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C41" w:rsidRPr="00703C41" w:rsidRDefault="008C7D9F" w:rsidP="00703C4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US"/>
        </w:rPr>
        <w:pict>
          <v:line id="Line 2" o:spid="_x0000_s1034" style="position:absolute;left:0;text-align:left;z-index:251663360;visibility:visible;mso-wrap-distance-top:-3e-5mm;mso-wrap-distance-bottom:-3e-5mm" from="9pt,4.2pt" to="480.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" strokeweight="4.5pt">
            <v:stroke linestyle="thinThick"/>
          </v:line>
        </w:pict>
      </w:r>
      <w:r w:rsidR="00703C41" w:rsidRPr="00703C41">
        <w:rPr>
          <w:rFonts w:ascii="Times New Roman" w:hAnsi="Times New Roman" w:cs="Times New Roman"/>
          <w:sz w:val="24"/>
          <w:szCs w:val="24"/>
        </w:rPr>
        <w:t xml:space="preserve"> </w:t>
      </w:r>
    </w:p>
    <w:p w:rsidR="00703C41" w:rsidRPr="00703C41" w:rsidRDefault="00703C41" w:rsidP="00703C41">
      <w:pPr>
        <w:spacing w:after="0" w:line="240" w:lineRule="auto"/>
        <w:jc w:val="center"/>
        <w:rPr>
          <w:rFonts w:ascii="Times New Roman" w:hAnsi="Times New Roman" w:cs="Times New Roman"/>
          <w:b/>
          <w:sz w:val="24"/>
          <w:szCs w:val="24"/>
        </w:rPr>
      </w:pPr>
      <w:r w:rsidRPr="00703C41">
        <w:rPr>
          <w:rFonts w:ascii="Times New Roman" w:hAnsi="Times New Roman" w:cs="Times New Roman"/>
          <w:b/>
          <w:sz w:val="24"/>
          <w:szCs w:val="24"/>
        </w:rPr>
        <w:t>МУНИЦИПАЛЬНОЕ АВТОНОМНОЕ ОБЩЕОБРАЗОВАТЕЛЬНОЕ УЧРЕЖДЕНИЕ ГОРОДА РОСТОВА-НА-ДОНУ</w:t>
      </w:r>
      <w:r w:rsidRPr="00703C41">
        <w:rPr>
          <w:rFonts w:ascii="Times New Roman" w:hAnsi="Times New Roman" w:cs="Times New Roman"/>
          <w:b/>
          <w:sz w:val="24"/>
          <w:szCs w:val="24"/>
        </w:rPr>
        <w:br/>
        <w:t xml:space="preserve"> «ШКОЛА № 96 ЭВРИКА-РАЗВИТИЕ </w:t>
      </w:r>
    </w:p>
    <w:p w:rsidR="00703C41" w:rsidRPr="00703C41" w:rsidRDefault="00703C41" w:rsidP="00703C41">
      <w:pPr>
        <w:spacing w:after="0" w:line="240" w:lineRule="auto"/>
        <w:jc w:val="center"/>
        <w:rPr>
          <w:rFonts w:ascii="Times New Roman" w:hAnsi="Times New Roman" w:cs="Times New Roman"/>
          <w:b/>
          <w:sz w:val="24"/>
          <w:szCs w:val="24"/>
        </w:rPr>
      </w:pPr>
      <w:r w:rsidRPr="00703C41">
        <w:rPr>
          <w:rFonts w:ascii="Times New Roman" w:hAnsi="Times New Roman" w:cs="Times New Roman"/>
          <w:b/>
          <w:sz w:val="24"/>
          <w:szCs w:val="24"/>
        </w:rPr>
        <w:t>ИМЕНИ НАГИБИНА МИХАИЛА ВАСИЛЬЕВИЧА»</w:t>
      </w:r>
    </w:p>
    <w:p w:rsidR="00703C41" w:rsidRPr="00703C41" w:rsidRDefault="00703C41" w:rsidP="00703C41">
      <w:pPr>
        <w:spacing w:after="0" w:line="240" w:lineRule="auto"/>
        <w:jc w:val="center"/>
        <w:rPr>
          <w:rFonts w:ascii="Times New Roman" w:hAnsi="Times New Roman" w:cs="Times New Roman"/>
          <w:sz w:val="24"/>
          <w:szCs w:val="24"/>
        </w:rPr>
      </w:pPr>
      <w:r w:rsidRPr="00703C41">
        <w:rPr>
          <w:rFonts w:ascii="Times New Roman" w:hAnsi="Times New Roman" w:cs="Times New Roman"/>
          <w:sz w:val="24"/>
          <w:szCs w:val="24"/>
        </w:rPr>
        <w:t>_____________________________________</w:t>
      </w:r>
    </w:p>
    <w:p w:rsidR="00703C41" w:rsidRPr="00703C41" w:rsidRDefault="00703C41" w:rsidP="00703C41">
      <w:pPr>
        <w:tabs>
          <w:tab w:val="left" w:pos="5760"/>
        </w:tabs>
        <w:spacing w:after="0" w:line="240" w:lineRule="auto"/>
        <w:jc w:val="center"/>
        <w:rPr>
          <w:rFonts w:ascii="Times New Roman" w:hAnsi="Times New Roman" w:cs="Times New Roman"/>
          <w:b/>
          <w:sz w:val="24"/>
          <w:szCs w:val="24"/>
          <w:lang w:val="en-US"/>
        </w:rPr>
      </w:pPr>
      <w:r w:rsidRPr="00703C41">
        <w:rPr>
          <w:rFonts w:ascii="Times New Roman" w:hAnsi="Times New Roman" w:cs="Times New Roman"/>
          <w:b/>
          <w:sz w:val="24"/>
          <w:szCs w:val="24"/>
        </w:rPr>
        <w:t>г. Ростов-на-Дону, ул. Волкова</w:t>
      </w:r>
      <w:r w:rsidRPr="00703C41">
        <w:rPr>
          <w:rFonts w:ascii="Times New Roman" w:hAnsi="Times New Roman" w:cs="Times New Roman"/>
          <w:b/>
          <w:sz w:val="24"/>
          <w:szCs w:val="24"/>
          <w:lang w:val="en-US"/>
        </w:rPr>
        <w:t xml:space="preserve"> 6/2 , </w:t>
      </w:r>
      <w:r w:rsidRPr="00703C41">
        <w:rPr>
          <w:rFonts w:ascii="Times New Roman" w:hAnsi="Times New Roman" w:cs="Times New Roman"/>
          <w:b/>
          <w:sz w:val="24"/>
          <w:szCs w:val="24"/>
        </w:rPr>
        <w:t>тел</w:t>
      </w:r>
      <w:r w:rsidRPr="00703C41">
        <w:rPr>
          <w:rFonts w:ascii="Times New Roman" w:hAnsi="Times New Roman" w:cs="Times New Roman"/>
          <w:b/>
          <w:sz w:val="24"/>
          <w:szCs w:val="24"/>
          <w:lang w:val="en-US"/>
        </w:rPr>
        <w:t>.: (863) 233-30-11, (863) 233-40-04 ,</w:t>
      </w:r>
    </w:p>
    <w:p w:rsidR="00703C41" w:rsidRPr="00703C41" w:rsidRDefault="00703C41" w:rsidP="00703C41">
      <w:pPr>
        <w:tabs>
          <w:tab w:val="left" w:pos="5760"/>
        </w:tabs>
        <w:spacing w:after="0" w:line="240" w:lineRule="auto"/>
        <w:jc w:val="center"/>
        <w:rPr>
          <w:rFonts w:ascii="Times New Roman" w:hAnsi="Times New Roman" w:cs="Times New Roman"/>
          <w:b/>
          <w:sz w:val="24"/>
          <w:szCs w:val="24"/>
          <w:lang w:val="en-US"/>
        </w:rPr>
      </w:pPr>
      <w:r w:rsidRPr="00703C41">
        <w:rPr>
          <w:rFonts w:ascii="Times New Roman" w:hAnsi="Times New Roman" w:cs="Times New Roman"/>
          <w:b/>
          <w:sz w:val="24"/>
          <w:szCs w:val="24"/>
          <w:lang w:val="en-US"/>
        </w:rPr>
        <w:t xml:space="preserve">www: eureka-rostov.ru  email: </w:t>
      </w:r>
      <w:hyperlink r:id="rId8" w:history="1">
        <w:r w:rsidRPr="00703C41">
          <w:rPr>
            <w:rStyle w:val="af6"/>
            <w:rFonts w:ascii="Times New Roman" w:eastAsiaTheme="minorEastAsia" w:hAnsi="Times New Roman"/>
            <w:b/>
            <w:szCs w:val="24"/>
            <w:lang w:val="en-US"/>
          </w:rPr>
          <w:t>eureka-rostov@yandex.ru</w:t>
        </w:r>
      </w:hyperlink>
    </w:p>
    <w:p w:rsidR="00703C41" w:rsidRPr="00703C41" w:rsidRDefault="00703C41" w:rsidP="00703C41">
      <w:pPr>
        <w:pStyle w:val="afc"/>
        <w:ind w:left="0" w:firstLine="0"/>
        <w:jc w:val="left"/>
        <w:rPr>
          <w:sz w:val="24"/>
          <w:szCs w:val="24"/>
          <w:lang w:val="en-US"/>
        </w:rPr>
      </w:pPr>
    </w:p>
    <w:p w:rsidR="00A73DE9" w:rsidRPr="00703C41" w:rsidRDefault="00A73DE9" w:rsidP="00A73DE9">
      <w:pPr>
        <w:pStyle w:val="afc"/>
        <w:ind w:left="0" w:firstLine="0"/>
        <w:jc w:val="left"/>
        <w:rPr>
          <w:sz w:val="24"/>
          <w:szCs w:val="24"/>
          <w:lang w:val="en-US"/>
        </w:rPr>
      </w:pPr>
    </w:p>
    <w:p w:rsidR="00A73DE9" w:rsidRPr="00703C41" w:rsidRDefault="00A73DE9" w:rsidP="00A73DE9">
      <w:pPr>
        <w:pStyle w:val="afc"/>
        <w:ind w:left="0" w:firstLine="0"/>
        <w:jc w:val="left"/>
        <w:rPr>
          <w:sz w:val="24"/>
          <w:szCs w:val="24"/>
          <w:lang w:val="en-US"/>
        </w:rPr>
      </w:pPr>
    </w:p>
    <w:tbl>
      <w:tblPr>
        <w:tblW w:w="9890" w:type="dxa"/>
        <w:tblLook w:val="04A0"/>
      </w:tblPr>
      <w:tblGrid>
        <w:gridCol w:w="5070"/>
        <w:gridCol w:w="4820"/>
      </w:tblGrid>
      <w:tr w:rsidR="00A73DE9" w:rsidRPr="006E4578" w:rsidTr="00002614">
        <w:tc>
          <w:tcPr>
            <w:tcW w:w="5070" w:type="dxa"/>
          </w:tcPr>
          <w:p w:rsidR="00A73DE9" w:rsidRPr="006E4578" w:rsidRDefault="00A73DE9" w:rsidP="00002614">
            <w:pPr>
              <w:spacing w:after="0"/>
              <w:rPr>
                <w:rFonts w:ascii="Times New Roman" w:hAnsi="Times New Roman" w:cs="Times New Roman"/>
                <w:sz w:val="28"/>
                <w:szCs w:val="28"/>
              </w:rPr>
            </w:pPr>
            <w:r w:rsidRPr="006E4578">
              <w:rPr>
                <w:rFonts w:ascii="Times New Roman" w:hAnsi="Times New Roman" w:cs="Times New Roman"/>
                <w:sz w:val="28"/>
                <w:szCs w:val="28"/>
              </w:rPr>
              <w:t xml:space="preserve">Рассмотрен и рекомендован </w:t>
            </w:r>
          </w:p>
          <w:p w:rsidR="00A73DE9" w:rsidRPr="006E4578" w:rsidRDefault="00A73DE9" w:rsidP="00002614">
            <w:pPr>
              <w:spacing w:after="0"/>
              <w:rPr>
                <w:rFonts w:ascii="Times New Roman" w:hAnsi="Times New Roman" w:cs="Times New Roman"/>
                <w:sz w:val="28"/>
                <w:szCs w:val="28"/>
              </w:rPr>
            </w:pPr>
            <w:r w:rsidRPr="006E4578">
              <w:rPr>
                <w:rFonts w:ascii="Times New Roman" w:hAnsi="Times New Roman" w:cs="Times New Roman"/>
                <w:sz w:val="28"/>
                <w:szCs w:val="28"/>
              </w:rPr>
              <w:t xml:space="preserve">к утверждению на заседании </w:t>
            </w:r>
            <w:r w:rsidRPr="006E4578">
              <w:rPr>
                <w:rFonts w:ascii="Times New Roman" w:hAnsi="Times New Roman" w:cs="Times New Roman"/>
                <w:sz w:val="28"/>
                <w:szCs w:val="28"/>
              </w:rPr>
              <w:br/>
              <w:t xml:space="preserve">педагогического совета МАОУ </w:t>
            </w:r>
          </w:p>
          <w:p w:rsidR="00A73DE9" w:rsidRPr="006E4578" w:rsidRDefault="00A73DE9" w:rsidP="00002614">
            <w:pPr>
              <w:spacing w:after="0"/>
              <w:rPr>
                <w:rFonts w:ascii="Times New Roman" w:hAnsi="Times New Roman" w:cs="Times New Roman"/>
                <w:sz w:val="28"/>
                <w:szCs w:val="28"/>
              </w:rPr>
            </w:pPr>
            <w:r w:rsidRPr="006E4578">
              <w:rPr>
                <w:rFonts w:ascii="Times New Roman" w:hAnsi="Times New Roman" w:cs="Times New Roman"/>
                <w:sz w:val="28"/>
                <w:szCs w:val="28"/>
              </w:rPr>
              <w:t>«Школа № 96 Эврика-Развитие»</w:t>
            </w:r>
          </w:p>
          <w:p w:rsidR="00A73DE9" w:rsidRPr="006E4578" w:rsidRDefault="00A73DE9" w:rsidP="00002614">
            <w:pPr>
              <w:spacing w:after="0"/>
              <w:rPr>
                <w:rFonts w:ascii="Times New Roman" w:hAnsi="Times New Roman" w:cs="Times New Roman"/>
                <w:sz w:val="28"/>
                <w:szCs w:val="28"/>
                <w:u w:val="single"/>
              </w:rPr>
            </w:pPr>
            <w:r w:rsidRPr="006E4578">
              <w:rPr>
                <w:rFonts w:ascii="Times New Roman" w:hAnsi="Times New Roman" w:cs="Times New Roman"/>
                <w:sz w:val="28"/>
                <w:szCs w:val="28"/>
              </w:rPr>
              <w:t xml:space="preserve">Протокол  от </w:t>
            </w:r>
            <w:r w:rsidRPr="006E4578">
              <w:rPr>
                <w:rFonts w:ascii="Times New Roman" w:hAnsi="Times New Roman" w:cs="Times New Roman"/>
                <w:sz w:val="28"/>
                <w:szCs w:val="28"/>
                <w:u w:val="single"/>
              </w:rPr>
              <w:t>28.08.2023№</w:t>
            </w:r>
            <w:r w:rsidRPr="006E4578">
              <w:rPr>
                <w:rFonts w:ascii="Times New Roman" w:hAnsi="Times New Roman" w:cs="Times New Roman"/>
                <w:b/>
                <w:sz w:val="28"/>
                <w:szCs w:val="28"/>
                <w:u w:val="single"/>
              </w:rPr>
              <w:t xml:space="preserve"> 1</w:t>
            </w:r>
          </w:p>
          <w:p w:rsidR="00A73DE9" w:rsidRPr="006E4578" w:rsidRDefault="00A73DE9" w:rsidP="00002614">
            <w:pPr>
              <w:spacing w:after="0"/>
              <w:rPr>
                <w:rFonts w:ascii="Times New Roman" w:hAnsi="Times New Roman" w:cs="Times New Roman"/>
                <w:sz w:val="28"/>
                <w:szCs w:val="28"/>
              </w:rPr>
            </w:pPr>
          </w:p>
        </w:tc>
        <w:tc>
          <w:tcPr>
            <w:tcW w:w="4820" w:type="dxa"/>
          </w:tcPr>
          <w:p w:rsidR="00A73DE9" w:rsidRPr="006E4578" w:rsidRDefault="00A73DE9" w:rsidP="00002614">
            <w:pPr>
              <w:spacing w:after="0"/>
              <w:rPr>
                <w:rFonts w:ascii="Times New Roman" w:hAnsi="Times New Roman" w:cs="Times New Roman"/>
                <w:sz w:val="28"/>
                <w:szCs w:val="28"/>
              </w:rPr>
            </w:pPr>
            <w:r w:rsidRPr="006E4578">
              <w:rPr>
                <w:rFonts w:ascii="Times New Roman" w:hAnsi="Times New Roman" w:cs="Times New Roman"/>
                <w:sz w:val="28"/>
                <w:szCs w:val="28"/>
              </w:rPr>
              <w:t>Утвержден:</w:t>
            </w:r>
          </w:p>
          <w:p w:rsidR="00A73DE9" w:rsidRPr="006E4578" w:rsidRDefault="00A73DE9" w:rsidP="00002614">
            <w:pPr>
              <w:spacing w:after="0"/>
              <w:rPr>
                <w:rFonts w:ascii="Times New Roman" w:hAnsi="Times New Roman" w:cs="Times New Roman"/>
                <w:sz w:val="28"/>
                <w:szCs w:val="28"/>
              </w:rPr>
            </w:pPr>
            <w:r w:rsidRPr="006E4578">
              <w:rPr>
                <w:rFonts w:ascii="Times New Roman" w:hAnsi="Times New Roman" w:cs="Times New Roman"/>
                <w:sz w:val="28"/>
                <w:szCs w:val="28"/>
              </w:rPr>
              <w:t xml:space="preserve">директор МАОУ «Школа №96 </w:t>
            </w:r>
          </w:p>
          <w:p w:rsidR="00A73DE9" w:rsidRPr="006E4578" w:rsidRDefault="00A73DE9" w:rsidP="00002614">
            <w:pPr>
              <w:spacing w:after="0"/>
              <w:rPr>
                <w:rFonts w:ascii="Times New Roman" w:hAnsi="Times New Roman" w:cs="Times New Roman"/>
                <w:sz w:val="28"/>
                <w:szCs w:val="28"/>
              </w:rPr>
            </w:pPr>
            <w:r w:rsidRPr="006E4578">
              <w:rPr>
                <w:rFonts w:ascii="Times New Roman" w:hAnsi="Times New Roman" w:cs="Times New Roman"/>
                <w:sz w:val="28"/>
                <w:szCs w:val="28"/>
              </w:rPr>
              <w:t>Эврика-Развитие»</w:t>
            </w:r>
          </w:p>
          <w:p w:rsidR="00A73DE9" w:rsidRPr="006E4578" w:rsidRDefault="00A73DE9" w:rsidP="00002614">
            <w:pPr>
              <w:spacing w:after="0"/>
              <w:rPr>
                <w:rFonts w:ascii="Times New Roman" w:hAnsi="Times New Roman" w:cs="Times New Roman"/>
                <w:sz w:val="28"/>
                <w:szCs w:val="28"/>
              </w:rPr>
            </w:pPr>
            <w:r w:rsidRPr="006E4578">
              <w:rPr>
                <w:rFonts w:ascii="Times New Roman" w:hAnsi="Times New Roman" w:cs="Times New Roman"/>
                <w:sz w:val="28"/>
                <w:szCs w:val="28"/>
              </w:rPr>
              <w:t>__________________З.А. Гринько</w:t>
            </w:r>
          </w:p>
          <w:p w:rsidR="00A73DE9" w:rsidRPr="006E4578" w:rsidRDefault="00A73DE9" w:rsidP="00002614">
            <w:pPr>
              <w:spacing w:after="0"/>
              <w:rPr>
                <w:rFonts w:ascii="Times New Roman" w:hAnsi="Times New Roman" w:cs="Times New Roman"/>
                <w:sz w:val="28"/>
                <w:szCs w:val="28"/>
                <w:u w:val="single"/>
              </w:rPr>
            </w:pPr>
            <w:r w:rsidRPr="006E4578">
              <w:rPr>
                <w:rFonts w:ascii="Times New Roman" w:hAnsi="Times New Roman" w:cs="Times New Roman"/>
                <w:sz w:val="28"/>
                <w:szCs w:val="28"/>
              </w:rPr>
              <w:t xml:space="preserve">приказ от </w:t>
            </w:r>
            <w:r w:rsidRPr="006E4578">
              <w:rPr>
                <w:rFonts w:ascii="Times New Roman" w:hAnsi="Times New Roman" w:cs="Times New Roman"/>
                <w:sz w:val="28"/>
                <w:szCs w:val="28"/>
                <w:u w:val="single"/>
              </w:rPr>
              <w:t>28.08.2023№337 - ОД</w:t>
            </w:r>
          </w:p>
          <w:p w:rsidR="00A73DE9" w:rsidRPr="006E4578" w:rsidRDefault="00A73DE9" w:rsidP="00002614">
            <w:pPr>
              <w:spacing w:after="0"/>
              <w:rPr>
                <w:rFonts w:ascii="Times New Roman" w:hAnsi="Times New Roman" w:cs="Times New Roman"/>
                <w:sz w:val="28"/>
                <w:szCs w:val="28"/>
              </w:rPr>
            </w:pPr>
          </w:p>
        </w:tc>
      </w:tr>
    </w:tbl>
    <w:p w:rsidR="00703C41" w:rsidRDefault="00703C41" w:rsidP="00703C41">
      <w:pPr>
        <w:pStyle w:val="afc"/>
        <w:spacing w:before="6"/>
        <w:ind w:left="0" w:firstLine="0"/>
        <w:jc w:val="left"/>
      </w:pPr>
    </w:p>
    <w:p w:rsidR="00CA1001" w:rsidRDefault="00CA1001" w:rsidP="00703C41">
      <w:pPr>
        <w:pStyle w:val="Default"/>
        <w:spacing w:line="276" w:lineRule="auto"/>
        <w:rPr>
          <w:b/>
          <w:bCs/>
          <w:color w:val="auto"/>
          <w:sz w:val="32"/>
          <w:szCs w:val="32"/>
        </w:rPr>
      </w:pPr>
    </w:p>
    <w:p w:rsidR="00CA1001" w:rsidRDefault="00CA1001" w:rsidP="00CA1001">
      <w:pPr>
        <w:pStyle w:val="Default"/>
        <w:spacing w:line="276" w:lineRule="auto"/>
        <w:jc w:val="center"/>
        <w:rPr>
          <w:b/>
          <w:bCs/>
          <w:color w:val="auto"/>
          <w:sz w:val="32"/>
          <w:szCs w:val="32"/>
        </w:rPr>
      </w:pPr>
    </w:p>
    <w:p w:rsidR="00CA1001" w:rsidRDefault="00CA1001" w:rsidP="00CA1001">
      <w:pPr>
        <w:pStyle w:val="Default"/>
        <w:spacing w:line="276" w:lineRule="auto"/>
        <w:jc w:val="center"/>
        <w:rPr>
          <w:b/>
          <w:bCs/>
          <w:color w:val="auto"/>
          <w:sz w:val="32"/>
          <w:szCs w:val="32"/>
        </w:rPr>
      </w:pPr>
    </w:p>
    <w:p w:rsidR="00CA1001" w:rsidRDefault="00CA1001" w:rsidP="00CA1001">
      <w:pPr>
        <w:pStyle w:val="Default"/>
        <w:spacing w:line="360" w:lineRule="auto"/>
        <w:jc w:val="center"/>
        <w:rPr>
          <w:b/>
          <w:bCs/>
          <w:color w:val="auto"/>
          <w:sz w:val="28"/>
          <w:szCs w:val="32"/>
        </w:rPr>
      </w:pPr>
      <w:r>
        <w:rPr>
          <w:b/>
          <w:bCs/>
          <w:color w:val="auto"/>
          <w:sz w:val="28"/>
          <w:szCs w:val="32"/>
        </w:rPr>
        <w:t xml:space="preserve">АДАПТИРОВАННАЯ ОБЩЕОБРАЗОВАТЕЛЬНАЯ ПРОГРАММА </w:t>
      </w:r>
      <w:r w:rsidR="00774053">
        <w:rPr>
          <w:b/>
          <w:bCs/>
          <w:color w:val="auto"/>
          <w:sz w:val="28"/>
          <w:szCs w:val="32"/>
        </w:rPr>
        <w:t xml:space="preserve">НАЧАЛЬНОГО ОБЩЕГО </w:t>
      </w:r>
      <w:r>
        <w:rPr>
          <w:b/>
          <w:bCs/>
          <w:color w:val="auto"/>
          <w:sz w:val="28"/>
          <w:szCs w:val="32"/>
        </w:rPr>
        <w:t>ОБРАЗОВАНИЯ ОБУЧАЮЩИХСЯ С РАССТРОЙСТВАМИ АУТИСТИЧЕСКОГО СПЕКТРА</w:t>
      </w:r>
    </w:p>
    <w:p w:rsidR="0027492C" w:rsidRDefault="0027492C" w:rsidP="00CA1001">
      <w:pPr>
        <w:pStyle w:val="Default"/>
        <w:spacing w:line="360" w:lineRule="auto"/>
        <w:jc w:val="center"/>
        <w:rPr>
          <w:b/>
          <w:bCs/>
          <w:sz w:val="28"/>
          <w:szCs w:val="32"/>
        </w:rPr>
      </w:pPr>
      <w:r>
        <w:rPr>
          <w:b/>
          <w:bCs/>
          <w:color w:val="auto"/>
          <w:sz w:val="28"/>
          <w:szCs w:val="32"/>
        </w:rPr>
        <w:t>(ВАРИАНТ 8.3)</w:t>
      </w:r>
    </w:p>
    <w:p w:rsidR="00CA1001" w:rsidRDefault="00CA1001" w:rsidP="00CA1001">
      <w:pPr>
        <w:spacing w:after="0"/>
        <w:rPr>
          <w:rFonts w:ascii="Times New Roman" w:hAnsi="Times New Roman" w:cs="Times New Roman"/>
          <w:b/>
          <w:bCs/>
          <w:sz w:val="32"/>
          <w:szCs w:val="32"/>
        </w:rPr>
      </w:pPr>
    </w:p>
    <w:p w:rsidR="00CA1001" w:rsidRDefault="00CA1001" w:rsidP="00CA1001">
      <w:pPr>
        <w:spacing w:after="0"/>
        <w:jc w:val="center"/>
        <w:rPr>
          <w:rFonts w:ascii="Times New Roman" w:hAnsi="Times New Roman" w:cs="Times New Roman"/>
          <w:b/>
          <w:bCs/>
          <w:sz w:val="32"/>
          <w:szCs w:val="32"/>
        </w:rPr>
      </w:pPr>
    </w:p>
    <w:p w:rsidR="00CA1001" w:rsidRDefault="00CA1001" w:rsidP="0027492C">
      <w:pPr>
        <w:rPr>
          <w:rFonts w:ascii="Times New Roman" w:hAnsi="Times New Roman" w:cs="Times New Roman"/>
        </w:rPr>
      </w:pPr>
    </w:p>
    <w:p w:rsidR="00CA1001" w:rsidRDefault="00CA1001" w:rsidP="00CA1001">
      <w:pPr>
        <w:jc w:val="center"/>
        <w:rPr>
          <w:rFonts w:ascii="Times New Roman" w:hAnsi="Times New Roman" w:cs="Times New Roman"/>
        </w:rPr>
      </w:pPr>
    </w:p>
    <w:p w:rsidR="00CA1001" w:rsidRDefault="00CA1001" w:rsidP="00CA1001">
      <w:pPr>
        <w:jc w:val="center"/>
        <w:rPr>
          <w:rFonts w:ascii="Times New Roman" w:hAnsi="Times New Roman" w:cs="Times New Roman"/>
        </w:rPr>
      </w:pPr>
    </w:p>
    <w:p w:rsidR="0027492C" w:rsidRDefault="0027492C" w:rsidP="00CA1001">
      <w:pPr>
        <w:jc w:val="center"/>
        <w:rPr>
          <w:rFonts w:ascii="Times New Roman" w:hAnsi="Times New Roman" w:cs="Times New Roman"/>
        </w:rPr>
      </w:pPr>
    </w:p>
    <w:p w:rsidR="00CA1001" w:rsidRDefault="00CA1001" w:rsidP="00CA1001">
      <w:pPr>
        <w:jc w:val="center"/>
        <w:rPr>
          <w:rFonts w:ascii="Times New Roman" w:hAnsi="Times New Roman" w:cs="Times New Roman"/>
        </w:rPr>
      </w:pPr>
    </w:p>
    <w:p w:rsidR="00CA1001" w:rsidRDefault="00CA1001" w:rsidP="00CA1001">
      <w:pPr>
        <w:jc w:val="both"/>
        <w:rPr>
          <w:rFonts w:ascii="Times New Roman" w:hAnsi="Times New Roman" w:cs="Times New Roman"/>
        </w:rPr>
      </w:pPr>
    </w:p>
    <w:p w:rsidR="00CA1001" w:rsidRDefault="00CA1001" w:rsidP="00CA1001">
      <w:pPr>
        <w:spacing w:after="0" w:line="240" w:lineRule="auto"/>
        <w:jc w:val="center"/>
        <w:rPr>
          <w:rFonts w:ascii="Times New Roman" w:hAnsi="Times New Roman" w:cs="Times New Roman"/>
          <w:sz w:val="28"/>
        </w:rPr>
      </w:pPr>
      <w:r>
        <w:rPr>
          <w:rFonts w:ascii="Times New Roman" w:hAnsi="Times New Roman" w:cs="Times New Roman"/>
          <w:sz w:val="28"/>
        </w:rPr>
        <w:t xml:space="preserve">г. </w:t>
      </w:r>
      <w:r w:rsidR="00703C41">
        <w:rPr>
          <w:rFonts w:ascii="Times New Roman" w:hAnsi="Times New Roman" w:cs="Times New Roman"/>
          <w:sz w:val="28"/>
        </w:rPr>
        <w:t>Ростов-на-Дону</w:t>
      </w:r>
    </w:p>
    <w:p w:rsidR="00CA1001" w:rsidRDefault="00CA1001" w:rsidP="00CA1001">
      <w:pPr>
        <w:spacing w:after="0" w:line="240" w:lineRule="auto"/>
        <w:jc w:val="center"/>
        <w:rPr>
          <w:rFonts w:ascii="Times New Roman" w:hAnsi="Times New Roman" w:cs="Times New Roman"/>
          <w:sz w:val="28"/>
        </w:rPr>
      </w:pPr>
      <w:r>
        <w:rPr>
          <w:rFonts w:ascii="Times New Roman" w:hAnsi="Times New Roman" w:cs="Times New Roman"/>
          <w:sz w:val="28"/>
        </w:rPr>
        <w:t xml:space="preserve">2023 г. </w:t>
      </w:r>
    </w:p>
    <w:p w:rsidR="00774053" w:rsidRDefault="00774053" w:rsidP="00CA1001">
      <w:pPr>
        <w:spacing w:after="0" w:line="240" w:lineRule="auto"/>
        <w:jc w:val="center"/>
        <w:rPr>
          <w:rFonts w:ascii="Times New Roman" w:hAnsi="Times New Roman" w:cs="Times New Roman"/>
          <w:sz w:val="28"/>
        </w:rPr>
      </w:pPr>
    </w:p>
    <w:p w:rsidR="00B4786E" w:rsidRDefault="00B4786E">
      <w:pPr>
        <w:rPr>
          <w:rFonts w:ascii="Times New Roman" w:eastAsia="Times New Roman" w:hAnsi="Times New Roman" w:cs="Times New Roman"/>
          <w:b/>
          <w:kern w:val="2"/>
          <w:sz w:val="24"/>
          <w:szCs w:val="24"/>
        </w:rPr>
      </w:pPr>
      <w:r>
        <w:rPr>
          <w:b/>
          <w:kern w:val="2"/>
        </w:rPr>
        <w:br w:type="page"/>
      </w:r>
    </w:p>
    <w:p w:rsidR="00857C9A" w:rsidRDefault="00857C9A" w:rsidP="00CA1001">
      <w:pPr>
        <w:pStyle w:val="body"/>
        <w:spacing w:before="0" w:beforeAutospacing="0" w:after="0" w:afterAutospacing="0"/>
        <w:jc w:val="center"/>
        <w:rPr>
          <w:b/>
          <w:kern w:val="2"/>
        </w:rPr>
      </w:pPr>
      <w:r w:rsidRPr="00CA1001">
        <w:rPr>
          <w:b/>
          <w:kern w:val="2"/>
        </w:rPr>
        <w:lastRenderedPageBreak/>
        <w:t>Содержание</w:t>
      </w:r>
    </w:p>
    <w:p w:rsidR="002E6F50" w:rsidRPr="00CA1001" w:rsidRDefault="002E6F50" w:rsidP="00CA1001">
      <w:pPr>
        <w:pStyle w:val="body"/>
        <w:spacing w:before="0" w:beforeAutospacing="0" w:after="0" w:afterAutospacing="0"/>
        <w:jc w:val="center"/>
        <w:rPr>
          <w:b/>
          <w:kern w:val="2"/>
        </w:rPr>
      </w:pPr>
    </w:p>
    <w:p w:rsidR="00857C9A" w:rsidRPr="0029071F" w:rsidRDefault="00857C9A" w:rsidP="007924A8">
      <w:pPr>
        <w:pStyle w:val="body"/>
        <w:spacing w:before="0" w:beforeAutospacing="0" w:after="0" w:afterAutospacing="0" w:line="360" w:lineRule="auto"/>
        <w:rPr>
          <w:kern w:val="2"/>
        </w:rPr>
      </w:pPr>
      <w:r>
        <w:rPr>
          <w:kern w:val="2"/>
        </w:rPr>
        <w:t>1.</w:t>
      </w:r>
      <w:r w:rsidRPr="00880E29">
        <w:rPr>
          <w:b/>
          <w:kern w:val="2"/>
        </w:rPr>
        <w:t xml:space="preserve">Целевой раздел </w:t>
      </w:r>
      <w:r w:rsidR="00774053">
        <w:rPr>
          <w:kern w:val="2"/>
        </w:rPr>
        <w:t>А</w:t>
      </w:r>
      <w:r w:rsidRPr="00880E29">
        <w:rPr>
          <w:kern w:val="2"/>
        </w:rPr>
        <w:t xml:space="preserve">ОП </w:t>
      </w:r>
      <w:r w:rsidR="00493447">
        <w:rPr>
          <w:kern w:val="2"/>
        </w:rPr>
        <w:t>Н</w:t>
      </w:r>
      <w:r w:rsidRPr="00880E29">
        <w:rPr>
          <w:kern w:val="2"/>
        </w:rPr>
        <w:t>ОО для о</w:t>
      </w:r>
      <w:r>
        <w:rPr>
          <w:kern w:val="2"/>
        </w:rPr>
        <w:t>бучающихся с РАС (вариант 8.3)</w:t>
      </w:r>
      <w:r w:rsidR="008A045E">
        <w:rPr>
          <w:kern w:val="2"/>
        </w:rPr>
        <w:t>…………………</w:t>
      </w:r>
      <w:r w:rsidR="007D2F3B">
        <w:rPr>
          <w:kern w:val="2"/>
        </w:rPr>
        <w:t>……</w:t>
      </w:r>
      <w:r w:rsidR="008A045E">
        <w:rPr>
          <w:kern w:val="2"/>
        </w:rPr>
        <w:t>….3</w:t>
      </w:r>
    </w:p>
    <w:p w:rsidR="00857C9A" w:rsidRPr="0029071F" w:rsidRDefault="00857C9A" w:rsidP="007924A8">
      <w:pPr>
        <w:pStyle w:val="body"/>
        <w:spacing w:before="0" w:beforeAutospacing="0" w:after="0" w:afterAutospacing="0" w:line="360" w:lineRule="auto"/>
        <w:rPr>
          <w:kern w:val="2"/>
        </w:rPr>
      </w:pPr>
      <w:r>
        <w:rPr>
          <w:kern w:val="2"/>
        </w:rPr>
        <w:t>1.1.</w:t>
      </w:r>
      <w:r w:rsidRPr="00880E29">
        <w:rPr>
          <w:kern w:val="2"/>
        </w:rPr>
        <w:t xml:space="preserve"> Пояснител</w:t>
      </w:r>
      <w:r>
        <w:rPr>
          <w:kern w:val="2"/>
        </w:rPr>
        <w:t>ьная записка</w:t>
      </w:r>
      <w:r w:rsidR="008A045E">
        <w:rPr>
          <w:kern w:val="2"/>
        </w:rPr>
        <w:t>………………………………………………………………..…</w:t>
      </w:r>
      <w:r w:rsidR="007D2F3B">
        <w:rPr>
          <w:kern w:val="2"/>
        </w:rPr>
        <w:t>…….</w:t>
      </w:r>
      <w:r w:rsidR="008A045E">
        <w:rPr>
          <w:kern w:val="2"/>
        </w:rPr>
        <w:t>3</w:t>
      </w:r>
    </w:p>
    <w:p w:rsidR="00857C9A" w:rsidRPr="0029071F" w:rsidRDefault="00857C9A" w:rsidP="007924A8">
      <w:pPr>
        <w:pStyle w:val="body"/>
        <w:spacing w:before="0" w:beforeAutospacing="0" w:after="0" w:afterAutospacing="0" w:line="360" w:lineRule="auto"/>
        <w:rPr>
          <w:kern w:val="2"/>
        </w:rPr>
      </w:pPr>
      <w:r>
        <w:rPr>
          <w:kern w:val="2"/>
        </w:rPr>
        <w:t>1.</w:t>
      </w:r>
      <w:r w:rsidRPr="00880E29">
        <w:rPr>
          <w:kern w:val="2"/>
        </w:rPr>
        <w:t>2. Пла</w:t>
      </w:r>
      <w:r w:rsidR="00CA1001">
        <w:rPr>
          <w:kern w:val="2"/>
        </w:rPr>
        <w:t>нируемые результаты освоения АО</w:t>
      </w:r>
      <w:r w:rsidRPr="00880E29">
        <w:rPr>
          <w:kern w:val="2"/>
        </w:rPr>
        <w:t xml:space="preserve">П </w:t>
      </w:r>
      <w:r w:rsidR="00493447">
        <w:rPr>
          <w:kern w:val="2"/>
        </w:rPr>
        <w:t>Н</w:t>
      </w:r>
      <w:r w:rsidRPr="00880E29">
        <w:rPr>
          <w:kern w:val="2"/>
        </w:rPr>
        <w:t>ОО для обучающихся с РАС (вариант 8.</w:t>
      </w:r>
      <w:r>
        <w:rPr>
          <w:kern w:val="2"/>
        </w:rPr>
        <w:t>3)</w:t>
      </w:r>
      <w:r w:rsidR="008A045E">
        <w:rPr>
          <w:kern w:val="2"/>
        </w:rPr>
        <w:t>…………………………………………………………………………………………</w:t>
      </w:r>
      <w:r w:rsidR="007D2F3B">
        <w:rPr>
          <w:kern w:val="2"/>
        </w:rPr>
        <w:t>……</w:t>
      </w:r>
      <w:r w:rsidR="008A045E">
        <w:rPr>
          <w:kern w:val="2"/>
        </w:rPr>
        <w:t>..…</w:t>
      </w:r>
      <w:r w:rsidR="00B4786E">
        <w:rPr>
          <w:kern w:val="2"/>
        </w:rPr>
        <w:t>10</w:t>
      </w:r>
    </w:p>
    <w:p w:rsidR="00857C9A" w:rsidRPr="0029071F" w:rsidRDefault="00857C9A" w:rsidP="007924A8">
      <w:pPr>
        <w:pStyle w:val="body"/>
        <w:spacing w:before="0" w:beforeAutospacing="0" w:after="0" w:afterAutospacing="0" w:line="360" w:lineRule="auto"/>
        <w:rPr>
          <w:kern w:val="2"/>
        </w:rPr>
      </w:pPr>
      <w:r>
        <w:rPr>
          <w:kern w:val="2"/>
        </w:rPr>
        <w:t>1.</w:t>
      </w:r>
      <w:r w:rsidRPr="00880E29">
        <w:rPr>
          <w:kern w:val="2"/>
        </w:rPr>
        <w:t>3. Система оценки достижения пла</w:t>
      </w:r>
      <w:r w:rsidR="00CA1001">
        <w:rPr>
          <w:kern w:val="2"/>
        </w:rPr>
        <w:t>нируемых результатов освоения А</w:t>
      </w:r>
      <w:r w:rsidRPr="00880E29">
        <w:rPr>
          <w:kern w:val="2"/>
        </w:rPr>
        <w:t xml:space="preserve">ОП </w:t>
      </w:r>
      <w:r w:rsidR="00493447">
        <w:rPr>
          <w:kern w:val="2"/>
        </w:rPr>
        <w:t>Н</w:t>
      </w:r>
      <w:r w:rsidRPr="00880E29">
        <w:rPr>
          <w:kern w:val="2"/>
        </w:rPr>
        <w:t>ОО для обучающихся с Р</w:t>
      </w:r>
      <w:r>
        <w:rPr>
          <w:kern w:val="2"/>
        </w:rPr>
        <w:t>АС (вариант 8.3)</w:t>
      </w:r>
      <w:r w:rsidR="008A045E">
        <w:rPr>
          <w:kern w:val="2"/>
        </w:rPr>
        <w:t>………………………………………………………</w:t>
      </w:r>
      <w:r w:rsidR="007D2F3B">
        <w:rPr>
          <w:kern w:val="2"/>
        </w:rPr>
        <w:t>…….</w:t>
      </w:r>
      <w:r w:rsidR="008A045E">
        <w:rPr>
          <w:kern w:val="2"/>
        </w:rPr>
        <w:t>…..</w:t>
      </w:r>
      <w:r w:rsidR="00B4786E">
        <w:rPr>
          <w:kern w:val="2"/>
        </w:rPr>
        <w:t>17</w:t>
      </w:r>
    </w:p>
    <w:p w:rsidR="00857C9A" w:rsidRPr="00880E29" w:rsidRDefault="00857C9A" w:rsidP="007924A8">
      <w:pPr>
        <w:pStyle w:val="body"/>
        <w:spacing w:before="0" w:beforeAutospacing="0" w:after="0" w:afterAutospacing="0" w:line="360" w:lineRule="auto"/>
        <w:rPr>
          <w:kern w:val="2"/>
        </w:rPr>
      </w:pPr>
      <w:r>
        <w:rPr>
          <w:kern w:val="2"/>
        </w:rPr>
        <w:t>2.</w:t>
      </w:r>
      <w:r w:rsidRPr="00880E29">
        <w:rPr>
          <w:b/>
          <w:kern w:val="2"/>
        </w:rPr>
        <w:t xml:space="preserve">Содержательный раздел </w:t>
      </w:r>
      <w:r w:rsidR="00CA1001">
        <w:rPr>
          <w:kern w:val="2"/>
        </w:rPr>
        <w:t>АО</w:t>
      </w:r>
      <w:r w:rsidRPr="00880E29">
        <w:rPr>
          <w:kern w:val="2"/>
        </w:rPr>
        <w:t xml:space="preserve">П </w:t>
      </w:r>
      <w:r w:rsidR="00493447">
        <w:rPr>
          <w:kern w:val="2"/>
        </w:rPr>
        <w:t>Н</w:t>
      </w:r>
      <w:r w:rsidRPr="00880E29">
        <w:rPr>
          <w:kern w:val="2"/>
        </w:rPr>
        <w:t>ОО дл</w:t>
      </w:r>
      <w:r>
        <w:rPr>
          <w:kern w:val="2"/>
        </w:rPr>
        <w:t>я обучающихся с РАС (вариант 8.3</w:t>
      </w:r>
      <w:r w:rsidRPr="00880E29">
        <w:rPr>
          <w:kern w:val="2"/>
        </w:rPr>
        <w:t>)</w:t>
      </w:r>
      <w:r w:rsidR="008A045E">
        <w:rPr>
          <w:kern w:val="2"/>
        </w:rPr>
        <w:t>……</w:t>
      </w:r>
      <w:r w:rsidR="007D2F3B">
        <w:rPr>
          <w:kern w:val="2"/>
        </w:rPr>
        <w:t>……</w:t>
      </w:r>
      <w:r w:rsidR="008A045E">
        <w:rPr>
          <w:kern w:val="2"/>
        </w:rPr>
        <w:t>…….</w:t>
      </w:r>
      <w:r w:rsidR="00B4786E">
        <w:rPr>
          <w:kern w:val="2"/>
        </w:rPr>
        <w:t>20</w:t>
      </w:r>
    </w:p>
    <w:p w:rsidR="00857C9A" w:rsidRPr="00880E29" w:rsidRDefault="00857C9A" w:rsidP="007924A8">
      <w:pPr>
        <w:pStyle w:val="body"/>
        <w:spacing w:before="0" w:beforeAutospacing="0" w:after="0" w:afterAutospacing="0" w:line="360" w:lineRule="auto"/>
        <w:rPr>
          <w:kern w:val="2"/>
        </w:rPr>
      </w:pPr>
      <w:r>
        <w:rPr>
          <w:kern w:val="2"/>
        </w:rPr>
        <w:t>2.</w:t>
      </w:r>
      <w:r w:rsidRPr="00880E29">
        <w:rPr>
          <w:kern w:val="2"/>
        </w:rPr>
        <w:t>1. Рабочие програм</w:t>
      </w:r>
      <w:r>
        <w:rPr>
          <w:kern w:val="2"/>
        </w:rPr>
        <w:t>мы учебных предметов</w:t>
      </w:r>
      <w:r w:rsidR="008A045E">
        <w:rPr>
          <w:kern w:val="2"/>
        </w:rPr>
        <w:t>…………………………………………</w:t>
      </w:r>
      <w:r w:rsidR="007D2F3B">
        <w:rPr>
          <w:kern w:val="2"/>
        </w:rPr>
        <w:t>……</w:t>
      </w:r>
      <w:r w:rsidR="008A045E">
        <w:rPr>
          <w:kern w:val="2"/>
        </w:rPr>
        <w:t>…….</w:t>
      </w:r>
      <w:r w:rsidR="00B4786E">
        <w:rPr>
          <w:kern w:val="2"/>
        </w:rPr>
        <w:t>20</w:t>
      </w:r>
    </w:p>
    <w:p w:rsidR="00857C9A" w:rsidRPr="00880E29" w:rsidRDefault="00857C9A" w:rsidP="007924A8">
      <w:pPr>
        <w:pStyle w:val="body"/>
        <w:spacing w:before="0" w:beforeAutospacing="0" w:after="0" w:afterAutospacing="0" w:line="360" w:lineRule="auto"/>
        <w:rPr>
          <w:kern w:val="2"/>
        </w:rPr>
      </w:pPr>
      <w:r>
        <w:rPr>
          <w:kern w:val="2"/>
        </w:rPr>
        <w:t>2.</w:t>
      </w:r>
      <w:r w:rsidRPr="00880E29">
        <w:rPr>
          <w:kern w:val="2"/>
        </w:rPr>
        <w:t xml:space="preserve">2. </w:t>
      </w:r>
      <w:r w:rsidR="005E4F7D">
        <w:t>Программа формирования  Б</w:t>
      </w:r>
      <w:r w:rsidRPr="00880E29">
        <w:t>УД</w:t>
      </w:r>
      <w:r w:rsidR="008A045E">
        <w:t>…………………………………………………</w:t>
      </w:r>
      <w:r w:rsidR="007D2F3B">
        <w:t>…...</w:t>
      </w:r>
      <w:r w:rsidR="008A045E">
        <w:t>….…</w:t>
      </w:r>
      <w:r w:rsidR="001F24B7">
        <w:t>349</w:t>
      </w:r>
    </w:p>
    <w:p w:rsidR="00857C9A" w:rsidRPr="00880E29" w:rsidRDefault="00857C9A" w:rsidP="007924A8">
      <w:pPr>
        <w:pStyle w:val="body"/>
        <w:spacing w:before="0" w:beforeAutospacing="0" w:after="0" w:afterAutospacing="0" w:line="360" w:lineRule="auto"/>
        <w:rPr>
          <w:kern w:val="2"/>
        </w:rPr>
      </w:pPr>
      <w:r>
        <w:rPr>
          <w:kern w:val="2"/>
        </w:rPr>
        <w:t>2.</w:t>
      </w:r>
      <w:r w:rsidRPr="00880E29">
        <w:rPr>
          <w:kern w:val="2"/>
        </w:rPr>
        <w:t xml:space="preserve">3. Программа </w:t>
      </w:r>
      <w:r>
        <w:rPr>
          <w:kern w:val="2"/>
        </w:rPr>
        <w:t>коррекционной работы</w:t>
      </w:r>
      <w:r w:rsidR="008A045E">
        <w:rPr>
          <w:kern w:val="2"/>
        </w:rPr>
        <w:t>………………………………………………</w:t>
      </w:r>
      <w:r w:rsidR="007D2F3B">
        <w:rPr>
          <w:kern w:val="2"/>
        </w:rPr>
        <w:t>……</w:t>
      </w:r>
      <w:r w:rsidR="008A045E">
        <w:rPr>
          <w:kern w:val="2"/>
        </w:rPr>
        <w:t>…....</w:t>
      </w:r>
      <w:r w:rsidR="001F24B7">
        <w:rPr>
          <w:kern w:val="2"/>
        </w:rPr>
        <w:t>355</w:t>
      </w:r>
    </w:p>
    <w:p w:rsidR="00857C9A" w:rsidRPr="00880E29" w:rsidRDefault="00857C9A" w:rsidP="007924A8">
      <w:pPr>
        <w:pStyle w:val="body"/>
        <w:spacing w:before="0" w:beforeAutospacing="0" w:after="0" w:afterAutospacing="0" w:line="360" w:lineRule="auto"/>
      </w:pPr>
      <w:r>
        <w:rPr>
          <w:kern w:val="2"/>
        </w:rPr>
        <w:t>2.</w:t>
      </w:r>
      <w:r w:rsidRPr="00880E29">
        <w:rPr>
          <w:kern w:val="2"/>
        </w:rPr>
        <w:t>4.</w:t>
      </w:r>
      <w:r w:rsidRPr="00880E29">
        <w:t xml:space="preserve"> Програм</w:t>
      </w:r>
      <w:r>
        <w:t xml:space="preserve">ма воспитания </w:t>
      </w:r>
      <w:r w:rsidR="008A045E">
        <w:t>…………………………………………………………...</w:t>
      </w:r>
      <w:r w:rsidR="007D2F3B">
        <w:t>.......</w:t>
      </w:r>
      <w:r w:rsidR="008A045E">
        <w:t>……</w:t>
      </w:r>
      <w:r w:rsidR="007D2F3B">
        <w:t>431</w:t>
      </w:r>
    </w:p>
    <w:p w:rsidR="00857C9A" w:rsidRPr="00880E29" w:rsidRDefault="00857C9A" w:rsidP="007924A8">
      <w:pPr>
        <w:pStyle w:val="body"/>
        <w:spacing w:before="0" w:beforeAutospacing="0" w:after="0" w:afterAutospacing="0" w:line="360" w:lineRule="auto"/>
        <w:rPr>
          <w:kern w:val="2"/>
        </w:rPr>
      </w:pPr>
      <w:r>
        <w:rPr>
          <w:kern w:val="2"/>
        </w:rPr>
        <w:t>3</w:t>
      </w:r>
      <w:r w:rsidRPr="00880E29">
        <w:rPr>
          <w:kern w:val="2"/>
        </w:rPr>
        <w:t>.</w:t>
      </w:r>
      <w:r w:rsidRPr="00880E29">
        <w:rPr>
          <w:b/>
          <w:kern w:val="2"/>
        </w:rPr>
        <w:t xml:space="preserve">Организационный раздел </w:t>
      </w:r>
      <w:r w:rsidR="00CA1001">
        <w:rPr>
          <w:kern w:val="2"/>
        </w:rPr>
        <w:t>АО</w:t>
      </w:r>
      <w:r w:rsidRPr="00880E29">
        <w:rPr>
          <w:kern w:val="2"/>
        </w:rPr>
        <w:t xml:space="preserve">П </w:t>
      </w:r>
      <w:r w:rsidR="00493447">
        <w:rPr>
          <w:kern w:val="2"/>
        </w:rPr>
        <w:t>Н</w:t>
      </w:r>
      <w:r w:rsidRPr="00880E29">
        <w:rPr>
          <w:kern w:val="2"/>
        </w:rPr>
        <w:t>ОО для обучающихся с РАС (вариан</w:t>
      </w:r>
      <w:r>
        <w:rPr>
          <w:kern w:val="2"/>
        </w:rPr>
        <w:t>т 8.3)</w:t>
      </w:r>
      <w:r w:rsidR="008A045E">
        <w:rPr>
          <w:kern w:val="2"/>
        </w:rPr>
        <w:t>…</w:t>
      </w:r>
      <w:r w:rsidR="007D2F3B">
        <w:rPr>
          <w:kern w:val="2"/>
        </w:rPr>
        <w:t>…..</w:t>
      </w:r>
      <w:r w:rsidR="008A045E">
        <w:rPr>
          <w:kern w:val="2"/>
        </w:rPr>
        <w:t>…….</w:t>
      </w:r>
      <w:r w:rsidR="0098627C">
        <w:rPr>
          <w:kern w:val="2"/>
        </w:rPr>
        <w:t>507</w:t>
      </w:r>
    </w:p>
    <w:p w:rsidR="00857C9A" w:rsidRDefault="00857C9A" w:rsidP="007924A8">
      <w:pPr>
        <w:pStyle w:val="body"/>
        <w:spacing w:before="0" w:beforeAutospacing="0" w:after="0" w:afterAutospacing="0" w:line="360" w:lineRule="auto"/>
        <w:rPr>
          <w:kern w:val="2"/>
        </w:rPr>
      </w:pPr>
      <w:r>
        <w:rPr>
          <w:kern w:val="2"/>
        </w:rPr>
        <w:t>3.</w:t>
      </w:r>
      <w:r w:rsidRPr="00880E29">
        <w:rPr>
          <w:kern w:val="2"/>
        </w:rPr>
        <w:t>1. Учебный план</w:t>
      </w:r>
      <w:r w:rsidR="008A045E">
        <w:rPr>
          <w:kern w:val="2"/>
        </w:rPr>
        <w:t>………………………………………………………………………...</w:t>
      </w:r>
      <w:r w:rsidR="007D2F3B">
        <w:rPr>
          <w:kern w:val="2"/>
        </w:rPr>
        <w:t>.......</w:t>
      </w:r>
      <w:r w:rsidR="008A045E">
        <w:rPr>
          <w:kern w:val="2"/>
        </w:rPr>
        <w:t>…</w:t>
      </w:r>
      <w:r w:rsidR="0098627C">
        <w:rPr>
          <w:kern w:val="2"/>
        </w:rPr>
        <w:t>507</w:t>
      </w:r>
    </w:p>
    <w:p w:rsidR="00857C9A" w:rsidRPr="00880E29" w:rsidRDefault="00857C9A" w:rsidP="007924A8">
      <w:pPr>
        <w:pStyle w:val="body"/>
        <w:spacing w:before="0" w:beforeAutospacing="0" w:after="0" w:afterAutospacing="0" w:line="360" w:lineRule="auto"/>
        <w:rPr>
          <w:bCs/>
        </w:rPr>
      </w:pPr>
      <w:r>
        <w:t>3.</w:t>
      </w:r>
      <w:r w:rsidRPr="00880E29">
        <w:t xml:space="preserve">2. </w:t>
      </w:r>
      <w:r w:rsidRPr="00880E29">
        <w:rPr>
          <w:bCs/>
        </w:rPr>
        <w:t>Календарный учебный график</w:t>
      </w:r>
      <w:r w:rsidR="008A045E">
        <w:rPr>
          <w:bCs/>
        </w:rPr>
        <w:t>…………………………………………</w:t>
      </w:r>
      <w:r w:rsidR="00A72F28">
        <w:rPr>
          <w:bCs/>
        </w:rPr>
        <w:t>.</w:t>
      </w:r>
      <w:r w:rsidR="008A045E">
        <w:rPr>
          <w:bCs/>
        </w:rPr>
        <w:t>…</w:t>
      </w:r>
      <w:r w:rsidR="00A72F28">
        <w:rPr>
          <w:bCs/>
        </w:rPr>
        <w:t>.</w:t>
      </w:r>
      <w:r w:rsidR="008A045E">
        <w:rPr>
          <w:bCs/>
        </w:rPr>
        <w:t>………</w:t>
      </w:r>
      <w:r w:rsidR="007D2F3B">
        <w:rPr>
          <w:bCs/>
        </w:rPr>
        <w:t>…...</w:t>
      </w:r>
      <w:r w:rsidR="008A045E">
        <w:rPr>
          <w:bCs/>
        </w:rPr>
        <w:t>…..</w:t>
      </w:r>
      <w:r w:rsidR="0098627C">
        <w:rPr>
          <w:bCs/>
        </w:rPr>
        <w:t>510</w:t>
      </w:r>
    </w:p>
    <w:p w:rsidR="00493447" w:rsidRDefault="00493447" w:rsidP="007924A8">
      <w:pPr>
        <w:pStyle w:val="body"/>
        <w:spacing w:before="0" w:beforeAutospacing="0" w:after="0" w:afterAutospacing="0" w:line="360" w:lineRule="auto"/>
        <w:rPr>
          <w:bCs/>
        </w:rPr>
      </w:pPr>
      <w:r>
        <w:rPr>
          <w:bCs/>
        </w:rPr>
        <w:t>3.3</w:t>
      </w:r>
      <w:r w:rsidRPr="00880E29">
        <w:rPr>
          <w:bCs/>
        </w:rPr>
        <w:t>.Календарный план воспитательной работы</w:t>
      </w:r>
      <w:r w:rsidR="008A045E">
        <w:rPr>
          <w:bCs/>
        </w:rPr>
        <w:t>………………</w:t>
      </w:r>
      <w:r w:rsidR="00A72F28">
        <w:rPr>
          <w:bCs/>
        </w:rPr>
        <w:t>.</w:t>
      </w:r>
      <w:r w:rsidR="008A045E">
        <w:rPr>
          <w:bCs/>
        </w:rPr>
        <w:t>…………</w:t>
      </w:r>
      <w:r w:rsidR="00A72F28">
        <w:rPr>
          <w:bCs/>
        </w:rPr>
        <w:t>..</w:t>
      </w:r>
      <w:r w:rsidR="008A045E">
        <w:rPr>
          <w:bCs/>
        </w:rPr>
        <w:t>…</w:t>
      </w:r>
      <w:r w:rsidR="00A72F28">
        <w:rPr>
          <w:bCs/>
        </w:rPr>
        <w:t>...</w:t>
      </w:r>
      <w:r w:rsidR="008A045E">
        <w:rPr>
          <w:bCs/>
        </w:rPr>
        <w:t>………</w:t>
      </w:r>
      <w:r w:rsidR="007D2F3B">
        <w:rPr>
          <w:bCs/>
        </w:rPr>
        <w:t>…..</w:t>
      </w:r>
      <w:r w:rsidR="008A045E">
        <w:rPr>
          <w:bCs/>
        </w:rPr>
        <w:t>…..</w:t>
      </w:r>
      <w:r w:rsidR="0098627C">
        <w:rPr>
          <w:bCs/>
        </w:rPr>
        <w:t>512</w:t>
      </w:r>
    </w:p>
    <w:p w:rsidR="00493447" w:rsidRPr="00493447" w:rsidRDefault="00493447" w:rsidP="007924A8">
      <w:pPr>
        <w:spacing w:after="0" w:line="360" w:lineRule="auto"/>
        <w:jc w:val="both"/>
        <w:rPr>
          <w:rFonts w:ascii="Times New Roman" w:hAnsi="Times New Roman" w:cs="Times New Roman"/>
          <w:kern w:val="2"/>
          <w:sz w:val="24"/>
          <w:szCs w:val="24"/>
        </w:rPr>
      </w:pPr>
      <w:r w:rsidRPr="00493447">
        <w:rPr>
          <w:rFonts w:ascii="Times New Roman" w:hAnsi="Times New Roman" w:cs="Times New Roman"/>
          <w:bCs/>
          <w:sz w:val="24"/>
          <w:szCs w:val="24"/>
        </w:rPr>
        <w:t>3.</w:t>
      </w:r>
      <w:r w:rsidR="00CA1001">
        <w:rPr>
          <w:rFonts w:ascii="Times New Roman" w:hAnsi="Times New Roman" w:cs="Times New Roman"/>
          <w:bCs/>
          <w:sz w:val="24"/>
          <w:szCs w:val="24"/>
        </w:rPr>
        <w:t>4.Система условий реализации АО</w:t>
      </w:r>
      <w:r w:rsidRPr="00493447">
        <w:rPr>
          <w:rFonts w:ascii="Times New Roman" w:hAnsi="Times New Roman" w:cs="Times New Roman"/>
          <w:bCs/>
          <w:sz w:val="24"/>
          <w:szCs w:val="24"/>
        </w:rPr>
        <w:t xml:space="preserve">П НОО </w:t>
      </w:r>
      <w:r w:rsidRPr="00493447">
        <w:rPr>
          <w:rFonts w:ascii="Times New Roman" w:hAnsi="Times New Roman" w:cs="Times New Roman"/>
          <w:kern w:val="2"/>
          <w:sz w:val="24"/>
          <w:szCs w:val="24"/>
        </w:rPr>
        <w:t xml:space="preserve">для обучающихся с </w:t>
      </w:r>
    </w:p>
    <w:p w:rsidR="00493447" w:rsidRPr="002E6F50" w:rsidRDefault="00493447" w:rsidP="007924A8">
      <w:pPr>
        <w:pStyle w:val="body"/>
        <w:spacing w:before="0" w:beforeAutospacing="0" w:after="0" w:afterAutospacing="0" w:line="360" w:lineRule="auto"/>
        <w:rPr>
          <w:kern w:val="2"/>
        </w:rPr>
      </w:pPr>
      <w:r>
        <w:rPr>
          <w:kern w:val="2"/>
        </w:rPr>
        <w:t>РАС (вариант 8.3</w:t>
      </w:r>
      <w:r w:rsidRPr="00493447">
        <w:rPr>
          <w:kern w:val="2"/>
        </w:rPr>
        <w:t>)</w:t>
      </w:r>
      <w:r w:rsidR="008A045E">
        <w:rPr>
          <w:kern w:val="2"/>
        </w:rPr>
        <w:t>…………………………………………………………………</w:t>
      </w:r>
      <w:r w:rsidR="00A72F28">
        <w:rPr>
          <w:kern w:val="2"/>
        </w:rPr>
        <w:t>.</w:t>
      </w:r>
      <w:r w:rsidR="008A045E">
        <w:rPr>
          <w:kern w:val="2"/>
        </w:rPr>
        <w:t>……</w:t>
      </w:r>
      <w:r w:rsidR="007D2F3B">
        <w:rPr>
          <w:kern w:val="2"/>
        </w:rPr>
        <w:t>…...</w:t>
      </w:r>
      <w:r w:rsidR="008A045E">
        <w:rPr>
          <w:kern w:val="2"/>
        </w:rPr>
        <w:t>……</w:t>
      </w:r>
      <w:r w:rsidR="0098627C">
        <w:rPr>
          <w:kern w:val="2"/>
        </w:rPr>
        <w:t>517</w:t>
      </w:r>
    </w:p>
    <w:p w:rsidR="0027492C" w:rsidRDefault="0027492C" w:rsidP="007924A8">
      <w:pPr>
        <w:spacing w:line="360" w:lineRule="auto"/>
        <w:rPr>
          <w:rFonts w:ascii="Times New Roman" w:hAnsi="Times New Roman" w:cs="Times New Roman"/>
          <w:b/>
          <w:kern w:val="2"/>
          <w:sz w:val="24"/>
          <w:szCs w:val="24"/>
        </w:rPr>
      </w:pPr>
      <w:r>
        <w:rPr>
          <w:rFonts w:ascii="Times New Roman" w:hAnsi="Times New Roman" w:cs="Times New Roman"/>
          <w:b/>
          <w:kern w:val="2"/>
          <w:sz w:val="24"/>
          <w:szCs w:val="24"/>
        </w:rPr>
        <w:br w:type="page"/>
      </w:r>
    </w:p>
    <w:p w:rsidR="00DB407E" w:rsidRPr="00DB407E" w:rsidRDefault="00774053" w:rsidP="00DB407E">
      <w:pPr>
        <w:suppressAutoHyphens/>
        <w:autoSpaceDN w:val="0"/>
        <w:spacing w:after="0" w:line="240" w:lineRule="auto"/>
        <w:contextualSpacing/>
        <w:jc w:val="both"/>
        <w:outlineLvl w:val="0"/>
        <w:rPr>
          <w:rFonts w:ascii="Times New Roman" w:hAnsi="Times New Roman" w:cs="Times New Roman"/>
          <w:b/>
          <w:kern w:val="2"/>
          <w:sz w:val="24"/>
          <w:szCs w:val="24"/>
        </w:rPr>
      </w:pPr>
      <w:r>
        <w:rPr>
          <w:rFonts w:ascii="Times New Roman" w:hAnsi="Times New Roman" w:cs="Times New Roman"/>
          <w:b/>
          <w:kern w:val="2"/>
          <w:sz w:val="24"/>
          <w:szCs w:val="24"/>
        </w:rPr>
        <w:lastRenderedPageBreak/>
        <w:t>1. Целевой раздел АО</w:t>
      </w:r>
      <w:r w:rsidR="00DB407E" w:rsidRPr="00DB407E">
        <w:rPr>
          <w:rFonts w:ascii="Times New Roman" w:hAnsi="Times New Roman" w:cs="Times New Roman"/>
          <w:b/>
          <w:kern w:val="2"/>
          <w:sz w:val="24"/>
          <w:szCs w:val="24"/>
        </w:rPr>
        <w:t>П НОО для обучающихся с РАС (вариант 8.3)</w:t>
      </w:r>
    </w:p>
    <w:p w:rsidR="00DB407E" w:rsidRPr="00DB407E" w:rsidRDefault="00DB407E" w:rsidP="00DB407E">
      <w:pPr>
        <w:suppressAutoHyphens/>
        <w:autoSpaceDN w:val="0"/>
        <w:spacing w:after="0" w:line="240" w:lineRule="auto"/>
        <w:contextualSpacing/>
        <w:jc w:val="both"/>
        <w:outlineLvl w:val="0"/>
        <w:rPr>
          <w:rFonts w:ascii="Times New Roman" w:hAnsi="Times New Roman" w:cs="Times New Roman"/>
          <w:kern w:val="2"/>
          <w:sz w:val="24"/>
          <w:szCs w:val="24"/>
          <w:u w:val="single"/>
        </w:rPr>
      </w:pPr>
      <w:r w:rsidRPr="00DB407E">
        <w:rPr>
          <w:rFonts w:ascii="Times New Roman" w:hAnsi="Times New Roman" w:cs="Times New Roman"/>
          <w:kern w:val="2"/>
          <w:sz w:val="24"/>
          <w:szCs w:val="24"/>
          <w:u w:val="single"/>
        </w:rPr>
        <w:t>1.1. Пояснительная записка</w:t>
      </w:r>
    </w:p>
    <w:p w:rsidR="002222E9" w:rsidRPr="001F24B7" w:rsidRDefault="002222E9" w:rsidP="002222E9">
      <w:pPr>
        <w:pStyle w:val="af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contextualSpacing/>
        <w:rPr>
          <w:rFonts w:ascii="Times New Roman" w:hAnsi="Times New Roman"/>
          <w:sz w:val="24"/>
          <w:szCs w:val="24"/>
        </w:rPr>
      </w:pPr>
      <w:r w:rsidRPr="001F24B7">
        <w:rPr>
          <w:rFonts w:ascii="Times New Roman" w:hAnsi="Times New Roman"/>
          <w:sz w:val="24"/>
          <w:szCs w:val="24"/>
        </w:rPr>
        <w:t xml:space="preserve">Адаптированная образовательная программа для обучающихся с расстройствами аутистического спектра  </w:t>
      </w:r>
      <w:r w:rsidR="001F24B7" w:rsidRPr="001F24B7">
        <w:rPr>
          <w:rFonts w:ascii="Times New Roman" w:hAnsi="Times New Roman"/>
          <w:color w:val="1A1A1A"/>
          <w:sz w:val="24"/>
          <w:szCs w:val="24"/>
          <w:shd w:val="clear" w:color="auto" w:fill="FFFFFF"/>
        </w:rPr>
        <w:t>разработана в соответствии с ФГОС НОО  обучающихся с ОВЗ, утверждённый приказом Министерства образования и науки РФ от 19 декабря 2014 г. N 1598 и на основе Федеральной адаптированной образовательной программы начального общего образования для обучающихся с ограниченными возможностями здоровья (ФАОП НОО ОВЗ), утверждённой Приказом Министерства просвещения РФ от 24 ноября 2022 г. № 1023.</w:t>
      </w:r>
    </w:p>
    <w:p w:rsidR="00DB407E" w:rsidRPr="00DB407E" w:rsidRDefault="001F24B7" w:rsidP="00DB40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3836">
        <w:rPr>
          <w:rFonts w:ascii="Times New Roman" w:hAnsi="Times New Roman" w:cs="Times New Roman"/>
          <w:sz w:val="24"/>
          <w:szCs w:val="24"/>
        </w:rPr>
        <w:t>Цель реализации А</w:t>
      </w:r>
      <w:r w:rsidR="00DB407E" w:rsidRPr="00DB407E">
        <w:rPr>
          <w:rFonts w:ascii="Times New Roman" w:hAnsi="Times New Roman" w:cs="Times New Roman"/>
          <w:sz w:val="24"/>
          <w:szCs w:val="24"/>
        </w:rPr>
        <w:t>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Достижение поставленной цели предусматривает решение следующих основных задач:</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личностное и интеллектуальное развитие обучающихся с РАС с легкой умственной отсталостью;</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удовлетворение особых образовательных потребностей, имеющих место у обучающихся с РАС с легкой умственной отсталостью;</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минимизация негативного влияния особенностей познавательной деятельности данной группы</w:t>
      </w:r>
      <w:r w:rsidR="00983836">
        <w:rPr>
          <w:rFonts w:ascii="Times New Roman" w:hAnsi="Times New Roman" w:cs="Times New Roman"/>
          <w:sz w:val="24"/>
          <w:szCs w:val="24"/>
        </w:rPr>
        <w:t xml:space="preserve"> обучающихся для освоения ими А</w:t>
      </w:r>
      <w:r w:rsidRPr="00DB407E">
        <w:rPr>
          <w:rFonts w:ascii="Times New Roman" w:hAnsi="Times New Roman" w:cs="Times New Roman"/>
          <w:sz w:val="24"/>
          <w:szCs w:val="24"/>
        </w:rPr>
        <w:t>ОП НОО для обучающихся с РАС с легкой умственной отсталостью;</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оптимизация процессов социальной адаптации и интеграции;</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Пр</w:t>
      </w:r>
      <w:r w:rsidR="00983836">
        <w:rPr>
          <w:rFonts w:ascii="Times New Roman" w:hAnsi="Times New Roman" w:cs="Times New Roman"/>
          <w:sz w:val="24"/>
          <w:szCs w:val="24"/>
        </w:rPr>
        <w:t>инципы формирования АО</w:t>
      </w:r>
      <w:r w:rsidRPr="00DB407E">
        <w:rPr>
          <w:rFonts w:ascii="Times New Roman" w:hAnsi="Times New Roman" w:cs="Times New Roman"/>
          <w:sz w:val="24"/>
          <w:szCs w:val="24"/>
        </w:rPr>
        <w:t>П НОО:</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б) принцип учета типологических и индивидуальных образовательных потребностей обучающихся;</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в) принцип коррекционной направленности образовательного процесса;</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д) онтогенетический принцип;</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е) принцип преемственности, пред</w:t>
      </w:r>
      <w:r w:rsidR="00983836">
        <w:rPr>
          <w:rFonts w:ascii="Times New Roman" w:hAnsi="Times New Roman" w:cs="Times New Roman"/>
          <w:sz w:val="24"/>
          <w:szCs w:val="24"/>
        </w:rPr>
        <w:t>полагающий при проектировании А</w:t>
      </w:r>
      <w:r w:rsidRPr="00DB407E">
        <w:rPr>
          <w:rFonts w:ascii="Times New Roman" w:hAnsi="Times New Roman" w:cs="Times New Roman"/>
          <w:sz w:val="24"/>
          <w:szCs w:val="24"/>
        </w:rPr>
        <w:t>ОП НОО ориентировку на ФАОП основного общего образования обучающихся с ОВЗ, что обеспечивает непрерывность образования обучающихся с ОВЗ;</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ж) принцип целостности содержания образования;</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 xml:space="preserve">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w:t>
      </w:r>
      <w:r w:rsidRPr="00DB407E">
        <w:rPr>
          <w:rFonts w:ascii="Times New Roman" w:hAnsi="Times New Roman" w:cs="Times New Roman"/>
          <w:sz w:val="24"/>
          <w:szCs w:val="24"/>
        </w:rPr>
        <w:lastRenderedPageBreak/>
        <w:t>деятельности, способами и приемами познавательной и учебной деятельности, коммуникативной деятельности и нормативным поведением;</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к) принцип сотрудничества с семьей;</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 xml:space="preserve">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DB407E" w:rsidRDefault="00DB407E" w:rsidP="00DB407E">
      <w:pPr>
        <w:spacing w:after="0" w:line="240" w:lineRule="auto"/>
        <w:jc w:val="both"/>
        <w:rPr>
          <w:rFonts w:ascii="Times New Roman" w:hAnsi="Times New Roman" w:cs="Times New Roman"/>
          <w:sz w:val="24"/>
          <w:szCs w:val="24"/>
        </w:rPr>
      </w:pPr>
    </w:p>
    <w:p w:rsidR="00DB407E" w:rsidRPr="00774053" w:rsidRDefault="00DB407E" w:rsidP="00DB407E">
      <w:pPr>
        <w:spacing w:after="0" w:line="240" w:lineRule="auto"/>
        <w:jc w:val="both"/>
        <w:rPr>
          <w:rFonts w:ascii="Times New Roman" w:hAnsi="Times New Roman" w:cs="Times New Roman"/>
          <w:sz w:val="24"/>
          <w:szCs w:val="24"/>
          <w:u w:val="single"/>
        </w:rPr>
      </w:pPr>
      <w:r w:rsidRPr="00774053">
        <w:rPr>
          <w:rFonts w:ascii="Times New Roman" w:hAnsi="Times New Roman" w:cs="Times New Roman"/>
          <w:sz w:val="24"/>
          <w:szCs w:val="24"/>
          <w:u w:val="single"/>
        </w:rPr>
        <w:t>Общая характеристика.</w:t>
      </w:r>
    </w:p>
    <w:p w:rsidR="00DB407E" w:rsidRPr="00DB407E" w:rsidRDefault="00983836" w:rsidP="00DB40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АО</w:t>
      </w:r>
      <w:r w:rsidR="00DB407E" w:rsidRPr="00DB407E">
        <w:rPr>
          <w:rFonts w:ascii="Times New Roman" w:hAnsi="Times New Roman" w:cs="Times New Roman"/>
          <w:sz w:val="24"/>
          <w:szCs w:val="24"/>
        </w:rPr>
        <w:t>П НОО для обучающихся с РАС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взаимодействия, данный вариан</w:t>
      </w:r>
      <w:r>
        <w:rPr>
          <w:rFonts w:ascii="Times New Roman" w:hAnsi="Times New Roman" w:cs="Times New Roman"/>
          <w:sz w:val="24"/>
          <w:szCs w:val="24"/>
        </w:rPr>
        <w:t>т А</w:t>
      </w:r>
      <w:r w:rsidR="00DB407E" w:rsidRPr="00DB407E">
        <w:rPr>
          <w:rFonts w:ascii="Times New Roman" w:hAnsi="Times New Roman" w:cs="Times New Roman"/>
          <w:sz w:val="24"/>
          <w:szCs w:val="24"/>
        </w:rPr>
        <w:t>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DB407E" w:rsidRPr="00DB407E" w:rsidRDefault="00983836" w:rsidP="00DB40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АО</w:t>
      </w:r>
      <w:r w:rsidR="00DB407E" w:rsidRPr="00DB407E">
        <w:rPr>
          <w:rFonts w:ascii="Times New Roman" w:hAnsi="Times New Roman" w:cs="Times New Roman"/>
          <w:sz w:val="24"/>
          <w:szCs w:val="24"/>
        </w:rPr>
        <w:t>П создается на основе ФГОС начального общего образования и при необходимости индивидуали</w:t>
      </w:r>
      <w:r>
        <w:rPr>
          <w:rFonts w:ascii="Times New Roman" w:hAnsi="Times New Roman" w:cs="Times New Roman"/>
          <w:sz w:val="24"/>
          <w:szCs w:val="24"/>
        </w:rPr>
        <w:t>зируется. К А</w:t>
      </w:r>
      <w:r w:rsidR="00DB407E" w:rsidRPr="00DB407E">
        <w:rPr>
          <w:rFonts w:ascii="Times New Roman" w:hAnsi="Times New Roman" w:cs="Times New Roman"/>
          <w:sz w:val="24"/>
          <w:szCs w:val="24"/>
        </w:rPr>
        <w:t>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rsidR="00DB407E" w:rsidRPr="00DB407E" w:rsidRDefault="00983836" w:rsidP="00DB40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АО</w:t>
      </w:r>
      <w:r w:rsidR="00DB407E" w:rsidRPr="00DB407E">
        <w:rPr>
          <w:rFonts w:ascii="Times New Roman" w:hAnsi="Times New Roman" w:cs="Times New Roman"/>
          <w:sz w:val="24"/>
          <w:szCs w:val="24"/>
        </w:rPr>
        <w:t>П НОО для обучающихся с РАС с легкой умственной отсталостью (интеллектуальными нарушениями) (вар</w:t>
      </w:r>
      <w:r w:rsidR="00DB407E">
        <w:rPr>
          <w:rFonts w:ascii="Times New Roman" w:hAnsi="Times New Roman" w:cs="Times New Roman"/>
          <w:sz w:val="24"/>
          <w:szCs w:val="24"/>
        </w:rPr>
        <w:t>иант 8.3) реализован</w:t>
      </w:r>
      <w:r w:rsidR="00DB407E" w:rsidRPr="00DB407E">
        <w:rPr>
          <w:rFonts w:ascii="Times New Roman" w:hAnsi="Times New Roman" w:cs="Times New Roman"/>
          <w:sz w:val="24"/>
          <w:szCs w:val="24"/>
        </w:rPr>
        <w:t xml:space="preserve">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w:t>
      </w:r>
      <w:r w:rsidR="00767082">
        <w:rPr>
          <w:rFonts w:ascii="Times New Roman" w:eastAsia="Times New Roman" w:hAnsi="Times New Roman" w:cs="Times New Roman"/>
          <w:color w:val="1A1A1A"/>
          <w:sz w:val="24"/>
          <w:szCs w:val="24"/>
        </w:rPr>
        <w:t>МАОУ «Школа 96 Эврика-Развитие»</w:t>
      </w:r>
      <w:r w:rsidR="001F24B7">
        <w:rPr>
          <w:rFonts w:ascii="Times New Roman" w:hAnsi="Times New Roman" w:cs="Times New Roman"/>
          <w:sz w:val="24"/>
          <w:szCs w:val="24"/>
        </w:rPr>
        <w:t xml:space="preserve">  обеспечивает</w:t>
      </w:r>
      <w:r w:rsidR="00DB407E" w:rsidRPr="00DB407E">
        <w:rPr>
          <w:rFonts w:ascii="Times New Roman" w:hAnsi="Times New Roman" w:cs="Times New Roman"/>
          <w:sz w:val="24"/>
          <w:szCs w:val="24"/>
        </w:rPr>
        <w:t xml:space="preserve">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 xml:space="preserve">Для обеспечения освоения обучающимися с РАС с </w:t>
      </w:r>
      <w:r w:rsidR="00983836">
        <w:rPr>
          <w:rFonts w:ascii="Times New Roman" w:hAnsi="Times New Roman" w:cs="Times New Roman"/>
          <w:sz w:val="24"/>
          <w:szCs w:val="24"/>
        </w:rPr>
        <w:t>легкой умственной отсталостью А</w:t>
      </w:r>
      <w:r w:rsidRPr="00DB407E">
        <w:rPr>
          <w:rFonts w:ascii="Times New Roman" w:hAnsi="Times New Roman" w:cs="Times New Roman"/>
          <w:sz w:val="24"/>
          <w:szCs w:val="24"/>
        </w:rPr>
        <w:t>ОП НОО может быть реализована сетевая форма взаимодействия с использованием ресурсов как образовательных, так и иных организаций.</w:t>
      </w:r>
    </w:p>
    <w:p w:rsidR="00DB407E" w:rsidRPr="00DB407E" w:rsidRDefault="00983836" w:rsidP="00DB40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варианта АОО</w:t>
      </w:r>
      <w:r w:rsidR="00DB407E" w:rsidRPr="00DB407E">
        <w:rPr>
          <w:rFonts w:ascii="Times New Roman" w:hAnsi="Times New Roman" w:cs="Times New Roman"/>
          <w:sz w:val="24"/>
          <w:szCs w:val="24"/>
        </w:rPr>
        <w:t xml:space="preserve"> для обучающегося с РАС осуществляется на основе рекомендаций ПМПК, сформулированных по результатам его комплексного обследования.</w:t>
      </w:r>
    </w:p>
    <w:p w:rsidR="00DB407E" w:rsidRDefault="00DB407E" w:rsidP="00DB407E">
      <w:pPr>
        <w:spacing w:after="0" w:line="240" w:lineRule="auto"/>
        <w:jc w:val="both"/>
        <w:rPr>
          <w:rFonts w:ascii="Times New Roman" w:hAnsi="Times New Roman" w:cs="Times New Roman"/>
          <w:sz w:val="24"/>
          <w:szCs w:val="24"/>
        </w:rPr>
      </w:pPr>
    </w:p>
    <w:p w:rsidR="00DB407E" w:rsidRPr="00983836" w:rsidRDefault="00DB407E" w:rsidP="00DB407E">
      <w:pPr>
        <w:spacing w:after="0" w:line="240" w:lineRule="auto"/>
        <w:jc w:val="both"/>
        <w:rPr>
          <w:rFonts w:ascii="Times New Roman" w:hAnsi="Times New Roman" w:cs="Times New Roman"/>
          <w:sz w:val="24"/>
          <w:szCs w:val="24"/>
          <w:u w:val="single"/>
        </w:rPr>
      </w:pPr>
      <w:r w:rsidRPr="00983836">
        <w:rPr>
          <w:rFonts w:ascii="Times New Roman" w:hAnsi="Times New Roman" w:cs="Times New Roman"/>
          <w:sz w:val="24"/>
          <w:szCs w:val="24"/>
          <w:u w:val="single"/>
        </w:rPr>
        <w:t>Психолого-педагогическая характеристика обучающихся с РАС.</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 xml:space="preserve">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w:t>
      </w:r>
      <w:r w:rsidRPr="00DB407E">
        <w:rPr>
          <w:rFonts w:ascii="Times New Roman" w:hAnsi="Times New Roman" w:cs="Times New Roman"/>
          <w:sz w:val="24"/>
          <w:szCs w:val="24"/>
        </w:rPr>
        <w:lastRenderedPageBreak/>
        <w:t>развития, проявляющимся в становлении аффективно-волевой сферы, в когнитивном и личностном развитии.</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w:t>
      </w:r>
    </w:p>
    <w:p w:rsidR="00DB407E" w:rsidRPr="00DB407E" w:rsidRDefault="00DB407E" w:rsidP="00DB407E">
      <w:pPr>
        <w:spacing w:after="0" w:line="240" w:lineRule="auto"/>
        <w:jc w:val="both"/>
        <w:rPr>
          <w:rFonts w:ascii="Times New Roman" w:hAnsi="Times New Roman" w:cs="Times New Roman"/>
          <w:sz w:val="24"/>
          <w:szCs w:val="24"/>
        </w:rPr>
      </w:pPr>
      <w:r w:rsidRPr="00983836">
        <w:rPr>
          <w:rFonts w:ascii="Times New Roman" w:hAnsi="Times New Roman" w:cs="Times New Roman"/>
          <w:sz w:val="24"/>
          <w:szCs w:val="24"/>
          <w:u w:val="single"/>
        </w:rPr>
        <w:t>1. Первая группа.</w:t>
      </w:r>
      <w:r w:rsidRPr="00DB407E">
        <w:rPr>
          <w:rFonts w:ascii="Times New Roman" w:hAnsi="Times New Roman" w:cs="Times New Roman"/>
          <w:sz w:val="24"/>
          <w:szCs w:val="24"/>
        </w:rPr>
        <w:t xml:space="preserve">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rsidR="00DB407E" w:rsidRPr="00DB407E" w:rsidRDefault="00DB407E" w:rsidP="00DB407E">
      <w:pPr>
        <w:spacing w:after="0" w:line="240" w:lineRule="auto"/>
        <w:jc w:val="both"/>
        <w:rPr>
          <w:rFonts w:ascii="Times New Roman" w:hAnsi="Times New Roman" w:cs="Times New Roman"/>
          <w:sz w:val="24"/>
          <w:szCs w:val="24"/>
        </w:rPr>
      </w:pPr>
      <w:r w:rsidRPr="00983836">
        <w:rPr>
          <w:rFonts w:ascii="Times New Roman" w:hAnsi="Times New Roman" w:cs="Times New Roman"/>
          <w:sz w:val="24"/>
          <w:szCs w:val="24"/>
          <w:u w:val="single"/>
        </w:rPr>
        <w:t>2. Вторая группа.</w:t>
      </w:r>
      <w:r w:rsidRPr="00DB407E">
        <w:rPr>
          <w:rFonts w:ascii="Times New Roman" w:hAnsi="Times New Roman" w:cs="Times New Roman"/>
          <w:sz w:val="24"/>
          <w:szCs w:val="24"/>
        </w:rPr>
        <w:t xml:space="preserve">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w:t>
      </w:r>
      <w:r w:rsidRPr="00DB407E">
        <w:rPr>
          <w:rFonts w:ascii="Times New Roman" w:hAnsi="Times New Roman" w:cs="Times New Roman"/>
          <w:sz w:val="24"/>
          <w:szCs w:val="24"/>
        </w:rPr>
        <w:lastRenderedPageBreak/>
        <w:t>накапливать стойкие страхи. Неопределенность, неожиданный сбой в порядке происходящего, может привести к поведенческому срыву и дезадаптации.</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стереотипные действия, соответственно, редуцируются.</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В зависимости от уровня интеллектуального развития, обучающиеся этой группы могут осваивать варианты 8.3 или 8.2 образовательной программы.</w:t>
      </w:r>
    </w:p>
    <w:p w:rsidR="00DB407E" w:rsidRPr="00DB407E" w:rsidRDefault="00DB407E" w:rsidP="00DB407E">
      <w:pPr>
        <w:spacing w:after="0" w:line="240" w:lineRule="auto"/>
        <w:jc w:val="both"/>
        <w:rPr>
          <w:rFonts w:ascii="Times New Roman" w:hAnsi="Times New Roman" w:cs="Times New Roman"/>
          <w:sz w:val="24"/>
          <w:szCs w:val="24"/>
        </w:rPr>
      </w:pPr>
      <w:r w:rsidRPr="00983836">
        <w:rPr>
          <w:rFonts w:ascii="Times New Roman" w:hAnsi="Times New Roman" w:cs="Times New Roman"/>
          <w:sz w:val="24"/>
          <w:szCs w:val="24"/>
          <w:u w:val="single"/>
        </w:rPr>
        <w:t>3. Третья группа.</w:t>
      </w:r>
      <w:r w:rsidRPr="00DB407E">
        <w:rPr>
          <w:rFonts w:ascii="Times New Roman" w:hAnsi="Times New Roman" w:cs="Times New Roman"/>
          <w:sz w:val="24"/>
          <w:szCs w:val="24"/>
        </w:rPr>
        <w:t xml:space="preserve"> Для таких обучающихся с РАС характерны развёрнутые, достаточно сложные, но жёсткие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В зависимости от уровня интеллектуального развития обучающиеся этой группы могут осваивать варианты 8.1 или 8.2 образовательной программы.</w:t>
      </w:r>
    </w:p>
    <w:p w:rsidR="00DB407E" w:rsidRPr="00DB407E" w:rsidRDefault="00DB407E" w:rsidP="00DB407E">
      <w:pPr>
        <w:spacing w:after="0" w:line="240" w:lineRule="auto"/>
        <w:jc w:val="both"/>
        <w:rPr>
          <w:rFonts w:ascii="Times New Roman" w:hAnsi="Times New Roman" w:cs="Times New Roman"/>
          <w:sz w:val="24"/>
          <w:szCs w:val="24"/>
        </w:rPr>
      </w:pPr>
      <w:r w:rsidRPr="00983836">
        <w:rPr>
          <w:rFonts w:ascii="Times New Roman" w:hAnsi="Times New Roman" w:cs="Times New Roman"/>
          <w:sz w:val="24"/>
          <w:szCs w:val="24"/>
          <w:u w:val="single"/>
        </w:rPr>
        <w:t>4. Четвертая группа.</w:t>
      </w:r>
      <w:r w:rsidRPr="00DB407E">
        <w:rPr>
          <w:rFonts w:ascii="Times New Roman" w:hAnsi="Times New Roman" w:cs="Times New Roman"/>
          <w:sz w:val="24"/>
          <w:szCs w:val="24"/>
        </w:rPr>
        <w:t xml:space="preserve"> Аутизм данной категории обучающихся выступает уже не как защитная установка, а как лежащие на поверхности трудности общения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устают, могут истощаться и перевозбуждаться, имеют выраженные проблемы организации </w:t>
      </w:r>
      <w:r w:rsidRPr="00DB407E">
        <w:rPr>
          <w:rFonts w:ascii="Times New Roman" w:hAnsi="Times New Roman" w:cs="Times New Roman"/>
          <w:sz w:val="24"/>
          <w:szCs w:val="24"/>
        </w:rPr>
        <w:lastRenderedPageBreak/>
        <w:t>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стереотипность.</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стереотипии.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В зависимости от уровня интеллектуального развития обучающиеся этой группы могут осваивать варианты 8.1 или 8.2 ФГОС начального общего образования для обучающихся ОВЗ.</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w:t>
      </w:r>
      <w:r>
        <w:rPr>
          <w:rFonts w:ascii="Times New Roman" w:hAnsi="Times New Roman" w:cs="Times New Roman"/>
          <w:sz w:val="24"/>
          <w:szCs w:val="24"/>
        </w:rPr>
        <w:t xml:space="preserve">ями развития. Решение о выборе </w:t>
      </w:r>
      <w:r w:rsidR="00983836">
        <w:rPr>
          <w:rFonts w:ascii="Times New Roman" w:hAnsi="Times New Roman" w:cs="Times New Roman"/>
          <w:sz w:val="24"/>
          <w:szCs w:val="24"/>
        </w:rPr>
        <w:t>А</w:t>
      </w:r>
      <w:r>
        <w:rPr>
          <w:rFonts w:ascii="Times New Roman" w:hAnsi="Times New Roman" w:cs="Times New Roman"/>
          <w:sz w:val="24"/>
          <w:szCs w:val="24"/>
        </w:rPr>
        <w:t>О</w:t>
      </w:r>
      <w:r w:rsidRPr="00DB407E">
        <w:rPr>
          <w:rFonts w:ascii="Times New Roman" w:hAnsi="Times New Roman" w:cs="Times New Roman"/>
          <w:sz w:val="24"/>
          <w:szCs w:val="24"/>
        </w:rPr>
        <w:t>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p>
    <w:p w:rsid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rsidR="00DB407E" w:rsidRPr="00DB407E" w:rsidRDefault="00DB407E" w:rsidP="00DB407E">
      <w:pPr>
        <w:spacing w:after="0" w:line="240" w:lineRule="auto"/>
        <w:jc w:val="both"/>
        <w:rPr>
          <w:rFonts w:ascii="Times New Roman" w:hAnsi="Times New Roman" w:cs="Times New Roman"/>
          <w:sz w:val="24"/>
          <w:szCs w:val="24"/>
        </w:rPr>
      </w:pPr>
    </w:p>
    <w:p w:rsidR="00DB407E" w:rsidRPr="00983836" w:rsidRDefault="00DB407E" w:rsidP="00DB407E">
      <w:pPr>
        <w:spacing w:after="0" w:line="240" w:lineRule="auto"/>
        <w:jc w:val="both"/>
        <w:rPr>
          <w:rFonts w:ascii="Times New Roman" w:hAnsi="Times New Roman" w:cs="Times New Roman"/>
          <w:sz w:val="24"/>
          <w:szCs w:val="24"/>
          <w:u w:val="single"/>
        </w:rPr>
      </w:pPr>
      <w:r w:rsidRPr="00983836">
        <w:rPr>
          <w:rFonts w:ascii="Times New Roman" w:hAnsi="Times New Roman" w:cs="Times New Roman"/>
          <w:sz w:val="24"/>
          <w:szCs w:val="24"/>
          <w:u w:val="single"/>
        </w:rPr>
        <w:t>Особые образовательные потребности обучающихся с РАС.</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К общим потребностям относятся:</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получение специальной помощи средствами образования;</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психологическое сопровождение, оптимизирующее взаимодействие обучающегося с педагогическими работниками и обучающимися;</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психологическое сопровождение, направленное на установление взаимодействия семьи и образовательной организации;</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индивидуализации обучения требуется в большей степени, чем для обучающихся, не имеющих ограничений по возможностям здоровья;</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следует обеспечить особую пространственную и временную организацию образовательной среды;</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необходимо максимальное расширение образовательного пространства за счет расширения социальных контактов с широким социумом.</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К особым образовательным потребностям, характерным для обучающихся с РАС, относятся:</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 xml:space="preserve">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w:t>
      </w:r>
      <w:r w:rsidRPr="00DB407E">
        <w:rPr>
          <w:rFonts w:ascii="Times New Roman" w:hAnsi="Times New Roman" w:cs="Times New Roman"/>
          <w:sz w:val="24"/>
          <w:szCs w:val="24"/>
        </w:rPr>
        <w:lastRenderedPageBreak/>
        <w:t>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в организации обучения такого обучающегося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для социального развития, обучающегося с РАС необходимо использовать существующие у него избирательные способности;</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 xml:space="preserve">процесс обучения, обучающегося с РАС в начальной школе </w:t>
      </w:r>
      <w:r w:rsidR="001F24B7">
        <w:rPr>
          <w:rFonts w:ascii="Times New Roman" w:hAnsi="Times New Roman" w:cs="Times New Roman"/>
          <w:sz w:val="24"/>
          <w:szCs w:val="24"/>
        </w:rPr>
        <w:t>поддерживается</w:t>
      </w:r>
      <w:r w:rsidRPr="00DB407E">
        <w:rPr>
          <w:rFonts w:ascii="Times New Roman" w:hAnsi="Times New Roman" w:cs="Times New Roman"/>
          <w:sz w:val="24"/>
          <w:szCs w:val="24"/>
        </w:rPr>
        <w:t xml:space="preserve"> психологическим сопровождением, оптимизирующим взаимодействие обучающегося с педагогическими работниками и одноклассниками, семьи и школы;</w:t>
      </w:r>
    </w:p>
    <w:p w:rsidR="00DB407E" w:rsidRPr="00DB407E" w:rsidRDefault="00DB407E" w:rsidP="00DB407E">
      <w:pPr>
        <w:spacing w:after="0" w:line="240" w:lineRule="auto"/>
        <w:jc w:val="both"/>
        <w:rPr>
          <w:rFonts w:ascii="Times New Roman" w:hAnsi="Times New Roman" w:cs="Times New Roman"/>
          <w:sz w:val="24"/>
          <w:szCs w:val="24"/>
        </w:rPr>
      </w:pPr>
      <w:r w:rsidRPr="00DB407E">
        <w:rPr>
          <w:rFonts w:ascii="Times New Roman" w:hAnsi="Times New Roman" w:cs="Times New Roman"/>
          <w:sz w:val="24"/>
          <w:szCs w:val="24"/>
        </w:rP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B4786E" w:rsidRDefault="00B4786E">
      <w:pPr>
        <w:rPr>
          <w:sz w:val="24"/>
          <w:szCs w:val="24"/>
        </w:rPr>
      </w:pPr>
      <w:r>
        <w:rPr>
          <w:sz w:val="24"/>
          <w:szCs w:val="24"/>
        </w:rPr>
        <w:br w:type="page"/>
      </w:r>
    </w:p>
    <w:p w:rsidR="000B5175" w:rsidRPr="000B5175" w:rsidRDefault="000B5175" w:rsidP="000B5175">
      <w:pPr>
        <w:suppressAutoHyphens/>
        <w:autoSpaceDN w:val="0"/>
        <w:spacing w:after="0" w:line="240" w:lineRule="auto"/>
        <w:contextualSpacing/>
        <w:jc w:val="both"/>
        <w:outlineLvl w:val="0"/>
        <w:rPr>
          <w:rFonts w:ascii="Times New Roman" w:hAnsi="Times New Roman" w:cs="Times New Roman"/>
          <w:kern w:val="2"/>
          <w:sz w:val="24"/>
          <w:szCs w:val="24"/>
          <w:u w:val="single"/>
        </w:rPr>
      </w:pPr>
      <w:r w:rsidRPr="000B5175">
        <w:rPr>
          <w:rFonts w:ascii="Times New Roman" w:hAnsi="Times New Roman" w:cs="Times New Roman"/>
          <w:kern w:val="2"/>
          <w:sz w:val="24"/>
          <w:szCs w:val="24"/>
          <w:u w:val="single"/>
        </w:rPr>
        <w:lastRenderedPageBreak/>
        <w:t>1.2. Пла</w:t>
      </w:r>
      <w:r w:rsidR="00983836">
        <w:rPr>
          <w:rFonts w:ascii="Times New Roman" w:hAnsi="Times New Roman" w:cs="Times New Roman"/>
          <w:kern w:val="2"/>
          <w:sz w:val="24"/>
          <w:szCs w:val="24"/>
          <w:u w:val="single"/>
        </w:rPr>
        <w:t>нируемые результаты освоения АО</w:t>
      </w:r>
      <w:r w:rsidRPr="000B5175">
        <w:rPr>
          <w:rFonts w:ascii="Times New Roman" w:hAnsi="Times New Roman" w:cs="Times New Roman"/>
          <w:kern w:val="2"/>
          <w:sz w:val="24"/>
          <w:szCs w:val="24"/>
          <w:u w:val="single"/>
        </w:rPr>
        <w:t>П НОО для обучающихся с РАС (вариант 8.3)</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В соответствии с ФГОС начального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адаптированной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p>
    <w:p w:rsidR="000B5175" w:rsidRPr="000B5175" w:rsidRDefault="00983836" w:rsidP="000B51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АО</w:t>
      </w:r>
      <w:r w:rsidR="000B5175" w:rsidRPr="000B5175">
        <w:rPr>
          <w:rFonts w:ascii="Times New Roman" w:hAnsi="Times New Roman" w:cs="Times New Roman"/>
          <w:sz w:val="24"/>
          <w:szCs w:val="24"/>
        </w:rPr>
        <w:t>П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Необходимым условием достижения обучающимися качественного образования являются формирование базовых учебных действий; дости</w:t>
      </w:r>
      <w:r w:rsidR="002F61A8">
        <w:rPr>
          <w:rFonts w:ascii="Times New Roman" w:hAnsi="Times New Roman" w:cs="Times New Roman"/>
          <w:sz w:val="24"/>
          <w:szCs w:val="24"/>
        </w:rPr>
        <w:t>жение предметных</w:t>
      </w:r>
      <w:r w:rsidRPr="000B5175">
        <w:rPr>
          <w:rFonts w:ascii="Times New Roman" w:hAnsi="Times New Roman" w:cs="Times New Roman"/>
          <w:sz w:val="24"/>
          <w:szCs w:val="24"/>
        </w:rPr>
        <w:t xml:space="preserve"> и личностных результатов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0B5175" w:rsidRPr="000B5175" w:rsidRDefault="00983836" w:rsidP="000B51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Освоение обучающимися АО</w:t>
      </w:r>
      <w:r w:rsidR="000B5175" w:rsidRPr="000B5175">
        <w:rPr>
          <w:rFonts w:ascii="Times New Roman" w:hAnsi="Times New Roman" w:cs="Times New Roman"/>
          <w:sz w:val="24"/>
          <w:szCs w:val="24"/>
        </w:rPr>
        <w:t>П, разработанной на основе ФГОС</w:t>
      </w:r>
      <w:r w:rsidR="00D85602">
        <w:rPr>
          <w:rFonts w:ascii="Times New Roman" w:hAnsi="Times New Roman" w:cs="Times New Roman"/>
          <w:sz w:val="24"/>
          <w:szCs w:val="24"/>
        </w:rPr>
        <w:t xml:space="preserve"> МБОУ школа №19</w:t>
      </w:r>
      <w:r w:rsidR="000B5175" w:rsidRPr="000B5175">
        <w:rPr>
          <w:rFonts w:ascii="Times New Roman" w:hAnsi="Times New Roman" w:cs="Times New Roman"/>
          <w:sz w:val="24"/>
          <w:szCs w:val="24"/>
        </w:rPr>
        <w:t>, предполагает достижение ими двух видов результатов: личностных и предметных.</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rsidR="000B5175" w:rsidRPr="000B5175" w:rsidRDefault="000B5175" w:rsidP="000B5175">
      <w:pPr>
        <w:spacing w:after="0" w:line="240" w:lineRule="auto"/>
        <w:jc w:val="both"/>
        <w:rPr>
          <w:rFonts w:ascii="Times New Roman" w:hAnsi="Times New Roman" w:cs="Times New Roman"/>
          <w:sz w:val="24"/>
          <w:szCs w:val="24"/>
        </w:rPr>
      </w:pPr>
      <w:r w:rsidRPr="00983836">
        <w:rPr>
          <w:rFonts w:ascii="Times New Roman" w:hAnsi="Times New Roman" w:cs="Times New Roman"/>
          <w:sz w:val="24"/>
          <w:szCs w:val="24"/>
          <w:u w:val="single"/>
        </w:rPr>
        <w:t>Л</w:t>
      </w:r>
      <w:r w:rsidR="00983836" w:rsidRPr="00983836">
        <w:rPr>
          <w:rFonts w:ascii="Times New Roman" w:hAnsi="Times New Roman" w:cs="Times New Roman"/>
          <w:sz w:val="24"/>
          <w:szCs w:val="24"/>
          <w:u w:val="single"/>
        </w:rPr>
        <w:t>ичностные результаты освоения А</w:t>
      </w:r>
      <w:r w:rsidRPr="00983836">
        <w:rPr>
          <w:rFonts w:ascii="Times New Roman" w:hAnsi="Times New Roman" w:cs="Times New Roman"/>
          <w:sz w:val="24"/>
          <w:szCs w:val="24"/>
          <w:u w:val="single"/>
        </w:rPr>
        <w:t>ОП НОО обучающимися с РАС</w:t>
      </w:r>
      <w:r w:rsidRPr="000B5175">
        <w:rPr>
          <w:rFonts w:ascii="Times New Roman" w:hAnsi="Times New Roman" w:cs="Times New Roman"/>
          <w:sz w:val="24"/>
          <w:szCs w:val="24"/>
        </w:rPr>
        <w:t xml:space="preserve">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2) развитие мотивации к обучению;</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3) развитие адекватных представлений о насущно необходимом жизнеобеспечении;</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5) владение элементарными навыками коммуникации и принятыми ритуалами социального взаимодействия;</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6) развитие положительных свойств и качеств личности;</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7) готовность к вхождению обучающегося в социальную среду.</w:t>
      </w:r>
    </w:p>
    <w:p w:rsidR="000B5175" w:rsidRPr="000B5175" w:rsidRDefault="000B5175" w:rsidP="000B5175">
      <w:pPr>
        <w:spacing w:after="0" w:line="240" w:lineRule="auto"/>
        <w:jc w:val="both"/>
        <w:rPr>
          <w:rFonts w:ascii="Times New Roman" w:hAnsi="Times New Roman" w:cs="Times New Roman"/>
          <w:sz w:val="24"/>
          <w:szCs w:val="24"/>
        </w:rPr>
      </w:pPr>
      <w:r w:rsidRPr="00983836">
        <w:rPr>
          <w:rFonts w:ascii="Times New Roman" w:hAnsi="Times New Roman" w:cs="Times New Roman"/>
          <w:sz w:val="24"/>
          <w:szCs w:val="24"/>
          <w:u w:val="single"/>
        </w:rPr>
        <w:t>П</w:t>
      </w:r>
      <w:r w:rsidR="00983836" w:rsidRPr="00983836">
        <w:rPr>
          <w:rFonts w:ascii="Times New Roman" w:hAnsi="Times New Roman" w:cs="Times New Roman"/>
          <w:sz w:val="24"/>
          <w:szCs w:val="24"/>
          <w:u w:val="single"/>
        </w:rPr>
        <w:t>редметные результаты освоения А</w:t>
      </w:r>
      <w:r w:rsidRPr="00983836">
        <w:rPr>
          <w:rFonts w:ascii="Times New Roman" w:hAnsi="Times New Roman" w:cs="Times New Roman"/>
          <w:sz w:val="24"/>
          <w:szCs w:val="24"/>
          <w:u w:val="single"/>
        </w:rPr>
        <w:t>ОП НОО</w:t>
      </w:r>
      <w:r w:rsidRPr="000B5175">
        <w:rPr>
          <w:rFonts w:ascii="Times New Roman" w:hAnsi="Times New Roman" w:cs="Times New Roman"/>
          <w:sz w:val="24"/>
          <w:szCs w:val="24"/>
        </w:rPr>
        <w:t xml:space="preserve">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АООП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всех обучающихся.</w:t>
      </w:r>
    </w:p>
    <w:p w:rsidR="00983836"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Минимальный уровень является обязательным для всех обучающихся с РАС.</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p>
    <w:p w:rsidR="00983836" w:rsidRPr="00D26DFF"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
      </w:r>
      <w:r w:rsidRPr="00E53DCA">
        <w:rPr>
          <w:rFonts w:ascii="Times New Roman" w:eastAsia="Times New Roman" w:hAnsi="Times New Roman" w:cs="Times New Roman"/>
          <w:sz w:val="24"/>
          <w:szCs w:val="24"/>
        </w:rPr>
        <w:t xml:space="preserve">Минимальный и достаточный уровни достижения предметныхрезультатов по </w:t>
      </w:r>
      <w:r w:rsidR="002A0061" w:rsidRPr="00EC0835">
        <w:rPr>
          <w:rFonts w:ascii="Times New Roman" w:eastAsia="Times New Roman" w:hAnsi="Times New Roman" w:cs="Times New Roman"/>
          <w:sz w:val="24"/>
          <w:szCs w:val="24"/>
        </w:rPr>
        <w:t>предметной области</w:t>
      </w:r>
      <w:r w:rsidRPr="00995244">
        <w:rPr>
          <w:rFonts w:ascii="Times New Roman" w:eastAsia="Times New Roman" w:hAnsi="Times New Roman" w:cs="Times New Roman"/>
          <w:b/>
          <w:sz w:val="24"/>
          <w:szCs w:val="24"/>
        </w:rPr>
        <w:t>"</w:t>
      </w:r>
      <w:r w:rsidR="002A0061">
        <w:rPr>
          <w:rFonts w:ascii="Times New Roman" w:eastAsia="Times New Roman" w:hAnsi="Times New Roman" w:cs="Times New Roman"/>
          <w:b/>
          <w:sz w:val="24"/>
          <w:szCs w:val="24"/>
        </w:rPr>
        <w:t>Язык и речевая практика</w:t>
      </w:r>
      <w:r w:rsidRPr="00995244">
        <w:rPr>
          <w:rFonts w:ascii="Times New Roman" w:eastAsia="Times New Roman" w:hAnsi="Times New Roman" w:cs="Times New Roman"/>
          <w:b/>
          <w:sz w:val="24"/>
          <w:szCs w:val="24"/>
        </w:rPr>
        <w:t>"</w:t>
      </w:r>
      <w:r w:rsidRPr="00E53DCA">
        <w:rPr>
          <w:rFonts w:ascii="Times New Roman" w:eastAsia="Times New Roman" w:hAnsi="Times New Roman" w:cs="Times New Roman"/>
          <w:sz w:val="24"/>
          <w:szCs w:val="24"/>
        </w:rPr>
        <w:t xml:space="preserve"> на конецобучения в младших классах </w:t>
      </w:r>
      <w:r w:rsidRPr="00D26DFF">
        <w:rPr>
          <w:rFonts w:ascii="Times New Roman" w:eastAsia="Times New Roman" w:hAnsi="Times New Roman" w:cs="Times New Roman"/>
          <w:b/>
          <w:sz w:val="24"/>
          <w:szCs w:val="24"/>
        </w:rPr>
        <w:t>(IV класс).</w:t>
      </w:r>
    </w:p>
    <w:p w:rsidR="00983836" w:rsidRPr="00622813"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sidRPr="00622813">
        <w:rPr>
          <w:rFonts w:ascii="Times New Roman" w:eastAsia="Times New Roman" w:hAnsi="Times New Roman" w:cs="Times New Roman"/>
          <w:sz w:val="24"/>
          <w:szCs w:val="24"/>
          <w:u w:val="single"/>
        </w:rPr>
        <w:t>Минимальный уровень:</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различение гласных и согласных звуков и букв; ударных и безударныхсогласных звуков; оппозиционных согласных по звонкости-глухости,твердости-мягкости;</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деление слов на слоги для переноса;</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списывание по слогам и целыми словами с рукописного и печатноготекста с орфографическим проговариванием;</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запись под диктовку слов и коротких предложений (2-4 слова) сизученными орфограммами;</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обозначение мягкости и твердости согласных звуков на письме гласнымибуквами и буквой "ь" (после предварительной отработки);</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дифференциация и подбор слов, обозначающих предметы, действия,признаки;</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составление предложений, восстановление в них нарушенного порядкаслов с ориентацией на серию сюжетных картинок;</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выделение из текста предложений на заданную тему;</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участие в обсуждении темы текста и выбора заголовка к нему;</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осознанное и правильное чтение текста вслух по слогам и целымисловами;</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пересказ содержания прочитанного текста по вопросам;</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участие в коллективной работе по оценке поступков героев и событий;</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выразительное чтение наизусть 5-7 коротких стихотворений;</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формулировка просьб и желаний с использованием этикетных слов ивыражений;</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участие в ролевых играх в соответствии с речевыми возможностями;</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восприятие на слух сказок и рассказов; ответы на вопросыпедагогического работника по их содержанию с опорой на иллюстративныйматериал;</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выразительное произнесение чистоговорок, коротких стихотворений сопорой на образец чтения педагогического работника;</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участие в беседах на темы, близкие личному опыту обучающегося;</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ответы на вопросы педагогического работника по содержаниюпрослушанных и (или) просмотренных радио- и телепередач.</w:t>
      </w:r>
    </w:p>
    <w:p w:rsidR="00983836" w:rsidRPr="00622813"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sidRPr="00622813">
        <w:rPr>
          <w:rFonts w:ascii="Times New Roman" w:eastAsia="Times New Roman" w:hAnsi="Times New Roman" w:cs="Times New Roman"/>
          <w:sz w:val="24"/>
          <w:szCs w:val="24"/>
          <w:u w:val="single"/>
        </w:rPr>
        <w:t>Достаточный уровень:</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различение звуков и букв;</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характеристика гласных и согласных звуков с опорой на образец иопорную схему;</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списывание рукописного и печатного текста целыми словами сорфографическим проговариванием;</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запись под диктовку текста, включающего слова с изученнымиорфограммами (30-35 слов);</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дифференциация и подбор слов различных категорий по вопросу играмматическому значению (название предметов, действий и признаковпредметов);</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составление и распространение предложений, установление связи междусловами с помощью педагогического работника, постановка знаков препинанияв конце предложения (точка, вопросительный и восклицательный знак);</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деление текста на предложения;</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выделение темы текста (о чём идет речь), выбор одного заголовка изнескольких, подходящего по смыслу;</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самостоятельная запись 3-4 предложений из составленного текста послеего анализа;</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чтение текста после предварительного анализа вслух целыми словами(сложные по семантике и структуре слова - по слогам) с соблюдением пауз,с соответствующим тоном голоса и темпом речи;</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ответы на вопросы педагогического работника по прочитанному тексту;</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определение основной мысли текста после предварительного егоанализа;</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чтение текста молча с выполнением заданий педагогического работника;</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определение главных действующих лиц произведения; элементарнаяоценка их поступков;</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lastRenderedPageBreak/>
        <w:t xml:space="preserve">     чтение диалогов по ролям с использованием некоторых средств устнойвыразительности (после предварительного разбора);</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пересказ текста по частям с опорой на вопросы педагогическогоработника, картинный план или иллюстрацию;</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выразительное чтение наизусть 7-8 стихотворений;</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понимание содержания небольших по объему сказок, рассказов и</w:t>
      </w:r>
      <w:r>
        <w:rPr>
          <w:rFonts w:ascii="Times New Roman" w:eastAsia="Times New Roman" w:hAnsi="Times New Roman" w:cs="Times New Roman"/>
          <w:sz w:val="24"/>
          <w:szCs w:val="24"/>
        </w:rPr>
        <w:t xml:space="preserve"> стихотворений,</w:t>
      </w:r>
      <w:r w:rsidRPr="00E53DCA">
        <w:rPr>
          <w:rFonts w:ascii="Times New Roman" w:eastAsia="Times New Roman" w:hAnsi="Times New Roman" w:cs="Times New Roman"/>
          <w:sz w:val="24"/>
          <w:szCs w:val="24"/>
        </w:rPr>
        <w:t xml:space="preserve"> ответы на вопросы;</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понимание содержания детских радио- и телепередач, ответы на вопросыпедагогического работника;</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выбор правильных средств интонации с опорой на образец речипедагогического работника и анализ речевой ситуации;</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активное участие в диалогах по темам речевых ситуаций;</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высказывание своих просьб и желаний; выполнение речевых действий(приветствия, прощания, извинения), используя соответствующие этикетныеслова и выражения;</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участие в коллективном составлении рассказа или сказки по темамречевых ситуаций;</w:t>
      </w:r>
    </w:p>
    <w:p w:rsidR="00983836" w:rsidRPr="00E53DCA"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53DCA">
        <w:rPr>
          <w:rFonts w:ascii="Times New Roman" w:eastAsia="Times New Roman" w:hAnsi="Times New Roman" w:cs="Times New Roman"/>
          <w:sz w:val="24"/>
          <w:szCs w:val="24"/>
        </w:rPr>
        <w:t xml:space="preserve">     составление рассказов с опорой на картинный иликартинно-символический план.</w:t>
      </w:r>
    </w:p>
    <w:p w:rsidR="00983836" w:rsidRPr="00EC0835"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983836" w:rsidRPr="00EC0835"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EC0835">
        <w:rPr>
          <w:rFonts w:ascii="Times New Roman" w:eastAsia="Times New Roman" w:hAnsi="Times New Roman" w:cs="Times New Roman"/>
          <w:sz w:val="24"/>
          <w:szCs w:val="24"/>
        </w:rPr>
        <w:t xml:space="preserve"> Минимальный и достаточный уровни достижения предметныхрезультатов по предметной области </w:t>
      </w:r>
      <w:r w:rsidRPr="00072F2C">
        <w:rPr>
          <w:rFonts w:ascii="Times New Roman" w:eastAsia="Times New Roman" w:hAnsi="Times New Roman" w:cs="Times New Roman"/>
          <w:b/>
          <w:sz w:val="24"/>
          <w:szCs w:val="24"/>
        </w:rPr>
        <w:t>"Математика"</w:t>
      </w:r>
      <w:r w:rsidRPr="00EC0835">
        <w:rPr>
          <w:rFonts w:ascii="Times New Roman" w:eastAsia="Times New Roman" w:hAnsi="Times New Roman" w:cs="Times New Roman"/>
          <w:sz w:val="24"/>
          <w:szCs w:val="24"/>
        </w:rPr>
        <w:t xml:space="preserve"> на конец обучения вмладших классах </w:t>
      </w:r>
      <w:r w:rsidRPr="00072F2C">
        <w:rPr>
          <w:rFonts w:ascii="Times New Roman" w:eastAsia="Times New Roman" w:hAnsi="Times New Roman" w:cs="Times New Roman"/>
          <w:b/>
          <w:sz w:val="24"/>
          <w:szCs w:val="24"/>
        </w:rPr>
        <w:t>(IV класс).</w:t>
      </w:r>
    </w:p>
    <w:p w:rsidR="00983836" w:rsidRPr="00622813"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sidRPr="00622813">
        <w:rPr>
          <w:rFonts w:ascii="Times New Roman" w:eastAsia="Times New Roman" w:hAnsi="Times New Roman" w:cs="Times New Roman"/>
          <w:sz w:val="24"/>
          <w:szCs w:val="24"/>
          <w:u w:val="single"/>
        </w:rPr>
        <w:t>Минимальный уровень:</w:t>
      </w:r>
    </w:p>
    <w:p w:rsidR="00983836" w:rsidRPr="00EC0835"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C0835">
        <w:rPr>
          <w:rFonts w:ascii="Times New Roman" w:eastAsia="Times New Roman" w:hAnsi="Times New Roman" w:cs="Times New Roman"/>
          <w:sz w:val="24"/>
          <w:szCs w:val="24"/>
        </w:rPr>
        <w:t xml:space="preserve">     знание числового ряда 1-100 в прямом порядке; откладывание любыхчисел в пределах 100, с использованием счетного материала;</w:t>
      </w:r>
    </w:p>
    <w:p w:rsidR="00983836" w:rsidRPr="00EC0835"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C0835">
        <w:rPr>
          <w:rFonts w:ascii="Times New Roman" w:eastAsia="Times New Roman" w:hAnsi="Times New Roman" w:cs="Times New Roman"/>
          <w:sz w:val="24"/>
          <w:szCs w:val="24"/>
        </w:rPr>
        <w:t xml:space="preserve">     знание названий компонентов сложения, вычитания, умножения, деления;</w:t>
      </w:r>
    </w:p>
    <w:p w:rsidR="00983836" w:rsidRPr="00EC0835"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C0835">
        <w:rPr>
          <w:rFonts w:ascii="Times New Roman" w:eastAsia="Times New Roman" w:hAnsi="Times New Roman" w:cs="Times New Roman"/>
          <w:sz w:val="24"/>
          <w:szCs w:val="24"/>
        </w:rPr>
        <w:t xml:space="preserve">     понимание смысла арифметических действий сложения и вычитания,умножения и деления (на равные части).</w:t>
      </w:r>
    </w:p>
    <w:p w:rsidR="00983836" w:rsidRPr="00EC0835"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C0835">
        <w:rPr>
          <w:rFonts w:ascii="Times New Roman" w:eastAsia="Times New Roman" w:hAnsi="Times New Roman" w:cs="Times New Roman"/>
          <w:sz w:val="24"/>
          <w:szCs w:val="24"/>
        </w:rPr>
        <w:t xml:space="preserve">     знание таблицы умножения однозначных чисел до 5;</w:t>
      </w:r>
    </w:p>
    <w:p w:rsidR="00983836" w:rsidRPr="00EC0835"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C0835">
        <w:rPr>
          <w:rFonts w:ascii="Times New Roman" w:eastAsia="Times New Roman" w:hAnsi="Times New Roman" w:cs="Times New Roman"/>
          <w:sz w:val="24"/>
          <w:szCs w:val="24"/>
        </w:rPr>
        <w:t xml:space="preserve">     понимание связи таблиц умножения и деления, пользование таблицамиумножения на печатной основе для нахождения произведения и частного;</w:t>
      </w:r>
    </w:p>
    <w:p w:rsidR="00983836" w:rsidRPr="00EC0835"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C0835">
        <w:rPr>
          <w:rFonts w:ascii="Times New Roman" w:eastAsia="Times New Roman" w:hAnsi="Times New Roman" w:cs="Times New Roman"/>
          <w:sz w:val="24"/>
          <w:szCs w:val="24"/>
        </w:rPr>
        <w:t xml:space="preserve">     знание порядка действий в примерах в два арифметических действия;</w:t>
      </w:r>
    </w:p>
    <w:p w:rsidR="00983836" w:rsidRPr="00EC0835"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C0835">
        <w:rPr>
          <w:rFonts w:ascii="Times New Roman" w:eastAsia="Times New Roman" w:hAnsi="Times New Roman" w:cs="Times New Roman"/>
          <w:sz w:val="24"/>
          <w:szCs w:val="24"/>
        </w:rPr>
        <w:t xml:space="preserve">     знание и применение переместительного свойства сложения и умножения;</w:t>
      </w:r>
    </w:p>
    <w:p w:rsidR="00983836" w:rsidRPr="00EC0835"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C0835">
        <w:rPr>
          <w:rFonts w:ascii="Times New Roman" w:eastAsia="Times New Roman" w:hAnsi="Times New Roman" w:cs="Times New Roman"/>
          <w:sz w:val="24"/>
          <w:szCs w:val="24"/>
        </w:rPr>
        <w:t xml:space="preserve">     выполнение устных и письменных действий сложения и вычитания чисел впределах 100;</w:t>
      </w:r>
    </w:p>
    <w:p w:rsidR="00983836" w:rsidRPr="00EC0835"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C0835">
        <w:rPr>
          <w:rFonts w:ascii="Times New Roman" w:eastAsia="Times New Roman" w:hAnsi="Times New Roman" w:cs="Times New Roman"/>
          <w:sz w:val="24"/>
          <w:szCs w:val="24"/>
        </w:rPr>
        <w:t xml:space="preserve">     знание единиц измерения (меры) стоимости, длины, массы, времени и ихсоотношения;</w:t>
      </w:r>
    </w:p>
    <w:p w:rsidR="00983836" w:rsidRPr="00EC0835"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C0835">
        <w:rPr>
          <w:rFonts w:ascii="Times New Roman" w:eastAsia="Times New Roman" w:hAnsi="Times New Roman" w:cs="Times New Roman"/>
          <w:sz w:val="24"/>
          <w:szCs w:val="24"/>
        </w:rPr>
        <w:t xml:space="preserve">     различение чисел, полученных при счете и измерении, запись числа,полученного при измерении двумя мерами;</w:t>
      </w:r>
    </w:p>
    <w:p w:rsidR="00983836" w:rsidRPr="00EC0835"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C0835">
        <w:rPr>
          <w:rFonts w:ascii="Times New Roman" w:eastAsia="Times New Roman" w:hAnsi="Times New Roman" w:cs="Times New Roman"/>
          <w:sz w:val="24"/>
          <w:szCs w:val="24"/>
        </w:rPr>
        <w:t xml:space="preserve">     пользование календарем для установления порядка месяцев в году,количества суток в месяцах;</w:t>
      </w:r>
    </w:p>
    <w:p w:rsidR="00983836" w:rsidRPr="00EC0835"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C0835">
        <w:rPr>
          <w:rFonts w:ascii="Times New Roman" w:eastAsia="Times New Roman" w:hAnsi="Times New Roman" w:cs="Times New Roman"/>
          <w:sz w:val="24"/>
          <w:szCs w:val="24"/>
        </w:rPr>
        <w:t xml:space="preserve">     определение времени по часам (одним способом);</w:t>
      </w:r>
    </w:p>
    <w:p w:rsidR="00983836" w:rsidRPr="00EC0835"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C0835">
        <w:rPr>
          <w:rFonts w:ascii="Times New Roman" w:eastAsia="Times New Roman" w:hAnsi="Times New Roman" w:cs="Times New Roman"/>
          <w:sz w:val="24"/>
          <w:szCs w:val="24"/>
        </w:rPr>
        <w:t xml:space="preserve">     решение, составление, иллюстрирование изученных простыхарифметических задач;</w:t>
      </w:r>
    </w:p>
    <w:p w:rsidR="00983836" w:rsidRPr="00EC0835"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C0835">
        <w:rPr>
          <w:rFonts w:ascii="Times New Roman" w:eastAsia="Times New Roman" w:hAnsi="Times New Roman" w:cs="Times New Roman"/>
          <w:sz w:val="24"/>
          <w:szCs w:val="24"/>
        </w:rPr>
        <w:t xml:space="preserve">     решение составных арифметических задач в два действия (с помощьюпедагогического работника);</w:t>
      </w:r>
    </w:p>
    <w:p w:rsidR="00983836" w:rsidRPr="00EC0835"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C0835">
        <w:rPr>
          <w:rFonts w:ascii="Times New Roman" w:eastAsia="Times New Roman" w:hAnsi="Times New Roman" w:cs="Times New Roman"/>
          <w:sz w:val="24"/>
          <w:szCs w:val="24"/>
        </w:rPr>
        <w:t xml:space="preserve">     различение замкнутых, незамкнутых кривых, ломаных линий; вычислениедлины ломаной;</w:t>
      </w:r>
    </w:p>
    <w:p w:rsidR="00983836" w:rsidRPr="00EC0835"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C0835">
        <w:rPr>
          <w:rFonts w:ascii="Times New Roman" w:eastAsia="Times New Roman" w:hAnsi="Times New Roman" w:cs="Times New Roman"/>
          <w:sz w:val="24"/>
          <w:szCs w:val="24"/>
        </w:rPr>
        <w:t xml:space="preserve">     узнавание, называние, моделирование взаимного положения двух прямых,кривых линий, фигур, нахождение точки пересечения без вычерчивания;</w:t>
      </w:r>
    </w:p>
    <w:p w:rsidR="00983836" w:rsidRPr="00EC0835"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C0835">
        <w:rPr>
          <w:rFonts w:ascii="Times New Roman" w:eastAsia="Times New Roman" w:hAnsi="Times New Roman" w:cs="Times New Roman"/>
          <w:sz w:val="24"/>
          <w:szCs w:val="24"/>
        </w:rPr>
        <w:t xml:space="preserve">     знание названий элементов четырехугольников; вычерчиваниепрямоугольника (квадрата) с помощью чертежного треугольника нанелинованной бумаге (с помощью педагогического работника);</w:t>
      </w:r>
    </w:p>
    <w:p w:rsidR="00983836" w:rsidRPr="00EC0835"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C0835">
        <w:rPr>
          <w:rFonts w:ascii="Times New Roman" w:eastAsia="Times New Roman" w:hAnsi="Times New Roman" w:cs="Times New Roman"/>
          <w:sz w:val="24"/>
          <w:szCs w:val="24"/>
        </w:rPr>
        <w:t xml:space="preserve">     различение окружности и круга, вычерчивание окружности разныхрадиусов.</w:t>
      </w:r>
    </w:p>
    <w:p w:rsidR="00983836" w:rsidRPr="00622813"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sidRPr="00622813">
        <w:rPr>
          <w:rFonts w:ascii="Times New Roman" w:eastAsia="Times New Roman" w:hAnsi="Times New Roman" w:cs="Times New Roman"/>
          <w:sz w:val="24"/>
          <w:szCs w:val="24"/>
          <w:u w:val="single"/>
        </w:rPr>
        <w:t>Достаточный уровень:</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знание числового ряда 1-100 в прямом и обратном порядке;</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счет, присчитыванием, отсчитыванием по единице и равными числовымигруппами в пределах 100;</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откладывание любых чисел в пределах 100 с использованием счетногоматериала;</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знание названия компонентов сложения, вычитания, умножения, деления;</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lastRenderedPageBreak/>
        <w:t xml:space="preserve">     понимание смысла арифметических действий сложения и вычитания,умножения и деления (на равные части и по содержанию), различение двухвидов деления на уровне практических действий; знание способов чтения изаписи каждого вида деления;</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знание таблицы умножения всех однозначных чисел и числа 10; правилаумножения чисел 1 и 0, на 1 и 0, деления 0 и деления на 1, на 10;</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понимание связи таблиц умножения и деления, пользование таблицамиумножения на печатной основе для нахождения произведения и частного;</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знание порядка действий в примерах в два арифметических действия;</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знание и применение переместительного свойство сложения и умножения;</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выполнение устных и письменных действий сложения и вычитания чисел впределах 100;</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знание единиц (мер) измерения стоимости, длины, массы, времени и ихсоотношения;</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различение чисел, полученных при счете и измерении, запись чисел,полученных при измерении двумя мерами (с полным набором знаков в мелкихмерах);</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знание порядка месяцев в году, номеров месяцев от начала года,умение пользоваться календарем для установления порядка месяцев в году,знание количества суток в месяцах;</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определение времени по часам тремя способами с точностью до 1 мин;</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решение, составление, иллюстрирование всех изученных простыхарифметических задач;</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краткая запись, моделирование содержания, решение составныхарифметических задач в два действия;</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различение замкнутых, незамкнутых кривых, ломаных линий; вычислениедлины ломаной;</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узнавание, называние, вычерчивание, моделирование взаимногоположения двух прямых и кривых линий, многоугольников, окружностей,нахождение точки пересечения;</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знание названий элементов четырехугольников, вычерчиваниепрямоугольника (квадрата) с помощью чертежного треугольника нанелинованной бумаге;</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вычерчивание окружности разных радиусов, различение окружности икруга.</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5F7146">
        <w:rPr>
          <w:rFonts w:ascii="Times New Roman" w:eastAsia="Times New Roman" w:hAnsi="Times New Roman" w:cs="Times New Roman"/>
          <w:sz w:val="24"/>
          <w:szCs w:val="24"/>
        </w:rPr>
        <w:t>Минимальный и достаточный уровни достижения предметныхрезультатов по предметной области "</w:t>
      </w:r>
      <w:r w:rsidR="002A0061">
        <w:rPr>
          <w:rFonts w:ascii="Times New Roman" w:eastAsia="Times New Roman" w:hAnsi="Times New Roman" w:cs="Times New Roman"/>
          <w:b/>
          <w:sz w:val="24"/>
          <w:szCs w:val="24"/>
        </w:rPr>
        <w:t>Е</w:t>
      </w:r>
      <w:r w:rsidRPr="004B19D4">
        <w:rPr>
          <w:rFonts w:ascii="Times New Roman" w:eastAsia="Times New Roman" w:hAnsi="Times New Roman" w:cs="Times New Roman"/>
          <w:b/>
          <w:sz w:val="24"/>
          <w:szCs w:val="24"/>
        </w:rPr>
        <w:t>стествознание"</w:t>
      </w:r>
      <w:r w:rsidRPr="005F7146">
        <w:rPr>
          <w:rFonts w:ascii="Times New Roman" w:eastAsia="Times New Roman" w:hAnsi="Times New Roman" w:cs="Times New Roman"/>
          <w:sz w:val="24"/>
          <w:szCs w:val="24"/>
        </w:rPr>
        <w:t xml:space="preserve"> на конец обучения вмладших классах </w:t>
      </w:r>
      <w:r w:rsidRPr="004B19D4">
        <w:rPr>
          <w:rFonts w:ascii="Times New Roman" w:eastAsia="Times New Roman" w:hAnsi="Times New Roman" w:cs="Times New Roman"/>
          <w:b/>
          <w:sz w:val="24"/>
          <w:szCs w:val="24"/>
        </w:rPr>
        <w:t>(IV класс</w:t>
      </w:r>
      <w:r w:rsidRPr="005F7146">
        <w:rPr>
          <w:rFonts w:ascii="Times New Roman" w:eastAsia="Times New Roman" w:hAnsi="Times New Roman" w:cs="Times New Roman"/>
          <w:sz w:val="24"/>
          <w:szCs w:val="24"/>
        </w:rPr>
        <w:t>).</w:t>
      </w:r>
    </w:p>
    <w:p w:rsidR="00983836" w:rsidRPr="00622813"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sidRPr="00622813">
        <w:rPr>
          <w:rFonts w:ascii="Times New Roman" w:eastAsia="Times New Roman" w:hAnsi="Times New Roman" w:cs="Times New Roman"/>
          <w:sz w:val="24"/>
          <w:szCs w:val="24"/>
          <w:u w:val="single"/>
        </w:rPr>
        <w:t>Минимальный уровень:</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представления о назначении объектов изучения;</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узнавание и называние изученных объектов на иллюстрациях,фотографиях; отнесение изученных объектов к определенным группам(видо-родовые понятия);</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называние сходных объектов, отнесенных к одной и той же изучаемойгруппе; представления об элементарных правилах безопасного поведения вприроде и обществе;</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знание требований к режиму дня обучающегося и пониманиенеобходимости его выполнения;</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знание основных правил личной гигиены и выполнение их в повседневнойжизни;</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ухаживание за комнатными растениями, кормление зимующих птиц;</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составление повествовательного или описательного рассказа из 3-5предложений об изученных объектах по предложенному плану;</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адекватное взаимодействие с изученными объектами окружающего мира вучебных ситуациях, адекватное поведение в классе, в образовательнойорганизации, на улице в условиях реальной или смоделированной учителемситуации.</w:t>
      </w:r>
    </w:p>
    <w:p w:rsidR="00983836" w:rsidRPr="003A11A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sidRPr="003A11A1">
        <w:rPr>
          <w:rFonts w:ascii="Times New Roman" w:eastAsia="Times New Roman" w:hAnsi="Times New Roman" w:cs="Times New Roman"/>
          <w:sz w:val="24"/>
          <w:szCs w:val="24"/>
          <w:u w:val="single"/>
        </w:rPr>
        <w:t>Достаточный уровень:</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представление о взаимосвязях между изученными объектами, их месте вокружающем мире;</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узнавание и называние изученных объектов в натуральном виде вестественных условиях;</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отнесение изученных объектов к определенным группам с учетомразличных оснований для классификации;</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развернутая характеристика своего отношения к изученным объектам;</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знание отличительных существенных признаков групп объектов;</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знание правил гигиены органов чувств;</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знание некоторых правил безопасного поведения в природе и обществе сучетом возрастных особенностей;</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lastRenderedPageBreak/>
        <w:t xml:space="preserve">     готовность к использованию полученных знаний при решении учебных,учебно-бытовых и учебно-трудовых задач.</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ответы на вопросы и постановка вопросов по содержанию изученного,проявление желания рассказать о предмете изучения или наблюдения;</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выполнение задания без текущего контроля педагогического работника(при наличии предваряющего и итогового контроля), оценка своей работы идругих обучающихся, проявление к ней ценностного отношения, пониманиезамечаний, адекватное восприятие похвалы;</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проявление активности в организации совместной деятельности иситуативном общении с обучающимися; адекватное взаимодействие с объектамиокружающего мира;</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соблюдение элементарных санитарно-гигиенических норм;</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выполнение доступных природоохранительных действий;</w:t>
      </w:r>
    </w:p>
    <w:p w:rsidR="00983836" w:rsidRPr="005F7146"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F7146">
        <w:rPr>
          <w:rFonts w:ascii="Times New Roman" w:eastAsia="Times New Roman" w:hAnsi="Times New Roman" w:cs="Times New Roman"/>
          <w:sz w:val="24"/>
          <w:szCs w:val="24"/>
        </w:rPr>
        <w:t xml:space="preserve">     готовность к использованию сформированных умений при решенииучебных, учебно-бытовых и учебно-трудовых задач.</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C6A90">
        <w:rPr>
          <w:rFonts w:ascii="Times New Roman" w:eastAsia="Times New Roman" w:hAnsi="Times New Roman" w:cs="Times New Roman"/>
          <w:sz w:val="24"/>
          <w:szCs w:val="24"/>
        </w:rPr>
        <w:t xml:space="preserve">Минимальный и достаточный уровни достижения предметныхрезультатов по предметной области </w:t>
      </w:r>
      <w:r w:rsidRPr="004C6A90">
        <w:rPr>
          <w:rFonts w:ascii="Times New Roman" w:eastAsia="Times New Roman" w:hAnsi="Times New Roman" w:cs="Times New Roman"/>
          <w:b/>
          <w:sz w:val="24"/>
          <w:szCs w:val="24"/>
        </w:rPr>
        <w:t>"Искусство</w:t>
      </w:r>
      <w:r w:rsidRPr="004C6A90">
        <w:rPr>
          <w:rFonts w:ascii="Times New Roman" w:eastAsia="Times New Roman" w:hAnsi="Times New Roman" w:cs="Times New Roman"/>
          <w:sz w:val="24"/>
          <w:szCs w:val="24"/>
        </w:rPr>
        <w:t xml:space="preserve">" на конец обучения </w:t>
      </w:r>
      <w:r w:rsidRPr="00DD5840">
        <w:rPr>
          <w:rFonts w:ascii="Times New Roman" w:eastAsia="Times New Roman" w:hAnsi="Times New Roman" w:cs="Times New Roman"/>
          <w:b/>
          <w:sz w:val="24"/>
          <w:szCs w:val="24"/>
        </w:rPr>
        <w:t xml:space="preserve">в </w:t>
      </w:r>
      <w:r>
        <w:rPr>
          <w:rFonts w:ascii="Times New Roman" w:eastAsia="Times New Roman" w:hAnsi="Times New Roman" w:cs="Times New Roman"/>
          <w:b/>
          <w:sz w:val="24"/>
          <w:szCs w:val="24"/>
          <w:lang w:val="en-US"/>
        </w:rPr>
        <w:t>I</w:t>
      </w:r>
      <w:r w:rsidRPr="00DD5840">
        <w:rPr>
          <w:rFonts w:ascii="Times New Roman" w:eastAsia="Times New Roman" w:hAnsi="Times New Roman" w:cs="Times New Roman"/>
          <w:b/>
          <w:sz w:val="24"/>
          <w:szCs w:val="24"/>
        </w:rPr>
        <w:t>Vклассе.</w:t>
      </w:r>
    </w:p>
    <w:p w:rsidR="00983836" w:rsidRPr="004C6A90"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sidRPr="004C6A90">
        <w:rPr>
          <w:rFonts w:ascii="Times New Roman" w:eastAsia="Times New Roman" w:hAnsi="Times New Roman" w:cs="Times New Roman"/>
          <w:sz w:val="24"/>
          <w:szCs w:val="24"/>
          <w:u w:val="single"/>
        </w:rPr>
        <w:t>Минимальный уровень:</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 xml:space="preserve">     знание названий художественных материалов, инструментов иприспособлений, их свойств, назначения, правил хранения, обращения исанитарно-гигиенических требований при работе с ними;</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 xml:space="preserve">     знание элементарных правил композиции, цветоведения, передачи формыпредмета;</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 xml:space="preserve">     знание некоторых выразительных средств изобразительного искусства:</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"изобразительная поверхность", "точка", "линия", "штриховка", "пятно","цвет";</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 xml:space="preserve">     пользование материалами для рисования, аппликации, лепки;</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 xml:space="preserve">     знание названий предметов, подлежащих рисованию, лепке и аппликации;</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 xml:space="preserve">     знание названий некоторых народных и национальных промыслов,изготавливающих игрушки: "Дымково", "Гжель", "Городец", "Каргополь";</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 xml:space="preserve">     организация рабочего места в зависимости от характера выполняемойработы;</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 xml:space="preserve">     следование при выполнении работы инструкциям педагогическогоработника; рациональная организация своей изобразительной деятельности;</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планирование работы; осуществление текущего и заключительного контролявыполняемых практических действий и корректировка хода практическойработы;</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 xml:space="preserve">     владение некоторыми приемами лепки (раскатывание, сплющивание,отщипывание) и аппликации (вырезание и наклеивание);</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 xml:space="preserve">     рисование по образцу, с натуры, по памяти, представлению,воображению предметов несложной формы и конструкции, передача в рисункесодержания несложных произведений в соответствии с темой;</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 xml:space="preserve">     применение приемов работы карандашом, гуашью, акварельными краскамис целью передачи фактуры предмета;</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 xml:space="preserve">     ориентировка в пространстве листа, размещение изображения одного илигруппы предметов в соответствии с параметрами изобразительнойповерхности;</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 xml:space="preserve">     адекватная передача цвета изображаемого объекта, определениенасыщенности цвета, получение смешанных цветов и некоторых оттенковцвета;</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 xml:space="preserve">     узнавание и различение в книжных иллюстрациях и репродукцияхиз</w:t>
      </w:r>
      <w:r>
        <w:rPr>
          <w:rFonts w:ascii="Times New Roman" w:eastAsia="Times New Roman" w:hAnsi="Times New Roman" w:cs="Times New Roman"/>
          <w:sz w:val="24"/>
          <w:szCs w:val="24"/>
        </w:rPr>
        <w:t>ображенных предметов и действий;</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 xml:space="preserve">     определение характера и содержания знакомых музыкальныхпроизведений;</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 xml:space="preserve">     представления о некоторых музыкальных инструментах и их звучании(труба, баян, гитара);</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 xml:space="preserve">     пение с инструментальным сопровождением и без него (с помощьюпедагогического работника);</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 xml:space="preserve">     выразительное, слаженное и достаточно эмоциональное исполнениевыученных песен с простейшими элементами динамических оттенков;</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lastRenderedPageBreak/>
        <w:t xml:space="preserve">     правильное формирование при пении гласных звуков и отчетливоепроизнесение согласных звуков в конце и в середине слов;</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 xml:space="preserve">     правильная передача мелодии в диапазоне ре1-си1;</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 xml:space="preserve">     различение вступления, запева, припева, проигрыша, окончания песни;</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 xml:space="preserve">     различение песни, танца, марша;</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 xml:space="preserve">     передача ритмического рисунка попевок (хлопками, на металлофоне,голосом);</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 xml:space="preserve">     определение разнообразных по содержанию и характеру музыкальныхпроизведений (веселые, грустные и спокойные);</w:t>
      </w:r>
    </w:p>
    <w:p w:rsidR="00983836" w:rsidRPr="007037F2"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037F2">
        <w:rPr>
          <w:rFonts w:ascii="Times New Roman" w:eastAsia="Times New Roman" w:hAnsi="Times New Roman" w:cs="Times New Roman"/>
          <w:sz w:val="24"/>
          <w:szCs w:val="24"/>
        </w:rPr>
        <w:t xml:space="preserve">     владение элементарными представлениями о нотной грамоте.</w:t>
      </w:r>
    </w:p>
    <w:p w:rsidR="00983836" w:rsidRPr="004C6A90"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sidRPr="004C6A90">
        <w:rPr>
          <w:rFonts w:ascii="Times New Roman" w:eastAsia="Times New Roman" w:hAnsi="Times New Roman" w:cs="Times New Roman"/>
          <w:sz w:val="24"/>
          <w:szCs w:val="24"/>
          <w:u w:val="single"/>
        </w:rPr>
        <w:t>Достаточный уровень:</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знание названий жанров изобразительного искусства (портрет,натюрморт, пейзаж);</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знание названий некоторых народных и национальных промыслов(например, "Дымково", "Гжель", "Городец", "Каргополь");</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знание основных особенностей некоторых материалов, используемых врисовании, лепке и аппликации;</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знание выразительных средств изобразительного искусства:</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"изобразительная поверхность", "точка", "линия", "штриховка", "контур","пятно", "цвет", объем;</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знание правил цветоведения, светотени, перспективы; построенияорнамента, стилизации формы предмета;</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знание видов аппликации (предметная, сюжетная, декоративная);</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знание способов лепки (конструктивный, пластический,комбинированный);</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нахождение необходимой для выполнения работы информации в материалахучебника, рабочей тетради;</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следование при выполнении работы инструкциям педагогическогоработника или инструкциям, представленным в других информационныхисточниках;</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оценка результатов собственной изобразительной деятельности иобучающихся (красиво, некрасиво, аккуратно, похоже на образец);</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использование разнообразных технологических способов выполненияаппликации;</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применение разных способов лепки;</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рисование с натуры и по памяти после предварительных наблюдений,передача всех признаков и свойств изображаемого объекта, рисование повоображению;</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различение и передача в рисунке эмоционального состояния и своегоотношения к природе, человеку, семье и обществу;</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различение произведений живописи, графики, скульптуры, архитектуры идекоративно-прикладного искусства;</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различение жанров изобразительного искусства: пейзаж, портрет,натюрморт, сюжетное изображение;</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самостоятельное исполнение разученных детских песен; знаниединамических оттенков (форте-громко, пиано-тихо);</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представления о народных музыкальных инструментах и их звучании(домра, мандолина, баян, гусли, свирель, гармонь, трещотка);</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представления об особенностях мелодического голосоведения (плавно,отрывисто, скачкообразно);</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пение хором с выполнением требований художественного исполнения;</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ясное и четкое произнесение слов в песнях подвижного характера;</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исполнение выученных песен без музыкального сопровождения,самостоятельно;</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различение разнообразных по характеру и звучанию песен, маршей,танцев;</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владение элементами музыкальной грамоты, как средства осознаниямузыкальной речи.</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8F0648">
        <w:rPr>
          <w:rFonts w:ascii="Times New Roman" w:eastAsia="Times New Roman" w:hAnsi="Times New Roman" w:cs="Times New Roman"/>
          <w:sz w:val="24"/>
          <w:szCs w:val="24"/>
        </w:rPr>
        <w:t xml:space="preserve">Минимальный и достаточный уровни достижения предметныхрезультатов по предметной области </w:t>
      </w:r>
      <w:r w:rsidRPr="008F0648">
        <w:rPr>
          <w:rFonts w:ascii="Times New Roman" w:eastAsia="Times New Roman" w:hAnsi="Times New Roman" w:cs="Times New Roman"/>
          <w:b/>
          <w:sz w:val="24"/>
          <w:szCs w:val="24"/>
        </w:rPr>
        <w:t>"Физическая культура"</w:t>
      </w:r>
      <w:r w:rsidRPr="008F0648">
        <w:rPr>
          <w:rFonts w:ascii="Times New Roman" w:eastAsia="Times New Roman" w:hAnsi="Times New Roman" w:cs="Times New Roman"/>
          <w:sz w:val="24"/>
          <w:szCs w:val="24"/>
        </w:rPr>
        <w:t xml:space="preserve"> на конец обучения</w:t>
      </w:r>
      <w:r w:rsidRPr="008F0648">
        <w:rPr>
          <w:rFonts w:ascii="Times New Roman" w:eastAsia="Times New Roman" w:hAnsi="Times New Roman" w:cs="Times New Roman"/>
          <w:b/>
          <w:sz w:val="24"/>
          <w:szCs w:val="24"/>
        </w:rPr>
        <w:t>(IV класс).</w:t>
      </w:r>
    </w:p>
    <w:p w:rsidR="00983836" w:rsidRPr="004C6A90"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sidRPr="004C6A90">
        <w:rPr>
          <w:rFonts w:ascii="Times New Roman" w:eastAsia="Times New Roman" w:hAnsi="Times New Roman" w:cs="Times New Roman"/>
          <w:sz w:val="24"/>
          <w:szCs w:val="24"/>
          <w:u w:val="single"/>
        </w:rPr>
        <w:t>Минимальный уровень:</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представления о физической культуре как средстве укрепленияздоровья, физического развития и физической подготовки человека;</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lastRenderedPageBreak/>
        <w:t xml:space="preserve">     выполнение комплексов утренней гимнастики под руководствомпедагогического работника;</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знание основных правил поведения на уроках физической культуры иосознанное их применение;</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выполнение несложных упражнений по словесной инструкции привыполнении строевых команд;</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представления о двигательных действиях; знание основных строевыхкоманд; подсчёт при выполнении общеразвивающих упражнений;</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ходьба в различном темпе с различными исходными положениями;</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взаимодействие со сверстниками в организации и проведении подвижныхигр, элементов соревнований; участие в подвижных играх и эстафетах подруководством педагогического работника;</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знание правил бережного обращения с инвентарём и оборудованием,соблюдение требований техники безопасности в процессе участия вфизкультурно-спортивных мероприятиях.</w:t>
      </w:r>
    </w:p>
    <w:p w:rsidR="00983836" w:rsidRPr="004C6A90"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sidRPr="004C6A90">
        <w:rPr>
          <w:rFonts w:ascii="Times New Roman" w:eastAsia="Times New Roman" w:hAnsi="Times New Roman" w:cs="Times New Roman"/>
          <w:sz w:val="24"/>
          <w:szCs w:val="24"/>
          <w:u w:val="single"/>
        </w:rPr>
        <w:t xml:space="preserve"> Достаточный уровень:</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практическое освоение элементов гимнастики, легкой атлетики, лыжнойподготовки, спортивных и подвижных игр и других видов физическойкультуры;</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самостоятельное выполнение комплексов утренней гимнастики;</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владение комплексами упражнений для формирования правильной осанки иразвития мышц туловища; участие в оздоровительных занятиях в режиме дня(физкультминутки);</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выполнение основных двигательных действий в соответствии с заданиемпедагогического работника: бег, ходьба, прыжки;</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подача и выполнение строевых команд, ведение подсчёта при выполненииобщеразвивающих упражнений.</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совместное участие со сверстниками в подвижных играх и эстафетах;</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оказание посильной помощь и поддержки сверстникам в процессе участияв подвижных играх и соревнованиях;</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знание спортивных традиций своего народа и других народов;</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знание способов использования различного спортивного инвентаря восновных видах двигательной активности и их применение в практическойдеятельности;</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знание правил и техники выполнения двигательных действий, применениеусвоенных правил при выполнении двигательных действий под руководствомпедагогического работника;</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знание и применение правил бережного обращения с инвентарём иоборудованием в повседневной жизни;</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F0648">
        <w:rPr>
          <w:rFonts w:ascii="Times New Roman" w:eastAsia="Times New Roman" w:hAnsi="Times New Roman" w:cs="Times New Roman"/>
          <w:sz w:val="24"/>
          <w:szCs w:val="24"/>
        </w:rPr>
        <w:t xml:space="preserve">     соблюдение требований техники безопасности в процессе участия вфизкультурно-спортивных мероприятиях.</w:t>
      </w:r>
    </w:p>
    <w:p w:rsidR="00983836" w:rsidRPr="008F0648"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Pr>
          <w:rFonts w:ascii="Courier New" w:eastAsia="Times New Roman" w:hAnsi="Courier New" w:cs="Courier New"/>
          <w:color w:val="333333"/>
          <w:sz w:val="20"/>
          <w:szCs w:val="20"/>
        </w:rPr>
        <w:tab/>
      </w:r>
      <w:r w:rsidRPr="00F51A81">
        <w:rPr>
          <w:rFonts w:ascii="Times New Roman" w:eastAsia="Times New Roman" w:hAnsi="Times New Roman" w:cs="Times New Roman"/>
          <w:sz w:val="24"/>
          <w:szCs w:val="24"/>
        </w:rPr>
        <w:t xml:space="preserve">Минимальный и достаточный уровни достижения предметныхрезультатов по предметной области </w:t>
      </w:r>
      <w:r w:rsidRPr="00F51A81">
        <w:rPr>
          <w:rFonts w:ascii="Times New Roman" w:eastAsia="Times New Roman" w:hAnsi="Times New Roman" w:cs="Times New Roman"/>
          <w:b/>
          <w:sz w:val="24"/>
          <w:szCs w:val="24"/>
        </w:rPr>
        <w:t>"Технология"</w:t>
      </w:r>
      <w:r w:rsidRPr="00F51A81">
        <w:rPr>
          <w:rFonts w:ascii="Times New Roman" w:eastAsia="Times New Roman" w:hAnsi="Times New Roman" w:cs="Times New Roman"/>
          <w:sz w:val="24"/>
          <w:szCs w:val="24"/>
        </w:rPr>
        <w:t xml:space="preserve"> на конец обучения </w:t>
      </w:r>
      <w:r w:rsidRPr="00F51A81">
        <w:rPr>
          <w:rFonts w:ascii="Times New Roman" w:eastAsia="Times New Roman" w:hAnsi="Times New Roman" w:cs="Times New Roman"/>
          <w:b/>
          <w:sz w:val="24"/>
          <w:szCs w:val="24"/>
        </w:rPr>
        <w:t>(IVкласс).</w:t>
      </w:r>
    </w:p>
    <w:p w:rsidR="00983836" w:rsidRPr="004C6A90"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sidRPr="004C6A90">
        <w:rPr>
          <w:rFonts w:ascii="Times New Roman" w:eastAsia="Times New Roman" w:hAnsi="Times New Roman" w:cs="Times New Roman"/>
          <w:sz w:val="24"/>
          <w:szCs w:val="24"/>
          <w:u w:val="single"/>
        </w:rPr>
        <w:t>Минимальный уровень:</w:t>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51A81">
        <w:rPr>
          <w:rFonts w:ascii="Times New Roman" w:eastAsia="Times New Roman" w:hAnsi="Times New Roman" w:cs="Times New Roman"/>
          <w:sz w:val="24"/>
          <w:szCs w:val="24"/>
        </w:rPr>
        <w:t xml:space="preserve">     знание правил организации рабочего места и умение самостоятельно егоорганизовать в зависимости от характера выполняемой работы, (рациональнорасполагать инструменты, материалы и приспособления на рабочем столе,сохранять порядок на рабочем месте);</w:t>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51A81">
        <w:rPr>
          <w:rFonts w:ascii="Times New Roman" w:eastAsia="Times New Roman" w:hAnsi="Times New Roman" w:cs="Times New Roman"/>
          <w:sz w:val="24"/>
          <w:szCs w:val="24"/>
        </w:rPr>
        <w:t xml:space="preserve">     знание видов трудовых работ;</w:t>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51A81">
        <w:rPr>
          <w:rFonts w:ascii="Times New Roman" w:eastAsia="Times New Roman" w:hAnsi="Times New Roman" w:cs="Times New Roman"/>
          <w:sz w:val="24"/>
          <w:szCs w:val="24"/>
        </w:rPr>
        <w:t xml:space="preserve">     знание названий и некоторых свойств поделочных материалов,используемых на уроках ручного труда; знание и соблюдение правил иххранения, санитарно-гигиенических требований при работе с ними;</w:t>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51A81">
        <w:rPr>
          <w:rFonts w:ascii="Times New Roman" w:eastAsia="Times New Roman" w:hAnsi="Times New Roman" w:cs="Times New Roman"/>
          <w:sz w:val="24"/>
          <w:szCs w:val="24"/>
        </w:rPr>
        <w:t xml:space="preserve">     знание названий инструментов, необходимых на уроках ручного труда,их устройства, правил техники безопасной работы с колющими и режущимиинструментами;</w:t>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51A81">
        <w:rPr>
          <w:rFonts w:ascii="Times New Roman" w:eastAsia="Times New Roman" w:hAnsi="Times New Roman" w:cs="Times New Roman"/>
          <w:sz w:val="24"/>
          <w:szCs w:val="24"/>
        </w:rPr>
        <w:t xml:space="preserve">     знание приемов работы (разметки деталей, выделения детали иззаготовки, формообразования, соединения деталей, отделки изделия),используемые на уроках ручного труда;</w:t>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51A81">
        <w:rPr>
          <w:rFonts w:ascii="Times New Roman" w:eastAsia="Times New Roman" w:hAnsi="Times New Roman" w:cs="Times New Roman"/>
          <w:sz w:val="24"/>
          <w:szCs w:val="24"/>
        </w:rPr>
        <w:lastRenderedPageBreak/>
        <w:t xml:space="preserve">     анализ объекта, подлежащего изготовлению, выделение и называние егопризнаков и свойств; определение способов соединения деталей;</w:t>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51A81">
        <w:rPr>
          <w:rFonts w:ascii="Times New Roman" w:eastAsia="Times New Roman" w:hAnsi="Times New Roman" w:cs="Times New Roman"/>
          <w:sz w:val="24"/>
          <w:szCs w:val="24"/>
        </w:rPr>
        <w:t xml:space="preserve">     пользование доступными технологическими (инструкционными) картами;</w:t>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51A81">
        <w:rPr>
          <w:rFonts w:ascii="Times New Roman" w:eastAsia="Times New Roman" w:hAnsi="Times New Roman" w:cs="Times New Roman"/>
          <w:sz w:val="24"/>
          <w:szCs w:val="24"/>
        </w:rPr>
        <w:t>составление стандартного плана работы по пунктам;</w:t>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51A81">
        <w:rPr>
          <w:rFonts w:ascii="Times New Roman" w:eastAsia="Times New Roman" w:hAnsi="Times New Roman" w:cs="Times New Roman"/>
          <w:sz w:val="24"/>
          <w:szCs w:val="24"/>
        </w:rPr>
        <w:t xml:space="preserve">     владение некоторыми технологическими приемами ручной обработкиматериалов;</w:t>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51A81">
        <w:rPr>
          <w:rFonts w:ascii="Times New Roman" w:eastAsia="Times New Roman" w:hAnsi="Times New Roman" w:cs="Times New Roman"/>
          <w:sz w:val="24"/>
          <w:szCs w:val="24"/>
        </w:rPr>
        <w:t xml:space="preserve">     использование в работе доступных материалов (глиной и пластилином;</w:t>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51A81">
        <w:rPr>
          <w:rFonts w:ascii="Times New Roman" w:eastAsia="Times New Roman" w:hAnsi="Times New Roman" w:cs="Times New Roman"/>
          <w:sz w:val="24"/>
          <w:szCs w:val="24"/>
        </w:rPr>
        <w:t>природными материалами; бумагой и картоном; нитками и тканью; проволокойи металлом; древесиной; конструировать из металлоконструктора);</w:t>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51A81">
        <w:rPr>
          <w:rFonts w:ascii="Times New Roman" w:eastAsia="Times New Roman" w:hAnsi="Times New Roman" w:cs="Times New Roman"/>
          <w:sz w:val="24"/>
          <w:szCs w:val="24"/>
        </w:rPr>
        <w:t xml:space="preserve">     выполнение несложного ремонта одежды.</w:t>
      </w:r>
    </w:p>
    <w:p w:rsidR="00983836" w:rsidRPr="004C6A90"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sidRPr="004C6A90">
        <w:rPr>
          <w:rFonts w:ascii="Times New Roman" w:eastAsia="Times New Roman" w:hAnsi="Times New Roman" w:cs="Times New Roman"/>
          <w:sz w:val="24"/>
          <w:szCs w:val="24"/>
          <w:u w:val="single"/>
        </w:rPr>
        <w:t>Достаточный уровень:</w:t>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51A81">
        <w:rPr>
          <w:rFonts w:ascii="Times New Roman" w:eastAsia="Times New Roman" w:hAnsi="Times New Roman" w:cs="Times New Roman"/>
          <w:sz w:val="24"/>
          <w:szCs w:val="24"/>
        </w:rPr>
        <w:t xml:space="preserve">     знание правил рациональной организации труда, включающихупорядоченность действий и самодисциплину;</w:t>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51A81">
        <w:rPr>
          <w:rFonts w:ascii="Times New Roman" w:eastAsia="Times New Roman" w:hAnsi="Times New Roman" w:cs="Times New Roman"/>
          <w:sz w:val="24"/>
          <w:szCs w:val="24"/>
        </w:rPr>
        <w:t xml:space="preserve">     знание об исторической, культурной и эстетической ценности вещей;</w:t>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51A81">
        <w:rPr>
          <w:rFonts w:ascii="Times New Roman" w:eastAsia="Times New Roman" w:hAnsi="Times New Roman" w:cs="Times New Roman"/>
          <w:sz w:val="24"/>
          <w:szCs w:val="24"/>
        </w:rPr>
        <w:t xml:space="preserve">     знание видов художественных ремесел;</w:t>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51A81">
        <w:rPr>
          <w:rFonts w:ascii="Times New Roman" w:eastAsia="Times New Roman" w:hAnsi="Times New Roman" w:cs="Times New Roman"/>
          <w:sz w:val="24"/>
          <w:szCs w:val="24"/>
        </w:rPr>
        <w:t xml:space="preserve">     нахождение необходимой информации в материалах учебника, рабочейтетради;</w:t>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51A81">
        <w:rPr>
          <w:rFonts w:ascii="Times New Roman" w:eastAsia="Times New Roman" w:hAnsi="Times New Roman" w:cs="Times New Roman"/>
          <w:sz w:val="24"/>
          <w:szCs w:val="24"/>
        </w:rPr>
        <w:t xml:space="preserve">     знание и использование правил безопасной работы с режущими иколющими инструментами, соблюдение санитарно-гигиенических требований привыполнении трудовых работ;</w:t>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51A81">
        <w:rPr>
          <w:rFonts w:ascii="Times New Roman" w:eastAsia="Times New Roman" w:hAnsi="Times New Roman" w:cs="Times New Roman"/>
          <w:sz w:val="24"/>
          <w:szCs w:val="24"/>
        </w:rPr>
        <w:t xml:space="preserve">     осознанный подбор материалов по их физическим,декоративно-художественным и конструктивным свойствам;</w:t>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51A81">
        <w:rPr>
          <w:rFonts w:ascii="Times New Roman" w:eastAsia="Times New Roman" w:hAnsi="Times New Roman" w:cs="Times New Roman"/>
          <w:sz w:val="24"/>
          <w:szCs w:val="24"/>
        </w:rPr>
        <w:t xml:space="preserve">     отбор оптимальных и доступных технологических приемов ручнойобработки в зависимости от свойств материалов и поставленных целей,экономное расходование материалов;</w:t>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51A81">
        <w:rPr>
          <w:rFonts w:ascii="Times New Roman" w:eastAsia="Times New Roman" w:hAnsi="Times New Roman" w:cs="Times New Roman"/>
          <w:sz w:val="24"/>
          <w:szCs w:val="24"/>
        </w:rPr>
        <w:t xml:space="preserve">     использование в работе с разнообразной наглядности: составлениеплана работы над изделием с опорой на предметно-операционные играфические планы, распознавание простейших технических рисунков, схем,чертежей, их чтение и выполнение действий в соответствии с ними впроцессе изготовления изделия;</w:t>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51A81">
        <w:rPr>
          <w:rFonts w:ascii="Times New Roman" w:eastAsia="Times New Roman" w:hAnsi="Times New Roman" w:cs="Times New Roman"/>
          <w:sz w:val="24"/>
          <w:szCs w:val="24"/>
        </w:rPr>
        <w:t xml:space="preserve">     осуществление текущего самоконтроля выполняемых практическихдействий и корректировка хода практической работы;</w:t>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51A81">
        <w:rPr>
          <w:rFonts w:ascii="Times New Roman" w:eastAsia="Times New Roman" w:hAnsi="Times New Roman" w:cs="Times New Roman"/>
          <w:sz w:val="24"/>
          <w:szCs w:val="24"/>
        </w:rPr>
        <w:t xml:space="preserve">     оценка своих изделий (красиво, некрасиво, аккуратно, похоже наобразец);</w:t>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51A81">
        <w:rPr>
          <w:rFonts w:ascii="Times New Roman" w:eastAsia="Times New Roman" w:hAnsi="Times New Roman" w:cs="Times New Roman"/>
          <w:sz w:val="24"/>
          <w:szCs w:val="24"/>
        </w:rPr>
        <w:t xml:space="preserve">     установление причинно-следственных связей между выполняемымидействиями и их результатами;</w:t>
      </w:r>
    </w:p>
    <w:p w:rsidR="00983836" w:rsidRPr="00F51A81" w:rsidRDefault="00983836" w:rsidP="00983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51A81">
        <w:rPr>
          <w:rFonts w:ascii="Times New Roman" w:eastAsia="Times New Roman" w:hAnsi="Times New Roman" w:cs="Times New Roman"/>
          <w:sz w:val="24"/>
          <w:szCs w:val="24"/>
        </w:rPr>
        <w:t xml:space="preserve">     выполнение общественных поручений по уборке класса (мастерской)после уроков трудового обучения.</w:t>
      </w:r>
    </w:p>
    <w:p w:rsidR="00983836" w:rsidRPr="002A0061" w:rsidRDefault="00983836" w:rsidP="002A00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 xml:space="preserve">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w:t>
      </w:r>
      <w:r w:rsidR="00983836">
        <w:rPr>
          <w:rFonts w:ascii="Times New Roman" w:hAnsi="Times New Roman" w:cs="Times New Roman"/>
          <w:sz w:val="24"/>
          <w:szCs w:val="24"/>
        </w:rPr>
        <w:t>ному плану или на вариант 8.4 А</w:t>
      </w:r>
      <w:r w:rsidRPr="000B5175">
        <w:rPr>
          <w:rFonts w:ascii="Times New Roman" w:hAnsi="Times New Roman" w:cs="Times New Roman"/>
          <w:sz w:val="24"/>
          <w:szCs w:val="24"/>
        </w:rPr>
        <w:t>ОП НОО.</w:t>
      </w:r>
    </w:p>
    <w:p w:rsidR="000B5175" w:rsidRPr="000B5175" w:rsidRDefault="000B5175" w:rsidP="000B5175">
      <w:pPr>
        <w:spacing w:after="0" w:line="240" w:lineRule="auto"/>
        <w:jc w:val="both"/>
        <w:rPr>
          <w:rFonts w:ascii="Times New Roman" w:hAnsi="Times New Roman" w:cs="Times New Roman"/>
          <w:sz w:val="24"/>
          <w:szCs w:val="24"/>
        </w:rPr>
      </w:pPr>
    </w:p>
    <w:p w:rsidR="000B5175" w:rsidRPr="00D85602" w:rsidRDefault="00D85602" w:rsidP="000B5175">
      <w:pPr>
        <w:suppressAutoHyphens/>
        <w:autoSpaceDN w:val="0"/>
        <w:spacing w:after="0" w:line="240" w:lineRule="auto"/>
        <w:contextualSpacing/>
        <w:jc w:val="both"/>
        <w:outlineLvl w:val="0"/>
        <w:rPr>
          <w:rFonts w:ascii="Times New Roman" w:hAnsi="Times New Roman" w:cs="Times New Roman"/>
          <w:kern w:val="2"/>
          <w:sz w:val="24"/>
          <w:szCs w:val="24"/>
          <w:u w:val="single"/>
        </w:rPr>
      </w:pPr>
      <w:r w:rsidRPr="00D85602">
        <w:rPr>
          <w:rFonts w:ascii="Times New Roman" w:hAnsi="Times New Roman" w:cs="Times New Roman"/>
          <w:kern w:val="2"/>
          <w:sz w:val="24"/>
          <w:szCs w:val="24"/>
          <w:u w:val="single"/>
        </w:rPr>
        <w:t>1.</w:t>
      </w:r>
      <w:r w:rsidR="000B5175" w:rsidRPr="00D85602">
        <w:rPr>
          <w:rFonts w:ascii="Times New Roman" w:hAnsi="Times New Roman" w:cs="Times New Roman"/>
          <w:kern w:val="2"/>
          <w:sz w:val="24"/>
          <w:szCs w:val="24"/>
          <w:u w:val="single"/>
        </w:rPr>
        <w:t>3. Система оценки достижения планируемых результатов освоения АООП НОО для обучающихся с РАС (вариант 8.3)</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При определении подходов к осуществлению оценки результатов освоения обучающимися с РАС с легкой умственной отсталостью (и</w:t>
      </w:r>
      <w:r w:rsidR="002A0061">
        <w:rPr>
          <w:rFonts w:ascii="Times New Roman" w:hAnsi="Times New Roman" w:cs="Times New Roman"/>
          <w:sz w:val="24"/>
          <w:szCs w:val="24"/>
        </w:rPr>
        <w:t>нтеллектуальными нарушениями) А</w:t>
      </w:r>
      <w:r w:rsidRPr="000B5175">
        <w:rPr>
          <w:rFonts w:ascii="Times New Roman" w:hAnsi="Times New Roman" w:cs="Times New Roman"/>
          <w:sz w:val="24"/>
          <w:szCs w:val="24"/>
        </w:rPr>
        <w:t xml:space="preserve">ОП НОО </w:t>
      </w:r>
      <w:r w:rsidR="00D85602">
        <w:rPr>
          <w:rFonts w:ascii="Times New Roman" w:hAnsi="Times New Roman" w:cs="Times New Roman"/>
          <w:sz w:val="24"/>
          <w:szCs w:val="24"/>
        </w:rPr>
        <w:t>МБОУ школа №19</w:t>
      </w:r>
      <w:r w:rsidRPr="000B5175">
        <w:rPr>
          <w:rFonts w:ascii="Times New Roman" w:hAnsi="Times New Roman" w:cs="Times New Roman"/>
          <w:sz w:val="24"/>
          <w:szCs w:val="24"/>
        </w:rPr>
        <w:t xml:space="preserve"> опира</w:t>
      </w:r>
      <w:r w:rsidR="002A0061">
        <w:rPr>
          <w:rFonts w:ascii="Times New Roman" w:hAnsi="Times New Roman" w:cs="Times New Roman"/>
          <w:sz w:val="24"/>
          <w:szCs w:val="24"/>
        </w:rPr>
        <w:t>е</w:t>
      </w:r>
      <w:r w:rsidR="00D85602">
        <w:rPr>
          <w:rFonts w:ascii="Times New Roman" w:hAnsi="Times New Roman" w:cs="Times New Roman"/>
          <w:sz w:val="24"/>
          <w:szCs w:val="24"/>
        </w:rPr>
        <w:t>т</w:t>
      </w:r>
      <w:r w:rsidRPr="000B5175">
        <w:rPr>
          <w:rFonts w:ascii="Times New Roman" w:hAnsi="Times New Roman" w:cs="Times New Roman"/>
          <w:sz w:val="24"/>
          <w:szCs w:val="24"/>
        </w:rPr>
        <w:t>ся на следующие принципы:</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лёгкой умственной отсталостью;</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лёгкой умственной отсталостью.</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lastRenderedPageBreak/>
        <w:t>Эти принципы, отражая основные закономерности целостного процесса образования обучающихся с РАС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их образовательных достижений.</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Система оценки достижений обучающимися планируемых результатов о</w:t>
      </w:r>
      <w:r w:rsidR="002A0061">
        <w:rPr>
          <w:rFonts w:ascii="Times New Roman" w:hAnsi="Times New Roman" w:cs="Times New Roman"/>
          <w:sz w:val="24"/>
          <w:szCs w:val="24"/>
        </w:rPr>
        <w:t>своения А</w:t>
      </w:r>
      <w:r w:rsidRPr="000B5175">
        <w:rPr>
          <w:rFonts w:ascii="Times New Roman" w:hAnsi="Times New Roman" w:cs="Times New Roman"/>
          <w:sz w:val="24"/>
          <w:szCs w:val="24"/>
        </w:rPr>
        <w:t>ОП НОО призвана решать следующие задачи:</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БУД;</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образовательной организации;</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позволять осуществлять оценку динамики учебных достижений, обучающихся и развития жизненной компетенции.</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При разработке системы оценки достижений, обуча</w:t>
      </w:r>
      <w:r w:rsidR="002A0061">
        <w:rPr>
          <w:rFonts w:ascii="Times New Roman" w:hAnsi="Times New Roman" w:cs="Times New Roman"/>
          <w:sz w:val="24"/>
          <w:szCs w:val="24"/>
        </w:rPr>
        <w:t>ющихся в освоении содержания АО</w:t>
      </w:r>
      <w:r w:rsidRPr="000B5175">
        <w:rPr>
          <w:rFonts w:ascii="Times New Roman" w:hAnsi="Times New Roman" w:cs="Times New Roman"/>
          <w:sz w:val="24"/>
          <w:szCs w:val="24"/>
        </w:rPr>
        <w:t>П необходимо ориентироваться на представленный в ФГОС НОО обучающихся с ОВЗ перечень планируемых результатов.</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Личностные результаты в соответствии с требованиями ФГОС начального общего образования обучающихся с РАС не подлежат итоговой оценке.</w:t>
      </w:r>
    </w:p>
    <w:p w:rsidR="00D85602" w:rsidRDefault="00D85602" w:rsidP="000B5175">
      <w:pPr>
        <w:spacing w:after="0" w:line="240" w:lineRule="auto"/>
        <w:jc w:val="both"/>
        <w:rPr>
          <w:rFonts w:ascii="Times New Roman" w:hAnsi="Times New Roman" w:cs="Times New Roman"/>
          <w:sz w:val="24"/>
          <w:szCs w:val="24"/>
        </w:rPr>
      </w:pP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 xml:space="preserve">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w:t>
      </w:r>
      <w:r w:rsidRPr="000B5175">
        <w:rPr>
          <w:rFonts w:ascii="Times New Roman" w:hAnsi="Times New Roman" w:cs="Times New Roman"/>
          <w:sz w:val="24"/>
          <w:szCs w:val="24"/>
        </w:rPr>
        <w:lastRenderedPageBreak/>
        <w:t>обучающихся, и они смогут ее организовывать под руководством педагогического работника.</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Для преодоления формального подхода в оценивании пре</w:t>
      </w:r>
      <w:r w:rsidR="002A0061">
        <w:rPr>
          <w:rFonts w:ascii="Times New Roman" w:hAnsi="Times New Roman" w:cs="Times New Roman"/>
          <w:sz w:val="24"/>
          <w:szCs w:val="24"/>
        </w:rPr>
        <w:t>дметных результатов освоения АО</w:t>
      </w:r>
      <w:r w:rsidRPr="000B5175">
        <w:rPr>
          <w:rFonts w:ascii="Times New Roman" w:hAnsi="Times New Roman" w:cs="Times New Roman"/>
          <w:sz w:val="24"/>
          <w:szCs w:val="24"/>
        </w:rPr>
        <w:t>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очень хорошие (отличные).</w:t>
      </w:r>
    </w:p>
    <w:p w:rsidR="000B5175" w:rsidRPr="000B5175" w:rsidRDefault="002A0061" w:rsidP="000B51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овладения АО</w:t>
      </w:r>
      <w:r w:rsidR="000B5175" w:rsidRPr="000B5175">
        <w:rPr>
          <w:rFonts w:ascii="Times New Roman" w:hAnsi="Times New Roman" w:cs="Times New Roman"/>
          <w:sz w:val="24"/>
          <w:szCs w:val="24"/>
        </w:rPr>
        <w:t>П НОО обучающимися с РАС с легкой умственной отсталостью выявляются в ходе выполнения обучающимися разных видов заданий, требующих верного решения:</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по способу предъявления (устные, письменные, практические);</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по характеру выполнения (репродуктивные, продуктивные, творческие).</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В текущей оценочной деятельности целесообразно соотносить результаты, продемонстрированные обучающимся, с оценками типа:</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"удовлетворительно" (зачёт), если обучающиеся верно выполняют от 35% до 50% заданий;</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"хорошо" - от 51% до 65% заданий.</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"очень хорошо" (отлично) свыше 65%.</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 xml:space="preserve">Оценка результатов деятельности </w:t>
      </w:r>
      <w:r w:rsidR="00D85602">
        <w:rPr>
          <w:rFonts w:ascii="Times New Roman" w:hAnsi="Times New Roman" w:cs="Times New Roman"/>
          <w:sz w:val="24"/>
          <w:szCs w:val="24"/>
        </w:rPr>
        <w:t>М</w:t>
      </w:r>
      <w:r w:rsidR="008328D4">
        <w:rPr>
          <w:rFonts w:ascii="Times New Roman" w:hAnsi="Times New Roman" w:cs="Times New Roman"/>
          <w:sz w:val="24"/>
          <w:szCs w:val="24"/>
        </w:rPr>
        <w:t>А</w:t>
      </w:r>
      <w:r w:rsidR="00D85602">
        <w:rPr>
          <w:rFonts w:ascii="Times New Roman" w:hAnsi="Times New Roman" w:cs="Times New Roman"/>
          <w:sz w:val="24"/>
          <w:szCs w:val="24"/>
        </w:rPr>
        <w:t xml:space="preserve">ОУ </w:t>
      </w:r>
      <w:r w:rsidR="008328D4">
        <w:rPr>
          <w:rFonts w:ascii="Times New Roman" w:hAnsi="Times New Roman" w:cs="Times New Roman"/>
          <w:sz w:val="24"/>
          <w:szCs w:val="24"/>
        </w:rPr>
        <w:t>«</w:t>
      </w:r>
      <w:r w:rsidR="00002614">
        <w:rPr>
          <w:rFonts w:ascii="Times New Roman" w:hAnsi="Times New Roman" w:cs="Times New Roman"/>
          <w:sz w:val="24"/>
          <w:szCs w:val="24"/>
        </w:rPr>
        <w:t>Ш</w:t>
      </w:r>
      <w:r w:rsidR="00D85602">
        <w:rPr>
          <w:rFonts w:ascii="Times New Roman" w:hAnsi="Times New Roman" w:cs="Times New Roman"/>
          <w:sz w:val="24"/>
          <w:szCs w:val="24"/>
        </w:rPr>
        <w:t>кола №</w:t>
      </w:r>
      <w:r w:rsidR="008328D4">
        <w:rPr>
          <w:rFonts w:ascii="Times New Roman" w:hAnsi="Times New Roman" w:cs="Times New Roman"/>
          <w:sz w:val="24"/>
          <w:szCs w:val="24"/>
        </w:rPr>
        <w:t>96 Эврика-Развитие»</w:t>
      </w:r>
      <w:r w:rsidRPr="000B5175">
        <w:rPr>
          <w:rFonts w:ascii="Times New Roman" w:hAnsi="Times New Roman" w:cs="Times New Roman"/>
          <w:sz w:val="24"/>
          <w:szCs w:val="24"/>
        </w:rPr>
        <w:t xml:space="preserve">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w:t>
      </w:r>
      <w:r w:rsidR="00D85602">
        <w:rPr>
          <w:rFonts w:ascii="Times New Roman" w:hAnsi="Times New Roman" w:cs="Times New Roman"/>
          <w:sz w:val="24"/>
          <w:szCs w:val="24"/>
        </w:rPr>
        <w:t xml:space="preserve">анируемых результатов освоения </w:t>
      </w:r>
      <w:r w:rsidRPr="000B5175">
        <w:rPr>
          <w:rFonts w:ascii="Times New Roman" w:hAnsi="Times New Roman" w:cs="Times New Roman"/>
          <w:sz w:val="24"/>
          <w:szCs w:val="24"/>
        </w:rPr>
        <w:t>А</w:t>
      </w:r>
      <w:r w:rsidR="00D85602">
        <w:rPr>
          <w:rFonts w:ascii="Times New Roman" w:hAnsi="Times New Roman" w:cs="Times New Roman"/>
          <w:sz w:val="24"/>
          <w:szCs w:val="24"/>
        </w:rPr>
        <w:t>О</w:t>
      </w:r>
      <w:r w:rsidRPr="000B5175">
        <w:rPr>
          <w:rFonts w:ascii="Times New Roman" w:hAnsi="Times New Roman" w:cs="Times New Roman"/>
          <w:sz w:val="24"/>
          <w:szCs w:val="24"/>
        </w:rPr>
        <w:t>П НОО обучающихся с РАС с легкой умственной отсталостью с учётом:</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0B5175" w:rsidRPr="000B5175" w:rsidRDefault="002A0061" w:rsidP="000B51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условий реализации АО</w:t>
      </w:r>
      <w:r w:rsidR="000B5175" w:rsidRPr="000B5175">
        <w:rPr>
          <w:rFonts w:ascii="Times New Roman" w:hAnsi="Times New Roman" w:cs="Times New Roman"/>
          <w:sz w:val="24"/>
          <w:szCs w:val="24"/>
        </w:rPr>
        <w:t>П НОО;</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особенностей контингента обучающихся.</w:t>
      </w:r>
    </w:p>
    <w:p w:rsidR="000B5175" w:rsidRPr="000B5175" w:rsidRDefault="000B5175" w:rsidP="000B5175">
      <w:pPr>
        <w:spacing w:after="0" w:line="240" w:lineRule="auto"/>
        <w:jc w:val="both"/>
        <w:rPr>
          <w:rFonts w:ascii="Times New Roman" w:hAnsi="Times New Roman" w:cs="Times New Roman"/>
          <w:sz w:val="24"/>
          <w:szCs w:val="24"/>
        </w:rPr>
      </w:pPr>
      <w:r w:rsidRPr="000B5175">
        <w:rPr>
          <w:rFonts w:ascii="Times New Roman" w:hAnsi="Times New Roman" w:cs="Times New Roman"/>
          <w:sz w:val="24"/>
          <w:szCs w:val="24"/>
        </w:rPr>
        <w:t xml:space="preserve">Предметом оценки в ходе данных процедур является также текущая оценочная деятельность </w:t>
      </w:r>
      <w:r w:rsidR="00985FB5">
        <w:rPr>
          <w:rFonts w:ascii="Times New Roman" w:hAnsi="Times New Roman" w:cs="Times New Roman"/>
          <w:sz w:val="24"/>
          <w:szCs w:val="24"/>
        </w:rPr>
        <w:t>МАОУ «Школа 96 Эврика-Развитие»</w:t>
      </w:r>
      <w:r w:rsidRPr="000B5175">
        <w:rPr>
          <w:rFonts w:ascii="Times New Roman" w:hAnsi="Times New Roman" w:cs="Times New Roman"/>
          <w:sz w:val="24"/>
          <w:szCs w:val="24"/>
        </w:rPr>
        <w:t xml:space="preserve"> и педагогических работников, и, в частности, </w:t>
      </w:r>
      <w:r w:rsidRPr="000B5175">
        <w:rPr>
          <w:rFonts w:ascii="Times New Roman" w:hAnsi="Times New Roman" w:cs="Times New Roman"/>
          <w:sz w:val="24"/>
          <w:szCs w:val="24"/>
        </w:rPr>
        <w:lastRenderedPageBreak/>
        <w:t>отслеживание динамики образовательных достижений, обучающихся с РАС с легкой умственной отсталостью данной образовательной организации.</w:t>
      </w:r>
    </w:p>
    <w:p w:rsidR="000B5175" w:rsidRPr="000D54C0" w:rsidRDefault="000B5175" w:rsidP="000B5175">
      <w:pPr>
        <w:spacing w:after="0" w:line="240" w:lineRule="auto"/>
        <w:jc w:val="both"/>
        <w:rPr>
          <w:sz w:val="24"/>
          <w:szCs w:val="24"/>
        </w:rPr>
      </w:pPr>
    </w:p>
    <w:p w:rsidR="003D3A3E" w:rsidRPr="003D3A3E" w:rsidRDefault="00774053" w:rsidP="003D3A3E">
      <w:pPr>
        <w:suppressAutoHyphens/>
        <w:autoSpaceDN w:val="0"/>
        <w:spacing w:after="0" w:line="240" w:lineRule="auto"/>
        <w:contextualSpacing/>
        <w:jc w:val="both"/>
        <w:outlineLvl w:val="0"/>
        <w:rPr>
          <w:rFonts w:ascii="Times New Roman" w:hAnsi="Times New Roman" w:cs="Times New Roman"/>
          <w:b/>
          <w:kern w:val="2"/>
          <w:sz w:val="24"/>
          <w:szCs w:val="24"/>
        </w:rPr>
      </w:pPr>
      <w:r>
        <w:rPr>
          <w:rFonts w:ascii="Times New Roman" w:hAnsi="Times New Roman" w:cs="Times New Roman"/>
          <w:b/>
          <w:kern w:val="2"/>
          <w:sz w:val="24"/>
          <w:szCs w:val="24"/>
        </w:rPr>
        <w:t>2. Содержательный раздел АО</w:t>
      </w:r>
      <w:r w:rsidR="003D3A3E" w:rsidRPr="003D3A3E">
        <w:rPr>
          <w:rFonts w:ascii="Times New Roman" w:hAnsi="Times New Roman" w:cs="Times New Roman"/>
          <w:b/>
          <w:kern w:val="2"/>
          <w:sz w:val="24"/>
          <w:szCs w:val="24"/>
        </w:rPr>
        <w:t>П НОО для обучающихся с РАС (вариант 8.3)</w:t>
      </w:r>
    </w:p>
    <w:p w:rsidR="003D3A3E" w:rsidRPr="003D3A3E" w:rsidRDefault="003D3A3E" w:rsidP="003D3A3E">
      <w:pPr>
        <w:suppressAutoHyphens/>
        <w:autoSpaceDN w:val="0"/>
        <w:spacing w:after="0" w:line="240" w:lineRule="auto"/>
        <w:contextualSpacing/>
        <w:jc w:val="both"/>
        <w:outlineLvl w:val="0"/>
        <w:rPr>
          <w:rFonts w:ascii="Times New Roman" w:hAnsi="Times New Roman" w:cs="Times New Roman"/>
          <w:kern w:val="2"/>
          <w:sz w:val="24"/>
          <w:szCs w:val="24"/>
          <w:u w:val="single"/>
        </w:rPr>
      </w:pPr>
      <w:r w:rsidRPr="003D3A3E">
        <w:rPr>
          <w:rFonts w:ascii="Times New Roman" w:hAnsi="Times New Roman" w:cs="Times New Roman"/>
          <w:kern w:val="2"/>
          <w:sz w:val="24"/>
          <w:szCs w:val="24"/>
          <w:u w:val="single"/>
        </w:rPr>
        <w:t>2.1.Рабочие программы учебных предметов</w:t>
      </w:r>
    </w:p>
    <w:p w:rsidR="003D3A3E" w:rsidRPr="003D3A3E" w:rsidRDefault="003D3A3E" w:rsidP="003D3A3E">
      <w:pPr>
        <w:suppressAutoHyphens/>
        <w:autoSpaceDN w:val="0"/>
        <w:spacing w:after="0" w:line="240" w:lineRule="auto"/>
        <w:contextualSpacing/>
        <w:jc w:val="both"/>
        <w:outlineLvl w:val="0"/>
        <w:rPr>
          <w:rFonts w:ascii="Times New Roman" w:hAnsi="Times New Roman" w:cs="Times New Roman"/>
          <w:kern w:val="2"/>
          <w:sz w:val="24"/>
          <w:szCs w:val="24"/>
          <w:u w:val="single"/>
        </w:rPr>
      </w:pPr>
      <w:r w:rsidRPr="003D3A3E">
        <w:rPr>
          <w:rFonts w:ascii="Times New Roman" w:hAnsi="Times New Roman" w:cs="Times New Roman"/>
          <w:kern w:val="2"/>
          <w:sz w:val="24"/>
          <w:szCs w:val="24"/>
          <w:u w:val="single"/>
        </w:rPr>
        <w:t>Предметная область: Язык и речевая практика.</w:t>
      </w:r>
    </w:p>
    <w:p w:rsidR="003D3A3E" w:rsidRPr="003D3A3E" w:rsidRDefault="003D3A3E" w:rsidP="003D3A3E">
      <w:pPr>
        <w:suppressAutoHyphens/>
        <w:autoSpaceDN w:val="0"/>
        <w:spacing w:after="0" w:line="240" w:lineRule="auto"/>
        <w:contextualSpacing/>
        <w:jc w:val="both"/>
        <w:outlineLvl w:val="0"/>
        <w:rPr>
          <w:rFonts w:ascii="Times New Roman" w:hAnsi="Times New Roman" w:cs="Times New Roman"/>
          <w:kern w:val="2"/>
          <w:sz w:val="24"/>
          <w:szCs w:val="24"/>
        </w:rPr>
      </w:pPr>
    </w:p>
    <w:p w:rsidR="003D3A3E" w:rsidRPr="003D3A3E" w:rsidRDefault="003D3A3E" w:rsidP="003D3A3E">
      <w:pPr>
        <w:widowControl w:val="0"/>
        <w:autoSpaceDE w:val="0"/>
        <w:autoSpaceDN w:val="0"/>
        <w:adjustRightInd w:val="0"/>
        <w:spacing w:after="0" w:line="240" w:lineRule="auto"/>
        <w:jc w:val="center"/>
        <w:rPr>
          <w:rFonts w:ascii="Times New Roman" w:hAnsi="Times New Roman" w:cs="Times New Roman"/>
          <w:b/>
          <w:bCs/>
          <w:sz w:val="24"/>
          <w:szCs w:val="24"/>
        </w:rPr>
      </w:pPr>
      <w:r w:rsidRPr="003D3A3E">
        <w:rPr>
          <w:rFonts w:ascii="Times New Roman" w:hAnsi="Times New Roman" w:cs="Times New Roman"/>
          <w:b/>
          <w:bCs/>
          <w:sz w:val="24"/>
          <w:szCs w:val="24"/>
        </w:rPr>
        <w:t>РАБОЧАЯ ПРОГРАММА</w:t>
      </w:r>
    </w:p>
    <w:p w:rsidR="003D3A3E" w:rsidRPr="003D3A3E" w:rsidRDefault="003D3A3E" w:rsidP="003D3A3E">
      <w:pPr>
        <w:widowControl w:val="0"/>
        <w:autoSpaceDE w:val="0"/>
        <w:autoSpaceDN w:val="0"/>
        <w:adjustRightInd w:val="0"/>
        <w:spacing w:after="0" w:line="240" w:lineRule="auto"/>
        <w:jc w:val="center"/>
        <w:rPr>
          <w:rFonts w:ascii="Times New Roman" w:hAnsi="Times New Roman" w:cs="Times New Roman"/>
          <w:sz w:val="24"/>
          <w:szCs w:val="24"/>
        </w:rPr>
      </w:pPr>
      <w:r w:rsidRPr="003D3A3E">
        <w:rPr>
          <w:rFonts w:ascii="Times New Roman" w:hAnsi="Times New Roman" w:cs="Times New Roman"/>
          <w:sz w:val="24"/>
          <w:szCs w:val="24"/>
        </w:rPr>
        <w:t>учебного предмета</w:t>
      </w:r>
    </w:p>
    <w:p w:rsidR="003D3A3E" w:rsidRPr="003D3A3E" w:rsidRDefault="003D3A3E" w:rsidP="003D3A3E">
      <w:pPr>
        <w:widowControl w:val="0"/>
        <w:autoSpaceDE w:val="0"/>
        <w:autoSpaceDN w:val="0"/>
        <w:adjustRightInd w:val="0"/>
        <w:spacing w:after="0" w:line="240" w:lineRule="auto"/>
        <w:jc w:val="center"/>
        <w:rPr>
          <w:rFonts w:ascii="Times New Roman" w:hAnsi="Times New Roman" w:cs="Times New Roman"/>
          <w:sz w:val="24"/>
          <w:szCs w:val="24"/>
        </w:rPr>
      </w:pPr>
      <w:r w:rsidRPr="003D3A3E">
        <w:rPr>
          <w:rFonts w:ascii="Times New Roman" w:hAnsi="Times New Roman" w:cs="Times New Roman"/>
          <w:sz w:val="24"/>
          <w:szCs w:val="24"/>
        </w:rPr>
        <w:t>«Русский язык»</w:t>
      </w:r>
    </w:p>
    <w:p w:rsidR="003D3A3E" w:rsidRPr="003D3A3E" w:rsidRDefault="003D3A3E" w:rsidP="003D3A3E">
      <w:pPr>
        <w:widowControl w:val="0"/>
        <w:autoSpaceDE w:val="0"/>
        <w:autoSpaceDN w:val="0"/>
        <w:adjustRightInd w:val="0"/>
        <w:spacing w:after="0" w:line="240" w:lineRule="auto"/>
        <w:jc w:val="center"/>
        <w:rPr>
          <w:rFonts w:ascii="Times New Roman" w:hAnsi="Times New Roman" w:cs="Times New Roman"/>
          <w:sz w:val="24"/>
          <w:szCs w:val="24"/>
        </w:rPr>
      </w:pPr>
      <w:r w:rsidRPr="003D3A3E">
        <w:rPr>
          <w:rFonts w:ascii="Times New Roman" w:hAnsi="Times New Roman" w:cs="Times New Roman"/>
          <w:sz w:val="24"/>
          <w:szCs w:val="24"/>
        </w:rPr>
        <w:t>для 1-4 классов (вариант 8.3)</w:t>
      </w:r>
    </w:p>
    <w:p w:rsidR="003D3A3E" w:rsidRPr="003D3A3E" w:rsidRDefault="003D3A3E" w:rsidP="003D3A3E">
      <w:pPr>
        <w:autoSpaceDE w:val="0"/>
        <w:autoSpaceDN w:val="0"/>
        <w:adjustRightInd w:val="0"/>
        <w:spacing w:after="0" w:line="240" w:lineRule="auto"/>
        <w:jc w:val="both"/>
        <w:rPr>
          <w:rFonts w:ascii="Times New Roman" w:hAnsi="Times New Roman" w:cs="Times New Roman"/>
          <w:b/>
          <w:bCs/>
          <w:caps/>
          <w:sz w:val="24"/>
          <w:szCs w:val="24"/>
        </w:rPr>
      </w:pPr>
      <w:r w:rsidRPr="003D3A3E">
        <w:rPr>
          <w:rFonts w:ascii="Times New Roman" w:hAnsi="Times New Roman" w:cs="Times New Roman"/>
          <w:b/>
          <w:bCs/>
          <w:caps/>
          <w:sz w:val="24"/>
          <w:szCs w:val="24"/>
        </w:rPr>
        <w:t>Пояснительная записка</w:t>
      </w:r>
    </w:p>
    <w:p w:rsidR="003D3A3E" w:rsidRPr="003D3A3E" w:rsidRDefault="003D3A3E" w:rsidP="003D3A3E">
      <w:pPr>
        <w:autoSpaceDE w:val="0"/>
        <w:autoSpaceDN w:val="0"/>
        <w:adjustRightInd w:val="0"/>
        <w:spacing w:after="0" w:line="240" w:lineRule="auto"/>
        <w:jc w:val="both"/>
        <w:rPr>
          <w:rFonts w:ascii="Times New Roman" w:hAnsi="Times New Roman" w:cs="Times New Roman"/>
          <w:bCs/>
          <w:caps/>
          <w:sz w:val="24"/>
          <w:szCs w:val="24"/>
        </w:rPr>
      </w:pPr>
      <w:r w:rsidRPr="003D3A3E">
        <w:rPr>
          <w:rFonts w:ascii="Times New Roman" w:hAnsi="Times New Roman" w:cs="Times New Roman"/>
          <w:sz w:val="24"/>
          <w:szCs w:val="24"/>
        </w:rPr>
        <w:t>Программа разработана с учетом особых образовательных потребностей обучающихся с РАС, в результате ее освоения у обучающихся формируются навыки самоорганизации, планирования собственных действий,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мотивация</w:t>
      </w:r>
    </w:p>
    <w:p w:rsidR="003D3A3E" w:rsidRPr="003D3A3E" w:rsidRDefault="003D3A3E" w:rsidP="003D3A3E">
      <w:pPr>
        <w:autoSpaceDE w:val="0"/>
        <w:autoSpaceDN w:val="0"/>
        <w:adjustRightInd w:val="0"/>
        <w:spacing w:after="0" w:line="240" w:lineRule="auto"/>
        <w:jc w:val="both"/>
        <w:rPr>
          <w:rFonts w:ascii="Times New Roman" w:hAnsi="Times New Roman" w:cs="Times New Roman"/>
          <w:b/>
          <w:bCs/>
          <w:caps/>
          <w:sz w:val="24"/>
          <w:szCs w:val="24"/>
        </w:rPr>
      </w:pPr>
      <w:r w:rsidRPr="003D3A3E">
        <w:rPr>
          <w:rFonts w:ascii="Times New Roman" w:hAnsi="Times New Roman" w:cs="Times New Roman"/>
          <w:b/>
          <w:bCs/>
          <w:caps/>
          <w:sz w:val="24"/>
          <w:szCs w:val="24"/>
        </w:rPr>
        <w:t>общая характеристика учебного предмета</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ab/>
        <w:t>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треб</w:t>
      </w:r>
      <w:r w:rsidR="002A0061">
        <w:rPr>
          <w:rFonts w:ascii="Times New Roman" w:hAnsi="Times New Roman" w:cs="Times New Roman"/>
          <w:sz w:val="24"/>
          <w:szCs w:val="24"/>
        </w:rPr>
        <w:t>ований к результатам освоения А</w:t>
      </w:r>
      <w:r w:rsidRPr="003D3A3E">
        <w:rPr>
          <w:rFonts w:ascii="Times New Roman" w:hAnsi="Times New Roman" w:cs="Times New Roman"/>
          <w:sz w:val="24"/>
          <w:szCs w:val="24"/>
        </w:rPr>
        <w:t>ОП НОО, установленными ФГОС НОО обучающихся с ОВЗ, федеральной программы воспитания. При подготовке программы учтены также особые образовательные потребности обучающихся с РАС с лёгкой умственной отсталостью.</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Обучение русскому языку и чтению предусматривает формирования у обучающихся различных видов деятельности в условиях развития и использования их потребности в общении.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Развитие языковой способности у обучающихся требует особого внимания.</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b/>
          <w:bCs/>
          <w:sz w:val="24"/>
          <w:szCs w:val="24"/>
        </w:rPr>
        <w:t>Целью</w:t>
      </w:r>
      <w:r w:rsidRPr="003D3A3E">
        <w:rPr>
          <w:rFonts w:ascii="Times New Roman" w:hAnsi="Times New Roman" w:cs="Times New Roman"/>
          <w:sz w:val="24"/>
          <w:szCs w:val="24"/>
        </w:rPr>
        <w:t xml:space="preserve"> изучения предмета является подготовка к осознанному овладению грамматическим и орфографическим материалом в основной школе</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 xml:space="preserve">Воспитание речевого поведения, являющееся центральной </w:t>
      </w:r>
      <w:r w:rsidRPr="003D3A3E">
        <w:rPr>
          <w:rFonts w:ascii="Times New Roman" w:hAnsi="Times New Roman" w:cs="Times New Roman"/>
          <w:b/>
          <w:bCs/>
          <w:sz w:val="24"/>
          <w:szCs w:val="24"/>
        </w:rPr>
        <w:t>задачей</w:t>
      </w:r>
      <w:r w:rsidRPr="003D3A3E">
        <w:rPr>
          <w:rFonts w:ascii="Times New Roman" w:hAnsi="Times New Roman" w:cs="Times New Roman"/>
          <w:sz w:val="24"/>
          <w:szCs w:val="24"/>
        </w:rPr>
        <w:t xml:space="preserve">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 xml:space="preserve">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w:t>
      </w:r>
      <w:r w:rsidRPr="003D3A3E">
        <w:rPr>
          <w:rFonts w:ascii="Times New Roman" w:hAnsi="Times New Roman" w:cs="Times New Roman"/>
          <w:sz w:val="24"/>
          <w:szCs w:val="24"/>
        </w:rPr>
        <w:lastRenderedPageBreak/>
        <w:t>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В младших классах изучение всех предметов, входящих в структуру русского языка, призвано решить следующие задачи: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формирование первоначальными "дограмматическими" понятиями и развитие коммуникативно-речевых навыков;</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коррекция недостатков речевой и мыслительной деятельности;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формирование основ навыка полноценного чтения художественных текстов доступных для понимания по структуре и содержанию;</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развитие навыков устной коммуникации;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формирование положительных нравственных качеств и свойств личности</w:t>
      </w:r>
    </w:p>
    <w:p w:rsidR="003D3A3E" w:rsidRPr="003D3A3E" w:rsidRDefault="003D3A3E" w:rsidP="003D3A3E">
      <w:pPr>
        <w:spacing w:after="0" w:line="240" w:lineRule="auto"/>
        <w:jc w:val="both"/>
        <w:rPr>
          <w:rFonts w:ascii="Times New Roman" w:hAnsi="Times New Roman" w:cs="Times New Roman"/>
          <w:b/>
          <w:sz w:val="24"/>
          <w:szCs w:val="24"/>
        </w:rPr>
      </w:pPr>
      <w:r w:rsidRPr="003D3A3E">
        <w:rPr>
          <w:rFonts w:ascii="Times New Roman" w:hAnsi="Times New Roman" w:cs="Times New Roman"/>
          <w:b/>
          <w:sz w:val="24"/>
          <w:szCs w:val="24"/>
        </w:rPr>
        <w:t>Место учебного предмета «Русский язык» в учебном плане.</w:t>
      </w:r>
    </w:p>
    <w:tbl>
      <w:tblPr>
        <w:tblW w:w="9559" w:type="dxa"/>
        <w:tblInd w:w="-102" w:type="dxa"/>
        <w:tblLayout w:type="fixed"/>
        <w:tblCellMar>
          <w:left w:w="40" w:type="dxa"/>
          <w:right w:w="40" w:type="dxa"/>
        </w:tblCellMar>
        <w:tblLook w:val="0000"/>
      </w:tblPr>
      <w:tblGrid>
        <w:gridCol w:w="1669"/>
        <w:gridCol w:w="2645"/>
        <w:gridCol w:w="2552"/>
        <w:gridCol w:w="2693"/>
      </w:tblGrid>
      <w:tr w:rsidR="002A0061" w:rsidRPr="00F61F4E" w:rsidTr="00002614">
        <w:trPr>
          <w:trHeight w:hRule="exact" w:val="1095"/>
        </w:trPr>
        <w:tc>
          <w:tcPr>
            <w:tcW w:w="1669" w:type="dxa"/>
            <w:tcBorders>
              <w:top w:val="single" w:sz="6" w:space="0" w:color="auto"/>
              <w:left w:val="single" w:sz="6" w:space="0" w:color="auto"/>
              <w:bottom w:val="single" w:sz="6" w:space="0" w:color="auto"/>
              <w:right w:val="single" w:sz="6" w:space="0" w:color="auto"/>
            </w:tcBorders>
            <w:shd w:val="clear" w:color="auto" w:fill="FFFFFF"/>
          </w:tcPr>
          <w:p w:rsidR="002A0061" w:rsidRPr="00F61F4E" w:rsidRDefault="002A0061" w:rsidP="005F2827">
            <w:pPr>
              <w:widowControl w:val="0"/>
              <w:shd w:val="clear" w:color="auto" w:fill="FFFFFF"/>
              <w:suppressAutoHyphens/>
              <w:autoSpaceDE w:val="0"/>
              <w:autoSpaceDN w:val="0"/>
              <w:adjustRightInd w:val="0"/>
              <w:spacing w:before="100" w:beforeAutospacing="1" w:after="0" w:afterAutospacing="1" w:line="240" w:lineRule="auto"/>
              <w:jc w:val="center"/>
              <w:rPr>
                <w:rFonts w:ascii="Times New Roman" w:eastAsia="Times New Roman" w:hAnsi="Times New Roman" w:cs="Times New Roman"/>
                <w:sz w:val="24"/>
                <w:szCs w:val="24"/>
                <w:lang w:val="en-US"/>
              </w:rPr>
            </w:pPr>
            <w:r w:rsidRPr="00F61F4E">
              <w:rPr>
                <w:rFonts w:ascii="Times New Roman" w:eastAsia="Times New Roman" w:hAnsi="Times New Roman" w:cs="Times New Roman"/>
                <w:spacing w:val="-3"/>
                <w:sz w:val="24"/>
                <w:szCs w:val="24"/>
                <w:lang w:val="en-US"/>
              </w:rPr>
              <w:t>Годобучения</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2A0061" w:rsidRPr="00F61F4E" w:rsidRDefault="002A0061" w:rsidP="005F2827">
            <w:pPr>
              <w:shd w:val="clear" w:color="auto" w:fill="FFFFFF"/>
              <w:suppressAutoHyphens/>
              <w:spacing w:before="100" w:beforeAutospacing="1" w:after="0" w:afterAutospacing="1" w:line="240" w:lineRule="auto"/>
              <w:jc w:val="center"/>
              <w:rPr>
                <w:rFonts w:ascii="Times New Roman" w:eastAsia="Times New Roman" w:hAnsi="Times New Roman" w:cs="Times New Roman"/>
                <w:sz w:val="24"/>
                <w:szCs w:val="24"/>
              </w:rPr>
            </w:pPr>
            <w:r w:rsidRPr="00F61F4E">
              <w:rPr>
                <w:rFonts w:ascii="Times New Roman" w:eastAsia="Times New Roman" w:hAnsi="Times New Roman" w:cs="Times New Roman"/>
                <w:spacing w:val="-3"/>
                <w:sz w:val="24"/>
                <w:szCs w:val="24"/>
              </w:rPr>
              <w:t>Количество часов в</w:t>
            </w:r>
            <w:r w:rsidRPr="00F61F4E">
              <w:rPr>
                <w:rFonts w:ascii="Times New Roman" w:eastAsia="Times New Roman" w:hAnsi="Times New Roman" w:cs="Times New Roman"/>
                <w:spacing w:val="-2"/>
                <w:sz w:val="24"/>
                <w:szCs w:val="24"/>
              </w:rPr>
              <w:t>неделю</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2A0061" w:rsidRPr="00F61F4E" w:rsidRDefault="002A0061" w:rsidP="005F2827">
            <w:pPr>
              <w:shd w:val="clear" w:color="auto" w:fill="FFFFFF"/>
              <w:suppressAutoHyphens/>
              <w:spacing w:before="100" w:beforeAutospacing="1" w:after="0" w:afterAutospacing="1" w:line="240" w:lineRule="auto"/>
              <w:jc w:val="center"/>
              <w:rPr>
                <w:rFonts w:ascii="Times New Roman" w:eastAsia="Times New Roman" w:hAnsi="Times New Roman" w:cs="Times New Roman"/>
                <w:spacing w:val="-2"/>
                <w:sz w:val="24"/>
                <w:szCs w:val="24"/>
                <w:lang w:val="en-US"/>
              </w:rPr>
            </w:pPr>
            <w:r w:rsidRPr="00F61F4E">
              <w:rPr>
                <w:rFonts w:ascii="Times New Roman" w:eastAsia="Times New Roman" w:hAnsi="Times New Roman" w:cs="Times New Roman"/>
                <w:spacing w:val="-2"/>
                <w:sz w:val="24"/>
                <w:szCs w:val="24"/>
                <w:lang w:val="en-US"/>
              </w:rPr>
              <w:t>Количествоучебныхнедель</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A0061" w:rsidRPr="00F61F4E" w:rsidRDefault="002A0061" w:rsidP="005F2827">
            <w:pPr>
              <w:widowControl w:val="0"/>
              <w:shd w:val="clear" w:color="auto" w:fill="FFFFFF"/>
              <w:suppressAutoHyphens/>
              <w:autoSpaceDE w:val="0"/>
              <w:autoSpaceDN w:val="0"/>
              <w:adjustRightInd w:val="0"/>
              <w:spacing w:before="100" w:beforeAutospacing="1" w:after="0" w:afterAutospacing="1" w:line="240" w:lineRule="auto"/>
              <w:jc w:val="center"/>
              <w:rPr>
                <w:rFonts w:ascii="Times New Roman" w:eastAsia="Times New Roman" w:hAnsi="Times New Roman" w:cs="Times New Roman"/>
                <w:sz w:val="24"/>
                <w:szCs w:val="24"/>
              </w:rPr>
            </w:pPr>
            <w:r w:rsidRPr="00F61F4E">
              <w:rPr>
                <w:rFonts w:ascii="Times New Roman" w:eastAsia="Times New Roman" w:hAnsi="Times New Roman" w:cs="Times New Roman"/>
                <w:spacing w:val="-2"/>
                <w:sz w:val="24"/>
                <w:szCs w:val="24"/>
              </w:rPr>
              <w:t xml:space="preserve">Всего часов за </w:t>
            </w:r>
            <w:r w:rsidRPr="00F61F4E">
              <w:rPr>
                <w:rFonts w:ascii="Times New Roman" w:eastAsia="Times New Roman" w:hAnsi="Times New Roman" w:cs="Times New Roman"/>
                <w:sz w:val="24"/>
                <w:szCs w:val="24"/>
              </w:rPr>
              <w:t>учебный год</w:t>
            </w:r>
          </w:p>
        </w:tc>
      </w:tr>
      <w:tr w:rsidR="002A0061" w:rsidRPr="00F61F4E" w:rsidTr="00002614">
        <w:trPr>
          <w:trHeight w:hRule="exact" w:val="336"/>
        </w:trPr>
        <w:tc>
          <w:tcPr>
            <w:tcW w:w="1669" w:type="dxa"/>
            <w:tcBorders>
              <w:top w:val="single" w:sz="6" w:space="0" w:color="auto"/>
              <w:left w:val="single" w:sz="6" w:space="0" w:color="auto"/>
              <w:bottom w:val="single" w:sz="6" w:space="0" w:color="auto"/>
              <w:right w:val="single" w:sz="6" w:space="0" w:color="auto"/>
            </w:tcBorders>
            <w:shd w:val="clear" w:color="auto" w:fill="FFFFFF"/>
          </w:tcPr>
          <w:p w:rsidR="002A0061" w:rsidRPr="005D7826" w:rsidRDefault="002A0061" w:rsidP="005F2827">
            <w:pPr>
              <w:widowControl w:val="0"/>
              <w:shd w:val="clear" w:color="auto" w:fill="FFFFFF"/>
              <w:suppressAutoHyphens/>
              <w:autoSpaceDE w:val="0"/>
              <w:autoSpaceDN w:val="0"/>
              <w:adjustRightInd w:val="0"/>
              <w:spacing w:after="0" w:line="240" w:lineRule="auto"/>
              <w:rPr>
                <w:rFonts w:ascii="Times New Roman" w:hAnsi="Times New Roman" w:cs="Times New Roman"/>
                <w:spacing w:val="-3"/>
                <w:sz w:val="24"/>
                <w:szCs w:val="24"/>
              </w:rPr>
            </w:pPr>
            <w:r w:rsidRPr="005D7826">
              <w:rPr>
                <w:rFonts w:ascii="Times New Roman" w:hAnsi="Times New Roman" w:cs="Times New Roman"/>
                <w:spacing w:val="-3"/>
                <w:sz w:val="24"/>
                <w:szCs w:val="24"/>
              </w:rPr>
              <w:t>1 доп.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2A0061" w:rsidRPr="005D7826" w:rsidRDefault="002A0061"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2A0061" w:rsidRPr="005D7826" w:rsidRDefault="002A0061"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w:t>
            </w:r>
            <w:r>
              <w:rPr>
                <w:rFonts w:ascii="Times New Roman" w:hAnsi="Times New Roman" w:cs="Times New Roman"/>
                <w:sz w:val="24"/>
                <w:szCs w:val="24"/>
              </w:rPr>
              <w:t>3</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A0061" w:rsidRPr="005D7826" w:rsidRDefault="002A0061"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66</w:t>
            </w:r>
          </w:p>
        </w:tc>
      </w:tr>
      <w:tr w:rsidR="002A0061" w:rsidRPr="00F61F4E" w:rsidTr="00002614">
        <w:trPr>
          <w:trHeight w:hRule="exact" w:val="336"/>
        </w:trPr>
        <w:tc>
          <w:tcPr>
            <w:tcW w:w="1669" w:type="dxa"/>
            <w:tcBorders>
              <w:top w:val="single" w:sz="6" w:space="0" w:color="auto"/>
              <w:left w:val="single" w:sz="6" w:space="0" w:color="auto"/>
              <w:bottom w:val="single" w:sz="6" w:space="0" w:color="auto"/>
              <w:right w:val="single" w:sz="6" w:space="0" w:color="auto"/>
            </w:tcBorders>
            <w:shd w:val="clear" w:color="auto" w:fill="FFFFFF"/>
          </w:tcPr>
          <w:p w:rsidR="002A0061" w:rsidRPr="005D7826" w:rsidRDefault="002A0061"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pacing w:val="-3"/>
                <w:sz w:val="24"/>
                <w:szCs w:val="24"/>
              </w:rPr>
              <w:t>1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2A0061" w:rsidRPr="005D7826" w:rsidRDefault="002A0061"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2A0061" w:rsidRPr="005D7826" w:rsidRDefault="002A0061"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33</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A0061" w:rsidRPr="005D7826" w:rsidRDefault="002A0061"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99</w:t>
            </w:r>
          </w:p>
        </w:tc>
      </w:tr>
      <w:tr w:rsidR="002A0061" w:rsidRPr="00F61F4E" w:rsidTr="00002614">
        <w:trPr>
          <w:trHeight w:hRule="exact" w:val="336"/>
        </w:trPr>
        <w:tc>
          <w:tcPr>
            <w:tcW w:w="1669" w:type="dxa"/>
            <w:tcBorders>
              <w:top w:val="single" w:sz="6" w:space="0" w:color="auto"/>
              <w:left w:val="single" w:sz="6" w:space="0" w:color="auto"/>
              <w:bottom w:val="single" w:sz="6" w:space="0" w:color="auto"/>
              <w:right w:val="single" w:sz="6" w:space="0" w:color="auto"/>
            </w:tcBorders>
            <w:shd w:val="clear" w:color="auto" w:fill="FFFFFF"/>
          </w:tcPr>
          <w:p w:rsidR="002A0061" w:rsidRPr="005D7826" w:rsidRDefault="002A0061"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2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2A0061" w:rsidRPr="005D7826" w:rsidRDefault="002A0061"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2A0061" w:rsidRPr="005D7826" w:rsidRDefault="002A0061"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A0061" w:rsidRPr="005D7826" w:rsidRDefault="002A0061"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102</w:t>
            </w:r>
          </w:p>
        </w:tc>
      </w:tr>
      <w:tr w:rsidR="002A0061" w:rsidRPr="00F61F4E" w:rsidTr="00002614">
        <w:trPr>
          <w:trHeight w:hRule="exact" w:val="336"/>
        </w:trPr>
        <w:tc>
          <w:tcPr>
            <w:tcW w:w="1669" w:type="dxa"/>
            <w:tcBorders>
              <w:top w:val="single" w:sz="6" w:space="0" w:color="auto"/>
              <w:left w:val="single" w:sz="6" w:space="0" w:color="auto"/>
              <w:bottom w:val="single" w:sz="6" w:space="0" w:color="auto"/>
              <w:right w:val="single" w:sz="6" w:space="0" w:color="auto"/>
            </w:tcBorders>
            <w:shd w:val="clear" w:color="auto" w:fill="FFFFFF"/>
          </w:tcPr>
          <w:p w:rsidR="002A0061" w:rsidRPr="005D7826" w:rsidRDefault="002A0061"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2A0061" w:rsidRPr="005D7826" w:rsidRDefault="002A0061"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2A0061" w:rsidRPr="005D7826" w:rsidRDefault="002A0061"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A0061" w:rsidRPr="005D7826" w:rsidRDefault="002A0061"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102</w:t>
            </w:r>
          </w:p>
        </w:tc>
      </w:tr>
      <w:tr w:rsidR="002A0061" w:rsidRPr="00F61F4E" w:rsidTr="00002614">
        <w:trPr>
          <w:trHeight w:hRule="exact" w:val="336"/>
        </w:trPr>
        <w:tc>
          <w:tcPr>
            <w:tcW w:w="1669" w:type="dxa"/>
            <w:tcBorders>
              <w:top w:val="single" w:sz="6" w:space="0" w:color="auto"/>
              <w:left w:val="single" w:sz="6" w:space="0" w:color="auto"/>
              <w:bottom w:val="single" w:sz="6" w:space="0" w:color="auto"/>
              <w:right w:val="single" w:sz="6" w:space="0" w:color="auto"/>
            </w:tcBorders>
            <w:shd w:val="clear" w:color="auto" w:fill="FFFFFF"/>
          </w:tcPr>
          <w:p w:rsidR="002A0061" w:rsidRPr="005D7826" w:rsidRDefault="002A0061"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4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2A0061" w:rsidRPr="005D7826" w:rsidRDefault="002A0061"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2A0061" w:rsidRPr="005D7826" w:rsidRDefault="002A0061"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A0061" w:rsidRPr="005D7826" w:rsidRDefault="002A0061"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136</w:t>
            </w:r>
          </w:p>
        </w:tc>
      </w:tr>
      <w:tr w:rsidR="002A0061" w:rsidRPr="00F61F4E" w:rsidTr="00002614">
        <w:trPr>
          <w:trHeight w:hRule="exact" w:val="336"/>
        </w:trPr>
        <w:tc>
          <w:tcPr>
            <w:tcW w:w="6866" w:type="dxa"/>
            <w:gridSpan w:val="3"/>
            <w:tcBorders>
              <w:top w:val="single" w:sz="6" w:space="0" w:color="auto"/>
              <w:left w:val="single" w:sz="6" w:space="0" w:color="auto"/>
              <w:bottom w:val="single" w:sz="6" w:space="0" w:color="auto"/>
              <w:right w:val="single" w:sz="6" w:space="0" w:color="auto"/>
            </w:tcBorders>
            <w:shd w:val="clear" w:color="auto" w:fill="FFFFFF"/>
          </w:tcPr>
          <w:p w:rsidR="002A0061" w:rsidRPr="005D7826" w:rsidRDefault="002A0061"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A0061" w:rsidRPr="005D7826" w:rsidRDefault="002A0061" w:rsidP="005F2827">
            <w:pPr>
              <w:widowControl w:val="0"/>
              <w:shd w:val="clear" w:color="auto" w:fill="FFFFFF"/>
              <w:suppressAutoHyphens/>
              <w:autoSpaceDE w:val="0"/>
              <w:autoSpaceDN w:val="0"/>
              <w:adjustRightInd w:val="0"/>
              <w:spacing w:after="0" w:line="240" w:lineRule="auto"/>
              <w:rPr>
                <w:rFonts w:ascii="Times New Roman" w:hAnsi="Times New Roman" w:cs="Times New Roman"/>
                <w:b/>
                <w:bCs/>
                <w:spacing w:val="-2"/>
                <w:sz w:val="24"/>
                <w:szCs w:val="24"/>
              </w:rPr>
            </w:pPr>
            <w:r>
              <w:rPr>
                <w:rFonts w:ascii="Times New Roman" w:hAnsi="Times New Roman" w:cs="Times New Roman"/>
                <w:b/>
                <w:bCs/>
                <w:spacing w:val="-2"/>
                <w:sz w:val="24"/>
                <w:szCs w:val="24"/>
              </w:rPr>
              <w:t xml:space="preserve">505 </w:t>
            </w:r>
            <w:r w:rsidRPr="005D7826">
              <w:rPr>
                <w:rFonts w:ascii="Times New Roman" w:hAnsi="Times New Roman" w:cs="Times New Roman"/>
                <w:b/>
                <w:bCs/>
                <w:spacing w:val="-2"/>
                <w:sz w:val="24"/>
                <w:szCs w:val="24"/>
              </w:rPr>
              <w:t>час</w:t>
            </w:r>
            <w:r>
              <w:rPr>
                <w:rFonts w:ascii="Times New Roman" w:hAnsi="Times New Roman" w:cs="Times New Roman"/>
                <w:b/>
                <w:bCs/>
                <w:spacing w:val="-2"/>
                <w:sz w:val="24"/>
                <w:szCs w:val="24"/>
              </w:rPr>
              <w:t>ов</w:t>
            </w:r>
          </w:p>
        </w:tc>
      </w:tr>
    </w:tbl>
    <w:p w:rsidR="003D3A3E" w:rsidRPr="003D3A3E" w:rsidRDefault="003D3A3E" w:rsidP="003D3A3E">
      <w:pPr>
        <w:autoSpaceDE w:val="0"/>
        <w:autoSpaceDN w:val="0"/>
        <w:adjustRightInd w:val="0"/>
        <w:spacing w:after="0" w:line="240" w:lineRule="auto"/>
        <w:jc w:val="both"/>
        <w:rPr>
          <w:rFonts w:ascii="Times New Roman" w:hAnsi="Times New Roman" w:cs="Times New Roman"/>
          <w:sz w:val="24"/>
          <w:szCs w:val="24"/>
        </w:rPr>
      </w:pPr>
    </w:p>
    <w:p w:rsidR="003D3A3E" w:rsidRPr="003D3A3E" w:rsidRDefault="003D3A3E" w:rsidP="003D3A3E">
      <w:pPr>
        <w:shd w:val="clear" w:color="auto" w:fill="FFFFFF"/>
        <w:autoSpaceDE w:val="0"/>
        <w:autoSpaceDN w:val="0"/>
        <w:adjustRightInd w:val="0"/>
        <w:spacing w:after="0" w:line="240" w:lineRule="auto"/>
        <w:ind w:firstLine="360"/>
        <w:jc w:val="both"/>
        <w:rPr>
          <w:rFonts w:ascii="Times New Roman" w:hAnsi="Times New Roman" w:cs="Times New Roman"/>
          <w:b/>
          <w:bCs/>
          <w:sz w:val="24"/>
          <w:szCs w:val="24"/>
        </w:rPr>
      </w:pPr>
      <w:r w:rsidRPr="003D3A3E">
        <w:rPr>
          <w:rFonts w:ascii="Times New Roman" w:hAnsi="Times New Roman" w:cs="Times New Roman"/>
          <w:b/>
          <w:bCs/>
          <w:sz w:val="24"/>
          <w:szCs w:val="24"/>
        </w:rPr>
        <w:t>СОДЕРЖАНИЕ ОБРАЗОВАНИЯ.</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b/>
          <w:sz w:val="24"/>
          <w:szCs w:val="24"/>
        </w:rPr>
        <w:t>Содержание образования в 1 -4 классе</w:t>
      </w:r>
      <w:r w:rsidRPr="003D3A3E">
        <w:rPr>
          <w:rFonts w:ascii="Times New Roman" w:hAnsi="Times New Roman" w:cs="Times New Roman"/>
          <w:sz w:val="24"/>
          <w:szCs w:val="24"/>
        </w:rPr>
        <w:t xml:space="preserve"> представлено следующими основными разделами: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b/>
          <w:bCs/>
          <w:sz w:val="24"/>
          <w:szCs w:val="24"/>
        </w:rPr>
        <w:t>1. Подготовка к усвоению грамоты</w:t>
      </w:r>
      <w:r w:rsidRPr="003D3A3E">
        <w:rPr>
          <w:rFonts w:ascii="Times New Roman" w:hAnsi="Times New Roman" w:cs="Times New Roman"/>
          <w:sz w:val="24"/>
          <w:szCs w:val="24"/>
        </w:rPr>
        <w:t>.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lastRenderedPageBreak/>
        <w:t>Речевое развитие. Понимание обращенной речи. Выполнение несложных словесных инструкций.</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b/>
          <w:bCs/>
          <w:sz w:val="24"/>
          <w:szCs w:val="24"/>
        </w:rPr>
      </w:pPr>
      <w:r w:rsidRPr="003D3A3E">
        <w:rPr>
          <w:rFonts w:ascii="Times New Roman" w:hAnsi="Times New Roman" w:cs="Times New Roman"/>
          <w:b/>
          <w:bCs/>
          <w:sz w:val="24"/>
          <w:szCs w:val="24"/>
        </w:rPr>
        <w:t>2. Обучение грамоте.</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Формирование элементарных навыков чтения.</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Различение гласных и согласных звуков на слух и в собственном произношении.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Обозначение звука буквой. Соотнесение и различение звука и буквы. Звукобуквенный анализ несложных по структуре слов.</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Формирование элементарных навыков письма.</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Усвоение начертания рукописных заглавных и строчных букв.</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Практические грамматические упражнения и развитие речи.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Графика. Обозначение мягкости согласных на письме буквами ь, е, ё, и, ю, я. Разделительный ь. Слог. Перенос слов. Алфавит.</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lastRenderedPageBreak/>
        <w:t>"Слова-друзья". "Слова-враги".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 лов-действий со словами-предметами.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Дифференциация слов, относящихся к разным категориям.</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Имена собственные (имена и фамилии людей, клички животных, названия городов, сел, улиц, площадей).</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b/>
          <w:bCs/>
          <w:sz w:val="24"/>
          <w:szCs w:val="24"/>
        </w:rPr>
      </w:pPr>
      <w:r w:rsidRPr="003D3A3E">
        <w:rPr>
          <w:rFonts w:ascii="Times New Roman" w:hAnsi="Times New Roman" w:cs="Times New Roman"/>
          <w:b/>
          <w:bCs/>
          <w:sz w:val="24"/>
          <w:szCs w:val="24"/>
        </w:rPr>
        <w:t>3. Чтение и развитие речи.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произведении о добре и зле.</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Жанровое разнообразие: сказки, рассказы, стихотворения, басни, пословицы, поговорки, загадки, считалки, потешки.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lastRenderedPageBreak/>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b/>
          <w:bCs/>
          <w:sz w:val="24"/>
          <w:szCs w:val="24"/>
        </w:rPr>
      </w:pPr>
      <w:r w:rsidRPr="003D3A3E">
        <w:rPr>
          <w:rFonts w:ascii="Times New Roman" w:hAnsi="Times New Roman" w:cs="Times New Roman"/>
          <w:b/>
          <w:bCs/>
          <w:sz w:val="24"/>
          <w:szCs w:val="24"/>
        </w:rPr>
        <w:t>4. Речевая практика.</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Соотнесение речи и изображения (выбор картинки, соответствующей слову, предложению).</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Повторение и воспроизведение по подобию, по памяти отдельных слогов, слов, предложений.</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Общение на расстоянии. Кино, телевидение, радио".</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Виртуальное общение. Общение в социальных сетях.</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Влияние речи на мысли, чувства, поступки людей.</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Организация речевого общения.</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Базовые формулы речевого общения.</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Знакомство, представление, приветствие. Формулы "Давай познакомимся", "Меня зовут ...", "Меня зовут а тебя?". Формулы "Это ...", "Познакомься пожалуйста, это ...". Ответные реплики на приглашение познакомиться ("Очень приятно!", "Рад познакомиться!").</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Приглашение, предложение. Приглашение домой. Правила поведения в гостях.</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Поздравление, пожелание. Формулы "Поздравляю с ...", "Поздравляю с праздником ..." и их развертывание с помощью обращения по имени и отчеству.</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Поздравительные открытки.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lastRenderedPageBreak/>
        <w:t>Формулы, сопровождающие вручение подарка "Это Вам (тебе)", "Я хочу подарить тебе ...". Этикетные и эмоциональные реакции на поздравления и подарки.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Одобрение, комплимент. Формулы "Мне очень нравится твой ...", "Как хорошо ты ...", "Как красиво!".</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Развертывание просьбы с помощью мотивировки. Формулы "Пожалуйста, ...", "Можно пожалуйста!", "Разрешите...", "Можно мне ...", "Можноя ...".</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Мотивировка отказа. Формулы "Извините, но ...".</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Сочувствие, утешение. Сочувствие заболевшему сверстнику, взрослому. Слова поддержки, утешения.</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Одобрение, комплимент. Одобрение как реакция на поздравления, подарки: "Молодец!", "Умница!", "Как красиво!".</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Примерные темы речевых ситуаций.</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"Я - дома" (общение с близкими людьми, прием гостей).</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"Я и мои друзья" (игры и общение со сверстниками, общение в школе, в секции, в творческой студии).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"Я в мире природы" (общение с животными, поведение в парке, в лесу).</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Алгоритм работы над темой речевой ситуации.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Выявление и расширение представлений по теме речевой ситуации.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Актуализация, уточнение и расширение словарного запаса о теме ситуации.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Составление предложений по теме ситуации, в том числе ответы на вопросы и формулирование вопросов учителю, одноклассникам.</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Конструирование диалогов, участие в диалогах по теме ситуации.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Выбор атрибутов к ролевой игре по теме речевой ситуации. Уточнение ролей, сюжета игры, его вариативности.</w:t>
      </w:r>
    </w:p>
    <w:p w:rsidR="003D3A3E" w:rsidRP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Моделирование речевой ситуации.</w:t>
      </w:r>
    </w:p>
    <w:p w:rsidR="003D3A3E" w:rsidRDefault="003D3A3E" w:rsidP="003D3A3E">
      <w:pPr>
        <w:tabs>
          <w:tab w:val="left" w:pos="540"/>
        </w:tabs>
        <w:autoSpaceDE w:val="0"/>
        <w:autoSpaceDN w:val="0"/>
        <w:adjustRightInd w:val="0"/>
        <w:spacing w:after="0" w:line="240" w:lineRule="auto"/>
        <w:jc w:val="both"/>
        <w:rPr>
          <w:rFonts w:ascii="Times New Roman" w:hAnsi="Times New Roman" w:cs="Times New Roman"/>
          <w:sz w:val="24"/>
          <w:szCs w:val="24"/>
        </w:rPr>
      </w:pPr>
      <w:r w:rsidRPr="003D3A3E">
        <w:rPr>
          <w:rFonts w:ascii="Times New Roman" w:hAnsi="Times New Roman" w:cs="Times New Roman"/>
          <w:sz w:val="24"/>
          <w:szCs w:val="24"/>
        </w:rPr>
        <w:t>Составление устного текста (диалогического или несложного монологического) по теме ситуации.</w:t>
      </w:r>
    </w:p>
    <w:p w:rsidR="002A0061" w:rsidRPr="003D3A3E" w:rsidRDefault="002A0061" w:rsidP="003D3A3E">
      <w:pPr>
        <w:tabs>
          <w:tab w:val="left" w:pos="540"/>
        </w:tabs>
        <w:autoSpaceDE w:val="0"/>
        <w:autoSpaceDN w:val="0"/>
        <w:adjustRightInd w:val="0"/>
        <w:spacing w:after="0" w:line="240" w:lineRule="auto"/>
        <w:jc w:val="both"/>
        <w:rPr>
          <w:rFonts w:ascii="Times New Roman" w:hAnsi="Times New Roman" w:cs="Times New Roman"/>
          <w:sz w:val="24"/>
          <w:szCs w:val="24"/>
        </w:rPr>
      </w:pP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
          <w:bCs/>
          <w:sz w:val="24"/>
          <w:szCs w:val="24"/>
        </w:rPr>
      </w:pPr>
      <w:r w:rsidRPr="003D3A3E">
        <w:rPr>
          <w:rFonts w:ascii="Times New Roman" w:hAnsi="Times New Roman" w:cs="Times New Roman"/>
          <w:b/>
          <w:bCs/>
          <w:sz w:val="24"/>
          <w:szCs w:val="24"/>
        </w:rPr>
        <w:lastRenderedPageBreak/>
        <w:t>ПЛАНИРУЕМЫЕ РЕЗУЛЬТАТЫ ИЗУЧЕНИЯ УЧЕБНОГО ПРЕДМЕТА«РУССКИЙ ЯЗЫК»</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3D3A3E" w:rsidRPr="003D3A3E" w:rsidRDefault="003D3A3E" w:rsidP="003D3A3E">
      <w:pPr>
        <w:shd w:val="clear" w:color="auto" w:fill="FFFFFF"/>
        <w:autoSpaceDE w:val="0"/>
        <w:autoSpaceDN w:val="0"/>
        <w:adjustRightInd w:val="0"/>
        <w:spacing w:after="0" w:line="240" w:lineRule="auto"/>
        <w:ind w:firstLine="360"/>
        <w:jc w:val="both"/>
        <w:rPr>
          <w:rFonts w:ascii="Times New Roman" w:hAnsi="Times New Roman" w:cs="Times New Roman"/>
          <w:bCs/>
          <w:sz w:val="24"/>
          <w:szCs w:val="24"/>
        </w:rPr>
      </w:pPr>
      <w:r w:rsidRPr="003D3A3E">
        <w:rPr>
          <w:rFonts w:ascii="Times New Roman" w:hAnsi="Times New Roman" w:cs="Times New Roman"/>
          <w:bCs/>
          <w:sz w:val="24"/>
          <w:szCs w:val="24"/>
        </w:rPr>
        <w:t>Освоение обучающимися с РАС, осложненными легкой умственной отсталостью</w:t>
      </w:r>
    </w:p>
    <w:p w:rsidR="003D3A3E" w:rsidRPr="003D3A3E" w:rsidRDefault="003D3A3E" w:rsidP="003D3A3E">
      <w:pPr>
        <w:shd w:val="clear" w:color="auto" w:fill="FFFFFF"/>
        <w:autoSpaceDE w:val="0"/>
        <w:autoSpaceDN w:val="0"/>
        <w:adjustRightInd w:val="0"/>
        <w:spacing w:after="0" w:line="240" w:lineRule="auto"/>
        <w:ind w:firstLine="360"/>
        <w:jc w:val="both"/>
        <w:rPr>
          <w:rFonts w:ascii="Times New Roman" w:hAnsi="Times New Roman" w:cs="Times New Roman"/>
          <w:bCs/>
          <w:sz w:val="24"/>
          <w:szCs w:val="24"/>
        </w:rPr>
      </w:pPr>
      <w:r w:rsidRPr="003D3A3E">
        <w:rPr>
          <w:rFonts w:ascii="Times New Roman" w:hAnsi="Times New Roman" w:cs="Times New Roman"/>
          <w:bCs/>
          <w:sz w:val="24"/>
          <w:szCs w:val="24"/>
        </w:rPr>
        <w:t>(ин</w:t>
      </w:r>
      <w:r w:rsidR="00774053">
        <w:rPr>
          <w:rFonts w:ascii="Times New Roman" w:hAnsi="Times New Roman" w:cs="Times New Roman"/>
          <w:bCs/>
          <w:sz w:val="24"/>
          <w:szCs w:val="24"/>
        </w:rPr>
        <w:t>теллектуальными нарушениями) АО</w:t>
      </w:r>
      <w:r w:rsidRPr="003D3A3E">
        <w:rPr>
          <w:rFonts w:ascii="Times New Roman" w:hAnsi="Times New Roman" w:cs="Times New Roman"/>
          <w:bCs/>
          <w:sz w:val="24"/>
          <w:szCs w:val="24"/>
        </w:rPr>
        <w:t>П, которая создана на основе ФГОС, предполагаетдостижение ими двух видов результатов: личностных и предметных.</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u w:val="single"/>
        </w:rPr>
        <w:t>Предметные результаты</w:t>
      </w:r>
      <w:r w:rsidR="00774053">
        <w:rPr>
          <w:rFonts w:ascii="Times New Roman" w:hAnsi="Times New Roman" w:cs="Times New Roman"/>
          <w:bCs/>
          <w:sz w:val="24"/>
          <w:szCs w:val="24"/>
        </w:rPr>
        <w:t xml:space="preserve"> АО</w:t>
      </w:r>
      <w:r w:rsidRPr="003D3A3E">
        <w:rPr>
          <w:rFonts w:ascii="Times New Roman" w:hAnsi="Times New Roman" w:cs="Times New Roman"/>
          <w:bCs/>
          <w:sz w:val="24"/>
          <w:szCs w:val="24"/>
        </w:rPr>
        <w:t>П по русскому языку включают освоениеобучающимися с расстройством аутистического спектра специфических умений, знаний и</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навыков для данной предметной области. Предметные результаты обучающихся данной</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категории не являются основным критерием при принятии решения о его переводе в</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следующий класс, но рассматриваются как одна из составляющих при оценке итоговых</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достижений.</w:t>
      </w:r>
    </w:p>
    <w:p w:rsidR="003D3A3E" w:rsidRPr="003D3A3E" w:rsidRDefault="00774053"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А</w:t>
      </w:r>
      <w:r w:rsidR="003D3A3E" w:rsidRPr="003D3A3E">
        <w:rPr>
          <w:rFonts w:ascii="Times New Roman" w:hAnsi="Times New Roman" w:cs="Times New Roman"/>
          <w:bCs/>
          <w:sz w:val="24"/>
          <w:szCs w:val="24"/>
        </w:rPr>
        <w:t>ОП по русскому языку определяет два уровня овладения предметнымирезультатами: минимальный и достаточный.</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u w:val="single"/>
        </w:rPr>
        <w:t>Личностные результаты</w:t>
      </w:r>
      <w:r w:rsidR="00774053">
        <w:rPr>
          <w:rFonts w:ascii="Times New Roman" w:hAnsi="Times New Roman" w:cs="Times New Roman"/>
          <w:bCs/>
          <w:sz w:val="24"/>
          <w:szCs w:val="24"/>
        </w:rPr>
        <w:t xml:space="preserve"> освоения </w:t>
      </w:r>
      <w:r w:rsidRPr="003D3A3E">
        <w:rPr>
          <w:rFonts w:ascii="Times New Roman" w:hAnsi="Times New Roman" w:cs="Times New Roman"/>
          <w:bCs/>
          <w:sz w:val="24"/>
          <w:szCs w:val="24"/>
        </w:rPr>
        <w:t>АОП НОО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развитие мотивации к обучению;</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развитие адекватных представлений о насущно необходимом жизнеобеспечении;</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владение элементарными навыками коммуникации и принятыми ритуалами социального взаимодействия;</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развитие положительных свойств и качеств личности;</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готовность к вхождению обучающегося в социальную среду.</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Русский язык.</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u w:val="single"/>
        </w:rPr>
      </w:pPr>
      <w:r w:rsidRPr="003D3A3E">
        <w:rPr>
          <w:rFonts w:ascii="Times New Roman" w:hAnsi="Times New Roman" w:cs="Times New Roman"/>
          <w:bCs/>
          <w:sz w:val="24"/>
          <w:szCs w:val="24"/>
          <w:u w:val="single"/>
        </w:rPr>
        <w:t>Минимальный уровень:</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деление слов на слоги для переноса;</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списывание по слогам и целыми словами с рукописного и печатного текста с орфографическим проговариванием;</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запись под диктовку слов и коротких предложений (2-4 слова) с изученными орфограммами;</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дифференциация и подбор слов, обозначающих предметы, действия, признаки;</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составление предложений, восстановление в них нарушенного порядка слов с ориентацией на серию сюжетных картинок;</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выделение из текста предложений на заданную тему;</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участие в обсуждении темы текста и выбора заголовка к нему.</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u w:val="single"/>
        </w:rPr>
      </w:pPr>
      <w:r w:rsidRPr="003D3A3E">
        <w:rPr>
          <w:rFonts w:ascii="Times New Roman" w:hAnsi="Times New Roman" w:cs="Times New Roman"/>
          <w:bCs/>
          <w:sz w:val="24"/>
          <w:szCs w:val="24"/>
          <w:u w:val="single"/>
        </w:rPr>
        <w:t>Достаточный уровень:</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списывание рукописного и печатного текста целыми словами с орфографическим проговариванием;</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запись под диктовку текстов, включающих слова с изученными орфограммами (30-35 слов);</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дифференциация и подбор слов различных категорий по вопросу (название предметов, действий и признаков предметов);</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lastRenderedPageBreak/>
        <w:t>деление текста на предложения;</w:t>
      </w:r>
    </w:p>
    <w:p w:rsidR="003D3A3E" w:rsidRP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выделение темы текста (о чём идет речь), озаглавливание его;</w:t>
      </w:r>
    </w:p>
    <w:p w:rsidR="003D3A3E" w:rsidRDefault="003D3A3E" w:rsidP="003D3A3E">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3A3E">
        <w:rPr>
          <w:rFonts w:ascii="Times New Roman" w:hAnsi="Times New Roman" w:cs="Times New Roman"/>
          <w:bCs/>
          <w:sz w:val="24"/>
          <w:szCs w:val="24"/>
        </w:rPr>
        <w:t>самостоятельная запись 3-4 предложений из составленного текста после его анализа.</w:t>
      </w:r>
    </w:p>
    <w:p w:rsidR="002A0061" w:rsidRDefault="002A0061" w:rsidP="002A0061">
      <w:pPr>
        <w:spacing w:after="0" w:line="360" w:lineRule="auto"/>
        <w:jc w:val="center"/>
        <w:rPr>
          <w:rFonts w:ascii="Times New Roman" w:hAnsi="Times New Roman" w:cs="Times New Roman"/>
          <w:b/>
          <w:sz w:val="24"/>
          <w:szCs w:val="24"/>
        </w:rPr>
      </w:pPr>
      <w:r w:rsidRPr="00A85FF3">
        <w:rPr>
          <w:rFonts w:ascii="Times New Roman" w:hAnsi="Times New Roman" w:cs="Times New Roman"/>
          <w:b/>
          <w:sz w:val="24"/>
          <w:szCs w:val="24"/>
        </w:rPr>
        <w:t>ТЕМАТИЧЕСКОЕ ПЛАНИРОВАНИЕ</w:t>
      </w:r>
      <w:r>
        <w:rPr>
          <w:rFonts w:ascii="Times New Roman" w:hAnsi="Times New Roman" w:cs="Times New Roman"/>
          <w:b/>
          <w:sz w:val="24"/>
          <w:szCs w:val="24"/>
        </w:rPr>
        <w:t xml:space="preserve"> в 1 допклассе.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tblPr>
      <w:tblGrid>
        <w:gridCol w:w="878"/>
        <w:gridCol w:w="740"/>
        <w:gridCol w:w="1439"/>
        <w:gridCol w:w="828"/>
        <w:gridCol w:w="3496"/>
        <w:gridCol w:w="2473"/>
      </w:tblGrid>
      <w:tr w:rsidR="002A0061" w:rsidRPr="00560144" w:rsidTr="00CE61EE">
        <w:trPr>
          <w:trHeight w:val="549"/>
        </w:trPr>
        <w:tc>
          <w:tcPr>
            <w:tcW w:w="446" w:type="pct"/>
            <w:shd w:val="clear" w:color="auto" w:fill="auto"/>
          </w:tcPr>
          <w:p w:rsidR="002A0061" w:rsidRPr="008A7723" w:rsidRDefault="002A0061" w:rsidP="005F282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номер</w:t>
            </w:r>
          </w:p>
        </w:tc>
        <w:tc>
          <w:tcPr>
            <w:tcW w:w="375" w:type="pct"/>
          </w:tcPr>
          <w:p w:rsidR="002A0061" w:rsidRDefault="002A0061" w:rsidP="005F2827">
            <w:pPr>
              <w:tabs>
                <w:tab w:val="left" w:pos="372"/>
                <w:tab w:val="center" w:pos="527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Дата</w:t>
            </w:r>
          </w:p>
        </w:tc>
        <w:tc>
          <w:tcPr>
            <w:tcW w:w="730" w:type="pct"/>
            <w:shd w:val="clear" w:color="auto" w:fill="auto"/>
          </w:tcPr>
          <w:p w:rsidR="002A0061" w:rsidRPr="008A7723" w:rsidRDefault="002A0061" w:rsidP="005F2827">
            <w:pPr>
              <w:tabs>
                <w:tab w:val="left" w:pos="372"/>
                <w:tab w:val="center" w:pos="527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урока</w:t>
            </w:r>
          </w:p>
        </w:tc>
        <w:tc>
          <w:tcPr>
            <w:tcW w:w="420" w:type="pct"/>
            <w:shd w:val="clear" w:color="auto" w:fill="auto"/>
          </w:tcPr>
          <w:p w:rsidR="002A0061" w:rsidRPr="008A7723" w:rsidRDefault="002A0061" w:rsidP="005F282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Кол-во часов</w:t>
            </w:r>
          </w:p>
        </w:tc>
        <w:tc>
          <w:tcPr>
            <w:tcW w:w="1774" w:type="pct"/>
          </w:tcPr>
          <w:p w:rsidR="002A0061" w:rsidRDefault="002A0061" w:rsidP="005F282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Виды </w:t>
            </w:r>
            <w:r>
              <w:rPr>
                <w:rFonts w:ascii="Times New Roman" w:eastAsia="Times New Roman" w:hAnsi="Times New Roman" w:cs="Times New Roman"/>
                <w:b/>
              </w:rPr>
              <w:t xml:space="preserve">учебной </w:t>
            </w:r>
            <w:r>
              <w:rPr>
                <w:rFonts w:ascii="Times New Roman" w:eastAsia="Times New Roman" w:hAnsi="Times New Roman" w:cs="Times New Roman"/>
                <w:b/>
                <w:sz w:val="24"/>
                <w:szCs w:val="24"/>
              </w:rPr>
              <w:t>деятельности</w:t>
            </w:r>
          </w:p>
        </w:tc>
        <w:tc>
          <w:tcPr>
            <w:tcW w:w="1255" w:type="pct"/>
          </w:tcPr>
          <w:p w:rsidR="002A0061" w:rsidRPr="00CE0A72" w:rsidRDefault="002A0061" w:rsidP="005F2827">
            <w:pPr>
              <w:spacing w:after="0" w:line="240" w:lineRule="auto"/>
              <w:rPr>
                <w:rFonts w:ascii="Times New Roman" w:eastAsia="Times New Roman" w:hAnsi="Times New Roman" w:cs="Times New Roman"/>
                <w:b/>
                <w:sz w:val="24"/>
                <w:szCs w:val="24"/>
              </w:rPr>
            </w:pPr>
            <w:r w:rsidRPr="00CE0A72">
              <w:rPr>
                <w:rFonts w:ascii="Times New Roman" w:hAnsi="Times New Roman" w:cs="Times New Roman"/>
                <w:b/>
                <w:color w:val="000000"/>
                <w:sz w:val="24"/>
                <w:szCs w:val="24"/>
              </w:rPr>
              <w:t>Электронные (цифровые) образовательные ресурсы</w:t>
            </w:r>
          </w:p>
        </w:tc>
      </w:tr>
      <w:tr w:rsidR="002A0061" w:rsidRPr="00560144" w:rsidTr="002A0061">
        <w:trPr>
          <w:trHeight w:val="274"/>
        </w:trPr>
        <w:tc>
          <w:tcPr>
            <w:tcW w:w="5000" w:type="pct"/>
            <w:gridSpan w:val="6"/>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1411"/>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А</w:t>
            </w:r>
          </w:p>
          <w:p w:rsidR="002A0061" w:rsidRPr="00560144" w:rsidRDefault="002A0061" w:rsidP="005F2827">
            <w:pPr>
              <w:spacing w:after="0" w:line="240" w:lineRule="auto"/>
              <w:rPr>
                <w:rFonts w:ascii="Times New Roman" w:eastAsia="Times New Roman" w:hAnsi="Times New Roman" w:cs="Times New Roman"/>
                <w:sz w:val="24"/>
                <w:szCs w:val="24"/>
              </w:rPr>
            </w:pP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val="restart"/>
          </w:tcPr>
          <w:p w:rsidR="002A0061" w:rsidRPr="00595983" w:rsidRDefault="002A0061" w:rsidP="005F2827">
            <w:pPr>
              <w:spacing w:after="0" w:line="240" w:lineRule="auto"/>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 xml:space="preserve"> Знакомство со школьными принадлежностями:</w:t>
            </w:r>
          </w:p>
          <w:p w:rsidR="002A0061" w:rsidRDefault="002A0061" w:rsidP="005F2827">
            <w:pPr>
              <w:spacing w:after="0" w:line="240" w:lineRule="auto"/>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отрабатываем умение готовиться к уроку,</w:t>
            </w:r>
          </w:p>
          <w:p w:rsidR="002A0061" w:rsidRPr="00595983" w:rsidRDefault="002A0061" w:rsidP="005F2827">
            <w:pPr>
              <w:spacing w:after="0" w:line="240" w:lineRule="auto"/>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Опознание буквы на слух – учимся определять</w:t>
            </w:r>
          </w:p>
          <w:p w:rsidR="002A0061" w:rsidRPr="00595983" w:rsidRDefault="002A0061" w:rsidP="005F2827">
            <w:pPr>
              <w:spacing w:after="0" w:line="240" w:lineRule="auto"/>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звукосочетание, соответствующее букве , в</w:t>
            </w:r>
          </w:p>
          <w:p w:rsidR="002A0061" w:rsidRPr="00595983" w:rsidRDefault="002A0061" w:rsidP="005F2827">
            <w:pPr>
              <w:spacing w:after="0" w:line="240" w:lineRule="auto"/>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словах и правильно его произносить (игра</w:t>
            </w:r>
          </w:p>
          <w:p w:rsidR="002A0061" w:rsidRDefault="002A0061" w:rsidP="005F2827">
            <w:pPr>
              <w:spacing w:after="0" w:line="240" w:lineRule="auto"/>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«Поймай букву»),</w:t>
            </w:r>
          </w:p>
          <w:p w:rsidR="002A0061" w:rsidRPr="00595983" w:rsidRDefault="002A0061" w:rsidP="005F2827">
            <w:pPr>
              <w:spacing w:after="0" w:line="240" w:lineRule="auto"/>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Освоение написания буквы печатным шрифтом в</w:t>
            </w:r>
          </w:p>
          <w:p w:rsidR="002A0061" w:rsidRDefault="002A0061" w:rsidP="005F2827">
            <w:pPr>
              <w:spacing w:after="0" w:line="240" w:lineRule="auto"/>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широкой строке,</w:t>
            </w:r>
          </w:p>
          <w:p w:rsidR="002A0061" w:rsidRPr="00595983" w:rsidRDefault="002A0061" w:rsidP="005F2827">
            <w:pPr>
              <w:spacing w:after="0" w:line="240" w:lineRule="auto"/>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Придумывание “Истории, в которой много буквы</w:t>
            </w:r>
          </w:p>
          <w:p w:rsidR="002A0061" w:rsidRPr="00595983" w:rsidRDefault="002A0061" w:rsidP="005F2827">
            <w:pPr>
              <w:spacing w:after="0" w:line="240" w:lineRule="auto"/>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 – сюжета, который помогает запомнить букву</w:t>
            </w:r>
          </w:p>
          <w:p w:rsidR="002A0061" w:rsidRPr="00595983" w:rsidRDefault="002A0061" w:rsidP="005F2827">
            <w:pPr>
              <w:spacing w:after="0" w:line="240" w:lineRule="auto"/>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как часть слова. При этом слово фиксируется как</w:t>
            </w:r>
          </w:p>
          <w:p w:rsidR="002A0061" w:rsidRPr="00595983" w:rsidRDefault="002A0061" w:rsidP="005F2827">
            <w:pPr>
              <w:spacing w:after="0" w:line="240" w:lineRule="auto"/>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носитель определенного смысла (обозначение</w:t>
            </w:r>
          </w:p>
          <w:p w:rsidR="002A0061" w:rsidRPr="00595983" w:rsidRDefault="002A0061" w:rsidP="005F2827">
            <w:pPr>
              <w:spacing w:after="0" w:line="240" w:lineRule="auto"/>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предметов, людей, связанных одной общей</w:t>
            </w:r>
          </w:p>
          <w:p w:rsidR="002A0061" w:rsidRPr="00595983" w:rsidRDefault="002A0061" w:rsidP="005F2827">
            <w:pPr>
              <w:spacing w:after="0" w:line="240" w:lineRule="auto"/>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историей), то есть формируется осмысленное</w:t>
            </w:r>
          </w:p>
          <w:p w:rsidR="002A0061" w:rsidRDefault="002A0061" w:rsidP="005F2827">
            <w:pPr>
              <w:spacing w:after="0" w:line="240" w:lineRule="auto"/>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отношение к чтению,</w:t>
            </w:r>
          </w:p>
          <w:p w:rsidR="002A0061" w:rsidRPr="00595983" w:rsidRDefault="002A0061" w:rsidP="005F2827">
            <w:pPr>
              <w:spacing w:after="0" w:line="240" w:lineRule="auto"/>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Отрабатываем умение собрать учебные</w:t>
            </w:r>
          </w:p>
          <w:p w:rsidR="002A0061"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принадлежности в портфель.</w:t>
            </w:r>
          </w:p>
          <w:p w:rsidR="002A0061"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Отработка умения готовиться к уроку,</w:t>
            </w:r>
          </w:p>
          <w:p w:rsidR="002A0061" w:rsidRPr="00595983"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Составление визуального расписания (совместно</w:t>
            </w:r>
          </w:p>
          <w:p w:rsidR="002A0061" w:rsidRPr="00595983"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с педагогом),</w:t>
            </w:r>
          </w:p>
          <w:p w:rsidR="002A0061" w:rsidRDefault="002A0061" w:rsidP="005F2827">
            <w:pPr>
              <w:spacing w:after="0" w:line="240" w:lineRule="auto"/>
              <w:jc w:val="both"/>
              <w:rPr>
                <w:rFonts w:ascii="Times New Roman" w:eastAsia="Times New Roman" w:hAnsi="Times New Roman" w:cs="Times New Roman"/>
                <w:sz w:val="24"/>
                <w:szCs w:val="24"/>
              </w:rPr>
            </w:pPr>
          </w:p>
          <w:p w:rsidR="002A0061" w:rsidRPr="00595983"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Тренировка в освоении зрительно-моторного</w:t>
            </w:r>
          </w:p>
          <w:p w:rsidR="002A0061" w:rsidRPr="00595983"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образа буквы : лепим букву  из пластилина,</w:t>
            </w:r>
          </w:p>
          <w:p w:rsidR="002A0061" w:rsidRPr="00595983"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 xml:space="preserve">рисуем красками, выкладываем </w:t>
            </w:r>
            <w:r w:rsidRPr="00595983">
              <w:rPr>
                <w:rFonts w:ascii="Times New Roman" w:eastAsia="Times New Roman" w:hAnsi="Times New Roman" w:cs="Times New Roman"/>
                <w:sz w:val="24"/>
                <w:szCs w:val="24"/>
              </w:rPr>
              <w:lastRenderedPageBreak/>
              <w:t>из полосок</w:t>
            </w:r>
          </w:p>
          <w:p w:rsidR="002A0061" w:rsidRPr="00595983"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картона и т.п.,</w:t>
            </w:r>
          </w:p>
          <w:p w:rsidR="002A0061" w:rsidRDefault="002A0061" w:rsidP="005F2827">
            <w:pPr>
              <w:spacing w:after="0" w:line="240" w:lineRule="auto"/>
              <w:jc w:val="both"/>
              <w:rPr>
                <w:rFonts w:ascii="Times New Roman" w:eastAsia="Times New Roman" w:hAnsi="Times New Roman" w:cs="Times New Roman"/>
                <w:sz w:val="24"/>
                <w:szCs w:val="24"/>
              </w:rPr>
            </w:pPr>
          </w:p>
          <w:p w:rsidR="002A0061" w:rsidRPr="00595983"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Тренировка в написании буквы  в “Личном</w:t>
            </w:r>
          </w:p>
          <w:p w:rsidR="002A0061" w:rsidRPr="00595983"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букваре” и в тетради,</w:t>
            </w:r>
          </w:p>
          <w:p w:rsidR="002A0061" w:rsidRDefault="002A0061" w:rsidP="005F2827">
            <w:pPr>
              <w:spacing w:after="0" w:line="240" w:lineRule="auto"/>
              <w:jc w:val="both"/>
              <w:rPr>
                <w:rFonts w:ascii="Times New Roman" w:eastAsia="Times New Roman" w:hAnsi="Times New Roman" w:cs="Times New Roman"/>
                <w:sz w:val="24"/>
                <w:szCs w:val="24"/>
              </w:rPr>
            </w:pPr>
          </w:p>
          <w:p w:rsidR="002A0061" w:rsidRPr="00595983"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Заполнение “трех окон” на первом листе дляизучения буквы : формирование</w:t>
            </w:r>
          </w:p>
          <w:p w:rsidR="002A0061" w:rsidRPr="00595983"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представление о том, что буква может находиться</w:t>
            </w:r>
          </w:p>
          <w:p w:rsidR="002A0061" w:rsidRPr="00560144"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в начале, середине, конце слова.</w:t>
            </w:r>
          </w:p>
          <w:p w:rsidR="002A0061" w:rsidRPr="00595983"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Подготовка к уроку,</w:t>
            </w:r>
          </w:p>
          <w:p w:rsidR="002A0061" w:rsidRPr="00595983"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Составление наглядного расписания,</w:t>
            </w:r>
          </w:p>
          <w:p w:rsidR="002A0061" w:rsidRDefault="002A0061" w:rsidP="005F2827">
            <w:pPr>
              <w:spacing w:after="0" w:line="240" w:lineRule="auto"/>
              <w:jc w:val="both"/>
              <w:rPr>
                <w:rFonts w:ascii="Times New Roman" w:eastAsia="Times New Roman" w:hAnsi="Times New Roman" w:cs="Times New Roman"/>
                <w:sz w:val="24"/>
                <w:szCs w:val="24"/>
              </w:rPr>
            </w:pPr>
          </w:p>
          <w:p w:rsidR="002A0061" w:rsidRPr="00595983"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Заполнение “окон” второго листа для изучения</w:t>
            </w:r>
          </w:p>
          <w:p w:rsidR="002A0061" w:rsidRPr="00595983"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буквы - закрепляем представление о букве , как</w:t>
            </w:r>
          </w:p>
          <w:p w:rsidR="002A0061" w:rsidRPr="00595983"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о части слова, и о том, что буква может находится</w:t>
            </w:r>
          </w:p>
          <w:p w:rsidR="002A0061" w:rsidRPr="00595983"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в начале, середине, конце слова,</w:t>
            </w:r>
          </w:p>
          <w:p w:rsidR="002A0061" w:rsidRDefault="002A0061" w:rsidP="005F2827">
            <w:pPr>
              <w:spacing w:after="0" w:line="240" w:lineRule="auto"/>
              <w:jc w:val="both"/>
              <w:rPr>
                <w:rFonts w:ascii="Times New Roman" w:eastAsia="Times New Roman" w:hAnsi="Times New Roman" w:cs="Times New Roman"/>
                <w:sz w:val="24"/>
                <w:szCs w:val="24"/>
              </w:rPr>
            </w:pPr>
          </w:p>
          <w:p w:rsidR="002A0061" w:rsidRPr="00595983"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Игра “Угадай и дорисуй букву” - закрепление</w:t>
            </w:r>
          </w:p>
          <w:p w:rsidR="002A0061" w:rsidRPr="00595983"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навыка самостоятельного конструирования и</w:t>
            </w:r>
          </w:p>
          <w:p w:rsidR="002A0061" w:rsidRPr="00595983"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написания буквы; учимся определять все</w:t>
            </w:r>
          </w:p>
          <w:p w:rsidR="002A0061" w:rsidRPr="00595983"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составные части буквы и планировать</w:t>
            </w:r>
          </w:p>
          <w:p w:rsidR="002A0061" w:rsidRPr="00595983"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последовательность ее написания,</w:t>
            </w:r>
          </w:p>
          <w:p w:rsidR="002A0061" w:rsidRDefault="002A0061" w:rsidP="005F2827">
            <w:pPr>
              <w:spacing w:after="0" w:line="240" w:lineRule="auto"/>
              <w:jc w:val="both"/>
              <w:rPr>
                <w:rFonts w:ascii="Times New Roman" w:eastAsia="Times New Roman" w:hAnsi="Times New Roman" w:cs="Times New Roman"/>
                <w:sz w:val="24"/>
                <w:szCs w:val="24"/>
              </w:rPr>
            </w:pPr>
          </w:p>
          <w:p w:rsidR="002A0061" w:rsidRPr="00595983"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Пересказ с помощью учителя всей</w:t>
            </w:r>
          </w:p>
          <w:p w:rsidR="002A0061" w:rsidRPr="00595983"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последовательности заданий, отработанных на</w:t>
            </w:r>
          </w:p>
          <w:p w:rsidR="002A0061" w:rsidRPr="00560144" w:rsidRDefault="002A0061" w:rsidP="005F2827">
            <w:pPr>
              <w:spacing w:after="0" w:line="240" w:lineRule="auto"/>
              <w:jc w:val="both"/>
              <w:rPr>
                <w:rFonts w:ascii="Times New Roman" w:eastAsia="Times New Roman" w:hAnsi="Times New Roman" w:cs="Times New Roman"/>
                <w:sz w:val="24"/>
                <w:szCs w:val="24"/>
              </w:rPr>
            </w:pPr>
            <w:r w:rsidRPr="00595983">
              <w:rPr>
                <w:rFonts w:ascii="Times New Roman" w:eastAsia="Times New Roman" w:hAnsi="Times New Roman" w:cs="Times New Roman"/>
                <w:sz w:val="24"/>
                <w:szCs w:val="24"/>
              </w:rPr>
              <w:t>уроке, оценка их выполнения</w:t>
            </w:r>
          </w:p>
        </w:tc>
        <w:tc>
          <w:tcPr>
            <w:tcW w:w="1255" w:type="pct"/>
            <w:vMerge w:val="restart"/>
          </w:tcPr>
          <w:p w:rsidR="002A0061" w:rsidRPr="00560144" w:rsidRDefault="008C7D9F" w:rsidP="005F2827">
            <w:pPr>
              <w:spacing w:after="0" w:line="240" w:lineRule="auto"/>
              <w:jc w:val="both"/>
              <w:rPr>
                <w:rFonts w:ascii="Times New Roman" w:eastAsia="Times New Roman" w:hAnsi="Times New Roman" w:cs="Times New Roman"/>
                <w:sz w:val="24"/>
                <w:szCs w:val="24"/>
              </w:rPr>
            </w:pPr>
            <w:hyperlink r:id="rId9" w:history="1">
              <w:r w:rsidR="00426735">
                <w:rPr>
                  <w:rStyle w:val="af6"/>
                  <w:rFonts w:ascii="Times New Roman" w:eastAsiaTheme="minorEastAsia" w:hAnsi="Times New Roman"/>
                  <w:szCs w:val="24"/>
                </w:rPr>
                <w:t>Библиотека РЭШ</w:t>
              </w:r>
            </w:hyperlink>
          </w:p>
        </w:tc>
      </w:tr>
      <w:tr w:rsidR="002A0061" w:rsidRPr="00560144" w:rsidTr="00CE61EE">
        <w:trPr>
          <w:trHeight w:val="2532"/>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О</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both"/>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1278"/>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У</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both"/>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3951"/>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М</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both"/>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1258"/>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С</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both"/>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978"/>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Х</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both"/>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1142"/>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13-14</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Н</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both"/>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2251"/>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15-16</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Ы</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both"/>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2256"/>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17-18</w:t>
            </w:r>
          </w:p>
        </w:tc>
        <w:tc>
          <w:tcPr>
            <w:tcW w:w="375" w:type="pct"/>
          </w:tcPr>
          <w:p w:rsidR="002A0061" w:rsidRPr="00560144" w:rsidRDefault="002A0061" w:rsidP="005F2827">
            <w:pPr>
              <w:spacing w:after="0" w:line="240" w:lineRule="auto"/>
              <w:rPr>
                <w:rFonts w:ascii="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Л</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both"/>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1843"/>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19-20</w:t>
            </w:r>
          </w:p>
        </w:tc>
        <w:tc>
          <w:tcPr>
            <w:tcW w:w="375" w:type="pct"/>
          </w:tcPr>
          <w:p w:rsidR="002A0061" w:rsidRPr="00560144" w:rsidRDefault="002A0061" w:rsidP="005F2827">
            <w:pPr>
              <w:spacing w:after="0" w:line="240" w:lineRule="auto"/>
              <w:rPr>
                <w:rFonts w:ascii="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hAnsi="Times New Roman" w:cs="Times New Roman"/>
                <w:sz w:val="24"/>
                <w:szCs w:val="24"/>
              </w:rPr>
            </w:pPr>
          </w:p>
          <w:p w:rsidR="002A0061" w:rsidRPr="00560144" w:rsidRDefault="002A0061" w:rsidP="005F2827">
            <w:pPr>
              <w:spacing w:after="0" w:line="240" w:lineRule="auto"/>
              <w:rPr>
                <w:rFonts w:ascii="Times New Roman" w:hAnsi="Times New Roman" w:cs="Times New Roman"/>
                <w:sz w:val="24"/>
                <w:szCs w:val="24"/>
              </w:rPr>
            </w:pPr>
            <w:r>
              <w:rPr>
                <w:rFonts w:ascii="Times New Roman" w:hAnsi="Times New Roman" w:cs="Times New Roman"/>
                <w:sz w:val="24"/>
                <w:szCs w:val="24"/>
              </w:rPr>
              <w:t>Буква В</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both"/>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1981"/>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21-22</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И</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both"/>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1428"/>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23-24</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Ш</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both"/>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2256"/>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25-26</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П</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both"/>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2891"/>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27-28</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Т</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both"/>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142"/>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29-30</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К</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both"/>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142"/>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31-32</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З</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142"/>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33-34</w:t>
            </w:r>
          </w:p>
        </w:tc>
        <w:tc>
          <w:tcPr>
            <w:tcW w:w="375" w:type="pct"/>
          </w:tcPr>
          <w:p w:rsidR="002A0061" w:rsidRPr="00560144" w:rsidRDefault="002A0061" w:rsidP="005F2827">
            <w:pPr>
              <w:spacing w:after="0" w:line="240" w:lineRule="auto"/>
              <w:rPr>
                <w:rFonts w:ascii="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hAnsi="Times New Roman" w:cs="Times New Roman"/>
                <w:sz w:val="24"/>
                <w:szCs w:val="24"/>
              </w:rPr>
            </w:pPr>
          </w:p>
          <w:p w:rsidR="002A0061" w:rsidRPr="00560144" w:rsidRDefault="002A0061" w:rsidP="005F2827">
            <w:pPr>
              <w:spacing w:after="0" w:line="240" w:lineRule="auto"/>
              <w:rPr>
                <w:rFonts w:ascii="Times New Roman" w:hAnsi="Times New Roman" w:cs="Times New Roman"/>
                <w:sz w:val="24"/>
                <w:szCs w:val="24"/>
              </w:rPr>
            </w:pPr>
            <w:r>
              <w:rPr>
                <w:rFonts w:ascii="Times New Roman" w:hAnsi="Times New Roman" w:cs="Times New Roman"/>
                <w:sz w:val="24"/>
                <w:szCs w:val="24"/>
              </w:rPr>
              <w:t>Буква Р</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142"/>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35-36</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Й</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142"/>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37-38</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Ж</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142"/>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39-40</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Б</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142"/>
        </w:trPr>
        <w:tc>
          <w:tcPr>
            <w:tcW w:w="446" w:type="pct"/>
            <w:shd w:val="clear" w:color="auto" w:fill="auto"/>
          </w:tcPr>
          <w:p w:rsidR="002A0061" w:rsidRPr="00560144" w:rsidRDefault="002A0061" w:rsidP="005F2827">
            <w:pPr>
              <w:tabs>
                <w:tab w:val="left" w:pos="225"/>
                <w:tab w:val="center" w:pos="371"/>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41-42</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Д</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142"/>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43-44</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Г</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142"/>
        </w:trPr>
        <w:tc>
          <w:tcPr>
            <w:tcW w:w="446" w:type="pct"/>
            <w:shd w:val="clear" w:color="auto" w:fill="auto"/>
          </w:tcPr>
          <w:p w:rsidR="002A0061"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45-46</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Ь</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142"/>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47-48</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Е</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142"/>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49-50</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Я</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537"/>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51-52</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Ю</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549"/>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53-54</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Ё</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142"/>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55-56</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Ч</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142"/>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57-58</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Ф</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142"/>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59-60</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Ц</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142"/>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61-62</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Э</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142"/>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63-64</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Щ</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560144" w:rsidTr="00CE61EE">
        <w:trPr>
          <w:trHeight w:val="142"/>
        </w:trPr>
        <w:tc>
          <w:tcPr>
            <w:tcW w:w="446"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65-66</w:t>
            </w:r>
          </w:p>
        </w:tc>
        <w:tc>
          <w:tcPr>
            <w:tcW w:w="375" w:type="pct"/>
          </w:tcPr>
          <w:p w:rsidR="002A0061" w:rsidRPr="00560144" w:rsidRDefault="002A0061" w:rsidP="005F2827">
            <w:pPr>
              <w:spacing w:after="0" w:line="240" w:lineRule="auto"/>
              <w:rPr>
                <w:rFonts w:ascii="Times New Roman" w:eastAsia="Times New Roman" w:hAnsi="Times New Roman" w:cs="Times New Roman"/>
                <w:sz w:val="24"/>
                <w:szCs w:val="24"/>
              </w:rPr>
            </w:pPr>
          </w:p>
        </w:tc>
        <w:tc>
          <w:tcPr>
            <w:tcW w:w="730" w:type="pct"/>
            <w:shd w:val="clear" w:color="auto" w:fill="auto"/>
          </w:tcPr>
          <w:p w:rsidR="002A0061" w:rsidRDefault="002A0061" w:rsidP="005F2827">
            <w:pPr>
              <w:spacing w:after="0" w:line="240" w:lineRule="auto"/>
              <w:rPr>
                <w:rFonts w:ascii="Times New Roman" w:eastAsia="Times New Roman" w:hAnsi="Times New Roman" w:cs="Times New Roman"/>
                <w:sz w:val="24"/>
                <w:szCs w:val="24"/>
              </w:rPr>
            </w:pPr>
          </w:p>
          <w:p w:rsidR="002A0061" w:rsidRPr="00560144" w:rsidRDefault="002A0061" w:rsidP="005F28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w:t>
            </w:r>
          </w:p>
        </w:tc>
        <w:tc>
          <w:tcPr>
            <w:tcW w:w="420" w:type="pct"/>
            <w:shd w:val="clear" w:color="auto" w:fill="auto"/>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774"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c>
          <w:tcPr>
            <w:tcW w:w="1255" w:type="pct"/>
            <w:vMerge/>
          </w:tcPr>
          <w:p w:rsidR="002A0061" w:rsidRPr="00560144" w:rsidRDefault="002A0061" w:rsidP="005F2827">
            <w:pPr>
              <w:spacing w:after="0" w:line="240" w:lineRule="auto"/>
              <w:jc w:val="center"/>
              <w:rPr>
                <w:rFonts w:ascii="Times New Roman" w:eastAsia="Times New Roman" w:hAnsi="Times New Roman" w:cs="Times New Roman"/>
                <w:sz w:val="24"/>
                <w:szCs w:val="24"/>
              </w:rPr>
            </w:pPr>
          </w:p>
        </w:tc>
      </w:tr>
      <w:tr w:rsidR="002A0061" w:rsidRPr="006C6570" w:rsidTr="002A0061">
        <w:trPr>
          <w:trHeight w:val="262"/>
        </w:trPr>
        <w:tc>
          <w:tcPr>
            <w:tcW w:w="5000" w:type="pct"/>
            <w:gridSpan w:val="6"/>
            <w:shd w:val="clear" w:color="auto" w:fill="auto"/>
          </w:tcPr>
          <w:p w:rsidR="002A0061" w:rsidRPr="006C6570" w:rsidRDefault="002A0061" w:rsidP="005F2827">
            <w:pPr>
              <w:spacing w:after="0" w:line="240" w:lineRule="auto"/>
              <w:jc w:val="center"/>
              <w:rPr>
                <w:rFonts w:ascii="Times" w:eastAsia="Times New Roman" w:hAnsi="Times" w:cs="Times New Roman"/>
                <w:sz w:val="24"/>
                <w:szCs w:val="24"/>
              </w:rPr>
            </w:pPr>
          </w:p>
          <w:p w:rsidR="002A0061" w:rsidRPr="006C6570" w:rsidRDefault="002A0061" w:rsidP="005F2827">
            <w:pPr>
              <w:spacing w:after="0" w:line="240" w:lineRule="auto"/>
              <w:jc w:val="center"/>
              <w:rPr>
                <w:rFonts w:ascii="Times" w:eastAsia="Times New Roman" w:hAnsi="Times" w:cs="Times New Roman"/>
                <w:sz w:val="24"/>
                <w:szCs w:val="24"/>
              </w:rPr>
            </w:pPr>
          </w:p>
          <w:p w:rsidR="002A0061" w:rsidRPr="006C6570" w:rsidRDefault="002A0061" w:rsidP="005F2827">
            <w:pPr>
              <w:spacing w:after="0" w:line="240" w:lineRule="auto"/>
              <w:jc w:val="center"/>
              <w:rPr>
                <w:rFonts w:ascii="Times" w:eastAsia="Times New Roman" w:hAnsi="Times" w:cs="Times New Roman"/>
                <w:b/>
                <w:bCs/>
                <w:sz w:val="28"/>
                <w:szCs w:val="28"/>
              </w:rPr>
            </w:pPr>
            <w:r w:rsidRPr="006C6570">
              <w:rPr>
                <w:rFonts w:ascii="Times" w:eastAsia="Times New Roman" w:hAnsi="Times" w:cs="Times New Roman"/>
                <w:b/>
                <w:bCs/>
                <w:sz w:val="28"/>
                <w:szCs w:val="28"/>
              </w:rPr>
              <w:t>Тематическое планирование Русский язык 1 класс</w:t>
            </w:r>
          </w:p>
        </w:tc>
      </w:tr>
    </w:tbl>
    <w:tbl>
      <w:tblPr>
        <w:tblStyle w:val="a6"/>
        <w:tblpPr w:leftFromText="180" w:rightFromText="180" w:vertAnchor="text" w:horzAnchor="margin" w:tblpX="98" w:tblpY="1"/>
        <w:tblW w:w="5000" w:type="pct"/>
        <w:tblLook w:val="04A0"/>
      </w:tblPr>
      <w:tblGrid>
        <w:gridCol w:w="1009"/>
        <w:gridCol w:w="684"/>
        <w:gridCol w:w="1920"/>
        <w:gridCol w:w="1336"/>
        <w:gridCol w:w="2629"/>
        <w:gridCol w:w="2276"/>
      </w:tblGrid>
      <w:tr w:rsidR="002A0061" w:rsidRPr="006C6570" w:rsidTr="002A0061">
        <w:tc>
          <w:tcPr>
            <w:tcW w:w="512" w:type="pct"/>
          </w:tcPr>
          <w:p w:rsidR="002A0061" w:rsidRPr="006C6570" w:rsidRDefault="002A0061" w:rsidP="005F2827">
            <w:pPr>
              <w:spacing w:line="360" w:lineRule="auto"/>
              <w:rPr>
                <w:rFonts w:ascii="Times" w:hAnsi="Times"/>
                <w:b/>
              </w:rPr>
            </w:pPr>
            <w:bookmarkStart w:id="0" w:name="_Hlk137772751"/>
            <w:r w:rsidRPr="006C6570">
              <w:rPr>
                <w:rFonts w:ascii="Times" w:hAnsi="Times"/>
                <w:b/>
              </w:rPr>
              <w:lastRenderedPageBreak/>
              <w:t>№ п/п</w:t>
            </w:r>
          </w:p>
        </w:tc>
        <w:tc>
          <w:tcPr>
            <w:tcW w:w="347" w:type="pct"/>
          </w:tcPr>
          <w:p w:rsidR="002A0061" w:rsidRPr="006C6570" w:rsidRDefault="002A0061" w:rsidP="005F2827">
            <w:pPr>
              <w:spacing w:line="360" w:lineRule="auto"/>
              <w:jc w:val="center"/>
              <w:rPr>
                <w:rFonts w:ascii="Times" w:hAnsi="Times"/>
                <w:b/>
              </w:rPr>
            </w:pPr>
            <w:r w:rsidRPr="006C6570">
              <w:rPr>
                <w:rFonts w:ascii="Times" w:hAnsi="Times"/>
                <w:b/>
              </w:rPr>
              <w:t>Дата</w:t>
            </w:r>
          </w:p>
        </w:tc>
        <w:tc>
          <w:tcPr>
            <w:tcW w:w="974" w:type="pct"/>
          </w:tcPr>
          <w:p w:rsidR="002A0061" w:rsidRPr="006C6570" w:rsidRDefault="002A0061" w:rsidP="005F2827">
            <w:pPr>
              <w:spacing w:line="360" w:lineRule="auto"/>
              <w:jc w:val="center"/>
              <w:rPr>
                <w:rFonts w:ascii="Times" w:hAnsi="Times"/>
                <w:b/>
              </w:rPr>
            </w:pPr>
            <w:r w:rsidRPr="006C6570">
              <w:rPr>
                <w:rFonts w:ascii="Times" w:hAnsi="Times"/>
                <w:b/>
              </w:rPr>
              <w:t>Тема</w:t>
            </w:r>
          </w:p>
        </w:tc>
        <w:tc>
          <w:tcPr>
            <w:tcW w:w="678" w:type="pct"/>
          </w:tcPr>
          <w:p w:rsidR="002A0061" w:rsidRPr="006C6570" w:rsidRDefault="002A0061" w:rsidP="005F2827">
            <w:pPr>
              <w:spacing w:line="360" w:lineRule="auto"/>
              <w:jc w:val="center"/>
              <w:rPr>
                <w:rFonts w:ascii="Times" w:hAnsi="Times"/>
                <w:b/>
              </w:rPr>
            </w:pPr>
            <w:r w:rsidRPr="006C6570">
              <w:rPr>
                <w:rFonts w:ascii="Times" w:hAnsi="Times"/>
                <w:b/>
              </w:rPr>
              <w:t>Количество часов</w:t>
            </w:r>
          </w:p>
        </w:tc>
        <w:tc>
          <w:tcPr>
            <w:tcW w:w="1334" w:type="pct"/>
          </w:tcPr>
          <w:p w:rsidR="002A0061" w:rsidRPr="006C6570" w:rsidRDefault="002A0061" w:rsidP="005F2827">
            <w:pPr>
              <w:spacing w:line="360" w:lineRule="auto"/>
              <w:jc w:val="center"/>
              <w:rPr>
                <w:rFonts w:ascii="Times" w:hAnsi="Times"/>
                <w:b/>
              </w:rPr>
            </w:pPr>
            <w:r w:rsidRPr="006C6570">
              <w:rPr>
                <w:rFonts w:ascii="Times" w:eastAsia="Times New Roman" w:hAnsi="Times"/>
                <w:b/>
              </w:rPr>
              <w:t>Виды учебной деятельности</w:t>
            </w:r>
          </w:p>
        </w:tc>
        <w:tc>
          <w:tcPr>
            <w:tcW w:w="1155" w:type="pct"/>
          </w:tcPr>
          <w:p w:rsidR="002A0061" w:rsidRPr="006C6570" w:rsidRDefault="002A0061" w:rsidP="005F2827">
            <w:pPr>
              <w:spacing w:line="360" w:lineRule="auto"/>
              <w:jc w:val="center"/>
              <w:rPr>
                <w:rFonts w:ascii="Times" w:hAnsi="Times"/>
                <w:b/>
              </w:rPr>
            </w:pPr>
            <w:r w:rsidRPr="006C6570">
              <w:rPr>
                <w:rFonts w:ascii="Times" w:hAnsi="Times"/>
                <w:b/>
                <w:color w:val="000000"/>
              </w:rPr>
              <w:t>Электронные (цифровые) образовательные ресурсы</w:t>
            </w:r>
          </w:p>
        </w:tc>
      </w:tr>
      <w:tr w:rsidR="002A0061" w:rsidRPr="006C6570" w:rsidTr="002A0061">
        <w:tc>
          <w:tcPr>
            <w:tcW w:w="512" w:type="pct"/>
          </w:tcPr>
          <w:p w:rsidR="002A0061" w:rsidRPr="006C6570" w:rsidRDefault="002A0061" w:rsidP="005F2827">
            <w:pPr>
              <w:spacing w:line="360" w:lineRule="auto"/>
              <w:rPr>
                <w:rFonts w:ascii="Times" w:hAnsi="Times"/>
              </w:rPr>
            </w:pPr>
            <w:r w:rsidRPr="006C6570">
              <w:rPr>
                <w:rFonts w:ascii="Times" w:hAnsi="Times"/>
              </w:rPr>
              <w:t>1</w:t>
            </w:r>
          </w:p>
        </w:tc>
        <w:tc>
          <w:tcPr>
            <w:tcW w:w="347" w:type="pct"/>
          </w:tcPr>
          <w:p w:rsidR="002A0061" w:rsidRPr="006C6570" w:rsidRDefault="002A0061" w:rsidP="005F2827">
            <w:pPr>
              <w:spacing w:line="360" w:lineRule="auto"/>
              <w:jc w:val="both"/>
              <w:rPr>
                <w:rFonts w:ascii="Times" w:hAnsi="Times"/>
              </w:rPr>
            </w:pPr>
          </w:p>
        </w:tc>
        <w:tc>
          <w:tcPr>
            <w:tcW w:w="974" w:type="pct"/>
          </w:tcPr>
          <w:p w:rsidR="002A0061" w:rsidRPr="006C6570" w:rsidRDefault="002A0061" w:rsidP="005F2827">
            <w:pPr>
              <w:spacing w:line="360" w:lineRule="auto"/>
              <w:jc w:val="both"/>
              <w:rPr>
                <w:rFonts w:ascii="Times" w:hAnsi="Times" w:cs="Times New Roman CYR"/>
              </w:rPr>
            </w:pPr>
            <w:r w:rsidRPr="006C6570">
              <w:rPr>
                <w:rFonts w:ascii="Times" w:hAnsi="Times" w:cs="Times New Roman CYR"/>
              </w:rPr>
              <w:t xml:space="preserve">Повторение изученных букв, </w:t>
            </w:r>
            <w:r w:rsidRPr="006C6570">
              <w:rPr>
                <w:rFonts w:ascii="Times" w:hAnsi="Times" w:cs="Times New Roman CYR"/>
                <w:b/>
                <w:bCs/>
              </w:rPr>
              <w:t>а, о, у, м, с, х.</w:t>
            </w:r>
            <w:r w:rsidRPr="006C6570">
              <w:rPr>
                <w:rFonts w:ascii="Times" w:hAnsi="Times" w:cs="Times New Roman CYR"/>
              </w:rPr>
              <w:t xml:space="preserve"> Письмо слогов, слов</w:t>
            </w:r>
          </w:p>
          <w:p w:rsidR="002A0061" w:rsidRPr="006C6570" w:rsidRDefault="002A0061" w:rsidP="005F2827">
            <w:pPr>
              <w:spacing w:line="360" w:lineRule="auto"/>
              <w:jc w:val="both"/>
              <w:rPr>
                <w:rFonts w:ascii="Times" w:hAnsi="Times"/>
              </w:rPr>
            </w:pPr>
          </w:p>
        </w:tc>
        <w:tc>
          <w:tcPr>
            <w:tcW w:w="678" w:type="pct"/>
          </w:tcPr>
          <w:p w:rsidR="002A0061" w:rsidRPr="006C6570" w:rsidRDefault="002A0061" w:rsidP="005F2827">
            <w:pPr>
              <w:spacing w:line="360" w:lineRule="auto"/>
              <w:jc w:val="center"/>
              <w:rPr>
                <w:rFonts w:ascii="Times" w:hAnsi="Times"/>
              </w:rPr>
            </w:pPr>
            <w:r w:rsidRPr="006C6570">
              <w:rPr>
                <w:rFonts w:ascii="Times" w:hAnsi="Times"/>
              </w:rPr>
              <w:t>1</w:t>
            </w:r>
          </w:p>
        </w:tc>
        <w:tc>
          <w:tcPr>
            <w:tcW w:w="1334" w:type="pct"/>
            <w:vMerge w:val="restart"/>
          </w:tcPr>
          <w:p w:rsidR="002A0061" w:rsidRPr="006C6570" w:rsidRDefault="002A0061" w:rsidP="005F2827">
            <w:pPr>
              <w:jc w:val="both"/>
              <w:rPr>
                <w:rFonts w:ascii="Times" w:hAnsi="Times"/>
              </w:rPr>
            </w:pPr>
            <w:r w:rsidRPr="006C6570">
              <w:rPr>
                <w:rFonts w:ascii="Times" w:hAnsi="Times" w:cs="Times New Roman CYR"/>
              </w:rPr>
              <w:t>Чтение и составление слогов, слов с изученными буквами. Письмо слогов и слов на слух. Выделение первого звука в слове, соотнесение прочитанного с иллюстрацией.</w:t>
            </w:r>
          </w:p>
          <w:p w:rsidR="002A0061" w:rsidRPr="006C6570" w:rsidRDefault="002A0061" w:rsidP="005F2827">
            <w:pPr>
              <w:jc w:val="both"/>
              <w:rPr>
                <w:rFonts w:ascii="Times" w:hAnsi="Times"/>
                <w:bCs/>
              </w:rPr>
            </w:pPr>
            <w:r w:rsidRPr="006C6570">
              <w:rPr>
                <w:rFonts w:ascii="Times" w:hAnsi="Times" w:cs="Times New Roman CYR"/>
              </w:rPr>
              <w:t>Составление и запись предложений (из 2-3 слов) по картинкам. Обозначение предложений условно-графической схемой.</w:t>
            </w:r>
          </w:p>
          <w:p w:rsidR="002A0061" w:rsidRPr="006C6570" w:rsidRDefault="002A0061" w:rsidP="005F2827">
            <w:pPr>
              <w:jc w:val="both"/>
              <w:rPr>
                <w:rFonts w:ascii="Times" w:hAnsi="Times"/>
              </w:rPr>
            </w:pPr>
            <w:r w:rsidRPr="006C6570">
              <w:rPr>
                <w:rFonts w:ascii="Times" w:hAnsi="Times" w:cs="Times New Roman CYR"/>
              </w:rPr>
              <w:t>Чтение буквы и слогов, выделение заданного звука в начале слова, условно-графическая запись слова с обозначением места буквы в слове. Хождение по веревке, выложенной в виде заданной буквы. Письмо элементов буквы, буквы по точкам, самостоятельно. Складывание буквы из ее элементов. Письмо слогов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и составление слогов сзаданой буквой. Письмо слогов (списывание с текста, на слух)</w:t>
            </w:r>
          </w:p>
          <w:p w:rsidR="002A0061" w:rsidRPr="006C6570" w:rsidRDefault="002A0061" w:rsidP="005F2827">
            <w:pPr>
              <w:autoSpaceDE w:val="0"/>
              <w:autoSpaceDN w:val="0"/>
              <w:adjustRightInd w:val="0"/>
              <w:jc w:val="both"/>
              <w:rPr>
                <w:rFonts w:ascii="Times" w:hAnsi="Times" w:cs="Times New Roman CYR"/>
              </w:rPr>
            </w:pPr>
            <w:r w:rsidRPr="006C6570">
              <w:rPr>
                <w:rFonts w:ascii="Times" w:hAnsi="Times" w:cs="Times New Roman CYR"/>
              </w:rPr>
              <w:t>Просмотр фотопрезентации</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Составление предложений с использование предметных картинок</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Отгадывание загадок</w:t>
            </w:r>
          </w:p>
          <w:p w:rsidR="002A0061" w:rsidRPr="006C6570" w:rsidRDefault="002A0061" w:rsidP="005F2827">
            <w:pPr>
              <w:widowControl w:val="0"/>
              <w:tabs>
                <w:tab w:val="left" w:pos="810"/>
              </w:tabs>
              <w:autoSpaceDE w:val="0"/>
              <w:autoSpaceDN w:val="0"/>
              <w:adjustRightInd w:val="0"/>
              <w:rPr>
                <w:rFonts w:ascii="Times" w:hAnsi="Times" w:cs="Times New Roman CYR"/>
              </w:rPr>
            </w:pPr>
            <w:r w:rsidRPr="006C6570">
              <w:rPr>
                <w:rFonts w:ascii="Times" w:hAnsi="Times" w:cs="Times New Roman CYR"/>
              </w:rPr>
              <w:t xml:space="preserve">Расшифровка наложенных изображений, письмо слов (по изображению). </w:t>
            </w:r>
          </w:p>
          <w:p w:rsidR="002A0061" w:rsidRPr="006C6570" w:rsidRDefault="002A0061" w:rsidP="005F2827">
            <w:pPr>
              <w:autoSpaceDE w:val="0"/>
              <w:autoSpaceDN w:val="0"/>
              <w:adjustRightInd w:val="0"/>
              <w:jc w:val="both"/>
              <w:rPr>
                <w:rFonts w:ascii="Times" w:hAnsi="Times"/>
              </w:rPr>
            </w:pPr>
            <w:r w:rsidRPr="006C6570">
              <w:rPr>
                <w:rFonts w:ascii="Times" w:hAnsi="Times" w:cs="Times New Roman CYR"/>
              </w:rPr>
              <w:t>Чтение и составление слогов и слов с буквами. Игра в мяч «Скажи по-другому», дифференциация картинок со звуками.</w:t>
            </w:r>
          </w:p>
          <w:p w:rsidR="002A0061" w:rsidRPr="006C6570" w:rsidRDefault="002A0061" w:rsidP="005F2827">
            <w:pPr>
              <w:autoSpaceDE w:val="0"/>
              <w:autoSpaceDN w:val="0"/>
              <w:adjustRightInd w:val="0"/>
              <w:jc w:val="both"/>
              <w:rPr>
                <w:rFonts w:ascii="Times" w:hAnsi="Times"/>
              </w:rPr>
            </w:pPr>
            <w:r w:rsidRPr="006C6570">
              <w:rPr>
                <w:rFonts w:ascii="Times" w:hAnsi="Times" w:cs="Times New Roman CYR"/>
              </w:rPr>
              <w:lastRenderedPageBreak/>
              <w:t>Письмо элементов буквы, буквы по точкам, самостоятельно. Складывание буквы из ее элементов. Письмо слогов с данной буквой. Пропись элементов буквы, буквы по точкам, самостоятельно. Складывание буквы из ее элементов. Письмо слогов с данной буквой и слов. Составление слов из букв</w:t>
            </w:r>
          </w:p>
          <w:p w:rsidR="002A0061" w:rsidRPr="006C6570" w:rsidRDefault="002A0061" w:rsidP="005F2827">
            <w:pPr>
              <w:autoSpaceDE w:val="0"/>
              <w:autoSpaceDN w:val="0"/>
              <w:adjustRightInd w:val="0"/>
              <w:jc w:val="both"/>
              <w:rPr>
                <w:rFonts w:ascii="Times" w:hAnsi="Times"/>
              </w:rPr>
            </w:pPr>
            <w:r w:rsidRPr="006C6570">
              <w:rPr>
                <w:rFonts w:ascii="Times" w:hAnsi="Times" w:cs="Times New Roman CYR"/>
              </w:rPr>
              <w:t>Чтение и составление слогов и слов с буквами ы-и, различение слов с данными буквами. дифференциация картинок со звуками с-ш. Письмо слогов и слов с данными буквами.</w:t>
            </w:r>
          </w:p>
          <w:p w:rsidR="002A0061" w:rsidRPr="006C6570" w:rsidRDefault="002A0061" w:rsidP="005F2827">
            <w:pPr>
              <w:autoSpaceDE w:val="0"/>
              <w:autoSpaceDN w:val="0"/>
              <w:adjustRightInd w:val="0"/>
              <w:jc w:val="both"/>
              <w:rPr>
                <w:rFonts w:ascii="Times" w:hAnsi="Times"/>
              </w:rPr>
            </w:pPr>
            <w:r w:rsidRPr="006C6570">
              <w:rPr>
                <w:rFonts w:ascii="Times" w:hAnsi="Times" w:cs="Times New Roman CYR"/>
              </w:rPr>
              <w:t>Чтение и составление слов с сочетанием ши.</w:t>
            </w:r>
          </w:p>
          <w:p w:rsidR="002A0061" w:rsidRPr="006C6570" w:rsidRDefault="002A0061" w:rsidP="005F2827">
            <w:pPr>
              <w:autoSpaceDE w:val="0"/>
              <w:autoSpaceDN w:val="0"/>
              <w:adjustRightInd w:val="0"/>
              <w:jc w:val="both"/>
              <w:rPr>
                <w:rFonts w:ascii="Times" w:hAnsi="Times"/>
              </w:rPr>
            </w:pPr>
            <w:r w:rsidRPr="006C6570">
              <w:rPr>
                <w:rFonts w:ascii="Times" w:hAnsi="Times" w:cs="Times New Roman CYR"/>
              </w:rPr>
              <w:t>Чтение буквы и слогов, выделение звука [п] в начале слова, условно-графическая запись слова с обозначением места буквы в слове. Хождение по веревке, выложенной в виде буквы п. Письмо элементов буквы, буквы по точкам, самостоятельно. Складывание буквы из ее элементов. Письмо слогов с данной буквой.</w:t>
            </w:r>
          </w:p>
          <w:p w:rsidR="002A0061" w:rsidRPr="006C6570" w:rsidRDefault="002A0061" w:rsidP="005F2827">
            <w:pPr>
              <w:jc w:val="both"/>
              <w:rPr>
                <w:rFonts w:ascii="Times" w:hAnsi="Times"/>
                <w:bCs/>
              </w:rPr>
            </w:pPr>
            <w:r w:rsidRPr="006C6570">
              <w:rPr>
                <w:rFonts w:ascii="Times" w:hAnsi="Times" w:cs="Times New Roman CYR"/>
              </w:rPr>
              <w:t>Чтение слогов и слов,-графическая запись слова с обозначением места буквы в слове. Хождение по веревке, выложенной в виде буквы п. Письмо элементов буквы, буквы по точкам, самостоятельно. Складывание буквы из ее элементов. Письмо слогов с данной буквой.</w:t>
            </w:r>
          </w:p>
          <w:p w:rsidR="002A0061" w:rsidRPr="006C6570" w:rsidRDefault="002A0061" w:rsidP="005F2827">
            <w:pPr>
              <w:autoSpaceDE w:val="0"/>
              <w:autoSpaceDN w:val="0"/>
              <w:adjustRightInd w:val="0"/>
              <w:jc w:val="both"/>
              <w:rPr>
                <w:rFonts w:ascii="Times" w:hAnsi="Times"/>
              </w:rPr>
            </w:pPr>
            <w:r w:rsidRPr="006C6570">
              <w:rPr>
                <w:rFonts w:ascii="Times" w:hAnsi="Times" w:cs="Times New Roman CYR"/>
              </w:rPr>
              <w:t>Расшифровка зашумленных изображений, письмо слов и составление предложений (по изображению). Запись предложений с составлением условно-</w:t>
            </w:r>
            <w:r w:rsidRPr="006C6570">
              <w:rPr>
                <w:rFonts w:ascii="Times" w:hAnsi="Times" w:cs="Times New Roman CYR"/>
              </w:rPr>
              <w:lastRenderedPageBreak/>
              <w:t>графической схемы</w:t>
            </w:r>
          </w:p>
          <w:p w:rsidR="002A0061" w:rsidRPr="006C6570" w:rsidRDefault="002A0061" w:rsidP="005F2827">
            <w:pPr>
              <w:autoSpaceDE w:val="0"/>
              <w:autoSpaceDN w:val="0"/>
              <w:adjustRightInd w:val="0"/>
              <w:jc w:val="both"/>
              <w:rPr>
                <w:rFonts w:ascii="Times" w:hAnsi="Times"/>
              </w:rPr>
            </w:pPr>
            <w:r w:rsidRPr="006C6570">
              <w:rPr>
                <w:rFonts w:ascii="Times" w:eastAsia="Times New Roman" w:hAnsi="Times"/>
              </w:rPr>
              <w:t>Просмотр видеопрезентации, составление предложений по презентации. Запись предложений, обозначение предложений условно-графической схемой.</w:t>
            </w:r>
          </w:p>
          <w:p w:rsidR="002A0061" w:rsidRPr="006C6570" w:rsidRDefault="002A0061" w:rsidP="005F2827">
            <w:pPr>
              <w:autoSpaceDE w:val="0"/>
              <w:autoSpaceDN w:val="0"/>
              <w:adjustRightInd w:val="0"/>
              <w:jc w:val="both"/>
              <w:rPr>
                <w:rFonts w:ascii="Times" w:hAnsi="Times"/>
              </w:rPr>
            </w:pPr>
            <w:r w:rsidRPr="006C6570">
              <w:rPr>
                <w:rFonts w:ascii="Times" w:hAnsi="Times" w:cs="Times New Roman CYR"/>
              </w:rPr>
              <w:t>Чтение буквы и слогов, выделение звука [т] в начале слова, условно-графическая запись слова с обозначением места буквы в слове. Хождение по веревке, выложенной в виде буквы т. Письмо элементов буквы, буквы по точкам, самостоятельно. Складывание буквы из ее элементов. Письмо слогов с данной буквой.</w:t>
            </w:r>
          </w:p>
          <w:p w:rsidR="002A0061" w:rsidRPr="006C6570" w:rsidRDefault="002A0061" w:rsidP="005F2827">
            <w:pPr>
              <w:autoSpaceDE w:val="0"/>
              <w:autoSpaceDN w:val="0"/>
              <w:adjustRightInd w:val="0"/>
              <w:jc w:val="both"/>
              <w:rPr>
                <w:rFonts w:ascii="Times" w:hAnsi="Times"/>
                <w:b/>
              </w:rPr>
            </w:pPr>
            <w:r w:rsidRPr="006C6570">
              <w:rPr>
                <w:rFonts w:ascii="Times" w:hAnsi="Times" w:cs="Times New Roman CYR"/>
              </w:rPr>
              <w:t>Чтение слогов, условно-графическая запись слова с обозначением места буквы в слове. Хождение по веревке, выложенной в виде буквы Т. Письмо элементов буквы, буквы по точкам, самостоятельно. Складывание буквы из ее элементов. Письмо слогов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 xml:space="preserve">Расшифровка зашумленных изображений, письмо слов. </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Составление предложений по опорным картинкам, запись предложений, составление условно-графической схемы. запись предложений на слух, определение количества слов в предложении.</w:t>
            </w:r>
          </w:p>
          <w:p w:rsidR="002A0061" w:rsidRPr="006C6570" w:rsidRDefault="002A0061" w:rsidP="005F2827">
            <w:pPr>
              <w:autoSpaceDE w:val="0"/>
              <w:autoSpaceDN w:val="0"/>
              <w:adjustRightInd w:val="0"/>
              <w:jc w:val="both"/>
              <w:rPr>
                <w:rFonts w:ascii="Times" w:hAnsi="Times"/>
                <w:b/>
              </w:rPr>
            </w:pPr>
            <w:r w:rsidRPr="006C6570">
              <w:rPr>
                <w:rFonts w:ascii="Times" w:hAnsi="Times" w:cs="Times New Roman CYR"/>
              </w:rPr>
              <w:t xml:space="preserve">Составление предложений по опорным картинкам, запись предложений, составление условно-графической схемы. запись предложений на слух, определение количества </w:t>
            </w:r>
            <w:r w:rsidRPr="006C6570">
              <w:rPr>
                <w:rFonts w:ascii="Times" w:hAnsi="Times" w:cs="Times New Roman CYR"/>
              </w:rPr>
              <w:lastRenderedPageBreak/>
              <w:t>слов в предложении.</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выделение звука [к] в начале слова, условно-графическая запись слова с обозначением места буквы в слове. Хождение по веревке, выложенной в виде буквы к. Письмо элементов буквы, буквы по точкам, самостоятельно. Складывание буквы из ее элементов. Письмо слогов с данной буквой.</w:t>
            </w:r>
          </w:p>
          <w:p w:rsidR="002A0061" w:rsidRPr="006C6570" w:rsidRDefault="002A0061" w:rsidP="005F2827">
            <w:pPr>
              <w:autoSpaceDE w:val="0"/>
              <w:autoSpaceDN w:val="0"/>
              <w:adjustRightInd w:val="0"/>
              <w:jc w:val="both"/>
              <w:rPr>
                <w:rFonts w:ascii="Times" w:hAnsi="Times"/>
                <w:b/>
              </w:rPr>
            </w:pPr>
            <w:r w:rsidRPr="006C6570">
              <w:rPr>
                <w:rFonts w:ascii="Times" w:hAnsi="Times" w:cs="Times New Roman CYR"/>
              </w:rPr>
              <w:t>Чтение слогов, условно-графическая запись слова с обозначением места буквы в слове. Хождение по веревке, выложенной в виде буквы К. Письмо элементов буквы, буквы по точкам, самостоятельно. Складывание буквы из ее элементов. Письмо слогов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Составление слов из букв (отк=кот), с помощью предметных картинок, запись слов.</w:t>
            </w:r>
          </w:p>
          <w:p w:rsidR="002A0061" w:rsidRPr="006C6570" w:rsidRDefault="002A0061" w:rsidP="005F2827">
            <w:pPr>
              <w:autoSpaceDE w:val="0"/>
              <w:autoSpaceDN w:val="0"/>
              <w:adjustRightInd w:val="0"/>
              <w:jc w:val="both"/>
              <w:rPr>
                <w:rFonts w:ascii="Times" w:hAnsi="Times"/>
                <w:b/>
              </w:rPr>
            </w:pPr>
            <w:r w:rsidRPr="006C6570">
              <w:rPr>
                <w:rFonts w:ascii="Times" w:hAnsi="Times" w:cs="Times New Roman CYR"/>
              </w:rPr>
              <w:t>Составление предложений по действию, обозначение предложений условно-графической схемой. Письмо предложений (списывание с доски) запись предложения на слух, с последующим разбором.</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Выделение звука [З] в начале слова, условно-графическая запись слова с обозначением места буквы в слове. Хождение по веревке, выложенной в виде буквы з.  Письмо элементов буквы, буквы по точкам, самостоятельно. Складывание буквы из ее элементов.</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 xml:space="preserve">Чтение буквы и слогов, </w:t>
            </w:r>
            <w:r w:rsidRPr="006C6570">
              <w:rPr>
                <w:rFonts w:ascii="Times" w:hAnsi="Times" w:cs="Times New Roman CYR"/>
              </w:rPr>
              <w:lastRenderedPageBreak/>
              <w:t>выделение звука [з] в начале слова, условно-графическая запись слова с обозначением места буквы в слове. Письмо слогов с данной буквой, игра в мяч «Скажи слитно»</w:t>
            </w:r>
          </w:p>
          <w:p w:rsidR="002A0061" w:rsidRPr="006C6570" w:rsidRDefault="002A0061" w:rsidP="005F2827">
            <w:pPr>
              <w:autoSpaceDE w:val="0"/>
              <w:autoSpaceDN w:val="0"/>
              <w:adjustRightInd w:val="0"/>
              <w:jc w:val="both"/>
              <w:rPr>
                <w:rFonts w:ascii="Times" w:hAnsi="Times"/>
                <w:b/>
              </w:rPr>
            </w:pPr>
            <w:r w:rsidRPr="006C6570">
              <w:rPr>
                <w:rFonts w:ascii="Times" w:hAnsi="Times" w:cs="Times New Roman CYR"/>
              </w:rPr>
              <w:t>Составление слов из букв (онтз=зонт), с помощью предметных картинок, запись слов.</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и составление слогов и слов с буквами з-с, различение слов с данными буквами, дифференциация картинок со звуками з-с. Письмо слогов и слов с данными буквами. Игра в мяч «скажи по-другому» (за-са)</w:t>
            </w:r>
          </w:p>
          <w:p w:rsidR="002A0061" w:rsidRPr="006C6570" w:rsidRDefault="002A0061" w:rsidP="005F2827">
            <w:pPr>
              <w:autoSpaceDE w:val="0"/>
              <w:autoSpaceDN w:val="0"/>
              <w:adjustRightInd w:val="0"/>
              <w:jc w:val="both"/>
              <w:rPr>
                <w:rFonts w:ascii="Times" w:hAnsi="Times"/>
                <w:bCs/>
              </w:rPr>
            </w:pPr>
            <w:r w:rsidRPr="006C6570">
              <w:rPr>
                <w:rFonts w:ascii="Times" w:eastAsia="Times New Roman" w:hAnsi="Times"/>
              </w:rPr>
              <w:t>Списывание с рукописного текста</w:t>
            </w:r>
          </w:p>
          <w:p w:rsidR="002A0061" w:rsidRPr="006C6570" w:rsidRDefault="002A0061" w:rsidP="005F2827">
            <w:pPr>
              <w:autoSpaceDE w:val="0"/>
              <w:autoSpaceDN w:val="0"/>
              <w:adjustRightInd w:val="0"/>
              <w:jc w:val="both"/>
              <w:rPr>
                <w:rFonts w:ascii="Times" w:hAnsi="Times"/>
                <w:b/>
              </w:rPr>
            </w:pPr>
            <w:r w:rsidRPr="006C6570">
              <w:rPr>
                <w:rFonts w:ascii="Times" w:hAnsi="Times" w:cs="Times New Roman CYR"/>
              </w:rPr>
              <w:t>Списывание с печатного текста</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выделение звука [р] в начале слова, условно-графическая запись слова с обозначением места буквы в слове. Хождение по веревке, выложенной в виде буквы р. Письмо элементов буквы, буквы по точкам, самостоятельно. Складывание буквы из ее элементов. Письмо слогов с данной буквой.</w:t>
            </w:r>
          </w:p>
          <w:p w:rsidR="002A0061" w:rsidRPr="006C6570" w:rsidRDefault="002A0061" w:rsidP="005F2827">
            <w:pPr>
              <w:autoSpaceDE w:val="0"/>
              <w:autoSpaceDN w:val="0"/>
              <w:adjustRightInd w:val="0"/>
              <w:jc w:val="both"/>
              <w:rPr>
                <w:rFonts w:ascii="Times" w:hAnsi="Times"/>
                <w:b/>
              </w:rPr>
            </w:pPr>
            <w:r w:rsidRPr="006C6570">
              <w:rPr>
                <w:rFonts w:ascii="Times" w:hAnsi="Times" w:cs="Times New Roman CYR"/>
              </w:rPr>
              <w:t>Чтение слогов, условно-графическая запись слова с обозначением места буквы в слове. Хождение по веревке, выложенной в виде буквы Р. Письмо элементов буквы, буквы по точкам, самостоятельно. Складывание буквы из ее элементов. Письмо слогов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слов, условно-</w:t>
            </w:r>
            <w:r w:rsidRPr="006C6570">
              <w:rPr>
                <w:rFonts w:ascii="Times" w:hAnsi="Times" w:cs="Times New Roman CYR"/>
              </w:rPr>
              <w:lastRenderedPageBreak/>
              <w:t>графическая запись слова с обозначением места буквы в слове. Письмо слов с данной буквой. Правописание имен с большой буквы.</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Игра «В мире букв» (чтение и письмо слогов, слов и предложений с изученными буквами)</w:t>
            </w:r>
          </w:p>
          <w:p w:rsidR="002A0061" w:rsidRPr="006C6570" w:rsidRDefault="002A0061" w:rsidP="005F2827">
            <w:pPr>
              <w:autoSpaceDE w:val="0"/>
              <w:autoSpaceDN w:val="0"/>
              <w:adjustRightInd w:val="0"/>
              <w:jc w:val="both"/>
              <w:rPr>
                <w:rFonts w:ascii="Times" w:hAnsi="Times"/>
                <w:b/>
              </w:rPr>
            </w:pPr>
            <w:r w:rsidRPr="006C6570">
              <w:rPr>
                <w:rFonts w:ascii="Times" w:hAnsi="Times" w:cs="Times New Roman CYR"/>
              </w:rPr>
              <w:t>Игра «В мире букв» (чтение и письмо слогов, слов и предложений с изученными буквами)</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 xml:space="preserve">Чтение и составление слогов и слов с буквами л-р, различение слов с данными буквами, дифференциация картинок со звуками л-р Письмо слогов и слов с данными буквами. </w:t>
            </w:r>
          </w:p>
          <w:p w:rsidR="002A0061" w:rsidRPr="006C6570" w:rsidRDefault="002A0061" w:rsidP="005F2827">
            <w:pPr>
              <w:autoSpaceDE w:val="0"/>
              <w:autoSpaceDN w:val="0"/>
              <w:adjustRightInd w:val="0"/>
              <w:jc w:val="both"/>
              <w:rPr>
                <w:rFonts w:ascii="Times" w:hAnsi="Times"/>
                <w:b/>
              </w:rPr>
            </w:pPr>
            <w:r w:rsidRPr="006C6570">
              <w:rPr>
                <w:rFonts w:ascii="Times" w:hAnsi="Times" w:cs="Times New Roman CYR"/>
              </w:rPr>
              <w:t>Чтение буквы и слогов, выделение звука [й] в начале слова, условно-графическая запись слова с обозначением места буквы в слове. Хождение по веревке, выложенной в виде буквы н. Письмо элементов буквы, буквы по точкам, самостоятельно. Складывание буквы из ее элементов. Письмо слогов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Письмо слогов с данной буквой, игра в мяч «Скажи слитно»</w:t>
            </w:r>
          </w:p>
          <w:p w:rsidR="002A0061" w:rsidRPr="006C6570" w:rsidRDefault="002A0061" w:rsidP="005F2827">
            <w:pPr>
              <w:autoSpaceDE w:val="0"/>
              <w:autoSpaceDN w:val="0"/>
              <w:adjustRightInd w:val="0"/>
              <w:jc w:val="both"/>
              <w:rPr>
                <w:rFonts w:ascii="Times" w:hAnsi="Times"/>
                <w:b/>
              </w:rPr>
            </w:pPr>
            <w:r w:rsidRPr="006C6570">
              <w:rPr>
                <w:rFonts w:ascii="Times" w:hAnsi="Times" w:cs="Times New Roman CYR"/>
              </w:rPr>
              <w:t>Чтение и составление слогов и слов с буквами и-й, различение слов с данными буквами, дифференциация картинок со звуками и-й. Письмо слогов и слов с данными буквами.</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выделение звука [ж] в начале слова, условно-</w:t>
            </w:r>
            <w:r w:rsidRPr="006C6570">
              <w:rPr>
                <w:rFonts w:ascii="Times" w:hAnsi="Times" w:cs="Times New Roman CYR"/>
              </w:rPr>
              <w:lastRenderedPageBreak/>
              <w:t>графическая запись слова с обозначением места буквы в слове. Хождение по веревке, выложенной в виде буквы ж. Письмо элементов буквы, буквы по точкам, самостоятельно. Складывание буквы из ее элементов. Письмо слогов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выделение звука [ж] в начале слова, условно-графическая запись слова с обозначением места буквы в слове. Хождение по веревке, выложенной в виде буквы ж. Письмо элементов буквы, буквы по точкам, самостоятельно. Складывание буквы из ее элементов. Письмо слогов и слов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Письмо слогов с сочетанием жи. Нахождение слов с данным сочетанием.</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и составление слогов и слов с буквами ж-ш, различение слов с данными буквами, дифференциация картинок со звуками ж-ш. Письмо слогов и слов с данными буквами. Игра в мяч «скажи наоборот»</w:t>
            </w:r>
          </w:p>
          <w:p w:rsidR="002A0061" w:rsidRPr="006C6570" w:rsidRDefault="002A0061" w:rsidP="005F2827">
            <w:pPr>
              <w:autoSpaceDE w:val="0"/>
              <w:autoSpaceDN w:val="0"/>
              <w:adjustRightInd w:val="0"/>
              <w:jc w:val="both"/>
              <w:rPr>
                <w:rFonts w:ascii="Times" w:hAnsi="Times"/>
                <w:b/>
              </w:rPr>
            </w:pPr>
            <w:r w:rsidRPr="006C6570">
              <w:rPr>
                <w:rFonts w:ascii="Times" w:hAnsi="Times" w:cs="Times New Roman CYR"/>
              </w:rPr>
              <w:t>Просмотр фотопрезентации, работа по ней, дифференциация слов с сочетанием жи-ши, письмо слов с сочетанием жи-ши. Составление и запись предложений с этими словами.</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 xml:space="preserve">Чтение буквы и слогов, выделение звука [б] в начале слова, условно-графическая запись слова с обозначением места буквы в слове. Хождение по веревке, выложенной в </w:t>
            </w:r>
            <w:r w:rsidRPr="006C6570">
              <w:rPr>
                <w:rFonts w:ascii="Times" w:hAnsi="Times" w:cs="Times New Roman CYR"/>
              </w:rPr>
              <w:lastRenderedPageBreak/>
              <w:t>виде буквы б. Письмо элементов буквы, буквы по точкам, самостоятельно. Складывание буквы из ее элементов. Письмо слогов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выделение звука [Б] в начале слова, условно-графическая запись слова с обозначением места буквы в слове. Хождение по веревке, выложенной в виде буквы Б. Письмо элементов буквы, буквы по точкам, самостоятельно. Складывание буквы из ее элементов. Письмо слогов и слов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 xml:space="preserve">Списывание с рукописного текста, после предварительного разбора. </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выделение звука [д] в начале слова, условно-графическая запись слова с обозначением места буквы в слове. Хождение по веревке, выложенной в виде буквы д. Письмо элементов буквы, буквы по точкам, самостоятельно. Складывание буквы из ее элементов. Письмо слогов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выделение звука [Б] в начале слова, условно-графическая запись слова с обозначением места буквы в слове. Хождение по веревке, выложенной в виде буквы Б. Письмо элементов буквы, буквы по точкам, самостоятельно. Складывание буквы из ее элементов. Письмо слогов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 xml:space="preserve">Чтение и составление слогов и слов с буквами д-т, различение слов с </w:t>
            </w:r>
            <w:r w:rsidRPr="006C6570">
              <w:rPr>
                <w:rFonts w:ascii="Times" w:hAnsi="Times" w:cs="Times New Roman CYR"/>
              </w:rPr>
              <w:lastRenderedPageBreak/>
              <w:t>данными буквами, дифференциация картинок со звуками д-т. Письмо слогов и слов с данными буквами. Игра в мяч «скажи наоборот»</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выделение звука [г] в начале слова, условно-графическая запись слова с обозначением места буквы в слове. Хождение по веревке, выложенной в виде буквы г. Письмо элементов буквы, буквы по точкам, самостоятельно. Складывание буквы из ее элементов. Письмо слогов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выделение звука [Г] в начале слова, условно-графическая запись слова с обозначением места буквы в слове. Хождение по веревке, выложенной в виде буквы Г. Письмо элементов буквы, буквы по точкам, самостоятельно. Складывание буквы из ее элементов. Письмо слогов и слов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и составление слогов и слов с буквами Г-К, различение слов с данными буквами, дифференциация картинок со звуками Г-К. Письмо слогов и слов с данными буквами. Игра в мяч «скажи наоборот»</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Условно-графическая запись слова с обозначением места буквы в слове. Хождение по веревке, выложенной в виде буквы Ь. Письмо элементов буквы, буквы по точкам, самостоятельно. Письмо слов с данной буквой на конце.</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lastRenderedPageBreak/>
              <w:t>Условно-графическая запись слова с обозначением места буквы в слове. Хождение по веревке, выложенной в виде буквы Ь. Письмо элементов буквы, буквы по точкам, самостоятельно. Письмо слов с данной буквой в середине слов.</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слогов, чтение слов. Письмо слов со стечением согласных.</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выделение звука [е] в начале слова, условно-графическая запись слова с обозначением места буквы в слове. Хождение по веревке, выложенной в виде буквы е. Письмо элементов буквы, буквы по точкам, самостоятельно. Складывание буквы из ее элементов. Письмо слогов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слов и предложений. Хождение по веревке, выложенной в виде буквы Е. Письмо элементов буквы, буквы по точкам, самостоятельно. Складывание буквы из ее элементов. Письмо слов и предложений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выделение звука [я] в начале слова, условно-графическая запись слова с обозначением места буквы в слове. Хождение по веревке, выложенной в виде буквы я. Письмо элементов буквы, буквы по точкам, самостоятельно. Складывание буквы из ее элементов. Письмо слогов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 xml:space="preserve">Чтение буквы и слогов, </w:t>
            </w:r>
            <w:r w:rsidRPr="006C6570">
              <w:rPr>
                <w:rFonts w:ascii="Times" w:hAnsi="Times" w:cs="Times New Roman CYR"/>
              </w:rPr>
              <w:lastRenderedPageBreak/>
              <w:t>слов и предложений. Хождение по веревке, выложенной в виде буквы Я. Письмо элементов буквы, буквы по точкам, самостоятельно. Складывание буквы из ее элементов. Письмо слов и предложений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и составление слогов и слов с буквами а-я, различение слов с данными буквами, дифференциация картинок со звуками, а-я. Письмо слогов и слов с данными буквами. Игра в мяч «скажи наоборот»</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условно-графическая запись слова с обозначением места буквы в слове. Хождение по веревке, выложенной в виде буквы ю. Письмо элементов буквы, буквы по точкам, самостоятельно. Складывание буквы из ее элементов. Письмо слогов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слов и предложений. Хождение по веревке, выложенной в виде буквы Ю. Письмо элементов буквы, буквы по точкам, самостоятельно. Складывание буквы из ее элементов. Письмо слов и предложений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и составление слогов и слов с буквами у-ю, различение слов с данными буквами, дифференциация картинок со звуками у-ю. Письмо слогов и слов с данными буквами. Игра в мяч «скажи наоборот»</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lastRenderedPageBreak/>
              <w:t>Чтение буквы и слогов, условно-графическая запись слова с обозначением места буквы в слове. Хождение по веревке, выложенной в виде буквы ё. Письмо элементов буквы, буквы по точкам, самостоятельно. Складывание буквы из ее элементов. Письмо слогов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слов и предложений. Хождение по веревке, выложенной в виде буквы Ё. Письмо элементов буквы, буквы по точкам, самостоятельно. Складывание буквы из ее элементов. Письмо слов и предложений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и составление слогов и слов с буквами о-ё, различение слов с данными буквами, дифференциация картинок со звуками о-ё. Письмо слогов и слов с данными буквами. Игра в мяч «скажи наоборот»</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выделение звука [ч] в начале слова, условно-графическая запись слова с обозначением места буквы в слове. Хождение по веревке, выложенной в виде буквы ч. Письмо элементов буквы, буквы по точкам, самостоятельно. Складывание буквы из ее элементов. Письмо слогов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слов и предложений. Письмо слов и предложений с данной буквой. Дифференциация слов с ча-чу.</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 xml:space="preserve">Составление предложений </w:t>
            </w:r>
            <w:r w:rsidRPr="006C6570">
              <w:rPr>
                <w:rFonts w:ascii="Times" w:hAnsi="Times" w:cs="Times New Roman CYR"/>
              </w:rPr>
              <w:lastRenderedPageBreak/>
              <w:t>по сюжетной картинке, разбор предложений, оформление с помощью условно-графической схемы. Запись получившихся предложений.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выделение звука [ф] в начале слова, условно-графическая запись слова с обозначением места буквы в слове. Хождение по веревке, выложенной в виде буквы ф. Письмо элементов буквы, буквы по точкам, самостоятельно. Складывание буквы из ее элементов. Письмо слогов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слов и предложений. Хождение по веревке, выложенной в виде буквы Ф. Письмо элементов буквы, буквы по точкам, самостоятельно. Складывание буквы из ее элементов. Письмо слов и предложений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и составление слогов и слов с буквами В-Ф, различение слов с данными буквами, дифференциация картинок со звуками в-ф Письмо слогов и слов с данными буквами. Игра в мяч «скажи наоборот»</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 xml:space="preserve">Чтение буквы и слогов, выделение звука [ц] в начале слова, условно-графическая запись слова с обозначением места буквы в слове. Хождение по веревке, выложенной в виде буквы ц. Письмо элементов буквы, буквы по </w:t>
            </w:r>
            <w:r w:rsidRPr="006C6570">
              <w:rPr>
                <w:rFonts w:ascii="Times" w:hAnsi="Times" w:cs="Times New Roman CYR"/>
              </w:rPr>
              <w:lastRenderedPageBreak/>
              <w:t>точкам, самостоятельно. Складывание буквы из ее элементов. Письмо слогов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слов и предложений. Хождение по веревке, выложенной в виде буквы Ц. Письмо элементов буквы, буквы по точкам, самостоятельно. Складывание буквы из ее элементов. Письмо слов и предложений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и составление слогов и слов с буквами С-Ц, различение слов с данными буквами, дифференциация картинок со звуками С-Ц. Письмо слогов и слов с данными буквами. Игра в мяч «скажи наоборот»</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выделение звука [э] в начале слова, условно-графическая запись слова с обозначением места буквы в слове. Хождение по веревке, выложенной в виде буквы э Письмо элементов буквы, буквы по точкам, самостоятельно. Складывание буквы из ее элементов. Письмо слогов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слов и предложений. Хождение по веревке, выложенной в виде буквы Э. Письмо элементов буквы, буквы по точкам, самостоятельно. Складывание буквы из ее элементов. Письмо слов и предложений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 xml:space="preserve">Чтение буквы и слогов, выделение звука [щ] в начале слова, условно-графическая запись слова с </w:t>
            </w:r>
            <w:r w:rsidRPr="006C6570">
              <w:rPr>
                <w:rFonts w:ascii="Times" w:hAnsi="Times" w:cs="Times New Roman CYR"/>
              </w:rPr>
              <w:lastRenderedPageBreak/>
              <w:t>обозначением места буквы в слове. Хождение по веревке, выложенной в виде буквы щ. Письмо элементов буквы, буквы по точкам, самостоятельно. Складывание буквы из ее элементов. Письмо слогов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Чтение буквы и слогов, слов и предложений. Хождение по веревке, выложенной в виде буквы Щ. Письмо элементов буквы, буквы по точкам, самостоятельно. Складывание буквы из ее элементов. Письмо слов и предложений с данной буквой.</w:t>
            </w:r>
          </w:p>
          <w:p w:rsidR="002A0061" w:rsidRPr="006C6570" w:rsidRDefault="002A0061" w:rsidP="005F2827">
            <w:pPr>
              <w:autoSpaceDE w:val="0"/>
              <w:autoSpaceDN w:val="0"/>
              <w:adjustRightInd w:val="0"/>
              <w:jc w:val="both"/>
              <w:rPr>
                <w:rFonts w:ascii="Times" w:hAnsi="Times"/>
                <w:bCs/>
              </w:rPr>
            </w:pPr>
            <w:r w:rsidRPr="006C6570">
              <w:rPr>
                <w:rFonts w:ascii="Times" w:hAnsi="Times" w:cs="Times New Roman CYR"/>
              </w:rPr>
              <w:t>Письмо слогов и слов с сочетанием ща-щу, дифференциация слов с данным сочетанием. Составление предложений со словами.</w:t>
            </w:r>
          </w:p>
          <w:p w:rsidR="002A0061" w:rsidRPr="006C6570" w:rsidRDefault="002A0061" w:rsidP="005F2827">
            <w:pPr>
              <w:autoSpaceDE w:val="0"/>
              <w:autoSpaceDN w:val="0"/>
              <w:adjustRightInd w:val="0"/>
              <w:jc w:val="both"/>
              <w:rPr>
                <w:rFonts w:ascii="Times" w:hAnsi="Times"/>
                <w:b/>
              </w:rPr>
            </w:pPr>
            <w:r w:rsidRPr="006C6570">
              <w:rPr>
                <w:rFonts w:ascii="Times" w:hAnsi="Times" w:cs="Times New Roman CYR"/>
              </w:rPr>
              <w:t>Письмо слогов и слов с сочетаниями ча-ща, чу-щу, дифференциация слов с данным сочетанием. Составление предложений со словами.</w:t>
            </w:r>
          </w:p>
          <w:p w:rsidR="002A0061" w:rsidRPr="006C6570" w:rsidRDefault="002A0061" w:rsidP="005F2827">
            <w:pPr>
              <w:autoSpaceDE w:val="0"/>
              <w:autoSpaceDN w:val="0"/>
              <w:adjustRightInd w:val="0"/>
              <w:jc w:val="both"/>
              <w:rPr>
                <w:rFonts w:ascii="Times" w:hAnsi="Times"/>
                <w:b/>
              </w:rPr>
            </w:pPr>
            <w:r w:rsidRPr="006C6570">
              <w:rPr>
                <w:rFonts w:ascii="Times" w:hAnsi="Times" w:cs="Times New Roman CYR"/>
              </w:rPr>
              <w:t>Чтение буквы и слогов, условно-графическая запись слова с обозначением места буквы в слове. Хождение по веревке, выложенной в виде буквы ъ. Письмо элементов буквы, буквы по точкам, самостоятельно. Письмо слов и предложений с данной буквой.</w:t>
            </w:r>
          </w:p>
          <w:p w:rsidR="002A0061" w:rsidRPr="006C6570" w:rsidRDefault="002A0061" w:rsidP="005F2827">
            <w:pPr>
              <w:autoSpaceDE w:val="0"/>
              <w:autoSpaceDN w:val="0"/>
              <w:adjustRightInd w:val="0"/>
              <w:jc w:val="both"/>
              <w:rPr>
                <w:rFonts w:ascii="Times" w:hAnsi="Times"/>
                <w:b/>
              </w:rPr>
            </w:pPr>
            <w:r w:rsidRPr="006C6570">
              <w:rPr>
                <w:rFonts w:ascii="Times" w:hAnsi="Times" w:cs="Times New Roman CYR"/>
              </w:rPr>
              <w:t xml:space="preserve">Чтение и составление слов, различение слов с данными буквами. Письмо слогов и слов с данными буквами. </w:t>
            </w:r>
          </w:p>
          <w:p w:rsidR="002A0061" w:rsidRPr="006C6570" w:rsidRDefault="002A0061" w:rsidP="005F2827">
            <w:pPr>
              <w:autoSpaceDE w:val="0"/>
              <w:autoSpaceDN w:val="0"/>
              <w:adjustRightInd w:val="0"/>
              <w:jc w:val="both"/>
              <w:rPr>
                <w:rFonts w:ascii="Times" w:hAnsi="Times"/>
              </w:rPr>
            </w:pPr>
            <w:r w:rsidRPr="006C6570">
              <w:rPr>
                <w:rFonts w:ascii="Times" w:hAnsi="Times" w:cs="Times New Roman CYR"/>
              </w:rPr>
              <w:t>Игра по станциям «В мире букв»</w:t>
            </w:r>
          </w:p>
        </w:tc>
        <w:tc>
          <w:tcPr>
            <w:tcW w:w="1155" w:type="pct"/>
          </w:tcPr>
          <w:p w:rsidR="002A0061" w:rsidRPr="006C6570" w:rsidRDefault="008C7D9F" w:rsidP="005F2827">
            <w:pPr>
              <w:jc w:val="both"/>
              <w:rPr>
                <w:rFonts w:ascii="Times" w:hAnsi="Times"/>
              </w:rPr>
            </w:pPr>
            <w:hyperlink r:id="rId10" w:history="1">
              <w:r w:rsidR="00426735">
                <w:rPr>
                  <w:rStyle w:val="af6"/>
                  <w:rFonts w:ascii="Times" w:eastAsia="Calibri" w:hAnsi="Times"/>
                </w:rPr>
                <w:t>Библиотека РЭШ</w:t>
              </w:r>
            </w:hyperlink>
          </w:p>
        </w:tc>
      </w:tr>
      <w:tr w:rsidR="002A0061" w:rsidTr="002A0061">
        <w:tc>
          <w:tcPr>
            <w:tcW w:w="512" w:type="pct"/>
          </w:tcPr>
          <w:p w:rsidR="002A0061" w:rsidRPr="00C31574" w:rsidRDefault="002A0061" w:rsidP="005F2827">
            <w:pPr>
              <w:spacing w:line="360" w:lineRule="auto"/>
              <w:jc w:val="center"/>
            </w:pPr>
            <w:r>
              <w:t>2</w:t>
            </w:r>
          </w:p>
        </w:tc>
        <w:tc>
          <w:tcPr>
            <w:tcW w:w="347" w:type="pct"/>
          </w:tcPr>
          <w:p w:rsidR="002A0061" w:rsidRPr="00C31574" w:rsidRDefault="002A0061" w:rsidP="005F2827">
            <w:pPr>
              <w:spacing w:line="360" w:lineRule="auto"/>
              <w:jc w:val="both"/>
            </w:pPr>
          </w:p>
        </w:tc>
        <w:tc>
          <w:tcPr>
            <w:tcW w:w="974" w:type="pct"/>
          </w:tcPr>
          <w:p w:rsidR="002A0061" w:rsidRDefault="002A0061" w:rsidP="005F2827">
            <w:pPr>
              <w:spacing w:line="360" w:lineRule="auto"/>
              <w:jc w:val="both"/>
              <w:rPr>
                <w:rFonts w:ascii="Times New Roman CYR" w:hAnsi="Times New Roman CYR" w:cs="Times New Roman CYR"/>
              </w:rPr>
            </w:pPr>
            <w:r>
              <w:rPr>
                <w:rFonts w:ascii="Times New Roman CYR" w:hAnsi="Times New Roman CYR" w:cs="Times New Roman CYR"/>
              </w:rPr>
              <w:t xml:space="preserve">Письмо предложений с </w:t>
            </w:r>
          </w:p>
          <w:p w:rsidR="002A0061" w:rsidRDefault="002A0061" w:rsidP="005F2827">
            <w:pPr>
              <w:spacing w:line="360" w:lineRule="auto"/>
              <w:jc w:val="both"/>
              <w:rPr>
                <w:rFonts w:ascii="Times New Roman CYR" w:hAnsi="Times New Roman CYR" w:cs="Times New Roman CYR"/>
              </w:rPr>
            </w:pPr>
            <w:r>
              <w:rPr>
                <w:rFonts w:ascii="Times New Roman CYR" w:hAnsi="Times New Roman CYR" w:cs="Times New Roman CYR"/>
              </w:rPr>
              <w:t>изученными буквами</w:t>
            </w:r>
          </w:p>
          <w:p w:rsidR="002A0061" w:rsidRPr="00C31574" w:rsidRDefault="002A0061" w:rsidP="005F2827">
            <w:pPr>
              <w:spacing w:line="360" w:lineRule="auto"/>
              <w:jc w:val="both"/>
            </w:pPr>
          </w:p>
        </w:tc>
        <w:tc>
          <w:tcPr>
            <w:tcW w:w="678" w:type="pct"/>
          </w:tcPr>
          <w:p w:rsidR="002A0061" w:rsidRPr="00C31574" w:rsidRDefault="002A0061" w:rsidP="005F2827">
            <w:pPr>
              <w:spacing w:line="360" w:lineRule="auto"/>
              <w:jc w:val="center"/>
            </w:pPr>
            <w:r>
              <w:t>1</w:t>
            </w:r>
          </w:p>
        </w:tc>
        <w:tc>
          <w:tcPr>
            <w:tcW w:w="1334" w:type="pct"/>
            <w:vMerge/>
          </w:tcPr>
          <w:p w:rsidR="002A0061" w:rsidRPr="007651FC" w:rsidRDefault="002A0061" w:rsidP="005F2827">
            <w:pPr>
              <w:autoSpaceDE w:val="0"/>
              <w:autoSpaceDN w:val="0"/>
              <w:adjustRightInd w:val="0"/>
              <w:jc w:val="both"/>
              <w:rPr>
                <w:bCs/>
              </w:rPr>
            </w:pPr>
          </w:p>
        </w:tc>
        <w:tc>
          <w:tcPr>
            <w:tcW w:w="1155" w:type="pct"/>
          </w:tcPr>
          <w:p w:rsidR="002A0061" w:rsidRPr="00C31574" w:rsidRDefault="008C7D9F" w:rsidP="005F2827">
            <w:pPr>
              <w:spacing w:line="230" w:lineRule="auto"/>
              <w:ind w:left="75" w:right="42"/>
              <w:jc w:val="both"/>
            </w:pPr>
            <w:hyperlink r:id="rId11" w:history="1">
              <w:r w:rsidR="00426735">
                <w:rPr>
                  <w:rStyle w:val="af6"/>
                  <w:rFonts w:eastAsia="Calibri"/>
                </w:rPr>
                <w:t>Библиотека РЭШ</w:t>
              </w:r>
            </w:hyperlink>
          </w:p>
        </w:tc>
      </w:tr>
      <w:tr w:rsidR="002A0061" w:rsidTr="002A0061">
        <w:tc>
          <w:tcPr>
            <w:tcW w:w="512" w:type="pct"/>
          </w:tcPr>
          <w:p w:rsidR="002A0061" w:rsidRPr="00C31574" w:rsidRDefault="002A0061" w:rsidP="005F2827">
            <w:pPr>
              <w:spacing w:line="360" w:lineRule="auto"/>
              <w:jc w:val="center"/>
            </w:pPr>
            <w:r>
              <w:t>3</w:t>
            </w:r>
          </w:p>
        </w:tc>
        <w:tc>
          <w:tcPr>
            <w:tcW w:w="347" w:type="pct"/>
          </w:tcPr>
          <w:p w:rsidR="002A0061" w:rsidRPr="00C31574" w:rsidRDefault="002A0061" w:rsidP="005F2827">
            <w:pPr>
              <w:spacing w:line="360" w:lineRule="auto"/>
              <w:jc w:val="both"/>
            </w:pPr>
          </w:p>
        </w:tc>
        <w:tc>
          <w:tcPr>
            <w:tcW w:w="974" w:type="pct"/>
          </w:tcPr>
          <w:p w:rsidR="002A0061" w:rsidRDefault="002A0061" w:rsidP="005F2827">
            <w:pPr>
              <w:spacing w:line="360" w:lineRule="auto"/>
              <w:jc w:val="both"/>
              <w:rPr>
                <w:rFonts w:ascii="Times New Roman CYR" w:hAnsi="Times New Roman CYR" w:cs="Times New Roman CYR"/>
              </w:rPr>
            </w:pPr>
            <w:r>
              <w:rPr>
                <w:rFonts w:ascii="Times New Roman CYR" w:hAnsi="Times New Roman CYR" w:cs="Times New Roman CYR"/>
              </w:rPr>
              <w:t xml:space="preserve">Письмо строчной буквы </w:t>
            </w:r>
            <w:r>
              <w:rPr>
                <w:rFonts w:ascii="Times New Roman CYR" w:hAnsi="Times New Roman CYR" w:cs="Times New Roman CYR"/>
                <w:b/>
                <w:bCs/>
              </w:rPr>
              <w:t>н</w:t>
            </w:r>
            <w:r>
              <w:rPr>
                <w:rFonts w:ascii="Times New Roman CYR" w:hAnsi="Times New Roman CYR" w:cs="Times New Roman CYR"/>
              </w:rPr>
              <w:t xml:space="preserve"> и слогов с ней.</w:t>
            </w:r>
          </w:p>
          <w:p w:rsidR="002A0061" w:rsidRPr="00C31574" w:rsidRDefault="002A0061" w:rsidP="005F2827">
            <w:pPr>
              <w:spacing w:line="360" w:lineRule="auto"/>
              <w:jc w:val="both"/>
            </w:pPr>
          </w:p>
        </w:tc>
        <w:tc>
          <w:tcPr>
            <w:tcW w:w="678" w:type="pct"/>
          </w:tcPr>
          <w:p w:rsidR="002A0061" w:rsidRPr="00C31574"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pPr>
          </w:p>
        </w:tc>
        <w:tc>
          <w:tcPr>
            <w:tcW w:w="1155" w:type="pct"/>
          </w:tcPr>
          <w:p w:rsidR="002A0061" w:rsidRPr="00C31574" w:rsidRDefault="008C7D9F" w:rsidP="005F2827">
            <w:pPr>
              <w:spacing w:line="360" w:lineRule="auto"/>
              <w:jc w:val="both"/>
            </w:pPr>
            <w:hyperlink r:id="rId12" w:history="1">
              <w:r w:rsidR="00426735">
                <w:rPr>
                  <w:rStyle w:val="af6"/>
                  <w:rFonts w:eastAsia="Calibri"/>
                </w:rPr>
                <w:t>Библиотека РЭШ</w:t>
              </w:r>
            </w:hyperlink>
          </w:p>
        </w:tc>
      </w:tr>
      <w:tr w:rsidR="002A0061" w:rsidTr="002A0061">
        <w:tc>
          <w:tcPr>
            <w:tcW w:w="512" w:type="pct"/>
          </w:tcPr>
          <w:p w:rsidR="002A0061" w:rsidRPr="00C31574" w:rsidRDefault="002A0061" w:rsidP="005F2827">
            <w:pPr>
              <w:spacing w:line="360" w:lineRule="auto"/>
              <w:jc w:val="center"/>
            </w:pPr>
            <w:r>
              <w:t>4</w:t>
            </w:r>
          </w:p>
        </w:tc>
        <w:tc>
          <w:tcPr>
            <w:tcW w:w="347" w:type="pct"/>
          </w:tcPr>
          <w:p w:rsidR="002A0061" w:rsidRPr="00C31574" w:rsidRDefault="002A0061" w:rsidP="005F2827">
            <w:pPr>
              <w:spacing w:line="360" w:lineRule="auto"/>
              <w:jc w:val="both"/>
            </w:pPr>
          </w:p>
        </w:tc>
        <w:tc>
          <w:tcPr>
            <w:tcW w:w="974" w:type="pct"/>
          </w:tcPr>
          <w:p w:rsidR="002A0061" w:rsidRDefault="002A0061" w:rsidP="005F2827">
            <w:pPr>
              <w:spacing w:line="360" w:lineRule="auto"/>
              <w:jc w:val="both"/>
              <w:rPr>
                <w:rFonts w:ascii="Times New Roman CYR" w:hAnsi="Times New Roman CYR" w:cs="Times New Roman CYR"/>
              </w:rPr>
            </w:pPr>
            <w:r>
              <w:rPr>
                <w:rFonts w:ascii="Times New Roman CYR" w:hAnsi="Times New Roman CYR" w:cs="Times New Roman CYR"/>
              </w:rPr>
              <w:t xml:space="preserve">Письмо слогов и слов с буквой </w:t>
            </w:r>
            <w:r>
              <w:rPr>
                <w:rFonts w:ascii="Times New Roman CYR" w:hAnsi="Times New Roman CYR" w:cs="Times New Roman CYR"/>
                <w:b/>
                <w:bCs/>
              </w:rPr>
              <w:t>н</w:t>
            </w:r>
            <w:r>
              <w:rPr>
                <w:rFonts w:ascii="Times New Roman CYR" w:hAnsi="Times New Roman CYR" w:cs="Times New Roman CYR"/>
              </w:rPr>
              <w:t>.</w:t>
            </w:r>
          </w:p>
          <w:p w:rsidR="002A0061" w:rsidRPr="00C31574" w:rsidRDefault="002A0061" w:rsidP="005F2827">
            <w:pPr>
              <w:spacing w:line="360" w:lineRule="auto"/>
              <w:jc w:val="both"/>
            </w:pPr>
          </w:p>
        </w:tc>
        <w:tc>
          <w:tcPr>
            <w:tcW w:w="678" w:type="pct"/>
          </w:tcPr>
          <w:p w:rsidR="002A0061" w:rsidRPr="00C31574" w:rsidRDefault="002A0061" w:rsidP="005F2827">
            <w:pPr>
              <w:spacing w:line="360" w:lineRule="auto"/>
              <w:jc w:val="center"/>
            </w:pPr>
            <w:r>
              <w:t>1</w:t>
            </w:r>
          </w:p>
        </w:tc>
        <w:tc>
          <w:tcPr>
            <w:tcW w:w="1334" w:type="pct"/>
            <w:vMerge/>
          </w:tcPr>
          <w:p w:rsidR="002A0061" w:rsidRPr="005A5D94" w:rsidRDefault="002A0061" w:rsidP="005F2827">
            <w:pPr>
              <w:autoSpaceDE w:val="0"/>
              <w:autoSpaceDN w:val="0"/>
              <w:adjustRightInd w:val="0"/>
              <w:jc w:val="both"/>
              <w:rPr>
                <w:bCs/>
              </w:rPr>
            </w:pPr>
          </w:p>
        </w:tc>
        <w:tc>
          <w:tcPr>
            <w:tcW w:w="1155" w:type="pct"/>
          </w:tcPr>
          <w:p w:rsidR="002A0061" w:rsidRPr="004621C7" w:rsidRDefault="008C7D9F" w:rsidP="005F2827">
            <w:pPr>
              <w:spacing w:line="360" w:lineRule="auto"/>
              <w:jc w:val="both"/>
            </w:pPr>
            <w:hyperlink r:id="rId13" w:history="1">
              <w:r w:rsidR="00426735">
                <w:rPr>
                  <w:rStyle w:val="af6"/>
                  <w:rFonts w:eastAsia="Calibri"/>
                </w:rPr>
                <w:t>Библиотека РЭШ</w:t>
              </w:r>
            </w:hyperlink>
          </w:p>
        </w:tc>
      </w:tr>
      <w:tr w:rsidR="002A0061" w:rsidTr="002A0061">
        <w:tc>
          <w:tcPr>
            <w:tcW w:w="512" w:type="pct"/>
          </w:tcPr>
          <w:p w:rsidR="002A0061" w:rsidRPr="00C31574" w:rsidRDefault="002A0061" w:rsidP="005F2827">
            <w:pPr>
              <w:spacing w:line="360" w:lineRule="auto"/>
              <w:jc w:val="center"/>
            </w:pPr>
            <w:r>
              <w:t>5</w:t>
            </w:r>
          </w:p>
        </w:tc>
        <w:tc>
          <w:tcPr>
            <w:tcW w:w="347" w:type="pct"/>
          </w:tcPr>
          <w:p w:rsidR="002A0061" w:rsidRPr="00C31574" w:rsidRDefault="002A0061" w:rsidP="005F2827">
            <w:pPr>
              <w:spacing w:line="360" w:lineRule="auto"/>
              <w:jc w:val="both"/>
            </w:pPr>
          </w:p>
        </w:tc>
        <w:tc>
          <w:tcPr>
            <w:tcW w:w="974" w:type="pct"/>
          </w:tcPr>
          <w:p w:rsidR="002A0061" w:rsidRDefault="002A0061" w:rsidP="005F2827">
            <w:pPr>
              <w:spacing w:line="360" w:lineRule="auto"/>
              <w:jc w:val="both"/>
              <w:rPr>
                <w:rFonts w:ascii="Times New Roman CYR" w:hAnsi="Times New Roman CYR" w:cs="Times New Roman CYR"/>
              </w:rPr>
            </w:pPr>
            <w:r>
              <w:rPr>
                <w:rFonts w:ascii="Times New Roman CYR" w:hAnsi="Times New Roman CYR" w:cs="Times New Roman CYR"/>
              </w:rPr>
              <w:t xml:space="preserve">Письмо заглавной буквы </w:t>
            </w:r>
            <w:r>
              <w:rPr>
                <w:rFonts w:ascii="Times New Roman CYR" w:hAnsi="Times New Roman CYR" w:cs="Times New Roman CYR"/>
                <w:b/>
                <w:bCs/>
              </w:rPr>
              <w:t>Н</w:t>
            </w:r>
            <w:r>
              <w:rPr>
                <w:rFonts w:ascii="Times New Roman CYR" w:hAnsi="Times New Roman CYR" w:cs="Times New Roman CYR"/>
              </w:rPr>
              <w:t>. Письмо слогов и слов.</w:t>
            </w:r>
          </w:p>
          <w:p w:rsidR="002A0061" w:rsidRPr="00C31574" w:rsidRDefault="002A0061" w:rsidP="005F2827">
            <w:pPr>
              <w:spacing w:line="360" w:lineRule="auto"/>
              <w:jc w:val="both"/>
            </w:pPr>
          </w:p>
        </w:tc>
        <w:tc>
          <w:tcPr>
            <w:tcW w:w="678" w:type="pct"/>
          </w:tcPr>
          <w:p w:rsidR="002A0061" w:rsidRPr="00C31574" w:rsidRDefault="002A0061" w:rsidP="005F2827">
            <w:pPr>
              <w:spacing w:line="360" w:lineRule="auto"/>
            </w:pPr>
            <w:r>
              <w:t>1</w:t>
            </w:r>
          </w:p>
        </w:tc>
        <w:tc>
          <w:tcPr>
            <w:tcW w:w="1334" w:type="pct"/>
            <w:vMerge/>
          </w:tcPr>
          <w:p w:rsidR="002A0061" w:rsidRPr="005A5D94" w:rsidRDefault="002A0061" w:rsidP="005F2827">
            <w:pPr>
              <w:autoSpaceDE w:val="0"/>
              <w:autoSpaceDN w:val="0"/>
              <w:adjustRightInd w:val="0"/>
              <w:jc w:val="both"/>
              <w:rPr>
                <w:bCs/>
              </w:rPr>
            </w:pPr>
          </w:p>
        </w:tc>
        <w:tc>
          <w:tcPr>
            <w:tcW w:w="1155" w:type="pct"/>
          </w:tcPr>
          <w:p w:rsidR="002A0061" w:rsidRPr="00C31574" w:rsidRDefault="008C7D9F" w:rsidP="005F2827">
            <w:pPr>
              <w:spacing w:line="360" w:lineRule="auto"/>
              <w:jc w:val="both"/>
            </w:pPr>
            <w:hyperlink r:id="rId14" w:history="1">
              <w:r w:rsidR="00426735">
                <w:rPr>
                  <w:rStyle w:val="af6"/>
                  <w:rFonts w:eastAsia="Calibri"/>
                </w:rPr>
                <w:t>Библиотека РЭШ</w:t>
              </w:r>
            </w:hyperlink>
          </w:p>
        </w:tc>
      </w:tr>
      <w:tr w:rsidR="002A0061" w:rsidTr="002A0061">
        <w:tc>
          <w:tcPr>
            <w:tcW w:w="512" w:type="pct"/>
          </w:tcPr>
          <w:p w:rsidR="002A0061" w:rsidRPr="00C31574" w:rsidRDefault="002A0061" w:rsidP="005F2827">
            <w:pPr>
              <w:spacing w:line="360" w:lineRule="auto"/>
              <w:jc w:val="center"/>
            </w:pPr>
            <w:r>
              <w:t>6</w:t>
            </w:r>
          </w:p>
        </w:tc>
        <w:tc>
          <w:tcPr>
            <w:tcW w:w="347" w:type="pct"/>
          </w:tcPr>
          <w:p w:rsidR="002A0061" w:rsidRPr="00C31574" w:rsidRDefault="002A0061" w:rsidP="005F2827">
            <w:pPr>
              <w:spacing w:line="360" w:lineRule="auto"/>
              <w:jc w:val="both"/>
            </w:pPr>
          </w:p>
        </w:tc>
        <w:tc>
          <w:tcPr>
            <w:tcW w:w="974" w:type="pct"/>
          </w:tcPr>
          <w:p w:rsidR="002A0061" w:rsidRDefault="002A0061" w:rsidP="005F2827">
            <w:pPr>
              <w:spacing w:line="360" w:lineRule="auto"/>
              <w:jc w:val="both"/>
              <w:rPr>
                <w:rFonts w:ascii="Times New Roman CYR" w:hAnsi="Times New Roman CYR" w:cs="Times New Roman CYR"/>
                <w:b/>
                <w:bCs/>
              </w:rPr>
            </w:pPr>
            <w:r>
              <w:rPr>
                <w:rFonts w:ascii="Times New Roman CYR" w:hAnsi="Times New Roman CYR" w:cs="Times New Roman CYR"/>
              </w:rPr>
              <w:t xml:space="preserve">Письмо слов с буквой </w:t>
            </w:r>
            <w:r>
              <w:rPr>
                <w:rFonts w:ascii="Times New Roman CYR" w:hAnsi="Times New Roman CYR" w:cs="Times New Roman CYR"/>
                <w:b/>
                <w:bCs/>
              </w:rPr>
              <w:t>н.</w:t>
            </w:r>
          </w:p>
          <w:p w:rsidR="002A0061" w:rsidRDefault="002A0061" w:rsidP="005F2827">
            <w:pPr>
              <w:spacing w:line="360" w:lineRule="auto"/>
              <w:jc w:val="both"/>
              <w:rPr>
                <w:b/>
                <w:bCs/>
              </w:rPr>
            </w:pPr>
          </w:p>
          <w:p w:rsidR="002A0061" w:rsidRPr="00C31574" w:rsidRDefault="002A0061" w:rsidP="005F2827">
            <w:pPr>
              <w:spacing w:line="360" w:lineRule="auto"/>
              <w:jc w:val="both"/>
            </w:pPr>
          </w:p>
        </w:tc>
        <w:tc>
          <w:tcPr>
            <w:tcW w:w="678" w:type="pct"/>
          </w:tcPr>
          <w:p w:rsidR="002A0061" w:rsidRPr="00C31574"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Pr="00C31574" w:rsidRDefault="008C7D9F" w:rsidP="005F2827">
            <w:pPr>
              <w:spacing w:line="360" w:lineRule="auto"/>
              <w:jc w:val="both"/>
            </w:pPr>
            <w:hyperlink r:id="rId15" w:history="1">
              <w:r w:rsidR="00426735">
                <w:rPr>
                  <w:rStyle w:val="af6"/>
                  <w:rFonts w:eastAsia="Calibri"/>
                </w:rPr>
                <w:t>Библиотека РЭШ</w:t>
              </w:r>
            </w:hyperlink>
          </w:p>
        </w:tc>
      </w:tr>
      <w:tr w:rsidR="002A0061" w:rsidTr="002A0061">
        <w:tc>
          <w:tcPr>
            <w:tcW w:w="512" w:type="pct"/>
          </w:tcPr>
          <w:p w:rsidR="002A0061" w:rsidRPr="00C31574" w:rsidRDefault="002A0061" w:rsidP="005F2827">
            <w:pPr>
              <w:spacing w:line="360" w:lineRule="auto"/>
              <w:jc w:val="center"/>
            </w:pPr>
            <w:r>
              <w:t>7</w:t>
            </w:r>
          </w:p>
        </w:tc>
        <w:tc>
          <w:tcPr>
            <w:tcW w:w="347" w:type="pct"/>
          </w:tcPr>
          <w:p w:rsidR="002A0061" w:rsidRPr="00C31574" w:rsidRDefault="002A0061" w:rsidP="005F2827">
            <w:pPr>
              <w:spacing w:line="360" w:lineRule="auto"/>
              <w:jc w:val="both"/>
            </w:pPr>
          </w:p>
        </w:tc>
        <w:tc>
          <w:tcPr>
            <w:tcW w:w="974" w:type="pct"/>
          </w:tcPr>
          <w:p w:rsidR="002A0061" w:rsidRDefault="002A0061" w:rsidP="005F2827">
            <w:pPr>
              <w:spacing w:line="360" w:lineRule="auto"/>
              <w:jc w:val="both"/>
              <w:rPr>
                <w:rFonts w:ascii="Times New Roman CYR" w:hAnsi="Times New Roman CYR" w:cs="Times New Roman CYR"/>
              </w:rPr>
            </w:pPr>
            <w:r>
              <w:rPr>
                <w:rFonts w:ascii="Times New Roman CYR" w:hAnsi="Times New Roman CYR" w:cs="Times New Roman CYR"/>
              </w:rPr>
              <w:t xml:space="preserve">Письмо строчной буквы </w:t>
            </w:r>
            <w:r>
              <w:rPr>
                <w:rFonts w:ascii="Times New Roman CYR" w:hAnsi="Times New Roman CYR" w:cs="Times New Roman CYR"/>
                <w:b/>
                <w:bCs/>
              </w:rPr>
              <w:t>ы</w:t>
            </w:r>
            <w:r>
              <w:rPr>
                <w:rFonts w:ascii="Times New Roman CYR" w:hAnsi="Times New Roman CYR" w:cs="Times New Roman CYR"/>
              </w:rPr>
              <w:t xml:space="preserve"> и слогов с ней</w:t>
            </w:r>
          </w:p>
          <w:p w:rsidR="002A0061" w:rsidRPr="00C31574" w:rsidRDefault="002A0061" w:rsidP="005F2827">
            <w:pPr>
              <w:spacing w:line="360" w:lineRule="auto"/>
              <w:jc w:val="both"/>
            </w:pPr>
          </w:p>
        </w:tc>
        <w:tc>
          <w:tcPr>
            <w:tcW w:w="678" w:type="pct"/>
          </w:tcPr>
          <w:p w:rsidR="002A0061" w:rsidRPr="00C31574" w:rsidRDefault="002A0061" w:rsidP="005F2827">
            <w:pPr>
              <w:spacing w:line="360" w:lineRule="auto"/>
              <w:jc w:val="center"/>
            </w:pPr>
            <w:r>
              <w:t>1</w:t>
            </w:r>
          </w:p>
        </w:tc>
        <w:tc>
          <w:tcPr>
            <w:tcW w:w="1334" w:type="pct"/>
            <w:vMerge/>
          </w:tcPr>
          <w:p w:rsidR="002A0061" w:rsidRPr="00EA02A0" w:rsidRDefault="002A0061" w:rsidP="005F2827">
            <w:pPr>
              <w:autoSpaceDE w:val="0"/>
              <w:autoSpaceDN w:val="0"/>
              <w:adjustRightInd w:val="0"/>
              <w:jc w:val="both"/>
              <w:rPr>
                <w:bCs/>
              </w:rPr>
            </w:pPr>
          </w:p>
        </w:tc>
        <w:tc>
          <w:tcPr>
            <w:tcW w:w="1155" w:type="pct"/>
          </w:tcPr>
          <w:p w:rsidR="002A0061" w:rsidRPr="00C31574" w:rsidRDefault="008C7D9F" w:rsidP="005F2827">
            <w:pPr>
              <w:spacing w:line="360" w:lineRule="auto"/>
            </w:pPr>
            <w:hyperlink r:id="rId16" w:history="1">
              <w:r w:rsidR="00426735">
                <w:rPr>
                  <w:rStyle w:val="af6"/>
                  <w:rFonts w:eastAsia="Calibri"/>
                </w:rPr>
                <w:t>Библиотека РЭШ</w:t>
              </w:r>
            </w:hyperlink>
          </w:p>
        </w:tc>
      </w:tr>
      <w:tr w:rsidR="002A0061" w:rsidTr="002A0061">
        <w:tc>
          <w:tcPr>
            <w:tcW w:w="512" w:type="pct"/>
          </w:tcPr>
          <w:p w:rsidR="002A0061" w:rsidRPr="00C31574" w:rsidRDefault="002A0061" w:rsidP="005F2827">
            <w:pPr>
              <w:spacing w:line="360" w:lineRule="auto"/>
              <w:jc w:val="center"/>
            </w:pPr>
            <w:r>
              <w:lastRenderedPageBreak/>
              <w:t>8</w:t>
            </w:r>
          </w:p>
        </w:tc>
        <w:tc>
          <w:tcPr>
            <w:tcW w:w="347" w:type="pct"/>
          </w:tcPr>
          <w:p w:rsidR="002A0061" w:rsidRPr="00475D17" w:rsidRDefault="002A0061" w:rsidP="005F2827">
            <w:pPr>
              <w:autoSpaceDE w:val="0"/>
              <w:autoSpaceDN w:val="0"/>
              <w:adjustRightInd w:val="0"/>
              <w:jc w:val="both"/>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p>
          <w:p w:rsidR="002A0061" w:rsidRDefault="002A0061" w:rsidP="005F2827">
            <w:pPr>
              <w:autoSpaceDE w:val="0"/>
              <w:autoSpaceDN w:val="0"/>
              <w:adjustRightInd w:val="0"/>
              <w:jc w:val="both"/>
              <w:rPr>
                <w:rFonts w:ascii="Times New Roman CYR" w:hAnsi="Times New Roman CYR" w:cs="Times New Roman CYR"/>
              </w:rPr>
            </w:pPr>
          </w:p>
          <w:p w:rsidR="002A0061" w:rsidRPr="00475D17" w:rsidRDefault="002A0061" w:rsidP="005F2827">
            <w:pPr>
              <w:autoSpaceDE w:val="0"/>
              <w:autoSpaceDN w:val="0"/>
              <w:adjustRightInd w:val="0"/>
              <w:jc w:val="both"/>
            </w:pPr>
            <w:r>
              <w:rPr>
                <w:rFonts w:ascii="Times New Roman CYR" w:hAnsi="Times New Roman CYR" w:cs="Times New Roman CYR"/>
              </w:rPr>
              <w:t xml:space="preserve">Письмо слов и предложений с буквой </w:t>
            </w:r>
            <w:r>
              <w:rPr>
                <w:rFonts w:ascii="Times New Roman CYR" w:hAnsi="Times New Roman CYR" w:cs="Times New Roman CYR"/>
                <w:b/>
                <w:bCs/>
              </w:rPr>
              <w:t>ы.</w:t>
            </w:r>
          </w:p>
        </w:tc>
        <w:tc>
          <w:tcPr>
            <w:tcW w:w="678" w:type="pct"/>
          </w:tcPr>
          <w:p w:rsidR="002A0061" w:rsidRPr="00C31574"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pPr>
          </w:p>
        </w:tc>
        <w:tc>
          <w:tcPr>
            <w:tcW w:w="1155" w:type="pct"/>
          </w:tcPr>
          <w:p w:rsidR="002A0061" w:rsidRPr="00C31574" w:rsidRDefault="008C7D9F" w:rsidP="005F2827">
            <w:pPr>
              <w:spacing w:line="360" w:lineRule="auto"/>
              <w:jc w:val="both"/>
            </w:pPr>
            <w:hyperlink r:id="rId17" w:history="1">
              <w:r w:rsidR="00426735">
                <w:rPr>
                  <w:rStyle w:val="af6"/>
                  <w:rFonts w:eastAsia="Calibri"/>
                </w:rPr>
                <w:t>Библиотека РЭШ</w:t>
              </w:r>
            </w:hyperlink>
          </w:p>
        </w:tc>
      </w:tr>
      <w:tr w:rsidR="002A0061" w:rsidTr="002A0061">
        <w:tc>
          <w:tcPr>
            <w:tcW w:w="512" w:type="pct"/>
          </w:tcPr>
          <w:p w:rsidR="002A0061" w:rsidRPr="00C31574" w:rsidRDefault="002A0061" w:rsidP="005F2827">
            <w:pPr>
              <w:spacing w:line="360" w:lineRule="auto"/>
              <w:jc w:val="center"/>
            </w:pPr>
            <w:r>
              <w:lastRenderedPageBreak/>
              <w:t>9</w:t>
            </w:r>
          </w:p>
        </w:tc>
        <w:tc>
          <w:tcPr>
            <w:tcW w:w="347" w:type="pct"/>
          </w:tcPr>
          <w:p w:rsidR="002A0061" w:rsidRPr="00C31574" w:rsidRDefault="002A0061" w:rsidP="005F2827">
            <w:pPr>
              <w:spacing w:line="360" w:lineRule="auto"/>
              <w:jc w:val="both"/>
            </w:pPr>
          </w:p>
        </w:tc>
        <w:tc>
          <w:tcPr>
            <w:tcW w:w="974" w:type="pct"/>
          </w:tcPr>
          <w:p w:rsidR="002A0061" w:rsidRDefault="002A0061" w:rsidP="005F2827">
            <w:pPr>
              <w:spacing w:line="360" w:lineRule="auto"/>
              <w:jc w:val="both"/>
              <w:rPr>
                <w:rFonts w:ascii="Times New Roman CYR" w:hAnsi="Times New Roman CYR" w:cs="Times New Roman CYR"/>
                <w:b/>
                <w:bCs/>
              </w:rPr>
            </w:pPr>
            <w:r>
              <w:rPr>
                <w:rFonts w:ascii="Times New Roman CYR" w:hAnsi="Times New Roman CYR" w:cs="Times New Roman CYR"/>
              </w:rPr>
              <w:t xml:space="preserve">Письмо слов и предложений с буквой </w:t>
            </w:r>
            <w:r>
              <w:rPr>
                <w:rFonts w:ascii="Times New Roman CYR" w:hAnsi="Times New Roman CYR" w:cs="Times New Roman CYR"/>
                <w:b/>
                <w:bCs/>
              </w:rPr>
              <w:t>ы.</w:t>
            </w:r>
          </w:p>
          <w:p w:rsidR="002A0061" w:rsidRDefault="002A0061" w:rsidP="005F2827">
            <w:pPr>
              <w:spacing w:line="360" w:lineRule="auto"/>
              <w:jc w:val="both"/>
              <w:rPr>
                <w:b/>
                <w:bCs/>
              </w:rPr>
            </w:pPr>
          </w:p>
          <w:p w:rsidR="002A0061" w:rsidRPr="00C31574" w:rsidRDefault="002A0061" w:rsidP="005F2827">
            <w:pPr>
              <w:spacing w:line="360" w:lineRule="auto"/>
              <w:jc w:val="both"/>
            </w:pPr>
          </w:p>
        </w:tc>
        <w:tc>
          <w:tcPr>
            <w:tcW w:w="678" w:type="pct"/>
          </w:tcPr>
          <w:p w:rsidR="002A0061" w:rsidRPr="00C31574" w:rsidRDefault="002A0061" w:rsidP="005F2827">
            <w:pPr>
              <w:spacing w:line="360" w:lineRule="auto"/>
              <w:jc w:val="center"/>
            </w:pPr>
            <w:r>
              <w:t>1</w:t>
            </w:r>
          </w:p>
        </w:tc>
        <w:tc>
          <w:tcPr>
            <w:tcW w:w="1334" w:type="pct"/>
            <w:vMerge/>
          </w:tcPr>
          <w:p w:rsidR="002A0061" w:rsidRPr="00C31574" w:rsidRDefault="002A0061" w:rsidP="005F2827">
            <w:pPr>
              <w:autoSpaceDE w:val="0"/>
              <w:autoSpaceDN w:val="0"/>
              <w:adjustRightInd w:val="0"/>
              <w:jc w:val="both"/>
            </w:pPr>
          </w:p>
        </w:tc>
        <w:tc>
          <w:tcPr>
            <w:tcW w:w="1155" w:type="pct"/>
          </w:tcPr>
          <w:p w:rsidR="002A0061" w:rsidRPr="00C31574" w:rsidRDefault="008C7D9F" w:rsidP="005F2827">
            <w:pPr>
              <w:spacing w:line="360" w:lineRule="auto"/>
              <w:jc w:val="both"/>
            </w:pPr>
            <w:hyperlink r:id="rId18" w:history="1">
              <w:r w:rsidR="00426735">
                <w:rPr>
                  <w:rStyle w:val="af6"/>
                  <w:rFonts w:eastAsia="Calibri"/>
                </w:rPr>
                <w:t>Библиотека РЭШ</w:t>
              </w:r>
            </w:hyperlink>
          </w:p>
        </w:tc>
      </w:tr>
      <w:tr w:rsidR="002A0061" w:rsidTr="002A0061">
        <w:tc>
          <w:tcPr>
            <w:tcW w:w="512" w:type="pct"/>
          </w:tcPr>
          <w:p w:rsidR="002A0061" w:rsidRPr="00C31574" w:rsidRDefault="002A0061" w:rsidP="005F2827">
            <w:pPr>
              <w:spacing w:line="360" w:lineRule="auto"/>
              <w:jc w:val="center"/>
            </w:pPr>
            <w:r>
              <w:t>10</w:t>
            </w:r>
          </w:p>
        </w:tc>
        <w:tc>
          <w:tcPr>
            <w:tcW w:w="347" w:type="pct"/>
          </w:tcPr>
          <w:p w:rsidR="002A0061" w:rsidRPr="00C31574" w:rsidRDefault="002A0061" w:rsidP="005F2827">
            <w:pPr>
              <w:spacing w:line="360" w:lineRule="auto"/>
              <w:jc w:val="both"/>
            </w:pPr>
          </w:p>
        </w:tc>
        <w:tc>
          <w:tcPr>
            <w:tcW w:w="974" w:type="pct"/>
          </w:tcPr>
          <w:p w:rsidR="002A0061" w:rsidRDefault="002A0061" w:rsidP="005F2827">
            <w:pPr>
              <w:spacing w:line="360" w:lineRule="auto"/>
              <w:jc w:val="both"/>
              <w:rPr>
                <w:rFonts w:ascii="Times New Roman CYR" w:hAnsi="Times New Roman CYR" w:cs="Times New Roman CYR"/>
              </w:rPr>
            </w:pPr>
            <w:r>
              <w:rPr>
                <w:rFonts w:ascii="Times New Roman CYR" w:hAnsi="Times New Roman CYR" w:cs="Times New Roman CYR"/>
              </w:rPr>
              <w:t xml:space="preserve">Письмо строчной буквы </w:t>
            </w:r>
            <w:r>
              <w:rPr>
                <w:rFonts w:ascii="Times New Roman CYR" w:hAnsi="Times New Roman CYR" w:cs="Times New Roman CYR"/>
                <w:b/>
                <w:bCs/>
              </w:rPr>
              <w:t>л</w:t>
            </w:r>
            <w:r>
              <w:rPr>
                <w:rFonts w:ascii="Times New Roman CYR" w:hAnsi="Times New Roman CYR" w:cs="Times New Roman CYR"/>
              </w:rPr>
              <w:t xml:space="preserve"> и слогов с ней</w:t>
            </w:r>
          </w:p>
          <w:p w:rsidR="002A0061" w:rsidRDefault="002A0061" w:rsidP="005F2827">
            <w:pPr>
              <w:spacing w:line="360" w:lineRule="auto"/>
              <w:jc w:val="both"/>
            </w:pPr>
          </w:p>
          <w:p w:rsidR="002A0061" w:rsidRPr="00C31574" w:rsidRDefault="002A0061" w:rsidP="005F2827">
            <w:pPr>
              <w:spacing w:line="360" w:lineRule="auto"/>
              <w:jc w:val="both"/>
            </w:pPr>
          </w:p>
        </w:tc>
        <w:tc>
          <w:tcPr>
            <w:tcW w:w="678" w:type="pct"/>
          </w:tcPr>
          <w:p w:rsidR="002A0061" w:rsidRPr="00C31574" w:rsidRDefault="002A0061" w:rsidP="005F2827">
            <w:pPr>
              <w:spacing w:line="360" w:lineRule="auto"/>
              <w:jc w:val="center"/>
            </w:pPr>
            <w:r>
              <w:t>1</w:t>
            </w:r>
          </w:p>
        </w:tc>
        <w:tc>
          <w:tcPr>
            <w:tcW w:w="1334" w:type="pct"/>
            <w:vMerge/>
          </w:tcPr>
          <w:p w:rsidR="002A0061" w:rsidRPr="00BC0469" w:rsidRDefault="002A0061" w:rsidP="005F2827">
            <w:pPr>
              <w:autoSpaceDE w:val="0"/>
              <w:autoSpaceDN w:val="0"/>
              <w:adjustRightInd w:val="0"/>
              <w:jc w:val="both"/>
              <w:rPr>
                <w:bCs/>
                <w:iCs/>
              </w:rPr>
            </w:pPr>
          </w:p>
        </w:tc>
        <w:tc>
          <w:tcPr>
            <w:tcW w:w="1155" w:type="pct"/>
          </w:tcPr>
          <w:p w:rsidR="002A0061" w:rsidRPr="00C31574" w:rsidRDefault="008C7D9F" w:rsidP="005F2827">
            <w:pPr>
              <w:spacing w:line="360" w:lineRule="auto"/>
              <w:jc w:val="both"/>
            </w:pPr>
            <w:hyperlink r:id="rId19" w:history="1">
              <w:r w:rsidR="00426735">
                <w:rPr>
                  <w:rStyle w:val="af6"/>
                  <w:rFonts w:eastAsia="Calibri"/>
                </w:rPr>
                <w:t>Библиотека РЭШ</w:t>
              </w:r>
            </w:hyperlink>
          </w:p>
        </w:tc>
      </w:tr>
      <w:tr w:rsidR="002A0061" w:rsidTr="002A0061">
        <w:tc>
          <w:tcPr>
            <w:tcW w:w="512" w:type="pct"/>
          </w:tcPr>
          <w:p w:rsidR="002A0061" w:rsidRPr="00C31574" w:rsidRDefault="002A0061" w:rsidP="005F2827">
            <w:pPr>
              <w:spacing w:line="360" w:lineRule="auto"/>
              <w:jc w:val="center"/>
            </w:pPr>
            <w:r>
              <w:t>11</w:t>
            </w:r>
          </w:p>
        </w:tc>
        <w:tc>
          <w:tcPr>
            <w:tcW w:w="347" w:type="pct"/>
          </w:tcPr>
          <w:p w:rsidR="002A0061" w:rsidRPr="00C31574" w:rsidRDefault="002A0061" w:rsidP="005F2827">
            <w:pPr>
              <w:spacing w:line="360" w:lineRule="auto"/>
              <w:jc w:val="both"/>
            </w:pPr>
          </w:p>
        </w:tc>
        <w:tc>
          <w:tcPr>
            <w:tcW w:w="974" w:type="pct"/>
          </w:tcPr>
          <w:p w:rsidR="002A0061" w:rsidRDefault="002A0061" w:rsidP="005F2827">
            <w:pPr>
              <w:spacing w:line="360" w:lineRule="auto"/>
              <w:jc w:val="both"/>
              <w:rPr>
                <w:rFonts w:ascii="Times New Roman CYR" w:hAnsi="Times New Roman CYR" w:cs="Times New Roman CYR"/>
              </w:rPr>
            </w:pPr>
            <w:r>
              <w:rPr>
                <w:rFonts w:ascii="Times New Roman CYR" w:hAnsi="Times New Roman CYR" w:cs="Times New Roman CYR"/>
              </w:rPr>
              <w:t xml:space="preserve">Письмо заглавной буквы </w:t>
            </w:r>
            <w:r>
              <w:rPr>
                <w:rFonts w:ascii="Times New Roman CYR" w:hAnsi="Times New Roman CYR" w:cs="Times New Roman CYR"/>
                <w:b/>
                <w:bCs/>
              </w:rPr>
              <w:t>Л</w:t>
            </w:r>
            <w:r>
              <w:rPr>
                <w:rFonts w:ascii="Times New Roman CYR" w:hAnsi="Times New Roman CYR" w:cs="Times New Roman CYR"/>
              </w:rPr>
              <w:t xml:space="preserve"> и слогов с ней.</w:t>
            </w:r>
          </w:p>
          <w:p w:rsidR="002A0061" w:rsidRDefault="002A0061" w:rsidP="005F2827">
            <w:pPr>
              <w:spacing w:line="360" w:lineRule="auto"/>
              <w:jc w:val="both"/>
            </w:pPr>
          </w:p>
          <w:p w:rsidR="002A0061" w:rsidRPr="00C31574" w:rsidRDefault="002A0061" w:rsidP="005F2827">
            <w:pPr>
              <w:spacing w:line="360" w:lineRule="auto"/>
              <w:jc w:val="both"/>
            </w:pPr>
          </w:p>
        </w:tc>
        <w:tc>
          <w:tcPr>
            <w:tcW w:w="678" w:type="pct"/>
          </w:tcPr>
          <w:p w:rsidR="002A0061" w:rsidRPr="00C31574" w:rsidRDefault="002A0061" w:rsidP="005F2827">
            <w:pPr>
              <w:spacing w:line="360" w:lineRule="auto"/>
              <w:jc w:val="center"/>
            </w:pPr>
            <w:r>
              <w:t>1</w:t>
            </w:r>
          </w:p>
        </w:tc>
        <w:tc>
          <w:tcPr>
            <w:tcW w:w="1334" w:type="pct"/>
            <w:vMerge/>
          </w:tcPr>
          <w:p w:rsidR="002A0061" w:rsidRPr="00185546" w:rsidRDefault="002A0061" w:rsidP="005F2827">
            <w:pPr>
              <w:autoSpaceDE w:val="0"/>
              <w:autoSpaceDN w:val="0"/>
              <w:adjustRightInd w:val="0"/>
              <w:jc w:val="both"/>
              <w:rPr>
                <w:bCs/>
              </w:rPr>
            </w:pPr>
          </w:p>
        </w:tc>
        <w:tc>
          <w:tcPr>
            <w:tcW w:w="1155" w:type="pct"/>
            <w:tcBorders>
              <w:top w:val="nil"/>
            </w:tcBorders>
          </w:tcPr>
          <w:p w:rsidR="002A0061" w:rsidRPr="00913195" w:rsidRDefault="008C7D9F" w:rsidP="005F2827">
            <w:pPr>
              <w:tabs>
                <w:tab w:val="left" w:pos="1032"/>
              </w:tabs>
            </w:pPr>
            <w:hyperlink r:id="rId20" w:history="1">
              <w:r w:rsidR="00426735">
                <w:rPr>
                  <w:rStyle w:val="af6"/>
                  <w:rFonts w:eastAsia="Calibri"/>
                </w:rPr>
                <w:t>Библиотека РЭШ</w:t>
              </w:r>
            </w:hyperlink>
          </w:p>
        </w:tc>
      </w:tr>
      <w:tr w:rsidR="002A0061" w:rsidTr="002A0061">
        <w:tc>
          <w:tcPr>
            <w:tcW w:w="512" w:type="pct"/>
          </w:tcPr>
          <w:p w:rsidR="002A0061" w:rsidRPr="00C31574" w:rsidRDefault="002A0061" w:rsidP="005F2827">
            <w:pPr>
              <w:spacing w:line="360" w:lineRule="auto"/>
              <w:jc w:val="center"/>
            </w:pPr>
            <w:r>
              <w:t>12</w:t>
            </w:r>
          </w:p>
        </w:tc>
        <w:tc>
          <w:tcPr>
            <w:tcW w:w="347" w:type="pct"/>
          </w:tcPr>
          <w:p w:rsidR="002A0061" w:rsidRPr="00D16DBF" w:rsidRDefault="002A0061" w:rsidP="005F2827">
            <w:pPr>
              <w:autoSpaceDE w:val="0"/>
              <w:autoSpaceDN w:val="0"/>
              <w:adjustRightInd w:val="0"/>
              <w:jc w:val="both"/>
              <w:rPr>
                <w:b/>
                <w:bCs/>
                <w:i/>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слов с буквой </w:t>
            </w:r>
            <w:r>
              <w:rPr>
                <w:rFonts w:ascii="Times New Roman CYR" w:hAnsi="Times New Roman CYR" w:cs="Times New Roman CYR"/>
                <w:b/>
                <w:bCs/>
              </w:rPr>
              <w:t>л</w:t>
            </w:r>
            <w:r>
              <w:rPr>
                <w:rFonts w:ascii="Times New Roman CYR" w:hAnsi="Times New Roman CYR" w:cs="Times New Roman CYR"/>
              </w:rPr>
              <w:t>.</w:t>
            </w:r>
          </w:p>
          <w:p w:rsidR="002A0061" w:rsidRDefault="002A0061" w:rsidP="005F2827">
            <w:pPr>
              <w:autoSpaceDE w:val="0"/>
              <w:autoSpaceDN w:val="0"/>
              <w:adjustRightInd w:val="0"/>
              <w:jc w:val="both"/>
              <w:rPr>
                <w:b/>
                <w:bCs/>
                <w:i/>
              </w:rPr>
            </w:pPr>
          </w:p>
          <w:p w:rsidR="002A0061" w:rsidRDefault="002A0061" w:rsidP="005F2827">
            <w:pPr>
              <w:autoSpaceDE w:val="0"/>
              <w:autoSpaceDN w:val="0"/>
              <w:adjustRightInd w:val="0"/>
              <w:jc w:val="both"/>
              <w:rPr>
                <w:b/>
                <w:bCs/>
                <w:i/>
              </w:rPr>
            </w:pPr>
          </w:p>
          <w:p w:rsidR="002A0061" w:rsidRPr="00D16DBF" w:rsidRDefault="002A0061" w:rsidP="005F2827">
            <w:pPr>
              <w:autoSpaceDE w:val="0"/>
              <w:autoSpaceDN w:val="0"/>
              <w:adjustRightInd w:val="0"/>
              <w:jc w:val="both"/>
              <w:rPr>
                <w:b/>
                <w:bCs/>
                <w:i/>
              </w:rPr>
            </w:pPr>
          </w:p>
        </w:tc>
        <w:tc>
          <w:tcPr>
            <w:tcW w:w="678" w:type="pct"/>
          </w:tcPr>
          <w:p w:rsidR="002A0061" w:rsidRPr="00C31574"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pPr>
          </w:p>
        </w:tc>
        <w:tc>
          <w:tcPr>
            <w:tcW w:w="1155" w:type="pct"/>
            <w:tcBorders>
              <w:top w:val="nil"/>
            </w:tcBorders>
          </w:tcPr>
          <w:p w:rsidR="002A0061" w:rsidRPr="00C31574" w:rsidRDefault="008C7D9F" w:rsidP="005F2827">
            <w:pPr>
              <w:spacing w:line="360" w:lineRule="auto"/>
              <w:jc w:val="both"/>
            </w:pPr>
            <w:hyperlink r:id="rId21" w:history="1">
              <w:r w:rsidR="00426735">
                <w:rPr>
                  <w:rStyle w:val="af6"/>
                  <w:rFonts w:eastAsia="Calibri"/>
                </w:rPr>
                <w:t>Библиотека РЭШ</w:t>
              </w:r>
            </w:hyperlink>
          </w:p>
        </w:tc>
      </w:tr>
      <w:tr w:rsidR="002A0061" w:rsidTr="002A0061">
        <w:tc>
          <w:tcPr>
            <w:tcW w:w="512" w:type="pct"/>
          </w:tcPr>
          <w:p w:rsidR="002A0061" w:rsidRPr="00C31574" w:rsidRDefault="002A0061" w:rsidP="005F2827">
            <w:pPr>
              <w:spacing w:line="360" w:lineRule="auto"/>
              <w:jc w:val="center"/>
            </w:pPr>
            <w:r>
              <w:t>13</w:t>
            </w:r>
          </w:p>
        </w:tc>
        <w:tc>
          <w:tcPr>
            <w:tcW w:w="347" w:type="pct"/>
          </w:tcPr>
          <w:p w:rsidR="002A0061" w:rsidRPr="00C31574" w:rsidRDefault="002A0061" w:rsidP="005F2827">
            <w:pPr>
              <w:spacing w:line="360" w:lineRule="auto"/>
              <w:jc w:val="both"/>
            </w:pPr>
          </w:p>
        </w:tc>
        <w:tc>
          <w:tcPr>
            <w:tcW w:w="974" w:type="pct"/>
          </w:tcPr>
          <w:p w:rsidR="002A0061" w:rsidRDefault="002A0061" w:rsidP="005F2827">
            <w:pPr>
              <w:spacing w:line="360" w:lineRule="auto"/>
              <w:jc w:val="both"/>
              <w:rPr>
                <w:rFonts w:ascii="Times New Roman CYR" w:hAnsi="Times New Roman CYR" w:cs="Times New Roman CYR"/>
              </w:rPr>
            </w:pPr>
            <w:r>
              <w:rPr>
                <w:rFonts w:ascii="Times New Roman CYR" w:hAnsi="Times New Roman CYR" w:cs="Times New Roman CYR"/>
              </w:rPr>
              <w:t>Письмо предложений.</w:t>
            </w:r>
          </w:p>
          <w:p w:rsidR="002A0061" w:rsidRPr="00C31574" w:rsidRDefault="002A0061" w:rsidP="005F2827">
            <w:pPr>
              <w:spacing w:line="360" w:lineRule="auto"/>
              <w:jc w:val="both"/>
            </w:pPr>
          </w:p>
        </w:tc>
        <w:tc>
          <w:tcPr>
            <w:tcW w:w="678" w:type="pct"/>
          </w:tcPr>
          <w:p w:rsidR="002A0061" w:rsidRPr="00C31574"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pPr>
          </w:p>
        </w:tc>
        <w:tc>
          <w:tcPr>
            <w:tcW w:w="1155" w:type="pct"/>
            <w:tcBorders>
              <w:top w:val="nil"/>
            </w:tcBorders>
          </w:tcPr>
          <w:p w:rsidR="002A0061" w:rsidRPr="00C31574" w:rsidRDefault="008C7D9F" w:rsidP="005F2827">
            <w:pPr>
              <w:spacing w:line="360" w:lineRule="auto"/>
              <w:jc w:val="both"/>
            </w:pPr>
            <w:hyperlink r:id="rId22" w:history="1">
              <w:r w:rsidR="00426735">
                <w:rPr>
                  <w:rStyle w:val="af6"/>
                  <w:rFonts w:eastAsia="Calibri"/>
                </w:rPr>
                <w:t>Библиотека РЭШ</w:t>
              </w:r>
            </w:hyperlink>
          </w:p>
        </w:tc>
      </w:tr>
      <w:tr w:rsidR="002A0061" w:rsidTr="002A0061">
        <w:tc>
          <w:tcPr>
            <w:tcW w:w="512" w:type="pct"/>
          </w:tcPr>
          <w:p w:rsidR="002A0061" w:rsidRPr="00C31574" w:rsidRDefault="002A0061" w:rsidP="005F2827">
            <w:pPr>
              <w:spacing w:line="360" w:lineRule="auto"/>
              <w:jc w:val="center"/>
            </w:pPr>
            <w:r>
              <w:t>14</w:t>
            </w:r>
          </w:p>
        </w:tc>
        <w:tc>
          <w:tcPr>
            <w:tcW w:w="347" w:type="pct"/>
          </w:tcPr>
          <w:p w:rsidR="002A0061" w:rsidRPr="00C31574" w:rsidRDefault="002A0061" w:rsidP="005F2827">
            <w:pPr>
              <w:spacing w:line="360" w:lineRule="auto"/>
              <w:jc w:val="both"/>
            </w:pPr>
          </w:p>
        </w:tc>
        <w:tc>
          <w:tcPr>
            <w:tcW w:w="974" w:type="pct"/>
          </w:tcPr>
          <w:p w:rsidR="002A0061" w:rsidRDefault="002A0061" w:rsidP="005F2827">
            <w:pPr>
              <w:spacing w:line="360" w:lineRule="auto"/>
              <w:jc w:val="both"/>
              <w:rPr>
                <w:rFonts w:ascii="Times New Roman CYR" w:hAnsi="Times New Roman CYR" w:cs="Times New Roman CYR"/>
              </w:rPr>
            </w:pPr>
            <w:r>
              <w:rPr>
                <w:rFonts w:ascii="Times New Roman CYR" w:hAnsi="Times New Roman CYR" w:cs="Times New Roman CYR"/>
              </w:rPr>
              <w:t xml:space="preserve">Письмо строчной буквы </w:t>
            </w:r>
            <w:r>
              <w:rPr>
                <w:rFonts w:ascii="Times New Roman CYR" w:hAnsi="Times New Roman CYR" w:cs="Times New Roman CYR"/>
                <w:b/>
                <w:bCs/>
              </w:rPr>
              <w:t>в</w:t>
            </w:r>
            <w:r>
              <w:rPr>
                <w:rFonts w:ascii="Times New Roman CYR" w:hAnsi="Times New Roman CYR" w:cs="Times New Roman CYR"/>
              </w:rPr>
              <w:t xml:space="preserve"> и слогов с ней</w:t>
            </w:r>
          </w:p>
          <w:p w:rsidR="002A0061" w:rsidRDefault="002A0061" w:rsidP="005F2827">
            <w:pPr>
              <w:spacing w:line="360" w:lineRule="auto"/>
              <w:jc w:val="both"/>
            </w:pPr>
          </w:p>
          <w:p w:rsidR="002A0061" w:rsidRPr="00C31574" w:rsidRDefault="002A0061" w:rsidP="005F2827">
            <w:pPr>
              <w:spacing w:line="360" w:lineRule="auto"/>
              <w:jc w:val="both"/>
            </w:pPr>
          </w:p>
        </w:tc>
        <w:tc>
          <w:tcPr>
            <w:tcW w:w="678" w:type="pct"/>
          </w:tcPr>
          <w:p w:rsidR="002A0061" w:rsidRPr="00C31574" w:rsidRDefault="002A0061" w:rsidP="005F2827">
            <w:pPr>
              <w:spacing w:line="360" w:lineRule="auto"/>
              <w:jc w:val="center"/>
            </w:pPr>
            <w:r>
              <w:t>1</w:t>
            </w:r>
          </w:p>
        </w:tc>
        <w:tc>
          <w:tcPr>
            <w:tcW w:w="1334" w:type="pct"/>
            <w:vMerge/>
          </w:tcPr>
          <w:p w:rsidR="002A0061" w:rsidRPr="009523FB" w:rsidRDefault="002A0061" w:rsidP="005F2827">
            <w:pPr>
              <w:autoSpaceDE w:val="0"/>
              <w:autoSpaceDN w:val="0"/>
              <w:adjustRightInd w:val="0"/>
              <w:jc w:val="both"/>
              <w:rPr>
                <w:bCs/>
              </w:rPr>
            </w:pPr>
          </w:p>
        </w:tc>
        <w:tc>
          <w:tcPr>
            <w:tcW w:w="1155" w:type="pct"/>
            <w:tcBorders>
              <w:top w:val="nil"/>
            </w:tcBorders>
          </w:tcPr>
          <w:p w:rsidR="002A0061" w:rsidRPr="00C31574" w:rsidRDefault="008C7D9F" w:rsidP="005F2827">
            <w:pPr>
              <w:spacing w:line="360" w:lineRule="auto"/>
              <w:jc w:val="both"/>
            </w:pPr>
            <w:hyperlink r:id="rId23" w:history="1">
              <w:r w:rsidR="00426735">
                <w:rPr>
                  <w:rStyle w:val="af6"/>
                  <w:rFonts w:eastAsia="Calibri"/>
                </w:rPr>
                <w:t>Библиотека РЭШ</w:t>
              </w:r>
            </w:hyperlink>
          </w:p>
        </w:tc>
      </w:tr>
      <w:tr w:rsidR="002A0061" w:rsidTr="002A0061">
        <w:tc>
          <w:tcPr>
            <w:tcW w:w="512" w:type="pct"/>
          </w:tcPr>
          <w:p w:rsidR="002A0061" w:rsidRPr="00C31574" w:rsidRDefault="002A0061" w:rsidP="005F2827">
            <w:pPr>
              <w:spacing w:line="360" w:lineRule="auto"/>
            </w:pPr>
            <w:r>
              <w:lastRenderedPageBreak/>
              <w:t>15</w:t>
            </w:r>
          </w:p>
        </w:tc>
        <w:tc>
          <w:tcPr>
            <w:tcW w:w="347" w:type="pct"/>
          </w:tcPr>
          <w:p w:rsidR="002A0061" w:rsidRPr="00ED404F" w:rsidRDefault="002A0061" w:rsidP="005F2827">
            <w:pPr>
              <w:autoSpaceDE w:val="0"/>
              <w:autoSpaceDN w:val="0"/>
              <w:adjustRightInd w:val="0"/>
              <w:jc w:val="both"/>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заглавной буквы </w:t>
            </w:r>
            <w:r>
              <w:rPr>
                <w:rFonts w:ascii="Times New Roman CYR" w:hAnsi="Times New Roman CYR" w:cs="Times New Roman CYR"/>
                <w:b/>
                <w:bCs/>
              </w:rPr>
              <w:t>В.</w:t>
            </w:r>
            <w:r>
              <w:rPr>
                <w:rFonts w:ascii="Times New Roman CYR" w:hAnsi="Times New Roman CYR" w:cs="Times New Roman CYR"/>
              </w:rPr>
              <w:t xml:space="preserve"> Письмо слогов и слов.</w:t>
            </w:r>
          </w:p>
          <w:p w:rsidR="002A0061" w:rsidRDefault="002A0061" w:rsidP="005F2827">
            <w:pPr>
              <w:autoSpaceDE w:val="0"/>
              <w:autoSpaceDN w:val="0"/>
              <w:adjustRightInd w:val="0"/>
              <w:jc w:val="both"/>
            </w:pPr>
          </w:p>
          <w:p w:rsidR="002A0061" w:rsidRPr="00ED404F" w:rsidRDefault="002A0061" w:rsidP="005F2827">
            <w:pPr>
              <w:autoSpaceDE w:val="0"/>
              <w:autoSpaceDN w:val="0"/>
              <w:adjustRightInd w:val="0"/>
              <w:jc w:val="both"/>
            </w:pPr>
          </w:p>
        </w:tc>
        <w:tc>
          <w:tcPr>
            <w:tcW w:w="678" w:type="pct"/>
          </w:tcPr>
          <w:p w:rsidR="002A0061" w:rsidRPr="00C31574" w:rsidRDefault="002A0061" w:rsidP="005F2827">
            <w:pPr>
              <w:spacing w:line="360" w:lineRule="auto"/>
              <w:jc w:val="center"/>
            </w:pPr>
            <w:r>
              <w:t>1</w:t>
            </w:r>
          </w:p>
        </w:tc>
        <w:tc>
          <w:tcPr>
            <w:tcW w:w="1334" w:type="pct"/>
            <w:vMerge/>
          </w:tcPr>
          <w:p w:rsidR="002A0061" w:rsidRPr="00C31574" w:rsidRDefault="002A0061" w:rsidP="005F2827">
            <w:pPr>
              <w:autoSpaceDE w:val="0"/>
              <w:autoSpaceDN w:val="0"/>
              <w:adjustRightInd w:val="0"/>
              <w:jc w:val="both"/>
            </w:pPr>
          </w:p>
        </w:tc>
        <w:tc>
          <w:tcPr>
            <w:tcW w:w="1155" w:type="pct"/>
            <w:tcBorders>
              <w:top w:val="nil"/>
            </w:tcBorders>
          </w:tcPr>
          <w:p w:rsidR="002A0061" w:rsidRPr="00C31574" w:rsidRDefault="008C7D9F" w:rsidP="005F2827">
            <w:pPr>
              <w:spacing w:line="360" w:lineRule="auto"/>
              <w:jc w:val="both"/>
            </w:pPr>
            <w:hyperlink r:id="rId24" w:history="1">
              <w:r w:rsidR="00426735">
                <w:rPr>
                  <w:rStyle w:val="af6"/>
                  <w:rFonts w:eastAsia="Calibri"/>
                </w:rPr>
                <w:t>Библиотека РЭШ</w:t>
              </w:r>
            </w:hyperlink>
          </w:p>
        </w:tc>
      </w:tr>
      <w:tr w:rsidR="002A0061" w:rsidTr="002A0061">
        <w:tc>
          <w:tcPr>
            <w:tcW w:w="512" w:type="pct"/>
          </w:tcPr>
          <w:p w:rsidR="002A0061" w:rsidRPr="00C31574" w:rsidRDefault="002A0061" w:rsidP="005F2827">
            <w:pPr>
              <w:spacing w:line="360" w:lineRule="auto"/>
            </w:pPr>
            <w:r>
              <w:lastRenderedPageBreak/>
              <w:t>16</w:t>
            </w:r>
          </w:p>
        </w:tc>
        <w:tc>
          <w:tcPr>
            <w:tcW w:w="347" w:type="pct"/>
          </w:tcPr>
          <w:p w:rsidR="002A0061" w:rsidRPr="00C31574" w:rsidRDefault="002A0061" w:rsidP="005F2827">
            <w:pPr>
              <w:spacing w:line="360" w:lineRule="auto"/>
              <w:jc w:val="both"/>
            </w:pPr>
          </w:p>
        </w:tc>
        <w:tc>
          <w:tcPr>
            <w:tcW w:w="974" w:type="pct"/>
          </w:tcPr>
          <w:p w:rsidR="002A0061" w:rsidRDefault="002A0061" w:rsidP="005F2827">
            <w:pPr>
              <w:spacing w:line="360" w:lineRule="auto"/>
              <w:jc w:val="both"/>
              <w:rPr>
                <w:rFonts w:ascii="Times New Roman CYR" w:hAnsi="Times New Roman CYR" w:cs="Times New Roman CYR"/>
              </w:rPr>
            </w:pPr>
            <w:r>
              <w:rPr>
                <w:rFonts w:ascii="Times New Roman CYR" w:hAnsi="Times New Roman CYR" w:cs="Times New Roman CYR"/>
              </w:rPr>
              <w:t xml:space="preserve">Письмо слов и предложений с буквой </w:t>
            </w:r>
            <w:r>
              <w:rPr>
                <w:rFonts w:ascii="Times New Roman CYR" w:hAnsi="Times New Roman CYR" w:cs="Times New Roman CYR"/>
                <w:b/>
                <w:bCs/>
              </w:rPr>
              <w:t>н</w:t>
            </w:r>
            <w:r>
              <w:rPr>
                <w:rFonts w:ascii="Times New Roman CYR" w:hAnsi="Times New Roman CYR" w:cs="Times New Roman CYR"/>
              </w:rPr>
              <w:t>.</w:t>
            </w:r>
          </w:p>
          <w:p w:rsidR="002A0061" w:rsidRPr="00C31574" w:rsidRDefault="002A0061" w:rsidP="005F2827">
            <w:pPr>
              <w:spacing w:line="360" w:lineRule="auto"/>
              <w:jc w:val="both"/>
            </w:pPr>
          </w:p>
        </w:tc>
        <w:tc>
          <w:tcPr>
            <w:tcW w:w="678" w:type="pct"/>
          </w:tcPr>
          <w:p w:rsidR="002A0061" w:rsidRPr="00C31574"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Cs/>
              </w:rPr>
            </w:pPr>
          </w:p>
        </w:tc>
        <w:tc>
          <w:tcPr>
            <w:tcW w:w="1155" w:type="pct"/>
            <w:tcBorders>
              <w:top w:val="nil"/>
            </w:tcBorders>
          </w:tcPr>
          <w:p w:rsidR="002A0061" w:rsidRPr="00C31574" w:rsidRDefault="008C7D9F" w:rsidP="005F2827">
            <w:pPr>
              <w:spacing w:line="360" w:lineRule="auto"/>
              <w:jc w:val="both"/>
            </w:pPr>
            <w:hyperlink r:id="rId25" w:history="1">
              <w:r w:rsidR="00426735">
                <w:rPr>
                  <w:rStyle w:val="af6"/>
                  <w:rFonts w:eastAsia="Calibri"/>
                </w:rPr>
                <w:t>Библиотека РЭШ</w:t>
              </w:r>
            </w:hyperlink>
          </w:p>
        </w:tc>
      </w:tr>
      <w:tr w:rsidR="002A0061" w:rsidTr="002A0061">
        <w:tc>
          <w:tcPr>
            <w:tcW w:w="512" w:type="pct"/>
          </w:tcPr>
          <w:p w:rsidR="002A0061" w:rsidRPr="00C31574" w:rsidRDefault="002A0061" w:rsidP="005F2827">
            <w:pPr>
              <w:spacing w:line="360" w:lineRule="auto"/>
              <w:jc w:val="center"/>
            </w:pPr>
            <w:r>
              <w:t>17</w:t>
            </w:r>
          </w:p>
        </w:tc>
        <w:tc>
          <w:tcPr>
            <w:tcW w:w="347" w:type="pct"/>
          </w:tcPr>
          <w:p w:rsidR="002A0061" w:rsidRPr="00C31574" w:rsidRDefault="002A0061" w:rsidP="005F2827">
            <w:pPr>
              <w:spacing w:line="360" w:lineRule="auto"/>
              <w:jc w:val="both"/>
            </w:pPr>
          </w:p>
        </w:tc>
        <w:tc>
          <w:tcPr>
            <w:tcW w:w="974" w:type="pct"/>
          </w:tcPr>
          <w:p w:rsidR="002A0061" w:rsidRDefault="002A0061" w:rsidP="005F2827">
            <w:pPr>
              <w:spacing w:line="360" w:lineRule="auto"/>
              <w:jc w:val="both"/>
              <w:rPr>
                <w:rFonts w:ascii="Times New Roman CYR" w:hAnsi="Times New Roman CYR" w:cs="Times New Roman CYR"/>
              </w:rPr>
            </w:pPr>
            <w:r>
              <w:rPr>
                <w:rFonts w:ascii="Times New Roman CYR" w:hAnsi="Times New Roman CYR" w:cs="Times New Roman CYR"/>
              </w:rPr>
              <w:t xml:space="preserve">Письмо строчной буквы </w:t>
            </w:r>
            <w:r>
              <w:rPr>
                <w:rFonts w:ascii="Times New Roman CYR" w:hAnsi="Times New Roman CYR" w:cs="Times New Roman CYR"/>
                <w:b/>
                <w:bCs/>
              </w:rPr>
              <w:t>и</w:t>
            </w:r>
            <w:r>
              <w:rPr>
                <w:rFonts w:ascii="Times New Roman CYR" w:hAnsi="Times New Roman CYR" w:cs="Times New Roman CYR"/>
              </w:rPr>
              <w:t>и слогов с ней.</w:t>
            </w:r>
          </w:p>
          <w:p w:rsidR="002A0061" w:rsidRPr="00C31574" w:rsidRDefault="002A0061" w:rsidP="005F2827">
            <w:pPr>
              <w:spacing w:line="360" w:lineRule="auto"/>
              <w:jc w:val="both"/>
            </w:pPr>
          </w:p>
        </w:tc>
        <w:tc>
          <w:tcPr>
            <w:tcW w:w="678" w:type="pct"/>
          </w:tcPr>
          <w:p w:rsidR="002A0061" w:rsidRPr="00C31574"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pPr>
          </w:p>
        </w:tc>
        <w:tc>
          <w:tcPr>
            <w:tcW w:w="1155" w:type="pct"/>
            <w:tcBorders>
              <w:top w:val="nil"/>
            </w:tcBorders>
          </w:tcPr>
          <w:p w:rsidR="002A0061" w:rsidRPr="00C31574" w:rsidRDefault="008C7D9F" w:rsidP="005F2827">
            <w:pPr>
              <w:spacing w:line="360" w:lineRule="auto"/>
              <w:jc w:val="both"/>
            </w:pPr>
            <w:hyperlink r:id="rId26" w:history="1">
              <w:r w:rsidR="00426735">
                <w:rPr>
                  <w:rStyle w:val="af6"/>
                  <w:rFonts w:eastAsia="Calibri"/>
                </w:rPr>
                <w:t>Библиотека РЭШ</w:t>
              </w:r>
            </w:hyperlink>
          </w:p>
        </w:tc>
      </w:tr>
      <w:tr w:rsidR="002A0061" w:rsidTr="002A0061">
        <w:tc>
          <w:tcPr>
            <w:tcW w:w="512" w:type="pct"/>
          </w:tcPr>
          <w:p w:rsidR="002A0061" w:rsidRPr="00C31574" w:rsidRDefault="002A0061" w:rsidP="005F2827">
            <w:pPr>
              <w:spacing w:line="360" w:lineRule="auto"/>
              <w:jc w:val="center"/>
            </w:pPr>
            <w:r>
              <w:t>18</w:t>
            </w:r>
          </w:p>
        </w:tc>
        <w:tc>
          <w:tcPr>
            <w:tcW w:w="347" w:type="pct"/>
          </w:tcPr>
          <w:p w:rsidR="002A0061" w:rsidRPr="00C31574" w:rsidRDefault="002A0061" w:rsidP="005F2827">
            <w:pPr>
              <w:spacing w:line="360" w:lineRule="auto"/>
              <w:jc w:val="both"/>
            </w:pPr>
          </w:p>
        </w:tc>
        <w:tc>
          <w:tcPr>
            <w:tcW w:w="974" w:type="pct"/>
          </w:tcPr>
          <w:p w:rsidR="002A0061" w:rsidRDefault="002A0061" w:rsidP="005F2827">
            <w:pPr>
              <w:spacing w:line="360" w:lineRule="auto"/>
              <w:jc w:val="both"/>
              <w:rPr>
                <w:rFonts w:ascii="Times New Roman CYR" w:hAnsi="Times New Roman CYR" w:cs="Times New Roman CYR"/>
              </w:rPr>
            </w:pPr>
            <w:r>
              <w:rPr>
                <w:rFonts w:ascii="Times New Roman CYR" w:hAnsi="Times New Roman CYR" w:cs="Times New Roman CYR"/>
              </w:rPr>
              <w:t xml:space="preserve">Письмо заглавной буквы </w:t>
            </w:r>
            <w:r>
              <w:rPr>
                <w:rFonts w:ascii="Times New Roman CYR" w:hAnsi="Times New Roman CYR" w:cs="Times New Roman CYR"/>
                <w:b/>
                <w:bCs/>
              </w:rPr>
              <w:t xml:space="preserve">И. </w:t>
            </w:r>
            <w:r>
              <w:rPr>
                <w:rFonts w:ascii="Times New Roman CYR" w:hAnsi="Times New Roman CYR" w:cs="Times New Roman CYR"/>
              </w:rPr>
              <w:t>Письмослогов и слов с буквой и.</w:t>
            </w:r>
          </w:p>
          <w:p w:rsidR="002A0061" w:rsidRPr="00C31574" w:rsidRDefault="002A0061" w:rsidP="005F2827">
            <w:pPr>
              <w:spacing w:line="360" w:lineRule="auto"/>
              <w:jc w:val="both"/>
            </w:pPr>
          </w:p>
        </w:tc>
        <w:tc>
          <w:tcPr>
            <w:tcW w:w="678" w:type="pct"/>
          </w:tcPr>
          <w:p w:rsidR="002A0061" w:rsidRPr="00C31574"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pPr>
          </w:p>
        </w:tc>
        <w:tc>
          <w:tcPr>
            <w:tcW w:w="1155" w:type="pct"/>
            <w:tcBorders>
              <w:top w:val="nil"/>
            </w:tcBorders>
          </w:tcPr>
          <w:p w:rsidR="002A0061" w:rsidRPr="00C31574" w:rsidRDefault="002A0061" w:rsidP="005F2827">
            <w:pPr>
              <w:spacing w:line="360" w:lineRule="auto"/>
              <w:jc w:val="both"/>
            </w:pPr>
          </w:p>
        </w:tc>
      </w:tr>
      <w:tr w:rsidR="002A0061" w:rsidTr="002A0061">
        <w:tc>
          <w:tcPr>
            <w:tcW w:w="512" w:type="pct"/>
          </w:tcPr>
          <w:p w:rsidR="002A0061" w:rsidRDefault="002A0061" w:rsidP="005F2827">
            <w:pPr>
              <w:spacing w:line="360" w:lineRule="auto"/>
              <w:jc w:val="center"/>
            </w:pPr>
            <w:r>
              <w:t>19</w:t>
            </w:r>
          </w:p>
        </w:tc>
        <w:tc>
          <w:tcPr>
            <w:tcW w:w="347" w:type="pct"/>
          </w:tcPr>
          <w:p w:rsidR="002A0061" w:rsidRPr="00C31574" w:rsidRDefault="002A0061" w:rsidP="005F2827">
            <w:pPr>
              <w:spacing w:line="360" w:lineRule="auto"/>
              <w:jc w:val="both"/>
            </w:pPr>
          </w:p>
        </w:tc>
        <w:tc>
          <w:tcPr>
            <w:tcW w:w="974" w:type="pct"/>
          </w:tcPr>
          <w:p w:rsidR="002A0061" w:rsidRDefault="002A0061" w:rsidP="005F2827">
            <w:pPr>
              <w:spacing w:line="360" w:lineRule="auto"/>
              <w:jc w:val="both"/>
              <w:rPr>
                <w:rFonts w:ascii="Times New Roman CYR" w:hAnsi="Times New Roman CYR" w:cs="Times New Roman CYR"/>
                <w:b/>
                <w:bCs/>
              </w:rPr>
            </w:pPr>
            <w:r>
              <w:rPr>
                <w:rFonts w:ascii="Times New Roman CYR" w:hAnsi="Times New Roman CYR" w:cs="Times New Roman CYR"/>
              </w:rPr>
              <w:t xml:space="preserve">Письмо слов и предложений с буквой </w:t>
            </w:r>
            <w:r>
              <w:rPr>
                <w:rFonts w:ascii="Times New Roman CYR" w:hAnsi="Times New Roman CYR" w:cs="Times New Roman CYR"/>
                <w:b/>
                <w:bCs/>
              </w:rPr>
              <w:t>и.</w:t>
            </w:r>
          </w:p>
          <w:p w:rsidR="002A0061" w:rsidRPr="00C31574" w:rsidRDefault="002A0061" w:rsidP="005F2827">
            <w:pPr>
              <w:spacing w:line="360" w:lineRule="auto"/>
              <w:jc w:val="both"/>
            </w:pPr>
          </w:p>
        </w:tc>
        <w:tc>
          <w:tcPr>
            <w:tcW w:w="678" w:type="pct"/>
          </w:tcPr>
          <w:p w:rsidR="002A0061" w:rsidRPr="00C31574"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pPr>
          </w:p>
        </w:tc>
        <w:tc>
          <w:tcPr>
            <w:tcW w:w="1155" w:type="pct"/>
            <w:tcBorders>
              <w:top w:val="nil"/>
            </w:tcBorders>
          </w:tcPr>
          <w:p w:rsidR="002A0061" w:rsidRPr="00C31574" w:rsidRDefault="008C7D9F" w:rsidP="005F2827">
            <w:pPr>
              <w:spacing w:line="360" w:lineRule="auto"/>
              <w:jc w:val="both"/>
            </w:pPr>
            <w:hyperlink r:id="rId27"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jc w:val="center"/>
            </w:pPr>
            <w:r>
              <w:t>20</w:t>
            </w:r>
          </w:p>
        </w:tc>
        <w:tc>
          <w:tcPr>
            <w:tcW w:w="347" w:type="pct"/>
          </w:tcPr>
          <w:p w:rsidR="002A0061" w:rsidRPr="00C31574" w:rsidRDefault="002A0061" w:rsidP="005F2827">
            <w:pPr>
              <w:spacing w:line="360" w:lineRule="auto"/>
              <w:jc w:val="both"/>
            </w:pPr>
          </w:p>
        </w:tc>
        <w:tc>
          <w:tcPr>
            <w:tcW w:w="974" w:type="pct"/>
          </w:tcPr>
          <w:p w:rsidR="002A0061" w:rsidRDefault="002A0061" w:rsidP="005F2827">
            <w:pPr>
              <w:spacing w:line="360" w:lineRule="auto"/>
              <w:jc w:val="both"/>
              <w:rPr>
                <w:rFonts w:ascii="Times New Roman CYR" w:hAnsi="Times New Roman CYR" w:cs="Times New Roman CYR"/>
              </w:rPr>
            </w:pPr>
            <w:r>
              <w:rPr>
                <w:rFonts w:ascii="Times New Roman CYR" w:hAnsi="Times New Roman CYR" w:cs="Times New Roman CYR"/>
              </w:rPr>
              <w:t xml:space="preserve">Дифференциация звуков </w:t>
            </w:r>
            <w:r>
              <w:rPr>
                <w:rFonts w:ascii="Times New Roman CYR" w:hAnsi="Times New Roman CYR" w:cs="Times New Roman CYR"/>
                <w:b/>
                <w:bCs/>
              </w:rPr>
              <w:t>ы-и</w:t>
            </w:r>
            <w:r>
              <w:rPr>
                <w:rFonts w:ascii="Times New Roman CYR" w:hAnsi="Times New Roman CYR" w:cs="Times New Roman CYR"/>
              </w:rPr>
              <w:t xml:space="preserve"> на письме в слогах, словах.</w:t>
            </w:r>
          </w:p>
          <w:p w:rsidR="002A0061" w:rsidRPr="00C31574" w:rsidRDefault="002A0061" w:rsidP="005F2827">
            <w:pPr>
              <w:spacing w:line="360" w:lineRule="auto"/>
              <w:jc w:val="both"/>
            </w:pPr>
          </w:p>
        </w:tc>
        <w:tc>
          <w:tcPr>
            <w:tcW w:w="678" w:type="pct"/>
          </w:tcPr>
          <w:p w:rsidR="002A0061" w:rsidRPr="00C31574"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pPr>
          </w:p>
        </w:tc>
        <w:tc>
          <w:tcPr>
            <w:tcW w:w="1155" w:type="pct"/>
            <w:tcBorders>
              <w:top w:val="nil"/>
            </w:tcBorders>
          </w:tcPr>
          <w:p w:rsidR="002A0061" w:rsidRPr="00C31574" w:rsidRDefault="008C7D9F" w:rsidP="005F2827">
            <w:pPr>
              <w:spacing w:line="360" w:lineRule="auto"/>
              <w:jc w:val="both"/>
            </w:pPr>
            <w:hyperlink r:id="rId28"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jc w:val="center"/>
            </w:pPr>
            <w:r>
              <w:t>21</w:t>
            </w:r>
          </w:p>
        </w:tc>
        <w:tc>
          <w:tcPr>
            <w:tcW w:w="347" w:type="pct"/>
          </w:tcPr>
          <w:p w:rsidR="002A0061" w:rsidRPr="00C31574" w:rsidRDefault="002A0061" w:rsidP="005F2827">
            <w:pPr>
              <w:spacing w:line="360" w:lineRule="auto"/>
              <w:jc w:val="both"/>
            </w:pPr>
          </w:p>
        </w:tc>
        <w:tc>
          <w:tcPr>
            <w:tcW w:w="974" w:type="pct"/>
          </w:tcPr>
          <w:p w:rsidR="002A0061" w:rsidRDefault="002A0061" w:rsidP="005F2827">
            <w:pPr>
              <w:spacing w:line="360" w:lineRule="auto"/>
              <w:jc w:val="both"/>
              <w:rPr>
                <w:rFonts w:ascii="Times New Roman CYR" w:hAnsi="Times New Roman CYR" w:cs="Times New Roman CYR"/>
              </w:rPr>
            </w:pPr>
            <w:r>
              <w:rPr>
                <w:rFonts w:ascii="Times New Roman CYR" w:hAnsi="Times New Roman CYR" w:cs="Times New Roman CYR"/>
              </w:rPr>
              <w:t xml:space="preserve">Письмо строчной буквы </w:t>
            </w:r>
            <w:r>
              <w:rPr>
                <w:rFonts w:ascii="Times New Roman CYR" w:hAnsi="Times New Roman CYR" w:cs="Times New Roman CYR"/>
                <w:b/>
                <w:bCs/>
              </w:rPr>
              <w:t>ш</w:t>
            </w:r>
            <w:r>
              <w:rPr>
                <w:rFonts w:ascii="Times New Roman CYR" w:hAnsi="Times New Roman CYR" w:cs="Times New Roman CYR"/>
              </w:rPr>
              <w:t xml:space="preserve"> и слогов с ней.</w:t>
            </w:r>
          </w:p>
          <w:p w:rsidR="002A0061" w:rsidRPr="00C31574" w:rsidRDefault="002A0061" w:rsidP="005F2827">
            <w:pPr>
              <w:spacing w:line="360" w:lineRule="auto"/>
              <w:jc w:val="both"/>
            </w:pPr>
          </w:p>
        </w:tc>
        <w:tc>
          <w:tcPr>
            <w:tcW w:w="678" w:type="pct"/>
          </w:tcPr>
          <w:p w:rsidR="002A0061" w:rsidRPr="00C31574"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pPr>
          </w:p>
        </w:tc>
        <w:tc>
          <w:tcPr>
            <w:tcW w:w="1155" w:type="pct"/>
            <w:tcBorders>
              <w:top w:val="nil"/>
            </w:tcBorders>
          </w:tcPr>
          <w:p w:rsidR="002A0061" w:rsidRPr="00C31574" w:rsidRDefault="008C7D9F" w:rsidP="005F2827">
            <w:pPr>
              <w:spacing w:line="360" w:lineRule="auto"/>
              <w:jc w:val="both"/>
            </w:pPr>
            <w:hyperlink r:id="rId29"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jc w:val="center"/>
            </w:pPr>
            <w:r>
              <w:t>22</w:t>
            </w:r>
          </w:p>
        </w:tc>
        <w:tc>
          <w:tcPr>
            <w:tcW w:w="347" w:type="pct"/>
          </w:tcPr>
          <w:p w:rsidR="002A0061" w:rsidRPr="00C31574" w:rsidRDefault="002A0061" w:rsidP="005F2827">
            <w:pPr>
              <w:spacing w:line="360" w:lineRule="auto"/>
              <w:jc w:val="both"/>
            </w:pPr>
          </w:p>
        </w:tc>
        <w:tc>
          <w:tcPr>
            <w:tcW w:w="974" w:type="pct"/>
          </w:tcPr>
          <w:p w:rsidR="002A0061" w:rsidRDefault="002A0061" w:rsidP="005F2827">
            <w:pPr>
              <w:spacing w:line="360" w:lineRule="auto"/>
              <w:jc w:val="both"/>
              <w:rPr>
                <w:rFonts w:ascii="Times New Roman CYR" w:hAnsi="Times New Roman CYR" w:cs="Times New Roman CYR"/>
              </w:rPr>
            </w:pPr>
            <w:r>
              <w:rPr>
                <w:rFonts w:ascii="Times New Roman CYR" w:hAnsi="Times New Roman CYR" w:cs="Times New Roman CYR"/>
              </w:rPr>
              <w:t xml:space="preserve">Письмо заглавной буквы </w:t>
            </w:r>
            <w:r>
              <w:rPr>
                <w:rFonts w:ascii="Times New Roman CYR" w:hAnsi="Times New Roman CYR" w:cs="Times New Roman CYR"/>
                <w:b/>
                <w:bCs/>
              </w:rPr>
              <w:t>Ш</w:t>
            </w:r>
            <w:r>
              <w:rPr>
                <w:rFonts w:ascii="Times New Roman CYR" w:hAnsi="Times New Roman CYR" w:cs="Times New Roman CYR"/>
              </w:rPr>
              <w:t xml:space="preserve">. Письмо слогов и слов с </w:t>
            </w:r>
            <w:r>
              <w:rPr>
                <w:rFonts w:ascii="Times New Roman CYR" w:hAnsi="Times New Roman CYR" w:cs="Times New Roman CYR"/>
              </w:rPr>
              <w:lastRenderedPageBreak/>
              <w:t>буквой ш.</w:t>
            </w:r>
          </w:p>
          <w:p w:rsidR="002A0061" w:rsidRPr="00C31574" w:rsidRDefault="002A0061" w:rsidP="005F2827">
            <w:pPr>
              <w:spacing w:line="360" w:lineRule="auto"/>
              <w:jc w:val="both"/>
            </w:pPr>
          </w:p>
        </w:tc>
        <w:tc>
          <w:tcPr>
            <w:tcW w:w="678" w:type="pct"/>
          </w:tcPr>
          <w:p w:rsidR="002A0061" w:rsidRPr="00C31574" w:rsidRDefault="002A0061" w:rsidP="005F2827">
            <w:pPr>
              <w:spacing w:line="360" w:lineRule="auto"/>
              <w:jc w:val="center"/>
            </w:pPr>
            <w:r>
              <w:lastRenderedPageBreak/>
              <w:t>1</w:t>
            </w:r>
          </w:p>
        </w:tc>
        <w:tc>
          <w:tcPr>
            <w:tcW w:w="1334" w:type="pct"/>
            <w:vMerge/>
          </w:tcPr>
          <w:p w:rsidR="002A0061" w:rsidRPr="00D16DBF" w:rsidRDefault="002A0061" w:rsidP="005F2827">
            <w:pPr>
              <w:autoSpaceDE w:val="0"/>
              <w:autoSpaceDN w:val="0"/>
              <w:adjustRightInd w:val="0"/>
              <w:jc w:val="both"/>
            </w:pPr>
          </w:p>
        </w:tc>
        <w:tc>
          <w:tcPr>
            <w:tcW w:w="1155" w:type="pct"/>
            <w:tcBorders>
              <w:top w:val="nil"/>
            </w:tcBorders>
          </w:tcPr>
          <w:p w:rsidR="002A0061" w:rsidRPr="00C31574" w:rsidRDefault="008C7D9F" w:rsidP="005F2827">
            <w:pPr>
              <w:spacing w:line="360" w:lineRule="auto"/>
              <w:jc w:val="both"/>
            </w:pPr>
            <w:hyperlink r:id="rId30"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jc w:val="center"/>
            </w:pPr>
            <w:r>
              <w:lastRenderedPageBreak/>
              <w:t>23</w:t>
            </w:r>
          </w:p>
        </w:tc>
        <w:tc>
          <w:tcPr>
            <w:tcW w:w="347" w:type="pct"/>
          </w:tcPr>
          <w:p w:rsidR="002A0061" w:rsidRPr="00ED404F" w:rsidRDefault="002A0061" w:rsidP="005F2827">
            <w:pPr>
              <w:autoSpaceDE w:val="0"/>
              <w:autoSpaceDN w:val="0"/>
              <w:adjustRightInd w:val="0"/>
              <w:jc w:val="both"/>
              <w:rPr>
                <w:i/>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Дифференциация звуков </w:t>
            </w:r>
            <w:r>
              <w:rPr>
                <w:rFonts w:ascii="Times New Roman CYR" w:hAnsi="Times New Roman CYR" w:cs="Times New Roman CYR"/>
                <w:b/>
                <w:bCs/>
              </w:rPr>
              <w:t>с-ш</w:t>
            </w:r>
            <w:r>
              <w:rPr>
                <w:rFonts w:ascii="Times New Roman CYR" w:hAnsi="Times New Roman CYR" w:cs="Times New Roman CYR"/>
              </w:rPr>
              <w:t xml:space="preserve"> на письме в слогах, словах.</w:t>
            </w:r>
          </w:p>
          <w:p w:rsidR="002A0061" w:rsidRDefault="002A0061" w:rsidP="005F2827">
            <w:pPr>
              <w:autoSpaceDE w:val="0"/>
              <w:autoSpaceDN w:val="0"/>
              <w:adjustRightInd w:val="0"/>
              <w:jc w:val="both"/>
              <w:rPr>
                <w:i/>
              </w:rPr>
            </w:pPr>
          </w:p>
          <w:p w:rsidR="002A0061" w:rsidRPr="00ED404F" w:rsidRDefault="002A0061" w:rsidP="005F2827">
            <w:pPr>
              <w:autoSpaceDE w:val="0"/>
              <w:autoSpaceDN w:val="0"/>
              <w:adjustRightInd w:val="0"/>
              <w:jc w:val="both"/>
              <w:rPr>
                <w:i/>
              </w:rPr>
            </w:pPr>
          </w:p>
        </w:tc>
        <w:tc>
          <w:tcPr>
            <w:tcW w:w="678" w:type="pct"/>
          </w:tcPr>
          <w:p w:rsidR="002A0061" w:rsidRPr="00C31574"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pPr>
          </w:p>
        </w:tc>
        <w:tc>
          <w:tcPr>
            <w:tcW w:w="1155" w:type="pct"/>
            <w:tcBorders>
              <w:top w:val="nil"/>
            </w:tcBorders>
          </w:tcPr>
          <w:p w:rsidR="002A0061" w:rsidRPr="00C31574" w:rsidRDefault="002A0061" w:rsidP="005F2827">
            <w:pPr>
              <w:spacing w:line="360" w:lineRule="auto"/>
              <w:jc w:val="both"/>
            </w:pPr>
          </w:p>
        </w:tc>
      </w:tr>
      <w:tr w:rsidR="002A0061" w:rsidTr="002A0061">
        <w:tc>
          <w:tcPr>
            <w:tcW w:w="512" w:type="pct"/>
          </w:tcPr>
          <w:p w:rsidR="002A0061" w:rsidRDefault="002A0061" w:rsidP="005F2827">
            <w:pPr>
              <w:spacing w:line="360" w:lineRule="auto"/>
              <w:jc w:val="center"/>
            </w:pPr>
            <w:r>
              <w:t>24</w:t>
            </w:r>
          </w:p>
        </w:tc>
        <w:tc>
          <w:tcPr>
            <w:tcW w:w="347" w:type="pct"/>
          </w:tcPr>
          <w:p w:rsidR="002A0061" w:rsidRPr="00ED404F" w:rsidRDefault="002A0061" w:rsidP="005F2827">
            <w:pPr>
              <w:autoSpaceDE w:val="0"/>
              <w:autoSpaceDN w:val="0"/>
              <w:adjustRightInd w:val="0"/>
              <w:jc w:val="both"/>
              <w:rPr>
                <w:i/>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слов с сочетанием </w:t>
            </w:r>
          </w:p>
          <w:p w:rsidR="002A0061" w:rsidRDefault="002A0061" w:rsidP="005F2827">
            <w:pPr>
              <w:autoSpaceDE w:val="0"/>
              <w:autoSpaceDN w:val="0"/>
              <w:adjustRightInd w:val="0"/>
              <w:jc w:val="both"/>
              <w:rPr>
                <w:rFonts w:ascii="Times New Roman CYR" w:hAnsi="Times New Roman CYR" w:cs="Times New Roman CYR"/>
                <w:b/>
                <w:bCs/>
              </w:rPr>
            </w:pPr>
            <w:r>
              <w:rPr>
                <w:rFonts w:ascii="Times New Roman CYR" w:hAnsi="Times New Roman CYR" w:cs="Times New Roman CYR"/>
                <w:b/>
                <w:bCs/>
              </w:rPr>
              <w:t>Ши</w:t>
            </w:r>
          </w:p>
          <w:p w:rsidR="002A0061" w:rsidRDefault="002A0061" w:rsidP="005F2827">
            <w:pPr>
              <w:autoSpaceDE w:val="0"/>
              <w:autoSpaceDN w:val="0"/>
              <w:adjustRightInd w:val="0"/>
              <w:jc w:val="both"/>
              <w:rPr>
                <w:b/>
                <w:bCs/>
                <w:iCs/>
              </w:rPr>
            </w:pPr>
          </w:p>
          <w:p w:rsidR="002A0061" w:rsidRPr="001A5BFC" w:rsidRDefault="002A0061" w:rsidP="005F2827">
            <w:pPr>
              <w:autoSpaceDE w:val="0"/>
              <w:autoSpaceDN w:val="0"/>
              <w:adjustRightInd w:val="0"/>
              <w:jc w:val="both"/>
              <w:rPr>
                <w:iCs/>
              </w:rPr>
            </w:pPr>
          </w:p>
        </w:tc>
        <w:tc>
          <w:tcPr>
            <w:tcW w:w="678" w:type="pct"/>
          </w:tcPr>
          <w:p w:rsidR="002A0061" w:rsidRPr="00C31574"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pPr>
          </w:p>
        </w:tc>
        <w:tc>
          <w:tcPr>
            <w:tcW w:w="1155" w:type="pct"/>
            <w:tcBorders>
              <w:top w:val="nil"/>
            </w:tcBorders>
          </w:tcPr>
          <w:p w:rsidR="002A0061" w:rsidRPr="00C31574" w:rsidRDefault="008C7D9F" w:rsidP="005F2827">
            <w:pPr>
              <w:spacing w:line="360" w:lineRule="auto"/>
              <w:jc w:val="both"/>
            </w:pPr>
            <w:hyperlink r:id="rId31"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jc w:val="center"/>
            </w:pPr>
            <w:r>
              <w:t>25</w:t>
            </w:r>
          </w:p>
        </w:tc>
        <w:tc>
          <w:tcPr>
            <w:tcW w:w="347" w:type="pct"/>
          </w:tcPr>
          <w:p w:rsidR="002A0061" w:rsidRPr="006405D5" w:rsidRDefault="002A0061" w:rsidP="005F2827">
            <w:pPr>
              <w:autoSpaceDE w:val="0"/>
              <w:autoSpaceDN w:val="0"/>
              <w:adjustRightInd w:val="0"/>
              <w:jc w:val="both"/>
              <w:rPr>
                <w:i/>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строчной буквы </w:t>
            </w:r>
            <w:r>
              <w:rPr>
                <w:rFonts w:ascii="Times New Roman CYR" w:hAnsi="Times New Roman CYR" w:cs="Times New Roman CYR"/>
                <w:b/>
                <w:bCs/>
              </w:rPr>
              <w:t>п</w:t>
            </w:r>
            <w:r>
              <w:rPr>
                <w:rFonts w:ascii="Times New Roman CYR" w:hAnsi="Times New Roman CYR" w:cs="Times New Roman CYR"/>
              </w:rPr>
              <w:t xml:space="preserve"> и слогов с ней.</w:t>
            </w:r>
          </w:p>
          <w:p w:rsidR="002A0061" w:rsidRDefault="002A0061" w:rsidP="005F2827">
            <w:pPr>
              <w:autoSpaceDE w:val="0"/>
              <w:autoSpaceDN w:val="0"/>
              <w:adjustRightInd w:val="0"/>
              <w:jc w:val="both"/>
              <w:rPr>
                <w:iCs/>
              </w:rPr>
            </w:pPr>
          </w:p>
          <w:p w:rsidR="002A0061" w:rsidRPr="001A5BFC" w:rsidRDefault="002A0061" w:rsidP="005F2827">
            <w:pPr>
              <w:autoSpaceDE w:val="0"/>
              <w:autoSpaceDN w:val="0"/>
              <w:adjustRightInd w:val="0"/>
              <w:jc w:val="both"/>
              <w:rPr>
                <w:iCs/>
              </w:rPr>
            </w:pPr>
          </w:p>
        </w:tc>
        <w:tc>
          <w:tcPr>
            <w:tcW w:w="678" w:type="pct"/>
          </w:tcPr>
          <w:p w:rsidR="002A0061" w:rsidRPr="00C31574"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pPr>
          </w:p>
        </w:tc>
        <w:tc>
          <w:tcPr>
            <w:tcW w:w="1155" w:type="pct"/>
            <w:tcBorders>
              <w:top w:val="nil"/>
            </w:tcBorders>
          </w:tcPr>
          <w:p w:rsidR="002A0061" w:rsidRPr="00C31574" w:rsidRDefault="008C7D9F" w:rsidP="005F2827">
            <w:pPr>
              <w:spacing w:line="360" w:lineRule="auto"/>
              <w:jc w:val="both"/>
            </w:pPr>
            <w:hyperlink r:id="rId32"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jc w:val="center"/>
            </w:pPr>
            <w:r>
              <w:t>26</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Письмо заглавной буквы П. Письмо слогов и слов.</w:t>
            </w:r>
          </w:p>
          <w:p w:rsidR="002A0061" w:rsidRDefault="002A0061" w:rsidP="005F2827">
            <w:pPr>
              <w:autoSpaceDE w:val="0"/>
              <w:autoSpaceDN w:val="0"/>
              <w:adjustRightInd w:val="0"/>
              <w:jc w:val="both"/>
              <w:rPr>
                <w:bCs/>
              </w:rPr>
            </w:pPr>
          </w:p>
          <w:p w:rsidR="002A0061" w:rsidRPr="006405D5" w:rsidRDefault="002A0061" w:rsidP="005F2827">
            <w:pPr>
              <w:autoSpaceDE w:val="0"/>
              <w:autoSpaceDN w:val="0"/>
              <w:adjustRightInd w:val="0"/>
              <w:jc w:val="both"/>
              <w:rPr>
                <w:bCs/>
              </w:rPr>
            </w:pPr>
          </w:p>
        </w:tc>
        <w:tc>
          <w:tcPr>
            <w:tcW w:w="678" w:type="pct"/>
          </w:tcPr>
          <w:p w:rsidR="002A0061" w:rsidRPr="00C31574" w:rsidRDefault="002A0061" w:rsidP="005F2827">
            <w:pPr>
              <w:spacing w:line="360" w:lineRule="auto"/>
              <w:jc w:val="center"/>
            </w:pPr>
            <w:r>
              <w:t>1</w:t>
            </w:r>
          </w:p>
        </w:tc>
        <w:tc>
          <w:tcPr>
            <w:tcW w:w="1334" w:type="pct"/>
            <w:vMerge/>
          </w:tcPr>
          <w:p w:rsidR="002A0061" w:rsidRPr="001B0EE9" w:rsidRDefault="002A0061" w:rsidP="005F2827">
            <w:pPr>
              <w:autoSpaceDE w:val="0"/>
              <w:autoSpaceDN w:val="0"/>
              <w:adjustRightInd w:val="0"/>
              <w:jc w:val="both"/>
              <w:rPr>
                <w:bCs/>
              </w:rPr>
            </w:pPr>
          </w:p>
        </w:tc>
        <w:tc>
          <w:tcPr>
            <w:tcW w:w="1155" w:type="pct"/>
            <w:tcBorders>
              <w:top w:val="nil"/>
            </w:tcBorders>
          </w:tcPr>
          <w:p w:rsidR="002A0061" w:rsidRPr="00C31574" w:rsidRDefault="008C7D9F" w:rsidP="005F2827">
            <w:pPr>
              <w:spacing w:line="360" w:lineRule="auto"/>
              <w:jc w:val="both"/>
            </w:pPr>
            <w:hyperlink r:id="rId33"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jc w:val="center"/>
            </w:pPr>
            <w:r>
              <w:t>27</w:t>
            </w:r>
          </w:p>
        </w:tc>
        <w:tc>
          <w:tcPr>
            <w:tcW w:w="347" w:type="pct"/>
          </w:tcPr>
          <w:p w:rsidR="002A0061" w:rsidRPr="00F541E0" w:rsidRDefault="002A0061" w:rsidP="005F2827">
            <w:pPr>
              <w:autoSpaceDE w:val="0"/>
              <w:autoSpaceDN w:val="0"/>
              <w:adjustRightInd w:val="0"/>
              <w:jc w:val="both"/>
              <w:rPr>
                <w:i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Письмо предложений.</w:t>
            </w:r>
          </w:p>
          <w:p w:rsidR="002A0061" w:rsidRDefault="002A0061" w:rsidP="005F2827">
            <w:pPr>
              <w:autoSpaceDE w:val="0"/>
              <w:autoSpaceDN w:val="0"/>
              <w:adjustRightInd w:val="0"/>
              <w:jc w:val="both"/>
              <w:rPr>
                <w:iCs/>
              </w:rPr>
            </w:pPr>
          </w:p>
          <w:p w:rsidR="002A0061" w:rsidRPr="00F541E0" w:rsidRDefault="002A0061" w:rsidP="005F2827">
            <w:pPr>
              <w:autoSpaceDE w:val="0"/>
              <w:autoSpaceDN w:val="0"/>
              <w:adjustRightInd w:val="0"/>
              <w:jc w:val="both"/>
              <w:rPr>
                <w:iCs/>
              </w:rPr>
            </w:pPr>
          </w:p>
        </w:tc>
        <w:tc>
          <w:tcPr>
            <w:tcW w:w="678" w:type="pct"/>
          </w:tcPr>
          <w:p w:rsidR="002A0061" w:rsidRPr="00C31574"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pPr>
          </w:p>
        </w:tc>
        <w:tc>
          <w:tcPr>
            <w:tcW w:w="1155" w:type="pct"/>
            <w:tcBorders>
              <w:top w:val="nil"/>
            </w:tcBorders>
          </w:tcPr>
          <w:p w:rsidR="002A0061" w:rsidRPr="00C31574" w:rsidRDefault="008C7D9F" w:rsidP="005F2827">
            <w:pPr>
              <w:spacing w:line="360" w:lineRule="auto"/>
              <w:jc w:val="both"/>
            </w:pPr>
            <w:hyperlink r:id="rId34"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28</w:t>
            </w:r>
          </w:p>
        </w:tc>
        <w:tc>
          <w:tcPr>
            <w:tcW w:w="347" w:type="pct"/>
          </w:tcPr>
          <w:p w:rsidR="002A0061" w:rsidRPr="006405D5" w:rsidRDefault="002A0061" w:rsidP="005F2827">
            <w:pPr>
              <w:autoSpaceDE w:val="0"/>
              <w:autoSpaceDN w:val="0"/>
              <w:adjustRightInd w:val="0"/>
              <w:jc w:val="both"/>
              <w:rPr>
                <w:i/>
              </w:rPr>
            </w:pPr>
          </w:p>
        </w:tc>
        <w:tc>
          <w:tcPr>
            <w:tcW w:w="974" w:type="pct"/>
          </w:tcPr>
          <w:p w:rsidR="002A0061" w:rsidRDefault="002A0061" w:rsidP="005F2827">
            <w:pPr>
              <w:autoSpaceDE w:val="0"/>
              <w:autoSpaceDN w:val="0"/>
              <w:adjustRightInd w:val="0"/>
              <w:jc w:val="both"/>
            </w:pPr>
            <w:r>
              <w:t>Письмо предложений.</w:t>
            </w:r>
          </w:p>
          <w:p w:rsidR="002A0061" w:rsidRDefault="002A0061" w:rsidP="005F2827">
            <w:pPr>
              <w:autoSpaceDE w:val="0"/>
              <w:autoSpaceDN w:val="0"/>
              <w:adjustRightInd w:val="0"/>
              <w:jc w:val="both"/>
              <w:rPr>
                <w:iCs/>
              </w:rPr>
            </w:pPr>
          </w:p>
          <w:p w:rsidR="002A0061" w:rsidRPr="00F541E0" w:rsidRDefault="002A0061" w:rsidP="005F2827">
            <w:pPr>
              <w:autoSpaceDE w:val="0"/>
              <w:autoSpaceDN w:val="0"/>
              <w:adjustRightInd w:val="0"/>
              <w:jc w:val="both"/>
              <w:rPr>
                <w:iCs/>
              </w:rPr>
            </w:pPr>
          </w:p>
        </w:tc>
        <w:tc>
          <w:tcPr>
            <w:tcW w:w="678" w:type="pct"/>
          </w:tcPr>
          <w:p w:rsidR="002A0061" w:rsidRPr="00C31574"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pPr>
          </w:p>
        </w:tc>
        <w:tc>
          <w:tcPr>
            <w:tcW w:w="1155" w:type="pct"/>
            <w:tcBorders>
              <w:top w:val="nil"/>
            </w:tcBorders>
          </w:tcPr>
          <w:p w:rsidR="002A0061" w:rsidRPr="00C31574" w:rsidRDefault="008C7D9F" w:rsidP="005F2827">
            <w:pPr>
              <w:spacing w:line="360" w:lineRule="auto"/>
              <w:jc w:val="both"/>
            </w:pPr>
            <w:hyperlink r:id="rId35"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jc w:val="center"/>
            </w:pPr>
            <w:r>
              <w:t>29</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строчной буквы </w:t>
            </w:r>
            <w:r>
              <w:rPr>
                <w:rFonts w:ascii="Times New Roman CYR" w:hAnsi="Times New Roman CYR" w:cs="Times New Roman CYR"/>
                <w:b/>
                <w:bCs/>
              </w:rPr>
              <w:t>т</w:t>
            </w:r>
            <w:r>
              <w:rPr>
                <w:rFonts w:ascii="Times New Roman CYR" w:hAnsi="Times New Roman CYR" w:cs="Times New Roman CYR"/>
              </w:rPr>
              <w:t xml:space="preserve"> и слогов с ней.</w:t>
            </w:r>
          </w:p>
          <w:p w:rsidR="002A0061" w:rsidRDefault="002A0061" w:rsidP="005F2827">
            <w:pPr>
              <w:autoSpaceDE w:val="0"/>
              <w:autoSpaceDN w:val="0"/>
              <w:adjustRightInd w:val="0"/>
              <w:jc w:val="both"/>
              <w:rPr>
                <w:bCs/>
              </w:rPr>
            </w:pPr>
          </w:p>
          <w:p w:rsidR="002A0061" w:rsidRPr="006405D5" w:rsidRDefault="002A0061" w:rsidP="005F2827">
            <w:pPr>
              <w:autoSpaceDE w:val="0"/>
              <w:autoSpaceDN w:val="0"/>
              <w:adjustRightInd w:val="0"/>
              <w:jc w:val="both"/>
              <w:rPr>
                <w:bCs/>
              </w:rPr>
            </w:pPr>
          </w:p>
        </w:tc>
        <w:tc>
          <w:tcPr>
            <w:tcW w:w="678" w:type="pct"/>
          </w:tcPr>
          <w:p w:rsidR="002A0061" w:rsidRPr="00C31574"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pPr>
          </w:p>
        </w:tc>
        <w:tc>
          <w:tcPr>
            <w:tcW w:w="1155" w:type="pct"/>
            <w:tcBorders>
              <w:top w:val="nil"/>
            </w:tcBorders>
          </w:tcPr>
          <w:p w:rsidR="002A0061" w:rsidRPr="00C31574" w:rsidRDefault="008C7D9F" w:rsidP="005F2827">
            <w:pPr>
              <w:spacing w:line="360" w:lineRule="auto"/>
              <w:jc w:val="both"/>
            </w:pPr>
            <w:hyperlink r:id="rId36"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jc w:val="center"/>
            </w:pPr>
            <w:r>
              <w:lastRenderedPageBreak/>
              <w:t>30</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заглавной буквы </w:t>
            </w:r>
            <w:r>
              <w:rPr>
                <w:rFonts w:ascii="Times New Roman CYR" w:hAnsi="Times New Roman CYR" w:cs="Times New Roman CYR"/>
                <w:b/>
                <w:bCs/>
              </w:rPr>
              <w:t>Т</w:t>
            </w:r>
            <w:r>
              <w:rPr>
                <w:rFonts w:ascii="Times New Roman CYR" w:hAnsi="Times New Roman CYR" w:cs="Times New Roman CYR"/>
              </w:rPr>
              <w:t xml:space="preserve"> и слогов с ней</w:t>
            </w:r>
          </w:p>
          <w:p w:rsidR="002A0061" w:rsidRDefault="002A0061" w:rsidP="005F2827">
            <w:pPr>
              <w:autoSpaceDE w:val="0"/>
              <w:autoSpaceDN w:val="0"/>
              <w:adjustRightInd w:val="0"/>
              <w:jc w:val="both"/>
              <w:rPr>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Borders>
              <w:top w:val="nil"/>
            </w:tcBorders>
          </w:tcPr>
          <w:p w:rsidR="002A0061" w:rsidRDefault="008C7D9F" w:rsidP="005F2827">
            <w:pPr>
              <w:spacing w:line="360" w:lineRule="auto"/>
              <w:jc w:val="both"/>
            </w:pPr>
            <w:hyperlink r:id="rId37"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lastRenderedPageBreak/>
              <w:t>31</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слов с буквой </w:t>
            </w:r>
            <w:r>
              <w:rPr>
                <w:rFonts w:ascii="Times New Roman CYR" w:hAnsi="Times New Roman CYR" w:cs="Times New Roman CYR"/>
                <w:b/>
                <w:bCs/>
              </w:rPr>
              <w:t>т</w:t>
            </w:r>
            <w:r>
              <w:rPr>
                <w:rFonts w:ascii="Times New Roman CYR" w:hAnsi="Times New Roman CYR" w:cs="Times New Roman CYR"/>
              </w:rPr>
              <w:t>.</w:t>
            </w:r>
          </w:p>
          <w:p w:rsidR="002A0061" w:rsidRDefault="002A0061" w:rsidP="005F2827">
            <w:pPr>
              <w:autoSpaceDE w:val="0"/>
              <w:autoSpaceDN w:val="0"/>
              <w:adjustRightInd w:val="0"/>
              <w:jc w:val="both"/>
              <w:rPr>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1309E0" w:rsidRDefault="002A0061" w:rsidP="005F2827">
            <w:pPr>
              <w:autoSpaceDE w:val="0"/>
              <w:autoSpaceDN w:val="0"/>
              <w:adjustRightInd w:val="0"/>
              <w:jc w:val="both"/>
              <w:rPr>
                <w:bCs/>
              </w:rPr>
            </w:pPr>
          </w:p>
        </w:tc>
        <w:tc>
          <w:tcPr>
            <w:tcW w:w="1155" w:type="pct"/>
            <w:tcBorders>
              <w:top w:val="nil"/>
            </w:tcBorders>
          </w:tcPr>
          <w:p w:rsidR="002A0061" w:rsidRDefault="008C7D9F" w:rsidP="005F2827">
            <w:pPr>
              <w:spacing w:line="360" w:lineRule="auto"/>
              <w:jc w:val="both"/>
            </w:pPr>
            <w:hyperlink r:id="rId38"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32</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предложений с буквой </w:t>
            </w:r>
            <w:r>
              <w:rPr>
                <w:rFonts w:ascii="Times New Roman CYR" w:hAnsi="Times New Roman CYR" w:cs="Times New Roman CYR"/>
                <w:b/>
                <w:bCs/>
              </w:rPr>
              <w:t>т</w:t>
            </w:r>
            <w:r>
              <w:rPr>
                <w:rFonts w:ascii="Times New Roman CYR" w:hAnsi="Times New Roman CYR" w:cs="Times New Roman CYR"/>
              </w:rPr>
              <w:t>.</w:t>
            </w:r>
          </w:p>
          <w:p w:rsidR="002A0061" w:rsidRDefault="002A0061" w:rsidP="005F2827">
            <w:pPr>
              <w:autoSpaceDE w:val="0"/>
              <w:autoSpaceDN w:val="0"/>
              <w:adjustRightInd w:val="0"/>
              <w:jc w:val="both"/>
              <w:rPr>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1309E0" w:rsidRDefault="002A0061" w:rsidP="005F2827">
            <w:pPr>
              <w:autoSpaceDE w:val="0"/>
              <w:autoSpaceDN w:val="0"/>
              <w:adjustRightInd w:val="0"/>
              <w:jc w:val="both"/>
              <w:rPr>
                <w:bCs/>
              </w:rPr>
            </w:pPr>
          </w:p>
        </w:tc>
        <w:tc>
          <w:tcPr>
            <w:tcW w:w="1155" w:type="pct"/>
            <w:tcBorders>
              <w:top w:val="nil"/>
            </w:tcBorders>
          </w:tcPr>
          <w:p w:rsidR="002A0061" w:rsidRDefault="008C7D9F" w:rsidP="005F2827">
            <w:pPr>
              <w:spacing w:line="360" w:lineRule="auto"/>
              <w:jc w:val="both"/>
            </w:pPr>
            <w:hyperlink r:id="rId39"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33</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заглавной буквы </w:t>
            </w:r>
            <w:r>
              <w:rPr>
                <w:rFonts w:ascii="Times New Roman CYR" w:hAnsi="Times New Roman CYR" w:cs="Times New Roman CYR"/>
                <w:b/>
                <w:bCs/>
              </w:rPr>
              <w:t>Т</w:t>
            </w:r>
            <w:r>
              <w:rPr>
                <w:rFonts w:ascii="Times New Roman CYR" w:hAnsi="Times New Roman CYR" w:cs="Times New Roman CYR"/>
              </w:rPr>
              <w:t xml:space="preserve"> и слогов с ней</w:t>
            </w:r>
          </w:p>
          <w:p w:rsidR="002A0061" w:rsidRDefault="002A0061" w:rsidP="005F2827">
            <w:pPr>
              <w:autoSpaceDE w:val="0"/>
              <w:autoSpaceDN w:val="0"/>
              <w:adjustRightInd w:val="0"/>
              <w:jc w:val="both"/>
              <w:rPr>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Borders>
              <w:top w:val="nil"/>
            </w:tcBorders>
          </w:tcPr>
          <w:p w:rsidR="002A0061" w:rsidRDefault="008C7D9F" w:rsidP="005F2827">
            <w:pPr>
              <w:spacing w:line="360" w:lineRule="auto"/>
              <w:jc w:val="both"/>
            </w:pPr>
            <w:hyperlink r:id="rId40"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34</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слов с буквой </w:t>
            </w:r>
            <w:r>
              <w:rPr>
                <w:rFonts w:ascii="Times New Roman CYR" w:hAnsi="Times New Roman CYR" w:cs="Times New Roman CYR"/>
                <w:b/>
                <w:bCs/>
              </w:rPr>
              <w:t>т</w:t>
            </w:r>
            <w:r>
              <w:rPr>
                <w:rFonts w:ascii="Times New Roman CYR" w:hAnsi="Times New Roman CYR" w:cs="Times New Roman CYR"/>
              </w:rPr>
              <w:t>.</w:t>
            </w:r>
          </w:p>
          <w:p w:rsidR="002A0061" w:rsidRDefault="002A0061" w:rsidP="005F2827">
            <w:pPr>
              <w:autoSpaceDE w:val="0"/>
              <w:autoSpaceDN w:val="0"/>
              <w:adjustRightInd w:val="0"/>
              <w:jc w:val="both"/>
              <w:rPr>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1309E0" w:rsidRDefault="002A0061" w:rsidP="005F2827">
            <w:pPr>
              <w:autoSpaceDE w:val="0"/>
              <w:autoSpaceDN w:val="0"/>
              <w:adjustRightInd w:val="0"/>
              <w:jc w:val="both"/>
              <w:rPr>
                <w:bCs/>
              </w:rPr>
            </w:pPr>
          </w:p>
        </w:tc>
        <w:tc>
          <w:tcPr>
            <w:tcW w:w="1155" w:type="pct"/>
            <w:tcBorders>
              <w:top w:val="nil"/>
            </w:tcBorders>
          </w:tcPr>
          <w:p w:rsidR="002A0061" w:rsidRDefault="008C7D9F" w:rsidP="005F2827">
            <w:pPr>
              <w:spacing w:line="360" w:lineRule="auto"/>
              <w:jc w:val="both"/>
            </w:pPr>
            <w:hyperlink r:id="rId41"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35</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предложений с буквой </w:t>
            </w:r>
            <w:r>
              <w:rPr>
                <w:rFonts w:ascii="Times New Roman CYR" w:hAnsi="Times New Roman CYR" w:cs="Times New Roman CYR"/>
                <w:b/>
                <w:bCs/>
              </w:rPr>
              <w:t>т</w:t>
            </w:r>
            <w:r>
              <w:rPr>
                <w:rFonts w:ascii="Times New Roman CYR" w:hAnsi="Times New Roman CYR" w:cs="Times New Roman CYR"/>
              </w:rPr>
              <w:t>.</w:t>
            </w:r>
          </w:p>
          <w:p w:rsidR="002A0061" w:rsidRDefault="002A0061" w:rsidP="005F2827">
            <w:pPr>
              <w:autoSpaceDE w:val="0"/>
              <w:autoSpaceDN w:val="0"/>
              <w:adjustRightInd w:val="0"/>
              <w:jc w:val="both"/>
              <w:rPr>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Borders>
              <w:top w:val="nil"/>
            </w:tcBorders>
          </w:tcPr>
          <w:p w:rsidR="002A0061" w:rsidRDefault="008C7D9F" w:rsidP="005F2827">
            <w:pPr>
              <w:spacing w:line="360" w:lineRule="auto"/>
              <w:jc w:val="both"/>
            </w:pPr>
            <w:hyperlink r:id="rId42"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36</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предложений с буквой </w:t>
            </w:r>
            <w:r>
              <w:rPr>
                <w:rFonts w:ascii="Times New Roman CYR" w:hAnsi="Times New Roman CYR" w:cs="Times New Roman CYR"/>
                <w:b/>
                <w:bCs/>
              </w:rPr>
              <w:t>т</w:t>
            </w:r>
            <w:r>
              <w:rPr>
                <w:rFonts w:ascii="Times New Roman CYR" w:hAnsi="Times New Roman CYR" w:cs="Times New Roman CYR"/>
              </w:rPr>
              <w:t>.</w:t>
            </w:r>
          </w:p>
          <w:p w:rsidR="002A0061" w:rsidRDefault="002A0061" w:rsidP="005F2827">
            <w:pPr>
              <w:autoSpaceDE w:val="0"/>
              <w:autoSpaceDN w:val="0"/>
              <w:adjustRightInd w:val="0"/>
              <w:jc w:val="both"/>
              <w:rPr>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1309E0" w:rsidRDefault="002A0061" w:rsidP="005F2827">
            <w:pPr>
              <w:autoSpaceDE w:val="0"/>
              <w:autoSpaceDN w:val="0"/>
              <w:adjustRightInd w:val="0"/>
              <w:jc w:val="both"/>
              <w:rPr>
                <w:bCs/>
              </w:rPr>
            </w:pPr>
          </w:p>
        </w:tc>
        <w:tc>
          <w:tcPr>
            <w:tcW w:w="1155" w:type="pct"/>
            <w:tcBorders>
              <w:top w:val="nil"/>
            </w:tcBorders>
          </w:tcPr>
          <w:p w:rsidR="002A0061" w:rsidRDefault="008C7D9F" w:rsidP="005F2827">
            <w:pPr>
              <w:spacing w:line="360" w:lineRule="auto"/>
              <w:jc w:val="both"/>
            </w:pPr>
            <w:hyperlink r:id="rId43"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37</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строчной буквы </w:t>
            </w:r>
            <w:r>
              <w:rPr>
                <w:rFonts w:ascii="Times New Roman CYR" w:hAnsi="Times New Roman CYR" w:cs="Times New Roman CYR"/>
                <w:b/>
                <w:bCs/>
              </w:rPr>
              <w:t>к</w:t>
            </w:r>
            <w:r>
              <w:rPr>
                <w:rFonts w:ascii="Times New Roman CYR" w:hAnsi="Times New Roman CYR" w:cs="Times New Roman CYR"/>
              </w:rPr>
              <w:t xml:space="preserve"> и слогов с ней.</w:t>
            </w:r>
          </w:p>
          <w:p w:rsidR="002A0061" w:rsidRDefault="002A0061" w:rsidP="005F2827">
            <w:pPr>
              <w:autoSpaceDE w:val="0"/>
              <w:autoSpaceDN w:val="0"/>
              <w:adjustRightInd w:val="0"/>
              <w:jc w:val="both"/>
              <w:rPr>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lastRenderedPageBreak/>
              <w:t>1</w:t>
            </w:r>
          </w:p>
        </w:tc>
        <w:tc>
          <w:tcPr>
            <w:tcW w:w="1334" w:type="pct"/>
            <w:vMerge/>
          </w:tcPr>
          <w:p w:rsidR="002A0061" w:rsidRPr="00D16DBF" w:rsidRDefault="002A0061" w:rsidP="005F2827">
            <w:pPr>
              <w:autoSpaceDE w:val="0"/>
              <w:autoSpaceDN w:val="0"/>
              <w:adjustRightInd w:val="0"/>
              <w:jc w:val="both"/>
              <w:rPr>
                <w:b/>
              </w:rPr>
            </w:pPr>
          </w:p>
        </w:tc>
        <w:tc>
          <w:tcPr>
            <w:tcW w:w="1155" w:type="pct"/>
            <w:tcBorders>
              <w:top w:val="nil"/>
            </w:tcBorders>
          </w:tcPr>
          <w:p w:rsidR="002A0061" w:rsidRDefault="008C7D9F" w:rsidP="005F2827">
            <w:pPr>
              <w:spacing w:line="360" w:lineRule="auto"/>
              <w:jc w:val="both"/>
            </w:pPr>
            <w:hyperlink r:id="rId44"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lastRenderedPageBreak/>
              <w:t>38</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заглавной буквы </w:t>
            </w:r>
            <w:r>
              <w:rPr>
                <w:rFonts w:ascii="Times New Roman CYR" w:hAnsi="Times New Roman CYR" w:cs="Times New Roman CYR"/>
                <w:b/>
                <w:bCs/>
              </w:rPr>
              <w:t>К</w:t>
            </w:r>
            <w:r>
              <w:rPr>
                <w:rFonts w:ascii="Times New Roman CYR" w:hAnsi="Times New Roman CYR" w:cs="Times New Roman CYR"/>
              </w:rPr>
              <w:t xml:space="preserve"> и слогов с ней.</w:t>
            </w:r>
          </w:p>
          <w:p w:rsidR="002A0061" w:rsidRDefault="002A0061" w:rsidP="005F2827">
            <w:pPr>
              <w:autoSpaceDE w:val="0"/>
              <w:autoSpaceDN w:val="0"/>
              <w:adjustRightInd w:val="0"/>
              <w:jc w:val="both"/>
              <w:rPr>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1309E0" w:rsidRDefault="002A0061" w:rsidP="005F2827">
            <w:pPr>
              <w:autoSpaceDE w:val="0"/>
              <w:autoSpaceDN w:val="0"/>
              <w:adjustRightInd w:val="0"/>
              <w:jc w:val="both"/>
              <w:rPr>
                <w:bCs/>
              </w:rPr>
            </w:pPr>
          </w:p>
        </w:tc>
        <w:tc>
          <w:tcPr>
            <w:tcW w:w="1155" w:type="pct"/>
            <w:tcBorders>
              <w:top w:val="nil"/>
            </w:tcBorders>
          </w:tcPr>
          <w:p w:rsidR="002A0061" w:rsidRDefault="002A0061" w:rsidP="005F2827">
            <w:pPr>
              <w:spacing w:line="360" w:lineRule="auto"/>
              <w:jc w:val="both"/>
            </w:pPr>
          </w:p>
        </w:tc>
      </w:tr>
      <w:tr w:rsidR="002A0061" w:rsidTr="002A0061">
        <w:tc>
          <w:tcPr>
            <w:tcW w:w="512" w:type="pct"/>
          </w:tcPr>
          <w:p w:rsidR="002A0061" w:rsidRDefault="002A0061" w:rsidP="005F2827">
            <w:pPr>
              <w:spacing w:line="360" w:lineRule="auto"/>
            </w:pPr>
            <w:r>
              <w:t>39</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b/>
                <w:bCs/>
              </w:rPr>
            </w:pPr>
            <w:r>
              <w:rPr>
                <w:rFonts w:ascii="Times New Roman CYR" w:hAnsi="Times New Roman CYR" w:cs="Times New Roman CYR"/>
              </w:rPr>
              <w:t xml:space="preserve">Письмо слов с буквой </w:t>
            </w:r>
            <w:r>
              <w:rPr>
                <w:rFonts w:ascii="Times New Roman CYR" w:hAnsi="Times New Roman CYR" w:cs="Times New Roman CYR"/>
                <w:b/>
                <w:bCs/>
              </w:rPr>
              <w:t>к.</w:t>
            </w:r>
          </w:p>
          <w:p w:rsidR="002A0061" w:rsidRDefault="002A0061" w:rsidP="005F2827">
            <w:pPr>
              <w:autoSpaceDE w:val="0"/>
              <w:autoSpaceDN w:val="0"/>
              <w:adjustRightInd w:val="0"/>
              <w:jc w:val="both"/>
              <w:rPr>
                <w:b/>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1309E0" w:rsidRDefault="002A0061" w:rsidP="005F2827">
            <w:pPr>
              <w:autoSpaceDE w:val="0"/>
              <w:autoSpaceDN w:val="0"/>
              <w:adjustRightInd w:val="0"/>
              <w:jc w:val="both"/>
              <w:rPr>
                <w:bCs/>
              </w:rPr>
            </w:pPr>
          </w:p>
        </w:tc>
        <w:tc>
          <w:tcPr>
            <w:tcW w:w="1155" w:type="pct"/>
            <w:tcBorders>
              <w:top w:val="nil"/>
            </w:tcBorders>
          </w:tcPr>
          <w:p w:rsidR="002A0061" w:rsidRDefault="008C7D9F" w:rsidP="005F2827">
            <w:pPr>
              <w:spacing w:line="360" w:lineRule="auto"/>
              <w:jc w:val="both"/>
            </w:pPr>
            <w:hyperlink r:id="rId45"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40</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b/>
                <w:bCs/>
              </w:rPr>
            </w:pPr>
            <w:r>
              <w:rPr>
                <w:rFonts w:ascii="Times New Roman CYR" w:hAnsi="Times New Roman CYR" w:cs="Times New Roman CYR"/>
              </w:rPr>
              <w:t xml:space="preserve">Письмо предложений с буквой </w:t>
            </w:r>
            <w:r>
              <w:rPr>
                <w:rFonts w:ascii="Times New Roman CYR" w:hAnsi="Times New Roman CYR" w:cs="Times New Roman CYR"/>
                <w:b/>
                <w:bCs/>
              </w:rPr>
              <w:t>к</w:t>
            </w:r>
          </w:p>
          <w:p w:rsidR="002A0061" w:rsidRDefault="002A0061" w:rsidP="005F2827">
            <w:pPr>
              <w:autoSpaceDE w:val="0"/>
              <w:autoSpaceDN w:val="0"/>
              <w:adjustRightInd w:val="0"/>
              <w:jc w:val="both"/>
              <w:rPr>
                <w:b/>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Borders>
              <w:top w:val="nil"/>
            </w:tcBorders>
          </w:tcPr>
          <w:p w:rsidR="002A0061" w:rsidRDefault="008C7D9F" w:rsidP="005F2827">
            <w:pPr>
              <w:spacing w:line="360" w:lineRule="auto"/>
              <w:jc w:val="both"/>
            </w:pPr>
            <w:hyperlink r:id="rId46"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41</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b/>
                <w:bCs/>
              </w:rPr>
            </w:pPr>
            <w:r>
              <w:rPr>
                <w:rFonts w:ascii="Times New Roman CYR" w:hAnsi="Times New Roman CYR" w:cs="Times New Roman CYR"/>
              </w:rPr>
              <w:t xml:space="preserve">Письмо строчной и заглавной буквы </w:t>
            </w:r>
            <w:r>
              <w:rPr>
                <w:rFonts w:ascii="Times New Roman CYR" w:hAnsi="Times New Roman CYR" w:cs="Times New Roman CYR"/>
                <w:b/>
                <w:bCs/>
              </w:rPr>
              <w:t>з.</w:t>
            </w:r>
          </w:p>
          <w:p w:rsidR="002A0061" w:rsidRDefault="002A0061" w:rsidP="005F2827">
            <w:pPr>
              <w:autoSpaceDE w:val="0"/>
              <w:autoSpaceDN w:val="0"/>
              <w:adjustRightInd w:val="0"/>
              <w:jc w:val="both"/>
              <w:rPr>
                <w:b/>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1309E0" w:rsidRDefault="002A0061" w:rsidP="005F2827">
            <w:pPr>
              <w:autoSpaceDE w:val="0"/>
              <w:autoSpaceDN w:val="0"/>
              <w:adjustRightInd w:val="0"/>
              <w:jc w:val="both"/>
              <w:rPr>
                <w:bCs/>
              </w:rPr>
            </w:pPr>
          </w:p>
        </w:tc>
        <w:tc>
          <w:tcPr>
            <w:tcW w:w="1155" w:type="pct"/>
            <w:tcBorders>
              <w:top w:val="nil"/>
            </w:tcBorders>
          </w:tcPr>
          <w:p w:rsidR="002A0061" w:rsidRDefault="008C7D9F" w:rsidP="005F2827">
            <w:pPr>
              <w:spacing w:line="360" w:lineRule="auto"/>
              <w:jc w:val="both"/>
            </w:pPr>
            <w:hyperlink r:id="rId47"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42</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b/>
                <w:bCs/>
              </w:rPr>
            </w:pPr>
            <w:r>
              <w:rPr>
                <w:rFonts w:ascii="Times New Roman CYR" w:hAnsi="Times New Roman CYR" w:cs="Times New Roman CYR"/>
              </w:rPr>
              <w:t xml:space="preserve">Письмо слогов с буквой </w:t>
            </w:r>
            <w:r>
              <w:rPr>
                <w:rFonts w:ascii="Times New Roman CYR" w:hAnsi="Times New Roman CYR" w:cs="Times New Roman CYR"/>
                <w:b/>
                <w:bCs/>
              </w:rPr>
              <w:t>з.</w:t>
            </w:r>
          </w:p>
          <w:p w:rsidR="002A0061" w:rsidRDefault="002A0061" w:rsidP="005F2827">
            <w:pPr>
              <w:autoSpaceDE w:val="0"/>
              <w:autoSpaceDN w:val="0"/>
              <w:adjustRightInd w:val="0"/>
              <w:jc w:val="both"/>
              <w:rPr>
                <w:b/>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8D7F5E" w:rsidRDefault="002A0061" w:rsidP="005F2827">
            <w:pPr>
              <w:autoSpaceDE w:val="0"/>
              <w:autoSpaceDN w:val="0"/>
              <w:adjustRightInd w:val="0"/>
              <w:jc w:val="both"/>
              <w:rPr>
                <w:bCs/>
              </w:rPr>
            </w:pPr>
          </w:p>
        </w:tc>
        <w:tc>
          <w:tcPr>
            <w:tcW w:w="1155" w:type="pct"/>
            <w:tcBorders>
              <w:top w:val="nil"/>
            </w:tcBorders>
          </w:tcPr>
          <w:p w:rsidR="002A0061" w:rsidRDefault="008C7D9F" w:rsidP="005F2827">
            <w:pPr>
              <w:spacing w:line="360" w:lineRule="auto"/>
              <w:jc w:val="both"/>
            </w:pPr>
            <w:hyperlink r:id="rId48"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43</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b/>
                <w:bCs/>
              </w:rPr>
            </w:pPr>
            <w:r>
              <w:rPr>
                <w:rFonts w:ascii="Times New Roman CYR" w:hAnsi="Times New Roman CYR" w:cs="Times New Roman CYR"/>
              </w:rPr>
              <w:t xml:space="preserve">Письмо слов с буквой </w:t>
            </w:r>
            <w:r>
              <w:rPr>
                <w:rFonts w:ascii="Times New Roman CYR" w:hAnsi="Times New Roman CYR" w:cs="Times New Roman CYR"/>
                <w:b/>
                <w:bCs/>
              </w:rPr>
              <w:t>з.</w:t>
            </w:r>
          </w:p>
          <w:p w:rsidR="002A0061" w:rsidRDefault="002A0061" w:rsidP="005F2827">
            <w:pPr>
              <w:autoSpaceDE w:val="0"/>
              <w:autoSpaceDN w:val="0"/>
              <w:adjustRightInd w:val="0"/>
              <w:jc w:val="both"/>
              <w:rPr>
                <w:b/>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Borders>
              <w:top w:val="nil"/>
            </w:tcBorders>
          </w:tcPr>
          <w:p w:rsidR="002A0061" w:rsidRDefault="008C7D9F" w:rsidP="005F2827">
            <w:pPr>
              <w:spacing w:line="360" w:lineRule="auto"/>
              <w:jc w:val="both"/>
            </w:pPr>
            <w:hyperlink r:id="rId49"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44</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Дифференциация звуков з-с на письме в слогах, словах.</w:t>
            </w:r>
          </w:p>
          <w:p w:rsidR="002A0061" w:rsidRDefault="002A0061" w:rsidP="005F2827">
            <w:pPr>
              <w:autoSpaceDE w:val="0"/>
              <w:autoSpaceDN w:val="0"/>
              <w:adjustRightInd w:val="0"/>
              <w:jc w:val="both"/>
              <w:rPr>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8D7F5E" w:rsidRDefault="002A0061" w:rsidP="005F2827">
            <w:pPr>
              <w:autoSpaceDE w:val="0"/>
              <w:autoSpaceDN w:val="0"/>
              <w:adjustRightInd w:val="0"/>
              <w:jc w:val="both"/>
              <w:rPr>
                <w:bCs/>
              </w:rPr>
            </w:pPr>
          </w:p>
        </w:tc>
        <w:tc>
          <w:tcPr>
            <w:tcW w:w="1155" w:type="pct"/>
            <w:tcBorders>
              <w:top w:val="nil"/>
            </w:tcBorders>
          </w:tcPr>
          <w:p w:rsidR="002A0061" w:rsidRDefault="008C7D9F" w:rsidP="005F2827">
            <w:pPr>
              <w:spacing w:line="360" w:lineRule="auto"/>
              <w:jc w:val="both"/>
            </w:pPr>
            <w:hyperlink r:id="rId50"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45</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pPr>
            <w:r>
              <w:t>Списывание с рукописного текста.</w:t>
            </w:r>
          </w:p>
          <w:p w:rsidR="002A0061" w:rsidRDefault="002A0061" w:rsidP="005F2827">
            <w:pPr>
              <w:autoSpaceDE w:val="0"/>
              <w:autoSpaceDN w:val="0"/>
              <w:adjustRightInd w:val="0"/>
              <w:jc w:val="both"/>
              <w:rPr>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lastRenderedPageBreak/>
              <w:t>1</w:t>
            </w:r>
          </w:p>
        </w:tc>
        <w:tc>
          <w:tcPr>
            <w:tcW w:w="1334" w:type="pct"/>
            <w:vMerge/>
          </w:tcPr>
          <w:p w:rsidR="002A0061" w:rsidRPr="00D16DBF" w:rsidRDefault="002A0061" w:rsidP="005F2827">
            <w:pPr>
              <w:autoSpaceDE w:val="0"/>
              <w:autoSpaceDN w:val="0"/>
              <w:adjustRightInd w:val="0"/>
              <w:jc w:val="both"/>
              <w:rPr>
                <w:b/>
              </w:rPr>
            </w:pPr>
          </w:p>
        </w:tc>
        <w:tc>
          <w:tcPr>
            <w:tcW w:w="1155" w:type="pct"/>
            <w:tcBorders>
              <w:top w:val="nil"/>
            </w:tcBorders>
          </w:tcPr>
          <w:p w:rsidR="002A0061" w:rsidRDefault="008C7D9F" w:rsidP="005F2827">
            <w:pPr>
              <w:spacing w:line="360" w:lineRule="auto"/>
              <w:jc w:val="both"/>
            </w:pPr>
            <w:hyperlink r:id="rId51"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lastRenderedPageBreak/>
              <w:t>46</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Списывание с печатного текста.</w:t>
            </w:r>
          </w:p>
          <w:p w:rsidR="002A0061" w:rsidRDefault="002A0061" w:rsidP="005F2827">
            <w:pPr>
              <w:autoSpaceDE w:val="0"/>
              <w:autoSpaceDN w:val="0"/>
              <w:adjustRightInd w:val="0"/>
              <w:jc w:val="both"/>
              <w:rPr>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8D7F5E" w:rsidRDefault="002A0061" w:rsidP="005F2827">
            <w:pPr>
              <w:autoSpaceDE w:val="0"/>
              <w:autoSpaceDN w:val="0"/>
              <w:adjustRightInd w:val="0"/>
              <w:jc w:val="both"/>
              <w:rPr>
                <w:bCs/>
              </w:rPr>
            </w:pPr>
          </w:p>
        </w:tc>
        <w:tc>
          <w:tcPr>
            <w:tcW w:w="1155" w:type="pct"/>
            <w:tcBorders>
              <w:top w:val="nil"/>
            </w:tcBorders>
          </w:tcPr>
          <w:p w:rsidR="002A0061" w:rsidRDefault="002A0061" w:rsidP="005F2827">
            <w:pPr>
              <w:spacing w:line="360" w:lineRule="auto"/>
              <w:jc w:val="both"/>
            </w:pPr>
          </w:p>
        </w:tc>
      </w:tr>
      <w:tr w:rsidR="002A0061" w:rsidTr="002A0061">
        <w:tc>
          <w:tcPr>
            <w:tcW w:w="512" w:type="pct"/>
          </w:tcPr>
          <w:p w:rsidR="002A0061" w:rsidRDefault="002A0061" w:rsidP="005F2827">
            <w:pPr>
              <w:spacing w:line="360" w:lineRule="auto"/>
            </w:pPr>
            <w:r>
              <w:t>47</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 xml:space="preserve">Письмо строчной буквы </w:t>
            </w:r>
            <w:r>
              <w:rPr>
                <w:rFonts w:ascii="Times New Roman CYR" w:hAnsi="Times New Roman CYR" w:cs="Times New Roman CYR"/>
                <w:b/>
                <w:bCs/>
              </w:rPr>
              <w:t>р</w:t>
            </w:r>
            <w:r>
              <w:rPr>
                <w:rFonts w:ascii="Times New Roman CYR" w:hAnsi="Times New Roman CYR" w:cs="Times New Roman CYR"/>
              </w:rPr>
              <w:t xml:space="preserve"> и слогов с ней.</w:t>
            </w:r>
          </w:p>
          <w:p w:rsidR="002A0061" w:rsidRDefault="002A0061" w:rsidP="005F2827">
            <w:pPr>
              <w:autoSpaceDE w:val="0"/>
              <w:autoSpaceDN w:val="0"/>
              <w:adjustRightInd w:val="0"/>
              <w:jc w:val="both"/>
              <w:rPr>
                <w:bCs/>
              </w:rPr>
            </w:pPr>
          </w:p>
          <w:p w:rsidR="002A0061" w:rsidRDefault="002A0061" w:rsidP="005F2827">
            <w:pPr>
              <w:autoSpaceDE w:val="0"/>
              <w:autoSpaceDN w:val="0"/>
              <w:adjustRightInd w:val="0"/>
              <w:jc w:val="both"/>
              <w:rPr>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8D7F5E" w:rsidRDefault="002A0061" w:rsidP="005F2827">
            <w:pPr>
              <w:autoSpaceDE w:val="0"/>
              <w:autoSpaceDN w:val="0"/>
              <w:adjustRightInd w:val="0"/>
              <w:jc w:val="both"/>
              <w:rPr>
                <w:bCs/>
              </w:rPr>
            </w:pPr>
          </w:p>
        </w:tc>
        <w:tc>
          <w:tcPr>
            <w:tcW w:w="1155" w:type="pct"/>
            <w:tcBorders>
              <w:top w:val="nil"/>
            </w:tcBorders>
          </w:tcPr>
          <w:p w:rsidR="002A0061" w:rsidRDefault="008C7D9F" w:rsidP="005F2827">
            <w:pPr>
              <w:spacing w:line="360" w:lineRule="auto"/>
              <w:jc w:val="both"/>
            </w:pPr>
            <w:hyperlink r:id="rId52"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48</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заглавной буквы </w:t>
            </w:r>
            <w:r>
              <w:rPr>
                <w:rFonts w:ascii="Times New Roman CYR" w:hAnsi="Times New Roman CYR" w:cs="Times New Roman CYR"/>
                <w:b/>
                <w:bCs/>
              </w:rPr>
              <w:t>Р</w:t>
            </w:r>
            <w:r>
              <w:rPr>
                <w:rFonts w:ascii="Times New Roman CYR" w:hAnsi="Times New Roman CYR" w:cs="Times New Roman CYR"/>
              </w:rPr>
              <w:t xml:space="preserve"> и слогов с ней.</w:t>
            </w:r>
          </w:p>
          <w:p w:rsidR="002A0061" w:rsidRDefault="002A0061" w:rsidP="005F2827">
            <w:pPr>
              <w:autoSpaceDE w:val="0"/>
              <w:autoSpaceDN w:val="0"/>
              <w:adjustRightInd w:val="0"/>
              <w:jc w:val="both"/>
              <w:rPr>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Borders>
              <w:top w:val="nil"/>
            </w:tcBorders>
          </w:tcPr>
          <w:p w:rsidR="002A0061" w:rsidRDefault="008C7D9F" w:rsidP="005F2827">
            <w:pPr>
              <w:spacing w:line="360" w:lineRule="auto"/>
              <w:jc w:val="both"/>
            </w:pPr>
            <w:hyperlink r:id="rId53"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49</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слов с буквой </w:t>
            </w:r>
            <w:r>
              <w:rPr>
                <w:rFonts w:ascii="Times New Roman CYR" w:hAnsi="Times New Roman CYR" w:cs="Times New Roman CYR"/>
                <w:b/>
                <w:bCs/>
              </w:rPr>
              <w:t>р</w:t>
            </w:r>
            <w:r>
              <w:rPr>
                <w:rFonts w:ascii="Times New Roman CYR" w:hAnsi="Times New Roman CYR" w:cs="Times New Roman CYR"/>
              </w:rPr>
              <w:t>. Правописание имён детей.</w:t>
            </w:r>
          </w:p>
          <w:p w:rsidR="002A0061" w:rsidRDefault="002A0061" w:rsidP="005F2827">
            <w:pPr>
              <w:autoSpaceDE w:val="0"/>
              <w:autoSpaceDN w:val="0"/>
              <w:adjustRightInd w:val="0"/>
              <w:jc w:val="both"/>
              <w:rPr>
                <w:bCs/>
              </w:rPr>
            </w:pPr>
          </w:p>
          <w:p w:rsidR="002A0061" w:rsidRDefault="002A0061" w:rsidP="005F2827">
            <w:pPr>
              <w:autoSpaceDE w:val="0"/>
              <w:autoSpaceDN w:val="0"/>
              <w:adjustRightInd w:val="0"/>
              <w:jc w:val="both"/>
              <w:rPr>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8D7F5E" w:rsidRDefault="002A0061" w:rsidP="005F2827">
            <w:pPr>
              <w:autoSpaceDE w:val="0"/>
              <w:autoSpaceDN w:val="0"/>
              <w:adjustRightInd w:val="0"/>
              <w:jc w:val="both"/>
              <w:rPr>
                <w:bCs/>
              </w:rPr>
            </w:pPr>
          </w:p>
        </w:tc>
        <w:tc>
          <w:tcPr>
            <w:tcW w:w="1155" w:type="pct"/>
            <w:tcBorders>
              <w:top w:val="nil"/>
            </w:tcBorders>
          </w:tcPr>
          <w:p w:rsidR="002A0061" w:rsidRDefault="008C7D9F" w:rsidP="005F2827">
            <w:pPr>
              <w:spacing w:line="360" w:lineRule="auto"/>
              <w:jc w:val="both"/>
            </w:pPr>
            <w:hyperlink r:id="rId54"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50</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Повторение изученного </w:t>
            </w:r>
          </w:p>
          <w:p w:rsidR="002A0061" w:rsidRDefault="002A0061" w:rsidP="005F2827">
            <w:pPr>
              <w:autoSpaceDE w:val="0"/>
              <w:autoSpaceDN w:val="0"/>
              <w:adjustRightInd w:val="0"/>
              <w:jc w:val="both"/>
              <w:rPr>
                <w:bCs/>
              </w:rPr>
            </w:pPr>
          </w:p>
          <w:p w:rsidR="002A0061" w:rsidRDefault="002A0061" w:rsidP="005F2827">
            <w:pPr>
              <w:autoSpaceDE w:val="0"/>
              <w:autoSpaceDN w:val="0"/>
              <w:adjustRightInd w:val="0"/>
              <w:jc w:val="both"/>
              <w:rPr>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Borders>
              <w:top w:val="nil"/>
            </w:tcBorders>
          </w:tcPr>
          <w:p w:rsidR="002A0061" w:rsidRDefault="008C7D9F" w:rsidP="005F2827">
            <w:pPr>
              <w:spacing w:line="360" w:lineRule="auto"/>
              <w:jc w:val="both"/>
            </w:pPr>
            <w:hyperlink r:id="rId55"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51</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Повторение изученного </w:t>
            </w:r>
          </w:p>
          <w:p w:rsidR="002A0061" w:rsidRDefault="002A0061" w:rsidP="005F2827">
            <w:pPr>
              <w:autoSpaceDE w:val="0"/>
              <w:autoSpaceDN w:val="0"/>
              <w:adjustRightInd w:val="0"/>
              <w:jc w:val="both"/>
              <w:rPr>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425D9A" w:rsidRDefault="002A0061" w:rsidP="005F2827">
            <w:pPr>
              <w:autoSpaceDE w:val="0"/>
              <w:autoSpaceDN w:val="0"/>
              <w:adjustRightInd w:val="0"/>
              <w:jc w:val="both"/>
              <w:rPr>
                <w:bCs/>
              </w:rPr>
            </w:pPr>
          </w:p>
        </w:tc>
        <w:tc>
          <w:tcPr>
            <w:tcW w:w="1155" w:type="pct"/>
            <w:tcBorders>
              <w:top w:val="nil"/>
            </w:tcBorders>
          </w:tcPr>
          <w:p w:rsidR="002A0061" w:rsidRDefault="008C7D9F" w:rsidP="005F2827">
            <w:pPr>
              <w:spacing w:line="360" w:lineRule="auto"/>
              <w:jc w:val="both"/>
            </w:pPr>
            <w:hyperlink r:id="rId56"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52</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Дифференциация л-р на письме в слогах, словах.</w:t>
            </w:r>
          </w:p>
          <w:p w:rsidR="002A0061" w:rsidRDefault="002A0061" w:rsidP="005F2827">
            <w:pPr>
              <w:autoSpaceDE w:val="0"/>
              <w:autoSpaceDN w:val="0"/>
              <w:adjustRightInd w:val="0"/>
              <w:jc w:val="both"/>
              <w:rPr>
                <w:bCs/>
              </w:rPr>
            </w:pPr>
          </w:p>
          <w:p w:rsidR="002A0061" w:rsidRDefault="002A0061" w:rsidP="005F2827">
            <w:pPr>
              <w:autoSpaceDE w:val="0"/>
              <w:autoSpaceDN w:val="0"/>
              <w:adjustRightInd w:val="0"/>
              <w:jc w:val="both"/>
              <w:rPr>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lastRenderedPageBreak/>
              <w:t>1</w:t>
            </w:r>
          </w:p>
        </w:tc>
        <w:tc>
          <w:tcPr>
            <w:tcW w:w="1334" w:type="pct"/>
            <w:vMerge/>
          </w:tcPr>
          <w:p w:rsidR="002A0061" w:rsidRPr="00D16DBF" w:rsidRDefault="002A0061" w:rsidP="005F2827">
            <w:pPr>
              <w:autoSpaceDE w:val="0"/>
              <w:autoSpaceDN w:val="0"/>
              <w:adjustRightInd w:val="0"/>
              <w:jc w:val="both"/>
              <w:rPr>
                <w:b/>
              </w:rPr>
            </w:pPr>
          </w:p>
        </w:tc>
        <w:tc>
          <w:tcPr>
            <w:tcW w:w="1155" w:type="pct"/>
            <w:tcBorders>
              <w:top w:val="nil"/>
            </w:tcBorders>
          </w:tcPr>
          <w:p w:rsidR="002A0061" w:rsidRDefault="008C7D9F" w:rsidP="005F2827">
            <w:pPr>
              <w:spacing w:line="360" w:lineRule="auto"/>
              <w:jc w:val="both"/>
            </w:pPr>
            <w:hyperlink r:id="rId57"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lastRenderedPageBreak/>
              <w:t>53</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Правописание строчной буквы </w:t>
            </w:r>
            <w:r>
              <w:rPr>
                <w:rFonts w:ascii="Times New Roman CYR" w:hAnsi="Times New Roman CYR" w:cs="Times New Roman CYR"/>
                <w:b/>
                <w:bCs/>
              </w:rPr>
              <w:t>й</w:t>
            </w:r>
            <w:r>
              <w:rPr>
                <w:rFonts w:ascii="Times New Roman CYR" w:hAnsi="Times New Roman CYR" w:cs="Times New Roman CYR"/>
              </w:rPr>
              <w:t xml:space="preserve"> и слогов с ней</w:t>
            </w:r>
          </w:p>
          <w:p w:rsidR="002A0061" w:rsidRDefault="002A0061" w:rsidP="005F2827">
            <w:pPr>
              <w:autoSpaceDE w:val="0"/>
              <w:autoSpaceDN w:val="0"/>
              <w:adjustRightInd w:val="0"/>
              <w:jc w:val="both"/>
              <w:rPr>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08646A" w:rsidRDefault="002A0061" w:rsidP="005F2827">
            <w:pPr>
              <w:autoSpaceDE w:val="0"/>
              <w:autoSpaceDN w:val="0"/>
              <w:adjustRightInd w:val="0"/>
              <w:jc w:val="both"/>
              <w:rPr>
                <w:bCs/>
              </w:rPr>
            </w:pPr>
          </w:p>
        </w:tc>
        <w:tc>
          <w:tcPr>
            <w:tcW w:w="1155" w:type="pct"/>
            <w:tcBorders>
              <w:top w:val="nil"/>
            </w:tcBorders>
          </w:tcPr>
          <w:p w:rsidR="002A0061" w:rsidRDefault="008C7D9F" w:rsidP="005F2827">
            <w:pPr>
              <w:spacing w:line="360" w:lineRule="auto"/>
              <w:jc w:val="both"/>
            </w:pPr>
            <w:hyperlink r:id="rId58"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54</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b/>
                <w:bCs/>
              </w:rPr>
            </w:pPr>
            <w:r>
              <w:rPr>
                <w:rFonts w:ascii="Times New Roman CYR" w:hAnsi="Times New Roman CYR" w:cs="Times New Roman CYR"/>
              </w:rPr>
              <w:t xml:space="preserve">Правописание слогов и слов с буквой </w:t>
            </w:r>
            <w:r>
              <w:rPr>
                <w:rFonts w:ascii="Times New Roman CYR" w:hAnsi="Times New Roman CYR" w:cs="Times New Roman CYR"/>
                <w:b/>
                <w:bCs/>
              </w:rPr>
              <w:t>й.</w:t>
            </w:r>
          </w:p>
          <w:p w:rsidR="002A0061" w:rsidRDefault="002A0061" w:rsidP="005F2827">
            <w:pPr>
              <w:autoSpaceDE w:val="0"/>
              <w:autoSpaceDN w:val="0"/>
              <w:adjustRightInd w:val="0"/>
              <w:jc w:val="both"/>
              <w:rPr>
                <w:b/>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08646A" w:rsidRDefault="002A0061" w:rsidP="005F2827">
            <w:pPr>
              <w:autoSpaceDE w:val="0"/>
              <w:autoSpaceDN w:val="0"/>
              <w:adjustRightInd w:val="0"/>
              <w:jc w:val="both"/>
              <w:rPr>
                <w:bCs/>
              </w:rPr>
            </w:pPr>
          </w:p>
        </w:tc>
        <w:tc>
          <w:tcPr>
            <w:tcW w:w="1155" w:type="pct"/>
            <w:tcBorders>
              <w:top w:val="nil"/>
            </w:tcBorders>
          </w:tcPr>
          <w:p w:rsidR="002A0061" w:rsidRDefault="008C7D9F" w:rsidP="005F2827">
            <w:pPr>
              <w:spacing w:line="360" w:lineRule="auto"/>
              <w:jc w:val="both"/>
            </w:pPr>
            <w:hyperlink r:id="rId59"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jc w:val="center"/>
            </w:pPr>
            <w:r>
              <w:t>55</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Дифференциация звуков </w:t>
            </w:r>
            <w:r>
              <w:rPr>
                <w:rFonts w:ascii="Times New Roman CYR" w:hAnsi="Times New Roman CYR" w:cs="Times New Roman CYR"/>
                <w:b/>
                <w:bCs/>
              </w:rPr>
              <w:t>и-й</w:t>
            </w:r>
            <w:r>
              <w:rPr>
                <w:rFonts w:ascii="Times New Roman CYR" w:hAnsi="Times New Roman CYR" w:cs="Times New Roman CYR"/>
              </w:rPr>
              <w:t xml:space="preserve"> на письме в слогах, словах</w:t>
            </w:r>
          </w:p>
          <w:p w:rsidR="002A0061" w:rsidRDefault="002A0061" w:rsidP="005F2827">
            <w:pPr>
              <w:autoSpaceDE w:val="0"/>
              <w:autoSpaceDN w:val="0"/>
              <w:adjustRightInd w:val="0"/>
              <w:jc w:val="both"/>
              <w:rPr>
                <w:bCs/>
              </w:rPr>
            </w:pPr>
          </w:p>
          <w:p w:rsidR="002A0061" w:rsidRPr="00F541E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7637CB" w:rsidRDefault="002A0061" w:rsidP="005F2827">
            <w:pPr>
              <w:autoSpaceDE w:val="0"/>
              <w:autoSpaceDN w:val="0"/>
              <w:adjustRightInd w:val="0"/>
              <w:jc w:val="both"/>
              <w:rPr>
                <w:bCs/>
              </w:rPr>
            </w:pPr>
          </w:p>
        </w:tc>
        <w:tc>
          <w:tcPr>
            <w:tcW w:w="1155" w:type="pct"/>
            <w:tcBorders>
              <w:top w:val="nil"/>
            </w:tcBorders>
          </w:tcPr>
          <w:p w:rsidR="002A0061" w:rsidRDefault="008C7D9F" w:rsidP="005F2827">
            <w:pPr>
              <w:spacing w:line="360" w:lineRule="auto"/>
              <w:jc w:val="both"/>
            </w:pPr>
            <w:hyperlink r:id="rId60"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jc w:val="center"/>
            </w:pPr>
            <w:r>
              <w:t>56</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строчной буквы </w:t>
            </w:r>
            <w:r>
              <w:rPr>
                <w:rFonts w:ascii="Times New Roman CYR" w:hAnsi="Times New Roman CYR" w:cs="Times New Roman CYR"/>
                <w:b/>
                <w:bCs/>
              </w:rPr>
              <w:t>ж</w:t>
            </w:r>
            <w:r>
              <w:rPr>
                <w:rFonts w:ascii="Times New Roman CYR" w:hAnsi="Times New Roman CYR" w:cs="Times New Roman CYR"/>
              </w:rPr>
              <w:t xml:space="preserve"> и слогов с ней.</w:t>
            </w:r>
          </w:p>
          <w:p w:rsidR="002A0061" w:rsidRDefault="002A0061" w:rsidP="005F2827">
            <w:pPr>
              <w:autoSpaceDE w:val="0"/>
              <w:autoSpaceDN w:val="0"/>
              <w:adjustRightInd w:val="0"/>
              <w:jc w:val="both"/>
              <w:rPr>
                <w:bCs/>
              </w:rPr>
            </w:pPr>
          </w:p>
          <w:p w:rsidR="002A0061" w:rsidRDefault="002A0061" w:rsidP="005F2827">
            <w:pPr>
              <w:autoSpaceDE w:val="0"/>
              <w:autoSpaceDN w:val="0"/>
              <w:adjustRightInd w:val="0"/>
              <w:jc w:val="both"/>
              <w:rPr>
                <w:bCs/>
              </w:rPr>
            </w:pPr>
          </w:p>
          <w:p w:rsidR="002A0061" w:rsidRPr="007F6B9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7637CB" w:rsidRDefault="002A0061" w:rsidP="005F2827">
            <w:pPr>
              <w:autoSpaceDE w:val="0"/>
              <w:autoSpaceDN w:val="0"/>
              <w:adjustRightInd w:val="0"/>
              <w:jc w:val="both"/>
              <w:rPr>
                <w:bCs/>
              </w:rPr>
            </w:pPr>
          </w:p>
        </w:tc>
        <w:tc>
          <w:tcPr>
            <w:tcW w:w="1155" w:type="pct"/>
            <w:tcBorders>
              <w:top w:val="nil"/>
            </w:tcBorders>
          </w:tcPr>
          <w:p w:rsidR="002A0061" w:rsidRDefault="008C7D9F" w:rsidP="005F2827">
            <w:pPr>
              <w:spacing w:line="360" w:lineRule="auto"/>
              <w:jc w:val="both"/>
            </w:pPr>
            <w:hyperlink r:id="rId61"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jc w:val="center"/>
            </w:pPr>
            <w:r>
              <w:t>57</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заглавной буквы </w:t>
            </w:r>
            <w:r>
              <w:rPr>
                <w:rFonts w:ascii="Times New Roman CYR" w:hAnsi="Times New Roman CYR" w:cs="Times New Roman CYR"/>
                <w:b/>
                <w:bCs/>
              </w:rPr>
              <w:t>Ж</w:t>
            </w:r>
            <w:r>
              <w:rPr>
                <w:rFonts w:ascii="Times New Roman CYR" w:hAnsi="Times New Roman CYR" w:cs="Times New Roman CYR"/>
              </w:rPr>
              <w:t>. Письмо слогов и слов</w:t>
            </w:r>
          </w:p>
          <w:p w:rsidR="002A0061" w:rsidRDefault="002A0061" w:rsidP="005F2827">
            <w:pPr>
              <w:autoSpaceDE w:val="0"/>
              <w:autoSpaceDN w:val="0"/>
              <w:adjustRightInd w:val="0"/>
              <w:jc w:val="both"/>
              <w:rPr>
                <w:bCs/>
              </w:rPr>
            </w:pPr>
          </w:p>
          <w:p w:rsidR="002A0061" w:rsidRPr="007F6B9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Borders>
              <w:top w:val="nil"/>
            </w:tcBorders>
          </w:tcPr>
          <w:p w:rsidR="002A0061" w:rsidRDefault="008C7D9F" w:rsidP="005F2827">
            <w:pPr>
              <w:spacing w:line="360" w:lineRule="auto"/>
              <w:jc w:val="both"/>
            </w:pPr>
            <w:hyperlink r:id="rId62"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jc w:val="center"/>
            </w:pPr>
            <w:r>
              <w:t>58</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b/>
                <w:bCs/>
              </w:rPr>
            </w:pPr>
            <w:r>
              <w:rPr>
                <w:rFonts w:ascii="Times New Roman CYR" w:hAnsi="Times New Roman CYR" w:cs="Times New Roman CYR"/>
              </w:rPr>
              <w:t xml:space="preserve">Правописание слов со слогом </w:t>
            </w:r>
            <w:r>
              <w:rPr>
                <w:rFonts w:ascii="Times New Roman CYR" w:hAnsi="Times New Roman CYR" w:cs="Times New Roman CYR"/>
                <w:b/>
                <w:bCs/>
              </w:rPr>
              <w:t>жи.</w:t>
            </w:r>
          </w:p>
          <w:p w:rsidR="002A0061" w:rsidRDefault="002A0061" w:rsidP="005F2827">
            <w:pPr>
              <w:autoSpaceDE w:val="0"/>
              <w:autoSpaceDN w:val="0"/>
              <w:adjustRightInd w:val="0"/>
              <w:jc w:val="both"/>
              <w:rPr>
                <w:b/>
                <w:bCs/>
              </w:rPr>
            </w:pPr>
          </w:p>
          <w:p w:rsidR="002A0061" w:rsidRPr="007F6B9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7637CB" w:rsidRDefault="002A0061" w:rsidP="005F2827">
            <w:pPr>
              <w:autoSpaceDE w:val="0"/>
              <w:autoSpaceDN w:val="0"/>
              <w:adjustRightInd w:val="0"/>
              <w:jc w:val="both"/>
              <w:rPr>
                <w:bCs/>
              </w:rPr>
            </w:pPr>
          </w:p>
        </w:tc>
        <w:tc>
          <w:tcPr>
            <w:tcW w:w="1155" w:type="pct"/>
            <w:tcBorders>
              <w:top w:val="nil"/>
            </w:tcBorders>
          </w:tcPr>
          <w:p w:rsidR="002A0061" w:rsidRDefault="008C7D9F" w:rsidP="005F2827">
            <w:pPr>
              <w:spacing w:line="360" w:lineRule="auto"/>
              <w:jc w:val="both"/>
            </w:pPr>
            <w:hyperlink r:id="rId63"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jc w:val="center"/>
            </w:pPr>
            <w:r>
              <w:t>59</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Дифференциация звуков </w:t>
            </w:r>
            <w:r>
              <w:rPr>
                <w:rFonts w:ascii="Times New Roman CYR" w:hAnsi="Times New Roman CYR" w:cs="Times New Roman CYR"/>
                <w:b/>
                <w:bCs/>
              </w:rPr>
              <w:t>ж-ш</w:t>
            </w:r>
            <w:r>
              <w:rPr>
                <w:rFonts w:ascii="Times New Roman CYR" w:hAnsi="Times New Roman CYR" w:cs="Times New Roman CYR"/>
              </w:rPr>
              <w:t xml:space="preserve"> на письме в слогах и словах.</w:t>
            </w:r>
          </w:p>
          <w:p w:rsidR="002A0061" w:rsidRDefault="002A0061" w:rsidP="005F2827">
            <w:pPr>
              <w:autoSpaceDE w:val="0"/>
              <w:autoSpaceDN w:val="0"/>
              <w:adjustRightInd w:val="0"/>
              <w:jc w:val="both"/>
              <w:rPr>
                <w:bCs/>
              </w:rPr>
            </w:pPr>
          </w:p>
          <w:p w:rsidR="002A0061" w:rsidRPr="007F6B9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7637CB" w:rsidRDefault="002A0061" w:rsidP="005F2827">
            <w:pPr>
              <w:autoSpaceDE w:val="0"/>
              <w:autoSpaceDN w:val="0"/>
              <w:adjustRightInd w:val="0"/>
              <w:jc w:val="both"/>
              <w:rPr>
                <w:bCs/>
              </w:rPr>
            </w:pPr>
          </w:p>
        </w:tc>
        <w:tc>
          <w:tcPr>
            <w:tcW w:w="1155" w:type="pct"/>
            <w:tcBorders>
              <w:top w:val="nil"/>
            </w:tcBorders>
          </w:tcPr>
          <w:p w:rsidR="002A0061" w:rsidRDefault="008C7D9F" w:rsidP="005F2827">
            <w:pPr>
              <w:spacing w:line="360" w:lineRule="auto"/>
              <w:jc w:val="both"/>
            </w:pPr>
            <w:hyperlink r:id="rId64"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lastRenderedPageBreak/>
              <w:t>60</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строчной буквы </w:t>
            </w:r>
            <w:r>
              <w:rPr>
                <w:rFonts w:ascii="Times New Roman CYR" w:hAnsi="Times New Roman CYR" w:cs="Times New Roman CYR"/>
                <w:b/>
                <w:bCs/>
              </w:rPr>
              <w:t>б</w:t>
            </w:r>
            <w:r>
              <w:rPr>
                <w:rFonts w:ascii="Times New Roman CYR" w:hAnsi="Times New Roman CYR" w:cs="Times New Roman CYR"/>
              </w:rPr>
              <w:t xml:space="preserve"> и слогов с ней.</w:t>
            </w:r>
          </w:p>
          <w:p w:rsidR="002A0061" w:rsidRDefault="002A0061" w:rsidP="005F2827">
            <w:pPr>
              <w:autoSpaceDE w:val="0"/>
              <w:autoSpaceDN w:val="0"/>
              <w:adjustRightInd w:val="0"/>
              <w:jc w:val="both"/>
              <w:rPr>
                <w:bCs/>
              </w:rPr>
            </w:pPr>
          </w:p>
          <w:p w:rsidR="002A0061" w:rsidRDefault="002A0061" w:rsidP="005F2827">
            <w:pPr>
              <w:autoSpaceDE w:val="0"/>
              <w:autoSpaceDN w:val="0"/>
              <w:adjustRightInd w:val="0"/>
              <w:jc w:val="both"/>
              <w:rPr>
                <w:bCs/>
              </w:rPr>
            </w:pPr>
          </w:p>
          <w:p w:rsidR="002A0061" w:rsidRPr="007F6B9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A63135" w:rsidRDefault="002A0061" w:rsidP="005F2827">
            <w:pPr>
              <w:autoSpaceDE w:val="0"/>
              <w:autoSpaceDN w:val="0"/>
              <w:adjustRightInd w:val="0"/>
              <w:jc w:val="both"/>
              <w:rPr>
                <w:bCs/>
              </w:rPr>
            </w:pPr>
          </w:p>
        </w:tc>
        <w:tc>
          <w:tcPr>
            <w:tcW w:w="1155" w:type="pct"/>
          </w:tcPr>
          <w:p w:rsidR="002A0061" w:rsidRPr="00FD622A" w:rsidRDefault="008C7D9F" w:rsidP="005F2827">
            <w:pPr>
              <w:spacing w:line="360" w:lineRule="auto"/>
              <w:jc w:val="both"/>
              <w:rPr>
                <w:b/>
                <w:bCs/>
              </w:rPr>
            </w:pPr>
            <w:hyperlink r:id="rId65"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lastRenderedPageBreak/>
              <w:t>61</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Правописание заглавной буквы </w:t>
            </w:r>
            <w:r>
              <w:rPr>
                <w:rFonts w:ascii="Times New Roman CYR" w:hAnsi="Times New Roman CYR" w:cs="Times New Roman CYR"/>
                <w:b/>
                <w:bCs/>
              </w:rPr>
              <w:t>Б</w:t>
            </w:r>
            <w:r>
              <w:rPr>
                <w:rFonts w:ascii="Times New Roman CYR" w:hAnsi="Times New Roman CYR" w:cs="Times New Roman CYR"/>
              </w:rPr>
              <w:t>. Письмо слогов и слов.</w:t>
            </w:r>
          </w:p>
          <w:p w:rsidR="002A0061" w:rsidRDefault="002A0061" w:rsidP="005F2827">
            <w:pPr>
              <w:autoSpaceDE w:val="0"/>
              <w:autoSpaceDN w:val="0"/>
              <w:adjustRightInd w:val="0"/>
              <w:jc w:val="both"/>
              <w:rPr>
                <w:bCs/>
              </w:rPr>
            </w:pPr>
          </w:p>
          <w:p w:rsidR="002A0061" w:rsidRPr="007F6B9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A63135" w:rsidRDefault="002A0061" w:rsidP="005F2827">
            <w:pPr>
              <w:autoSpaceDE w:val="0"/>
              <w:autoSpaceDN w:val="0"/>
              <w:adjustRightInd w:val="0"/>
              <w:jc w:val="both"/>
              <w:rPr>
                <w:bCs/>
              </w:rPr>
            </w:pPr>
          </w:p>
        </w:tc>
        <w:tc>
          <w:tcPr>
            <w:tcW w:w="1155" w:type="pct"/>
          </w:tcPr>
          <w:p w:rsidR="002A0061" w:rsidRDefault="008C7D9F" w:rsidP="005F2827">
            <w:pPr>
              <w:spacing w:line="360" w:lineRule="auto"/>
              <w:jc w:val="both"/>
            </w:pPr>
            <w:hyperlink r:id="rId66"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62</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Pr="006805F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Дифференциация звуков </w:t>
            </w:r>
            <w:r>
              <w:rPr>
                <w:rFonts w:ascii="Times New Roman CYR" w:hAnsi="Times New Roman CYR" w:cs="Times New Roman CYR"/>
                <w:b/>
                <w:bCs/>
              </w:rPr>
              <w:t>б-п</w:t>
            </w:r>
            <w:r>
              <w:rPr>
                <w:rFonts w:ascii="Times New Roman CYR" w:hAnsi="Times New Roman CYR" w:cs="Times New Roman CYR"/>
              </w:rPr>
              <w:t xml:space="preserve"> на письме в слогах и словах.</w:t>
            </w:r>
          </w:p>
          <w:p w:rsidR="002A0061" w:rsidRPr="007F6B9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237934" w:rsidRDefault="002A0061" w:rsidP="005F2827">
            <w:pPr>
              <w:autoSpaceDE w:val="0"/>
              <w:autoSpaceDN w:val="0"/>
              <w:adjustRightInd w:val="0"/>
              <w:jc w:val="both"/>
              <w:rPr>
                <w:bCs/>
              </w:rPr>
            </w:pPr>
          </w:p>
        </w:tc>
        <w:tc>
          <w:tcPr>
            <w:tcW w:w="1155" w:type="pct"/>
          </w:tcPr>
          <w:p w:rsidR="002A0061" w:rsidRDefault="008C7D9F" w:rsidP="005F2827">
            <w:pPr>
              <w:spacing w:line="360" w:lineRule="auto"/>
              <w:jc w:val="both"/>
            </w:pPr>
            <w:hyperlink r:id="rId67"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63</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Списывание с рукописного текста.</w:t>
            </w:r>
          </w:p>
          <w:p w:rsidR="002A0061" w:rsidRDefault="002A0061" w:rsidP="005F2827">
            <w:pPr>
              <w:autoSpaceDE w:val="0"/>
              <w:autoSpaceDN w:val="0"/>
              <w:adjustRightInd w:val="0"/>
              <w:jc w:val="both"/>
              <w:rPr>
                <w:bCs/>
              </w:rPr>
            </w:pPr>
          </w:p>
          <w:p w:rsidR="002A0061" w:rsidRPr="007F6B9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237934" w:rsidRDefault="002A0061" w:rsidP="005F2827">
            <w:pPr>
              <w:autoSpaceDE w:val="0"/>
              <w:autoSpaceDN w:val="0"/>
              <w:adjustRightInd w:val="0"/>
              <w:jc w:val="both"/>
              <w:rPr>
                <w:bCs/>
              </w:rPr>
            </w:pPr>
          </w:p>
        </w:tc>
        <w:tc>
          <w:tcPr>
            <w:tcW w:w="1155" w:type="pct"/>
          </w:tcPr>
          <w:p w:rsidR="002A0061" w:rsidRDefault="008C7D9F" w:rsidP="005F2827">
            <w:pPr>
              <w:spacing w:line="360" w:lineRule="auto"/>
              <w:jc w:val="both"/>
            </w:pPr>
            <w:hyperlink r:id="rId68"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64</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строчной буквы </w:t>
            </w:r>
            <w:r>
              <w:rPr>
                <w:rFonts w:ascii="Times New Roman CYR" w:hAnsi="Times New Roman CYR" w:cs="Times New Roman CYR"/>
                <w:b/>
                <w:bCs/>
              </w:rPr>
              <w:t>д</w:t>
            </w:r>
            <w:r>
              <w:rPr>
                <w:rFonts w:ascii="Times New Roman CYR" w:hAnsi="Times New Roman CYR" w:cs="Times New Roman CYR"/>
              </w:rPr>
              <w:t xml:space="preserve"> и слогов с ней.</w:t>
            </w:r>
          </w:p>
          <w:p w:rsidR="002A0061" w:rsidRDefault="002A0061" w:rsidP="005F2827">
            <w:pPr>
              <w:autoSpaceDE w:val="0"/>
              <w:autoSpaceDN w:val="0"/>
              <w:adjustRightInd w:val="0"/>
              <w:jc w:val="both"/>
              <w:rPr>
                <w:bCs/>
              </w:rPr>
            </w:pPr>
          </w:p>
          <w:p w:rsidR="002A0061" w:rsidRDefault="002A0061" w:rsidP="005F2827">
            <w:pPr>
              <w:autoSpaceDE w:val="0"/>
              <w:autoSpaceDN w:val="0"/>
              <w:adjustRightInd w:val="0"/>
              <w:jc w:val="both"/>
              <w:rPr>
                <w:bCs/>
              </w:rPr>
            </w:pPr>
          </w:p>
          <w:p w:rsidR="002A0061" w:rsidRPr="007F6B9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69"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65</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заглавной буквы </w:t>
            </w:r>
            <w:r>
              <w:rPr>
                <w:rFonts w:ascii="Times New Roman CYR" w:hAnsi="Times New Roman CYR" w:cs="Times New Roman CYR"/>
                <w:b/>
                <w:bCs/>
              </w:rPr>
              <w:t>Д</w:t>
            </w:r>
            <w:r>
              <w:rPr>
                <w:rFonts w:ascii="Times New Roman CYR" w:hAnsi="Times New Roman CYR" w:cs="Times New Roman CYR"/>
              </w:rPr>
              <w:t>. Письмо слов и предложений.</w:t>
            </w:r>
          </w:p>
          <w:p w:rsidR="002A0061" w:rsidRDefault="002A0061" w:rsidP="005F2827">
            <w:pPr>
              <w:autoSpaceDE w:val="0"/>
              <w:autoSpaceDN w:val="0"/>
              <w:adjustRightInd w:val="0"/>
              <w:jc w:val="both"/>
              <w:rPr>
                <w:bCs/>
              </w:rPr>
            </w:pPr>
          </w:p>
          <w:p w:rsidR="002A0061" w:rsidRPr="007F6B9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70"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66</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Дифференциация звуков </w:t>
            </w:r>
            <w:r>
              <w:rPr>
                <w:rFonts w:ascii="Times New Roman CYR" w:hAnsi="Times New Roman CYR" w:cs="Times New Roman CYR"/>
                <w:b/>
                <w:bCs/>
              </w:rPr>
              <w:t>д-т</w:t>
            </w:r>
            <w:r>
              <w:rPr>
                <w:rFonts w:ascii="Times New Roman CYR" w:hAnsi="Times New Roman CYR" w:cs="Times New Roman CYR"/>
              </w:rPr>
              <w:t xml:space="preserve"> на письме в слогах и словах.</w:t>
            </w:r>
          </w:p>
          <w:p w:rsidR="002A0061" w:rsidRDefault="002A0061" w:rsidP="005F2827">
            <w:pPr>
              <w:autoSpaceDE w:val="0"/>
              <w:autoSpaceDN w:val="0"/>
              <w:adjustRightInd w:val="0"/>
              <w:jc w:val="both"/>
              <w:rPr>
                <w:bCs/>
              </w:rPr>
            </w:pPr>
          </w:p>
          <w:p w:rsidR="002A0061" w:rsidRPr="007F6B9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lastRenderedPageBreak/>
              <w:t>1</w:t>
            </w:r>
          </w:p>
        </w:tc>
        <w:tc>
          <w:tcPr>
            <w:tcW w:w="1334" w:type="pct"/>
            <w:vMerge/>
          </w:tcPr>
          <w:p w:rsidR="002A0061" w:rsidRPr="00237934" w:rsidRDefault="002A0061" w:rsidP="005F2827">
            <w:pPr>
              <w:autoSpaceDE w:val="0"/>
              <w:autoSpaceDN w:val="0"/>
              <w:adjustRightInd w:val="0"/>
              <w:jc w:val="both"/>
              <w:rPr>
                <w:bCs/>
              </w:rPr>
            </w:pPr>
          </w:p>
        </w:tc>
        <w:tc>
          <w:tcPr>
            <w:tcW w:w="1155" w:type="pct"/>
          </w:tcPr>
          <w:p w:rsidR="002A0061" w:rsidRDefault="008C7D9F" w:rsidP="005F2827">
            <w:pPr>
              <w:spacing w:line="360" w:lineRule="auto"/>
              <w:jc w:val="both"/>
            </w:pPr>
            <w:hyperlink r:id="rId71" w:history="1">
              <w:r w:rsidR="00426735">
                <w:rPr>
                  <w:rStyle w:val="af6"/>
                  <w:rFonts w:eastAsia="Calibri"/>
                </w:rPr>
                <w:t>Библиотека РЭШ</w:t>
              </w:r>
            </w:hyperlink>
          </w:p>
        </w:tc>
      </w:tr>
      <w:tr w:rsidR="002A0061" w:rsidTr="002A0061">
        <w:trPr>
          <w:trHeight w:val="1218"/>
        </w:trPr>
        <w:tc>
          <w:tcPr>
            <w:tcW w:w="512" w:type="pct"/>
          </w:tcPr>
          <w:p w:rsidR="002A0061" w:rsidRDefault="002A0061" w:rsidP="005F2827">
            <w:pPr>
              <w:spacing w:line="360" w:lineRule="auto"/>
            </w:pPr>
            <w:r>
              <w:lastRenderedPageBreak/>
              <w:t>67</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Pr="007F6B90" w:rsidRDefault="002A0061" w:rsidP="005F2827">
            <w:pPr>
              <w:autoSpaceDE w:val="0"/>
              <w:autoSpaceDN w:val="0"/>
              <w:adjustRightInd w:val="0"/>
              <w:jc w:val="both"/>
              <w:rPr>
                <w:bCs/>
              </w:rPr>
            </w:pPr>
            <w:r>
              <w:rPr>
                <w:rFonts w:ascii="Times New Roman CYR" w:hAnsi="Times New Roman CYR" w:cs="Times New Roman CYR"/>
              </w:rPr>
              <w:t xml:space="preserve">Письмо строчной буквы </w:t>
            </w:r>
            <w:r>
              <w:rPr>
                <w:rFonts w:ascii="Times New Roman CYR" w:hAnsi="Times New Roman CYR" w:cs="Times New Roman CYR"/>
                <w:b/>
                <w:bCs/>
              </w:rPr>
              <w:t>г</w:t>
            </w:r>
            <w:r>
              <w:rPr>
                <w:rFonts w:ascii="Times New Roman CYR" w:hAnsi="Times New Roman CYR" w:cs="Times New Roman CYR"/>
              </w:rPr>
              <w:t xml:space="preserve"> и слогов с ней.</w:t>
            </w: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72"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68</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заглавной буквы </w:t>
            </w:r>
            <w:r>
              <w:rPr>
                <w:rFonts w:ascii="Times New Roman CYR" w:hAnsi="Times New Roman CYR" w:cs="Times New Roman CYR"/>
                <w:b/>
                <w:bCs/>
              </w:rPr>
              <w:t>Г</w:t>
            </w:r>
            <w:r>
              <w:rPr>
                <w:rFonts w:ascii="Times New Roman CYR" w:hAnsi="Times New Roman CYR" w:cs="Times New Roman CYR"/>
              </w:rPr>
              <w:t>. Слоги, слова с буквой г.</w:t>
            </w:r>
          </w:p>
          <w:p w:rsidR="002A0061" w:rsidRDefault="002A0061" w:rsidP="005F2827">
            <w:pPr>
              <w:autoSpaceDE w:val="0"/>
              <w:autoSpaceDN w:val="0"/>
              <w:adjustRightInd w:val="0"/>
              <w:jc w:val="both"/>
              <w:rPr>
                <w:bCs/>
              </w:rPr>
            </w:pPr>
          </w:p>
          <w:p w:rsidR="002A0061" w:rsidRPr="007F6B9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237934" w:rsidRDefault="002A0061" w:rsidP="005F2827">
            <w:pPr>
              <w:autoSpaceDE w:val="0"/>
              <w:autoSpaceDN w:val="0"/>
              <w:adjustRightInd w:val="0"/>
              <w:jc w:val="both"/>
              <w:rPr>
                <w:bCs/>
              </w:rPr>
            </w:pPr>
          </w:p>
        </w:tc>
        <w:tc>
          <w:tcPr>
            <w:tcW w:w="1155" w:type="pct"/>
          </w:tcPr>
          <w:p w:rsidR="002A0061" w:rsidRDefault="008C7D9F" w:rsidP="005F2827">
            <w:pPr>
              <w:spacing w:line="360" w:lineRule="auto"/>
              <w:jc w:val="both"/>
            </w:pPr>
            <w:hyperlink r:id="rId73"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69</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Дифференциация звуков </w:t>
            </w:r>
            <w:r>
              <w:rPr>
                <w:rFonts w:ascii="Times New Roman CYR" w:hAnsi="Times New Roman CYR" w:cs="Times New Roman CYR"/>
                <w:b/>
                <w:bCs/>
              </w:rPr>
              <w:t xml:space="preserve">г-к </w:t>
            </w:r>
            <w:r>
              <w:rPr>
                <w:rFonts w:ascii="Times New Roman CYR" w:hAnsi="Times New Roman CYR" w:cs="Times New Roman CYR"/>
              </w:rPr>
              <w:t>на письме в слогах, словах и предложениях.</w:t>
            </w:r>
          </w:p>
          <w:p w:rsidR="002A0061" w:rsidRDefault="002A0061" w:rsidP="005F2827">
            <w:pPr>
              <w:autoSpaceDE w:val="0"/>
              <w:autoSpaceDN w:val="0"/>
              <w:adjustRightInd w:val="0"/>
              <w:jc w:val="both"/>
              <w:rPr>
                <w:bCs/>
              </w:rPr>
            </w:pPr>
          </w:p>
          <w:p w:rsidR="002A0061" w:rsidRPr="007F6B9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74"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70</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Написание</w:t>
            </w:r>
            <w:r>
              <w:rPr>
                <w:rFonts w:ascii="Times New Roman CYR" w:hAnsi="Times New Roman CYR" w:cs="Times New Roman CYR"/>
                <w:b/>
                <w:bCs/>
              </w:rPr>
              <w:t xml:space="preserve"> ь</w:t>
            </w:r>
            <w:r>
              <w:rPr>
                <w:rFonts w:ascii="Times New Roman CYR" w:hAnsi="Times New Roman CYR" w:cs="Times New Roman CYR"/>
              </w:rPr>
              <w:t xml:space="preserve"> в словах на конце слова.</w:t>
            </w:r>
          </w:p>
          <w:p w:rsidR="002A0061" w:rsidRDefault="002A0061" w:rsidP="005F2827">
            <w:pPr>
              <w:autoSpaceDE w:val="0"/>
              <w:autoSpaceDN w:val="0"/>
              <w:adjustRightInd w:val="0"/>
              <w:jc w:val="both"/>
              <w:rPr>
                <w:bCs/>
              </w:rPr>
            </w:pPr>
          </w:p>
          <w:p w:rsidR="002A0061" w:rsidRPr="007F6B9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205899" w:rsidRDefault="002A0061" w:rsidP="005F2827">
            <w:pPr>
              <w:autoSpaceDE w:val="0"/>
              <w:autoSpaceDN w:val="0"/>
              <w:adjustRightInd w:val="0"/>
              <w:jc w:val="both"/>
              <w:rPr>
                <w:bCs/>
              </w:rPr>
            </w:pPr>
          </w:p>
        </w:tc>
        <w:tc>
          <w:tcPr>
            <w:tcW w:w="1155" w:type="pct"/>
          </w:tcPr>
          <w:p w:rsidR="002A0061" w:rsidRDefault="008C7D9F" w:rsidP="005F2827">
            <w:pPr>
              <w:spacing w:line="360" w:lineRule="auto"/>
              <w:jc w:val="both"/>
            </w:pPr>
            <w:hyperlink r:id="rId75"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71</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Написание </w:t>
            </w:r>
            <w:r>
              <w:rPr>
                <w:rFonts w:ascii="Times New Roman CYR" w:hAnsi="Times New Roman CYR" w:cs="Times New Roman CYR"/>
                <w:b/>
                <w:bCs/>
              </w:rPr>
              <w:t>ь</w:t>
            </w:r>
            <w:r>
              <w:rPr>
                <w:rFonts w:ascii="Times New Roman CYR" w:hAnsi="Times New Roman CYR" w:cs="Times New Roman CYR"/>
              </w:rPr>
              <w:t xml:space="preserve"> в словах в середине слова.</w:t>
            </w:r>
          </w:p>
          <w:p w:rsidR="002A0061" w:rsidRDefault="002A0061" w:rsidP="005F2827">
            <w:pPr>
              <w:autoSpaceDE w:val="0"/>
              <w:autoSpaceDN w:val="0"/>
              <w:adjustRightInd w:val="0"/>
              <w:jc w:val="both"/>
              <w:rPr>
                <w:bCs/>
              </w:rPr>
            </w:pPr>
          </w:p>
          <w:p w:rsidR="002A0061" w:rsidRPr="007F6B9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205899" w:rsidRDefault="002A0061" w:rsidP="005F2827">
            <w:pPr>
              <w:autoSpaceDE w:val="0"/>
              <w:autoSpaceDN w:val="0"/>
              <w:adjustRightInd w:val="0"/>
              <w:jc w:val="both"/>
              <w:rPr>
                <w:bCs/>
              </w:rPr>
            </w:pPr>
          </w:p>
        </w:tc>
        <w:tc>
          <w:tcPr>
            <w:tcW w:w="1155" w:type="pct"/>
          </w:tcPr>
          <w:p w:rsidR="002A0061" w:rsidRDefault="008C7D9F" w:rsidP="005F2827">
            <w:pPr>
              <w:spacing w:line="360" w:lineRule="auto"/>
              <w:jc w:val="both"/>
            </w:pPr>
            <w:hyperlink r:id="rId76"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72</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Письмо слов со стечением согласных.</w:t>
            </w:r>
          </w:p>
          <w:p w:rsidR="002A0061" w:rsidRPr="007F6B9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205899" w:rsidRDefault="002A0061" w:rsidP="005F2827">
            <w:pPr>
              <w:autoSpaceDE w:val="0"/>
              <w:autoSpaceDN w:val="0"/>
              <w:adjustRightInd w:val="0"/>
              <w:jc w:val="both"/>
              <w:rPr>
                <w:bCs/>
              </w:rPr>
            </w:pPr>
          </w:p>
        </w:tc>
        <w:tc>
          <w:tcPr>
            <w:tcW w:w="1155" w:type="pct"/>
          </w:tcPr>
          <w:p w:rsidR="002A0061" w:rsidRDefault="002A0061" w:rsidP="005F2827">
            <w:pPr>
              <w:spacing w:line="360" w:lineRule="auto"/>
              <w:jc w:val="both"/>
            </w:pPr>
          </w:p>
        </w:tc>
      </w:tr>
      <w:tr w:rsidR="002A0061" w:rsidTr="002A0061">
        <w:tc>
          <w:tcPr>
            <w:tcW w:w="512" w:type="pct"/>
          </w:tcPr>
          <w:p w:rsidR="002A0061" w:rsidRDefault="002A0061" w:rsidP="005F2827">
            <w:pPr>
              <w:spacing w:line="360" w:lineRule="auto"/>
            </w:pPr>
            <w:r>
              <w:t>73</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строчной буквы </w:t>
            </w:r>
            <w:r>
              <w:rPr>
                <w:rFonts w:ascii="Times New Roman CYR" w:hAnsi="Times New Roman CYR" w:cs="Times New Roman CYR"/>
                <w:b/>
                <w:bCs/>
              </w:rPr>
              <w:t>е</w:t>
            </w:r>
            <w:r>
              <w:rPr>
                <w:rFonts w:ascii="Times New Roman CYR" w:hAnsi="Times New Roman CYR" w:cs="Times New Roman CYR"/>
              </w:rPr>
              <w:t xml:space="preserve"> и слогов с ней.</w:t>
            </w:r>
          </w:p>
          <w:p w:rsidR="002A0061" w:rsidRDefault="002A0061" w:rsidP="005F2827">
            <w:pPr>
              <w:autoSpaceDE w:val="0"/>
              <w:autoSpaceDN w:val="0"/>
              <w:adjustRightInd w:val="0"/>
              <w:jc w:val="both"/>
              <w:rPr>
                <w:bCs/>
              </w:rPr>
            </w:pPr>
          </w:p>
          <w:p w:rsidR="002A0061" w:rsidRPr="007F6B9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205899" w:rsidRDefault="002A0061" w:rsidP="005F2827">
            <w:pPr>
              <w:autoSpaceDE w:val="0"/>
              <w:autoSpaceDN w:val="0"/>
              <w:adjustRightInd w:val="0"/>
              <w:jc w:val="both"/>
              <w:rPr>
                <w:bCs/>
              </w:rPr>
            </w:pPr>
          </w:p>
        </w:tc>
        <w:tc>
          <w:tcPr>
            <w:tcW w:w="1155" w:type="pct"/>
          </w:tcPr>
          <w:p w:rsidR="002A0061" w:rsidRDefault="008C7D9F" w:rsidP="005F2827">
            <w:pPr>
              <w:spacing w:line="360" w:lineRule="auto"/>
              <w:jc w:val="both"/>
            </w:pPr>
            <w:hyperlink r:id="rId77"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74</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заглавной буквы </w:t>
            </w:r>
            <w:r>
              <w:rPr>
                <w:rFonts w:ascii="Times New Roman CYR" w:hAnsi="Times New Roman CYR" w:cs="Times New Roman CYR"/>
                <w:b/>
                <w:bCs/>
              </w:rPr>
              <w:t>Е</w:t>
            </w:r>
            <w:r>
              <w:rPr>
                <w:rFonts w:ascii="Times New Roman CYR" w:hAnsi="Times New Roman CYR" w:cs="Times New Roman CYR"/>
              </w:rPr>
              <w:t>. Письмо слов и предложений</w:t>
            </w:r>
          </w:p>
          <w:p w:rsidR="002A0061" w:rsidRDefault="002A0061" w:rsidP="005F2827">
            <w:pPr>
              <w:autoSpaceDE w:val="0"/>
              <w:autoSpaceDN w:val="0"/>
              <w:adjustRightInd w:val="0"/>
              <w:jc w:val="both"/>
              <w:rPr>
                <w:bCs/>
              </w:rPr>
            </w:pPr>
          </w:p>
          <w:p w:rsidR="002A0061" w:rsidRPr="007F6B9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lastRenderedPageBreak/>
              <w:t>1</w:t>
            </w:r>
          </w:p>
        </w:tc>
        <w:tc>
          <w:tcPr>
            <w:tcW w:w="1334" w:type="pct"/>
            <w:vMerge/>
          </w:tcPr>
          <w:p w:rsidR="002A0061" w:rsidRPr="00205899" w:rsidRDefault="002A0061" w:rsidP="005F2827">
            <w:pPr>
              <w:autoSpaceDE w:val="0"/>
              <w:autoSpaceDN w:val="0"/>
              <w:adjustRightInd w:val="0"/>
              <w:jc w:val="both"/>
              <w:rPr>
                <w:bCs/>
              </w:rPr>
            </w:pPr>
          </w:p>
        </w:tc>
        <w:tc>
          <w:tcPr>
            <w:tcW w:w="1155" w:type="pct"/>
          </w:tcPr>
          <w:p w:rsidR="002A0061" w:rsidRDefault="008C7D9F" w:rsidP="005F2827">
            <w:pPr>
              <w:spacing w:line="360" w:lineRule="auto"/>
              <w:jc w:val="both"/>
            </w:pPr>
            <w:hyperlink r:id="rId78"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lastRenderedPageBreak/>
              <w:t>75</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строчной буквы </w:t>
            </w:r>
            <w:r>
              <w:rPr>
                <w:rFonts w:ascii="Times New Roman CYR" w:hAnsi="Times New Roman CYR" w:cs="Times New Roman CYR"/>
                <w:b/>
                <w:bCs/>
              </w:rPr>
              <w:t>я</w:t>
            </w:r>
            <w:r>
              <w:rPr>
                <w:rFonts w:ascii="Times New Roman CYR" w:hAnsi="Times New Roman CYR" w:cs="Times New Roman CYR"/>
              </w:rPr>
              <w:t xml:space="preserve"> и слогов с ней</w:t>
            </w:r>
          </w:p>
          <w:p w:rsidR="002A0061" w:rsidRDefault="002A0061" w:rsidP="005F2827">
            <w:pPr>
              <w:autoSpaceDE w:val="0"/>
              <w:autoSpaceDN w:val="0"/>
              <w:adjustRightInd w:val="0"/>
              <w:jc w:val="both"/>
              <w:rPr>
                <w:bCs/>
              </w:rPr>
            </w:pPr>
          </w:p>
          <w:p w:rsidR="002A0061" w:rsidRPr="007F6B9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205899" w:rsidRDefault="002A0061" w:rsidP="005F2827">
            <w:pPr>
              <w:autoSpaceDE w:val="0"/>
              <w:autoSpaceDN w:val="0"/>
              <w:adjustRightInd w:val="0"/>
              <w:jc w:val="both"/>
              <w:rPr>
                <w:bCs/>
              </w:rPr>
            </w:pPr>
          </w:p>
        </w:tc>
        <w:tc>
          <w:tcPr>
            <w:tcW w:w="1155" w:type="pct"/>
          </w:tcPr>
          <w:p w:rsidR="002A0061" w:rsidRDefault="008C7D9F" w:rsidP="005F2827">
            <w:pPr>
              <w:spacing w:line="360" w:lineRule="auto"/>
              <w:jc w:val="both"/>
            </w:pPr>
            <w:hyperlink r:id="rId79"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76</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заглавной буквы </w:t>
            </w:r>
            <w:r>
              <w:rPr>
                <w:rFonts w:ascii="Times New Roman CYR" w:hAnsi="Times New Roman CYR" w:cs="Times New Roman CYR"/>
                <w:b/>
                <w:bCs/>
              </w:rPr>
              <w:t>Я</w:t>
            </w:r>
            <w:r>
              <w:rPr>
                <w:rFonts w:ascii="Times New Roman CYR" w:hAnsi="Times New Roman CYR" w:cs="Times New Roman CYR"/>
              </w:rPr>
              <w:t>. Слова и предложения</w:t>
            </w:r>
          </w:p>
          <w:p w:rsidR="002A0061" w:rsidRDefault="002A0061" w:rsidP="005F2827">
            <w:pPr>
              <w:autoSpaceDE w:val="0"/>
              <w:autoSpaceDN w:val="0"/>
              <w:adjustRightInd w:val="0"/>
              <w:jc w:val="both"/>
              <w:rPr>
                <w:bCs/>
              </w:rPr>
            </w:pPr>
          </w:p>
          <w:p w:rsidR="002A0061" w:rsidRPr="007F6B9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1E7A1B" w:rsidRDefault="002A0061" w:rsidP="005F2827">
            <w:pPr>
              <w:autoSpaceDE w:val="0"/>
              <w:autoSpaceDN w:val="0"/>
              <w:adjustRightInd w:val="0"/>
              <w:jc w:val="both"/>
              <w:rPr>
                <w:bCs/>
              </w:rPr>
            </w:pPr>
          </w:p>
        </w:tc>
        <w:tc>
          <w:tcPr>
            <w:tcW w:w="1155" w:type="pct"/>
          </w:tcPr>
          <w:p w:rsidR="002A0061" w:rsidRDefault="008C7D9F" w:rsidP="005F2827">
            <w:pPr>
              <w:spacing w:line="360" w:lineRule="auto"/>
              <w:jc w:val="both"/>
            </w:pPr>
            <w:hyperlink r:id="rId80"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77</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Дифференциация </w:t>
            </w:r>
            <w:r>
              <w:rPr>
                <w:rFonts w:ascii="Times New Roman CYR" w:hAnsi="Times New Roman CYR" w:cs="Times New Roman CYR"/>
                <w:b/>
                <w:bCs/>
              </w:rPr>
              <w:t>а-я</w:t>
            </w:r>
            <w:r>
              <w:rPr>
                <w:rFonts w:ascii="Times New Roman CYR" w:hAnsi="Times New Roman CYR" w:cs="Times New Roman CYR"/>
              </w:rPr>
              <w:t xml:space="preserve"> на письме в слогах и словах</w:t>
            </w:r>
          </w:p>
          <w:p w:rsidR="002A0061" w:rsidRDefault="002A0061" w:rsidP="005F2827">
            <w:pPr>
              <w:autoSpaceDE w:val="0"/>
              <w:autoSpaceDN w:val="0"/>
              <w:adjustRightInd w:val="0"/>
              <w:jc w:val="both"/>
              <w:rPr>
                <w:bCs/>
              </w:rPr>
            </w:pPr>
          </w:p>
          <w:p w:rsidR="002A0061" w:rsidRPr="007F6B9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81"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78</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строчной буквы </w:t>
            </w:r>
            <w:r>
              <w:rPr>
                <w:rFonts w:ascii="Times New Roman CYR" w:hAnsi="Times New Roman CYR" w:cs="Times New Roman CYR"/>
                <w:b/>
                <w:bCs/>
              </w:rPr>
              <w:t>ю</w:t>
            </w:r>
            <w:r>
              <w:rPr>
                <w:rFonts w:ascii="Times New Roman CYR" w:hAnsi="Times New Roman CYR" w:cs="Times New Roman CYR"/>
              </w:rPr>
              <w:t xml:space="preserve"> и слогов с ней</w:t>
            </w:r>
          </w:p>
          <w:p w:rsidR="002A0061" w:rsidRDefault="002A0061" w:rsidP="005F2827">
            <w:pPr>
              <w:autoSpaceDE w:val="0"/>
              <w:autoSpaceDN w:val="0"/>
              <w:adjustRightInd w:val="0"/>
              <w:jc w:val="both"/>
              <w:rPr>
                <w:rFonts w:ascii="Times New Roman CYR" w:hAnsi="Times New Roman CYR" w:cs="Times New Roman CYR"/>
              </w:rPr>
            </w:pPr>
          </w:p>
          <w:p w:rsidR="002A0061" w:rsidRPr="007F6B90" w:rsidRDefault="002A0061" w:rsidP="005F2827">
            <w:pPr>
              <w:autoSpaceDE w:val="0"/>
              <w:autoSpaceDN w:val="0"/>
              <w:adjustRightInd w:val="0"/>
              <w:jc w:val="both"/>
              <w:rPr>
                <w:bCs/>
              </w:rPr>
            </w:pPr>
            <w:r>
              <w:rPr>
                <w:rFonts w:ascii="Times New Roman CYR" w:hAnsi="Times New Roman CYR" w:cs="Times New Roman CYR"/>
              </w:rPr>
              <w:t>.</w:t>
            </w: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82"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79</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заглавной буквы </w:t>
            </w:r>
            <w:r>
              <w:rPr>
                <w:rFonts w:ascii="Times New Roman CYR" w:hAnsi="Times New Roman CYR" w:cs="Times New Roman CYR"/>
                <w:b/>
                <w:bCs/>
              </w:rPr>
              <w:t>Ю</w:t>
            </w:r>
            <w:r>
              <w:rPr>
                <w:rFonts w:ascii="Times New Roman CYR" w:hAnsi="Times New Roman CYR" w:cs="Times New Roman CYR"/>
              </w:rPr>
              <w:t>. Слова и предложения</w:t>
            </w:r>
          </w:p>
          <w:p w:rsidR="002A0061" w:rsidRDefault="002A0061" w:rsidP="005F2827">
            <w:pPr>
              <w:autoSpaceDE w:val="0"/>
              <w:autoSpaceDN w:val="0"/>
              <w:adjustRightInd w:val="0"/>
              <w:jc w:val="both"/>
              <w:rPr>
                <w:bCs/>
              </w:rPr>
            </w:pPr>
          </w:p>
          <w:p w:rsidR="002A0061" w:rsidRPr="007F6B90"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83"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80</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Дифференциация </w:t>
            </w:r>
            <w:r>
              <w:rPr>
                <w:rFonts w:ascii="Times New Roman CYR" w:hAnsi="Times New Roman CYR" w:cs="Times New Roman CYR"/>
                <w:b/>
                <w:bCs/>
              </w:rPr>
              <w:t>у-ю</w:t>
            </w:r>
            <w:r>
              <w:rPr>
                <w:rFonts w:ascii="Times New Roman CYR" w:hAnsi="Times New Roman CYR" w:cs="Times New Roman CYR"/>
              </w:rPr>
              <w:t xml:space="preserve"> на письме в слогах и словах.</w:t>
            </w:r>
          </w:p>
          <w:p w:rsidR="002A0061" w:rsidRDefault="002A0061" w:rsidP="005F2827">
            <w:pPr>
              <w:autoSpaceDE w:val="0"/>
              <w:autoSpaceDN w:val="0"/>
              <w:adjustRightInd w:val="0"/>
              <w:jc w:val="both"/>
              <w:rPr>
                <w:bCs/>
              </w:rPr>
            </w:pPr>
          </w:p>
          <w:p w:rsidR="002A0061" w:rsidRPr="000320E1"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84"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81</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строчной буквы </w:t>
            </w:r>
            <w:r>
              <w:rPr>
                <w:rFonts w:ascii="Times New Roman CYR" w:hAnsi="Times New Roman CYR" w:cs="Times New Roman CYR"/>
                <w:b/>
                <w:bCs/>
              </w:rPr>
              <w:t>ё</w:t>
            </w:r>
            <w:r>
              <w:rPr>
                <w:rFonts w:ascii="Times New Roman CYR" w:hAnsi="Times New Roman CYR" w:cs="Times New Roman CYR"/>
              </w:rPr>
              <w:t xml:space="preserve"> и слогов с ней.</w:t>
            </w:r>
          </w:p>
          <w:p w:rsidR="002A0061" w:rsidRDefault="002A0061" w:rsidP="005F2827">
            <w:pPr>
              <w:autoSpaceDE w:val="0"/>
              <w:autoSpaceDN w:val="0"/>
              <w:adjustRightInd w:val="0"/>
              <w:jc w:val="both"/>
              <w:rPr>
                <w:bCs/>
              </w:rPr>
            </w:pPr>
          </w:p>
          <w:p w:rsidR="002A0061" w:rsidRPr="000320E1"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85"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lastRenderedPageBreak/>
              <w:t>82</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заглавной буквы </w:t>
            </w:r>
            <w:r>
              <w:rPr>
                <w:rFonts w:ascii="Times New Roman CYR" w:hAnsi="Times New Roman CYR" w:cs="Times New Roman CYR"/>
                <w:b/>
                <w:bCs/>
              </w:rPr>
              <w:t>Ё</w:t>
            </w:r>
            <w:r>
              <w:rPr>
                <w:rFonts w:ascii="Times New Roman CYR" w:hAnsi="Times New Roman CYR" w:cs="Times New Roman CYR"/>
              </w:rPr>
              <w:t>. Слова и предложения</w:t>
            </w:r>
          </w:p>
          <w:p w:rsidR="002A0061" w:rsidRDefault="002A0061" w:rsidP="005F2827">
            <w:pPr>
              <w:autoSpaceDE w:val="0"/>
              <w:autoSpaceDN w:val="0"/>
              <w:adjustRightInd w:val="0"/>
              <w:jc w:val="both"/>
              <w:rPr>
                <w:bCs/>
              </w:rPr>
            </w:pPr>
          </w:p>
          <w:p w:rsidR="002A0061" w:rsidRPr="000320E1"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86"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lastRenderedPageBreak/>
              <w:t>83</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Дифференциация о-ё на письме в слогах, словах, предложениях.</w:t>
            </w:r>
          </w:p>
          <w:p w:rsidR="002A0061" w:rsidRDefault="002A0061" w:rsidP="005F2827">
            <w:pPr>
              <w:autoSpaceDE w:val="0"/>
              <w:autoSpaceDN w:val="0"/>
              <w:adjustRightInd w:val="0"/>
              <w:jc w:val="both"/>
              <w:rPr>
                <w:bCs/>
              </w:rPr>
            </w:pPr>
          </w:p>
          <w:p w:rsidR="002A0061" w:rsidRPr="000320E1"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87"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84</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строчной буквы </w:t>
            </w:r>
            <w:r>
              <w:rPr>
                <w:rFonts w:ascii="Times New Roman CYR" w:hAnsi="Times New Roman CYR" w:cs="Times New Roman CYR"/>
                <w:b/>
                <w:bCs/>
              </w:rPr>
              <w:t>ч</w:t>
            </w:r>
            <w:r>
              <w:rPr>
                <w:rFonts w:ascii="Times New Roman CYR" w:hAnsi="Times New Roman CYR" w:cs="Times New Roman CYR"/>
              </w:rPr>
              <w:t xml:space="preserve"> и слогов с ней</w:t>
            </w:r>
          </w:p>
          <w:p w:rsidR="002A0061" w:rsidRDefault="002A0061" w:rsidP="005F2827">
            <w:pPr>
              <w:autoSpaceDE w:val="0"/>
              <w:autoSpaceDN w:val="0"/>
              <w:adjustRightInd w:val="0"/>
              <w:jc w:val="both"/>
              <w:rPr>
                <w:bCs/>
              </w:rPr>
            </w:pPr>
          </w:p>
          <w:p w:rsidR="002A0061" w:rsidRPr="000320E1"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88"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85</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b/>
                <w:bCs/>
              </w:rPr>
            </w:pPr>
            <w:r>
              <w:rPr>
                <w:rFonts w:ascii="Times New Roman CYR" w:hAnsi="Times New Roman CYR" w:cs="Times New Roman CYR"/>
              </w:rPr>
              <w:t xml:space="preserve">Письмо заглавной буквы </w:t>
            </w:r>
            <w:r>
              <w:rPr>
                <w:rFonts w:ascii="Times New Roman CYR" w:hAnsi="Times New Roman CYR" w:cs="Times New Roman CYR"/>
                <w:b/>
                <w:bCs/>
              </w:rPr>
              <w:t>Ч</w:t>
            </w:r>
            <w:r>
              <w:rPr>
                <w:rFonts w:ascii="Times New Roman CYR" w:hAnsi="Times New Roman CYR" w:cs="Times New Roman CYR"/>
              </w:rPr>
              <w:t xml:space="preserve">. Правописание </w:t>
            </w:r>
            <w:r>
              <w:rPr>
                <w:rFonts w:ascii="Times New Roman CYR" w:hAnsi="Times New Roman CYR" w:cs="Times New Roman CYR"/>
                <w:b/>
                <w:bCs/>
              </w:rPr>
              <w:t>ча-чу</w:t>
            </w:r>
          </w:p>
          <w:p w:rsidR="002A0061" w:rsidRDefault="002A0061" w:rsidP="005F2827">
            <w:pPr>
              <w:autoSpaceDE w:val="0"/>
              <w:autoSpaceDN w:val="0"/>
              <w:adjustRightInd w:val="0"/>
              <w:jc w:val="both"/>
              <w:rPr>
                <w:b/>
                <w:bCs/>
              </w:rPr>
            </w:pPr>
          </w:p>
          <w:p w:rsidR="002A0061" w:rsidRPr="000320E1"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89"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86</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Письмо предложений</w:t>
            </w:r>
          </w:p>
          <w:p w:rsidR="002A0061" w:rsidRDefault="002A0061" w:rsidP="005F2827">
            <w:pPr>
              <w:autoSpaceDE w:val="0"/>
              <w:autoSpaceDN w:val="0"/>
              <w:adjustRightInd w:val="0"/>
              <w:jc w:val="both"/>
              <w:rPr>
                <w:bCs/>
              </w:rPr>
            </w:pPr>
          </w:p>
          <w:p w:rsidR="002A0061" w:rsidRPr="000320E1"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90"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87</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строчной буквы </w:t>
            </w:r>
            <w:r>
              <w:rPr>
                <w:rFonts w:ascii="Times New Roman CYR" w:hAnsi="Times New Roman CYR" w:cs="Times New Roman CYR"/>
                <w:b/>
                <w:bCs/>
              </w:rPr>
              <w:t>ф</w:t>
            </w:r>
            <w:r>
              <w:rPr>
                <w:rFonts w:ascii="Times New Roman CYR" w:hAnsi="Times New Roman CYR" w:cs="Times New Roman CYR"/>
              </w:rPr>
              <w:t xml:space="preserve"> и слогов с ней</w:t>
            </w:r>
          </w:p>
          <w:p w:rsidR="002A0061" w:rsidRDefault="002A0061" w:rsidP="005F2827">
            <w:pPr>
              <w:autoSpaceDE w:val="0"/>
              <w:autoSpaceDN w:val="0"/>
              <w:adjustRightInd w:val="0"/>
              <w:jc w:val="both"/>
              <w:rPr>
                <w:bCs/>
              </w:rPr>
            </w:pPr>
          </w:p>
          <w:p w:rsidR="002A0061" w:rsidRPr="000320E1"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91"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88</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заглавной буквы </w:t>
            </w:r>
            <w:r>
              <w:rPr>
                <w:rFonts w:ascii="Times New Roman CYR" w:hAnsi="Times New Roman CYR" w:cs="Times New Roman CYR"/>
                <w:b/>
                <w:bCs/>
              </w:rPr>
              <w:t>Ф</w:t>
            </w:r>
            <w:r>
              <w:rPr>
                <w:rFonts w:ascii="Times New Roman CYR" w:hAnsi="Times New Roman CYR" w:cs="Times New Roman CYR"/>
              </w:rPr>
              <w:t>. Слова и предложения</w:t>
            </w:r>
          </w:p>
          <w:p w:rsidR="002A0061" w:rsidRDefault="002A0061" w:rsidP="005F2827">
            <w:pPr>
              <w:autoSpaceDE w:val="0"/>
              <w:autoSpaceDN w:val="0"/>
              <w:adjustRightInd w:val="0"/>
              <w:jc w:val="both"/>
              <w:rPr>
                <w:bCs/>
              </w:rPr>
            </w:pPr>
          </w:p>
          <w:p w:rsidR="002A0061" w:rsidRPr="000320E1"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92"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89</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 xml:space="preserve">Дифференциация </w:t>
            </w:r>
            <w:r>
              <w:rPr>
                <w:rFonts w:ascii="Times New Roman CYR" w:hAnsi="Times New Roman CYR" w:cs="Times New Roman CYR"/>
                <w:b/>
                <w:bCs/>
              </w:rPr>
              <w:t>в-ф</w:t>
            </w:r>
            <w:r>
              <w:rPr>
                <w:rFonts w:ascii="Times New Roman CYR" w:hAnsi="Times New Roman CYR" w:cs="Times New Roman CYR"/>
              </w:rPr>
              <w:t xml:space="preserve"> на письме в слогах, словах.</w:t>
            </w:r>
          </w:p>
          <w:p w:rsidR="002A0061" w:rsidRDefault="002A0061" w:rsidP="005F2827">
            <w:pPr>
              <w:widowControl w:val="0"/>
              <w:autoSpaceDE w:val="0"/>
              <w:autoSpaceDN w:val="0"/>
              <w:adjustRightInd w:val="0"/>
              <w:rPr>
                <w:rFonts w:ascii="Times New Roman CYR" w:hAnsi="Times New Roman CYR" w:cs="Times New Roman CYR"/>
              </w:rPr>
            </w:pPr>
          </w:p>
          <w:p w:rsidR="002A0061" w:rsidRPr="000320E1"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lastRenderedPageBreak/>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93"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lastRenderedPageBreak/>
              <w:t>90</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строчной буквы </w:t>
            </w:r>
            <w:r>
              <w:rPr>
                <w:rFonts w:ascii="Times New Roman CYR" w:hAnsi="Times New Roman CYR" w:cs="Times New Roman CYR"/>
                <w:b/>
                <w:bCs/>
              </w:rPr>
              <w:t xml:space="preserve">ц </w:t>
            </w:r>
            <w:r>
              <w:rPr>
                <w:rFonts w:ascii="Times New Roman CYR" w:hAnsi="Times New Roman CYR" w:cs="Times New Roman CYR"/>
              </w:rPr>
              <w:t>и слогов с ней.</w:t>
            </w:r>
          </w:p>
          <w:p w:rsidR="002A0061" w:rsidRDefault="002A0061" w:rsidP="005F2827">
            <w:pPr>
              <w:autoSpaceDE w:val="0"/>
              <w:autoSpaceDN w:val="0"/>
              <w:adjustRightInd w:val="0"/>
              <w:jc w:val="both"/>
              <w:rPr>
                <w:bCs/>
              </w:rPr>
            </w:pPr>
          </w:p>
          <w:p w:rsidR="002A0061" w:rsidRPr="000320E1"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94"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91</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Pr="000320E1" w:rsidRDefault="002A0061" w:rsidP="005F2827">
            <w:pPr>
              <w:autoSpaceDE w:val="0"/>
              <w:autoSpaceDN w:val="0"/>
              <w:adjustRightInd w:val="0"/>
              <w:jc w:val="both"/>
              <w:rPr>
                <w:bCs/>
              </w:rPr>
            </w:pPr>
            <w:r>
              <w:rPr>
                <w:rFonts w:ascii="Times New Roman CYR" w:hAnsi="Times New Roman CYR" w:cs="Times New Roman CYR"/>
              </w:rPr>
              <w:t xml:space="preserve">Письмо заглавной буквы </w:t>
            </w:r>
            <w:r>
              <w:rPr>
                <w:rFonts w:ascii="Times New Roman CYR" w:hAnsi="Times New Roman CYR" w:cs="Times New Roman CYR"/>
                <w:b/>
                <w:bCs/>
              </w:rPr>
              <w:t>Ц</w:t>
            </w:r>
            <w:r>
              <w:rPr>
                <w:rFonts w:ascii="Times New Roman CYR" w:hAnsi="Times New Roman CYR" w:cs="Times New Roman CYR"/>
              </w:rPr>
              <w:t>. Слова и предложения.</w:t>
            </w: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95"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92</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p>
          <w:p w:rsidR="002A0061" w:rsidRDefault="002A0061" w:rsidP="005F2827">
            <w:pPr>
              <w:autoSpaceDE w:val="0"/>
              <w:autoSpaceDN w:val="0"/>
              <w:adjustRightInd w:val="0"/>
              <w:jc w:val="both"/>
              <w:rPr>
                <w:rFonts w:ascii="Times New Roman CYR" w:hAnsi="Times New Roman CYR" w:cs="Times New Roman CYR"/>
              </w:rPr>
            </w:pPr>
          </w:p>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Дифференциация </w:t>
            </w:r>
            <w:r>
              <w:rPr>
                <w:rFonts w:ascii="Times New Roman CYR" w:hAnsi="Times New Roman CYR" w:cs="Times New Roman CYR"/>
                <w:b/>
                <w:bCs/>
              </w:rPr>
              <w:t>с-ц</w:t>
            </w:r>
            <w:r>
              <w:rPr>
                <w:rFonts w:ascii="Times New Roman CYR" w:hAnsi="Times New Roman CYR" w:cs="Times New Roman CYR"/>
              </w:rPr>
              <w:t xml:space="preserve"> на письме в словах, словах, предложениях.</w:t>
            </w:r>
          </w:p>
          <w:p w:rsidR="002A0061" w:rsidRPr="000320E1"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96" w:history="1">
              <w:r w:rsidR="00426735">
                <w:rPr>
                  <w:rStyle w:val="af6"/>
                  <w:rFonts w:eastAsia="Calibri"/>
                </w:rPr>
                <w:t>Библиотека РЭШ</w:t>
              </w:r>
            </w:hyperlink>
          </w:p>
        </w:tc>
      </w:tr>
      <w:tr w:rsidR="002A0061" w:rsidTr="002A0061">
        <w:tc>
          <w:tcPr>
            <w:tcW w:w="512" w:type="pct"/>
          </w:tcPr>
          <w:p w:rsidR="002A0061" w:rsidRDefault="002A0061" w:rsidP="005F2827">
            <w:pPr>
              <w:spacing w:line="360" w:lineRule="auto"/>
            </w:pPr>
            <w:r>
              <w:t>93</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строчной буквы </w:t>
            </w:r>
            <w:r>
              <w:rPr>
                <w:rFonts w:ascii="Times New Roman CYR" w:hAnsi="Times New Roman CYR" w:cs="Times New Roman CYR"/>
                <w:b/>
                <w:bCs/>
              </w:rPr>
              <w:t>э</w:t>
            </w:r>
            <w:r>
              <w:rPr>
                <w:rFonts w:ascii="Times New Roman CYR" w:hAnsi="Times New Roman CYR" w:cs="Times New Roman CYR"/>
              </w:rPr>
              <w:t xml:space="preserve"> и </w:t>
            </w:r>
          </w:p>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слогов с ней.</w:t>
            </w:r>
          </w:p>
          <w:p w:rsidR="002A0061" w:rsidRDefault="002A0061" w:rsidP="005F2827">
            <w:pPr>
              <w:autoSpaceDE w:val="0"/>
              <w:autoSpaceDN w:val="0"/>
              <w:adjustRightInd w:val="0"/>
              <w:jc w:val="both"/>
              <w:rPr>
                <w:bCs/>
              </w:rPr>
            </w:pPr>
          </w:p>
          <w:p w:rsidR="002A0061" w:rsidRPr="000320E1" w:rsidRDefault="002A0061" w:rsidP="005F2827">
            <w:pPr>
              <w:autoSpaceDE w:val="0"/>
              <w:autoSpaceDN w:val="0"/>
              <w:adjustRightInd w:val="0"/>
              <w:jc w:val="both"/>
              <w:rPr>
                <w:bCs/>
              </w:rPr>
            </w:pP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97" w:history="1">
              <w:r w:rsidR="00426735">
                <w:rPr>
                  <w:rStyle w:val="af6"/>
                  <w:rFonts w:eastAsia="Calibri"/>
                </w:rPr>
                <w:t>Библиотека РЭШ</w:t>
              </w:r>
            </w:hyperlink>
          </w:p>
        </w:tc>
      </w:tr>
      <w:tr w:rsidR="002A0061" w:rsidTr="002A0061">
        <w:trPr>
          <w:trHeight w:val="1116"/>
        </w:trPr>
        <w:tc>
          <w:tcPr>
            <w:tcW w:w="512" w:type="pct"/>
          </w:tcPr>
          <w:p w:rsidR="002A0061" w:rsidRDefault="002A0061" w:rsidP="005F2827">
            <w:pPr>
              <w:spacing w:line="360" w:lineRule="auto"/>
            </w:pPr>
            <w:r>
              <w:t>94</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Pr="000320E1" w:rsidRDefault="002A0061" w:rsidP="005F2827">
            <w:pPr>
              <w:autoSpaceDE w:val="0"/>
              <w:autoSpaceDN w:val="0"/>
              <w:adjustRightInd w:val="0"/>
              <w:jc w:val="both"/>
              <w:rPr>
                <w:bCs/>
              </w:rPr>
            </w:pPr>
            <w:r>
              <w:rPr>
                <w:rFonts w:ascii="Times New Roman CYR" w:hAnsi="Times New Roman CYR" w:cs="Times New Roman CYR"/>
              </w:rPr>
              <w:t xml:space="preserve">Письмо заглавной буквы </w:t>
            </w:r>
            <w:r>
              <w:rPr>
                <w:rFonts w:ascii="Times New Roman CYR" w:hAnsi="Times New Roman CYR" w:cs="Times New Roman CYR"/>
                <w:b/>
                <w:bCs/>
              </w:rPr>
              <w:t>Э</w:t>
            </w:r>
            <w:r>
              <w:rPr>
                <w:rFonts w:ascii="Times New Roman CYR" w:hAnsi="Times New Roman CYR" w:cs="Times New Roman CYR"/>
              </w:rPr>
              <w:t>. Слова и предложения.</w:t>
            </w: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2A0061" w:rsidP="005F2827">
            <w:pPr>
              <w:spacing w:line="360" w:lineRule="auto"/>
              <w:jc w:val="both"/>
            </w:pPr>
          </w:p>
        </w:tc>
      </w:tr>
      <w:tr w:rsidR="002A0061" w:rsidTr="002A0061">
        <w:trPr>
          <w:trHeight w:val="1104"/>
        </w:trPr>
        <w:tc>
          <w:tcPr>
            <w:tcW w:w="512" w:type="pct"/>
          </w:tcPr>
          <w:p w:rsidR="002A0061" w:rsidRDefault="002A0061" w:rsidP="005F2827">
            <w:pPr>
              <w:spacing w:line="360" w:lineRule="auto"/>
            </w:pPr>
            <w:r>
              <w:t>96</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заглавной буквы </w:t>
            </w:r>
            <w:r>
              <w:rPr>
                <w:rFonts w:ascii="Times New Roman CYR" w:hAnsi="Times New Roman CYR" w:cs="Times New Roman CYR"/>
                <w:b/>
                <w:bCs/>
              </w:rPr>
              <w:t>Щ</w:t>
            </w:r>
            <w:r>
              <w:rPr>
                <w:rFonts w:ascii="Times New Roman CYR" w:hAnsi="Times New Roman CYR" w:cs="Times New Roman CYR"/>
              </w:rPr>
              <w:t>. Слова и предложения.</w:t>
            </w: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98" w:history="1">
              <w:r w:rsidR="00426735">
                <w:rPr>
                  <w:rStyle w:val="af6"/>
                  <w:rFonts w:eastAsia="Calibri"/>
                </w:rPr>
                <w:t>Библиотека РЭШ</w:t>
              </w:r>
            </w:hyperlink>
          </w:p>
        </w:tc>
      </w:tr>
      <w:tr w:rsidR="002A0061" w:rsidTr="002A0061">
        <w:trPr>
          <w:trHeight w:val="1236"/>
        </w:trPr>
        <w:tc>
          <w:tcPr>
            <w:tcW w:w="512" w:type="pct"/>
          </w:tcPr>
          <w:p w:rsidR="002A0061" w:rsidRDefault="002A0061" w:rsidP="005F2827">
            <w:pPr>
              <w:spacing w:line="360" w:lineRule="auto"/>
            </w:pPr>
            <w:r>
              <w:t>97</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Письмо </w:t>
            </w:r>
            <w:r>
              <w:rPr>
                <w:rFonts w:ascii="Times New Roman CYR" w:hAnsi="Times New Roman CYR" w:cs="Times New Roman CYR"/>
                <w:b/>
                <w:bCs/>
              </w:rPr>
              <w:t>ща-щу</w:t>
            </w:r>
            <w:r>
              <w:rPr>
                <w:rFonts w:ascii="Times New Roman CYR" w:hAnsi="Times New Roman CYR" w:cs="Times New Roman CYR"/>
              </w:rPr>
              <w:t xml:space="preserve"> в слогах и словах</w:t>
            </w: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99" w:history="1">
              <w:r w:rsidR="00426735">
                <w:rPr>
                  <w:rStyle w:val="af6"/>
                  <w:rFonts w:eastAsia="Calibri"/>
                </w:rPr>
                <w:t>Библиотека РЭШ</w:t>
              </w:r>
            </w:hyperlink>
          </w:p>
        </w:tc>
      </w:tr>
      <w:tr w:rsidR="002A0061" w:rsidTr="002A0061">
        <w:trPr>
          <w:trHeight w:val="1752"/>
        </w:trPr>
        <w:tc>
          <w:tcPr>
            <w:tcW w:w="512" w:type="pct"/>
          </w:tcPr>
          <w:p w:rsidR="002A0061" w:rsidRDefault="002A0061" w:rsidP="005F2827">
            <w:pPr>
              <w:spacing w:line="360" w:lineRule="auto"/>
            </w:pPr>
            <w:r>
              <w:t>98</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Правописание сочетаний </w:t>
            </w:r>
            <w:r>
              <w:rPr>
                <w:rFonts w:ascii="Times New Roman CYR" w:hAnsi="Times New Roman CYR" w:cs="Times New Roman CYR"/>
                <w:b/>
                <w:bCs/>
              </w:rPr>
              <w:t>ча-ща, чу-щу.</w:t>
            </w:r>
          </w:p>
        </w:tc>
        <w:tc>
          <w:tcPr>
            <w:tcW w:w="678" w:type="pct"/>
          </w:tcPr>
          <w:p w:rsidR="002A0061" w:rsidRDefault="002A0061" w:rsidP="005F2827">
            <w:pPr>
              <w:spacing w:line="360" w:lineRule="auto"/>
              <w:jc w:val="center"/>
            </w:pPr>
            <w:r>
              <w:t>1</w:t>
            </w: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100" w:history="1">
              <w:r w:rsidR="00426735">
                <w:rPr>
                  <w:rStyle w:val="af6"/>
                  <w:rFonts w:eastAsia="Calibri"/>
                </w:rPr>
                <w:t>Библиотека РЭШ</w:t>
              </w:r>
            </w:hyperlink>
          </w:p>
        </w:tc>
      </w:tr>
      <w:tr w:rsidR="002A0061" w:rsidTr="002A0061">
        <w:trPr>
          <w:trHeight w:val="2534"/>
        </w:trPr>
        <w:tc>
          <w:tcPr>
            <w:tcW w:w="512" w:type="pct"/>
          </w:tcPr>
          <w:p w:rsidR="002A0061" w:rsidRDefault="002A0061" w:rsidP="005F2827">
            <w:pPr>
              <w:spacing w:line="360" w:lineRule="auto"/>
            </w:pPr>
            <w:r>
              <w:lastRenderedPageBreak/>
              <w:t>99</w:t>
            </w:r>
          </w:p>
        </w:tc>
        <w:tc>
          <w:tcPr>
            <w:tcW w:w="347" w:type="pct"/>
          </w:tcPr>
          <w:p w:rsidR="002A0061" w:rsidRPr="006405D5" w:rsidRDefault="002A0061" w:rsidP="005F2827">
            <w:pPr>
              <w:autoSpaceDE w:val="0"/>
              <w:autoSpaceDN w:val="0"/>
              <w:adjustRightInd w:val="0"/>
              <w:jc w:val="both"/>
              <w:rPr>
                <w:bCs/>
              </w:rPr>
            </w:pPr>
          </w:p>
        </w:tc>
        <w:tc>
          <w:tcPr>
            <w:tcW w:w="974" w:type="pct"/>
          </w:tcPr>
          <w:p w:rsidR="002A0061" w:rsidRDefault="002A0061" w:rsidP="005F2827">
            <w:pPr>
              <w:autoSpaceDE w:val="0"/>
              <w:autoSpaceDN w:val="0"/>
              <w:adjustRightInd w:val="0"/>
              <w:jc w:val="both"/>
              <w:rPr>
                <w:rFonts w:ascii="Times New Roman CYR" w:hAnsi="Times New Roman CYR" w:cs="Times New Roman CYR"/>
              </w:rPr>
            </w:pPr>
            <w:r>
              <w:rPr>
                <w:rFonts w:ascii="Times New Roman CYR" w:hAnsi="Times New Roman CYR" w:cs="Times New Roman CYR"/>
              </w:rPr>
              <w:t>Повторение</w:t>
            </w:r>
          </w:p>
        </w:tc>
        <w:tc>
          <w:tcPr>
            <w:tcW w:w="678" w:type="pct"/>
          </w:tcPr>
          <w:p w:rsidR="002A0061" w:rsidRDefault="002A0061" w:rsidP="005F2827">
            <w:pPr>
              <w:spacing w:line="360" w:lineRule="auto"/>
              <w:jc w:val="center"/>
            </w:pPr>
          </w:p>
        </w:tc>
        <w:tc>
          <w:tcPr>
            <w:tcW w:w="1334" w:type="pct"/>
            <w:vMerge/>
          </w:tcPr>
          <w:p w:rsidR="002A0061" w:rsidRPr="00D16DBF" w:rsidRDefault="002A0061" w:rsidP="005F2827">
            <w:pPr>
              <w:autoSpaceDE w:val="0"/>
              <w:autoSpaceDN w:val="0"/>
              <w:adjustRightInd w:val="0"/>
              <w:jc w:val="both"/>
              <w:rPr>
                <w:b/>
              </w:rPr>
            </w:pPr>
          </w:p>
        </w:tc>
        <w:tc>
          <w:tcPr>
            <w:tcW w:w="1155" w:type="pct"/>
          </w:tcPr>
          <w:p w:rsidR="002A0061" w:rsidRDefault="008C7D9F" w:rsidP="005F2827">
            <w:pPr>
              <w:spacing w:line="360" w:lineRule="auto"/>
              <w:jc w:val="both"/>
            </w:pPr>
            <w:hyperlink r:id="rId101" w:history="1">
              <w:r w:rsidR="00426735">
                <w:rPr>
                  <w:rStyle w:val="af6"/>
                  <w:rFonts w:eastAsia="Calibri"/>
                </w:rPr>
                <w:t>Библиотека РЭШ</w:t>
              </w:r>
            </w:hyperlink>
          </w:p>
        </w:tc>
      </w:tr>
      <w:bookmarkEnd w:id="0"/>
    </w:tbl>
    <w:p w:rsidR="002A0061" w:rsidRDefault="002A0061" w:rsidP="002A0061">
      <w:pPr>
        <w:spacing w:after="0" w:line="360" w:lineRule="auto"/>
        <w:rPr>
          <w:rFonts w:ascii="Times New Roman" w:hAnsi="Times New Roman" w:cs="Times New Roman"/>
          <w:b/>
          <w:sz w:val="24"/>
          <w:szCs w:val="24"/>
        </w:rPr>
      </w:pPr>
    </w:p>
    <w:p w:rsidR="002A0061" w:rsidRDefault="002A0061" w:rsidP="002A0061">
      <w:pPr>
        <w:spacing w:after="0" w:line="360" w:lineRule="auto"/>
        <w:jc w:val="center"/>
        <w:rPr>
          <w:rFonts w:ascii="Times New Roman" w:hAnsi="Times New Roman" w:cs="Times New Roman"/>
          <w:b/>
          <w:sz w:val="24"/>
          <w:szCs w:val="24"/>
        </w:rPr>
      </w:pPr>
    </w:p>
    <w:p w:rsidR="002A0061" w:rsidRDefault="002A0061" w:rsidP="002A0061">
      <w:pPr>
        <w:spacing w:after="0" w:line="360" w:lineRule="auto"/>
        <w:jc w:val="center"/>
        <w:rPr>
          <w:rFonts w:ascii="Times New Roman" w:hAnsi="Times New Roman" w:cs="Times New Roman"/>
          <w:b/>
          <w:sz w:val="24"/>
          <w:szCs w:val="24"/>
        </w:rPr>
      </w:pPr>
      <w:r w:rsidRPr="00A85FF3">
        <w:rPr>
          <w:rFonts w:ascii="Times New Roman" w:hAnsi="Times New Roman" w:cs="Times New Roman"/>
          <w:b/>
          <w:sz w:val="24"/>
          <w:szCs w:val="24"/>
        </w:rPr>
        <w:t>ТЕМАТИЧЕСКОЕ ПЛАНИРОВАНИЕ</w:t>
      </w:r>
      <w:r>
        <w:rPr>
          <w:rFonts w:ascii="Times New Roman" w:hAnsi="Times New Roman" w:cs="Times New Roman"/>
          <w:b/>
          <w:sz w:val="24"/>
          <w:szCs w:val="24"/>
        </w:rPr>
        <w:t xml:space="preserve"> во 2 классе.</w:t>
      </w:r>
    </w:p>
    <w:p w:rsidR="002A0061" w:rsidRDefault="002A0061" w:rsidP="002A0061">
      <w:pPr>
        <w:spacing w:after="0" w:line="360" w:lineRule="auto"/>
        <w:jc w:val="both"/>
        <w:rPr>
          <w:rFonts w:ascii="Times New Roman" w:hAnsi="Times New Roman" w:cs="Times New Roman"/>
          <w:b/>
          <w:sz w:val="24"/>
          <w:szCs w:val="24"/>
        </w:rPr>
      </w:pPr>
    </w:p>
    <w:tbl>
      <w:tblPr>
        <w:tblStyle w:val="a6"/>
        <w:tblW w:w="5000" w:type="pct"/>
        <w:tblLook w:val="04A0"/>
      </w:tblPr>
      <w:tblGrid>
        <w:gridCol w:w="401"/>
        <w:gridCol w:w="2694"/>
        <w:gridCol w:w="756"/>
        <w:gridCol w:w="4939"/>
        <w:gridCol w:w="1064"/>
      </w:tblGrid>
      <w:tr w:rsidR="002A0061" w:rsidTr="002A0061">
        <w:tc>
          <w:tcPr>
            <w:tcW w:w="395" w:type="pct"/>
          </w:tcPr>
          <w:p w:rsidR="002A0061" w:rsidRDefault="002A0061" w:rsidP="005F2827">
            <w:pPr>
              <w:spacing w:line="360" w:lineRule="auto"/>
              <w:jc w:val="center"/>
              <w:rPr>
                <w:b/>
              </w:rPr>
            </w:pPr>
            <w:r>
              <w:rPr>
                <w:b/>
              </w:rPr>
              <w:t>№ п/п</w:t>
            </w:r>
          </w:p>
        </w:tc>
        <w:tc>
          <w:tcPr>
            <w:tcW w:w="789" w:type="pct"/>
          </w:tcPr>
          <w:p w:rsidR="002A0061" w:rsidRDefault="002A0061" w:rsidP="005F2827">
            <w:pPr>
              <w:spacing w:line="360" w:lineRule="auto"/>
              <w:jc w:val="center"/>
              <w:rPr>
                <w:b/>
              </w:rPr>
            </w:pPr>
            <w:r>
              <w:rPr>
                <w:b/>
              </w:rPr>
              <w:t xml:space="preserve">Тема </w:t>
            </w:r>
          </w:p>
        </w:tc>
        <w:tc>
          <w:tcPr>
            <w:tcW w:w="724" w:type="pct"/>
          </w:tcPr>
          <w:p w:rsidR="002A0061" w:rsidRDefault="002A0061" w:rsidP="005F2827">
            <w:pPr>
              <w:spacing w:line="360" w:lineRule="auto"/>
              <w:jc w:val="center"/>
              <w:rPr>
                <w:b/>
              </w:rPr>
            </w:pPr>
            <w:r>
              <w:rPr>
                <w:b/>
              </w:rPr>
              <w:t>Количество часов</w:t>
            </w:r>
          </w:p>
        </w:tc>
        <w:tc>
          <w:tcPr>
            <w:tcW w:w="2039" w:type="pct"/>
          </w:tcPr>
          <w:p w:rsidR="002A0061" w:rsidRDefault="002A0061" w:rsidP="005F2827">
            <w:pPr>
              <w:spacing w:line="360" w:lineRule="auto"/>
              <w:jc w:val="center"/>
              <w:rPr>
                <w:b/>
              </w:rPr>
            </w:pPr>
            <w:r>
              <w:rPr>
                <w:rFonts w:eastAsia="Times New Roman"/>
                <w:b/>
              </w:rPr>
              <w:t xml:space="preserve">Виды  учебной деятельности </w:t>
            </w:r>
          </w:p>
        </w:tc>
        <w:tc>
          <w:tcPr>
            <w:tcW w:w="1053" w:type="pct"/>
          </w:tcPr>
          <w:p w:rsidR="002A0061" w:rsidRPr="00CE0A72" w:rsidRDefault="002A0061" w:rsidP="005F2827">
            <w:pPr>
              <w:spacing w:line="360" w:lineRule="auto"/>
              <w:jc w:val="center"/>
              <w:rPr>
                <w:b/>
              </w:rPr>
            </w:pPr>
            <w:r w:rsidRPr="00CE0A72">
              <w:rPr>
                <w:b/>
                <w:color w:val="000000"/>
              </w:rPr>
              <w:t>Электронные (цифровые) образовательные ресурсы</w:t>
            </w:r>
          </w:p>
        </w:tc>
      </w:tr>
      <w:tr w:rsidR="002A0061" w:rsidTr="002A0061">
        <w:tc>
          <w:tcPr>
            <w:tcW w:w="395" w:type="pct"/>
          </w:tcPr>
          <w:p w:rsidR="002A0061" w:rsidRDefault="002A0061" w:rsidP="005F2827">
            <w:pPr>
              <w:spacing w:line="360" w:lineRule="auto"/>
              <w:jc w:val="center"/>
              <w:rPr>
                <w:b/>
              </w:rPr>
            </w:pPr>
          </w:p>
        </w:tc>
        <w:tc>
          <w:tcPr>
            <w:tcW w:w="789" w:type="pct"/>
          </w:tcPr>
          <w:p w:rsidR="002A0061" w:rsidRPr="00151E96" w:rsidRDefault="002A0061" w:rsidP="005F2827">
            <w:pPr>
              <w:spacing w:line="360" w:lineRule="auto"/>
              <w:jc w:val="center"/>
              <w:rPr>
                <w:b/>
              </w:rPr>
            </w:pPr>
            <w:r w:rsidRPr="00151E96">
              <w:rPr>
                <w:b/>
              </w:rPr>
              <w:t>Повторение</w:t>
            </w:r>
          </w:p>
        </w:tc>
        <w:tc>
          <w:tcPr>
            <w:tcW w:w="724" w:type="pct"/>
          </w:tcPr>
          <w:p w:rsidR="002A0061" w:rsidRDefault="002A0061" w:rsidP="005F2827">
            <w:pPr>
              <w:spacing w:line="360" w:lineRule="auto"/>
              <w:jc w:val="center"/>
              <w:rPr>
                <w:b/>
              </w:rPr>
            </w:pPr>
            <w:r>
              <w:rPr>
                <w:b/>
              </w:rPr>
              <w:t>12</w:t>
            </w:r>
          </w:p>
        </w:tc>
        <w:tc>
          <w:tcPr>
            <w:tcW w:w="2039" w:type="pct"/>
          </w:tcPr>
          <w:p w:rsidR="002A0061" w:rsidRDefault="002A0061" w:rsidP="005F2827">
            <w:pPr>
              <w:spacing w:line="360" w:lineRule="auto"/>
              <w:jc w:val="center"/>
              <w:rPr>
                <w:b/>
              </w:rPr>
            </w:pPr>
          </w:p>
        </w:tc>
        <w:tc>
          <w:tcPr>
            <w:tcW w:w="1053" w:type="pct"/>
          </w:tcPr>
          <w:p w:rsidR="002A0061" w:rsidRDefault="002A0061" w:rsidP="005F2827">
            <w:pPr>
              <w:spacing w:line="360" w:lineRule="auto"/>
              <w:jc w:val="center"/>
              <w:rPr>
                <w:b/>
              </w:rPr>
            </w:pPr>
          </w:p>
        </w:tc>
      </w:tr>
      <w:tr w:rsidR="002A0061" w:rsidTr="002A0061">
        <w:tc>
          <w:tcPr>
            <w:tcW w:w="395" w:type="pct"/>
          </w:tcPr>
          <w:p w:rsidR="002A0061" w:rsidRPr="00535700" w:rsidRDefault="002A0061" w:rsidP="005F2827">
            <w:pPr>
              <w:jc w:val="center"/>
              <w:rPr>
                <w:b/>
              </w:rPr>
            </w:pPr>
            <w:r w:rsidRPr="00535700">
              <w:rPr>
                <w:b/>
              </w:rPr>
              <w:t>1</w:t>
            </w:r>
          </w:p>
        </w:tc>
        <w:tc>
          <w:tcPr>
            <w:tcW w:w="789" w:type="pct"/>
          </w:tcPr>
          <w:p w:rsidR="002A0061" w:rsidRPr="00535700" w:rsidRDefault="002A0061" w:rsidP="005F2827">
            <w:pPr>
              <w:jc w:val="center"/>
              <w:rPr>
                <w:b/>
              </w:rPr>
            </w:pPr>
            <w:r w:rsidRPr="00535700">
              <w:t>Выделениезвукаибуквывслове</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Чётко произносить звуки речи,соотносить их с буквами. Правильнописать строчные и заглавные букв,используяразныеспособысоединенияих в слове. Выделять первый звук вслоге или слове при условиисовпадениязвукаибуквы. </w:t>
            </w:r>
          </w:p>
        </w:tc>
        <w:tc>
          <w:tcPr>
            <w:tcW w:w="1053" w:type="pct"/>
            <w:vMerge w:val="restart"/>
          </w:tcPr>
          <w:p w:rsidR="002A0061" w:rsidRPr="00535700" w:rsidRDefault="008C7D9F" w:rsidP="005F2827">
            <w:pPr>
              <w:jc w:val="center"/>
              <w:rPr>
                <w:b/>
              </w:rPr>
            </w:pPr>
            <w:hyperlink r:id="rId102"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2</w:t>
            </w:r>
          </w:p>
        </w:tc>
        <w:tc>
          <w:tcPr>
            <w:tcW w:w="789" w:type="pct"/>
          </w:tcPr>
          <w:p w:rsidR="002A0061" w:rsidRPr="00535700" w:rsidRDefault="002A0061" w:rsidP="005F2827">
            <w:pPr>
              <w:jc w:val="center"/>
              <w:rPr>
                <w:b/>
              </w:rPr>
            </w:pPr>
            <w:r w:rsidRPr="00535700">
              <w:t>Выделениезвукаибуквывслове</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Выделять в словах первыйзвук,подбиратьслованазаданныйзвук. </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r w:rsidRPr="00535700">
              <w:rPr>
                <w:b/>
              </w:rPr>
              <w:t>3</w:t>
            </w:r>
          </w:p>
        </w:tc>
        <w:tc>
          <w:tcPr>
            <w:tcW w:w="789" w:type="pct"/>
          </w:tcPr>
          <w:p w:rsidR="002A0061" w:rsidRPr="00535700" w:rsidRDefault="002A0061" w:rsidP="005F2827">
            <w:pPr>
              <w:jc w:val="center"/>
              <w:rPr>
                <w:b/>
              </w:rPr>
            </w:pPr>
            <w:r w:rsidRPr="00535700">
              <w:t>Предмет и слово</w:t>
            </w:r>
            <w:r w:rsidRPr="00535700">
              <w:rPr>
                <w:spacing w:val="-1"/>
              </w:rPr>
              <w:t>называющее</w:t>
            </w:r>
            <w:r w:rsidRPr="00535700">
              <w:t>предмет</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pStyle w:val="TableParagraph"/>
              <w:ind w:left="105"/>
            </w:pPr>
            <w:r w:rsidRPr="00535700">
              <w:t>Практическиразличатьпонятия</w:t>
            </w:r>
          </w:p>
          <w:p w:rsidR="002A0061" w:rsidRPr="00535700" w:rsidRDefault="002A0061" w:rsidP="005F2827">
            <w:pPr>
              <w:jc w:val="center"/>
              <w:rPr>
                <w:b/>
              </w:rPr>
            </w:pPr>
            <w:r w:rsidRPr="00535700">
              <w:t xml:space="preserve">«предмет»и«названиепредмета». </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r w:rsidRPr="00535700">
              <w:rPr>
                <w:b/>
              </w:rPr>
              <w:t>4</w:t>
            </w:r>
          </w:p>
        </w:tc>
        <w:tc>
          <w:tcPr>
            <w:tcW w:w="789" w:type="pct"/>
          </w:tcPr>
          <w:p w:rsidR="002A0061" w:rsidRPr="00535700" w:rsidRDefault="002A0061" w:rsidP="005F2827">
            <w:pPr>
              <w:jc w:val="center"/>
              <w:rPr>
                <w:b/>
              </w:rPr>
            </w:pPr>
            <w:r w:rsidRPr="00535700">
              <w:t>Предмет и слово</w:t>
            </w:r>
            <w:r w:rsidRPr="00535700">
              <w:rPr>
                <w:spacing w:val="-1"/>
              </w:rPr>
              <w:t>называющее</w:t>
            </w:r>
            <w:r w:rsidRPr="00535700">
              <w:t>предмет</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pStyle w:val="TableParagraph"/>
              <w:ind w:left="105"/>
            </w:pPr>
            <w:r w:rsidRPr="00535700">
              <w:t>Различатьпонятия«предмет»и</w:t>
            </w:r>
          </w:p>
          <w:p w:rsidR="002A0061" w:rsidRPr="00535700" w:rsidRDefault="002A0061" w:rsidP="005F2827">
            <w:pPr>
              <w:jc w:val="center"/>
              <w:rPr>
                <w:b/>
              </w:rPr>
            </w:pPr>
            <w:r w:rsidRPr="00535700">
              <w:t>«названиепредмета». Участвоватьвдидактическойигре</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r w:rsidRPr="00535700">
              <w:rPr>
                <w:b/>
              </w:rPr>
              <w:t>5</w:t>
            </w:r>
          </w:p>
        </w:tc>
        <w:tc>
          <w:tcPr>
            <w:tcW w:w="789" w:type="pct"/>
          </w:tcPr>
          <w:p w:rsidR="002A0061" w:rsidRPr="00535700" w:rsidRDefault="002A0061" w:rsidP="005F2827">
            <w:pPr>
              <w:jc w:val="center"/>
              <w:rPr>
                <w:b/>
              </w:rPr>
            </w:pPr>
            <w:r w:rsidRPr="00535700">
              <w:t>Предложение правило его записи</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Соблюдать правила записипредложения.Списыватьпредложенияспечатного текста </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p>
        </w:tc>
        <w:tc>
          <w:tcPr>
            <w:tcW w:w="789" w:type="pct"/>
          </w:tcPr>
          <w:p w:rsidR="002A0061" w:rsidRPr="00535700" w:rsidRDefault="002A0061" w:rsidP="005F2827">
            <w:pPr>
              <w:jc w:val="center"/>
              <w:rPr>
                <w:b/>
              </w:rPr>
            </w:pP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Соблюдать правила записипредложенияприсписываниииписьмеподдиктовку.</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r w:rsidRPr="00535700">
              <w:rPr>
                <w:b/>
              </w:rPr>
              <w:t>6</w:t>
            </w:r>
          </w:p>
        </w:tc>
        <w:tc>
          <w:tcPr>
            <w:tcW w:w="789" w:type="pct"/>
          </w:tcPr>
          <w:p w:rsidR="002A0061" w:rsidRPr="00535700" w:rsidRDefault="002A0061" w:rsidP="005F2827">
            <w:pPr>
              <w:jc w:val="center"/>
              <w:rPr>
                <w:b/>
              </w:rPr>
            </w:pPr>
            <w:r w:rsidRPr="00535700">
              <w:t>Предложение и его схема</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Соблюдать правила записипредложениясопоройнасхемуибезнеѐ .</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r w:rsidRPr="00535700">
              <w:rPr>
                <w:b/>
              </w:rPr>
              <w:t>7</w:t>
            </w:r>
          </w:p>
        </w:tc>
        <w:tc>
          <w:tcPr>
            <w:tcW w:w="789" w:type="pct"/>
          </w:tcPr>
          <w:p w:rsidR="002A0061" w:rsidRPr="00535700" w:rsidRDefault="002A0061" w:rsidP="005F2827">
            <w:pPr>
              <w:jc w:val="center"/>
              <w:rPr>
                <w:b/>
              </w:rPr>
            </w:pPr>
            <w:r w:rsidRPr="00535700">
              <w:t>Предложение и его схема</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Соблюдать правила записипредложениясопоройнасхемуибезнеѐ,чертитьсхемыпредложений. </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r w:rsidRPr="00535700">
              <w:rPr>
                <w:b/>
              </w:rPr>
              <w:t>8</w:t>
            </w:r>
          </w:p>
        </w:tc>
        <w:tc>
          <w:tcPr>
            <w:tcW w:w="789" w:type="pct"/>
          </w:tcPr>
          <w:p w:rsidR="002A0061" w:rsidRPr="00535700" w:rsidRDefault="002A0061" w:rsidP="005F2827">
            <w:pPr>
              <w:jc w:val="center"/>
              <w:rPr>
                <w:b/>
              </w:rPr>
            </w:pPr>
            <w:r w:rsidRPr="00535700">
              <w:t>Предложение и его схема</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Распространятьпредложениеоднимсловом с опорой на предметнуюкартинку. </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r w:rsidRPr="00535700">
              <w:rPr>
                <w:b/>
              </w:rPr>
              <w:t>9</w:t>
            </w:r>
          </w:p>
        </w:tc>
        <w:tc>
          <w:tcPr>
            <w:tcW w:w="789" w:type="pct"/>
          </w:tcPr>
          <w:p w:rsidR="002A0061" w:rsidRPr="00535700" w:rsidRDefault="002A0061" w:rsidP="005F2827">
            <w:pPr>
              <w:jc w:val="center"/>
              <w:rPr>
                <w:b/>
              </w:rPr>
            </w:pPr>
            <w:r w:rsidRPr="00535700">
              <w:rPr>
                <w:spacing w:val="-1"/>
              </w:rPr>
              <w:t>Распространение предложений</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Распространятьпредложениеоднимсловом с опорой на предметнуюкартинкуиповопросуучителя. </w:t>
            </w:r>
          </w:p>
        </w:tc>
        <w:tc>
          <w:tcPr>
            <w:tcW w:w="1053" w:type="pct"/>
            <w:vMerge w:val="restart"/>
          </w:tcPr>
          <w:p w:rsidR="002A0061" w:rsidRPr="00535700" w:rsidRDefault="008C7D9F" w:rsidP="005F2827">
            <w:pPr>
              <w:jc w:val="center"/>
              <w:rPr>
                <w:b/>
              </w:rPr>
            </w:pPr>
            <w:hyperlink r:id="rId103"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10</w:t>
            </w:r>
          </w:p>
        </w:tc>
        <w:tc>
          <w:tcPr>
            <w:tcW w:w="789" w:type="pct"/>
          </w:tcPr>
          <w:p w:rsidR="002A0061" w:rsidRPr="00535700" w:rsidRDefault="002A0061" w:rsidP="005F2827">
            <w:pPr>
              <w:jc w:val="center"/>
              <w:rPr>
                <w:b/>
              </w:rPr>
            </w:pPr>
            <w:r w:rsidRPr="00535700">
              <w:rPr>
                <w:spacing w:val="-1"/>
              </w:rPr>
              <w:t>Распространение предложений</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Списыватьпредложенияспечатноготекста. </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r w:rsidRPr="00535700">
              <w:rPr>
                <w:b/>
              </w:rPr>
              <w:lastRenderedPageBreak/>
              <w:t>11</w:t>
            </w:r>
          </w:p>
        </w:tc>
        <w:tc>
          <w:tcPr>
            <w:tcW w:w="789" w:type="pct"/>
          </w:tcPr>
          <w:p w:rsidR="002A0061" w:rsidRPr="00535700" w:rsidRDefault="002A0061" w:rsidP="005F2827">
            <w:pPr>
              <w:pStyle w:val="TableParagraph"/>
              <w:ind w:left="234" w:right="228" w:firstLine="352"/>
            </w:pPr>
            <w:r w:rsidRPr="00535700">
              <w:t>Контрольноесписываниепотеме</w:t>
            </w:r>
          </w:p>
          <w:p w:rsidR="002A0061" w:rsidRPr="00535700" w:rsidRDefault="002A0061" w:rsidP="005F2827">
            <w:pPr>
              <w:jc w:val="center"/>
              <w:rPr>
                <w:b/>
              </w:rPr>
            </w:pPr>
            <w:r w:rsidRPr="00535700">
              <w:t>«Повторение»</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 звуки гласные знать иххарактеристику;произноситьгласныезвуки,называтьизаписыватьбуквы </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p>
        </w:tc>
        <w:tc>
          <w:tcPr>
            <w:tcW w:w="789" w:type="pct"/>
          </w:tcPr>
          <w:p w:rsidR="002A0061" w:rsidRPr="00535700" w:rsidRDefault="002A0061" w:rsidP="005F2827">
            <w:pPr>
              <w:jc w:val="center"/>
              <w:rPr>
                <w:b/>
              </w:rPr>
            </w:pPr>
            <w:r w:rsidRPr="00535700">
              <w:rPr>
                <w:b/>
              </w:rPr>
              <w:t>Звуки и буквы</w:t>
            </w:r>
          </w:p>
        </w:tc>
        <w:tc>
          <w:tcPr>
            <w:tcW w:w="724" w:type="pct"/>
          </w:tcPr>
          <w:p w:rsidR="002A0061" w:rsidRPr="00535700" w:rsidRDefault="002A0061" w:rsidP="005F2827">
            <w:pPr>
              <w:jc w:val="center"/>
              <w:rPr>
                <w:b/>
              </w:rPr>
            </w:pPr>
            <w:r w:rsidRPr="00535700">
              <w:rPr>
                <w:b/>
              </w:rPr>
              <w:t>54</w:t>
            </w:r>
          </w:p>
        </w:tc>
        <w:tc>
          <w:tcPr>
            <w:tcW w:w="2039" w:type="pct"/>
          </w:tcPr>
          <w:p w:rsidR="002A0061" w:rsidRPr="00535700" w:rsidRDefault="002A0061" w:rsidP="005F2827">
            <w:pPr>
              <w:jc w:val="center"/>
              <w:rPr>
                <w:b/>
              </w:rPr>
            </w:pP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r w:rsidRPr="00535700">
              <w:rPr>
                <w:b/>
              </w:rPr>
              <w:t>12</w:t>
            </w:r>
          </w:p>
        </w:tc>
        <w:tc>
          <w:tcPr>
            <w:tcW w:w="789" w:type="pct"/>
          </w:tcPr>
          <w:p w:rsidR="002A0061" w:rsidRPr="00535700" w:rsidRDefault="002A0061" w:rsidP="005F2827">
            <w:pPr>
              <w:jc w:val="center"/>
              <w:rPr>
                <w:b/>
              </w:rPr>
            </w:pPr>
            <w:r w:rsidRPr="00535700">
              <w:t>Гласные звуки и буквы</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 звуки гласные знать иххарактеристику;произноситьгласныезвуки,называтьизаписыватьбуквы </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r w:rsidRPr="00535700">
              <w:rPr>
                <w:b/>
              </w:rPr>
              <w:t>13</w:t>
            </w:r>
          </w:p>
        </w:tc>
        <w:tc>
          <w:tcPr>
            <w:tcW w:w="789" w:type="pct"/>
          </w:tcPr>
          <w:p w:rsidR="002A0061" w:rsidRPr="00535700" w:rsidRDefault="002A0061" w:rsidP="005F2827">
            <w:pPr>
              <w:jc w:val="center"/>
              <w:rPr>
                <w:b/>
              </w:rPr>
            </w:pPr>
            <w:r w:rsidRPr="00535700">
              <w:t>Гласные звуки и буквы</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Различать понятия «звук» и «буква»,правильнопроизноситьгласныезвуки,обозначатьбуквами.</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r w:rsidRPr="00535700">
              <w:rPr>
                <w:b/>
              </w:rPr>
              <w:t>14</w:t>
            </w:r>
          </w:p>
        </w:tc>
        <w:tc>
          <w:tcPr>
            <w:tcW w:w="789" w:type="pct"/>
          </w:tcPr>
          <w:p w:rsidR="002A0061" w:rsidRPr="00535700" w:rsidRDefault="002A0061" w:rsidP="005F2827">
            <w:pPr>
              <w:jc w:val="center"/>
              <w:rPr>
                <w:b/>
              </w:rPr>
            </w:pPr>
            <w:r w:rsidRPr="00535700">
              <w:t>Согласные звуки и буквы</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Различатьсогласныезвукиибуквы;правильно произносить звуки,записывать буквы. Участвовать вдидактическойигре. </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r w:rsidRPr="00535700">
              <w:rPr>
                <w:b/>
              </w:rPr>
              <w:t>15</w:t>
            </w:r>
          </w:p>
        </w:tc>
        <w:tc>
          <w:tcPr>
            <w:tcW w:w="789" w:type="pct"/>
          </w:tcPr>
          <w:p w:rsidR="002A0061" w:rsidRPr="00535700" w:rsidRDefault="002A0061" w:rsidP="005F2827">
            <w:pPr>
              <w:jc w:val="center"/>
              <w:rPr>
                <w:b/>
              </w:rPr>
            </w:pPr>
            <w:r w:rsidRPr="00535700">
              <w:t>Согласные звуки и буквы</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 понятия «звук» и «буква»,правильнопроизноситьгласныезвуки,обозначатьбуквами. </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r w:rsidRPr="00535700">
              <w:rPr>
                <w:b/>
              </w:rPr>
              <w:t>16</w:t>
            </w:r>
          </w:p>
        </w:tc>
        <w:tc>
          <w:tcPr>
            <w:tcW w:w="789" w:type="pct"/>
          </w:tcPr>
          <w:p w:rsidR="002A0061" w:rsidRPr="00535700" w:rsidRDefault="002A0061" w:rsidP="005F2827">
            <w:pPr>
              <w:jc w:val="center"/>
              <w:rPr>
                <w:b/>
              </w:rPr>
            </w:pPr>
            <w:r w:rsidRPr="00535700">
              <w:t>Слова различающиеся звуком.</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Сравниватькороткиеслова,похожиепо буквенному составу. Овладеватьумением различать данные слова наслухисоотноситьихссоответствующимипредметнымикартинками. Писать выборочный диктант </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r w:rsidRPr="00535700">
              <w:rPr>
                <w:b/>
              </w:rPr>
              <w:t>17</w:t>
            </w:r>
          </w:p>
        </w:tc>
        <w:tc>
          <w:tcPr>
            <w:tcW w:w="789" w:type="pct"/>
          </w:tcPr>
          <w:p w:rsidR="002A0061" w:rsidRPr="00535700" w:rsidRDefault="002A0061" w:rsidP="005F2827">
            <w:pPr>
              <w:jc w:val="center"/>
              <w:rPr>
                <w:b/>
              </w:rPr>
            </w:pPr>
            <w:r w:rsidRPr="00535700">
              <w:t>Слова различающиеся звуком.</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Сравниватькороткиеслова,похожиепо буквенному составу. Овладеватьумением различать данные слова наслухисоотноситьихссоответствующимипредметными картинками </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r w:rsidRPr="00535700">
              <w:rPr>
                <w:b/>
              </w:rPr>
              <w:t>18</w:t>
            </w:r>
          </w:p>
        </w:tc>
        <w:tc>
          <w:tcPr>
            <w:tcW w:w="789" w:type="pct"/>
          </w:tcPr>
          <w:p w:rsidR="002A0061" w:rsidRPr="00535700" w:rsidRDefault="002A0061" w:rsidP="005F2827">
            <w:pPr>
              <w:jc w:val="center"/>
              <w:rPr>
                <w:b/>
              </w:rPr>
            </w:pPr>
            <w:r w:rsidRPr="00535700">
              <w:t>Слова, различающиеся количеством звуков</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Сравниватьсловапоколичествузвуковибукв.</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r w:rsidRPr="00535700">
              <w:rPr>
                <w:b/>
              </w:rPr>
              <w:t>19</w:t>
            </w:r>
          </w:p>
        </w:tc>
        <w:tc>
          <w:tcPr>
            <w:tcW w:w="789" w:type="pct"/>
          </w:tcPr>
          <w:p w:rsidR="002A0061" w:rsidRPr="00535700" w:rsidRDefault="002A0061" w:rsidP="005F2827">
            <w:pPr>
              <w:jc w:val="center"/>
              <w:rPr>
                <w:b/>
              </w:rPr>
            </w:pPr>
            <w:r w:rsidRPr="00535700">
              <w:t>Слова, различающиеся количеством звуков</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Сравнивать и записывать слова,отличающиеся количеством звуков,составлятьснимипредложения. </w:t>
            </w:r>
          </w:p>
        </w:tc>
        <w:tc>
          <w:tcPr>
            <w:tcW w:w="1053" w:type="pct"/>
            <w:vMerge w:val="restart"/>
          </w:tcPr>
          <w:p w:rsidR="002A0061" w:rsidRPr="00535700" w:rsidRDefault="008C7D9F" w:rsidP="005F2827">
            <w:pPr>
              <w:jc w:val="center"/>
              <w:rPr>
                <w:b/>
              </w:rPr>
            </w:pPr>
            <w:hyperlink r:id="rId104"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20</w:t>
            </w:r>
          </w:p>
        </w:tc>
        <w:tc>
          <w:tcPr>
            <w:tcW w:w="789" w:type="pct"/>
          </w:tcPr>
          <w:p w:rsidR="002A0061" w:rsidRPr="00535700" w:rsidRDefault="002A0061" w:rsidP="005F2827">
            <w:pPr>
              <w:jc w:val="center"/>
              <w:rPr>
                <w:b/>
              </w:rPr>
            </w:pPr>
            <w:r w:rsidRPr="00535700">
              <w:t>Слова, различающиеся количеством звуков</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Сравнивать короткие слова, похожиепобуквенномусоставу.Участвоватьвдидактическойигре. </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r w:rsidRPr="00535700">
              <w:rPr>
                <w:b/>
              </w:rPr>
              <w:t>21</w:t>
            </w:r>
          </w:p>
        </w:tc>
        <w:tc>
          <w:tcPr>
            <w:tcW w:w="789" w:type="pct"/>
          </w:tcPr>
          <w:p w:rsidR="002A0061" w:rsidRPr="00535700" w:rsidRDefault="002A0061" w:rsidP="005F2827">
            <w:pPr>
              <w:jc w:val="center"/>
              <w:rPr>
                <w:b/>
              </w:rPr>
            </w:pPr>
            <w:r w:rsidRPr="00535700">
              <w:t>Различение слов по</w:t>
            </w:r>
            <w:r w:rsidRPr="00535700">
              <w:rPr>
                <w:spacing w:val="-1"/>
              </w:rPr>
              <w:t>последовательности</w:t>
            </w:r>
            <w:r w:rsidRPr="00535700">
              <w:t>звуков</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Сравниватькороткиеслова,похожиепо буквенному составу. Письмо поддиктовку.</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r w:rsidRPr="00535700">
              <w:rPr>
                <w:b/>
              </w:rPr>
              <w:t>22</w:t>
            </w:r>
          </w:p>
        </w:tc>
        <w:tc>
          <w:tcPr>
            <w:tcW w:w="789" w:type="pct"/>
          </w:tcPr>
          <w:p w:rsidR="002A0061" w:rsidRPr="00535700" w:rsidRDefault="002A0061" w:rsidP="005F2827">
            <w:pPr>
              <w:pStyle w:val="TableParagraph"/>
              <w:ind w:left="90" w:right="86"/>
              <w:jc w:val="center"/>
            </w:pPr>
            <w:r w:rsidRPr="00535700">
              <w:t>Контрольноесписываниепотеме</w:t>
            </w:r>
          </w:p>
          <w:p w:rsidR="002A0061" w:rsidRPr="00535700" w:rsidRDefault="002A0061" w:rsidP="005F2827">
            <w:pPr>
              <w:jc w:val="center"/>
              <w:rPr>
                <w:b/>
              </w:rPr>
            </w:pPr>
            <w:r w:rsidRPr="00535700">
              <w:t>«Звукиибуквы»</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Списыватьпредложенияспечатноготекста. </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r w:rsidRPr="00535700">
              <w:rPr>
                <w:b/>
              </w:rPr>
              <w:t>23</w:t>
            </w:r>
          </w:p>
        </w:tc>
        <w:tc>
          <w:tcPr>
            <w:tcW w:w="789" w:type="pct"/>
          </w:tcPr>
          <w:p w:rsidR="002A0061" w:rsidRPr="00535700" w:rsidRDefault="002A0061" w:rsidP="005F2827">
            <w:pPr>
              <w:pStyle w:val="TableParagraph"/>
              <w:ind w:left="107" w:right="215"/>
            </w:pPr>
            <w:r w:rsidRPr="00535700">
              <w:t>Знакомствосознакомударения</w:t>
            </w:r>
          </w:p>
          <w:p w:rsidR="002A0061" w:rsidRPr="00535700" w:rsidRDefault="002A0061" w:rsidP="005F2827">
            <w:pPr>
              <w:jc w:val="center"/>
              <w:rPr>
                <w:b/>
              </w:rPr>
            </w:pPr>
            <w:r w:rsidRPr="00535700">
              <w:t>Работанадошибками</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Познакомитьсясударением,правильноставитьзнакударения. </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r w:rsidRPr="00535700">
              <w:rPr>
                <w:b/>
              </w:rPr>
              <w:t>24</w:t>
            </w:r>
          </w:p>
        </w:tc>
        <w:tc>
          <w:tcPr>
            <w:tcW w:w="789" w:type="pct"/>
          </w:tcPr>
          <w:p w:rsidR="002A0061" w:rsidRPr="00535700" w:rsidRDefault="002A0061" w:rsidP="005F2827">
            <w:pPr>
              <w:jc w:val="center"/>
              <w:rPr>
                <w:b/>
              </w:rPr>
            </w:pPr>
            <w:r w:rsidRPr="00535700">
              <w:rPr>
                <w:spacing w:val="-1"/>
              </w:rPr>
              <w:t xml:space="preserve">Выделение </w:t>
            </w:r>
            <w:r w:rsidRPr="00535700">
              <w:t>ударногогласноговслове</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pStyle w:val="TableParagraph"/>
              <w:ind w:left="105" w:right="125"/>
            </w:pPr>
            <w:r w:rsidRPr="00535700">
              <w:t>Слышать и выделять голосом (пообразцуучителя)ударныйзвуквслове,правильноставитьзнакударения.</w:t>
            </w:r>
          </w:p>
          <w:p w:rsidR="002A0061" w:rsidRPr="00535700" w:rsidRDefault="002A0061" w:rsidP="005F2827">
            <w:pPr>
              <w:jc w:val="center"/>
              <w:rPr>
                <w:b/>
              </w:rPr>
            </w:pPr>
            <w:r w:rsidRPr="00535700">
              <w:t>Писатьслуховойдиктант..</w:t>
            </w:r>
          </w:p>
        </w:tc>
        <w:tc>
          <w:tcPr>
            <w:tcW w:w="1053" w:type="pct"/>
            <w:vMerge w:val="restart"/>
          </w:tcPr>
          <w:p w:rsidR="002A0061" w:rsidRPr="00535700" w:rsidRDefault="008C7D9F" w:rsidP="005F2827">
            <w:pPr>
              <w:jc w:val="center"/>
              <w:rPr>
                <w:b/>
              </w:rPr>
            </w:pPr>
            <w:hyperlink r:id="rId105"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lastRenderedPageBreak/>
              <w:t>25</w:t>
            </w:r>
          </w:p>
        </w:tc>
        <w:tc>
          <w:tcPr>
            <w:tcW w:w="789" w:type="pct"/>
          </w:tcPr>
          <w:p w:rsidR="002A0061" w:rsidRPr="00535700" w:rsidRDefault="002A0061" w:rsidP="005F2827">
            <w:pPr>
              <w:jc w:val="center"/>
              <w:rPr>
                <w:b/>
              </w:rPr>
            </w:pPr>
            <w:r w:rsidRPr="00535700">
              <w:rPr>
                <w:spacing w:val="-1"/>
              </w:rPr>
              <w:t xml:space="preserve">Выделение </w:t>
            </w:r>
            <w:r w:rsidRPr="00535700">
              <w:t>ударногогласноговслове</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Слышать и выделять голосом (пообразцуучителя)ударныйзвуквслове,правильно ставить знак ударения вдвусложныхсловах. </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r w:rsidRPr="00535700">
              <w:rPr>
                <w:b/>
              </w:rPr>
              <w:t>26</w:t>
            </w:r>
          </w:p>
        </w:tc>
        <w:tc>
          <w:tcPr>
            <w:tcW w:w="789" w:type="pct"/>
          </w:tcPr>
          <w:p w:rsidR="002A0061" w:rsidRPr="00535700" w:rsidRDefault="002A0061" w:rsidP="005F2827">
            <w:pPr>
              <w:jc w:val="center"/>
              <w:rPr>
                <w:b/>
              </w:rPr>
            </w:pPr>
            <w:r w:rsidRPr="00535700">
              <w:t>Деление слов на слоги</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Делить слова на слоги (сопровождаяпроцессхлопками),записыватьсловапослогам.</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r w:rsidRPr="00535700">
              <w:rPr>
                <w:b/>
              </w:rPr>
              <w:t>27</w:t>
            </w:r>
          </w:p>
        </w:tc>
        <w:tc>
          <w:tcPr>
            <w:tcW w:w="789" w:type="pct"/>
          </w:tcPr>
          <w:p w:rsidR="002A0061" w:rsidRPr="00535700" w:rsidRDefault="002A0061" w:rsidP="005F2827">
            <w:pPr>
              <w:jc w:val="center"/>
              <w:rPr>
                <w:b/>
              </w:rPr>
            </w:pPr>
            <w:r w:rsidRPr="00535700">
              <w:t>Деление слов на слоги</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Уметь делить слова на слоги(сопровождая процесс хлопками) иопределятьколичествослоговвслове. </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r w:rsidRPr="00535700">
              <w:rPr>
                <w:b/>
              </w:rPr>
              <w:t>28</w:t>
            </w:r>
          </w:p>
        </w:tc>
        <w:tc>
          <w:tcPr>
            <w:tcW w:w="789" w:type="pct"/>
          </w:tcPr>
          <w:p w:rsidR="002A0061" w:rsidRPr="00535700" w:rsidRDefault="002A0061" w:rsidP="005F2827">
            <w:pPr>
              <w:jc w:val="center"/>
              <w:rPr>
                <w:b/>
              </w:rPr>
            </w:pPr>
            <w:r w:rsidRPr="00535700">
              <w:t>Гласные в образовании слогов</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Соотноситьколичествогласныхислогов, делить слова на слоги поколичествугласных. </w:t>
            </w:r>
          </w:p>
        </w:tc>
        <w:tc>
          <w:tcPr>
            <w:tcW w:w="1053" w:type="pct"/>
            <w:vMerge/>
          </w:tcPr>
          <w:p w:rsidR="002A0061" w:rsidRPr="00535700" w:rsidRDefault="002A0061" w:rsidP="005F2827">
            <w:pPr>
              <w:jc w:val="center"/>
              <w:rPr>
                <w:b/>
              </w:rPr>
            </w:pPr>
          </w:p>
        </w:tc>
      </w:tr>
      <w:tr w:rsidR="002A0061" w:rsidTr="002A0061">
        <w:tc>
          <w:tcPr>
            <w:tcW w:w="395" w:type="pct"/>
          </w:tcPr>
          <w:p w:rsidR="002A0061" w:rsidRPr="00535700" w:rsidRDefault="002A0061" w:rsidP="005F2827">
            <w:pPr>
              <w:jc w:val="center"/>
              <w:rPr>
                <w:b/>
              </w:rPr>
            </w:pPr>
            <w:r w:rsidRPr="00535700">
              <w:rPr>
                <w:b/>
              </w:rPr>
              <w:t>29</w:t>
            </w:r>
          </w:p>
        </w:tc>
        <w:tc>
          <w:tcPr>
            <w:tcW w:w="789" w:type="pct"/>
          </w:tcPr>
          <w:p w:rsidR="002A0061" w:rsidRPr="00535700" w:rsidRDefault="002A0061" w:rsidP="005F2827">
            <w:pPr>
              <w:jc w:val="center"/>
              <w:rPr>
                <w:b/>
              </w:rPr>
            </w:pPr>
            <w:r w:rsidRPr="00535700">
              <w:t>Деление слов созвуками[и]- [й]наслоги</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Писатьсловапослогамс буквами и-й, соотносить количество гласных ислоговв словах. </w:t>
            </w:r>
          </w:p>
        </w:tc>
        <w:tc>
          <w:tcPr>
            <w:tcW w:w="1053" w:type="pct"/>
          </w:tcPr>
          <w:p w:rsidR="002A0061" w:rsidRPr="00535700" w:rsidRDefault="008C7D9F" w:rsidP="005F2827">
            <w:pPr>
              <w:jc w:val="center"/>
              <w:rPr>
                <w:b/>
              </w:rPr>
            </w:pPr>
            <w:hyperlink r:id="rId106"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30</w:t>
            </w:r>
          </w:p>
        </w:tc>
        <w:tc>
          <w:tcPr>
            <w:tcW w:w="789" w:type="pct"/>
          </w:tcPr>
          <w:p w:rsidR="002A0061" w:rsidRPr="00535700" w:rsidRDefault="002A0061" w:rsidP="005F2827">
            <w:pPr>
              <w:jc w:val="center"/>
              <w:rPr>
                <w:b/>
              </w:rPr>
            </w:pPr>
            <w:r w:rsidRPr="00535700">
              <w:t>Перенос слов по слогам</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Записыватьслова по слогамипереносить слова с одной строки надругую.Участвоватьвдидактическойигре. </w:t>
            </w:r>
          </w:p>
        </w:tc>
        <w:tc>
          <w:tcPr>
            <w:tcW w:w="1053" w:type="pct"/>
          </w:tcPr>
          <w:p w:rsidR="002A0061" w:rsidRPr="00535700" w:rsidRDefault="008C7D9F" w:rsidP="005F2827">
            <w:pPr>
              <w:jc w:val="center"/>
              <w:rPr>
                <w:b/>
              </w:rPr>
            </w:pPr>
            <w:hyperlink r:id="rId107"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31</w:t>
            </w:r>
          </w:p>
        </w:tc>
        <w:tc>
          <w:tcPr>
            <w:tcW w:w="789" w:type="pct"/>
          </w:tcPr>
          <w:p w:rsidR="002A0061" w:rsidRPr="00535700" w:rsidRDefault="002A0061" w:rsidP="005F2827">
            <w:pPr>
              <w:pStyle w:val="TableParagraph"/>
              <w:ind w:left="107" w:right="354"/>
            </w:pPr>
            <w:r w:rsidRPr="00535700">
              <w:t>Контрольноесписываниепотеме</w:t>
            </w:r>
          </w:p>
          <w:p w:rsidR="002A0061" w:rsidRPr="00535700" w:rsidRDefault="002A0061" w:rsidP="005F2827">
            <w:pPr>
              <w:jc w:val="center"/>
              <w:rPr>
                <w:b/>
              </w:rPr>
            </w:pPr>
            <w:r w:rsidRPr="00535700">
              <w:t>«Ударение.Слог».</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Списыватьпредложенияспечатноготекста. </w:t>
            </w:r>
          </w:p>
        </w:tc>
        <w:tc>
          <w:tcPr>
            <w:tcW w:w="1053" w:type="pct"/>
          </w:tcPr>
          <w:p w:rsidR="002A0061" w:rsidRPr="00535700" w:rsidRDefault="008C7D9F" w:rsidP="005F2827">
            <w:pPr>
              <w:jc w:val="center"/>
              <w:rPr>
                <w:b/>
              </w:rPr>
            </w:pPr>
            <w:hyperlink r:id="rId108"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32</w:t>
            </w:r>
          </w:p>
        </w:tc>
        <w:tc>
          <w:tcPr>
            <w:tcW w:w="789" w:type="pct"/>
          </w:tcPr>
          <w:p w:rsidR="002A0061" w:rsidRPr="00535700" w:rsidRDefault="002A0061" w:rsidP="005F2827">
            <w:pPr>
              <w:jc w:val="center"/>
              <w:rPr>
                <w:b/>
              </w:rPr>
            </w:pPr>
            <w:r w:rsidRPr="00535700">
              <w:t>Перенос слов послогам.Работанадошибками</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Писатьипереноситьсловапослогам,анализироватьдопущенныеошибки. </w:t>
            </w:r>
          </w:p>
        </w:tc>
        <w:tc>
          <w:tcPr>
            <w:tcW w:w="1053" w:type="pct"/>
          </w:tcPr>
          <w:p w:rsidR="002A0061" w:rsidRPr="00535700" w:rsidRDefault="008C7D9F" w:rsidP="005F2827">
            <w:pPr>
              <w:jc w:val="center"/>
              <w:rPr>
                <w:b/>
              </w:rPr>
            </w:pPr>
            <w:hyperlink r:id="rId109"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33</w:t>
            </w:r>
          </w:p>
        </w:tc>
        <w:tc>
          <w:tcPr>
            <w:tcW w:w="789" w:type="pct"/>
          </w:tcPr>
          <w:p w:rsidR="002A0061" w:rsidRPr="00535700" w:rsidRDefault="002A0061" w:rsidP="005F2827">
            <w:pPr>
              <w:jc w:val="center"/>
              <w:rPr>
                <w:b/>
              </w:rPr>
            </w:pPr>
            <w:r w:rsidRPr="00535700">
              <w:t>Различениезвонкихиглухихсогласных</w:t>
            </w:r>
            <w:r w:rsidRPr="00535700">
              <w:rPr>
                <w:b/>
              </w:rPr>
              <w:t>б-п</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 звонкие и глухие согласныевзаданнойпарезвуков,писатьсловасбуквамиб-п. </w:t>
            </w:r>
          </w:p>
        </w:tc>
        <w:tc>
          <w:tcPr>
            <w:tcW w:w="1053" w:type="pct"/>
          </w:tcPr>
          <w:p w:rsidR="002A0061" w:rsidRPr="00535700" w:rsidRDefault="008C7D9F" w:rsidP="005F2827">
            <w:pPr>
              <w:jc w:val="center"/>
              <w:rPr>
                <w:b/>
              </w:rPr>
            </w:pPr>
            <w:hyperlink r:id="rId110"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34</w:t>
            </w:r>
          </w:p>
        </w:tc>
        <w:tc>
          <w:tcPr>
            <w:tcW w:w="789" w:type="pct"/>
          </w:tcPr>
          <w:p w:rsidR="002A0061" w:rsidRPr="00535700" w:rsidRDefault="002A0061" w:rsidP="005F2827">
            <w:pPr>
              <w:jc w:val="center"/>
              <w:rPr>
                <w:b/>
              </w:rPr>
            </w:pPr>
            <w:r w:rsidRPr="00535700">
              <w:t>Различие</w:t>
            </w:r>
            <w:r w:rsidRPr="00535700">
              <w:rPr>
                <w:b/>
              </w:rPr>
              <w:t>в-ф</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 звонкие и глухие согласныевзаданнойпарезвуков,писатьсловасбуквамив-ф. </w:t>
            </w:r>
          </w:p>
        </w:tc>
        <w:tc>
          <w:tcPr>
            <w:tcW w:w="1053" w:type="pct"/>
          </w:tcPr>
          <w:p w:rsidR="002A0061" w:rsidRPr="00535700" w:rsidRDefault="008C7D9F" w:rsidP="005F2827">
            <w:pPr>
              <w:jc w:val="center"/>
              <w:rPr>
                <w:b/>
              </w:rPr>
            </w:pPr>
            <w:hyperlink r:id="rId111"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35</w:t>
            </w:r>
          </w:p>
        </w:tc>
        <w:tc>
          <w:tcPr>
            <w:tcW w:w="789" w:type="pct"/>
          </w:tcPr>
          <w:p w:rsidR="002A0061" w:rsidRPr="00535700" w:rsidRDefault="002A0061" w:rsidP="005F2827">
            <w:pPr>
              <w:jc w:val="center"/>
              <w:rPr>
                <w:b/>
              </w:rPr>
            </w:pPr>
            <w:r w:rsidRPr="00535700">
              <w:rPr>
                <w:b/>
              </w:rPr>
              <w:t>Различие г-к</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 звонкие и глухие согласныевзаданнойпарезвуков,писатьсловасбуквамиг-к. </w:t>
            </w:r>
          </w:p>
        </w:tc>
        <w:tc>
          <w:tcPr>
            <w:tcW w:w="1053" w:type="pct"/>
          </w:tcPr>
          <w:p w:rsidR="002A0061" w:rsidRPr="00535700" w:rsidRDefault="008C7D9F" w:rsidP="005F2827">
            <w:pPr>
              <w:jc w:val="center"/>
              <w:rPr>
                <w:b/>
              </w:rPr>
            </w:pPr>
            <w:hyperlink r:id="rId112"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36</w:t>
            </w:r>
          </w:p>
        </w:tc>
        <w:tc>
          <w:tcPr>
            <w:tcW w:w="789" w:type="pct"/>
          </w:tcPr>
          <w:p w:rsidR="002A0061" w:rsidRPr="00535700" w:rsidRDefault="002A0061" w:rsidP="005F2827">
            <w:pPr>
              <w:jc w:val="center"/>
              <w:rPr>
                <w:b/>
              </w:rPr>
            </w:pPr>
            <w:r w:rsidRPr="00535700">
              <w:t xml:space="preserve">Различие  </w:t>
            </w:r>
            <w:r w:rsidRPr="00535700">
              <w:rPr>
                <w:b/>
              </w:rPr>
              <w:t>д-т</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 звонкие и глухие согласныевзаданнойпарезвуков,писатьсловасбуквамид-т. </w:t>
            </w:r>
          </w:p>
        </w:tc>
        <w:tc>
          <w:tcPr>
            <w:tcW w:w="1053" w:type="pct"/>
          </w:tcPr>
          <w:p w:rsidR="002A0061" w:rsidRPr="00535700" w:rsidRDefault="008C7D9F" w:rsidP="005F2827">
            <w:pPr>
              <w:jc w:val="center"/>
              <w:rPr>
                <w:b/>
              </w:rPr>
            </w:pPr>
            <w:hyperlink r:id="rId113"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37</w:t>
            </w:r>
          </w:p>
        </w:tc>
        <w:tc>
          <w:tcPr>
            <w:tcW w:w="789" w:type="pct"/>
          </w:tcPr>
          <w:p w:rsidR="002A0061" w:rsidRPr="00535700" w:rsidRDefault="002A0061" w:rsidP="005F2827">
            <w:pPr>
              <w:jc w:val="center"/>
              <w:rPr>
                <w:b/>
              </w:rPr>
            </w:pPr>
            <w:r w:rsidRPr="00535700">
              <w:t xml:space="preserve">Различение парныхсогласных б-п, в-ф, г-к, </w:t>
            </w:r>
            <w:r w:rsidRPr="00535700">
              <w:rPr>
                <w:b/>
              </w:rPr>
              <w:t>д-т</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Различать звонкие и глухие согласныевзаданнойпарезвуков.Писатьнаслухслова с изученными парнымисогласными.</w:t>
            </w:r>
          </w:p>
        </w:tc>
        <w:tc>
          <w:tcPr>
            <w:tcW w:w="1053" w:type="pct"/>
          </w:tcPr>
          <w:p w:rsidR="002A0061" w:rsidRPr="00535700" w:rsidRDefault="008C7D9F" w:rsidP="005F2827">
            <w:pPr>
              <w:jc w:val="center"/>
              <w:rPr>
                <w:b/>
              </w:rPr>
            </w:pPr>
            <w:hyperlink r:id="rId114"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38</w:t>
            </w:r>
          </w:p>
        </w:tc>
        <w:tc>
          <w:tcPr>
            <w:tcW w:w="789" w:type="pct"/>
          </w:tcPr>
          <w:p w:rsidR="002A0061" w:rsidRPr="00535700" w:rsidRDefault="002A0061" w:rsidP="005F2827">
            <w:pPr>
              <w:jc w:val="center"/>
              <w:rPr>
                <w:b/>
              </w:rPr>
            </w:pPr>
            <w:r w:rsidRPr="00535700">
              <w:t xml:space="preserve">Различение </w:t>
            </w:r>
            <w:r w:rsidRPr="00535700">
              <w:rPr>
                <w:b/>
              </w:rPr>
              <w:t>ж-ш</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Различать звонкие и глухие согласныевзаданнойпарезвуков,писатьсловасбуквами</w:t>
            </w:r>
            <w:r w:rsidRPr="00535700">
              <w:lastRenderedPageBreak/>
              <w:t xml:space="preserve">ж-ш. </w:t>
            </w:r>
          </w:p>
        </w:tc>
        <w:tc>
          <w:tcPr>
            <w:tcW w:w="1053" w:type="pct"/>
          </w:tcPr>
          <w:p w:rsidR="002A0061" w:rsidRPr="00535700" w:rsidRDefault="008C7D9F" w:rsidP="005F2827">
            <w:pPr>
              <w:jc w:val="center"/>
              <w:rPr>
                <w:b/>
              </w:rPr>
            </w:pPr>
            <w:hyperlink r:id="rId115" w:history="1">
              <w:r w:rsidR="00426735">
                <w:rPr>
                  <w:rStyle w:val="af6"/>
                  <w:rFonts w:eastAsia="Calibri"/>
                </w:rPr>
                <w:t xml:space="preserve">Библиотека </w:t>
              </w:r>
              <w:r w:rsidR="00426735">
                <w:rPr>
                  <w:rStyle w:val="af6"/>
                  <w:rFonts w:eastAsia="Calibri"/>
                </w:rPr>
                <w:lastRenderedPageBreak/>
                <w:t>РЭШ</w:t>
              </w:r>
            </w:hyperlink>
          </w:p>
        </w:tc>
      </w:tr>
      <w:tr w:rsidR="002A0061" w:rsidTr="002A0061">
        <w:tc>
          <w:tcPr>
            <w:tcW w:w="395" w:type="pct"/>
          </w:tcPr>
          <w:p w:rsidR="002A0061" w:rsidRPr="00535700" w:rsidRDefault="002A0061" w:rsidP="005F2827">
            <w:pPr>
              <w:jc w:val="center"/>
              <w:rPr>
                <w:b/>
              </w:rPr>
            </w:pPr>
            <w:r w:rsidRPr="00535700">
              <w:rPr>
                <w:b/>
              </w:rPr>
              <w:lastRenderedPageBreak/>
              <w:t>39</w:t>
            </w:r>
          </w:p>
        </w:tc>
        <w:tc>
          <w:tcPr>
            <w:tcW w:w="789" w:type="pct"/>
          </w:tcPr>
          <w:p w:rsidR="002A0061" w:rsidRPr="00535700" w:rsidRDefault="002A0061" w:rsidP="005F2827">
            <w:pPr>
              <w:jc w:val="center"/>
              <w:rPr>
                <w:b/>
              </w:rPr>
            </w:pPr>
            <w:r w:rsidRPr="00535700">
              <w:t>Различение</w:t>
            </w:r>
            <w:r w:rsidRPr="00535700">
              <w:rPr>
                <w:b/>
              </w:rPr>
              <w:t>з-с</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 звонкие и глухие согласныевзаданнойпарезвуков,писатьсловасбуквамиз-с. </w:t>
            </w:r>
          </w:p>
        </w:tc>
        <w:tc>
          <w:tcPr>
            <w:tcW w:w="1053" w:type="pct"/>
          </w:tcPr>
          <w:p w:rsidR="002A0061" w:rsidRPr="00535700" w:rsidRDefault="008C7D9F" w:rsidP="005F2827">
            <w:pPr>
              <w:jc w:val="center"/>
              <w:rPr>
                <w:b/>
              </w:rPr>
            </w:pPr>
            <w:hyperlink r:id="rId116"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40</w:t>
            </w:r>
          </w:p>
        </w:tc>
        <w:tc>
          <w:tcPr>
            <w:tcW w:w="789" w:type="pct"/>
          </w:tcPr>
          <w:p w:rsidR="002A0061" w:rsidRPr="00535700" w:rsidRDefault="002A0061" w:rsidP="005F2827">
            <w:pPr>
              <w:jc w:val="center"/>
              <w:rPr>
                <w:b/>
              </w:rPr>
            </w:pPr>
            <w:r w:rsidRPr="00535700">
              <w:rPr>
                <w:spacing w:val="-1"/>
              </w:rPr>
              <w:t xml:space="preserve">Различение </w:t>
            </w:r>
            <w:r w:rsidRPr="00535700">
              <w:t>парныхзвонких и глухихсогласных</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Различатьзвонкиеиглухиесогласные.Участиевдидактическойигре. </w:t>
            </w:r>
          </w:p>
        </w:tc>
        <w:tc>
          <w:tcPr>
            <w:tcW w:w="1053" w:type="pct"/>
          </w:tcPr>
          <w:p w:rsidR="002A0061" w:rsidRPr="00535700" w:rsidRDefault="008C7D9F" w:rsidP="005F2827">
            <w:pPr>
              <w:jc w:val="center"/>
              <w:rPr>
                <w:b/>
              </w:rPr>
            </w:pPr>
            <w:hyperlink r:id="rId117"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41</w:t>
            </w:r>
          </w:p>
        </w:tc>
        <w:tc>
          <w:tcPr>
            <w:tcW w:w="789" w:type="pct"/>
          </w:tcPr>
          <w:p w:rsidR="002A0061" w:rsidRPr="00535700" w:rsidRDefault="002A0061" w:rsidP="005F2827">
            <w:pPr>
              <w:jc w:val="center"/>
              <w:rPr>
                <w:b/>
              </w:rPr>
            </w:pPr>
            <w:r w:rsidRPr="00535700">
              <w:t>Шипящие согласные</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 шипящие звуки, подбиратьпримеры слов, начинающихся назаданныйзвуксопоройнапредметнуюкартинку,выбраннуюизрядадругих. </w:t>
            </w:r>
          </w:p>
        </w:tc>
        <w:tc>
          <w:tcPr>
            <w:tcW w:w="1053" w:type="pct"/>
          </w:tcPr>
          <w:p w:rsidR="002A0061" w:rsidRPr="00535700" w:rsidRDefault="008C7D9F" w:rsidP="005F2827">
            <w:pPr>
              <w:jc w:val="center"/>
              <w:rPr>
                <w:b/>
              </w:rPr>
            </w:pPr>
            <w:hyperlink r:id="rId118"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42</w:t>
            </w:r>
          </w:p>
        </w:tc>
        <w:tc>
          <w:tcPr>
            <w:tcW w:w="789" w:type="pct"/>
          </w:tcPr>
          <w:p w:rsidR="002A0061" w:rsidRPr="00535700" w:rsidRDefault="002A0061" w:rsidP="005F2827">
            <w:pPr>
              <w:jc w:val="center"/>
              <w:rPr>
                <w:b/>
              </w:rPr>
            </w:pPr>
            <w:r w:rsidRPr="00535700">
              <w:t>Свистящие согласные</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 свистящие звуки, подбиратьпримеры слов, начинающихся назаданныйзвуксопоройнапредметнуюкартинку,выбраннуюизрядадругих. </w:t>
            </w:r>
          </w:p>
        </w:tc>
        <w:tc>
          <w:tcPr>
            <w:tcW w:w="1053" w:type="pct"/>
          </w:tcPr>
          <w:p w:rsidR="002A0061" w:rsidRPr="00535700" w:rsidRDefault="008C7D9F" w:rsidP="005F2827">
            <w:pPr>
              <w:jc w:val="center"/>
              <w:rPr>
                <w:b/>
              </w:rPr>
            </w:pPr>
            <w:hyperlink r:id="rId119"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43</w:t>
            </w:r>
          </w:p>
        </w:tc>
        <w:tc>
          <w:tcPr>
            <w:tcW w:w="789" w:type="pct"/>
          </w:tcPr>
          <w:p w:rsidR="002A0061" w:rsidRPr="00535700" w:rsidRDefault="002A0061" w:rsidP="005F2827">
            <w:pPr>
              <w:jc w:val="center"/>
              <w:rPr>
                <w:b/>
              </w:rPr>
            </w:pPr>
            <w:r w:rsidRPr="00535700">
              <w:rPr>
                <w:spacing w:val="-1"/>
              </w:rPr>
              <w:t xml:space="preserve">Различение </w:t>
            </w:r>
            <w:r w:rsidRPr="00535700">
              <w:t>шипящихисвистящихсогласных</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Пониматьразличиемеждусвистящимии шипящими звуками, записыватьсловасданнымизвуками. </w:t>
            </w:r>
          </w:p>
        </w:tc>
        <w:tc>
          <w:tcPr>
            <w:tcW w:w="1053" w:type="pct"/>
          </w:tcPr>
          <w:p w:rsidR="002A0061" w:rsidRPr="00535700" w:rsidRDefault="008C7D9F" w:rsidP="005F2827">
            <w:pPr>
              <w:jc w:val="center"/>
              <w:rPr>
                <w:b/>
              </w:rPr>
            </w:pPr>
            <w:hyperlink r:id="rId120"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44</w:t>
            </w:r>
          </w:p>
        </w:tc>
        <w:tc>
          <w:tcPr>
            <w:tcW w:w="789" w:type="pct"/>
          </w:tcPr>
          <w:p w:rsidR="002A0061" w:rsidRPr="00535700" w:rsidRDefault="002A0061" w:rsidP="005F2827">
            <w:pPr>
              <w:pStyle w:val="TableParagraph"/>
              <w:ind w:left="90" w:right="86"/>
              <w:jc w:val="center"/>
            </w:pPr>
            <w:r w:rsidRPr="00535700">
              <w:t>Контрольноесписываниепотеме</w:t>
            </w:r>
          </w:p>
          <w:p w:rsidR="002A0061" w:rsidRPr="00535700" w:rsidRDefault="002A0061" w:rsidP="005F2827">
            <w:pPr>
              <w:jc w:val="center"/>
              <w:rPr>
                <w:b/>
              </w:rPr>
            </w:pPr>
            <w:r w:rsidRPr="00535700">
              <w:t>«Звонкие и глухие,шипящиеисвистящиесогласные»</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Списыватьпредложенияспечатноготекста. </w:t>
            </w:r>
          </w:p>
        </w:tc>
        <w:tc>
          <w:tcPr>
            <w:tcW w:w="1053" w:type="pct"/>
          </w:tcPr>
          <w:p w:rsidR="002A0061" w:rsidRPr="00535700" w:rsidRDefault="008C7D9F" w:rsidP="005F2827">
            <w:pPr>
              <w:jc w:val="center"/>
              <w:rPr>
                <w:b/>
              </w:rPr>
            </w:pPr>
            <w:hyperlink r:id="rId121"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45</w:t>
            </w:r>
          </w:p>
        </w:tc>
        <w:tc>
          <w:tcPr>
            <w:tcW w:w="789" w:type="pct"/>
          </w:tcPr>
          <w:p w:rsidR="002A0061" w:rsidRPr="00535700" w:rsidRDefault="002A0061" w:rsidP="005F2827">
            <w:pPr>
              <w:jc w:val="center"/>
              <w:rPr>
                <w:b/>
              </w:rPr>
            </w:pPr>
            <w:r w:rsidRPr="00535700">
              <w:t>Буква</w:t>
            </w:r>
            <w:r w:rsidRPr="00535700">
              <w:rPr>
                <w:b/>
              </w:rPr>
              <w:t>е</w:t>
            </w:r>
            <w:r w:rsidRPr="00535700">
              <w:t>вначалесловаи слога. Работа надошибками</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Различатьна слух ивыделятьбуквуевначале слова и правильно писать словапосле с буквой е их буквенногоанализа. </w:t>
            </w:r>
          </w:p>
        </w:tc>
        <w:tc>
          <w:tcPr>
            <w:tcW w:w="1053" w:type="pct"/>
          </w:tcPr>
          <w:p w:rsidR="002A0061" w:rsidRPr="00535700" w:rsidRDefault="008C7D9F" w:rsidP="005F2827">
            <w:pPr>
              <w:jc w:val="center"/>
              <w:rPr>
                <w:b/>
              </w:rPr>
            </w:pPr>
            <w:hyperlink r:id="rId122"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46</w:t>
            </w:r>
          </w:p>
        </w:tc>
        <w:tc>
          <w:tcPr>
            <w:tcW w:w="789" w:type="pct"/>
          </w:tcPr>
          <w:p w:rsidR="002A0061" w:rsidRPr="00535700" w:rsidRDefault="002A0061" w:rsidP="005F2827">
            <w:pPr>
              <w:jc w:val="center"/>
              <w:rPr>
                <w:b/>
              </w:rPr>
            </w:pPr>
            <w:r w:rsidRPr="00535700">
              <w:t>Буква</w:t>
            </w:r>
            <w:r w:rsidRPr="00535700">
              <w:rPr>
                <w:b/>
              </w:rPr>
              <w:t>е</w:t>
            </w:r>
            <w:r w:rsidRPr="00535700">
              <w:t>вначалесловаислога</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Различатьна слух ивыделятьбуквуевначалесловаиправильнописатьсловапослеихбуквенногоанализа. </w:t>
            </w:r>
          </w:p>
        </w:tc>
        <w:tc>
          <w:tcPr>
            <w:tcW w:w="1053" w:type="pct"/>
          </w:tcPr>
          <w:p w:rsidR="002A0061" w:rsidRPr="00535700" w:rsidRDefault="008C7D9F" w:rsidP="005F2827">
            <w:pPr>
              <w:jc w:val="center"/>
              <w:rPr>
                <w:b/>
              </w:rPr>
            </w:pPr>
            <w:hyperlink r:id="rId123"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bookmarkStart w:id="1" w:name="_Hlk137892432"/>
            <w:r w:rsidRPr="00535700">
              <w:rPr>
                <w:b/>
              </w:rPr>
              <w:t>47</w:t>
            </w:r>
          </w:p>
        </w:tc>
        <w:tc>
          <w:tcPr>
            <w:tcW w:w="789" w:type="pct"/>
          </w:tcPr>
          <w:p w:rsidR="002A0061" w:rsidRPr="00535700" w:rsidRDefault="002A0061" w:rsidP="005F2827">
            <w:pPr>
              <w:jc w:val="center"/>
              <w:rPr>
                <w:b/>
              </w:rPr>
            </w:pPr>
            <w:r w:rsidRPr="00535700">
              <w:t>Буква</w:t>
            </w:r>
            <w:r w:rsidRPr="00535700">
              <w:rPr>
                <w:b/>
              </w:rPr>
              <w:t>ѐ</w:t>
            </w:r>
            <w:r w:rsidRPr="00535700">
              <w:t>вначалесловаислога</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 на слух и выделять буквуѐв начале слова и правильно писатьсловасбуквойѐпослеихбуквенногоанализа. </w:t>
            </w:r>
          </w:p>
        </w:tc>
        <w:tc>
          <w:tcPr>
            <w:tcW w:w="1053" w:type="pct"/>
          </w:tcPr>
          <w:p w:rsidR="002A0061" w:rsidRPr="00535700" w:rsidRDefault="008C7D9F" w:rsidP="005F2827">
            <w:pPr>
              <w:jc w:val="center"/>
              <w:rPr>
                <w:b/>
              </w:rPr>
            </w:pPr>
            <w:hyperlink r:id="rId124"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48</w:t>
            </w:r>
          </w:p>
        </w:tc>
        <w:tc>
          <w:tcPr>
            <w:tcW w:w="789" w:type="pct"/>
          </w:tcPr>
          <w:p w:rsidR="002A0061" w:rsidRPr="00535700" w:rsidRDefault="002A0061" w:rsidP="005F2827">
            <w:pPr>
              <w:jc w:val="center"/>
              <w:rPr>
                <w:b/>
              </w:rPr>
            </w:pPr>
            <w:r w:rsidRPr="00535700">
              <w:t>Буква</w:t>
            </w:r>
            <w:r w:rsidRPr="00535700">
              <w:rPr>
                <w:b/>
              </w:rPr>
              <w:t>ѐ</w:t>
            </w:r>
            <w:r w:rsidRPr="00535700">
              <w:t>вначалесловаислога</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Различатьнаслухивыделятьбуквуѐвначале слова и правильно писать словапослеихбуквенногоанализа. </w:t>
            </w:r>
          </w:p>
        </w:tc>
        <w:tc>
          <w:tcPr>
            <w:tcW w:w="1053" w:type="pct"/>
          </w:tcPr>
          <w:p w:rsidR="002A0061" w:rsidRPr="00535700" w:rsidRDefault="008C7D9F" w:rsidP="005F2827">
            <w:pPr>
              <w:jc w:val="center"/>
              <w:rPr>
                <w:b/>
              </w:rPr>
            </w:pPr>
            <w:hyperlink r:id="rId125"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49</w:t>
            </w:r>
          </w:p>
        </w:tc>
        <w:tc>
          <w:tcPr>
            <w:tcW w:w="789" w:type="pct"/>
          </w:tcPr>
          <w:p w:rsidR="002A0061" w:rsidRPr="00535700" w:rsidRDefault="002A0061" w:rsidP="005F2827">
            <w:pPr>
              <w:jc w:val="center"/>
              <w:rPr>
                <w:b/>
              </w:rPr>
            </w:pPr>
            <w:r w:rsidRPr="00535700">
              <w:t>Буква</w:t>
            </w:r>
            <w:r w:rsidRPr="00535700">
              <w:rPr>
                <w:b/>
              </w:rPr>
              <w:t>ю</w:t>
            </w:r>
            <w:r w:rsidRPr="00535700">
              <w:t>вначалесловаислога</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 на слух и выделять буквуюв начале слова и правильно писатьсловасбуквойюпослеихбуквенногоанализа. </w:t>
            </w:r>
          </w:p>
        </w:tc>
        <w:tc>
          <w:tcPr>
            <w:tcW w:w="1053" w:type="pct"/>
          </w:tcPr>
          <w:p w:rsidR="002A0061" w:rsidRPr="00535700" w:rsidRDefault="008C7D9F" w:rsidP="005F2827">
            <w:pPr>
              <w:jc w:val="center"/>
              <w:rPr>
                <w:b/>
              </w:rPr>
            </w:pPr>
            <w:hyperlink r:id="rId126"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50</w:t>
            </w:r>
          </w:p>
        </w:tc>
        <w:tc>
          <w:tcPr>
            <w:tcW w:w="789" w:type="pct"/>
          </w:tcPr>
          <w:p w:rsidR="002A0061" w:rsidRPr="00535700" w:rsidRDefault="002A0061" w:rsidP="005F2827">
            <w:pPr>
              <w:jc w:val="center"/>
              <w:rPr>
                <w:b/>
              </w:rPr>
            </w:pPr>
            <w:r w:rsidRPr="00535700">
              <w:t>Буква</w:t>
            </w:r>
            <w:r w:rsidRPr="00535700">
              <w:rPr>
                <w:b/>
              </w:rPr>
              <w:t>ю</w:t>
            </w:r>
            <w:r w:rsidRPr="00535700">
              <w:t>вначалесловаислога</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Писатьсловаипредложенияпоследаманализа</w:t>
            </w:r>
          </w:p>
        </w:tc>
        <w:tc>
          <w:tcPr>
            <w:tcW w:w="1053" w:type="pct"/>
          </w:tcPr>
          <w:p w:rsidR="002A0061" w:rsidRPr="00535700" w:rsidRDefault="008C7D9F" w:rsidP="005F2827">
            <w:pPr>
              <w:jc w:val="center"/>
              <w:rPr>
                <w:b/>
              </w:rPr>
            </w:pPr>
            <w:hyperlink r:id="rId127" w:history="1">
              <w:r w:rsidR="00426735">
                <w:rPr>
                  <w:rStyle w:val="af6"/>
                  <w:rFonts w:eastAsia="Calibri"/>
                </w:rPr>
                <w:t xml:space="preserve">Библиотека </w:t>
              </w:r>
              <w:r w:rsidR="00426735">
                <w:rPr>
                  <w:rStyle w:val="af6"/>
                  <w:rFonts w:eastAsia="Calibri"/>
                </w:rPr>
                <w:lastRenderedPageBreak/>
                <w:t>РЭШ</w:t>
              </w:r>
            </w:hyperlink>
          </w:p>
        </w:tc>
      </w:tr>
      <w:bookmarkEnd w:id="1"/>
      <w:tr w:rsidR="002A0061" w:rsidTr="002A0061">
        <w:tc>
          <w:tcPr>
            <w:tcW w:w="395" w:type="pct"/>
          </w:tcPr>
          <w:p w:rsidR="002A0061" w:rsidRPr="00535700" w:rsidRDefault="002A0061" w:rsidP="005F2827">
            <w:pPr>
              <w:jc w:val="center"/>
              <w:rPr>
                <w:b/>
              </w:rPr>
            </w:pPr>
            <w:r w:rsidRPr="00535700">
              <w:rPr>
                <w:b/>
              </w:rPr>
              <w:lastRenderedPageBreak/>
              <w:t>51</w:t>
            </w:r>
          </w:p>
        </w:tc>
        <w:tc>
          <w:tcPr>
            <w:tcW w:w="789" w:type="pct"/>
          </w:tcPr>
          <w:p w:rsidR="002A0061" w:rsidRPr="00535700" w:rsidRDefault="002A0061" w:rsidP="005F2827">
            <w:pPr>
              <w:jc w:val="center"/>
              <w:rPr>
                <w:b/>
              </w:rPr>
            </w:pPr>
            <w:r w:rsidRPr="00535700">
              <w:t>Буква</w:t>
            </w:r>
            <w:r w:rsidRPr="00535700">
              <w:rPr>
                <w:b/>
              </w:rPr>
              <w:t>я</w:t>
            </w:r>
            <w:r w:rsidRPr="00535700">
              <w:t>вначалесловаислога</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Различатьна слух ивыделятьбуквуявначале слова и правильно писать словас буквой я после их буквенногоанализа. </w:t>
            </w:r>
          </w:p>
        </w:tc>
        <w:tc>
          <w:tcPr>
            <w:tcW w:w="1053" w:type="pct"/>
          </w:tcPr>
          <w:p w:rsidR="002A0061" w:rsidRPr="00535700" w:rsidRDefault="008C7D9F" w:rsidP="005F2827">
            <w:pPr>
              <w:jc w:val="center"/>
              <w:rPr>
                <w:b/>
              </w:rPr>
            </w:pPr>
            <w:hyperlink r:id="rId128"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52</w:t>
            </w:r>
          </w:p>
        </w:tc>
        <w:tc>
          <w:tcPr>
            <w:tcW w:w="789" w:type="pct"/>
          </w:tcPr>
          <w:p w:rsidR="002A0061" w:rsidRPr="00535700" w:rsidRDefault="002A0061" w:rsidP="005F2827">
            <w:pPr>
              <w:jc w:val="center"/>
              <w:rPr>
                <w:b/>
              </w:rPr>
            </w:pPr>
            <w:r w:rsidRPr="00535700">
              <w:t>Буква</w:t>
            </w:r>
            <w:r w:rsidRPr="00535700">
              <w:rPr>
                <w:b/>
              </w:rPr>
              <w:t>я</w:t>
            </w:r>
            <w:r w:rsidRPr="00535700">
              <w:t>вначалесловаислога</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Писатьсловасбуквойя,составлятьизаписыватьпредложения. </w:t>
            </w:r>
          </w:p>
        </w:tc>
        <w:tc>
          <w:tcPr>
            <w:tcW w:w="1053" w:type="pct"/>
          </w:tcPr>
          <w:p w:rsidR="002A0061" w:rsidRPr="00535700" w:rsidRDefault="008C7D9F" w:rsidP="005F2827">
            <w:pPr>
              <w:jc w:val="center"/>
              <w:rPr>
                <w:b/>
              </w:rPr>
            </w:pPr>
            <w:hyperlink r:id="rId129"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53</w:t>
            </w:r>
          </w:p>
        </w:tc>
        <w:tc>
          <w:tcPr>
            <w:tcW w:w="789" w:type="pct"/>
          </w:tcPr>
          <w:p w:rsidR="002A0061" w:rsidRPr="00535700" w:rsidRDefault="002A0061" w:rsidP="005F2827">
            <w:pPr>
              <w:jc w:val="center"/>
              <w:rPr>
                <w:b/>
              </w:rPr>
            </w:pPr>
            <w:r w:rsidRPr="00535700">
              <w:t>Буквы</w:t>
            </w:r>
            <w:r w:rsidRPr="00535700">
              <w:rPr>
                <w:b/>
              </w:rPr>
              <w:t xml:space="preserve">е, ё, ю, я </w:t>
            </w:r>
            <w:r w:rsidRPr="00535700">
              <w:t>вначалесловаилислога</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Различатьнаслухивыделятьбуквые,ѐ, ю, я в начале слова и правильнописать слова после их буквенногоанализа. Участиевдидактическойигре. </w:t>
            </w:r>
          </w:p>
        </w:tc>
        <w:tc>
          <w:tcPr>
            <w:tcW w:w="1053" w:type="pct"/>
          </w:tcPr>
          <w:p w:rsidR="002A0061" w:rsidRPr="00535700" w:rsidRDefault="008C7D9F" w:rsidP="005F2827">
            <w:pPr>
              <w:jc w:val="center"/>
              <w:rPr>
                <w:b/>
              </w:rPr>
            </w:pPr>
            <w:hyperlink r:id="rId130"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54</w:t>
            </w:r>
          </w:p>
        </w:tc>
        <w:tc>
          <w:tcPr>
            <w:tcW w:w="789" w:type="pct"/>
          </w:tcPr>
          <w:p w:rsidR="002A0061" w:rsidRPr="00535700" w:rsidRDefault="002A0061" w:rsidP="005F2827">
            <w:pPr>
              <w:jc w:val="center"/>
              <w:rPr>
                <w:b/>
              </w:rPr>
            </w:pPr>
            <w:r w:rsidRPr="00535700">
              <w:t>Гласные</w:t>
            </w:r>
            <w:r w:rsidRPr="00535700">
              <w:rPr>
                <w:b/>
              </w:rPr>
              <w:t>ы-и</w:t>
            </w:r>
            <w:r w:rsidRPr="00535700">
              <w:t>послетвердыхимягкихсогласных</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 на слух твердые и мягкиесогласныеиправильнообозначатьихбуквамии-ы. </w:t>
            </w:r>
          </w:p>
        </w:tc>
        <w:tc>
          <w:tcPr>
            <w:tcW w:w="1053" w:type="pct"/>
          </w:tcPr>
          <w:p w:rsidR="002A0061" w:rsidRPr="00535700" w:rsidRDefault="008C7D9F" w:rsidP="005F2827">
            <w:pPr>
              <w:jc w:val="center"/>
              <w:rPr>
                <w:b/>
              </w:rPr>
            </w:pPr>
            <w:hyperlink r:id="rId131"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55</w:t>
            </w:r>
          </w:p>
        </w:tc>
        <w:tc>
          <w:tcPr>
            <w:tcW w:w="789" w:type="pct"/>
          </w:tcPr>
          <w:p w:rsidR="002A0061" w:rsidRPr="00535700" w:rsidRDefault="002A0061" w:rsidP="005F2827">
            <w:pPr>
              <w:jc w:val="center"/>
              <w:rPr>
                <w:b/>
              </w:rPr>
            </w:pPr>
            <w:r w:rsidRPr="00535700">
              <w:t>Гласные</w:t>
            </w:r>
            <w:r w:rsidRPr="00535700">
              <w:rPr>
                <w:b/>
              </w:rPr>
              <w:t>о-ѐ</w:t>
            </w:r>
            <w:r w:rsidRPr="00535700">
              <w:t>после твердых и мягкихсогласных</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 на слух твердые мягкиесогласныеиправильнообозначатьихбуквамио-ѐ. </w:t>
            </w:r>
          </w:p>
        </w:tc>
        <w:tc>
          <w:tcPr>
            <w:tcW w:w="1053" w:type="pct"/>
          </w:tcPr>
          <w:p w:rsidR="002A0061" w:rsidRPr="00535700" w:rsidRDefault="008C7D9F" w:rsidP="005F2827">
            <w:pPr>
              <w:jc w:val="center"/>
              <w:rPr>
                <w:b/>
              </w:rPr>
            </w:pPr>
            <w:hyperlink r:id="rId132"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56</w:t>
            </w:r>
          </w:p>
        </w:tc>
        <w:tc>
          <w:tcPr>
            <w:tcW w:w="789" w:type="pct"/>
          </w:tcPr>
          <w:p w:rsidR="002A0061" w:rsidRPr="00535700" w:rsidRDefault="002A0061" w:rsidP="005F2827">
            <w:pPr>
              <w:jc w:val="center"/>
              <w:rPr>
                <w:b/>
              </w:rPr>
            </w:pPr>
            <w:r w:rsidRPr="00535700">
              <w:t>Гласные</w:t>
            </w:r>
            <w:r w:rsidRPr="00535700">
              <w:rPr>
                <w:b/>
              </w:rPr>
              <w:t>у-ю</w:t>
            </w:r>
            <w:r w:rsidRPr="00535700">
              <w:t>после твердых и мягкихсогласных</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 на слух твердые и мягкиесогласныеиправильнообозначатьихбуквамиу-ю. </w:t>
            </w:r>
          </w:p>
        </w:tc>
        <w:tc>
          <w:tcPr>
            <w:tcW w:w="1053" w:type="pct"/>
          </w:tcPr>
          <w:p w:rsidR="002A0061" w:rsidRPr="00535700" w:rsidRDefault="008C7D9F" w:rsidP="005F2827">
            <w:pPr>
              <w:jc w:val="center"/>
              <w:rPr>
                <w:b/>
              </w:rPr>
            </w:pPr>
            <w:hyperlink r:id="rId133"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57</w:t>
            </w:r>
          </w:p>
        </w:tc>
        <w:tc>
          <w:tcPr>
            <w:tcW w:w="789" w:type="pct"/>
          </w:tcPr>
          <w:p w:rsidR="002A0061" w:rsidRPr="00535700" w:rsidRDefault="002A0061" w:rsidP="005F2827">
            <w:pPr>
              <w:jc w:val="center"/>
              <w:rPr>
                <w:b/>
              </w:rPr>
            </w:pPr>
            <w:r w:rsidRPr="00535700">
              <w:t>Гласные</w:t>
            </w:r>
            <w:r w:rsidRPr="00535700">
              <w:rPr>
                <w:b/>
              </w:rPr>
              <w:t>а-я</w:t>
            </w:r>
            <w:r w:rsidRPr="00535700">
              <w:t>после твердых и мягкихсогласных</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 на слух твердые и мягкиесогласныеиправильнообозначатьихбуквамиу-ю. </w:t>
            </w:r>
          </w:p>
        </w:tc>
        <w:tc>
          <w:tcPr>
            <w:tcW w:w="1053" w:type="pct"/>
          </w:tcPr>
          <w:p w:rsidR="002A0061" w:rsidRPr="00535700" w:rsidRDefault="008C7D9F" w:rsidP="005F2827">
            <w:pPr>
              <w:jc w:val="center"/>
              <w:rPr>
                <w:b/>
              </w:rPr>
            </w:pPr>
            <w:hyperlink r:id="rId134"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58</w:t>
            </w:r>
          </w:p>
        </w:tc>
        <w:tc>
          <w:tcPr>
            <w:tcW w:w="789" w:type="pct"/>
          </w:tcPr>
          <w:p w:rsidR="002A0061" w:rsidRPr="00535700" w:rsidRDefault="002A0061" w:rsidP="005F2827">
            <w:pPr>
              <w:jc w:val="center"/>
              <w:rPr>
                <w:b/>
              </w:rPr>
            </w:pPr>
            <w:r w:rsidRPr="00535700">
              <w:t xml:space="preserve">Гласная </w:t>
            </w:r>
            <w:r w:rsidRPr="00535700">
              <w:rPr>
                <w:b/>
              </w:rPr>
              <w:t xml:space="preserve">е </w:t>
            </w:r>
            <w:r w:rsidRPr="00535700">
              <w:t>после</w:t>
            </w:r>
            <w:r w:rsidRPr="00535700">
              <w:rPr>
                <w:spacing w:val="-1"/>
              </w:rPr>
              <w:t>мягких</w:t>
            </w:r>
            <w:r w:rsidRPr="00535700">
              <w:t>согласных</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 на слух твердые и мягкиесогласныевначалесловаиправильнообозначатьихбуквойе. </w:t>
            </w:r>
          </w:p>
        </w:tc>
        <w:tc>
          <w:tcPr>
            <w:tcW w:w="1053" w:type="pct"/>
          </w:tcPr>
          <w:p w:rsidR="002A0061" w:rsidRPr="00535700" w:rsidRDefault="008C7D9F" w:rsidP="005F2827">
            <w:pPr>
              <w:jc w:val="center"/>
              <w:rPr>
                <w:b/>
              </w:rPr>
            </w:pPr>
            <w:hyperlink r:id="rId135"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59</w:t>
            </w:r>
          </w:p>
        </w:tc>
        <w:tc>
          <w:tcPr>
            <w:tcW w:w="789" w:type="pct"/>
          </w:tcPr>
          <w:p w:rsidR="002A0061" w:rsidRPr="00535700" w:rsidRDefault="002A0061" w:rsidP="005F2827">
            <w:pPr>
              <w:jc w:val="center"/>
              <w:rPr>
                <w:b/>
              </w:rPr>
            </w:pPr>
            <w:r w:rsidRPr="00535700">
              <w:t>Различениетвердыхимягких согласных</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 на слух твердые и мягкиесогласныевначалесловаиправильнообозначать их соответствующимигласными буквами. Участвовать вдидактическойигре. </w:t>
            </w:r>
          </w:p>
        </w:tc>
        <w:tc>
          <w:tcPr>
            <w:tcW w:w="1053" w:type="pct"/>
          </w:tcPr>
          <w:p w:rsidR="002A0061" w:rsidRPr="00535700" w:rsidRDefault="008C7D9F" w:rsidP="005F2827">
            <w:pPr>
              <w:jc w:val="center"/>
              <w:rPr>
                <w:b/>
              </w:rPr>
            </w:pPr>
            <w:hyperlink r:id="rId136"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60</w:t>
            </w:r>
          </w:p>
        </w:tc>
        <w:tc>
          <w:tcPr>
            <w:tcW w:w="789" w:type="pct"/>
          </w:tcPr>
          <w:p w:rsidR="002A0061" w:rsidRPr="00535700" w:rsidRDefault="002A0061" w:rsidP="005F2827">
            <w:pPr>
              <w:jc w:val="center"/>
              <w:rPr>
                <w:b/>
              </w:rPr>
            </w:pPr>
            <w:r w:rsidRPr="00535700">
              <w:t xml:space="preserve">Буква </w:t>
            </w:r>
            <w:r w:rsidRPr="00535700">
              <w:rPr>
                <w:b/>
              </w:rPr>
              <w:t xml:space="preserve">ь </w:t>
            </w:r>
            <w:r w:rsidRPr="00535700">
              <w:t>дляобозначениямягкостисогласных</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Различатьнаслухичеткопроизноситьтвердые и мягкие согласные на концеслов. Запомнить 2-3 примера слов смягкимзнакомнаконце. </w:t>
            </w:r>
          </w:p>
        </w:tc>
        <w:tc>
          <w:tcPr>
            <w:tcW w:w="1053" w:type="pct"/>
          </w:tcPr>
          <w:p w:rsidR="002A0061" w:rsidRPr="00535700" w:rsidRDefault="008C7D9F" w:rsidP="005F2827">
            <w:pPr>
              <w:jc w:val="center"/>
              <w:rPr>
                <w:b/>
              </w:rPr>
            </w:pPr>
            <w:hyperlink r:id="rId137"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61</w:t>
            </w:r>
          </w:p>
        </w:tc>
        <w:tc>
          <w:tcPr>
            <w:tcW w:w="789" w:type="pct"/>
          </w:tcPr>
          <w:p w:rsidR="002A0061" w:rsidRPr="00535700" w:rsidRDefault="002A0061" w:rsidP="005F2827">
            <w:pPr>
              <w:jc w:val="center"/>
              <w:rPr>
                <w:b/>
              </w:rPr>
            </w:pPr>
            <w:r w:rsidRPr="00535700">
              <w:t>Письмословс</w:t>
            </w:r>
            <w:r w:rsidRPr="00535700">
              <w:rPr>
                <w:spacing w:val="-1"/>
              </w:rPr>
              <w:t>мягкими</w:t>
            </w:r>
            <w:r w:rsidRPr="00535700">
              <w:t>согласными на конце</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pStyle w:val="TableParagraph"/>
              <w:ind w:left="105" w:right="174"/>
            </w:pPr>
            <w:r w:rsidRPr="00535700">
              <w:t>Различатьнаслухичеткопроизноситьтвердыеимягкиесогласныенаконце</w:t>
            </w:r>
          </w:p>
          <w:p w:rsidR="002A0061" w:rsidRPr="00535700" w:rsidRDefault="002A0061" w:rsidP="005F2827">
            <w:pPr>
              <w:jc w:val="center"/>
              <w:rPr>
                <w:b/>
              </w:rPr>
            </w:pPr>
            <w:r w:rsidRPr="00535700">
              <w:t xml:space="preserve">слов.Писатьсловасмягкимисогласныминаконцеслов,составлятьизаписыватьпредложения. </w:t>
            </w:r>
          </w:p>
        </w:tc>
        <w:tc>
          <w:tcPr>
            <w:tcW w:w="1053" w:type="pct"/>
          </w:tcPr>
          <w:p w:rsidR="002A0061" w:rsidRPr="00535700" w:rsidRDefault="008C7D9F" w:rsidP="005F2827">
            <w:pPr>
              <w:jc w:val="center"/>
              <w:rPr>
                <w:b/>
              </w:rPr>
            </w:pPr>
            <w:hyperlink r:id="rId138"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62</w:t>
            </w:r>
          </w:p>
        </w:tc>
        <w:tc>
          <w:tcPr>
            <w:tcW w:w="789" w:type="pct"/>
          </w:tcPr>
          <w:p w:rsidR="002A0061" w:rsidRPr="00535700" w:rsidRDefault="002A0061" w:rsidP="005F2827">
            <w:pPr>
              <w:pStyle w:val="TableParagraph"/>
              <w:ind w:left="107"/>
            </w:pPr>
            <w:r w:rsidRPr="00535700">
              <w:t>Контрольноесписываниепотеме</w:t>
            </w:r>
          </w:p>
          <w:p w:rsidR="002A0061" w:rsidRPr="00535700" w:rsidRDefault="002A0061" w:rsidP="005F2827">
            <w:pPr>
              <w:jc w:val="center"/>
              <w:rPr>
                <w:b/>
              </w:rPr>
            </w:pPr>
            <w:r w:rsidRPr="00535700">
              <w:t>«Согласныетвердыхимягкие».</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Списыватьпредложенияспечатноготекста. </w:t>
            </w:r>
          </w:p>
        </w:tc>
        <w:tc>
          <w:tcPr>
            <w:tcW w:w="1053" w:type="pct"/>
          </w:tcPr>
          <w:p w:rsidR="002A0061" w:rsidRPr="00535700" w:rsidRDefault="008C7D9F" w:rsidP="005F2827">
            <w:pPr>
              <w:jc w:val="center"/>
              <w:rPr>
                <w:b/>
              </w:rPr>
            </w:pPr>
            <w:hyperlink r:id="rId139"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lastRenderedPageBreak/>
              <w:t>63-64</w:t>
            </w:r>
          </w:p>
        </w:tc>
        <w:tc>
          <w:tcPr>
            <w:tcW w:w="789" w:type="pct"/>
          </w:tcPr>
          <w:p w:rsidR="002A0061" w:rsidRPr="00535700" w:rsidRDefault="002A0061" w:rsidP="005F2827">
            <w:pPr>
              <w:jc w:val="center"/>
              <w:rPr>
                <w:b/>
              </w:rPr>
            </w:pPr>
            <w:r w:rsidRPr="00535700">
              <w:t>Различение слов ствердым и мягкимсогласным на конце.Работанадошибками</w:t>
            </w:r>
          </w:p>
        </w:tc>
        <w:tc>
          <w:tcPr>
            <w:tcW w:w="724" w:type="pct"/>
          </w:tcPr>
          <w:p w:rsidR="002A0061" w:rsidRPr="00535700" w:rsidRDefault="002A0061" w:rsidP="005F2827">
            <w:pPr>
              <w:jc w:val="center"/>
              <w:rPr>
                <w:b/>
              </w:rPr>
            </w:pPr>
            <w:r w:rsidRPr="00535700">
              <w:rPr>
                <w:b/>
              </w:rPr>
              <w:t>2</w:t>
            </w:r>
          </w:p>
        </w:tc>
        <w:tc>
          <w:tcPr>
            <w:tcW w:w="2039" w:type="pct"/>
          </w:tcPr>
          <w:p w:rsidR="002A0061" w:rsidRPr="00535700" w:rsidRDefault="002A0061" w:rsidP="005F2827">
            <w:pPr>
              <w:jc w:val="center"/>
              <w:rPr>
                <w:b/>
              </w:rPr>
            </w:pPr>
            <w:r w:rsidRPr="00535700">
              <w:t xml:space="preserve">Различатьнаслухичеткопроизноситьтвердые и мягкие согласные на концеслов. Записывать слова с твердыми имягкими согласными, правильнообозначаямягкость. </w:t>
            </w:r>
          </w:p>
        </w:tc>
        <w:tc>
          <w:tcPr>
            <w:tcW w:w="1053" w:type="pct"/>
          </w:tcPr>
          <w:p w:rsidR="002A0061" w:rsidRPr="00535700" w:rsidRDefault="008C7D9F" w:rsidP="005F2827">
            <w:pPr>
              <w:jc w:val="center"/>
              <w:rPr>
                <w:b/>
              </w:rPr>
            </w:pPr>
            <w:hyperlink r:id="rId140"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p>
        </w:tc>
        <w:tc>
          <w:tcPr>
            <w:tcW w:w="789" w:type="pct"/>
          </w:tcPr>
          <w:p w:rsidR="002A0061" w:rsidRPr="00535700" w:rsidRDefault="002A0061" w:rsidP="005F2827">
            <w:pPr>
              <w:jc w:val="center"/>
              <w:rPr>
                <w:b/>
              </w:rPr>
            </w:pPr>
            <w:r w:rsidRPr="00535700">
              <w:rPr>
                <w:b/>
              </w:rPr>
              <w:t>Слово</w:t>
            </w:r>
          </w:p>
        </w:tc>
        <w:tc>
          <w:tcPr>
            <w:tcW w:w="724" w:type="pct"/>
          </w:tcPr>
          <w:p w:rsidR="002A0061" w:rsidRPr="00535700" w:rsidRDefault="002A0061" w:rsidP="005F2827">
            <w:pPr>
              <w:jc w:val="center"/>
              <w:rPr>
                <w:b/>
              </w:rPr>
            </w:pPr>
            <w:r w:rsidRPr="00535700">
              <w:rPr>
                <w:b/>
              </w:rPr>
              <w:t>36</w:t>
            </w:r>
          </w:p>
        </w:tc>
        <w:tc>
          <w:tcPr>
            <w:tcW w:w="2039" w:type="pct"/>
          </w:tcPr>
          <w:p w:rsidR="002A0061" w:rsidRPr="00535700" w:rsidRDefault="002A0061" w:rsidP="005F2827">
            <w:pPr>
              <w:jc w:val="center"/>
              <w:rPr>
                <w:b/>
              </w:rPr>
            </w:pPr>
          </w:p>
        </w:tc>
        <w:tc>
          <w:tcPr>
            <w:tcW w:w="1053" w:type="pct"/>
          </w:tcPr>
          <w:p w:rsidR="002A0061" w:rsidRPr="00535700" w:rsidRDefault="008C7D9F" w:rsidP="005F2827">
            <w:pPr>
              <w:jc w:val="center"/>
              <w:rPr>
                <w:b/>
              </w:rPr>
            </w:pPr>
            <w:hyperlink r:id="rId141"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65-66</w:t>
            </w:r>
          </w:p>
        </w:tc>
        <w:tc>
          <w:tcPr>
            <w:tcW w:w="789" w:type="pct"/>
          </w:tcPr>
          <w:p w:rsidR="002A0061" w:rsidRPr="00535700" w:rsidRDefault="002A0061" w:rsidP="005F2827">
            <w:pPr>
              <w:jc w:val="center"/>
              <w:rPr>
                <w:b/>
              </w:rPr>
            </w:pPr>
            <w:r w:rsidRPr="00535700">
              <w:t>Предмет и его название</w:t>
            </w:r>
          </w:p>
        </w:tc>
        <w:tc>
          <w:tcPr>
            <w:tcW w:w="724" w:type="pct"/>
          </w:tcPr>
          <w:p w:rsidR="002A0061" w:rsidRPr="00535700" w:rsidRDefault="002A0061" w:rsidP="005F2827">
            <w:pPr>
              <w:jc w:val="center"/>
              <w:rPr>
                <w:b/>
              </w:rPr>
            </w:pPr>
            <w:r w:rsidRPr="00535700">
              <w:rPr>
                <w:b/>
              </w:rPr>
              <w:t>2</w:t>
            </w:r>
          </w:p>
        </w:tc>
        <w:tc>
          <w:tcPr>
            <w:tcW w:w="2039" w:type="pct"/>
          </w:tcPr>
          <w:p w:rsidR="002A0061" w:rsidRPr="00535700" w:rsidRDefault="002A0061" w:rsidP="005F2827">
            <w:pPr>
              <w:jc w:val="center"/>
              <w:rPr>
                <w:b/>
              </w:rPr>
            </w:pPr>
            <w:r w:rsidRPr="00535700">
              <w:t>Различатьпредметы,правильноихназывать.записыватьназванияпредмето</w:t>
            </w:r>
          </w:p>
        </w:tc>
        <w:tc>
          <w:tcPr>
            <w:tcW w:w="1053" w:type="pct"/>
          </w:tcPr>
          <w:p w:rsidR="002A0061" w:rsidRPr="00535700" w:rsidRDefault="008C7D9F" w:rsidP="005F2827">
            <w:pPr>
              <w:jc w:val="center"/>
              <w:rPr>
                <w:b/>
              </w:rPr>
            </w:pPr>
            <w:hyperlink r:id="rId142"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67-68</w:t>
            </w:r>
          </w:p>
        </w:tc>
        <w:tc>
          <w:tcPr>
            <w:tcW w:w="789" w:type="pct"/>
          </w:tcPr>
          <w:p w:rsidR="002A0061" w:rsidRPr="00535700" w:rsidRDefault="002A0061" w:rsidP="005F2827">
            <w:pPr>
              <w:jc w:val="center"/>
              <w:rPr>
                <w:b/>
              </w:rPr>
            </w:pPr>
            <w:r w:rsidRPr="00535700">
              <w:t>Название предметов,отвечающие на вопрос</w:t>
            </w:r>
            <w:r w:rsidRPr="00535700">
              <w:rPr>
                <w:b/>
              </w:rPr>
              <w:t>что?</w:t>
            </w:r>
          </w:p>
        </w:tc>
        <w:tc>
          <w:tcPr>
            <w:tcW w:w="724" w:type="pct"/>
          </w:tcPr>
          <w:p w:rsidR="002A0061" w:rsidRPr="00535700" w:rsidRDefault="002A0061" w:rsidP="005F2827">
            <w:pPr>
              <w:jc w:val="center"/>
              <w:rPr>
                <w:b/>
              </w:rPr>
            </w:pPr>
            <w:r w:rsidRPr="00535700">
              <w:rPr>
                <w:b/>
              </w:rPr>
              <w:t>2</w:t>
            </w:r>
          </w:p>
        </w:tc>
        <w:tc>
          <w:tcPr>
            <w:tcW w:w="2039" w:type="pct"/>
          </w:tcPr>
          <w:p w:rsidR="002A0061" w:rsidRPr="00535700" w:rsidRDefault="002A0061" w:rsidP="005F2827">
            <w:pPr>
              <w:jc w:val="center"/>
              <w:rPr>
                <w:b/>
              </w:rPr>
            </w:pPr>
            <w:r w:rsidRPr="00535700">
              <w:t xml:space="preserve">Различать названия предметов повопросамчто?Записыватьсловасвопросом что?, составлять изаписыватьпредложения. </w:t>
            </w:r>
          </w:p>
        </w:tc>
        <w:tc>
          <w:tcPr>
            <w:tcW w:w="1053" w:type="pct"/>
          </w:tcPr>
          <w:p w:rsidR="002A0061" w:rsidRPr="00535700" w:rsidRDefault="008C7D9F" w:rsidP="005F2827">
            <w:pPr>
              <w:jc w:val="center"/>
              <w:rPr>
                <w:b/>
              </w:rPr>
            </w:pPr>
            <w:hyperlink r:id="rId143"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69-70</w:t>
            </w:r>
          </w:p>
        </w:tc>
        <w:tc>
          <w:tcPr>
            <w:tcW w:w="789" w:type="pct"/>
          </w:tcPr>
          <w:p w:rsidR="002A0061" w:rsidRPr="00535700" w:rsidRDefault="002A0061" w:rsidP="005F2827">
            <w:pPr>
              <w:jc w:val="center"/>
              <w:rPr>
                <w:b/>
              </w:rPr>
            </w:pPr>
            <w:r w:rsidRPr="00535700">
              <w:rPr>
                <w:spacing w:val="-1"/>
              </w:rPr>
              <w:t>Название частей предмета</w:t>
            </w:r>
          </w:p>
        </w:tc>
        <w:tc>
          <w:tcPr>
            <w:tcW w:w="724" w:type="pct"/>
          </w:tcPr>
          <w:p w:rsidR="002A0061" w:rsidRPr="00535700" w:rsidRDefault="002A0061" w:rsidP="005F2827">
            <w:pPr>
              <w:jc w:val="center"/>
              <w:rPr>
                <w:b/>
              </w:rPr>
            </w:pPr>
            <w:r w:rsidRPr="00535700">
              <w:rPr>
                <w:b/>
              </w:rPr>
              <w:t>2</w:t>
            </w:r>
          </w:p>
        </w:tc>
        <w:tc>
          <w:tcPr>
            <w:tcW w:w="2039" w:type="pct"/>
          </w:tcPr>
          <w:p w:rsidR="002A0061" w:rsidRPr="00535700" w:rsidRDefault="002A0061" w:rsidP="005F2827">
            <w:pPr>
              <w:jc w:val="center"/>
              <w:rPr>
                <w:b/>
              </w:rPr>
            </w:pPr>
            <w:r w:rsidRPr="00535700">
              <w:t xml:space="preserve">Называть легко выделяемые частизнакомогопредметаиставитьвопросчто?кназваниямчастей. </w:t>
            </w:r>
          </w:p>
        </w:tc>
        <w:tc>
          <w:tcPr>
            <w:tcW w:w="1053" w:type="pct"/>
          </w:tcPr>
          <w:p w:rsidR="002A0061" w:rsidRPr="00535700" w:rsidRDefault="008C7D9F" w:rsidP="005F2827">
            <w:pPr>
              <w:jc w:val="center"/>
              <w:rPr>
                <w:b/>
              </w:rPr>
            </w:pPr>
            <w:hyperlink r:id="rId144"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71-72</w:t>
            </w:r>
          </w:p>
        </w:tc>
        <w:tc>
          <w:tcPr>
            <w:tcW w:w="789" w:type="pct"/>
          </w:tcPr>
          <w:p w:rsidR="002A0061" w:rsidRPr="00535700" w:rsidRDefault="002A0061" w:rsidP="005F2827">
            <w:pPr>
              <w:jc w:val="center"/>
              <w:rPr>
                <w:b/>
              </w:rPr>
            </w:pPr>
            <w:r w:rsidRPr="00535700">
              <w:rPr>
                <w:spacing w:val="-1"/>
              </w:rPr>
              <w:t xml:space="preserve">Различие </w:t>
            </w:r>
            <w:r w:rsidRPr="00535700">
              <w:t>сходныхпредметов и ихназваний</w:t>
            </w:r>
          </w:p>
        </w:tc>
        <w:tc>
          <w:tcPr>
            <w:tcW w:w="724" w:type="pct"/>
          </w:tcPr>
          <w:p w:rsidR="002A0061" w:rsidRPr="00535700" w:rsidRDefault="002A0061" w:rsidP="005F2827">
            <w:pPr>
              <w:jc w:val="center"/>
              <w:rPr>
                <w:b/>
              </w:rPr>
            </w:pPr>
            <w:r w:rsidRPr="00535700">
              <w:rPr>
                <w:b/>
              </w:rPr>
              <w:t>2</w:t>
            </w:r>
          </w:p>
        </w:tc>
        <w:tc>
          <w:tcPr>
            <w:tcW w:w="2039" w:type="pct"/>
          </w:tcPr>
          <w:p w:rsidR="002A0061" w:rsidRPr="00535700" w:rsidRDefault="002A0061" w:rsidP="005F2827">
            <w:pPr>
              <w:jc w:val="center"/>
              <w:rPr>
                <w:b/>
              </w:rPr>
            </w:pPr>
            <w:r w:rsidRPr="00535700">
              <w:t xml:space="preserve">Различать сходные предметы,сравнивать, записывать предложения,правильноподбираясходныепредметыпосмыслу. </w:t>
            </w:r>
          </w:p>
        </w:tc>
        <w:tc>
          <w:tcPr>
            <w:tcW w:w="1053" w:type="pct"/>
          </w:tcPr>
          <w:p w:rsidR="002A0061" w:rsidRPr="00535700" w:rsidRDefault="008C7D9F" w:rsidP="005F2827">
            <w:pPr>
              <w:jc w:val="center"/>
              <w:rPr>
                <w:b/>
              </w:rPr>
            </w:pPr>
            <w:hyperlink r:id="rId145"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73-74</w:t>
            </w:r>
          </w:p>
        </w:tc>
        <w:tc>
          <w:tcPr>
            <w:tcW w:w="789" w:type="pct"/>
          </w:tcPr>
          <w:p w:rsidR="002A0061" w:rsidRPr="00535700" w:rsidRDefault="002A0061" w:rsidP="005F2827">
            <w:pPr>
              <w:jc w:val="center"/>
              <w:rPr>
                <w:b/>
              </w:rPr>
            </w:pPr>
            <w:r w:rsidRPr="00535700">
              <w:t>Обобщающее слово кгруппеоднородныхпредметов</w:t>
            </w:r>
          </w:p>
        </w:tc>
        <w:tc>
          <w:tcPr>
            <w:tcW w:w="724" w:type="pct"/>
          </w:tcPr>
          <w:p w:rsidR="002A0061" w:rsidRPr="00535700" w:rsidRDefault="002A0061" w:rsidP="005F2827">
            <w:pPr>
              <w:jc w:val="center"/>
              <w:rPr>
                <w:b/>
              </w:rPr>
            </w:pPr>
            <w:r w:rsidRPr="00535700">
              <w:rPr>
                <w:b/>
              </w:rPr>
              <w:t>2</w:t>
            </w:r>
          </w:p>
        </w:tc>
        <w:tc>
          <w:tcPr>
            <w:tcW w:w="2039" w:type="pct"/>
          </w:tcPr>
          <w:p w:rsidR="002A0061" w:rsidRPr="00535700" w:rsidRDefault="002A0061" w:rsidP="005F2827">
            <w:pPr>
              <w:jc w:val="center"/>
              <w:rPr>
                <w:b/>
              </w:rPr>
            </w:pPr>
            <w:r w:rsidRPr="00535700">
              <w:t>Уметьвыбратьобобщающееслово(издвух предложенных слов) к группеоднородныхпредметов</w:t>
            </w:r>
          </w:p>
        </w:tc>
        <w:tc>
          <w:tcPr>
            <w:tcW w:w="1053" w:type="pct"/>
          </w:tcPr>
          <w:p w:rsidR="002A0061" w:rsidRPr="00535700" w:rsidRDefault="008C7D9F" w:rsidP="005F2827">
            <w:pPr>
              <w:jc w:val="center"/>
              <w:rPr>
                <w:b/>
              </w:rPr>
            </w:pPr>
            <w:hyperlink r:id="rId146"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75</w:t>
            </w:r>
          </w:p>
        </w:tc>
        <w:tc>
          <w:tcPr>
            <w:tcW w:w="789" w:type="pct"/>
          </w:tcPr>
          <w:p w:rsidR="002A0061" w:rsidRPr="00535700" w:rsidRDefault="002A0061" w:rsidP="005F2827">
            <w:pPr>
              <w:jc w:val="center"/>
              <w:rPr>
                <w:b/>
              </w:rPr>
            </w:pPr>
            <w:r w:rsidRPr="00535700">
              <w:t xml:space="preserve">Названия предметов,отвечающие на вопрос </w:t>
            </w:r>
            <w:r w:rsidRPr="00535700">
              <w:rPr>
                <w:b/>
              </w:rPr>
              <w:t>кто?</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 названия предметов повопросамкто?ставитьвопрос,записыватьсловаипредложения. </w:t>
            </w:r>
          </w:p>
        </w:tc>
        <w:tc>
          <w:tcPr>
            <w:tcW w:w="1053" w:type="pct"/>
          </w:tcPr>
          <w:p w:rsidR="002A0061" w:rsidRPr="00535700" w:rsidRDefault="008C7D9F" w:rsidP="005F2827">
            <w:pPr>
              <w:jc w:val="center"/>
              <w:rPr>
                <w:b/>
              </w:rPr>
            </w:pPr>
            <w:hyperlink r:id="rId147"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76</w:t>
            </w:r>
          </w:p>
        </w:tc>
        <w:tc>
          <w:tcPr>
            <w:tcW w:w="789" w:type="pct"/>
          </w:tcPr>
          <w:p w:rsidR="002A0061" w:rsidRPr="00535700" w:rsidRDefault="002A0061" w:rsidP="005F2827">
            <w:pPr>
              <w:jc w:val="center"/>
              <w:rPr>
                <w:b/>
              </w:rPr>
            </w:pPr>
            <w:r w:rsidRPr="00535700">
              <w:t>Обобщающее слово кгруппеоднородныхпредметов,отвечающихнавопроскто?</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Уметьвыбратьобобщающееслово(издвух предложенных слов) к группеоднородных предметов, отвечающихнавопроскто? </w:t>
            </w:r>
          </w:p>
        </w:tc>
        <w:tc>
          <w:tcPr>
            <w:tcW w:w="1053" w:type="pct"/>
          </w:tcPr>
          <w:p w:rsidR="002A0061" w:rsidRPr="00535700" w:rsidRDefault="008C7D9F" w:rsidP="005F2827">
            <w:pPr>
              <w:jc w:val="center"/>
              <w:rPr>
                <w:b/>
              </w:rPr>
            </w:pPr>
            <w:hyperlink r:id="rId148"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77-78</w:t>
            </w:r>
          </w:p>
        </w:tc>
        <w:tc>
          <w:tcPr>
            <w:tcW w:w="789" w:type="pct"/>
          </w:tcPr>
          <w:p w:rsidR="002A0061" w:rsidRPr="00535700" w:rsidRDefault="002A0061" w:rsidP="005F2827">
            <w:pPr>
              <w:jc w:val="center"/>
              <w:rPr>
                <w:b/>
              </w:rPr>
            </w:pPr>
            <w:r w:rsidRPr="00535700">
              <w:t>Слова,отвечающиенавопросы</w:t>
            </w:r>
            <w:r w:rsidRPr="00535700">
              <w:rPr>
                <w:b/>
              </w:rPr>
              <w:t>кто? и что?</w:t>
            </w:r>
            <w:r w:rsidRPr="00535700">
              <w:t>Слуховойпредупредительныйдиктант.</w:t>
            </w:r>
          </w:p>
        </w:tc>
        <w:tc>
          <w:tcPr>
            <w:tcW w:w="724" w:type="pct"/>
          </w:tcPr>
          <w:p w:rsidR="002A0061" w:rsidRPr="00535700" w:rsidRDefault="002A0061" w:rsidP="005F2827">
            <w:pPr>
              <w:jc w:val="center"/>
              <w:rPr>
                <w:b/>
              </w:rPr>
            </w:pPr>
            <w:r w:rsidRPr="00535700">
              <w:rPr>
                <w:b/>
              </w:rPr>
              <w:t>2</w:t>
            </w:r>
          </w:p>
        </w:tc>
        <w:tc>
          <w:tcPr>
            <w:tcW w:w="2039" w:type="pct"/>
          </w:tcPr>
          <w:p w:rsidR="002A0061" w:rsidRPr="00535700" w:rsidRDefault="002A0061" w:rsidP="005F2827">
            <w:pPr>
              <w:jc w:val="center"/>
              <w:rPr>
                <w:b/>
              </w:rPr>
            </w:pPr>
            <w:r w:rsidRPr="00535700">
              <w:t xml:space="preserve">Различать названия предметов повопросам кто? что? Участвовать вдидактическойигре.Уметьписатьнаслух. </w:t>
            </w:r>
          </w:p>
        </w:tc>
        <w:tc>
          <w:tcPr>
            <w:tcW w:w="1053" w:type="pct"/>
          </w:tcPr>
          <w:p w:rsidR="002A0061" w:rsidRPr="00535700" w:rsidRDefault="008C7D9F" w:rsidP="005F2827">
            <w:pPr>
              <w:rPr>
                <w:b/>
              </w:rPr>
            </w:pPr>
            <w:hyperlink r:id="rId149"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79</w:t>
            </w:r>
          </w:p>
        </w:tc>
        <w:tc>
          <w:tcPr>
            <w:tcW w:w="789" w:type="pct"/>
          </w:tcPr>
          <w:p w:rsidR="002A0061" w:rsidRPr="00535700" w:rsidRDefault="002A0061" w:rsidP="005F2827">
            <w:pPr>
              <w:pStyle w:val="TableParagraph"/>
              <w:ind w:left="234" w:right="228" w:firstLine="352"/>
            </w:pPr>
            <w:r w:rsidRPr="00535700">
              <w:t>Контрольноесписываниепотеме</w:t>
            </w:r>
          </w:p>
          <w:p w:rsidR="002A0061" w:rsidRPr="00535700" w:rsidRDefault="002A0061" w:rsidP="005F2827">
            <w:pPr>
              <w:jc w:val="center"/>
              <w:rPr>
                <w:b/>
              </w:rPr>
            </w:pPr>
            <w:r w:rsidRPr="00535700">
              <w:t>«Предметы»</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Списыватьпредложенияспечатноготекста. </w:t>
            </w:r>
          </w:p>
        </w:tc>
        <w:tc>
          <w:tcPr>
            <w:tcW w:w="1053" w:type="pct"/>
          </w:tcPr>
          <w:p w:rsidR="002A0061" w:rsidRPr="00535700" w:rsidRDefault="008C7D9F" w:rsidP="005F2827">
            <w:pPr>
              <w:jc w:val="center"/>
              <w:rPr>
                <w:b/>
              </w:rPr>
            </w:pPr>
            <w:hyperlink r:id="rId150"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80</w:t>
            </w:r>
          </w:p>
        </w:tc>
        <w:tc>
          <w:tcPr>
            <w:tcW w:w="789" w:type="pct"/>
          </w:tcPr>
          <w:p w:rsidR="002A0061" w:rsidRPr="00535700" w:rsidRDefault="002A0061" w:rsidP="005F2827">
            <w:pPr>
              <w:pStyle w:val="TableParagraph"/>
              <w:ind w:left="107" w:right="214"/>
            </w:pPr>
            <w:r w:rsidRPr="00535700">
              <w:t>Слова,обозначающиеодин и несколькоодинаковыхпредметов.</w:t>
            </w:r>
          </w:p>
          <w:p w:rsidR="002A0061" w:rsidRPr="00535700" w:rsidRDefault="002A0061" w:rsidP="005F2827">
            <w:pPr>
              <w:jc w:val="center"/>
              <w:rPr>
                <w:b/>
              </w:rPr>
            </w:pPr>
            <w:r w:rsidRPr="00535700">
              <w:lastRenderedPageBreak/>
              <w:t>Работа над ошибками</w:t>
            </w:r>
          </w:p>
        </w:tc>
        <w:tc>
          <w:tcPr>
            <w:tcW w:w="724" w:type="pct"/>
          </w:tcPr>
          <w:p w:rsidR="002A0061" w:rsidRPr="00535700" w:rsidRDefault="002A0061" w:rsidP="005F2827">
            <w:pPr>
              <w:jc w:val="center"/>
              <w:rPr>
                <w:b/>
              </w:rPr>
            </w:pPr>
            <w:r w:rsidRPr="00535700">
              <w:rPr>
                <w:b/>
              </w:rPr>
              <w:lastRenderedPageBreak/>
              <w:t>1</w:t>
            </w:r>
          </w:p>
        </w:tc>
        <w:tc>
          <w:tcPr>
            <w:tcW w:w="2039" w:type="pct"/>
          </w:tcPr>
          <w:p w:rsidR="002A0061" w:rsidRPr="00535700" w:rsidRDefault="002A0061" w:rsidP="005F2827">
            <w:pPr>
              <w:jc w:val="center"/>
              <w:rPr>
                <w:b/>
              </w:rPr>
            </w:pPr>
            <w:r w:rsidRPr="00535700">
              <w:t xml:space="preserve">Различатьслова,обозначающиеодинили несколько предметов, правильноупотреблятьихвпредложении. </w:t>
            </w:r>
          </w:p>
        </w:tc>
        <w:tc>
          <w:tcPr>
            <w:tcW w:w="1053" w:type="pct"/>
          </w:tcPr>
          <w:p w:rsidR="002A0061" w:rsidRPr="00535700" w:rsidRDefault="008C7D9F" w:rsidP="005F2827">
            <w:pPr>
              <w:jc w:val="center"/>
              <w:rPr>
                <w:b/>
              </w:rPr>
            </w:pPr>
            <w:hyperlink r:id="rId151"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lastRenderedPageBreak/>
              <w:t>81</w:t>
            </w:r>
          </w:p>
        </w:tc>
        <w:tc>
          <w:tcPr>
            <w:tcW w:w="789" w:type="pct"/>
          </w:tcPr>
          <w:p w:rsidR="002A0061" w:rsidRPr="00535700" w:rsidRDefault="002A0061" w:rsidP="005F2827">
            <w:pPr>
              <w:jc w:val="center"/>
              <w:rPr>
                <w:b/>
              </w:rPr>
            </w:pPr>
            <w:r w:rsidRPr="00535700">
              <w:t>Большаябуквавименах людей</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Понимать различие между названиемчеловекаиегоименем,писатьименасбольшойбуквы</w:t>
            </w:r>
          </w:p>
        </w:tc>
        <w:tc>
          <w:tcPr>
            <w:tcW w:w="1053" w:type="pct"/>
          </w:tcPr>
          <w:p w:rsidR="002A0061" w:rsidRPr="00535700" w:rsidRDefault="008C7D9F" w:rsidP="005F2827">
            <w:pPr>
              <w:jc w:val="center"/>
              <w:rPr>
                <w:b/>
              </w:rPr>
            </w:pPr>
            <w:hyperlink r:id="rId152"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82</w:t>
            </w:r>
          </w:p>
        </w:tc>
        <w:tc>
          <w:tcPr>
            <w:tcW w:w="789" w:type="pct"/>
          </w:tcPr>
          <w:p w:rsidR="002A0061" w:rsidRPr="00535700" w:rsidRDefault="002A0061" w:rsidP="005F2827">
            <w:pPr>
              <w:jc w:val="center"/>
              <w:rPr>
                <w:b/>
              </w:rPr>
            </w:pPr>
            <w:r w:rsidRPr="00535700">
              <w:t>Большая буква вименахифамилияхлюдей</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Понимать различие между именем ифамилиейчеловека,записыватьименаифамилиисбольшойбуквы</w:t>
            </w:r>
          </w:p>
        </w:tc>
        <w:tc>
          <w:tcPr>
            <w:tcW w:w="1053" w:type="pct"/>
          </w:tcPr>
          <w:p w:rsidR="002A0061" w:rsidRPr="00535700" w:rsidRDefault="008C7D9F" w:rsidP="005F2827">
            <w:pPr>
              <w:jc w:val="center"/>
              <w:rPr>
                <w:b/>
              </w:rPr>
            </w:pPr>
            <w:hyperlink r:id="rId153"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83</w:t>
            </w:r>
          </w:p>
        </w:tc>
        <w:tc>
          <w:tcPr>
            <w:tcW w:w="789" w:type="pct"/>
          </w:tcPr>
          <w:p w:rsidR="002A0061" w:rsidRPr="00535700" w:rsidRDefault="002A0061" w:rsidP="005F2827">
            <w:pPr>
              <w:jc w:val="center"/>
              <w:rPr>
                <w:b/>
              </w:rPr>
            </w:pPr>
            <w:r w:rsidRPr="00535700">
              <w:t>Большая буква вкличкахживотных</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Проявлять желание придумыватькличкиживотным,изображѐннымнакартинках, и записывать названиеживотногоиегокличку. </w:t>
            </w:r>
          </w:p>
        </w:tc>
        <w:tc>
          <w:tcPr>
            <w:tcW w:w="1053" w:type="pct"/>
          </w:tcPr>
          <w:p w:rsidR="002A0061" w:rsidRPr="00535700" w:rsidRDefault="008C7D9F" w:rsidP="005F2827">
            <w:pPr>
              <w:jc w:val="center"/>
              <w:rPr>
                <w:b/>
              </w:rPr>
            </w:pPr>
            <w:hyperlink r:id="rId154"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84</w:t>
            </w:r>
          </w:p>
        </w:tc>
        <w:tc>
          <w:tcPr>
            <w:tcW w:w="789" w:type="pct"/>
          </w:tcPr>
          <w:p w:rsidR="002A0061" w:rsidRPr="00535700" w:rsidRDefault="002A0061" w:rsidP="005F2827">
            <w:pPr>
              <w:jc w:val="center"/>
              <w:rPr>
                <w:b/>
              </w:rPr>
            </w:pPr>
            <w:r w:rsidRPr="00535700">
              <w:t>Большая буква вименахифамилияхлюдей, кличкахживотных</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Овладеватьумениемправильнозаписыватьимена,фамилииикличкивсловосочетаниях и короткихпредложениях, воспринимаемых наслух. </w:t>
            </w:r>
          </w:p>
        </w:tc>
        <w:tc>
          <w:tcPr>
            <w:tcW w:w="1053" w:type="pct"/>
          </w:tcPr>
          <w:p w:rsidR="002A0061" w:rsidRPr="00535700" w:rsidRDefault="008C7D9F" w:rsidP="005F2827">
            <w:pPr>
              <w:jc w:val="center"/>
              <w:rPr>
                <w:b/>
              </w:rPr>
            </w:pPr>
            <w:hyperlink r:id="rId155"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85</w:t>
            </w:r>
          </w:p>
        </w:tc>
        <w:tc>
          <w:tcPr>
            <w:tcW w:w="789" w:type="pct"/>
          </w:tcPr>
          <w:p w:rsidR="002A0061" w:rsidRPr="00535700" w:rsidRDefault="002A0061" w:rsidP="005F2827">
            <w:pPr>
              <w:pStyle w:val="TableParagraph"/>
              <w:ind w:left="107"/>
            </w:pPr>
            <w:r w:rsidRPr="00535700">
              <w:t>Большаябуквав</w:t>
            </w:r>
          </w:p>
          <w:p w:rsidR="002A0061" w:rsidRPr="00535700" w:rsidRDefault="002A0061" w:rsidP="005F2827">
            <w:pPr>
              <w:jc w:val="center"/>
              <w:rPr>
                <w:b/>
              </w:rPr>
            </w:pPr>
            <w:r w:rsidRPr="00535700">
              <w:t>именахифамилиях людей и кличках животных</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pStyle w:val="TableParagraph"/>
              <w:ind w:left="105"/>
            </w:pPr>
            <w:r w:rsidRPr="00535700">
              <w:t>Писатьименасобственныесзаглавной</w:t>
            </w:r>
          </w:p>
          <w:p w:rsidR="002A0061" w:rsidRPr="00535700" w:rsidRDefault="002A0061" w:rsidP="005F2827">
            <w:pPr>
              <w:jc w:val="center"/>
              <w:rPr>
                <w:b/>
              </w:rPr>
            </w:pPr>
            <w:r w:rsidRPr="00535700">
              <w:t xml:space="preserve">буквы,самостоятельнопридумыватьименаиклички,записыватьтекстыспропущеннымиименамисобственными. </w:t>
            </w:r>
          </w:p>
        </w:tc>
        <w:tc>
          <w:tcPr>
            <w:tcW w:w="1053" w:type="pct"/>
          </w:tcPr>
          <w:p w:rsidR="002A0061" w:rsidRPr="00475D78" w:rsidRDefault="008C7D9F" w:rsidP="005F2827">
            <w:pPr>
              <w:pStyle w:val="TableParagraph"/>
            </w:pPr>
            <w:hyperlink r:id="rId156" w:history="1">
              <w:r w:rsidR="00426735">
                <w:rPr>
                  <w:rStyle w:val="af6"/>
                </w:rPr>
                <w:t>Библиотека РЭШ</w:t>
              </w:r>
            </w:hyperlink>
          </w:p>
        </w:tc>
      </w:tr>
      <w:tr w:rsidR="002A0061" w:rsidTr="002A0061">
        <w:tc>
          <w:tcPr>
            <w:tcW w:w="395" w:type="pct"/>
          </w:tcPr>
          <w:p w:rsidR="002A0061" w:rsidRPr="00535700" w:rsidRDefault="002A0061" w:rsidP="005F2827">
            <w:pPr>
              <w:jc w:val="center"/>
              <w:rPr>
                <w:b/>
              </w:rPr>
            </w:pPr>
            <w:r w:rsidRPr="00535700">
              <w:rPr>
                <w:b/>
              </w:rPr>
              <w:t>86</w:t>
            </w:r>
          </w:p>
        </w:tc>
        <w:tc>
          <w:tcPr>
            <w:tcW w:w="789" w:type="pct"/>
          </w:tcPr>
          <w:p w:rsidR="002A0061" w:rsidRPr="00535700" w:rsidRDefault="002A0061" w:rsidP="005F2827">
            <w:pPr>
              <w:jc w:val="center"/>
              <w:rPr>
                <w:b/>
              </w:rPr>
            </w:pPr>
            <w:r w:rsidRPr="00535700">
              <w:rPr>
                <w:spacing w:val="-1"/>
              </w:rPr>
              <w:t xml:space="preserve">Контрольный </w:t>
            </w:r>
            <w:r w:rsidRPr="00535700">
              <w:t>диктантпо теме «Большаябуква в именах ифамилияхлюдей,кличках животных»</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Письмопредложенийподдиктовку,соблюдениеизученных правил. </w:t>
            </w:r>
          </w:p>
        </w:tc>
        <w:tc>
          <w:tcPr>
            <w:tcW w:w="1053" w:type="pct"/>
          </w:tcPr>
          <w:p w:rsidR="002A0061" w:rsidRPr="00535700" w:rsidRDefault="008C7D9F" w:rsidP="005F2827">
            <w:pPr>
              <w:jc w:val="center"/>
              <w:rPr>
                <w:b/>
              </w:rPr>
            </w:pPr>
            <w:hyperlink r:id="rId157"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87</w:t>
            </w:r>
          </w:p>
        </w:tc>
        <w:tc>
          <w:tcPr>
            <w:tcW w:w="789" w:type="pct"/>
          </w:tcPr>
          <w:p w:rsidR="002A0061" w:rsidRPr="00535700" w:rsidRDefault="002A0061" w:rsidP="005F2827">
            <w:pPr>
              <w:jc w:val="center"/>
              <w:rPr>
                <w:b/>
              </w:rPr>
            </w:pPr>
            <w:r w:rsidRPr="00535700">
              <w:t>Названия действий,отвечающие на вопрос</w:t>
            </w:r>
            <w:r w:rsidRPr="00535700">
              <w:rPr>
                <w:b/>
              </w:rPr>
              <w:t>чтоделает?</w:t>
            </w:r>
            <w:r w:rsidRPr="00535700">
              <w:t>Работанадошибками</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 названия действий повопросамчтоделает?,записыватьслова с вопросами иправильноупотреблятьихвпредложении. </w:t>
            </w:r>
          </w:p>
        </w:tc>
        <w:tc>
          <w:tcPr>
            <w:tcW w:w="1053" w:type="pct"/>
          </w:tcPr>
          <w:p w:rsidR="002A0061" w:rsidRPr="00535700" w:rsidRDefault="008C7D9F" w:rsidP="005F2827">
            <w:pPr>
              <w:jc w:val="center"/>
              <w:rPr>
                <w:b/>
              </w:rPr>
            </w:pPr>
            <w:hyperlink r:id="rId158"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88</w:t>
            </w:r>
          </w:p>
        </w:tc>
        <w:tc>
          <w:tcPr>
            <w:tcW w:w="789" w:type="pct"/>
          </w:tcPr>
          <w:p w:rsidR="002A0061" w:rsidRPr="00535700" w:rsidRDefault="002A0061" w:rsidP="005F2827">
            <w:pPr>
              <w:jc w:val="center"/>
              <w:rPr>
                <w:b/>
              </w:rPr>
            </w:pPr>
            <w:r w:rsidRPr="00535700">
              <w:t>Названия действий,отвечающие на вопрос</w:t>
            </w:r>
            <w:r w:rsidRPr="00535700">
              <w:rPr>
                <w:b/>
              </w:rPr>
              <w:t>чтоделают?</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Различать названия действий повопросамичтоделают?записыватьслова с вопросами и предложения сназваниямидействий. </w:t>
            </w:r>
          </w:p>
        </w:tc>
        <w:tc>
          <w:tcPr>
            <w:tcW w:w="1053" w:type="pct"/>
          </w:tcPr>
          <w:p w:rsidR="002A0061" w:rsidRPr="00535700" w:rsidRDefault="008C7D9F" w:rsidP="005F2827">
            <w:pPr>
              <w:jc w:val="center"/>
              <w:rPr>
                <w:b/>
              </w:rPr>
            </w:pPr>
            <w:hyperlink r:id="rId159"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89</w:t>
            </w:r>
          </w:p>
        </w:tc>
        <w:tc>
          <w:tcPr>
            <w:tcW w:w="789" w:type="pct"/>
          </w:tcPr>
          <w:p w:rsidR="002A0061" w:rsidRPr="00535700" w:rsidRDefault="002A0061" w:rsidP="005F2827">
            <w:pPr>
              <w:jc w:val="center"/>
              <w:rPr>
                <w:b/>
              </w:rPr>
            </w:pPr>
            <w:r w:rsidRPr="00535700">
              <w:t>Названия действий,отвечающие на вопрос</w:t>
            </w:r>
            <w:r w:rsidRPr="00535700">
              <w:rPr>
                <w:b/>
              </w:rPr>
              <w:t>чтоделают?</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Различать названия действий повопросамчтоделает?ичтоделают?</w:t>
            </w:r>
          </w:p>
        </w:tc>
        <w:tc>
          <w:tcPr>
            <w:tcW w:w="1053" w:type="pct"/>
          </w:tcPr>
          <w:p w:rsidR="002A0061" w:rsidRPr="00535700" w:rsidRDefault="008C7D9F" w:rsidP="005F2827">
            <w:pPr>
              <w:jc w:val="center"/>
              <w:rPr>
                <w:b/>
              </w:rPr>
            </w:pPr>
            <w:hyperlink r:id="rId160"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90</w:t>
            </w:r>
          </w:p>
        </w:tc>
        <w:tc>
          <w:tcPr>
            <w:tcW w:w="789" w:type="pct"/>
          </w:tcPr>
          <w:p w:rsidR="002A0061" w:rsidRPr="00535700" w:rsidRDefault="002A0061" w:rsidP="005F2827">
            <w:pPr>
              <w:jc w:val="center"/>
              <w:rPr>
                <w:b/>
              </w:rPr>
            </w:pPr>
            <w:r w:rsidRPr="00535700">
              <w:t>Подбор названийдействийкназваниямпредметов</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Уметь подобрать названия 1-2действийкназваниюпредметасопоройнавопрос </w:t>
            </w:r>
          </w:p>
        </w:tc>
        <w:tc>
          <w:tcPr>
            <w:tcW w:w="1053" w:type="pct"/>
          </w:tcPr>
          <w:p w:rsidR="002A0061" w:rsidRPr="00535700" w:rsidRDefault="008C7D9F" w:rsidP="005F2827">
            <w:pPr>
              <w:jc w:val="center"/>
              <w:rPr>
                <w:b/>
              </w:rPr>
            </w:pPr>
            <w:hyperlink r:id="rId161"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91</w:t>
            </w:r>
          </w:p>
        </w:tc>
        <w:tc>
          <w:tcPr>
            <w:tcW w:w="789" w:type="pct"/>
          </w:tcPr>
          <w:p w:rsidR="002A0061" w:rsidRPr="00535700" w:rsidRDefault="002A0061" w:rsidP="005F2827">
            <w:pPr>
              <w:jc w:val="center"/>
              <w:rPr>
                <w:b/>
              </w:rPr>
            </w:pPr>
            <w:r w:rsidRPr="00535700">
              <w:t>Подбор названийдействийкназваниям предметов</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Уметьподобратьназваниядействийкназваниюпредметовпокартинке, вопросуучителя,посмыслу</w:t>
            </w:r>
          </w:p>
        </w:tc>
        <w:tc>
          <w:tcPr>
            <w:tcW w:w="1053" w:type="pct"/>
          </w:tcPr>
          <w:p w:rsidR="002A0061" w:rsidRPr="00535700" w:rsidRDefault="008C7D9F" w:rsidP="005F2827">
            <w:pPr>
              <w:jc w:val="center"/>
              <w:rPr>
                <w:b/>
              </w:rPr>
            </w:pPr>
            <w:hyperlink r:id="rId162"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92</w:t>
            </w:r>
          </w:p>
        </w:tc>
        <w:tc>
          <w:tcPr>
            <w:tcW w:w="789" w:type="pct"/>
          </w:tcPr>
          <w:p w:rsidR="002A0061" w:rsidRPr="00535700" w:rsidRDefault="002A0061" w:rsidP="005F2827">
            <w:pPr>
              <w:jc w:val="center"/>
              <w:rPr>
                <w:b/>
              </w:rPr>
            </w:pPr>
            <w:r w:rsidRPr="00535700">
              <w:t>Различение названийдействийповопросам</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pStyle w:val="TableParagraph"/>
              <w:ind w:left="105" w:right="287"/>
            </w:pPr>
            <w:r w:rsidRPr="00535700">
              <w:t>Различатьназваниядействий,ставитьвопросыкназваниям действий.</w:t>
            </w:r>
          </w:p>
          <w:p w:rsidR="002A0061" w:rsidRPr="00535700" w:rsidRDefault="002A0061" w:rsidP="005F2827">
            <w:pPr>
              <w:jc w:val="center"/>
              <w:rPr>
                <w:b/>
              </w:rPr>
            </w:pPr>
            <w:r w:rsidRPr="00535700">
              <w:t xml:space="preserve">Записывать слова с </w:t>
            </w:r>
            <w:r w:rsidRPr="00535700">
              <w:lastRenderedPageBreak/>
              <w:t xml:space="preserve">вопросами.Участвоватьвдидактическойигре. </w:t>
            </w:r>
          </w:p>
        </w:tc>
        <w:tc>
          <w:tcPr>
            <w:tcW w:w="1053" w:type="pct"/>
          </w:tcPr>
          <w:p w:rsidR="002A0061" w:rsidRPr="00535700" w:rsidRDefault="008C7D9F" w:rsidP="005F2827">
            <w:pPr>
              <w:jc w:val="center"/>
              <w:rPr>
                <w:b/>
              </w:rPr>
            </w:pPr>
            <w:hyperlink r:id="rId163" w:history="1">
              <w:r w:rsidR="00426735">
                <w:rPr>
                  <w:rStyle w:val="af6"/>
                  <w:rFonts w:eastAsia="Calibri"/>
                </w:rPr>
                <w:t xml:space="preserve">Библиотека </w:t>
              </w:r>
              <w:r w:rsidR="00426735">
                <w:rPr>
                  <w:rStyle w:val="af6"/>
                  <w:rFonts w:eastAsia="Calibri"/>
                </w:rPr>
                <w:lastRenderedPageBreak/>
                <w:t>РЭШ</w:t>
              </w:r>
            </w:hyperlink>
          </w:p>
        </w:tc>
      </w:tr>
      <w:tr w:rsidR="002A0061" w:rsidTr="002A0061">
        <w:tc>
          <w:tcPr>
            <w:tcW w:w="395" w:type="pct"/>
          </w:tcPr>
          <w:p w:rsidR="002A0061" w:rsidRPr="00535700" w:rsidRDefault="002A0061" w:rsidP="005F2827">
            <w:pPr>
              <w:jc w:val="center"/>
              <w:rPr>
                <w:b/>
              </w:rPr>
            </w:pPr>
            <w:r w:rsidRPr="00535700">
              <w:rPr>
                <w:b/>
              </w:rPr>
              <w:lastRenderedPageBreak/>
              <w:t>93</w:t>
            </w:r>
          </w:p>
        </w:tc>
        <w:tc>
          <w:tcPr>
            <w:tcW w:w="789" w:type="pct"/>
          </w:tcPr>
          <w:p w:rsidR="002A0061" w:rsidRPr="00535700" w:rsidRDefault="002A0061" w:rsidP="005F2827">
            <w:pPr>
              <w:jc w:val="center"/>
              <w:rPr>
                <w:b/>
              </w:rPr>
            </w:pPr>
            <w:r w:rsidRPr="00535700">
              <w:t>Различение названийпредметов и названийдействийповопросам</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Различение названий предметов идействийповопросам,записьсловипредложений. </w:t>
            </w:r>
          </w:p>
        </w:tc>
        <w:tc>
          <w:tcPr>
            <w:tcW w:w="1053" w:type="pct"/>
          </w:tcPr>
          <w:p w:rsidR="002A0061" w:rsidRPr="00535700" w:rsidRDefault="008C7D9F" w:rsidP="005F2827">
            <w:pPr>
              <w:jc w:val="center"/>
              <w:rPr>
                <w:b/>
              </w:rPr>
            </w:pPr>
            <w:hyperlink r:id="rId164"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94-95</w:t>
            </w:r>
          </w:p>
        </w:tc>
        <w:tc>
          <w:tcPr>
            <w:tcW w:w="789" w:type="pct"/>
          </w:tcPr>
          <w:p w:rsidR="002A0061" w:rsidRPr="00535700" w:rsidRDefault="002A0061" w:rsidP="005F2827">
            <w:pPr>
              <w:jc w:val="center"/>
              <w:rPr>
                <w:b/>
              </w:rPr>
            </w:pPr>
            <w:r w:rsidRPr="00535700">
              <w:t>Предлог, как отдельное слово</w:t>
            </w:r>
          </w:p>
        </w:tc>
        <w:tc>
          <w:tcPr>
            <w:tcW w:w="724" w:type="pct"/>
          </w:tcPr>
          <w:p w:rsidR="002A0061" w:rsidRPr="00535700" w:rsidRDefault="002A0061" w:rsidP="005F2827">
            <w:pPr>
              <w:jc w:val="center"/>
              <w:rPr>
                <w:b/>
              </w:rPr>
            </w:pPr>
            <w:r w:rsidRPr="00535700">
              <w:rPr>
                <w:b/>
              </w:rPr>
              <w:t>2</w:t>
            </w:r>
          </w:p>
        </w:tc>
        <w:tc>
          <w:tcPr>
            <w:tcW w:w="2039" w:type="pct"/>
          </w:tcPr>
          <w:p w:rsidR="002A0061" w:rsidRPr="00535700" w:rsidRDefault="002A0061" w:rsidP="005F2827">
            <w:pPr>
              <w:jc w:val="center"/>
              <w:rPr>
                <w:b/>
              </w:rPr>
            </w:pPr>
            <w:r w:rsidRPr="00535700">
              <w:t xml:space="preserve">Находитьвпредложении«маленькоеслово»-предлог,называтьпредлоги. </w:t>
            </w:r>
          </w:p>
        </w:tc>
        <w:tc>
          <w:tcPr>
            <w:tcW w:w="1053" w:type="pct"/>
          </w:tcPr>
          <w:p w:rsidR="002A0061" w:rsidRPr="00535700" w:rsidRDefault="008C7D9F" w:rsidP="005F2827">
            <w:pPr>
              <w:jc w:val="center"/>
              <w:rPr>
                <w:b/>
              </w:rPr>
            </w:pPr>
            <w:hyperlink r:id="rId165"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96</w:t>
            </w:r>
          </w:p>
        </w:tc>
        <w:tc>
          <w:tcPr>
            <w:tcW w:w="789" w:type="pct"/>
          </w:tcPr>
          <w:p w:rsidR="002A0061" w:rsidRPr="00535700" w:rsidRDefault="002A0061" w:rsidP="005F2827">
            <w:pPr>
              <w:jc w:val="center"/>
              <w:rPr>
                <w:b/>
              </w:rPr>
            </w:pPr>
            <w:r w:rsidRPr="00535700">
              <w:rPr>
                <w:spacing w:val="-1"/>
              </w:rPr>
              <w:t>Употребление предлогов в приложении</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Находить в предложении «маленькоеслово»-предлог.Учитыватьналичиепредлога при подсчѐте слов впредложениииегосхеме. </w:t>
            </w:r>
          </w:p>
        </w:tc>
        <w:tc>
          <w:tcPr>
            <w:tcW w:w="1053" w:type="pct"/>
          </w:tcPr>
          <w:p w:rsidR="002A0061" w:rsidRPr="00535700" w:rsidRDefault="008C7D9F" w:rsidP="005F2827">
            <w:pPr>
              <w:jc w:val="center"/>
              <w:rPr>
                <w:b/>
              </w:rPr>
            </w:pPr>
            <w:hyperlink r:id="rId166"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97</w:t>
            </w:r>
          </w:p>
        </w:tc>
        <w:tc>
          <w:tcPr>
            <w:tcW w:w="789" w:type="pct"/>
          </w:tcPr>
          <w:p w:rsidR="002A0061" w:rsidRPr="00535700" w:rsidRDefault="002A0061" w:rsidP="005F2827">
            <w:pPr>
              <w:jc w:val="center"/>
              <w:rPr>
                <w:b/>
              </w:rPr>
            </w:pPr>
            <w:r w:rsidRPr="00535700">
              <w:rPr>
                <w:spacing w:val="-1"/>
              </w:rPr>
              <w:t>Употребление предлогов в предложении</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r w:rsidRPr="00535700">
              <w:t xml:space="preserve">Правильно писать предлоги впредложении,составлятьпредложенияспредлогамипосхеме. </w:t>
            </w:r>
          </w:p>
        </w:tc>
        <w:tc>
          <w:tcPr>
            <w:tcW w:w="1053" w:type="pct"/>
          </w:tcPr>
          <w:p w:rsidR="002A0061" w:rsidRPr="00535700" w:rsidRDefault="008C7D9F" w:rsidP="005F2827">
            <w:pPr>
              <w:jc w:val="center"/>
              <w:rPr>
                <w:b/>
              </w:rPr>
            </w:pPr>
            <w:hyperlink r:id="rId167"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98-99</w:t>
            </w:r>
          </w:p>
        </w:tc>
        <w:tc>
          <w:tcPr>
            <w:tcW w:w="789" w:type="pct"/>
          </w:tcPr>
          <w:p w:rsidR="002A0061" w:rsidRPr="00535700" w:rsidRDefault="002A0061" w:rsidP="005F2827">
            <w:pPr>
              <w:pStyle w:val="TableParagraph"/>
              <w:ind w:left="107" w:right="288"/>
            </w:pPr>
            <w:r w:rsidRPr="00535700">
              <w:t>Написаниегласныхвсловах-</w:t>
            </w:r>
          </w:p>
          <w:p w:rsidR="002A0061" w:rsidRPr="00535700" w:rsidRDefault="002A0061" w:rsidP="005F2827">
            <w:pPr>
              <w:jc w:val="center"/>
              <w:rPr>
                <w:b/>
              </w:rPr>
            </w:pPr>
            <w:r w:rsidRPr="00535700">
              <w:t>«родственниках».</w:t>
            </w:r>
          </w:p>
        </w:tc>
        <w:tc>
          <w:tcPr>
            <w:tcW w:w="724" w:type="pct"/>
          </w:tcPr>
          <w:p w:rsidR="002A0061" w:rsidRPr="00535700" w:rsidRDefault="002A0061" w:rsidP="005F2827">
            <w:pPr>
              <w:jc w:val="center"/>
              <w:rPr>
                <w:b/>
              </w:rPr>
            </w:pPr>
            <w:r w:rsidRPr="00535700">
              <w:rPr>
                <w:b/>
              </w:rPr>
              <w:t>2</w:t>
            </w:r>
          </w:p>
        </w:tc>
        <w:tc>
          <w:tcPr>
            <w:tcW w:w="2039" w:type="pct"/>
          </w:tcPr>
          <w:p w:rsidR="002A0061" w:rsidRPr="00535700" w:rsidRDefault="002A0061" w:rsidP="005F2827">
            <w:pPr>
              <w:jc w:val="center"/>
              <w:rPr>
                <w:b/>
              </w:rPr>
            </w:pPr>
            <w:r w:rsidRPr="00535700">
              <w:t xml:space="preserve">Писать правильно гласные вродственных словах. Писатьвыборочныйдиктант. </w:t>
            </w:r>
          </w:p>
        </w:tc>
        <w:tc>
          <w:tcPr>
            <w:tcW w:w="1053" w:type="pct"/>
          </w:tcPr>
          <w:p w:rsidR="002A0061" w:rsidRPr="00535700" w:rsidRDefault="008C7D9F" w:rsidP="005F2827">
            <w:pPr>
              <w:jc w:val="center"/>
              <w:rPr>
                <w:b/>
              </w:rPr>
            </w:pPr>
            <w:hyperlink r:id="rId168" w:history="1">
              <w:r w:rsidR="00426735">
                <w:rPr>
                  <w:rStyle w:val="af6"/>
                  <w:rFonts w:eastAsia="Calibri"/>
                </w:rPr>
                <w:t>Библиотека РЭШ</w:t>
              </w:r>
            </w:hyperlink>
          </w:p>
        </w:tc>
      </w:tr>
      <w:tr w:rsidR="002A0061" w:rsidTr="002A0061">
        <w:tc>
          <w:tcPr>
            <w:tcW w:w="395" w:type="pct"/>
          </w:tcPr>
          <w:p w:rsidR="002A0061" w:rsidRPr="00535700" w:rsidRDefault="002A0061" w:rsidP="005F2827">
            <w:pPr>
              <w:jc w:val="center"/>
              <w:rPr>
                <w:b/>
              </w:rPr>
            </w:pPr>
            <w:r w:rsidRPr="00535700">
              <w:rPr>
                <w:b/>
              </w:rPr>
              <w:t>100-101</w:t>
            </w:r>
          </w:p>
        </w:tc>
        <w:tc>
          <w:tcPr>
            <w:tcW w:w="789" w:type="pct"/>
          </w:tcPr>
          <w:p w:rsidR="002A0061" w:rsidRPr="00535700" w:rsidRDefault="002A0061" w:rsidP="005F2827">
            <w:pPr>
              <w:jc w:val="center"/>
              <w:rPr>
                <w:b/>
              </w:rPr>
            </w:pPr>
            <w:r w:rsidRPr="00535700">
              <w:rPr>
                <w:spacing w:val="-1"/>
              </w:rPr>
              <w:t xml:space="preserve">Выделение </w:t>
            </w:r>
            <w:r w:rsidRPr="00535700">
              <w:t>труднойгласнойвсловах</w:t>
            </w:r>
          </w:p>
        </w:tc>
        <w:tc>
          <w:tcPr>
            <w:tcW w:w="724" w:type="pct"/>
          </w:tcPr>
          <w:p w:rsidR="002A0061" w:rsidRPr="00535700" w:rsidRDefault="002A0061" w:rsidP="005F2827">
            <w:pPr>
              <w:jc w:val="center"/>
              <w:rPr>
                <w:b/>
              </w:rPr>
            </w:pPr>
            <w:r w:rsidRPr="00535700">
              <w:rPr>
                <w:b/>
              </w:rPr>
              <w:t>2</w:t>
            </w:r>
          </w:p>
        </w:tc>
        <w:tc>
          <w:tcPr>
            <w:tcW w:w="2039" w:type="pct"/>
          </w:tcPr>
          <w:p w:rsidR="002A0061" w:rsidRPr="00535700" w:rsidRDefault="002A0061" w:rsidP="005F2827">
            <w:pPr>
              <w:pStyle w:val="TableParagraph"/>
              <w:ind w:left="105" w:right="383"/>
            </w:pPr>
            <w:r w:rsidRPr="00535700">
              <w:t>Выделятьтрудныегласныевсловах,находитьслова-родственники.</w:t>
            </w:r>
          </w:p>
          <w:p w:rsidR="002A0061" w:rsidRPr="00535700" w:rsidRDefault="002A0061" w:rsidP="005F2827">
            <w:pPr>
              <w:jc w:val="center"/>
              <w:rPr>
                <w:b/>
              </w:rPr>
            </w:pPr>
            <w:r w:rsidRPr="00535700">
              <w:t xml:space="preserve">Записыватьсловаипредложенияпо памяти. </w:t>
            </w:r>
          </w:p>
        </w:tc>
        <w:tc>
          <w:tcPr>
            <w:tcW w:w="1053" w:type="pct"/>
          </w:tcPr>
          <w:p w:rsidR="002A0061" w:rsidRPr="00535700" w:rsidRDefault="008C7D9F" w:rsidP="005F2827">
            <w:pPr>
              <w:pStyle w:val="TableParagraph"/>
              <w:ind w:left="105" w:right="383"/>
              <w:rPr>
                <w:b/>
              </w:rPr>
            </w:pPr>
            <w:hyperlink r:id="rId169" w:history="1">
              <w:r w:rsidR="00426735">
                <w:rPr>
                  <w:rStyle w:val="af6"/>
                </w:rPr>
                <w:t>Библиотека РЭШ</w:t>
              </w:r>
            </w:hyperlink>
          </w:p>
        </w:tc>
      </w:tr>
      <w:tr w:rsidR="002A0061" w:rsidTr="002A0061">
        <w:tc>
          <w:tcPr>
            <w:tcW w:w="395" w:type="pct"/>
          </w:tcPr>
          <w:p w:rsidR="002A0061" w:rsidRPr="00535700" w:rsidRDefault="002A0061" w:rsidP="005F2827">
            <w:pPr>
              <w:jc w:val="center"/>
              <w:rPr>
                <w:b/>
              </w:rPr>
            </w:pPr>
            <w:r w:rsidRPr="00535700">
              <w:rPr>
                <w:b/>
              </w:rPr>
              <w:t>102</w:t>
            </w:r>
          </w:p>
        </w:tc>
        <w:tc>
          <w:tcPr>
            <w:tcW w:w="789" w:type="pct"/>
          </w:tcPr>
          <w:p w:rsidR="002A0061" w:rsidRPr="00535700" w:rsidRDefault="002A0061" w:rsidP="005F2827">
            <w:pPr>
              <w:jc w:val="center"/>
              <w:rPr>
                <w:b/>
              </w:rPr>
            </w:pPr>
            <w:r w:rsidRPr="00535700">
              <w:rPr>
                <w:spacing w:val="-1"/>
              </w:rPr>
              <w:t xml:space="preserve">Контрольный </w:t>
            </w:r>
            <w:r w:rsidRPr="00535700">
              <w:t>диктантпотеме«Предлоги»</w:t>
            </w:r>
          </w:p>
        </w:tc>
        <w:tc>
          <w:tcPr>
            <w:tcW w:w="724" w:type="pct"/>
          </w:tcPr>
          <w:p w:rsidR="002A0061" w:rsidRPr="00535700" w:rsidRDefault="002A0061" w:rsidP="005F2827">
            <w:pPr>
              <w:jc w:val="center"/>
              <w:rPr>
                <w:b/>
              </w:rPr>
            </w:pPr>
            <w:r w:rsidRPr="00535700">
              <w:rPr>
                <w:b/>
              </w:rPr>
              <w:t>1</w:t>
            </w:r>
          </w:p>
        </w:tc>
        <w:tc>
          <w:tcPr>
            <w:tcW w:w="2039" w:type="pct"/>
          </w:tcPr>
          <w:p w:rsidR="002A0061" w:rsidRPr="00535700" w:rsidRDefault="002A0061" w:rsidP="005F2827">
            <w:pPr>
              <w:jc w:val="center"/>
              <w:rPr>
                <w:b/>
              </w:rPr>
            </w:pPr>
          </w:p>
        </w:tc>
        <w:tc>
          <w:tcPr>
            <w:tcW w:w="1053" w:type="pct"/>
          </w:tcPr>
          <w:p w:rsidR="002A0061" w:rsidRPr="00535700" w:rsidRDefault="008C7D9F" w:rsidP="005F2827">
            <w:pPr>
              <w:rPr>
                <w:b/>
              </w:rPr>
            </w:pPr>
            <w:hyperlink r:id="rId170" w:history="1">
              <w:r w:rsidR="00426735">
                <w:rPr>
                  <w:rStyle w:val="af6"/>
                  <w:rFonts w:eastAsia="Calibri"/>
                </w:rPr>
                <w:t>Библиотека РЭШ</w:t>
              </w:r>
            </w:hyperlink>
          </w:p>
        </w:tc>
      </w:tr>
    </w:tbl>
    <w:p w:rsidR="002A0061" w:rsidRDefault="002A0061" w:rsidP="002A0061">
      <w:pPr>
        <w:spacing w:after="0" w:line="360" w:lineRule="auto"/>
        <w:jc w:val="both"/>
        <w:rPr>
          <w:rFonts w:ascii="Times New Roman" w:hAnsi="Times New Roman" w:cs="Times New Roman"/>
          <w:b/>
          <w:sz w:val="24"/>
          <w:szCs w:val="24"/>
        </w:rPr>
      </w:pPr>
    </w:p>
    <w:p w:rsidR="002A0061" w:rsidRDefault="002A0061" w:rsidP="002A0061">
      <w:pPr>
        <w:spacing w:after="0" w:line="360" w:lineRule="auto"/>
        <w:jc w:val="center"/>
        <w:rPr>
          <w:rFonts w:ascii="Times New Roman" w:hAnsi="Times New Roman" w:cs="Times New Roman"/>
          <w:b/>
          <w:sz w:val="24"/>
          <w:szCs w:val="24"/>
        </w:rPr>
      </w:pPr>
      <w:r w:rsidRPr="00A85FF3">
        <w:rPr>
          <w:rFonts w:ascii="Times New Roman" w:hAnsi="Times New Roman" w:cs="Times New Roman"/>
          <w:b/>
          <w:sz w:val="24"/>
          <w:szCs w:val="24"/>
        </w:rPr>
        <w:t>ТЕМАТИЧЕСКОЕ ПЛАНИРОВАНИЕ</w:t>
      </w:r>
      <w:r>
        <w:rPr>
          <w:rFonts w:ascii="Times New Roman" w:hAnsi="Times New Roman" w:cs="Times New Roman"/>
          <w:b/>
          <w:sz w:val="24"/>
          <w:szCs w:val="24"/>
        </w:rPr>
        <w:t xml:space="preserve"> в 3 классе.</w:t>
      </w:r>
    </w:p>
    <w:tbl>
      <w:tblPr>
        <w:tblStyle w:val="a6"/>
        <w:tblW w:w="10774" w:type="dxa"/>
        <w:tblInd w:w="-431" w:type="dxa"/>
        <w:tblLook w:val="04A0"/>
      </w:tblPr>
      <w:tblGrid>
        <w:gridCol w:w="710"/>
        <w:gridCol w:w="2544"/>
        <w:gridCol w:w="1499"/>
        <w:gridCol w:w="2903"/>
        <w:gridCol w:w="3118"/>
      </w:tblGrid>
      <w:tr w:rsidR="002A0061" w:rsidTr="005F2827">
        <w:tc>
          <w:tcPr>
            <w:tcW w:w="710" w:type="dxa"/>
          </w:tcPr>
          <w:p w:rsidR="002A0061" w:rsidRDefault="002A0061" w:rsidP="005F2827">
            <w:pPr>
              <w:spacing w:line="360" w:lineRule="auto"/>
              <w:jc w:val="center"/>
              <w:rPr>
                <w:b/>
              </w:rPr>
            </w:pPr>
            <w:r>
              <w:rPr>
                <w:b/>
              </w:rPr>
              <w:t>№ п/п</w:t>
            </w:r>
          </w:p>
        </w:tc>
        <w:tc>
          <w:tcPr>
            <w:tcW w:w="2544" w:type="dxa"/>
          </w:tcPr>
          <w:p w:rsidR="002A0061" w:rsidRDefault="002A0061" w:rsidP="005F2827">
            <w:pPr>
              <w:spacing w:line="360" w:lineRule="auto"/>
              <w:jc w:val="center"/>
              <w:rPr>
                <w:b/>
              </w:rPr>
            </w:pPr>
            <w:r>
              <w:rPr>
                <w:b/>
              </w:rPr>
              <w:t xml:space="preserve">Тема </w:t>
            </w:r>
          </w:p>
        </w:tc>
        <w:tc>
          <w:tcPr>
            <w:tcW w:w="1499" w:type="dxa"/>
          </w:tcPr>
          <w:p w:rsidR="002A0061" w:rsidRDefault="002A0061" w:rsidP="005F2827">
            <w:pPr>
              <w:spacing w:line="360" w:lineRule="auto"/>
              <w:jc w:val="center"/>
              <w:rPr>
                <w:b/>
              </w:rPr>
            </w:pPr>
            <w:r>
              <w:rPr>
                <w:b/>
              </w:rPr>
              <w:t>Количество часов</w:t>
            </w:r>
          </w:p>
        </w:tc>
        <w:tc>
          <w:tcPr>
            <w:tcW w:w="2903" w:type="dxa"/>
          </w:tcPr>
          <w:p w:rsidR="002A0061" w:rsidRDefault="002A0061" w:rsidP="005F2827">
            <w:pPr>
              <w:spacing w:line="360" w:lineRule="auto"/>
              <w:jc w:val="center"/>
              <w:rPr>
                <w:b/>
              </w:rPr>
            </w:pPr>
            <w:r>
              <w:rPr>
                <w:rFonts w:eastAsia="Times New Roman"/>
                <w:b/>
              </w:rPr>
              <w:t>Виды учебной деятельности</w:t>
            </w:r>
          </w:p>
        </w:tc>
        <w:tc>
          <w:tcPr>
            <w:tcW w:w="3118" w:type="dxa"/>
          </w:tcPr>
          <w:p w:rsidR="002A0061" w:rsidRPr="00CE0A72" w:rsidRDefault="002A0061" w:rsidP="005F2827">
            <w:pPr>
              <w:spacing w:line="360" w:lineRule="auto"/>
              <w:jc w:val="center"/>
              <w:rPr>
                <w:b/>
              </w:rPr>
            </w:pPr>
            <w:r w:rsidRPr="00CE0A72">
              <w:rPr>
                <w:b/>
                <w:color w:val="000000"/>
              </w:rPr>
              <w:t>Электронные (цифровые) образовательные ресурсы</w:t>
            </w:r>
          </w:p>
        </w:tc>
      </w:tr>
      <w:tr w:rsidR="002A0061" w:rsidTr="005F2827">
        <w:tc>
          <w:tcPr>
            <w:tcW w:w="10774" w:type="dxa"/>
            <w:gridSpan w:val="5"/>
          </w:tcPr>
          <w:p w:rsidR="002A0061" w:rsidRPr="00C31574" w:rsidRDefault="002A0061" w:rsidP="005F2827">
            <w:pPr>
              <w:autoSpaceDE w:val="0"/>
              <w:autoSpaceDN w:val="0"/>
              <w:adjustRightInd w:val="0"/>
              <w:rPr>
                <w:rFonts w:eastAsia="Times New Roman"/>
                <w:b/>
              </w:rPr>
            </w:pPr>
            <w:r>
              <w:rPr>
                <w:rFonts w:eastAsia="Times New Roman"/>
                <w:b/>
              </w:rPr>
              <w:t>Предложение</w:t>
            </w:r>
          </w:p>
        </w:tc>
      </w:tr>
      <w:tr w:rsidR="002A0061" w:rsidTr="005F2827">
        <w:tc>
          <w:tcPr>
            <w:tcW w:w="710" w:type="dxa"/>
          </w:tcPr>
          <w:p w:rsidR="002A0061" w:rsidRPr="00C31574" w:rsidRDefault="002A0061" w:rsidP="005F2827">
            <w:pPr>
              <w:spacing w:line="360" w:lineRule="auto"/>
              <w:jc w:val="center"/>
            </w:pPr>
          </w:p>
        </w:tc>
        <w:tc>
          <w:tcPr>
            <w:tcW w:w="2544" w:type="dxa"/>
          </w:tcPr>
          <w:p w:rsidR="002A0061" w:rsidRPr="00B43280" w:rsidRDefault="002A0061" w:rsidP="005F2827">
            <w:pPr>
              <w:spacing w:line="360" w:lineRule="auto"/>
              <w:jc w:val="both"/>
            </w:pPr>
            <w:r w:rsidRPr="00B43280">
              <w:rPr>
                <w:b/>
              </w:rPr>
              <w:t>повторение 7 ч</w:t>
            </w:r>
          </w:p>
        </w:tc>
        <w:tc>
          <w:tcPr>
            <w:tcW w:w="1499" w:type="dxa"/>
          </w:tcPr>
          <w:p w:rsidR="002A0061" w:rsidRPr="00C31574" w:rsidRDefault="002A0061" w:rsidP="005F2827">
            <w:pPr>
              <w:spacing w:line="360" w:lineRule="auto"/>
              <w:jc w:val="center"/>
            </w:pPr>
          </w:p>
        </w:tc>
        <w:tc>
          <w:tcPr>
            <w:tcW w:w="2903" w:type="dxa"/>
          </w:tcPr>
          <w:p w:rsidR="002A0061" w:rsidRPr="00E23C4F" w:rsidRDefault="002A0061" w:rsidP="005F2827">
            <w:pPr>
              <w:jc w:val="both"/>
            </w:pPr>
          </w:p>
        </w:tc>
        <w:tc>
          <w:tcPr>
            <w:tcW w:w="3118" w:type="dxa"/>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1</w:t>
            </w:r>
          </w:p>
        </w:tc>
        <w:tc>
          <w:tcPr>
            <w:tcW w:w="2544" w:type="dxa"/>
            <w:tcBorders>
              <w:bottom w:val="single" w:sz="4" w:space="0" w:color="auto"/>
            </w:tcBorders>
          </w:tcPr>
          <w:p w:rsidR="002A0061" w:rsidRPr="005234C2" w:rsidRDefault="002A0061" w:rsidP="005F2827">
            <w:pPr>
              <w:spacing w:line="360" w:lineRule="auto"/>
              <w:jc w:val="both"/>
            </w:pPr>
            <w:r w:rsidRPr="008307C0">
              <w:t>Предложение. Выделение предложения из текста.</w:t>
            </w:r>
          </w:p>
        </w:tc>
        <w:tc>
          <w:tcPr>
            <w:tcW w:w="1499" w:type="dxa"/>
          </w:tcPr>
          <w:p w:rsidR="002A0061" w:rsidRPr="00C31574" w:rsidRDefault="002A0061" w:rsidP="005F2827">
            <w:pPr>
              <w:spacing w:line="360" w:lineRule="auto"/>
              <w:jc w:val="center"/>
            </w:pPr>
            <w:r>
              <w:t>1</w:t>
            </w:r>
          </w:p>
        </w:tc>
        <w:tc>
          <w:tcPr>
            <w:tcW w:w="2903" w:type="dxa"/>
          </w:tcPr>
          <w:p w:rsidR="002A0061" w:rsidRPr="00E23C4F" w:rsidRDefault="002A0061" w:rsidP="005F2827">
            <w:pPr>
              <w:jc w:val="both"/>
              <w:rPr>
                <w:b/>
              </w:rPr>
            </w:pPr>
            <w:r w:rsidRPr="00E23C4F">
              <w:t>Работа с текстом, предложением. Чистописание.</w:t>
            </w:r>
          </w:p>
        </w:tc>
        <w:tc>
          <w:tcPr>
            <w:tcW w:w="3118" w:type="dxa"/>
            <w:vMerge w:val="restart"/>
          </w:tcPr>
          <w:p w:rsidR="002A0061" w:rsidRPr="00C31574" w:rsidRDefault="008C7D9F" w:rsidP="005F2827">
            <w:pPr>
              <w:jc w:val="both"/>
            </w:pPr>
            <w:hyperlink r:id="rId171" w:history="1">
              <w:r w:rsidR="00426735">
                <w:rPr>
                  <w:rStyle w:val="af6"/>
                  <w:rFonts w:eastAsia="Calibri"/>
                </w:rPr>
                <w:t>Библиотека РЭШ</w:t>
              </w:r>
            </w:hyperlink>
          </w:p>
        </w:tc>
      </w:tr>
      <w:tr w:rsidR="002A0061" w:rsidTr="005F2827">
        <w:tc>
          <w:tcPr>
            <w:tcW w:w="710" w:type="dxa"/>
          </w:tcPr>
          <w:p w:rsidR="002A0061" w:rsidRPr="00C31574" w:rsidRDefault="002A0061" w:rsidP="005F2827">
            <w:pPr>
              <w:spacing w:line="360" w:lineRule="auto"/>
              <w:jc w:val="center"/>
            </w:pPr>
            <w:r>
              <w:t>2</w:t>
            </w:r>
          </w:p>
        </w:tc>
        <w:tc>
          <w:tcPr>
            <w:tcW w:w="2544" w:type="dxa"/>
            <w:tcBorders>
              <w:top w:val="single" w:sz="4" w:space="0" w:color="auto"/>
            </w:tcBorders>
          </w:tcPr>
          <w:p w:rsidR="002A0061" w:rsidRPr="005234C2" w:rsidRDefault="002A0061" w:rsidP="005F2827">
            <w:pPr>
              <w:spacing w:line="360" w:lineRule="auto"/>
              <w:jc w:val="both"/>
            </w:pPr>
            <w:r>
              <w:t>Предложение и его схема</w:t>
            </w:r>
          </w:p>
        </w:tc>
        <w:tc>
          <w:tcPr>
            <w:tcW w:w="1499" w:type="dxa"/>
          </w:tcPr>
          <w:p w:rsidR="002A0061" w:rsidRPr="00C31574" w:rsidRDefault="002A0061" w:rsidP="005F2827">
            <w:pPr>
              <w:spacing w:line="360" w:lineRule="auto"/>
              <w:jc w:val="center"/>
            </w:pPr>
            <w:r>
              <w:t>1</w:t>
            </w:r>
          </w:p>
        </w:tc>
        <w:tc>
          <w:tcPr>
            <w:tcW w:w="2903" w:type="dxa"/>
          </w:tcPr>
          <w:p w:rsidR="002A0061" w:rsidRPr="00E23C4F" w:rsidRDefault="002A0061" w:rsidP="005F2827">
            <w:pPr>
              <w:contextualSpacing/>
            </w:pPr>
            <w:r w:rsidRPr="00E23C4F">
              <w:t>Работать с учебником.</w:t>
            </w:r>
          </w:p>
          <w:p w:rsidR="002A0061" w:rsidRPr="00E23C4F" w:rsidRDefault="002A0061" w:rsidP="005F2827">
            <w:pPr>
              <w:jc w:val="both"/>
            </w:pPr>
            <w:r w:rsidRPr="00E23C4F">
              <w:t xml:space="preserve">Словарная работа - </w:t>
            </w:r>
            <w:r w:rsidRPr="00E23C4F">
              <w:rPr>
                <w:b/>
              </w:rPr>
              <w:t>овощи</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3</w:t>
            </w:r>
          </w:p>
        </w:tc>
        <w:tc>
          <w:tcPr>
            <w:tcW w:w="2544" w:type="dxa"/>
            <w:tcBorders>
              <w:bottom w:val="single" w:sz="4" w:space="0" w:color="auto"/>
            </w:tcBorders>
          </w:tcPr>
          <w:p w:rsidR="002A0061" w:rsidRPr="005234C2" w:rsidRDefault="002A0061" w:rsidP="005F2827">
            <w:pPr>
              <w:spacing w:line="360" w:lineRule="auto"/>
              <w:jc w:val="both"/>
            </w:pPr>
            <w:r>
              <w:t xml:space="preserve">Предложения-вопросы и </w:t>
            </w:r>
            <w:r>
              <w:lastRenderedPageBreak/>
              <w:t>предложения – ответы.</w:t>
            </w:r>
          </w:p>
        </w:tc>
        <w:tc>
          <w:tcPr>
            <w:tcW w:w="1499" w:type="dxa"/>
          </w:tcPr>
          <w:p w:rsidR="002A0061" w:rsidRPr="00C31574" w:rsidRDefault="002A0061" w:rsidP="005F2827">
            <w:pPr>
              <w:spacing w:line="360" w:lineRule="auto"/>
              <w:jc w:val="center"/>
            </w:pPr>
            <w:r>
              <w:lastRenderedPageBreak/>
              <w:t>1</w:t>
            </w:r>
          </w:p>
        </w:tc>
        <w:tc>
          <w:tcPr>
            <w:tcW w:w="2903" w:type="dxa"/>
          </w:tcPr>
          <w:p w:rsidR="002A0061" w:rsidRPr="00E23C4F" w:rsidRDefault="002A0061" w:rsidP="005F2827">
            <w:pPr>
              <w:jc w:val="both"/>
            </w:pPr>
            <w:r w:rsidRPr="00E23C4F">
              <w:rPr>
                <w:rFonts w:eastAsia="Times New Roman"/>
              </w:rPr>
              <w:t xml:space="preserve">Составление и запись полных ответов на вопросы, используя слова вопроса и опорные </w:t>
            </w:r>
            <w:r w:rsidRPr="00E23C4F">
              <w:rPr>
                <w:rFonts w:eastAsia="Times New Roman"/>
              </w:rPr>
              <w:lastRenderedPageBreak/>
              <w:t>слова; чистописание.</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lastRenderedPageBreak/>
              <w:t>4</w:t>
            </w:r>
          </w:p>
        </w:tc>
        <w:tc>
          <w:tcPr>
            <w:tcW w:w="2544" w:type="dxa"/>
            <w:tcBorders>
              <w:top w:val="single" w:sz="4" w:space="0" w:color="auto"/>
            </w:tcBorders>
          </w:tcPr>
          <w:p w:rsidR="002A0061" w:rsidRPr="005234C2" w:rsidRDefault="002A0061" w:rsidP="005F2827">
            <w:pPr>
              <w:spacing w:line="360" w:lineRule="auto"/>
              <w:jc w:val="both"/>
            </w:pPr>
            <w:r>
              <w:t>Завершение начатого предложения.</w:t>
            </w:r>
          </w:p>
        </w:tc>
        <w:tc>
          <w:tcPr>
            <w:tcW w:w="1499" w:type="dxa"/>
          </w:tcPr>
          <w:p w:rsidR="002A0061" w:rsidRPr="00C31574" w:rsidRDefault="002A0061" w:rsidP="005F2827">
            <w:pPr>
              <w:spacing w:line="360" w:lineRule="auto"/>
              <w:jc w:val="center"/>
            </w:pPr>
            <w:r>
              <w:t>1</w:t>
            </w:r>
          </w:p>
        </w:tc>
        <w:tc>
          <w:tcPr>
            <w:tcW w:w="2903" w:type="dxa"/>
            <w:tcBorders>
              <w:top w:val="single" w:sz="4" w:space="0" w:color="auto"/>
              <w:bottom w:val="single" w:sz="4" w:space="0" w:color="auto"/>
            </w:tcBorders>
          </w:tcPr>
          <w:p w:rsidR="002A0061" w:rsidRPr="00E23C4F" w:rsidRDefault="002A0061" w:rsidP="005F2827">
            <w:pPr>
              <w:jc w:val="both"/>
            </w:pPr>
            <w:r w:rsidRPr="00E23C4F">
              <w:rPr>
                <w:rFonts w:eastAsia="Times New Roman"/>
              </w:rPr>
              <w:t xml:space="preserve">Составление рассказа по серии сюжетных картинок; словарная работа - </w:t>
            </w:r>
            <w:r w:rsidRPr="00E23C4F">
              <w:rPr>
                <w:rFonts w:eastAsia="Times New Roman"/>
                <w:b/>
              </w:rPr>
              <w:t>огород</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5</w:t>
            </w:r>
          </w:p>
        </w:tc>
        <w:tc>
          <w:tcPr>
            <w:tcW w:w="2544" w:type="dxa"/>
          </w:tcPr>
          <w:p w:rsidR="002A0061" w:rsidRPr="005234C2" w:rsidRDefault="002A0061" w:rsidP="005F2827">
            <w:pPr>
              <w:spacing w:line="360" w:lineRule="auto"/>
              <w:jc w:val="both"/>
            </w:pPr>
            <w:r w:rsidRPr="008307C0">
              <w:t>Различение набора слов и предложения.</w:t>
            </w:r>
          </w:p>
        </w:tc>
        <w:tc>
          <w:tcPr>
            <w:tcW w:w="1499" w:type="dxa"/>
          </w:tcPr>
          <w:p w:rsidR="002A0061" w:rsidRPr="00C31574" w:rsidRDefault="002A0061" w:rsidP="005F2827">
            <w:pPr>
              <w:spacing w:line="360" w:lineRule="auto"/>
              <w:jc w:val="center"/>
            </w:pPr>
            <w:r>
              <w:t>1</w:t>
            </w:r>
          </w:p>
        </w:tc>
        <w:tc>
          <w:tcPr>
            <w:tcW w:w="2903" w:type="dxa"/>
            <w:tcBorders>
              <w:top w:val="single" w:sz="4" w:space="0" w:color="auto"/>
              <w:bottom w:val="single" w:sz="4" w:space="0" w:color="auto"/>
            </w:tcBorders>
          </w:tcPr>
          <w:p w:rsidR="002A0061" w:rsidRPr="00E23C4F" w:rsidRDefault="002A0061" w:rsidP="005F2827">
            <w:pPr>
              <w:jc w:val="both"/>
            </w:pPr>
            <w:r w:rsidRPr="00E23C4F">
              <w:rPr>
                <w:rFonts w:eastAsia="Times New Roman"/>
              </w:rPr>
              <w:t>Составление предложений из слов данных вразбивку; составление предложений по опорным схемам; чистописание.</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6</w:t>
            </w:r>
          </w:p>
        </w:tc>
        <w:tc>
          <w:tcPr>
            <w:tcW w:w="2544" w:type="dxa"/>
          </w:tcPr>
          <w:p w:rsidR="002A0061" w:rsidRPr="005234C2" w:rsidRDefault="002A0061" w:rsidP="005F2827">
            <w:pPr>
              <w:spacing w:line="360" w:lineRule="auto"/>
              <w:jc w:val="both"/>
            </w:pPr>
            <w:r>
              <w:t>Порядок слов в предложении.</w:t>
            </w:r>
          </w:p>
        </w:tc>
        <w:tc>
          <w:tcPr>
            <w:tcW w:w="1499" w:type="dxa"/>
          </w:tcPr>
          <w:p w:rsidR="002A0061" w:rsidRPr="00C31574" w:rsidRDefault="002A0061" w:rsidP="005F2827">
            <w:pPr>
              <w:spacing w:line="360" w:lineRule="auto"/>
              <w:jc w:val="center"/>
            </w:pPr>
            <w:r>
              <w:t>1</w:t>
            </w:r>
          </w:p>
        </w:tc>
        <w:tc>
          <w:tcPr>
            <w:tcW w:w="2903" w:type="dxa"/>
            <w:tcBorders>
              <w:top w:val="single" w:sz="4" w:space="0" w:color="auto"/>
            </w:tcBorders>
          </w:tcPr>
          <w:p w:rsidR="002A0061" w:rsidRPr="00E23C4F" w:rsidRDefault="002A0061" w:rsidP="005F2827">
            <w:pPr>
              <w:jc w:val="both"/>
            </w:pPr>
            <w:r w:rsidRPr="00E23C4F">
              <w:rPr>
                <w:rFonts w:eastAsia="Times New Roman"/>
              </w:rPr>
              <w:t>Составление рассказа по серии сюжетных картинок; письмо по памяти.</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7</w:t>
            </w:r>
          </w:p>
        </w:tc>
        <w:tc>
          <w:tcPr>
            <w:tcW w:w="2544" w:type="dxa"/>
          </w:tcPr>
          <w:p w:rsidR="002A0061" w:rsidRPr="004816DA" w:rsidRDefault="002A0061" w:rsidP="005F2827">
            <w:pPr>
              <w:spacing w:line="360" w:lineRule="auto"/>
              <w:jc w:val="both"/>
              <w:rPr>
                <w:bCs/>
              </w:rPr>
            </w:pPr>
            <w:r w:rsidRPr="004816DA">
              <w:rPr>
                <w:bCs/>
              </w:rPr>
              <w:t>Диагностический контрольный диктант.</w:t>
            </w:r>
          </w:p>
        </w:tc>
        <w:tc>
          <w:tcPr>
            <w:tcW w:w="1499" w:type="dxa"/>
          </w:tcPr>
          <w:p w:rsidR="002A0061" w:rsidRPr="00C31574" w:rsidRDefault="002A0061" w:rsidP="005F2827">
            <w:pPr>
              <w:spacing w:line="360" w:lineRule="auto"/>
              <w:jc w:val="center"/>
            </w:pPr>
            <w:r>
              <w:t>1</w:t>
            </w:r>
          </w:p>
        </w:tc>
        <w:tc>
          <w:tcPr>
            <w:tcW w:w="2903" w:type="dxa"/>
          </w:tcPr>
          <w:p w:rsidR="002A0061" w:rsidRPr="00E23C4F" w:rsidRDefault="002A0061" w:rsidP="005F2827">
            <w:pPr>
              <w:jc w:val="both"/>
            </w:pPr>
            <w:r w:rsidRPr="00E23C4F">
              <w:t>Диагностический контрольный диктант. Выполнение грамматического задания.</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p>
        </w:tc>
        <w:tc>
          <w:tcPr>
            <w:tcW w:w="2544" w:type="dxa"/>
            <w:tcBorders>
              <w:top w:val="single" w:sz="4" w:space="0" w:color="auto"/>
            </w:tcBorders>
          </w:tcPr>
          <w:p w:rsidR="002A0061" w:rsidRPr="005234C2" w:rsidRDefault="002A0061" w:rsidP="005F2827">
            <w:pPr>
              <w:spacing w:line="360" w:lineRule="auto"/>
              <w:jc w:val="both"/>
            </w:pPr>
            <w:r w:rsidRPr="002E7397">
              <w:rPr>
                <w:b/>
              </w:rPr>
              <w:t>Звуки и буквы</w:t>
            </w:r>
          </w:p>
        </w:tc>
        <w:tc>
          <w:tcPr>
            <w:tcW w:w="1499" w:type="dxa"/>
          </w:tcPr>
          <w:p w:rsidR="002A0061" w:rsidRPr="00C31574" w:rsidRDefault="002A0061" w:rsidP="005F2827">
            <w:pPr>
              <w:spacing w:line="360" w:lineRule="auto"/>
              <w:jc w:val="center"/>
            </w:pPr>
            <w:r>
              <w:t>34</w:t>
            </w:r>
          </w:p>
        </w:tc>
        <w:tc>
          <w:tcPr>
            <w:tcW w:w="2903" w:type="dxa"/>
          </w:tcPr>
          <w:p w:rsidR="002A0061" w:rsidRPr="00E23C4F" w:rsidRDefault="002A0061" w:rsidP="005F2827">
            <w:pPr>
              <w:jc w:val="both"/>
            </w:pPr>
          </w:p>
        </w:tc>
        <w:tc>
          <w:tcPr>
            <w:tcW w:w="3118" w:type="dxa"/>
          </w:tcPr>
          <w:p w:rsidR="002A0061" w:rsidRPr="00C31574" w:rsidRDefault="008C7D9F" w:rsidP="005F2827">
            <w:pPr>
              <w:jc w:val="both"/>
            </w:pPr>
            <w:hyperlink r:id="rId172" w:history="1">
              <w:r w:rsidR="00426735">
                <w:rPr>
                  <w:rStyle w:val="af6"/>
                  <w:rFonts w:eastAsia="Calibri"/>
                </w:rPr>
                <w:t>Библиотека РЭШ</w:t>
              </w:r>
            </w:hyperlink>
          </w:p>
        </w:tc>
      </w:tr>
      <w:tr w:rsidR="002A0061" w:rsidTr="005F2827">
        <w:tc>
          <w:tcPr>
            <w:tcW w:w="710" w:type="dxa"/>
          </w:tcPr>
          <w:p w:rsidR="002A0061" w:rsidRPr="00C31574" w:rsidRDefault="002A0061" w:rsidP="005F2827">
            <w:pPr>
              <w:spacing w:line="360" w:lineRule="auto"/>
              <w:jc w:val="center"/>
            </w:pPr>
            <w:r>
              <w:t>8</w:t>
            </w:r>
          </w:p>
        </w:tc>
        <w:tc>
          <w:tcPr>
            <w:tcW w:w="2544" w:type="dxa"/>
            <w:tcBorders>
              <w:top w:val="single" w:sz="4" w:space="0" w:color="auto"/>
              <w:bottom w:val="single" w:sz="4" w:space="0" w:color="auto"/>
            </w:tcBorders>
          </w:tcPr>
          <w:p w:rsidR="002A0061" w:rsidRPr="005234C2" w:rsidRDefault="002A0061" w:rsidP="005F2827">
            <w:pPr>
              <w:spacing w:line="360" w:lineRule="auto"/>
              <w:jc w:val="both"/>
            </w:pPr>
            <w:r>
              <w:t>Звуки гласные и согласные.</w:t>
            </w:r>
          </w:p>
        </w:tc>
        <w:tc>
          <w:tcPr>
            <w:tcW w:w="1499" w:type="dxa"/>
            <w:tcBorders>
              <w:top w:val="single" w:sz="4" w:space="0" w:color="auto"/>
              <w:bottom w:val="single" w:sz="4" w:space="0" w:color="auto"/>
            </w:tcBorders>
          </w:tcPr>
          <w:p w:rsidR="002A0061" w:rsidRPr="00C31574" w:rsidRDefault="002A0061" w:rsidP="005F2827">
            <w:pPr>
              <w:spacing w:line="360" w:lineRule="auto"/>
              <w:jc w:val="center"/>
            </w:pPr>
            <w:r>
              <w:t>1</w:t>
            </w:r>
          </w:p>
        </w:tc>
        <w:tc>
          <w:tcPr>
            <w:tcW w:w="2903" w:type="dxa"/>
          </w:tcPr>
          <w:p w:rsidR="002A0061" w:rsidRPr="00E23C4F" w:rsidRDefault="002A0061" w:rsidP="005F2827">
            <w:pPr>
              <w:jc w:val="both"/>
              <w:rPr>
                <w:rFonts w:eastAsia="Times New Roman"/>
              </w:rPr>
            </w:pPr>
            <w:r w:rsidRPr="00E23C4F">
              <w:rPr>
                <w:rFonts w:eastAsia="Times New Roman"/>
              </w:rPr>
              <w:t xml:space="preserve">Расположение букв в алфавите; звуки и названия букв;                </w:t>
            </w:r>
          </w:p>
          <w:p w:rsidR="002A0061" w:rsidRPr="00E23C4F" w:rsidRDefault="002A0061" w:rsidP="005F2827">
            <w:pPr>
              <w:jc w:val="both"/>
            </w:pPr>
          </w:p>
        </w:tc>
        <w:tc>
          <w:tcPr>
            <w:tcW w:w="3118" w:type="dxa"/>
            <w:vMerge w:val="restart"/>
          </w:tcPr>
          <w:p w:rsidR="002A0061" w:rsidRPr="00C31574" w:rsidRDefault="008C7D9F" w:rsidP="005F2827">
            <w:pPr>
              <w:jc w:val="both"/>
            </w:pPr>
            <w:hyperlink r:id="rId173" w:history="1">
              <w:r w:rsidR="00426735">
                <w:rPr>
                  <w:rStyle w:val="af6"/>
                  <w:rFonts w:eastAsia="Calibri"/>
                </w:rPr>
                <w:t>Библиотека РЭШ</w:t>
              </w:r>
            </w:hyperlink>
          </w:p>
        </w:tc>
      </w:tr>
      <w:tr w:rsidR="002A0061" w:rsidTr="005F2827">
        <w:tc>
          <w:tcPr>
            <w:tcW w:w="710" w:type="dxa"/>
          </w:tcPr>
          <w:p w:rsidR="002A0061" w:rsidRPr="00C31574" w:rsidRDefault="002A0061" w:rsidP="005F2827">
            <w:pPr>
              <w:spacing w:line="360" w:lineRule="auto"/>
              <w:jc w:val="center"/>
            </w:pPr>
            <w:r>
              <w:t>9</w:t>
            </w:r>
          </w:p>
        </w:tc>
        <w:tc>
          <w:tcPr>
            <w:tcW w:w="2544" w:type="dxa"/>
            <w:tcBorders>
              <w:top w:val="single" w:sz="4" w:space="0" w:color="auto"/>
              <w:bottom w:val="single" w:sz="4" w:space="0" w:color="auto"/>
            </w:tcBorders>
          </w:tcPr>
          <w:p w:rsidR="002A0061" w:rsidRPr="005234C2" w:rsidRDefault="002A0061" w:rsidP="005F2827">
            <w:pPr>
              <w:spacing w:line="360" w:lineRule="auto"/>
              <w:jc w:val="both"/>
            </w:pPr>
            <w:r>
              <w:t>Ударение в словах.</w:t>
            </w:r>
          </w:p>
        </w:tc>
        <w:tc>
          <w:tcPr>
            <w:tcW w:w="1499" w:type="dxa"/>
            <w:tcBorders>
              <w:top w:val="single" w:sz="4" w:space="0" w:color="auto"/>
              <w:bottom w:val="single" w:sz="4" w:space="0" w:color="auto"/>
            </w:tcBorders>
          </w:tcPr>
          <w:p w:rsidR="002A0061" w:rsidRPr="00C31574" w:rsidRDefault="002A0061" w:rsidP="005F2827">
            <w:pPr>
              <w:spacing w:line="360" w:lineRule="auto"/>
              <w:jc w:val="center"/>
            </w:pPr>
            <w:r>
              <w:t>1</w:t>
            </w:r>
          </w:p>
        </w:tc>
        <w:tc>
          <w:tcPr>
            <w:tcW w:w="2903" w:type="dxa"/>
            <w:tcBorders>
              <w:top w:val="single" w:sz="4" w:space="0" w:color="auto"/>
              <w:bottom w:val="single" w:sz="4" w:space="0" w:color="auto"/>
            </w:tcBorders>
          </w:tcPr>
          <w:p w:rsidR="002A0061" w:rsidRPr="00E23C4F" w:rsidRDefault="002A0061" w:rsidP="005F2827">
            <w:pPr>
              <w:jc w:val="both"/>
            </w:pPr>
            <w:r w:rsidRPr="00E23C4F">
              <w:t>Работа с учебником. Заучивание правила.</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10</w:t>
            </w:r>
          </w:p>
        </w:tc>
        <w:tc>
          <w:tcPr>
            <w:tcW w:w="2544" w:type="dxa"/>
            <w:tcBorders>
              <w:top w:val="single" w:sz="4" w:space="0" w:color="auto"/>
              <w:bottom w:val="single" w:sz="4" w:space="0" w:color="auto"/>
            </w:tcBorders>
          </w:tcPr>
          <w:p w:rsidR="002A0061" w:rsidRPr="005234C2" w:rsidRDefault="002A0061" w:rsidP="005F2827">
            <w:pPr>
              <w:spacing w:line="360" w:lineRule="auto"/>
              <w:jc w:val="both"/>
            </w:pPr>
            <w:r w:rsidRPr="00C639E6">
              <w:t>Гласные ударные и безударные. Выделение ударной гласной в слове.</w:t>
            </w:r>
          </w:p>
        </w:tc>
        <w:tc>
          <w:tcPr>
            <w:tcW w:w="1499" w:type="dxa"/>
            <w:tcBorders>
              <w:top w:val="single" w:sz="4" w:space="0" w:color="auto"/>
              <w:bottom w:val="single" w:sz="4" w:space="0" w:color="auto"/>
            </w:tcBorders>
          </w:tcPr>
          <w:p w:rsidR="002A0061" w:rsidRPr="00C31574" w:rsidRDefault="002A0061" w:rsidP="005F2827">
            <w:pPr>
              <w:spacing w:line="360" w:lineRule="auto"/>
              <w:jc w:val="center"/>
            </w:pPr>
            <w:r>
              <w:t>1</w:t>
            </w:r>
          </w:p>
        </w:tc>
        <w:tc>
          <w:tcPr>
            <w:tcW w:w="2903" w:type="dxa"/>
            <w:tcBorders>
              <w:top w:val="single" w:sz="4" w:space="0" w:color="auto"/>
              <w:bottom w:val="single" w:sz="4" w:space="0" w:color="auto"/>
            </w:tcBorders>
          </w:tcPr>
          <w:p w:rsidR="002A0061" w:rsidRPr="00E23C4F" w:rsidRDefault="002A0061" w:rsidP="005F2827">
            <w:pPr>
              <w:jc w:val="both"/>
            </w:pPr>
            <w:r w:rsidRPr="00E23C4F">
              <w:rPr>
                <w:rFonts w:eastAsia="Times New Roman"/>
              </w:rPr>
              <w:t>Выделение гласных звуков из слов, графическое выделение гласных;</w:t>
            </w:r>
          </w:p>
        </w:tc>
        <w:tc>
          <w:tcPr>
            <w:tcW w:w="3118" w:type="dxa"/>
            <w:vMerge/>
          </w:tcPr>
          <w:p w:rsidR="002A0061" w:rsidRPr="00C31574" w:rsidRDefault="002A0061" w:rsidP="005F2827">
            <w:pPr>
              <w:jc w:val="both"/>
            </w:pPr>
          </w:p>
        </w:tc>
      </w:tr>
      <w:tr w:rsidR="002A0061" w:rsidTr="005F2827">
        <w:trPr>
          <w:trHeight w:val="414"/>
        </w:trPr>
        <w:tc>
          <w:tcPr>
            <w:tcW w:w="710" w:type="dxa"/>
          </w:tcPr>
          <w:p w:rsidR="002A0061" w:rsidRDefault="002A0061" w:rsidP="005F2827">
            <w:pPr>
              <w:spacing w:line="360" w:lineRule="auto"/>
              <w:jc w:val="center"/>
            </w:pPr>
            <w:r>
              <w:t>11-12</w:t>
            </w:r>
          </w:p>
        </w:tc>
        <w:tc>
          <w:tcPr>
            <w:tcW w:w="2544" w:type="dxa"/>
            <w:tcBorders>
              <w:top w:val="single" w:sz="4" w:space="0" w:color="auto"/>
              <w:left w:val="single" w:sz="4" w:space="0" w:color="auto"/>
            </w:tcBorders>
          </w:tcPr>
          <w:p w:rsidR="002A0061" w:rsidRPr="005234C2" w:rsidRDefault="002A0061" w:rsidP="005F2827">
            <w:pPr>
              <w:spacing w:line="360" w:lineRule="auto"/>
              <w:jc w:val="both"/>
            </w:pPr>
            <w:r w:rsidRPr="00C639E6">
              <w:t>Деление слов на сл</w:t>
            </w:r>
            <w:r>
              <w:t>оги.</w:t>
            </w:r>
          </w:p>
        </w:tc>
        <w:tc>
          <w:tcPr>
            <w:tcW w:w="1499" w:type="dxa"/>
            <w:tcBorders>
              <w:top w:val="single" w:sz="4" w:space="0" w:color="auto"/>
            </w:tcBorders>
          </w:tcPr>
          <w:p w:rsidR="002A0061" w:rsidRPr="00C31574" w:rsidRDefault="002A0061" w:rsidP="005F2827">
            <w:pPr>
              <w:spacing w:line="360" w:lineRule="auto"/>
              <w:jc w:val="center"/>
            </w:pPr>
            <w:r>
              <w:t>2</w:t>
            </w:r>
          </w:p>
        </w:tc>
        <w:tc>
          <w:tcPr>
            <w:tcW w:w="2903" w:type="dxa"/>
            <w:tcBorders>
              <w:top w:val="single" w:sz="4" w:space="0" w:color="auto"/>
              <w:bottom w:val="single" w:sz="4" w:space="0" w:color="auto"/>
            </w:tcBorders>
          </w:tcPr>
          <w:p w:rsidR="002A0061" w:rsidRPr="00E23C4F" w:rsidRDefault="002A0061" w:rsidP="005F2827">
            <w:pPr>
              <w:jc w:val="both"/>
            </w:pPr>
            <w:r w:rsidRPr="00E23C4F">
              <w:rPr>
                <w:rFonts w:eastAsia="Times New Roman"/>
              </w:rPr>
              <w:t>Деление слов на слоги; подсчёт кол-ва слогов в слове; правило;</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13</w:t>
            </w:r>
          </w:p>
        </w:tc>
        <w:tc>
          <w:tcPr>
            <w:tcW w:w="2544" w:type="dxa"/>
            <w:tcBorders>
              <w:top w:val="single" w:sz="4" w:space="0" w:color="auto"/>
              <w:left w:val="single" w:sz="4" w:space="0" w:color="auto"/>
              <w:bottom w:val="single" w:sz="4" w:space="0" w:color="auto"/>
            </w:tcBorders>
          </w:tcPr>
          <w:p w:rsidR="002A0061" w:rsidRPr="004F0C04" w:rsidRDefault="002A0061" w:rsidP="005F2827">
            <w:pPr>
              <w:spacing w:line="360" w:lineRule="auto"/>
              <w:jc w:val="both"/>
              <w:rPr>
                <w:bCs/>
              </w:rPr>
            </w:pPr>
            <w:r w:rsidRPr="004F0C04">
              <w:rPr>
                <w:bCs/>
              </w:rPr>
              <w:t>Контрольный диктант</w:t>
            </w:r>
          </w:p>
        </w:tc>
        <w:tc>
          <w:tcPr>
            <w:tcW w:w="1499" w:type="dxa"/>
            <w:tcBorders>
              <w:top w:val="single" w:sz="4" w:space="0" w:color="auto"/>
              <w:bottom w:val="single" w:sz="4" w:space="0" w:color="auto"/>
            </w:tcBorders>
          </w:tcPr>
          <w:p w:rsidR="002A0061" w:rsidRPr="00C31574" w:rsidRDefault="002A0061" w:rsidP="005F2827">
            <w:pPr>
              <w:spacing w:line="360" w:lineRule="auto"/>
              <w:jc w:val="center"/>
            </w:pPr>
            <w:r>
              <w:t>1</w:t>
            </w:r>
          </w:p>
        </w:tc>
        <w:tc>
          <w:tcPr>
            <w:tcW w:w="2903" w:type="dxa"/>
            <w:tcBorders>
              <w:top w:val="single" w:sz="4" w:space="0" w:color="auto"/>
              <w:bottom w:val="single" w:sz="4" w:space="0" w:color="auto"/>
            </w:tcBorders>
          </w:tcPr>
          <w:p w:rsidR="002A0061" w:rsidRPr="00E23C4F" w:rsidRDefault="002A0061" w:rsidP="005F2827">
            <w:pPr>
              <w:jc w:val="both"/>
            </w:pPr>
            <w:r w:rsidRPr="00E23C4F">
              <w:rPr>
                <w:rFonts w:eastAsia="Times New Roman"/>
              </w:rPr>
              <w:t xml:space="preserve">Письмо текста под диктовку                     </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14</w:t>
            </w:r>
          </w:p>
        </w:tc>
        <w:tc>
          <w:tcPr>
            <w:tcW w:w="2544" w:type="dxa"/>
            <w:tcBorders>
              <w:top w:val="single" w:sz="4" w:space="0" w:color="auto"/>
              <w:left w:val="single" w:sz="4" w:space="0" w:color="auto"/>
              <w:bottom w:val="single" w:sz="4" w:space="0" w:color="auto"/>
            </w:tcBorders>
          </w:tcPr>
          <w:p w:rsidR="002A0061" w:rsidRPr="005234C2" w:rsidRDefault="002A0061" w:rsidP="005F2827">
            <w:pPr>
              <w:spacing w:line="360" w:lineRule="auto"/>
              <w:jc w:val="both"/>
            </w:pPr>
            <w:r>
              <w:t>Гласные буквы е, ё, ю, я в начале слова или слога.</w:t>
            </w:r>
          </w:p>
        </w:tc>
        <w:tc>
          <w:tcPr>
            <w:tcW w:w="1499" w:type="dxa"/>
            <w:tcBorders>
              <w:top w:val="single" w:sz="4" w:space="0" w:color="auto"/>
              <w:bottom w:val="single" w:sz="4" w:space="0" w:color="auto"/>
            </w:tcBorders>
          </w:tcPr>
          <w:p w:rsidR="002A0061" w:rsidRPr="00C31574" w:rsidRDefault="002A0061" w:rsidP="005F2827">
            <w:pPr>
              <w:spacing w:line="360" w:lineRule="auto"/>
              <w:jc w:val="center"/>
            </w:pPr>
            <w:r>
              <w:t>1</w:t>
            </w:r>
          </w:p>
        </w:tc>
        <w:tc>
          <w:tcPr>
            <w:tcW w:w="2903" w:type="dxa"/>
            <w:tcBorders>
              <w:top w:val="single" w:sz="4" w:space="0" w:color="auto"/>
              <w:bottom w:val="single" w:sz="4" w:space="0" w:color="auto"/>
            </w:tcBorders>
          </w:tcPr>
          <w:p w:rsidR="002A0061" w:rsidRPr="00E23C4F" w:rsidRDefault="002A0061" w:rsidP="005F2827">
            <w:pPr>
              <w:jc w:val="both"/>
            </w:pPr>
            <w:r w:rsidRPr="00E23C4F">
              <w:t>Работа с учебником, рабочей тетрадью.</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15-16</w:t>
            </w:r>
          </w:p>
        </w:tc>
        <w:tc>
          <w:tcPr>
            <w:tcW w:w="2544" w:type="dxa"/>
            <w:tcBorders>
              <w:top w:val="single" w:sz="4" w:space="0" w:color="auto"/>
              <w:left w:val="single" w:sz="4" w:space="0" w:color="auto"/>
              <w:bottom w:val="single" w:sz="4" w:space="0" w:color="auto"/>
            </w:tcBorders>
          </w:tcPr>
          <w:p w:rsidR="002A0061" w:rsidRPr="005234C2" w:rsidRDefault="002A0061" w:rsidP="005F2827">
            <w:pPr>
              <w:spacing w:line="360" w:lineRule="auto"/>
              <w:jc w:val="both"/>
            </w:pPr>
            <w:r>
              <w:t>Перенос части слова при письме.</w:t>
            </w:r>
          </w:p>
        </w:tc>
        <w:tc>
          <w:tcPr>
            <w:tcW w:w="1499" w:type="dxa"/>
            <w:tcBorders>
              <w:top w:val="single" w:sz="4" w:space="0" w:color="auto"/>
              <w:bottom w:val="single" w:sz="4" w:space="0" w:color="auto"/>
            </w:tcBorders>
          </w:tcPr>
          <w:p w:rsidR="002A0061" w:rsidRPr="00C31574" w:rsidRDefault="002A0061" w:rsidP="005F2827">
            <w:pPr>
              <w:spacing w:line="360" w:lineRule="auto"/>
              <w:jc w:val="center"/>
            </w:pPr>
            <w:r>
              <w:t>2</w:t>
            </w:r>
          </w:p>
        </w:tc>
        <w:tc>
          <w:tcPr>
            <w:tcW w:w="2903" w:type="dxa"/>
            <w:tcBorders>
              <w:top w:val="single" w:sz="4" w:space="0" w:color="auto"/>
              <w:bottom w:val="single" w:sz="4" w:space="0" w:color="auto"/>
            </w:tcBorders>
          </w:tcPr>
          <w:p w:rsidR="002A0061" w:rsidRPr="00E23C4F" w:rsidRDefault="002A0061" w:rsidP="005F2827">
            <w:pPr>
              <w:jc w:val="both"/>
            </w:pPr>
            <w:r w:rsidRPr="00E23C4F">
              <w:rPr>
                <w:rFonts w:eastAsia="Times New Roman"/>
              </w:rPr>
              <w:t>Практические упражнения в делении слов на слоги и для переноса; правила; чистописание.</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17</w:t>
            </w:r>
          </w:p>
        </w:tc>
        <w:tc>
          <w:tcPr>
            <w:tcW w:w="2544" w:type="dxa"/>
            <w:tcBorders>
              <w:top w:val="single" w:sz="4" w:space="0" w:color="auto"/>
              <w:left w:val="single" w:sz="4" w:space="0" w:color="auto"/>
              <w:bottom w:val="single" w:sz="4" w:space="0" w:color="auto"/>
            </w:tcBorders>
          </w:tcPr>
          <w:p w:rsidR="002A0061" w:rsidRPr="005234C2" w:rsidRDefault="002A0061" w:rsidP="005F2827">
            <w:pPr>
              <w:spacing w:line="360" w:lineRule="auto"/>
              <w:jc w:val="both"/>
            </w:pPr>
            <w:r>
              <w:t>Различение твердых и мягких согласных перед гласными.</w:t>
            </w:r>
          </w:p>
        </w:tc>
        <w:tc>
          <w:tcPr>
            <w:tcW w:w="1499" w:type="dxa"/>
            <w:tcBorders>
              <w:top w:val="single" w:sz="4" w:space="0" w:color="auto"/>
              <w:bottom w:val="single" w:sz="4" w:space="0" w:color="auto"/>
            </w:tcBorders>
          </w:tcPr>
          <w:p w:rsidR="002A0061" w:rsidRPr="00C31574" w:rsidRDefault="002A0061" w:rsidP="005F2827">
            <w:pPr>
              <w:spacing w:line="360" w:lineRule="auto"/>
              <w:jc w:val="center"/>
            </w:pPr>
            <w:r>
              <w:t>1</w:t>
            </w:r>
          </w:p>
        </w:tc>
        <w:tc>
          <w:tcPr>
            <w:tcW w:w="2903" w:type="dxa"/>
            <w:tcBorders>
              <w:top w:val="single" w:sz="4" w:space="0" w:color="auto"/>
              <w:bottom w:val="single" w:sz="4" w:space="0" w:color="auto"/>
            </w:tcBorders>
          </w:tcPr>
          <w:p w:rsidR="002A0061" w:rsidRPr="00E23C4F" w:rsidRDefault="002A0061" w:rsidP="005F2827">
            <w:pPr>
              <w:jc w:val="both"/>
            </w:pPr>
            <w:r w:rsidRPr="00E23C4F">
              <w:rPr>
                <w:rFonts w:eastAsia="Times New Roman"/>
              </w:rPr>
              <w:t>Различение на слух и при письме твердых и мягких слогов.</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18</w:t>
            </w:r>
          </w:p>
        </w:tc>
        <w:tc>
          <w:tcPr>
            <w:tcW w:w="2544" w:type="dxa"/>
            <w:tcBorders>
              <w:top w:val="single" w:sz="4" w:space="0" w:color="auto"/>
              <w:left w:val="single" w:sz="4" w:space="0" w:color="auto"/>
              <w:bottom w:val="single" w:sz="4" w:space="0" w:color="auto"/>
            </w:tcBorders>
          </w:tcPr>
          <w:p w:rsidR="002A0061" w:rsidRPr="005234C2" w:rsidRDefault="002A0061" w:rsidP="005F2827">
            <w:pPr>
              <w:spacing w:line="360" w:lineRule="auto"/>
              <w:jc w:val="both"/>
            </w:pPr>
            <w:r>
              <w:t xml:space="preserve">Обозначение мягкости согласных на письме </w:t>
            </w:r>
            <w:r>
              <w:lastRenderedPageBreak/>
              <w:t>буквами и, е, ё, ю,я.</w:t>
            </w:r>
          </w:p>
        </w:tc>
        <w:tc>
          <w:tcPr>
            <w:tcW w:w="1499" w:type="dxa"/>
            <w:tcBorders>
              <w:top w:val="single" w:sz="4" w:space="0" w:color="auto"/>
              <w:bottom w:val="single" w:sz="4" w:space="0" w:color="auto"/>
            </w:tcBorders>
          </w:tcPr>
          <w:p w:rsidR="002A0061" w:rsidRPr="00C31574" w:rsidRDefault="002A0061" w:rsidP="005F2827">
            <w:pPr>
              <w:spacing w:line="360" w:lineRule="auto"/>
              <w:jc w:val="center"/>
            </w:pPr>
            <w:r>
              <w:lastRenderedPageBreak/>
              <w:t>1</w:t>
            </w:r>
          </w:p>
        </w:tc>
        <w:tc>
          <w:tcPr>
            <w:tcW w:w="2903" w:type="dxa"/>
            <w:tcBorders>
              <w:top w:val="single" w:sz="4" w:space="0" w:color="auto"/>
              <w:bottom w:val="single" w:sz="4" w:space="0" w:color="auto"/>
            </w:tcBorders>
          </w:tcPr>
          <w:p w:rsidR="002A0061" w:rsidRPr="00E23C4F" w:rsidRDefault="002A0061" w:rsidP="005F2827">
            <w:pPr>
              <w:spacing w:after="240"/>
              <w:rPr>
                <w:color w:val="000000"/>
              </w:rPr>
            </w:pPr>
            <w:r w:rsidRPr="00E23C4F">
              <w:rPr>
                <w:rFonts w:eastAsia="Times New Roman"/>
              </w:rPr>
              <w:t xml:space="preserve">Различение пар слов, отличающихся гласными; составление предложений; </w:t>
            </w:r>
            <w:r w:rsidRPr="00E23C4F">
              <w:rPr>
                <w:rFonts w:eastAsia="Times New Roman"/>
              </w:rPr>
              <w:lastRenderedPageBreak/>
              <w:t xml:space="preserve">правило.           </w:t>
            </w:r>
          </w:p>
          <w:p w:rsidR="002A0061" w:rsidRPr="00E23C4F" w:rsidRDefault="002A0061" w:rsidP="005F2827">
            <w:pPr>
              <w:spacing w:after="240"/>
              <w:rPr>
                <w:color w:val="000000"/>
              </w:rPr>
            </w:pPr>
          </w:p>
          <w:p w:rsidR="002A0061" w:rsidRPr="00E23C4F" w:rsidRDefault="002A0061" w:rsidP="005F2827">
            <w:pPr>
              <w:jc w:val="both"/>
            </w:pP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lastRenderedPageBreak/>
              <w:t>19</w:t>
            </w:r>
          </w:p>
        </w:tc>
        <w:tc>
          <w:tcPr>
            <w:tcW w:w="2544" w:type="dxa"/>
            <w:tcBorders>
              <w:top w:val="single" w:sz="4" w:space="0" w:color="auto"/>
              <w:left w:val="single" w:sz="4" w:space="0" w:color="auto"/>
              <w:bottom w:val="single" w:sz="4" w:space="0" w:color="auto"/>
            </w:tcBorders>
          </w:tcPr>
          <w:p w:rsidR="002A0061" w:rsidRPr="005234C2" w:rsidRDefault="002A0061" w:rsidP="005F2827">
            <w:pPr>
              <w:spacing w:line="360" w:lineRule="auto"/>
              <w:jc w:val="both"/>
            </w:pPr>
            <w:r>
              <w:t>Буква мягкий знак (ь) на конце слова.</w:t>
            </w:r>
          </w:p>
        </w:tc>
        <w:tc>
          <w:tcPr>
            <w:tcW w:w="1499" w:type="dxa"/>
            <w:tcBorders>
              <w:top w:val="single" w:sz="4" w:space="0" w:color="auto"/>
              <w:bottom w:val="single" w:sz="4" w:space="0" w:color="auto"/>
            </w:tcBorders>
          </w:tcPr>
          <w:p w:rsidR="002A0061" w:rsidRPr="00C31574" w:rsidRDefault="002A0061" w:rsidP="005F2827">
            <w:pPr>
              <w:spacing w:line="360" w:lineRule="auto"/>
              <w:jc w:val="center"/>
            </w:pPr>
            <w:r>
              <w:t>1</w:t>
            </w:r>
          </w:p>
        </w:tc>
        <w:tc>
          <w:tcPr>
            <w:tcW w:w="2903" w:type="dxa"/>
          </w:tcPr>
          <w:p w:rsidR="002A0061" w:rsidRPr="00E23C4F" w:rsidRDefault="002A0061" w:rsidP="005F2827">
            <w:pPr>
              <w:jc w:val="both"/>
            </w:pPr>
            <w:r w:rsidRPr="00E23C4F">
              <w:rPr>
                <w:rFonts w:eastAsia="Times New Roman"/>
              </w:rPr>
              <w:t>Дифференциация твёрдых и мягких согласных на конце слова;</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20</w:t>
            </w:r>
          </w:p>
        </w:tc>
        <w:tc>
          <w:tcPr>
            <w:tcW w:w="2544" w:type="dxa"/>
            <w:tcBorders>
              <w:top w:val="single" w:sz="4" w:space="0" w:color="auto"/>
              <w:left w:val="single" w:sz="4" w:space="0" w:color="auto"/>
              <w:bottom w:val="single" w:sz="4" w:space="0" w:color="auto"/>
            </w:tcBorders>
          </w:tcPr>
          <w:p w:rsidR="002A0061" w:rsidRPr="005234C2" w:rsidRDefault="002A0061" w:rsidP="005F2827">
            <w:pPr>
              <w:spacing w:line="360" w:lineRule="auto"/>
              <w:jc w:val="both"/>
            </w:pPr>
            <w:r w:rsidRPr="00F70505">
              <w:t>Буква мягкий знак (ь) в середине слова.</w:t>
            </w:r>
          </w:p>
        </w:tc>
        <w:tc>
          <w:tcPr>
            <w:tcW w:w="1499" w:type="dxa"/>
            <w:tcBorders>
              <w:top w:val="single" w:sz="4" w:space="0" w:color="auto"/>
              <w:bottom w:val="single" w:sz="4" w:space="0" w:color="auto"/>
            </w:tcBorders>
          </w:tcPr>
          <w:p w:rsidR="002A0061" w:rsidRPr="00C31574" w:rsidRDefault="002A0061" w:rsidP="005F2827">
            <w:pPr>
              <w:spacing w:line="360" w:lineRule="auto"/>
              <w:jc w:val="center"/>
            </w:pPr>
            <w:r>
              <w:t>1</w:t>
            </w:r>
          </w:p>
        </w:tc>
        <w:tc>
          <w:tcPr>
            <w:tcW w:w="2903" w:type="dxa"/>
            <w:tcBorders>
              <w:top w:val="single" w:sz="4" w:space="0" w:color="auto"/>
              <w:bottom w:val="single" w:sz="4" w:space="0" w:color="auto"/>
            </w:tcBorders>
          </w:tcPr>
          <w:p w:rsidR="002A0061" w:rsidRPr="00E23C4F" w:rsidRDefault="002A0061" w:rsidP="005F2827">
            <w:pPr>
              <w:jc w:val="both"/>
            </w:pPr>
            <w:r w:rsidRPr="00E23C4F">
              <w:rPr>
                <w:rFonts w:eastAsia="Times New Roman"/>
              </w:rPr>
              <w:t>Дифференциация твёрдых и мягких согласных в середине слова; выделение ь в середине слова.</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21</w:t>
            </w:r>
          </w:p>
        </w:tc>
        <w:tc>
          <w:tcPr>
            <w:tcW w:w="2544" w:type="dxa"/>
            <w:tcBorders>
              <w:top w:val="single" w:sz="4" w:space="0" w:color="auto"/>
              <w:left w:val="single" w:sz="4" w:space="0" w:color="auto"/>
              <w:bottom w:val="single" w:sz="4" w:space="0" w:color="auto"/>
            </w:tcBorders>
          </w:tcPr>
          <w:p w:rsidR="002A0061" w:rsidRPr="004F0C04" w:rsidRDefault="002A0061" w:rsidP="005F2827">
            <w:pPr>
              <w:spacing w:line="360" w:lineRule="auto"/>
              <w:jc w:val="both"/>
              <w:rPr>
                <w:bCs/>
              </w:rPr>
            </w:pPr>
            <w:r w:rsidRPr="004F0C04">
              <w:rPr>
                <w:rFonts w:eastAsia="Times New Roman"/>
                <w:bCs/>
              </w:rPr>
              <w:t>Контрольный диктант.</w:t>
            </w:r>
          </w:p>
        </w:tc>
        <w:tc>
          <w:tcPr>
            <w:tcW w:w="1499" w:type="dxa"/>
            <w:tcBorders>
              <w:top w:val="single" w:sz="4" w:space="0" w:color="auto"/>
              <w:bottom w:val="single" w:sz="4" w:space="0" w:color="auto"/>
            </w:tcBorders>
          </w:tcPr>
          <w:p w:rsidR="002A0061" w:rsidRDefault="002A0061" w:rsidP="005F2827">
            <w:pPr>
              <w:spacing w:line="360" w:lineRule="auto"/>
              <w:jc w:val="center"/>
              <w:rPr>
                <w:rFonts w:eastAsia="Times New Roman"/>
                <w:bCs/>
              </w:rPr>
            </w:pPr>
            <w:r>
              <w:rPr>
                <w:rFonts w:eastAsia="Times New Roman"/>
                <w:bCs/>
              </w:rPr>
              <w:t>1</w:t>
            </w:r>
          </w:p>
        </w:tc>
        <w:tc>
          <w:tcPr>
            <w:tcW w:w="2903" w:type="dxa"/>
            <w:tcBorders>
              <w:top w:val="single" w:sz="4" w:space="0" w:color="auto"/>
              <w:bottom w:val="single" w:sz="4" w:space="0" w:color="auto"/>
            </w:tcBorders>
          </w:tcPr>
          <w:p w:rsidR="002A0061" w:rsidRPr="00E23C4F" w:rsidRDefault="002A0061" w:rsidP="005F2827">
            <w:pPr>
              <w:jc w:val="both"/>
            </w:pPr>
            <w:r w:rsidRPr="00E23C4F">
              <w:rPr>
                <w:rFonts w:eastAsia="Times New Roman"/>
              </w:rPr>
              <w:t>Письмо текста под диктовку.</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22-23</w:t>
            </w:r>
          </w:p>
        </w:tc>
        <w:tc>
          <w:tcPr>
            <w:tcW w:w="2544" w:type="dxa"/>
            <w:tcBorders>
              <w:top w:val="single" w:sz="4" w:space="0" w:color="auto"/>
              <w:left w:val="single" w:sz="4" w:space="0" w:color="auto"/>
              <w:bottom w:val="single" w:sz="4" w:space="0" w:color="auto"/>
            </w:tcBorders>
          </w:tcPr>
          <w:p w:rsidR="002A0061" w:rsidRPr="005234C2" w:rsidRDefault="002A0061" w:rsidP="005F2827">
            <w:pPr>
              <w:spacing w:line="360" w:lineRule="auto"/>
              <w:jc w:val="both"/>
            </w:pPr>
            <w:r>
              <w:t>Различение твердых и мягких согласных.</w:t>
            </w:r>
          </w:p>
        </w:tc>
        <w:tc>
          <w:tcPr>
            <w:tcW w:w="1499" w:type="dxa"/>
            <w:tcBorders>
              <w:top w:val="single" w:sz="4" w:space="0" w:color="auto"/>
              <w:bottom w:val="single" w:sz="4" w:space="0" w:color="auto"/>
            </w:tcBorders>
          </w:tcPr>
          <w:p w:rsidR="002A0061" w:rsidRDefault="002A0061" w:rsidP="005F2827">
            <w:pPr>
              <w:spacing w:line="360" w:lineRule="auto"/>
              <w:jc w:val="center"/>
              <w:rPr>
                <w:rFonts w:eastAsia="Times New Roman"/>
                <w:bCs/>
              </w:rPr>
            </w:pPr>
            <w:r>
              <w:rPr>
                <w:rFonts w:eastAsia="Times New Roman"/>
                <w:bCs/>
              </w:rPr>
              <w:t>2</w:t>
            </w:r>
          </w:p>
        </w:tc>
        <w:tc>
          <w:tcPr>
            <w:tcW w:w="2903" w:type="dxa"/>
            <w:tcBorders>
              <w:top w:val="single" w:sz="4" w:space="0" w:color="auto"/>
              <w:bottom w:val="single" w:sz="4" w:space="0" w:color="auto"/>
            </w:tcBorders>
          </w:tcPr>
          <w:p w:rsidR="002A0061" w:rsidRPr="00E23C4F" w:rsidRDefault="002A0061" w:rsidP="005F2827">
            <w:pPr>
              <w:jc w:val="both"/>
            </w:pPr>
            <w:r w:rsidRPr="00E23C4F">
              <w:rPr>
                <w:rFonts w:eastAsia="Times New Roman"/>
              </w:rPr>
              <w:t>Объяснение написания слов с мягким знаком; запись отгадок.</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24</w:t>
            </w:r>
          </w:p>
        </w:tc>
        <w:tc>
          <w:tcPr>
            <w:tcW w:w="2544" w:type="dxa"/>
            <w:tcBorders>
              <w:top w:val="single" w:sz="4" w:space="0" w:color="auto"/>
              <w:left w:val="single" w:sz="4" w:space="0" w:color="auto"/>
              <w:bottom w:val="single" w:sz="4" w:space="0" w:color="auto"/>
            </w:tcBorders>
          </w:tcPr>
          <w:p w:rsidR="002A0061" w:rsidRPr="005234C2" w:rsidRDefault="002A0061" w:rsidP="005F2827">
            <w:pPr>
              <w:spacing w:line="360" w:lineRule="auto"/>
              <w:jc w:val="both"/>
            </w:pPr>
            <w:r>
              <w:t>Написание ЖИ – ШИ  в словах.</w:t>
            </w:r>
          </w:p>
        </w:tc>
        <w:tc>
          <w:tcPr>
            <w:tcW w:w="1499" w:type="dxa"/>
            <w:tcBorders>
              <w:top w:val="single" w:sz="4" w:space="0" w:color="auto"/>
              <w:bottom w:val="single" w:sz="4" w:space="0" w:color="auto"/>
            </w:tcBorders>
          </w:tcPr>
          <w:p w:rsidR="002A0061" w:rsidRDefault="002A0061" w:rsidP="005F2827">
            <w:pPr>
              <w:spacing w:line="360" w:lineRule="auto"/>
              <w:jc w:val="center"/>
              <w:rPr>
                <w:rFonts w:eastAsia="Times New Roman"/>
                <w:bCs/>
              </w:rPr>
            </w:pPr>
            <w:r>
              <w:rPr>
                <w:rFonts w:eastAsia="Times New Roman"/>
                <w:bCs/>
              </w:rPr>
              <w:t>1</w:t>
            </w:r>
          </w:p>
        </w:tc>
        <w:tc>
          <w:tcPr>
            <w:tcW w:w="2903" w:type="dxa"/>
            <w:tcBorders>
              <w:top w:val="single" w:sz="4" w:space="0" w:color="auto"/>
            </w:tcBorders>
          </w:tcPr>
          <w:p w:rsidR="002A0061" w:rsidRPr="00E23C4F" w:rsidRDefault="002A0061" w:rsidP="005F2827">
            <w:pPr>
              <w:jc w:val="both"/>
            </w:pPr>
            <w:r w:rsidRPr="00E23C4F">
              <w:rPr>
                <w:rFonts w:eastAsia="Times New Roman"/>
              </w:rPr>
              <w:t>запись слов и предложений со словами с сочетаниями жи – ши; правило</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25</w:t>
            </w:r>
          </w:p>
        </w:tc>
        <w:tc>
          <w:tcPr>
            <w:tcW w:w="2544" w:type="dxa"/>
            <w:tcBorders>
              <w:top w:val="single" w:sz="4" w:space="0" w:color="auto"/>
              <w:left w:val="single" w:sz="4" w:space="0" w:color="auto"/>
              <w:bottom w:val="single" w:sz="4" w:space="0" w:color="auto"/>
            </w:tcBorders>
          </w:tcPr>
          <w:p w:rsidR="002A0061" w:rsidRPr="005234C2" w:rsidRDefault="002A0061" w:rsidP="005F2827">
            <w:pPr>
              <w:spacing w:line="360" w:lineRule="auto"/>
              <w:jc w:val="both"/>
            </w:pPr>
            <w:r w:rsidRPr="00F70505">
              <w:t>Написание ЧА-ЩА в словах.</w:t>
            </w:r>
          </w:p>
        </w:tc>
        <w:tc>
          <w:tcPr>
            <w:tcW w:w="1499" w:type="dxa"/>
            <w:tcBorders>
              <w:top w:val="single" w:sz="4" w:space="0" w:color="auto"/>
              <w:bottom w:val="single" w:sz="4" w:space="0" w:color="auto"/>
            </w:tcBorders>
          </w:tcPr>
          <w:p w:rsidR="002A0061" w:rsidRDefault="002A0061" w:rsidP="005F2827">
            <w:pPr>
              <w:spacing w:line="360" w:lineRule="auto"/>
              <w:jc w:val="center"/>
              <w:rPr>
                <w:rFonts w:eastAsia="Times New Roman"/>
                <w:bCs/>
              </w:rPr>
            </w:pPr>
            <w:r>
              <w:rPr>
                <w:rFonts w:eastAsia="Times New Roman"/>
                <w:bCs/>
              </w:rPr>
              <w:t>1</w:t>
            </w:r>
          </w:p>
        </w:tc>
        <w:tc>
          <w:tcPr>
            <w:tcW w:w="2903" w:type="dxa"/>
            <w:tcBorders>
              <w:top w:val="single" w:sz="4" w:space="0" w:color="auto"/>
              <w:bottom w:val="single" w:sz="4" w:space="0" w:color="auto"/>
            </w:tcBorders>
          </w:tcPr>
          <w:p w:rsidR="002A0061" w:rsidRPr="00E23C4F" w:rsidRDefault="002A0061" w:rsidP="005F2827">
            <w:pPr>
              <w:jc w:val="both"/>
            </w:pPr>
            <w:r w:rsidRPr="00E23C4F">
              <w:rPr>
                <w:rFonts w:eastAsia="Times New Roman"/>
              </w:rPr>
              <w:t>Изменение слов по образцу; составление предложений; правило.</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26</w:t>
            </w:r>
          </w:p>
        </w:tc>
        <w:tc>
          <w:tcPr>
            <w:tcW w:w="2544" w:type="dxa"/>
            <w:tcBorders>
              <w:top w:val="single" w:sz="4" w:space="0" w:color="auto"/>
              <w:left w:val="single" w:sz="4" w:space="0" w:color="auto"/>
              <w:bottom w:val="single" w:sz="4" w:space="0" w:color="auto"/>
            </w:tcBorders>
          </w:tcPr>
          <w:p w:rsidR="002A0061" w:rsidRPr="005234C2" w:rsidRDefault="002A0061" w:rsidP="005F2827">
            <w:pPr>
              <w:spacing w:line="360" w:lineRule="auto"/>
              <w:jc w:val="both"/>
            </w:pPr>
            <w:r>
              <w:t>Написание ЧУ-ЩУ в словах.</w:t>
            </w:r>
          </w:p>
        </w:tc>
        <w:tc>
          <w:tcPr>
            <w:tcW w:w="1499" w:type="dxa"/>
            <w:tcBorders>
              <w:top w:val="single" w:sz="4" w:space="0" w:color="auto"/>
              <w:bottom w:val="single" w:sz="4" w:space="0" w:color="auto"/>
            </w:tcBorders>
          </w:tcPr>
          <w:p w:rsidR="002A0061" w:rsidRDefault="002A0061" w:rsidP="005F2827">
            <w:pPr>
              <w:spacing w:line="360" w:lineRule="auto"/>
              <w:jc w:val="center"/>
              <w:rPr>
                <w:rFonts w:eastAsia="Times New Roman"/>
                <w:bCs/>
              </w:rPr>
            </w:pPr>
            <w:r>
              <w:rPr>
                <w:rFonts w:eastAsia="Times New Roman"/>
                <w:bCs/>
              </w:rPr>
              <w:t>1</w:t>
            </w:r>
          </w:p>
        </w:tc>
        <w:tc>
          <w:tcPr>
            <w:tcW w:w="2903" w:type="dxa"/>
            <w:tcBorders>
              <w:top w:val="single" w:sz="4" w:space="0" w:color="auto"/>
              <w:bottom w:val="single" w:sz="4" w:space="0" w:color="auto"/>
            </w:tcBorders>
          </w:tcPr>
          <w:p w:rsidR="002A0061" w:rsidRPr="00E23C4F" w:rsidRDefault="002A0061" w:rsidP="005F2827">
            <w:pPr>
              <w:jc w:val="both"/>
            </w:pPr>
            <w:r w:rsidRPr="00E23C4F">
              <w:rPr>
                <w:rFonts w:eastAsia="Times New Roman"/>
              </w:rPr>
              <w:t>Изменение слов по образцу; составление предложений; правило.</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27</w:t>
            </w:r>
          </w:p>
        </w:tc>
        <w:tc>
          <w:tcPr>
            <w:tcW w:w="2544" w:type="dxa"/>
            <w:tcBorders>
              <w:top w:val="single" w:sz="4" w:space="0" w:color="auto"/>
              <w:left w:val="single" w:sz="4" w:space="0" w:color="auto"/>
              <w:bottom w:val="single" w:sz="4" w:space="0" w:color="auto"/>
            </w:tcBorders>
          </w:tcPr>
          <w:p w:rsidR="002A0061" w:rsidRPr="005234C2" w:rsidRDefault="002A0061" w:rsidP="005F2827">
            <w:pPr>
              <w:spacing w:line="360" w:lineRule="auto"/>
              <w:jc w:val="both"/>
            </w:pPr>
            <w:r>
              <w:t>Написание ЖИ-ШИ, ЧА-ЩА, ЧУ-ЩУ.</w:t>
            </w:r>
          </w:p>
        </w:tc>
        <w:tc>
          <w:tcPr>
            <w:tcW w:w="1499" w:type="dxa"/>
            <w:tcBorders>
              <w:top w:val="single" w:sz="4" w:space="0" w:color="auto"/>
              <w:bottom w:val="single" w:sz="4" w:space="0" w:color="auto"/>
            </w:tcBorders>
          </w:tcPr>
          <w:p w:rsidR="002A0061" w:rsidRDefault="002A0061" w:rsidP="005F2827">
            <w:pPr>
              <w:spacing w:line="360" w:lineRule="auto"/>
              <w:jc w:val="center"/>
              <w:rPr>
                <w:rFonts w:eastAsia="Times New Roman"/>
                <w:bCs/>
              </w:rPr>
            </w:pPr>
            <w:r>
              <w:rPr>
                <w:rFonts w:eastAsia="Times New Roman"/>
                <w:bCs/>
              </w:rPr>
              <w:t>1</w:t>
            </w:r>
          </w:p>
        </w:tc>
        <w:tc>
          <w:tcPr>
            <w:tcW w:w="2903" w:type="dxa"/>
            <w:tcBorders>
              <w:top w:val="single" w:sz="4" w:space="0" w:color="auto"/>
              <w:bottom w:val="single" w:sz="4" w:space="0" w:color="auto"/>
            </w:tcBorders>
          </w:tcPr>
          <w:p w:rsidR="002A0061" w:rsidRPr="00E23C4F" w:rsidRDefault="002A0061" w:rsidP="005F2827">
            <w:pPr>
              <w:jc w:val="both"/>
            </w:pPr>
            <w:r w:rsidRPr="00E23C4F">
              <w:t>Словарная работа -</w:t>
            </w:r>
            <w:r w:rsidRPr="00E23C4F">
              <w:rPr>
                <w:b/>
              </w:rPr>
              <w:t xml:space="preserve"> товарищ</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28</w:t>
            </w:r>
          </w:p>
        </w:tc>
        <w:tc>
          <w:tcPr>
            <w:tcW w:w="2544" w:type="dxa"/>
            <w:tcBorders>
              <w:top w:val="single" w:sz="4" w:space="0" w:color="auto"/>
              <w:left w:val="single" w:sz="4" w:space="0" w:color="auto"/>
              <w:bottom w:val="single" w:sz="4" w:space="0" w:color="auto"/>
            </w:tcBorders>
          </w:tcPr>
          <w:p w:rsidR="002A0061" w:rsidRPr="004F0C04" w:rsidRDefault="002A0061" w:rsidP="005F2827">
            <w:pPr>
              <w:spacing w:line="360" w:lineRule="auto"/>
              <w:jc w:val="both"/>
              <w:rPr>
                <w:bCs/>
              </w:rPr>
            </w:pPr>
            <w:r w:rsidRPr="004F0C04">
              <w:rPr>
                <w:bCs/>
              </w:rPr>
              <w:t>Контрольный диктант.</w:t>
            </w:r>
          </w:p>
        </w:tc>
        <w:tc>
          <w:tcPr>
            <w:tcW w:w="1499" w:type="dxa"/>
            <w:tcBorders>
              <w:top w:val="single" w:sz="4" w:space="0" w:color="auto"/>
              <w:bottom w:val="single" w:sz="4" w:space="0" w:color="auto"/>
            </w:tcBorders>
          </w:tcPr>
          <w:p w:rsidR="002A0061" w:rsidRDefault="002A0061" w:rsidP="005F2827">
            <w:pPr>
              <w:spacing w:line="360" w:lineRule="auto"/>
              <w:jc w:val="center"/>
              <w:rPr>
                <w:rFonts w:eastAsia="Times New Roman"/>
                <w:bCs/>
              </w:rPr>
            </w:pPr>
            <w:r>
              <w:rPr>
                <w:rFonts w:eastAsia="Times New Roman"/>
                <w:bCs/>
              </w:rPr>
              <w:t>1</w:t>
            </w:r>
          </w:p>
        </w:tc>
        <w:tc>
          <w:tcPr>
            <w:tcW w:w="2903" w:type="dxa"/>
            <w:tcBorders>
              <w:top w:val="single" w:sz="4" w:space="0" w:color="auto"/>
              <w:bottom w:val="single" w:sz="4" w:space="0" w:color="auto"/>
            </w:tcBorders>
          </w:tcPr>
          <w:p w:rsidR="002A0061" w:rsidRPr="00E23C4F" w:rsidRDefault="002A0061" w:rsidP="005F2827">
            <w:pPr>
              <w:jc w:val="both"/>
            </w:pPr>
            <w:r w:rsidRPr="00E23C4F">
              <w:rPr>
                <w:rFonts w:eastAsia="Times New Roman"/>
              </w:rPr>
              <w:t>Письмо текста под диктовку.</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29</w:t>
            </w:r>
          </w:p>
        </w:tc>
        <w:tc>
          <w:tcPr>
            <w:tcW w:w="2544" w:type="dxa"/>
            <w:tcBorders>
              <w:top w:val="single" w:sz="4" w:space="0" w:color="auto"/>
              <w:left w:val="single" w:sz="4" w:space="0" w:color="auto"/>
              <w:bottom w:val="single" w:sz="4" w:space="0" w:color="auto"/>
            </w:tcBorders>
          </w:tcPr>
          <w:p w:rsidR="002A0061" w:rsidRPr="005234C2" w:rsidRDefault="002A0061" w:rsidP="005F2827">
            <w:pPr>
              <w:spacing w:line="360" w:lineRule="auto"/>
              <w:jc w:val="both"/>
            </w:pPr>
            <w:r>
              <w:t>Составление пар звонких и глухих согласных.</w:t>
            </w:r>
          </w:p>
        </w:tc>
        <w:tc>
          <w:tcPr>
            <w:tcW w:w="1499" w:type="dxa"/>
            <w:tcBorders>
              <w:top w:val="single" w:sz="4" w:space="0" w:color="auto"/>
              <w:bottom w:val="single" w:sz="4" w:space="0" w:color="auto"/>
            </w:tcBorders>
          </w:tcPr>
          <w:p w:rsidR="002A0061" w:rsidRDefault="002A0061" w:rsidP="005F2827">
            <w:pPr>
              <w:spacing w:line="360" w:lineRule="auto"/>
              <w:jc w:val="center"/>
              <w:rPr>
                <w:rFonts w:eastAsia="Times New Roman"/>
                <w:bCs/>
              </w:rPr>
            </w:pPr>
            <w:r>
              <w:rPr>
                <w:rFonts w:eastAsia="Times New Roman"/>
                <w:bCs/>
              </w:rPr>
              <w:t>1</w:t>
            </w:r>
          </w:p>
        </w:tc>
        <w:tc>
          <w:tcPr>
            <w:tcW w:w="2903" w:type="dxa"/>
          </w:tcPr>
          <w:p w:rsidR="002A0061" w:rsidRPr="00E23C4F" w:rsidRDefault="002A0061" w:rsidP="005F2827">
            <w:pPr>
              <w:jc w:val="both"/>
            </w:pPr>
            <w:r w:rsidRPr="00E23C4F">
              <w:rPr>
                <w:rFonts w:eastAsia="Times New Roman"/>
              </w:rPr>
              <w:t>выделение звонких и глухих согласных на слух и на письме.</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30-31</w:t>
            </w:r>
          </w:p>
        </w:tc>
        <w:tc>
          <w:tcPr>
            <w:tcW w:w="2544" w:type="dxa"/>
            <w:tcBorders>
              <w:top w:val="single" w:sz="4" w:space="0" w:color="auto"/>
              <w:left w:val="single" w:sz="4" w:space="0" w:color="auto"/>
              <w:bottom w:val="single" w:sz="4" w:space="0" w:color="auto"/>
            </w:tcBorders>
          </w:tcPr>
          <w:p w:rsidR="002A0061" w:rsidRPr="005234C2" w:rsidRDefault="002A0061" w:rsidP="005F2827">
            <w:pPr>
              <w:spacing w:line="360" w:lineRule="auto"/>
              <w:jc w:val="both"/>
            </w:pPr>
            <w:r w:rsidRPr="00B34038">
              <w:t>Различение Б-П, В-Ф</w:t>
            </w:r>
          </w:p>
        </w:tc>
        <w:tc>
          <w:tcPr>
            <w:tcW w:w="1499" w:type="dxa"/>
            <w:tcBorders>
              <w:top w:val="single" w:sz="4" w:space="0" w:color="auto"/>
              <w:bottom w:val="single" w:sz="4" w:space="0" w:color="auto"/>
            </w:tcBorders>
          </w:tcPr>
          <w:p w:rsidR="002A0061" w:rsidRDefault="002A0061" w:rsidP="005F2827">
            <w:pPr>
              <w:spacing w:line="360" w:lineRule="auto"/>
              <w:jc w:val="center"/>
              <w:rPr>
                <w:rFonts w:eastAsia="Times New Roman"/>
                <w:bCs/>
              </w:rPr>
            </w:pPr>
            <w:r>
              <w:rPr>
                <w:rFonts w:eastAsia="Times New Roman"/>
                <w:bCs/>
              </w:rPr>
              <w:t>2</w:t>
            </w:r>
          </w:p>
        </w:tc>
        <w:tc>
          <w:tcPr>
            <w:tcW w:w="2903" w:type="dxa"/>
            <w:tcBorders>
              <w:top w:val="single" w:sz="4" w:space="0" w:color="auto"/>
              <w:bottom w:val="single" w:sz="4" w:space="0" w:color="auto"/>
            </w:tcBorders>
          </w:tcPr>
          <w:p w:rsidR="002A0061" w:rsidRPr="00E23C4F" w:rsidRDefault="002A0061" w:rsidP="005F2827">
            <w:pPr>
              <w:jc w:val="both"/>
            </w:pPr>
            <w:r w:rsidRPr="00E23C4F">
              <w:rPr>
                <w:rFonts w:eastAsia="Times New Roman"/>
              </w:rPr>
              <w:t>дифференциация согласных звуков на конце слова; чистописание.</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32-33</w:t>
            </w:r>
          </w:p>
        </w:tc>
        <w:tc>
          <w:tcPr>
            <w:tcW w:w="2544" w:type="dxa"/>
            <w:tcBorders>
              <w:top w:val="single" w:sz="4" w:space="0" w:color="auto"/>
              <w:left w:val="single" w:sz="4" w:space="0" w:color="auto"/>
              <w:bottom w:val="single" w:sz="4" w:space="0" w:color="auto"/>
            </w:tcBorders>
          </w:tcPr>
          <w:p w:rsidR="002A0061" w:rsidRPr="005234C2" w:rsidRDefault="002A0061" w:rsidP="005F2827">
            <w:pPr>
              <w:spacing w:line="360" w:lineRule="auto"/>
              <w:jc w:val="both"/>
            </w:pPr>
            <w:r>
              <w:t>Различение Д-Т, Г-К.</w:t>
            </w:r>
          </w:p>
        </w:tc>
        <w:tc>
          <w:tcPr>
            <w:tcW w:w="1499" w:type="dxa"/>
            <w:tcBorders>
              <w:top w:val="single" w:sz="4" w:space="0" w:color="auto"/>
              <w:bottom w:val="single" w:sz="4" w:space="0" w:color="auto"/>
            </w:tcBorders>
          </w:tcPr>
          <w:p w:rsidR="002A0061" w:rsidRDefault="002A0061" w:rsidP="005F2827">
            <w:pPr>
              <w:spacing w:line="360" w:lineRule="auto"/>
              <w:jc w:val="center"/>
              <w:rPr>
                <w:rFonts w:eastAsia="Times New Roman"/>
                <w:bCs/>
              </w:rPr>
            </w:pPr>
            <w:r>
              <w:rPr>
                <w:rFonts w:eastAsia="Times New Roman"/>
                <w:bCs/>
              </w:rPr>
              <w:t>2</w:t>
            </w:r>
          </w:p>
        </w:tc>
        <w:tc>
          <w:tcPr>
            <w:tcW w:w="2903" w:type="dxa"/>
            <w:tcBorders>
              <w:top w:val="single" w:sz="4" w:space="0" w:color="auto"/>
              <w:bottom w:val="single" w:sz="4" w:space="0" w:color="auto"/>
            </w:tcBorders>
          </w:tcPr>
          <w:p w:rsidR="002A0061" w:rsidRPr="00E23C4F" w:rsidRDefault="002A0061" w:rsidP="005F2827">
            <w:pPr>
              <w:jc w:val="both"/>
            </w:pPr>
            <w:r w:rsidRPr="00E23C4F">
              <w:rPr>
                <w:rFonts w:eastAsia="Times New Roman"/>
              </w:rPr>
              <w:t xml:space="preserve">Словарная работа - </w:t>
            </w:r>
            <w:r w:rsidRPr="00E23C4F">
              <w:rPr>
                <w:rFonts w:eastAsia="Times New Roman"/>
                <w:b/>
              </w:rPr>
              <w:t>дневник.</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34-35</w:t>
            </w:r>
          </w:p>
        </w:tc>
        <w:tc>
          <w:tcPr>
            <w:tcW w:w="2544" w:type="dxa"/>
            <w:tcBorders>
              <w:top w:val="single" w:sz="4" w:space="0" w:color="auto"/>
              <w:left w:val="single" w:sz="4" w:space="0" w:color="auto"/>
              <w:bottom w:val="single" w:sz="4" w:space="0" w:color="auto"/>
            </w:tcBorders>
          </w:tcPr>
          <w:p w:rsidR="002A0061" w:rsidRPr="005234C2" w:rsidRDefault="002A0061" w:rsidP="005F2827">
            <w:pPr>
              <w:spacing w:line="360" w:lineRule="auto"/>
              <w:jc w:val="both"/>
            </w:pPr>
            <w:r>
              <w:t>Различение Ж-Ш, З-С.</w:t>
            </w:r>
          </w:p>
        </w:tc>
        <w:tc>
          <w:tcPr>
            <w:tcW w:w="1499" w:type="dxa"/>
            <w:tcBorders>
              <w:top w:val="single" w:sz="4" w:space="0" w:color="auto"/>
              <w:bottom w:val="single" w:sz="4" w:space="0" w:color="auto"/>
            </w:tcBorders>
          </w:tcPr>
          <w:p w:rsidR="002A0061" w:rsidRDefault="002A0061" w:rsidP="005F2827">
            <w:pPr>
              <w:spacing w:line="360" w:lineRule="auto"/>
              <w:jc w:val="center"/>
              <w:rPr>
                <w:rFonts w:eastAsia="Times New Roman"/>
                <w:bCs/>
              </w:rPr>
            </w:pPr>
            <w:r>
              <w:rPr>
                <w:rFonts w:eastAsia="Times New Roman"/>
                <w:bCs/>
              </w:rPr>
              <w:t>2</w:t>
            </w:r>
          </w:p>
        </w:tc>
        <w:tc>
          <w:tcPr>
            <w:tcW w:w="2903" w:type="dxa"/>
            <w:tcBorders>
              <w:top w:val="single" w:sz="4" w:space="0" w:color="auto"/>
              <w:bottom w:val="single" w:sz="4" w:space="0" w:color="auto"/>
            </w:tcBorders>
          </w:tcPr>
          <w:p w:rsidR="002A0061" w:rsidRPr="00E23C4F" w:rsidRDefault="002A0061" w:rsidP="005F2827">
            <w:pPr>
              <w:jc w:val="both"/>
            </w:pPr>
            <w:r w:rsidRPr="00E23C4F">
              <w:rPr>
                <w:rFonts w:eastAsia="Times New Roman"/>
              </w:rPr>
              <w:t>Подбор слогов по схемам; выделение звонких и глухих согласных на слух и на письме;</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36</w:t>
            </w:r>
          </w:p>
        </w:tc>
        <w:tc>
          <w:tcPr>
            <w:tcW w:w="2544" w:type="dxa"/>
            <w:tcBorders>
              <w:top w:val="single" w:sz="4" w:space="0" w:color="auto"/>
              <w:left w:val="single" w:sz="4" w:space="0" w:color="auto"/>
              <w:bottom w:val="single" w:sz="4" w:space="0" w:color="auto"/>
            </w:tcBorders>
          </w:tcPr>
          <w:p w:rsidR="002A0061" w:rsidRPr="005234C2" w:rsidRDefault="002A0061" w:rsidP="005F2827">
            <w:pPr>
              <w:spacing w:line="360" w:lineRule="auto"/>
              <w:jc w:val="both"/>
            </w:pPr>
            <w:r w:rsidRPr="000D1B3A">
              <w:t>Правописание звонких и глухих согласных на конце слова.</w:t>
            </w:r>
          </w:p>
        </w:tc>
        <w:tc>
          <w:tcPr>
            <w:tcW w:w="1499" w:type="dxa"/>
            <w:tcBorders>
              <w:top w:val="single" w:sz="4" w:space="0" w:color="auto"/>
              <w:bottom w:val="single" w:sz="4" w:space="0" w:color="auto"/>
            </w:tcBorders>
          </w:tcPr>
          <w:p w:rsidR="002A0061" w:rsidRDefault="002A0061" w:rsidP="005F2827">
            <w:pPr>
              <w:spacing w:line="360" w:lineRule="auto"/>
              <w:jc w:val="center"/>
              <w:rPr>
                <w:rFonts w:eastAsia="Times New Roman"/>
                <w:bCs/>
              </w:rPr>
            </w:pPr>
            <w:r>
              <w:rPr>
                <w:rFonts w:eastAsia="Times New Roman"/>
                <w:bCs/>
              </w:rPr>
              <w:t>1</w:t>
            </w:r>
          </w:p>
        </w:tc>
        <w:tc>
          <w:tcPr>
            <w:tcW w:w="2903" w:type="dxa"/>
          </w:tcPr>
          <w:p w:rsidR="002A0061" w:rsidRPr="00E23C4F" w:rsidRDefault="002A0061" w:rsidP="005F2827">
            <w:pPr>
              <w:jc w:val="both"/>
            </w:pPr>
            <w:r w:rsidRPr="00E23C4F">
              <w:rPr>
                <w:rFonts w:eastAsia="Times New Roman"/>
              </w:rPr>
              <w:t xml:space="preserve">Словарная работа – </w:t>
            </w:r>
            <w:r w:rsidRPr="00E23C4F">
              <w:rPr>
                <w:rFonts w:eastAsia="Times New Roman"/>
                <w:b/>
              </w:rPr>
              <w:t>сапоги.</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lastRenderedPageBreak/>
              <w:t>37</w:t>
            </w:r>
          </w:p>
        </w:tc>
        <w:tc>
          <w:tcPr>
            <w:tcW w:w="2544" w:type="dxa"/>
            <w:tcBorders>
              <w:top w:val="single" w:sz="4" w:space="0" w:color="auto"/>
              <w:left w:val="single" w:sz="4" w:space="0" w:color="auto"/>
              <w:bottom w:val="single" w:sz="4" w:space="0" w:color="auto"/>
            </w:tcBorders>
          </w:tcPr>
          <w:p w:rsidR="002A0061" w:rsidRPr="005234C2" w:rsidRDefault="002A0061" w:rsidP="005F2827">
            <w:pPr>
              <w:spacing w:line="360" w:lineRule="auto"/>
              <w:jc w:val="both"/>
            </w:pPr>
            <w:r w:rsidRPr="000D1B3A">
              <w:t>Правописание звонких и глухих согласных на конце слова.</w:t>
            </w:r>
            <w:r>
              <w:t xml:space="preserve"> Контрольное списывание.</w:t>
            </w:r>
          </w:p>
        </w:tc>
        <w:tc>
          <w:tcPr>
            <w:tcW w:w="1499" w:type="dxa"/>
            <w:tcBorders>
              <w:top w:val="single" w:sz="4" w:space="0" w:color="auto"/>
              <w:bottom w:val="single" w:sz="4" w:space="0" w:color="auto"/>
            </w:tcBorders>
          </w:tcPr>
          <w:p w:rsidR="002A0061" w:rsidRDefault="002A0061" w:rsidP="005F2827">
            <w:pPr>
              <w:spacing w:line="360" w:lineRule="auto"/>
              <w:jc w:val="center"/>
              <w:rPr>
                <w:rFonts w:eastAsia="Times New Roman"/>
                <w:bCs/>
              </w:rPr>
            </w:pPr>
            <w:r>
              <w:rPr>
                <w:rFonts w:eastAsia="Times New Roman"/>
                <w:bCs/>
              </w:rPr>
              <w:t>1</w:t>
            </w:r>
          </w:p>
        </w:tc>
        <w:tc>
          <w:tcPr>
            <w:tcW w:w="2903" w:type="dxa"/>
            <w:vMerge w:val="restart"/>
            <w:tcBorders>
              <w:top w:val="single" w:sz="4" w:space="0" w:color="auto"/>
            </w:tcBorders>
          </w:tcPr>
          <w:p w:rsidR="002A0061" w:rsidRPr="00E23C4F" w:rsidRDefault="002A0061" w:rsidP="005F2827">
            <w:pPr>
              <w:spacing w:after="240"/>
              <w:rPr>
                <w:color w:val="000000"/>
              </w:rPr>
            </w:pPr>
          </w:p>
          <w:p w:rsidR="002A0061" w:rsidRPr="00E23C4F" w:rsidRDefault="002A0061" w:rsidP="005F2827">
            <w:pPr>
              <w:spacing w:after="240"/>
              <w:rPr>
                <w:color w:val="000000"/>
              </w:rPr>
            </w:pPr>
          </w:p>
          <w:p w:rsidR="002A0061" w:rsidRPr="00E23C4F" w:rsidRDefault="002A0061" w:rsidP="005F2827">
            <w:pPr>
              <w:contextualSpacing/>
              <w:rPr>
                <w:rFonts w:eastAsia="Times New Roman"/>
              </w:rPr>
            </w:pPr>
            <w:r w:rsidRPr="00E23C4F">
              <w:rPr>
                <w:rFonts w:eastAsia="Times New Roman"/>
              </w:rPr>
              <w:t>Запись слов парами; отгадывание загадок; Работа с учебником.</w:t>
            </w:r>
          </w:p>
          <w:p w:rsidR="002A0061" w:rsidRPr="00E23C4F" w:rsidRDefault="002A0061" w:rsidP="005F2827">
            <w:r w:rsidRPr="00E23C4F">
              <w:rPr>
                <w:rFonts w:eastAsia="Times New Roman"/>
              </w:rPr>
              <w:t>Интерактивное упражнение "Звонкий или глухой согласный"                      Словарная работа-</w:t>
            </w:r>
            <w:r w:rsidRPr="00E23C4F">
              <w:rPr>
                <w:rFonts w:eastAsia="Times New Roman"/>
                <w:b/>
              </w:rPr>
              <w:t>праздник.</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38</w:t>
            </w:r>
          </w:p>
        </w:tc>
        <w:tc>
          <w:tcPr>
            <w:tcW w:w="2544" w:type="dxa"/>
            <w:tcBorders>
              <w:top w:val="single" w:sz="4" w:space="0" w:color="auto"/>
              <w:left w:val="single" w:sz="4" w:space="0" w:color="auto"/>
              <w:bottom w:val="single" w:sz="4" w:space="0" w:color="auto"/>
            </w:tcBorders>
          </w:tcPr>
          <w:p w:rsidR="002A0061" w:rsidRPr="005234C2" w:rsidRDefault="002A0061" w:rsidP="005F2827">
            <w:pPr>
              <w:spacing w:line="360" w:lineRule="auto"/>
              <w:jc w:val="both"/>
            </w:pPr>
            <w:r>
              <w:t>Проверка написания звонких и глухих согласных на конце слова.</w:t>
            </w:r>
          </w:p>
        </w:tc>
        <w:tc>
          <w:tcPr>
            <w:tcW w:w="1499" w:type="dxa"/>
            <w:tcBorders>
              <w:top w:val="single" w:sz="4" w:space="0" w:color="auto"/>
              <w:bottom w:val="single" w:sz="4" w:space="0" w:color="auto"/>
            </w:tcBorders>
          </w:tcPr>
          <w:p w:rsidR="002A0061" w:rsidRDefault="002A0061" w:rsidP="005F2827">
            <w:pPr>
              <w:spacing w:line="360" w:lineRule="auto"/>
              <w:jc w:val="center"/>
              <w:rPr>
                <w:rFonts w:eastAsia="Times New Roman"/>
                <w:bCs/>
              </w:rPr>
            </w:pPr>
            <w:r>
              <w:rPr>
                <w:rFonts w:eastAsia="Times New Roman"/>
                <w:bCs/>
              </w:rPr>
              <w:t>1</w:t>
            </w:r>
          </w:p>
        </w:tc>
        <w:tc>
          <w:tcPr>
            <w:tcW w:w="2903" w:type="dxa"/>
            <w:vMerge/>
          </w:tcPr>
          <w:p w:rsidR="002A0061" w:rsidRPr="00E23C4F" w:rsidRDefault="002A0061" w:rsidP="005F2827">
            <w:pPr>
              <w:jc w:val="both"/>
            </w:pP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t>39</w:t>
            </w:r>
          </w:p>
        </w:tc>
        <w:tc>
          <w:tcPr>
            <w:tcW w:w="2544" w:type="dxa"/>
            <w:tcBorders>
              <w:top w:val="single" w:sz="4" w:space="0" w:color="auto"/>
              <w:left w:val="single" w:sz="4" w:space="0" w:color="auto"/>
              <w:bottom w:val="single" w:sz="4" w:space="0" w:color="auto"/>
            </w:tcBorders>
          </w:tcPr>
          <w:p w:rsidR="002A0061" w:rsidRPr="005234C2" w:rsidRDefault="002A0061" w:rsidP="005F2827">
            <w:pPr>
              <w:spacing w:line="360" w:lineRule="auto"/>
              <w:jc w:val="both"/>
            </w:pPr>
            <w:r>
              <w:t>Правила правописания в словах. Закрепление знаний.</w:t>
            </w:r>
          </w:p>
        </w:tc>
        <w:tc>
          <w:tcPr>
            <w:tcW w:w="1499" w:type="dxa"/>
            <w:tcBorders>
              <w:top w:val="single" w:sz="4" w:space="0" w:color="auto"/>
              <w:bottom w:val="single" w:sz="4" w:space="0" w:color="auto"/>
            </w:tcBorders>
          </w:tcPr>
          <w:p w:rsidR="002A0061" w:rsidRPr="00C31574" w:rsidRDefault="002A0061" w:rsidP="005F2827">
            <w:pPr>
              <w:spacing w:line="360" w:lineRule="auto"/>
              <w:jc w:val="center"/>
            </w:pPr>
            <w:r>
              <w:t>1</w:t>
            </w:r>
          </w:p>
        </w:tc>
        <w:tc>
          <w:tcPr>
            <w:tcW w:w="2903" w:type="dxa"/>
            <w:vMerge/>
          </w:tcPr>
          <w:p w:rsidR="002A0061" w:rsidRPr="00E23C4F" w:rsidRDefault="002A0061" w:rsidP="005F2827">
            <w:pPr>
              <w:jc w:val="both"/>
            </w:pP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40</w:t>
            </w:r>
          </w:p>
        </w:tc>
        <w:tc>
          <w:tcPr>
            <w:tcW w:w="2544" w:type="dxa"/>
            <w:tcBorders>
              <w:top w:val="single" w:sz="4" w:space="0" w:color="auto"/>
              <w:left w:val="single" w:sz="4" w:space="0" w:color="auto"/>
              <w:bottom w:val="single" w:sz="4" w:space="0" w:color="auto"/>
            </w:tcBorders>
          </w:tcPr>
          <w:p w:rsidR="002A0061" w:rsidRPr="005234C2" w:rsidRDefault="002A0061" w:rsidP="005F2827">
            <w:pPr>
              <w:spacing w:line="360" w:lineRule="auto"/>
              <w:jc w:val="both"/>
            </w:pPr>
            <w:r>
              <w:t>Правила правописания в словах. Закрепление знаний.</w:t>
            </w:r>
          </w:p>
        </w:tc>
        <w:tc>
          <w:tcPr>
            <w:tcW w:w="1499" w:type="dxa"/>
            <w:tcBorders>
              <w:top w:val="single" w:sz="4" w:space="0" w:color="auto"/>
              <w:bottom w:val="single" w:sz="4" w:space="0" w:color="auto"/>
            </w:tcBorders>
          </w:tcPr>
          <w:p w:rsidR="002A0061" w:rsidRPr="00C31574" w:rsidRDefault="002A0061" w:rsidP="005F2827">
            <w:pPr>
              <w:spacing w:line="360" w:lineRule="auto"/>
              <w:jc w:val="center"/>
            </w:pPr>
            <w:r>
              <w:t>1</w:t>
            </w:r>
          </w:p>
        </w:tc>
        <w:tc>
          <w:tcPr>
            <w:tcW w:w="2903" w:type="dxa"/>
            <w:vMerge w:val="restart"/>
          </w:tcPr>
          <w:p w:rsidR="002A0061" w:rsidRPr="00E23C4F" w:rsidRDefault="002A0061" w:rsidP="005F2827">
            <w:pPr>
              <w:rPr>
                <w:rFonts w:eastAsia="Times New Roman"/>
              </w:rPr>
            </w:pPr>
            <w:r w:rsidRPr="00E23C4F">
              <w:rPr>
                <w:rFonts w:eastAsia="Times New Roman"/>
              </w:rPr>
              <w:t>Работа в  тетрадях</w:t>
            </w:r>
          </w:p>
          <w:p w:rsidR="002A0061" w:rsidRPr="00E23C4F" w:rsidRDefault="002A0061" w:rsidP="005F2827">
            <w:pPr>
              <w:ind w:firstLine="708"/>
              <w:rPr>
                <w:rFonts w:eastAsia="Times New Roman"/>
              </w:rPr>
            </w:pPr>
          </w:p>
          <w:p w:rsidR="002A0061" w:rsidRPr="00E23C4F" w:rsidRDefault="002A0061" w:rsidP="005F2827">
            <w:pPr>
              <w:ind w:firstLine="708"/>
              <w:rPr>
                <w:rFonts w:eastAsia="Times New Roman"/>
              </w:rPr>
            </w:pPr>
          </w:p>
          <w:p w:rsidR="002A0061" w:rsidRPr="00E23C4F" w:rsidRDefault="002A0061" w:rsidP="005F2827">
            <w:pPr>
              <w:ind w:firstLine="708"/>
              <w:rPr>
                <w:rFonts w:eastAsia="Times New Roman"/>
              </w:rPr>
            </w:pPr>
          </w:p>
          <w:p w:rsidR="002A0061" w:rsidRPr="00E23C4F" w:rsidRDefault="002A0061" w:rsidP="005F2827">
            <w:pPr>
              <w:ind w:firstLine="708"/>
              <w:rPr>
                <w:rFonts w:eastAsia="Times New Roman"/>
              </w:rPr>
            </w:pPr>
          </w:p>
          <w:p w:rsidR="002A0061" w:rsidRPr="00E23C4F" w:rsidRDefault="002A0061" w:rsidP="005F2827">
            <w:pPr>
              <w:ind w:firstLine="708"/>
              <w:rPr>
                <w:rFonts w:eastAsia="Times New Roman"/>
              </w:rPr>
            </w:pPr>
          </w:p>
          <w:p w:rsidR="002A0061" w:rsidRPr="00E23C4F" w:rsidRDefault="002A0061" w:rsidP="005F2827">
            <w:pPr>
              <w:ind w:firstLine="708"/>
            </w:pP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41</w:t>
            </w:r>
          </w:p>
        </w:tc>
        <w:tc>
          <w:tcPr>
            <w:tcW w:w="2544" w:type="dxa"/>
            <w:tcBorders>
              <w:top w:val="single" w:sz="4" w:space="0" w:color="auto"/>
              <w:left w:val="single" w:sz="4" w:space="0" w:color="auto"/>
              <w:bottom w:val="single" w:sz="4" w:space="0" w:color="auto"/>
            </w:tcBorders>
          </w:tcPr>
          <w:p w:rsidR="002A0061" w:rsidRPr="004F0C04" w:rsidRDefault="002A0061" w:rsidP="005F2827">
            <w:pPr>
              <w:spacing w:line="360" w:lineRule="auto"/>
              <w:jc w:val="both"/>
              <w:rPr>
                <w:bCs/>
              </w:rPr>
            </w:pPr>
            <w:r w:rsidRPr="004F0C04">
              <w:rPr>
                <w:bCs/>
              </w:rPr>
              <w:t>Контрольный дикта</w:t>
            </w:r>
            <w:r>
              <w:rPr>
                <w:bCs/>
              </w:rPr>
              <w:t>нт</w:t>
            </w:r>
          </w:p>
        </w:tc>
        <w:tc>
          <w:tcPr>
            <w:tcW w:w="1499" w:type="dxa"/>
            <w:tcBorders>
              <w:top w:val="single" w:sz="4" w:space="0" w:color="auto"/>
              <w:bottom w:val="single" w:sz="4" w:space="0" w:color="auto"/>
            </w:tcBorders>
          </w:tcPr>
          <w:p w:rsidR="002A0061" w:rsidRPr="00C31574" w:rsidRDefault="002A0061" w:rsidP="005F2827">
            <w:pPr>
              <w:spacing w:line="360" w:lineRule="auto"/>
              <w:jc w:val="center"/>
            </w:pPr>
          </w:p>
        </w:tc>
        <w:tc>
          <w:tcPr>
            <w:tcW w:w="2903" w:type="dxa"/>
            <w:vMerge/>
          </w:tcPr>
          <w:p w:rsidR="002A0061" w:rsidRPr="00E23C4F" w:rsidRDefault="002A0061" w:rsidP="005F2827">
            <w:pPr>
              <w:jc w:val="both"/>
            </w:pP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p>
        </w:tc>
        <w:tc>
          <w:tcPr>
            <w:tcW w:w="2544" w:type="dxa"/>
            <w:tcBorders>
              <w:top w:val="single" w:sz="4" w:space="0" w:color="auto"/>
              <w:left w:val="single" w:sz="4" w:space="0" w:color="auto"/>
              <w:bottom w:val="single" w:sz="4" w:space="0" w:color="auto"/>
            </w:tcBorders>
          </w:tcPr>
          <w:p w:rsidR="002A0061" w:rsidRPr="004F0C04" w:rsidRDefault="002A0061" w:rsidP="005F2827">
            <w:pPr>
              <w:spacing w:line="360" w:lineRule="auto"/>
              <w:jc w:val="both"/>
              <w:rPr>
                <w:b/>
                <w:bCs/>
              </w:rPr>
            </w:pPr>
            <w:r w:rsidRPr="004F0C04">
              <w:rPr>
                <w:b/>
                <w:bCs/>
              </w:rPr>
              <w:t>Слово</w:t>
            </w:r>
          </w:p>
        </w:tc>
        <w:tc>
          <w:tcPr>
            <w:tcW w:w="1499" w:type="dxa"/>
          </w:tcPr>
          <w:p w:rsidR="002A0061" w:rsidRPr="004F0C04" w:rsidRDefault="002A0061" w:rsidP="005F2827">
            <w:pPr>
              <w:spacing w:line="360" w:lineRule="auto"/>
              <w:jc w:val="center"/>
              <w:rPr>
                <w:b/>
                <w:bCs/>
              </w:rPr>
            </w:pPr>
            <w:r>
              <w:rPr>
                <w:b/>
                <w:bCs/>
              </w:rPr>
              <w:t>40</w:t>
            </w:r>
          </w:p>
        </w:tc>
        <w:tc>
          <w:tcPr>
            <w:tcW w:w="2903" w:type="dxa"/>
          </w:tcPr>
          <w:p w:rsidR="002A0061" w:rsidRPr="00E23C4F" w:rsidRDefault="002A0061" w:rsidP="005F2827">
            <w:pPr>
              <w:jc w:val="both"/>
            </w:pPr>
          </w:p>
        </w:tc>
        <w:tc>
          <w:tcPr>
            <w:tcW w:w="3118" w:type="dxa"/>
            <w:vMerge w:val="restart"/>
          </w:tcPr>
          <w:p w:rsidR="002A0061" w:rsidRPr="00C31574" w:rsidRDefault="008C7D9F" w:rsidP="005F2827">
            <w:pPr>
              <w:jc w:val="both"/>
            </w:pPr>
            <w:hyperlink r:id="rId174" w:history="1">
              <w:r w:rsidR="00426735">
                <w:rPr>
                  <w:rStyle w:val="af6"/>
                  <w:rFonts w:eastAsia="Calibri"/>
                </w:rPr>
                <w:t>Библиотека РЭШ</w:t>
              </w:r>
            </w:hyperlink>
          </w:p>
        </w:tc>
      </w:tr>
      <w:tr w:rsidR="002A0061" w:rsidTr="005F2827">
        <w:tc>
          <w:tcPr>
            <w:tcW w:w="710" w:type="dxa"/>
          </w:tcPr>
          <w:p w:rsidR="002A0061" w:rsidRPr="00C31574" w:rsidRDefault="002A0061" w:rsidP="005F2827">
            <w:pPr>
              <w:spacing w:line="360" w:lineRule="auto"/>
              <w:jc w:val="center"/>
            </w:pPr>
            <w:r>
              <w:t>42</w:t>
            </w:r>
          </w:p>
        </w:tc>
        <w:tc>
          <w:tcPr>
            <w:tcW w:w="2544" w:type="dxa"/>
            <w:tcBorders>
              <w:top w:val="single" w:sz="4" w:space="0" w:color="auto"/>
              <w:left w:val="single" w:sz="4" w:space="0" w:color="auto"/>
              <w:bottom w:val="single" w:sz="4" w:space="0" w:color="auto"/>
              <w:right w:val="single" w:sz="4" w:space="0" w:color="auto"/>
            </w:tcBorders>
          </w:tcPr>
          <w:p w:rsidR="002A0061" w:rsidRPr="005234C2" w:rsidRDefault="002A0061" w:rsidP="005F2827">
            <w:pPr>
              <w:spacing w:line="360" w:lineRule="auto"/>
              <w:jc w:val="both"/>
            </w:pPr>
            <w:r>
              <w:t xml:space="preserve">Названия предметов. </w:t>
            </w:r>
            <w:r w:rsidRPr="004B242C">
              <w:t>Различение названий предметов по вопросам Кто? Что?</w:t>
            </w:r>
          </w:p>
        </w:tc>
        <w:tc>
          <w:tcPr>
            <w:tcW w:w="1499" w:type="dxa"/>
          </w:tcPr>
          <w:p w:rsidR="002A0061" w:rsidRPr="00C31574" w:rsidRDefault="002A0061" w:rsidP="005F2827">
            <w:pPr>
              <w:spacing w:line="360" w:lineRule="auto"/>
              <w:jc w:val="center"/>
            </w:pPr>
            <w:r>
              <w:t>2</w:t>
            </w:r>
          </w:p>
        </w:tc>
        <w:tc>
          <w:tcPr>
            <w:tcW w:w="2903" w:type="dxa"/>
            <w:vMerge w:val="restart"/>
          </w:tcPr>
          <w:p w:rsidR="002A0061" w:rsidRPr="00E23C4F" w:rsidRDefault="002A0061" w:rsidP="005F2827">
            <w:pPr>
              <w:autoSpaceDE w:val="0"/>
              <w:autoSpaceDN w:val="0"/>
              <w:adjustRightInd w:val="0"/>
              <w:rPr>
                <w:rFonts w:eastAsia="Times New Roman"/>
                <w:lang w:eastAsia="ar-SA"/>
              </w:rPr>
            </w:pPr>
            <w:r w:rsidRPr="00E23C4F">
              <w:rPr>
                <w:rFonts w:eastAsia="Times New Roman"/>
              </w:rPr>
              <w:t>Запись названий предметов по вопросам; чистописание</w:t>
            </w:r>
          </w:p>
          <w:p w:rsidR="002A0061" w:rsidRPr="00E23C4F" w:rsidRDefault="002A0061" w:rsidP="005F2827">
            <w:pPr>
              <w:autoSpaceDE w:val="0"/>
              <w:autoSpaceDN w:val="0"/>
              <w:adjustRightInd w:val="0"/>
              <w:rPr>
                <w:rFonts w:eastAsia="Times New Roman"/>
                <w:lang w:eastAsia="ar-SA"/>
              </w:rPr>
            </w:pPr>
          </w:p>
          <w:p w:rsidR="002A0061" w:rsidRPr="00E23C4F" w:rsidRDefault="002A0061" w:rsidP="005F2827">
            <w:pPr>
              <w:autoSpaceDE w:val="0"/>
              <w:autoSpaceDN w:val="0"/>
              <w:adjustRightInd w:val="0"/>
              <w:rPr>
                <w:rFonts w:eastAsia="Times New Roman"/>
                <w:lang w:eastAsia="ar-SA"/>
              </w:rPr>
            </w:pPr>
          </w:p>
          <w:p w:rsidR="002A0061" w:rsidRPr="00E23C4F" w:rsidRDefault="002A0061" w:rsidP="005F2827">
            <w:pPr>
              <w:autoSpaceDE w:val="0"/>
              <w:autoSpaceDN w:val="0"/>
              <w:adjustRightInd w:val="0"/>
              <w:rPr>
                <w:rFonts w:eastAsia="Times New Roman"/>
                <w:b/>
              </w:rPr>
            </w:pPr>
            <w:r w:rsidRPr="00E23C4F">
              <w:rPr>
                <w:rFonts w:eastAsia="Times New Roman"/>
              </w:rPr>
              <w:t xml:space="preserve">Словарная работа – </w:t>
            </w:r>
            <w:r w:rsidRPr="00E23C4F">
              <w:rPr>
                <w:rFonts w:eastAsia="Times New Roman"/>
                <w:b/>
              </w:rPr>
              <w:t>одежда</w:t>
            </w:r>
          </w:p>
          <w:p w:rsidR="002A0061" w:rsidRPr="00E23C4F" w:rsidRDefault="002A0061" w:rsidP="005F2827">
            <w:pPr>
              <w:autoSpaceDE w:val="0"/>
              <w:autoSpaceDN w:val="0"/>
              <w:adjustRightInd w:val="0"/>
              <w:rPr>
                <w:rFonts w:eastAsia="Times New Roman"/>
                <w:b/>
              </w:rPr>
            </w:pPr>
          </w:p>
          <w:p w:rsidR="002A0061" w:rsidRPr="00E23C4F" w:rsidRDefault="002A0061" w:rsidP="005F2827">
            <w:pPr>
              <w:autoSpaceDE w:val="0"/>
              <w:autoSpaceDN w:val="0"/>
              <w:adjustRightInd w:val="0"/>
              <w:rPr>
                <w:rFonts w:eastAsia="Times New Roman"/>
                <w:b/>
              </w:rPr>
            </w:pPr>
          </w:p>
          <w:p w:rsidR="002A0061" w:rsidRPr="00E23C4F" w:rsidRDefault="002A0061" w:rsidP="005F2827">
            <w:pPr>
              <w:autoSpaceDE w:val="0"/>
              <w:autoSpaceDN w:val="0"/>
              <w:adjustRightInd w:val="0"/>
              <w:rPr>
                <w:rFonts w:eastAsia="Times New Roman"/>
                <w:lang w:eastAsia="ar-SA"/>
              </w:rPr>
            </w:pPr>
            <w:r w:rsidRPr="00E23C4F">
              <w:rPr>
                <w:rFonts w:eastAsia="Times New Roman"/>
              </w:rPr>
              <w:t>Запись названий предметов с обобщающим словом.</w:t>
            </w:r>
          </w:p>
          <w:p w:rsidR="002A0061" w:rsidRPr="00E23C4F" w:rsidRDefault="002A0061" w:rsidP="005F2827">
            <w:pPr>
              <w:autoSpaceDE w:val="0"/>
              <w:autoSpaceDN w:val="0"/>
              <w:adjustRightInd w:val="0"/>
              <w:rPr>
                <w:rFonts w:eastAsia="Times New Roman"/>
                <w:lang w:eastAsia="ar-SA"/>
              </w:rPr>
            </w:pPr>
            <w:r w:rsidRPr="00E23C4F">
              <w:rPr>
                <w:rFonts w:eastAsia="Times New Roman"/>
              </w:rPr>
              <w:t>Словарная работа-</w:t>
            </w:r>
            <w:r w:rsidRPr="00E23C4F">
              <w:rPr>
                <w:rFonts w:eastAsia="Times New Roman"/>
                <w:b/>
              </w:rPr>
              <w:t>вчера, сегодня.</w:t>
            </w:r>
          </w:p>
          <w:p w:rsidR="002A0061" w:rsidRPr="00E23C4F" w:rsidRDefault="002A0061" w:rsidP="005F2827">
            <w:pPr>
              <w:autoSpaceDE w:val="0"/>
              <w:autoSpaceDN w:val="0"/>
              <w:adjustRightInd w:val="0"/>
              <w:rPr>
                <w:rFonts w:eastAsia="Times New Roman"/>
                <w:lang w:eastAsia="ar-SA"/>
              </w:rPr>
            </w:pPr>
            <w:r w:rsidRPr="00E23C4F">
              <w:rPr>
                <w:rFonts w:eastAsia="Times New Roman"/>
              </w:rPr>
              <w:t>Расширение круга имён собственных; чистописание</w:t>
            </w:r>
          </w:p>
          <w:p w:rsidR="002A0061" w:rsidRPr="00E23C4F" w:rsidRDefault="002A0061" w:rsidP="005F2827">
            <w:pPr>
              <w:autoSpaceDE w:val="0"/>
              <w:autoSpaceDN w:val="0"/>
              <w:adjustRightInd w:val="0"/>
              <w:rPr>
                <w:rFonts w:eastAsia="Times New Roman"/>
                <w:lang w:eastAsia="ar-SA"/>
              </w:rPr>
            </w:pPr>
          </w:p>
          <w:p w:rsidR="002A0061" w:rsidRPr="00E23C4F" w:rsidRDefault="002A0061" w:rsidP="005F2827">
            <w:pPr>
              <w:autoSpaceDE w:val="0"/>
              <w:autoSpaceDN w:val="0"/>
              <w:adjustRightInd w:val="0"/>
              <w:rPr>
                <w:rFonts w:eastAsia="Times New Roman"/>
              </w:rPr>
            </w:pPr>
            <w:r w:rsidRPr="00E23C4F">
              <w:rPr>
                <w:rFonts w:eastAsia="Times New Roman"/>
              </w:rPr>
              <w:t>Различение слов по вопросам.</w:t>
            </w:r>
          </w:p>
          <w:p w:rsidR="002A0061" w:rsidRPr="00E23C4F" w:rsidRDefault="002A0061" w:rsidP="005F2827">
            <w:pPr>
              <w:autoSpaceDE w:val="0"/>
              <w:autoSpaceDN w:val="0"/>
              <w:adjustRightInd w:val="0"/>
              <w:rPr>
                <w:rFonts w:eastAsia="Times New Roman"/>
                <w:lang w:eastAsia="ar-SA"/>
              </w:rPr>
            </w:pPr>
            <w:r w:rsidRPr="00E23C4F">
              <w:rPr>
                <w:rFonts w:eastAsia="Times New Roman"/>
              </w:rPr>
              <w:t xml:space="preserve">Изменение слов по вопросам и временам; подчёркивание </w:t>
            </w:r>
            <w:r w:rsidRPr="00E23C4F">
              <w:rPr>
                <w:rFonts w:eastAsia="Times New Roman"/>
              </w:rPr>
              <w:lastRenderedPageBreak/>
              <w:t>действий двумя чертами;</w:t>
            </w:r>
          </w:p>
          <w:p w:rsidR="002A0061" w:rsidRPr="00E23C4F" w:rsidRDefault="002A0061" w:rsidP="005F2827">
            <w:pPr>
              <w:jc w:val="both"/>
            </w:pP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43</w:t>
            </w:r>
          </w:p>
        </w:tc>
        <w:tc>
          <w:tcPr>
            <w:tcW w:w="2544" w:type="dxa"/>
            <w:tcBorders>
              <w:top w:val="single" w:sz="4" w:space="0" w:color="auto"/>
              <w:left w:val="single" w:sz="4" w:space="0" w:color="auto"/>
              <w:bottom w:val="single" w:sz="4" w:space="0" w:color="auto"/>
              <w:right w:val="single" w:sz="4" w:space="0" w:color="auto"/>
            </w:tcBorders>
          </w:tcPr>
          <w:p w:rsidR="002A0061" w:rsidRPr="005234C2" w:rsidRDefault="002A0061" w:rsidP="005F2827">
            <w:pPr>
              <w:spacing w:line="360" w:lineRule="auto"/>
              <w:jc w:val="both"/>
            </w:pPr>
            <w:r>
              <w:t>Обобщающее название для групп однородных предметов.</w:t>
            </w:r>
          </w:p>
        </w:tc>
        <w:tc>
          <w:tcPr>
            <w:tcW w:w="1499" w:type="dxa"/>
          </w:tcPr>
          <w:p w:rsidR="002A0061" w:rsidRPr="00C31574" w:rsidRDefault="002A0061" w:rsidP="005F2827">
            <w:pPr>
              <w:spacing w:line="360" w:lineRule="auto"/>
              <w:jc w:val="center"/>
            </w:pPr>
            <w:r>
              <w:t>1</w:t>
            </w:r>
          </w:p>
        </w:tc>
        <w:tc>
          <w:tcPr>
            <w:tcW w:w="2903" w:type="dxa"/>
            <w:vMerge/>
          </w:tcPr>
          <w:p w:rsidR="002A0061" w:rsidRPr="00E23C4F" w:rsidRDefault="002A0061" w:rsidP="005F2827">
            <w:pPr>
              <w:jc w:val="both"/>
            </w:pP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Default="002A0061" w:rsidP="005F2827">
            <w:pPr>
              <w:spacing w:line="360" w:lineRule="auto"/>
              <w:jc w:val="center"/>
            </w:pPr>
            <w:r>
              <w:t>44</w:t>
            </w:r>
          </w:p>
        </w:tc>
        <w:tc>
          <w:tcPr>
            <w:tcW w:w="2544" w:type="dxa"/>
            <w:tcBorders>
              <w:top w:val="single" w:sz="4" w:space="0" w:color="auto"/>
              <w:left w:val="single" w:sz="4" w:space="0" w:color="auto"/>
              <w:bottom w:val="single" w:sz="4" w:space="0" w:color="auto"/>
              <w:right w:val="single" w:sz="4" w:space="0" w:color="auto"/>
            </w:tcBorders>
          </w:tcPr>
          <w:p w:rsidR="002A0061" w:rsidRPr="005234C2" w:rsidRDefault="002A0061" w:rsidP="005F2827">
            <w:pPr>
              <w:spacing w:line="360" w:lineRule="auto"/>
              <w:jc w:val="both"/>
              <w:rPr>
                <w:spacing w:val="-1"/>
              </w:rPr>
            </w:pPr>
            <w:r>
              <w:t>Выделение названий предмета из предложения</w:t>
            </w:r>
          </w:p>
        </w:tc>
        <w:tc>
          <w:tcPr>
            <w:tcW w:w="1499" w:type="dxa"/>
          </w:tcPr>
          <w:p w:rsidR="002A0061" w:rsidRPr="00C31574" w:rsidRDefault="002A0061" w:rsidP="005F2827">
            <w:pPr>
              <w:spacing w:line="360" w:lineRule="auto"/>
              <w:jc w:val="center"/>
            </w:pPr>
            <w:r>
              <w:t>1</w:t>
            </w:r>
          </w:p>
        </w:tc>
        <w:tc>
          <w:tcPr>
            <w:tcW w:w="2903" w:type="dxa"/>
            <w:vMerge/>
          </w:tcPr>
          <w:p w:rsidR="002A0061" w:rsidRPr="00E23C4F" w:rsidRDefault="002A0061" w:rsidP="005F2827">
            <w:pPr>
              <w:jc w:val="both"/>
            </w:pP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45</w:t>
            </w:r>
          </w:p>
        </w:tc>
        <w:tc>
          <w:tcPr>
            <w:tcW w:w="2544" w:type="dxa"/>
            <w:tcBorders>
              <w:top w:val="single" w:sz="4" w:space="0" w:color="auto"/>
              <w:left w:val="single" w:sz="4" w:space="0" w:color="auto"/>
              <w:bottom w:val="single" w:sz="4" w:space="0" w:color="auto"/>
              <w:right w:val="single" w:sz="4" w:space="0" w:color="auto"/>
            </w:tcBorders>
          </w:tcPr>
          <w:p w:rsidR="002A0061" w:rsidRPr="005234C2" w:rsidRDefault="002A0061" w:rsidP="005F2827">
            <w:pPr>
              <w:spacing w:line="360" w:lineRule="auto"/>
              <w:jc w:val="both"/>
            </w:pPr>
            <w:r>
              <w:t>Большая буква в именах, отчествах, фамилиях людей и кличках животных.</w:t>
            </w:r>
          </w:p>
        </w:tc>
        <w:tc>
          <w:tcPr>
            <w:tcW w:w="1499" w:type="dxa"/>
          </w:tcPr>
          <w:p w:rsidR="002A0061" w:rsidRPr="00C31574" w:rsidRDefault="002A0061" w:rsidP="005F2827">
            <w:pPr>
              <w:spacing w:line="360" w:lineRule="auto"/>
              <w:jc w:val="center"/>
            </w:pPr>
            <w:r>
              <w:t>2</w:t>
            </w:r>
          </w:p>
        </w:tc>
        <w:tc>
          <w:tcPr>
            <w:tcW w:w="2903" w:type="dxa"/>
            <w:vMerge/>
          </w:tcPr>
          <w:p w:rsidR="002A0061" w:rsidRPr="00E23C4F" w:rsidRDefault="002A0061" w:rsidP="005F2827">
            <w:pPr>
              <w:jc w:val="both"/>
            </w:pP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46-47</w:t>
            </w:r>
          </w:p>
        </w:tc>
        <w:tc>
          <w:tcPr>
            <w:tcW w:w="2544" w:type="dxa"/>
            <w:tcBorders>
              <w:top w:val="single" w:sz="4" w:space="0" w:color="auto"/>
              <w:left w:val="single" w:sz="4" w:space="0" w:color="auto"/>
              <w:bottom w:val="single" w:sz="4" w:space="0" w:color="auto"/>
              <w:right w:val="single" w:sz="4" w:space="0" w:color="auto"/>
            </w:tcBorders>
          </w:tcPr>
          <w:p w:rsidR="002A0061" w:rsidRPr="005234C2" w:rsidRDefault="002A0061" w:rsidP="005F2827">
            <w:pPr>
              <w:spacing w:line="360" w:lineRule="auto"/>
              <w:jc w:val="both"/>
            </w:pPr>
            <w:r>
              <w:t xml:space="preserve">Названия действий. </w:t>
            </w:r>
            <w:r w:rsidRPr="00FA5E4F">
              <w:t>Различение названий действий по вопросам Что делает? Что делают?</w:t>
            </w:r>
          </w:p>
        </w:tc>
        <w:tc>
          <w:tcPr>
            <w:tcW w:w="1499" w:type="dxa"/>
          </w:tcPr>
          <w:p w:rsidR="002A0061" w:rsidRPr="00C31574" w:rsidRDefault="002A0061" w:rsidP="005F2827">
            <w:pPr>
              <w:spacing w:line="360" w:lineRule="auto"/>
              <w:jc w:val="center"/>
            </w:pPr>
            <w:r>
              <w:t>2</w:t>
            </w:r>
          </w:p>
        </w:tc>
        <w:tc>
          <w:tcPr>
            <w:tcW w:w="2903" w:type="dxa"/>
            <w:vMerge/>
          </w:tcPr>
          <w:p w:rsidR="002A0061" w:rsidRPr="00E23C4F" w:rsidRDefault="002A0061" w:rsidP="005F2827">
            <w:pPr>
              <w:jc w:val="both"/>
            </w:pP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lastRenderedPageBreak/>
              <w:t>48-49</w:t>
            </w:r>
          </w:p>
        </w:tc>
        <w:tc>
          <w:tcPr>
            <w:tcW w:w="2544" w:type="dxa"/>
            <w:tcBorders>
              <w:top w:val="single" w:sz="4" w:space="0" w:color="auto"/>
              <w:left w:val="single" w:sz="4" w:space="0" w:color="auto"/>
              <w:bottom w:val="single" w:sz="4" w:space="0" w:color="auto"/>
              <w:right w:val="single" w:sz="4" w:space="0" w:color="auto"/>
            </w:tcBorders>
          </w:tcPr>
          <w:p w:rsidR="002A0061" w:rsidRPr="005234C2" w:rsidRDefault="002A0061" w:rsidP="005F2827">
            <w:pPr>
              <w:spacing w:line="360" w:lineRule="auto"/>
              <w:jc w:val="both"/>
            </w:pPr>
            <w:r>
              <w:t>Различение названий действий по вопросам что делал? Что делала? Что сделал? Что сделала?</w:t>
            </w:r>
          </w:p>
        </w:tc>
        <w:tc>
          <w:tcPr>
            <w:tcW w:w="1499" w:type="dxa"/>
          </w:tcPr>
          <w:p w:rsidR="002A0061" w:rsidRPr="00C31574" w:rsidRDefault="002A0061" w:rsidP="005F2827">
            <w:pPr>
              <w:spacing w:line="360" w:lineRule="auto"/>
              <w:jc w:val="center"/>
            </w:pPr>
            <w:r>
              <w:t>2</w:t>
            </w:r>
          </w:p>
        </w:tc>
        <w:tc>
          <w:tcPr>
            <w:tcW w:w="2903" w:type="dxa"/>
            <w:vMerge/>
          </w:tcPr>
          <w:p w:rsidR="002A0061" w:rsidRPr="00E23C4F" w:rsidRDefault="002A0061" w:rsidP="005F2827">
            <w:pPr>
              <w:jc w:val="both"/>
            </w:pP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lastRenderedPageBreak/>
              <w:t>50-51</w:t>
            </w:r>
          </w:p>
        </w:tc>
        <w:tc>
          <w:tcPr>
            <w:tcW w:w="2544" w:type="dxa"/>
            <w:tcBorders>
              <w:top w:val="single" w:sz="4" w:space="0" w:color="auto"/>
              <w:left w:val="single" w:sz="4" w:space="0" w:color="auto"/>
              <w:bottom w:val="single" w:sz="4" w:space="0" w:color="auto"/>
              <w:right w:val="single" w:sz="4" w:space="0" w:color="auto"/>
            </w:tcBorders>
          </w:tcPr>
          <w:p w:rsidR="002A0061" w:rsidRPr="005234C2" w:rsidRDefault="002A0061" w:rsidP="005F2827">
            <w:pPr>
              <w:spacing w:line="360" w:lineRule="auto"/>
              <w:jc w:val="both"/>
            </w:pPr>
            <w:r>
              <w:t>Различение названий действий по вопросам что сделает? Что сделают?</w:t>
            </w:r>
          </w:p>
        </w:tc>
        <w:tc>
          <w:tcPr>
            <w:tcW w:w="1499" w:type="dxa"/>
          </w:tcPr>
          <w:p w:rsidR="002A0061" w:rsidRPr="00C31574" w:rsidRDefault="002A0061" w:rsidP="005F2827">
            <w:pPr>
              <w:spacing w:line="360" w:lineRule="auto"/>
              <w:jc w:val="center"/>
            </w:pPr>
            <w:r>
              <w:t>2</w:t>
            </w:r>
          </w:p>
        </w:tc>
        <w:tc>
          <w:tcPr>
            <w:tcW w:w="2903" w:type="dxa"/>
          </w:tcPr>
          <w:p w:rsidR="002A0061" w:rsidRPr="00E23C4F" w:rsidRDefault="002A0061" w:rsidP="005F2827">
            <w:pPr>
              <w:jc w:val="both"/>
            </w:pPr>
            <w:r w:rsidRPr="00E23C4F">
              <w:rPr>
                <w:rFonts w:eastAsia="Times New Roman"/>
              </w:rPr>
              <w:t>Определение предмета по ряду действий; чистописание</w:t>
            </w:r>
          </w:p>
          <w:p w:rsidR="002A0061" w:rsidRPr="00E23C4F" w:rsidRDefault="002A0061" w:rsidP="005F2827">
            <w:pPr>
              <w:jc w:val="both"/>
            </w:pP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52-53</w:t>
            </w:r>
          </w:p>
        </w:tc>
        <w:tc>
          <w:tcPr>
            <w:tcW w:w="2544" w:type="dxa"/>
            <w:tcBorders>
              <w:top w:val="single" w:sz="4" w:space="0" w:color="auto"/>
              <w:left w:val="single" w:sz="4" w:space="0" w:color="auto"/>
              <w:bottom w:val="single" w:sz="4" w:space="0" w:color="auto"/>
              <w:right w:val="single" w:sz="4" w:space="0" w:color="auto"/>
            </w:tcBorders>
          </w:tcPr>
          <w:p w:rsidR="002A0061" w:rsidRPr="005234C2" w:rsidRDefault="002A0061" w:rsidP="005F2827">
            <w:pPr>
              <w:spacing w:line="360" w:lineRule="auto"/>
              <w:jc w:val="both"/>
            </w:pPr>
            <w:r w:rsidRPr="001C4060">
              <w:t>Постановка вопросов к названиям действий.</w:t>
            </w:r>
          </w:p>
        </w:tc>
        <w:tc>
          <w:tcPr>
            <w:tcW w:w="1499" w:type="dxa"/>
          </w:tcPr>
          <w:p w:rsidR="002A0061" w:rsidRPr="00C31574" w:rsidRDefault="002A0061" w:rsidP="005F2827">
            <w:pPr>
              <w:spacing w:line="360" w:lineRule="auto"/>
              <w:jc w:val="center"/>
            </w:pPr>
            <w:r>
              <w:t>2</w:t>
            </w:r>
          </w:p>
        </w:tc>
        <w:tc>
          <w:tcPr>
            <w:tcW w:w="2903" w:type="dxa"/>
          </w:tcPr>
          <w:p w:rsidR="002A0061" w:rsidRPr="00E23C4F" w:rsidRDefault="002A0061" w:rsidP="005F2827">
            <w:pPr>
              <w:jc w:val="both"/>
            </w:pPr>
            <w:r w:rsidRPr="00E23C4F">
              <w:rPr>
                <w:rFonts w:eastAsia="Times New Roman"/>
              </w:rPr>
              <w:t>Определение предмета по ряду действий; чистописание</w:t>
            </w:r>
          </w:p>
          <w:p w:rsidR="002A0061" w:rsidRPr="00E23C4F" w:rsidRDefault="002A0061" w:rsidP="005F2827">
            <w:pPr>
              <w:jc w:val="both"/>
            </w:pP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54</w:t>
            </w:r>
          </w:p>
        </w:tc>
        <w:tc>
          <w:tcPr>
            <w:tcW w:w="2544" w:type="dxa"/>
            <w:tcBorders>
              <w:top w:val="single" w:sz="4" w:space="0" w:color="auto"/>
              <w:left w:val="single" w:sz="4" w:space="0" w:color="auto"/>
              <w:bottom w:val="single" w:sz="4" w:space="0" w:color="auto"/>
              <w:right w:val="single" w:sz="4" w:space="0" w:color="auto"/>
            </w:tcBorders>
          </w:tcPr>
          <w:p w:rsidR="002A0061" w:rsidRPr="004F0C04" w:rsidRDefault="002A0061" w:rsidP="005F2827">
            <w:pPr>
              <w:spacing w:line="360" w:lineRule="auto"/>
              <w:jc w:val="both"/>
              <w:rPr>
                <w:bCs/>
              </w:rPr>
            </w:pPr>
            <w:r w:rsidRPr="004F0C04">
              <w:rPr>
                <w:bCs/>
              </w:rPr>
              <w:t>Контрольный диктант.</w:t>
            </w:r>
          </w:p>
        </w:tc>
        <w:tc>
          <w:tcPr>
            <w:tcW w:w="1499" w:type="dxa"/>
          </w:tcPr>
          <w:p w:rsidR="002A0061" w:rsidRPr="00C31574" w:rsidRDefault="002A0061" w:rsidP="005F2827">
            <w:pPr>
              <w:spacing w:line="360" w:lineRule="auto"/>
              <w:jc w:val="center"/>
            </w:pPr>
            <w:r>
              <w:t>1</w:t>
            </w:r>
          </w:p>
        </w:tc>
        <w:tc>
          <w:tcPr>
            <w:tcW w:w="2903" w:type="dxa"/>
          </w:tcPr>
          <w:p w:rsidR="002A0061" w:rsidRPr="00E23C4F" w:rsidRDefault="002A0061" w:rsidP="005F2827">
            <w:pPr>
              <w:jc w:val="both"/>
            </w:pP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55</w:t>
            </w:r>
          </w:p>
        </w:tc>
        <w:tc>
          <w:tcPr>
            <w:tcW w:w="2544" w:type="dxa"/>
            <w:tcBorders>
              <w:top w:val="single" w:sz="4" w:space="0" w:color="auto"/>
              <w:left w:val="single" w:sz="4" w:space="0" w:color="auto"/>
              <w:bottom w:val="single" w:sz="4" w:space="0" w:color="auto"/>
              <w:right w:val="single" w:sz="4" w:space="0" w:color="auto"/>
            </w:tcBorders>
          </w:tcPr>
          <w:p w:rsidR="002A0061" w:rsidRPr="005234C2" w:rsidRDefault="002A0061" w:rsidP="005F2827">
            <w:pPr>
              <w:spacing w:line="360" w:lineRule="auto"/>
              <w:jc w:val="both"/>
            </w:pPr>
            <w:r>
              <w:t>Подбор названий действий к названиям предметов по вопросам.</w:t>
            </w:r>
          </w:p>
        </w:tc>
        <w:tc>
          <w:tcPr>
            <w:tcW w:w="1499" w:type="dxa"/>
          </w:tcPr>
          <w:p w:rsidR="002A0061" w:rsidRPr="00C31574" w:rsidRDefault="002A0061" w:rsidP="005F2827">
            <w:pPr>
              <w:spacing w:line="360" w:lineRule="auto"/>
              <w:jc w:val="center"/>
            </w:pPr>
            <w:r>
              <w:t>2</w:t>
            </w:r>
          </w:p>
        </w:tc>
        <w:tc>
          <w:tcPr>
            <w:tcW w:w="2903" w:type="dxa"/>
          </w:tcPr>
          <w:p w:rsidR="002A0061" w:rsidRPr="00E23C4F" w:rsidRDefault="002A0061" w:rsidP="005F2827">
            <w:pPr>
              <w:jc w:val="both"/>
            </w:pPr>
            <w:r w:rsidRPr="00E23C4F">
              <w:t>Выписывание названия действий из текста, подчеркивание в тексте, чистописание</w:t>
            </w: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56-57</w:t>
            </w:r>
          </w:p>
        </w:tc>
        <w:tc>
          <w:tcPr>
            <w:tcW w:w="2544" w:type="dxa"/>
            <w:tcBorders>
              <w:top w:val="single" w:sz="4" w:space="0" w:color="auto"/>
              <w:left w:val="single" w:sz="4" w:space="0" w:color="auto"/>
              <w:bottom w:val="single" w:sz="4" w:space="0" w:color="auto"/>
              <w:right w:val="single" w:sz="4" w:space="0" w:color="auto"/>
            </w:tcBorders>
          </w:tcPr>
          <w:p w:rsidR="002A0061" w:rsidRDefault="002A0061" w:rsidP="005F2827">
            <w:r>
              <w:t>Названия признаков.</w:t>
            </w:r>
          </w:p>
          <w:p w:rsidR="002A0061" w:rsidRPr="005234C2" w:rsidRDefault="002A0061" w:rsidP="005F2827">
            <w:pPr>
              <w:spacing w:line="360" w:lineRule="auto"/>
              <w:jc w:val="both"/>
            </w:pPr>
            <w:r>
              <w:t>Определение признака предмета по вопросам какой? Какая? Какое? Какие?</w:t>
            </w:r>
          </w:p>
        </w:tc>
        <w:tc>
          <w:tcPr>
            <w:tcW w:w="1499" w:type="dxa"/>
          </w:tcPr>
          <w:p w:rsidR="002A0061" w:rsidRPr="00C31574" w:rsidRDefault="002A0061" w:rsidP="005F2827">
            <w:pPr>
              <w:spacing w:line="360" w:lineRule="auto"/>
              <w:jc w:val="center"/>
            </w:pPr>
            <w:r>
              <w:t>3</w:t>
            </w:r>
          </w:p>
        </w:tc>
        <w:tc>
          <w:tcPr>
            <w:tcW w:w="2903" w:type="dxa"/>
          </w:tcPr>
          <w:p w:rsidR="002A0061" w:rsidRPr="00E23C4F" w:rsidRDefault="002A0061" w:rsidP="005F2827">
            <w:pPr>
              <w:jc w:val="both"/>
            </w:pPr>
          </w:p>
          <w:p w:rsidR="002A0061" w:rsidRPr="00E23C4F" w:rsidRDefault="002A0061" w:rsidP="005F2827">
            <w:pPr>
              <w:ind w:firstLine="708"/>
            </w:pPr>
            <w:r w:rsidRPr="00E23C4F">
              <w:t>Работа с заданиями к упражнению, образцами, иллюстрациями</w:t>
            </w:r>
            <w:r w:rsidRPr="00E23C4F">
              <w:rPr>
                <w:rFonts w:eastAsia="Times New Roman"/>
              </w:rPr>
              <w:t xml:space="preserve"> чистописание</w:t>
            </w: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58-59</w:t>
            </w:r>
          </w:p>
        </w:tc>
        <w:tc>
          <w:tcPr>
            <w:tcW w:w="2544" w:type="dxa"/>
            <w:tcBorders>
              <w:top w:val="single" w:sz="4" w:space="0" w:color="auto"/>
              <w:left w:val="single" w:sz="4" w:space="0" w:color="auto"/>
              <w:bottom w:val="single" w:sz="4" w:space="0" w:color="auto"/>
              <w:right w:val="single" w:sz="4" w:space="0" w:color="auto"/>
            </w:tcBorders>
          </w:tcPr>
          <w:p w:rsidR="002A0061" w:rsidRPr="005234C2" w:rsidRDefault="002A0061" w:rsidP="005F2827">
            <w:pPr>
              <w:spacing w:line="360" w:lineRule="auto"/>
              <w:jc w:val="both"/>
            </w:pPr>
            <w:r>
              <w:t>Различение предметов по их признакам.</w:t>
            </w:r>
          </w:p>
        </w:tc>
        <w:tc>
          <w:tcPr>
            <w:tcW w:w="1499" w:type="dxa"/>
          </w:tcPr>
          <w:p w:rsidR="002A0061" w:rsidRPr="00C31574" w:rsidRDefault="002A0061" w:rsidP="005F2827">
            <w:pPr>
              <w:spacing w:line="360" w:lineRule="auto"/>
              <w:jc w:val="center"/>
            </w:pPr>
            <w:r>
              <w:t>2</w:t>
            </w:r>
          </w:p>
        </w:tc>
        <w:tc>
          <w:tcPr>
            <w:tcW w:w="2903" w:type="dxa"/>
          </w:tcPr>
          <w:p w:rsidR="002A0061" w:rsidRPr="00E23C4F" w:rsidRDefault="002A0061" w:rsidP="005F2827">
            <w:pPr>
              <w:jc w:val="both"/>
            </w:pPr>
            <w:r w:rsidRPr="00E23C4F">
              <w:t xml:space="preserve">Словарная работа – </w:t>
            </w:r>
            <w:r w:rsidRPr="00E23C4F">
              <w:rPr>
                <w:b/>
              </w:rPr>
              <w:t>арбуз</w:t>
            </w: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60-61</w:t>
            </w:r>
          </w:p>
        </w:tc>
        <w:tc>
          <w:tcPr>
            <w:tcW w:w="2544" w:type="dxa"/>
            <w:tcBorders>
              <w:top w:val="single" w:sz="4" w:space="0" w:color="auto"/>
              <w:left w:val="single" w:sz="4" w:space="0" w:color="auto"/>
              <w:bottom w:val="single" w:sz="4" w:space="0" w:color="auto"/>
              <w:right w:val="single" w:sz="4" w:space="0" w:color="auto"/>
            </w:tcBorders>
          </w:tcPr>
          <w:p w:rsidR="002A0061" w:rsidRPr="005234C2" w:rsidRDefault="002A0061" w:rsidP="005F2827">
            <w:pPr>
              <w:spacing w:line="360" w:lineRule="auto"/>
              <w:jc w:val="both"/>
            </w:pPr>
            <w:r>
              <w:t>Постановка вопросов к названиям признаков предмета.</w:t>
            </w:r>
          </w:p>
        </w:tc>
        <w:tc>
          <w:tcPr>
            <w:tcW w:w="1499" w:type="dxa"/>
          </w:tcPr>
          <w:p w:rsidR="002A0061" w:rsidRPr="00C31574" w:rsidRDefault="002A0061" w:rsidP="005F2827">
            <w:pPr>
              <w:spacing w:line="360" w:lineRule="auto"/>
              <w:jc w:val="center"/>
            </w:pPr>
            <w:r>
              <w:t>2</w:t>
            </w:r>
          </w:p>
        </w:tc>
        <w:tc>
          <w:tcPr>
            <w:tcW w:w="2903" w:type="dxa"/>
            <w:tcBorders>
              <w:top w:val="single" w:sz="4" w:space="0" w:color="auto"/>
              <w:left w:val="single" w:sz="4" w:space="0" w:color="auto"/>
              <w:bottom w:val="single" w:sz="4" w:space="0" w:color="auto"/>
              <w:right w:val="single" w:sz="4" w:space="0" w:color="auto"/>
            </w:tcBorders>
          </w:tcPr>
          <w:p w:rsidR="002A0061" w:rsidRPr="00E23C4F" w:rsidRDefault="002A0061" w:rsidP="005F2827">
            <w:pPr>
              <w:ind w:firstLine="708"/>
              <w:jc w:val="both"/>
            </w:pPr>
            <w:r w:rsidRPr="00E23C4F">
              <w:t>Работа с учебником.</w:t>
            </w: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62-63</w:t>
            </w:r>
          </w:p>
        </w:tc>
        <w:tc>
          <w:tcPr>
            <w:tcW w:w="2544" w:type="dxa"/>
            <w:tcBorders>
              <w:top w:val="single" w:sz="4" w:space="0" w:color="auto"/>
              <w:left w:val="single" w:sz="4" w:space="0" w:color="auto"/>
              <w:bottom w:val="single" w:sz="4" w:space="0" w:color="auto"/>
              <w:right w:val="single" w:sz="4" w:space="0" w:color="auto"/>
            </w:tcBorders>
          </w:tcPr>
          <w:p w:rsidR="002A0061" w:rsidRPr="005234C2" w:rsidRDefault="002A0061" w:rsidP="005F2827">
            <w:pPr>
              <w:spacing w:line="360" w:lineRule="auto"/>
              <w:jc w:val="both"/>
            </w:pPr>
            <w:r>
              <w:t>Выделение названий признаков предмета из предложения.</w:t>
            </w:r>
          </w:p>
        </w:tc>
        <w:tc>
          <w:tcPr>
            <w:tcW w:w="1499" w:type="dxa"/>
          </w:tcPr>
          <w:p w:rsidR="002A0061" w:rsidRPr="00C31574" w:rsidRDefault="002A0061" w:rsidP="005F2827">
            <w:pPr>
              <w:spacing w:line="360" w:lineRule="auto"/>
              <w:jc w:val="center"/>
            </w:pPr>
            <w:r>
              <w:t>2</w:t>
            </w:r>
          </w:p>
        </w:tc>
        <w:tc>
          <w:tcPr>
            <w:tcW w:w="2903" w:type="dxa"/>
            <w:tcBorders>
              <w:top w:val="single" w:sz="4" w:space="0" w:color="auto"/>
              <w:left w:val="single" w:sz="4" w:space="0" w:color="auto"/>
              <w:bottom w:val="single" w:sz="4" w:space="0" w:color="auto"/>
              <w:right w:val="single" w:sz="4" w:space="0" w:color="auto"/>
            </w:tcBorders>
          </w:tcPr>
          <w:p w:rsidR="002A0061" w:rsidRPr="00E23C4F" w:rsidRDefault="002A0061" w:rsidP="005F2827">
            <w:pPr>
              <w:jc w:val="both"/>
            </w:pPr>
            <w:r w:rsidRPr="00E23C4F">
              <w:t xml:space="preserve">Работа с учебником. Словарная работа – </w:t>
            </w:r>
            <w:r w:rsidRPr="00E23C4F">
              <w:rPr>
                <w:b/>
              </w:rPr>
              <w:t xml:space="preserve">дорога. </w:t>
            </w: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61-62</w:t>
            </w:r>
          </w:p>
        </w:tc>
        <w:tc>
          <w:tcPr>
            <w:tcW w:w="2544" w:type="dxa"/>
            <w:tcBorders>
              <w:top w:val="single" w:sz="4" w:space="0" w:color="auto"/>
              <w:left w:val="single" w:sz="4" w:space="0" w:color="auto"/>
              <w:bottom w:val="single" w:sz="4" w:space="0" w:color="auto"/>
              <w:right w:val="single" w:sz="4" w:space="0" w:color="auto"/>
            </w:tcBorders>
          </w:tcPr>
          <w:p w:rsidR="002A0061" w:rsidRDefault="002A0061" w:rsidP="005F2827">
            <w:r>
              <w:t>Названия предметов, действий и признаков.</w:t>
            </w:r>
          </w:p>
          <w:p w:rsidR="002A0061" w:rsidRPr="005234C2" w:rsidRDefault="002A0061" w:rsidP="005F2827">
            <w:pPr>
              <w:spacing w:line="360" w:lineRule="auto"/>
              <w:jc w:val="both"/>
            </w:pPr>
          </w:p>
        </w:tc>
        <w:tc>
          <w:tcPr>
            <w:tcW w:w="1499" w:type="dxa"/>
          </w:tcPr>
          <w:p w:rsidR="002A0061" w:rsidRPr="00C31574" w:rsidRDefault="002A0061" w:rsidP="005F2827">
            <w:pPr>
              <w:spacing w:line="360" w:lineRule="auto"/>
              <w:jc w:val="center"/>
            </w:pPr>
            <w:r>
              <w:t>2</w:t>
            </w:r>
          </w:p>
        </w:tc>
        <w:tc>
          <w:tcPr>
            <w:tcW w:w="2903" w:type="dxa"/>
          </w:tcPr>
          <w:p w:rsidR="002A0061" w:rsidRPr="00E23C4F" w:rsidRDefault="002A0061" w:rsidP="005F2827">
            <w:pPr>
              <w:jc w:val="both"/>
            </w:pPr>
            <w:r w:rsidRPr="00E23C4F">
              <w:t>Работа с учебником</w:t>
            </w: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63</w:t>
            </w:r>
          </w:p>
        </w:tc>
        <w:tc>
          <w:tcPr>
            <w:tcW w:w="2544" w:type="dxa"/>
            <w:tcBorders>
              <w:top w:val="single" w:sz="4" w:space="0" w:color="auto"/>
              <w:left w:val="single" w:sz="4" w:space="0" w:color="auto"/>
              <w:bottom w:val="single" w:sz="4" w:space="0" w:color="auto"/>
              <w:right w:val="single" w:sz="4" w:space="0" w:color="auto"/>
            </w:tcBorders>
          </w:tcPr>
          <w:p w:rsidR="002A0061" w:rsidRPr="004F0C04" w:rsidRDefault="002A0061" w:rsidP="005F2827">
            <w:pPr>
              <w:spacing w:line="360" w:lineRule="auto"/>
              <w:jc w:val="both"/>
              <w:rPr>
                <w:bCs/>
              </w:rPr>
            </w:pPr>
            <w:r w:rsidRPr="004F0C04">
              <w:rPr>
                <w:bCs/>
              </w:rPr>
              <w:t>Контрольный диктант.</w:t>
            </w:r>
          </w:p>
        </w:tc>
        <w:tc>
          <w:tcPr>
            <w:tcW w:w="1499" w:type="dxa"/>
          </w:tcPr>
          <w:p w:rsidR="002A0061" w:rsidRPr="00C31574" w:rsidRDefault="002A0061" w:rsidP="005F2827">
            <w:pPr>
              <w:spacing w:line="360" w:lineRule="auto"/>
              <w:jc w:val="center"/>
            </w:pPr>
            <w:r>
              <w:t>1</w:t>
            </w:r>
          </w:p>
        </w:tc>
        <w:tc>
          <w:tcPr>
            <w:tcW w:w="2903" w:type="dxa"/>
          </w:tcPr>
          <w:p w:rsidR="002A0061" w:rsidRPr="00E23C4F" w:rsidRDefault="002A0061" w:rsidP="005F2827">
            <w:pPr>
              <w:jc w:val="both"/>
            </w:pPr>
            <w:r w:rsidRPr="00E23C4F">
              <w:t>Письмо под диктовку</w:t>
            </w: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64-66</w:t>
            </w:r>
          </w:p>
        </w:tc>
        <w:tc>
          <w:tcPr>
            <w:tcW w:w="2544" w:type="dxa"/>
            <w:tcBorders>
              <w:top w:val="single" w:sz="4" w:space="0" w:color="auto"/>
              <w:left w:val="single" w:sz="4" w:space="0" w:color="auto"/>
              <w:bottom w:val="single" w:sz="4" w:space="0" w:color="auto"/>
              <w:right w:val="single" w:sz="4" w:space="0" w:color="auto"/>
            </w:tcBorders>
          </w:tcPr>
          <w:p w:rsidR="002A0061" w:rsidRPr="005234C2" w:rsidRDefault="002A0061" w:rsidP="005F2827">
            <w:pPr>
              <w:spacing w:line="360" w:lineRule="auto"/>
              <w:jc w:val="both"/>
            </w:pPr>
            <w:r>
              <w:t>Предлоги В, НА, С, ИЗ, У.</w:t>
            </w:r>
          </w:p>
        </w:tc>
        <w:tc>
          <w:tcPr>
            <w:tcW w:w="1499" w:type="dxa"/>
          </w:tcPr>
          <w:p w:rsidR="002A0061" w:rsidRPr="00C31574" w:rsidRDefault="002A0061" w:rsidP="005F2827">
            <w:pPr>
              <w:spacing w:line="360" w:lineRule="auto"/>
              <w:jc w:val="center"/>
            </w:pPr>
            <w:r>
              <w:t>3</w:t>
            </w:r>
          </w:p>
        </w:tc>
        <w:tc>
          <w:tcPr>
            <w:tcW w:w="2903" w:type="dxa"/>
          </w:tcPr>
          <w:p w:rsidR="002A0061" w:rsidRPr="00E23C4F" w:rsidRDefault="002A0061" w:rsidP="005F2827">
            <w:pPr>
              <w:jc w:val="both"/>
            </w:pPr>
            <w:r w:rsidRPr="00E23C4F">
              <w:t>Словарная работа – город</w:t>
            </w: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67-69</w:t>
            </w:r>
          </w:p>
        </w:tc>
        <w:tc>
          <w:tcPr>
            <w:tcW w:w="2544" w:type="dxa"/>
            <w:tcBorders>
              <w:top w:val="single" w:sz="4" w:space="0" w:color="auto"/>
              <w:left w:val="single" w:sz="4" w:space="0" w:color="auto"/>
              <w:bottom w:val="single" w:sz="4" w:space="0" w:color="auto"/>
              <w:right w:val="single" w:sz="4" w:space="0" w:color="auto"/>
            </w:tcBorders>
          </w:tcPr>
          <w:p w:rsidR="002A0061" w:rsidRPr="005234C2" w:rsidRDefault="002A0061" w:rsidP="005F2827">
            <w:pPr>
              <w:spacing w:line="360" w:lineRule="auto"/>
              <w:jc w:val="both"/>
            </w:pPr>
            <w:r>
              <w:t>Предлоги К, ПО  со словами.</w:t>
            </w:r>
          </w:p>
        </w:tc>
        <w:tc>
          <w:tcPr>
            <w:tcW w:w="1499" w:type="dxa"/>
          </w:tcPr>
          <w:p w:rsidR="002A0061" w:rsidRPr="00C31574" w:rsidRDefault="002A0061" w:rsidP="005F2827">
            <w:pPr>
              <w:spacing w:line="360" w:lineRule="auto"/>
              <w:jc w:val="center"/>
            </w:pPr>
            <w:r>
              <w:t>3</w:t>
            </w:r>
          </w:p>
        </w:tc>
        <w:tc>
          <w:tcPr>
            <w:tcW w:w="2903" w:type="dxa"/>
          </w:tcPr>
          <w:p w:rsidR="002A0061" w:rsidRPr="00E23C4F" w:rsidRDefault="002A0061" w:rsidP="005F2827">
            <w:pPr>
              <w:ind w:firstLine="708"/>
              <w:jc w:val="both"/>
            </w:pPr>
            <w:r w:rsidRPr="00E23C4F">
              <w:rPr>
                <w:rFonts w:eastAsia="Times New Roman"/>
              </w:rPr>
              <w:t>Упражнения в произношении предлогов в речи. Работа в тетрадях</w:t>
            </w:r>
          </w:p>
        </w:tc>
        <w:tc>
          <w:tcPr>
            <w:tcW w:w="3118" w:type="dxa"/>
            <w:vMerge/>
          </w:tcPr>
          <w:p w:rsidR="002A0061" w:rsidRPr="00C31574" w:rsidRDefault="002A0061" w:rsidP="005F2827">
            <w:pPr>
              <w:jc w:val="both"/>
            </w:pPr>
          </w:p>
        </w:tc>
      </w:tr>
      <w:tr w:rsidR="002A0061" w:rsidTr="005F2827">
        <w:tc>
          <w:tcPr>
            <w:tcW w:w="710" w:type="dxa"/>
          </w:tcPr>
          <w:p w:rsidR="002A0061" w:rsidRPr="00C31574" w:rsidRDefault="002A0061" w:rsidP="005F2827">
            <w:pPr>
              <w:spacing w:line="360" w:lineRule="auto"/>
              <w:jc w:val="center"/>
            </w:pPr>
            <w:r>
              <w:lastRenderedPageBreak/>
              <w:t>70</w:t>
            </w:r>
          </w:p>
        </w:tc>
        <w:tc>
          <w:tcPr>
            <w:tcW w:w="2544" w:type="dxa"/>
            <w:tcBorders>
              <w:top w:val="single" w:sz="4" w:space="0" w:color="auto"/>
              <w:left w:val="single" w:sz="4" w:space="0" w:color="auto"/>
              <w:bottom w:val="single" w:sz="4" w:space="0" w:color="auto"/>
              <w:right w:val="single" w:sz="4" w:space="0" w:color="auto"/>
            </w:tcBorders>
          </w:tcPr>
          <w:p w:rsidR="002A0061" w:rsidRPr="007A6154" w:rsidRDefault="002A0061" w:rsidP="005F2827">
            <w:pPr>
              <w:spacing w:line="360" w:lineRule="auto"/>
              <w:jc w:val="both"/>
            </w:pPr>
            <w:r>
              <w:t>Контрольный диктант.</w:t>
            </w:r>
          </w:p>
        </w:tc>
        <w:tc>
          <w:tcPr>
            <w:tcW w:w="1499" w:type="dxa"/>
          </w:tcPr>
          <w:p w:rsidR="002A0061" w:rsidRPr="00C31574" w:rsidRDefault="002A0061" w:rsidP="005F2827">
            <w:pPr>
              <w:spacing w:line="360" w:lineRule="auto"/>
              <w:jc w:val="center"/>
            </w:pPr>
            <w:r>
              <w:t>1</w:t>
            </w:r>
          </w:p>
        </w:tc>
        <w:tc>
          <w:tcPr>
            <w:tcW w:w="2903" w:type="dxa"/>
          </w:tcPr>
          <w:p w:rsidR="002A0061" w:rsidRPr="00E23C4F" w:rsidRDefault="002A0061" w:rsidP="005F2827">
            <w:pPr>
              <w:jc w:val="both"/>
            </w:pPr>
            <w:r w:rsidRPr="00E23C4F">
              <w:t>Письмо под диктовку</w:t>
            </w: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pPr>
            <w:r>
              <w:t>71-72</w:t>
            </w:r>
          </w:p>
        </w:tc>
        <w:tc>
          <w:tcPr>
            <w:tcW w:w="2544" w:type="dxa"/>
            <w:tcBorders>
              <w:top w:val="single" w:sz="4" w:space="0" w:color="auto"/>
              <w:left w:val="single" w:sz="4" w:space="0" w:color="auto"/>
              <w:bottom w:val="single" w:sz="4" w:space="0" w:color="auto"/>
              <w:right w:val="single" w:sz="4" w:space="0" w:color="auto"/>
            </w:tcBorders>
          </w:tcPr>
          <w:p w:rsidR="002A0061" w:rsidRPr="007A6154" w:rsidRDefault="002A0061" w:rsidP="005F2827">
            <w:pPr>
              <w:spacing w:line="360" w:lineRule="auto"/>
              <w:jc w:val="both"/>
            </w:pPr>
            <w:r w:rsidRPr="00AE0F42">
              <w:t>Предлог ОТ со словами.</w:t>
            </w:r>
            <w:r>
              <w:t xml:space="preserve"> Контрольное списывание.</w:t>
            </w:r>
          </w:p>
        </w:tc>
        <w:tc>
          <w:tcPr>
            <w:tcW w:w="1499" w:type="dxa"/>
          </w:tcPr>
          <w:p w:rsidR="002A0061" w:rsidRPr="00C31574" w:rsidRDefault="002A0061" w:rsidP="005F2827">
            <w:pPr>
              <w:spacing w:line="360" w:lineRule="auto"/>
              <w:jc w:val="center"/>
            </w:pPr>
            <w:r>
              <w:t>2</w:t>
            </w:r>
          </w:p>
        </w:tc>
        <w:tc>
          <w:tcPr>
            <w:tcW w:w="2903" w:type="dxa"/>
            <w:vMerge w:val="restart"/>
          </w:tcPr>
          <w:p w:rsidR="002A0061" w:rsidRPr="00E23C4F" w:rsidRDefault="002A0061" w:rsidP="005F2827">
            <w:pPr>
              <w:jc w:val="both"/>
            </w:pPr>
            <w:r w:rsidRPr="00E23C4F">
              <w:t>Работа в тетрадях</w:t>
            </w:r>
          </w:p>
          <w:p w:rsidR="002A0061" w:rsidRPr="00E23C4F" w:rsidRDefault="002A0061" w:rsidP="005F2827">
            <w:pPr>
              <w:jc w:val="both"/>
            </w:pPr>
            <w:r w:rsidRPr="00E23C4F">
              <w:t>Словарная работа  - Погода</w:t>
            </w:r>
          </w:p>
          <w:p w:rsidR="002A0061" w:rsidRPr="00E23C4F" w:rsidRDefault="002A0061" w:rsidP="005F2827">
            <w:pPr>
              <w:jc w:val="both"/>
            </w:pPr>
            <w:r w:rsidRPr="00E23C4F">
              <w:t>Составление предложений с предлогами</w:t>
            </w: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73-75</w:t>
            </w:r>
          </w:p>
        </w:tc>
        <w:tc>
          <w:tcPr>
            <w:tcW w:w="2544" w:type="dxa"/>
            <w:tcBorders>
              <w:top w:val="single" w:sz="4" w:space="0" w:color="auto"/>
              <w:left w:val="single" w:sz="4" w:space="0" w:color="auto"/>
              <w:bottom w:val="single" w:sz="4" w:space="0" w:color="auto"/>
              <w:right w:val="single" w:sz="4" w:space="0" w:color="auto"/>
            </w:tcBorders>
          </w:tcPr>
          <w:p w:rsidR="002A0061" w:rsidRPr="007A6154" w:rsidRDefault="002A0061" w:rsidP="005F2827">
            <w:pPr>
              <w:spacing w:line="360" w:lineRule="auto"/>
              <w:jc w:val="both"/>
            </w:pPr>
            <w:r>
              <w:t>Предлоги НАД, ПОД, со словами.</w:t>
            </w:r>
          </w:p>
        </w:tc>
        <w:tc>
          <w:tcPr>
            <w:tcW w:w="1499" w:type="dxa"/>
          </w:tcPr>
          <w:p w:rsidR="002A0061" w:rsidRPr="00C31574" w:rsidRDefault="002A0061" w:rsidP="005F2827">
            <w:pPr>
              <w:spacing w:line="360" w:lineRule="auto"/>
              <w:jc w:val="center"/>
            </w:pPr>
            <w:r>
              <w:t>3</w:t>
            </w:r>
          </w:p>
        </w:tc>
        <w:tc>
          <w:tcPr>
            <w:tcW w:w="2903" w:type="dxa"/>
            <w:vMerge/>
          </w:tcPr>
          <w:p w:rsidR="002A0061" w:rsidRPr="00E23C4F" w:rsidRDefault="002A0061" w:rsidP="005F2827">
            <w:pPr>
              <w:jc w:val="both"/>
            </w:pP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76</w:t>
            </w:r>
          </w:p>
        </w:tc>
        <w:tc>
          <w:tcPr>
            <w:tcW w:w="2544" w:type="dxa"/>
            <w:tcBorders>
              <w:top w:val="single" w:sz="4" w:space="0" w:color="auto"/>
              <w:left w:val="single" w:sz="4" w:space="0" w:color="auto"/>
              <w:bottom w:val="single" w:sz="4" w:space="0" w:color="auto"/>
              <w:right w:val="single" w:sz="4" w:space="0" w:color="auto"/>
            </w:tcBorders>
          </w:tcPr>
          <w:p w:rsidR="002A0061" w:rsidRPr="007A6154" w:rsidRDefault="002A0061" w:rsidP="005F2827">
            <w:pPr>
              <w:spacing w:line="360" w:lineRule="auto"/>
              <w:jc w:val="both"/>
            </w:pPr>
            <w:r>
              <w:t>Предлог О со словами.</w:t>
            </w:r>
          </w:p>
        </w:tc>
        <w:tc>
          <w:tcPr>
            <w:tcW w:w="1499" w:type="dxa"/>
          </w:tcPr>
          <w:p w:rsidR="002A0061" w:rsidRPr="00C31574" w:rsidRDefault="002A0061" w:rsidP="005F2827">
            <w:pPr>
              <w:spacing w:line="360" w:lineRule="auto"/>
              <w:jc w:val="center"/>
            </w:pPr>
            <w:r>
              <w:t>2</w:t>
            </w:r>
          </w:p>
        </w:tc>
        <w:tc>
          <w:tcPr>
            <w:tcW w:w="2903" w:type="dxa"/>
            <w:vMerge/>
          </w:tcPr>
          <w:p w:rsidR="002A0061" w:rsidRPr="00E23C4F" w:rsidRDefault="002A0061" w:rsidP="005F2827">
            <w:pPr>
              <w:jc w:val="both"/>
            </w:pP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77-79</w:t>
            </w:r>
          </w:p>
        </w:tc>
        <w:tc>
          <w:tcPr>
            <w:tcW w:w="2544" w:type="dxa"/>
            <w:tcBorders>
              <w:top w:val="single" w:sz="4" w:space="0" w:color="auto"/>
              <w:left w:val="single" w:sz="4" w:space="0" w:color="auto"/>
              <w:bottom w:val="single" w:sz="4" w:space="0" w:color="auto"/>
              <w:right w:val="single" w:sz="4" w:space="0" w:color="auto"/>
            </w:tcBorders>
          </w:tcPr>
          <w:p w:rsidR="002A0061" w:rsidRPr="007A6154" w:rsidRDefault="002A0061" w:rsidP="005F2827">
            <w:pPr>
              <w:spacing w:line="360" w:lineRule="auto"/>
              <w:jc w:val="both"/>
            </w:pPr>
            <w:r>
              <w:t>Предлоги К, ПО, ОТ, НАД, ПОД, О, со словами.</w:t>
            </w:r>
          </w:p>
        </w:tc>
        <w:tc>
          <w:tcPr>
            <w:tcW w:w="1499" w:type="dxa"/>
          </w:tcPr>
          <w:p w:rsidR="002A0061" w:rsidRPr="00C31574" w:rsidRDefault="002A0061" w:rsidP="005F2827">
            <w:pPr>
              <w:spacing w:line="360" w:lineRule="auto"/>
              <w:jc w:val="center"/>
            </w:pPr>
            <w:r>
              <w:t>3</w:t>
            </w:r>
          </w:p>
        </w:tc>
        <w:tc>
          <w:tcPr>
            <w:tcW w:w="2903" w:type="dxa"/>
            <w:vMerge/>
          </w:tcPr>
          <w:p w:rsidR="002A0061" w:rsidRPr="00E23C4F" w:rsidRDefault="002A0061" w:rsidP="005F2827">
            <w:pPr>
              <w:jc w:val="both"/>
            </w:pP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80</w:t>
            </w:r>
          </w:p>
        </w:tc>
        <w:tc>
          <w:tcPr>
            <w:tcW w:w="2544" w:type="dxa"/>
            <w:tcBorders>
              <w:top w:val="single" w:sz="4" w:space="0" w:color="auto"/>
              <w:left w:val="single" w:sz="4" w:space="0" w:color="auto"/>
              <w:bottom w:val="single" w:sz="4" w:space="0" w:color="auto"/>
              <w:right w:val="single" w:sz="4" w:space="0" w:color="auto"/>
            </w:tcBorders>
          </w:tcPr>
          <w:p w:rsidR="002A0061" w:rsidRPr="004F0C04" w:rsidRDefault="002A0061" w:rsidP="005F2827">
            <w:pPr>
              <w:rPr>
                <w:bCs/>
              </w:rPr>
            </w:pPr>
            <w:r w:rsidRPr="004F0C04">
              <w:rPr>
                <w:bCs/>
              </w:rPr>
              <w:t>Контрольный диктант.</w:t>
            </w:r>
          </w:p>
          <w:p w:rsidR="002A0061" w:rsidRPr="007A6154" w:rsidRDefault="002A0061" w:rsidP="005F2827">
            <w:pPr>
              <w:spacing w:line="360" w:lineRule="auto"/>
              <w:jc w:val="both"/>
            </w:pPr>
          </w:p>
        </w:tc>
        <w:tc>
          <w:tcPr>
            <w:tcW w:w="1499" w:type="dxa"/>
          </w:tcPr>
          <w:p w:rsidR="002A0061" w:rsidRPr="00C31574" w:rsidRDefault="002A0061" w:rsidP="005F2827">
            <w:pPr>
              <w:spacing w:line="360" w:lineRule="auto"/>
              <w:jc w:val="center"/>
            </w:pPr>
            <w:r>
              <w:t>1</w:t>
            </w:r>
          </w:p>
        </w:tc>
        <w:tc>
          <w:tcPr>
            <w:tcW w:w="2903" w:type="dxa"/>
          </w:tcPr>
          <w:p w:rsidR="002A0061" w:rsidRPr="00E23C4F" w:rsidRDefault="002A0061" w:rsidP="005F2827">
            <w:pPr>
              <w:jc w:val="both"/>
            </w:pPr>
            <w:r w:rsidRPr="00E23C4F">
              <w:t>Письмо текста под диктовку</w:t>
            </w: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p>
        </w:tc>
        <w:tc>
          <w:tcPr>
            <w:tcW w:w="2544" w:type="dxa"/>
            <w:tcBorders>
              <w:top w:val="single" w:sz="4" w:space="0" w:color="auto"/>
              <w:left w:val="single" w:sz="4" w:space="0" w:color="auto"/>
              <w:bottom w:val="single" w:sz="4" w:space="0" w:color="auto"/>
              <w:right w:val="single" w:sz="4" w:space="0" w:color="auto"/>
            </w:tcBorders>
          </w:tcPr>
          <w:p w:rsidR="002A0061" w:rsidRPr="00C31574" w:rsidRDefault="002A0061" w:rsidP="005F2827">
            <w:pPr>
              <w:spacing w:line="360" w:lineRule="auto"/>
              <w:jc w:val="both"/>
            </w:pPr>
            <w:r w:rsidRPr="008E55E4">
              <w:rPr>
                <w:b/>
              </w:rPr>
              <w:t>Предложение</w:t>
            </w:r>
          </w:p>
        </w:tc>
        <w:tc>
          <w:tcPr>
            <w:tcW w:w="1499" w:type="dxa"/>
          </w:tcPr>
          <w:p w:rsidR="002A0061" w:rsidRPr="00C31574" w:rsidRDefault="002A0061" w:rsidP="005F2827">
            <w:pPr>
              <w:spacing w:line="360" w:lineRule="auto"/>
              <w:jc w:val="center"/>
            </w:pPr>
            <w:r>
              <w:t>19</w:t>
            </w:r>
          </w:p>
        </w:tc>
        <w:tc>
          <w:tcPr>
            <w:tcW w:w="2903" w:type="dxa"/>
          </w:tcPr>
          <w:p w:rsidR="002A0061" w:rsidRPr="00E23C4F" w:rsidRDefault="002A0061" w:rsidP="005F2827">
            <w:pPr>
              <w:jc w:val="both"/>
            </w:pPr>
          </w:p>
        </w:tc>
        <w:tc>
          <w:tcPr>
            <w:tcW w:w="3118" w:type="dxa"/>
          </w:tcPr>
          <w:p w:rsidR="002A0061" w:rsidRPr="00C31574" w:rsidRDefault="008C7D9F" w:rsidP="005F2827">
            <w:pPr>
              <w:spacing w:line="360" w:lineRule="auto"/>
              <w:jc w:val="both"/>
            </w:pPr>
            <w:hyperlink r:id="rId175" w:history="1">
              <w:r w:rsidR="00426735">
                <w:rPr>
                  <w:rStyle w:val="af6"/>
                  <w:rFonts w:eastAsia="Calibri"/>
                </w:rPr>
                <w:t>Библиотека РЭШ</w:t>
              </w:r>
            </w:hyperlink>
          </w:p>
        </w:tc>
      </w:tr>
      <w:tr w:rsidR="002A0061" w:rsidTr="005F2827">
        <w:tc>
          <w:tcPr>
            <w:tcW w:w="710" w:type="dxa"/>
          </w:tcPr>
          <w:p w:rsidR="002A0061" w:rsidRPr="00C31574" w:rsidRDefault="002A0061" w:rsidP="005F2827">
            <w:pPr>
              <w:spacing w:line="360" w:lineRule="auto"/>
              <w:jc w:val="center"/>
            </w:pPr>
            <w:r>
              <w:t>81</w:t>
            </w:r>
          </w:p>
        </w:tc>
        <w:tc>
          <w:tcPr>
            <w:tcW w:w="2544" w:type="dxa"/>
            <w:tcBorders>
              <w:top w:val="single" w:sz="4" w:space="0" w:color="auto"/>
              <w:left w:val="single" w:sz="4" w:space="0" w:color="auto"/>
              <w:bottom w:val="single" w:sz="4" w:space="0" w:color="auto"/>
              <w:right w:val="single" w:sz="4" w:space="0" w:color="auto"/>
            </w:tcBorders>
          </w:tcPr>
          <w:p w:rsidR="002A0061" w:rsidRPr="007A6154" w:rsidRDefault="002A0061" w:rsidP="005F2827">
            <w:pPr>
              <w:spacing w:line="360" w:lineRule="auto"/>
              <w:jc w:val="both"/>
            </w:pPr>
            <w:r>
              <w:t xml:space="preserve">Предложение. </w:t>
            </w:r>
            <w:r w:rsidRPr="00E513E3">
              <w:t>Выделение предложения из текста.</w:t>
            </w:r>
          </w:p>
        </w:tc>
        <w:tc>
          <w:tcPr>
            <w:tcW w:w="1499" w:type="dxa"/>
          </w:tcPr>
          <w:p w:rsidR="002A0061" w:rsidRPr="00C31574" w:rsidRDefault="002A0061" w:rsidP="005F2827">
            <w:pPr>
              <w:spacing w:line="360" w:lineRule="auto"/>
              <w:jc w:val="center"/>
            </w:pPr>
            <w:r>
              <w:t>1</w:t>
            </w:r>
          </w:p>
        </w:tc>
        <w:tc>
          <w:tcPr>
            <w:tcW w:w="2903" w:type="dxa"/>
          </w:tcPr>
          <w:p w:rsidR="002A0061" w:rsidRPr="00E23C4F" w:rsidRDefault="002A0061" w:rsidP="005F2827">
            <w:r w:rsidRPr="00E23C4F">
              <w:rPr>
                <w:rFonts w:eastAsia="Times New Roman"/>
              </w:rPr>
              <w:t>Составление предложений по вопросам.</w:t>
            </w:r>
          </w:p>
          <w:p w:rsidR="002A0061" w:rsidRPr="00E23C4F" w:rsidRDefault="002A0061" w:rsidP="005F2827">
            <w:pPr>
              <w:jc w:val="both"/>
            </w:pPr>
          </w:p>
        </w:tc>
        <w:tc>
          <w:tcPr>
            <w:tcW w:w="3118" w:type="dxa"/>
            <w:vMerge w:val="restart"/>
          </w:tcPr>
          <w:p w:rsidR="002A0061" w:rsidRPr="00C31574" w:rsidRDefault="008C7D9F" w:rsidP="005F2827">
            <w:pPr>
              <w:jc w:val="both"/>
            </w:pPr>
            <w:hyperlink r:id="rId176" w:history="1">
              <w:r w:rsidR="00426735">
                <w:rPr>
                  <w:rStyle w:val="af6"/>
                  <w:rFonts w:eastAsia="Calibri"/>
                </w:rPr>
                <w:t>Библиотека РЭШ</w:t>
              </w:r>
            </w:hyperlink>
          </w:p>
        </w:tc>
      </w:tr>
      <w:tr w:rsidR="002A0061" w:rsidTr="005F2827">
        <w:tc>
          <w:tcPr>
            <w:tcW w:w="710" w:type="dxa"/>
          </w:tcPr>
          <w:p w:rsidR="002A0061" w:rsidRPr="00C31574" w:rsidRDefault="002A0061" w:rsidP="005F2827">
            <w:pPr>
              <w:spacing w:line="360" w:lineRule="auto"/>
              <w:jc w:val="center"/>
            </w:pPr>
            <w:r>
              <w:t>82-83</w:t>
            </w:r>
          </w:p>
        </w:tc>
        <w:tc>
          <w:tcPr>
            <w:tcW w:w="2544" w:type="dxa"/>
            <w:tcBorders>
              <w:top w:val="single" w:sz="4" w:space="0" w:color="auto"/>
              <w:left w:val="single" w:sz="4" w:space="0" w:color="auto"/>
              <w:bottom w:val="single" w:sz="4" w:space="0" w:color="auto"/>
              <w:right w:val="single" w:sz="4" w:space="0" w:color="auto"/>
            </w:tcBorders>
          </w:tcPr>
          <w:p w:rsidR="002A0061" w:rsidRPr="00C31574" w:rsidRDefault="002A0061" w:rsidP="005F2827">
            <w:pPr>
              <w:spacing w:line="360" w:lineRule="auto"/>
              <w:jc w:val="both"/>
            </w:pPr>
            <w:r>
              <w:t>Предложение законченное и незаконченное.</w:t>
            </w:r>
          </w:p>
        </w:tc>
        <w:tc>
          <w:tcPr>
            <w:tcW w:w="1499" w:type="dxa"/>
          </w:tcPr>
          <w:p w:rsidR="002A0061" w:rsidRPr="00C31574" w:rsidRDefault="002A0061" w:rsidP="005F2827">
            <w:pPr>
              <w:spacing w:line="360" w:lineRule="auto"/>
              <w:jc w:val="center"/>
            </w:pPr>
            <w:r>
              <w:t>2</w:t>
            </w:r>
          </w:p>
        </w:tc>
        <w:tc>
          <w:tcPr>
            <w:tcW w:w="2903" w:type="dxa"/>
          </w:tcPr>
          <w:p w:rsidR="002A0061" w:rsidRPr="00E23C4F" w:rsidRDefault="002A0061" w:rsidP="005F2827">
            <w:r w:rsidRPr="00E23C4F">
              <w:rPr>
                <w:rFonts w:eastAsia="Times New Roman"/>
              </w:rPr>
              <w:t xml:space="preserve">Словарная работа </w:t>
            </w:r>
            <w:r w:rsidRPr="00E23C4F">
              <w:rPr>
                <w:rFonts w:eastAsia="Times New Roman"/>
                <w:b/>
              </w:rPr>
              <w:t>неделя, месяц.</w:t>
            </w:r>
          </w:p>
          <w:p w:rsidR="002A0061" w:rsidRPr="00E23C4F" w:rsidRDefault="002A0061" w:rsidP="005F2827">
            <w:pPr>
              <w:jc w:val="both"/>
            </w:pP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Default="002A0061" w:rsidP="005F2827">
            <w:pPr>
              <w:spacing w:line="360" w:lineRule="auto"/>
              <w:jc w:val="center"/>
            </w:pPr>
            <w:r>
              <w:t>84-85</w:t>
            </w:r>
          </w:p>
        </w:tc>
        <w:tc>
          <w:tcPr>
            <w:tcW w:w="2544" w:type="dxa"/>
            <w:tcBorders>
              <w:top w:val="single" w:sz="4" w:space="0" w:color="auto"/>
              <w:left w:val="single" w:sz="4" w:space="0" w:color="auto"/>
              <w:bottom w:val="single" w:sz="4" w:space="0" w:color="auto"/>
              <w:right w:val="single" w:sz="4" w:space="0" w:color="auto"/>
            </w:tcBorders>
          </w:tcPr>
          <w:p w:rsidR="002A0061" w:rsidRPr="00C31574" w:rsidRDefault="002A0061" w:rsidP="005F2827">
            <w:pPr>
              <w:spacing w:line="360" w:lineRule="auto"/>
              <w:jc w:val="both"/>
            </w:pPr>
            <w:r>
              <w:t>Распространение предложений. Контрольное списывание.</w:t>
            </w:r>
          </w:p>
        </w:tc>
        <w:tc>
          <w:tcPr>
            <w:tcW w:w="1499" w:type="dxa"/>
          </w:tcPr>
          <w:p w:rsidR="002A0061" w:rsidRDefault="002A0061" w:rsidP="005F2827">
            <w:pPr>
              <w:spacing w:line="360" w:lineRule="auto"/>
              <w:jc w:val="center"/>
            </w:pPr>
            <w:r>
              <w:t>2</w:t>
            </w:r>
          </w:p>
        </w:tc>
        <w:tc>
          <w:tcPr>
            <w:tcW w:w="2903" w:type="dxa"/>
          </w:tcPr>
          <w:p w:rsidR="002A0061" w:rsidRPr="00E23C4F" w:rsidRDefault="002A0061" w:rsidP="005F2827">
            <w:pPr>
              <w:jc w:val="both"/>
            </w:pPr>
            <w:r w:rsidRPr="00E23C4F">
              <w:t>Работа в тетрадях</w:t>
            </w: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86</w:t>
            </w:r>
          </w:p>
        </w:tc>
        <w:tc>
          <w:tcPr>
            <w:tcW w:w="2544" w:type="dxa"/>
            <w:tcBorders>
              <w:top w:val="single" w:sz="4" w:space="0" w:color="auto"/>
              <w:left w:val="single" w:sz="4" w:space="0" w:color="auto"/>
              <w:bottom w:val="single" w:sz="4" w:space="0" w:color="auto"/>
              <w:right w:val="single" w:sz="4" w:space="0" w:color="auto"/>
            </w:tcBorders>
          </w:tcPr>
          <w:p w:rsidR="002A0061" w:rsidRPr="00C31574" w:rsidRDefault="002A0061" w:rsidP="005F2827">
            <w:pPr>
              <w:spacing w:line="360" w:lineRule="auto"/>
              <w:jc w:val="both"/>
            </w:pPr>
            <w:r>
              <w:t>Слова в предложении.</w:t>
            </w:r>
          </w:p>
        </w:tc>
        <w:tc>
          <w:tcPr>
            <w:tcW w:w="1499" w:type="dxa"/>
          </w:tcPr>
          <w:p w:rsidR="002A0061" w:rsidRPr="00C31574" w:rsidRDefault="002A0061" w:rsidP="005F2827">
            <w:pPr>
              <w:spacing w:line="360" w:lineRule="auto"/>
              <w:jc w:val="center"/>
            </w:pPr>
            <w:r>
              <w:t>1</w:t>
            </w:r>
          </w:p>
        </w:tc>
        <w:tc>
          <w:tcPr>
            <w:tcW w:w="2903" w:type="dxa"/>
            <w:vMerge w:val="restart"/>
          </w:tcPr>
          <w:p w:rsidR="002A0061" w:rsidRPr="00E23C4F" w:rsidRDefault="002A0061" w:rsidP="005F2827">
            <w:pPr>
              <w:jc w:val="both"/>
            </w:pPr>
            <w:r w:rsidRPr="00E23C4F">
              <w:t>Заучивание текста</w:t>
            </w: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87-88</w:t>
            </w:r>
          </w:p>
        </w:tc>
        <w:tc>
          <w:tcPr>
            <w:tcW w:w="2544" w:type="dxa"/>
            <w:tcBorders>
              <w:top w:val="single" w:sz="4" w:space="0" w:color="auto"/>
              <w:left w:val="single" w:sz="4" w:space="0" w:color="auto"/>
              <w:bottom w:val="single" w:sz="4" w:space="0" w:color="auto"/>
              <w:right w:val="single" w:sz="4" w:space="0" w:color="auto"/>
            </w:tcBorders>
          </w:tcPr>
          <w:p w:rsidR="002A0061" w:rsidRPr="00C31574" w:rsidRDefault="002A0061" w:rsidP="005F2827">
            <w:pPr>
              <w:spacing w:line="360" w:lineRule="auto"/>
              <w:jc w:val="both"/>
            </w:pPr>
            <w:r w:rsidRPr="00A56B0D">
              <w:t>Порядок слов в предложении.</w:t>
            </w:r>
          </w:p>
        </w:tc>
        <w:tc>
          <w:tcPr>
            <w:tcW w:w="1499" w:type="dxa"/>
          </w:tcPr>
          <w:p w:rsidR="002A0061" w:rsidRPr="00C31574" w:rsidRDefault="002A0061" w:rsidP="005F2827">
            <w:pPr>
              <w:spacing w:line="360" w:lineRule="auto"/>
              <w:jc w:val="center"/>
            </w:pPr>
            <w:r>
              <w:t>2</w:t>
            </w:r>
          </w:p>
        </w:tc>
        <w:tc>
          <w:tcPr>
            <w:tcW w:w="2903" w:type="dxa"/>
            <w:vMerge/>
          </w:tcPr>
          <w:p w:rsidR="002A0061" w:rsidRPr="00E23C4F" w:rsidRDefault="002A0061" w:rsidP="005F2827">
            <w:pPr>
              <w:jc w:val="both"/>
            </w:pP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89-90</w:t>
            </w:r>
          </w:p>
        </w:tc>
        <w:tc>
          <w:tcPr>
            <w:tcW w:w="2544" w:type="dxa"/>
            <w:tcBorders>
              <w:top w:val="single" w:sz="4" w:space="0" w:color="auto"/>
              <w:left w:val="single" w:sz="4" w:space="0" w:color="auto"/>
              <w:bottom w:val="single" w:sz="4" w:space="0" w:color="auto"/>
              <w:right w:val="single" w:sz="4" w:space="0" w:color="auto"/>
            </w:tcBorders>
          </w:tcPr>
          <w:p w:rsidR="002A0061" w:rsidRPr="00C31574" w:rsidRDefault="002A0061" w:rsidP="005F2827">
            <w:pPr>
              <w:spacing w:line="360" w:lineRule="auto"/>
              <w:jc w:val="both"/>
            </w:pPr>
            <w:r w:rsidRPr="00A56B0D">
              <w:t>Составление предложений.</w:t>
            </w:r>
          </w:p>
        </w:tc>
        <w:tc>
          <w:tcPr>
            <w:tcW w:w="1499" w:type="dxa"/>
          </w:tcPr>
          <w:p w:rsidR="002A0061" w:rsidRPr="00C31574" w:rsidRDefault="002A0061" w:rsidP="005F2827">
            <w:pPr>
              <w:spacing w:line="360" w:lineRule="auto"/>
              <w:jc w:val="center"/>
            </w:pPr>
            <w:r>
              <w:t>2</w:t>
            </w:r>
          </w:p>
        </w:tc>
        <w:tc>
          <w:tcPr>
            <w:tcW w:w="2903" w:type="dxa"/>
          </w:tcPr>
          <w:p w:rsidR="002A0061" w:rsidRPr="00E23C4F" w:rsidRDefault="002A0061" w:rsidP="005F2827">
            <w:pPr>
              <w:jc w:val="both"/>
            </w:pPr>
            <w:r w:rsidRPr="00E23C4F">
              <w:rPr>
                <w:rFonts w:eastAsia="Times New Roman"/>
              </w:rPr>
              <w:t>Составление рассказа по серии сюжетных картинок.</w:t>
            </w: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91-92</w:t>
            </w:r>
          </w:p>
        </w:tc>
        <w:tc>
          <w:tcPr>
            <w:tcW w:w="2544" w:type="dxa"/>
            <w:tcBorders>
              <w:top w:val="single" w:sz="4" w:space="0" w:color="auto"/>
              <w:left w:val="single" w:sz="4" w:space="0" w:color="auto"/>
              <w:bottom w:val="single" w:sz="4" w:space="0" w:color="auto"/>
              <w:right w:val="single" w:sz="4" w:space="0" w:color="auto"/>
            </w:tcBorders>
          </w:tcPr>
          <w:p w:rsidR="002A0061" w:rsidRPr="00C31574" w:rsidRDefault="002A0061" w:rsidP="005F2827">
            <w:pPr>
              <w:spacing w:line="360" w:lineRule="auto"/>
              <w:jc w:val="both"/>
            </w:pPr>
            <w:r w:rsidRPr="007312BC">
              <w:t>Повторение.</w:t>
            </w:r>
            <w:r>
              <w:t xml:space="preserve"> Слово. Правила правописания в слове.</w:t>
            </w:r>
          </w:p>
        </w:tc>
        <w:tc>
          <w:tcPr>
            <w:tcW w:w="1499" w:type="dxa"/>
          </w:tcPr>
          <w:p w:rsidR="002A0061" w:rsidRPr="00C31574" w:rsidRDefault="002A0061" w:rsidP="005F2827">
            <w:pPr>
              <w:spacing w:line="360" w:lineRule="auto"/>
              <w:jc w:val="center"/>
            </w:pPr>
            <w:r>
              <w:t>2</w:t>
            </w:r>
          </w:p>
        </w:tc>
        <w:tc>
          <w:tcPr>
            <w:tcW w:w="2903" w:type="dxa"/>
          </w:tcPr>
          <w:p w:rsidR="002A0061" w:rsidRPr="00E23C4F" w:rsidRDefault="002A0061" w:rsidP="005F2827">
            <w:pPr>
              <w:jc w:val="both"/>
            </w:pPr>
            <w:r w:rsidRPr="00E23C4F">
              <w:rPr>
                <w:rFonts w:eastAsia="Times New Roman"/>
              </w:rPr>
              <w:t>Запись названий предметов с обобщающим словом</w:t>
            </w: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93-94</w:t>
            </w:r>
          </w:p>
        </w:tc>
        <w:tc>
          <w:tcPr>
            <w:tcW w:w="2544" w:type="dxa"/>
            <w:tcBorders>
              <w:top w:val="single" w:sz="4" w:space="0" w:color="auto"/>
              <w:left w:val="single" w:sz="4" w:space="0" w:color="auto"/>
              <w:right w:val="single" w:sz="4" w:space="0" w:color="auto"/>
            </w:tcBorders>
          </w:tcPr>
          <w:p w:rsidR="002A0061" w:rsidRPr="00C31574" w:rsidRDefault="002A0061" w:rsidP="005F2827">
            <w:pPr>
              <w:spacing w:line="360" w:lineRule="auto"/>
              <w:jc w:val="both"/>
            </w:pPr>
            <w:r>
              <w:t>Названия предметов и признаков.</w:t>
            </w:r>
          </w:p>
        </w:tc>
        <w:tc>
          <w:tcPr>
            <w:tcW w:w="1499" w:type="dxa"/>
          </w:tcPr>
          <w:p w:rsidR="002A0061" w:rsidRPr="00C31574" w:rsidRDefault="002A0061" w:rsidP="005F2827">
            <w:pPr>
              <w:spacing w:line="360" w:lineRule="auto"/>
              <w:jc w:val="center"/>
            </w:pPr>
            <w:r>
              <w:t>2</w:t>
            </w:r>
          </w:p>
        </w:tc>
        <w:tc>
          <w:tcPr>
            <w:tcW w:w="2903" w:type="dxa"/>
          </w:tcPr>
          <w:p w:rsidR="002A0061" w:rsidRPr="00E23C4F" w:rsidRDefault="002A0061" w:rsidP="005F2827">
            <w:pPr>
              <w:jc w:val="both"/>
            </w:pPr>
            <w:r w:rsidRPr="00E23C4F">
              <w:t>Работа с заданиями к упражнению, образцами.</w:t>
            </w: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95-96</w:t>
            </w:r>
          </w:p>
        </w:tc>
        <w:tc>
          <w:tcPr>
            <w:tcW w:w="2544" w:type="dxa"/>
            <w:tcBorders>
              <w:top w:val="single" w:sz="4" w:space="0" w:color="auto"/>
              <w:left w:val="single" w:sz="4" w:space="0" w:color="auto"/>
              <w:bottom w:val="single" w:sz="4" w:space="0" w:color="auto"/>
              <w:right w:val="single" w:sz="4" w:space="0" w:color="auto"/>
            </w:tcBorders>
          </w:tcPr>
          <w:p w:rsidR="002A0061" w:rsidRPr="00C31574" w:rsidRDefault="002A0061" w:rsidP="005F2827">
            <w:pPr>
              <w:spacing w:line="360" w:lineRule="auto"/>
              <w:jc w:val="both"/>
            </w:pPr>
            <w:r>
              <w:t>Название действий.</w:t>
            </w:r>
          </w:p>
        </w:tc>
        <w:tc>
          <w:tcPr>
            <w:tcW w:w="1499" w:type="dxa"/>
          </w:tcPr>
          <w:p w:rsidR="002A0061" w:rsidRPr="00C31574" w:rsidRDefault="002A0061" w:rsidP="005F2827">
            <w:pPr>
              <w:spacing w:line="360" w:lineRule="auto"/>
              <w:jc w:val="center"/>
            </w:pPr>
            <w:r>
              <w:t>2</w:t>
            </w:r>
          </w:p>
        </w:tc>
        <w:tc>
          <w:tcPr>
            <w:tcW w:w="2903" w:type="dxa"/>
          </w:tcPr>
          <w:p w:rsidR="002A0061" w:rsidRPr="00E23C4F" w:rsidRDefault="002A0061" w:rsidP="005F2827">
            <w:pPr>
              <w:ind w:firstLine="708"/>
              <w:jc w:val="both"/>
            </w:pPr>
            <w:r w:rsidRPr="00E23C4F">
              <w:rPr>
                <w:rFonts w:eastAsia="Times New Roman"/>
              </w:rPr>
              <w:t>Различение слов по вопросам; чистописание</w:t>
            </w: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t>97-98</w:t>
            </w:r>
          </w:p>
        </w:tc>
        <w:tc>
          <w:tcPr>
            <w:tcW w:w="2544" w:type="dxa"/>
            <w:tcBorders>
              <w:top w:val="single" w:sz="4" w:space="0" w:color="auto"/>
              <w:left w:val="single" w:sz="4" w:space="0" w:color="auto"/>
              <w:bottom w:val="single" w:sz="4" w:space="0" w:color="auto"/>
              <w:right w:val="single" w:sz="4" w:space="0" w:color="auto"/>
            </w:tcBorders>
          </w:tcPr>
          <w:p w:rsidR="002A0061" w:rsidRPr="00C31574" w:rsidRDefault="002A0061" w:rsidP="005F2827">
            <w:pPr>
              <w:spacing w:line="360" w:lineRule="auto"/>
              <w:jc w:val="both"/>
            </w:pPr>
            <w:r>
              <w:t xml:space="preserve">Предложение. </w:t>
            </w:r>
            <w:r>
              <w:lastRenderedPageBreak/>
              <w:t>Контрольное списывание.</w:t>
            </w:r>
          </w:p>
        </w:tc>
        <w:tc>
          <w:tcPr>
            <w:tcW w:w="1499" w:type="dxa"/>
          </w:tcPr>
          <w:p w:rsidR="002A0061" w:rsidRPr="00C31574" w:rsidRDefault="002A0061" w:rsidP="005F2827">
            <w:pPr>
              <w:spacing w:line="360" w:lineRule="auto"/>
              <w:jc w:val="center"/>
            </w:pPr>
            <w:r>
              <w:lastRenderedPageBreak/>
              <w:t>2</w:t>
            </w:r>
          </w:p>
        </w:tc>
        <w:tc>
          <w:tcPr>
            <w:tcW w:w="2903" w:type="dxa"/>
          </w:tcPr>
          <w:p w:rsidR="002A0061" w:rsidRPr="00E23C4F" w:rsidRDefault="002A0061" w:rsidP="005F2827">
            <w:pPr>
              <w:jc w:val="both"/>
            </w:pP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r>
              <w:lastRenderedPageBreak/>
              <w:t>99</w:t>
            </w:r>
          </w:p>
        </w:tc>
        <w:tc>
          <w:tcPr>
            <w:tcW w:w="2544" w:type="dxa"/>
            <w:tcBorders>
              <w:top w:val="single" w:sz="4" w:space="0" w:color="auto"/>
              <w:left w:val="single" w:sz="4" w:space="0" w:color="auto"/>
              <w:bottom w:val="single" w:sz="4" w:space="0" w:color="auto"/>
              <w:right w:val="single" w:sz="4" w:space="0" w:color="auto"/>
            </w:tcBorders>
          </w:tcPr>
          <w:p w:rsidR="002A0061" w:rsidRPr="00C31574" w:rsidRDefault="002A0061" w:rsidP="005F2827">
            <w:pPr>
              <w:spacing w:line="360" w:lineRule="auto"/>
              <w:jc w:val="both"/>
            </w:pPr>
            <w:r>
              <w:t>Итоговый  диктант.</w:t>
            </w:r>
          </w:p>
        </w:tc>
        <w:tc>
          <w:tcPr>
            <w:tcW w:w="1499" w:type="dxa"/>
          </w:tcPr>
          <w:p w:rsidR="002A0061" w:rsidRPr="00C31574" w:rsidRDefault="002A0061" w:rsidP="005F2827">
            <w:pPr>
              <w:spacing w:line="360" w:lineRule="auto"/>
              <w:jc w:val="center"/>
            </w:pPr>
            <w:r>
              <w:t>1</w:t>
            </w:r>
          </w:p>
        </w:tc>
        <w:tc>
          <w:tcPr>
            <w:tcW w:w="2903" w:type="dxa"/>
          </w:tcPr>
          <w:p w:rsidR="002A0061" w:rsidRPr="00E23C4F" w:rsidRDefault="002A0061" w:rsidP="005F2827">
            <w:pPr>
              <w:jc w:val="both"/>
            </w:pPr>
            <w:r w:rsidRPr="00E23C4F">
              <w:t>Письмо под диктовку</w:t>
            </w:r>
          </w:p>
        </w:tc>
        <w:tc>
          <w:tcPr>
            <w:tcW w:w="3118" w:type="dxa"/>
            <w:vMerge/>
          </w:tcPr>
          <w:p w:rsidR="002A0061" w:rsidRPr="00C31574" w:rsidRDefault="002A0061" w:rsidP="005F2827">
            <w:pPr>
              <w:spacing w:line="360" w:lineRule="auto"/>
              <w:jc w:val="both"/>
            </w:pPr>
          </w:p>
        </w:tc>
      </w:tr>
      <w:tr w:rsidR="002A0061" w:rsidTr="005F2827">
        <w:tc>
          <w:tcPr>
            <w:tcW w:w="710" w:type="dxa"/>
          </w:tcPr>
          <w:p w:rsidR="002A0061" w:rsidRPr="00C31574" w:rsidRDefault="002A0061" w:rsidP="005F2827">
            <w:pPr>
              <w:spacing w:line="360" w:lineRule="auto"/>
              <w:jc w:val="center"/>
            </w:pPr>
          </w:p>
        </w:tc>
        <w:tc>
          <w:tcPr>
            <w:tcW w:w="2544" w:type="dxa"/>
            <w:tcBorders>
              <w:top w:val="single" w:sz="4" w:space="0" w:color="auto"/>
              <w:left w:val="single" w:sz="4" w:space="0" w:color="auto"/>
              <w:bottom w:val="single" w:sz="4" w:space="0" w:color="auto"/>
              <w:right w:val="single" w:sz="4" w:space="0" w:color="auto"/>
            </w:tcBorders>
          </w:tcPr>
          <w:p w:rsidR="002A0061" w:rsidRPr="00C31574" w:rsidRDefault="002A0061" w:rsidP="005F2827">
            <w:pPr>
              <w:spacing w:line="360" w:lineRule="auto"/>
              <w:jc w:val="both"/>
            </w:pPr>
            <w:r w:rsidRPr="008E55E4">
              <w:rPr>
                <w:b/>
              </w:rPr>
              <w:t>Повторение</w:t>
            </w:r>
          </w:p>
        </w:tc>
        <w:tc>
          <w:tcPr>
            <w:tcW w:w="1499" w:type="dxa"/>
          </w:tcPr>
          <w:p w:rsidR="002A0061" w:rsidRPr="00C31574" w:rsidRDefault="002A0061" w:rsidP="005F2827">
            <w:pPr>
              <w:spacing w:line="360" w:lineRule="auto"/>
              <w:jc w:val="center"/>
            </w:pPr>
            <w:r>
              <w:t>2</w:t>
            </w:r>
          </w:p>
        </w:tc>
        <w:tc>
          <w:tcPr>
            <w:tcW w:w="2903" w:type="dxa"/>
          </w:tcPr>
          <w:p w:rsidR="002A0061" w:rsidRPr="00E23C4F" w:rsidRDefault="002A0061" w:rsidP="005F2827">
            <w:pPr>
              <w:jc w:val="both"/>
            </w:pPr>
          </w:p>
        </w:tc>
        <w:tc>
          <w:tcPr>
            <w:tcW w:w="3118" w:type="dxa"/>
          </w:tcPr>
          <w:p w:rsidR="002A0061" w:rsidRPr="00C31574" w:rsidRDefault="008C7D9F" w:rsidP="005F2827">
            <w:pPr>
              <w:spacing w:line="360" w:lineRule="auto"/>
              <w:jc w:val="both"/>
            </w:pPr>
            <w:hyperlink r:id="rId177" w:history="1">
              <w:r w:rsidR="00426735">
                <w:rPr>
                  <w:rStyle w:val="af6"/>
                  <w:rFonts w:eastAsia="Calibri"/>
                </w:rPr>
                <w:t>Библиотека РЭШ</w:t>
              </w:r>
            </w:hyperlink>
          </w:p>
        </w:tc>
      </w:tr>
      <w:tr w:rsidR="002A0061" w:rsidTr="005F2827">
        <w:tc>
          <w:tcPr>
            <w:tcW w:w="710" w:type="dxa"/>
          </w:tcPr>
          <w:p w:rsidR="002A0061" w:rsidRPr="00C31574" w:rsidRDefault="002A0061" w:rsidP="005F2827">
            <w:pPr>
              <w:spacing w:line="360" w:lineRule="auto"/>
              <w:jc w:val="center"/>
            </w:pPr>
            <w:r>
              <w:t>100-102</w:t>
            </w:r>
          </w:p>
        </w:tc>
        <w:tc>
          <w:tcPr>
            <w:tcW w:w="2544" w:type="dxa"/>
            <w:tcBorders>
              <w:top w:val="single" w:sz="4" w:space="0" w:color="auto"/>
              <w:left w:val="single" w:sz="4" w:space="0" w:color="auto"/>
              <w:bottom w:val="single" w:sz="4" w:space="0" w:color="auto"/>
              <w:right w:val="single" w:sz="4" w:space="0" w:color="auto"/>
            </w:tcBorders>
          </w:tcPr>
          <w:p w:rsidR="002A0061" w:rsidRPr="00C31574" w:rsidRDefault="002A0061" w:rsidP="005F2827">
            <w:pPr>
              <w:spacing w:line="360" w:lineRule="auto"/>
              <w:jc w:val="both"/>
            </w:pPr>
            <w:r>
              <w:t xml:space="preserve">Составление рассказа по серии сюжетных картинок. </w:t>
            </w:r>
          </w:p>
        </w:tc>
        <w:tc>
          <w:tcPr>
            <w:tcW w:w="1499" w:type="dxa"/>
          </w:tcPr>
          <w:p w:rsidR="002A0061" w:rsidRPr="00C31574" w:rsidRDefault="002A0061" w:rsidP="005F2827">
            <w:pPr>
              <w:spacing w:line="360" w:lineRule="auto"/>
              <w:jc w:val="center"/>
            </w:pPr>
            <w:r>
              <w:t>2</w:t>
            </w:r>
          </w:p>
        </w:tc>
        <w:tc>
          <w:tcPr>
            <w:tcW w:w="2903" w:type="dxa"/>
          </w:tcPr>
          <w:p w:rsidR="002A0061" w:rsidRPr="00E23C4F" w:rsidRDefault="002A0061" w:rsidP="005F2827">
            <w:pPr>
              <w:jc w:val="both"/>
            </w:pPr>
            <w:r w:rsidRPr="00E23C4F">
              <w:t>Работа с сюжетными картинками</w:t>
            </w:r>
          </w:p>
        </w:tc>
        <w:tc>
          <w:tcPr>
            <w:tcW w:w="3118" w:type="dxa"/>
          </w:tcPr>
          <w:p w:rsidR="002A0061" w:rsidRPr="00C31574" w:rsidRDefault="008C7D9F" w:rsidP="005F2827">
            <w:pPr>
              <w:jc w:val="both"/>
            </w:pPr>
            <w:hyperlink r:id="rId178" w:history="1">
              <w:r w:rsidR="00426735">
                <w:rPr>
                  <w:rStyle w:val="af6"/>
                  <w:rFonts w:eastAsia="Calibri"/>
                </w:rPr>
                <w:t>Библиотека РЭШ</w:t>
              </w:r>
            </w:hyperlink>
          </w:p>
        </w:tc>
      </w:tr>
    </w:tbl>
    <w:p w:rsidR="002A0061" w:rsidRDefault="002A0061" w:rsidP="002A0061">
      <w:pPr>
        <w:spacing w:after="0" w:line="360" w:lineRule="auto"/>
        <w:jc w:val="center"/>
        <w:rPr>
          <w:rFonts w:ascii="Times New Roman" w:hAnsi="Times New Roman" w:cs="Times New Roman"/>
          <w:b/>
          <w:sz w:val="24"/>
          <w:szCs w:val="24"/>
        </w:rPr>
      </w:pPr>
    </w:p>
    <w:p w:rsidR="002A0061" w:rsidRDefault="002A0061" w:rsidP="002A0061">
      <w:pPr>
        <w:spacing w:after="0" w:line="360" w:lineRule="auto"/>
        <w:jc w:val="center"/>
        <w:rPr>
          <w:rFonts w:ascii="Times New Roman" w:hAnsi="Times New Roman" w:cs="Times New Roman"/>
          <w:b/>
          <w:sz w:val="24"/>
          <w:szCs w:val="24"/>
        </w:rPr>
      </w:pPr>
      <w:r w:rsidRPr="00A85FF3">
        <w:rPr>
          <w:rFonts w:ascii="Times New Roman" w:hAnsi="Times New Roman" w:cs="Times New Roman"/>
          <w:b/>
          <w:sz w:val="24"/>
          <w:szCs w:val="24"/>
        </w:rPr>
        <w:t>ТЕМАТИЧЕСКОЕ ПЛАНИРОВАНИЕ</w:t>
      </w:r>
      <w:r>
        <w:rPr>
          <w:rFonts w:ascii="Times New Roman" w:hAnsi="Times New Roman" w:cs="Times New Roman"/>
          <w:b/>
          <w:sz w:val="24"/>
          <w:szCs w:val="24"/>
        </w:rPr>
        <w:t xml:space="preserve"> в 4 классе.</w:t>
      </w:r>
    </w:p>
    <w:tbl>
      <w:tblPr>
        <w:tblStyle w:val="a6"/>
        <w:tblW w:w="10201" w:type="dxa"/>
        <w:tblLayout w:type="fixed"/>
        <w:tblLook w:val="04A0"/>
      </w:tblPr>
      <w:tblGrid>
        <w:gridCol w:w="988"/>
        <w:gridCol w:w="1417"/>
        <w:gridCol w:w="1559"/>
        <w:gridCol w:w="3119"/>
        <w:gridCol w:w="3118"/>
      </w:tblGrid>
      <w:tr w:rsidR="002A0061" w:rsidTr="005F2827">
        <w:tc>
          <w:tcPr>
            <w:tcW w:w="988" w:type="dxa"/>
          </w:tcPr>
          <w:p w:rsidR="002A0061" w:rsidRDefault="002A0061" w:rsidP="005F2827">
            <w:pPr>
              <w:spacing w:line="360" w:lineRule="auto"/>
              <w:jc w:val="center"/>
              <w:rPr>
                <w:b/>
              </w:rPr>
            </w:pPr>
            <w:r>
              <w:rPr>
                <w:b/>
              </w:rPr>
              <w:t>№ п/п</w:t>
            </w:r>
          </w:p>
        </w:tc>
        <w:tc>
          <w:tcPr>
            <w:tcW w:w="1417" w:type="dxa"/>
          </w:tcPr>
          <w:p w:rsidR="002A0061" w:rsidRDefault="002A0061" w:rsidP="005F2827">
            <w:pPr>
              <w:spacing w:line="360" w:lineRule="auto"/>
              <w:jc w:val="center"/>
              <w:rPr>
                <w:b/>
              </w:rPr>
            </w:pPr>
            <w:r>
              <w:rPr>
                <w:b/>
              </w:rPr>
              <w:t xml:space="preserve">Тема </w:t>
            </w:r>
          </w:p>
        </w:tc>
        <w:tc>
          <w:tcPr>
            <w:tcW w:w="1559" w:type="dxa"/>
          </w:tcPr>
          <w:p w:rsidR="002A0061" w:rsidRDefault="002A0061" w:rsidP="005F2827">
            <w:pPr>
              <w:spacing w:line="360" w:lineRule="auto"/>
              <w:jc w:val="center"/>
              <w:rPr>
                <w:b/>
              </w:rPr>
            </w:pPr>
            <w:r>
              <w:rPr>
                <w:b/>
              </w:rPr>
              <w:t>Количество часов</w:t>
            </w:r>
          </w:p>
        </w:tc>
        <w:tc>
          <w:tcPr>
            <w:tcW w:w="3119" w:type="dxa"/>
          </w:tcPr>
          <w:p w:rsidR="002A0061" w:rsidRDefault="002A0061" w:rsidP="005F2827">
            <w:pPr>
              <w:spacing w:line="360" w:lineRule="auto"/>
              <w:jc w:val="center"/>
              <w:rPr>
                <w:b/>
              </w:rPr>
            </w:pPr>
            <w:r>
              <w:rPr>
                <w:b/>
              </w:rPr>
              <w:t xml:space="preserve">Виды </w:t>
            </w:r>
            <w:r>
              <w:rPr>
                <w:rFonts w:eastAsia="Times New Roman"/>
                <w:b/>
              </w:rPr>
              <w:t>учебной деятельности</w:t>
            </w:r>
          </w:p>
        </w:tc>
        <w:tc>
          <w:tcPr>
            <w:tcW w:w="3118" w:type="dxa"/>
          </w:tcPr>
          <w:p w:rsidR="002A0061" w:rsidRPr="00CE0A72" w:rsidRDefault="002A0061" w:rsidP="005F2827">
            <w:pPr>
              <w:spacing w:line="360" w:lineRule="auto"/>
              <w:jc w:val="center"/>
              <w:rPr>
                <w:b/>
              </w:rPr>
            </w:pPr>
            <w:r w:rsidRPr="00CE0A72">
              <w:rPr>
                <w:b/>
                <w:color w:val="000000"/>
              </w:rPr>
              <w:t>Электронные (цифровые) образовательные ресурсы</w:t>
            </w:r>
          </w:p>
        </w:tc>
      </w:tr>
      <w:tr w:rsidR="002A0061" w:rsidTr="005F2827">
        <w:tc>
          <w:tcPr>
            <w:tcW w:w="10201" w:type="dxa"/>
            <w:gridSpan w:val="5"/>
          </w:tcPr>
          <w:p w:rsidR="002A0061" w:rsidRDefault="002A0061" w:rsidP="005F2827">
            <w:pPr>
              <w:spacing w:line="360" w:lineRule="auto"/>
              <w:rPr>
                <w:b/>
              </w:rPr>
            </w:pPr>
            <w:r>
              <w:rPr>
                <w:b/>
              </w:rPr>
              <w:t>Предложение 10ч</w:t>
            </w:r>
          </w:p>
        </w:tc>
      </w:tr>
      <w:tr w:rsidR="002A0061" w:rsidTr="005F2827">
        <w:tc>
          <w:tcPr>
            <w:tcW w:w="988" w:type="dxa"/>
          </w:tcPr>
          <w:p w:rsidR="002A0061" w:rsidRPr="002D42AC" w:rsidRDefault="002A0061" w:rsidP="005F2827">
            <w:pPr>
              <w:jc w:val="both"/>
              <w:rPr>
                <w:b/>
              </w:rPr>
            </w:pPr>
            <w:r w:rsidRPr="002D42AC">
              <w:rPr>
                <w:color w:val="000000" w:themeColor="text1"/>
              </w:rPr>
              <w:t>1</w:t>
            </w:r>
          </w:p>
        </w:tc>
        <w:tc>
          <w:tcPr>
            <w:tcW w:w="1417" w:type="dxa"/>
          </w:tcPr>
          <w:p w:rsidR="002A0061" w:rsidRPr="002D42AC" w:rsidRDefault="002A0061" w:rsidP="005F2827">
            <w:pPr>
              <w:jc w:val="both"/>
              <w:rPr>
                <w:b/>
              </w:rPr>
            </w:pPr>
            <w:r w:rsidRPr="002D42AC">
              <w:rPr>
                <w:color w:val="000000" w:themeColor="text1"/>
              </w:rPr>
              <w:t>День знаний.</w:t>
            </w:r>
          </w:p>
        </w:tc>
        <w:tc>
          <w:tcPr>
            <w:tcW w:w="1559" w:type="dxa"/>
          </w:tcPr>
          <w:p w:rsidR="002A0061" w:rsidRPr="002D42AC" w:rsidRDefault="002A0061" w:rsidP="005F2827">
            <w:pPr>
              <w:jc w:val="both"/>
              <w:rPr>
                <w:b/>
              </w:rPr>
            </w:pPr>
            <w:r>
              <w:rPr>
                <w:b/>
              </w:rPr>
              <w:t>1</w:t>
            </w:r>
          </w:p>
        </w:tc>
        <w:tc>
          <w:tcPr>
            <w:tcW w:w="3119" w:type="dxa"/>
          </w:tcPr>
          <w:p w:rsidR="002A0061" w:rsidRPr="002D42AC" w:rsidRDefault="002A0061" w:rsidP="005F2827">
            <w:pPr>
              <w:jc w:val="both"/>
              <w:rPr>
                <w:b/>
              </w:rPr>
            </w:pPr>
            <w:r>
              <w:rPr>
                <w:b/>
              </w:rPr>
              <w:t>Сплочение коллектива</w:t>
            </w:r>
          </w:p>
        </w:tc>
        <w:tc>
          <w:tcPr>
            <w:tcW w:w="3118" w:type="dxa"/>
            <w:vMerge w:val="restart"/>
          </w:tcPr>
          <w:p w:rsidR="002A0061" w:rsidRPr="002D42AC" w:rsidRDefault="008C7D9F" w:rsidP="005F2827">
            <w:pPr>
              <w:jc w:val="both"/>
              <w:rPr>
                <w:b/>
              </w:rPr>
            </w:pPr>
            <w:hyperlink r:id="rId179" w:history="1">
              <w:r w:rsidR="00426735">
                <w:rPr>
                  <w:rStyle w:val="af6"/>
                  <w:rFonts w:eastAsia="Calibri"/>
                </w:rPr>
                <w:t>Библиотека РЭШ</w:t>
              </w:r>
            </w:hyperlink>
          </w:p>
        </w:tc>
      </w:tr>
      <w:tr w:rsidR="002A0061" w:rsidTr="005F2827">
        <w:tc>
          <w:tcPr>
            <w:tcW w:w="988" w:type="dxa"/>
          </w:tcPr>
          <w:p w:rsidR="002A0061" w:rsidRPr="002D42AC" w:rsidRDefault="002A0061" w:rsidP="005F2827">
            <w:pPr>
              <w:jc w:val="both"/>
              <w:rPr>
                <w:b/>
              </w:rPr>
            </w:pPr>
            <w:r w:rsidRPr="002D42AC">
              <w:rPr>
                <w:color w:val="000000" w:themeColor="text1"/>
              </w:rPr>
              <w:t>2</w:t>
            </w:r>
          </w:p>
        </w:tc>
        <w:tc>
          <w:tcPr>
            <w:tcW w:w="1417" w:type="dxa"/>
          </w:tcPr>
          <w:p w:rsidR="002A0061" w:rsidRPr="002D42AC" w:rsidRDefault="002A0061" w:rsidP="005F2827">
            <w:pPr>
              <w:jc w:val="both"/>
              <w:rPr>
                <w:b/>
              </w:rPr>
            </w:pPr>
            <w:r w:rsidRPr="002D42AC">
              <w:rPr>
                <w:color w:val="000000" w:themeColor="text1"/>
              </w:rPr>
              <w:t>Выделение предложения из текста.</w:t>
            </w:r>
          </w:p>
        </w:tc>
        <w:tc>
          <w:tcPr>
            <w:tcW w:w="1559" w:type="dxa"/>
          </w:tcPr>
          <w:p w:rsidR="002A0061" w:rsidRPr="002D42AC" w:rsidRDefault="002A0061" w:rsidP="005F2827">
            <w:pPr>
              <w:jc w:val="both"/>
              <w:rPr>
                <w:b/>
              </w:rPr>
            </w:pPr>
            <w:r>
              <w:rPr>
                <w:b/>
              </w:rPr>
              <w:t>1</w:t>
            </w:r>
          </w:p>
        </w:tc>
        <w:tc>
          <w:tcPr>
            <w:tcW w:w="3119" w:type="dxa"/>
          </w:tcPr>
          <w:p w:rsidR="002A0061" w:rsidRPr="002D42AC" w:rsidRDefault="002A0061" w:rsidP="005F2827">
            <w:pPr>
              <w:jc w:val="both"/>
              <w:rPr>
                <w:b/>
              </w:rPr>
            </w:pPr>
            <w:r w:rsidRPr="00EC0A62">
              <w:rPr>
                <w:b/>
              </w:rPr>
              <w:t>Повторение пройденного материала в 3 классе. Формирование связной речи, грамматического строя речи.</w:t>
            </w: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3</w:t>
            </w:r>
          </w:p>
        </w:tc>
        <w:tc>
          <w:tcPr>
            <w:tcW w:w="1417" w:type="dxa"/>
          </w:tcPr>
          <w:p w:rsidR="002A0061" w:rsidRPr="002D42AC" w:rsidRDefault="002A0061" w:rsidP="005F2827">
            <w:pPr>
              <w:jc w:val="both"/>
              <w:rPr>
                <w:b/>
              </w:rPr>
            </w:pPr>
            <w:r w:rsidRPr="002D42AC">
              <w:rPr>
                <w:color w:val="000000" w:themeColor="text1"/>
              </w:rPr>
              <w:t>Предложение законченное и незаконченное.</w:t>
            </w:r>
          </w:p>
        </w:tc>
        <w:tc>
          <w:tcPr>
            <w:tcW w:w="1559" w:type="dxa"/>
          </w:tcPr>
          <w:p w:rsidR="002A0061" w:rsidRPr="002D42AC" w:rsidRDefault="002A0061" w:rsidP="005F2827">
            <w:pPr>
              <w:jc w:val="both"/>
              <w:rPr>
                <w:b/>
              </w:rPr>
            </w:pPr>
            <w:r>
              <w:rPr>
                <w:b/>
              </w:rPr>
              <w:t>1</w:t>
            </w:r>
          </w:p>
        </w:tc>
        <w:tc>
          <w:tcPr>
            <w:tcW w:w="3119" w:type="dxa"/>
          </w:tcPr>
          <w:p w:rsidR="002A0061" w:rsidRPr="00545CDE" w:rsidRDefault="002A0061" w:rsidP="005F2827">
            <w:pPr>
              <w:jc w:val="both"/>
            </w:pPr>
            <w:r w:rsidRPr="00545CDE">
              <w:rPr>
                <w:color w:val="000000"/>
                <w:shd w:val="clear" w:color="auto" w:fill="FFFFFF"/>
              </w:rPr>
              <w:t>Повторить понятие « предложение »; закрепить признаки предложения  ( предложение состоит из слов , выражает законченную мысль, слова в предложении связаны по смыслу); закрепить правило оформления предложений на письме;</w:t>
            </w:r>
          </w:p>
        </w:tc>
        <w:tc>
          <w:tcPr>
            <w:tcW w:w="3118" w:type="dxa"/>
            <w:vMerge w:val="restart"/>
          </w:tcPr>
          <w:p w:rsidR="002A0061" w:rsidRPr="002D42AC" w:rsidRDefault="008C7D9F" w:rsidP="005F2827">
            <w:pPr>
              <w:jc w:val="both"/>
              <w:rPr>
                <w:b/>
              </w:rPr>
            </w:pPr>
            <w:hyperlink r:id="rId180" w:history="1">
              <w:r w:rsidR="00426735">
                <w:rPr>
                  <w:rStyle w:val="af6"/>
                  <w:rFonts w:eastAsia="Calibri"/>
                </w:rPr>
                <w:t>Библиотека РЭШ</w:t>
              </w:r>
            </w:hyperlink>
          </w:p>
        </w:tc>
      </w:tr>
      <w:tr w:rsidR="002A0061" w:rsidTr="005F2827">
        <w:tc>
          <w:tcPr>
            <w:tcW w:w="988" w:type="dxa"/>
          </w:tcPr>
          <w:p w:rsidR="002A0061" w:rsidRPr="002D42AC" w:rsidRDefault="002A0061" w:rsidP="005F2827">
            <w:pPr>
              <w:jc w:val="both"/>
              <w:rPr>
                <w:b/>
              </w:rPr>
            </w:pPr>
            <w:r w:rsidRPr="002D42AC">
              <w:rPr>
                <w:color w:val="000000" w:themeColor="text1"/>
              </w:rPr>
              <w:t>4</w:t>
            </w:r>
          </w:p>
        </w:tc>
        <w:tc>
          <w:tcPr>
            <w:tcW w:w="1417" w:type="dxa"/>
          </w:tcPr>
          <w:p w:rsidR="002A0061" w:rsidRPr="002D42AC" w:rsidRDefault="002A0061" w:rsidP="005F2827">
            <w:pPr>
              <w:jc w:val="both"/>
              <w:rPr>
                <w:b/>
              </w:rPr>
            </w:pPr>
            <w:r w:rsidRPr="002D42AC">
              <w:rPr>
                <w:color w:val="000000" w:themeColor="text1"/>
              </w:rPr>
              <w:t>Завершение начатого предложения.</w:t>
            </w:r>
          </w:p>
        </w:tc>
        <w:tc>
          <w:tcPr>
            <w:tcW w:w="1559" w:type="dxa"/>
          </w:tcPr>
          <w:p w:rsidR="002A0061" w:rsidRPr="002D42AC" w:rsidRDefault="002A0061" w:rsidP="005F2827">
            <w:pPr>
              <w:jc w:val="both"/>
              <w:rPr>
                <w:b/>
              </w:rPr>
            </w:pPr>
            <w:r>
              <w:rPr>
                <w:b/>
              </w:rPr>
              <w:t>1</w:t>
            </w:r>
          </w:p>
        </w:tc>
        <w:tc>
          <w:tcPr>
            <w:tcW w:w="3119" w:type="dxa"/>
          </w:tcPr>
          <w:p w:rsidR="002A0061" w:rsidRPr="00545CDE" w:rsidRDefault="002A0061" w:rsidP="005F2827">
            <w:pPr>
              <w:jc w:val="both"/>
            </w:pPr>
            <w:r w:rsidRPr="00545CDE">
              <w:rPr>
                <w:color w:val="000000"/>
                <w:shd w:val="clear" w:color="auto" w:fill="FFFFFF"/>
              </w:rPr>
              <w:t>формирование основных грамматических понятий, связанных с предложением</w:t>
            </w: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5</w:t>
            </w:r>
          </w:p>
        </w:tc>
        <w:tc>
          <w:tcPr>
            <w:tcW w:w="1417" w:type="dxa"/>
          </w:tcPr>
          <w:p w:rsidR="002A0061" w:rsidRPr="002D42AC" w:rsidRDefault="002A0061" w:rsidP="005F2827">
            <w:pPr>
              <w:jc w:val="both"/>
              <w:rPr>
                <w:b/>
              </w:rPr>
            </w:pPr>
            <w:r w:rsidRPr="002D42AC">
              <w:rPr>
                <w:color w:val="000000" w:themeColor="text1"/>
              </w:rPr>
              <w:t>Предложение и его схема. Распространение предложений.</w:t>
            </w:r>
          </w:p>
        </w:tc>
        <w:tc>
          <w:tcPr>
            <w:tcW w:w="1559" w:type="dxa"/>
          </w:tcPr>
          <w:p w:rsidR="002A0061" w:rsidRPr="002D42AC" w:rsidRDefault="002A0061" w:rsidP="005F2827">
            <w:pPr>
              <w:jc w:val="both"/>
              <w:rPr>
                <w:b/>
              </w:rPr>
            </w:pPr>
            <w:r>
              <w:rPr>
                <w:b/>
              </w:rPr>
              <w:t>1</w:t>
            </w:r>
          </w:p>
        </w:tc>
        <w:tc>
          <w:tcPr>
            <w:tcW w:w="3119" w:type="dxa"/>
          </w:tcPr>
          <w:p w:rsidR="002A0061" w:rsidRPr="00545CDE" w:rsidRDefault="002A0061" w:rsidP="005F2827">
            <w:pPr>
              <w:jc w:val="both"/>
            </w:pPr>
            <w:r w:rsidRPr="00545CDE">
              <w:rPr>
                <w:color w:val="212121"/>
                <w:shd w:val="clear" w:color="auto" w:fill="FFFFFF"/>
              </w:rPr>
              <w:t>формировать представления о предложении и его схеме; познакомить с распространением предложений второстепенными членами</w:t>
            </w: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6</w:t>
            </w:r>
          </w:p>
        </w:tc>
        <w:tc>
          <w:tcPr>
            <w:tcW w:w="1417" w:type="dxa"/>
          </w:tcPr>
          <w:p w:rsidR="002A0061" w:rsidRPr="002D42AC" w:rsidRDefault="002A0061" w:rsidP="005F2827">
            <w:pPr>
              <w:jc w:val="both"/>
              <w:rPr>
                <w:b/>
              </w:rPr>
            </w:pPr>
            <w:r w:rsidRPr="002D42AC">
              <w:rPr>
                <w:color w:val="000000" w:themeColor="text1"/>
              </w:rPr>
              <w:t>Порядок слов в предложении.</w:t>
            </w:r>
          </w:p>
        </w:tc>
        <w:tc>
          <w:tcPr>
            <w:tcW w:w="1559" w:type="dxa"/>
          </w:tcPr>
          <w:p w:rsidR="002A0061" w:rsidRPr="002D42AC" w:rsidRDefault="002A0061" w:rsidP="005F2827">
            <w:pPr>
              <w:jc w:val="both"/>
              <w:rPr>
                <w:b/>
              </w:rPr>
            </w:pPr>
            <w:r>
              <w:rPr>
                <w:b/>
              </w:rPr>
              <w:t>1</w:t>
            </w:r>
          </w:p>
        </w:tc>
        <w:tc>
          <w:tcPr>
            <w:tcW w:w="3119" w:type="dxa"/>
          </w:tcPr>
          <w:p w:rsidR="002A0061" w:rsidRPr="00545CDE" w:rsidRDefault="002A0061" w:rsidP="005F2827">
            <w:pPr>
              <w:jc w:val="both"/>
              <w:rPr>
                <w:color w:val="212529"/>
                <w:shd w:val="clear" w:color="auto" w:fill="F4F4F4"/>
              </w:rPr>
            </w:pPr>
            <w:r w:rsidRPr="00545CDE">
              <w:rPr>
                <w:color w:val="212529"/>
                <w:shd w:val="clear" w:color="auto" w:fill="F4F4F4"/>
              </w:rPr>
              <w:t>формировать умение  детей устанавливать порядок слов в предложениях.</w:t>
            </w:r>
          </w:p>
          <w:p w:rsidR="002A0061" w:rsidRPr="00545CDE" w:rsidRDefault="002A0061" w:rsidP="005F2827">
            <w:pPr>
              <w:jc w:val="both"/>
              <w:rPr>
                <w:color w:val="212529"/>
                <w:shd w:val="clear" w:color="auto" w:fill="F4F4F4"/>
              </w:rPr>
            </w:pPr>
            <w:r w:rsidRPr="00545CDE">
              <w:rPr>
                <w:color w:val="212529"/>
                <w:shd w:val="clear" w:color="auto" w:fill="F4F4F4"/>
              </w:rPr>
              <w:t>учить детей грамотному построению предложений, умению последовательно излагать свои мысли, обогащать словарный запас слов.</w:t>
            </w:r>
          </w:p>
          <w:p w:rsidR="002A0061" w:rsidRPr="00545CDE" w:rsidRDefault="002A0061" w:rsidP="005F2827">
            <w:pPr>
              <w:jc w:val="both"/>
            </w:pPr>
            <w:r w:rsidRPr="00545CDE">
              <w:rPr>
                <w:color w:val="212529"/>
                <w:shd w:val="clear" w:color="auto" w:fill="F4F4F4"/>
              </w:rPr>
              <w:t xml:space="preserve">развивать аналитико-синтетические связи, </w:t>
            </w:r>
            <w:r w:rsidRPr="00545CDE">
              <w:rPr>
                <w:color w:val="212529"/>
                <w:shd w:val="clear" w:color="auto" w:fill="F4F4F4"/>
              </w:rPr>
              <w:lastRenderedPageBreak/>
              <w:t>посредством выполнения заданий «Составьте предложение», «Наведи порядок»</w:t>
            </w: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lastRenderedPageBreak/>
              <w:t>7-8</w:t>
            </w:r>
          </w:p>
        </w:tc>
        <w:tc>
          <w:tcPr>
            <w:tcW w:w="1417" w:type="dxa"/>
          </w:tcPr>
          <w:p w:rsidR="002A0061" w:rsidRPr="002D42AC" w:rsidRDefault="002A0061" w:rsidP="005F2827">
            <w:pPr>
              <w:jc w:val="both"/>
              <w:rPr>
                <w:b/>
              </w:rPr>
            </w:pPr>
            <w:r w:rsidRPr="002D42AC">
              <w:rPr>
                <w:color w:val="000000" w:themeColor="text1"/>
              </w:rPr>
              <w:t xml:space="preserve">Выделение в предложении названий предметов, действий и признаков. </w:t>
            </w:r>
          </w:p>
        </w:tc>
        <w:tc>
          <w:tcPr>
            <w:tcW w:w="1559" w:type="dxa"/>
          </w:tcPr>
          <w:p w:rsidR="002A0061" w:rsidRPr="002D42AC" w:rsidRDefault="002A0061" w:rsidP="005F2827">
            <w:pPr>
              <w:jc w:val="both"/>
              <w:rPr>
                <w:b/>
              </w:rPr>
            </w:pPr>
            <w:r>
              <w:rPr>
                <w:b/>
              </w:rPr>
              <w:t>2</w:t>
            </w:r>
          </w:p>
        </w:tc>
        <w:tc>
          <w:tcPr>
            <w:tcW w:w="3119" w:type="dxa"/>
          </w:tcPr>
          <w:p w:rsidR="002A0061" w:rsidRPr="00545CDE" w:rsidRDefault="002A0061" w:rsidP="005F2827">
            <w:pPr>
              <w:jc w:val="both"/>
              <w:rPr>
                <w:color w:val="000000"/>
                <w:shd w:val="clear" w:color="auto" w:fill="FFFFFF"/>
              </w:rPr>
            </w:pPr>
            <w:r w:rsidRPr="00545CDE">
              <w:rPr>
                <w:color w:val="000000"/>
                <w:shd w:val="clear" w:color="auto" w:fill="FFFFFF"/>
              </w:rPr>
              <w:t>учить находить в устной и письменной речи слова, обозначающие предмет и его действие, формировать умение ставить вопрос к слову, обозначающему предмет или его признак , учить подбирать к словам-названиям предметов названия их признаков, совершенствовать умение различать части речи между собой.</w:t>
            </w:r>
          </w:p>
          <w:p w:rsidR="002A0061" w:rsidRPr="00545CDE" w:rsidRDefault="002A0061" w:rsidP="005F2827">
            <w:pPr>
              <w:jc w:val="both"/>
              <w:rPr>
                <w:color w:val="000000"/>
                <w:shd w:val="clear" w:color="auto" w:fill="FFFFFF"/>
              </w:rPr>
            </w:pPr>
            <w:r w:rsidRPr="00545CDE">
              <w:rPr>
                <w:color w:val="000000"/>
                <w:shd w:val="clear" w:color="auto" w:fill="FFFFFF"/>
              </w:rPr>
              <w:t>коррекция и развитие связной письменной речи посредством выполнения упражнений, коррегировать память, мышление;</w:t>
            </w:r>
          </w:p>
          <w:p w:rsidR="002A0061" w:rsidRPr="00545CDE" w:rsidRDefault="002A0061" w:rsidP="005F2827">
            <w:pPr>
              <w:jc w:val="both"/>
            </w:pPr>
            <w:r w:rsidRPr="00545CDE">
              <w:rPr>
                <w:color w:val="000000"/>
                <w:shd w:val="clear" w:color="auto" w:fill="FFFFFF"/>
              </w:rPr>
              <w:t>воспитывать аккуратность, любознательность, любовь к предмету</w:t>
            </w:r>
          </w:p>
        </w:tc>
        <w:tc>
          <w:tcPr>
            <w:tcW w:w="3118" w:type="dxa"/>
          </w:tcPr>
          <w:p w:rsidR="002A0061" w:rsidRPr="002D42AC" w:rsidRDefault="008C7D9F" w:rsidP="005F2827">
            <w:pPr>
              <w:jc w:val="both"/>
              <w:rPr>
                <w:b/>
              </w:rPr>
            </w:pPr>
            <w:hyperlink r:id="rId181" w:history="1">
              <w:r w:rsidR="00426735">
                <w:rPr>
                  <w:rStyle w:val="af6"/>
                  <w:rFonts w:eastAsia="Calibri"/>
                </w:rPr>
                <w:t>Библиотека РЭШ</w:t>
              </w:r>
            </w:hyperlink>
          </w:p>
        </w:tc>
      </w:tr>
      <w:tr w:rsidR="002A0061" w:rsidTr="005F2827">
        <w:tc>
          <w:tcPr>
            <w:tcW w:w="988" w:type="dxa"/>
          </w:tcPr>
          <w:p w:rsidR="002A0061" w:rsidRPr="002D42AC" w:rsidRDefault="002A0061" w:rsidP="005F2827">
            <w:pPr>
              <w:jc w:val="both"/>
              <w:rPr>
                <w:b/>
              </w:rPr>
            </w:pPr>
            <w:r w:rsidRPr="002D42AC">
              <w:rPr>
                <w:color w:val="000000" w:themeColor="text1"/>
              </w:rPr>
              <w:t>9</w:t>
            </w:r>
          </w:p>
        </w:tc>
        <w:tc>
          <w:tcPr>
            <w:tcW w:w="1417" w:type="dxa"/>
          </w:tcPr>
          <w:p w:rsidR="002A0061" w:rsidRPr="002D42AC" w:rsidRDefault="002A0061" w:rsidP="005F2827">
            <w:pPr>
              <w:jc w:val="both"/>
              <w:rPr>
                <w:b/>
              </w:rPr>
            </w:pPr>
            <w:r w:rsidRPr="002D42AC">
              <w:rPr>
                <w:color w:val="000000" w:themeColor="text1"/>
              </w:rPr>
              <w:t>Составление предложений по сюжетной картине.</w:t>
            </w:r>
          </w:p>
        </w:tc>
        <w:tc>
          <w:tcPr>
            <w:tcW w:w="1559" w:type="dxa"/>
          </w:tcPr>
          <w:p w:rsidR="002A0061" w:rsidRPr="002D42AC" w:rsidRDefault="002A0061" w:rsidP="005F2827">
            <w:pPr>
              <w:jc w:val="both"/>
              <w:rPr>
                <w:b/>
              </w:rPr>
            </w:pPr>
            <w:r>
              <w:rPr>
                <w:b/>
              </w:rPr>
              <w:t>1</w:t>
            </w:r>
          </w:p>
        </w:tc>
        <w:tc>
          <w:tcPr>
            <w:tcW w:w="3119" w:type="dxa"/>
          </w:tcPr>
          <w:p w:rsidR="002A0061" w:rsidRPr="00545CDE" w:rsidRDefault="002A0061" w:rsidP="005F2827">
            <w:pPr>
              <w:jc w:val="both"/>
              <w:rPr>
                <w:color w:val="000000"/>
                <w:shd w:val="clear" w:color="auto" w:fill="FFFFFF"/>
              </w:rPr>
            </w:pPr>
            <w:r w:rsidRPr="00545CDE">
              <w:rPr>
                <w:color w:val="000000"/>
                <w:shd w:val="clear" w:color="auto" w:fill="FFFFFF"/>
              </w:rPr>
              <w:t>Формирование у детей умения составлять предложений по картинкам.</w:t>
            </w:r>
          </w:p>
          <w:p w:rsidR="002A0061" w:rsidRPr="00545CDE" w:rsidRDefault="002A0061" w:rsidP="005F2827">
            <w:pPr>
              <w:shd w:val="clear" w:color="auto" w:fill="FFFFFF"/>
              <w:rPr>
                <w:rFonts w:eastAsia="Times New Roman"/>
                <w:color w:val="000000"/>
              </w:rPr>
            </w:pPr>
            <w:r w:rsidRPr="00545CDE">
              <w:rPr>
                <w:rFonts w:eastAsia="Times New Roman"/>
                <w:color w:val="000000"/>
              </w:rPr>
              <w:t>формировать умения выполнять инструкции педагога        </w:t>
            </w:r>
          </w:p>
          <w:p w:rsidR="002A0061" w:rsidRPr="00545CDE" w:rsidRDefault="002A0061" w:rsidP="005F2827">
            <w:pPr>
              <w:shd w:val="clear" w:color="auto" w:fill="FFFFFF"/>
              <w:rPr>
                <w:rFonts w:eastAsia="Times New Roman"/>
                <w:color w:val="000000"/>
              </w:rPr>
            </w:pPr>
            <w:r w:rsidRPr="00545CDE">
              <w:rPr>
                <w:rFonts w:eastAsia="Times New Roman"/>
                <w:color w:val="000000"/>
              </w:rPr>
              <w:t>формировать умение выполнять задание в течение определенного периода времени        </w:t>
            </w:r>
          </w:p>
          <w:p w:rsidR="002A0061" w:rsidRPr="00545CDE" w:rsidRDefault="002A0061" w:rsidP="005F2827">
            <w:pPr>
              <w:shd w:val="clear" w:color="auto" w:fill="FFFFFF"/>
              <w:rPr>
                <w:rFonts w:eastAsia="Times New Roman"/>
                <w:color w:val="000000"/>
              </w:rPr>
            </w:pPr>
            <w:r w:rsidRPr="00545CDE">
              <w:rPr>
                <w:rFonts w:eastAsia="Times New Roman"/>
                <w:color w:val="000000"/>
              </w:rPr>
              <w:t>формировать умения самостоятельно переходить от одного задания (операции, действия) к другому в соответствии с алгоритмом действия     </w:t>
            </w:r>
          </w:p>
          <w:p w:rsidR="002A0061" w:rsidRPr="00545CDE" w:rsidRDefault="002A0061" w:rsidP="005F2827">
            <w:pPr>
              <w:jc w:val="both"/>
            </w:pPr>
          </w:p>
        </w:tc>
        <w:tc>
          <w:tcPr>
            <w:tcW w:w="3118" w:type="dxa"/>
          </w:tcPr>
          <w:p w:rsidR="002A0061" w:rsidRPr="002D42AC" w:rsidRDefault="008C7D9F" w:rsidP="005F2827">
            <w:pPr>
              <w:jc w:val="both"/>
              <w:rPr>
                <w:b/>
              </w:rPr>
            </w:pPr>
            <w:hyperlink r:id="rId182" w:history="1">
              <w:r w:rsidR="00426735">
                <w:rPr>
                  <w:rStyle w:val="af6"/>
                  <w:rFonts w:eastAsia="Calibri"/>
                </w:rPr>
                <w:t>Библиотека РЭШ</w:t>
              </w:r>
            </w:hyperlink>
          </w:p>
        </w:tc>
      </w:tr>
      <w:tr w:rsidR="002A0061" w:rsidTr="005F2827">
        <w:tc>
          <w:tcPr>
            <w:tcW w:w="988" w:type="dxa"/>
          </w:tcPr>
          <w:p w:rsidR="002A0061" w:rsidRPr="002D42AC" w:rsidRDefault="002A0061" w:rsidP="005F2827">
            <w:pPr>
              <w:jc w:val="both"/>
              <w:rPr>
                <w:b/>
              </w:rPr>
            </w:pPr>
            <w:r w:rsidRPr="002D42AC">
              <w:rPr>
                <w:color w:val="000000" w:themeColor="text1"/>
              </w:rPr>
              <w:t>10</w:t>
            </w:r>
          </w:p>
        </w:tc>
        <w:tc>
          <w:tcPr>
            <w:tcW w:w="1417" w:type="dxa"/>
          </w:tcPr>
          <w:p w:rsidR="002A0061" w:rsidRPr="002D42AC" w:rsidRDefault="002A0061" w:rsidP="005F2827">
            <w:pPr>
              <w:jc w:val="both"/>
              <w:rPr>
                <w:b/>
              </w:rPr>
            </w:pPr>
            <w:r w:rsidRPr="002D42AC">
              <w:rPr>
                <w:color w:val="000000" w:themeColor="text1"/>
              </w:rPr>
              <w:t>Составление предложений по предметной картине.</w:t>
            </w:r>
          </w:p>
        </w:tc>
        <w:tc>
          <w:tcPr>
            <w:tcW w:w="1559" w:type="dxa"/>
          </w:tcPr>
          <w:p w:rsidR="002A0061" w:rsidRPr="002D42AC" w:rsidRDefault="002A0061" w:rsidP="005F2827">
            <w:pPr>
              <w:jc w:val="both"/>
              <w:rPr>
                <w:b/>
              </w:rPr>
            </w:pPr>
            <w:r>
              <w:rPr>
                <w:b/>
              </w:rPr>
              <w:t>1</w:t>
            </w:r>
          </w:p>
        </w:tc>
        <w:tc>
          <w:tcPr>
            <w:tcW w:w="3119" w:type="dxa"/>
          </w:tcPr>
          <w:p w:rsidR="002A0061" w:rsidRPr="00545CDE" w:rsidRDefault="002A0061" w:rsidP="005F2827">
            <w:pPr>
              <w:jc w:val="both"/>
            </w:pPr>
            <w:r w:rsidRPr="00545CDE">
              <w:t>закреплять умение правильно строить предложения.</w:t>
            </w:r>
          </w:p>
          <w:p w:rsidR="002A0061" w:rsidRPr="00545CDE" w:rsidRDefault="002A0061" w:rsidP="005F2827">
            <w:pPr>
              <w:jc w:val="both"/>
            </w:pPr>
            <w:r w:rsidRPr="00545CDE">
              <w:t>Обобщить знания о «предложении»;</w:t>
            </w:r>
          </w:p>
          <w:p w:rsidR="002A0061" w:rsidRPr="00545CDE" w:rsidRDefault="002A0061" w:rsidP="005F2827">
            <w:pPr>
              <w:jc w:val="both"/>
            </w:pPr>
            <w:r w:rsidRPr="00545CDE">
              <w:t>Закреплять навык составления предложений по вопросам с опорой на картинку;</w:t>
            </w:r>
          </w:p>
          <w:p w:rsidR="002A0061" w:rsidRPr="00545CDE" w:rsidRDefault="002A0061" w:rsidP="005F2827">
            <w:pPr>
              <w:jc w:val="both"/>
            </w:pPr>
            <w:r w:rsidRPr="00545CDE">
              <w:t xml:space="preserve">Закреплять навык составления предложений путем </w:t>
            </w:r>
            <w:r w:rsidRPr="00545CDE">
              <w:lastRenderedPageBreak/>
              <w:t>перестановки слов;</w:t>
            </w:r>
          </w:p>
          <w:p w:rsidR="002A0061" w:rsidRPr="00545CDE" w:rsidRDefault="002A0061" w:rsidP="005F2827">
            <w:pPr>
              <w:jc w:val="both"/>
            </w:pPr>
            <w:r w:rsidRPr="00545CDE">
              <w:t>Закреплять умение правильно записывать предложение.</w:t>
            </w:r>
          </w:p>
          <w:p w:rsidR="002A0061" w:rsidRPr="00545CDE" w:rsidRDefault="002A0061" w:rsidP="005F2827">
            <w:pPr>
              <w:jc w:val="both"/>
            </w:pPr>
            <w:r w:rsidRPr="00545CDE">
              <w:t>Развивать грамматически правильную речь детей;</w:t>
            </w:r>
          </w:p>
          <w:p w:rsidR="002A0061" w:rsidRPr="00545CDE" w:rsidRDefault="002A0061" w:rsidP="005F2827">
            <w:pPr>
              <w:jc w:val="both"/>
            </w:pPr>
            <w:r w:rsidRPr="00545CDE">
              <w:t>Формировать навыки языкового анализа и синтеза;</w:t>
            </w:r>
          </w:p>
          <w:p w:rsidR="002A0061" w:rsidRPr="00545CDE" w:rsidRDefault="002A0061" w:rsidP="005F2827">
            <w:pPr>
              <w:jc w:val="both"/>
            </w:pPr>
            <w:r w:rsidRPr="00545CDE">
              <w:t>Развивать умение анализировать предложение (определять количество слов в предложении, определять последовательность слов);</w:t>
            </w:r>
          </w:p>
          <w:p w:rsidR="002A0061" w:rsidRPr="00545CDE" w:rsidRDefault="002A0061" w:rsidP="005F2827">
            <w:pPr>
              <w:jc w:val="both"/>
            </w:pPr>
            <w:r w:rsidRPr="00545CDE">
              <w:t>Развивать навык осознанного чтения;</w:t>
            </w:r>
          </w:p>
          <w:p w:rsidR="002A0061" w:rsidRPr="00545CDE" w:rsidRDefault="002A0061" w:rsidP="005F2827">
            <w:pPr>
              <w:jc w:val="both"/>
            </w:pPr>
            <w:r w:rsidRPr="00545CDE">
              <w:t>Расширять активный и пассивный словарь по теме «Зима»;</w:t>
            </w:r>
          </w:p>
          <w:p w:rsidR="002A0061" w:rsidRPr="00545CDE" w:rsidRDefault="002A0061" w:rsidP="005F2827">
            <w:pPr>
              <w:jc w:val="both"/>
            </w:pPr>
            <w:r w:rsidRPr="00545CDE">
              <w:t>Развивать логическое мышление;</w:t>
            </w:r>
          </w:p>
          <w:p w:rsidR="002A0061" w:rsidRPr="00545CDE" w:rsidRDefault="002A0061" w:rsidP="005F2827">
            <w:pPr>
              <w:jc w:val="both"/>
            </w:pPr>
            <w:r w:rsidRPr="00545CDE">
              <w:t>Развивать слуховое восприятие;</w:t>
            </w:r>
          </w:p>
          <w:p w:rsidR="002A0061" w:rsidRPr="00545CDE" w:rsidRDefault="002A0061" w:rsidP="005F2827">
            <w:pPr>
              <w:jc w:val="both"/>
            </w:pPr>
          </w:p>
          <w:p w:rsidR="002A0061" w:rsidRPr="00545CDE" w:rsidRDefault="002A0061" w:rsidP="005F2827">
            <w:pPr>
              <w:jc w:val="both"/>
            </w:pPr>
            <w:r w:rsidRPr="00545CDE">
              <w:t>Развивать память, внимание;</w:t>
            </w:r>
          </w:p>
          <w:p w:rsidR="002A0061" w:rsidRPr="00545CDE" w:rsidRDefault="002A0061" w:rsidP="005F2827">
            <w:pPr>
              <w:jc w:val="both"/>
            </w:pPr>
            <w:r w:rsidRPr="00545CDE">
              <w:t>Развивать мелкую моторику.</w:t>
            </w:r>
          </w:p>
          <w:p w:rsidR="002A0061" w:rsidRPr="00545CDE" w:rsidRDefault="002A0061" w:rsidP="005F2827">
            <w:pPr>
              <w:jc w:val="both"/>
            </w:pPr>
          </w:p>
        </w:tc>
        <w:tc>
          <w:tcPr>
            <w:tcW w:w="3118" w:type="dxa"/>
          </w:tcPr>
          <w:p w:rsidR="002A0061" w:rsidRPr="002D42AC" w:rsidRDefault="008C7D9F" w:rsidP="005F2827">
            <w:pPr>
              <w:jc w:val="both"/>
              <w:rPr>
                <w:b/>
              </w:rPr>
            </w:pPr>
            <w:hyperlink r:id="rId183" w:history="1">
              <w:r w:rsidR="00426735">
                <w:rPr>
                  <w:rStyle w:val="af6"/>
                  <w:rFonts w:eastAsia="Calibri"/>
                </w:rPr>
                <w:t>Библиотека РЭШ</w:t>
              </w:r>
            </w:hyperlink>
          </w:p>
        </w:tc>
      </w:tr>
      <w:tr w:rsidR="002A0061" w:rsidTr="005F2827">
        <w:tc>
          <w:tcPr>
            <w:tcW w:w="10201" w:type="dxa"/>
            <w:gridSpan w:val="5"/>
          </w:tcPr>
          <w:p w:rsidR="002A0061" w:rsidRPr="002D42AC" w:rsidRDefault="002A0061" w:rsidP="005F2827">
            <w:pPr>
              <w:jc w:val="both"/>
              <w:rPr>
                <w:b/>
              </w:rPr>
            </w:pPr>
            <w:r w:rsidRPr="002D42AC">
              <w:rPr>
                <w:b/>
              </w:rPr>
              <w:lastRenderedPageBreak/>
              <w:t>Звуки и буквы 48 ч</w:t>
            </w:r>
          </w:p>
        </w:tc>
      </w:tr>
      <w:tr w:rsidR="002A0061" w:rsidTr="005F2827">
        <w:tc>
          <w:tcPr>
            <w:tcW w:w="988" w:type="dxa"/>
          </w:tcPr>
          <w:p w:rsidR="002A0061" w:rsidRPr="002D42AC" w:rsidRDefault="002A0061" w:rsidP="005F2827">
            <w:pPr>
              <w:jc w:val="both"/>
              <w:rPr>
                <w:b/>
              </w:rPr>
            </w:pPr>
            <w:r w:rsidRPr="002D42AC">
              <w:rPr>
                <w:color w:val="000000" w:themeColor="text1"/>
              </w:rPr>
              <w:t>11</w:t>
            </w:r>
          </w:p>
        </w:tc>
        <w:tc>
          <w:tcPr>
            <w:tcW w:w="1417" w:type="dxa"/>
          </w:tcPr>
          <w:p w:rsidR="002A0061" w:rsidRPr="002D42AC" w:rsidRDefault="002A0061" w:rsidP="005F2827">
            <w:pPr>
              <w:jc w:val="both"/>
              <w:rPr>
                <w:b/>
              </w:rPr>
            </w:pPr>
            <w:r w:rsidRPr="002D42AC">
              <w:rPr>
                <w:color w:val="000000" w:themeColor="text1"/>
              </w:rPr>
              <w:t>Алфавит. Расположение слов по алфавиту</w:t>
            </w:r>
          </w:p>
        </w:tc>
        <w:tc>
          <w:tcPr>
            <w:tcW w:w="1559" w:type="dxa"/>
          </w:tcPr>
          <w:p w:rsidR="002A0061" w:rsidRPr="002D42AC" w:rsidRDefault="002A0061" w:rsidP="005F2827">
            <w:pPr>
              <w:jc w:val="both"/>
              <w:rPr>
                <w:b/>
              </w:rPr>
            </w:pPr>
            <w:r w:rsidRPr="002D42AC">
              <w:rPr>
                <w:b/>
              </w:rPr>
              <w:t>1</w:t>
            </w:r>
          </w:p>
        </w:tc>
        <w:tc>
          <w:tcPr>
            <w:tcW w:w="3119" w:type="dxa"/>
          </w:tcPr>
          <w:p w:rsidR="002A0061" w:rsidRPr="007409F9" w:rsidRDefault="002A0061" w:rsidP="005F2827">
            <w:pPr>
              <w:jc w:val="both"/>
              <w:rPr>
                <w:color w:val="000000"/>
                <w:shd w:val="clear" w:color="auto" w:fill="FFFFFF"/>
              </w:rPr>
            </w:pPr>
            <w:r w:rsidRPr="007409F9">
              <w:rPr>
                <w:color w:val="000000"/>
                <w:shd w:val="clear" w:color="auto" w:fill="FFFFFF"/>
              </w:rPr>
              <w:t>актуализировать знания учащегося об алфавите, познакомить его с записью слов в алфавитном порядке.</w:t>
            </w:r>
          </w:p>
          <w:p w:rsidR="002A0061" w:rsidRPr="007409F9" w:rsidRDefault="002A0061" w:rsidP="005F2827">
            <w:pPr>
              <w:shd w:val="clear" w:color="auto" w:fill="FFFFFF"/>
              <w:spacing w:before="30" w:after="30"/>
              <w:jc w:val="both"/>
              <w:rPr>
                <w:color w:val="000000"/>
                <w:sz w:val="22"/>
                <w:szCs w:val="22"/>
              </w:rPr>
            </w:pPr>
            <w:r w:rsidRPr="007409F9">
              <w:rPr>
                <w:rStyle w:val="c0"/>
                <w:rFonts w:eastAsiaTheme="majorEastAsia"/>
                <w:color w:val="000000"/>
              </w:rPr>
              <w:t>продолжение ознакомления учащегося с понятием алфавит и алфавитный порядок;</w:t>
            </w:r>
          </w:p>
          <w:p w:rsidR="002A0061" w:rsidRPr="007409F9" w:rsidRDefault="002A0061" w:rsidP="005F2827">
            <w:pPr>
              <w:shd w:val="clear" w:color="auto" w:fill="FFFFFF"/>
              <w:spacing w:before="30" w:after="30"/>
              <w:jc w:val="both"/>
              <w:rPr>
                <w:color w:val="000000"/>
                <w:sz w:val="22"/>
                <w:szCs w:val="22"/>
              </w:rPr>
            </w:pPr>
            <w:r w:rsidRPr="007409F9">
              <w:rPr>
                <w:rStyle w:val="c0"/>
                <w:rFonts w:eastAsiaTheme="majorEastAsia"/>
                <w:color w:val="000000"/>
              </w:rPr>
              <w:t>ознакомление учащегося с записью слов в алфавитном порядке в том случае, когда два слова начинаются с одной буквы и последующий выбор делается по второй букве;</w:t>
            </w:r>
          </w:p>
          <w:p w:rsidR="002A0061" w:rsidRPr="007409F9" w:rsidRDefault="002A0061" w:rsidP="005F2827">
            <w:pPr>
              <w:shd w:val="clear" w:color="auto" w:fill="FFFFFF"/>
              <w:spacing w:before="30" w:after="30"/>
              <w:jc w:val="both"/>
              <w:rPr>
                <w:color w:val="000000"/>
                <w:sz w:val="22"/>
                <w:szCs w:val="22"/>
              </w:rPr>
            </w:pPr>
            <w:r w:rsidRPr="007409F9">
              <w:rPr>
                <w:rStyle w:val="c0"/>
                <w:rFonts w:eastAsiaTheme="majorEastAsia"/>
                <w:color w:val="000000"/>
              </w:rPr>
              <w:t>обучение новым видам действий – составлению алфавитных списков</w:t>
            </w:r>
          </w:p>
          <w:p w:rsidR="002A0061" w:rsidRPr="002D42AC" w:rsidRDefault="002A0061" w:rsidP="005F2827">
            <w:pPr>
              <w:jc w:val="both"/>
              <w:rPr>
                <w:b/>
              </w:rPr>
            </w:pPr>
          </w:p>
        </w:tc>
        <w:tc>
          <w:tcPr>
            <w:tcW w:w="3118" w:type="dxa"/>
          </w:tcPr>
          <w:p w:rsidR="002A0061" w:rsidRPr="002D42AC" w:rsidRDefault="008C7D9F" w:rsidP="005F2827">
            <w:pPr>
              <w:jc w:val="both"/>
              <w:rPr>
                <w:b/>
              </w:rPr>
            </w:pPr>
            <w:hyperlink r:id="rId184" w:history="1">
              <w:r w:rsidR="00426735">
                <w:rPr>
                  <w:rStyle w:val="af6"/>
                  <w:rFonts w:eastAsia="Calibri"/>
                </w:rPr>
                <w:t>Библиотека РЭШ</w:t>
              </w:r>
            </w:hyperlink>
          </w:p>
        </w:tc>
      </w:tr>
      <w:tr w:rsidR="002A0061" w:rsidTr="005F2827">
        <w:tc>
          <w:tcPr>
            <w:tcW w:w="988" w:type="dxa"/>
          </w:tcPr>
          <w:p w:rsidR="002A0061" w:rsidRPr="002D42AC" w:rsidRDefault="002A0061" w:rsidP="005F2827">
            <w:pPr>
              <w:jc w:val="both"/>
              <w:rPr>
                <w:b/>
              </w:rPr>
            </w:pPr>
            <w:r w:rsidRPr="002D42AC">
              <w:rPr>
                <w:color w:val="000000" w:themeColor="text1"/>
              </w:rPr>
              <w:t>12-13</w:t>
            </w:r>
          </w:p>
        </w:tc>
        <w:tc>
          <w:tcPr>
            <w:tcW w:w="1417" w:type="dxa"/>
          </w:tcPr>
          <w:p w:rsidR="002A0061" w:rsidRPr="002D42AC" w:rsidRDefault="002A0061" w:rsidP="005F2827">
            <w:pPr>
              <w:jc w:val="both"/>
              <w:rPr>
                <w:b/>
              </w:rPr>
            </w:pPr>
            <w:r w:rsidRPr="002D42AC">
              <w:rPr>
                <w:color w:val="000000" w:themeColor="text1"/>
              </w:rPr>
              <w:t xml:space="preserve">Гласные звуки и </w:t>
            </w:r>
            <w:r w:rsidRPr="002D42AC">
              <w:rPr>
                <w:color w:val="000000" w:themeColor="text1"/>
              </w:rPr>
              <w:lastRenderedPageBreak/>
              <w:t>буквы соотнесение количества гласных и слогов в слове.</w:t>
            </w:r>
          </w:p>
        </w:tc>
        <w:tc>
          <w:tcPr>
            <w:tcW w:w="1559" w:type="dxa"/>
          </w:tcPr>
          <w:p w:rsidR="002A0061" w:rsidRPr="002D42AC" w:rsidRDefault="002A0061" w:rsidP="005F2827">
            <w:pPr>
              <w:jc w:val="both"/>
              <w:rPr>
                <w:b/>
              </w:rPr>
            </w:pPr>
            <w:r w:rsidRPr="002D42AC">
              <w:rPr>
                <w:b/>
              </w:rPr>
              <w:lastRenderedPageBreak/>
              <w:t>2</w:t>
            </w:r>
          </w:p>
        </w:tc>
        <w:tc>
          <w:tcPr>
            <w:tcW w:w="3119" w:type="dxa"/>
          </w:tcPr>
          <w:p w:rsidR="002A0061" w:rsidRPr="00736D5E" w:rsidRDefault="002A0061" w:rsidP="005F2827">
            <w:pPr>
              <w:shd w:val="clear" w:color="auto" w:fill="FFFFFF"/>
              <w:spacing w:after="150"/>
              <w:rPr>
                <w:rFonts w:eastAsia="Times New Roman"/>
                <w:color w:val="000000"/>
              </w:rPr>
            </w:pPr>
            <w:r w:rsidRPr="00736D5E">
              <w:rPr>
                <w:rFonts w:eastAsia="Times New Roman"/>
                <w:color w:val="000000"/>
              </w:rPr>
              <w:t xml:space="preserve">Систематизировать знания о звуках и буквах русского </w:t>
            </w:r>
            <w:r w:rsidRPr="00736D5E">
              <w:rPr>
                <w:rFonts w:eastAsia="Times New Roman"/>
                <w:color w:val="000000"/>
              </w:rPr>
              <w:lastRenderedPageBreak/>
              <w:t>алфавита. Закрепить знания по фонетическому разбору слова. Совершенствовать орфоэпические умения учащихся. Формировать орфографическую зоркость, умение анализировать. Формировать общие учебные умения и санитарно-гигиенические навыки.</w:t>
            </w:r>
          </w:p>
          <w:p w:rsidR="002A0061" w:rsidRPr="00736D5E" w:rsidRDefault="002A0061" w:rsidP="005F2827">
            <w:pPr>
              <w:jc w:val="both"/>
              <w:rPr>
                <w:b/>
              </w:rPr>
            </w:pPr>
          </w:p>
        </w:tc>
        <w:tc>
          <w:tcPr>
            <w:tcW w:w="3118" w:type="dxa"/>
            <w:vMerge w:val="restart"/>
          </w:tcPr>
          <w:p w:rsidR="002A0061" w:rsidRPr="002D42AC" w:rsidRDefault="008C7D9F" w:rsidP="005F2827">
            <w:pPr>
              <w:jc w:val="both"/>
              <w:rPr>
                <w:b/>
              </w:rPr>
            </w:pPr>
            <w:hyperlink r:id="rId185" w:history="1">
              <w:r w:rsidR="00426735">
                <w:rPr>
                  <w:rStyle w:val="af6"/>
                  <w:rFonts w:eastAsia="Calibri"/>
                </w:rPr>
                <w:t>Библиотека РЭШ</w:t>
              </w:r>
            </w:hyperlink>
          </w:p>
        </w:tc>
      </w:tr>
      <w:tr w:rsidR="002A0061" w:rsidTr="005F2827">
        <w:tc>
          <w:tcPr>
            <w:tcW w:w="988" w:type="dxa"/>
          </w:tcPr>
          <w:p w:rsidR="002A0061" w:rsidRPr="002D42AC" w:rsidRDefault="002A0061" w:rsidP="005F2827">
            <w:pPr>
              <w:jc w:val="both"/>
              <w:rPr>
                <w:b/>
              </w:rPr>
            </w:pPr>
            <w:r w:rsidRPr="002D42AC">
              <w:rPr>
                <w:color w:val="000000" w:themeColor="text1"/>
              </w:rPr>
              <w:lastRenderedPageBreak/>
              <w:t>14</w:t>
            </w:r>
          </w:p>
        </w:tc>
        <w:tc>
          <w:tcPr>
            <w:tcW w:w="1417" w:type="dxa"/>
          </w:tcPr>
          <w:p w:rsidR="002A0061" w:rsidRPr="002D42AC" w:rsidRDefault="002A0061" w:rsidP="005F2827">
            <w:pPr>
              <w:jc w:val="both"/>
              <w:rPr>
                <w:b/>
              </w:rPr>
            </w:pPr>
            <w:r w:rsidRPr="002D42AC">
              <w:rPr>
                <w:color w:val="000000" w:themeColor="text1"/>
              </w:rPr>
              <w:t>Различение ударных и безударных гласных.</w:t>
            </w:r>
          </w:p>
        </w:tc>
        <w:tc>
          <w:tcPr>
            <w:tcW w:w="1559" w:type="dxa"/>
          </w:tcPr>
          <w:p w:rsidR="002A0061" w:rsidRPr="002D42AC" w:rsidRDefault="002A0061" w:rsidP="005F2827">
            <w:pPr>
              <w:jc w:val="both"/>
              <w:rPr>
                <w:b/>
              </w:rPr>
            </w:pPr>
            <w:r w:rsidRPr="002D42AC">
              <w:rPr>
                <w:b/>
              </w:rPr>
              <w:t>1</w:t>
            </w:r>
          </w:p>
        </w:tc>
        <w:tc>
          <w:tcPr>
            <w:tcW w:w="3119" w:type="dxa"/>
          </w:tcPr>
          <w:p w:rsidR="002A0061" w:rsidRPr="00736D5E" w:rsidRDefault="002A0061" w:rsidP="005F2827">
            <w:pPr>
              <w:jc w:val="both"/>
              <w:rPr>
                <w:color w:val="000000"/>
                <w:shd w:val="clear" w:color="auto" w:fill="FFFFFF"/>
              </w:rPr>
            </w:pPr>
            <w:r w:rsidRPr="00736D5E">
              <w:rPr>
                <w:color w:val="000000"/>
                <w:shd w:val="clear" w:color="auto" w:fill="FFFFFF"/>
              </w:rPr>
              <w:t>систематизировать знания учащихся об ударении, ударных и безударных гласных</w:t>
            </w:r>
          </w:p>
          <w:p w:rsidR="002A0061" w:rsidRPr="00736D5E" w:rsidRDefault="002A0061" w:rsidP="005F2827">
            <w:pPr>
              <w:shd w:val="clear" w:color="auto" w:fill="FFFFFF"/>
              <w:rPr>
                <w:rFonts w:eastAsia="Times New Roman"/>
                <w:color w:val="000000"/>
              </w:rPr>
            </w:pPr>
            <w:r w:rsidRPr="00736D5E">
              <w:rPr>
                <w:rFonts w:eastAsia="Times New Roman"/>
                <w:color w:val="000000"/>
              </w:rPr>
              <w:t>закрепить умение находить ударные и безударные гласные; корригировать мышление на основе упражнений в классификации; способствовать развитию зрительно-слуховой памяти, слухового восприятия, коррекции мышления на основе упражнения на воспроизводство; развивать и корригировать навыки мелкой и общей моторики, каллиграфические навыки;</w:t>
            </w:r>
          </w:p>
          <w:p w:rsidR="002A0061" w:rsidRPr="00736D5E"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15-16</w:t>
            </w:r>
          </w:p>
        </w:tc>
        <w:tc>
          <w:tcPr>
            <w:tcW w:w="1417" w:type="dxa"/>
          </w:tcPr>
          <w:p w:rsidR="002A0061" w:rsidRPr="002D42AC" w:rsidRDefault="002A0061" w:rsidP="005F2827">
            <w:pPr>
              <w:jc w:val="both"/>
              <w:rPr>
                <w:b/>
              </w:rPr>
            </w:pPr>
            <w:r w:rsidRPr="002D42AC">
              <w:rPr>
                <w:color w:val="000000" w:themeColor="text1"/>
              </w:rPr>
              <w:t>Одинаковое написание гласных в ударной и безударной позиции.</w:t>
            </w:r>
          </w:p>
        </w:tc>
        <w:tc>
          <w:tcPr>
            <w:tcW w:w="1559" w:type="dxa"/>
          </w:tcPr>
          <w:p w:rsidR="002A0061" w:rsidRPr="002D42AC" w:rsidRDefault="002A0061" w:rsidP="005F2827">
            <w:pPr>
              <w:jc w:val="both"/>
              <w:rPr>
                <w:b/>
              </w:rPr>
            </w:pPr>
            <w:r w:rsidRPr="002D42AC">
              <w:rPr>
                <w:b/>
              </w:rPr>
              <w:t>2</w:t>
            </w:r>
          </w:p>
        </w:tc>
        <w:tc>
          <w:tcPr>
            <w:tcW w:w="3119" w:type="dxa"/>
          </w:tcPr>
          <w:p w:rsidR="002A0061" w:rsidRPr="00736D5E" w:rsidRDefault="002A0061" w:rsidP="005F2827">
            <w:pPr>
              <w:shd w:val="clear" w:color="auto" w:fill="FFFFFF"/>
              <w:spacing w:before="168" w:after="168"/>
              <w:rPr>
                <w:rFonts w:eastAsia="Times New Roman"/>
                <w:color w:val="111111"/>
              </w:rPr>
            </w:pPr>
            <w:r w:rsidRPr="00736D5E">
              <w:rPr>
                <w:rFonts w:eastAsia="Times New Roman"/>
                <w:color w:val="111111"/>
              </w:rPr>
              <w:t>закрепить умение находить ударные и безударные гласные; углубить понятие, что ударные гласные произносятся и пишутся одинаково; способствовать развитию зрительно-слуховой памяти, слухового восприятия, коррекции мышления на основе упражнения в анализе-синтезе;</w:t>
            </w:r>
          </w:p>
          <w:p w:rsidR="002A0061" w:rsidRPr="00736D5E" w:rsidRDefault="002A0061" w:rsidP="005F2827">
            <w:pPr>
              <w:shd w:val="clear" w:color="auto" w:fill="FFFFFF"/>
              <w:spacing w:before="168" w:after="168"/>
              <w:rPr>
                <w:rFonts w:eastAsia="Times New Roman"/>
                <w:color w:val="111111"/>
              </w:rPr>
            </w:pPr>
            <w:r w:rsidRPr="00736D5E">
              <w:rPr>
                <w:rFonts w:eastAsia="Times New Roman"/>
                <w:color w:val="111111"/>
              </w:rPr>
              <w:t>воспитывать эмоциональную адекватность поведения.</w:t>
            </w:r>
          </w:p>
          <w:p w:rsidR="002A0061" w:rsidRPr="00736D5E"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17-21</w:t>
            </w:r>
          </w:p>
        </w:tc>
        <w:tc>
          <w:tcPr>
            <w:tcW w:w="1417" w:type="dxa"/>
          </w:tcPr>
          <w:p w:rsidR="002A0061" w:rsidRPr="002D42AC" w:rsidRDefault="002A0061" w:rsidP="005F2827">
            <w:pPr>
              <w:jc w:val="both"/>
              <w:rPr>
                <w:b/>
              </w:rPr>
            </w:pPr>
            <w:r w:rsidRPr="002D42AC">
              <w:rPr>
                <w:color w:val="000000" w:themeColor="text1"/>
              </w:rPr>
              <w:t>Проверка безударной гласной в слове.</w:t>
            </w:r>
          </w:p>
        </w:tc>
        <w:tc>
          <w:tcPr>
            <w:tcW w:w="1559" w:type="dxa"/>
          </w:tcPr>
          <w:p w:rsidR="002A0061" w:rsidRPr="002D42AC" w:rsidRDefault="002A0061" w:rsidP="005F2827">
            <w:pPr>
              <w:jc w:val="both"/>
              <w:rPr>
                <w:b/>
              </w:rPr>
            </w:pPr>
            <w:r w:rsidRPr="002D42AC">
              <w:rPr>
                <w:b/>
              </w:rPr>
              <w:t>5</w:t>
            </w:r>
          </w:p>
        </w:tc>
        <w:tc>
          <w:tcPr>
            <w:tcW w:w="3119" w:type="dxa"/>
          </w:tcPr>
          <w:p w:rsidR="002A0061" w:rsidRPr="00736D5E" w:rsidRDefault="002A0061" w:rsidP="005F2827">
            <w:pPr>
              <w:shd w:val="clear" w:color="auto" w:fill="FFFFFF"/>
              <w:spacing w:after="408"/>
              <w:rPr>
                <w:rFonts w:eastAsia="Times New Roman"/>
                <w:color w:val="111111"/>
              </w:rPr>
            </w:pPr>
            <w:r w:rsidRPr="00736D5E">
              <w:rPr>
                <w:rFonts w:eastAsia="Times New Roman"/>
                <w:color w:val="111111"/>
              </w:rPr>
              <w:t xml:space="preserve">Развитие орфографического умения написания слов с безударной гласной в слове. формировать умения написания проверяемых безударных гласных в корнях слов. актуализировать умения учащихся к выработке способа проверки безударных гласных в </w:t>
            </w:r>
            <w:r w:rsidRPr="00736D5E">
              <w:rPr>
                <w:rFonts w:eastAsia="Times New Roman"/>
                <w:color w:val="111111"/>
              </w:rPr>
              <w:lastRenderedPageBreak/>
              <w:t>словах; развивать самостоятельность, внимание, орфографическую зоркость, речь, оценивать себя, работать в парах;</w:t>
            </w:r>
          </w:p>
          <w:p w:rsidR="002A0061" w:rsidRPr="00736D5E"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lastRenderedPageBreak/>
              <w:t>22-23</w:t>
            </w:r>
          </w:p>
        </w:tc>
        <w:tc>
          <w:tcPr>
            <w:tcW w:w="1417" w:type="dxa"/>
          </w:tcPr>
          <w:p w:rsidR="002A0061" w:rsidRPr="002D42AC" w:rsidRDefault="002A0061" w:rsidP="005F2827">
            <w:pPr>
              <w:jc w:val="both"/>
              <w:rPr>
                <w:b/>
              </w:rPr>
            </w:pPr>
            <w:r w:rsidRPr="002D42AC">
              <w:rPr>
                <w:color w:val="000000" w:themeColor="text1"/>
              </w:rPr>
              <w:t>Проверяемые и непроверяемые безударные гласные.</w:t>
            </w:r>
          </w:p>
        </w:tc>
        <w:tc>
          <w:tcPr>
            <w:tcW w:w="1559" w:type="dxa"/>
          </w:tcPr>
          <w:p w:rsidR="002A0061" w:rsidRPr="002D42AC" w:rsidRDefault="002A0061" w:rsidP="005F2827">
            <w:pPr>
              <w:jc w:val="both"/>
              <w:rPr>
                <w:b/>
              </w:rPr>
            </w:pPr>
            <w:r w:rsidRPr="002D42AC">
              <w:rPr>
                <w:b/>
              </w:rPr>
              <w:t>2</w:t>
            </w:r>
          </w:p>
        </w:tc>
        <w:tc>
          <w:tcPr>
            <w:tcW w:w="3119" w:type="dxa"/>
          </w:tcPr>
          <w:p w:rsidR="002A0061" w:rsidRPr="00736D5E" w:rsidRDefault="002A0061" w:rsidP="005F2827">
            <w:pPr>
              <w:widowControl w:val="0"/>
              <w:autoSpaceDE w:val="0"/>
              <w:autoSpaceDN w:val="0"/>
              <w:adjustRightInd w:val="0"/>
            </w:pPr>
            <w:r w:rsidRPr="00736D5E">
              <w:t>совершенствовать умение распознавать в словах проверяемые и не проверяемые безударные гласные; дальнейшее формирование умения применять на практике правила правописания безударных гласных.Закреплять умение находить безударные гласные, распознавать в словахпроверяемые и непроверяемые безударные гласные. Развивать умение строить предложение.</w:t>
            </w:r>
          </w:p>
          <w:p w:rsidR="002A0061" w:rsidRPr="00736D5E" w:rsidRDefault="002A0061" w:rsidP="005F2827">
            <w:pPr>
              <w:widowControl w:val="0"/>
              <w:autoSpaceDE w:val="0"/>
              <w:autoSpaceDN w:val="0"/>
              <w:adjustRightInd w:val="0"/>
            </w:pPr>
            <w:r w:rsidRPr="00736D5E">
              <w:t>Расширять словарный запас.</w:t>
            </w:r>
          </w:p>
          <w:p w:rsidR="002A0061" w:rsidRPr="00736D5E" w:rsidRDefault="002A0061" w:rsidP="005F2827">
            <w:pPr>
              <w:widowControl w:val="0"/>
              <w:autoSpaceDE w:val="0"/>
              <w:autoSpaceDN w:val="0"/>
              <w:adjustRightInd w:val="0"/>
            </w:pPr>
            <w:r w:rsidRPr="00736D5E">
              <w:t>Воспитывать аккуратность          Прививать любовь к природе и бережное отношение к ней</w:t>
            </w: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24</w:t>
            </w:r>
          </w:p>
        </w:tc>
        <w:tc>
          <w:tcPr>
            <w:tcW w:w="1417" w:type="dxa"/>
          </w:tcPr>
          <w:p w:rsidR="002A0061" w:rsidRPr="002D42AC" w:rsidRDefault="002A0061" w:rsidP="005F2827">
            <w:pPr>
              <w:jc w:val="both"/>
              <w:rPr>
                <w:b/>
              </w:rPr>
            </w:pPr>
            <w:r w:rsidRPr="002D42AC">
              <w:rPr>
                <w:color w:val="000000" w:themeColor="text1"/>
              </w:rPr>
              <w:t xml:space="preserve">Контрольный диктант «В норе». </w:t>
            </w:r>
          </w:p>
        </w:tc>
        <w:tc>
          <w:tcPr>
            <w:tcW w:w="1559" w:type="dxa"/>
          </w:tcPr>
          <w:p w:rsidR="002A0061" w:rsidRPr="002D42AC" w:rsidRDefault="002A0061" w:rsidP="005F2827">
            <w:pPr>
              <w:jc w:val="both"/>
              <w:rPr>
                <w:b/>
              </w:rPr>
            </w:pPr>
            <w:r w:rsidRPr="002D42AC">
              <w:rPr>
                <w:b/>
              </w:rPr>
              <w:t>1</w:t>
            </w:r>
          </w:p>
        </w:tc>
        <w:tc>
          <w:tcPr>
            <w:tcW w:w="3119" w:type="dxa"/>
          </w:tcPr>
          <w:p w:rsidR="002A0061" w:rsidRPr="002D42AC" w:rsidRDefault="002A0061" w:rsidP="005F2827">
            <w:pPr>
              <w:jc w:val="both"/>
              <w:rPr>
                <w:b/>
              </w:rPr>
            </w:pPr>
          </w:p>
        </w:tc>
        <w:tc>
          <w:tcPr>
            <w:tcW w:w="3118" w:type="dxa"/>
          </w:tcPr>
          <w:p w:rsidR="002A0061" w:rsidRPr="002D42AC" w:rsidRDefault="008C7D9F" w:rsidP="005F2827">
            <w:pPr>
              <w:jc w:val="both"/>
              <w:rPr>
                <w:b/>
              </w:rPr>
            </w:pPr>
            <w:hyperlink r:id="rId186" w:history="1">
              <w:r w:rsidR="00426735">
                <w:rPr>
                  <w:rStyle w:val="af6"/>
                  <w:rFonts w:eastAsia="Calibri"/>
                </w:rPr>
                <w:t>Библиотека РЭШ</w:t>
              </w:r>
            </w:hyperlink>
          </w:p>
        </w:tc>
      </w:tr>
      <w:tr w:rsidR="002A0061" w:rsidTr="005F2827">
        <w:tc>
          <w:tcPr>
            <w:tcW w:w="988" w:type="dxa"/>
          </w:tcPr>
          <w:p w:rsidR="002A0061" w:rsidRPr="002D42AC" w:rsidRDefault="002A0061" w:rsidP="005F2827">
            <w:pPr>
              <w:jc w:val="both"/>
              <w:rPr>
                <w:b/>
              </w:rPr>
            </w:pPr>
            <w:r w:rsidRPr="002D42AC">
              <w:rPr>
                <w:color w:val="000000" w:themeColor="text1"/>
              </w:rPr>
              <w:t>25</w:t>
            </w:r>
          </w:p>
        </w:tc>
        <w:tc>
          <w:tcPr>
            <w:tcW w:w="1417" w:type="dxa"/>
          </w:tcPr>
          <w:p w:rsidR="002A0061" w:rsidRPr="002D42AC" w:rsidRDefault="002A0061" w:rsidP="005F2827">
            <w:pPr>
              <w:jc w:val="both"/>
              <w:rPr>
                <w:b/>
              </w:rPr>
            </w:pPr>
            <w:r w:rsidRPr="002D42AC">
              <w:rPr>
                <w:color w:val="000000" w:themeColor="text1"/>
              </w:rPr>
              <w:t>Различение твёрдых и мягких согласных перед гласными.</w:t>
            </w:r>
          </w:p>
        </w:tc>
        <w:tc>
          <w:tcPr>
            <w:tcW w:w="1559" w:type="dxa"/>
          </w:tcPr>
          <w:p w:rsidR="002A0061" w:rsidRPr="002D42AC" w:rsidRDefault="002A0061" w:rsidP="005F2827">
            <w:pPr>
              <w:jc w:val="both"/>
              <w:rPr>
                <w:b/>
              </w:rPr>
            </w:pPr>
            <w:r w:rsidRPr="002D42AC">
              <w:rPr>
                <w:b/>
              </w:rPr>
              <w:t>1</w:t>
            </w:r>
          </w:p>
        </w:tc>
        <w:tc>
          <w:tcPr>
            <w:tcW w:w="3119" w:type="dxa"/>
          </w:tcPr>
          <w:p w:rsidR="002A0061" w:rsidRPr="00736D5E" w:rsidRDefault="002A0061" w:rsidP="005F2827">
            <w:pPr>
              <w:shd w:val="clear" w:color="auto" w:fill="F4F4F4"/>
              <w:rPr>
                <w:rFonts w:eastAsia="Times New Roman"/>
                <w:color w:val="212529"/>
              </w:rPr>
            </w:pPr>
            <w:r w:rsidRPr="00736D5E">
              <w:rPr>
                <w:rFonts w:eastAsia="Times New Roman"/>
                <w:color w:val="212529"/>
              </w:rPr>
              <w:t>Знать согласные и гласные звуки</w:t>
            </w:r>
          </w:p>
          <w:p w:rsidR="002A0061" w:rsidRPr="00736D5E" w:rsidRDefault="002A0061" w:rsidP="005F2827">
            <w:pPr>
              <w:shd w:val="clear" w:color="auto" w:fill="F4F4F4"/>
              <w:rPr>
                <w:rFonts w:eastAsia="Times New Roman"/>
                <w:color w:val="212529"/>
              </w:rPr>
            </w:pPr>
            <w:r w:rsidRPr="00736D5E">
              <w:rPr>
                <w:rFonts w:eastAsia="Times New Roman"/>
                <w:color w:val="212529"/>
              </w:rPr>
              <w:t>Уметь отличать мягкие согласные от твердых согласных</w:t>
            </w:r>
          </w:p>
          <w:p w:rsidR="002A0061" w:rsidRPr="00736D5E" w:rsidRDefault="002A0061" w:rsidP="005F2827">
            <w:pPr>
              <w:shd w:val="clear" w:color="auto" w:fill="F4F4F4"/>
              <w:rPr>
                <w:rFonts w:eastAsia="Times New Roman"/>
                <w:color w:val="212529"/>
              </w:rPr>
            </w:pPr>
            <w:r w:rsidRPr="00736D5E">
              <w:rPr>
                <w:rFonts w:eastAsia="Times New Roman"/>
                <w:color w:val="212529"/>
              </w:rPr>
              <w:t>Применять знания о смягчении согласных звуков</w:t>
            </w:r>
          </w:p>
          <w:p w:rsidR="002A0061" w:rsidRPr="00736D5E" w:rsidRDefault="002A0061" w:rsidP="005F2827">
            <w:pPr>
              <w:shd w:val="clear" w:color="auto" w:fill="F4F4F4"/>
              <w:rPr>
                <w:rFonts w:eastAsia="Times New Roman"/>
                <w:color w:val="212529"/>
              </w:rPr>
            </w:pPr>
            <w:r w:rsidRPr="00736D5E">
              <w:rPr>
                <w:rFonts w:eastAsia="Times New Roman"/>
                <w:color w:val="212529"/>
              </w:rPr>
              <w:t>Анализировать</w:t>
            </w:r>
          </w:p>
          <w:p w:rsidR="002A0061" w:rsidRPr="00736D5E" w:rsidRDefault="002A0061" w:rsidP="005F2827">
            <w:pPr>
              <w:shd w:val="clear" w:color="auto" w:fill="F4F4F4"/>
              <w:rPr>
                <w:rFonts w:eastAsia="Times New Roman"/>
                <w:color w:val="212529"/>
              </w:rPr>
            </w:pPr>
            <w:r w:rsidRPr="00736D5E">
              <w:rPr>
                <w:rFonts w:eastAsia="Times New Roman"/>
                <w:color w:val="212529"/>
              </w:rPr>
              <w:t>Синтезировать применять полученные знания при произношении</w:t>
            </w:r>
          </w:p>
          <w:p w:rsidR="002A0061" w:rsidRPr="00736D5E" w:rsidRDefault="002A0061" w:rsidP="005F2827">
            <w:pPr>
              <w:shd w:val="clear" w:color="auto" w:fill="F4F4F4"/>
              <w:rPr>
                <w:rFonts w:eastAsia="Times New Roman"/>
                <w:color w:val="212529"/>
              </w:rPr>
            </w:pPr>
            <w:r w:rsidRPr="00736D5E">
              <w:rPr>
                <w:rFonts w:eastAsia="Times New Roman"/>
                <w:color w:val="212529"/>
              </w:rPr>
              <w:t>Оценивать работу на уроке себя и одноклассников</w:t>
            </w:r>
          </w:p>
          <w:p w:rsidR="002A0061" w:rsidRPr="002D42AC" w:rsidRDefault="002A0061" w:rsidP="005F2827">
            <w:pPr>
              <w:jc w:val="both"/>
              <w:rPr>
                <w:b/>
              </w:rPr>
            </w:pPr>
          </w:p>
        </w:tc>
        <w:tc>
          <w:tcPr>
            <w:tcW w:w="3118" w:type="dxa"/>
          </w:tcPr>
          <w:p w:rsidR="002A0061" w:rsidRPr="002D42AC" w:rsidRDefault="008C7D9F" w:rsidP="005F2827">
            <w:pPr>
              <w:jc w:val="both"/>
              <w:rPr>
                <w:b/>
              </w:rPr>
            </w:pPr>
            <w:hyperlink r:id="rId187" w:history="1">
              <w:r w:rsidR="00426735">
                <w:rPr>
                  <w:rStyle w:val="af6"/>
                  <w:rFonts w:eastAsia="Calibri"/>
                </w:rPr>
                <w:t>Библиотека РЭШ</w:t>
              </w:r>
            </w:hyperlink>
          </w:p>
        </w:tc>
      </w:tr>
      <w:tr w:rsidR="002A0061" w:rsidTr="005F2827">
        <w:tc>
          <w:tcPr>
            <w:tcW w:w="988" w:type="dxa"/>
          </w:tcPr>
          <w:p w:rsidR="002A0061" w:rsidRPr="002D42AC" w:rsidRDefault="002A0061" w:rsidP="005F2827">
            <w:pPr>
              <w:jc w:val="both"/>
              <w:rPr>
                <w:b/>
              </w:rPr>
            </w:pPr>
            <w:r w:rsidRPr="002D42AC">
              <w:rPr>
                <w:color w:val="000000" w:themeColor="text1"/>
              </w:rPr>
              <w:t>26</w:t>
            </w:r>
          </w:p>
        </w:tc>
        <w:tc>
          <w:tcPr>
            <w:tcW w:w="1417" w:type="dxa"/>
          </w:tcPr>
          <w:p w:rsidR="002A0061" w:rsidRPr="002D42AC" w:rsidRDefault="002A0061" w:rsidP="005F2827">
            <w:pPr>
              <w:jc w:val="both"/>
              <w:rPr>
                <w:b/>
              </w:rPr>
            </w:pPr>
            <w:r w:rsidRPr="002D42AC">
              <w:rPr>
                <w:color w:val="000000" w:themeColor="text1"/>
              </w:rPr>
              <w:t>Обозначение мягкости согласных на письме буквами И, Е, Ё, Ю,Я.</w:t>
            </w:r>
          </w:p>
        </w:tc>
        <w:tc>
          <w:tcPr>
            <w:tcW w:w="1559" w:type="dxa"/>
          </w:tcPr>
          <w:p w:rsidR="002A0061" w:rsidRPr="002D42AC" w:rsidRDefault="002A0061" w:rsidP="005F2827">
            <w:pPr>
              <w:jc w:val="both"/>
              <w:rPr>
                <w:b/>
              </w:rPr>
            </w:pPr>
            <w:r w:rsidRPr="002D42AC">
              <w:rPr>
                <w:b/>
              </w:rPr>
              <w:t>1</w:t>
            </w:r>
          </w:p>
        </w:tc>
        <w:tc>
          <w:tcPr>
            <w:tcW w:w="3119" w:type="dxa"/>
          </w:tcPr>
          <w:p w:rsidR="002A0061" w:rsidRPr="00B704C5" w:rsidRDefault="002A0061" w:rsidP="005F2827">
            <w:pPr>
              <w:spacing w:before="100" w:beforeAutospacing="1" w:after="100" w:afterAutospacing="1"/>
              <w:jc w:val="both"/>
              <w:rPr>
                <w:rFonts w:eastAsia="Times New Roman"/>
              </w:rPr>
            </w:pPr>
            <w:r>
              <w:rPr>
                <w:rFonts w:eastAsia="Times New Roman"/>
              </w:rPr>
              <w:t xml:space="preserve">Формировать у детей умение определять на слух и в произношении разницу в звучании твердых и мягких согласных; </w:t>
            </w:r>
            <w:r w:rsidRPr="00B704C5">
              <w:rPr>
                <w:rFonts w:eastAsia="Times New Roman"/>
              </w:rPr>
              <w:t>Обогащать словарный запас учащихся</w:t>
            </w:r>
            <w:r>
              <w:rPr>
                <w:rFonts w:eastAsia="Times New Roman"/>
              </w:rPr>
              <w:t xml:space="preserve">. Познакомить со способом </w:t>
            </w:r>
            <w:r>
              <w:rPr>
                <w:rFonts w:eastAsia="Times New Roman"/>
              </w:rPr>
              <w:lastRenderedPageBreak/>
              <w:t>обозначения мягкости согласных гласными е</w:t>
            </w:r>
            <w:r w:rsidRPr="00B704C5">
              <w:rPr>
                <w:rFonts w:eastAsia="Times New Roman"/>
              </w:rPr>
              <w:t>,</w:t>
            </w:r>
            <w:r>
              <w:rPr>
                <w:rFonts w:eastAsia="Times New Roman"/>
              </w:rPr>
              <w:t xml:space="preserve"> е, и, ю, я,</w:t>
            </w:r>
            <w:r w:rsidRPr="00B704C5">
              <w:rPr>
                <w:rFonts w:eastAsia="Times New Roman"/>
              </w:rPr>
              <w:t xml:space="preserve">  готовить предпосылки для орфографически грамотного письма (обозначени</w:t>
            </w:r>
            <w:r>
              <w:rPr>
                <w:rFonts w:eastAsia="Times New Roman"/>
              </w:rPr>
              <w:t>е мягкости согласных на письме),  с помощью занимательных приемов и упражнений поддерживать работоспособность учащихся на протяжении всего урока, воспитывать трудолюбие.</w:t>
            </w:r>
          </w:p>
          <w:p w:rsidR="002A0061" w:rsidRPr="002D42AC" w:rsidRDefault="002A0061" w:rsidP="005F2827">
            <w:pPr>
              <w:jc w:val="both"/>
              <w:rPr>
                <w:b/>
              </w:rPr>
            </w:pPr>
          </w:p>
        </w:tc>
        <w:tc>
          <w:tcPr>
            <w:tcW w:w="3118" w:type="dxa"/>
          </w:tcPr>
          <w:p w:rsidR="002A0061" w:rsidRPr="002D42AC" w:rsidRDefault="008C7D9F" w:rsidP="005F2827">
            <w:pPr>
              <w:jc w:val="both"/>
              <w:rPr>
                <w:b/>
              </w:rPr>
            </w:pPr>
            <w:hyperlink r:id="rId188" w:history="1">
              <w:r w:rsidR="00426735">
                <w:rPr>
                  <w:rStyle w:val="af6"/>
                  <w:rFonts w:eastAsia="Calibri"/>
                </w:rPr>
                <w:t>Библиотека РЭШ</w:t>
              </w:r>
            </w:hyperlink>
          </w:p>
        </w:tc>
      </w:tr>
      <w:tr w:rsidR="002A0061" w:rsidTr="005F2827">
        <w:tc>
          <w:tcPr>
            <w:tcW w:w="988" w:type="dxa"/>
          </w:tcPr>
          <w:p w:rsidR="002A0061" w:rsidRPr="002D42AC" w:rsidRDefault="002A0061" w:rsidP="005F2827">
            <w:pPr>
              <w:jc w:val="both"/>
              <w:rPr>
                <w:b/>
              </w:rPr>
            </w:pPr>
            <w:r w:rsidRPr="002D42AC">
              <w:rPr>
                <w:color w:val="000000" w:themeColor="text1"/>
              </w:rPr>
              <w:lastRenderedPageBreak/>
              <w:t>27-30</w:t>
            </w:r>
          </w:p>
        </w:tc>
        <w:tc>
          <w:tcPr>
            <w:tcW w:w="1417" w:type="dxa"/>
          </w:tcPr>
          <w:p w:rsidR="002A0061" w:rsidRPr="002D42AC" w:rsidRDefault="002A0061" w:rsidP="005F2827">
            <w:pPr>
              <w:jc w:val="both"/>
              <w:rPr>
                <w:b/>
              </w:rPr>
            </w:pPr>
            <w:r w:rsidRPr="002D42AC">
              <w:rPr>
                <w:color w:val="000000" w:themeColor="text1"/>
              </w:rPr>
              <w:t>Буква мягкий знак (ь) на конце и в середине слова.</w:t>
            </w:r>
          </w:p>
        </w:tc>
        <w:tc>
          <w:tcPr>
            <w:tcW w:w="1559" w:type="dxa"/>
          </w:tcPr>
          <w:p w:rsidR="002A0061" w:rsidRPr="002D42AC" w:rsidRDefault="002A0061" w:rsidP="005F2827">
            <w:pPr>
              <w:jc w:val="both"/>
              <w:rPr>
                <w:b/>
              </w:rPr>
            </w:pPr>
            <w:r w:rsidRPr="002D42AC">
              <w:rPr>
                <w:b/>
              </w:rPr>
              <w:t>4</w:t>
            </w:r>
          </w:p>
        </w:tc>
        <w:tc>
          <w:tcPr>
            <w:tcW w:w="3119" w:type="dxa"/>
          </w:tcPr>
          <w:p w:rsidR="002A0061" w:rsidRPr="00736D5E" w:rsidRDefault="002A0061" w:rsidP="005F2827">
            <w:pPr>
              <w:shd w:val="clear" w:color="auto" w:fill="FFFFFF"/>
              <w:spacing w:after="0"/>
              <w:jc w:val="both"/>
              <w:rPr>
                <w:color w:val="000000"/>
              </w:rPr>
            </w:pPr>
            <w:r>
              <w:rPr>
                <w:rStyle w:val="c0"/>
                <w:rFonts w:eastAsiaTheme="majorEastAsia"/>
                <w:color w:val="000000"/>
              </w:rPr>
              <w:t>п</w:t>
            </w:r>
            <w:r w:rsidRPr="00736D5E">
              <w:rPr>
                <w:rStyle w:val="c0"/>
                <w:rFonts w:eastAsiaTheme="majorEastAsia"/>
                <w:color w:val="000000"/>
              </w:rPr>
              <w:t>овторить с обучающимися роль мягкого знака в слове, развивать умение различать на слух и зрительно слова с мягким согласным на конце и в середине слова перед другим согласным.</w:t>
            </w:r>
          </w:p>
          <w:p w:rsidR="002A0061" w:rsidRPr="00736D5E" w:rsidRDefault="002A0061" w:rsidP="005F2827">
            <w:pPr>
              <w:shd w:val="clear" w:color="auto" w:fill="FFFFFF"/>
              <w:spacing w:after="0"/>
              <w:jc w:val="both"/>
              <w:rPr>
                <w:color w:val="000000"/>
              </w:rPr>
            </w:pPr>
            <w:r w:rsidRPr="00736D5E">
              <w:rPr>
                <w:rStyle w:val="c0"/>
                <w:rFonts w:eastAsiaTheme="majorEastAsia"/>
                <w:color w:val="000000"/>
              </w:rPr>
              <w:t>корригировать и развивать у учащихся орфографическую зоркость, речь, внимание, память, расширять словарный запас;</w:t>
            </w:r>
          </w:p>
          <w:p w:rsidR="002A0061" w:rsidRPr="00736D5E" w:rsidRDefault="002A0061" w:rsidP="005F2827">
            <w:pPr>
              <w:shd w:val="clear" w:color="auto" w:fill="FFFFFF"/>
              <w:spacing w:after="0"/>
              <w:jc w:val="both"/>
              <w:rPr>
                <w:color w:val="000000"/>
              </w:rPr>
            </w:pPr>
            <w:r w:rsidRPr="00736D5E">
              <w:rPr>
                <w:rStyle w:val="c0"/>
                <w:rFonts w:eastAsiaTheme="majorEastAsia"/>
                <w:color w:val="000000"/>
              </w:rPr>
              <w:t>воспитывать у учащихся чувство чистоплотности, самостоятельность, трудолюбие, интерес к учёбе и предмету, путём проведения игровых моментов по содержанию темы урока.</w:t>
            </w:r>
          </w:p>
          <w:p w:rsidR="002A0061" w:rsidRPr="00736D5E" w:rsidRDefault="002A0061" w:rsidP="005F2827">
            <w:pPr>
              <w:jc w:val="both"/>
              <w:rPr>
                <w:b/>
              </w:rPr>
            </w:pPr>
          </w:p>
        </w:tc>
        <w:tc>
          <w:tcPr>
            <w:tcW w:w="3118" w:type="dxa"/>
            <w:vMerge w:val="restart"/>
          </w:tcPr>
          <w:p w:rsidR="002A0061" w:rsidRPr="002D42AC" w:rsidRDefault="008C7D9F" w:rsidP="005F2827">
            <w:pPr>
              <w:jc w:val="both"/>
              <w:rPr>
                <w:b/>
              </w:rPr>
            </w:pPr>
            <w:hyperlink r:id="rId189" w:history="1">
              <w:r w:rsidR="00426735">
                <w:rPr>
                  <w:rStyle w:val="af6"/>
                  <w:rFonts w:eastAsia="Calibri"/>
                </w:rPr>
                <w:t>Библиотека РЭШ</w:t>
              </w:r>
            </w:hyperlink>
          </w:p>
        </w:tc>
      </w:tr>
      <w:tr w:rsidR="002A0061" w:rsidTr="005F2827">
        <w:tc>
          <w:tcPr>
            <w:tcW w:w="988" w:type="dxa"/>
          </w:tcPr>
          <w:p w:rsidR="002A0061" w:rsidRPr="002D42AC" w:rsidRDefault="002A0061" w:rsidP="005F2827">
            <w:pPr>
              <w:jc w:val="both"/>
              <w:rPr>
                <w:b/>
              </w:rPr>
            </w:pPr>
            <w:r w:rsidRPr="002D42AC">
              <w:rPr>
                <w:color w:val="000000" w:themeColor="text1"/>
              </w:rPr>
              <w:t>31</w:t>
            </w:r>
          </w:p>
        </w:tc>
        <w:tc>
          <w:tcPr>
            <w:tcW w:w="1417" w:type="dxa"/>
          </w:tcPr>
          <w:p w:rsidR="002A0061" w:rsidRPr="002D42AC" w:rsidRDefault="002A0061" w:rsidP="005F2827">
            <w:pPr>
              <w:jc w:val="both"/>
              <w:rPr>
                <w:b/>
              </w:rPr>
            </w:pPr>
            <w:r w:rsidRPr="002D42AC">
              <w:rPr>
                <w:color w:val="000000" w:themeColor="text1"/>
              </w:rPr>
              <w:t>Различение твёрдых и мягких согласных.</w:t>
            </w:r>
          </w:p>
        </w:tc>
        <w:tc>
          <w:tcPr>
            <w:tcW w:w="1559" w:type="dxa"/>
          </w:tcPr>
          <w:p w:rsidR="002A0061" w:rsidRPr="002D42AC" w:rsidRDefault="002A0061" w:rsidP="005F2827">
            <w:pPr>
              <w:jc w:val="both"/>
              <w:rPr>
                <w:b/>
              </w:rPr>
            </w:pPr>
            <w:r w:rsidRPr="002D42AC">
              <w:rPr>
                <w:b/>
              </w:rPr>
              <w:t>1</w:t>
            </w:r>
          </w:p>
        </w:tc>
        <w:tc>
          <w:tcPr>
            <w:tcW w:w="3119" w:type="dxa"/>
          </w:tcPr>
          <w:p w:rsidR="002A0061" w:rsidRPr="00736D5E" w:rsidRDefault="002A0061" w:rsidP="005F2827">
            <w:pPr>
              <w:shd w:val="clear" w:color="auto" w:fill="F4F4F4"/>
              <w:rPr>
                <w:rFonts w:eastAsia="Times New Roman"/>
                <w:color w:val="212529"/>
              </w:rPr>
            </w:pPr>
            <w:r w:rsidRPr="00736D5E">
              <w:rPr>
                <w:rFonts w:eastAsia="Times New Roman"/>
                <w:color w:val="212529"/>
              </w:rPr>
              <w:t>Знать согласные и гласные звуки</w:t>
            </w:r>
          </w:p>
          <w:p w:rsidR="002A0061" w:rsidRPr="00736D5E" w:rsidRDefault="002A0061" w:rsidP="005F2827">
            <w:pPr>
              <w:shd w:val="clear" w:color="auto" w:fill="F4F4F4"/>
              <w:rPr>
                <w:rFonts w:eastAsia="Times New Roman"/>
                <w:color w:val="212529"/>
              </w:rPr>
            </w:pPr>
            <w:r w:rsidRPr="00736D5E">
              <w:rPr>
                <w:rFonts w:eastAsia="Times New Roman"/>
                <w:color w:val="212529"/>
              </w:rPr>
              <w:t>Уметь отличать мягкие согласные от твердых согласных</w:t>
            </w:r>
          </w:p>
          <w:p w:rsidR="002A0061" w:rsidRPr="00736D5E" w:rsidRDefault="002A0061" w:rsidP="005F2827">
            <w:pPr>
              <w:shd w:val="clear" w:color="auto" w:fill="F4F4F4"/>
              <w:rPr>
                <w:rFonts w:eastAsia="Times New Roman"/>
                <w:color w:val="212529"/>
              </w:rPr>
            </w:pPr>
            <w:r w:rsidRPr="00736D5E">
              <w:rPr>
                <w:rFonts w:eastAsia="Times New Roman"/>
                <w:color w:val="212529"/>
              </w:rPr>
              <w:t>Применять знания о смягчении согласных звуков</w:t>
            </w:r>
          </w:p>
          <w:p w:rsidR="002A0061" w:rsidRPr="00736D5E" w:rsidRDefault="002A0061" w:rsidP="005F2827">
            <w:pPr>
              <w:shd w:val="clear" w:color="auto" w:fill="F4F4F4"/>
              <w:rPr>
                <w:rFonts w:eastAsia="Times New Roman"/>
                <w:color w:val="212529"/>
              </w:rPr>
            </w:pPr>
            <w:r w:rsidRPr="00736D5E">
              <w:rPr>
                <w:rFonts w:eastAsia="Times New Roman"/>
                <w:color w:val="212529"/>
              </w:rPr>
              <w:t>Анализировать</w:t>
            </w:r>
          </w:p>
          <w:p w:rsidR="002A0061" w:rsidRPr="00736D5E" w:rsidRDefault="002A0061" w:rsidP="005F2827">
            <w:pPr>
              <w:shd w:val="clear" w:color="auto" w:fill="F4F4F4"/>
              <w:rPr>
                <w:rFonts w:eastAsia="Times New Roman"/>
                <w:color w:val="212529"/>
              </w:rPr>
            </w:pPr>
            <w:r w:rsidRPr="00736D5E">
              <w:rPr>
                <w:rFonts w:eastAsia="Times New Roman"/>
                <w:color w:val="212529"/>
              </w:rPr>
              <w:t>Синтезировать применять полученные знания при произношении</w:t>
            </w:r>
          </w:p>
          <w:p w:rsidR="002A0061" w:rsidRPr="00736D5E" w:rsidRDefault="002A0061" w:rsidP="005F2827">
            <w:pPr>
              <w:shd w:val="clear" w:color="auto" w:fill="F4F4F4"/>
              <w:rPr>
                <w:rFonts w:eastAsia="Times New Roman"/>
                <w:color w:val="212529"/>
              </w:rPr>
            </w:pPr>
            <w:r w:rsidRPr="00736D5E">
              <w:rPr>
                <w:rFonts w:eastAsia="Times New Roman"/>
                <w:color w:val="212529"/>
              </w:rPr>
              <w:t>Оценивать работу на уроке себя и одноклассников</w:t>
            </w:r>
          </w:p>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32</w:t>
            </w:r>
          </w:p>
        </w:tc>
        <w:tc>
          <w:tcPr>
            <w:tcW w:w="1417" w:type="dxa"/>
          </w:tcPr>
          <w:p w:rsidR="002A0061" w:rsidRPr="002D42AC" w:rsidRDefault="002A0061" w:rsidP="005F2827">
            <w:pPr>
              <w:jc w:val="both"/>
              <w:rPr>
                <w:b/>
              </w:rPr>
            </w:pPr>
            <w:r w:rsidRPr="002D42AC">
              <w:rPr>
                <w:color w:val="000000" w:themeColor="text1"/>
              </w:rPr>
              <w:t>Активизация словаря по теме.</w:t>
            </w:r>
          </w:p>
        </w:tc>
        <w:tc>
          <w:tcPr>
            <w:tcW w:w="1559" w:type="dxa"/>
          </w:tcPr>
          <w:p w:rsidR="002A0061" w:rsidRPr="002D42AC" w:rsidRDefault="002A0061" w:rsidP="005F2827">
            <w:pPr>
              <w:jc w:val="both"/>
              <w:rPr>
                <w:b/>
              </w:rPr>
            </w:pPr>
            <w:r w:rsidRPr="002D42AC">
              <w:rPr>
                <w:b/>
              </w:rPr>
              <w:t>1</w:t>
            </w:r>
          </w:p>
        </w:tc>
        <w:tc>
          <w:tcPr>
            <w:tcW w:w="3119" w:type="dxa"/>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33-36</w:t>
            </w:r>
          </w:p>
        </w:tc>
        <w:tc>
          <w:tcPr>
            <w:tcW w:w="1417" w:type="dxa"/>
          </w:tcPr>
          <w:p w:rsidR="002A0061" w:rsidRPr="002D42AC" w:rsidRDefault="002A0061" w:rsidP="005F2827">
            <w:pPr>
              <w:jc w:val="both"/>
              <w:rPr>
                <w:b/>
              </w:rPr>
            </w:pPr>
            <w:r w:rsidRPr="002D42AC">
              <w:rPr>
                <w:color w:val="000000" w:themeColor="text1"/>
              </w:rPr>
              <w:t>Написание ЖИ-ШИ, ЧА-</w:t>
            </w:r>
            <w:r w:rsidRPr="002D42AC">
              <w:rPr>
                <w:color w:val="000000" w:themeColor="text1"/>
              </w:rPr>
              <w:lastRenderedPageBreak/>
              <w:t>ЩА, ЧУ-ЩУ в словах.</w:t>
            </w:r>
          </w:p>
        </w:tc>
        <w:tc>
          <w:tcPr>
            <w:tcW w:w="1559" w:type="dxa"/>
          </w:tcPr>
          <w:p w:rsidR="002A0061" w:rsidRPr="002D42AC" w:rsidRDefault="002A0061" w:rsidP="005F2827">
            <w:pPr>
              <w:jc w:val="both"/>
              <w:rPr>
                <w:b/>
              </w:rPr>
            </w:pPr>
            <w:r w:rsidRPr="002D42AC">
              <w:rPr>
                <w:b/>
              </w:rPr>
              <w:lastRenderedPageBreak/>
              <w:t>4</w:t>
            </w:r>
          </w:p>
        </w:tc>
        <w:tc>
          <w:tcPr>
            <w:tcW w:w="3119" w:type="dxa"/>
            <w:vMerge w:val="restart"/>
          </w:tcPr>
          <w:p w:rsidR="002A0061" w:rsidRPr="00366D7B" w:rsidRDefault="002A0061" w:rsidP="005F2827">
            <w:pPr>
              <w:shd w:val="clear" w:color="auto" w:fill="FFFFFF"/>
              <w:spacing w:after="150"/>
              <w:rPr>
                <w:rFonts w:eastAsia="Times New Roman"/>
                <w:color w:val="000000"/>
              </w:rPr>
            </w:pPr>
            <w:r w:rsidRPr="00366D7B">
              <w:rPr>
                <w:rFonts w:eastAsia="Times New Roman"/>
                <w:color w:val="000000"/>
              </w:rPr>
              <w:t xml:space="preserve">что такое непарные твердые и мягкие шипящие согласные </w:t>
            </w:r>
            <w:r w:rsidRPr="00366D7B">
              <w:rPr>
                <w:rFonts w:eastAsia="Times New Roman"/>
                <w:color w:val="000000"/>
              </w:rPr>
              <w:lastRenderedPageBreak/>
              <w:t xml:space="preserve">звуки </w:t>
            </w:r>
            <w:r>
              <w:rPr>
                <w:rFonts w:eastAsia="Times New Roman"/>
                <w:color w:val="000000"/>
              </w:rPr>
              <w:t xml:space="preserve">, </w:t>
            </w:r>
            <w:r w:rsidRPr="00366D7B">
              <w:rPr>
                <w:rFonts w:eastAsia="Times New Roman"/>
                <w:color w:val="000000"/>
              </w:rPr>
              <w:t>правописание буквосочетаний и слов с шипящими звуками ЖИ-ШИ, ЧА-ЩА, ЧУ-ЩУразличать непарные твердые и мягкие шипящие согласные звуки</w:t>
            </w:r>
            <w:r w:rsidRPr="00366D7B">
              <w:rPr>
                <w:rFonts w:eastAsia="Times New Roman"/>
                <w:color w:val="000000"/>
              </w:rPr>
              <w:br/>
              <w:t xml:space="preserve"> правильно писать правописание буквосочетаний и слов с шипящими звуками ЖИ-ШИ, ЧА-ЩА, ЧУ-ЩУ</w:t>
            </w:r>
          </w:p>
          <w:p w:rsidR="002A0061" w:rsidRPr="002D42AC" w:rsidRDefault="002A0061" w:rsidP="005F2827">
            <w:pPr>
              <w:jc w:val="both"/>
              <w:rPr>
                <w:b/>
              </w:rPr>
            </w:pPr>
          </w:p>
        </w:tc>
        <w:tc>
          <w:tcPr>
            <w:tcW w:w="3118" w:type="dxa"/>
            <w:vMerge w:val="restart"/>
          </w:tcPr>
          <w:p w:rsidR="002A0061" w:rsidRPr="002D42AC" w:rsidRDefault="008C7D9F" w:rsidP="005F2827">
            <w:pPr>
              <w:jc w:val="both"/>
              <w:rPr>
                <w:b/>
              </w:rPr>
            </w:pPr>
            <w:hyperlink r:id="rId190" w:history="1">
              <w:r w:rsidR="00426735">
                <w:rPr>
                  <w:rStyle w:val="af6"/>
                  <w:rFonts w:eastAsia="Calibri"/>
                </w:rPr>
                <w:t>Библиотека РЭШ</w:t>
              </w:r>
            </w:hyperlink>
          </w:p>
        </w:tc>
      </w:tr>
      <w:tr w:rsidR="002A0061" w:rsidTr="005F2827">
        <w:tc>
          <w:tcPr>
            <w:tcW w:w="988" w:type="dxa"/>
          </w:tcPr>
          <w:p w:rsidR="002A0061" w:rsidRPr="002D42AC" w:rsidRDefault="002A0061" w:rsidP="005F2827">
            <w:pPr>
              <w:jc w:val="both"/>
              <w:rPr>
                <w:b/>
              </w:rPr>
            </w:pPr>
            <w:r w:rsidRPr="002D42AC">
              <w:rPr>
                <w:color w:val="000000" w:themeColor="text1"/>
              </w:rPr>
              <w:lastRenderedPageBreak/>
              <w:t>37</w:t>
            </w:r>
          </w:p>
        </w:tc>
        <w:tc>
          <w:tcPr>
            <w:tcW w:w="1417" w:type="dxa"/>
          </w:tcPr>
          <w:p w:rsidR="002A0061" w:rsidRPr="002D42AC" w:rsidRDefault="002A0061" w:rsidP="005F2827">
            <w:pPr>
              <w:jc w:val="both"/>
              <w:rPr>
                <w:b/>
              </w:rPr>
            </w:pPr>
            <w:r w:rsidRPr="002D42AC">
              <w:rPr>
                <w:color w:val="000000" w:themeColor="text1"/>
              </w:rPr>
              <w:t>Различение правил правописания в словах.</w:t>
            </w:r>
          </w:p>
        </w:tc>
        <w:tc>
          <w:tcPr>
            <w:tcW w:w="1559" w:type="dxa"/>
          </w:tcPr>
          <w:p w:rsidR="002A0061" w:rsidRPr="002D42AC" w:rsidRDefault="002A0061" w:rsidP="005F2827">
            <w:pPr>
              <w:jc w:val="both"/>
              <w:rPr>
                <w:b/>
              </w:rPr>
            </w:pPr>
            <w:r w:rsidRPr="002D42AC">
              <w:rPr>
                <w:b/>
              </w:rPr>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38</w:t>
            </w:r>
          </w:p>
        </w:tc>
        <w:tc>
          <w:tcPr>
            <w:tcW w:w="1417" w:type="dxa"/>
          </w:tcPr>
          <w:p w:rsidR="002A0061" w:rsidRPr="002D42AC" w:rsidRDefault="002A0061" w:rsidP="005F2827">
            <w:pPr>
              <w:jc w:val="both"/>
              <w:rPr>
                <w:b/>
              </w:rPr>
            </w:pPr>
            <w:r w:rsidRPr="002D42AC">
              <w:rPr>
                <w:color w:val="000000" w:themeColor="text1"/>
              </w:rPr>
              <w:t>Знакомство с разделительным мягким знаком.</w:t>
            </w:r>
          </w:p>
        </w:tc>
        <w:tc>
          <w:tcPr>
            <w:tcW w:w="1559" w:type="dxa"/>
          </w:tcPr>
          <w:p w:rsidR="002A0061" w:rsidRPr="002D42AC" w:rsidRDefault="002A0061" w:rsidP="005F2827">
            <w:pPr>
              <w:jc w:val="both"/>
              <w:rPr>
                <w:b/>
              </w:rPr>
            </w:pPr>
            <w:r w:rsidRPr="002D42AC">
              <w:rPr>
                <w:b/>
              </w:rPr>
              <w:t>1</w:t>
            </w:r>
          </w:p>
        </w:tc>
        <w:tc>
          <w:tcPr>
            <w:tcW w:w="3119" w:type="dxa"/>
            <w:vMerge w:val="restart"/>
          </w:tcPr>
          <w:p w:rsidR="002A0061" w:rsidRPr="00366D7B" w:rsidRDefault="002A0061" w:rsidP="005F2827">
            <w:pPr>
              <w:shd w:val="clear" w:color="auto" w:fill="FFFFFF"/>
              <w:spacing w:line="315" w:lineRule="atLeast"/>
              <w:rPr>
                <w:rFonts w:eastAsia="Times New Roman"/>
                <w:color w:val="181818"/>
              </w:rPr>
            </w:pPr>
            <w:r w:rsidRPr="00366D7B">
              <w:rPr>
                <w:rFonts w:eastAsia="Times New Roman"/>
                <w:color w:val="181818"/>
              </w:rPr>
              <w:t>Повторение значения мягкого знака</w:t>
            </w:r>
          </w:p>
          <w:p w:rsidR="002A0061" w:rsidRPr="00366D7B" w:rsidRDefault="002A0061" w:rsidP="005F2827">
            <w:pPr>
              <w:shd w:val="clear" w:color="auto" w:fill="FFFFFF"/>
              <w:spacing w:line="315" w:lineRule="atLeast"/>
              <w:rPr>
                <w:rFonts w:eastAsia="Times New Roman"/>
                <w:color w:val="181818"/>
              </w:rPr>
            </w:pPr>
            <w:r w:rsidRPr="00366D7B">
              <w:rPr>
                <w:rFonts w:eastAsia="Times New Roman"/>
                <w:color w:val="181818"/>
              </w:rPr>
              <w:t>совершенствование звуко-буквенного анализа</w:t>
            </w:r>
          </w:p>
          <w:p w:rsidR="002A0061" w:rsidRPr="00366D7B" w:rsidRDefault="002A0061" w:rsidP="005F2827">
            <w:pPr>
              <w:shd w:val="clear" w:color="auto" w:fill="FFFFFF"/>
              <w:spacing w:line="315" w:lineRule="atLeast"/>
              <w:rPr>
                <w:rFonts w:eastAsia="Times New Roman"/>
                <w:color w:val="181818"/>
              </w:rPr>
            </w:pPr>
            <w:r w:rsidRPr="00366D7B">
              <w:rPr>
                <w:rFonts w:eastAsia="Times New Roman"/>
                <w:color w:val="181818"/>
              </w:rPr>
              <w:t>3.совершенствование умения ставить ударение в словах коррекционно – развивающие:</w:t>
            </w:r>
          </w:p>
          <w:p w:rsidR="002A0061" w:rsidRPr="00366D7B" w:rsidRDefault="002A0061" w:rsidP="005F2827">
            <w:pPr>
              <w:shd w:val="clear" w:color="auto" w:fill="FFFFFF"/>
              <w:spacing w:line="315" w:lineRule="atLeast"/>
              <w:rPr>
                <w:rFonts w:eastAsia="Times New Roman"/>
                <w:color w:val="181818"/>
              </w:rPr>
            </w:pPr>
            <w:r w:rsidRPr="00366D7B">
              <w:rPr>
                <w:rFonts w:eastAsia="Times New Roman"/>
                <w:color w:val="181818"/>
              </w:rPr>
              <w:t>развивать умение правильно отвечать на вопросы учителя, развивать слуховое, зрительное восприятие, слуховую память</w:t>
            </w:r>
          </w:p>
          <w:p w:rsidR="002A0061" w:rsidRPr="00366D7B" w:rsidRDefault="002A0061" w:rsidP="005F2827">
            <w:pPr>
              <w:shd w:val="clear" w:color="auto" w:fill="FFFFFF"/>
              <w:spacing w:line="315" w:lineRule="atLeast"/>
              <w:rPr>
                <w:rFonts w:eastAsia="Times New Roman"/>
                <w:color w:val="181818"/>
              </w:rPr>
            </w:pPr>
            <w:r w:rsidRPr="00366D7B">
              <w:rPr>
                <w:rFonts w:eastAsia="Times New Roman"/>
                <w:color w:val="181818"/>
              </w:rPr>
              <w:t>обогащать и активизировать словарь</w:t>
            </w:r>
          </w:p>
          <w:p w:rsidR="002A0061" w:rsidRPr="00366D7B" w:rsidRDefault="002A0061" w:rsidP="005F2827">
            <w:pPr>
              <w:jc w:val="both"/>
              <w:rPr>
                <w:b/>
              </w:rPr>
            </w:pPr>
          </w:p>
        </w:tc>
        <w:tc>
          <w:tcPr>
            <w:tcW w:w="3118" w:type="dxa"/>
            <w:vMerge w:val="restart"/>
          </w:tcPr>
          <w:p w:rsidR="002A0061" w:rsidRPr="002D42AC" w:rsidRDefault="008C7D9F" w:rsidP="005F2827">
            <w:pPr>
              <w:jc w:val="both"/>
              <w:rPr>
                <w:b/>
              </w:rPr>
            </w:pPr>
            <w:hyperlink r:id="rId191" w:history="1">
              <w:r w:rsidR="00426735">
                <w:rPr>
                  <w:rStyle w:val="af6"/>
                  <w:rFonts w:eastAsia="Calibri"/>
                </w:rPr>
                <w:t>Библиотека РЭШ</w:t>
              </w:r>
            </w:hyperlink>
          </w:p>
        </w:tc>
      </w:tr>
      <w:tr w:rsidR="002A0061" w:rsidTr="005F2827">
        <w:tc>
          <w:tcPr>
            <w:tcW w:w="988" w:type="dxa"/>
          </w:tcPr>
          <w:p w:rsidR="002A0061" w:rsidRPr="002D42AC" w:rsidRDefault="002A0061" w:rsidP="005F2827">
            <w:pPr>
              <w:jc w:val="both"/>
              <w:rPr>
                <w:b/>
              </w:rPr>
            </w:pPr>
            <w:r w:rsidRPr="002D42AC">
              <w:rPr>
                <w:color w:val="000000" w:themeColor="text1"/>
              </w:rPr>
              <w:t>39</w:t>
            </w:r>
          </w:p>
        </w:tc>
        <w:tc>
          <w:tcPr>
            <w:tcW w:w="1417" w:type="dxa"/>
          </w:tcPr>
          <w:p w:rsidR="002A0061" w:rsidRPr="002D42AC" w:rsidRDefault="002A0061" w:rsidP="005F2827">
            <w:pPr>
              <w:jc w:val="both"/>
              <w:rPr>
                <w:b/>
              </w:rPr>
            </w:pPr>
            <w:r w:rsidRPr="002D42AC">
              <w:rPr>
                <w:color w:val="000000" w:themeColor="text1"/>
              </w:rPr>
              <w:t>Перенос слов с разделительным мягким знаком и без него.</w:t>
            </w:r>
          </w:p>
        </w:tc>
        <w:tc>
          <w:tcPr>
            <w:tcW w:w="1559" w:type="dxa"/>
          </w:tcPr>
          <w:p w:rsidR="002A0061" w:rsidRPr="002D42AC" w:rsidRDefault="002A0061" w:rsidP="005F2827">
            <w:pPr>
              <w:jc w:val="both"/>
              <w:rPr>
                <w:b/>
              </w:rPr>
            </w:pPr>
            <w:r w:rsidRPr="002D42AC">
              <w:rPr>
                <w:b/>
              </w:rPr>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40-41</w:t>
            </w:r>
          </w:p>
        </w:tc>
        <w:tc>
          <w:tcPr>
            <w:tcW w:w="1417" w:type="dxa"/>
          </w:tcPr>
          <w:p w:rsidR="002A0061" w:rsidRPr="002D42AC" w:rsidRDefault="002A0061" w:rsidP="005F2827">
            <w:pPr>
              <w:jc w:val="both"/>
              <w:rPr>
                <w:b/>
              </w:rPr>
            </w:pPr>
            <w:r w:rsidRPr="002D42AC">
              <w:rPr>
                <w:color w:val="000000" w:themeColor="text1"/>
              </w:rPr>
              <w:t>Правило правописания слов с разделительным мягким знаком.</w:t>
            </w:r>
          </w:p>
        </w:tc>
        <w:tc>
          <w:tcPr>
            <w:tcW w:w="1559" w:type="dxa"/>
          </w:tcPr>
          <w:p w:rsidR="002A0061" w:rsidRPr="002D42AC" w:rsidRDefault="002A0061" w:rsidP="005F2827">
            <w:pPr>
              <w:jc w:val="both"/>
              <w:rPr>
                <w:b/>
              </w:rPr>
            </w:pPr>
            <w:r w:rsidRPr="002D42AC">
              <w:rPr>
                <w:b/>
              </w:rPr>
              <w:t>2</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42</w:t>
            </w:r>
          </w:p>
        </w:tc>
        <w:tc>
          <w:tcPr>
            <w:tcW w:w="1417" w:type="dxa"/>
          </w:tcPr>
          <w:p w:rsidR="002A0061" w:rsidRPr="002D42AC" w:rsidRDefault="002A0061" w:rsidP="005F2827">
            <w:pPr>
              <w:jc w:val="both"/>
              <w:rPr>
                <w:b/>
              </w:rPr>
            </w:pPr>
            <w:r w:rsidRPr="002D42AC">
              <w:rPr>
                <w:color w:val="000000" w:themeColor="text1"/>
              </w:rPr>
              <w:t>Различение сходных по буквам слов с разделительным мягким знаком и без него.</w:t>
            </w:r>
          </w:p>
        </w:tc>
        <w:tc>
          <w:tcPr>
            <w:tcW w:w="1559" w:type="dxa"/>
          </w:tcPr>
          <w:p w:rsidR="002A0061" w:rsidRPr="002D42AC" w:rsidRDefault="002A0061" w:rsidP="005F2827">
            <w:pPr>
              <w:jc w:val="both"/>
              <w:rPr>
                <w:b/>
              </w:rPr>
            </w:pPr>
            <w:r w:rsidRPr="002D42AC">
              <w:rPr>
                <w:b/>
              </w:rPr>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43-44</w:t>
            </w:r>
          </w:p>
        </w:tc>
        <w:tc>
          <w:tcPr>
            <w:tcW w:w="1417" w:type="dxa"/>
          </w:tcPr>
          <w:p w:rsidR="002A0061" w:rsidRPr="002D42AC" w:rsidRDefault="002A0061" w:rsidP="005F2827">
            <w:pPr>
              <w:jc w:val="both"/>
              <w:rPr>
                <w:b/>
              </w:rPr>
            </w:pPr>
            <w:r w:rsidRPr="002D42AC">
              <w:rPr>
                <w:color w:val="000000" w:themeColor="text1"/>
              </w:rPr>
              <w:t>Мягкий знак для обозначения мягких согласных и разделительный мягкий знак.</w:t>
            </w:r>
          </w:p>
        </w:tc>
        <w:tc>
          <w:tcPr>
            <w:tcW w:w="1559" w:type="dxa"/>
          </w:tcPr>
          <w:p w:rsidR="002A0061" w:rsidRPr="002D42AC" w:rsidRDefault="002A0061" w:rsidP="005F2827">
            <w:pPr>
              <w:jc w:val="both"/>
              <w:rPr>
                <w:b/>
              </w:rPr>
            </w:pPr>
            <w:r w:rsidRPr="002D42AC">
              <w:rPr>
                <w:b/>
              </w:rPr>
              <w:t>2</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45</w:t>
            </w:r>
          </w:p>
        </w:tc>
        <w:tc>
          <w:tcPr>
            <w:tcW w:w="1417" w:type="dxa"/>
          </w:tcPr>
          <w:p w:rsidR="002A0061" w:rsidRPr="002D42AC" w:rsidRDefault="002A0061" w:rsidP="005F2827">
            <w:pPr>
              <w:jc w:val="both"/>
              <w:rPr>
                <w:b/>
              </w:rPr>
            </w:pPr>
            <w:r w:rsidRPr="002D42AC">
              <w:rPr>
                <w:color w:val="000000" w:themeColor="text1"/>
              </w:rPr>
              <w:t xml:space="preserve">Разделительный мягкий знак. </w:t>
            </w:r>
          </w:p>
        </w:tc>
        <w:tc>
          <w:tcPr>
            <w:tcW w:w="1559" w:type="dxa"/>
          </w:tcPr>
          <w:p w:rsidR="002A0061" w:rsidRPr="002D42AC" w:rsidRDefault="002A0061" w:rsidP="005F2827">
            <w:pPr>
              <w:jc w:val="both"/>
              <w:rPr>
                <w:b/>
              </w:rPr>
            </w:pPr>
            <w:r w:rsidRPr="002D42AC">
              <w:rPr>
                <w:b/>
              </w:rPr>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46</w:t>
            </w:r>
          </w:p>
        </w:tc>
        <w:tc>
          <w:tcPr>
            <w:tcW w:w="1417" w:type="dxa"/>
          </w:tcPr>
          <w:p w:rsidR="002A0061" w:rsidRPr="002D42AC" w:rsidRDefault="002A0061" w:rsidP="005F2827">
            <w:pPr>
              <w:jc w:val="both"/>
              <w:rPr>
                <w:b/>
              </w:rPr>
            </w:pPr>
            <w:r w:rsidRPr="002D42AC">
              <w:rPr>
                <w:color w:val="000000" w:themeColor="text1"/>
              </w:rPr>
              <w:t>Контрольный диктант «Айболит»</w:t>
            </w:r>
          </w:p>
        </w:tc>
        <w:tc>
          <w:tcPr>
            <w:tcW w:w="1559" w:type="dxa"/>
          </w:tcPr>
          <w:p w:rsidR="002A0061" w:rsidRPr="002D42AC" w:rsidRDefault="002A0061" w:rsidP="005F2827">
            <w:pPr>
              <w:jc w:val="both"/>
              <w:rPr>
                <w:b/>
              </w:rPr>
            </w:pPr>
            <w:r w:rsidRPr="002D42AC">
              <w:rPr>
                <w:b/>
              </w:rPr>
              <w:t>1</w:t>
            </w:r>
          </w:p>
        </w:tc>
        <w:tc>
          <w:tcPr>
            <w:tcW w:w="3119" w:type="dxa"/>
          </w:tcPr>
          <w:p w:rsidR="002A0061" w:rsidRPr="002D42AC" w:rsidRDefault="002A0061" w:rsidP="005F2827">
            <w:pPr>
              <w:jc w:val="both"/>
              <w:rPr>
                <w:b/>
              </w:rPr>
            </w:pPr>
          </w:p>
        </w:tc>
        <w:tc>
          <w:tcPr>
            <w:tcW w:w="3118" w:type="dxa"/>
          </w:tcPr>
          <w:p w:rsidR="002A0061" w:rsidRPr="002D42AC" w:rsidRDefault="008C7D9F" w:rsidP="005F2827">
            <w:pPr>
              <w:jc w:val="both"/>
              <w:rPr>
                <w:b/>
              </w:rPr>
            </w:pPr>
            <w:hyperlink r:id="rId192" w:history="1">
              <w:r w:rsidR="00426735">
                <w:rPr>
                  <w:rStyle w:val="af6"/>
                  <w:rFonts w:eastAsia="Calibri"/>
                </w:rPr>
                <w:t>Библиотека РЭШ</w:t>
              </w:r>
            </w:hyperlink>
          </w:p>
        </w:tc>
      </w:tr>
      <w:tr w:rsidR="002A0061" w:rsidTr="005F2827">
        <w:tc>
          <w:tcPr>
            <w:tcW w:w="988" w:type="dxa"/>
          </w:tcPr>
          <w:p w:rsidR="002A0061" w:rsidRPr="002D42AC" w:rsidRDefault="002A0061" w:rsidP="005F2827">
            <w:pPr>
              <w:jc w:val="both"/>
              <w:rPr>
                <w:b/>
              </w:rPr>
            </w:pPr>
            <w:r w:rsidRPr="002D42AC">
              <w:rPr>
                <w:color w:val="000000" w:themeColor="text1"/>
              </w:rPr>
              <w:lastRenderedPageBreak/>
              <w:t>47</w:t>
            </w:r>
          </w:p>
        </w:tc>
        <w:tc>
          <w:tcPr>
            <w:tcW w:w="1417" w:type="dxa"/>
          </w:tcPr>
          <w:p w:rsidR="002A0061" w:rsidRPr="002D42AC" w:rsidRDefault="002A0061" w:rsidP="005F2827">
            <w:pPr>
              <w:jc w:val="both"/>
              <w:rPr>
                <w:b/>
              </w:rPr>
            </w:pPr>
            <w:r w:rsidRPr="002D42AC">
              <w:rPr>
                <w:color w:val="000000" w:themeColor="text1"/>
              </w:rPr>
              <w:t>Различение звонких и глухих согласных в словах.</w:t>
            </w:r>
          </w:p>
        </w:tc>
        <w:tc>
          <w:tcPr>
            <w:tcW w:w="1559" w:type="dxa"/>
          </w:tcPr>
          <w:p w:rsidR="002A0061" w:rsidRPr="002D42AC" w:rsidRDefault="002A0061" w:rsidP="005F2827">
            <w:pPr>
              <w:jc w:val="both"/>
              <w:rPr>
                <w:b/>
              </w:rPr>
            </w:pPr>
            <w:r w:rsidRPr="002D42AC">
              <w:rPr>
                <w:b/>
              </w:rPr>
              <w:t>1</w:t>
            </w:r>
          </w:p>
        </w:tc>
        <w:tc>
          <w:tcPr>
            <w:tcW w:w="3119" w:type="dxa"/>
            <w:vMerge w:val="restart"/>
          </w:tcPr>
          <w:p w:rsidR="002A0061" w:rsidRPr="00366D7B" w:rsidRDefault="002A0061" w:rsidP="005F2827">
            <w:pPr>
              <w:shd w:val="clear" w:color="auto" w:fill="FFFFFF"/>
              <w:rPr>
                <w:rFonts w:eastAsia="Times New Roman"/>
                <w:color w:val="111111"/>
              </w:rPr>
            </w:pPr>
            <w:r w:rsidRPr="00366D7B">
              <w:rPr>
                <w:rFonts w:eastAsia="Times New Roman"/>
                <w:color w:val="111111"/>
              </w:rPr>
              <w:t>формировать умение различать </w:t>
            </w:r>
            <w:r w:rsidRPr="00366D7B">
              <w:rPr>
                <w:rFonts w:eastAsia="Times New Roman"/>
                <w:color w:val="111111"/>
                <w:bdr w:val="none" w:sz="0" w:space="0" w:color="auto" w:frame="1"/>
              </w:rPr>
              <w:t>парные звонкие и глухие согласные</w:t>
            </w:r>
            <w:r w:rsidRPr="00366D7B">
              <w:rPr>
                <w:rFonts w:eastAsia="Times New Roman"/>
                <w:color w:val="111111"/>
              </w:rPr>
              <w:t>;</w:t>
            </w:r>
          </w:p>
          <w:p w:rsidR="002A0061" w:rsidRPr="00366D7B" w:rsidRDefault="002A0061" w:rsidP="005F2827">
            <w:pPr>
              <w:shd w:val="clear" w:color="auto" w:fill="FFFFFF"/>
              <w:rPr>
                <w:rFonts w:eastAsia="Times New Roman"/>
                <w:color w:val="111111"/>
              </w:rPr>
            </w:pPr>
            <w:r w:rsidRPr="00366D7B">
              <w:rPr>
                <w:rFonts w:eastAsia="Times New Roman"/>
                <w:color w:val="111111"/>
              </w:rPr>
              <w:t xml:space="preserve"> упражнять в умении писать слова с </w:t>
            </w:r>
            <w:r w:rsidRPr="00366D7B">
              <w:rPr>
                <w:rFonts w:eastAsia="Times New Roman"/>
                <w:color w:val="111111"/>
                <w:bdr w:val="none" w:sz="0" w:space="0" w:color="auto" w:frame="1"/>
              </w:rPr>
              <w:t>парными звонкими и глухими согласными</w:t>
            </w:r>
            <w:r w:rsidRPr="00366D7B">
              <w:rPr>
                <w:rFonts w:eastAsia="Times New Roman"/>
                <w:color w:val="111111"/>
              </w:rPr>
              <w:t>;развивать фонематическое восприятие на основе специальных упражнений на выделение заданных звуков и соотнесение их с буквами;</w:t>
            </w:r>
          </w:p>
          <w:p w:rsidR="002A0061" w:rsidRPr="002D42AC" w:rsidRDefault="002A0061" w:rsidP="005F2827">
            <w:pPr>
              <w:jc w:val="both"/>
              <w:rPr>
                <w:b/>
              </w:rPr>
            </w:pPr>
          </w:p>
        </w:tc>
        <w:tc>
          <w:tcPr>
            <w:tcW w:w="3118" w:type="dxa"/>
            <w:vMerge w:val="restart"/>
          </w:tcPr>
          <w:p w:rsidR="002A0061" w:rsidRPr="002D42AC" w:rsidRDefault="008C7D9F" w:rsidP="005F2827">
            <w:pPr>
              <w:jc w:val="both"/>
              <w:rPr>
                <w:b/>
              </w:rPr>
            </w:pPr>
            <w:hyperlink r:id="rId193" w:history="1">
              <w:r w:rsidR="00426735">
                <w:rPr>
                  <w:rStyle w:val="af6"/>
                  <w:rFonts w:eastAsia="Calibri"/>
                </w:rPr>
                <w:t>Библиотека РЭШ</w:t>
              </w:r>
            </w:hyperlink>
          </w:p>
        </w:tc>
      </w:tr>
      <w:tr w:rsidR="002A0061" w:rsidTr="005F2827">
        <w:tc>
          <w:tcPr>
            <w:tcW w:w="988" w:type="dxa"/>
          </w:tcPr>
          <w:p w:rsidR="002A0061" w:rsidRPr="002D42AC" w:rsidRDefault="002A0061" w:rsidP="005F2827">
            <w:pPr>
              <w:jc w:val="both"/>
              <w:rPr>
                <w:b/>
              </w:rPr>
            </w:pPr>
            <w:r w:rsidRPr="002D42AC">
              <w:rPr>
                <w:color w:val="000000" w:themeColor="text1"/>
              </w:rPr>
              <w:t>48</w:t>
            </w:r>
          </w:p>
        </w:tc>
        <w:tc>
          <w:tcPr>
            <w:tcW w:w="1417" w:type="dxa"/>
          </w:tcPr>
          <w:p w:rsidR="002A0061" w:rsidRPr="002D42AC" w:rsidRDefault="002A0061" w:rsidP="005F2827">
            <w:pPr>
              <w:jc w:val="both"/>
              <w:rPr>
                <w:b/>
              </w:rPr>
            </w:pPr>
            <w:r w:rsidRPr="002D42AC">
              <w:rPr>
                <w:color w:val="000000" w:themeColor="text1"/>
              </w:rPr>
              <w:t>Наблюдение за парными согласными на конце слова.</w:t>
            </w:r>
          </w:p>
        </w:tc>
        <w:tc>
          <w:tcPr>
            <w:tcW w:w="1559" w:type="dxa"/>
          </w:tcPr>
          <w:p w:rsidR="002A0061" w:rsidRPr="002D42AC" w:rsidRDefault="002A0061" w:rsidP="005F2827">
            <w:pPr>
              <w:jc w:val="both"/>
              <w:rPr>
                <w:b/>
              </w:rPr>
            </w:pPr>
            <w:r w:rsidRPr="002D42AC">
              <w:rPr>
                <w:b/>
              </w:rPr>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49-51</w:t>
            </w:r>
          </w:p>
        </w:tc>
        <w:tc>
          <w:tcPr>
            <w:tcW w:w="1417" w:type="dxa"/>
          </w:tcPr>
          <w:p w:rsidR="002A0061" w:rsidRPr="002D42AC" w:rsidRDefault="002A0061" w:rsidP="005F2827">
            <w:pPr>
              <w:jc w:val="both"/>
              <w:rPr>
                <w:b/>
              </w:rPr>
            </w:pPr>
            <w:r w:rsidRPr="002D42AC">
              <w:rPr>
                <w:color w:val="000000" w:themeColor="text1"/>
              </w:rPr>
              <w:t>Проверка написания звонких и глухих согласных на конце слова.</w:t>
            </w:r>
          </w:p>
        </w:tc>
        <w:tc>
          <w:tcPr>
            <w:tcW w:w="1559" w:type="dxa"/>
          </w:tcPr>
          <w:p w:rsidR="002A0061" w:rsidRPr="002D42AC" w:rsidRDefault="002A0061" w:rsidP="005F2827">
            <w:pPr>
              <w:jc w:val="both"/>
              <w:rPr>
                <w:b/>
              </w:rPr>
            </w:pPr>
            <w:r w:rsidRPr="002D42AC">
              <w:rPr>
                <w:b/>
              </w:rPr>
              <w:t>3</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52-53</w:t>
            </w:r>
          </w:p>
        </w:tc>
        <w:tc>
          <w:tcPr>
            <w:tcW w:w="1417" w:type="dxa"/>
          </w:tcPr>
          <w:p w:rsidR="002A0061" w:rsidRPr="002D42AC" w:rsidRDefault="002A0061" w:rsidP="005F2827">
            <w:pPr>
              <w:jc w:val="both"/>
              <w:rPr>
                <w:b/>
              </w:rPr>
            </w:pPr>
            <w:r w:rsidRPr="002D42AC">
              <w:rPr>
                <w:color w:val="000000" w:themeColor="text1"/>
              </w:rPr>
              <w:t>Различение правил проверки парных согласных и безударных гласных.</w:t>
            </w:r>
          </w:p>
        </w:tc>
        <w:tc>
          <w:tcPr>
            <w:tcW w:w="1559" w:type="dxa"/>
          </w:tcPr>
          <w:p w:rsidR="002A0061" w:rsidRPr="002D42AC" w:rsidRDefault="002A0061" w:rsidP="005F2827">
            <w:pPr>
              <w:jc w:val="both"/>
              <w:rPr>
                <w:b/>
              </w:rPr>
            </w:pPr>
            <w:r w:rsidRPr="002D42AC">
              <w:rPr>
                <w:b/>
              </w:rPr>
              <w:t>2</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54-58</w:t>
            </w:r>
          </w:p>
        </w:tc>
        <w:tc>
          <w:tcPr>
            <w:tcW w:w="1417" w:type="dxa"/>
          </w:tcPr>
          <w:p w:rsidR="002A0061" w:rsidRPr="002D42AC" w:rsidRDefault="002A0061" w:rsidP="005F2827">
            <w:pPr>
              <w:jc w:val="both"/>
              <w:rPr>
                <w:b/>
              </w:rPr>
            </w:pPr>
            <w:r w:rsidRPr="002D42AC">
              <w:rPr>
                <w:color w:val="000000" w:themeColor="text1"/>
              </w:rPr>
              <w:t xml:space="preserve">Правила правописания в слове. </w:t>
            </w:r>
          </w:p>
        </w:tc>
        <w:tc>
          <w:tcPr>
            <w:tcW w:w="1559" w:type="dxa"/>
          </w:tcPr>
          <w:p w:rsidR="002A0061" w:rsidRPr="002D42AC" w:rsidRDefault="002A0061" w:rsidP="005F2827">
            <w:pPr>
              <w:jc w:val="both"/>
              <w:rPr>
                <w:b/>
              </w:rPr>
            </w:pPr>
            <w:r w:rsidRPr="002D42AC">
              <w:rPr>
                <w:b/>
              </w:rPr>
              <w:t>5</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10201" w:type="dxa"/>
            <w:gridSpan w:val="5"/>
          </w:tcPr>
          <w:p w:rsidR="002A0061" w:rsidRPr="002D42AC" w:rsidRDefault="002A0061" w:rsidP="005F2827">
            <w:pPr>
              <w:jc w:val="both"/>
              <w:rPr>
                <w:b/>
              </w:rPr>
            </w:pPr>
            <w:r w:rsidRPr="002D42AC">
              <w:rPr>
                <w:b/>
                <w:color w:val="000000" w:themeColor="text1"/>
              </w:rPr>
              <w:t>Слово   31 ч</w:t>
            </w:r>
          </w:p>
        </w:tc>
      </w:tr>
      <w:tr w:rsidR="002A0061" w:rsidTr="005F2827">
        <w:tc>
          <w:tcPr>
            <w:tcW w:w="988" w:type="dxa"/>
          </w:tcPr>
          <w:p w:rsidR="002A0061" w:rsidRPr="002D42AC" w:rsidRDefault="002A0061" w:rsidP="005F2827">
            <w:pPr>
              <w:jc w:val="both"/>
              <w:rPr>
                <w:b/>
              </w:rPr>
            </w:pPr>
            <w:r w:rsidRPr="002D42AC">
              <w:rPr>
                <w:color w:val="000000" w:themeColor="text1"/>
              </w:rPr>
              <w:t>59-60</w:t>
            </w:r>
          </w:p>
        </w:tc>
        <w:tc>
          <w:tcPr>
            <w:tcW w:w="1417" w:type="dxa"/>
          </w:tcPr>
          <w:p w:rsidR="002A0061" w:rsidRPr="002D42AC" w:rsidRDefault="002A0061" w:rsidP="005F2827">
            <w:pPr>
              <w:jc w:val="both"/>
              <w:rPr>
                <w:b/>
              </w:rPr>
            </w:pPr>
            <w:r w:rsidRPr="002D42AC">
              <w:rPr>
                <w:color w:val="000000" w:themeColor="text1"/>
              </w:rPr>
              <w:t>Названия предметов, действий, признаков.</w:t>
            </w:r>
          </w:p>
        </w:tc>
        <w:tc>
          <w:tcPr>
            <w:tcW w:w="1559" w:type="dxa"/>
          </w:tcPr>
          <w:p w:rsidR="002A0061" w:rsidRPr="002D42AC" w:rsidRDefault="002A0061" w:rsidP="005F2827">
            <w:pPr>
              <w:jc w:val="both"/>
              <w:rPr>
                <w:b/>
              </w:rPr>
            </w:pPr>
            <w:r>
              <w:rPr>
                <w:b/>
              </w:rPr>
              <w:t>2</w:t>
            </w:r>
          </w:p>
        </w:tc>
        <w:tc>
          <w:tcPr>
            <w:tcW w:w="3119" w:type="dxa"/>
            <w:vMerge w:val="restart"/>
          </w:tcPr>
          <w:p w:rsidR="002A0061" w:rsidRPr="000763C1" w:rsidRDefault="002A0061" w:rsidP="005F2827">
            <w:pPr>
              <w:shd w:val="clear" w:color="auto" w:fill="FFFFFF"/>
              <w:rPr>
                <w:rFonts w:ascii="Calibri" w:eastAsia="Times New Roman" w:hAnsi="Calibri" w:cs="Calibri"/>
                <w:color w:val="000000"/>
              </w:rPr>
            </w:pPr>
            <w:r>
              <w:rPr>
                <w:rFonts w:eastAsia="Times New Roman"/>
                <w:color w:val="000000"/>
              </w:rPr>
              <w:t>у</w:t>
            </w:r>
            <w:r w:rsidRPr="000763C1">
              <w:rPr>
                <w:rFonts w:eastAsia="Times New Roman"/>
                <w:color w:val="000000"/>
              </w:rPr>
              <w:t xml:space="preserve">пражняться в соотнесении постановки вопросов: кто? что? </w:t>
            </w:r>
            <w:r>
              <w:rPr>
                <w:rFonts w:eastAsia="Times New Roman"/>
                <w:color w:val="000000"/>
              </w:rPr>
              <w:t xml:space="preserve"> Кого? чего? кому? Чему? О ком? О чем, кем? Чем? </w:t>
            </w:r>
            <w:r w:rsidRPr="000763C1">
              <w:rPr>
                <w:rFonts w:eastAsia="Times New Roman"/>
                <w:color w:val="000000"/>
              </w:rPr>
              <w:t>и слов, обозначающих  предметы.</w:t>
            </w:r>
          </w:p>
          <w:p w:rsidR="002A0061" w:rsidRPr="000763C1" w:rsidRDefault="002A0061" w:rsidP="005F2827">
            <w:pPr>
              <w:shd w:val="clear" w:color="auto" w:fill="FFFFFF"/>
              <w:rPr>
                <w:rFonts w:ascii="Calibri" w:eastAsia="Times New Roman" w:hAnsi="Calibri" w:cs="Calibri"/>
                <w:color w:val="000000"/>
              </w:rPr>
            </w:pPr>
            <w:r w:rsidRPr="000763C1">
              <w:rPr>
                <w:rFonts w:eastAsia="Times New Roman"/>
                <w:i/>
                <w:iCs/>
                <w:color w:val="000000"/>
              </w:rPr>
              <w:t>Коррекционно-развивающая</w:t>
            </w:r>
            <w:r w:rsidRPr="000763C1">
              <w:rPr>
                <w:rFonts w:eastAsia="Times New Roman"/>
                <w:color w:val="000000"/>
              </w:rPr>
              <w:t>- развитие устной речи через словарную работу и построение предложений;</w:t>
            </w:r>
          </w:p>
          <w:p w:rsidR="002A0061" w:rsidRPr="000763C1" w:rsidRDefault="002A0061" w:rsidP="005F2827">
            <w:pPr>
              <w:shd w:val="clear" w:color="auto" w:fill="FFFFFF"/>
              <w:rPr>
                <w:rFonts w:ascii="Calibri" w:eastAsia="Times New Roman" w:hAnsi="Calibri" w:cs="Calibri"/>
                <w:color w:val="000000"/>
              </w:rPr>
            </w:pPr>
            <w:r w:rsidRPr="000763C1">
              <w:rPr>
                <w:rFonts w:eastAsia="Times New Roman"/>
                <w:color w:val="000000"/>
              </w:rPr>
              <w:t xml:space="preserve">- работать над развитием функций сравнения, на основе упражнений в нахождении названий предметов с вопросом  кто? что? кто? что? </w:t>
            </w:r>
            <w:r>
              <w:rPr>
                <w:rFonts w:eastAsia="Times New Roman"/>
                <w:color w:val="000000"/>
              </w:rPr>
              <w:t xml:space="preserve"> Кого? чего? кому? Чему? О ком? О чем, кем? Чем?</w:t>
            </w:r>
          </w:p>
          <w:p w:rsidR="002A0061" w:rsidRPr="002D42AC" w:rsidRDefault="002A0061" w:rsidP="005F2827">
            <w:pPr>
              <w:jc w:val="both"/>
              <w:rPr>
                <w:b/>
              </w:rPr>
            </w:pPr>
          </w:p>
        </w:tc>
        <w:tc>
          <w:tcPr>
            <w:tcW w:w="3118" w:type="dxa"/>
            <w:vMerge w:val="restart"/>
          </w:tcPr>
          <w:p w:rsidR="002A0061" w:rsidRPr="002D42AC" w:rsidRDefault="008C7D9F" w:rsidP="005F2827">
            <w:pPr>
              <w:jc w:val="both"/>
              <w:rPr>
                <w:b/>
              </w:rPr>
            </w:pPr>
            <w:hyperlink r:id="rId194" w:history="1">
              <w:r w:rsidR="00426735">
                <w:rPr>
                  <w:rStyle w:val="af6"/>
                  <w:rFonts w:eastAsia="Calibri"/>
                </w:rPr>
                <w:t>Библиотека РЭШ</w:t>
              </w:r>
            </w:hyperlink>
          </w:p>
        </w:tc>
      </w:tr>
      <w:tr w:rsidR="002A0061" w:rsidTr="005F2827">
        <w:tc>
          <w:tcPr>
            <w:tcW w:w="988" w:type="dxa"/>
          </w:tcPr>
          <w:p w:rsidR="002A0061" w:rsidRPr="002D42AC" w:rsidRDefault="002A0061" w:rsidP="005F2827">
            <w:pPr>
              <w:jc w:val="both"/>
              <w:rPr>
                <w:b/>
              </w:rPr>
            </w:pPr>
            <w:r w:rsidRPr="002D42AC">
              <w:rPr>
                <w:color w:val="000000" w:themeColor="text1"/>
              </w:rPr>
              <w:t>61</w:t>
            </w:r>
          </w:p>
        </w:tc>
        <w:tc>
          <w:tcPr>
            <w:tcW w:w="1417" w:type="dxa"/>
          </w:tcPr>
          <w:p w:rsidR="002A0061" w:rsidRPr="002D42AC" w:rsidRDefault="002A0061" w:rsidP="005F2827">
            <w:pPr>
              <w:jc w:val="both"/>
              <w:rPr>
                <w:b/>
              </w:rPr>
            </w:pPr>
            <w:r w:rsidRPr="002D42AC">
              <w:rPr>
                <w:color w:val="000000" w:themeColor="text1"/>
              </w:rPr>
              <w:t xml:space="preserve">Различение названий предметов по вопросам </w:t>
            </w:r>
            <w:r w:rsidRPr="002D42AC">
              <w:rPr>
                <w:i/>
                <w:color w:val="000000" w:themeColor="text1"/>
              </w:rPr>
              <w:t>кто? что?</w:t>
            </w:r>
          </w:p>
        </w:tc>
        <w:tc>
          <w:tcPr>
            <w:tcW w:w="1559" w:type="dxa"/>
          </w:tcPr>
          <w:p w:rsidR="002A0061" w:rsidRPr="002D42AC" w:rsidRDefault="002A0061" w:rsidP="005F2827">
            <w:pPr>
              <w:jc w:val="both"/>
              <w:rPr>
                <w:b/>
              </w:rPr>
            </w:pPr>
            <w:r>
              <w:rPr>
                <w:b/>
              </w:rPr>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62</w:t>
            </w:r>
          </w:p>
        </w:tc>
        <w:tc>
          <w:tcPr>
            <w:tcW w:w="1417" w:type="dxa"/>
          </w:tcPr>
          <w:p w:rsidR="002A0061" w:rsidRPr="002D42AC" w:rsidRDefault="002A0061" w:rsidP="005F2827">
            <w:pPr>
              <w:jc w:val="both"/>
              <w:rPr>
                <w:b/>
              </w:rPr>
            </w:pPr>
            <w:r w:rsidRPr="002D42AC">
              <w:rPr>
                <w:color w:val="000000" w:themeColor="text1"/>
              </w:rPr>
              <w:t xml:space="preserve">Различение названий предметов по вопросам </w:t>
            </w:r>
            <w:r w:rsidRPr="002D42AC">
              <w:rPr>
                <w:i/>
                <w:color w:val="000000" w:themeColor="text1"/>
              </w:rPr>
              <w:t>кого? чего?</w:t>
            </w:r>
          </w:p>
        </w:tc>
        <w:tc>
          <w:tcPr>
            <w:tcW w:w="1559" w:type="dxa"/>
          </w:tcPr>
          <w:p w:rsidR="002A0061" w:rsidRPr="002D42AC" w:rsidRDefault="002A0061" w:rsidP="005F2827">
            <w:pPr>
              <w:jc w:val="both"/>
              <w:rPr>
                <w:b/>
              </w:rPr>
            </w:pPr>
            <w:r>
              <w:rPr>
                <w:b/>
              </w:rPr>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63</w:t>
            </w:r>
          </w:p>
        </w:tc>
        <w:tc>
          <w:tcPr>
            <w:tcW w:w="1417" w:type="dxa"/>
          </w:tcPr>
          <w:p w:rsidR="002A0061" w:rsidRPr="002D42AC" w:rsidRDefault="002A0061" w:rsidP="005F2827">
            <w:pPr>
              <w:jc w:val="both"/>
              <w:rPr>
                <w:b/>
              </w:rPr>
            </w:pPr>
            <w:r w:rsidRPr="002D42AC">
              <w:rPr>
                <w:color w:val="000000" w:themeColor="text1"/>
              </w:rPr>
              <w:t xml:space="preserve">Различение названий предметов по вопросам </w:t>
            </w:r>
            <w:r w:rsidRPr="002D42AC">
              <w:rPr>
                <w:i/>
                <w:color w:val="000000" w:themeColor="text1"/>
              </w:rPr>
              <w:t>кому? чему?</w:t>
            </w:r>
          </w:p>
        </w:tc>
        <w:tc>
          <w:tcPr>
            <w:tcW w:w="1559" w:type="dxa"/>
          </w:tcPr>
          <w:p w:rsidR="002A0061" w:rsidRPr="002D42AC" w:rsidRDefault="002A0061" w:rsidP="005F2827">
            <w:pPr>
              <w:jc w:val="both"/>
              <w:rPr>
                <w:b/>
              </w:rPr>
            </w:pPr>
            <w:r>
              <w:rPr>
                <w:b/>
              </w:rPr>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64</w:t>
            </w:r>
          </w:p>
        </w:tc>
        <w:tc>
          <w:tcPr>
            <w:tcW w:w="1417" w:type="dxa"/>
          </w:tcPr>
          <w:p w:rsidR="002A0061" w:rsidRPr="002D42AC" w:rsidRDefault="002A0061" w:rsidP="005F2827">
            <w:pPr>
              <w:jc w:val="both"/>
              <w:rPr>
                <w:b/>
              </w:rPr>
            </w:pPr>
            <w:r w:rsidRPr="002D42AC">
              <w:rPr>
                <w:color w:val="000000" w:themeColor="text1"/>
              </w:rPr>
              <w:t xml:space="preserve">Различение названий </w:t>
            </w:r>
            <w:r w:rsidRPr="002D42AC">
              <w:rPr>
                <w:color w:val="000000" w:themeColor="text1"/>
              </w:rPr>
              <w:lastRenderedPageBreak/>
              <w:t xml:space="preserve">предметов по вопросам </w:t>
            </w:r>
            <w:r w:rsidRPr="002D42AC">
              <w:rPr>
                <w:i/>
                <w:color w:val="000000" w:themeColor="text1"/>
              </w:rPr>
              <w:t>кем? чем?</w:t>
            </w:r>
          </w:p>
        </w:tc>
        <w:tc>
          <w:tcPr>
            <w:tcW w:w="1559" w:type="dxa"/>
          </w:tcPr>
          <w:p w:rsidR="002A0061" w:rsidRPr="002D42AC" w:rsidRDefault="002A0061" w:rsidP="005F2827">
            <w:pPr>
              <w:jc w:val="both"/>
              <w:rPr>
                <w:b/>
              </w:rPr>
            </w:pPr>
            <w:r>
              <w:rPr>
                <w:b/>
              </w:rPr>
              <w:lastRenderedPageBreak/>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lastRenderedPageBreak/>
              <w:t>66</w:t>
            </w:r>
          </w:p>
        </w:tc>
        <w:tc>
          <w:tcPr>
            <w:tcW w:w="1417" w:type="dxa"/>
          </w:tcPr>
          <w:p w:rsidR="002A0061" w:rsidRPr="002D42AC" w:rsidRDefault="002A0061" w:rsidP="005F2827">
            <w:pPr>
              <w:jc w:val="both"/>
              <w:rPr>
                <w:color w:val="000000" w:themeColor="text1"/>
              </w:rPr>
            </w:pPr>
            <w:r w:rsidRPr="002D42AC">
              <w:rPr>
                <w:color w:val="000000" w:themeColor="text1"/>
              </w:rPr>
              <w:t>Различение названий предметов по вопросам</w:t>
            </w:r>
          </w:p>
          <w:p w:rsidR="002A0061" w:rsidRPr="002D42AC" w:rsidRDefault="002A0061" w:rsidP="005F2827">
            <w:pPr>
              <w:jc w:val="both"/>
              <w:rPr>
                <w:b/>
              </w:rPr>
            </w:pPr>
            <w:r w:rsidRPr="002D42AC">
              <w:rPr>
                <w:i/>
                <w:color w:val="000000" w:themeColor="text1"/>
              </w:rPr>
              <w:t>оком? о чём?</w:t>
            </w:r>
          </w:p>
        </w:tc>
        <w:tc>
          <w:tcPr>
            <w:tcW w:w="1559" w:type="dxa"/>
          </w:tcPr>
          <w:p w:rsidR="002A0061" w:rsidRPr="002D42AC" w:rsidRDefault="002A0061" w:rsidP="005F2827">
            <w:pPr>
              <w:jc w:val="both"/>
              <w:rPr>
                <w:b/>
              </w:rPr>
            </w:pPr>
            <w:r>
              <w:rPr>
                <w:b/>
              </w:rPr>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66</w:t>
            </w:r>
          </w:p>
        </w:tc>
        <w:tc>
          <w:tcPr>
            <w:tcW w:w="1417" w:type="dxa"/>
          </w:tcPr>
          <w:p w:rsidR="002A0061" w:rsidRPr="002D42AC" w:rsidRDefault="002A0061" w:rsidP="005F2827">
            <w:pPr>
              <w:jc w:val="both"/>
              <w:rPr>
                <w:b/>
              </w:rPr>
            </w:pPr>
            <w:r w:rsidRPr="002D42AC">
              <w:rPr>
                <w:color w:val="000000" w:themeColor="text1"/>
              </w:rPr>
              <w:t>Выделение названий предметов в предложении.</w:t>
            </w:r>
          </w:p>
        </w:tc>
        <w:tc>
          <w:tcPr>
            <w:tcW w:w="1559" w:type="dxa"/>
          </w:tcPr>
          <w:p w:rsidR="002A0061" w:rsidRPr="002D42AC" w:rsidRDefault="002A0061" w:rsidP="005F2827">
            <w:pPr>
              <w:jc w:val="both"/>
              <w:rPr>
                <w:b/>
              </w:rPr>
            </w:pPr>
            <w:r>
              <w:rPr>
                <w:b/>
              </w:rPr>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67</w:t>
            </w:r>
          </w:p>
        </w:tc>
        <w:tc>
          <w:tcPr>
            <w:tcW w:w="1417" w:type="dxa"/>
          </w:tcPr>
          <w:p w:rsidR="002A0061" w:rsidRPr="002D42AC" w:rsidRDefault="002A0061" w:rsidP="005F2827">
            <w:pPr>
              <w:jc w:val="both"/>
              <w:rPr>
                <w:b/>
              </w:rPr>
            </w:pPr>
            <w:r w:rsidRPr="002D42AC">
              <w:rPr>
                <w:color w:val="000000" w:themeColor="text1"/>
              </w:rPr>
              <w:t>Большая буква в именах, отчествах, фамилиях людей и кличках животных.</w:t>
            </w:r>
          </w:p>
        </w:tc>
        <w:tc>
          <w:tcPr>
            <w:tcW w:w="1559" w:type="dxa"/>
          </w:tcPr>
          <w:p w:rsidR="002A0061" w:rsidRPr="002D42AC" w:rsidRDefault="002A0061" w:rsidP="005F2827">
            <w:pPr>
              <w:jc w:val="both"/>
              <w:rPr>
                <w:b/>
              </w:rPr>
            </w:pPr>
            <w:r>
              <w:rPr>
                <w:b/>
              </w:rPr>
              <w:t>1</w:t>
            </w:r>
          </w:p>
        </w:tc>
        <w:tc>
          <w:tcPr>
            <w:tcW w:w="3119" w:type="dxa"/>
            <w:vMerge w:val="restart"/>
          </w:tcPr>
          <w:p w:rsidR="002A0061" w:rsidRPr="000763C1" w:rsidRDefault="002A0061" w:rsidP="005F2827">
            <w:pPr>
              <w:shd w:val="clear" w:color="auto" w:fill="FFFFFF"/>
              <w:spacing w:before="100" w:beforeAutospacing="1" w:after="100" w:afterAutospacing="1"/>
              <w:rPr>
                <w:rFonts w:ascii="Calibri" w:eastAsia="Times New Roman" w:hAnsi="Calibri" w:cs="Calibri"/>
                <w:color w:val="000000"/>
              </w:rPr>
            </w:pPr>
            <w:r w:rsidRPr="000763C1">
              <w:rPr>
                <w:rFonts w:eastAsia="Times New Roman"/>
                <w:color w:val="000000"/>
              </w:rPr>
              <w:t>Закреплять знания учащихся о словах, которые пишутся с большой буквы;</w:t>
            </w:r>
          </w:p>
          <w:p w:rsidR="002A0061" w:rsidRPr="000763C1" w:rsidRDefault="002A0061" w:rsidP="005F2827">
            <w:pPr>
              <w:shd w:val="clear" w:color="auto" w:fill="FFFFFF"/>
              <w:spacing w:before="100" w:beforeAutospacing="1" w:after="100" w:afterAutospacing="1"/>
              <w:rPr>
                <w:rFonts w:ascii="Calibri" w:eastAsia="Times New Roman" w:hAnsi="Calibri" w:cs="Calibri"/>
                <w:color w:val="000000"/>
              </w:rPr>
            </w:pPr>
            <w:r w:rsidRPr="000763C1">
              <w:rPr>
                <w:rFonts w:eastAsia="Times New Roman"/>
                <w:color w:val="000000"/>
              </w:rPr>
              <w:t>Отрабатывать навык правописания слов с большой буквы.Познакомить учащихся с новым словарным словом, отработать правильность его написания.</w:t>
            </w:r>
          </w:p>
          <w:p w:rsidR="002A0061" w:rsidRPr="002D42AC" w:rsidRDefault="002A0061" w:rsidP="005F2827">
            <w:pPr>
              <w:jc w:val="both"/>
              <w:rPr>
                <w:b/>
              </w:rPr>
            </w:pPr>
          </w:p>
        </w:tc>
        <w:tc>
          <w:tcPr>
            <w:tcW w:w="3118" w:type="dxa"/>
            <w:vMerge w:val="restart"/>
          </w:tcPr>
          <w:p w:rsidR="002A0061" w:rsidRPr="002D42AC" w:rsidRDefault="008C7D9F" w:rsidP="005F2827">
            <w:pPr>
              <w:jc w:val="both"/>
              <w:rPr>
                <w:b/>
              </w:rPr>
            </w:pPr>
            <w:hyperlink r:id="rId195" w:history="1">
              <w:r w:rsidR="00426735">
                <w:rPr>
                  <w:rStyle w:val="af6"/>
                  <w:rFonts w:eastAsia="Calibri"/>
                </w:rPr>
                <w:t>Библиотека РЭШ</w:t>
              </w:r>
            </w:hyperlink>
          </w:p>
        </w:tc>
      </w:tr>
      <w:tr w:rsidR="002A0061" w:rsidTr="005F2827">
        <w:tc>
          <w:tcPr>
            <w:tcW w:w="988" w:type="dxa"/>
          </w:tcPr>
          <w:p w:rsidR="002A0061" w:rsidRPr="002D42AC" w:rsidRDefault="002A0061" w:rsidP="005F2827">
            <w:pPr>
              <w:jc w:val="both"/>
              <w:rPr>
                <w:b/>
              </w:rPr>
            </w:pPr>
            <w:r w:rsidRPr="002D42AC">
              <w:rPr>
                <w:color w:val="000000" w:themeColor="text1"/>
              </w:rPr>
              <w:t>68-69</w:t>
            </w:r>
          </w:p>
        </w:tc>
        <w:tc>
          <w:tcPr>
            <w:tcW w:w="1417" w:type="dxa"/>
          </w:tcPr>
          <w:p w:rsidR="002A0061" w:rsidRPr="002D42AC" w:rsidRDefault="002A0061" w:rsidP="005F2827">
            <w:pPr>
              <w:jc w:val="both"/>
              <w:rPr>
                <w:b/>
              </w:rPr>
            </w:pPr>
            <w:r w:rsidRPr="002D42AC">
              <w:rPr>
                <w:color w:val="000000" w:themeColor="text1"/>
              </w:rPr>
              <w:t>Большая буква в названиях городов, сёл, деревень, улиц.</w:t>
            </w:r>
          </w:p>
        </w:tc>
        <w:tc>
          <w:tcPr>
            <w:tcW w:w="1559" w:type="dxa"/>
          </w:tcPr>
          <w:p w:rsidR="002A0061" w:rsidRPr="002D42AC" w:rsidRDefault="002A0061" w:rsidP="005F2827">
            <w:pPr>
              <w:jc w:val="both"/>
              <w:rPr>
                <w:b/>
              </w:rPr>
            </w:pPr>
            <w:r>
              <w:rPr>
                <w:b/>
              </w:rPr>
              <w:t>2</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70</w:t>
            </w:r>
          </w:p>
        </w:tc>
        <w:tc>
          <w:tcPr>
            <w:tcW w:w="1417" w:type="dxa"/>
          </w:tcPr>
          <w:p w:rsidR="002A0061" w:rsidRPr="002D42AC" w:rsidRDefault="002A0061" w:rsidP="005F2827">
            <w:pPr>
              <w:jc w:val="both"/>
              <w:rPr>
                <w:b/>
              </w:rPr>
            </w:pPr>
            <w:r w:rsidRPr="002D42AC">
              <w:rPr>
                <w:color w:val="000000" w:themeColor="text1"/>
              </w:rPr>
              <w:t>Названия предметов. Закрепление знаний.</w:t>
            </w:r>
          </w:p>
        </w:tc>
        <w:tc>
          <w:tcPr>
            <w:tcW w:w="1559" w:type="dxa"/>
          </w:tcPr>
          <w:p w:rsidR="002A0061" w:rsidRPr="002D42AC" w:rsidRDefault="002A0061" w:rsidP="005F2827">
            <w:pPr>
              <w:jc w:val="both"/>
              <w:rPr>
                <w:b/>
              </w:rPr>
            </w:pPr>
            <w:r>
              <w:rPr>
                <w:b/>
              </w:rPr>
              <w:t>1</w:t>
            </w:r>
          </w:p>
        </w:tc>
        <w:tc>
          <w:tcPr>
            <w:tcW w:w="3119" w:type="dxa"/>
            <w:vMerge/>
          </w:tcPr>
          <w:p w:rsidR="002A0061" w:rsidRPr="002D42AC" w:rsidRDefault="002A0061" w:rsidP="005F2827">
            <w:pPr>
              <w:jc w:val="both"/>
              <w:rPr>
                <w:b/>
              </w:rPr>
            </w:pPr>
          </w:p>
        </w:tc>
        <w:tc>
          <w:tcPr>
            <w:tcW w:w="3118" w:type="dxa"/>
          </w:tcPr>
          <w:p w:rsidR="002A0061" w:rsidRPr="002D42AC" w:rsidRDefault="008C7D9F" w:rsidP="005F2827">
            <w:pPr>
              <w:jc w:val="both"/>
              <w:rPr>
                <w:b/>
              </w:rPr>
            </w:pPr>
            <w:hyperlink r:id="rId196" w:history="1">
              <w:r w:rsidR="00426735">
                <w:rPr>
                  <w:rStyle w:val="af6"/>
                  <w:rFonts w:eastAsia="Calibri"/>
                </w:rPr>
                <w:t>Библиотека РЭШ</w:t>
              </w:r>
            </w:hyperlink>
          </w:p>
        </w:tc>
      </w:tr>
      <w:tr w:rsidR="002A0061" w:rsidTr="005F2827">
        <w:tc>
          <w:tcPr>
            <w:tcW w:w="988" w:type="dxa"/>
          </w:tcPr>
          <w:p w:rsidR="002A0061" w:rsidRPr="002D42AC" w:rsidRDefault="002A0061" w:rsidP="005F2827">
            <w:pPr>
              <w:jc w:val="both"/>
              <w:rPr>
                <w:b/>
              </w:rPr>
            </w:pPr>
            <w:r w:rsidRPr="002D42AC">
              <w:rPr>
                <w:color w:val="000000" w:themeColor="text1"/>
              </w:rPr>
              <w:t>71</w:t>
            </w:r>
          </w:p>
        </w:tc>
        <w:tc>
          <w:tcPr>
            <w:tcW w:w="1417" w:type="dxa"/>
          </w:tcPr>
          <w:p w:rsidR="002A0061" w:rsidRPr="002D42AC" w:rsidRDefault="002A0061" w:rsidP="005F2827">
            <w:pPr>
              <w:jc w:val="both"/>
              <w:rPr>
                <w:b/>
              </w:rPr>
            </w:pPr>
            <w:r w:rsidRPr="002D42AC">
              <w:rPr>
                <w:color w:val="000000" w:themeColor="text1"/>
              </w:rPr>
              <w:t xml:space="preserve">Определение признаков предметов по вопросам </w:t>
            </w:r>
            <w:r w:rsidRPr="002D42AC">
              <w:rPr>
                <w:i/>
                <w:color w:val="000000" w:themeColor="text1"/>
              </w:rPr>
              <w:t>какой? какая?какое? какие?</w:t>
            </w:r>
          </w:p>
        </w:tc>
        <w:tc>
          <w:tcPr>
            <w:tcW w:w="1559" w:type="dxa"/>
          </w:tcPr>
          <w:p w:rsidR="002A0061" w:rsidRPr="002D42AC" w:rsidRDefault="002A0061" w:rsidP="005F2827">
            <w:pPr>
              <w:jc w:val="both"/>
              <w:rPr>
                <w:b/>
              </w:rPr>
            </w:pPr>
            <w:r>
              <w:rPr>
                <w:b/>
              </w:rPr>
              <w:t>1</w:t>
            </w:r>
          </w:p>
        </w:tc>
        <w:tc>
          <w:tcPr>
            <w:tcW w:w="3119" w:type="dxa"/>
            <w:vMerge w:val="restart"/>
          </w:tcPr>
          <w:p w:rsidR="002A0061" w:rsidRPr="000763C1" w:rsidRDefault="002A0061" w:rsidP="005F2827">
            <w:pPr>
              <w:shd w:val="clear" w:color="auto" w:fill="FFFFFF"/>
              <w:spacing w:before="100" w:beforeAutospacing="1" w:after="100" w:afterAutospacing="1"/>
              <w:rPr>
                <w:rFonts w:eastAsia="Times New Roman"/>
                <w:color w:val="000000"/>
              </w:rPr>
            </w:pPr>
            <w:r w:rsidRPr="000763C1">
              <w:rPr>
                <w:rFonts w:eastAsia="Times New Roman"/>
                <w:color w:val="000000"/>
              </w:rPr>
              <w:t>Обобщить знания детей о признаках предметов;Формировать умение выделять названия признаков устно по вопросам, а на письме - волнистой линией;Формировать умение видеть признаки предметов и правильно подбирать к ним вопросы</w:t>
            </w:r>
          </w:p>
          <w:p w:rsidR="002A0061" w:rsidRPr="002D42AC" w:rsidRDefault="002A0061" w:rsidP="005F2827">
            <w:pPr>
              <w:jc w:val="both"/>
              <w:rPr>
                <w:b/>
              </w:rPr>
            </w:pPr>
          </w:p>
        </w:tc>
        <w:tc>
          <w:tcPr>
            <w:tcW w:w="3118" w:type="dxa"/>
            <w:vMerge w:val="restart"/>
          </w:tcPr>
          <w:p w:rsidR="002A0061" w:rsidRPr="002D42AC" w:rsidRDefault="008C7D9F" w:rsidP="005F2827">
            <w:pPr>
              <w:jc w:val="both"/>
              <w:rPr>
                <w:b/>
              </w:rPr>
            </w:pPr>
            <w:hyperlink r:id="rId197" w:history="1">
              <w:r w:rsidR="00426735">
                <w:rPr>
                  <w:rStyle w:val="af6"/>
                  <w:rFonts w:eastAsia="Calibri"/>
                </w:rPr>
                <w:t>Библиотека РЭШ</w:t>
              </w:r>
            </w:hyperlink>
          </w:p>
        </w:tc>
      </w:tr>
      <w:tr w:rsidR="002A0061" w:rsidTr="005F2827">
        <w:tc>
          <w:tcPr>
            <w:tcW w:w="988" w:type="dxa"/>
          </w:tcPr>
          <w:p w:rsidR="002A0061" w:rsidRPr="002D42AC" w:rsidRDefault="002A0061" w:rsidP="005F2827">
            <w:pPr>
              <w:jc w:val="both"/>
              <w:rPr>
                <w:b/>
              </w:rPr>
            </w:pPr>
            <w:r w:rsidRPr="002D42AC">
              <w:rPr>
                <w:color w:val="000000" w:themeColor="text1"/>
              </w:rPr>
              <w:t xml:space="preserve"> 72-73</w:t>
            </w:r>
          </w:p>
        </w:tc>
        <w:tc>
          <w:tcPr>
            <w:tcW w:w="1417" w:type="dxa"/>
          </w:tcPr>
          <w:p w:rsidR="002A0061" w:rsidRPr="002D42AC" w:rsidRDefault="002A0061" w:rsidP="005F2827">
            <w:pPr>
              <w:jc w:val="both"/>
              <w:rPr>
                <w:b/>
              </w:rPr>
            </w:pPr>
            <w:r w:rsidRPr="002D42AC">
              <w:rPr>
                <w:color w:val="000000" w:themeColor="text1"/>
              </w:rPr>
              <w:t>Постановка вопросов к названиям признаков предмета.</w:t>
            </w:r>
          </w:p>
        </w:tc>
        <w:tc>
          <w:tcPr>
            <w:tcW w:w="1559" w:type="dxa"/>
          </w:tcPr>
          <w:p w:rsidR="002A0061" w:rsidRPr="002D42AC" w:rsidRDefault="002A0061" w:rsidP="005F2827">
            <w:pPr>
              <w:jc w:val="both"/>
              <w:rPr>
                <w:b/>
              </w:rPr>
            </w:pPr>
            <w:r>
              <w:rPr>
                <w:b/>
              </w:rPr>
              <w:t>2</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74</w:t>
            </w:r>
          </w:p>
        </w:tc>
        <w:tc>
          <w:tcPr>
            <w:tcW w:w="1417" w:type="dxa"/>
          </w:tcPr>
          <w:p w:rsidR="002A0061" w:rsidRPr="002D42AC" w:rsidRDefault="002A0061" w:rsidP="005F2827">
            <w:pPr>
              <w:jc w:val="both"/>
              <w:rPr>
                <w:b/>
              </w:rPr>
            </w:pPr>
            <w:r w:rsidRPr="002D42AC">
              <w:rPr>
                <w:color w:val="000000" w:themeColor="text1"/>
              </w:rPr>
              <w:t>Контрольный диктант «Зимний парк»</w:t>
            </w:r>
          </w:p>
        </w:tc>
        <w:tc>
          <w:tcPr>
            <w:tcW w:w="1559" w:type="dxa"/>
          </w:tcPr>
          <w:p w:rsidR="002A0061" w:rsidRPr="002D42AC" w:rsidRDefault="002A0061" w:rsidP="005F2827">
            <w:pPr>
              <w:jc w:val="both"/>
              <w:rPr>
                <w:b/>
              </w:rPr>
            </w:pPr>
            <w:r>
              <w:rPr>
                <w:b/>
              </w:rPr>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75</w:t>
            </w:r>
          </w:p>
        </w:tc>
        <w:tc>
          <w:tcPr>
            <w:tcW w:w="1417" w:type="dxa"/>
          </w:tcPr>
          <w:p w:rsidR="002A0061" w:rsidRPr="002D42AC" w:rsidRDefault="002A0061" w:rsidP="005F2827">
            <w:pPr>
              <w:jc w:val="both"/>
              <w:rPr>
                <w:b/>
              </w:rPr>
            </w:pPr>
            <w:r w:rsidRPr="002D42AC">
              <w:rPr>
                <w:color w:val="000000" w:themeColor="text1"/>
              </w:rPr>
              <w:t xml:space="preserve">Различение признаков, </w:t>
            </w:r>
            <w:r w:rsidRPr="002D42AC">
              <w:rPr>
                <w:color w:val="000000" w:themeColor="text1"/>
              </w:rPr>
              <w:lastRenderedPageBreak/>
              <w:t>обозначающих цвет, форму, величину, материал, вкус предмета.</w:t>
            </w:r>
          </w:p>
        </w:tc>
        <w:tc>
          <w:tcPr>
            <w:tcW w:w="1559" w:type="dxa"/>
          </w:tcPr>
          <w:p w:rsidR="002A0061" w:rsidRPr="002D42AC" w:rsidRDefault="002A0061" w:rsidP="005F2827">
            <w:pPr>
              <w:jc w:val="both"/>
              <w:rPr>
                <w:b/>
              </w:rPr>
            </w:pPr>
            <w:r>
              <w:rPr>
                <w:b/>
              </w:rPr>
              <w:lastRenderedPageBreak/>
              <w:t>1</w:t>
            </w:r>
          </w:p>
        </w:tc>
        <w:tc>
          <w:tcPr>
            <w:tcW w:w="3119" w:type="dxa"/>
            <w:vMerge/>
          </w:tcPr>
          <w:p w:rsidR="002A0061" w:rsidRPr="002D42AC" w:rsidRDefault="002A0061" w:rsidP="005F2827">
            <w:pPr>
              <w:jc w:val="both"/>
              <w:rPr>
                <w:b/>
              </w:rPr>
            </w:pPr>
          </w:p>
        </w:tc>
        <w:tc>
          <w:tcPr>
            <w:tcW w:w="3118" w:type="dxa"/>
            <w:vMerge w:val="restart"/>
          </w:tcPr>
          <w:p w:rsidR="002A0061" w:rsidRPr="002D42AC" w:rsidRDefault="008C7D9F" w:rsidP="005F2827">
            <w:pPr>
              <w:jc w:val="both"/>
              <w:rPr>
                <w:b/>
              </w:rPr>
            </w:pPr>
            <w:hyperlink r:id="rId198" w:history="1">
              <w:r w:rsidR="00426735">
                <w:rPr>
                  <w:rStyle w:val="af6"/>
                  <w:rFonts w:eastAsia="Calibri"/>
                </w:rPr>
                <w:t>Библиотека РЭШ</w:t>
              </w:r>
            </w:hyperlink>
          </w:p>
        </w:tc>
      </w:tr>
      <w:tr w:rsidR="002A0061" w:rsidTr="005F2827">
        <w:tc>
          <w:tcPr>
            <w:tcW w:w="988" w:type="dxa"/>
          </w:tcPr>
          <w:p w:rsidR="002A0061" w:rsidRPr="002D42AC" w:rsidRDefault="002A0061" w:rsidP="005F2827">
            <w:pPr>
              <w:jc w:val="both"/>
              <w:rPr>
                <w:b/>
              </w:rPr>
            </w:pPr>
            <w:r w:rsidRPr="002D42AC">
              <w:rPr>
                <w:color w:val="000000" w:themeColor="text1"/>
              </w:rPr>
              <w:lastRenderedPageBreak/>
              <w:t>76</w:t>
            </w:r>
          </w:p>
        </w:tc>
        <w:tc>
          <w:tcPr>
            <w:tcW w:w="1417" w:type="dxa"/>
          </w:tcPr>
          <w:p w:rsidR="002A0061" w:rsidRPr="002D42AC" w:rsidRDefault="002A0061" w:rsidP="005F2827">
            <w:pPr>
              <w:jc w:val="both"/>
              <w:rPr>
                <w:b/>
              </w:rPr>
            </w:pPr>
            <w:r w:rsidRPr="002D42AC">
              <w:rPr>
                <w:color w:val="000000" w:themeColor="text1"/>
              </w:rPr>
              <w:t>Подбор слов, обозначающих ряд признаков одного предмета.</w:t>
            </w:r>
          </w:p>
        </w:tc>
        <w:tc>
          <w:tcPr>
            <w:tcW w:w="1559" w:type="dxa"/>
          </w:tcPr>
          <w:p w:rsidR="002A0061" w:rsidRPr="002D42AC" w:rsidRDefault="002A0061" w:rsidP="005F2827">
            <w:pPr>
              <w:jc w:val="both"/>
              <w:rPr>
                <w:b/>
              </w:rPr>
            </w:pPr>
            <w:r>
              <w:rPr>
                <w:b/>
              </w:rPr>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77</w:t>
            </w:r>
          </w:p>
        </w:tc>
        <w:tc>
          <w:tcPr>
            <w:tcW w:w="1417" w:type="dxa"/>
          </w:tcPr>
          <w:p w:rsidR="002A0061" w:rsidRPr="002D42AC" w:rsidRDefault="002A0061" w:rsidP="005F2827">
            <w:pPr>
              <w:jc w:val="both"/>
              <w:rPr>
                <w:b/>
              </w:rPr>
            </w:pPr>
            <w:r w:rsidRPr="002D42AC">
              <w:rPr>
                <w:color w:val="000000" w:themeColor="text1"/>
              </w:rPr>
              <w:t>Определение предмета по его признакам.</w:t>
            </w:r>
          </w:p>
        </w:tc>
        <w:tc>
          <w:tcPr>
            <w:tcW w:w="1559" w:type="dxa"/>
          </w:tcPr>
          <w:p w:rsidR="002A0061" w:rsidRPr="002D42AC" w:rsidRDefault="002A0061" w:rsidP="005F2827">
            <w:pPr>
              <w:jc w:val="both"/>
              <w:rPr>
                <w:b/>
              </w:rPr>
            </w:pPr>
            <w:r>
              <w:rPr>
                <w:b/>
              </w:rPr>
              <w:t>1</w:t>
            </w:r>
          </w:p>
        </w:tc>
        <w:tc>
          <w:tcPr>
            <w:tcW w:w="3119" w:type="dxa"/>
            <w:vMerge/>
          </w:tcPr>
          <w:p w:rsidR="002A0061" w:rsidRPr="002D42AC" w:rsidRDefault="002A0061" w:rsidP="005F2827">
            <w:pPr>
              <w:jc w:val="both"/>
              <w:rPr>
                <w:b/>
              </w:rPr>
            </w:pPr>
          </w:p>
        </w:tc>
        <w:tc>
          <w:tcPr>
            <w:tcW w:w="3118" w:type="dxa"/>
            <w:vMerge w:val="restart"/>
          </w:tcPr>
          <w:p w:rsidR="002A0061" w:rsidRPr="002D42AC" w:rsidRDefault="008C7D9F" w:rsidP="005F2827">
            <w:pPr>
              <w:jc w:val="both"/>
              <w:rPr>
                <w:b/>
              </w:rPr>
            </w:pPr>
            <w:hyperlink r:id="rId199" w:history="1">
              <w:r w:rsidR="00426735">
                <w:rPr>
                  <w:rStyle w:val="af6"/>
                  <w:rFonts w:eastAsia="Calibri"/>
                </w:rPr>
                <w:t>Библиотека РЭШ</w:t>
              </w:r>
            </w:hyperlink>
          </w:p>
        </w:tc>
      </w:tr>
      <w:tr w:rsidR="002A0061" w:rsidTr="005F2827">
        <w:tc>
          <w:tcPr>
            <w:tcW w:w="988" w:type="dxa"/>
          </w:tcPr>
          <w:p w:rsidR="002A0061" w:rsidRPr="002D42AC" w:rsidRDefault="002A0061" w:rsidP="005F2827">
            <w:pPr>
              <w:jc w:val="both"/>
              <w:rPr>
                <w:b/>
              </w:rPr>
            </w:pPr>
            <w:r w:rsidRPr="002D42AC">
              <w:rPr>
                <w:color w:val="000000" w:themeColor="text1"/>
              </w:rPr>
              <w:t>78</w:t>
            </w:r>
          </w:p>
        </w:tc>
        <w:tc>
          <w:tcPr>
            <w:tcW w:w="1417" w:type="dxa"/>
          </w:tcPr>
          <w:p w:rsidR="002A0061" w:rsidRPr="002D42AC" w:rsidRDefault="002A0061" w:rsidP="005F2827">
            <w:pPr>
              <w:jc w:val="both"/>
              <w:rPr>
                <w:b/>
              </w:rPr>
            </w:pPr>
            <w:r w:rsidRPr="002D42AC">
              <w:rPr>
                <w:color w:val="000000" w:themeColor="text1"/>
              </w:rPr>
              <w:t>Различение названий предметов, действий, признаков.</w:t>
            </w:r>
          </w:p>
        </w:tc>
        <w:tc>
          <w:tcPr>
            <w:tcW w:w="1559" w:type="dxa"/>
          </w:tcPr>
          <w:p w:rsidR="002A0061" w:rsidRPr="002D42AC" w:rsidRDefault="002A0061" w:rsidP="005F2827">
            <w:pPr>
              <w:jc w:val="both"/>
              <w:rPr>
                <w:b/>
              </w:rPr>
            </w:pPr>
            <w:r>
              <w:rPr>
                <w:b/>
              </w:rPr>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79</w:t>
            </w:r>
          </w:p>
        </w:tc>
        <w:tc>
          <w:tcPr>
            <w:tcW w:w="1417" w:type="dxa"/>
          </w:tcPr>
          <w:p w:rsidR="002A0061" w:rsidRPr="002D42AC" w:rsidRDefault="002A0061" w:rsidP="005F2827">
            <w:pPr>
              <w:jc w:val="both"/>
              <w:rPr>
                <w:b/>
              </w:rPr>
            </w:pPr>
            <w:r w:rsidRPr="002D42AC">
              <w:rPr>
                <w:color w:val="000000" w:themeColor="text1"/>
              </w:rPr>
              <w:t>Постановка вопросов к словам в предложении.</w:t>
            </w:r>
          </w:p>
        </w:tc>
        <w:tc>
          <w:tcPr>
            <w:tcW w:w="1559" w:type="dxa"/>
          </w:tcPr>
          <w:p w:rsidR="002A0061" w:rsidRPr="002D42AC" w:rsidRDefault="002A0061" w:rsidP="005F2827">
            <w:pPr>
              <w:jc w:val="both"/>
              <w:rPr>
                <w:b/>
              </w:rPr>
            </w:pPr>
            <w:r>
              <w:rPr>
                <w:b/>
              </w:rPr>
              <w:t>1</w:t>
            </w:r>
          </w:p>
        </w:tc>
        <w:tc>
          <w:tcPr>
            <w:tcW w:w="3119" w:type="dxa"/>
          </w:tcPr>
          <w:p w:rsidR="002A0061" w:rsidRPr="000763C1" w:rsidRDefault="002A0061" w:rsidP="005F2827">
            <w:pPr>
              <w:shd w:val="clear" w:color="auto" w:fill="FFFFFF"/>
              <w:spacing w:before="100" w:beforeAutospacing="1" w:after="100" w:afterAutospacing="1"/>
              <w:rPr>
                <w:rFonts w:eastAsia="Times New Roman"/>
                <w:color w:val="333333"/>
              </w:rPr>
            </w:pPr>
            <w:r>
              <w:rPr>
                <w:rFonts w:eastAsia="Times New Roman"/>
                <w:color w:val="333333"/>
              </w:rPr>
              <w:t>У</w:t>
            </w:r>
            <w:r w:rsidRPr="000763C1">
              <w:rPr>
                <w:rFonts w:eastAsia="Times New Roman"/>
                <w:color w:val="333333"/>
              </w:rPr>
              <w:t>пражнять учащихся в постановке вопросов к словам-действиям;Закрепить написание слов из словаря;Развивать орфографическую зоркость, зрительное восприятие, навыки грамотного, каллиграфического письма;Воспитывать положительную мотивацию, трудолюбие, аккуратность.</w:t>
            </w:r>
          </w:p>
          <w:p w:rsidR="002A0061" w:rsidRPr="000763C1" w:rsidRDefault="002A0061" w:rsidP="005F2827">
            <w:pPr>
              <w:shd w:val="clear" w:color="auto" w:fill="FFFFFF"/>
              <w:spacing w:before="100" w:beforeAutospacing="1" w:after="100" w:afterAutospacing="1"/>
              <w:rPr>
                <w:rFonts w:eastAsia="Times New Roman"/>
                <w:color w:val="333333"/>
              </w:rPr>
            </w:pPr>
            <w:r w:rsidRPr="000763C1">
              <w:rPr>
                <w:rFonts w:eastAsia="Times New Roman"/>
                <w:color w:val="333333"/>
              </w:rPr>
              <w:t>Прививать учащимся интерес к предмету.</w:t>
            </w:r>
          </w:p>
          <w:p w:rsidR="002A0061" w:rsidRPr="002D42AC" w:rsidRDefault="002A0061" w:rsidP="005F2827">
            <w:pPr>
              <w:jc w:val="both"/>
              <w:rPr>
                <w:b/>
              </w:rPr>
            </w:pPr>
          </w:p>
        </w:tc>
        <w:tc>
          <w:tcPr>
            <w:tcW w:w="3118" w:type="dxa"/>
            <w:vMerge w:val="restart"/>
          </w:tcPr>
          <w:p w:rsidR="002A0061" w:rsidRPr="002D42AC" w:rsidRDefault="008C7D9F" w:rsidP="005F2827">
            <w:pPr>
              <w:jc w:val="both"/>
              <w:rPr>
                <w:b/>
              </w:rPr>
            </w:pPr>
            <w:hyperlink r:id="rId200" w:history="1">
              <w:r w:rsidR="00426735">
                <w:rPr>
                  <w:rStyle w:val="af6"/>
                  <w:rFonts w:eastAsia="Calibri"/>
                </w:rPr>
                <w:t>Библиотека РЭШ</w:t>
              </w:r>
            </w:hyperlink>
          </w:p>
        </w:tc>
      </w:tr>
      <w:tr w:rsidR="002A0061" w:rsidTr="005F2827">
        <w:tc>
          <w:tcPr>
            <w:tcW w:w="988" w:type="dxa"/>
          </w:tcPr>
          <w:p w:rsidR="002A0061" w:rsidRPr="002D42AC" w:rsidRDefault="002A0061" w:rsidP="005F2827">
            <w:pPr>
              <w:jc w:val="both"/>
              <w:rPr>
                <w:b/>
              </w:rPr>
            </w:pPr>
            <w:r w:rsidRPr="002D42AC">
              <w:rPr>
                <w:color w:val="000000" w:themeColor="text1"/>
              </w:rPr>
              <w:t>80</w:t>
            </w:r>
          </w:p>
        </w:tc>
        <w:tc>
          <w:tcPr>
            <w:tcW w:w="1417" w:type="dxa"/>
          </w:tcPr>
          <w:p w:rsidR="002A0061" w:rsidRPr="002D42AC" w:rsidRDefault="002A0061" w:rsidP="005F2827">
            <w:pPr>
              <w:jc w:val="both"/>
              <w:rPr>
                <w:b/>
              </w:rPr>
            </w:pPr>
            <w:r w:rsidRPr="002D42AC">
              <w:rPr>
                <w:color w:val="000000" w:themeColor="text1"/>
              </w:rPr>
              <w:t>Распространение предложений словами, обозначающими признаки предмета.</w:t>
            </w:r>
          </w:p>
        </w:tc>
        <w:tc>
          <w:tcPr>
            <w:tcW w:w="1559" w:type="dxa"/>
          </w:tcPr>
          <w:p w:rsidR="002A0061" w:rsidRPr="002D42AC" w:rsidRDefault="002A0061" w:rsidP="005F2827">
            <w:pPr>
              <w:jc w:val="both"/>
              <w:rPr>
                <w:b/>
              </w:rPr>
            </w:pPr>
            <w:r>
              <w:rPr>
                <w:b/>
              </w:rPr>
              <w:t>1</w:t>
            </w:r>
          </w:p>
        </w:tc>
        <w:tc>
          <w:tcPr>
            <w:tcW w:w="3119" w:type="dxa"/>
            <w:vMerge w:val="restart"/>
          </w:tcPr>
          <w:p w:rsidR="002A0061" w:rsidRPr="00F522CC" w:rsidRDefault="002A0061" w:rsidP="005F2827">
            <w:pPr>
              <w:shd w:val="clear" w:color="auto" w:fill="FFFFFF"/>
              <w:rPr>
                <w:rFonts w:ascii="Arial" w:eastAsia="Times New Roman" w:hAnsi="Arial" w:cs="Arial"/>
                <w:color w:val="000000"/>
              </w:rPr>
            </w:pPr>
            <w:r w:rsidRPr="00F522CC">
              <w:rPr>
                <w:rFonts w:eastAsia="Times New Roman"/>
                <w:color w:val="000000"/>
              </w:rPr>
              <w:t>учить находить в устной и письменной речи,</w:t>
            </w:r>
          </w:p>
          <w:p w:rsidR="002A0061" w:rsidRPr="00F522CC" w:rsidRDefault="002A0061" w:rsidP="005F2827">
            <w:pPr>
              <w:shd w:val="clear" w:color="auto" w:fill="FFFFFF"/>
              <w:rPr>
                <w:rFonts w:ascii="Arial" w:eastAsia="Times New Roman" w:hAnsi="Arial" w:cs="Arial"/>
                <w:color w:val="000000"/>
              </w:rPr>
            </w:pPr>
            <w:r w:rsidRPr="00F522CC">
              <w:rPr>
                <w:rFonts w:eastAsia="Times New Roman"/>
                <w:color w:val="000000"/>
              </w:rPr>
              <w:t>слова, обозначающие признак предмета, формировать умение ставить вопрос к</w:t>
            </w:r>
          </w:p>
          <w:p w:rsidR="002A0061" w:rsidRPr="00F522CC" w:rsidRDefault="002A0061" w:rsidP="005F2827">
            <w:pPr>
              <w:shd w:val="clear" w:color="auto" w:fill="FFFFFF"/>
              <w:rPr>
                <w:rFonts w:ascii="Arial" w:eastAsia="Times New Roman" w:hAnsi="Arial" w:cs="Arial"/>
                <w:color w:val="000000"/>
              </w:rPr>
            </w:pPr>
            <w:r w:rsidRPr="00F522CC">
              <w:rPr>
                <w:rFonts w:eastAsia="Times New Roman"/>
                <w:color w:val="000000"/>
              </w:rPr>
              <w:t> слову, обозначающему признак предмета, учить подбирать к словам-названиям</w:t>
            </w:r>
          </w:p>
          <w:p w:rsidR="002A0061" w:rsidRPr="00F522CC" w:rsidRDefault="002A0061" w:rsidP="005F2827">
            <w:pPr>
              <w:shd w:val="clear" w:color="auto" w:fill="FFFFFF"/>
              <w:rPr>
                <w:rFonts w:ascii="Arial" w:eastAsia="Times New Roman" w:hAnsi="Arial" w:cs="Arial"/>
                <w:color w:val="000000"/>
              </w:rPr>
            </w:pPr>
            <w:r w:rsidRPr="00F522CC">
              <w:rPr>
                <w:rFonts w:eastAsia="Times New Roman"/>
                <w:color w:val="000000"/>
              </w:rPr>
              <w:t>предметов названия их признаков, уточнить знания детей о жизни некоторых</w:t>
            </w:r>
          </w:p>
          <w:p w:rsidR="002A0061" w:rsidRPr="00F522CC" w:rsidRDefault="002A0061" w:rsidP="005F2827">
            <w:pPr>
              <w:shd w:val="clear" w:color="auto" w:fill="FFFFFF"/>
              <w:rPr>
                <w:rFonts w:ascii="Arial" w:eastAsia="Times New Roman" w:hAnsi="Arial" w:cs="Arial"/>
                <w:color w:val="000000"/>
              </w:rPr>
            </w:pPr>
            <w:r w:rsidRPr="00F522CC">
              <w:rPr>
                <w:rFonts w:eastAsia="Times New Roman"/>
                <w:color w:val="000000"/>
              </w:rPr>
              <w:lastRenderedPageBreak/>
              <w:t>  животных зимой;</w:t>
            </w:r>
          </w:p>
          <w:p w:rsidR="002A0061" w:rsidRPr="00F522CC" w:rsidRDefault="002A0061" w:rsidP="005F2827">
            <w:pPr>
              <w:shd w:val="clear" w:color="auto" w:fill="FFFFFF"/>
              <w:rPr>
                <w:rFonts w:ascii="Arial" w:eastAsia="Times New Roman" w:hAnsi="Arial" w:cs="Arial"/>
                <w:color w:val="000000"/>
              </w:rPr>
            </w:pPr>
            <w:r w:rsidRPr="00F522CC">
              <w:rPr>
                <w:rFonts w:eastAsia="Times New Roman"/>
                <w:color w:val="000000"/>
              </w:rPr>
              <w:t>продолжать работу по развитию  речи, памяти, мышления;</w:t>
            </w:r>
          </w:p>
          <w:p w:rsidR="002A0061" w:rsidRPr="00F522CC" w:rsidRDefault="002A0061" w:rsidP="005F2827">
            <w:pPr>
              <w:shd w:val="clear" w:color="auto" w:fill="FFFFFF"/>
              <w:rPr>
                <w:rFonts w:ascii="Arial" w:eastAsia="Times New Roman" w:hAnsi="Arial" w:cs="Arial"/>
                <w:color w:val="000000"/>
              </w:rPr>
            </w:pPr>
            <w:r w:rsidRPr="00F522CC">
              <w:rPr>
                <w:rFonts w:eastAsia="Times New Roman"/>
                <w:color w:val="000000"/>
              </w:rPr>
              <w:t> воспитывать аккуратность, любознательность</w:t>
            </w:r>
          </w:p>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81</w:t>
            </w:r>
          </w:p>
        </w:tc>
        <w:tc>
          <w:tcPr>
            <w:tcW w:w="1417" w:type="dxa"/>
          </w:tcPr>
          <w:p w:rsidR="002A0061" w:rsidRPr="002D42AC" w:rsidRDefault="002A0061" w:rsidP="005F2827">
            <w:pPr>
              <w:jc w:val="both"/>
              <w:rPr>
                <w:b/>
              </w:rPr>
            </w:pPr>
            <w:r w:rsidRPr="002D42AC">
              <w:rPr>
                <w:color w:val="000000" w:themeColor="text1"/>
              </w:rPr>
              <w:t xml:space="preserve">Распространение предложений словами, обозначающими  предметы и  признаки </w:t>
            </w:r>
            <w:r w:rsidRPr="002D42AC">
              <w:rPr>
                <w:color w:val="000000" w:themeColor="text1"/>
              </w:rPr>
              <w:lastRenderedPageBreak/>
              <w:t>предмета.</w:t>
            </w:r>
          </w:p>
        </w:tc>
        <w:tc>
          <w:tcPr>
            <w:tcW w:w="1559" w:type="dxa"/>
          </w:tcPr>
          <w:p w:rsidR="002A0061" w:rsidRPr="002D42AC" w:rsidRDefault="002A0061" w:rsidP="005F2827">
            <w:pPr>
              <w:jc w:val="both"/>
              <w:rPr>
                <w:b/>
              </w:rPr>
            </w:pPr>
            <w:r>
              <w:rPr>
                <w:b/>
              </w:rPr>
              <w:lastRenderedPageBreak/>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lastRenderedPageBreak/>
              <w:t>82</w:t>
            </w:r>
          </w:p>
        </w:tc>
        <w:tc>
          <w:tcPr>
            <w:tcW w:w="1417" w:type="dxa"/>
          </w:tcPr>
          <w:p w:rsidR="002A0061" w:rsidRPr="002D42AC" w:rsidRDefault="002A0061" w:rsidP="005F2827">
            <w:pPr>
              <w:jc w:val="both"/>
              <w:rPr>
                <w:b/>
              </w:rPr>
            </w:pPr>
            <w:r w:rsidRPr="002D42AC">
              <w:rPr>
                <w:color w:val="000000" w:themeColor="text1"/>
              </w:rPr>
              <w:t>Предлоги ПО, К, ОТ, НАД, ПОД, О, В, НА, со словами.</w:t>
            </w:r>
          </w:p>
        </w:tc>
        <w:tc>
          <w:tcPr>
            <w:tcW w:w="1559" w:type="dxa"/>
          </w:tcPr>
          <w:p w:rsidR="002A0061" w:rsidRPr="002D42AC" w:rsidRDefault="002A0061" w:rsidP="005F2827">
            <w:pPr>
              <w:jc w:val="both"/>
              <w:rPr>
                <w:b/>
              </w:rPr>
            </w:pPr>
            <w:r>
              <w:rPr>
                <w:b/>
              </w:rPr>
              <w:t>1</w:t>
            </w:r>
          </w:p>
        </w:tc>
        <w:tc>
          <w:tcPr>
            <w:tcW w:w="3119" w:type="dxa"/>
            <w:vMerge w:val="restart"/>
          </w:tcPr>
          <w:p w:rsidR="002A0061" w:rsidRPr="00F522CC" w:rsidRDefault="002A0061" w:rsidP="005F2827">
            <w:pPr>
              <w:jc w:val="both"/>
              <w:rPr>
                <w:b/>
              </w:rPr>
            </w:pPr>
            <w:r w:rsidRPr="00F522CC">
              <w:rPr>
                <w:color w:val="000000"/>
              </w:rPr>
              <w:t>обобщить знания о предлогах; закрепить умение писать слова с предлогами; правильно употреблять их в речи; развивать орфографическую зоркость; воспитывать умение работать в коллективе, парах, воспитывать бережное отношение к здоровью.</w:t>
            </w:r>
          </w:p>
        </w:tc>
        <w:tc>
          <w:tcPr>
            <w:tcW w:w="3118" w:type="dxa"/>
            <w:vMerge w:val="restart"/>
          </w:tcPr>
          <w:p w:rsidR="002A0061" w:rsidRPr="002D42AC" w:rsidRDefault="008C7D9F" w:rsidP="005F2827">
            <w:pPr>
              <w:jc w:val="both"/>
              <w:rPr>
                <w:b/>
              </w:rPr>
            </w:pPr>
            <w:hyperlink r:id="rId201" w:history="1">
              <w:r w:rsidR="00426735">
                <w:rPr>
                  <w:rStyle w:val="af6"/>
                  <w:rFonts w:eastAsia="Calibri"/>
                </w:rPr>
                <w:t>Библиотека РЭШ</w:t>
              </w:r>
            </w:hyperlink>
          </w:p>
        </w:tc>
      </w:tr>
      <w:tr w:rsidR="002A0061" w:rsidTr="005F2827">
        <w:tc>
          <w:tcPr>
            <w:tcW w:w="988" w:type="dxa"/>
          </w:tcPr>
          <w:p w:rsidR="002A0061" w:rsidRPr="002D42AC" w:rsidRDefault="002A0061" w:rsidP="005F2827">
            <w:pPr>
              <w:jc w:val="both"/>
              <w:rPr>
                <w:b/>
              </w:rPr>
            </w:pPr>
            <w:r w:rsidRPr="002D42AC">
              <w:rPr>
                <w:color w:val="000000" w:themeColor="text1"/>
              </w:rPr>
              <w:t>83</w:t>
            </w:r>
          </w:p>
        </w:tc>
        <w:tc>
          <w:tcPr>
            <w:tcW w:w="1417" w:type="dxa"/>
          </w:tcPr>
          <w:p w:rsidR="002A0061" w:rsidRPr="002D42AC" w:rsidRDefault="002A0061" w:rsidP="005F2827">
            <w:pPr>
              <w:jc w:val="both"/>
              <w:rPr>
                <w:b/>
              </w:rPr>
            </w:pPr>
            <w:r w:rsidRPr="002D42AC">
              <w:rPr>
                <w:color w:val="000000" w:themeColor="text1"/>
              </w:rPr>
              <w:t>Предлог ИЗ со словами.</w:t>
            </w:r>
          </w:p>
        </w:tc>
        <w:tc>
          <w:tcPr>
            <w:tcW w:w="1559" w:type="dxa"/>
          </w:tcPr>
          <w:p w:rsidR="002A0061" w:rsidRPr="002D42AC" w:rsidRDefault="002A0061" w:rsidP="005F2827">
            <w:pPr>
              <w:jc w:val="both"/>
              <w:rPr>
                <w:b/>
              </w:rPr>
            </w:pPr>
            <w:r>
              <w:rPr>
                <w:b/>
              </w:rPr>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84</w:t>
            </w:r>
          </w:p>
        </w:tc>
        <w:tc>
          <w:tcPr>
            <w:tcW w:w="1417" w:type="dxa"/>
          </w:tcPr>
          <w:p w:rsidR="002A0061" w:rsidRPr="002D42AC" w:rsidRDefault="002A0061" w:rsidP="005F2827">
            <w:pPr>
              <w:jc w:val="both"/>
              <w:rPr>
                <w:b/>
              </w:rPr>
            </w:pPr>
            <w:r w:rsidRPr="002D42AC">
              <w:rPr>
                <w:color w:val="000000" w:themeColor="text1"/>
              </w:rPr>
              <w:t>Предлог ЗА со словами.</w:t>
            </w:r>
          </w:p>
        </w:tc>
        <w:tc>
          <w:tcPr>
            <w:tcW w:w="1559" w:type="dxa"/>
          </w:tcPr>
          <w:p w:rsidR="002A0061" w:rsidRPr="002D42AC" w:rsidRDefault="002A0061" w:rsidP="005F2827">
            <w:pPr>
              <w:jc w:val="both"/>
              <w:rPr>
                <w:b/>
              </w:rPr>
            </w:pPr>
            <w:r>
              <w:rPr>
                <w:b/>
              </w:rPr>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85</w:t>
            </w:r>
          </w:p>
        </w:tc>
        <w:tc>
          <w:tcPr>
            <w:tcW w:w="1417" w:type="dxa"/>
          </w:tcPr>
          <w:p w:rsidR="002A0061" w:rsidRPr="002D42AC" w:rsidRDefault="002A0061" w:rsidP="005F2827">
            <w:pPr>
              <w:jc w:val="both"/>
              <w:rPr>
                <w:b/>
              </w:rPr>
            </w:pPr>
            <w:r w:rsidRPr="002D42AC">
              <w:rPr>
                <w:color w:val="000000" w:themeColor="text1"/>
              </w:rPr>
              <w:t>Предлог БЕЗ со словами.</w:t>
            </w:r>
          </w:p>
        </w:tc>
        <w:tc>
          <w:tcPr>
            <w:tcW w:w="1559" w:type="dxa"/>
          </w:tcPr>
          <w:p w:rsidR="002A0061" w:rsidRPr="002D42AC" w:rsidRDefault="002A0061" w:rsidP="005F2827">
            <w:pPr>
              <w:jc w:val="both"/>
              <w:rPr>
                <w:b/>
              </w:rPr>
            </w:pPr>
            <w:r>
              <w:rPr>
                <w:b/>
              </w:rPr>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86</w:t>
            </w:r>
          </w:p>
        </w:tc>
        <w:tc>
          <w:tcPr>
            <w:tcW w:w="1417" w:type="dxa"/>
          </w:tcPr>
          <w:p w:rsidR="002A0061" w:rsidRPr="002D42AC" w:rsidRDefault="002A0061" w:rsidP="005F2827">
            <w:pPr>
              <w:jc w:val="both"/>
              <w:rPr>
                <w:b/>
              </w:rPr>
            </w:pPr>
            <w:r w:rsidRPr="002D42AC">
              <w:rPr>
                <w:color w:val="000000" w:themeColor="text1"/>
              </w:rPr>
              <w:t>Предлог ДО со словами.</w:t>
            </w:r>
          </w:p>
        </w:tc>
        <w:tc>
          <w:tcPr>
            <w:tcW w:w="1559" w:type="dxa"/>
          </w:tcPr>
          <w:p w:rsidR="002A0061" w:rsidRPr="002D42AC" w:rsidRDefault="002A0061" w:rsidP="005F2827">
            <w:pPr>
              <w:jc w:val="both"/>
              <w:rPr>
                <w:b/>
              </w:rPr>
            </w:pPr>
            <w:r>
              <w:rPr>
                <w:b/>
              </w:rPr>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87</w:t>
            </w:r>
          </w:p>
        </w:tc>
        <w:tc>
          <w:tcPr>
            <w:tcW w:w="1417" w:type="dxa"/>
          </w:tcPr>
          <w:p w:rsidR="002A0061" w:rsidRPr="002D42AC" w:rsidRDefault="002A0061" w:rsidP="005F2827">
            <w:pPr>
              <w:jc w:val="both"/>
              <w:rPr>
                <w:b/>
              </w:rPr>
            </w:pPr>
            <w:r w:rsidRPr="002D42AC">
              <w:rPr>
                <w:color w:val="000000" w:themeColor="text1"/>
              </w:rPr>
              <w:t xml:space="preserve">Предлог ПРО со словами. </w:t>
            </w:r>
          </w:p>
        </w:tc>
        <w:tc>
          <w:tcPr>
            <w:tcW w:w="1559" w:type="dxa"/>
          </w:tcPr>
          <w:p w:rsidR="002A0061" w:rsidRPr="002D42AC" w:rsidRDefault="002A0061" w:rsidP="005F2827">
            <w:pPr>
              <w:jc w:val="both"/>
              <w:rPr>
                <w:b/>
              </w:rPr>
            </w:pPr>
            <w:r>
              <w:rPr>
                <w:b/>
              </w:rPr>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88-89</w:t>
            </w:r>
          </w:p>
        </w:tc>
        <w:tc>
          <w:tcPr>
            <w:tcW w:w="1417" w:type="dxa"/>
          </w:tcPr>
          <w:p w:rsidR="002A0061" w:rsidRPr="002D42AC" w:rsidRDefault="002A0061" w:rsidP="005F2827">
            <w:pPr>
              <w:jc w:val="both"/>
              <w:rPr>
                <w:b/>
              </w:rPr>
            </w:pPr>
            <w:r w:rsidRPr="002D42AC">
              <w:rPr>
                <w:color w:val="000000" w:themeColor="text1"/>
              </w:rPr>
              <w:t>Предлоги. Закрепление знаний.</w:t>
            </w:r>
          </w:p>
        </w:tc>
        <w:tc>
          <w:tcPr>
            <w:tcW w:w="1559" w:type="dxa"/>
          </w:tcPr>
          <w:p w:rsidR="002A0061" w:rsidRPr="002D42AC" w:rsidRDefault="002A0061" w:rsidP="005F2827">
            <w:pPr>
              <w:jc w:val="both"/>
              <w:rPr>
                <w:b/>
              </w:rPr>
            </w:pPr>
            <w:r>
              <w:rPr>
                <w:b/>
              </w:rPr>
              <w:t>2</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10201" w:type="dxa"/>
            <w:gridSpan w:val="5"/>
          </w:tcPr>
          <w:p w:rsidR="002A0061" w:rsidRPr="002D42AC" w:rsidRDefault="002A0061" w:rsidP="005F2827">
            <w:pPr>
              <w:jc w:val="both"/>
              <w:rPr>
                <w:b/>
              </w:rPr>
            </w:pPr>
            <w:r>
              <w:rPr>
                <w:b/>
              </w:rPr>
              <w:t>Текст</w:t>
            </w:r>
            <w:r w:rsidRPr="002D42AC">
              <w:rPr>
                <w:b/>
              </w:rPr>
              <w:t xml:space="preserve">  1</w:t>
            </w:r>
            <w:r>
              <w:rPr>
                <w:b/>
              </w:rPr>
              <w:t>1ч</w:t>
            </w:r>
          </w:p>
        </w:tc>
      </w:tr>
      <w:tr w:rsidR="002A0061" w:rsidTr="005F2827">
        <w:tc>
          <w:tcPr>
            <w:tcW w:w="988" w:type="dxa"/>
          </w:tcPr>
          <w:p w:rsidR="002A0061" w:rsidRPr="002D42AC" w:rsidRDefault="002A0061" w:rsidP="005F2827">
            <w:pPr>
              <w:jc w:val="both"/>
              <w:rPr>
                <w:b/>
              </w:rPr>
            </w:pPr>
            <w:r w:rsidRPr="002D42AC">
              <w:rPr>
                <w:color w:val="000000" w:themeColor="text1"/>
              </w:rPr>
              <w:t>90</w:t>
            </w:r>
          </w:p>
        </w:tc>
        <w:tc>
          <w:tcPr>
            <w:tcW w:w="1417" w:type="dxa"/>
          </w:tcPr>
          <w:p w:rsidR="002A0061" w:rsidRPr="002D42AC" w:rsidRDefault="002A0061" w:rsidP="005F2827">
            <w:pPr>
              <w:jc w:val="both"/>
              <w:rPr>
                <w:b/>
              </w:rPr>
            </w:pPr>
            <w:r w:rsidRPr="002D42AC">
              <w:rPr>
                <w:color w:val="000000" w:themeColor="text1"/>
              </w:rPr>
              <w:t>Выделение предложений из текста.</w:t>
            </w:r>
          </w:p>
        </w:tc>
        <w:tc>
          <w:tcPr>
            <w:tcW w:w="1559" w:type="dxa"/>
          </w:tcPr>
          <w:p w:rsidR="002A0061" w:rsidRPr="002D42AC" w:rsidRDefault="002A0061" w:rsidP="005F2827">
            <w:pPr>
              <w:jc w:val="both"/>
              <w:rPr>
                <w:b/>
              </w:rPr>
            </w:pPr>
            <w:r>
              <w:rPr>
                <w:b/>
              </w:rPr>
              <w:t>1</w:t>
            </w:r>
          </w:p>
        </w:tc>
        <w:tc>
          <w:tcPr>
            <w:tcW w:w="3119" w:type="dxa"/>
            <w:vMerge w:val="restart"/>
          </w:tcPr>
          <w:p w:rsidR="002A0061" w:rsidRPr="00F522CC" w:rsidRDefault="002A0061" w:rsidP="005F2827">
            <w:pPr>
              <w:jc w:val="both"/>
              <w:rPr>
                <w:b/>
              </w:rPr>
            </w:pPr>
            <w:r w:rsidRPr="00F522CC">
              <w:rPr>
                <w:color w:val="010101"/>
                <w:shd w:val="clear" w:color="auto" w:fill="F9FAFA"/>
              </w:rPr>
              <w:t>Формировать представление о предложении как единице речи, выражающей законченную мысль. Развивать умение правильно оформлять предложение в письменной речи: употребление большой буквы в начале предложения, точки в конце; составлять устные предложения и оформлять их на письме.</w:t>
            </w:r>
          </w:p>
        </w:tc>
        <w:tc>
          <w:tcPr>
            <w:tcW w:w="3118" w:type="dxa"/>
            <w:vMerge w:val="restart"/>
          </w:tcPr>
          <w:p w:rsidR="002A0061" w:rsidRPr="002D42AC" w:rsidRDefault="008C7D9F" w:rsidP="005F2827">
            <w:pPr>
              <w:jc w:val="both"/>
              <w:rPr>
                <w:b/>
              </w:rPr>
            </w:pPr>
            <w:hyperlink r:id="rId202" w:history="1">
              <w:r w:rsidR="00426735">
                <w:rPr>
                  <w:rStyle w:val="af6"/>
                  <w:rFonts w:eastAsia="Calibri"/>
                </w:rPr>
                <w:t>Библиотека РЭШ</w:t>
              </w:r>
            </w:hyperlink>
          </w:p>
        </w:tc>
      </w:tr>
      <w:tr w:rsidR="002A0061" w:rsidTr="005F2827">
        <w:tc>
          <w:tcPr>
            <w:tcW w:w="988" w:type="dxa"/>
          </w:tcPr>
          <w:p w:rsidR="002A0061" w:rsidRPr="002D42AC" w:rsidRDefault="002A0061" w:rsidP="005F2827">
            <w:pPr>
              <w:jc w:val="both"/>
              <w:rPr>
                <w:b/>
              </w:rPr>
            </w:pPr>
            <w:r w:rsidRPr="002D42AC">
              <w:rPr>
                <w:color w:val="000000" w:themeColor="text1"/>
              </w:rPr>
              <w:t>91</w:t>
            </w:r>
          </w:p>
        </w:tc>
        <w:tc>
          <w:tcPr>
            <w:tcW w:w="1417" w:type="dxa"/>
          </w:tcPr>
          <w:p w:rsidR="002A0061" w:rsidRPr="002D42AC" w:rsidRDefault="002A0061" w:rsidP="005F2827">
            <w:pPr>
              <w:jc w:val="both"/>
              <w:rPr>
                <w:b/>
              </w:rPr>
            </w:pPr>
            <w:r w:rsidRPr="002D42AC">
              <w:rPr>
                <w:color w:val="000000" w:themeColor="text1"/>
              </w:rPr>
              <w:t>Деление текста на предложения.</w:t>
            </w:r>
          </w:p>
        </w:tc>
        <w:tc>
          <w:tcPr>
            <w:tcW w:w="1559" w:type="dxa"/>
          </w:tcPr>
          <w:p w:rsidR="002A0061" w:rsidRPr="002D42AC" w:rsidRDefault="002A0061" w:rsidP="005F2827">
            <w:pPr>
              <w:jc w:val="both"/>
              <w:rPr>
                <w:b/>
              </w:rPr>
            </w:pPr>
            <w:r>
              <w:rPr>
                <w:b/>
              </w:rPr>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92</w:t>
            </w:r>
          </w:p>
        </w:tc>
        <w:tc>
          <w:tcPr>
            <w:tcW w:w="1417" w:type="dxa"/>
          </w:tcPr>
          <w:p w:rsidR="002A0061" w:rsidRPr="002D42AC" w:rsidRDefault="002A0061" w:rsidP="005F2827">
            <w:pPr>
              <w:jc w:val="both"/>
              <w:rPr>
                <w:b/>
              </w:rPr>
            </w:pPr>
            <w:r w:rsidRPr="002D42AC">
              <w:rPr>
                <w:color w:val="000000" w:themeColor="text1"/>
              </w:rPr>
              <w:t>Завершение начатого предложения.</w:t>
            </w:r>
          </w:p>
        </w:tc>
        <w:tc>
          <w:tcPr>
            <w:tcW w:w="1559" w:type="dxa"/>
          </w:tcPr>
          <w:p w:rsidR="002A0061" w:rsidRPr="002D42AC" w:rsidRDefault="002A0061" w:rsidP="005F2827">
            <w:pPr>
              <w:jc w:val="both"/>
              <w:rPr>
                <w:b/>
              </w:rPr>
            </w:pPr>
            <w:r>
              <w:rPr>
                <w:b/>
              </w:rPr>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92</w:t>
            </w:r>
          </w:p>
        </w:tc>
        <w:tc>
          <w:tcPr>
            <w:tcW w:w="1417" w:type="dxa"/>
          </w:tcPr>
          <w:p w:rsidR="002A0061" w:rsidRPr="002D42AC" w:rsidRDefault="002A0061" w:rsidP="005F2827">
            <w:pPr>
              <w:jc w:val="both"/>
              <w:rPr>
                <w:b/>
              </w:rPr>
            </w:pPr>
            <w:r w:rsidRPr="002D42AC">
              <w:rPr>
                <w:color w:val="000000" w:themeColor="text1"/>
              </w:rPr>
              <w:t>Порядок слов в предложении.</w:t>
            </w:r>
          </w:p>
        </w:tc>
        <w:tc>
          <w:tcPr>
            <w:tcW w:w="1559" w:type="dxa"/>
          </w:tcPr>
          <w:p w:rsidR="002A0061" w:rsidRPr="002D42AC" w:rsidRDefault="002A0061" w:rsidP="005F2827">
            <w:pPr>
              <w:jc w:val="both"/>
              <w:rPr>
                <w:b/>
              </w:rPr>
            </w:pPr>
            <w:r>
              <w:rPr>
                <w:b/>
              </w:rPr>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93-94</w:t>
            </w:r>
          </w:p>
        </w:tc>
        <w:tc>
          <w:tcPr>
            <w:tcW w:w="1417" w:type="dxa"/>
          </w:tcPr>
          <w:p w:rsidR="002A0061" w:rsidRPr="002D42AC" w:rsidRDefault="002A0061" w:rsidP="005F2827">
            <w:pPr>
              <w:jc w:val="both"/>
              <w:rPr>
                <w:b/>
              </w:rPr>
            </w:pPr>
            <w:r w:rsidRPr="002D42AC">
              <w:rPr>
                <w:color w:val="000000" w:themeColor="text1"/>
              </w:rPr>
              <w:t>Связь слов в предложении.</w:t>
            </w:r>
          </w:p>
        </w:tc>
        <w:tc>
          <w:tcPr>
            <w:tcW w:w="1559" w:type="dxa"/>
          </w:tcPr>
          <w:p w:rsidR="002A0061" w:rsidRPr="002D42AC" w:rsidRDefault="002A0061" w:rsidP="005F2827">
            <w:pPr>
              <w:jc w:val="both"/>
              <w:rPr>
                <w:b/>
              </w:rPr>
            </w:pPr>
            <w:r>
              <w:rPr>
                <w:b/>
              </w:rPr>
              <w:t>2</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95</w:t>
            </w:r>
          </w:p>
        </w:tc>
        <w:tc>
          <w:tcPr>
            <w:tcW w:w="1417" w:type="dxa"/>
          </w:tcPr>
          <w:p w:rsidR="002A0061" w:rsidRPr="002D42AC" w:rsidRDefault="002A0061" w:rsidP="005F2827">
            <w:pPr>
              <w:jc w:val="both"/>
              <w:rPr>
                <w:b/>
              </w:rPr>
            </w:pPr>
            <w:r w:rsidRPr="002D42AC">
              <w:rPr>
                <w:color w:val="000000" w:themeColor="text1"/>
              </w:rPr>
              <w:t xml:space="preserve">Контрольный диктант </w:t>
            </w:r>
            <w:r w:rsidRPr="002D42AC">
              <w:rPr>
                <w:color w:val="000000" w:themeColor="text1"/>
              </w:rPr>
              <w:lastRenderedPageBreak/>
              <w:t>«Дружба животных»</w:t>
            </w:r>
          </w:p>
        </w:tc>
        <w:tc>
          <w:tcPr>
            <w:tcW w:w="1559" w:type="dxa"/>
          </w:tcPr>
          <w:p w:rsidR="002A0061" w:rsidRPr="002D42AC" w:rsidRDefault="002A0061" w:rsidP="005F2827">
            <w:pPr>
              <w:jc w:val="both"/>
              <w:rPr>
                <w:b/>
              </w:rPr>
            </w:pPr>
            <w:r>
              <w:rPr>
                <w:b/>
              </w:rPr>
              <w:lastRenderedPageBreak/>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lastRenderedPageBreak/>
              <w:t>96</w:t>
            </w:r>
          </w:p>
        </w:tc>
        <w:tc>
          <w:tcPr>
            <w:tcW w:w="1417" w:type="dxa"/>
          </w:tcPr>
          <w:p w:rsidR="002A0061" w:rsidRPr="002D42AC" w:rsidRDefault="002A0061" w:rsidP="005F2827">
            <w:pPr>
              <w:jc w:val="both"/>
              <w:rPr>
                <w:b/>
              </w:rPr>
            </w:pPr>
            <w:r w:rsidRPr="002D42AC">
              <w:rPr>
                <w:color w:val="000000" w:themeColor="text1"/>
              </w:rPr>
              <w:t>Вопросительные предложения.</w:t>
            </w:r>
          </w:p>
        </w:tc>
        <w:tc>
          <w:tcPr>
            <w:tcW w:w="1559" w:type="dxa"/>
          </w:tcPr>
          <w:p w:rsidR="002A0061" w:rsidRPr="002D42AC" w:rsidRDefault="002A0061" w:rsidP="005F2827">
            <w:pPr>
              <w:jc w:val="both"/>
              <w:rPr>
                <w:b/>
              </w:rPr>
            </w:pPr>
            <w:r>
              <w:rPr>
                <w:b/>
              </w:rPr>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97</w:t>
            </w:r>
          </w:p>
        </w:tc>
        <w:tc>
          <w:tcPr>
            <w:tcW w:w="1417" w:type="dxa"/>
          </w:tcPr>
          <w:p w:rsidR="002A0061" w:rsidRPr="002D42AC" w:rsidRDefault="002A0061" w:rsidP="005F2827">
            <w:pPr>
              <w:jc w:val="both"/>
              <w:rPr>
                <w:b/>
              </w:rPr>
            </w:pPr>
            <w:r w:rsidRPr="002D42AC">
              <w:rPr>
                <w:color w:val="000000" w:themeColor="text1"/>
              </w:rPr>
              <w:t>Восклицательные предложения.</w:t>
            </w:r>
          </w:p>
        </w:tc>
        <w:tc>
          <w:tcPr>
            <w:tcW w:w="1559" w:type="dxa"/>
          </w:tcPr>
          <w:p w:rsidR="002A0061" w:rsidRPr="002D42AC" w:rsidRDefault="002A0061" w:rsidP="005F2827">
            <w:pPr>
              <w:jc w:val="both"/>
              <w:rPr>
                <w:b/>
              </w:rPr>
            </w:pPr>
            <w:r>
              <w:rPr>
                <w:b/>
              </w:rPr>
              <w:t>1</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98-99</w:t>
            </w:r>
          </w:p>
        </w:tc>
        <w:tc>
          <w:tcPr>
            <w:tcW w:w="1417" w:type="dxa"/>
          </w:tcPr>
          <w:p w:rsidR="002A0061" w:rsidRPr="002D42AC" w:rsidRDefault="002A0061" w:rsidP="005F2827">
            <w:pPr>
              <w:jc w:val="both"/>
              <w:rPr>
                <w:b/>
              </w:rPr>
            </w:pPr>
            <w:r w:rsidRPr="002D42AC">
              <w:rPr>
                <w:color w:val="000000" w:themeColor="text1"/>
              </w:rPr>
              <w:t>Разные по интонации предложения.</w:t>
            </w:r>
          </w:p>
        </w:tc>
        <w:tc>
          <w:tcPr>
            <w:tcW w:w="1559" w:type="dxa"/>
          </w:tcPr>
          <w:p w:rsidR="002A0061" w:rsidRPr="002D42AC" w:rsidRDefault="002A0061" w:rsidP="005F2827">
            <w:pPr>
              <w:jc w:val="both"/>
              <w:rPr>
                <w:b/>
              </w:rPr>
            </w:pPr>
            <w:r>
              <w:rPr>
                <w:b/>
              </w:rPr>
              <w:t>2</w:t>
            </w:r>
          </w:p>
        </w:tc>
        <w:tc>
          <w:tcPr>
            <w:tcW w:w="3119" w:type="dxa"/>
            <w:vMerge/>
          </w:tcPr>
          <w:p w:rsidR="002A0061" w:rsidRPr="002D42AC" w:rsidRDefault="002A0061" w:rsidP="005F2827">
            <w:pPr>
              <w:jc w:val="both"/>
              <w:rPr>
                <w:b/>
              </w:rPr>
            </w:pPr>
          </w:p>
        </w:tc>
        <w:tc>
          <w:tcPr>
            <w:tcW w:w="3118" w:type="dxa"/>
            <w:vMerge/>
          </w:tcPr>
          <w:p w:rsidR="002A0061" w:rsidRPr="002D42AC" w:rsidRDefault="002A0061" w:rsidP="005F2827">
            <w:pPr>
              <w:jc w:val="both"/>
              <w:rPr>
                <w:b/>
              </w:rPr>
            </w:pPr>
          </w:p>
        </w:tc>
      </w:tr>
      <w:tr w:rsidR="002A0061" w:rsidTr="005F2827">
        <w:tc>
          <w:tcPr>
            <w:tcW w:w="10201" w:type="dxa"/>
            <w:gridSpan w:val="5"/>
          </w:tcPr>
          <w:p w:rsidR="002A0061" w:rsidRPr="002D42AC" w:rsidRDefault="002A0061" w:rsidP="005F2827">
            <w:pPr>
              <w:jc w:val="both"/>
              <w:rPr>
                <w:b/>
              </w:rPr>
            </w:pPr>
            <w:r w:rsidRPr="002D42AC">
              <w:rPr>
                <w:b/>
              </w:rPr>
              <w:t>Повторение 3 ч</w:t>
            </w:r>
          </w:p>
        </w:tc>
      </w:tr>
      <w:tr w:rsidR="002A0061" w:rsidTr="005F2827">
        <w:tc>
          <w:tcPr>
            <w:tcW w:w="988" w:type="dxa"/>
          </w:tcPr>
          <w:p w:rsidR="002A0061" w:rsidRPr="002D42AC" w:rsidRDefault="002A0061" w:rsidP="005F2827">
            <w:pPr>
              <w:jc w:val="both"/>
              <w:rPr>
                <w:b/>
              </w:rPr>
            </w:pPr>
            <w:r w:rsidRPr="002D42AC">
              <w:rPr>
                <w:color w:val="000000" w:themeColor="text1"/>
              </w:rPr>
              <w:t>100</w:t>
            </w:r>
          </w:p>
        </w:tc>
        <w:tc>
          <w:tcPr>
            <w:tcW w:w="1417" w:type="dxa"/>
          </w:tcPr>
          <w:p w:rsidR="002A0061" w:rsidRPr="002D42AC" w:rsidRDefault="002A0061" w:rsidP="005F2827">
            <w:pPr>
              <w:jc w:val="both"/>
              <w:rPr>
                <w:b/>
              </w:rPr>
            </w:pPr>
            <w:r w:rsidRPr="002D42AC">
              <w:rPr>
                <w:color w:val="000000" w:themeColor="text1"/>
              </w:rPr>
              <w:t>Правописание гласных и согласных в слове.</w:t>
            </w:r>
          </w:p>
        </w:tc>
        <w:tc>
          <w:tcPr>
            <w:tcW w:w="1559" w:type="dxa"/>
          </w:tcPr>
          <w:p w:rsidR="002A0061" w:rsidRPr="002D42AC" w:rsidRDefault="002A0061" w:rsidP="005F2827">
            <w:pPr>
              <w:jc w:val="both"/>
              <w:rPr>
                <w:b/>
              </w:rPr>
            </w:pPr>
            <w:r>
              <w:rPr>
                <w:b/>
              </w:rPr>
              <w:t>1</w:t>
            </w:r>
          </w:p>
        </w:tc>
        <w:tc>
          <w:tcPr>
            <w:tcW w:w="3119" w:type="dxa"/>
          </w:tcPr>
          <w:p w:rsidR="002A0061" w:rsidRPr="00F522CC" w:rsidRDefault="002A0061" w:rsidP="005F2827">
            <w:pPr>
              <w:jc w:val="both"/>
              <w:rPr>
                <w:bCs/>
              </w:rPr>
            </w:pPr>
            <w:r w:rsidRPr="00F522CC">
              <w:rPr>
                <w:bCs/>
              </w:rPr>
              <w:t>Повторение</w:t>
            </w:r>
          </w:p>
        </w:tc>
        <w:tc>
          <w:tcPr>
            <w:tcW w:w="3118" w:type="dxa"/>
            <w:vMerge w:val="restart"/>
          </w:tcPr>
          <w:p w:rsidR="002A0061" w:rsidRPr="002D42AC" w:rsidRDefault="008C7D9F" w:rsidP="005F2827">
            <w:pPr>
              <w:jc w:val="both"/>
              <w:rPr>
                <w:b/>
              </w:rPr>
            </w:pPr>
            <w:hyperlink r:id="rId203" w:history="1">
              <w:r w:rsidR="00426735">
                <w:rPr>
                  <w:rStyle w:val="af6"/>
                  <w:rFonts w:eastAsia="Calibri"/>
                </w:rPr>
                <w:t>Библиотека РЭШ</w:t>
              </w:r>
            </w:hyperlink>
          </w:p>
        </w:tc>
      </w:tr>
      <w:tr w:rsidR="002A0061" w:rsidTr="005F2827">
        <w:tc>
          <w:tcPr>
            <w:tcW w:w="988" w:type="dxa"/>
          </w:tcPr>
          <w:p w:rsidR="002A0061" w:rsidRPr="002D42AC" w:rsidRDefault="002A0061" w:rsidP="005F2827">
            <w:pPr>
              <w:jc w:val="both"/>
              <w:rPr>
                <w:b/>
              </w:rPr>
            </w:pPr>
            <w:r w:rsidRPr="002D42AC">
              <w:rPr>
                <w:color w:val="000000" w:themeColor="text1"/>
              </w:rPr>
              <w:t>101</w:t>
            </w:r>
          </w:p>
        </w:tc>
        <w:tc>
          <w:tcPr>
            <w:tcW w:w="1417" w:type="dxa"/>
          </w:tcPr>
          <w:p w:rsidR="002A0061" w:rsidRPr="002D42AC" w:rsidRDefault="002A0061" w:rsidP="005F2827">
            <w:pPr>
              <w:jc w:val="both"/>
              <w:rPr>
                <w:b/>
              </w:rPr>
            </w:pPr>
            <w:r w:rsidRPr="002D42AC">
              <w:rPr>
                <w:color w:val="000000" w:themeColor="text1"/>
              </w:rPr>
              <w:t>Названия предметов, действий, признаков.</w:t>
            </w:r>
          </w:p>
        </w:tc>
        <w:tc>
          <w:tcPr>
            <w:tcW w:w="1559" w:type="dxa"/>
          </w:tcPr>
          <w:p w:rsidR="002A0061" w:rsidRPr="002D42AC" w:rsidRDefault="002A0061" w:rsidP="005F2827">
            <w:pPr>
              <w:jc w:val="both"/>
              <w:rPr>
                <w:b/>
              </w:rPr>
            </w:pPr>
            <w:r>
              <w:rPr>
                <w:b/>
              </w:rPr>
              <w:t>1</w:t>
            </w:r>
          </w:p>
        </w:tc>
        <w:tc>
          <w:tcPr>
            <w:tcW w:w="3119" w:type="dxa"/>
          </w:tcPr>
          <w:p w:rsidR="002A0061" w:rsidRPr="00F522CC" w:rsidRDefault="002A0061" w:rsidP="005F2827">
            <w:pPr>
              <w:jc w:val="both"/>
              <w:rPr>
                <w:bCs/>
              </w:rPr>
            </w:pPr>
            <w:r w:rsidRPr="00F522CC">
              <w:rPr>
                <w:bCs/>
              </w:rPr>
              <w:t>Повторение</w:t>
            </w:r>
          </w:p>
        </w:tc>
        <w:tc>
          <w:tcPr>
            <w:tcW w:w="3118" w:type="dxa"/>
            <w:vMerge/>
          </w:tcPr>
          <w:p w:rsidR="002A0061" w:rsidRPr="002D42AC" w:rsidRDefault="002A0061" w:rsidP="005F2827">
            <w:pPr>
              <w:jc w:val="both"/>
              <w:rPr>
                <w:b/>
              </w:rPr>
            </w:pPr>
          </w:p>
        </w:tc>
      </w:tr>
      <w:tr w:rsidR="002A0061" w:rsidTr="005F2827">
        <w:tc>
          <w:tcPr>
            <w:tcW w:w="988" w:type="dxa"/>
          </w:tcPr>
          <w:p w:rsidR="002A0061" w:rsidRPr="002D42AC" w:rsidRDefault="002A0061" w:rsidP="005F2827">
            <w:pPr>
              <w:jc w:val="both"/>
              <w:rPr>
                <w:b/>
              </w:rPr>
            </w:pPr>
            <w:r w:rsidRPr="002D42AC">
              <w:rPr>
                <w:color w:val="000000" w:themeColor="text1"/>
              </w:rPr>
              <w:t>102</w:t>
            </w:r>
          </w:p>
        </w:tc>
        <w:tc>
          <w:tcPr>
            <w:tcW w:w="1417" w:type="dxa"/>
          </w:tcPr>
          <w:p w:rsidR="002A0061" w:rsidRPr="002D42AC" w:rsidRDefault="002A0061" w:rsidP="005F2827">
            <w:pPr>
              <w:jc w:val="both"/>
              <w:rPr>
                <w:b/>
              </w:rPr>
            </w:pPr>
            <w:r w:rsidRPr="002D42AC">
              <w:rPr>
                <w:color w:val="000000" w:themeColor="text1"/>
              </w:rPr>
              <w:t>Предложение.</w:t>
            </w:r>
          </w:p>
        </w:tc>
        <w:tc>
          <w:tcPr>
            <w:tcW w:w="1559" w:type="dxa"/>
          </w:tcPr>
          <w:p w:rsidR="002A0061" w:rsidRPr="002D42AC" w:rsidRDefault="002A0061" w:rsidP="005F2827">
            <w:pPr>
              <w:jc w:val="both"/>
              <w:rPr>
                <w:b/>
              </w:rPr>
            </w:pPr>
            <w:r>
              <w:rPr>
                <w:b/>
              </w:rPr>
              <w:t>1</w:t>
            </w:r>
          </w:p>
        </w:tc>
        <w:tc>
          <w:tcPr>
            <w:tcW w:w="3119" w:type="dxa"/>
          </w:tcPr>
          <w:p w:rsidR="002A0061" w:rsidRPr="00F522CC" w:rsidRDefault="002A0061" w:rsidP="005F2827">
            <w:pPr>
              <w:jc w:val="both"/>
              <w:rPr>
                <w:bCs/>
              </w:rPr>
            </w:pPr>
            <w:r w:rsidRPr="00F522CC">
              <w:rPr>
                <w:bCs/>
              </w:rPr>
              <w:t xml:space="preserve">Повторение </w:t>
            </w:r>
          </w:p>
        </w:tc>
        <w:tc>
          <w:tcPr>
            <w:tcW w:w="3118" w:type="dxa"/>
            <w:vMerge/>
          </w:tcPr>
          <w:p w:rsidR="002A0061" w:rsidRPr="002D42AC" w:rsidRDefault="002A0061" w:rsidP="005F2827">
            <w:pPr>
              <w:jc w:val="both"/>
              <w:rPr>
                <w:b/>
              </w:rPr>
            </w:pPr>
          </w:p>
        </w:tc>
      </w:tr>
    </w:tbl>
    <w:p w:rsidR="002A0061" w:rsidRPr="00A85FF3" w:rsidRDefault="002A0061" w:rsidP="002A0061">
      <w:pPr>
        <w:spacing w:after="0" w:line="360" w:lineRule="auto"/>
        <w:jc w:val="center"/>
        <w:rPr>
          <w:rFonts w:ascii="Times New Roman" w:hAnsi="Times New Roman" w:cs="Times New Roman"/>
          <w:b/>
          <w:sz w:val="24"/>
          <w:szCs w:val="24"/>
        </w:rPr>
        <w:sectPr w:rsidR="002A0061" w:rsidRPr="00A85FF3" w:rsidSect="00B4786E">
          <w:footerReference w:type="default" r:id="rId204"/>
          <w:pgSz w:w="11906" w:h="16838" w:code="9"/>
          <w:pgMar w:top="1134" w:right="1134" w:bottom="567" w:left="1134" w:header="709" w:footer="0" w:gutter="0"/>
          <w:paperSrc w:first="7" w:other="7"/>
          <w:cols w:space="708"/>
          <w:titlePg/>
          <w:docGrid w:linePitch="360"/>
        </w:sectPr>
      </w:pPr>
    </w:p>
    <w:p w:rsidR="002A0061" w:rsidRPr="003D3A3E" w:rsidRDefault="002A0061" w:rsidP="002A0061">
      <w:pPr>
        <w:widowControl w:val="0"/>
        <w:autoSpaceDE w:val="0"/>
        <w:autoSpaceDN w:val="0"/>
        <w:adjustRightInd w:val="0"/>
        <w:spacing w:after="0" w:line="240" w:lineRule="auto"/>
        <w:jc w:val="center"/>
        <w:rPr>
          <w:rFonts w:ascii="Times New Roman" w:hAnsi="Times New Roman" w:cs="Times New Roman"/>
          <w:b/>
          <w:bCs/>
          <w:sz w:val="24"/>
          <w:szCs w:val="24"/>
        </w:rPr>
      </w:pPr>
      <w:r w:rsidRPr="003D3A3E">
        <w:rPr>
          <w:rFonts w:ascii="Times New Roman" w:hAnsi="Times New Roman" w:cs="Times New Roman"/>
          <w:b/>
          <w:bCs/>
          <w:sz w:val="24"/>
          <w:szCs w:val="24"/>
        </w:rPr>
        <w:lastRenderedPageBreak/>
        <w:t>РАБОЧАЯ ПРОГРАММА</w:t>
      </w:r>
    </w:p>
    <w:p w:rsidR="002A0061" w:rsidRPr="003D3A3E" w:rsidRDefault="002A0061" w:rsidP="002A0061">
      <w:pPr>
        <w:widowControl w:val="0"/>
        <w:autoSpaceDE w:val="0"/>
        <w:autoSpaceDN w:val="0"/>
        <w:adjustRightInd w:val="0"/>
        <w:spacing w:after="0" w:line="240" w:lineRule="auto"/>
        <w:jc w:val="center"/>
        <w:rPr>
          <w:rFonts w:ascii="Times New Roman" w:hAnsi="Times New Roman" w:cs="Times New Roman"/>
          <w:sz w:val="24"/>
          <w:szCs w:val="24"/>
        </w:rPr>
      </w:pPr>
      <w:r w:rsidRPr="003D3A3E">
        <w:rPr>
          <w:rFonts w:ascii="Times New Roman" w:hAnsi="Times New Roman" w:cs="Times New Roman"/>
          <w:sz w:val="24"/>
          <w:szCs w:val="24"/>
        </w:rPr>
        <w:t>учебного предмета</w:t>
      </w:r>
    </w:p>
    <w:p w:rsidR="002A0061" w:rsidRPr="003D3A3E" w:rsidRDefault="002A0061" w:rsidP="002A0061">
      <w:pPr>
        <w:widowControl w:val="0"/>
        <w:autoSpaceDE w:val="0"/>
        <w:autoSpaceDN w:val="0"/>
        <w:adjustRightInd w:val="0"/>
        <w:spacing w:after="0" w:line="240" w:lineRule="auto"/>
        <w:jc w:val="center"/>
        <w:rPr>
          <w:rFonts w:ascii="Times New Roman" w:hAnsi="Times New Roman" w:cs="Times New Roman"/>
          <w:sz w:val="24"/>
          <w:szCs w:val="24"/>
        </w:rPr>
      </w:pPr>
      <w:r w:rsidRPr="003D3A3E">
        <w:rPr>
          <w:rFonts w:ascii="Times New Roman" w:hAnsi="Times New Roman" w:cs="Times New Roman"/>
          <w:sz w:val="24"/>
          <w:szCs w:val="24"/>
        </w:rPr>
        <w:t>«</w:t>
      </w:r>
      <w:r w:rsidRPr="00297FC5">
        <w:rPr>
          <w:rFonts w:ascii="Times New Roman" w:hAnsi="Times New Roman" w:cs="Times New Roman"/>
          <w:bCs/>
          <w:sz w:val="24"/>
          <w:szCs w:val="24"/>
        </w:rPr>
        <w:t>Чтение.</w:t>
      </w:r>
      <w:r w:rsidRPr="00297FC5">
        <w:rPr>
          <w:rFonts w:ascii="Times New Roman" w:hAnsi="Times New Roman" w:cs="Times New Roman"/>
          <w:sz w:val="24"/>
          <w:szCs w:val="24"/>
        </w:rPr>
        <w:t>»</w:t>
      </w:r>
    </w:p>
    <w:p w:rsidR="002A0061" w:rsidRDefault="002A0061" w:rsidP="002A0061">
      <w:pPr>
        <w:widowControl w:val="0"/>
        <w:autoSpaceDE w:val="0"/>
        <w:autoSpaceDN w:val="0"/>
        <w:adjustRightInd w:val="0"/>
        <w:spacing w:after="0" w:line="240" w:lineRule="auto"/>
        <w:jc w:val="center"/>
        <w:rPr>
          <w:rFonts w:ascii="Times New Roman" w:hAnsi="Times New Roman" w:cs="Times New Roman"/>
          <w:sz w:val="24"/>
          <w:szCs w:val="24"/>
        </w:rPr>
      </w:pPr>
      <w:r w:rsidRPr="003D3A3E">
        <w:rPr>
          <w:rFonts w:ascii="Times New Roman" w:hAnsi="Times New Roman" w:cs="Times New Roman"/>
          <w:sz w:val="24"/>
          <w:szCs w:val="24"/>
        </w:rPr>
        <w:t>для 1-4 классов (вариант 8.3)</w:t>
      </w:r>
    </w:p>
    <w:p w:rsidR="00297FC5" w:rsidRPr="00297FC5" w:rsidRDefault="00297FC5" w:rsidP="002A0061">
      <w:pPr>
        <w:widowControl w:val="0"/>
        <w:autoSpaceDE w:val="0"/>
        <w:autoSpaceDN w:val="0"/>
        <w:adjustRightInd w:val="0"/>
        <w:spacing w:after="0" w:line="240" w:lineRule="auto"/>
        <w:jc w:val="center"/>
        <w:rPr>
          <w:rFonts w:ascii="Times New Roman" w:hAnsi="Times New Roman" w:cs="Times New Roman"/>
          <w:b/>
          <w:sz w:val="24"/>
          <w:szCs w:val="24"/>
        </w:rPr>
      </w:pPr>
      <w:r w:rsidRPr="00297FC5">
        <w:rPr>
          <w:rFonts w:ascii="Times New Roman" w:hAnsi="Times New Roman" w:cs="Times New Roman"/>
          <w:b/>
          <w:sz w:val="24"/>
          <w:szCs w:val="24"/>
        </w:rPr>
        <w:t>ПОЯСНИТЕЛЬНАЯ ЗАПИСКА.</w:t>
      </w:r>
    </w:p>
    <w:p w:rsidR="005F2827" w:rsidRPr="00BB0928" w:rsidRDefault="005F2827" w:rsidP="005F2827">
      <w:pPr>
        <w:widowControl w:val="0"/>
        <w:autoSpaceDE w:val="0"/>
        <w:autoSpaceDN w:val="0"/>
        <w:adjustRightInd w:val="0"/>
        <w:spacing w:after="0" w:line="240" w:lineRule="auto"/>
        <w:jc w:val="both"/>
        <w:rPr>
          <w:rFonts w:ascii="Times New Roman" w:hAnsi="Times New Roman" w:cs="Times New Roman"/>
          <w:sz w:val="24"/>
          <w:szCs w:val="24"/>
        </w:rPr>
      </w:pPr>
      <w:r w:rsidRPr="002B60C9">
        <w:rPr>
          <w:rFonts w:ascii="Times New Roman" w:hAnsi="Times New Roman" w:cs="Times New Roman"/>
          <w:sz w:val="24"/>
          <w:szCs w:val="24"/>
        </w:rPr>
        <w:t>Программа разработана с учетом особых образовательных потребностей обучающихся с РАС, в результате ее освоения у обучающихся формируются навыки самоорганизации, планирования собственных действий,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мотивация.</w:t>
      </w:r>
    </w:p>
    <w:p w:rsidR="005F2827" w:rsidRPr="00297FC5" w:rsidRDefault="005F2827" w:rsidP="005F2827">
      <w:pPr>
        <w:spacing w:after="0" w:line="240" w:lineRule="auto"/>
        <w:rPr>
          <w:rFonts w:ascii="Times New Roman" w:eastAsiaTheme="minorHAnsi" w:hAnsi="Times New Roman" w:cs="Times New Roman"/>
          <w:b/>
          <w:sz w:val="24"/>
          <w:szCs w:val="24"/>
          <w:lang w:eastAsia="en-US"/>
        </w:rPr>
      </w:pPr>
      <w:r w:rsidRPr="00297FC5">
        <w:rPr>
          <w:rFonts w:ascii="Times New Roman" w:eastAsiaTheme="minorHAnsi" w:hAnsi="Times New Roman" w:cs="Times New Roman"/>
          <w:b/>
          <w:sz w:val="24"/>
          <w:szCs w:val="24"/>
          <w:lang w:eastAsia="en-US"/>
        </w:rPr>
        <w:t>Общая характеристика предмета.</w:t>
      </w:r>
    </w:p>
    <w:p w:rsidR="005F2827" w:rsidRDefault="005F2827" w:rsidP="005F2827">
      <w:pPr>
        <w:spacing w:after="0" w:line="240" w:lineRule="auto"/>
        <w:jc w:val="both"/>
        <w:rPr>
          <w:rFonts w:ascii="Times New Roman" w:eastAsiaTheme="minorHAnsi" w:hAnsi="Times New Roman" w:cs="Times New Roman"/>
          <w:bCs/>
          <w:sz w:val="24"/>
          <w:szCs w:val="24"/>
          <w:lang w:eastAsia="en-US"/>
        </w:rPr>
      </w:pPr>
      <w:r w:rsidRPr="00FB5EA2">
        <w:rPr>
          <w:rFonts w:ascii="Times New Roman" w:eastAsiaTheme="minorHAnsi" w:hAnsi="Times New Roman" w:cs="Times New Roman"/>
          <w:bCs/>
          <w:sz w:val="24"/>
          <w:szCs w:val="24"/>
          <w:lang w:eastAsia="en-US"/>
        </w:rPr>
        <w:t>Чтение – один из основных предметов в системе подготовки</w:t>
      </w:r>
      <w:r>
        <w:rPr>
          <w:rFonts w:ascii="Times New Roman" w:eastAsiaTheme="minorHAnsi" w:hAnsi="Times New Roman" w:cs="Times New Roman"/>
          <w:bCs/>
          <w:sz w:val="24"/>
          <w:szCs w:val="24"/>
          <w:lang w:eastAsia="en-US"/>
        </w:rPr>
        <w:t>обучающегося</w:t>
      </w:r>
      <w:r w:rsidRPr="00FB5EA2">
        <w:rPr>
          <w:rFonts w:ascii="Times New Roman" w:eastAsiaTheme="minorHAnsi" w:hAnsi="Times New Roman" w:cs="Times New Roman"/>
          <w:bCs/>
          <w:sz w:val="24"/>
          <w:szCs w:val="24"/>
          <w:lang w:eastAsia="en-US"/>
        </w:rPr>
        <w:t xml:space="preserve">. Наряду с русским языком он формирует функциональную грамотность, способствует общему развитию и воспитанию ребенка. Художественное литературное произведение своим духовным, нравственно-эстетическим содержанием способно активно влиять на всю личность читателя, его чувства, сознание, волю. Оно по своей природе оказывает большое воспитательное воздействие на </w:t>
      </w:r>
      <w:r>
        <w:rPr>
          <w:rFonts w:ascii="Times New Roman" w:eastAsiaTheme="minorHAnsi" w:hAnsi="Times New Roman" w:cs="Times New Roman"/>
          <w:bCs/>
          <w:sz w:val="24"/>
          <w:szCs w:val="24"/>
          <w:lang w:eastAsia="en-US"/>
        </w:rPr>
        <w:t>обучающегося</w:t>
      </w:r>
      <w:r w:rsidRPr="00FB5EA2">
        <w:rPr>
          <w:rFonts w:ascii="Times New Roman" w:eastAsiaTheme="minorHAnsi" w:hAnsi="Times New Roman" w:cs="Times New Roman"/>
          <w:bCs/>
          <w:sz w:val="24"/>
          <w:szCs w:val="24"/>
          <w:lang w:eastAsia="en-US"/>
        </w:rPr>
        <w:t xml:space="preserve">, формирует его личность. </w:t>
      </w:r>
    </w:p>
    <w:p w:rsidR="005F2827" w:rsidRDefault="005F2827" w:rsidP="005F2827">
      <w:pPr>
        <w:spacing w:after="0" w:line="240" w:lineRule="auto"/>
        <w:ind w:firstLine="709"/>
        <w:jc w:val="both"/>
        <w:rPr>
          <w:rFonts w:ascii="Times New Roman" w:eastAsiaTheme="minorHAnsi" w:hAnsi="Times New Roman" w:cs="Times New Roman"/>
          <w:bCs/>
          <w:sz w:val="24"/>
          <w:szCs w:val="24"/>
          <w:lang w:eastAsia="en-US"/>
        </w:rPr>
      </w:pPr>
      <w:r w:rsidRPr="00FB5EA2">
        <w:rPr>
          <w:rFonts w:ascii="Times New Roman" w:eastAsiaTheme="minorHAnsi" w:hAnsi="Times New Roman" w:cs="Times New Roman"/>
          <w:bCs/>
          <w:sz w:val="24"/>
          <w:szCs w:val="24"/>
          <w:lang w:eastAsia="en-US"/>
        </w:rPr>
        <w:t xml:space="preserve">Программа составлена с учетом уровня обученности воспитанников, максимального развития познавательных интересов, индивидуально-дифференцированного к ним подхода. Поэтому в целях максимального коррекционного воздействия в содержание программы включен учебноигровой материал, коррекционно-развивающие игры и упражнения, направленные на повышение интеллектуального уровня обучающихся </w:t>
      </w:r>
    </w:p>
    <w:p w:rsidR="005F2827" w:rsidRDefault="005F2827" w:rsidP="005F2827">
      <w:pPr>
        <w:spacing w:after="0" w:line="240" w:lineRule="auto"/>
        <w:ind w:firstLine="709"/>
        <w:jc w:val="both"/>
        <w:rPr>
          <w:rFonts w:ascii="Times New Roman" w:eastAsiaTheme="minorHAnsi" w:hAnsi="Times New Roman" w:cs="Times New Roman"/>
          <w:bCs/>
          <w:sz w:val="24"/>
          <w:szCs w:val="24"/>
          <w:lang w:eastAsia="en-US"/>
        </w:rPr>
      </w:pPr>
      <w:r w:rsidRPr="00FB5EA2">
        <w:rPr>
          <w:rFonts w:ascii="Times New Roman" w:eastAsiaTheme="minorHAnsi" w:hAnsi="Times New Roman" w:cs="Times New Roman"/>
          <w:bCs/>
          <w:sz w:val="24"/>
          <w:szCs w:val="24"/>
          <w:lang w:eastAsia="en-US"/>
        </w:rPr>
        <w:t xml:space="preserve">Предмет «Чтение» является частью предметной области «Язык и речевая практика», относится к обязательной части учебного плана. Особенности содержательных линий </w:t>
      </w:r>
    </w:p>
    <w:p w:rsidR="005F2827" w:rsidRDefault="005F2827" w:rsidP="005F2827">
      <w:pPr>
        <w:spacing w:after="0" w:line="240" w:lineRule="auto"/>
        <w:ind w:firstLine="709"/>
        <w:jc w:val="both"/>
        <w:rPr>
          <w:rFonts w:ascii="Times New Roman" w:eastAsiaTheme="minorHAnsi" w:hAnsi="Times New Roman" w:cs="Times New Roman"/>
          <w:bCs/>
          <w:sz w:val="24"/>
          <w:szCs w:val="24"/>
          <w:lang w:eastAsia="en-US"/>
        </w:rPr>
      </w:pPr>
      <w:r w:rsidRPr="00FB5EA2">
        <w:rPr>
          <w:rFonts w:ascii="Times New Roman" w:eastAsiaTheme="minorHAnsi" w:hAnsi="Times New Roman" w:cs="Times New Roman"/>
          <w:bCs/>
          <w:sz w:val="24"/>
          <w:szCs w:val="24"/>
          <w:lang w:eastAsia="en-US"/>
        </w:rPr>
        <w:t xml:space="preserve">В программе курса «Чтение» выделяются разделы: «Подготовка к усвоению грамоты», «Обучение грамоте», «Чтение». Обще учебные умения, навыки и способы деятельности. </w:t>
      </w:r>
    </w:p>
    <w:p w:rsidR="005F2827" w:rsidRDefault="005F2827" w:rsidP="005F2827">
      <w:pPr>
        <w:spacing w:after="0" w:line="240" w:lineRule="auto"/>
        <w:ind w:firstLine="709"/>
        <w:jc w:val="both"/>
        <w:rPr>
          <w:rFonts w:ascii="Times New Roman" w:eastAsiaTheme="minorHAnsi" w:hAnsi="Times New Roman" w:cs="Times New Roman"/>
          <w:bCs/>
          <w:sz w:val="24"/>
          <w:szCs w:val="24"/>
          <w:lang w:eastAsia="en-US"/>
        </w:rPr>
      </w:pPr>
      <w:r w:rsidRPr="00FB5EA2">
        <w:rPr>
          <w:rFonts w:ascii="Times New Roman" w:eastAsiaTheme="minorHAnsi" w:hAnsi="Times New Roman" w:cs="Times New Roman"/>
          <w:bCs/>
          <w:sz w:val="24"/>
          <w:szCs w:val="24"/>
          <w:lang w:eastAsia="en-US"/>
        </w:rPr>
        <w:t xml:space="preserve">Важную роль в обучении чтению играет целенаправленная работа по развитию у </w:t>
      </w:r>
      <w:r>
        <w:rPr>
          <w:rFonts w:ascii="Times New Roman" w:eastAsiaTheme="minorHAnsi" w:hAnsi="Times New Roman" w:cs="Times New Roman"/>
          <w:bCs/>
          <w:sz w:val="24"/>
          <w:szCs w:val="24"/>
          <w:lang w:eastAsia="en-US"/>
        </w:rPr>
        <w:t>обучающихся</w:t>
      </w:r>
      <w:r w:rsidRPr="00FB5EA2">
        <w:rPr>
          <w:rFonts w:ascii="Times New Roman" w:eastAsiaTheme="minorHAnsi" w:hAnsi="Times New Roman" w:cs="Times New Roman"/>
          <w:bCs/>
          <w:sz w:val="24"/>
          <w:szCs w:val="24"/>
          <w:lang w:eastAsia="en-US"/>
        </w:rPr>
        <w:t xml:space="preserve">учебно-познавательных мотивов. Необходимо формировать личностные, регулятивные познавательные и коммуникативные универсальные учебные действия как основа умения учиться. </w:t>
      </w:r>
    </w:p>
    <w:p w:rsidR="005F2827" w:rsidRDefault="005F2827" w:rsidP="005F2827">
      <w:pPr>
        <w:spacing w:after="0" w:line="240" w:lineRule="auto"/>
        <w:ind w:firstLine="709"/>
        <w:jc w:val="both"/>
        <w:rPr>
          <w:rFonts w:ascii="Times New Roman" w:eastAsiaTheme="minorHAnsi" w:hAnsi="Times New Roman" w:cs="Times New Roman"/>
          <w:bCs/>
          <w:sz w:val="24"/>
          <w:szCs w:val="24"/>
          <w:lang w:eastAsia="en-US"/>
        </w:rPr>
      </w:pPr>
      <w:r w:rsidRPr="00FB5EA2">
        <w:rPr>
          <w:rFonts w:ascii="Times New Roman" w:eastAsiaTheme="minorHAnsi" w:hAnsi="Times New Roman" w:cs="Times New Roman"/>
          <w:bCs/>
          <w:sz w:val="24"/>
          <w:szCs w:val="24"/>
          <w:lang w:eastAsia="en-US"/>
        </w:rPr>
        <w:t>В сфере личностных базовых учебных действий формирование внутренней позиции</w:t>
      </w:r>
      <w:r>
        <w:rPr>
          <w:rFonts w:ascii="Times New Roman" w:eastAsiaTheme="minorHAnsi" w:hAnsi="Times New Roman" w:cs="Times New Roman"/>
          <w:bCs/>
          <w:sz w:val="24"/>
          <w:szCs w:val="24"/>
          <w:lang w:eastAsia="en-US"/>
        </w:rPr>
        <w:t>обучающегося</w:t>
      </w:r>
      <w:r w:rsidRPr="00FB5EA2">
        <w:rPr>
          <w:rFonts w:ascii="Times New Roman" w:eastAsiaTheme="minorHAnsi" w:hAnsi="Times New Roman" w:cs="Times New Roman"/>
          <w:bCs/>
          <w:sz w:val="24"/>
          <w:szCs w:val="24"/>
          <w:lang w:eastAsia="en-US"/>
        </w:rPr>
        <w:t xml:space="preserve">, адекватной мотивации учебной деятельности, ориентировать учащихся на моральные нормы и их выполнение; умение соотносить поступки и события с принятыми этическими принципами, и ориентироваться в социальных ролях и межличностных отношениях. </w:t>
      </w:r>
    </w:p>
    <w:p w:rsidR="005F2827" w:rsidRDefault="005F2827" w:rsidP="005F2827">
      <w:pPr>
        <w:spacing w:after="0" w:line="240" w:lineRule="auto"/>
        <w:ind w:firstLine="709"/>
        <w:jc w:val="both"/>
        <w:rPr>
          <w:rFonts w:ascii="Times New Roman" w:eastAsiaTheme="minorHAnsi" w:hAnsi="Times New Roman" w:cs="Times New Roman"/>
          <w:bCs/>
          <w:sz w:val="24"/>
          <w:szCs w:val="24"/>
          <w:lang w:eastAsia="en-US"/>
        </w:rPr>
      </w:pPr>
      <w:r w:rsidRPr="00FB5EA2">
        <w:rPr>
          <w:rFonts w:ascii="Times New Roman" w:eastAsiaTheme="minorHAnsi" w:hAnsi="Times New Roman" w:cs="Times New Roman"/>
          <w:bCs/>
          <w:sz w:val="24"/>
          <w:szCs w:val="24"/>
          <w:lang w:eastAsia="en-US"/>
        </w:rPr>
        <w:t xml:space="preserve">В сфере регулятивных базовых учебных действий контролировать и оценивать свои действия. </w:t>
      </w:r>
    </w:p>
    <w:p w:rsidR="005F2827" w:rsidRDefault="005F2827" w:rsidP="005F2827">
      <w:pPr>
        <w:spacing w:after="0" w:line="240" w:lineRule="auto"/>
        <w:ind w:firstLine="709"/>
        <w:jc w:val="both"/>
        <w:rPr>
          <w:rFonts w:ascii="Times New Roman" w:eastAsiaTheme="minorHAnsi" w:hAnsi="Times New Roman" w:cs="Times New Roman"/>
          <w:bCs/>
          <w:sz w:val="24"/>
          <w:szCs w:val="24"/>
          <w:lang w:eastAsia="en-US"/>
        </w:rPr>
      </w:pPr>
      <w:r w:rsidRPr="00FB5EA2">
        <w:rPr>
          <w:rFonts w:ascii="Times New Roman" w:eastAsiaTheme="minorHAnsi" w:hAnsi="Times New Roman" w:cs="Times New Roman"/>
          <w:bCs/>
          <w:sz w:val="24"/>
          <w:szCs w:val="24"/>
          <w:lang w:eastAsia="en-US"/>
        </w:rPr>
        <w:t xml:space="preserve">В сфере познавательных базовых учебных действий формирование смыслового чтения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официально-делового детского стилей. </w:t>
      </w:r>
    </w:p>
    <w:p w:rsidR="005F2827" w:rsidRDefault="005F2827" w:rsidP="005F2827">
      <w:pPr>
        <w:spacing w:after="0" w:line="240" w:lineRule="auto"/>
        <w:ind w:firstLine="709"/>
        <w:jc w:val="both"/>
        <w:rPr>
          <w:rFonts w:ascii="Times New Roman" w:eastAsiaTheme="minorHAnsi" w:hAnsi="Times New Roman" w:cs="Times New Roman"/>
          <w:bCs/>
          <w:sz w:val="24"/>
          <w:szCs w:val="24"/>
          <w:lang w:eastAsia="en-US"/>
        </w:rPr>
      </w:pPr>
      <w:r w:rsidRPr="00FB5EA2">
        <w:rPr>
          <w:rFonts w:ascii="Times New Roman" w:eastAsiaTheme="minorHAnsi" w:hAnsi="Times New Roman" w:cs="Times New Roman"/>
          <w:bCs/>
          <w:sz w:val="24"/>
          <w:szCs w:val="24"/>
          <w:lang w:eastAsia="en-US"/>
        </w:rPr>
        <w:t xml:space="preserve"> В сфере коммуникативных базовых учебных действий приобретут начальные умения учитывать позицию собеседника, организовывать и осуществлять сотрудничество с учителем и сверстниками. </w:t>
      </w:r>
    </w:p>
    <w:p w:rsidR="005F2827" w:rsidRDefault="005F2827" w:rsidP="005F2827">
      <w:pPr>
        <w:spacing w:after="0" w:line="240" w:lineRule="auto"/>
        <w:ind w:firstLine="709"/>
        <w:jc w:val="both"/>
        <w:rPr>
          <w:rFonts w:ascii="Times New Roman" w:eastAsiaTheme="minorHAnsi" w:hAnsi="Times New Roman" w:cs="Times New Roman"/>
          <w:bCs/>
          <w:sz w:val="24"/>
          <w:szCs w:val="24"/>
          <w:lang w:eastAsia="en-US"/>
        </w:rPr>
      </w:pPr>
      <w:r w:rsidRPr="00FB5EA2">
        <w:rPr>
          <w:rFonts w:ascii="Times New Roman" w:eastAsiaTheme="minorHAnsi" w:hAnsi="Times New Roman" w:cs="Times New Roman"/>
          <w:bCs/>
          <w:sz w:val="24"/>
          <w:szCs w:val="24"/>
          <w:lang w:eastAsia="en-US"/>
        </w:rPr>
        <w:t>Изучение предмета «Чтение» в школе помогает решать коррекционноразвивающие задачи по развитию психических процессов. В результате изучения курса чтения обучающиеся научатся принимать и понимать инструкцию, связно излагать свои мысли, усваивать речевой материал, сформируется общеучебный навык чтения и умение работать с текстом; пробуждается интерес к чтению художественной литературы, а это способствует общему развитию ребёнка, его духовно-нравственному и эстетическому воспитанию.</w:t>
      </w:r>
    </w:p>
    <w:p w:rsidR="005F2827" w:rsidRDefault="005F2827" w:rsidP="005F2827">
      <w:pPr>
        <w:spacing w:after="0" w:line="240" w:lineRule="auto"/>
        <w:jc w:val="both"/>
        <w:rPr>
          <w:rFonts w:ascii="Times New Roman" w:hAnsi="Times New Roman" w:cs="Times New Roman"/>
          <w:bCs/>
          <w:sz w:val="24"/>
          <w:szCs w:val="24"/>
        </w:rPr>
      </w:pPr>
      <w:r w:rsidRPr="0044580C">
        <w:rPr>
          <w:rFonts w:ascii="Times New Roman" w:hAnsi="Times New Roman" w:cs="Times New Roman"/>
          <w:bCs/>
          <w:sz w:val="24"/>
          <w:szCs w:val="24"/>
        </w:rPr>
        <w:t xml:space="preserve">В системе школы курс чтения реализует познавательную, коррекционную и социокультурную </w:t>
      </w:r>
      <w:r w:rsidRPr="0044580C">
        <w:rPr>
          <w:rFonts w:ascii="Times New Roman" w:hAnsi="Times New Roman" w:cs="Times New Roman"/>
          <w:b/>
          <w:sz w:val="24"/>
          <w:szCs w:val="24"/>
        </w:rPr>
        <w:t>цели</w:t>
      </w:r>
      <w:r w:rsidRPr="0044580C">
        <w:rPr>
          <w:rFonts w:ascii="Times New Roman" w:hAnsi="Times New Roman" w:cs="Times New Roman"/>
          <w:bCs/>
          <w:sz w:val="24"/>
          <w:szCs w:val="24"/>
        </w:rPr>
        <w:t xml:space="preserve">: </w:t>
      </w:r>
    </w:p>
    <w:p w:rsidR="005F2827" w:rsidRDefault="005F2827" w:rsidP="005F282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w:t>
      </w:r>
      <w:r w:rsidRPr="0044580C">
        <w:rPr>
          <w:rFonts w:ascii="Times New Roman" w:hAnsi="Times New Roman" w:cs="Times New Roman"/>
          <w:bCs/>
          <w:sz w:val="24"/>
          <w:szCs w:val="24"/>
        </w:rPr>
        <w:t xml:space="preserve"> познавательная цель: предполагает формирование у учащихся умений использовать навык сознательного, правильного и выразительного чтения в нестандартных ситуациях, повышение уровня общего развития учащихся;</w:t>
      </w:r>
    </w:p>
    <w:p w:rsidR="005F2827" w:rsidRDefault="005F2827" w:rsidP="005F282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44580C">
        <w:rPr>
          <w:rFonts w:ascii="Times New Roman" w:hAnsi="Times New Roman" w:cs="Times New Roman"/>
          <w:bCs/>
          <w:sz w:val="24"/>
          <w:szCs w:val="24"/>
        </w:rPr>
        <w:t xml:space="preserve"> коррекционная цель: предполагает развитие речемыслительных способностей детей; </w:t>
      </w:r>
    </w:p>
    <w:p w:rsidR="005F2827" w:rsidRDefault="005F2827" w:rsidP="005F282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44580C">
        <w:rPr>
          <w:rFonts w:ascii="Times New Roman" w:hAnsi="Times New Roman" w:cs="Times New Roman"/>
          <w:bCs/>
          <w:sz w:val="24"/>
          <w:szCs w:val="24"/>
        </w:rPr>
        <w:t xml:space="preserve"> социокультурная цель: предполагает формирование коммуникативной компетенции учащихся, социальной адаптации и реабилитации учащихся. Основные задачи обучения чтению: </w:t>
      </w:r>
    </w:p>
    <w:p w:rsidR="005F2827" w:rsidRDefault="005F2827" w:rsidP="005F282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44580C">
        <w:rPr>
          <w:rFonts w:ascii="Times New Roman" w:hAnsi="Times New Roman" w:cs="Times New Roman"/>
          <w:bCs/>
          <w:sz w:val="24"/>
          <w:szCs w:val="24"/>
        </w:rPr>
        <w:t xml:space="preserve"> формировать основы навыка полноценного, правильного, беглого и выразительного чтения художественных текстов доступных для понимания по структуре и содержанию; </w:t>
      </w:r>
    </w:p>
    <w:p w:rsidR="005F2827" w:rsidRDefault="005F2827" w:rsidP="005F282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44580C">
        <w:rPr>
          <w:rFonts w:ascii="Times New Roman" w:hAnsi="Times New Roman" w:cs="Times New Roman"/>
          <w:bCs/>
          <w:sz w:val="24"/>
          <w:szCs w:val="24"/>
        </w:rPr>
        <w:t xml:space="preserve"> формировать технику чтения: правильного (без искажения звукового состава слов и с правильным ударением) и выразительного чтения целым словом;</w:t>
      </w:r>
    </w:p>
    <w:p w:rsidR="005F2827" w:rsidRDefault="005F2827" w:rsidP="005F282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44580C">
        <w:rPr>
          <w:rFonts w:ascii="Times New Roman" w:hAnsi="Times New Roman" w:cs="Times New Roman"/>
          <w:bCs/>
          <w:sz w:val="24"/>
          <w:szCs w:val="24"/>
        </w:rPr>
        <w:t xml:space="preserve"> формировать у детей навыки сознательного чтения: читать доступный понимаю текст вслух, шепотом,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анализа. </w:t>
      </w:r>
    </w:p>
    <w:p w:rsidR="005F2827" w:rsidRDefault="005F2827" w:rsidP="005F282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44580C">
        <w:rPr>
          <w:rFonts w:ascii="Times New Roman" w:hAnsi="Times New Roman" w:cs="Times New Roman"/>
          <w:bCs/>
          <w:sz w:val="24"/>
          <w:szCs w:val="24"/>
        </w:rPr>
        <w:t xml:space="preserve"> воспитывать у детей интереса к уроку чтения и к чтению как процессу; </w:t>
      </w:r>
    </w:p>
    <w:p w:rsidR="005F2827" w:rsidRDefault="005F2827" w:rsidP="005F282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44580C">
        <w:rPr>
          <w:rFonts w:ascii="Times New Roman" w:hAnsi="Times New Roman" w:cs="Times New Roman"/>
          <w:bCs/>
          <w:sz w:val="24"/>
          <w:szCs w:val="24"/>
        </w:rPr>
        <w:t xml:space="preserve"> корригировать недостатки речевой и мыслительной деятельности; </w:t>
      </w:r>
    </w:p>
    <w:p w:rsidR="005F2827" w:rsidRPr="00BB0928" w:rsidRDefault="005F2827" w:rsidP="005F282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44580C">
        <w:rPr>
          <w:rFonts w:ascii="Times New Roman" w:hAnsi="Times New Roman" w:cs="Times New Roman"/>
          <w:bCs/>
          <w:sz w:val="24"/>
          <w:szCs w:val="24"/>
        </w:rPr>
        <w:t xml:space="preserve"> формировать положительные нравственные качества и свойства личности</w:t>
      </w:r>
    </w:p>
    <w:p w:rsidR="005F2827" w:rsidRPr="00297FC5" w:rsidRDefault="005F2827" w:rsidP="005F2827">
      <w:pPr>
        <w:spacing w:after="0" w:line="240" w:lineRule="auto"/>
        <w:rPr>
          <w:rFonts w:ascii="Times New Roman" w:eastAsiaTheme="minorHAnsi" w:hAnsi="Times New Roman" w:cs="Times New Roman"/>
          <w:b/>
          <w:sz w:val="24"/>
          <w:szCs w:val="24"/>
          <w:lang w:eastAsia="en-US"/>
        </w:rPr>
      </w:pPr>
      <w:r w:rsidRPr="00297FC5">
        <w:rPr>
          <w:rFonts w:ascii="Times New Roman" w:eastAsiaTheme="minorHAnsi" w:hAnsi="Times New Roman" w:cs="Times New Roman"/>
          <w:b/>
          <w:sz w:val="24"/>
          <w:szCs w:val="24"/>
          <w:lang w:eastAsia="en-US"/>
        </w:rPr>
        <w:t>Место учебного предмета в учебном плане.</w:t>
      </w:r>
    </w:p>
    <w:tbl>
      <w:tblPr>
        <w:tblW w:w="10442" w:type="dxa"/>
        <w:tblInd w:w="-102" w:type="dxa"/>
        <w:tblLayout w:type="fixed"/>
        <w:tblCellMar>
          <w:left w:w="40" w:type="dxa"/>
          <w:right w:w="40" w:type="dxa"/>
        </w:tblCellMar>
        <w:tblLook w:val="0000"/>
      </w:tblPr>
      <w:tblGrid>
        <w:gridCol w:w="2552"/>
        <w:gridCol w:w="2645"/>
        <w:gridCol w:w="2552"/>
        <w:gridCol w:w="2693"/>
      </w:tblGrid>
      <w:tr w:rsidR="005F2827" w:rsidRPr="00F61F4E" w:rsidTr="008F0F72">
        <w:trPr>
          <w:trHeight w:hRule="exact" w:val="1095"/>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5F2827" w:rsidRPr="00F61F4E" w:rsidRDefault="005F2827" w:rsidP="005F2827">
            <w:pPr>
              <w:widowControl w:val="0"/>
              <w:shd w:val="clear" w:color="auto" w:fill="FFFFFF"/>
              <w:suppressAutoHyphens/>
              <w:autoSpaceDE w:val="0"/>
              <w:autoSpaceDN w:val="0"/>
              <w:adjustRightInd w:val="0"/>
              <w:spacing w:before="100" w:beforeAutospacing="1" w:after="0" w:afterAutospacing="1" w:line="240" w:lineRule="auto"/>
              <w:jc w:val="center"/>
              <w:rPr>
                <w:rFonts w:ascii="Times New Roman" w:eastAsia="Times New Roman" w:hAnsi="Times New Roman" w:cs="Times New Roman"/>
                <w:sz w:val="24"/>
                <w:szCs w:val="24"/>
                <w:lang w:val="en-US"/>
              </w:rPr>
            </w:pPr>
            <w:r w:rsidRPr="00F61F4E">
              <w:rPr>
                <w:rFonts w:ascii="Times New Roman" w:eastAsia="Times New Roman" w:hAnsi="Times New Roman" w:cs="Times New Roman"/>
                <w:spacing w:val="-3"/>
                <w:sz w:val="24"/>
                <w:szCs w:val="24"/>
                <w:lang w:val="en-US"/>
              </w:rPr>
              <w:t>Годобучения</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5F2827" w:rsidRPr="00F61F4E" w:rsidRDefault="005F2827" w:rsidP="005F2827">
            <w:pPr>
              <w:shd w:val="clear" w:color="auto" w:fill="FFFFFF"/>
              <w:suppressAutoHyphens/>
              <w:spacing w:before="100" w:beforeAutospacing="1" w:after="0" w:afterAutospacing="1" w:line="240" w:lineRule="auto"/>
              <w:jc w:val="center"/>
              <w:rPr>
                <w:rFonts w:ascii="Times New Roman" w:eastAsia="Times New Roman" w:hAnsi="Times New Roman" w:cs="Times New Roman"/>
                <w:sz w:val="24"/>
                <w:szCs w:val="24"/>
              </w:rPr>
            </w:pPr>
            <w:r w:rsidRPr="00F61F4E">
              <w:rPr>
                <w:rFonts w:ascii="Times New Roman" w:eastAsia="Times New Roman" w:hAnsi="Times New Roman" w:cs="Times New Roman"/>
                <w:spacing w:val="-3"/>
                <w:sz w:val="24"/>
                <w:szCs w:val="24"/>
              </w:rPr>
              <w:t>Количество часов в</w:t>
            </w:r>
            <w:r w:rsidRPr="00F61F4E">
              <w:rPr>
                <w:rFonts w:ascii="Times New Roman" w:eastAsia="Times New Roman" w:hAnsi="Times New Roman" w:cs="Times New Roman"/>
                <w:spacing w:val="-2"/>
                <w:sz w:val="24"/>
                <w:szCs w:val="24"/>
              </w:rPr>
              <w:t>неделю</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5F2827" w:rsidRPr="00F61F4E" w:rsidRDefault="005F2827" w:rsidP="005F2827">
            <w:pPr>
              <w:shd w:val="clear" w:color="auto" w:fill="FFFFFF"/>
              <w:suppressAutoHyphens/>
              <w:spacing w:before="100" w:beforeAutospacing="1" w:after="0" w:afterAutospacing="1" w:line="240" w:lineRule="auto"/>
              <w:jc w:val="center"/>
              <w:rPr>
                <w:rFonts w:ascii="Times New Roman" w:eastAsia="Times New Roman" w:hAnsi="Times New Roman" w:cs="Times New Roman"/>
                <w:spacing w:val="-2"/>
                <w:sz w:val="24"/>
                <w:szCs w:val="24"/>
                <w:lang w:val="en-US"/>
              </w:rPr>
            </w:pPr>
            <w:r w:rsidRPr="00F61F4E">
              <w:rPr>
                <w:rFonts w:ascii="Times New Roman" w:eastAsia="Times New Roman" w:hAnsi="Times New Roman" w:cs="Times New Roman"/>
                <w:spacing w:val="-2"/>
                <w:sz w:val="24"/>
                <w:szCs w:val="24"/>
                <w:lang w:val="en-US"/>
              </w:rPr>
              <w:t>Количествоучебныхнедель</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F2827" w:rsidRPr="00F61F4E" w:rsidRDefault="005F2827" w:rsidP="005F2827">
            <w:pPr>
              <w:widowControl w:val="0"/>
              <w:shd w:val="clear" w:color="auto" w:fill="FFFFFF"/>
              <w:suppressAutoHyphens/>
              <w:autoSpaceDE w:val="0"/>
              <w:autoSpaceDN w:val="0"/>
              <w:adjustRightInd w:val="0"/>
              <w:spacing w:before="100" w:beforeAutospacing="1" w:after="0" w:afterAutospacing="1" w:line="240" w:lineRule="auto"/>
              <w:jc w:val="center"/>
              <w:rPr>
                <w:rFonts w:ascii="Times New Roman" w:eastAsia="Times New Roman" w:hAnsi="Times New Roman" w:cs="Times New Roman"/>
                <w:sz w:val="24"/>
                <w:szCs w:val="24"/>
              </w:rPr>
            </w:pPr>
            <w:r w:rsidRPr="00F61F4E">
              <w:rPr>
                <w:rFonts w:ascii="Times New Roman" w:eastAsia="Times New Roman" w:hAnsi="Times New Roman" w:cs="Times New Roman"/>
                <w:spacing w:val="-2"/>
                <w:sz w:val="24"/>
                <w:szCs w:val="24"/>
              </w:rPr>
              <w:t xml:space="preserve">Всего часов за </w:t>
            </w:r>
            <w:r w:rsidRPr="00F61F4E">
              <w:rPr>
                <w:rFonts w:ascii="Times New Roman" w:eastAsia="Times New Roman" w:hAnsi="Times New Roman" w:cs="Times New Roman"/>
                <w:sz w:val="24"/>
                <w:szCs w:val="24"/>
              </w:rPr>
              <w:t>учебный год</w:t>
            </w:r>
          </w:p>
        </w:tc>
      </w:tr>
      <w:tr w:rsidR="005F2827" w:rsidRPr="00F61F4E" w:rsidTr="008F0F72">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5F2827" w:rsidRPr="005D7826" w:rsidRDefault="005F2827" w:rsidP="005F2827">
            <w:pPr>
              <w:widowControl w:val="0"/>
              <w:shd w:val="clear" w:color="auto" w:fill="FFFFFF"/>
              <w:suppressAutoHyphens/>
              <w:autoSpaceDE w:val="0"/>
              <w:autoSpaceDN w:val="0"/>
              <w:adjustRightInd w:val="0"/>
              <w:spacing w:after="0" w:line="240" w:lineRule="auto"/>
              <w:rPr>
                <w:rFonts w:ascii="Times New Roman" w:hAnsi="Times New Roman" w:cs="Times New Roman"/>
                <w:spacing w:val="-3"/>
                <w:sz w:val="24"/>
                <w:szCs w:val="24"/>
              </w:rPr>
            </w:pPr>
            <w:r w:rsidRPr="005D7826">
              <w:rPr>
                <w:rFonts w:ascii="Times New Roman" w:hAnsi="Times New Roman" w:cs="Times New Roman"/>
                <w:spacing w:val="-3"/>
                <w:sz w:val="24"/>
                <w:szCs w:val="24"/>
              </w:rPr>
              <w:t>1 доп.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5F2827" w:rsidRPr="005D7826" w:rsidRDefault="005F2827"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5F2827" w:rsidRPr="005D7826" w:rsidRDefault="005F2827"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w:t>
            </w:r>
            <w:r>
              <w:rPr>
                <w:rFonts w:ascii="Times New Roman" w:hAnsi="Times New Roman" w:cs="Times New Roman"/>
                <w:sz w:val="24"/>
                <w:szCs w:val="24"/>
              </w:rPr>
              <w:t>3</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F2827" w:rsidRPr="005D7826" w:rsidRDefault="005F2827"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66</w:t>
            </w:r>
          </w:p>
        </w:tc>
      </w:tr>
      <w:tr w:rsidR="005F2827" w:rsidRPr="00F61F4E" w:rsidTr="008F0F72">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5F2827" w:rsidRPr="005D7826" w:rsidRDefault="005F2827"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pacing w:val="-3"/>
                <w:sz w:val="24"/>
                <w:szCs w:val="24"/>
              </w:rPr>
              <w:t>1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5F2827" w:rsidRPr="005D7826" w:rsidRDefault="005F2827"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5F2827" w:rsidRPr="005D7826" w:rsidRDefault="005F2827"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33</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F2827" w:rsidRPr="005D7826" w:rsidRDefault="005F2827"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99</w:t>
            </w:r>
          </w:p>
        </w:tc>
      </w:tr>
      <w:tr w:rsidR="005F2827" w:rsidRPr="00F61F4E" w:rsidTr="008F0F72">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5F2827" w:rsidRPr="005D7826" w:rsidRDefault="005F2827"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2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5F2827" w:rsidRPr="005D7826" w:rsidRDefault="005F2827"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5F2827" w:rsidRPr="005D7826" w:rsidRDefault="005F2827"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F2827" w:rsidRPr="005D7826" w:rsidRDefault="005F2827"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136</w:t>
            </w:r>
          </w:p>
        </w:tc>
      </w:tr>
      <w:tr w:rsidR="005F2827" w:rsidRPr="00F61F4E" w:rsidTr="008F0F72">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5F2827" w:rsidRPr="005D7826" w:rsidRDefault="005F2827"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5F2827" w:rsidRPr="005D7826" w:rsidRDefault="005F2827"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5F2827" w:rsidRPr="005D7826" w:rsidRDefault="005F2827"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F2827" w:rsidRPr="005D7826" w:rsidRDefault="005F2827"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136</w:t>
            </w:r>
          </w:p>
        </w:tc>
      </w:tr>
      <w:tr w:rsidR="005F2827" w:rsidRPr="00F61F4E" w:rsidTr="008F0F72">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5F2827" w:rsidRPr="005D7826" w:rsidRDefault="005F2827"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4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5F2827" w:rsidRPr="005D7826" w:rsidRDefault="005F2827"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5F2827" w:rsidRPr="005D7826" w:rsidRDefault="005F2827"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F2827" w:rsidRPr="005D7826" w:rsidRDefault="005F2827"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136</w:t>
            </w:r>
          </w:p>
        </w:tc>
      </w:tr>
      <w:tr w:rsidR="005F2827" w:rsidRPr="00F61F4E" w:rsidTr="008F0F72">
        <w:trPr>
          <w:trHeight w:hRule="exact" w:val="336"/>
        </w:trPr>
        <w:tc>
          <w:tcPr>
            <w:tcW w:w="7749" w:type="dxa"/>
            <w:gridSpan w:val="3"/>
            <w:tcBorders>
              <w:top w:val="single" w:sz="6" w:space="0" w:color="auto"/>
              <w:left w:val="single" w:sz="6" w:space="0" w:color="auto"/>
              <w:bottom w:val="single" w:sz="6" w:space="0" w:color="auto"/>
              <w:right w:val="single" w:sz="6" w:space="0" w:color="auto"/>
            </w:tcBorders>
            <w:shd w:val="clear" w:color="auto" w:fill="FFFFFF"/>
          </w:tcPr>
          <w:p w:rsidR="005F2827" w:rsidRPr="005D7826" w:rsidRDefault="005F2827" w:rsidP="005F2827">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F2827" w:rsidRPr="005D7826" w:rsidRDefault="005F2827" w:rsidP="005F2827">
            <w:pPr>
              <w:widowControl w:val="0"/>
              <w:shd w:val="clear" w:color="auto" w:fill="FFFFFF"/>
              <w:suppressAutoHyphens/>
              <w:autoSpaceDE w:val="0"/>
              <w:autoSpaceDN w:val="0"/>
              <w:adjustRightInd w:val="0"/>
              <w:spacing w:after="0" w:line="240" w:lineRule="auto"/>
              <w:rPr>
                <w:rFonts w:ascii="Times New Roman" w:hAnsi="Times New Roman" w:cs="Times New Roman"/>
                <w:b/>
                <w:bCs/>
                <w:spacing w:val="-2"/>
                <w:sz w:val="24"/>
                <w:szCs w:val="24"/>
              </w:rPr>
            </w:pPr>
            <w:r>
              <w:rPr>
                <w:rFonts w:ascii="Times New Roman" w:hAnsi="Times New Roman" w:cs="Times New Roman"/>
                <w:b/>
                <w:bCs/>
                <w:spacing w:val="-2"/>
                <w:sz w:val="24"/>
                <w:szCs w:val="24"/>
              </w:rPr>
              <w:t xml:space="preserve">573 </w:t>
            </w:r>
            <w:r w:rsidRPr="005D7826">
              <w:rPr>
                <w:rFonts w:ascii="Times New Roman" w:hAnsi="Times New Roman" w:cs="Times New Roman"/>
                <w:b/>
                <w:bCs/>
                <w:spacing w:val="-2"/>
                <w:sz w:val="24"/>
                <w:szCs w:val="24"/>
              </w:rPr>
              <w:t>ча</w:t>
            </w:r>
            <w:r>
              <w:rPr>
                <w:rFonts w:ascii="Times New Roman" w:hAnsi="Times New Roman" w:cs="Times New Roman"/>
                <w:b/>
                <w:bCs/>
                <w:spacing w:val="-2"/>
                <w:sz w:val="24"/>
                <w:szCs w:val="24"/>
              </w:rPr>
              <w:t>са</w:t>
            </w:r>
          </w:p>
        </w:tc>
      </w:tr>
    </w:tbl>
    <w:p w:rsidR="005F2827" w:rsidRPr="00E823EA" w:rsidRDefault="005F2827" w:rsidP="005F2827">
      <w:pPr>
        <w:pStyle w:val="af7"/>
        <w:ind w:left="1440"/>
        <w:rPr>
          <w:rFonts w:ascii="Times New Roman" w:eastAsiaTheme="minorHAnsi" w:hAnsi="Times New Roman"/>
          <w:b/>
          <w:sz w:val="24"/>
          <w:szCs w:val="24"/>
          <w:lang w:eastAsia="en-US"/>
        </w:rPr>
      </w:pPr>
    </w:p>
    <w:p w:rsidR="005F2827" w:rsidRPr="00297FC5" w:rsidRDefault="005F2827" w:rsidP="005F2827">
      <w:pPr>
        <w:spacing w:after="0" w:line="240" w:lineRule="auto"/>
        <w:rPr>
          <w:rFonts w:ascii="Times New Roman" w:eastAsia="Times New Roman" w:hAnsi="Times New Roman" w:cs="Times New Roman"/>
          <w:b/>
          <w:bCs/>
          <w:sz w:val="24"/>
          <w:szCs w:val="24"/>
        </w:rPr>
      </w:pPr>
      <w:r w:rsidRPr="00297FC5">
        <w:rPr>
          <w:rFonts w:ascii="Times New Roman" w:eastAsiaTheme="minorHAnsi" w:hAnsi="Times New Roman" w:cs="Times New Roman"/>
          <w:sz w:val="24"/>
          <w:szCs w:val="24"/>
          <w:lang w:eastAsia="en-US"/>
        </w:rPr>
        <w:t>С</w:t>
      </w:r>
      <w:r w:rsidRPr="00297FC5">
        <w:rPr>
          <w:rFonts w:ascii="Times New Roman" w:eastAsia="Times New Roman" w:hAnsi="Times New Roman" w:cs="Times New Roman"/>
          <w:b/>
          <w:bCs/>
          <w:sz w:val="24"/>
          <w:szCs w:val="24"/>
        </w:rPr>
        <w:t>одержание обучения</w:t>
      </w:r>
    </w:p>
    <w:p w:rsidR="005F2827" w:rsidRPr="0044580C" w:rsidRDefault="005F2827" w:rsidP="005F2827">
      <w:pPr>
        <w:spacing w:after="0" w:line="240" w:lineRule="auto"/>
        <w:jc w:val="both"/>
        <w:rPr>
          <w:rStyle w:val="dash0410005f0431005f0437005f0430005f0446005f0020005f0441005f043f005f0438005f0441005f043a005f0430005f005fchar1char1"/>
          <w:bCs/>
        </w:rPr>
      </w:pPr>
      <w:r w:rsidRPr="0044580C">
        <w:rPr>
          <w:rStyle w:val="dash0410005f0431005f0437005f0430005f0446005f0020005f0441005f043f005f0438005f0441005f043a005f0430005f005fchar1char1"/>
          <w:bCs/>
        </w:rP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5F2827" w:rsidRPr="0044580C" w:rsidRDefault="005F2827" w:rsidP="005F2827">
      <w:pPr>
        <w:spacing w:after="0" w:line="240" w:lineRule="auto"/>
        <w:jc w:val="both"/>
        <w:rPr>
          <w:rStyle w:val="dash0410005f0431005f0437005f0430005f0446005f0020005f0441005f043f005f0438005f0441005f043a005f0430005f005fchar1char1"/>
          <w:bCs/>
        </w:rPr>
      </w:pPr>
      <w:r w:rsidRPr="0044580C">
        <w:rPr>
          <w:rStyle w:val="dash0410005f0431005f0437005f0430005f0446005f0020005f0441005f043f005f0438005f0441005f043a005f0430005f005fchar1char1"/>
          <w:bCs/>
        </w:rP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произведении о добре и зле.</w:t>
      </w:r>
    </w:p>
    <w:p w:rsidR="005F2827" w:rsidRPr="0044580C" w:rsidRDefault="005F2827" w:rsidP="005F2827">
      <w:pPr>
        <w:spacing w:after="0" w:line="240" w:lineRule="auto"/>
        <w:jc w:val="both"/>
        <w:rPr>
          <w:rStyle w:val="dash0410005f0431005f0437005f0430005f0446005f0020005f0441005f043f005f0438005f0441005f043a005f0430005f005fchar1char1"/>
          <w:bCs/>
        </w:rPr>
      </w:pPr>
      <w:r w:rsidRPr="0044580C">
        <w:rPr>
          <w:rStyle w:val="dash0410005f0431005f0437005f0430005f0446005f0020005f0441005f043f005f0438005f0441005f043a005f0430005f005fchar1char1"/>
          <w:bCs/>
        </w:rPr>
        <w:t>Жанровое разнообразие: сказки, рассказы, стихотворения, басни, пословицы, поговорки, загадки, считалки, потешки.</w:t>
      </w:r>
    </w:p>
    <w:p w:rsidR="005F2827" w:rsidRPr="0044580C" w:rsidRDefault="005F2827" w:rsidP="005F2827">
      <w:pPr>
        <w:spacing w:after="0" w:line="240" w:lineRule="auto"/>
        <w:jc w:val="both"/>
        <w:rPr>
          <w:rStyle w:val="dash0410005f0431005f0437005f0430005f0446005f0020005f0441005f043f005f0438005f0441005f043a005f0430005f005fchar1char1"/>
          <w:bCs/>
        </w:rPr>
      </w:pPr>
      <w:r w:rsidRPr="0044580C">
        <w:rPr>
          <w:rStyle w:val="dash0410005f0431005f0437005f0430005f0446005f0020005f0441005f043f005f0438005f0441005f043a005f0430005f005fchar1char1"/>
          <w:bCs/>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5F2827" w:rsidRPr="0044580C" w:rsidRDefault="005F2827" w:rsidP="005F2827">
      <w:pPr>
        <w:spacing w:after="0" w:line="240" w:lineRule="auto"/>
        <w:jc w:val="both"/>
        <w:rPr>
          <w:rStyle w:val="dash0410005f0431005f0437005f0430005f0446005f0020005f0441005f043f005f0438005f0441005f043a005f0430005f005fchar1char1"/>
          <w:bCs/>
        </w:rPr>
      </w:pPr>
      <w:r w:rsidRPr="0044580C">
        <w:rPr>
          <w:rStyle w:val="dash0410005f0431005f0437005f0430005f0446005f0020005f0441005f043f005f0438005f0441005f043a005f0430005f005fchar1char1"/>
          <w:bCs/>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5F2827" w:rsidRPr="0044580C" w:rsidRDefault="005F2827" w:rsidP="005F2827">
      <w:pPr>
        <w:spacing w:after="0" w:line="240" w:lineRule="auto"/>
        <w:jc w:val="both"/>
        <w:rPr>
          <w:rStyle w:val="dash0410005f0431005f0437005f0430005f0446005f0020005f0441005f043f005f0438005f0441005f043a005f0430005f005fchar1char1"/>
          <w:bCs/>
        </w:rPr>
      </w:pPr>
      <w:r w:rsidRPr="0044580C">
        <w:rPr>
          <w:rStyle w:val="dash0410005f0431005f0437005f0430005f0446005f0020005f0441005f043f005f0438005f0441005f043a005f0430005f005fchar1char1"/>
          <w:bCs/>
        </w:rPr>
        <w:lastRenderedPageBreak/>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5F2827" w:rsidRPr="00297FC5" w:rsidRDefault="005F2827" w:rsidP="005F2827">
      <w:pPr>
        <w:spacing w:after="0" w:line="240" w:lineRule="auto"/>
        <w:rPr>
          <w:rStyle w:val="dash0410005f0431005f0437005f0430005f0446005f0020005f0441005f043f005f0438005f0441005f043a005f0430005f005fchar1char1"/>
          <w:b/>
        </w:rPr>
      </w:pPr>
      <w:r w:rsidRPr="00297FC5">
        <w:rPr>
          <w:rStyle w:val="dash0410005f0431005f0437005f0430005f0446005f0020005f0441005f043f005f0438005f0441005f043a005f0430005f005fchar1char1"/>
          <w:b/>
        </w:rPr>
        <w:t>Планируемые результаты освоения учебного предмета.</w:t>
      </w:r>
    </w:p>
    <w:p w:rsidR="005F2827" w:rsidRPr="00FB5EA2" w:rsidRDefault="005F2827" w:rsidP="005F2827">
      <w:pPr>
        <w:spacing w:after="0" w:line="240" w:lineRule="auto"/>
        <w:jc w:val="both"/>
        <w:rPr>
          <w:rStyle w:val="dash0410005f0431005f0437005f0430005f0446005f0020005f0441005f043f005f0438005f0441005f043a005f0430005f005fchar1char1"/>
          <w:bCs/>
        </w:rPr>
      </w:pPr>
      <w:r w:rsidRPr="00BB0928">
        <w:rPr>
          <w:rStyle w:val="dash0410005f0431005f0437005f0430005f0446005f0020005f0441005f043f005f0438005f0441005f043a005f0430005f005fchar1char1"/>
          <w:b/>
        </w:rPr>
        <w:t>Личностные результаты</w:t>
      </w:r>
      <w:r w:rsidRPr="00FB5EA2">
        <w:rPr>
          <w:rStyle w:val="dash0410005f0431005f0437005f0430005f0446005f0020005f0441005f043f005f0438005f0441005f043a005f0430005f005fchar1char1"/>
          <w:bCs/>
        </w:rPr>
        <w:t xml:space="preserve"> - включают овладение обучающимися социальными(жизненными) компетенциями, необходимыми для решения практикоориентированных задач и обеспечивающими формирование и развитиесоциальных отношений обучающихся в различных средах. Оценка личностныхрезультатов предполагает, прежде всего, оценку продвижения ребенка вовладении социальными (жизненными) компетенциями, которые, в конечномитоге, составляют основу этих результатов:</w:t>
      </w:r>
    </w:p>
    <w:p w:rsidR="005F2827" w:rsidRPr="00FB5EA2" w:rsidRDefault="005F2827" w:rsidP="005F2827">
      <w:pPr>
        <w:spacing w:after="0" w:line="240" w:lineRule="auto"/>
        <w:ind w:firstLine="709"/>
        <w:jc w:val="both"/>
        <w:rPr>
          <w:rStyle w:val="dash0410005f0431005f0437005f0430005f0446005f0020005f0441005f043f005f0438005f0441005f043a005f0430005f005fchar1char1"/>
          <w:bCs/>
        </w:rPr>
      </w:pPr>
      <w:r w:rsidRPr="00FB5EA2">
        <w:rPr>
          <w:rStyle w:val="dash0410005f0431005f0437005f0430005f0446005f0020005f0441005f043f005f0438005f0441005f043a005f0430005f005fchar1char1"/>
          <w:bCs/>
        </w:rPr>
        <w:t>- принятие учителя и учеников класса, первоначальные навыки взаимодействия</w:t>
      </w:r>
    </w:p>
    <w:p w:rsidR="005F2827" w:rsidRPr="00FB5EA2" w:rsidRDefault="005F2827" w:rsidP="005F2827">
      <w:pPr>
        <w:spacing w:after="0" w:line="240" w:lineRule="auto"/>
        <w:ind w:firstLine="709"/>
        <w:jc w:val="both"/>
        <w:rPr>
          <w:rStyle w:val="dash0410005f0431005f0437005f0430005f0446005f0020005f0441005f043f005f0438005f0441005f043a005f0430005f005fchar1char1"/>
          <w:bCs/>
        </w:rPr>
      </w:pPr>
      <w:r w:rsidRPr="00FB5EA2">
        <w:rPr>
          <w:rStyle w:val="dash0410005f0431005f0437005f0430005f0446005f0020005f0441005f043f005f0438005f0441005f043a005f0430005f005fchar1char1"/>
          <w:bCs/>
        </w:rPr>
        <w:t>с ними;</w:t>
      </w:r>
    </w:p>
    <w:p w:rsidR="005F2827" w:rsidRPr="00FB5EA2" w:rsidRDefault="005F2827" w:rsidP="005F2827">
      <w:pPr>
        <w:spacing w:after="0" w:line="240" w:lineRule="auto"/>
        <w:ind w:firstLine="709"/>
        <w:jc w:val="both"/>
        <w:rPr>
          <w:rStyle w:val="dash0410005f0431005f0437005f0430005f0446005f0020005f0441005f043f005f0438005f0441005f043a005f0430005f005fchar1char1"/>
          <w:bCs/>
        </w:rPr>
      </w:pPr>
      <w:r w:rsidRPr="00FB5EA2">
        <w:rPr>
          <w:rStyle w:val="dash0410005f0431005f0437005f0430005f0446005f0020005f0441005f043f005f0438005f0441005f043a005f0430005f005fchar1char1"/>
          <w:bCs/>
        </w:rPr>
        <w:t>- положительное отношение к школе;</w:t>
      </w:r>
    </w:p>
    <w:p w:rsidR="005F2827" w:rsidRPr="00FB5EA2" w:rsidRDefault="005F2827" w:rsidP="005F2827">
      <w:pPr>
        <w:spacing w:after="0" w:line="240" w:lineRule="auto"/>
        <w:ind w:firstLine="709"/>
        <w:jc w:val="both"/>
        <w:rPr>
          <w:rStyle w:val="dash0410005f0431005f0437005f0430005f0446005f0020005f0441005f043f005f0438005f0441005f043a005f0430005f005fchar1char1"/>
          <w:bCs/>
        </w:rPr>
      </w:pPr>
      <w:r w:rsidRPr="00FB5EA2">
        <w:rPr>
          <w:rStyle w:val="dash0410005f0431005f0437005f0430005f0446005f0020005f0441005f043f005f0438005f0441005f043a005f0430005f005fchar1char1"/>
          <w:bCs/>
        </w:rPr>
        <w:t>- развитие мотивации к обучению;</w:t>
      </w:r>
    </w:p>
    <w:p w:rsidR="005F2827" w:rsidRPr="00FB5EA2" w:rsidRDefault="005F2827" w:rsidP="005F2827">
      <w:pPr>
        <w:spacing w:after="0" w:line="240" w:lineRule="auto"/>
        <w:ind w:firstLine="709"/>
        <w:jc w:val="both"/>
        <w:rPr>
          <w:rStyle w:val="dash0410005f0431005f0437005f0430005f0446005f0020005f0441005f043f005f0438005f0441005f043a005f0430005f005fchar1char1"/>
          <w:bCs/>
        </w:rPr>
      </w:pPr>
      <w:r w:rsidRPr="00FB5EA2">
        <w:rPr>
          <w:rStyle w:val="dash0410005f0431005f0437005f0430005f0446005f0020005f0441005f043f005f0438005f0441005f043a005f0430005f005fchar1char1"/>
          <w:bCs/>
        </w:rPr>
        <w:t>- развитие элементарных представлений об окружающем мире;</w:t>
      </w:r>
    </w:p>
    <w:p w:rsidR="005F2827" w:rsidRPr="00FB5EA2" w:rsidRDefault="005F2827" w:rsidP="005F2827">
      <w:pPr>
        <w:spacing w:after="0" w:line="240" w:lineRule="auto"/>
        <w:ind w:firstLine="709"/>
        <w:jc w:val="both"/>
        <w:rPr>
          <w:rStyle w:val="dash0410005f0431005f0437005f0430005f0446005f0020005f0441005f043f005f0438005f0441005f043a005f0430005f005fchar1char1"/>
          <w:bCs/>
        </w:rPr>
      </w:pPr>
      <w:r w:rsidRPr="00FB5EA2">
        <w:rPr>
          <w:rStyle w:val="dash0410005f0431005f0437005f0430005f0446005f0020005f0441005f043f005f0438005f0441005f043a005f0430005f005fchar1char1"/>
          <w:bCs/>
        </w:rPr>
        <w:t>- овладение социально-бытовыми умениями, используемыми в повседневной</w:t>
      </w:r>
    </w:p>
    <w:p w:rsidR="005F2827" w:rsidRPr="00FB5EA2" w:rsidRDefault="005F2827" w:rsidP="005F2827">
      <w:pPr>
        <w:spacing w:after="0" w:line="240" w:lineRule="auto"/>
        <w:ind w:firstLine="709"/>
        <w:jc w:val="both"/>
        <w:rPr>
          <w:rStyle w:val="dash0410005f0431005f0437005f0430005f0446005f0020005f0441005f043f005f0438005f0441005f043a005f0430005f005fchar1char1"/>
          <w:bCs/>
        </w:rPr>
      </w:pPr>
      <w:r w:rsidRPr="00FB5EA2">
        <w:rPr>
          <w:rStyle w:val="dash0410005f0431005f0437005f0430005f0446005f0020005f0441005f043f005f0438005f0441005f043a005f0430005f005fchar1char1"/>
          <w:bCs/>
        </w:rPr>
        <w:t>жизни (представления об устройстве школьной жизни; умение включаться в</w:t>
      </w:r>
    </w:p>
    <w:p w:rsidR="005F2827" w:rsidRPr="00FB5EA2" w:rsidRDefault="005F2827" w:rsidP="005F2827">
      <w:pPr>
        <w:spacing w:after="0" w:line="240" w:lineRule="auto"/>
        <w:ind w:firstLine="709"/>
        <w:jc w:val="both"/>
        <w:rPr>
          <w:rStyle w:val="dash0410005f0431005f0437005f0430005f0446005f0020005f0441005f043f005f0438005f0441005f043a005f0430005f005fchar1char1"/>
          <w:bCs/>
        </w:rPr>
      </w:pPr>
      <w:r w:rsidRPr="00FB5EA2">
        <w:rPr>
          <w:rStyle w:val="dash0410005f0431005f0437005f0430005f0446005f0020005f0441005f043f005f0438005f0441005f043a005f0430005f005fchar1char1"/>
          <w:bCs/>
        </w:rPr>
        <w:t>разнообразные повседневные школьные дела);</w:t>
      </w:r>
    </w:p>
    <w:p w:rsidR="005F2827" w:rsidRPr="00FB5EA2" w:rsidRDefault="005F2827" w:rsidP="005F2827">
      <w:pPr>
        <w:spacing w:after="0" w:line="240" w:lineRule="auto"/>
        <w:jc w:val="both"/>
        <w:rPr>
          <w:rStyle w:val="dash0410005f0431005f0437005f0430005f0446005f0020005f0441005f043f005f0438005f0441005f043a005f0430005f005fchar1char1"/>
          <w:bCs/>
        </w:rPr>
      </w:pPr>
      <w:r w:rsidRPr="00FB5EA2">
        <w:rPr>
          <w:rStyle w:val="dash0410005f0431005f0437005f0430005f0446005f0020005f0441005f043f005f0438005f0441005f043a005f0430005f005fchar1char1"/>
          <w:bCs/>
        </w:rPr>
        <w:t>- владение элементарными навыками коммуникации и принятыми ритуалами</w:t>
      </w:r>
    </w:p>
    <w:p w:rsidR="005F2827" w:rsidRPr="00FB5EA2" w:rsidRDefault="005F2827" w:rsidP="005F2827">
      <w:pPr>
        <w:spacing w:after="0" w:line="240" w:lineRule="auto"/>
        <w:ind w:firstLine="709"/>
        <w:jc w:val="both"/>
        <w:rPr>
          <w:rStyle w:val="dash0410005f0431005f0437005f0430005f0446005f0020005f0441005f043f005f0438005f0441005f043a005f0430005f005fchar1char1"/>
          <w:bCs/>
        </w:rPr>
      </w:pPr>
      <w:r w:rsidRPr="00FB5EA2">
        <w:rPr>
          <w:rStyle w:val="dash0410005f0431005f0437005f0430005f0446005f0020005f0441005f043f005f0438005f0441005f043a005f0430005f005fchar1char1"/>
          <w:bCs/>
        </w:rPr>
        <w:t>социального взаимодействия;</w:t>
      </w:r>
    </w:p>
    <w:p w:rsidR="005F2827" w:rsidRDefault="005F2827" w:rsidP="005F2827">
      <w:pPr>
        <w:spacing w:after="0" w:line="240" w:lineRule="auto"/>
        <w:ind w:firstLine="709"/>
        <w:jc w:val="both"/>
        <w:rPr>
          <w:rStyle w:val="dash0410005f0431005f0437005f0430005f0446005f0020005f0441005f043f005f0438005f0441005f043a005f0430005f005fchar1char1"/>
          <w:bCs/>
        </w:rPr>
      </w:pPr>
      <w:r w:rsidRPr="00FB5EA2">
        <w:rPr>
          <w:rStyle w:val="dash0410005f0431005f0437005f0430005f0446005f0020005f0441005f043f005f0438005f0441005f043a005f0430005f005fchar1char1"/>
          <w:bCs/>
        </w:rPr>
        <w:t>- развитие положительных свойств и качеств личности.</w:t>
      </w:r>
    </w:p>
    <w:p w:rsidR="005F2827" w:rsidRPr="00B34362" w:rsidRDefault="005F2827" w:rsidP="005F2827">
      <w:pPr>
        <w:widowControl w:val="0"/>
        <w:autoSpaceDE w:val="0"/>
        <w:autoSpaceDN w:val="0"/>
        <w:spacing w:after="0" w:line="240" w:lineRule="auto"/>
        <w:ind w:left="644" w:right="92"/>
        <w:rPr>
          <w:rFonts w:ascii="Times New Roman" w:eastAsia="Times New Roman" w:hAnsi="Times New Roman" w:cs="Times New Roman"/>
          <w:b/>
          <w:iCs/>
          <w:color w:val="000000" w:themeColor="text1"/>
          <w:sz w:val="24"/>
          <w:szCs w:val="24"/>
          <w:lang w:eastAsia="en-US"/>
        </w:rPr>
      </w:pPr>
      <w:r w:rsidRPr="00B34362">
        <w:rPr>
          <w:rFonts w:ascii="Times New Roman" w:eastAsia="Times New Roman" w:hAnsi="Times New Roman" w:cs="Times New Roman"/>
          <w:b/>
          <w:iCs/>
          <w:color w:val="000000" w:themeColor="text1"/>
          <w:sz w:val="24"/>
          <w:szCs w:val="24"/>
          <w:lang w:eastAsia="en-US"/>
        </w:rPr>
        <w:t>Предметныерезультаты</w:t>
      </w:r>
    </w:p>
    <w:p w:rsidR="005F2827" w:rsidRPr="00B34362" w:rsidRDefault="005F2827" w:rsidP="005F2827">
      <w:pPr>
        <w:widowControl w:val="0"/>
        <w:autoSpaceDE w:val="0"/>
        <w:autoSpaceDN w:val="0"/>
        <w:spacing w:before="89" w:after="0" w:line="240" w:lineRule="auto"/>
        <w:ind w:left="644" w:right="96"/>
        <w:outlineLvl w:val="1"/>
        <w:rPr>
          <w:rFonts w:ascii="Times New Roman" w:eastAsia="Times New Roman" w:hAnsi="Times New Roman" w:cs="Times New Roman"/>
          <w:b/>
          <w:bCs/>
          <w:color w:val="000000" w:themeColor="text1"/>
          <w:sz w:val="24"/>
          <w:szCs w:val="24"/>
          <w:lang w:eastAsia="en-US"/>
        </w:rPr>
      </w:pPr>
      <w:r w:rsidRPr="00B34362">
        <w:rPr>
          <w:rFonts w:ascii="Times New Roman" w:eastAsia="Times New Roman" w:hAnsi="Times New Roman" w:cs="Times New Roman"/>
          <w:b/>
          <w:bCs/>
          <w:color w:val="000000" w:themeColor="text1"/>
          <w:sz w:val="24"/>
          <w:szCs w:val="24"/>
          <w:lang w:eastAsia="en-US"/>
        </w:rPr>
        <w:t>1класс(дополнительный) первогогодаобучения</w:t>
      </w:r>
    </w:p>
    <w:p w:rsidR="005F2827" w:rsidRPr="00B34362" w:rsidRDefault="005F2827" w:rsidP="005F2827">
      <w:pPr>
        <w:widowControl w:val="0"/>
        <w:autoSpaceDE w:val="0"/>
        <w:autoSpaceDN w:val="0"/>
        <w:spacing w:before="1" w:after="0" w:line="240" w:lineRule="auto"/>
        <w:ind w:left="658"/>
        <w:rPr>
          <w:rFonts w:ascii="Times New Roman" w:eastAsia="Times New Roman" w:hAnsi="Times New Roman" w:cs="Times New Roman"/>
          <w:b/>
          <w:color w:val="000000" w:themeColor="text1"/>
          <w:sz w:val="24"/>
          <w:szCs w:val="24"/>
          <w:lang w:eastAsia="en-US"/>
        </w:rPr>
      </w:pPr>
      <w:r w:rsidRPr="00B34362">
        <w:rPr>
          <w:rFonts w:ascii="Times New Roman" w:eastAsia="Times New Roman" w:hAnsi="Times New Roman" w:cs="Times New Roman"/>
          <w:b/>
          <w:color w:val="000000" w:themeColor="text1"/>
          <w:sz w:val="24"/>
          <w:szCs w:val="24"/>
          <w:lang w:eastAsia="en-US"/>
        </w:rPr>
        <w:t>Минимальныйуровень:</w:t>
      </w:r>
    </w:p>
    <w:p w:rsidR="005F2827" w:rsidRPr="008F796F" w:rsidRDefault="005F2827" w:rsidP="005F2827">
      <w:pPr>
        <w:widowControl w:val="0"/>
        <w:tabs>
          <w:tab w:val="left" w:pos="830"/>
        </w:tabs>
        <w:autoSpaceDE w:val="0"/>
        <w:autoSpaceDN w:val="0"/>
        <w:spacing w:before="155" w:after="0" w:line="240" w:lineRule="auto"/>
        <w:rPr>
          <w:rStyle w:val="dash0410005f0431005f0437005f0430005f0446005f0020005f0441005f043f005f0438005f0441005f043a005f0430005f005fchar1char1"/>
          <w:rFonts w:eastAsia="Times New Roman"/>
          <w:color w:val="000000" w:themeColor="text1"/>
        </w:rPr>
      </w:pPr>
      <w:r w:rsidRPr="00B34362">
        <w:rPr>
          <w:rFonts w:ascii="Times New Roman" w:eastAsia="Times New Roman" w:hAnsi="Times New Roman" w:cs="Times New Roman"/>
          <w:color w:val="000000" w:themeColor="text1"/>
          <w:sz w:val="24"/>
          <w:szCs w:val="24"/>
          <w:lang w:eastAsia="en-US"/>
        </w:rPr>
        <w:t>вычленятьзвукиизсловаиназыватьвыделенныйзвук;относить звуки к гласным и согласным на основе особенностей ихпроизнесенияи звучания</w:t>
      </w:r>
      <w:r w:rsidRPr="00B34362">
        <w:rPr>
          <w:rFonts w:ascii="Times New Roman" w:eastAsia="Times New Roman" w:hAnsi="Times New Roman" w:cs="Times New Roman"/>
          <w:b/>
          <w:color w:val="000000" w:themeColor="text1"/>
          <w:sz w:val="24"/>
          <w:szCs w:val="24"/>
          <w:lang w:eastAsia="en-US"/>
        </w:rPr>
        <w:t>;</w:t>
      </w:r>
      <w:r w:rsidRPr="00B34362">
        <w:rPr>
          <w:rFonts w:ascii="Times New Roman" w:eastAsia="Times New Roman" w:hAnsi="Times New Roman" w:cs="Times New Roman"/>
          <w:color w:val="000000" w:themeColor="text1"/>
          <w:sz w:val="24"/>
          <w:szCs w:val="24"/>
          <w:lang w:eastAsia="en-US"/>
        </w:rPr>
        <w:t>условномуобозначениюгласныхисогласныхзвуковсоответствующимцветом</w:t>
      </w:r>
      <w:r w:rsidRPr="00B34362">
        <w:rPr>
          <w:rFonts w:ascii="Times New Roman" w:eastAsia="Times New Roman" w:hAnsi="Times New Roman" w:cs="Times New Roman"/>
          <w:b/>
          <w:color w:val="000000" w:themeColor="text1"/>
          <w:sz w:val="24"/>
          <w:szCs w:val="24"/>
          <w:lang w:eastAsia="en-US"/>
        </w:rPr>
        <w:t>;</w:t>
      </w:r>
      <w:r w:rsidRPr="00B34362">
        <w:rPr>
          <w:rFonts w:ascii="Times New Roman" w:eastAsia="Times New Roman" w:hAnsi="Times New Roman" w:cs="Times New Roman"/>
          <w:color w:val="000000" w:themeColor="text1"/>
          <w:sz w:val="24"/>
          <w:szCs w:val="24"/>
          <w:lang w:eastAsia="en-US"/>
        </w:rPr>
        <w:t>узнаватьиназыватьбуквы,которыеобозначаютизученныезвуки</w:t>
      </w:r>
      <w:r w:rsidRPr="00B34362">
        <w:rPr>
          <w:rFonts w:ascii="Times New Roman" w:eastAsia="Times New Roman" w:hAnsi="Times New Roman" w:cs="Times New Roman"/>
          <w:b/>
          <w:color w:val="000000" w:themeColor="text1"/>
          <w:sz w:val="24"/>
          <w:szCs w:val="24"/>
          <w:lang w:eastAsia="en-US"/>
        </w:rPr>
        <w:t>;</w:t>
      </w:r>
      <w:r w:rsidRPr="00B34362">
        <w:rPr>
          <w:rFonts w:ascii="Times New Roman" w:eastAsia="Times New Roman" w:hAnsi="Times New Roman" w:cs="Times New Roman"/>
          <w:color w:val="000000" w:themeColor="text1"/>
          <w:sz w:val="24"/>
          <w:szCs w:val="24"/>
          <w:lang w:eastAsia="en-US"/>
        </w:rPr>
        <w:t>составлятьусловно-графическиесхемыпредложений,состоящихиздвух-трехслов.</w:t>
      </w:r>
    </w:p>
    <w:p w:rsidR="005F2827" w:rsidRPr="008F796F" w:rsidRDefault="005F2827" w:rsidP="005F2827">
      <w:pPr>
        <w:spacing w:after="0" w:line="240" w:lineRule="auto"/>
        <w:ind w:firstLine="709"/>
        <w:jc w:val="both"/>
        <w:rPr>
          <w:rStyle w:val="dash0410005f0431005f0437005f0430005f0446005f0020005f0441005f043f005f0438005f0441005f043a005f0430005f005fchar1char1"/>
          <w:b/>
        </w:rPr>
      </w:pPr>
      <w:r w:rsidRPr="008F796F">
        <w:rPr>
          <w:rStyle w:val="dash0410005f0431005f0437005f0430005f0446005f0020005f0441005f043f005f0438005f0441005f043a005f0430005f005fchar1char1"/>
          <w:b/>
        </w:rPr>
        <w:t>Достаточный уровень:</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дифференцировать шесть основных цветов, называя их;выкладывать простейшие изображения предметов из геометрических фигур, полосок по образцу;</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дифференцировать звуки окружающего мира, соотносить их с речевыми звуками;</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составлять предложения из двух-трех слов по действию или предметной картинке;</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определять количество слов в предложении (из 2-3 слов), составлять условнографическую схему предложения;делить слова на слоги;определять первый звук в слове;различать звуки на слух и в собственном произношении, знать буквы (А, У, О, М, С, Х);составлять и читать слоги и слова (по слогам) из изученных букв;четко и выразительно произносить короткие стихотворения, потешки, чистоговорки, заученные с голоса учителя.</w:t>
      </w:r>
    </w:p>
    <w:p w:rsidR="005F2827" w:rsidRPr="00210C33" w:rsidRDefault="005F2827" w:rsidP="005F2827">
      <w:pPr>
        <w:spacing w:after="0" w:line="240" w:lineRule="auto"/>
        <w:jc w:val="both"/>
        <w:rPr>
          <w:rStyle w:val="dash0410005f0431005f0437005f0430005f0446005f0020005f0441005f043f005f0438005f0441005f043a005f0430005f005fchar1char1"/>
          <w:b/>
        </w:rPr>
      </w:pPr>
      <w:r w:rsidRPr="00210C33">
        <w:rPr>
          <w:rStyle w:val="dash0410005f0431005f0437005f0430005f0446005f0020005f0441005f043f005f0438005f0441005f043a005f0430005f005fchar1char1"/>
          <w:b/>
        </w:rPr>
        <w:t>1 класс (дополнительный) второго года обучения</w:t>
      </w:r>
    </w:p>
    <w:p w:rsidR="005F2827" w:rsidRPr="00210C33" w:rsidRDefault="005F2827" w:rsidP="005F2827">
      <w:pPr>
        <w:spacing w:after="0" w:line="240" w:lineRule="auto"/>
        <w:jc w:val="both"/>
        <w:rPr>
          <w:rStyle w:val="dash0410005f0431005f0437005f0430005f0446005f0020005f0441005f043f005f0438005f0441005f043a005f0430005f005fchar1char1"/>
          <w:b/>
        </w:rPr>
      </w:pPr>
      <w:r w:rsidRPr="00210C33">
        <w:rPr>
          <w:rStyle w:val="dash0410005f0431005f0437005f0430005f0446005f0020005f0441005f043f005f0438005f0441005f043a005f0430005f005fchar1char1"/>
          <w:b/>
        </w:rPr>
        <w:t>Минимальный уровень:</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различать на слух звуки речи, последовательно выделять звуки без опоры на условно-графическую схему из двусложных слов и с опорой на схему из трехсложных слов, написание которых не расходится с произнесением;</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обозначать гласные звуки буквами (кроме йотированных);</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знать о двух основных группах звуков русского языка – гласные и согласные, различать гласные и согласные звуки, опираясь на особенности звучания и артикуляции, использовать условные обозначения гласных и согласных звуков;</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различать твердые и мягкие согласные;</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выделять предложения из устной речи;</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выделять из предложения слова;</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lastRenderedPageBreak/>
        <w:t>правильно использовать термины звук, гласный звук, согласный звук, слово, предложение.</w:t>
      </w:r>
    </w:p>
    <w:p w:rsidR="005F2827" w:rsidRPr="00210C33" w:rsidRDefault="005F2827" w:rsidP="005F2827">
      <w:pPr>
        <w:spacing w:after="0" w:line="240" w:lineRule="auto"/>
        <w:ind w:firstLine="709"/>
        <w:jc w:val="both"/>
        <w:rPr>
          <w:rStyle w:val="dash0410005f0431005f0437005f0430005f0446005f0020005f0441005f043f005f0438005f0441005f043a005f0430005f005fchar1char1"/>
          <w:b/>
        </w:rPr>
      </w:pPr>
      <w:r w:rsidRPr="00210C33">
        <w:rPr>
          <w:rStyle w:val="dash0410005f0431005f0437005f0430005f0446005f0020005f0441005f043f005f0438005f0441005f043a005f0430005f005fchar1char1"/>
          <w:b/>
        </w:rPr>
        <w:t>Достаточный уровень:</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дифференцировать шесть основных цветов, называя их;</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выкладывать простейшие изображения предметов из геометрических фигур, полосок по образцу;</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дифференцировать звуки окружающего мира, соотносить их с речевыми звуками;</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составлять предложения из двух-трех слов по действию или предметной картинке;</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определять количество слов в предложении (из 2-3 слов), составлять условнографическую схему предложения;</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делить слова на слоги;</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определять первый звук в слове;</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различать звуки на слух и в собственном произношении, знать буквы (А, У, О, М, С, Х);</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составлять и читать слоги и слова (по слогам) из изученных букв;</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четко и выразительно произносить короткие стихотворения, потешки, чистоговорки, заученные с голоса учителя.</w:t>
      </w:r>
    </w:p>
    <w:p w:rsidR="005F2827" w:rsidRPr="00210C33" w:rsidRDefault="005F2827" w:rsidP="005F2827">
      <w:pPr>
        <w:spacing w:after="0" w:line="240" w:lineRule="auto"/>
        <w:ind w:firstLine="709"/>
        <w:jc w:val="both"/>
        <w:rPr>
          <w:rStyle w:val="dash0410005f0431005f0437005f0430005f0446005f0020005f0441005f043f005f0438005f0441005f043a005f0430005f005fchar1char1"/>
          <w:b/>
        </w:rPr>
      </w:pPr>
      <w:r w:rsidRPr="00210C33">
        <w:rPr>
          <w:rStyle w:val="dash0410005f0431005f0437005f0430005f0446005f0020005f0441005f043f005f0438005f0441005f043a005f0430005f005fchar1char1"/>
          <w:b/>
        </w:rPr>
        <w:t>1</w:t>
      </w:r>
      <w:r w:rsidRPr="00210C33">
        <w:rPr>
          <w:rStyle w:val="dash0410005f0431005f0437005f0430005f0446005f0020005f0441005f043f005f0438005f0441005f043a005f0430005f005fchar1char1"/>
          <w:b/>
        </w:rPr>
        <w:tab/>
        <w:t>класс</w:t>
      </w:r>
    </w:p>
    <w:p w:rsidR="005F2827" w:rsidRPr="00210C33" w:rsidRDefault="005F2827" w:rsidP="005F2827">
      <w:pPr>
        <w:spacing w:after="0" w:line="240" w:lineRule="auto"/>
        <w:jc w:val="both"/>
        <w:rPr>
          <w:rStyle w:val="dash0410005f0431005f0437005f0430005f0446005f0020005f0441005f043f005f0438005f0441005f043a005f0430005f005fchar1char1"/>
          <w:b/>
        </w:rPr>
      </w:pPr>
      <w:r w:rsidRPr="00210C33">
        <w:rPr>
          <w:rStyle w:val="dash0410005f0431005f0437005f0430005f0446005f0020005f0441005f043f005f0438005f0441005f043a005f0430005f005fchar1char1"/>
          <w:b/>
        </w:rPr>
        <w:t>Минимальный уровень:</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различать звуки на слух и в собственном произношении, знать буквы;</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дифференцировать гласные и согласные с помощью учителя;</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анализировать слова из 3-4 букв по звуковому составу, с помощью учителя, составлять слова из букв и слогов разрезной азбуки;</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читать по слогам отдельные слова, предложения из двух слов, соотносить их с картинками;</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отвечать на вопросы по содержанию прочитанного, опираясь на иллюстрации к тексту с помощью учителя.</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210C33">
        <w:rPr>
          <w:rStyle w:val="dash0410005f0431005f0437005f0430005f0446005f0020005f0441005f043f005f0438005f0441005f043a005f0430005f005fchar1char1"/>
          <w:b/>
        </w:rPr>
        <w:t>Достаточный уровень</w:t>
      </w:r>
      <w:r w:rsidRPr="00B34362">
        <w:rPr>
          <w:rStyle w:val="dash0410005f0431005f0437005f0430005f0446005f0020005f0441005f043f005f0438005f0441005f043a005f0430005f005fchar1char1"/>
          <w:bCs/>
        </w:rPr>
        <w:t>:</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анализировать слова по звуковому составу, составлять слова из букв и слогов разрезной азбуки;</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плавно читать по слогам слова, предложения, короткие тексты с переходом на чтение целым словом простых по семантике и структуре слов;</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отвечать на вопросы по содержанию прочитанного и по иллюстрациям к тексту;</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слушать небольшую загадку, стихотворение, рассказ</w:t>
      </w:r>
    </w:p>
    <w:p w:rsidR="005F2827" w:rsidRPr="00210C33" w:rsidRDefault="005F2827" w:rsidP="005F2827">
      <w:pPr>
        <w:spacing w:after="0" w:line="240" w:lineRule="auto"/>
        <w:jc w:val="both"/>
        <w:rPr>
          <w:rStyle w:val="dash0410005f0431005f0437005f0430005f0446005f0020005f0441005f043f005f0438005f0441005f043a005f0430005f005fchar1char1"/>
          <w:b/>
        </w:rPr>
      </w:pPr>
      <w:r w:rsidRPr="00210C33">
        <w:rPr>
          <w:rStyle w:val="dash0410005f0431005f0437005f0430005f0446005f0020005f0441005f043f005f0438005f0441005f043a005f0430005f005fchar1char1"/>
          <w:b/>
        </w:rPr>
        <w:t>2</w:t>
      </w:r>
      <w:r w:rsidRPr="00210C33">
        <w:rPr>
          <w:rStyle w:val="dash0410005f0431005f0437005f0430005f0446005f0020005f0441005f043f005f0438005f0441005f043a005f0430005f005fchar1char1"/>
          <w:b/>
        </w:rPr>
        <w:tab/>
        <w:t>класс</w:t>
      </w:r>
    </w:p>
    <w:p w:rsidR="005F2827" w:rsidRPr="00210C33" w:rsidRDefault="005F2827" w:rsidP="005F2827">
      <w:pPr>
        <w:spacing w:after="0" w:line="240" w:lineRule="auto"/>
        <w:jc w:val="both"/>
        <w:rPr>
          <w:rStyle w:val="dash0410005f0431005f0437005f0430005f0446005f0020005f0441005f043f005f0438005f0441005f043a005f0430005f005fchar1char1"/>
          <w:b/>
        </w:rPr>
      </w:pPr>
      <w:r w:rsidRPr="00210C33">
        <w:rPr>
          <w:rStyle w:val="dash0410005f0431005f0437005f0430005f0446005f0020005f0441005f043f005f0438005f0441005f043a005f0430005f005fchar1char1"/>
          <w:b/>
        </w:rPr>
        <w:t>Минимальный уровень:</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читать по слогам короткие тексты;</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слушать небольшую сказку, рассказ, стихотворение, загадку;</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по вопросам учителя и по иллюстрациям рассказывать, о чем читать или слушать.</w:t>
      </w:r>
    </w:p>
    <w:p w:rsidR="005F2827" w:rsidRPr="00210C33" w:rsidRDefault="005F2827" w:rsidP="005F2827">
      <w:pPr>
        <w:spacing w:after="0" w:line="240" w:lineRule="auto"/>
        <w:jc w:val="both"/>
        <w:rPr>
          <w:rStyle w:val="dash0410005f0431005f0437005f0430005f0446005f0020005f0441005f043f005f0438005f0441005f043a005f0430005f005fchar1char1"/>
          <w:b/>
        </w:rPr>
      </w:pPr>
      <w:r w:rsidRPr="00210C33">
        <w:rPr>
          <w:rStyle w:val="dash0410005f0431005f0437005f0430005f0446005f0020005f0441005f043f005f0438005f0441005f043a005f0430005f005fchar1char1"/>
          <w:b/>
        </w:rPr>
        <w:t>Достаточный уровень:</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читать текст после предварительного анализа вслух целыми словами с соблюдением пауз, с соответствующим тоном голоса и темпом речи;</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отвечать на вопросы учителя по прочитанному тексту;</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определять основную мысль текста после предварительного его анализа;</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читать текст про себя, выполняя задание учителя;</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выделять</w:t>
      </w:r>
      <w:r w:rsidRPr="00B34362">
        <w:rPr>
          <w:rStyle w:val="dash0410005f0431005f0437005f0430005f0446005f0020005f0441005f043f005f0438005f0441005f043a005f0430005f005fchar1char1"/>
          <w:bCs/>
        </w:rPr>
        <w:tab/>
        <w:t>главных</w:t>
      </w:r>
      <w:r w:rsidRPr="00B34362">
        <w:rPr>
          <w:rStyle w:val="dash0410005f0431005f0437005f0430005f0446005f0020005f0441005f043f005f0438005f0441005f043a005f0430005f005fchar1char1"/>
          <w:bCs/>
        </w:rPr>
        <w:tab/>
        <w:t>действующих</w:t>
      </w:r>
      <w:r w:rsidRPr="00B34362">
        <w:rPr>
          <w:rStyle w:val="dash0410005f0431005f0437005f0430005f0446005f0020005f0441005f043f005f0438005f0441005f043a005f0430005f005fchar1char1"/>
          <w:bCs/>
        </w:rPr>
        <w:tab/>
        <w:t>героев,</w:t>
      </w:r>
      <w:r w:rsidRPr="00B34362">
        <w:rPr>
          <w:rStyle w:val="dash0410005f0431005f0437005f0430005f0446005f0020005f0441005f043f005f0438005f0441005f043a005f0430005f005fchar1char1"/>
          <w:bCs/>
        </w:rPr>
        <w:tab/>
        <w:t>давать</w:t>
      </w:r>
      <w:r w:rsidRPr="00B34362">
        <w:rPr>
          <w:rStyle w:val="dash0410005f0431005f0437005f0430005f0446005f0020005f0441005f043f005f0438005f0441005f043a005f0430005f005fchar1char1"/>
          <w:bCs/>
        </w:rPr>
        <w:tab/>
        <w:t>элементарную оценку их поступкам.</w:t>
      </w:r>
    </w:p>
    <w:p w:rsidR="005F2827" w:rsidRPr="00210C33" w:rsidRDefault="005F2827" w:rsidP="005F2827">
      <w:pPr>
        <w:spacing w:after="0" w:line="240" w:lineRule="auto"/>
        <w:ind w:firstLine="709"/>
        <w:jc w:val="both"/>
        <w:rPr>
          <w:rStyle w:val="dash0410005f0431005f0437005f0430005f0446005f0020005f0441005f043f005f0438005f0441005f043a005f0430005f005fchar1char1"/>
          <w:b/>
        </w:rPr>
      </w:pPr>
      <w:r w:rsidRPr="00210C33">
        <w:rPr>
          <w:rStyle w:val="dash0410005f0431005f0437005f0430005f0446005f0020005f0441005f043f005f0438005f0441005f043a005f0430005f005fchar1char1"/>
          <w:b/>
        </w:rPr>
        <w:t>3</w:t>
      </w:r>
      <w:r w:rsidRPr="00210C33">
        <w:rPr>
          <w:rStyle w:val="dash0410005f0431005f0437005f0430005f0446005f0020005f0441005f043f005f0438005f0441005f043a005f0430005f005fchar1char1"/>
          <w:b/>
        </w:rPr>
        <w:tab/>
        <w:t>класс</w:t>
      </w:r>
    </w:p>
    <w:p w:rsidR="005F2827" w:rsidRPr="00210C33" w:rsidRDefault="005F2827" w:rsidP="005F2827">
      <w:pPr>
        <w:spacing w:after="0" w:line="240" w:lineRule="auto"/>
        <w:jc w:val="both"/>
        <w:rPr>
          <w:rStyle w:val="dash0410005f0431005f0437005f0430005f0446005f0020005f0441005f043f005f0438005f0441005f043a005f0430005f005fchar1char1"/>
          <w:b/>
        </w:rPr>
      </w:pPr>
      <w:r w:rsidRPr="00210C33">
        <w:rPr>
          <w:rStyle w:val="dash0410005f0431005f0437005f0430005f0446005f0020005f0441005f043f005f0438005f0441005f043a005f0430005f005fchar1char1"/>
          <w:b/>
        </w:rPr>
        <w:t>Минимальный уровень:</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осознанно и правильно читать текст вслух целыми словами после работы над ним под руководством учителя;</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трудные по смыслу и слоговой структуре слова читать по слогам;- отвечать на вопросы по прочитанному.</w:t>
      </w:r>
    </w:p>
    <w:p w:rsidR="005F2827" w:rsidRPr="00210C33" w:rsidRDefault="005F2827" w:rsidP="005F2827">
      <w:pPr>
        <w:spacing w:after="0" w:line="240" w:lineRule="auto"/>
        <w:jc w:val="both"/>
        <w:rPr>
          <w:rStyle w:val="dash0410005f0431005f0437005f0430005f0446005f0020005f0441005f043f005f0438005f0441005f043a005f0430005f005fchar1char1"/>
          <w:b/>
        </w:rPr>
      </w:pPr>
      <w:r w:rsidRPr="00210C33">
        <w:rPr>
          <w:rStyle w:val="dash0410005f0431005f0437005f0430005f0446005f0020005f0441005f043f005f0438005f0441005f043a005f0430005f005fchar1char1"/>
          <w:b/>
        </w:rPr>
        <w:t>Достаточный уровень:</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высказывать свое отношение к поступку героя, событию;</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пересказывать содержание прочитанного;</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устно рассказывать на темы, близкие интересам учащихся.</w:t>
      </w:r>
    </w:p>
    <w:p w:rsidR="005F2827" w:rsidRPr="00210C33" w:rsidRDefault="005F2827" w:rsidP="005F2827">
      <w:pPr>
        <w:spacing w:after="0" w:line="240" w:lineRule="auto"/>
        <w:jc w:val="both"/>
        <w:rPr>
          <w:rStyle w:val="dash0410005f0431005f0437005f0430005f0446005f0020005f0441005f043f005f0438005f0441005f043a005f0430005f005fchar1char1"/>
          <w:b/>
        </w:rPr>
      </w:pPr>
      <w:r w:rsidRPr="00210C33">
        <w:rPr>
          <w:rStyle w:val="dash0410005f0431005f0437005f0430005f0446005f0020005f0441005f043f005f0438005f0441005f043a005f0430005f005fchar1char1"/>
          <w:b/>
        </w:rPr>
        <w:lastRenderedPageBreak/>
        <w:t>4</w:t>
      </w:r>
      <w:r w:rsidRPr="00210C33">
        <w:rPr>
          <w:rStyle w:val="dash0410005f0431005f0437005f0430005f0446005f0020005f0441005f043f005f0438005f0441005f043a005f0430005f005fchar1char1"/>
          <w:b/>
        </w:rPr>
        <w:tab/>
        <w:t>класс</w:t>
      </w:r>
    </w:p>
    <w:p w:rsidR="005F2827" w:rsidRPr="00210C33" w:rsidRDefault="005F2827" w:rsidP="005F2827">
      <w:pPr>
        <w:spacing w:after="0" w:line="240" w:lineRule="auto"/>
        <w:jc w:val="both"/>
        <w:rPr>
          <w:rStyle w:val="dash0410005f0431005f0437005f0430005f0446005f0020005f0441005f043f005f0438005f0441005f043a005f0430005f005fchar1char1"/>
          <w:b/>
        </w:rPr>
      </w:pPr>
      <w:r w:rsidRPr="00210C33">
        <w:rPr>
          <w:rStyle w:val="dash0410005f0431005f0437005f0430005f0446005f0020005f0441005f043f005f0438005f0441005f043a005f0430005f005fchar1char1"/>
          <w:b/>
        </w:rPr>
        <w:t>Минимальный уровень:</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осознанно и правильно читать текст вслух по слогам и целыми словами;</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пересказывать содержание прочитанного текста по вопросам;</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участвовать в коллективной работе по оценке поступков героев и событий;</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выразительно читать наизусть короткие стихотворения.</w:t>
      </w:r>
    </w:p>
    <w:p w:rsidR="005F2827" w:rsidRPr="00210C33" w:rsidRDefault="005F2827" w:rsidP="005F2827">
      <w:pPr>
        <w:spacing w:after="0" w:line="240" w:lineRule="auto"/>
        <w:jc w:val="both"/>
        <w:rPr>
          <w:rStyle w:val="dash0410005f0431005f0437005f0430005f0446005f0020005f0441005f043f005f0438005f0441005f043a005f0430005f005fchar1char1"/>
          <w:b/>
        </w:rPr>
      </w:pPr>
      <w:r w:rsidRPr="00210C33">
        <w:rPr>
          <w:rStyle w:val="dash0410005f0431005f0437005f0430005f0446005f0020005f0441005f043f005f0438005f0441005f043a005f0430005f005fchar1char1"/>
          <w:b/>
        </w:rPr>
        <w:t>Достаточный уровень:</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отвечать на вопросы учителя по прочитанному тексту;</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определять основную мысль текста после предварительного его анализа;</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читать текст про себя, выполняя задание учителя;</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выделять главных действующих героев, давать элементарную оценку их поступкам;</w:t>
      </w:r>
    </w:p>
    <w:p w:rsidR="005F2827"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читать диалоги по ролям с использованием некоторых средств устной выразительности (после предварительного разбора);</w:t>
      </w:r>
    </w:p>
    <w:p w:rsidR="005F2827" w:rsidRPr="00B3436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пересказывать текст по частям с опорой на вопросы учителя, картинный план или иллюстрацию;</w:t>
      </w:r>
    </w:p>
    <w:p w:rsidR="005F2827" w:rsidRPr="00FB5EA2" w:rsidRDefault="005F2827" w:rsidP="005F2827">
      <w:pPr>
        <w:spacing w:after="0" w:line="240" w:lineRule="auto"/>
        <w:jc w:val="both"/>
        <w:rPr>
          <w:rStyle w:val="dash0410005f0431005f0437005f0430005f0446005f0020005f0441005f043f005f0438005f0441005f043a005f0430005f005fchar1char1"/>
          <w:bCs/>
        </w:rPr>
      </w:pPr>
      <w:r w:rsidRPr="00B34362">
        <w:rPr>
          <w:rStyle w:val="dash0410005f0431005f0437005f0430005f0446005f0020005f0441005f043f005f0438005f0441005f043a005f0430005f005fchar1char1"/>
          <w:bCs/>
        </w:rPr>
        <w:t>выразительно читать наизусть стихотворения.</w:t>
      </w:r>
    </w:p>
    <w:p w:rsidR="005F2827" w:rsidRDefault="005F2827" w:rsidP="005F2827">
      <w:pPr>
        <w:spacing w:after="0" w:line="240" w:lineRule="auto"/>
        <w:rPr>
          <w:rStyle w:val="dash0410005f0431005f0437005f0430005f0446005f0020005f0441005f043f005f0438005f0441005f043a005f0430005f005fchar1char1"/>
          <w:b/>
        </w:rPr>
      </w:pPr>
    </w:p>
    <w:p w:rsidR="005F2827" w:rsidRPr="00425775" w:rsidRDefault="005F2827" w:rsidP="005F2827">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sz w:val="24"/>
          <w:szCs w:val="24"/>
          <w:lang w:eastAsia="en-US"/>
        </w:rPr>
        <w:t>Б</w:t>
      </w:r>
      <w:r w:rsidRPr="00C9636A">
        <w:rPr>
          <w:rFonts w:ascii="Times New Roman" w:eastAsiaTheme="minorHAnsi" w:hAnsi="Times New Roman" w:cs="Times New Roman"/>
          <w:b/>
          <w:sz w:val="24"/>
          <w:szCs w:val="24"/>
          <w:lang w:eastAsia="en-US"/>
        </w:rPr>
        <w:t>азовые учебные действия</w:t>
      </w:r>
    </w:p>
    <w:p w:rsidR="005F2827" w:rsidRPr="00C9636A" w:rsidRDefault="005F2827" w:rsidP="005F2827">
      <w:pPr>
        <w:spacing w:after="0" w:line="240" w:lineRule="auto"/>
        <w:rPr>
          <w:rFonts w:ascii="Times New Roman" w:eastAsiaTheme="minorHAnsi" w:hAnsi="Times New Roman" w:cs="Times New Roman"/>
          <w:sz w:val="24"/>
          <w:szCs w:val="24"/>
          <w:lang w:eastAsia="en-US"/>
        </w:rPr>
      </w:pPr>
      <w:r w:rsidRPr="00C9636A">
        <w:rPr>
          <w:rFonts w:ascii="Times New Roman" w:eastAsiaTheme="minorHAnsi" w:hAnsi="Times New Roman" w:cs="Times New Roman"/>
          <w:sz w:val="24"/>
          <w:szCs w:val="24"/>
          <w:u w:val="single"/>
          <w:lang w:eastAsia="en-US"/>
        </w:rPr>
        <w:t>Личностные учебные действия:</w:t>
      </w:r>
    </w:p>
    <w:p w:rsidR="005F2827" w:rsidRPr="00C9636A" w:rsidRDefault="005F2827" w:rsidP="005400C9">
      <w:pPr>
        <w:numPr>
          <w:ilvl w:val="0"/>
          <w:numId w:val="28"/>
        </w:numPr>
        <w:tabs>
          <w:tab w:val="left" w:pos="284"/>
        </w:tabs>
        <w:suppressAutoHyphens/>
        <w:spacing w:after="0" w:line="240" w:lineRule="auto"/>
        <w:ind w:left="0" w:firstLine="0"/>
        <w:contextualSpacing/>
        <w:rPr>
          <w:rFonts w:ascii="Times New Roman" w:eastAsiaTheme="minorHAnsi" w:hAnsi="Times New Roman" w:cs="Times New Roman"/>
          <w:sz w:val="24"/>
          <w:szCs w:val="24"/>
          <w:lang w:eastAsia="en-US"/>
        </w:rPr>
      </w:pPr>
      <w:r w:rsidRPr="00C9636A">
        <w:rPr>
          <w:rFonts w:ascii="Times New Roman" w:eastAsiaTheme="minorHAnsi" w:hAnsi="Times New Roman" w:cs="Times New Roman"/>
          <w:sz w:val="24"/>
          <w:szCs w:val="24"/>
          <w:lang w:eastAsia="en-US"/>
        </w:rPr>
        <w:t xml:space="preserve">осознание себя как ученика, готового посещать школу в соответствии со специально организованными режимными моментами; </w:t>
      </w:r>
    </w:p>
    <w:p w:rsidR="005F2827" w:rsidRPr="00C9636A" w:rsidRDefault="005F2827" w:rsidP="005400C9">
      <w:pPr>
        <w:numPr>
          <w:ilvl w:val="0"/>
          <w:numId w:val="28"/>
        </w:numPr>
        <w:tabs>
          <w:tab w:val="left" w:pos="284"/>
        </w:tabs>
        <w:suppressAutoHyphens/>
        <w:spacing w:after="0" w:line="240" w:lineRule="auto"/>
        <w:ind w:left="0" w:firstLine="0"/>
        <w:contextualSpacing/>
        <w:rPr>
          <w:rFonts w:ascii="Times New Roman" w:eastAsiaTheme="minorHAnsi" w:hAnsi="Times New Roman" w:cs="Times New Roman"/>
          <w:sz w:val="24"/>
          <w:szCs w:val="24"/>
          <w:lang w:eastAsia="en-US"/>
        </w:rPr>
      </w:pPr>
      <w:r w:rsidRPr="00C9636A">
        <w:rPr>
          <w:rFonts w:ascii="Times New Roman" w:eastAsiaTheme="minorHAnsi" w:hAnsi="Times New Roman" w:cs="Times New Roman"/>
          <w:sz w:val="24"/>
          <w:szCs w:val="24"/>
          <w:lang w:eastAsia="en-US"/>
        </w:rPr>
        <w:t>способность к принятию социального окружения, своего места в нем (класс, школа);</w:t>
      </w:r>
    </w:p>
    <w:p w:rsidR="005F2827" w:rsidRPr="00C9636A" w:rsidRDefault="005F2827" w:rsidP="005400C9">
      <w:pPr>
        <w:numPr>
          <w:ilvl w:val="0"/>
          <w:numId w:val="28"/>
        </w:numPr>
        <w:tabs>
          <w:tab w:val="left" w:pos="284"/>
        </w:tabs>
        <w:suppressAutoHyphens/>
        <w:spacing w:after="0" w:line="240" w:lineRule="auto"/>
        <w:ind w:left="0" w:firstLine="0"/>
        <w:contextualSpacing/>
        <w:rPr>
          <w:rFonts w:ascii="Times New Roman" w:eastAsiaTheme="minorHAnsi" w:hAnsi="Times New Roman" w:cs="Times New Roman"/>
          <w:sz w:val="24"/>
          <w:szCs w:val="24"/>
          <w:lang w:eastAsia="en-US"/>
        </w:rPr>
      </w:pPr>
      <w:r w:rsidRPr="00C9636A">
        <w:rPr>
          <w:rFonts w:ascii="Times New Roman" w:eastAsiaTheme="minorHAnsi" w:hAnsi="Times New Roman" w:cs="Times New Roman"/>
          <w:sz w:val="24"/>
          <w:szCs w:val="24"/>
          <w:lang w:eastAsia="en-US"/>
        </w:rPr>
        <w:t>проявление самостоятельности в выполнении простых учебных заданий;</w:t>
      </w:r>
    </w:p>
    <w:p w:rsidR="005F2827" w:rsidRPr="00C9636A" w:rsidRDefault="005F2827" w:rsidP="005400C9">
      <w:pPr>
        <w:numPr>
          <w:ilvl w:val="0"/>
          <w:numId w:val="28"/>
        </w:numPr>
        <w:tabs>
          <w:tab w:val="left" w:pos="284"/>
        </w:tabs>
        <w:suppressAutoHyphens/>
        <w:spacing w:after="0" w:line="240" w:lineRule="auto"/>
        <w:ind w:left="0" w:firstLine="0"/>
        <w:contextualSpacing/>
        <w:rPr>
          <w:rFonts w:ascii="Times New Roman" w:eastAsiaTheme="minorHAnsi" w:hAnsi="Times New Roman" w:cs="Times New Roman"/>
          <w:sz w:val="24"/>
          <w:szCs w:val="24"/>
          <w:lang w:eastAsia="en-US"/>
        </w:rPr>
      </w:pPr>
      <w:r w:rsidRPr="00C9636A">
        <w:rPr>
          <w:rFonts w:ascii="Times New Roman" w:eastAsiaTheme="minorHAnsi" w:hAnsi="Times New Roman" w:cs="Times New Roman"/>
          <w:sz w:val="24"/>
          <w:szCs w:val="24"/>
          <w:lang w:eastAsia="en-US"/>
        </w:rPr>
        <w:t>проявление элементов личной ответственности при поведении в новом социальном окружении (классе, школе);</w:t>
      </w:r>
    </w:p>
    <w:p w:rsidR="005F2827" w:rsidRPr="00C9636A" w:rsidRDefault="005F2827" w:rsidP="005400C9">
      <w:pPr>
        <w:numPr>
          <w:ilvl w:val="0"/>
          <w:numId w:val="28"/>
        </w:numPr>
        <w:tabs>
          <w:tab w:val="left" w:pos="284"/>
        </w:tabs>
        <w:suppressAutoHyphens/>
        <w:spacing w:after="0" w:line="240" w:lineRule="auto"/>
        <w:ind w:left="0" w:firstLine="0"/>
        <w:contextualSpacing/>
        <w:rPr>
          <w:rFonts w:ascii="Times New Roman" w:eastAsiaTheme="minorHAnsi" w:hAnsi="Times New Roman" w:cs="Times New Roman"/>
          <w:sz w:val="24"/>
          <w:szCs w:val="24"/>
          <w:lang w:eastAsia="en-US"/>
        </w:rPr>
      </w:pPr>
      <w:r w:rsidRPr="00C9636A">
        <w:rPr>
          <w:rFonts w:ascii="Times New Roman" w:eastAsiaTheme="minorHAnsi" w:hAnsi="Times New Roman" w:cs="Times New Roman"/>
          <w:sz w:val="24"/>
          <w:szCs w:val="24"/>
          <w:lang w:eastAsia="en-US"/>
        </w:rPr>
        <w:t>готовность к изучению основ безопасного и бережного поведения в природе и обществе.</w:t>
      </w:r>
    </w:p>
    <w:p w:rsidR="005F2827" w:rsidRPr="00425775" w:rsidRDefault="005F2827" w:rsidP="005400C9">
      <w:pPr>
        <w:numPr>
          <w:ilvl w:val="0"/>
          <w:numId w:val="28"/>
        </w:numPr>
        <w:tabs>
          <w:tab w:val="left" w:pos="284"/>
        </w:tabs>
        <w:suppressAutoHyphens/>
        <w:spacing w:after="0" w:line="240" w:lineRule="auto"/>
        <w:ind w:left="0" w:firstLine="0"/>
        <w:contextualSpacing/>
        <w:rPr>
          <w:rFonts w:ascii="Times New Roman" w:eastAsiaTheme="minorHAnsi" w:hAnsi="Times New Roman" w:cs="Times New Roman"/>
          <w:sz w:val="24"/>
          <w:szCs w:val="24"/>
          <w:lang w:eastAsia="en-US"/>
        </w:rPr>
      </w:pPr>
      <w:r w:rsidRPr="00C9636A">
        <w:rPr>
          <w:rFonts w:ascii="Times New Roman" w:eastAsiaTheme="minorHAnsi" w:hAnsi="Times New Roman" w:cs="Times New Roman"/>
          <w:sz w:val="24"/>
          <w:szCs w:val="24"/>
          <w:lang w:eastAsia="en-US"/>
        </w:rPr>
        <w:t>готовность к организации элементарного взаимодействия с окружающей действительностью.</w:t>
      </w:r>
    </w:p>
    <w:p w:rsidR="005F2827" w:rsidRPr="00C9636A" w:rsidRDefault="005F2827" w:rsidP="005F2827">
      <w:pPr>
        <w:spacing w:after="0" w:line="240" w:lineRule="auto"/>
        <w:rPr>
          <w:rFonts w:ascii="Times New Roman" w:eastAsiaTheme="minorHAnsi" w:hAnsi="Times New Roman" w:cs="Times New Roman"/>
          <w:bCs/>
          <w:sz w:val="24"/>
          <w:szCs w:val="24"/>
          <w:lang w:eastAsia="en-US"/>
        </w:rPr>
      </w:pPr>
      <w:r w:rsidRPr="00C9636A">
        <w:rPr>
          <w:rFonts w:ascii="Times New Roman" w:eastAsiaTheme="minorHAnsi" w:hAnsi="Times New Roman" w:cs="Times New Roman"/>
          <w:sz w:val="24"/>
          <w:szCs w:val="24"/>
          <w:u w:val="single"/>
          <w:lang w:eastAsia="en-US"/>
        </w:rPr>
        <w:t>Коммуникативные учебные действия:</w:t>
      </w:r>
    </w:p>
    <w:p w:rsidR="005F2827" w:rsidRPr="00C9636A" w:rsidRDefault="005F2827" w:rsidP="005400C9">
      <w:pPr>
        <w:numPr>
          <w:ilvl w:val="0"/>
          <w:numId w:val="31"/>
        </w:numPr>
        <w:tabs>
          <w:tab w:val="left" w:pos="284"/>
        </w:tabs>
        <w:suppressAutoHyphens/>
        <w:spacing w:after="0" w:line="240" w:lineRule="auto"/>
        <w:ind w:left="0" w:firstLine="0"/>
        <w:contextualSpacing/>
        <w:jc w:val="both"/>
        <w:rPr>
          <w:rFonts w:ascii="Times New Roman" w:eastAsiaTheme="minorHAnsi" w:hAnsi="Times New Roman" w:cs="Times New Roman"/>
          <w:sz w:val="24"/>
          <w:szCs w:val="24"/>
          <w:lang w:eastAsia="en-US"/>
        </w:rPr>
      </w:pPr>
      <w:r w:rsidRPr="00C9636A">
        <w:rPr>
          <w:rFonts w:ascii="Times New Roman" w:eastAsiaTheme="minorHAnsi" w:hAnsi="Times New Roman" w:cs="Times New Roman"/>
          <w:sz w:val="24"/>
          <w:szCs w:val="24"/>
          <w:lang w:eastAsia="en-US"/>
        </w:rPr>
        <w:t>вступать в контакт и поддерживать его в коллективе (учитель-класс, ученик-ученик, учитель-ученик);</w:t>
      </w:r>
    </w:p>
    <w:p w:rsidR="005F2827" w:rsidRPr="00C9636A" w:rsidRDefault="005F2827" w:rsidP="005400C9">
      <w:pPr>
        <w:numPr>
          <w:ilvl w:val="0"/>
          <w:numId w:val="31"/>
        </w:numPr>
        <w:tabs>
          <w:tab w:val="left" w:pos="284"/>
        </w:tabs>
        <w:suppressAutoHyphens/>
        <w:spacing w:after="0" w:line="240" w:lineRule="auto"/>
        <w:ind w:left="0" w:firstLine="0"/>
        <w:contextualSpacing/>
        <w:jc w:val="both"/>
        <w:rPr>
          <w:rFonts w:ascii="Times New Roman" w:eastAsiaTheme="minorHAnsi" w:hAnsi="Times New Roman" w:cs="Times New Roman"/>
          <w:sz w:val="24"/>
          <w:szCs w:val="24"/>
          <w:lang w:eastAsia="en-US"/>
        </w:rPr>
      </w:pPr>
      <w:r w:rsidRPr="00C9636A">
        <w:rPr>
          <w:rFonts w:ascii="Times New Roman" w:eastAsiaTheme="minorHAnsi" w:hAnsi="Times New Roman" w:cs="Times New Roman"/>
          <w:sz w:val="24"/>
          <w:szCs w:val="24"/>
          <w:lang w:eastAsia="en-US"/>
        </w:rPr>
        <w:t>слушать и понимать инструкцию к учебному заданию в разных видах деятельности и быту;</w:t>
      </w:r>
    </w:p>
    <w:p w:rsidR="005F2827" w:rsidRPr="00C9636A" w:rsidRDefault="005F2827" w:rsidP="005400C9">
      <w:pPr>
        <w:numPr>
          <w:ilvl w:val="0"/>
          <w:numId w:val="31"/>
        </w:numPr>
        <w:tabs>
          <w:tab w:val="left" w:pos="284"/>
        </w:tabs>
        <w:suppressAutoHyphens/>
        <w:spacing w:after="0" w:line="240" w:lineRule="auto"/>
        <w:ind w:left="0" w:firstLine="0"/>
        <w:contextualSpacing/>
        <w:jc w:val="both"/>
        <w:rPr>
          <w:rFonts w:ascii="Times New Roman" w:eastAsiaTheme="minorHAnsi" w:hAnsi="Times New Roman" w:cs="Times New Roman"/>
          <w:sz w:val="24"/>
          <w:szCs w:val="24"/>
          <w:lang w:eastAsia="en-US"/>
        </w:rPr>
      </w:pPr>
      <w:r w:rsidRPr="00C9636A">
        <w:rPr>
          <w:rFonts w:ascii="Times New Roman" w:eastAsiaTheme="minorHAnsi" w:hAnsi="Times New Roman" w:cs="Times New Roman"/>
          <w:sz w:val="24"/>
          <w:szCs w:val="24"/>
          <w:lang w:eastAsia="en-US"/>
        </w:rPr>
        <w:t>обращаться за помощью и принимать помощь;</w:t>
      </w:r>
    </w:p>
    <w:p w:rsidR="005F2827" w:rsidRPr="00C9636A" w:rsidRDefault="005F2827" w:rsidP="005400C9">
      <w:pPr>
        <w:numPr>
          <w:ilvl w:val="0"/>
          <w:numId w:val="31"/>
        </w:numPr>
        <w:tabs>
          <w:tab w:val="left" w:pos="284"/>
        </w:tabs>
        <w:suppressAutoHyphens/>
        <w:spacing w:after="0" w:line="240" w:lineRule="auto"/>
        <w:ind w:left="0" w:firstLine="0"/>
        <w:contextualSpacing/>
        <w:jc w:val="both"/>
        <w:rPr>
          <w:rFonts w:ascii="Times New Roman" w:eastAsiaTheme="minorHAnsi" w:hAnsi="Times New Roman" w:cs="Times New Roman"/>
          <w:sz w:val="24"/>
          <w:szCs w:val="24"/>
          <w:lang w:eastAsia="en-US"/>
        </w:rPr>
      </w:pPr>
      <w:r w:rsidRPr="00C9636A">
        <w:rPr>
          <w:rFonts w:ascii="Times New Roman" w:eastAsiaTheme="minorHAnsi" w:hAnsi="Times New Roman" w:cs="Times New Roman"/>
          <w:sz w:val="24"/>
          <w:szCs w:val="24"/>
          <w:lang w:eastAsia="en-US"/>
        </w:rPr>
        <w:t>изменять свое поведение в соответствии с объективными требованиями учебной среды;</w:t>
      </w:r>
    </w:p>
    <w:p w:rsidR="005F2827" w:rsidRPr="00425775" w:rsidRDefault="005F2827" w:rsidP="005400C9">
      <w:pPr>
        <w:numPr>
          <w:ilvl w:val="0"/>
          <w:numId w:val="31"/>
        </w:numPr>
        <w:tabs>
          <w:tab w:val="left" w:pos="284"/>
        </w:tabs>
        <w:suppressAutoHyphens/>
        <w:spacing w:after="0" w:line="240" w:lineRule="auto"/>
        <w:ind w:left="0" w:firstLine="0"/>
        <w:contextualSpacing/>
        <w:jc w:val="both"/>
        <w:rPr>
          <w:rFonts w:ascii="Times New Roman" w:eastAsiaTheme="minorHAnsi" w:hAnsi="Times New Roman" w:cs="Times New Roman"/>
          <w:sz w:val="24"/>
          <w:szCs w:val="24"/>
          <w:lang w:eastAsia="en-US"/>
        </w:rPr>
      </w:pPr>
      <w:r w:rsidRPr="00C9636A">
        <w:rPr>
          <w:rFonts w:ascii="Times New Roman" w:eastAsiaTheme="minorHAnsi" w:hAnsi="Times New Roman" w:cs="Times New Roman"/>
          <w:sz w:val="24"/>
          <w:szCs w:val="24"/>
          <w:lang w:eastAsia="en-US"/>
        </w:rPr>
        <w:t>конструктивно взаимодействовать с людьми из ближайшего окружения.</w:t>
      </w:r>
    </w:p>
    <w:p w:rsidR="005F2827" w:rsidRPr="00C9636A" w:rsidRDefault="005F2827" w:rsidP="005F2827">
      <w:pPr>
        <w:tabs>
          <w:tab w:val="left" w:pos="284"/>
        </w:tabs>
        <w:spacing w:after="0" w:line="240" w:lineRule="auto"/>
        <w:rPr>
          <w:rFonts w:ascii="Times New Roman" w:eastAsiaTheme="minorHAnsi" w:hAnsi="Times New Roman" w:cs="Times New Roman"/>
          <w:bCs/>
          <w:sz w:val="24"/>
          <w:szCs w:val="24"/>
          <w:lang w:eastAsia="en-US"/>
        </w:rPr>
      </w:pPr>
      <w:r w:rsidRPr="00C9636A">
        <w:rPr>
          <w:rFonts w:ascii="Times New Roman" w:eastAsiaTheme="minorHAnsi" w:hAnsi="Times New Roman" w:cs="Times New Roman"/>
          <w:sz w:val="24"/>
          <w:szCs w:val="24"/>
          <w:u w:val="single"/>
          <w:lang w:eastAsia="en-US"/>
        </w:rPr>
        <w:t>Регулятивные учебные действия:</w:t>
      </w:r>
    </w:p>
    <w:p w:rsidR="005F2827" w:rsidRPr="00C9636A" w:rsidRDefault="005F2827" w:rsidP="005400C9">
      <w:pPr>
        <w:numPr>
          <w:ilvl w:val="0"/>
          <w:numId w:val="29"/>
        </w:numPr>
        <w:tabs>
          <w:tab w:val="left" w:pos="284"/>
        </w:tabs>
        <w:suppressAutoHyphens/>
        <w:spacing w:after="0" w:line="240" w:lineRule="auto"/>
        <w:ind w:left="0" w:firstLine="0"/>
        <w:contextualSpacing/>
        <w:jc w:val="both"/>
        <w:rPr>
          <w:rFonts w:ascii="Times New Roman" w:eastAsiaTheme="minorHAnsi" w:hAnsi="Times New Roman" w:cs="Times New Roman"/>
          <w:sz w:val="24"/>
          <w:szCs w:val="24"/>
          <w:lang w:eastAsia="en-US"/>
        </w:rPr>
      </w:pPr>
      <w:r w:rsidRPr="00C9636A">
        <w:rPr>
          <w:rFonts w:ascii="Times New Roman" w:eastAsiaTheme="minorHAns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5F2827" w:rsidRPr="00425775" w:rsidRDefault="005F2827" w:rsidP="005400C9">
      <w:pPr>
        <w:numPr>
          <w:ilvl w:val="0"/>
          <w:numId w:val="29"/>
        </w:numPr>
        <w:tabs>
          <w:tab w:val="left" w:pos="284"/>
        </w:tabs>
        <w:suppressAutoHyphens/>
        <w:spacing w:after="0" w:line="240" w:lineRule="auto"/>
        <w:ind w:left="0" w:firstLine="0"/>
        <w:contextualSpacing/>
        <w:jc w:val="both"/>
        <w:rPr>
          <w:rFonts w:ascii="Times New Roman" w:eastAsiaTheme="minorHAnsi" w:hAnsi="Times New Roman" w:cs="Times New Roman"/>
          <w:sz w:val="24"/>
          <w:szCs w:val="24"/>
          <w:lang w:eastAsia="en-US"/>
        </w:rPr>
      </w:pPr>
      <w:r w:rsidRPr="00C9636A">
        <w:rPr>
          <w:rFonts w:ascii="Times New Roman" w:eastAsiaTheme="minorHAnsi" w:hAnsi="Times New Roman" w:cs="Times New Roman"/>
          <w:sz w:val="24"/>
          <w:szCs w:val="24"/>
          <w:lang w:eastAsia="en-US"/>
        </w:rPr>
        <w:t>соотносить свои действия и их результаты с заданными образцами, принимать оценку деятельности.</w:t>
      </w:r>
    </w:p>
    <w:p w:rsidR="005F2827" w:rsidRPr="00C9636A" w:rsidRDefault="005F2827" w:rsidP="005F2827">
      <w:pPr>
        <w:spacing w:after="0" w:line="240" w:lineRule="auto"/>
        <w:contextualSpacing/>
        <w:rPr>
          <w:rFonts w:ascii="Times New Roman" w:eastAsia="Times New Roman" w:hAnsi="Times New Roman" w:cs="Times New Roman"/>
          <w:kern w:val="1"/>
          <w:sz w:val="24"/>
          <w:szCs w:val="24"/>
          <w:lang w:eastAsia="ar-SA"/>
        </w:rPr>
      </w:pPr>
      <w:r w:rsidRPr="00C9636A">
        <w:rPr>
          <w:rFonts w:ascii="Times New Roman" w:eastAsia="Times New Roman" w:hAnsi="Times New Roman" w:cs="Times New Roman"/>
          <w:kern w:val="1"/>
          <w:sz w:val="24"/>
          <w:szCs w:val="24"/>
          <w:u w:val="single"/>
          <w:lang w:eastAsia="ar-SA"/>
        </w:rPr>
        <w:t>Познавательные учебные действия:</w:t>
      </w:r>
    </w:p>
    <w:p w:rsidR="005F2827" w:rsidRPr="00C9636A" w:rsidRDefault="005F2827" w:rsidP="005400C9">
      <w:pPr>
        <w:numPr>
          <w:ilvl w:val="0"/>
          <w:numId w:val="30"/>
        </w:numPr>
        <w:tabs>
          <w:tab w:val="left" w:pos="284"/>
        </w:tabs>
        <w:suppressAutoHyphens/>
        <w:spacing w:after="0" w:line="240" w:lineRule="auto"/>
        <w:ind w:left="0" w:firstLine="0"/>
        <w:contextualSpacing/>
        <w:jc w:val="both"/>
        <w:rPr>
          <w:rFonts w:ascii="Times New Roman" w:eastAsiaTheme="minorHAnsi" w:hAnsi="Times New Roman" w:cs="Times New Roman"/>
          <w:sz w:val="24"/>
          <w:szCs w:val="24"/>
          <w:lang w:eastAsia="en-US"/>
        </w:rPr>
      </w:pPr>
      <w:r w:rsidRPr="00C9636A">
        <w:rPr>
          <w:rFonts w:ascii="Times New Roman" w:eastAsiaTheme="minorHAnsi" w:hAnsi="Times New Roman" w:cs="Times New Roman"/>
          <w:sz w:val="24"/>
          <w:szCs w:val="24"/>
          <w:lang w:eastAsia="en-US"/>
        </w:rPr>
        <w:t>выделять некоторые существенные, общие и отличительные свойства хорошо знакомых предметов;</w:t>
      </w:r>
    </w:p>
    <w:p w:rsidR="005F2827" w:rsidRPr="00425775" w:rsidRDefault="005F2827" w:rsidP="005400C9">
      <w:pPr>
        <w:numPr>
          <w:ilvl w:val="0"/>
          <w:numId w:val="30"/>
        </w:numPr>
        <w:tabs>
          <w:tab w:val="left" w:pos="284"/>
        </w:tabs>
        <w:suppressAutoHyphens/>
        <w:spacing w:after="0" w:line="240" w:lineRule="auto"/>
        <w:ind w:left="0" w:firstLine="0"/>
        <w:contextualSpacing/>
        <w:jc w:val="both"/>
        <w:rPr>
          <w:rFonts w:ascii="Times New Roman" w:eastAsiaTheme="minorHAnsi" w:hAnsi="Times New Roman" w:cs="Times New Roman"/>
          <w:sz w:val="24"/>
          <w:szCs w:val="24"/>
          <w:lang w:eastAsia="en-US"/>
        </w:rPr>
      </w:pPr>
      <w:r w:rsidRPr="00C9636A">
        <w:rPr>
          <w:rFonts w:ascii="Times New Roman" w:eastAsiaTheme="minorHAnsi" w:hAnsi="Times New Roman" w:cs="Times New Roman"/>
          <w:sz w:val="24"/>
          <w:szCs w:val="24"/>
          <w:lang w:eastAsia="en-US"/>
        </w:rPr>
        <w:t>наблюдать самостоятельно за предметами и явлениями окружающей действительности.</w:t>
      </w:r>
    </w:p>
    <w:p w:rsidR="00297FC5" w:rsidRDefault="005F2827" w:rsidP="00297FC5">
      <w:pPr>
        <w:spacing w:after="0" w:line="240" w:lineRule="auto"/>
        <w:rPr>
          <w:rFonts w:ascii="Times New Roman" w:eastAsiaTheme="minorHAnsi" w:hAnsi="Times New Roman" w:cs="Times New Roman"/>
          <w:sz w:val="24"/>
          <w:szCs w:val="24"/>
          <w:lang w:eastAsia="en-US"/>
        </w:rPr>
      </w:pPr>
      <w:r w:rsidRPr="00C9636A">
        <w:rPr>
          <w:rFonts w:ascii="Times New Roman" w:eastAsiaTheme="minorHAnsi" w:hAnsi="Times New Roman" w:cs="Times New Roman"/>
          <w:sz w:val="24"/>
          <w:szCs w:val="24"/>
          <w:lang w:eastAsia="en-US"/>
        </w:rPr>
        <w:t>Результаты могут уточняться и конкретизироваться с учетом индивидуа</w:t>
      </w:r>
      <w:r>
        <w:rPr>
          <w:rFonts w:ascii="Times New Roman" w:eastAsiaTheme="minorHAnsi" w:hAnsi="Times New Roman" w:cs="Times New Roman"/>
          <w:sz w:val="24"/>
          <w:szCs w:val="24"/>
          <w:lang w:eastAsia="en-US"/>
        </w:rPr>
        <w:t>льных особенностей обучающихся.</w:t>
      </w:r>
    </w:p>
    <w:p w:rsidR="005F2827" w:rsidRDefault="005F2827" w:rsidP="00297FC5">
      <w:pPr>
        <w:spacing w:after="0" w:line="240" w:lineRule="auto"/>
        <w:rPr>
          <w:rFonts w:ascii="Times New Roman" w:eastAsia="Times New Roman" w:hAnsi="Times New Roman" w:cs="Times New Roman"/>
          <w:color w:val="000000"/>
          <w:sz w:val="24"/>
        </w:rPr>
      </w:pPr>
      <w:r w:rsidRPr="00550FA0">
        <w:rPr>
          <w:rFonts w:ascii="Times New Roman" w:eastAsia="Times New Roman" w:hAnsi="Times New Roman" w:cs="Times New Roman"/>
          <w:b/>
          <w:color w:val="000000"/>
          <w:sz w:val="24"/>
        </w:rPr>
        <w:t>Формы организации</w:t>
      </w:r>
      <w:r w:rsidRPr="00550FA0">
        <w:rPr>
          <w:rFonts w:ascii="Times New Roman" w:eastAsia="Times New Roman" w:hAnsi="Times New Roman" w:cs="Times New Roman"/>
          <w:color w:val="000000"/>
          <w:sz w:val="24"/>
        </w:rPr>
        <w:t xml:space="preserve"> учебной деятельности: </w:t>
      </w:r>
      <w:r>
        <w:rPr>
          <w:rFonts w:ascii="Times New Roman" w:eastAsia="Times New Roman" w:hAnsi="Times New Roman" w:cs="Times New Roman"/>
          <w:color w:val="000000"/>
          <w:sz w:val="24"/>
        </w:rPr>
        <w:t>групповые, коллективные,</w:t>
      </w:r>
      <w:r w:rsidRPr="00550FA0">
        <w:rPr>
          <w:rFonts w:ascii="Times New Roman" w:eastAsia="Times New Roman" w:hAnsi="Times New Roman" w:cs="Times New Roman"/>
          <w:color w:val="000000"/>
          <w:sz w:val="24"/>
        </w:rPr>
        <w:t xml:space="preserve"> индивидуальные.  </w:t>
      </w:r>
    </w:p>
    <w:p w:rsidR="005F2827" w:rsidRDefault="005F2827" w:rsidP="005F2827">
      <w:pPr>
        <w:spacing w:after="10" w:line="269" w:lineRule="auto"/>
        <w:jc w:val="both"/>
        <w:rPr>
          <w:rFonts w:ascii="Times New Roman" w:eastAsia="Times New Roman" w:hAnsi="Times New Roman" w:cs="Times New Roman"/>
          <w:color w:val="000000"/>
          <w:sz w:val="24"/>
        </w:rPr>
      </w:pPr>
    </w:p>
    <w:p w:rsidR="005F2827" w:rsidRDefault="005F2827" w:rsidP="005F2827">
      <w:pPr>
        <w:spacing w:after="10" w:line="269"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Оценочный инструментарий.</w:t>
      </w:r>
    </w:p>
    <w:p w:rsidR="005F2827" w:rsidRDefault="005F2827" w:rsidP="005F2827">
      <w:pPr>
        <w:spacing w:after="23" w:line="240" w:lineRule="auto"/>
        <w:ind w:right="14"/>
        <w:jc w:val="both"/>
        <w:rPr>
          <w:rFonts w:ascii="Times New Roman" w:eastAsia="Times New Roman" w:hAnsi="Times New Roman" w:cs="Times New Roman"/>
          <w:sz w:val="24"/>
          <w:szCs w:val="24"/>
        </w:rPr>
      </w:pPr>
    </w:p>
    <w:p w:rsidR="005F2827" w:rsidRPr="00626E71" w:rsidRDefault="005F2827" w:rsidP="005F2827">
      <w:pPr>
        <w:spacing w:after="23" w:line="240" w:lineRule="auto"/>
        <w:ind w:right="14"/>
        <w:jc w:val="both"/>
        <w:rPr>
          <w:rFonts w:ascii="Times New Roman" w:eastAsia="Times New Roman" w:hAnsi="Times New Roman" w:cs="Times New Roman"/>
          <w:sz w:val="24"/>
          <w:szCs w:val="24"/>
        </w:rPr>
      </w:pPr>
      <w:r w:rsidRPr="00626E71">
        <w:rPr>
          <w:rFonts w:ascii="Times New Roman" w:eastAsia="Times New Roman" w:hAnsi="Times New Roman" w:cs="Times New Roman"/>
          <w:sz w:val="24"/>
          <w:szCs w:val="24"/>
        </w:rPr>
        <w:lastRenderedPageBreak/>
        <w:t>Оценка базовых учебных действий:</w:t>
      </w:r>
    </w:p>
    <w:p w:rsidR="005F2827" w:rsidRPr="00626E71" w:rsidRDefault="005F2827" w:rsidP="005F2827">
      <w:pPr>
        <w:spacing w:after="5" w:line="240" w:lineRule="auto"/>
        <w:ind w:right="14"/>
        <w:jc w:val="both"/>
        <w:rPr>
          <w:rFonts w:ascii="Times New Roman" w:eastAsia="Times New Roman" w:hAnsi="Times New Roman" w:cs="Times New Roman"/>
          <w:sz w:val="24"/>
          <w:szCs w:val="24"/>
        </w:rPr>
      </w:pPr>
      <w:r w:rsidRPr="00626E71">
        <w:rPr>
          <w:rFonts w:ascii="Times New Roman" w:eastAsia="Times New Roman" w:hAnsi="Times New Roman" w:cs="Times New Roman"/>
          <w:sz w:val="24"/>
          <w:szCs w:val="24"/>
        </w:rPr>
        <w:t>Для оценки сформированности каждого действия применяется следующая система оценки:</w:t>
      </w:r>
    </w:p>
    <w:p w:rsidR="005F2827" w:rsidRPr="00626E71" w:rsidRDefault="005F2827" w:rsidP="005F2827">
      <w:pPr>
        <w:spacing w:after="5" w:line="240" w:lineRule="auto"/>
        <w:ind w:right="14"/>
        <w:jc w:val="both"/>
        <w:rPr>
          <w:rFonts w:ascii="Times New Roman" w:eastAsia="Times New Roman" w:hAnsi="Times New Roman" w:cs="Times New Roman"/>
          <w:sz w:val="24"/>
          <w:szCs w:val="24"/>
        </w:rPr>
      </w:pPr>
      <w:r w:rsidRPr="00626E71">
        <w:rPr>
          <w:rFonts w:ascii="Times New Roman" w:eastAsia="Times New Roman" w:hAnsi="Times New Roman" w:cs="Times New Roman"/>
          <w:sz w:val="24"/>
          <w:szCs w:val="24"/>
        </w:rPr>
        <w:t>0 баллов —</w:t>
      </w:r>
      <w:r>
        <w:rPr>
          <w:rFonts w:ascii="Times New Roman" w:eastAsia="Times New Roman" w:hAnsi="Times New Roman" w:cs="Times New Roman"/>
          <w:sz w:val="24"/>
          <w:szCs w:val="24"/>
        </w:rPr>
        <w:t>нет продвижения</w:t>
      </w:r>
      <w:r w:rsidRPr="00626E71">
        <w:rPr>
          <w:rFonts w:ascii="Times New Roman" w:eastAsia="Times New Roman" w:hAnsi="Times New Roman" w:cs="Times New Roman"/>
          <w:sz w:val="24"/>
          <w:szCs w:val="24"/>
        </w:rPr>
        <w:t>;</w:t>
      </w:r>
    </w:p>
    <w:p w:rsidR="005F2827" w:rsidRPr="00626E71" w:rsidRDefault="005F2827" w:rsidP="005F2827">
      <w:pPr>
        <w:spacing w:after="62" w:line="240" w:lineRule="auto"/>
        <w:ind w:right="14"/>
        <w:jc w:val="both"/>
        <w:rPr>
          <w:rFonts w:ascii="Times New Roman" w:eastAsia="Times New Roman" w:hAnsi="Times New Roman" w:cs="Times New Roman"/>
          <w:sz w:val="24"/>
          <w:szCs w:val="24"/>
        </w:rPr>
      </w:pPr>
      <w:r w:rsidRPr="00626E71">
        <w:rPr>
          <w:rFonts w:ascii="Times New Roman" w:eastAsia="Times New Roman" w:hAnsi="Times New Roman" w:cs="Times New Roman"/>
          <w:sz w:val="24"/>
          <w:szCs w:val="24"/>
        </w:rPr>
        <w:t>1 балл —</w:t>
      </w:r>
      <w:r>
        <w:rPr>
          <w:rFonts w:ascii="Times New Roman" w:eastAsia="Times New Roman" w:hAnsi="Times New Roman" w:cs="Times New Roman"/>
          <w:sz w:val="24"/>
          <w:szCs w:val="24"/>
        </w:rPr>
        <w:t xml:space="preserve"> минимальное продвижение </w:t>
      </w:r>
      <w:r w:rsidRPr="00626E71">
        <w:rPr>
          <w:rFonts w:ascii="Times New Roman" w:eastAsia="Times New Roman" w:hAnsi="Times New Roman" w:cs="Times New Roman"/>
          <w:sz w:val="24"/>
          <w:szCs w:val="24"/>
        </w:rPr>
        <w:t>;</w:t>
      </w:r>
    </w:p>
    <w:p w:rsidR="005F2827" w:rsidRPr="00626E71" w:rsidRDefault="005F2827" w:rsidP="005F2827">
      <w:pPr>
        <w:spacing w:after="61" w:line="240" w:lineRule="auto"/>
        <w:ind w:right="14"/>
        <w:jc w:val="both"/>
        <w:rPr>
          <w:rFonts w:ascii="Times New Roman" w:eastAsia="Times New Roman" w:hAnsi="Times New Roman" w:cs="Times New Roman"/>
          <w:sz w:val="24"/>
          <w:szCs w:val="24"/>
        </w:rPr>
      </w:pPr>
      <w:r w:rsidRPr="00626E71">
        <w:rPr>
          <w:rFonts w:ascii="Times New Roman" w:eastAsia="Times New Roman" w:hAnsi="Times New Roman" w:cs="Times New Roman"/>
          <w:sz w:val="24"/>
          <w:szCs w:val="24"/>
        </w:rPr>
        <w:t>2 балла –</w:t>
      </w:r>
      <w:r>
        <w:rPr>
          <w:rFonts w:ascii="Times New Roman" w:eastAsia="Times New Roman" w:hAnsi="Times New Roman" w:cs="Times New Roman"/>
          <w:sz w:val="24"/>
          <w:szCs w:val="24"/>
        </w:rPr>
        <w:t xml:space="preserve"> среднее продвижение </w:t>
      </w:r>
      <w:r w:rsidRPr="00626E71">
        <w:rPr>
          <w:rFonts w:ascii="Times New Roman" w:eastAsia="Times New Roman" w:hAnsi="Times New Roman" w:cs="Times New Roman"/>
          <w:sz w:val="24"/>
          <w:szCs w:val="24"/>
        </w:rPr>
        <w:t>;</w:t>
      </w:r>
    </w:p>
    <w:p w:rsidR="005F2827" w:rsidRPr="00F75197" w:rsidRDefault="005F2827" w:rsidP="005F2827">
      <w:pPr>
        <w:spacing w:after="77" w:line="240" w:lineRule="auto"/>
        <w:ind w:right="14"/>
        <w:jc w:val="both"/>
        <w:rPr>
          <w:rFonts w:ascii="Times New Roman" w:eastAsia="Times New Roman" w:hAnsi="Times New Roman" w:cs="Times New Roman"/>
          <w:sz w:val="24"/>
          <w:szCs w:val="24"/>
        </w:rPr>
      </w:pPr>
      <w:r w:rsidRPr="00626E71">
        <w:rPr>
          <w:rFonts w:ascii="Times New Roman" w:eastAsia="Times New Roman" w:hAnsi="Times New Roman" w:cs="Times New Roman"/>
          <w:sz w:val="24"/>
          <w:szCs w:val="24"/>
        </w:rPr>
        <w:t>З балла –</w:t>
      </w:r>
      <w:r>
        <w:rPr>
          <w:rFonts w:ascii="Times New Roman" w:eastAsia="Times New Roman" w:hAnsi="Times New Roman" w:cs="Times New Roman"/>
          <w:sz w:val="24"/>
          <w:szCs w:val="24"/>
        </w:rPr>
        <w:t xml:space="preserve"> значительное продвижение</w:t>
      </w:r>
      <w:r w:rsidRPr="00626E71">
        <w:rPr>
          <w:rFonts w:ascii="Times New Roman" w:eastAsia="Times New Roman" w:hAnsi="Times New Roman" w:cs="Times New Roman"/>
          <w:sz w:val="24"/>
          <w:szCs w:val="24"/>
        </w:rPr>
        <w:t>;</w:t>
      </w:r>
    </w:p>
    <w:p w:rsidR="005F2827" w:rsidRDefault="005F2827" w:rsidP="005F2827">
      <w:pPr>
        <w:pStyle w:val="af7"/>
        <w:ind w:left="1440"/>
        <w:rPr>
          <w:rFonts w:ascii="Times New Roman" w:eastAsiaTheme="minorHAnsi" w:hAnsi="Times New Roman"/>
          <w:b/>
          <w:sz w:val="24"/>
          <w:szCs w:val="24"/>
          <w:lang w:eastAsia="en-US"/>
        </w:rPr>
      </w:pPr>
      <w:r w:rsidRPr="00E823EA">
        <w:rPr>
          <w:rFonts w:ascii="Times New Roman" w:eastAsiaTheme="minorHAnsi" w:hAnsi="Times New Roman"/>
          <w:b/>
          <w:sz w:val="24"/>
          <w:szCs w:val="24"/>
          <w:lang w:eastAsia="en-US"/>
        </w:rPr>
        <w:t>Тематическое планирование</w:t>
      </w:r>
      <w:r>
        <w:rPr>
          <w:rFonts w:ascii="Times New Roman" w:eastAsiaTheme="minorHAnsi" w:hAnsi="Times New Roman"/>
          <w:b/>
          <w:sz w:val="24"/>
          <w:szCs w:val="24"/>
          <w:lang w:eastAsia="en-US"/>
        </w:rPr>
        <w:t xml:space="preserve"> учебного предмета.                                       </w:t>
      </w:r>
    </w:p>
    <w:p w:rsidR="005F2827" w:rsidRPr="00A22ACE" w:rsidRDefault="005F2827" w:rsidP="005F2827">
      <w:pPr>
        <w:spacing w:after="0" w:line="240" w:lineRule="auto"/>
        <w:rPr>
          <w:rFonts w:ascii="Times New Roman" w:eastAsiaTheme="minorHAnsi" w:hAnsi="Times New Roman" w:cs="Times New Roman"/>
          <w:b/>
          <w:sz w:val="24"/>
          <w:szCs w:val="24"/>
          <w:lang w:eastAsia="en-US"/>
        </w:rPr>
      </w:pPr>
      <w:r w:rsidRPr="00A22ACE">
        <w:rPr>
          <w:rFonts w:ascii="Times New Roman" w:eastAsiaTheme="minorHAnsi" w:hAnsi="Times New Roman" w:cs="Times New Roman"/>
          <w:b/>
          <w:sz w:val="24"/>
          <w:szCs w:val="24"/>
          <w:lang w:eastAsia="en-US"/>
        </w:rPr>
        <w:t>«Чтение» 1 дополнительный  класс.</w:t>
      </w:r>
    </w:p>
    <w:p w:rsidR="005F2827" w:rsidRPr="00425775" w:rsidRDefault="005F2827" w:rsidP="005F2827">
      <w:pPr>
        <w:pStyle w:val="af7"/>
        <w:ind w:left="1440"/>
        <w:rPr>
          <w:rFonts w:ascii="Times New Roman" w:eastAsiaTheme="minorHAnsi" w:hAnsi="Times New Roman"/>
          <w:b/>
          <w:sz w:val="24"/>
          <w:szCs w:val="24"/>
          <w:lang w:eastAsia="en-US"/>
        </w:rPr>
      </w:pPr>
    </w:p>
    <w:tbl>
      <w:tblPr>
        <w:tblStyle w:val="a6"/>
        <w:tblW w:w="5000" w:type="pct"/>
        <w:tblLook w:val="04A0"/>
      </w:tblPr>
      <w:tblGrid>
        <w:gridCol w:w="571"/>
        <w:gridCol w:w="2282"/>
        <w:gridCol w:w="1284"/>
        <w:gridCol w:w="3994"/>
        <w:gridCol w:w="2141"/>
      </w:tblGrid>
      <w:tr w:rsidR="005F2827" w:rsidRPr="00C9636A" w:rsidTr="00297FC5">
        <w:tc>
          <w:tcPr>
            <w:tcW w:w="278" w:type="pct"/>
          </w:tcPr>
          <w:p w:rsidR="005F2827" w:rsidRPr="00C9636A" w:rsidRDefault="005F2827" w:rsidP="005F2827">
            <w:pPr>
              <w:jc w:val="center"/>
              <w:rPr>
                <w:b/>
              </w:rPr>
            </w:pPr>
            <w:r w:rsidRPr="00C9636A">
              <w:rPr>
                <w:b/>
              </w:rPr>
              <w:t>№</w:t>
            </w:r>
          </w:p>
          <w:p w:rsidR="005F2827" w:rsidRPr="00C9636A" w:rsidRDefault="005F2827" w:rsidP="005F2827">
            <w:pPr>
              <w:jc w:val="center"/>
              <w:rPr>
                <w:b/>
              </w:rPr>
            </w:pPr>
            <w:r w:rsidRPr="00C9636A">
              <w:rPr>
                <w:b/>
              </w:rPr>
              <w:t>п/п</w:t>
            </w:r>
          </w:p>
        </w:tc>
        <w:tc>
          <w:tcPr>
            <w:tcW w:w="1111" w:type="pct"/>
          </w:tcPr>
          <w:p w:rsidR="005F2827" w:rsidRPr="00C9636A" w:rsidRDefault="005F2827" w:rsidP="005F2827">
            <w:pPr>
              <w:jc w:val="center"/>
              <w:rPr>
                <w:b/>
              </w:rPr>
            </w:pPr>
            <w:r w:rsidRPr="00C9636A">
              <w:rPr>
                <w:b/>
              </w:rPr>
              <w:t>Тема</w:t>
            </w:r>
          </w:p>
        </w:tc>
        <w:tc>
          <w:tcPr>
            <w:tcW w:w="625" w:type="pct"/>
          </w:tcPr>
          <w:p w:rsidR="005F2827" w:rsidRPr="00C9636A" w:rsidRDefault="005F2827" w:rsidP="005F2827">
            <w:pPr>
              <w:jc w:val="center"/>
              <w:rPr>
                <w:b/>
              </w:rPr>
            </w:pPr>
            <w:r w:rsidRPr="00C9636A">
              <w:rPr>
                <w:b/>
              </w:rPr>
              <w:t>Кол-во</w:t>
            </w:r>
          </w:p>
          <w:p w:rsidR="005F2827" w:rsidRPr="00C9636A" w:rsidRDefault="005F2827" w:rsidP="005F2827">
            <w:pPr>
              <w:jc w:val="center"/>
              <w:rPr>
                <w:b/>
              </w:rPr>
            </w:pPr>
            <w:r w:rsidRPr="00C9636A">
              <w:rPr>
                <w:b/>
              </w:rPr>
              <w:t>часов</w:t>
            </w:r>
          </w:p>
        </w:tc>
        <w:tc>
          <w:tcPr>
            <w:tcW w:w="1944" w:type="pct"/>
          </w:tcPr>
          <w:p w:rsidR="005F2827" w:rsidRPr="00C9636A" w:rsidRDefault="005F2827" w:rsidP="005F2827">
            <w:pPr>
              <w:jc w:val="center"/>
              <w:rPr>
                <w:b/>
              </w:rPr>
            </w:pPr>
            <w:r w:rsidRPr="00C9636A">
              <w:rPr>
                <w:b/>
              </w:rPr>
              <w:t>Виды учебной деятельности</w:t>
            </w:r>
          </w:p>
        </w:tc>
        <w:tc>
          <w:tcPr>
            <w:tcW w:w="1042" w:type="pct"/>
          </w:tcPr>
          <w:p w:rsidR="005F2827" w:rsidRPr="009500E0" w:rsidRDefault="005F2827" w:rsidP="005F2827">
            <w:pPr>
              <w:jc w:val="center"/>
              <w:rPr>
                <w:b/>
              </w:rPr>
            </w:pPr>
            <w:r w:rsidRPr="009500E0">
              <w:rPr>
                <w:b/>
                <w:color w:val="000000"/>
              </w:rPr>
              <w:t>Электронные (цифровые) образовательные ресурсы</w:t>
            </w:r>
          </w:p>
        </w:tc>
      </w:tr>
      <w:tr w:rsidR="005F2827" w:rsidRPr="00C9636A" w:rsidTr="00297FC5">
        <w:tc>
          <w:tcPr>
            <w:tcW w:w="278" w:type="pct"/>
          </w:tcPr>
          <w:p w:rsidR="005F2827" w:rsidRPr="00C9636A" w:rsidRDefault="005F2827" w:rsidP="005F2827">
            <w:r w:rsidRPr="00C9636A">
              <w:t>1</w:t>
            </w:r>
          </w:p>
        </w:tc>
        <w:tc>
          <w:tcPr>
            <w:tcW w:w="1111" w:type="pct"/>
          </w:tcPr>
          <w:p w:rsidR="005F2827" w:rsidRPr="00C9636A" w:rsidRDefault="005F2827" w:rsidP="005F2827">
            <w:r w:rsidRPr="00C9636A">
              <w:t>Цвета. Описание и сравнение предметов по цвету.</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Чтение пройденных букв, составление и чтение слогов из пройденных букв, чтение слогов по слоговой таблице, чтение слов, соотнесение слов с предметной картинкой.</w:t>
            </w:r>
          </w:p>
        </w:tc>
        <w:tc>
          <w:tcPr>
            <w:tcW w:w="1042" w:type="pct"/>
          </w:tcPr>
          <w:p w:rsidR="005F2827" w:rsidRPr="00C9636A" w:rsidRDefault="008C7D9F" w:rsidP="005F2827">
            <w:hyperlink r:id="rId205"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rsidRPr="00C9636A">
              <w:t>2</w:t>
            </w:r>
          </w:p>
        </w:tc>
        <w:tc>
          <w:tcPr>
            <w:tcW w:w="1111" w:type="pct"/>
          </w:tcPr>
          <w:p w:rsidR="005F2827" w:rsidRPr="00C9636A" w:rsidRDefault="005F2827" w:rsidP="005F2827">
            <w:r w:rsidRPr="00C9636A">
              <w:t>Звуки окружающей действительности</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Чтение слогов по слоговой таблице, участие в беседе по сюжетной картинке, чтение предложений, соотнесение предложений к сюжетной картинке.</w:t>
            </w:r>
          </w:p>
        </w:tc>
        <w:tc>
          <w:tcPr>
            <w:tcW w:w="1042" w:type="pct"/>
          </w:tcPr>
          <w:p w:rsidR="005F2827" w:rsidRPr="00C9636A" w:rsidRDefault="008C7D9F" w:rsidP="005F2827">
            <w:hyperlink r:id="rId206"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rsidRPr="00C9636A">
              <w:t>3</w:t>
            </w:r>
          </w:p>
        </w:tc>
        <w:tc>
          <w:tcPr>
            <w:tcW w:w="1111" w:type="pct"/>
          </w:tcPr>
          <w:p w:rsidR="005F2827" w:rsidRPr="00C9636A" w:rsidRDefault="005F2827" w:rsidP="005F2827">
            <w:r w:rsidRPr="00C9636A">
              <w:t>Дифференциация неречевых</w:t>
            </w:r>
            <w:r>
              <w:t xml:space="preserve"> звуков.</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 xml:space="preserve">Чтение буквы, выделение звука [н] в начале и на конце слова,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1042" w:type="pct"/>
          </w:tcPr>
          <w:p w:rsidR="005F2827" w:rsidRPr="00C9636A" w:rsidRDefault="008C7D9F" w:rsidP="005F2827">
            <w:hyperlink r:id="rId207"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rsidRPr="00C9636A">
              <w:t>4</w:t>
            </w:r>
          </w:p>
        </w:tc>
        <w:tc>
          <w:tcPr>
            <w:tcW w:w="1111" w:type="pct"/>
          </w:tcPr>
          <w:p w:rsidR="005F2827" w:rsidRPr="00C9636A" w:rsidRDefault="005F2827" w:rsidP="005F2827">
            <w:r w:rsidRPr="00C9636A">
              <w:t>Речевые звуки. Кто как голос подает?</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Составление и чтение слогов, составление звуко-буквенной схемы слога.</w:t>
            </w:r>
          </w:p>
        </w:tc>
        <w:tc>
          <w:tcPr>
            <w:tcW w:w="1042" w:type="pct"/>
          </w:tcPr>
          <w:p w:rsidR="005F2827" w:rsidRPr="00C9636A" w:rsidRDefault="008C7D9F" w:rsidP="005F2827">
            <w:hyperlink r:id="rId208"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rsidRPr="00C9636A">
              <w:t>5</w:t>
            </w:r>
          </w:p>
        </w:tc>
        <w:tc>
          <w:tcPr>
            <w:tcW w:w="1111" w:type="pct"/>
          </w:tcPr>
          <w:p w:rsidR="005F2827" w:rsidRPr="00E37EDC" w:rsidRDefault="005F2827" w:rsidP="005F2827">
            <w:r w:rsidRPr="00E37EDC">
              <w:t>Соотнесение звуков окружающего мира с речевыми звуками.</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Чтение слогов по слоговой таблице, чтение слов, условно-графическая запись слов, составление предложения по картинке и условно-графической схеме.</w:t>
            </w:r>
          </w:p>
        </w:tc>
        <w:tc>
          <w:tcPr>
            <w:tcW w:w="1042" w:type="pct"/>
          </w:tcPr>
          <w:p w:rsidR="005F2827" w:rsidRPr="00C9636A" w:rsidRDefault="008C7D9F" w:rsidP="005F2827">
            <w:hyperlink r:id="rId209"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rsidRPr="00C9636A">
              <w:t>6</w:t>
            </w:r>
          </w:p>
        </w:tc>
        <w:tc>
          <w:tcPr>
            <w:tcW w:w="1111" w:type="pct"/>
          </w:tcPr>
          <w:p w:rsidR="005F2827" w:rsidRDefault="005F2827" w:rsidP="005F2827"/>
          <w:p w:rsidR="005F2827" w:rsidRPr="00FC5F7B" w:rsidRDefault="005F2827" w:rsidP="005F2827">
            <w:pPr>
              <w:tabs>
                <w:tab w:val="left" w:pos="2283"/>
              </w:tabs>
            </w:pPr>
            <w:r w:rsidRPr="00C9636A">
              <w:t>Подбор одинаковых фигур разного цвета или разной величины.</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 xml:space="preserve">Чтение буквы, выделение звука [ы] на конце и в середине слова,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1042" w:type="pct"/>
          </w:tcPr>
          <w:p w:rsidR="005F2827" w:rsidRPr="00C9636A" w:rsidRDefault="008C7D9F" w:rsidP="005F2827">
            <w:hyperlink r:id="rId210"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rsidRPr="00C9636A">
              <w:t>7</w:t>
            </w:r>
          </w:p>
        </w:tc>
        <w:tc>
          <w:tcPr>
            <w:tcW w:w="1111" w:type="pct"/>
          </w:tcPr>
          <w:p w:rsidR="005F2827" w:rsidRPr="00C9636A" w:rsidRDefault="005F2827" w:rsidP="005F2827">
            <w:r w:rsidRPr="00C9636A">
              <w:t>Слушание стихотворения А.Барто «Зайка». Соотнесение текста и картинки.</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Составление и чтение слогов, составление звуко-буквенной схемы слога, чтение слов, отнесение слов с их условно-графической записью.</w:t>
            </w:r>
          </w:p>
        </w:tc>
        <w:tc>
          <w:tcPr>
            <w:tcW w:w="1042" w:type="pct"/>
          </w:tcPr>
          <w:p w:rsidR="005F2827" w:rsidRPr="00C9636A" w:rsidRDefault="008C7D9F" w:rsidP="005F2827">
            <w:hyperlink r:id="rId211"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rsidRPr="00C9636A">
              <w:lastRenderedPageBreak/>
              <w:t>8</w:t>
            </w:r>
          </w:p>
        </w:tc>
        <w:tc>
          <w:tcPr>
            <w:tcW w:w="1111" w:type="pct"/>
          </w:tcPr>
          <w:p w:rsidR="005F2827" w:rsidRPr="00C9636A" w:rsidRDefault="005F2827" w:rsidP="005F2827">
            <w:r w:rsidRPr="00C9636A">
              <w:t>Воспроизведение стихотворения А.Барто «Зайка» по опорным картинкам.</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Чтение слогов по слоговой таблице, чтение слов, условно-графическая запись слов, составление предложения по картинке и условно-графической схеме.</w:t>
            </w:r>
          </w:p>
        </w:tc>
        <w:tc>
          <w:tcPr>
            <w:tcW w:w="1042" w:type="pct"/>
          </w:tcPr>
          <w:p w:rsidR="005F2827" w:rsidRPr="00C9636A" w:rsidRDefault="008C7D9F" w:rsidP="005F2827">
            <w:hyperlink r:id="rId212"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rsidRPr="00C9636A">
              <w:t>9</w:t>
            </w:r>
          </w:p>
        </w:tc>
        <w:tc>
          <w:tcPr>
            <w:tcW w:w="1111" w:type="pct"/>
          </w:tcPr>
          <w:p w:rsidR="005F2827" w:rsidRPr="00C9636A" w:rsidRDefault="005F2827" w:rsidP="005F2827">
            <w:r w:rsidRPr="00C9636A">
              <w:t>Узнавание предмета по его части. Составление предмета из частей в сопровождении речи.</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 xml:space="preserve">Чтение буквы, выделение звука [ы] на конце и в середине слова,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1042" w:type="pct"/>
          </w:tcPr>
          <w:p w:rsidR="005F2827" w:rsidRPr="00C9636A" w:rsidRDefault="008C7D9F" w:rsidP="005F2827">
            <w:hyperlink r:id="rId213"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rsidRPr="00C9636A">
              <w:t>10</w:t>
            </w:r>
          </w:p>
        </w:tc>
        <w:tc>
          <w:tcPr>
            <w:tcW w:w="1111" w:type="pct"/>
          </w:tcPr>
          <w:p w:rsidR="005F2827" w:rsidRPr="00C9636A" w:rsidRDefault="005F2827" w:rsidP="005F2827">
            <w:r w:rsidRPr="00C9636A">
              <w:t>Знакомство со словом. Фиксация слова условно-графическим изображением.</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Составление и чтение слогов, составление звуко-буквенной схемы слога, чтение слов, отнесение слов с их условно-графической записью.</w:t>
            </w:r>
          </w:p>
        </w:tc>
        <w:tc>
          <w:tcPr>
            <w:tcW w:w="1042" w:type="pct"/>
          </w:tcPr>
          <w:p w:rsidR="005F2827" w:rsidRPr="00C9636A" w:rsidRDefault="008C7D9F" w:rsidP="005F2827">
            <w:hyperlink r:id="rId214"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rsidRPr="00C9636A">
              <w:t>11</w:t>
            </w:r>
          </w:p>
        </w:tc>
        <w:tc>
          <w:tcPr>
            <w:tcW w:w="1111" w:type="pct"/>
          </w:tcPr>
          <w:p w:rsidR="005F2827" w:rsidRPr="00C9636A" w:rsidRDefault="005F2827" w:rsidP="005F2827">
            <w:r w:rsidRPr="00C9636A">
              <w:t>Знакомство со словом. Фиксация слова условно-графическим изображением.</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Чтение слогов по слоговой таблице, произнесение чистоговорок со звуком [л] вслед за учителем, чтение слов, условно-графическая запись слов, составление предложения по картинке и условно-графической схеме.</w:t>
            </w:r>
          </w:p>
        </w:tc>
        <w:tc>
          <w:tcPr>
            <w:tcW w:w="1042" w:type="pct"/>
          </w:tcPr>
          <w:p w:rsidR="005F2827" w:rsidRPr="00C9636A" w:rsidRDefault="008C7D9F" w:rsidP="005F2827">
            <w:hyperlink r:id="rId215"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rsidRPr="00C9636A">
              <w:t>12</w:t>
            </w:r>
          </w:p>
        </w:tc>
        <w:tc>
          <w:tcPr>
            <w:tcW w:w="1111" w:type="pct"/>
          </w:tcPr>
          <w:p w:rsidR="005F2827" w:rsidRPr="00C9636A" w:rsidRDefault="005F2827" w:rsidP="005F2827">
            <w:r w:rsidRPr="00C9636A">
              <w:t>Различение предмета и слова, его называющего.</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Чтение слогов по слоговой таблице, произнесение чистоговорок со звуком [л] вслед за учителем, чтение слов, чтение предложений и соотнесение их с сюжетной картинкой.</w:t>
            </w:r>
          </w:p>
        </w:tc>
        <w:tc>
          <w:tcPr>
            <w:tcW w:w="1042" w:type="pct"/>
          </w:tcPr>
          <w:p w:rsidR="005F2827" w:rsidRPr="00C9636A" w:rsidRDefault="008C7D9F" w:rsidP="005F2827">
            <w:hyperlink r:id="rId216"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rsidRPr="00C9636A">
              <w:t>13</w:t>
            </w:r>
          </w:p>
        </w:tc>
        <w:tc>
          <w:tcPr>
            <w:tcW w:w="1111" w:type="pct"/>
          </w:tcPr>
          <w:p w:rsidR="005F2827" w:rsidRPr="00C9636A" w:rsidRDefault="005F2827" w:rsidP="005F2827">
            <w:r w:rsidRPr="00C9636A">
              <w:t>Называние окружающих предметов с «записью» слова с использование условно-графической схемы.</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 xml:space="preserve">Чтение буквы, выделение звука [в] в начале слова,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1042" w:type="pct"/>
          </w:tcPr>
          <w:p w:rsidR="005F2827" w:rsidRPr="00C9636A" w:rsidRDefault="008C7D9F" w:rsidP="005F2827">
            <w:hyperlink r:id="rId217"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rsidRPr="00C9636A">
              <w:t>14</w:t>
            </w:r>
          </w:p>
        </w:tc>
        <w:tc>
          <w:tcPr>
            <w:tcW w:w="1111" w:type="pct"/>
          </w:tcPr>
          <w:p w:rsidR="005F2827" w:rsidRPr="00C9636A" w:rsidRDefault="005F2827" w:rsidP="005F2827">
            <w:r w:rsidRPr="00C9636A">
              <w:t>Называние предметов на картинке с «записью» слова с использование условно-графической схемы.</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 xml:space="preserve">Составление и чтение слогов, составление звуко-буквенной схемы слога, чтение слова </w:t>
            </w:r>
            <w:r w:rsidRPr="00C9636A">
              <w:rPr>
                <w:b/>
              </w:rPr>
              <w:t xml:space="preserve">Во-ва, </w:t>
            </w:r>
            <w:r w:rsidRPr="00C9636A">
              <w:t>составление предложения сзаданнымисловамипо картинке и условно-графической схеме.</w:t>
            </w:r>
          </w:p>
        </w:tc>
        <w:tc>
          <w:tcPr>
            <w:tcW w:w="1042" w:type="pct"/>
          </w:tcPr>
          <w:p w:rsidR="005F2827" w:rsidRPr="00C9636A" w:rsidRDefault="008C7D9F" w:rsidP="005F2827">
            <w:hyperlink r:id="rId218"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rsidRPr="00C9636A">
              <w:t>15</w:t>
            </w:r>
          </w:p>
        </w:tc>
        <w:tc>
          <w:tcPr>
            <w:tcW w:w="1111" w:type="pct"/>
          </w:tcPr>
          <w:p w:rsidR="005F2827" w:rsidRPr="00C9636A" w:rsidRDefault="005F2827" w:rsidP="005F2827">
            <w:r w:rsidRPr="00C9636A">
              <w:t>Дифференциация слов, сходных по звучанию.</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Чтение слогов по слоговой таблице, произнесение чистоговорок вслед за учителем, чтение слов, и соотнесение их с картинкой, , чтение предложений и ответы на вопросы по прочитанному с опорой на сюжетные картинки.</w:t>
            </w:r>
          </w:p>
        </w:tc>
        <w:tc>
          <w:tcPr>
            <w:tcW w:w="1042" w:type="pct"/>
          </w:tcPr>
          <w:p w:rsidR="005F2827" w:rsidRPr="00C9636A" w:rsidRDefault="008C7D9F" w:rsidP="005F2827">
            <w:hyperlink r:id="rId219"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rsidRPr="00C9636A">
              <w:t>16</w:t>
            </w:r>
          </w:p>
        </w:tc>
        <w:tc>
          <w:tcPr>
            <w:tcW w:w="1111" w:type="pct"/>
          </w:tcPr>
          <w:p w:rsidR="005F2827" w:rsidRPr="00C9636A" w:rsidRDefault="005F2827" w:rsidP="005F2827">
            <w:r w:rsidRPr="00C9636A">
              <w:t xml:space="preserve">Повторение изученного </w:t>
            </w:r>
            <w:r w:rsidRPr="00C9636A">
              <w:lastRenderedPageBreak/>
              <w:t>за I четверть.</w:t>
            </w:r>
          </w:p>
        </w:tc>
        <w:tc>
          <w:tcPr>
            <w:tcW w:w="625" w:type="pct"/>
          </w:tcPr>
          <w:p w:rsidR="005F2827" w:rsidRPr="00C9636A" w:rsidRDefault="005F2827" w:rsidP="005F2827">
            <w:r w:rsidRPr="00C9636A">
              <w:lastRenderedPageBreak/>
              <w:t>1</w:t>
            </w:r>
          </w:p>
        </w:tc>
        <w:tc>
          <w:tcPr>
            <w:tcW w:w="1944" w:type="pct"/>
          </w:tcPr>
          <w:p w:rsidR="005F2827" w:rsidRPr="00C9636A" w:rsidRDefault="005F2827" w:rsidP="005F2827">
            <w:r w:rsidRPr="00C9636A">
              <w:t xml:space="preserve">Чтение буквы, выделение звука [и] в начале слова, условно-графическая запись слова с </w:t>
            </w:r>
            <w:r w:rsidRPr="00C9636A">
              <w:lastRenderedPageBreak/>
              <w:t xml:space="preserve">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составление предложений по картинке с опорой на условно-графическую схему </w:t>
            </w:r>
          </w:p>
        </w:tc>
        <w:tc>
          <w:tcPr>
            <w:tcW w:w="1042" w:type="pct"/>
          </w:tcPr>
          <w:p w:rsidR="005F2827" w:rsidRPr="00C9636A" w:rsidRDefault="008C7D9F" w:rsidP="005F2827">
            <w:hyperlink r:id="rId220"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rsidRPr="00C9636A">
              <w:lastRenderedPageBreak/>
              <w:t>17</w:t>
            </w:r>
          </w:p>
        </w:tc>
        <w:tc>
          <w:tcPr>
            <w:tcW w:w="1111" w:type="pct"/>
          </w:tcPr>
          <w:p w:rsidR="005F2827" w:rsidRPr="00C9636A" w:rsidRDefault="005F2827" w:rsidP="005F2827">
            <w:r w:rsidRPr="00C9636A">
              <w:t>Повторение изученного за I четверть.</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Составление и чтение слогов, составление звуко-буквенной схемы слога, составление предложений по картинке.</w:t>
            </w:r>
          </w:p>
        </w:tc>
        <w:tc>
          <w:tcPr>
            <w:tcW w:w="1042" w:type="pct"/>
          </w:tcPr>
          <w:p w:rsidR="005F2827" w:rsidRPr="00C9636A" w:rsidRDefault="008C7D9F" w:rsidP="005F2827">
            <w:hyperlink r:id="rId221"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rsidRPr="00C9636A">
              <w:t>18</w:t>
            </w:r>
          </w:p>
        </w:tc>
        <w:tc>
          <w:tcPr>
            <w:tcW w:w="1111" w:type="pct"/>
          </w:tcPr>
          <w:p w:rsidR="005F2827" w:rsidRPr="00C9636A" w:rsidRDefault="005F2827" w:rsidP="005F2827">
            <w:r w:rsidRPr="00C9636A">
              <w:t>Знакомство с предложением и его условно-графической схемой.</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Чтение слогов по слоговой таблице, чтение слов, условно-графическая запись слов, дополнение слов слогом, с опорой на звуко-буквенную схему, составление предложения по картинке и условно-графической схеме.</w:t>
            </w:r>
          </w:p>
        </w:tc>
        <w:tc>
          <w:tcPr>
            <w:tcW w:w="1042" w:type="pct"/>
          </w:tcPr>
          <w:p w:rsidR="005F2827" w:rsidRPr="00C9636A" w:rsidRDefault="008C7D9F" w:rsidP="005F2827">
            <w:hyperlink r:id="rId222"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rsidRPr="00C9636A">
              <w:t>19</w:t>
            </w:r>
          </w:p>
        </w:tc>
        <w:tc>
          <w:tcPr>
            <w:tcW w:w="1111" w:type="pct"/>
          </w:tcPr>
          <w:p w:rsidR="005F2827" w:rsidRPr="00C9636A" w:rsidRDefault="005F2827" w:rsidP="005F2827">
            <w:r w:rsidRPr="00C9636A">
              <w:t>Фиксация предложений условно-графической схемой.</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Чтение оппозиционных слогов по слоговой таблице, произнесение чистоговорок со звуком [ы], [и] вслед за учителем, дополнение слов, произнесенных учителем,  нужным слогом, чтение слов и предложений, соотнесение их с картинкой.</w:t>
            </w:r>
          </w:p>
        </w:tc>
        <w:tc>
          <w:tcPr>
            <w:tcW w:w="1042" w:type="pct"/>
          </w:tcPr>
          <w:p w:rsidR="005F2827" w:rsidRPr="00C9636A" w:rsidRDefault="008C7D9F" w:rsidP="005F2827">
            <w:hyperlink r:id="rId223"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rsidRPr="00C9636A">
              <w:t>20</w:t>
            </w:r>
          </w:p>
        </w:tc>
        <w:tc>
          <w:tcPr>
            <w:tcW w:w="1111" w:type="pct"/>
          </w:tcPr>
          <w:p w:rsidR="005F2827" w:rsidRPr="00C9636A" w:rsidRDefault="005F2827" w:rsidP="005F2827">
            <w:r w:rsidRPr="00C9636A">
              <w:t>Составление предложений из 2 слов на основе демонстрации действий.</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 xml:space="preserve">Чтение буквы, выделение звука [в] в слове,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1042" w:type="pct"/>
          </w:tcPr>
          <w:p w:rsidR="005F2827" w:rsidRPr="00C9636A" w:rsidRDefault="008C7D9F" w:rsidP="005F2827">
            <w:hyperlink r:id="rId224"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rsidRPr="00C9636A">
              <w:t>21</w:t>
            </w:r>
          </w:p>
        </w:tc>
        <w:tc>
          <w:tcPr>
            <w:tcW w:w="1111" w:type="pct"/>
          </w:tcPr>
          <w:p w:rsidR="005F2827" w:rsidRPr="00C9636A" w:rsidRDefault="005F2827" w:rsidP="005F2827">
            <w:r w:rsidRPr="00C9636A">
              <w:t>Составление предложений из 2 слов с опорой на ситуационную картинку.</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Составление и чтение слогов, составление звуко-буквенной схемы слога., чтение слогов по слоговой таблице, составление и чтение слов, условно-графическая запись слов, составление предложений по картинке и условно-графической схеме..</w:t>
            </w:r>
          </w:p>
        </w:tc>
        <w:tc>
          <w:tcPr>
            <w:tcW w:w="1042" w:type="pct"/>
          </w:tcPr>
          <w:p w:rsidR="005F2827" w:rsidRPr="00C9636A" w:rsidRDefault="008C7D9F" w:rsidP="005F2827">
            <w:hyperlink r:id="rId225"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pPr>
              <w:tabs>
                <w:tab w:val="left" w:pos="225"/>
                <w:tab w:val="center" w:pos="371"/>
              </w:tabs>
            </w:pPr>
            <w:r w:rsidRPr="00C9636A">
              <w:t>22</w:t>
            </w:r>
          </w:p>
        </w:tc>
        <w:tc>
          <w:tcPr>
            <w:tcW w:w="1111" w:type="pct"/>
          </w:tcPr>
          <w:p w:rsidR="005F2827" w:rsidRPr="00C9636A" w:rsidRDefault="005F2827" w:rsidP="005F2827">
            <w:r w:rsidRPr="00C9636A">
              <w:t>Составление предложений из 3 слов на основе демонстрации действий.</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Выделение первого звука в слове, чтение оппозиционных слогов по слоговой таблице, произнесение чистоговорок со звуком [с], [ш] вслед за учителем, чтение слов и предложений, соотнесение их с картинкой.</w:t>
            </w:r>
          </w:p>
        </w:tc>
        <w:tc>
          <w:tcPr>
            <w:tcW w:w="1042" w:type="pct"/>
          </w:tcPr>
          <w:p w:rsidR="005F2827" w:rsidRPr="00C9636A" w:rsidRDefault="008C7D9F" w:rsidP="005F2827">
            <w:hyperlink r:id="rId226"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rsidRPr="00C9636A">
              <w:t>23</w:t>
            </w:r>
          </w:p>
        </w:tc>
        <w:tc>
          <w:tcPr>
            <w:tcW w:w="1111" w:type="pct"/>
          </w:tcPr>
          <w:p w:rsidR="005F2827" w:rsidRPr="00C9636A" w:rsidRDefault="005F2827" w:rsidP="005F2827">
            <w:r w:rsidRPr="00C9636A">
              <w:t>Составление предложений из 3 слов с опорой на ситуационную картинку.</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Чтение слога, произнесение чистоговорок вслед за учителем, составление и чтение слов с слогом ши, составление и чтение предложений.</w:t>
            </w:r>
          </w:p>
        </w:tc>
        <w:tc>
          <w:tcPr>
            <w:tcW w:w="1042" w:type="pct"/>
          </w:tcPr>
          <w:p w:rsidR="005F2827" w:rsidRPr="00C9636A" w:rsidRDefault="008C7D9F" w:rsidP="005F2827">
            <w:hyperlink r:id="rId227"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rsidRPr="00C9636A">
              <w:lastRenderedPageBreak/>
              <w:t>24</w:t>
            </w:r>
          </w:p>
        </w:tc>
        <w:tc>
          <w:tcPr>
            <w:tcW w:w="1111" w:type="pct"/>
          </w:tcPr>
          <w:p w:rsidR="005F2827" w:rsidRPr="00C9636A" w:rsidRDefault="005F2827" w:rsidP="005F2827">
            <w:r w:rsidRPr="00C9636A">
              <w:t>«Чтение» предложений, зафиксированных условно-графической схемой.</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Чтение слогов по слоговой таблице, чтение слов, условно-графическая запись слов, составление слов из слогов, с опорой на звуко-буквенную схему, чтение предложений, ответы на вопросы учителя по картинке и прочитанному.</w:t>
            </w:r>
          </w:p>
        </w:tc>
        <w:tc>
          <w:tcPr>
            <w:tcW w:w="1042" w:type="pct"/>
          </w:tcPr>
          <w:p w:rsidR="005F2827" w:rsidRPr="00C9636A" w:rsidRDefault="008C7D9F" w:rsidP="005F2827">
            <w:hyperlink r:id="rId228"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25</w:t>
            </w:r>
          </w:p>
        </w:tc>
        <w:tc>
          <w:tcPr>
            <w:tcW w:w="1111" w:type="pct"/>
          </w:tcPr>
          <w:p w:rsidR="005F2827" w:rsidRPr="00C9636A" w:rsidRDefault="005F2827" w:rsidP="005F2827">
            <w:r w:rsidRPr="00C9636A">
              <w:t>Деление предложений на слова.</w:t>
            </w:r>
          </w:p>
        </w:tc>
        <w:tc>
          <w:tcPr>
            <w:tcW w:w="625" w:type="pct"/>
          </w:tcPr>
          <w:p w:rsidR="005F2827" w:rsidRPr="00C9636A" w:rsidRDefault="005F2827" w:rsidP="005F2827">
            <w:r w:rsidRPr="00C9636A">
              <w:t>1</w:t>
            </w:r>
          </w:p>
        </w:tc>
        <w:tc>
          <w:tcPr>
            <w:tcW w:w="1944" w:type="pct"/>
          </w:tcPr>
          <w:p w:rsidR="005F2827" w:rsidRPr="00C9636A" w:rsidRDefault="005F2827" w:rsidP="005F2827">
            <w:r>
              <w:t>Деление предложений</w:t>
            </w:r>
            <w:r w:rsidRPr="00C9636A">
              <w:t xml:space="preserve">,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1042" w:type="pct"/>
          </w:tcPr>
          <w:p w:rsidR="005F2827" w:rsidRPr="00C9636A" w:rsidRDefault="008C7D9F" w:rsidP="005F2827">
            <w:hyperlink r:id="rId229"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26</w:t>
            </w:r>
          </w:p>
        </w:tc>
        <w:tc>
          <w:tcPr>
            <w:tcW w:w="1111" w:type="pct"/>
          </w:tcPr>
          <w:p w:rsidR="005F2827" w:rsidRPr="00C9636A" w:rsidRDefault="005F2827" w:rsidP="005F2827">
            <w:r w:rsidRPr="00C9636A">
              <w:t>Деление двусложных слов на части.</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Составление и чтение слогов, составление звуко-буквенной схемы слога., чтение слогов по слоговой таблице, составление и чтение слов, условно-графическая запись слов, составление предложений по картинке и условно-графической схеме..</w:t>
            </w:r>
          </w:p>
        </w:tc>
        <w:tc>
          <w:tcPr>
            <w:tcW w:w="1042" w:type="pct"/>
          </w:tcPr>
          <w:p w:rsidR="005F2827" w:rsidRPr="00C9636A" w:rsidRDefault="008C7D9F" w:rsidP="005F2827">
            <w:hyperlink r:id="rId230"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27</w:t>
            </w:r>
          </w:p>
        </w:tc>
        <w:tc>
          <w:tcPr>
            <w:tcW w:w="1111" w:type="pct"/>
          </w:tcPr>
          <w:p w:rsidR="005F2827" w:rsidRPr="00C9636A" w:rsidRDefault="005F2827" w:rsidP="005F2827">
            <w:r w:rsidRPr="00C9636A">
              <w:t>Фиксация частей слов условно-графическим изображением с последующим «чтением».</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Чтение слогов по слоговой таблице, чтение слов, составление слов из слогов, с опорой на звуко-буквенную схему, чтение текста , ответы на вопросы учителя по картинке и прочитанному.</w:t>
            </w:r>
          </w:p>
        </w:tc>
        <w:tc>
          <w:tcPr>
            <w:tcW w:w="1042" w:type="pct"/>
          </w:tcPr>
          <w:p w:rsidR="005F2827" w:rsidRPr="00C9636A" w:rsidRDefault="008C7D9F" w:rsidP="005F2827">
            <w:hyperlink r:id="rId231"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28</w:t>
            </w:r>
          </w:p>
        </w:tc>
        <w:tc>
          <w:tcPr>
            <w:tcW w:w="1111" w:type="pct"/>
          </w:tcPr>
          <w:p w:rsidR="005F2827" w:rsidRPr="00C9636A" w:rsidRDefault="005F2827" w:rsidP="005F2827">
            <w:r w:rsidRPr="00C9636A">
              <w:t>Дифференциация односложных и двусложных слов.</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 xml:space="preserve">Составление и чтение слов, состоящих из одного закрытого слога </w:t>
            </w:r>
            <w:r w:rsidRPr="00C9636A">
              <w:rPr>
                <w:b/>
              </w:rPr>
              <w:t>( пал, пол)</w:t>
            </w:r>
            <w:r w:rsidRPr="00C9636A">
              <w:t xml:space="preserve">, из двух слогов </w:t>
            </w:r>
            <w:r w:rsidRPr="00C9636A">
              <w:rPr>
                <w:b/>
              </w:rPr>
              <w:t xml:space="preserve">(пушок), </w:t>
            </w:r>
            <w:r w:rsidRPr="00C9636A">
              <w:t xml:space="preserve">чтение текста  </w:t>
            </w:r>
            <w:r w:rsidRPr="00C9636A">
              <w:rPr>
                <w:b/>
              </w:rPr>
              <w:t>«Мы на огороде»</w:t>
            </w:r>
            <w:r w:rsidRPr="00C9636A">
              <w:t>, ответы на вопросы по прочитанному с опорой на картинку.</w:t>
            </w:r>
            <w:r w:rsidRPr="00C9636A">
              <w:rPr>
                <w:b/>
              </w:rPr>
              <w:t>.</w:t>
            </w:r>
          </w:p>
        </w:tc>
        <w:tc>
          <w:tcPr>
            <w:tcW w:w="1042" w:type="pct"/>
          </w:tcPr>
          <w:p w:rsidR="005F2827" w:rsidRPr="00C9636A" w:rsidRDefault="008C7D9F" w:rsidP="005F2827">
            <w:hyperlink r:id="rId232"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29</w:t>
            </w:r>
          </w:p>
        </w:tc>
        <w:tc>
          <w:tcPr>
            <w:tcW w:w="1111" w:type="pct"/>
          </w:tcPr>
          <w:p w:rsidR="005F2827" w:rsidRPr="00C9636A" w:rsidRDefault="005F2827" w:rsidP="005F2827">
            <w:r w:rsidRPr="00C9636A">
              <w:t>Выделение первого ударного гласного звука в слове.</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 xml:space="preserve">Чтение буквы, выделение звука [т] в начале слова,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1042" w:type="pct"/>
          </w:tcPr>
          <w:p w:rsidR="005F2827" w:rsidRPr="00C9636A" w:rsidRDefault="008C7D9F" w:rsidP="005F2827">
            <w:hyperlink r:id="rId233"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30</w:t>
            </w:r>
          </w:p>
        </w:tc>
        <w:tc>
          <w:tcPr>
            <w:tcW w:w="1111" w:type="pct"/>
          </w:tcPr>
          <w:p w:rsidR="005F2827" w:rsidRPr="00C9636A" w:rsidRDefault="005F2827" w:rsidP="005F2827">
            <w:r w:rsidRPr="00C9636A">
              <w:t>Выделение первого ударного гласного звука в слове.</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Составление и чтение слогов, составление звуко-буквенной схемы слога., чтение слогов по слоговой таблице, составление и чтение слов, условно-графическая запись слов, составление предложений по картинке и условно-графической схеме..</w:t>
            </w:r>
          </w:p>
        </w:tc>
        <w:tc>
          <w:tcPr>
            <w:tcW w:w="1042" w:type="pct"/>
          </w:tcPr>
          <w:p w:rsidR="005F2827" w:rsidRPr="00C9636A" w:rsidRDefault="008C7D9F" w:rsidP="005F2827">
            <w:hyperlink r:id="rId234"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31</w:t>
            </w:r>
          </w:p>
        </w:tc>
        <w:tc>
          <w:tcPr>
            <w:tcW w:w="1111" w:type="pct"/>
          </w:tcPr>
          <w:p w:rsidR="005F2827" w:rsidRPr="00C9636A" w:rsidRDefault="005F2827" w:rsidP="005F2827">
            <w:r w:rsidRPr="00C9636A">
              <w:t>Определение наличия/отсутствия заданного ударного гласного звука в слове.</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Чтение слогов по слоговой таблице, чтение слов, соотнесение их с картинкой,  составление слов из слогов, с опорой на звуко-буквенную схему</w:t>
            </w:r>
          </w:p>
        </w:tc>
        <w:tc>
          <w:tcPr>
            <w:tcW w:w="1042" w:type="pct"/>
          </w:tcPr>
          <w:p w:rsidR="005F2827" w:rsidRPr="00C9636A" w:rsidRDefault="008C7D9F" w:rsidP="005F2827">
            <w:hyperlink r:id="rId235"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lastRenderedPageBreak/>
              <w:t>32</w:t>
            </w:r>
          </w:p>
        </w:tc>
        <w:tc>
          <w:tcPr>
            <w:tcW w:w="1111" w:type="pct"/>
          </w:tcPr>
          <w:p w:rsidR="005F2827" w:rsidRPr="00C9636A" w:rsidRDefault="005F2827" w:rsidP="005F2827">
            <w:r w:rsidRPr="00C9636A">
              <w:t>Повторение материала, изученного за II четверть.</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Чтение слогов по слоговой таблице, произнесение чистоговорок вслед за учителем, чтение слов, чтение текста, ответы на вопросы учителя по картинке и прочитанному.</w:t>
            </w:r>
          </w:p>
        </w:tc>
        <w:tc>
          <w:tcPr>
            <w:tcW w:w="1042" w:type="pct"/>
          </w:tcPr>
          <w:p w:rsidR="005F2827" w:rsidRPr="00C9636A" w:rsidRDefault="008C7D9F" w:rsidP="005F2827">
            <w:hyperlink r:id="rId236"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33</w:t>
            </w:r>
          </w:p>
        </w:tc>
        <w:tc>
          <w:tcPr>
            <w:tcW w:w="1111" w:type="pct"/>
          </w:tcPr>
          <w:p w:rsidR="005F2827" w:rsidRPr="00C9636A" w:rsidRDefault="005F2827" w:rsidP="005F2827">
            <w:r w:rsidRPr="00C9636A">
              <w:t>Повторение материала</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 xml:space="preserve">Чтение буквы, выделение звука [т] в начале слова,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1042" w:type="pct"/>
          </w:tcPr>
          <w:p w:rsidR="005F2827" w:rsidRPr="00C9636A" w:rsidRDefault="008C7D9F" w:rsidP="005F2827">
            <w:hyperlink r:id="rId237"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34</w:t>
            </w:r>
          </w:p>
        </w:tc>
        <w:tc>
          <w:tcPr>
            <w:tcW w:w="1111" w:type="pct"/>
          </w:tcPr>
          <w:p w:rsidR="005F2827" w:rsidRPr="00C9636A" w:rsidRDefault="005F2827" w:rsidP="00774053">
            <w:r w:rsidRPr="00C9636A">
              <w:t>Повторение материала</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Составление и чтение слогов, составление звуко-буквенной схемы слога., чтение слогов по слоговой таблице, составление и чтение слов, условно-графическая запись слов, составление предложений по картинке и условно-графической схеме..</w:t>
            </w:r>
          </w:p>
        </w:tc>
        <w:tc>
          <w:tcPr>
            <w:tcW w:w="1042" w:type="pct"/>
          </w:tcPr>
          <w:p w:rsidR="005F2827" w:rsidRPr="00C9636A" w:rsidRDefault="008C7D9F" w:rsidP="005F2827">
            <w:hyperlink r:id="rId238"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35</w:t>
            </w:r>
          </w:p>
        </w:tc>
        <w:tc>
          <w:tcPr>
            <w:tcW w:w="1111" w:type="pct"/>
          </w:tcPr>
          <w:p w:rsidR="005F2827" w:rsidRPr="00C9636A" w:rsidRDefault="005F2827" w:rsidP="005F2827">
            <w:r w:rsidRPr="00C9636A">
              <w:t>Выделение первого согласного звука в слове.</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Чтение слогов по слоговой таблице, произнесение чистоговорок вслед за учителем, чтение слов, соотнесение их с картинкой, чтение слов по картинно-слоговой схеме (ребус).</w:t>
            </w:r>
          </w:p>
        </w:tc>
        <w:tc>
          <w:tcPr>
            <w:tcW w:w="1042" w:type="pct"/>
          </w:tcPr>
          <w:p w:rsidR="005F2827" w:rsidRPr="00C9636A" w:rsidRDefault="008C7D9F" w:rsidP="005F2827">
            <w:hyperlink r:id="rId239"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36</w:t>
            </w:r>
          </w:p>
        </w:tc>
        <w:tc>
          <w:tcPr>
            <w:tcW w:w="1111" w:type="pct"/>
          </w:tcPr>
          <w:p w:rsidR="005F2827" w:rsidRPr="00C9636A" w:rsidRDefault="005F2827" w:rsidP="005F2827">
            <w:r w:rsidRPr="00C9636A">
              <w:t>Выделение первого согласного звука в слове.</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Чтение слогов по слоговой таблице, произнесение чистоговорок вслед за учителем, чтение слов, чтение текста, ответы на вопросы учителя по картинке и прочитанному.</w:t>
            </w:r>
          </w:p>
        </w:tc>
        <w:tc>
          <w:tcPr>
            <w:tcW w:w="1042" w:type="pct"/>
          </w:tcPr>
          <w:p w:rsidR="005F2827" w:rsidRPr="00C9636A" w:rsidRDefault="008C7D9F" w:rsidP="005F2827">
            <w:hyperlink r:id="rId240"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37</w:t>
            </w:r>
          </w:p>
        </w:tc>
        <w:tc>
          <w:tcPr>
            <w:tcW w:w="1111" w:type="pct"/>
          </w:tcPr>
          <w:p w:rsidR="005F2827" w:rsidRPr="00C9636A" w:rsidRDefault="005F2827" w:rsidP="005F2827">
            <w:r w:rsidRPr="00C9636A">
              <w:t>Определение наличия/отсутствия заданного согласного звука в слове.</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 xml:space="preserve">Чтение буквы, выделение звука [з] в слове,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1042" w:type="pct"/>
          </w:tcPr>
          <w:p w:rsidR="005F2827" w:rsidRPr="00C9636A" w:rsidRDefault="008C7D9F" w:rsidP="005F2827">
            <w:hyperlink r:id="rId241"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38</w:t>
            </w:r>
          </w:p>
        </w:tc>
        <w:tc>
          <w:tcPr>
            <w:tcW w:w="1111" w:type="pct"/>
          </w:tcPr>
          <w:p w:rsidR="005F2827" w:rsidRPr="00C9636A" w:rsidRDefault="005F2827" w:rsidP="005F2827">
            <w:r w:rsidRPr="00C9636A">
              <w:t>Подбор слов, начинающихся с заданного звука.</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Составление и чтение слогов, составление звуко-буквенной схемы слога., чтение слогов по слоговой таблице, чтение слов с , соотнесение слова с картинкой.</w:t>
            </w:r>
          </w:p>
        </w:tc>
        <w:tc>
          <w:tcPr>
            <w:tcW w:w="1042" w:type="pct"/>
          </w:tcPr>
          <w:p w:rsidR="005F2827" w:rsidRPr="00C9636A" w:rsidRDefault="008C7D9F" w:rsidP="005F2827">
            <w:hyperlink r:id="rId242"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39</w:t>
            </w:r>
          </w:p>
        </w:tc>
        <w:tc>
          <w:tcPr>
            <w:tcW w:w="1111" w:type="pct"/>
          </w:tcPr>
          <w:p w:rsidR="005F2827" w:rsidRPr="00C9636A" w:rsidRDefault="005F2827" w:rsidP="005F2827">
            <w:r w:rsidRPr="00C9636A">
              <w:t>Звук и буква А. Выделение звука в начале слова и фиксация его буквой.</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Чтение слогов по слоговой таблице, произнесение чистоговорок вслед за учителем, чтение слов, соотнесение их с картинкой, чтение предложений и ответы на вопросы учителя по прочитанному с опорой на картинку.</w:t>
            </w:r>
          </w:p>
        </w:tc>
        <w:tc>
          <w:tcPr>
            <w:tcW w:w="1042" w:type="pct"/>
          </w:tcPr>
          <w:p w:rsidR="005F2827" w:rsidRPr="00C9636A" w:rsidRDefault="008C7D9F" w:rsidP="005F2827">
            <w:hyperlink r:id="rId243"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lastRenderedPageBreak/>
              <w:t>40</w:t>
            </w:r>
          </w:p>
        </w:tc>
        <w:tc>
          <w:tcPr>
            <w:tcW w:w="1111" w:type="pct"/>
          </w:tcPr>
          <w:p w:rsidR="005F2827" w:rsidRPr="00C9636A" w:rsidRDefault="005F2827" w:rsidP="005F2827">
            <w:r w:rsidRPr="00C9636A">
              <w:t>Звук и буква А. Чтение буквы, выделение звука/буквы в словах.</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Выделение первого звука в слове, чтение оппозиционных слогов по слоговой таблице, произнесение чистоговорок со звуком [з], [с] вслед за учителем, чтение слов и предложений, соотнесение их с картинкой.</w:t>
            </w:r>
          </w:p>
        </w:tc>
        <w:tc>
          <w:tcPr>
            <w:tcW w:w="1042" w:type="pct"/>
          </w:tcPr>
          <w:p w:rsidR="005F2827" w:rsidRPr="00C9636A" w:rsidRDefault="008C7D9F" w:rsidP="005F2827">
            <w:hyperlink r:id="rId244"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41</w:t>
            </w:r>
          </w:p>
        </w:tc>
        <w:tc>
          <w:tcPr>
            <w:tcW w:w="1111" w:type="pct"/>
          </w:tcPr>
          <w:p w:rsidR="005F2827" w:rsidRPr="00C9636A" w:rsidRDefault="005F2827" w:rsidP="005F2827">
            <w:r w:rsidRPr="00C9636A">
              <w:t>Звук и буква У. Выделение звука в начале слова и фиксация его буквой.</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 xml:space="preserve">Чтении усвоенных слогов, слов, состоящих из слогов с буквой </w:t>
            </w:r>
            <w:r w:rsidRPr="00C9636A">
              <w:rPr>
                <w:b/>
              </w:rPr>
              <w:t xml:space="preserve">з, </w:t>
            </w:r>
            <w:r w:rsidRPr="00C9636A">
              <w:t>составление и чтение предложений, чтение текста, ответы на вопросы учителя по прочитанному с опорой на картинку.</w:t>
            </w:r>
          </w:p>
        </w:tc>
        <w:tc>
          <w:tcPr>
            <w:tcW w:w="1042" w:type="pct"/>
          </w:tcPr>
          <w:p w:rsidR="005F2827" w:rsidRPr="00C9636A" w:rsidRDefault="008C7D9F" w:rsidP="005F2827">
            <w:hyperlink r:id="rId245"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42</w:t>
            </w:r>
          </w:p>
        </w:tc>
        <w:tc>
          <w:tcPr>
            <w:tcW w:w="1111" w:type="pct"/>
          </w:tcPr>
          <w:p w:rsidR="005F2827" w:rsidRPr="00C9636A" w:rsidRDefault="005F2827" w:rsidP="005F2827">
            <w:r w:rsidRPr="00C9636A">
              <w:t>Звук и буква У. Чтение буквы, выделение звука/буквы в словах.</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 xml:space="preserve">Чтение буквы, выделение звука [р] в слове,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1042" w:type="pct"/>
          </w:tcPr>
          <w:p w:rsidR="005F2827" w:rsidRPr="00C9636A" w:rsidRDefault="008C7D9F" w:rsidP="005F2827">
            <w:hyperlink r:id="rId246"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43</w:t>
            </w:r>
          </w:p>
        </w:tc>
        <w:tc>
          <w:tcPr>
            <w:tcW w:w="1111" w:type="pct"/>
          </w:tcPr>
          <w:p w:rsidR="005F2827" w:rsidRPr="00C9636A" w:rsidRDefault="005F2827" w:rsidP="005F2827">
            <w:r w:rsidRPr="00C9636A">
              <w:t>Образование и чтение слов а-у, у-а.</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Составление и чтение слогов, чтение чистоговорок с последующим проговариванием, составление звуко-буквенной схемы слога. чтение слогов по слоговой таблице, чтение слов, соотнесение слова с картинкой, звуко-буквенной схемой.</w:t>
            </w:r>
          </w:p>
        </w:tc>
        <w:tc>
          <w:tcPr>
            <w:tcW w:w="1042" w:type="pct"/>
          </w:tcPr>
          <w:p w:rsidR="005F2827" w:rsidRPr="00C9636A" w:rsidRDefault="008C7D9F" w:rsidP="005F2827">
            <w:hyperlink r:id="rId247"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44</w:t>
            </w:r>
          </w:p>
        </w:tc>
        <w:tc>
          <w:tcPr>
            <w:tcW w:w="1111" w:type="pct"/>
          </w:tcPr>
          <w:p w:rsidR="005F2827" w:rsidRPr="00C9636A" w:rsidRDefault="005F2827" w:rsidP="005F2827">
            <w:r w:rsidRPr="00C9636A">
              <w:t>Звук и буква М. Выделение звука в начале слова и фиксация его буквой.</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Чтение трехбуквенных слогов по слоговой таблице, произнесение чистоговорок вслед за учителем, чтение слов, соотнесение их с картинкой, чтение текста и ответы на вопросы учителя по прочитанному с опорой на картинку.</w:t>
            </w:r>
          </w:p>
        </w:tc>
        <w:tc>
          <w:tcPr>
            <w:tcW w:w="1042" w:type="pct"/>
          </w:tcPr>
          <w:p w:rsidR="005F2827" w:rsidRPr="00C9636A" w:rsidRDefault="008C7D9F" w:rsidP="005F2827">
            <w:hyperlink r:id="rId248"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45</w:t>
            </w:r>
          </w:p>
        </w:tc>
        <w:tc>
          <w:tcPr>
            <w:tcW w:w="1111" w:type="pct"/>
          </w:tcPr>
          <w:p w:rsidR="005F2827" w:rsidRPr="00C9636A" w:rsidRDefault="005F2827" w:rsidP="005F2827">
            <w:r w:rsidRPr="00C9636A">
              <w:t>Звук и буква М. Чтение буквы, выделение звука/буквы в словах.</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Чтение слогов по слоговой таблице, произнесение чистоговорок вслед за учителем, чтение слов, соотнесение их с картинкой, чтение предложений и ответы на вопросы учителя по прочитанному с опорой на картинку.</w:t>
            </w:r>
          </w:p>
        </w:tc>
        <w:tc>
          <w:tcPr>
            <w:tcW w:w="1042" w:type="pct"/>
          </w:tcPr>
          <w:p w:rsidR="005F2827" w:rsidRPr="00C9636A" w:rsidRDefault="008C7D9F" w:rsidP="005F2827">
            <w:hyperlink r:id="rId249"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pPr>
              <w:tabs>
                <w:tab w:val="left" w:pos="225"/>
                <w:tab w:val="center" w:pos="371"/>
              </w:tabs>
            </w:pPr>
            <w:r>
              <w:t>46</w:t>
            </w:r>
          </w:p>
        </w:tc>
        <w:tc>
          <w:tcPr>
            <w:tcW w:w="1111" w:type="pct"/>
          </w:tcPr>
          <w:p w:rsidR="005F2827" w:rsidRPr="00C9636A" w:rsidRDefault="005F2827" w:rsidP="005F2827">
            <w:r w:rsidRPr="00C9636A">
              <w:t>Образование и чтение закрытых слогов с буквой м (ам, ум).</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Выделение первого звука в слове, чтение оппозиционных слогов по слоговой таблице, произнесение чистоговорок со звуком [з], [с] вслед за учителем, чтение слов и предложений, соотнесение их с картинкой.</w:t>
            </w:r>
          </w:p>
        </w:tc>
        <w:tc>
          <w:tcPr>
            <w:tcW w:w="1042" w:type="pct"/>
          </w:tcPr>
          <w:p w:rsidR="005F2827" w:rsidRPr="00C9636A" w:rsidRDefault="008C7D9F" w:rsidP="005F2827">
            <w:hyperlink r:id="rId250"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47</w:t>
            </w:r>
          </w:p>
        </w:tc>
        <w:tc>
          <w:tcPr>
            <w:tcW w:w="1111" w:type="pct"/>
          </w:tcPr>
          <w:p w:rsidR="005F2827" w:rsidRPr="00C9636A" w:rsidRDefault="005F2827" w:rsidP="005F2827">
            <w:r w:rsidRPr="00C9636A">
              <w:t>Образование и чтение открытых слогов с буквой м (ма, му).</w:t>
            </w:r>
          </w:p>
        </w:tc>
        <w:tc>
          <w:tcPr>
            <w:tcW w:w="625" w:type="pct"/>
          </w:tcPr>
          <w:p w:rsidR="005F2827" w:rsidRPr="00C9636A" w:rsidRDefault="005F2827" w:rsidP="005F2827">
            <w:r w:rsidRPr="00C9636A">
              <w:t>2</w:t>
            </w:r>
          </w:p>
        </w:tc>
        <w:tc>
          <w:tcPr>
            <w:tcW w:w="1944" w:type="pct"/>
          </w:tcPr>
          <w:p w:rsidR="005F2827" w:rsidRPr="00C9636A" w:rsidRDefault="005F2827" w:rsidP="005F2827">
            <w:r w:rsidRPr="00C9636A">
              <w:t xml:space="preserve">Чтение изученных слогов по слоговой таблице, чтение слов, соотнесение их с картинкой, звуко-буквенной схемой, чтение предложений и ответы на вопросы учителя </w:t>
            </w:r>
            <w:r w:rsidRPr="00C9636A">
              <w:lastRenderedPageBreak/>
              <w:t>по прочитанному с опорой на картинку.</w:t>
            </w:r>
          </w:p>
        </w:tc>
        <w:tc>
          <w:tcPr>
            <w:tcW w:w="1042" w:type="pct"/>
          </w:tcPr>
          <w:p w:rsidR="005F2827" w:rsidRPr="00C9636A" w:rsidRDefault="008C7D9F" w:rsidP="005F2827">
            <w:hyperlink r:id="rId251"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lastRenderedPageBreak/>
              <w:t>48</w:t>
            </w:r>
          </w:p>
        </w:tc>
        <w:tc>
          <w:tcPr>
            <w:tcW w:w="1111" w:type="pct"/>
          </w:tcPr>
          <w:p w:rsidR="005F2827" w:rsidRPr="00C9636A" w:rsidRDefault="005F2827" w:rsidP="005F2827">
            <w:r w:rsidRPr="00C9636A">
              <w:t>Звук и буква О. Выделение звука в начале слова и фиксация его буквой.</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 xml:space="preserve">Чтение буквы, выделение звука [й] в слове,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1042" w:type="pct"/>
          </w:tcPr>
          <w:p w:rsidR="005F2827" w:rsidRPr="00C9636A" w:rsidRDefault="008C7D9F" w:rsidP="005F2827">
            <w:hyperlink r:id="rId252"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49</w:t>
            </w:r>
          </w:p>
        </w:tc>
        <w:tc>
          <w:tcPr>
            <w:tcW w:w="1111" w:type="pct"/>
          </w:tcPr>
          <w:p w:rsidR="005F2827" w:rsidRPr="00C9636A" w:rsidRDefault="005F2827" w:rsidP="005F2827">
            <w:r w:rsidRPr="00C9636A">
              <w:t>Звук и буква О. Чтение буквы, выделение звука/буквы в словах.</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Составление и чтение слогов, составление звуко-буквенной схемы слога. чтение слогов по слоговой таблице, чтение слов, соотнесение слова с картинкой, звуко-буквенной схемой.</w:t>
            </w:r>
          </w:p>
        </w:tc>
        <w:tc>
          <w:tcPr>
            <w:tcW w:w="1042" w:type="pct"/>
          </w:tcPr>
          <w:p w:rsidR="005F2827" w:rsidRPr="00C9636A" w:rsidRDefault="008C7D9F" w:rsidP="005F2827">
            <w:hyperlink r:id="rId253"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50</w:t>
            </w:r>
          </w:p>
        </w:tc>
        <w:tc>
          <w:tcPr>
            <w:tcW w:w="1111" w:type="pct"/>
          </w:tcPr>
          <w:p w:rsidR="005F2827" w:rsidRPr="00C9636A" w:rsidRDefault="005F2827" w:rsidP="005F2827">
            <w:r w:rsidRPr="00C9636A">
              <w:t>Образование и чтение закрытых слогов ам, ум, ом.</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Чтение слов с буквами и, й на конце слова ( мой, мои), сравнительный звуко-буквенный анализ слов, чтение слов с буквой й, соотнесение их с картинкой, чтение текста «Тай», ответы на вопросы учителя по прочитанному с опорой на картинку.</w:t>
            </w:r>
          </w:p>
        </w:tc>
        <w:tc>
          <w:tcPr>
            <w:tcW w:w="1042" w:type="pct"/>
          </w:tcPr>
          <w:p w:rsidR="005F2827" w:rsidRPr="00C9636A" w:rsidRDefault="008C7D9F" w:rsidP="005F2827">
            <w:hyperlink r:id="rId254"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51</w:t>
            </w:r>
          </w:p>
        </w:tc>
        <w:tc>
          <w:tcPr>
            <w:tcW w:w="1111" w:type="pct"/>
          </w:tcPr>
          <w:p w:rsidR="005F2827" w:rsidRPr="00C9636A" w:rsidRDefault="005F2827" w:rsidP="005F2827">
            <w:r w:rsidRPr="00C9636A">
              <w:t>Образование и чтение открытых слогов ма, му, мо.</w:t>
            </w:r>
          </w:p>
        </w:tc>
        <w:tc>
          <w:tcPr>
            <w:tcW w:w="625" w:type="pct"/>
          </w:tcPr>
          <w:p w:rsidR="005F2827" w:rsidRPr="00C9636A" w:rsidRDefault="005F2827" w:rsidP="005F2827">
            <w:r w:rsidRPr="00C9636A">
              <w:t>1</w:t>
            </w:r>
          </w:p>
        </w:tc>
        <w:tc>
          <w:tcPr>
            <w:tcW w:w="1944" w:type="pct"/>
          </w:tcPr>
          <w:p w:rsidR="005F2827" w:rsidRPr="00C9636A" w:rsidRDefault="005F2827" w:rsidP="005F2827">
            <w:r>
              <w:t>Чтение буквы, выделение буквы [и</w:t>
            </w:r>
            <w:r w:rsidRPr="00C9636A">
              <w:t xml:space="preserve">] в слове,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1042" w:type="pct"/>
          </w:tcPr>
          <w:p w:rsidR="005F2827" w:rsidRPr="00C9636A" w:rsidRDefault="008C7D9F" w:rsidP="005F2827">
            <w:hyperlink r:id="rId255"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52</w:t>
            </w:r>
          </w:p>
        </w:tc>
        <w:tc>
          <w:tcPr>
            <w:tcW w:w="1111" w:type="pct"/>
          </w:tcPr>
          <w:p w:rsidR="005F2827" w:rsidRPr="00C9636A" w:rsidRDefault="005F2827" w:rsidP="00774053">
            <w:r w:rsidRPr="00C9636A">
              <w:t>Повторение материала</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Составление и чтение слогов и чтение слов с этими слогами, соотнесение слова с картинкой, звуко-буквенной схемой, составление предложений по картинке.</w:t>
            </w:r>
          </w:p>
        </w:tc>
        <w:tc>
          <w:tcPr>
            <w:tcW w:w="1042" w:type="pct"/>
          </w:tcPr>
          <w:p w:rsidR="005F2827" w:rsidRPr="00C9636A" w:rsidRDefault="008C7D9F" w:rsidP="005F2827">
            <w:hyperlink r:id="rId256"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53</w:t>
            </w:r>
          </w:p>
        </w:tc>
        <w:tc>
          <w:tcPr>
            <w:tcW w:w="1111" w:type="pct"/>
          </w:tcPr>
          <w:p w:rsidR="005F2827" w:rsidRPr="00C9636A" w:rsidRDefault="005F2827" w:rsidP="00774053">
            <w:r w:rsidRPr="00C9636A">
              <w:t>Повторение материала</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Чтение слога, произнесение чистоговорок вслед за учителем, составление и чтение слов с слогом жи, чтение предложений.</w:t>
            </w:r>
          </w:p>
        </w:tc>
        <w:tc>
          <w:tcPr>
            <w:tcW w:w="1042" w:type="pct"/>
          </w:tcPr>
          <w:p w:rsidR="005F2827" w:rsidRPr="00C9636A" w:rsidRDefault="008C7D9F" w:rsidP="005F2827">
            <w:hyperlink r:id="rId257"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54</w:t>
            </w:r>
          </w:p>
        </w:tc>
        <w:tc>
          <w:tcPr>
            <w:tcW w:w="1111" w:type="pct"/>
          </w:tcPr>
          <w:p w:rsidR="005F2827" w:rsidRPr="00C9636A" w:rsidRDefault="005F2827" w:rsidP="005F2827">
            <w:r w:rsidRPr="00C9636A">
              <w:t>Звук и буква С. Выделение звука в начале слова и фиксация его буквой.</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Выделение первого звука в слове, чтение оппозиционных слогов по слоговой таблице, произнесение чистоговорок со звуком [ж], [ш] вслед за учителем, чтение слов, соотнесение их с картинкой, чтение текста «Жук Жак», ответы на вопросы учителя по прочитанному с опорой на картинку.</w:t>
            </w:r>
          </w:p>
        </w:tc>
        <w:tc>
          <w:tcPr>
            <w:tcW w:w="1042" w:type="pct"/>
          </w:tcPr>
          <w:p w:rsidR="005F2827" w:rsidRPr="00C9636A" w:rsidRDefault="008C7D9F" w:rsidP="005F2827">
            <w:hyperlink r:id="rId258"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55</w:t>
            </w:r>
          </w:p>
        </w:tc>
        <w:tc>
          <w:tcPr>
            <w:tcW w:w="1111" w:type="pct"/>
          </w:tcPr>
          <w:p w:rsidR="005F2827" w:rsidRPr="00BA695C" w:rsidRDefault="005F2827" w:rsidP="005F2827">
            <w:r w:rsidRPr="00C9636A">
              <w:t>Звук и буква С. Чтение буквы, выделение звука/буквы в словах.</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 xml:space="preserve">Произнесение чистоговорок со звуком [ж], [ш] вслед за учителем, чтение слогов и слов с ними, соотнесение слов с картинкой, чтение текста «Лиса и Журка», ответы на вопросы учителя по прочитанному с </w:t>
            </w:r>
            <w:r w:rsidRPr="00C9636A">
              <w:lastRenderedPageBreak/>
              <w:t>опорой на картинку.</w:t>
            </w:r>
          </w:p>
        </w:tc>
        <w:tc>
          <w:tcPr>
            <w:tcW w:w="1042" w:type="pct"/>
          </w:tcPr>
          <w:p w:rsidR="005F2827" w:rsidRPr="00C9636A" w:rsidRDefault="008C7D9F" w:rsidP="005F2827">
            <w:hyperlink r:id="rId259" w:history="1">
              <w:r w:rsidR="00426735">
                <w:rPr>
                  <w:rStyle w:val="af6"/>
                  <w:rFonts w:eastAsia="Calibri"/>
                </w:rPr>
                <w:t>Библиотека РЭШ</w:t>
              </w:r>
            </w:hyperlink>
          </w:p>
        </w:tc>
      </w:tr>
      <w:tr w:rsidR="005F2827" w:rsidRPr="00C9636A" w:rsidTr="00297FC5">
        <w:trPr>
          <w:trHeight w:val="1999"/>
        </w:trPr>
        <w:tc>
          <w:tcPr>
            <w:tcW w:w="278" w:type="pct"/>
          </w:tcPr>
          <w:p w:rsidR="005F2827" w:rsidRPr="00C9636A" w:rsidRDefault="005F2827" w:rsidP="005F2827">
            <w:r>
              <w:lastRenderedPageBreak/>
              <w:t>56</w:t>
            </w:r>
          </w:p>
        </w:tc>
        <w:tc>
          <w:tcPr>
            <w:tcW w:w="1111" w:type="pct"/>
          </w:tcPr>
          <w:p w:rsidR="005F2827" w:rsidRPr="00C9636A" w:rsidRDefault="005F2827" w:rsidP="005F2827">
            <w:r w:rsidRPr="00C9636A">
              <w:t>Образование и чтение закрытых слогов с буквой с (ас, ус, ос).</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 xml:space="preserve">Чтение буквы, выделение звука [б] в слове,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1042" w:type="pct"/>
          </w:tcPr>
          <w:p w:rsidR="005F2827" w:rsidRPr="00C9636A" w:rsidRDefault="008C7D9F" w:rsidP="005F2827">
            <w:hyperlink r:id="rId260"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57</w:t>
            </w:r>
          </w:p>
        </w:tc>
        <w:tc>
          <w:tcPr>
            <w:tcW w:w="1111" w:type="pct"/>
          </w:tcPr>
          <w:p w:rsidR="005F2827" w:rsidRPr="00C9636A" w:rsidRDefault="005F2827" w:rsidP="005F2827">
            <w:r w:rsidRPr="00C9636A">
              <w:t>Образование и чтение открытых слогов с буквой с (са, су, со).</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Составление и чтение двух и трехбуквенных слогов и чтение слов с этими слогами, соотнесение слова с картинкой, звуко-буквенной схемой, чтение предложений, составление предложений по картинке и условно-графической схеме..</w:t>
            </w:r>
          </w:p>
        </w:tc>
        <w:tc>
          <w:tcPr>
            <w:tcW w:w="1042" w:type="pct"/>
          </w:tcPr>
          <w:p w:rsidR="005F2827" w:rsidRPr="00C9636A" w:rsidRDefault="008C7D9F" w:rsidP="005F2827">
            <w:hyperlink r:id="rId261"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58</w:t>
            </w:r>
          </w:p>
        </w:tc>
        <w:tc>
          <w:tcPr>
            <w:tcW w:w="1111" w:type="pct"/>
          </w:tcPr>
          <w:p w:rsidR="005F2827" w:rsidRPr="00C9636A" w:rsidRDefault="005F2827" w:rsidP="005F2827">
            <w:r w:rsidRPr="00C9636A">
              <w:t>Составление и чтение слов из 2 слогов (ма-ма, му-му, о-са).</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Выделение первого звука в слове, чтение оппозиционных слогов по слоговой таблице, произнесение чистоговорок со звуком [б], [п] вслед за учителем, чтение слов и предложений, соотнесение их с картинкой.</w:t>
            </w:r>
          </w:p>
        </w:tc>
        <w:tc>
          <w:tcPr>
            <w:tcW w:w="1042" w:type="pct"/>
          </w:tcPr>
          <w:p w:rsidR="005F2827" w:rsidRPr="00C9636A" w:rsidRDefault="008C7D9F" w:rsidP="005F2827">
            <w:hyperlink r:id="rId262"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59</w:t>
            </w:r>
          </w:p>
        </w:tc>
        <w:tc>
          <w:tcPr>
            <w:tcW w:w="1111" w:type="pct"/>
          </w:tcPr>
          <w:p w:rsidR="005F2827" w:rsidRPr="00C9636A" w:rsidRDefault="005F2827" w:rsidP="005F2827">
            <w:r w:rsidRPr="00C9636A">
              <w:t>Звук и буква Х. Выделение звука в начале слова и фиксация его буквой.</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Чтение изученных слогов по слоговой таблице, чтение слов, соотнесение их с картинкой, чтение текста, ответы на вопросы учителя по прочитанному с опорой на картинку.</w:t>
            </w:r>
          </w:p>
        </w:tc>
        <w:tc>
          <w:tcPr>
            <w:tcW w:w="1042" w:type="pct"/>
          </w:tcPr>
          <w:p w:rsidR="005F2827" w:rsidRPr="00C9636A" w:rsidRDefault="008C7D9F" w:rsidP="005F2827">
            <w:hyperlink r:id="rId263"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60</w:t>
            </w:r>
          </w:p>
        </w:tc>
        <w:tc>
          <w:tcPr>
            <w:tcW w:w="1111" w:type="pct"/>
          </w:tcPr>
          <w:p w:rsidR="005F2827" w:rsidRPr="00C9636A" w:rsidRDefault="005F2827" w:rsidP="005F2827">
            <w:r w:rsidRPr="00C9636A">
              <w:t>Звук и буква Х. Чтение буквы, выделение звука/буквы в словах.</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 xml:space="preserve">Чтение буквы, выделение звука [д] в слове,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1042" w:type="pct"/>
          </w:tcPr>
          <w:p w:rsidR="005F2827" w:rsidRPr="00C9636A" w:rsidRDefault="008C7D9F" w:rsidP="005F2827">
            <w:hyperlink r:id="rId264"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61</w:t>
            </w:r>
          </w:p>
        </w:tc>
        <w:tc>
          <w:tcPr>
            <w:tcW w:w="1111" w:type="pct"/>
          </w:tcPr>
          <w:p w:rsidR="005F2827" w:rsidRPr="00C9636A" w:rsidRDefault="005F2827" w:rsidP="005F2827">
            <w:r w:rsidRPr="00C9636A">
              <w:t>Образование и чтение закрытых слогов с буквой х (ах, ух, ох).</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Составление и чтение слогов и чтение слов с этими слогами, соотнесение слова с картинкой, звуко-буквенной схемой, чтение предложений, составление предложений по картинке и условно-графической схеме.</w:t>
            </w:r>
          </w:p>
        </w:tc>
        <w:tc>
          <w:tcPr>
            <w:tcW w:w="1042" w:type="pct"/>
          </w:tcPr>
          <w:p w:rsidR="005F2827" w:rsidRPr="00C9636A" w:rsidRDefault="008C7D9F" w:rsidP="005F2827">
            <w:hyperlink r:id="rId265"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62</w:t>
            </w:r>
          </w:p>
        </w:tc>
        <w:tc>
          <w:tcPr>
            <w:tcW w:w="1111" w:type="pct"/>
          </w:tcPr>
          <w:p w:rsidR="005F2827" w:rsidRPr="00C9636A" w:rsidRDefault="005F2827" w:rsidP="005F2827">
            <w:r w:rsidRPr="00C9636A">
              <w:t>Образование и чтение открытых слогов с буквой х (ха, ху, хо).</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 xml:space="preserve">Выделение первого звука в слове, чтение оппозиционных слогов по слоговой таблице, произнесение чистоговорок со звуками [д], [т] вслед за учителем, чтение слов и предложений, соотнесение их с картинкой, </w:t>
            </w:r>
          </w:p>
        </w:tc>
        <w:tc>
          <w:tcPr>
            <w:tcW w:w="1042" w:type="pct"/>
          </w:tcPr>
          <w:p w:rsidR="005F2827" w:rsidRPr="00C9636A" w:rsidRDefault="008C7D9F" w:rsidP="005F2827">
            <w:hyperlink r:id="rId266"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63</w:t>
            </w:r>
          </w:p>
        </w:tc>
        <w:tc>
          <w:tcPr>
            <w:tcW w:w="1111" w:type="pct"/>
          </w:tcPr>
          <w:p w:rsidR="005F2827" w:rsidRPr="00C9636A" w:rsidRDefault="005F2827" w:rsidP="005F2827">
            <w:r w:rsidRPr="00C9636A">
              <w:t xml:space="preserve">Составление и чтение слов из 2 слогов (у-хо, </w:t>
            </w:r>
            <w:r w:rsidRPr="00C9636A">
              <w:lastRenderedPageBreak/>
              <w:t>у-ха, му-ха).</w:t>
            </w:r>
          </w:p>
        </w:tc>
        <w:tc>
          <w:tcPr>
            <w:tcW w:w="625" w:type="pct"/>
          </w:tcPr>
          <w:p w:rsidR="005F2827" w:rsidRPr="00C9636A" w:rsidRDefault="005F2827" w:rsidP="005F2827">
            <w:r w:rsidRPr="00C9636A">
              <w:lastRenderedPageBreak/>
              <w:t>1</w:t>
            </w:r>
          </w:p>
        </w:tc>
        <w:tc>
          <w:tcPr>
            <w:tcW w:w="1944" w:type="pct"/>
          </w:tcPr>
          <w:p w:rsidR="005F2827" w:rsidRPr="00C9636A" w:rsidRDefault="005F2827" w:rsidP="005F2827">
            <w:r w:rsidRPr="00C9636A">
              <w:t xml:space="preserve">Чтение буквы, выделение звука [г] в слове, условно-графическая запись слова с обозначением места буквы в слове, </w:t>
            </w:r>
            <w:r w:rsidRPr="00C9636A">
              <w:lastRenderedPageBreak/>
              <w:t xml:space="preserve">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1042" w:type="pct"/>
          </w:tcPr>
          <w:p w:rsidR="005F2827" w:rsidRPr="00C9636A" w:rsidRDefault="008C7D9F" w:rsidP="005F2827">
            <w:hyperlink r:id="rId267"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lastRenderedPageBreak/>
              <w:t>64</w:t>
            </w:r>
          </w:p>
        </w:tc>
        <w:tc>
          <w:tcPr>
            <w:tcW w:w="1111" w:type="pct"/>
          </w:tcPr>
          <w:p w:rsidR="005F2827" w:rsidRPr="00C9636A" w:rsidRDefault="005F2827" w:rsidP="005F2827">
            <w:r w:rsidRPr="00C9636A">
              <w:t>Составление слов из заданных слогов и дополнение слова слогом с опорой на картинку.</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Составление и чтение двух и трехбуквенных слогов и чтение слов с этими слогами, соотнесение слова с картинкой, звуко-буквенной схемой, чтение текста, ответы на вопросы учителя по прочитанному с опорой на картинку.</w:t>
            </w:r>
          </w:p>
        </w:tc>
        <w:tc>
          <w:tcPr>
            <w:tcW w:w="1042" w:type="pct"/>
          </w:tcPr>
          <w:p w:rsidR="005F2827" w:rsidRPr="00C9636A" w:rsidRDefault="008C7D9F" w:rsidP="005F2827">
            <w:hyperlink r:id="rId268"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65</w:t>
            </w:r>
          </w:p>
        </w:tc>
        <w:tc>
          <w:tcPr>
            <w:tcW w:w="1111" w:type="pct"/>
          </w:tcPr>
          <w:p w:rsidR="005F2827" w:rsidRPr="00C9636A" w:rsidRDefault="005F2827" w:rsidP="005F2827">
            <w:r w:rsidRPr="00C9636A">
              <w:t>Повторение материала, изученного за II полугодие.</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Выделение первого звука в слове, чтение оппозиционных слогов по слоговой таблице, произнесение чистоговорок со звуком [г], [к] вслед за учителем, чтение слов и соотнесение их с картинкой, чтение текста «Артисты», ответы на вопросы учителя по прочитанному с опорой на картинку.</w:t>
            </w:r>
          </w:p>
        </w:tc>
        <w:tc>
          <w:tcPr>
            <w:tcW w:w="1042" w:type="pct"/>
          </w:tcPr>
          <w:p w:rsidR="005F2827" w:rsidRPr="00C9636A" w:rsidRDefault="008C7D9F" w:rsidP="005F2827">
            <w:hyperlink r:id="rId269" w:history="1">
              <w:r w:rsidR="00426735">
                <w:rPr>
                  <w:rStyle w:val="af6"/>
                  <w:rFonts w:eastAsia="Calibri"/>
                </w:rPr>
                <w:t>Библиотека РЭШ</w:t>
              </w:r>
            </w:hyperlink>
          </w:p>
        </w:tc>
      </w:tr>
      <w:tr w:rsidR="005F2827" w:rsidRPr="00C9636A" w:rsidTr="00297FC5">
        <w:tc>
          <w:tcPr>
            <w:tcW w:w="278" w:type="pct"/>
          </w:tcPr>
          <w:p w:rsidR="005F2827" w:rsidRPr="00C9636A" w:rsidRDefault="005F2827" w:rsidP="005F2827">
            <w:r>
              <w:t>66</w:t>
            </w:r>
          </w:p>
        </w:tc>
        <w:tc>
          <w:tcPr>
            <w:tcW w:w="1111" w:type="pct"/>
          </w:tcPr>
          <w:p w:rsidR="005F2827" w:rsidRPr="00C9636A" w:rsidRDefault="005F2827" w:rsidP="005F2827">
            <w:r w:rsidRPr="00C9636A">
              <w:t>Повторение материала, изученного за год.</w:t>
            </w:r>
          </w:p>
        </w:tc>
        <w:tc>
          <w:tcPr>
            <w:tcW w:w="625" w:type="pct"/>
          </w:tcPr>
          <w:p w:rsidR="005F2827" w:rsidRPr="00C9636A" w:rsidRDefault="005F2827" w:rsidP="005F2827">
            <w:r w:rsidRPr="00C9636A">
              <w:t>1</w:t>
            </w:r>
          </w:p>
        </w:tc>
        <w:tc>
          <w:tcPr>
            <w:tcW w:w="1944" w:type="pct"/>
          </w:tcPr>
          <w:p w:rsidR="005F2827" w:rsidRPr="00C9636A" w:rsidRDefault="005F2827" w:rsidP="005F2827">
            <w:r w:rsidRPr="00C9636A">
              <w:t xml:space="preserve">Узнавание и называние буквы, складывание из палочек буквы, раскрашивание буквы, поиск на картинке и обводка скрытой буквы, чтение твердых и мягких согласных, чтение слов с и без </w:t>
            </w:r>
            <w:r w:rsidRPr="00C9636A">
              <w:rPr>
                <w:b/>
              </w:rPr>
              <w:t>ь</w:t>
            </w:r>
            <w:r w:rsidRPr="00C9636A">
              <w:t xml:space="preserve"> на конце слова, соотнесение их с картинкой, чтение текста «Кому записка». </w:t>
            </w:r>
          </w:p>
        </w:tc>
        <w:tc>
          <w:tcPr>
            <w:tcW w:w="1042" w:type="pct"/>
          </w:tcPr>
          <w:p w:rsidR="005F2827" w:rsidRPr="00C9636A" w:rsidRDefault="008C7D9F" w:rsidP="005F2827">
            <w:hyperlink r:id="rId270" w:history="1">
              <w:r w:rsidR="00426735">
                <w:rPr>
                  <w:rStyle w:val="af6"/>
                  <w:rFonts w:eastAsia="Calibri"/>
                </w:rPr>
                <w:t>Библиотека РЭШ</w:t>
              </w:r>
            </w:hyperlink>
          </w:p>
        </w:tc>
      </w:tr>
    </w:tbl>
    <w:p w:rsidR="005F2827" w:rsidRDefault="005F2827" w:rsidP="005F2827">
      <w:pPr>
        <w:pStyle w:val="af7"/>
        <w:ind w:left="1440"/>
        <w:rPr>
          <w:rFonts w:ascii="Times New Roman" w:eastAsiaTheme="minorHAnsi" w:hAnsi="Times New Roman"/>
          <w:b/>
          <w:sz w:val="24"/>
          <w:szCs w:val="24"/>
          <w:lang w:eastAsia="en-US"/>
        </w:rPr>
      </w:pPr>
    </w:p>
    <w:p w:rsidR="005F2827" w:rsidRDefault="005F2827" w:rsidP="005F2827">
      <w:pPr>
        <w:pStyle w:val="af7"/>
        <w:ind w:left="1440"/>
        <w:rPr>
          <w:rFonts w:ascii="Times New Roman" w:eastAsiaTheme="minorHAnsi" w:hAnsi="Times New Roman"/>
          <w:b/>
          <w:sz w:val="24"/>
          <w:szCs w:val="24"/>
          <w:lang w:eastAsia="en-US"/>
        </w:rPr>
      </w:pPr>
    </w:p>
    <w:p w:rsidR="005F2827" w:rsidRDefault="005F2827" w:rsidP="005F2827">
      <w:pPr>
        <w:pStyle w:val="af7"/>
        <w:ind w:left="1440"/>
        <w:rPr>
          <w:rFonts w:ascii="Times New Roman" w:eastAsiaTheme="minorHAnsi" w:hAnsi="Times New Roman"/>
          <w:b/>
          <w:sz w:val="24"/>
          <w:szCs w:val="24"/>
          <w:lang w:eastAsia="en-US"/>
        </w:rPr>
      </w:pPr>
      <w:r w:rsidRPr="00425775">
        <w:rPr>
          <w:rFonts w:ascii="Times New Roman" w:eastAsiaTheme="minorHAnsi" w:hAnsi="Times New Roman"/>
          <w:b/>
          <w:sz w:val="24"/>
          <w:szCs w:val="24"/>
          <w:lang w:eastAsia="en-US"/>
        </w:rPr>
        <w:t>Тематическое</w:t>
      </w:r>
      <w:r>
        <w:rPr>
          <w:rFonts w:ascii="Times New Roman" w:eastAsiaTheme="minorHAnsi" w:hAnsi="Times New Roman"/>
          <w:b/>
          <w:sz w:val="24"/>
          <w:szCs w:val="24"/>
          <w:lang w:eastAsia="en-US"/>
        </w:rPr>
        <w:t xml:space="preserve"> планирование учебного предмета «Чтение» 1 класс.</w:t>
      </w:r>
    </w:p>
    <w:p w:rsidR="005F2827" w:rsidRPr="00425775" w:rsidRDefault="005F2827" w:rsidP="005F2827">
      <w:pPr>
        <w:pStyle w:val="af7"/>
        <w:ind w:left="1440"/>
        <w:rPr>
          <w:rFonts w:ascii="Times New Roman" w:eastAsiaTheme="minorHAnsi" w:hAnsi="Times New Roman"/>
          <w:b/>
          <w:sz w:val="24"/>
          <w:szCs w:val="24"/>
          <w:lang w:eastAsia="en-US"/>
        </w:rPr>
      </w:pPr>
    </w:p>
    <w:tbl>
      <w:tblPr>
        <w:tblStyle w:val="a6"/>
        <w:tblW w:w="5000" w:type="pct"/>
        <w:tblLook w:val="04A0"/>
      </w:tblPr>
      <w:tblGrid>
        <w:gridCol w:w="508"/>
        <w:gridCol w:w="3117"/>
        <w:gridCol w:w="788"/>
        <w:gridCol w:w="4078"/>
        <w:gridCol w:w="1781"/>
      </w:tblGrid>
      <w:tr w:rsidR="005F2827" w:rsidRPr="00C9636A" w:rsidTr="00297FC5">
        <w:tc>
          <w:tcPr>
            <w:tcW w:w="264" w:type="pct"/>
          </w:tcPr>
          <w:p w:rsidR="005F2827" w:rsidRPr="00C9636A" w:rsidRDefault="005F2827" w:rsidP="005F2827">
            <w:pPr>
              <w:jc w:val="center"/>
              <w:rPr>
                <w:b/>
              </w:rPr>
            </w:pPr>
            <w:r w:rsidRPr="00C9636A">
              <w:rPr>
                <w:b/>
              </w:rPr>
              <w:t>№</w:t>
            </w:r>
          </w:p>
          <w:p w:rsidR="005F2827" w:rsidRPr="00C9636A" w:rsidRDefault="005F2827" w:rsidP="005F2827">
            <w:pPr>
              <w:jc w:val="center"/>
              <w:rPr>
                <w:b/>
              </w:rPr>
            </w:pPr>
            <w:r w:rsidRPr="00C9636A">
              <w:rPr>
                <w:b/>
              </w:rPr>
              <w:t>п/п</w:t>
            </w:r>
          </w:p>
        </w:tc>
        <w:tc>
          <w:tcPr>
            <w:tcW w:w="1534" w:type="pct"/>
          </w:tcPr>
          <w:p w:rsidR="005F2827" w:rsidRPr="00C9636A" w:rsidRDefault="005F2827" w:rsidP="005F2827">
            <w:pPr>
              <w:jc w:val="center"/>
              <w:rPr>
                <w:b/>
              </w:rPr>
            </w:pPr>
            <w:r w:rsidRPr="00C9636A">
              <w:rPr>
                <w:b/>
              </w:rPr>
              <w:t>Тема</w:t>
            </w:r>
          </w:p>
        </w:tc>
        <w:tc>
          <w:tcPr>
            <w:tcW w:w="400" w:type="pct"/>
          </w:tcPr>
          <w:p w:rsidR="005F2827" w:rsidRPr="00C9636A" w:rsidRDefault="005F2827" w:rsidP="005F2827">
            <w:pPr>
              <w:jc w:val="center"/>
              <w:rPr>
                <w:b/>
              </w:rPr>
            </w:pPr>
            <w:r w:rsidRPr="00C9636A">
              <w:rPr>
                <w:b/>
              </w:rPr>
              <w:t>Кол-во</w:t>
            </w:r>
          </w:p>
          <w:p w:rsidR="005F2827" w:rsidRPr="00C9636A" w:rsidRDefault="005F2827" w:rsidP="005F2827">
            <w:pPr>
              <w:jc w:val="center"/>
              <w:rPr>
                <w:b/>
              </w:rPr>
            </w:pPr>
            <w:r w:rsidRPr="00C9636A">
              <w:rPr>
                <w:b/>
              </w:rPr>
              <w:t>часов</w:t>
            </w:r>
          </w:p>
        </w:tc>
        <w:tc>
          <w:tcPr>
            <w:tcW w:w="2001" w:type="pct"/>
          </w:tcPr>
          <w:p w:rsidR="005F2827" w:rsidRPr="00C9636A" w:rsidRDefault="005F2827" w:rsidP="005F2827">
            <w:pPr>
              <w:jc w:val="center"/>
              <w:rPr>
                <w:b/>
              </w:rPr>
            </w:pPr>
            <w:r w:rsidRPr="00C9636A">
              <w:rPr>
                <w:b/>
              </w:rPr>
              <w:t>Виды учебной деятельности</w:t>
            </w:r>
          </w:p>
        </w:tc>
        <w:tc>
          <w:tcPr>
            <w:tcW w:w="800" w:type="pct"/>
          </w:tcPr>
          <w:p w:rsidR="005F2827" w:rsidRPr="009500E0" w:rsidRDefault="005F2827" w:rsidP="005F2827">
            <w:pPr>
              <w:jc w:val="center"/>
              <w:rPr>
                <w:b/>
              </w:rPr>
            </w:pPr>
            <w:r w:rsidRPr="009500E0">
              <w:rPr>
                <w:b/>
                <w:color w:val="000000"/>
              </w:rPr>
              <w:t>Электронные (цифровые) образовательные ресурсы</w:t>
            </w:r>
          </w:p>
        </w:tc>
      </w:tr>
      <w:tr w:rsidR="005F2827" w:rsidRPr="00C9636A" w:rsidTr="00297FC5">
        <w:tc>
          <w:tcPr>
            <w:tcW w:w="264" w:type="pct"/>
          </w:tcPr>
          <w:p w:rsidR="005F2827" w:rsidRPr="00C9636A" w:rsidRDefault="005F2827" w:rsidP="005F2827">
            <w:r w:rsidRPr="00C9636A">
              <w:t>1</w:t>
            </w:r>
          </w:p>
        </w:tc>
        <w:tc>
          <w:tcPr>
            <w:tcW w:w="1534" w:type="pct"/>
          </w:tcPr>
          <w:p w:rsidR="005F2827" w:rsidRPr="00C9636A" w:rsidRDefault="005F2827" w:rsidP="005F2827">
            <w:r w:rsidRPr="00C9636A">
              <w:t xml:space="preserve">Повторение изученных букв </w:t>
            </w:r>
            <w:r w:rsidRPr="00C9636A">
              <w:rPr>
                <w:b/>
              </w:rPr>
              <w:t>а, о, у, м, с, х.</w:t>
            </w:r>
            <w:r w:rsidRPr="00C9636A">
              <w:t xml:space="preserve"> Чтение слогов, слов.</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пройденных букв, составление и чтение слогов из пройденных букв, чтение слогов по слоговой таблице, чтение слов, соотнесение слов с предметной картинкой.</w:t>
            </w:r>
          </w:p>
        </w:tc>
        <w:tc>
          <w:tcPr>
            <w:tcW w:w="800" w:type="pct"/>
          </w:tcPr>
          <w:p w:rsidR="005F2827" w:rsidRPr="00C9636A" w:rsidRDefault="008C7D9F" w:rsidP="005F2827">
            <w:hyperlink r:id="rId271"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rsidRPr="00C9636A">
              <w:t>2</w:t>
            </w:r>
          </w:p>
        </w:tc>
        <w:tc>
          <w:tcPr>
            <w:tcW w:w="1534" w:type="pct"/>
          </w:tcPr>
          <w:p w:rsidR="005F2827" w:rsidRPr="00C9636A" w:rsidRDefault="005F2827" w:rsidP="005F2827">
            <w:r w:rsidRPr="00C9636A">
              <w:t>Чтение предложений с изученными буквами.</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по слоговой таблице, участие в беседе по сюжетной картинке, чтение предложений, соотнесение предложений к сюжетной картинке.</w:t>
            </w:r>
          </w:p>
        </w:tc>
        <w:tc>
          <w:tcPr>
            <w:tcW w:w="800" w:type="pct"/>
          </w:tcPr>
          <w:p w:rsidR="005F2827" w:rsidRPr="00C9636A" w:rsidRDefault="008C7D9F" w:rsidP="005F2827">
            <w:hyperlink r:id="rId272"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rsidRPr="00C9636A">
              <w:t>3</w:t>
            </w:r>
          </w:p>
        </w:tc>
        <w:tc>
          <w:tcPr>
            <w:tcW w:w="1534" w:type="pct"/>
          </w:tcPr>
          <w:p w:rsidR="005F2827" w:rsidRPr="00C9636A" w:rsidRDefault="005F2827" w:rsidP="005F2827">
            <w:r w:rsidRPr="00C9636A">
              <w:t xml:space="preserve">Звук и буква </w:t>
            </w:r>
            <w:r w:rsidRPr="00C9636A">
              <w:rPr>
                <w:b/>
              </w:rPr>
              <w:t>Н</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выделение звука [н] в начале и на конце слова,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w:t>
            </w:r>
            <w:r w:rsidRPr="00C9636A">
              <w:lastRenderedPageBreak/>
              <w:t xml:space="preserve">поиск на картинке и обводка скрытой буквы, </w:t>
            </w:r>
          </w:p>
        </w:tc>
        <w:tc>
          <w:tcPr>
            <w:tcW w:w="800" w:type="pct"/>
          </w:tcPr>
          <w:p w:rsidR="005F2827" w:rsidRPr="00C9636A" w:rsidRDefault="008C7D9F" w:rsidP="005F2827">
            <w:hyperlink r:id="rId273"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rsidRPr="00C9636A">
              <w:lastRenderedPageBreak/>
              <w:t>4</w:t>
            </w:r>
          </w:p>
        </w:tc>
        <w:tc>
          <w:tcPr>
            <w:tcW w:w="1534" w:type="pct"/>
          </w:tcPr>
          <w:p w:rsidR="005F2827" w:rsidRPr="00C9636A" w:rsidRDefault="005F2827" w:rsidP="005F2827">
            <w:r w:rsidRPr="00C9636A">
              <w:t xml:space="preserve">Составление и чтение слогов с буквой </w:t>
            </w:r>
            <w:r w:rsidRPr="00C9636A">
              <w:rPr>
                <w:b/>
              </w:rPr>
              <w:t>н</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Составление и чтение слогов, составление звуко-буквенной схемы слога.</w:t>
            </w:r>
          </w:p>
        </w:tc>
        <w:tc>
          <w:tcPr>
            <w:tcW w:w="800" w:type="pct"/>
          </w:tcPr>
          <w:p w:rsidR="005F2827" w:rsidRPr="00C9636A" w:rsidRDefault="008C7D9F" w:rsidP="005F2827">
            <w:hyperlink r:id="rId274"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rsidRPr="00C9636A">
              <w:t>5</w:t>
            </w:r>
          </w:p>
        </w:tc>
        <w:tc>
          <w:tcPr>
            <w:tcW w:w="1534" w:type="pct"/>
          </w:tcPr>
          <w:p w:rsidR="005F2827" w:rsidRPr="00C9636A" w:rsidRDefault="005F2827" w:rsidP="005F2827">
            <w:r w:rsidRPr="00C9636A">
              <w:t xml:space="preserve">Составление и чтение слов с буквой </w:t>
            </w:r>
            <w:r w:rsidRPr="00C9636A">
              <w:rPr>
                <w:b/>
              </w:rPr>
              <w:t>н</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по слоговой таблице, чтение слов, условно-графическая запись слов, составление предложения по картинке и условно-графической схеме.</w:t>
            </w:r>
          </w:p>
        </w:tc>
        <w:tc>
          <w:tcPr>
            <w:tcW w:w="800" w:type="pct"/>
          </w:tcPr>
          <w:p w:rsidR="005F2827" w:rsidRPr="00C9636A" w:rsidRDefault="008C7D9F" w:rsidP="005F2827">
            <w:hyperlink r:id="rId275"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rsidRPr="00C9636A">
              <w:t>6</w:t>
            </w:r>
          </w:p>
        </w:tc>
        <w:tc>
          <w:tcPr>
            <w:tcW w:w="1534" w:type="pct"/>
          </w:tcPr>
          <w:p w:rsidR="005F2827" w:rsidRPr="00C9636A" w:rsidRDefault="005F2827" w:rsidP="005F2827">
            <w:r w:rsidRPr="00C9636A">
              <w:t xml:space="preserve">Звук и буква </w:t>
            </w:r>
            <w:r w:rsidRPr="00C9636A">
              <w:rPr>
                <w:b/>
              </w:rPr>
              <w:t>ы</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выделение звука [ы] на конце и в середине слова,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800" w:type="pct"/>
          </w:tcPr>
          <w:p w:rsidR="005F2827" w:rsidRPr="00C9636A" w:rsidRDefault="008C7D9F" w:rsidP="005F2827">
            <w:hyperlink r:id="rId276"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rsidRPr="00C9636A">
              <w:t>7</w:t>
            </w:r>
          </w:p>
        </w:tc>
        <w:tc>
          <w:tcPr>
            <w:tcW w:w="1534" w:type="pct"/>
          </w:tcPr>
          <w:p w:rsidR="005F2827" w:rsidRPr="00C9636A" w:rsidRDefault="005F2827" w:rsidP="005F2827">
            <w:r w:rsidRPr="00C9636A">
              <w:t xml:space="preserve">Составление и чтение слогов и слов с буквой </w:t>
            </w:r>
            <w:r w:rsidRPr="00C9636A">
              <w:rPr>
                <w:b/>
              </w:rPr>
              <w:t>ы</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Составление и чтение слогов, составление звуко-буквенной схемы слога, чтение слов, отнесение слов с их условно-графической записью.</w:t>
            </w:r>
          </w:p>
        </w:tc>
        <w:tc>
          <w:tcPr>
            <w:tcW w:w="800" w:type="pct"/>
          </w:tcPr>
          <w:p w:rsidR="005F2827" w:rsidRPr="00C9636A" w:rsidRDefault="008C7D9F" w:rsidP="005F2827">
            <w:hyperlink r:id="rId277"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rsidRPr="00C9636A">
              <w:t>8</w:t>
            </w:r>
          </w:p>
        </w:tc>
        <w:tc>
          <w:tcPr>
            <w:tcW w:w="1534" w:type="pct"/>
          </w:tcPr>
          <w:p w:rsidR="005F2827" w:rsidRPr="00C9636A" w:rsidRDefault="005F2827" w:rsidP="005F2827">
            <w:r w:rsidRPr="00C9636A">
              <w:t>Чтение предложений</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по слоговой таблице, чтение слов, условно-графическая запись слов, составление предложения по картинке и условно-графической схеме.</w:t>
            </w:r>
          </w:p>
        </w:tc>
        <w:tc>
          <w:tcPr>
            <w:tcW w:w="800" w:type="pct"/>
          </w:tcPr>
          <w:p w:rsidR="005F2827" w:rsidRPr="00C9636A" w:rsidRDefault="008C7D9F" w:rsidP="005F2827">
            <w:hyperlink r:id="rId278"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rsidRPr="00C9636A">
              <w:t>9</w:t>
            </w:r>
          </w:p>
        </w:tc>
        <w:tc>
          <w:tcPr>
            <w:tcW w:w="1534" w:type="pct"/>
          </w:tcPr>
          <w:p w:rsidR="005F2827" w:rsidRPr="00C9636A" w:rsidRDefault="005F2827" w:rsidP="005F2827">
            <w:r w:rsidRPr="00C9636A">
              <w:rPr>
                <w:lang w:eastAsia="en-US"/>
              </w:rPr>
              <w:t xml:space="preserve">Звук и буква </w:t>
            </w:r>
            <w:r w:rsidRPr="00C9636A">
              <w:rPr>
                <w:b/>
                <w:lang w:eastAsia="en-US"/>
              </w:rPr>
              <w:t>Л</w:t>
            </w:r>
            <w:r w:rsidRPr="00C9636A">
              <w:rPr>
                <w:lang w:eastAsia="en-US"/>
              </w:rPr>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выделение звука [ы] на конце и в середине слова,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800" w:type="pct"/>
          </w:tcPr>
          <w:p w:rsidR="005F2827" w:rsidRPr="00C9636A" w:rsidRDefault="008C7D9F" w:rsidP="005F2827">
            <w:hyperlink r:id="rId279"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rsidRPr="00C9636A">
              <w:t>10</w:t>
            </w:r>
          </w:p>
        </w:tc>
        <w:tc>
          <w:tcPr>
            <w:tcW w:w="1534" w:type="pct"/>
          </w:tcPr>
          <w:p w:rsidR="005F2827" w:rsidRPr="00C9636A" w:rsidRDefault="005F2827" w:rsidP="005F2827">
            <w:r w:rsidRPr="00C9636A">
              <w:t xml:space="preserve">Составление и чтение слогов с буквой </w:t>
            </w:r>
            <w:r w:rsidRPr="00C9636A">
              <w:rPr>
                <w:b/>
              </w:rPr>
              <w:t>л</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Составление и чтение слогов, составление звуко-буквенной схемы слога, чтение слов, отнесение слов с их условно-графической записью.</w:t>
            </w:r>
          </w:p>
        </w:tc>
        <w:tc>
          <w:tcPr>
            <w:tcW w:w="800" w:type="pct"/>
          </w:tcPr>
          <w:p w:rsidR="005F2827" w:rsidRPr="00C9636A" w:rsidRDefault="008C7D9F" w:rsidP="005F2827">
            <w:hyperlink r:id="rId280"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rsidRPr="00C9636A">
              <w:t>11</w:t>
            </w:r>
          </w:p>
        </w:tc>
        <w:tc>
          <w:tcPr>
            <w:tcW w:w="1534" w:type="pct"/>
          </w:tcPr>
          <w:p w:rsidR="005F2827" w:rsidRPr="00C9636A" w:rsidRDefault="005F2827" w:rsidP="005F2827">
            <w:r w:rsidRPr="00C9636A">
              <w:t xml:space="preserve">Чтение имен детей и слов с буквой </w:t>
            </w:r>
            <w:r w:rsidRPr="00C9636A">
              <w:rPr>
                <w:b/>
              </w:rPr>
              <w:t>л.</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по слоговой таблице, произнесение чистоговорок со звуком [л] вслед за учителем, чтение слов, условно-графическая запись слов, составление предложения по картинке и условно-графической схеме.</w:t>
            </w:r>
          </w:p>
        </w:tc>
        <w:tc>
          <w:tcPr>
            <w:tcW w:w="800" w:type="pct"/>
          </w:tcPr>
          <w:p w:rsidR="005F2827" w:rsidRPr="00C9636A" w:rsidRDefault="008C7D9F" w:rsidP="005F2827">
            <w:hyperlink r:id="rId281"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rsidRPr="00C9636A">
              <w:t>12</w:t>
            </w:r>
          </w:p>
        </w:tc>
        <w:tc>
          <w:tcPr>
            <w:tcW w:w="1534" w:type="pct"/>
          </w:tcPr>
          <w:p w:rsidR="005F2827" w:rsidRPr="00C9636A" w:rsidRDefault="005F2827" w:rsidP="005F2827">
            <w:r w:rsidRPr="00C9636A">
              <w:t xml:space="preserve">Чтение предложений с буквой </w:t>
            </w:r>
            <w:r w:rsidRPr="00C9636A">
              <w:rPr>
                <w:b/>
              </w:rPr>
              <w:t>л</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по слоговой таблице, произнесение чистоговорок со звуком [л] вслед за учителем, чтение слов, чтение предложений и соотнесение их с сюжетной картинкой.</w:t>
            </w:r>
          </w:p>
        </w:tc>
        <w:tc>
          <w:tcPr>
            <w:tcW w:w="800" w:type="pct"/>
          </w:tcPr>
          <w:p w:rsidR="005F2827" w:rsidRPr="00C9636A" w:rsidRDefault="008C7D9F" w:rsidP="005F2827">
            <w:hyperlink r:id="rId282"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rsidRPr="00C9636A">
              <w:t>13</w:t>
            </w:r>
          </w:p>
        </w:tc>
        <w:tc>
          <w:tcPr>
            <w:tcW w:w="1534" w:type="pct"/>
          </w:tcPr>
          <w:p w:rsidR="005F2827" w:rsidRPr="00C9636A" w:rsidRDefault="005F2827" w:rsidP="005F2827">
            <w:r w:rsidRPr="00C9636A">
              <w:t xml:space="preserve">Звук и буква </w:t>
            </w:r>
            <w:r w:rsidRPr="00C9636A">
              <w:rPr>
                <w:b/>
              </w:rPr>
              <w:t>В</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выделение звука [в] в начале слова, условно-графическая запись слова с </w:t>
            </w:r>
            <w:r w:rsidRPr="00C9636A">
              <w:lastRenderedPageBreak/>
              <w:t xml:space="preserve">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800" w:type="pct"/>
          </w:tcPr>
          <w:p w:rsidR="005F2827" w:rsidRPr="00C9636A" w:rsidRDefault="008C7D9F" w:rsidP="005F2827">
            <w:hyperlink r:id="rId283" w:history="1">
              <w:r w:rsidR="00426735">
                <w:rPr>
                  <w:rStyle w:val="af6"/>
                  <w:rFonts w:eastAsia="Calibri"/>
                </w:rPr>
                <w:t xml:space="preserve">Библиотека </w:t>
              </w:r>
              <w:r w:rsidR="00426735">
                <w:rPr>
                  <w:rStyle w:val="af6"/>
                  <w:rFonts w:eastAsia="Calibri"/>
                </w:rPr>
                <w:lastRenderedPageBreak/>
                <w:t>РЭШ</w:t>
              </w:r>
            </w:hyperlink>
          </w:p>
        </w:tc>
      </w:tr>
      <w:tr w:rsidR="005F2827" w:rsidRPr="00C9636A" w:rsidTr="00297FC5">
        <w:tc>
          <w:tcPr>
            <w:tcW w:w="264" w:type="pct"/>
          </w:tcPr>
          <w:p w:rsidR="005F2827" w:rsidRPr="00C9636A" w:rsidRDefault="005F2827" w:rsidP="005F2827">
            <w:r w:rsidRPr="00C9636A">
              <w:lastRenderedPageBreak/>
              <w:t>14</w:t>
            </w:r>
          </w:p>
        </w:tc>
        <w:tc>
          <w:tcPr>
            <w:tcW w:w="1534" w:type="pct"/>
          </w:tcPr>
          <w:p w:rsidR="005F2827" w:rsidRPr="00C9636A" w:rsidRDefault="005F2827" w:rsidP="005F2827">
            <w:r w:rsidRPr="00C9636A">
              <w:t xml:space="preserve">Составление и чтение слогов с буквой </w:t>
            </w:r>
            <w:r w:rsidRPr="00C9636A">
              <w:rPr>
                <w:b/>
              </w:rPr>
              <w:t>в</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Составление и чтение слогов, составление звуко-буквенной схемы слога, чтение слова </w:t>
            </w:r>
            <w:r w:rsidRPr="00C9636A">
              <w:rPr>
                <w:b/>
              </w:rPr>
              <w:t xml:space="preserve">Во-ва, </w:t>
            </w:r>
            <w:r w:rsidRPr="00C9636A">
              <w:t>составление предложения сзаданнымисловамипо картинке и условно-графической схеме.</w:t>
            </w:r>
          </w:p>
        </w:tc>
        <w:tc>
          <w:tcPr>
            <w:tcW w:w="800" w:type="pct"/>
          </w:tcPr>
          <w:p w:rsidR="005F2827" w:rsidRPr="00C9636A" w:rsidRDefault="008C7D9F" w:rsidP="005F2827">
            <w:hyperlink r:id="rId284"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rsidRPr="00C9636A">
              <w:t>15</w:t>
            </w:r>
          </w:p>
        </w:tc>
        <w:tc>
          <w:tcPr>
            <w:tcW w:w="1534" w:type="pct"/>
          </w:tcPr>
          <w:p w:rsidR="005F2827" w:rsidRPr="00C9636A" w:rsidRDefault="005F2827" w:rsidP="005F2827">
            <w:r w:rsidRPr="00C9636A">
              <w:t xml:space="preserve">Составление и чтение слов с буквой </w:t>
            </w:r>
            <w:r w:rsidRPr="00C9636A">
              <w:rPr>
                <w:b/>
              </w:rPr>
              <w:t>в</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по слоговой таблице, произнесение чистоговорок вслед за учителем, чтение слов, и соотнесение их с картинкой, , чтение предложений и ответы на вопросы по прочитанному с опорой на сюжетные картинки.</w:t>
            </w:r>
          </w:p>
        </w:tc>
        <w:tc>
          <w:tcPr>
            <w:tcW w:w="800" w:type="pct"/>
          </w:tcPr>
          <w:p w:rsidR="005F2827" w:rsidRPr="00C9636A" w:rsidRDefault="008C7D9F" w:rsidP="005F2827">
            <w:hyperlink r:id="rId285"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rsidRPr="00C9636A">
              <w:t>16</w:t>
            </w:r>
          </w:p>
        </w:tc>
        <w:tc>
          <w:tcPr>
            <w:tcW w:w="1534" w:type="pct"/>
          </w:tcPr>
          <w:p w:rsidR="005F2827" w:rsidRPr="00C9636A" w:rsidRDefault="005F2827" w:rsidP="005F2827">
            <w:r w:rsidRPr="00C9636A">
              <w:t xml:space="preserve">Звук и буква </w:t>
            </w:r>
            <w:r w:rsidRPr="00C9636A">
              <w:rPr>
                <w:b/>
              </w:rPr>
              <w:t>И</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выделение звука [и] в начале слова,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составление предложений по картинке с опорой на условно-графическую схему </w:t>
            </w:r>
          </w:p>
        </w:tc>
        <w:tc>
          <w:tcPr>
            <w:tcW w:w="800" w:type="pct"/>
          </w:tcPr>
          <w:p w:rsidR="005F2827" w:rsidRPr="00C9636A" w:rsidRDefault="008C7D9F" w:rsidP="005F2827">
            <w:hyperlink r:id="rId286"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rsidRPr="00C9636A">
              <w:t>17</w:t>
            </w:r>
          </w:p>
        </w:tc>
        <w:tc>
          <w:tcPr>
            <w:tcW w:w="1534" w:type="pct"/>
          </w:tcPr>
          <w:p w:rsidR="005F2827" w:rsidRPr="00C9636A" w:rsidRDefault="005F2827" w:rsidP="005F2827">
            <w:r w:rsidRPr="00C9636A">
              <w:t xml:space="preserve">Составление и чтение слогов с буквой </w:t>
            </w:r>
            <w:r w:rsidRPr="00C9636A">
              <w:rPr>
                <w:b/>
              </w:rPr>
              <w:t>и</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Составление и чтение слогов, составление звуко-буквенной схемы слога, составление предложений по картинке.</w:t>
            </w:r>
          </w:p>
        </w:tc>
        <w:tc>
          <w:tcPr>
            <w:tcW w:w="800" w:type="pct"/>
          </w:tcPr>
          <w:p w:rsidR="005F2827" w:rsidRPr="00C9636A" w:rsidRDefault="008C7D9F" w:rsidP="005F2827">
            <w:hyperlink r:id="rId287"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rsidRPr="00C9636A">
              <w:t>18</w:t>
            </w:r>
          </w:p>
        </w:tc>
        <w:tc>
          <w:tcPr>
            <w:tcW w:w="1534" w:type="pct"/>
          </w:tcPr>
          <w:p w:rsidR="005F2827" w:rsidRPr="00C9636A" w:rsidRDefault="005F2827" w:rsidP="005F2827">
            <w:r w:rsidRPr="00C9636A">
              <w:t xml:space="preserve">Чтение слов с буквой </w:t>
            </w:r>
            <w:r w:rsidRPr="00C9636A">
              <w:rPr>
                <w:b/>
              </w:rPr>
              <w:t>и.</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по слоговой таблице, чтение слов, условно-графическая запись слов, дополнение слов слогом, с опорой на звуко-буквенную схему, составление предложения по картинке и условно-графической схеме.</w:t>
            </w:r>
          </w:p>
        </w:tc>
        <w:tc>
          <w:tcPr>
            <w:tcW w:w="800" w:type="pct"/>
          </w:tcPr>
          <w:p w:rsidR="005F2827" w:rsidRPr="00C9636A" w:rsidRDefault="008C7D9F" w:rsidP="005F2827">
            <w:hyperlink r:id="rId288"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rsidRPr="00C9636A">
              <w:t>19</w:t>
            </w:r>
          </w:p>
        </w:tc>
        <w:tc>
          <w:tcPr>
            <w:tcW w:w="1534" w:type="pct"/>
          </w:tcPr>
          <w:p w:rsidR="005F2827" w:rsidRPr="00C9636A" w:rsidRDefault="005F2827" w:rsidP="005F2827">
            <w:r w:rsidRPr="00C9636A">
              <w:t>Дифференциация звуков [</w:t>
            </w:r>
            <w:r w:rsidRPr="00C9636A">
              <w:rPr>
                <w:b/>
              </w:rPr>
              <w:t>ы</w:t>
            </w:r>
            <w:r w:rsidRPr="00C9636A">
              <w:rPr>
                <w:lang w:val="en-US"/>
              </w:rPr>
              <w:t>]</w:t>
            </w:r>
            <w:r w:rsidRPr="00C9636A">
              <w:t xml:space="preserve">, </w:t>
            </w:r>
            <w:r w:rsidRPr="00C9636A">
              <w:rPr>
                <w:lang w:val="en-US"/>
              </w:rPr>
              <w:t>[</w:t>
            </w:r>
            <w:r w:rsidRPr="00C9636A">
              <w:rPr>
                <w:b/>
              </w:rPr>
              <w:t>и</w:t>
            </w:r>
            <w:r w:rsidRPr="00C9636A">
              <w:rPr>
                <w:lang w:val="en-US"/>
              </w:rPr>
              <w:t>]</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оппозиционных слогов по слоговой таблице, произнесение чистоговорок со звуком [ы], [и] вслед за учителем, дополнение слов, произнесенных учителем,  нужным слогом, чтение слов и предложений, соотнесение их с картинкой.</w:t>
            </w:r>
          </w:p>
        </w:tc>
        <w:tc>
          <w:tcPr>
            <w:tcW w:w="800" w:type="pct"/>
          </w:tcPr>
          <w:p w:rsidR="005F2827" w:rsidRPr="00C9636A" w:rsidRDefault="008C7D9F" w:rsidP="005F2827">
            <w:hyperlink r:id="rId289"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rsidRPr="00C9636A">
              <w:t>20</w:t>
            </w:r>
          </w:p>
        </w:tc>
        <w:tc>
          <w:tcPr>
            <w:tcW w:w="1534" w:type="pct"/>
          </w:tcPr>
          <w:p w:rsidR="005F2827" w:rsidRPr="00C9636A" w:rsidRDefault="005F2827" w:rsidP="005F2827">
            <w:r w:rsidRPr="00C9636A">
              <w:t xml:space="preserve">Звук и буква </w:t>
            </w:r>
            <w:r w:rsidRPr="00C9636A">
              <w:rPr>
                <w:b/>
              </w:rPr>
              <w:t>Ш</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выделение звука [в] в слове,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800" w:type="pct"/>
          </w:tcPr>
          <w:p w:rsidR="005F2827" w:rsidRPr="00C9636A" w:rsidRDefault="008C7D9F" w:rsidP="005F2827">
            <w:hyperlink r:id="rId290"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rsidRPr="00C9636A">
              <w:t>21</w:t>
            </w:r>
          </w:p>
        </w:tc>
        <w:tc>
          <w:tcPr>
            <w:tcW w:w="1534" w:type="pct"/>
          </w:tcPr>
          <w:p w:rsidR="005F2827" w:rsidRPr="00C9636A" w:rsidRDefault="005F2827" w:rsidP="005F2827">
            <w:r w:rsidRPr="00C9636A">
              <w:t xml:space="preserve">Составление и чтение слогов и </w:t>
            </w:r>
            <w:r w:rsidRPr="00C9636A">
              <w:lastRenderedPageBreak/>
              <w:t xml:space="preserve">слов с буквой </w:t>
            </w:r>
            <w:r w:rsidRPr="00C9636A">
              <w:rPr>
                <w:b/>
              </w:rPr>
              <w:t>ш</w:t>
            </w:r>
            <w:r w:rsidRPr="00C9636A">
              <w:t>.</w:t>
            </w:r>
          </w:p>
        </w:tc>
        <w:tc>
          <w:tcPr>
            <w:tcW w:w="400" w:type="pct"/>
          </w:tcPr>
          <w:p w:rsidR="005F2827" w:rsidRPr="00C9636A" w:rsidRDefault="005F2827" w:rsidP="005F2827">
            <w:r w:rsidRPr="00C9636A">
              <w:lastRenderedPageBreak/>
              <w:t>1</w:t>
            </w:r>
          </w:p>
        </w:tc>
        <w:tc>
          <w:tcPr>
            <w:tcW w:w="2001" w:type="pct"/>
          </w:tcPr>
          <w:p w:rsidR="005F2827" w:rsidRPr="00C9636A" w:rsidRDefault="005F2827" w:rsidP="005F2827">
            <w:r w:rsidRPr="00C9636A">
              <w:t xml:space="preserve">Составление и чтение слогов, составление звуко-буквенной схемы слога., чтение </w:t>
            </w:r>
            <w:r w:rsidRPr="00C9636A">
              <w:lastRenderedPageBreak/>
              <w:t>слогов по слоговой таблице, составление и чтение слов, условно-графическая запись слов, составление предложений по картинке и условно-графической схеме..</w:t>
            </w:r>
          </w:p>
        </w:tc>
        <w:tc>
          <w:tcPr>
            <w:tcW w:w="800" w:type="pct"/>
          </w:tcPr>
          <w:p w:rsidR="005F2827" w:rsidRPr="00C9636A" w:rsidRDefault="008C7D9F" w:rsidP="005F2827">
            <w:hyperlink r:id="rId291" w:history="1">
              <w:r w:rsidR="00426735">
                <w:rPr>
                  <w:rStyle w:val="af6"/>
                  <w:rFonts w:eastAsia="Calibri"/>
                </w:rPr>
                <w:t xml:space="preserve">Библиотека </w:t>
              </w:r>
              <w:r w:rsidR="00426735">
                <w:rPr>
                  <w:rStyle w:val="af6"/>
                  <w:rFonts w:eastAsia="Calibri"/>
                </w:rPr>
                <w:lastRenderedPageBreak/>
                <w:t>РЭШ</w:t>
              </w:r>
            </w:hyperlink>
          </w:p>
        </w:tc>
      </w:tr>
      <w:tr w:rsidR="005F2827" w:rsidRPr="00C9636A" w:rsidTr="00297FC5">
        <w:tc>
          <w:tcPr>
            <w:tcW w:w="264" w:type="pct"/>
          </w:tcPr>
          <w:p w:rsidR="005F2827" w:rsidRPr="00C9636A" w:rsidRDefault="005F2827" w:rsidP="005F2827">
            <w:pPr>
              <w:tabs>
                <w:tab w:val="left" w:pos="225"/>
                <w:tab w:val="center" w:pos="371"/>
              </w:tabs>
            </w:pPr>
            <w:r w:rsidRPr="00C9636A">
              <w:lastRenderedPageBreak/>
              <w:t>22</w:t>
            </w:r>
          </w:p>
        </w:tc>
        <w:tc>
          <w:tcPr>
            <w:tcW w:w="1534" w:type="pct"/>
          </w:tcPr>
          <w:p w:rsidR="005F2827" w:rsidRPr="00C9636A" w:rsidRDefault="005F2827" w:rsidP="005F2827">
            <w:r w:rsidRPr="00C9636A">
              <w:t>Дифференциация звуков [</w:t>
            </w:r>
            <w:r w:rsidRPr="00C9636A">
              <w:rPr>
                <w:b/>
              </w:rPr>
              <w:t>с</w:t>
            </w:r>
            <w:r w:rsidRPr="00C9636A">
              <w:t>] и [</w:t>
            </w:r>
            <w:r w:rsidRPr="00C9636A">
              <w:rPr>
                <w:b/>
              </w:rPr>
              <w:t>ш</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Выделение первого звука в слове, чтение оппозиционных слогов по слоговой таблице, произнесение чистоговорок со звуком [с], [ш] вслед за учителем, чтение слов и предложений, соотнесение их с картинкой.</w:t>
            </w:r>
          </w:p>
        </w:tc>
        <w:tc>
          <w:tcPr>
            <w:tcW w:w="800" w:type="pct"/>
          </w:tcPr>
          <w:p w:rsidR="005F2827" w:rsidRPr="00C9636A" w:rsidRDefault="008C7D9F" w:rsidP="005F2827">
            <w:hyperlink r:id="rId292"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rsidRPr="00C9636A">
              <w:t>23</w:t>
            </w:r>
          </w:p>
        </w:tc>
        <w:tc>
          <w:tcPr>
            <w:tcW w:w="1534" w:type="pct"/>
          </w:tcPr>
          <w:p w:rsidR="005F2827" w:rsidRPr="00C9636A" w:rsidRDefault="005F2827" w:rsidP="005F2827">
            <w:r w:rsidRPr="00C9636A">
              <w:t xml:space="preserve">Слог </w:t>
            </w:r>
            <w:r w:rsidRPr="00C9636A">
              <w:rPr>
                <w:b/>
              </w:rPr>
              <w:t>ши</w:t>
            </w:r>
            <w:r w:rsidRPr="00C9636A">
              <w:t>. Чтение слов со слогом ши.</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слога, произнесение чистоговорок вслед за учителем, составление и чтение слов с слогом ши, составление и чтение предложений.</w:t>
            </w:r>
          </w:p>
        </w:tc>
        <w:tc>
          <w:tcPr>
            <w:tcW w:w="800" w:type="pct"/>
          </w:tcPr>
          <w:p w:rsidR="005F2827" w:rsidRPr="00C9636A" w:rsidRDefault="008C7D9F" w:rsidP="005F2827">
            <w:hyperlink r:id="rId293"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rsidRPr="00C9636A">
              <w:t>24</w:t>
            </w:r>
          </w:p>
        </w:tc>
        <w:tc>
          <w:tcPr>
            <w:tcW w:w="1534" w:type="pct"/>
          </w:tcPr>
          <w:p w:rsidR="005F2827" w:rsidRPr="00C9636A" w:rsidRDefault="005F2827" w:rsidP="00774053">
            <w:r w:rsidRPr="00C9636A">
              <w:t>Повторение материала</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по слоговой таблице, чтение слов, условно-графическая запись слов, составление слов из слогов, с опорой на звуко-буквенную схему, чтение предложений, ответы на вопросы учителя по картинке и прочитанному.</w:t>
            </w:r>
          </w:p>
        </w:tc>
        <w:tc>
          <w:tcPr>
            <w:tcW w:w="800" w:type="pct"/>
          </w:tcPr>
          <w:p w:rsidR="005F2827" w:rsidRPr="00C9636A" w:rsidRDefault="008C7D9F" w:rsidP="005F2827">
            <w:hyperlink r:id="rId294"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25</w:t>
            </w:r>
          </w:p>
        </w:tc>
        <w:tc>
          <w:tcPr>
            <w:tcW w:w="1534" w:type="pct"/>
          </w:tcPr>
          <w:p w:rsidR="005F2827" w:rsidRPr="00C9636A" w:rsidRDefault="005F2827" w:rsidP="005F2827">
            <w:r w:rsidRPr="00C9636A">
              <w:t xml:space="preserve">Звук и буква </w:t>
            </w:r>
            <w:r w:rsidRPr="00C9636A">
              <w:rPr>
                <w:b/>
              </w:rPr>
              <w:t>П</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выделение звука [п] в начале слова,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800" w:type="pct"/>
          </w:tcPr>
          <w:p w:rsidR="005F2827" w:rsidRPr="00C9636A" w:rsidRDefault="008C7D9F" w:rsidP="005F2827">
            <w:hyperlink r:id="rId295"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26</w:t>
            </w:r>
          </w:p>
        </w:tc>
        <w:tc>
          <w:tcPr>
            <w:tcW w:w="1534" w:type="pct"/>
          </w:tcPr>
          <w:p w:rsidR="005F2827" w:rsidRPr="00C9636A" w:rsidRDefault="005F2827" w:rsidP="005F2827">
            <w:r w:rsidRPr="00C9636A">
              <w:t xml:space="preserve">Составление и чтение слогов и слов с буквой </w:t>
            </w:r>
            <w:r w:rsidRPr="00C9636A">
              <w:rPr>
                <w:b/>
              </w:rPr>
              <w:t>п</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Составление и чтение слогов, составление звуко-буквенной схемы слога., чтение слогов по слоговой таблице, составление и чтение слов, условно-графическая запись слов, составление предложений по картинке и условно-графической схеме..</w:t>
            </w:r>
          </w:p>
        </w:tc>
        <w:tc>
          <w:tcPr>
            <w:tcW w:w="800" w:type="pct"/>
          </w:tcPr>
          <w:p w:rsidR="005F2827" w:rsidRPr="00C9636A" w:rsidRDefault="008C7D9F" w:rsidP="005F2827">
            <w:hyperlink r:id="rId296"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27</w:t>
            </w:r>
          </w:p>
        </w:tc>
        <w:tc>
          <w:tcPr>
            <w:tcW w:w="1534" w:type="pct"/>
          </w:tcPr>
          <w:p w:rsidR="005F2827" w:rsidRPr="00C9636A" w:rsidRDefault="005F2827" w:rsidP="005F2827">
            <w:r w:rsidRPr="00C9636A">
              <w:t>Чтение текста «Мы».</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по слоговой таблице, чтение слов, составление слов из слогов, с опорой на звуко-буквенную схему, чтение текста , ответы на вопросы учителя по картинке и прочитанному.</w:t>
            </w:r>
          </w:p>
        </w:tc>
        <w:tc>
          <w:tcPr>
            <w:tcW w:w="800" w:type="pct"/>
          </w:tcPr>
          <w:p w:rsidR="005F2827" w:rsidRPr="00C9636A" w:rsidRDefault="008C7D9F" w:rsidP="005F2827">
            <w:hyperlink r:id="rId297"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28</w:t>
            </w:r>
          </w:p>
        </w:tc>
        <w:tc>
          <w:tcPr>
            <w:tcW w:w="1534" w:type="pct"/>
          </w:tcPr>
          <w:p w:rsidR="005F2827" w:rsidRPr="00C9636A" w:rsidRDefault="005F2827" w:rsidP="005F2827">
            <w:r w:rsidRPr="00C9636A">
              <w:t>Трехбуквенные слоги и слова с ними.</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Составление и чтение слов, состоящих из одного закрытого слога </w:t>
            </w:r>
            <w:r w:rsidRPr="00C9636A">
              <w:rPr>
                <w:b/>
              </w:rPr>
              <w:t>( пал, пол)</w:t>
            </w:r>
            <w:r w:rsidRPr="00C9636A">
              <w:t xml:space="preserve">, из двух слогов </w:t>
            </w:r>
            <w:r w:rsidRPr="00C9636A">
              <w:rPr>
                <w:b/>
              </w:rPr>
              <w:t xml:space="preserve">(пушок), </w:t>
            </w:r>
            <w:r w:rsidRPr="00C9636A">
              <w:t xml:space="preserve">чтение текста  </w:t>
            </w:r>
            <w:r w:rsidRPr="00C9636A">
              <w:rPr>
                <w:b/>
              </w:rPr>
              <w:t>«Мы на огороде»</w:t>
            </w:r>
            <w:r w:rsidRPr="00C9636A">
              <w:t>, ответы на вопросы по прочитанному с опорой на картинку.</w:t>
            </w:r>
            <w:r w:rsidRPr="00C9636A">
              <w:rPr>
                <w:b/>
              </w:rPr>
              <w:t>.</w:t>
            </w:r>
          </w:p>
        </w:tc>
        <w:tc>
          <w:tcPr>
            <w:tcW w:w="800" w:type="pct"/>
          </w:tcPr>
          <w:p w:rsidR="005F2827" w:rsidRPr="00C9636A" w:rsidRDefault="008C7D9F" w:rsidP="005F2827">
            <w:hyperlink r:id="rId298"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29</w:t>
            </w:r>
          </w:p>
        </w:tc>
        <w:tc>
          <w:tcPr>
            <w:tcW w:w="1534" w:type="pct"/>
          </w:tcPr>
          <w:p w:rsidR="005F2827" w:rsidRPr="00C9636A" w:rsidRDefault="005F2827" w:rsidP="005F2827">
            <w:r w:rsidRPr="00C9636A">
              <w:t xml:space="preserve">Звук и буква </w:t>
            </w:r>
            <w:r w:rsidRPr="00C9636A">
              <w:rPr>
                <w:b/>
              </w:rPr>
              <w:t>Т</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выделение звука [т] в начале слова,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w:t>
            </w:r>
            <w:r w:rsidRPr="00C9636A">
              <w:lastRenderedPageBreak/>
              <w:t xml:space="preserve">поиск на картинке и обводка скрытой буквы. </w:t>
            </w:r>
          </w:p>
        </w:tc>
        <w:tc>
          <w:tcPr>
            <w:tcW w:w="800" w:type="pct"/>
          </w:tcPr>
          <w:p w:rsidR="005F2827" w:rsidRPr="00C9636A" w:rsidRDefault="008C7D9F" w:rsidP="005F2827">
            <w:hyperlink r:id="rId299"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lastRenderedPageBreak/>
              <w:t>30</w:t>
            </w:r>
          </w:p>
        </w:tc>
        <w:tc>
          <w:tcPr>
            <w:tcW w:w="1534" w:type="pct"/>
          </w:tcPr>
          <w:p w:rsidR="005F2827" w:rsidRPr="00C9636A" w:rsidRDefault="005F2827" w:rsidP="005F2827">
            <w:r w:rsidRPr="00C9636A">
              <w:t xml:space="preserve">Составление и чтение слогов с буквой </w:t>
            </w:r>
            <w:r w:rsidRPr="00C9636A">
              <w:rPr>
                <w:b/>
              </w:rPr>
              <w:t>т</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Составление и чтение слогов, составление звуко-буквенной схемы слога., чтение слогов по слоговой таблице, составление и чтение слов, условно-графическая запись слов, составление предложений по картинке и условно-графической схеме..</w:t>
            </w:r>
          </w:p>
        </w:tc>
        <w:tc>
          <w:tcPr>
            <w:tcW w:w="800" w:type="pct"/>
          </w:tcPr>
          <w:p w:rsidR="005F2827" w:rsidRPr="00C9636A" w:rsidRDefault="008C7D9F" w:rsidP="005F2827">
            <w:hyperlink r:id="rId300"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31</w:t>
            </w:r>
          </w:p>
        </w:tc>
        <w:tc>
          <w:tcPr>
            <w:tcW w:w="1534" w:type="pct"/>
          </w:tcPr>
          <w:p w:rsidR="005F2827" w:rsidRPr="00C9636A" w:rsidRDefault="005F2827" w:rsidP="005F2827">
            <w:r w:rsidRPr="00C9636A">
              <w:t xml:space="preserve">Чтение слов с буквой </w:t>
            </w:r>
            <w:r w:rsidRPr="00C9636A">
              <w:rPr>
                <w:b/>
              </w:rPr>
              <w:t>т</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по слоговой таблице, чтение слов, соотнесение их с картинкой,  составление слов из слогов, с опорой на звуко-буквенную схему</w:t>
            </w:r>
          </w:p>
        </w:tc>
        <w:tc>
          <w:tcPr>
            <w:tcW w:w="800" w:type="pct"/>
          </w:tcPr>
          <w:p w:rsidR="005F2827" w:rsidRPr="00C9636A" w:rsidRDefault="008C7D9F" w:rsidP="005F2827">
            <w:hyperlink r:id="rId301"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32</w:t>
            </w:r>
          </w:p>
        </w:tc>
        <w:tc>
          <w:tcPr>
            <w:tcW w:w="1534" w:type="pct"/>
          </w:tcPr>
          <w:p w:rsidR="005F2827" w:rsidRPr="00C9636A" w:rsidRDefault="005F2827" w:rsidP="005F2827">
            <w:r w:rsidRPr="00C9636A">
              <w:t>Чтение текста «Пастух».</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по слоговой таблице, произнесение чистоговорок вслед за учителем, чтение слов, чтение текста, ответы на вопросы учителя по картинке и прочитанному.</w:t>
            </w:r>
          </w:p>
        </w:tc>
        <w:tc>
          <w:tcPr>
            <w:tcW w:w="800" w:type="pct"/>
          </w:tcPr>
          <w:p w:rsidR="005F2827" w:rsidRPr="00C9636A" w:rsidRDefault="008C7D9F" w:rsidP="005F2827">
            <w:hyperlink r:id="rId302"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33</w:t>
            </w:r>
          </w:p>
        </w:tc>
        <w:tc>
          <w:tcPr>
            <w:tcW w:w="1534" w:type="pct"/>
          </w:tcPr>
          <w:p w:rsidR="005F2827" w:rsidRPr="00C9636A" w:rsidRDefault="005F2827" w:rsidP="005F2827">
            <w:r w:rsidRPr="00C9636A">
              <w:t xml:space="preserve">Звук и буква </w:t>
            </w:r>
            <w:r w:rsidRPr="00C9636A">
              <w:rPr>
                <w:b/>
              </w:rPr>
              <w:t>К</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выделение звука [т] в начале слова,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800" w:type="pct"/>
          </w:tcPr>
          <w:p w:rsidR="005F2827" w:rsidRPr="00C9636A" w:rsidRDefault="008C7D9F" w:rsidP="005F2827">
            <w:hyperlink r:id="rId303"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34</w:t>
            </w:r>
          </w:p>
        </w:tc>
        <w:tc>
          <w:tcPr>
            <w:tcW w:w="1534" w:type="pct"/>
          </w:tcPr>
          <w:p w:rsidR="005F2827" w:rsidRPr="00C9636A" w:rsidRDefault="005F2827" w:rsidP="005F2827">
            <w:r w:rsidRPr="00C9636A">
              <w:t xml:space="preserve">Составление и чтение слогов с буквой </w:t>
            </w:r>
            <w:r w:rsidRPr="00C9636A">
              <w:rPr>
                <w:b/>
              </w:rPr>
              <w:t>к</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Составление и чтение слогов, составление звуко-буквенной схемы слога., чтение слогов по слоговой таблице, составление и чтение слов, условно-графическая запись слов, составление предложений по картинке и условно-графической схеме..</w:t>
            </w:r>
          </w:p>
        </w:tc>
        <w:tc>
          <w:tcPr>
            <w:tcW w:w="800" w:type="pct"/>
          </w:tcPr>
          <w:p w:rsidR="005F2827" w:rsidRPr="00C9636A" w:rsidRDefault="008C7D9F" w:rsidP="005F2827">
            <w:hyperlink r:id="rId304"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35</w:t>
            </w:r>
          </w:p>
        </w:tc>
        <w:tc>
          <w:tcPr>
            <w:tcW w:w="1534" w:type="pct"/>
          </w:tcPr>
          <w:p w:rsidR="005F2827" w:rsidRPr="00C9636A" w:rsidRDefault="005F2827" w:rsidP="005F2827">
            <w:r w:rsidRPr="00C9636A">
              <w:t xml:space="preserve">Чтение слов с буквой </w:t>
            </w:r>
            <w:r w:rsidRPr="00C9636A">
              <w:rPr>
                <w:b/>
              </w:rPr>
              <w:t>к.</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по слоговой таблице, произнесение чистоговорок вслед за учителем, чтение слов, соотнесение их с картинкой, чтение слов по картинно-слоговой схеме (ребус).</w:t>
            </w:r>
          </w:p>
        </w:tc>
        <w:tc>
          <w:tcPr>
            <w:tcW w:w="800" w:type="pct"/>
          </w:tcPr>
          <w:p w:rsidR="005F2827" w:rsidRPr="00C9636A" w:rsidRDefault="008C7D9F" w:rsidP="005F2827">
            <w:hyperlink r:id="rId305"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36</w:t>
            </w:r>
          </w:p>
        </w:tc>
        <w:tc>
          <w:tcPr>
            <w:tcW w:w="1534" w:type="pct"/>
          </w:tcPr>
          <w:p w:rsidR="005F2827" w:rsidRPr="00C9636A" w:rsidRDefault="005F2827" w:rsidP="005F2827">
            <w:r w:rsidRPr="00C9636A">
              <w:t>Чтение текста «Мышка и Тишка»</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по слоговой таблице, произнесение чистоговорок вслед за учителем, чтение слов, чтение текста, ответы на вопросы учителя по картинке и прочитанному.</w:t>
            </w:r>
          </w:p>
        </w:tc>
        <w:tc>
          <w:tcPr>
            <w:tcW w:w="800" w:type="pct"/>
          </w:tcPr>
          <w:p w:rsidR="005F2827" w:rsidRPr="00C9636A" w:rsidRDefault="008C7D9F" w:rsidP="005F2827">
            <w:hyperlink r:id="rId306"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37</w:t>
            </w:r>
          </w:p>
        </w:tc>
        <w:tc>
          <w:tcPr>
            <w:tcW w:w="1534" w:type="pct"/>
          </w:tcPr>
          <w:p w:rsidR="005F2827" w:rsidRPr="00C9636A" w:rsidRDefault="005F2827" w:rsidP="005F2827">
            <w:r w:rsidRPr="00C9636A">
              <w:t xml:space="preserve">Звук и буква </w:t>
            </w:r>
            <w:r w:rsidRPr="00C9636A">
              <w:rPr>
                <w:b/>
              </w:rPr>
              <w:t>З</w:t>
            </w:r>
            <w:r w:rsidRPr="00C9636A">
              <w:t xml:space="preserve">. </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выделение звука [з] в слове,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800" w:type="pct"/>
          </w:tcPr>
          <w:p w:rsidR="005F2827" w:rsidRPr="00C9636A" w:rsidRDefault="008C7D9F" w:rsidP="005F2827">
            <w:hyperlink r:id="rId307"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lastRenderedPageBreak/>
              <w:t>38</w:t>
            </w:r>
          </w:p>
        </w:tc>
        <w:tc>
          <w:tcPr>
            <w:tcW w:w="1534" w:type="pct"/>
          </w:tcPr>
          <w:p w:rsidR="005F2827" w:rsidRPr="00C9636A" w:rsidRDefault="005F2827" w:rsidP="005F2827">
            <w:r w:rsidRPr="00C9636A">
              <w:t xml:space="preserve">Составление и чтение открытых слогов с буквой </w:t>
            </w:r>
            <w:r w:rsidRPr="00C9636A">
              <w:rPr>
                <w:b/>
              </w:rPr>
              <w:t>з</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Составление и чтение слогов, составление звуко-буквенной схемы слога., чтение слогов по слоговой таблице, чтение слов с , соотнесение слова с картинкой.</w:t>
            </w:r>
          </w:p>
        </w:tc>
        <w:tc>
          <w:tcPr>
            <w:tcW w:w="800" w:type="pct"/>
          </w:tcPr>
          <w:p w:rsidR="005F2827" w:rsidRPr="00C9636A" w:rsidRDefault="008C7D9F" w:rsidP="005F2827">
            <w:hyperlink r:id="rId308"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39</w:t>
            </w:r>
          </w:p>
        </w:tc>
        <w:tc>
          <w:tcPr>
            <w:tcW w:w="1534" w:type="pct"/>
          </w:tcPr>
          <w:p w:rsidR="005F2827" w:rsidRPr="00C9636A" w:rsidRDefault="005F2827" w:rsidP="005F2827">
            <w:r w:rsidRPr="00C9636A">
              <w:t xml:space="preserve">Чтение слов с буквой </w:t>
            </w:r>
            <w:r w:rsidRPr="00C9636A">
              <w:rPr>
                <w:b/>
              </w:rPr>
              <w:t>з</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по слоговой таблице, произнесение чистоговорок вслед за учителем, чтение слов, соотнесение их с картинкой, чтение предложений и ответы на вопросы учителя по прочитанному с опорой на картинку.</w:t>
            </w:r>
          </w:p>
        </w:tc>
        <w:tc>
          <w:tcPr>
            <w:tcW w:w="800" w:type="pct"/>
          </w:tcPr>
          <w:p w:rsidR="005F2827" w:rsidRPr="00C9636A" w:rsidRDefault="008C7D9F" w:rsidP="005F2827">
            <w:hyperlink r:id="rId309"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40</w:t>
            </w:r>
          </w:p>
        </w:tc>
        <w:tc>
          <w:tcPr>
            <w:tcW w:w="1534" w:type="pct"/>
          </w:tcPr>
          <w:p w:rsidR="005F2827" w:rsidRPr="00C9636A" w:rsidRDefault="005F2827" w:rsidP="005F2827">
            <w:r w:rsidRPr="00C9636A">
              <w:t>Дифференциация звуков [</w:t>
            </w:r>
            <w:r w:rsidRPr="00C9636A">
              <w:rPr>
                <w:b/>
              </w:rPr>
              <w:t>з</w:t>
            </w:r>
            <w:r w:rsidRPr="00C9636A">
              <w:rPr>
                <w:lang w:val="en-US"/>
              </w:rPr>
              <w:t>]</w:t>
            </w:r>
            <w:r w:rsidRPr="00C9636A">
              <w:t xml:space="preserve">, </w:t>
            </w:r>
            <w:r w:rsidRPr="00C9636A">
              <w:rPr>
                <w:lang w:val="en-US"/>
              </w:rPr>
              <w:t>[</w:t>
            </w:r>
            <w:r w:rsidRPr="00C9636A">
              <w:rPr>
                <w:b/>
              </w:rPr>
              <w:t>с</w:t>
            </w:r>
            <w:r w:rsidRPr="00C9636A">
              <w:rPr>
                <w:lang w:val="en-US"/>
              </w:rPr>
              <w:t>]</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Выделение первого звука в слове, чтение оппозиционных слогов по слоговой таблице, произнесение чистоговорок со звуком [з], [с] вслед за учителем, чтение слов и предложений, соотнесение их с картинкой.</w:t>
            </w:r>
          </w:p>
        </w:tc>
        <w:tc>
          <w:tcPr>
            <w:tcW w:w="800" w:type="pct"/>
          </w:tcPr>
          <w:p w:rsidR="005F2827" w:rsidRPr="00C9636A" w:rsidRDefault="008C7D9F" w:rsidP="005F2827">
            <w:hyperlink r:id="rId310"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41</w:t>
            </w:r>
          </w:p>
        </w:tc>
        <w:tc>
          <w:tcPr>
            <w:tcW w:w="1534" w:type="pct"/>
          </w:tcPr>
          <w:p w:rsidR="005F2827" w:rsidRPr="00C9636A" w:rsidRDefault="005F2827" w:rsidP="005F2827">
            <w:r w:rsidRPr="00C9636A">
              <w:t>Чтение текста «Лиза и козлик».</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Чтении усвоенных слогов, слов, состоящих из слогов с буквой </w:t>
            </w:r>
            <w:r w:rsidRPr="00C9636A">
              <w:rPr>
                <w:b/>
              </w:rPr>
              <w:t xml:space="preserve">з, </w:t>
            </w:r>
            <w:r w:rsidRPr="00C9636A">
              <w:t>составление и чтение предложений, чтение текста, ответы на вопросы учителя по прочитанному с опорой на картинку.</w:t>
            </w:r>
          </w:p>
        </w:tc>
        <w:tc>
          <w:tcPr>
            <w:tcW w:w="800" w:type="pct"/>
          </w:tcPr>
          <w:p w:rsidR="005F2827" w:rsidRPr="00C9636A" w:rsidRDefault="008C7D9F" w:rsidP="005F2827">
            <w:hyperlink r:id="rId311"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42</w:t>
            </w:r>
          </w:p>
        </w:tc>
        <w:tc>
          <w:tcPr>
            <w:tcW w:w="1534" w:type="pct"/>
          </w:tcPr>
          <w:p w:rsidR="005F2827" w:rsidRPr="00C9636A" w:rsidRDefault="005F2827" w:rsidP="005F2827">
            <w:r w:rsidRPr="00C9636A">
              <w:t xml:space="preserve">Звук и буква </w:t>
            </w:r>
            <w:r w:rsidRPr="00C9636A">
              <w:rPr>
                <w:b/>
              </w:rPr>
              <w:t>Р</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выделение звука [р] в слове,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800" w:type="pct"/>
          </w:tcPr>
          <w:p w:rsidR="005F2827" w:rsidRPr="00C9636A" w:rsidRDefault="008C7D9F" w:rsidP="005F2827">
            <w:hyperlink r:id="rId312"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43</w:t>
            </w:r>
          </w:p>
        </w:tc>
        <w:tc>
          <w:tcPr>
            <w:tcW w:w="1534" w:type="pct"/>
          </w:tcPr>
          <w:p w:rsidR="005F2827" w:rsidRPr="00C9636A" w:rsidRDefault="005F2827" w:rsidP="005F2827">
            <w:r w:rsidRPr="00C9636A">
              <w:t xml:space="preserve">Составление и чтение открытых и закрытых слогов с буквой </w:t>
            </w:r>
            <w:r w:rsidRPr="00C9636A">
              <w:rPr>
                <w:b/>
              </w:rPr>
              <w:t>р</w:t>
            </w:r>
            <w:r w:rsidRPr="00C9636A">
              <w:t>, и слов с ними.</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Составление и чтение слогов, чтение чистоговорок с последующим проговариванием, составление звуко-буквенной схемы слога. чтение слогов по слоговой таблице, чтение слов, соотнесение слова с картинкой, звуко-буквенной схемой.</w:t>
            </w:r>
          </w:p>
        </w:tc>
        <w:tc>
          <w:tcPr>
            <w:tcW w:w="800" w:type="pct"/>
          </w:tcPr>
          <w:p w:rsidR="005F2827" w:rsidRPr="00C9636A" w:rsidRDefault="008C7D9F" w:rsidP="005F2827">
            <w:hyperlink r:id="rId313"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44</w:t>
            </w:r>
          </w:p>
        </w:tc>
        <w:tc>
          <w:tcPr>
            <w:tcW w:w="1534" w:type="pct"/>
          </w:tcPr>
          <w:p w:rsidR="005F2827" w:rsidRPr="00C9636A" w:rsidRDefault="005F2827" w:rsidP="005F2827">
            <w:r w:rsidRPr="00C9636A">
              <w:t xml:space="preserve">Составление и чтение слов с буквой </w:t>
            </w:r>
            <w:r w:rsidRPr="00C9636A">
              <w:rPr>
                <w:b/>
              </w:rPr>
              <w:t>р</w:t>
            </w:r>
            <w:r w:rsidRPr="00C9636A">
              <w:t>. Имена детей.</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трехбуквенных слогов по слоговой таблице, произнесение чистоговорок вслед за учителем, чтение слов, соотнесение их с картинкой, чтение текста и ответы на вопросы учителя по прочитанному с опорой на картинку.</w:t>
            </w:r>
          </w:p>
        </w:tc>
        <w:tc>
          <w:tcPr>
            <w:tcW w:w="800" w:type="pct"/>
          </w:tcPr>
          <w:p w:rsidR="005F2827" w:rsidRPr="00C9636A" w:rsidRDefault="008C7D9F" w:rsidP="005F2827">
            <w:hyperlink r:id="rId314"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45</w:t>
            </w:r>
          </w:p>
        </w:tc>
        <w:tc>
          <w:tcPr>
            <w:tcW w:w="1534" w:type="pct"/>
          </w:tcPr>
          <w:p w:rsidR="005F2827" w:rsidRPr="00C9636A" w:rsidRDefault="005F2827" w:rsidP="005F2827">
            <w:r w:rsidRPr="00C9636A">
              <w:t>Чтение текста «</w:t>
            </w:r>
            <w:r w:rsidRPr="00C9636A">
              <w:rPr>
                <w:b/>
              </w:rPr>
              <w:t>Наши рисунки</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по слоговой таблице, произнесение чистоговорок вслед за учителем, чтение слов, соотнесение их с картинкой, чтение предложений и ответы на вопросы учителя по прочитанному с опорой на картинку.</w:t>
            </w:r>
          </w:p>
        </w:tc>
        <w:tc>
          <w:tcPr>
            <w:tcW w:w="800" w:type="pct"/>
          </w:tcPr>
          <w:p w:rsidR="005F2827" w:rsidRPr="00C9636A" w:rsidRDefault="008C7D9F" w:rsidP="005F2827">
            <w:hyperlink r:id="rId315"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pPr>
              <w:tabs>
                <w:tab w:val="left" w:pos="225"/>
                <w:tab w:val="center" w:pos="371"/>
              </w:tabs>
            </w:pPr>
            <w:r>
              <w:t>46</w:t>
            </w:r>
          </w:p>
        </w:tc>
        <w:tc>
          <w:tcPr>
            <w:tcW w:w="1534" w:type="pct"/>
          </w:tcPr>
          <w:p w:rsidR="005F2827" w:rsidRPr="00C9636A" w:rsidRDefault="005F2827" w:rsidP="005F2827">
            <w:r w:rsidRPr="00C9636A">
              <w:t xml:space="preserve">Дифференциация </w:t>
            </w:r>
            <w:r w:rsidRPr="00C9636A">
              <w:rPr>
                <w:b/>
              </w:rPr>
              <w:t>л-р.</w:t>
            </w:r>
            <w:r w:rsidRPr="00C9636A">
              <w:t xml:space="preserve"> Чтение слов с буквами </w:t>
            </w:r>
            <w:r w:rsidRPr="00C9636A">
              <w:rPr>
                <w:b/>
              </w:rPr>
              <w:t>л-р</w:t>
            </w:r>
            <w:r w:rsidRPr="00C9636A">
              <w:t xml:space="preserve"> и </w:t>
            </w:r>
            <w:r w:rsidRPr="00C9636A">
              <w:lastRenderedPageBreak/>
              <w:t>предложений с ними.</w:t>
            </w:r>
          </w:p>
        </w:tc>
        <w:tc>
          <w:tcPr>
            <w:tcW w:w="400" w:type="pct"/>
          </w:tcPr>
          <w:p w:rsidR="005F2827" w:rsidRPr="00C9636A" w:rsidRDefault="005F2827" w:rsidP="005F2827">
            <w:r w:rsidRPr="00C9636A">
              <w:lastRenderedPageBreak/>
              <w:t>1</w:t>
            </w:r>
          </w:p>
        </w:tc>
        <w:tc>
          <w:tcPr>
            <w:tcW w:w="2001" w:type="pct"/>
          </w:tcPr>
          <w:p w:rsidR="005F2827" w:rsidRPr="00C9636A" w:rsidRDefault="005F2827" w:rsidP="005F2827">
            <w:r w:rsidRPr="00C9636A">
              <w:t xml:space="preserve">Выделение первого звука в слове, чтение оппозиционных слогов по слоговой таблице, произнесение чистоговорок со звуком [з], [с] </w:t>
            </w:r>
            <w:r w:rsidRPr="00C9636A">
              <w:lastRenderedPageBreak/>
              <w:t>вслед за учителем, чтение слов и предложений, соотнесение их с картинкой.</w:t>
            </w:r>
          </w:p>
        </w:tc>
        <w:tc>
          <w:tcPr>
            <w:tcW w:w="800" w:type="pct"/>
          </w:tcPr>
          <w:p w:rsidR="005F2827" w:rsidRPr="00C9636A" w:rsidRDefault="008C7D9F" w:rsidP="005F2827">
            <w:hyperlink r:id="rId316"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lastRenderedPageBreak/>
              <w:t>47</w:t>
            </w:r>
          </w:p>
        </w:tc>
        <w:tc>
          <w:tcPr>
            <w:tcW w:w="1534" w:type="pct"/>
          </w:tcPr>
          <w:p w:rsidR="005F2827" w:rsidRPr="00C9636A" w:rsidRDefault="005F2827" w:rsidP="005F2827">
            <w:r w:rsidRPr="00C9636A">
              <w:t>Повторение изученного за 1 полугодие</w:t>
            </w:r>
          </w:p>
        </w:tc>
        <w:tc>
          <w:tcPr>
            <w:tcW w:w="400" w:type="pct"/>
          </w:tcPr>
          <w:p w:rsidR="005F2827" w:rsidRPr="00C9636A" w:rsidRDefault="005F2827" w:rsidP="005F2827">
            <w:r w:rsidRPr="00C9636A">
              <w:t>2</w:t>
            </w:r>
          </w:p>
        </w:tc>
        <w:tc>
          <w:tcPr>
            <w:tcW w:w="2001" w:type="pct"/>
          </w:tcPr>
          <w:p w:rsidR="005F2827" w:rsidRPr="00C9636A" w:rsidRDefault="005F2827" w:rsidP="005F2827">
            <w:r w:rsidRPr="00C9636A">
              <w:t>Чтение изученных слогов по слоговой таблице, чтение слов, соотнесение их с картинкой, звуко-буквенной схемой, чтение предложений и ответы на вопросы учителя по прочитанному с опорой на картинку.</w:t>
            </w:r>
          </w:p>
        </w:tc>
        <w:tc>
          <w:tcPr>
            <w:tcW w:w="800" w:type="pct"/>
          </w:tcPr>
          <w:p w:rsidR="005F2827" w:rsidRPr="00C9636A" w:rsidRDefault="008C7D9F" w:rsidP="005F2827">
            <w:hyperlink r:id="rId317"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48</w:t>
            </w:r>
          </w:p>
        </w:tc>
        <w:tc>
          <w:tcPr>
            <w:tcW w:w="1534" w:type="pct"/>
          </w:tcPr>
          <w:p w:rsidR="005F2827" w:rsidRPr="00C9636A" w:rsidRDefault="005F2827" w:rsidP="005F2827">
            <w:r w:rsidRPr="00C9636A">
              <w:t xml:space="preserve">Звук и буква </w:t>
            </w:r>
            <w:r w:rsidRPr="00C9636A">
              <w:rPr>
                <w:b/>
              </w:rPr>
              <w:t>Й</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выделение звука [й] в слове,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800" w:type="pct"/>
          </w:tcPr>
          <w:p w:rsidR="005F2827" w:rsidRPr="00C9636A" w:rsidRDefault="008C7D9F" w:rsidP="005F2827">
            <w:hyperlink r:id="rId318"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49</w:t>
            </w:r>
          </w:p>
        </w:tc>
        <w:tc>
          <w:tcPr>
            <w:tcW w:w="1534" w:type="pct"/>
          </w:tcPr>
          <w:p w:rsidR="005F2827" w:rsidRPr="00C9636A" w:rsidRDefault="005F2827" w:rsidP="005F2827">
            <w:r w:rsidRPr="00C9636A">
              <w:t xml:space="preserve">Чтение слов с буквой </w:t>
            </w:r>
            <w:r w:rsidRPr="00C9636A">
              <w:rPr>
                <w:b/>
              </w:rPr>
              <w:t>й</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Составление и чтение слогов, составление звуко-буквенной схемы слога. чтение слогов по слоговой таблице, чтение слов, соотнесение слова с картинкой, звуко-буквенной схемой.</w:t>
            </w:r>
          </w:p>
        </w:tc>
        <w:tc>
          <w:tcPr>
            <w:tcW w:w="800" w:type="pct"/>
          </w:tcPr>
          <w:p w:rsidR="005F2827" w:rsidRPr="00C9636A" w:rsidRDefault="008C7D9F" w:rsidP="005F2827">
            <w:hyperlink r:id="rId319"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50</w:t>
            </w:r>
          </w:p>
        </w:tc>
        <w:tc>
          <w:tcPr>
            <w:tcW w:w="1534" w:type="pct"/>
          </w:tcPr>
          <w:p w:rsidR="005F2827" w:rsidRPr="00C9636A" w:rsidRDefault="005F2827" w:rsidP="005F2827">
            <w:r w:rsidRPr="00C9636A">
              <w:t xml:space="preserve">Дифференциация звуков </w:t>
            </w:r>
            <w:r w:rsidRPr="00C9636A">
              <w:rPr>
                <w:lang w:val="en-US"/>
              </w:rPr>
              <w:t>[</w:t>
            </w:r>
            <w:r w:rsidRPr="00C9636A">
              <w:rPr>
                <w:b/>
              </w:rPr>
              <w:t>й</w:t>
            </w:r>
            <w:r w:rsidRPr="00C9636A">
              <w:rPr>
                <w:lang w:val="en-US"/>
              </w:rPr>
              <w:t>], [</w:t>
            </w:r>
            <w:r w:rsidRPr="00C9636A">
              <w:rPr>
                <w:b/>
              </w:rPr>
              <w:t>и</w:t>
            </w:r>
            <w:r w:rsidRPr="00C9636A">
              <w:rPr>
                <w:lang w:val="en-US"/>
              </w:rPr>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слов с буквами и, й на конце слова ( мой, мои), сравнительный звуко-буквенный анализ слов, чтение слов с буквой й, соотнесение их с картинкой, чтение текста «Тай», ответы на вопросы учителя по прочитанному с опорой на картинку.</w:t>
            </w:r>
          </w:p>
        </w:tc>
        <w:tc>
          <w:tcPr>
            <w:tcW w:w="800" w:type="pct"/>
          </w:tcPr>
          <w:p w:rsidR="005F2827" w:rsidRPr="00C9636A" w:rsidRDefault="008C7D9F" w:rsidP="005F2827">
            <w:hyperlink r:id="rId320"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51</w:t>
            </w:r>
          </w:p>
        </w:tc>
        <w:tc>
          <w:tcPr>
            <w:tcW w:w="1534" w:type="pct"/>
          </w:tcPr>
          <w:p w:rsidR="005F2827" w:rsidRPr="00C9636A" w:rsidRDefault="005F2827" w:rsidP="005F2827">
            <w:r w:rsidRPr="00C9636A">
              <w:t xml:space="preserve">Звук и буква </w:t>
            </w:r>
            <w:r w:rsidRPr="00C9636A">
              <w:rPr>
                <w:b/>
              </w:rPr>
              <w:t>Ж</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выделение звука [ж] в слове,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800" w:type="pct"/>
          </w:tcPr>
          <w:p w:rsidR="005F2827" w:rsidRPr="00C9636A" w:rsidRDefault="008C7D9F" w:rsidP="005F2827">
            <w:hyperlink r:id="rId321"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52</w:t>
            </w:r>
          </w:p>
        </w:tc>
        <w:tc>
          <w:tcPr>
            <w:tcW w:w="1534" w:type="pct"/>
          </w:tcPr>
          <w:p w:rsidR="005F2827" w:rsidRPr="00C9636A" w:rsidRDefault="005F2827" w:rsidP="005F2827">
            <w:r w:rsidRPr="00C9636A">
              <w:t xml:space="preserve">Составление и чтение слогов </w:t>
            </w:r>
            <w:r w:rsidRPr="00C9636A">
              <w:rPr>
                <w:b/>
              </w:rPr>
              <w:t>жа, жо, жу</w:t>
            </w:r>
            <w:r w:rsidRPr="00C9636A">
              <w:t xml:space="preserve"> и слов с ними.</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Составление и чтение слогов и чтение слов с этими слогами, соотнесение слова с картинкой, звуко-буквенной схемой, составление предложений по картинке.</w:t>
            </w:r>
          </w:p>
        </w:tc>
        <w:tc>
          <w:tcPr>
            <w:tcW w:w="800" w:type="pct"/>
          </w:tcPr>
          <w:p w:rsidR="005F2827" w:rsidRPr="00C9636A" w:rsidRDefault="008C7D9F" w:rsidP="005F2827">
            <w:hyperlink r:id="rId322"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53</w:t>
            </w:r>
          </w:p>
        </w:tc>
        <w:tc>
          <w:tcPr>
            <w:tcW w:w="1534" w:type="pct"/>
          </w:tcPr>
          <w:p w:rsidR="005F2827" w:rsidRPr="00C9636A" w:rsidRDefault="005F2827" w:rsidP="005F2827">
            <w:r w:rsidRPr="00C9636A">
              <w:t xml:space="preserve">Слог </w:t>
            </w:r>
            <w:r w:rsidRPr="00C9636A">
              <w:rPr>
                <w:b/>
              </w:rPr>
              <w:t>жи</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слога, произнесение чистоговорок вслед за учителем, составление и чтение слов с слогом жи, чтение предложений.</w:t>
            </w:r>
          </w:p>
        </w:tc>
        <w:tc>
          <w:tcPr>
            <w:tcW w:w="800" w:type="pct"/>
          </w:tcPr>
          <w:p w:rsidR="005F2827" w:rsidRPr="00C9636A" w:rsidRDefault="008C7D9F" w:rsidP="005F2827">
            <w:hyperlink r:id="rId323"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54</w:t>
            </w:r>
          </w:p>
        </w:tc>
        <w:tc>
          <w:tcPr>
            <w:tcW w:w="1534" w:type="pct"/>
          </w:tcPr>
          <w:p w:rsidR="005F2827" w:rsidRPr="00C9636A" w:rsidRDefault="005F2827" w:rsidP="005F2827">
            <w:pPr>
              <w:rPr>
                <w:lang w:val="en-US"/>
              </w:rPr>
            </w:pPr>
            <w:r w:rsidRPr="00C9636A">
              <w:t xml:space="preserve">Дифференциация звуков </w:t>
            </w:r>
            <w:r w:rsidRPr="00C9636A">
              <w:rPr>
                <w:lang w:val="en-US"/>
              </w:rPr>
              <w:t>[</w:t>
            </w:r>
            <w:r w:rsidRPr="00C9636A">
              <w:rPr>
                <w:b/>
              </w:rPr>
              <w:t>ж</w:t>
            </w:r>
            <w:r w:rsidRPr="00C9636A">
              <w:rPr>
                <w:lang w:val="en-US"/>
              </w:rPr>
              <w:t>], [</w:t>
            </w:r>
            <w:r w:rsidRPr="00C9636A">
              <w:rPr>
                <w:b/>
              </w:rPr>
              <w:t>ш</w:t>
            </w:r>
            <w:r w:rsidRPr="00C9636A">
              <w:rPr>
                <w:lang w:val="en-US"/>
              </w:rPr>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Выделение первого звука в слове, чтение оппозиционных слогов по слоговой таблице, произнесение чистоговорок со звуком [ж], [ш] вслед за учителем, чтение слов, соотнесение их с картинкой, чтение текста «Жук Жак», ответы на вопросы учителя по прочитанному с опорой на картинку.</w:t>
            </w:r>
          </w:p>
        </w:tc>
        <w:tc>
          <w:tcPr>
            <w:tcW w:w="800" w:type="pct"/>
          </w:tcPr>
          <w:p w:rsidR="005F2827" w:rsidRPr="00C9636A" w:rsidRDefault="008C7D9F" w:rsidP="005F2827">
            <w:hyperlink r:id="rId324"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lastRenderedPageBreak/>
              <w:t>55</w:t>
            </w:r>
          </w:p>
        </w:tc>
        <w:tc>
          <w:tcPr>
            <w:tcW w:w="1534" w:type="pct"/>
          </w:tcPr>
          <w:p w:rsidR="005F2827" w:rsidRPr="00C9636A" w:rsidRDefault="005F2827" w:rsidP="005F2827">
            <w:r w:rsidRPr="00C9636A">
              <w:t xml:space="preserve">Слова с сочетанием  </w:t>
            </w:r>
            <w:r w:rsidRPr="00C9636A">
              <w:rPr>
                <w:b/>
              </w:rPr>
              <w:t>жи-ши.</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Произнесение чистоговорок со звуком [ж], [ш] вслед за учителем, чтение слогов и слов с ними, соотнесение слов с картинкой, чтение текста «Лиса и Журка», ответы на вопросы учителя по прочитанному с опорой на картинку.</w:t>
            </w:r>
          </w:p>
        </w:tc>
        <w:tc>
          <w:tcPr>
            <w:tcW w:w="800" w:type="pct"/>
          </w:tcPr>
          <w:p w:rsidR="005F2827" w:rsidRPr="00C9636A" w:rsidRDefault="008C7D9F" w:rsidP="005F2827">
            <w:hyperlink r:id="rId325"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56</w:t>
            </w:r>
          </w:p>
        </w:tc>
        <w:tc>
          <w:tcPr>
            <w:tcW w:w="1534" w:type="pct"/>
          </w:tcPr>
          <w:p w:rsidR="005F2827" w:rsidRPr="00C9636A" w:rsidRDefault="005F2827" w:rsidP="005F2827">
            <w:r w:rsidRPr="00C9636A">
              <w:t xml:space="preserve">Звук и буква </w:t>
            </w:r>
            <w:r w:rsidRPr="00C9636A">
              <w:rPr>
                <w:b/>
              </w:rPr>
              <w:t>Б</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выделение звука [б] в слове,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800" w:type="pct"/>
          </w:tcPr>
          <w:p w:rsidR="005F2827" w:rsidRPr="00C9636A" w:rsidRDefault="008C7D9F" w:rsidP="005F2827">
            <w:hyperlink r:id="rId326"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57</w:t>
            </w:r>
          </w:p>
        </w:tc>
        <w:tc>
          <w:tcPr>
            <w:tcW w:w="1534" w:type="pct"/>
          </w:tcPr>
          <w:p w:rsidR="005F2827" w:rsidRPr="00C9636A" w:rsidRDefault="005F2827" w:rsidP="005F2827">
            <w:r w:rsidRPr="00C9636A">
              <w:t xml:space="preserve">Составление и чтение открытых слогов с буквой </w:t>
            </w:r>
            <w:r w:rsidRPr="00C9636A">
              <w:rPr>
                <w:b/>
              </w:rPr>
              <w:t>б</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Составление и чтение двух и трехбуквенных слогов и чтение слов с этими слогами, соотнесение слова с картинкой, звуко-буквенной схемой, чтение предложений, составление предложений по картинке и условно-графической схеме..</w:t>
            </w:r>
          </w:p>
        </w:tc>
        <w:tc>
          <w:tcPr>
            <w:tcW w:w="800" w:type="pct"/>
          </w:tcPr>
          <w:p w:rsidR="005F2827" w:rsidRPr="00C9636A" w:rsidRDefault="008C7D9F" w:rsidP="005F2827">
            <w:hyperlink r:id="rId327"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58</w:t>
            </w:r>
          </w:p>
        </w:tc>
        <w:tc>
          <w:tcPr>
            <w:tcW w:w="1534" w:type="pct"/>
          </w:tcPr>
          <w:p w:rsidR="005F2827" w:rsidRPr="00C9636A" w:rsidRDefault="005F2827" w:rsidP="005F2827">
            <w:r w:rsidRPr="00C9636A">
              <w:t xml:space="preserve">Дифференциация звуков </w:t>
            </w:r>
            <w:r w:rsidRPr="00C9636A">
              <w:rPr>
                <w:lang w:val="en-US"/>
              </w:rPr>
              <w:t>[</w:t>
            </w:r>
            <w:r w:rsidRPr="00C9636A">
              <w:rPr>
                <w:b/>
              </w:rPr>
              <w:t>б</w:t>
            </w:r>
            <w:r w:rsidRPr="00C9636A">
              <w:rPr>
                <w:lang w:val="en-US"/>
              </w:rPr>
              <w:t>], [</w:t>
            </w:r>
            <w:r w:rsidRPr="00C9636A">
              <w:rPr>
                <w:b/>
              </w:rPr>
              <w:t>п</w:t>
            </w:r>
            <w:r w:rsidRPr="00C9636A">
              <w:rPr>
                <w:lang w:val="en-US"/>
              </w:rPr>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Выделение первого звука в слове, чтение оппозиционных слогов по слоговой таблице, произнесение чистоговорок со звуком [б], [п] вслед за учителем, чтение слов и предложений, соотнесение их с картинкой.</w:t>
            </w:r>
          </w:p>
        </w:tc>
        <w:tc>
          <w:tcPr>
            <w:tcW w:w="800" w:type="pct"/>
          </w:tcPr>
          <w:p w:rsidR="005F2827" w:rsidRPr="00C9636A" w:rsidRDefault="008C7D9F" w:rsidP="005F2827">
            <w:hyperlink r:id="rId328"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59</w:t>
            </w:r>
          </w:p>
        </w:tc>
        <w:tc>
          <w:tcPr>
            <w:tcW w:w="1534" w:type="pct"/>
          </w:tcPr>
          <w:p w:rsidR="005F2827" w:rsidRPr="00C9636A" w:rsidRDefault="005F2827" w:rsidP="005F2827">
            <w:r w:rsidRPr="00C9636A">
              <w:t>Чтение текста «Шалун Барсик».</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изученных слогов по слоговой таблице, чтение слов, соотнесение их с картинкой, чтение текста, ответы на вопросы учителя по прочитанному с опорой на картинку.</w:t>
            </w:r>
          </w:p>
        </w:tc>
        <w:tc>
          <w:tcPr>
            <w:tcW w:w="800" w:type="pct"/>
          </w:tcPr>
          <w:p w:rsidR="005F2827" w:rsidRPr="00C9636A" w:rsidRDefault="008C7D9F" w:rsidP="005F2827">
            <w:hyperlink r:id="rId329"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60</w:t>
            </w:r>
          </w:p>
        </w:tc>
        <w:tc>
          <w:tcPr>
            <w:tcW w:w="1534" w:type="pct"/>
          </w:tcPr>
          <w:p w:rsidR="005F2827" w:rsidRPr="00C9636A" w:rsidRDefault="005F2827" w:rsidP="005F2827">
            <w:r w:rsidRPr="00C9636A">
              <w:t xml:space="preserve">Звук и буква </w:t>
            </w:r>
            <w:r w:rsidRPr="00C9636A">
              <w:rPr>
                <w:b/>
              </w:rPr>
              <w:t>Д</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выделение звука [д] в слове,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800" w:type="pct"/>
          </w:tcPr>
          <w:p w:rsidR="005F2827" w:rsidRPr="00C9636A" w:rsidRDefault="008C7D9F" w:rsidP="005F2827">
            <w:hyperlink r:id="rId330"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61</w:t>
            </w:r>
          </w:p>
        </w:tc>
        <w:tc>
          <w:tcPr>
            <w:tcW w:w="1534" w:type="pct"/>
          </w:tcPr>
          <w:p w:rsidR="005F2827" w:rsidRPr="00C9636A" w:rsidRDefault="005F2827" w:rsidP="005F2827">
            <w:r w:rsidRPr="00C9636A">
              <w:t>Составление и чтение открытых слогов с буквой д.</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Составление и чтение слогов и чтение слов с этими слогами, соотнесение слова с картинкой, звуко-буквенной схемой, чтение предложений, составление предложений по картинке и условно-графической схеме.</w:t>
            </w:r>
          </w:p>
        </w:tc>
        <w:tc>
          <w:tcPr>
            <w:tcW w:w="800" w:type="pct"/>
          </w:tcPr>
          <w:p w:rsidR="005F2827" w:rsidRPr="00C9636A" w:rsidRDefault="008C7D9F" w:rsidP="005F2827">
            <w:hyperlink r:id="rId331"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62</w:t>
            </w:r>
          </w:p>
        </w:tc>
        <w:tc>
          <w:tcPr>
            <w:tcW w:w="1534" w:type="pct"/>
          </w:tcPr>
          <w:p w:rsidR="005F2827" w:rsidRPr="00C9636A" w:rsidRDefault="005F2827" w:rsidP="005F2827">
            <w:r w:rsidRPr="00C9636A">
              <w:t xml:space="preserve">Дифференциация звуков </w:t>
            </w:r>
            <w:r w:rsidRPr="00C9636A">
              <w:rPr>
                <w:lang w:val="en-US"/>
              </w:rPr>
              <w:t>[</w:t>
            </w:r>
            <w:r w:rsidRPr="00C9636A">
              <w:rPr>
                <w:b/>
              </w:rPr>
              <w:t>д</w:t>
            </w:r>
            <w:r w:rsidRPr="00C9636A">
              <w:rPr>
                <w:lang w:val="en-US"/>
              </w:rPr>
              <w:t>], [</w:t>
            </w:r>
            <w:r w:rsidRPr="00C9636A">
              <w:rPr>
                <w:b/>
              </w:rPr>
              <w:t>т</w:t>
            </w:r>
            <w:r w:rsidRPr="00C9636A">
              <w:rPr>
                <w:lang w:val="en-US"/>
              </w:rPr>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Выделение первого звука в слове, чтение оппозиционных слогов по слоговой таблице, произнесение чистоговорок со звуками [д], [т] вслед за учителем, чтение слов и предложений, соотнесение их с картинкой, </w:t>
            </w:r>
          </w:p>
        </w:tc>
        <w:tc>
          <w:tcPr>
            <w:tcW w:w="800" w:type="pct"/>
          </w:tcPr>
          <w:p w:rsidR="005F2827" w:rsidRPr="00C9636A" w:rsidRDefault="008C7D9F" w:rsidP="005F2827">
            <w:hyperlink r:id="rId332"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63</w:t>
            </w:r>
          </w:p>
        </w:tc>
        <w:tc>
          <w:tcPr>
            <w:tcW w:w="1534" w:type="pct"/>
          </w:tcPr>
          <w:p w:rsidR="005F2827" w:rsidRPr="00C9636A" w:rsidRDefault="005F2827" w:rsidP="005F2827">
            <w:r w:rsidRPr="00C9636A">
              <w:t xml:space="preserve">Звук и буква </w:t>
            </w:r>
            <w:r w:rsidRPr="00C9636A">
              <w:rPr>
                <w:b/>
              </w:rPr>
              <w:t>Г</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выделение звука [г] в слове, условно-графическая запись слова с </w:t>
            </w:r>
            <w:r w:rsidRPr="00C9636A">
              <w:lastRenderedPageBreak/>
              <w:t xml:space="preserve">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800" w:type="pct"/>
          </w:tcPr>
          <w:p w:rsidR="005F2827" w:rsidRPr="00C9636A" w:rsidRDefault="008C7D9F" w:rsidP="005F2827">
            <w:hyperlink r:id="rId333" w:history="1">
              <w:r w:rsidR="00426735">
                <w:rPr>
                  <w:rStyle w:val="af6"/>
                  <w:rFonts w:eastAsia="Calibri"/>
                </w:rPr>
                <w:t xml:space="preserve">Библиотека </w:t>
              </w:r>
              <w:r w:rsidR="00426735">
                <w:rPr>
                  <w:rStyle w:val="af6"/>
                  <w:rFonts w:eastAsia="Calibri"/>
                </w:rPr>
                <w:lastRenderedPageBreak/>
                <w:t>РЭШ</w:t>
              </w:r>
            </w:hyperlink>
          </w:p>
        </w:tc>
      </w:tr>
      <w:tr w:rsidR="005F2827" w:rsidRPr="00C9636A" w:rsidTr="00297FC5">
        <w:tc>
          <w:tcPr>
            <w:tcW w:w="264" w:type="pct"/>
          </w:tcPr>
          <w:p w:rsidR="005F2827" w:rsidRPr="00C9636A" w:rsidRDefault="005F2827" w:rsidP="005F2827">
            <w:r>
              <w:lastRenderedPageBreak/>
              <w:t>64</w:t>
            </w:r>
          </w:p>
        </w:tc>
        <w:tc>
          <w:tcPr>
            <w:tcW w:w="1534" w:type="pct"/>
          </w:tcPr>
          <w:p w:rsidR="005F2827" w:rsidRPr="00C9636A" w:rsidRDefault="005F2827" w:rsidP="005F2827">
            <w:r w:rsidRPr="00C9636A">
              <w:t xml:space="preserve">Составление и чтение двух-трехбуквенных слогов с буквой </w:t>
            </w:r>
            <w:r w:rsidRPr="00C9636A">
              <w:rPr>
                <w:b/>
              </w:rPr>
              <w:t>г</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Составление и чтение двух и трехбуквенных слогов и чтение слов с этими слогами, соотнесение слова с картинкой, звуко-буквенной схемой, чтение текста, ответы на вопросы учителя по прочитанному с опорой на картинку.</w:t>
            </w:r>
          </w:p>
        </w:tc>
        <w:tc>
          <w:tcPr>
            <w:tcW w:w="800" w:type="pct"/>
          </w:tcPr>
          <w:p w:rsidR="005F2827" w:rsidRPr="00C9636A" w:rsidRDefault="008C7D9F" w:rsidP="005F2827">
            <w:hyperlink r:id="rId334"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65</w:t>
            </w:r>
          </w:p>
        </w:tc>
        <w:tc>
          <w:tcPr>
            <w:tcW w:w="1534" w:type="pct"/>
          </w:tcPr>
          <w:p w:rsidR="005F2827" w:rsidRPr="00C9636A" w:rsidRDefault="005F2827" w:rsidP="005F2827">
            <w:r w:rsidRPr="00C9636A">
              <w:t xml:space="preserve">Дифференциация звуков </w:t>
            </w:r>
            <w:r w:rsidRPr="00C9636A">
              <w:rPr>
                <w:lang w:val="en-US"/>
              </w:rPr>
              <w:t>[</w:t>
            </w:r>
            <w:r w:rsidRPr="00C9636A">
              <w:rPr>
                <w:b/>
              </w:rPr>
              <w:t>г</w:t>
            </w:r>
            <w:r w:rsidRPr="00C9636A">
              <w:rPr>
                <w:lang w:val="en-US"/>
              </w:rPr>
              <w:t>], [</w:t>
            </w:r>
            <w:r w:rsidRPr="00C9636A">
              <w:rPr>
                <w:b/>
              </w:rPr>
              <w:t>к</w:t>
            </w:r>
            <w:r w:rsidRPr="00C9636A">
              <w:rPr>
                <w:lang w:val="en-US"/>
              </w:rPr>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Выделение первого звука в слове, чтение оппозиционных слогов по слоговой таблице, произнесение чистоговорок со звуком [г], [к] вслед за учителем, чтение слов и соотнесение их с картинкой, чтение текста «Артисты», ответы на вопросы учителя по прочитанному с опорой на картинку.</w:t>
            </w:r>
          </w:p>
        </w:tc>
        <w:tc>
          <w:tcPr>
            <w:tcW w:w="800" w:type="pct"/>
          </w:tcPr>
          <w:p w:rsidR="005F2827" w:rsidRPr="00C9636A" w:rsidRDefault="008C7D9F" w:rsidP="005F2827">
            <w:hyperlink r:id="rId335"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66</w:t>
            </w:r>
          </w:p>
        </w:tc>
        <w:tc>
          <w:tcPr>
            <w:tcW w:w="1534" w:type="pct"/>
          </w:tcPr>
          <w:p w:rsidR="005F2827" w:rsidRPr="00C9636A" w:rsidRDefault="005F2827" w:rsidP="005F2827">
            <w:r w:rsidRPr="00C9636A">
              <w:t xml:space="preserve">Буква </w:t>
            </w:r>
            <w:r w:rsidRPr="00C9636A">
              <w:rPr>
                <w:b/>
              </w:rPr>
              <w:t>ь</w:t>
            </w:r>
            <w:r w:rsidRPr="00C9636A">
              <w:t>. Чтение слов с ь на конце слова.</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Узнавание и называние буквы, складывание из палочек буквы, раскрашивание буквы, поиск на картинке и обводка скрытой буквы, чтение твердых и мягких согласных, чтение слов с и без </w:t>
            </w:r>
            <w:r w:rsidRPr="00C9636A">
              <w:rPr>
                <w:b/>
              </w:rPr>
              <w:t>ь</w:t>
            </w:r>
            <w:r w:rsidRPr="00C9636A">
              <w:t xml:space="preserve"> на конце слова, соотнесение их с картинкой, чтение текста «Кому записка». </w:t>
            </w:r>
          </w:p>
        </w:tc>
        <w:tc>
          <w:tcPr>
            <w:tcW w:w="800" w:type="pct"/>
          </w:tcPr>
          <w:p w:rsidR="005F2827" w:rsidRPr="00C9636A" w:rsidRDefault="008C7D9F" w:rsidP="005F2827">
            <w:hyperlink r:id="rId336"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67</w:t>
            </w:r>
          </w:p>
        </w:tc>
        <w:tc>
          <w:tcPr>
            <w:tcW w:w="1534" w:type="pct"/>
          </w:tcPr>
          <w:p w:rsidR="005F2827" w:rsidRPr="00C9636A" w:rsidRDefault="005F2827" w:rsidP="005F2827">
            <w:r w:rsidRPr="00C9636A">
              <w:t xml:space="preserve">Чтение слов с </w:t>
            </w:r>
            <w:r w:rsidRPr="00C9636A">
              <w:rPr>
                <w:b/>
              </w:rPr>
              <w:t>ь</w:t>
            </w:r>
            <w:r w:rsidRPr="00C9636A">
              <w:t xml:space="preserve"> в середине слова.</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с ь и слов с этими слогами, соотнесение слова с картинкой, чтение текста «На лугу», ответы на вопросы учителя по прочитанному с опорой на картинку.</w:t>
            </w:r>
          </w:p>
        </w:tc>
        <w:tc>
          <w:tcPr>
            <w:tcW w:w="800" w:type="pct"/>
          </w:tcPr>
          <w:p w:rsidR="005F2827" w:rsidRPr="00C9636A" w:rsidRDefault="008C7D9F" w:rsidP="005F2827">
            <w:hyperlink r:id="rId337"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68</w:t>
            </w:r>
          </w:p>
        </w:tc>
        <w:tc>
          <w:tcPr>
            <w:tcW w:w="1534" w:type="pct"/>
          </w:tcPr>
          <w:p w:rsidR="005F2827" w:rsidRPr="00C9636A" w:rsidRDefault="005F2827" w:rsidP="005F2827">
            <w:r w:rsidRPr="00C9636A">
              <w:t>Чтение слов со стечением согласных.</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слов, состоящих из одного слога со стечением согласных, соотнесение их с картинкой, составление звуко-буквенной схемы слова, чтение текста «Зоопарк», ответы на вопросы учителя по прочитанному с опорой на картинку.</w:t>
            </w:r>
          </w:p>
        </w:tc>
        <w:tc>
          <w:tcPr>
            <w:tcW w:w="800" w:type="pct"/>
          </w:tcPr>
          <w:p w:rsidR="005F2827" w:rsidRPr="00C9636A" w:rsidRDefault="008C7D9F" w:rsidP="005F2827">
            <w:hyperlink r:id="rId338"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pPr>
              <w:tabs>
                <w:tab w:val="left" w:pos="225"/>
                <w:tab w:val="center" w:pos="371"/>
              </w:tabs>
            </w:pPr>
            <w:r>
              <w:t>69</w:t>
            </w:r>
          </w:p>
        </w:tc>
        <w:tc>
          <w:tcPr>
            <w:tcW w:w="1534" w:type="pct"/>
          </w:tcPr>
          <w:p w:rsidR="005F2827" w:rsidRPr="00C9636A" w:rsidRDefault="005F2827" w:rsidP="005F2827">
            <w:r w:rsidRPr="00C9636A">
              <w:t xml:space="preserve">Буква </w:t>
            </w:r>
            <w:r w:rsidRPr="00C9636A">
              <w:rPr>
                <w:b/>
              </w:rPr>
              <w:t>Е</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складывание из палочек буквы, раскрашивание буквы, поиск на картинке и обводка скрытой буквы, чтение слов с буквой е в начале слова, соотнесение их с картинкой. </w:t>
            </w:r>
          </w:p>
        </w:tc>
        <w:tc>
          <w:tcPr>
            <w:tcW w:w="800" w:type="pct"/>
          </w:tcPr>
          <w:p w:rsidR="005F2827" w:rsidRPr="00C9636A" w:rsidRDefault="008C7D9F" w:rsidP="005F2827">
            <w:hyperlink r:id="rId339"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70</w:t>
            </w:r>
          </w:p>
        </w:tc>
        <w:tc>
          <w:tcPr>
            <w:tcW w:w="1534" w:type="pct"/>
          </w:tcPr>
          <w:p w:rsidR="005F2827" w:rsidRPr="00C9636A" w:rsidRDefault="005F2827" w:rsidP="005F2827">
            <w:r w:rsidRPr="00C9636A">
              <w:t xml:space="preserve">Составление и чтение открытых слогов с буквой </w:t>
            </w:r>
            <w:r w:rsidRPr="00C9636A">
              <w:rPr>
                <w:b/>
              </w:rPr>
              <w:t>е</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открытых слогов с буквой е и слов с этими слогами, соотнесение слова с картинкой, словоизменение по принципу </w:t>
            </w:r>
            <w:r w:rsidRPr="00C9636A">
              <w:rPr>
                <w:b/>
              </w:rPr>
              <w:t xml:space="preserve">лес-лесок, </w:t>
            </w:r>
            <w:r w:rsidRPr="00C9636A">
              <w:t xml:space="preserve"> чтение текста  «Добавь слово».</w:t>
            </w:r>
          </w:p>
        </w:tc>
        <w:tc>
          <w:tcPr>
            <w:tcW w:w="800" w:type="pct"/>
          </w:tcPr>
          <w:p w:rsidR="005F2827" w:rsidRPr="00C9636A" w:rsidRDefault="008C7D9F" w:rsidP="005F2827">
            <w:hyperlink r:id="rId340"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71</w:t>
            </w:r>
          </w:p>
        </w:tc>
        <w:tc>
          <w:tcPr>
            <w:tcW w:w="1534" w:type="pct"/>
          </w:tcPr>
          <w:p w:rsidR="005F2827" w:rsidRPr="00C9636A" w:rsidRDefault="005F2827" w:rsidP="005F2827">
            <w:r w:rsidRPr="00C9636A">
              <w:t xml:space="preserve">Буква </w:t>
            </w:r>
            <w:r w:rsidRPr="00C9636A">
              <w:rPr>
                <w:b/>
              </w:rPr>
              <w:t>Я</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складывание из палочек буквы, раскрашивание буквы, поиск на картинке и обводка скрытой буквы, чтение </w:t>
            </w:r>
            <w:r w:rsidRPr="00C9636A">
              <w:lastRenderedPageBreak/>
              <w:t xml:space="preserve">слов с буквой я в начале слова, соотнесение их с картинкой. </w:t>
            </w:r>
          </w:p>
        </w:tc>
        <w:tc>
          <w:tcPr>
            <w:tcW w:w="800" w:type="pct"/>
          </w:tcPr>
          <w:p w:rsidR="005F2827" w:rsidRPr="00C9636A" w:rsidRDefault="008C7D9F" w:rsidP="005F2827">
            <w:hyperlink r:id="rId341"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lastRenderedPageBreak/>
              <w:t>72</w:t>
            </w:r>
          </w:p>
        </w:tc>
        <w:tc>
          <w:tcPr>
            <w:tcW w:w="1534" w:type="pct"/>
          </w:tcPr>
          <w:p w:rsidR="005F2827" w:rsidRPr="00C9636A" w:rsidRDefault="005F2827" w:rsidP="005F2827">
            <w:r w:rsidRPr="00C9636A">
              <w:t xml:space="preserve">Составление и чтение открытых слогов с буквой </w:t>
            </w:r>
            <w:r w:rsidRPr="00C9636A">
              <w:rPr>
                <w:b/>
              </w:rPr>
              <w:t>я</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открытых слогов с буквой я и слов с этими слогами, соотнесение слова с картинкой, чтение текста, ответы на вопросы учителя по прочитанному с опорой на картинку.</w:t>
            </w:r>
          </w:p>
        </w:tc>
        <w:tc>
          <w:tcPr>
            <w:tcW w:w="800" w:type="pct"/>
          </w:tcPr>
          <w:p w:rsidR="005F2827" w:rsidRPr="00C9636A" w:rsidRDefault="008C7D9F" w:rsidP="005F2827">
            <w:hyperlink r:id="rId342"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73</w:t>
            </w:r>
          </w:p>
        </w:tc>
        <w:tc>
          <w:tcPr>
            <w:tcW w:w="1534" w:type="pct"/>
          </w:tcPr>
          <w:p w:rsidR="005F2827" w:rsidRPr="00C9636A" w:rsidRDefault="005F2827" w:rsidP="005F2827">
            <w:r w:rsidRPr="00C9636A">
              <w:t xml:space="preserve">Дифференциация </w:t>
            </w:r>
            <w:r w:rsidRPr="00C9636A">
              <w:rPr>
                <w:b/>
              </w:rPr>
              <w:t>а-я</w:t>
            </w:r>
            <w:r w:rsidRPr="00C9636A">
              <w:t xml:space="preserve"> .</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оппозиционных слогов и слов с ними, соотнесение их с картинкой, звуко-буквенной схемой, чтение текста, ответы на вопросы учителя по прочитанному с опорой на картинку.</w:t>
            </w:r>
          </w:p>
        </w:tc>
        <w:tc>
          <w:tcPr>
            <w:tcW w:w="800" w:type="pct"/>
          </w:tcPr>
          <w:p w:rsidR="005F2827" w:rsidRPr="00C9636A" w:rsidRDefault="008C7D9F" w:rsidP="005F2827">
            <w:hyperlink r:id="rId343"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74</w:t>
            </w:r>
          </w:p>
        </w:tc>
        <w:tc>
          <w:tcPr>
            <w:tcW w:w="1534" w:type="pct"/>
          </w:tcPr>
          <w:p w:rsidR="005F2827" w:rsidRPr="00C9636A" w:rsidRDefault="005F2827" w:rsidP="005F2827">
            <w:r w:rsidRPr="00C9636A">
              <w:t>Повторение материала, изученного в III четверти.</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по слоговой таблице, по буквенной цепочке, чтение слов с усвоенными слогами и предложений с этими словами, соотнесение их с картинками.</w:t>
            </w:r>
          </w:p>
        </w:tc>
        <w:tc>
          <w:tcPr>
            <w:tcW w:w="800" w:type="pct"/>
          </w:tcPr>
          <w:p w:rsidR="005F2827" w:rsidRPr="00C9636A" w:rsidRDefault="008C7D9F" w:rsidP="005F2827">
            <w:hyperlink r:id="rId344"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75</w:t>
            </w:r>
          </w:p>
        </w:tc>
        <w:tc>
          <w:tcPr>
            <w:tcW w:w="1534" w:type="pct"/>
          </w:tcPr>
          <w:p w:rsidR="005F2827" w:rsidRPr="00C9636A" w:rsidRDefault="005F2827" w:rsidP="005F2827">
            <w:r w:rsidRPr="00C9636A">
              <w:t xml:space="preserve">Буква </w:t>
            </w:r>
            <w:r w:rsidRPr="00C9636A">
              <w:rPr>
                <w:b/>
              </w:rPr>
              <w:t>Ю</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складывание из палочек буквы, раскрашивание буквы, поиск на картинке и обводка скрытой буквы, чтение слов с буквой ю в начале слова, соотнесение их с картинкой. </w:t>
            </w:r>
          </w:p>
        </w:tc>
        <w:tc>
          <w:tcPr>
            <w:tcW w:w="800" w:type="pct"/>
          </w:tcPr>
          <w:p w:rsidR="005F2827" w:rsidRPr="00C9636A" w:rsidRDefault="008C7D9F" w:rsidP="005F2827">
            <w:hyperlink r:id="rId345"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76</w:t>
            </w:r>
          </w:p>
        </w:tc>
        <w:tc>
          <w:tcPr>
            <w:tcW w:w="1534" w:type="pct"/>
          </w:tcPr>
          <w:p w:rsidR="005F2827" w:rsidRPr="00C9636A" w:rsidRDefault="005F2827" w:rsidP="005F2827">
            <w:r w:rsidRPr="00C9636A">
              <w:t xml:space="preserve">Чтение открытых слогов и слов с буквой </w:t>
            </w:r>
            <w:r w:rsidRPr="00C9636A">
              <w:rPr>
                <w:b/>
              </w:rPr>
              <w:t>ю</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открытых слогов с буквой ю и слов с этими слогами, соотнесение слова с картинкой, чтение текста «Прятки», ответы на вопросы учителя по прочитанному с опорой на картинку.</w:t>
            </w:r>
          </w:p>
        </w:tc>
        <w:tc>
          <w:tcPr>
            <w:tcW w:w="800" w:type="pct"/>
          </w:tcPr>
          <w:p w:rsidR="005F2827" w:rsidRPr="00C9636A" w:rsidRDefault="008C7D9F" w:rsidP="005F2827">
            <w:hyperlink r:id="rId346"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77</w:t>
            </w:r>
          </w:p>
        </w:tc>
        <w:tc>
          <w:tcPr>
            <w:tcW w:w="1534" w:type="pct"/>
          </w:tcPr>
          <w:p w:rsidR="005F2827" w:rsidRPr="00C9636A" w:rsidRDefault="005F2827" w:rsidP="005F2827">
            <w:r w:rsidRPr="00C9636A">
              <w:t xml:space="preserve">Дифференциация </w:t>
            </w:r>
            <w:r w:rsidRPr="00C9636A">
              <w:rPr>
                <w:b/>
              </w:rPr>
              <w:t>у-ю</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оппозиционных слогов и слов с ними, соотнесение их с картинкой, звуко-буквенной схемой, чтение текста, ответы на вопросы учителя по прочитанному с опорой на картинку.</w:t>
            </w:r>
          </w:p>
        </w:tc>
        <w:tc>
          <w:tcPr>
            <w:tcW w:w="800" w:type="pct"/>
          </w:tcPr>
          <w:p w:rsidR="005F2827" w:rsidRPr="00C9636A" w:rsidRDefault="008C7D9F" w:rsidP="005F2827">
            <w:hyperlink r:id="rId347"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78</w:t>
            </w:r>
          </w:p>
        </w:tc>
        <w:tc>
          <w:tcPr>
            <w:tcW w:w="1534" w:type="pct"/>
          </w:tcPr>
          <w:p w:rsidR="005F2827" w:rsidRPr="00C9636A" w:rsidRDefault="005F2827" w:rsidP="005F2827">
            <w:r w:rsidRPr="00C9636A">
              <w:t xml:space="preserve">Буква </w:t>
            </w:r>
            <w:r w:rsidRPr="00C9636A">
              <w:rPr>
                <w:b/>
              </w:rPr>
              <w:t>Ё</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складывание из палочек буквы, раскрашивание буквы, поиск на картинке и обводка скрытой буквы, чтение слов с буквой ё в начале слова, соотнесение их с картинкой. </w:t>
            </w:r>
          </w:p>
        </w:tc>
        <w:tc>
          <w:tcPr>
            <w:tcW w:w="800" w:type="pct"/>
          </w:tcPr>
          <w:p w:rsidR="005F2827" w:rsidRPr="00C9636A" w:rsidRDefault="008C7D9F" w:rsidP="005F2827">
            <w:hyperlink r:id="rId348"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79</w:t>
            </w:r>
          </w:p>
        </w:tc>
        <w:tc>
          <w:tcPr>
            <w:tcW w:w="1534" w:type="pct"/>
          </w:tcPr>
          <w:p w:rsidR="005F2827" w:rsidRPr="00C9636A" w:rsidRDefault="005F2827" w:rsidP="005F2827">
            <w:r w:rsidRPr="00C9636A">
              <w:t xml:space="preserve">Чтение открытых слогов и слов с буквой </w:t>
            </w:r>
            <w:r w:rsidRPr="00C9636A">
              <w:rPr>
                <w:b/>
              </w:rPr>
              <w:t>ё</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открытых слогов с буквой ю и слов с этими слогами, соотнесение слова с картинкой, чтение предложений.</w:t>
            </w:r>
          </w:p>
        </w:tc>
        <w:tc>
          <w:tcPr>
            <w:tcW w:w="800" w:type="pct"/>
          </w:tcPr>
          <w:p w:rsidR="005F2827" w:rsidRPr="00C9636A" w:rsidRDefault="008C7D9F" w:rsidP="005F2827">
            <w:hyperlink r:id="rId349"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80</w:t>
            </w:r>
          </w:p>
        </w:tc>
        <w:tc>
          <w:tcPr>
            <w:tcW w:w="1534" w:type="pct"/>
          </w:tcPr>
          <w:p w:rsidR="005F2827" w:rsidRPr="00C9636A" w:rsidRDefault="005F2827" w:rsidP="005F2827">
            <w:r w:rsidRPr="00C9636A">
              <w:t xml:space="preserve">Дифференциация </w:t>
            </w:r>
            <w:r w:rsidRPr="00C9636A">
              <w:rPr>
                <w:b/>
              </w:rPr>
              <w:t>о-ё</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оппозиционных слогов и слов с ними, соотнесение их с картинкой, звуко-буквенной схемой, чтение текста «Вот так Тёпа», ответы на вопросы учителя по прочитанному с опорой на картинку.</w:t>
            </w:r>
          </w:p>
        </w:tc>
        <w:tc>
          <w:tcPr>
            <w:tcW w:w="800" w:type="pct"/>
          </w:tcPr>
          <w:p w:rsidR="005F2827" w:rsidRPr="00C9636A" w:rsidRDefault="008C7D9F" w:rsidP="005F2827">
            <w:hyperlink r:id="rId350"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81</w:t>
            </w:r>
          </w:p>
        </w:tc>
        <w:tc>
          <w:tcPr>
            <w:tcW w:w="1534" w:type="pct"/>
          </w:tcPr>
          <w:p w:rsidR="005F2827" w:rsidRPr="00C9636A" w:rsidRDefault="005F2827" w:rsidP="005F2827">
            <w:r w:rsidRPr="00C9636A">
              <w:t xml:space="preserve">Звук и буква </w:t>
            </w:r>
            <w:r w:rsidRPr="00C9636A">
              <w:rPr>
                <w:b/>
              </w:rPr>
              <w:t>Ч</w:t>
            </w:r>
            <w:r w:rsidRPr="00C9636A">
              <w:t xml:space="preserve">. Чтение слов с буквой </w:t>
            </w:r>
            <w:r w:rsidRPr="00C9636A">
              <w:rPr>
                <w:b/>
              </w:rPr>
              <w:t>ч</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выделение звука [ч] в слове, условно-графическая запись слова с </w:t>
            </w:r>
            <w:r w:rsidRPr="00C9636A">
              <w:lastRenderedPageBreak/>
              <w:t xml:space="preserve">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800" w:type="pct"/>
          </w:tcPr>
          <w:p w:rsidR="005F2827" w:rsidRPr="00C9636A" w:rsidRDefault="008C7D9F" w:rsidP="005F2827">
            <w:hyperlink r:id="rId351" w:history="1">
              <w:r w:rsidR="00426735">
                <w:rPr>
                  <w:rStyle w:val="af6"/>
                  <w:rFonts w:eastAsia="Calibri"/>
                </w:rPr>
                <w:t xml:space="preserve">Библиотека </w:t>
              </w:r>
              <w:r w:rsidR="00426735">
                <w:rPr>
                  <w:rStyle w:val="af6"/>
                  <w:rFonts w:eastAsia="Calibri"/>
                </w:rPr>
                <w:lastRenderedPageBreak/>
                <w:t>РЭШ</w:t>
              </w:r>
            </w:hyperlink>
          </w:p>
        </w:tc>
      </w:tr>
      <w:tr w:rsidR="005F2827" w:rsidRPr="00C9636A" w:rsidTr="00297FC5">
        <w:tc>
          <w:tcPr>
            <w:tcW w:w="264" w:type="pct"/>
          </w:tcPr>
          <w:p w:rsidR="005F2827" w:rsidRPr="00C9636A" w:rsidRDefault="005F2827" w:rsidP="005F2827">
            <w:r>
              <w:lastRenderedPageBreak/>
              <w:t>82</w:t>
            </w:r>
          </w:p>
        </w:tc>
        <w:tc>
          <w:tcPr>
            <w:tcW w:w="1534" w:type="pct"/>
          </w:tcPr>
          <w:p w:rsidR="005F2827" w:rsidRPr="00C9636A" w:rsidRDefault="005F2827" w:rsidP="005F2827">
            <w:r w:rsidRPr="00C9636A">
              <w:t xml:space="preserve">Слоги </w:t>
            </w:r>
            <w:r w:rsidRPr="00C9636A">
              <w:rPr>
                <w:b/>
              </w:rPr>
              <w:t>ча, чу</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и слов с этими слогами, соотнесение слова с картинкой, составление предложений по картинке.</w:t>
            </w:r>
          </w:p>
        </w:tc>
        <w:tc>
          <w:tcPr>
            <w:tcW w:w="800" w:type="pct"/>
          </w:tcPr>
          <w:p w:rsidR="005F2827" w:rsidRPr="00C9636A" w:rsidRDefault="008C7D9F" w:rsidP="005F2827">
            <w:hyperlink r:id="rId352"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83</w:t>
            </w:r>
          </w:p>
        </w:tc>
        <w:tc>
          <w:tcPr>
            <w:tcW w:w="1534" w:type="pct"/>
          </w:tcPr>
          <w:p w:rsidR="005F2827" w:rsidRPr="00C9636A" w:rsidRDefault="005F2827" w:rsidP="005F2827">
            <w:r w:rsidRPr="00C9636A">
              <w:t>Чтение текста «Хитрая лисичка».</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по слоговой таблице, чтение слов, соотнесение их с картинкой, чтение текста «Хитрая лисичка», ответы на вопросы учителя по прочитанному с опорой на картинку.</w:t>
            </w:r>
          </w:p>
        </w:tc>
        <w:tc>
          <w:tcPr>
            <w:tcW w:w="800" w:type="pct"/>
          </w:tcPr>
          <w:p w:rsidR="005F2827" w:rsidRPr="00C9636A" w:rsidRDefault="008C7D9F" w:rsidP="005F2827">
            <w:hyperlink r:id="rId353"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84</w:t>
            </w:r>
          </w:p>
        </w:tc>
        <w:tc>
          <w:tcPr>
            <w:tcW w:w="1534" w:type="pct"/>
          </w:tcPr>
          <w:p w:rsidR="005F2827" w:rsidRPr="00C9636A" w:rsidRDefault="005F2827" w:rsidP="005F2827">
            <w:r w:rsidRPr="00C9636A">
              <w:t xml:space="preserve">Звук и буква </w:t>
            </w:r>
            <w:r w:rsidRPr="00C9636A">
              <w:rPr>
                <w:b/>
              </w:rPr>
              <w:t>Ф</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выделение звука [ф] в слове,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800" w:type="pct"/>
          </w:tcPr>
          <w:p w:rsidR="005F2827" w:rsidRPr="00C9636A" w:rsidRDefault="008C7D9F" w:rsidP="005F2827">
            <w:hyperlink r:id="rId354"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85</w:t>
            </w:r>
          </w:p>
        </w:tc>
        <w:tc>
          <w:tcPr>
            <w:tcW w:w="1534" w:type="pct"/>
          </w:tcPr>
          <w:p w:rsidR="005F2827" w:rsidRPr="00C9636A" w:rsidRDefault="005F2827" w:rsidP="005F2827">
            <w:r w:rsidRPr="00C9636A">
              <w:t>Работа с текстом «Три поросенка» (адаптированный). Ответы на вопросы по содержанию услышанного.</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с буквой ф и слов с ними, соотнесение слов с картинкой, чтение текста, ответы на вопросы учителя по прочитанному с опорой на картинку</w:t>
            </w:r>
          </w:p>
        </w:tc>
        <w:tc>
          <w:tcPr>
            <w:tcW w:w="800" w:type="pct"/>
          </w:tcPr>
          <w:p w:rsidR="005F2827" w:rsidRPr="00C9636A" w:rsidRDefault="008C7D9F" w:rsidP="005F2827">
            <w:hyperlink r:id="rId355"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86</w:t>
            </w:r>
          </w:p>
        </w:tc>
        <w:tc>
          <w:tcPr>
            <w:tcW w:w="1534" w:type="pct"/>
          </w:tcPr>
          <w:p w:rsidR="005F2827" w:rsidRPr="00C9636A" w:rsidRDefault="005F2827" w:rsidP="005F2827">
            <w:r w:rsidRPr="00C9636A">
              <w:t xml:space="preserve">Дифференциация звуков </w:t>
            </w:r>
            <w:r w:rsidRPr="00C9636A">
              <w:rPr>
                <w:b/>
              </w:rPr>
              <w:t>[в], [ф].</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Выделение первого звука в слове, чтение оппозиционных слогов по слоговой таблице, произнесение чистоговорок со звуком [в], [ф] вслед за учителем, чтение слов и соотнесение их с картинкой, чтение текста, ответы на вопросы учителя по прочитанному с опорой на картинку.</w:t>
            </w:r>
          </w:p>
        </w:tc>
        <w:tc>
          <w:tcPr>
            <w:tcW w:w="800" w:type="pct"/>
          </w:tcPr>
          <w:p w:rsidR="005F2827" w:rsidRPr="00C9636A" w:rsidRDefault="008C7D9F" w:rsidP="005F2827">
            <w:hyperlink r:id="rId356"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87</w:t>
            </w:r>
          </w:p>
        </w:tc>
        <w:tc>
          <w:tcPr>
            <w:tcW w:w="1534" w:type="pct"/>
          </w:tcPr>
          <w:p w:rsidR="005F2827" w:rsidRPr="00C9636A" w:rsidRDefault="005F2827" w:rsidP="005F2827">
            <w:r w:rsidRPr="00C9636A">
              <w:t xml:space="preserve">Звук и буква </w:t>
            </w:r>
            <w:r w:rsidRPr="00C9636A">
              <w:rPr>
                <w:b/>
              </w:rPr>
              <w:t>Ц</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выделение звука [ц] в слове,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800" w:type="pct"/>
          </w:tcPr>
          <w:p w:rsidR="005F2827" w:rsidRPr="00C9636A" w:rsidRDefault="008C7D9F" w:rsidP="005F2827">
            <w:hyperlink r:id="rId357"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88</w:t>
            </w:r>
          </w:p>
        </w:tc>
        <w:tc>
          <w:tcPr>
            <w:tcW w:w="1534" w:type="pct"/>
          </w:tcPr>
          <w:p w:rsidR="005F2827" w:rsidRPr="00C9636A" w:rsidRDefault="005F2827" w:rsidP="005F2827">
            <w:r w:rsidRPr="00C9636A">
              <w:t xml:space="preserve">Чтение открытых слогов и слов с буквой </w:t>
            </w:r>
            <w:r w:rsidRPr="00C9636A">
              <w:rPr>
                <w:b/>
              </w:rPr>
              <w:t>ц</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с буквой ц и слов с ними, соотнесение слов с картинкой, чтение текста, ответы на вопросы учителя по прочитанному с опорой на картинку</w:t>
            </w:r>
          </w:p>
        </w:tc>
        <w:tc>
          <w:tcPr>
            <w:tcW w:w="800" w:type="pct"/>
          </w:tcPr>
          <w:p w:rsidR="005F2827" w:rsidRPr="00C9636A" w:rsidRDefault="008C7D9F" w:rsidP="005F2827">
            <w:hyperlink r:id="rId358"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89</w:t>
            </w:r>
          </w:p>
        </w:tc>
        <w:tc>
          <w:tcPr>
            <w:tcW w:w="1534" w:type="pct"/>
          </w:tcPr>
          <w:p w:rsidR="005F2827" w:rsidRPr="00C9636A" w:rsidRDefault="005F2827" w:rsidP="005F2827">
            <w:r w:rsidRPr="00C9636A">
              <w:t xml:space="preserve">Дифференциация </w:t>
            </w:r>
            <w:r w:rsidRPr="00C9636A">
              <w:rPr>
                <w:b/>
              </w:rPr>
              <w:t>с</w:t>
            </w:r>
            <w:r w:rsidRPr="00C9636A">
              <w:t xml:space="preserve"> – </w:t>
            </w:r>
            <w:r w:rsidRPr="00C9636A">
              <w:rPr>
                <w:b/>
              </w:rPr>
              <w:t>ц</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Выделение первого звука в слове, чтение оппозиционных слогов по слоговой таблице, произнесение чистоговорок со звуком [с], [ц] вслед за учителем, чтение слов и соотнесение их с картинкой, чтение текста, ответы на вопросы учителя по </w:t>
            </w:r>
            <w:r w:rsidRPr="00C9636A">
              <w:lastRenderedPageBreak/>
              <w:t>прочитанному с опорой на картинку.</w:t>
            </w:r>
          </w:p>
        </w:tc>
        <w:tc>
          <w:tcPr>
            <w:tcW w:w="800" w:type="pct"/>
          </w:tcPr>
          <w:p w:rsidR="005F2827" w:rsidRPr="00C9636A" w:rsidRDefault="008C7D9F" w:rsidP="005F2827">
            <w:hyperlink r:id="rId359"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lastRenderedPageBreak/>
              <w:t>90</w:t>
            </w:r>
          </w:p>
        </w:tc>
        <w:tc>
          <w:tcPr>
            <w:tcW w:w="1534" w:type="pct"/>
          </w:tcPr>
          <w:p w:rsidR="005F2827" w:rsidRPr="00C9636A" w:rsidRDefault="005F2827" w:rsidP="005F2827">
            <w:r w:rsidRPr="00C9636A">
              <w:t xml:space="preserve">Звук и буква </w:t>
            </w:r>
            <w:r w:rsidRPr="00C9636A">
              <w:rPr>
                <w:b/>
              </w:rPr>
              <w:t>Э</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выделение звука [э] в начале слова,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800" w:type="pct"/>
          </w:tcPr>
          <w:p w:rsidR="005F2827" w:rsidRPr="00C9636A" w:rsidRDefault="008C7D9F" w:rsidP="005F2827">
            <w:hyperlink r:id="rId360"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91</w:t>
            </w:r>
          </w:p>
        </w:tc>
        <w:tc>
          <w:tcPr>
            <w:tcW w:w="1534" w:type="pct"/>
          </w:tcPr>
          <w:p w:rsidR="005F2827" w:rsidRPr="00C9636A" w:rsidRDefault="005F2827" w:rsidP="005F2827">
            <w:r w:rsidRPr="00C9636A">
              <w:t xml:space="preserve">Чтение текста. </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с буквой э и слов с ними, соотнесение слов с картинкой, чтение текста, ответы на вопросы учителя по прочитанному с опорой на картинку</w:t>
            </w:r>
          </w:p>
        </w:tc>
        <w:tc>
          <w:tcPr>
            <w:tcW w:w="800" w:type="pct"/>
          </w:tcPr>
          <w:p w:rsidR="005F2827" w:rsidRPr="00C9636A" w:rsidRDefault="008C7D9F" w:rsidP="005F2827">
            <w:hyperlink r:id="rId361"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92</w:t>
            </w:r>
          </w:p>
        </w:tc>
        <w:tc>
          <w:tcPr>
            <w:tcW w:w="1534" w:type="pct"/>
          </w:tcPr>
          <w:p w:rsidR="005F2827" w:rsidRPr="00C9636A" w:rsidRDefault="005F2827" w:rsidP="005F2827">
            <w:r w:rsidRPr="00C9636A">
              <w:t xml:space="preserve">Звук и буква </w:t>
            </w:r>
            <w:r w:rsidRPr="00C9636A">
              <w:rPr>
                <w:b/>
              </w:rPr>
              <w:t>Щ</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буквы, выделение звука [щ] в слове, условно-графическая запись слова с обозначением места буквы в слове, складывание из палочек буквы, раскрашивание буквы с выбором цвета в соответствии с характеристикой звука, поиск на картинке и обводка скрытой буквы. </w:t>
            </w:r>
          </w:p>
        </w:tc>
        <w:tc>
          <w:tcPr>
            <w:tcW w:w="800" w:type="pct"/>
          </w:tcPr>
          <w:p w:rsidR="005F2827" w:rsidRPr="00C9636A" w:rsidRDefault="008C7D9F" w:rsidP="005F2827">
            <w:hyperlink r:id="rId362"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93</w:t>
            </w:r>
          </w:p>
        </w:tc>
        <w:tc>
          <w:tcPr>
            <w:tcW w:w="1534" w:type="pct"/>
          </w:tcPr>
          <w:p w:rsidR="005F2827" w:rsidRPr="00C9636A" w:rsidRDefault="005F2827" w:rsidP="005F2827">
            <w:r w:rsidRPr="00C9636A">
              <w:t xml:space="preserve">Чтение слов с буквой </w:t>
            </w:r>
            <w:r w:rsidRPr="00C9636A">
              <w:rPr>
                <w:b/>
              </w:rPr>
              <w:t xml:space="preserve">щ </w:t>
            </w:r>
            <w:r w:rsidRPr="00C9636A">
              <w:t>и предложениий с ними.</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с буквой щ и слов с ними, соотнесение слов с картинкой, чтение предложений, на ответы на вопросы учителя по прочитанному с опорой картинку.</w:t>
            </w:r>
          </w:p>
        </w:tc>
        <w:tc>
          <w:tcPr>
            <w:tcW w:w="800" w:type="pct"/>
          </w:tcPr>
          <w:p w:rsidR="005F2827" w:rsidRPr="00C9636A" w:rsidRDefault="008C7D9F" w:rsidP="005F2827">
            <w:hyperlink r:id="rId363"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94</w:t>
            </w:r>
          </w:p>
        </w:tc>
        <w:tc>
          <w:tcPr>
            <w:tcW w:w="1534" w:type="pct"/>
          </w:tcPr>
          <w:p w:rsidR="005F2827" w:rsidRPr="00C9636A" w:rsidRDefault="005F2827" w:rsidP="005F2827">
            <w:r w:rsidRPr="00C9636A">
              <w:t xml:space="preserve">Слоги </w:t>
            </w:r>
            <w:r w:rsidRPr="00C9636A">
              <w:rPr>
                <w:b/>
              </w:rPr>
              <w:t>ща, щу</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и слов с ними, соотнесение слов с картинкой, чтение текста, на ответы на вопросы учителя по прочитанному с опорой картинку.</w:t>
            </w:r>
          </w:p>
        </w:tc>
        <w:tc>
          <w:tcPr>
            <w:tcW w:w="800" w:type="pct"/>
          </w:tcPr>
          <w:p w:rsidR="005F2827" w:rsidRPr="00C9636A" w:rsidRDefault="008C7D9F" w:rsidP="005F2827">
            <w:hyperlink r:id="rId364"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95</w:t>
            </w:r>
          </w:p>
        </w:tc>
        <w:tc>
          <w:tcPr>
            <w:tcW w:w="1534" w:type="pct"/>
          </w:tcPr>
          <w:p w:rsidR="005F2827" w:rsidRPr="00C9636A" w:rsidRDefault="005F2827" w:rsidP="005F2827">
            <w:r w:rsidRPr="00C9636A">
              <w:t xml:space="preserve">Слоги </w:t>
            </w:r>
            <w:r w:rsidRPr="00C9636A">
              <w:rPr>
                <w:b/>
              </w:rPr>
              <w:t>ча-ща, чу-щу</w:t>
            </w:r>
            <w:r w:rsidRPr="00C9636A">
              <w:t>и слова с ними.</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и слов с ними, соотнесение слов с картинкой, чтение текста, на ответы на вопросы учителя по прочитанному с опорой картинку.</w:t>
            </w:r>
          </w:p>
        </w:tc>
        <w:tc>
          <w:tcPr>
            <w:tcW w:w="800" w:type="pct"/>
          </w:tcPr>
          <w:p w:rsidR="005F2827" w:rsidRPr="00C9636A" w:rsidRDefault="008C7D9F" w:rsidP="005F2827">
            <w:hyperlink r:id="rId365"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pPr>
              <w:tabs>
                <w:tab w:val="left" w:pos="225"/>
                <w:tab w:val="center" w:pos="371"/>
              </w:tabs>
            </w:pPr>
            <w:r>
              <w:t>96</w:t>
            </w:r>
          </w:p>
        </w:tc>
        <w:tc>
          <w:tcPr>
            <w:tcW w:w="1534" w:type="pct"/>
          </w:tcPr>
          <w:p w:rsidR="005F2827" w:rsidRPr="00C9636A" w:rsidRDefault="005F2827" w:rsidP="005F2827">
            <w:r w:rsidRPr="00C9636A">
              <w:t xml:space="preserve">Буква </w:t>
            </w:r>
            <w:r w:rsidRPr="00C9636A">
              <w:rPr>
                <w:b/>
              </w:rPr>
              <w:t>ъ.</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Узнавание и называние буквы, складывание из палочек буквы, раскрашивание буквы, поиск на картинке и обводка скрытой буквы, чтение слогов с и без </w:t>
            </w:r>
            <w:r w:rsidRPr="00C9636A">
              <w:rPr>
                <w:b/>
              </w:rPr>
              <w:t>ъ</w:t>
            </w:r>
            <w:r w:rsidRPr="00C9636A">
              <w:t xml:space="preserve"> и слов с ъ, соотнесение их с картинкой, чтение текста «Наша семья». </w:t>
            </w:r>
          </w:p>
        </w:tc>
        <w:tc>
          <w:tcPr>
            <w:tcW w:w="800" w:type="pct"/>
          </w:tcPr>
          <w:p w:rsidR="005F2827" w:rsidRPr="00C9636A" w:rsidRDefault="008C7D9F" w:rsidP="005F2827">
            <w:hyperlink r:id="rId366"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98</w:t>
            </w:r>
          </w:p>
        </w:tc>
        <w:tc>
          <w:tcPr>
            <w:tcW w:w="1534" w:type="pct"/>
          </w:tcPr>
          <w:p w:rsidR="005F2827" w:rsidRPr="00C9636A" w:rsidRDefault="005F2827" w:rsidP="005F2827">
            <w:r w:rsidRPr="00C9636A">
              <w:t xml:space="preserve">Дифференциация </w:t>
            </w:r>
            <w:r w:rsidRPr="00C9636A">
              <w:rPr>
                <w:b/>
              </w:rPr>
              <w:t>ь</w:t>
            </w:r>
            <w:r w:rsidRPr="00C9636A">
              <w:t xml:space="preserve"> и </w:t>
            </w:r>
            <w:r w:rsidRPr="00C9636A">
              <w:rPr>
                <w:b/>
              </w:rPr>
              <w:t>ъ</w:t>
            </w:r>
            <w:r w:rsidRPr="00C9636A">
              <w:t>.</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Чтение слогов с ь и ъ и слов с ними, чтение предложений, дополнение предложений словом, подходящим по смыслу, с опорой на картинку.</w:t>
            </w:r>
          </w:p>
        </w:tc>
        <w:tc>
          <w:tcPr>
            <w:tcW w:w="800" w:type="pct"/>
          </w:tcPr>
          <w:p w:rsidR="005F2827" w:rsidRPr="00C9636A" w:rsidRDefault="008C7D9F" w:rsidP="005F2827">
            <w:hyperlink r:id="rId367" w:history="1">
              <w:r w:rsidR="00426735">
                <w:rPr>
                  <w:rStyle w:val="af6"/>
                  <w:rFonts w:eastAsia="Calibri"/>
                </w:rPr>
                <w:t>Библиотека РЭШ</w:t>
              </w:r>
            </w:hyperlink>
          </w:p>
        </w:tc>
      </w:tr>
      <w:tr w:rsidR="005F2827" w:rsidRPr="00C9636A" w:rsidTr="00297FC5">
        <w:tc>
          <w:tcPr>
            <w:tcW w:w="264" w:type="pct"/>
          </w:tcPr>
          <w:p w:rsidR="005F2827" w:rsidRPr="00C9636A" w:rsidRDefault="005F2827" w:rsidP="005F2827">
            <w:r>
              <w:t>99</w:t>
            </w:r>
          </w:p>
        </w:tc>
        <w:tc>
          <w:tcPr>
            <w:tcW w:w="1534" w:type="pct"/>
          </w:tcPr>
          <w:p w:rsidR="005F2827" w:rsidRPr="00C9636A" w:rsidRDefault="005F2827" w:rsidP="005F2827">
            <w:r w:rsidRPr="00C9636A">
              <w:t>Повторение изученного за год.</w:t>
            </w:r>
          </w:p>
        </w:tc>
        <w:tc>
          <w:tcPr>
            <w:tcW w:w="400" w:type="pct"/>
          </w:tcPr>
          <w:p w:rsidR="005F2827" w:rsidRPr="00C9636A" w:rsidRDefault="005F2827" w:rsidP="005F2827">
            <w:r w:rsidRPr="00C9636A">
              <w:t>1</w:t>
            </w:r>
          </w:p>
        </w:tc>
        <w:tc>
          <w:tcPr>
            <w:tcW w:w="2001" w:type="pct"/>
          </w:tcPr>
          <w:p w:rsidR="005F2827" w:rsidRPr="00C9636A" w:rsidRDefault="005F2827" w:rsidP="005F2827">
            <w:r w:rsidRPr="00C9636A">
              <w:t xml:space="preserve">Чтение слогов по слоговой таблице, по буквенной цепочке, чтение слов с усвоенными слогами, чтение стихотворения А.Барто «Мячик», разучивание стихотворения по опорным картинкам. </w:t>
            </w:r>
          </w:p>
        </w:tc>
        <w:tc>
          <w:tcPr>
            <w:tcW w:w="800" w:type="pct"/>
          </w:tcPr>
          <w:p w:rsidR="005F2827" w:rsidRPr="00C9636A" w:rsidRDefault="008C7D9F" w:rsidP="005F2827">
            <w:hyperlink r:id="rId368" w:history="1">
              <w:r w:rsidR="00426735">
                <w:rPr>
                  <w:rStyle w:val="af6"/>
                  <w:rFonts w:eastAsia="Calibri"/>
                </w:rPr>
                <w:t>Библиотека РЭШ</w:t>
              </w:r>
            </w:hyperlink>
          </w:p>
        </w:tc>
      </w:tr>
    </w:tbl>
    <w:p w:rsidR="005F2827" w:rsidRPr="005F2827" w:rsidRDefault="005F2827" w:rsidP="005F2827">
      <w:pPr>
        <w:spacing w:after="0" w:line="240" w:lineRule="auto"/>
        <w:ind w:firstLineChars="150" w:firstLine="361"/>
        <w:jc w:val="center"/>
        <w:rPr>
          <w:rFonts w:ascii="Times New Roman" w:eastAsia="Times New Roman" w:hAnsi="Times New Roman" w:cs="Times New Roman"/>
          <w:b/>
          <w:bCs/>
          <w:color w:val="000000"/>
          <w:sz w:val="24"/>
          <w:szCs w:val="24"/>
        </w:rPr>
      </w:pPr>
      <w:r w:rsidRPr="005F2827">
        <w:rPr>
          <w:rFonts w:ascii="Times New Roman" w:eastAsia="Times New Roman" w:hAnsi="Times New Roman" w:cs="Times New Roman"/>
          <w:b/>
          <w:bCs/>
          <w:color w:val="000000"/>
          <w:sz w:val="24"/>
          <w:szCs w:val="24"/>
        </w:rPr>
        <w:lastRenderedPageBreak/>
        <w:t>ТЕМАТИЧЕСКОЕ ПЛАНИРОВАНИЕ</w:t>
      </w:r>
    </w:p>
    <w:p w:rsidR="005F2827" w:rsidRPr="005F2827" w:rsidRDefault="005F2827" w:rsidP="005F2827">
      <w:pPr>
        <w:spacing w:after="0" w:line="240" w:lineRule="auto"/>
        <w:ind w:firstLineChars="150" w:firstLine="361"/>
        <w:jc w:val="center"/>
        <w:rPr>
          <w:rFonts w:ascii="Times New Roman" w:eastAsia="Times New Roman" w:hAnsi="Times New Roman" w:cs="Times New Roman"/>
          <w:b/>
          <w:bCs/>
          <w:color w:val="000000"/>
          <w:sz w:val="24"/>
          <w:szCs w:val="24"/>
        </w:rPr>
      </w:pPr>
      <w:r w:rsidRPr="005F2827">
        <w:rPr>
          <w:rFonts w:ascii="Times New Roman" w:eastAsia="Times New Roman" w:hAnsi="Times New Roman" w:cs="Times New Roman"/>
          <w:b/>
          <w:bCs/>
          <w:color w:val="000000"/>
          <w:sz w:val="24"/>
          <w:szCs w:val="24"/>
        </w:rPr>
        <w:t>2 класс</w:t>
      </w:r>
    </w:p>
    <w:tbl>
      <w:tblPr>
        <w:tblStyle w:val="a6"/>
        <w:tblW w:w="5000" w:type="pct"/>
        <w:tblLook w:val="04A0"/>
      </w:tblPr>
      <w:tblGrid>
        <w:gridCol w:w="578"/>
        <w:gridCol w:w="2506"/>
        <w:gridCol w:w="1107"/>
        <w:gridCol w:w="4029"/>
        <w:gridCol w:w="2052"/>
      </w:tblGrid>
      <w:tr w:rsidR="005F2827" w:rsidTr="00297FC5">
        <w:tc>
          <w:tcPr>
            <w:tcW w:w="281" w:type="pct"/>
          </w:tcPr>
          <w:p w:rsidR="005F2827" w:rsidRDefault="005F2827" w:rsidP="005F2827">
            <w:pPr>
              <w:jc w:val="center"/>
              <w:rPr>
                <w:rFonts w:eastAsia="Times New Roman"/>
                <w:b/>
                <w:bCs/>
                <w:color w:val="000000"/>
              </w:rPr>
            </w:pPr>
            <w:r>
              <w:rPr>
                <w:rFonts w:eastAsia="Times New Roman"/>
                <w:b/>
                <w:bCs/>
                <w:color w:val="000000"/>
              </w:rPr>
              <w:t>№ п/п</w:t>
            </w:r>
          </w:p>
        </w:tc>
        <w:tc>
          <w:tcPr>
            <w:tcW w:w="1220" w:type="pct"/>
          </w:tcPr>
          <w:p w:rsidR="005F2827" w:rsidRDefault="005F2827" w:rsidP="005F2827">
            <w:pPr>
              <w:jc w:val="center"/>
              <w:rPr>
                <w:rFonts w:eastAsia="Times New Roman"/>
                <w:b/>
                <w:bCs/>
                <w:color w:val="000000"/>
              </w:rPr>
            </w:pPr>
            <w:r>
              <w:rPr>
                <w:rFonts w:eastAsia="Times New Roman"/>
                <w:b/>
                <w:bCs/>
                <w:color w:val="000000"/>
              </w:rPr>
              <w:t>Тема</w:t>
            </w:r>
          </w:p>
        </w:tc>
        <w:tc>
          <w:tcPr>
            <w:tcW w:w="539" w:type="pct"/>
          </w:tcPr>
          <w:p w:rsidR="005F2827" w:rsidRDefault="005F2827" w:rsidP="005F2827">
            <w:pPr>
              <w:jc w:val="center"/>
              <w:rPr>
                <w:rFonts w:eastAsia="Times New Roman"/>
                <w:b/>
                <w:bCs/>
                <w:color w:val="000000"/>
              </w:rPr>
            </w:pPr>
            <w:r>
              <w:rPr>
                <w:rFonts w:eastAsia="Times New Roman"/>
                <w:b/>
                <w:bCs/>
                <w:color w:val="000000"/>
              </w:rPr>
              <w:t>Кол.-во часов</w:t>
            </w:r>
          </w:p>
        </w:tc>
        <w:tc>
          <w:tcPr>
            <w:tcW w:w="1961" w:type="pct"/>
          </w:tcPr>
          <w:p w:rsidR="005F2827" w:rsidRDefault="005F2827" w:rsidP="005F2827">
            <w:pPr>
              <w:jc w:val="center"/>
              <w:rPr>
                <w:rFonts w:eastAsia="Times New Roman"/>
                <w:b/>
                <w:bCs/>
                <w:color w:val="000000"/>
              </w:rPr>
            </w:pPr>
            <w:r w:rsidRPr="00C9636A">
              <w:rPr>
                <w:b/>
              </w:rPr>
              <w:t>Виды учебной деятельности</w:t>
            </w:r>
          </w:p>
        </w:tc>
        <w:tc>
          <w:tcPr>
            <w:tcW w:w="999" w:type="pct"/>
          </w:tcPr>
          <w:p w:rsidR="005F2827" w:rsidRPr="009500E0" w:rsidRDefault="005F2827" w:rsidP="005F2827">
            <w:pPr>
              <w:jc w:val="center"/>
              <w:rPr>
                <w:rFonts w:eastAsia="Times New Roman"/>
                <w:b/>
                <w:color w:val="000000"/>
              </w:rPr>
            </w:pPr>
            <w:r w:rsidRPr="009500E0">
              <w:rPr>
                <w:b/>
                <w:color w:val="000000"/>
              </w:rPr>
              <w:t>Электронные (цифровые) образовательные ресурсы</w:t>
            </w:r>
          </w:p>
        </w:tc>
      </w:tr>
      <w:tr w:rsidR="005F2827" w:rsidTr="00297FC5">
        <w:tc>
          <w:tcPr>
            <w:tcW w:w="5000" w:type="pct"/>
            <w:gridSpan w:val="5"/>
          </w:tcPr>
          <w:p w:rsidR="005F2827" w:rsidRDefault="005F2827" w:rsidP="005F2827">
            <w:pPr>
              <w:jc w:val="center"/>
              <w:rPr>
                <w:rFonts w:eastAsia="Times New Roman"/>
                <w:b/>
                <w:bCs/>
                <w:color w:val="000000"/>
              </w:rPr>
            </w:pPr>
            <w:r>
              <w:rPr>
                <w:rFonts w:eastAsia="Times New Roman"/>
                <w:b/>
                <w:bCs/>
                <w:color w:val="000000"/>
              </w:rPr>
              <w:t>Добуквенный период (36 часов)</w:t>
            </w:r>
          </w:p>
        </w:tc>
      </w:tr>
      <w:tr w:rsidR="005F2827" w:rsidTr="00297FC5">
        <w:tc>
          <w:tcPr>
            <w:tcW w:w="281" w:type="pct"/>
          </w:tcPr>
          <w:p w:rsidR="005F2827" w:rsidRDefault="005F2827" w:rsidP="005F2827">
            <w:pPr>
              <w:rPr>
                <w:rFonts w:eastAsia="Times New Roman"/>
                <w:color w:val="000000"/>
              </w:rPr>
            </w:pPr>
            <w:r>
              <w:rPr>
                <w:rFonts w:eastAsia="Times New Roman"/>
                <w:color w:val="000000"/>
              </w:rPr>
              <w:t>1</w:t>
            </w:r>
          </w:p>
        </w:tc>
        <w:tc>
          <w:tcPr>
            <w:tcW w:w="1220" w:type="pct"/>
          </w:tcPr>
          <w:p w:rsidR="005F2827" w:rsidRDefault="005F2827" w:rsidP="005F2827">
            <w:pPr>
              <w:rPr>
                <w:rFonts w:eastAsia="Times New Roman"/>
                <w:color w:val="000000"/>
              </w:rPr>
            </w:pPr>
            <w:r>
              <w:rPr>
                <w:rFonts w:eastAsia="Times New Roman"/>
              </w:rPr>
              <w:t>Речь устная письменная</w:t>
            </w:r>
          </w:p>
        </w:tc>
        <w:tc>
          <w:tcPr>
            <w:tcW w:w="539" w:type="pct"/>
          </w:tcPr>
          <w:p w:rsidR="005F2827" w:rsidRDefault="005F2827" w:rsidP="005F2827">
            <w:pPr>
              <w:rPr>
                <w:rFonts w:eastAsia="Times New Roman"/>
                <w:color w:val="000000"/>
              </w:rPr>
            </w:pPr>
            <w:r>
              <w:rPr>
                <w:rFonts w:eastAsia="Times New Roman"/>
                <w:color w:val="000000"/>
              </w:rPr>
              <w:t>6</w:t>
            </w:r>
          </w:p>
        </w:tc>
        <w:tc>
          <w:tcPr>
            <w:tcW w:w="1961" w:type="pct"/>
          </w:tcPr>
          <w:p w:rsidR="005F2827" w:rsidRDefault="005F2827" w:rsidP="005F2827">
            <w:pPr>
              <w:rPr>
                <w:rFonts w:eastAsia="Times New Roman"/>
                <w:color w:val="000000"/>
              </w:rPr>
            </w:pPr>
            <w:r>
              <w:rPr>
                <w:rFonts w:eastAsia="Times New Roman"/>
              </w:rPr>
              <w:t>Общее представление о языке</w:t>
            </w:r>
          </w:p>
        </w:tc>
        <w:tc>
          <w:tcPr>
            <w:tcW w:w="999" w:type="pct"/>
          </w:tcPr>
          <w:p w:rsidR="005F2827" w:rsidRDefault="008C7D9F" w:rsidP="005F2827">
            <w:pPr>
              <w:rPr>
                <w:rFonts w:eastAsia="Times New Roman"/>
                <w:color w:val="000000"/>
              </w:rPr>
            </w:pPr>
            <w:hyperlink r:id="rId369" w:history="1">
              <w:r w:rsidR="00426735">
                <w:rPr>
                  <w:rStyle w:val="af6"/>
                  <w:rFonts w:eastAsia="Calibri"/>
                </w:rPr>
                <w:t>Библиотека РЭШ</w:t>
              </w:r>
            </w:hyperlink>
          </w:p>
        </w:tc>
      </w:tr>
      <w:tr w:rsidR="005F2827" w:rsidTr="00297FC5">
        <w:tc>
          <w:tcPr>
            <w:tcW w:w="281" w:type="pct"/>
          </w:tcPr>
          <w:p w:rsidR="005F2827" w:rsidRDefault="005F2827" w:rsidP="005F2827">
            <w:pPr>
              <w:rPr>
                <w:rFonts w:eastAsia="Times New Roman"/>
                <w:color w:val="000000"/>
              </w:rPr>
            </w:pPr>
            <w:r>
              <w:rPr>
                <w:rFonts w:eastAsia="Times New Roman"/>
                <w:color w:val="000000"/>
              </w:rPr>
              <w:t>2</w:t>
            </w:r>
          </w:p>
        </w:tc>
        <w:tc>
          <w:tcPr>
            <w:tcW w:w="1220" w:type="pct"/>
          </w:tcPr>
          <w:p w:rsidR="005F2827" w:rsidRDefault="005F2827" w:rsidP="005F2827">
            <w:pPr>
              <w:rPr>
                <w:rFonts w:eastAsia="Times New Roman"/>
                <w:color w:val="000000"/>
              </w:rPr>
            </w:pPr>
            <w:r>
              <w:rPr>
                <w:rFonts w:eastAsia="Times New Roman"/>
              </w:rPr>
              <w:t>Предложение и слово</w:t>
            </w:r>
          </w:p>
        </w:tc>
        <w:tc>
          <w:tcPr>
            <w:tcW w:w="539" w:type="pct"/>
          </w:tcPr>
          <w:p w:rsidR="005F2827" w:rsidRDefault="005F2827" w:rsidP="005F2827">
            <w:pPr>
              <w:rPr>
                <w:rFonts w:eastAsia="Times New Roman"/>
                <w:color w:val="000000"/>
              </w:rPr>
            </w:pPr>
            <w:r>
              <w:rPr>
                <w:rFonts w:eastAsia="Times New Roman"/>
                <w:color w:val="000000"/>
              </w:rPr>
              <w:t>6</w:t>
            </w:r>
          </w:p>
        </w:tc>
        <w:tc>
          <w:tcPr>
            <w:tcW w:w="1961" w:type="pct"/>
          </w:tcPr>
          <w:p w:rsidR="005F2827" w:rsidRDefault="005F2827" w:rsidP="005F2827">
            <w:pPr>
              <w:rPr>
                <w:rFonts w:eastAsia="Times New Roman"/>
                <w:color w:val="000000"/>
              </w:rPr>
            </w:pPr>
            <w:r>
              <w:rPr>
                <w:rFonts w:eastAsia="Times New Roman"/>
              </w:rPr>
              <w:t>Членение речи на предложения,предложения на слова, слова на слоги с использованием графическихсхем</w:t>
            </w:r>
          </w:p>
        </w:tc>
        <w:tc>
          <w:tcPr>
            <w:tcW w:w="999" w:type="pct"/>
          </w:tcPr>
          <w:p w:rsidR="005F2827" w:rsidRDefault="008C7D9F" w:rsidP="005F2827">
            <w:pPr>
              <w:rPr>
                <w:rFonts w:eastAsia="Times New Roman"/>
                <w:color w:val="000000"/>
              </w:rPr>
            </w:pPr>
            <w:hyperlink r:id="rId370" w:history="1">
              <w:r w:rsidR="00426735">
                <w:rPr>
                  <w:rStyle w:val="af6"/>
                  <w:rFonts w:eastAsia="Calibri"/>
                </w:rPr>
                <w:t>Библиотека РЭШ</w:t>
              </w:r>
            </w:hyperlink>
          </w:p>
        </w:tc>
      </w:tr>
      <w:tr w:rsidR="005F2827" w:rsidTr="00297FC5">
        <w:tc>
          <w:tcPr>
            <w:tcW w:w="281" w:type="pct"/>
          </w:tcPr>
          <w:p w:rsidR="005F2827" w:rsidRDefault="005F2827" w:rsidP="005F2827">
            <w:pPr>
              <w:rPr>
                <w:rFonts w:eastAsia="Times New Roman"/>
                <w:color w:val="000000"/>
              </w:rPr>
            </w:pPr>
            <w:r>
              <w:rPr>
                <w:rFonts w:eastAsia="Times New Roman"/>
                <w:color w:val="000000"/>
              </w:rPr>
              <w:t>3</w:t>
            </w:r>
          </w:p>
        </w:tc>
        <w:tc>
          <w:tcPr>
            <w:tcW w:w="1220" w:type="pct"/>
          </w:tcPr>
          <w:p w:rsidR="005F2827" w:rsidRDefault="005F2827" w:rsidP="005F2827">
            <w:pPr>
              <w:rPr>
                <w:rFonts w:eastAsia="Times New Roman"/>
                <w:color w:val="000000"/>
              </w:rPr>
            </w:pPr>
            <w:r>
              <w:rPr>
                <w:rFonts w:eastAsia="Times New Roman"/>
              </w:rPr>
              <w:t>Слог. Ударение</w:t>
            </w:r>
          </w:p>
        </w:tc>
        <w:tc>
          <w:tcPr>
            <w:tcW w:w="539" w:type="pct"/>
          </w:tcPr>
          <w:p w:rsidR="005F2827" w:rsidRDefault="005F2827" w:rsidP="005F2827">
            <w:pPr>
              <w:rPr>
                <w:rFonts w:eastAsia="Times New Roman"/>
                <w:color w:val="000000"/>
              </w:rPr>
            </w:pPr>
            <w:r>
              <w:rPr>
                <w:rFonts w:eastAsia="Times New Roman"/>
                <w:color w:val="000000"/>
              </w:rPr>
              <w:t>6</w:t>
            </w:r>
          </w:p>
        </w:tc>
        <w:tc>
          <w:tcPr>
            <w:tcW w:w="1961" w:type="pct"/>
          </w:tcPr>
          <w:p w:rsidR="005F2827" w:rsidRDefault="005F2827" w:rsidP="005F2827">
            <w:pPr>
              <w:rPr>
                <w:rFonts w:eastAsia="Times New Roman"/>
                <w:color w:val="000000"/>
              </w:rPr>
            </w:pPr>
            <w:r>
              <w:rPr>
                <w:rFonts w:eastAsia="Times New Roman"/>
              </w:rPr>
              <w:t>Деление слов на слоги; ударение в словах(выделение голосом), определение количества слогов в слове</w:t>
            </w:r>
          </w:p>
        </w:tc>
        <w:tc>
          <w:tcPr>
            <w:tcW w:w="999" w:type="pct"/>
          </w:tcPr>
          <w:p w:rsidR="005F2827" w:rsidRDefault="008C7D9F" w:rsidP="005F2827">
            <w:pPr>
              <w:rPr>
                <w:rFonts w:eastAsia="Times New Roman"/>
                <w:color w:val="000000"/>
              </w:rPr>
            </w:pPr>
            <w:hyperlink r:id="rId371" w:history="1">
              <w:r w:rsidR="00426735">
                <w:rPr>
                  <w:rStyle w:val="af6"/>
                  <w:rFonts w:eastAsia="Calibri"/>
                </w:rPr>
                <w:t>Библиотека РЭШ</w:t>
              </w:r>
            </w:hyperlink>
          </w:p>
        </w:tc>
      </w:tr>
      <w:tr w:rsidR="005F2827" w:rsidTr="00297FC5">
        <w:tc>
          <w:tcPr>
            <w:tcW w:w="281" w:type="pct"/>
          </w:tcPr>
          <w:p w:rsidR="005F2827" w:rsidRDefault="005F2827" w:rsidP="005F2827">
            <w:pPr>
              <w:rPr>
                <w:rFonts w:eastAsia="Times New Roman"/>
                <w:color w:val="000000"/>
              </w:rPr>
            </w:pPr>
            <w:r>
              <w:rPr>
                <w:rFonts w:eastAsia="Times New Roman"/>
                <w:color w:val="000000"/>
              </w:rPr>
              <w:t>4</w:t>
            </w:r>
          </w:p>
        </w:tc>
        <w:tc>
          <w:tcPr>
            <w:tcW w:w="1220" w:type="pct"/>
          </w:tcPr>
          <w:p w:rsidR="005F2827" w:rsidRDefault="005F2827" w:rsidP="005F2827">
            <w:pPr>
              <w:rPr>
                <w:rFonts w:eastAsia="Times New Roman"/>
                <w:color w:val="000000"/>
              </w:rPr>
            </w:pPr>
            <w:r>
              <w:rPr>
                <w:rFonts w:eastAsia="Times New Roman"/>
              </w:rPr>
              <w:t>Звуки и буквы</w:t>
            </w:r>
          </w:p>
        </w:tc>
        <w:tc>
          <w:tcPr>
            <w:tcW w:w="539" w:type="pct"/>
          </w:tcPr>
          <w:p w:rsidR="005F2827" w:rsidRDefault="005F2827" w:rsidP="005F2827">
            <w:pPr>
              <w:rPr>
                <w:rFonts w:eastAsia="Times New Roman"/>
                <w:color w:val="000000"/>
              </w:rPr>
            </w:pPr>
            <w:r>
              <w:rPr>
                <w:rFonts w:eastAsia="Times New Roman"/>
                <w:color w:val="000000"/>
              </w:rPr>
              <w:t>6</w:t>
            </w:r>
          </w:p>
        </w:tc>
        <w:tc>
          <w:tcPr>
            <w:tcW w:w="1961" w:type="pct"/>
          </w:tcPr>
          <w:p w:rsidR="005F2827" w:rsidRDefault="005F2827" w:rsidP="005F2827">
            <w:pPr>
              <w:rPr>
                <w:rFonts w:eastAsia="Times New Roman"/>
                <w:color w:val="000000"/>
              </w:rPr>
            </w:pPr>
            <w:r>
              <w:rPr>
                <w:rFonts w:eastAsia="Times New Roman"/>
              </w:rPr>
              <w:t>Представление о звуке, различение на слух при произношении гласных и согласных (твердых и мягких, глухихзвонких) звуков: отсутствие или наличие преграды в полости рта,наличие или отсутствие голоса, слогообразующая роль гласных</w:t>
            </w:r>
          </w:p>
        </w:tc>
        <w:tc>
          <w:tcPr>
            <w:tcW w:w="999" w:type="pct"/>
          </w:tcPr>
          <w:p w:rsidR="005F2827" w:rsidRDefault="008C7D9F" w:rsidP="005F2827">
            <w:pPr>
              <w:rPr>
                <w:rFonts w:eastAsia="Times New Roman"/>
                <w:color w:val="000000"/>
              </w:rPr>
            </w:pPr>
            <w:hyperlink r:id="rId372" w:history="1">
              <w:r w:rsidR="00426735">
                <w:rPr>
                  <w:rStyle w:val="af6"/>
                  <w:rFonts w:eastAsia="Calibri"/>
                </w:rPr>
                <w:t>Библиотека РЭШ</w:t>
              </w:r>
            </w:hyperlink>
          </w:p>
        </w:tc>
      </w:tr>
      <w:tr w:rsidR="005F2827" w:rsidTr="00297FC5">
        <w:tc>
          <w:tcPr>
            <w:tcW w:w="281" w:type="pct"/>
          </w:tcPr>
          <w:p w:rsidR="005F2827" w:rsidRDefault="005F2827" w:rsidP="005F2827">
            <w:pPr>
              <w:rPr>
                <w:rFonts w:eastAsia="Times New Roman"/>
                <w:color w:val="000000"/>
              </w:rPr>
            </w:pPr>
            <w:r>
              <w:rPr>
                <w:rFonts w:eastAsia="Times New Roman"/>
                <w:color w:val="000000"/>
              </w:rPr>
              <w:t>5</w:t>
            </w:r>
          </w:p>
        </w:tc>
        <w:tc>
          <w:tcPr>
            <w:tcW w:w="1220" w:type="pct"/>
          </w:tcPr>
          <w:p w:rsidR="005F2827" w:rsidRDefault="005F2827" w:rsidP="005F2827">
            <w:pPr>
              <w:rPr>
                <w:rFonts w:eastAsia="Times New Roman"/>
                <w:color w:val="000000"/>
              </w:rPr>
            </w:pPr>
            <w:r>
              <w:rPr>
                <w:rFonts w:eastAsia="Times New Roman"/>
                <w:color w:val="000000"/>
              </w:rPr>
              <w:t>Слого-звуковой анализ слов</w:t>
            </w:r>
          </w:p>
        </w:tc>
        <w:tc>
          <w:tcPr>
            <w:tcW w:w="539" w:type="pct"/>
          </w:tcPr>
          <w:p w:rsidR="005F2827" w:rsidRDefault="005F2827" w:rsidP="005F2827">
            <w:pPr>
              <w:rPr>
                <w:rFonts w:eastAsia="Times New Roman"/>
                <w:color w:val="000000"/>
              </w:rPr>
            </w:pPr>
            <w:r>
              <w:rPr>
                <w:rFonts w:eastAsia="Times New Roman"/>
                <w:color w:val="000000"/>
              </w:rPr>
              <w:t>6</w:t>
            </w:r>
          </w:p>
        </w:tc>
        <w:tc>
          <w:tcPr>
            <w:tcW w:w="1961" w:type="pct"/>
          </w:tcPr>
          <w:p w:rsidR="005F2827" w:rsidRDefault="005F2827" w:rsidP="005F2827">
            <w:pPr>
              <w:rPr>
                <w:rFonts w:eastAsia="Times New Roman"/>
                <w:color w:val="000000"/>
              </w:rPr>
            </w:pPr>
            <w:r>
              <w:rPr>
                <w:rFonts w:eastAsia="Times New Roman"/>
              </w:rPr>
              <w:t>Гласные и согласные звуки, слого - звуковой анализ слов (установление количества звуков в слове, их характера, последовательности), выделение ударных слогов, соотнесение слышимого и произносимого слова со схемой- моделью,отражающей его слого - звуковой структуру</w:t>
            </w:r>
          </w:p>
        </w:tc>
        <w:tc>
          <w:tcPr>
            <w:tcW w:w="999" w:type="pct"/>
          </w:tcPr>
          <w:p w:rsidR="005F2827" w:rsidRDefault="008C7D9F" w:rsidP="005F2827">
            <w:pPr>
              <w:rPr>
                <w:rFonts w:eastAsia="Times New Roman"/>
                <w:color w:val="000000"/>
              </w:rPr>
            </w:pPr>
            <w:hyperlink r:id="rId373" w:history="1">
              <w:r w:rsidR="00426735">
                <w:rPr>
                  <w:rStyle w:val="af6"/>
                  <w:rFonts w:eastAsia="Calibri"/>
                </w:rPr>
                <w:t>Библиотека РЭШ</w:t>
              </w:r>
            </w:hyperlink>
          </w:p>
        </w:tc>
      </w:tr>
      <w:tr w:rsidR="005F2827" w:rsidTr="00297FC5">
        <w:tc>
          <w:tcPr>
            <w:tcW w:w="281" w:type="pct"/>
          </w:tcPr>
          <w:p w:rsidR="005F2827" w:rsidRDefault="005F2827" w:rsidP="005F2827">
            <w:pPr>
              <w:rPr>
                <w:rFonts w:eastAsia="Times New Roman"/>
                <w:color w:val="000000"/>
              </w:rPr>
            </w:pPr>
            <w:r>
              <w:rPr>
                <w:rFonts w:eastAsia="Times New Roman"/>
                <w:color w:val="000000"/>
              </w:rPr>
              <w:t>6</w:t>
            </w:r>
          </w:p>
        </w:tc>
        <w:tc>
          <w:tcPr>
            <w:tcW w:w="1220" w:type="pct"/>
          </w:tcPr>
          <w:p w:rsidR="005F2827" w:rsidRDefault="005F2827" w:rsidP="005F2827">
            <w:pPr>
              <w:rPr>
                <w:rFonts w:eastAsia="Times New Roman"/>
                <w:color w:val="000000"/>
              </w:rPr>
            </w:pPr>
            <w:r>
              <w:rPr>
                <w:rFonts w:eastAsia="Times New Roman"/>
                <w:color w:val="000000"/>
              </w:rPr>
              <w:t>Гласные звуки</w:t>
            </w:r>
          </w:p>
        </w:tc>
        <w:tc>
          <w:tcPr>
            <w:tcW w:w="539" w:type="pct"/>
          </w:tcPr>
          <w:p w:rsidR="005F2827" w:rsidRDefault="005F2827" w:rsidP="005F2827">
            <w:pPr>
              <w:rPr>
                <w:rFonts w:eastAsia="Times New Roman"/>
                <w:color w:val="000000"/>
              </w:rPr>
            </w:pPr>
            <w:r>
              <w:rPr>
                <w:rFonts w:eastAsia="Times New Roman"/>
                <w:color w:val="000000"/>
              </w:rPr>
              <w:t>6</w:t>
            </w:r>
          </w:p>
        </w:tc>
        <w:tc>
          <w:tcPr>
            <w:tcW w:w="1961" w:type="pct"/>
          </w:tcPr>
          <w:p w:rsidR="005F2827" w:rsidRDefault="005F2827" w:rsidP="005F2827">
            <w:pPr>
              <w:rPr>
                <w:rFonts w:eastAsia="Times New Roman"/>
                <w:color w:val="000000"/>
              </w:rPr>
            </w:pPr>
            <w:r>
              <w:rPr>
                <w:rFonts w:eastAsia="Times New Roman"/>
              </w:rPr>
              <w:t>Самостоятельный подбор слов с заданным звуком. Знакомство с буквами пяти гласных звуков а, о, и, ы, у, узнавание букв по их характерным признакам, правильное соотнесение звуков и букв</w:t>
            </w:r>
          </w:p>
        </w:tc>
        <w:tc>
          <w:tcPr>
            <w:tcW w:w="999" w:type="pct"/>
          </w:tcPr>
          <w:p w:rsidR="005F2827" w:rsidRDefault="008C7D9F" w:rsidP="005F2827">
            <w:pPr>
              <w:rPr>
                <w:rFonts w:eastAsia="Times New Roman"/>
                <w:color w:val="000000"/>
              </w:rPr>
            </w:pPr>
            <w:hyperlink r:id="rId374" w:history="1">
              <w:r w:rsidR="00426735">
                <w:rPr>
                  <w:rStyle w:val="af6"/>
                  <w:rFonts w:eastAsia="Calibri"/>
                </w:rPr>
                <w:t>Библиотека РЭШ</w:t>
              </w:r>
            </w:hyperlink>
          </w:p>
        </w:tc>
      </w:tr>
      <w:tr w:rsidR="005F2827" w:rsidTr="00297FC5">
        <w:tc>
          <w:tcPr>
            <w:tcW w:w="5000" w:type="pct"/>
            <w:gridSpan w:val="5"/>
          </w:tcPr>
          <w:p w:rsidR="005F2827" w:rsidRDefault="005F2827" w:rsidP="005F2827">
            <w:pPr>
              <w:jc w:val="center"/>
              <w:rPr>
                <w:rFonts w:eastAsia="Times New Roman"/>
                <w:b/>
                <w:bCs/>
                <w:color w:val="000000"/>
              </w:rPr>
            </w:pPr>
            <w:r>
              <w:rPr>
                <w:rFonts w:eastAsia="Times New Roman"/>
                <w:b/>
                <w:bCs/>
                <w:color w:val="000000"/>
              </w:rPr>
              <w:t>Буквенный (основной) период (80 часов)</w:t>
            </w:r>
          </w:p>
        </w:tc>
      </w:tr>
      <w:tr w:rsidR="005F2827" w:rsidTr="00297FC5">
        <w:tc>
          <w:tcPr>
            <w:tcW w:w="281" w:type="pct"/>
          </w:tcPr>
          <w:p w:rsidR="005F2827" w:rsidRDefault="005F2827" w:rsidP="005F2827">
            <w:pPr>
              <w:rPr>
                <w:rFonts w:eastAsia="Times New Roman"/>
                <w:color w:val="000000"/>
              </w:rPr>
            </w:pPr>
            <w:r>
              <w:rPr>
                <w:rFonts w:eastAsia="Times New Roman"/>
                <w:b/>
                <w:bCs/>
                <w:color w:val="000000"/>
              </w:rPr>
              <w:t>7</w:t>
            </w:r>
          </w:p>
        </w:tc>
        <w:tc>
          <w:tcPr>
            <w:tcW w:w="1220" w:type="pct"/>
          </w:tcPr>
          <w:p w:rsidR="005F2827" w:rsidRDefault="005F2827" w:rsidP="005F2827">
            <w:pPr>
              <w:rPr>
                <w:rFonts w:eastAsia="Times New Roman"/>
                <w:color w:val="000000"/>
              </w:rPr>
            </w:pPr>
            <w:r>
              <w:rPr>
                <w:rFonts w:eastAsia="Times New Roman"/>
              </w:rPr>
              <w:t>Ознакомление со способами обозначения твердости и мягкости согласных</w:t>
            </w:r>
          </w:p>
        </w:tc>
        <w:tc>
          <w:tcPr>
            <w:tcW w:w="539" w:type="pct"/>
          </w:tcPr>
          <w:p w:rsidR="005F2827" w:rsidRDefault="005F2827" w:rsidP="005F2827">
            <w:pPr>
              <w:rPr>
                <w:rFonts w:eastAsia="Times New Roman"/>
                <w:color w:val="000000"/>
              </w:rPr>
            </w:pPr>
            <w:r>
              <w:rPr>
                <w:rFonts w:eastAsia="Times New Roman"/>
                <w:color w:val="000000"/>
              </w:rPr>
              <w:t>8</w:t>
            </w:r>
          </w:p>
        </w:tc>
        <w:tc>
          <w:tcPr>
            <w:tcW w:w="1961" w:type="pct"/>
          </w:tcPr>
          <w:p w:rsidR="005F2827" w:rsidRDefault="005F2827" w:rsidP="005F2827">
            <w:pPr>
              <w:rPr>
                <w:rFonts w:eastAsia="Times New Roman"/>
                <w:color w:val="000000"/>
              </w:rPr>
            </w:pPr>
            <w:r>
              <w:rPr>
                <w:rFonts w:eastAsia="Times New Roman"/>
              </w:rPr>
              <w:t>Согласные и гласные звуки и буквы, ознакомление со способами обозначения твердости и мягкости согласных. Составление из букв и слогов разрезной азбуки или печатание слов (после предварительного звуко-слогового анализа, азатем и без него), их чтение</w:t>
            </w:r>
          </w:p>
        </w:tc>
        <w:tc>
          <w:tcPr>
            <w:tcW w:w="999" w:type="pct"/>
          </w:tcPr>
          <w:p w:rsidR="005F2827" w:rsidRDefault="008C7D9F" w:rsidP="005F2827">
            <w:pPr>
              <w:rPr>
                <w:rFonts w:eastAsia="Times New Roman"/>
                <w:color w:val="000000"/>
              </w:rPr>
            </w:pPr>
            <w:hyperlink r:id="rId375" w:history="1">
              <w:r w:rsidR="00426735">
                <w:rPr>
                  <w:rStyle w:val="af6"/>
                  <w:rFonts w:eastAsia="Calibri"/>
                </w:rPr>
                <w:t>Библиотека РЭШ</w:t>
              </w:r>
            </w:hyperlink>
          </w:p>
        </w:tc>
      </w:tr>
      <w:tr w:rsidR="005F2827" w:rsidTr="00297FC5">
        <w:tc>
          <w:tcPr>
            <w:tcW w:w="281" w:type="pct"/>
          </w:tcPr>
          <w:p w:rsidR="005F2827" w:rsidRDefault="005F2827" w:rsidP="005F2827">
            <w:pPr>
              <w:rPr>
                <w:rFonts w:eastAsia="Times New Roman"/>
                <w:color w:val="000000"/>
              </w:rPr>
            </w:pPr>
            <w:r>
              <w:rPr>
                <w:rFonts w:eastAsia="Times New Roman"/>
                <w:color w:val="000000"/>
              </w:rPr>
              <w:t>8</w:t>
            </w:r>
          </w:p>
        </w:tc>
        <w:tc>
          <w:tcPr>
            <w:tcW w:w="1220" w:type="pct"/>
          </w:tcPr>
          <w:p w:rsidR="005F2827" w:rsidRDefault="005F2827" w:rsidP="005F2827">
            <w:pPr>
              <w:rPr>
                <w:rFonts w:eastAsia="Times New Roman"/>
                <w:color w:val="000000"/>
              </w:rPr>
            </w:pPr>
            <w:r>
              <w:rPr>
                <w:rFonts w:eastAsia="Times New Roman"/>
                <w:color w:val="000000"/>
              </w:rPr>
              <w:t>Слоговое чтение</w:t>
            </w:r>
          </w:p>
        </w:tc>
        <w:tc>
          <w:tcPr>
            <w:tcW w:w="539" w:type="pct"/>
          </w:tcPr>
          <w:p w:rsidR="005F2827" w:rsidRDefault="005F2827" w:rsidP="005F2827">
            <w:pPr>
              <w:rPr>
                <w:rFonts w:eastAsia="Times New Roman"/>
                <w:color w:val="000000"/>
              </w:rPr>
            </w:pPr>
            <w:r>
              <w:rPr>
                <w:rFonts w:eastAsia="Times New Roman"/>
                <w:color w:val="000000"/>
              </w:rPr>
              <w:t>8</w:t>
            </w:r>
          </w:p>
        </w:tc>
        <w:tc>
          <w:tcPr>
            <w:tcW w:w="1961" w:type="pct"/>
          </w:tcPr>
          <w:p w:rsidR="005F2827" w:rsidRDefault="005F2827" w:rsidP="005F2827">
            <w:pPr>
              <w:rPr>
                <w:rFonts w:eastAsia="Times New Roman"/>
                <w:color w:val="000000"/>
              </w:rPr>
            </w:pPr>
            <w:r>
              <w:rPr>
                <w:rFonts w:eastAsia="Times New Roman"/>
              </w:rPr>
              <w:t xml:space="preserve">Постепенное обучение осознанному, правильному и плавному слоговому чтению вслух отдельных слов,короткихпредложений небольших </w:t>
            </w:r>
            <w:r>
              <w:rPr>
                <w:rFonts w:eastAsia="Times New Roman"/>
              </w:rPr>
              <w:lastRenderedPageBreak/>
              <w:t>текстов, доступных детям посодержанию. Знакомство с правилами гигиены чтения</w:t>
            </w:r>
          </w:p>
        </w:tc>
        <w:tc>
          <w:tcPr>
            <w:tcW w:w="999" w:type="pct"/>
          </w:tcPr>
          <w:p w:rsidR="005F2827" w:rsidRDefault="008C7D9F" w:rsidP="005F2827">
            <w:pPr>
              <w:rPr>
                <w:rFonts w:eastAsia="Times New Roman"/>
                <w:color w:val="000000"/>
              </w:rPr>
            </w:pPr>
            <w:hyperlink r:id="rId376" w:history="1">
              <w:r w:rsidR="00426735">
                <w:rPr>
                  <w:rStyle w:val="af6"/>
                  <w:rFonts w:eastAsia="Calibri"/>
                </w:rPr>
                <w:t>Библиотека РЭШ</w:t>
              </w:r>
            </w:hyperlink>
          </w:p>
        </w:tc>
      </w:tr>
      <w:tr w:rsidR="005F2827" w:rsidTr="00297FC5">
        <w:tc>
          <w:tcPr>
            <w:tcW w:w="281" w:type="pct"/>
          </w:tcPr>
          <w:p w:rsidR="005F2827" w:rsidRDefault="005F2827" w:rsidP="005F2827">
            <w:pPr>
              <w:rPr>
                <w:rFonts w:eastAsia="Times New Roman"/>
                <w:color w:val="000000"/>
              </w:rPr>
            </w:pPr>
            <w:r>
              <w:rPr>
                <w:rFonts w:eastAsia="Times New Roman"/>
                <w:color w:val="000000"/>
              </w:rPr>
              <w:lastRenderedPageBreak/>
              <w:t>9</w:t>
            </w:r>
          </w:p>
        </w:tc>
        <w:tc>
          <w:tcPr>
            <w:tcW w:w="1220" w:type="pct"/>
          </w:tcPr>
          <w:p w:rsidR="005F2827" w:rsidRDefault="005F2827" w:rsidP="005F2827">
            <w:pPr>
              <w:rPr>
                <w:rFonts w:eastAsia="Times New Roman"/>
                <w:color w:val="000000"/>
              </w:rPr>
            </w:pPr>
            <w:r>
              <w:rPr>
                <w:rFonts w:eastAsia="Times New Roman"/>
                <w:color w:val="000000"/>
              </w:rPr>
              <w:t>Орфографическое чтение</w:t>
            </w:r>
          </w:p>
        </w:tc>
        <w:tc>
          <w:tcPr>
            <w:tcW w:w="539" w:type="pct"/>
          </w:tcPr>
          <w:p w:rsidR="005F2827" w:rsidRDefault="005F2827" w:rsidP="005F2827">
            <w:pPr>
              <w:rPr>
                <w:rFonts w:eastAsia="Times New Roman"/>
                <w:color w:val="000000"/>
              </w:rPr>
            </w:pPr>
            <w:r>
              <w:rPr>
                <w:rFonts w:eastAsia="Times New Roman"/>
                <w:color w:val="000000"/>
              </w:rPr>
              <w:t>8</w:t>
            </w:r>
          </w:p>
        </w:tc>
        <w:tc>
          <w:tcPr>
            <w:tcW w:w="1961" w:type="pct"/>
          </w:tcPr>
          <w:p w:rsidR="005F2827" w:rsidRDefault="005F2827" w:rsidP="005F2827">
            <w:pPr>
              <w:rPr>
                <w:rFonts w:eastAsia="Times New Roman"/>
                <w:color w:val="000000"/>
              </w:rPr>
            </w:pPr>
            <w:r>
              <w:rPr>
                <w:rFonts w:eastAsia="Times New Roman"/>
              </w:rPr>
              <w:t>Умениечитать отдельные слова орфографически, т.е. так, как они пишутся, икак они произносятся, орфоэпически</w:t>
            </w:r>
          </w:p>
        </w:tc>
        <w:tc>
          <w:tcPr>
            <w:tcW w:w="999" w:type="pct"/>
          </w:tcPr>
          <w:p w:rsidR="005F2827" w:rsidRDefault="008C7D9F" w:rsidP="005F2827">
            <w:pPr>
              <w:rPr>
                <w:rFonts w:eastAsia="Times New Roman"/>
                <w:color w:val="000000"/>
              </w:rPr>
            </w:pPr>
            <w:hyperlink r:id="rId377" w:history="1">
              <w:r w:rsidR="00426735">
                <w:rPr>
                  <w:rStyle w:val="af6"/>
                  <w:rFonts w:eastAsia="Calibri"/>
                </w:rPr>
                <w:t>Библиотека РЭШ</w:t>
              </w:r>
            </w:hyperlink>
          </w:p>
        </w:tc>
      </w:tr>
      <w:tr w:rsidR="005F2827" w:rsidTr="00297FC5">
        <w:tc>
          <w:tcPr>
            <w:tcW w:w="281" w:type="pct"/>
          </w:tcPr>
          <w:p w:rsidR="005F2827" w:rsidRDefault="005F2827" w:rsidP="005F2827">
            <w:pPr>
              <w:rPr>
                <w:rFonts w:eastAsia="Times New Roman"/>
                <w:color w:val="000000"/>
              </w:rPr>
            </w:pPr>
            <w:r>
              <w:rPr>
                <w:rFonts w:eastAsia="Times New Roman"/>
                <w:color w:val="000000"/>
              </w:rPr>
              <w:t>10</w:t>
            </w:r>
          </w:p>
        </w:tc>
        <w:tc>
          <w:tcPr>
            <w:tcW w:w="1220" w:type="pct"/>
          </w:tcPr>
          <w:p w:rsidR="005F2827" w:rsidRDefault="005F2827" w:rsidP="005F2827">
            <w:pPr>
              <w:rPr>
                <w:rFonts w:eastAsia="Times New Roman"/>
                <w:color w:val="000000"/>
              </w:rPr>
            </w:pPr>
            <w:r>
              <w:rPr>
                <w:rFonts w:eastAsia="Times New Roman"/>
                <w:color w:val="000000"/>
              </w:rPr>
              <w:t>Устная речь</w:t>
            </w:r>
          </w:p>
        </w:tc>
        <w:tc>
          <w:tcPr>
            <w:tcW w:w="539" w:type="pct"/>
          </w:tcPr>
          <w:p w:rsidR="005F2827" w:rsidRDefault="005F2827" w:rsidP="005F2827">
            <w:pPr>
              <w:rPr>
                <w:rFonts w:eastAsia="Times New Roman"/>
                <w:color w:val="000000"/>
              </w:rPr>
            </w:pPr>
            <w:r>
              <w:rPr>
                <w:rFonts w:eastAsia="Times New Roman"/>
                <w:color w:val="000000"/>
              </w:rPr>
              <w:t>8</w:t>
            </w:r>
          </w:p>
        </w:tc>
        <w:tc>
          <w:tcPr>
            <w:tcW w:w="1961" w:type="pct"/>
          </w:tcPr>
          <w:p w:rsidR="005F2827" w:rsidRDefault="005F2827" w:rsidP="005F2827">
            <w:pPr>
              <w:rPr>
                <w:rFonts w:eastAsia="Times New Roman"/>
                <w:color w:val="000000"/>
              </w:rPr>
            </w:pPr>
            <w:r>
              <w:rPr>
                <w:rFonts w:eastAsia="Times New Roman"/>
              </w:rPr>
              <w:t>Развитие у детей внимания к звуковой стороне слышимой речи, слуховой памяти и речевого аппарата. Совершенствование общих речевых навыков, обучение неторопливому темпу ритму речи, правильному речевому дыханию, умеренной громкости иправильному интонированию</w:t>
            </w:r>
          </w:p>
        </w:tc>
        <w:tc>
          <w:tcPr>
            <w:tcW w:w="999" w:type="pct"/>
          </w:tcPr>
          <w:p w:rsidR="005F2827" w:rsidRDefault="008C7D9F" w:rsidP="005F2827">
            <w:pPr>
              <w:rPr>
                <w:rFonts w:eastAsia="Times New Roman"/>
                <w:color w:val="000000"/>
              </w:rPr>
            </w:pPr>
            <w:hyperlink r:id="rId378" w:history="1">
              <w:r w:rsidR="00426735">
                <w:rPr>
                  <w:rStyle w:val="af6"/>
                  <w:rFonts w:eastAsia="Calibri"/>
                </w:rPr>
                <w:t>Библиотека РЭШ</w:t>
              </w:r>
            </w:hyperlink>
          </w:p>
        </w:tc>
      </w:tr>
      <w:tr w:rsidR="005F2827" w:rsidTr="00297FC5">
        <w:tc>
          <w:tcPr>
            <w:tcW w:w="281" w:type="pct"/>
          </w:tcPr>
          <w:p w:rsidR="005F2827" w:rsidRDefault="005F2827" w:rsidP="005F2827">
            <w:pPr>
              <w:rPr>
                <w:rFonts w:eastAsia="Times New Roman"/>
                <w:color w:val="000000"/>
              </w:rPr>
            </w:pPr>
            <w:r>
              <w:rPr>
                <w:rFonts w:eastAsia="Times New Roman"/>
                <w:color w:val="000000"/>
              </w:rPr>
              <w:t>11</w:t>
            </w:r>
          </w:p>
        </w:tc>
        <w:tc>
          <w:tcPr>
            <w:tcW w:w="1220" w:type="pct"/>
          </w:tcPr>
          <w:p w:rsidR="005F2827" w:rsidRDefault="005F2827" w:rsidP="005F2827">
            <w:pPr>
              <w:rPr>
                <w:rFonts w:eastAsia="Times New Roman"/>
                <w:color w:val="000000"/>
              </w:rPr>
            </w:pPr>
            <w:r>
              <w:rPr>
                <w:rFonts w:eastAsia="Times New Roman"/>
                <w:color w:val="000000"/>
              </w:rPr>
              <w:t>Орфоэпия</w:t>
            </w:r>
          </w:p>
        </w:tc>
        <w:tc>
          <w:tcPr>
            <w:tcW w:w="539" w:type="pct"/>
          </w:tcPr>
          <w:p w:rsidR="005F2827" w:rsidRDefault="005F2827" w:rsidP="005F2827">
            <w:pPr>
              <w:rPr>
                <w:rFonts w:eastAsia="Times New Roman"/>
                <w:color w:val="000000"/>
              </w:rPr>
            </w:pPr>
            <w:r>
              <w:rPr>
                <w:rFonts w:eastAsia="Times New Roman"/>
                <w:color w:val="000000"/>
              </w:rPr>
              <w:t>8</w:t>
            </w:r>
          </w:p>
        </w:tc>
        <w:tc>
          <w:tcPr>
            <w:tcW w:w="1961" w:type="pct"/>
          </w:tcPr>
          <w:p w:rsidR="005F2827" w:rsidRDefault="005F2827" w:rsidP="005F2827">
            <w:pPr>
              <w:rPr>
                <w:rFonts w:eastAsia="Times New Roman"/>
                <w:color w:val="000000"/>
              </w:rPr>
            </w:pPr>
            <w:r>
              <w:rPr>
                <w:rFonts w:eastAsia="Times New Roman"/>
              </w:rPr>
              <w:t>Совершенствование произношения слов (в соответствии с нормами орфоэпии, с соблюдением ударения). Правильное произнесение всех звуков родного языка, верное употребление сходных звуков (изолированное произнесение в словах, фразах, скороговорках)</w:t>
            </w:r>
          </w:p>
        </w:tc>
        <w:tc>
          <w:tcPr>
            <w:tcW w:w="999" w:type="pct"/>
          </w:tcPr>
          <w:p w:rsidR="005F2827" w:rsidRDefault="008C7D9F" w:rsidP="005F2827">
            <w:pPr>
              <w:rPr>
                <w:rFonts w:eastAsia="Times New Roman"/>
                <w:color w:val="000000"/>
              </w:rPr>
            </w:pPr>
            <w:hyperlink r:id="rId379" w:history="1">
              <w:r w:rsidR="00426735">
                <w:rPr>
                  <w:rStyle w:val="af6"/>
                  <w:rFonts w:eastAsia="Calibri"/>
                </w:rPr>
                <w:t>Библиотека РЭШ</w:t>
              </w:r>
            </w:hyperlink>
          </w:p>
        </w:tc>
      </w:tr>
      <w:tr w:rsidR="005F2827" w:rsidTr="00297FC5">
        <w:tc>
          <w:tcPr>
            <w:tcW w:w="281" w:type="pct"/>
          </w:tcPr>
          <w:p w:rsidR="005F2827" w:rsidRDefault="005F2827" w:rsidP="005F2827">
            <w:pPr>
              <w:rPr>
                <w:rFonts w:eastAsia="Times New Roman"/>
                <w:color w:val="000000"/>
              </w:rPr>
            </w:pPr>
            <w:r>
              <w:rPr>
                <w:rFonts w:eastAsia="Times New Roman"/>
                <w:color w:val="000000"/>
              </w:rPr>
              <w:t>12</w:t>
            </w:r>
          </w:p>
        </w:tc>
        <w:tc>
          <w:tcPr>
            <w:tcW w:w="1220" w:type="pct"/>
          </w:tcPr>
          <w:p w:rsidR="005F2827" w:rsidRDefault="005F2827" w:rsidP="005F2827">
            <w:pPr>
              <w:rPr>
                <w:rFonts w:eastAsia="Times New Roman"/>
                <w:color w:val="000000"/>
              </w:rPr>
            </w:pPr>
            <w:r>
              <w:rPr>
                <w:rFonts w:eastAsia="Times New Roman"/>
                <w:color w:val="000000"/>
              </w:rPr>
              <w:t>Работа со словом</w:t>
            </w:r>
          </w:p>
        </w:tc>
        <w:tc>
          <w:tcPr>
            <w:tcW w:w="539" w:type="pct"/>
          </w:tcPr>
          <w:p w:rsidR="005F2827" w:rsidRDefault="005F2827" w:rsidP="005F2827">
            <w:pPr>
              <w:rPr>
                <w:rFonts w:eastAsia="Times New Roman"/>
                <w:color w:val="000000"/>
              </w:rPr>
            </w:pPr>
            <w:r>
              <w:rPr>
                <w:rFonts w:eastAsia="Times New Roman"/>
                <w:color w:val="000000"/>
              </w:rPr>
              <w:t>8</w:t>
            </w:r>
          </w:p>
        </w:tc>
        <w:tc>
          <w:tcPr>
            <w:tcW w:w="1961" w:type="pct"/>
          </w:tcPr>
          <w:p w:rsidR="005F2827" w:rsidRDefault="005F2827" w:rsidP="005F2827">
            <w:pPr>
              <w:rPr>
                <w:rFonts w:eastAsia="Times New Roman"/>
                <w:color w:val="000000"/>
              </w:rPr>
            </w:pPr>
            <w:r>
              <w:rPr>
                <w:rFonts w:eastAsia="Times New Roman"/>
              </w:rPr>
              <w:t>Уточнение, обогащение и активизация словаря детей. Правильное употребление слов: название предметов, признаков, действий и объяснение их значения. Объединение иразличие по признакам предметов. Проведение логическихупражнений. Умение быстро находить нужное слово.</w:t>
            </w:r>
          </w:p>
        </w:tc>
        <w:tc>
          <w:tcPr>
            <w:tcW w:w="999" w:type="pct"/>
          </w:tcPr>
          <w:p w:rsidR="005F2827" w:rsidRDefault="008C7D9F" w:rsidP="005F2827">
            <w:pPr>
              <w:rPr>
                <w:rFonts w:eastAsia="Times New Roman"/>
                <w:color w:val="000000"/>
              </w:rPr>
            </w:pPr>
            <w:hyperlink r:id="rId380" w:history="1">
              <w:r w:rsidR="00426735">
                <w:rPr>
                  <w:rStyle w:val="af6"/>
                  <w:rFonts w:eastAsia="Calibri"/>
                </w:rPr>
                <w:t>Библиотека РЭШ</w:t>
              </w:r>
            </w:hyperlink>
          </w:p>
        </w:tc>
      </w:tr>
      <w:tr w:rsidR="005F2827" w:rsidTr="00297FC5">
        <w:tc>
          <w:tcPr>
            <w:tcW w:w="281" w:type="pct"/>
          </w:tcPr>
          <w:p w:rsidR="005F2827" w:rsidRDefault="005F2827" w:rsidP="005F2827">
            <w:pPr>
              <w:rPr>
                <w:rFonts w:eastAsia="Times New Roman"/>
                <w:color w:val="000000"/>
              </w:rPr>
            </w:pPr>
            <w:r>
              <w:rPr>
                <w:rFonts w:eastAsia="Times New Roman"/>
                <w:color w:val="000000"/>
              </w:rPr>
              <w:t>13</w:t>
            </w:r>
          </w:p>
        </w:tc>
        <w:tc>
          <w:tcPr>
            <w:tcW w:w="1220" w:type="pct"/>
          </w:tcPr>
          <w:p w:rsidR="005F2827" w:rsidRDefault="005F2827" w:rsidP="005F2827">
            <w:pPr>
              <w:rPr>
                <w:rFonts w:eastAsia="Times New Roman"/>
                <w:color w:val="000000"/>
              </w:rPr>
            </w:pPr>
            <w:r>
              <w:rPr>
                <w:rFonts w:eastAsia="Times New Roman"/>
                <w:color w:val="000000"/>
              </w:rPr>
              <w:t>Омонимы и синонимы</w:t>
            </w:r>
          </w:p>
        </w:tc>
        <w:tc>
          <w:tcPr>
            <w:tcW w:w="539" w:type="pct"/>
          </w:tcPr>
          <w:p w:rsidR="005F2827" w:rsidRDefault="005F2827" w:rsidP="005F2827">
            <w:pPr>
              <w:rPr>
                <w:rFonts w:eastAsia="Times New Roman"/>
                <w:color w:val="000000"/>
              </w:rPr>
            </w:pPr>
            <w:r>
              <w:rPr>
                <w:rFonts w:eastAsia="Times New Roman"/>
                <w:color w:val="000000"/>
              </w:rPr>
              <w:t>8</w:t>
            </w:r>
          </w:p>
        </w:tc>
        <w:tc>
          <w:tcPr>
            <w:tcW w:w="1961" w:type="pct"/>
          </w:tcPr>
          <w:p w:rsidR="005F2827" w:rsidRDefault="005F2827" w:rsidP="005F2827">
            <w:pPr>
              <w:rPr>
                <w:rFonts w:eastAsia="Times New Roman"/>
                <w:color w:val="000000"/>
              </w:rPr>
            </w:pPr>
            <w:r>
              <w:rPr>
                <w:rFonts w:eastAsia="Times New Roman"/>
              </w:rPr>
              <w:t>Воспитание чуткости к смысловым оттенкам слов, омонимы, подбор синонимов. Обучение пониманию образных выражений в художественном тексте. Выработка умений пользоваться словом в правильной грамматической форме, борьба с засорением речи нелитературными словами</w:t>
            </w:r>
          </w:p>
        </w:tc>
        <w:tc>
          <w:tcPr>
            <w:tcW w:w="999" w:type="pct"/>
          </w:tcPr>
          <w:p w:rsidR="005F2827" w:rsidRDefault="008C7D9F" w:rsidP="005F2827">
            <w:pPr>
              <w:rPr>
                <w:rFonts w:eastAsia="Times New Roman"/>
                <w:color w:val="000000"/>
              </w:rPr>
            </w:pPr>
            <w:hyperlink r:id="rId381" w:history="1">
              <w:r w:rsidR="00426735">
                <w:rPr>
                  <w:rStyle w:val="af6"/>
                  <w:rFonts w:eastAsia="Calibri"/>
                </w:rPr>
                <w:t>Библиотека РЭШ</w:t>
              </w:r>
            </w:hyperlink>
          </w:p>
        </w:tc>
      </w:tr>
      <w:tr w:rsidR="005F2827" w:rsidTr="00297FC5">
        <w:tc>
          <w:tcPr>
            <w:tcW w:w="281" w:type="pct"/>
          </w:tcPr>
          <w:p w:rsidR="005F2827" w:rsidRDefault="005F2827" w:rsidP="005F2827">
            <w:pPr>
              <w:rPr>
                <w:rFonts w:eastAsia="Times New Roman"/>
                <w:color w:val="000000"/>
              </w:rPr>
            </w:pPr>
            <w:r>
              <w:rPr>
                <w:rFonts w:eastAsia="Times New Roman"/>
                <w:color w:val="000000"/>
              </w:rPr>
              <w:t>14</w:t>
            </w:r>
          </w:p>
        </w:tc>
        <w:tc>
          <w:tcPr>
            <w:tcW w:w="1220" w:type="pct"/>
          </w:tcPr>
          <w:p w:rsidR="005F2827" w:rsidRDefault="005F2827" w:rsidP="005F2827">
            <w:pPr>
              <w:rPr>
                <w:rFonts w:eastAsia="Times New Roman"/>
                <w:color w:val="000000"/>
              </w:rPr>
            </w:pPr>
            <w:r>
              <w:rPr>
                <w:rFonts w:eastAsia="Times New Roman"/>
                <w:color w:val="000000"/>
              </w:rPr>
              <w:t>Пересказ</w:t>
            </w:r>
          </w:p>
        </w:tc>
        <w:tc>
          <w:tcPr>
            <w:tcW w:w="539" w:type="pct"/>
          </w:tcPr>
          <w:p w:rsidR="005F2827" w:rsidRDefault="005F2827" w:rsidP="005F2827">
            <w:pPr>
              <w:rPr>
                <w:rFonts w:eastAsia="Times New Roman"/>
                <w:color w:val="000000"/>
              </w:rPr>
            </w:pPr>
            <w:r>
              <w:rPr>
                <w:rFonts w:eastAsia="Times New Roman"/>
                <w:color w:val="000000"/>
              </w:rPr>
              <w:t>8</w:t>
            </w:r>
          </w:p>
        </w:tc>
        <w:tc>
          <w:tcPr>
            <w:tcW w:w="1961" w:type="pct"/>
          </w:tcPr>
          <w:p w:rsidR="005F2827" w:rsidRDefault="005F2827" w:rsidP="005F2827">
            <w:pPr>
              <w:rPr>
                <w:rFonts w:eastAsia="Times New Roman"/>
                <w:color w:val="000000"/>
              </w:rPr>
            </w:pPr>
            <w:r>
              <w:rPr>
                <w:rFonts w:eastAsia="Times New Roman"/>
              </w:rPr>
              <w:t>Совершенствование речевых умений. Обдумывание предстоящего ответа на вопросы учителя, точное его формулирование,использование предложений различного типа. Пересказ знакомой сказки, небольшого рассказа без пропусков, повторений иперестановок (по вопросам учителя)</w:t>
            </w:r>
          </w:p>
        </w:tc>
        <w:tc>
          <w:tcPr>
            <w:tcW w:w="999" w:type="pct"/>
          </w:tcPr>
          <w:p w:rsidR="005F2827" w:rsidRDefault="008C7D9F" w:rsidP="005F2827">
            <w:pPr>
              <w:rPr>
                <w:rFonts w:eastAsia="Times New Roman"/>
                <w:color w:val="000000"/>
              </w:rPr>
            </w:pPr>
            <w:hyperlink r:id="rId382" w:history="1">
              <w:r w:rsidR="00426735">
                <w:rPr>
                  <w:rStyle w:val="af6"/>
                  <w:rFonts w:eastAsia="Calibri"/>
                </w:rPr>
                <w:t>Библиотека РЭШ</w:t>
              </w:r>
            </w:hyperlink>
          </w:p>
        </w:tc>
      </w:tr>
      <w:tr w:rsidR="005F2827" w:rsidTr="00297FC5">
        <w:tc>
          <w:tcPr>
            <w:tcW w:w="281" w:type="pct"/>
          </w:tcPr>
          <w:p w:rsidR="005F2827" w:rsidRDefault="005F2827" w:rsidP="005F2827">
            <w:pPr>
              <w:rPr>
                <w:rFonts w:eastAsia="Times New Roman"/>
                <w:color w:val="000000"/>
              </w:rPr>
            </w:pPr>
            <w:r>
              <w:rPr>
                <w:rFonts w:eastAsia="Times New Roman"/>
                <w:color w:val="000000"/>
              </w:rPr>
              <w:t>15</w:t>
            </w:r>
          </w:p>
        </w:tc>
        <w:tc>
          <w:tcPr>
            <w:tcW w:w="1220" w:type="pct"/>
          </w:tcPr>
          <w:p w:rsidR="005F2827" w:rsidRDefault="005F2827" w:rsidP="005F2827">
            <w:pPr>
              <w:rPr>
                <w:rFonts w:eastAsia="Times New Roman"/>
                <w:color w:val="000000"/>
              </w:rPr>
            </w:pPr>
            <w:r>
              <w:rPr>
                <w:rFonts w:eastAsia="Times New Roman"/>
                <w:color w:val="000000"/>
              </w:rPr>
              <w:t>Составление текста</w:t>
            </w:r>
          </w:p>
        </w:tc>
        <w:tc>
          <w:tcPr>
            <w:tcW w:w="539" w:type="pct"/>
          </w:tcPr>
          <w:p w:rsidR="005F2827" w:rsidRDefault="005F2827" w:rsidP="005F2827">
            <w:pPr>
              <w:rPr>
                <w:rFonts w:eastAsia="Times New Roman"/>
                <w:color w:val="000000"/>
              </w:rPr>
            </w:pPr>
            <w:r>
              <w:rPr>
                <w:rFonts w:eastAsia="Times New Roman"/>
                <w:color w:val="000000"/>
              </w:rPr>
              <w:t>8</w:t>
            </w:r>
          </w:p>
        </w:tc>
        <w:tc>
          <w:tcPr>
            <w:tcW w:w="1961" w:type="pct"/>
          </w:tcPr>
          <w:p w:rsidR="005F2827" w:rsidRDefault="005F2827" w:rsidP="005F2827">
            <w:pPr>
              <w:rPr>
                <w:rFonts w:eastAsia="Times New Roman"/>
                <w:color w:val="000000"/>
              </w:rPr>
            </w:pPr>
            <w:r>
              <w:rPr>
                <w:rFonts w:eastAsia="Times New Roman"/>
              </w:rPr>
              <w:t>Составление по картинке или серии картинок текста, объединенных общей темой</w:t>
            </w:r>
          </w:p>
        </w:tc>
        <w:tc>
          <w:tcPr>
            <w:tcW w:w="999" w:type="pct"/>
          </w:tcPr>
          <w:p w:rsidR="005F2827" w:rsidRDefault="008C7D9F" w:rsidP="005F2827">
            <w:pPr>
              <w:rPr>
                <w:rFonts w:eastAsia="Times New Roman"/>
                <w:color w:val="000000"/>
              </w:rPr>
            </w:pPr>
            <w:hyperlink r:id="rId383" w:history="1">
              <w:r w:rsidR="00426735">
                <w:rPr>
                  <w:rStyle w:val="af6"/>
                  <w:rFonts w:eastAsia="Calibri"/>
                </w:rPr>
                <w:t>Библиотека РЭШ</w:t>
              </w:r>
            </w:hyperlink>
          </w:p>
        </w:tc>
      </w:tr>
      <w:tr w:rsidR="005F2827" w:rsidTr="00297FC5">
        <w:tc>
          <w:tcPr>
            <w:tcW w:w="281" w:type="pct"/>
          </w:tcPr>
          <w:p w:rsidR="005F2827" w:rsidRDefault="005F2827" w:rsidP="005F2827">
            <w:pPr>
              <w:rPr>
                <w:rFonts w:eastAsia="Times New Roman"/>
                <w:color w:val="000000"/>
              </w:rPr>
            </w:pPr>
            <w:r>
              <w:rPr>
                <w:rFonts w:eastAsia="Times New Roman"/>
                <w:color w:val="000000"/>
              </w:rPr>
              <w:lastRenderedPageBreak/>
              <w:t>16</w:t>
            </w:r>
          </w:p>
        </w:tc>
        <w:tc>
          <w:tcPr>
            <w:tcW w:w="1220" w:type="pct"/>
          </w:tcPr>
          <w:p w:rsidR="005F2827" w:rsidRDefault="005F2827" w:rsidP="005F2827">
            <w:pPr>
              <w:rPr>
                <w:rFonts w:eastAsia="Times New Roman"/>
                <w:color w:val="000000"/>
              </w:rPr>
            </w:pPr>
            <w:r>
              <w:rPr>
                <w:rFonts w:eastAsia="Times New Roman"/>
                <w:color w:val="000000"/>
              </w:rPr>
              <w:t>Анализ текста</w:t>
            </w:r>
          </w:p>
        </w:tc>
        <w:tc>
          <w:tcPr>
            <w:tcW w:w="539" w:type="pct"/>
          </w:tcPr>
          <w:p w:rsidR="005F2827" w:rsidRDefault="005F2827" w:rsidP="005F2827">
            <w:pPr>
              <w:rPr>
                <w:rFonts w:eastAsia="Times New Roman"/>
                <w:color w:val="000000"/>
              </w:rPr>
            </w:pPr>
            <w:r>
              <w:rPr>
                <w:rFonts w:eastAsia="Times New Roman"/>
                <w:color w:val="000000"/>
              </w:rPr>
              <w:t>8</w:t>
            </w:r>
          </w:p>
        </w:tc>
        <w:tc>
          <w:tcPr>
            <w:tcW w:w="1961" w:type="pct"/>
          </w:tcPr>
          <w:p w:rsidR="005F2827" w:rsidRDefault="005F2827" w:rsidP="005F2827">
            <w:pPr>
              <w:rPr>
                <w:rFonts w:eastAsia="Times New Roman"/>
                <w:color w:val="000000"/>
              </w:rPr>
            </w:pPr>
            <w:r>
              <w:rPr>
                <w:rFonts w:eastAsia="Times New Roman"/>
              </w:rPr>
              <w:t>Ответы на вопросы по прочитанным предложениям и текстам. Рисование с помощью учителя словесной картинки. Развернутоеобъяснение загадок, заучивание наизусть стихотворений, потешек,песенок, считалок</w:t>
            </w:r>
          </w:p>
        </w:tc>
        <w:tc>
          <w:tcPr>
            <w:tcW w:w="999" w:type="pct"/>
          </w:tcPr>
          <w:p w:rsidR="005F2827" w:rsidRDefault="008C7D9F" w:rsidP="005F2827">
            <w:pPr>
              <w:rPr>
                <w:rFonts w:eastAsia="Times New Roman"/>
                <w:color w:val="000000"/>
              </w:rPr>
            </w:pPr>
            <w:hyperlink r:id="rId384" w:history="1">
              <w:r w:rsidR="00426735">
                <w:rPr>
                  <w:rStyle w:val="af6"/>
                  <w:rFonts w:eastAsia="Calibri"/>
                </w:rPr>
                <w:t>Библиотека РЭШ</w:t>
              </w:r>
            </w:hyperlink>
          </w:p>
        </w:tc>
      </w:tr>
      <w:tr w:rsidR="005F2827" w:rsidTr="00297FC5">
        <w:tc>
          <w:tcPr>
            <w:tcW w:w="5000" w:type="pct"/>
            <w:gridSpan w:val="5"/>
          </w:tcPr>
          <w:p w:rsidR="005F2827" w:rsidRDefault="005F2827" w:rsidP="005F2827">
            <w:pPr>
              <w:jc w:val="center"/>
              <w:rPr>
                <w:rFonts w:eastAsia="Times New Roman"/>
                <w:b/>
                <w:bCs/>
                <w:color w:val="000000"/>
              </w:rPr>
            </w:pPr>
            <w:r>
              <w:rPr>
                <w:rFonts w:eastAsia="Times New Roman"/>
                <w:b/>
                <w:bCs/>
                <w:color w:val="000000"/>
              </w:rPr>
              <w:t>Послебукварный период (20 часов)</w:t>
            </w:r>
          </w:p>
        </w:tc>
      </w:tr>
      <w:tr w:rsidR="005F2827" w:rsidTr="00297FC5">
        <w:tc>
          <w:tcPr>
            <w:tcW w:w="281" w:type="pct"/>
          </w:tcPr>
          <w:p w:rsidR="005F2827" w:rsidRDefault="005F2827" w:rsidP="005F2827">
            <w:pPr>
              <w:rPr>
                <w:rFonts w:eastAsia="Times New Roman"/>
                <w:color w:val="000000"/>
              </w:rPr>
            </w:pPr>
          </w:p>
        </w:tc>
        <w:tc>
          <w:tcPr>
            <w:tcW w:w="1220" w:type="pct"/>
          </w:tcPr>
          <w:p w:rsidR="005F2827" w:rsidRDefault="005F2827" w:rsidP="005F2827">
            <w:pPr>
              <w:rPr>
                <w:rFonts w:eastAsia="Times New Roman"/>
                <w:color w:val="000000"/>
              </w:rPr>
            </w:pPr>
            <w:r>
              <w:rPr>
                <w:rFonts w:eastAsia="Times New Roman"/>
                <w:color w:val="000000"/>
              </w:rPr>
              <w:t>А. Барто</w:t>
            </w:r>
            <w:r>
              <w:rPr>
                <w:rFonts w:eastAsia="Times New Roman"/>
              </w:rPr>
              <w:t>«Разлукаа»</w:t>
            </w:r>
          </w:p>
        </w:tc>
        <w:tc>
          <w:tcPr>
            <w:tcW w:w="539" w:type="pct"/>
          </w:tcPr>
          <w:p w:rsidR="005F2827" w:rsidRDefault="005F2827" w:rsidP="005F2827">
            <w:pPr>
              <w:rPr>
                <w:rFonts w:eastAsia="Times New Roman"/>
                <w:color w:val="000000"/>
              </w:rPr>
            </w:pPr>
            <w:r>
              <w:rPr>
                <w:rFonts w:eastAsia="Times New Roman"/>
                <w:color w:val="000000"/>
              </w:rPr>
              <w:t>10</w:t>
            </w:r>
          </w:p>
        </w:tc>
        <w:tc>
          <w:tcPr>
            <w:tcW w:w="1961" w:type="pct"/>
          </w:tcPr>
          <w:p w:rsidR="005F2827" w:rsidRDefault="005F2827" w:rsidP="005F2827">
            <w:pPr>
              <w:spacing w:line="288" w:lineRule="atLeast"/>
              <w:rPr>
                <w:rFonts w:eastAsia="Times New Roman"/>
                <w:color w:val="000000"/>
              </w:rPr>
            </w:pPr>
            <w:r>
              <w:rPr>
                <w:rFonts w:eastAsia="Times New Roman"/>
              </w:rPr>
              <w:t>Обобщение, систематизация, закрепление знаний, умений и навыков,приобретенных в процессе обучения грамоте. Чтение стихотворения А. Барто «Разлукаа»</w:t>
            </w:r>
          </w:p>
        </w:tc>
        <w:tc>
          <w:tcPr>
            <w:tcW w:w="999" w:type="pct"/>
          </w:tcPr>
          <w:p w:rsidR="005F2827" w:rsidRDefault="008C7D9F" w:rsidP="005F2827">
            <w:pPr>
              <w:spacing w:line="288" w:lineRule="atLeast"/>
              <w:rPr>
                <w:rFonts w:eastAsia="Times New Roman"/>
                <w:color w:val="000000"/>
              </w:rPr>
            </w:pPr>
            <w:hyperlink r:id="rId385" w:history="1">
              <w:r w:rsidR="00426735">
                <w:rPr>
                  <w:rStyle w:val="af6"/>
                  <w:rFonts w:eastAsia="Calibri"/>
                </w:rPr>
                <w:t>Библиотека РЭШ</w:t>
              </w:r>
            </w:hyperlink>
          </w:p>
        </w:tc>
      </w:tr>
      <w:tr w:rsidR="005F2827" w:rsidTr="00297FC5">
        <w:tc>
          <w:tcPr>
            <w:tcW w:w="281" w:type="pct"/>
          </w:tcPr>
          <w:p w:rsidR="005F2827" w:rsidRDefault="005F2827" w:rsidP="005F2827">
            <w:pPr>
              <w:rPr>
                <w:rFonts w:eastAsia="Times New Roman"/>
                <w:color w:val="000000"/>
              </w:rPr>
            </w:pPr>
          </w:p>
        </w:tc>
        <w:tc>
          <w:tcPr>
            <w:tcW w:w="1220" w:type="pct"/>
          </w:tcPr>
          <w:p w:rsidR="005F2827" w:rsidRDefault="005F2827" w:rsidP="005F2827">
            <w:pPr>
              <w:rPr>
                <w:rFonts w:eastAsia="Times New Roman"/>
                <w:color w:val="000000"/>
              </w:rPr>
            </w:pPr>
            <w:r>
              <w:rPr>
                <w:rFonts w:eastAsia="Times New Roman"/>
              </w:rPr>
              <w:t>Л. Толстой «Акула»</w:t>
            </w:r>
          </w:p>
        </w:tc>
        <w:tc>
          <w:tcPr>
            <w:tcW w:w="539" w:type="pct"/>
          </w:tcPr>
          <w:p w:rsidR="005F2827" w:rsidRDefault="005F2827" w:rsidP="005F2827">
            <w:pPr>
              <w:rPr>
                <w:rFonts w:eastAsia="Times New Roman"/>
                <w:color w:val="000000"/>
              </w:rPr>
            </w:pPr>
            <w:r>
              <w:rPr>
                <w:rFonts w:eastAsia="Times New Roman"/>
                <w:color w:val="000000"/>
              </w:rPr>
              <w:t>10</w:t>
            </w:r>
          </w:p>
        </w:tc>
        <w:tc>
          <w:tcPr>
            <w:tcW w:w="1961" w:type="pct"/>
          </w:tcPr>
          <w:p w:rsidR="005F2827" w:rsidRDefault="005F2827" w:rsidP="005F2827">
            <w:pPr>
              <w:rPr>
                <w:rFonts w:eastAsia="Times New Roman"/>
                <w:color w:val="000000"/>
              </w:rPr>
            </w:pPr>
            <w:r>
              <w:rPr>
                <w:rFonts w:eastAsia="Times New Roman"/>
              </w:rPr>
              <w:t>Обобщение, систематизация, закрепление знаний, умений и навыков,приобретенных в процессе обучения грамоте. Чтение произведения Л. Толстого «Акула»</w:t>
            </w:r>
          </w:p>
        </w:tc>
        <w:tc>
          <w:tcPr>
            <w:tcW w:w="999" w:type="pct"/>
          </w:tcPr>
          <w:p w:rsidR="005F2827" w:rsidRDefault="008C7D9F" w:rsidP="005F2827">
            <w:pPr>
              <w:rPr>
                <w:rFonts w:eastAsia="Times New Roman"/>
                <w:color w:val="000000"/>
              </w:rPr>
            </w:pPr>
            <w:hyperlink r:id="rId386" w:history="1">
              <w:r w:rsidR="00426735">
                <w:rPr>
                  <w:rStyle w:val="af6"/>
                  <w:rFonts w:eastAsia="Calibri"/>
                </w:rPr>
                <w:t>Библиотека РЭШ</w:t>
              </w:r>
            </w:hyperlink>
          </w:p>
        </w:tc>
      </w:tr>
    </w:tbl>
    <w:p w:rsidR="005F2827" w:rsidRDefault="005F2827" w:rsidP="005F2827"/>
    <w:p w:rsidR="005F2827" w:rsidRPr="005F2827" w:rsidRDefault="005F2827" w:rsidP="005F2827">
      <w:pPr>
        <w:spacing w:after="0" w:line="240" w:lineRule="auto"/>
        <w:ind w:firstLineChars="150" w:firstLine="361"/>
        <w:jc w:val="center"/>
        <w:rPr>
          <w:rFonts w:ascii="Times New Roman" w:eastAsia="Times New Roman" w:hAnsi="Times New Roman" w:cs="Times New Roman"/>
          <w:b/>
          <w:bCs/>
          <w:color w:val="000000"/>
          <w:sz w:val="24"/>
          <w:szCs w:val="24"/>
        </w:rPr>
      </w:pPr>
      <w:r w:rsidRPr="005F2827">
        <w:rPr>
          <w:rFonts w:ascii="Times New Roman" w:eastAsia="Times New Roman" w:hAnsi="Times New Roman" w:cs="Times New Roman"/>
          <w:b/>
          <w:bCs/>
          <w:color w:val="000000"/>
          <w:sz w:val="24"/>
          <w:szCs w:val="24"/>
        </w:rPr>
        <w:t>ТЕМАТИЧЕСКОЕ ПЛАНИРОВАНИЕ</w:t>
      </w:r>
    </w:p>
    <w:p w:rsidR="005F2827" w:rsidRPr="005F2827" w:rsidRDefault="005F2827" w:rsidP="005F2827">
      <w:pPr>
        <w:spacing w:after="0" w:line="240" w:lineRule="auto"/>
        <w:ind w:firstLineChars="150" w:firstLine="361"/>
        <w:jc w:val="center"/>
        <w:rPr>
          <w:rFonts w:ascii="Times New Roman" w:eastAsia="Times New Roman" w:hAnsi="Times New Roman" w:cs="Times New Roman"/>
          <w:b/>
          <w:bCs/>
          <w:color w:val="000000"/>
          <w:sz w:val="24"/>
          <w:szCs w:val="24"/>
        </w:rPr>
      </w:pPr>
      <w:r w:rsidRPr="005F2827">
        <w:rPr>
          <w:rFonts w:ascii="Times New Roman" w:eastAsia="Times New Roman" w:hAnsi="Times New Roman" w:cs="Times New Roman"/>
          <w:b/>
          <w:bCs/>
          <w:color w:val="000000"/>
          <w:sz w:val="24"/>
          <w:szCs w:val="24"/>
        </w:rPr>
        <w:t>3 класс</w:t>
      </w:r>
    </w:p>
    <w:tbl>
      <w:tblPr>
        <w:tblStyle w:val="a6"/>
        <w:tblW w:w="5000" w:type="pct"/>
        <w:tblLook w:val="04A0"/>
      </w:tblPr>
      <w:tblGrid>
        <w:gridCol w:w="571"/>
        <w:gridCol w:w="2453"/>
        <w:gridCol w:w="851"/>
        <w:gridCol w:w="4345"/>
        <w:gridCol w:w="2052"/>
      </w:tblGrid>
      <w:tr w:rsidR="005F2827" w:rsidTr="00297FC5">
        <w:tc>
          <w:tcPr>
            <w:tcW w:w="278" w:type="pct"/>
          </w:tcPr>
          <w:p w:rsidR="005F2827" w:rsidRDefault="005F2827" w:rsidP="005F2827">
            <w:pPr>
              <w:jc w:val="center"/>
              <w:rPr>
                <w:rFonts w:eastAsia="Times New Roman"/>
                <w:b/>
                <w:bCs/>
                <w:color w:val="000000"/>
              </w:rPr>
            </w:pPr>
            <w:r>
              <w:rPr>
                <w:rFonts w:eastAsia="Times New Roman"/>
                <w:b/>
                <w:bCs/>
                <w:color w:val="000000"/>
              </w:rPr>
              <w:t>№ п/п</w:t>
            </w:r>
          </w:p>
        </w:tc>
        <w:tc>
          <w:tcPr>
            <w:tcW w:w="1194" w:type="pct"/>
          </w:tcPr>
          <w:p w:rsidR="005F2827" w:rsidRDefault="005F2827" w:rsidP="005F2827">
            <w:pPr>
              <w:jc w:val="center"/>
              <w:rPr>
                <w:rFonts w:eastAsia="Times New Roman"/>
                <w:b/>
                <w:bCs/>
                <w:color w:val="000000"/>
              </w:rPr>
            </w:pPr>
            <w:r>
              <w:rPr>
                <w:rFonts w:eastAsia="Times New Roman"/>
                <w:b/>
                <w:bCs/>
                <w:color w:val="000000"/>
              </w:rPr>
              <w:t>Тема</w:t>
            </w:r>
          </w:p>
        </w:tc>
        <w:tc>
          <w:tcPr>
            <w:tcW w:w="414" w:type="pct"/>
          </w:tcPr>
          <w:p w:rsidR="005F2827" w:rsidRDefault="005F2827" w:rsidP="005F2827">
            <w:pPr>
              <w:jc w:val="center"/>
              <w:rPr>
                <w:rFonts w:eastAsia="Times New Roman"/>
                <w:b/>
                <w:bCs/>
                <w:color w:val="000000"/>
              </w:rPr>
            </w:pPr>
            <w:r>
              <w:rPr>
                <w:rFonts w:eastAsia="Times New Roman"/>
                <w:b/>
                <w:bCs/>
                <w:color w:val="000000"/>
              </w:rPr>
              <w:t>Кол.-во часов</w:t>
            </w:r>
          </w:p>
        </w:tc>
        <w:tc>
          <w:tcPr>
            <w:tcW w:w="2115" w:type="pct"/>
          </w:tcPr>
          <w:p w:rsidR="005F2827" w:rsidRDefault="005F2827" w:rsidP="005F2827">
            <w:pPr>
              <w:jc w:val="center"/>
              <w:rPr>
                <w:rFonts w:eastAsia="Times New Roman"/>
                <w:b/>
                <w:bCs/>
                <w:color w:val="000000"/>
              </w:rPr>
            </w:pPr>
            <w:r w:rsidRPr="00C9636A">
              <w:rPr>
                <w:b/>
              </w:rPr>
              <w:t>Виды учебной деятельности</w:t>
            </w:r>
          </w:p>
        </w:tc>
        <w:tc>
          <w:tcPr>
            <w:tcW w:w="999" w:type="pct"/>
          </w:tcPr>
          <w:p w:rsidR="005F2827" w:rsidRDefault="005F2827" w:rsidP="005F2827">
            <w:pPr>
              <w:jc w:val="center"/>
              <w:rPr>
                <w:rFonts w:eastAsia="Times New Roman"/>
                <w:b/>
                <w:bCs/>
                <w:color w:val="000000"/>
              </w:rPr>
            </w:pPr>
            <w:r w:rsidRPr="009500E0">
              <w:rPr>
                <w:b/>
                <w:color w:val="000000"/>
              </w:rPr>
              <w:t>Электронные (цифровые) образовательные ресурсы</w:t>
            </w:r>
          </w:p>
        </w:tc>
      </w:tr>
      <w:tr w:rsidR="005F2827" w:rsidTr="00297FC5">
        <w:tc>
          <w:tcPr>
            <w:tcW w:w="5000" w:type="pct"/>
            <w:gridSpan w:val="5"/>
          </w:tcPr>
          <w:p w:rsidR="005F2827" w:rsidRDefault="005F2827" w:rsidP="005F2827">
            <w:pPr>
              <w:jc w:val="center"/>
              <w:rPr>
                <w:rFonts w:eastAsia="Times New Roman"/>
                <w:b/>
                <w:bCs/>
                <w:color w:val="000000"/>
              </w:rPr>
            </w:pPr>
            <w:r>
              <w:rPr>
                <w:rFonts w:eastAsia="Times New Roman"/>
                <w:b/>
                <w:bCs/>
                <w:color w:val="000000"/>
              </w:rPr>
              <w:t>Развите речи (5 часов)</w:t>
            </w:r>
          </w:p>
        </w:tc>
      </w:tr>
      <w:tr w:rsidR="005F2827" w:rsidTr="00297FC5">
        <w:tc>
          <w:tcPr>
            <w:tcW w:w="278" w:type="pct"/>
          </w:tcPr>
          <w:p w:rsidR="005F2827" w:rsidRDefault="005F2827" w:rsidP="005F2827">
            <w:pPr>
              <w:rPr>
                <w:rFonts w:eastAsia="Times New Roman"/>
                <w:color w:val="000000"/>
              </w:rPr>
            </w:pPr>
            <w:r>
              <w:rPr>
                <w:rFonts w:eastAsia="Times New Roman"/>
                <w:color w:val="000000"/>
              </w:rPr>
              <w:t>1</w:t>
            </w:r>
          </w:p>
        </w:tc>
        <w:tc>
          <w:tcPr>
            <w:tcW w:w="1194" w:type="pct"/>
          </w:tcPr>
          <w:p w:rsidR="005F2827" w:rsidRDefault="005F2827" w:rsidP="005F2827">
            <w:pPr>
              <w:rPr>
                <w:rFonts w:eastAsia="Times New Roman"/>
                <w:color w:val="000000"/>
              </w:rPr>
            </w:pPr>
            <w:r>
              <w:rPr>
                <w:rFonts w:eastAsia="Times New Roman"/>
              </w:rPr>
              <w:t>Понимание текста при его прослушивании и при самостоятельном чтении вслух</w:t>
            </w:r>
          </w:p>
        </w:tc>
        <w:tc>
          <w:tcPr>
            <w:tcW w:w="414" w:type="pct"/>
          </w:tcPr>
          <w:p w:rsidR="005F2827" w:rsidRDefault="005F2827" w:rsidP="005F2827">
            <w:pPr>
              <w:rPr>
                <w:rFonts w:eastAsia="Times New Roman"/>
                <w:color w:val="000000"/>
              </w:rPr>
            </w:pPr>
            <w:r>
              <w:rPr>
                <w:rFonts w:eastAsia="Times New Roman"/>
                <w:color w:val="000000"/>
              </w:rPr>
              <w:t>5</w:t>
            </w:r>
          </w:p>
        </w:tc>
        <w:tc>
          <w:tcPr>
            <w:tcW w:w="2115" w:type="pct"/>
          </w:tcPr>
          <w:p w:rsidR="005F2827" w:rsidRDefault="005F2827" w:rsidP="005F2827">
            <w:pPr>
              <w:rPr>
                <w:rFonts w:eastAsia="Times New Roman"/>
              </w:rPr>
            </w:pPr>
            <w:r>
              <w:rPr>
                <w:rFonts w:eastAsia="Times New Roman"/>
              </w:rPr>
              <w:t>Работа с серией сюжетных картинок, выстроенных в правильной последовательности: анализ изображённых событий, обсуждение сюжета, составление устного рассказа с опорой на картинки;</w:t>
            </w:r>
          </w:p>
          <w:p w:rsidR="005F2827" w:rsidRDefault="005F2827" w:rsidP="005F2827">
            <w:pPr>
              <w:rPr>
                <w:rFonts w:eastAsia="Times New Roman"/>
              </w:rPr>
            </w:pPr>
            <w:r>
              <w:rPr>
                <w:rFonts w:eastAsia="Times New Roman"/>
              </w:rPr>
              <w:t>Работа с серией сюжетных картинок с нарушенной последовательностью, анализ изображённых событий, установление правильной последовательности событий, объяснение ошибки художника, внесение изменений в последовательность картинок, составление устного рассказа по восстановленной серии картинок;</w:t>
            </w:r>
          </w:p>
          <w:p w:rsidR="005F2827" w:rsidRDefault="005F2827" w:rsidP="005F2827">
            <w:pPr>
              <w:rPr>
                <w:rFonts w:eastAsia="Times New Roman"/>
                <w:color w:val="000000"/>
              </w:rPr>
            </w:pPr>
            <w:r>
              <w:rPr>
                <w:rFonts w:eastAsia="Times New Roman"/>
              </w:rPr>
              <w:t>Совместная работа по составлению небольших рассказов повествовательного характера (например, рассказ о случаях из школьной жизни и т. д.)</w:t>
            </w:r>
          </w:p>
        </w:tc>
        <w:tc>
          <w:tcPr>
            <w:tcW w:w="999" w:type="pct"/>
          </w:tcPr>
          <w:p w:rsidR="005F2827" w:rsidRDefault="008C7D9F" w:rsidP="005F2827">
            <w:pPr>
              <w:rPr>
                <w:rFonts w:eastAsia="Times New Roman"/>
                <w:color w:val="000000"/>
              </w:rPr>
            </w:pPr>
            <w:hyperlink r:id="rId387" w:history="1">
              <w:r w:rsidR="00426735">
                <w:rPr>
                  <w:rStyle w:val="af6"/>
                  <w:rFonts w:eastAsia="Calibri"/>
                </w:rPr>
                <w:t>Библиотека РЭШ</w:t>
              </w:r>
            </w:hyperlink>
          </w:p>
        </w:tc>
      </w:tr>
      <w:tr w:rsidR="005F2827" w:rsidTr="00297FC5">
        <w:tc>
          <w:tcPr>
            <w:tcW w:w="5000" w:type="pct"/>
            <w:gridSpan w:val="5"/>
          </w:tcPr>
          <w:p w:rsidR="005F2827" w:rsidRDefault="005F2827" w:rsidP="005F2827">
            <w:pPr>
              <w:jc w:val="center"/>
              <w:rPr>
                <w:rFonts w:eastAsia="Times New Roman"/>
                <w:b/>
                <w:bCs/>
                <w:color w:val="000000"/>
              </w:rPr>
            </w:pPr>
            <w:r>
              <w:rPr>
                <w:rFonts w:eastAsia="Times New Roman"/>
                <w:b/>
                <w:bCs/>
                <w:color w:val="000000"/>
              </w:rPr>
              <w:t>Слово и предложение (11 часов)</w:t>
            </w:r>
          </w:p>
        </w:tc>
      </w:tr>
      <w:tr w:rsidR="005F2827" w:rsidTr="00297FC5">
        <w:tc>
          <w:tcPr>
            <w:tcW w:w="278" w:type="pct"/>
          </w:tcPr>
          <w:p w:rsidR="005F2827" w:rsidRDefault="005F2827" w:rsidP="005F2827">
            <w:pPr>
              <w:rPr>
                <w:rFonts w:eastAsia="Times New Roman"/>
                <w:color w:val="000000"/>
              </w:rPr>
            </w:pPr>
            <w:r>
              <w:rPr>
                <w:rFonts w:eastAsia="Times New Roman"/>
                <w:color w:val="000000"/>
              </w:rPr>
              <w:t>2</w:t>
            </w:r>
          </w:p>
        </w:tc>
        <w:tc>
          <w:tcPr>
            <w:tcW w:w="1194" w:type="pct"/>
          </w:tcPr>
          <w:p w:rsidR="005F2827" w:rsidRDefault="005F2827" w:rsidP="005F2827">
            <w:pPr>
              <w:rPr>
                <w:rFonts w:eastAsia="Times New Roman"/>
                <w:color w:val="000000"/>
              </w:rPr>
            </w:pPr>
            <w:r>
              <w:rPr>
                <w:rFonts w:eastAsia="Times New Roman"/>
              </w:rPr>
              <w:t xml:space="preserve">Различение слова и предложения. Работа с предложением: выделение слов, </w:t>
            </w:r>
            <w:r>
              <w:rPr>
                <w:rFonts w:eastAsia="Times New Roman"/>
              </w:rPr>
              <w:lastRenderedPageBreak/>
              <w:t>изменение их порядка, распространение предложения</w:t>
            </w:r>
          </w:p>
        </w:tc>
        <w:tc>
          <w:tcPr>
            <w:tcW w:w="414" w:type="pct"/>
          </w:tcPr>
          <w:p w:rsidR="005F2827" w:rsidRDefault="005F2827" w:rsidP="005F2827">
            <w:pPr>
              <w:rPr>
                <w:rFonts w:eastAsia="Times New Roman"/>
                <w:color w:val="000000"/>
              </w:rPr>
            </w:pPr>
            <w:r>
              <w:rPr>
                <w:rFonts w:eastAsia="Times New Roman"/>
                <w:color w:val="000000"/>
              </w:rPr>
              <w:lastRenderedPageBreak/>
              <w:t>3</w:t>
            </w:r>
          </w:p>
        </w:tc>
        <w:tc>
          <w:tcPr>
            <w:tcW w:w="2115" w:type="pct"/>
          </w:tcPr>
          <w:p w:rsidR="005F2827" w:rsidRDefault="005F2827" w:rsidP="005F2827">
            <w:pPr>
              <w:rPr>
                <w:rFonts w:eastAsia="Times New Roman"/>
              </w:rPr>
            </w:pPr>
            <w:r>
              <w:rPr>
                <w:rFonts w:eastAsia="Times New Roman"/>
              </w:rPr>
              <w:t>Игровое упражнение «Снежный ком»: распространение предложений с добавлением слова по цепочке;</w:t>
            </w:r>
          </w:p>
          <w:p w:rsidR="005F2827" w:rsidRDefault="005F2827" w:rsidP="005F2827">
            <w:pPr>
              <w:rPr>
                <w:rFonts w:eastAsia="Times New Roman"/>
                <w:color w:val="000000"/>
              </w:rPr>
            </w:pPr>
            <w:r>
              <w:rPr>
                <w:rFonts w:eastAsia="Times New Roman"/>
              </w:rPr>
              <w:lastRenderedPageBreak/>
              <w:t xml:space="preserve">Игра «Живые слова» </w:t>
            </w:r>
          </w:p>
        </w:tc>
        <w:tc>
          <w:tcPr>
            <w:tcW w:w="999" w:type="pct"/>
          </w:tcPr>
          <w:p w:rsidR="005F2827" w:rsidRDefault="008C7D9F" w:rsidP="005F2827">
            <w:pPr>
              <w:rPr>
                <w:rFonts w:eastAsia="Times New Roman"/>
                <w:color w:val="000000"/>
              </w:rPr>
            </w:pPr>
            <w:hyperlink r:id="rId388" w:history="1">
              <w:r w:rsidR="00426735">
                <w:rPr>
                  <w:rStyle w:val="af6"/>
                  <w:rFonts w:eastAsia="Calibri"/>
                </w:rPr>
                <w:t>Библиотека РЭШ</w:t>
              </w:r>
            </w:hyperlink>
          </w:p>
        </w:tc>
      </w:tr>
      <w:tr w:rsidR="005F2827" w:rsidTr="00297FC5">
        <w:tc>
          <w:tcPr>
            <w:tcW w:w="278" w:type="pct"/>
          </w:tcPr>
          <w:p w:rsidR="005F2827" w:rsidRDefault="005F2827" w:rsidP="005F2827">
            <w:pPr>
              <w:rPr>
                <w:rFonts w:eastAsia="Times New Roman"/>
                <w:color w:val="000000"/>
              </w:rPr>
            </w:pPr>
            <w:r>
              <w:rPr>
                <w:rFonts w:eastAsia="Times New Roman"/>
                <w:color w:val="000000"/>
              </w:rPr>
              <w:lastRenderedPageBreak/>
              <w:t>3</w:t>
            </w:r>
          </w:p>
        </w:tc>
        <w:tc>
          <w:tcPr>
            <w:tcW w:w="1194" w:type="pct"/>
          </w:tcPr>
          <w:p w:rsidR="005F2827" w:rsidRDefault="005F2827" w:rsidP="005F2827">
            <w:pPr>
              <w:rPr>
                <w:rFonts w:eastAsia="Times New Roman"/>
                <w:color w:val="000000"/>
              </w:rPr>
            </w:pPr>
            <w:r>
              <w:rPr>
                <w:rFonts w:eastAsia="Times New Roman"/>
              </w:rPr>
              <w:t>Различение слова и обозначаемого им предмета. Восприятие слова как объекта изучения, материала для анализа.</w:t>
            </w:r>
          </w:p>
        </w:tc>
        <w:tc>
          <w:tcPr>
            <w:tcW w:w="414" w:type="pct"/>
          </w:tcPr>
          <w:p w:rsidR="005F2827" w:rsidRDefault="005F2827" w:rsidP="005F2827">
            <w:pPr>
              <w:rPr>
                <w:rFonts w:eastAsia="Times New Roman"/>
                <w:color w:val="000000"/>
              </w:rPr>
            </w:pPr>
            <w:r>
              <w:rPr>
                <w:rFonts w:eastAsia="Times New Roman"/>
                <w:color w:val="000000"/>
              </w:rPr>
              <w:t>3</w:t>
            </w:r>
          </w:p>
        </w:tc>
        <w:tc>
          <w:tcPr>
            <w:tcW w:w="2115" w:type="pct"/>
          </w:tcPr>
          <w:p w:rsidR="005F2827" w:rsidRDefault="005F2827" w:rsidP="005F2827">
            <w:pPr>
              <w:rPr>
                <w:rFonts w:eastAsia="Times New Roman"/>
              </w:rPr>
            </w:pPr>
            <w:r>
              <w:rPr>
                <w:rFonts w:eastAsia="Times New Roman"/>
              </w:rPr>
              <w:t>Игровое упражнение «Снежный ком»: распространение предложений с добавлением слова по цепочке;</w:t>
            </w:r>
          </w:p>
          <w:p w:rsidR="005F2827" w:rsidRDefault="005F2827" w:rsidP="005F2827">
            <w:pPr>
              <w:rPr>
                <w:rFonts w:eastAsia="Times New Roman"/>
                <w:color w:val="000000"/>
              </w:rPr>
            </w:pPr>
            <w:r>
              <w:rPr>
                <w:rFonts w:eastAsia="Times New Roman"/>
              </w:rPr>
              <w:t>Игра «Живые слова» (дети играют роль слов в предложении, идёт перестановка слов в предложении, прочтение получившегося)</w:t>
            </w:r>
          </w:p>
        </w:tc>
        <w:tc>
          <w:tcPr>
            <w:tcW w:w="999" w:type="pct"/>
          </w:tcPr>
          <w:p w:rsidR="005F2827" w:rsidRDefault="008C7D9F" w:rsidP="005F2827">
            <w:pPr>
              <w:rPr>
                <w:rFonts w:eastAsia="Times New Roman"/>
                <w:color w:val="000000"/>
              </w:rPr>
            </w:pPr>
            <w:hyperlink r:id="rId389" w:history="1">
              <w:r w:rsidR="00426735">
                <w:rPr>
                  <w:rStyle w:val="af6"/>
                  <w:rFonts w:eastAsia="Calibri"/>
                </w:rPr>
                <w:t>Библиотека РЭШ</w:t>
              </w:r>
            </w:hyperlink>
          </w:p>
        </w:tc>
      </w:tr>
      <w:tr w:rsidR="005F2827" w:rsidTr="00297FC5">
        <w:tc>
          <w:tcPr>
            <w:tcW w:w="278" w:type="pct"/>
          </w:tcPr>
          <w:p w:rsidR="005F2827" w:rsidRDefault="005F2827" w:rsidP="005F2827">
            <w:pPr>
              <w:rPr>
                <w:rFonts w:eastAsia="Times New Roman"/>
                <w:color w:val="000000"/>
              </w:rPr>
            </w:pPr>
            <w:r>
              <w:rPr>
                <w:rFonts w:eastAsia="Times New Roman"/>
                <w:color w:val="000000"/>
              </w:rPr>
              <w:t>4</w:t>
            </w:r>
          </w:p>
        </w:tc>
        <w:tc>
          <w:tcPr>
            <w:tcW w:w="1194" w:type="pct"/>
          </w:tcPr>
          <w:p w:rsidR="005F2827" w:rsidRDefault="005F2827" w:rsidP="005F2827">
            <w:pPr>
              <w:rPr>
                <w:rFonts w:eastAsia="Times New Roman"/>
              </w:rPr>
            </w:pPr>
            <w:r>
              <w:rPr>
                <w:rFonts w:eastAsia="Times New Roman"/>
              </w:rPr>
              <w:t>Наблюдение над значением слова. Активизация и расширение словарного запаса. Включение слов</w:t>
            </w:r>
          </w:p>
          <w:p w:rsidR="005F2827" w:rsidRDefault="005F2827" w:rsidP="005F2827">
            <w:pPr>
              <w:rPr>
                <w:rFonts w:eastAsia="Times New Roman"/>
                <w:color w:val="000000"/>
              </w:rPr>
            </w:pPr>
            <w:r>
              <w:rPr>
                <w:rFonts w:eastAsia="Times New Roman"/>
              </w:rPr>
              <w:t>в предложение</w:t>
            </w:r>
          </w:p>
        </w:tc>
        <w:tc>
          <w:tcPr>
            <w:tcW w:w="414" w:type="pct"/>
          </w:tcPr>
          <w:p w:rsidR="005F2827" w:rsidRDefault="005F2827" w:rsidP="005F2827">
            <w:pPr>
              <w:rPr>
                <w:rFonts w:eastAsia="Times New Roman"/>
                <w:color w:val="000000"/>
              </w:rPr>
            </w:pPr>
            <w:r>
              <w:rPr>
                <w:rFonts w:eastAsia="Times New Roman"/>
                <w:color w:val="000000"/>
              </w:rPr>
              <w:t>3</w:t>
            </w:r>
          </w:p>
        </w:tc>
        <w:tc>
          <w:tcPr>
            <w:tcW w:w="2115" w:type="pct"/>
          </w:tcPr>
          <w:p w:rsidR="005F2827" w:rsidRDefault="005F2827" w:rsidP="005F2827">
            <w:pPr>
              <w:rPr>
                <w:rFonts w:eastAsia="Times New Roman"/>
                <w:color w:val="000000"/>
              </w:rPr>
            </w:pPr>
            <w:r>
              <w:rPr>
                <w:rFonts w:eastAsia="Times New Roman"/>
              </w:rPr>
              <w:t>Работа с моделью предложения: изменение предложения в соответствии с изменением модели; Игровое упражнение «Придумай предложение по модели»</w:t>
            </w:r>
          </w:p>
        </w:tc>
        <w:tc>
          <w:tcPr>
            <w:tcW w:w="999" w:type="pct"/>
          </w:tcPr>
          <w:p w:rsidR="005F2827" w:rsidRDefault="008C7D9F" w:rsidP="005F2827">
            <w:pPr>
              <w:rPr>
                <w:rFonts w:eastAsia="Times New Roman"/>
                <w:color w:val="000000"/>
              </w:rPr>
            </w:pPr>
            <w:hyperlink r:id="rId390" w:history="1">
              <w:r w:rsidR="00426735">
                <w:rPr>
                  <w:rStyle w:val="af6"/>
                  <w:rFonts w:eastAsia="Calibri"/>
                </w:rPr>
                <w:t>Библиотека РЭШ</w:t>
              </w:r>
            </w:hyperlink>
          </w:p>
        </w:tc>
      </w:tr>
      <w:tr w:rsidR="005F2827" w:rsidTr="00297FC5">
        <w:tc>
          <w:tcPr>
            <w:tcW w:w="278" w:type="pct"/>
          </w:tcPr>
          <w:p w:rsidR="005F2827" w:rsidRDefault="005F2827" w:rsidP="005F2827">
            <w:pPr>
              <w:rPr>
                <w:rFonts w:eastAsia="Times New Roman"/>
                <w:color w:val="000000"/>
              </w:rPr>
            </w:pPr>
            <w:r>
              <w:rPr>
                <w:rFonts w:eastAsia="Times New Roman"/>
                <w:color w:val="000000"/>
              </w:rPr>
              <w:t>5</w:t>
            </w:r>
          </w:p>
        </w:tc>
        <w:tc>
          <w:tcPr>
            <w:tcW w:w="1194" w:type="pct"/>
          </w:tcPr>
          <w:p w:rsidR="005F2827" w:rsidRDefault="005F2827" w:rsidP="005F2827">
            <w:pPr>
              <w:rPr>
                <w:rFonts w:eastAsia="Times New Roman"/>
                <w:color w:val="000000"/>
              </w:rPr>
            </w:pPr>
            <w:r>
              <w:rPr>
                <w:rFonts w:eastAsia="Times New Roman"/>
              </w:rPr>
              <w:t>Осознание единства звукового состава слова и его значения</w:t>
            </w:r>
          </w:p>
        </w:tc>
        <w:tc>
          <w:tcPr>
            <w:tcW w:w="414" w:type="pct"/>
          </w:tcPr>
          <w:p w:rsidR="005F2827" w:rsidRDefault="005F2827" w:rsidP="005F2827">
            <w:pPr>
              <w:rPr>
                <w:rFonts w:eastAsia="Times New Roman"/>
                <w:color w:val="000000"/>
              </w:rPr>
            </w:pPr>
            <w:r>
              <w:rPr>
                <w:rFonts w:eastAsia="Times New Roman"/>
                <w:color w:val="000000"/>
              </w:rPr>
              <w:t>2</w:t>
            </w:r>
          </w:p>
        </w:tc>
        <w:tc>
          <w:tcPr>
            <w:tcW w:w="2115" w:type="pct"/>
          </w:tcPr>
          <w:p w:rsidR="005F2827" w:rsidRDefault="005F2827" w:rsidP="005F2827">
            <w:pPr>
              <w:rPr>
                <w:rFonts w:eastAsia="Times New Roman"/>
                <w:color w:val="000000"/>
              </w:rPr>
            </w:pPr>
            <w:r>
              <w:rPr>
                <w:rFonts w:eastAsia="Times New Roman"/>
              </w:rPr>
              <w:t>Игра «Исправь ошибку в предложении» (корректировка предложений, содержащих смысловые и грамматические ошибки);</w:t>
            </w:r>
          </w:p>
        </w:tc>
        <w:tc>
          <w:tcPr>
            <w:tcW w:w="999" w:type="pct"/>
          </w:tcPr>
          <w:p w:rsidR="005F2827" w:rsidRDefault="008C7D9F" w:rsidP="005F2827">
            <w:pPr>
              <w:rPr>
                <w:rFonts w:eastAsia="Times New Roman"/>
                <w:color w:val="000000"/>
              </w:rPr>
            </w:pPr>
            <w:hyperlink r:id="rId391" w:history="1">
              <w:r w:rsidR="00426735">
                <w:rPr>
                  <w:rStyle w:val="af6"/>
                  <w:rFonts w:eastAsia="Calibri"/>
                </w:rPr>
                <w:t>Библиотека РЭШ</w:t>
              </w:r>
            </w:hyperlink>
          </w:p>
        </w:tc>
      </w:tr>
      <w:tr w:rsidR="005F2827" w:rsidTr="00297FC5">
        <w:tc>
          <w:tcPr>
            <w:tcW w:w="5000" w:type="pct"/>
            <w:gridSpan w:val="5"/>
          </w:tcPr>
          <w:p w:rsidR="005F2827" w:rsidRDefault="005F2827" w:rsidP="005F2827">
            <w:pPr>
              <w:jc w:val="center"/>
              <w:rPr>
                <w:rFonts w:eastAsia="Times New Roman"/>
                <w:b/>
                <w:bCs/>
                <w:color w:val="000000"/>
              </w:rPr>
            </w:pPr>
            <w:r>
              <w:rPr>
                <w:rFonts w:eastAsia="Times New Roman"/>
                <w:b/>
                <w:bCs/>
                <w:color w:val="000000"/>
              </w:rPr>
              <w:t>Чтение. Графика (70 часов)</w:t>
            </w:r>
          </w:p>
        </w:tc>
      </w:tr>
      <w:tr w:rsidR="005F2827" w:rsidTr="00297FC5">
        <w:tc>
          <w:tcPr>
            <w:tcW w:w="278" w:type="pct"/>
          </w:tcPr>
          <w:p w:rsidR="005F2827" w:rsidRDefault="005F2827" w:rsidP="005F2827">
            <w:pPr>
              <w:rPr>
                <w:rFonts w:eastAsia="Times New Roman"/>
                <w:color w:val="000000"/>
              </w:rPr>
            </w:pPr>
            <w:r>
              <w:rPr>
                <w:rFonts w:eastAsia="Times New Roman"/>
                <w:color w:val="000000"/>
              </w:rPr>
              <w:t>6</w:t>
            </w:r>
          </w:p>
        </w:tc>
        <w:tc>
          <w:tcPr>
            <w:tcW w:w="1194" w:type="pct"/>
          </w:tcPr>
          <w:p w:rsidR="005F2827" w:rsidRDefault="005F2827" w:rsidP="005F2827">
            <w:pPr>
              <w:rPr>
                <w:rFonts w:eastAsia="Times New Roman"/>
                <w:color w:val="000000"/>
              </w:rPr>
            </w:pPr>
            <w:r>
              <w:rPr>
                <w:rFonts w:eastAsia="Times New Roman"/>
              </w:rPr>
              <w:t>Формирование навыка слогового чтения (ориентация на букву, обозначающую гласный звук)</w:t>
            </w:r>
          </w:p>
        </w:tc>
        <w:tc>
          <w:tcPr>
            <w:tcW w:w="414" w:type="pct"/>
          </w:tcPr>
          <w:p w:rsidR="005F2827" w:rsidRDefault="005F2827" w:rsidP="005F2827">
            <w:pPr>
              <w:rPr>
                <w:rFonts w:eastAsia="Times New Roman"/>
                <w:color w:val="000000"/>
              </w:rPr>
            </w:pPr>
            <w:r>
              <w:rPr>
                <w:rFonts w:eastAsia="Times New Roman"/>
                <w:color w:val="000000"/>
              </w:rPr>
              <w:t>3</w:t>
            </w:r>
          </w:p>
        </w:tc>
        <w:tc>
          <w:tcPr>
            <w:tcW w:w="2115" w:type="pct"/>
          </w:tcPr>
          <w:p w:rsidR="005F2827" w:rsidRDefault="005F2827" w:rsidP="005F2827">
            <w:pPr>
              <w:rPr>
                <w:rFonts w:eastAsia="Times New Roman"/>
                <w:color w:val="000000"/>
              </w:rPr>
            </w:pPr>
            <w:r>
              <w:rPr>
                <w:rFonts w:eastAsia="Times New Roman"/>
              </w:rPr>
              <w:t>Работа с пособием «Окошечки»: отработка умения читать слоги с изменением буквы гласного</w:t>
            </w:r>
          </w:p>
        </w:tc>
        <w:tc>
          <w:tcPr>
            <w:tcW w:w="999" w:type="pct"/>
          </w:tcPr>
          <w:p w:rsidR="005F2827" w:rsidRDefault="008C7D9F" w:rsidP="005F2827">
            <w:pPr>
              <w:rPr>
                <w:rFonts w:eastAsia="Times New Roman"/>
                <w:color w:val="000000"/>
              </w:rPr>
            </w:pPr>
            <w:hyperlink r:id="rId392" w:history="1">
              <w:r w:rsidR="00426735">
                <w:rPr>
                  <w:rStyle w:val="af6"/>
                  <w:rFonts w:eastAsia="Calibri"/>
                </w:rPr>
                <w:t>Библиотека РЭШ</w:t>
              </w:r>
            </w:hyperlink>
          </w:p>
        </w:tc>
      </w:tr>
      <w:tr w:rsidR="005F2827" w:rsidTr="00297FC5">
        <w:tc>
          <w:tcPr>
            <w:tcW w:w="278" w:type="pct"/>
          </w:tcPr>
          <w:p w:rsidR="005F2827" w:rsidRDefault="005F2827" w:rsidP="005F2827">
            <w:pPr>
              <w:rPr>
                <w:rFonts w:eastAsia="Times New Roman"/>
                <w:color w:val="000000"/>
              </w:rPr>
            </w:pPr>
            <w:r>
              <w:rPr>
                <w:rFonts w:eastAsia="Times New Roman"/>
                <w:b/>
                <w:bCs/>
                <w:color w:val="000000"/>
              </w:rPr>
              <w:t>7</w:t>
            </w:r>
          </w:p>
        </w:tc>
        <w:tc>
          <w:tcPr>
            <w:tcW w:w="1194" w:type="pct"/>
          </w:tcPr>
          <w:p w:rsidR="005F2827" w:rsidRDefault="005F2827" w:rsidP="005F2827">
            <w:pPr>
              <w:rPr>
                <w:rFonts w:eastAsia="Times New Roman"/>
                <w:color w:val="000000"/>
              </w:rPr>
            </w:pPr>
            <w:r>
              <w:rPr>
                <w:rFonts w:eastAsia="Times New Roman"/>
              </w:rPr>
              <w:t>Плавное слоговое чтение и чтение целыми словами со скоростью, соответствующей индивидуальному темпу</w:t>
            </w:r>
          </w:p>
        </w:tc>
        <w:tc>
          <w:tcPr>
            <w:tcW w:w="414" w:type="pct"/>
          </w:tcPr>
          <w:p w:rsidR="005F2827" w:rsidRDefault="005F2827" w:rsidP="005F2827">
            <w:pPr>
              <w:rPr>
                <w:rFonts w:eastAsia="Times New Roman"/>
                <w:color w:val="000000"/>
              </w:rPr>
            </w:pPr>
            <w:r>
              <w:rPr>
                <w:rFonts w:eastAsia="Times New Roman"/>
                <w:color w:val="000000"/>
              </w:rPr>
              <w:t>3</w:t>
            </w:r>
          </w:p>
        </w:tc>
        <w:tc>
          <w:tcPr>
            <w:tcW w:w="2115" w:type="pct"/>
          </w:tcPr>
          <w:p w:rsidR="005F2827" w:rsidRDefault="005F2827" w:rsidP="005F2827">
            <w:pPr>
              <w:rPr>
                <w:rFonts w:eastAsia="Times New Roman"/>
                <w:color w:val="000000"/>
              </w:rPr>
            </w:pPr>
            <w:r>
              <w:rPr>
                <w:rFonts w:eastAsia="Times New Roman"/>
              </w:rPr>
              <w:t>Упражнение: соотнесение прочитанного слога с картинкой, в названии которой есть этот слог</w:t>
            </w:r>
          </w:p>
        </w:tc>
        <w:tc>
          <w:tcPr>
            <w:tcW w:w="999" w:type="pct"/>
          </w:tcPr>
          <w:p w:rsidR="005F2827" w:rsidRDefault="008C7D9F" w:rsidP="005F2827">
            <w:pPr>
              <w:rPr>
                <w:rFonts w:eastAsia="Times New Roman"/>
                <w:color w:val="000000"/>
              </w:rPr>
            </w:pPr>
            <w:hyperlink r:id="rId393" w:history="1">
              <w:r w:rsidR="00426735">
                <w:rPr>
                  <w:rStyle w:val="af6"/>
                  <w:rFonts w:eastAsia="Calibri"/>
                </w:rPr>
                <w:t>Библиотека РЭШ</w:t>
              </w:r>
            </w:hyperlink>
          </w:p>
        </w:tc>
      </w:tr>
      <w:tr w:rsidR="005F2827" w:rsidTr="00297FC5">
        <w:tc>
          <w:tcPr>
            <w:tcW w:w="278" w:type="pct"/>
          </w:tcPr>
          <w:p w:rsidR="005F2827" w:rsidRDefault="005F2827" w:rsidP="005F2827">
            <w:pPr>
              <w:rPr>
                <w:rFonts w:eastAsia="Times New Roman"/>
                <w:color w:val="000000"/>
              </w:rPr>
            </w:pPr>
            <w:r>
              <w:rPr>
                <w:rFonts w:eastAsia="Times New Roman"/>
                <w:color w:val="000000"/>
              </w:rPr>
              <w:t>8</w:t>
            </w:r>
          </w:p>
        </w:tc>
        <w:tc>
          <w:tcPr>
            <w:tcW w:w="1194" w:type="pct"/>
          </w:tcPr>
          <w:p w:rsidR="005F2827" w:rsidRDefault="005F2827" w:rsidP="005F2827">
            <w:pPr>
              <w:rPr>
                <w:rFonts w:eastAsia="Times New Roman"/>
                <w:color w:val="000000"/>
              </w:rPr>
            </w:pPr>
            <w:r>
              <w:rPr>
                <w:rFonts w:eastAsia="Times New Roman"/>
              </w:rPr>
              <w:t>Осознанное чтение слов, словосочетаний, предложений. Чтение с интонациями и паузами в соответствии со знаками препинания</w:t>
            </w:r>
          </w:p>
        </w:tc>
        <w:tc>
          <w:tcPr>
            <w:tcW w:w="414" w:type="pct"/>
          </w:tcPr>
          <w:p w:rsidR="005F2827" w:rsidRDefault="005F2827" w:rsidP="005F2827">
            <w:pPr>
              <w:rPr>
                <w:rFonts w:eastAsia="Times New Roman"/>
                <w:color w:val="000000"/>
              </w:rPr>
            </w:pPr>
            <w:r>
              <w:rPr>
                <w:rFonts w:eastAsia="Times New Roman"/>
                <w:color w:val="000000"/>
              </w:rPr>
              <w:t>3</w:t>
            </w:r>
          </w:p>
        </w:tc>
        <w:tc>
          <w:tcPr>
            <w:tcW w:w="2115" w:type="pct"/>
          </w:tcPr>
          <w:p w:rsidR="005F2827" w:rsidRDefault="005F2827" w:rsidP="005F2827">
            <w:pPr>
              <w:rPr>
                <w:rFonts w:eastAsia="Times New Roman"/>
                <w:color w:val="000000"/>
              </w:rPr>
            </w:pPr>
            <w:r>
              <w:rPr>
                <w:rFonts w:eastAsia="Times New Roman"/>
              </w:rPr>
              <w:t>Работа в парах: соединение начала и конца предложения из нескольких предложенных вариантов</w:t>
            </w:r>
          </w:p>
        </w:tc>
        <w:tc>
          <w:tcPr>
            <w:tcW w:w="999" w:type="pct"/>
          </w:tcPr>
          <w:p w:rsidR="005F2827" w:rsidRDefault="008C7D9F" w:rsidP="005F2827">
            <w:pPr>
              <w:rPr>
                <w:rFonts w:eastAsia="Times New Roman"/>
                <w:color w:val="000000"/>
              </w:rPr>
            </w:pPr>
            <w:hyperlink r:id="rId394" w:history="1">
              <w:r w:rsidR="00426735">
                <w:rPr>
                  <w:rStyle w:val="af6"/>
                  <w:rFonts w:eastAsia="Calibri"/>
                </w:rPr>
                <w:t>Библиотека РЭШ</w:t>
              </w:r>
            </w:hyperlink>
          </w:p>
        </w:tc>
      </w:tr>
      <w:tr w:rsidR="005F2827" w:rsidTr="00297FC5">
        <w:tc>
          <w:tcPr>
            <w:tcW w:w="278" w:type="pct"/>
          </w:tcPr>
          <w:p w:rsidR="005F2827" w:rsidRDefault="005F2827" w:rsidP="005F2827">
            <w:pPr>
              <w:rPr>
                <w:rFonts w:eastAsia="Times New Roman"/>
                <w:color w:val="000000"/>
              </w:rPr>
            </w:pPr>
            <w:r>
              <w:rPr>
                <w:rFonts w:eastAsia="Times New Roman"/>
                <w:color w:val="000000"/>
              </w:rPr>
              <w:t>9</w:t>
            </w:r>
          </w:p>
        </w:tc>
        <w:tc>
          <w:tcPr>
            <w:tcW w:w="1194" w:type="pct"/>
          </w:tcPr>
          <w:p w:rsidR="005F2827" w:rsidRDefault="005F2827" w:rsidP="005F2827">
            <w:pPr>
              <w:rPr>
                <w:rFonts w:eastAsia="Times New Roman"/>
                <w:color w:val="000000"/>
              </w:rPr>
            </w:pPr>
            <w:r>
              <w:rPr>
                <w:rFonts w:eastAsia="Times New Roman"/>
              </w:rPr>
              <w:t>Развитие осознанности и выразительности чтения на материале небольших текстов и стихотворений</w:t>
            </w:r>
          </w:p>
        </w:tc>
        <w:tc>
          <w:tcPr>
            <w:tcW w:w="414" w:type="pct"/>
          </w:tcPr>
          <w:p w:rsidR="005F2827" w:rsidRDefault="005F2827" w:rsidP="005F2827">
            <w:pPr>
              <w:rPr>
                <w:rFonts w:eastAsia="Times New Roman"/>
                <w:color w:val="000000"/>
              </w:rPr>
            </w:pPr>
            <w:r>
              <w:rPr>
                <w:rFonts w:eastAsia="Times New Roman"/>
                <w:color w:val="000000"/>
              </w:rPr>
              <w:t>2</w:t>
            </w:r>
          </w:p>
        </w:tc>
        <w:tc>
          <w:tcPr>
            <w:tcW w:w="2115" w:type="pct"/>
          </w:tcPr>
          <w:p w:rsidR="005F2827" w:rsidRDefault="005F2827" w:rsidP="005F2827">
            <w:pPr>
              <w:rPr>
                <w:rFonts w:eastAsia="Times New Roman"/>
                <w:color w:val="000000"/>
              </w:rPr>
            </w:pPr>
            <w:r>
              <w:rPr>
                <w:rFonts w:eastAsia="Times New Roman"/>
              </w:rPr>
              <w:t>Работа в парах: соединение начала и конца предложения из нескольких предложенных вариантов</w:t>
            </w:r>
          </w:p>
        </w:tc>
        <w:tc>
          <w:tcPr>
            <w:tcW w:w="999" w:type="pct"/>
          </w:tcPr>
          <w:p w:rsidR="005F2827" w:rsidRDefault="008C7D9F" w:rsidP="005F2827">
            <w:pPr>
              <w:rPr>
                <w:rFonts w:eastAsia="Times New Roman"/>
                <w:color w:val="000000"/>
              </w:rPr>
            </w:pPr>
            <w:hyperlink r:id="rId395" w:history="1">
              <w:r w:rsidR="00426735">
                <w:rPr>
                  <w:rStyle w:val="af6"/>
                  <w:rFonts w:eastAsia="Calibri"/>
                </w:rPr>
                <w:t>Библиотека РЭШ</w:t>
              </w:r>
            </w:hyperlink>
          </w:p>
        </w:tc>
      </w:tr>
      <w:tr w:rsidR="005F2827" w:rsidTr="00297FC5">
        <w:tc>
          <w:tcPr>
            <w:tcW w:w="278" w:type="pct"/>
          </w:tcPr>
          <w:p w:rsidR="005F2827" w:rsidRDefault="005F2827" w:rsidP="005F2827">
            <w:pPr>
              <w:rPr>
                <w:rFonts w:eastAsia="Times New Roman"/>
                <w:color w:val="000000"/>
              </w:rPr>
            </w:pPr>
            <w:r>
              <w:rPr>
                <w:rFonts w:eastAsia="Times New Roman"/>
                <w:color w:val="000000"/>
              </w:rPr>
              <w:t>10</w:t>
            </w:r>
          </w:p>
        </w:tc>
        <w:tc>
          <w:tcPr>
            <w:tcW w:w="1194" w:type="pct"/>
          </w:tcPr>
          <w:p w:rsidR="005F2827" w:rsidRDefault="005F2827" w:rsidP="005F2827">
            <w:pPr>
              <w:rPr>
                <w:rFonts w:eastAsia="Times New Roman"/>
                <w:color w:val="000000"/>
              </w:rPr>
            </w:pPr>
            <w:r>
              <w:rPr>
                <w:rFonts w:eastAsia="Times New Roman"/>
              </w:rPr>
              <w:t>Знакомство с орфоэпическим чтением (при переходе к чтению целыми словами)</w:t>
            </w:r>
          </w:p>
        </w:tc>
        <w:tc>
          <w:tcPr>
            <w:tcW w:w="414" w:type="pct"/>
          </w:tcPr>
          <w:p w:rsidR="005F2827" w:rsidRDefault="005F2827" w:rsidP="005F2827">
            <w:pPr>
              <w:rPr>
                <w:rFonts w:eastAsia="Times New Roman"/>
                <w:color w:val="000000"/>
              </w:rPr>
            </w:pPr>
            <w:r>
              <w:rPr>
                <w:rFonts w:eastAsia="Times New Roman"/>
                <w:color w:val="000000"/>
              </w:rPr>
              <w:t>2</w:t>
            </w:r>
          </w:p>
        </w:tc>
        <w:tc>
          <w:tcPr>
            <w:tcW w:w="2115" w:type="pct"/>
          </w:tcPr>
          <w:p w:rsidR="005F2827" w:rsidRDefault="005F2827" w:rsidP="005F2827">
            <w:pPr>
              <w:rPr>
                <w:rFonts w:eastAsia="Times New Roman"/>
              </w:rPr>
            </w:pPr>
            <w:r>
              <w:rPr>
                <w:rFonts w:eastAsia="Times New Roman"/>
              </w:rPr>
              <w:t>Игровое упражнение «Заверши предложение», отрабатывается умение завершать прочитанные незаконченные предложения с опорой на общий смысл предложения;</w:t>
            </w:r>
          </w:p>
          <w:p w:rsidR="005F2827" w:rsidRDefault="005F2827" w:rsidP="005F2827">
            <w:pPr>
              <w:rPr>
                <w:rFonts w:eastAsia="Times New Roman"/>
                <w:color w:val="000000"/>
              </w:rPr>
            </w:pPr>
            <w:r>
              <w:rPr>
                <w:rFonts w:eastAsia="Times New Roman"/>
              </w:rPr>
              <w:t xml:space="preserve">Подбирать пропущенные в предложении слова, ориентируясь на смысл предложения; </w:t>
            </w:r>
            <w:r>
              <w:rPr>
                <w:rFonts w:eastAsia="Times New Roman"/>
              </w:rPr>
              <w:lastRenderedPageBreak/>
              <w:t>Упражнение: соотносить прочитанные предложения с нужным рисунком, который передаёт содержание предложения</w:t>
            </w:r>
          </w:p>
        </w:tc>
        <w:tc>
          <w:tcPr>
            <w:tcW w:w="999" w:type="pct"/>
          </w:tcPr>
          <w:p w:rsidR="005F2827" w:rsidRDefault="008C7D9F" w:rsidP="005F2827">
            <w:pPr>
              <w:rPr>
                <w:rFonts w:eastAsia="Times New Roman"/>
                <w:color w:val="000000"/>
              </w:rPr>
            </w:pPr>
            <w:hyperlink r:id="rId396" w:history="1">
              <w:r w:rsidR="00426735">
                <w:rPr>
                  <w:rStyle w:val="af6"/>
                  <w:rFonts w:eastAsia="Calibri"/>
                </w:rPr>
                <w:t>Библиотека РЭШ</w:t>
              </w:r>
            </w:hyperlink>
          </w:p>
        </w:tc>
      </w:tr>
      <w:tr w:rsidR="005F2827" w:rsidTr="00297FC5">
        <w:tc>
          <w:tcPr>
            <w:tcW w:w="278" w:type="pct"/>
          </w:tcPr>
          <w:p w:rsidR="005F2827" w:rsidRDefault="005F2827" w:rsidP="005F2827">
            <w:pPr>
              <w:rPr>
                <w:rFonts w:eastAsia="Times New Roman"/>
                <w:color w:val="000000"/>
              </w:rPr>
            </w:pPr>
            <w:r>
              <w:rPr>
                <w:rFonts w:eastAsia="Times New Roman"/>
                <w:color w:val="000000"/>
              </w:rPr>
              <w:lastRenderedPageBreak/>
              <w:t>11</w:t>
            </w:r>
          </w:p>
        </w:tc>
        <w:tc>
          <w:tcPr>
            <w:tcW w:w="1194" w:type="pct"/>
          </w:tcPr>
          <w:p w:rsidR="005F2827" w:rsidRDefault="005F2827" w:rsidP="005F2827">
            <w:pPr>
              <w:rPr>
                <w:rFonts w:eastAsia="Times New Roman"/>
                <w:color w:val="000000"/>
              </w:rPr>
            </w:pPr>
            <w:r>
              <w:rPr>
                <w:rFonts w:eastAsia="Times New Roman"/>
              </w:rPr>
              <w:t>Орфографическое чтение (проговаривание) как средство самоконтроля при письме под диктовку и при списывании</w:t>
            </w:r>
          </w:p>
        </w:tc>
        <w:tc>
          <w:tcPr>
            <w:tcW w:w="414" w:type="pct"/>
          </w:tcPr>
          <w:p w:rsidR="005F2827" w:rsidRDefault="005F2827" w:rsidP="005F2827">
            <w:pPr>
              <w:rPr>
                <w:rFonts w:eastAsia="Times New Roman"/>
                <w:color w:val="000000"/>
              </w:rPr>
            </w:pPr>
            <w:r>
              <w:rPr>
                <w:rFonts w:eastAsia="Times New Roman"/>
                <w:color w:val="000000"/>
              </w:rPr>
              <w:t>3</w:t>
            </w:r>
          </w:p>
        </w:tc>
        <w:tc>
          <w:tcPr>
            <w:tcW w:w="2115" w:type="pct"/>
          </w:tcPr>
          <w:p w:rsidR="005F2827" w:rsidRDefault="005F2827" w:rsidP="005F2827">
            <w:pPr>
              <w:rPr>
                <w:rFonts w:eastAsia="Times New Roman"/>
                <w:color w:val="000000"/>
              </w:rPr>
            </w:pPr>
            <w:r>
              <w:rPr>
                <w:rFonts w:eastAsia="Times New Roman"/>
              </w:rPr>
              <w:t>Упражнение: соотносить прочитанные предложения с нужным рисунком, который передаёт содержание предложения</w:t>
            </w:r>
          </w:p>
        </w:tc>
        <w:tc>
          <w:tcPr>
            <w:tcW w:w="999" w:type="pct"/>
          </w:tcPr>
          <w:p w:rsidR="005F2827" w:rsidRDefault="008C7D9F" w:rsidP="005F2827">
            <w:pPr>
              <w:rPr>
                <w:rFonts w:eastAsia="Times New Roman"/>
                <w:color w:val="000000"/>
              </w:rPr>
            </w:pPr>
            <w:hyperlink r:id="rId397" w:history="1">
              <w:r w:rsidR="00426735">
                <w:rPr>
                  <w:rStyle w:val="af6"/>
                  <w:rFonts w:eastAsia="Calibri"/>
                </w:rPr>
                <w:t>Библиотека РЭШ</w:t>
              </w:r>
            </w:hyperlink>
          </w:p>
        </w:tc>
      </w:tr>
      <w:tr w:rsidR="005F2827" w:rsidTr="00297FC5">
        <w:tc>
          <w:tcPr>
            <w:tcW w:w="278" w:type="pct"/>
          </w:tcPr>
          <w:p w:rsidR="005F2827" w:rsidRDefault="005F2827" w:rsidP="005F2827">
            <w:pPr>
              <w:rPr>
                <w:rFonts w:eastAsia="Times New Roman"/>
                <w:color w:val="000000"/>
              </w:rPr>
            </w:pPr>
            <w:r>
              <w:rPr>
                <w:rFonts w:eastAsia="Times New Roman"/>
                <w:color w:val="000000"/>
              </w:rPr>
              <w:t>12</w:t>
            </w:r>
          </w:p>
        </w:tc>
        <w:tc>
          <w:tcPr>
            <w:tcW w:w="1194" w:type="pct"/>
          </w:tcPr>
          <w:p w:rsidR="005F2827" w:rsidRDefault="005F2827" w:rsidP="005F2827">
            <w:pPr>
              <w:rPr>
                <w:rFonts w:eastAsia="Times New Roman"/>
                <w:color w:val="000000"/>
              </w:rPr>
            </w:pPr>
            <w:r>
              <w:rPr>
                <w:rFonts w:eastAsia="Times New Roman"/>
              </w:rPr>
              <w:t>Звук и буква. Буква как знак звука. Различение звука и буквы</w:t>
            </w:r>
          </w:p>
        </w:tc>
        <w:tc>
          <w:tcPr>
            <w:tcW w:w="414" w:type="pct"/>
          </w:tcPr>
          <w:p w:rsidR="005F2827" w:rsidRDefault="005F2827" w:rsidP="005F2827">
            <w:pPr>
              <w:rPr>
                <w:rFonts w:eastAsia="Times New Roman"/>
                <w:color w:val="000000"/>
              </w:rPr>
            </w:pPr>
            <w:r>
              <w:rPr>
                <w:rFonts w:eastAsia="Times New Roman"/>
                <w:color w:val="000000"/>
              </w:rPr>
              <w:t>3</w:t>
            </w:r>
          </w:p>
        </w:tc>
        <w:tc>
          <w:tcPr>
            <w:tcW w:w="2115" w:type="pct"/>
          </w:tcPr>
          <w:p w:rsidR="005F2827" w:rsidRDefault="005F2827" w:rsidP="005F2827">
            <w:pPr>
              <w:rPr>
                <w:rFonts w:eastAsia="Times New Roman"/>
                <w:color w:val="000000"/>
              </w:rPr>
            </w:pPr>
            <w:r>
              <w:rPr>
                <w:rFonts w:eastAsia="Times New Roman"/>
              </w:rPr>
              <w:t>Игровое упражнение «Найди нужную букву» (отрабатывается умение соотносить звук и соответствующую ему букву)</w:t>
            </w:r>
          </w:p>
        </w:tc>
        <w:tc>
          <w:tcPr>
            <w:tcW w:w="999" w:type="pct"/>
          </w:tcPr>
          <w:p w:rsidR="005F2827" w:rsidRDefault="008C7D9F" w:rsidP="005F2827">
            <w:pPr>
              <w:rPr>
                <w:rFonts w:eastAsia="Times New Roman"/>
                <w:color w:val="000000"/>
              </w:rPr>
            </w:pPr>
            <w:hyperlink r:id="rId398" w:history="1">
              <w:r w:rsidR="00426735">
                <w:rPr>
                  <w:rStyle w:val="af6"/>
                  <w:rFonts w:eastAsia="Calibri"/>
                </w:rPr>
                <w:t>Библиотека РЭШ</w:t>
              </w:r>
            </w:hyperlink>
          </w:p>
        </w:tc>
      </w:tr>
      <w:tr w:rsidR="005F2827" w:rsidTr="00297FC5">
        <w:tc>
          <w:tcPr>
            <w:tcW w:w="278" w:type="pct"/>
          </w:tcPr>
          <w:p w:rsidR="005F2827" w:rsidRDefault="005F2827" w:rsidP="005F2827">
            <w:pPr>
              <w:rPr>
                <w:rFonts w:eastAsia="Times New Roman"/>
                <w:color w:val="000000"/>
              </w:rPr>
            </w:pPr>
            <w:r>
              <w:rPr>
                <w:rFonts w:eastAsia="Times New Roman"/>
                <w:color w:val="000000"/>
              </w:rPr>
              <w:t>13</w:t>
            </w:r>
          </w:p>
        </w:tc>
        <w:tc>
          <w:tcPr>
            <w:tcW w:w="1194" w:type="pct"/>
          </w:tcPr>
          <w:p w:rsidR="005F2827" w:rsidRDefault="005F2827" w:rsidP="005F2827">
            <w:pPr>
              <w:rPr>
                <w:rFonts w:eastAsia="Times New Roman"/>
                <w:color w:val="000000"/>
              </w:rPr>
            </w:pPr>
            <w:r>
              <w:rPr>
                <w:rFonts w:eastAsia="Times New Roman"/>
              </w:rPr>
              <w:t>Буквы, обозначающие гласные звуки. Буквы, обозначающие согласные звуки</w:t>
            </w:r>
          </w:p>
        </w:tc>
        <w:tc>
          <w:tcPr>
            <w:tcW w:w="414" w:type="pct"/>
          </w:tcPr>
          <w:p w:rsidR="005F2827" w:rsidRDefault="005F2827" w:rsidP="005F2827">
            <w:pPr>
              <w:rPr>
                <w:rFonts w:eastAsia="Times New Roman"/>
                <w:color w:val="000000"/>
              </w:rPr>
            </w:pPr>
            <w:r>
              <w:rPr>
                <w:rFonts w:eastAsia="Times New Roman"/>
                <w:color w:val="000000"/>
              </w:rPr>
              <w:t>32</w:t>
            </w:r>
          </w:p>
        </w:tc>
        <w:tc>
          <w:tcPr>
            <w:tcW w:w="2115" w:type="pct"/>
          </w:tcPr>
          <w:p w:rsidR="005F2827" w:rsidRDefault="005F2827" w:rsidP="005F2827">
            <w:pPr>
              <w:jc w:val="both"/>
              <w:rPr>
                <w:rFonts w:eastAsia="Times New Roman"/>
              </w:rPr>
            </w:pPr>
            <w:r>
              <w:rPr>
                <w:rFonts w:eastAsia="Times New Roman"/>
              </w:rPr>
              <w:t>Игровое упражнение «Найди нужную букву» (отрабатывается умение соотносить звук и соответствующую ему букву);</w:t>
            </w:r>
          </w:p>
          <w:p w:rsidR="005F2827" w:rsidRDefault="005F2827" w:rsidP="005F2827">
            <w:pPr>
              <w:jc w:val="both"/>
              <w:rPr>
                <w:rFonts w:eastAsia="Times New Roman"/>
              </w:rPr>
            </w:pPr>
            <w:r>
              <w:rPr>
                <w:rFonts w:eastAsia="Times New Roman"/>
              </w:rPr>
              <w:t>Совместная работа: объяснение функции букв, обозначающих гласные звуки в открытом слоге: буквы гласных как показатель твёрдости — мягкости предшествующих согласных звуков;</w:t>
            </w:r>
          </w:p>
          <w:p w:rsidR="005F2827" w:rsidRDefault="005F2827" w:rsidP="005F2827">
            <w:pPr>
              <w:rPr>
                <w:rFonts w:eastAsia="Times New Roman"/>
              </w:rPr>
            </w:pPr>
            <w:r>
              <w:rPr>
                <w:rFonts w:eastAsia="Times New Roman"/>
              </w:rPr>
              <w:t>Упражнение: дифференцировать буквы, обозначающие близкие по акустико-артикуляционным признакам согласные звуки ([с] — [з], [ш] — [ж], [с] — [ш], [з] — [ж], [р] — [л], [ц] — [ч’] и</w:t>
            </w:r>
          </w:p>
          <w:p w:rsidR="005F2827" w:rsidRDefault="005F2827" w:rsidP="005F2827">
            <w:pPr>
              <w:rPr>
                <w:rFonts w:eastAsia="Times New Roman"/>
              </w:rPr>
            </w:pPr>
            <w:r>
              <w:rPr>
                <w:rFonts w:eastAsia="Times New Roman"/>
              </w:rPr>
              <w:t>т. д.), и буквы, имеющие оптическое и кинетическое сходство ( о — а, и — у, п — т, л — м, х</w:t>
            </w:r>
          </w:p>
          <w:p w:rsidR="005F2827" w:rsidRDefault="005F2827" w:rsidP="005F2827">
            <w:pPr>
              <w:rPr>
                <w:rFonts w:eastAsia="Times New Roman"/>
              </w:rPr>
            </w:pPr>
            <w:r>
              <w:rPr>
                <w:rFonts w:eastAsia="Times New Roman"/>
              </w:rPr>
              <w:t>— ж, ш — т, в — д и т. д.);</w:t>
            </w:r>
          </w:p>
          <w:p w:rsidR="005F2827" w:rsidRDefault="005F2827" w:rsidP="005F2827">
            <w:pPr>
              <w:rPr>
                <w:rFonts w:eastAsia="Times New Roman"/>
                <w:color w:val="000000"/>
              </w:rPr>
            </w:pPr>
            <w:r>
              <w:rPr>
                <w:rFonts w:eastAsia="Times New Roman"/>
              </w:rPr>
              <w:t>Дифференцированное задание: группировка слов в зависимости от способа обозначения звука [й’]</w:t>
            </w:r>
          </w:p>
        </w:tc>
        <w:tc>
          <w:tcPr>
            <w:tcW w:w="999" w:type="pct"/>
          </w:tcPr>
          <w:p w:rsidR="005F2827" w:rsidRDefault="008C7D9F" w:rsidP="005F2827">
            <w:pPr>
              <w:rPr>
                <w:rFonts w:eastAsia="Times New Roman"/>
                <w:color w:val="000000"/>
              </w:rPr>
            </w:pPr>
            <w:hyperlink r:id="rId399" w:history="1">
              <w:r w:rsidR="00426735">
                <w:rPr>
                  <w:rStyle w:val="af6"/>
                  <w:rFonts w:eastAsia="Calibri"/>
                </w:rPr>
                <w:t>Библиотека РЭШ</w:t>
              </w:r>
            </w:hyperlink>
          </w:p>
        </w:tc>
      </w:tr>
      <w:tr w:rsidR="005F2827" w:rsidTr="00297FC5">
        <w:tc>
          <w:tcPr>
            <w:tcW w:w="278" w:type="pct"/>
          </w:tcPr>
          <w:p w:rsidR="005F2827" w:rsidRDefault="005F2827" w:rsidP="005F2827">
            <w:pPr>
              <w:rPr>
                <w:rFonts w:eastAsia="Times New Roman"/>
                <w:color w:val="000000"/>
              </w:rPr>
            </w:pPr>
            <w:r>
              <w:rPr>
                <w:rFonts w:eastAsia="Times New Roman"/>
                <w:color w:val="000000"/>
              </w:rPr>
              <w:t>14</w:t>
            </w:r>
          </w:p>
        </w:tc>
        <w:tc>
          <w:tcPr>
            <w:tcW w:w="1194" w:type="pct"/>
          </w:tcPr>
          <w:p w:rsidR="005F2827" w:rsidRDefault="005F2827" w:rsidP="005F2827">
            <w:pPr>
              <w:rPr>
                <w:rFonts w:eastAsia="Times New Roman"/>
                <w:color w:val="000000"/>
              </w:rPr>
            </w:pPr>
            <w:r>
              <w:rPr>
                <w:rFonts w:eastAsia="Times New Roman"/>
              </w:rPr>
              <w:t>Овладение слоговым принципом русской графики</w:t>
            </w:r>
          </w:p>
        </w:tc>
        <w:tc>
          <w:tcPr>
            <w:tcW w:w="414" w:type="pct"/>
          </w:tcPr>
          <w:p w:rsidR="005F2827" w:rsidRDefault="005F2827" w:rsidP="005F2827">
            <w:pPr>
              <w:rPr>
                <w:rFonts w:eastAsia="Times New Roman"/>
                <w:color w:val="000000"/>
              </w:rPr>
            </w:pPr>
            <w:r>
              <w:rPr>
                <w:rFonts w:eastAsia="Times New Roman"/>
                <w:color w:val="000000"/>
              </w:rPr>
              <w:t>5</w:t>
            </w:r>
          </w:p>
        </w:tc>
        <w:tc>
          <w:tcPr>
            <w:tcW w:w="2115" w:type="pct"/>
          </w:tcPr>
          <w:p w:rsidR="005F2827" w:rsidRDefault="005F2827" w:rsidP="005F2827">
            <w:pPr>
              <w:rPr>
                <w:rFonts w:eastAsia="Times New Roman"/>
                <w:color w:val="000000"/>
              </w:rPr>
            </w:pPr>
            <w:r>
              <w:rPr>
                <w:rFonts w:eastAsia="Times New Roman"/>
              </w:rPr>
              <w:t>Игровое упражнение «Найди нужную букву» (отрабатывается умение соотносить звук и соответствующую ему букву)</w:t>
            </w:r>
          </w:p>
        </w:tc>
        <w:tc>
          <w:tcPr>
            <w:tcW w:w="999" w:type="pct"/>
          </w:tcPr>
          <w:p w:rsidR="005F2827" w:rsidRDefault="008C7D9F" w:rsidP="005F2827">
            <w:pPr>
              <w:rPr>
                <w:rFonts w:eastAsia="Times New Roman"/>
                <w:color w:val="000000"/>
              </w:rPr>
            </w:pPr>
            <w:hyperlink r:id="rId400" w:history="1">
              <w:r w:rsidR="00426735">
                <w:rPr>
                  <w:rStyle w:val="af6"/>
                  <w:rFonts w:eastAsia="Calibri"/>
                </w:rPr>
                <w:t>Библиотека РЭШ</w:t>
              </w:r>
            </w:hyperlink>
          </w:p>
        </w:tc>
      </w:tr>
      <w:tr w:rsidR="005F2827" w:rsidTr="00297FC5">
        <w:tc>
          <w:tcPr>
            <w:tcW w:w="278" w:type="pct"/>
          </w:tcPr>
          <w:p w:rsidR="005F2827" w:rsidRDefault="005F2827" w:rsidP="005F2827">
            <w:pPr>
              <w:rPr>
                <w:rFonts w:eastAsia="Times New Roman"/>
                <w:color w:val="000000"/>
              </w:rPr>
            </w:pPr>
            <w:r>
              <w:rPr>
                <w:rFonts w:eastAsia="Times New Roman"/>
                <w:color w:val="000000"/>
              </w:rPr>
              <w:t>15</w:t>
            </w:r>
          </w:p>
        </w:tc>
        <w:tc>
          <w:tcPr>
            <w:tcW w:w="1194" w:type="pct"/>
          </w:tcPr>
          <w:p w:rsidR="005F2827" w:rsidRDefault="005F2827" w:rsidP="005F2827">
            <w:pPr>
              <w:rPr>
                <w:rFonts w:eastAsia="Times New Roman"/>
                <w:color w:val="000000"/>
              </w:rPr>
            </w:pPr>
            <w:r>
              <w:rPr>
                <w:rFonts w:eastAsia="Times New Roman"/>
              </w:rPr>
              <w:t>Буквы гласных как показатель твёрдости — мягкости согласных звуков</w:t>
            </w:r>
          </w:p>
        </w:tc>
        <w:tc>
          <w:tcPr>
            <w:tcW w:w="414" w:type="pct"/>
          </w:tcPr>
          <w:p w:rsidR="005F2827" w:rsidRDefault="005F2827" w:rsidP="005F2827">
            <w:pPr>
              <w:rPr>
                <w:rFonts w:eastAsia="Times New Roman"/>
                <w:color w:val="000000"/>
              </w:rPr>
            </w:pPr>
            <w:r>
              <w:rPr>
                <w:rFonts w:eastAsia="Times New Roman"/>
                <w:color w:val="000000"/>
              </w:rPr>
              <w:t>3</w:t>
            </w:r>
          </w:p>
        </w:tc>
        <w:tc>
          <w:tcPr>
            <w:tcW w:w="2115" w:type="pct"/>
          </w:tcPr>
          <w:p w:rsidR="005F2827" w:rsidRDefault="005F2827" w:rsidP="005F2827">
            <w:pPr>
              <w:rPr>
                <w:rFonts w:eastAsia="Times New Roman"/>
                <w:color w:val="000000"/>
              </w:rPr>
            </w:pPr>
            <w:r>
              <w:rPr>
                <w:rFonts w:eastAsia="Times New Roman"/>
              </w:rPr>
              <w:t>Совместная работа: объяснение функции букв, обозначающих гласные звуки в открытом слоге: буквы гласных как показатель твёрдости — мягкости предшествующих согласных звуков</w:t>
            </w:r>
          </w:p>
        </w:tc>
        <w:tc>
          <w:tcPr>
            <w:tcW w:w="999" w:type="pct"/>
          </w:tcPr>
          <w:p w:rsidR="005F2827" w:rsidRDefault="008C7D9F" w:rsidP="005F2827">
            <w:pPr>
              <w:rPr>
                <w:rFonts w:eastAsia="Times New Roman"/>
                <w:color w:val="000000"/>
              </w:rPr>
            </w:pPr>
            <w:hyperlink r:id="rId401" w:history="1">
              <w:r w:rsidR="00426735">
                <w:rPr>
                  <w:rStyle w:val="af6"/>
                  <w:rFonts w:eastAsia="Calibri"/>
                </w:rPr>
                <w:t>Библиотека РЭШ</w:t>
              </w:r>
            </w:hyperlink>
          </w:p>
        </w:tc>
      </w:tr>
      <w:tr w:rsidR="005F2827" w:rsidTr="00297FC5">
        <w:tc>
          <w:tcPr>
            <w:tcW w:w="278" w:type="pct"/>
          </w:tcPr>
          <w:p w:rsidR="005F2827" w:rsidRDefault="005F2827" w:rsidP="005F2827">
            <w:pPr>
              <w:rPr>
                <w:rFonts w:eastAsia="Times New Roman"/>
                <w:color w:val="000000"/>
              </w:rPr>
            </w:pPr>
            <w:r>
              <w:rPr>
                <w:rFonts w:eastAsia="Times New Roman"/>
                <w:color w:val="000000"/>
              </w:rPr>
              <w:t>16</w:t>
            </w:r>
          </w:p>
        </w:tc>
        <w:tc>
          <w:tcPr>
            <w:tcW w:w="1194" w:type="pct"/>
          </w:tcPr>
          <w:p w:rsidR="005F2827" w:rsidRDefault="005F2827" w:rsidP="005F2827">
            <w:pPr>
              <w:rPr>
                <w:rFonts w:eastAsia="Times New Roman"/>
                <w:color w:val="000000"/>
              </w:rPr>
            </w:pPr>
            <w:r>
              <w:rPr>
                <w:rFonts w:eastAsia="Times New Roman"/>
              </w:rPr>
              <w:t xml:space="preserve">Функции букв, обозначающих гласный звук в открытом слоге: обозначение гласного звука и указание на твёрдость или мягкость предшествующего </w:t>
            </w:r>
            <w:r>
              <w:rPr>
                <w:rFonts w:eastAsia="Times New Roman"/>
              </w:rPr>
              <w:lastRenderedPageBreak/>
              <w:t>согласного</w:t>
            </w:r>
          </w:p>
        </w:tc>
        <w:tc>
          <w:tcPr>
            <w:tcW w:w="414" w:type="pct"/>
          </w:tcPr>
          <w:p w:rsidR="005F2827" w:rsidRDefault="005F2827" w:rsidP="005F2827">
            <w:pPr>
              <w:rPr>
                <w:rFonts w:eastAsia="Times New Roman"/>
                <w:color w:val="000000"/>
              </w:rPr>
            </w:pPr>
            <w:r>
              <w:rPr>
                <w:rFonts w:eastAsia="Times New Roman"/>
                <w:color w:val="000000"/>
              </w:rPr>
              <w:lastRenderedPageBreak/>
              <w:t>3</w:t>
            </w:r>
          </w:p>
        </w:tc>
        <w:tc>
          <w:tcPr>
            <w:tcW w:w="2115" w:type="pct"/>
          </w:tcPr>
          <w:p w:rsidR="005F2827" w:rsidRDefault="005F2827" w:rsidP="005F2827">
            <w:pPr>
              <w:rPr>
                <w:rFonts w:eastAsia="Times New Roman"/>
                <w:color w:val="000000"/>
              </w:rPr>
            </w:pPr>
            <w:r>
              <w:rPr>
                <w:rFonts w:eastAsia="Times New Roman"/>
              </w:rPr>
              <w:t>Совместная работа: объяснение функции букв, обозначающих гласные звуки в открытом слоге: буквы гласных как показатель твёрдости — мягкости предшествующих согласных звуков</w:t>
            </w:r>
          </w:p>
        </w:tc>
        <w:tc>
          <w:tcPr>
            <w:tcW w:w="999" w:type="pct"/>
          </w:tcPr>
          <w:p w:rsidR="005F2827" w:rsidRDefault="008C7D9F" w:rsidP="005F2827">
            <w:pPr>
              <w:rPr>
                <w:rFonts w:eastAsia="Times New Roman"/>
                <w:color w:val="000000"/>
              </w:rPr>
            </w:pPr>
            <w:hyperlink r:id="rId402" w:history="1">
              <w:r w:rsidR="00426735">
                <w:rPr>
                  <w:rStyle w:val="af6"/>
                  <w:rFonts w:eastAsia="Calibri"/>
                </w:rPr>
                <w:t>Библиотека РЭШ</w:t>
              </w:r>
            </w:hyperlink>
          </w:p>
        </w:tc>
      </w:tr>
      <w:tr w:rsidR="005F2827" w:rsidTr="00297FC5">
        <w:tc>
          <w:tcPr>
            <w:tcW w:w="278" w:type="pct"/>
          </w:tcPr>
          <w:p w:rsidR="005F2827" w:rsidRDefault="005F2827" w:rsidP="005F2827">
            <w:pPr>
              <w:rPr>
                <w:rFonts w:eastAsia="Times New Roman"/>
                <w:color w:val="000000"/>
              </w:rPr>
            </w:pPr>
            <w:r>
              <w:rPr>
                <w:rFonts w:eastAsia="Times New Roman"/>
                <w:color w:val="000000"/>
              </w:rPr>
              <w:lastRenderedPageBreak/>
              <w:t>17</w:t>
            </w:r>
          </w:p>
        </w:tc>
        <w:tc>
          <w:tcPr>
            <w:tcW w:w="1194" w:type="pct"/>
          </w:tcPr>
          <w:p w:rsidR="005F2827" w:rsidRDefault="005F2827" w:rsidP="005F2827">
            <w:pPr>
              <w:rPr>
                <w:rFonts w:eastAsia="Times New Roman"/>
                <w:color w:val="000000"/>
              </w:rPr>
            </w:pPr>
            <w:r>
              <w:rPr>
                <w:rFonts w:eastAsia="Times New Roman"/>
              </w:rPr>
              <w:t>Функции букве, ё, ю, я</w:t>
            </w:r>
          </w:p>
        </w:tc>
        <w:tc>
          <w:tcPr>
            <w:tcW w:w="414" w:type="pct"/>
          </w:tcPr>
          <w:p w:rsidR="005F2827" w:rsidRDefault="005F2827" w:rsidP="005F2827">
            <w:pPr>
              <w:rPr>
                <w:rFonts w:eastAsia="Times New Roman"/>
                <w:color w:val="000000"/>
              </w:rPr>
            </w:pPr>
            <w:r>
              <w:rPr>
                <w:rFonts w:eastAsia="Times New Roman"/>
                <w:color w:val="000000"/>
              </w:rPr>
              <w:t>4</w:t>
            </w:r>
          </w:p>
        </w:tc>
        <w:tc>
          <w:tcPr>
            <w:tcW w:w="2115" w:type="pct"/>
          </w:tcPr>
          <w:p w:rsidR="005F2827" w:rsidRDefault="005F2827" w:rsidP="005F2827">
            <w:pPr>
              <w:rPr>
                <w:rFonts w:eastAsia="Times New Roman"/>
                <w:color w:val="000000"/>
              </w:rPr>
            </w:pPr>
            <w:r>
              <w:rPr>
                <w:rFonts w:eastAsia="Times New Roman"/>
              </w:rPr>
              <w:t>Совместная работа: объяснение функции букв, обозначающих гласные звуки в открытом слоге: буквы гласных как показатель твёрдости — мягкости предшествующих согласных звуков</w:t>
            </w:r>
          </w:p>
        </w:tc>
        <w:tc>
          <w:tcPr>
            <w:tcW w:w="999" w:type="pct"/>
          </w:tcPr>
          <w:p w:rsidR="005F2827" w:rsidRDefault="008C7D9F" w:rsidP="005F2827">
            <w:pPr>
              <w:rPr>
                <w:rFonts w:eastAsia="Times New Roman"/>
                <w:color w:val="000000"/>
              </w:rPr>
            </w:pPr>
            <w:hyperlink r:id="rId403" w:history="1">
              <w:r w:rsidR="00426735">
                <w:rPr>
                  <w:rStyle w:val="af6"/>
                  <w:rFonts w:eastAsia="Calibri"/>
                </w:rPr>
                <w:t>Библиотека РЭШ</w:t>
              </w:r>
            </w:hyperlink>
          </w:p>
        </w:tc>
      </w:tr>
      <w:tr w:rsidR="005F2827" w:rsidTr="00297FC5">
        <w:tc>
          <w:tcPr>
            <w:tcW w:w="278" w:type="pct"/>
          </w:tcPr>
          <w:p w:rsidR="005F2827" w:rsidRDefault="005F2827" w:rsidP="005F2827">
            <w:pPr>
              <w:rPr>
                <w:rFonts w:eastAsia="Times New Roman"/>
                <w:color w:val="000000"/>
              </w:rPr>
            </w:pPr>
            <w:r>
              <w:rPr>
                <w:rFonts w:eastAsia="Times New Roman"/>
                <w:color w:val="000000"/>
              </w:rPr>
              <w:t>18</w:t>
            </w:r>
          </w:p>
        </w:tc>
        <w:tc>
          <w:tcPr>
            <w:tcW w:w="1194" w:type="pct"/>
          </w:tcPr>
          <w:p w:rsidR="005F2827" w:rsidRDefault="005F2827" w:rsidP="005F2827">
            <w:pPr>
              <w:rPr>
                <w:rFonts w:eastAsia="Times New Roman"/>
                <w:color w:val="000000"/>
              </w:rPr>
            </w:pPr>
            <w:r>
              <w:rPr>
                <w:rFonts w:eastAsia="Times New Roman"/>
              </w:rPr>
              <w:t>Мягкий знак как показатель мягкости предшествующего согласного звука в конце слова. Разные способы обозначения буквами звука [й’]</w:t>
            </w:r>
          </w:p>
        </w:tc>
        <w:tc>
          <w:tcPr>
            <w:tcW w:w="414" w:type="pct"/>
          </w:tcPr>
          <w:p w:rsidR="005F2827" w:rsidRDefault="005F2827" w:rsidP="005F2827">
            <w:pPr>
              <w:rPr>
                <w:rFonts w:eastAsia="Times New Roman"/>
                <w:color w:val="000000"/>
              </w:rPr>
            </w:pPr>
            <w:r>
              <w:rPr>
                <w:rFonts w:eastAsia="Times New Roman"/>
                <w:color w:val="000000"/>
              </w:rPr>
              <w:t>1</w:t>
            </w:r>
          </w:p>
        </w:tc>
        <w:tc>
          <w:tcPr>
            <w:tcW w:w="2115" w:type="pct"/>
          </w:tcPr>
          <w:p w:rsidR="005F2827" w:rsidRDefault="005F2827" w:rsidP="005F2827">
            <w:pPr>
              <w:rPr>
                <w:rFonts w:eastAsia="Times New Roman"/>
                <w:color w:val="000000"/>
              </w:rPr>
            </w:pPr>
            <w:r>
              <w:rPr>
                <w:rFonts w:eastAsia="Times New Roman"/>
              </w:rPr>
              <w:t>Учебный диалог «Зачем нам нужны буквы ь и ъ?», объяснение в ходе диалога функции букв ь и ъ</w:t>
            </w:r>
          </w:p>
        </w:tc>
        <w:tc>
          <w:tcPr>
            <w:tcW w:w="999" w:type="pct"/>
          </w:tcPr>
          <w:p w:rsidR="005F2827" w:rsidRDefault="008C7D9F" w:rsidP="005F2827">
            <w:pPr>
              <w:rPr>
                <w:rFonts w:eastAsia="Times New Roman"/>
                <w:color w:val="000000"/>
              </w:rPr>
            </w:pPr>
            <w:hyperlink r:id="rId404" w:history="1">
              <w:r w:rsidR="00426735">
                <w:rPr>
                  <w:rStyle w:val="af6"/>
                  <w:rFonts w:eastAsia="Calibri"/>
                </w:rPr>
                <w:t>Библиотека РЭШ</w:t>
              </w:r>
            </w:hyperlink>
          </w:p>
        </w:tc>
      </w:tr>
      <w:tr w:rsidR="005F2827" w:rsidTr="00297FC5">
        <w:tc>
          <w:tcPr>
            <w:tcW w:w="278" w:type="pct"/>
          </w:tcPr>
          <w:p w:rsidR="005F2827" w:rsidRDefault="005F2827" w:rsidP="005F2827">
            <w:pPr>
              <w:rPr>
                <w:rFonts w:eastAsia="Times New Roman"/>
                <w:color w:val="000000"/>
              </w:rPr>
            </w:pPr>
            <w:r>
              <w:rPr>
                <w:rFonts w:eastAsia="Times New Roman"/>
                <w:color w:val="000000"/>
              </w:rPr>
              <w:t>19</w:t>
            </w:r>
          </w:p>
        </w:tc>
        <w:tc>
          <w:tcPr>
            <w:tcW w:w="1194" w:type="pct"/>
          </w:tcPr>
          <w:p w:rsidR="005F2827" w:rsidRDefault="005F2827" w:rsidP="005F2827">
            <w:pPr>
              <w:rPr>
                <w:rFonts w:eastAsia="Times New Roman"/>
                <w:color w:val="000000"/>
              </w:rPr>
            </w:pPr>
            <w:r>
              <w:rPr>
                <w:rFonts w:eastAsia="Times New Roman"/>
              </w:rPr>
              <w:t>Функция букв</w:t>
            </w:r>
            <w:r>
              <w:rPr>
                <w:rFonts w:eastAsia="Times New Roman"/>
                <w:b/>
              </w:rPr>
              <w:t>ь</w:t>
            </w:r>
            <w:r>
              <w:rPr>
                <w:rFonts w:eastAsia="Times New Roman"/>
              </w:rPr>
              <w:t>и</w:t>
            </w:r>
            <w:r>
              <w:rPr>
                <w:rFonts w:eastAsia="Times New Roman"/>
                <w:b/>
              </w:rPr>
              <w:t>ъ</w:t>
            </w:r>
          </w:p>
        </w:tc>
        <w:tc>
          <w:tcPr>
            <w:tcW w:w="414" w:type="pct"/>
          </w:tcPr>
          <w:p w:rsidR="005F2827" w:rsidRDefault="005F2827" w:rsidP="005F2827">
            <w:pPr>
              <w:rPr>
                <w:rFonts w:eastAsia="Times New Roman"/>
                <w:color w:val="000000"/>
              </w:rPr>
            </w:pPr>
            <w:r>
              <w:rPr>
                <w:rFonts w:eastAsia="Times New Roman"/>
                <w:color w:val="000000"/>
              </w:rPr>
              <w:t>2</w:t>
            </w:r>
          </w:p>
        </w:tc>
        <w:tc>
          <w:tcPr>
            <w:tcW w:w="2115" w:type="pct"/>
          </w:tcPr>
          <w:p w:rsidR="005F2827" w:rsidRDefault="005F2827" w:rsidP="005F2827">
            <w:pPr>
              <w:rPr>
                <w:rFonts w:eastAsia="Times New Roman"/>
                <w:color w:val="000000"/>
              </w:rPr>
            </w:pPr>
            <w:r>
              <w:rPr>
                <w:rFonts w:eastAsia="Times New Roman"/>
              </w:rPr>
              <w:t>Учебный диалог «Зачем нам нужны буквы ь и ъ?», объяснение в ходе диалога функции букв ь и ъ</w:t>
            </w:r>
          </w:p>
        </w:tc>
        <w:tc>
          <w:tcPr>
            <w:tcW w:w="999" w:type="pct"/>
          </w:tcPr>
          <w:p w:rsidR="005F2827" w:rsidRDefault="008C7D9F" w:rsidP="005F2827">
            <w:pPr>
              <w:rPr>
                <w:rFonts w:eastAsia="Times New Roman"/>
                <w:color w:val="000000"/>
              </w:rPr>
            </w:pPr>
            <w:hyperlink r:id="rId405" w:history="1">
              <w:r w:rsidR="00426735">
                <w:rPr>
                  <w:rStyle w:val="af6"/>
                  <w:rFonts w:eastAsia="Calibri"/>
                </w:rPr>
                <w:t>Библиотека РЭШ</w:t>
              </w:r>
            </w:hyperlink>
          </w:p>
        </w:tc>
      </w:tr>
      <w:tr w:rsidR="005F2827" w:rsidTr="00297FC5">
        <w:tc>
          <w:tcPr>
            <w:tcW w:w="278" w:type="pct"/>
          </w:tcPr>
          <w:p w:rsidR="005F2827" w:rsidRDefault="005F2827" w:rsidP="005F2827">
            <w:pPr>
              <w:rPr>
                <w:rFonts w:eastAsia="Times New Roman"/>
                <w:color w:val="000000"/>
              </w:rPr>
            </w:pPr>
            <w:r>
              <w:rPr>
                <w:rFonts w:eastAsia="Times New Roman"/>
                <w:color w:val="000000"/>
              </w:rPr>
              <w:t>20</w:t>
            </w:r>
          </w:p>
        </w:tc>
        <w:tc>
          <w:tcPr>
            <w:tcW w:w="1194" w:type="pct"/>
          </w:tcPr>
          <w:p w:rsidR="005F2827" w:rsidRDefault="005F2827" w:rsidP="005F2827">
            <w:pPr>
              <w:rPr>
                <w:rFonts w:eastAsia="Times New Roman"/>
                <w:color w:val="000000"/>
              </w:rPr>
            </w:pPr>
            <w:r>
              <w:rPr>
                <w:rFonts w:eastAsia="Times New Roman"/>
              </w:rPr>
              <w:t>Знакомство с русским алфавитом как последовательностью букв</w:t>
            </w:r>
          </w:p>
        </w:tc>
        <w:tc>
          <w:tcPr>
            <w:tcW w:w="414" w:type="pct"/>
          </w:tcPr>
          <w:p w:rsidR="005F2827" w:rsidRDefault="005F2827" w:rsidP="005F2827">
            <w:pPr>
              <w:rPr>
                <w:rFonts w:eastAsia="Times New Roman"/>
                <w:color w:val="000000"/>
              </w:rPr>
            </w:pPr>
            <w:r>
              <w:rPr>
                <w:rFonts w:eastAsia="Times New Roman"/>
                <w:color w:val="000000"/>
              </w:rPr>
              <w:t>1</w:t>
            </w:r>
          </w:p>
        </w:tc>
        <w:tc>
          <w:tcPr>
            <w:tcW w:w="2115" w:type="pct"/>
          </w:tcPr>
          <w:p w:rsidR="005F2827" w:rsidRDefault="005F2827" w:rsidP="005F2827">
            <w:pPr>
              <w:rPr>
                <w:rFonts w:eastAsia="Times New Roman"/>
              </w:rPr>
            </w:pPr>
            <w:r>
              <w:rPr>
                <w:rFonts w:eastAsia="Times New Roman"/>
              </w:rPr>
              <w:t>Рассказ учителя об истории русского алфавита, о значении алфавита для систематизации информации, о важности знания последовательности букв в русском алфавите;</w:t>
            </w:r>
          </w:p>
          <w:p w:rsidR="005F2827" w:rsidRDefault="005F2827" w:rsidP="005F2827">
            <w:pPr>
              <w:rPr>
                <w:rFonts w:eastAsia="Times New Roman"/>
              </w:rPr>
            </w:pPr>
            <w:r>
              <w:rPr>
                <w:rFonts w:eastAsia="Times New Roman"/>
              </w:rPr>
              <w:t>Игровое упражнение «Повтори фрагмент алфавита»; Игра-соревнование «Повтори алфавит»;</w:t>
            </w:r>
          </w:p>
          <w:p w:rsidR="005F2827" w:rsidRDefault="005F2827" w:rsidP="005F2827">
            <w:pPr>
              <w:rPr>
                <w:rFonts w:eastAsia="Times New Roman"/>
                <w:color w:val="000000"/>
              </w:rPr>
            </w:pPr>
            <w:r>
              <w:rPr>
                <w:rFonts w:eastAsia="Times New Roman"/>
              </w:rPr>
              <w:t>Совместное выполнение упражнения «Запиши слова по алфавиту»; Работа в парах: нахождение ошибок в упорядочивании слов по алфавиту</w:t>
            </w:r>
          </w:p>
        </w:tc>
        <w:tc>
          <w:tcPr>
            <w:tcW w:w="999" w:type="pct"/>
          </w:tcPr>
          <w:p w:rsidR="005F2827" w:rsidRDefault="008C7D9F" w:rsidP="005F2827">
            <w:pPr>
              <w:rPr>
                <w:rFonts w:eastAsia="Times New Roman"/>
                <w:color w:val="000000"/>
              </w:rPr>
            </w:pPr>
            <w:hyperlink r:id="rId406" w:history="1">
              <w:r w:rsidR="00426735">
                <w:rPr>
                  <w:rStyle w:val="af6"/>
                  <w:rFonts w:eastAsia="Calibri"/>
                </w:rPr>
                <w:t>Библиотека РЭШ</w:t>
              </w:r>
            </w:hyperlink>
          </w:p>
        </w:tc>
      </w:tr>
      <w:tr w:rsidR="005F2827" w:rsidTr="00297FC5">
        <w:tc>
          <w:tcPr>
            <w:tcW w:w="5000" w:type="pct"/>
            <w:gridSpan w:val="5"/>
          </w:tcPr>
          <w:p w:rsidR="005F2827" w:rsidRDefault="005F2827" w:rsidP="005F2827">
            <w:pPr>
              <w:jc w:val="center"/>
              <w:rPr>
                <w:rFonts w:eastAsia="Times New Roman"/>
                <w:b/>
                <w:bCs/>
                <w:color w:val="000000"/>
              </w:rPr>
            </w:pPr>
            <w:r>
              <w:rPr>
                <w:rFonts w:eastAsia="Times New Roman"/>
                <w:b/>
                <w:bCs/>
                <w:color w:val="000000"/>
              </w:rPr>
              <w:t>Чтение текста (44 часа)</w:t>
            </w:r>
          </w:p>
        </w:tc>
      </w:tr>
      <w:tr w:rsidR="005F2827" w:rsidTr="00297FC5">
        <w:tc>
          <w:tcPr>
            <w:tcW w:w="278" w:type="pct"/>
          </w:tcPr>
          <w:p w:rsidR="005F2827" w:rsidRDefault="005F2827" w:rsidP="005F2827">
            <w:pPr>
              <w:rPr>
                <w:rFonts w:eastAsia="Times New Roman"/>
                <w:color w:val="000000"/>
              </w:rPr>
            </w:pPr>
            <w:r>
              <w:rPr>
                <w:rFonts w:eastAsia="Times New Roman"/>
                <w:color w:val="000000"/>
              </w:rPr>
              <w:t>22</w:t>
            </w:r>
          </w:p>
        </w:tc>
        <w:tc>
          <w:tcPr>
            <w:tcW w:w="1194" w:type="pct"/>
          </w:tcPr>
          <w:p w:rsidR="005F2827" w:rsidRDefault="005F2827" w:rsidP="005F2827">
            <w:pPr>
              <w:rPr>
                <w:rFonts w:eastAsia="Times New Roman"/>
                <w:color w:val="000000"/>
              </w:rPr>
            </w:pPr>
            <w:r>
              <w:rPr>
                <w:rFonts w:eastAsia="Times New Roman"/>
              </w:rPr>
              <w:t>Сказка народная (фольклорная) и литературная (авторская)</w:t>
            </w:r>
          </w:p>
        </w:tc>
        <w:tc>
          <w:tcPr>
            <w:tcW w:w="414" w:type="pct"/>
          </w:tcPr>
          <w:p w:rsidR="005F2827" w:rsidRDefault="005F2827" w:rsidP="005F2827">
            <w:pPr>
              <w:rPr>
                <w:rFonts w:eastAsia="Times New Roman"/>
                <w:color w:val="000000"/>
              </w:rPr>
            </w:pPr>
            <w:r>
              <w:rPr>
                <w:rFonts w:eastAsia="Times New Roman"/>
                <w:color w:val="000000"/>
              </w:rPr>
              <w:t>8</w:t>
            </w:r>
          </w:p>
        </w:tc>
        <w:tc>
          <w:tcPr>
            <w:tcW w:w="2115" w:type="pct"/>
          </w:tcPr>
          <w:p w:rsidR="005F2827" w:rsidRDefault="005F2827" w:rsidP="005F2827">
            <w:pPr>
              <w:rPr>
                <w:rFonts w:eastAsia="Times New Roman"/>
                <w:color w:val="000000"/>
              </w:rPr>
            </w:pPr>
            <w:r>
              <w:rPr>
                <w:rFonts w:eastAsia="Times New Roman"/>
              </w:rPr>
              <w:t>Слушание чтения учителем фольклорных произведений (на примере русских народных сказок: «Кот, петух и лиса», «Кот и лиса», «Жихарка», «Лисичка-сестричка и волк» и литературных (авторских): К. И. Чуковский «Путаница», «Айболит», «Муха-Цокотуха», С Я Маршак «Тихая сказка», В. Г. Сутеев «Палочка-выручалочка»)</w:t>
            </w:r>
          </w:p>
        </w:tc>
        <w:tc>
          <w:tcPr>
            <w:tcW w:w="999" w:type="pct"/>
          </w:tcPr>
          <w:p w:rsidR="005F2827" w:rsidRDefault="008C7D9F" w:rsidP="005F2827">
            <w:pPr>
              <w:rPr>
                <w:rFonts w:eastAsia="Times New Roman"/>
                <w:color w:val="000000"/>
              </w:rPr>
            </w:pPr>
            <w:hyperlink r:id="rId407" w:history="1">
              <w:r w:rsidR="00426735">
                <w:rPr>
                  <w:rStyle w:val="af6"/>
                  <w:rFonts w:eastAsia="Calibri"/>
                </w:rPr>
                <w:t>Библиотека РЭШ</w:t>
              </w:r>
            </w:hyperlink>
          </w:p>
        </w:tc>
      </w:tr>
      <w:tr w:rsidR="005F2827" w:rsidTr="00297FC5">
        <w:tc>
          <w:tcPr>
            <w:tcW w:w="278" w:type="pct"/>
          </w:tcPr>
          <w:p w:rsidR="005F2827" w:rsidRDefault="005F2827" w:rsidP="005F2827">
            <w:pPr>
              <w:rPr>
                <w:rFonts w:eastAsia="Times New Roman"/>
                <w:color w:val="000000"/>
              </w:rPr>
            </w:pPr>
            <w:r>
              <w:rPr>
                <w:rFonts w:eastAsia="Times New Roman"/>
                <w:color w:val="000000"/>
              </w:rPr>
              <w:t>23</w:t>
            </w:r>
          </w:p>
        </w:tc>
        <w:tc>
          <w:tcPr>
            <w:tcW w:w="1194" w:type="pct"/>
          </w:tcPr>
          <w:p w:rsidR="005F2827" w:rsidRDefault="005F2827" w:rsidP="005F2827">
            <w:pPr>
              <w:rPr>
                <w:rFonts w:eastAsia="Times New Roman"/>
                <w:color w:val="000000"/>
              </w:rPr>
            </w:pPr>
            <w:r>
              <w:rPr>
                <w:rFonts w:eastAsia="Times New Roman"/>
              </w:rPr>
              <w:t>Произведения о детях и для детей</w:t>
            </w:r>
          </w:p>
        </w:tc>
        <w:tc>
          <w:tcPr>
            <w:tcW w:w="414" w:type="pct"/>
          </w:tcPr>
          <w:p w:rsidR="005F2827" w:rsidRDefault="005F2827" w:rsidP="005F2827">
            <w:pPr>
              <w:rPr>
                <w:rFonts w:eastAsia="Times New Roman"/>
                <w:color w:val="000000"/>
              </w:rPr>
            </w:pPr>
            <w:r>
              <w:rPr>
                <w:rFonts w:eastAsia="Times New Roman"/>
                <w:color w:val="000000"/>
              </w:rPr>
              <w:t>11</w:t>
            </w:r>
          </w:p>
        </w:tc>
        <w:tc>
          <w:tcPr>
            <w:tcW w:w="2115" w:type="pct"/>
          </w:tcPr>
          <w:p w:rsidR="005F2827" w:rsidRDefault="005F2827" w:rsidP="005F2827">
            <w:pPr>
              <w:rPr>
                <w:rFonts w:eastAsia="Times New Roman"/>
                <w:color w:val="000000"/>
              </w:rPr>
            </w:pPr>
            <w:r>
              <w:rPr>
                <w:rFonts w:eastAsia="Times New Roman"/>
              </w:rPr>
              <w:t>Работа с текстом произведения: читать по частям, характеризовать героя, отвечать на вопросы к тексту произведения, подтверждая ответ примерами из текста</w:t>
            </w:r>
          </w:p>
        </w:tc>
        <w:tc>
          <w:tcPr>
            <w:tcW w:w="999" w:type="pct"/>
          </w:tcPr>
          <w:p w:rsidR="005F2827" w:rsidRDefault="008C7D9F" w:rsidP="005F2827">
            <w:pPr>
              <w:rPr>
                <w:rFonts w:eastAsia="Times New Roman"/>
                <w:color w:val="000000"/>
              </w:rPr>
            </w:pPr>
            <w:hyperlink r:id="rId408" w:history="1">
              <w:r w:rsidR="00426735">
                <w:rPr>
                  <w:rStyle w:val="af6"/>
                  <w:rFonts w:eastAsia="Calibri"/>
                </w:rPr>
                <w:t>Библиотека РЭШ</w:t>
              </w:r>
            </w:hyperlink>
          </w:p>
        </w:tc>
      </w:tr>
      <w:tr w:rsidR="005F2827" w:rsidTr="00297FC5">
        <w:tc>
          <w:tcPr>
            <w:tcW w:w="278" w:type="pct"/>
          </w:tcPr>
          <w:p w:rsidR="005F2827" w:rsidRDefault="005F2827" w:rsidP="005F2827">
            <w:pPr>
              <w:rPr>
                <w:rFonts w:eastAsia="Times New Roman"/>
                <w:color w:val="000000"/>
              </w:rPr>
            </w:pPr>
            <w:r>
              <w:rPr>
                <w:rFonts w:eastAsia="Times New Roman"/>
                <w:color w:val="000000"/>
              </w:rPr>
              <w:t>24</w:t>
            </w:r>
          </w:p>
        </w:tc>
        <w:tc>
          <w:tcPr>
            <w:tcW w:w="1194" w:type="pct"/>
          </w:tcPr>
          <w:p w:rsidR="005F2827" w:rsidRDefault="005F2827" w:rsidP="005F2827">
            <w:pPr>
              <w:rPr>
                <w:rFonts w:eastAsia="Times New Roman"/>
                <w:color w:val="000000"/>
              </w:rPr>
            </w:pPr>
            <w:r>
              <w:rPr>
                <w:rFonts w:eastAsia="Times New Roman"/>
              </w:rPr>
              <w:t>Произведения о родной природе</w:t>
            </w:r>
          </w:p>
        </w:tc>
        <w:tc>
          <w:tcPr>
            <w:tcW w:w="414" w:type="pct"/>
          </w:tcPr>
          <w:p w:rsidR="005F2827" w:rsidRDefault="005F2827" w:rsidP="005F2827">
            <w:pPr>
              <w:rPr>
                <w:rFonts w:eastAsia="Times New Roman"/>
                <w:color w:val="000000"/>
              </w:rPr>
            </w:pPr>
            <w:r>
              <w:rPr>
                <w:rFonts w:eastAsia="Times New Roman"/>
                <w:color w:val="000000"/>
              </w:rPr>
              <w:t>6</w:t>
            </w:r>
          </w:p>
        </w:tc>
        <w:tc>
          <w:tcPr>
            <w:tcW w:w="2115" w:type="pct"/>
          </w:tcPr>
          <w:p w:rsidR="005F2827" w:rsidRDefault="005F2827" w:rsidP="005F2827">
            <w:pPr>
              <w:rPr>
                <w:rFonts w:eastAsia="Times New Roman"/>
              </w:rPr>
            </w:pPr>
            <w:r>
              <w:rPr>
                <w:rFonts w:eastAsia="Times New Roman"/>
              </w:rPr>
              <w:t>Беседа по выявлению понимания настроения, переданного автором (радость, грусть,</w:t>
            </w:r>
          </w:p>
          <w:p w:rsidR="005F2827" w:rsidRDefault="005F2827" w:rsidP="005F2827">
            <w:pPr>
              <w:rPr>
                <w:rFonts w:eastAsia="Times New Roman"/>
              </w:rPr>
            </w:pPr>
            <w:r>
              <w:rPr>
                <w:rFonts w:eastAsia="Times New Roman"/>
              </w:rPr>
              <w:t xml:space="preserve">удивление и др.), определение темы стихотворных произведений (трёх-четырёх по выбору); Работа с текстом произведения: различение на слух стихотворного и </w:t>
            </w:r>
            <w:r>
              <w:rPr>
                <w:rFonts w:eastAsia="Times New Roman"/>
              </w:rPr>
              <w:lastRenderedPageBreak/>
              <w:t>нестихотворного текста, определение особенностей стихотворной речи (ритм, созвучные слова (рифма), нахождение слов и словосочетаний, которые определяют звуковой рисунок текста (например, «слышать» в тексте звуки весны, «журчание воды», «треск и грохот ледохода»);</w:t>
            </w:r>
          </w:p>
          <w:p w:rsidR="005F2827" w:rsidRDefault="005F2827" w:rsidP="005F2827">
            <w:pPr>
              <w:rPr>
                <w:rFonts w:eastAsia="Times New Roman"/>
              </w:rPr>
            </w:pPr>
            <w:r>
              <w:rPr>
                <w:rFonts w:eastAsia="Times New Roman"/>
              </w:rPr>
              <w:t>Сравнение произведений на одну тему разных авторов: А. Н. Майков «Ласточка примчалась…», А. Н. Плещеев «Весна» (отрывок), «Травка зеленеет…», С. Д. Дрожжин</w:t>
            </w:r>
          </w:p>
          <w:p w:rsidR="005F2827" w:rsidRDefault="005F2827" w:rsidP="005F2827">
            <w:pPr>
              <w:jc w:val="both"/>
              <w:rPr>
                <w:rFonts w:eastAsia="Times New Roman"/>
                <w:color w:val="000000"/>
              </w:rPr>
            </w:pPr>
            <w:r>
              <w:rPr>
                <w:rFonts w:eastAsia="Times New Roman"/>
              </w:rPr>
              <w:t>«Пройдёт зима холодная…», С. А. Есенин «Черёмуха», И. З. Суриков «Лето», «Зима», Т. М. Белозёров «Подснежники», С. Я. Маршак «Апрель», И. П. Токмакова «Ручей», «Весна», И. С. Соколов-Микитов «Русский лес»;</w:t>
            </w:r>
          </w:p>
        </w:tc>
        <w:tc>
          <w:tcPr>
            <w:tcW w:w="999" w:type="pct"/>
          </w:tcPr>
          <w:p w:rsidR="005F2827" w:rsidRDefault="008C7D9F" w:rsidP="005F2827">
            <w:pPr>
              <w:rPr>
                <w:rFonts w:eastAsia="Times New Roman"/>
                <w:color w:val="000000"/>
              </w:rPr>
            </w:pPr>
            <w:hyperlink r:id="rId409" w:history="1">
              <w:r w:rsidR="00426735">
                <w:rPr>
                  <w:rStyle w:val="af6"/>
                  <w:rFonts w:eastAsia="Calibri"/>
                </w:rPr>
                <w:t>Библиотека РЭШ</w:t>
              </w:r>
            </w:hyperlink>
          </w:p>
        </w:tc>
      </w:tr>
      <w:tr w:rsidR="005F2827" w:rsidTr="00297FC5">
        <w:tc>
          <w:tcPr>
            <w:tcW w:w="278" w:type="pct"/>
          </w:tcPr>
          <w:p w:rsidR="005F2827" w:rsidRDefault="005F2827" w:rsidP="005F2827">
            <w:pPr>
              <w:rPr>
                <w:rFonts w:eastAsia="Times New Roman"/>
                <w:color w:val="000000"/>
              </w:rPr>
            </w:pPr>
            <w:r>
              <w:rPr>
                <w:rFonts w:eastAsia="Times New Roman"/>
                <w:color w:val="000000"/>
              </w:rPr>
              <w:lastRenderedPageBreak/>
              <w:t>25</w:t>
            </w:r>
          </w:p>
        </w:tc>
        <w:tc>
          <w:tcPr>
            <w:tcW w:w="1194" w:type="pct"/>
          </w:tcPr>
          <w:p w:rsidR="005F2827" w:rsidRDefault="005F2827" w:rsidP="005F2827">
            <w:pPr>
              <w:rPr>
                <w:rFonts w:eastAsia="Times New Roman"/>
              </w:rPr>
            </w:pPr>
            <w:r>
              <w:rPr>
                <w:rFonts w:eastAsia="Times New Roman"/>
              </w:rPr>
              <w:t>Устное народное творчество</w:t>
            </w:r>
          </w:p>
          <w:p w:rsidR="005F2827" w:rsidRDefault="005F2827" w:rsidP="005F2827">
            <w:pPr>
              <w:rPr>
                <w:rFonts w:eastAsia="Times New Roman"/>
                <w:color w:val="000000"/>
              </w:rPr>
            </w:pPr>
            <w:r>
              <w:rPr>
                <w:rFonts w:eastAsia="Times New Roman"/>
              </w:rPr>
              <w:t>— малые фольклорные жанры</w:t>
            </w:r>
          </w:p>
        </w:tc>
        <w:tc>
          <w:tcPr>
            <w:tcW w:w="414" w:type="pct"/>
          </w:tcPr>
          <w:p w:rsidR="005F2827" w:rsidRDefault="005F2827" w:rsidP="005F2827">
            <w:pPr>
              <w:rPr>
                <w:rFonts w:eastAsia="Times New Roman"/>
                <w:color w:val="000000"/>
              </w:rPr>
            </w:pPr>
            <w:r>
              <w:rPr>
                <w:rFonts w:eastAsia="Times New Roman"/>
                <w:color w:val="000000"/>
              </w:rPr>
              <w:t>4</w:t>
            </w:r>
          </w:p>
        </w:tc>
        <w:tc>
          <w:tcPr>
            <w:tcW w:w="2115" w:type="pct"/>
          </w:tcPr>
          <w:p w:rsidR="005F2827" w:rsidRDefault="005F2827" w:rsidP="005F2827">
            <w:pPr>
              <w:rPr>
                <w:rFonts w:eastAsia="Times New Roman"/>
              </w:rPr>
            </w:pPr>
            <w:r>
              <w:rPr>
                <w:rFonts w:eastAsia="Times New Roman"/>
              </w:rPr>
              <w:t>Упражнение в чтении вслух (использовать слоговое плавное чтение с переходом на чтение словами без пропусков и перестановок букв и слогов), соблюдение норм произношения, расстановка ударений при выразительном чтении;</w:t>
            </w:r>
          </w:p>
          <w:p w:rsidR="005F2827" w:rsidRDefault="005F2827" w:rsidP="005F2827">
            <w:pPr>
              <w:rPr>
                <w:rFonts w:eastAsia="Times New Roman"/>
              </w:rPr>
            </w:pPr>
            <w:r>
              <w:rPr>
                <w:rFonts w:eastAsia="Times New Roman"/>
              </w:rPr>
              <w:t>Анализ потешек, считалок, загадок: поиск ключевых слов, помогающих охарактеризовать жанр произведения и назвать его (не менее шести произведений)</w:t>
            </w:r>
          </w:p>
          <w:p w:rsidR="005F2827" w:rsidRDefault="005F2827" w:rsidP="005F2827">
            <w:pPr>
              <w:jc w:val="both"/>
              <w:rPr>
                <w:rFonts w:eastAsia="Times New Roman"/>
              </w:rPr>
            </w:pPr>
            <w:r>
              <w:rPr>
                <w:rFonts w:eastAsia="Times New Roman"/>
              </w:rPr>
              <w:t>Драматизация потешек;</w:t>
            </w:r>
          </w:p>
          <w:p w:rsidR="005F2827" w:rsidRDefault="005F2827" w:rsidP="005F2827">
            <w:pPr>
              <w:rPr>
                <w:rFonts w:eastAsia="Times New Roman"/>
                <w:color w:val="000000"/>
              </w:rPr>
            </w:pPr>
            <w:r>
              <w:rPr>
                <w:rFonts w:eastAsia="Times New Roman"/>
              </w:rPr>
              <w:t>Игра «Вспомни и назови»: определение жанров прослушанных и прочитанных произведений: потешка, загадка, сказка, рассказ, стихотворение</w:t>
            </w:r>
          </w:p>
        </w:tc>
        <w:tc>
          <w:tcPr>
            <w:tcW w:w="999" w:type="pct"/>
          </w:tcPr>
          <w:p w:rsidR="005F2827" w:rsidRDefault="008C7D9F" w:rsidP="005F2827">
            <w:pPr>
              <w:rPr>
                <w:rFonts w:eastAsia="Times New Roman"/>
                <w:color w:val="000000"/>
              </w:rPr>
            </w:pPr>
            <w:hyperlink r:id="rId410" w:history="1">
              <w:r w:rsidR="00426735">
                <w:rPr>
                  <w:rStyle w:val="af6"/>
                  <w:rFonts w:eastAsia="Calibri"/>
                </w:rPr>
                <w:t>Библиотека РЭШ</w:t>
              </w:r>
            </w:hyperlink>
          </w:p>
        </w:tc>
      </w:tr>
      <w:tr w:rsidR="005F2827" w:rsidTr="00297FC5">
        <w:tc>
          <w:tcPr>
            <w:tcW w:w="278" w:type="pct"/>
          </w:tcPr>
          <w:p w:rsidR="005F2827" w:rsidRDefault="005F2827" w:rsidP="005F2827">
            <w:pPr>
              <w:rPr>
                <w:rFonts w:eastAsia="Times New Roman"/>
                <w:color w:val="000000"/>
              </w:rPr>
            </w:pPr>
            <w:r>
              <w:rPr>
                <w:rFonts w:eastAsia="Times New Roman"/>
                <w:color w:val="000000"/>
              </w:rPr>
              <w:t>26</w:t>
            </w:r>
          </w:p>
        </w:tc>
        <w:tc>
          <w:tcPr>
            <w:tcW w:w="1194" w:type="pct"/>
          </w:tcPr>
          <w:p w:rsidR="005F2827" w:rsidRDefault="005F2827" w:rsidP="005F2827">
            <w:pPr>
              <w:rPr>
                <w:rFonts w:eastAsia="Times New Roman"/>
              </w:rPr>
            </w:pPr>
            <w:r>
              <w:rPr>
                <w:rFonts w:eastAsia="Times New Roman"/>
              </w:rPr>
              <w:t>Произведения о братьях наших меньших</w:t>
            </w:r>
          </w:p>
        </w:tc>
        <w:tc>
          <w:tcPr>
            <w:tcW w:w="414" w:type="pct"/>
          </w:tcPr>
          <w:p w:rsidR="005F2827" w:rsidRDefault="005F2827" w:rsidP="005F2827">
            <w:pPr>
              <w:rPr>
                <w:rFonts w:eastAsia="Times New Roman"/>
                <w:color w:val="000000"/>
              </w:rPr>
            </w:pPr>
            <w:r>
              <w:rPr>
                <w:rFonts w:eastAsia="Times New Roman"/>
                <w:color w:val="000000"/>
              </w:rPr>
              <w:t>7</w:t>
            </w:r>
          </w:p>
        </w:tc>
        <w:tc>
          <w:tcPr>
            <w:tcW w:w="2115" w:type="pct"/>
          </w:tcPr>
          <w:p w:rsidR="005F2827" w:rsidRDefault="005F2827" w:rsidP="005F2827">
            <w:pPr>
              <w:jc w:val="both"/>
              <w:rPr>
                <w:rFonts w:eastAsia="Times New Roman"/>
              </w:rPr>
            </w:pPr>
            <w:r>
              <w:rPr>
                <w:rFonts w:eastAsia="Times New Roman"/>
              </w:rPr>
              <w:t>Слушание произведений о животных. Например, произведения Н. И. Сладкова «Без слов», «На одном бревне», Ю. И. Коваля «Бабочка», Е. И. Чарушина «Про Томку», А. Л. Барто «Страшная птица», «Вам не нужна сорока?»;</w:t>
            </w:r>
          </w:p>
          <w:p w:rsidR="005F2827" w:rsidRDefault="005F2827" w:rsidP="005F2827">
            <w:pPr>
              <w:rPr>
                <w:rFonts w:eastAsia="Times New Roman"/>
              </w:rPr>
            </w:pPr>
            <w:r>
              <w:rPr>
                <w:rFonts w:eastAsia="Times New Roman"/>
              </w:rPr>
              <w:t>Беседа по выявлению понимания прослушанного произведения, ответы на вопросы о впечатлении от произведения;</w:t>
            </w:r>
          </w:p>
          <w:p w:rsidR="005F2827" w:rsidRDefault="005F2827" w:rsidP="005F2827">
            <w:pPr>
              <w:rPr>
                <w:rFonts w:eastAsia="Times New Roman"/>
              </w:rPr>
            </w:pPr>
            <w:r>
              <w:rPr>
                <w:rFonts w:eastAsia="Times New Roman"/>
              </w:rPr>
              <w:t xml:space="preserve">Самостоятельное чтение произведений о животных, различение прозаического и стихотворного текстов. Например, Е. А. Благинина «Котёнок», «В лесу смешная птица», «Жук, жук, где твой дом?», Э. Ю. Шим «Жук на ниточке», В. Д. Берестов «Выводок», «Цыплята», С. В. Михалков «Мой щенок», </w:t>
            </w:r>
            <w:r>
              <w:rPr>
                <w:rFonts w:eastAsia="Times New Roman"/>
              </w:rPr>
              <w:lastRenderedPageBreak/>
              <w:t>«Трезор», «Зяблик», И. П. Токмакова «Купите собаку», «Разговор синицы и дятла», И. А. Мазнин «Давайте дружить»;</w:t>
            </w:r>
          </w:p>
        </w:tc>
        <w:tc>
          <w:tcPr>
            <w:tcW w:w="999" w:type="pct"/>
          </w:tcPr>
          <w:p w:rsidR="005F2827" w:rsidRDefault="008C7D9F" w:rsidP="005F2827">
            <w:pPr>
              <w:rPr>
                <w:rFonts w:eastAsia="Times New Roman"/>
                <w:color w:val="000000"/>
              </w:rPr>
            </w:pPr>
            <w:hyperlink r:id="rId411" w:history="1">
              <w:r w:rsidR="00426735">
                <w:rPr>
                  <w:rStyle w:val="af6"/>
                  <w:rFonts w:eastAsia="Calibri"/>
                </w:rPr>
                <w:t>Библиотека РЭШ</w:t>
              </w:r>
            </w:hyperlink>
          </w:p>
        </w:tc>
      </w:tr>
      <w:tr w:rsidR="005F2827" w:rsidTr="00297FC5">
        <w:tc>
          <w:tcPr>
            <w:tcW w:w="278" w:type="pct"/>
          </w:tcPr>
          <w:p w:rsidR="005F2827" w:rsidRDefault="005F2827" w:rsidP="005F2827">
            <w:pPr>
              <w:rPr>
                <w:rFonts w:eastAsia="Times New Roman"/>
                <w:color w:val="000000"/>
              </w:rPr>
            </w:pPr>
            <w:r>
              <w:rPr>
                <w:rFonts w:eastAsia="Times New Roman"/>
                <w:color w:val="000000"/>
              </w:rPr>
              <w:lastRenderedPageBreak/>
              <w:t>27</w:t>
            </w:r>
          </w:p>
        </w:tc>
        <w:tc>
          <w:tcPr>
            <w:tcW w:w="1194" w:type="pct"/>
          </w:tcPr>
          <w:p w:rsidR="005F2827" w:rsidRDefault="005F2827" w:rsidP="005F2827">
            <w:pPr>
              <w:rPr>
                <w:rFonts w:eastAsia="Times New Roman"/>
              </w:rPr>
            </w:pPr>
            <w:r>
              <w:rPr>
                <w:rFonts w:eastAsia="Times New Roman"/>
              </w:rPr>
              <w:t>Произведения о маме</w:t>
            </w:r>
          </w:p>
        </w:tc>
        <w:tc>
          <w:tcPr>
            <w:tcW w:w="414" w:type="pct"/>
          </w:tcPr>
          <w:p w:rsidR="005F2827" w:rsidRDefault="005F2827" w:rsidP="005F2827">
            <w:pPr>
              <w:tabs>
                <w:tab w:val="left" w:pos="1770"/>
              </w:tabs>
              <w:rPr>
                <w:rFonts w:eastAsia="Times New Roman"/>
                <w:color w:val="000000"/>
              </w:rPr>
            </w:pPr>
            <w:r>
              <w:rPr>
                <w:rFonts w:eastAsia="Times New Roman"/>
                <w:color w:val="000000"/>
              </w:rPr>
              <w:t>3</w:t>
            </w:r>
          </w:p>
        </w:tc>
        <w:tc>
          <w:tcPr>
            <w:tcW w:w="2115" w:type="pct"/>
          </w:tcPr>
          <w:p w:rsidR="005F2827" w:rsidRDefault="005F2827" w:rsidP="005F2827">
            <w:pPr>
              <w:rPr>
                <w:rFonts w:eastAsia="Times New Roman"/>
              </w:rPr>
            </w:pPr>
            <w:r>
              <w:rPr>
                <w:rFonts w:eastAsia="Times New Roman"/>
              </w:rPr>
              <w:t>Беседа по выявлению понимания прослушанного/прочитанного произведения, ответы на вопросы о впечатлении от произведения, понимание идеи произведения: любовь к своей семье, родным, Родине — самое дорогое и важное чувство в жизни человека. Например, слушание и чтение произведений П. Н. Воронько «Лучше нет родного края», М. Ю. Есеновского «Моя небольшая родина», Н. Н. Бромлей «Какое самое первое слово?», А. В. Митяева «За что я люблю маму», В. Д. Берестова «Любили тебя без особых причин…», Г. П. Виеру «Сколько звёзд на ясном небе!», И. С. Соколова-Микитова «Радуга», С. Я. Маршака</w:t>
            </w:r>
          </w:p>
          <w:p w:rsidR="005F2827" w:rsidRDefault="005F2827" w:rsidP="005F2827">
            <w:pPr>
              <w:rPr>
                <w:rFonts w:eastAsia="Times New Roman"/>
              </w:rPr>
            </w:pPr>
            <w:r>
              <w:rPr>
                <w:rFonts w:eastAsia="Times New Roman"/>
              </w:rPr>
              <w:t>«Радуга» (по выбору не менее одного автора);</w:t>
            </w:r>
          </w:p>
          <w:p w:rsidR="005F2827" w:rsidRDefault="005F2827" w:rsidP="005F2827">
            <w:pPr>
              <w:rPr>
                <w:rFonts w:eastAsia="Times New Roman"/>
              </w:rPr>
            </w:pPr>
            <w:r>
              <w:rPr>
                <w:rFonts w:eastAsia="Times New Roman"/>
              </w:rPr>
              <w:t>Работа с текстом произведения: поиск и анализ ключевых слов, определяющих главную мысль произведения, объяснение заголовка, поиск значения незнакомого слова с использованием словаря;</w:t>
            </w:r>
          </w:p>
          <w:p w:rsidR="005F2827" w:rsidRDefault="005F2827" w:rsidP="005F2827">
            <w:pPr>
              <w:rPr>
                <w:rFonts w:eastAsia="Times New Roman"/>
              </w:rPr>
            </w:pPr>
            <w:r>
              <w:rPr>
                <w:rFonts w:eastAsia="Times New Roman"/>
              </w:rPr>
              <w:t>Рассказ по предложенному плану о своём родном крае, городе, селе, о своих чувствах к месту;</w:t>
            </w:r>
          </w:p>
          <w:p w:rsidR="005F2827" w:rsidRDefault="005F2827" w:rsidP="005F2827">
            <w:pPr>
              <w:rPr>
                <w:rFonts w:eastAsia="Times New Roman"/>
              </w:rPr>
            </w:pPr>
            <w:r>
              <w:rPr>
                <w:rFonts w:eastAsia="Times New Roman"/>
              </w:rPr>
              <w:t>Чтение наизусть с соблюдением интонационного рисунка произведения (не менее 2</w:t>
            </w:r>
          </w:p>
          <w:p w:rsidR="005F2827" w:rsidRDefault="005F2827" w:rsidP="005F2827">
            <w:pPr>
              <w:rPr>
                <w:rFonts w:eastAsia="Times New Roman"/>
              </w:rPr>
            </w:pPr>
            <w:r>
              <w:rPr>
                <w:rFonts w:eastAsia="Times New Roman"/>
              </w:rPr>
              <w:t>произведений по выбору);</w:t>
            </w:r>
          </w:p>
        </w:tc>
        <w:tc>
          <w:tcPr>
            <w:tcW w:w="999" w:type="pct"/>
          </w:tcPr>
          <w:p w:rsidR="005F2827" w:rsidRDefault="008C7D9F" w:rsidP="005F2827">
            <w:pPr>
              <w:rPr>
                <w:rFonts w:eastAsia="Times New Roman"/>
                <w:color w:val="000000"/>
              </w:rPr>
            </w:pPr>
            <w:hyperlink r:id="rId412" w:history="1">
              <w:r w:rsidR="00426735">
                <w:rPr>
                  <w:rStyle w:val="af6"/>
                  <w:rFonts w:eastAsia="Calibri"/>
                </w:rPr>
                <w:t>Библиотека РЭШ</w:t>
              </w:r>
            </w:hyperlink>
          </w:p>
        </w:tc>
      </w:tr>
      <w:tr w:rsidR="005F2827" w:rsidTr="00297FC5">
        <w:tc>
          <w:tcPr>
            <w:tcW w:w="278" w:type="pct"/>
          </w:tcPr>
          <w:p w:rsidR="005F2827" w:rsidRDefault="005F2827" w:rsidP="005F2827">
            <w:pPr>
              <w:rPr>
                <w:rFonts w:eastAsia="Times New Roman"/>
                <w:color w:val="000000"/>
              </w:rPr>
            </w:pPr>
            <w:r>
              <w:rPr>
                <w:rFonts w:eastAsia="Times New Roman"/>
                <w:color w:val="000000"/>
              </w:rPr>
              <w:t>28</w:t>
            </w:r>
          </w:p>
        </w:tc>
        <w:tc>
          <w:tcPr>
            <w:tcW w:w="1194" w:type="pct"/>
          </w:tcPr>
          <w:p w:rsidR="005F2827" w:rsidRDefault="005F2827" w:rsidP="005F2827">
            <w:pPr>
              <w:rPr>
                <w:rFonts w:eastAsia="Times New Roman"/>
              </w:rPr>
            </w:pPr>
            <w:r>
              <w:rPr>
                <w:rFonts w:eastAsia="Times New Roman"/>
              </w:rPr>
              <w:t>Фольклорные и авторские произведения о чудесах и фантазии</w:t>
            </w:r>
          </w:p>
        </w:tc>
        <w:tc>
          <w:tcPr>
            <w:tcW w:w="414" w:type="pct"/>
          </w:tcPr>
          <w:p w:rsidR="005F2827" w:rsidRDefault="005F2827" w:rsidP="005F2827">
            <w:pPr>
              <w:rPr>
                <w:rFonts w:eastAsia="Times New Roman"/>
                <w:color w:val="000000"/>
              </w:rPr>
            </w:pPr>
            <w:r>
              <w:rPr>
                <w:rFonts w:eastAsia="Times New Roman"/>
                <w:color w:val="000000"/>
              </w:rPr>
              <w:t>4</w:t>
            </w:r>
          </w:p>
        </w:tc>
        <w:tc>
          <w:tcPr>
            <w:tcW w:w="2115" w:type="pct"/>
          </w:tcPr>
          <w:p w:rsidR="005F2827" w:rsidRDefault="005F2827" w:rsidP="005F2827">
            <w:pPr>
              <w:rPr>
                <w:rFonts w:eastAsia="Times New Roman"/>
              </w:rPr>
            </w:pPr>
            <w:r>
              <w:rPr>
                <w:rFonts w:eastAsia="Times New Roman"/>
              </w:rPr>
              <w:t>Упражнение в чтении стихотворных произведений о чудесах и превращении, словесной игре и фантазии (не менее трёх произведений). Например, К. И. Чуковский «Путаница», И. П. Токмакова «Мы играли в хохотушки», И. М. Пивоварова «Кулинаки-пулинаки», «Я палочкой волшебной…», В В Лунин «Я видела чудо», Р. С. Сеф «Чудо», Б. В. Заходер «Моя вообразилия», Ю. П. Мориц «Сто фантазий», Ю. Тувим «Чудеса», английские народные песни и небылицы в переводе К. И. Чуковского и С. Я. Маршака;</w:t>
            </w:r>
          </w:p>
          <w:p w:rsidR="005F2827" w:rsidRDefault="005F2827" w:rsidP="005F2827">
            <w:pPr>
              <w:rPr>
                <w:rFonts w:eastAsia="Times New Roman"/>
              </w:rPr>
            </w:pPr>
            <w:r>
              <w:rPr>
                <w:rFonts w:eastAsia="Times New Roman"/>
              </w:rPr>
              <w:t>Беседа на тему «О каком чуде ты мечтаешь», передача своих впечатлений от прочитанном произведения в высказывании (не менее 3 предложений) или в рисунке</w:t>
            </w:r>
          </w:p>
        </w:tc>
        <w:tc>
          <w:tcPr>
            <w:tcW w:w="999" w:type="pct"/>
          </w:tcPr>
          <w:p w:rsidR="005F2827" w:rsidRDefault="008C7D9F" w:rsidP="005F2827">
            <w:pPr>
              <w:rPr>
                <w:rFonts w:eastAsia="Times New Roman"/>
                <w:color w:val="000000"/>
              </w:rPr>
            </w:pPr>
            <w:hyperlink r:id="rId413" w:history="1">
              <w:r w:rsidR="00426735">
                <w:rPr>
                  <w:rStyle w:val="af6"/>
                  <w:rFonts w:eastAsia="Calibri"/>
                </w:rPr>
                <w:t>Библиотека РЭШ</w:t>
              </w:r>
            </w:hyperlink>
          </w:p>
        </w:tc>
      </w:tr>
      <w:tr w:rsidR="005F2827" w:rsidTr="00297FC5">
        <w:tc>
          <w:tcPr>
            <w:tcW w:w="278" w:type="pct"/>
          </w:tcPr>
          <w:p w:rsidR="005F2827" w:rsidRDefault="005F2827" w:rsidP="005F2827">
            <w:pPr>
              <w:rPr>
                <w:rFonts w:eastAsia="Times New Roman"/>
                <w:color w:val="000000"/>
              </w:rPr>
            </w:pPr>
            <w:r>
              <w:rPr>
                <w:rFonts w:eastAsia="Times New Roman"/>
                <w:color w:val="000000"/>
              </w:rPr>
              <w:lastRenderedPageBreak/>
              <w:t>29</w:t>
            </w:r>
          </w:p>
        </w:tc>
        <w:tc>
          <w:tcPr>
            <w:tcW w:w="1194" w:type="pct"/>
          </w:tcPr>
          <w:p w:rsidR="005F2827" w:rsidRDefault="005F2827" w:rsidP="005F2827">
            <w:pPr>
              <w:rPr>
                <w:rFonts w:eastAsia="Times New Roman"/>
              </w:rPr>
            </w:pPr>
            <w:r>
              <w:rPr>
                <w:rFonts w:eastAsia="Times New Roman"/>
              </w:rPr>
              <w:t>Библиографическая культура (работа с детской книгой)</w:t>
            </w:r>
          </w:p>
        </w:tc>
        <w:tc>
          <w:tcPr>
            <w:tcW w:w="414" w:type="pct"/>
          </w:tcPr>
          <w:p w:rsidR="005F2827" w:rsidRDefault="005F2827" w:rsidP="005F2827">
            <w:pPr>
              <w:rPr>
                <w:rFonts w:eastAsia="Times New Roman"/>
                <w:color w:val="000000"/>
              </w:rPr>
            </w:pPr>
            <w:r>
              <w:rPr>
                <w:rFonts w:eastAsia="Times New Roman"/>
                <w:color w:val="000000"/>
              </w:rPr>
              <w:t>1</w:t>
            </w:r>
          </w:p>
        </w:tc>
        <w:tc>
          <w:tcPr>
            <w:tcW w:w="2115" w:type="pct"/>
          </w:tcPr>
          <w:p w:rsidR="005F2827" w:rsidRDefault="005F2827" w:rsidP="005F2827">
            <w:pPr>
              <w:rPr>
                <w:rFonts w:eastAsia="Times New Roman"/>
              </w:rPr>
            </w:pPr>
            <w:r>
              <w:rPr>
                <w:rFonts w:eastAsia="Times New Roman"/>
              </w:rPr>
              <w:t>Экскурсия в библиотеку, нахождение книги по определённой теме;</w:t>
            </w:r>
          </w:p>
          <w:p w:rsidR="005F2827" w:rsidRDefault="005F2827" w:rsidP="005F2827">
            <w:pPr>
              <w:rPr>
                <w:rFonts w:eastAsia="Times New Roman"/>
              </w:rPr>
            </w:pPr>
            <w:r>
              <w:rPr>
                <w:rFonts w:eastAsia="Times New Roman"/>
              </w:rPr>
              <w:t>Группировка книг по изученным разделам и темам;</w:t>
            </w:r>
          </w:p>
          <w:p w:rsidR="005F2827" w:rsidRDefault="005F2827" w:rsidP="005F2827">
            <w:pPr>
              <w:rPr>
                <w:rFonts w:eastAsia="Times New Roman"/>
              </w:rPr>
            </w:pPr>
            <w:r>
              <w:rPr>
                <w:rFonts w:eastAsia="Times New Roman"/>
              </w:rPr>
              <w:t>Рассказ о своих любимых книгах по предложенному алгоритму</w:t>
            </w:r>
          </w:p>
        </w:tc>
        <w:tc>
          <w:tcPr>
            <w:tcW w:w="999" w:type="pct"/>
          </w:tcPr>
          <w:p w:rsidR="005F2827" w:rsidRDefault="008C7D9F" w:rsidP="005F2827">
            <w:pPr>
              <w:rPr>
                <w:rFonts w:eastAsia="Times New Roman"/>
                <w:color w:val="000000"/>
              </w:rPr>
            </w:pPr>
            <w:hyperlink r:id="rId414" w:history="1">
              <w:r w:rsidR="00426735">
                <w:rPr>
                  <w:rStyle w:val="af6"/>
                  <w:rFonts w:eastAsia="Calibri"/>
                </w:rPr>
                <w:t>Библиотека РЭШ</w:t>
              </w:r>
            </w:hyperlink>
          </w:p>
        </w:tc>
      </w:tr>
    </w:tbl>
    <w:p w:rsidR="005F2827" w:rsidRDefault="005F2827" w:rsidP="005F2827"/>
    <w:p w:rsidR="005F2827" w:rsidRPr="005F2827" w:rsidRDefault="005F2827" w:rsidP="005F2827">
      <w:pPr>
        <w:spacing w:after="0" w:line="240" w:lineRule="auto"/>
        <w:ind w:firstLineChars="150" w:firstLine="361"/>
        <w:jc w:val="center"/>
        <w:rPr>
          <w:rFonts w:ascii="Times New Roman" w:eastAsia="Times New Roman" w:hAnsi="Times New Roman" w:cs="Times New Roman"/>
          <w:b/>
          <w:bCs/>
          <w:color w:val="000000"/>
          <w:sz w:val="24"/>
          <w:szCs w:val="24"/>
        </w:rPr>
      </w:pPr>
      <w:r w:rsidRPr="005F2827">
        <w:rPr>
          <w:rFonts w:ascii="Times New Roman" w:eastAsia="Times New Roman" w:hAnsi="Times New Roman" w:cs="Times New Roman"/>
          <w:b/>
          <w:bCs/>
          <w:color w:val="000000"/>
          <w:sz w:val="24"/>
          <w:szCs w:val="24"/>
        </w:rPr>
        <w:t>ТЕМАТИЧЕСКОЕ ПЛАНИРОВАНИЕ</w:t>
      </w:r>
    </w:p>
    <w:p w:rsidR="005F2827" w:rsidRPr="005F2827" w:rsidRDefault="005F2827" w:rsidP="005F2827">
      <w:pPr>
        <w:spacing w:after="0" w:line="240" w:lineRule="auto"/>
        <w:ind w:firstLineChars="150" w:firstLine="361"/>
        <w:jc w:val="center"/>
        <w:rPr>
          <w:rFonts w:ascii="Times New Roman" w:eastAsia="Times New Roman" w:hAnsi="Times New Roman" w:cs="Times New Roman"/>
          <w:b/>
          <w:bCs/>
          <w:color w:val="000000"/>
          <w:sz w:val="24"/>
          <w:szCs w:val="24"/>
        </w:rPr>
      </w:pPr>
      <w:r w:rsidRPr="005F2827">
        <w:rPr>
          <w:rFonts w:ascii="Times New Roman" w:eastAsia="Times New Roman" w:hAnsi="Times New Roman" w:cs="Times New Roman"/>
          <w:b/>
          <w:bCs/>
          <w:color w:val="000000"/>
          <w:sz w:val="24"/>
          <w:szCs w:val="24"/>
        </w:rPr>
        <w:t>4 класс</w:t>
      </w:r>
    </w:p>
    <w:tbl>
      <w:tblPr>
        <w:tblStyle w:val="a6"/>
        <w:tblW w:w="0" w:type="auto"/>
        <w:tblLook w:val="04A0"/>
      </w:tblPr>
      <w:tblGrid>
        <w:gridCol w:w="583"/>
        <w:gridCol w:w="1995"/>
        <w:gridCol w:w="866"/>
        <w:gridCol w:w="3806"/>
        <w:gridCol w:w="2094"/>
      </w:tblGrid>
      <w:tr w:rsidR="005F2827" w:rsidTr="005F2827">
        <w:tc>
          <w:tcPr>
            <w:tcW w:w="583" w:type="dxa"/>
          </w:tcPr>
          <w:p w:rsidR="005F2827" w:rsidRDefault="005F2827" w:rsidP="005F2827">
            <w:pPr>
              <w:jc w:val="center"/>
              <w:rPr>
                <w:rFonts w:eastAsia="Times New Roman"/>
                <w:b/>
                <w:bCs/>
                <w:color w:val="000000"/>
              </w:rPr>
            </w:pPr>
            <w:r>
              <w:rPr>
                <w:rFonts w:eastAsia="Times New Roman"/>
                <w:b/>
                <w:bCs/>
                <w:color w:val="000000"/>
              </w:rPr>
              <w:t>№ п/п</w:t>
            </w:r>
          </w:p>
        </w:tc>
        <w:tc>
          <w:tcPr>
            <w:tcW w:w="1995" w:type="dxa"/>
          </w:tcPr>
          <w:p w:rsidR="005F2827" w:rsidRDefault="005F2827" w:rsidP="005F2827">
            <w:pPr>
              <w:jc w:val="center"/>
              <w:rPr>
                <w:rFonts w:eastAsia="Times New Roman"/>
                <w:b/>
                <w:bCs/>
                <w:color w:val="000000"/>
              </w:rPr>
            </w:pPr>
            <w:r>
              <w:rPr>
                <w:rFonts w:eastAsia="Times New Roman"/>
                <w:b/>
                <w:bCs/>
                <w:color w:val="000000"/>
              </w:rPr>
              <w:t>Тема</w:t>
            </w:r>
          </w:p>
        </w:tc>
        <w:tc>
          <w:tcPr>
            <w:tcW w:w="866" w:type="dxa"/>
          </w:tcPr>
          <w:p w:rsidR="005F2827" w:rsidRDefault="005F2827" w:rsidP="005F2827">
            <w:pPr>
              <w:jc w:val="center"/>
              <w:rPr>
                <w:rFonts w:eastAsia="Times New Roman"/>
                <w:b/>
                <w:bCs/>
                <w:color w:val="000000"/>
              </w:rPr>
            </w:pPr>
            <w:r>
              <w:rPr>
                <w:rFonts w:eastAsia="Times New Roman"/>
                <w:b/>
                <w:bCs/>
                <w:color w:val="000000"/>
              </w:rPr>
              <w:t>Кол.-во часов</w:t>
            </w:r>
          </w:p>
        </w:tc>
        <w:tc>
          <w:tcPr>
            <w:tcW w:w="3806" w:type="dxa"/>
          </w:tcPr>
          <w:p w:rsidR="005F2827" w:rsidRDefault="005F2827" w:rsidP="005F2827">
            <w:pPr>
              <w:jc w:val="center"/>
              <w:rPr>
                <w:rFonts w:eastAsia="Times New Roman"/>
                <w:b/>
                <w:bCs/>
                <w:color w:val="000000"/>
              </w:rPr>
            </w:pPr>
            <w:r w:rsidRPr="00C9636A">
              <w:rPr>
                <w:b/>
              </w:rPr>
              <w:t>Виды учебной деятельности</w:t>
            </w:r>
          </w:p>
        </w:tc>
        <w:tc>
          <w:tcPr>
            <w:tcW w:w="2094" w:type="dxa"/>
          </w:tcPr>
          <w:p w:rsidR="005F2827" w:rsidRDefault="005F2827" w:rsidP="005F2827">
            <w:pPr>
              <w:jc w:val="center"/>
              <w:rPr>
                <w:rFonts w:eastAsia="Times New Roman"/>
                <w:b/>
                <w:bCs/>
                <w:color w:val="000000"/>
              </w:rPr>
            </w:pPr>
            <w:r w:rsidRPr="009500E0">
              <w:rPr>
                <w:b/>
                <w:color w:val="000000"/>
              </w:rPr>
              <w:t>Электронные (цифровые) образовательные ресурсы</w:t>
            </w:r>
          </w:p>
        </w:tc>
      </w:tr>
      <w:tr w:rsidR="005F2827" w:rsidTr="005F2827">
        <w:tc>
          <w:tcPr>
            <w:tcW w:w="9344" w:type="dxa"/>
            <w:gridSpan w:val="5"/>
          </w:tcPr>
          <w:p w:rsidR="005F2827" w:rsidRDefault="005F2827" w:rsidP="005F2827">
            <w:pPr>
              <w:jc w:val="center"/>
              <w:rPr>
                <w:rFonts w:eastAsia="Times New Roman"/>
                <w:b/>
                <w:bCs/>
                <w:color w:val="000000"/>
              </w:rPr>
            </w:pPr>
            <w:r>
              <w:rPr>
                <w:rFonts w:eastAsia="Times New Roman"/>
                <w:b/>
                <w:bCs/>
              </w:rPr>
              <w:t>Россия - наша Родина (10 часов)</w:t>
            </w:r>
          </w:p>
        </w:tc>
      </w:tr>
      <w:tr w:rsidR="005F2827" w:rsidTr="005F2827">
        <w:tc>
          <w:tcPr>
            <w:tcW w:w="583" w:type="dxa"/>
          </w:tcPr>
          <w:p w:rsidR="005F2827" w:rsidRDefault="005F2827" w:rsidP="005F2827">
            <w:pPr>
              <w:rPr>
                <w:rFonts w:eastAsia="Times New Roman"/>
                <w:color w:val="000000"/>
              </w:rPr>
            </w:pPr>
            <w:r>
              <w:rPr>
                <w:rFonts w:eastAsia="Times New Roman"/>
                <w:color w:val="000000"/>
              </w:rPr>
              <w:t>1</w:t>
            </w:r>
          </w:p>
        </w:tc>
        <w:tc>
          <w:tcPr>
            <w:tcW w:w="1995" w:type="dxa"/>
          </w:tcPr>
          <w:p w:rsidR="005F2827" w:rsidRDefault="005F2827" w:rsidP="005F2827">
            <w:pPr>
              <w:rPr>
                <w:rFonts w:eastAsia="Times New Roman"/>
                <w:color w:val="000000"/>
              </w:rPr>
            </w:pPr>
            <w:r>
              <w:rPr>
                <w:rFonts w:eastAsia="Times New Roman"/>
              </w:rPr>
              <w:t>В. Степанов «Что мы Родиной зовём».</w:t>
            </w:r>
          </w:p>
        </w:tc>
        <w:tc>
          <w:tcPr>
            <w:tcW w:w="866" w:type="dxa"/>
          </w:tcPr>
          <w:p w:rsidR="005F2827" w:rsidRDefault="005F2827" w:rsidP="005F2827">
            <w:pPr>
              <w:rPr>
                <w:rFonts w:eastAsia="Times New Roman"/>
                <w:color w:val="000000"/>
              </w:rPr>
            </w:pPr>
            <w:r>
              <w:rPr>
                <w:rFonts w:eastAsia="Times New Roman"/>
                <w:color w:val="000000"/>
              </w:rPr>
              <w:t>5</w:t>
            </w:r>
          </w:p>
        </w:tc>
        <w:tc>
          <w:tcPr>
            <w:tcW w:w="3806" w:type="dxa"/>
          </w:tcPr>
          <w:p w:rsidR="005F2827" w:rsidRDefault="005F2827" w:rsidP="005F2827">
            <w:pPr>
              <w:rPr>
                <w:rFonts w:eastAsia="Times New Roman"/>
                <w:color w:val="000000"/>
              </w:rPr>
            </w:pPr>
            <w:r>
              <w:rPr>
                <w:rFonts w:eastAsia="Times New Roman"/>
              </w:rPr>
              <w:t>Настроение произведения. Созвучиеокончания слов в стихотворении. Владеть понятиями «писатель»,«произведение», работать с художественными текстами,для восприятия, целыми словами, понимать прочитанное, вслушиваться, улавливать художественного ведения.</w:t>
            </w:r>
          </w:p>
        </w:tc>
        <w:tc>
          <w:tcPr>
            <w:tcW w:w="2094" w:type="dxa"/>
          </w:tcPr>
          <w:p w:rsidR="005F2827" w:rsidRDefault="008C7D9F" w:rsidP="005F2827">
            <w:pPr>
              <w:rPr>
                <w:rFonts w:eastAsia="Times New Roman"/>
                <w:color w:val="000000"/>
              </w:rPr>
            </w:pPr>
            <w:hyperlink r:id="rId415" w:history="1">
              <w:r w:rsidR="00426735">
                <w:rPr>
                  <w:rStyle w:val="af6"/>
                  <w:rFonts w:eastAsia="Calibri"/>
                </w:rPr>
                <w:t>Библиотека РЭШ</w:t>
              </w:r>
            </w:hyperlink>
          </w:p>
        </w:tc>
      </w:tr>
      <w:tr w:rsidR="005F2827" w:rsidTr="005F2827">
        <w:tc>
          <w:tcPr>
            <w:tcW w:w="583" w:type="dxa"/>
          </w:tcPr>
          <w:p w:rsidR="005F2827" w:rsidRDefault="005F2827" w:rsidP="005F2827">
            <w:pPr>
              <w:rPr>
                <w:rFonts w:eastAsia="Times New Roman"/>
                <w:color w:val="000000"/>
              </w:rPr>
            </w:pPr>
            <w:r>
              <w:rPr>
                <w:rFonts w:eastAsia="Times New Roman"/>
                <w:color w:val="000000"/>
              </w:rPr>
              <w:t>2</w:t>
            </w:r>
          </w:p>
        </w:tc>
        <w:tc>
          <w:tcPr>
            <w:tcW w:w="1995" w:type="dxa"/>
          </w:tcPr>
          <w:p w:rsidR="005F2827" w:rsidRDefault="005F2827" w:rsidP="005F2827">
            <w:pPr>
              <w:rPr>
                <w:rFonts w:eastAsia="Times New Roman"/>
                <w:color w:val="000000"/>
              </w:rPr>
            </w:pPr>
            <w:r>
              <w:rPr>
                <w:rFonts w:eastAsia="Times New Roman"/>
              </w:rPr>
              <w:t>К. Паустовский «Моя Россия».</w:t>
            </w:r>
          </w:p>
        </w:tc>
        <w:tc>
          <w:tcPr>
            <w:tcW w:w="866" w:type="dxa"/>
          </w:tcPr>
          <w:p w:rsidR="005F2827" w:rsidRDefault="005F2827" w:rsidP="005F2827">
            <w:pPr>
              <w:rPr>
                <w:rFonts w:eastAsia="Times New Roman"/>
                <w:color w:val="000000"/>
              </w:rPr>
            </w:pPr>
            <w:r>
              <w:rPr>
                <w:rFonts w:eastAsia="Times New Roman"/>
                <w:color w:val="000000"/>
              </w:rPr>
              <w:t>5</w:t>
            </w:r>
          </w:p>
        </w:tc>
        <w:tc>
          <w:tcPr>
            <w:tcW w:w="3806" w:type="dxa"/>
          </w:tcPr>
          <w:p w:rsidR="005F2827" w:rsidRDefault="005F2827" w:rsidP="005F2827">
            <w:pPr>
              <w:rPr>
                <w:rFonts w:eastAsia="Times New Roman"/>
              </w:rPr>
            </w:pPr>
            <w:r>
              <w:rPr>
                <w:rFonts w:eastAsia="Times New Roman"/>
              </w:rPr>
              <w:t>Настроение произведения. Созвучиеокончания слов в стихотворении.</w:t>
            </w:r>
          </w:p>
        </w:tc>
        <w:tc>
          <w:tcPr>
            <w:tcW w:w="2094" w:type="dxa"/>
          </w:tcPr>
          <w:p w:rsidR="005F2827" w:rsidRDefault="008C7D9F" w:rsidP="005F2827">
            <w:pPr>
              <w:jc w:val="both"/>
              <w:rPr>
                <w:rFonts w:eastAsia="Times New Roman"/>
              </w:rPr>
            </w:pPr>
            <w:hyperlink r:id="rId416" w:history="1">
              <w:r w:rsidR="00426735">
                <w:rPr>
                  <w:rStyle w:val="af6"/>
                  <w:rFonts w:eastAsia="Calibri"/>
                </w:rPr>
                <w:t>Библиотека РЭШ</w:t>
              </w:r>
            </w:hyperlink>
          </w:p>
        </w:tc>
      </w:tr>
      <w:tr w:rsidR="005F2827" w:rsidTr="005F2827">
        <w:tc>
          <w:tcPr>
            <w:tcW w:w="9344" w:type="dxa"/>
            <w:gridSpan w:val="5"/>
          </w:tcPr>
          <w:p w:rsidR="005F2827" w:rsidRDefault="005F2827" w:rsidP="005F2827">
            <w:pPr>
              <w:jc w:val="center"/>
              <w:rPr>
                <w:rFonts w:eastAsia="Times New Roman"/>
                <w:b/>
                <w:bCs/>
                <w:color w:val="000000"/>
              </w:rPr>
            </w:pPr>
            <w:r>
              <w:rPr>
                <w:rFonts w:eastAsia="Times New Roman"/>
                <w:b/>
                <w:bCs/>
              </w:rPr>
              <w:t>Фольклор нашего народа (25 часов)</w:t>
            </w:r>
          </w:p>
        </w:tc>
      </w:tr>
      <w:tr w:rsidR="005F2827" w:rsidTr="005F2827">
        <w:tc>
          <w:tcPr>
            <w:tcW w:w="583" w:type="dxa"/>
          </w:tcPr>
          <w:p w:rsidR="005F2827" w:rsidRDefault="005F2827" w:rsidP="005F2827">
            <w:pPr>
              <w:rPr>
                <w:rFonts w:eastAsia="Times New Roman"/>
                <w:color w:val="000000"/>
              </w:rPr>
            </w:pPr>
            <w:r>
              <w:rPr>
                <w:rFonts w:eastAsia="Times New Roman"/>
                <w:color w:val="000000"/>
              </w:rPr>
              <w:t>3</w:t>
            </w:r>
          </w:p>
        </w:tc>
        <w:tc>
          <w:tcPr>
            <w:tcW w:w="1995" w:type="dxa"/>
          </w:tcPr>
          <w:p w:rsidR="005F2827" w:rsidRDefault="005F2827" w:rsidP="005F2827">
            <w:pPr>
              <w:rPr>
                <w:rFonts w:eastAsia="Times New Roman"/>
                <w:color w:val="000000"/>
              </w:rPr>
            </w:pPr>
            <w:r>
              <w:rPr>
                <w:rFonts w:eastAsia="Times New Roman"/>
              </w:rPr>
              <w:t>Календарные народные праздникии обряды.</w:t>
            </w:r>
          </w:p>
        </w:tc>
        <w:tc>
          <w:tcPr>
            <w:tcW w:w="866" w:type="dxa"/>
          </w:tcPr>
          <w:p w:rsidR="005F2827" w:rsidRDefault="005F2827" w:rsidP="005F2827">
            <w:pPr>
              <w:rPr>
                <w:rFonts w:eastAsia="Times New Roman"/>
                <w:color w:val="000000"/>
              </w:rPr>
            </w:pPr>
            <w:r>
              <w:rPr>
                <w:rFonts w:eastAsia="Times New Roman"/>
                <w:color w:val="000000"/>
              </w:rPr>
              <w:t>5</w:t>
            </w:r>
          </w:p>
        </w:tc>
        <w:tc>
          <w:tcPr>
            <w:tcW w:w="3806" w:type="dxa"/>
          </w:tcPr>
          <w:p w:rsidR="005F2827" w:rsidRDefault="005F2827" w:rsidP="005F2827">
            <w:pPr>
              <w:rPr>
                <w:rFonts w:eastAsia="Times New Roman"/>
              </w:rPr>
            </w:pPr>
            <w:r>
              <w:rPr>
                <w:rFonts w:eastAsia="Times New Roman"/>
              </w:rPr>
              <w:t>Игра «Вспомни и назови»: определение жанров прослушанных и прочитанных произведений: потешка, загадка, сказка, рассказ, стихотворение</w:t>
            </w:r>
          </w:p>
        </w:tc>
        <w:tc>
          <w:tcPr>
            <w:tcW w:w="2094" w:type="dxa"/>
          </w:tcPr>
          <w:p w:rsidR="005F2827" w:rsidRDefault="008C7D9F" w:rsidP="005F2827">
            <w:pPr>
              <w:jc w:val="both"/>
              <w:rPr>
                <w:rFonts w:eastAsia="Times New Roman"/>
              </w:rPr>
            </w:pPr>
            <w:hyperlink r:id="rId417" w:history="1">
              <w:r w:rsidR="00426735">
                <w:rPr>
                  <w:rStyle w:val="af6"/>
                  <w:rFonts w:eastAsia="Calibri"/>
                </w:rPr>
                <w:t>Библиотека РЭШ</w:t>
              </w:r>
            </w:hyperlink>
          </w:p>
        </w:tc>
      </w:tr>
      <w:tr w:rsidR="005F2827" w:rsidTr="005F2827">
        <w:tc>
          <w:tcPr>
            <w:tcW w:w="583" w:type="dxa"/>
          </w:tcPr>
          <w:p w:rsidR="005F2827" w:rsidRDefault="005F2827" w:rsidP="005F2827">
            <w:pPr>
              <w:rPr>
                <w:rFonts w:eastAsia="Times New Roman"/>
                <w:color w:val="000000"/>
              </w:rPr>
            </w:pPr>
            <w:r>
              <w:rPr>
                <w:rFonts w:eastAsia="Times New Roman"/>
                <w:color w:val="000000"/>
              </w:rPr>
              <w:t>4</w:t>
            </w:r>
          </w:p>
        </w:tc>
        <w:tc>
          <w:tcPr>
            <w:tcW w:w="1995" w:type="dxa"/>
          </w:tcPr>
          <w:p w:rsidR="005F2827" w:rsidRDefault="005F2827" w:rsidP="005F2827">
            <w:pPr>
              <w:rPr>
                <w:rFonts w:eastAsia="Times New Roman"/>
                <w:color w:val="000000"/>
              </w:rPr>
            </w:pPr>
            <w:r>
              <w:rPr>
                <w:rFonts w:eastAsia="Times New Roman"/>
              </w:rPr>
              <w:t>«Мир фольклора – мир народной мудрости».</w:t>
            </w:r>
          </w:p>
        </w:tc>
        <w:tc>
          <w:tcPr>
            <w:tcW w:w="866" w:type="dxa"/>
          </w:tcPr>
          <w:p w:rsidR="005F2827" w:rsidRDefault="005F2827" w:rsidP="005F2827">
            <w:pPr>
              <w:rPr>
                <w:rFonts w:eastAsia="Times New Roman"/>
                <w:color w:val="000000"/>
              </w:rPr>
            </w:pPr>
            <w:r>
              <w:rPr>
                <w:rFonts w:eastAsia="Times New Roman"/>
                <w:color w:val="000000"/>
              </w:rPr>
              <w:t>5</w:t>
            </w:r>
          </w:p>
        </w:tc>
        <w:tc>
          <w:tcPr>
            <w:tcW w:w="3806" w:type="dxa"/>
          </w:tcPr>
          <w:p w:rsidR="005F2827" w:rsidRDefault="005F2827" w:rsidP="005F2827">
            <w:pPr>
              <w:rPr>
                <w:rFonts w:eastAsia="Times New Roman"/>
              </w:rPr>
            </w:pPr>
            <w:r>
              <w:rPr>
                <w:rFonts w:eastAsia="Times New Roman"/>
              </w:rPr>
              <w:t>Учебный диалог: объяснение смысла пословиц, соотнесение их с содержанием произведения; Разыгрывание в совместной деятельности небольших диалогов с учётом поставленной цели (организация начала игры, веселить, потешать)</w:t>
            </w:r>
          </w:p>
        </w:tc>
        <w:tc>
          <w:tcPr>
            <w:tcW w:w="2094" w:type="dxa"/>
          </w:tcPr>
          <w:p w:rsidR="005F2827" w:rsidRDefault="008C7D9F" w:rsidP="005F2827">
            <w:pPr>
              <w:jc w:val="both"/>
              <w:rPr>
                <w:rFonts w:eastAsia="Times New Roman"/>
              </w:rPr>
            </w:pPr>
            <w:hyperlink r:id="rId418" w:history="1">
              <w:r w:rsidR="00426735">
                <w:rPr>
                  <w:rStyle w:val="af6"/>
                  <w:rFonts w:eastAsia="Calibri"/>
                </w:rPr>
                <w:t>Библиотека РЭШ</w:t>
              </w:r>
            </w:hyperlink>
          </w:p>
        </w:tc>
      </w:tr>
      <w:tr w:rsidR="005F2827" w:rsidTr="005F2827">
        <w:tc>
          <w:tcPr>
            <w:tcW w:w="583" w:type="dxa"/>
          </w:tcPr>
          <w:p w:rsidR="005F2827" w:rsidRDefault="005F2827" w:rsidP="005F2827">
            <w:pPr>
              <w:rPr>
                <w:rFonts w:eastAsia="Times New Roman"/>
                <w:color w:val="000000"/>
              </w:rPr>
            </w:pPr>
            <w:r>
              <w:rPr>
                <w:rFonts w:eastAsia="Times New Roman"/>
                <w:color w:val="000000"/>
              </w:rPr>
              <w:t>5</w:t>
            </w:r>
          </w:p>
        </w:tc>
        <w:tc>
          <w:tcPr>
            <w:tcW w:w="1995" w:type="dxa"/>
          </w:tcPr>
          <w:p w:rsidR="005F2827" w:rsidRDefault="005F2827" w:rsidP="005F2827">
            <w:pPr>
              <w:rPr>
                <w:rFonts w:eastAsia="Times New Roman"/>
                <w:color w:val="000000"/>
              </w:rPr>
            </w:pPr>
            <w:r>
              <w:rPr>
                <w:rFonts w:eastAsia="Times New Roman"/>
              </w:rPr>
              <w:t>«Мир пословиц и поговорок».</w:t>
            </w:r>
          </w:p>
        </w:tc>
        <w:tc>
          <w:tcPr>
            <w:tcW w:w="866" w:type="dxa"/>
          </w:tcPr>
          <w:p w:rsidR="005F2827" w:rsidRDefault="005F2827" w:rsidP="005F2827">
            <w:pPr>
              <w:rPr>
                <w:rFonts w:eastAsia="Times New Roman"/>
                <w:color w:val="000000"/>
              </w:rPr>
            </w:pPr>
            <w:r>
              <w:rPr>
                <w:rFonts w:eastAsia="Times New Roman"/>
                <w:color w:val="000000"/>
              </w:rPr>
              <w:t>5</w:t>
            </w:r>
          </w:p>
        </w:tc>
        <w:tc>
          <w:tcPr>
            <w:tcW w:w="3806" w:type="dxa"/>
          </w:tcPr>
          <w:p w:rsidR="005F2827" w:rsidRDefault="005F2827" w:rsidP="005F2827">
            <w:pPr>
              <w:rPr>
                <w:rFonts w:eastAsia="Times New Roman"/>
              </w:rPr>
            </w:pPr>
            <w:r>
              <w:rPr>
                <w:rFonts w:eastAsia="Times New Roman"/>
              </w:rPr>
              <w:t>Упражнение в чтении вслух (использовать слоговое плавное чтение с переходом на чтение словами без пропусков и перестановок букв и слогов), соблюдение норм произношения, расстановка ударений при выразительном чтении;</w:t>
            </w:r>
          </w:p>
          <w:p w:rsidR="005F2827" w:rsidRDefault="005F2827" w:rsidP="005F2827">
            <w:pPr>
              <w:rPr>
                <w:rFonts w:eastAsia="Times New Roman"/>
              </w:rPr>
            </w:pPr>
            <w:r>
              <w:rPr>
                <w:rFonts w:eastAsia="Times New Roman"/>
              </w:rPr>
              <w:t xml:space="preserve">Анализ пословиц и поговорок: поиск </w:t>
            </w:r>
            <w:r>
              <w:rPr>
                <w:rFonts w:eastAsia="Times New Roman"/>
              </w:rPr>
              <w:lastRenderedPageBreak/>
              <w:t>ключевых слов, помогающих охарактеризовать жанр произведения и назвать его (не менее шести произведений)</w:t>
            </w:r>
          </w:p>
          <w:p w:rsidR="005F2827" w:rsidRDefault="005F2827" w:rsidP="005F2827">
            <w:pPr>
              <w:rPr>
                <w:rFonts w:eastAsia="Times New Roman"/>
              </w:rPr>
            </w:pPr>
            <w:r>
              <w:rPr>
                <w:rFonts w:eastAsia="Times New Roman"/>
              </w:rPr>
              <w:t>Драматизация пословиц и поговорок;</w:t>
            </w:r>
          </w:p>
        </w:tc>
        <w:tc>
          <w:tcPr>
            <w:tcW w:w="2094" w:type="dxa"/>
          </w:tcPr>
          <w:p w:rsidR="005F2827" w:rsidRDefault="008C7D9F" w:rsidP="005F2827">
            <w:pPr>
              <w:jc w:val="both"/>
              <w:rPr>
                <w:rFonts w:eastAsia="Times New Roman"/>
              </w:rPr>
            </w:pPr>
            <w:hyperlink r:id="rId419" w:history="1">
              <w:r w:rsidR="00426735">
                <w:rPr>
                  <w:rStyle w:val="af6"/>
                  <w:rFonts w:eastAsia="Calibri"/>
                </w:rPr>
                <w:t>Библиотека РЭШ</w:t>
              </w:r>
            </w:hyperlink>
          </w:p>
        </w:tc>
      </w:tr>
      <w:tr w:rsidR="005F2827" w:rsidTr="005F2827">
        <w:tc>
          <w:tcPr>
            <w:tcW w:w="583" w:type="dxa"/>
          </w:tcPr>
          <w:p w:rsidR="005F2827" w:rsidRDefault="005F2827" w:rsidP="005F2827">
            <w:pPr>
              <w:rPr>
                <w:rFonts w:eastAsia="Times New Roman"/>
                <w:color w:val="000000"/>
              </w:rPr>
            </w:pPr>
            <w:r>
              <w:rPr>
                <w:rFonts w:eastAsia="Times New Roman"/>
                <w:color w:val="000000"/>
              </w:rPr>
              <w:lastRenderedPageBreak/>
              <w:t>6</w:t>
            </w:r>
          </w:p>
        </w:tc>
        <w:tc>
          <w:tcPr>
            <w:tcW w:w="1995" w:type="dxa"/>
          </w:tcPr>
          <w:p w:rsidR="005F2827" w:rsidRDefault="005F2827" w:rsidP="005F2827">
            <w:pPr>
              <w:rPr>
                <w:rFonts w:eastAsia="Times New Roman"/>
                <w:color w:val="000000"/>
              </w:rPr>
            </w:pPr>
            <w:r>
              <w:rPr>
                <w:rFonts w:eastAsia="Times New Roman"/>
              </w:rPr>
              <w:t>«Загадки и народные приметы о временах года».</w:t>
            </w:r>
          </w:p>
        </w:tc>
        <w:tc>
          <w:tcPr>
            <w:tcW w:w="866" w:type="dxa"/>
          </w:tcPr>
          <w:p w:rsidR="005F2827" w:rsidRDefault="005F2827" w:rsidP="005F2827">
            <w:pPr>
              <w:rPr>
                <w:rFonts w:eastAsia="Times New Roman"/>
                <w:color w:val="000000"/>
              </w:rPr>
            </w:pPr>
            <w:r>
              <w:rPr>
                <w:rFonts w:eastAsia="Times New Roman"/>
                <w:color w:val="000000"/>
              </w:rPr>
              <w:t>5</w:t>
            </w:r>
          </w:p>
        </w:tc>
        <w:tc>
          <w:tcPr>
            <w:tcW w:w="3806" w:type="dxa"/>
          </w:tcPr>
          <w:p w:rsidR="005F2827" w:rsidRDefault="005F2827" w:rsidP="005F2827">
            <w:pPr>
              <w:rPr>
                <w:rFonts w:eastAsia="Times New Roman"/>
              </w:rPr>
            </w:pPr>
            <w:r>
              <w:rPr>
                <w:rFonts w:eastAsia="Times New Roman"/>
              </w:rPr>
              <w:t>Упражнение в чтении вслух (использовать слоговое плавное чтение с переходом на чтение словами без пропусков и перестановок букв и слогов), соблюдение норм произношения, расстановка ударений при выразительном чтении;</w:t>
            </w:r>
          </w:p>
          <w:p w:rsidR="005F2827" w:rsidRDefault="005F2827" w:rsidP="005F2827">
            <w:pPr>
              <w:rPr>
                <w:rFonts w:eastAsia="Times New Roman"/>
              </w:rPr>
            </w:pPr>
            <w:r>
              <w:rPr>
                <w:rFonts w:eastAsia="Times New Roman"/>
              </w:rPr>
              <w:t>Анализ загадок и народных примет: поиск ключевых слов, помогающих охарактеризовать жанр произведения и назвать его (не менее шести произведений)</w:t>
            </w:r>
          </w:p>
        </w:tc>
        <w:tc>
          <w:tcPr>
            <w:tcW w:w="2094" w:type="dxa"/>
          </w:tcPr>
          <w:p w:rsidR="005F2827" w:rsidRDefault="008C7D9F" w:rsidP="005F2827">
            <w:pPr>
              <w:jc w:val="both"/>
              <w:rPr>
                <w:rFonts w:eastAsia="Times New Roman"/>
              </w:rPr>
            </w:pPr>
            <w:hyperlink r:id="rId420" w:history="1">
              <w:r w:rsidR="00426735">
                <w:rPr>
                  <w:rStyle w:val="af6"/>
                  <w:rFonts w:eastAsia="Calibri"/>
                </w:rPr>
                <w:t>Библиотека РЭШ</w:t>
              </w:r>
            </w:hyperlink>
          </w:p>
        </w:tc>
      </w:tr>
      <w:tr w:rsidR="005F2827" w:rsidTr="005F2827">
        <w:tc>
          <w:tcPr>
            <w:tcW w:w="583" w:type="dxa"/>
          </w:tcPr>
          <w:p w:rsidR="005F2827" w:rsidRDefault="005F2827" w:rsidP="005F2827">
            <w:pPr>
              <w:rPr>
                <w:rFonts w:eastAsia="Times New Roman"/>
                <w:color w:val="000000"/>
              </w:rPr>
            </w:pPr>
            <w:r>
              <w:rPr>
                <w:rFonts w:eastAsia="Times New Roman"/>
                <w:color w:val="000000"/>
              </w:rPr>
              <w:t>7</w:t>
            </w:r>
          </w:p>
        </w:tc>
        <w:tc>
          <w:tcPr>
            <w:tcW w:w="1995" w:type="dxa"/>
          </w:tcPr>
          <w:p w:rsidR="005F2827" w:rsidRDefault="005F2827" w:rsidP="005F2827">
            <w:pPr>
              <w:rPr>
                <w:rFonts w:eastAsia="Times New Roman"/>
                <w:color w:val="000000"/>
              </w:rPr>
            </w:pPr>
            <w:r>
              <w:rPr>
                <w:rFonts w:eastAsia="Times New Roman"/>
              </w:rPr>
              <w:t>Проект. Сборник «Фольклор нашего народа».</w:t>
            </w:r>
          </w:p>
        </w:tc>
        <w:tc>
          <w:tcPr>
            <w:tcW w:w="866" w:type="dxa"/>
          </w:tcPr>
          <w:p w:rsidR="005F2827" w:rsidRDefault="005F2827" w:rsidP="005F2827">
            <w:pPr>
              <w:rPr>
                <w:rFonts w:eastAsia="Times New Roman"/>
                <w:color w:val="000000"/>
              </w:rPr>
            </w:pPr>
            <w:r>
              <w:rPr>
                <w:rFonts w:eastAsia="Times New Roman"/>
                <w:color w:val="000000"/>
              </w:rPr>
              <w:t>5</w:t>
            </w:r>
          </w:p>
        </w:tc>
        <w:tc>
          <w:tcPr>
            <w:tcW w:w="3806" w:type="dxa"/>
          </w:tcPr>
          <w:p w:rsidR="005F2827" w:rsidRDefault="005F2827" w:rsidP="005F2827">
            <w:pPr>
              <w:rPr>
                <w:rFonts w:eastAsia="Times New Roman"/>
              </w:rPr>
            </w:pPr>
            <w:r>
              <w:rPr>
                <w:rFonts w:eastAsia="Times New Roman"/>
              </w:rPr>
              <w:t>Игра «Вспомни и назови»: определение жанров прослушанных и прочитанных произведений: потешка, загадка, сказка, рассказ, стихотворение</w:t>
            </w:r>
          </w:p>
        </w:tc>
        <w:tc>
          <w:tcPr>
            <w:tcW w:w="2094" w:type="dxa"/>
          </w:tcPr>
          <w:p w:rsidR="005F2827" w:rsidRDefault="008C7D9F" w:rsidP="005F2827">
            <w:pPr>
              <w:jc w:val="both"/>
              <w:rPr>
                <w:rFonts w:eastAsia="Times New Roman"/>
              </w:rPr>
            </w:pPr>
            <w:hyperlink r:id="rId421" w:history="1">
              <w:r w:rsidR="00426735">
                <w:rPr>
                  <w:rStyle w:val="af6"/>
                  <w:rFonts w:eastAsia="Calibri"/>
                </w:rPr>
                <w:t>Библиотека РЭШ</w:t>
              </w:r>
            </w:hyperlink>
          </w:p>
        </w:tc>
      </w:tr>
      <w:tr w:rsidR="005F2827" w:rsidTr="005F2827">
        <w:tc>
          <w:tcPr>
            <w:tcW w:w="9344" w:type="dxa"/>
            <w:gridSpan w:val="5"/>
          </w:tcPr>
          <w:p w:rsidR="005F2827" w:rsidRDefault="005F2827" w:rsidP="005F2827">
            <w:pPr>
              <w:jc w:val="center"/>
              <w:rPr>
                <w:rFonts w:eastAsia="Times New Roman"/>
                <w:b/>
                <w:bCs/>
                <w:color w:val="000000"/>
              </w:rPr>
            </w:pPr>
            <w:r>
              <w:rPr>
                <w:rFonts w:eastAsia="Times New Roman"/>
                <w:b/>
                <w:bCs/>
              </w:rPr>
              <w:t>О братьях наших меньших (40 часов)</w:t>
            </w:r>
          </w:p>
        </w:tc>
      </w:tr>
      <w:tr w:rsidR="005F2827" w:rsidTr="005F2827">
        <w:tc>
          <w:tcPr>
            <w:tcW w:w="583" w:type="dxa"/>
          </w:tcPr>
          <w:p w:rsidR="005F2827" w:rsidRDefault="005F2827" w:rsidP="005F2827">
            <w:pPr>
              <w:rPr>
                <w:rFonts w:eastAsia="Times New Roman"/>
                <w:color w:val="000000"/>
              </w:rPr>
            </w:pPr>
            <w:r>
              <w:rPr>
                <w:rFonts w:eastAsia="Times New Roman"/>
                <w:color w:val="000000"/>
              </w:rPr>
              <w:t>8</w:t>
            </w:r>
          </w:p>
        </w:tc>
        <w:tc>
          <w:tcPr>
            <w:tcW w:w="1995" w:type="dxa"/>
          </w:tcPr>
          <w:p w:rsidR="005F2827" w:rsidRDefault="005F2827" w:rsidP="005F2827">
            <w:pPr>
              <w:rPr>
                <w:rFonts w:eastAsia="Times New Roman"/>
                <w:color w:val="000000"/>
              </w:rPr>
            </w:pPr>
            <w:r>
              <w:rPr>
                <w:rFonts w:eastAsia="Times New Roman"/>
              </w:rPr>
              <w:t>Г.А. Скребицкий «Пушок».</w:t>
            </w:r>
          </w:p>
        </w:tc>
        <w:tc>
          <w:tcPr>
            <w:tcW w:w="866" w:type="dxa"/>
          </w:tcPr>
          <w:p w:rsidR="005F2827" w:rsidRDefault="005F2827" w:rsidP="005F2827">
            <w:pPr>
              <w:rPr>
                <w:rFonts w:eastAsia="Times New Roman"/>
                <w:color w:val="000000"/>
              </w:rPr>
            </w:pPr>
            <w:r>
              <w:rPr>
                <w:rFonts w:eastAsia="Times New Roman"/>
                <w:color w:val="000000"/>
              </w:rPr>
              <w:t>8</w:t>
            </w:r>
          </w:p>
        </w:tc>
        <w:tc>
          <w:tcPr>
            <w:tcW w:w="3806" w:type="dxa"/>
          </w:tcPr>
          <w:p w:rsidR="005F2827" w:rsidRDefault="005F2827" w:rsidP="005F2827">
            <w:pPr>
              <w:rPr>
                <w:rFonts w:eastAsia="Times New Roman"/>
              </w:rPr>
            </w:pPr>
            <w:r>
              <w:rPr>
                <w:rFonts w:eastAsia="Times New Roman"/>
              </w:rPr>
              <w:t>Беседа по выявлению понимания прослушанного произведения, ответы на вопросы о впечатлении от произведения;</w:t>
            </w:r>
          </w:p>
          <w:p w:rsidR="005F2827" w:rsidRDefault="005F2827" w:rsidP="005F2827">
            <w:pPr>
              <w:rPr>
                <w:rFonts w:eastAsia="Times New Roman"/>
              </w:rPr>
            </w:pPr>
            <w:r>
              <w:rPr>
                <w:rFonts w:eastAsia="Times New Roman"/>
              </w:rPr>
              <w:t>Самостоятельное чтение произведений о животных, различение прозаического и стихотворного текстов</w:t>
            </w:r>
          </w:p>
        </w:tc>
        <w:tc>
          <w:tcPr>
            <w:tcW w:w="2094" w:type="dxa"/>
          </w:tcPr>
          <w:p w:rsidR="005F2827" w:rsidRDefault="008C7D9F" w:rsidP="005F2827">
            <w:pPr>
              <w:jc w:val="both"/>
              <w:rPr>
                <w:rFonts w:eastAsia="Times New Roman"/>
              </w:rPr>
            </w:pPr>
            <w:hyperlink r:id="rId422" w:history="1">
              <w:r w:rsidR="00426735">
                <w:rPr>
                  <w:rStyle w:val="af6"/>
                  <w:rFonts w:eastAsia="Calibri"/>
                </w:rPr>
                <w:t>Библиотека РЭШ</w:t>
              </w:r>
            </w:hyperlink>
          </w:p>
        </w:tc>
      </w:tr>
      <w:tr w:rsidR="005F2827" w:rsidTr="005F2827">
        <w:tc>
          <w:tcPr>
            <w:tcW w:w="583" w:type="dxa"/>
          </w:tcPr>
          <w:p w:rsidR="005F2827" w:rsidRDefault="005F2827" w:rsidP="005F2827">
            <w:pPr>
              <w:rPr>
                <w:rFonts w:eastAsia="Times New Roman"/>
                <w:color w:val="000000"/>
              </w:rPr>
            </w:pPr>
            <w:r>
              <w:rPr>
                <w:rFonts w:eastAsia="Times New Roman"/>
                <w:color w:val="000000"/>
              </w:rPr>
              <w:t>9</w:t>
            </w:r>
          </w:p>
        </w:tc>
        <w:tc>
          <w:tcPr>
            <w:tcW w:w="1995" w:type="dxa"/>
          </w:tcPr>
          <w:p w:rsidR="005F2827" w:rsidRDefault="005F2827" w:rsidP="005F2827">
            <w:pPr>
              <w:rPr>
                <w:rFonts w:eastAsia="Times New Roman"/>
                <w:color w:val="000000"/>
              </w:rPr>
            </w:pPr>
            <w:r>
              <w:rPr>
                <w:rFonts w:eastAsia="Times New Roman"/>
              </w:rPr>
              <w:t>К.Д. Ушинский «Чужое яичко».</w:t>
            </w:r>
          </w:p>
        </w:tc>
        <w:tc>
          <w:tcPr>
            <w:tcW w:w="866" w:type="dxa"/>
          </w:tcPr>
          <w:p w:rsidR="005F2827" w:rsidRDefault="005F2827" w:rsidP="005F2827">
            <w:pPr>
              <w:rPr>
                <w:rFonts w:eastAsia="Times New Roman"/>
                <w:color w:val="000000"/>
              </w:rPr>
            </w:pPr>
            <w:r>
              <w:rPr>
                <w:rFonts w:eastAsia="Times New Roman"/>
                <w:color w:val="000000"/>
              </w:rPr>
              <w:t>8</w:t>
            </w:r>
          </w:p>
        </w:tc>
        <w:tc>
          <w:tcPr>
            <w:tcW w:w="3806" w:type="dxa"/>
          </w:tcPr>
          <w:p w:rsidR="005F2827" w:rsidRDefault="005F2827" w:rsidP="005F2827">
            <w:pPr>
              <w:rPr>
                <w:rFonts w:eastAsia="Times New Roman"/>
              </w:rPr>
            </w:pPr>
            <w:r>
              <w:rPr>
                <w:rFonts w:eastAsia="Times New Roman"/>
              </w:rPr>
              <w:t>Беседа по выявлению понимания прослушанного произведения, ответы на вопросы о впечатлении от произведения;</w:t>
            </w:r>
          </w:p>
          <w:p w:rsidR="005F2827" w:rsidRDefault="005F2827" w:rsidP="005F2827">
            <w:pPr>
              <w:rPr>
                <w:rFonts w:eastAsia="Times New Roman"/>
              </w:rPr>
            </w:pPr>
            <w:r>
              <w:rPr>
                <w:rFonts w:eastAsia="Times New Roman"/>
              </w:rPr>
              <w:t>Самостоятельное чтение произведений о животных, различение прозаического и стихотворного текстов</w:t>
            </w:r>
          </w:p>
        </w:tc>
        <w:tc>
          <w:tcPr>
            <w:tcW w:w="2094" w:type="dxa"/>
          </w:tcPr>
          <w:p w:rsidR="005F2827" w:rsidRDefault="008C7D9F" w:rsidP="005F2827">
            <w:pPr>
              <w:jc w:val="both"/>
              <w:rPr>
                <w:rFonts w:eastAsia="Times New Roman"/>
              </w:rPr>
            </w:pPr>
            <w:hyperlink r:id="rId423" w:history="1">
              <w:r w:rsidR="00426735">
                <w:rPr>
                  <w:rStyle w:val="af6"/>
                  <w:rFonts w:eastAsia="Calibri"/>
                </w:rPr>
                <w:t>Библиотека РЭШ</w:t>
              </w:r>
            </w:hyperlink>
          </w:p>
        </w:tc>
      </w:tr>
      <w:tr w:rsidR="005F2827" w:rsidTr="005F2827">
        <w:tc>
          <w:tcPr>
            <w:tcW w:w="583" w:type="dxa"/>
          </w:tcPr>
          <w:p w:rsidR="005F2827" w:rsidRDefault="005F2827" w:rsidP="005F2827">
            <w:pPr>
              <w:rPr>
                <w:rFonts w:eastAsia="Times New Roman"/>
                <w:color w:val="000000"/>
              </w:rPr>
            </w:pPr>
            <w:r>
              <w:rPr>
                <w:rFonts w:eastAsia="Times New Roman"/>
                <w:color w:val="000000"/>
              </w:rPr>
              <w:t>10</w:t>
            </w:r>
          </w:p>
        </w:tc>
        <w:tc>
          <w:tcPr>
            <w:tcW w:w="1995" w:type="dxa"/>
          </w:tcPr>
          <w:p w:rsidR="005F2827" w:rsidRDefault="005F2827" w:rsidP="005F2827">
            <w:pPr>
              <w:rPr>
                <w:rFonts w:eastAsia="Times New Roman"/>
                <w:color w:val="000000"/>
              </w:rPr>
            </w:pPr>
            <w:r>
              <w:rPr>
                <w:rFonts w:eastAsia="Times New Roman"/>
              </w:rPr>
              <w:t>Н.И. Сладков «Топик и Катя».</w:t>
            </w:r>
          </w:p>
        </w:tc>
        <w:tc>
          <w:tcPr>
            <w:tcW w:w="866" w:type="dxa"/>
          </w:tcPr>
          <w:p w:rsidR="005F2827" w:rsidRDefault="005F2827" w:rsidP="005F2827">
            <w:pPr>
              <w:rPr>
                <w:rFonts w:eastAsia="Times New Roman"/>
                <w:color w:val="000000"/>
              </w:rPr>
            </w:pPr>
            <w:r>
              <w:rPr>
                <w:rFonts w:eastAsia="Times New Roman"/>
                <w:color w:val="000000"/>
              </w:rPr>
              <w:t>8</w:t>
            </w:r>
          </w:p>
        </w:tc>
        <w:tc>
          <w:tcPr>
            <w:tcW w:w="3806" w:type="dxa"/>
          </w:tcPr>
          <w:p w:rsidR="005F2827" w:rsidRDefault="005F2827" w:rsidP="005F2827">
            <w:pPr>
              <w:rPr>
                <w:rFonts w:eastAsia="Times New Roman"/>
              </w:rPr>
            </w:pPr>
            <w:r>
              <w:rPr>
                <w:rFonts w:eastAsia="Times New Roman"/>
              </w:rPr>
              <w:t>Беседа по выявлению понимания прослушанного произведения, ответы на вопросы о впечатлении от произведения;</w:t>
            </w:r>
          </w:p>
          <w:p w:rsidR="005F2827" w:rsidRDefault="005F2827" w:rsidP="005F2827">
            <w:pPr>
              <w:rPr>
                <w:rFonts w:eastAsia="Times New Roman"/>
              </w:rPr>
            </w:pPr>
            <w:r>
              <w:rPr>
                <w:rFonts w:eastAsia="Times New Roman"/>
              </w:rPr>
              <w:t>Самостоятельное чтение произведений о животных, различение прозаического и стихотворного текстов</w:t>
            </w:r>
          </w:p>
        </w:tc>
        <w:tc>
          <w:tcPr>
            <w:tcW w:w="2094" w:type="dxa"/>
          </w:tcPr>
          <w:p w:rsidR="005F2827" w:rsidRDefault="008C7D9F" w:rsidP="005F2827">
            <w:pPr>
              <w:jc w:val="both"/>
              <w:rPr>
                <w:rFonts w:eastAsia="Times New Roman"/>
              </w:rPr>
            </w:pPr>
            <w:hyperlink r:id="rId424" w:history="1">
              <w:r w:rsidR="00426735">
                <w:rPr>
                  <w:rStyle w:val="af6"/>
                  <w:rFonts w:eastAsia="Calibri"/>
                </w:rPr>
                <w:t>Библиотека РЭШ</w:t>
              </w:r>
            </w:hyperlink>
          </w:p>
        </w:tc>
      </w:tr>
      <w:tr w:rsidR="005F2827" w:rsidTr="005F2827">
        <w:tc>
          <w:tcPr>
            <w:tcW w:w="583" w:type="dxa"/>
          </w:tcPr>
          <w:p w:rsidR="005F2827" w:rsidRDefault="005F2827" w:rsidP="005F2827">
            <w:pPr>
              <w:rPr>
                <w:rFonts w:eastAsia="Times New Roman"/>
                <w:color w:val="000000"/>
              </w:rPr>
            </w:pPr>
            <w:r>
              <w:rPr>
                <w:rFonts w:eastAsia="Times New Roman"/>
                <w:color w:val="000000"/>
              </w:rPr>
              <w:t>11</w:t>
            </w:r>
          </w:p>
        </w:tc>
        <w:tc>
          <w:tcPr>
            <w:tcW w:w="1995" w:type="dxa"/>
          </w:tcPr>
          <w:p w:rsidR="005F2827" w:rsidRDefault="005F2827" w:rsidP="005F2827">
            <w:pPr>
              <w:rPr>
                <w:rFonts w:eastAsia="Times New Roman"/>
                <w:color w:val="000000"/>
              </w:rPr>
            </w:pPr>
            <w:r>
              <w:rPr>
                <w:rFonts w:eastAsia="Times New Roman"/>
              </w:rPr>
              <w:t>А.Л. Барто «Бедняга крот».</w:t>
            </w:r>
          </w:p>
        </w:tc>
        <w:tc>
          <w:tcPr>
            <w:tcW w:w="866" w:type="dxa"/>
          </w:tcPr>
          <w:p w:rsidR="005F2827" w:rsidRDefault="005F2827" w:rsidP="005F2827">
            <w:pPr>
              <w:rPr>
                <w:rFonts w:eastAsia="Times New Roman"/>
                <w:color w:val="000000"/>
              </w:rPr>
            </w:pPr>
            <w:r>
              <w:rPr>
                <w:rFonts w:eastAsia="Times New Roman"/>
                <w:color w:val="000000"/>
              </w:rPr>
              <w:t>8</w:t>
            </w:r>
          </w:p>
        </w:tc>
        <w:tc>
          <w:tcPr>
            <w:tcW w:w="3806" w:type="dxa"/>
          </w:tcPr>
          <w:p w:rsidR="005F2827" w:rsidRDefault="005F2827" w:rsidP="005F2827">
            <w:pPr>
              <w:rPr>
                <w:rFonts w:eastAsia="Times New Roman"/>
              </w:rPr>
            </w:pPr>
            <w:r>
              <w:rPr>
                <w:rFonts w:eastAsia="Times New Roman"/>
              </w:rPr>
              <w:t>Беседа по выявлению понимания прослушанного произведения, ответы на вопросы о впечатлении от произведения;</w:t>
            </w:r>
          </w:p>
          <w:p w:rsidR="005F2827" w:rsidRDefault="005F2827" w:rsidP="005F2827">
            <w:pPr>
              <w:rPr>
                <w:rFonts w:eastAsia="Times New Roman"/>
              </w:rPr>
            </w:pPr>
            <w:r>
              <w:rPr>
                <w:rFonts w:eastAsia="Times New Roman"/>
              </w:rPr>
              <w:t xml:space="preserve">Самостоятельное чтение произведений о </w:t>
            </w:r>
            <w:r>
              <w:rPr>
                <w:rFonts w:eastAsia="Times New Roman"/>
              </w:rPr>
              <w:lastRenderedPageBreak/>
              <w:t>животных, различение прозаического и стихотворного текстов</w:t>
            </w:r>
          </w:p>
        </w:tc>
        <w:tc>
          <w:tcPr>
            <w:tcW w:w="2094" w:type="dxa"/>
          </w:tcPr>
          <w:p w:rsidR="005F2827" w:rsidRDefault="008C7D9F" w:rsidP="005F2827">
            <w:pPr>
              <w:jc w:val="both"/>
              <w:rPr>
                <w:rFonts w:eastAsia="Times New Roman"/>
              </w:rPr>
            </w:pPr>
            <w:hyperlink r:id="rId425" w:history="1">
              <w:r w:rsidR="00426735">
                <w:rPr>
                  <w:rStyle w:val="af6"/>
                  <w:rFonts w:eastAsia="Calibri"/>
                </w:rPr>
                <w:t>Библиотека РЭШ</w:t>
              </w:r>
            </w:hyperlink>
          </w:p>
        </w:tc>
      </w:tr>
      <w:tr w:rsidR="005F2827" w:rsidTr="005F2827">
        <w:tc>
          <w:tcPr>
            <w:tcW w:w="583" w:type="dxa"/>
          </w:tcPr>
          <w:p w:rsidR="005F2827" w:rsidRDefault="005F2827" w:rsidP="005F2827">
            <w:pPr>
              <w:rPr>
                <w:rFonts w:eastAsia="Times New Roman"/>
                <w:color w:val="000000"/>
              </w:rPr>
            </w:pPr>
            <w:r>
              <w:rPr>
                <w:rFonts w:eastAsia="Times New Roman"/>
                <w:color w:val="000000"/>
              </w:rPr>
              <w:lastRenderedPageBreak/>
              <w:t>12</w:t>
            </w:r>
          </w:p>
        </w:tc>
        <w:tc>
          <w:tcPr>
            <w:tcW w:w="1995" w:type="dxa"/>
          </w:tcPr>
          <w:p w:rsidR="005F2827" w:rsidRDefault="005F2827" w:rsidP="005F2827">
            <w:pPr>
              <w:rPr>
                <w:rFonts w:eastAsia="Times New Roman"/>
                <w:color w:val="000000"/>
              </w:rPr>
            </w:pPr>
            <w:r>
              <w:rPr>
                <w:rFonts w:eastAsia="Times New Roman"/>
              </w:rPr>
              <w:t>Е.И. Чарушин «Рябчонок» (Из цикла «Про Томку»)</w:t>
            </w:r>
          </w:p>
        </w:tc>
        <w:tc>
          <w:tcPr>
            <w:tcW w:w="866" w:type="dxa"/>
          </w:tcPr>
          <w:p w:rsidR="005F2827" w:rsidRDefault="005F2827" w:rsidP="005F2827">
            <w:pPr>
              <w:rPr>
                <w:rFonts w:eastAsia="Times New Roman"/>
                <w:color w:val="000000"/>
              </w:rPr>
            </w:pPr>
            <w:r>
              <w:rPr>
                <w:rFonts w:eastAsia="Times New Roman"/>
                <w:color w:val="000000"/>
              </w:rPr>
              <w:t>8</w:t>
            </w:r>
          </w:p>
        </w:tc>
        <w:tc>
          <w:tcPr>
            <w:tcW w:w="3806" w:type="dxa"/>
          </w:tcPr>
          <w:p w:rsidR="005F2827" w:rsidRDefault="005F2827" w:rsidP="005F2827">
            <w:pPr>
              <w:rPr>
                <w:rFonts w:eastAsia="Times New Roman"/>
              </w:rPr>
            </w:pPr>
            <w:r>
              <w:rPr>
                <w:rFonts w:eastAsia="Times New Roman"/>
              </w:rPr>
              <w:t>Беседа по выявлению понимания прослушанного произведения, ответы на вопросы о впечатлении от произведения;</w:t>
            </w:r>
          </w:p>
          <w:p w:rsidR="005F2827" w:rsidRDefault="005F2827" w:rsidP="005F2827">
            <w:pPr>
              <w:rPr>
                <w:rFonts w:eastAsia="Times New Roman"/>
              </w:rPr>
            </w:pPr>
            <w:r>
              <w:rPr>
                <w:rFonts w:eastAsia="Times New Roman"/>
              </w:rPr>
              <w:t>Самостоятельное чтение произведений о животных, различение прозаического и стихотворного текстов</w:t>
            </w:r>
          </w:p>
        </w:tc>
        <w:tc>
          <w:tcPr>
            <w:tcW w:w="2094" w:type="dxa"/>
          </w:tcPr>
          <w:p w:rsidR="005F2827" w:rsidRDefault="008C7D9F" w:rsidP="005F2827">
            <w:pPr>
              <w:jc w:val="both"/>
              <w:rPr>
                <w:rFonts w:eastAsia="Times New Roman"/>
              </w:rPr>
            </w:pPr>
            <w:hyperlink r:id="rId426" w:history="1">
              <w:r w:rsidR="00426735">
                <w:rPr>
                  <w:rStyle w:val="af6"/>
                  <w:rFonts w:eastAsia="Calibri"/>
                </w:rPr>
                <w:t>Библиотека РЭШ</w:t>
              </w:r>
            </w:hyperlink>
          </w:p>
        </w:tc>
      </w:tr>
      <w:tr w:rsidR="005F2827" w:rsidTr="005F2827">
        <w:tc>
          <w:tcPr>
            <w:tcW w:w="9344" w:type="dxa"/>
            <w:gridSpan w:val="5"/>
          </w:tcPr>
          <w:p w:rsidR="005F2827" w:rsidRDefault="005F2827" w:rsidP="005F2827">
            <w:pPr>
              <w:jc w:val="center"/>
              <w:rPr>
                <w:rFonts w:eastAsia="Times New Roman"/>
                <w:b/>
                <w:bCs/>
                <w:color w:val="000000"/>
              </w:rPr>
            </w:pPr>
            <w:r>
              <w:rPr>
                <w:rFonts w:eastAsia="Times New Roman"/>
                <w:b/>
                <w:bCs/>
              </w:rPr>
              <w:t>Из детских журналов (35 часов)</w:t>
            </w:r>
          </w:p>
        </w:tc>
      </w:tr>
      <w:tr w:rsidR="005F2827" w:rsidTr="005F2827">
        <w:tc>
          <w:tcPr>
            <w:tcW w:w="583" w:type="dxa"/>
          </w:tcPr>
          <w:p w:rsidR="005F2827" w:rsidRDefault="005F2827" w:rsidP="005F2827">
            <w:pPr>
              <w:rPr>
                <w:rFonts w:eastAsia="Times New Roman"/>
                <w:color w:val="000000"/>
              </w:rPr>
            </w:pPr>
            <w:r>
              <w:rPr>
                <w:rFonts w:eastAsia="Times New Roman"/>
                <w:color w:val="000000"/>
              </w:rPr>
              <w:t>13</w:t>
            </w:r>
          </w:p>
        </w:tc>
        <w:tc>
          <w:tcPr>
            <w:tcW w:w="1995" w:type="dxa"/>
          </w:tcPr>
          <w:p w:rsidR="005F2827" w:rsidRDefault="005F2827" w:rsidP="005F2827">
            <w:pPr>
              <w:rPr>
                <w:rFonts w:eastAsia="Times New Roman"/>
                <w:color w:val="000000"/>
              </w:rPr>
            </w:pPr>
            <w:r>
              <w:rPr>
                <w:rFonts w:eastAsia="Times New Roman"/>
              </w:rPr>
              <w:t>Знакомство с названием раздела. Вопросы из детских журналов.</w:t>
            </w:r>
          </w:p>
        </w:tc>
        <w:tc>
          <w:tcPr>
            <w:tcW w:w="866" w:type="dxa"/>
          </w:tcPr>
          <w:p w:rsidR="005F2827" w:rsidRDefault="005F2827" w:rsidP="005F2827">
            <w:pPr>
              <w:rPr>
                <w:rFonts w:eastAsia="Times New Roman"/>
                <w:color w:val="000000"/>
              </w:rPr>
            </w:pPr>
            <w:r>
              <w:rPr>
                <w:rFonts w:eastAsia="Times New Roman"/>
                <w:color w:val="000000"/>
              </w:rPr>
              <w:t>5</w:t>
            </w:r>
          </w:p>
        </w:tc>
        <w:tc>
          <w:tcPr>
            <w:tcW w:w="3806" w:type="dxa"/>
          </w:tcPr>
          <w:p w:rsidR="005F2827" w:rsidRDefault="005F2827" w:rsidP="005F2827">
            <w:pPr>
              <w:rPr>
                <w:rFonts w:eastAsia="Times New Roman"/>
              </w:rPr>
            </w:pPr>
            <w:r>
              <w:rPr>
                <w:rFonts w:eastAsia="Times New Roman"/>
              </w:rPr>
              <w:t>Работа с текстом произведения: поиск и анализ ключевых слов, определяющих главную мысль произведения, объяснение заголовка, поиск значения незнакомого слова с использованием словаря</w:t>
            </w:r>
          </w:p>
        </w:tc>
        <w:tc>
          <w:tcPr>
            <w:tcW w:w="2094" w:type="dxa"/>
          </w:tcPr>
          <w:p w:rsidR="005F2827" w:rsidRDefault="008C7D9F" w:rsidP="005F2827">
            <w:pPr>
              <w:jc w:val="both"/>
              <w:rPr>
                <w:rFonts w:eastAsia="Times New Roman"/>
              </w:rPr>
            </w:pPr>
            <w:hyperlink r:id="rId427" w:history="1">
              <w:r w:rsidR="00426735">
                <w:rPr>
                  <w:rStyle w:val="af6"/>
                  <w:rFonts w:eastAsia="Calibri"/>
                </w:rPr>
                <w:t>Библиотека РЭШ</w:t>
              </w:r>
            </w:hyperlink>
          </w:p>
        </w:tc>
      </w:tr>
      <w:tr w:rsidR="005F2827" w:rsidTr="005F2827">
        <w:tc>
          <w:tcPr>
            <w:tcW w:w="583" w:type="dxa"/>
          </w:tcPr>
          <w:p w:rsidR="005F2827" w:rsidRDefault="005F2827" w:rsidP="005F2827">
            <w:pPr>
              <w:rPr>
                <w:rFonts w:eastAsia="Times New Roman"/>
                <w:color w:val="000000"/>
              </w:rPr>
            </w:pPr>
            <w:r>
              <w:rPr>
                <w:rFonts w:eastAsia="Times New Roman"/>
                <w:color w:val="000000"/>
              </w:rPr>
              <w:t>14</w:t>
            </w:r>
          </w:p>
        </w:tc>
        <w:tc>
          <w:tcPr>
            <w:tcW w:w="1995" w:type="dxa"/>
          </w:tcPr>
          <w:p w:rsidR="005F2827" w:rsidRDefault="005F2827" w:rsidP="005F2827">
            <w:pPr>
              <w:jc w:val="center"/>
              <w:rPr>
                <w:rFonts w:eastAsia="Times New Roman"/>
                <w:color w:val="000000"/>
              </w:rPr>
            </w:pPr>
            <w:r>
              <w:rPr>
                <w:rFonts w:eastAsia="Times New Roman"/>
              </w:rPr>
              <w:t>Произведения из детских журналов. Д.Хармс «Игра».</w:t>
            </w:r>
          </w:p>
        </w:tc>
        <w:tc>
          <w:tcPr>
            <w:tcW w:w="866" w:type="dxa"/>
          </w:tcPr>
          <w:p w:rsidR="005F2827" w:rsidRDefault="005F2827" w:rsidP="005F2827">
            <w:pPr>
              <w:rPr>
                <w:rFonts w:eastAsia="Times New Roman"/>
                <w:color w:val="000000"/>
              </w:rPr>
            </w:pPr>
            <w:r>
              <w:rPr>
                <w:rFonts w:eastAsia="Times New Roman"/>
                <w:color w:val="000000"/>
              </w:rPr>
              <w:t>5</w:t>
            </w:r>
          </w:p>
        </w:tc>
        <w:tc>
          <w:tcPr>
            <w:tcW w:w="3806" w:type="dxa"/>
          </w:tcPr>
          <w:p w:rsidR="005F2827" w:rsidRDefault="005F2827" w:rsidP="005F2827">
            <w:pPr>
              <w:rPr>
                <w:rFonts w:eastAsia="Times New Roman"/>
              </w:rPr>
            </w:pPr>
            <w:r>
              <w:rPr>
                <w:rFonts w:eastAsia="Times New Roman"/>
              </w:rPr>
              <w:t>Работа с текстом произведения: поиск и анализ ключевых слов, определяющих главную мысль произведения, объяснение заголовка, поиск значения незнакомого слова с использованием словаря</w:t>
            </w:r>
          </w:p>
        </w:tc>
        <w:tc>
          <w:tcPr>
            <w:tcW w:w="2094" w:type="dxa"/>
          </w:tcPr>
          <w:p w:rsidR="005F2827" w:rsidRDefault="008C7D9F" w:rsidP="005F2827">
            <w:pPr>
              <w:jc w:val="both"/>
              <w:rPr>
                <w:rFonts w:eastAsia="Times New Roman"/>
              </w:rPr>
            </w:pPr>
            <w:hyperlink r:id="rId428" w:history="1">
              <w:r w:rsidR="00426735">
                <w:rPr>
                  <w:rStyle w:val="af6"/>
                  <w:rFonts w:eastAsia="Calibri"/>
                </w:rPr>
                <w:t>Библиотека РЭШ</w:t>
              </w:r>
            </w:hyperlink>
          </w:p>
        </w:tc>
      </w:tr>
      <w:tr w:rsidR="005F2827" w:rsidTr="005F2827">
        <w:tc>
          <w:tcPr>
            <w:tcW w:w="583" w:type="dxa"/>
          </w:tcPr>
          <w:p w:rsidR="005F2827" w:rsidRDefault="005F2827" w:rsidP="005F2827">
            <w:pPr>
              <w:rPr>
                <w:rFonts w:eastAsia="Times New Roman"/>
                <w:color w:val="000000"/>
              </w:rPr>
            </w:pPr>
            <w:r>
              <w:rPr>
                <w:rFonts w:eastAsia="Times New Roman"/>
                <w:color w:val="000000"/>
              </w:rPr>
              <w:t>15</w:t>
            </w:r>
          </w:p>
        </w:tc>
        <w:tc>
          <w:tcPr>
            <w:tcW w:w="1995" w:type="dxa"/>
          </w:tcPr>
          <w:p w:rsidR="005F2827" w:rsidRDefault="005F2827" w:rsidP="005F2827">
            <w:pPr>
              <w:rPr>
                <w:rFonts w:eastAsia="Times New Roman"/>
                <w:color w:val="000000"/>
              </w:rPr>
            </w:pPr>
            <w:r>
              <w:rPr>
                <w:rFonts w:eastAsia="Times New Roman"/>
              </w:rPr>
              <w:t>Д. Хармс «Вы знаете…..». Г.А. Скребицкий «Пушок».</w:t>
            </w:r>
          </w:p>
        </w:tc>
        <w:tc>
          <w:tcPr>
            <w:tcW w:w="866" w:type="dxa"/>
          </w:tcPr>
          <w:p w:rsidR="005F2827" w:rsidRDefault="005F2827" w:rsidP="005F2827">
            <w:pPr>
              <w:rPr>
                <w:rFonts w:eastAsia="Times New Roman"/>
                <w:color w:val="000000"/>
              </w:rPr>
            </w:pPr>
            <w:r>
              <w:rPr>
                <w:rFonts w:eastAsia="Times New Roman"/>
                <w:color w:val="000000"/>
              </w:rPr>
              <w:t>5</w:t>
            </w:r>
          </w:p>
        </w:tc>
        <w:tc>
          <w:tcPr>
            <w:tcW w:w="3806" w:type="dxa"/>
          </w:tcPr>
          <w:p w:rsidR="005F2827" w:rsidRDefault="005F2827" w:rsidP="005F2827">
            <w:pPr>
              <w:rPr>
                <w:rFonts w:eastAsia="Times New Roman"/>
              </w:rPr>
            </w:pPr>
            <w:r>
              <w:rPr>
                <w:rFonts w:eastAsia="Times New Roman"/>
              </w:rPr>
              <w:t>Работа с текстом произведения: поиск и анализ ключевых слов, определяющих главную мысль произведения, объяснение заголовка, поиск значения незнакомого слова с использованием словаря</w:t>
            </w:r>
          </w:p>
        </w:tc>
        <w:tc>
          <w:tcPr>
            <w:tcW w:w="2094" w:type="dxa"/>
          </w:tcPr>
          <w:p w:rsidR="005F2827" w:rsidRDefault="008C7D9F" w:rsidP="005F2827">
            <w:pPr>
              <w:jc w:val="both"/>
              <w:rPr>
                <w:rFonts w:eastAsia="Times New Roman"/>
              </w:rPr>
            </w:pPr>
            <w:hyperlink r:id="rId429" w:history="1">
              <w:r w:rsidR="00426735">
                <w:rPr>
                  <w:rStyle w:val="af6"/>
                  <w:rFonts w:eastAsia="Calibri"/>
                </w:rPr>
                <w:t>Библиотека РЭШ</w:t>
              </w:r>
            </w:hyperlink>
          </w:p>
        </w:tc>
      </w:tr>
      <w:tr w:rsidR="005F2827" w:rsidTr="005F2827">
        <w:tc>
          <w:tcPr>
            <w:tcW w:w="583" w:type="dxa"/>
          </w:tcPr>
          <w:p w:rsidR="005F2827" w:rsidRDefault="005F2827" w:rsidP="005F2827">
            <w:pPr>
              <w:rPr>
                <w:rFonts w:eastAsia="Times New Roman"/>
                <w:color w:val="000000"/>
              </w:rPr>
            </w:pPr>
            <w:r>
              <w:rPr>
                <w:rFonts w:eastAsia="Times New Roman"/>
                <w:color w:val="000000"/>
              </w:rPr>
              <w:t>16</w:t>
            </w:r>
          </w:p>
        </w:tc>
        <w:tc>
          <w:tcPr>
            <w:tcW w:w="1995" w:type="dxa"/>
          </w:tcPr>
          <w:p w:rsidR="005F2827" w:rsidRDefault="005F2827" w:rsidP="005F2827">
            <w:pPr>
              <w:rPr>
                <w:rFonts w:eastAsia="Times New Roman"/>
                <w:color w:val="000000"/>
              </w:rPr>
            </w:pPr>
            <w:r>
              <w:rPr>
                <w:rFonts w:eastAsia="Times New Roman"/>
              </w:rPr>
              <w:t>Д. Хармс, С.Маршак «Веселые стихи».</w:t>
            </w:r>
          </w:p>
        </w:tc>
        <w:tc>
          <w:tcPr>
            <w:tcW w:w="866" w:type="dxa"/>
          </w:tcPr>
          <w:p w:rsidR="005F2827" w:rsidRDefault="005F2827" w:rsidP="005F2827">
            <w:pPr>
              <w:rPr>
                <w:rFonts w:eastAsia="Times New Roman"/>
                <w:color w:val="000000"/>
              </w:rPr>
            </w:pPr>
            <w:r>
              <w:rPr>
                <w:rFonts w:eastAsia="Times New Roman"/>
                <w:color w:val="000000"/>
              </w:rPr>
              <w:t>5</w:t>
            </w:r>
          </w:p>
        </w:tc>
        <w:tc>
          <w:tcPr>
            <w:tcW w:w="3806" w:type="dxa"/>
          </w:tcPr>
          <w:p w:rsidR="005F2827" w:rsidRDefault="005F2827" w:rsidP="005F2827">
            <w:pPr>
              <w:rPr>
                <w:rFonts w:eastAsia="Times New Roman"/>
              </w:rPr>
            </w:pPr>
            <w:r>
              <w:rPr>
                <w:rFonts w:eastAsia="Times New Roman"/>
              </w:rPr>
              <w:t>Работа с текстом произведения: поиск и анализ ключевых слов, определяющих главную мысль произведения, объяснение заголовка, поиск значения незнакомого слова с использованием словаря</w:t>
            </w:r>
          </w:p>
        </w:tc>
        <w:tc>
          <w:tcPr>
            <w:tcW w:w="2094" w:type="dxa"/>
          </w:tcPr>
          <w:p w:rsidR="005F2827" w:rsidRDefault="008C7D9F" w:rsidP="005F2827">
            <w:pPr>
              <w:jc w:val="both"/>
              <w:rPr>
                <w:rFonts w:eastAsia="Times New Roman"/>
              </w:rPr>
            </w:pPr>
            <w:hyperlink r:id="rId430" w:history="1">
              <w:r w:rsidR="00426735">
                <w:rPr>
                  <w:rStyle w:val="af6"/>
                  <w:rFonts w:eastAsia="Calibri"/>
                </w:rPr>
                <w:t>Библиотека РЭШ</w:t>
              </w:r>
            </w:hyperlink>
          </w:p>
        </w:tc>
      </w:tr>
      <w:tr w:rsidR="005F2827" w:rsidTr="005F2827">
        <w:tc>
          <w:tcPr>
            <w:tcW w:w="583" w:type="dxa"/>
          </w:tcPr>
          <w:p w:rsidR="005F2827" w:rsidRDefault="005F2827" w:rsidP="005F2827">
            <w:pPr>
              <w:rPr>
                <w:rFonts w:eastAsia="Times New Roman"/>
                <w:color w:val="000000"/>
              </w:rPr>
            </w:pPr>
            <w:r>
              <w:rPr>
                <w:rFonts w:eastAsia="Times New Roman"/>
                <w:color w:val="000000"/>
              </w:rPr>
              <w:t>17</w:t>
            </w:r>
          </w:p>
        </w:tc>
        <w:tc>
          <w:tcPr>
            <w:tcW w:w="1995" w:type="dxa"/>
          </w:tcPr>
          <w:p w:rsidR="005F2827" w:rsidRDefault="005F2827" w:rsidP="005F2827">
            <w:pPr>
              <w:rPr>
                <w:rFonts w:eastAsia="Times New Roman"/>
                <w:color w:val="000000"/>
              </w:rPr>
            </w:pPr>
            <w:r>
              <w:rPr>
                <w:rFonts w:eastAsia="Times New Roman"/>
              </w:rPr>
              <w:t>Д.Хармс «Что было?», Н. Гернет, Д.Хармс «Очень-очень вкусный пирог».</w:t>
            </w:r>
          </w:p>
        </w:tc>
        <w:tc>
          <w:tcPr>
            <w:tcW w:w="866" w:type="dxa"/>
          </w:tcPr>
          <w:p w:rsidR="005F2827" w:rsidRDefault="005F2827" w:rsidP="005F2827">
            <w:pPr>
              <w:rPr>
                <w:rFonts w:eastAsia="Times New Roman"/>
                <w:color w:val="000000"/>
              </w:rPr>
            </w:pPr>
            <w:r>
              <w:rPr>
                <w:rFonts w:eastAsia="Times New Roman"/>
                <w:color w:val="000000"/>
              </w:rPr>
              <w:t>5</w:t>
            </w:r>
          </w:p>
        </w:tc>
        <w:tc>
          <w:tcPr>
            <w:tcW w:w="3806" w:type="dxa"/>
          </w:tcPr>
          <w:p w:rsidR="005F2827" w:rsidRDefault="005F2827" w:rsidP="005F2827">
            <w:pPr>
              <w:rPr>
                <w:rFonts w:eastAsia="Times New Roman"/>
              </w:rPr>
            </w:pPr>
            <w:r>
              <w:rPr>
                <w:rFonts w:eastAsia="Times New Roman"/>
              </w:rPr>
              <w:t>Работа с текстом произведения: поиск и анализ ключевых слов, определяющих главную мысль произведения, объяснение заголовка, поиск значения незнакомого слова с использованием словаря</w:t>
            </w:r>
          </w:p>
        </w:tc>
        <w:tc>
          <w:tcPr>
            <w:tcW w:w="2094" w:type="dxa"/>
          </w:tcPr>
          <w:p w:rsidR="005F2827" w:rsidRDefault="008C7D9F" w:rsidP="005F2827">
            <w:pPr>
              <w:jc w:val="both"/>
              <w:rPr>
                <w:rFonts w:eastAsia="Times New Roman"/>
              </w:rPr>
            </w:pPr>
            <w:hyperlink r:id="rId431" w:history="1">
              <w:r w:rsidR="00426735">
                <w:rPr>
                  <w:rStyle w:val="af6"/>
                  <w:rFonts w:eastAsia="Calibri"/>
                </w:rPr>
                <w:t>Библиотека РЭШ</w:t>
              </w:r>
            </w:hyperlink>
          </w:p>
        </w:tc>
      </w:tr>
      <w:tr w:rsidR="005F2827" w:rsidTr="005F2827">
        <w:tc>
          <w:tcPr>
            <w:tcW w:w="583" w:type="dxa"/>
          </w:tcPr>
          <w:p w:rsidR="005F2827" w:rsidRDefault="005F2827" w:rsidP="005F2827">
            <w:pPr>
              <w:rPr>
                <w:rFonts w:eastAsia="Times New Roman"/>
                <w:color w:val="000000"/>
              </w:rPr>
            </w:pPr>
            <w:r>
              <w:rPr>
                <w:rFonts w:eastAsia="Times New Roman"/>
                <w:color w:val="000000"/>
              </w:rPr>
              <w:t>18</w:t>
            </w:r>
          </w:p>
        </w:tc>
        <w:tc>
          <w:tcPr>
            <w:tcW w:w="1995" w:type="dxa"/>
          </w:tcPr>
          <w:p w:rsidR="005F2827" w:rsidRDefault="005F2827" w:rsidP="005F2827">
            <w:pPr>
              <w:rPr>
                <w:rFonts w:eastAsia="Times New Roman"/>
                <w:color w:val="000000"/>
              </w:rPr>
            </w:pPr>
            <w:r>
              <w:rPr>
                <w:rFonts w:eastAsia="Times New Roman"/>
              </w:rPr>
              <w:t>Ю. Владимиров «Чудаки», А. Введенский «Ученый Петя».</w:t>
            </w:r>
          </w:p>
        </w:tc>
        <w:tc>
          <w:tcPr>
            <w:tcW w:w="866" w:type="dxa"/>
          </w:tcPr>
          <w:p w:rsidR="005F2827" w:rsidRDefault="005F2827" w:rsidP="005F2827">
            <w:pPr>
              <w:rPr>
                <w:rFonts w:eastAsia="Times New Roman"/>
                <w:color w:val="000000"/>
              </w:rPr>
            </w:pPr>
            <w:r>
              <w:rPr>
                <w:rFonts w:eastAsia="Times New Roman"/>
                <w:color w:val="000000"/>
              </w:rPr>
              <w:t>5</w:t>
            </w:r>
          </w:p>
        </w:tc>
        <w:tc>
          <w:tcPr>
            <w:tcW w:w="3806" w:type="dxa"/>
          </w:tcPr>
          <w:p w:rsidR="005F2827" w:rsidRDefault="005F2827" w:rsidP="005F2827">
            <w:pPr>
              <w:rPr>
                <w:rFonts w:eastAsia="Times New Roman"/>
              </w:rPr>
            </w:pPr>
            <w:r>
              <w:rPr>
                <w:rFonts w:eastAsia="Times New Roman"/>
              </w:rPr>
              <w:t>Работа с текстом произведения: поиск и анализ ключевых слов, определяющих главную мысль произведения, объяснение заголовка, поиск значения незнакомого слова с использованием словаря</w:t>
            </w:r>
          </w:p>
        </w:tc>
        <w:tc>
          <w:tcPr>
            <w:tcW w:w="2094" w:type="dxa"/>
          </w:tcPr>
          <w:p w:rsidR="005F2827" w:rsidRDefault="008C7D9F" w:rsidP="005F2827">
            <w:pPr>
              <w:jc w:val="both"/>
              <w:rPr>
                <w:rFonts w:eastAsia="Times New Roman"/>
              </w:rPr>
            </w:pPr>
            <w:hyperlink r:id="rId432" w:history="1">
              <w:r w:rsidR="00426735">
                <w:rPr>
                  <w:rStyle w:val="af6"/>
                  <w:rFonts w:eastAsia="Calibri"/>
                </w:rPr>
                <w:t>Библиотека РЭШ</w:t>
              </w:r>
            </w:hyperlink>
          </w:p>
        </w:tc>
      </w:tr>
      <w:tr w:rsidR="005F2827" w:rsidTr="005F2827">
        <w:tc>
          <w:tcPr>
            <w:tcW w:w="583" w:type="dxa"/>
          </w:tcPr>
          <w:p w:rsidR="005F2827" w:rsidRDefault="005F2827" w:rsidP="005F2827">
            <w:pPr>
              <w:rPr>
                <w:rFonts w:eastAsia="Times New Roman"/>
                <w:color w:val="000000"/>
              </w:rPr>
            </w:pPr>
            <w:r>
              <w:rPr>
                <w:rFonts w:eastAsia="Times New Roman"/>
                <w:color w:val="000000"/>
              </w:rPr>
              <w:lastRenderedPageBreak/>
              <w:t>19</w:t>
            </w:r>
          </w:p>
        </w:tc>
        <w:tc>
          <w:tcPr>
            <w:tcW w:w="1995" w:type="dxa"/>
          </w:tcPr>
          <w:p w:rsidR="005F2827" w:rsidRDefault="005F2827" w:rsidP="005F2827">
            <w:pPr>
              <w:rPr>
                <w:rFonts w:eastAsia="Times New Roman"/>
                <w:color w:val="000000"/>
              </w:rPr>
            </w:pPr>
            <w:r>
              <w:rPr>
                <w:rFonts w:eastAsia="Times New Roman"/>
              </w:rPr>
              <w:t>А. Введенский «Лошадка».</w:t>
            </w:r>
          </w:p>
        </w:tc>
        <w:tc>
          <w:tcPr>
            <w:tcW w:w="866" w:type="dxa"/>
          </w:tcPr>
          <w:p w:rsidR="005F2827" w:rsidRDefault="005F2827" w:rsidP="005F2827">
            <w:pPr>
              <w:rPr>
                <w:rFonts w:eastAsia="Times New Roman"/>
                <w:color w:val="000000"/>
              </w:rPr>
            </w:pPr>
            <w:r>
              <w:rPr>
                <w:rFonts w:eastAsia="Times New Roman"/>
                <w:color w:val="000000"/>
              </w:rPr>
              <w:t>5</w:t>
            </w:r>
          </w:p>
        </w:tc>
        <w:tc>
          <w:tcPr>
            <w:tcW w:w="3806" w:type="dxa"/>
          </w:tcPr>
          <w:p w:rsidR="005F2827" w:rsidRDefault="005F2827" w:rsidP="005F2827">
            <w:pPr>
              <w:rPr>
                <w:rFonts w:eastAsia="Times New Roman"/>
              </w:rPr>
            </w:pPr>
            <w:r>
              <w:rPr>
                <w:rFonts w:eastAsia="Times New Roman"/>
              </w:rPr>
              <w:t>Работа с текстом произведения: поиск и анализ ключевых слов, определяющих главную мысль произведения, объяснение заголовка, поиск значения незнакомого слова с использованием словаря</w:t>
            </w:r>
          </w:p>
        </w:tc>
        <w:tc>
          <w:tcPr>
            <w:tcW w:w="2094" w:type="dxa"/>
          </w:tcPr>
          <w:p w:rsidR="005F2827" w:rsidRDefault="008C7D9F" w:rsidP="005F2827">
            <w:pPr>
              <w:jc w:val="both"/>
              <w:rPr>
                <w:rFonts w:eastAsia="Times New Roman"/>
              </w:rPr>
            </w:pPr>
            <w:hyperlink r:id="rId433" w:history="1">
              <w:r w:rsidR="00426735">
                <w:rPr>
                  <w:rStyle w:val="af6"/>
                  <w:rFonts w:eastAsia="Calibri"/>
                </w:rPr>
                <w:t>Библиотека РЭШ</w:t>
              </w:r>
            </w:hyperlink>
          </w:p>
        </w:tc>
      </w:tr>
      <w:tr w:rsidR="005F2827" w:rsidTr="005F2827">
        <w:tc>
          <w:tcPr>
            <w:tcW w:w="9344" w:type="dxa"/>
            <w:gridSpan w:val="5"/>
          </w:tcPr>
          <w:p w:rsidR="005F2827" w:rsidRDefault="005F2827" w:rsidP="005F2827">
            <w:pPr>
              <w:jc w:val="center"/>
              <w:rPr>
                <w:rFonts w:eastAsia="Times New Roman"/>
                <w:b/>
                <w:bCs/>
                <w:color w:val="000000"/>
              </w:rPr>
            </w:pPr>
            <w:r>
              <w:rPr>
                <w:rFonts w:eastAsia="Times New Roman"/>
                <w:b/>
                <w:bCs/>
                <w:color w:val="000000"/>
              </w:rPr>
              <w:t>Люблю природу русскую (26 часов)</w:t>
            </w:r>
          </w:p>
        </w:tc>
      </w:tr>
      <w:tr w:rsidR="005F2827" w:rsidTr="005F2827">
        <w:tc>
          <w:tcPr>
            <w:tcW w:w="583" w:type="dxa"/>
          </w:tcPr>
          <w:p w:rsidR="005F2827" w:rsidRDefault="005F2827" w:rsidP="005F2827">
            <w:pPr>
              <w:rPr>
                <w:rFonts w:eastAsia="Times New Roman"/>
                <w:color w:val="000000"/>
              </w:rPr>
            </w:pPr>
            <w:r>
              <w:rPr>
                <w:rFonts w:eastAsia="Times New Roman"/>
                <w:color w:val="000000"/>
              </w:rPr>
              <w:t>20</w:t>
            </w:r>
          </w:p>
        </w:tc>
        <w:tc>
          <w:tcPr>
            <w:tcW w:w="1995" w:type="dxa"/>
          </w:tcPr>
          <w:p w:rsidR="005F2827" w:rsidRDefault="005F2827" w:rsidP="005F2827">
            <w:pPr>
              <w:rPr>
                <w:rFonts w:eastAsia="Times New Roman"/>
                <w:color w:val="000000"/>
              </w:rPr>
            </w:pPr>
            <w:r>
              <w:rPr>
                <w:rFonts w:eastAsia="Times New Roman"/>
              </w:rPr>
              <w:t>Весенние загадки</w:t>
            </w:r>
          </w:p>
        </w:tc>
        <w:tc>
          <w:tcPr>
            <w:tcW w:w="866" w:type="dxa"/>
          </w:tcPr>
          <w:p w:rsidR="005F2827" w:rsidRDefault="005F2827" w:rsidP="005F2827">
            <w:pPr>
              <w:rPr>
                <w:rFonts w:eastAsia="Times New Roman"/>
                <w:color w:val="000000"/>
              </w:rPr>
            </w:pPr>
            <w:r>
              <w:rPr>
                <w:rFonts w:eastAsia="Times New Roman"/>
                <w:color w:val="000000"/>
              </w:rPr>
              <w:t>2</w:t>
            </w:r>
          </w:p>
        </w:tc>
        <w:tc>
          <w:tcPr>
            <w:tcW w:w="3806" w:type="dxa"/>
          </w:tcPr>
          <w:p w:rsidR="005F2827" w:rsidRDefault="005F2827" w:rsidP="005F2827">
            <w:pPr>
              <w:rPr>
                <w:rFonts w:eastAsia="Times New Roman"/>
              </w:rPr>
            </w:pPr>
            <w:r>
              <w:rPr>
                <w:rFonts w:eastAsia="Times New Roman"/>
              </w:rPr>
              <w:t>Упражнение в чтении вслух (использовать слоговое плавное чтение с переходом на чтение словами без пропусков и перестановок букв и слогов), соблюдение норм произношения, расстановка ударений при выразительном чтении;</w:t>
            </w:r>
          </w:p>
          <w:p w:rsidR="005F2827" w:rsidRDefault="005F2827" w:rsidP="005F2827">
            <w:pPr>
              <w:rPr>
                <w:rFonts w:eastAsia="Times New Roman"/>
              </w:rPr>
            </w:pPr>
            <w:r>
              <w:rPr>
                <w:rFonts w:eastAsia="Times New Roman"/>
              </w:rPr>
              <w:t>Анализ загадок и народных примет: поиск ключевых слов, помогающих охарактеризовать жанр произведения и назвать его (не менее шести произведений)</w:t>
            </w:r>
          </w:p>
        </w:tc>
        <w:tc>
          <w:tcPr>
            <w:tcW w:w="2094" w:type="dxa"/>
          </w:tcPr>
          <w:p w:rsidR="005F2827" w:rsidRDefault="008C7D9F" w:rsidP="005F2827">
            <w:pPr>
              <w:jc w:val="both"/>
              <w:rPr>
                <w:rFonts w:eastAsia="Times New Roman"/>
              </w:rPr>
            </w:pPr>
            <w:hyperlink r:id="rId434" w:history="1">
              <w:r w:rsidR="00426735">
                <w:rPr>
                  <w:rStyle w:val="af6"/>
                  <w:rFonts w:eastAsia="Calibri"/>
                </w:rPr>
                <w:t>Библиотека РЭШ</w:t>
              </w:r>
            </w:hyperlink>
          </w:p>
        </w:tc>
      </w:tr>
      <w:tr w:rsidR="005F2827" w:rsidTr="005F2827">
        <w:tc>
          <w:tcPr>
            <w:tcW w:w="583" w:type="dxa"/>
          </w:tcPr>
          <w:p w:rsidR="005F2827" w:rsidRDefault="005F2827" w:rsidP="005F2827">
            <w:pPr>
              <w:rPr>
                <w:rFonts w:eastAsia="Times New Roman"/>
                <w:color w:val="000000"/>
              </w:rPr>
            </w:pPr>
            <w:r>
              <w:rPr>
                <w:rFonts w:eastAsia="Times New Roman"/>
                <w:color w:val="000000"/>
              </w:rPr>
              <w:t>21</w:t>
            </w:r>
          </w:p>
        </w:tc>
        <w:tc>
          <w:tcPr>
            <w:tcW w:w="1995" w:type="dxa"/>
          </w:tcPr>
          <w:p w:rsidR="005F2827" w:rsidRDefault="005F2827" w:rsidP="005F2827">
            <w:pPr>
              <w:rPr>
                <w:rFonts w:eastAsia="Times New Roman"/>
                <w:color w:val="000000"/>
              </w:rPr>
            </w:pPr>
            <w:r>
              <w:rPr>
                <w:rFonts w:eastAsia="Times New Roman"/>
              </w:rPr>
              <w:t>Лирические стихотворения Ф. Тютчева «Зима недаром злится», «Весенние воды».</w:t>
            </w:r>
          </w:p>
        </w:tc>
        <w:tc>
          <w:tcPr>
            <w:tcW w:w="866" w:type="dxa"/>
          </w:tcPr>
          <w:p w:rsidR="005F2827" w:rsidRDefault="005F2827" w:rsidP="005F2827">
            <w:pPr>
              <w:rPr>
                <w:rFonts w:eastAsia="Times New Roman"/>
                <w:color w:val="000000"/>
              </w:rPr>
            </w:pPr>
            <w:r>
              <w:rPr>
                <w:rFonts w:eastAsia="Times New Roman"/>
                <w:color w:val="000000"/>
              </w:rPr>
              <w:t>3</w:t>
            </w:r>
          </w:p>
        </w:tc>
        <w:tc>
          <w:tcPr>
            <w:tcW w:w="3806" w:type="dxa"/>
          </w:tcPr>
          <w:p w:rsidR="005F2827" w:rsidRDefault="005F2827" w:rsidP="005F2827">
            <w:pPr>
              <w:rPr>
                <w:rFonts w:eastAsia="Times New Roman"/>
              </w:rPr>
            </w:pPr>
            <w:r>
              <w:rPr>
                <w:rFonts w:eastAsia="Times New Roman"/>
              </w:rPr>
              <w:t>Беседа по выявлению понимания настроения, переданного автором (радость, грусть,</w:t>
            </w:r>
          </w:p>
          <w:p w:rsidR="005F2827" w:rsidRDefault="005F2827" w:rsidP="005F2827">
            <w:pPr>
              <w:rPr>
                <w:rFonts w:eastAsia="Times New Roman"/>
              </w:rPr>
            </w:pPr>
            <w:r>
              <w:rPr>
                <w:rFonts w:eastAsia="Times New Roman"/>
              </w:rPr>
              <w:t>удивление и др.), определение темы стихотворных произведений (трёх-четырёх по выбору); Работа с текстом произведения: различение на слух стихотворного и нестихотворного текста, определение особенностей стихотворной речи (ритм, созвучные слова (рифма), нахождение слов и словосочетаний, которые определяют звуковой рисунок текста (например, «слышать» в тексте звуки весны, «журчание воды», «треск и грохот ледохода»)</w:t>
            </w:r>
          </w:p>
        </w:tc>
        <w:tc>
          <w:tcPr>
            <w:tcW w:w="2094" w:type="dxa"/>
          </w:tcPr>
          <w:p w:rsidR="005F2827" w:rsidRDefault="008C7D9F" w:rsidP="005F2827">
            <w:pPr>
              <w:jc w:val="both"/>
              <w:rPr>
                <w:rFonts w:eastAsia="Times New Roman"/>
              </w:rPr>
            </w:pPr>
            <w:hyperlink r:id="rId435" w:history="1">
              <w:r w:rsidR="00426735">
                <w:rPr>
                  <w:rStyle w:val="af6"/>
                  <w:rFonts w:eastAsia="Calibri"/>
                </w:rPr>
                <w:t>Библиотека РЭШ</w:t>
              </w:r>
            </w:hyperlink>
          </w:p>
        </w:tc>
      </w:tr>
      <w:tr w:rsidR="005F2827" w:rsidTr="005F2827">
        <w:tc>
          <w:tcPr>
            <w:tcW w:w="583" w:type="dxa"/>
          </w:tcPr>
          <w:p w:rsidR="005F2827" w:rsidRDefault="005F2827" w:rsidP="005F2827">
            <w:pPr>
              <w:rPr>
                <w:rFonts w:eastAsia="Times New Roman"/>
                <w:color w:val="000000"/>
              </w:rPr>
            </w:pPr>
            <w:r>
              <w:rPr>
                <w:rFonts w:eastAsia="Times New Roman"/>
                <w:color w:val="000000"/>
              </w:rPr>
              <w:t>22</w:t>
            </w:r>
          </w:p>
        </w:tc>
        <w:tc>
          <w:tcPr>
            <w:tcW w:w="1995" w:type="dxa"/>
          </w:tcPr>
          <w:p w:rsidR="005F2827" w:rsidRDefault="005F2827" w:rsidP="005F2827">
            <w:pPr>
              <w:rPr>
                <w:rFonts w:eastAsia="Times New Roman"/>
                <w:color w:val="000000"/>
              </w:rPr>
            </w:pPr>
            <w:r>
              <w:rPr>
                <w:rFonts w:eastAsia="Times New Roman"/>
              </w:rPr>
              <w:t>Лирические стихотворения А. Плещеева «Весна», «Сельская песенка».</w:t>
            </w:r>
          </w:p>
        </w:tc>
        <w:tc>
          <w:tcPr>
            <w:tcW w:w="866" w:type="dxa"/>
          </w:tcPr>
          <w:p w:rsidR="005F2827" w:rsidRDefault="005F2827" w:rsidP="005F2827">
            <w:pPr>
              <w:rPr>
                <w:rFonts w:eastAsia="Times New Roman"/>
                <w:color w:val="000000"/>
              </w:rPr>
            </w:pPr>
            <w:r>
              <w:rPr>
                <w:rFonts w:eastAsia="Times New Roman"/>
                <w:color w:val="000000"/>
              </w:rPr>
              <w:t>3</w:t>
            </w:r>
          </w:p>
        </w:tc>
        <w:tc>
          <w:tcPr>
            <w:tcW w:w="3806" w:type="dxa"/>
          </w:tcPr>
          <w:p w:rsidR="005F2827" w:rsidRDefault="005F2827" w:rsidP="005F2827">
            <w:pPr>
              <w:rPr>
                <w:rFonts w:eastAsia="Times New Roman"/>
              </w:rPr>
            </w:pPr>
            <w:r>
              <w:rPr>
                <w:rFonts w:eastAsia="Times New Roman"/>
              </w:rPr>
              <w:t>Беседа по выявлению понимания настроения, переданного автором (радость, грусть,</w:t>
            </w:r>
          </w:p>
          <w:p w:rsidR="005F2827" w:rsidRDefault="005F2827" w:rsidP="005F2827">
            <w:pPr>
              <w:rPr>
                <w:rFonts w:eastAsia="Times New Roman"/>
              </w:rPr>
            </w:pPr>
            <w:r>
              <w:rPr>
                <w:rFonts w:eastAsia="Times New Roman"/>
              </w:rPr>
              <w:t xml:space="preserve">удивление и др.), определение темы стихотворных произведений (трёх-четырёх по выбору); Работа с текстом произведения: различение на слух стихотворного и нестихотворного текста, определение особенностей стихотворной речи (ритм, созвучные слова (рифма), нахождение слов и словосочетаний, которые определяют звуковой рисунок текста (например, «слышать» в тексте звуки весны, «журчание воды», «треск и </w:t>
            </w:r>
            <w:r>
              <w:rPr>
                <w:rFonts w:eastAsia="Times New Roman"/>
              </w:rPr>
              <w:lastRenderedPageBreak/>
              <w:t>грохот ледохода»)</w:t>
            </w:r>
          </w:p>
        </w:tc>
        <w:tc>
          <w:tcPr>
            <w:tcW w:w="2094" w:type="dxa"/>
          </w:tcPr>
          <w:p w:rsidR="005F2827" w:rsidRDefault="008C7D9F" w:rsidP="005F2827">
            <w:pPr>
              <w:jc w:val="both"/>
              <w:rPr>
                <w:rFonts w:eastAsia="Times New Roman"/>
              </w:rPr>
            </w:pPr>
            <w:hyperlink r:id="rId436" w:history="1">
              <w:r w:rsidR="00426735">
                <w:rPr>
                  <w:rStyle w:val="af6"/>
                  <w:rFonts w:eastAsia="Calibri"/>
                </w:rPr>
                <w:t>Библиотека РЭШ</w:t>
              </w:r>
            </w:hyperlink>
          </w:p>
        </w:tc>
      </w:tr>
      <w:tr w:rsidR="005F2827" w:rsidTr="005F2827">
        <w:tc>
          <w:tcPr>
            <w:tcW w:w="583" w:type="dxa"/>
          </w:tcPr>
          <w:p w:rsidR="005F2827" w:rsidRDefault="005F2827" w:rsidP="005F2827">
            <w:pPr>
              <w:rPr>
                <w:rFonts w:eastAsia="Times New Roman"/>
                <w:color w:val="000000"/>
              </w:rPr>
            </w:pPr>
            <w:r>
              <w:rPr>
                <w:rFonts w:eastAsia="Times New Roman"/>
                <w:color w:val="000000"/>
              </w:rPr>
              <w:lastRenderedPageBreak/>
              <w:t>23</w:t>
            </w:r>
          </w:p>
        </w:tc>
        <w:tc>
          <w:tcPr>
            <w:tcW w:w="1995" w:type="dxa"/>
          </w:tcPr>
          <w:p w:rsidR="005F2827" w:rsidRDefault="005F2827" w:rsidP="005F2827">
            <w:pPr>
              <w:rPr>
                <w:rFonts w:eastAsia="Times New Roman"/>
                <w:color w:val="000000"/>
              </w:rPr>
            </w:pPr>
            <w:r>
              <w:rPr>
                <w:rFonts w:eastAsia="Times New Roman"/>
              </w:rPr>
              <w:t>Женский день. И. Бунин «Матери», А. Плещеев «В бурю».</w:t>
            </w:r>
          </w:p>
        </w:tc>
        <w:tc>
          <w:tcPr>
            <w:tcW w:w="866" w:type="dxa"/>
          </w:tcPr>
          <w:p w:rsidR="005F2827" w:rsidRDefault="005F2827" w:rsidP="005F2827">
            <w:pPr>
              <w:rPr>
                <w:rFonts w:eastAsia="Times New Roman"/>
                <w:color w:val="000000"/>
              </w:rPr>
            </w:pPr>
            <w:r>
              <w:rPr>
                <w:rFonts w:eastAsia="Times New Roman"/>
                <w:color w:val="000000"/>
              </w:rPr>
              <w:t>3</w:t>
            </w:r>
          </w:p>
        </w:tc>
        <w:tc>
          <w:tcPr>
            <w:tcW w:w="3806" w:type="dxa"/>
          </w:tcPr>
          <w:p w:rsidR="005F2827" w:rsidRDefault="005F2827" w:rsidP="005F2827">
            <w:pPr>
              <w:rPr>
                <w:rFonts w:eastAsia="Times New Roman"/>
              </w:rPr>
            </w:pPr>
            <w:r>
              <w:rPr>
                <w:rFonts w:eastAsia="Times New Roman"/>
              </w:rPr>
              <w:t>Беседа по выявлению понимания настроения, переданного автором (радость, грусть,</w:t>
            </w:r>
          </w:p>
          <w:p w:rsidR="005F2827" w:rsidRDefault="005F2827" w:rsidP="005F2827">
            <w:pPr>
              <w:rPr>
                <w:rFonts w:eastAsia="Times New Roman"/>
              </w:rPr>
            </w:pPr>
            <w:r>
              <w:rPr>
                <w:rFonts w:eastAsia="Times New Roman"/>
              </w:rPr>
              <w:t>удивление и др.), определение темы стихотворных произведений (трёх-четырёх по выбору); Работа с текстом произведения: различение на слух стихотворного и нестихотворного текста, определение особенностей стихотворной речи (ритм, созвучные слова (рифма), нахождение слов и словосочетаний, которые определяют звуковой рисунок текста (например, «слышать» в тексте звуки весны, «журчание воды», «треск и грохот ледохода»)</w:t>
            </w:r>
          </w:p>
        </w:tc>
        <w:tc>
          <w:tcPr>
            <w:tcW w:w="2094" w:type="dxa"/>
          </w:tcPr>
          <w:p w:rsidR="005F2827" w:rsidRDefault="008C7D9F" w:rsidP="005F2827">
            <w:pPr>
              <w:jc w:val="both"/>
              <w:rPr>
                <w:rFonts w:eastAsia="Times New Roman"/>
              </w:rPr>
            </w:pPr>
            <w:hyperlink r:id="rId437" w:history="1">
              <w:r w:rsidR="00426735">
                <w:rPr>
                  <w:rStyle w:val="af6"/>
                  <w:rFonts w:eastAsia="Calibri"/>
                </w:rPr>
                <w:t>Библиотека РЭШ</w:t>
              </w:r>
            </w:hyperlink>
          </w:p>
        </w:tc>
      </w:tr>
      <w:tr w:rsidR="005F2827" w:rsidTr="005F2827">
        <w:tc>
          <w:tcPr>
            <w:tcW w:w="583" w:type="dxa"/>
          </w:tcPr>
          <w:p w:rsidR="005F2827" w:rsidRDefault="005F2827" w:rsidP="005F2827">
            <w:pPr>
              <w:rPr>
                <w:rFonts w:eastAsia="Times New Roman"/>
                <w:color w:val="000000"/>
              </w:rPr>
            </w:pPr>
            <w:r>
              <w:rPr>
                <w:rFonts w:eastAsia="Times New Roman"/>
                <w:color w:val="000000"/>
              </w:rPr>
              <w:t>24</w:t>
            </w:r>
          </w:p>
        </w:tc>
        <w:tc>
          <w:tcPr>
            <w:tcW w:w="1995" w:type="dxa"/>
          </w:tcPr>
          <w:p w:rsidR="005F2827" w:rsidRDefault="005F2827" w:rsidP="005F2827">
            <w:pPr>
              <w:rPr>
                <w:rFonts w:eastAsia="Times New Roman"/>
                <w:color w:val="000000"/>
              </w:rPr>
            </w:pPr>
            <w:r>
              <w:rPr>
                <w:rFonts w:eastAsia="Times New Roman"/>
              </w:rPr>
              <w:t>Лирические стихотворения Е. Благининой «Посидим в тишине», Э. Мошковской «Я маму мою обидел». С. Козлов «Как Времена года поссорились».</w:t>
            </w:r>
          </w:p>
        </w:tc>
        <w:tc>
          <w:tcPr>
            <w:tcW w:w="866" w:type="dxa"/>
          </w:tcPr>
          <w:p w:rsidR="005F2827" w:rsidRDefault="005F2827" w:rsidP="005F2827">
            <w:pPr>
              <w:rPr>
                <w:rFonts w:eastAsia="Times New Roman"/>
                <w:color w:val="000000"/>
              </w:rPr>
            </w:pPr>
            <w:r>
              <w:rPr>
                <w:rFonts w:eastAsia="Times New Roman"/>
                <w:color w:val="000000"/>
              </w:rPr>
              <w:t>6</w:t>
            </w:r>
          </w:p>
        </w:tc>
        <w:tc>
          <w:tcPr>
            <w:tcW w:w="3806" w:type="dxa"/>
          </w:tcPr>
          <w:p w:rsidR="005F2827" w:rsidRDefault="005F2827" w:rsidP="005F2827">
            <w:pPr>
              <w:rPr>
                <w:rFonts w:eastAsia="Times New Roman"/>
              </w:rPr>
            </w:pPr>
            <w:r>
              <w:rPr>
                <w:rFonts w:eastAsia="Times New Roman"/>
              </w:rPr>
              <w:t>Работа с текстом произведения: поиск и анализ ключевых слов, определяющих главную мысль произведения, объяснение заголовка, поиск значения незнакомого слова с использованием словаря</w:t>
            </w:r>
          </w:p>
        </w:tc>
        <w:tc>
          <w:tcPr>
            <w:tcW w:w="2094" w:type="dxa"/>
          </w:tcPr>
          <w:p w:rsidR="005F2827" w:rsidRDefault="008C7D9F" w:rsidP="005F2827">
            <w:pPr>
              <w:jc w:val="both"/>
              <w:rPr>
                <w:rFonts w:eastAsia="Times New Roman"/>
              </w:rPr>
            </w:pPr>
            <w:hyperlink r:id="rId438" w:history="1">
              <w:r w:rsidR="00426735">
                <w:rPr>
                  <w:rStyle w:val="af6"/>
                  <w:rFonts w:eastAsia="Calibri"/>
                </w:rPr>
                <w:t>Библиотека РЭШ</w:t>
              </w:r>
            </w:hyperlink>
          </w:p>
        </w:tc>
      </w:tr>
      <w:tr w:rsidR="005F2827" w:rsidTr="005F2827">
        <w:tc>
          <w:tcPr>
            <w:tcW w:w="583" w:type="dxa"/>
          </w:tcPr>
          <w:p w:rsidR="005F2827" w:rsidRDefault="005F2827" w:rsidP="005F2827">
            <w:pPr>
              <w:rPr>
                <w:rFonts w:eastAsia="Times New Roman"/>
                <w:color w:val="000000"/>
              </w:rPr>
            </w:pPr>
            <w:r>
              <w:rPr>
                <w:rFonts w:eastAsia="Times New Roman"/>
                <w:color w:val="000000"/>
              </w:rPr>
              <w:t>25</w:t>
            </w:r>
          </w:p>
        </w:tc>
        <w:tc>
          <w:tcPr>
            <w:tcW w:w="1995" w:type="dxa"/>
          </w:tcPr>
          <w:p w:rsidR="005F2827" w:rsidRDefault="005F2827" w:rsidP="005F2827">
            <w:pPr>
              <w:rPr>
                <w:rFonts w:eastAsia="Times New Roman"/>
                <w:color w:val="000000"/>
              </w:rPr>
            </w:pPr>
            <w:r>
              <w:rPr>
                <w:rFonts w:eastAsia="Times New Roman"/>
              </w:rPr>
              <w:t>Лирические стихотворения А. Блока «На лугу», С. Маршака «Снег теперь уже не тот».</w:t>
            </w:r>
          </w:p>
        </w:tc>
        <w:tc>
          <w:tcPr>
            <w:tcW w:w="866" w:type="dxa"/>
          </w:tcPr>
          <w:p w:rsidR="005F2827" w:rsidRDefault="005F2827" w:rsidP="005F2827">
            <w:pPr>
              <w:rPr>
                <w:rFonts w:eastAsia="Times New Roman"/>
                <w:color w:val="000000"/>
              </w:rPr>
            </w:pPr>
            <w:r>
              <w:rPr>
                <w:rFonts w:eastAsia="Times New Roman"/>
                <w:color w:val="000000"/>
              </w:rPr>
              <w:t>4</w:t>
            </w:r>
          </w:p>
        </w:tc>
        <w:tc>
          <w:tcPr>
            <w:tcW w:w="3806" w:type="dxa"/>
          </w:tcPr>
          <w:p w:rsidR="005F2827" w:rsidRDefault="005F2827" w:rsidP="005F2827">
            <w:pPr>
              <w:rPr>
                <w:rFonts w:eastAsia="Times New Roman"/>
              </w:rPr>
            </w:pPr>
            <w:r>
              <w:rPr>
                <w:rFonts w:eastAsia="Times New Roman"/>
              </w:rPr>
              <w:t>Работа с текстом произведения: поиск и анализ ключевых слов, определяющих главную мысль произведения, объяснение заголовка, поиск значения незнакомого слова с использованием словаря; чтение наизусть</w:t>
            </w:r>
          </w:p>
        </w:tc>
        <w:tc>
          <w:tcPr>
            <w:tcW w:w="2094" w:type="dxa"/>
          </w:tcPr>
          <w:p w:rsidR="005F2827" w:rsidRDefault="008C7D9F" w:rsidP="005F2827">
            <w:pPr>
              <w:jc w:val="both"/>
              <w:rPr>
                <w:rFonts w:eastAsia="Times New Roman"/>
              </w:rPr>
            </w:pPr>
            <w:hyperlink r:id="rId439" w:history="1">
              <w:r w:rsidR="00426735">
                <w:rPr>
                  <w:rStyle w:val="af6"/>
                  <w:rFonts w:eastAsia="Calibri"/>
                </w:rPr>
                <w:t>Библиотека РЭШ</w:t>
              </w:r>
            </w:hyperlink>
          </w:p>
        </w:tc>
      </w:tr>
      <w:tr w:rsidR="005F2827" w:rsidTr="005F2827">
        <w:tc>
          <w:tcPr>
            <w:tcW w:w="583" w:type="dxa"/>
          </w:tcPr>
          <w:p w:rsidR="005F2827" w:rsidRDefault="005F2827" w:rsidP="005F2827">
            <w:pPr>
              <w:rPr>
                <w:rFonts w:eastAsia="Times New Roman"/>
                <w:color w:val="000000"/>
              </w:rPr>
            </w:pPr>
            <w:r>
              <w:rPr>
                <w:rFonts w:eastAsia="Times New Roman"/>
                <w:color w:val="000000"/>
              </w:rPr>
              <w:t>26</w:t>
            </w:r>
          </w:p>
        </w:tc>
        <w:tc>
          <w:tcPr>
            <w:tcW w:w="1995" w:type="dxa"/>
          </w:tcPr>
          <w:p w:rsidR="005F2827" w:rsidRDefault="005F2827" w:rsidP="005F2827">
            <w:pPr>
              <w:rPr>
                <w:rFonts w:eastAsia="Times New Roman"/>
                <w:color w:val="000000"/>
              </w:rPr>
            </w:pPr>
            <w:r>
              <w:rPr>
                <w:rFonts w:eastAsia="Times New Roman"/>
              </w:rPr>
              <w:t>Лирическое стихотворение С. Васильева «Белая береза».</w:t>
            </w:r>
          </w:p>
        </w:tc>
        <w:tc>
          <w:tcPr>
            <w:tcW w:w="866" w:type="dxa"/>
          </w:tcPr>
          <w:p w:rsidR="005F2827" w:rsidRDefault="005F2827" w:rsidP="005F2827">
            <w:pPr>
              <w:rPr>
                <w:rFonts w:eastAsia="Times New Roman"/>
                <w:color w:val="000000"/>
              </w:rPr>
            </w:pPr>
            <w:r>
              <w:rPr>
                <w:rFonts w:eastAsia="Times New Roman"/>
                <w:color w:val="000000"/>
              </w:rPr>
              <w:t>3</w:t>
            </w:r>
          </w:p>
        </w:tc>
        <w:tc>
          <w:tcPr>
            <w:tcW w:w="3806" w:type="dxa"/>
          </w:tcPr>
          <w:p w:rsidR="005F2827" w:rsidRDefault="005F2827" w:rsidP="005F2827">
            <w:pPr>
              <w:rPr>
                <w:rFonts w:eastAsia="Times New Roman"/>
              </w:rPr>
            </w:pPr>
            <w:r>
              <w:rPr>
                <w:rFonts w:eastAsia="Times New Roman"/>
              </w:rPr>
              <w:t>Работа с текстом произведения: поиск и анализ ключевых слов, определяющих главную мысль произведения, объяснение заголовка, поиск значения незнакомого слова с использованием словаря</w:t>
            </w:r>
          </w:p>
        </w:tc>
        <w:tc>
          <w:tcPr>
            <w:tcW w:w="2094" w:type="dxa"/>
          </w:tcPr>
          <w:p w:rsidR="005F2827" w:rsidRDefault="008C7D9F" w:rsidP="005F2827">
            <w:pPr>
              <w:jc w:val="both"/>
              <w:rPr>
                <w:rFonts w:eastAsia="Times New Roman"/>
              </w:rPr>
            </w:pPr>
            <w:hyperlink r:id="rId440" w:history="1">
              <w:r w:rsidR="00426735">
                <w:rPr>
                  <w:rStyle w:val="af6"/>
                  <w:rFonts w:eastAsia="Calibri"/>
                </w:rPr>
                <w:t>Библиотека РЭШ</w:t>
              </w:r>
            </w:hyperlink>
          </w:p>
        </w:tc>
      </w:tr>
      <w:tr w:rsidR="005F2827" w:rsidTr="005F2827">
        <w:tc>
          <w:tcPr>
            <w:tcW w:w="583" w:type="dxa"/>
          </w:tcPr>
          <w:p w:rsidR="005F2827" w:rsidRDefault="005F2827" w:rsidP="005F2827">
            <w:pPr>
              <w:rPr>
                <w:rFonts w:eastAsia="Times New Roman"/>
                <w:color w:val="000000"/>
              </w:rPr>
            </w:pPr>
            <w:r>
              <w:rPr>
                <w:rFonts w:eastAsia="Times New Roman"/>
                <w:color w:val="000000"/>
              </w:rPr>
              <w:t>27</w:t>
            </w:r>
          </w:p>
        </w:tc>
        <w:tc>
          <w:tcPr>
            <w:tcW w:w="1995" w:type="dxa"/>
          </w:tcPr>
          <w:p w:rsidR="005F2827" w:rsidRDefault="005F2827" w:rsidP="005F2827">
            <w:pPr>
              <w:rPr>
                <w:rFonts w:eastAsia="Times New Roman"/>
                <w:color w:val="000000"/>
              </w:rPr>
            </w:pPr>
            <w:r>
              <w:rPr>
                <w:rFonts w:eastAsia="Times New Roman"/>
              </w:rPr>
              <w:t>Проверим себя и оценим свои достижения.</w:t>
            </w:r>
          </w:p>
        </w:tc>
        <w:tc>
          <w:tcPr>
            <w:tcW w:w="866" w:type="dxa"/>
          </w:tcPr>
          <w:p w:rsidR="005F2827" w:rsidRDefault="005F2827" w:rsidP="005F2827">
            <w:pPr>
              <w:rPr>
                <w:rFonts w:eastAsia="Times New Roman"/>
                <w:color w:val="000000"/>
              </w:rPr>
            </w:pPr>
            <w:r>
              <w:rPr>
                <w:rFonts w:eastAsia="Times New Roman"/>
                <w:color w:val="000000"/>
              </w:rPr>
              <w:t>2</w:t>
            </w:r>
          </w:p>
        </w:tc>
        <w:tc>
          <w:tcPr>
            <w:tcW w:w="3806" w:type="dxa"/>
          </w:tcPr>
          <w:p w:rsidR="005F2827" w:rsidRDefault="005F2827" w:rsidP="005F2827">
            <w:pPr>
              <w:rPr>
                <w:rFonts w:eastAsia="Times New Roman"/>
              </w:rPr>
            </w:pPr>
            <w:r>
              <w:rPr>
                <w:rFonts w:eastAsia="Times New Roman"/>
              </w:rPr>
              <w:t>Работа с текстом произведения: поиск и анализ ключевых слов, определяющих главную мысль произведения, объяснение заголовка, поиск значения незнакомого слова с использованием словаря</w:t>
            </w:r>
          </w:p>
        </w:tc>
        <w:tc>
          <w:tcPr>
            <w:tcW w:w="2094" w:type="dxa"/>
          </w:tcPr>
          <w:p w:rsidR="005F2827" w:rsidRDefault="008C7D9F" w:rsidP="005F2827">
            <w:pPr>
              <w:jc w:val="both"/>
              <w:rPr>
                <w:rFonts w:eastAsia="Times New Roman"/>
              </w:rPr>
            </w:pPr>
            <w:hyperlink r:id="rId441" w:history="1">
              <w:r w:rsidR="00426735">
                <w:rPr>
                  <w:rStyle w:val="af6"/>
                  <w:rFonts w:eastAsia="Calibri"/>
                </w:rPr>
                <w:t>Библиотека РЭШ</w:t>
              </w:r>
            </w:hyperlink>
          </w:p>
        </w:tc>
      </w:tr>
    </w:tbl>
    <w:p w:rsidR="005F2827" w:rsidRDefault="005F2827" w:rsidP="005F2827"/>
    <w:p w:rsidR="005F2827" w:rsidRPr="005800D2" w:rsidRDefault="005F2827" w:rsidP="005F2827">
      <w:pPr>
        <w:shd w:val="clear" w:color="auto" w:fill="FFFFFF"/>
        <w:spacing w:after="0" w:line="240" w:lineRule="auto"/>
        <w:jc w:val="both"/>
        <w:rPr>
          <w:rFonts w:ascii="Times New Roman" w:eastAsia="Times New Roman" w:hAnsi="Times New Roman" w:cs="Times New Roman"/>
          <w:b/>
          <w:sz w:val="24"/>
          <w:szCs w:val="24"/>
        </w:rPr>
      </w:pPr>
      <w:r w:rsidRPr="005800D2">
        <w:rPr>
          <w:rFonts w:ascii="Times New Roman" w:eastAsia="Times New Roman" w:hAnsi="Times New Roman" w:cs="Times New Roman"/>
          <w:b/>
          <w:sz w:val="24"/>
          <w:szCs w:val="24"/>
        </w:rPr>
        <w:t>Мероприятия по учебному предмету, направленные на решения задач воспитания</w:t>
      </w:r>
    </w:p>
    <w:p w:rsidR="005F2827" w:rsidRPr="00DF6DCA" w:rsidRDefault="005F2827" w:rsidP="005F2827">
      <w:pPr>
        <w:shd w:val="clear" w:color="auto" w:fill="FFFFFF"/>
        <w:spacing w:after="0" w:line="240" w:lineRule="auto"/>
        <w:jc w:val="both"/>
        <w:rPr>
          <w:rFonts w:ascii="Times New Roman" w:eastAsia="Times New Roman" w:hAnsi="Times New Roman" w:cs="Times New Roman"/>
          <w:sz w:val="24"/>
          <w:szCs w:val="24"/>
        </w:rPr>
      </w:pPr>
    </w:p>
    <w:p w:rsidR="005F2827" w:rsidRPr="00DF6DCA" w:rsidRDefault="005F2827" w:rsidP="005F2827">
      <w:pPr>
        <w:shd w:val="clear" w:color="auto" w:fill="FFFFFF"/>
        <w:spacing w:after="0" w:line="240" w:lineRule="auto"/>
        <w:jc w:val="both"/>
        <w:rPr>
          <w:rFonts w:ascii="Times New Roman" w:eastAsia="Times New Roman" w:hAnsi="Times New Roman" w:cs="Times New Roman"/>
          <w:sz w:val="24"/>
          <w:szCs w:val="24"/>
        </w:rPr>
      </w:pPr>
    </w:p>
    <w:tbl>
      <w:tblPr>
        <w:tblStyle w:val="a6"/>
        <w:tblW w:w="10485" w:type="dxa"/>
        <w:tblInd w:w="-426" w:type="dxa"/>
        <w:tblLook w:val="04A0"/>
      </w:tblPr>
      <w:tblGrid>
        <w:gridCol w:w="562"/>
        <w:gridCol w:w="9923"/>
      </w:tblGrid>
      <w:tr w:rsidR="005F2827" w:rsidRPr="00DF6DCA" w:rsidTr="005F2827">
        <w:tc>
          <w:tcPr>
            <w:tcW w:w="562" w:type="dxa"/>
          </w:tcPr>
          <w:p w:rsidR="005F2827" w:rsidRPr="00DF6DCA" w:rsidRDefault="005F2827" w:rsidP="005F2827">
            <w:pPr>
              <w:jc w:val="center"/>
              <w:rPr>
                <w:rFonts w:eastAsia="Times New Roman"/>
              </w:rPr>
            </w:pPr>
            <w:r w:rsidRPr="00DF6DCA">
              <w:rPr>
                <w:rFonts w:eastAsia="Times New Roman"/>
              </w:rPr>
              <w:lastRenderedPageBreak/>
              <w:t>№</w:t>
            </w:r>
          </w:p>
        </w:tc>
        <w:tc>
          <w:tcPr>
            <w:tcW w:w="9923" w:type="dxa"/>
          </w:tcPr>
          <w:p w:rsidR="005F2827" w:rsidRPr="00DF6DCA" w:rsidRDefault="005F2827" w:rsidP="005F2827">
            <w:pPr>
              <w:jc w:val="center"/>
              <w:rPr>
                <w:rFonts w:eastAsia="Times New Roman"/>
              </w:rPr>
            </w:pPr>
            <w:r>
              <w:rPr>
                <w:rFonts w:eastAsia="Times New Roman"/>
              </w:rPr>
              <w:t>Название мероприятия</w:t>
            </w:r>
          </w:p>
        </w:tc>
      </w:tr>
      <w:tr w:rsidR="005F2827" w:rsidRPr="00DF6DCA" w:rsidTr="005F2827">
        <w:tc>
          <w:tcPr>
            <w:tcW w:w="562" w:type="dxa"/>
          </w:tcPr>
          <w:p w:rsidR="005F2827" w:rsidRPr="00DF6DCA" w:rsidRDefault="005F2827" w:rsidP="005F2827">
            <w:pPr>
              <w:jc w:val="center"/>
              <w:rPr>
                <w:rFonts w:eastAsia="Times New Roman"/>
              </w:rPr>
            </w:pPr>
            <w:r>
              <w:rPr>
                <w:rFonts w:eastAsia="Times New Roman"/>
              </w:rPr>
              <w:t>1</w:t>
            </w:r>
          </w:p>
        </w:tc>
        <w:tc>
          <w:tcPr>
            <w:tcW w:w="9923" w:type="dxa"/>
          </w:tcPr>
          <w:p w:rsidR="005F2827" w:rsidRPr="00955A73" w:rsidRDefault="005F2827" w:rsidP="005F2827">
            <w:pPr>
              <w:jc w:val="both"/>
              <w:rPr>
                <w:rFonts w:eastAsia="Times New Roman"/>
              </w:rPr>
            </w:pPr>
            <w:r>
              <w:rPr>
                <w:rFonts w:eastAsia="Times New Roman"/>
              </w:rPr>
              <w:t>Рассказ- беседа «Слушание и воспроизведение стихотворения «Зайка»</w:t>
            </w:r>
            <w:r w:rsidRPr="00955A73">
              <w:rPr>
                <w:rFonts w:eastAsia="Times New Roman"/>
              </w:rPr>
              <w:t>.</w:t>
            </w:r>
          </w:p>
        </w:tc>
      </w:tr>
      <w:tr w:rsidR="005F2827" w:rsidRPr="00F61F4E" w:rsidTr="005F2827">
        <w:tc>
          <w:tcPr>
            <w:tcW w:w="562" w:type="dxa"/>
          </w:tcPr>
          <w:p w:rsidR="005F2827" w:rsidRPr="00F61F4E" w:rsidRDefault="005F2827" w:rsidP="005F2827">
            <w:pPr>
              <w:jc w:val="center"/>
              <w:rPr>
                <w:rFonts w:eastAsia="Times New Roman"/>
              </w:rPr>
            </w:pPr>
            <w:r>
              <w:rPr>
                <w:rFonts w:eastAsia="Times New Roman"/>
              </w:rPr>
              <w:t>2</w:t>
            </w:r>
          </w:p>
        </w:tc>
        <w:tc>
          <w:tcPr>
            <w:tcW w:w="9923" w:type="dxa"/>
          </w:tcPr>
          <w:p w:rsidR="005F2827" w:rsidRPr="00955A73" w:rsidRDefault="005F2827" w:rsidP="005F2827">
            <w:pPr>
              <w:jc w:val="both"/>
              <w:rPr>
                <w:rFonts w:eastAsia="Times New Roman"/>
              </w:rPr>
            </w:pPr>
            <w:r w:rsidRPr="00F9341A">
              <w:rPr>
                <w:rFonts w:eastAsia="Times New Roman"/>
              </w:rPr>
              <w:t>Рассказ- беседа</w:t>
            </w:r>
            <w:r>
              <w:rPr>
                <w:rFonts w:eastAsia="Times New Roman"/>
              </w:rPr>
              <w:t xml:space="preserve"> «Знакомство со словом»</w:t>
            </w:r>
            <w:r w:rsidRPr="00955A73">
              <w:rPr>
                <w:rFonts w:eastAsia="Times New Roman"/>
              </w:rPr>
              <w:t>.</w:t>
            </w:r>
          </w:p>
        </w:tc>
      </w:tr>
      <w:tr w:rsidR="005F2827" w:rsidRPr="00F61F4E" w:rsidTr="005F2827">
        <w:tc>
          <w:tcPr>
            <w:tcW w:w="562" w:type="dxa"/>
          </w:tcPr>
          <w:p w:rsidR="005F2827" w:rsidRPr="00F61F4E" w:rsidRDefault="005F2827" w:rsidP="005F2827">
            <w:pPr>
              <w:jc w:val="center"/>
              <w:rPr>
                <w:rFonts w:eastAsia="Times New Roman"/>
              </w:rPr>
            </w:pPr>
            <w:r>
              <w:rPr>
                <w:rFonts w:eastAsia="Times New Roman"/>
              </w:rPr>
              <w:t>3</w:t>
            </w:r>
          </w:p>
        </w:tc>
        <w:tc>
          <w:tcPr>
            <w:tcW w:w="9923" w:type="dxa"/>
          </w:tcPr>
          <w:p w:rsidR="005F2827" w:rsidRPr="00955A73" w:rsidRDefault="005F2827" w:rsidP="005F2827">
            <w:pPr>
              <w:jc w:val="both"/>
              <w:rPr>
                <w:rFonts w:eastAsia="Times New Roman"/>
              </w:rPr>
            </w:pPr>
            <w:r w:rsidRPr="00F9341A">
              <w:rPr>
                <w:rFonts w:eastAsia="Times New Roman"/>
              </w:rPr>
              <w:t>Рассказ- беседа</w:t>
            </w:r>
            <w:r>
              <w:rPr>
                <w:rFonts w:eastAsia="Times New Roman"/>
              </w:rPr>
              <w:t xml:space="preserve"> «Речевые звуки»</w:t>
            </w:r>
            <w:r>
              <w:rPr>
                <w:rFonts w:eastAsia="Times New Roman"/>
                <w:lang w:val="en-US"/>
              </w:rPr>
              <w:t>.</w:t>
            </w:r>
          </w:p>
        </w:tc>
      </w:tr>
      <w:tr w:rsidR="005F2827" w:rsidRPr="00F61F4E" w:rsidTr="005F2827">
        <w:tc>
          <w:tcPr>
            <w:tcW w:w="562" w:type="dxa"/>
          </w:tcPr>
          <w:p w:rsidR="005F2827" w:rsidRPr="00F61F4E" w:rsidRDefault="005F2827" w:rsidP="005F2827">
            <w:pPr>
              <w:jc w:val="center"/>
              <w:rPr>
                <w:rFonts w:eastAsia="Times New Roman"/>
              </w:rPr>
            </w:pPr>
            <w:r>
              <w:rPr>
                <w:rFonts w:eastAsia="Times New Roman"/>
              </w:rPr>
              <w:t>4</w:t>
            </w:r>
          </w:p>
        </w:tc>
        <w:tc>
          <w:tcPr>
            <w:tcW w:w="9923" w:type="dxa"/>
          </w:tcPr>
          <w:p w:rsidR="005F2827" w:rsidRPr="00955A73" w:rsidRDefault="005F2827" w:rsidP="005F2827">
            <w:pPr>
              <w:jc w:val="both"/>
              <w:rPr>
                <w:rFonts w:eastAsia="Times New Roman"/>
              </w:rPr>
            </w:pPr>
            <w:r w:rsidRPr="00F9341A">
              <w:rPr>
                <w:rFonts w:eastAsia="Times New Roman"/>
              </w:rPr>
              <w:t>Рассказ- беседа</w:t>
            </w:r>
            <w:r>
              <w:rPr>
                <w:rFonts w:eastAsia="Times New Roman"/>
              </w:rPr>
              <w:t xml:space="preserve"> «Чтение предложений»</w:t>
            </w:r>
            <w:r>
              <w:rPr>
                <w:rFonts w:eastAsia="Times New Roman"/>
                <w:lang w:val="en-US"/>
              </w:rPr>
              <w:t>.</w:t>
            </w:r>
          </w:p>
        </w:tc>
      </w:tr>
      <w:tr w:rsidR="005F2827" w:rsidRPr="00F61F4E" w:rsidTr="005F2827">
        <w:tc>
          <w:tcPr>
            <w:tcW w:w="562" w:type="dxa"/>
          </w:tcPr>
          <w:p w:rsidR="005F2827" w:rsidRPr="00F61F4E" w:rsidRDefault="005F2827" w:rsidP="005F2827">
            <w:pPr>
              <w:jc w:val="center"/>
              <w:rPr>
                <w:rFonts w:eastAsia="Times New Roman"/>
              </w:rPr>
            </w:pPr>
            <w:r>
              <w:rPr>
                <w:rFonts w:eastAsia="Times New Roman"/>
              </w:rPr>
              <w:t>5</w:t>
            </w:r>
          </w:p>
        </w:tc>
        <w:tc>
          <w:tcPr>
            <w:tcW w:w="9923" w:type="dxa"/>
          </w:tcPr>
          <w:p w:rsidR="005F2827" w:rsidRPr="0038024E" w:rsidRDefault="005F2827" w:rsidP="005F2827">
            <w:pPr>
              <w:jc w:val="both"/>
              <w:rPr>
                <w:rFonts w:eastAsia="Times New Roman"/>
              </w:rPr>
            </w:pPr>
            <w:r w:rsidRPr="00F9341A">
              <w:rPr>
                <w:rFonts w:eastAsia="Times New Roman"/>
              </w:rPr>
              <w:t>Рассказ- беседа</w:t>
            </w:r>
            <w:r>
              <w:rPr>
                <w:rFonts w:eastAsia="Times New Roman"/>
              </w:rPr>
              <w:t xml:space="preserve"> «Составление предложений»</w:t>
            </w:r>
            <w:r>
              <w:rPr>
                <w:rFonts w:eastAsia="Times New Roman"/>
                <w:lang w:val="en-US"/>
              </w:rPr>
              <w:t>.</w:t>
            </w:r>
          </w:p>
        </w:tc>
      </w:tr>
    </w:tbl>
    <w:p w:rsidR="005F2827" w:rsidRPr="003D3A3E" w:rsidRDefault="005F2827" w:rsidP="002A0061">
      <w:pPr>
        <w:widowControl w:val="0"/>
        <w:autoSpaceDE w:val="0"/>
        <w:autoSpaceDN w:val="0"/>
        <w:adjustRightInd w:val="0"/>
        <w:spacing w:after="0" w:line="240" w:lineRule="auto"/>
        <w:jc w:val="center"/>
        <w:rPr>
          <w:rFonts w:ascii="Times New Roman" w:hAnsi="Times New Roman" w:cs="Times New Roman"/>
          <w:sz w:val="24"/>
          <w:szCs w:val="24"/>
        </w:rPr>
      </w:pPr>
    </w:p>
    <w:p w:rsidR="003D3A3E" w:rsidRPr="003A4415" w:rsidRDefault="003D3A3E" w:rsidP="003D3A3E">
      <w:pPr>
        <w:shd w:val="clear" w:color="auto" w:fill="FFFFFF"/>
        <w:autoSpaceDE w:val="0"/>
        <w:autoSpaceDN w:val="0"/>
        <w:adjustRightInd w:val="0"/>
        <w:spacing w:after="0" w:line="240" w:lineRule="auto"/>
        <w:ind w:firstLine="360"/>
        <w:jc w:val="both"/>
        <w:rPr>
          <w:rFonts w:ascii="Times New Roman" w:hAnsi="Times New Roman" w:cs="Times New Roman"/>
          <w:bCs/>
          <w:color w:val="FF0000"/>
          <w:sz w:val="24"/>
          <w:szCs w:val="24"/>
        </w:rPr>
      </w:pPr>
    </w:p>
    <w:p w:rsidR="002A0061" w:rsidRPr="003D3A3E" w:rsidRDefault="002A0061" w:rsidP="002A0061">
      <w:pPr>
        <w:widowControl w:val="0"/>
        <w:autoSpaceDE w:val="0"/>
        <w:autoSpaceDN w:val="0"/>
        <w:adjustRightInd w:val="0"/>
        <w:spacing w:after="0" w:line="240" w:lineRule="auto"/>
        <w:jc w:val="center"/>
        <w:rPr>
          <w:rFonts w:ascii="Times New Roman" w:hAnsi="Times New Roman" w:cs="Times New Roman"/>
          <w:b/>
          <w:bCs/>
          <w:sz w:val="24"/>
          <w:szCs w:val="24"/>
        </w:rPr>
      </w:pPr>
      <w:r w:rsidRPr="003D3A3E">
        <w:rPr>
          <w:rFonts w:ascii="Times New Roman" w:hAnsi="Times New Roman" w:cs="Times New Roman"/>
          <w:b/>
          <w:bCs/>
          <w:sz w:val="24"/>
          <w:szCs w:val="24"/>
        </w:rPr>
        <w:t>РАБОЧАЯ ПРОГРАММА</w:t>
      </w:r>
    </w:p>
    <w:p w:rsidR="002A0061" w:rsidRPr="00A042B0" w:rsidRDefault="002A0061" w:rsidP="002A0061">
      <w:pPr>
        <w:widowControl w:val="0"/>
        <w:autoSpaceDE w:val="0"/>
        <w:autoSpaceDN w:val="0"/>
        <w:adjustRightInd w:val="0"/>
        <w:spacing w:after="0" w:line="240" w:lineRule="auto"/>
        <w:jc w:val="center"/>
        <w:rPr>
          <w:rFonts w:ascii="Times New Roman" w:hAnsi="Times New Roman" w:cs="Times New Roman"/>
          <w:sz w:val="24"/>
          <w:szCs w:val="24"/>
        </w:rPr>
      </w:pPr>
      <w:r w:rsidRPr="00A042B0">
        <w:rPr>
          <w:rFonts w:ascii="Times New Roman" w:hAnsi="Times New Roman" w:cs="Times New Roman"/>
          <w:sz w:val="24"/>
          <w:szCs w:val="24"/>
        </w:rPr>
        <w:t>учебного предмета</w:t>
      </w:r>
    </w:p>
    <w:p w:rsidR="002A0061" w:rsidRPr="00A042B0" w:rsidRDefault="002A0061" w:rsidP="002A0061">
      <w:pPr>
        <w:widowControl w:val="0"/>
        <w:autoSpaceDE w:val="0"/>
        <w:autoSpaceDN w:val="0"/>
        <w:adjustRightInd w:val="0"/>
        <w:spacing w:after="0" w:line="240" w:lineRule="auto"/>
        <w:jc w:val="center"/>
        <w:rPr>
          <w:rFonts w:ascii="Times New Roman" w:hAnsi="Times New Roman" w:cs="Times New Roman"/>
          <w:sz w:val="24"/>
          <w:szCs w:val="24"/>
        </w:rPr>
      </w:pPr>
      <w:r w:rsidRPr="00A042B0">
        <w:rPr>
          <w:rFonts w:ascii="Times New Roman" w:hAnsi="Times New Roman" w:cs="Times New Roman"/>
          <w:sz w:val="24"/>
          <w:szCs w:val="24"/>
        </w:rPr>
        <w:t>«</w:t>
      </w:r>
      <w:r w:rsidRPr="00A042B0">
        <w:rPr>
          <w:rFonts w:ascii="Times New Roman" w:hAnsi="Times New Roman" w:cs="Times New Roman"/>
          <w:bCs/>
          <w:sz w:val="24"/>
          <w:szCs w:val="24"/>
        </w:rPr>
        <w:t>Речевая практика.</w:t>
      </w:r>
      <w:r w:rsidRPr="00A042B0">
        <w:rPr>
          <w:rFonts w:ascii="Times New Roman" w:hAnsi="Times New Roman" w:cs="Times New Roman"/>
          <w:sz w:val="24"/>
          <w:szCs w:val="24"/>
        </w:rPr>
        <w:t>»</w:t>
      </w:r>
    </w:p>
    <w:p w:rsidR="002A0061" w:rsidRDefault="002A0061" w:rsidP="002A0061">
      <w:pPr>
        <w:widowControl w:val="0"/>
        <w:autoSpaceDE w:val="0"/>
        <w:autoSpaceDN w:val="0"/>
        <w:adjustRightInd w:val="0"/>
        <w:spacing w:after="0" w:line="240" w:lineRule="auto"/>
        <w:jc w:val="center"/>
        <w:rPr>
          <w:rFonts w:ascii="Times New Roman" w:hAnsi="Times New Roman" w:cs="Times New Roman"/>
          <w:sz w:val="24"/>
          <w:szCs w:val="24"/>
        </w:rPr>
      </w:pPr>
      <w:r w:rsidRPr="00A042B0">
        <w:rPr>
          <w:rFonts w:ascii="Times New Roman" w:hAnsi="Times New Roman" w:cs="Times New Roman"/>
          <w:sz w:val="24"/>
          <w:szCs w:val="24"/>
        </w:rPr>
        <w:t>для 1-4 классов (вариант</w:t>
      </w:r>
      <w:r w:rsidRPr="003D3A3E">
        <w:rPr>
          <w:rFonts w:ascii="Times New Roman" w:hAnsi="Times New Roman" w:cs="Times New Roman"/>
          <w:sz w:val="24"/>
          <w:szCs w:val="24"/>
        </w:rPr>
        <w:t xml:space="preserve"> 8.3)</w:t>
      </w:r>
    </w:p>
    <w:p w:rsidR="00A042B0" w:rsidRPr="004F10F9" w:rsidRDefault="00A042B0" w:rsidP="00A042B0">
      <w:pPr>
        <w:spacing w:after="0" w:line="360" w:lineRule="auto"/>
        <w:jc w:val="center"/>
        <w:rPr>
          <w:rFonts w:ascii="Times New Roman" w:eastAsia="Calibri" w:hAnsi="Times New Roman" w:cs="Times New Roman"/>
          <w:b/>
          <w:bCs/>
          <w:kern w:val="36"/>
          <w:sz w:val="24"/>
          <w:szCs w:val="24"/>
        </w:rPr>
      </w:pPr>
      <w:r w:rsidRPr="004F10F9">
        <w:rPr>
          <w:rFonts w:ascii="Times New Roman" w:eastAsia="Calibri" w:hAnsi="Times New Roman" w:cs="Times New Roman"/>
          <w:b/>
          <w:bCs/>
          <w:kern w:val="36"/>
          <w:sz w:val="24"/>
          <w:szCs w:val="24"/>
        </w:rPr>
        <w:t>ПОЯСНИТЕЛЬНАЯ ЗАПИСКА</w:t>
      </w:r>
    </w:p>
    <w:p w:rsidR="00A042B0" w:rsidRPr="004F10F9" w:rsidRDefault="00A042B0" w:rsidP="00A042B0">
      <w:pPr>
        <w:keepNext/>
        <w:numPr>
          <w:ilvl w:val="1"/>
          <w:numId w:val="0"/>
        </w:numPr>
        <w:tabs>
          <w:tab w:val="num" w:pos="0"/>
        </w:tabs>
        <w:suppressAutoHyphens/>
        <w:spacing w:after="120" w:line="360" w:lineRule="auto"/>
        <w:jc w:val="center"/>
        <w:outlineLvl w:val="1"/>
        <w:rPr>
          <w:rFonts w:ascii="Times New Roman" w:hAnsi="Times New Roman" w:cs="Times New Roman"/>
          <w:b/>
          <w:bCs/>
          <w:caps/>
          <w:sz w:val="24"/>
          <w:szCs w:val="24"/>
        </w:rPr>
      </w:pPr>
      <w:r w:rsidRPr="004F10F9">
        <w:rPr>
          <w:rFonts w:ascii="Times New Roman" w:hAnsi="Times New Roman" w:cs="Times New Roman"/>
          <w:b/>
          <w:bCs/>
          <w:caps/>
          <w:sz w:val="24"/>
          <w:szCs w:val="24"/>
        </w:rPr>
        <w:t>общая характеристика учебного предмета</w:t>
      </w:r>
    </w:p>
    <w:p w:rsidR="00A042B0" w:rsidRPr="00A042B0" w:rsidRDefault="00A042B0" w:rsidP="00A042B0">
      <w:pPr>
        <w:pStyle w:val="Default"/>
        <w:rPr>
          <w:sz w:val="24"/>
          <w:szCs w:val="24"/>
        </w:rPr>
      </w:pPr>
      <w:r w:rsidRPr="00A042B0">
        <w:rPr>
          <w:sz w:val="24"/>
          <w:szCs w:val="24"/>
        </w:rPr>
        <w:t xml:space="preserve">На каждом году обучения программа курса «Речевая практика» включает в себя основные подразделы, содержание которых постепенно расширяется и усложняется. </w:t>
      </w:r>
    </w:p>
    <w:p w:rsidR="00A042B0" w:rsidRPr="00A042B0" w:rsidRDefault="00A042B0" w:rsidP="00A042B0">
      <w:pPr>
        <w:pStyle w:val="Default"/>
        <w:rPr>
          <w:sz w:val="24"/>
          <w:szCs w:val="24"/>
        </w:rPr>
      </w:pPr>
      <w:r w:rsidRPr="00A042B0">
        <w:rPr>
          <w:b/>
          <w:bCs/>
          <w:sz w:val="24"/>
          <w:szCs w:val="24"/>
        </w:rPr>
        <w:t xml:space="preserve">Подраздел «Аудирование и понимание речи» </w:t>
      </w:r>
      <w:r w:rsidRPr="00A042B0">
        <w:rPr>
          <w:sz w:val="24"/>
          <w:szCs w:val="24"/>
        </w:rPr>
        <w:t xml:space="preserve">направлен на развитие у детей способности воспринимать и понимать обращенную к ним речь. Умение слушать является межпредметным умением, уровень сформированности которого определяет эффективность усвоения той информации, которая заложена в устном высказывании. Воспитание этого умения влияет на выразительность речи обучающихся, развивает внимательное отношение к слову, а в дальнейшем способствует правильному восприятию и лучшему пониманию информации по любому учебному предмету. </w:t>
      </w:r>
    </w:p>
    <w:p w:rsidR="00A042B0" w:rsidRPr="00A042B0" w:rsidRDefault="00A042B0" w:rsidP="00A042B0">
      <w:pPr>
        <w:pStyle w:val="Default"/>
        <w:rPr>
          <w:sz w:val="24"/>
          <w:szCs w:val="24"/>
        </w:rPr>
      </w:pPr>
      <w:r w:rsidRPr="00A042B0">
        <w:rPr>
          <w:sz w:val="24"/>
          <w:szCs w:val="24"/>
        </w:rPr>
        <w:t xml:space="preserve">Материал, включенный в подраздел «Аудирование и понимание речи», реализуется на каждом уроке речевой практики в виде самостоятельных тренировочных упражнений (в т.ч. артикуляционной гимнастики) или сопровождает задания других подразделов. Например: выбор названной учителем картинки из двух данных (мишка - миска); выбор картинки по ее описанию; выполнение практических заданий по словесной инструкции, слушание и понимание текста, читаемого учителем и т.д. </w:t>
      </w:r>
    </w:p>
    <w:p w:rsidR="00A042B0" w:rsidRPr="00A042B0" w:rsidRDefault="00A042B0" w:rsidP="00A042B0">
      <w:pPr>
        <w:pStyle w:val="Default"/>
        <w:rPr>
          <w:sz w:val="24"/>
          <w:szCs w:val="24"/>
        </w:rPr>
      </w:pPr>
      <w:r w:rsidRPr="00A042B0">
        <w:rPr>
          <w:b/>
          <w:bCs/>
          <w:sz w:val="24"/>
          <w:szCs w:val="24"/>
        </w:rPr>
        <w:t xml:space="preserve">Подраздел «Дикция и выразительность речи» </w:t>
      </w:r>
      <w:r w:rsidRPr="00A042B0">
        <w:rPr>
          <w:sz w:val="24"/>
          <w:szCs w:val="24"/>
        </w:rPr>
        <w:t xml:space="preserve">ориентирует учителя на выработку у школьников четкости произносительной стороны говорения, его эмоциональной выразительности. Выбор формы и содержания упражнений определяется темой урока и задачами данного этапа в его структуре. </w:t>
      </w:r>
    </w:p>
    <w:p w:rsidR="00A042B0" w:rsidRPr="00A042B0" w:rsidRDefault="00A042B0" w:rsidP="00A042B0">
      <w:pPr>
        <w:pStyle w:val="Default"/>
        <w:rPr>
          <w:sz w:val="24"/>
          <w:szCs w:val="24"/>
        </w:rPr>
      </w:pPr>
      <w:r w:rsidRPr="00A042B0">
        <w:rPr>
          <w:b/>
          <w:bCs/>
          <w:sz w:val="24"/>
          <w:szCs w:val="24"/>
        </w:rPr>
        <w:t xml:space="preserve">Подразделы «Базовые формулы речевого общения» и «Примерные темы речевых ситуаций» </w:t>
      </w:r>
      <w:r w:rsidRPr="00A042B0">
        <w:rPr>
          <w:sz w:val="24"/>
          <w:szCs w:val="24"/>
        </w:rPr>
        <w:t xml:space="preserve">являются ведущими с точки зрения организации работы по развитию собственно устной разговорной речи. В содержание подразделов включен перечень базовых формул речевого этикета, над формированием которых осуществляется работа в дополнительном классе, а также примерные темы речевых ситуаций, связанных с учебной жизнью и бытом детей. Учащиеся под руководством учителя «проигрывают» обозначенные ситуации, моделируя таким образом различные варианты речевого поведения в типичных сферах коммуникации людей. </w:t>
      </w:r>
    </w:p>
    <w:p w:rsidR="00A042B0" w:rsidRPr="00A042B0" w:rsidRDefault="00A042B0" w:rsidP="00A042B0">
      <w:pPr>
        <w:pStyle w:val="Default"/>
        <w:rPr>
          <w:sz w:val="24"/>
          <w:szCs w:val="24"/>
        </w:rPr>
      </w:pPr>
      <w:r w:rsidRPr="00A042B0">
        <w:rPr>
          <w:sz w:val="24"/>
          <w:szCs w:val="24"/>
        </w:rPr>
        <w:t xml:space="preserve">Предлагаемая в программе проблематика речевых ситуаций является примерной и может изменяться учителем в зависимости от особенностей жизни и интересов школьников. Недостаточность жизненного опыта, бедность и несовершенство речевых умений учащихся определяет необходимость тщательной и организованной их подготовки к участию в ролевой игре по теме ситуации. В процессе подготовки уточняется и обогащается словарь, отрабатываются структурные варианты предложений. К связному высказыванию дети готовятся </w:t>
      </w:r>
      <w:r w:rsidRPr="00A042B0">
        <w:rPr>
          <w:sz w:val="24"/>
          <w:szCs w:val="24"/>
        </w:rPr>
        <w:lastRenderedPageBreak/>
        <w:t xml:space="preserve">всей предшествующей работой. В их речевом арсенале накапливается достаточный объем словаря по теме, разные модели предложений, отдельные фрагменты речи (микротемы), являющиеся частью целого связного высказывания. Продуцирование учащимися связного высказывания опирается на наглядные средства в виде мелового рисунка на доске, картинно-символического плана к каждому предложению текста, картинного плана к отдельным микротемам и т.д. </w:t>
      </w:r>
    </w:p>
    <w:p w:rsidR="00A042B0" w:rsidRPr="00A042B0" w:rsidRDefault="00A042B0" w:rsidP="00A042B0">
      <w:pPr>
        <w:pStyle w:val="Default"/>
        <w:rPr>
          <w:sz w:val="24"/>
          <w:szCs w:val="24"/>
        </w:rPr>
      </w:pPr>
      <w:r w:rsidRPr="00A042B0">
        <w:rPr>
          <w:sz w:val="24"/>
          <w:szCs w:val="24"/>
        </w:rPr>
        <w:t xml:space="preserve">В речевом общении формируются и проявляются личностные качества ребенка: умение правильно оценивать себя в речевой ситуации, </w:t>
      </w:r>
    </w:p>
    <w:p w:rsidR="00A042B0" w:rsidRPr="00A042B0" w:rsidRDefault="00A042B0" w:rsidP="00A042B0">
      <w:pPr>
        <w:pStyle w:val="Default"/>
        <w:rPr>
          <w:sz w:val="24"/>
          <w:szCs w:val="24"/>
        </w:rPr>
      </w:pPr>
      <w:r w:rsidRPr="00A042B0">
        <w:rPr>
          <w:sz w:val="24"/>
          <w:szCs w:val="24"/>
        </w:rPr>
        <w:t xml:space="preserve">Урок речевой практики строится на основе темы, выбранной для создания речевой ситуации, в связи с которой из каждого подраздела отбираются и реализуются в пределах урока программные направления. </w:t>
      </w:r>
    </w:p>
    <w:p w:rsidR="00A042B0" w:rsidRPr="00A042B0" w:rsidRDefault="00A042B0" w:rsidP="00A042B0">
      <w:pPr>
        <w:pStyle w:val="Default"/>
        <w:rPr>
          <w:sz w:val="24"/>
          <w:szCs w:val="24"/>
        </w:rPr>
      </w:pPr>
      <w:r w:rsidRPr="00A042B0">
        <w:rPr>
          <w:sz w:val="24"/>
          <w:szCs w:val="24"/>
        </w:rPr>
        <w:t xml:space="preserve">Речевой материал, подготовленный учителем, должен подчиняться единой теме, определяемой заданной ситуацией. В выполняемых обучающимися упражнениях последовательно отрабатываются отдельные речевые задания, которые затем реализуются детьми в речевых ситуациях. </w:t>
      </w:r>
    </w:p>
    <w:p w:rsidR="00A042B0" w:rsidRPr="00A042B0" w:rsidRDefault="00A042B0" w:rsidP="00A042B0">
      <w:pPr>
        <w:pStyle w:val="Default"/>
        <w:rPr>
          <w:sz w:val="24"/>
          <w:szCs w:val="24"/>
        </w:rPr>
      </w:pPr>
      <w:r w:rsidRPr="00A042B0">
        <w:rPr>
          <w:sz w:val="24"/>
          <w:szCs w:val="24"/>
        </w:rPr>
        <w:t xml:space="preserve">Учитывая низкий уровень речевого развития, характерный для детей с интеллектуальной недостаточностью, начинающих обучение в дополнительном классе, в рамках работы над всеми речевыми ситуациями следует уделять пристальное внимание таким видам работы, как называние детьми предметов и действий с ними, характеристика предметов по цвету, величине, форме (по теме ситуации, совместно с учителем). Составление предложений с отработанной лексикой по вопросам и с помощью учителя, с опорой на картинносимволическую схему. </w:t>
      </w:r>
    </w:p>
    <w:p w:rsidR="00A042B0" w:rsidRPr="00A042B0" w:rsidRDefault="00A042B0" w:rsidP="00A042B0">
      <w:pPr>
        <w:spacing w:after="0" w:line="240" w:lineRule="auto"/>
        <w:ind w:firstLine="709"/>
        <w:jc w:val="both"/>
        <w:rPr>
          <w:rFonts w:ascii="Times" w:hAnsi="Times"/>
          <w:sz w:val="24"/>
          <w:szCs w:val="24"/>
        </w:rPr>
      </w:pPr>
      <w:r w:rsidRPr="00A042B0">
        <w:rPr>
          <w:rFonts w:ascii="Times" w:hAnsi="Times"/>
          <w:sz w:val="24"/>
          <w:szCs w:val="24"/>
        </w:rPr>
        <w:t xml:space="preserve">Собственно ролевая игра по теме должна быть подготовлена в том числе за счет организации рассматривания атрибутов игре, разыгрывания мини-диалогов (учитель спрашивает, ученик отвечает) </w:t>
      </w:r>
      <w:r w:rsidRPr="00A042B0">
        <w:rPr>
          <w:rFonts w:ascii="Times" w:hAnsi="Times"/>
          <w:i/>
          <w:iCs/>
          <w:sz w:val="24"/>
          <w:szCs w:val="24"/>
        </w:rPr>
        <w:t>(Какой шар? - Большой. А этот шар? - Маленький.; Какая мышка? - Серая. А лягушка? - Зеленая»)</w:t>
      </w:r>
      <w:r w:rsidRPr="00A042B0">
        <w:rPr>
          <w:rFonts w:ascii="Times" w:hAnsi="Times"/>
          <w:sz w:val="24"/>
          <w:szCs w:val="24"/>
        </w:rPr>
        <w:t>. Важно, чтобы учитель, являясь участником речевой ситуации, неформально стимулировал школьников к использованию новых слов, предложений в ролевой игре по теме ситуации.</w:t>
      </w:r>
    </w:p>
    <w:p w:rsidR="00A042B0" w:rsidRPr="00A042B0" w:rsidRDefault="00A042B0" w:rsidP="00A042B0">
      <w:pPr>
        <w:spacing w:after="0" w:line="240" w:lineRule="auto"/>
        <w:ind w:firstLine="709"/>
        <w:jc w:val="both"/>
        <w:rPr>
          <w:sz w:val="24"/>
          <w:szCs w:val="24"/>
        </w:rPr>
      </w:pPr>
    </w:p>
    <w:p w:rsidR="00A042B0" w:rsidRPr="00A042B0" w:rsidRDefault="00A042B0" w:rsidP="00A042B0">
      <w:pPr>
        <w:spacing w:after="0" w:line="240" w:lineRule="auto"/>
        <w:jc w:val="both"/>
        <w:rPr>
          <w:rFonts w:ascii="Times" w:hAnsi="Times" w:cs="Times New Roman"/>
          <w:b/>
          <w:sz w:val="24"/>
          <w:szCs w:val="24"/>
        </w:rPr>
      </w:pPr>
      <w:r w:rsidRPr="00A042B0">
        <w:rPr>
          <w:rFonts w:ascii="Times" w:hAnsi="Times" w:cs="Times New Roman"/>
          <w:b/>
          <w:sz w:val="24"/>
          <w:szCs w:val="24"/>
        </w:rPr>
        <w:t>Цели :</w:t>
      </w:r>
    </w:p>
    <w:p w:rsidR="00A042B0" w:rsidRPr="00A042B0" w:rsidRDefault="00A042B0" w:rsidP="00A042B0">
      <w:pPr>
        <w:keepNext/>
        <w:numPr>
          <w:ilvl w:val="1"/>
          <w:numId w:val="0"/>
        </w:numPr>
        <w:tabs>
          <w:tab w:val="num" w:pos="0"/>
        </w:tabs>
        <w:suppressAutoHyphens/>
        <w:spacing w:after="120" w:line="240" w:lineRule="auto"/>
        <w:outlineLvl w:val="1"/>
        <w:rPr>
          <w:rFonts w:ascii="Times" w:eastAsia="MS Mincho" w:hAnsi="Times" w:cs="Times New Roman"/>
          <w:iCs/>
          <w:sz w:val="24"/>
          <w:szCs w:val="24"/>
          <w:lang w:eastAsia="ar-SA"/>
        </w:rPr>
      </w:pPr>
      <w:r w:rsidRPr="00A042B0">
        <w:rPr>
          <w:rFonts w:ascii="Times" w:hAnsi="Times"/>
          <w:bCs/>
          <w:sz w:val="24"/>
          <w:szCs w:val="24"/>
        </w:rPr>
        <w:t xml:space="preserve">Основная цель </w:t>
      </w:r>
      <w:r w:rsidRPr="00A042B0">
        <w:rPr>
          <w:rFonts w:ascii="Times" w:hAnsi="Times"/>
          <w:sz w:val="24"/>
          <w:szCs w:val="24"/>
        </w:rPr>
        <w:t>изучения учебного предмета «Речевая практика» - развитие речевой коммуникации учащихся с интеллектуальной недостаточностью как способности использовать вербальные и невербальные средства для общения с окружающими людьми в различных ситуациях.</w:t>
      </w:r>
    </w:p>
    <w:p w:rsidR="00A042B0" w:rsidRDefault="00A042B0" w:rsidP="00A042B0">
      <w:pPr>
        <w:spacing w:after="0" w:line="360" w:lineRule="auto"/>
        <w:jc w:val="both"/>
        <w:rPr>
          <w:rFonts w:ascii="Times New Roman" w:hAnsi="Times New Roman" w:cs="Times New Roman"/>
          <w:b/>
          <w:sz w:val="24"/>
          <w:szCs w:val="24"/>
        </w:rPr>
      </w:pPr>
      <w:r w:rsidRPr="004F10F9">
        <w:rPr>
          <w:rFonts w:ascii="Times New Roman" w:hAnsi="Times New Roman" w:cs="Times New Roman"/>
          <w:b/>
          <w:sz w:val="24"/>
          <w:szCs w:val="24"/>
        </w:rPr>
        <w:t>Место учебного предмета «</w:t>
      </w:r>
      <w:r>
        <w:rPr>
          <w:rFonts w:ascii="Times New Roman" w:eastAsia="Calibri" w:hAnsi="Times New Roman" w:cs="Times New Roman"/>
          <w:b/>
          <w:color w:val="181717"/>
          <w:sz w:val="24"/>
          <w:szCs w:val="24"/>
        </w:rPr>
        <w:t>Речевая практика</w:t>
      </w:r>
      <w:r w:rsidRPr="004F10F9">
        <w:rPr>
          <w:rFonts w:ascii="Times New Roman" w:hAnsi="Times New Roman" w:cs="Times New Roman"/>
          <w:b/>
          <w:sz w:val="24"/>
          <w:szCs w:val="24"/>
        </w:rPr>
        <w:t>» в учебном плане.</w:t>
      </w:r>
    </w:p>
    <w:tbl>
      <w:tblPr>
        <w:tblW w:w="10442" w:type="dxa"/>
        <w:tblInd w:w="40" w:type="dxa"/>
        <w:tblLayout w:type="fixed"/>
        <w:tblCellMar>
          <w:left w:w="40" w:type="dxa"/>
          <w:right w:w="40" w:type="dxa"/>
        </w:tblCellMar>
        <w:tblLook w:val="0000"/>
      </w:tblPr>
      <w:tblGrid>
        <w:gridCol w:w="2552"/>
        <w:gridCol w:w="2645"/>
        <w:gridCol w:w="2552"/>
        <w:gridCol w:w="2693"/>
      </w:tblGrid>
      <w:tr w:rsidR="00A042B0" w:rsidRPr="00F61F4E" w:rsidTr="008F0F72">
        <w:trPr>
          <w:trHeight w:hRule="exact" w:val="1095"/>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A042B0" w:rsidRPr="00F61F4E" w:rsidRDefault="00A042B0" w:rsidP="00A042B0">
            <w:pPr>
              <w:widowControl w:val="0"/>
              <w:shd w:val="clear" w:color="auto" w:fill="FFFFFF"/>
              <w:suppressAutoHyphens/>
              <w:autoSpaceDE w:val="0"/>
              <w:autoSpaceDN w:val="0"/>
              <w:adjustRightInd w:val="0"/>
              <w:spacing w:before="100" w:beforeAutospacing="1" w:after="0" w:afterAutospacing="1" w:line="240" w:lineRule="auto"/>
              <w:jc w:val="center"/>
              <w:rPr>
                <w:rFonts w:ascii="Times New Roman" w:eastAsia="Times New Roman" w:hAnsi="Times New Roman" w:cs="Times New Roman"/>
                <w:sz w:val="24"/>
                <w:szCs w:val="24"/>
                <w:lang w:val="en-US"/>
              </w:rPr>
            </w:pPr>
            <w:r w:rsidRPr="00F61F4E">
              <w:rPr>
                <w:rFonts w:ascii="Times New Roman" w:eastAsia="Times New Roman" w:hAnsi="Times New Roman" w:cs="Times New Roman"/>
                <w:spacing w:val="-3"/>
                <w:sz w:val="24"/>
                <w:szCs w:val="24"/>
                <w:lang w:val="en-US"/>
              </w:rPr>
              <w:t>Годобучения</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A042B0" w:rsidRPr="00F61F4E" w:rsidRDefault="00A042B0" w:rsidP="00A042B0">
            <w:pPr>
              <w:shd w:val="clear" w:color="auto" w:fill="FFFFFF"/>
              <w:suppressAutoHyphens/>
              <w:spacing w:before="100" w:beforeAutospacing="1" w:after="0" w:afterAutospacing="1" w:line="240" w:lineRule="auto"/>
              <w:jc w:val="center"/>
              <w:rPr>
                <w:rFonts w:ascii="Times New Roman" w:eastAsia="Times New Roman" w:hAnsi="Times New Roman" w:cs="Times New Roman"/>
                <w:sz w:val="24"/>
                <w:szCs w:val="24"/>
              </w:rPr>
            </w:pPr>
            <w:r w:rsidRPr="00F61F4E">
              <w:rPr>
                <w:rFonts w:ascii="Times New Roman" w:eastAsia="Times New Roman" w:hAnsi="Times New Roman" w:cs="Times New Roman"/>
                <w:spacing w:val="-3"/>
                <w:sz w:val="24"/>
                <w:szCs w:val="24"/>
              </w:rPr>
              <w:t>Количество часов в</w:t>
            </w:r>
            <w:r w:rsidRPr="00F61F4E">
              <w:rPr>
                <w:rFonts w:ascii="Times New Roman" w:eastAsia="Times New Roman" w:hAnsi="Times New Roman" w:cs="Times New Roman"/>
                <w:spacing w:val="-2"/>
                <w:sz w:val="24"/>
                <w:szCs w:val="24"/>
              </w:rPr>
              <w:t>неделю</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A042B0" w:rsidRPr="00F61F4E" w:rsidRDefault="00A042B0" w:rsidP="00A042B0">
            <w:pPr>
              <w:shd w:val="clear" w:color="auto" w:fill="FFFFFF"/>
              <w:suppressAutoHyphens/>
              <w:spacing w:before="100" w:beforeAutospacing="1" w:after="0" w:afterAutospacing="1" w:line="240" w:lineRule="auto"/>
              <w:jc w:val="center"/>
              <w:rPr>
                <w:rFonts w:ascii="Times New Roman" w:eastAsia="Times New Roman" w:hAnsi="Times New Roman" w:cs="Times New Roman"/>
                <w:spacing w:val="-2"/>
                <w:sz w:val="24"/>
                <w:szCs w:val="24"/>
                <w:lang w:val="en-US"/>
              </w:rPr>
            </w:pPr>
            <w:r w:rsidRPr="00F61F4E">
              <w:rPr>
                <w:rFonts w:ascii="Times New Roman" w:eastAsia="Times New Roman" w:hAnsi="Times New Roman" w:cs="Times New Roman"/>
                <w:spacing w:val="-2"/>
                <w:sz w:val="24"/>
                <w:szCs w:val="24"/>
                <w:lang w:val="en-US"/>
              </w:rPr>
              <w:t>Количествоучебныхнедель</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042B0" w:rsidRPr="00F61F4E" w:rsidRDefault="00A042B0" w:rsidP="00A042B0">
            <w:pPr>
              <w:widowControl w:val="0"/>
              <w:shd w:val="clear" w:color="auto" w:fill="FFFFFF"/>
              <w:suppressAutoHyphens/>
              <w:autoSpaceDE w:val="0"/>
              <w:autoSpaceDN w:val="0"/>
              <w:adjustRightInd w:val="0"/>
              <w:spacing w:before="100" w:beforeAutospacing="1" w:after="0" w:afterAutospacing="1" w:line="240" w:lineRule="auto"/>
              <w:jc w:val="center"/>
              <w:rPr>
                <w:rFonts w:ascii="Times New Roman" w:eastAsia="Times New Roman" w:hAnsi="Times New Roman" w:cs="Times New Roman"/>
                <w:sz w:val="24"/>
                <w:szCs w:val="24"/>
              </w:rPr>
            </w:pPr>
            <w:r w:rsidRPr="00F61F4E">
              <w:rPr>
                <w:rFonts w:ascii="Times New Roman" w:eastAsia="Times New Roman" w:hAnsi="Times New Roman" w:cs="Times New Roman"/>
                <w:spacing w:val="-2"/>
                <w:sz w:val="24"/>
                <w:szCs w:val="24"/>
              </w:rPr>
              <w:t xml:space="preserve">Всего часов за </w:t>
            </w:r>
            <w:r w:rsidRPr="00F61F4E">
              <w:rPr>
                <w:rFonts w:ascii="Times New Roman" w:eastAsia="Times New Roman" w:hAnsi="Times New Roman" w:cs="Times New Roman"/>
                <w:sz w:val="24"/>
                <w:szCs w:val="24"/>
              </w:rPr>
              <w:t>учебный год</w:t>
            </w:r>
          </w:p>
        </w:tc>
      </w:tr>
      <w:tr w:rsidR="00A042B0" w:rsidRPr="00F61F4E" w:rsidTr="008F0F72">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A042B0" w:rsidRPr="005D7826" w:rsidRDefault="00A042B0" w:rsidP="00A042B0">
            <w:pPr>
              <w:widowControl w:val="0"/>
              <w:shd w:val="clear" w:color="auto" w:fill="FFFFFF"/>
              <w:suppressAutoHyphens/>
              <w:autoSpaceDE w:val="0"/>
              <w:autoSpaceDN w:val="0"/>
              <w:adjustRightInd w:val="0"/>
              <w:spacing w:after="0" w:line="240" w:lineRule="auto"/>
              <w:rPr>
                <w:rFonts w:ascii="Times New Roman" w:hAnsi="Times New Roman" w:cs="Times New Roman"/>
                <w:spacing w:val="-3"/>
                <w:sz w:val="24"/>
                <w:szCs w:val="24"/>
              </w:rPr>
            </w:pPr>
            <w:r w:rsidRPr="005D7826">
              <w:rPr>
                <w:rFonts w:ascii="Times New Roman" w:hAnsi="Times New Roman" w:cs="Times New Roman"/>
                <w:spacing w:val="-3"/>
                <w:sz w:val="24"/>
                <w:szCs w:val="24"/>
              </w:rPr>
              <w:t>1 доп.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A042B0" w:rsidRPr="005D7826" w:rsidRDefault="00A042B0" w:rsidP="00A042B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A042B0" w:rsidRPr="005D7826" w:rsidRDefault="00A042B0" w:rsidP="00A042B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w:t>
            </w:r>
            <w:r>
              <w:rPr>
                <w:rFonts w:ascii="Times New Roman" w:hAnsi="Times New Roman" w:cs="Times New Roman"/>
                <w:sz w:val="24"/>
                <w:szCs w:val="24"/>
              </w:rPr>
              <w:t>3</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042B0" w:rsidRPr="005D7826" w:rsidRDefault="00A042B0" w:rsidP="00A042B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66</w:t>
            </w:r>
          </w:p>
        </w:tc>
      </w:tr>
      <w:tr w:rsidR="00A042B0" w:rsidRPr="00F61F4E" w:rsidTr="008F0F72">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A042B0" w:rsidRPr="005D7826" w:rsidRDefault="00A042B0" w:rsidP="00A042B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pacing w:val="-3"/>
                <w:sz w:val="24"/>
                <w:szCs w:val="24"/>
              </w:rPr>
              <w:t>1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A042B0" w:rsidRPr="005D7826" w:rsidRDefault="00A042B0" w:rsidP="00A042B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A042B0" w:rsidRPr="005D7826" w:rsidRDefault="00A042B0" w:rsidP="00A042B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33</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042B0" w:rsidRPr="005D7826" w:rsidRDefault="00A042B0" w:rsidP="00A042B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66</w:t>
            </w:r>
          </w:p>
        </w:tc>
      </w:tr>
      <w:tr w:rsidR="00A042B0" w:rsidRPr="00F61F4E" w:rsidTr="008F0F72">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A042B0" w:rsidRPr="005D7826" w:rsidRDefault="00A042B0" w:rsidP="00A042B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2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A042B0" w:rsidRPr="005D7826" w:rsidRDefault="00A042B0" w:rsidP="00A042B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A042B0" w:rsidRPr="005D7826" w:rsidRDefault="00A042B0" w:rsidP="00A042B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042B0" w:rsidRPr="005D7826" w:rsidRDefault="00A042B0" w:rsidP="00A042B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68</w:t>
            </w:r>
          </w:p>
        </w:tc>
      </w:tr>
      <w:tr w:rsidR="00A042B0" w:rsidRPr="00F61F4E" w:rsidTr="008F0F72">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A042B0" w:rsidRPr="005D7826" w:rsidRDefault="00A042B0" w:rsidP="00A042B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A042B0" w:rsidRPr="005D7826" w:rsidRDefault="00A042B0" w:rsidP="00A042B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A042B0" w:rsidRPr="005D7826" w:rsidRDefault="00A042B0" w:rsidP="00A042B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042B0" w:rsidRPr="005D7826" w:rsidRDefault="00A042B0" w:rsidP="00A042B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68</w:t>
            </w:r>
          </w:p>
        </w:tc>
      </w:tr>
      <w:tr w:rsidR="00A042B0" w:rsidRPr="00F61F4E" w:rsidTr="008F0F72">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A042B0" w:rsidRPr="005D7826" w:rsidRDefault="00A042B0" w:rsidP="00A042B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4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A042B0" w:rsidRPr="005D7826" w:rsidRDefault="00A042B0" w:rsidP="00A042B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A042B0" w:rsidRPr="005D7826" w:rsidRDefault="00A042B0" w:rsidP="00A042B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042B0" w:rsidRPr="005D7826" w:rsidRDefault="00A042B0" w:rsidP="00A042B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68</w:t>
            </w:r>
          </w:p>
        </w:tc>
      </w:tr>
      <w:tr w:rsidR="00A042B0" w:rsidRPr="00F61F4E" w:rsidTr="008F0F72">
        <w:trPr>
          <w:trHeight w:hRule="exact" w:val="336"/>
        </w:trPr>
        <w:tc>
          <w:tcPr>
            <w:tcW w:w="7749" w:type="dxa"/>
            <w:gridSpan w:val="3"/>
            <w:tcBorders>
              <w:top w:val="single" w:sz="6" w:space="0" w:color="auto"/>
              <w:left w:val="single" w:sz="6" w:space="0" w:color="auto"/>
              <w:bottom w:val="single" w:sz="6" w:space="0" w:color="auto"/>
              <w:right w:val="single" w:sz="6" w:space="0" w:color="auto"/>
            </w:tcBorders>
            <w:shd w:val="clear" w:color="auto" w:fill="FFFFFF"/>
          </w:tcPr>
          <w:p w:rsidR="00A042B0" w:rsidRPr="005D7826" w:rsidRDefault="00A042B0" w:rsidP="00A042B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042B0" w:rsidRPr="005D7826" w:rsidRDefault="00A042B0" w:rsidP="00A042B0">
            <w:pPr>
              <w:widowControl w:val="0"/>
              <w:shd w:val="clear" w:color="auto" w:fill="FFFFFF"/>
              <w:suppressAutoHyphens/>
              <w:autoSpaceDE w:val="0"/>
              <w:autoSpaceDN w:val="0"/>
              <w:adjustRightInd w:val="0"/>
              <w:spacing w:after="0" w:line="240" w:lineRule="auto"/>
              <w:rPr>
                <w:rFonts w:ascii="Times New Roman" w:hAnsi="Times New Roman" w:cs="Times New Roman"/>
                <w:b/>
                <w:bCs/>
                <w:spacing w:val="-2"/>
                <w:sz w:val="24"/>
                <w:szCs w:val="24"/>
              </w:rPr>
            </w:pPr>
            <w:r>
              <w:rPr>
                <w:rFonts w:ascii="Times New Roman" w:hAnsi="Times New Roman" w:cs="Times New Roman"/>
                <w:b/>
                <w:bCs/>
                <w:spacing w:val="-2"/>
                <w:sz w:val="24"/>
                <w:szCs w:val="24"/>
              </w:rPr>
              <w:t>336</w:t>
            </w:r>
          </w:p>
        </w:tc>
      </w:tr>
    </w:tbl>
    <w:p w:rsidR="00A042B0" w:rsidRPr="004F10F9" w:rsidRDefault="00A042B0" w:rsidP="00A042B0">
      <w:pPr>
        <w:spacing w:after="0" w:line="360" w:lineRule="auto"/>
        <w:jc w:val="both"/>
        <w:rPr>
          <w:rFonts w:ascii="Times New Roman" w:hAnsi="Times New Roman" w:cs="Times New Roman"/>
          <w:b/>
          <w:sz w:val="24"/>
          <w:szCs w:val="24"/>
        </w:rPr>
      </w:pPr>
    </w:p>
    <w:p w:rsidR="00A042B0" w:rsidRPr="004F10F9" w:rsidRDefault="00A042B0" w:rsidP="00A042B0">
      <w:pPr>
        <w:spacing w:after="0" w:line="360" w:lineRule="auto"/>
        <w:jc w:val="center"/>
        <w:rPr>
          <w:rFonts w:ascii="Times New Roman" w:eastAsia="Times New Roman" w:hAnsi="Times New Roman" w:cs="Times New Roman"/>
          <w:b/>
          <w:sz w:val="24"/>
          <w:szCs w:val="24"/>
        </w:rPr>
      </w:pPr>
      <w:r w:rsidRPr="004F10F9">
        <w:rPr>
          <w:rFonts w:ascii="Times New Roman" w:eastAsia="Times New Roman" w:hAnsi="Times New Roman" w:cs="Times New Roman"/>
          <w:b/>
          <w:sz w:val="24"/>
          <w:szCs w:val="24"/>
        </w:rPr>
        <w:t xml:space="preserve">СОДЕРЖАНИЕ ОБРАЗОВАНИЯ в 1 </w:t>
      </w:r>
      <w:r>
        <w:rPr>
          <w:rFonts w:ascii="Times New Roman" w:eastAsia="Times New Roman" w:hAnsi="Times New Roman" w:cs="Times New Roman"/>
          <w:b/>
          <w:sz w:val="24"/>
          <w:szCs w:val="24"/>
        </w:rPr>
        <w:t xml:space="preserve">дополнительном </w:t>
      </w:r>
      <w:r w:rsidRPr="004F10F9">
        <w:rPr>
          <w:rFonts w:ascii="Times New Roman" w:eastAsia="Times New Roman" w:hAnsi="Times New Roman" w:cs="Times New Roman"/>
          <w:b/>
          <w:sz w:val="24"/>
          <w:szCs w:val="24"/>
        </w:rPr>
        <w:t>классе</w:t>
      </w:r>
    </w:p>
    <w:p w:rsidR="00A042B0" w:rsidRDefault="00A042B0" w:rsidP="00A042B0">
      <w:pPr>
        <w:pStyle w:val="Default"/>
        <w:jc w:val="both"/>
        <w:rPr>
          <w:sz w:val="23"/>
          <w:szCs w:val="23"/>
        </w:rPr>
      </w:pPr>
      <w:r>
        <w:rPr>
          <w:sz w:val="23"/>
          <w:szCs w:val="23"/>
        </w:rPr>
        <w:t>На каждом году обучения программа курса «Речевая практика» включает в себя основные подразделы, содержание которых постепенно расширяется и усложняется.</w:t>
      </w:r>
    </w:p>
    <w:p w:rsidR="00A042B0" w:rsidRDefault="00A042B0" w:rsidP="00A042B0">
      <w:pPr>
        <w:pStyle w:val="Default"/>
        <w:jc w:val="both"/>
        <w:rPr>
          <w:sz w:val="23"/>
          <w:szCs w:val="23"/>
        </w:rPr>
      </w:pPr>
      <w:r>
        <w:rPr>
          <w:b/>
          <w:bCs/>
          <w:sz w:val="23"/>
          <w:szCs w:val="23"/>
        </w:rPr>
        <w:lastRenderedPageBreak/>
        <w:t xml:space="preserve">Подраздел «Аудирование и понимание речи» </w:t>
      </w:r>
      <w:r>
        <w:rPr>
          <w:sz w:val="23"/>
          <w:szCs w:val="23"/>
        </w:rPr>
        <w:t>направлен на развитие у детей способности воспринимать и понимать обращенную к ним речь. Умение слушать является межпредметным умением, уровень сформированности которого определяет эффективность усвоения той информации, которая заложена в устном высказывании. Воспитание этого умения влияет на выразительность речи учащихся, развивает внимательное отношение к слову, а в дальнейшем способствует правильному восприятию и лучшему пониманию информации по любому учебному предмету.</w:t>
      </w:r>
    </w:p>
    <w:p w:rsidR="00A042B0" w:rsidRDefault="00A042B0" w:rsidP="00A042B0">
      <w:pPr>
        <w:pStyle w:val="Default"/>
        <w:jc w:val="both"/>
        <w:rPr>
          <w:sz w:val="23"/>
          <w:szCs w:val="23"/>
        </w:rPr>
      </w:pPr>
      <w:r>
        <w:rPr>
          <w:sz w:val="23"/>
          <w:szCs w:val="23"/>
        </w:rPr>
        <w:t>Материал, включенный в подраздел «Аудирование и понимание речи», реализуется на каждом уроке речевой практики в виде самостоятельных тренировочных упражнений (в т.ч. артикуляционной гимнастики) или сопровождает задания других подразделов. Например: выбор названной учителем картинки из двух данных (мишка - миска); выбор картинки по ее описанию; выполнение практических заданий по словесной инструкции, слушание и понимание текста, читаемого учителем и т.д.</w:t>
      </w:r>
    </w:p>
    <w:p w:rsidR="00A042B0" w:rsidRDefault="00A042B0" w:rsidP="00A042B0">
      <w:pPr>
        <w:pStyle w:val="Default"/>
        <w:jc w:val="both"/>
        <w:rPr>
          <w:sz w:val="23"/>
          <w:szCs w:val="23"/>
        </w:rPr>
      </w:pPr>
      <w:r>
        <w:rPr>
          <w:b/>
          <w:bCs/>
          <w:sz w:val="23"/>
          <w:szCs w:val="23"/>
        </w:rPr>
        <w:t xml:space="preserve">Подраздел «Дикция и выразительность речи» </w:t>
      </w:r>
      <w:r>
        <w:rPr>
          <w:sz w:val="23"/>
          <w:szCs w:val="23"/>
        </w:rPr>
        <w:t>ориентирует учителя на выработку у школьников четкости произносительной стороны говорения, его эмоциональной выразительности. Выбор формы и содержания упражнений определяется темой урока и задачами данного этапа в его структуре.</w:t>
      </w:r>
    </w:p>
    <w:p w:rsidR="00A042B0" w:rsidRDefault="00A042B0" w:rsidP="00A042B0">
      <w:pPr>
        <w:pStyle w:val="Default"/>
        <w:jc w:val="both"/>
        <w:rPr>
          <w:sz w:val="23"/>
          <w:szCs w:val="23"/>
        </w:rPr>
      </w:pPr>
      <w:r>
        <w:rPr>
          <w:b/>
          <w:bCs/>
          <w:sz w:val="23"/>
          <w:szCs w:val="23"/>
        </w:rPr>
        <w:t xml:space="preserve">Подразделы «Базовые формулы речевого общения» и «Примерные темы речевых ситуаций» </w:t>
      </w:r>
      <w:r>
        <w:rPr>
          <w:sz w:val="23"/>
          <w:szCs w:val="23"/>
        </w:rPr>
        <w:t>являются ведущими с точки зрения организации работы по развитию собственно устной разговорной речи. В содержание подразделов включен перечень базовых формул речевого этикета, над формированием которых осуществляется работа в дополнительном классе, а также примерные темы речевых ситуаций, связанных с учебной жизнью и бытом детей. Учащиеся под руководством учителя «проигрывают» обозначенные ситуации, моделируя таким образом различные варианты речевого поведения в типичных сферах коммуникации людей.</w:t>
      </w:r>
    </w:p>
    <w:p w:rsidR="00A042B0" w:rsidRDefault="00A042B0" w:rsidP="00A042B0">
      <w:pPr>
        <w:pStyle w:val="Default"/>
        <w:jc w:val="both"/>
        <w:rPr>
          <w:sz w:val="23"/>
          <w:szCs w:val="23"/>
        </w:rPr>
      </w:pPr>
      <w:r>
        <w:rPr>
          <w:sz w:val="23"/>
          <w:szCs w:val="23"/>
        </w:rPr>
        <w:t>Предлагаемая в программе проблематика речевых ситуаций является примерной и может изменяться учителем в зависимости от особенностей жизни и интересов школьников. Недостаточность жизненного опыта, бедность и несовершенство речевых умений обучающихся определяет необходимость тщательной и организованной их подготовки к участию в ролевой игре по теме ситуации. В процессе подготовки уточняется и обогащается словарь, отрабатываются структурные варианты предложений. К связному высказыванию дети готовятся всей предшествующей работой. В их речевом арсенале накапливается достаточный объем словаря по теме, разные модели предложений, отдельные фрагменты речи (микротемы), являющиеся частью целого связного высказывания. Продуцирование учащимися связного высказывания опирается на наглядные средства в виде мелового рисунка на доске, картинно-символического плана к каждому предложению текста, картинного плана к отдельным микротемам и т.д.</w:t>
      </w:r>
    </w:p>
    <w:p w:rsidR="00A042B0" w:rsidRDefault="00A042B0" w:rsidP="00A042B0">
      <w:pPr>
        <w:pStyle w:val="Default"/>
        <w:jc w:val="both"/>
        <w:rPr>
          <w:sz w:val="23"/>
          <w:szCs w:val="23"/>
        </w:rPr>
      </w:pPr>
      <w:r>
        <w:rPr>
          <w:sz w:val="23"/>
          <w:szCs w:val="23"/>
        </w:rPr>
        <w:t>В речевом общении формируются и проявляются личностные качества ребенка: умение правильно оценивать себя в речевой ситуации,</w:t>
      </w:r>
    </w:p>
    <w:p w:rsidR="00A042B0" w:rsidRDefault="00A042B0" w:rsidP="00A042B0">
      <w:pPr>
        <w:pStyle w:val="Default"/>
        <w:jc w:val="both"/>
        <w:rPr>
          <w:sz w:val="23"/>
          <w:szCs w:val="23"/>
        </w:rPr>
      </w:pPr>
      <w:r>
        <w:rPr>
          <w:sz w:val="23"/>
          <w:szCs w:val="23"/>
        </w:rPr>
        <w:t>Урок речевой практики строится на основе темы, выбранной для создания речевой ситуации, в связи с которой из каждого подраздела отбираются и реализуются в пределах урока программные направления.</w:t>
      </w:r>
    </w:p>
    <w:p w:rsidR="00A042B0" w:rsidRDefault="00A042B0" w:rsidP="00A042B0">
      <w:pPr>
        <w:pStyle w:val="Default"/>
        <w:jc w:val="both"/>
        <w:rPr>
          <w:sz w:val="23"/>
          <w:szCs w:val="23"/>
        </w:rPr>
      </w:pPr>
      <w:r>
        <w:rPr>
          <w:sz w:val="23"/>
          <w:szCs w:val="23"/>
        </w:rPr>
        <w:t>Речевой материал, подготовленный учителем, должен подчиняться единой теме, определяемой заданной ситуацией. В выполняемых учениками упражнениях последовательно отрабатываются отдельные речевые задания, которые затем реализуются детьми в речевых ситуациях.</w:t>
      </w:r>
    </w:p>
    <w:p w:rsidR="00A042B0" w:rsidRDefault="00A042B0" w:rsidP="00A042B0">
      <w:pPr>
        <w:pStyle w:val="Default"/>
        <w:jc w:val="both"/>
        <w:rPr>
          <w:sz w:val="23"/>
          <w:szCs w:val="23"/>
        </w:rPr>
      </w:pPr>
      <w:r>
        <w:rPr>
          <w:sz w:val="23"/>
          <w:szCs w:val="23"/>
        </w:rPr>
        <w:t>Учитывая низкий уровень речевого развития, характерный для детей с интеллектуальной недостаточностью, начинающих обучение в дополнительном классе, в рамках работы над всеми речевыми ситуациями следует уделять пристальное внимание таким видам работы, как называние детьми предметов и действий с ними, характеристика предметов по цвету, величине, форме (по теме ситуации, совместно с учителем). Составление предложений с отработанной лексикой по вопросам и с помощью учителя, с опорой на картинносимволическую схему.</w:t>
      </w:r>
    </w:p>
    <w:p w:rsidR="00A042B0" w:rsidRDefault="00A042B0" w:rsidP="00A042B0">
      <w:pPr>
        <w:pStyle w:val="Default"/>
        <w:jc w:val="both"/>
        <w:rPr>
          <w:sz w:val="23"/>
          <w:szCs w:val="23"/>
        </w:rPr>
      </w:pPr>
      <w:r>
        <w:rPr>
          <w:sz w:val="23"/>
          <w:szCs w:val="23"/>
        </w:rPr>
        <w:t xml:space="preserve">Собственно ролевая игра по теме должна быть подготовлена в том числе за счет организации рассматривания атрибутов игре, разыгрывания мини-диалогов (учитель спрашивает, ученик отвечает) </w:t>
      </w:r>
      <w:r>
        <w:rPr>
          <w:i/>
          <w:iCs/>
          <w:sz w:val="23"/>
          <w:szCs w:val="23"/>
        </w:rPr>
        <w:t>(Какой шар? - Большой. А этот шар? - Маленький.; Какая мышка? - Серая. А лягушка? - Зеленая»)</w:t>
      </w:r>
      <w:r>
        <w:rPr>
          <w:sz w:val="23"/>
          <w:szCs w:val="23"/>
        </w:rPr>
        <w:t>. Важно, чтобы учитель, являясь участником речевой ситуации, неформально стимулировал школьников к использованию новых слов,предложений в ролевой игре по теме ситуации.</w:t>
      </w:r>
    </w:p>
    <w:p w:rsidR="00A042B0" w:rsidRDefault="00A042B0" w:rsidP="00A042B0">
      <w:pPr>
        <w:spacing w:after="0" w:line="240" w:lineRule="auto"/>
        <w:jc w:val="center"/>
        <w:rPr>
          <w:rFonts w:ascii="Times New Roman" w:eastAsia="Times New Roman" w:hAnsi="Times New Roman" w:cs="Times New Roman"/>
          <w:b/>
          <w:sz w:val="24"/>
          <w:szCs w:val="24"/>
        </w:rPr>
      </w:pPr>
    </w:p>
    <w:p w:rsidR="00A042B0" w:rsidRDefault="00A042B0" w:rsidP="00A042B0">
      <w:pPr>
        <w:spacing w:after="0" w:line="240" w:lineRule="auto"/>
        <w:jc w:val="center"/>
        <w:rPr>
          <w:rFonts w:ascii="Times New Roman" w:eastAsia="Times New Roman" w:hAnsi="Times New Roman" w:cs="Times New Roman"/>
          <w:b/>
          <w:sz w:val="24"/>
          <w:szCs w:val="24"/>
        </w:rPr>
      </w:pPr>
      <w:r w:rsidRPr="004F10F9">
        <w:rPr>
          <w:rFonts w:ascii="Times New Roman" w:eastAsia="Times New Roman" w:hAnsi="Times New Roman" w:cs="Times New Roman"/>
          <w:b/>
          <w:sz w:val="24"/>
          <w:szCs w:val="24"/>
        </w:rPr>
        <w:t>СОДЕРЖАНИЕ ОБРАЗОВАНИЯ в 1 классе</w:t>
      </w:r>
    </w:p>
    <w:p w:rsidR="00A042B0" w:rsidRPr="00A042B0" w:rsidRDefault="00A042B0" w:rsidP="00A042B0">
      <w:pPr>
        <w:pStyle w:val="Default"/>
        <w:rPr>
          <w:sz w:val="24"/>
          <w:szCs w:val="24"/>
        </w:rPr>
      </w:pPr>
      <w:r w:rsidRPr="00A042B0">
        <w:rPr>
          <w:sz w:val="24"/>
          <w:szCs w:val="24"/>
        </w:rPr>
        <w:lastRenderedPageBreak/>
        <w:t xml:space="preserve">Слушание, запоминание и отчетливое произнесение ряда слоговых комплексов и слов (2 слога, 2-3 слова). </w:t>
      </w:r>
    </w:p>
    <w:p w:rsidR="00A042B0" w:rsidRPr="00A042B0" w:rsidRDefault="00A042B0" w:rsidP="00A042B0">
      <w:pPr>
        <w:pStyle w:val="Default"/>
        <w:rPr>
          <w:sz w:val="24"/>
          <w:szCs w:val="24"/>
        </w:rPr>
      </w:pPr>
      <w:r w:rsidRPr="00A042B0">
        <w:rPr>
          <w:sz w:val="24"/>
          <w:szCs w:val="24"/>
        </w:rPr>
        <w:t xml:space="preserve">Слушание и повторение слов, близких по звучанию (с опорой на наглядные средства). </w:t>
      </w:r>
    </w:p>
    <w:p w:rsidR="00A042B0" w:rsidRPr="00A042B0" w:rsidRDefault="00A042B0" w:rsidP="00A042B0">
      <w:pPr>
        <w:pStyle w:val="Default"/>
        <w:rPr>
          <w:sz w:val="24"/>
          <w:szCs w:val="24"/>
        </w:rPr>
      </w:pPr>
      <w:r w:rsidRPr="00A042B0">
        <w:rPr>
          <w:sz w:val="24"/>
          <w:szCs w:val="24"/>
        </w:rPr>
        <w:t xml:space="preserve">Выполнение действий с предлогами. </w:t>
      </w:r>
    </w:p>
    <w:p w:rsidR="00A042B0" w:rsidRPr="00A042B0" w:rsidRDefault="00A042B0" w:rsidP="00A042B0">
      <w:pPr>
        <w:pStyle w:val="Default"/>
        <w:rPr>
          <w:sz w:val="24"/>
          <w:szCs w:val="24"/>
        </w:rPr>
      </w:pPr>
      <w:r w:rsidRPr="00A042B0">
        <w:rPr>
          <w:sz w:val="24"/>
          <w:szCs w:val="24"/>
        </w:rPr>
        <w:t xml:space="preserve">Выполнение движений или заданий по словесной двучленной инструкции учителя с следующим словесным отчетом о действии. </w:t>
      </w:r>
    </w:p>
    <w:p w:rsidR="00A042B0" w:rsidRPr="00A042B0" w:rsidRDefault="00A042B0" w:rsidP="00A042B0">
      <w:pPr>
        <w:pStyle w:val="Default"/>
        <w:rPr>
          <w:sz w:val="24"/>
          <w:szCs w:val="24"/>
        </w:rPr>
      </w:pPr>
      <w:r w:rsidRPr="00A042B0">
        <w:rPr>
          <w:sz w:val="24"/>
          <w:szCs w:val="24"/>
        </w:rPr>
        <w:t xml:space="preserve">Прослушивание и выполнение заданий, записанных на магнитофонной ленте. </w:t>
      </w:r>
    </w:p>
    <w:p w:rsidR="00A042B0" w:rsidRPr="00A042B0" w:rsidRDefault="00A042B0" w:rsidP="00A042B0">
      <w:pPr>
        <w:pStyle w:val="Default"/>
        <w:rPr>
          <w:sz w:val="24"/>
          <w:szCs w:val="24"/>
        </w:rPr>
      </w:pPr>
      <w:r w:rsidRPr="00A042B0">
        <w:rPr>
          <w:sz w:val="24"/>
          <w:szCs w:val="24"/>
        </w:rPr>
        <w:t xml:space="preserve">Упражнения в различении и соотнесении с ситуационными картинками предложений, содержащих слова- «родственники или слова, обозначающие функционально сходные предметы. </w:t>
      </w:r>
    </w:p>
    <w:p w:rsidR="00A042B0" w:rsidRPr="00A042B0" w:rsidRDefault="00A042B0" w:rsidP="00A042B0">
      <w:pPr>
        <w:pStyle w:val="Default"/>
        <w:rPr>
          <w:sz w:val="24"/>
          <w:szCs w:val="24"/>
        </w:rPr>
      </w:pPr>
      <w:r w:rsidRPr="00A042B0">
        <w:rPr>
          <w:b/>
          <w:bCs/>
          <w:i/>
          <w:iCs/>
          <w:sz w:val="24"/>
          <w:szCs w:val="24"/>
        </w:rPr>
        <w:t xml:space="preserve">Дикция и выразительность (эмоциональность) речи. </w:t>
      </w:r>
    </w:p>
    <w:p w:rsidR="00A042B0" w:rsidRPr="00A042B0" w:rsidRDefault="00A042B0" w:rsidP="00A042B0">
      <w:pPr>
        <w:pStyle w:val="Default"/>
        <w:rPr>
          <w:sz w:val="24"/>
          <w:szCs w:val="24"/>
        </w:rPr>
      </w:pPr>
      <w:r w:rsidRPr="00A042B0">
        <w:rPr>
          <w:sz w:val="24"/>
          <w:szCs w:val="24"/>
        </w:rPr>
        <w:t xml:space="preserve">Общие упражнения на подвижность органов речевого аппарата (игровые приемы активизации органов речи). </w:t>
      </w:r>
    </w:p>
    <w:p w:rsidR="00A042B0" w:rsidRPr="00A042B0" w:rsidRDefault="00A042B0" w:rsidP="00A042B0">
      <w:pPr>
        <w:pStyle w:val="Default"/>
        <w:rPr>
          <w:sz w:val="24"/>
          <w:szCs w:val="24"/>
        </w:rPr>
      </w:pPr>
      <w:r w:rsidRPr="00A042B0">
        <w:rPr>
          <w:sz w:val="24"/>
          <w:szCs w:val="24"/>
        </w:rPr>
        <w:t xml:space="preserve">Дыхательные упражнения. </w:t>
      </w:r>
    </w:p>
    <w:p w:rsidR="00A042B0" w:rsidRPr="00A042B0" w:rsidRDefault="00A042B0" w:rsidP="00A042B0">
      <w:pPr>
        <w:pStyle w:val="Default"/>
        <w:rPr>
          <w:sz w:val="24"/>
          <w:szCs w:val="24"/>
        </w:rPr>
      </w:pPr>
      <w:r w:rsidRPr="00A042B0">
        <w:rPr>
          <w:sz w:val="24"/>
          <w:szCs w:val="24"/>
        </w:rPr>
        <w:t xml:space="preserve">Пение слогов и слов на мотивы знакомых детских песен. </w:t>
      </w:r>
    </w:p>
    <w:p w:rsidR="00A042B0" w:rsidRPr="00A042B0" w:rsidRDefault="00A042B0" w:rsidP="00A042B0">
      <w:pPr>
        <w:pStyle w:val="Default"/>
        <w:rPr>
          <w:sz w:val="24"/>
          <w:szCs w:val="24"/>
        </w:rPr>
      </w:pPr>
      <w:r w:rsidRPr="00A042B0">
        <w:rPr>
          <w:sz w:val="24"/>
          <w:szCs w:val="24"/>
        </w:rPr>
        <w:t xml:space="preserve">Голос. Сила голоса. Громкая, тихая, шепотная речь. Индивидуальные и хоровые упражнения с использованием силы голоса в различных речевых ситуациях. </w:t>
      </w:r>
    </w:p>
    <w:p w:rsidR="00A042B0" w:rsidRPr="00A042B0" w:rsidRDefault="00A042B0" w:rsidP="00A042B0">
      <w:pPr>
        <w:pStyle w:val="Default"/>
        <w:rPr>
          <w:sz w:val="24"/>
          <w:szCs w:val="24"/>
        </w:rPr>
      </w:pPr>
      <w:r w:rsidRPr="00A042B0">
        <w:rPr>
          <w:sz w:val="24"/>
          <w:szCs w:val="24"/>
        </w:rPr>
        <w:t xml:space="preserve">Быстрая и медленная речь. Упражнения в использовании нормального темпа речи. </w:t>
      </w:r>
    </w:p>
    <w:p w:rsidR="00A042B0" w:rsidRPr="00A042B0" w:rsidRDefault="00A042B0" w:rsidP="00A042B0">
      <w:pPr>
        <w:pStyle w:val="Default"/>
        <w:rPr>
          <w:sz w:val="24"/>
          <w:szCs w:val="24"/>
        </w:rPr>
      </w:pPr>
      <w:r w:rsidRPr="00A042B0">
        <w:rPr>
          <w:sz w:val="24"/>
          <w:szCs w:val="24"/>
        </w:rPr>
        <w:t xml:space="preserve">Мимика и жесты. Тренировочные упражнения в связи с речевой ситуацией, являющейся темой урока. Выражение лица: веселое, грустное, удивленное, сердитое. </w:t>
      </w:r>
    </w:p>
    <w:p w:rsidR="00A042B0" w:rsidRPr="00A042B0" w:rsidRDefault="00A042B0" w:rsidP="00A042B0">
      <w:pPr>
        <w:pStyle w:val="Default"/>
        <w:rPr>
          <w:sz w:val="24"/>
          <w:szCs w:val="24"/>
        </w:rPr>
      </w:pPr>
      <w:r w:rsidRPr="00A042B0">
        <w:rPr>
          <w:sz w:val="24"/>
          <w:szCs w:val="24"/>
        </w:rPr>
        <w:t xml:space="preserve">Практическое использование в речевых ситуациях соответствующего тона голоса:приветливого, вежливого, грустного, испуганного, сердитого. </w:t>
      </w:r>
    </w:p>
    <w:p w:rsidR="00A042B0" w:rsidRPr="00A042B0" w:rsidRDefault="00A042B0" w:rsidP="00A042B0">
      <w:pPr>
        <w:pStyle w:val="Default"/>
        <w:rPr>
          <w:sz w:val="24"/>
          <w:szCs w:val="24"/>
        </w:rPr>
      </w:pPr>
      <w:r w:rsidRPr="00A042B0">
        <w:rPr>
          <w:b/>
          <w:bCs/>
          <w:i/>
          <w:iCs/>
          <w:sz w:val="24"/>
          <w:szCs w:val="24"/>
        </w:rPr>
        <w:t xml:space="preserve">Подготовка речевой ситуации и организация высказывания. </w:t>
      </w:r>
    </w:p>
    <w:p w:rsidR="00A042B0" w:rsidRPr="00A042B0" w:rsidRDefault="00A042B0" w:rsidP="00A042B0">
      <w:pPr>
        <w:pStyle w:val="Default"/>
        <w:rPr>
          <w:sz w:val="24"/>
          <w:szCs w:val="24"/>
        </w:rPr>
      </w:pPr>
      <w:r w:rsidRPr="00A042B0">
        <w:rPr>
          <w:sz w:val="24"/>
          <w:szCs w:val="24"/>
        </w:rPr>
        <w:t xml:space="preserve">Лексические темы: «Школьная жизнь», «Игры детей», «Играем в сказку», «Я дома», «Я за порогом дома», «Мои товарищи в школе», «Любимое занятие», «Мир природы». </w:t>
      </w:r>
    </w:p>
    <w:p w:rsidR="00A042B0" w:rsidRPr="00A042B0" w:rsidRDefault="00A042B0" w:rsidP="00A042B0">
      <w:pPr>
        <w:pStyle w:val="Default"/>
        <w:rPr>
          <w:sz w:val="24"/>
          <w:szCs w:val="24"/>
        </w:rPr>
      </w:pPr>
      <w:r w:rsidRPr="00A042B0">
        <w:rPr>
          <w:sz w:val="24"/>
          <w:szCs w:val="24"/>
        </w:rPr>
        <w:t xml:space="preserve">Тематика речевых ситуаций: игры детей, моя семья, доктор Айболит, Мойдодыр, юный художник, разговор по секрету, я в зеркале, разговор с игрушкой, в гостях у бабушки, на школьной перемене, любимое занятие и др. (на усмотрение учителя). </w:t>
      </w:r>
    </w:p>
    <w:p w:rsidR="00A042B0" w:rsidRPr="00A042B0" w:rsidRDefault="00A042B0" w:rsidP="00A042B0">
      <w:pPr>
        <w:pStyle w:val="Default"/>
        <w:rPr>
          <w:sz w:val="24"/>
          <w:szCs w:val="24"/>
        </w:rPr>
      </w:pPr>
      <w:r w:rsidRPr="00A042B0">
        <w:rPr>
          <w:sz w:val="24"/>
          <w:szCs w:val="24"/>
        </w:rPr>
        <w:t xml:space="preserve">Выявление представлений детей по теме ситуации с опорой на наглядный материал. </w:t>
      </w:r>
    </w:p>
    <w:p w:rsidR="00A042B0" w:rsidRPr="00A042B0" w:rsidRDefault="00A042B0" w:rsidP="00A042B0">
      <w:pPr>
        <w:pStyle w:val="Default"/>
        <w:rPr>
          <w:sz w:val="24"/>
          <w:szCs w:val="24"/>
        </w:rPr>
      </w:pPr>
      <w:r w:rsidRPr="00A042B0">
        <w:rPr>
          <w:sz w:val="24"/>
          <w:szCs w:val="24"/>
        </w:rPr>
        <w:t xml:space="preserve">Называние детьми предметов и различных действий с ними. Характеристика признаков данных предметов: величина, цвет, форма, вкус, материал и др. </w:t>
      </w:r>
    </w:p>
    <w:p w:rsidR="00A042B0" w:rsidRPr="00A042B0" w:rsidRDefault="00A042B0" w:rsidP="00A042B0">
      <w:pPr>
        <w:pStyle w:val="Default"/>
        <w:rPr>
          <w:sz w:val="24"/>
          <w:szCs w:val="24"/>
        </w:rPr>
      </w:pPr>
      <w:r w:rsidRPr="00A042B0">
        <w:rPr>
          <w:sz w:val="24"/>
          <w:szCs w:val="24"/>
        </w:rPr>
        <w:t xml:space="preserve">Совершенствование умения участвовать в вопросно-ответных диалогах. </w:t>
      </w:r>
    </w:p>
    <w:p w:rsidR="00A042B0" w:rsidRPr="00A042B0" w:rsidRDefault="00A042B0" w:rsidP="00A042B0">
      <w:pPr>
        <w:pStyle w:val="Default"/>
        <w:rPr>
          <w:sz w:val="24"/>
          <w:szCs w:val="24"/>
        </w:rPr>
      </w:pPr>
      <w:r w:rsidRPr="00A042B0">
        <w:rPr>
          <w:sz w:val="24"/>
          <w:szCs w:val="24"/>
        </w:rPr>
        <w:t xml:space="preserve">Составление разных по содержанию предложений по определенной теме с опорой на заданную синтаксическую конструкцию. </w:t>
      </w:r>
    </w:p>
    <w:p w:rsidR="00A042B0" w:rsidRPr="00A042B0" w:rsidRDefault="00A042B0" w:rsidP="00A042B0">
      <w:pPr>
        <w:pStyle w:val="Default"/>
        <w:rPr>
          <w:sz w:val="24"/>
          <w:szCs w:val="24"/>
        </w:rPr>
      </w:pPr>
      <w:r w:rsidRPr="00A042B0">
        <w:rPr>
          <w:sz w:val="24"/>
          <w:szCs w:val="24"/>
        </w:rPr>
        <w:t xml:space="preserve">Рассматривание атрибутов к ролевой игре, выбор роли и атрибутов к ней. Использование новых слов и предложений к ролевой игре. </w:t>
      </w:r>
    </w:p>
    <w:p w:rsidR="00A042B0" w:rsidRPr="00A042B0" w:rsidRDefault="00A042B0" w:rsidP="00A042B0">
      <w:pPr>
        <w:pStyle w:val="Default"/>
        <w:rPr>
          <w:sz w:val="24"/>
          <w:szCs w:val="24"/>
        </w:rPr>
      </w:pPr>
      <w:r w:rsidRPr="00A042B0">
        <w:rPr>
          <w:sz w:val="24"/>
          <w:szCs w:val="24"/>
        </w:rPr>
        <w:t xml:space="preserve">Коллективное составление рассказа. </w:t>
      </w:r>
    </w:p>
    <w:p w:rsidR="00A042B0" w:rsidRPr="00A042B0" w:rsidRDefault="00A042B0" w:rsidP="00A042B0">
      <w:pPr>
        <w:pStyle w:val="Default"/>
        <w:rPr>
          <w:rFonts w:ascii="Times" w:hAnsi="Times"/>
          <w:sz w:val="24"/>
          <w:szCs w:val="24"/>
        </w:rPr>
      </w:pPr>
      <w:r w:rsidRPr="00A042B0">
        <w:rPr>
          <w:rFonts w:ascii="Times" w:hAnsi="Times"/>
          <w:b/>
          <w:bCs/>
          <w:i/>
          <w:iCs/>
          <w:sz w:val="24"/>
          <w:szCs w:val="24"/>
        </w:rPr>
        <w:t xml:space="preserve">Культура общения. </w:t>
      </w:r>
    </w:p>
    <w:p w:rsidR="00A042B0" w:rsidRPr="00A042B0" w:rsidRDefault="00A042B0" w:rsidP="00A042B0">
      <w:pPr>
        <w:pStyle w:val="Default"/>
        <w:rPr>
          <w:rFonts w:ascii="Times" w:hAnsi="Times"/>
          <w:sz w:val="24"/>
          <w:szCs w:val="24"/>
        </w:rPr>
      </w:pPr>
      <w:r w:rsidRPr="00A042B0">
        <w:rPr>
          <w:rFonts w:ascii="Times" w:hAnsi="Times"/>
          <w:sz w:val="24"/>
          <w:szCs w:val="24"/>
        </w:rPr>
        <w:t xml:space="preserve">Выражение благодарности. Вежливые слова. </w:t>
      </w:r>
    </w:p>
    <w:p w:rsidR="00A042B0" w:rsidRPr="00A042B0" w:rsidRDefault="00A042B0" w:rsidP="00A042B0">
      <w:pPr>
        <w:pStyle w:val="Default"/>
        <w:rPr>
          <w:rFonts w:ascii="Times" w:hAnsi="Times"/>
          <w:sz w:val="24"/>
          <w:szCs w:val="24"/>
        </w:rPr>
      </w:pPr>
      <w:r w:rsidRPr="00A042B0">
        <w:rPr>
          <w:rFonts w:ascii="Times" w:hAnsi="Times"/>
          <w:sz w:val="24"/>
          <w:szCs w:val="24"/>
        </w:rPr>
        <w:t xml:space="preserve">Адекватное использование тона голоса, мимики и жестов в различных речевых ситуациях. </w:t>
      </w:r>
    </w:p>
    <w:p w:rsidR="00A042B0" w:rsidRPr="00A042B0" w:rsidRDefault="00A042B0" w:rsidP="00A042B0">
      <w:pPr>
        <w:spacing w:after="0" w:line="240" w:lineRule="auto"/>
        <w:rPr>
          <w:rFonts w:ascii="Times" w:hAnsi="Times"/>
          <w:sz w:val="24"/>
          <w:szCs w:val="24"/>
        </w:rPr>
      </w:pPr>
      <w:r w:rsidRPr="00A042B0">
        <w:rPr>
          <w:rFonts w:ascii="Times" w:hAnsi="Times"/>
          <w:sz w:val="24"/>
          <w:szCs w:val="24"/>
        </w:rPr>
        <w:t>Внимание к собеседнику. Поведение собеседников в ходе диалога. Тренировочные упражнения на готовотекстовом материале.</w:t>
      </w:r>
    </w:p>
    <w:p w:rsidR="00A042B0" w:rsidRPr="00A042B0" w:rsidRDefault="00A042B0" w:rsidP="00A042B0">
      <w:pPr>
        <w:spacing w:after="0" w:line="240" w:lineRule="auto"/>
        <w:jc w:val="center"/>
        <w:rPr>
          <w:rFonts w:ascii="Times New Roman" w:eastAsia="Times New Roman" w:hAnsi="Times New Roman" w:cs="Times New Roman"/>
          <w:b/>
          <w:sz w:val="24"/>
          <w:szCs w:val="24"/>
        </w:rPr>
      </w:pPr>
    </w:p>
    <w:p w:rsidR="00A042B0" w:rsidRPr="00A042B0" w:rsidRDefault="00A042B0" w:rsidP="00A042B0">
      <w:pPr>
        <w:spacing w:after="0" w:line="240" w:lineRule="auto"/>
        <w:jc w:val="center"/>
        <w:rPr>
          <w:rFonts w:ascii="Times New Roman" w:eastAsia="Times New Roman" w:hAnsi="Times New Roman" w:cs="Times New Roman"/>
          <w:b/>
          <w:sz w:val="24"/>
          <w:szCs w:val="24"/>
        </w:rPr>
      </w:pPr>
      <w:r w:rsidRPr="00A042B0">
        <w:rPr>
          <w:rFonts w:ascii="Times New Roman" w:eastAsia="Times New Roman" w:hAnsi="Times New Roman" w:cs="Times New Roman"/>
          <w:b/>
          <w:sz w:val="24"/>
          <w:szCs w:val="24"/>
        </w:rPr>
        <w:t>СОДЕРЖАНИЕ ОБРАЗОВАНИЯ во2классе</w:t>
      </w:r>
    </w:p>
    <w:p w:rsidR="00A042B0" w:rsidRPr="00A042B0" w:rsidRDefault="00A042B0" w:rsidP="00A042B0">
      <w:pPr>
        <w:pStyle w:val="Default"/>
        <w:rPr>
          <w:sz w:val="24"/>
          <w:szCs w:val="24"/>
        </w:rPr>
      </w:pPr>
      <w:r w:rsidRPr="00A042B0">
        <w:rPr>
          <w:sz w:val="24"/>
          <w:szCs w:val="24"/>
        </w:rPr>
        <w:t xml:space="preserve">Слушание, запоминание и отчетливое произнесение ряда слоговых комплексов и слов (2 слога, 2-3 слова). </w:t>
      </w:r>
    </w:p>
    <w:p w:rsidR="00A042B0" w:rsidRPr="00A042B0" w:rsidRDefault="00A042B0" w:rsidP="00A042B0">
      <w:pPr>
        <w:pStyle w:val="Default"/>
        <w:rPr>
          <w:sz w:val="24"/>
          <w:szCs w:val="24"/>
        </w:rPr>
      </w:pPr>
      <w:r w:rsidRPr="00A042B0">
        <w:rPr>
          <w:sz w:val="24"/>
          <w:szCs w:val="24"/>
        </w:rPr>
        <w:t xml:space="preserve">Слушание и повторение слов, близких по звучанию (с опорой на наглядные средства). </w:t>
      </w:r>
    </w:p>
    <w:p w:rsidR="00A042B0" w:rsidRPr="00A042B0" w:rsidRDefault="00A042B0" w:rsidP="00A042B0">
      <w:pPr>
        <w:pStyle w:val="Default"/>
        <w:rPr>
          <w:sz w:val="24"/>
          <w:szCs w:val="24"/>
        </w:rPr>
      </w:pPr>
      <w:r w:rsidRPr="00A042B0">
        <w:rPr>
          <w:sz w:val="24"/>
          <w:szCs w:val="24"/>
        </w:rPr>
        <w:t xml:space="preserve">Выполнение действий с предлогами. </w:t>
      </w:r>
    </w:p>
    <w:p w:rsidR="00A042B0" w:rsidRPr="00A042B0" w:rsidRDefault="00A042B0" w:rsidP="00A042B0">
      <w:pPr>
        <w:pStyle w:val="Default"/>
        <w:rPr>
          <w:sz w:val="24"/>
          <w:szCs w:val="24"/>
        </w:rPr>
      </w:pPr>
      <w:r w:rsidRPr="00A042B0">
        <w:rPr>
          <w:sz w:val="24"/>
          <w:szCs w:val="24"/>
        </w:rPr>
        <w:t xml:space="preserve">Выполнение движений или заданий по словесной двучленной инструкции учителя с следующим словесным отчетом о действии. </w:t>
      </w:r>
    </w:p>
    <w:p w:rsidR="00A042B0" w:rsidRPr="00A042B0" w:rsidRDefault="00A042B0" w:rsidP="00A042B0">
      <w:pPr>
        <w:pStyle w:val="Default"/>
        <w:rPr>
          <w:sz w:val="24"/>
          <w:szCs w:val="24"/>
        </w:rPr>
      </w:pPr>
      <w:r w:rsidRPr="00A042B0">
        <w:rPr>
          <w:sz w:val="24"/>
          <w:szCs w:val="24"/>
        </w:rPr>
        <w:t xml:space="preserve">Прослушивание и выполнение заданий, записанных на магнитофонной ленте. </w:t>
      </w:r>
    </w:p>
    <w:p w:rsidR="00A042B0" w:rsidRPr="00A042B0" w:rsidRDefault="00A042B0" w:rsidP="00A042B0">
      <w:pPr>
        <w:pStyle w:val="Default"/>
        <w:rPr>
          <w:sz w:val="24"/>
          <w:szCs w:val="24"/>
        </w:rPr>
      </w:pPr>
      <w:r w:rsidRPr="00A042B0">
        <w:rPr>
          <w:sz w:val="24"/>
          <w:szCs w:val="24"/>
        </w:rPr>
        <w:t xml:space="preserve">Упражнения в различении и соотнесении с ситуационными картинками предложений, содержащих слова- «родственники или слова, обозначающие функционально сходные предметы. </w:t>
      </w:r>
    </w:p>
    <w:p w:rsidR="00A042B0" w:rsidRPr="00A042B0" w:rsidRDefault="00A042B0" w:rsidP="00A042B0">
      <w:pPr>
        <w:pStyle w:val="Default"/>
        <w:rPr>
          <w:sz w:val="24"/>
          <w:szCs w:val="24"/>
        </w:rPr>
      </w:pPr>
      <w:r w:rsidRPr="00A042B0">
        <w:rPr>
          <w:b/>
          <w:bCs/>
          <w:i/>
          <w:iCs/>
          <w:sz w:val="24"/>
          <w:szCs w:val="24"/>
        </w:rPr>
        <w:lastRenderedPageBreak/>
        <w:t xml:space="preserve">Дикция и выразительность (эмоциональность) речи. </w:t>
      </w:r>
    </w:p>
    <w:p w:rsidR="00A042B0" w:rsidRPr="00A042B0" w:rsidRDefault="00A042B0" w:rsidP="00A042B0">
      <w:pPr>
        <w:pStyle w:val="Default"/>
        <w:rPr>
          <w:sz w:val="24"/>
          <w:szCs w:val="24"/>
        </w:rPr>
      </w:pPr>
      <w:r w:rsidRPr="00A042B0">
        <w:rPr>
          <w:sz w:val="24"/>
          <w:szCs w:val="24"/>
        </w:rPr>
        <w:t xml:space="preserve">Общие упражнения на подвижность органов речевого аппарата (игровые приемы активизации органов речи). </w:t>
      </w:r>
    </w:p>
    <w:p w:rsidR="00A042B0" w:rsidRPr="00A042B0" w:rsidRDefault="00A042B0" w:rsidP="00A042B0">
      <w:pPr>
        <w:pStyle w:val="Default"/>
        <w:rPr>
          <w:sz w:val="24"/>
          <w:szCs w:val="24"/>
        </w:rPr>
      </w:pPr>
      <w:r w:rsidRPr="00A042B0">
        <w:rPr>
          <w:sz w:val="24"/>
          <w:szCs w:val="24"/>
        </w:rPr>
        <w:t xml:space="preserve">Дыхательные упражнения. </w:t>
      </w:r>
    </w:p>
    <w:p w:rsidR="00A042B0" w:rsidRPr="00A042B0" w:rsidRDefault="00A042B0" w:rsidP="00A042B0">
      <w:pPr>
        <w:pStyle w:val="Default"/>
        <w:rPr>
          <w:sz w:val="24"/>
          <w:szCs w:val="24"/>
        </w:rPr>
      </w:pPr>
      <w:r w:rsidRPr="00A042B0">
        <w:rPr>
          <w:sz w:val="24"/>
          <w:szCs w:val="24"/>
        </w:rPr>
        <w:t xml:space="preserve">Пение слогов и слов на мотивы знакомых детских песен. </w:t>
      </w:r>
    </w:p>
    <w:p w:rsidR="00A042B0" w:rsidRPr="00A042B0" w:rsidRDefault="00A042B0" w:rsidP="00A042B0">
      <w:pPr>
        <w:pStyle w:val="Default"/>
        <w:rPr>
          <w:sz w:val="24"/>
          <w:szCs w:val="24"/>
        </w:rPr>
      </w:pPr>
      <w:r w:rsidRPr="00A042B0">
        <w:rPr>
          <w:sz w:val="24"/>
          <w:szCs w:val="24"/>
        </w:rPr>
        <w:t xml:space="preserve">Голос. Сила голоса. Громкая, тихая, шепотная речь. Индивидуальные и хоровые упражнения с использованием силы голоса в различных речевых ситуациях. </w:t>
      </w:r>
    </w:p>
    <w:p w:rsidR="00A042B0" w:rsidRPr="00A042B0" w:rsidRDefault="00A042B0" w:rsidP="00A042B0">
      <w:pPr>
        <w:pStyle w:val="Default"/>
        <w:rPr>
          <w:sz w:val="24"/>
          <w:szCs w:val="24"/>
        </w:rPr>
      </w:pPr>
      <w:r w:rsidRPr="00A042B0">
        <w:rPr>
          <w:sz w:val="24"/>
          <w:szCs w:val="24"/>
        </w:rPr>
        <w:t xml:space="preserve">Быстрая и медленная речь. Упражнения в использовании нормального темпа речи. </w:t>
      </w:r>
    </w:p>
    <w:p w:rsidR="00A042B0" w:rsidRPr="00A042B0" w:rsidRDefault="00A042B0" w:rsidP="00A042B0">
      <w:pPr>
        <w:pStyle w:val="Default"/>
        <w:rPr>
          <w:sz w:val="24"/>
          <w:szCs w:val="24"/>
        </w:rPr>
      </w:pPr>
      <w:r w:rsidRPr="00A042B0">
        <w:rPr>
          <w:sz w:val="24"/>
          <w:szCs w:val="24"/>
        </w:rPr>
        <w:t xml:space="preserve">Мимика и жесты. Тренировочные упражнения в связи с речевой ситуацией, являющейся темой урока. Выражение лица: веселое, грустное, удивленное, сердитое. </w:t>
      </w:r>
    </w:p>
    <w:p w:rsidR="00A042B0" w:rsidRPr="00A042B0" w:rsidRDefault="00A042B0" w:rsidP="00A042B0">
      <w:pPr>
        <w:pStyle w:val="Default"/>
        <w:rPr>
          <w:sz w:val="24"/>
          <w:szCs w:val="24"/>
        </w:rPr>
      </w:pPr>
      <w:r w:rsidRPr="00A042B0">
        <w:rPr>
          <w:sz w:val="24"/>
          <w:szCs w:val="24"/>
        </w:rPr>
        <w:t xml:space="preserve">Практическое использование в речевых ситуациях соответствующего тона голоса:приветливого, вежливого, грустного, испуганного, сердитого. </w:t>
      </w:r>
    </w:p>
    <w:p w:rsidR="00A042B0" w:rsidRPr="00A042B0" w:rsidRDefault="00A042B0" w:rsidP="00A042B0">
      <w:pPr>
        <w:pStyle w:val="Default"/>
        <w:rPr>
          <w:sz w:val="24"/>
          <w:szCs w:val="24"/>
        </w:rPr>
      </w:pPr>
      <w:r w:rsidRPr="00A042B0">
        <w:rPr>
          <w:b/>
          <w:bCs/>
          <w:i/>
          <w:iCs/>
          <w:sz w:val="24"/>
          <w:szCs w:val="24"/>
        </w:rPr>
        <w:t xml:space="preserve">Подготовка речевой ситуации и организация высказывания. </w:t>
      </w:r>
    </w:p>
    <w:p w:rsidR="00A042B0" w:rsidRPr="00A042B0" w:rsidRDefault="00A042B0" w:rsidP="00A042B0">
      <w:pPr>
        <w:pStyle w:val="Default"/>
        <w:rPr>
          <w:sz w:val="24"/>
          <w:szCs w:val="24"/>
        </w:rPr>
      </w:pPr>
      <w:r w:rsidRPr="00A042B0">
        <w:rPr>
          <w:sz w:val="24"/>
          <w:szCs w:val="24"/>
        </w:rPr>
        <w:t xml:space="preserve">Лексические темы: «Школьная жизнь», «Игры детей», «Играем в сказку», «Я дома», «Я за порогом дома», «Мои товарищи в школе», «Любимое занятие», «Мир природы». </w:t>
      </w:r>
    </w:p>
    <w:p w:rsidR="00A042B0" w:rsidRPr="00A042B0" w:rsidRDefault="00A042B0" w:rsidP="00A042B0">
      <w:pPr>
        <w:pStyle w:val="Default"/>
        <w:rPr>
          <w:sz w:val="24"/>
          <w:szCs w:val="24"/>
        </w:rPr>
      </w:pPr>
      <w:r w:rsidRPr="00A042B0">
        <w:rPr>
          <w:sz w:val="24"/>
          <w:szCs w:val="24"/>
        </w:rPr>
        <w:t xml:space="preserve">Тематика речевых ситуаций: игры детей, моя семья, доктор Айболит, Мойдодыр, юный художник, разговор по секрету, я в зеркале, разговор с игрушкой, в гостях у бабушки, на школьной перемене, любимое занятие и др. (на усмотрение учителя). </w:t>
      </w:r>
    </w:p>
    <w:p w:rsidR="00A042B0" w:rsidRPr="00A042B0" w:rsidRDefault="00A042B0" w:rsidP="00A042B0">
      <w:pPr>
        <w:pStyle w:val="Default"/>
        <w:rPr>
          <w:sz w:val="24"/>
          <w:szCs w:val="24"/>
        </w:rPr>
      </w:pPr>
      <w:r w:rsidRPr="00A042B0">
        <w:rPr>
          <w:sz w:val="24"/>
          <w:szCs w:val="24"/>
        </w:rPr>
        <w:t xml:space="preserve">Выявление представлений детей по теме ситуации с опорой на наглядный материал. </w:t>
      </w:r>
    </w:p>
    <w:p w:rsidR="00A042B0" w:rsidRPr="00A042B0" w:rsidRDefault="00A042B0" w:rsidP="00A042B0">
      <w:pPr>
        <w:pStyle w:val="Default"/>
        <w:rPr>
          <w:sz w:val="24"/>
          <w:szCs w:val="24"/>
        </w:rPr>
      </w:pPr>
      <w:r w:rsidRPr="00A042B0">
        <w:rPr>
          <w:sz w:val="24"/>
          <w:szCs w:val="24"/>
        </w:rPr>
        <w:t xml:space="preserve">Называние детьми предметов и различных действий с ними. Характеристика признаков данных предметов: величина, цвет, форма, вкус, материал и др. </w:t>
      </w:r>
    </w:p>
    <w:p w:rsidR="00A042B0" w:rsidRPr="00A042B0" w:rsidRDefault="00A042B0" w:rsidP="00A042B0">
      <w:pPr>
        <w:pStyle w:val="Default"/>
        <w:rPr>
          <w:sz w:val="24"/>
          <w:szCs w:val="24"/>
        </w:rPr>
      </w:pPr>
      <w:r w:rsidRPr="00A042B0">
        <w:rPr>
          <w:sz w:val="24"/>
          <w:szCs w:val="24"/>
        </w:rPr>
        <w:t xml:space="preserve">Совершенствование умения участвовать в вопросно-ответных диалогах. </w:t>
      </w:r>
    </w:p>
    <w:p w:rsidR="00A042B0" w:rsidRPr="00A042B0" w:rsidRDefault="00A042B0" w:rsidP="00A042B0">
      <w:pPr>
        <w:pStyle w:val="Default"/>
        <w:rPr>
          <w:sz w:val="24"/>
          <w:szCs w:val="24"/>
        </w:rPr>
      </w:pPr>
      <w:r w:rsidRPr="00A042B0">
        <w:rPr>
          <w:sz w:val="24"/>
          <w:szCs w:val="24"/>
        </w:rPr>
        <w:t xml:space="preserve">Составление разных по содержанию предложений по определенной теме с опорой на заданную синтаксическую конструкцию. </w:t>
      </w:r>
    </w:p>
    <w:p w:rsidR="00A042B0" w:rsidRPr="00A042B0" w:rsidRDefault="00A042B0" w:rsidP="00A042B0">
      <w:pPr>
        <w:pStyle w:val="Default"/>
        <w:rPr>
          <w:sz w:val="24"/>
          <w:szCs w:val="24"/>
        </w:rPr>
      </w:pPr>
      <w:r w:rsidRPr="00A042B0">
        <w:rPr>
          <w:sz w:val="24"/>
          <w:szCs w:val="24"/>
        </w:rPr>
        <w:t xml:space="preserve">Рассматривание атрибутов к ролевой игре, выбор роли и атрибутов к ней. Использование новых слов и предложений к ролевой игре. </w:t>
      </w:r>
    </w:p>
    <w:p w:rsidR="00A042B0" w:rsidRPr="00A042B0" w:rsidRDefault="00A042B0" w:rsidP="00A042B0">
      <w:pPr>
        <w:pStyle w:val="Default"/>
        <w:rPr>
          <w:sz w:val="24"/>
          <w:szCs w:val="24"/>
        </w:rPr>
      </w:pPr>
      <w:r w:rsidRPr="00A042B0">
        <w:rPr>
          <w:sz w:val="24"/>
          <w:szCs w:val="24"/>
        </w:rPr>
        <w:t xml:space="preserve">Коллективное составление рассказа. </w:t>
      </w:r>
    </w:p>
    <w:p w:rsidR="00A042B0" w:rsidRPr="00A042B0" w:rsidRDefault="00A042B0" w:rsidP="00A042B0">
      <w:pPr>
        <w:pStyle w:val="Default"/>
        <w:rPr>
          <w:rFonts w:ascii="Times" w:hAnsi="Times"/>
          <w:sz w:val="24"/>
          <w:szCs w:val="24"/>
        </w:rPr>
      </w:pPr>
      <w:r w:rsidRPr="00A042B0">
        <w:rPr>
          <w:rFonts w:ascii="Times" w:hAnsi="Times"/>
          <w:b/>
          <w:bCs/>
          <w:i/>
          <w:iCs/>
          <w:sz w:val="24"/>
          <w:szCs w:val="24"/>
        </w:rPr>
        <w:t xml:space="preserve">Культура общения. </w:t>
      </w:r>
    </w:p>
    <w:p w:rsidR="00A042B0" w:rsidRPr="00A042B0" w:rsidRDefault="00A042B0" w:rsidP="00A042B0">
      <w:pPr>
        <w:pStyle w:val="Default"/>
        <w:rPr>
          <w:rFonts w:ascii="Times" w:hAnsi="Times"/>
          <w:sz w:val="24"/>
          <w:szCs w:val="24"/>
        </w:rPr>
      </w:pPr>
      <w:r w:rsidRPr="00A042B0">
        <w:rPr>
          <w:rFonts w:ascii="Times" w:hAnsi="Times"/>
          <w:sz w:val="24"/>
          <w:szCs w:val="24"/>
        </w:rPr>
        <w:t xml:space="preserve">Выражение благодарности. Вежливые слова. </w:t>
      </w:r>
    </w:p>
    <w:p w:rsidR="00A042B0" w:rsidRPr="00A042B0" w:rsidRDefault="00A042B0" w:rsidP="00A042B0">
      <w:pPr>
        <w:pStyle w:val="Default"/>
        <w:rPr>
          <w:rFonts w:ascii="Times" w:hAnsi="Times"/>
          <w:sz w:val="24"/>
          <w:szCs w:val="24"/>
        </w:rPr>
      </w:pPr>
      <w:r w:rsidRPr="00A042B0">
        <w:rPr>
          <w:rFonts w:ascii="Times" w:hAnsi="Times"/>
          <w:sz w:val="24"/>
          <w:szCs w:val="24"/>
        </w:rPr>
        <w:t xml:space="preserve">Адекватное использование тона голоса, мимики и жестов в различных речевых ситуациях. </w:t>
      </w:r>
    </w:p>
    <w:p w:rsidR="00A042B0" w:rsidRPr="00A042B0" w:rsidRDefault="00A042B0" w:rsidP="00A042B0">
      <w:pPr>
        <w:spacing w:after="0" w:line="240" w:lineRule="auto"/>
        <w:rPr>
          <w:rFonts w:ascii="Times" w:hAnsi="Times"/>
          <w:sz w:val="24"/>
          <w:szCs w:val="24"/>
        </w:rPr>
      </w:pPr>
      <w:r w:rsidRPr="00A042B0">
        <w:rPr>
          <w:rFonts w:ascii="Times" w:hAnsi="Times"/>
          <w:sz w:val="24"/>
          <w:szCs w:val="24"/>
        </w:rPr>
        <w:t>Внимание к собеседнику. Поведение собеседников в ходе диалога. Тренировочные упражнения на готовомтекстовом материале.</w:t>
      </w:r>
    </w:p>
    <w:p w:rsidR="00A042B0" w:rsidRPr="00A042B0" w:rsidRDefault="00A042B0" w:rsidP="00A042B0">
      <w:pPr>
        <w:spacing w:after="0" w:line="240" w:lineRule="auto"/>
        <w:jc w:val="center"/>
        <w:rPr>
          <w:rFonts w:ascii="Times New Roman" w:eastAsia="Times New Roman" w:hAnsi="Times New Roman" w:cs="Times New Roman"/>
          <w:b/>
          <w:sz w:val="24"/>
          <w:szCs w:val="24"/>
        </w:rPr>
      </w:pPr>
    </w:p>
    <w:p w:rsidR="00A042B0" w:rsidRPr="00A042B0" w:rsidRDefault="00A042B0" w:rsidP="00A042B0">
      <w:pPr>
        <w:spacing w:after="0" w:line="240" w:lineRule="auto"/>
        <w:jc w:val="center"/>
        <w:rPr>
          <w:rFonts w:ascii="Times New Roman" w:eastAsia="Times New Roman" w:hAnsi="Times New Roman" w:cs="Times New Roman"/>
          <w:b/>
          <w:sz w:val="24"/>
          <w:szCs w:val="24"/>
        </w:rPr>
      </w:pPr>
      <w:r w:rsidRPr="00A042B0">
        <w:rPr>
          <w:rFonts w:ascii="Times New Roman" w:eastAsia="Times New Roman" w:hAnsi="Times New Roman" w:cs="Times New Roman"/>
          <w:b/>
          <w:sz w:val="24"/>
          <w:szCs w:val="24"/>
        </w:rPr>
        <w:t>СОДЕРЖАНИЕ ОБРАЗОВАНИЯ в 3классе</w:t>
      </w:r>
    </w:p>
    <w:p w:rsidR="00A042B0" w:rsidRPr="00A042B0" w:rsidRDefault="00A042B0" w:rsidP="00A042B0">
      <w:pPr>
        <w:pStyle w:val="Default"/>
        <w:rPr>
          <w:sz w:val="24"/>
          <w:szCs w:val="24"/>
        </w:rPr>
      </w:pPr>
      <w:r w:rsidRPr="00A042B0">
        <w:rPr>
          <w:sz w:val="24"/>
          <w:szCs w:val="24"/>
        </w:rPr>
        <w:t xml:space="preserve">Слушание, запоминание и отчетливое произнесение ряда слоговых комплексов и слов (2 слога, 2-3 слова). </w:t>
      </w:r>
    </w:p>
    <w:p w:rsidR="00A042B0" w:rsidRPr="00A042B0" w:rsidRDefault="00A042B0" w:rsidP="00A042B0">
      <w:pPr>
        <w:pStyle w:val="Default"/>
        <w:rPr>
          <w:sz w:val="24"/>
          <w:szCs w:val="24"/>
        </w:rPr>
      </w:pPr>
      <w:r w:rsidRPr="00A042B0">
        <w:rPr>
          <w:sz w:val="24"/>
          <w:szCs w:val="24"/>
        </w:rPr>
        <w:t xml:space="preserve">Слушание и повторение слов, близких по звучанию (с опорой на наглядные средства). </w:t>
      </w:r>
    </w:p>
    <w:p w:rsidR="00A042B0" w:rsidRPr="00A042B0" w:rsidRDefault="00A042B0" w:rsidP="00A042B0">
      <w:pPr>
        <w:pStyle w:val="Default"/>
        <w:rPr>
          <w:sz w:val="24"/>
          <w:szCs w:val="24"/>
        </w:rPr>
      </w:pPr>
      <w:r w:rsidRPr="00A042B0">
        <w:rPr>
          <w:sz w:val="24"/>
          <w:szCs w:val="24"/>
        </w:rPr>
        <w:t xml:space="preserve">Выполнение действий с предлогами. </w:t>
      </w:r>
    </w:p>
    <w:p w:rsidR="00A042B0" w:rsidRPr="00A042B0" w:rsidRDefault="00A042B0" w:rsidP="00A042B0">
      <w:pPr>
        <w:pStyle w:val="Default"/>
        <w:rPr>
          <w:sz w:val="24"/>
          <w:szCs w:val="24"/>
        </w:rPr>
      </w:pPr>
      <w:r w:rsidRPr="00A042B0">
        <w:rPr>
          <w:sz w:val="24"/>
          <w:szCs w:val="24"/>
        </w:rPr>
        <w:t xml:space="preserve">Выполнение движений или заданий по словесной двучленной инструкции учителя с следующим словесным отчетом о действии. </w:t>
      </w:r>
    </w:p>
    <w:p w:rsidR="00A042B0" w:rsidRPr="00A042B0" w:rsidRDefault="00A042B0" w:rsidP="00A042B0">
      <w:pPr>
        <w:pStyle w:val="Default"/>
        <w:rPr>
          <w:sz w:val="24"/>
          <w:szCs w:val="24"/>
        </w:rPr>
      </w:pPr>
      <w:r w:rsidRPr="00A042B0">
        <w:rPr>
          <w:sz w:val="24"/>
          <w:szCs w:val="24"/>
        </w:rPr>
        <w:t xml:space="preserve">Прослушивание и выполнение заданий, записанных на магнитофонной ленте. </w:t>
      </w:r>
    </w:p>
    <w:p w:rsidR="00A042B0" w:rsidRPr="00A042B0" w:rsidRDefault="00A042B0" w:rsidP="00A042B0">
      <w:pPr>
        <w:pStyle w:val="Default"/>
        <w:rPr>
          <w:sz w:val="24"/>
          <w:szCs w:val="24"/>
        </w:rPr>
      </w:pPr>
      <w:r w:rsidRPr="00A042B0">
        <w:rPr>
          <w:sz w:val="24"/>
          <w:szCs w:val="24"/>
        </w:rPr>
        <w:t xml:space="preserve">Упражнения в различении и соотнесении с ситуационными картинками предложений, содержащих слова- «родственники или слова, обозначающие функционально сходные предметы. </w:t>
      </w:r>
    </w:p>
    <w:p w:rsidR="00A042B0" w:rsidRPr="00A042B0" w:rsidRDefault="00A042B0" w:rsidP="00A042B0">
      <w:pPr>
        <w:pStyle w:val="Default"/>
        <w:rPr>
          <w:sz w:val="24"/>
          <w:szCs w:val="24"/>
        </w:rPr>
      </w:pPr>
      <w:r w:rsidRPr="00A042B0">
        <w:rPr>
          <w:b/>
          <w:bCs/>
          <w:i/>
          <w:iCs/>
          <w:sz w:val="24"/>
          <w:szCs w:val="24"/>
        </w:rPr>
        <w:t xml:space="preserve">Дикция и выразительность (эмоциональность) речи. </w:t>
      </w:r>
    </w:p>
    <w:p w:rsidR="00A042B0" w:rsidRPr="00A042B0" w:rsidRDefault="00A042B0" w:rsidP="00A042B0">
      <w:pPr>
        <w:pStyle w:val="Default"/>
        <w:rPr>
          <w:sz w:val="24"/>
          <w:szCs w:val="24"/>
        </w:rPr>
      </w:pPr>
      <w:r w:rsidRPr="00A042B0">
        <w:rPr>
          <w:sz w:val="24"/>
          <w:szCs w:val="24"/>
        </w:rPr>
        <w:t xml:space="preserve">Общие упражнения на подвижность органов речевого аппарата (игровые приемы активизации органов речи). </w:t>
      </w:r>
    </w:p>
    <w:p w:rsidR="00A042B0" w:rsidRPr="00A042B0" w:rsidRDefault="00A042B0" w:rsidP="00A042B0">
      <w:pPr>
        <w:pStyle w:val="Default"/>
        <w:rPr>
          <w:sz w:val="24"/>
          <w:szCs w:val="24"/>
        </w:rPr>
      </w:pPr>
      <w:r w:rsidRPr="00A042B0">
        <w:rPr>
          <w:sz w:val="24"/>
          <w:szCs w:val="24"/>
        </w:rPr>
        <w:t xml:space="preserve">Дыхательные упражнения. </w:t>
      </w:r>
    </w:p>
    <w:p w:rsidR="00A042B0" w:rsidRPr="00A042B0" w:rsidRDefault="00A042B0" w:rsidP="00A042B0">
      <w:pPr>
        <w:pStyle w:val="Default"/>
        <w:rPr>
          <w:sz w:val="24"/>
          <w:szCs w:val="24"/>
        </w:rPr>
      </w:pPr>
      <w:r w:rsidRPr="00A042B0">
        <w:rPr>
          <w:sz w:val="24"/>
          <w:szCs w:val="24"/>
        </w:rPr>
        <w:t xml:space="preserve">Пение слогов и слов на мотивы знакомых детских песен. </w:t>
      </w:r>
    </w:p>
    <w:p w:rsidR="00A042B0" w:rsidRPr="00A042B0" w:rsidRDefault="00A042B0" w:rsidP="00A042B0">
      <w:pPr>
        <w:pStyle w:val="Default"/>
        <w:rPr>
          <w:sz w:val="24"/>
          <w:szCs w:val="24"/>
        </w:rPr>
      </w:pPr>
      <w:r w:rsidRPr="00A042B0">
        <w:rPr>
          <w:sz w:val="24"/>
          <w:szCs w:val="24"/>
        </w:rPr>
        <w:t xml:space="preserve">Голос. Сила голоса. Громкая, тихая, шепотная речь. Индивидуальные и хоровые упражнения с использованием силы голоса в различных речевых ситуациях. </w:t>
      </w:r>
    </w:p>
    <w:p w:rsidR="00A042B0" w:rsidRPr="00A042B0" w:rsidRDefault="00A042B0" w:rsidP="00A042B0">
      <w:pPr>
        <w:pStyle w:val="Default"/>
        <w:rPr>
          <w:sz w:val="24"/>
          <w:szCs w:val="24"/>
        </w:rPr>
      </w:pPr>
      <w:r w:rsidRPr="00A042B0">
        <w:rPr>
          <w:sz w:val="24"/>
          <w:szCs w:val="24"/>
        </w:rPr>
        <w:t xml:space="preserve">Быстрая и медленная речь. Упражнения в использовании нормального темпа речи. </w:t>
      </w:r>
    </w:p>
    <w:p w:rsidR="00A042B0" w:rsidRPr="00A042B0" w:rsidRDefault="00A042B0" w:rsidP="00A042B0">
      <w:pPr>
        <w:pStyle w:val="Default"/>
        <w:rPr>
          <w:sz w:val="24"/>
          <w:szCs w:val="24"/>
        </w:rPr>
      </w:pPr>
      <w:r w:rsidRPr="00A042B0">
        <w:rPr>
          <w:sz w:val="24"/>
          <w:szCs w:val="24"/>
        </w:rPr>
        <w:lastRenderedPageBreak/>
        <w:t xml:space="preserve">Мимика и жесты. Тренировочные упражнения в связи с речевой ситуацией, являющейся темой урока. Выражение лица: веселое, грустное, удивленное, сердитое. </w:t>
      </w:r>
    </w:p>
    <w:p w:rsidR="00A042B0" w:rsidRPr="00A042B0" w:rsidRDefault="00A042B0" w:rsidP="00A042B0">
      <w:pPr>
        <w:pStyle w:val="Default"/>
        <w:rPr>
          <w:sz w:val="24"/>
          <w:szCs w:val="24"/>
        </w:rPr>
      </w:pPr>
      <w:r w:rsidRPr="00A042B0">
        <w:rPr>
          <w:sz w:val="24"/>
          <w:szCs w:val="24"/>
        </w:rPr>
        <w:t xml:space="preserve">Практическое использование в речевых ситуациях соответствующего тона голоса:приветливого, вежливого, грустного, испуганного, сердитого. </w:t>
      </w:r>
    </w:p>
    <w:p w:rsidR="00A042B0" w:rsidRPr="00A042B0" w:rsidRDefault="00A042B0" w:rsidP="00A042B0">
      <w:pPr>
        <w:pStyle w:val="Default"/>
        <w:rPr>
          <w:sz w:val="24"/>
          <w:szCs w:val="24"/>
        </w:rPr>
      </w:pPr>
      <w:r w:rsidRPr="00A042B0">
        <w:rPr>
          <w:b/>
          <w:bCs/>
          <w:i/>
          <w:iCs/>
          <w:sz w:val="24"/>
          <w:szCs w:val="24"/>
        </w:rPr>
        <w:t xml:space="preserve">Подготовка речевой ситуации и организация высказывания. </w:t>
      </w:r>
    </w:p>
    <w:p w:rsidR="00A042B0" w:rsidRPr="00A042B0" w:rsidRDefault="00A042B0" w:rsidP="00A042B0">
      <w:pPr>
        <w:pStyle w:val="Default"/>
        <w:rPr>
          <w:sz w:val="24"/>
          <w:szCs w:val="24"/>
        </w:rPr>
      </w:pPr>
      <w:r w:rsidRPr="00A042B0">
        <w:rPr>
          <w:sz w:val="24"/>
          <w:szCs w:val="24"/>
        </w:rPr>
        <w:t xml:space="preserve">Лексические темы: «Школьная жизнь», «Игры детей», «Играем в сказку», «Я дома», «Я за порогом дома», «Мои товарищи в школе», «Любимое занятие», «Мир природы». </w:t>
      </w:r>
    </w:p>
    <w:p w:rsidR="00A042B0" w:rsidRPr="00A042B0" w:rsidRDefault="00A042B0" w:rsidP="00A042B0">
      <w:pPr>
        <w:pStyle w:val="Default"/>
        <w:rPr>
          <w:sz w:val="24"/>
          <w:szCs w:val="24"/>
        </w:rPr>
      </w:pPr>
      <w:r w:rsidRPr="00A042B0">
        <w:rPr>
          <w:sz w:val="24"/>
          <w:szCs w:val="24"/>
        </w:rPr>
        <w:t xml:space="preserve">Тематика речевых ситуаций: игры детей, моя семья, доктор Айболит, Мойдодыр, юный художник, разговор по секрету, я в зеркале, разговор с игрушкой, в гостях у бабушки, на школьной перемене, любимое занятие и др. (на усмотрение учителя). </w:t>
      </w:r>
    </w:p>
    <w:p w:rsidR="00A042B0" w:rsidRPr="00A042B0" w:rsidRDefault="00A042B0" w:rsidP="00A042B0">
      <w:pPr>
        <w:pStyle w:val="Default"/>
        <w:rPr>
          <w:sz w:val="24"/>
          <w:szCs w:val="24"/>
        </w:rPr>
      </w:pPr>
      <w:r w:rsidRPr="00A042B0">
        <w:rPr>
          <w:sz w:val="24"/>
          <w:szCs w:val="24"/>
        </w:rPr>
        <w:t xml:space="preserve">Выявление представлений детей по теме ситуации с опорой на наглядный материал. </w:t>
      </w:r>
    </w:p>
    <w:p w:rsidR="00A042B0" w:rsidRPr="00A042B0" w:rsidRDefault="00A042B0" w:rsidP="00A042B0">
      <w:pPr>
        <w:pStyle w:val="Default"/>
        <w:rPr>
          <w:sz w:val="24"/>
          <w:szCs w:val="24"/>
        </w:rPr>
      </w:pPr>
      <w:r w:rsidRPr="00A042B0">
        <w:rPr>
          <w:sz w:val="24"/>
          <w:szCs w:val="24"/>
        </w:rPr>
        <w:t xml:space="preserve">Называние детьми предметов и различных действий с ними. Характеристика признаков данных предметов: величина, цвет, форма, вкус, материал и др. </w:t>
      </w:r>
    </w:p>
    <w:p w:rsidR="00A042B0" w:rsidRPr="00A042B0" w:rsidRDefault="00A042B0" w:rsidP="00A042B0">
      <w:pPr>
        <w:pStyle w:val="Default"/>
        <w:rPr>
          <w:sz w:val="24"/>
          <w:szCs w:val="24"/>
        </w:rPr>
      </w:pPr>
      <w:r w:rsidRPr="00A042B0">
        <w:rPr>
          <w:sz w:val="24"/>
          <w:szCs w:val="24"/>
        </w:rPr>
        <w:t xml:space="preserve">Совершенствование умения участвовать в вопросно-ответных диалогах. </w:t>
      </w:r>
    </w:p>
    <w:p w:rsidR="00A042B0" w:rsidRPr="00A042B0" w:rsidRDefault="00A042B0" w:rsidP="00A042B0">
      <w:pPr>
        <w:pStyle w:val="Default"/>
        <w:rPr>
          <w:sz w:val="24"/>
          <w:szCs w:val="24"/>
        </w:rPr>
      </w:pPr>
      <w:r w:rsidRPr="00A042B0">
        <w:rPr>
          <w:sz w:val="24"/>
          <w:szCs w:val="24"/>
        </w:rPr>
        <w:t xml:space="preserve">Составление разных по содержанию предложений по определенной теме с опорой на заданную синтаксическую конструкцию. </w:t>
      </w:r>
    </w:p>
    <w:p w:rsidR="00A042B0" w:rsidRPr="00A042B0" w:rsidRDefault="00A042B0" w:rsidP="00A042B0">
      <w:pPr>
        <w:pStyle w:val="Default"/>
        <w:rPr>
          <w:sz w:val="24"/>
          <w:szCs w:val="24"/>
        </w:rPr>
      </w:pPr>
      <w:r w:rsidRPr="00A042B0">
        <w:rPr>
          <w:sz w:val="24"/>
          <w:szCs w:val="24"/>
        </w:rPr>
        <w:t xml:space="preserve">Рассматривание атрибутов к ролевой игре, выбор роли и атрибутов к ней. Использование новых слов и предложений к ролевой игре. </w:t>
      </w:r>
    </w:p>
    <w:p w:rsidR="00A042B0" w:rsidRPr="00A042B0" w:rsidRDefault="00A042B0" w:rsidP="00A042B0">
      <w:pPr>
        <w:pStyle w:val="Default"/>
        <w:rPr>
          <w:sz w:val="24"/>
          <w:szCs w:val="24"/>
        </w:rPr>
      </w:pPr>
      <w:r w:rsidRPr="00A042B0">
        <w:rPr>
          <w:sz w:val="24"/>
          <w:szCs w:val="24"/>
        </w:rPr>
        <w:t xml:space="preserve">Коллективное составление рассказа. </w:t>
      </w:r>
    </w:p>
    <w:p w:rsidR="00A042B0" w:rsidRPr="00A042B0" w:rsidRDefault="00A042B0" w:rsidP="00A042B0">
      <w:pPr>
        <w:pStyle w:val="Default"/>
        <w:rPr>
          <w:sz w:val="24"/>
          <w:szCs w:val="24"/>
        </w:rPr>
      </w:pPr>
      <w:r w:rsidRPr="00A042B0">
        <w:rPr>
          <w:b/>
          <w:bCs/>
          <w:i/>
          <w:iCs/>
          <w:sz w:val="24"/>
          <w:szCs w:val="24"/>
        </w:rPr>
        <w:t xml:space="preserve">Культура общения. </w:t>
      </w:r>
    </w:p>
    <w:p w:rsidR="00A042B0" w:rsidRPr="00A042B0" w:rsidRDefault="00A042B0" w:rsidP="00A042B0">
      <w:pPr>
        <w:pStyle w:val="Default"/>
        <w:rPr>
          <w:rFonts w:ascii="Times" w:hAnsi="Times"/>
          <w:sz w:val="24"/>
          <w:szCs w:val="24"/>
        </w:rPr>
      </w:pPr>
      <w:r w:rsidRPr="00A042B0">
        <w:rPr>
          <w:rFonts w:ascii="Times" w:hAnsi="Times"/>
          <w:sz w:val="24"/>
          <w:szCs w:val="24"/>
        </w:rPr>
        <w:t xml:space="preserve">Выражение благодарности. Вежливые слова. </w:t>
      </w:r>
    </w:p>
    <w:p w:rsidR="00A042B0" w:rsidRPr="00A042B0" w:rsidRDefault="00A042B0" w:rsidP="00A042B0">
      <w:pPr>
        <w:pStyle w:val="Default"/>
        <w:rPr>
          <w:rFonts w:ascii="Times" w:hAnsi="Times"/>
          <w:sz w:val="24"/>
          <w:szCs w:val="24"/>
        </w:rPr>
      </w:pPr>
      <w:r w:rsidRPr="00A042B0">
        <w:rPr>
          <w:rFonts w:ascii="Times" w:hAnsi="Times"/>
          <w:sz w:val="24"/>
          <w:szCs w:val="24"/>
        </w:rPr>
        <w:t xml:space="preserve">Адекватное использование тона голоса, мимики и жестов в различных речевых ситуациях. </w:t>
      </w:r>
    </w:p>
    <w:p w:rsidR="00A042B0" w:rsidRPr="00A042B0" w:rsidRDefault="00A042B0" w:rsidP="00A042B0">
      <w:pPr>
        <w:spacing w:after="0" w:line="240" w:lineRule="auto"/>
        <w:rPr>
          <w:rFonts w:ascii="Times" w:hAnsi="Times"/>
          <w:sz w:val="24"/>
          <w:szCs w:val="24"/>
        </w:rPr>
      </w:pPr>
      <w:r w:rsidRPr="00A042B0">
        <w:rPr>
          <w:rFonts w:ascii="Times" w:hAnsi="Times"/>
          <w:sz w:val="24"/>
          <w:szCs w:val="24"/>
        </w:rPr>
        <w:t>Внимание к собеседнику. Поведение собеседников в ходе диалога. Тренировочные упражнения на готовом текстовом материале.</w:t>
      </w:r>
    </w:p>
    <w:p w:rsidR="00A042B0" w:rsidRPr="00A042B0" w:rsidRDefault="00A042B0" w:rsidP="00A042B0">
      <w:pPr>
        <w:spacing w:after="0" w:line="240" w:lineRule="auto"/>
        <w:jc w:val="center"/>
        <w:rPr>
          <w:rFonts w:ascii="Times New Roman" w:eastAsia="Times New Roman" w:hAnsi="Times New Roman" w:cs="Times New Roman"/>
          <w:b/>
          <w:sz w:val="24"/>
          <w:szCs w:val="24"/>
        </w:rPr>
      </w:pPr>
    </w:p>
    <w:p w:rsidR="00A042B0" w:rsidRPr="00A042B0" w:rsidRDefault="00A042B0" w:rsidP="00A042B0">
      <w:pPr>
        <w:spacing w:after="0" w:line="240" w:lineRule="auto"/>
        <w:jc w:val="center"/>
        <w:rPr>
          <w:rFonts w:ascii="Times New Roman" w:eastAsia="Times New Roman" w:hAnsi="Times New Roman" w:cs="Times New Roman"/>
          <w:b/>
          <w:sz w:val="24"/>
          <w:szCs w:val="24"/>
        </w:rPr>
      </w:pPr>
      <w:r w:rsidRPr="00A042B0">
        <w:rPr>
          <w:rFonts w:ascii="Times New Roman" w:eastAsia="Times New Roman" w:hAnsi="Times New Roman" w:cs="Times New Roman"/>
          <w:b/>
          <w:sz w:val="24"/>
          <w:szCs w:val="24"/>
        </w:rPr>
        <w:t>СОДЕРЖАНИЕ ОБРАЗОВАНИЯ в 4классе</w:t>
      </w:r>
    </w:p>
    <w:p w:rsidR="00A042B0" w:rsidRPr="00A042B0" w:rsidRDefault="00A042B0" w:rsidP="00A042B0">
      <w:pPr>
        <w:pStyle w:val="Default"/>
        <w:rPr>
          <w:sz w:val="24"/>
          <w:szCs w:val="24"/>
        </w:rPr>
      </w:pPr>
      <w:r w:rsidRPr="00A042B0">
        <w:rPr>
          <w:sz w:val="24"/>
          <w:szCs w:val="24"/>
        </w:rPr>
        <w:t xml:space="preserve">Слушание, запоминание и отчетливое произнесение ряда слоговых комплексов и слов (2 слога, 2-3 слова). </w:t>
      </w:r>
    </w:p>
    <w:p w:rsidR="00A042B0" w:rsidRPr="00A042B0" w:rsidRDefault="00A042B0" w:rsidP="00A042B0">
      <w:pPr>
        <w:pStyle w:val="Default"/>
        <w:rPr>
          <w:sz w:val="24"/>
          <w:szCs w:val="24"/>
        </w:rPr>
      </w:pPr>
      <w:r w:rsidRPr="00A042B0">
        <w:rPr>
          <w:sz w:val="24"/>
          <w:szCs w:val="24"/>
        </w:rPr>
        <w:t xml:space="preserve">Слушание и повторение слов, близких по звучанию (с опорой на наглядные средства). </w:t>
      </w:r>
    </w:p>
    <w:p w:rsidR="00A042B0" w:rsidRPr="00A042B0" w:rsidRDefault="00A042B0" w:rsidP="00A042B0">
      <w:pPr>
        <w:pStyle w:val="Default"/>
        <w:rPr>
          <w:sz w:val="24"/>
          <w:szCs w:val="24"/>
        </w:rPr>
      </w:pPr>
      <w:r w:rsidRPr="00A042B0">
        <w:rPr>
          <w:sz w:val="24"/>
          <w:szCs w:val="24"/>
        </w:rPr>
        <w:t xml:space="preserve">Выполнение действий с предлогами. </w:t>
      </w:r>
    </w:p>
    <w:p w:rsidR="00A042B0" w:rsidRPr="00A042B0" w:rsidRDefault="00A042B0" w:rsidP="00A042B0">
      <w:pPr>
        <w:pStyle w:val="Default"/>
        <w:rPr>
          <w:sz w:val="24"/>
          <w:szCs w:val="24"/>
        </w:rPr>
      </w:pPr>
      <w:r w:rsidRPr="00A042B0">
        <w:rPr>
          <w:sz w:val="24"/>
          <w:szCs w:val="24"/>
        </w:rPr>
        <w:t xml:space="preserve">Выполнение движений или заданий по словесной двучленной инструкции учителя с следующим словесным отчетом о действии. </w:t>
      </w:r>
    </w:p>
    <w:p w:rsidR="00A042B0" w:rsidRPr="00A042B0" w:rsidRDefault="00A042B0" w:rsidP="00A042B0">
      <w:pPr>
        <w:pStyle w:val="Default"/>
        <w:rPr>
          <w:sz w:val="24"/>
          <w:szCs w:val="24"/>
        </w:rPr>
      </w:pPr>
      <w:r w:rsidRPr="00A042B0">
        <w:rPr>
          <w:sz w:val="24"/>
          <w:szCs w:val="24"/>
        </w:rPr>
        <w:t xml:space="preserve">Прослушивание и выполнение заданий, записанных на магнитофонной ленте. </w:t>
      </w:r>
    </w:p>
    <w:p w:rsidR="00A042B0" w:rsidRPr="00A042B0" w:rsidRDefault="00A042B0" w:rsidP="00A042B0">
      <w:pPr>
        <w:pStyle w:val="Default"/>
        <w:rPr>
          <w:sz w:val="24"/>
          <w:szCs w:val="24"/>
        </w:rPr>
      </w:pPr>
      <w:r w:rsidRPr="00A042B0">
        <w:rPr>
          <w:sz w:val="24"/>
          <w:szCs w:val="24"/>
        </w:rPr>
        <w:t xml:space="preserve">Упражнения в различении и соотнесении с ситуационными картинками предложений, содержащих слова- «родственники или слова, обозначающие функционально сходные предметы. </w:t>
      </w:r>
    </w:p>
    <w:p w:rsidR="00A042B0" w:rsidRPr="00A042B0" w:rsidRDefault="00A042B0" w:rsidP="00A042B0">
      <w:pPr>
        <w:pStyle w:val="Default"/>
        <w:rPr>
          <w:sz w:val="24"/>
          <w:szCs w:val="24"/>
        </w:rPr>
      </w:pPr>
      <w:r w:rsidRPr="00A042B0">
        <w:rPr>
          <w:b/>
          <w:bCs/>
          <w:i/>
          <w:iCs/>
          <w:sz w:val="24"/>
          <w:szCs w:val="24"/>
        </w:rPr>
        <w:t xml:space="preserve">Дикция и выразительность (эмоциональность) речи. </w:t>
      </w:r>
    </w:p>
    <w:p w:rsidR="00A042B0" w:rsidRPr="00A042B0" w:rsidRDefault="00A042B0" w:rsidP="00A042B0">
      <w:pPr>
        <w:pStyle w:val="Default"/>
        <w:rPr>
          <w:sz w:val="24"/>
          <w:szCs w:val="24"/>
        </w:rPr>
      </w:pPr>
      <w:r w:rsidRPr="00A042B0">
        <w:rPr>
          <w:sz w:val="24"/>
          <w:szCs w:val="24"/>
        </w:rPr>
        <w:t xml:space="preserve">Общие упражнения на подвижность органов речевого аппарата (игровые приемы активизации органов речи). </w:t>
      </w:r>
    </w:p>
    <w:p w:rsidR="00A042B0" w:rsidRPr="00A042B0" w:rsidRDefault="00A042B0" w:rsidP="00A042B0">
      <w:pPr>
        <w:pStyle w:val="Default"/>
        <w:rPr>
          <w:sz w:val="24"/>
          <w:szCs w:val="24"/>
        </w:rPr>
      </w:pPr>
      <w:r w:rsidRPr="00A042B0">
        <w:rPr>
          <w:sz w:val="24"/>
          <w:szCs w:val="24"/>
        </w:rPr>
        <w:t xml:space="preserve">Дыхательные упражнения. </w:t>
      </w:r>
    </w:p>
    <w:p w:rsidR="00A042B0" w:rsidRPr="00A042B0" w:rsidRDefault="00A042B0" w:rsidP="00A042B0">
      <w:pPr>
        <w:pStyle w:val="Default"/>
        <w:rPr>
          <w:sz w:val="24"/>
          <w:szCs w:val="24"/>
        </w:rPr>
      </w:pPr>
      <w:r w:rsidRPr="00A042B0">
        <w:rPr>
          <w:sz w:val="24"/>
          <w:szCs w:val="24"/>
        </w:rPr>
        <w:t xml:space="preserve">Пение слогов и слов на мотивы знакомых детских песен. </w:t>
      </w:r>
    </w:p>
    <w:p w:rsidR="00A042B0" w:rsidRPr="00A042B0" w:rsidRDefault="00A042B0" w:rsidP="00A042B0">
      <w:pPr>
        <w:pStyle w:val="Default"/>
        <w:rPr>
          <w:sz w:val="24"/>
          <w:szCs w:val="24"/>
        </w:rPr>
      </w:pPr>
      <w:r w:rsidRPr="00A042B0">
        <w:rPr>
          <w:sz w:val="24"/>
          <w:szCs w:val="24"/>
        </w:rPr>
        <w:t xml:space="preserve">Голос. Сила голоса. Громкая, тихая, шепотная речь. Индивидуальные и хоровые упражнения с использованием силы голоса в различных речевых ситуациях. </w:t>
      </w:r>
    </w:p>
    <w:p w:rsidR="00A042B0" w:rsidRPr="00A042B0" w:rsidRDefault="00A042B0" w:rsidP="00A042B0">
      <w:pPr>
        <w:pStyle w:val="Default"/>
        <w:rPr>
          <w:sz w:val="24"/>
          <w:szCs w:val="24"/>
        </w:rPr>
      </w:pPr>
      <w:r w:rsidRPr="00A042B0">
        <w:rPr>
          <w:sz w:val="24"/>
          <w:szCs w:val="24"/>
        </w:rPr>
        <w:t xml:space="preserve">Быстрая и медленная речь. Упражнения в использовании нормального темпа речи. </w:t>
      </w:r>
    </w:p>
    <w:p w:rsidR="00A042B0" w:rsidRPr="00A042B0" w:rsidRDefault="00A042B0" w:rsidP="00A042B0">
      <w:pPr>
        <w:pStyle w:val="Default"/>
        <w:rPr>
          <w:sz w:val="24"/>
          <w:szCs w:val="24"/>
        </w:rPr>
      </w:pPr>
      <w:r w:rsidRPr="00A042B0">
        <w:rPr>
          <w:sz w:val="24"/>
          <w:szCs w:val="24"/>
        </w:rPr>
        <w:t xml:space="preserve">Мимика и жесты. Тренировочные упражнения в связи с речевой ситуацией, являющейся темой урока. Выражение лица: веселое, грустное, удивленное, сердитое. </w:t>
      </w:r>
    </w:p>
    <w:p w:rsidR="00A042B0" w:rsidRPr="00A042B0" w:rsidRDefault="00A042B0" w:rsidP="00A042B0">
      <w:pPr>
        <w:pStyle w:val="Default"/>
        <w:rPr>
          <w:sz w:val="24"/>
          <w:szCs w:val="24"/>
        </w:rPr>
      </w:pPr>
      <w:r w:rsidRPr="00A042B0">
        <w:rPr>
          <w:sz w:val="24"/>
          <w:szCs w:val="24"/>
        </w:rPr>
        <w:t xml:space="preserve">Практическое использование в речевых ситуациях соответствующего тона голоса:приветливого, вежливого, грустного, испуганного, сердитого. </w:t>
      </w:r>
    </w:p>
    <w:p w:rsidR="00A042B0" w:rsidRPr="00A042B0" w:rsidRDefault="00A042B0" w:rsidP="00A042B0">
      <w:pPr>
        <w:pStyle w:val="Default"/>
        <w:rPr>
          <w:sz w:val="24"/>
          <w:szCs w:val="24"/>
        </w:rPr>
      </w:pPr>
      <w:r w:rsidRPr="00A042B0">
        <w:rPr>
          <w:b/>
          <w:bCs/>
          <w:i/>
          <w:iCs/>
          <w:sz w:val="24"/>
          <w:szCs w:val="24"/>
        </w:rPr>
        <w:t xml:space="preserve">Подготовка речевой ситуации и организация высказывания. </w:t>
      </w:r>
    </w:p>
    <w:p w:rsidR="00A042B0" w:rsidRPr="00A042B0" w:rsidRDefault="00A042B0" w:rsidP="00A042B0">
      <w:pPr>
        <w:pStyle w:val="Default"/>
        <w:rPr>
          <w:sz w:val="24"/>
          <w:szCs w:val="24"/>
        </w:rPr>
      </w:pPr>
      <w:r w:rsidRPr="00A042B0">
        <w:rPr>
          <w:sz w:val="24"/>
          <w:szCs w:val="24"/>
        </w:rPr>
        <w:t xml:space="preserve">Лексические темы: «Школьная жизнь», «Игры детей», «Играем в сказку», «Я дома», «Я за порогом дома», «Мои товарищи в школе», «Любимое занятие», «Мир природы». </w:t>
      </w:r>
    </w:p>
    <w:p w:rsidR="00A042B0" w:rsidRPr="00A042B0" w:rsidRDefault="00A042B0" w:rsidP="00A042B0">
      <w:pPr>
        <w:pStyle w:val="Default"/>
        <w:rPr>
          <w:sz w:val="24"/>
          <w:szCs w:val="24"/>
        </w:rPr>
      </w:pPr>
      <w:r w:rsidRPr="00A042B0">
        <w:rPr>
          <w:sz w:val="24"/>
          <w:szCs w:val="24"/>
        </w:rPr>
        <w:lastRenderedPageBreak/>
        <w:t xml:space="preserve">Тематика речевых ситуаций: игры детей, моя семья, доктор Айболит, Мойдодыр, юный художник, разговор по секрету, я в зеркале, разговор с игрушкой, в гостях у бабушки, на школьной перемене, любимое занятие и др. (на усмотрение учителя). </w:t>
      </w:r>
    </w:p>
    <w:p w:rsidR="00A042B0" w:rsidRPr="00A042B0" w:rsidRDefault="00A042B0" w:rsidP="00A042B0">
      <w:pPr>
        <w:pStyle w:val="Default"/>
        <w:rPr>
          <w:sz w:val="24"/>
          <w:szCs w:val="24"/>
        </w:rPr>
      </w:pPr>
      <w:r w:rsidRPr="00A042B0">
        <w:rPr>
          <w:sz w:val="24"/>
          <w:szCs w:val="24"/>
        </w:rPr>
        <w:t xml:space="preserve">Выявление представлений детей по теме ситуации с опорой на наглядный материал. </w:t>
      </w:r>
    </w:p>
    <w:p w:rsidR="00A042B0" w:rsidRPr="00A042B0" w:rsidRDefault="00A042B0" w:rsidP="00A042B0">
      <w:pPr>
        <w:pStyle w:val="Default"/>
        <w:rPr>
          <w:sz w:val="24"/>
          <w:szCs w:val="24"/>
        </w:rPr>
      </w:pPr>
      <w:r w:rsidRPr="00A042B0">
        <w:rPr>
          <w:sz w:val="24"/>
          <w:szCs w:val="24"/>
        </w:rPr>
        <w:t xml:space="preserve">Называние детьми предметов и различных действий с ними. Характеристика признаков данных предметов: величина, цвет, форма, вкус, материал и др. </w:t>
      </w:r>
    </w:p>
    <w:p w:rsidR="00A042B0" w:rsidRPr="00A042B0" w:rsidRDefault="00A042B0" w:rsidP="00A042B0">
      <w:pPr>
        <w:pStyle w:val="Default"/>
        <w:rPr>
          <w:sz w:val="24"/>
          <w:szCs w:val="24"/>
        </w:rPr>
      </w:pPr>
      <w:r w:rsidRPr="00A042B0">
        <w:rPr>
          <w:sz w:val="24"/>
          <w:szCs w:val="24"/>
        </w:rPr>
        <w:t xml:space="preserve">Совершенствование умения участвовать в вопросно-ответных диалогах. </w:t>
      </w:r>
    </w:p>
    <w:p w:rsidR="00A042B0" w:rsidRPr="00A042B0" w:rsidRDefault="00A042B0" w:rsidP="00A042B0">
      <w:pPr>
        <w:pStyle w:val="Default"/>
        <w:rPr>
          <w:sz w:val="24"/>
          <w:szCs w:val="24"/>
        </w:rPr>
      </w:pPr>
      <w:r w:rsidRPr="00A042B0">
        <w:rPr>
          <w:sz w:val="24"/>
          <w:szCs w:val="24"/>
        </w:rPr>
        <w:t xml:space="preserve">Составление разных по содержанию предложений по определенной теме с опорой на заданную синтаксическую конструкцию. </w:t>
      </w:r>
    </w:p>
    <w:p w:rsidR="00A042B0" w:rsidRPr="00A042B0" w:rsidRDefault="00A042B0" w:rsidP="00A042B0">
      <w:pPr>
        <w:pStyle w:val="Default"/>
        <w:rPr>
          <w:sz w:val="24"/>
          <w:szCs w:val="24"/>
        </w:rPr>
      </w:pPr>
      <w:r w:rsidRPr="00A042B0">
        <w:rPr>
          <w:sz w:val="24"/>
          <w:szCs w:val="24"/>
        </w:rPr>
        <w:t xml:space="preserve">Рассматривание атрибутов к ролевой игре, выбор роли и атрибутов к ней. Использование новых слов и предложений к ролевой игре. </w:t>
      </w:r>
    </w:p>
    <w:p w:rsidR="00A042B0" w:rsidRPr="00A042B0" w:rsidRDefault="00A042B0" w:rsidP="00A042B0">
      <w:pPr>
        <w:pStyle w:val="Default"/>
        <w:rPr>
          <w:sz w:val="24"/>
          <w:szCs w:val="24"/>
        </w:rPr>
      </w:pPr>
      <w:r w:rsidRPr="00A042B0">
        <w:rPr>
          <w:sz w:val="24"/>
          <w:szCs w:val="24"/>
        </w:rPr>
        <w:t xml:space="preserve">Коллективное составление рассказа. </w:t>
      </w:r>
    </w:p>
    <w:p w:rsidR="00A042B0" w:rsidRPr="00A042B0" w:rsidRDefault="00A042B0" w:rsidP="00A042B0">
      <w:pPr>
        <w:pStyle w:val="Default"/>
        <w:rPr>
          <w:sz w:val="24"/>
          <w:szCs w:val="24"/>
        </w:rPr>
      </w:pPr>
      <w:r w:rsidRPr="00A042B0">
        <w:rPr>
          <w:b/>
          <w:bCs/>
          <w:i/>
          <w:iCs/>
          <w:sz w:val="24"/>
          <w:szCs w:val="24"/>
        </w:rPr>
        <w:t xml:space="preserve">Культура общения. </w:t>
      </w:r>
    </w:p>
    <w:p w:rsidR="00A042B0" w:rsidRPr="00A042B0" w:rsidRDefault="00A042B0" w:rsidP="00A042B0">
      <w:pPr>
        <w:pStyle w:val="Default"/>
        <w:rPr>
          <w:sz w:val="24"/>
          <w:szCs w:val="24"/>
        </w:rPr>
      </w:pPr>
      <w:r w:rsidRPr="00A042B0">
        <w:rPr>
          <w:sz w:val="24"/>
          <w:szCs w:val="24"/>
        </w:rPr>
        <w:t xml:space="preserve">Выражение благодарности. Вежливые слова. </w:t>
      </w:r>
    </w:p>
    <w:p w:rsidR="00A042B0" w:rsidRPr="00A042B0" w:rsidRDefault="00A042B0" w:rsidP="00A042B0">
      <w:pPr>
        <w:pStyle w:val="Default"/>
        <w:rPr>
          <w:sz w:val="24"/>
          <w:szCs w:val="24"/>
        </w:rPr>
      </w:pPr>
      <w:r w:rsidRPr="00A042B0">
        <w:rPr>
          <w:sz w:val="24"/>
          <w:szCs w:val="24"/>
        </w:rPr>
        <w:t xml:space="preserve">Адекватное использование тона голоса, мимики и жестов в различных речевых ситуациях. </w:t>
      </w:r>
    </w:p>
    <w:p w:rsidR="00A042B0" w:rsidRPr="00A042B0" w:rsidRDefault="00A042B0" w:rsidP="00A042B0">
      <w:pPr>
        <w:spacing w:after="0" w:line="240" w:lineRule="auto"/>
        <w:rPr>
          <w:rFonts w:ascii="Times" w:hAnsi="Times"/>
          <w:sz w:val="24"/>
          <w:szCs w:val="24"/>
        </w:rPr>
      </w:pPr>
      <w:r w:rsidRPr="00A042B0">
        <w:rPr>
          <w:rFonts w:ascii="Times" w:hAnsi="Times"/>
          <w:sz w:val="24"/>
          <w:szCs w:val="24"/>
        </w:rPr>
        <w:t>Внимание к собеседнику. Поведение собеседников в ходе диалога. Тренировочные упражнения на готовом текстовом материале</w:t>
      </w:r>
    </w:p>
    <w:p w:rsidR="00A042B0" w:rsidRPr="004F10F9" w:rsidRDefault="00A042B0" w:rsidP="00A042B0">
      <w:pPr>
        <w:spacing w:line="240" w:lineRule="auto"/>
        <w:rPr>
          <w:rFonts w:ascii="Times New Roman" w:hAnsi="Times New Roman" w:cs="Times New Roman"/>
          <w:sz w:val="24"/>
          <w:szCs w:val="24"/>
        </w:rPr>
      </w:pPr>
    </w:p>
    <w:p w:rsidR="00A042B0" w:rsidRPr="004F10F9" w:rsidRDefault="00A042B0" w:rsidP="00A042B0">
      <w:pPr>
        <w:spacing w:after="0" w:line="240" w:lineRule="auto"/>
        <w:jc w:val="both"/>
        <w:rPr>
          <w:rFonts w:ascii="Times New Roman" w:eastAsia="Newton-Bold" w:hAnsi="Times New Roman" w:cs="Times New Roman"/>
          <w:b/>
          <w:sz w:val="24"/>
          <w:szCs w:val="24"/>
        </w:rPr>
      </w:pPr>
      <w:r w:rsidRPr="004F10F9">
        <w:rPr>
          <w:rFonts w:ascii="Times New Roman" w:eastAsia="Newton-Bold" w:hAnsi="Times New Roman" w:cs="Times New Roman"/>
          <w:b/>
          <w:sz w:val="24"/>
          <w:szCs w:val="24"/>
        </w:rPr>
        <w:t>ПЛАНИРУЕМЫЕ РЕЗУЛЬТАТЫ ОСВОЕНИЯ УЧЕБНОГО ПРЕДМЕТА в 1</w:t>
      </w:r>
      <w:r>
        <w:rPr>
          <w:rFonts w:ascii="Times New Roman" w:eastAsia="Newton-Bold" w:hAnsi="Times New Roman" w:cs="Times New Roman"/>
          <w:b/>
          <w:sz w:val="24"/>
          <w:szCs w:val="24"/>
        </w:rPr>
        <w:t xml:space="preserve"> дополнительном</w:t>
      </w:r>
      <w:r w:rsidRPr="004F10F9">
        <w:rPr>
          <w:rFonts w:ascii="Times New Roman" w:eastAsia="Newton-Bold" w:hAnsi="Times New Roman" w:cs="Times New Roman"/>
          <w:b/>
          <w:sz w:val="24"/>
          <w:szCs w:val="24"/>
        </w:rPr>
        <w:t xml:space="preserve">   классе.</w:t>
      </w:r>
    </w:p>
    <w:p w:rsidR="00A042B0" w:rsidRPr="004F10F9" w:rsidRDefault="00A042B0" w:rsidP="00A042B0">
      <w:pPr>
        <w:pStyle w:val="Default"/>
      </w:pPr>
      <w:r w:rsidRPr="004F10F9">
        <w:rPr>
          <w:b/>
          <w:bCs/>
        </w:rPr>
        <w:t xml:space="preserve">Личностные результаты: </w:t>
      </w:r>
    </w:p>
    <w:p w:rsidR="00A042B0" w:rsidRDefault="00A042B0" w:rsidP="00A042B0">
      <w:pPr>
        <w:pStyle w:val="Default"/>
      </w:pPr>
    </w:p>
    <w:p w:rsidR="00A042B0" w:rsidRPr="00A042B0" w:rsidRDefault="00A042B0" w:rsidP="00A042B0">
      <w:pPr>
        <w:pStyle w:val="Default"/>
        <w:spacing w:after="85"/>
        <w:rPr>
          <w:sz w:val="24"/>
          <w:szCs w:val="24"/>
        </w:rPr>
      </w:pPr>
      <w:r w:rsidRPr="00A042B0">
        <w:rPr>
          <w:sz w:val="24"/>
          <w:szCs w:val="24"/>
        </w:rPr>
        <w:t xml:space="preserve">владение навыками коммуникации и принятыми нормами социального взаимодействия (в рамках предметных результатов обучения в дополнительном классе - умение здороваться и прощаться, отвечать на вопросы собеседника и т.д. в соответствии с предусмотренными предметными результатами); </w:t>
      </w:r>
    </w:p>
    <w:p w:rsidR="00A042B0" w:rsidRPr="00A042B0" w:rsidRDefault="00A042B0" w:rsidP="00A042B0">
      <w:pPr>
        <w:pStyle w:val="Default"/>
        <w:rPr>
          <w:sz w:val="24"/>
          <w:szCs w:val="24"/>
        </w:rPr>
      </w:pPr>
      <w:r w:rsidRPr="00A042B0">
        <w:rPr>
          <w:sz w:val="24"/>
          <w:szCs w:val="24"/>
        </w:rPr>
        <w:t xml:space="preserve">-практическое понимание своих социальных ролей - сын (дочь), одноклассник и т.д.), отражение в повседневном общении принятия соответствующих возрасту ценностей и социальных ролей; </w:t>
      </w:r>
    </w:p>
    <w:p w:rsidR="00A042B0" w:rsidRPr="00A042B0" w:rsidRDefault="00A042B0" w:rsidP="00A042B0">
      <w:pPr>
        <w:pStyle w:val="Default"/>
        <w:spacing w:after="87"/>
        <w:rPr>
          <w:sz w:val="24"/>
          <w:szCs w:val="24"/>
        </w:rPr>
      </w:pPr>
      <w:r w:rsidRPr="00A042B0">
        <w:rPr>
          <w:sz w:val="24"/>
          <w:szCs w:val="24"/>
        </w:rPr>
        <w:t xml:space="preserve">-положительное отношение к сотрудничеству с взрослыми и сверстниками в ситуациях общения, предусмотренных программой, и повседневном школьном общении; </w:t>
      </w:r>
    </w:p>
    <w:p w:rsidR="00A042B0" w:rsidRPr="00A042B0" w:rsidRDefault="00A042B0" w:rsidP="00A042B0">
      <w:pPr>
        <w:pStyle w:val="Default"/>
        <w:rPr>
          <w:sz w:val="24"/>
          <w:szCs w:val="24"/>
        </w:rPr>
      </w:pPr>
      <w:r w:rsidRPr="00A042B0">
        <w:rPr>
          <w:sz w:val="24"/>
          <w:szCs w:val="24"/>
        </w:rPr>
        <w:t xml:space="preserve">-положительное отношение к безопасному, здоровому образу жизни, проявление интереса к творческому труду, бережное отношение к материальным ценностям, результатам своего труда и труда окружающих. </w:t>
      </w:r>
    </w:p>
    <w:p w:rsidR="00A042B0" w:rsidRPr="004F10F9" w:rsidRDefault="00A042B0" w:rsidP="00A042B0">
      <w:pPr>
        <w:pStyle w:val="Default"/>
      </w:pPr>
    </w:p>
    <w:p w:rsidR="00A042B0" w:rsidRPr="004F10F9" w:rsidRDefault="00A042B0" w:rsidP="00A042B0">
      <w:pPr>
        <w:pStyle w:val="Default"/>
      </w:pPr>
      <w:r w:rsidRPr="004F10F9">
        <w:rPr>
          <w:b/>
          <w:bCs/>
        </w:rPr>
        <w:t xml:space="preserve">Базовые учебные действия: </w:t>
      </w:r>
    </w:p>
    <w:p w:rsidR="00A042B0" w:rsidRDefault="00A042B0" w:rsidP="00A042B0">
      <w:pPr>
        <w:pStyle w:val="Default"/>
      </w:pPr>
    </w:p>
    <w:p w:rsidR="00A042B0" w:rsidRPr="00A042B0" w:rsidRDefault="00A042B0" w:rsidP="00A042B0">
      <w:pPr>
        <w:pStyle w:val="Default"/>
        <w:spacing w:after="85"/>
        <w:rPr>
          <w:sz w:val="24"/>
          <w:szCs w:val="24"/>
        </w:rPr>
      </w:pPr>
      <w:r w:rsidRPr="00A042B0">
        <w:rPr>
          <w:sz w:val="24"/>
          <w:szCs w:val="24"/>
        </w:rPr>
        <w:t xml:space="preserve">выполнять простые задания по словесной инструкции; называть предметы и соотносить их с соответствующими картинками; внятно выражать свои просьбы; употреблять «вежливые» слова; правильно здороваться и прощаться; </w:t>
      </w:r>
    </w:p>
    <w:p w:rsidR="00A042B0" w:rsidRPr="00A042B0" w:rsidRDefault="00A042B0" w:rsidP="00A042B0">
      <w:pPr>
        <w:pStyle w:val="Default"/>
        <w:spacing w:after="85"/>
        <w:rPr>
          <w:sz w:val="24"/>
          <w:szCs w:val="24"/>
        </w:rPr>
      </w:pPr>
      <w:r w:rsidRPr="00A042B0">
        <w:rPr>
          <w:sz w:val="24"/>
          <w:szCs w:val="24"/>
        </w:rPr>
        <w:t xml:space="preserve">-знать и называть свои имя и фамилию, имена товарищей по классу, ближайших родственников, имя и отчество учителя; </w:t>
      </w:r>
    </w:p>
    <w:p w:rsidR="00A042B0" w:rsidRPr="00A042B0" w:rsidRDefault="00A042B0" w:rsidP="00A042B0">
      <w:pPr>
        <w:pStyle w:val="Default"/>
        <w:spacing w:after="85"/>
        <w:rPr>
          <w:sz w:val="24"/>
          <w:szCs w:val="24"/>
        </w:rPr>
      </w:pPr>
      <w:r w:rsidRPr="00A042B0">
        <w:rPr>
          <w:sz w:val="24"/>
          <w:szCs w:val="24"/>
        </w:rPr>
        <w:t xml:space="preserve">-слушать небольшую по объему сказку или рассказ, отвечать на вопросы, с опорой на наглядные средства; </w:t>
      </w:r>
    </w:p>
    <w:p w:rsidR="00A042B0" w:rsidRPr="00A042B0" w:rsidRDefault="00A042B0" w:rsidP="00A042B0">
      <w:pPr>
        <w:pStyle w:val="Default"/>
        <w:rPr>
          <w:sz w:val="24"/>
          <w:szCs w:val="24"/>
        </w:rPr>
      </w:pPr>
      <w:r w:rsidRPr="00A042B0">
        <w:rPr>
          <w:sz w:val="24"/>
          <w:szCs w:val="24"/>
        </w:rPr>
        <w:t>-рассказывать наизусть разученные стихотворения с опорой на план;</w:t>
      </w:r>
    </w:p>
    <w:p w:rsidR="00A042B0" w:rsidRPr="00A042B0" w:rsidRDefault="00A042B0" w:rsidP="00A042B0">
      <w:pPr>
        <w:pStyle w:val="Default"/>
        <w:spacing w:after="85"/>
        <w:rPr>
          <w:sz w:val="24"/>
          <w:szCs w:val="24"/>
        </w:rPr>
      </w:pPr>
      <w:r w:rsidRPr="00A042B0">
        <w:rPr>
          <w:sz w:val="24"/>
          <w:szCs w:val="24"/>
        </w:rPr>
        <w:t xml:space="preserve">-выполнять элементарные задания по словесной инструкции; </w:t>
      </w:r>
    </w:p>
    <w:p w:rsidR="00A042B0" w:rsidRPr="00A042B0" w:rsidRDefault="00A042B0" w:rsidP="00A042B0">
      <w:pPr>
        <w:pStyle w:val="Default"/>
        <w:spacing w:after="85"/>
        <w:rPr>
          <w:sz w:val="24"/>
          <w:szCs w:val="24"/>
        </w:rPr>
      </w:pPr>
      <w:r w:rsidRPr="00A042B0">
        <w:rPr>
          <w:sz w:val="24"/>
          <w:szCs w:val="24"/>
        </w:rPr>
        <w:t xml:space="preserve">-показывать и называть хорошо знакомые предметы и соотносить их с картинками; </w:t>
      </w:r>
    </w:p>
    <w:p w:rsidR="00A042B0" w:rsidRPr="00A042B0" w:rsidRDefault="00A042B0" w:rsidP="00A042B0">
      <w:pPr>
        <w:pStyle w:val="Default"/>
        <w:spacing w:after="85"/>
        <w:rPr>
          <w:sz w:val="24"/>
          <w:szCs w:val="24"/>
        </w:rPr>
      </w:pPr>
      <w:r w:rsidRPr="00A042B0">
        <w:rPr>
          <w:sz w:val="24"/>
          <w:szCs w:val="24"/>
        </w:rPr>
        <w:t xml:space="preserve">-уметь здороваться и прощаться с взрослыми и детьми, правильно пользоваться «вежливыми» словами (при отсутствии речи уметь использовать жесты-заменители); </w:t>
      </w:r>
    </w:p>
    <w:p w:rsidR="00A042B0" w:rsidRPr="00A042B0" w:rsidRDefault="00A042B0" w:rsidP="00A042B0">
      <w:pPr>
        <w:pStyle w:val="Default"/>
        <w:spacing w:after="85"/>
        <w:rPr>
          <w:sz w:val="24"/>
          <w:szCs w:val="24"/>
        </w:rPr>
      </w:pPr>
      <w:r w:rsidRPr="00A042B0">
        <w:rPr>
          <w:sz w:val="24"/>
          <w:szCs w:val="24"/>
        </w:rPr>
        <w:lastRenderedPageBreak/>
        <w:t xml:space="preserve">-знать свои имя и фамилию, имена учителя и воспитателя, одноклассников, своих ближайших родственников; </w:t>
      </w:r>
    </w:p>
    <w:p w:rsidR="00A042B0" w:rsidRPr="00A042B0" w:rsidRDefault="00A042B0" w:rsidP="00A042B0">
      <w:pPr>
        <w:pStyle w:val="Default"/>
        <w:spacing w:after="85"/>
        <w:rPr>
          <w:sz w:val="24"/>
          <w:szCs w:val="24"/>
        </w:rPr>
      </w:pPr>
      <w:r w:rsidRPr="00A042B0">
        <w:rPr>
          <w:sz w:val="24"/>
          <w:szCs w:val="24"/>
        </w:rPr>
        <w:t xml:space="preserve">-слушать небольшую сказку или рассказ, отвечать на вопросы с помощью учителя и с опорой на наглядные средства (возможно способом показа без речи); </w:t>
      </w:r>
    </w:p>
    <w:p w:rsidR="00A042B0" w:rsidRPr="00A042B0" w:rsidRDefault="00A042B0" w:rsidP="00A042B0">
      <w:pPr>
        <w:pStyle w:val="Default"/>
        <w:rPr>
          <w:sz w:val="24"/>
          <w:szCs w:val="24"/>
        </w:rPr>
      </w:pPr>
      <w:r w:rsidRPr="00A042B0">
        <w:rPr>
          <w:sz w:val="24"/>
          <w:szCs w:val="24"/>
        </w:rPr>
        <w:t xml:space="preserve">-участвовать в заучивании и произнесении чистоговорок, коротких стихотворений. </w:t>
      </w:r>
    </w:p>
    <w:p w:rsidR="00A042B0" w:rsidRPr="00A042B0" w:rsidRDefault="00A042B0" w:rsidP="00A042B0">
      <w:pPr>
        <w:spacing w:after="0" w:line="240" w:lineRule="auto"/>
        <w:jc w:val="both"/>
        <w:rPr>
          <w:rFonts w:ascii="Times New Roman" w:eastAsia="Newton-Bold" w:hAnsi="Times New Roman" w:cs="Times New Roman"/>
          <w:b/>
          <w:sz w:val="24"/>
          <w:szCs w:val="24"/>
        </w:rPr>
      </w:pPr>
    </w:p>
    <w:p w:rsidR="00A042B0" w:rsidRPr="004F10F9" w:rsidRDefault="00A042B0" w:rsidP="00A042B0">
      <w:pPr>
        <w:spacing w:after="0" w:line="240" w:lineRule="auto"/>
        <w:jc w:val="both"/>
        <w:rPr>
          <w:rFonts w:ascii="Times New Roman" w:eastAsia="Newton-Bold" w:hAnsi="Times New Roman" w:cs="Times New Roman"/>
          <w:b/>
          <w:sz w:val="24"/>
          <w:szCs w:val="24"/>
        </w:rPr>
      </w:pPr>
      <w:r w:rsidRPr="004F10F9">
        <w:rPr>
          <w:rFonts w:ascii="Times New Roman" w:eastAsia="Newton-Bold" w:hAnsi="Times New Roman" w:cs="Times New Roman"/>
          <w:b/>
          <w:sz w:val="24"/>
          <w:szCs w:val="24"/>
        </w:rPr>
        <w:t>ПЛАНИРУЕМЫЕ РЕЗУЛЬТАТЫ ОСВОЕНИЯ УЧЕБНОГО ПРЕДМЕТА в 1   классе.</w:t>
      </w:r>
    </w:p>
    <w:p w:rsidR="00A042B0" w:rsidRDefault="00A042B0" w:rsidP="00A042B0">
      <w:pPr>
        <w:pStyle w:val="Default"/>
        <w:rPr>
          <w:b/>
          <w:bCs/>
        </w:rPr>
      </w:pPr>
      <w:r w:rsidRPr="004F10F9">
        <w:rPr>
          <w:b/>
          <w:bCs/>
        </w:rPr>
        <w:t xml:space="preserve">Личностные результаты: </w:t>
      </w:r>
    </w:p>
    <w:p w:rsidR="00A042B0" w:rsidRDefault="00A042B0" w:rsidP="00A042B0">
      <w:pPr>
        <w:pStyle w:val="Default"/>
      </w:pPr>
    </w:p>
    <w:p w:rsidR="00A042B0" w:rsidRPr="00A042B0" w:rsidRDefault="00A042B0" w:rsidP="00A042B0">
      <w:pPr>
        <w:pStyle w:val="Default"/>
        <w:rPr>
          <w:sz w:val="24"/>
          <w:szCs w:val="24"/>
        </w:rPr>
      </w:pPr>
      <w:r w:rsidRPr="00A042B0">
        <w:rPr>
          <w:sz w:val="24"/>
          <w:szCs w:val="24"/>
        </w:rPr>
        <w:t xml:space="preserve">-самостоятельное перемещение доступными маршрутами в школьном здании (в туалет, в столовую, в кабинеты специалистов, педагогов дополнительного образования и т.п.); </w:t>
      </w:r>
    </w:p>
    <w:p w:rsidR="00A042B0" w:rsidRPr="00A042B0" w:rsidRDefault="00A042B0" w:rsidP="00A042B0">
      <w:pPr>
        <w:pStyle w:val="Default"/>
        <w:spacing w:after="85"/>
        <w:rPr>
          <w:sz w:val="24"/>
          <w:szCs w:val="24"/>
        </w:rPr>
      </w:pPr>
      <w:r w:rsidRPr="00A042B0">
        <w:rPr>
          <w:sz w:val="24"/>
          <w:szCs w:val="24"/>
        </w:rPr>
        <w:t xml:space="preserve">владение навыками коммуникации и принятыми нормами социального взаимодействия (в рамках предметных результатов 1 года обучения - умение доброжелательно вести себя в диалоге, отвечать на вопросы собеседника и т.д.); </w:t>
      </w:r>
    </w:p>
    <w:p w:rsidR="00A042B0" w:rsidRPr="00A042B0" w:rsidRDefault="00A042B0" w:rsidP="00A042B0">
      <w:pPr>
        <w:pStyle w:val="Default"/>
        <w:spacing w:after="85"/>
        <w:rPr>
          <w:sz w:val="24"/>
          <w:szCs w:val="24"/>
        </w:rPr>
      </w:pPr>
      <w:r w:rsidRPr="00A042B0">
        <w:rPr>
          <w:sz w:val="24"/>
          <w:szCs w:val="24"/>
        </w:rPr>
        <w:t xml:space="preserve">-проявление интереса к осмыслению социального окружения, своего места в нем, практическое понимание своих социальных ролей - сын (дочь), воспитанник, ученик, одноклассник и т.д.), отражение в повседневном общении принятия соответствующих возрасту ценностей и социальных ролей; </w:t>
      </w:r>
    </w:p>
    <w:p w:rsidR="00A042B0" w:rsidRPr="00A042B0" w:rsidRDefault="00A042B0" w:rsidP="00A042B0">
      <w:pPr>
        <w:pStyle w:val="Default"/>
        <w:spacing w:after="85"/>
        <w:rPr>
          <w:sz w:val="24"/>
          <w:szCs w:val="24"/>
        </w:rPr>
      </w:pPr>
      <w:r w:rsidRPr="00A042B0">
        <w:rPr>
          <w:sz w:val="24"/>
          <w:szCs w:val="24"/>
        </w:rPr>
        <w:t xml:space="preserve">-положительное отношение к сотрудничеству с взрослыми и сверстниками в ситуациях общения, предусмотренных программой, и повседневном школьном общении; </w:t>
      </w:r>
    </w:p>
    <w:p w:rsidR="00A042B0" w:rsidRPr="00A042B0" w:rsidRDefault="00A042B0" w:rsidP="00A042B0">
      <w:pPr>
        <w:pStyle w:val="Default"/>
        <w:spacing w:after="85"/>
        <w:rPr>
          <w:sz w:val="24"/>
          <w:szCs w:val="24"/>
        </w:rPr>
      </w:pPr>
      <w:r w:rsidRPr="00A042B0">
        <w:rPr>
          <w:sz w:val="24"/>
          <w:szCs w:val="24"/>
        </w:rPr>
        <w:t xml:space="preserve">-проявление доброжелательности, эмоционально-нравственной отзывчивости и взаимопомощи, проявление сопереживания к чувствам других людей с использованием полученных на уроках знаний и умений (интонационных, жестово-мимических умений, использование этикетных речевых оборотов в повседневной жизни); </w:t>
      </w:r>
    </w:p>
    <w:p w:rsidR="00A042B0" w:rsidRPr="00A042B0" w:rsidRDefault="00A042B0" w:rsidP="00A042B0">
      <w:pPr>
        <w:pStyle w:val="Default"/>
        <w:rPr>
          <w:sz w:val="24"/>
          <w:szCs w:val="24"/>
        </w:rPr>
      </w:pPr>
      <w:r w:rsidRPr="00A042B0">
        <w:rPr>
          <w:sz w:val="24"/>
          <w:szCs w:val="24"/>
        </w:rPr>
        <w:t xml:space="preserve">-положительное отношение к безопасному, здоровому образу жизни, проявление интереса к творческому труду, бережное отношение к материальным ценностям, результатам своего труда и труда окружающих. </w:t>
      </w:r>
    </w:p>
    <w:p w:rsidR="00A042B0" w:rsidRPr="00A042B0" w:rsidRDefault="00A042B0" w:rsidP="00A042B0">
      <w:pPr>
        <w:pStyle w:val="Default"/>
        <w:rPr>
          <w:sz w:val="24"/>
          <w:szCs w:val="24"/>
        </w:rPr>
      </w:pPr>
      <w:r w:rsidRPr="00A042B0">
        <w:rPr>
          <w:b/>
          <w:bCs/>
          <w:sz w:val="24"/>
          <w:szCs w:val="24"/>
        </w:rPr>
        <w:t>Планируемые предметные результаты</w:t>
      </w:r>
      <w:r w:rsidRPr="00A042B0">
        <w:rPr>
          <w:sz w:val="24"/>
          <w:szCs w:val="24"/>
        </w:rPr>
        <w:t xml:space="preserve"> предусматривают овладение обучающимися практическими коммуникативными и речевыми умениями и представлены дифференцированно по двум уровням: минимальному и достаточному. Минимальный уровень освоения </w:t>
      </w:r>
      <w:r>
        <w:rPr>
          <w:sz w:val="24"/>
          <w:szCs w:val="24"/>
        </w:rPr>
        <w:t>А</w:t>
      </w:r>
      <w:r w:rsidRPr="00A042B0">
        <w:rPr>
          <w:sz w:val="24"/>
          <w:szCs w:val="24"/>
        </w:rPr>
        <w:t xml:space="preserve">ОП в предметной области «Язык и речевая практика» является обязательным для большинства обучающихся с </w:t>
      </w:r>
      <w:r w:rsidR="00650819">
        <w:rPr>
          <w:sz w:val="24"/>
          <w:szCs w:val="24"/>
        </w:rPr>
        <w:t xml:space="preserve">легкой </w:t>
      </w:r>
      <w:r w:rsidRPr="00A042B0">
        <w:rPr>
          <w:sz w:val="24"/>
          <w:szCs w:val="24"/>
        </w:rPr>
        <w:t xml:space="preserve">умственной отсталостью Вместе с тем, как особо указывается в </w:t>
      </w:r>
      <w:r>
        <w:rPr>
          <w:sz w:val="24"/>
          <w:szCs w:val="24"/>
        </w:rPr>
        <w:t>А</w:t>
      </w:r>
      <w:r w:rsidR="00650819">
        <w:rPr>
          <w:sz w:val="24"/>
          <w:szCs w:val="24"/>
        </w:rPr>
        <w:t>ОП (вариант 8.3</w:t>
      </w:r>
      <w:r w:rsidRPr="00A042B0">
        <w:rPr>
          <w:sz w:val="24"/>
          <w:szCs w:val="24"/>
        </w:rPr>
        <w:t>), отсутствие достижения этого уровня отдельными обучающимися не является препятствием к получению ими образования по этому варианту программы.</w:t>
      </w:r>
    </w:p>
    <w:p w:rsidR="00A042B0" w:rsidRPr="00A042B0" w:rsidRDefault="00A042B0" w:rsidP="00A042B0">
      <w:pPr>
        <w:pStyle w:val="Default"/>
        <w:rPr>
          <w:b/>
          <w:bCs/>
          <w:sz w:val="24"/>
          <w:szCs w:val="24"/>
        </w:rPr>
      </w:pPr>
    </w:p>
    <w:p w:rsidR="00A042B0" w:rsidRPr="004F10F9" w:rsidRDefault="00A042B0" w:rsidP="00A042B0">
      <w:pPr>
        <w:pStyle w:val="Default"/>
      </w:pPr>
      <w:r w:rsidRPr="004F10F9">
        <w:rPr>
          <w:b/>
          <w:bCs/>
        </w:rPr>
        <w:t xml:space="preserve">Базовые учебные действия: </w:t>
      </w:r>
    </w:p>
    <w:p w:rsidR="00A042B0" w:rsidRPr="00A042B0" w:rsidRDefault="00A042B0" w:rsidP="00A042B0">
      <w:pPr>
        <w:pStyle w:val="Default"/>
        <w:rPr>
          <w:sz w:val="24"/>
          <w:szCs w:val="24"/>
        </w:rPr>
      </w:pPr>
    </w:p>
    <w:p w:rsidR="00A042B0" w:rsidRPr="00A042B0" w:rsidRDefault="00A042B0" w:rsidP="008F0F72">
      <w:pPr>
        <w:pStyle w:val="Default"/>
        <w:rPr>
          <w:sz w:val="24"/>
          <w:szCs w:val="24"/>
        </w:rPr>
      </w:pPr>
      <w:r w:rsidRPr="00A042B0">
        <w:rPr>
          <w:sz w:val="24"/>
          <w:szCs w:val="24"/>
        </w:rPr>
        <w:t xml:space="preserve">выполнять задания по словесной инструкции; </w:t>
      </w:r>
    </w:p>
    <w:p w:rsidR="00A042B0" w:rsidRPr="00A042B0" w:rsidRDefault="00A042B0" w:rsidP="008F0F72">
      <w:pPr>
        <w:pStyle w:val="Default"/>
        <w:rPr>
          <w:sz w:val="24"/>
          <w:szCs w:val="24"/>
        </w:rPr>
      </w:pPr>
      <w:r w:rsidRPr="00A042B0">
        <w:rPr>
          <w:sz w:val="24"/>
          <w:szCs w:val="24"/>
        </w:rPr>
        <w:t xml:space="preserve">-называть предметы и действия, соотносить их с соответствующими картинками; </w:t>
      </w:r>
    </w:p>
    <w:p w:rsidR="00A042B0" w:rsidRPr="00A042B0" w:rsidRDefault="00A042B0" w:rsidP="008F0F72">
      <w:pPr>
        <w:pStyle w:val="Default"/>
        <w:rPr>
          <w:sz w:val="24"/>
          <w:szCs w:val="24"/>
        </w:rPr>
      </w:pPr>
      <w:r w:rsidRPr="00A042B0">
        <w:rPr>
          <w:sz w:val="24"/>
          <w:szCs w:val="24"/>
        </w:rPr>
        <w:t xml:space="preserve">- внятно выражать просьбы, употреблять «вежливые» слова; </w:t>
      </w:r>
    </w:p>
    <w:p w:rsidR="00A042B0" w:rsidRPr="00A042B0" w:rsidRDefault="00A042B0" w:rsidP="008F0F72">
      <w:pPr>
        <w:pStyle w:val="Default"/>
        <w:rPr>
          <w:sz w:val="24"/>
          <w:szCs w:val="24"/>
        </w:rPr>
      </w:pPr>
      <w:r w:rsidRPr="00A042B0">
        <w:rPr>
          <w:sz w:val="24"/>
          <w:szCs w:val="24"/>
        </w:rPr>
        <w:t xml:space="preserve">-соблюдать правила речевого этикета при встрече и прощании; </w:t>
      </w:r>
    </w:p>
    <w:p w:rsidR="00A042B0" w:rsidRPr="00A042B0" w:rsidRDefault="00A042B0" w:rsidP="008F0F72">
      <w:pPr>
        <w:pStyle w:val="Default"/>
        <w:rPr>
          <w:sz w:val="24"/>
          <w:szCs w:val="24"/>
        </w:rPr>
      </w:pPr>
      <w:r w:rsidRPr="00A042B0">
        <w:rPr>
          <w:sz w:val="24"/>
          <w:szCs w:val="24"/>
        </w:rPr>
        <w:t xml:space="preserve">-уметь сообщить свое имя и фамилию, имена и отчества учителей, воспитателей, имена ближайших родственников, адрес дома; </w:t>
      </w:r>
    </w:p>
    <w:p w:rsidR="00A042B0" w:rsidRPr="00A042B0" w:rsidRDefault="00A042B0" w:rsidP="008F0F72">
      <w:pPr>
        <w:pStyle w:val="Default"/>
        <w:rPr>
          <w:sz w:val="24"/>
          <w:szCs w:val="24"/>
        </w:rPr>
      </w:pPr>
      <w:r w:rsidRPr="00A042B0">
        <w:rPr>
          <w:sz w:val="24"/>
          <w:szCs w:val="24"/>
        </w:rPr>
        <w:t xml:space="preserve">- уметь рассказать, как можно дойти или доехать до школы; </w:t>
      </w:r>
    </w:p>
    <w:p w:rsidR="00A042B0" w:rsidRPr="00A042B0" w:rsidRDefault="00A042B0" w:rsidP="008F0F72">
      <w:pPr>
        <w:pStyle w:val="Default"/>
        <w:rPr>
          <w:sz w:val="24"/>
          <w:szCs w:val="24"/>
        </w:rPr>
      </w:pPr>
      <w:r w:rsidRPr="00A042B0">
        <w:rPr>
          <w:sz w:val="24"/>
          <w:szCs w:val="24"/>
        </w:rPr>
        <w:t xml:space="preserve">-слушать небольшую сказку или рассказ, отвечать на вопросы, опираясь на наглядные средства. </w:t>
      </w:r>
    </w:p>
    <w:p w:rsidR="00A042B0" w:rsidRPr="00A042B0" w:rsidRDefault="00A042B0" w:rsidP="008F0F72">
      <w:pPr>
        <w:pStyle w:val="Default"/>
        <w:rPr>
          <w:sz w:val="24"/>
          <w:szCs w:val="24"/>
        </w:rPr>
      </w:pPr>
      <w:r w:rsidRPr="00A042B0">
        <w:rPr>
          <w:sz w:val="24"/>
          <w:szCs w:val="24"/>
        </w:rPr>
        <w:t xml:space="preserve">выполнять элементарные задания по словесной инструкции учителя; </w:t>
      </w:r>
    </w:p>
    <w:p w:rsidR="00A042B0" w:rsidRPr="00A042B0" w:rsidRDefault="00A042B0" w:rsidP="008F0F72">
      <w:pPr>
        <w:pStyle w:val="Default"/>
        <w:rPr>
          <w:sz w:val="24"/>
          <w:szCs w:val="24"/>
        </w:rPr>
      </w:pPr>
      <w:r w:rsidRPr="00A042B0">
        <w:rPr>
          <w:sz w:val="24"/>
          <w:szCs w:val="24"/>
        </w:rPr>
        <w:t xml:space="preserve">-называть предметы и соотносить их с соответствующими картинками; </w:t>
      </w:r>
    </w:p>
    <w:p w:rsidR="00A042B0" w:rsidRPr="00A042B0" w:rsidRDefault="00A042B0" w:rsidP="008F0F72">
      <w:pPr>
        <w:pStyle w:val="Default"/>
        <w:rPr>
          <w:sz w:val="24"/>
          <w:szCs w:val="24"/>
        </w:rPr>
      </w:pPr>
      <w:r w:rsidRPr="00A042B0">
        <w:rPr>
          <w:sz w:val="24"/>
          <w:szCs w:val="24"/>
        </w:rPr>
        <w:t xml:space="preserve">-употреблять «вежливые» слова при обращении к другим людям; </w:t>
      </w:r>
    </w:p>
    <w:p w:rsidR="00A042B0" w:rsidRPr="00A042B0" w:rsidRDefault="00A042B0" w:rsidP="00A042B0">
      <w:pPr>
        <w:pStyle w:val="Default"/>
        <w:spacing w:after="87"/>
        <w:rPr>
          <w:sz w:val="24"/>
          <w:szCs w:val="24"/>
        </w:rPr>
      </w:pPr>
      <w:r w:rsidRPr="00A042B0">
        <w:rPr>
          <w:sz w:val="24"/>
          <w:szCs w:val="24"/>
        </w:rPr>
        <w:t xml:space="preserve">-правильно здороваться при встрече и прощаться при расставании; </w:t>
      </w:r>
    </w:p>
    <w:p w:rsidR="00A042B0" w:rsidRPr="00A042B0" w:rsidRDefault="00A042B0" w:rsidP="00A042B0">
      <w:pPr>
        <w:pStyle w:val="Default"/>
        <w:spacing w:after="87"/>
        <w:rPr>
          <w:sz w:val="24"/>
          <w:szCs w:val="24"/>
        </w:rPr>
      </w:pPr>
      <w:r w:rsidRPr="00A042B0">
        <w:rPr>
          <w:sz w:val="24"/>
          <w:szCs w:val="24"/>
        </w:rPr>
        <w:lastRenderedPageBreak/>
        <w:t xml:space="preserve">-знать имя и фамилию, имя и отчество учителя, воспитателя, имена ближайших родственников и товарищей по классу; </w:t>
      </w:r>
    </w:p>
    <w:p w:rsidR="00A042B0" w:rsidRPr="00A042B0" w:rsidRDefault="00A042B0" w:rsidP="00A042B0">
      <w:pPr>
        <w:pStyle w:val="Default"/>
        <w:rPr>
          <w:sz w:val="24"/>
          <w:szCs w:val="24"/>
        </w:rPr>
      </w:pPr>
      <w:r w:rsidRPr="00A042B0">
        <w:rPr>
          <w:sz w:val="24"/>
          <w:szCs w:val="24"/>
        </w:rPr>
        <w:t xml:space="preserve">-слушать небольшую сказку или рассказ, соотносить картинки с их содержанием. </w:t>
      </w:r>
    </w:p>
    <w:p w:rsidR="00A042B0" w:rsidRPr="00A042B0" w:rsidRDefault="00A042B0" w:rsidP="00A042B0">
      <w:pPr>
        <w:spacing w:line="240" w:lineRule="auto"/>
        <w:jc w:val="center"/>
        <w:rPr>
          <w:rFonts w:ascii="Times New Roman" w:hAnsi="Times New Roman" w:cs="Times New Roman"/>
          <w:b/>
          <w:sz w:val="24"/>
          <w:szCs w:val="24"/>
        </w:rPr>
      </w:pPr>
    </w:p>
    <w:p w:rsidR="00A042B0" w:rsidRPr="00A042B0" w:rsidRDefault="00A042B0" w:rsidP="00A042B0">
      <w:pPr>
        <w:spacing w:after="0" w:line="240" w:lineRule="auto"/>
        <w:jc w:val="both"/>
        <w:rPr>
          <w:rFonts w:ascii="Times New Roman" w:eastAsia="Newton-Bold" w:hAnsi="Times New Roman" w:cs="Times New Roman"/>
          <w:b/>
          <w:sz w:val="24"/>
          <w:szCs w:val="24"/>
        </w:rPr>
      </w:pPr>
      <w:r w:rsidRPr="00A042B0">
        <w:rPr>
          <w:rFonts w:ascii="Times New Roman" w:eastAsia="Newton-Bold" w:hAnsi="Times New Roman" w:cs="Times New Roman"/>
          <w:b/>
          <w:sz w:val="24"/>
          <w:szCs w:val="24"/>
        </w:rPr>
        <w:t>ПЛАНИРУЕМЫЕ РЕЗУЛЬТАТЫ ОСВОЕНИЯ УЧЕБНОГО ПРЕДМЕТА во2   классе.</w:t>
      </w:r>
    </w:p>
    <w:p w:rsidR="00A042B0" w:rsidRPr="00A042B0" w:rsidRDefault="00A042B0" w:rsidP="00A042B0">
      <w:pPr>
        <w:pStyle w:val="Default"/>
        <w:rPr>
          <w:b/>
          <w:bCs/>
          <w:sz w:val="24"/>
          <w:szCs w:val="24"/>
        </w:rPr>
      </w:pPr>
      <w:r w:rsidRPr="00A042B0">
        <w:rPr>
          <w:b/>
          <w:bCs/>
          <w:sz w:val="24"/>
          <w:szCs w:val="24"/>
        </w:rPr>
        <w:t xml:space="preserve">Личностные результаты: </w:t>
      </w:r>
    </w:p>
    <w:p w:rsidR="00A042B0" w:rsidRPr="00A042B0" w:rsidRDefault="00A042B0" w:rsidP="00A042B0">
      <w:pPr>
        <w:pStyle w:val="Default"/>
        <w:rPr>
          <w:sz w:val="24"/>
          <w:szCs w:val="24"/>
        </w:rPr>
      </w:pPr>
    </w:p>
    <w:p w:rsidR="00A042B0" w:rsidRPr="00A042B0" w:rsidRDefault="00A042B0" w:rsidP="00A042B0">
      <w:pPr>
        <w:pStyle w:val="Default"/>
        <w:rPr>
          <w:sz w:val="24"/>
          <w:szCs w:val="24"/>
        </w:rPr>
      </w:pPr>
      <w:r w:rsidRPr="00A042B0">
        <w:rPr>
          <w:sz w:val="24"/>
          <w:szCs w:val="24"/>
        </w:rPr>
        <w:t xml:space="preserve">-самостоятельное перемещение доступными маршрутами в школьном здании (в туалет, в столовую, в кабинеты специалистов, педагогов дополнительного образования и т.п.); </w:t>
      </w:r>
    </w:p>
    <w:p w:rsidR="00A042B0" w:rsidRPr="00A042B0" w:rsidRDefault="00A042B0" w:rsidP="00A042B0">
      <w:pPr>
        <w:pStyle w:val="Default"/>
        <w:spacing w:after="85"/>
        <w:rPr>
          <w:sz w:val="24"/>
          <w:szCs w:val="24"/>
        </w:rPr>
      </w:pPr>
      <w:r w:rsidRPr="00A042B0">
        <w:rPr>
          <w:sz w:val="24"/>
          <w:szCs w:val="24"/>
        </w:rPr>
        <w:t xml:space="preserve">владение навыками коммуникации и принятыми нормами социального взаимодействия (в рамках предметных результатов 1 года обучения - умение доброжелательно вести себя в диалоге, отвечать на вопросы собеседника и т.д.); </w:t>
      </w:r>
    </w:p>
    <w:p w:rsidR="00A042B0" w:rsidRPr="00A042B0" w:rsidRDefault="00A042B0" w:rsidP="00A042B0">
      <w:pPr>
        <w:pStyle w:val="Default"/>
        <w:spacing w:after="85"/>
        <w:rPr>
          <w:sz w:val="24"/>
          <w:szCs w:val="24"/>
        </w:rPr>
      </w:pPr>
      <w:r w:rsidRPr="00A042B0">
        <w:rPr>
          <w:sz w:val="24"/>
          <w:szCs w:val="24"/>
        </w:rPr>
        <w:t xml:space="preserve">-проявление интереса к осмыслению социального окружения, своего места в нем, практическое понимание своих социальных ролей - сын (дочь), воспитанник, ученик, одноклассник и т.д.), отражение в повседневном общении принятия соответствующих возрасту ценностей и социальных ролей; </w:t>
      </w:r>
    </w:p>
    <w:p w:rsidR="00A042B0" w:rsidRPr="00A042B0" w:rsidRDefault="00A042B0" w:rsidP="00A042B0">
      <w:pPr>
        <w:pStyle w:val="Default"/>
        <w:spacing w:after="85"/>
        <w:rPr>
          <w:sz w:val="24"/>
          <w:szCs w:val="24"/>
        </w:rPr>
      </w:pPr>
      <w:r w:rsidRPr="00A042B0">
        <w:rPr>
          <w:sz w:val="24"/>
          <w:szCs w:val="24"/>
        </w:rPr>
        <w:t xml:space="preserve">-положительное отношение к сотрудничеству с взрослыми и сверстниками в ситуациях общения, предусмотренных программой, и повседневном школьном общении; </w:t>
      </w:r>
    </w:p>
    <w:p w:rsidR="00A042B0" w:rsidRPr="00A042B0" w:rsidRDefault="00A042B0" w:rsidP="00A042B0">
      <w:pPr>
        <w:pStyle w:val="Default"/>
        <w:spacing w:after="85"/>
        <w:rPr>
          <w:sz w:val="24"/>
          <w:szCs w:val="24"/>
        </w:rPr>
      </w:pPr>
      <w:r w:rsidRPr="00A042B0">
        <w:rPr>
          <w:sz w:val="24"/>
          <w:szCs w:val="24"/>
        </w:rPr>
        <w:t xml:space="preserve">-проявление доброжелательности, эмоционально-нравственной отзывчивости и взаимопомощи, проявление сопереживания к чувствам других людей с использованием полученных на уроках знаний и умений (интонационных, жестово-мимических умений, использование этикетных речевых оборотов в повседневной жизни); </w:t>
      </w:r>
    </w:p>
    <w:p w:rsidR="00A042B0" w:rsidRPr="00A042B0" w:rsidRDefault="00A042B0" w:rsidP="00A042B0">
      <w:pPr>
        <w:pStyle w:val="Default"/>
        <w:rPr>
          <w:sz w:val="24"/>
          <w:szCs w:val="24"/>
        </w:rPr>
      </w:pPr>
      <w:r w:rsidRPr="00A042B0">
        <w:rPr>
          <w:sz w:val="24"/>
          <w:szCs w:val="24"/>
        </w:rPr>
        <w:t xml:space="preserve">-положительное отношение к безопасному, здоровому образу жизни, проявление интереса к творческому труду, бережное отношение к материальным ценностям, результатам своего труда и труда окружающих. </w:t>
      </w:r>
    </w:p>
    <w:p w:rsidR="00A042B0" w:rsidRPr="00A042B0" w:rsidRDefault="00A042B0" w:rsidP="00A042B0">
      <w:pPr>
        <w:pStyle w:val="Default"/>
        <w:rPr>
          <w:sz w:val="24"/>
          <w:szCs w:val="24"/>
        </w:rPr>
      </w:pPr>
      <w:r w:rsidRPr="00A042B0">
        <w:rPr>
          <w:b/>
          <w:bCs/>
          <w:sz w:val="24"/>
          <w:szCs w:val="24"/>
        </w:rPr>
        <w:t>Планируемые предметные результаты</w:t>
      </w:r>
      <w:r w:rsidRPr="00A042B0">
        <w:rPr>
          <w:sz w:val="24"/>
          <w:szCs w:val="24"/>
        </w:rPr>
        <w:t xml:space="preserve"> предусматривают овладение обучающимися практическими коммуникативными и речевыми умениями и представлены дифференцированно по двум уровням: минимальному и достаточному. Минимальный уровень освоения АОП в предметной области «Язык и речевая практика» является обязательным для большинства обучающихся с </w:t>
      </w:r>
      <w:r w:rsidR="00650819">
        <w:rPr>
          <w:sz w:val="24"/>
          <w:szCs w:val="24"/>
        </w:rPr>
        <w:t xml:space="preserve"> легкой умственной отсталостью. </w:t>
      </w:r>
      <w:r w:rsidRPr="00A042B0">
        <w:rPr>
          <w:sz w:val="24"/>
          <w:szCs w:val="24"/>
        </w:rPr>
        <w:t>Вместе с тем, как особ</w:t>
      </w:r>
      <w:r w:rsidR="00650819">
        <w:rPr>
          <w:sz w:val="24"/>
          <w:szCs w:val="24"/>
        </w:rPr>
        <w:t>о указывается в АОП РАС 8.3</w:t>
      </w:r>
      <w:r w:rsidRPr="00A042B0">
        <w:rPr>
          <w:sz w:val="24"/>
          <w:szCs w:val="24"/>
        </w:rPr>
        <w:t xml:space="preserve"> отсутствие достижения этого уровня отдельными обучающимися не является препятствием к получению ими образования по этому варианту программы.</w:t>
      </w:r>
    </w:p>
    <w:p w:rsidR="00A042B0" w:rsidRPr="00A042B0" w:rsidRDefault="00A042B0" w:rsidP="00A042B0">
      <w:pPr>
        <w:pStyle w:val="Default"/>
        <w:rPr>
          <w:b/>
          <w:bCs/>
          <w:sz w:val="24"/>
          <w:szCs w:val="24"/>
        </w:rPr>
      </w:pPr>
    </w:p>
    <w:p w:rsidR="00A042B0" w:rsidRPr="00A042B0" w:rsidRDefault="00A042B0" w:rsidP="00A042B0">
      <w:pPr>
        <w:pStyle w:val="Default"/>
        <w:rPr>
          <w:sz w:val="24"/>
          <w:szCs w:val="24"/>
        </w:rPr>
      </w:pPr>
      <w:r w:rsidRPr="00A042B0">
        <w:rPr>
          <w:b/>
          <w:bCs/>
          <w:sz w:val="24"/>
          <w:szCs w:val="24"/>
        </w:rPr>
        <w:t xml:space="preserve">Базовые учебные действия: </w:t>
      </w:r>
    </w:p>
    <w:p w:rsidR="00A042B0" w:rsidRPr="00A042B0" w:rsidRDefault="00A042B0" w:rsidP="00A042B0">
      <w:pPr>
        <w:pStyle w:val="Default"/>
        <w:rPr>
          <w:sz w:val="24"/>
          <w:szCs w:val="24"/>
        </w:rPr>
      </w:pPr>
    </w:p>
    <w:p w:rsidR="00A042B0" w:rsidRPr="00A042B0" w:rsidRDefault="00A042B0" w:rsidP="008F0F72">
      <w:pPr>
        <w:pStyle w:val="Default"/>
        <w:rPr>
          <w:sz w:val="24"/>
          <w:szCs w:val="24"/>
        </w:rPr>
      </w:pPr>
      <w:r w:rsidRPr="00A042B0">
        <w:rPr>
          <w:sz w:val="24"/>
          <w:szCs w:val="24"/>
        </w:rPr>
        <w:t xml:space="preserve">выполнять задания по словесной инструкции; </w:t>
      </w:r>
    </w:p>
    <w:p w:rsidR="00A042B0" w:rsidRPr="00A042B0" w:rsidRDefault="00A042B0" w:rsidP="008F0F72">
      <w:pPr>
        <w:pStyle w:val="Default"/>
        <w:rPr>
          <w:sz w:val="24"/>
          <w:szCs w:val="24"/>
        </w:rPr>
      </w:pPr>
      <w:r w:rsidRPr="00A042B0">
        <w:rPr>
          <w:sz w:val="24"/>
          <w:szCs w:val="24"/>
        </w:rPr>
        <w:t xml:space="preserve">-называть предметы и действия, соотносить их с соответствующими картинками; </w:t>
      </w:r>
    </w:p>
    <w:p w:rsidR="00A042B0" w:rsidRPr="00A042B0" w:rsidRDefault="00A042B0" w:rsidP="008F0F72">
      <w:pPr>
        <w:pStyle w:val="Default"/>
        <w:rPr>
          <w:sz w:val="24"/>
          <w:szCs w:val="24"/>
        </w:rPr>
      </w:pPr>
      <w:r w:rsidRPr="00A042B0">
        <w:rPr>
          <w:sz w:val="24"/>
          <w:szCs w:val="24"/>
        </w:rPr>
        <w:t xml:space="preserve">- внятно выражать просьбы, употреблять «вежливые» слова; </w:t>
      </w:r>
    </w:p>
    <w:p w:rsidR="00A042B0" w:rsidRPr="00A042B0" w:rsidRDefault="00A042B0" w:rsidP="008F0F72">
      <w:pPr>
        <w:pStyle w:val="Default"/>
        <w:rPr>
          <w:sz w:val="24"/>
          <w:szCs w:val="24"/>
        </w:rPr>
      </w:pPr>
      <w:r w:rsidRPr="00A042B0">
        <w:rPr>
          <w:sz w:val="24"/>
          <w:szCs w:val="24"/>
        </w:rPr>
        <w:t xml:space="preserve">-соблюдать правила речевого этикета при встрече и прощании; </w:t>
      </w:r>
    </w:p>
    <w:p w:rsidR="00A042B0" w:rsidRPr="00A042B0" w:rsidRDefault="00A042B0" w:rsidP="008F0F72">
      <w:pPr>
        <w:pStyle w:val="Default"/>
        <w:rPr>
          <w:sz w:val="24"/>
          <w:szCs w:val="24"/>
        </w:rPr>
      </w:pPr>
      <w:r w:rsidRPr="00A042B0">
        <w:rPr>
          <w:sz w:val="24"/>
          <w:szCs w:val="24"/>
        </w:rPr>
        <w:t xml:space="preserve">-уметь сообщить свое имя и фамилию, имена и отчества учителей, воспитателей, имена ближайших родственников, адрес дома; </w:t>
      </w:r>
    </w:p>
    <w:p w:rsidR="00A042B0" w:rsidRPr="00A042B0" w:rsidRDefault="00A042B0" w:rsidP="008F0F72">
      <w:pPr>
        <w:pStyle w:val="Default"/>
        <w:rPr>
          <w:sz w:val="24"/>
          <w:szCs w:val="24"/>
        </w:rPr>
      </w:pPr>
      <w:r w:rsidRPr="00A042B0">
        <w:rPr>
          <w:sz w:val="24"/>
          <w:szCs w:val="24"/>
        </w:rPr>
        <w:t xml:space="preserve">- уметь рассказать, как можно дойти или доехать до школы; </w:t>
      </w:r>
    </w:p>
    <w:p w:rsidR="00A042B0" w:rsidRPr="00A042B0" w:rsidRDefault="00A042B0" w:rsidP="008F0F72">
      <w:pPr>
        <w:pStyle w:val="Default"/>
        <w:rPr>
          <w:sz w:val="24"/>
          <w:szCs w:val="24"/>
        </w:rPr>
      </w:pPr>
      <w:r w:rsidRPr="00A042B0">
        <w:rPr>
          <w:sz w:val="24"/>
          <w:szCs w:val="24"/>
        </w:rPr>
        <w:t xml:space="preserve">-слушать небольшую сказку или рассказ, отвечать на вопросы, опираясь на наглядные средства. </w:t>
      </w:r>
    </w:p>
    <w:p w:rsidR="00A042B0" w:rsidRPr="00A042B0" w:rsidRDefault="00A042B0" w:rsidP="008F0F72">
      <w:pPr>
        <w:pStyle w:val="Default"/>
        <w:rPr>
          <w:sz w:val="24"/>
          <w:szCs w:val="24"/>
        </w:rPr>
      </w:pPr>
      <w:r w:rsidRPr="00A042B0">
        <w:rPr>
          <w:sz w:val="24"/>
          <w:szCs w:val="24"/>
        </w:rPr>
        <w:t xml:space="preserve">выполнять элементарные задания по словесной инструкции учителя; </w:t>
      </w:r>
    </w:p>
    <w:p w:rsidR="00A042B0" w:rsidRPr="00A042B0" w:rsidRDefault="00A042B0" w:rsidP="008F0F72">
      <w:pPr>
        <w:pStyle w:val="Default"/>
        <w:rPr>
          <w:sz w:val="24"/>
          <w:szCs w:val="24"/>
        </w:rPr>
      </w:pPr>
      <w:r w:rsidRPr="00A042B0">
        <w:rPr>
          <w:sz w:val="24"/>
          <w:szCs w:val="24"/>
        </w:rPr>
        <w:t xml:space="preserve">-называть предметы и соотносить их с соответствующими картинками; </w:t>
      </w:r>
    </w:p>
    <w:p w:rsidR="00A042B0" w:rsidRPr="00A042B0" w:rsidRDefault="00A042B0" w:rsidP="008F0F72">
      <w:pPr>
        <w:pStyle w:val="Default"/>
        <w:rPr>
          <w:sz w:val="24"/>
          <w:szCs w:val="24"/>
        </w:rPr>
      </w:pPr>
      <w:r w:rsidRPr="00A042B0">
        <w:rPr>
          <w:sz w:val="24"/>
          <w:szCs w:val="24"/>
        </w:rPr>
        <w:t xml:space="preserve">-употреблять «вежливые» слова при обращении к другим людям; </w:t>
      </w:r>
    </w:p>
    <w:p w:rsidR="00A042B0" w:rsidRPr="00A042B0" w:rsidRDefault="00A042B0" w:rsidP="008F0F72">
      <w:pPr>
        <w:pStyle w:val="Default"/>
        <w:rPr>
          <w:sz w:val="24"/>
          <w:szCs w:val="24"/>
        </w:rPr>
      </w:pPr>
      <w:r w:rsidRPr="00A042B0">
        <w:rPr>
          <w:sz w:val="24"/>
          <w:szCs w:val="24"/>
        </w:rPr>
        <w:t xml:space="preserve">-правильно здороваться при встрече и прощаться при расставании; </w:t>
      </w:r>
    </w:p>
    <w:p w:rsidR="00A042B0" w:rsidRPr="00A042B0" w:rsidRDefault="00A042B0" w:rsidP="008F0F72">
      <w:pPr>
        <w:pStyle w:val="Default"/>
        <w:rPr>
          <w:sz w:val="24"/>
          <w:szCs w:val="24"/>
        </w:rPr>
      </w:pPr>
      <w:r w:rsidRPr="00A042B0">
        <w:rPr>
          <w:sz w:val="24"/>
          <w:szCs w:val="24"/>
        </w:rPr>
        <w:t xml:space="preserve">-знать имя и фамилию, имя и отчество учителя, воспитателя, имена ближайших родственников и товарищей по классу; </w:t>
      </w:r>
    </w:p>
    <w:p w:rsidR="00A042B0" w:rsidRPr="00A042B0" w:rsidRDefault="00A042B0" w:rsidP="008F0F72">
      <w:pPr>
        <w:pStyle w:val="Default"/>
        <w:rPr>
          <w:sz w:val="24"/>
          <w:szCs w:val="24"/>
        </w:rPr>
      </w:pPr>
      <w:r w:rsidRPr="00A042B0">
        <w:rPr>
          <w:sz w:val="24"/>
          <w:szCs w:val="24"/>
        </w:rPr>
        <w:t xml:space="preserve">-слушать небольшую сказку или рассказ, соотносить картинки с их содержанием. </w:t>
      </w:r>
    </w:p>
    <w:p w:rsidR="00A042B0" w:rsidRPr="00A042B0" w:rsidRDefault="00A042B0" w:rsidP="00A042B0">
      <w:pPr>
        <w:spacing w:line="240" w:lineRule="auto"/>
        <w:jc w:val="center"/>
        <w:rPr>
          <w:rFonts w:ascii="Times New Roman" w:hAnsi="Times New Roman" w:cs="Times New Roman"/>
          <w:b/>
          <w:sz w:val="24"/>
          <w:szCs w:val="24"/>
        </w:rPr>
      </w:pPr>
    </w:p>
    <w:p w:rsidR="00A042B0" w:rsidRPr="004F10F9" w:rsidRDefault="00A042B0" w:rsidP="00A042B0">
      <w:pPr>
        <w:spacing w:after="0" w:line="240" w:lineRule="auto"/>
        <w:jc w:val="both"/>
        <w:rPr>
          <w:rFonts w:ascii="Times New Roman" w:eastAsia="Newton-Bold" w:hAnsi="Times New Roman" w:cs="Times New Roman"/>
          <w:b/>
          <w:sz w:val="24"/>
          <w:szCs w:val="24"/>
        </w:rPr>
      </w:pPr>
      <w:r w:rsidRPr="004F10F9">
        <w:rPr>
          <w:rFonts w:ascii="Times New Roman" w:eastAsia="Newton-Bold" w:hAnsi="Times New Roman" w:cs="Times New Roman"/>
          <w:b/>
          <w:sz w:val="24"/>
          <w:szCs w:val="24"/>
        </w:rPr>
        <w:t xml:space="preserve">ПЛАНИРУЕМЫЕ РЕЗУЛЬТАТЫ ОСВОЕНИЯ УЧЕБНОГО ПРЕДМЕТА в </w:t>
      </w:r>
      <w:r>
        <w:rPr>
          <w:rFonts w:ascii="Times New Roman" w:eastAsia="Newton-Bold" w:hAnsi="Times New Roman" w:cs="Times New Roman"/>
          <w:b/>
          <w:sz w:val="24"/>
          <w:szCs w:val="24"/>
        </w:rPr>
        <w:t>3</w:t>
      </w:r>
      <w:r w:rsidRPr="004F10F9">
        <w:rPr>
          <w:rFonts w:ascii="Times New Roman" w:eastAsia="Newton-Bold" w:hAnsi="Times New Roman" w:cs="Times New Roman"/>
          <w:b/>
          <w:sz w:val="24"/>
          <w:szCs w:val="24"/>
        </w:rPr>
        <w:t xml:space="preserve">  классе.</w:t>
      </w:r>
    </w:p>
    <w:p w:rsidR="00A042B0" w:rsidRDefault="00A042B0" w:rsidP="00A042B0">
      <w:pPr>
        <w:pStyle w:val="Default"/>
        <w:rPr>
          <w:b/>
          <w:bCs/>
        </w:rPr>
      </w:pPr>
      <w:r w:rsidRPr="004F10F9">
        <w:rPr>
          <w:b/>
          <w:bCs/>
        </w:rPr>
        <w:t xml:space="preserve">Личностные результаты: </w:t>
      </w:r>
    </w:p>
    <w:p w:rsidR="00A042B0" w:rsidRDefault="00A042B0" w:rsidP="00A042B0">
      <w:pPr>
        <w:pStyle w:val="Default"/>
      </w:pPr>
    </w:p>
    <w:p w:rsidR="00A042B0" w:rsidRPr="00A042B0" w:rsidRDefault="00A042B0" w:rsidP="008F0F72">
      <w:pPr>
        <w:pStyle w:val="Default"/>
        <w:jc w:val="both"/>
        <w:rPr>
          <w:sz w:val="24"/>
          <w:szCs w:val="24"/>
        </w:rPr>
      </w:pPr>
      <w:r w:rsidRPr="00A042B0">
        <w:rPr>
          <w:sz w:val="24"/>
          <w:szCs w:val="24"/>
        </w:rPr>
        <w:t xml:space="preserve">-самостоятельное перемещение доступными маршрутами в школьном здании (в туалет, в столовую, в кабинеты специалистов, педагогов дополнительного образования и т.п.); </w:t>
      </w:r>
    </w:p>
    <w:p w:rsidR="00A042B0" w:rsidRPr="00A042B0" w:rsidRDefault="00A042B0" w:rsidP="008F0F72">
      <w:pPr>
        <w:pStyle w:val="Default"/>
        <w:spacing w:after="85"/>
        <w:jc w:val="both"/>
        <w:rPr>
          <w:sz w:val="24"/>
          <w:szCs w:val="24"/>
        </w:rPr>
      </w:pPr>
      <w:r w:rsidRPr="00A042B0">
        <w:rPr>
          <w:sz w:val="24"/>
          <w:szCs w:val="24"/>
        </w:rPr>
        <w:t xml:space="preserve">владение навыками коммуникации и принятыми нормами социального взаимодействия (в рамках предметных результатов 1 года обучения - умение доброжелательно вести себя в диалоге, отвечать на вопросы собеседника и т.д.); </w:t>
      </w:r>
    </w:p>
    <w:p w:rsidR="00A042B0" w:rsidRPr="00A042B0" w:rsidRDefault="00A042B0" w:rsidP="008F0F72">
      <w:pPr>
        <w:pStyle w:val="Default"/>
        <w:spacing w:after="85"/>
        <w:jc w:val="both"/>
        <w:rPr>
          <w:sz w:val="24"/>
          <w:szCs w:val="24"/>
        </w:rPr>
      </w:pPr>
      <w:r w:rsidRPr="00A042B0">
        <w:rPr>
          <w:sz w:val="24"/>
          <w:szCs w:val="24"/>
        </w:rPr>
        <w:t xml:space="preserve">-проявление интереса к осмыслению социального окружения, своего места в нем, практическое понимание своих социальных ролей - сын (дочь), воспитанник, ученик, одноклассник и т.д.), отражение в повседневном общении принятия соответствующих возрасту ценностей и социальных ролей; </w:t>
      </w:r>
    </w:p>
    <w:p w:rsidR="00A042B0" w:rsidRPr="00A042B0" w:rsidRDefault="00A042B0" w:rsidP="008F0F72">
      <w:pPr>
        <w:pStyle w:val="Default"/>
        <w:spacing w:after="85"/>
        <w:jc w:val="both"/>
        <w:rPr>
          <w:sz w:val="24"/>
          <w:szCs w:val="24"/>
        </w:rPr>
      </w:pPr>
      <w:r w:rsidRPr="00A042B0">
        <w:rPr>
          <w:sz w:val="24"/>
          <w:szCs w:val="24"/>
        </w:rPr>
        <w:t xml:space="preserve">-положительное отношение к сотрудничеству с взрослыми и сверстниками в ситуациях общения, предусмотренных программой, и повседневном школьном общении; </w:t>
      </w:r>
    </w:p>
    <w:p w:rsidR="00A042B0" w:rsidRPr="00A042B0" w:rsidRDefault="00A042B0" w:rsidP="008F0F72">
      <w:pPr>
        <w:pStyle w:val="Default"/>
        <w:spacing w:after="85"/>
        <w:jc w:val="both"/>
        <w:rPr>
          <w:sz w:val="24"/>
          <w:szCs w:val="24"/>
        </w:rPr>
      </w:pPr>
      <w:r w:rsidRPr="00A042B0">
        <w:rPr>
          <w:sz w:val="24"/>
          <w:szCs w:val="24"/>
        </w:rPr>
        <w:t xml:space="preserve">-проявление доброжелательности, эмоционально-нравственной отзывчивости и взаимопомощи, проявление сопереживания к чувствам других людей с использованием полученных на уроках знаний и умений (интонационных, жестово-мимических умений, использование этикетных речевых оборотов в повседневной жизни); </w:t>
      </w:r>
    </w:p>
    <w:p w:rsidR="00A042B0" w:rsidRPr="00A042B0" w:rsidRDefault="00A042B0" w:rsidP="008F0F72">
      <w:pPr>
        <w:pStyle w:val="Default"/>
        <w:jc w:val="both"/>
        <w:rPr>
          <w:sz w:val="24"/>
          <w:szCs w:val="24"/>
        </w:rPr>
      </w:pPr>
      <w:r w:rsidRPr="00A042B0">
        <w:rPr>
          <w:sz w:val="24"/>
          <w:szCs w:val="24"/>
        </w:rPr>
        <w:t xml:space="preserve">-положительное отношение к безопасному, здоровому образу жизни, проявление интереса к творческому труду, бережное отношение к материальным ценностям, результатам своего труда и труда окружающих. </w:t>
      </w:r>
    </w:p>
    <w:p w:rsidR="00A042B0" w:rsidRPr="00A042B0" w:rsidRDefault="00A042B0" w:rsidP="008F0F72">
      <w:pPr>
        <w:pStyle w:val="Default"/>
        <w:jc w:val="both"/>
        <w:rPr>
          <w:sz w:val="24"/>
          <w:szCs w:val="24"/>
        </w:rPr>
      </w:pPr>
      <w:r w:rsidRPr="00A042B0">
        <w:rPr>
          <w:b/>
          <w:bCs/>
          <w:sz w:val="24"/>
          <w:szCs w:val="24"/>
        </w:rPr>
        <w:t>Планируемые предметные результаты</w:t>
      </w:r>
      <w:r w:rsidRPr="00A042B0">
        <w:rPr>
          <w:sz w:val="24"/>
          <w:szCs w:val="24"/>
        </w:rPr>
        <w:t xml:space="preserve"> предусматривают овладение обучающимися практическими коммуникативными и речевыми умениями и представлены дифференцированно по двум уровням: минимальному и достаточному. Минимальный уровень освоения </w:t>
      </w:r>
      <w:r>
        <w:rPr>
          <w:sz w:val="24"/>
          <w:szCs w:val="24"/>
        </w:rPr>
        <w:t>АО</w:t>
      </w:r>
      <w:r w:rsidRPr="00A042B0">
        <w:rPr>
          <w:sz w:val="24"/>
          <w:szCs w:val="24"/>
        </w:rPr>
        <w:t xml:space="preserve">П в предметной области «Язык и речевая практика» является обязательным для большинства обучающихся с </w:t>
      </w:r>
      <w:r w:rsidR="00650819">
        <w:rPr>
          <w:sz w:val="24"/>
          <w:szCs w:val="24"/>
        </w:rPr>
        <w:t xml:space="preserve">лёгкой умственной отсталостью. </w:t>
      </w:r>
      <w:r w:rsidRPr="00A042B0">
        <w:rPr>
          <w:sz w:val="24"/>
          <w:szCs w:val="24"/>
        </w:rPr>
        <w:t xml:space="preserve">Вместе с тем, как особо указывается в </w:t>
      </w:r>
      <w:r>
        <w:rPr>
          <w:sz w:val="24"/>
          <w:szCs w:val="24"/>
        </w:rPr>
        <w:t>А</w:t>
      </w:r>
      <w:r w:rsidR="00650819">
        <w:rPr>
          <w:sz w:val="24"/>
          <w:szCs w:val="24"/>
        </w:rPr>
        <w:t>ОП (вариант 8.3</w:t>
      </w:r>
      <w:r w:rsidRPr="00A042B0">
        <w:rPr>
          <w:sz w:val="24"/>
          <w:szCs w:val="24"/>
        </w:rPr>
        <w:t>), отсутствие достижения этого уровня отдельными обучающимися не является препятствием к получению ими образования по этому варианту программы.</w:t>
      </w:r>
    </w:p>
    <w:p w:rsidR="00A042B0" w:rsidRPr="00A042B0" w:rsidRDefault="00A042B0" w:rsidP="00A042B0">
      <w:pPr>
        <w:pStyle w:val="Default"/>
        <w:rPr>
          <w:b/>
          <w:bCs/>
          <w:sz w:val="24"/>
          <w:szCs w:val="24"/>
        </w:rPr>
      </w:pPr>
    </w:p>
    <w:p w:rsidR="00A042B0" w:rsidRPr="00A042B0" w:rsidRDefault="00A042B0" w:rsidP="00A042B0">
      <w:pPr>
        <w:pStyle w:val="Default"/>
        <w:rPr>
          <w:sz w:val="24"/>
          <w:szCs w:val="24"/>
        </w:rPr>
      </w:pPr>
      <w:r w:rsidRPr="00A042B0">
        <w:rPr>
          <w:b/>
          <w:bCs/>
          <w:sz w:val="24"/>
          <w:szCs w:val="24"/>
        </w:rPr>
        <w:t xml:space="preserve">Базовые учебные действия: </w:t>
      </w:r>
    </w:p>
    <w:p w:rsidR="00A042B0" w:rsidRPr="00A042B0" w:rsidRDefault="00A042B0" w:rsidP="00A042B0">
      <w:pPr>
        <w:pStyle w:val="Default"/>
        <w:rPr>
          <w:sz w:val="24"/>
          <w:szCs w:val="24"/>
        </w:rPr>
      </w:pPr>
    </w:p>
    <w:p w:rsidR="00A042B0" w:rsidRPr="00A042B0" w:rsidRDefault="00A042B0" w:rsidP="008F0F72">
      <w:pPr>
        <w:pStyle w:val="Default"/>
        <w:jc w:val="both"/>
        <w:rPr>
          <w:sz w:val="24"/>
          <w:szCs w:val="24"/>
        </w:rPr>
      </w:pPr>
      <w:r w:rsidRPr="00A042B0">
        <w:rPr>
          <w:sz w:val="24"/>
          <w:szCs w:val="24"/>
        </w:rPr>
        <w:t xml:space="preserve">выполнять задания по словесной инструкции; </w:t>
      </w:r>
    </w:p>
    <w:p w:rsidR="00A042B0" w:rsidRPr="00A042B0" w:rsidRDefault="00A042B0" w:rsidP="008F0F72">
      <w:pPr>
        <w:pStyle w:val="Default"/>
        <w:jc w:val="both"/>
        <w:rPr>
          <w:sz w:val="24"/>
          <w:szCs w:val="24"/>
        </w:rPr>
      </w:pPr>
      <w:r w:rsidRPr="00A042B0">
        <w:rPr>
          <w:sz w:val="24"/>
          <w:szCs w:val="24"/>
        </w:rPr>
        <w:t xml:space="preserve">-называть предметы и действия, соотносить их с соответствующими картинками; </w:t>
      </w:r>
    </w:p>
    <w:p w:rsidR="00A042B0" w:rsidRPr="00A042B0" w:rsidRDefault="00A042B0" w:rsidP="008F0F72">
      <w:pPr>
        <w:pStyle w:val="Default"/>
        <w:jc w:val="both"/>
        <w:rPr>
          <w:sz w:val="24"/>
          <w:szCs w:val="24"/>
        </w:rPr>
      </w:pPr>
      <w:r w:rsidRPr="00A042B0">
        <w:rPr>
          <w:sz w:val="24"/>
          <w:szCs w:val="24"/>
        </w:rPr>
        <w:t xml:space="preserve">- внятно выражать просьбы, употреблять «вежливые» слова; </w:t>
      </w:r>
    </w:p>
    <w:p w:rsidR="00A042B0" w:rsidRPr="00A042B0" w:rsidRDefault="00A042B0" w:rsidP="008F0F72">
      <w:pPr>
        <w:pStyle w:val="Default"/>
        <w:jc w:val="both"/>
        <w:rPr>
          <w:sz w:val="24"/>
          <w:szCs w:val="24"/>
        </w:rPr>
      </w:pPr>
      <w:r w:rsidRPr="00A042B0">
        <w:rPr>
          <w:sz w:val="24"/>
          <w:szCs w:val="24"/>
        </w:rPr>
        <w:t xml:space="preserve">-соблюдать правила речевого этикета при встрече и прощании; </w:t>
      </w:r>
    </w:p>
    <w:p w:rsidR="00A042B0" w:rsidRPr="00A042B0" w:rsidRDefault="00A042B0" w:rsidP="008F0F72">
      <w:pPr>
        <w:pStyle w:val="Default"/>
        <w:jc w:val="both"/>
        <w:rPr>
          <w:sz w:val="24"/>
          <w:szCs w:val="24"/>
        </w:rPr>
      </w:pPr>
      <w:r w:rsidRPr="00A042B0">
        <w:rPr>
          <w:sz w:val="24"/>
          <w:szCs w:val="24"/>
        </w:rPr>
        <w:t xml:space="preserve">-уметь сообщить свое имя и фамилию, имена и отчества учителей, воспитателей, имена ближайших родственников, адрес дома; </w:t>
      </w:r>
    </w:p>
    <w:p w:rsidR="00A042B0" w:rsidRPr="00A042B0" w:rsidRDefault="00A042B0" w:rsidP="008F0F72">
      <w:pPr>
        <w:pStyle w:val="Default"/>
        <w:jc w:val="both"/>
        <w:rPr>
          <w:sz w:val="24"/>
          <w:szCs w:val="24"/>
        </w:rPr>
      </w:pPr>
      <w:r w:rsidRPr="00A042B0">
        <w:rPr>
          <w:sz w:val="24"/>
          <w:szCs w:val="24"/>
        </w:rPr>
        <w:t xml:space="preserve">- уметь рассказать, как можно дойти или доехать до школы; </w:t>
      </w:r>
    </w:p>
    <w:p w:rsidR="00A042B0" w:rsidRPr="00A042B0" w:rsidRDefault="00A042B0" w:rsidP="008F0F72">
      <w:pPr>
        <w:pStyle w:val="Default"/>
        <w:jc w:val="both"/>
        <w:rPr>
          <w:sz w:val="24"/>
          <w:szCs w:val="24"/>
        </w:rPr>
      </w:pPr>
      <w:r w:rsidRPr="00A042B0">
        <w:rPr>
          <w:sz w:val="24"/>
          <w:szCs w:val="24"/>
        </w:rPr>
        <w:t xml:space="preserve">-слушать небольшую сказку или рассказ, отвечать на вопросы, опираясь на наглядные средства. </w:t>
      </w:r>
    </w:p>
    <w:p w:rsidR="00A042B0" w:rsidRPr="00A042B0" w:rsidRDefault="00A042B0" w:rsidP="008F0F72">
      <w:pPr>
        <w:pStyle w:val="Default"/>
        <w:jc w:val="both"/>
        <w:rPr>
          <w:sz w:val="24"/>
          <w:szCs w:val="24"/>
        </w:rPr>
      </w:pPr>
      <w:r w:rsidRPr="00A042B0">
        <w:rPr>
          <w:sz w:val="24"/>
          <w:szCs w:val="24"/>
        </w:rPr>
        <w:t xml:space="preserve">выполнять элементарные задания по словесной инструкции учителя; </w:t>
      </w:r>
    </w:p>
    <w:p w:rsidR="00A042B0" w:rsidRPr="00A042B0" w:rsidRDefault="00A042B0" w:rsidP="008F0F72">
      <w:pPr>
        <w:pStyle w:val="Default"/>
        <w:jc w:val="both"/>
        <w:rPr>
          <w:sz w:val="24"/>
          <w:szCs w:val="24"/>
        </w:rPr>
      </w:pPr>
      <w:r w:rsidRPr="00A042B0">
        <w:rPr>
          <w:sz w:val="24"/>
          <w:szCs w:val="24"/>
        </w:rPr>
        <w:t xml:space="preserve">-называть предметы и соотносить их с соответствующими картинками; </w:t>
      </w:r>
    </w:p>
    <w:p w:rsidR="00A042B0" w:rsidRPr="00A042B0" w:rsidRDefault="00A042B0" w:rsidP="008F0F72">
      <w:pPr>
        <w:pStyle w:val="Default"/>
        <w:jc w:val="both"/>
        <w:rPr>
          <w:sz w:val="24"/>
          <w:szCs w:val="24"/>
        </w:rPr>
      </w:pPr>
      <w:r w:rsidRPr="00A042B0">
        <w:rPr>
          <w:sz w:val="24"/>
          <w:szCs w:val="24"/>
        </w:rPr>
        <w:t xml:space="preserve">-употреблять «вежливые» слова при обращении к другим людям; </w:t>
      </w:r>
    </w:p>
    <w:p w:rsidR="00A042B0" w:rsidRPr="00A042B0" w:rsidRDefault="00A042B0" w:rsidP="008F0F72">
      <w:pPr>
        <w:pStyle w:val="Default"/>
        <w:jc w:val="both"/>
        <w:rPr>
          <w:sz w:val="24"/>
          <w:szCs w:val="24"/>
        </w:rPr>
      </w:pPr>
      <w:r w:rsidRPr="00A042B0">
        <w:rPr>
          <w:sz w:val="24"/>
          <w:szCs w:val="24"/>
        </w:rPr>
        <w:t xml:space="preserve">-правильно здороваться при встрече и прощаться при расставании; </w:t>
      </w:r>
    </w:p>
    <w:p w:rsidR="00A042B0" w:rsidRPr="00A042B0" w:rsidRDefault="00A042B0" w:rsidP="008F0F72">
      <w:pPr>
        <w:pStyle w:val="Default"/>
        <w:jc w:val="both"/>
        <w:rPr>
          <w:sz w:val="24"/>
          <w:szCs w:val="24"/>
        </w:rPr>
      </w:pPr>
      <w:r w:rsidRPr="00A042B0">
        <w:rPr>
          <w:sz w:val="24"/>
          <w:szCs w:val="24"/>
        </w:rPr>
        <w:t xml:space="preserve">-знать имя и фамилию, имя и отчество учителя, воспитателя, имена ближайших родственников и товарищей по классу; </w:t>
      </w:r>
    </w:p>
    <w:p w:rsidR="00A042B0" w:rsidRPr="00A042B0" w:rsidRDefault="00A042B0" w:rsidP="008F0F72">
      <w:pPr>
        <w:pStyle w:val="Default"/>
        <w:jc w:val="both"/>
        <w:rPr>
          <w:sz w:val="24"/>
          <w:szCs w:val="24"/>
        </w:rPr>
      </w:pPr>
      <w:r w:rsidRPr="00A042B0">
        <w:rPr>
          <w:sz w:val="24"/>
          <w:szCs w:val="24"/>
        </w:rPr>
        <w:t xml:space="preserve">-слушать небольшую сказку или рассказ, соотносить картинки с их содержанием. </w:t>
      </w:r>
    </w:p>
    <w:p w:rsidR="00A042B0" w:rsidRPr="00A042B0" w:rsidRDefault="00A042B0" w:rsidP="00A042B0">
      <w:pPr>
        <w:pStyle w:val="Default"/>
        <w:rPr>
          <w:sz w:val="24"/>
          <w:szCs w:val="24"/>
        </w:rPr>
      </w:pPr>
    </w:p>
    <w:p w:rsidR="00A042B0" w:rsidRPr="00A042B0" w:rsidRDefault="00A042B0" w:rsidP="00A042B0">
      <w:pPr>
        <w:pStyle w:val="Default"/>
        <w:rPr>
          <w:sz w:val="24"/>
          <w:szCs w:val="24"/>
        </w:rPr>
      </w:pPr>
    </w:p>
    <w:p w:rsidR="00A042B0" w:rsidRPr="00A042B0" w:rsidRDefault="00A042B0" w:rsidP="00A042B0">
      <w:pPr>
        <w:spacing w:after="0" w:line="240" w:lineRule="auto"/>
        <w:jc w:val="both"/>
        <w:rPr>
          <w:rFonts w:ascii="Times New Roman" w:eastAsia="Newton-Bold" w:hAnsi="Times New Roman" w:cs="Times New Roman"/>
          <w:b/>
          <w:sz w:val="24"/>
          <w:szCs w:val="24"/>
        </w:rPr>
      </w:pPr>
      <w:r w:rsidRPr="00A042B0">
        <w:rPr>
          <w:rFonts w:ascii="Times New Roman" w:eastAsia="Newton-Bold" w:hAnsi="Times New Roman" w:cs="Times New Roman"/>
          <w:b/>
          <w:sz w:val="24"/>
          <w:szCs w:val="24"/>
        </w:rPr>
        <w:t>ПЛАНИРУЕМЫЕ РЕЗУЛЬТАТЫ ОСВОЕНИЯ УЧЕБНОГО ПРЕДМЕТА в 4   классе.</w:t>
      </w:r>
    </w:p>
    <w:p w:rsidR="00A042B0" w:rsidRPr="00A042B0" w:rsidRDefault="00A042B0" w:rsidP="00A042B0">
      <w:pPr>
        <w:pStyle w:val="Default"/>
        <w:rPr>
          <w:b/>
          <w:bCs/>
          <w:sz w:val="24"/>
          <w:szCs w:val="24"/>
        </w:rPr>
      </w:pPr>
      <w:r w:rsidRPr="00A042B0">
        <w:rPr>
          <w:b/>
          <w:bCs/>
          <w:sz w:val="24"/>
          <w:szCs w:val="24"/>
        </w:rPr>
        <w:lastRenderedPageBreak/>
        <w:t xml:space="preserve">Личностные результаты: </w:t>
      </w:r>
    </w:p>
    <w:p w:rsidR="00A042B0" w:rsidRPr="00A042B0" w:rsidRDefault="00A042B0" w:rsidP="00A042B0">
      <w:pPr>
        <w:pStyle w:val="Default"/>
        <w:rPr>
          <w:sz w:val="24"/>
          <w:szCs w:val="24"/>
        </w:rPr>
      </w:pPr>
    </w:p>
    <w:p w:rsidR="00A042B0" w:rsidRPr="00A042B0" w:rsidRDefault="00A042B0" w:rsidP="008F0F72">
      <w:pPr>
        <w:pStyle w:val="Default"/>
        <w:rPr>
          <w:sz w:val="24"/>
          <w:szCs w:val="24"/>
        </w:rPr>
      </w:pPr>
      <w:r w:rsidRPr="00A042B0">
        <w:rPr>
          <w:sz w:val="24"/>
          <w:szCs w:val="24"/>
        </w:rPr>
        <w:t xml:space="preserve">-самостоятельное перемещение доступными маршрутами в школьном здании (в туалет, в столовую, в кабинеты специалистов, педагогов дополнительного образования и т.п.); </w:t>
      </w:r>
    </w:p>
    <w:p w:rsidR="00A042B0" w:rsidRPr="00A042B0" w:rsidRDefault="00A042B0" w:rsidP="008F0F72">
      <w:pPr>
        <w:pStyle w:val="Default"/>
        <w:rPr>
          <w:sz w:val="24"/>
          <w:szCs w:val="24"/>
        </w:rPr>
      </w:pPr>
      <w:r w:rsidRPr="00A042B0">
        <w:rPr>
          <w:sz w:val="24"/>
          <w:szCs w:val="24"/>
        </w:rPr>
        <w:t xml:space="preserve">владение навыками коммуникации и принятыми нормами социального взаимодействия (в рамках предметных результатов 1 года обучения - умение доброжелательно вести себя в диалоге, отвечать на вопросы собеседника и т.д.); </w:t>
      </w:r>
    </w:p>
    <w:p w:rsidR="00A042B0" w:rsidRPr="00A042B0" w:rsidRDefault="00A042B0" w:rsidP="008F0F72">
      <w:pPr>
        <w:pStyle w:val="Default"/>
        <w:rPr>
          <w:sz w:val="24"/>
          <w:szCs w:val="24"/>
        </w:rPr>
      </w:pPr>
      <w:r w:rsidRPr="00A042B0">
        <w:rPr>
          <w:sz w:val="24"/>
          <w:szCs w:val="24"/>
        </w:rPr>
        <w:t xml:space="preserve">-проявление интереса к осмыслению социального окружения, своего места в нем, практическое понимание своих социальных ролей - сын (дочь), воспитанник, ученик, одноклассник и т.д.), отражение в повседневном общении принятия соответствующих возрасту ценностей и социальных ролей; </w:t>
      </w:r>
    </w:p>
    <w:p w:rsidR="00A042B0" w:rsidRPr="00A042B0" w:rsidRDefault="00A042B0" w:rsidP="008F0F72">
      <w:pPr>
        <w:pStyle w:val="Default"/>
        <w:rPr>
          <w:sz w:val="24"/>
          <w:szCs w:val="24"/>
        </w:rPr>
      </w:pPr>
      <w:r w:rsidRPr="00A042B0">
        <w:rPr>
          <w:sz w:val="24"/>
          <w:szCs w:val="24"/>
        </w:rPr>
        <w:t xml:space="preserve">-положительное отношение к сотрудничеству с взрослыми и сверстниками в ситуациях общения, предусмотренных программой, и повседневном школьном общении; </w:t>
      </w:r>
    </w:p>
    <w:p w:rsidR="00A042B0" w:rsidRPr="00A042B0" w:rsidRDefault="00A042B0" w:rsidP="008F0F72">
      <w:pPr>
        <w:pStyle w:val="Default"/>
        <w:rPr>
          <w:sz w:val="24"/>
          <w:szCs w:val="24"/>
        </w:rPr>
      </w:pPr>
      <w:r w:rsidRPr="00A042B0">
        <w:rPr>
          <w:sz w:val="24"/>
          <w:szCs w:val="24"/>
        </w:rPr>
        <w:t xml:space="preserve">-проявление доброжелательности, эмоционально-нравственной отзывчивости и взаимопомощи, проявление сопереживания к чувствам других людей с использованием полученных на уроках знаний и умений (интонационных, жестово-мимических умений, использование этикетных речевых оборотов в повседневной жизни); </w:t>
      </w:r>
    </w:p>
    <w:p w:rsidR="00A042B0" w:rsidRPr="00A042B0" w:rsidRDefault="00A042B0" w:rsidP="008F0F72">
      <w:pPr>
        <w:pStyle w:val="Default"/>
        <w:rPr>
          <w:sz w:val="24"/>
          <w:szCs w:val="24"/>
        </w:rPr>
      </w:pPr>
      <w:r w:rsidRPr="00A042B0">
        <w:rPr>
          <w:sz w:val="24"/>
          <w:szCs w:val="24"/>
        </w:rPr>
        <w:t xml:space="preserve">-положительное отношение к безопасному, здоровому образу жизни, проявление интереса к творческому труду, бережное отношение к материальным ценностям, результатам своего труда и труда окружающих. </w:t>
      </w:r>
    </w:p>
    <w:p w:rsidR="00A042B0" w:rsidRDefault="00A042B0" w:rsidP="008F0F72">
      <w:pPr>
        <w:pStyle w:val="Default"/>
        <w:rPr>
          <w:sz w:val="23"/>
          <w:szCs w:val="23"/>
        </w:rPr>
      </w:pPr>
      <w:r w:rsidRPr="00A042B0">
        <w:rPr>
          <w:b/>
          <w:bCs/>
          <w:sz w:val="24"/>
          <w:szCs w:val="24"/>
        </w:rPr>
        <w:t>Планируемые предметные результаты</w:t>
      </w:r>
      <w:r w:rsidRPr="00A042B0">
        <w:rPr>
          <w:sz w:val="24"/>
          <w:szCs w:val="24"/>
        </w:rPr>
        <w:t xml:space="preserve"> предусматривают овладение обучающимися практическими коммуникативными и речевыми умениями и представлены дифференцированно по двум уровням: минимальному и достаточному. Минимальный уровень освоения </w:t>
      </w:r>
      <w:r>
        <w:rPr>
          <w:sz w:val="24"/>
          <w:szCs w:val="24"/>
        </w:rPr>
        <w:t>А</w:t>
      </w:r>
      <w:r w:rsidRPr="00A042B0">
        <w:rPr>
          <w:sz w:val="24"/>
          <w:szCs w:val="24"/>
        </w:rPr>
        <w:t xml:space="preserve">ОП в предметной области «Язык и речевая практика» является обязательным для большинства обучающихся с </w:t>
      </w:r>
      <w:r w:rsidR="00650819">
        <w:rPr>
          <w:sz w:val="24"/>
          <w:szCs w:val="24"/>
        </w:rPr>
        <w:t xml:space="preserve">легкой </w:t>
      </w:r>
      <w:r w:rsidRPr="00A042B0">
        <w:rPr>
          <w:sz w:val="24"/>
          <w:szCs w:val="24"/>
        </w:rPr>
        <w:t xml:space="preserve">умственной отсталостью Вместе с тем, как особо указывается в </w:t>
      </w:r>
      <w:r>
        <w:rPr>
          <w:sz w:val="24"/>
          <w:szCs w:val="24"/>
        </w:rPr>
        <w:t>А</w:t>
      </w:r>
      <w:r w:rsidR="00650819">
        <w:rPr>
          <w:sz w:val="24"/>
          <w:szCs w:val="24"/>
        </w:rPr>
        <w:t>ОП (вариант 8.3</w:t>
      </w:r>
      <w:r w:rsidRPr="00A042B0">
        <w:rPr>
          <w:sz w:val="24"/>
          <w:szCs w:val="24"/>
        </w:rPr>
        <w:t>), отсутствие достижения этого уровня отдельными обучающимися не является препятствием к получению ими образования по этому варианту программы</w:t>
      </w:r>
      <w:r>
        <w:rPr>
          <w:sz w:val="23"/>
          <w:szCs w:val="23"/>
        </w:rPr>
        <w:t>.</w:t>
      </w:r>
    </w:p>
    <w:p w:rsidR="00A042B0" w:rsidRDefault="00A042B0" w:rsidP="00A042B0">
      <w:pPr>
        <w:pStyle w:val="Default"/>
        <w:rPr>
          <w:b/>
          <w:bCs/>
        </w:rPr>
      </w:pPr>
    </w:p>
    <w:p w:rsidR="00A042B0" w:rsidRPr="004F10F9" w:rsidRDefault="00A042B0" w:rsidP="00A042B0">
      <w:pPr>
        <w:pStyle w:val="Default"/>
      </w:pPr>
      <w:r w:rsidRPr="004F10F9">
        <w:rPr>
          <w:b/>
          <w:bCs/>
        </w:rPr>
        <w:t xml:space="preserve">Базовые учебные действия: </w:t>
      </w:r>
    </w:p>
    <w:p w:rsidR="00A042B0" w:rsidRDefault="00A042B0" w:rsidP="00A042B0">
      <w:pPr>
        <w:pStyle w:val="Default"/>
      </w:pPr>
    </w:p>
    <w:p w:rsidR="00A042B0" w:rsidRPr="00650819" w:rsidRDefault="00A042B0" w:rsidP="008F0F72">
      <w:pPr>
        <w:pStyle w:val="Default"/>
        <w:rPr>
          <w:sz w:val="24"/>
          <w:szCs w:val="24"/>
        </w:rPr>
      </w:pPr>
      <w:r w:rsidRPr="00650819">
        <w:rPr>
          <w:sz w:val="24"/>
          <w:szCs w:val="24"/>
        </w:rPr>
        <w:t xml:space="preserve">выполнять задания по словесной инструкции; </w:t>
      </w:r>
    </w:p>
    <w:p w:rsidR="00A042B0" w:rsidRPr="00650819" w:rsidRDefault="00A042B0" w:rsidP="008F0F72">
      <w:pPr>
        <w:pStyle w:val="Default"/>
        <w:rPr>
          <w:sz w:val="24"/>
          <w:szCs w:val="24"/>
        </w:rPr>
      </w:pPr>
      <w:r w:rsidRPr="00650819">
        <w:rPr>
          <w:sz w:val="24"/>
          <w:szCs w:val="24"/>
        </w:rPr>
        <w:t xml:space="preserve">-называть предметы и действия, соотносить их с соответствующими картинками; </w:t>
      </w:r>
    </w:p>
    <w:p w:rsidR="00A042B0" w:rsidRPr="00650819" w:rsidRDefault="00A042B0" w:rsidP="008F0F72">
      <w:pPr>
        <w:pStyle w:val="Default"/>
        <w:rPr>
          <w:sz w:val="24"/>
          <w:szCs w:val="24"/>
        </w:rPr>
      </w:pPr>
      <w:r w:rsidRPr="00650819">
        <w:rPr>
          <w:sz w:val="24"/>
          <w:szCs w:val="24"/>
        </w:rPr>
        <w:t xml:space="preserve">- внятно выражать просьбы, употреблять «вежливые» слова; </w:t>
      </w:r>
    </w:p>
    <w:p w:rsidR="00A042B0" w:rsidRPr="00650819" w:rsidRDefault="00A042B0" w:rsidP="008F0F72">
      <w:pPr>
        <w:pStyle w:val="Default"/>
        <w:rPr>
          <w:sz w:val="24"/>
          <w:szCs w:val="24"/>
        </w:rPr>
      </w:pPr>
      <w:r w:rsidRPr="00650819">
        <w:rPr>
          <w:sz w:val="24"/>
          <w:szCs w:val="24"/>
        </w:rPr>
        <w:t xml:space="preserve">-соблюдать правила речевого этикета при встрече и прощании; </w:t>
      </w:r>
    </w:p>
    <w:p w:rsidR="00A042B0" w:rsidRPr="00650819" w:rsidRDefault="00A042B0" w:rsidP="008F0F72">
      <w:pPr>
        <w:pStyle w:val="Default"/>
        <w:rPr>
          <w:sz w:val="24"/>
          <w:szCs w:val="24"/>
        </w:rPr>
      </w:pPr>
      <w:r w:rsidRPr="00650819">
        <w:rPr>
          <w:sz w:val="24"/>
          <w:szCs w:val="24"/>
        </w:rPr>
        <w:t xml:space="preserve">-уметь сообщить свое имя и фамилию, имена и отчества учителей, воспитателей, имена ближайших родственников, адрес дома; </w:t>
      </w:r>
    </w:p>
    <w:p w:rsidR="00A042B0" w:rsidRPr="00650819" w:rsidRDefault="00A042B0" w:rsidP="008F0F72">
      <w:pPr>
        <w:pStyle w:val="Default"/>
        <w:rPr>
          <w:sz w:val="24"/>
          <w:szCs w:val="24"/>
        </w:rPr>
      </w:pPr>
      <w:r w:rsidRPr="00650819">
        <w:rPr>
          <w:sz w:val="24"/>
          <w:szCs w:val="24"/>
        </w:rPr>
        <w:t xml:space="preserve">- уметь рассказать, как можно дойти или доехать до школы; </w:t>
      </w:r>
    </w:p>
    <w:p w:rsidR="00A042B0" w:rsidRPr="00650819" w:rsidRDefault="00A042B0" w:rsidP="008F0F72">
      <w:pPr>
        <w:pStyle w:val="Default"/>
        <w:rPr>
          <w:sz w:val="24"/>
          <w:szCs w:val="24"/>
        </w:rPr>
      </w:pPr>
      <w:r w:rsidRPr="00650819">
        <w:rPr>
          <w:sz w:val="24"/>
          <w:szCs w:val="24"/>
        </w:rPr>
        <w:t xml:space="preserve">-слушать небольшую сказку или рассказ, отвечать на вопросы, опираясь на наглядные средства. </w:t>
      </w:r>
    </w:p>
    <w:p w:rsidR="00A042B0" w:rsidRPr="00650819" w:rsidRDefault="00A042B0" w:rsidP="008F0F72">
      <w:pPr>
        <w:pStyle w:val="Default"/>
        <w:rPr>
          <w:sz w:val="24"/>
          <w:szCs w:val="24"/>
        </w:rPr>
      </w:pPr>
      <w:r w:rsidRPr="00650819">
        <w:rPr>
          <w:sz w:val="24"/>
          <w:szCs w:val="24"/>
        </w:rPr>
        <w:t xml:space="preserve">выполнять элементарные задания по словесной инструкции учителя; </w:t>
      </w:r>
    </w:p>
    <w:p w:rsidR="00A042B0" w:rsidRPr="00650819" w:rsidRDefault="00A042B0" w:rsidP="008F0F72">
      <w:pPr>
        <w:pStyle w:val="Default"/>
        <w:rPr>
          <w:sz w:val="24"/>
          <w:szCs w:val="24"/>
        </w:rPr>
      </w:pPr>
      <w:r w:rsidRPr="00650819">
        <w:rPr>
          <w:sz w:val="24"/>
          <w:szCs w:val="24"/>
        </w:rPr>
        <w:t xml:space="preserve">-называть предметы и соотносить их с соответствующими картинками; </w:t>
      </w:r>
    </w:p>
    <w:p w:rsidR="00A042B0" w:rsidRPr="00650819" w:rsidRDefault="00A042B0" w:rsidP="008F0F72">
      <w:pPr>
        <w:pStyle w:val="Default"/>
        <w:rPr>
          <w:sz w:val="24"/>
          <w:szCs w:val="24"/>
        </w:rPr>
      </w:pPr>
      <w:r w:rsidRPr="00650819">
        <w:rPr>
          <w:sz w:val="24"/>
          <w:szCs w:val="24"/>
        </w:rPr>
        <w:t xml:space="preserve">-употреблять «вежливые» слова при обращении к другим людям; </w:t>
      </w:r>
    </w:p>
    <w:p w:rsidR="00A042B0" w:rsidRPr="00650819" w:rsidRDefault="00A042B0" w:rsidP="008F0F72">
      <w:pPr>
        <w:pStyle w:val="Default"/>
        <w:rPr>
          <w:sz w:val="24"/>
          <w:szCs w:val="24"/>
        </w:rPr>
      </w:pPr>
      <w:r w:rsidRPr="00650819">
        <w:rPr>
          <w:sz w:val="24"/>
          <w:szCs w:val="24"/>
        </w:rPr>
        <w:t xml:space="preserve">-правильно здороваться при встрече и прощаться при расставании; </w:t>
      </w:r>
    </w:p>
    <w:p w:rsidR="00A042B0" w:rsidRPr="00650819" w:rsidRDefault="00A042B0" w:rsidP="008F0F72">
      <w:pPr>
        <w:pStyle w:val="Default"/>
        <w:rPr>
          <w:sz w:val="24"/>
          <w:szCs w:val="24"/>
        </w:rPr>
      </w:pPr>
      <w:r w:rsidRPr="00650819">
        <w:rPr>
          <w:sz w:val="24"/>
          <w:szCs w:val="24"/>
        </w:rPr>
        <w:t xml:space="preserve">-знать имя и фамилию, имя и отчество учителя, воспитателя, имена ближайших родственников и товарищей по классу; </w:t>
      </w:r>
    </w:p>
    <w:p w:rsidR="00A042B0" w:rsidRPr="00650819" w:rsidRDefault="00A042B0" w:rsidP="008F0F72">
      <w:pPr>
        <w:pStyle w:val="Default"/>
        <w:rPr>
          <w:sz w:val="24"/>
          <w:szCs w:val="24"/>
        </w:rPr>
      </w:pPr>
      <w:r w:rsidRPr="00650819">
        <w:rPr>
          <w:sz w:val="24"/>
          <w:szCs w:val="24"/>
        </w:rPr>
        <w:t xml:space="preserve">-слушать небольшую сказку или рассказ, соотносить картинки с их содержанием. </w:t>
      </w:r>
    </w:p>
    <w:p w:rsidR="00A042B0" w:rsidRPr="00650819" w:rsidRDefault="00A042B0" w:rsidP="00A042B0">
      <w:pPr>
        <w:pStyle w:val="Default"/>
        <w:rPr>
          <w:sz w:val="24"/>
          <w:szCs w:val="24"/>
        </w:rPr>
      </w:pPr>
    </w:p>
    <w:p w:rsidR="00A042B0" w:rsidRPr="00650819" w:rsidRDefault="00A042B0" w:rsidP="00A042B0">
      <w:pPr>
        <w:spacing w:after="10" w:line="240" w:lineRule="auto"/>
        <w:jc w:val="both"/>
        <w:rPr>
          <w:rFonts w:ascii="Times New Roman" w:eastAsia="Times New Roman" w:hAnsi="Times New Roman" w:cs="Times New Roman"/>
          <w:color w:val="000000"/>
          <w:sz w:val="24"/>
          <w:szCs w:val="24"/>
        </w:rPr>
      </w:pPr>
      <w:r w:rsidRPr="00650819">
        <w:rPr>
          <w:rFonts w:ascii="Times New Roman" w:eastAsia="Times New Roman" w:hAnsi="Times New Roman" w:cs="Times New Roman"/>
          <w:b/>
          <w:color w:val="000000"/>
          <w:sz w:val="24"/>
          <w:szCs w:val="24"/>
        </w:rPr>
        <w:t>Формы организации</w:t>
      </w:r>
      <w:r w:rsidRPr="00650819">
        <w:rPr>
          <w:rFonts w:ascii="Times New Roman" w:eastAsia="Times New Roman" w:hAnsi="Times New Roman" w:cs="Times New Roman"/>
          <w:color w:val="000000"/>
          <w:sz w:val="24"/>
          <w:szCs w:val="24"/>
        </w:rPr>
        <w:t xml:space="preserve"> учебной деятельности: групповые, коллективные, индивидуальные.  </w:t>
      </w:r>
    </w:p>
    <w:p w:rsidR="00A042B0" w:rsidRPr="00650819" w:rsidRDefault="00A042B0" w:rsidP="00A042B0">
      <w:pPr>
        <w:spacing w:after="10" w:line="240" w:lineRule="auto"/>
        <w:jc w:val="both"/>
        <w:rPr>
          <w:rFonts w:ascii="Times New Roman" w:eastAsia="Times New Roman" w:hAnsi="Times New Roman" w:cs="Times New Roman"/>
          <w:color w:val="000000"/>
          <w:sz w:val="24"/>
          <w:szCs w:val="24"/>
        </w:rPr>
      </w:pPr>
    </w:p>
    <w:p w:rsidR="00A042B0" w:rsidRPr="00650819" w:rsidRDefault="00A042B0" w:rsidP="00A042B0">
      <w:pPr>
        <w:spacing w:after="10" w:line="240" w:lineRule="auto"/>
        <w:jc w:val="both"/>
        <w:rPr>
          <w:rFonts w:ascii="Times New Roman" w:eastAsia="Times New Roman" w:hAnsi="Times New Roman" w:cs="Times New Roman"/>
          <w:b/>
          <w:color w:val="000000"/>
          <w:sz w:val="24"/>
          <w:szCs w:val="24"/>
        </w:rPr>
      </w:pPr>
      <w:r w:rsidRPr="00650819">
        <w:rPr>
          <w:rFonts w:ascii="Times New Roman" w:eastAsia="Times New Roman" w:hAnsi="Times New Roman" w:cs="Times New Roman"/>
          <w:b/>
          <w:color w:val="000000"/>
          <w:sz w:val="24"/>
          <w:szCs w:val="24"/>
        </w:rPr>
        <w:t>Оценочный инструментарий.</w:t>
      </w:r>
    </w:p>
    <w:p w:rsidR="00A042B0" w:rsidRPr="00650819" w:rsidRDefault="00A042B0" w:rsidP="00A042B0">
      <w:pPr>
        <w:spacing w:after="23" w:line="240" w:lineRule="auto"/>
        <w:ind w:right="14"/>
        <w:jc w:val="both"/>
        <w:rPr>
          <w:rFonts w:ascii="Times New Roman" w:eastAsia="Times New Roman" w:hAnsi="Times New Roman" w:cs="Times New Roman"/>
          <w:sz w:val="24"/>
          <w:szCs w:val="24"/>
        </w:rPr>
      </w:pPr>
    </w:p>
    <w:p w:rsidR="00A042B0" w:rsidRPr="00650819" w:rsidRDefault="00A042B0" w:rsidP="00A042B0">
      <w:pPr>
        <w:spacing w:after="23" w:line="240" w:lineRule="auto"/>
        <w:ind w:right="14"/>
        <w:jc w:val="both"/>
        <w:rPr>
          <w:rFonts w:ascii="Times New Roman" w:eastAsia="Times New Roman" w:hAnsi="Times New Roman" w:cs="Times New Roman"/>
          <w:sz w:val="24"/>
          <w:szCs w:val="24"/>
        </w:rPr>
      </w:pPr>
      <w:r w:rsidRPr="00650819">
        <w:rPr>
          <w:rFonts w:ascii="Times New Roman" w:eastAsia="Times New Roman" w:hAnsi="Times New Roman" w:cs="Times New Roman"/>
          <w:sz w:val="24"/>
          <w:szCs w:val="24"/>
        </w:rPr>
        <w:t>Оценка базовых учебных действий:</w:t>
      </w:r>
    </w:p>
    <w:p w:rsidR="00A042B0" w:rsidRPr="00650819" w:rsidRDefault="00A042B0" w:rsidP="00A042B0">
      <w:pPr>
        <w:spacing w:after="5" w:line="240" w:lineRule="auto"/>
        <w:ind w:right="14"/>
        <w:jc w:val="both"/>
        <w:rPr>
          <w:rFonts w:ascii="Times New Roman" w:eastAsia="Times New Roman" w:hAnsi="Times New Roman" w:cs="Times New Roman"/>
          <w:sz w:val="24"/>
          <w:szCs w:val="24"/>
        </w:rPr>
      </w:pPr>
      <w:r w:rsidRPr="00650819">
        <w:rPr>
          <w:rFonts w:ascii="Times New Roman" w:eastAsia="Times New Roman" w:hAnsi="Times New Roman" w:cs="Times New Roman"/>
          <w:sz w:val="24"/>
          <w:szCs w:val="24"/>
        </w:rPr>
        <w:t>Для оценки сформированности каждого действия применяется следующая система оценки:</w:t>
      </w:r>
    </w:p>
    <w:p w:rsidR="00A042B0" w:rsidRPr="00650819" w:rsidRDefault="00A042B0" w:rsidP="00A042B0">
      <w:pPr>
        <w:spacing w:after="5" w:line="240" w:lineRule="auto"/>
        <w:ind w:right="14"/>
        <w:jc w:val="both"/>
        <w:rPr>
          <w:rFonts w:ascii="Times New Roman" w:eastAsia="Times New Roman" w:hAnsi="Times New Roman" w:cs="Times New Roman"/>
          <w:sz w:val="24"/>
          <w:szCs w:val="24"/>
        </w:rPr>
      </w:pPr>
      <w:r w:rsidRPr="00650819">
        <w:rPr>
          <w:rFonts w:ascii="Times New Roman" w:eastAsia="Times New Roman" w:hAnsi="Times New Roman" w:cs="Times New Roman"/>
          <w:sz w:val="24"/>
          <w:szCs w:val="24"/>
        </w:rPr>
        <w:lastRenderedPageBreak/>
        <w:t>0 баллов —нет продвижения;</w:t>
      </w:r>
    </w:p>
    <w:p w:rsidR="00A042B0" w:rsidRPr="00650819" w:rsidRDefault="00A042B0" w:rsidP="00A042B0">
      <w:pPr>
        <w:spacing w:after="62" w:line="240" w:lineRule="auto"/>
        <w:ind w:right="14"/>
        <w:jc w:val="both"/>
        <w:rPr>
          <w:rFonts w:ascii="Times New Roman" w:eastAsia="Times New Roman" w:hAnsi="Times New Roman" w:cs="Times New Roman"/>
          <w:sz w:val="24"/>
          <w:szCs w:val="24"/>
        </w:rPr>
      </w:pPr>
      <w:r w:rsidRPr="00650819">
        <w:rPr>
          <w:rFonts w:ascii="Times New Roman" w:eastAsia="Times New Roman" w:hAnsi="Times New Roman" w:cs="Times New Roman"/>
          <w:sz w:val="24"/>
          <w:szCs w:val="24"/>
        </w:rPr>
        <w:t>1 балл — минимальное продвижение ;</w:t>
      </w:r>
    </w:p>
    <w:p w:rsidR="00A042B0" w:rsidRPr="00650819" w:rsidRDefault="00A042B0" w:rsidP="00A042B0">
      <w:pPr>
        <w:spacing w:after="61" w:line="240" w:lineRule="auto"/>
        <w:ind w:right="14"/>
        <w:jc w:val="both"/>
        <w:rPr>
          <w:rFonts w:ascii="Times New Roman" w:eastAsia="Times New Roman" w:hAnsi="Times New Roman" w:cs="Times New Roman"/>
          <w:sz w:val="24"/>
          <w:szCs w:val="24"/>
        </w:rPr>
      </w:pPr>
      <w:r w:rsidRPr="00650819">
        <w:rPr>
          <w:rFonts w:ascii="Times New Roman" w:eastAsia="Times New Roman" w:hAnsi="Times New Roman" w:cs="Times New Roman"/>
          <w:sz w:val="24"/>
          <w:szCs w:val="24"/>
        </w:rPr>
        <w:t>2 балла – среднее продвижение ;</w:t>
      </w:r>
    </w:p>
    <w:p w:rsidR="00A042B0" w:rsidRPr="00650819" w:rsidRDefault="00A042B0" w:rsidP="00A042B0">
      <w:pPr>
        <w:spacing w:after="77" w:line="240" w:lineRule="auto"/>
        <w:ind w:right="14"/>
        <w:jc w:val="both"/>
        <w:rPr>
          <w:rFonts w:ascii="Times New Roman" w:eastAsia="Times New Roman" w:hAnsi="Times New Roman" w:cs="Times New Roman"/>
          <w:sz w:val="24"/>
          <w:szCs w:val="24"/>
        </w:rPr>
      </w:pPr>
      <w:r w:rsidRPr="00650819">
        <w:rPr>
          <w:rFonts w:ascii="Times New Roman" w:eastAsia="Times New Roman" w:hAnsi="Times New Roman" w:cs="Times New Roman"/>
          <w:sz w:val="24"/>
          <w:szCs w:val="24"/>
        </w:rPr>
        <w:t>З балла – значительное продвижение;</w:t>
      </w:r>
    </w:p>
    <w:p w:rsidR="00A042B0" w:rsidRPr="005349E4" w:rsidRDefault="00A042B0" w:rsidP="00A042B0">
      <w:pPr>
        <w:spacing w:after="0" w:line="360" w:lineRule="auto"/>
        <w:jc w:val="center"/>
        <w:rPr>
          <w:rFonts w:ascii="Times" w:hAnsi="Times" w:cs="Times New Roman"/>
          <w:b/>
          <w:sz w:val="24"/>
          <w:szCs w:val="24"/>
        </w:rPr>
      </w:pPr>
      <w:r w:rsidRPr="005349E4">
        <w:rPr>
          <w:rFonts w:ascii="Times" w:hAnsi="Times" w:cs="Times New Roman"/>
          <w:b/>
          <w:sz w:val="24"/>
          <w:szCs w:val="24"/>
        </w:rPr>
        <w:t>ТЕМАТИЧЕСКОЕ ПЛАНИРОВАНИЕ в 1 дополнительном классе.</w:t>
      </w:r>
    </w:p>
    <w:tbl>
      <w:tblPr>
        <w:tblStyle w:val="222"/>
        <w:tblpPr w:leftFromText="180" w:rightFromText="180" w:vertAnchor="text" w:tblpY="1"/>
        <w:tblOverlap w:val="never"/>
        <w:tblW w:w="5000" w:type="pct"/>
        <w:tblLook w:val="04A0"/>
      </w:tblPr>
      <w:tblGrid>
        <w:gridCol w:w="560"/>
        <w:gridCol w:w="1728"/>
        <w:gridCol w:w="1499"/>
        <w:gridCol w:w="4391"/>
        <w:gridCol w:w="2094"/>
      </w:tblGrid>
      <w:tr w:rsidR="00A042B0" w:rsidRPr="005349E4" w:rsidTr="00A042B0">
        <w:tc>
          <w:tcPr>
            <w:tcW w:w="271" w:type="pct"/>
          </w:tcPr>
          <w:p w:rsidR="00A042B0" w:rsidRPr="005349E4" w:rsidRDefault="00A042B0" w:rsidP="00A042B0">
            <w:pPr>
              <w:spacing w:line="360" w:lineRule="auto"/>
              <w:jc w:val="center"/>
              <w:rPr>
                <w:rFonts w:ascii="Times" w:hAnsi="Times" w:cs="Times New Roman"/>
                <w:b/>
              </w:rPr>
            </w:pPr>
            <w:r w:rsidRPr="005349E4">
              <w:rPr>
                <w:rFonts w:ascii="Times" w:hAnsi="Times" w:cs="Times New Roman"/>
                <w:b/>
              </w:rPr>
              <w:t>№ п/п</w:t>
            </w:r>
          </w:p>
        </w:tc>
        <w:tc>
          <w:tcPr>
            <w:tcW w:w="844" w:type="pct"/>
          </w:tcPr>
          <w:p w:rsidR="00A042B0" w:rsidRPr="005349E4" w:rsidRDefault="00A042B0" w:rsidP="00A042B0">
            <w:pPr>
              <w:spacing w:line="360" w:lineRule="auto"/>
              <w:jc w:val="center"/>
              <w:rPr>
                <w:rFonts w:ascii="Times" w:hAnsi="Times" w:cs="Times New Roman"/>
                <w:b/>
              </w:rPr>
            </w:pPr>
            <w:r w:rsidRPr="005349E4">
              <w:rPr>
                <w:rFonts w:ascii="Times" w:hAnsi="Times" w:cs="Times New Roman"/>
                <w:b/>
              </w:rPr>
              <w:t xml:space="preserve">Тема </w:t>
            </w:r>
          </w:p>
        </w:tc>
        <w:tc>
          <w:tcPr>
            <w:tcW w:w="727" w:type="pct"/>
          </w:tcPr>
          <w:p w:rsidR="00A042B0" w:rsidRPr="005349E4" w:rsidRDefault="00A042B0" w:rsidP="00A042B0">
            <w:pPr>
              <w:spacing w:line="360" w:lineRule="auto"/>
              <w:jc w:val="center"/>
              <w:rPr>
                <w:rFonts w:ascii="Times" w:hAnsi="Times" w:cs="Times New Roman"/>
                <w:b/>
              </w:rPr>
            </w:pPr>
            <w:r w:rsidRPr="005349E4">
              <w:rPr>
                <w:rFonts w:ascii="Times" w:hAnsi="Times" w:cs="Times New Roman"/>
                <w:b/>
              </w:rPr>
              <w:t>Количество часов</w:t>
            </w:r>
          </w:p>
        </w:tc>
        <w:tc>
          <w:tcPr>
            <w:tcW w:w="2143" w:type="pct"/>
          </w:tcPr>
          <w:p w:rsidR="00A042B0" w:rsidRPr="005349E4" w:rsidRDefault="00A042B0" w:rsidP="00A042B0">
            <w:pPr>
              <w:spacing w:line="360" w:lineRule="auto"/>
              <w:jc w:val="center"/>
              <w:rPr>
                <w:rFonts w:ascii="Times" w:hAnsi="Times" w:cs="Times New Roman"/>
                <w:b/>
              </w:rPr>
            </w:pPr>
            <w:r w:rsidRPr="005349E4">
              <w:rPr>
                <w:rFonts w:ascii="Times" w:hAnsi="Times" w:cs="Times New Roman"/>
                <w:b/>
              </w:rPr>
              <w:t>Виды учебной деятельности</w:t>
            </w:r>
          </w:p>
        </w:tc>
        <w:tc>
          <w:tcPr>
            <w:tcW w:w="1015" w:type="pct"/>
          </w:tcPr>
          <w:p w:rsidR="00A042B0" w:rsidRPr="005349E4" w:rsidRDefault="00A042B0" w:rsidP="00A042B0">
            <w:pPr>
              <w:spacing w:line="360" w:lineRule="auto"/>
              <w:jc w:val="center"/>
              <w:rPr>
                <w:rFonts w:ascii="Times" w:hAnsi="Times" w:cs="Times New Roman"/>
                <w:b/>
              </w:rPr>
            </w:pPr>
            <w:r w:rsidRPr="005349E4">
              <w:rPr>
                <w:rFonts w:ascii="Times" w:hAnsi="Times" w:cs="Times New Roman"/>
                <w:b/>
                <w:color w:val="000000"/>
              </w:rPr>
              <w:t>Электронные (цифровые) образовательные ресурсы</w:t>
            </w:r>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Знакомство </w:t>
            </w:r>
          </w:p>
          <w:p w:rsidR="00A042B0" w:rsidRPr="005349E4" w:rsidRDefault="00A042B0" w:rsidP="00A042B0">
            <w:pPr>
              <w:pStyle w:val="Default"/>
              <w:jc w:val="both"/>
              <w:rPr>
                <w:rFonts w:ascii="Times" w:hAnsi="Times"/>
              </w:rPr>
            </w:pPr>
          </w:p>
          <w:p w:rsidR="00A042B0" w:rsidRPr="005349E4" w:rsidRDefault="00A042B0" w:rsidP="00A042B0">
            <w:pPr>
              <w:spacing w:line="360" w:lineRule="auto"/>
              <w:jc w:val="both"/>
              <w:rPr>
                <w:rFonts w:ascii="Times" w:hAnsi="Times" w:cs="Times New Roman"/>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Знакомство, приветствие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42"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844" w:type="pct"/>
          </w:tcPr>
          <w:tbl>
            <w:tblPr>
              <w:tblW w:w="0" w:type="auto"/>
              <w:tblBorders>
                <w:top w:val="nil"/>
                <w:left w:val="nil"/>
                <w:bottom w:val="nil"/>
                <w:right w:val="nil"/>
              </w:tblBorders>
              <w:tblLook w:val="0000"/>
            </w:tblPr>
            <w:tblGrid>
              <w:gridCol w:w="1512"/>
            </w:tblGrid>
            <w:tr w:rsidR="00A042B0" w:rsidRPr="005349E4" w:rsidTr="00A042B0">
              <w:trPr>
                <w:trHeight w:val="353"/>
              </w:trPr>
              <w:tc>
                <w:tcPr>
                  <w:tcW w:w="0" w:type="auto"/>
                </w:tcPr>
                <w:p w:rsidR="00A042B0" w:rsidRPr="005349E4" w:rsidRDefault="00A042B0" w:rsidP="00CE61EE">
                  <w:pPr>
                    <w:pStyle w:val="Default"/>
                    <w:framePr w:hSpace="180" w:wrap="around" w:vAnchor="text" w:hAnchor="text" w:y="1"/>
                    <w:suppressOverlap/>
                    <w:rPr>
                      <w:rFonts w:ascii="Times" w:hAnsi="Times"/>
                    </w:rPr>
                  </w:pPr>
                  <w:r w:rsidRPr="005349E4">
                    <w:rPr>
                      <w:rFonts w:ascii="Times" w:hAnsi="Times"/>
                    </w:rPr>
                    <w:t xml:space="preserve">Выявление </w:t>
                  </w:r>
                </w:p>
                <w:p w:rsidR="00A042B0" w:rsidRPr="005349E4" w:rsidRDefault="00A042B0" w:rsidP="00CE61EE">
                  <w:pPr>
                    <w:pStyle w:val="Default"/>
                    <w:framePr w:hSpace="180" w:wrap="around" w:vAnchor="text" w:hAnchor="text" w:y="1"/>
                    <w:suppressOverlap/>
                    <w:rPr>
                      <w:rFonts w:ascii="Times" w:hAnsi="Times"/>
                    </w:rPr>
                  </w:pPr>
                  <w:r w:rsidRPr="005349E4">
                    <w:rPr>
                      <w:rFonts w:ascii="Times" w:hAnsi="Times"/>
                    </w:rPr>
                    <w:t xml:space="preserve">речевого развития </w:t>
                  </w:r>
                </w:p>
                <w:p w:rsidR="00A042B0" w:rsidRPr="005349E4" w:rsidRDefault="00A042B0" w:rsidP="00CE61EE">
                  <w:pPr>
                    <w:pStyle w:val="Default"/>
                    <w:framePr w:hSpace="180" w:wrap="around" w:vAnchor="text" w:hAnchor="text" w:y="1"/>
                    <w:suppressOverlap/>
                    <w:rPr>
                      <w:rFonts w:ascii="Times" w:hAnsi="Times"/>
                    </w:rPr>
                  </w:pPr>
                  <w:r w:rsidRPr="005349E4">
                    <w:rPr>
                      <w:rFonts w:ascii="Times" w:hAnsi="Times"/>
                    </w:rPr>
                    <w:t xml:space="preserve">учащихся . </w:t>
                  </w:r>
                </w:p>
                <w:p w:rsidR="00A042B0" w:rsidRPr="005349E4" w:rsidRDefault="00A042B0" w:rsidP="00CE61EE">
                  <w:pPr>
                    <w:pStyle w:val="Default"/>
                    <w:framePr w:hSpace="180" w:wrap="around" w:vAnchor="text" w:hAnchor="text" w:y="1"/>
                    <w:suppressOverlap/>
                    <w:rPr>
                      <w:rFonts w:ascii="Times" w:hAnsi="Times"/>
                    </w:rPr>
                  </w:pPr>
                </w:p>
              </w:tc>
            </w:tr>
            <w:tr w:rsidR="00A042B0" w:rsidRPr="005349E4" w:rsidTr="00A042B0">
              <w:trPr>
                <w:trHeight w:val="100"/>
              </w:trPr>
              <w:tc>
                <w:tcPr>
                  <w:tcW w:w="0" w:type="auto"/>
                </w:tcPr>
                <w:p w:rsidR="00A042B0" w:rsidRPr="005349E4" w:rsidRDefault="00A042B0" w:rsidP="00CE61EE">
                  <w:pPr>
                    <w:pStyle w:val="Default"/>
                    <w:framePr w:hSpace="180" w:wrap="around" w:vAnchor="text" w:hAnchor="text" w:y="1"/>
                    <w:suppressOverlap/>
                    <w:rPr>
                      <w:rFonts w:ascii="Times" w:hAnsi="Times"/>
                    </w:rPr>
                  </w:pPr>
                </w:p>
              </w:tc>
            </w:tr>
          </w:tbl>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Работа с предметными картинками для выявления объема словарного запаса по основным лексическим темам: «Игрушки», «Предметы быта.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43"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«Колобок»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Введение в тему ситуации (работа с иллюстрацией)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44"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Отгадай, что в моем ранце (портфеле)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по теме «Учебные вещи» по категориям слова-предметы, слова- признаки </w:t>
            </w:r>
          </w:p>
        </w:tc>
        <w:tc>
          <w:tcPr>
            <w:tcW w:w="1015" w:type="pct"/>
          </w:tcPr>
          <w:p w:rsidR="00A042B0" w:rsidRPr="005349E4" w:rsidRDefault="008C7D9F" w:rsidP="00A042B0">
            <w:pPr>
              <w:rPr>
                <w:rFonts w:ascii="Times" w:hAnsi="Times"/>
              </w:rPr>
            </w:pPr>
            <w:hyperlink r:id="rId445"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Моя любимая игрушка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по теме «Игрушки», введение в речь обобщающего слова. Активизация, уточнение и обогащение словаря прилагательных.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46"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Разучивание стихотворения А. Барто «Зайка»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Подготовка к восприятию стихотворения (беседа с опорой на иллюстрацию, с введением в речь учащихся авторской лексики («бросила хозяйка», «весь до ниточки промок» и др.).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47"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7</w:t>
            </w:r>
          </w:p>
        </w:tc>
        <w:tc>
          <w:tcPr>
            <w:tcW w:w="844" w:type="pct"/>
          </w:tcPr>
          <w:p w:rsidR="00A042B0" w:rsidRPr="005349E4" w:rsidRDefault="00A042B0" w:rsidP="00A042B0">
            <w:pPr>
              <w:pStyle w:val="Default"/>
              <w:jc w:val="center"/>
              <w:rPr>
                <w:rFonts w:ascii="Times" w:hAnsi="Times"/>
              </w:rPr>
            </w:pPr>
            <w:r w:rsidRPr="005349E4">
              <w:rPr>
                <w:rFonts w:ascii="Times" w:hAnsi="Times"/>
              </w:rPr>
              <w:t xml:space="preserve">Разноцветный </w:t>
            </w:r>
          </w:p>
          <w:p w:rsidR="00A042B0" w:rsidRPr="005349E4" w:rsidRDefault="00A042B0" w:rsidP="00A042B0">
            <w:pPr>
              <w:pStyle w:val="Default"/>
              <w:jc w:val="center"/>
              <w:rPr>
                <w:rFonts w:ascii="Times" w:hAnsi="Times"/>
              </w:rPr>
            </w:pPr>
            <w:r w:rsidRPr="005349E4">
              <w:rPr>
                <w:rFonts w:ascii="Times" w:hAnsi="Times"/>
              </w:rPr>
              <w:t xml:space="preserve">сундучок </w:t>
            </w: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Активизация словаря по категориям слова- предметы и слова-признаки по изученным темам «Учебные вещи», «Игрушки».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48"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8</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«Знаю, умею, могу!» </w:t>
            </w:r>
          </w:p>
          <w:p w:rsidR="00A042B0" w:rsidRPr="005349E4" w:rsidRDefault="00A042B0" w:rsidP="00A042B0">
            <w:pPr>
              <w:pStyle w:val="Default"/>
              <w:jc w:val="both"/>
              <w:rPr>
                <w:rFonts w:ascii="Times" w:hAnsi="Times"/>
              </w:rPr>
            </w:pP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Активизация словаря, закрепление умений в области словообразования (ласковые обращения), построения предложений с использованием игр, игровых заданий и упражнений, наиболее понравившихся школьникам </w:t>
            </w:r>
            <w:r w:rsidRPr="005349E4">
              <w:rPr>
                <w:rFonts w:ascii="Times" w:hAnsi="Times"/>
              </w:rPr>
              <w:lastRenderedPageBreak/>
              <w:t xml:space="preserve">на уроках «Речевой практики».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49"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9</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«Репка»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Знакомство со сказкой (устное рассказывание учителем с опорой на иллюстрации). </w:t>
            </w:r>
          </w:p>
          <w:p w:rsidR="00A042B0" w:rsidRPr="005349E4" w:rsidRDefault="00A042B0" w:rsidP="00A042B0">
            <w:pPr>
              <w:jc w:val="both"/>
              <w:rPr>
                <w:rFonts w:ascii="Times" w:hAnsi="Times" w:cs="Times New Roman"/>
              </w:rPr>
            </w:pPr>
            <w:r w:rsidRPr="005349E4">
              <w:rPr>
                <w:rFonts w:ascii="Times" w:hAnsi="Times"/>
              </w:rPr>
              <w:t xml:space="preserve">Закрепление содержания сказки (ответы на вопросы по картинкам, драматизация фрагментов сказки, прослушивание сказки в аудиозаписи, просмотр мультипликационного фильма). </w:t>
            </w:r>
          </w:p>
        </w:tc>
        <w:tc>
          <w:tcPr>
            <w:tcW w:w="1015" w:type="pct"/>
          </w:tcPr>
          <w:p w:rsidR="00A042B0" w:rsidRPr="005349E4" w:rsidRDefault="008C7D9F" w:rsidP="00A042B0">
            <w:pPr>
              <w:rPr>
                <w:rFonts w:ascii="Times" w:hAnsi="Times"/>
              </w:rPr>
            </w:pPr>
            <w:hyperlink r:id="rId450"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10</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А у нас в квартире кот. А у вас?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Уточнение и обогащение словарного запаса по теме «Домашние животные» (составление и называние разрезных картинок, подбор слов-предметов, слов-действий и слов-признаков, составление словосочетаний, предложений, введение в речь обобщающего понятия)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51"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11</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Разучивание стихотворения А. Барто «Я люблю свою лошадку»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Подготовка к восприятию стихотворения (беседа с опорой на иллюстрацию, рассматривание игрушки-лошадки, введение в речь учащихся авторской лексики («причешу ей шерстку гладко», «гребешком приглажу хвостик» и др.). </w:t>
            </w:r>
          </w:p>
          <w:p w:rsidR="00A042B0" w:rsidRPr="005349E4" w:rsidRDefault="00A042B0" w:rsidP="00A042B0">
            <w:pPr>
              <w:jc w:val="both"/>
              <w:rPr>
                <w:rFonts w:ascii="Times" w:hAnsi="Times" w:cs="Times New Roman"/>
              </w:rPr>
            </w:pPr>
            <w:r w:rsidRPr="005349E4">
              <w:rPr>
                <w:rFonts w:ascii="Times" w:hAnsi="Times"/>
              </w:rPr>
              <w:t xml:space="preserve">Знакомство со стихотворением. </w:t>
            </w:r>
          </w:p>
        </w:tc>
        <w:tc>
          <w:tcPr>
            <w:tcW w:w="1015" w:type="pct"/>
          </w:tcPr>
          <w:p w:rsidR="00A042B0" w:rsidRPr="005349E4" w:rsidRDefault="008C7D9F" w:rsidP="00A042B0">
            <w:pPr>
              <w:rPr>
                <w:rFonts w:ascii="Times" w:hAnsi="Times"/>
              </w:rPr>
            </w:pPr>
            <w:hyperlink r:id="rId452"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12</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В зоопарке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Уточнение и обогащение словарного запаса по теме «Дикие животные» (составление и называние разрезных картинок, подбор слов-предметов, слов-действий и слов- признаков, составление словосочетаний, предложений, введение в речь обобщающего понятия). </w:t>
            </w:r>
          </w:p>
          <w:p w:rsidR="00A042B0" w:rsidRPr="005349E4" w:rsidRDefault="00A042B0" w:rsidP="00A042B0">
            <w:pPr>
              <w:ind w:firstLine="708"/>
              <w:jc w:val="both"/>
              <w:rPr>
                <w:rFonts w:ascii="Times" w:hAnsi="Times" w:cs="Times New Roman"/>
              </w:rPr>
            </w:pPr>
          </w:p>
        </w:tc>
        <w:tc>
          <w:tcPr>
            <w:tcW w:w="1015" w:type="pct"/>
          </w:tcPr>
          <w:p w:rsidR="00A042B0" w:rsidRPr="005349E4" w:rsidRDefault="008C7D9F" w:rsidP="00A042B0">
            <w:pPr>
              <w:rPr>
                <w:rFonts w:ascii="Times" w:hAnsi="Times"/>
              </w:rPr>
            </w:pPr>
            <w:hyperlink r:id="rId453"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13</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«Где обедал воробей?» </w:t>
            </w:r>
          </w:p>
          <w:p w:rsidR="00A042B0" w:rsidRPr="005349E4" w:rsidRDefault="00A042B0" w:rsidP="00A042B0">
            <w:pPr>
              <w:pStyle w:val="Default"/>
              <w:jc w:val="both"/>
              <w:rPr>
                <w:rFonts w:ascii="Times" w:hAnsi="Times"/>
              </w:rPr>
            </w:pPr>
            <w:r w:rsidRPr="005349E4">
              <w:rPr>
                <w:rFonts w:ascii="Times" w:hAnsi="Times"/>
              </w:rPr>
              <w:t xml:space="preserve">Маршак С. Я. </w:t>
            </w: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Подготовка к восприятию стихотворения (беседа с опорой на иллюстрацию иллюстрированную книгу </w:t>
            </w:r>
          </w:p>
          <w:p w:rsidR="00A042B0" w:rsidRPr="005349E4" w:rsidRDefault="00A042B0" w:rsidP="00A042B0">
            <w:pPr>
              <w:jc w:val="both"/>
              <w:rPr>
                <w:rFonts w:ascii="Times" w:hAnsi="Times" w:cs="Times New Roman"/>
              </w:rPr>
            </w:pPr>
            <w:r w:rsidRPr="005349E4">
              <w:rPr>
                <w:rFonts w:ascii="Times" w:hAnsi="Times"/>
              </w:rPr>
              <w:t xml:space="preserve">Знакомство со стихотворением (возможна работа с отрывком стихотворения по выбору учителя) </w:t>
            </w:r>
          </w:p>
        </w:tc>
        <w:tc>
          <w:tcPr>
            <w:tcW w:w="1015" w:type="pct"/>
          </w:tcPr>
          <w:p w:rsidR="00A042B0" w:rsidRPr="005349E4" w:rsidRDefault="008C7D9F" w:rsidP="00A042B0">
            <w:pPr>
              <w:rPr>
                <w:rFonts w:ascii="Times" w:hAnsi="Times"/>
              </w:rPr>
            </w:pPr>
            <w:hyperlink r:id="rId454"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14</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Новогодний карнавал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Введение в ситуацию (беседа с опорой на иллюстрацию о предстоящем празднике)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55"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15</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«Знаю, умею, могу!»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Закрепление речевых и коммуникативных умений с использованием игр, игровых заданий и упражнений, наиболее понравившихся школьникам на уроках «Речевой практики».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56"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16</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Я оделся, и мороз не хватал меня за нос!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Уточнение и обогащение словарного запаса по теме «Одежда» (работа с картинками, подбор слов-предметов, слов-действий и слов-признаков, составление словосочетаний, предложений, введение в речь обобщающего понятия).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57"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17</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Опрятному человеку нужны помощники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Уточнение и обогащение словарного запаса по теме (называние картинок и реальных предметов, подбор слов-предметов, слов- действий и слов-признаков, составление словосочетаний, предложений). </w:t>
            </w:r>
          </w:p>
          <w:p w:rsidR="00A042B0" w:rsidRPr="005349E4" w:rsidRDefault="00A042B0" w:rsidP="00A042B0">
            <w:pPr>
              <w:pStyle w:val="Default"/>
              <w:jc w:val="both"/>
              <w:rPr>
                <w:rFonts w:ascii="Times" w:hAnsi="Times"/>
              </w:rPr>
            </w:pPr>
            <w:r w:rsidRPr="005349E4">
              <w:rPr>
                <w:rFonts w:ascii="Times" w:hAnsi="Times"/>
              </w:rPr>
              <w:t xml:space="preserve">Конструирование возможных диалогов, содержащих просьбу. </w:t>
            </w:r>
          </w:p>
          <w:p w:rsidR="00A042B0" w:rsidRPr="005349E4" w:rsidRDefault="00A042B0" w:rsidP="00A042B0">
            <w:pPr>
              <w:jc w:val="both"/>
              <w:rPr>
                <w:rFonts w:ascii="Times" w:hAnsi="Times" w:cs="Times New Roman"/>
              </w:rPr>
            </w:pPr>
            <w:r w:rsidRPr="005349E4">
              <w:rPr>
                <w:rFonts w:ascii="Times" w:hAnsi="Times"/>
              </w:rPr>
              <w:t xml:space="preserve">Ролевые игры по теме с использованием игрушек, как героев ситуации) </w:t>
            </w:r>
          </w:p>
        </w:tc>
        <w:tc>
          <w:tcPr>
            <w:tcW w:w="1015" w:type="pct"/>
          </w:tcPr>
          <w:p w:rsidR="00A042B0" w:rsidRPr="005349E4" w:rsidRDefault="008C7D9F" w:rsidP="00A042B0">
            <w:pPr>
              <w:rPr>
                <w:rFonts w:ascii="Times" w:hAnsi="Times"/>
              </w:rPr>
            </w:pPr>
            <w:hyperlink r:id="rId458"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18</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Мы обедаем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Уточнение представлений учащихся о приемах пищи в течение дня. </w:t>
            </w:r>
          </w:p>
          <w:p w:rsidR="00A042B0" w:rsidRPr="005349E4" w:rsidRDefault="00A042B0" w:rsidP="00A042B0">
            <w:pPr>
              <w:jc w:val="both"/>
              <w:rPr>
                <w:rFonts w:ascii="Times" w:hAnsi="Times" w:cs="Times New Roman"/>
              </w:rPr>
            </w:pPr>
            <w:r w:rsidRPr="005349E4">
              <w:rPr>
                <w:rFonts w:ascii="Times" w:hAnsi="Times"/>
              </w:rPr>
              <w:t xml:space="preserve">Уточнение и обогащение словарного запаса по теме «Обед» (работа с картинками, подбор слов-предметов, слов-действий и слов-признаков, составление словосочетаний, предложений) </w:t>
            </w:r>
          </w:p>
        </w:tc>
        <w:tc>
          <w:tcPr>
            <w:tcW w:w="1015" w:type="pct"/>
          </w:tcPr>
          <w:p w:rsidR="00A042B0" w:rsidRPr="005349E4" w:rsidRDefault="008C7D9F" w:rsidP="00A042B0">
            <w:pPr>
              <w:rPr>
                <w:rFonts w:ascii="Times" w:hAnsi="Times"/>
              </w:rPr>
            </w:pPr>
            <w:hyperlink r:id="rId459"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19</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Дежурим с другом (подругой)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Беседа о дежурстве в классе, в столовой, с опорой на личный опыт школьников </w:t>
            </w:r>
          </w:p>
          <w:p w:rsidR="00A042B0" w:rsidRPr="005349E4" w:rsidRDefault="00A042B0" w:rsidP="00A042B0">
            <w:pPr>
              <w:jc w:val="both"/>
              <w:rPr>
                <w:rFonts w:ascii="Times" w:hAnsi="Times" w:cs="Times New Roman"/>
              </w:rPr>
            </w:pPr>
            <w:r w:rsidRPr="005349E4">
              <w:rPr>
                <w:rFonts w:ascii="Times" w:hAnsi="Times"/>
              </w:rPr>
              <w:t xml:space="preserve">Составление картинного плана дежурства. Составление предложений, называющих пункты плана. </w:t>
            </w:r>
          </w:p>
        </w:tc>
        <w:tc>
          <w:tcPr>
            <w:tcW w:w="1015" w:type="pct"/>
          </w:tcPr>
          <w:p w:rsidR="00A042B0" w:rsidRPr="005349E4" w:rsidRDefault="008C7D9F" w:rsidP="00A042B0">
            <w:pPr>
              <w:rPr>
                <w:rFonts w:ascii="Times" w:hAnsi="Times"/>
              </w:rPr>
            </w:pPr>
            <w:hyperlink r:id="rId460"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20</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Наши защитники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Введение в ситуацию (беседа с опорой на иллюстрацию, рассказ учителя о празднике, высказывания школьников с опорой на личный опыт) </w:t>
            </w:r>
          </w:p>
          <w:p w:rsidR="00A042B0" w:rsidRPr="005349E4" w:rsidRDefault="00A042B0" w:rsidP="00A042B0">
            <w:pPr>
              <w:jc w:val="both"/>
              <w:rPr>
                <w:rFonts w:ascii="Times" w:hAnsi="Times" w:cs="Times New Roman"/>
              </w:rPr>
            </w:pPr>
            <w:r w:rsidRPr="005349E4">
              <w:rPr>
                <w:rFonts w:ascii="Times" w:hAnsi="Times"/>
              </w:rPr>
              <w:t xml:space="preserve">Составление поздравлений в адрес мужчин к празднику «День защитника Отечества». Тренировочные упражнения в произнесении поздравлений с торжественной интонацией </w:t>
            </w:r>
          </w:p>
        </w:tc>
        <w:tc>
          <w:tcPr>
            <w:tcW w:w="1015" w:type="pct"/>
          </w:tcPr>
          <w:p w:rsidR="00A042B0" w:rsidRPr="005349E4" w:rsidRDefault="008C7D9F" w:rsidP="00A042B0">
            <w:pPr>
              <w:rPr>
                <w:rFonts w:ascii="Times" w:hAnsi="Times"/>
              </w:rPr>
            </w:pPr>
            <w:hyperlink r:id="rId461"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21</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Готовим букеты для любимых женщин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Введение в ситуацию (беседа с опорой на иллюстрацию, рассказ учителя о празднике 8 марта, высказывания школьников с опорой на личный опыт).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62"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22</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Я - помощник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Знакомство со стихотворением Б. Заходера «Переплетчица». Ответы на вопросы с опорой на серию картин к стихотворению или иллюстрации книги.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63"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23</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«Кто чем занят мы не скажем, а что делаем - покажем»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Сюжетные игры по теме «Мы - хозяева» с использованием игрушек, как атрибутов ситуации (проигрывание сюжета «Мы обедаем».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64"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24</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«Курочка Ряба»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Введение в тему (работа с иллюстрацией) </w:t>
            </w:r>
          </w:p>
          <w:p w:rsidR="00A042B0" w:rsidRPr="005349E4" w:rsidRDefault="00A042B0" w:rsidP="00A042B0">
            <w:pPr>
              <w:jc w:val="both"/>
              <w:rPr>
                <w:rFonts w:ascii="Times" w:hAnsi="Times" w:cs="Times New Roman"/>
              </w:rPr>
            </w:pPr>
            <w:r w:rsidRPr="005349E4">
              <w:rPr>
                <w:rFonts w:ascii="Times" w:hAnsi="Times"/>
              </w:rPr>
              <w:t xml:space="preserve">Знакомство со сказкой (устное рассказывание учителем с опорой на иллюстрации). </w:t>
            </w:r>
          </w:p>
        </w:tc>
        <w:tc>
          <w:tcPr>
            <w:tcW w:w="1015" w:type="pct"/>
          </w:tcPr>
          <w:p w:rsidR="00A042B0" w:rsidRPr="005349E4" w:rsidRDefault="008C7D9F" w:rsidP="00A042B0">
            <w:pPr>
              <w:rPr>
                <w:rFonts w:ascii="Times" w:hAnsi="Times"/>
              </w:rPr>
            </w:pPr>
            <w:hyperlink r:id="rId465"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25</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«Знаю, умею, могу!»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Закрепление речевых и коммуникативных умений с использованием игр, игровых заданий и упражнений, наиболее понравившихся школьникам на уроках «Речевой практики».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66"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26</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Играем вместе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Беседа о совместных играх, играх с правилами с опорой на личный опыт школьников </w:t>
            </w:r>
          </w:p>
          <w:p w:rsidR="00A042B0" w:rsidRPr="005349E4" w:rsidRDefault="00A042B0" w:rsidP="00A042B0">
            <w:pPr>
              <w:jc w:val="both"/>
              <w:rPr>
                <w:rFonts w:ascii="Times" w:hAnsi="Times" w:cs="Times New Roman"/>
              </w:rPr>
            </w:pPr>
            <w:r w:rsidRPr="005349E4">
              <w:rPr>
                <w:rFonts w:ascii="Times" w:hAnsi="Times"/>
              </w:rPr>
              <w:t xml:space="preserve">Составление словосочетаний, предложений с опорой на сюжетные картинки или фотографии из жизни школьников, по теме ситуации. </w:t>
            </w:r>
          </w:p>
        </w:tc>
        <w:tc>
          <w:tcPr>
            <w:tcW w:w="1015" w:type="pct"/>
          </w:tcPr>
          <w:p w:rsidR="00A042B0" w:rsidRPr="005349E4" w:rsidRDefault="008C7D9F" w:rsidP="00A042B0">
            <w:pPr>
              <w:rPr>
                <w:rFonts w:ascii="Times" w:hAnsi="Times"/>
              </w:rPr>
            </w:pPr>
            <w:hyperlink r:id="rId467"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27</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Прогулка на автомобиле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Коллективное составление рассказа по теме (игра «Кто знает, пусть продолжит»)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68"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28</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Веселый оркестр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Ведение в тему. Уточнение и обогащение предметного словаря на тему «Музыкальные инструменты», введение обобщающих понятий «музыкальные инструменты», «оркестр».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69"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29</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Разучивание стихотворения Г. Бойко «Петух»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Подготовка к восприятию стихотворения (беседа с опорой на иллюстрацию, введение в речь учащихся авторской лексики. </w:t>
            </w:r>
          </w:p>
          <w:p w:rsidR="00A042B0" w:rsidRPr="005349E4" w:rsidRDefault="00A042B0" w:rsidP="00A042B0">
            <w:pPr>
              <w:jc w:val="both"/>
              <w:rPr>
                <w:rFonts w:ascii="Times" w:hAnsi="Times" w:cs="Times New Roman"/>
              </w:rPr>
            </w:pPr>
            <w:r w:rsidRPr="005349E4">
              <w:rPr>
                <w:rFonts w:ascii="Times" w:hAnsi="Times"/>
              </w:rPr>
              <w:t xml:space="preserve">Знакомство со стихотворением. </w:t>
            </w:r>
          </w:p>
        </w:tc>
        <w:tc>
          <w:tcPr>
            <w:tcW w:w="1015" w:type="pct"/>
          </w:tcPr>
          <w:p w:rsidR="00A042B0" w:rsidRPr="005349E4" w:rsidRDefault="008C7D9F" w:rsidP="00A042B0">
            <w:pPr>
              <w:rPr>
                <w:rFonts w:ascii="Times" w:hAnsi="Times"/>
              </w:rPr>
            </w:pPr>
            <w:hyperlink r:id="rId470"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30</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Дружим не дружим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Актуализация личного опыта школьников по теме ситуации (ответы на вопросы учителя). </w:t>
            </w:r>
          </w:p>
          <w:p w:rsidR="00A042B0" w:rsidRPr="005349E4" w:rsidRDefault="00A042B0" w:rsidP="00A042B0">
            <w:pPr>
              <w:pStyle w:val="Default"/>
              <w:jc w:val="both"/>
              <w:rPr>
                <w:rFonts w:ascii="Times" w:hAnsi="Times"/>
              </w:rPr>
            </w:pPr>
            <w:r w:rsidRPr="005349E4">
              <w:rPr>
                <w:rFonts w:ascii="Times" w:hAnsi="Times"/>
              </w:rPr>
              <w:t xml:space="preserve">Знакомство с рассказом Л. Толстого «Два товарища» в устном изложении учителя </w:t>
            </w:r>
          </w:p>
          <w:p w:rsidR="00A042B0" w:rsidRPr="005349E4" w:rsidRDefault="00A042B0" w:rsidP="00A042B0">
            <w:pPr>
              <w:jc w:val="both"/>
              <w:rPr>
                <w:rFonts w:ascii="Times" w:hAnsi="Times" w:cs="Times New Roman"/>
              </w:rPr>
            </w:pPr>
            <w:r w:rsidRPr="005349E4">
              <w:rPr>
                <w:rFonts w:ascii="Times" w:hAnsi="Times"/>
              </w:rPr>
              <w:t xml:space="preserve">Ответы на вопросы по содержанию рассказа. </w:t>
            </w:r>
          </w:p>
        </w:tc>
        <w:tc>
          <w:tcPr>
            <w:tcW w:w="1015" w:type="pct"/>
          </w:tcPr>
          <w:p w:rsidR="00A042B0" w:rsidRPr="005349E4" w:rsidRDefault="008C7D9F" w:rsidP="00A042B0">
            <w:pPr>
              <w:rPr>
                <w:rFonts w:ascii="Times" w:hAnsi="Times"/>
              </w:rPr>
            </w:pPr>
            <w:hyperlink r:id="rId471"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31</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Мне нужна помощь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Беседа на тему «Как обратиться за помощью?» с целью актуализации личного опыта школьников. </w:t>
            </w:r>
          </w:p>
          <w:p w:rsidR="00A042B0" w:rsidRPr="005349E4" w:rsidRDefault="00A042B0" w:rsidP="00A042B0">
            <w:pPr>
              <w:jc w:val="both"/>
              <w:rPr>
                <w:rFonts w:ascii="Times" w:hAnsi="Times" w:cs="Times New Roman"/>
              </w:rPr>
            </w:pPr>
            <w:r w:rsidRPr="005349E4">
              <w:rPr>
                <w:rFonts w:ascii="Times" w:hAnsi="Times"/>
              </w:rPr>
              <w:lastRenderedPageBreak/>
              <w:t xml:space="preserve">Составление повествовательных и вопросительных предложений на тему. </w:t>
            </w:r>
          </w:p>
        </w:tc>
        <w:tc>
          <w:tcPr>
            <w:tcW w:w="1015" w:type="pct"/>
          </w:tcPr>
          <w:p w:rsidR="00A042B0" w:rsidRPr="005349E4" w:rsidRDefault="008C7D9F" w:rsidP="00A042B0">
            <w:pPr>
              <w:rPr>
                <w:rFonts w:ascii="Times" w:hAnsi="Times"/>
              </w:rPr>
            </w:pPr>
            <w:hyperlink r:id="rId472"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32</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«Знаю, умею, могу!»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Закрепление речевых и коммуникативных умений с использованием игр, игровых заданий и упражнений, наиболее понравившихся школьникам на уроках «Речевой практики».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73"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33</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Любимые игры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Ролевые игры по теме с использованием игрушек, как героев ситуации.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74"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34</w:t>
            </w:r>
          </w:p>
        </w:tc>
        <w:tc>
          <w:tcPr>
            <w:tcW w:w="844" w:type="pct"/>
          </w:tcPr>
          <w:p w:rsidR="00A042B0" w:rsidRPr="005349E4" w:rsidRDefault="00A042B0" w:rsidP="00A042B0">
            <w:pPr>
              <w:pStyle w:val="Default"/>
              <w:jc w:val="both"/>
              <w:rPr>
                <w:rFonts w:ascii="Times" w:hAnsi="Times"/>
              </w:rPr>
            </w:pPr>
            <w:r w:rsidRPr="005349E4">
              <w:rPr>
                <w:rFonts w:ascii="Times" w:hAnsi="Times"/>
              </w:rPr>
              <w:t xml:space="preserve">Любимые сказки и стихи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143" w:type="pct"/>
          </w:tcPr>
          <w:p w:rsidR="00A042B0" w:rsidRPr="005349E4" w:rsidRDefault="00A042B0" w:rsidP="00A042B0">
            <w:pPr>
              <w:pStyle w:val="Default"/>
              <w:jc w:val="both"/>
              <w:rPr>
                <w:rFonts w:ascii="Times" w:hAnsi="Times"/>
              </w:rPr>
            </w:pPr>
            <w:r w:rsidRPr="005349E4">
              <w:rPr>
                <w:rFonts w:ascii="Times" w:hAnsi="Times"/>
              </w:rPr>
              <w:t xml:space="preserve">Закрепление содержания ранее изученных литературных произведений.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75"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35</w:t>
            </w:r>
          </w:p>
        </w:tc>
        <w:tc>
          <w:tcPr>
            <w:tcW w:w="844" w:type="pct"/>
          </w:tcPr>
          <w:p w:rsidR="00A042B0" w:rsidRPr="005349E4" w:rsidRDefault="00A042B0" w:rsidP="00A042B0">
            <w:pPr>
              <w:pStyle w:val="Default"/>
              <w:jc w:val="both"/>
              <w:rPr>
                <w:rFonts w:ascii="Times" w:hAnsi="Times"/>
              </w:rPr>
            </w:pPr>
            <w:r w:rsidRPr="005349E4">
              <w:rPr>
                <w:rFonts w:ascii="Times" w:hAnsi="Times"/>
              </w:rPr>
              <w:t>«Скажем спасибо»</w:t>
            </w: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143" w:type="pct"/>
          </w:tcPr>
          <w:p w:rsidR="00A042B0" w:rsidRPr="005349E4" w:rsidRDefault="00A042B0" w:rsidP="00A042B0">
            <w:pPr>
              <w:jc w:val="both"/>
              <w:rPr>
                <w:rFonts w:ascii="Times" w:hAnsi="Times" w:cs="Times New Roman"/>
              </w:rPr>
            </w:pPr>
            <w:r w:rsidRPr="005349E4">
              <w:rPr>
                <w:rFonts w:ascii="Times" w:hAnsi="Times" w:cs="Times New Roman"/>
              </w:rPr>
              <w:t>Формирование уважительного отношения друг к другу</w:t>
            </w:r>
          </w:p>
        </w:tc>
        <w:tc>
          <w:tcPr>
            <w:tcW w:w="1015" w:type="pct"/>
          </w:tcPr>
          <w:p w:rsidR="00A042B0" w:rsidRPr="005349E4" w:rsidRDefault="008C7D9F" w:rsidP="00A042B0">
            <w:pPr>
              <w:rPr>
                <w:rFonts w:ascii="Times" w:hAnsi="Times"/>
              </w:rPr>
            </w:pPr>
            <w:hyperlink r:id="rId476"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36</w:t>
            </w:r>
          </w:p>
        </w:tc>
        <w:tc>
          <w:tcPr>
            <w:tcW w:w="844" w:type="pct"/>
          </w:tcPr>
          <w:p w:rsidR="00A042B0" w:rsidRPr="005349E4" w:rsidRDefault="00A042B0" w:rsidP="00A042B0">
            <w:pPr>
              <w:pStyle w:val="Default"/>
              <w:jc w:val="both"/>
              <w:rPr>
                <w:rFonts w:ascii="Times" w:hAnsi="Times"/>
              </w:rPr>
            </w:pPr>
            <w:r w:rsidRPr="005349E4">
              <w:rPr>
                <w:rFonts w:ascii="Times" w:hAnsi="Times"/>
              </w:rPr>
              <w:t>«Найди ошибку»</w:t>
            </w: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143" w:type="pct"/>
          </w:tcPr>
          <w:p w:rsidR="00A042B0" w:rsidRPr="005349E4" w:rsidRDefault="00A042B0" w:rsidP="00A042B0">
            <w:pPr>
              <w:jc w:val="both"/>
              <w:rPr>
                <w:rFonts w:ascii="Times" w:hAnsi="Times" w:cs="Times New Roman"/>
              </w:rPr>
            </w:pPr>
            <w:r w:rsidRPr="005349E4">
              <w:rPr>
                <w:rFonts w:ascii="Times" w:hAnsi="Times" w:cs="Times New Roman"/>
              </w:rPr>
              <w:t>Формирование умения видеть свои ошибки и ошибки соседа</w:t>
            </w:r>
          </w:p>
        </w:tc>
        <w:tc>
          <w:tcPr>
            <w:tcW w:w="1015" w:type="pct"/>
          </w:tcPr>
          <w:p w:rsidR="00A042B0" w:rsidRPr="005349E4" w:rsidRDefault="008C7D9F" w:rsidP="00A042B0">
            <w:pPr>
              <w:rPr>
                <w:rFonts w:ascii="Times" w:hAnsi="Times"/>
              </w:rPr>
            </w:pPr>
            <w:hyperlink r:id="rId477"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37</w:t>
            </w:r>
          </w:p>
        </w:tc>
        <w:tc>
          <w:tcPr>
            <w:tcW w:w="844" w:type="pct"/>
          </w:tcPr>
          <w:p w:rsidR="00A042B0" w:rsidRPr="005349E4" w:rsidRDefault="00A042B0" w:rsidP="00A042B0">
            <w:pPr>
              <w:pStyle w:val="Default"/>
              <w:jc w:val="both"/>
              <w:rPr>
                <w:rFonts w:ascii="Times" w:hAnsi="Times"/>
              </w:rPr>
            </w:pPr>
            <w:r w:rsidRPr="005349E4">
              <w:rPr>
                <w:rFonts w:ascii="Times" w:hAnsi="Times"/>
              </w:rPr>
              <w:t>«Простите нас»</w:t>
            </w: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143" w:type="pct"/>
          </w:tcPr>
          <w:p w:rsidR="00A042B0" w:rsidRPr="005349E4" w:rsidRDefault="00A042B0" w:rsidP="00A042B0">
            <w:pPr>
              <w:jc w:val="both"/>
              <w:rPr>
                <w:rFonts w:ascii="Times" w:hAnsi="Times" w:cs="Times New Roman"/>
              </w:rPr>
            </w:pPr>
            <w:r w:rsidRPr="005349E4">
              <w:rPr>
                <w:rFonts w:ascii="Times" w:hAnsi="Times" w:cs="Times New Roman"/>
              </w:rPr>
              <w:t>Формирование умения благодарить друг друга</w:t>
            </w:r>
          </w:p>
        </w:tc>
        <w:tc>
          <w:tcPr>
            <w:tcW w:w="1015" w:type="pct"/>
          </w:tcPr>
          <w:p w:rsidR="00A042B0" w:rsidRPr="005349E4" w:rsidRDefault="008C7D9F" w:rsidP="00A042B0">
            <w:pPr>
              <w:rPr>
                <w:rFonts w:ascii="Times" w:hAnsi="Times"/>
              </w:rPr>
            </w:pPr>
            <w:hyperlink r:id="rId478" w:history="1">
              <w:r w:rsidR="00426735">
                <w:rPr>
                  <w:rStyle w:val="af6"/>
                  <w:rFonts w:ascii="Times" w:eastAsiaTheme="minorEastAsia" w:hAnsi="Times"/>
                </w:rPr>
                <w:t>Библиотека РЭШ</w:t>
              </w:r>
            </w:hyperlink>
          </w:p>
        </w:tc>
      </w:tr>
    </w:tbl>
    <w:p w:rsidR="00A042B0" w:rsidRPr="005349E4" w:rsidRDefault="00A042B0" w:rsidP="00A042B0">
      <w:pPr>
        <w:spacing w:after="0" w:line="360" w:lineRule="auto"/>
        <w:jc w:val="center"/>
        <w:rPr>
          <w:rFonts w:ascii="Times" w:hAnsi="Times" w:cs="Times New Roman"/>
          <w:b/>
          <w:sz w:val="24"/>
          <w:szCs w:val="24"/>
        </w:rPr>
      </w:pPr>
      <w:r w:rsidRPr="005349E4">
        <w:rPr>
          <w:rFonts w:ascii="Times" w:hAnsi="Times" w:cs="Times New Roman"/>
          <w:b/>
          <w:sz w:val="24"/>
          <w:szCs w:val="24"/>
        </w:rPr>
        <w:br w:type="textWrapping" w:clear="all"/>
        <w:t>ТЕМАТИЧЕСКОЕ ПЛАНИРОВАНИЕ в 1 классе.</w:t>
      </w:r>
    </w:p>
    <w:p w:rsidR="00A042B0" w:rsidRPr="005349E4" w:rsidRDefault="00A042B0" w:rsidP="00A042B0">
      <w:pPr>
        <w:spacing w:after="0" w:line="360" w:lineRule="auto"/>
        <w:jc w:val="center"/>
        <w:rPr>
          <w:rFonts w:ascii="Times" w:hAnsi="Times" w:cs="Times New Roman"/>
          <w:b/>
          <w:sz w:val="24"/>
          <w:szCs w:val="24"/>
        </w:rPr>
      </w:pPr>
    </w:p>
    <w:tbl>
      <w:tblPr>
        <w:tblStyle w:val="222"/>
        <w:tblpPr w:leftFromText="180" w:rightFromText="180" w:vertAnchor="text" w:tblpY="1"/>
        <w:tblOverlap w:val="never"/>
        <w:tblW w:w="5000" w:type="pct"/>
        <w:tblLook w:val="04A0"/>
      </w:tblPr>
      <w:tblGrid>
        <w:gridCol w:w="280"/>
        <w:gridCol w:w="280"/>
        <w:gridCol w:w="2088"/>
        <w:gridCol w:w="1499"/>
        <w:gridCol w:w="4031"/>
        <w:gridCol w:w="2094"/>
      </w:tblGrid>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b/>
              </w:rPr>
            </w:pPr>
            <w:r w:rsidRPr="005349E4">
              <w:rPr>
                <w:rFonts w:ascii="Times" w:hAnsi="Times" w:cs="Times New Roman"/>
                <w:b/>
              </w:rPr>
              <w:t>№ п/п</w:t>
            </w:r>
          </w:p>
        </w:tc>
        <w:tc>
          <w:tcPr>
            <w:tcW w:w="1012" w:type="pct"/>
          </w:tcPr>
          <w:p w:rsidR="00A042B0" w:rsidRPr="005349E4" w:rsidRDefault="00A042B0" w:rsidP="00A042B0">
            <w:pPr>
              <w:spacing w:line="360" w:lineRule="auto"/>
              <w:jc w:val="center"/>
              <w:rPr>
                <w:rFonts w:ascii="Times" w:hAnsi="Times" w:cs="Times New Roman"/>
                <w:b/>
              </w:rPr>
            </w:pPr>
            <w:r w:rsidRPr="005349E4">
              <w:rPr>
                <w:rFonts w:ascii="Times" w:hAnsi="Times" w:cs="Times New Roman"/>
                <w:b/>
              </w:rPr>
              <w:t xml:space="preserve">Тема </w:t>
            </w:r>
          </w:p>
        </w:tc>
        <w:tc>
          <w:tcPr>
            <w:tcW w:w="727" w:type="pct"/>
          </w:tcPr>
          <w:p w:rsidR="00A042B0" w:rsidRPr="005349E4" w:rsidRDefault="00A042B0" w:rsidP="00A042B0">
            <w:pPr>
              <w:spacing w:line="360" w:lineRule="auto"/>
              <w:jc w:val="center"/>
              <w:rPr>
                <w:rFonts w:ascii="Times" w:hAnsi="Times" w:cs="Times New Roman"/>
                <w:b/>
              </w:rPr>
            </w:pPr>
            <w:r w:rsidRPr="005349E4">
              <w:rPr>
                <w:rFonts w:ascii="Times" w:hAnsi="Times" w:cs="Times New Roman"/>
                <w:b/>
              </w:rPr>
              <w:t>Количество часов</w:t>
            </w:r>
          </w:p>
        </w:tc>
        <w:tc>
          <w:tcPr>
            <w:tcW w:w="1975" w:type="pct"/>
          </w:tcPr>
          <w:p w:rsidR="00A042B0" w:rsidRPr="005349E4" w:rsidRDefault="00A042B0" w:rsidP="00A042B0">
            <w:pPr>
              <w:spacing w:line="360" w:lineRule="auto"/>
              <w:jc w:val="center"/>
              <w:rPr>
                <w:rFonts w:ascii="Times" w:hAnsi="Times" w:cs="Times New Roman"/>
                <w:b/>
              </w:rPr>
            </w:pPr>
            <w:r w:rsidRPr="005349E4">
              <w:rPr>
                <w:rFonts w:ascii="Times" w:hAnsi="Times" w:cs="Times New Roman"/>
                <w:b/>
              </w:rPr>
              <w:t>Виды  учебной деятельности</w:t>
            </w:r>
          </w:p>
        </w:tc>
        <w:tc>
          <w:tcPr>
            <w:tcW w:w="1015" w:type="pct"/>
          </w:tcPr>
          <w:p w:rsidR="00A042B0" w:rsidRPr="005349E4" w:rsidRDefault="00A042B0" w:rsidP="00A042B0">
            <w:pPr>
              <w:spacing w:line="360" w:lineRule="auto"/>
              <w:rPr>
                <w:rFonts w:ascii="Times" w:hAnsi="Times" w:cs="Times New Roman"/>
                <w:b/>
              </w:rPr>
            </w:pPr>
            <w:r w:rsidRPr="005349E4">
              <w:rPr>
                <w:rFonts w:ascii="Times" w:hAnsi="Times" w:cs="Times New Roman"/>
                <w:b/>
                <w:color w:val="000000"/>
              </w:rPr>
              <w:t>Электронные (цифровые) образовательные ресурсы</w:t>
            </w:r>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Добро пожаловать! </w:t>
            </w:r>
          </w:p>
          <w:p w:rsidR="00A042B0" w:rsidRPr="005349E4" w:rsidRDefault="00A042B0" w:rsidP="00A042B0">
            <w:pPr>
              <w:pStyle w:val="Default"/>
              <w:jc w:val="both"/>
              <w:rPr>
                <w:rFonts w:ascii="Times" w:hAnsi="Times"/>
              </w:rPr>
            </w:pPr>
          </w:p>
          <w:p w:rsidR="00A042B0" w:rsidRPr="005349E4" w:rsidRDefault="00A042B0" w:rsidP="00A042B0">
            <w:pPr>
              <w:spacing w:line="360" w:lineRule="auto"/>
              <w:jc w:val="both"/>
              <w:rPr>
                <w:rFonts w:ascii="Times" w:hAnsi="Times" w:cs="Times New Roman"/>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Формирование навыков связного высказывания, умения отвечать на вопросы учителя в процессе беседы. </w:t>
            </w:r>
          </w:p>
          <w:p w:rsidR="00A042B0" w:rsidRPr="005349E4" w:rsidRDefault="00A042B0" w:rsidP="00A042B0">
            <w:pPr>
              <w:pStyle w:val="Default"/>
              <w:jc w:val="both"/>
              <w:rPr>
                <w:rFonts w:ascii="Times" w:hAnsi="Times"/>
              </w:rPr>
            </w:pPr>
            <w:r w:rsidRPr="005349E4">
              <w:rPr>
                <w:rFonts w:ascii="Times" w:hAnsi="Times"/>
              </w:rPr>
              <w:t xml:space="preserve">Развитие речи, </w:t>
            </w:r>
          </w:p>
          <w:p w:rsidR="00A042B0" w:rsidRPr="005349E4" w:rsidRDefault="00A042B0" w:rsidP="00A042B0">
            <w:pPr>
              <w:jc w:val="both"/>
              <w:rPr>
                <w:rFonts w:ascii="Times" w:hAnsi="Times" w:cs="Times New Roman"/>
              </w:rPr>
            </w:pPr>
            <w:r w:rsidRPr="005349E4">
              <w:rPr>
                <w:rFonts w:ascii="Times" w:hAnsi="Times"/>
              </w:rPr>
              <w:t xml:space="preserve">мышления, воображения. </w:t>
            </w:r>
          </w:p>
        </w:tc>
        <w:tc>
          <w:tcPr>
            <w:tcW w:w="1015" w:type="pct"/>
          </w:tcPr>
          <w:p w:rsidR="00A042B0" w:rsidRPr="005349E4" w:rsidRDefault="008C7D9F" w:rsidP="00A042B0">
            <w:pPr>
              <w:pStyle w:val="Default"/>
              <w:jc w:val="both"/>
              <w:rPr>
                <w:rFonts w:ascii="Times" w:hAnsi="Times"/>
              </w:rPr>
            </w:pPr>
            <w:hyperlink r:id="rId479" w:history="1">
              <w:r w:rsidR="00426735">
                <w:rPr>
                  <w:rStyle w:val="af6"/>
                  <w:rFonts w:ascii="Times"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1012" w:type="pct"/>
          </w:tcPr>
          <w:tbl>
            <w:tblPr>
              <w:tblW w:w="0" w:type="auto"/>
              <w:tblBorders>
                <w:top w:val="nil"/>
                <w:left w:val="nil"/>
                <w:bottom w:val="nil"/>
                <w:right w:val="nil"/>
              </w:tblBorders>
              <w:tblLook w:val="0000"/>
            </w:tblPr>
            <w:tblGrid>
              <w:gridCol w:w="1872"/>
            </w:tblGrid>
            <w:tr w:rsidR="00A042B0" w:rsidRPr="005349E4" w:rsidTr="00A042B0">
              <w:trPr>
                <w:trHeight w:val="353"/>
              </w:trPr>
              <w:tc>
                <w:tcPr>
                  <w:tcW w:w="0" w:type="auto"/>
                </w:tcPr>
                <w:p w:rsidR="00A042B0" w:rsidRPr="005349E4" w:rsidRDefault="00A042B0" w:rsidP="00CE61EE">
                  <w:pPr>
                    <w:pStyle w:val="Default"/>
                    <w:framePr w:hSpace="180" w:wrap="around" w:vAnchor="text" w:hAnchor="text" w:y="1"/>
                    <w:suppressOverlap/>
                    <w:rPr>
                      <w:rFonts w:ascii="Times" w:hAnsi="Times"/>
                    </w:rPr>
                  </w:pPr>
                  <w:r w:rsidRPr="005349E4">
                    <w:rPr>
                      <w:rFonts w:ascii="Times" w:hAnsi="Times"/>
                    </w:rPr>
                    <w:t xml:space="preserve">У нас новая ученица. </w:t>
                  </w:r>
                </w:p>
                <w:p w:rsidR="00A042B0" w:rsidRPr="005349E4" w:rsidRDefault="00A042B0" w:rsidP="00CE61EE">
                  <w:pPr>
                    <w:pStyle w:val="Default"/>
                    <w:framePr w:hSpace="180" w:wrap="around" w:vAnchor="text" w:hAnchor="text" w:y="1"/>
                    <w:suppressOverlap/>
                    <w:rPr>
                      <w:rFonts w:ascii="Times" w:hAnsi="Times"/>
                    </w:rPr>
                  </w:pPr>
                </w:p>
              </w:tc>
            </w:tr>
            <w:tr w:rsidR="00A042B0" w:rsidRPr="005349E4" w:rsidTr="00A042B0">
              <w:trPr>
                <w:trHeight w:val="100"/>
              </w:trPr>
              <w:tc>
                <w:tcPr>
                  <w:tcW w:w="0" w:type="auto"/>
                </w:tcPr>
                <w:p w:rsidR="00A042B0" w:rsidRPr="005349E4" w:rsidRDefault="00A042B0" w:rsidP="00CE61EE">
                  <w:pPr>
                    <w:pStyle w:val="Default"/>
                    <w:framePr w:hSpace="180" w:wrap="around" w:vAnchor="text" w:hAnchor="text" w:y="1"/>
                    <w:suppressOverlap/>
                    <w:rPr>
                      <w:rFonts w:ascii="Times" w:hAnsi="Times"/>
                    </w:rPr>
                  </w:pPr>
                </w:p>
              </w:tc>
            </w:tr>
          </w:tbl>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Коррекция диалогической речи на основе составления диалогов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80"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«Ура! Перемена!»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81"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«День знаний»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pStyle w:val="Default"/>
              <w:jc w:val="both"/>
              <w:rPr>
                <w:rFonts w:ascii="Times" w:hAnsi="Times"/>
              </w:rPr>
            </w:pPr>
          </w:p>
        </w:tc>
        <w:tc>
          <w:tcPr>
            <w:tcW w:w="1015" w:type="pct"/>
          </w:tcPr>
          <w:p w:rsidR="00A042B0" w:rsidRPr="005349E4" w:rsidRDefault="008C7D9F" w:rsidP="00A042B0">
            <w:pPr>
              <w:rPr>
                <w:rFonts w:ascii="Times" w:hAnsi="Times"/>
              </w:rPr>
            </w:pPr>
            <w:hyperlink r:id="rId482"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Истории о лете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объѐма памяти, связной речи, коррекция произношения.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83"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Я расскажу вам, в какие игры я </w:t>
            </w:r>
            <w:r w:rsidRPr="005349E4">
              <w:rPr>
                <w:rFonts w:ascii="Times" w:hAnsi="Times"/>
              </w:rPr>
              <w:lastRenderedPageBreak/>
              <w:t xml:space="preserve">играл летом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84"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7</w:t>
            </w:r>
          </w:p>
        </w:tc>
        <w:tc>
          <w:tcPr>
            <w:tcW w:w="1012" w:type="pct"/>
          </w:tcPr>
          <w:p w:rsidR="00A042B0" w:rsidRPr="005349E4" w:rsidRDefault="00A042B0" w:rsidP="00A042B0">
            <w:pPr>
              <w:pStyle w:val="Default"/>
              <w:jc w:val="center"/>
              <w:rPr>
                <w:rFonts w:ascii="Times" w:hAnsi="Times"/>
              </w:rPr>
            </w:pPr>
            <w:r w:rsidRPr="005349E4">
              <w:rPr>
                <w:rFonts w:ascii="Times" w:hAnsi="Times"/>
              </w:rPr>
              <w:t xml:space="preserve">Правила общения во время игр. Считалочки </w:t>
            </w:r>
          </w:p>
          <w:p w:rsidR="00A042B0" w:rsidRPr="005349E4" w:rsidRDefault="00A042B0" w:rsidP="00A042B0">
            <w:pPr>
              <w:pStyle w:val="Default"/>
              <w:jc w:val="center"/>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слухового восприятия и слуховой памяти на основе разучивания считалок.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85"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8</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Я расскажу вам, где отдыхал </w:t>
            </w:r>
          </w:p>
          <w:p w:rsidR="00A042B0" w:rsidRPr="005349E4" w:rsidRDefault="00A042B0" w:rsidP="00A042B0">
            <w:pPr>
              <w:pStyle w:val="Default"/>
              <w:jc w:val="both"/>
              <w:rPr>
                <w:rFonts w:ascii="Times" w:hAnsi="Times"/>
              </w:rPr>
            </w:pP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объѐма памяти, связной речи, коррекция произношения.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86"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9</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Вспомним наши любимые сказки. «Три поросенка»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87"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10</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«Три поросенка».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88"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11</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Три поросенка». Инсценировка сказки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89"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12</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Расскажи мне о школе! Экскурсия по школе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слухового и зрительного восприятия, коррекция связной речи. </w:t>
            </w:r>
          </w:p>
          <w:p w:rsidR="00A042B0" w:rsidRPr="005349E4" w:rsidRDefault="00A042B0" w:rsidP="00A042B0">
            <w:pPr>
              <w:ind w:firstLine="708"/>
              <w:jc w:val="both"/>
              <w:rPr>
                <w:rFonts w:ascii="Times" w:hAnsi="Times" w:cs="Times New Roman"/>
              </w:rPr>
            </w:pPr>
          </w:p>
        </w:tc>
        <w:tc>
          <w:tcPr>
            <w:tcW w:w="1015" w:type="pct"/>
          </w:tcPr>
          <w:p w:rsidR="00A042B0" w:rsidRPr="005349E4" w:rsidRDefault="008C7D9F" w:rsidP="00A042B0">
            <w:pPr>
              <w:rPr>
                <w:rFonts w:ascii="Times" w:hAnsi="Times"/>
              </w:rPr>
            </w:pPr>
            <w:hyperlink r:id="rId490"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13</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Расскажи мне о школе!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Самостоятельное планирование. Развитие зрительного внимания .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91"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14</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Расскажи мне о школе! Кто нас кормит и лечит.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Коррекция вербальной памяти на основе упражнения «Повтори».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92"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15</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Ролевая игра «На приѐме у врача».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Формирование экспрессивной речи: устранение недоразвитие словаря через </w:t>
            </w:r>
          </w:p>
          <w:p w:rsidR="00A042B0" w:rsidRPr="005349E4" w:rsidRDefault="00A042B0" w:rsidP="00A042B0">
            <w:pPr>
              <w:pStyle w:val="Default"/>
              <w:jc w:val="both"/>
              <w:rPr>
                <w:rFonts w:ascii="Times" w:hAnsi="Times"/>
              </w:rPr>
            </w:pPr>
            <w:r w:rsidRPr="005349E4">
              <w:rPr>
                <w:rFonts w:ascii="Times" w:hAnsi="Times"/>
              </w:rPr>
              <w:t xml:space="preserve">толкование новых слов </w:t>
            </w:r>
          </w:p>
          <w:p w:rsidR="00A042B0" w:rsidRPr="005349E4" w:rsidRDefault="00A042B0" w:rsidP="00A042B0">
            <w:pPr>
              <w:pStyle w:val="Default"/>
              <w:jc w:val="both"/>
              <w:rPr>
                <w:rFonts w:ascii="Times" w:hAnsi="Times"/>
              </w:rPr>
            </w:pP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93"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16</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Вспомним любимые сказки «Лисичка со скалочкой»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Коррекция познавательной деятельности через развивающие вопросы, создание проблемных ситуаций, частичного поиска.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pStyle w:val="Default"/>
              <w:jc w:val="both"/>
              <w:rPr>
                <w:rFonts w:ascii="Times" w:hAnsi="Times"/>
              </w:rPr>
            </w:pPr>
            <w:hyperlink r:id="rId494" w:history="1">
              <w:r w:rsidR="00426735">
                <w:rPr>
                  <w:rStyle w:val="af6"/>
                  <w:rFonts w:ascii="Times"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17</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Закрепление содержания сказки. Выборочный пересказ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Коррекция вербальной памяти и связной речи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pStyle w:val="Default"/>
              <w:jc w:val="both"/>
              <w:rPr>
                <w:rFonts w:ascii="Times" w:hAnsi="Times"/>
              </w:rPr>
            </w:pPr>
            <w:hyperlink r:id="rId495" w:history="1">
              <w:r w:rsidR="00426735">
                <w:rPr>
                  <w:rStyle w:val="af6"/>
                  <w:rFonts w:ascii="Times"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18</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Чтение сказки по ролям. Выбор роли и атрибутов к ней.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Расширение словарного запаса глагольной лексикой. </w:t>
            </w:r>
          </w:p>
          <w:p w:rsidR="00A042B0" w:rsidRPr="005349E4" w:rsidRDefault="00A042B0" w:rsidP="00A042B0">
            <w:pPr>
              <w:ind w:firstLine="708"/>
              <w:jc w:val="both"/>
              <w:rPr>
                <w:rFonts w:ascii="Times" w:hAnsi="Times" w:cs="Times New Roman"/>
              </w:rPr>
            </w:pPr>
          </w:p>
        </w:tc>
        <w:tc>
          <w:tcPr>
            <w:tcW w:w="1015" w:type="pct"/>
          </w:tcPr>
          <w:p w:rsidR="00A042B0" w:rsidRPr="005349E4" w:rsidRDefault="008C7D9F" w:rsidP="00A042B0">
            <w:pPr>
              <w:pStyle w:val="Default"/>
              <w:jc w:val="both"/>
              <w:rPr>
                <w:rFonts w:ascii="Times" w:hAnsi="Times"/>
              </w:rPr>
            </w:pPr>
            <w:hyperlink r:id="rId496" w:history="1">
              <w:r w:rsidR="00426735">
                <w:rPr>
                  <w:rStyle w:val="af6"/>
                  <w:rFonts w:ascii="Times"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19</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Алло! Алло! Правила ведения телефонного разговора.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97"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20</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Алло! Алло! Домашний телефонный номер, мобильный номер близкого человека.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Развивать речь, </w:t>
            </w:r>
          </w:p>
          <w:p w:rsidR="00A042B0" w:rsidRPr="005349E4" w:rsidRDefault="00A042B0" w:rsidP="00A042B0">
            <w:pPr>
              <w:pStyle w:val="Default"/>
              <w:jc w:val="both"/>
              <w:rPr>
                <w:rFonts w:ascii="Times" w:hAnsi="Times"/>
              </w:rPr>
            </w:pPr>
            <w:r w:rsidRPr="005349E4">
              <w:rPr>
                <w:rFonts w:ascii="Times" w:hAnsi="Times"/>
              </w:rPr>
              <w:t xml:space="preserve">мышление, </w:t>
            </w:r>
          </w:p>
          <w:p w:rsidR="00A042B0" w:rsidRPr="005349E4" w:rsidRDefault="00A042B0" w:rsidP="00A042B0">
            <w:pPr>
              <w:pStyle w:val="Default"/>
              <w:jc w:val="both"/>
              <w:rPr>
                <w:rFonts w:ascii="Times" w:hAnsi="Times"/>
              </w:rPr>
            </w:pPr>
            <w:r w:rsidRPr="005349E4">
              <w:rPr>
                <w:rFonts w:ascii="Times" w:hAnsi="Times"/>
              </w:rPr>
              <w:t xml:space="preserve">сообразительность, </w:t>
            </w:r>
          </w:p>
          <w:p w:rsidR="00A042B0" w:rsidRPr="005349E4" w:rsidRDefault="00A042B0" w:rsidP="00A042B0">
            <w:pPr>
              <w:pStyle w:val="Default"/>
              <w:jc w:val="both"/>
              <w:rPr>
                <w:rFonts w:ascii="Times" w:hAnsi="Times"/>
              </w:rPr>
            </w:pPr>
            <w:r w:rsidRPr="005349E4">
              <w:rPr>
                <w:rFonts w:ascii="Times" w:hAnsi="Times"/>
              </w:rPr>
              <w:t xml:space="preserve">находчивость, </w:t>
            </w:r>
          </w:p>
          <w:p w:rsidR="00A042B0" w:rsidRPr="005349E4" w:rsidRDefault="00A042B0" w:rsidP="00A042B0">
            <w:pPr>
              <w:pStyle w:val="Default"/>
              <w:jc w:val="both"/>
              <w:rPr>
                <w:rFonts w:ascii="Times" w:hAnsi="Times"/>
              </w:rPr>
            </w:pPr>
            <w:r w:rsidRPr="005349E4">
              <w:rPr>
                <w:rFonts w:ascii="Times" w:hAnsi="Times"/>
              </w:rPr>
              <w:t xml:space="preserve">внимание. </w:t>
            </w:r>
          </w:p>
          <w:p w:rsidR="00A042B0" w:rsidRPr="005349E4" w:rsidRDefault="00A042B0" w:rsidP="00A042B0">
            <w:pPr>
              <w:pStyle w:val="Default"/>
              <w:jc w:val="both"/>
              <w:rPr>
                <w:rFonts w:ascii="Times" w:hAnsi="Times"/>
              </w:rPr>
            </w:pPr>
            <w:r w:rsidRPr="005349E4">
              <w:rPr>
                <w:rFonts w:ascii="Times" w:hAnsi="Times"/>
              </w:rPr>
              <w:t xml:space="preserve">Расширять </w:t>
            </w:r>
          </w:p>
          <w:p w:rsidR="00A042B0" w:rsidRPr="005349E4" w:rsidRDefault="00A042B0" w:rsidP="00A042B0">
            <w:pPr>
              <w:pStyle w:val="Default"/>
              <w:jc w:val="both"/>
              <w:rPr>
                <w:rFonts w:ascii="Times" w:hAnsi="Times"/>
              </w:rPr>
            </w:pPr>
            <w:r w:rsidRPr="005349E4">
              <w:rPr>
                <w:rFonts w:ascii="Times" w:hAnsi="Times"/>
              </w:rPr>
              <w:t xml:space="preserve">Представления </w:t>
            </w:r>
          </w:p>
          <w:p w:rsidR="00A042B0" w:rsidRPr="005349E4" w:rsidRDefault="00A042B0" w:rsidP="00A042B0">
            <w:pPr>
              <w:pStyle w:val="Default"/>
              <w:jc w:val="both"/>
              <w:rPr>
                <w:rFonts w:ascii="Times" w:hAnsi="Times"/>
              </w:rPr>
            </w:pPr>
            <w:r w:rsidRPr="005349E4">
              <w:rPr>
                <w:rFonts w:ascii="Times" w:hAnsi="Times"/>
              </w:rPr>
              <w:t xml:space="preserve">обучающихся о сигналах телефонной </w:t>
            </w:r>
          </w:p>
          <w:p w:rsidR="00A042B0" w:rsidRPr="005349E4" w:rsidRDefault="00A042B0" w:rsidP="00A042B0">
            <w:pPr>
              <w:jc w:val="both"/>
              <w:rPr>
                <w:rFonts w:ascii="Times" w:hAnsi="Times" w:cs="Times New Roman"/>
              </w:rPr>
            </w:pPr>
            <w:r w:rsidRPr="005349E4">
              <w:rPr>
                <w:rFonts w:ascii="Times" w:hAnsi="Times"/>
              </w:rPr>
              <w:t xml:space="preserve">сети. </w:t>
            </w:r>
          </w:p>
        </w:tc>
        <w:tc>
          <w:tcPr>
            <w:tcW w:w="1015" w:type="pct"/>
          </w:tcPr>
          <w:p w:rsidR="00A042B0" w:rsidRPr="005349E4" w:rsidRDefault="008C7D9F" w:rsidP="00A042B0">
            <w:pPr>
              <w:rPr>
                <w:rFonts w:ascii="Times" w:hAnsi="Times"/>
              </w:rPr>
            </w:pPr>
            <w:hyperlink r:id="rId498"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21</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Алло! Алло! Я звоню в экстренные службы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499"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22</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Ролевая игра «Телефонный разговор»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диалогической речи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00"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23</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С днем рождения! В воскресенье все дома.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01"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24</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С </w:t>
            </w:r>
            <w:r>
              <w:rPr>
                <w:rFonts w:ascii="Times" w:hAnsi="Times"/>
              </w:rPr>
              <w:t>Д</w:t>
            </w:r>
            <w:r w:rsidRPr="005349E4">
              <w:rPr>
                <w:rFonts w:ascii="Times" w:hAnsi="Times"/>
              </w:rPr>
              <w:t xml:space="preserve">нем рождения!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Коррекция познавательной деятельности через развивающие вопросы, создание проблемных ситуаций, частичного поиска.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02"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25</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Подарки на день рождения»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Коррекция связной речи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03"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26</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«Мой день рождения»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Коррекция познавательной деятельности через творческие задания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04"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27</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Новогодняя сказка. Слушание и рассказывание сказки «Снегурочка».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Коррекция и развитие вербальной памяти на основе упражнения «Повтори».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05"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28</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Рассказывание сказки по иллюстрациям.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Коррекция мышления, речи, внимании на основе упражнения «Лишняя картинка»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06"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29</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«Мастер сказки сказывать»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Коррекция памяти и связной речи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07"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30</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Новогодний карнавал. «Готовим новогодний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w:t>
            </w:r>
          </w:p>
          <w:p w:rsidR="00A042B0" w:rsidRPr="005349E4" w:rsidRDefault="00A042B0" w:rsidP="00A042B0">
            <w:pPr>
              <w:pStyle w:val="Default"/>
              <w:jc w:val="both"/>
              <w:rPr>
                <w:rFonts w:ascii="Times" w:hAnsi="Times"/>
              </w:rPr>
            </w:pPr>
            <w:r w:rsidRPr="005349E4">
              <w:rPr>
                <w:rFonts w:ascii="Times" w:hAnsi="Times"/>
              </w:rPr>
              <w:t xml:space="preserve">высказываний, творческого воображения. </w:t>
            </w:r>
          </w:p>
          <w:p w:rsidR="00A042B0" w:rsidRPr="005349E4" w:rsidRDefault="00A042B0" w:rsidP="00A042B0">
            <w:pPr>
              <w:pStyle w:val="Default"/>
              <w:jc w:val="both"/>
              <w:rPr>
                <w:rFonts w:ascii="Times" w:hAnsi="Times"/>
              </w:rPr>
            </w:pP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08"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31</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Новогодний костюм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Коррекция мышления на основе упражнений в классификации, развитие связной речи.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09"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32</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Новогодние поздравления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Коррекция познавательной деятельности через творческие задания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10"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33</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Дежурство .Дежурим с другом (подругой).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11"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34</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Любимые сказки и стихи </w:t>
            </w:r>
          </w:p>
          <w:p w:rsidR="00A042B0" w:rsidRPr="005349E4" w:rsidRDefault="00A042B0" w:rsidP="00A042B0">
            <w:pPr>
              <w:pStyle w:val="Default"/>
              <w:jc w:val="both"/>
              <w:rPr>
                <w:rFonts w:ascii="Times" w:hAnsi="Times"/>
              </w:rPr>
            </w:pPr>
            <w:r w:rsidRPr="005349E4">
              <w:rPr>
                <w:rFonts w:ascii="Times" w:hAnsi="Times"/>
              </w:rPr>
              <w:t xml:space="preserve">Дежурство в школьной столовой.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Коррекция мышления на основе упражнений в установлении логических связей.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12"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35</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Дежурство. «Давай расскажем историю»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13"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36</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Составление памятки дежурного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14" w:history="1">
              <w:r w:rsidR="00426735">
                <w:rPr>
                  <w:rStyle w:val="af6"/>
                  <w:rFonts w:ascii="Times" w:eastAsiaTheme="minorEastAsia" w:hAnsi="Times"/>
                </w:rPr>
                <w:t>Библиотека РЭШ</w:t>
              </w:r>
            </w:hyperlink>
          </w:p>
        </w:tc>
      </w:tr>
      <w:tr w:rsidR="00A042B0" w:rsidRPr="005349E4" w:rsidTr="00A042B0">
        <w:trPr>
          <w:gridAfter w:val="4"/>
          <w:wAfter w:w="4729" w:type="pct"/>
        </w:trPr>
        <w:tc>
          <w:tcPr>
            <w:tcW w:w="136" w:type="pct"/>
          </w:tcPr>
          <w:p w:rsidR="00A042B0" w:rsidRPr="005349E4" w:rsidRDefault="00A042B0" w:rsidP="00A042B0">
            <w:pPr>
              <w:pStyle w:val="Default"/>
              <w:jc w:val="both"/>
              <w:rPr>
                <w:rFonts w:ascii="Times" w:hAnsi="Times"/>
                <w:b/>
                <w:bCs/>
              </w:rPr>
            </w:pPr>
          </w:p>
        </w:tc>
        <w:tc>
          <w:tcPr>
            <w:tcW w:w="136" w:type="pct"/>
          </w:tcPr>
          <w:p w:rsidR="00A042B0" w:rsidRPr="005349E4" w:rsidRDefault="00A042B0" w:rsidP="00A042B0">
            <w:pPr>
              <w:pStyle w:val="Default"/>
              <w:jc w:val="both"/>
              <w:rPr>
                <w:rFonts w:ascii="Times" w:hAnsi="Times"/>
                <w:b/>
                <w:bCs/>
              </w:rPr>
            </w:pPr>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37</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У меня есть щенок .У меня появился щенок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tabs>
                <w:tab w:val="left" w:pos="1140"/>
              </w:tabs>
              <w:jc w:val="both"/>
              <w:rPr>
                <w:rFonts w:ascii="Times" w:hAnsi="Times" w:cs="Times New Roman"/>
              </w:rPr>
            </w:pPr>
          </w:p>
        </w:tc>
        <w:tc>
          <w:tcPr>
            <w:tcW w:w="1015" w:type="pct"/>
          </w:tcPr>
          <w:p w:rsidR="00A042B0" w:rsidRPr="005349E4" w:rsidRDefault="008C7D9F" w:rsidP="00A042B0">
            <w:pPr>
              <w:rPr>
                <w:rFonts w:ascii="Times" w:hAnsi="Times"/>
              </w:rPr>
            </w:pPr>
            <w:hyperlink r:id="rId515"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38</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«У меня появился щенок» Составление рассказа-описания «Мой щенок»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16"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39</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Знакомство со стихотворением С.Михалкова «Щенок»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слухового восприятия, памяти. </w:t>
            </w:r>
          </w:p>
          <w:p w:rsidR="00A042B0" w:rsidRPr="005349E4" w:rsidRDefault="00A042B0" w:rsidP="00A042B0">
            <w:pPr>
              <w:jc w:val="both"/>
              <w:rPr>
                <w:rFonts w:ascii="Times" w:hAnsi="Times" w:cs="Times New Roman"/>
              </w:rPr>
            </w:pPr>
            <w:r w:rsidRPr="005349E4">
              <w:rPr>
                <w:rFonts w:ascii="Times" w:hAnsi="Times"/>
              </w:rPr>
              <w:t xml:space="preserve">Развитие диалогической речи. </w:t>
            </w:r>
          </w:p>
        </w:tc>
        <w:tc>
          <w:tcPr>
            <w:tcW w:w="1015" w:type="pct"/>
          </w:tcPr>
          <w:p w:rsidR="00A042B0" w:rsidRPr="005349E4" w:rsidRDefault="008C7D9F" w:rsidP="00A042B0">
            <w:pPr>
              <w:rPr>
                <w:rFonts w:ascii="Times" w:hAnsi="Times"/>
              </w:rPr>
            </w:pPr>
            <w:hyperlink r:id="rId517"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40</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У меня есть щенок. Составление рассказа о происшествии с домашним питомцем на основе личного опыта.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монологической речи, памяти.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18"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41</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Пошли в столовую! Знакомство с произведением « В школьной столовой»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19"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42</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Правила поведения в школьной столовой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20"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43</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Ролевая игра « Я повар»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творческого воображения, памяти, выразительности речи.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21"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44</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Мультимедийная презентация «Я бы, в повара пошѐл, пусть меня научат»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памяти. Развитие диалогической и монологической речи.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22" w:history="1">
              <w:r w:rsidR="00426735">
                <w:rPr>
                  <w:rStyle w:val="af6"/>
                  <w:rFonts w:ascii="Times" w:eastAsiaTheme="minorEastAsia" w:hAnsi="Times"/>
                </w:rPr>
                <w:t>Библиотека РЭШ</w:t>
              </w:r>
            </w:hyperlink>
          </w:p>
        </w:tc>
      </w:tr>
      <w:tr w:rsidR="00A042B0" w:rsidRPr="005349E4" w:rsidTr="00A042B0">
        <w:trPr>
          <w:gridAfter w:val="4"/>
          <w:wAfter w:w="4729" w:type="pct"/>
        </w:trPr>
        <w:tc>
          <w:tcPr>
            <w:tcW w:w="136" w:type="pct"/>
          </w:tcPr>
          <w:p w:rsidR="00A042B0" w:rsidRPr="005349E4" w:rsidRDefault="00A042B0" w:rsidP="00A042B0">
            <w:pPr>
              <w:pStyle w:val="Default"/>
              <w:jc w:val="both"/>
              <w:rPr>
                <w:rFonts w:ascii="Times" w:hAnsi="Times"/>
              </w:rPr>
            </w:pPr>
          </w:p>
        </w:tc>
        <w:tc>
          <w:tcPr>
            <w:tcW w:w="136" w:type="pct"/>
          </w:tcPr>
          <w:p w:rsidR="00A042B0" w:rsidRPr="005349E4" w:rsidRDefault="00A042B0" w:rsidP="00A042B0">
            <w:pPr>
              <w:pStyle w:val="Default"/>
              <w:jc w:val="both"/>
              <w:rPr>
                <w:rFonts w:ascii="Times" w:hAnsi="Times"/>
              </w:rPr>
            </w:pPr>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45</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«Красная Шапочка»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w:t>
            </w:r>
          </w:p>
          <w:p w:rsidR="00A042B0" w:rsidRPr="005349E4" w:rsidRDefault="00A042B0" w:rsidP="00A042B0">
            <w:pPr>
              <w:pStyle w:val="Default"/>
              <w:jc w:val="both"/>
              <w:rPr>
                <w:rFonts w:ascii="Times" w:hAnsi="Times"/>
              </w:rPr>
            </w:pPr>
            <w:r w:rsidRPr="005349E4">
              <w:rPr>
                <w:rFonts w:ascii="Times" w:hAnsi="Times"/>
              </w:rPr>
              <w:t xml:space="preserve">высказываний, творческого воображения. </w:t>
            </w:r>
          </w:p>
          <w:p w:rsidR="00A042B0" w:rsidRPr="005349E4" w:rsidRDefault="00A042B0" w:rsidP="00A042B0">
            <w:pPr>
              <w:pStyle w:val="Default"/>
              <w:jc w:val="both"/>
              <w:rPr>
                <w:rFonts w:ascii="Times" w:hAnsi="Times"/>
              </w:rPr>
            </w:pP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23"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46</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«Красная Шапочка». Коллективное рассказывание сказки с опорой на картинный план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памяти. </w:t>
            </w:r>
          </w:p>
          <w:p w:rsidR="00A042B0" w:rsidRPr="005349E4" w:rsidRDefault="00A042B0" w:rsidP="00A042B0">
            <w:pPr>
              <w:jc w:val="both"/>
              <w:rPr>
                <w:rFonts w:ascii="Times" w:hAnsi="Times" w:cs="Times New Roman"/>
              </w:rPr>
            </w:pPr>
            <w:r w:rsidRPr="005349E4">
              <w:rPr>
                <w:rFonts w:ascii="Times" w:hAnsi="Times"/>
              </w:rPr>
              <w:t xml:space="preserve">Развитие речи, воображения. </w:t>
            </w:r>
          </w:p>
        </w:tc>
        <w:tc>
          <w:tcPr>
            <w:tcW w:w="1015" w:type="pct"/>
          </w:tcPr>
          <w:p w:rsidR="00A042B0" w:rsidRPr="005349E4" w:rsidRDefault="008C7D9F" w:rsidP="00A042B0">
            <w:pPr>
              <w:rPr>
                <w:rFonts w:ascii="Times" w:hAnsi="Times"/>
              </w:rPr>
            </w:pPr>
            <w:hyperlink r:id="rId524"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47</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«Красная Шапочка». Закрепление содержания сказки.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творческого воображения, памяти, выразительности речи.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25"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48</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«Красная Шапочка». Инсценировка сказки.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творческого воображения, памяти, выразительности речи.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26"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49</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Я поздравляю тебя! Готовим подарок к празднику. Беседа с опорой на личный опыт (23 февраля и 8 марта)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27"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50</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Изготовление подарка: выбор адресата, формы подарка, составление плана изготовления подарка.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Коррекция речи на основе упражнений и заданий.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28"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51</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Ролевая игра «Поздравление»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Коррекция диалогической речи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29"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52</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Конструирование, моделирование, проигрывание диалогов вручения подарка и ответной реплики.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творческого воображения, памяти, выразительности речи.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30"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53</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«Я записался в кружок!»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31"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54</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«Я записался в кружок!» Моделирование диалогов.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32"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55</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«Я тоже занимаюсь в кружке»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33"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56</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Составление рассказа о занятиях в кружках и секциях.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памяти. кругозора.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34"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57</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Вспомним любимые сказки «Три медведя»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35"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58</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Просмотр мультфильма «Три медведя»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памяти. Развитие речи.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36"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59</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«Три медведя». Инсценировка сказки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использовать интонационные и жестовые средства выразительности, адекватные речевой ситуации.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37"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60</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«Три медведя». Коллективное рассказывание сказки с опорой на картинный план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38"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61</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«Скоро лето!» Введение в ситуацию, организация речевых </w:t>
            </w:r>
          </w:p>
          <w:p w:rsidR="00A042B0" w:rsidRPr="005349E4" w:rsidRDefault="00A042B0" w:rsidP="00A042B0">
            <w:pPr>
              <w:pStyle w:val="Default"/>
              <w:jc w:val="both"/>
              <w:rPr>
                <w:rFonts w:ascii="Times" w:hAnsi="Times"/>
              </w:rPr>
            </w:pPr>
            <w:r w:rsidRPr="005349E4">
              <w:rPr>
                <w:rFonts w:ascii="Times" w:hAnsi="Times"/>
              </w:rPr>
              <w:t xml:space="preserve">ысказываний с опорой на сюжетные картинки </w:t>
            </w:r>
          </w:p>
          <w:p w:rsidR="00A042B0" w:rsidRPr="005349E4" w:rsidRDefault="00A042B0" w:rsidP="00A042B0">
            <w:pPr>
              <w:pStyle w:val="Default"/>
              <w:jc w:val="both"/>
              <w:rPr>
                <w:rFonts w:ascii="Times" w:hAnsi="Times"/>
              </w:rPr>
            </w:pP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w:t>
            </w:r>
          </w:p>
          <w:p w:rsidR="00A042B0" w:rsidRPr="005349E4" w:rsidRDefault="00A042B0" w:rsidP="00A042B0">
            <w:pPr>
              <w:pStyle w:val="Default"/>
              <w:jc w:val="both"/>
              <w:rPr>
                <w:rFonts w:ascii="Times" w:hAnsi="Times"/>
              </w:rPr>
            </w:pPr>
            <w:r w:rsidRPr="005349E4">
              <w:rPr>
                <w:rFonts w:ascii="Times" w:hAnsi="Times"/>
              </w:rPr>
              <w:t xml:space="preserve">словарного запаса.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39"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62</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Слушание стихотворения И. Гуриной «Здравствуй лето!» пословицы, поговорки о лете.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слухового восприятия, слуховой памяти.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40"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63</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«Скоро лето!» Составление рассказа по теме: «Любимые занятия»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связной речи. 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41"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64</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Мультимедийная презентация «Здравствуй лето"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42"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65</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Поклонимся памяти героев .Введение в ситуацию.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43" w:history="1">
              <w:r w:rsidR="00426735">
                <w:rPr>
                  <w:rStyle w:val="af6"/>
                  <w:rFonts w:ascii="Times" w:eastAsiaTheme="minorEastAsia" w:hAnsi="Times"/>
                </w:rPr>
                <w:t>Библиотека РЭШ</w:t>
              </w:r>
            </w:hyperlink>
          </w:p>
        </w:tc>
      </w:tr>
      <w:tr w:rsidR="00A042B0" w:rsidRPr="005349E4" w:rsidTr="00A042B0">
        <w:tc>
          <w:tcPr>
            <w:tcW w:w="271" w:type="pct"/>
            <w:gridSpan w:val="2"/>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66</w:t>
            </w:r>
          </w:p>
        </w:tc>
        <w:tc>
          <w:tcPr>
            <w:tcW w:w="1012" w:type="pct"/>
          </w:tcPr>
          <w:p w:rsidR="00A042B0" w:rsidRPr="005349E4" w:rsidRDefault="00A042B0" w:rsidP="00A042B0">
            <w:pPr>
              <w:pStyle w:val="Default"/>
              <w:jc w:val="both"/>
              <w:rPr>
                <w:rFonts w:ascii="Times" w:hAnsi="Times"/>
              </w:rPr>
            </w:pPr>
            <w:r w:rsidRPr="005349E4">
              <w:rPr>
                <w:rFonts w:ascii="Times" w:hAnsi="Times"/>
              </w:rPr>
              <w:t xml:space="preserve">Мультимедийная презентация </w:t>
            </w:r>
            <w:r w:rsidRPr="005349E4">
              <w:t>―</w:t>
            </w:r>
            <w:r w:rsidRPr="005349E4">
              <w:rPr>
                <w:rFonts w:ascii="Times" w:hAnsi="Times"/>
              </w:rPr>
              <w:t>Поклонимся великим тем годам</w:t>
            </w:r>
            <w:r w:rsidRPr="005349E4">
              <w:t>‖</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75"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w:t>
            </w:r>
          </w:p>
          <w:p w:rsidR="00A042B0" w:rsidRPr="005349E4" w:rsidRDefault="00A042B0" w:rsidP="00A042B0">
            <w:pPr>
              <w:pStyle w:val="Default"/>
              <w:jc w:val="both"/>
              <w:rPr>
                <w:rFonts w:ascii="Times" w:hAnsi="Times"/>
              </w:rPr>
            </w:pPr>
            <w:r w:rsidRPr="005349E4">
              <w:rPr>
                <w:rFonts w:ascii="Times" w:hAnsi="Times"/>
              </w:rPr>
              <w:t xml:space="preserve">высказывания </w:t>
            </w:r>
          </w:p>
          <w:p w:rsidR="00A042B0" w:rsidRPr="005349E4" w:rsidRDefault="00A042B0" w:rsidP="00A042B0">
            <w:pPr>
              <w:pStyle w:val="Default"/>
              <w:jc w:val="both"/>
              <w:rPr>
                <w:rFonts w:ascii="Times" w:hAnsi="Times"/>
              </w:rPr>
            </w:pPr>
          </w:p>
          <w:p w:rsidR="00A042B0" w:rsidRPr="005349E4" w:rsidRDefault="00A042B0" w:rsidP="00A042B0">
            <w:pPr>
              <w:jc w:val="both"/>
              <w:rPr>
                <w:rFonts w:ascii="Times" w:hAnsi="Times" w:cs="Times New Roman"/>
              </w:rPr>
            </w:pPr>
          </w:p>
        </w:tc>
        <w:tc>
          <w:tcPr>
            <w:tcW w:w="1015" w:type="pct"/>
          </w:tcPr>
          <w:p w:rsidR="00A042B0" w:rsidRPr="005349E4" w:rsidRDefault="008C7D9F" w:rsidP="00A042B0">
            <w:pPr>
              <w:rPr>
                <w:rFonts w:ascii="Times" w:hAnsi="Times"/>
              </w:rPr>
            </w:pPr>
            <w:hyperlink r:id="rId544" w:history="1">
              <w:r w:rsidR="00426735">
                <w:rPr>
                  <w:rStyle w:val="af6"/>
                  <w:rFonts w:ascii="Times" w:eastAsiaTheme="minorEastAsia" w:hAnsi="Times"/>
                </w:rPr>
                <w:t>Библиотека РЭШ</w:t>
              </w:r>
            </w:hyperlink>
          </w:p>
        </w:tc>
      </w:tr>
    </w:tbl>
    <w:p w:rsidR="00A042B0" w:rsidRPr="005349E4" w:rsidRDefault="00A042B0" w:rsidP="00A042B0">
      <w:pPr>
        <w:spacing w:after="0" w:line="360" w:lineRule="auto"/>
        <w:jc w:val="center"/>
        <w:rPr>
          <w:rFonts w:ascii="Times" w:hAnsi="Times" w:cs="Times New Roman"/>
          <w:b/>
          <w:sz w:val="24"/>
          <w:szCs w:val="24"/>
        </w:rPr>
      </w:pPr>
      <w:r>
        <w:rPr>
          <w:rFonts w:ascii="Times New Roman" w:hAnsi="Times New Roman" w:cs="Times New Roman"/>
          <w:b/>
          <w:sz w:val="24"/>
          <w:szCs w:val="24"/>
        </w:rPr>
        <w:br w:type="textWrapping" w:clear="all"/>
      </w:r>
      <w:r w:rsidRPr="005349E4">
        <w:rPr>
          <w:rFonts w:ascii="Times" w:hAnsi="Times" w:cs="Times New Roman"/>
          <w:b/>
          <w:sz w:val="24"/>
          <w:szCs w:val="24"/>
        </w:rPr>
        <w:t>ТЕМАТИЧЕСКОЕ ПЛАНИРОВАНИЕ в 2 классе.</w:t>
      </w:r>
    </w:p>
    <w:p w:rsidR="00A042B0" w:rsidRPr="005349E4" w:rsidRDefault="00A042B0" w:rsidP="00A042B0">
      <w:pPr>
        <w:spacing w:after="0" w:line="360" w:lineRule="auto"/>
        <w:jc w:val="center"/>
        <w:rPr>
          <w:rFonts w:ascii="Times" w:hAnsi="Times" w:cs="Times New Roman"/>
          <w:b/>
          <w:sz w:val="24"/>
          <w:szCs w:val="24"/>
        </w:rPr>
      </w:pPr>
    </w:p>
    <w:tbl>
      <w:tblPr>
        <w:tblStyle w:val="222"/>
        <w:tblpPr w:leftFromText="180" w:rightFromText="180" w:vertAnchor="text" w:tblpY="1"/>
        <w:tblOverlap w:val="never"/>
        <w:tblW w:w="5000" w:type="pct"/>
        <w:tblLook w:val="04A0"/>
      </w:tblPr>
      <w:tblGrid>
        <w:gridCol w:w="560"/>
        <w:gridCol w:w="2088"/>
        <w:gridCol w:w="1499"/>
        <w:gridCol w:w="4031"/>
        <w:gridCol w:w="2094"/>
      </w:tblGrid>
      <w:tr w:rsidR="00A042B0" w:rsidRPr="005349E4" w:rsidTr="00A042B0">
        <w:tc>
          <w:tcPr>
            <w:tcW w:w="271" w:type="pct"/>
          </w:tcPr>
          <w:p w:rsidR="00A042B0" w:rsidRPr="005349E4" w:rsidRDefault="00A042B0" w:rsidP="00A042B0">
            <w:pPr>
              <w:spacing w:line="360" w:lineRule="auto"/>
              <w:jc w:val="center"/>
              <w:rPr>
                <w:rFonts w:ascii="Times" w:hAnsi="Times" w:cs="Times New Roman"/>
                <w:b/>
              </w:rPr>
            </w:pPr>
            <w:r w:rsidRPr="005349E4">
              <w:rPr>
                <w:rFonts w:ascii="Times" w:hAnsi="Times" w:cs="Times New Roman"/>
                <w:b/>
              </w:rPr>
              <w:t>№ п/п</w:t>
            </w:r>
          </w:p>
        </w:tc>
        <w:tc>
          <w:tcPr>
            <w:tcW w:w="957" w:type="pct"/>
          </w:tcPr>
          <w:p w:rsidR="00A042B0" w:rsidRPr="005349E4" w:rsidRDefault="00A042B0" w:rsidP="00A042B0">
            <w:pPr>
              <w:spacing w:line="360" w:lineRule="auto"/>
              <w:jc w:val="center"/>
              <w:rPr>
                <w:rFonts w:ascii="Times" w:hAnsi="Times" w:cs="Times New Roman"/>
                <w:b/>
              </w:rPr>
            </w:pPr>
            <w:r w:rsidRPr="005349E4">
              <w:rPr>
                <w:rFonts w:ascii="Times" w:hAnsi="Times" w:cs="Times New Roman"/>
                <w:b/>
              </w:rPr>
              <w:t xml:space="preserve">Тема </w:t>
            </w:r>
          </w:p>
        </w:tc>
        <w:tc>
          <w:tcPr>
            <w:tcW w:w="727" w:type="pct"/>
          </w:tcPr>
          <w:p w:rsidR="00A042B0" w:rsidRPr="005349E4" w:rsidRDefault="00A042B0" w:rsidP="00A042B0">
            <w:pPr>
              <w:spacing w:line="360" w:lineRule="auto"/>
              <w:jc w:val="center"/>
              <w:rPr>
                <w:rFonts w:ascii="Times" w:hAnsi="Times" w:cs="Times New Roman"/>
                <w:b/>
              </w:rPr>
            </w:pPr>
            <w:r w:rsidRPr="005349E4">
              <w:rPr>
                <w:rFonts w:ascii="Times" w:hAnsi="Times" w:cs="Times New Roman"/>
                <w:b/>
              </w:rPr>
              <w:t>Количество часов</w:t>
            </w:r>
          </w:p>
        </w:tc>
        <w:tc>
          <w:tcPr>
            <w:tcW w:w="2220" w:type="pct"/>
          </w:tcPr>
          <w:p w:rsidR="00A042B0" w:rsidRPr="005349E4" w:rsidRDefault="00A042B0" w:rsidP="00A042B0">
            <w:pPr>
              <w:spacing w:line="360" w:lineRule="auto"/>
              <w:jc w:val="center"/>
              <w:rPr>
                <w:rFonts w:ascii="Times" w:hAnsi="Times" w:cs="Times New Roman"/>
                <w:b/>
              </w:rPr>
            </w:pPr>
            <w:r w:rsidRPr="005349E4">
              <w:rPr>
                <w:rFonts w:ascii="Times" w:hAnsi="Times" w:cs="Times New Roman"/>
                <w:b/>
              </w:rPr>
              <w:t>Виды  учебной деятельности</w:t>
            </w:r>
          </w:p>
        </w:tc>
        <w:tc>
          <w:tcPr>
            <w:tcW w:w="825" w:type="pct"/>
          </w:tcPr>
          <w:p w:rsidR="00A042B0" w:rsidRPr="005349E4" w:rsidRDefault="00A042B0" w:rsidP="00A042B0">
            <w:pPr>
              <w:spacing w:line="360" w:lineRule="auto"/>
              <w:jc w:val="center"/>
              <w:rPr>
                <w:rFonts w:ascii="Times" w:hAnsi="Times" w:cs="Times New Roman"/>
                <w:b/>
              </w:rPr>
            </w:pPr>
            <w:r w:rsidRPr="005349E4">
              <w:rPr>
                <w:rFonts w:ascii="Times" w:hAnsi="Times" w:cs="Times New Roman"/>
                <w:b/>
                <w:color w:val="000000"/>
              </w:rPr>
              <w:t>Электронные (цифровые) образовательные ресурсы</w:t>
            </w:r>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Добро пожаловать! </w:t>
            </w:r>
          </w:p>
          <w:p w:rsidR="00A042B0" w:rsidRPr="005349E4" w:rsidRDefault="00A042B0" w:rsidP="00A042B0">
            <w:pPr>
              <w:pStyle w:val="Default"/>
              <w:jc w:val="both"/>
              <w:rPr>
                <w:rFonts w:ascii="Times" w:hAnsi="Times"/>
              </w:rPr>
            </w:pPr>
          </w:p>
          <w:p w:rsidR="00A042B0" w:rsidRPr="005349E4" w:rsidRDefault="00A042B0" w:rsidP="00A042B0">
            <w:pPr>
              <w:spacing w:line="360" w:lineRule="auto"/>
              <w:jc w:val="both"/>
              <w:rPr>
                <w:rFonts w:ascii="Times" w:hAnsi="Times" w:cs="Times New Roman"/>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Формирование навыков связного высказывания, умения отвечать на вопросы учителя в процессе беседы. </w:t>
            </w:r>
          </w:p>
          <w:p w:rsidR="00A042B0" w:rsidRPr="005349E4" w:rsidRDefault="00A042B0" w:rsidP="00A042B0">
            <w:pPr>
              <w:pStyle w:val="Default"/>
              <w:jc w:val="both"/>
              <w:rPr>
                <w:rFonts w:ascii="Times" w:hAnsi="Times"/>
              </w:rPr>
            </w:pPr>
            <w:r w:rsidRPr="005349E4">
              <w:rPr>
                <w:rFonts w:ascii="Times" w:hAnsi="Times"/>
              </w:rPr>
              <w:t xml:space="preserve">Развитие речи, </w:t>
            </w:r>
          </w:p>
          <w:p w:rsidR="00A042B0" w:rsidRPr="005349E4" w:rsidRDefault="00A042B0" w:rsidP="00A042B0">
            <w:pPr>
              <w:jc w:val="both"/>
              <w:rPr>
                <w:rFonts w:ascii="Times" w:hAnsi="Times" w:cs="Times New Roman"/>
              </w:rPr>
            </w:pPr>
            <w:r w:rsidRPr="005349E4">
              <w:rPr>
                <w:rFonts w:ascii="Times" w:hAnsi="Times"/>
              </w:rPr>
              <w:t xml:space="preserve">мышления, воображения. </w:t>
            </w:r>
          </w:p>
        </w:tc>
        <w:tc>
          <w:tcPr>
            <w:tcW w:w="825" w:type="pct"/>
          </w:tcPr>
          <w:p w:rsidR="00A042B0" w:rsidRPr="005349E4" w:rsidRDefault="008C7D9F" w:rsidP="00A042B0">
            <w:pPr>
              <w:rPr>
                <w:rFonts w:ascii="Times" w:hAnsi="Times"/>
              </w:rPr>
            </w:pPr>
            <w:hyperlink r:id="rId545"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957" w:type="pct"/>
          </w:tcPr>
          <w:tbl>
            <w:tblPr>
              <w:tblW w:w="0" w:type="auto"/>
              <w:tblBorders>
                <w:top w:val="nil"/>
                <w:left w:val="nil"/>
                <w:bottom w:val="nil"/>
                <w:right w:val="nil"/>
              </w:tblBorders>
              <w:tblLook w:val="0000"/>
            </w:tblPr>
            <w:tblGrid>
              <w:gridCol w:w="1758"/>
            </w:tblGrid>
            <w:tr w:rsidR="00A042B0" w:rsidRPr="005349E4" w:rsidTr="00A042B0">
              <w:trPr>
                <w:trHeight w:val="353"/>
              </w:trPr>
              <w:tc>
                <w:tcPr>
                  <w:tcW w:w="1758" w:type="dxa"/>
                </w:tcPr>
                <w:p w:rsidR="00A042B0" w:rsidRPr="005349E4" w:rsidRDefault="00A042B0" w:rsidP="00CE61EE">
                  <w:pPr>
                    <w:pStyle w:val="Default"/>
                    <w:framePr w:hSpace="180" w:wrap="around" w:vAnchor="text" w:hAnchor="text" w:y="1"/>
                    <w:suppressOverlap/>
                    <w:rPr>
                      <w:rFonts w:ascii="Times" w:hAnsi="Times"/>
                    </w:rPr>
                  </w:pPr>
                  <w:r w:rsidRPr="005349E4">
                    <w:rPr>
                      <w:rFonts w:ascii="Times" w:hAnsi="Times"/>
                    </w:rPr>
                    <w:t xml:space="preserve">У нас новая ученица. </w:t>
                  </w:r>
                </w:p>
                <w:p w:rsidR="00A042B0" w:rsidRPr="005349E4" w:rsidRDefault="00A042B0" w:rsidP="00CE61EE">
                  <w:pPr>
                    <w:pStyle w:val="Default"/>
                    <w:framePr w:hSpace="180" w:wrap="around" w:vAnchor="text" w:hAnchor="text" w:y="1"/>
                    <w:suppressOverlap/>
                    <w:rPr>
                      <w:rFonts w:ascii="Times" w:hAnsi="Times"/>
                    </w:rPr>
                  </w:pPr>
                </w:p>
              </w:tc>
            </w:tr>
            <w:tr w:rsidR="00A042B0" w:rsidRPr="005349E4" w:rsidTr="00A042B0">
              <w:trPr>
                <w:trHeight w:val="100"/>
              </w:trPr>
              <w:tc>
                <w:tcPr>
                  <w:tcW w:w="1758" w:type="dxa"/>
                </w:tcPr>
                <w:p w:rsidR="00A042B0" w:rsidRPr="005349E4" w:rsidRDefault="00A042B0" w:rsidP="00CE61EE">
                  <w:pPr>
                    <w:pStyle w:val="Default"/>
                    <w:framePr w:hSpace="180" w:wrap="around" w:vAnchor="text" w:hAnchor="text" w:y="1"/>
                    <w:suppressOverlap/>
                    <w:rPr>
                      <w:rFonts w:ascii="Times" w:hAnsi="Times"/>
                    </w:rPr>
                  </w:pPr>
                </w:p>
              </w:tc>
            </w:tr>
          </w:tbl>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Коррекция диалогической речи на основе составления диалогов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46"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«Ура! Перемена!»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47"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«День знаний»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pStyle w:val="Default"/>
              <w:jc w:val="both"/>
              <w:rPr>
                <w:rFonts w:ascii="Times" w:hAnsi="Times"/>
              </w:rPr>
            </w:pPr>
          </w:p>
        </w:tc>
        <w:tc>
          <w:tcPr>
            <w:tcW w:w="825" w:type="pct"/>
          </w:tcPr>
          <w:p w:rsidR="00A042B0" w:rsidRPr="005349E4" w:rsidRDefault="008C7D9F" w:rsidP="00A042B0">
            <w:pPr>
              <w:rPr>
                <w:rFonts w:ascii="Times" w:hAnsi="Times"/>
              </w:rPr>
            </w:pPr>
            <w:hyperlink r:id="rId548"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Истории о лете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объѐма памяти, связной речи, коррекция произношения.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49"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Я расскажу вам, в какие игры я играл летом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50"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7</w:t>
            </w:r>
          </w:p>
        </w:tc>
        <w:tc>
          <w:tcPr>
            <w:tcW w:w="957" w:type="pct"/>
          </w:tcPr>
          <w:p w:rsidR="00A042B0" w:rsidRPr="005349E4" w:rsidRDefault="00A042B0" w:rsidP="00A042B0">
            <w:pPr>
              <w:pStyle w:val="Default"/>
              <w:jc w:val="center"/>
              <w:rPr>
                <w:rFonts w:ascii="Times" w:hAnsi="Times"/>
              </w:rPr>
            </w:pPr>
            <w:r w:rsidRPr="005349E4">
              <w:rPr>
                <w:rFonts w:ascii="Times" w:hAnsi="Times"/>
              </w:rPr>
              <w:t xml:space="preserve">Правила общения во время игр. </w:t>
            </w:r>
            <w:r w:rsidRPr="005349E4">
              <w:rPr>
                <w:rFonts w:ascii="Times" w:hAnsi="Times"/>
              </w:rPr>
              <w:lastRenderedPageBreak/>
              <w:t xml:space="preserve">Считалочки </w:t>
            </w:r>
          </w:p>
          <w:p w:rsidR="00A042B0" w:rsidRPr="005349E4" w:rsidRDefault="00A042B0" w:rsidP="00A042B0">
            <w:pPr>
              <w:pStyle w:val="Default"/>
              <w:jc w:val="center"/>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слухового восприятия и слуховой памяти на основе </w:t>
            </w:r>
            <w:r w:rsidRPr="005349E4">
              <w:rPr>
                <w:rFonts w:ascii="Times" w:hAnsi="Times"/>
              </w:rPr>
              <w:lastRenderedPageBreak/>
              <w:t xml:space="preserve">разучивания считалок.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51"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8</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Я расскажу вам, где отдыхал </w:t>
            </w:r>
          </w:p>
          <w:p w:rsidR="00A042B0" w:rsidRPr="005349E4" w:rsidRDefault="00A042B0" w:rsidP="00A042B0">
            <w:pPr>
              <w:pStyle w:val="Default"/>
              <w:jc w:val="both"/>
              <w:rPr>
                <w:rFonts w:ascii="Times" w:hAnsi="Times"/>
              </w:rPr>
            </w:pP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объѐма памяти, связной речи, коррекция произношения.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52"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9</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Вспомним наши любимые сказки. «Три поросенка»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53"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10</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«Три поросенка».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54"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11</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Три поросенка». Инсценировка сказки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55"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12</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Расскажи мне о школе! Экскурсия по школе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слухового и зрительного восприятия, коррекция связной речи. </w:t>
            </w:r>
          </w:p>
          <w:p w:rsidR="00A042B0" w:rsidRPr="005349E4" w:rsidRDefault="00A042B0" w:rsidP="00A042B0">
            <w:pPr>
              <w:ind w:firstLine="708"/>
              <w:jc w:val="both"/>
              <w:rPr>
                <w:rFonts w:ascii="Times" w:hAnsi="Times" w:cs="Times New Roman"/>
              </w:rPr>
            </w:pPr>
          </w:p>
        </w:tc>
        <w:tc>
          <w:tcPr>
            <w:tcW w:w="825" w:type="pct"/>
          </w:tcPr>
          <w:p w:rsidR="00A042B0" w:rsidRPr="005349E4" w:rsidRDefault="008C7D9F" w:rsidP="00A042B0">
            <w:pPr>
              <w:rPr>
                <w:rFonts w:ascii="Times" w:hAnsi="Times"/>
              </w:rPr>
            </w:pPr>
            <w:hyperlink r:id="rId556"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13</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Расскажи мне о школе!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Самостоятельное планирование. Развитие зрительного внимания .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57"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14</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Расскажи мне о школе! Кто нас кормит и лечит.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Коррекция вербальной памяти на основе упражнения «Повтори».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58"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15</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Ролевая игра «На приѐме у врача».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Формирование экспрессивной речи: устранение недоразвитие словаря через </w:t>
            </w:r>
          </w:p>
          <w:p w:rsidR="00A042B0" w:rsidRPr="005349E4" w:rsidRDefault="00A042B0" w:rsidP="00A042B0">
            <w:pPr>
              <w:pStyle w:val="Default"/>
              <w:jc w:val="both"/>
              <w:rPr>
                <w:rFonts w:ascii="Times" w:hAnsi="Times"/>
              </w:rPr>
            </w:pPr>
            <w:r w:rsidRPr="005349E4">
              <w:rPr>
                <w:rFonts w:ascii="Times" w:hAnsi="Times"/>
              </w:rPr>
              <w:t xml:space="preserve">толкование новых слов </w:t>
            </w:r>
          </w:p>
          <w:p w:rsidR="00A042B0" w:rsidRPr="005349E4" w:rsidRDefault="00A042B0" w:rsidP="00A042B0">
            <w:pPr>
              <w:pStyle w:val="Default"/>
              <w:jc w:val="both"/>
              <w:rPr>
                <w:rFonts w:ascii="Times" w:hAnsi="Times"/>
              </w:rPr>
            </w:pP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59"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16</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Вспомним любимые сказки «Лисичка со скалочкой»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Коррекция познавательной деятельности через развивающие вопросы, создание проблемных ситуаций, частичного поиска.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60"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17</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Закрепление содержания сказки. Выборочный пересказ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Коррекция вербальной памяти и связной речи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61"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18</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Чтение сказки по ролям. Выбор роли и атрибутов к ней.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Расширение словарного запаса глагольной лексикой. </w:t>
            </w:r>
          </w:p>
          <w:p w:rsidR="00A042B0" w:rsidRPr="005349E4" w:rsidRDefault="00A042B0" w:rsidP="00A042B0">
            <w:pPr>
              <w:ind w:firstLine="708"/>
              <w:jc w:val="both"/>
              <w:rPr>
                <w:rFonts w:ascii="Times" w:hAnsi="Times" w:cs="Times New Roman"/>
              </w:rPr>
            </w:pPr>
          </w:p>
        </w:tc>
        <w:tc>
          <w:tcPr>
            <w:tcW w:w="825" w:type="pct"/>
          </w:tcPr>
          <w:p w:rsidR="00A042B0" w:rsidRPr="005349E4" w:rsidRDefault="008C7D9F" w:rsidP="00A042B0">
            <w:pPr>
              <w:rPr>
                <w:rFonts w:ascii="Times" w:hAnsi="Times"/>
              </w:rPr>
            </w:pPr>
            <w:hyperlink r:id="rId562"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19</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Алло! Алло! Правила ведения телефонного разговора.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63"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20</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Алло! Алло! Домашний телефонный номер, мобильный номер близкого человека.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Развивать речь, </w:t>
            </w:r>
          </w:p>
          <w:p w:rsidR="00A042B0" w:rsidRPr="005349E4" w:rsidRDefault="00A042B0" w:rsidP="00A042B0">
            <w:pPr>
              <w:pStyle w:val="Default"/>
              <w:jc w:val="both"/>
              <w:rPr>
                <w:rFonts w:ascii="Times" w:hAnsi="Times"/>
              </w:rPr>
            </w:pPr>
            <w:r w:rsidRPr="005349E4">
              <w:rPr>
                <w:rFonts w:ascii="Times" w:hAnsi="Times"/>
              </w:rPr>
              <w:t xml:space="preserve">мышление, </w:t>
            </w:r>
          </w:p>
          <w:p w:rsidR="00A042B0" w:rsidRPr="005349E4" w:rsidRDefault="00A042B0" w:rsidP="00A042B0">
            <w:pPr>
              <w:pStyle w:val="Default"/>
              <w:jc w:val="both"/>
              <w:rPr>
                <w:rFonts w:ascii="Times" w:hAnsi="Times"/>
              </w:rPr>
            </w:pPr>
            <w:r w:rsidRPr="005349E4">
              <w:rPr>
                <w:rFonts w:ascii="Times" w:hAnsi="Times"/>
              </w:rPr>
              <w:t xml:space="preserve">сообразительность, </w:t>
            </w:r>
          </w:p>
          <w:p w:rsidR="00A042B0" w:rsidRPr="005349E4" w:rsidRDefault="00A042B0" w:rsidP="00A042B0">
            <w:pPr>
              <w:pStyle w:val="Default"/>
              <w:jc w:val="both"/>
              <w:rPr>
                <w:rFonts w:ascii="Times" w:hAnsi="Times"/>
              </w:rPr>
            </w:pPr>
            <w:r w:rsidRPr="005349E4">
              <w:rPr>
                <w:rFonts w:ascii="Times" w:hAnsi="Times"/>
              </w:rPr>
              <w:t xml:space="preserve">находчивость, </w:t>
            </w:r>
          </w:p>
          <w:p w:rsidR="00A042B0" w:rsidRPr="005349E4" w:rsidRDefault="00A042B0" w:rsidP="00A042B0">
            <w:pPr>
              <w:pStyle w:val="Default"/>
              <w:jc w:val="both"/>
              <w:rPr>
                <w:rFonts w:ascii="Times" w:hAnsi="Times"/>
              </w:rPr>
            </w:pPr>
            <w:r w:rsidRPr="005349E4">
              <w:rPr>
                <w:rFonts w:ascii="Times" w:hAnsi="Times"/>
              </w:rPr>
              <w:t xml:space="preserve">внимание. </w:t>
            </w:r>
          </w:p>
          <w:p w:rsidR="00A042B0" w:rsidRPr="005349E4" w:rsidRDefault="00A042B0" w:rsidP="00A042B0">
            <w:pPr>
              <w:pStyle w:val="Default"/>
              <w:jc w:val="both"/>
              <w:rPr>
                <w:rFonts w:ascii="Times" w:hAnsi="Times"/>
              </w:rPr>
            </w:pPr>
            <w:r w:rsidRPr="005349E4">
              <w:rPr>
                <w:rFonts w:ascii="Times" w:hAnsi="Times"/>
              </w:rPr>
              <w:t xml:space="preserve">Расширять </w:t>
            </w:r>
          </w:p>
          <w:p w:rsidR="00A042B0" w:rsidRPr="005349E4" w:rsidRDefault="00A042B0" w:rsidP="00A042B0">
            <w:pPr>
              <w:pStyle w:val="Default"/>
              <w:jc w:val="both"/>
              <w:rPr>
                <w:rFonts w:ascii="Times" w:hAnsi="Times"/>
              </w:rPr>
            </w:pPr>
            <w:r w:rsidRPr="005349E4">
              <w:rPr>
                <w:rFonts w:ascii="Times" w:hAnsi="Times"/>
              </w:rPr>
              <w:t xml:space="preserve">Представления </w:t>
            </w:r>
          </w:p>
          <w:p w:rsidR="00A042B0" w:rsidRPr="005349E4" w:rsidRDefault="00A042B0" w:rsidP="00A042B0">
            <w:pPr>
              <w:pStyle w:val="Default"/>
              <w:jc w:val="both"/>
              <w:rPr>
                <w:rFonts w:ascii="Times" w:hAnsi="Times"/>
              </w:rPr>
            </w:pPr>
            <w:r w:rsidRPr="005349E4">
              <w:rPr>
                <w:rFonts w:ascii="Times" w:hAnsi="Times"/>
              </w:rPr>
              <w:t xml:space="preserve">обучающихся о сигналах телефонной </w:t>
            </w:r>
          </w:p>
          <w:p w:rsidR="00A042B0" w:rsidRPr="005349E4" w:rsidRDefault="00A042B0" w:rsidP="00A042B0">
            <w:pPr>
              <w:jc w:val="both"/>
              <w:rPr>
                <w:rFonts w:ascii="Times" w:hAnsi="Times" w:cs="Times New Roman"/>
              </w:rPr>
            </w:pPr>
            <w:r w:rsidRPr="005349E4">
              <w:rPr>
                <w:rFonts w:ascii="Times" w:hAnsi="Times"/>
              </w:rPr>
              <w:t xml:space="preserve">сети. </w:t>
            </w:r>
          </w:p>
        </w:tc>
        <w:tc>
          <w:tcPr>
            <w:tcW w:w="825" w:type="pct"/>
          </w:tcPr>
          <w:p w:rsidR="00A042B0" w:rsidRPr="005349E4" w:rsidRDefault="008C7D9F" w:rsidP="00A042B0">
            <w:pPr>
              <w:rPr>
                <w:rFonts w:ascii="Times" w:hAnsi="Times"/>
              </w:rPr>
            </w:pPr>
            <w:hyperlink r:id="rId564"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21</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Алло! Алло! Я звоню в экстренные службы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65"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22</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Ролевая игра «Телефонный разговор»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диалогической речи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66"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23</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С днем рождения! В воскресенье все дома.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67"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24</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С днем рождения!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Коррекция познавательной деятельности через развивающие вопросы, создание проблемных ситуаций, частичного поиска.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68"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25</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Подарки на день рождения»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Коррекция связной речи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69"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26</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«Мой день рождения»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Коррекция познавательной деятельности через творческие задания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70"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27</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Новогодняя сказка. Слушание и рассказывание сказки «Снегурочка».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Коррекция и развитие вербальной памяти на основе упражнения «Повтори».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71"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28</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Рассказывание сказки по иллюстрациям.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Коррекция мышления, речи, внимании на основе упражнения «Лишняя картинка»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72"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29</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«Мастер сказки сказывать»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Коррекция памяти и связной речи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73"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30</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Новогодний карнавал. «Готовим новогодний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w:t>
            </w:r>
          </w:p>
          <w:p w:rsidR="00A042B0" w:rsidRPr="005349E4" w:rsidRDefault="00A042B0" w:rsidP="00A042B0">
            <w:pPr>
              <w:pStyle w:val="Default"/>
              <w:jc w:val="both"/>
              <w:rPr>
                <w:rFonts w:ascii="Times" w:hAnsi="Times"/>
              </w:rPr>
            </w:pPr>
            <w:r w:rsidRPr="005349E4">
              <w:rPr>
                <w:rFonts w:ascii="Times" w:hAnsi="Times"/>
              </w:rPr>
              <w:t xml:space="preserve">высказываний, творческого воображения. </w:t>
            </w:r>
          </w:p>
          <w:p w:rsidR="00A042B0" w:rsidRPr="005349E4" w:rsidRDefault="00A042B0" w:rsidP="00A042B0">
            <w:pPr>
              <w:pStyle w:val="Default"/>
              <w:jc w:val="both"/>
              <w:rPr>
                <w:rFonts w:ascii="Times" w:hAnsi="Times"/>
              </w:rPr>
            </w:pP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74"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31</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Новогодний костюм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Коррекция мышления на основе упражнений в классификации, развитие связной речи.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75"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32</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Новогодние поздравления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Коррекция познавательной деятельности через творческие задания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76"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33</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Дежурство .Дежурим с другом (подругой).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77"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34</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Любимые сказки и стихи </w:t>
            </w:r>
          </w:p>
          <w:p w:rsidR="00A042B0" w:rsidRPr="005349E4" w:rsidRDefault="00A042B0" w:rsidP="00A042B0">
            <w:pPr>
              <w:pStyle w:val="Default"/>
              <w:jc w:val="both"/>
              <w:rPr>
                <w:rFonts w:ascii="Times" w:hAnsi="Times"/>
              </w:rPr>
            </w:pPr>
            <w:r w:rsidRPr="005349E4">
              <w:rPr>
                <w:rFonts w:ascii="Times" w:hAnsi="Times"/>
              </w:rPr>
              <w:t xml:space="preserve">Дежурство в школьной столовой.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Коррекция мышления на основе упражнений в установлении логических связей.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78"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35</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Дежурство. «Давай расскажем историю»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79"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36</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Составление памятки дежурного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80"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37</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У меня есть щенок .У меня появился щенок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tabs>
                <w:tab w:val="left" w:pos="1140"/>
              </w:tabs>
              <w:jc w:val="both"/>
              <w:rPr>
                <w:rFonts w:ascii="Times" w:hAnsi="Times" w:cs="Times New Roman"/>
              </w:rPr>
            </w:pPr>
          </w:p>
        </w:tc>
        <w:tc>
          <w:tcPr>
            <w:tcW w:w="825" w:type="pct"/>
          </w:tcPr>
          <w:p w:rsidR="00A042B0" w:rsidRPr="005349E4" w:rsidRDefault="008C7D9F" w:rsidP="00A042B0">
            <w:pPr>
              <w:rPr>
                <w:rFonts w:ascii="Times" w:hAnsi="Times"/>
              </w:rPr>
            </w:pPr>
            <w:hyperlink r:id="rId581"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38</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«У меня появился щенок» Составление рассказа-описания «Мой щенок»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82"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39</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Знакомство со стихотворением С.Михалкова «Щенок»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слухового восприятия, памяти. </w:t>
            </w:r>
          </w:p>
          <w:p w:rsidR="00A042B0" w:rsidRPr="005349E4" w:rsidRDefault="00A042B0" w:rsidP="00A042B0">
            <w:pPr>
              <w:jc w:val="both"/>
              <w:rPr>
                <w:rFonts w:ascii="Times" w:hAnsi="Times" w:cs="Times New Roman"/>
              </w:rPr>
            </w:pPr>
            <w:r w:rsidRPr="005349E4">
              <w:rPr>
                <w:rFonts w:ascii="Times" w:hAnsi="Times"/>
              </w:rPr>
              <w:t xml:space="preserve">Развитие диалогической речи. </w:t>
            </w:r>
          </w:p>
        </w:tc>
        <w:tc>
          <w:tcPr>
            <w:tcW w:w="825" w:type="pct"/>
          </w:tcPr>
          <w:p w:rsidR="00A042B0" w:rsidRPr="005349E4" w:rsidRDefault="008C7D9F" w:rsidP="00A042B0">
            <w:pPr>
              <w:rPr>
                <w:rFonts w:ascii="Times" w:hAnsi="Times"/>
              </w:rPr>
            </w:pPr>
            <w:hyperlink r:id="rId583"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40</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У меня есть щенок. Составление рассказа о происшествии с домашним питомцем на основе личного опыта.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монологической речи, памяти.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84"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41</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Пошли в столовую! Знакомство с произведением « В школьной столовой»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85"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42</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Правила поведения в школьной столовой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86"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43</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Ролевая игра « Я повар»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творческого воображения, памяти, выразительности речи.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87"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44</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Мультимедийная презентация «Я бы, в повара пошѐл, пусть меня научат»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памяти. Развитие диалогической и монологической речи.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88"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45</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«Красная Шапочка»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w:t>
            </w:r>
          </w:p>
          <w:p w:rsidR="00A042B0" w:rsidRPr="005349E4" w:rsidRDefault="00A042B0" w:rsidP="00A042B0">
            <w:pPr>
              <w:pStyle w:val="Default"/>
              <w:jc w:val="both"/>
              <w:rPr>
                <w:rFonts w:ascii="Times" w:hAnsi="Times"/>
              </w:rPr>
            </w:pPr>
            <w:r w:rsidRPr="005349E4">
              <w:rPr>
                <w:rFonts w:ascii="Times" w:hAnsi="Times"/>
              </w:rPr>
              <w:t xml:space="preserve">высказываний, творческого воображения. </w:t>
            </w:r>
          </w:p>
          <w:p w:rsidR="00A042B0" w:rsidRPr="005349E4" w:rsidRDefault="00A042B0" w:rsidP="00A042B0">
            <w:pPr>
              <w:pStyle w:val="Default"/>
              <w:jc w:val="both"/>
              <w:rPr>
                <w:rFonts w:ascii="Times" w:hAnsi="Times"/>
              </w:rPr>
            </w:pP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89"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46</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«Красная Шапочка». Коллективное рассказывание сказки с опорой на картинный план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памяти. </w:t>
            </w:r>
          </w:p>
          <w:p w:rsidR="00A042B0" w:rsidRPr="005349E4" w:rsidRDefault="00A042B0" w:rsidP="00A042B0">
            <w:pPr>
              <w:jc w:val="both"/>
              <w:rPr>
                <w:rFonts w:ascii="Times" w:hAnsi="Times" w:cs="Times New Roman"/>
              </w:rPr>
            </w:pPr>
            <w:r w:rsidRPr="005349E4">
              <w:rPr>
                <w:rFonts w:ascii="Times" w:hAnsi="Times"/>
              </w:rPr>
              <w:t xml:space="preserve">Развитие речи, воображения. </w:t>
            </w:r>
          </w:p>
        </w:tc>
        <w:tc>
          <w:tcPr>
            <w:tcW w:w="825" w:type="pct"/>
          </w:tcPr>
          <w:p w:rsidR="00A042B0" w:rsidRPr="005349E4" w:rsidRDefault="008C7D9F" w:rsidP="00A042B0">
            <w:pPr>
              <w:rPr>
                <w:rFonts w:ascii="Times" w:hAnsi="Times"/>
              </w:rPr>
            </w:pPr>
            <w:hyperlink r:id="rId590"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47</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«Красная Шапочка». Закрепление содержания сказки.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творческого воображения, памяти, выразительности речи.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91"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48</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«Красная Шапочка». Инсценировка сказки.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творческого воображения, памяти, выразительности речи.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92"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49</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Я поздравляю тебя! Готовим подарок к празднику. Беседа с опорой на личный опыт (23 февраля и 8 марта)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93"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50</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Изготовление подарка: выбор адресата, формы подарка, составление плана изготовления подарка.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Коррекция речи на основе упражнений и заданий.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94"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51</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Ролевая игра «Поздравление»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Коррекция диалогической речи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95"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52</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Конструирование, моделирование, проигрывание диалогов вручения подарка и ответной реплики.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творческого воображения, памяти, выразительности речи.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96"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53</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«Я записался в кружок!»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97"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54</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«Я записался в кружок!» Моделирование диалогов.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98"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55</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«Я тоже занимаюсь в кружке»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599"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56</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Составление рассказа о занятиях в кружках и секциях.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памяти. кругозора.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600"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57</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Вспомним любимые сказки «Три медведя»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601"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58</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Просмотр мультфильма «Три медведя»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памяти. Развитие речи.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602"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59</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«Три медведя». Инсценировка сказки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использовать интонационные и жестовые средства выразительности, адекватные речевой ситуации.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603"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60</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«Три медведя». Коллективное рассказывание сказки с опорой на картинный план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604"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61</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«Скоро лето!» Введение в ситуацию, организация речевых </w:t>
            </w:r>
          </w:p>
          <w:p w:rsidR="00A042B0" w:rsidRPr="005349E4" w:rsidRDefault="00A042B0" w:rsidP="00A042B0">
            <w:pPr>
              <w:pStyle w:val="Default"/>
              <w:jc w:val="both"/>
              <w:rPr>
                <w:rFonts w:ascii="Times" w:hAnsi="Times"/>
              </w:rPr>
            </w:pPr>
            <w:r w:rsidRPr="005349E4">
              <w:rPr>
                <w:rFonts w:ascii="Times" w:hAnsi="Times"/>
              </w:rPr>
              <w:t xml:space="preserve">ысказываний с опорой на сюжетные картинки </w:t>
            </w:r>
          </w:p>
          <w:p w:rsidR="00A042B0" w:rsidRPr="005349E4" w:rsidRDefault="00A042B0" w:rsidP="00A042B0">
            <w:pPr>
              <w:pStyle w:val="Default"/>
              <w:jc w:val="both"/>
              <w:rPr>
                <w:rFonts w:ascii="Times" w:hAnsi="Times"/>
              </w:rPr>
            </w:pP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w:t>
            </w:r>
          </w:p>
          <w:p w:rsidR="00A042B0" w:rsidRPr="005349E4" w:rsidRDefault="00A042B0" w:rsidP="00A042B0">
            <w:pPr>
              <w:pStyle w:val="Default"/>
              <w:jc w:val="both"/>
              <w:rPr>
                <w:rFonts w:ascii="Times" w:hAnsi="Times"/>
              </w:rPr>
            </w:pPr>
            <w:r w:rsidRPr="005349E4">
              <w:rPr>
                <w:rFonts w:ascii="Times" w:hAnsi="Times"/>
              </w:rPr>
              <w:t xml:space="preserve">словарного запаса.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605"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62</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Слушание стихотворения И. Гуриной «Здравствуй лето!» пословицы, поговорки о лете.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слухового восприятия, слуховой памяти.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606"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63</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«Скоро лето!» Составление рассказа по теме: «Любимые занятия»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связной речи. 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607"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64</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Мультимедийная презентация «Здравствуй лето"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608"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65</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Поклонимся памяти героев .Введение в ситуацию.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609"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66</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Мультимедийная презентация </w:t>
            </w:r>
            <w:r w:rsidRPr="005349E4">
              <w:t>―</w:t>
            </w:r>
            <w:r w:rsidRPr="005349E4">
              <w:rPr>
                <w:rFonts w:ascii="Times" w:hAnsi="Times"/>
              </w:rPr>
              <w:t>Поклонимся великим тем годам</w:t>
            </w:r>
            <w:r w:rsidRPr="005349E4">
              <w:t>‖</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w:t>
            </w:r>
          </w:p>
          <w:p w:rsidR="00A042B0" w:rsidRPr="005349E4" w:rsidRDefault="00A042B0" w:rsidP="00A042B0">
            <w:pPr>
              <w:pStyle w:val="Default"/>
              <w:jc w:val="both"/>
              <w:rPr>
                <w:rFonts w:ascii="Times" w:hAnsi="Times"/>
              </w:rPr>
            </w:pPr>
            <w:r w:rsidRPr="005349E4">
              <w:rPr>
                <w:rFonts w:ascii="Times" w:hAnsi="Times"/>
              </w:rPr>
              <w:t xml:space="preserve">высказывания </w:t>
            </w:r>
          </w:p>
          <w:p w:rsidR="00A042B0" w:rsidRPr="005349E4" w:rsidRDefault="00A042B0" w:rsidP="00A042B0">
            <w:pPr>
              <w:pStyle w:val="Default"/>
              <w:jc w:val="both"/>
              <w:rPr>
                <w:rFonts w:ascii="Times" w:hAnsi="Times"/>
              </w:rPr>
            </w:pP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610"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67</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«Поклонимся памяти героев» Организация речевых высказываний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связной речи.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611" w:history="1">
              <w:r w:rsidR="00426735">
                <w:rPr>
                  <w:rStyle w:val="af6"/>
                  <w:rFonts w:ascii="Times" w:eastAsiaTheme="minorEastAsia" w:hAnsi="Times"/>
                </w:rPr>
                <w:t>Библиотека РЭШ</w:t>
              </w:r>
            </w:hyperlink>
          </w:p>
        </w:tc>
      </w:tr>
      <w:tr w:rsidR="00A042B0" w:rsidRPr="005349E4" w:rsidTr="00A042B0">
        <w:tc>
          <w:tcPr>
            <w:tcW w:w="271"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68</w:t>
            </w:r>
          </w:p>
        </w:tc>
        <w:tc>
          <w:tcPr>
            <w:tcW w:w="957" w:type="pct"/>
          </w:tcPr>
          <w:p w:rsidR="00A042B0" w:rsidRPr="005349E4" w:rsidRDefault="00A042B0" w:rsidP="00A042B0">
            <w:pPr>
              <w:pStyle w:val="Default"/>
              <w:jc w:val="both"/>
              <w:rPr>
                <w:rFonts w:ascii="Times" w:hAnsi="Times"/>
              </w:rPr>
            </w:pPr>
            <w:r w:rsidRPr="005349E4">
              <w:rPr>
                <w:rFonts w:ascii="Times" w:hAnsi="Times"/>
              </w:rPr>
              <w:t xml:space="preserve">«Поклонимся памяти героев» Составление поздравлений. </w:t>
            </w:r>
          </w:p>
          <w:p w:rsidR="00A042B0" w:rsidRPr="005349E4" w:rsidRDefault="00A042B0" w:rsidP="00A042B0">
            <w:pPr>
              <w:pStyle w:val="Default"/>
              <w:jc w:val="both"/>
              <w:rPr>
                <w:rFonts w:ascii="Times" w:hAnsi="Times"/>
              </w:rPr>
            </w:pPr>
          </w:p>
        </w:tc>
        <w:tc>
          <w:tcPr>
            <w:tcW w:w="72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220"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825" w:type="pct"/>
          </w:tcPr>
          <w:p w:rsidR="00A042B0" w:rsidRPr="005349E4" w:rsidRDefault="008C7D9F" w:rsidP="00A042B0">
            <w:pPr>
              <w:rPr>
                <w:rFonts w:ascii="Times" w:hAnsi="Times"/>
              </w:rPr>
            </w:pPr>
            <w:hyperlink r:id="rId612" w:history="1">
              <w:r w:rsidR="00426735">
                <w:rPr>
                  <w:rStyle w:val="af6"/>
                  <w:rFonts w:ascii="Times" w:eastAsiaTheme="minorEastAsia" w:hAnsi="Times"/>
                </w:rPr>
                <w:t>Библиотека РЭШ</w:t>
              </w:r>
            </w:hyperlink>
          </w:p>
        </w:tc>
      </w:tr>
    </w:tbl>
    <w:p w:rsidR="00A042B0" w:rsidRPr="005349E4" w:rsidRDefault="00A042B0" w:rsidP="00A042B0">
      <w:pPr>
        <w:spacing w:after="0" w:line="360" w:lineRule="auto"/>
        <w:jc w:val="center"/>
        <w:rPr>
          <w:rFonts w:ascii="Times" w:hAnsi="Times" w:cs="Times New Roman"/>
          <w:b/>
          <w:sz w:val="24"/>
          <w:szCs w:val="24"/>
        </w:rPr>
      </w:pPr>
    </w:p>
    <w:p w:rsidR="00A042B0" w:rsidRPr="005349E4" w:rsidRDefault="00A042B0" w:rsidP="00A042B0">
      <w:pPr>
        <w:spacing w:after="0" w:line="360" w:lineRule="auto"/>
        <w:jc w:val="center"/>
        <w:rPr>
          <w:rFonts w:ascii="Times" w:hAnsi="Times" w:cs="Times New Roman"/>
          <w:b/>
          <w:sz w:val="24"/>
          <w:szCs w:val="24"/>
        </w:rPr>
      </w:pPr>
    </w:p>
    <w:p w:rsidR="00A042B0" w:rsidRPr="005349E4" w:rsidRDefault="00A042B0" w:rsidP="00A042B0">
      <w:pPr>
        <w:spacing w:after="0" w:line="360" w:lineRule="auto"/>
        <w:jc w:val="center"/>
        <w:rPr>
          <w:rFonts w:ascii="Times" w:hAnsi="Times" w:cs="Times New Roman"/>
          <w:b/>
          <w:sz w:val="24"/>
          <w:szCs w:val="24"/>
        </w:rPr>
      </w:pPr>
      <w:r w:rsidRPr="005349E4">
        <w:rPr>
          <w:rFonts w:ascii="Times" w:hAnsi="Times" w:cs="Times New Roman"/>
          <w:b/>
          <w:sz w:val="24"/>
          <w:szCs w:val="24"/>
        </w:rPr>
        <w:t>ТЕМАТИЧЕСКОЕ ПЛАНИРОВАНИЕ в 3 классе.</w:t>
      </w:r>
    </w:p>
    <w:p w:rsidR="00A042B0" w:rsidRPr="005349E4" w:rsidRDefault="00A042B0" w:rsidP="00A042B0">
      <w:pPr>
        <w:spacing w:after="0" w:line="360" w:lineRule="auto"/>
        <w:jc w:val="center"/>
        <w:rPr>
          <w:rFonts w:ascii="Times" w:hAnsi="Times" w:cs="Times New Roman"/>
          <w:b/>
          <w:sz w:val="24"/>
          <w:szCs w:val="24"/>
        </w:rPr>
      </w:pPr>
    </w:p>
    <w:tbl>
      <w:tblPr>
        <w:tblStyle w:val="222"/>
        <w:tblpPr w:leftFromText="180" w:rightFromText="180" w:vertAnchor="text" w:tblpY="1"/>
        <w:tblOverlap w:val="never"/>
        <w:tblW w:w="5000" w:type="pct"/>
        <w:tblLook w:val="04A0"/>
      </w:tblPr>
      <w:tblGrid>
        <w:gridCol w:w="560"/>
        <w:gridCol w:w="2088"/>
        <w:gridCol w:w="1499"/>
        <w:gridCol w:w="4031"/>
        <w:gridCol w:w="2094"/>
      </w:tblGrid>
      <w:tr w:rsidR="00A042B0" w:rsidRPr="005349E4" w:rsidTr="00A042B0">
        <w:tc>
          <w:tcPr>
            <w:tcW w:w="268" w:type="pct"/>
          </w:tcPr>
          <w:p w:rsidR="00A042B0" w:rsidRPr="005349E4" w:rsidRDefault="00A042B0" w:rsidP="00A042B0">
            <w:pPr>
              <w:spacing w:line="360" w:lineRule="auto"/>
              <w:jc w:val="center"/>
              <w:rPr>
                <w:rFonts w:ascii="Times" w:hAnsi="Times" w:cs="Times New Roman"/>
                <w:b/>
              </w:rPr>
            </w:pPr>
            <w:r w:rsidRPr="005349E4">
              <w:rPr>
                <w:rFonts w:ascii="Times" w:hAnsi="Times" w:cs="Times New Roman"/>
                <w:b/>
              </w:rPr>
              <w:t>№ п/п</w:t>
            </w:r>
          </w:p>
        </w:tc>
        <w:tc>
          <w:tcPr>
            <w:tcW w:w="998" w:type="pct"/>
          </w:tcPr>
          <w:p w:rsidR="00A042B0" w:rsidRPr="005349E4" w:rsidRDefault="00A042B0" w:rsidP="00A042B0">
            <w:pPr>
              <w:spacing w:line="360" w:lineRule="auto"/>
              <w:jc w:val="center"/>
              <w:rPr>
                <w:rFonts w:ascii="Times" w:hAnsi="Times" w:cs="Times New Roman"/>
                <w:b/>
              </w:rPr>
            </w:pPr>
            <w:r w:rsidRPr="005349E4">
              <w:rPr>
                <w:rFonts w:ascii="Times" w:hAnsi="Times" w:cs="Times New Roman"/>
                <w:b/>
              </w:rPr>
              <w:t xml:space="preserve">Тема </w:t>
            </w:r>
          </w:p>
        </w:tc>
        <w:tc>
          <w:tcPr>
            <w:tcW w:w="717" w:type="pct"/>
          </w:tcPr>
          <w:p w:rsidR="00A042B0" w:rsidRPr="005349E4" w:rsidRDefault="00A042B0" w:rsidP="00A042B0">
            <w:pPr>
              <w:spacing w:line="360" w:lineRule="auto"/>
              <w:jc w:val="center"/>
              <w:rPr>
                <w:rFonts w:ascii="Times" w:hAnsi="Times" w:cs="Times New Roman"/>
                <w:b/>
              </w:rPr>
            </w:pPr>
            <w:r w:rsidRPr="005349E4">
              <w:rPr>
                <w:rFonts w:ascii="Times" w:hAnsi="Times" w:cs="Times New Roman"/>
                <w:b/>
              </w:rPr>
              <w:t>Количество часов</w:t>
            </w:r>
          </w:p>
        </w:tc>
        <w:tc>
          <w:tcPr>
            <w:tcW w:w="2016" w:type="pct"/>
          </w:tcPr>
          <w:p w:rsidR="00A042B0" w:rsidRPr="005349E4" w:rsidRDefault="00A042B0" w:rsidP="00A042B0">
            <w:pPr>
              <w:spacing w:line="360" w:lineRule="auto"/>
              <w:jc w:val="center"/>
              <w:rPr>
                <w:rFonts w:ascii="Times" w:hAnsi="Times" w:cs="Times New Roman"/>
                <w:b/>
              </w:rPr>
            </w:pPr>
            <w:r w:rsidRPr="005349E4">
              <w:rPr>
                <w:rFonts w:ascii="Times" w:hAnsi="Times" w:cs="Times New Roman"/>
                <w:b/>
              </w:rPr>
              <w:t>Виды  учебной деятельности</w:t>
            </w:r>
          </w:p>
        </w:tc>
        <w:tc>
          <w:tcPr>
            <w:tcW w:w="1001" w:type="pct"/>
          </w:tcPr>
          <w:p w:rsidR="00A042B0" w:rsidRPr="005349E4" w:rsidRDefault="00A042B0" w:rsidP="00A042B0">
            <w:pPr>
              <w:spacing w:line="360" w:lineRule="auto"/>
              <w:jc w:val="center"/>
              <w:rPr>
                <w:rFonts w:ascii="Times" w:hAnsi="Times" w:cs="Times New Roman"/>
                <w:b/>
              </w:rPr>
            </w:pPr>
            <w:r w:rsidRPr="005349E4">
              <w:rPr>
                <w:rFonts w:ascii="Times" w:hAnsi="Times" w:cs="Times New Roman"/>
                <w:b/>
                <w:color w:val="000000"/>
              </w:rPr>
              <w:t>Электронные (цифровые) образовательные ресурсы</w:t>
            </w:r>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Добро пожаловать! </w:t>
            </w:r>
          </w:p>
          <w:p w:rsidR="00A042B0" w:rsidRPr="005349E4" w:rsidRDefault="00A042B0" w:rsidP="00A042B0">
            <w:pPr>
              <w:pStyle w:val="Default"/>
              <w:jc w:val="both"/>
              <w:rPr>
                <w:rFonts w:ascii="Times" w:hAnsi="Times"/>
              </w:rPr>
            </w:pPr>
          </w:p>
          <w:p w:rsidR="00A042B0" w:rsidRPr="005349E4" w:rsidRDefault="00A042B0" w:rsidP="00A042B0">
            <w:pPr>
              <w:spacing w:line="360" w:lineRule="auto"/>
              <w:jc w:val="both"/>
              <w:rPr>
                <w:rFonts w:ascii="Times" w:hAnsi="Times" w:cs="Times New Roman"/>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Формирование навыков связного высказывания, умения отвечать на вопросы учителя в процессе беседы. </w:t>
            </w:r>
          </w:p>
          <w:p w:rsidR="00A042B0" w:rsidRPr="005349E4" w:rsidRDefault="00A042B0" w:rsidP="00A042B0">
            <w:pPr>
              <w:pStyle w:val="Default"/>
              <w:jc w:val="both"/>
              <w:rPr>
                <w:rFonts w:ascii="Times" w:hAnsi="Times"/>
              </w:rPr>
            </w:pPr>
            <w:r w:rsidRPr="005349E4">
              <w:rPr>
                <w:rFonts w:ascii="Times" w:hAnsi="Times"/>
              </w:rPr>
              <w:t xml:space="preserve">Развитие речи, </w:t>
            </w:r>
          </w:p>
          <w:p w:rsidR="00A042B0" w:rsidRPr="005349E4" w:rsidRDefault="00A042B0" w:rsidP="00A042B0">
            <w:pPr>
              <w:jc w:val="both"/>
              <w:rPr>
                <w:rFonts w:ascii="Times" w:hAnsi="Times" w:cs="Times New Roman"/>
              </w:rPr>
            </w:pPr>
            <w:r w:rsidRPr="005349E4">
              <w:rPr>
                <w:rFonts w:ascii="Times" w:hAnsi="Times"/>
              </w:rPr>
              <w:t xml:space="preserve">мышления, воображения. </w:t>
            </w:r>
          </w:p>
        </w:tc>
        <w:tc>
          <w:tcPr>
            <w:tcW w:w="1001" w:type="pct"/>
          </w:tcPr>
          <w:p w:rsidR="00A042B0" w:rsidRPr="005349E4" w:rsidRDefault="008C7D9F" w:rsidP="00A042B0">
            <w:pPr>
              <w:rPr>
                <w:rFonts w:ascii="Times" w:hAnsi="Times"/>
              </w:rPr>
            </w:pPr>
            <w:hyperlink r:id="rId613"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998" w:type="pct"/>
          </w:tcPr>
          <w:tbl>
            <w:tblPr>
              <w:tblW w:w="0" w:type="auto"/>
              <w:tblBorders>
                <w:top w:val="nil"/>
                <w:left w:val="nil"/>
                <w:bottom w:val="nil"/>
                <w:right w:val="nil"/>
              </w:tblBorders>
              <w:tblLook w:val="0000"/>
            </w:tblPr>
            <w:tblGrid>
              <w:gridCol w:w="1872"/>
            </w:tblGrid>
            <w:tr w:rsidR="00A042B0" w:rsidRPr="005349E4" w:rsidTr="00A042B0">
              <w:trPr>
                <w:trHeight w:val="353"/>
              </w:trPr>
              <w:tc>
                <w:tcPr>
                  <w:tcW w:w="0" w:type="auto"/>
                </w:tcPr>
                <w:p w:rsidR="00A042B0" w:rsidRPr="005349E4" w:rsidRDefault="00A042B0" w:rsidP="00CE61EE">
                  <w:pPr>
                    <w:pStyle w:val="Default"/>
                    <w:framePr w:hSpace="180" w:wrap="around" w:vAnchor="text" w:hAnchor="text" w:y="1"/>
                    <w:suppressOverlap/>
                    <w:rPr>
                      <w:rFonts w:ascii="Times" w:hAnsi="Times"/>
                    </w:rPr>
                  </w:pPr>
                  <w:r w:rsidRPr="005349E4">
                    <w:rPr>
                      <w:rFonts w:ascii="Times" w:hAnsi="Times"/>
                    </w:rPr>
                    <w:t xml:space="preserve">У нас новая ученица. </w:t>
                  </w:r>
                </w:p>
                <w:p w:rsidR="00A042B0" w:rsidRPr="005349E4" w:rsidRDefault="00A042B0" w:rsidP="00CE61EE">
                  <w:pPr>
                    <w:pStyle w:val="Default"/>
                    <w:framePr w:hSpace="180" w:wrap="around" w:vAnchor="text" w:hAnchor="text" w:y="1"/>
                    <w:suppressOverlap/>
                    <w:rPr>
                      <w:rFonts w:ascii="Times" w:hAnsi="Times"/>
                    </w:rPr>
                  </w:pPr>
                </w:p>
              </w:tc>
            </w:tr>
            <w:tr w:rsidR="00A042B0" w:rsidRPr="005349E4" w:rsidTr="00A042B0">
              <w:trPr>
                <w:trHeight w:val="100"/>
              </w:trPr>
              <w:tc>
                <w:tcPr>
                  <w:tcW w:w="0" w:type="auto"/>
                </w:tcPr>
                <w:p w:rsidR="00A042B0" w:rsidRPr="005349E4" w:rsidRDefault="00A042B0" w:rsidP="00CE61EE">
                  <w:pPr>
                    <w:pStyle w:val="Default"/>
                    <w:framePr w:hSpace="180" w:wrap="around" w:vAnchor="text" w:hAnchor="text" w:y="1"/>
                    <w:suppressOverlap/>
                    <w:rPr>
                      <w:rFonts w:ascii="Times" w:hAnsi="Times"/>
                    </w:rPr>
                  </w:pPr>
                </w:p>
              </w:tc>
            </w:tr>
          </w:tbl>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Коррекция диалогической речи на основе составления диалогов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14"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«Ура! Перемена!»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15"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«День знаний»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pStyle w:val="Default"/>
              <w:jc w:val="both"/>
              <w:rPr>
                <w:rFonts w:ascii="Times" w:hAnsi="Times"/>
              </w:rPr>
            </w:pPr>
          </w:p>
        </w:tc>
        <w:tc>
          <w:tcPr>
            <w:tcW w:w="1001" w:type="pct"/>
          </w:tcPr>
          <w:p w:rsidR="00A042B0" w:rsidRPr="005349E4" w:rsidRDefault="008C7D9F" w:rsidP="00A042B0">
            <w:pPr>
              <w:rPr>
                <w:rFonts w:ascii="Times" w:hAnsi="Times"/>
              </w:rPr>
            </w:pPr>
            <w:hyperlink r:id="rId616"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Истории о лете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объѐма памяти, связной речи, коррекция произношения.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17"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6</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Я расскажу вам, в какие игры я играл летом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18"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7</w:t>
            </w:r>
          </w:p>
        </w:tc>
        <w:tc>
          <w:tcPr>
            <w:tcW w:w="998" w:type="pct"/>
          </w:tcPr>
          <w:p w:rsidR="00A042B0" w:rsidRPr="005349E4" w:rsidRDefault="00A042B0" w:rsidP="00A042B0">
            <w:pPr>
              <w:pStyle w:val="Default"/>
              <w:jc w:val="center"/>
              <w:rPr>
                <w:rFonts w:ascii="Times" w:hAnsi="Times"/>
              </w:rPr>
            </w:pPr>
            <w:r w:rsidRPr="005349E4">
              <w:rPr>
                <w:rFonts w:ascii="Times" w:hAnsi="Times"/>
              </w:rPr>
              <w:t xml:space="preserve">Правила общения во время игр. Считалочки </w:t>
            </w:r>
          </w:p>
          <w:p w:rsidR="00A042B0" w:rsidRPr="005349E4" w:rsidRDefault="00A042B0" w:rsidP="00A042B0">
            <w:pPr>
              <w:pStyle w:val="Default"/>
              <w:jc w:val="center"/>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слухового восприятия и слуховой памяти на основе разучивания считалок.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19"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8</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Я расскажу вам, где отдыхал </w:t>
            </w:r>
          </w:p>
          <w:p w:rsidR="00A042B0" w:rsidRPr="005349E4" w:rsidRDefault="00A042B0" w:rsidP="00A042B0">
            <w:pPr>
              <w:pStyle w:val="Default"/>
              <w:jc w:val="both"/>
              <w:rPr>
                <w:rFonts w:ascii="Times" w:hAnsi="Times"/>
              </w:rPr>
            </w:pP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объѐма памяти, связной речи, коррекция произношения.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20"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9</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Вспомним наши любимые сказки. «Три поросенка»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21"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10</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«Три поросенка».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22"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11</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Три поросенка». Инсценировка сказки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23"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12</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Расскажи мне о школе! Экскурсия по школе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слухового и зрительного восприятия, коррекция связной речи. </w:t>
            </w:r>
          </w:p>
          <w:p w:rsidR="00A042B0" w:rsidRPr="005349E4" w:rsidRDefault="00A042B0" w:rsidP="00A042B0">
            <w:pPr>
              <w:ind w:firstLine="708"/>
              <w:jc w:val="both"/>
              <w:rPr>
                <w:rFonts w:ascii="Times" w:hAnsi="Times" w:cs="Times New Roman"/>
              </w:rPr>
            </w:pPr>
          </w:p>
        </w:tc>
        <w:tc>
          <w:tcPr>
            <w:tcW w:w="1001" w:type="pct"/>
          </w:tcPr>
          <w:p w:rsidR="00A042B0" w:rsidRPr="005349E4" w:rsidRDefault="008C7D9F" w:rsidP="00A042B0">
            <w:pPr>
              <w:rPr>
                <w:rFonts w:ascii="Times" w:hAnsi="Times"/>
              </w:rPr>
            </w:pPr>
            <w:hyperlink r:id="rId624"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13</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Расскажи мне о школе!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Самостоятельное планирование. Развитие зрительного внимания .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25"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14</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Расскажи мне о школе! Кто нас кормит и лечит.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Коррекция вербальной памяти на основе упражнения «Повтори».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26"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15</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Ролевая игра «На приѐме у врача».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Формирование экспрессивной речи: устранение недоразвитие словаря через </w:t>
            </w:r>
          </w:p>
          <w:p w:rsidR="00A042B0" w:rsidRPr="005349E4" w:rsidRDefault="00A042B0" w:rsidP="00A042B0">
            <w:pPr>
              <w:pStyle w:val="Default"/>
              <w:jc w:val="both"/>
              <w:rPr>
                <w:rFonts w:ascii="Times" w:hAnsi="Times"/>
              </w:rPr>
            </w:pPr>
            <w:r w:rsidRPr="005349E4">
              <w:rPr>
                <w:rFonts w:ascii="Times" w:hAnsi="Times"/>
              </w:rPr>
              <w:t xml:space="preserve">толкование новых слов </w:t>
            </w:r>
          </w:p>
          <w:p w:rsidR="00A042B0" w:rsidRPr="005349E4" w:rsidRDefault="00A042B0" w:rsidP="00A042B0">
            <w:pPr>
              <w:pStyle w:val="Default"/>
              <w:jc w:val="both"/>
              <w:rPr>
                <w:rFonts w:ascii="Times" w:hAnsi="Times"/>
              </w:rPr>
            </w:pP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27"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16</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Вспомним любимые сказки «Лисичка со скалочкой»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Коррекция познавательной деятельности через развивающие вопросы, создание проблемных ситуаций, частичного поиска.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28"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17</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Закрепление содержания сказки. Выборочный пересказ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Коррекция вербальной памяти и связной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29"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18</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Чтение сказки по ролям. Выбор роли и атрибутов к ней.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Расширение словарного запаса глагольной лексикой. </w:t>
            </w:r>
          </w:p>
          <w:p w:rsidR="00A042B0" w:rsidRPr="005349E4" w:rsidRDefault="00A042B0" w:rsidP="00A042B0">
            <w:pPr>
              <w:ind w:firstLine="708"/>
              <w:jc w:val="both"/>
              <w:rPr>
                <w:rFonts w:ascii="Times" w:hAnsi="Times" w:cs="Times New Roman"/>
              </w:rPr>
            </w:pPr>
          </w:p>
        </w:tc>
        <w:tc>
          <w:tcPr>
            <w:tcW w:w="1001" w:type="pct"/>
          </w:tcPr>
          <w:p w:rsidR="00A042B0" w:rsidRPr="005349E4" w:rsidRDefault="008C7D9F" w:rsidP="00A042B0">
            <w:pPr>
              <w:rPr>
                <w:rFonts w:ascii="Times" w:hAnsi="Times"/>
              </w:rPr>
            </w:pPr>
            <w:hyperlink r:id="rId630"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19</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Алло! Алло! Правила ведения телефонного разговора.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31"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20</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Алло! Алло! Домашний телефонный номер, мобильный номер близкого человека.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Развивать речь, </w:t>
            </w:r>
          </w:p>
          <w:p w:rsidR="00A042B0" w:rsidRPr="005349E4" w:rsidRDefault="00A042B0" w:rsidP="00A042B0">
            <w:pPr>
              <w:pStyle w:val="Default"/>
              <w:jc w:val="both"/>
              <w:rPr>
                <w:rFonts w:ascii="Times" w:hAnsi="Times"/>
              </w:rPr>
            </w:pPr>
            <w:r w:rsidRPr="005349E4">
              <w:rPr>
                <w:rFonts w:ascii="Times" w:hAnsi="Times"/>
              </w:rPr>
              <w:t xml:space="preserve">мышление, </w:t>
            </w:r>
          </w:p>
          <w:p w:rsidR="00A042B0" w:rsidRPr="005349E4" w:rsidRDefault="00A042B0" w:rsidP="00A042B0">
            <w:pPr>
              <w:pStyle w:val="Default"/>
              <w:jc w:val="both"/>
              <w:rPr>
                <w:rFonts w:ascii="Times" w:hAnsi="Times"/>
              </w:rPr>
            </w:pPr>
            <w:r w:rsidRPr="005349E4">
              <w:rPr>
                <w:rFonts w:ascii="Times" w:hAnsi="Times"/>
              </w:rPr>
              <w:t xml:space="preserve">сообразительность, </w:t>
            </w:r>
          </w:p>
          <w:p w:rsidR="00A042B0" w:rsidRPr="005349E4" w:rsidRDefault="00A042B0" w:rsidP="00A042B0">
            <w:pPr>
              <w:pStyle w:val="Default"/>
              <w:jc w:val="both"/>
              <w:rPr>
                <w:rFonts w:ascii="Times" w:hAnsi="Times"/>
              </w:rPr>
            </w:pPr>
            <w:r w:rsidRPr="005349E4">
              <w:rPr>
                <w:rFonts w:ascii="Times" w:hAnsi="Times"/>
              </w:rPr>
              <w:t xml:space="preserve">находчивость, </w:t>
            </w:r>
          </w:p>
          <w:p w:rsidR="00A042B0" w:rsidRPr="005349E4" w:rsidRDefault="00A042B0" w:rsidP="00A042B0">
            <w:pPr>
              <w:pStyle w:val="Default"/>
              <w:jc w:val="both"/>
              <w:rPr>
                <w:rFonts w:ascii="Times" w:hAnsi="Times"/>
              </w:rPr>
            </w:pPr>
            <w:r w:rsidRPr="005349E4">
              <w:rPr>
                <w:rFonts w:ascii="Times" w:hAnsi="Times"/>
              </w:rPr>
              <w:t xml:space="preserve">внимание. </w:t>
            </w:r>
          </w:p>
          <w:p w:rsidR="00A042B0" w:rsidRPr="005349E4" w:rsidRDefault="00A042B0" w:rsidP="00A042B0">
            <w:pPr>
              <w:pStyle w:val="Default"/>
              <w:jc w:val="both"/>
              <w:rPr>
                <w:rFonts w:ascii="Times" w:hAnsi="Times"/>
              </w:rPr>
            </w:pPr>
            <w:r w:rsidRPr="005349E4">
              <w:rPr>
                <w:rFonts w:ascii="Times" w:hAnsi="Times"/>
              </w:rPr>
              <w:t xml:space="preserve">Расширять </w:t>
            </w:r>
          </w:p>
          <w:p w:rsidR="00A042B0" w:rsidRPr="005349E4" w:rsidRDefault="00A042B0" w:rsidP="00A042B0">
            <w:pPr>
              <w:pStyle w:val="Default"/>
              <w:jc w:val="both"/>
              <w:rPr>
                <w:rFonts w:ascii="Times" w:hAnsi="Times"/>
              </w:rPr>
            </w:pPr>
            <w:r w:rsidRPr="005349E4">
              <w:rPr>
                <w:rFonts w:ascii="Times" w:hAnsi="Times"/>
              </w:rPr>
              <w:t xml:space="preserve">Представления </w:t>
            </w:r>
          </w:p>
          <w:p w:rsidR="00A042B0" w:rsidRPr="005349E4" w:rsidRDefault="00A042B0" w:rsidP="00A042B0">
            <w:pPr>
              <w:pStyle w:val="Default"/>
              <w:jc w:val="both"/>
              <w:rPr>
                <w:rFonts w:ascii="Times" w:hAnsi="Times"/>
              </w:rPr>
            </w:pPr>
            <w:r w:rsidRPr="005349E4">
              <w:rPr>
                <w:rFonts w:ascii="Times" w:hAnsi="Times"/>
              </w:rPr>
              <w:t xml:space="preserve">обучающихся о сигналах телефонной </w:t>
            </w:r>
          </w:p>
          <w:p w:rsidR="00A042B0" w:rsidRPr="005349E4" w:rsidRDefault="00A042B0" w:rsidP="00A042B0">
            <w:pPr>
              <w:jc w:val="both"/>
              <w:rPr>
                <w:rFonts w:ascii="Times" w:hAnsi="Times" w:cs="Times New Roman"/>
              </w:rPr>
            </w:pPr>
            <w:r w:rsidRPr="005349E4">
              <w:rPr>
                <w:rFonts w:ascii="Times" w:hAnsi="Times"/>
              </w:rPr>
              <w:t xml:space="preserve">сети. </w:t>
            </w:r>
          </w:p>
        </w:tc>
        <w:tc>
          <w:tcPr>
            <w:tcW w:w="1001" w:type="pct"/>
          </w:tcPr>
          <w:p w:rsidR="00A042B0" w:rsidRPr="005349E4" w:rsidRDefault="008C7D9F" w:rsidP="00A042B0">
            <w:pPr>
              <w:rPr>
                <w:rFonts w:ascii="Times" w:hAnsi="Times"/>
              </w:rPr>
            </w:pPr>
            <w:hyperlink r:id="rId632"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21</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Алло! Алло! Я звоню в экстренные службы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33"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22</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Ролевая игра «Телефонный разговор»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диалогической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34"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23</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С днем рождения! В воскресенье все дома.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35"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24</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С днем рождения!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Коррекция познавательной деятельности через развивающие вопросы, создание проблемных ситуаций, частичного поиска.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36"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25</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Подарки на день рождения»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Коррекция связной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37"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26</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«Мой день рождения»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Коррекция познавательной деятельности через творческие задания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38"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27</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Новогодняя сказка. Слушание и рассказывание сказки «Снегурочка».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Коррекция и развитие вербальной памяти на основе упражнения «Повтори».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39"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28</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Рассказывание сказки по иллюстрациям.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Коррекция мышления, речи, внимании на основе упражнения «Лишняя картинка»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40"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29</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«Мастер сказки сказывать»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Коррекция памяти и связной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41"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30</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Новогодний карнавал. «Готовим новогодний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w:t>
            </w:r>
          </w:p>
          <w:p w:rsidR="00A042B0" w:rsidRPr="005349E4" w:rsidRDefault="00A042B0" w:rsidP="00A042B0">
            <w:pPr>
              <w:pStyle w:val="Default"/>
              <w:jc w:val="both"/>
              <w:rPr>
                <w:rFonts w:ascii="Times" w:hAnsi="Times"/>
              </w:rPr>
            </w:pPr>
            <w:r w:rsidRPr="005349E4">
              <w:rPr>
                <w:rFonts w:ascii="Times" w:hAnsi="Times"/>
              </w:rPr>
              <w:t xml:space="preserve">высказываний, творческого воображения. </w:t>
            </w:r>
          </w:p>
          <w:p w:rsidR="00A042B0" w:rsidRPr="005349E4" w:rsidRDefault="00A042B0" w:rsidP="00A042B0">
            <w:pPr>
              <w:pStyle w:val="Default"/>
              <w:jc w:val="both"/>
              <w:rPr>
                <w:rFonts w:ascii="Times" w:hAnsi="Times"/>
              </w:rPr>
            </w:pP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42"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31</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Новогодний костюм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Коррекция мышления на основе упражнений в классификации, развитие связной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43"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32</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Новогодние поздравления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Коррекция познавательной деятельности через творческие задания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44"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33</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Дежурство .Дежурим с другом (подругой).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45"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34</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Любимые сказки и стихи </w:t>
            </w:r>
          </w:p>
          <w:p w:rsidR="00A042B0" w:rsidRPr="005349E4" w:rsidRDefault="00A042B0" w:rsidP="00A042B0">
            <w:pPr>
              <w:pStyle w:val="Default"/>
              <w:jc w:val="both"/>
              <w:rPr>
                <w:rFonts w:ascii="Times" w:hAnsi="Times"/>
              </w:rPr>
            </w:pPr>
            <w:r w:rsidRPr="005349E4">
              <w:rPr>
                <w:rFonts w:ascii="Times" w:hAnsi="Times"/>
              </w:rPr>
              <w:t xml:space="preserve">Дежурство в школьной столовой.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Коррекция мышления на основе упражнений в установлении логических связей.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46"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35</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Дежурство. «Давай расскажем историю»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47"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36</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Составление памятки дежурного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48"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37</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У меня есть щенок .У меня появился щенок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tabs>
                <w:tab w:val="left" w:pos="1140"/>
              </w:tabs>
              <w:jc w:val="both"/>
              <w:rPr>
                <w:rFonts w:ascii="Times" w:hAnsi="Times" w:cs="Times New Roman"/>
              </w:rPr>
            </w:pPr>
          </w:p>
        </w:tc>
        <w:tc>
          <w:tcPr>
            <w:tcW w:w="1001" w:type="pct"/>
          </w:tcPr>
          <w:p w:rsidR="00A042B0" w:rsidRPr="005349E4" w:rsidRDefault="008C7D9F" w:rsidP="00A042B0">
            <w:pPr>
              <w:rPr>
                <w:rFonts w:ascii="Times" w:hAnsi="Times"/>
              </w:rPr>
            </w:pPr>
            <w:hyperlink r:id="rId649"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38</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«У меня появился щенок» Составление рассказа-описания «Мой щенок»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50"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39</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Знакомство со стихотворением С.Михалкова «Щенок»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слухового восприятия, памяти. </w:t>
            </w:r>
          </w:p>
          <w:p w:rsidR="00A042B0" w:rsidRPr="005349E4" w:rsidRDefault="00A042B0" w:rsidP="00A042B0">
            <w:pPr>
              <w:jc w:val="both"/>
              <w:rPr>
                <w:rFonts w:ascii="Times" w:hAnsi="Times" w:cs="Times New Roman"/>
              </w:rPr>
            </w:pPr>
            <w:r w:rsidRPr="005349E4">
              <w:rPr>
                <w:rFonts w:ascii="Times" w:hAnsi="Times"/>
              </w:rPr>
              <w:t xml:space="preserve">Развитие диалогической речи. </w:t>
            </w:r>
          </w:p>
        </w:tc>
        <w:tc>
          <w:tcPr>
            <w:tcW w:w="1001" w:type="pct"/>
          </w:tcPr>
          <w:p w:rsidR="00A042B0" w:rsidRPr="005349E4" w:rsidRDefault="008C7D9F" w:rsidP="00A042B0">
            <w:pPr>
              <w:rPr>
                <w:rFonts w:ascii="Times" w:hAnsi="Times"/>
              </w:rPr>
            </w:pPr>
            <w:hyperlink r:id="rId651"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40</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У меня есть щенок. Составление рассказа о происшествии с домашним питомцем на основе личного опыта.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монологической речи, памяти.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52"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41</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Пошли в столовую! Знакомство с произведением « В школьной столовой»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53"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42</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Правила поведения в школьной столовой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54"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43</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Ролевая игра « Я повар»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творческого воображения, памяти, выразительности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55"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44</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Мультимедийная презентация «Я бы, в повара пошѐл, пусть меня научат»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памяти. Развитие диалогической и монологической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56"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45</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«Красная Шапочка»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w:t>
            </w:r>
          </w:p>
          <w:p w:rsidR="00A042B0" w:rsidRPr="005349E4" w:rsidRDefault="00A042B0" w:rsidP="00A042B0">
            <w:pPr>
              <w:pStyle w:val="Default"/>
              <w:jc w:val="both"/>
              <w:rPr>
                <w:rFonts w:ascii="Times" w:hAnsi="Times"/>
              </w:rPr>
            </w:pPr>
            <w:r w:rsidRPr="005349E4">
              <w:rPr>
                <w:rFonts w:ascii="Times" w:hAnsi="Times"/>
              </w:rPr>
              <w:t xml:space="preserve">высказываний, творческого воображения. </w:t>
            </w:r>
          </w:p>
          <w:p w:rsidR="00A042B0" w:rsidRPr="005349E4" w:rsidRDefault="00A042B0" w:rsidP="00A042B0">
            <w:pPr>
              <w:pStyle w:val="Default"/>
              <w:jc w:val="both"/>
              <w:rPr>
                <w:rFonts w:ascii="Times" w:hAnsi="Times"/>
              </w:rPr>
            </w:pP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57"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46</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«Красная Шапочка». Коллективное рассказывание сказки с опорой на картинный план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памяти. </w:t>
            </w:r>
          </w:p>
          <w:p w:rsidR="00A042B0" w:rsidRPr="005349E4" w:rsidRDefault="00A042B0" w:rsidP="00A042B0">
            <w:pPr>
              <w:jc w:val="both"/>
              <w:rPr>
                <w:rFonts w:ascii="Times" w:hAnsi="Times" w:cs="Times New Roman"/>
              </w:rPr>
            </w:pPr>
            <w:r w:rsidRPr="005349E4">
              <w:rPr>
                <w:rFonts w:ascii="Times" w:hAnsi="Times"/>
              </w:rPr>
              <w:t xml:space="preserve">Развитие речи, воображения. </w:t>
            </w:r>
          </w:p>
        </w:tc>
        <w:tc>
          <w:tcPr>
            <w:tcW w:w="1001" w:type="pct"/>
          </w:tcPr>
          <w:p w:rsidR="00A042B0" w:rsidRPr="005349E4" w:rsidRDefault="008C7D9F" w:rsidP="00A042B0">
            <w:pPr>
              <w:rPr>
                <w:rFonts w:ascii="Times" w:hAnsi="Times"/>
              </w:rPr>
            </w:pPr>
            <w:hyperlink r:id="rId658"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47</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«Красная Шапочка». </w:t>
            </w:r>
            <w:r w:rsidRPr="005349E4">
              <w:rPr>
                <w:rFonts w:ascii="Times" w:hAnsi="Times"/>
              </w:rPr>
              <w:lastRenderedPageBreak/>
              <w:t xml:space="preserve">Закрепление содержания сказки.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творческого воображения, памяти, выразительности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59"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48</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«Красная Шапочка». Инсценировка сказки.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творческого воображения, памяти, выразительности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60"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49</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Я поздравляю тебя! Готовим подарок к празднику. Беседа с опорой на личный опыт (23 февраля и 8 марта)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61"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50</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Изготовление подарка: выбор адресата, формы подарка, составление плана изготовления подарка.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Коррекция речи на основе упражнений и заданий.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62"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51</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Ролевая игра «Поздравление»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Коррекция диалогической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63"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52</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Конструирование, моделирование, проигрывание диалогов вручения подарка и ответной реплики.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творческого воображения, памяти, выразительности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64"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53</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«Я записался в кружок!»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65"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54</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«Я записался в кружок!» Моделирование диалогов.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66"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55</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«Я тоже занимаюсь в кружке»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67"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56</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Составление рассказа о занятиях в кружках и секциях.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памяти. кругозора.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68"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57</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Вспомним любимые сказки «Три медведя»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69"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58</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Просмотр мультфильма «Три медведя»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памяти. Развитие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70"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59</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«Три медведя». Инсценировка сказки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использовать интонационные и жестовые средства выразительности, адекватные речевой ситуации.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71"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60</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«Три медведя». Коллективное рассказывание сказки с опорой на картинный план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72"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61</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«Скоро лето!» Введение в ситуацию, организация речевых </w:t>
            </w:r>
          </w:p>
          <w:p w:rsidR="00A042B0" w:rsidRPr="005349E4" w:rsidRDefault="00A042B0" w:rsidP="00A042B0">
            <w:pPr>
              <w:pStyle w:val="Default"/>
              <w:jc w:val="both"/>
              <w:rPr>
                <w:rFonts w:ascii="Times" w:hAnsi="Times"/>
              </w:rPr>
            </w:pPr>
            <w:r w:rsidRPr="005349E4">
              <w:rPr>
                <w:rFonts w:ascii="Times" w:hAnsi="Times"/>
              </w:rPr>
              <w:t xml:space="preserve">ысказываний с опорой на сюжетные картинки </w:t>
            </w:r>
          </w:p>
          <w:p w:rsidR="00A042B0" w:rsidRPr="005349E4" w:rsidRDefault="00A042B0" w:rsidP="00A042B0">
            <w:pPr>
              <w:pStyle w:val="Default"/>
              <w:jc w:val="both"/>
              <w:rPr>
                <w:rFonts w:ascii="Times" w:hAnsi="Times"/>
              </w:rPr>
            </w:pP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w:t>
            </w:r>
          </w:p>
          <w:p w:rsidR="00A042B0" w:rsidRPr="005349E4" w:rsidRDefault="00A042B0" w:rsidP="00A042B0">
            <w:pPr>
              <w:pStyle w:val="Default"/>
              <w:jc w:val="both"/>
              <w:rPr>
                <w:rFonts w:ascii="Times" w:hAnsi="Times"/>
              </w:rPr>
            </w:pPr>
            <w:r w:rsidRPr="005349E4">
              <w:rPr>
                <w:rFonts w:ascii="Times" w:hAnsi="Times"/>
              </w:rPr>
              <w:t xml:space="preserve">словарного запаса.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73"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62</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Слушание стихотворения И. Гуриной «Здравствуй лето!» пословицы, поговорки о лете.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слухового восприятия, слуховой памяти.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74"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63</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«Скоро лето!» Составление рассказа по теме: «Любимые занятия»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связной речи. 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75"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64</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Мультимедийная презентация «Здравствуй лето"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76"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65</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Поклонимся памяти героев .Введение в ситуацию.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77"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66</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Мультимедийная презентация </w:t>
            </w:r>
            <w:r w:rsidRPr="005349E4">
              <w:t>―</w:t>
            </w:r>
            <w:r w:rsidRPr="005349E4">
              <w:rPr>
                <w:rFonts w:ascii="Times" w:hAnsi="Times"/>
              </w:rPr>
              <w:t>Поклонимся великим тем годам</w:t>
            </w:r>
            <w:r w:rsidRPr="005349E4">
              <w:t>‖</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w:t>
            </w:r>
          </w:p>
          <w:p w:rsidR="00A042B0" w:rsidRPr="005349E4" w:rsidRDefault="00A042B0" w:rsidP="00A042B0">
            <w:pPr>
              <w:pStyle w:val="Default"/>
              <w:jc w:val="both"/>
              <w:rPr>
                <w:rFonts w:ascii="Times" w:hAnsi="Times"/>
              </w:rPr>
            </w:pPr>
            <w:r w:rsidRPr="005349E4">
              <w:rPr>
                <w:rFonts w:ascii="Times" w:hAnsi="Times"/>
              </w:rPr>
              <w:t xml:space="preserve">высказывания </w:t>
            </w:r>
          </w:p>
          <w:p w:rsidR="00A042B0" w:rsidRPr="005349E4" w:rsidRDefault="00A042B0" w:rsidP="00A042B0">
            <w:pPr>
              <w:pStyle w:val="Default"/>
              <w:jc w:val="both"/>
              <w:rPr>
                <w:rFonts w:ascii="Times" w:hAnsi="Times"/>
              </w:rPr>
            </w:pP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78"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67</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«Поклонимся памяти героев» Организация речевых высказываний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связной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79" w:history="1">
              <w:r w:rsidR="00426735">
                <w:rPr>
                  <w:rStyle w:val="af6"/>
                  <w:rFonts w:ascii="Times" w:eastAsiaTheme="minorEastAsia" w:hAnsi="Times"/>
                </w:rPr>
                <w:t>Библиотека РЭШ</w:t>
              </w:r>
            </w:hyperlink>
          </w:p>
        </w:tc>
      </w:tr>
      <w:tr w:rsidR="00A042B0" w:rsidRPr="005349E4" w:rsidTr="00A042B0">
        <w:tc>
          <w:tcPr>
            <w:tcW w:w="26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68</w:t>
            </w:r>
          </w:p>
        </w:tc>
        <w:tc>
          <w:tcPr>
            <w:tcW w:w="998" w:type="pct"/>
          </w:tcPr>
          <w:p w:rsidR="00A042B0" w:rsidRPr="005349E4" w:rsidRDefault="00A042B0" w:rsidP="00A042B0">
            <w:pPr>
              <w:pStyle w:val="Default"/>
              <w:jc w:val="both"/>
              <w:rPr>
                <w:rFonts w:ascii="Times" w:hAnsi="Times"/>
              </w:rPr>
            </w:pPr>
            <w:r w:rsidRPr="005349E4">
              <w:rPr>
                <w:rFonts w:ascii="Times" w:hAnsi="Times"/>
              </w:rPr>
              <w:t xml:space="preserve">«Поклонимся памяти героев» Составление поздравлений. </w:t>
            </w:r>
          </w:p>
          <w:p w:rsidR="00A042B0" w:rsidRPr="005349E4" w:rsidRDefault="00A042B0" w:rsidP="00A042B0">
            <w:pPr>
              <w:pStyle w:val="Default"/>
              <w:jc w:val="both"/>
              <w:rPr>
                <w:rFonts w:ascii="Times" w:hAnsi="Times"/>
              </w:rPr>
            </w:pPr>
          </w:p>
        </w:tc>
        <w:tc>
          <w:tcPr>
            <w:tcW w:w="717"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2016"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80" w:history="1">
              <w:r w:rsidR="00426735">
                <w:rPr>
                  <w:rStyle w:val="af6"/>
                  <w:rFonts w:ascii="Times" w:eastAsiaTheme="minorEastAsia" w:hAnsi="Times"/>
                </w:rPr>
                <w:t>Библиотека РЭШ</w:t>
              </w:r>
            </w:hyperlink>
          </w:p>
        </w:tc>
      </w:tr>
    </w:tbl>
    <w:p w:rsidR="00A042B0" w:rsidRPr="005349E4" w:rsidRDefault="00A042B0" w:rsidP="00A042B0">
      <w:pPr>
        <w:spacing w:after="0" w:line="360" w:lineRule="auto"/>
        <w:jc w:val="center"/>
        <w:rPr>
          <w:rFonts w:ascii="Times" w:hAnsi="Times" w:cs="Times New Roman"/>
          <w:b/>
          <w:sz w:val="24"/>
          <w:szCs w:val="24"/>
        </w:rPr>
      </w:pPr>
    </w:p>
    <w:p w:rsidR="00A042B0" w:rsidRPr="005349E4" w:rsidRDefault="00A042B0" w:rsidP="00A042B0">
      <w:pPr>
        <w:spacing w:after="0" w:line="360" w:lineRule="auto"/>
        <w:jc w:val="center"/>
        <w:rPr>
          <w:rFonts w:ascii="Times" w:hAnsi="Times" w:cs="Times New Roman"/>
          <w:b/>
          <w:sz w:val="24"/>
          <w:szCs w:val="24"/>
        </w:rPr>
      </w:pPr>
      <w:r w:rsidRPr="005349E4">
        <w:rPr>
          <w:rFonts w:ascii="Times" w:hAnsi="Times" w:cs="Times New Roman"/>
          <w:b/>
          <w:sz w:val="24"/>
          <w:szCs w:val="24"/>
        </w:rPr>
        <w:t>ТЕМАТИЧЕСКОЕ ПЛАНИРОВАНИЕ в 4 классе.</w:t>
      </w:r>
    </w:p>
    <w:p w:rsidR="00A042B0" w:rsidRPr="005349E4" w:rsidRDefault="00A042B0" w:rsidP="00A042B0">
      <w:pPr>
        <w:spacing w:after="0" w:line="360" w:lineRule="auto"/>
        <w:jc w:val="center"/>
        <w:rPr>
          <w:rFonts w:ascii="Times" w:hAnsi="Times" w:cs="Times New Roman"/>
          <w:b/>
          <w:sz w:val="24"/>
          <w:szCs w:val="24"/>
        </w:rPr>
      </w:pPr>
    </w:p>
    <w:tbl>
      <w:tblPr>
        <w:tblStyle w:val="222"/>
        <w:tblpPr w:leftFromText="180" w:rightFromText="180" w:vertAnchor="text" w:tblpY="1"/>
        <w:tblOverlap w:val="never"/>
        <w:tblW w:w="5000" w:type="pct"/>
        <w:tblLook w:val="04A0"/>
      </w:tblPr>
      <w:tblGrid>
        <w:gridCol w:w="587"/>
        <w:gridCol w:w="2093"/>
        <w:gridCol w:w="1499"/>
        <w:gridCol w:w="3999"/>
        <w:gridCol w:w="2094"/>
      </w:tblGrid>
      <w:tr w:rsidR="00A042B0" w:rsidRPr="005349E4" w:rsidTr="00A042B0">
        <w:tc>
          <w:tcPr>
            <w:tcW w:w="292" w:type="pct"/>
          </w:tcPr>
          <w:p w:rsidR="00A042B0" w:rsidRPr="005349E4" w:rsidRDefault="00A042B0" w:rsidP="00A042B0">
            <w:pPr>
              <w:spacing w:line="360" w:lineRule="auto"/>
              <w:jc w:val="center"/>
              <w:rPr>
                <w:rFonts w:ascii="Times" w:hAnsi="Times" w:cs="Times New Roman"/>
                <w:b/>
              </w:rPr>
            </w:pPr>
            <w:r w:rsidRPr="005349E4">
              <w:rPr>
                <w:rFonts w:ascii="Times" w:hAnsi="Times" w:cs="Times New Roman"/>
                <w:b/>
              </w:rPr>
              <w:t>№ п/п</w:t>
            </w:r>
          </w:p>
        </w:tc>
        <w:tc>
          <w:tcPr>
            <w:tcW w:w="1025" w:type="pct"/>
          </w:tcPr>
          <w:p w:rsidR="00A042B0" w:rsidRPr="005349E4" w:rsidRDefault="00A042B0" w:rsidP="00A042B0">
            <w:pPr>
              <w:spacing w:line="360" w:lineRule="auto"/>
              <w:jc w:val="center"/>
              <w:rPr>
                <w:rFonts w:ascii="Times" w:hAnsi="Times" w:cs="Times New Roman"/>
                <w:b/>
              </w:rPr>
            </w:pPr>
            <w:r w:rsidRPr="005349E4">
              <w:rPr>
                <w:rFonts w:ascii="Times" w:hAnsi="Times" w:cs="Times New Roman"/>
                <w:b/>
              </w:rPr>
              <w:t xml:space="preserve">Тема </w:t>
            </w:r>
          </w:p>
        </w:tc>
        <w:tc>
          <w:tcPr>
            <w:tcW w:w="728" w:type="pct"/>
          </w:tcPr>
          <w:p w:rsidR="00A042B0" w:rsidRPr="005349E4" w:rsidRDefault="00A042B0" w:rsidP="00A042B0">
            <w:pPr>
              <w:spacing w:line="360" w:lineRule="auto"/>
              <w:jc w:val="center"/>
              <w:rPr>
                <w:rFonts w:ascii="Times" w:hAnsi="Times" w:cs="Times New Roman"/>
                <w:b/>
              </w:rPr>
            </w:pPr>
            <w:r w:rsidRPr="005349E4">
              <w:rPr>
                <w:rFonts w:ascii="Times" w:hAnsi="Times" w:cs="Times New Roman"/>
                <w:b/>
              </w:rPr>
              <w:t>Количество часов</w:t>
            </w:r>
          </w:p>
        </w:tc>
        <w:tc>
          <w:tcPr>
            <w:tcW w:w="1953" w:type="pct"/>
          </w:tcPr>
          <w:p w:rsidR="00A042B0" w:rsidRPr="005349E4" w:rsidRDefault="00A042B0" w:rsidP="00A042B0">
            <w:pPr>
              <w:spacing w:line="360" w:lineRule="auto"/>
              <w:jc w:val="center"/>
              <w:rPr>
                <w:rFonts w:ascii="Times" w:hAnsi="Times" w:cs="Times New Roman"/>
                <w:b/>
              </w:rPr>
            </w:pPr>
            <w:r w:rsidRPr="005349E4">
              <w:rPr>
                <w:rFonts w:ascii="Times" w:hAnsi="Times" w:cs="Times New Roman"/>
                <w:b/>
              </w:rPr>
              <w:t>Виды  учебной деятельности</w:t>
            </w:r>
          </w:p>
        </w:tc>
        <w:tc>
          <w:tcPr>
            <w:tcW w:w="1001" w:type="pct"/>
          </w:tcPr>
          <w:p w:rsidR="00A042B0" w:rsidRPr="005349E4" w:rsidRDefault="00A042B0" w:rsidP="00A042B0">
            <w:pPr>
              <w:spacing w:line="360" w:lineRule="auto"/>
              <w:jc w:val="center"/>
              <w:rPr>
                <w:rFonts w:ascii="Times" w:hAnsi="Times" w:cs="Times New Roman"/>
                <w:b/>
              </w:rPr>
            </w:pPr>
            <w:r w:rsidRPr="005349E4">
              <w:rPr>
                <w:rFonts w:ascii="Times" w:hAnsi="Times" w:cs="Times New Roman"/>
                <w:b/>
                <w:color w:val="000000"/>
              </w:rPr>
              <w:t>Электронные (цифровые) образовательные ресурсы</w:t>
            </w:r>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Добро пожаловать! </w:t>
            </w:r>
          </w:p>
          <w:p w:rsidR="00A042B0" w:rsidRPr="005349E4" w:rsidRDefault="00A042B0" w:rsidP="00A042B0">
            <w:pPr>
              <w:pStyle w:val="Default"/>
              <w:jc w:val="both"/>
              <w:rPr>
                <w:rFonts w:ascii="Times" w:hAnsi="Times"/>
              </w:rPr>
            </w:pPr>
          </w:p>
          <w:p w:rsidR="00A042B0" w:rsidRPr="005349E4" w:rsidRDefault="00A042B0" w:rsidP="00A042B0">
            <w:pPr>
              <w:spacing w:line="360" w:lineRule="auto"/>
              <w:jc w:val="both"/>
              <w:rPr>
                <w:rFonts w:ascii="Times" w:hAnsi="Times" w:cs="Times New Roman"/>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Формирование навыков связного высказывания, умения отвечать на вопросы учителя в процессе беседы. </w:t>
            </w:r>
          </w:p>
          <w:p w:rsidR="00A042B0" w:rsidRPr="005349E4" w:rsidRDefault="00A042B0" w:rsidP="00A042B0">
            <w:pPr>
              <w:pStyle w:val="Default"/>
              <w:jc w:val="both"/>
              <w:rPr>
                <w:rFonts w:ascii="Times" w:hAnsi="Times"/>
              </w:rPr>
            </w:pPr>
            <w:r w:rsidRPr="005349E4">
              <w:rPr>
                <w:rFonts w:ascii="Times" w:hAnsi="Times"/>
              </w:rPr>
              <w:t xml:space="preserve">Развитие речи, </w:t>
            </w:r>
          </w:p>
          <w:p w:rsidR="00A042B0" w:rsidRPr="005349E4" w:rsidRDefault="00A042B0" w:rsidP="00A042B0">
            <w:pPr>
              <w:jc w:val="both"/>
              <w:rPr>
                <w:rFonts w:ascii="Times" w:hAnsi="Times" w:cs="Times New Roman"/>
              </w:rPr>
            </w:pPr>
            <w:r w:rsidRPr="005349E4">
              <w:rPr>
                <w:rFonts w:ascii="Times" w:hAnsi="Times"/>
              </w:rPr>
              <w:t xml:space="preserve">мышления, воображения. </w:t>
            </w:r>
          </w:p>
        </w:tc>
        <w:tc>
          <w:tcPr>
            <w:tcW w:w="1001" w:type="pct"/>
          </w:tcPr>
          <w:p w:rsidR="00A042B0" w:rsidRPr="005349E4" w:rsidRDefault="008C7D9F" w:rsidP="00A042B0">
            <w:pPr>
              <w:rPr>
                <w:rFonts w:ascii="Times" w:hAnsi="Times"/>
              </w:rPr>
            </w:pPr>
            <w:hyperlink r:id="rId681"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w:t>
            </w:r>
          </w:p>
        </w:tc>
        <w:tc>
          <w:tcPr>
            <w:tcW w:w="1025" w:type="pct"/>
          </w:tcPr>
          <w:tbl>
            <w:tblPr>
              <w:tblW w:w="0" w:type="auto"/>
              <w:tblBorders>
                <w:top w:val="nil"/>
                <w:left w:val="nil"/>
                <w:bottom w:val="nil"/>
                <w:right w:val="nil"/>
              </w:tblBorders>
              <w:tblLook w:val="0000"/>
            </w:tblPr>
            <w:tblGrid>
              <w:gridCol w:w="1877"/>
            </w:tblGrid>
            <w:tr w:rsidR="00A042B0" w:rsidRPr="005349E4" w:rsidTr="00A042B0">
              <w:trPr>
                <w:trHeight w:val="353"/>
              </w:trPr>
              <w:tc>
                <w:tcPr>
                  <w:tcW w:w="0" w:type="auto"/>
                </w:tcPr>
                <w:p w:rsidR="00A042B0" w:rsidRPr="005349E4" w:rsidRDefault="00A042B0" w:rsidP="00CE61EE">
                  <w:pPr>
                    <w:pStyle w:val="Default"/>
                    <w:framePr w:hSpace="180" w:wrap="around" w:vAnchor="text" w:hAnchor="text" w:y="1"/>
                    <w:suppressOverlap/>
                    <w:rPr>
                      <w:rFonts w:ascii="Times" w:hAnsi="Times"/>
                    </w:rPr>
                  </w:pPr>
                  <w:r w:rsidRPr="005349E4">
                    <w:rPr>
                      <w:rFonts w:ascii="Times" w:hAnsi="Times"/>
                    </w:rPr>
                    <w:t xml:space="preserve">У нас новая ученица. </w:t>
                  </w:r>
                </w:p>
                <w:p w:rsidR="00A042B0" w:rsidRPr="005349E4" w:rsidRDefault="00A042B0" w:rsidP="00CE61EE">
                  <w:pPr>
                    <w:pStyle w:val="Default"/>
                    <w:framePr w:hSpace="180" w:wrap="around" w:vAnchor="text" w:hAnchor="text" w:y="1"/>
                    <w:suppressOverlap/>
                    <w:rPr>
                      <w:rFonts w:ascii="Times" w:hAnsi="Times"/>
                    </w:rPr>
                  </w:pPr>
                </w:p>
              </w:tc>
            </w:tr>
            <w:tr w:rsidR="00A042B0" w:rsidRPr="005349E4" w:rsidTr="00A042B0">
              <w:trPr>
                <w:trHeight w:val="100"/>
              </w:trPr>
              <w:tc>
                <w:tcPr>
                  <w:tcW w:w="0" w:type="auto"/>
                </w:tcPr>
                <w:p w:rsidR="00A042B0" w:rsidRPr="005349E4" w:rsidRDefault="00A042B0" w:rsidP="00CE61EE">
                  <w:pPr>
                    <w:pStyle w:val="Default"/>
                    <w:framePr w:hSpace="180" w:wrap="around" w:vAnchor="text" w:hAnchor="text" w:y="1"/>
                    <w:suppressOverlap/>
                    <w:rPr>
                      <w:rFonts w:ascii="Times" w:hAnsi="Times"/>
                    </w:rPr>
                  </w:pPr>
                </w:p>
              </w:tc>
            </w:tr>
          </w:tbl>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Коррекция диалогической речи на основе составления диалогов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82"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«Ура! Перемена!»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83"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«День знаний»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pStyle w:val="Default"/>
              <w:jc w:val="both"/>
              <w:rPr>
                <w:rFonts w:ascii="Times" w:hAnsi="Times"/>
              </w:rPr>
            </w:pPr>
          </w:p>
        </w:tc>
        <w:tc>
          <w:tcPr>
            <w:tcW w:w="1001" w:type="pct"/>
          </w:tcPr>
          <w:p w:rsidR="00A042B0" w:rsidRPr="005349E4" w:rsidRDefault="008C7D9F" w:rsidP="00A042B0">
            <w:pPr>
              <w:rPr>
                <w:rFonts w:ascii="Times" w:hAnsi="Times"/>
              </w:rPr>
            </w:pPr>
            <w:hyperlink r:id="rId684"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5</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Истории о лете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объѐма памяти, связной речи, коррекция произношения.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85"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Я расскажу вам, в какие игры я играл летом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86"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7</w:t>
            </w:r>
          </w:p>
        </w:tc>
        <w:tc>
          <w:tcPr>
            <w:tcW w:w="1025" w:type="pct"/>
          </w:tcPr>
          <w:p w:rsidR="00A042B0" w:rsidRPr="005349E4" w:rsidRDefault="00A042B0" w:rsidP="00A042B0">
            <w:pPr>
              <w:pStyle w:val="Default"/>
              <w:jc w:val="center"/>
              <w:rPr>
                <w:rFonts w:ascii="Times" w:hAnsi="Times"/>
              </w:rPr>
            </w:pPr>
            <w:r w:rsidRPr="005349E4">
              <w:rPr>
                <w:rFonts w:ascii="Times" w:hAnsi="Times"/>
              </w:rPr>
              <w:t xml:space="preserve">Правила общения во время игр. Считалочки </w:t>
            </w:r>
          </w:p>
          <w:p w:rsidR="00A042B0" w:rsidRPr="005349E4" w:rsidRDefault="00A042B0" w:rsidP="00A042B0">
            <w:pPr>
              <w:pStyle w:val="Default"/>
              <w:jc w:val="center"/>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слухового восприятия и слуховой памяти на основе разучивания считалок.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87"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8</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Я расскажу вам, где отдыхал </w:t>
            </w:r>
          </w:p>
          <w:p w:rsidR="00A042B0" w:rsidRPr="005349E4" w:rsidRDefault="00A042B0" w:rsidP="00A042B0">
            <w:pPr>
              <w:pStyle w:val="Default"/>
              <w:jc w:val="both"/>
              <w:rPr>
                <w:rFonts w:ascii="Times" w:hAnsi="Times"/>
              </w:rPr>
            </w:pP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объѐма памяти, связной речи, коррекция произношения.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88"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9</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Вспомним наши любимые сказки. «Три поросенка»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89"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10</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«Три поросенка».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90"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11</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Три поросенка». Инсценировка сказки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91"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12</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Расскажи мне о школе! Экскурсия по школе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слухового и зрительного восприятия, коррекция связной речи. </w:t>
            </w:r>
          </w:p>
          <w:p w:rsidR="00A042B0" w:rsidRPr="005349E4" w:rsidRDefault="00A042B0" w:rsidP="00A042B0">
            <w:pPr>
              <w:ind w:firstLine="708"/>
              <w:jc w:val="both"/>
              <w:rPr>
                <w:rFonts w:ascii="Times" w:hAnsi="Times" w:cs="Times New Roman"/>
              </w:rPr>
            </w:pPr>
          </w:p>
        </w:tc>
        <w:tc>
          <w:tcPr>
            <w:tcW w:w="1001" w:type="pct"/>
          </w:tcPr>
          <w:p w:rsidR="00A042B0" w:rsidRPr="005349E4" w:rsidRDefault="008C7D9F" w:rsidP="00A042B0">
            <w:pPr>
              <w:rPr>
                <w:rFonts w:ascii="Times" w:hAnsi="Times"/>
              </w:rPr>
            </w:pPr>
            <w:hyperlink r:id="rId692"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13</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Расскажи мне о школе!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Самостоятельное планирование. Развитие зрительного внимания .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93"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14</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Расскажи мне о школе! Кто нас кормит и лечит.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Коррекция вербальной памяти на основе упражнения «Повтори».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94"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15</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Ролевая игра «На приѐме у врача».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Формирование экспрессивной речи: устранение недоразвитие словаря через </w:t>
            </w:r>
          </w:p>
          <w:p w:rsidR="00A042B0" w:rsidRPr="005349E4" w:rsidRDefault="00A042B0" w:rsidP="00A042B0">
            <w:pPr>
              <w:pStyle w:val="Default"/>
              <w:jc w:val="both"/>
              <w:rPr>
                <w:rFonts w:ascii="Times" w:hAnsi="Times"/>
              </w:rPr>
            </w:pPr>
            <w:r w:rsidRPr="005349E4">
              <w:rPr>
                <w:rFonts w:ascii="Times" w:hAnsi="Times"/>
              </w:rPr>
              <w:t xml:space="preserve">толкование новых слов </w:t>
            </w:r>
          </w:p>
          <w:p w:rsidR="00A042B0" w:rsidRPr="005349E4" w:rsidRDefault="00A042B0" w:rsidP="00A042B0">
            <w:pPr>
              <w:pStyle w:val="Default"/>
              <w:jc w:val="both"/>
              <w:rPr>
                <w:rFonts w:ascii="Times" w:hAnsi="Times"/>
              </w:rPr>
            </w:pP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95"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16</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Вспомним любимые сказки «Лисичка со скалочкой»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Коррекция познавательной деятельности через развивающие вопросы, создание проблемных ситуаций, частичного поиска.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96"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17</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Закрепление содержания </w:t>
            </w:r>
            <w:r w:rsidRPr="005349E4">
              <w:rPr>
                <w:rFonts w:ascii="Times" w:hAnsi="Times"/>
              </w:rPr>
              <w:lastRenderedPageBreak/>
              <w:t xml:space="preserve">сказки. Выборочный пересказ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Коррекция вербальной памяти и связной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97"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18</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Чтение сказки по ролям. Выбор роли и атрибутов к ней.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Расширение словарного запаса глагольной лексикой. </w:t>
            </w:r>
          </w:p>
          <w:p w:rsidR="00A042B0" w:rsidRPr="005349E4" w:rsidRDefault="00A042B0" w:rsidP="00A042B0">
            <w:pPr>
              <w:ind w:firstLine="708"/>
              <w:jc w:val="both"/>
              <w:rPr>
                <w:rFonts w:ascii="Times" w:hAnsi="Times" w:cs="Times New Roman"/>
              </w:rPr>
            </w:pPr>
          </w:p>
        </w:tc>
        <w:tc>
          <w:tcPr>
            <w:tcW w:w="1001" w:type="pct"/>
          </w:tcPr>
          <w:p w:rsidR="00A042B0" w:rsidRPr="005349E4" w:rsidRDefault="008C7D9F" w:rsidP="00A042B0">
            <w:pPr>
              <w:rPr>
                <w:rFonts w:ascii="Times" w:hAnsi="Times"/>
              </w:rPr>
            </w:pPr>
            <w:hyperlink r:id="rId698"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19</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Алло! Алло! Правила ведения телефонного разговора.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699"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20</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Алло! Алло! Домашний телефонный номер, мобильный номер близкого человека.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Развивать речь, </w:t>
            </w:r>
          </w:p>
          <w:p w:rsidR="00A042B0" w:rsidRPr="005349E4" w:rsidRDefault="00A042B0" w:rsidP="00A042B0">
            <w:pPr>
              <w:pStyle w:val="Default"/>
              <w:jc w:val="both"/>
              <w:rPr>
                <w:rFonts w:ascii="Times" w:hAnsi="Times"/>
              </w:rPr>
            </w:pPr>
            <w:r w:rsidRPr="005349E4">
              <w:rPr>
                <w:rFonts w:ascii="Times" w:hAnsi="Times"/>
              </w:rPr>
              <w:t xml:space="preserve">мышление, </w:t>
            </w:r>
          </w:p>
          <w:p w:rsidR="00A042B0" w:rsidRPr="005349E4" w:rsidRDefault="00A042B0" w:rsidP="00A042B0">
            <w:pPr>
              <w:pStyle w:val="Default"/>
              <w:jc w:val="both"/>
              <w:rPr>
                <w:rFonts w:ascii="Times" w:hAnsi="Times"/>
              </w:rPr>
            </w:pPr>
            <w:r w:rsidRPr="005349E4">
              <w:rPr>
                <w:rFonts w:ascii="Times" w:hAnsi="Times"/>
              </w:rPr>
              <w:t xml:space="preserve">сообразительность, </w:t>
            </w:r>
          </w:p>
          <w:p w:rsidR="00A042B0" w:rsidRPr="005349E4" w:rsidRDefault="00A042B0" w:rsidP="00A042B0">
            <w:pPr>
              <w:pStyle w:val="Default"/>
              <w:jc w:val="both"/>
              <w:rPr>
                <w:rFonts w:ascii="Times" w:hAnsi="Times"/>
              </w:rPr>
            </w:pPr>
            <w:r w:rsidRPr="005349E4">
              <w:rPr>
                <w:rFonts w:ascii="Times" w:hAnsi="Times"/>
              </w:rPr>
              <w:t xml:space="preserve">находчивость, </w:t>
            </w:r>
          </w:p>
          <w:p w:rsidR="00A042B0" w:rsidRPr="005349E4" w:rsidRDefault="00A042B0" w:rsidP="00A042B0">
            <w:pPr>
              <w:pStyle w:val="Default"/>
              <w:jc w:val="both"/>
              <w:rPr>
                <w:rFonts w:ascii="Times" w:hAnsi="Times"/>
              </w:rPr>
            </w:pPr>
            <w:r w:rsidRPr="005349E4">
              <w:rPr>
                <w:rFonts w:ascii="Times" w:hAnsi="Times"/>
              </w:rPr>
              <w:t xml:space="preserve">внимание. </w:t>
            </w:r>
          </w:p>
          <w:p w:rsidR="00A042B0" w:rsidRPr="005349E4" w:rsidRDefault="00A042B0" w:rsidP="00A042B0">
            <w:pPr>
              <w:pStyle w:val="Default"/>
              <w:jc w:val="both"/>
              <w:rPr>
                <w:rFonts w:ascii="Times" w:hAnsi="Times"/>
              </w:rPr>
            </w:pPr>
            <w:r w:rsidRPr="005349E4">
              <w:rPr>
                <w:rFonts w:ascii="Times" w:hAnsi="Times"/>
              </w:rPr>
              <w:t xml:space="preserve">Расширять </w:t>
            </w:r>
          </w:p>
          <w:p w:rsidR="00A042B0" w:rsidRPr="005349E4" w:rsidRDefault="00A042B0" w:rsidP="00A042B0">
            <w:pPr>
              <w:pStyle w:val="Default"/>
              <w:jc w:val="both"/>
              <w:rPr>
                <w:rFonts w:ascii="Times" w:hAnsi="Times"/>
              </w:rPr>
            </w:pPr>
            <w:r w:rsidRPr="005349E4">
              <w:rPr>
                <w:rFonts w:ascii="Times" w:hAnsi="Times"/>
              </w:rPr>
              <w:t xml:space="preserve">Представления </w:t>
            </w:r>
          </w:p>
          <w:p w:rsidR="00A042B0" w:rsidRPr="005349E4" w:rsidRDefault="00A042B0" w:rsidP="00A042B0">
            <w:pPr>
              <w:pStyle w:val="Default"/>
              <w:jc w:val="both"/>
              <w:rPr>
                <w:rFonts w:ascii="Times" w:hAnsi="Times"/>
              </w:rPr>
            </w:pPr>
            <w:r w:rsidRPr="005349E4">
              <w:rPr>
                <w:rFonts w:ascii="Times" w:hAnsi="Times"/>
              </w:rPr>
              <w:t xml:space="preserve">обучающихся о сигналах телефонной </w:t>
            </w:r>
          </w:p>
          <w:p w:rsidR="00A042B0" w:rsidRPr="005349E4" w:rsidRDefault="00A042B0" w:rsidP="00A042B0">
            <w:pPr>
              <w:jc w:val="both"/>
              <w:rPr>
                <w:rFonts w:ascii="Times" w:hAnsi="Times" w:cs="Times New Roman"/>
              </w:rPr>
            </w:pPr>
            <w:r w:rsidRPr="005349E4">
              <w:rPr>
                <w:rFonts w:ascii="Times" w:hAnsi="Times"/>
              </w:rPr>
              <w:t xml:space="preserve">сети. </w:t>
            </w:r>
          </w:p>
        </w:tc>
        <w:tc>
          <w:tcPr>
            <w:tcW w:w="1001" w:type="pct"/>
          </w:tcPr>
          <w:p w:rsidR="00A042B0" w:rsidRPr="005349E4" w:rsidRDefault="008C7D9F" w:rsidP="00A042B0">
            <w:pPr>
              <w:rPr>
                <w:rFonts w:ascii="Times" w:hAnsi="Times"/>
              </w:rPr>
            </w:pPr>
            <w:hyperlink r:id="rId700"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21</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Алло! Алло! Я звоню в экстренные службы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01"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22</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Ролевая игра «Телефонный разговор»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диалогической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02"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23</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С днем рождения! В воскресенье все дома.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03"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24</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С днем рождения!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Коррекция познавательной деятельности через развивающие вопросы, создание проблемных ситуаций, частичного поиска.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04"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25</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Подарки на день рождения»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Коррекция связной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05"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26</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«Мой день рождения»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Коррекция познавательной деятельности через творческие задания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06"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27</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Новогодняя сказка. Слушание и рассказывание </w:t>
            </w:r>
            <w:r w:rsidRPr="005349E4">
              <w:rPr>
                <w:rFonts w:ascii="Times" w:hAnsi="Times"/>
              </w:rPr>
              <w:lastRenderedPageBreak/>
              <w:t xml:space="preserve">сказки «Снегурочка».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Коррекция и развитие вербальной памяти на основе упражнения «Повтори».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07"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28</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Рассказывание сказки по иллюстрациям.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Коррекция мышления, речи, внимании на основе упражнения «Лишняя картинка»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08"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29</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«Мастер сказки сказывать»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Коррекция памяти и связной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09"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30</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Новогодний карнавал. «Готовим новогодний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w:t>
            </w:r>
          </w:p>
          <w:p w:rsidR="00A042B0" w:rsidRPr="005349E4" w:rsidRDefault="00A042B0" w:rsidP="00A042B0">
            <w:pPr>
              <w:pStyle w:val="Default"/>
              <w:jc w:val="both"/>
              <w:rPr>
                <w:rFonts w:ascii="Times" w:hAnsi="Times"/>
              </w:rPr>
            </w:pPr>
            <w:r w:rsidRPr="005349E4">
              <w:rPr>
                <w:rFonts w:ascii="Times" w:hAnsi="Times"/>
              </w:rPr>
              <w:t xml:space="preserve">высказываний, творческого воображения. </w:t>
            </w:r>
          </w:p>
          <w:p w:rsidR="00A042B0" w:rsidRPr="005349E4" w:rsidRDefault="00A042B0" w:rsidP="00A042B0">
            <w:pPr>
              <w:pStyle w:val="Default"/>
              <w:jc w:val="both"/>
              <w:rPr>
                <w:rFonts w:ascii="Times" w:hAnsi="Times"/>
              </w:rPr>
            </w:pP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10"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31</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Новогодний костюм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Коррекция мышления на основе упражнений в классификации, развитие связной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11"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32</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Новогодние поздравления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Коррекция познавательной деятельности через творческие задания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12"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33</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Дежурство .Дежурим с другом (подругой).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13"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34</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Любимые сказки и стихи </w:t>
            </w:r>
          </w:p>
          <w:p w:rsidR="00A042B0" w:rsidRPr="005349E4" w:rsidRDefault="00A042B0" w:rsidP="00A042B0">
            <w:pPr>
              <w:pStyle w:val="Default"/>
              <w:jc w:val="both"/>
              <w:rPr>
                <w:rFonts w:ascii="Times" w:hAnsi="Times"/>
              </w:rPr>
            </w:pPr>
            <w:r w:rsidRPr="005349E4">
              <w:rPr>
                <w:rFonts w:ascii="Times" w:hAnsi="Times"/>
              </w:rPr>
              <w:t xml:space="preserve">Дежурство в школьной столовой.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Коррекция мышления на основе упражнений в установлении логических связей.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14"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35</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Дежурство. «Давай расскажем историю»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15"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36</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Составление памятки дежурного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16"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37</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У меня есть щенок .У меня появился щенок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tabs>
                <w:tab w:val="left" w:pos="1140"/>
              </w:tabs>
              <w:jc w:val="both"/>
              <w:rPr>
                <w:rFonts w:ascii="Times" w:hAnsi="Times" w:cs="Times New Roman"/>
              </w:rPr>
            </w:pPr>
          </w:p>
        </w:tc>
        <w:tc>
          <w:tcPr>
            <w:tcW w:w="1001" w:type="pct"/>
          </w:tcPr>
          <w:p w:rsidR="00A042B0" w:rsidRPr="005349E4" w:rsidRDefault="008C7D9F" w:rsidP="00A042B0">
            <w:pPr>
              <w:rPr>
                <w:rFonts w:ascii="Times" w:hAnsi="Times"/>
              </w:rPr>
            </w:pPr>
            <w:hyperlink r:id="rId717"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38</w:t>
            </w:r>
          </w:p>
        </w:tc>
        <w:tc>
          <w:tcPr>
            <w:tcW w:w="1025" w:type="pct"/>
          </w:tcPr>
          <w:p w:rsidR="00A042B0" w:rsidRPr="005349E4" w:rsidRDefault="00A042B0" w:rsidP="00A042B0">
            <w:pPr>
              <w:pStyle w:val="Default"/>
              <w:jc w:val="both"/>
              <w:rPr>
                <w:rFonts w:ascii="Times" w:hAnsi="Times"/>
              </w:rPr>
            </w:pPr>
            <w:r w:rsidRPr="005349E4">
              <w:rPr>
                <w:rFonts w:ascii="Times" w:hAnsi="Times"/>
              </w:rPr>
              <w:t>«У меня появился щенок» Составление рассказа-</w:t>
            </w:r>
            <w:r w:rsidRPr="005349E4">
              <w:rPr>
                <w:rFonts w:ascii="Times" w:hAnsi="Times"/>
              </w:rPr>
              <w:lastRenderedPageBreak/>
              <w:t xml:space="preserve">описания «Мой щенок»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18"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39</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Знакомство со стихотворением С.Михалкова «Щенок»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слухового восприятия, памяти. </w:t>
            </w:r>
          </w:p>
          <w:p w:rsidR="00A042B0" w:rsidRPr="005349E4" w:rsidRDefault="00A042B0" w:rsidP="00A042B0">
            <w:pPr>
              <w:jc w:val="both"/>
              <w:rPr>
                <w:rFonts w:ascii="Times" w:hAnsi="Times" w:cs="Times New Roman"/>
              </w:rPr>
            </w:pPr>
            <w:r w:rsidRPr="005349E4">
              <w:rPr>
                <w:rFonts w:ascii="Times" w:hAnsi="Times"/>
              </w:rPr>
              <w:t xml:space="preserve">Развитие диалогической речи. </w:t>
            </w:r>
          </w:p>
        </w:tc>
        <w:tc>
          <w:tcPr>
            <w:tcW w:w="1001" w:type="pct"/>
          </w:tcPr>
          <w:p w:rsidR="00A042B0" w:rsidRPr="005349E4" w:rsidRDefault="008C7D9F" w:rsidP="00A042B0">
            <w:pPr>
              <w:rPr>
                <w:rFonts w:ascii="Times" w:hAnsi="Times"/>
              </w:rPr>
            </w:pPr>
            <w:hyperlink r:id="rId719"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40</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У меня есть щенок. Составление рассказа о происшествии с домашним питомцем на основе личного опыта.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монологической речи, памяти.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20"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41</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Пошли в столовую! Знакомство с произведением « В школьной столовой»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21"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42</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Правила поведения в школьной столовой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22"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43</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Ролевая игра « Я повар»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творческого воображения, памяти, выразительности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23"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44</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Мультимедийная презентация «Я бы, в повара пошѐл, пусть меня научат»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памяти. Развитие диалогической и монологической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24"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45</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«Красная Шапочка»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w:t>
            </w:r>
          </w:p>
          <w:p w:rsidR="00A042B0" w:rsidRPr="005349E4" w:rsidRDefault="00A042B0" w:rsidP="00A042B0">
            <w:pPr>
              <w:pStyle w:val="Default"/>
              <w:jc w:val="both"/>
              <w:rPr>
                <w:rFonts w:ascii="Times" w:hAnsi="Times"/>
              </w:rPr>
            </w:pPr>
            <w:r w:rsidRPr="005349E4">
              <w:rPr>
                <w:rFonts w:ascii="Times" w:hAnsi="Times"/>
              </w:rPr>
              <w:t xml:space="preserve">высказываний, творческого воображения. </w:t>
            </w:r>
          </w:p>
          <w:p w:rsidR="00A042B0" w:rsidRPr="005349E4" w:rsidRDefault="00A042B0" w:rsidP="00A042B0">
            <w:pPr>
              <w:pStyle w:val="Default"/>
              <w:jc w:val="both"/>
              <w:rPr>
                <w:rFonts w:ascii="Times" w:hAnsi="Times"/>
              </w:rPr>
            </w:pP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25"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46</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«Красная Шапочка». Коллективное рассказывание сказки с опорой на картинный план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памяти. </w:t>
            </w:r>
          </w:p>
          <w:p w:rsidR="00A042B0" w:rsidRPr="005349E4" w:rsidRDefault="00A042B0" w:rsidP="00A042B0">
            <w:pPr>
              <w:jc w:val="both"/>
              <w:rPr>
                <w:rFonts w:ascii="Times" w:hAnsi="Times" w:cs="Times New Roman"/>
              </w:rPr>
            </w:pPr>
            <w:r w:rsidRPr="005349E4">
              <w:rPr>
                <w:rFonts w:ascii="Times" w:hAnsi="Times"/>
              </w:rPr>
              <w:t xml:space="preserve">Развитие речи, воображения. </w:t>
            </w:r>
          </w:p>
        </w:tc>
        <w:tc>
          <w:tcPr>
            <w:tcW w:w="1001" w:type="pct"/>
          </w:tcPr>
          <w:p w:rsidR="00A042B0" w:rsidRPr="005349E4" w:rsidRDefault="008C7D9F" w:rsidP="00A042B0">
            <w:pPr>
              <w:rPr>
                <w:rFonts w:ascii="Times" w:hAnsi="Times"/>
              </w:rPr>
            </w:pPr>
            <w:hyperlink r:id="rId726"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47</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«Красная Шапочка». Закрепление содержания сказки.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творческого воображения, памяти, выразительности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27"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48</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«Красная Шапочка». Инсценировка сказки.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творческого воображения, памяти, выразительности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28"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49</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Я поздравляю тебя! Готовим подарок к празднику. Беседа с опорой на личный опыт (23 февраля и 8 марта)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29"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50</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Изготовление подарка: выбор адресата, формы подарка, составление плана изготовления подарка.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Коррекция речи на основе упражнений и заданий.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30"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51</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Ролевая игра «Поздравление»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Коррекция диалогической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31"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52</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Конструирование, моделирование, проигрывание диалогов вручения подарка и ответной реплики.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творческого воображения, памяти, выразительности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32"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53</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«Я записался в кружок!»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33"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54</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«Я записался в кружок!» Моделирование диалогов.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34"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55</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«Я тоже занимаюсь в кружке»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w:t>
            </w:r>
            <w:r w:rsidRPr="005349E4">
              <w:rPr>
                <w:rFonts w:ascii="Times" w:hAnsi="Times"/>
              </w:rPr>
              <w:lastRenderedPageBreak/>
              <w:t xml:space="preserve">высказывания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35"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56</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Составление рассказа о занятиях в кружках и секциях.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памяти. кругозора.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36"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57</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Вспомним любимые сказки «Три медведя»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37"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58</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Просмотр мультфильма «Три медведя»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памяти. Развитие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38"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59</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«Три медведя». Инсценировка сказки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использовать интонационные и жестовые средства выразительности, адекватные речевой ситуации.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39"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60</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«Три медведя». Коллективное рассказывание сказки с опорой на картинный план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40"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61</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«Скоро лето!» Введение в ситуацию, организация речевых </w:t>
            </w:r>
          </w:p>
          <w:p w:rsidR="00A042B0" w:rsidRPr="005349E4" w:rsidRDefault="00A042B0" w:rsidP="00A042B0">
            <w:pPr>
              <w:pStyle w:val="Default"/>
              <w:jc w:val="both"/>
              <w:rPr>
                <w:rFonts w:ascii="Times" w:hAnsi="Times"/>
              </w:rPr>
            </w:pPr>
            <w:r w:rsidRPr="005349E4">
              <w:rPr>
                <w:rFonts w:ascii="Times" w:hAnsi="Times"/>
              </w:rPr>
              <w:t xml:space="preserve">ысказываний с опорой на сюжетные картинки </w:t>
            </w:r>
          </w:p>
          <w:p w:rsidR="00A042B0" w:rsidRPr="005349E4" w:rsidRDefault="00A042B0" w:rsidP="00A042B0">
            <w:pPr>
              <w:pStyle w:val="Default"/>
              <w:jc w:val="both"/>
              <w:rPr>
                <w:rFonts w:ascii="Times" w:hAnsi="Times"/>
              </w:rPr>
            </w:pP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w:t>
            </w:r>
          </w:p>
          <w:p w:rsidR="00A042B0" w:rsidRPr="005349E4" w:rsidRDefault="00A042B0" w:rsidP="00A042B0">
            <w:pPr>
              <w:pStyle w:val="Default"/>
              <w:jc w:val="both"/>
              <w:rPr>
                <w:rFonts w:ascii="Times" w:hAnsi="Times"/>
              </w:rPr>
            </w:pPr>
            <w:r w:rsidRPr="005349E4">
              <w:rPr>
                <w:rFonts w:ascii="Times" w:hAnsi="Times"/>
              </w:rPr>
              <w:t xml:space="preserve">словарного запаса.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41"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62</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Слушание стихотворения И. Гуриной «Здравствуй лето!» пословицы, поговорки о лете.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слухового восприятия, слуховой памяти.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42"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63</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«Скоро лето!» Составление рассказа по теме: «Любимые </w:t>
            </w:r>
            <w:r w:rsidRPr="005349E4">
              <w:rPr>
                <w:rFonts w:ascii="Times" w:hAnsi="Times"/>
              </w:rPr>
              <w:lastRenderedPageBreak/>
              <w:t xml:space="preserve">занятия»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связной речи. Развитие умения грамматически правильно и коммуникативно целесообразно строить высказывания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43"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lastRenderedPageBreak/>
              <w:t>64</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Мультимедийная презентация «Здравствуй лето"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44"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65</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Поклонимся памяти героев .Введение в ситуацию.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Активизация, уточнение и обогащение словарного запаса.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45"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66</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Мультимедийная презентация </w:t>
            </w:r>
            <w:r w:rsidRPr="005349E4">
              <w:t>―</w:t>
            </w:r>
            <w:r w:rsidRPr="005349E4">
              <w:rPr>
                <w:rFonts w:ascii="Times" w:hAnsi="Times"/>
              </w:rPr>
              <w:t>Поклонимся великим тем годам</w:t>
            </w:r>
            <w:r w:rsidRPr="005349E4">
              <w:t>‖</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умения грамматически правильно и коммуникативно целесообразно строить </w:t>
            </w:r>
          </w:p>
          <w:p w:rsidR="00A042B0" w:rsidRPr="005349E4" w:rsidRDefault="00A042B0" w:rsidP="00A042B0">
            <w:pPr>
              <w:pStyle w:val="Default"/>
              <w:jc w:val="both"/>
              <w:rPr>
                <w:rFonts w:ascii="Times" w:hAnsi="Times"/>
              </w:rPr>
            </w:pPr>
            <w:r w:rsidRPr="005349E4">
              <w:rPr>
                <w:rFonts w:ascii="Times" w:hAnsi="Times"/>
              </w:rPr>
              <w:t xml:space="preserve">высказывания </w:t>
            </w:r>
          </w:p>
          <w:p w:rsidR="00A042B0" w:rsidRPr="005349E4" w:rsidRDefault="00A042B0" w:rsidP="00A042B0">
            <w:pPr>
              <w:pStyle w:val="Default"/>
              <w:jc w:val="both"/>
              <w:rPr>
                <w:rFonts w:ascii="Times" w:hAnsi="Times"/>
              </w:rPr>
            </w:pP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46"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67</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«Поклонимся памяти героев» Организация речевых высказываний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связной речи.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47" w:history="1">
              <w:r w:rsidR="00426735">
                <w:rPr>
                  <w:rStyle w:val="af6"/>
                  <w:rFonts w:ascii="Times" w:eastAsiaTheme="minorEastAsia" w:hAnsi="Times"/>
                </w:rPr>
                <w:t>Библиотека РЭШ</w:t>
              </w:r>
            </w:hyperlink>
          </w:p>
        </w:tc>
      </w:tr>
      <w:tr w:rsidR="00A042B0" w:rsidRPr="005349E4" w:rsidTr="00A042B0">
        <w:tc>
          <w:tcPr>
            <w:tcW w:w="292"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68</w:t>
            </w:r>
          </w:p>
        </w:tc>
        <w:tc>
          <w:tcPr>
            <w:tcW w:w="1025" w:type="pct"/>
          </w:tcPr>
          <w:p w:rsidR="00A042B0" w:rsidRPr="005349E4" w:rsidRDefault="00A042B0" w:rsidP="00A042B0">
            <w:pPr>
              <w:pStyle w:val="Default"/>
              <w:jc w:val="both"/>
              <w:rPr>
                <w:rFonts w:ascii="Times" w:hAnsi="Times"/>
              </w:rPr>
            </w:pPr>
            <w:r w:rsidRPr="005349E4">
              <w:rPr>
                <w:rFonts w:ascii="Times" w:hAnsi="Times"/>
              </w:rPr>
              <w:t xml:space="preserve">«Поклонимся памяти героев» Составление поздравлений. </w:t>
            </w:r>
          </w:p>
          <w:p w:rsidR="00A042B0" w:rsidRPr="005349E4" w:rsidRDefault="00A042B0" w:rsidP="00A042B0">
            <w:pPr>
              <w:pStyle w:val="Default"/>
              <w:jc w:val="both"/>
              <w:rPr>
                <w:rFonts w:ascii="Times" w:hAnsi="Times"/>
              </w:rPr>
            </w:pPr>
          </w:p>
        </w:tc>
        <w:tc>
          <w:tcPr>
            <w:tcW w:w="728" w:type="pct"/>
          </w:tcPr>
          <w:p w:rsidR="00A042B0" w:rsidRPr="005349E4" w:rsidRDefault="00A042B0" w:rsidP="00A042B0">
            <w:pPr>
              <w:spacing w:line="360" w:lineRule="auto"/>
              <w:jc w:val="center"/>
              <w:rPr>
                <w:rFonts w:ascii="Times" w:hAnsi="Times" w:cs="Times New Roman"/>
              </w:rPr>
            </w:pPr>
            <w:r w:rsidRPr="005349E4">
              <w:rPr>
                <w:rFonts w:ascii="Times" w:hAnsi="Times" w:cs="Times New Roman"/>
              </w:rPr>
              <w:t>1</w:t>
            </w:r>
          </w:p>
        </w:tc>
        <w:tc>
          <w:tcPr>
            <w:tcW w:w="1953" w:type="pct"/>
          </w:tcPr>
          <w:p w:rsidR="00A042B0" w:rsidRPr="005349E4" w:rsidRDefault="00A042B0" w:rsidP="00A042B0">
            <w:pPr>
              <w:pStyle w:val="Default"/>
              <w:jc w:val="both"/>
              <w:rPr>
                <w:rFonts w:ascii="Times" w:hAnsi="Times"/>
              </w:rPr>
            </w:pPr>
            <w:r w:rsidRPr="005349E4">
              <w:rPr>
                <w:rFonts w:ascii="Times" w:hAnsi="Times"/>
              </w:rPr>
              <w:t xml:space="preserve">Развитие речи через построение логически связных высказываний, творческого воображения. </w:t>
            </w:r>
          </w:p>
          <w:p w:rsidR="00A042B0" w:rsidRPr="005349E4" w:rsidRDefault="00A042B0" w:rsidP="00A042B0">
            <w:pPr>
              <w:jc w:val="both"/>
              <w:rPr>
                <w:rFonts w:ascii="Times" w:hAnsi="Times" w:cs="Times New Roman"/>
              </w:rPr>
            </w:pPr>
          </w:p>
        </w:tc>
        <w:tc>
          <w:tcPr>
            <w:tcW w:w="1001" w:type="pct"/>
          </w:tcPr>
          <w:p w:rsidR="00A042B0" w:rsidRPr="005349E4" w:rsidRDefault="008C7D9F" w:rsidP="00A042B0">
            <w:pPr>
              <w:rPr>
                <w:rFonts w:ascii="Times" w:hAnsi="Times"/>
              </w:rPr>
            </w:pPr>
            <w:hyperlink r:id="rId748" w:history="1">
              <w:r w:rsidR="00426735">
                <w:rPr>
                  <w:rStyle w:val="af6"/>
                  <w:rFonts w:ascii="Times" w:eastAsiaTheme="minorEastAsia" w:hAnsi="Times"/>
                </w:rPr>
                <w:t>Библиотека РЭШ</w:t>
              </w:r>
            </w:hyperlink>
          </w:p>
        </w:tc>
      </w:tr>
    </w:tbl>
    <w:p w:rsidR="00A042B0" w:rsidRPr="003D3A3E" w:rsidRDefault="00A042B0" w:rsidP="002A0061">
      <w:pPr>
        <w:widowControl w:val="0"/>
        <w:autoSpaceDE w:val="0"/>
        <w:autoSpaceDN w:val="0"/>
        <w:adjustRightInd w:val="0"/>
        <w:spacing w:after="0" w:line="240" w:lineRule="auto"/>
        <w:jc w:val="center"/>
        <w:rPr>
          <w:rFonts w:ascii="Times New Roman" w:hAnsi="Times New Roman" w:cs="Times New Roman"/>
          <w:sz w:val="24"/>
          <w:szCs w:val="24"/>
        </w:rPr>
      </w:pPr>
      <w:r w:rsidRPr="005349E4">
        <w:rPr>
          <w:rFonts w:ascii="Times" w:hAnsi="Times" w:cs="Times New Roman"/>
          <w:b/>
          <w:sz w:val="24"/>
          <w:szCs w:val="24"/>
        </w:rPr>
        <w:br w:type="textWrapping" w:clear="all"/>
      </w:r>
    </w:p>
    <w:p w:rsidR="003D3A3E" w:rsidRPr="003A4415" w:rsidRDefault="003D3A3E" w:rsidP="003D3A3E">
      <w:pPr>
        <w:shd w:val="clear" w:color="auto" w:fill="FFFFFF"/>
        <w:autoSpaceDE w:val="0"/>
        <w:autoSpaceDN w:val="0"/>
        <w:adjustRightInd w:val="0"/>
        <w:spacing w:after="0" w:line="240" w:lineRule="auto"/>
        <w:ind w:firstLine="360"/>
        <w:jc w:val="both"/>
        <w:rPr>
          <w:rFonts w:ascii="Times New Roman" w:hAnsi="Times New Roman" w:cs="Times New Roman"/>
          <w:bCs/>
          <w:color w:val="FF0000"/>
          <w:sz w:val="24"/>
          <w:szCs w:val="24"/>
        </w:rPr>
      </w:pPr>
    </w:p>
    <w:p w:rsidR="003D3A3E" w:rsidRPr="003F3380" w:rsidRDefault="003D3A3E" w:rsidP="003D3A3E">
      <w:pPr>
        <w:shd w:val="clear" w:color="auto" w:fill="FFFFFF"/>
        <w:autoSpaceDE w:val="0"/>
        <w:autoSpaceDN w:val="0"/>
        <w:adjustRightInd w:val="0"/>
        <w:spacing w:after="0" w:line="240" w:lineRule="auto"/>
        <w:ind w:firstLine="360"/>
        <w:jc w:val="both"/>
        <w:rPr>
          <w:rFonts w:ascii="Times New Roman" w:hAnsi="Times New Roman" w:cs="Times New Roman"/>
          <w:bCs/>
          <w:sz w:val="24"/>
          <w:szCs w:val="24"/>
          <w:u w:val="single"/>
        </w:rPr>
      </w:pPr>
      <w:r w:rsidRPr="003F3380">
        <w:rPr>
          <w:rFonts w:ascii="Times New Roman" w:hAnsi="Times New Roman" w:cs="Times New Roman"/>
          <w:bCs/>
          <w:sz w:val="24"/>
          <w:szCs w:val="24"/>
          <w:u w:val="single"/>
        </w:rPr>
        <w:t>Предметная область: Математика.</w:t>
      </w:r>
    </w:p>
    <w:p w:rsidR="002A0061" w:rsidRPr="003F3380" w:rsidRDefault="002A0061" w:rsidP="002A0061">
      <w:pPr>
        <w:widowControl w:val="0"/>
        <w:autoSpaceDE w:val="0"/>
        <w:autoSpaceDN w:val="0"/>
        <w:adjustRightInd w:val="0"/>
        <w:spacing w:after="0" w:line="240" w:lineRule="auto"/>
        <w:jc w:val="center"/>
        <w:rPr>
          <w:rFonts w:ascii="Times New Roman" w:hAnsi="Times New Roman" w:cs="Times New Roman"/>
          <w:b/>
          <w:bCs/>
          <w:sz w:val="24"/>
          <w:szCs w:val="24"/>
        </w:rPr>
      </w:pPr>
      <w:r w:rsidRPr="003F3380">
        <w:rPr>
          <w:rFonts w:ascii="Times New Roman" w:hAnsi="Times New Roman" w:cs="Times New Roman"/>
          <w:b/>
          <w:bCs/>
          <w:sz w:val="24"/>
          <w:szCs w:val="24"/>
        </w:rPr>
        <w:t>РАБОЧАЯ ПРОГРАММА</w:t>
      </w:r>
    </w:p>
    <w:p w:rsidR="002A0061" w:rsidRPr="003F3380" w:rsidRDefault="002A0061" w:rsidP="002A0061">
      <w:pPr>
        <w:widowControl w:val="0"/>
        <w:autoSpaceDE w:val="0"/>
        <w:autoSpaceDN w:val="0"/>
        <w:adjustRightInd w:val="0"/>
        <w:spacing w:after="0" w:line="240" w:lineRule="auto"/>
        <w:jc w:val="center"/>
        <w:rPr>
          <w:rFonts w:ascii="Times New Roman" w:hAnsi="Times New Roman" w:cs="Times New Roman"/>
          <w:sz w:val="24"/>
          <w:szCs w:val="24"/>
        </w:rPr>
      </w:pPr>
      <w:r w:rsidRPr="003F3380">
        <w:rPr>
          <w:rFonts w:ascii="Times New Roman" w:hAnsi="Times New Roman" w:cs="Times New Roman"/>
          <w:sz w:val="24"/>
          <w:szCs w:val="24"/>
        </w:rPr>
        <w:t>учебного предмета</w:t>
      </w:r>
    </w:p>
    <w:p w:rsidR="002A0061" w:rsidRPr="003F3380" w:rsidRDefault="002A0061" w:rsidP="002A0061">
      <w:pPr>
        <w:widowControl w:val="0"/>
        <w:autoSpaceDE w:val="0"/>
        <w:autoSpaceDN w:val="0"/>
        <w:adjustRightInd w:val="0"/>
        <w:spacing w:after="0" w:line="240" w:lineRule="auto"/>
        <w:jc w:val="center"/>
        <w:rPr>
          <w:rFonts w:ascii="Times New Roman" w:hAnsi="Times New Roman" w:cs="Times New Roman"/>
          <w:sz w:val="24"/>
          <w:szCs w:val="24"/>
        </w:rPr>
      </w:pPr>
      <w:r w:rsidRPr="003F3380">
        <w:rPr>
          <w:rFonts w:ascii="Times New Roman" w:hAnsi="Times New Roman" w:cs="Times New Roman"/>
          <w:sz w:val="24"/>
          <w:szCs w:val="24"/>
        </w:rPr>
        <w:t>«</w:t>
      </w:r>
      <w:r w:rsidRPr="003F3380">
        <w:rPr>
          <w:rFonts w:ascii="Times New Roman" w:hAnsi="Times New Roman" w:cs="Times New Roman"/>
          <w:bCs/>
          <w:sz w:val="24"/>
          <w:szCs w:val="24"/>
        </w:rPr>
        <w:t>Математика.</w:t>
      </w:r>
      <w:r w:rsidRPr="003F3380">
        <w:rPr>
          <w:rFonts w:ascii="Times New Roman" w:hAnsi="Times New Roman" w:cs="Times New Roman"/>
          <w:sz w:val="24"/>
          <w:szCs w:val="24"/>
        </w:rPr>
        <w:t>»</w:t>
      </w:r>
    </w:p>
    <w:p w:rsidR="002A0061" w:rsidRDefault="002A0061" w:rsidP="002A0061">
      <w:pPr>
        <w:widowControl w:val="0"/>
        <w:autoSpaceDE w:val="0"/>
        <w:autoSpaceDN w:val="0"/>
        <w:adjustRightInd w:val="0"/>
        <w:spacing w:after="0" w:line="240" w:lineRule="auto"/>
        <w:jc w:val="center"/>
        <w:rPr>
          <w:rFonts w:ascii="Times New Roman" w:hAnsi="Times New Roman" w:cs="Times New Roman"/>
          <w:sz w:val="24"/>
          <w:szCs w:val="24"/>
        </w:rPr>
      </w:pPr>
      <w:r w:rsidRPr="003D3A3E">
        <w:rPr>
          <w:rFonts w:ascii="Times New Roman" w:hAnsi="Times New Roman" w:cs="Times New Roman"/>
          <w:sz w:val="24"/>
          <w:szCs w:val="24"/>
        </w:rPr>
        <w:t>для 1-4 классов (вариант 8.3)</w:t>
      </w:r>
    </w:p>
    <w:p w:rsidR="00E77A98" w:rsidRDefault="00E77A98" w:rsidP="00E77A98">
      <w:pPr>
        <w:spacing w:after="0" w:line="240" w:lineRule="auto"/>
        <w:jc w:val="both"/>
        <w:rPr>
          <w:rFonts w:ascii="Times New Roman" w:hAnsi="Times New Roman" w:cs="Times New Roman"/>
          <w:b/>
          <w:bCs/>
          <w:sz w:val="24"/>
          <w:szCs w:val="24"/>
        </w:rPr>
      </w:pPr>
    </w:p>
    <w:p w:rsidR="00E77A98" w:rsidRPr="00D46CB1" w:rsidRDefault="00E77A98" w:rsidP="00E77A98">
      <w:pPr>
        <w:autoSpaceDE w:val="0"/>
        <w:autoSpaceDN w:val="0"/>
        <w:adjustRightInd w:val="0"/>
        <w:spacing w:after="0" w:line="360" w:lineRule="auto"/>
        <w:ind w:left="720"/>
        <w:jc w:val="center"/>
        <w:rPr>
          <w:rFonts w:ascii="Times New Roman" w:hAnsi="Times New Roman" w:cs="Times New Roman"/>
          <w:b/>
          <w:bCs/>
          <w:caps/>
          <w:sz w:val="24"/>
          <w:szCs w:val="24"/>
        </w:rPr>
      </w:pPr>
      <w:r>
        <w:rPr>
          <w:rFonts w:ascii="Times New Roman" w:hAnsi="Times New Roman" w:cs="Times New Roman"/>
          <w:b/>
          <w:bCs/>
          <w:caps/>
          <w:sz w:val="24"/>
          <w:szCs w:val="24"/>
        </w:rPr>
        <w:t xml:space="preserve">Пояснительная </w:t>
      </w:r>
      <w:r w:rsidRPr="00D46CB1">
        <w:rPr>
          <w:rFonts w:ascii="Times New Roman" w:hAnsi="Times New Roman" w:cs="Times New Roman"/>
          <w:b/>
          <w:bCs/>
          <w:caps/>
          <w:sz w:val="24"/>
          <w:szCs w:val="24"/>
        </w:rPr>
        <w:t>записка</w:t>
      </w:r>
    </w:p>
    <w:p w:rsidR="00E77A98" w:rsidRPr="00336BC2" w:rsidRDefault="00E77A98" w:rsidP="00E77A98">
      <w:pPr>
        <w:spacing w:after="0" w:line="240" w:lineRule="auto"/>
        <w:jc w:val="both"/>
        <w:rPr>
          <w:rFonts w:ascii="Times New Roman" w:hAnsi="Times New Roman" w:cs="Times New Roman"/>
          <w:b/>
          <w:bCs/>
          <w:sz w:val="24"/>
          <w:szCs w:val="24"/>
        </w:rPr>
      </w:pPr>
      <w:r w:rsidRPr="00336BC2">
        <w:rPr>
          <w:rFonts w:ascii="Times New Roman" w:hAnsi="Times New Roman" w:cs="Times New Roman"/>
          <w:b/>
          <w:bCs/>
          <w:sz w:val="24"/>
          <w:szCs w:val="24"/>
        </w:rPr>
        <w:t>ЦЕЛИ И ЗАДАЧИ ИЗУЧЕНИЯ УЧЕБНОГО ПРЕДМЕТА «МАТЕМАТИКА»</w:t>
      </w:r>
    </w:p>
    <w:p w:rsidR="00E77A98" w:rsidRPr="00336BC2" w:rsidRDefault="00E77A98" w:rsidP="00E77A98">
      <w:pPr>
        <w:autoSpaceDE w:val="0"/>
        <w:autoSpaceDN w:val="0"/>
        <w:adjustRightInd w:val="0"/>
        <w:spacing w:after="0" w:line="240" w:lineRule="auto"/>
        <w:ind w:firstLine="851"/>
        <w:jc w:val="both"/>
        <w:rPr>
          <w:rFonts w:ascii="Times New Roman" w:hAnsi="Times New Roman" w:cs="Times New Roman"/>
          <w:b/>
          <w:bCs/>
          <w:sz w:val="24"/>
          <w:szCs w:val="24"/>
        </w:rPr>
      </w:pPr>
    </w:p>
    <w:p w:rsidR="00E77A98" w:rsidRPr="00336BC2" w:rsidRDefault="00E77A98" w:rsidP="00E77A98">
      <w:pPr>
        <w:autoSpaceDE w:val="0"/>
        <w:autoSpaceDN w:val="0"/>
        <w:adjustRightInd w:val="0"/>
        <w:spacing w:after="0" w:line="240" w:lineRule="auto"/>
        <w:ind w:firstLine="851"/>
        <w:jc w:val="both"/>
        <w:rPr>
          <w:rFonts w:ascii="Times New Roman" w:hAnsi="Times New Roman" w:cs="Times New Roman"/>
          <w:b/>
          <w:bCs/>
          <w:sz w:val="24"/>
          <w:szCs w:val="24"/>
        </w:rPr>
      </w:pPr>
      <w:r w:rsidRPr="00336BC2">
        <w:rPr>
          <w:rFonts w:ascii="Times New Roman" w:hAnsi="Times New Roman" w:cs="Times New Roman"/>
          <w:b/>
          <w:bCs/>
          <w:sz w:val="24"/>
          <w:szCs w:val="24"/>
        </w:rPr>
        <w:t xml:space="preserve">Цель </w:t>
      </w:r>
      <w:r w:rsidRPr="00336BC2">
        <w:rPr>
          <w:rFonts w:ascii="Times New Roman" w:hAnsi="Times New Roman" w:cs="Times New Roman"/>
          <w:bCs/>
          <w:sz w:val="24"/>
          <w:szCs w:val="24"/>
        </w:rPr>
        <w:t>обучения математике: подготовка обучающихся с РАС к жизни в современном обществе и к переходу на следующую ступень получения образования.</w:t>
      </w:r>
    </w:p>
    <w:p w:rsidR="00E77A98" w:rsidRPr="00336BC2" w:rsidRDefault="00E77A98" w:rsidP="00E77A98">
      <w:pPr>
        <w:autoSpaceDE w:val="0"/>
        <w:autoSpaceDN w:val="0"/>
        <w:adjustRightInd w:val="0"/>
        <w:spacing w:after="0" w:line="240" w:lineRule="auto"/>
        <w:ind w:firstLine="851"/>
        <w:jc w:val="both"/>
        <w:rPr>
          <w:rFonts w:ascii="Times New Roman" w:hAnsi="Times New Roman" w:cs="Times New Roman"/>
          <w:b/>
          <w:bCs/>
          <w:sz w:val="24"/>
          <w:szCs w:val="24"/>
        </w:rPr>
      </w:pPr>
      <w:r w:rsidRPr="00336BC2">
        <w:rPr>
          <w:rFonts w:ascii="Times New Roman" w:hAnsi="Times New Roman" w:cs="Times New Roman"/>
          <w:b/>
          <w:bCs/>
          <w:sz w:val="24"/>
          <w:szCs w:val="24"/>
        </w:rPr>
        <w:t xml:space="preserve">Задачи </w:t>
      </w:r>
      <w:r w:rsidRPr="00336BC2">
        <w:rPr>
          <w:rFonts w:ascii="Times New Roman" w:hAnsi="Times New Roman" w:cs="Times New Roman"/>
          <w:bCs/>
          <w:sz w:val="24"/>
          <w:szCs w:val="24"/>
        </w:rPr>
        <w:t>обучения математике:</w:t>
      </w:r>
    </w:p>
    <w:p w:rsidR="00E77A98" w:rsidRPr="00336BC2" w:rsidRDefault="00E77A98" w:rsidP="005400C9">
      <w:pPr>
        <w:numPr>
          <w:ilvl w:val="0"/>
          <w:numId w:val="32"/>
        </w:numPr>
        <w:autoSpaceDE w:val="0"/>
        <w:autoSpaceDN w:val="0"/>
        <w:adjustRightInd w:val="0"/>
        <w:spacing w:after="0" w:line="240" w:lineRule="auto"/>
        <w:ind w:left="0"/>
        <w:jc w:val="both"/>
        <w:rPr>
          <w:rFonts w:ascii="Times New Roman" w:hAnsi="Times New Roman" w:cs="Times New Roman"/>
          <w:bCs/>
          <w:sz w:val="24"/>
          <w:szCs w:val="24"/>
        </w:rPr>
      </w:pPr>
      <w:r w:rsidRPr="00336BC2">
        <w:rPr>
          <w:rFonts w:ascii="Times New Roman" w:hAnsi="Times New Roman" w:cs="Times New Roman"/>
          <w:bCs/>
          <w:sz w:val="24"/>
          <w:szCs w:val="24"/>
        </w:rPr>
        <w:t>формировать доступные обучающимся с РАС математические знания и умения, необходимые для решения учебно-познавательных, учебно-практических, бытовых и профессиональных задач;</w:t>
      </w:r>
    </w:p>
    <w:p w:rsidR="00E77A98" w:rsidRPr="00336BC2" w:rsidRDefault="00E77A98" w:rsidP="005400C9">
      <w:pPr>
        <w:numPr>
          <w:ilvl w:val="0"/>
          <w:numId w:val="32"/>
        </w:numPr>
        <w:autoSpaceDE w:val="0"/>
        <w:autoSpaceDN w:val="0"/>
        <w:adjustRightInd w:val="0"/>
        <w:spacing w:after="0" w:line="240" w:lineRule="auto"/>
        <w:ind w:left="0"/>
        <w:jc w:val="both"/>
        <w:rPr>
          <w:rFonts w:ascii="Times New Roman" w:hAnsi="Times New Roman" w:cs="Times New Roman"/>
          <w:bCs/>
          <w:sz w:val="24"/>
          <w:szCs w:val="24"/>
        </w:rPr>
      </w:pPr>
      <w:r w:rsidRPr="00336BC2">
        <w:rPr>
          <w:rFonts w:ascii="Times New Roman" w:hAnsi="Times New Roman" w:cs="Times New Roman"/>
          <w:bCs/>
          <w:sz w:val="24"/>
          <w:szCs w:val="24"/>
        </w:rPr>
        <w:t>развивать произвольность мыслительной деятельности и формировать ее основные компоненты;</w:t>
      </w:r>
    </w:p>
    <w:p w:rsidR="00E77A98" w:rsidRPr="00336BC2" w:rsidRDefault="00E77A98" w:rsidP="005400C9">
      <w:pPr>
        <w:numPr>
          <w:ilvl w:val="0"/>
          <w:numId w:val="32"/>
        </w:numPr>
        <w:autoSpaceDE w:val="0"/>
        <w:autoSpaceDN w:val="0"/>
        <w:adjustRightInd w:val="0"/>
        <w:spacing w:after="0" w:line="240" w:lineRule="auto"/>
        <w:ind w:left="0"/>
        <w:jc w:val="both"/>
        <w:rPr>
          <w:rFonts w:ascii="Times New Roman" w:hAnsi="Times New Roman" w:cs="Times New Roman"/>
          <w:bCs/>
          <w:sz w:val="24"/>
          <w:szCs w:val="24"/>
        </w:rPr>
      </w:pPr>
      <w:r w:rsidRPr="00336BC2">
        <w:rPr>
          <w:rFonts w:ascii="Times New Roman" w:hAnsi="Times New Roman" w:cs="Times New Roman"/>
          <w:bCs/>
          <w:sz w:val="24"/>
          <w:szCs w:val="24"/>
        </w:rPr>
        <w:t xml:space="preserve">способствовать развитию у обучающихся с РАС заинтересованности в математической деятельности; </w:t>
      </w:r>
    </w:p>
    <w:p w:rsidR="00E77A98" w:rsidRPr="00336BC2" w:rsidRDefault="00E77A98" w:rsidP="005400C9">
      <w:pPr>
        <w:numPr>
          <w:ilvl w:val="0"/>
          <w:numId w:val="32"/>
        </w:numPr>
        <w:autoSpaceDE w:val="0"/>
        <w:autoSpaceDN w:val="0"/>
        <w:adjustRightInd w:val="0"/>
        <w:spacing w:after="0" w:line="240" w:lineRule="auto"/>
        <w:ind w:left="0"/>
        <w:jc w:val="both"/>
        <w:rPr>
          <w:rFonts w:ascii="Times New Roman" w:hAnsi="Times New Roman" w:cs="Times New Roman"/>
          <w:bCs/>
          <w:sz w:val="24"/>
          <w:szCs w:val="24"/>
        </w:rPr>
      </w:pPr>
      <w:r w:rsidRPr="00336BC2">
        <w:rPr>
          <w:rFonts w:ascii="Times New Roman" w:hAnsi="Times New Roman" w:cs="Times New Roman"/>
          <w:bCs/>
          <w:sz w:val="24"/>
          <w:szCs w:val="24"/>
        </w:rPr>
        <w:t xml:space="preserve">расширять объем математического словаря и возможности понимания обучающимися с РАС математической речи; </w:t>
      </w:r>
    </w:p>
    <w:p w:rsidR="00E77A98" w:rsidRPr="00336BC2" w:rsidRDefault="00E77A98" w:rsidP="005400C9">
      <w:pPr>
        <w:numPr>
          <w:ilvl w:val="0"/>
          <w:numId w:val="32"/>
        </w:numPr>
        <w:autoSpaceDE w:val="0"/>
        <w:autoSpaceDN w:val="0"/>
        <w:adjustRightInd w:val="0"/>
        <w:spacing w:after="0" w:line="240" w:lineRule="auto"/>
        <w:ind w:left="0"/>
        <w:jc w:val="both"/>
        <w:rPr>
          <w:rFonts w:ascii="Times New Roman" w:hAnsi="Times New Roman" w:cs="Times New Roman"/>
          <w:bCs/>
          <w:sz w:val="24"/>
          <w:szCs w:val="24"/>
        </w:rPr>
      </w:pPr>
      <w:r w:rsidRPr="00336BC2">
        <w:rPr>
          <w:rFonts w:ascii="Times New Roman" w:hAnsi="Times New Roman" w:cs="Times New Roman"/>
          <w:bCs/>
          <w:sz w:val="24"/>
          <w:szCs w:val="24"/>
        </w:rPr>
        <w:lastRenderedPageBreak/>
        <w:t>корректировать и развивать личностные качества обучающихся с РАС средствами математики с учетом их индивидуальных возможностей (в частности аккуратности, самостоятельности, терпеливости, умений планировать свою деятельность, осуществлять контроль и самоконтроль).</w:t>
      </w:r>
    </w:p>
    <w:p w:rsidR="00E77A98" w:rsidRPr="00336BC2" w:rsidRDefault="00E77A98" w:rsidP="00E77A98">
      <w:pPr>
        <w:autoSpaceDE w:val="0"/>
        <w:autoSpaceDN w:val="0"/>
        <w:adjustRightInd w:val="0"/>
        <w:spacing w:after="0" w:line="240" w:lineRule="auto"/>
        <w:ind w:firstLine="851"/>
        <w:jc w:val="both"/>
        <w:rPr>
          <w:rFonts w:ascii="Times New Roman" w:hAnsi="Times New Roman" w:cs="Times New Roman"/>
          <w:sz w:val="24"/>
          <w:szCs w:val="24"/>
        </w:rPr>
      </w:pPr>
    </w:p>
    <w:p w:rsidR="00E77A98" w:rsidRPr="00336BC2" w:rsidRDefault="00E77A98" w:rsidP="00E77A98">
      <w:pPr>
        <w:autoSpaceDE w:val="0"/>
        <w:autoSpaceDN w:val="0"/>
        <w:adjustRightInd w:val="0"/>
        <w:spacing w:after="0" w:line="240" w:lineRule="auto"/>
        <w:ind w:firstLine="851"/>
        <w:jc w:val="both"/>
        <w:rPr>
          <w:rFonts w:ascii="Times New Roman" w:hAnsi="Times New Roman" w:cs="Times New Roman"/>
          <w:b/>
          <w:sz w:val="24"/>
          <w:szCs w:val="24"/>
        </w:rPr>
      </w:pPr>
    </w:p>
    <w:p w:rsidR="00E77A98" w:rsidRPr="00336BC2" w:rsidRDefault="00E77A98" w:rsidP="00E77A98">
      <w:pPr>
        <w:autoSpaceDE w:val="0"/>
        <w:autoSpaceDN w:val="0"/>
        <w:adjustRightInd w:val="0"/>
        <w:spacing w:after="0" w:line="240" w:lineRule="auto"/>
        <w:ind w:firstLine="851"/>
        <w:jc w:val="both"/>
        <w:rPr>
          <w:rFonts w:ascii="Times New Roman" w:hAnsi="Times New Roman" w:cs="Times New Roman"/>
          <w:b/>
          <w:sz w:val="24"/>
          <w:szCs w:val="24"/>
        </w:rPr>
      </w:pPr>
      <w:r w:rsidRPr="00336BC2">
        <w:rPr>
          <w:rFonts w:ascii="Times New Roman" w:hAnsi="Times New Roman" w:cs="Times New Roman"/>
          <w:b/>
          <w:sz w:val="24"/>
          <w:szCs w:val="24"/>
        </w:rPr>
        <w:t>ОБЩАЯ ХАРАКТЕРИСТИКА УЧЕБНОГО ПРЕДМЕТА «МАТЕМАТИКА»</w:t>
      </w:r>
    </w:p>
    <w:p w:rsidR="00E77A98" w:rsidRPr="00336BC2" w:rsidRDefault="00E77A98" w:rsidP="00E77A98">
      <w:pPr>
        <w:autoSpaceDE w:val="0"/>
        <w:autoSpaceDN w:val="0"/>
        <w:adjustRightInd w:val="0"/>
        <w:spacing w:after="0" w:line="240" w:lineRule="auto"/>
        <w:ind w:firstLine="851"/>
        <w:jc w:val="both"/>
        <w:rPr>
          <w:rFonts w:ascii="Times New Roman" w:hAnsi="Times New Roman" w:cs="Times New Roman"/>
          <w:sz w:val="24"/>
          <w:szCs w:val="24"/>
        </w:rPr>
      </w:pPr>
    </w:p>
    <w:p w:rsidR="00E77A98" w:rsidRPr="00336BC2" w:rsidRDefault="00E77A98" w:rsidP="00E77A98">
      <w:pPr>
        <w:autoSpaceDE w:val="0"/>
        <w:autoSpaceDN w:val="0"/>
        <w:adjustRightInd w:val="0"/>
        <w:spacing w:after="0" w:line="240" w:lineRule="auto"/>
        <w:ind w:firstLine="851"/>
        <w:jc w:val="both"/>
        <w:rPr>
          <w:rFonts w:ascii="Times New Roman" w:hAnsi="Times New Roman" w:cs="Times New Roman"/>
          <w:sz w:val="24"/>
          <w:szCs w:val="24"/>
        </w:rPr>
      </w:pPr>
      <w:r w:rsidRPr="00336BC2">
        <w:rPr>
          <w:rFonts w:ascii="Times New Roman" w:hAnsi="Times New Roman" w:cs="Times New Roman"/>
          <w:bCs/>
          <w:sz w:val="24"/>
          <w:szCs w:val="24"/>
        </w:rPr>
        <w:t xml:space="preserve">Формирование жизненной компетенции является неотъемлемой и важнейшей частью общего образования ребенка с РАС. </w:t>
      </w:r>
      <w:r w:rsidRPr="00336BC2">
        <w:rPr>
          <w:rFonts w:ascii="Times New Roman" w:hAnsi="Times New Roman" w:cs="Times New Roman"/>
          <w:sz w:val="24"/>
          <w:szCs w:val="24"/>
        </w:rPr>
        <w:t xml:space="preserve">Математика - важный общеобразовательный предмет, который способствует овладению простыми логическими операциями, пространственными, временными и количественными представлениями, необходимыми вычислительными и измерительными  навыками для  познания окружающих предметов, процессов, явлений. </w:t>
      </w:r>
    </w:p>
    <w:p w:rsidR="00E77A98" w:rsidRPr="00336BC2" w:rsidRDefault="00E77A98" w:rsidP="00E77A98">
      <w:pPr>
        <w:autoSpaceDE w:val="0"/>
        <w:autoSpaceDN w:val="0"/>
        <w:adjustRightInd w:val="0"/>
        <w:spacing w:after="0" w:line="240" w:lineRule="auto"/>
        <w:ind w:firstLine="851"/>
        <w:jc w:val="both"/>
        <w:rPr>
          <w:rFonts w:ascii="Times New Roman" w:hAnsi="Times New Roman" w:cs="Times New Roman"/>
          <w:sz w:val="24"/>
          <w:szCs w:val="24"/>
        </w:rPr>
      </w:pPr>
      <w:r w:rsidRPr="00336BC2">
        <w:rPr>
          <w:rFonts w:ascii="Times New Roman" w:hAnsi="Times New Roman" w:cs="Times New Roman"/>
          <w:sz w:val="24"/>
          <w:szCs w:val="24"/>
        </w:rPr>
        <w:t xml:space="preserve">Обучение математике  носит предметно практический характер, тесно связанный как с жизнью и профессионально-трудовой подготовкой учащихся, так и с другими учебными дисциплинами.   Математика вносит существенный вклад в развитие и коррекцию мышления и речи, она значительно продвигает большую часть обучающихся на пути освоения ими элементов логического мышления. </w:t>
      </w:r>
    </w:p>
    <w:p w:rsidR="00E77A98" w:rsidRPr="00336BC2" w:rsidRDefault="00E77A98" w:rsidP="00E77A98">
      <w:pPr>
        <w:autoSpaceDE w:val="0"/>
        <w:autoSpaceDN w:val="0"/>
        <w:adjustRightInd w:val="0"/>
        <w:spacing w:after="0" w:line="240" w:lineRule="auto"/>
        <w:ind w:firstLine="851"/>
        <w:jc w:val="both"/>
        <w:rPr>
          <w:rFonts w:ascii="Times New Roman" w:hAnsi="Times New Roman" w:cs="Times New Roman"/>
          <w:sz w:val="24"/>
          <w:szCs w:val="24"/>
        </w:rPr>
      </w:pPr>
      <w:r w:rsidRPr="00336BC2">
        <w:rPr>
          <w:rFonts w:ascii="Times New Roman" w:hAnsi="Times New Roman" w:cs="Times New Roman"/>
          <w:sz w:val="24"/>
          <w:szCs w:val="24"/>
        </w:rPr>
        <w:t>Учебный материал, предложенный в программе имеет концентрическую структуру и, в достаточной степени, представляет основы математики необходимые, как для успешного продолжения образования на следующих ступенях обучения, так и для подготовки обучающихся данной категории к самостоятельной жизни в современном обществе.</w:t>
      </w:r>
    </w:p>
    <w:p w:rsidR="00E77A98" w:rsidRPr="00336BC2" w:rsidRDefault="00E77A98" w:rsidP="00E77A98">
      <w:pPr>
        <w:autoSpaceDE w:val="0"/>
        <w:autoSpaceDN w:val="0"/>
        <w:adjustRightInd w:val="0"/>
        <w:spacing w:after="0" w:line="240" w:lineRule="auto"/>
        <w:ind w:firstLine="851"/>
        <w:jc w:val="both"/>
        <w:rPr>
          <w:rFonts w:ascii="Times New Roman" w:hAnsi="Times New Roman" w:cs="Times New Roman"/>
          <w:sz w:val="24"/>
          <w:szCs w:val="24"/>
        </w:rPr>
      </w:pPr>
      <w:r w:rsidRPr="00336BC2">
        <w:rPr>
          <w:rFonts w:ascii="Times New Roman" w:hAnsi="Times New Roman" w:cs="Times New Roman"/>
          <w:bCs/>
          <w:sz w:val="24"/>
          <w:szCs w:val="24"/>
        </w:rPr>
        <w:t>Основные межпредметные связи</w:t>
      </w:r>
      <w:r w:rsidRPr="00336BC2">
        <w:rPr>
          <w:rFonts w:ascii="Times New Roman" w:hAnsi="Times New Roman" w:cs="Times New Roman"/>
          <w:sz w:val="24"/>
          <w:szCs w:val="24"/>
        </w:rPr>
        <w:t>осуществляются с уроками окружающего мира, рисования и технологии (ручного труда).</w:t>
      </w:r>
    </w:p>
    <w:p w:rsidR="00E77A98" w:rsidRPr="00336BC2" w:rsidRDefault="00E77A98" w:rsidP="00E77A98">
      <w:pPr>
        <w:autoSpaceDE w:val="0"/>
        <w:autoSpaceDN w:val="0"/>
        <w:adjustRightInd w:val="0"/>
        <w:spacing w:after="0" w:line="240" w:lineRule="auto"/>
        <w:ind w:firstLine="851"/>
        <w:jc w:val="both"/>
        <w:rPr>
          <w:rFonts w:ascii="Times New Roman" w:hAnsi="Times New Roman" w:cs="Times New Roman"/>
          <w:sz w:val="24"/>
          <w:szCs w:val="24"/>
        </w:rPr>
      </w:pPr>
    </w:p>
    <w:p w:rsidR="00E77A98" w:rsidRPr="00336BC2" w:rsidRDefault="00E77A98" w:rsidP="00E77A98">
      <w:pPr>
        <w:autoSpaceDE w:val="0"/>
        <w:autoSpaceDN w:val="0"/>
        <w:adjustRightInd w:val="0"/>
        <w:spacing w:after="0" w:line="240" w:lineRule="auto"/>
        <w:ind w:firstLine="851"/>
        <w:jc w:val="both"/>
        <w:rPr>
          <w:rFonts w:ascii="Times New Roman" w:hAnsi="Times New Roman" w:cs="Times New Roman"/>
          <w:b/>
          <w:bCs/>
          <w:sz w:val="24"/>
          <w:szCs w:val="24"/>
        </w:rPr>
      </w:pPr>
      <w:r w:rsidRPr="00336BC2">
        <w:rPr>
          <w:rFonts w:ascii="Times New Roman" w:hAnsi="Times New Roman" w:cs="Times New Roman"/>
          <w:b/>
          <w:bCs/>
          <w:sz w:val="24"/>
          <w:szCs w:val="24"/>
        </w:rPr>
        <w:t>МЕСТО УЧЕБНОГО ПРЕДМЕТА В УЧЕБНОМ ПЛАНЕ</w:t>
      </w:r>
    </w:p>
    <w:tbl>
      <w:tblPr>
        <w:tblW w:w="10442" w:type="dxa"/>
        <w:tblInd w:w="-244" w:type="dxa"/>
        <w:tblLayout w:type="fixed"/>
        <w:tblCellMar>
          <w:left w:w="40" w:type="dxa"/>
          <w:right w:w="40" w:type="dxa"/>
        </w:tblCellMar>
        <w:tblLook w:val="0000"/>
      </w:tblPr>
      <w:tblGrid>
        <w:gridCol w:w="2552"/>
        <w:gridCol w:w="2645"/>
        <w:gridCol w:w="2552"/>
        <w:gridCol w:w="2693"/>
      </w:tblGrid>
      <w:tr w:rsidR="00E77A98" w:rsidRPr="00F61F4E" w:rsidTr="008F0F72">
        <w:trPr>
          <w:trHeight w:hRule="exact" w:val="1095"/>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E77A98" w:rsidRPr="00F61F4E" w:rsidRDefault="00E77A98" w:rsidP="00E77A98">
            <w:pPr>
              <w:widowControl w:val="0"/>
              <w:shd w:val="clear" w:color="auto" w:fill="FFFFFF"/>
              <w:suppressAutoHyphens/>
              <w:autoSpaceDE w:val="0"/>
              <w:autoSpaceDN w:val="0"/>
              <w:adjustRightInd w:val="0"/>
              <w:spacing w:before="100" w:beforeAutospacing="1" w:after="0" w:afterAutospacing="1" w:line="240" w:lineRule="auto"/>
              <w:jc w:val="center"/>
              <w:rPr>
                <w:rFonts w:ascii="Times New Roman" w:eastAsia="Times New Roman" w:hAnsi="Times New Roman" w:cs="Times New Roman"/>
                <w:sz w:val="24"/>
                <w:szCs w:val="24"/>
                <w:lang w:val="en-US"/>
              </w:rPr>
            </w:pPr>
            <w:r w:rsidRPr="00F61F4E">
              <w:rPr>
                <w:rFonts w:ascii="Times New Roman" w:eastAsia="Times New Roman" w:hAnsi="Times New Roman" w:cs="Times New Roman"/>
                <w:spacing w:val="-3"/>
                <w:sz w:val="24"/>
                <w:szCs w:val="24"/>
                <w:lang w:val="en-US"/>
              </w:rPr>
              <w:t>Годобучения</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E77A98" w:rsidRPr="00F61F4E" w:rsidRDefault="00E77A98" w:rsidP="00E77A98">
            <w:pPr>
              <w:shd w:val="clear" w:color="auto" w:fill="FFFFFF"/>
              <w:suppressAutoHyphens/>
              <w:spacing w:before="100" w:beforeAutospacing="1" w:after="0" w:afterAutospacing="1" w:line="240" w:lineRule="auto"/>
              <w:jc w:val="center"/>
              <w:rPr>
                <w:rFonts w:ascii="Times New Roman" w:eastAsia="Times New Roman" w:hAnsi="Times New Roman" w:cs="Times New Roman"/>
                <w:sz w:val="24"/>
                <w:szCs w:val="24"/>
              </w:rPr>
            </w:pPr>
            <w:r w:rsidRPr="00F61F4E">
              <w:rPr>
                <w:rFonts w:ascii="Times New Roman" w:eastAsia="Times New Roman" w:hAnsi="Times New Roman" w:cs="Times New Roman"/>
                <w:spacing w:val="-3"/>
                <w:sz w:val="24"/>
                <w:szCs w:val="24"/>
              </w:rPr>
              <w:t>Количество часов в</w:t>
            </w:r>
            <w:r w:rsidRPr="00F61F4E">
              <w:rPr>
                <w:rFonts w:ascii="Times New Roman" w:eastAsia="Times New Roman" w:hAnsi="Times New Roman" w:cs="Times New Roman"/>
                <w:spacing w:val="-2"/>
                <w:sz w:val="24"/>
                <w:szCs w:val="24"/>
              </w:rPr>
              <w:t>неделю</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77A98" w:rsidRPr="00F61F4E" w:rsidRDefault="00E77A98" w:rsidP="00E77A98">
            <w:pPr>
              <w:shd w:val="clear" w:color="auto" w:fill="FFFFFF"/>
              <w:suppressAutoHyphens/>
              <w:spacing w:before="100" w:beforeAutospacing="1" w:after="0" w:afterAutospacing="1" w:line="240" w:lineRule="auto"/>
              <w:jc w:val="center"/>
              <w:rPr>
                <w:rFonts w:ascii="Times New Roman" w:eastAsia="Times New Roman" w:hAnsi="Times New Roman" w:cs="Times New Roman"/>
                <w:spacing w:val="-2"/>
                <w:sz w:val="24"/>
                <w:szCs w:val="24"/>
                <w:lang w:val="en-US"/>
              </w:rPr>
            </w:pPr>
            <w:r w:rsidRPr="00F61F4E">
              <w:rPr>
                <w:rFonts w:ascii="Times New Roman" w:eastAsia="Times New Roman" w:hAnsi="Times New Roman" w:cs="Times New Roman"/>
                <w:spacing w:val="-2"/>
                <w:sz w:val="24"/>
                <w:szCs w:val="24"/>
                <w:lang w:val="en-US"/>
              </w:rPr>
              <w:t>Количествоучебныхнедель</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77A98" w:rsidRPr="00F61F4E" w:rsidRDefault="00E77A98" w:rsidP="00E77A98">
            <w:pPr>
              <w:widowControl w:val="0"/>
              <w:shd w:val="clear" w:color="auto" w:fill="FFFFFF"/>
              <w:suppressAutoHyphens/>
              <w:autoSpaceDE w:val="0"/>
              <w:autoSpaceDN w:val="0"/>
              <w:adjustRightInd w:val="0"/>
              <w:spacing w:before="100" w:beforeAutospacing="1" w:after="0" w:afterAutospacing="1" w:line="240" w:lineRule="auto"/>
              <w:jc w:val="center"/>
              <w:rPr>
                <w:rFonts w:ascii="Times New Roman" w:eastAsia="Times New Roman" w:hAnsi="Times New Roman" w:cs="Times New Roman"/>
                <w:sz w:val="24"/>
                <w:szCs w:val="24"/>
              </w:rPr>
            </w:pPr>
            <w:r w:rsidRPr="00F61F4E">
              <w:rPr>
                <w:rFonts w:ascii="Times New Roman" w:eastAsia="Times New Roman" w:hAnsi="Times New Roman" w:cs="Times New Roman"/>
                <w:spacing w:val="-2"/>
                <w:sz w:val="24"/>
                <w:szCs w:val="24"/>
              </w:rPr>
              <w:t xml:space="preserve">Всего часов за </w:t>
            </w:r>
            <w:r w:rsidRPr="00F61F4E">
              <w:rPr>
                <w:rFonts w:ascii="Times New Roman" w:eastAsia="Times New Roman" w:hAnsi="Times New Roman" w:cs="Times New Roman"/>
                <w:sz w:val="24"/>
                <w:szCs w:val="24"/>
              </w:rPr>
              <w:t>учебный год</w:t>
            </w:r>
          </w:p>
        </w:tc>
      </w:tr>
      <w:tr w:rsidR="00E77A98" w:rsidRPr="00F61F4E" w:rsidTr="008F0F72">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E77A98" w:rsidRPr="005D7826" w:rsidRDefault="00E77A98" w:rsidP="00E77A98">
            <w:pPr>
              <w:widowControl w:val="0"/>
              <w:shd w:val="clear" w:color="auto" w:fill="FFFFFF"/>
              <w:suppressAutoHyphens/>
              <w:autoSpaceDE w:val="0"/>
              <w:autoSpaceDN w:val="0"/>
              <w:adjustRightInd w:val="0"/>
              <w:spacing w:after="0" w:line="240" w:lineRule="auto"/>
              <w:rPr>
                <w:rFonts w:ascii="Times New Roman" w:hAnsi="Times New Roman" w:cs="Times New Roman"/>
                <w:spacing w:val="-3"/>
                <w:sz w:val="24"/>
                <w:szCs w:val="24"/>
              </w:rPr>
            </w:pPr>
            <w:r w:rsidRPr="005D7826">
              <w:rPr>
                <w:rFonts w:ascii="Times New Roman" w:hAnsi="Times New Roman" w:cs="Times New Roman"/>
                <w:spacing w:val="-3"/>
                <w:sz w:val="24"/>
                <w:szCs w:val="24"/>
              </w:rPr>
              <w:t>1 доп.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E77A98" w:rsidRPr="005D7826" w:rsidRDefault="00E77A98" w:rsidP="00E77A98">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77A98" w:rsidRPr="005D7826" w:rsidRDefault="00E77A98" w:rsidP="00E77A98">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w:t>
            </w:r>
            <w:r>
              <w:rPr>
                <w:rFonts w:ascii="Times New Roman" w:hAnsi="Times New Roman" w:cs="Times New Roman"/>
                <w:sz w:val="24"/>
                <w:szCs w:val="24"/>
              </w:rPr>
              <w:t>3</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77A98" w:rsidRPr="005D7826" w:rsidRDefault="00E77A98" w:rsidP="00E77A98">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99</w:t>
            </w:r>
          </w:p>
        </w:tc>
      </w:tr>
      <w:tr w:rsidR="00E77A98" w:rsidRPr="00F61F4E" w:rsidTr="008F0F72">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E77A98" w:rsidRPr="005D7826" w:rsidRDefault="00E77A98" w:rsidP="00E77A98">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pacing w:val="-3"/>
                <w:sz w:val="24"/>
                <w:szCs w:val="24"/>
              </w:rPr>
              <w:t>1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E77A98" w:rsidRPr="005D7826" w:rsidRDefault="00E77A98" w:rsidP="00E77A98">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77A98" w:rsidRPr="005D7826" w:rsidRDefault="00E77A98" w:rsidP="00E77A98">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w:t>
            </w:r>
            <w:r>
              <w:rPr>
                <w:rFonts w:ascii="Times New Roman" w:hAnsi="Times New Roman" w:cs="Times New Roman"/>
                <w:sz w:val="24"/>
                <w:szCs w:val="24"/>
              </w:rPr>
              <w:t>3</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77A98" w:rsidRPr="005D7826" w:rsidRDefault="00E77A98" w:rsidP="00E77A98">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99</w:t>
            </w:r>
          </w:p>
        </w:tc>
      </w:tr>
      <w:tr w:rsidR="00E77A98" w:rsidRPr="00F61F4E" w:rsidTr="008F0F72">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E77A98" w:rsidRPr="005D7826" w:rsidRDefault="00E77A98" w:rsidP="00E77A98">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2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E77A98" w:rsidRPr="005D7826" w:rsidRDefault="00E77A98" w:rsidP="00E77A98">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77A98" w:rsidRPr="005D7826" w:rsidRDefault="00E77A98" w:rsidP="00E77A98">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77A98" w:rsidRPr="005D7826" w:rsidRDefault="00E77A98" w:rsidP="00E77A98">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136</w:t>
            </w:r>
          </w:p>
        </w:tc>
      </w:tr>
      <w:tr w:rsidR="00E77A98" w:rsidRPr="00F61F4E" w:rsidTr="008F0F72">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E77A98" w:rsidRPr="005D7826" w:rsidRDefault="00E77A98" w:rsidP="00E77A98">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E77A98" w:rsidRPr="005D7826" w:rsidRDefault="00E77A98" w:rsidP="00E77A98">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77A98" w:rsidRPr="005D7826" w:rsidRDefault="00E77A98" w:rsidP="00E77A98">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77A98" w:rsidRPr="005D7826" w:rsidRDefault="00E77A98" w:rsidP="00E77A98">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136</w:t>
            </w:r>
          </w:p>
        </w:tc>
      </w:tr>
      <w:tr w:rsidR="00E77A98" w:rsidRPr="00F61F4E" w:rsidTr="008F0F72">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E77A98" w:rsidRPr="005D7826" w:rsidRDefault="00E77A98" w:rsidP="00E77A98">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4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E77A98" w:rsidRPr="005D7826" w:rsidRDefault="00E77A98" w:rsidP="00E77A98">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77A98" w:rsidRPr="005D7826" w:rsidRDefault="00E77A98" w:rsidP="00E77A98">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77A98" w:rsidRPr="005D7826" w:rsidRDefault="00E77A98" w:rsidP="00E77A98">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136</w:t>
            </w:r>
          </w:p>
        </w:tc>
      </w:tr>
      <w:tr w:rsidR="00E77A98" w:rsidRPr="00F61F4E" w:rsidTr="008F0F72">
        <w:trPr>
          <w:trHeight w:hRule="exact" w:val="336"/>
        </w:trPr>
        <w:tc>
          <w:tcPr>
            <w:tcW w:w="7749" w:type="dxa"/>
            <w:gridSpan w:val="3"/>
            <w:tcBorders>
              <w:top w:val="single" w:sz="6" w:space="0" w:color="auto"/>
              <w:left w:val="single" w:sz="6" w:space="0" w:color="auto"/>
              <w:bottom w:val="single" w:sz="6" w:space="0" w:color="auto"/>
              <w:right w:val="single" w:sz="6" w:space="0" w:color="auto"/>
            </w:tcBorders>
            <w:shd w:val="clear" w:color="auto" w:fill="FFFFFF"/>
          </w:tcPr>
          <w:p w:rsidR="00E77A98" w:rsidRPr="005D7826" w:rsidRDefault="00E77A98" w:rsidP="00E77A98">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77A98" w:rsidRPr="005D7826" w:rsidRDefault="00E77A98" w:rsidP="00E77A98">
            <w:pPr>
              <w:widowControl w:val="0"/>
              <w:shd w:val="clear" w:color="auto" w:fill="FFFFFF"/>
              <w:suppressAutoHyphens/>
              <w:autoSpaceDE w:val="0"/>
              <w:autoSpaceDN w:val="0"/>
              <w:adjustRightInd w:val="0"/>
              <w:spacing w:after="0" w:line="240" w:lineRule="auto"/>
              <w:rPr>
                <w:rFonts w:ascii="Times New Roman" w:hAnsi="Times New Roman" w:cs="Times New Roman"/>
                <w:b/>
                <w:bCs/>
                <w:spacing w:val="-2"/>
                <w:sz w:val="24"/>
                <w:szCs w:val="24"/>
              </w:rPr>
            </w:pPr>
            <w:r>
              <w:rPr>
                <w:rFonts w:ascii="Times New Roman" w:hAnsi="Times New Roman" w:cs="Times New Roman"/>
                <w:b/>
                <w:bCs/>
                <w:spacing w:val="-2"/>
                <w:sz w:val="24"/>
                <w:szCs w:val="24"/>
              </w:rPr>
              <w:t>612 часов</w:t>
            </w:r>
          </w:p>
        </w:tc>
      </w:tr>
    </w:tbl>
    <w:p w:rsidR="00E77A98" w:rsidRPr="00336BC2" w:rsidRDefault="00E77A98" w:rsidP="00E77A98">
      <w:pPr>
        <w:autoSpaceDE w:val="0"/>
        <w:autoSpaceDN w:val="0"/>
        <w:adjustRightInd w:val="0"/>
        <w:spacing w:after="0" w:line="240" w:lineRule="auto"/>
        <w:ind w:firstLine="851"/>
        <w:jc w:val="both"/>
        <w:rPr>
          <w:rFonts w:ascii="Times New Roman" w:hAnsi="Times New Roman" w:cs="Times New Roman"/>
          <w:sz w:val="24"/>
          <w:szCs w:val="24"/>
        </w:rPr>
      </w:pPr>
    </w:p>
    <w:p w:rsidR="00E77A98" w:rsidRPr="003F3380" w:rsidRDefault="00E77A98" w:rsidP="00E77A98">
      <w:pPr>
        <w:pStyle w:val="Default"/>
        <w:jc w:val="both"/>
        <w:rPr>
          <w:b/>
          <w:sz w:val="24"/>
          <w:szCs w:val="24"/>
        </w:rPr>
      </w:pPr>
      <w:r w:rsidRPr="003F3380">
        <w:rPr>
          <w:b/>
          <w:sz w:val="24"/>
          <w:szCs w:val="24"/>
        </w:rPr>
        <w:t>Содержание учебного предмета</w:t>
      </w:r>
    </w:p>
    <w:p w:rsidR="00E77A98" w:rsidRPr="003F3380" w:rsidRDefault="00E77A98" w:rsidP="00E77A98">
      <w:pPr>
        <w:pStyle w:val="Default"/>
        <w:jc w:val="both"/>
        <w:rPr>
          <w:b/>
          <w:sz w:val="24"/>
          <w:szCs w:val="24"/>
        </w:rPr>
      </w:pPr>
    </w:p>
    <w:p w:rsidR="00E77A98" w:rsidRPr="003F3380" w:rsidRDefault="00E77A98" w:rsidP="00E77A98">
      <w:pPr>
        <w:pStyle w:val="Default"/>
        <w:jc w:val="both"/>
        <w:rPr>
          <w:b/>
          <w:sz w:val="24"/>
          <w:szCs w:val="24"/>
          <w:u w:val="single"/>
        </w:rPr>
      </w:pPr>
      <w:r w:rsidRPr="003F3380">
        <w:rPr>
          <w:b/>
          <w:sz w:val="24"/>
          <w:szCs w:val="24"/>
          <w:u w:val="single"/>
        </w:rPr>
        <w:t xml:space="preserve">1 класс (дополнительный) </w:t>
      </w:r>
    </w:p>
    <w:p w:rsidR="00E77A98" w:rsidRPr="003F3380" w:rsidRDefault="00E77A98" w:rsidP="00E77A98">
      <w:pPr>
        <w:pStyle w:val="Default"/>
        <w:jc w:val="both"/>
        <w:rPr>
          <w:sz w:val="24"/>
          <w:szCs w:val="24"/>
        </w:rPr>
      </w:pPr>
      <w:r w:rsidRPr="003F3380">
        <w:rPr>
          <w:sz w:val="24"/>
          <w:szCs w:val="24"/>
        </w:rPr>
        <w:t>Содержание образования в 1 классе (дополнительном) представлено следующими модулями:</w:t>
      </w:r>
    </w:p>
    <w:p w:rsidR="00E77A98" w:rsidRPr="003F3380" w:rsidRDefault="00E77A98" w:rsidP="00E77A98">
      <w:pPr>
        <w:pStyle w:val="Default"/>
        <w:jc w:val="both"/>
        <w:rPr>
          <w:sz w:val="24"/>
          <w:szCs w:val="24"/>
        </w:rPr>
      </w:pPr>
      <w:r w:rsidRPr="003F3380">
        <w:rPr>
          <w:sz w:val="24"/>
          <w:szCs w:val="24"/>
        </w:rPr>
        <w:t>«Числа и величины», «Арифметические действия» «Текстовые задачи», «Геометрические фигуры».</w:t>
      </w:r>
    </w:p>
    <w:p w:rsidR="00E77A98" w:rsidRPr="003F3380" w:rsidRDefault="00E77A98" w:rsidP="00E77A98">
      <w:pPr>
        <w:pStyle w:val="Default"/>
        <w:jc w:val="both"/>
        <w:rPr>
          <w:sz w:val="24"/>
          <w:szCs w:val="24"/>
        </w:rPr>
      </w:pPr>
    </w:p>
    <w:tbl>
      <w:tblPr>
        <w:tblStyle w:val="a6"/>
        <w:tblW w:w="0" w:type="auto"/>
        <w:tblInd w:w="-113" w:type="dxa"/>
        <w:tblLook w:val="04A0"/>
      </w:tblPr>
      <w:tblGrid>
        <w:gridCol w:w="617"/>
        <w:gridCol w:w="7015"/>
        <w:gridCol w:w="1713"/>
      </w:tblGrid>
      <w:tr w:rsidR="00E77A98" w:rsidRPr="00336BC2" w:rsidTr="00E77A98">
        <w:tc>
          <w:tcPr>
            <w:tcW w:w="617" w:type="dxa"/>
          </w:tcPr>
          <w:p w:rsidR="00E77A98" w:rsidRPr="00336BC2" w:rsidRDefault="00E77A98" w:rsidP="00E77A98">
            <w:pPr>
              <w:spacing w:line="240" w:lineRule="auto"/>
              <w:jc w:val="both"/>
              <w:rPr>
                <w:b/>
                <w:sz w:val="24"/>
                <w:szCs w:val="24"/>
              </w:rPr>
            </w:pPr>
            <w:r w:rsidRPr="00336BC2">
              <w:rPr>
                <w:b/>
                <w:sz w:val="24"/>
                <w:szCs w:val="24"/>
              </w:rPr>
              <w:t>№ п/п</w:t>
            </w:r>
          </w:p>
        </w:tc>
        <w:tc>
          <w:tcPr>
            <w:tcW w:w="7015" w:type="dxa"/>
          </w:tcPr>
          <w:p w:rsidR="00E77A98" w:rsidRPr="00336BC2" w:rsidRDefault="00E77A98" w:rsidP="00E77A98">
            <w:pPr>
              <w:spacing w:line="240" w:lineRule="auto"/>
              <w:jc w:val="both"/>
              <w:rPr>
                <w:b/>
                <w:sz w:val="24"/>
                <w:szCs w:val="24"/>
              </w:rPr>
            </w:pPr>
            <w:r w:rsidRPr="00336BC2">
              <w:rPr>
                <w:b/>
                <w:sz w:val="24"/>
                <w:szCs w:val="24"/>
              </w:rPr>
              <w:t>Раздел</w:t>
            </w:r>
          </w:p>
        </w:tc>
        <w:tc>
          <w:tcPr>
            <w:tcW w:w="1713" w:type="dxa"/>
          </w:tcPr>
          <w:p w:rsidR="00E77A98" w:rsidRPr="00336BC2" w:rsidRDefault="00E77A98" w:rsidP="00E77A98">
            <w:pPr>
              <w:spacing w:line="240" w:lineRule="auto"/>
              <w:jc w:val="both"/>
              <w:rPr>
                <w:b/>
                <w:sz w:val="24"/>
                <w:szCs w:val="24"/>
              </w:rPr>
            </w:pPr>
            <w:r w:rsidRPr="00336BC2">
              <w:rPr>
                <w:b/>
                <w:sz w:val="24"/>
                <w:szCs w:val="24"/>
              </w:rPr>
              <w:t>Кол-во часов</w:t>
            </w:r>
          </w:p>
        </w:tc>
      </w:tr>
      <w:tr w:rsidR="00E77A98" w:rsidRPr="00336BC2" w:rsidTr="00E77A98">
        <w:tc>
          <w:tcPr>
            <w:tcW w:w="617" w:type="dxa"/>
          </w:tcPr>
          <w:p w:rsidR="00E77A98" w:rsidRPr="00336BC2" w:rsidRDefault="00E77A98" w:rsidP="00E77A98">
            <w:pPr>
              <w:spacing w:line="240" w:lineRule="auto"/>
              <w:jc w:val="both"/>
              <w:rPr>
                <w:sz w:val="24"/>
                <w:szCs w:val="24"/>
              </w:rPr>
            </w:pPr>
            <w:r w:rsidRPr="00336BC2">
              <w:rPr>
                <w:sz w:val="24"/>
                <w:szCs w:val="24"/>
              </w:rPr>
              <w:t>1</w:t>
            </w:r>
          </w:p>
        </w:tc>
        <w:tc>
          <w:tcPr>
            <w:tcW w:w="7015" w:type="dxa"/>
          </w:tcPr>
          <w:p w:rsidR="00E77A98" w:rsidRPr="00336BC2" w:rsidRDefault="00E77A98" w:rsidP="00E77A98">
            <w:pPr>
              <w:spacing w:line="240" w:lineRule="auto"/>
              <w:jc w:val="both"/>
              <w:rPr>
                <w:sz w:val="24"/>
                <w:szCs w:val="24"/>
              </w:rPr>
            </w:pPr>
            <w:r w:rsidRPr="00336BC2">
              <w:rPr>
                <w:b/>
                <w:bCs/>
                <w:sz w:val="24"/>
                <w:szCs w:val="24"/>
              </w:rPr>
              <w:t>Пропедевтика</w:t>
            </w:r>
          </w:p>
        </w:tc>
        <w:tc>
          <w:tcPr>
            <w:tcW w:w="1713" w:type="dxa"/>
          </w:tcPr>
          <w:p w:rsidR="00E77A98" w:rsidRPr="00336BC2" w:rsidRDefault="00E77A98" w:rsidP="00E77A98">
            <w:pPr>
              <w:spacing w:line="240" w:lineRule="auto"/>
              <w:jc w:val="both"/>
              <w:rPr>
                <w:sz w:val="24"/>
                <w:szCs w:val="24"/>
              </w:rPr>
            </w:pPr>
            <w:r w:rsidRPr="00336BC2">
              <w:rPr>
                <w:sz w:val="24"/>
                <w:szCs w:val="24"/>
              </w:rPr>
              <w:t>9 ч</w:t>
            </w:r>
          </w:p>
        </w:tc>
      </w:tr>
      <w:tr w:rsidR="00E77A98" w:rsidRPr="00336BC2" w:rsidTr="00E77A98">
        <w:tc>
          <w:tcPr>
            <w:tcW w:w="617" w:type="dxa"/>
          </w:tcPr>
          <w:p w:rsidR="00E77A98" w:rsidRPr="00336BC2" w:rsidRDefault="00E77A98" w:rsidP="00E77A98">
            <w:pPr>
              <w:spacing w:line="240" w:lineRule="auto"/>
              <w:jc w:val="both"/>
              <w:rPr>
                <w:sz w:val="24"/>
                <w:szCs w:val="24"/>
              </w:rPr>
            </w:pPr>
            <w:r w:rsidRPr="00336BC2">
              <w:rPr>
                <w:sz w:val="24"/>
                <w:szCs w:val="24"/>
              </w:rPr>
              <w:t>2</w:t>
            </w:r>
          </w:p>
        </w:tc>
        <w:tc>
          <w:tcPr>
            <w:tcW w:w="7015" w:type="dxa"/>
          </w:tcPr>
          <w:p w:rsidR="00E77A98" w:rsidRPr="00336BC2" w:rsidRDefault="00E77A98" w:rsidP="00E77A98">
            <w:pPr>
              <w:spacing w:line="240" w:lineRule="auto"/>
              <w:jc w:val="both"/>
              <w:rPr>
                <w:sz w:val="24"/>
                <w:szCs w:val="24"/>
              </w:rPr>
            </w:pPr>
            <w:r w:rsidRPr="00336BC2">
              <w:rPr>
                <w:iCs/>
                <w:sz w:val="24"/>
                <w:szCs w:val="24"/>
              </w:rPr>
              <w:t>Действия с группами предметов. Геометрические фигуры</w:t>
            </w:r>
          </w:p>
        </w:tc>
        <w:tc>
          <w:tcPr>
            <w:tcW w:w="1713" w:type="dxa"/>
          </w:tcPr>
          <w:p w:rsidR="00E77A98" w:rsidRPr="00336BC2" w:rsidRDefault="00E77A98" w:rsidP="00E77A98">
            <w:pPr>
              <w:spacing w:line="240" w:lineRule="auto"/>
              <w:jc w:val="both"/>
              <w:rPr>
                <w:sz w:val="24"/>
                <w:szCs w:val="24"/>
              </w:rPr>
            </w:pPr>
            <w:r w:rsidRPr="00336BC2">
              <w:rPr>
                <w:sz w:val="24"/>
                <w:szCs w:val="24"/>
              </w:rPr>
              <w:t xml:space="preserve">15 ч </w:t>
            </w:r>
          </w:p>
        </w:tc>
      </w:tr>
      <w:tr w:rsidR="00E77A98" w:rsidRPr="00336BC2" w:rsidTr="00E77A98">
        <w:tc>
          <w:tcPr>
            <w:tcW w:w="617" w:type="dxa"/>
          </w:tcPr>
          <w:p w:rsidR="00E77A98" w:rsidRPr="00336BC2" w:rsidRDefault="00E77A98" w:rsidP="00E77A98">
            <w:pPr>
              <w:spacing w:line="240" w:lineRule="auto"/>
              <w:jc w:val="both"/>
              <w:rPr>
                <w:sz w:val="24"/>
                <w:szCs w:val="24"/>
              </w:rPr>
            </w:pPr>
            <w:r w:rsidRPr="00336BC2">
              <w:rPr>
                <w:sz w:val="24"/>
                <w:szCs w:val="24"/>
              </w:rPr>
              <w:t>3</w:t>
            </w:r>
          </w:p>
        </w:tc>
        <w:tc>
          <w:tcPr>
            <w:tcW w:w="7015" w:type="dxa"/>
          </w:tcPr>
          <w:p w:rsidR="00E77A98" w:rsidRPr="00336BC2" w:rsidRDefault="00E77A98" w:rsidP="00E77A98">
            <w:pPr>
              <w:spacing w:line="240" w:lineRule="auto"/>
              <w:jc w:val="both"/>
              <w:rPr>
                <w:sz w:val="24"/>
                <w:szCs w:val="24"/>
              </w:rPr>
            </w:pPr>
            <w:r w:rsidRPr="00336BC2">
              <w:rPr>
                <w:iCs/>
                <w:sz w:val="24"/>
                <w:szCs w:val="24"/>
              </w:rPr>
              <w:t>Размер предметов</w:t>
            </w:r>
          </w:p>
        </w:tc>
        <w:tc>
          <w:tcPr>
            <w:tcW w:w="1713" w:type="dxa"/>
          </w:tcPr>
          <w:p w:rsidR="00E77A98" w:rsidRPr="00336BC2" w:rsidRDefault="00E77A98" w:rsidP="00E77A98">
            <w:pPr>
              <w:spacing w:line="240" w:lineRule="auto"/>
              <w:jc w:val="both"/>
              <w:rPr>
                <w:sz w:val="24"/>
                <w:szCs w:val="24"/>
              </w:rPr>
            </w:pPr>
            <w:r w:rsidRPr="00336BC2">
              <w:rPr>
                <w:sz w:val="24"/>
                <w:szCs w:val="24"/>
              </w:rPr>
              <w:t>20 ч</w:t>
            </w:r>
          </w:p>
        </w:tc>
      </w:tr>
      <w:tr w:rsidR="00E77A98" w:rsidRPr="00336BC2" w:rsidTr="00E77A98">
        <w:tc>
          <w:tcPr>
            <w:tcW w:w="617" w:type="dxa"/>
          </w:tcPr>
          <w:p w:rsidR="00E77A98" w:rsidRPr="00336BC2" w:rsidRDefault="00E77A98" w:rsidP="00E77A98">
            <w:pPr>
              <w:spacing w:line="240" w:lineRule="auto"/>
              <w:jc w:val="both"/>
              <w:rPr>
                <w:sz w:val="24"/>
                <w:szCs w:val="24"/>
              </w:rPr>
            </w:pPr>
            <w:r w:rsidRPr="00336BC2">
              <w:rPr>
                <w:sz w:val="24"/>
                <w:szCs w:val="24"/>
              </w:rPr>
              <w:lastRenderedPageBreak/>
              <w:t>4</w:t>
            </w:r>
          </w:p>
        </w:tc>
        <w:tc>
          <w:tcPr>
            <w:tcW w:w="7015" w:type="dxa"/>
          </w:tcPr>
          <w:p w:rsidR="00E77A98" w:rsidRPr="00336BC2" w:rsidRDefault="00E77A98" w:rsidP="00E77A98">
            <w:pPr>
              <w:spacing w:line="240" w:lineRule="auto"/>
              <w:jc w:val="both"/>
              <w:rPr>
                <w:iCs/>
                <w:sz w:val="24"/>
                <w:szCs w:val="24"/>
              </w:rPr>
            </w:pPr>
            <w:r w:rsidRPr="00336BC2">
              <w:rPr>
                <w:iCs/>
                <w:sz w:val="24"/>
                <w:szCs w:val="24"/>
              </w:rPr>
              <w:t>Десяток</w:t>
            </w:r>
          </w:p>
        </w:tc>
        <w:tc>
          <w:tcPr>
            <w:tcW w:w="1713" w:type="dxa"/>
          </w:tcPr>
          <w:p w:rsidR="00E77A98" w:rsidRPr="00336BC2" w:rsidRDefault="00E77A98" w:rsidP="00E77A98">
            <w:pPr>
              <w:spacing w:line="240" w:lineRule="auto"/>
              <w:jc w:val="both"/>
              <w:rPr>
                <w:sz w:val="24"/>
                <w:szCs w:val="24"/>
              </w:rPr>
            </w:pPr>
            <w:r w:rsidRPr="00336BC2">
              <w:rPr>
                <w:sz w:val="24"/>
                <w:szCs w:val="24"/>
              </w:rPr>
              <w:t>15 ч</w:t>
            </w:r>
          </w:p>
        </w:tc>
      </w:tr>
      <w:tr w:rsidR="00E77A98" w:rsidRPr="00336BC2" w:rsidTr="00E77A98">
        <w:tc>
          <w:tcPr>
            <w:tcW w:w="617" w:type="dxa"/>
          </w:tcPr>
          <w:p w:rsidR="00E77A98" w:rsidRPr="00336BC2" w:rsidRDefault="00E77A98" w:rsidP="00E77A98">
            <w:pPr>
              <w:spacing w:line="240" w:lineRule="auto"/>
              <w:jc w:val="both"/>
              <w:rPr>
                <w:sz w:val="24"/>
                <w:szCs w:val="24"/>
              </w:rPr>
            </w:pPr>
            <w:r w:rsidRPr="00336BC2">
              <w:rPr>
                <w:sz w:val="24"/>
                <w:szCs w:val="24"/>
              </w:rPr>
              <w:t>4</w:t>
            </w:r>
          </w:p>
        </w:tc>
        <w:tc>
          <w:tcPr>
            <w:tcW w:w="7015" w:type="dxa"/>
          </w:tcPr>
          <w:p w:rsidR="00E77A98" w:rsidRPr="00336BC2" w:rsidRDefault="00E77A98" w:rsidP="00E77A98">
            <w:pPr>
              <w:spacing w:line="240" w:lineRule="auto"/>
              <w:jc w:val="both"/>
              <w:rPr>
                <w:sz w:val="24"/>
                <w:szCs w:val="24"/>
              </w:rPr>
            </w:pPr>
            <w:r w:rsidRPr="00336BC2">
              <w:rPr>
                <w:iCs/>
                <w:sz w:val="24"/>
                <w:szCs w:val="24"/>
              </w:rPr>
              <w:t>Пространственные и временные понятия</w:t>
            </w:r>
          </w:p>
        </w:tc>
        <w:tc>
          <w:tcPr>
            <w:tcW w:w="1713" w:type="dxa"/>
          </w:tcPr>
          <w:p w:rsidR="00E77A98" w:rsidRPr="00336BC2" w:rsidRDefault="00E77A98" w:rsidP="00E77A98">
            <w:pPr>
              <w:spacing w:line="240" w:lineRule="auto"/>
              <w:jc w:val="both"/>
              <w:rPr>
                <w:sz w:val="24"/>
                <w:szCs w:val="24"/>
              </w:rPr>
            </w:pPr>
            <w:r w:rsidRPr="00336BC2">
              <w:rPr>
                <w:sz w:val="24"/>
                <w:szCs w:val="24"/>
              </w:rPr>
              <w:t>20 ч</w:t>
            </w:r>
          </w:p>
        </w:tc>
      </w:tr>
      <w:tr w:rsidR="00E77A98" w:rsidRPr="00336BC2" w:rsidTr="00E77A98">
        <w:tc>
          <w:tcPr>
            <w:tcW w:w="617" w:type="dxa"/>
          </w:tcPr>
          <w:p w:rsidR="00E77A98" w:rsidRPr="00336BC2" w:rsidRDefault="00E77A98" w:rsidP="00E77A98">
            <w:pPr>
              <w:spacing w:line="240" w:lineRule="auto"/>
              <w:jc w:val="both"/>
              <w:rPr>
                <w:sz w:val="24"/>
                <w:szCs w:val="24"/>
              </w:rPr>
            </w:pPr>
            <w:r w:rsidRPr="00336BC2">
              <w:rPr>
                <w:sz w:val="24"/>
                <w:szCs w:val="24"/>
              </w:rPr>
              <w:t>5</w:t>
            </w:r>
          </w:p>
        </w:tc>
        <w:tc>
          <w:tcPr>
            <w:tcW w:w="7015" w:type="dxa"/>
          </w:tcPr>
          <w:p w:rsidR="00E77A98" w:rsidRPr="00336BC2" w:rsidRDefault="00E77A98" w:rsidP="00E77A98">
            <w:pPr>
              <w:spacing w:line="240" w:lineRule="auto"/>
              <w:jc w:val="both"/>
              <w:rPr>
                <w:sz w:val="24"/>
                <w:szCs w:val="24"/>
              </w:rPr>
            </w:pPr>
            <w:r w:rsidRPr="00336BC2">
              <w:rPr>
                <w:sz w:val="24"/>
                <w:szCs w:val="24"/>
              </w:rPr>
              <w:t>Способы сравнения: приложение, наложение.</w:t>
            </w:r>
          </w:p>
        </w:tc>
        <w:tc>
          <w:tcPr>
            <w:tcW w:w="1713" w:type="dxa"/>
          </w:tcPr>
          <w:p w:rsidR="00E77A98" w:rsidRPr="00336BC2" w:rsidRDefault="00E77A98" w:rsidP="00E77A98">
            <w:pPr>
              <w:spacing w:line="240" w:lineRule="auto"/>
              <w:jc w:val="both"/>
              <w:rPr>
                <w:sz w:val="24"/>
                <w:szCs w:val="24"/>
              </w:rPr>
            </w:pPr>
            <w:r w:rsidRPr="00336BC2">
              <w:rPr>
                <w:sz w:val="24"/>
                <w:szCs w:val="24"/>
              </w:rPr>
              <w:t>20 ч</w:t>
            </w:r>
          </w:p>
        </w:tc>
      </w:tr>
      <w:tr w:rsidR="00E77A98" w:rsidRPr="00336BC2" w:rsidTr="00E77A98">
        <w:tc>
          <w:tcPr>
            <w:tcW w:w="617" w:type="dxa"/>
          </w:tcPr>
          <w:p w:rsidR="00E77A98" w:rsidRPr="00336BC2" w:rsidRDefault="00E77A98" w:rsidP="00E77A98">
            <w:pPr>
              <w:spacing w:line="240" w:lineRule="auto"/>
              <w:jc w:val="both"/>
              <w:rPr>
                <w:sz w:val="24"/>
                <w:szCs w:val="24"/>
              </w:rPr>
            </w:pPr>
          </w:p>
        </w:tc>
        <w:tc>
          <w:tcPr>
            <w:tcW w:w="7015" w:type="dxa"/>
          </w:tcPr>
          <w:p w:rsidR="00E77A98" w:rsidRPr="00336BC2" w:rsidRDefault="00E77A98" w:rsidP="00E77A98">
            <w:pPr>
              <w:spacing w:line="240" w:lineRule="auto"/>
              <w:jc w:val="both"/>
              <w:rPr>
                <w:b/>
                <w:sz w:val="24"/>
                <w:szCs w:val="24"/>
              </w:rPr>
            </w:pPr>
            <w:r w:rsidRPr="00336BC2">
              <w:rPr>
                <w:b/>
                <w:sz w:val="24"/>
                <w:szCs w:val="24"/>
              </w:rPr>
              <w:t>Всего</w:t>
            </w:r>
          </w:p>
        </w:tc>
        <w:tc>
          <w:tcPr>
            <w:tcW w:w="1713" w:type="dxa"/>
          </w:tcPr>
          <w:p w:rsidR="00E77A98" w:rsidRPr="00336BC2" w:rsidRDefault="00E77A98" w:rsidP="00E77A98">
            <w:pPr>
              <w:spacing w:line="240" w:lineRule="auto"/>
              <w:jc w:val="both"/>
              <w:rPr>
                <w:b/>
                <w:sz w:val="24"/>
                <w:szCs w:val="24"/>
              </w:rPr>
            </w:pPr>
            <w:r w:rsidRPr="00336BC2">
              <w:rPr>
                <w:b/>
                <w:sz w:val="24"/>
                <w:szCs w:val="24"/>
              </w:rPr>
              <w:t>99</w:t>
            </w:r>
          </w:p>
        </w:tc>
      </w:tr>
    </w:tbl>
    <w:p w:rsidR="00E77A98" w:rsidRPr="00336BC2" w:rsidRDefault="00E77A98" w:rsidP="00E77A98">
      <w:pPr>
        <w:pStyle w:val="Default"/>
        <w:jc w:val="both"/>
      </w:pPr>
    </w:p>
    <w:p w:rsidR="00E77A98" w:rsidRPr="00336BC2" w:rsidRDefault="00E77A98" w:rsidP="00E77A98">
      <w:pPr>
        <w:pStyle w:val="Default"/>
        <w:jc w:val="both"/>
        <w:rPr>
          <w:b/>
        </w:rPr>
      </w:pPr>
    </w:p>
    <w:p w:rsidR="0039190B" w:rsidRPr="00336BC2" w:rsidRDefault="0039190B" w:rsidP="0039190B">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ПЛАНИРУЕМЫЕ РЕЗУЛЬТАТЫ ОСВОЕНИЯ УЧЕБНОГО ПРЕДМЕТА</w:t>
      </w:r>
    </w:p>
    <w:p w:rsidR="00E77A98" w:rsidRPr="003F3380" w:rsidRDefault="00E77A98" w:rsidP="00E77A98">
      <w:pPr>
        <w:autoSpaceDE w:val="0"/>
        <w:autoSpaceDN w:val="0"/>
        <w:adjustRightInd w:val="0"/>
        <w:spacing w:after="0" w:line="240" w:lineRule="auto"/>
        <w:ind w:firstLine="709"/>
        <w:jc w:val="both"/>
        <w:rPr>
          <w:rFonts w:ascii="Times New Roman" w:hAnsi="Times New Roman" w:cs="Times New Roman"/>
          <w:b/>
          <w:bCs/>
          <w:sz w:val="24"/>
          <w:szCs w:val="24"/>
        </w:rPr>
      </w:pPr>
    </w:p>
    <w:p w:rsidR="00E77A98" w:rsidRPr="003F3380" w:rsidRDefault="00E77A98" w:rsidP="00E77A98">
      <w:pPr>
        <w:autoSpaceDE w:val="0"/>
        <w:autoSpaceDN w:val="0"/>
        <w:adjustRightInd w:val="0"/>
        <w:spacing w:after="0" w:line="240" w:lineRule="auto"/>
        <w:ind w:firstLine="709"/>
        <w:jc w:val="both"/>
        <w:rPr>
          <w:rFonts w:ascii="Times New Roman" w:hAnsi="Times New Roman" w:cs="Times New Roman"/>
          <w:b/>
          <w:bCs/>
          <w:sz w:val="24"/>
          <w:szCs w:val="24"/>
        </w:rPr>
      </w:pPr>
      <w:r w:rsidRPr="003F3380">
        <w:rPr>
          <w:rFonts w:ascii="Times New Roman" w:hAnsi="Times New Roman" w:cs="Times New Roman"/>
          <w:b/>
          <w:bCs/>
          <w:sz w:val="24"/>
          <w:szCs w:val="24"/>
        </w:rPr>
        <w:t>1 (дополнительный) класс</w:t>
      </w:r>
    </w:p>
    <w:p w:rsidR="00E77A98" w:rsidRPr="003F3380" w:rsidRDefault="00E77A98" w:rsidP="00E77A98">
      <w:pPr>
        <w:autoSpaceDE w:val="0"/>
        <w:autoSpaceDN w:val="0"/>
        <w:adjustRightInd w:val="0"/>
        <w:spacing w:after="0" w:line="240" w:lineRule="auto"/>
        <w:ind w:firstLine="709"/>
        <w:jc w:val="both"/>
        <w:rPr>
          <w:rFonts w:ascii="Times New Roman" w:hAnsi="Times New Roman" w:cs="Times New Roman"/>
          <w:b/>
          <w:bCs/>
          <w:sz w:val="24"/>
          <w:szCs w:val="24"/>
        </w:rPr>
      </w:pPr>
    </w:p>
    <w:p w:rsidR="00E77A98" w:rsidRPr="003F3380" w:rsidRDefault="00E77A98" w:rsidP="00E77A98">
      <w:pPr>
        <w:pStyle w:val="Default"/>
        <w:jc w:val="both"/>
        <w:rPr>
          <w:bCs/>
          <w:sz w:val="24"/>
          <w:szCs w:val="24"/>
        </w:rPr>
      </w:pPr>
      <w:r w:rsidRPr="003F3380">
        <w:rPr>
          <w:bCs/>
          <w:sz w:val="24"/>
          <w:szCs w:val="24"/>
        </w:rPr>
        <w:t>В структуре планируемых результатов ведущее место принадлежит лич</w:t>
      </w:r>
      <w:r w:rsidRPr="003F3380">
        <w:rPr>
          <w:bCs/>
          <w:sz w:val="24"/>
          <w:szCs w:val="24"/>
        </w:rPr>
        <w:softHyphen/>
        <w:t>но</w:t>
      </w:r>
      <w:r w:rsidRPr="003F3380">
        <w:rPr>
          <w:bCs/>
          <w:sz w:val="24"/>
          <w:szCs w:val="24"/>
        </w:rPr>
        <w:softHyphen/>
        <w:t>стным результатам, поскольку именно они обеспечивают овладение ком</w:t>
      </w:r>
      <w:r w:rsidRPr="003F3380">
        <w:rPr>
          <w:bCs/>
          <w:sz w:val="24"/>
          <w:szCs w:val="24"/>
        </w:rPr>
        <w:softHyphen/>
        <w:t>п</w:t>
      </w:r>
      <w:r w:rsidRPr="003F3380">
        <w:rPr>
          <w:bCs/>
          <w:sz w:val="24"/>
          <w:szCs w:val="24"/>
        </w:rPr>
        <w:softHyphen/>
        <w:t>ле</w:t>
      </w:r>
      <w:r w:rsidRPr="003F3380">
        <w:rPr>
          <w:bCs/>
          <w:sz w:val="24"/>
          <w:szCs w:val="24"/>
        </w:rPr>
        <w:softHyphen/>
        <w:t>ксом жизненных компетенций, необходимых для овладения обучающимися с РАС социокультурным опытом.</w:t>
      </w:r>
    </w:p>
    <w:p w:rsidR="00E77A98" w:rsidRPr="003F3380" w:rsidRDefault="00E77A98" w:rsidP="00E77A98">
      <w:pPr>
        <w:pStyle w:val="Default"/>
        <w:jc w:val="both"/>
        <w:rPr>
          <w:b/>
          <w:bCs/>
          <w:sz w:val="24"/>
          <w:szCs w:val="24"/>
          <w:u w:val="single"/>
        </w:rPr>
      </w:pPr>
      <w:r w:rsidRPr="003F3380">
        <w:rPr>
          <w:b/>
          <w:bCs/>
          <w:sz w:val="24"/>
          <w:szCs w:val="24"/>
          <w:u w:val="single"/>
        </w:rPr>
        <w:t>ЛИЧНОСТНЫЕ РЕЗУЛЬТАТЫ</w:t>
      </w:r>
    </w:p>
    <w:p w:rsidR="00E77A98" w:rsidRPr="003F3380" w:rsidRDefault="00E77A98" w:rsidP="00E77A98">
      <w:pPr>
        <w:pStyle w:val="Default"/>
        <w:jc w:val="both"/>
        <w:rPr>
          <w:bCs/>
          <w:sz w:val="24"/>
          <w:szCs w:val="24"/>
        </w:rPr>
      </w:pPr>
      <w:r w:rsidRPr="003F3380">
        <w:rPr>
          <w:bCs/>
          <w:sz w:val="24"/>
          <w:szCs w:val="24"/>
        </w:rPr>
        <w:t xml:space="preserve">Личностными результатами обучающихся в 1 дополнительном классе являются формирование следующих навыков: </w:t>
      </w:r>
    </w:p>
    <w:p w:rsidR="00E77A98" w:rsidRPr="003F3380" w:rsidRDefault="00E77A98" w:rsidP="005400C9">
      <w:pPr>
        <w:pStyle w:val="Default"/>
        <w:numPr>
          <w:ilvl w:val="0"/>
          <w:numId w:val="34"/>
        </w:numPr>
        <w:ind w:left="0"/>
        <w:jc w:val="both"/>
        <w:rPr>
          <w:bCs/>
          <w:sz w:val="24"/>
          <w:szCs w:val="24"/>
        </w:rPr>
      </w:pPr>
      <w:r w:rsidRPr="003F3380">
        <w:rPr>
          <w:bCs/>
          <w:sz w:val="24"/>
          <w:szCs w:val="24"/>
        </w:rPr>
        <w:t>владеет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E77A98" w:rsidRPr="003F3380" w:rsidRDefault="00E77A98" w:rsidP="005400C9">
      <w:pPr>
        <w:pStyle w:val="Default"/>
        <w:numPr>
          <w:ilvl w:val="0"/>
          <w:numId w:val="34"/>
        </w:numPr>
        <w:ind w:left="0"/>
        <w:jc w:val="both"/>
        <w:rPr>
          <w:bCs/>
          <w:sz w:val="24"/>
          <w:szCs w:val="24"/>
        </w:rPr>
      </w:pPr>
      <w:r w:rsidRPr="003F3380">
        <w:rPr>
          <w:bCs/>
          <w:sz w:val="24"/>
          <w:szCs w:val="24"/>
        </w:rPr>
        <w:t xml:space="preserve">владеет элементарными навыками коммуникации и принятыми ритуалами социального взаимодействия;  </w:t>
      </w:r>
    </w:p>
    <w:p w:rsidR="00E77A98" w:rsidRPr="003F3380" w:rsidRDefault="00E77A98" w:rsidP="005400C9">
      <w:pPr>
        <w:pStyle w:val="Default"/>
        <w:numPr>
          <w:ilvl w:val="0"/>
          <w:numId w:val="34"/>
        </w:numPr>
        <w:ind w:left="0"/>
        <w:jc w:val="both"/>
        <w:rPr>
          <w:bCs/>
          <w:sz w:val="24"/>
          <w:szCs w:val="24"/>
        </w:rPr>
      </w:pPr>
      <w:r w:rsidRPr="003F3380">
        <w:rPr>
          <w:bCs/>
          <w:sz w:val="24"/>
          <w:szCs w:val="24"/>
        </w:rPr>
        <w:t>развивает положительные свойства и качества личности.</w:t>
      </w:r>
    </w:p>
    <w:p w:rsidR="00E77A98" w:rsidRPr="003F3380" w:rsidRDefault="00E77A98" w:rsidP="00E77A98">
      <w:pPr>
        <w:spacing w:after="0" w:line="240" w:lineRule="auto"/>
        <w:jc w:val="both"/>
        <w:rPr>
          <w:rFonts w:ascii="Times New Roman" w:eastAsia="Calibri" w:hAnsi="Times New Roman" w:cs="Times New Roman"/>
          <w:b/>
          <w:bCs/>
          <w:sz w:val="24"/>
          <w:szCs w:val="24"/>
        </w:rPr>
      </w:pPr>
    </w:p>
    <w:p w:rsidR="00E77A98" w:rsidRPr="003F3380" w:rsidRDefault="00E77A98" w:rsidP="00E77A98">
      <w:pPr>
        <w:pStyle w:val="Default"/>
        <w:jc w:val="both"/>
        <w:rPr>
          <w:bCs/>
          <w:sz w:val="24"/>
          <w:szCs w:val="24"/>
        </w:rPr>
      </w:pPr>
      <w:r w:rsidRPr="003F3380">
        <w:rPr>
          <w:bCs/>
          <w:sz w:val="24"/>
          <w:szCs w:val="24"/>
        </w:rPr>
        <w:t xml:space="preserve">Предметные результаты </w:t>
      </w:r>
      <w:r w:rsidR="003F3380">
        <w:rPr>
          <w:bCs/>
          <w:sz w:val="24"/>
          <w:szCs w:val="24"/>
        </w:rPr>
        <w:t>А</w:t>
      </w:r>
      <w:r w:rsidRPr="003F3380">
        <w:rPr>
          <w:bCs/>
          <w:sz w:val="24"/>
          <w:szCs w:val="24"/>
        </w:rPr>
        <w:t>ОП по математике включают освоение обучающимися с РАС специфических умений, знаний и навыков для данной предметной области и готовность их применения.</w:t>
      </w:r>
    </w:p>
    <w:p w:rsidR="00E77A98" w:rsidRPr="003F3380" w:rsidRDefault="00E77A98" w:rsidP="00E77A98">
      <w:pPr>
        <w:pStyle w:val="Default"/>
        <w:jc w:val="both"/>
        <w:rPr>
          <w:b/>
          <w:bCs/>
          <w:sz w:val="24"/>
          <w:szCs w:val="24"/>
          <w:u w:val="single"/>
        </w:rPr>
      </w:pPr>
      <w:r w:rsidRPr="003F3380">
        <w:rPr>
          <w:b/>
          <w:bCs/>
          <w:sz w:val="24"/>
          <w:szCs w:val="24"/>
          <w:u w:val="single"/>
        </w:rPr>
        <w:t>Минимальный уровень:</w:t>
      </w:r>
    </w:p>
    <w:p w:rsidR="00E77A98" w:rsidRPr="003F3380" w:rsidRDefault="00E77A98" w:rsidP="00E77A98">
      <w:pPr>
        <w:pStyle w:val="Default"/>
        <w:jc w:val="both"/>
        <w:rPr>
          <w:bCs/>
          <w:sz w:val="24"/>
          <w:szCs w:val="24"/>
        </w:rPr>
      </w:pPr>
      <w:r w:rsidRPr="003F3380">
        <w:rPr>
          <w:bCs/>
          <w:sz w:val="24"/>
          <w:szCs w:val="24"/>
        </w:rPr>
        <w:t>- различать предметы по заданному признаку: цвет, форма, величина;</w:t>
      </w:r>
    </w:p>
    <w:p w:rsidR="00E77A98" w:rsidRPr="003F3380" w:rsidRDefault="00E77A98" w:rsidP="00E77A98">
      <w:pPr>
        <w:pStyle w:val="Default"/>
        <w:jc w:val="both"/>
        <w:rPr>
          <w:bCs/>
          <w:sz w:val="24"/>
          <w:szCs w:val="24"/>
        </w:rPr>
      </w:pPr>
      <w:r w:rsidRPr="003F3380">
        <w:rPr>
          <w:bCs/>
          <w:sz w:val="24"/>
          <w:szCs w:val="24"/>
        </w:rPr>
        <w:t>- ориентироваться в семе собственного тела;</w:t>
      </w:r>
    </w:p>
    <w:p w:rsidR="00E77A98" w:rsidRPr="003F3380" w:rsidRDefault="00E77A98" w:rsidP="00E77A98">
      <w:pPr>
        <w:pStyle w:val="Default"/>
        <w:jc w:val="both"/>
        <w:rPr>
          <w:bCs/>
          <w:sz w:val="24"/>
          <w:szCs w:val="24"/>
        </w:rPr>
      </w:pPr>
      <w:r w:rsidRPr="003F3380">
        <w:rPr>
          <w:bCs/>
          <w:sz w:val="24"/>
          <w:szCs w:val="24"/>
        </w:rPr>
        <w:t>- сравнивать два предмета по величине;</w:t>
      </w:r>
    </w:p>
    <w:p w:rsidR="00E77A98" w:rsidRPr="003F3380" w:rsidRDefault="00E77A98" w:rsidP="00E77A98">
      <w:pPr>
        <w:pStyle w:val="Default"/>
        <w:jc w:val="both"/>
        <w:rPr>
          <w:bCs/>
          <w:sz w:val="24"/>
          <w:szCs w:val="24"/>
        </w:rPr>
      </w:pPr>
      <w:r w:rsidRPr="003F3380">
        <w:rPr>
          <w:bCs/>
          <w:sz w:val="24"/>
          <w:szCs w:val="24"/>
        </w:rPr>
        <w:t>- выделять большее и меньшее количество на предметном материале;</w:t>
      </w:r>
    </w:p>
    <w:p w:rsidR="00E77A98" w:rsidRPr="003F3380" w:rsidRDefault="00E77A98" w:rsidP="00E77A98">
      <w:pPr>
        <w:pStyle w:val="Default"/>
        <w:jc w:val="both"/>
        <w:rPr>
          <w:bCs/>
          <w:sz w:val="24"/>
          <w:szCs w:val="24"/>
        </w:rPr>
      </w:pPr>
      <w:r w:rsidRPr="003F3380">
        <w:rPr>
          <w:bCs/>
          <w:sz w:val="24"/>
          <w:szCs w:val="24"/>
        </w:rPr>
        <w:t>- добавлять и убирать заданное количество предметов по показу учителя;</w:t>
      </w:r>
    </w:p>
    <w:p w:rsidR="00E77A98" w:rsidRPr="003F3380" w:rsidRDefault="00E77A98" w:rsidP="00E77A98">
      <w:pPr>
        <w:pStyle w:val="Default"/>
        <w:jc w:val="both"/>
        <w:rPr>
          <w:bCs/>
          <w:sz w:val="24"/>
          <w:szCs w:val="24"/>
        </w:rPr>
      </w:pPr>
      <w:r w:rsidRPr="003F3380">
        <w:rPr>
          <w:bCs/>
          <w:sz w:val="24"/>
          <w:szCs w:val="24"/>
        </w:rPr>
        <w:t>- решать простые арифметические задачи на основе предметно-практических действий.</w:t>
      </w:r>
    </w:p>
    <w:p w:rsidR="00E77A98" w:rsidRPr="003F3380" w:rsidRDefault="00E77A98" w:rsidP="00E77A98">
      <w:pPr>
        <w:pStyle w:val="Default"/>
        <w:jc w:val="both"/>
        <w:rPr>
          <w:bCs/>
          <w:sz w:val="24"/>
          <w:szCs w:val="24"/>
        </w:rPr>
      </w:pPr>
    </w:p>
    <w:p w:rsidR="00E77A98" w:rsidRPr="003F3380" w:rsidRDefault="00E77A98" w:rsidP="00E77A98">
      <w:pPr>
        <w:pStyle w:val="Default"/>
        <w:jc w:val="both"/>
        <w:rPr>
          <w:b/>
          <w:bCs/>
          <w:sz w:val="24"/>
          <w:szCs w:val="24"/>
          <w:u w:val="single"/>
        </w:rPr>
      </w:pPr>
      <w:r w:rsidRPr="003F3380">
        <w:rPr>
          <w:b/>
          <w:bCs/>
          <w:sz w:val="24"/>
          <w:szCs w:val="24"/>
          <w:u w:val="single"/>
        </w:rPr>
        <w:t>Достаточный уровень:</w:t>
      </w:r>
    </w:p>
    <w:p w:rsidR="00E77A98" w:rsidRPr="003F3380" w:rsidRDefault="00E77A98" w:rsidP="00E77A98">
      <w:pPr>
        <w:pStyle w:val="Default"/>
        <w:jc w:val="both"/>
        <w:rPr>
          <w:bCs/>
          <w:sz w:val="24"/>
          <w:szCs w:val="24"/>
        </w:rPr>
      </w:pPr>
      <w:r w:rsidRPr="003F3380">
        <w:rPr>
          <w:bCs/>
          <w:sz w:val="24"/>
          <w:szCs w:val="24"/>
        </w:rPr>
        <w:t>- различать предметы по нескольким признакам: цвет, форма, величина;</w:t>
      </w:r>
    </w:p>
    <w:p w:rsidR="00E77A98" w:rsidRPr="003F3380" w:rsidRDefault="00E77A98" w:rsidP="00E77A98">
      <w:pPr>
        <w:pStyle w:val="Default"/>
        <w:jc w:val="both"/>
        <w:rPr>
          <w:bCs/>
          <w:sz w:val="24"/>
          <w:szCs w:val="24"/>
        </w:rPr>
      </w:pPr>
      <w:r w:rsidRPr="003F3380">
        <w:rPr>
          <w:bCs/>
          <w:sz w:val="24"/>
          <w:szCs w:val="24"/>
        </w:rPr>
        <w:t>- ориентироваться в схеме собственного тела;</w:t>
      </w:r>
    </w:p>
    <w:p w:rsidR="00E77A98" w:rsidRPr="003F3380" w:rsidRDefault="00E77A98" w:rsidP="00E77A98">
      <w:pPr>
        <w:pStyle w:val="Default"/>
        <w:jc w:val="both"/>
        <w:rPr>
          <w:bCs/>
          <w:sz w:val="24"/>
          <w:szCs w:val="24"/>
        </w:rPr>
      </w:pPr>
      <w:r w:rsidRPr="003F3380">
        <w:rPr>
          <w:bCs/>
          <w:sz w:val="24"/>
          <w:szCs w:val="24"/>
        </w:rPr>
        <w:t>- сравнивать два и более предметов по величине;</w:t>
      </w:r>
    </w:p>
    <w:p w:rsidR="00E77A98" w:rsidRPr="003F3380" w:rsidRDefault="00E77A98" w:rsidP="00E77A98">
      <w:pPr>
        <w:pStyle w:val="Default"/>
        <w:jc w:val="both"/>
        <w:rPr>
          <w:bCs/>
          <w:sz w:val="24"/>
          <w:szCs w:val="24"/>
        </w:rPr>
      </w:pPr>
      <w:r w:rsidRPr="003F3380">
        <w:rPr>
          <w:bCs/>
          <w:sz w:val="24"/>
          <w:szCs w:val="24"/>
        </w:rPr>
        <w:t>- сравнивать два и более предметов по массе;</w:t>
      </w:r>
    </w:p>
    <w:p w:rsidR="00E77A98" w:rsidRPr="003F3380" w:rsidRDefault="00E77A98" w:rsidP="00E77A98">
      <w:pPr>
        <w:pStyle w:val="Default"/>
        <w:jc w:val="both"/>
        <w:rPr>
          <w:bCs/>
          <w:sz w:val="24"/>
          <w:szCs w:val="24"/>
        </w:rPr>
      </w:pPr>
      <w:r w:rsidRPr="003F3380">
        <w:rPr>
          <w:bCs/>
          <w:sz w:val="24"/>
          <w:szCs w:val="24"/>
        </w:rPr>
        <w:t>- сравнивать жидкости и сыпучие вещества по объему;</w:t>
      </w:r>
    </w:p>
    <w:p w:rsidR="00E77A98" w:rsidRPr="003F3380" w:rsidRDefault="00E77A98" w:rsidP="00E77A98">
      <w:pPr>
        <w:pStyle w:val="Default"/>
        <w:jc w:val="both"/>
        <w:rPr>
          <w:bCs/>
          <w:sz w:val="24"/>
          <w:szCs w:val="24"/>
        </w:rPr>
      </w:pPr>
      <w:r w:rsidRPr="003F3380">
        <w:rPr>
          <w:bCs/>
          <w:sz w:val="24"/>
          <w:szCs w:val="24"/>
        </w:rPr>
        <w:t>- различать положение предметов в пространстве относительно себя и относительно друг друга;</w:t>
      </w:r>
    </w:p>
    <w:p w:rsidR="00E77A98" w:rsidRPr="003F3380" w:rsidRDefault="00E77A98" w:rsidP="00E77A98">
      <w:pPr>
        <w:pStyle w:val="Default"/>
        <w:jc w:val="both"/>
        <w:rPr>
          <w:bCs/>
          <w:sz w:val="24"/>
          <w:szCs w:val="24"/>
        </w:rPr>
      </w:pPr>
      <w:r w:rsidRPr="003F3380">
        <w:rPr>
          <w:bCs/>
          <w:sz w:val="24"/>
          <w:szCs w:val="24"/>
        </w:rPr>
        <w:t>- знать части суток;</w:t>
      </w:r>
    </w:p>
    <w:p w:rsidR="00E77A98" w:rsidRPr="003F3380" w:rsidRDefault="00E77A98" w:rsidP="00E77A98">
      <w:pPr>
        <w:pStyle w:val="Default"/>
        <w:jc w:val="both"/>
        <w:rPr>
          <w:bCs/>
          <w:sz w:val="24"/>
          <w:szCs w:val="24"/>
        </w:rPr>
      </w:pPr>
      <w:r w:rsidRPr="003F3380">
        <w:rPr>
          <w:bCs/>
          <w:sz w:val="24"/>
          <w:szCs w:val="24"/>
        </w:rPr>
        <w:t>- считать в пределах 5:</w:t>
      </w:r>
    </w:p>
    <w:p w:rsidR="00E77A98" w:rsidRPr="003F3380" w:rsidRDefault="00E77A98" w:rsidP="00E77A98">
      <w:pPr>
        <w:pStyle w:val="Default"/>
        <w:jc w:val="both"/>
        <w:rPr>
          <w:bCs/>
          <w:sz w:val="24"/>
          <w:szCs w:val="24"/>
        </w:rPr>
      </w:pPr>
      <w:r w:rsidRPr="003F3380">
        <w:rPr>
          <w:bCs/>
          <w:sz w:val="24"/>
          <w:szCs w:val="24"/>
        </w:rPr>
        <w:t>- сравнивать числа в пределах 5 на предметном материале;</w:t>
      </w:r>
    </w:p>
    <w:p w:rsidR="00E77A98" w:rsidRPr="003F3380" w:rsidRDefault="00E77A98" w:rsidP="00E77A98">
      <w:pPr>
        <w:pStyle w:val="Default"/>
        <w:jc w:val="both"/>
        <w:rPr>
          <w:bCs/>
          <w:sz w:val="24"/>
          <w:szCs w:val="24"/>
        </w:rPr>
      </w:pPr>
      <w:r w:rsidRPr="003F3380">
        <w:rPr>
          <w:bCs/>
          <w:sz w:val="24"/>
          <w:szCs w:val="24"/>
        </w:rPr>
        <w:t>- решать примеры на сложение и вычитание в пределах 5 на предметном материале;</w:t>
      </w:r>
    </w:p>
    <w:p w:rsidR="00E77A98" w:rsidRPr="003F3380" w:rsidRDefault="00E77A98" w:rsidP="00E77A98">
      <w:pPr>
        <w:pStyle w:val="Default"/>
        <w:jc w:val="both"/>
        <w:rPr>
          <w:bCs/>
          <w:sz w:val="24"/>
          <w:szCs w:val="24"/>
        </w:rPr>
      </w:pPr>
      <w:r w:rsidRPr="003F3380">
        <w:rPr>
          <w:bCs/>
          <w:sz w:val="24"/>
          <w:szCs w:val="24"/>
        </w:rPr>
        <w:t>- составлять и решать простые арифметические задачи на основе предметно-практических действий.</w:t>
      </w:r>
    </w:p>
    <w:p w:rsidR="00E77A98" w:rsidRPr="003F3380" w:rsidRDefault="00E77A98" w:rsidP="00E77A98">
      <w:pPr>
        <w:pStyle w:val="Default"/>
        <w:jc w:val="both"/>
        <w:rPr>
          <w:sz w:val="24"/>
          <w:szCs w:val="24"/>
        </w:rPr>
      </w:pPr>
    </w:p>
    <w:p w:rsidR="00E77A98" w:rsidRPr="003F3380" w:rsidRDefault="00E77A98" w:rsidP="00E77A98">
      <w:pPr>
        <w:pStyle w:val="Default"/>
        <w:jc w:val="both"/>
        <w:rPr>
          <w:b/>
          <w:i/>
          <w:sz w:val="24"/>
          <w:szCs w:val="24"/>
        </w:rPr>
      </w:pPr>
      <w:r w:rsidRPr="003F3380">
        <w:rPr>
          <w:b/>
          <w:sz w:val="24"/>
          <w:szCs w:val="24"/>
        </w:rPr>
        <w:t xml:space="preserve">1 класс  </w:t>
      </w:r>
    </w:p>
    <w:p w:rsidR="00E77A98" w:rsidRPr="003F3380" w:rsidRDefault="00E77A98" w:rsidP="00E77A98">
      <w:pPr>
        <w:pStyle w:val="Default"/>
        <w:jc w:val="both"/>
        <w:rPr>
          <w:b/>
          <w:sz w:val="24"/>
          <w:szCs w:val="24"/>
          <w:u w:val="single"/>
        </w:rPr>
      </w:pPr>
      <w:r w:rsidRPr="003F3380">
        <w:rPr>
          <w:b/>
          <w:sz w:val="24"/>
          <w:szCs w:val="24"/>
          <w:u w:val="single"/>
        </w:rPr>
        <w:lastRenderedPageBreak/>
        <w:t>ПЛАНИРУЕМЫЕ ОБРАЗОВАТЕЛЬНЫЕ РЕЗУЛЬТАТЫ</w:t>
      </w:r>
    </w:p>
    <w:p w:rsidR="00E77A98" w:rsidRPr="003F3380" w:rsidRDefault="00E77A98" w:rsidP="00E77A98">
      <w:pPr>
        <w:pStyle w:val="Default"/>
        <w:jc w:val="both"/>
        <w:rPr>
          <w:b/>
          <w:sz w:val="24"/>
          <w:szCs w:val="24"/>
          <w:u w:val="single"/>
        </w:rPr>
      </w:pPr>
    </w:p>
    <w:p w:rsidR="00E77A98" w:rsidRPr="003F3380" w:rsidRDefault="00E77A98" w:rsidP="00E77A98">
      <w:pPr>
        <w:pStyle w:val="Default"/>
        <w:jc w:val="both"/>
        <w:rPr>
          <w:b/>
          <w:sz w:val="24"/>
          <w:szCs w:val="24"/>
          <w:u w:val="single"/>
        </w:rPr>
      </w:pPr>
      <w:r w:rsidRPr="003F3380">
        <w:rPr>
          <w:b/>
          <w:sz w:val="24"/>
          <w:szCs w:val="24"/>
          <w:u w:val="single"/>
        </w:rPr>
        <w:t>ЛИЧНОСТНЫЕ РЕЗУЛЬТАТЫ</w:t>
      </w:r>
    </w:p>
    <w:p w:rsidR="00E77A98" w:rsidRPr="003F3380" w:rsidRDefault="00E77A98" w:rsidP="00E77A98">
      <w:pPr>
        <w:pStyle w:val="Default"/>
        <w:jc w:val="both"/>
        <w:rPr>
          <w:sz w:val="24"/>
          <w:szCs w:val="24"/>
        </w:rPr>
      </w:pPr>
      <w:r w:rsidRPr="003F3380">
        <w:rPr>
          <w:sz w:val="24"/>
          <w:szCs w:val="24"/>
        </w:rPr>
        <w:t>Ли</w:t>
      </w:r>
      <w:r w:rsidR="003F3380">
        <w:rPr>
          <w:sz w:val="24"/>
          <w:szCs w:val="24"/>
        </w:rPr>
        <w:t>чностные результаты освоения АО</w:t>
      </w:r>
      <w:r w:rsidRPr="003F3380">
        <w:rPr>
          <w:sz w:val="24"/>
          <w:szCs w:val="24"/>
        </w:rPr>
        <w:t>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E77A98" w:rsidRPr="003F3380" w:rsidRDefault="00E77A98" w:rsidP="00E77A98">
      <w:pPr>
        <w:pStyle w:val="Default"/>
        <w:jc w:val="both"/>
        <w:rPr>
          <w:sz w:val="24"/>
          <w:szCs w:val="24"/>
        </w:rPr>
      </w:pPr>
      <w:r w:rsidRPr="003F3380">
        <w:rPr>
          <w:sz w:val="24"/>
          <w:szCs w:val="24"/>
        </w:rP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rsidR="00E77A98" w:rsidRPr="003F3380" w:rsidRDefault="00E77A98" w:rsidP="00E77A98">
      <w:pPr>
        <w:pStyle w:val="Default"/>
        <w:jc w:val="both"/>
        <w:rPr>
          <w:sz w:val="24"/>
          <w:szCs w:val="24"/>
        </w:rPr>
      </w:pPr>
      <w:r w:rsidRPr="003F3380">
        <w:rPr>
          <w:sz w:val="24"/>
          <w:szCs w:val="24"/>
        </w:rPr>
        <w:t>2) развитие мотивации к обучению;</w:t>
      </w:r>
    </w:p>
    <w:p w:rsidR="00E77A98" w:rsidRPr="003F3380" w:rsidRDefault="00E77A98" w:rsidP="00E77A98">
      <w:pPr>
        <w:pStyle w:val="Default"/>
        <w:jc w:val="both"/>
        <w:rPr>
          <w:sz w:val="24"/>
          <w:szCs w:val="24"/>
        </w:rPr>
      </w:pPr>
      <w:r w:rsidRPr="003F3380">
        <w:rPr>
          <w:sz w:val="24"/>
          <w:szCs w:val="24"/>
        </w:rPr>
        <w:t>3) развитие адекватных представлений о насущно необходимом жизнеобеспечении;</w:t>
      </w:r>
    </w:p>
    <w:p w:rsidR="00E77A98" w:rsidRPr="003F3380" w:rsidRDefault="00E77A98" w:rsidP="00E77A98">
      <w:pPr>
        <w:pStyle w:val="Default"/>
        <w:jc w:val="both"/>
        <w:rPr>
          <w:sz w:val="24"/>
          <w:szCs w:val="24"/>
        </w:rPr>
      </w:pPr>
      <w:r w:rsidRPr="003F3380">
        <w:rPr>
          <w:sz w:val="24"/>
          <w:szCs w:val="24"/>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E77A98" w:rsidRPr="003F3380" w:rsidRDefault="00E77A98" w:rsidP="00E77A98">
      <w:pPr>
        <w:pStyle w:val="Default"/>
        <w:jc w:val="both"/>
        <w:rPr>
          <w:sz w:val="24"/>
          <w:szCs w:val="24"/>
        </w:rPr>
      </w:pPr>
      <w:r w:rsidRPr="003F3380">
        <w:rPr>
          <w:sz w:val="24"/>
          <w:szCs w:val="24"/>
        </w:rPr>
        <w:t>5) владение элементарными навыками коммуникации и принятыми ритуалами социального взаимодействия;</w:t>
      </w:r>
    </w:p>
    <w:p w:rsidR="00E77A98" w:rsidRPr="003F3380" w:rsidRDefault="00E77A98" w:rsidP="00E77A98">
      <w:pPr>
        <w:pStyle w:val="Default"/>
        <w:jc w:val="both"/>
        <w:rPr>
          <w:sz w:val="24"/>
          <w:szCs w:val="24"/>
        </w:rPr>
      </w:pPr>
      <w:r w:rsidRPr="003F3380">
        <w:rPr>
          <w:sz w:val="24"/>
          <w:szCs w:val="24"/>
        </w:rPr>
        <w:t>6) развитие положительных свойств и качеств личности;</w:t>
      </w:r>
    </w:p>
    <w:p w:rsidR="00E77A98" w:rsidRPr="003F3380" w:rsidRDefault="00E77A98" w:rsidP="00E77A98">
      <w:pPr>
        <w:pStyle w:val="Default"/>
        <w:jc w:val="both"/>
        <w:rPr>
          <w:sz w:val="24"/>
          <w:szCs w:val="24"/>
        </w:rPr>
      </w:pPr>
      <w:r w:rsidRPr="003F3380">
        <w:rPr>
          <w:sz w:val="24"/>
          <w:szCs w:val="24"/>
        </w:rPr>
        <w:t>7) готовность к вхождению обучающегося в социальную среду.</w:t>
      </w:r>
    </w:p>
    <w:p w:rsidR="00E77A98" w:rsidRPr="003F3380" w:rsidRDefault="003F3380" w:rsidP="00E77A98">
      <w:pPr>
        <w:pStyle w:val="Default"/>
        <w:jc w:val="both"/>
        <w:rPr>
          <w:sz w:val="24"/>
          <w:szCs w:val="24"/>
        </w:rPr>
      </w:pPr>
      <w:r>
        <w:rPr>
          <w:sz w:val="24"/>
          <w:szCs w:val="24"/>
        </w:rPr>
        <w:t xml:space="preserve">Предметные результаты освоения </w:t>
      </w:r>
      <w:r w:rsidR="00E77A98" w:rsidRPr="003F3380">
        <w:rPr>
          <w:sz w:val="24"/>
          <w:szCs w:val="24"/>
        </w:rPr>
        <w:t>АОП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p>
    <w:p w:rsidR="00E77A98" w:rsidRPr="003F3380" w:rsidRDefault="00E77A98" w:rsidP="00E77A98">
      <w:pPr>
        <w:pStyle w:val="Default"/>
        <w:jc w:val="both"/>
        <w:rPr>
          <w:sz w:val="24"/>
          <w:szCs w:val="24"/>
        </w:rPr>
      </w:pPr>
      <w:r w:rsidRPr="003F3380">
        <w:rPr>
          <w:sz w:val="24"/>
          <w:szCs w:val="24"/>
        </w:rPr>
        <w:t>В структуре планируемых результатов ведущее место принадлежит лич</w:t>
      </w:r>
      <w:r w:rsidRPr="003F3380">
        <w:rPr>
          <w:sz w:val="24"/>
          <w:szCs w:val="24"/>
        </w:rPr>
        <w:softHyphen/>
        <w:t>но</w:t>
      </w:r>
      <w:r w:rsidRPr="003F3380">
        <w:rPr>
          <w:sz w:val="24"/>
          <w:szCs w:val="24"/>
        </w:rPr>
        <w:softHyphen/>
        <w:t>стным результатам, поскольку именно они обеспечивают овладение ком</w:t>
      </w:r>
      <w:r w:rsidRPr="003F3380">
        <w:rPr>
          <w:sz w:val="24"/>
          <w:szCs w:val="24"/>
        </w:rPr>
        <w:softHyphen/>
        <w:t>п</w:t>
      </w:r>
      <w:r w:rsidRPr="003F3380">
        <w:rPr>
          <w:sz w:val="24"/>
          <w:szCs w:val="24"/>
        </w:rPr>
        <w:softHyphen/>
        <w:t>ле</w:t>
      </w:r>
      <w:r w:rsidRPr="003F3380">
        <w:rPr>
          <w:sz w:val="24"/>
          <w:szCs w:val="24"/>
        </w:rPr>
        <w:softHyphen/>
        <w:t>ксом жизненных компетенций, необходимых для овладения обучающимися с РАС социокультурным опытом.</w:t>
      </w:r>
    </w:p>
    <w:p w:rsidR="00E77A98" w:rsidRPr="003F3380" w:rsidRDefault="00E77A98" w:rsidP="00E77A98">
      <w:pPr>
        <w:pStyle w:val="Default"/>
        <w:jc w:val="both"/>
        <w:rPr>
          <w:sz w:val="24"/>
          <w:szCs w:val="24"/>
        </w:rPr>
      </w:pPr>
      <w:r w:rsidRPr="003F3380">
        <w:rPr>
          <w:b/>
          <w:bCs/>
          <w:sz w:val="24"/>
          <w:szCs w:val="24"/>
        </w:rPr>
        <w:t>Личностные результаты</w:t>
      </w:r>
      <w:r w:rsidRPr="003F3380">
        <w:rPr>
          <w:sz w:val="24"/>
          <w:szCs w:val="24"/>
        </w:rPr>
        <w:t xml:space="preserve"> освоения </w:t>
      </w:r>
      <w:r w:rsidR="003F3380">
        <w:rPr>
          <w:sz w:val="24"/>
          <w:szCs w:val="24"/>
        </w:rPr>
        <w:t>АО</w:t>
      </w:r>
      <w:r w:rsidRPr="003F3380">
        <w:rPr>
          <w:sz w:val="24"/>
          <w:szCs w:val="24"/>
        </w:rPr>
        <w:t>П включают овладение обучающимися социальными (жизненными) компетенциями.</w:t>
      </w:r>
    </w:p>
    <w:p w:rsidR="00E77A98" w:rsidRPr="003F3380" w:rsidRDefault="00E77A98" w:rsidP="005400C9">
      <w:pPr>
        <w:pStyle w:val="Default"/>
        <w:numPr>
          <w:ilvl w:val="0"/>
          <w:numId w:val="34"/>
        </w:numPr>
        <w:ind w:left="0"/>
        <w:jc w:val="both"/>
        <w:rPr>
          <w:sz w:val="24"/>
          <w:szCs w:val="24"/>
        </w:rPr>
      </w:pPr>
      <w:r w:rsidRPr="003F3380">
        <w:rPr>
          <w:sz w:val="24"/>
          <w:szCs w:val="24"/>
        </w:rPr>
        <w:t>владеет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E77A98" w:rsidRPr="003F3380" w:rsidRDefault="00E77A98" w:rsidP="005400C9">
      <w:pPr>
        <w:pStyle w:val="Default"/>
        <w:numPr>
          <w:ilvl w:val="0"/>
          <w:numId w:val="34"/>
        </w:numPr>
        <w:ind w:left="0"/>
        <w:jc w:val="both"/>
        <w:rPr>
          <w:sz w:val="24"/>
          <w:szCs w:val="24"/>
        </w:rPr>
      </w:pPr>
      <w:r w:rsidRPr="003F3380">
        <w:rPr>
          <w:sz w:val="24"/>
          <w:szCs w:val="24"/>
        </w:rPr>
        <w:t xml:space="preserve">владеет элементарными навыками коммуникации и принятыми ритуалами социального взаимодействия;  </w:t>
      </w:r>
    </w:p>
    <w:p w:rsidR="00E77A98" w:rsidRPr="003F3380" w:rsidRDefault="00E77A98" w:rsidP="005400C9">
      <w:pPr>
        <w:pStyle w:val="Default"/>
        <w:numPr>
          <w:ilvl w:val="0"/>
          <w:numId w:val="34"/>
        </w:numPr>
        <w:ind w:left="0"/>
        <w:jc w:val="both"/>
        <w:rPr>
          <w:sz w:val="24"/>
          <w:szCs w:val="24"/>
        </w:rPr>
      </w:pPr>
      <w:r w:rsidRPr="003F3380">
        <w:rPr>
          <w:sz w:val="24"/>
          <w:szCs w:val="24"/>
        </w:rPr>
        <w:t>развивает положительные свойства и качества личности.</w:t>
      </w:r>
    </w:p>
    <w:p w:rsidR="00E77A98" w:rsidRPr="003F3380" w:rsidRDefault="00E77A98" w:rsidP="00E77A98">
      <w:pPr>
        <w:pStyle w:val="Default"/>
        <w:jc w:val="both"/>
        <w:rPr>
          <w:b/>
          <w:bCs/>
          <w:sz w:val="24"/>
          <w:szCs w:val="24"/>
        </w:rPr>
      </w:pPr>
    </w:p>
    <w:p w:rsidR="00E77A98" w:rsidRPr="003F3380" w:rsidRDefault="00E77A98" w:rsidP="00E77A98">
      <w:pPr>
        <w:pStyle w:val="Default"/>
        <w:jc w:val="both"/>
        <w:rPr>
          <w:b/>
          <w:bCs/>
          <w:sz w:val="24"/>
          <w:szCs w:val="24"/>
        </w:rPr>
      </w:pPr>
      <w:r w:rsidRPr="003F3380">
        <w:rPr>
          <w:b/>
          <w:bCs/>
          <w:sz w:val="24"/>
          <w:szCs w:val="24"/>
        </w:rPr>
        <w:t>ПРЕДМЕТНЫЕ РЕЗУЛЬТАТЫ</w:t>
      </w:r>
    </w:p>
    <w:p w:rsidR="00E77A98" w:rsidRPr="003F3380" w:rsidRDefault="00E77A98" w:rsidP="00E77A98">
      <w:pPr>
        <w:pStyle w:val="Default"/>
        <w:jc w:val="both"/>
        <w:rPr>
          <w:b/>
          <w:bCs/>
          <w:sz w:val="24"/>
          <w:szCs w:val="24"/>
        </w:rPr>
      </w:pPr>
      <w:r w:rsidRPr="003F3380">
        <w:rPr>
          <w:b/>
          <w:bCs/>
          <w:sz w:val="24"/>
          <w:szCs w:val="24"/>
        </w:rPr>
        <w:t>Достаточный уровень</w:t>
      </w:r>
    </w:p>
    <w:p w:rsidR="00E77A98" w:rsidRPr="003F3380" w:rsidRDefault="00E77A98" w:rsidP="005400C9">
      <w:pPr>
        <w:pStyle w:val="Default"/>
        <w:numPr>
          <w:ilvl w:val="0"/>
          <w:numId w:val="33"/>
        </w:numPr>
        <w:ind w:left="0"/>
        <w:jc w:val="both"/>
        <w:rPr>
          <w:sz w:val="24"/>
          <w:szCs w:val="24"/>
        </w:rPr>
      </w:pPr>
      <w:r w:rsidRPr="003F3380">
        <w:rPr>
          <w:sz w:val="24"/>
          <w:szCs w:val="24"/>
        </w:rPr>
        <w:t>образовывать, читать и записывать числа от 6 до 20;</w:t>
      </w:r>
    </w:p>
    <w:p w:rsidR="00E77A98" w:rsidRPr="003F3380" w:rsidRDefault="00E77A98" w:rsidP="005400C9">
      <w:pPr>
        <w:pStyle w:val="Default"/>
        <w:numPr>
          <w:ilvl w:val="0"/>
          <w:numId w:val="33"/>
        </w:numPr>
        <w:ind w:left="0"/>
        <w:jc w:val="both"/>
        <w:rPr>
          <w:sz w:val="24"/>
          <w:szCs w:val="24"/>
        </w:rPr>
      </w:pPr>
      <w:r w:rsidRPr="003F3380">
        <w:rPr>
          <w:sz w:val="24"/>
          <w:szCs w:val="24"/>
        </w:rPr>
        <w:t>считать в прямом и обратном порядке по единице по 2, по 3, по 5;</w:t>
      </w:r>
    </w:p>
    <w:p w:rsidR="00E77A98" w:rsidRPr="003F3380" w:rsidRDefault="00E77A98" w:rsidP="005400C9">
      <w:pPr>
        <w:pStyle w:val="Default"/>
        <w:numPr>
          <w:ilvl w:val="0"/>
          <w:numId w:val="33"/>
        </w:numPr>
        <w:ind w:left="0"/>
        <w:jc w:val="both"/>
        <w:rPr>
          <w:sz w:val="24"/>
          <w:szCs w:val="24"/>
        </w:rPr>
      </w:pPr>
      <w:r w:rsidRPr="003F3380">
        <w:rPr>
          <w:sz w:val="24"/>
          <w:szCs w:val="24"/>
        </w:rPr>
        <w:t>сравнивать числа в пределах 20;</w:t>
      </w:r>
    </w:p>
    <w:p w:rsidR="00E77A98" w:rsidRPr="003F3380" w:rsidRDefault="00E77A98" w:rsidP="005400C9">
      <w:pPr>
        <w:pStyle w:val="Default"/>
        <w:numPr>
          <w:ilvl w:val="0"/>
          <w:numId w:val="33"/>
        </w:numPr>
        <w:ind w:left="0"/>
        <w:jc w:val="both"/>
        <w:rPr>
          <w:sz w:val="24"/>
          <w:szCs w:val="24"/>
        </w:rPr>
      </w:pPr>
      <w:r w:rsidRPr="003F3380">
        <w:rPr>
          <w:sz w:val="24"/>
          <w:szCs w:val="24"/>
        </w:rPr>
        <w:t>пользоваться таблицей сложения и вычитания в пределах 10;</w:t>
      </w:r>
    </w:p>
    <w:p w:rsidR="00E77A98" w:rsidRPr="003F3380" w:rsidRDefault="00E77A98" w:rsidP="005400C9">
      <w:pPr>
        <w:pStyle w:val="Default"/>
        <w:numPr>
          <w:ilvl w:val="0"/>
          <w:numId w:val="33"/>
        </w:numPr>
        <w:ind w:left="0"/>
        <w:jc w:val="both"/>
        <w:rPr>
          <w:sz w:val="24"/>
          <w:szCs w:val="24"/>
        </w:rPr>
      </w:pPr>
      <w:r w:rsidRPr="003F3380">
        <w:rPr>
          <w:sz w:val="24"/>
          <w:szCs w:val="24"/>
        </w:rPr>
        <w:t>решать примеры на сложение и вычитание в одно и два действия без перехода через десяток;</w:t>
      </w:r>
    </w:p>
    <w:p w:rsidR="00E77A98" w:rsidRPr="003F3380" w:rsidRDefault="00E77A98" w:rsidP="005400C9">
      <w:pPr>
        <w:pStyle w:val="Default"/>
        <w:numPr>
          <w:ilvl w:val="0"/>
          <w:numId w:val="33"/>
        </w:numPr>
        <w:ind w:left="0"/>
        <w:jc w:val="both"/>
        <w:rPr>
          <w:sz w:val="24"/>
          <w:szCs w:val="24"/>
        </w:rPr>
      </w:pPr>
      <w:r w:rsidRPr="003F3380">
        <w:rPr>
          <w:sz w:val="24"/>
          <w:szCs w:val="24"/>
        </w:rPr>
        <w:t>знать разрядный состав чисел второго десятка, раскладывать числа на десятки единицы;</w:t>
      </w:r>
    </w:p>
    <w:p w:rsidR="00E77A98" w:rsidRPr="003F3380" w:rsidRDefault="00E77A98" w:rsidP="005400C9">
      <w:pPr>
        <w:pStyle w:val="Default"/>
        <w:numPr>
          <w:ilvl w:val="0"/>
          <w:numId w:val="33"/>
        </w:numPr>
        <w:ind w:left="0"/>
        <w:jc w:val="both"/>
        <w:rPr>
          <w:sz w:val="24"/>
          <w:szCs w:val="24"/>
        </w:rPr>
      </w:pPr>
      <w:r w:rsidRPr="003F3380">
        <w:rPr>
          <w:sz w:val="24"/>
          <w:szCs w:val="24"/>
        </w:rPr>
        <w:t>решать простые текстовые задачи на нахождение суммы и остатка;</w:t>
      </w:r>
    </w:p>
    <w:p w:rsidR="00E77A98" w:rsidRPr="003F3380" w:rsidRDefault="00E77A98" w:rsidP="005400C9">
      <w:pPr>
        <w:pStyle w:val="Default"/>
        <w:numPr>
          <w:ilvl w:val="0"/>
          <w:numId w:val="33"/>
        </w:numPr>
        <w:ind w:left="0"/>
        <w:jc w:val="both"/>
        <w:rPr>
          <w:sz w:val="24"/>
          <w:szCs w:val="24"/>
        </w:rPr>
      </w:pPr>
      <w:r w:rsidRPr="003F3380">
        <w:rPr>
          <w:sz w:val="24"/>
          <w:szCs w:val="24"/>
        </w:rPr>
        <w:t>решать простые текстовые задачи на увеличение и уменьшение числа на несколько единиц;</w:t>
      </w:r>
    </w:p>
    <w:p w:rsidR="00E77A98" w:rsidRPr="003F3380" w:rsidRDefault="00E77A98" w:rsidP="005400C9">
      <w:pPr>
        <w:pStyle w:val="Default"/>
        <w:numPr>
          <w:ilvl w:val="0"/>
          <w:numId w:val="33"/>
        </w:numPr>
        <w:ind w:left="0"/>
        <w:jc w:val="both"/>
        <w:rPr>
          <w:sz w:val="24"/>
          <w:szCs w:val="24"/>
        </w:rPr>
      </w:pPr>
      <w:r w:rsidRPr="003F3380">
        <w:rPr>
          <w:sz w:val="24"/>
          <w:szCs w:val="24"/>
        </w:rPr>
        <w:t>заменять несколько монет по 1 р. одной монетой достоинством 2 р., 5 р., 10 р. и другими возможными способами;</w:t>
      </w:r>
    </w:p>
    <w:p w:rsidR="00E77A98" w:rsidRPr="003F3380" w:rsidRDefault="00E77A98" w:rsidP="005400C9">
      <w:pPr>
        <w:pStyle w:val="Default"/>
        <w:numPr>
          <w:ilvl w:val="0"/>
          <w:numId w:val="33"/>
        </w:numPr>
        <w:ind w:left="0"/>
        <w:jc w:val="both"/>
        <w:rPr>
          <w:sz w:val="24"/>
          <w:szCs w:val="24"/>
        </w:rPr>
      </w:pPr>
      <w:r w:rsidRPr="003F3380">
        <w:rPr>
          <w:sz w:val="24"/>
          <w:szCs w:val="24"/>
        </w:rPr>
        <w:t>читать и записывать числа, выраженные одной единицей измерения;</w:t>
      </w:r>
    </w:p>
    <w:p w:rsidR="00E77A98" w:rsidRPr="003F3380" w:rsidRDefault="00E77A98" w:rsidP="005400C9">
      <w:pPr>
        <w:pStyle w:val="Default"/>
        <w:numPr>
          <w:ilvl w:val="0"/>
          <w:numId w:val="33"/>
        </w:numPr>
        <w:ind w:left="0"/>
        <w:jc w:val="both"/>
        <w:rPr>
          <w:sz w:val="24"/>
          <w:szCs w:val="24"/>
        </w:rPr>
      </w:pPr>
      <w:r w:rsidRPr="003F3380">
        <w:rPr>
          <w:sz w:val="24"/>
          <w:szCs w:val="24"/>
        </w:rPr>
        <w:t>записывать и решать примеры с именованными числами;</w:t>
      </w:r>
    </w:p>
    <w:p w:rsidR="00E77A98" w:rsidRPr="003F3380" w:rsidRDefault="00E77A98" w:rsidP="005400C9">
      <w:pPr>
        <w:pStyle w:val="Default"/>
        <w:numPr>
          <w:ilvl w:val="0"/>
          <w:numId w:val="33"/>
        </w:numPr>
        <w:ind w:left="0"/>
        <w:jc w:val="both"/>
        <w:rPr>
          <w:sz w:val="24"/>
          <w:szCs w:val="24"/>
        </w:rPr>
      </w:pPr>
      <w:r w:rsidRPr="003F3380">
        <w:rPr>
          <w:sz w:val="24"/>
          <w:szCs w:val="24"/>
        </w:rPr>
        <w:t>отображать точку на листе бумаги, классной доске;</w:t>
      </w:r>
    </w:p>
    <w:p w:rsidR="00E77A98" w:rsidRPr="003F3380" w:rsidRDefault="00E77A98" w:rsidP="005400C9">
      <w:pPr>
        <w:pStyle w:val="Default"/>
        <w:numPr>
          <w:ilvl w:val="0"/>
          <w:numId w:val="33"/>
        </w:numPr>
        <w:ind w:left="0"/>
        <w:jc w:val="both"/>
        <w:rPr>
          <w:sz w:val="24"/>
          <w:szCs w:val="24"/>
        </w:rPr>
      </w:pPr>
      <w:r w:rsidRPr="003F3380">
        <w:rPr>
          <w:sz w:val="24"/>
          <w:szCs w:val="24"/>
        </w:rPr>
        <w:t>строить прямую линию с помощью линейки, чертить кривую линию;</w:t>
      </w:r>
    </w:p>
    <w:p w:rsidR="00E77A98" w:rsidRPr="003F3380" w:rsidRDefault="00E77A98" w:rsidP="005400C9">
      <w:pPr>
        <w:pStyle w:val="Default"/>
        <w:numPr>
          <w:ilvl w:val="0"/>
          <w:numId w:val="33"/>
        </w:numPr>
        <w:ind w:left="0"/>
        <w:jc w:val="both"/>
        <w:rPr>
          <w:sz w:val="24"/>
          <w:szCs w:val="24"/>
        </w:rPr>
      </w:pPr>
      <w:r w:rsidRPr="003F3380">
        <w:rPr>
          <w:sz w:val="24"/>
          <w:szCs w:val="24"/>
        </w:rPr>
        <w:lastRenderedPageBreak/>
        <w:t>проводить прямую линию через одну и две точки.</w:t>
      </w:r>
    </w:p>
    <w:p w:rsidR="00E77A98" w:rsidRPr="003F3380" w:rsidRDefault="00E77A98" w:rsidP="00E77A98">
      <w:pPr>
        <w:pStyle w:val="Default"/>
        <w:jc w:val="both"/>
        <w:rPr>
          <w:b/>
          <w:bCs/>
          <w:sz w:val="24"/>
          <w:szCs w:val="24"/>
        </w:rPr>
      </w:pPr>
      <w:r w:rsidRPr="003F3380">
        <w:rPr>
          <w:b/>
          <w:bCs/>
          <w:sz w:val="24"/>
          <w:szCs w:val="24"/>
        </w:rPr>
        <w:t xml:space="preserve">Минимальный уровень: </w:t>
      </w:r>
    </w:p>
    <w:p w:rsidR="00E77A98" w:rsidRPr="003F3380" w:rsidRDefault="00E77A98" w:rsidP="005400C9">
      <w:pPr>
        <w:pStyle w:val="Default"/>
        <w:numPr>
          <w:ilvl w:val="0"/>
          <w:numId w:val="33"/>
        </w:numPr>
        <w:ind w:left="0"/>
        <w:jc w:val="both"/>
        <w:rPr>
          <w:sz w:val="24"/>
          <w:szCs w:val="24"/>
        </w:rPr>
      </w:pPr>
      <w:r w:rsidRPr="003F3380">
        <w:rPr>
          <w:sz w:val="24"/>
          <w:szCs w:val="24"/>
        </w:rPr>
        <w:t>образовывать, читать и записывать числа от 6 до 20;</w:t>
      </w:r>
    </w:p>
    <w:p w:rsidR="00E77A98" w:rsidRPr="003F3380" w:rsidRDefault="00E77A98" w:rsidP="005400C9">
      <w:pPr>
        <w:pStyle w:val="Default"/>
        <w:numPr>
          <w:ilvl w:val="0"/>
          <w:numId w:val="33"/>
        </w:numPr>
        <w:ind w:left="0"/>
        <w:jc w:val="both"/>
        <w:rPr>
          <w:sz w:val="24"/>
          <w:szCs w:val="24"/>
        </w:rPr>
      </w:pPr>
      <w:r w:rsidRPr="003F3380">
        <w:rPr>
          <w:sz w:val="24"/>
          <w:szCs w:val="24"/>
        </w:rPr>
        <w:t>считать в прямом и обратном порядке в пределах 20;</w:t>
      </w:r>
    </w:p>
    <w:p w:rsidR="00E77A98" w:rsidRPr="003F3380" w:rsidRDefault="00E77A98" w:rsidP="005400C9">
      <w:pPr>
        <w:pStyle w:val="Default"/>
        <w:numPr>
          <w:ilvl w:val="0"/>
          <w:numId w:val="33"/>
        </w:numPr>
        <w:ind w:left="0"/>
        <w:jc w:val="both"/>
        <w:rPr>
          <w:sz w:val="24"/>
          <w:szCs w:val="24"/>
        </w:rPr>
      </w:pPr>
      <w:r w:rsidRPr="003F3380">
        <w:rPr>
          <w:sz w:val="24"/>
          <w:szCs w:val="24"/>
        </w:rPr>
        <w:t>сравнивать числа в пределах 20 на конкретном материале;</w:t>
      </w:r>
    </w:p>
    <w:p w:rsidR="00E77A98" w:rsidRPr="003F3380" w:rsidRDefault="00E77A98" w:rsidP="005400C9">
      <w:pPr>
        <w:pStyle w:val="Default"/>
        <w:numPr>
          <w:ilvl w:val="0"/>
          <w:numId w:val="33"/>
        </w:numPr>
        <w:ind w:left="0"/>
        <w:jc w:val="both"/>
        <w:rPr>
          <w:sz w:val="24"/>
          <w:szCs w:val="24"/>
        </w:rPr>
      </w:pPr>
      <w:r w:rsidRPr="003F3380">
        <w:rPr>
          <w:sz w:val="24"/>
          <w:szCs w:val="24"/>
        </w:rPr>
        <w:t>пользоваться таблицей сложения и вычитания в пределах 10;</w:t>
      </w:r>
    </w:p>
    <w:p w:rsidR="00E77A98" w:rsidRPr="003F3380" w:rsidRDefault="00E77A98" w:rsidP="005400C9">
      <w:pPr>
        <w:pStyle w:val="Default"/>
        <w:numPr>
          <w:ilvl w:val="0"/>
          <w:numId w:val="33"/>
        </w:numPr>
        <w:ind w:left="0"/>
        <w:jc w:val="both"/>
        <w:rPr>
          <w:sz w:val="24"/>
          <w:szCs w:val="24"/>
        </w:rPr>
      </w:pPr>
      <w:r w:rsidRPr="003F3380">
        <w:rPr>
          <w:sz w:val="24"/>
          <w:szCs w:val="24"/>
        </w:rPr>
        <w:t>решать примеры на сложение и вычитание в одно действия без перехода через десяток;</w:t>
      </w:r>
    </w:p>
    <w:p w:rsidR="00E77A98" w:rsidRPr="003F3380" w:rsidRDefault="00E77A98" w:rsidP="005400C9">
      <w:pPr>
        <w:pStyle w:val="Default"/>
        <w:numPr>
          <w:ilvl w:val="0"/>
          <w:numId w:val="33"/>
        </w:numPr>
        <w:ind w:left="0"/>
        <w:jc w:val="both"/>
        <w:rPr>
          <w:sz w:val="24"/>
          <w:szCs w:val="24"/>
        </w:rPr>
      </w:pPr>
      <w:r w:rsidRPr="003F3380">
        <w:rPr>
          <w:sz w:val="24"/>
          <w:szCs w:val="24"/>
        </w:rPr>
        <w:t>решать простые текстовые задачи на нахождение суммы и остатка (по готовому краткому условию или с помощью педагога);</w:t>
      </w:r>
    </w:p>
    <w:p w:rsidR="00E77A98" w:rsidRPr="003F3380" w:rsidRDefault="00E77A98" w:rsidP="005400C9">
      <w:pPr>
        <w:pStyle w:val="Default"/>
        <w:numPr>
          <w:ilvl w:val="0"/>
          <w:numId w:val="33"/>
        </w:numPr>
        <w:ind w:left="0"/>
        <w:jc w:val="both"/>
        <w:rPr>
          <w:sz w:val="24"/>
          <w:szCs w:val="24"/>
        </w:rPr>
      </w:pPr>
      <w:r w:rsidRPr="003F3380">
        <w:rPr>
          <w:sz w:val="24"/>
          <w:szCs w:val="24"/>
        </w:rPr>
        <w:t>решать простые текстовые задачи на увеличение и уменьшение числа на несколько единиц (по готовому краткому условию или с помощью педагога);</w:t>
      </w:r>
    </w:p>
    <w:p w:rsidR="00E77A98" w:rsidRPr="003F3380" w:rsidRDefault="00E77A98" w:rsidP="005400C9">
      <w:pPr>
        <w:pStyle w:val="Default"/>
        <w:numPr>
          <w:ilvl w:val="0"/>
          <w:numId w:val="33"/>
        </w:numPr>
        <w:ind w:left="0"/>
        <w:jc w:val="both"/>
        <w:rPr>
          <w:sz w:val="24"/>
          <w:szCs w:val="24"/>
        </w:rPr>
      </w:pPr>
      <w:r w:rsidRPr="003F3380">
        <w:rPr>
          <w:sz w:val="24"/>
          <w:szCs w:val="24"/>
        </w:rPr>
        <w:t>читать и записывать числа, выраженные одной единицей измерения;</w:t>
      </w:r>
    </w:p>
    <w:p w:rsidR="00E77A98" w:rsidRPr="003F3380" w:rsidRDefault="00E77A98" w:rsidP="005400C9">
      <w:pPr>
        <w:pStyle w:val="Default"/>
        <w:numPr>
          <w:ilvl w:val="0"/>
          <w:numId w:val="33"/>
        </w:numPr>
        <w:ind w:left="0"/>
        <w:jc w:val="both"/>
        <w:rPr>
          <w:sz w:val="24"/>
          <w:szCs w:val="24"/>
        </w:rPr>
      </w:pPr>
      <w:r w:rsidRPr="003F3380">
        <w:rPr>
          <w:sz w:val="24"/>
          <w:szCs w:val="24"/>
        </w:rPr>
        <w:t>отображать точку на листе бумаги, классной доске; строить прямую линию с помощью линейки, чертить кривую линию</w:t>
      </w:r>
    </w:p>
    <w:p w:rsidR="00E77A98" w:rsidRPr="003F3380" w:rsidRDefault="00E77A98" w:rsidP="00E77A98">
      <w:pPr>
        <w:pStyle w:val="Default"/>
        <w:jc w:val="both"/>
        <w:rPr>
          <w:sz w:val="24"/>
          <w:szCs w:val="24"/>
        </w:rPr>
      </w:pPr>
    </w:p>
    <w:p w:rsidR="00E77A98" w:rsidRPr="003F3380" w:rsidRDefault="00E77A98" w:rsidP="00E77A98">
      <w:pPr>
        <w:pStyle w:val="Default"/>
        <w:jc w:val="both"/>
        <w:rPr>
          <w:b/>
          <w:sz w:val="24"/>
          <w:szCs w:val="24"/>
        </w:rPr>
      </w:pPr>
      <w:r w:rsidRPr="003F3380">
        <w:rPr>
          <w:b/>
          <w:sz w:val="24"/>
          <w:szCs w:val="24"/>
        </w:rPr>
        <w:t>2 класс</w:t>
      </w:r>
    </w:p>
    <w:p w:rsidR="00E77A98" w:rsidRPr="003F3380" w:rsidRDefault="00E77A98" w:rsidP="00E77A98">
      <w:pPr>
        <w:pStyle w:val="Default"/>
        <w:jc w:val="both"/>
        <w:rPr>
          <w:b/>
          <w:sz w:val="24"/>
          <w:szCs w:val="24"/>
          <w:u w:val="single"/>
        </w:rPr>
      </w:pPr>
      <w:r w:rsidRPr="003F3380">
        <w:rPr>
          <w:b/>
          <w:sz w:val="24"/>
          <w:szCs w:val="24"/>
          <w:u w:val="single"/>
        </w:rPr>
        <w:t>ПЛАНИРУЕМЫЕ ОБРАЗОВАТЕЛЬНЫЕ РЕЗУЛЬТАТЫ</w:t>
      </w:r>
    </w:p>
    <w:p w:rsidR="00E77A98" w:rsidRPr="003F3380" w:rsidRDefault="00E77A98" w:rsidP="00E77A98">
      <w:pPr>
        <w:pStyle w:val="Default"/>
        <w:jc w:val="both"/>
        <w:rPr>
          <w:b/>
          <w:sz w:val="24"/>
          <w:szCs w:val="24"/>
          <w:u w:val="single"/>
        </w:rPr>
      </w:pPr>
    </w:p>
    <w:p w:rsidR="00E77A98" w:rsidRPr="003F3380" w:rsidRDefault="00E77A98" w:rsidP="00E77A98">
      <w:pPr>
        <w:pStyle w:val="Default"/>
        <w:jc w:val="both"/>
        <w:rPr>
          <w:sz w:val="24"/>
          <w:szCs w:val="24"/>
        </w:rPr>
      </w:pPr>
      <w:r w:rsidRPr="003F3380">
        <w:rPr>
          <w:b/>
          <w:sz w:val="24"/>
          <w:szCs w:val="24"/>
          <w:u w:val="single"/>
        </w:rPr>
        <w:t>ЛИЧНОСТНЫЕ РЕЗУЛЬТАТЫ</w:t>
      </w:r>
    </w:p>
    <w:p w:rsidR="00E77A98" w:rsidRPr="003F3380" w:rsidRDefault="00E77A98" w:rsidP="00E77A98">
      <w:pPr>
        <w:pStyle w:val="Default"/>
        <w:jc w:val="both"/>
        <w:rPr>
          <w:bCs/>
          <w:sz w:val="24"/>
          <w:szCs w:val="24"/>
        </w:rPr>
      </w:pPr>
      <w:r w:rsidRPr="003F3380">
        <w:rPr>
          <w:b/>
          <w:bCs/>
          <w:i/>
          <w:sz w:val="24"/>
          <w:szCs w:val="24"/>
        </w:rPr>
        <w:t xml:space="preserve">Личностные результаты </w:t>
      </w:r>
      <w:r w:rsidRPr="003F3380">
        <w:rPr>
          <w:bCs/>
          <w:sz w:val="24"/>
          <w:szCs w:val="24"/>
        </w:rPr>
        <w:t xml:space="preserve">освоения рабочей программы 2класса по учебному предмету «Математика» могут проявляться в: </w:t>
      </w:r>
    </w:p>
    <w:p w:rsidR="00E77A98" w:rsidRPr="003F3380" w:rsidRDefault="003F3380" w:rsidP="00E77A98">
      <w:pPr>
        <w:pStyle w:val="Default"/>
        <w:jc w:val="both"/>
        <w:rPr>
          <w:bCs/>
          <w:sz w:val="24"/>
          <w:szCs w:val="24"/>
        </w:rPr>
      </w:pPr>
      <w:r>
        <w:rPr>
          <w:bCs/>
          <w:sz w:val="24"/>
          <w:szCs w:val="24"/>
        </w:rPr>
        <w:t xml:space="preserve">Освоение обучающимися </w:t>
      </w:r>
      <w:r w:rsidR="00E77A98" w:rsidRPr="003F3380">
        <w:rPr>
          <w:bCs/>
          <w:sz w:val="24"/>
          <w:szCs w:val="24"/>
        </w:rPr>
        <w:t>АОП, разработанной на основе ФГОС, предполагает достижение ими двух видов результатов: личностных и предметных.</w:t>
      </w:r>
    </w:p>
    <w:p w:rsidR="00E77A98" w:rsidRPr="003F3380" w:rsidRDefault="00E77A98" w:rsidP="00E77A98">
      <w:pPr>
        <w:pStyle w:val="Default"/>
        <w:jc w:val="both"/>
        <w:rPr>
          <w:bCs/>
          <w:sz w:val="24"/>
          <w:szCs w:val="24"/>
        </w:rPr>
      </w:pPr>
      <w:r w:rsidRPr="003F3380">
        <w:rPr>
          <w:bCs/>
          <w:sz w:val="24"/>
          <w:szCs w:val="24"/>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rsidR="00E77A98" w:rsidRPr="003F3380" w:rsidRDefault="003F3380" w:rsidP="00E77A98">
      <w:pPr>
        <w:pStyle w:val="Default"/>
        <w:jc w:val="both"/>
        <w:rPr>
          <w:bCs/>
          <w:sz w:val="24"/>
          <w:szCs w:val="24"/>
        </w:rPr>
      </w:pPr>
      <w:r>
        <w:rPr>
          <w:bCs/>
          <w:sz w:val="24"/>
          <w:szCs w:val="24"/>
        </w:rPr>
        <w:t xml:space="preserve">Личностные результаты освоения </w:t>
      </w:r>
      <w:r w:rsidR="00E77A98" w:rsidRPr="003F3380">
        <w:rPr>
          <w:bCs/>
          <w:sz w:val="24"/>
          <w:szCs w:val="24"/>
        </w:rPr>
        <w:t>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E77A98" w:rsidRPr="003F3380" w:rsidRDefault="00E77A98" w:rsidP="00E77A98">
      <w:pPr>
        <w:pStyle w:val="Default"/>
        <w:jc w:val="both"/>
        <w:rPr>
          <w:bCs/>
          <w:sz w:val="24"/>
          <w:szCs w:val="24"/>
        </w:rPr>
      </w:pPr>
      <w:r w:rsidRPr="003F3380">
        <w:rPr>
          <w:bCs/>
          <w:sz w:val="24"/>
          <w:szCs w:val="24"/>
        </w:rP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rsidR="00E77A98" w:rsidRPr="003F3380" w:rsidRDefault="00E77A98" w:rsidP="00E77A98">
      <w:pPr>
        <w:pStyle w:val="Default"/>
        <w:jc w:val="both"/>
        <w:rPr>
          <w:bCs/>
          <w:sz w:val="24"/>
          <w:szCs w:val="24"/>
        </w:rPr>
      </w:pPr>
      <w:r w:rsidRPr="003F3380">
        <w:rPr>
          <w:bCs/>
          <w:sz w:val="24"/>
          <w:szCs w:val="24"/>
        </w:rPr>
        <w:t>2) развитие мотивации к обучению;</w:t>
      </w:r>
    </w:p>
    <w:p w:rsidR="00E77A98" w:rsidRPr="003F3380" w:rsidRDefault="00E77A98" w:rsidP="00E77A98">
      <w:pPr>
        <w:pStyle w:val="Default"/>
        <w:jc w:val="both"/>
        <w:rPr>
          <w:bCs/>
          <w:sz w:val="24"/>
          <w:szCs w:val="24"/>
        </w:rPr>
      </w:pPr>
      <w:r w:rsidRPr="003F3380">
        <w:rPr>
          <w:bCs/>
          <w:sz w:val="24"/>
          <w:szCs w:val="24"/>
        </w:rPr>
        <w:t>3) развитие адекватных представлений о насущно необходимом жизнеобеспечении;</w:t>
      </w:r>
    </w:p>
    <w:p w:rsidR="00E77A98" w:rsidRPr="003F3380" w:rsidRDefault="00E77A98" w:rsidP="00E77A98">
      <w:pPr>
        <w:pStyle w:val="Default"/>
        <w:jc w:val="both"/>
        <w:rPr>
          <w:bCs/>
          <w:sz w:val="24"/>
          <w:szCs w:val="24"/>
        </w:rPr>
      </w:pPr>
      <w:r w:rsidRPr="003F3380">
        <w:rPr>
          <w:bCs/>
          <w:sz w:val="24"/>
          <w:szCs w:val="24"/>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E77A98" w:rsidRPr="003F3380" w:rsidRDefault="00E77A98" w:rsidP="00E77A98">
      <w:pPr>
        <w:pStyle w:val="Default"/>
        <w:jc w:val="both"/>
        <w:rPr>
          <w:bCs/>
          <w:sz w:val="24"/>
          <w:szCs w:val="24"/>
        </w:rPr>
      </w:pPr>
      <w:r w:rsidRPr="003F3380">
        <w:rPr>
          <w:bCs/>
          <w:sz w:val="24"/>
          <w:szCs w:val="24"/>
        </w:rPr>
        <w:t>5) владение элементарными навыками коммуникации и принятыми ритуалами социального взаимодействия;</w:t>
      </w:r>
    </w:p>
    <w:p w:rsidR="00E77A98" w:rsidRPr="003F3380" w:rsidRDefault="00E77A98" w:rsidP="00E77A98">
      <w:pPr>
        <w:pStyle w:val="Default"/>
        <w:jc w:val="both"/>
        <w:rPr>
          <w:bCs/>
          <w:sz w:val="24"/>
          <w:szCs w:val="24"/>
        </w:rPr>
      </w:pPr>
      <w:r w:rsidRPr="003F3380">
        <w:rPr>
          <w:bCs/>
          <w:sz w:val="24"/>
          <w:szCs w:val="24"/>
        </w:rPr>
        <w:t>6) развитие положительных свойств и качеств личности;</w:t>
      </w:r>
    </w:p>
    <w:p w:rsidR="00E77A98" w:rsidRPr="003F3380" w:rsidRDefault="00E77A98" w:rsidP="00E77A98">
      <w:pPr>
        <w:pStyle w:val="Default"/>
        <w:jc w:val="both"/>
        <w:rPr>
          <w:bCs/>
          <w:sz w:val="24"/>
          <w:szCs w:val="24"/>
        </w:rPr>
      </w:pPr>
      <w:r w:rsidRPr="003F3380">
        <w:rPr>
          <w:bCs/>
          <w:sz w:val="24"/>
          <w:szCs w:val="24"/>
        </w:rPr>
        <w:t>7) готовность к вхождению обучающегося в социальную среду.</w:t>
      </w:r>
    </w:p>
    <w:p w:rsidR="00E77A98" w:rsidRPr="003F3380" w:rsidRDefault="00E77A98" w:rsidP="00E77A98">
      <w:pPr>
        <w:pStyle w:val="Default"/>
        <w:jc w:val="both"/>
        <w:rPr>
          <w:sz w:val="24"/>
          <w:szCs w:val="24"/>
        </w:rPr>
      </w:pPr>
      <w:r w:rsidRPr="003F3380">
        <w:rPr>
          <w:b/>
          <w:sz w:val="24"/>
          <w:szCs w:val="24"/>
        </w:rPr>
        <w:t>Предметные результаты</w:t>
      </w:r>
    </w:p>
    <w:p w:rsidR="00E77A98" w:rsidRPr="003F3380" w:rsidRDefault="00E77A98" w:rsidP="00E77A98">
      <w:pPr>
        <w:pStyle w:val="Default"/>
        <w:jc w:val="both"/>
        <w:rPr>
          <w:sz w:val="24"/>
          <w:szCs w:val="24"/>
        </w:rPr>
      </w:pPr>
      <w:r w:rsidRPr="003F3380">
        <w:rPr>
          <w:sz w:val="24"/>
          <w:szCs w:val="24"/>
        </w:rPr>
        <w:t>Требования к контролю и оценке знаний определены двумя уровнями – в зависимости от индивидуальных, психофизических возможностей учащихся. Достаточный уровень предполагает овладение программным материалом по указанному перечню требований, минимальный уровень – предусматривает уменьшенный объем обязательных умений. Минимальный и достаточный уровень предметных результатов по учебному курсу «Русский язык» определяется в конце учебного года в связи с неоднородностью состава обучающихся класса и сложностью структуры дефекта.</w:t>
      </w:r>
    </w:p>
    <w:p w:rsidR="00E77A98" w:rsidRPr="003F3380" w:rsidRDefault="00E77A98" w:rsidP="00E77A98">
      <w:pPr>
        <w:pStyle w:val="Default"/>
        <w:jc w:val="both"/>
        <w:rPr>
          <w:b/>
          <w:sz w:val="24"/>
          <w:szCs w:val="24"/>
        </w:rPr>
      </w:pPr>
      <w:r w:rsidRPr="003F3380">
        <w:rPr>
          <w:b/>
          <w:sz w:val="24"/>
          <w:szCs w:val="24"/>
        </w:rPr>
        <w:t>Достаточный уровень:</w:t>
      </w:r>
    </w:p>
    <w:p w:rsidR="00E77A98" w:rsidRPr="003F3380" w:rsidRDefault="00E77A98" w:rsidP="00E77A98">
      <w:pPr>
        <w:pStyle w:val="Default"/>
        <w:jc w:val="both"/>
        <w:rPr>
          <w:sz w:val="24"/>
          <w:szCs w:val="24"/>
        </w:rPr>
      </w:pPr>
      <w:r w:rsidRPr="003F3380">
        <w:rPr>
          <w:sz w:val="24"/>
          <w:szCs w:val="24"/>
        </w:rPr>
        <w:lastRenderedPageBreak/>
        <w:t>- считать в пределах 20 по единице и равными числовыми группами (по 2, по 5) в прямом и обратном порядке;</w:t>
      </w:r>
    </w:p>
    <w:p w:rsidR="00E77A98" w:rsidRPr="003F3380" w:rsidRDefault="00E77A98" w:rsidP="00E77A98">
      <w:pPr>
        <w:pStyle w:val="Default"/>
        <w:jc w:val="both"/>
        <w:rPr>
          <w:sz w:val="24"/>
          <w:szCs w:val="24"/>
        </w:rPr>
      </w:pPr>
      <w:r w:rsidRPr="003F3380">
        <w:rPr>
          <w:sz w:val="24"/>
          <w:szCs w:val="24"/>
        </w:rPr>
        <w:t>- сравнивать числа в пределах 20, пользоваться знаками &lt;, &gt;, =;</w:t>
      </w:r>
    </w:p>
    <w:p w:rsidR="00E77A98" w:rsidRPr="003F3380" w:rsidRDefault="00E77A98" w:rsidP="00E77A98">
      <w:pPr>
        <w:pStyle w:val="Default"/>
        <w:jc w:val="both"/>
        <w:rPr>
          <w:sz w:val="24"/>
          <w:szCs w:val="24"/>
        </w:rPr>
      </w:pPr>
      <w:r w:rsidRPr="003F3380">
        <w:rPr>
          <w:sz w:val="24"/>
          <w:szCs w:val="24"/>
        </w:rPr>
        <w:t>- знать названия компонентов и результата сложения и вычитания;</w:t>
      </w:r>
    </w:p>
    <w:p w:rsidR="00E77A98" w:rsidRPr="003F3380" w:rsidRDefault="00E77A98" w:rsidP="00E77A98">
      <w:pPr>
        <w:pStyle w:val="Default"/>
        <w:jc w:val="both"/>
        <w:rPr>
          <w:sz w:val="24"/>
          <w:szCs w:val="24"/>
        </w:rPr>
      </w:pPr>
      <w:r w:rsidRPr="003F3380">
        <w:rPr>
          <w:sz w:val="24"/>
          <w:szCs w:val="24"/>
        </w:rPr>
        <w:t>- знать математический смысл выражений «столько же», «больше на», «меньше на»;</w:t>
      </w:r>
    </w:p>
    <w:p w:rsidR="00E77A98" w:rsidRPr="003F3380" w:rsidRDefault="00E77A98" w:rsidP="00E77A98">
      <w:pPr>
        <w:pStyle w:val="Default"/>
        <w:jc w:val="both"/>
        <w:rPr>
          <w:sz w:val="24"/>
          <w:szCs w:val="24"/>
        </w:rPr>
      </w:pPr>
      <w:r w:rsidRPr="003F3380">
        <w:rPr>
          <w:sz w:val="24"/>
          <w:szCs w:val="24"/>
        </w:rPr>
        <w:t>- выполнять сложение и вычитание чисел в пределах 20;</w:t>
      </w:r>
    </w:p>
    <w:p w:rsidR="00E77A98" w:rsidRPr="003F3380" w:rsidRDefault="00E77A98" w:rsidP="00E77A98">
      <w:pPr>
        <w:pStyle w:val="Default"/>
        <w:jc w:val="both"/>
        <w:rPr>
          <w:sz w:val="24"/>
          <w:szCs w:val="24"/>
        </w:rPr>
      </w:pPr>
      <w:r w:rsidRPr="003F3380">
        <w:rPr>
          <w:sz w:val="24"/>
          <w:szCs w:val="24"/>
        </w:rPr>
        <w:t>- решать простые и составные арифметические задачи и кратко записывать содержание задачи;</w:t>
      </w:r>
    </w:p>
    <w:p w:rsidR="00E77A98" w:rsidRPr="003F3380" w:rsidRDefault="00E77A98" w:rsidP="00E77A98">
      <w:pPr>
        <w:pStyle w:val="Default"/>
        <w:jc w:val="both"/>
        <w:rPr>
          <w:sz w:val="24"/>
          <w:szCs w:val="24"/>
        </w:rPr>
      </w:pPr>
      <w:r w:rsidRPr="003F3380">
        <w:rPr>
          <w:sz w:val="24"/>
          <w:szCs w:val="24"/>
        </w:rPr>
        <w:t>- различать прямую, луч, отрезок;</w:t>
      </w:r>
    </w:p>
    <w:p w:rsidR="00E77A98" w:rsidRPr="003F3380" w:rsidRDefault="00E77A98" w:rsidP="00E77A98">
      <w:pPr>
        <w:pStyle w:val="Default"/>
        <w:jc w:val="both"/>
        <w:rPr>
          <w:sz w:val="24"/>
          <w:szCs w:val="24"/>
        </w:rPr>
      </w:pPr>
      <w:r w:rsidRPr="003F3380">
        <w:rPr>
          <w:sz w:val="24"/>
          <w:szCs w:val="24"/>
        </w:rPr>
        <w:t>- измерять, чертить отрезки;</w:t>
      </w:r>
    </w:p>
    <w:p w:rsidR="00E77A98" w:rsidRPr="003F3380" w:rsidRDefault="00E77A98" w:rsidP="00E77A98">
      <w:pPr>
        <w:pStyle w:val="Default"/>
        <w:jc w:val="both"/>
        <w:rPr>
          <w:sz w:val="24"/>
          <w:szCs w:val="24"/>
        </w:rPr>
      </w:pPr>
      <w:r w:rsidRPr="003F3380">
        <w:rPr>
          <w:sz w:val="24"/>
          <w:szCs w:val="24"/>
        </w:rPr>
        <w:t>- узнавать и чертить разные виды углов;</w:t>
      </w:r>
    </w:p>
    <w:p w:rsidR="00E77A98" w:rsidRPr="003F3380" w:rsidRDefault="00E77A98" w:rsidP="00E77A98">
      <w:pPr>
        <w:pStyle w:val="Default"/>
        <w:jc w:val="both"/>
        <w:rPr>
          <w:sz w:val="24"/>
          <w:szCs w:val="24"/>
        </w:rPr>
      </w:pPr>
      <w:r w:rsidRPr="003F3380">
        <w:rPr>
          <w:sz w:val="24"/>
          <w:szCs w:val="24"/>
        </w:rPr>
        <w:t>- чертить прямоугольник, квадрат, треугольник на бумаге в клетку, показывать вершины, стороны и углы в фигурах;</w:t>
      </w:r>
    </w:p>
    <w:p w:rsidR="00E77A98" w:rsidRPr="003F3380" w:rsidRDefault="00E77A98" w:rsidP="00E77A98">
      <w:pPr>
        <w:pStyle w:val="Default"/>
        <w:jc w:val="both"/>
        <w:rPr>
          <w:sz w:val="24"/>
          <w:szCs w:val="24"/>
        </w:rPr>
      </w:pPr>
      <w:r w:rsidRPr="003F3380">
        <w:rPr>
          <w:sz w:val="24"/>
          <w:szCs w:val="24"/>
        </w:rPr>
        <w:t>- определять время по часам с точностью до 1 часа.</w:t>
      </w:r>
    </w:p>
    <w:p w:rsidR="00E77A98" w:rsidRPr="003F3380" w:rsidRDefault="00E77A98" w:rsidP="00E77A98">
      <w:pPr>
        <w:pStyle w:val="Default"/>
        <w:jc w:val="both"/>
        <w:rPr>
          <w:b/>
          <w:sz w:val="24"/>
          <w:szCs w:val="24"/>
        </w:rPr>
      </w:pPr>
      <w:r w:rsidRPr="003F3380">
        <w:rPr>
          <w:b/>
          <w:sz w:val="24"/>
          <w:szCs w:val="24"/>
        </w:rPr>
        <w:t>Минимальный уровень:</w:t>
      </w:r>
    </w:p>
    <w:p w:rsidR="00E77A98" w:rsidRPr="003F3380" w:rsidRDefault="00E77A98" w:rsidP="00E77A98">
      <w:pPr>
        <w:pStyle w:val="Default"/>
        <w:jc w:val="both"/>
        <w:rPr>
          <w:sz w:val="24"/>
          <w:szCs w:val="24"/>
        </w:rPr>
      </w:pPr>
      <w:r w:rsidRPr="003F3380">
        <w:rPr>
          <w:sz w:val="24"/>
          <w:szCs w:val="24"/>
        </w:rPr>
        <w:t>- считать в пределах 20 по единице в прямом и обратном порядке;</w:t>
      </w:r>
    </w:p>
    <w:p w:rsidR="00E77A98" w:rsidRPr="003F3380" w:rsidRDefault="00E77A98" w:rsidP="00E77A98">
      <w:pPr>
        <w:pStyle w:val="Default"/>
        <w:jc w:val="both"/>
        <w:rPr>
          <w:sz w:val="24"/>
          <w:szCs w:val="24"/>
        </w:rPr>
      </w:pPr>
      <w:r w:rsidRPr="003F3380">
        <w:rPr>
          <w:sz w:val="24"/>
          <w:szCs w:val="24"/>
        </w:rPr>
        <w:t xml:space="preserve">- выделять из двух чисел в пределах 20 большее или меньшее с опорой на числовой ряд (с организующей и направляющей помощью педагога); </w:t>
      </w:r>
    </w:p>
    <w:p w:rsidR="00E77A98" w:rsidRPr="003F3380" w:rsidRDefault="00E77A98" w:rsidP="00E77A98">
      <w:pPr>
        <w:pStyle w:val="Default"/>
        <w:jc w:val="both"/>
        <w:rPr>
          <w:sz w:val="24"/>
          <w:szCs w:val="24"/>
        </w:rPr>
      </w:pPr>
      <w:r w:rsidRPr="003F3380">
        <w:rPr>
          <w:sz w:val="24"/>
          <w:szCs w:val="24"/>
        </w:rPr>
        <w:t>- понимать смысл математических выражений «сложение», «прибавить», «вычитание», «вычесть», соотносить их с знаками «+», «-»;</w:t>
      </w:r>
    </w:p>
    <w:p w:rsidR="00E77A98" w:rsidRPr="003F3380" w:rsidRDefault="00E77A98" w:rsidP="00E77A98">
      <w:pPr>
        <w:pStyle w:val="Default"/>
        <w:jc w:val="both"/>
        <w:rPr>
          <w:sz w:val="24"/>
          <w:szCs w:val="24"/>
        </w:rPr>
      </w:pPr>
      <w:r w:rsidRPr="003F3380">
        <w:rPr>
          <w:sz w:val="24"/>
          <w:szCs w:val="24"/>
        </w:rPr>
        <w:t>- понимать смысл выражений «столько же», «больше на», «меньше на», составлять и записывать соответствующий пример;</w:t>
      </w:r>
    </w:p>
    <w:p w:rsidR="00E77A98" w:rsidRPr="003F3380" w:rsidRDefault="00E77A98" w:rsidP="00E77A98">
      <w:pPr>
        <w:pStyle w:val="Default"/>
        <w:jc w:val="both"/>
        <w:rPr>
          <w:sz w:val="24"/>
          <w:szCs w:val="24"/>
        </w:rPr>
      </w:pPr>
      <w:r w:rsidRPr="003F3380">
        <w:rPr>
          <w:sz w:val="24"/>
          <w:szCs w:val="24"/>
        </w:rPr>
        <w:t>- выполнять сложение и вычитание чисел в пределах 20 с помощью вспомогательных средств (счетные палочки, числовой ряд, абак и др.);</w:t>
      </w:r>
    </w:p>
    <w:p w:rsidR="00E77A98" w:rsidRPr="003F3380" w:rsidRDefault="00E77A98" w:rsidP="00E77A98">
      <w:pPr>
        <w:pStyle w:val="Default"/>
        <w:jc w:val="both"/>
        <w:rPr>
          <w:sz w:val="24"/>
          <w:szCs w:val="24"/>
        </w:rPr>
      </w:pPr>
      <w:r w:rsidRPr="003F3380">
        <w:rPr>
          <w:sz w:val="24"/>
          <w:szCs w:val="24"/>
        </w:rPr>
        <w:t>- решать простые арифметические задачи с организующей и направляющей помощью педагога;</w:t>
      </w:r>
    </w:p>
    <w:p w:rsidR="00E77A98" w:rsidRPr="003F3380" w:rsidRDefault="00E77A98" w:rsidP="00E77A98">
      <w:pPr>
        <w:pStyle w:val="Default"/>
        <w:jc w:val="both"/>
        <w:rPr>
          <w:sz w:val="24"/>
          <w:szCs w:val="24"/>
        </w:rPr>
      </w:pPr>
      <w:r w:rsidRPr="003F3380">
        <w:rPr>
          <w:sz w:val="24"/>
          <w:szCs w:val="24"/>
        </w:rPr>
        <w:t>- различать прямую, отрезок;</w:t>
      </w:r>
    </w:p>
    <w:p w:rsidR="00E77A98" w:rsidRPr="003F3380" w:rsidRDefault="00E77A98" w:rsidP="00E77A98">
      <w:pPr>
        <w:pStyle w:val="Default"/>
        <w:jc w:val="both"/>
        <w:rPr>
          <w:sz w:val="24"/>
          <w:szCs w:val="24"/>
        </w:rPr>
      </w:pPr>
      <w:r w:rsidRPr="003F3380">
        <w:rPr>
          <w:sz w:val="24"/>
          <w:szCs w:val="24"/>
        </w:rPr>
        <w:t>- измерять, чертить отрезки с организующей и направляющей помощью педагога;</w:t>
      </w:r>
    </w:p>
    <w:p w:rsidR="00E77A98" w:rsidRPr="003F3380" w:rsidRDefault="00E77A98" w:rsidP="00E77A98">
      <w:pPr>
        <w:pStyle w:val="Default"/>
        <w:jc w:val="both"/>
        <w:rPr>
          <w:sz w:val="24"/>
          <w:szCs w:val="24"/>
        </w:rPr>
      </w:pPr>
      <w:r w:rsidRPr="003F3380">
        <w:rPr>
          <w:sz w:val="24"/>
          <w:szCs w:val="24"/>
        </w:rPr>
        <w:t>- показывать стороны и вершины в треугольнике, прямоугольнике, квадрате;</w:t>
      </w:r>
    </w:p>
    <w:p w:rsidR="00E77A98" w:rsidRPr="003F3380" w:rsidRDefault="00E77A98" w:rsidP="00E77A98">
      <w:pPr>
        <w:pStyle w:val="Default"/>
        <w:jc w:val="both"/>
        <w:rPr>
          <w:sz w:val="24"/>
          <w:szCs w:val="24"/>
        </w:rPr>
      </w:pPr>
      <w:r w:rsidRPr="003F3380">
        <w:rPr>
          <w:sz w:val="24"/>
          <w:szCs w:val="24"/>
        </w:rPr>
        <w:t>- чертить прямоугольник, квадрат, треугольник на бумаге в клетку;</w:t>
      </w:r>
    </w:p>
    <w:p w:rsidR="00E77A98" w:rsidRPr="003F3380" w:rsidRDefault="00E77A98" w:rsidP="00E77A98">
      <w:pPr>
        <w:pStyle w:val="Default"/>
        <w:jc w:val="both"/>
        <w:rPr>
          <w:sz w:val="24"/>
          <w:szCs w:val="24"/>
        </w:rPr>
      </w:pPr>
      <w:r w:rsidRPr="003F3380">
        <w:rPr>
          <w:sz w:val="24"/>
          <w:szCs w:val="24"/>
        </w:rPr>
        <w:t>- определять время по часам с точностью до 1 часа.</w:t>
      </w:r>
    </w:p>
    <w:p w:rsidR="00E77A98" w:rsidRPr="003F3380" w:rsidRDefault="00E77A98" w:rsidP="00E77A98">
      <w:pPr>
        <w:pStyle w:val="Default"/>
        <w:jc w:val="both"/>
        <w:rPr>
          <w:sz w:val="24"/>
          <w:szCs w:val="24"/>
        </w:rPr>
      </w:pPr>
    </w:p>
    <w:p w:rsidR="00E77A98" w:rsidRPr="003F3380" w:rsidRDefault="00E77A98" w:rsidP="00E77A98">
      <w:pPr>
        <w:pStyle w:val="Default"/>
        <w:jc w:val="both"/>
        <w:rPr>
          <w:b/>
          <w:sz w:val="24"/>
          <w:szCs w:val="24"/>
        </w:rPr>
      </w:pPr>
      <w:r w:rsidRPr="003F3380">
        <w:rPr>
          <w:b/>
          <w:sz w:val="24"/>
          <w:szCs w:val="24"/>
        </w:rPr>
        <w:t>3 класс</w:t>
      </w:r>
    </w:p>
    <w:p w:rsidR="00E77A98" w:rsidRPr="003F3380" w:rsidRDefault="00E77A98" w:rsidP="00E77A98">
      <w:pPr>
        <w:pStyle w:val="Default"/>
        <w:jc w:val="both"/>
        <w:rPr>
          <w:b/>
          <w:sz w:val="24"/>
          <w:szCs w:val="24"/>
          <w:u w:val="single"/>
        </w:rPr>
      </w:pPr>
      <w:r w:rsidRPr="003F3380">
        <w:rPr>
          <w:b/>
          <w:sz w:val="24"/>
          <w:szCs w:val="24"/>
          <w:u w:val="single"/>
        </w:rPr>
        <w:t>ПЛАНИРУЕМЫЕ ОБРАЗОВАТЕЛЬНЫЕ РЕЗУЛЬТАТЫ</w:t>
      </w:r>
    </w:p>
    <w:p w:rsidR="00E77A98" w:rsidRPr="003F3380" w:rsidRDefault="00E77A98" w:rsidP="00E77A98">
      <w:pPr>
        <w:pStyle w:val="Default"/>
        <w:jc w:val="both"/>
        <w:rPr>
          <w:b/>
          <w:sz w:val="24"/>
          <w:szCs w:val="24"/>
          <w:u w:val="single"/>
        </w:rPr>
      </w:pPr>
    </w:p>
    <w:p w:rsidR="00E77A98" w:rsidRPr="003F3380" w:rsidRDefault="00E77A98" w:rsidP="00E77A98">
      <w:pPr>
        <w:pStyle w:val="Default"/>
        <w:jc w:val="both"/>
        <w:rPr>
          <w:b/>
          <w:sz w:val="24"/>
          <w:szCs w:val="24"/>
          <w:u w:val="single"/>
        </w:rPr>
      </w:pPr>
      <w:r w:rsidRPr="003F3380">
        <w:rPr>
          <w:b/>
          <w:sz w:val="24"/>
          <w:szCs w:val="24"/>
          <w:u w:val="single"/>
        </w:rPr>
        <w:t>ЛИЧНОСТНЫЕ РЕЗУЛЬТАТЫ</w:t>
      </w:r>
    </w:p>
    <w:p w:rsidR="00E77A98" w:rsidRPr="003F3380" w:rsidRDefault="003F3380" w:rsidP="00E77A98">
      <w:pPr>
        <w:pStyle w:val="Default"/>
        <w:jc w:val="both"/>
        <w:rPr>
          <w:sz w:val="24"/>
          <w:szCs w:val="24"/>
        </w:rPr>
      </w:pPr>
      <w:r>
        <w:rPr>
          <w:sz w:val="24"/>
          <w:szCs w:val="24"/>
        </w:rPr>
        <w:t xml:space="preserve">Личностные результаты освоения </w:t>
      </w:r>
      <w:r w:rsidR="00E77A98" w:rsidRPr="003F3380">
        <w:rPr>
          <w:sz w:val="24"/>
          <w:szCs w:val="24"/>
        </w:rPr>
        <w:t>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E77A98" w:rsidRPr="003F3380" w:rsidRDefault="00E77A98" w:rsidP="00E77A98">
      <w:pPr>
        <w:pStyle w:val="Default"/>
        <w:jc w:val="both"/>
        <w:rPr>
          <w:sz w:val="24"/>
          <w:szCs w:val="24"/>
        </w:rPr>
      </w:pPr>
      <w:r w:rsidRPr="003F3380">
        <w:rPr>
          <w:sz w:val="24"/>
          <w:szCs w:val="24"/>
        </w:rP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rsidR="00E77A98" w:rsidRPr="003F3380" w:rsidRDefault="00E77A98" w:rsidP="00E77A98">
      <w:pPr>
        <w:pStyle w:val="Default"/>
        <w:jc w:val="both"/>
        <w:rPr>
          <w:sz w:val="24"/>
          <w:szCs w:val="24"/>
        </w:rPr>
      </w:pPr>
      <w:r w:rsidRPr="003F3380">
        <w:rPr>
          <w:sz w:val="24"/>
          <w:szCs w:val="24"/>
        </w:rPr>
        <w:t>2) развитие мотивации к обучению;</w:t>
      </w:r>
    </w:p>
    <w:p w:rsidR="00E77A98" w:rsidRPr="003F3380" w:rsidRDefault="00E77A98" w:rsidP="00E77A98">
      <w:pPr>
        <w:pStyle w:val="Default"/>
        <w:jc w:val="both"/>
        <w:rPr>
          <w:sz w:val="24"/>
          <w:szCs w:val="24"/>
        </w:rPr>
      </w:pPr>
      <w:r w:rsidRPr="003F3380">
        <w:rPr>
          <w:sz w:val="24"/>
          <w:szCs w:val="24"/>
        </w:rPr>
        <w:t>3) развитие адекватных представлений о насущно необходимом жизнеобеспечении;</w:t>
      </w:r>
    </w:p>
    <w:p w:rsidR="00E77A98" w:rsidRPr="003F3380" w:rsidRDefault="00E77A98" w:rsidP="00E77A98">
      <w:pPr>
        <w:pStyle w:val="Default"/>
        <w:jc w:val="both"/>
        <w:rPr>
          <w:sz w:val="24"/>
          <w:szCs w:val="24"/>
        </w:rPr>
      </w:pPr>
      <w:r w:rsidRPr="003F3380">
        <w:rPr>
          <w:sz w:val="24"/>
          <w:szCs w:val="24"/>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E77A98" w:rsidRPr="003F3380" w:rsidRDefault="00E77A98" w:rsidP="00E77A98">
      <w:pPr>
        <w:pStyle w:val="Default"/>
        <w:jc w:val="both"/>
        <w:rPr>
          <w:sz w:val="24"/>
          <w:szCs w:val="24"/>
        </w:rPr>
      </w:pPr>
      <w:r w:rsidRPr="003F3380">
        <w:rPr>
          <w:sz w:val="24"/>
          <w:szCs w:val="24"/>
        </w:rPr>
        <w:t>5) владение элементарными навыками коммуникации и принятыми ритуалами социального взаимодействия;</w:t>
      </w:r>
    </w:p>
    <w:p w:rsidR="00E77A98" w:rsidRPr="003F3380" w:rsidRDefault="00E77A98" w:rsidP="00E77A98">
      <w:pPr>
        <w:pStyle w:val="Default"/>
        <w:jc w:val="both"/>
        <w:rPr>
          <w:sz w:val="24"/>
          <w:szCs w:val="24"/>
        </w:rPr>
      </w:pPr>
      <w:r w:rsidRPr="003F3380">
        <w:rPr>
          <w:sz w:val="24"/>
          <w:szCs w:val="24"/>
        </w:rPr>
        <w:t>6) развитие положительных свойств и качеств личности;</w:t>
      </w:r>
    </w:p>
    <w:p w:rsidR="00E77A98" w:rsidRPr="003F3380" w:rsidRDefault="00E77A98" w:rsidP="00E77A98">
      <w:pPr>
        <w:pStyle w:val="Default"/>
        <w:jc w:val="both"/>
        <w:rPr>
          <w:sz w:val="24"/>
          <w:szCs w:val="24"/>
        </w:rPr>
      </w:pPr>
      <w:r w:rsidRPr="003F3380">
        <w:rPr>
          <w:sz w:val="24"/>
          <w:szCs w:val="24"/>
        </w:rPr>
        <w:t>7) готовность к вхождению обучающегося в социальную среду.</w:t>
      </w:r>
    </w:p>
    <w:p w:rsidR="00E77A98" w:rsidRPr="003F3380" w:rsidRDefault="00E77A98" w:rsidP="00E77A98">
      <w:pPr>
        <w:pStyle w:val="Default"/>
        <w:jc w:val="both"/>
        <w:rPr>
          <w:sz w:val="24"/>
          <w:szCs w:val="24"/>
        </w:rPr>
      </w:pPr>
    </w:p>
    <w:p w:rsidR="00E77A98" w:rsidRPr="003F3380" w:rsidRDefault="00E77A98" w:rsidP="00E77A98">
      <w:pPr>
        <w:pStyle w:val="Default"/>
        <w:jc w:val="both"/>
        <w:rPr>
          <w:b/>
          <w:bCs/>
          <w:i/>
          <w:sz w:val="24"/>
          <w:szCs w:val="24"/>
        </w:rPr>
      </w:pPr>
      <w:r w:rsidRPr="003F3380">
        <w:rPr>
          <w:b/>
          <w:bCs/>
          <w:i/>
          <w:sz w:val="24"/>
          <w:szCs w:val="24"/>
        </w:rPr>
        <w:t>Предметные результаты:</w:t>
      </w:r>
    </w:p>
    <w:p w:rsidR="00E77A98" w:rsidRPr="003F3380" w:rsidRDefault="003F3380" w:rsidP="00E77A98">
      <w:pPr>
        <w:pStyle w:val="Default"/>
        <w:jc w:val="both"/>
        <w:rPr>
          <w:bCs/>
          <w:sz w:val="24"/>
          <w:szCs w:val="24"/>
        </w:rPr>
      </w:pPr>
      <w:r>
        <w:rPr>
          <w:bCs/>
          <w:sz w:val="24"/>
          <w:szCs w:val="24"/>
        </w:rPr>
        <w:lastRenderedPageBreak/>
        <w:t xml:space="preserve">Предметные результаты освоения </w:t>
      </w:r>
      <w:r w:rsidR="00E77A98" w:rsidRPr="003F3380">
        <w:rPr>
          <w:bCs/>
          <w:sz w:val="24"/>
          <w:szCs w:val="24"/>
        </w:rPr>
        <w:t xml:space="preserve">АОП НОО включают освоенные обучающимися знания и умения, специфичные для каждой предметной области, готовность их применения. </w:t>
      </w:r>
    </w:p>
    <w:p w:rsidR="00E77A98" w:rsidRPr="003F3380" w:rsidRDefault="00E77A98" w:rsidP="00E77A98">
      <w:pPr>
        <w:pStyle w:val="Default"/>
        <w:jc w:val="both"/>
        <w:rPr>
          <w:b/>
          <w:bCs/>
          <w:sz w:val="24"/>
          <w:szCs w:val="24"/>
        </w:rPr>
      </w:pPr>
      <w:r w:rsidRPr="003F3380">
        <w:rPr>
          <w:b/>
          <w:bCs/>
          <w:sz w:val="24"/>
          <w:szCs w:val="24"/>
        </w:rPr>
        <w:t>Минимальный уровень:</w:t>
      </w:r>
    </w:p>
    <w:p w:rsidR="00E77A98" w:rsidRPr="003F3380" w:rsidRDefault="00E77A98" w:rsidP="005400C9">
      <w:pPr>
        <w:pStyle w:val="Default"/>
        <w:numPr>
          <w:ilvl w:val="0"/>
          <w:numId w:val="46"/>
        </w:numPr>
        <w:ind w:left="0"/>
        <w:jc w:val="both"/>
        <w:rPr>
          <w:bCs/>
          <w:sz w:val="24"/>
          <w:szCs w:val="24"/>
        </w:rPr>
      </w:pPr>
      <w:r w:rsidRPr="003F3380">
        <w:rPr>
          <w:bCs/>
          <w:sz w:val="24"/>
          <w:szCs w:val="24"/>
        </w:rPr>
        <w:t xml:space="preserve">знание числового ряда 1—100 в прямом порядке; </w:t>
      </w:r>
    </w:p>
    <w:p w:rsidR="00E77A98" w:rsidRPr="003F3380" w:rsidRDefault="00E77A98" w:rsidP="005400C9">
      <w:pPr>
        <w:pStyle w:val="Default"/>
        <w:numPr>
          <w:ilvl w:val="0"/>
          <w:numId w:val="46"/>
        </w:numPr>
        <w:ind w:left="0"/>
        <w:jc w:val="both"/>
        <w:rPr>
          <w:bCs/>
          <w:sz w:val="24"/>
          <w:szCs w:val="24"/>
        </w:rPr>
      </w:pPr>
      <w:r w:rsidRPr="003F3380">
        <w:rPr>
          <w:bCs/>
          <w:sz w:val="24"/>
          <w:szCs w:val="24"/>
        </w:rPr>
        <w:t>откладывание любых чисел в пределах 100, с использованием счетного материала;</w:t>
      </w:r>
    </w:p>
    <w:p w:rsidR="00E77A98" w:rsidRPr="003F3380" w:rsidRDefault="00E77A98" w:rsidP="005400C9">
      <w:pPr>
        <w:pStyle w:val="Default"/>
        <w:numPr>
          <w:ilvl w:val="0"/>
          <w:numId w:val="46"/>
        </w:numPr>
        <w:ind w:left="0"/>
        <w:jc w:val="both"/>
        <w:rPr>
          <w:bCs/>
          <w:sz w:val="24"/>
          <w:szCs w:val="24"/>
        </w:rPr>
      </w:pPr>
      <w:r w:rsidRPr="003F3380">
        <w:rPr>
          <w:bCs/>
          <w:sz w:val="24"/>
          <w:szCs w:val="24"/>
        </w:rPr>
        <w:t>понимание смысла арифметических действий сложения и вычитания, умножения и деления (на равные части).</w:t>
      </w:r>
    </w:p>
    <w:p w:rsidR="00E77A98" w:rsidRPr="003F3380" w:rsidRDefault="00E77A98" w:rsidP="005400C9">
      <w:pPr>
        <w:pStyle w:val="Default"/>
        <w:numPr>
          <w:ilvl w:val="0"/>
          <w:numId w:val="46"/>
        </w:numPr>
        <w:ind w:left="0"/>
        <w:jc w:val="both"/>
        <w:rPr>
          <w:bCs/>
          <w:sz w:val="24"/>
          <w:szCs w:val="24"/>
        </w:rPr>
      </w:pPr>
      <w:r w:rsidRPr="003F3380">
        <w:rPr>
          <w:bCs/>
          <w:sz w:val="24"/>
          <w:szCs w:val="24"/>
        </w:rPr>
        <w:t>знание таблицы умножения однозначных чисел на 2, 3, 4, 5 (в пределах 20);</w:t>
      </w:r>
    </w:p>
    <w:p w:rsidR="00E77A98" w:rsidRPr="003F3380" w:rsidRDefault="00E77A98" w:rsidP="005400C9">
      <w:pPr>
        <w:pStyle w:val="Default"/>
        <w:numPr>
          <w:ilvl w:val="0"/>
          <w:numId w:val="46"/>
        </w:numPr>
        <w:ind w:left="0"/>
        <w:jc w:val="both"/>
        <w:rPr>
          <w:bCs/>
          <w:sz w:val="24"/>
          <w:szCs w:val="24"/>
        </w:rPr>
      </w:pPr>
      <w:r w:rsidRPr="003F3380">
        <w:rPr>
          <w:bCs/>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E77A98" w:rsidRPr="003F3380" w:rsidRDefault="00E77A98" w:rsidP="005400C9">
      <w:pPr>
        <w:pStyle w:val="Default"/>
        <w:numPr>
          <w:ilvl w:val="0"/>
          <w:numId w:val="46"/>
        </w:numPr>
        <w:ind w:left="0"/>
        <w:jc w:val="both"/>
        <w:rPr>
          <w:bCs/>
          <w:sz w:val="24"/>
          <w:szCs w:val="24"/>
        </w:rPr>
      </w:pPr>
      <w:r w:rsidRPr="003F3380">
        <w:rPr>
          <w:bCs/>
          <w:sz w:val="24"/>
          <w:szCs w:val="24"/>
        </w:rPr>
        <w:t>знание порядка действий в примерах в два арифметических действия;</w:t>
      </w:r>
    </w:p>
    <w:p w:rsidR="00E77A98" w:rsidRPr="003F3380" w:rsidRDefault="00E77A98" w:rsidP="005400C9">
      <w:pPr>
        <w:pStyle w:val="Default"/>
        <w:numPr>
          <w:ilvl w:val="0"/>
          <w:numId w:val="46"/>
        </w:numPr>
        <w:ind w:left="0"/>
        <w:jc w:val="both"/>
        <w:rPr>
          <w:bCs/>
          <w:sz w:val="24"/>
          <w:szCs w:val="24"/>
        </w:rPr>
      </w:pPr>
      <w:r w:rsidRPr="003F3380">
        <w:rPr>
          <w:bCs/>
          <w:sz w:val="24"/>
          <w:szCs w:val="24"/>
        </w:rPr>
        <w:t>выполнение устных и письменных действий сложения и вычитания чисел в пределах 100 без перехода через разряд с использованием вспомогательных средств (числовой ряд, пальцевый счет);</w:t>
      </w:r>
    </w:p>
    <w:p w:rsidR="00E77A98" w:rsidRPr="003F3380" w:rsidRDefault="00E77A98" w:rsidP="005400C9">
      <w:pPr>
        <w:pStyle w:val="Default"/>
        <w:numPr>
          <w:ilvl w:val="0"/>
          <w:numId w:val="46"/>
        </w:numPr>
        <w:ind w:left="0"/>
        <w:jc w:val="both"/>
        <w:rPr>
          <w:bCs/>
          <w:sz w:val="24"/>
          <w:szCs w:val="24"/>
        </w:rPr>
      </w:pPr>
      <w:r w:rsidRPr="003F3380">
        <w:rPr>
          <w:bCs/>
          <w:sz w:val="24"/>
          <w:szCs w:val="24"/>
        </w:rPr>
        <w:t>знание единиц измерения (меры) стоимости, длины, массы, времени и их соотношения;</w:t>
      </w:r>
    </w:p>
    <w:p w:rsidR="00E77A98" w:rsidRPr="003F3380" w:rsidRDefault="00E77A98" w:rsidP="005400C9">
      <w:pPr>
        <w:pStyle w:val="Default"/>
        <w:numPr>
          <w:ilvl w:val="0"/>
          <w:numId w:val="46"/>
        </w:numPr>
        <w:ind w:left="0"/>
        <w:jc w:val="both"/>
        <w:rPr>
          <w:bCs/>
          <w:sz w:val="24"/>
          <w:szCs w:val="24"/>
        </w:rPr>
      </w:pPr>
      <w:r w:rsidRPr="003F3380">
        <w:rPr>
          <w:bCs/>
          <w:sz w:val="24"/>
          <w:szCs w:val="24"/>
        </w:rPr>
        <w:t>различение чисел, полученных при счете и измерении, запись числа, полученного при измерении двумя мерами;</w:t>
      </w:r>
    </w:p>
    <w:p w:rsidR="00E77A98" w:rsidRPr="003F3380" w:rsidRDefault="00E77A98" w:rsidP="005400C9">
      <w:pPr>
        <w:pStyle w:val="Default"/>
        <w:numPr>
          <w:ilvl w:val="0"/>
          <w:numId w:val="46"/>
        </w:numPr>
        <w:ind w:left="0"/>
        <w:jc w:val="both"/>
        <w:rPr>
          <w:bCs/>
          <w:sz w:val="24"/>
          <w:szCs w:val="24"/>
        </w:rPr>
      </w:pPr>
      <w:r w:rsidRPr="003F3380">
        <w:rPr>
          <w:bCs/>
          <w:sz w:val="24"/>
          <w:szCs w:val="24"/>
        </w:rPr>
        <w:t>пользование календарем для установления порядка месяцев в году, количества суток в месяцах;</w:t>
      </w:r>
    </w:p>
    <w:p w:rsidR="00E77A98" w:rsidRPr="003F3380" w:rsidRDefault="00E77A98" w:rsidP="005400C9">
      <w:pPr>
        <w:pStyle w:val="Default"/>
        <w:numPr>
          <w:ilvl w:val="0"/>
          <w:numId w:val="46"/>
        </w:numPr>
        <w:ind w:left="0"/>
        <w:jc w:val="both"/>
        <w:rPr>
          <w:bCs/>
          <w:sz w:val="24"/>
          <w:szCs w:val="24"/>
        </w:rPr>
      </w:pPr>
      <w:r w:rsidRPr="003F3380">
        <w:rPr>
          <w:bCs/>
          <w:sz w:val="24"/>
          <w:szCs w:val="24"/>
        </w:rPr>
        <w:t>определение времени по часам с точностью до 5 минут;</w:t>
      </w:r>
    </w:p>
    <w:p w:rsidR="00E77A98" w:rsidRPr="003F3380" w:rsidRDefault="00E77A98" w:rsidP="005400C9">
      <w:pPr>
        <w:pStyle w:val="Default"/>
        <w:numPr>
          <w:ilvl w:val="0"/>
          <w:numId w:val="46"/>
        </w:numPr>
        <w:ind w:left="0"/>
        <w:jc w:val="both"/>
        <w:rPr>
          <w:bCs/>
          <w:sz w:val="24"/>
          <w:szCs w:val="24"/>
        </w:rPr>
      </w:pPr>
      <w:r w:rsidRPr="003F3380">
        <w:rPr>
          <w:bCs/>
          <w:sz w:val="24"/>
          <w:szCs w:val="24"/>
        </w:rPr>
        <w:t>решение составных арифметических задач в два действия (с помощью учителя);</w:t>
      </w:r>
    </w:p>
    <w:p w:rsidR="00E77A98" w:rsidRPr="003F3380" w:rsidRDefault="00E77A98" w:rsidP="005400C9">
      <w:pPr>
        <w:pStyle w:val="Default"/>
        <w:numPr>
          <w:ilvl w:val="0"/>
          <w:numId w:val="46"/>
        </w:numPr>
        <w:ind w:left="0"/>
        <w:jc w:val="both"/>
        <w:rPr>
          <w:bCs/>
          <w:sz w:val="24"/>
          <w:szCs w:val="24"/>
        </w:rPr>
      </w:pPr>
      <w:r w:rsidRPr="003F3380">
        <w:rPr>
          <w:bCs/>
          <w:sz w:val="24"/>
          <w:szCs w:val="24"/>
        </w:rPr>
        <w:t>вычерчивание окружностей разных радиусов.</w:t>
      </w:r>
    </w:p>
    <w:p w:rsidR="00E77A98" w:rsidRPr="003F3380" w:rsidRDefault="00E77A98" w:rsidP="00E77A98">
      <w:pPr>
        <w:pStyle w:val="Default"/>
        <w:jc w:val="both"/>
        <w:rPr>
          <w:b/>
          <w:bCs/>
          <w:sz w:val="24"/>
          <w:szCs w:val="24"/>
        </w:rPr>
      </w:pPr>
      <w:r w:rsidRPr="003F3380">
        <w:rPr>
          <w:b/>
          <w:bCs/>
          <w:sz w:val="24"/>
          <w:szCs w:val="24"/>
        </w:rPr>
        <w:t>Достаточный уровень:</w:t>
      </w:r>
    </w:p>
    <w:p w:rsidR="00E77A98" w:rsidRPr="003F3380" w:rsidRDefault="00E77A98" w:rsidP="005400C9">
      <w:pPr>
        <w:pStyle w:val="Default"/>
        <w:numPr>
          <w:ilvl w:val="0"/>
          <w:numId w:val="47"/>
        </w:numPr>
        <w:ind w:left="0"/>
        <w:jc w:val="both"/>
        <w:rPr>
          <w:bCs/>
          <w:sz w:val="24"/>
          <w:szCs w:val="24"/>
        </w:rPr>
      </w:pPr>
      <w:r w:rsidRPr="003F3380">
        <w:rPr>
          <w:bCs/>
          <w:sz w:val="24"/>
          <w:szCs w:val="24"/>
        </w:rPr>
        <w:t xml:space="preserve">знание числового ряда 1—100 в прямом и обратном порядке; </w:t>
      </w:r>
    </w:p>
    <w:p w:rsidR="00E77A98" w:rsidRPr="003F3380" w:rsidRDefault="00E77A98" w:rsidP="005400C9">
      <w:pPr>
        <w:pStyle w:val="Default"/>
        <w:numPr>
          <w:ilvl w:val="0"/>
          <w:numId w:val="47"/>
        </w:numPr>
        <w:ind w:left="0"/>
        <w:jc w:val="both"/>
        <w:rPr>
          <w:bCs/>
          <w:sz w:val="24"/>
          <w:szCs w:val="24"/>
        </w:rPr>
      </w:pPr>
      <w:r w:rsidRPr="003F3380">
        <w:rPr>
          <w:bCs/>
          <w:sz w:val="24"/>
          <w:szCs w:val="24"/>
        </w:rPr>
        <w:t xml:space="preserve">счет, присчитыванием, отсчитыванием по единице и равными числовыми группами в пределах 100; </w:t>
      </w:r>
    </w:p>
    <w:p w:rsidR="00E77A98" w:rsidRPr="003F3380" w:rsidRDefault="00E77A98" w:rsidP="005400C9">
      <w:pPr>
        <w:pStyle w:val="Default"/>
        <w:numPr>
          <w:ilvl w:val="0"/>
          <w:numId w:val="47"/>
        </w:numPr>
        <w:ind w:left="0"/>
        <w:jc w:val="both"/>
        <w:rPr>
          <w:bCs/>
          <w:sz w:val="24"/>
          <w:szCs w:val="24"/>
        </w:rPr>
      </w:pPr>
      <w:r w:rsidRPr="003F3380">
        <w:rPr>
          <w:bCs/>
          <w:sz w:val="24"/>
          <w:szCs w:val="24"/>
        </w:rPr>
        <w:t>откладывание любых чисел в пределах 100 с использованием счетного материала;</w:t>
      </w:r>
    </w:p>
    <w:p w:rsidR="00E77A98" w:rsidRPr="003F3380" w:rsidRDefault="00E77A98" w:rsidP="005400C9">
      <w:pPr>
        <w:pStyle w:val="Default"/>
        <w:numPr>
          <w:ilvl w:val="0"/>
          <w:numId w:val="47"/>
        </w:numPr>
        <w:ind w:left="0"/>
        <w:jc w:val="both"/>
        <w:rPr>
          <w:bCs/>
          <w:sz w:val="24"/>
          <w:szCs w:val="24"/>
        </w:rPr>
      </w:pPr>
      <w:r w:rsidRPr="003F3380">
        <w:rPr>
          <w:bCs/>
          <w:sz w:val="24"/>
          <w:szCs w:val="24"/>
        </w:rPr>
        <w:t>знание названия компонентов сложения, вычитания, умножения, деления;</w:t>
      </w:r>
    </w:p>
    <w:p w:rsidR="00E77A98" w:rsidRPr="003F3380" w:rsidRDefault="00E77A98" w:rsidP="005400C9">
      <w:pPr>
        <w:pStyle w:val="Default"/>
        <w:numPr>
          <w:ilvl w:val="0"/>
          <w:numId w:val="47"/>
        </w:numPr>
        <w:ind w:left="0"/>
        <w:jc w:val="both"/>
        <w:rPr>
          <w:bCs/>
          <w:sz w:val="24"/>
          <w:szCs w:val="24"/>
        </w:rPr>
      </w:pPr>
      <w:r w:rsidRPr="003F3380">
        <w:rPr>
          <w:bCs/>
          <w:sz w:val="24"/>
          <w:szCs w:val="24"/>
        </w:rPr>
        <w:t xml:space="preserve">понимание смысла арифметических действий сложения и вычитания, умножения и деления (на равные части и по содержанию); </w:t>
      </w:r>
    </w:p>
    <w:p w:rsidR="00E77A98" w:rsidRPr="003F3380" w:rsidRDefault="00E77A98" w:rsidP="005400C9">
      <w:pPr>
        <w:pStyle w:val="Default"/>
        <w:numPr>
          <w:ilvl w:val="0"/>
          <w:numId w:val="47"/>
        </w:numPr>
        <w:ind w:left="0"/>
        <w:jc w:val="both"/>
        <w:rPr>
          <w:bCs/>
          <w:sz w:val="24"/>
          <w:szCs w:val="24"/>
        </w:rPr>
      </w:pPr>
      <w:r w:rsidRPr="003F3380">
        <w:rPr>
          <w:bCs/>
          <w:sz w:val="24"/>
          <w:szCs w:val="24"/>
        </w:rPr>
        <w:t>различение двух видов деления на уровне практических действий; знание способов чтения и записи каждого вида деления;</w:t>
      </w:r>
    </w:p>
    <w:p w:rsidR="00E77A98" w:rsidRPr="003F3380" w:rsidRDefault="00E77A98" w:rsidP="005400C9">
      <w:pPr>
        <w:pStyle w:val="Default"/>
        <w:numPr>
          <w:ilvl w:val="0"/>
          <w:numId w:val="47"/>
        </w:numPr>
        <w:ind w:left="0"/>
        <w:jc w:val="both"/>
        <w:rPr>
          <w:bCs/>
          <w:sz w:val="24"/>
          <w:szCs w:val="24"/>
        </w:rPr>
      </w:pPr>
      <w:r w:rsidRPr="003F3380">
        <w:rPr>
          <w:bCs/>
          <w:sz w:val="24"/>
          <w:szCs w:val="24"/>
        </w:rPr>
        <w:t>знание таблицы умножения однозначных чисел на 2, 3, 4, 5 (в пределах 20);</w:t>
      </w:r>
    </w:p>
    <w:p w:rsidR="00E77A98" w:rsidRPr="003F3380" w:rsidRDefault="00E77A98" w:rsidP="005400C9">
      <w:pPr>
        <w:pStyle w:val="Default"/>
        <w:numPr>
          <w:ilvl w:val="0"/>
          <w:numId w:val="47"/>
        </w:numPr>
        <w:ind w:left="0"/>
        <w:jc w:val="both"/>
        <w:rPr>
          <w:bCs/>
          <w:sz w:val="24"/>
          <w:szCs w:val="24"/>
        </w:rPr>
      </w:pPr>
      <w:r w:rsidRPr="003F3380">
        <w:rPr>
          <w:bCs/>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E77A98" w:rsidRPr="003F3380" w:rsidRDefault="00E77A98" w:rsidP="005400C9">
      <w:pPr>
        <w:pStyle w:val="Default"/>
        <w:numPr>
          <w:ilvl w:val="0"/>
          <w:numId w:val="47"/>
        </w:numPr>
        <w:ind w:left="0"/>
        <w:jc w:val="both"/>
        <w:rPr>
          <w:bCs/>
          <w:sz w:val="24"/>
          <w:szCs w:val="24"/>
        </w:rPr>
      </w:pPr>
      <w:r w:rsidRPr="003F3380">
        <w:rPr>
          <w:bCs/>
          <w:sz w:val="24"/>
          <w:szCs w:val="24"/>
        </w:rPr>
        <w:t>знание порядка действий в примерах в два арифметических действия;</w:t>
      </w:r>
    </w:p>
    <w:p w:rsidR="00E77A98" w:rsidRPr="003F3380" w:rsidRDefault="00E77A98" w:rsidP="005400C9">
      <w:pPr>
        <w:pStyle w:val="Default"/>
        <w:numPr>
          <w:ilvl w:val="0"/>
          <w:numId w:val="47"/>
        </w:numPr>
        <w:ind w:left="0"/>
        <w:jc w:val="both"/>
        <w:rPr>
          <w:bCs/>
          <w:sz w:val="24"/>
          <w:szCs w:val="24"/>
        </w:rPr>
      </w:pPr>
      <w:r w:rsidRPr="003F3380">
        <w:rPr>
          <w:bCs/>
          <w:sz w:val="24"/>
          <w:szCs w:val="24"/>
        </w:rPr>
        <w:t>знание и применение переместительного свойства сложения и умножения;</w:t>
      </w:r>
    </w:p>
    <w:p w:rsidR="00E77A98" w:rsidRPr="003F3380" w:rsidRDefault="00E77A98" w:rsidP="005400C9">
      <w:pPr>
        <w:pStyle w:val="Default"/>
        <w:numPr>
          <w:ilvl w:val="0"/>
          <w:numId w:val="47"/>
        </w:numPr>
        <w:ind w:left="0"/>
        <w:jc w:val="both"/>
        <w:rPr>
          <w:bCs/>
          <w:sz w:val="24"/>
          <w:szCs w:val="24"/>
        </w:rPr>
      </w:pPr>
      <w:r w:rsidRPr="003F3380">
        <w:rPr>
          <w:bCs/>
          <w:sz w:val="24"/>
          <w:szCs w:val="24"/>
        </w:rPr>
        <w:t>выполнение устных и письменных действия сложения и вычитания чисел в пределах 100 без перехода через разряд;</w:t>
      </w:r>
    </w:p>
    <w:p w:rsidR="00E77A98" w:rsidRPr="003F3380" w:rsidRDefault="00E77A98" w:rsidP="005400C9">
      <w:pPr>
        <w:pStyle w:val="Default"/>
        <w:numPr>
          <w:ilvl w:val="0"/>
          <w:numId w:val="47"/>
        </w:numPr>
        <w:ind w:left="0"/>
        <w:jc w:val="both"/>
        <w:rPr>
          <w:bCs/>
          <w:sz w:val="24"/>
          <w:szCs w:val="24"/>
        </w:rPr>
      </w:pPr>
      <w:r w:rsidRPr="003F3380">
        <w:rPr>
          <w:bCs/>
          <w:sz w:val="24"/>
          <w:szCs w:val="24"/>
        </w:rPr>
        <w:t>знание единиц (мер) измерения стоимости, длины, массы, времени и их соотношения;</w:t>
      </w:r>
    </w:p>
    <w:p w:rsidR="00E77A98" w:rsidRPr="003F3380" w:rsidRDefault="00E77A98" w:rsidP="005400C9">
      <w:pPr>
        <w:pStyle w:val="Default"/>
        <w:numPr>
          <w:ilvl w:val="0"/>
          <w:numId w:val="47"/>
        </w:numPr>
        <w:ind w:left="0"/>
        <w:jc w:val="both"/>
        <w:rPr>
          <w:bCs/>
          <w:sz w:val="24"/>
          <w:szCs w:val="24"/>
        </w:rPr>
      </w:pPr>
      <w:r w:rsidRPr="003F3380">
        <w:rPr>
          <w:bCs/>
          <w:sz w:val="24"/>
          <w:szCs w:val="24"/>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E77A98" w:rsidRPr="003F3380" w:rsidRDefault="00E77A98" w:rsidP="005400C9">
      <w:pPr>
        <w:pStyle w:val="Default"/>
        <w:numPr>
          <w:ilvl w:val="0"/>
          <w:numId w:val="47"/>
        </w:numPr>
        <w:ind w:left="0"/>
        <w:jc w:val="both"/>
        <w:rPr>
          <w:bCs/>
          <w:sz w:val="24"/>
          <w:szCs w:val="24"/>
        </w:rPr>
      </w:pPr>
      <w:r w:rsidRPr="003F3380">
        <w:rPr>
          <w:bCs/>
          <w:sz w:val="24"/>
          <w:szCs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E77A98" w:rsidRPr="003F3380" w:rsidRDefault="00E77A98" w:rsidP="005400C9">
      <w:pPr>
        <w:pStyle w:val="Default"/>
        <w:numPr>
          <w:ilvl w:val="0"/>
          <w:numId w:val="47"/>
        </w:numPr>
        <w:ind w:left="0"/>
        <w:jc w:val="both"/>
        <w:rPr>
          <w:bCs/>
          <w:sz w:val="24"/>
          <w:szCs w:val="24"/>
        </w:rPr>
      </w:pPr>
      <w:r w:rsidRPr="003F3380">
        <w:rPr>
          <w:bCs/>
          <w:sz w:val="24"/>
          <w:szCs w:val="24"/>
        </w:rPr>
        <w:t>определение времени по часам с точностью до 1 мин;</w:t>
      </w:r>
    </w:p>
    <w:p w:rsidR="00E77A98" w:rsidRPr="003F3380" w:rsidRDefault="00E77A98" w:rsidP="005400C9">
      <w:pPr>
        <w:pStyle w:val="Default"/>
        <w:numPr>
          <w:ilvl w:val="0"/>
          <w:numId w:val="47"/>
        </w:numPr>
        <w:ind w:left="0"/>
        <w:jc w:val="both"/>
        <w:rPr>
          <w:bCs/>
          <w:sz w:val="24"/>
          <w:szCs w:val="24"/>
        </w:rPr>
      </w:pPr>
      <w:r w:rsidRPr="003F3380">
        <w:rPr>
          <w:bCs/>
          <w:sz w:val="24"/>
          <w:szCs w:val="24"/>
        </w:rPr>
        <w:t>краткая запись, моделирование содержания, решение составных арифметических задач в два действия;</w:t>
      </w:r>
    </w:p>
    <w:p w:rsidR="00E77A98" w:rsidRPr="003F3380" w:rsidRDefault="00E77A98" w:rsidP="005400C9">
      <w:pPr>
        <w:pStyle w:val="Default"/>
        <w:numPr>
          <w:ilvl w:val="0"/>
          <w:numId w:val="47"/>
        </w:numPr>
        <w:ind w:left="0"/>
        <w:jc w:val="both"/>
        <w:rPr>
          <w:bCs/>
          <w:sz w:val="24"/>
          <w:szCs w:val="24"/>
        </w:rPr>
      </w:pPr>
      <w:r w:rsidRPr="003F3380">
        <w:rPr>
          <w:bCs/>
          <w:sz w:val="24"/>
          <w:szCs w:val="24"/>
        </w:rPr>
        <w:t>вычерчивание окружности разных радиусов, различение окружности и круга.</w:t>
      </w:r>
    </w:p>
    <w:p w:rsidR="00E77A98" w:rsidRPr="003F3380" w:rsidRDefault="00E77A98" w:rsidP="00E77A98">
      <w:pPr>
        <w:pStyle w:val="Default"/>
        <w:jc w:val="both"/>
        <w:rPr>
          <w:bCs/>
          <w:sz w:val="24"/>
          <w:szCs w:val="24"/>
        </w:rPr>
      </w:pPr>
    </w:p>
    <w:p w:rsidR="00E77A98" w:rsidRPr="003F3380" w:rsidRDefault="00E77A98" w:rsidP="00E77A98">
      <w:pPr>
        <w:pStyle w:val="Default"/>
        <w:jc w:val="both"/>
        <w:rPr>
          <w:b/>
          <w:sz w:val="24"/>
          <w:szCs w:val="24"/>
        </w:rPr>
      </w:pPr>
      <w:r w:rsidRPr="003F3380">
        <w:rPr>
          <w:b/>
          <w:sz w:val="24"/>
          <w:szCs w:val="24"/>
        </w:rPr>
        <w:t>4 класс</w:t>
      </w:r>
    </w:p>
    <w:p w:rsidR="00E77A98" w:rsidRPr="003F3380" w:rsidRDefault="00E77A98" w:rsidP="00E77A98">
      <w:pPr>
        <w:pStyle w:val="Default"/>
        <w:jc w:val="both"/>
        <w:rPr>
          <w:b/>
          <w:sz w:val="24"/>
          <w:szCs w:val="24"/>
          <w:u w:val="single"/>
        </w:rPr>
      </w:pPr>
      <w:r w:rsidRPr="003F3380">
        <w:rPr>
          <w:b/>
          <w:sz w:val="24"/>
          <w:szCs w:val="24"/>
          <w:u w:val="single"/>
        </w:rPr>
        <w:t>ПЛАНИРУЕМЫЕ ОБРАЗОВАТЕЛЬНЫЕ РЕЗУЛЬТАТЫ</w:t>
      </w:r>
    </w:p>
    <w:p w:rsidR="00E77A98" w:rsidRPr="003F3380" w:rsidRDefault="00E77A98" w:rsidP="00E77A98">
      <w:pPr>
        <w:pStyle w:val="Default"/>
        <w:jc w:val="both"/>
        <w:rPr>
          <w:b/>
          <w:sz w:val="24"/>
          <w:szCs w:val="24"/>
          <w:u w:val="single"/>
        </w:rPr>
      </w:pPr>
    </w:p>
    <w:p w:rsidR="00E77A98" w:rsidRPr="003F3380" w:rsidRDefault="00E77A98" w:rsidP="00E77A98">
      <w:pPr>
        <w:pStyle w:val="Default"/>
        <w:jc w:val="both"/>
        <w:rPr>
          <w:sz w:val="24"/>
          <w:szCs w:val="24"/>
        </w:rPr>
      </w:pPr>
      <w:r w:rsidRPr="003F3380">
        <w:rPr>
          <w:sz w:val="24"/>
          <w:szCs w:val="24"/>
        </w:rPr>
        <w:t>Программа обеспечивает достижение выпускниками начальной школы следующих личностных, метапредметных и предметных результатов.</w:t>
      </w:r>
    </w:p>
    <w:p w:rsidR="00E77A98" w:rsidRPr="003F3380" w:rsidRDefault="00E77A98" w:rsidP="00E77A98">
      <w:pPr>
        <w:pStyle w:val="Default"/>
        <w:jc w:val="both"/>
        <w:rPr>
          <w:b/>
          <w:sz w:val="24"/>
          <w:szCs w:val="24"/>
          <w:u w:val="single"/>
        </w:rPr>
      </w:pPr>
      <w:r w:rsidRPr="003F3380">
        <w:rPr>
          <w:b/>
          <w:sz w:val="24"/>
          <w:szCs w:val="24"/>
          <w:u w:val="single"/>
        </w:rPr>
        <w:t>ЛИЧНОСТНЫЕ РЕЗУЛЬТАТЫ</w:t>
      </w:r>
    </w:p>
    <w:p w:rsidR="00E77A98" w:rsidRPr="003F3380" w:rsidRDefault="00E77A98" w:rsidP="00E77A98">
      <w:pPr>
        <w:pStyle w:val="Default"/>
        <w:jc w:val="both"/>
        <w:rPr>
          <w:sz w:val="24"/>
          <w:szCs w:val="24"/>
        </w:rPr>
      </w:pPr>
      <w:r w:rsidRPr="003F3380">
        <w:rPr>
          <w:sz w:val="24"/>
          <w:szCs w:val="24"/>
        </w:rPr>
        <w:t>- формирование основ российской гражданской идентичности, чувства гордости за свою Родину,</w:t>
      </w:r>
    </w:p>
    <w:p w:rsidR="00E77A98" w:rsidRPr="003F3380" w:rsidRDefault="00E77A98" w:rsidP="00E77A98">
      <w:pPr>
        <w:pStyle w:val="Default"/>
        <w:jc w:val="both"/>
        <w:rPr>
          <w:sz w:val="24"/>
          <w:szCs w:val="24"/>
        </w:rPr>
      </w:pPr>
      <w:r w:rsidRPr="003F3380">
        <w:rPr>
          <w:sz w:val="24"/>
          <w:szCs w:val="24"/>
        </w:rPr>
        <w:t>- российский народ и историю России, осознание своей этнической и национальной принадлежности;</w:t>
      </w:r>
    </w:p>
    <w:p w:rsidR="00E77A98" w:rsidRPr="003F3380" w:rsidRDefault="00E77A98" w:rsidP="00E77A98">
      <w:pPr>
        <w:pStyle w:val="Default"/>
        <w:jc w:val="both"/>
        <w:rPr>
          <w:sz w:val="24"/>
          <w:szCs w:val="24"/>
        </w:rPr>
      </w:pPr>
      <w:r w:rsidRPr="003F3380">
        <w:rPr>
          <w:sz w:val="24"/>
          <w:szCs w:val="24"/>
        </w:rPr>
        <w:t>- формирование ценностей многонационального российского общества; становление гуманистических и демократических ценностных ориентаций;</w:t>
      </w:r>
    </w:p>
    <w:p w:rsidR="00E77A98" w:rsidRPr="003F3380" w:rsidRDefault="00E77A98" w:rsidP="00E77A98">
      <w:pPr>
        <w:pStyle w:val="Default"/>
        <w:jc w:val="both"/>
        <w:rPr>
          <w:sz w:val="24"/>
          <w:szCs w:val="24"/>
        </w:rPr>
      </w:pPr>
      <w:r w:rsidRPr="003F3380">
        <w:rPr>
          <w:sz w:val="24"/>
          <w:szCs w:val="24"/>
        </w:rPr>
        <w:t>-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E77A98" w:rsidRPr="003F3380" w:rsidRDefault="00E77A98" w:rsidP="00E77A98">
      <w:pPr>
        <w:pStyle w:val="Default"/>
        <w:jc w:val="both"/>
        <w:rPr>
          <w:sz w:val="24"/>
          <w:szCs w:val="24"/>
        </w:rPr>
      </w:pPr>
      <w:r w:rsidRPr="003F3380">
        <w:rPr>
          <w:sz w:val="24"/>
          <w:szCs w:val="24"/>
        </w:rPr>
        <w:t>- формирование уважительного отношения к иному мнению, истории и культуре других народов;</w:t>
      </w:r>
    </w:p>
    <w:p w:rsidR="00E77A98" w:rsidRPr="003F3380" w:rsidRDefault="00E77A98" w:rsidP="00E77A98">
      <w:pPr>
        <w:pStyle w:val="Default"/>
        <w:jc w:val="both"/>
        <w:rPr>
          <w:sz w:val="24"/>
          <w:szCs w:val="24"/>
        </w:rPr>
      </w:pPr>
      <w:r w:rsidRPr="003F3380">
        <w:rPr>
          <w:sz w:val="24"/>
          <w:szCs w:val="24"/>
        </w:rPr>
        <w:t>- овладение начальными навыками адаптации в динамично изменяющемся и развивающемся мире;</w:t>
      </w:r>
    </w:p>
    <w:p w:rsidR="00E77A98" w:rsidRPr="003F3380" w:rsidRDefault="00E77A98" w:rsidP="00E77A98">
      <w:pPr>
        <w:pStyle w:val="Default"/>
        <w:jc w:val="both"/>
        <w:rPr>
          <w:sz w:val="24"/>
          <w:szCs w:val="24"/>
        </w:rPr>
      </w:pPr>
      <w:r w:rsidRPr="003F3380">
        <w:rPr>
          <w:sz w:val="24"/>
          <w:szCs w:val="24"/>
        </w:rPr>
        <w:t>- принятие и освоение социальной роли обучающегося, развитие мотивов учебной деятельности и формирование личностного смысла учения;</w:t>
      </w:r>
    </w:p>
    <w:p w:rsidR="00E77A98" w:rsidRPr="003F3380" w:rsidRDefault="00E77A98" w:rsidP="00E77A98">
      <w:pPr>
        <w:pStyle w:val="Default"/>
        <w:jc w:val="both"/>
        <w:rPr>
          <w:sz w:val="24"/>
          <w:szCs w:val="24"/>
        </w:rPr>
      </w:pPr>
      <w:r w:rsidRPr="003F3380">
        <w:rPr>
          <w:sz w:val="24"/>
          <w:szCs w:val="24"/>
        </w:rPr>
        <w:t>- развитие самостоятельности и личной ответственности за свои поступки, в том числе в</w:t>
      </w:r>
    </w:p>
    <w:p w:rsidR="00E77A98" w:rsidRPr="003F3380" w:rsidRDefault="00E77A98" w:rsidP="00E77A98">
      <w:pPr>
        <w:pStyle w:val="Default"/>
        <w:jc w:val="both"/>
        <w:rPr>
          <w:sz w:val="24"/>
          <w:szCs w:val="24"/>
        </w:rPr>
      </w:pPr>
      <w:r w:rsidRPr="003F3380">
        <w:rPr>
          <w:sz w:val="24"/>
          <w:szCs w:val="24"/>
        </w:rPr>
        <w:t>информационной деятельности, на основе представлений о нравственных нормах, социальной</w:t>
      </w:r>
    </w:p>
    <w:p w:rsidR="00E77A98" w:rsidRPr="003F3380" w:rsidRDefault="00E77A98" w:rsidP="00E77A98">
      <w:pPr>
        <w:pStyle w:val="Default"/>
        <w:jc w:val="both"/>
        <w:rPr>
          <w:sz w:val="24"/>
          <w:szCs w:val="24"/>
        </w:rPr>
      </w:pPr>
      <w:r w:rsidRPr="003F3380">
        <w:rPr>
          <w:sz w:val="24"/>
          <w:szCs w:val="24"/>
        </w:rPr>
        <w:t>справедливости и свободе;</w:t>
      </w:r>
    </w:p>
    <w:p w:rsidR="00E77A98" w:rsidRPr="003F3380" w:rsidRDefault="00E77A98" w:rsidP="00E77A98">
      <w:pPr>
        <w:pStyle w:val="Default"/>
        <w:jc w:val="both"/>
        <w:rPr>
          <w:sz w:val="24"/>
          <w:szCs w:val="24"/>
        </w:rPr>
      </w:pPr>
      <w:r w:rsidRPr="003F3380">
        <w:rPr>
          <w:sz w:val="24"/>
          <w:szCs w:val="24"/>
        </w:rPr>
        <w:t>- формирование эстетических потребностей, ценностей и чувств;</w:t>
      </w:r>
    </w:p>
    <w:p w:rsidR="00E77A98" w:rsidRPr="003F3380" w:rsidRDefault="00E77A98" w:rsidP="00E77A98">
      <w:pPr>
        <w:pStyle w:val="Default"/>
        <w:jc w:val="both"/>
        <w:rPr>
          <w:sz w:val="24"/>
          <w:szCs w:val="24"/>
        </w:rPr>
      </w:pPr>
      <w:r w:rsidRPr="003F3380">
        <w:rPr>
          <w:sz w:val="24"/>
          <w:szCs w:val="24"/>
        </w:rPr>
        <w:t>-развитие этических чувств, доброжелательности и эмоционально-нравственной отзывчивости,</w:t>
      </w:r>
    </w:p>
    <w:p w:rsidR="00E77A98" w:rsidRPr="003F3380" w:rsidRDefault="00E77A98" w:rsidP="00E77A98">
      <w:pPr>
        <w:pStyle w:val="Default"/>
        <w:jc w:val="both"/>
        <w:rPr>
          <w:sz w:val="24"/>
          <w:szCs w:val="24"/>
        </w:rPr>
      </w:pPr>
      <w:r w:rsidRPr="003F3380">
        <w:rPr>
          <w:sz w:val="24"/>
          <w:szCs w:val="24"/>
        </w:rPr>
        <w:t>понимания и сопереживания чувствам других людей;</w:t>
      </w:r>
    </w:p>
    <w:p w:rsidR="00E77A98" w:rsidRPr="003F3380" w:rsidRDefault="00E77A98" w:rsidP="00E77A98">
      <w:pPr>
        <w:pStyle w:val="Default"/>
        <w:jc w:val="both"/>
        <w:rPr>
          <w:sz w:val="24"/>
          <w:szCs w:val="24"/>
        </w:rPr>
      </w:pPr>
      <w:r w:rsidRPr="003F3380">
        <w:rPr>
          <w:sz w:val="24"/>
          <w:szCs w:val="24"/>
        </w:rPr>
        <w:t>- развитие навыков сотрудничества со взрослыми и сверстниками в разных социальных ситуациях,</w:t>
      </w:r>
    </w:p>
    <w:p w:rsidR="00E77A98" w:rsidRPr="003F3380" w:rsidRDefault="00E77A98" w:rsidP="00E77A98">
      <w:pPr>
        <w:pStyle w:val="Default"/>
        <w:jc w:val="both"/>
        <w:rPr>
          <w:sz w:val="24"/>
          <w:szCs w:val="24"/>
        </w:rPr>
      </w:pPr>
      <w:r w:rsidRPr="003F3380">
        <w:rPr>
          <w:sz w:val="24"/>
          <w:szCs w:val="24"/>
        </w:rPr>
        <w:t>умения не создавать конфликтов и находить выходы из спорных ситуаций;</w:t>
      </w:r>
    </w:p>
    <w:p w:rsidR="00E77A98" w:rsidRPr="003F3380" w:rsidRDefault="00E77A98" w:rsidP="00E77A98">
      <w:pPr>
        <w:pStyle w:val="Default"/>
        <w:jc w:val="both"/>
        <w:rPr>
          <w:sz w:val="24"/>
          <w:szCs w:val="24"/>
        </w:rPr>
      </w:pPr>
      <w:r w:rsidRPr="003F3380">
        <w:rPr>
          <w:sz w:val="24"/>
          <w:szCs w:val="24"/>
        </w:rPr>
        <w:t>- формирование установки на безопасный, здоровый образ жизни, наличие мотивации к творческому</w:t>
      </w:r>
    </w:p>
    <w:p w:rsidR="00E77A98" w:rsidRPr="003F3380" w:rsidRDefault="00E77A98" w:rsidP="00E77A98">
      <w:pPr>
        <w:pStyle w:val="Default"/>
        <w:jc w:val="both"/>
        <w:rPr>
          <w:sz w:val="24"/>
          <w:szCs w:val="24"/>
        </w:rPr>
      </w:pPr>
      <w:r w:rsidRPr="003F3380">
        <w:rPr>
          <w:sz w:val="24"/>
          <w:szCs w:val="24"/>
        </w:rPr>
        <w:t>труду, работе на результат, бережному отношению к материальным и духовным ценностям.</w:t>
      </w:r>
    </w:p>
    <w:p w:rsidR="00E77A98" w:rsidRPr="003F3380" w:rsidRDefault="00E77A98" w:rsidP="00E77A98">
      <w:pPr>
        <w:pStyle w:val="Default"/>
        <w:jc w:val="both"/>
        <w:rPr>
          <w:sz w:val="24"/>
          <w:szCs w:val="24"/>
        </w:rPr>
      </w:pPr>
      <w:r w:rsidRPr="003F3380">
        <w:rPr>
          <w:sz w:val="24"/>
          <w:szCs w:val="24"/>
        </w:rPr>
        <w:t>ПРЕДМЕТНЫЕ РЕЗУЛЬТАТЫ</w:t>
      </w:r>
    </w:p>
    <w:p w:rsidR="00E77A98" w:rsidRPr="003F3380" w:rsidRDefault="00E77A98" w:rsidP="00E77A98">
      <w:pPr>
        <w:pStyle w:val="Default"/>
        <w:jc w:val="both"/>
        <w:rPr>
          <w:sz w:val="24"/>
          <w:szCs w:val="24"/>
          <w:u w:val="single"/>
        </w:rPr>
      </w:pPr>
      <w:r w:rsidRPr="003F3380">
        <w:rPr>
          <w:sz w:val="24"/>
          <w:szCs w:val="24"/>
          <w:u w:val="single"/>
        </w:rPr>
        <w:t>Минимальный уровень:</w:t>
      </w:r>
    </w:p>
    <w:p w:rsidR="00E77A98" w:rsidRPr="003F3380" w:rsidRDefault="00E77A98" w:rsidP="00E77A98">
      <w:pPr>
        <w:pStyle w:val="Default"/>
        <w:jc w:val="both"/>
        <w:rPr>
          <w:sz w:val="24"/>
          <w:szCs w:val="24"/>
        </w:rPr>
      </w:pPr>
      <w:r w:rsidRPr="003F3380">
        <w:rPr>
          <w:sz w:val="24"/>
          <w:szCs w:val="24"/>
        </w:rPr>
        <w:t>знать числовой ряд 1—100 в прямом порядке и откладывать, используя счетный материал, любые числа в пределах 100;</w:t>
      </w:r>
    </w:p>
    <w:p w:rsidR="00E77A98" w:rsidRPr="003F3380" w:rsidRDefault="00E77A98" w:rsidP="00E77A98">
      <w:pPr>
        <w:pStyle w:val="Default"/>
        <w:jc w:val="both"/>
        <w:rPr>
          <w:sz w:val="24"/>
          <w:szCs w:val="24"/>
        </w:rPr>
      </w:pPr>
      <w:r w:rsidRPr="003F3380">
        <w:rPr>
          <w:sz w:val="24"/>
          <w:szCs w:val="24"/>
        </w:rPr>
        <w:t>знать названия компонентов сложения, вычитания, умножения, деления;</w:t>
      </w:r>
    </w:p>
    <w:p w:rsidR="00E77A98" w:rsidRPr="003F3380" w:rsidRDefault="00E77A98" w:rsidP="00E77A98">
      <w:pPr>
        <w:pStyle w:val="Default"/>
        <w:jc w:val="both"/>
        <w:rPr>
          <w:sz w:val="24"/>
          <w:szCs w:val="24"/>
        </w:rPr>
      </w:pPr>
      <w:r w:rsidRPr="003F3380">
        <w:rPr>
          <w:sz w:val="24"/>
          <w:szCs w:val="24"/>
        </w:rPr>
        <w:t>понимать смысл арифметических действий сложения и вычитания, умножения и деления (на равные части).</w:t>
      </w:r>
    </w:p>
    <w:p w:rsidR="00E77A98" w:rsidRPr="003F3380" w:rsidRDefault="00E77A98" w:rsidP="00E77A98">
      <w:pPr>
        <w:pStyle w:val="Default"/>
        <w:jc w:val="both"/>
        <w:rPr>
          <w:sz w:val="24"/>
          <w:szCs w:val="24"/>
        </w:rPr>
      </w:pPr>
      <w:r w:rsidRPr="003F3380">
        <w:rPr>
          <w:sz w:val="24"/>
          <w:szCs w:val="24"/>
        </w:rPr>
        <w:t>знать таблицу умножения однозначных чисел до 5;</w:t>
      </w:r>
    </w:p>
    <w:p w:rsidR="00E77A98" w:rsidRPr="003F3380" w:rsidRDefault="00E77A98" w:rsidP="00E77A98">
      <w:pPr>
        <w:pStyle w:val="Default"/>
        <w:jc w:val="both"/>
        <w:rPr>
          <w:sz w:val="24"/>
          <w:szCs w:val="24"/>
        </w:rPr>
      </w:pPr>
      <w:r w:rsidRPr="003F3380">
        <w:rPr>
          <w:sz w:val="24"/>
          <w:szCs w:val="24"/>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E77A98" w:rsidRPr="003F3380" w:rsidRDefault="00E77A98" w:rsidP="00E77A98">
      <w:pPr>
        <w:pStyle w:val="Default"/>
        <w:jc w:val="both"/>
        <w:rPr>
          <w:sz w:val="24"/>
          <w:szCs w:val="24"/>
        </w:rPr>
      </w:pPr>
      <w:r w:rsidRPr="003F3380">
        <w:rPr>
          <w:sz w:val="24"/>
          <w:szCs w:val="24"/>
        </w:rPr>
        <w:t>знать порядок действий в примерах в два арифметических действия;</w:t>
      </w:r>
    </w:p>
    <w:p w:rsidR="00E77A98" w:rsidRPr="003F3380" w:rsidRDefault="00E77A98" w:rsidP="00E77A98">
      <w:pPr>
        <w:pStyle w:val="Default"/>
        <w:jc w:val="both"/>
        <w:rPr>
          <w:sz w:val="24"/>
          <w:szCs w:val="24"/>
        </w:rPr>
      </w:pPr>
      <w:r w:rsidRPr="003F3380">
        <w:rPr>
          <w:sz w:val="24"/>
          <w:szCs w:val="24"/>
        </w:rPr>
        <w:t>знать и применять переместительное свойство сложения и умножения;</w:t>
      </w:r>
    </w:p>
    <w:p w:rsidR="00E77A98" w:rsidRPr="003F3380" w:rsidRDefault="00E77A98" w:rsidP="00E77A98">
      <w:pPr>
        <w:pStyle w:val="Default"/>
        <w:jc w:val="both"/>
        <w:rPr>
          <w:sz w:val="24"/>
          <w:szCs w:val="24"/>
        </w:rPr>
      </w:pPr>
      <w:r w:rsidRPr="003F3380">
        <w:rPr>
          <w:sz w:val="24"/>
          <w:szCs w:val="24"/>
        </w:rPr>
        <w:t>выполнять устные и письменные действия сложения и вычитания чисел в пределах 100;</w:t>
      </w:r>
    </w:p>
    <w:p w:rsidR="00E77A98" w:rsidRPr="003F3380" w:rsidRDefault="00E77A98" w:rsidP="00E77A98">
      <w:pPr>
        <w:pStyle w:val="Default"/>
        <w:jc w:val="both"/>
        <w:rPr>
          <w:sz w:val="24"/>
          <w:szCs w:val="24"/>
        </w:rPr>
      </w:pPr>
      <w:r w:rsidRPr="003F3380">
        <w:rPr>
          <w:sz w:val="24"/>
          <w:szCs w:val="24"/>
        </w:rPr>
        <w:t>знать единицы (меры) измерения стоимости, длины, массы, времени и их соотношения;</w:t>
      </w:r>
    </w:p>
    <w:p w:rsidR="00E77A98" w:rsidRPr="003F3380" w:rsidRDefault="00E77A98" w:rsidP="00E77A98">
      <w:pPr>
        <w:pStyle w:val="Default"/>
        <w:jc w:val="both"/>
        <w:rPr>
          <w:sz w:val="24"/>
          <w:szCs w:val="24"/>
        </w:rPr>
      </w:pPr>
      <w:r w:rsidRPr="003F3380">
        <w:rPr>
          <w:sz w:val="24"/>
          <w:szCs w:val="24"/>
        </w:rPr>
        <w:t>различать числа, полученные при счете и измерении, записывать числа, полученные при измерении двумя мерами;</w:t>
      </w:r>
    </w:p>
    <w:p w:rsidR="00E77A98" w:rsidRPr="003F3380" w:rsidRDefault="00E77A98" w:rsidP="00E77A98">
      <w:pPr>
        <w:pStyle w:val="Default"/>
        <w:jc w:val="both"/>
        <w:rPr>
          <w:sz w:val="24"/>
          <w:szCs w:val="24"/>
        </w:rPr>
      </w:pPr>
      <w:r w:rsidRPr="003F3380">
        <w:rPr>
          <w:sz w:val="24"/>
          <w:szCs w:val="24"/>
        </w:rPr>
        <w:t>пользоваться календарем для установления порядка месяцев в году, количества суток в месяцах;</w:t>
      </w:r>
    </w:p>
    <w:p w:rsidR="00E77A98" w:rsidRPr="003F3380" w:rsidRDefault="00E77A98" w:rsidP="00E77A98">
      <w:pPr>
        <w:pStyle w:val="Default"/>
        <w:jc w:val="both"/>
        <w:rPr>
          <w:sz w:val="24"/>
          <w:szCs w:val="24"/>
        </w:rPr>
      </w:pPr>
      <w:r w:rsidRPr="003F3380">
        <w:rPr>
          <w:sz w:val="24"/>
          <w:szCs w:val="24"/>
        </w:rPr>
        <w:t xml:space="preserve">определять время по часам хотя бы одним способом; </w:t>
      </w:r>
    </w:p>
    <w:p w:rsidR="00E77A98" w:rsidRPr="003F3380" w:rsidRDefault="00E77A98" w:rsidP="00E77A98">
      <w:pPr>
        <w:pStyle w:val="Default"/>
        <w:jc w:val="both"/>
        <w:rPr>
          <w:sz w:val="24"/>
          <w:szCs w:val="24"/>
        </w:rPr>
      </w:pPr>
      <w:r w:rsidRPr="003F3380">
        <w:rPr>
          <w:sz w:val="24"/>
          <w:szCs w:val="24"/>
        </w:rPr>
        <w:t>решать, составлять, иллюстрировать изученные простые арифметические задачи;</w:t>
      </w:r>
    </w:p>
    <w:p w:rsidR="00E77A98" w:rsidRPr="003F3380" w:rsidRDefault="00E77A98" w:rsidP="00E77A98">
      <w:pPr>
        <w:pStyle w:val="Default"/>
        <w:jc w:val="both"/>
        <w:rPr>
          <w:sz w:val="24"/>
          <w:szCs w:val="24"/>
        </w:rPr>
      </w:pPr>
      <w:r w:rsidRPr="003F3380">
        <w:rPr>
          <w:sz w:val="24"/>
          <w:szCs w:val="24"/>
        </w:rPr>
        <w:t>решать составные арифметические задачи в два действия (с помощью учителя);</w:t>
      </w:r>
    </w:p>
    <w:p w:rsidR="00E77A98" w:rsidRPr="003F3380" w:rsidRDefault="00E77A98" w:rsidP="00E77A98">
      <w:pPr>
        <w:pStyle w:val="Default"/>
        <w:jc w:val="both"/>
        <w:rPr>
          <w:sz w:val="24"/>
          <w:szCs w:val="24"/>
        </w:rPr>
      </w:pPr>
      <w:r w:rsidRPr="003F3380">
        <w:rPr>
          <w:sz w:val="24"/>
          <w:szCs w:val="24"/>
        </w:rPr>
        <w:t>различать замкнутые, незамкнутые кривые, ломаные линии, вычислять длину ломаной;</w:t>
      </w:r>
    </w:p>
    <w:p w:rsidR="00E77A98" w:rsidRPr="003F3380" w:rsidRDefault="00E77A98" w:rsidP="00E77A98">
      <w:pPr>
        <w:pStyle w:val="Default"/>
        <w:jc w:val="both"/>
        <w:rPr>
          <w:sz w:val="24"/>
          <w:szCs w:val="24"/>
        </w:rPr>
      </w:pPr>
      <w:r w:rsidRPr="003F3380">
        <w:rPr>
          <w:sz w:val="24"/>
          <w:szCs w:val="24"/>
        </w:rPr>
        <w:t>узнавать, называть, моделировать взаимное положение двух прямых, кривых линий, фигур, находить точки пересечения без вычерчивания;</w:t>
      </w:r>
    </w:p>
    <w:p w:rsidR="00E77A98" w:rsidRPr="003F3380" w:rsidRDefault="00E77A98" w:rsidP="00E77A98">
      <w:pPr>
        <w:pStyle w:val="Default"/>
        <w:jc w:val="both"/>
        <w:rPr>
          <w:sz w:val="24"/>
          <w:szCs w:val="24"/>
        </w:rPr>
      </w:pPr>
      <w:r w:rsidRPr="003F3380">
        <w:rPr>
          <w:sz w:val="24"/>
          <w:szCs w:val="24"/>
        </w:rPr>
        <w:lastRenderedPageBreak/>
        <w:t>знать названия элементов четырехугольников, чертить прямоугольник (квадрат) с помощью чертежного треугольника на нелинованной бумаге (с помощью учителя).</w:t>
      </w:r>
    </w:p>
    <w:p w:rsidR="00E77A98" w:rsidRPr="003F3380" w:rsidRDefault="00E77A98" w:rsidP="00E77A98">
      <w:pPr>
        <w:pStyle w:val="Default"/>
        <w:jc w:val="both"/>
        <w:rPr>
          <w:sz w:val="24"/>
          <w:szCs w:val="24"/>
        </w:rPr>
      </w:pPr>
      <w:r w:rsidRPr="003F3380">
        <w:rPr>
          <w:sz w:val="24"/>
          <w:szCs w:val="24"/>
        </w:rPr>
        <w:t>различать окружность и круг, чертить окружности разных радиусов.</w:t>
      </w:r>
    </w:p>
    <w:p w:rsidR="00E77A98" w:rsidRPr="003F3380" w:rsidRDefault="00E77A98" w:rsidP="00E77A98">
      <w:pPr>
        <w:pStyle w:val="Default"/>
        <w:jc w:val="both"/>
        <w:rPr>
          <w:sz w:val="24"/>
          <w:szCs w:val="24"/>
        </w:rPr>
      </w:pPr>
      <w:r w:rsidRPr="003F3380">
        <w:rPr>
          <w:sz w:val="24"/>
          <w:szCs w:val="24"/>
        </w:rPr>
        <w:t>чертить окружности разных радиусов, различать окружность и круг.</w:t>
      </w:r>
    </w:p>
    <w:p w:rsidR="00E77A98" w:rsidRPr="003F3380" w:rsidRDefault="00E77A98" w:rsidP="00E77A98">
      <w:pPr>
        <w:pStyle w:val="Default"/>
        <w:jc w:val="both"/>
        <w:rPr>
          <w:sz w:val="24"/>
          <w:szCs w:val="24"/>
          <w:u w:val="single"/>
        </w:rPr>
      </w:pPr>
      <w:r w:rsidRPr="003F3380">
        <w:rPr>
          <w:sz w:val="24"/>
          <w:szCs w:val="24"/>
          <w:u w:val="single"/>
        </w:rPr>
        <w:t>Достаточный уровень:</w:t>
      </w:r>
    </w:p>
    <w:p w:rsidR="00E77A98" w:rsidRPr="003F3380" w:rsidRDefault="00E77A98" w:rsidP="00E77A98">
      <w:pPr>
        <w:pStyle w:val="Default"/>
        <w:jc w:val="both"/>
        <w:rPr>
          <w:sz w:val="24"/>
          <w:szCs w:val="24"/>
        </w:rPr>
      </w:pPr>
      <w:r w:rsidRPr="003F3380">
        <w:rPr>
          <w:sz w:val="24"/>
          <w:szCs w:val="24"/>
        </w:rPr>
        <w:t>знать числовой ряд 1—100 в прямом и обратном порядке, 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w:t>
      </w:r>
    </w:p>
    <w:p w:rsidR="00E77A98" w:rsidRPr="003F3380" w:rsidRDefault="00E77A98" w:rsidP="00E77A98">
      <w:pPr>
        <w:pStyle w:val="Default"/>
        <w:jc w:val="both"/>
        <w:rPr>
          <w:sz w:val="24"/>
          <w:szCs w:val="24"/>
        </w:rPr>
      </w:pPr>
      <w:r w:rsidRPr="003F3380">
        <w:rPr>
          <w:sz w:val="24"/>
          <w:szCs w:val="24"/>
        </w:rPr>
        <w:t>знать названия компонентов сложения, вычитания, умножения, деления;</w:t>
      </w:r>
    </w:p>
    <w:p w:rsidR="00E77A98" w:rsidRPr="003F3380" w:rsidRDefault="00E77A98" w:rsidP="00E77A98">
      <w:pPr>
        <w:pStyle w:val="Default"/>
        <w:jc w:val="both"/>
        <w:rPr>
          <w:sz w:val="24"/>
          <w:szCs w:val="24"/>
        </w:rPr>
      </w:pPr>
      <w:r w:rsidRPr="003F3380">
        <w:rPr>
          <w:sz w:val="24"/>
          <w:szCs w:val="24"/>
        </w:rPr>
        <w:t>понимать смысл арифметических действий сложения и вычитания, умножения и деления (на равные части и по содержанию), различать два вида деления на уровне практических действий, знать способы чтения и записи каждого вида деления;</w:t>
      </w:r>
    </w:p>
    <w:p w:rsidR="00E77A98" w:rsidRPr="003F3380" w:rsidRDefault="00E77A98" w:rsidP="00E77A98">
      <w:pPr>
        <w:pStyle w:val="Default"/>
        <w:jc w:val="both"/>
        <w:rPr>
          <w:sz w:val="24"/>
          <w:szCs w:val="24"/>
        </w:rPr>
      </w:pPr>
      <w:r w:rsidRPr="003F3380">
        <w:rPr>
          <w:sz w:val="24"/>
          <w:szCs w:val="24"/>
        </w:rPr>
        <w:t>знать таблицы умножения всех однозначных чисел и числа 10, правило умножения чисел 1 и 0, на 1 и 0, деления 0 и деления на 1, на 10;</w:t>
      </w:r>
    </w:p>
    <w:p w:rsidR="00E77A98" w:rsidRPr="003F3380" w:rsidRDefault="00E77A98" w:rsidP="00E77A98">
      <w:pPr>
        <w:pStyle w:val="Default"/>
        <w:jc w:val="both"/>
        <w:rPr>
          <w:sz w:val="24"/>
          <w:szCs w:val="24"/>
        </w:rPr>
      </w:pPr>
      <w:r w:rsidRPr="003F3380">
        <w:rPr>
          <w:sz w:val="24"/>
          <w:szCs w:val="24"/>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E77A98" w:rsidRPr="003F3380" w:rsidRDefault="00E77A98" w:rsidP="00E77A98">
      <w:pPr>
        <w:pStyle w:val="Default"/>
        <w:jc w:val="both"/>
        <w:rPr>
          <w:sz w:val="24"/>
          <w:szCs w:val="24"/>
        </w:rPr>
      </w:pPr>
      <w:r w:rsidRPr="003F3380">
        <w:rPr>
          <w:sz w:val="24"/>
          <w:szCs w:val="24"/>
        </w:rPr>
        <w:t>знать порядок действий в примерах в 2-3 арифметических действия;</w:t>
      </w:r>
    </w:p>
    <w:p w:rsidR="00E77A98" w:rsidRPr="003F3380" w:rsidRDefault="00E77A98" w:rsidP="00E77A98">
      <w:pPr>
        <w:pStyle w:val="Default"/>
        <w:jc w:val="both"/>
        <w:rPr>
          <w:sz w:val="24"/>
          <w:szCs w:val="24"/>
        </w:rPr>
      </w:pPr>
      <w:r w:rsidRPr="003F3380">
        <w:rPr>
          <w:sz w:val="24"/>
          <w:szCs w:val="24"/>
        </w:rPr>
        <w:t>знать и применять переместительное свойство сложения и умножения;</w:t>
      </w:r>
    </w:p>
    <w:p w:rsidR="00E77A98" w:rsidRPr="003F3380" w:rsidRDefault="00E77A98" w:rsidP="00E77A98">
      <w:pPr>
        <w:pStyle w:val="Default"/>
        <w:jc w:val="both"/>
        <w:rPr>
          <w:sz w:val="24"/>
          <w:szCs w:val="24"/>
        </w:rPr>
      </w:pPr>
      <w:r w:rsidRPr="003F3380">
        <w:rPr>
          <w:sz w:val="24"/>
          <w:szCs w:val="24"/>
        </w:rPr>
        <w:t>выполнять устные и письменные действия сложения и вычитания чисел в пределах 100;</w:t>
      </w:r>
    </w:p>
    <w:p w:rsidR="00E77A98" w:rsidRPr="003F3380" w:rsidRDefault="00E77A98" w:rsidP="00E77A98">
      <w:pPr>
        <w:pStyle w:val="Default"/>
        <w:jc w:val="both"/>
        <w:rPr>
          <w:sz w:val="24"/>
          <w:szCs w:val="24"/>
        </w:rPr>
      </w:pPr>
      <w:r w:rsidRPr="003F3380">
        <w:rPr>
          <w:sz w:val="24"/>
          <w:szCs w:val="24"/>
        </w:rPr>
        <w:t>знать единицы (меры) измерения стоимости, длины, массы, времени и их соотношения;</w:t>
      </w:r>
    </w:p>
    <w:p w:rsidR="00E77A98" w:rsidRPr="003F3380" w:rsidRDefault="00E77A98" w:rsidP="00E77A98">
      <w:pPr>
        <w:pStyle w:val="Default"/>
        <w:jc w:val="both"/>
        <w:rPr>
          <w:sz w:val="24"/>
          <w:szCs w:val="24"/>
        </w:rPr>
      </w:pPr>
      <w:r w:rsidRPr="003F3380">
        <w:rPr>
          <w:sz w:val="24"/>
          <w:szCs w:val="24"/>
        </w:rPr>
        <w:t>различать числа, полученные при счете и измерении, записывать числа, полученные при измерении двумя мерами, с полным набором знаков в мелких мерах: 5 м 62 см, 3 м 03 см;</w:t>
      </w:r>
    </w:p>
    <w:p w:rsidR="00E77A98" w:rsidRPr="003F3380" w:rsidRDefault="00E77A98" w:rsidP="00E77A98">
      <w:pPr>
        <w:pStyle w:val="Default"/>
        <w:jc w:val="both"/>
        <w:rPr>
          <w:sz w:val="24"/>
          <w:szCs w:val="24"/>
        </w:rPr>
      </w:pPr>
      <w:r w:rsidRPr="003F3380">
        <w:rPr>
          <w:sz w:val="24"/>
          <w:szCs w:val="24"/>
        </w:rPr>
        <w:t>знать порядок месяцев в году, номера месяцев от начала года, уметь пользоваться календарем для установления порядка месяцев в году, количества суток в месяцах;</w:t>
      </w:r>
    </w:p>
    <w:p w:rsidR="00E77A98" w:rsidRPr="003F3380" w:rsidRDefault="00E77A98" w:rsidP="00E77A98">
      <w:pPr>
        <w:pStyle w:val="Default"/>
        <w:jc w:val="both"/>
        <w:rPr>
          <w:sz w:val="24"/>
          <w:szCs w:val="24"/>
        </w:rPr>
      </w:pPr>
      <w:r w:rsidRPr="003F3380">
        <w:rPr>
          <w:sz w:val="24"/>
          <w:szCs w:val="24"/>
        </w:rPr>
        <w:t xml:space="preserve">определять время по часам тремя способами с точностью до 1 мин; </w:t>
      </w:r>
    </w:p>
    <w:p w:rsidR="00E77A98" w:rsidRPr="003F3380" w:rsidRDefault="00E77A98" w:rsidP="00E77A98">
      <w:pPr>
        <w:pStyle w:val="Default"/>
        <w:jc w:val="both"/>
        <w:rPr>
          <w:sz w:val="24"/>
          <w:szCs w:val="24"/>
        </w:rPr>
      </w:pPr>
      <w:r w:rsidRPr="003F3380">
        <w:rPr>
          <w:sz w:val="24"/>
          <w:szCs w:val="24"/>
        </w:rPr>
        <w:t>решать, составлять, иллюстрировать все изученные простые арифметические задачи;</w:t>
      </w:r>
    </w:p>
    <w:p w:rsidR="00E77A98" w:rsidRPr="003F3380" w:rsidRDefault="00E77A98" w:rsidP="00E77A98">
      <w:pPr>
        <w:pStyle w:val="Default"/>
        <w:jc w:val="both"/>
        <w:rPr>
          <w:sz w:val="24"/>
          <w:szCs w:val="24"/>
        </w:rPr>
      </w:pPr>
      <w:r w:rsidRPr="003F3380">
        <w:rPr>
          <w:sz w:val="24"/>
          <w:szCs w:val="24"/>
        </w:rPr>
        <w:t>кратко записывать, моделировать содержание, решать составные арифметические задачи в два действия;</w:t>
      </w:r>
    </w:p>
    <w:p w:rsidR="00E77A98" w:rsidRPr="003F3380" w:rsidRDefault="00E77A98" w:rsidP="00E77A98">
      <w:pPr>
        <w:pStyle w:val="Default"/>
        <w:jc w:val="both"/>
        <w:rPr>
          <w:sz w:val="24"/>
          <w:szCs w:val="24"/>
        </w:rPr>
      </w:pPr>
      <w:r w:rsidRPr="003F3380">
        <w:rPr>
          <w:sz w:val="24"/>
          <w:szCs w:val="24"/>
        </w:rPr>
        <w:t>различать замкнутые, незамкнутые кривые, ломаные линии, вычислять длину ломаной;</w:t>
      </w:r>
    </w:p>
    <w:p w:rsidR="00E77A98" w:rsidRPr="003F3380" w:rsidRDefault="00E77A98" w:rsidP="00E77A98">
      <w:pPr>
        <w:pStyle w:val="Default"/>
        <w:jc w:val="both"/>
        <w:rPr>
          <w:sz w:val="24"/>
          <w:szCs w:val="24"/>
        </w:rPr>
      </w:pPr>
      <w:r w:rsidRPr="003F3380">
        <w:rPr>
          <w:sz w:val="24"/>
          <w:szCs w:val="24"/>
        </w:rPr>
        <w:t>узнавать, называть, чертить, моделировать взаимное положение двух прямых, кривых линий, многоугольников, окружностей, находить точки пересечения;</w:t>
      </w:r>
    </w:p>
    <w:p w:rsidR="00E77A98" w:rsidRPr="003F3380" w:rsidRDefault="00E77A98" w:rsidP="00E77A98">
      <w:pPr>
        <w:pStyle w:val="Default"/>
        <w:jc w:val="both"/>
        <w:rPr>
          <w:sz w:val="24"/>
          <w:szCs w:val="24"/>
        </w:rPr>
      </w:pPr>
      <w:r w:rsidRPr="003F3380">
        <w:rPr>
          <w:sz w:val="24"/>
          <w:szCs w:val="24"/>
        </w:rPr>
        <w:t>знать названия элементов четырехугольников, чертить прямоугольник (квадрат) с помощью чертежного треугольника на нелинованной бумаге;</w:t>
      </w:r>
    </w:p>
    <w:p w:rsidR="00E77A98" w:rsidRPr="003F3380" w:rsidRDefault="00E77A98" w:rsidP="00E77A98">
      <w:pPr>
        <w:pStyle w:val="Default"/>
        <w:jc w:val="both"/>
        <w:rPr>
          <w:sz w:val="24"/>
          <w:szCs w:val="24"/>
        </w:rPr>
      </w:pPr>
      <w:r w:rsidRPr="003F3380">
        <w:rPr>
          <w:sz w:val="24"/>
          <w:szCs w:val="24"/>
        </w:rPr>
        <w:t>чертить окружности разных радиусов, различать окружность и круг.</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p w:rsidR="00E77A98" w:rsidRDefault="00E77A98" w:rsidP="00E77A98">
      <w:pPr>
        <w:spacing w:after="10" w:line="269" w:lineRule="auto"/>
        <w:jc w:val="both"/>
        <w:rPr>
          <w:rFonts w:ascii="Times New Roman" w:eastAsia="Times New Roman" w:hAnsi="Times New Roman" w:cs="Times New Roman"/>
          <w:color w:val="000000"/>
          <w:sz w:val="24"/>
        </w:rPr>
      </w:pPr>
      <w:bookmarkStart w:id="2" w:name="_Hlk137641048"/>
      <w:r w:rsidRPr="00550FA0">
        <w:rPr>
          <w:rFonts w:ascii="Times New Roman" w:eastAsia="Times New Roman" w:hAnsi="Times New Roman" w:cs="Times New Roman"/>
          <w:b/>
          <w:color w:val="000000"/>
          <w:sz w:val="24"/>
        </w:rPr>
        <w:t>Формы организации</w:t>
      </w:r>
      <w:r w:rsidRPr="00550FA0">
        <w:rPr>
          <w:rFonts w:ascii="Times New Roman" w:eastAsia="Times New Roman" w:hAnsi="Times New Roman" w:cs="Times New Roman"/>
          <w:color w:val="000000"/>
          <w:sz w:val="24"/>
        </w:rPr>
        <w:t xml:space="preserve"> учебной деятельности: </w:t>
      </w:r>
      <w:r>
        <w:rPr>
          <w:rFonts w:ascii="Times New Roman" w:eastAsia="Times New Roman" w:hAnsi="Times New Roman" w:cs="Times New Roman"/>
          <w:color w:val="000000"/>
          <w:sz w:val="24"/>
        </w:rPr>
        <w:t>групповые, коллективные,</w:t>
      </w:r>
      <w:r w:rsidRPr="00550FA0">
        <w:rPr>
          <w:rFonts w:ascii="Times New Roman" w:eastAsia="Times New Roman" w:hAnsi="Times New Roman" w:cs="Times New Roman"/>
          <w:color w:val="000000"/>
          <w:sz w:val="24"/>
        </w:rPr>
        <w:t xml:space="preserve"> индивидуальные.  </w:t>
      </w:r>
    </w:p>
    <w:p w:rsidR="00E77A98" w:rsidRDefault="00E77A98" w:rsidP="00E77A98">
      <w:pPr>
        <w:spacing w:after="10" w:line="269"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Оценочный инструментарий.</w:t>
      </w:r>
    </w:p>
    <w:p w:rsidR="00E77A98" w:rsidRPr="00626E71" w:rsidRDefault="00E77A98" w:rsidP="00E77A98">
      <w:pPr>
        <w:spacing w:after="23" w:line="240" w:lineRule="auto"/>
        <w:ind w:right="14"/>
        <w:jc w:val="both"/>
        <w:rPr>
          <w:rFonts w:ascii="Times New Roman" w:eastAsia="Times New Roman" w:hAnsi="Times New Roman" w:cs="Times New Roman"/>
          <w:sz w:val="24"/>
          <w:szCs w:val="24"/>
        </w:rPr>
      </w:pPr>
      <w:r w:rsidRPr="00626E71">
        <w:rPr>
          <w:rFonts w:ascii="Times New Roman" w:eastAsia="Times New Roman" w:hAnsi="Times New Roman" w:cs="Times New Roman"/>
          <w:sz w:val="24"/>
          <w:szCs w:val="24"/>
        </w:rPr>
        <w:t>Оценка базовых учебных действий:</w:t>
      </w:r>
    </w:p>
    <w:p w:rsidR="00E77A98" w:rsidRPr="00626E71" w:rsidRDefault="00E77A98" w:rsidP="00E77A98">
      <w:pPr>
        <w:spacing w:after="5" w:line="240" w:lineRule="auto"/>
        <w:ind w:right="14"/>
        <w:jc w:val="both"/>
        <w:rPr>
          <w:rFonts w:ascii="Times New Roman" w:eastAsia="Times New Roman" w:hAnsi="Times New Roman" w:cs="Times New Roman"/>
          <w:sz w:val="24"/>
          <w:szCs w:val="24"/>
        </w:rPr>
      </w:pPr>
      <w:r w:rsidRPr="00626E71">
        <w:rPr>
          <w:rFonts w:ascii="Times New Roman" w:eastAsia="Times New Roman" w:hAnsi="Times New Roman" w:cs="Times New Roman"/>
          <w:sz w:val="24"/>
          <w:szCs w:val="24"/>
        </w:rPr>
        <w:t>Для оценки сформированности каждого действия применяется следующая система оценки:</w:t>
      </w:r>
    </w:p>
    <w:p w:rsidR="00E77A98" w:rsidRPr="00626E71" w:rsidRDefault="00E77A98" w:rsidP="00E77A98">
      <w:pPr>
        <w:spacing w:after="5" w:line="240" w:lineRule="auto"/>
        <w:ind w:right="14"/>
        <w:jc w:val="both"/>
        <w:rPr>
          <w:rFonts w:ascii="Times New Roman" w:eastAsia="Times New Roman" w:hAnsi="Times New Roman" w:cs="Times New Roman"/>
          <w:sz w:val="24"/>
          <w:szCs w:val="24"/>
        </w:rPr>
      </w:pPr>
      <w:r w:rsidRPr="00626E71">
        <w:rPr>
          <w:rFonts w:ascii="Times New Roman" w:eastAsia="Times New Roman" w:hAnsi="Times New Roman" w:cs="Times New Roman"/>
          <w:sz w:val="24"/>
          <w:szCs w:val="24"/>
        </w:rPr>
        <w:t>0 баллов —</w:t>
      </w:r>
      <w:r>
        <w:rPr>
          <w:rFonts w:ascii="Times New Roman" w:eastAsia="Times New Roman" w:hAnsi="Times New Roman" w:cs="Times New Roman"/>
          <w:sz w:val="24"/>
          <w:szCs w:val="24"/>
        </w:rPr>
        <w:t>нет продвижения</w:t>
      </w:r>
      <w:r w:rsidRPr="00626E71">
        <w:rPr>
          <w:rFonts w:ascii="Times New Roman" w:eastAsia="Times New Roman" w:hAnsi="Times New Roman" w:cs="Times New Roman"/>
          <w:sz w:val="24"/>
          <w:szCs w:val="24"/>
        </w:rPr>
        <w:t>;</w:t>
      </w:r>
    </w:p>
    <w:p w:rsidR="00E77A98" w:rsidRPr="00626E71" w:rsidRDefault="00E77A98" w:rsidP="00E77A98">
      <w:pPr>
        <w:spacing w:after="62" w:line="240" w:lineRule="auto"/>
        <w:ind w:right="14"/>
        <w:jc w:val="both"/>
        <w:rPr>
          <w:rFonts w:ascii="Times New Roman" w:eastAsia="Times New Roman" w:hAnsi="Times New Roman" w:cs="Times New Roman"/>
          <w:sz w:val="24"/>
          <w:szCs w:val="24"/>
        </w:rPr>
      </w:pPr>
      <w:r w:rsidRPr="00626E71">
        <w:rPr>
          <w:rFonts w:ascii="Times New Roman" w:eastAsia="Times New Roman" w:hAnsi="Times New Roman" w:cs="Times New Roman"/>
          <w:sz w:val="24"/>
          <w:szCs w:val="24"/>
        </w:rPr>
        <w:t>1 балл —</w:t>
      </w:r>
      <w:r>
        <w:rPr>
          <w:rFonts w:ascii="Times New Roman" w:eastAsia="Times New Roman" w:hAnsi="Times New Roman" w:cs="Times New Roman"/>
          <w:sz w:val="24"/>
          <w:szCs w:val="24"/>
        </w:rPr>
        <w:t xml:space="preserve"> минимальное продвижение </w:t>
      </w:r>
      <w:r w:rsidRPr="00626E71">
        <w:rPr>
          <w:rFonts w:ascii="Times New Roman" w:eastAsia="Times New Roman" w:hAnsi="Times New Roman" w:cs="Times New Roman"/>
          <w:sz w:val="24"/>
          <w:szCs w:val="24"/>
        </w:rPr>
        <w:t>;</w:t>
      </w:r>
    </w:p>
    <w:p w:rsidR="00E77A98" w:rsidRPr="00626E71" w:rsidRDefault="00E77A98" w:rsidP="00E77A98">
      <w:pPr>
        <w:spacing w:after="61" w:line="240" w:lineRule="auto"/>
        <w:ind w:right="14"/>
        <w:jc w:val="both"/>
        <w:rPr>
          <w:rFonts w:ascii="Times New Roman" w:eastAsia="Times New Roman" w:hAnsi="Times New Roman" w:cs="Times New Roman"/>
          <w:sz w:val="24"/>
          <w:szCs w:val="24"/>
        </w:rPr>
      </w:pPr>
      <w:r w:rsidRPr="00626E71">
        <w:rPr>
          <w:rFonts w:ascii="Times New Roman" w:eastAsia="Times New Roman" w:hAnsi="Times New Roman" w:cs="Times New Roman"/>
          <w:sz w:val="24"/>
          <w:szCs w:val="24"/>
        </w:rPr>
        <w:t>2 балла –</w:t>
      </w:r>
      <w:r>
        <w:rPr>
          <w:rFonts w:ascii="Times New Roman" w:eastAsia="Times New Roman" w:hAnsi="Times New Roman" w:cs="Times New Roman"/>
          <w:sz w:val="24"/>
          <w:szCs w:val="24"/>
        </w:rPr>
        <w:t xml:space="preserve"> среднее продвижение </w:t>
      </w:r>
      <w:r w:rsidRPr="00626E71">
        <w:rPr>
          <w:rFonts w:ascii="Times New Roman" w:eastAsia="Times New Roman" w:hAnsi="Times New Roman" w:cs="Times New Roman"/>
          <w:sz w:val="24"/>
          <w:szCs w:val="24"/>
        </w:rPr>
        <w:t>;</w:t>
      </w:r>
    </w:p>
    <w:p w:rsidR="00E77A98" w:rsidRPr="00F75197" w:rsidRDefault="00E77A98" w:rsidP="00E77A98">
      <w:pPr>
        <w:spacing w:after="77" w:line="240" w:lineRule="auto"/>
        <w:ind w:right="14"/>
        <w:jc w:val="both"/>
        <w:rPr>
          <w:rFonts w:ascii="Times New Roman" w:eastAsia="Times New Roman" w:hAnsi="Times New Roman" w:cs="Times New Roman"/>
          <w:sz w:val="24"/>
          <w:szCs w:val="24"/>
        </w:rPr>
      </w:pPr>
      <w:r w:rsidRPr="00626E71">
        <w:rPr>
          <w:rFonts w:ascii="Times New Roman" w:eastAsia="Times New Roman" w:hAnsi="Times New Roman" w:cs="Times New Roman"/>
          <w:sz w:val="24"/>
          <w:szCs w:val="24"/>
        </w:rPr>
        <w:t>З балла –</w:t>
      </w:r>
      <w:r>
        <w:rPr>
          <w:rFonts w:ascii="Times New Roman" w:eastAsia="Times New Roman" w:hAnsi="Times New Roman" w:cs="Times New Roman"/>
          <w:sz w:val="24"/>
          <w:szCs w:val="24"/>
        </w:rPr>
        <w:t xml:space="preserve"> значительное продвижение</w:t>
      </w:r>
      <w:r w:rsidRPr="00626E71">
        <w:rPr>
          <w:rFonts w:ascii="Times New Roman" w:eastAsia="Times New Roman" w:hAnsi="Times New Roman" w:cs="Times New Roman"/>
          <w:sz w:val="24"/>
          <w:szCs w:val="24"/>
        </w:rPr>
        <w:t>;</w:t>
      </w:r>
    </w:p>
    <w:p w:rsidR="00E77A98" w:rsidRDefault="00E77A98" w:rsidP="00E77A98">
      <w:pPr>
        <w:widowControl w:val="0"/>
        <w:autoSpaceDE w:val="0"/>
        <w:autoSpaceDN w:val="0"/>
        <w:spacing w:after="0" w:line="240" w:lineRule="auto"/>
        <w:jc w:val="center"/>
        <w:rPr>
          <w:rFonts w:ascii="Times New Roman" w:eastAsia="Times New Roman" w:hAnsi="Times New Roman" w:cs="Times New Roman"/>
          <w:b/>
          <w:sz w:val="24"/>
          <w:szCs w:val="24"/>
        </w:rPr>
      </w:pPr>
    </w:p>
    <w:p w:rsidR="00E77A98" w:rsidRPr="00336BC2" w:rsidRDefault="00E77A98" w:rsidP="00E77A98">
      <w:pPr>
        <w:widowControl w:val="0"/>
        <w:autoSpaceDE w:val="0"/>
        <w:autoSpaceDN w:val="0"/>
        <w:spacing w:after="0" w:line="240" w:lineRule="auto"/>
        <w:jc w:val="center"/>
        <w:rPr>
          <w:rFonts w:ascii="Times New Roman" w:eastAsia="Times New Roman" w:hAnsi="Times New Roman" w:cs="Times New Roman"/>
          <w:b/>
          <w:sz w:val="24"/>
          <w:szCs w:val="24"/>
        </w:rPr>
      </w:pPr>
      <w:r w:rsidRPr="00336BC2">
        <w:rPr>
          <w:rFonts w:ascii="Times New Roman" w:eastAsia="Times New Roman" w:hAnsi="Times New Roman" w:cs="Times New Roman"/>
          <w:b/>
          <w:sz w:val="24"/>
          <w:szCs w:val="24"/>
        </w:rPr>
        <w:t>ТЕМАТИЧЕСКОЕПЛАНИРОВАНИЕУЧЕБНОГО ПРЕДМЕТА «МАТЕМАТИКА» 1 класс (дополнительный)</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tbl>
      <w:tblPr>
        <w:tblW w:w="5000" w:type="pct"/>
        <w:tblBorders>
          <w:top w:val="single" w:sz="6" w:space="0" w:color="000000"/>
          <w:left w:val="single" w:sz="6" w:space="0" w:color="000000"/>
          <w:bottom w:val="single" w:sz="6" w:space="0" w:color="000000"/>
          <w:right w:val="single" w:sz="6" w:space="0" w:color="000000"/>
        </w:tblBorders>
        <w:tblLook w:val="04A0"/>
      </w:tblPr>
      <w:tblGrid>
        <w:gridCol w:w="642"/>
        <w:gridCol w:w="2310"/>
        <w:gridCol w:w="930"/>
        <w:gridCol w:w="3313"/>
        <w:gridCol w:w="2891"/>
      </w:tblGrid>
      <w:tr w:rsidR="00E77A98" w:rsidRPr="00336BC2" w:rsidTr="003F3380">
        <w:tc>
          <w:tcPr>
            <w:tcW w:w="34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sz w:val="24"/>
                <w:szCs w:val="24"/>
              </w:rPr>
            </w:pPr>
            <w:r w:rsidRPr="00336BC2">
              <w:rPr>
                <w:rFonts w:ascii="Times New Roman" w:eastAsia="Times New Roman" w:hAnsi="Times New Roman" w:cs="Times New Roman"/>
                <w:b/>
                <w:sz w:val="24"/>
                <w:szCs w:val="24"/>
              </w:rPr>
              <w:t>№</w:t>
            </w:r>
          </w:p>
        </w:tc>
        <w:tc>
          <w:tcPr>
            <w:tcW w:w="1042"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sz w:val="24"/>
                <w:szCs w:val="24"/>
              </w:rPr>
            </w:pPr>
            <w:r w:rsidRPr="00336BC2">
              <w:rPr>
                <w:rFonts w:ascii="Times New Roman" w:eastAsia="Times New Roman" w:hAnsi="Times New Roman" w:cs="Times New Roman"/>
                <w:b/>
                <w:sz w:val="24"/>
                <w:szCs w:val="24"/>
              </w:rPr>
              <w:t>Наименование модуля</w:t>
            </w:r>
          </w:p>
        </w:tc>
        <w:tc>
          <w:tcPr>
            <w:tcW w:w="487"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E77A98" w:rsidRPr="00336BC2" w:rsidRDefault="00E77A98" w:rsidP="00E77A98">
            <w:pPr>
              <w:widowControl w:val="0"/>
              <w:autoSpaceDE w:val="0"/>
              <w:autoSpaceDN w:val="0"/>
              <w:spacing w:after="0" w:line="240" w:lineRule="auto"/>
              <w:ind w:hanging="87"/>
              <w:jc w:val="both"/>
              <w:rPr>
                <w:rFonts w:ascii="Times New Roman" w:eastAsia="Times New Roman" w:hAnsi="Times New Roman" w:cs="Times New Roman"/>
                <w:b/>
                <w:sz w:val="24"/>
                <w:szCs w:val="24"/>
              </w:rPr>
            </w:pPr>
            <w:r w:rsidRPr="00336BC2">
              <w:rPr>
                <w:rFonts w:ascii="Times New Roman" w:eastAsia="Times New Roman" w:hAnsi="Times New Roman" w:cs="Times New Roman"/>
                <w:b/>
                <w:bCs/>
                <w:sz w:val="24"/>
                <w:szCs w:val="24"/>
              </w:rPr>
              <w:t>Кол-во часов</w:t>
            </w:r>
          </w:p>
        </w:tc>
        <w:tc>
          <w:tcPr>
            <w:tcW w:w="166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E77A98" w:rsidRPr="00336BC2" w:rsidRDefault="00E77A98" w:rsidP="00E77A98">
            <w:pPr>
              <w:widowControl w:val="0"/>
              <w:autoSpaceDE w:val="0"/>
              <w:autoSpaceDN w:val="0"/>
              <w:spacing w:after="0" w:line="240" w:lineRule="auto"/>
              <w:jc w:val="center"/>
              <w:rPr>
                <w:rFonts w:ascii="Times New Roman" w:eastAsia="Times New Roman" w:hAnsi="Times New Roman" w:cs="Times New Roman"/>
                <w:b/>
                <w:sz w:val="24"/>
                <w:szCs w:val="24"/>
              </w:rPr>
            </w:pPr>
            <w:r w:rsidRPr="00336BC2">
              <w:rPr>
                <w:rFonts w:ascii="Times New Roman" w:eastAsia="Times New Roman" w:hAnsi="Times New Roman" w:cs="Times New Roman"/>
                <w:b/>
                <w:bCs/>
                <w:sz w:val="24"/>
                <w:szCs w:val="24"/>
              </w:rPr>
              <w:t xml:space="preserve">Виды </w:t>
            </w:r>
            <w:r>
              <w:rPr>
                <w:rFonts w:ascii="Times New Roman" w:eastAsia="Times New Roman" w:hAnsi="Times New Roman" w:cs="Times New Roman"/>
                <w:b/>
                <w:bCs/>
                <w:sz w:val="24"/>
                <w:szCs w:val="24"/>
              </w:rPr>
              <w:t xml:space="preserve">учебной </w:t>
            </w:r>
            <w:r w:rsidRPr="00336BC2">
              <w:rPr>
                <w:rFonts w:ascii="Times New Roman" w:eastAsia="Times New Roman" w:hAnsi="Times New Roman" w:cs="Times New Roman"/>
                <w:b/>
                <w:bCs/>
                <w:sz w:val="24"/>
                <w:szCs w:val="24"/>
              </w:rPr>
              <w:t>деятельности</w:t>
            </w: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E77A98" w:rsidRPr="0073241F" w:rsidRDefault="00E77A98" w:rsidP="00E77A98">
            <w:pPr>
              <w:widowControl w:val="0"/>
              <w:autoSpaceDE w:val="0"/>
              <w:autoSpaceDN w:val="0"/>
              <w:spacing w:after="0" w:line="240" w:lineRule="auto"/>
              <w:jc w:val="center"/>
              <w:rPr>
                <w:rFonts w:ascii="Times New Roman" w:eastAsia="Times New Roman" w:hAnsi="Times New Roman" w:cs="Times New Roman"/>
                <w:b/>
                <w:sz w:val="24"/>
                <w:szCs w:val="24"/>
              </w:rPr>
            </w:pPr>
            <w:r w:rsidRPr="0073241F">
              <w:rPr>
                <w:rFonts w:ascii="Times New Roman" w:hAnsi="Times New Roman" w:cs="Times New Roman"/>
                <w:b/>
                <w:color w:val="000000"/>
                <w:sz w:val="24"/>
                <w:szCs w:val="24"/>
              </w:rPr>
              <w:t>Электронные (цифровые) образовательные ресурсы</w:t>
            </w:r>
          </w:p>
        </w:tc>
      </w:tr>
      <w:bookmarkEnd w:id="2"/>
      <w:tr w:rsidR="00E77A98" w:rsidRPr="00336BC2" w:rsidTr="003F3380">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1</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b/>
                <w:bCs/>
                <w:sz w:val="24"/>
                <w:szCs w:val="24"/>
              </w:rPr>
              <w:t>Пропедевтика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Основные цвета. Различение предметов по цвету.</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Выделение из множества предметов заданного цвета.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Знакомство с геометрическими фигурами. Круг.</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Выделение предметов круглой формы из множества.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Величина: большой – маленький.</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Сравнение предметов по величине. Знакомство с понятиями больше, меньше.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Положение предметов в пространстве: внутри – снаружи, рядом, около.</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Знакомство с геометрическими фигурами. Квадрат.</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Выделение предметов квадратной формы из множества.</w:t>
            </w:r>
          </w:p>
        </w:tc>
        <w:tc>
          <w:tcPr>
            <w:tcW w:w="487" w:type="pct"/>
            <w:tcBorders>
              <w:top w:val="nil"/>
              <w:left w:val="single" w:sz="4" w:space="0" w:color="auto"/>
              <w:bottom w:val="single" w:sz="4" w:space="0" w:color="auto"/>
              <w:right w:val="nil"/>
            </w:tcBorders>
            <w:tcMar>
              <w:top w:w="111" w:type="dxa"/>
              <w:left w:w="111" w:type="dxa"/>
              <w:bottom w:w="111" w:type="dxa"/>
              <w:right w:w="111" w:type="dxa"/>
            </w:tcMar>
            <w:hideMark/>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9</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Различение предметов по цвету</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Рассматривание геометрической фигуры: круг</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Рассматривание иллюстраций; определение формы знакомых предметов</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E77A98" w:rsidRDefault="008C7D9F" w:rsidP="00E77A98">
            <w:hyperlink r:id="rId749" w:history="1">
              <w:r w:rsidR="00426735">
                <w:rPr>
                  <w:rStyle w:val="af6"/>
                  <w:rFonts w:ascii="Times New Roman" w:eastAsiaTheme="minorEastAsia" w:hAnsi="Times New Roman"/>
                  <w:szCs w:val="24"/>
                </w:rPr>
                <w:t>Библиотека РЭШ</w:t>
              </w:r>
            </w:hyperlink>
          </w:p>
        </w:tc>
      </w:tr>
      <w:tr w:rsidR="00E77A98" w:rsidRPr="00336BC2" w:rsidTr="003F3380">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2</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bCs/>
                <w:iCs/>
                <w:sz w:val="24"/>
                <w:szCs w:val="24"/>
              </w:rPr>
            </w:pPr>
            <w:r w:rsidRPr="00336BC2">
              <w:rPr>
                <w:rFonts w:ascii="Times New Roman" w:eastAsia="Times New Roman" w:hAnsi="Times New Roman" w:cs="Times New Roman"/>
                <w:b/>
                <w:bCs/>
                <w:iCs/>
                <w:sz w:val="24"/>
                <w:szCs w:val="24"/>
              </w:rPr>
              <w:t>Действия с группами предметов. Геометрические фигуры</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Положение предметов в пространстве: вверху – внизу.</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Различение предметов по величине: длинный – короткий.</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Сравнение предметов по </w:t>
            </w:r>
            <w:r w:rsidRPr="00336BC2">
              <w:rPr>
                <w:rFonts w:ascii="Times New Roman" w:eastAsia="Times New Roman" w:hAnsi="Times New Roman" w:cs="Times New Roman"/>
                <w:bCs/>
                <w:sz w:val="24"/>
                <w:szCs w:val="24"/>
              </w:rPr>
              <w:lastRenderedPageBreak/>
              <w:t>величине. Знакомство с понятиями длиннее, короче.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Знакомство с геометрическими фигурами. Треугольник.</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Выделение предметов треугольной формы из множества.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Различение предметов по величине: широкий – узкий.</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Сравнение предметов по величине. Знакомство с понятиями шире, уже.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Выделение предметов одинаковых по величине из множества.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Положение предметов в пространстве: слева – справа.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Положение предметов в пространстве: в середине, между.</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Знакомство с геометрическими фигурами. Прямоугольник.</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Выделение предметов прямоугольной формы из множества.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Различение предметов по величине: высокий – низкий.</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Сравнение предметов по величине. </w:t>
            </w:r>
            <w:r w:rsidRPr="00336BC2">
              <w:rPr>
                <w:rFonts w:ascii="Times New Roman" w:eastAsia="Times New Roman" w:hAnsi="Times New Roman" w:cs="Times New Roman"/>
                <w:bCs/>
                <w:sz w:val="24"/>
                <w:szCs w:val="24"/>
              </w:rPr>
              <w:lastRenderedPageBreak/>
              <w:t>Знакомство с понятиями выше, ниже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Сравнение предметов по величине. Геометрические фигуры.</w:t>
            </w:r>
          </w:p>
        </w:tc>
        <w:tc>
          <w:tcPr>
            <w:tcW w:w="487" w:type="pct"/>
            <w:tcBorders>
              <w:top w:val="single" w:sz="4" w:space="0" w:color="auto"/>
              <w:left w:val="single" w:sz="4" w:space="0" w:color="auto"/>
              <w:bottom w:val="single" w:sz="4" w:space="0" w:color="auto"/>
              <w:right w:val="nil"/>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15</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Рассматривание иллюстраций; различение данных наречий; расположение различных предметов согласно инструкции учителя Различение предметов по величине Сравнение по величине 2 и более предметов Рассматривание геометрической фигуры: прямоугольник; составление фигуры из нескольких частей</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 xml:space="preserve">Рассматривание иллюстраций; определение </w:t>
            </w:r>
            <w:r w:rsidRPr="00336BC2">
              <w:rPr>
                <w:rFonts w:ascii="Times New Roman" w:eastAsia="Times New Roman" w:hAnsi="Times New Roman" w:cs="Times New Roman"/>
                <w:sz w:val="24"/>
                <w:szCs w:val="24"/>
              </w:rPr>
              <w:lastRenderedPageBreak/>
              <w:t>формы знакомых предметов</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Default="008C7D9F" w:rsidP="00E77A98">
            <w:hyperlink r:id="rId750" w:history="1">
              <w:r w:rsidR="00426735">
                <w:rPr>
                  <w:rStyle w:val="af6"/>
                  <w:rFonts w:ascii="Times New Roman" w:eastAsiaTheme="minorEastAsia" w:hAnsi="Times New Roman"/>
                  <w:szCs w:val="24"/>
                </w:rPr>
                <w:t>Библиотека РЭШ</w:t>
              </w:r>
            </w:hyperlink>
          </w:p>
        </w:tc>
      </w:tr>
      <w:tr w:rsidR="00E77A98" w:rsidRPr="00336BC2" w:rsidTr="003F3380">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3</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bCs/>
                <w:iCs/>
                <w:sz w:val="24"/>
                <w:szCs w:val="24"/>
              </w:rPr>
            </w:pPr>
            <w:r w:rsidRPr="00336BC2">
              <w:rPr>
                <w:rFonts w:ascii="Times New Roman" w:eastAsia="Times New Roman" w:hAnsi="Times New Roman" w:cs="Times New Roman"/>
                <w:b/>
                <w:bCs/>
                <w:iCs/>
                <w:sz w:val="24"/>
                <w:szCs w:val="24"/>
              </w:rPr>
              <w:t>Размер предметов</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Сравнение предметов по величине. Геометрические фигуры.</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Сравнение серии предметов по величине.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Порядок следования. Знакомство с понятиями: первый – последний, перед – после.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Положение предметов в пространстве: далеко – близко.</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Различение предметов по величине: толстый – тонкий.</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Сравнение предметов по величине. Знакомство с понятиями толще, тоньше.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Выделение предметов одинаковых по величине из множества.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Знакомство с понятием сутки.</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Сутки. Части суток.</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Сравнение жидкостей по объему: больше, меньше, одинаково.</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 xml:space="preserve">Сравнение сосудов </w:t>
            </w:r>
            <w:r w:rsidRPr="00336BC2">
              <w:rPr>
                <w:rFonts w:ascii="Times New Roman" w:eastAsia="Times New Roman" w:hAnsi="Times New Roman" w:cs="Times New Roman"/>
                <w:bCs/>
                <w:iCs/>
                <w:sz w:val="24"/>
                <w:szCs w:val="24"/>
              </w:rPr>
              <w:lastRenderedPageBreak/>
              <w:t>по объему. Понятия глубокий – мелкий, глубже – мельче.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Формирование временных представлений. Знакомство с понятиями вчера, сегодня, завтра.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Сравнение сыпучих веществ по объему с использованием одинаковых сосудов.</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Формирование дочисловых представлений. Знакомство с понятиями много – мало.</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Различение предметов по массе: тяжелый – легкий.</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Сравнение предметов по массе. Знакомство с понятиями тяжелее, легче.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Сравнение серии предметов по массе.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Знакомство с понятием возраст: молодой – старый.</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Сравнение серии предметов по величине.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Положение предметов в пространстве.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Ориентировка на листе бумаги: вверху – внизу.</w:t>
            </w:r>
          </w:p>
        </w:tc>
        <w:tc>
          <w:tcPr>
            <w:tcW w:w="487" w:type="pct"/>
            <w:tcBorders>
              <w:top w:val="single" w:sz="4" w:space="0" w:color="auto"/>
              <w:left w:val="single" w:sz="4" w:space="0" w:color="auto"/>
              <w:bottom w:val="single" w:sz="4" w:space="0" w:color="auto"/>
              <w:right w:val="nil"/>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20</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Различение и называние отношения   порядка следования</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Различение предметов по величине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Сравнение по величине 2 и более предметов</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Различение и называние частей суток</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Измерение количества жидких веществ</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Различение предметов по глубине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Различение временных понятий на основе собственного опыта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Измерение количества сыпучих веществ</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Различение понятий много – мало, выполнение практических упражнений по увеличению (уменьшению) количества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Различение предметов по массе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Сравнение по массе 2 и более предметов</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Ориентирование на листе бумаги, расположение различных предметов согласно инструкции учителя</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Default="008C7D9F" w:rsidP="00E77A98">
            <w:hyperlink r:id="rId751" w:history="1">
              <w:r w:rsidR="00426735">
                <w:rPr>
                  <w:rStyle w:val="af6"/>
                  <w:rFonts w:ascii="Times New Roman" w:eastAsiaTheme="minorEastAsia" w:hAnsi="Times New Roman"/>
                  <w:szCs w:val="24"/>
                </w:rPr>
                <w:t>Библиотека РЭШ</w:t>
              </w:r>
            </w:hyperlink>
          </w:p>
        </w:tc>
      </w:tr>
      <w:tr w:rsidR="00E77A98" w:rsidRPr="00336BC2" w:rsidTr="003F3380">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4</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bCs/>
                <w:iCs/>
                <w:sz w:val="24"/>
                <w:szCs w:val="24"/>
              </w:rPr>
            </w:pPr>
            <w:r w:rsidRPr="00336BC2">
              <w:rPr>
                <w:rFonts w:ascii="Times New Roman" w:eastAsia="Times New Roman" w:hAnsi="Times New Roman" w:cs="Times New Roman"/>
                <w:b/>
                <w:bCs/>
                <w:iCs/>
                <w:sz w:val="24"/>
                <w:szCs w:val="24"/>
              </w:rPr>
              <w:t>Десяток</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Формирование дочисловых представлений. Знакомство с понятиями: несколько, один, ни одного.</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lastRenderedPageBreak/>
              <w:t>Формирование дочисловых представлений. Знакомство с понятиями: несколько, один, ни одного.</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Группировка предметов по заданному признаку.</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Дочисловые представления. Ориентировка в пространстве.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Ориентировка в пространстве.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Формирование дочисловых представлений. Знакомство с понятиями: больше, меньше, столько же.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Число 1. Количество 1.</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Цифра 1. Письмо на песке, на нелинованной бумаге.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Геометрические фигуры. Конструирование геометрических фигур из нескольких частей.</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Число 2. Количество 2.</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Цифра 2. Письмо на песке, на нелинованной бумаге.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Числа 1 и 2. Выделение заданного количества.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Сравнение чисел 1 и 2 на предметном материале. Понятия больше, меньше.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 xml:space="preserve">Знакомство с </w:t>
            </w:r>
            <w:r w:rsidRPr="00336BC2">
              <w:rPr>
                <w:rFonts w:ascii="Times New Roman" w:eastAsia="Times New Roman" w:hAnsi="Times New Roman" w:cs="Times New Roman"/>
                <w:bCs/>
                <w:iCs/>
                <w:sz w:val="24"/>
                <w:szCs w:val="24"/>
              </w:rPr>
              <w:lastRenderedPageBreak/>
              <w:t>арифметическими знаками. Знак «равно».</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Обозначение понятий одинаково, столько же, поровну знаком «=».</w:t>
            </w:r>
          </w:p>
        </w:tc>
        <w:tc>
          <w:tcPr>
            <w:tcW w:w="487" w:type="pct"/>
            <w:tcBorders>
              <w:top w:val="single" w:sz="4" w:space="0" w:color="auto"/>
              <w:left w:val="single" w:sz="4" w:space="0" w:color="auto"/>
              <w:bottom w:val="single" w:sz="4" w:space="0" w:color="auto"/>
              <w:right w:val="nil"/>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15</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Объединение предметов (геометрических фигур) в множества по разным признакам</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Самостоятельное выполнение заданий</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 xml:space="preserve">Выделение нужного количества предметов, </w:t>
            </w:r>
            <w:r w:rsidRPr="00336BC2">
              <w:rPr>
                <w:rFonts w:ascii="Times New Roman" w:eastAsia="Times New Roman" w:hAnsi="Times New Roman" w:cs="Times New Roman"/>
                <w:sz w:val="24"/>
                <w:szCs w:val="24"/>
              </w:rPr>
              <w:lastRenderedPageBreak/>
              <w:t>соотнесение с цифрой</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 xml:space="preserve">Конструирование цифры из счетных палочек, кубиков, камешков, письмо цифры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Различение геометрических фигур; составление фигур из нескольких частей</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Сравнение изученных чисел, выделение большего (меньшего) числа на наглядном материале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Называние знака, сравнение чисел с использованием знака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Default="008C7D9F" w:rsidP="00E77A98">
            <w:hyperlink r:id="rId752" w:history="1">
              <w:r w:rsidR="00426735">
                <w:rPr>
                  <w:rStyle w:val="af6"/>
                  <w:rFonts w:ascii="Times New Roman" w:eastAsiaTheme="minorEastAsia" w:hAnsi="Times New Roman"/>
                  <w:szCs w:val="24"/>
                </w:rPr>
                <w:t>Библиотека РЭШ</w:t>
              </w:r>
            </w:hyperlink>
          </w:p>
        </w:tc>
      </w:tr>
      <w:tr w:rsidR="00E77A98" w:rsidRPr="00336BC2" w:rsidTr="003F3380">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5</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bCs/>
                <w:iCs/>
                <w:sz w:val="24"/>
                <w:szCs w:val="24"/>
              </w:rPr>
            </w:pPr>
            <w:r w:rsidRPr="00336BC2">
              <w:rPr>
                <w:rFonts w:ascii="Times New Roman" w:eastAsia="Times New Roman" w:hAnsi="Times New Roman" w:cs="Times New Roman"/>
                <w:b/>
                <w:bCs/>
                <w:iCs/>
                <w:sz w:val="24"/>
                <w:szCs w:val="24"/>
              </w:rPr>
              <w:t>Пространственные и временные понятия</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Ориентировка на листе бумаги: справа – слева, вверху – внизу, между.</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Письмо изученных цифр в тетради.</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Знакомство с арифметическими знаками. Знак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Действие «сложение». Знакомство с понятиями сложить, прибавить.</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Геометрические тела. Шар.</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 xml:space="preserve">Знакомство с арифметическими знаками.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Знак «–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Действие «вычитание». Знакомство с понятиями вычесть, отнять.</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 xml:space="preserve">Число 3. Количество 3.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Цифра 3. Письмо на песке, на нелинованной бумаге.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Счет в пределах 3.</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Письмо изученных цифр в тетради.</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Сравнение изученных чисел на предметном материале.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lastRenderedPageBreak/>
              <w:t>Состав числа 3.</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Сложение в пределах 3.</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Вычитание в пределах 3.</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Счет и счетные операции в пределах 3.</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Геометрические тела. Куб.</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Задача. Знакомство с понятием «задача».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Решение задач на основе предметно-практических действий.</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Сравнение серии предметов по величине.</w:t>
            </w:r>
          </w:p>
        </w:tc>
        <w:tc>
          <w:tcPr>
            <w:tcW w:w="487" w:type="pct"/>
            <w:tcBorders>
              <w:top w:val="single" w:sz="4" w:space="0" w:color="auto"/>
              <w:left w:val="single" w:sz="4" w:space="0" w:color="auto"/>
              <w:bottom w:val="single" w:sz="4" w:space="0" w:color="auto"/>
              <w:right w:val="nil"/>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20</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Ориентирование на листе бумаги, расположение различных предметов согласно инструкции учителя Написание цифр по обводке, по опорным точкам, самостоятельно</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Называние, конструирование, написание знака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Решение и запись примеров на вычитание на основе предметно-практических действий</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Выделение нужного количества предметов, соотнесение с цифрой</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Решение задач, запись решения с соответствующими наименованиями</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Default="008C7D9F" w:rsidP="00E77A98">
            <w:hyperlink r:id="rId753" w:history="1">
              <w:r w:rsidR="00426735">
                <w:rPr>
                  <w:rStyle w:val="af6"/>
                  <w:rFonts w:ascii="Times New Roman" w:eastAsiaTheme="minorEastAsia" w:hAnsi="Times New Roman"/>
                  <w:szCs w:val="24"/>
                </w:rPr>
                <w:t>Библиотека РЭШ</w:t>
              </w:r>
            </w:hyperlink>
          </w:p>
        </w:tc>
      </w:tr>
      <w:tr w:rsidR="00E77A98" w:rsidRPr="00336BC2" w:rsidTr="003F3380">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6</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bCs/>
                <w:iCs/>
                <w:sz w:val="24"/>
                <w:szCs w:val="24"/>
              </w:rPr>
            </w:pPr>
            <w:r w:rsidRPr="00336BC2">
              <w:rPr>
                <w:rFonts w:ascii="Times New Roman" w:eastAsia="Times New Roman" w:hAnsi="Times New Roman" w:cs="Times New Roman"/>
                <w:b/>
                <w:bCs/>
                <w:iCs/>
                <w:sz w:val="24"/>
                <w:szCs w:val="24"/>
              </w:rPr>
              <w:t>Способы сравнения: приложение, наложение.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Ориентировка на листе бумаги: правый – левый, верхний – нижний углы.</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Число 4. Количество 4. Цифра 4.</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Сравнение изученных чисел на предметном материале.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Состав числа 4.</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Сложение и вычитание в пределах 4.</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Решение задач на основе предметно-практических действий.</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Геометрические тела. Брус.</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Число 5. Количество 5. Цифра 5.</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 xml:space="preserve">Сравнение </w:t>
            </w:r>
            <w:r w:rsidRPr="00336BC2">
              <w:rPr>
                <w:rFonts w:ascii="Times New Roman" w:eastAsia="Times New Roman" w:hAnsi="Times New Roman" w:cs="Times New Roman"/>
                <w:bCs/>
                <w:iCs/>
                <w:sz w:val="24"/>
                <w:szCs w:val="24"/>
              </w:rPr>
              <w:lastRenderedPageBreak/>
              <w:t>изученных чисел на предметном материале.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Состав числа 5.</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Состав числа 5.</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Сложение и вычитание в пределах 5.</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Сложение и вычитание в пределах 5.</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Решение задач на основе предметно-практических действий.</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Решение задач на основе предметно-практических действий.</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Счет и счетные операции в пределах 5.</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 xml:space="preserve">Геометрические тела.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Счет и счетные операции в пределах 5.</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Счет и счетные операции в пределах 5.</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iCs/>
                <w:sz w:val="24"/>
                <w:szCs w:val="24"/>
              </w:rPr>
            </w:pPr>
            <w:r w:rsidRPr="00336BC2">
              <w:rPr>
                <w:rFonts w:ascii="Times New Roman" w:eastAsia="Times New Roman" w:hAnsi="Times New Roman" w:cs="Times New Roman"/>
                <w:bCs/>
                <w:iCs/>
                <w:sz w:val="24"/>
                <w:szCs w:val="24"/>
              </w:rPr>
              <w:t>Счет и счетные операции в пределах 5.</w:t>
            </w:r>
          </w:p>
        </w:tc>
        <w:tc>
          <w:tcPr>
            <w:tcW w:w="487" w:type="pct"/>
            <w:tcBorders>
              <w:top w:val="single" w:sz="4" w:space="0" w:color="auto"/>
              <w:left w:val="single" w:sz="4" w:space="0" w:color="auto"/>
              <w:bottom w:val="single" w:sz="4" w:space="0" w:color="auto"/>
              <w:right w:val="nil"/>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20</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Образование числа разными способами</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Запись и решение примеров на основе предметно-практических действий</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Решение задач, запись решения с соответствующими наименованиями</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Выполнение действий сложения, вычитания; сравнение; решение простых арифметических задач</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Default="008C7D9F" w:rsidP="00E77A98">
            <w:hyperlink r:id="rId754" w:history="1">
              <w:r w:rsidR="00426735">
                <w:rPr>
                  <w:rStyle w:val="af6"/>
                  <w:rFonts w:ascii="Times New Roman" w:eastAsiaTheme="minorEastAsia" w:hAnsi="Times New Roman"/>
                  <w:szCs w:val="24"/>
                </w:rPr>
                <w:t>Библиотека РЭШ</w:t>
              </w:r>
            </w:hyperlink>
          </w:p>
        </w:tc>
      </w:tr>
    </w:tbl>
    <w:p w:rsidR="00E77A98" w:rsidRPr="00336BC2" w:rsidRDefault="00E77A98" w:rsidP="00E77A98">
      <w:pPr>
        <w:spacing w:after="0" w:line="240" w:lineRule="auto"/>
        <w:jc w:val="both"/>
        <w:rPr>
          <w:rFonts w:ascii="Times New Roman" w:hAnsi="Times New Roman" w:cs="Times New Roman"/>
          <w:sz w:val="24"/>
          <w:szCs w:val="24"/>
        </w:rPr>
      </w:pPr>
    </w:p>
    <w:p w:rsidR="00E77A98" w:rsidRPr="00336BC2" w:rsidRDefault="00E77A98" w:rsidP="00E77A98">
      <w:pPr>
        <w:spacing w:after="0" w:line="240" w:lineRule="auto"/>
        <w:jc w:val="both"/>
        <w:rPr>
          <w:rFonts w:ascii="Times New Roman" w:hAnsi="Times New Roman" w:cs="Times New Roman"/>
          <w:sz w:val="24"/>
          <w:szCs w:val="24"/>
        </w:rPr>
      </w:pPr>
    </w:p>
    <w:p w:rsidR="00E77A98" w:rsidRPr="00336BC2" w:rsidRDefault="00E77A98" w:rsidP="00E77A98">
      <w:pPr>
        <w:widowControl w:val="0"/>
        <w:autoSpaceDE w:val="0"/>
        <w:autoSpaceDN w:val="0"/>
        <w:spacing w:after="0" w:line="240" w:lineRule="auto"/>
        <w:jc w:val="center"/>
        <w:rPr>
          <w:rFonts w:ascii="Times New Roman" w:eastAsia="Times New Roman" w:hAnsi="Times New Roman" w:cs="Times New Roman"/>
          <w:b/>
          <w:sz w:val="24"/>
          <w:szCs w:val="24"/>
        </w:rPr>
      </w:pPr>
      <w:r w:rsidRPr="00336BC2">
        <w:rPr>
          <w:rFonts w:ascii="Times New Roman" w:eastAsia="Times New Roman" w:hAnsi="Times New Roman" w:cs="Times New Roman"/>
          <w:b/>
          <w:sz w:val="24"/>
          <w:szCs w:val="24"/>
        </w:rPr>
        <w:t>ТЕМАТИЧЕСКОЕПЛАНИРОВАНИЕУЧЕБНОГО ПРЕДМЕТА «МАТЕМАТИКА» 1 класс</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tbl>
      <w:tblPr>
        <w:tblW w:w="5000" w:type="pct"/>
        <w:tblBorders>
          <w:top w:val="single" w:sz="6" w:space="0" w:color="000000"/>
          <w:left w:val="single" w:sz="6" w:space="0" w:color="000000"/>
          <w:bottom w:val="single" w:sz="6" w:space="0" w:color="000000"/>
          <w:right w:val="single" w:sz="6" w:space="0" w:color="000000"/>
        </w:tblBorders>
        <w:tblLook w:val="04A0"/>
      </w:tblPr>
      <w:tblGrid>
        <w:gridCol w:w="522"/>
        <w:gridCol w:w="2789"/>
        <w:gridCol w:w="810"/>
        <w:gridCol w:w="3193"/>
        <w:gridCol w:w="2772"/>
      </w:tblGrid>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sz w:val="24"/>
                <w:szCs w:val="24"/>
              </w:rPr>
            </w:pPr>
            <w:r w:rsidRPr="00336BC2">
              <w:rPr>
                <w:rFonts w:ascii="Times New Roman" w:eastAsia="Times New Roman" w:hAnsi="Times New Roman" w:cs="Times New Roman"/>
                <w:b/>
                <w:sz w:val="24"/>
                <w:szCs w:val="24"/>
              </w:rPr>
              <w:t>№</w:t>
            </w:r>
          </w:p>
        </w:tc>
        <w:tc>
          <w:tcPr>
            <w:tcW w:w="1042"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sz w:val="24"/>
                <w:szCs w:val="24"/>
              </w:rPr>
            </w:pPr>
            <w:r w:rsidRPr="00336BC2">
              <w:rPr>
                <w:rFonts w:ascii="Times New Roman" w:eastAsia="Times New Roman" w:hAnsi="Times New Roman" w:cs="Times New Roman"/>
                <w:b/>
                <w:sz w:val="24"/>
                <w:szCs w:val="24"/>
              </w:rPr>
              <w:t>Наименование модуля</w:t>
            </w:r>
          </w:p>
        </w:tc>
        <w:tc>
          <w:tcPr>
            <w:tcW w:w="487"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E77A98" w:rsidRPr="00336BC2" w:rsidRDefault="00E77A98" w:rsidP="00E77A98">
            <w:pPr>
              <w:widowControl w:val="0"/>
              <w:autoSpaceDE w:val="0"/>
              <w:autoSpaceDN w:val="0"/>
              <w:spacing w:after="0" w:line="240" w:lineRule="auto"/>
              <w:ind w:hanging="87"/>
              <w:jc w:val="both"/>
              <w:rPr>
                <w:rFonts w:ascii="Times New Roman" w:eastAsia="Times New Roman" w:hAnsi="Times New Roman" w:cs="Times New Roman"/>
                <w:b/>
                <w:sz w:val="24"/>
                <w:szCs w:val="24"/>
              </w:rPr>
            </w:pPr>
            <w:r w:rsidRPr="00336BC2">
              <w:rPr>
                <w:rFonts w:ascii="Times New Roman" w:eastAsia="Times New Roman" w:hAnsi="Times New Roman" w:cs="Times New Roman"/>
                <w:b/>
                <w:bCs/>
                <w:sz w:val="24"/>
                <w:szCs w:val="24"/>
              </w:rPr>
              <w:t>Кол-во часов</w:t>
            </w:r>
          </w:p>
        </w:tc>
        <w:tc>
          <w:tcPr>
            <w:tcW w:w="166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E77A98" w:rsidRPr="00336BC2" w:rsidRDefault="00E77A98" w:rsidP="00E77A98">
            <w:pPr>
              <w:widowControl w:val="0"/>
              <w:autoSpaceDE w:val="0"/>
              <w:autoSpaceDN w:val="0"/>
              <w:spacing w:after="0" w:line="240" w:lineRule="auto"/>
              <w:jc w:val="center"/>
              <w:rPr>
                <w:rFonts w:ascii="Times New Roman" w:eastAsia="Times New Roman" w:hAnsi="Times New Roman" w:cs="Times New Roman"/>
                <w:b/>
                <w:sz w:val="24"/>
                <w:szCs w:val="24"/>
              </w:rPr>
            </w:pPr>
            <w:r w:rsidRPr="00336BC2">
              <w:rPr>
                <w:rFonts w:ascii="Times New Roman" w:eastAsia="Times New Roman" w:hAnsi="Times New Roman" w:cs="Times New Roman"/>
                <w:b/>
                <w:bCs/>
                <w:sz w:val="24"/>
                <w:szCs w:val="24"/>
              </w:rPr>
              <w:t xml:space="preserve">Виды </w:t>
            </w:r>
            <w:r>
              <w:rPr>
                <w:rFonts w:ascii="Times New Roman" w:eastAsia="Times New Roman" w:hAnsi="Times New Roman" w:cs="Times New Roman"/>
                <w:b/>
                <w:bCs/>
                <w:sz w:val="24"/>
                <w:szCs w:val="24"/>
              </w:rPr>
              <w:t xml:space="preserve">учебной </w:t>
            </w:r>
            <w:r w:rsidRPr="00336BC2">
              <w:rPr>
                <w:rFonts w:ascii="Times New Roman" w:eastAsia="Times New Roman" w:hAnsi="Times New Roman" w:cs="Times New Roman"/>
                <w:b/>
                <w:bCs/>
                <w:sz w:val="24"/>
                <w:szCs w:val="24"/>
              </w:rPr>
              <w:t>деятельности</w:t>
            </w: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E77A98" w:rsidRPr="0073241F" w:rsidRDefault="00E77A98" w:rsidP="00E77A98">
            <w:pPr>
              <w:widowControl w:val="0"/>
              <w:autoSpaceDE w:val="0"/>
              <w:autoSpaceDN w:val="0"/>
              <w:spacing w:after="0" w:line="240" w:lineRule="auto"/>
              <w:jc w:val="both"/>
              <w:rPr>
                <w:rFonts w:ascii="Times New Roman" w:eastAsia="Times New Roman" w:hAnsi="Times New Roman" w:cs="Times New Roman"/>
                <w:b/>
                <w:sz w:val="24"/>
                <w:szCs w:val="24"/>
              </w:rPr>
            </w:pPr>
            <w:r w:rsidRPr="0073241F">
              <w:rPr>
                <w:rFonts w:ascii="Times New Roman" w:hAnsi="Times New Roman" w:cs="Times New Roman"/>
                <w:b/>
                <w:color w:val="000000"/>
                <w:sz w:val="24"/>
                <w:szCs w:val="24"/>
              </w:rPr>
              <w:t>Электронные (цифровые) образовательные ресурсы</w:t>
            </w:r>
          </w:p>
        </w:tc>
      </w:tr>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1</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bCs/>
                <w:sz w:val="24"/>
                <w:szCs w:val="24"/>
              </w:rPr>
            </w:pPr>
            <w:r w:rsidRPr="00336BC2">
              <w:rPr>
                <w:rFonts w:ascii="Times New Roman" w:eastAsia="Times New Roman" w:hAnsi="Times New Roman" w:cs="Times New Roman"/>
                <w:b/>
                <w:bCs/>
                <w:sz w:val="24"/>
                <w:szCs w:val="24"/>
              </w:rPr>
              <w:t>Единицы измерения и их соотношения</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Меры стоимости. Рубль, копейка.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Меры стоимости. Размен монет.</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Меры длины: сантиметр.</w:t>
            </w:r>
          </w:p>
        </w:tc>
        <w:tc>
          <w:tcPr>
            <w:tcW w:w="487" w:type="pct"/>
            <w:tcBorders>
              <w:top w:val="nil"/>
              <w:left w:val="single" w:sz="4" w:space="0" w:color="auto"/>
              <w:bottom w:val="single" w:sz="4" w:space="0" w:color="auto"/>
              <w:right w:val="nil"/>
            </w:tcBorders>
            <w:tcMar>
              <w:top w:w="111" w:type="dxa"/>
              <w:left w:w="111" w:type="dxa"/>
              <w:bottom w:w="111" w:type="dxa"/>
              <w:right w:w="111" w:type="dxa"/>
            </w:tcMar>
            <w:hideMark/>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4</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Единицы времени – сутки, неделя (дни недели), соотношение между ними.</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Единицы стоимости – рубль. Обозначение – 1 р. Знакомство с монетами 1 р., 2 р., 5 р., 10 р. Размен монет.</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 xml:space="preserve">Единицы длины – </w:t>
            </w:r>
            <w:r w:rsidRPr="00336BC2">
              <w:rPr>
                <w:rFonts w:ascii="Times New Roman" w:eastAsia="Times New Roman" w:hAnsi="Times New Roman" w:cs="Times New Roman"/>
                <w:sz w:val="24"/>
                <w:szCs w:val="24"/>
              </w:rPr>
              <w:lastRenderedPageBreak/>
              <w:t>сантиметр. Обозначение – 1 см.</w:t>
            </w: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E77A98" w:rsidRDefault="008C7D9F" w:rsidP="00E77A98">
            <w:hyperlink r:id="rId755" w:history="1">
              <w:r w:rsidR="00426735">
                <w:rPr>
                  <w:rStyle w:val="af6"/>
                  <w:rFonts w:ascii="Times New Roman" w:eastAsiaTheme="minorEastAsia" w:hAnsi="Times New Roman"/>
                  <w:szCs w:val="24"/>
                </w:rPr>
                <w:t>Библиотека РЭШ</w:t>
              </w:r>
            </w:hyperlink>
          </w:p>
        </w:tc>
      </w:tr>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2</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bCs/>
                <w:sz w:val="24"/>
                <w:szCs w:val="24"/>
              </w:rPr>
            </w:pPr>
            <w:r w:rsidRPr="00336BC2">
              <w:rPr>
                <w:rFonts w:ascii="Times New Roman" w:eastAsia="Times New Roman" w:hAnsi="Times New Roman" w:cs="Times New Roman"/>
                <w:b/>
                <w:bCs/>
                <w:sz w:val="24"/>
                <w:szCs w:val="24"/>
              </w:rPr>
              <w:t>Нумерация</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Число и цифра 6. Образование числа 6.</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Числовой ряд. Прямой и обратный счет.</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Определение большего (меньшего) числа.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Состав числа 6.Число и цифра 7. Образование числа 7.</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Числовой ряд. Прямой и обратный счет.</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Определение большего (меньшего) числа.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Определение большего (меньшего) числа.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Состав числа 7.Счет и счетные операции в пределах 7.Число и цифра 8. Образование числа 8.</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Числовой ряд. Прямой и обратный счет.</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Состав числа 8.Число и цифра 9. Образование числа 9.</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Числовой ряд. Прямой и обратный счет.</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Состав числа 9.</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Счет и счетные операции в пределах 9.Число 10. Образование числа 10.</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Число 10. Понятие «десяток».</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Числовой ряд. Прямой и обратный счет.</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Счет равными числовыми группами.</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Счет равными числовыми группами.</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Состав числа 10.</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Число 10 или 1 десяток.</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Второй десяток.</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Число 11. Образование числа.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Число 11. Место числа в числовом ряду.</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lastRenderedPageBreak/>
              <w:t>Счет и счетные операции в пределах 10.</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Число 12. Образование числа.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Число 12. Место числа в числовом ряду.</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Число 13. Образование числа.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Число 13. Место числа в числовом ряду.</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Число 14. Образование числа. Место числа в числовом ряду.</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Число 15. Образование числа.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Число 15. Место числа в числовом ряду.</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Разрядный состав чисел второго десятка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Разрядный состав чисел второго десятка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Число 16. Образование числа.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Число 16. Место числа в числовом ряду.</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Число 17. Образование числа. Место числа в числовом ряду.</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Число 18. Образование числа.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Число 18. Место числа в числовом ряду.</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Число 19. Образование числа. Место числа в числовом ряду.</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Число 20. Образование числа.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Нумерация чисел в пределах 20.</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Счет и счетные операции в пределах 20.</w:t>
            </w:r>
          </w:p>
        </w:tc>
        <w:tc>
          <w:tcPr>
            <w:tcW w:w="487" w:type="pct"/>
            <w:tcBorders>
              <w:top w:val="single" w:sz="4" w:space="0" w:color="auto"/>
              <w:left w:val="single" w:sz="4" w:space="0" w:color="auto"/>
              <w:bottom w:val="single" w:sz="4" w:space="0" w:color="auto"/>
              <w:right w:val="nil"/>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48</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 xml:space="preserve">Образование числа разными способами.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 xml:space="preserve">Отрезок числового ряда 1 – 9. Число и цифра 0. Число 10. Образование, чтение и запись чисел 1 – 10. Соотношение количества, числительного и цифры. Состав чисел первого десятка.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Отрезок числового ряда 11 – 20. Образование, чтение и запись чисел в пределах 20.</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Счет в прямой и обратной последовательности в пределах 20. Место числа в числовом ряду. Число предшествующее (предыдущее) и следующее (последующее). Счет от/до заданного числа. Счет равными числовыми группами в пределах 20. Сравнение чисел в пределах 20, установление соотношения больше, меньше, равно.</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Default="008C7D9F" w:rsidP="00E77A98">
            <w:hyperlink r:id="rId756" w:history="1">
              <w:r w:rsidR="00426735">
                <w:rPr>
                  <w:rStyle w:val="af6"/>
                  <w:rFonts w:ascii="Times New Roman" w:eastAsiaTheme="minorEastAsia" w:hAnsi="Times New Roman"/>
                  <w:szCs w:val="24"/>
                </w:rPr>
                <w:t>Библиотека РЭШ</w:t>
              </w:r>
            </w:hyperlink>
          </w:p>
        </w:tc>
      </w:tr>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3</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bCs/>
                <w:sz w:val="24"/>
                <w:szCs w:val="24"/>
              </w:rPr>
            </w:pPr>
            <w:r w:rsidRPr="00336BC2">
              <w:rPr>
                <w:rFonts w:ascii="Times New Roman" w:eastAsia="Times New Roman" w:hAnsi="Times New Roman" w:cs="Times New Roman"/>
                <w:b/>
                <w:bCs/>
                <w:sz w:val="24"/>
                <w:szCs w:val="24"/>
              </w:rPr>
              <w:t>Арифметические действия</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Счет и счетные операции в пределах 5.</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Решение примеров на вычитание.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Нахождение неизвестного слагаемого.</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lastRenderedPageBreak/>
              <w:t>Нахождение неизвестного уменьшаемого.</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Нахождение неизвестного вычитаемого.</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Решение простых арифметических задач.</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Составление и решение примеров по рисунку.</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Таблица сложения чисел в пределах 10.</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Увеличение/уменьшение числа на несколько единиц.</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Числа 11 – 14. Решение примеров на разрядный состав чисел</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p>
        </w:tc>
        <w:tc>
          <w:tcPr>
            <w:tcW w:w="487" w:type="pct"/>
            <w:tcBorders>
              <w:top w:val="single" w:sz="4" w:space="0" w:color="auto"/>
              <w:left w:val="single" w:sz="4" w:space="0" w:color="auto"/>
              <w:bottom w:val="single" w:sz="4" w:space="0" w:color="auto"/>
              <w:right w:val="nil"/>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20</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Сложение и вычитание в пределах 10. Взаимосвязь сложения и вычитания. Переместительный закон сложения. Таблицы сложения и вычитания.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Знакомство с названиями компонентов и результатов действий сложения и </w:t>
            </w:r>
            <w:r w:rsidRPr="00336BC2">
              <w:rPr>
                <w:rFonts w:ascii="Times New Roman" w:eastAsia="Times New Roman" w:hAnsi="Times New Roman" w:cs="Times New Roman"/>
                <w:bCs/>
                <w:sz w:val="24"/>
                <w:szCs w:val="24"/>
              </w:rPr>
              <w:lastRenderedPageBreak/>
              <w:t xml:space="preserve">вычитания.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bCs/>
                <w:sz w:val="24"/>
                <w:szCs w:val="24"/>
              </w:rPr>
              <w:t>Решение примеров на сложение и вычитание в пределах 10, требующих выполнения двух действий (одинаковых, разных) без скобок.</w:t>
            </w: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Default="008C7D9F" w:rsidP="00E77A98">
            <w:hyperlink r:id="rId757" w:history="1">
              <w:r w:rsidR="00426735">
                <w:rPr>
                  <w:rStyle w:val="af6"/>
                  <w:rFonts w:ascii="Times New Roman" w:eastAsiaTheme="minorEastAsia" w:hAnsi="Times New Roman"/>
                  <w:szCs w:val="24"/>
                </w:rPr>
                <w:t>Библиотека РЭШ</w:t>
              </w:r>
            </w:hyperlink>
          </w:p>
        </w:tc>
      </w:tr>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4</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bCs/>
                <w:sz w:val="24"/>
                <w:szCs w:val="24"/>
              </w:rPr>
            </w:pPr>
            <w:r w:rsidRPr="00336BC2">
              <w:rPr>
                <w:rFonts w:ascii="Times New Roman" w:eastAsia="Times New Roman" w:hAnsi="Times New Roman" w:cs="Times New Roman"/>
                <w:b/>
                <w:bCs/>
                <w:sz w:val="24"/>
                <w:szCs w:val="24"/>
              </w:rPr>
              <w:t>Арифметические задачи</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Решение простых арифметических задач.</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p>
        </w:tc>
        <w:tc>
          <w:tcPr>
            <w:tcW w:w="487" w:type="pct"/>
            <w:tcBorders>
              <w:top w:val="single" w:sz="4" w:space="0" w:color="auto"/>
              <w:left w:val="single" w:sz="4" w:space="0" w:color="auto"/>
              <w:bottom w:val="single" w:sz="4" w:space="0" w:color="auto"/>
              <w:right w:val="nil"/>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19</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bCs/>
                <w:sz w:val="24"/>
                <w:szCs w:val="24"/>
              </w:rPr>
              <w:t>Простые арифметические задачи на нахождение суммы, разности (остатка): запись краткого условия, решения, наименования при записи решения, ответа.</w:t>
            </w: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Default="008C7D9F" w:rsidP="00E77A98">
            <w:hyperlink r:id="rId758" w:history="1">
              <w:r w:rsidR="00426735">
                <w:rPr>
                  <w:rStyle w:val="af6"/>
                  <w:rFonts w:ascii="Times New Roman" w:eastAsiaTheme="minorEastAsia" w:hAnsi="Times New Roman"/>
                  <w:szCs w:val="24"/>
                </w:rPr>
                <w:t>Библиотека РЭШ</w:t>
              </w:r>
            </w:hyperlink>
          </w:p>
        </w:tc>
      </w:tr>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5</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bCs/>
                <w:sz w:val="24"/>
                <w:szCs w:val="24"/>
              </w:rPr>
            </w:pPr>
            <w:r w:rsidRPr="00336BC2">
              <w:rPr>
                <w:rFonts w:ascii="Times New Roman" w:eastAsia="Times New Roman" w:hAnsi="Times New Roman" w:cs="Times New Roman"/>
                <w:b/>
                <w:bCs/>
                <w:sz w:val="24"/>
                <w:szCs w:val="24"/>
              </w:rPr>
              <w:t>Геометрический материал</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Точка.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Прямая линия.</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Кривая линия.</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Построение прямых линий с помощью линейки.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Построение прямой через две точки.</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Линия. Отрезок.</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Построение отрезков заданной длины.</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Построение фигур по клеткам.</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p>
        </w:tc>
        <w:tc>
          <w:tcPr>
            <w:tcW w:w="487" w:type="pct"/>
            <w:tcBorders>
              <w:top w:val="single" w:sz="4" w:space="0" w:color="auto"/>
              <w:left w:val="single" w:sz="4" w:space="0" w:color="auto"/>
              <w:bottom w:val="single" w:sz="4" w:space="0" w:color="auto"/>
              <w:right w:val="nil"/>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8</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Точка, построение точки. Вычерчивание геометрических фигур (квадрат, прямоугольник, треугольник) по заданным вершинам (точкам).</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Прямая и кривая линия. Построение прямой линии с помощью линейки. Построение кривой линии.</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bCs/>
                <w:sz w:val="24"/>
                <w:szCs w:val="24"/>
              </w:rPr>
              <w:t>Отрезок, измерение длины отрезка. Построение отрезка заданной длины.</w:t>
            </w: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Default="008C7D9F" w:rsidP="00E77A98">
            <w:hyperlink r:id="rId759" w:history="1">
              <w:r w:rsidR="00426735">
                <w:rPr>
                  <w:rStyle w:val="af6"/>
                  <w:rFonts w:ascii="Times New Roman" w:eastAsiaTheme="minorEastAsia" w:hAnsi="Times New Roman"/>
                  <w:szCs w:val="24"/>
                </w:rPr>
                <w:t>Библиотека РЭШ</w:t>
              </w:r>
            </w:hyperlink>
          </w:p>
        </w:tc>
      </w:tr>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bCs/>
                <w:sz w:val="24"/>
                <w:szCs w:val="24"/>
              </w:rPr>
            </w:pPr>
          </w:p>
        </w:tc>
        <w:tc>
          <w:tcPr>
            <w:tcW w:w="487" w:type="pct"/>
            <w:tcBorders>
              <w:top w:val="single" w:sz="4" w:space="0" w:color="auto"/>
              <w:left w:val="single" w:sz="4" w:space="0" w:color="auto"/>
              <w:bottom w:val="single" w:sz="4" w:space="0" w:color="auto"/>
              <w:right w:val="nil"/>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99</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color w:val="000000"/>
                <w:sz w:val="24"/>
                <w:szCs w:val="24"/>
                <w:shd w:val="clear" w:color="auto" w:fill="FFFFFF"/>
              </w:rPr>
            </w:pPr>
          </w:p>
        </w:tc>
      </w:tr>
    </w:tbl>
    <w:p w:rsidR="00E77A98" w:rsidRPr="00336BC2" w:rsidRDefault="00E77A98" w:rsidP="00E77A98">
      <w:pPr>
        <w:spacing w:after="0" w:line="240" w:lineRule="auto"/>
        <w:jc w:val="both"/>
        <w:rPr>
          <w:rFonts w:ascii="Times New Roman" w:hAnsi="Times New Roman" w:cs="Times New Roman"/>
          <w:sz w:val="24"/>
          <w:szCs w:val="24"/>
        </w:rPr>
      </w:pPr>
    </w:p>
    <w:p w:rsidR="00E77A98" w:rsidRPr="00336BC2" w:rsidRDefault="00E77A98" w:rsidP="00E77A98">
      <w:pPr>
        <w:widowControl w:val="0"/>
        <w:autoSpaceDE w:val="0"/>
        <w:autoSpaceDN w:val="0"/>
        <w:spacing w:after="0" w:line="240" w:lineRule="auto"/>
        <w:jc w:val="center"/>
        <w:rPr>
          <w:rFonts w:ascii="Times New Roman" w:eastAsia="Times New Roman" w:hAnsi="Times New Roman" w:cs="Times New Roman"/>
          <w:b/>
          <w:sz w:val="24"/>
          <w:szCs w:val="24"/>
        </w:rPr>
      </w:pPr>
      <w:r w:rsidRPr="00336BC2">
        <w:rPr>
          <w:rFonts w:ascii="Times New Roman" w:eastAsia="Times New Roman" w:hAnsi="Times New Roman" w:cs="Times New Roman"/>
          <w:b/>
          <w:sz w:val="24"/>
          <w:szCs w:val="24"/>
        </w:rPr>
        <w:t>ТЕМАТИЧЕСКОЕПЛАНИРОВАНИЕУЧЕБНОГО ПРЕДМЕТА «МАТЕМАТИКА» 2 класс</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tbl>
      <w:tblPr>
        <w:tblW w:w="5000" w:type="pct"/>
        <w:tblBorders>
          <w:top w:val="single" w:sz="6" w:space="0" w:color="000000"/>
          <w:left w:val="single" w:sz="6" w:space="0" w:color="000000"/>
          <w:bottom w:val="single" w:sz="6" w:space="0" w:color="000000"/>
          <w:right w:val="single" w:sz="6" w:space="0" w:color="000000"/>
        </w:tblBorders>
        <w:tblLook w:val="04A0"/>
      </w:tblPr>
      <w:tblGrid>
        <w:gridCol w:w="473"/>
        <w:gridCol w:w="2985"/>
        <w:gridCol w:w="761"/>
        <w:gridCol w:w="3144"/>
        <w:gridCol w:w="2723"/>
      </w:tblGrid>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sz w:val="24"/>
                <w:szCs w:val="24"/>
              </w:rPr>
            </w:pPr>
            <w:r w:rsidRPr="00336BC2">
              <w:rPr>
                <w:rFonts w:ascii="Times New Roman" w:eastAsia="Times New Roman" w:hAnsi="Times New Roman" w:cs="Times New Roman"/>
                <w:b/>
                <w:sz w:val="24"/>
                <w:szCs w:val="24"/>
              </w:rPr>
              <w:t>№</w:t>
            </w:r>
          </w:p>
        </w:tc>
        <w:tc>
          <w:tcPr>
            <w:tcW w:w="1042"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sz w:val="24"/>
                <w:szCs w:val="24"/>
              </w:rPr>
            </w:pPr>
            <w:r w:rsidRPr="00336BC2">
              <w:rPr>
                <w:rFonts w:ascii="Times New Roman" w:eastAsia="Times New Roman" w:hAnsi="Times New Roman" w:cs="Times New Roman"/>
                <w:b/>
                <w:sz w:val="24"/>
                <w:szCs w:val="24"/>
              </w:rPr>
              <w:t>Наименование модуля</w:t>
            </w:r>
          </w:p>
        </w:tc>
        <w:tc>
          <w:tcPr>
            <w:tcW w:w="487"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E77A98" w:rsidRPr="00336BC2" w:rsidRDefault="00E77A98" w:rsidP="00E77A98">
            <w:pPr>
              <w:widowControl w:val="0"/>
              <w:autoSpaceDE w:val="0"/>
              <w:autoSpaceDN w:val="0"/>
              <w:spacing w:after="0" w:line="240" w:lineRule="auto"/>
              <w:ind w:hanging="87"/>
              <w:jc w:val="both"/>
              <w:rPr>
                <w:rFonts w:ascii="Times New Roman" w:eastAsia="Times New Roman" w:hAnsi="Times New Roman" w:cs="Times New Roman"/>
                <w:b/>
                <w:sz w:val="24"/>
                <w:szCs w:val="24"/>
              </w:rPr>
            </w:pPr>
            <w:r w:rsidRPr="00336BC2">
              <w:rPr>
                <w:rFonts w:ascii="Times New Roman" w:eastAsia="Times New Roman" w:hAnsi="Times New Roman" w:cs="Times New Roman"/>
                <w:b/>
                <w:bCs/>
                <w:sz w:val="24"/>
                <w:szCs w:val="24"/>
              </w:rPr>
              <w:t>Кол-во часо</w:t>
            </w:r>
            <w:r w:rsidRPr="00336BC2">
              <w:rPr>
                <w:rFonts w:ascii="Times New Roman" w:eastAsia="Times New Roman" w:hAnsi="Times New Roman" w:cs="Times New Roman"/>
                <w:b/>
                <w:bCs/>
                <w:sz w:val="24"/>
                <w:szCs w:val="24"/>
              </w:rPr>
              <w:lastRenderedPageBreak/>
              <w:t>в</w:t>
            </w:r>
          </w:p>
        </w:tc>
        <w:tc>
          <w:tcPr>
            <w:tcW w:w="166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E77A98" w:rsidRPr="00336BC2" w:rsidRDefault="00E77A98" w:rsidP="00E77A98">
            <w:pPr>
              <w:widowControl w:val="0"/>
              <w:autoSpaceDE w:val="0"/>
              <w:autoSpaceDN w:val="0"/>
              <w:spacing w:after="0" w:line="240" w:lineRule="auto"/>
              <w:jc w:val="center"/>
              <w:rPr>
                <w:rFonts w:ascii="Times New Roman" w:eastAsia="Times New Roman" w:hAnsi="Times New Roman" w:cs="Times New Roman"/>
                <w:b/>
                <w:sz w:val="24"/>
                <w:szCs w:val="24"/>
              </w:rPr>
            </w:pPr>
            <w:r w:rsidRPr="00336BC2">
              <w:rPr>
                <w:rFonts w:ascii="Times New Roman" w:eastAsia="Times New Roman" w:hAnsi="Times New Roman" w:cs="Times New Roman"/>
                <w:b/>
                <w:bCs/>
                <w:sz w:val="24"/>
                <w:szCs w:val="24"/>
              </w:rPr>
              <w:lastRenderedPageBreak/>
              <w:t xml:space="preserve">Виды </w:t>
            </w:r>
            <w:r>
              <w:rPr>
                <w:rFonts w:ascii="Times New Roman" w:eastAsia="Times New Roman" w:hAnsi="Times New Roman" w:cs="Times New Roman"/>
                <w:b/>
                <w:bCs/>
                <w:sz w:val="24"/>
                <w:szCs w:val="24"/>
              </w:rPr>
              <w:t xml:space="preserve">учебной </w:t>
            </w:r>
            <w:r w:rsidRPr="00336BC2">
              <w:rPr>
                <w:rFonts w:ascii="Times New Roman" w:eastAsia="Times New Roman" w:hAnsi="Times New Roman" w:cs="Times New Roman"/>
                <w:b/>
                <w:bCs/>
                <w:sz w:val="24"/>
                <w:szCs w:val="24"/>
              </w:rPr>
              <w:t>деятельности</w:t>
            </w: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E77A98" w:rsidRPr="0073241F" w:rsidRDefault="00E77A98" w:rsidP="00E77A98">
            <w:pPr>
              <w:widowControl w:val="0"/>
              <w:autoSpaceDE w:val="0"/>
              <w:autoSpaceDN w:val="0"/>
              <w:spacing w:after="0" w:line="240" w:lineRule="auto"/>
              <w:jc w:val="both"/>
              <w:rPr>
                <w:rFonts w:ascii="Times New Roman" w:eastAsia="Times New Roman" w:hAnsi="Times New Roman" w:cs="Times New Roman"/>
                <w:b/>
                <w:sz w:val="24"/>
                <w:szCs w:val="24"/>
              </w:rPr>
            </w:pPr>
            <w:r w:rsidRPr="0073241F">
              <w:rPr>
                <w:rFonts w:ascii="Times New Roman" w:hAnsi="Times New Roman" w:cs="Times New Roman"/>
                <w:b/>
                <w:color w:val="000000"/>
                <w:sz w:val="24"/>
                <w:szCs w:val="24"/>
              </w:rPr>
              <w:t xml:space="preserve">Электронные (цифровые) образовательные </w:t>
            </w:r>
            <w:r w:rsidRPr="0073241F">
              <w:rPr>
                <w:rFonts w:ascii="Times New Roman" w:hAnsi="Times New Roman" w:cs="Times New Roman"/>
                <w:b/>
                <w:color w:val="000000"/>
                <w:sz w:val="24"/>
                <w:szCs w:val="24"/>
              </w:rPr>
              <w:lastRenderedPageBreak/>
              <w:t>ресурсы</w:t>
            </w:r>
          </w:p>
        </w:tc>
      </w:tr>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1</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bCs/>
                <w:sz w:val="24"/>
                <w:szCs w:val="24"/>
              </w:rPr>
            </w:pPr>
            <w:r w:rsidRPr="00336BC2">
              <w:rPr>
                <w:rFonts w:ascii="Times New Roman" w:eastAsia="Times New Roman" w:hAnsi="Times New Roman" w:cs="Times New Roman"/>
                <w:b/>
                <w:bCs/>
                <w:sz w:val="24"/>
                <w:szCs w:val="24"/>
              </w:rPr>
              <w:t>Числа и величины</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Числа первого десятка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Понятия: первый – последний, следующий – предыдущий, перед – после, много – мало, больше – меньше – столько же. Сравнение чисел первого десятка: определение большего/меньшего числа.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Состав чисел первого десятка. Решение примеров на сложение и вычитание чисел первого десятка.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Числа второго десятка. Образование чисел. Состав чисел из десятков и единиц. Место числа в числовом ряду.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Сравнение чисел. Знаки отношений больше (&gt;), меньше (&lt;), равно (=)–.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Понятия «столько же», «больше (меньше) на несколько единиц». Увеличение/уменьшение числа на несколько единиц.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Меры стоимости — копейка, рубль. Обозначение: 1 к., 1 р. Монеты: 1 к., 5 к., 10 к, 1 р., 2 р., 5 р, 10 р. Размен и замена.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Меры длины — сантиметр, дециметр. Их обозначение: 1 см, 1 дм. Соотношение: 1 дм = 10 см. Измерение предметов и отрезков с помощью мерки и линейки. Числа второго десятка. Образование чисел. Состав чисел из десятков и единиц. Место числа в числовом ряду.</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lastRenderedPageBreak/>
              <w:t xml:space="preserve">Сравнение чисел. Знаки отношений больше (&gt;), меньше (&lt;), равно (=).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Присчитывание, отсчитывание по 1, 2, 3, 4, 5 в пределах 20 в прямой и обратной последовательности.Число 0 как компонент сложения и вычитания.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Понятия «столько же», «больше (меньше) на несколько единиц». Увеличение/уменьшение числа на несколько единиц.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Деление предметных совокупностей на две равные части (поровну) на основе предметно практических действий. Меры времени – сутки, час. Обозначение: 1 сут., 1 ч. Измерение времени по часам с точностью до 1 ч. Часы, циферблат, стрелки.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tc>
        <w:tc>
          <w:tcPr>
            <w:tcW w:w="487" w:type="pct"/>
            <w:tcBorders>
              <w:top w:val="nil"/>
              <w:left w:val="single" w:sz="4" w:space="0" w:color="auto"/>
              <w:bottom w:val="single" w:sz="4" w:space="0" w:color="auto"/>
              <w:right w:val="nil"/>
            </w:tcBorders>
            <w:tcMar>
              <w:top w:w="111" w:type="dxa"/>
              <w:left w:w="111" w:type="dxa"/>
              <w:bottom w:w="111" w:type="dxa"/>
              <w:right w:w="111" w:type="dxa"/>
            </w:tcMar>
            <w:hideMark/>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30</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Первый десяток. Повторение. Сравнение чисел. Сравнение отрезков по длине. Второй десяток. Нумерация. Мера длины – дециметр. Увеличение числа на несколько единиц. Уменьшение числа на несколько единиц. Меры стоимости. Меры времени.</w:t>
            </w: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Default="008C7D9F" w:rsidP="00E77A98">
            <w:hyperlink r:id="rId760" w:history="1">
              <w:r w:rsidR="00426735">
                <w:rPr>
                  <w:rStyle w:val="af6"/>
                  <w:rFonts w:ascii="Times New Roman" w:eastAsiaTheme="minorEastAsia" w:hAnsi="Times New Roman"/>
                  <w:szCs w:val="24"/>
                </w:rPr>
                <w:t>Библиотека РЭШ</w:t>
              </w:r>
            </w:hyperlink>
          </w:p>
        </w:tc>
      </w:tr>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2</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bCs/>
                <w:sz w:val="24"/>
                <w:szCs w:val="24"/>
              </w:rPr>
            </w:pPr>
            <w:r w:rsidRPr="00336BC2">
              <w:rPr>
                <w:rFonts w:ascii="Times New Roman" w:eastAsia="Times New Roman" w:hAnsi="Times New Roman" w:cs="Times New Roman"/>
                <w:b/>
                <w:bCs/>
                <w:sz w:val="24"/>
                <w:szCs w:val="24"/>
              </w:rPr>
              <w:t xml:space="preserve">Арифметические действия </w:t>
            </w:r>
          </w:p>
          <w:p w:rsidR="00E77A98" w:rsidRPr="00336BC2" w:rsidRDefault="00E77A98" w:rsidP="00E77A98">
            <w:pPr>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Сложение и вычитание чисел второго десятка без перехода через десяток. Названия компонентов и результатов сложения и вычитания в речи учащихся. Сложение и вычитание чисел с переходом через десяток. Названия компонентов и результатов сложения и вычитания в речи учащихся.Сложение и вычитание чисел, полученных при измерении одной мерой </w:t>
            </w:r>
            <w:r w:rsidRPr="00336BC2">
              <w:rPr>
                <w:rFonts w:ascii="Times New Roman" w:eastAsia="Times New Roman" w:hAnsi="Times New Roman" w:cs="Times New Roman"/>
                <w:bCs/>
                <w:sz w:val="24"/>
                <w:szCs w:val="24"/>
              </w:rPr>
              <w:lastRenderedPageBreak/>
              <w:t>стоимости, длины (сумма\остаток может быть меньше, больше или равна 1 дм), времени.</w:t>
            </w:r>
          </w:p>
        </w:tc>
        <w:tc>
          <w:tcPr>
            <w:tcW w:w="487" w:type="pct"/>
            <w:tcBorders>
              <w:top w:val="single" w:sz="4" w:space="0" w:color="auto"/>
              <w:left w:val="single" w:sz="4" w:space="0" w:color="auto"/>
              <w:bottom w:val="single" w:sz="4" w:space="0" w:color="auto"/>
              <w:right w:val="nil"/>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45</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bCs/>
                <w:sz w:val="24"/>
                <w:szCs w:val="24"/>
              </w:rPr>
              <w:t xml:space="preserve">Сложение, вычитание без перехода через десяток. Сложение двузначного числа с однозначным числом. Вычитание однозначного числа из двузначного числа. Получение суммы 20, вычитание из 20. Вычитание двузначного числа из двузначного числа. Сложение чисел с числом 0. Сложение и вычитание чисел, полученных при измерении величин. Сложение и вычитание с переходом через десяток. Прибавление чисел </w:t>
            </w:r>
            <w:r w:rsidRPr="00336BC2">
              <w:rPr>
                <w:rFonts w:ascii="Times New Roman" w:eastAsia="Times New Roman" w:hAnsi="Times New Roman" w:cs="Times New Roman"/>
                <w:bCs/>
                <w:sz w:val="24"/>
                <w:szCs w:val="24"/>
              </w:rPr>
              <w:lastRenderedPageBreak/>
              <w:t>2,3,4,5,6,7,8,9. Вычитание чисел 2,3,4,5,6,7,8,9. Сложение и вычитание с переходом через десяток (все случаи).</w:t>
            </w: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Default="008C7D9F" w:rsidP="00E77A98">
            <w:hyperlink r:id="rId761" w:history="1">
              <w:r w:rsidR="00426735">
                <w:rPr>
                  <w:rStyle w:val="af6"/>
                  <w:rFonts w:ascii="Times New Roman" w:eastAsiaTheme="minorEastAsia" w:hAnsi="Times New Roman"/>
                  <w:szCs w:val="24"/>
                </w:rPr>
                <w:t>Библиотека РЭШ</w:t>
              </w:r>
            </w:hyperlink>
          </w:p>
        </w:tc>
      </w:tr>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3</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bCs/>
                <w:sz w:val="24"/>
                <w:szCs w:val="24"/>
              </w:rPr>
            </w:pPr>
            <w:r w:rsidRPr="00336BC2">
              <w:rPr>
                <w:rFonts w:ascii="Times New Roman" w:eastAsia="Times New Roman" w:hAnsi="Times New Roman" w:cs="Times New Roman"/>
                <w:b/>
                <w:bCs/>
                <w:sz w:val="24"/>
                <w:szCs w:val="24"/>
              </w:rPr>
              <w:t xml:space="preserve">Работа с текстовыми задачами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Решение простых арифметических задач на основе предметно-практических действий.Решение простых и составных арифметических задач на нахождение суммы или остатка. Простые и составные арифметические задачи на увеличение (уменьшение) числа на несколько единиц. Решение простых и составных арифметических задач на нахождение суммы или остатка. </w:t>
            </w:r>
          </w:p>
        </w:tc>
        <w:tc>
          <w:tcPr>
            <w:tcW w:w="487" w:type="pct"/>
            <w:tcBorders>
              <w:top w:val="single" w:sz="4" w:space="0" w:color="auto"/>
              <w:left w:val="single" w:sz="4" w:space="0" w:color="auto"/>
              <w:bottom w:val="single" w:sz="4" w:space="0" w:color="auto"/>
              <w:right w:val="nil"/>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32</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bCs/>
                <w:sz w:val="24"/>
                <w:szCs w:val="24"/>
              </w:rPr>
              <w:t>Задача. Структура задачи. Решение текстовых задач арифметическим способом. Планирование хода решения задач. Текстовые задачи, раскрывающие смысл арифметических действий (сложение, вычитание). Текстовые задачи, содержащие отношения «больше на (в) ...», «меньше на (в) ...». Текстовые задачи, содержащие зависимости, характеризующие расчёт стоимости товара (цена, количество, общая стоимость товара) и др. Задачи на определение начала, конца и продолжительности события. Решение задач разными способами. Представление текста задачи в виде рисунка, схематического рисунка, краткой записи, в таблице.</w:t>
            </w: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Default="008C7D9F" w:rsidP="00E77A98">
            <w:hyperlink r:id="rId762" w:history="1">
              <w:r w:rsidR="00426735">
                <w:rPr>
                  <w:rStyle w:val="af6"/>
                  <w:rFonts w:ascii="Times New Roman" w:eastAsiaTheme="minorEastAsia" w:hAnsi="Times New Roman"/>
                  <w:szCs w:val="24"/>
                </w:rPr>
                <w:t>Библиотека РЭШ</w:t>
              </w:r>
            </w:hyperlink>
          </w:p>
        </w:tc>
      </w:tr>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4</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bCs/>
                <w:sz w:val="24"/>
                <w:szCs w:val="24"/>
              </w:rPr>
            </w:pPr>
            <w:r w:rsidRPr="00336BC2">
              <w:rPr>
                <w:rFonts w:ascii="Times New Roman" w:eastAsia="Times New Roman" w:hAnsi="Times New Roman" w:cs="Times New Roman"/>
                <w:b/>
                <w:bCs/>
                <w:sz w:val="24"/>
                <w:szCs w:val="24"/>
              </w:rPr>
              <w:t xml:space="preserve">Пространственные отношения. Геометрические фигуры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bCs/>
                <w:sz w:val="24"/>
                <w:szCs w:val="24"/>
              </w:rPr>
            </w:pPr>
            <w:r w:rsidRPr="00336BC2">
              <w:rPr>
                <w:rFonts w:ascii="Times New Roman" w:eastAsia="Times New Roman" w:hAnsi="Times New Roman" w:cs="Times New Roman"/>
                <w:bCs/>
                <w:sz w:val="24"/>
                <w:szCs w:val="24"/>
              </w:rPr>
              <w:t>Угол. Элементы угла: вершина, стороны. Виды углов: прямой, тупой, острый. Сравнение углов с прямым углом. Черчение прямого угла с помощью чертежного треугольника.</w:t>
            </w:r>
          </w:p>
        </w:tc>
        <w:tc>
          <w:tcPr>
            <w:tcW w:w="487" w:type="pct"/>
            <w:tcBorders>
              <w:top w:val="single" w:sz="4" w:space="0" w:color="auto"/>
              <w:left w:val="single" w:sz="4" w:space="0" w:color="auto"/>
              <w:bottom w:val="single" w:sz="4" w:space="0" w:color="auto"/>
              <w:right w:val="nil"/>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20</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Взаимное расположение предметов в пространстве и на плоскости выше—ниже, слева—справа, за—перед, между, вверху—внизу, ближе—дальше и др.). Распознавание и изображение геометрических фигур: точка, линия (прямая, кривая), отрезок, луч, угол, виды углов, четырехугольники, треугольник. Использование чертёжных инструментов (линейка, угольник) для выполнения </w:t>
            </w:r>
            <w:r w:rsidRPr="00336BC2">
              <w:rPr>
                <w:rFonts w:ascii="Times New Roman" w:eastAsia="Times New Roman" w:hAnsi="Times New Roman" w:cs="Times New Roman"/>
                <w:bCs/>
                <w:sz w:val="24"/>
                <w:szCs w:val="24"/>
              </w:rPr>
              <w:lastRenderedPageBreak/>
              <w:t>построений.</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bCs/>
                <w:sz w:val="24"/>
                <w:szCs w:val="24"/>
              </w:rPr>
              <w:t>Геометрические формы в окружающем мире. Распознавание и называние геометрических тел: куб, пирамида, шар.</w:t>
            </w: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Default="008C7D9F" w:rsidP="00E77A98">
            <w:hyperlink r:id="rId763" w:history="1">
              <w:r w:rsidR="00426735">
                <w:rPr>
                  <w:rStyle w:val="af6"/>
                  <w:rFonts w:ascii="Times New Roman" w:eastAsiaTheme="minorEastAsia" w:hAnsi="Times New Roman"/>
                  <w:szCs w:val="24"/>
                </w:rPr>
                <w:t>Библиотека РЭШ</w:t>
              </w:r>
            </w:hyperlink>
          </w:p>
        </w:tc>
      </w:tr>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5</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bCs/>
                <w:sz w:val="24"/>
                <w:szCs w:val="24"/>
              </w:rPr>
            </w:pPr>
            <w:r w:rsidRPr="00336BC2">
              <w:rPr>
                <w:rFonts w:ascii="Times New Roman" w:eastAsia="Times New Roman" w:hAnsi="Times New Roman" w:cs="Times New Roman"/>
                <w:b/>
                <w:bCs/>
                <w:sz w:val="24"/>
                <w:szCs w:val="24"/>
              </w:rPr>
              <w:t xml:space="preserve">Геометрические величины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Четырехугольники: прямоугольник, квадрат. Свойства углов, сторон. Треугольник: вершины, углы, стороны. Черчение прямоугольника, квадрата, треугольника на бумаге в клетку по заданным вершинам.</w:t>
            </w:r>
          </w:p>
        </w:tc>
        <w:tc>
          <w:tcPr>
            <w:tcW w:w="487" w:type="pct"/>
            <w:tcBorders>
              <w:top w:val="single" w:sz="4" w:space="0" w:color="auto"/>
              <w:left w:val="single" w:sz="4" w:space="0" w:color="auto"/>
              <w:bottom w:val="single" w:sz="4" w:space="0" w:color="auto"/>
              <w:right w:val="nil"/>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16</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bCs/>
                <w:sz w:val="24"/>
                <w:szCs w:val="24"/>
              </w:rPr>
              <w:t xml:space="preserve">Геометрические величины и их измерение. Длина. Единицы длины (сантиметр, дециметр). Соотношения между единицами длины. Измерение длины отрезка и построение отрезка заданной длины. </w:t>
            </w:r>
            <w:r w:rsidRPr="00336BC2">
              <w:rPr>
                <w:rFonts w:ascii="Times New Roman" w:eastAsia="Times New Roman" w:hAnsi="Times New Roman" w:cs="Times New Roman"/>
                <w:sz w:val="24"/>
                <w:szCs w:val="24"/>
              </w:rPr>
              <w:t>Рассматривание иллюстраций; определение формы знакомых предметов</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Default="008C7D9F" w:rsidP="00E77A98">
            <w:hyperlink r:id="rId764" w:history="1">
              <w:r w:rsidR="00426735">
                <w:rPr>
                  <w:rStyle w:val="af6"/>
                  <w:rFonts w:ascii="Times New Roman" w:eastAsiaTheme="minorEastAsia" w:hAnsi="Times New Roman"/>
                  <w:szCs w:val="24"/>
                </w:rPr>
                <w:t>Библиотека РЭШ</w:t>
              </w:r>
            </w:hyperlink>
          </w:p>
        </w:tc>
      </w:tr>
    </w:tbl>
    <w:p w:rsidR="00E77A98" w:rsidRPr="00336BC2" w:rsidRDefault="00E77A98" w:rsidP="00E77A98">
      <w:pPr>
        <w:spacing w:after="0" w:line="240" w:lineRule="auto"/>
        <w:jc w:val="both"/>
        <w:rPr>
          <w:rFonts w:ascii="Times New Roman" w:hAnsi="Times New Roman" w:cs="Times New Roman"/>
          <w:sz w:val="24"/>
          <w:szCs w:val="24"/>
        </w:rPr>
      </w:pPr>
    </w:p>
    <w:p w:rsidR="00E77A98" w:rsidRPr="00336BC2" w:rsidRDefault="00E77A98" w:rsidP="00E77A98">
      <w:pPr>
        <w:spacing w:after="0" w:line="240" w:lineRule="auto"/>
        <w:jc w:val="both"/>
        <w:rPr>
          <w:rFonts w:ascii="Times New Roman" w:hAnsi="Times New Roman" w:cs="Times New Roman"/>
          <w:sz w:val="24"/>
          <w:szCs w:val="24"/>
        </w:rPr>
      </w:pPr>
    </w:p>
    <w:p w:rsidR="00E77A98" w:rsidRPr="00336BC2" w:rsidRDefault="00E77A98" w:rsidP="00E77A98">
      <w:pPr>
        <w:spacing w:after="0" w:line="240" w:lineRule="auto"/>
        <w:jc w:val="center"/>
        <w:rPr>
          <w:rFonts w:ascii="Times New Roman" w:hAnsi="Times New Roman" w:cs="Times New Roman"/>
          <w:b/>
          <w:sz w:val="24"/>
          <w:szCs w:val="24"/>
        </w:rPr>
      </w:pPr>
      <w:r w:rsidRPr="00336BC2">
        <w:rPr>
          <w:rFonts w:ascii="Times New Roman" w:hAnsi="Times New Roman" w:cs="Times New Roman"/>
          <w:b/>
          <w:sz w:val="24"/>
          <w:szCs w:val="24"/>
        </w:rPr>
        <w:t>ТЕМАТИЧЕСКОЕ ПЛАНИРОВАНИЕ УЧЕБНОГО ПРЕДМЕТА «МАТЕМАТИКА» 3 класс</w:t>
      </w:r>
    </w:p>
    <w:p w:rsidR="00E77A98" w:rsidRPr="00336BC2" w:rsidRDefault="00E77A98" w:rsidP="00E77A98">
      <w:pPr>
        <w:spacing w:after="0" w:line="240" w:lineRule="auto"/>
        <w:jc w:val="both"/>
        <w:rPr>
          <w:rFonts w:ascii="Times New Roman" w:hAnsi="Times New Roman" w:cs="Times New Roman"/>
          <w:sz w:val="24"/>
          <w:szCs w:val="24"/>
        </w:rPr>
      </w:pPr>
    </w:p>
    <w:tbl>
      <w:tblPr>
        <w:tblW w:w="5000" w:type="pct"/>
        <w:tblBorders>
          <w:top w:val="single" w:sz="6" w:space="0" w:color="000000"/>
          <w:left w:val="single" w:sz="6" w:space="0" w:color="000000"/>
          <w:bottom w:val="single" w:sz="6" w:space="0" w:color="000000"/>
          <w:right w:val="single" w:sz="6" w:space="0" w:color="000000"/>
        </w:tblBorders>
        <w:tblLook w:val="04A0"/>
      </w:tblPr>
      <w:tblGrid>
        <w:gridCol w:w="342"/>
        <w:gridCol w:w="3518"/>
        <w:gridCol w:w="834"/>
        <w:gridCol w:w="2803"/>
        <w:gridCol w:w="2589"/>
      </w:tblGrid>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E77A98" w:rsidRPr="00336BC2" w:rsidRDefault="00E77A98" w:rsidP="00E77A98">
            <w:pPr>
              <w:spacing w:after="0" w:line="240" w:lineRule="auto"/>
              <w:jc w:val="both"/>
              <w:rPr>
                <w:rFonts w:ascii="Times New Roman" w:hAnsi="Times New Roman" w:cs="Times New Roman"/>
                <w:b/>
                <w:sz w:val="24"/>
                <w:szCs w:val="24"/>
              </w:rPr>
            </w:pPr>
            <w:r w:rsidRPr="00336BC2">
              <w:rPr>
                <w:rFonts w:ascii="Times New Roman" w:hAnsi="Times New Roman" w:cs="Times New Roman"/>
                <w:b/>
                <w:sz w:val="24"/>
                <w:szCs w:val="24"/>
              </w:rPr>
              <w:t>№</w:t>
            </w:r>
          </w:p>
        </w:tc>
        <w:tc>
          <w:tcPr>
            <w:tcW w:w="1042"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rsidR="00E77A98" w:rsidRPr="00336BC2" w:rsidRDefault="00E77A98" w:rsidP="00E77A98">
            <w:pPr>
              <w:spacing w:after="0" w:line="240" w:lineRule="auto"/>
              <w:jc w:val="both"/>
              <w:rPr>
                <w:rFonts w:ascii="Times New Roman" w:hAnsi="Times New Roman" w:cs="Times New Roman"/>
                <w:b/>
                <w:sz w:val="24"/>
                <w:szCs w:val="24"/>
              </w:rPr>
            </w:pPr>
            <w:r w:rsidRPr="00336BC2">
              <w:rPr>
                <w:rFonts w:ascii="Times New Roman" w:hAnsi="Times New Roman" w:cs="Times New Roman"/>
                <w:b/>
                <w:sz w:val="24"/>
                <w:szCs w:val="24"/>
              </w:rPr>
              <w:t>Наименование модуля</w:t>
            </w:r>
          </w:p>
        </w:tc>
        <w:tc>
          <w:tcPr>
            <w:tcW w:w="487"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E77A98" w:rsidRPr="00336BC2" w:rsidRDefault="00E77A98" w:rsidP="00E77A98">
            <w:pPr>
              <w:spacing w:after="0" w:line="240" w:lineRule="auto"/>
              <w:jc w:val="both"/>
              <w:rPr>
                <w:rFonts w:ascii="Times New Roman" w:hAnsi="Times New Roman" w:cs="Times New Roman"/>
                <w:b/>
                <w:sz w:val="24"/>
                <w:szCs w:val="24"/>
              </w:rPr>
            </w:pPr>
            <w:r w:rsidRPr="00336BC2">
              <w:rPr>
                <w:rFonts w:ascii="Times New Roman" w:hAnsi="Times New Roman" w:cs="Times New Roman"/>
                <w:b/>
                <w:bCs/>
                <w:sz w:val="24"/>
                <w:szCs w:val="24"/>
              </w:rPr>
              <w:t>Кол-во часов</w:t>
            </w:r>
          </w:p>
        </w:tc>
        <w:tc>
          <w:tcPr>
            <w:tcW w:w="166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E77A98" w:rsidRPr="00336BC2" w:rsidRDefault="00E77A98" w:rsidP="00E77A98">
            <w:pPr>
              <w:spacing w:after="0" w:line="240" w:lineRule="auto"/>
              <w:jc w:val="center"/>
              <w:rPr>
                <w:rFonts w:ascii="Times New Roman" w:hAnsi="Times New Roman" w:cs="Times New Roman"/>
                <w:b/>
                <w:sz w:val="24"/>
                <w:szCs w:val="24"/>
              </w:rPr>
            </w:pPr>
            <w:r w:rsidRPr="00336BC2">
              <w:rPr>
                <w:rFonts w:ascii="Times New Roman" w:eastAsia="Times New Roman" w:hAnsi="Times New Roman" w:cs="Times New Roman"/>
                <w:b/>
                <w:bCs/>
                <w:sz w:val="24"/>
                <w:szCs w:val="24"/>
              </w:rPr>
              <w:t xml:space="preserve">Виды </w:t>
            </w:r>
            <w:r>
              <w:rPr>
                <w:rFonts w:ascii="Times New Roman" w:eastAsia="Times New Roman" w:hAnsi="Times New Roman" w:cs="Times New Roman"/>
                <w:b/>
                <w:bCs/>
                <w:sz w:val="24"/>
                <w:szCs w:val="24"/>
              </w:rPr>
              <w:t xml:space="preserve">учебной </w:t>
            </w:r>
            <w:r w:rsidRPr="00336BC2">
              <w:rPr>
                <w:rFonts w:ascii="Times New Roman" w:eastAsia="Times New Roman" w:hAnsi="Times New Roman" w:cs="Times New Roman"/>
                <w:b/>
                <w:bCs/>
                <w:sz w:val="24"/>
                <w:szCs w:val="24"/>
              </w:rPr>
              <w:t>деятельности</w:t>
            </w: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E77A98" w:rsidRPr="0073241F" w:rsidRDefault="00E77A98" w:rsidP="00E77A98">
            <w:pPr>
              <w:spacing w:after="0" w:line="240" w:lineRule="auto"/>
              <w:jc w:val="both"/>
              <w:rPr>
                <w:rFonts w:ascii="Times New Roman" w:hAnsi="Times New Roman" w:cs="Times New Roman"/>
                <w:b/>
                <w:sz w:val="24"/>
                <w:szCs w:val="24"/>
              </w:rPr>
            </w:pPr>
            <w:r w:rsidRPr="0073241F">
              <w:rPr>
                <w:rFonts w:ascii="Times New Roman" w:hAnsi="Times New Roman" w:cs="Times New Roman"/>
                <w:b/>
                <w:color w:val="000000"/>
                <w:sz w:val="24"/>
                <w:szCs w:val="24"/>
              </w:rPr>
              <w:t>Электронные (цифровые) образовательные ресурсы</w:t>
            </w:r>
          </w:p>
        </w:tc>
      </w:tr>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E77A98" w:rsidRPr="00336BC2" w:rsidRDefault="00E77A98" w:rsidP="00E77A98">
            <w:pPr>
              <w:spacing w:after="0" w:line="240" w:lineRule="auto"/>
              <w:jc w:val="both"/>
              <w:rPr>
                <w:rFonts w:ascii="Times New Roman" w:hAnsi="Times New Roman" w:cs="Times New Roman"/>
                <w:sz w:val="24"/>
                <w:szCs w:val="24"/>
              </w:rPr>
            </w:pPr>
            <w:r w:rsidRPr="00336BC2">
              <w:rPr>
                <w:rFonts w:ascii="Times New Roman" w:hAnsi="Times New Roman" w:cs="Times New Roman"/>
                <w:sz w:val="24"/>
                <w:szCs w:val="24"/>
              </w:rPr>
              <w:t>1</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spacing w:after="0" w:line="240" w:lineRule="auto"/>
              <w:jc w:val="both"/>
              <w:rPr>
                <w:rFonts w:ascii="Times New Roman" w:hAnsi="Times New Roman" w:cs="Times New Roman"/>
                <w:b/>
                <w:bCs/>
                <w:sz w:val="24"/>
                <w:szCs w:val="24"/>
              </w:rPr>
            </w:pPr>
            <w:r w:rsidRPr="00336BC2">
              <w:rPr>
                <w:rFonts w:ascii="Times New Roman" w:hAnsi="Times New Roman" w:cs="Times New Roman"/>
                <w:b/>
                <w:bCs/>
                <w:sz w:val="24"/>
                <w:szCs w:val="24"/>
              </w:rPr>
              <w:t>Единицы измерения и их соотношения</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sz w:val="24"/>
                <w:szCs w:val="24"/>
              </w:rPr>
              <w:t xml:space="preserve">Второй десяток. Присчитывание и отсчитывание по 2, 3, 4, 5 в пределах 20. Сложение и вычитание без перехода через десяток. </w:t>
            </w:r>
            <w:r w:rsidRPr="00336BC2">
              <w:rPr>
                <w:rFonts w:ascii="Times New Roman" w:hAnsi="Times New Roman" w:cs="Times New Roman"/>
                <w:bCs/>
                <w:sz w:val="24"/>
                <w:szCs w:val="24"/>
              </w:rPr>
              <w:t>Меры стоимости. 1 р. = 100 к., 50 к.</w:t>
            </w:r>
            <w:r w:rsidRPr="00336BC2">
              <w:rPr>
                <w:rFonts w:ascii="Times New Roman" w:hAnsi="Times New Roman" w:cs="Times New Roman"/>
                <w:sz w:val="24"/>
                <w:szCs w:val="24"/>
              </w:rPr>
              <w:t>Число 0 как компонент сложения и вычитания.</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sz w:val="24"/>
                <w:szCs w:val="24"/>
              </w:rPr>
              <w:t>Название компонентов сложения и вычитания.</w:t>
            </w:r>
            <w:r w:rsidRPr="00336BC2">
              <w:rPr>
                <w:rFonts w:ascii="Times New Roman" w:hAnsi="Times New Roman" w:cs="Times New Roman"/>
                <w:bCs/>
                <w:sz w:val="24"/>
                <w:szCs w:val="24"/>
              </w:rPr>
              <w:t xml:space="preserve"> Меры ёмкости. Меры массы.</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sz w:val="24"/>
                <w:szCs w:val="24"/>
              </w:rPr>
              <w:t>Меры времени. Сутки.</w:t>
            </w:r>
            <w:r w:rsidRPr="00336BC2">
              <w:rPr>
                <w:rFonts w:ascii="Times New Roman" w:hAnsi="Times New Roman" w:cs="Times New Roman"/>
                <w:bCs/>
                <w:sz w:val="24"/>
                <w:szCs w:val="24"/>
              </w:rPr>
              <w:t xml:space="preserve"> Меры длины. 1 м = 100 см. </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 xml:space="preserve">Меры времени. 1 сут. = 24 ч. 1 год = 12 мес. </w:t>
            </w:r>
            <w:r w:rsidRPr="00336BC2">
              <w:rPr>
                <w:rFonts w:ascii="Times New Roman" w:hAnsi="Times New Roman" w:cs="Times New Roman"/>
                <w:sz w:val="24"/>
                <w:szCs w:val="24"/>
              </w:rPr>
              <w:t>Определение времени по часам.</w:t>
            </w:r>
          </w:p>
          <w:p w:rsidR="00E77A98" w:rsidRPr="00336BC2" w:rsidRDefault="00E77A98" w:rsidP="00E77A98">
            <w:pPr>
              <w:spacing w:after="0" w:line="240" w:lineRule="auto"/>
              <w:jc w:val="both"/>
              <w:rPr>
                <w:rFonts w:ascii="Times New Roman" w:hAnsi="Times New Roman" w:cs="Times New Roman"/>
                <w:sz w:val="24"/>
                <w:szCs w:val="24"/>
              </w:rPr>
            </w:pPr>
            <w:r w:rsidRPr="00336BC2">
              <w:rPr>
                <w:rFonts w:ascii="Times New Roman" w:hAnsi="Times New Roman" w:cs="Times New Roman"/>
                <w:sz w:val="24"/>
                <w:szCs w:val="24"/>
              </w:rPr>
              <w:t>Меры стоимости. Меры длины.</w:t>
            </w:r>
          </w:p>
          <w:p w:rsidR="00E77A98" w:rsidRPr="00336BC2" w:rsidRDefault="00E77A98" w:rsidP="00E77A98">
            <w:pPr>
              <w:spacing w:after="0" w:line="240" w:lineRule="auto"/>
              <w:jc w:val="both"/>
              <w:rPr>
                <w:rFonts w:ascii="Times New Roman" w:hAnsi="Times New Roman" w:cs="Times New Roman"/>
                <w:sz w:val="24"/>
                <w:szCs w:val="24"/>
              </w:rPr>
            </w:pPr>
            <w:r w:rsidRPr="00336BC2">
              <w:rPr>
                <w:rFonts w:ascii="Times New Roman" w:hAnsi="Times New Roman" w:cs="Times New Roman"/>
                <w:sz w:val="24"/>
                <w:szCs w:val="24"/>
              </w:rPr>
              <w:t xml:space="preserve">Сложение и вычитание чисел, полученных при </w:t>
            </w:r>
            <w:r w:rsidRPr="00336BC2">
              <w:rPr>
                <w:rFonts w:ascii="Times New Roman" w:hAnsi="Times New Roman" w:cs="Times New Roman"/>
                <w:sz w:val="24"/>
                <w:szCs w:val="24"/>
              </w:rPr>
              <w:lastRenderedPageBreak/>
              <w:t>измерении.Примеры и задачи с мерами стоимости. Примеры и задачи с мерами длины. Примеры и задачи с мерами времени.</w:t>
            </w:r>
          </w:p>
          <w:p w:rsidR="00E77A98" w:rsidRPr="00336BC2" w:rsidRDefault="00E77A98" w:rsidP="00E77A98">
            <w:pPr>
              <w:spacing w:after="0" w:line="240" w:lineRule="auto"/>
              <w:jc w:val="both"/>
              <w:rPr>
                <w:rFonts w:ascii="Times New Roman" w:hAnsi="Times New Roman" w:cs="Times New Roman"/>
                <w:sz w:val="24"/>
                <w:szCs w:val="24"/>
              </w:rPr>
            </w:pPr>
            <w:r w:rsidRPr="00336BC2">
              <w:rPr>
                <w:rFonts w:ascii="Times New Roman" w:hAnsi="Times New Roman" w:cs="Times New Roman"/>
                <w:sz w:val="24"/>
                <w:szCs w:val="24"/>
              </w:rPr>
              <w:t>Меры времени. Определение времени по часам. Единица измерения времени: секунда. Обозначение: 1 сек. Соотношение: 1 мин = 60 сек</w:t>
            </w:r>
          </w:p>
          <w:p w:rsidR="00E77A98" w:rsidRPr="00336BC2" w:rsidRDefault="00E77A98" w:rsidP="00E77A98">
            <w:pPr>
              <w:spacing w:after="0" w:line="240" w:lineRule="auto"/>
              <w:jc w:val="both"/>
              <w:rPr>
                <w:rFonts w:ascii="Times New Roman" w:hAnsi="Times New Roman" w:cs="Times New Roman"/>
                <w:sz w:val="24"/>
                <w:szCs w:val="24"/>
              </w:rPr>
            </w:pPr>
            <w:r w:rsidRPr="00336BC2">
              <w:rPr>
                <w:rFonts w:ascii="Times New Roman" w:hAnsi="Times New Roman" w:cs="Times New Roman"/>
                <w:sz w:val="24"/>
                <w:szCs w:val="24"/>
              </w:rPr>
              <w:t>Секундная стрелка. Секундомер. Определение времени по часам с точностью до 1 мин</w:t>
            </w:r>
          </w:p>
          <w:p w:rsidR="00E77A98" w:rsidRPr="00336BC2" w:rsidRDefault="00E77A98" w:rsidP="00E77A98">
            <w:pPr>
              <w:spacing w:after="0" w:line="240" w:lineRule="auto"/>
              <w:jc w:val="both"/>
              <w:rPr>
                <w:rFonts w:ascii="Times New Roman" w:hAnsi="Times New Roman" w:cs="Times New Roman"/>
                <w:sz w:val="24"/>
                <w:szCs w:val="24"/>
              </w:rPr>
            </w:pPr>
            <w:r w:rsidRPr="00336BC2">
              <w:rPr>
                <w:rFonts w:ascii="Times New Roman" w:hAnsi="Times New Roman" w:cs="Times New Roman"/>
                <w:sz w:val="24"/>
                <w:szCs w:val="24"/>
              </w:rPr>
              <w:t>Часы – электронные и механические. Установка будильника. Выполнение действий с числами, полученными при измерении  времени</w:t>
            </w:r>
          </w:p>
          <w:p w:rsidR="00E77A98" w:rsidRPr="00336BC2" w:rsidRDefault="00E77A98" w:rsidP="00E77A98">
            <w:pPr>
              <w:spacing w:after="0" w:line="240" w:lineRule="auto"/>
              <w:jc w:val="both"/>
              <w:rPr>
                <w:rFonts w:ascii="Times New Roman" w:hAnsi="Times New Roman" w:cs="Times New Roman"/>
                <w:sz w:val="24"/>
                <w:szCs w:val="24"/>
              </w:rPr>
            </w:pPr>
            <w:r w:rsidRPr="00336BC2">
              <w:rPr>
                <w:rFonts w:ascii="Times New Roman" w:hAnsi="Times New Roman" w:cs="Times New Roman"/>
                <w:sz w:val="24"/>
                <w:szCs w:val="24"/>
              </w:rPr>
              <w:t>Решение примеров и задач с мерами времени.</w:t>
            </w:r>
          </w:p>
          <w:p w:rsidR="00E77A98" w:rsidRPr="00336BC2" w:rsidRDefault="00E77A98" w:rsidP="00E77A98">
            <w:pPr>
              <w:spacing w:after="0" w:line="240" w:lineRule="auto"/>
              <w:jc w:val="both"/>
              <w:rPr>
                <w:rFonts w:ascii="Times New Roman" w:hAnsi="Times New Roman" w:cs="Times New Roman"/>
                <w:sz w:val="24"/>
                <w:szCs w:val="24"/>
              </w:rPr>
            </w:pPr>
          </w:p>
        </w:tc>
        <w:tc>
          <w:tcPr>
            <w:tcW w:w="487" w:type="pct"/>
            <w:tcBorders>
              <w:top w:val="nil"/>
              <w:left w:val="single" w:sz="4" w:space="0" w:color="auto"/>
              <w:bottom w:val="single" w:sz="4" w:space="0" w:color="auto"/>
              <w:right w:val="nil"/>
            </w:tcBorders>
            <w:tcMar>
              <w:top w:w="111" w:type="dxa"/>
              <w:left w:w="111" w:type="dxa"/>
              <w:bottom w:w="111" w:type="dxa"/>
              <w:right w:w="111" w:type="dxa"/>
            </w:tcMar>
            <w:hideMark/>
          </w:tcPr>
          <w:p w:rsidR="00E77A98" w:rsidRPr="00336BC2" w:rsidRDefault="00E77A98" w:rsidP="00E77A98">
            <w:pPr>
              <w:spacing w:after="0" w:line="240" w:lineRule="auto"/>
              <w:jc w:val="both"/>
              <w:rPr>
                <w:rFonts w:ascii="Times New Roman" w:hAnsi="Times New Roman" w:cs="Times New Roman"/>
                <w:sz w:val="24"/>
                <w:szCs w:val="24"/>
              </w:rPr>
            </w:pPr>
            <w:r w:rsidRPr="00336BC2">
              <w:rPr>
                <w:rFonts w:ascii="Times New Roman" w:hAnsi="Times New Roman" w:cs="Times New Roman"/>
                <w:sz w:val="24"/>
                <w:szCs w:val="24"/>
              </w:rPr>
              <w:lastRenderedPageBreak/>
              <w:t>16</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Монета 50к., бумажные купюры достоинством 50 р., 100 р. Замена нескольких бумажных купюр по 5 р, 10 р., одной купюрой 50 р., 100 р. Размен бумажных купюр достоинством 50 р., 100 р. по 10 р.., 5 р. Соотношение: 1 р.=100 к. Единица измерения длины: метр. Обозначение: 1м. соотношение 1м.=10дм, 1 м= 100 см.</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 xml:space="preserve">Единица измерения массы: килограмм. Обозначение: 1кг. Единица измерения емкости: литр. Обозначение: 1л. Единица измерения </w:t>
            </w:r>
            <w:r w:rsidRPr="00336BC2">
              <w:rPr>
                <w:rFonts w:ascii="Times New Roman" w:hAnsi="Times New Roman" w:cs="Times New Roman"/>
                <w:bCs/>
                <w:sz w:val="24"/>
                <w:szCs w:val="24"/>
              </w:rPr>
              <w:lastRenderedPageBreak/>
              <w:t>времени: минута, год.</w:t>
            </w:r>
            <w:r w:rsidRPr="00336BC2">
              <w:rPr>
                <w:rFonts w:ascii="Times New Roman" w:hAnsi="Times New Roman" w:cs="Times New Roman"/>
                <w:sz w:val="24"/>
                <w:szCs w:val="24"/>
              </w:rPr>
              <w:t xml:space="preserve"> Соотношения: 1 ч = 60 мин, 1 сут. = 24 ч, 1 мес. = 30 или 31 сут., 1 год = 12 мес. Порядок месяцев. Календарь. Чтение и запись чисел, выраженных одной единицей измерения. Сравнение записей, полученных при счете и измерении. Определение времени по часам с точностью до 5 мин (10 ч 25 мин и без 15 мин 11 ч).</w:t>
            </w: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Default="008C7D9F" w:rsidP="00E77A98">
            <w:hyperlink r:id="rId765" w:history="1">
              <w:r w:rsidR="00426735">
                <w:rPr>
                  <w:rStyle w:val="af6"/>
                  <w:rFonts w:ascii="Times New Roman" w:eastAsiaTheme="minorEastAsia" w:hAnsi="Times New Roman"/>
                  <w:szCs w:val="24"/>
                </w:rPr>
                <w:t>Библиотека РЭШ</w:t>
              </w:r>
            </w:hyperlink>
          </w:p>
        </w:tc>
      </w:tr>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spacing w:after="0" w:line="240" w:lineRule="auto"/>
              <w:jc w:val="both"/>
              <w:rPr>
                <w:rFonts w:ascii="Times New Roman" w:hAnsi="Times New Roman" w:cs="Times New Roman"/>
                <w:sz w:val="24"/>
                <w:szCs w:val="24"/>
              </w:rPr>
            </w:pPr>
            <w:r w:rsidRPr="00336BC2">
              <w:rPr>
                <w:rFonts w:ascii="Times New Roman" w:hAnsi="Times New Roman" w:cs="Times New Roman"/>
                <w:sz w:val="24"/>
                <w:szCs w:val="24"/>
              </w:rPr>
              <w:lastRenderedPageBreak/>
              <w:t>2</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spacing w:after="0" w:line="240" w:lineRule="auto"/>
              <w:jc w:val="both"/>
              <w:rPr>
                <w:rFonts w:ascii="Times New Roman" w:hAnsi="Times New Roman" w:cs="Times New Roman"/>
                <w:b/>
                <w:bCs/>
                <w:sz w:val="24"/>
                <w:szCs w:val="24"/>
              </w:rPr>
            </w:pPr>
            <w:r w:rsidRPr="00336BC2">
              <w:rPr>
                <w:rFonts w:ascii="Times New Roman" w:hAnsi="Times New Roman" w:cs="Times New Roman"/>
                <w:b/>
                <w:bCs/>
                <w:sz w:val="24"/>
                <w:szCs w:val="24"/>
              </w:rPr>
              <w:t>Нумерация</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Сотня. Нумерация</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Получение ряда круглых десятков. Сложение и вычитание круглых десятков.</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Разряды: единицы, десятки. Разрядная таблица.</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Раскладывание и составление чисел из разрядных слагаемых.</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Присчитывание/отсчитывание по 1 единице, по 1 десятку.</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Присчитывание/отсчитывание по 1 единице, по 1 десятку.</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Счет равными числовыми группами Сравнение чисел в числовом ряду. Сравнение чисел по количеству разрядов, по количеству десятков и единиц. Числа четные и нечетные. Сложение и вычитание круглых десятков.Получение круглых десятков и сотни сложением двузначного числа с однозначным.</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 xml:space="preserve">Получение круглых десятков и сотни сложением двузначного </w:t>
            </w:r>
            <w:r w:rsidRPr="00336BC2">
              <w:rPr>
                <w:rFonts w:ascii="Times New Roman" w:hAnsi="Times New Roman" w:cs="Times New Roman"/>
                <w:bCs/>
                <w:sz w:val="24"/>
                <w:szCs w:val="24"/>
              </w:rPr>
              <w:lastRenderedPageBreak/>
              <w:t>числа с однозначным.</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Вычитание однозначных чисел из круглых десятков и сотни.</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Вычитание однозначных чисел из круглых десятков и сотни.</w:t>
            </w:r>
          </w:p>
          <w:p w:rsidR="00E77A98" w:rsidRPr="00336BC2" w:rsidRDefault="00E77A98" w:rsidP="00E77A98">
            <w:pPr>
              <w:spacing w:after="0" w:line="240" w:lineRule="auto"/>
              <w:jc w:val="both"/>
              <w:rPr>
                <w:rFonts w:ascii="Times New Roman" w:eastAsia="Calibri" w:hAnsi="Times New Roman" w:cs="Times New Roman"/>
                <w:sz w:val="24"/>
                <w:szCs w:val="24"/>
              </w:rPr>
            </w:pPr>
            <w:r w:rsidRPr="00336BC2">
              <w:rPr>
                <w:rFonts w:ascii="Times New Roman" w:hAnsi="Times New Roman" w:cs="Times New Roman"/>
                <w:bCs/>
                <w:sz w:val="24"/>
                <w:szCs w:val="24"/>
              </w:rPr>
              <w:t>Сложение и вычитание без перехода через разряд.</w:t>
            </w:r>
            <w:r w:rsidRPr="00336BC2">
              <w:rPr>
                <w:rFonts w:ascii="Times New Roman" w:eastAsia="Calibri" w:hAnsi="Times New Roman" w:cs="Times New Roman"/>
                <w:sz w:val="24"/>
                <w:szCs w:val="24"/>
              </w:rPr>
              <w:t xml:space="preserve"> Получение круглых десятков и сотни сложением двузначных чисел.</w:t>
            </w:r>
          </w:p>
          <w:p w:rsidR="00E77A98" w:rsidRPr="00336BC2" w:rsidRDefault="00E77A98" w:rsidP="00E77A98">
            <w:pPr>
              <w:spacing w:after="0" w:line="240" w:lineRule="auto"/>
              <w:jc w:val="both"/>
              <w:rPr>
                <w:rFonts w:ascii="Times New Roman" w:eastAsia="Calibri" w:hAnsi="Times New Roman" w:cs="Times New Roman"/>
                <w:sz w:val="24"/>
                <w:szCs w:val="24"/>
              </w:rPr>
            </w:pPr>
            <w:r w:rsidRPr="00336BC2">
              <w:rPr>
                <w:rFonts w:ascii="Times New Roman" w:eastAsia="Calibri" w:hAnsi="Times New Roman" w:cs="Times New Roman"/>
                <w:sz w:val="24"/>
                <w:szCs w:val="24"/>
              </w:rPr>
              <w:t>Получение круглых десятков и сотни сложением двузначных чисел.</w:t>
            </w:r>
          </w:p>
          <w:p w:rsidR="00E77A98" w:rsidRPr="00336BC2" w:rsidRDefault="00E77A98" w:rsidP="00E77A98">
            <w:pPr>
              <w:spacing w:after="0" w:line="240" w:lineRule="auto"/>
              <w:jc w:val="both"/>
              <w:rPr>
                <w:rFonts w:ascii="Times New Roman" w:eastAsia="Calibri" w:hAnsi="Times New Roman" w:cs="Times New Roman"/>
                <w:sz w:val="24"/>
                <w:szCs w:val="24"/>
              </w:rPr>
            </w:pPr>
            <w:r w:rsidRPr="00336BC2">
              <w:rPr>
                <w:rFonts w:ascii="Times New Roman" w:eastAsia="Calibri" w:hAnsi="Times New Roman" w:cs="Times New Roman"/>
                <w:sz w:val="24"/>
                <w:szCs w:val="24"/>
              </w:rPr>
              <w:t>Вычитание двузначных чисел из круглых десятков и сотни.</w:t>
            </w:r>
          </w:p>
          <w:p w:rsidR="00E77A98" w:rsidRPr="00336BC2" w:rsidRDefault="00E77A98" w:rsidP="00E77A98">
            <w:pPr>
              <w:spacing w:after="0" w:line="240" w:lineRule="auto"/>
              <w:jc w:val="both"/>
              <w:rPr>
                <w:rFonts w:ascii="Times New Roman" w:eastAsia="Calibri" w:hAnsi="Times New Roman" w:cs="Times New Roman"/>
                <w:sz w:val="24"/>
                <w:szCs w:val="24"/>
              </w:rPr>
            </w:pPr>
            <w:r w:rsidRPr="00336BC2">
              <w:rPr>
                <w:rFonts w:ascii="Times New Roman" w:eastAsia="Calibri" w:hAnsi="Times New Roman" w:cs="Times New Roman"/>
                <w:sz w:val="24"/>
                <w:szCs w:val="24"/>
              </w:rPr>
              <w:t>Вычитание двузначных чисел из круглых десятков и сотни.</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eastAsia="Calibri" w:hAnsi="Times New Roman" w:cs="Times New Roman"/>
                <w:sz w:val="24"/>
                <w:szCs w:val="24"/>
              </w:rPr>
              <w:t>Сложение и вычитание без перехода через десяток. Порядок арифметических действий.</w:t>
            </w:r>
          </w:p>
        </w:tc>
        <w:tc>
          <w:tcPr>
            <w:tcW w:w="487" w:type="pct"/>
            <w:tcBorders>
              <w:top w:val="single" w:sz="4" w:space="0" w:color="auto"/>
              <w:left w:val="single" w:sz="4" w:space="0" w:color="auto"/>
              <w:bottom w:val="single" w:sz="4" w:space="0" w:color="auto"/>
              <w:right w:val="nil"/>
            </w:tcBorders>
            <w:tcMar>
              <w:top w:w="111" w:type="dxa"/>
              <w:left w:w="111" w:type="dxa"/>
              <w:bottom w:w="111" w:type="dxa"/>
              <w:right w:w="111" w:type="dxa"/>
            </w:tcMar>
          </w:tcPr>
          <w:p w:rsidR="00E77A98" w:rsidRPr="00336BC2" w:rsidRDefault="00E77A98" w:rsidP="00E77A98">
            <w:pPr>
              <w:spacing w:after="0" w:line="240" w:lineRule="auto"/>
              <w:jc w:val="both"/>
              <w:rPr>
                <w:rFonts w:ascii="Times New Roman" w:hAnsi="Times New Roman" w:cs="Times New Roman"/>
                <w:sz w:val="24"/>
                <w:szCs w:val="24"/>
              </w:rPr>
            </w:pPr>
            <w:r w:rsidRPr="00336BC2">
              <w:rPr>
                <w:rFonts w:ascii="Times New Roman" w:hAnsi="Times New Roman" w:cs="Times New Roman"/>
                <w:sz w:val="24"/>
                <w:szCs w:val="24"/>
              </w:rPr>
              <w:lastRenderedPageBreak/>
              <w:t>35</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 xml:space="preserve">Нумерация чисел в пределах 100. Получение и запись круглых десятков. Счет десятками до 100. Запись круглых десятков. Получение полных двузначных чисел из десятков и единиц. Разложение полных двузначных чисел на десятки и единицы. Умение откладывать число в пределах 100 на счетах..Числовой ряд 1—100. Счет в пределах 100. Присчитывание, отсчитывание по единице, равными числовыми группами по 2, по 5, по 3, по 4. Сравнение чисел: сравнение чисел, стоящих рядом в числовом ряду, сравнение чисел по </w:t>
            </w:r>
            <w:r w:rsidRPr="00336BC2">
              <w:rPr>
                <w:rFonts w:ascii="Times New Roman" w:hAnsi="Times New Roman" w:cs="Times New Roman"/>
                <w:bCs/>
                <w:sz w:val="24"/>
                <w:szCs w:val="24"/>
              </w:rPr>
              <w:lastRenderedPageBreak/>
              <w:t>количеству десятков и единиц. Увеличение, уменьшение чисел на несколько десятков, единиц. Числа четные и нечетные.</w:t>
            </w: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Default="008C7D9F" w:rsidP="00E77A98">
            <w:hyperlink r:id="rId766" w:history="1">
              <w:r w:rsidR="00426735">
                <w:rPr>
                  <w:rStyle w:val="af6"/>
                  <w:rFonts w:ascii="Times New Roman" w:eastAsiaTheme="minorEastAsia" w:hAnsi="Times New Roman"/>
                  <w:szCs w:val="24"/>
                </w:rPr>
                <w:t>Библиотека РЭШ</w:t>
              </w:r>
            </w:hyperlink>
          </w:p>
        </w:tc>
      </w:tr>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spacing w:after="0" w:line="240" w:lineRule="auto"/>
              <w:jc w:val="both"/>
              <w:rPr>
                <w:rFonts w:ascii="Times New Roman" w:hAnsi="Times New Roman" w:cs="Times New Roman"/>
                <w:sz w:val="24"/>
                <w:szCs w:val="24"/>
              </w:rPr>
            </w:pPr>
            <w:r w:rsidRPr="00336BC2">
              <w:rPr>
                <w:rFonts w:ascii="Times New Roman" w:hAnsi="Times New Roman" w:cs="Times New Roman"/>
                <w:sz w:val="24"/>
                <w:szCs w:val="24"/>
              </w:rPr>
              <w:lastRenderedPageBreak/>
              <w:t>3</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spacing w:after="0" w:line="240" w:lineRule="auto"/>
              <w:jc w:val="both"/>
              <w:rPr>
                <w:rFonts w:ascii="Times New Roman" w:hAnsi="Times New Roman" w:cs="Times New Roman"/>
                <w:b/>
                <w:bCs/>
                <w:sz w:val="24"/>
                <w:szCs w:val="24"/>
              </w:rPr>
            </w:pPr>
            <w:r w:rsidRPr="00336BC2">
              <w:rPr>
                <w:rFonts w:ascii="Times New Roman" w:hAnsi="Times New Roman" w:cs="Times New Roman"/>
                <w:b/>
                <w:bCs/>
                <w:sz w:val="24"/>
                <w:szCs w:val="24"/>
              </w:rPr>
              <w:t>Арифметические действия</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Сложение чисел в пределах 20 с переходом через десяток.</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Прибавление числа 9.</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Прибавление числа 8.</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Прибавление числа 7.</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Прибавление чисел 6, 5, 4, 3, 2.</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Таблица сложения в пределах 20 с переходом через десяток.</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Решение составных арифметических задач.</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Вычитание числа 9.</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 xml:space="preserve">Вычитание числа 8. </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Вычитание числа 7.</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Вычитание числа 6, 5, 4, 3, 2.</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Сложение чисел в пределах 20 с переходом через десяток.</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Прибавление числа 9.</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Прибавление числа 8</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Таблица вычитания чисел в пределах 20 с переходом через десяток.</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Таблица вычитания чисел в пределах 20 с переходом через десяток.</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Сложение и вычитание в пределах 20 с переходом через разряд.</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 xml:space="preserve">Умножение как сложение </w:t>
            </w:r>
            <w:r w:rsidRPr="00336BC2">
              <w:rPr>
                <w:rFonts w:ascii="Times New Roman" w:hAnsi="Times New Roman" w:cs="Times New Roman"/>
                <w:bCs/>
                <w:sz w:val="24"/>
                <w:szCs w:val="24"/>
              </w:rPr>
              <w:lastRenderedPageBreak/>
              <w:t>нескольких одинаковых слагаемых.</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Запись и чтение действия умножения.</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Замена сложения умножением.</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Таблица умножения числа 2.</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Деление на равные части.</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Таблица деления на 2.</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Взаимосвязь умножения и деления.</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Взаимосвязь умножения и деления.</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Таблица умножения числа 3.</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Таблица деления на 3.</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Таблица умножения числа 4.</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Таблица деления на 4.</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Талица умножения и деления на 4.</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Таблицы умножения чисел 5 и 6.</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Таблицы деления на 5 и на 6.</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Талица умножения и деления на 5, на 6.</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Таблицы умножения чисел 2, 3, 4, 5, 6.</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Таблицы деления на 2, 3, 4, 5, 6.Порядок арифметических действий. Скобки</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Порядок арифметических действий. СкобкиСложение и вычитание круглых десятков и однозначных чисел.Сложение двузначных и однозначных чисел: 64 + 3, 3 + 64.Вычитание однозначных чисел из двузначных: 64 – 3.Счет и счетные операции в пределах 100</w:t>
            </w:r>
          </w:p>
        </w:tc>
        <w:tc>
          <w:tcPr>
            <w:tcW w:w="487" w:type="pct"/>
            <w:tcBorders>
              <w:top w:val="single" w:sz="4" w:space="0" w:color="auto"/>
              <w:left w:val="single" w:sz="4" w:space="0" w:color="auto"/>
              <w:bottom w:val="single" w:sz="4" w:space="0" w:color="auto"/>
              <w:right w:val="nil"/>
            </w:tcBorders>
            <w:tcMar>
              <w:top w:w="111" w:type="dxa"/>
              <w:left w:w="111" w:type="dxa"/>
              <w:bottom w:w="111" w:type="dxa"/>
              <w:right w:w="111" w:type="dxa"/>
            </w:tcMar>
          </w:tcPr>
          <w:p w:rsidR="00E77A98" w:rsidRPr="00336BC2" w:rsidRDefault="00E77A98" w:rsidP="00E77A98">
            <w:pPr>
              <w:spacing w:after="0" w:line="240" w:lineRule="auto"/>
              <w:jc w:val="both"/>
              <w:rPr>
                <w:rFonts w:ascii="Times New Roman" w:hAnsi="Times New Roman" w:cs="Times New Roman"/>
                <w:sz w:val="24"/>
                <w:szCs w:val="24"/>
              </w:rPr>
            </w:pPr>
            <w:r w:rsidRPr="00336BC2">
              <w:rPr>
                <w:rFonts w:ascii="Times New Roman" w:hAnsi="Times New Roman" w:cs="Times New Roman"/>
                <w:sz w:val="24"/>
                <w:szCs w:val="24"/>
              </w:rPr>
              <w:lastRenderedPageBreak/>
              <w:t>45</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 xml:space="preserve">Название компонентов и результатов сложения и вычитания. Сложение и вычитание чисел в пределах 20 с переходом через десяток. Сложение и вычитание чисел в пределах 100 без перехода через разряд. Ноль в качестве компонента сложения и вычитания, ноль в результате вычисления. </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 xml:space="preserve">Умножение как сложение нескольких одинаковых слагаемых. Взаимосвязь умножения и деления. Знак умножения. Знак деления. Замена сложения одинаковых слагаемых умножением, замена умножения сложением. Запись и чтение действий умножения, деления. Деление на равные части и по содержанию. Название компонентов </w:t>
            </w:r>
            <w:r w:rsidRPr="00336BC2">
              <w:rPr>
                <w:rFonts w:ascii="Times New Roman" w:hAnsi="Times New Roman" w:cs="Times New Roman"/>
                <w:bCs/>
                <w:sz w:val="24"/>
                <w:szCs w:val="24"/>
              </w:rPr>
              <w:lastRenderedPageBreak/>
              <w:t xml:space="preserve">действий умножения и деления. Таблица умножения на 2, 3, 4, 5 и деления на 2, 3, 4, 5 равных частей в пределах 20. Переместительное действие умножения. </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Скобки. Действия I и II ступени. Порядок выполнения действий в примерах без скобок и со скобками.</w:t>
            </w: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Default="008C7D9F" w:rsidP="00E77A98">
            <w:hyperlink r:id="rId767" w:history="1">
              <w:r w:rsidR="00426735">
                <w:rPr>
                  <w:rStyle w:val="af6"/>
                  <w:rFonts w:ascii="Times New Roman" w:eastAsiaTheme="minorEastAsia" w:hAnsi="Times New Roman"/>
                  <w:szCs w:val="24"/>
                </w:rPr>
                <w:t>Библиотека РЭШ</w:t>
              </w:r>
            </w:hyperlink>
          </w:p>
        </w:tc>
      </w:tr>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spacing w:after="0" w:line="240" w:lineRule="auto"/>
              <w:jc w:val="both"/>
              <w:rPr>
                <w:rFonts w:ascii="Times New Roman" w:hAnsi="Times New Roman" w:cs="Times New Roman"/>
                <w:sz w:val="24"/>
                <w:szCs w:val="24"/>
              </w:rPr>
            </w:pPr>
            <w:r w:rsidRPr="00336BC2">
              <w:rPr>
                <w:rFonts w:ascii="Times New Roman" w:hAnsi="Times New Roman" w:cs="Times New Roman"/>
                <w:sz w:val="24"/>
                <w:szCs w:val="24"/>
              </w:rPr>
              <w:lastRenderedPageBreak/>
              <w:t>4</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spacing w:after="0" w:line="240" w:lineRule="auto"/>
              <w:jc w:val="both"/>
              <w:rPr>
                <w:rFonts w:ascii="Times New Roman" w:hAnsi="Times New Roman" w:cs="Times New Roman"/>
                <w:b/>
                <w:bCs/>
                <w:sz w:val="24"/>
                <w:szCs w:val="24"/>
              </w:rPr>
            </w:pPr>
            <w:r w:rsidRPr="00336BC2">
              <w:rPr>
                <w:rFonts w:ascii="Times New Roman" w:hAnsi="Times New Roman" w:cs="Times New Roman"/>
                <w:b/>
                <w:bCs/>
                <w:sz w:val="24"/>
                <w:szCs w:val="24"/>
              </w:rPr>
              <w:t>Арифметические задачи</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Решение простых арифметических задач на умножение.</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Решение простых арифметических задач на деление на равные части.</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 xml:space="preserve">Решение простых арифметических задач на умножение и деление. </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Решение задач на нахождение цены, количества, стоимости.</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lastRenderedPageBreak/>
              <w:t>Решение задач на нахождение цены, количества, стоимости.</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Составные задачи на умножение и деление.</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Решение составных арифметических задач</w:t>
            </w:r>
          </w:p>
          <w:p w:rsidR="00E77A98" w:rsidRPr="00336BC2" w:rsidRDefault="00E77A98" w:rsidP="00E77A98">
            <w:pPr>
              <w:spacing w:after="0" w:line="240" w:lineRule="auto"/>
              <w:jc w:val="both"/>
              <w:rPr>
                <w:rFonts w:ascii="Times New Roman" w:hAnsi="Times New Roman" w:cs="Times New Roman"/>
                <w:bCs/>
                <w:sz w:val="24"/>
                <w:szCs w:val="24"/>
              </w:rPr>
            </w:pPr>
          </w:p>
          <w:p w:rsidR="00E77A98" w:rsidRPr="00336BC2" w:rsidRDefault="00E77A98" w:rsidP="00E77A98">
            <w:pPr>
              <w:spacing w:after="0" w:line="240" w:lineRule="auto"/>
              <w:jc w:val="both"/>
              <w:rPr>
                <w:rFonts w:ascii="Times New Roman" w:hAnsi="Times New Roman" w:cs="Times New Roman"/>
                <w:b/>
                <w:bCs/>
                <w:sz w:val="24"/>
                <w:szCs w:val="24"/>
              </w:rPr>
            </w:pPr>
          </w:p>
        </w:tc>
        <w:tc>
          <w:tcPr>
            <w:tcW w:w="487" w:type="pct"/>
            <w:tcBorders>
              <w:top w:val="single" w:sz="4" w:space="0" w:color="auto"/>
              <w:left w:val="single" w:sz="4" w:space="0" w:color="auto"/>
              <w:bottom w:val="single" w:sz="4" w:space="0" w:color="auto"/>
              <w:right w:val="nil"/>
            </w:tcBorders>
            <w:tcMar>
              <w:top w:w="111" w:type="dxa"/>
              <w:left w:w="111" w:type="dxa"/>
              <w:bottom w:w="111" w:type="dxa"/>
              <w:right w:w="111" w:type="dxa"/>
            </w:tcMar>
          </w:tcPr>
          <w:p w:rsidR="00E77A98" w:rsidRPr="00336BC2" w:rsidRDefault="00E77A98" w:rsidP="00E77A98">
            <w:pPr>
              <w:spacing w:after="0" w:line="240" w:lineRule="auto"/>
              <w:jc w:val="both"/>
              <w:rPr>
                <w:rFonts w:ascii="Times New Roman" w:hAnsi="Times New Roman" w:cs="Times New Roman"/>
                <w:sz w:val="24"/>
                <w:szCs w:val="24"/>
              </w:rPr>
            </w:pPr>
            <w:r w:rsidRPr="00336BC2">
              <w:rPr>
                <w:rFonts w:ascii="Times New Roman" w:hAnsi="Times New Roman" w:cs="Times New Roman"/>
                <w:sz w:val="24"/>
                <w:szCs w:val="24"/>
              </w:rPr>
              <w:lastRenderedPageBreak/>
              <w:t>25</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 xml:space="preserve">Решение простых и составных текстовых задач арифметическим способом. Планирование хода решения задач. </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 xml:space="preserve">Текстовые задачи, раскрывающие смысл арифметических действий (сложение, вычитание). </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 xml:space="preserve">Текстовые задачи, содержащие отношения </w:t>
            </w:r>
            <w:r w:rsidRPr="00336BC2">
              <w:rPr>
                <w:rFonts w:ascii="Times New Roman" w:hAnsi="Times New Roman" w:cs="Times New Roman"/>
                <w:bCs/>
                <w:sz w:val="24"/>
                <w:szCs w:val="24"/>
              </w:rPr>
              <w:lastRenderedPageBreak/>
              <w:t>«больше на ...», «меньше на ...».</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 xml:space="preserve"> Текстовые задачи, содержащие зависимости, характеризующие расчёт стоимости товара (цена, количество, общая стоимость товара) и др. </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Представление текста задачи в виде рисунка, схематического рисунка, краткой записи, в таблице.решение текстовых задач на умножение и деление с использованием предметов, схематических рисунков, схематических чертежей</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решение текстовых задач на умножение и деление с использованием предметов, схематических рисунков, схематических чертежей</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различение монет и купюр разных достоинств; решение задачи с величинами: цена, количество, стоимость; вычисление цены, стоимости или количества товара по двум известным значениям величин на основе предметно-практических действий</w:t>
            </w: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Default="008C7D9F" w:rsidP="00E77A98">
            <w:hyperlink r:id="rId768" w:history="1">
              <w:r w:rsidR="00426735">
                <w:rPr>
                  <w:rStyle w:val="af6"/>
                  <w:rFonts w:ascii="Times New Roman" w:eastAsiaTheme="minorEastAsia" w:hAnsi="Times New Roman"/>
                  <w:szCs w:val="24"/>
                </w:rPr>
                <w:t>Библиотека РЭШ</w:t>
              </w:r>
            </w:hyperlink>
          </w:p>
        </w:tc>
      </w:tr>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spacing w:after="0" w:line="240" w:lineRule="auto"/>
              <w:jc w:val="both"/>
              <w:rPr>
                <w:rFonts w:ascii="Times New Roman" w:hAnsi="Times New Roman" w:cs="Times New Roman"/>
                <w:sz w:val="24"/>
                <w:szCs w:val="24"/>
              </w:rPr>
            </w:pPr>
            <w:r w:rsidRPr="00336BC2">
              <w:rPr>
                <w:rFonts w:ascii="Times New Roman" w:hAnsi="Times New Roman" w:cs="Times New Roman"/>
                <w:sz w:val="24"/>
                <w:szCs w:val="24"/>
              </w:rPr>
              <w:lastRenderedPageBreak/>
              <w:t>5</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spacing w:after="0" w:line="240" w:lineRule="auto"/>
              <w:jc w:val="both"/>
              <w:rPr>
                <w:rFonts w:ascii="Times New Roman" w:hAnsi="Times New Roman" w:cs="Times New Roman"/>
                <w:b/>
                <w:bCs/>
                <w:sz w:val="24"/>
                <w:szCs w:val="24"/>
              </w:rPr>
            </w:pPr>
            <w:r w:rsidRPr="00336BC2">
              <w:rPr>
                <w:rFonts w:ascii="Times New Roman" w:hAnsi="Times New Roman" w:cs="Times New Roman"/>
                <w:b/>
                <w:bCs/>
                <w:sz w:val="24"/>
                <w:szCs w:val="24"/>
              </w:rPr>
              <w:t>Геометрический материал</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Углы. Виды углов.</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Углы. Построение углов.</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Окружность, круг.</w:t>
            </w:r>
          </w:p>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 xml:space="preserve">Построение окружности.Четырехугольники. </w:t>
            </w:r>
          </w:p>
        </w:tc>
        <w:tc>
          <w:tcPr>
            <w:tcW w:w="487" w:type="pct"/>
            <w:tcBorders>
              <w:top w:val="single" w:sz="4" w:space="0" w:color="auto"/>
              <w:left w:val="single" w:sz="4" w:space="0" w:color="auto"/>
              <w:bottom w:val="single" w:sz="4" w:space="0" w:color="auto"/>
              <w:right w:val="nil"/>
            </w:tcBorders>
            <w:tcMar>
              <w:top w:w="111" w:type="dxa"/>
              <w:left w:w="111" w:type="dxa"/>
              <w:bottom w:w="111" w:type="dxa"/>
              <w:right w:w="111" w:type="dxa"/>
            </w:tcMar>
          </w:tcPr>
          <w:p w:rsidR="00E77A98" w:rsidRPr="00336BC2" w:rsidRDefault="00E77A98" w:rsidP="00E77A98">
            <w:pPr>
              <w:spacing w:after="0" w:line="240" w:lineRule="auto"/>
              <w:jc w:val="both"/>
              <w:rPr>
                <w:rFonts w:ascii="Times New Roman" w:hAnsi="Times New Roman" w:cs="Times New Roman"/>
                <w:sz w:val="24"/>
                <w:szCs w:val="24"/>
              </w:rPr>
            </w:pPr>
            <w:r w:rsidRPr="00336BC2">
              <w:rPr>
                <w:rFonts w:ascii="Times New Roman" w:hAnsi="Times New Roman" w:cs="Times New Roman"/>
                <w:sz w:val="24"/>
                <w:szCs w:val="24"/>
              </w:rPr>
              <w:t>15</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spacing w:after="0" w:line="240" w:lineRule="auto"/>
              <w:jc w:val="both"/>
              <w:rPr>
                <w:rFonts w:ascii="Times New Roman" w:hAnsi="Times New Roman" w:cs="Times New Roman"/>
                <w:bCs/>
                <w:sz w:val="24"/>
                <w:szCs w:val="24"/>
              </w:rPr>
            </w:pPr>
            <w:r w:rsidRPr="00336BC2">
              <w:rPr>
                <w:rFonts w:ascii="Times New Roman" w:hAnsi="Times New Roman" w:cs="Times New Roman"/>
                <w:bCs/>
                <w:sz w:val="24"/>
                <w:szCs w:val="24"/>
              </w:rPr>
              <w:t xml:space="preserve">Построение отрезка больше (меньше) данного, равного данному. Пересечение линий, точка пересечения. Обозначение точки пересечения буквой. Окружность, круг. </w:t>
            </w:r>
            <w:r w:rsidRPr="00336BC2">
              <w:rPr>
                <w:rFonts w:ascii="Times New Roman" w:hAnsi="Times New Roman" w:cs="Times New Roman"/>
                <w:bCs/>
                <w:sz w:val="24"/>
                <w:szCs w:val="24"/>
              </w:rPr>
              <w:lastRenderedPageBreak/>
              <w:t>Циркуль. Центр, радиус. Построение окружности с помощью циркуля. Построение окружности с помощью циркуля. Обозначение центра окружности буквой О. дуга как часть окружности. Многоугольник. Вершины, углы, стороны. Название многоугольника в зависимости от количества углов. Измерение сторон, вычерчивание по данным вершинам. Четырехугольник. Прямоугольник (квадрат). Противоположные стороны. Свойства сторон, углов.</w:t>
            </w: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Default="008C7D9F" w:rsidP="00E77A98">
            <w:hyperlink r:id="rId769" w:history="1">
              <w:r w:rsidR="00426735">
                <w:rPr>
                  <w:rStyle w:val="af6"/>
                  <w:rFonts w:ascii="Times New Roman" w:eastAsiaTheme="minorEastAsia" w:hAnsi="Times New Roman"/>
                  <w:szCs w:val="24"/>
                </w:rPr>
                <w:t>Библиотека РЭШ</w:t>
              </w:r>
            </w:hyperlink>
          </w:p>
        </w:tc>
      </w:tr>
    </w:tbl>
    <w:p w:rsidR="00E77A98" w:rsidRPr="00336BC2" w:rsidRDefault="00E77A98" w:rsidP="00E77A98">
      <w:pPr>
        <w:spacing w:after="0" w:line="240" w:lineRule="auto"/>
        <w:jc w:val="both"/>
        <w:rPr>
          <w:rFonts w:ascii="Times New Roman" w:hAnsi="Times New Roman" w:cs="Times New Roman"/>
          <w:sz w:val="24"/>
          <w:szCs w:val="24"/>
        </w:rPr>
      </w:pPr>
    </w:p>
    <w:p w:rsidR="00E77A98" w:rsidRPr="00336BC2" w:rsidRDefault="00E77A98" w:rsidP="00E77A98">
      <w:pPr>
        <w:spacing w:after="0" w:line="240" w:lineRule="auto"/>
        <w:jc w:val="both"/>
        <w:rPr>
          <w:rFonts w:ascii="Times New Roman" w:hAnsi="Times New Roman" w:cs="Times New Roman"/>
          <w:sz w:val="24"/>
          <w:szCs w:val="24"/>
        </w:rPr>
      </w:pPr>
    </w:p>
    <w:p w:rsidR="00E77A98" w:rsidRPr="00336BC2" w:rsidRDefault="00E77A98" w:rsidP="00E77A98">
      <w:pPr>
        <w:widowControl w:val="0"/>
        <w:autoSpaceDE w:val="0"/>
        <w:autoSpaceDN w:val="0"/>
        <w:spacing w:after="0" w:line="240" w:lineRule="auto"/>
        <w:jc w:val="center"/>
        <w:rPr>
          <w:rFonts w:ascii="Times New Roman" w:eastAsia="Times New Roman" w:hAnsi="Times New Roman" w:cs="Times New Roman"/>
          <w:b/>
          <w:sz w:val="24"/>
          <w:szCs w:val="24"/>
        </w:rPr>
      </w:pPr>
      <w:r w:rsidRPr="00336BC2">
        <w:rPr>
          <w:rFonts w:ascii="Times New Roman" w:eastAsia="Times New Roman" w:hAnsi="Times New Roman" w:cs="Times New Roman"/>
          <w:b/>
          <w:sz w:val="24"/>
          <w:szCs w:val="24"/>
        </w:rPr>
        <w:t>ТЕМАТИЧЕСКОЕПЛАНИРОВАНИЕУЧЕБНОГО ПРЕДМЕТА «МАТЕМАТИКА»  4 класс</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tbl>
      <w:tblPr>
        <w:tblW w:w="5000" w:type="pct"/>
        <w:tblBorders>
          <w:top w:val="single" w:sz="6" w:space="0" w:color="000000"/>
          <w:left w:val="single" w:sz="6" w:space="0" w:color="000000"/>
          <w:bottom w:val="single" w:sz="6" w:space="0" w:color="000000"/>
          <w:right w:val="single" w:sz="6" w:space="0" w:color="000000"/>
        </w:tblBorders>
        <w:tblLook w:val="04A0"/>
      </w:tblPr>
      <w:tblGrid>
        <w:gridCol w:w="509"/>
        <w:gridCol w:w="2840"/>
        <w:gridCol w:w="797"/>
        <w:gridCol w:w="3181"/>
        <w:gridCol w:w="2759"/>
      </w:tblGrid>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sz w:val="24"/>
                <w:szCs w:val="24"/>
              </w:rPr>
            </w:pPr>
            <w:r w:rsidRPr="00336BC2">
              <w:rPr>
                <w:rFonts w:ascii="Times New Roman" w:eastAsia="Times New Roman" w:hAnsi="Times New Roman" w:cs="Times New Roman"/>
                <w:b/>
                <w:sz w:val="24"/>
                <w:szCs w:val="24"/>
              </w:rPr>
              <w:t>№</w:t>
            </w:r>
          </w:p>
        </w:tc>
        <w:tc>
          <w:tcPr>
            <w:tcW w:w="1042"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sz w:val="24"/>
                <w:szCs w:val="24"/>
              </w:rPr>
            </w:pPr>
            <w:r w:rsidRPr="00336BC2">
              <w:rPr>
                <w:rFonts w:ascii="Times New Roman" w:eastAsia="Times New Roman" w:hAnsi="Times New Roman" w:cs="Times New Roman"/>
                <w:b/>
                <w:sz w:val="24"/>
                <w:szCs w:val="24"/>
              </w:rPr>
              <w:t>Наименование модуля</w:t>
            </w:r>
          </w:p>
        </w:tc>
        <w:tc>
          <w:tcPr>
            <w:tcW w:w="487"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E77A98" w:rsidRPr="00336BC2" w:rsidRDefault="00E77A98" w:rsidP="00E77A98">
            <w:pPr>
              <w:widowControl w:val="0"/>
              <w:autoSpaceDE w:val="0"/>
              <w:autoSpaceDN w:val="0"/>
              <w:spacing w:after="0" w:line="240" w:lineRule="auto"/>
              <w:ind w:hanging="87"/>
              <w:jc w:val="both"/>
              <w:rPr>
                <w:rFonts w:ascii="Times New Roman" w:eastAsia="Times New Roman" w:hAnsi="Times New Roman" w:cs="Times New Roman"/>
                <w:b/>
                <w:sz w:val="24"/>
                <w:szCs w:val="24"/>
              </w:rPr>
            </w:pPr>
            <w:r w:rsidRPr="00336BC2">
              <w:rPr>
                <w:rFonts w:ascii="Times New Roman" w:eastAsia="Times New Roman" w:hAnsi="Times New Roman" w:cs="Times New Roman"/>
                <w:b/>
                <w:bCs/>
                <w:sz w:val="24"/>
                <w:szCs w:val="24"/>
              </w:rPr>
              <w:t>Кол-во часов</w:t>
            </w:r>
          </w:p>
        </w:tc>
        <w:tc>
          <w:tcPr>
            <w:tcW w:w="166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E77A98" w:rsidRPr="00336BC2" w:rsidRDefault="00E77A98" w:rsidP="00E77A98">
            <w:pPr>
              <w:widowControl w:val="0"/>
              <w:autoSpaceDE w:val="0"/>
              <w:autoSpaceDN w:val="0"/>
              <w:spacing w:after="0" w:line="240" w:lineRule="auto"/>
              <w:jc w:val="center"/>
              <w:rPr>
                <w:rFonts w:ascii="Times New Roman" w:eastAsia="Times New Roman" w:hAnsi="Times New Roman" w:cs="Times New Roman"/>
                <w:b/>
                <w:sz w:val="24"/>
                <w:szCs w:val="24"/>
              </w:rPr>
            </w:pPr>
            <w:r w:rsidRPr="00336BC2">
              <w:rPr>
                <w:rFonts w:ascii="Times New Roman" w:eastAsia="Times New Roman" w:hAnsi="Times New Roman" w:cs="Times New Roman"/>
                <w:b/>
                <w:bCs/>
                <w:sz w:val="24"/>
                <w:szCs w:val="24"/>
              </w:rPr>
              <w:t xml:space="preserve">Виды </w:t>
            </w:r>
            <w:r>
              <w:rPr>
                <w:rFonts w:ascii="Times New Roman" w:eastAsia="Times New Roman" w:hAnsi="Times New Roman" w:cs="Times New Roman"/>
                <w:b/>
                <w:bCs/>
                <w:sz w:val="24"/>
                <w:szCs w:val="24"/>
              </w:rPr>
              <w:t xml:space="preserve">учебной </w:t>
            </w:r>
            <w:r w:rsidRPr="00336BC2">
              <w:rPr>
                <w:rFonts w:ascii="Times New Roman" w:eastAsia="Times New Roman" w:hAnsi="Times New Roman" w:cs="Times New Roman"/>
                <w:b/>
                <w:bCs/>
                <w:sz w:val="24"/>
                <w:szCs w:val="24"/>
              </w:rPr>
              <w:t>деятельности</w:t>
            </w: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E77A98" w:rsidRPr="0073241F" w:rsidRDefault="00E77A98" w:rsidP="00E77A98">
            <w:pPr>
              <w:widowControl w:val="0"/>
              <w:autoSpaceDE w:val="0"/>
              <w:autoSpaceDN w:val="0"/>
              <w:spacing w:after="0" w:line="240" w:lineRule="auto"/>
              <w:jc w:val="both"/>
              <w:rPr>
                <w:rFonts w:ascii="Times New Roman" w:eastAsia="Times New Roman" w:hAnsi="Times New Roman" w:cs="Times New Roman"/>
                <w:b/>
                <w:sz w:val="24"/>
                <w:szCs w:val="24"/>
              </w:rPr>
            </w:pPr>
            <w:r w:rsidRPr="0073241F">
              <w:rPr>
                <w:rFonts w:ascii="Times New Roman" w:hAnsi="Times New Roman" w:cs="Times New Roman"/>
                <w:b/>
                <w:color w:val="000000"/>
                <w:sz w:val="24"/>
                <w:szCs w:val="24"/>
              </w:rPr>
              <w:t>Электронные (цифровые) образовательные ресурсы</w:t>
            </w:r>
          </w:p>
        </w:tc>
      </w:tr>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1</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bCs/>
                <w:sz w:val="24"/>
                <w:szCs w:val="24"/>
              </w:rPr>
            </w:pPr>
            <w:r w:rsidRPr="00336BC2">
              <w:rPr>
                <w:rFonts w:ascii="Times New Roman" w:eastAsia="Times New Roman" w:hAnsi="Times New Roman" w:cs="Times New Roman"/>
                <w:b/>
                <w:bCs/>
                <w:sz w:val="24"/>
                <w:szCs w:val="24"/>
              </w:rPr>
              <w:t>Нумерация</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Числовой ряд 1—100. Определение количества единиц и десятков</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Разряды единиц, десятков, сотен</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Разрядная таблица. Сравнение чисел в пределах 100 с использованием разрядной таблицы</w:t>
            </w:r>
          </w:p>
        </w:tc>
        <w:tc>
          <w:tcPr>
            <w:tcW w:w="487" w:type="pct"/>
            <w:tcBorders>
              <w:top w:val="nil"/>
              <w:left w:val="single" w:sz="4" w:space="0" w:color="auto"/>
              <w:bottom w:val="single" w:sz="4" w:space="0" w:color="auto"/>
              <w:right w:val="nil"/>
            </w:tcBorders>
            <w:tcMar>
              <w:top w:w="111" w:type="dxa"/>
              <w:left w:w="111" w:type="dxa"/>
              <w:bottom w:w="111" w:type="dxa"/>
              <w:right w:w="111" w:type="dxa"/>
            </w:tcMar>
            <w:hideMark/>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19</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Разряды единиц, десятков, сотен. Разрядная таблица. Сравнение чисел в пределах 100 с использованием разрядной таблицы. Знакомство с микрокалькулятором. Умение отложить любое число в пределах 100 на микрокалькуляторе.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Default="008C7D9F" w:rsidP="00E77A98">
            <w:hyperlink r:id="rId770" w:history="1">
              <w:r w:rsidR="00426735">
                <w:rPr>
                  <w:rStyle w:val="af6"/>
                  <w:rFonts w:ascii="Times New Roman" w:eastAsiaTheme="minorEastAsia" w:hAnsi="Times New Roman"/>
                  <w:szCs w:val="24"/>
                </w:rPr>
                <w:t>Библиотека РЭШ</w:t>
              </w:r>
            </w:hyperlink>
          </w:p>
        </w:tc>
      </w:tr>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2</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bCs/>
                <w:sz w:val="24"/>
                <w:szCs w:val="24"/>
              </w:rPr>
            </w:pPr>
            <w:r w:rsidRPr="00336BC2">
              <w:rPr>
                <w:rFonts w:ascii="Times New Roman" w:eastAsia="Times New Roman" w:hAnsi="Times New Roman" w:cs="Times New Roman"/>
                <w:b/>
                <w:bCs/>
                <w:sz w:val="24"/>
                <w:szCs w:val="24"/>
              </w:rPr>
              <w:t>Единицы измерения и их соотношения</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Единица измерения длины: миллиметр. Обозначение: 1мм. </w:t>
            </w:r>
            <w:r w:rsidRPr="00336BC2">
              <w:rPr>
                <w:rFonts w:ascii="Times New Roman" w:eastAsia="Times New Roman" w:hAnsi="Times New Roman" w:cs="Times New Roman"/>
                <w:bCs/>
                <w:sz w:val="24"/>
                <w:szCs w:val="24"/>
              </w:rPr>
              <w:lastRenderedPageBreak/>
              <w:t>Соотношение: 1см = 10мм</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Сложение и вычитание чисел, полученных при измерении отрезков</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Числа, полученные при измерении двумя мерами (1 см 5 мм = 15 мм, 15 мм = 1 см 5 мм). Обозначение геометрических фигур буквами латинского алфавита. Единица измерения массы: центнер. Обозначение: 1 ц. Соотношение: 1ц = 100 кг</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Решение примеров с мерами массы</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Решение задач с мерами массы.</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Мобильный телефон. Работа с органайзером – календарь, время. Установка даты, времени</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Мобильный телефон. Работа с приложениями – таймер, секундомер, будильник</w:t>
            </w:r>
          </w:p>
        </w:tc>
        <w:tc>
          <w:tcPr>
            <w:tcW w:w="487" w:type="pct"/>
            <w:tcBorders>
              <w:top w:val="single" w:sz="4" w:space="0" w:color="auto"/>
              <w:left w:val="single" w:sz="4" w:space="0" w:color="auto"/>
              <w:bottom w:val="single" w:sz="4" w:space="0" w:color="auto"/>
              <w:right w:val="nil"/>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27</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Единица измерения длины: миллиметр. Обозначение: 1мм.</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Соотношение: 1см = 10мм.</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 xml:space="preserve">Единица измерения массы: </w:t>
            </w:r>
            <w:r w:rsidRPr="00336BC2">
              <w:rPr>
                <w:rFonts w:ascii="Times New Roman" w:eastAsia="Times New Roman" w:hAnsi="Times New Roman" w:cs="Times New Roman"/>
                <w:sz w:val="24"/>
                <w:szCs w:val="24"/>
              </w:rPr>
              <w:lastRenderedPageBreak/>
              <w:t>центнер. Обозначение: 1 ц. Соотношение: 1ц = 100 кг.</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Единица измерения времени: секунда. Обозначение: 1 сек. Соотношение: 1 мин = 60 сек. Секундная стрелка. Секундомер. Определение времени по часам с точностью до 1 мин (5 ч 18 мин, без 13 мин 6 ч, 18 мин 9 – го).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Числа, полученные при измерении двумя мерами (1 см 5 мм = 15 мм, 15 мм = 1 см 5 мм). Сложение и вычитание чисел, полученных при измерении одной мерой, без преобразований и с преобразованиями вида: 60 см + 40 см = 100 см = 1 м, 1 м – 60 см = 40 см.</w:t>
            </w: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Default="008C7D9F" w:rsidP="00E77A98">
            <w:hyperlink r:id="rId771" w:history="1">
              <w:r w:rsidR="00426735">
                <w:rPr>
                  <w:rStyle w:val="af6"/>
                  <w:rFonts w:ascii="Times New Roman" w:eastAsiaTheme="minorEastAsia" w:hAnsi="Times New Roman"/>
                  <w:szCs w:val="24"/>
                </w:rPr>
                <w:t>Библиотека РЭШ</w:t>
              </w:r>
            </w:hyperlink>
          </w:p>
        </w:tc>
      </w:tr>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3</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bCs/>
                <w:sz w:val="24"/>
                <w:szCs w:val="24"/>
              </w:rPr>
            </w:pPr>
            <w:r w:rsidRPr="00336BC2">
              <w:rPr>
                <w:rFonts w:ascii="Times New Roman" w:eastAsia="Times New Roman" w:hAnsi="Times New Roman" w:cs="Times New Roman"/>
                <w:b/>
                <w:bCs/>
                <w:sz w:val="24"/>
                <w:szCs w:val="24"/>
              </w:rPr>
              <w:t>Арифметические действия</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Сложение и вычитание в пределах 100 без перехода через разряд. Увеличение и уменьшение чисел на несколько единиц. Решение задач. Знакомство с микрокалькулятором</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Набор чисел в пределах 100 на калькуляторе. Сложение с переходом через разряд. Присчитывание по 3</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Проверка действий сложения обратным действием. Присчитывание по 4</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Решение задач.  </w:t>
            </w:r>
            <w:r w:rsidRPr="00336BC2">
              <w:rPr>
                <w:rFonts w:ascii="Times New Roman" w:eastAsia="Times New Roman" w:hAnsi="Times New Roman" w:cs="Times New Roman"/>
                <w:bCs/>
                <w:sz w:val="24"/>
                <w:szCs w:val="24"/>
              </w:rPr>
              <w:lastRenderedPageBreak/>
              <w:t>Присчитывание по 6, 7</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Нахождение неизвестного компонента сложения.  Присчитывание по 8, 9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Письменное сложение. Выполнение и проверка действий сложения с помощью микрокалькулятора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Вычитание с переходом через разряд. Отсчитывание по 2, 3</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Проверка действий вычитания обратным действием. Отсчитывание по 4, 5</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Вычитание с переходом через разряд. Отсчитывание по 6, 7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Письменное вычитание. Отсчитывание по 8, 9</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Нахождение неизвестного компонента сложения и вычитания (уменьшаемого, вычитаемого)Умножение числа 3. Таблица умножения числа 3. Деление на 3 равные части. Таблица деления на 3. Взаимосвязь умножения числа 3 и деления на 3</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Умножение числа 4. Таблица умножения числа 4. Деление на 4 равные части. Таблица деления на 4</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Взаимосвязь умножения числа 4 и деления на 4</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Порядок выполнения действий в примерах без скобок и со скобками</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Решение задач деления на 4 равные части и по 4</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Самостоятельная работа «Таблица умножения числа 3. Таблица умножения числа 4»</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lastRenderedPageBreak/>
              <w:t>Работа над ошибками. Решение примеров и задач на умножение и деление. Умножение числа 5. Таблица умножения числа 5. Деление на 5 равных частей. Таблица деления на 5</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Решение задач деления на 5 равных частей и по 5</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Взаимосвязь умножения числа 5 и деления на 5</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Умножение числа 6. Таблица умножения числа 6</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Порядок выполнения действий в примерах без скобок</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Деление на 6 равных частей. Таблица деления на 6</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Взаимосвязь умножения числа 6 и деления на 6</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Контрольная работа «Умножение и деление на 5,6»</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Работа над ошибками</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Увеличение и уменьшение числа в несколько раз. Сложение чисел, полученных при измерении одной мерой, без преобразований и с преобразованиями вида: 60 см + 40 см = 100 см = 1 м</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Вычитание чисел, полученных при измерении одной мерой, без преобразований и с преобразованиями вида: 1 м – 60 см = 40 см</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Порядок выполнения действий в примерах без скобок и со скобками. Умножение числа 7. Таблица умножения числа 7</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Решение примеров </w:t>
            </w:r>
            <w:r w:rsidRPr="00336BC2">
              <w:rPr>
                <w:rFonts w:ascii="Times New Roman" w:eastAsia="Times New Roman" w:hAnsi="Times New Roman" w:cs="Times New Roman"/>
                <w:bCs/>
                <w:sz w:val="24"/>
                <w:szCs w:val="24"/>
              </w:rPr>
              <w:lastRenderedPageBreak/>
              <w:t>«Таблица умножения числа 7»Деление на 7 равных частей. Таблица деления на 7</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Взаимосвязь таблицы умножения числа 7 и деления на 7. Умножение числа 8. Таблица умножения числа 8. Порядок действий I и II ступени в примерах без скобок</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Деление на 8 равных частей. Таблица деления числа 8</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Взаимосвязь таблиц умножения числа 8 и деления на 8. Умножение числа 9. Таблица умножения числа 9</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Решение примеров удобным способом.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Сравнение числовых выражений</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Деление на 9 равных частей. Таблица деления на 9</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Порядок действий в примерах без скобок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Решение примеров на умножение и деление. Деление с остатком на 2,3,4,5</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Деление с остатком на 6,7,8,9</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Проверка деления с остатком умножением и сложением</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Решение примеров, содержащих действия деления с остатком.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Умножение нуля и на нуль</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Решение примеров с нулём</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Умножение единицы и на единицу</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Решение примеров и задач на умножение и деление</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lastRenderedPageBreak/>
              <w:t>Умножение числа 10 и на 10</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Правило умножения на 10. Решение примеров</w:t>
            </w:r>
          </w:p>
        </w:tc>
        <w:tc>
          <w:tcPr>
            <w:tcW w:w="487" w:type="pct"/>
            <w:tcBorders>
              <w:top w:val="single" w:sz="4" w:space="0" w:color="auto"/>
              <w:left w:val="single" w:sz="4" w:space="0" w:color="auto"/>
              <w:bottom w:val="single" w:sz="4" w:space="0" w:color="auto"/>
              <w:right w:val="nil"/>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42</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Письменное сложение и вычитание двузначных чисел с переходом через разряд. Проверка действий сложения и вычитания обратным действием. Нахождение неизвестного компонента сложения и вычитания (слагаемого, уменьшаемого, вычитаемого).</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Выполнение и проверка действий сложения и вычитания с помощью микрокалькулятора.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Присчитывание и отсчитывание по 3, 6, 9, 4, 8, 7. Таблица умножения чисел на 3, 4, 5, 6, 7, 8, 9. Таблица деления на 3, 4, 5, 6, 7, 8, 9 равных частей.</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Взаимосвязь умножения и деления. Деление по содержанию. Деление с остатком. Называние компонентов умножения и деления (в речи учителя).</w:t>
            </w:r>
            <w:r w:rsidRPr="00336BC2">
              <w:rPr>
                <w:rFonts w:ascii="Times New Roman" w:eastAsia="Times New Roman" w:hAnsi="Times New Roman" w:cs="Times New Roman"/>
                <w:sz w:val="24"/>
                <w:szCs w:val="24"/>
              </w:rPr>
              <w:br/>
              <w:t>Умножение 0, 1, 10. Умножение на 0, 1, 10. Правило умножения 0, 1, 10.</w:t>
            </w:r>
            <w:r w:rsidRPr="00336BC2">
              <w:rPr>
                <w:rFonts w:ascii="Times New Roman" w:eastAsia="Times New Roman" w:hAnsi="Times New Roman" w:cs="Times New Roman"/>
                <w:sz w:val="24"/>
                <w:szCs w:val="24"/>
              </w:rPr>
              <w:br/>
              <w:t>Нахождение второй, третьей и т.д. части предмета и числа.</w:t>
            </w: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Default="008C7D9F" w:rsidP="00E77A98">
            <w:hyperlink r:id="rId772" w:history="1">
              <w:r w:rsidR="00426735">
                <w:rPr>
                  <w:rStyle w:val="af6"/>
                  <w:rFonts w:ascii="Times New Roman" w:eastAsiaTheme="minorEastAsia" w:hAnsi="Times New Roman"/>
                  <w:szCs w:val="24"/>
                </w:rPr>
                <w:t>Библиотека РЭШ</w:t>
              </w:r>
            </w:hyperlink>
          </w:p>
        </w:tc>
      </w:tr>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4</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bCs/>
                <w:sz w:val="24"/>
                <w:szCs w:val="24"/>
              </w:rPr>
            </w:pPr>
            <w:r w:rsidRPr="00336BC2">
              <w:rPr>
                <w:rFonts w:ascii="Times New Roman" w:eastAsia="Times New Roman" w:hAnsi="Times New Roman" w:cs="Times New Roman"/>
                <w:b/>
                <w:bCs/>
                <w:sz w:val="24"/>
                <w:szCs w:val="24"/>
              </w:rPr>
              <w:t>Арифметические задачи</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Решение задач на нахождение остатка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Составные задачи, решаемые двумя арифметическими действиями. Составление и решение задач на зависимость между величинами: ценой, количеством, стоимостью.</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Зависимость между ценой, количеством, стоимостью. Вычисление цены. </w:t>
            </w:r>
            <w:r w:rsidRPr="00336BC2">
              <w:rPr>
                <w:rFonts w:ascii="Times New Roman" w:eastAsia="Times New Roman" w:hAnsi="Times New Roman" w:cs="Times New Roman"/>
                <w:b/>
                <w:bCs/>
                <w:sz w:val="24"/>
                <w:szCs w:val="24"/>
              </w:rPr>
              <w:t xml:space="preserve">Ц = С : К. </w:t>
            </w:r>
            <w:r w:rsidRPr="00336BC2">
              <w:rPr>
                <w:rFonts w:ascii="Times New Roman" w:eastAsia="Times New Roman" w:hAnsi="Times New Roman" w:cs="Times New Roman"/>
                <w:bCs/>
                <w:sz w:val="24"/>
                <w:szCs w:val="24"/>
              </w:rPr>
              <w:t>Решение задач, содержащих действия деления с остатком.</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Составление</w:t>
            </w:r>
            <w:r w:rsidRPr="00336BC2">
              <w:rPr>
                <w:rFonts w:ascii="Times New Roman" w:eastAsia="Times New Roman" w:hAnsi="Times New Roman" w:cs="Times New Roman"/>
                <w:bCs/>
                <w:sz w:val="24"/>
                <w:szCs w:val="24"/>
                <w:lang w:val="tt-RU"/>
              </w:rPr>
              <w:t xml:space="preserve"> и</w:t>
            </w:r>
            <w:r w:rsidRPr="00336BC2">
              <w:rPr>
                <w:rFonts w:ascii="Times New Roman" w:eastAsia="Times New Roman" w:hAnsi="Times New Roman" w:cs="Times New Roman"/>
                <w:bCs/>
                <w:sz w:val="24"/>
                <w:szCs w:val="24"/>
              </w:rPr>
              <w:t xml:space="preserve"> решение составных задач по краткой записи</w:t>
            </w:r>
          </w:p>
        </w:tc>
        <w:tc>
          <w:tcPr>
            <w:tcW w:w="487" w:type="pct"/>
            <w:tcBorders>
              <w:top w:val="single" w:sz="4" w:space="0" w:color="auto"/>
              <w:left w:val="single" w:sz="4" w:space="0" w:color="auto"/>
              <w:bottom w:val="single" w:sz="4" w:space="0" w:color="auto"/>
              <w:right w:val="nil"/>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32</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Простые арифметические задачи: на деление содержания; на зависимость между ценой, количеством, стоимостью (все случаи); на нахождение неизвестного слагаемого; на нахождение одной доли числа. Задачи в два арифметических действия, составленные из ранее решаемых простых задач.</w:t>
            </w: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Default="008C7D9F" w:rsidP="00E77A98">
            <w:hyperlink r:id="rId773" w:history="1">
              <w:r w:rsidR="00426735">
                <w:rPr>
                  <w:rStyle w:val="af6"/>
                  <w:rFonts w:ascii="Times New Roman" w:eastAsiaTheme="minorEastAsia" w:hAnsi="Times New Roman"/>
                  <w:szCs w:val="24"/>
                </w:rPr>
                <w:t>Библиотека РЭШ</w:t>
              </w:r>
            </w:hyperlink>
          </w:p>
        </w:tc>
      </w:tr>
      <w:tr w:rsidR="00E77A98" w:rsidRPr="00336BC2" w:rsidTr="00E77A98">
        <w:tc>
          <w:tcPr>
            <w:tcW w:w="344"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5</w:t>
            </w:r>
          </w:p>
        </w:tc>
        <w:tc>
          <w:tcPr>
            <w:tcW w:w="1042" w:type="pct"/>
            <w:tcBorders>
              <w:top w:val="single" w:sz="4" w:space="0" w:color="auto"/>
              <w:left w:val="nil"/>
              <w:bottom w:val="single" w:sz="4" w:space="0" w:color="auto"/>
              <w:right w:val="single" w:sz="4" w:space="0" w:color="auto"/>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
                <w:bCs/>
                <w:sz w:val="24"/>
                <w:szCs w:val="24"/>
              </w:rPr>
            </w:pPr>
            <w:r w:rsidRPr="00336BC2">
              <w:rPr>
                <w:rFonts w:ascii="Times New Roman" w:eastAsia="Times New Roman" w:hAnsi="Times New Roman" w:cs="Times New Roman"/>
                <w:b/>
                <w:bCs/>
                <w:sz w:val="24"/>
                <w:szCs w:val="24"/>
              </w:rPr>
              <w:t>Геометрический материал</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Прямоугольник. Построение прямоугольника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Построение квадрата и прямоугольника.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Прямая, кривая, ломаная, луч. Ломаные линии.</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Замкнутые и незамкнутые кривые. Окружность. Дуга.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Замкнутые и незамкнутые ломаные линии.  Граница многоугольника – замкнутая ломаная линия</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 xml:space="preserve">Измерение отрезков ломаной линии и вычисление её длины. Построение ломаной </w:t>
            </w:r>
            <w:r w:rsidRPr="00336BC2">
              <w:rPr>
                <w:rFonts w:ascii="Times New Roman" w:eastAsia="Times New Roman" w:hAnsi="Times New Roman" w:cs="Times New Roman"/>
                <w:bCs/>
                <w:sz w:val="24"/>
                <w:szCs w:val="24"/>
              </w:rPr>
              <w:lastRenderedPageBreak/>
              <w:t>линии по данной длине её отрезков. Построение многоугольника и вычисление длины ломаной многоугольника. Прямая линия. Отрезок. Измерение отрезка в см и мм. Взаимное положение на плоскости геометрических фигур (пересечение, точки пересечения)</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Построение пересекающихся прямых. Взаимное положение прямой, окружности, отрезка. Взаимное положение геометрических фигур</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Диаметр. Построение окружности заданного диаметра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Деление окружности на 2, 4 равные части. Доли.  Понятие доли как части предмета и целого числа: половина, четверть, третья, пятая доли</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Нахождение второй, третьей доли, части предмета и числа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Прямоугольник и квадрат.  Названия сторон прямоугольника: основания (верхнее, нижнее), боковые стороны (правая, левая), смежные стороны. Длина и ширина прямоугольника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bCs/>
                <w:sz w:val="24"/>
                <w:szCs w:val="24"/>
              </w:rPr>
            </w:pPr>
            <w:r w:rsidRPr="00336BC2">
              <w:rPr>
                <w:rFonts w:ascii="Times New Roman" w:eastAsia="Times New Roman" w:hAnsi="Times New Roman" w:cs="Times New Roman"/>
                <w:bCs/>
                <w:sz w:val="24"/>
                <w:szCs w:val="24"/>
              </w:rPr>
              <w:t>Построение прямоугольника (квадрата) по заданным длинам сторон с помощью чертёжного угольника</w:t>
            </w:r>
          </w:p>
        </w:tc>
        <w:tc>
          <w:tcPr>
            <w:tcW w:w="487" w:type="pct"/>
            <w:tcBorders>
              <w:top w:val="single" w:sz="4" w:space="0" w:color="auto"/>
              <w:left w:val="single" w:sz="4" w:space="0" w:color="auto"/>
              <w:bottom w:val="single" w:sz="4" w:space="0" w:color="auto"/>
              <w:right w:val="nil"/>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10</w:t>
            </w:r>
          </w:p>
        </w:tc>
        <w:tc>
          <w:tcPr>
            <w:tcW w:w="1668" w:type="pct"/>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tcPr>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Сложение и вычитание отрезков</w:t>
            </w:r>
            <w:r w:rsidRPr="00336BC2">
              <w:rPr>
                <w:rFonts w:ascii="Times New Roman" w:eastAsia="Times New Roman" w:hAnsi="Times New Roman" w:cs="Times New Roman"/>
                <w:b/>
                <w:bCs/>
                <w:sz w:val="24"/>
                <w:szCs w:val="24"/>
              </w:rPr>
              <w:t>.</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Обозначение геометрических фигур буквами латинского алфавита.</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Кривые, ломаные линии: замкнутые, незамкнутые. Граница многоугольника – замкнутая ломаная линия. Измерение отрезков ломаной линии и вычисление её длины. Построение отрезка, равного длине ломаной линии. Построение ломаной линии по данной длине её отрезков. Взаимное положение на плоскости геометрических фигур (пересечение, точки пересечения).</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lastRenderedPageBreak/>
              <w:t>Диаметр. Построение окружности заданного диаметра. Деление окружности на 2, 4 равные части.</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r w:rsidRPr="00336BC2">
              <w:rPr>
                <w:rFonts w:ascii="Times New Roman" w:eastAsia="Times New Roman" w:hAnsi="Times New Roman" w:cs="Times New Roman"/>
                <w:sz w:val="24"/>
                <w:szCs w:val="24"/>
              </w:rPr>
              <w:t>Названия сторон прямоугольника: основания (верхнее, нижнее), боковые стороны (правая, левая), смежные стороны. Длина и ширина прямоугольника. Построение прямоугольника (квадрата) по заданным длинам сторон с помощью чертёжного угольника. </w:t>
            </w:r>
          </w:p>
          <w:p w:rsidR="00E77A98" w:rsidRPr="00336BC2" w:rsidRDefault="00E77A98" w:rsidP="00E77A98">
            <w:pPr>
              <w:widowControl w:val="0"/>
              <w:autoSpaceDE w:val="0"/>
              <w:autoSpaceDN w:val="0"/>
              <w:spacing w:after="0" w:line="240" w:lineRule="auto"/>
              <w:jc w:val="both"/>
              <w:rPr>
                <w:rFonts w:ascii="Times New Roman" w:eastAsia="Times New Roman" w:hAnsi="Times New Roman" w:cs="Times New Roman"/>
                <w:sz w:val="24"/>
                <w:szCs w:val="24"/>
              </w:rPr>
            </w:pPr>
          </w:p>
        </w:tc>
        <w:tc>
          <w:tcPr>
            <w:tcW w:w="14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77A98" w:rsidRDefault="008C7D9F" w:rsidP="00E77A98">
            <w:hyperlink r:id="rId774" w:history="1">
              <w:r w:rsidR="00426735">
                <w:rPr>
                  <w:rStyle w:val="af6"/>
                  <w:rFonts w:ascii="Times New Roman" w:eastAsiaTheme="minorEastAsia" w:hAnsi="Times New Roman"/>
                  <w:szCs w:val="24"/>
                </w:rPr>
                <w:t>Библиотека РЭШ</w:t>
              </w:r>
            </w:hyperlink>
          </w:p>
        </w:tc>
      </w:tr>
    </w:tbl>
    <w:p w:rsidR="00E77A98" w:rsidRPr="003D3A3E" w:rsidRDefault="00E77A98" w:rsidP="002A0061">
      <w:pPr>
        <w:widowControl w:val="0"/>
        <w:autoSpaceDE w:val="0"/>
        <w:autoSpaceDN w:val="0"/>
        <w:adjustRightInd w:val="0"/>
        <w:spacing w:after="0" w:line="240" w:lineRule="auto"/>
        <w:jc w:val="center"/>
        <w:rPr>
          <w:rFonts w:ascii="Times New Roman" w:hAnsi="Times New Roman" w:cs="Times New Roman"/>
          <w:sz w:val="24"/>
          <w:szCs w:val="24"/>
        </w:rPr>
      </w:pPr>
    </w:p>
    <w:p w:rsidR="003D3A3E" w:rsidRPr="003A4415" w:rsidRDefault="003D3A3E" w:rsidP="003D3A3E">
      <w:pPr>
        <w:shd w:val="clear" w:color="auto" w:fill="FFFFFF"/>
        <w:autoSpaceDE w:val="0"/>
        <w:autoSpaceDN w:val="0"/>
        <w:adjustRightInd w:val="0"/>
        <w:spacing w:after="0" w:line="240" w:lineRule="auto"/>
        <w:ind w:firstLine="360"/>
        <w:jc w:val="both"/>
        <w:rPr>
          <w:rFonts w:ascii="Times New Roman" w:hAnsi="Times New Roman" w:cs="Times New Roman"/>
          <w:bCs/>
          <w:color w:val="FF0000"/>
          <w:sz w:val="24"/>
          <w:szCs w:val="24"/>
        </w:rPr>
      </w:pPr>
    </w:p>
    <w:p w:rsidR="0012039F" w:rsidRDefault="0012039F">
      <w:pPr>
        <w:rPr>
          <w:rFonts w:ascii="Times New Roman" w:hAnsi="Times New Roman" w:cs="Times New Roman"/>
          <w:bCs/>
          <w:sz w:val="24"/>
          <w:szCs w:val="24"/>
          <w:u w:val="single"/>
        </w:rPr>
      </w:pPr>
      <w:r>
        <w:rPr>
          <w:rFonts w:ascii="Times New Roman" w:hAnsi="Times New Roman" w:cs="Times New Roman"/>
          <w:bCs/>
          <w:sz w:val="24"/>
          <w:szCs w:val="24"/>
          <w:u w:val="single"/>
        </w:rPr>
        <w:br w:type="page"/>
      </w:r>
    </w:p>
    <w:p w:rsidR="003D3A3E" w:rsidRPr="00786BFB" w:rsidRDefault="003D3A3E" w:rsidP="0012039F">
      <w:pPr>
        <w:shd w:val="clear" w:color="auto" w:fill="FFFFFF"/>
        <w:autoSpaceDE w:val="0"/>
        <w:autoSpaceDN w:val="0"/>
        <w:adjustRightInd w:val="0"/>
        <w:spacing w:after="0" w:line="240" w:lineRule="auto"/>
        <w:ind w:firstLine="360"/>
        <w:jc w:val="center"/>
        <w:rPr>
          <w:rFonts w:ascii="Times New Roman" w:hAnsi="Times New Roman" w:cs="Times New Roman"/>
          <w:bCs/>
          <w:sz w:val="24"/>
          <w:szCs w:val="24"/>
          <w:u w:val="single"/>
        </w:rPr>
      </w:pPr>
      <w:r w:rsidRPr="00786BFB">
        <w:rPr>
          <w:rFonts w:ascii="Times New Roman" w:hAnsi="Times New Roman" w:cs="Times New Roman"/>
          <w:bCs/>
          <w:sz w:val="24"/>
          <w:szCs w:val="24"/>
          <w:u w:val="single"/>
        </w:rPr>
        <w:lastRenderedPageBreak/>
        <w:t>Предметная область: Естествознание.</w:t>
      </w:r>
    </w:p>
    <w:p w:rsidR="002A0061" w:rsidRPr="00786BFB" w:rsidRDefault="002A0061" w:rsidP="002A0061">
      <w:pPr>
        <w:widowControl w:val="0"/>
        <w:autoSpaceDE w:val="0"/>
        <w:autoSpaceDN w:val="0"/>
        <w:adjustRightInd w:val="0"/>
        <w:spacing w:after="0" w:line="240" w:lineRule="auto"/>
        <w:jc w:val="center"/>
        <w:rPr>
          <w:rFonts w:ascii="Times New Roman" w:hAnsi="Times New Roman" w:cs="Times New Roman"/>
          <w:b/>
          <w:bCs/>
          <w:sz w:val="24"/>
          <w:szCs w:val="24"/>
        </w:rPr>
      </w:pPr>
      <w:r w:rsidRPr="00786BFB">
        <w:rPr>
          <w:rFonts w:ascii="Times New Roman" w:hAnsi="Times New Roman" w:cs="Times New Roman"/>
          <w:b/>
          <w:bCs/>
          <w:sz w:val="24"/>
          <w:szCs w:val="24"/>
        </w:rPr>
        <w:t>РАБОЧАЯ ПРОГРАММА</w:t>
      </w:r>
    </w:p>
    <w:p w:rsidR="002A0061" w:rsidRPr="00786BFB" w:rsidRDefault="00786BFB" w:rsidP="00786BFB">
      <w:pPr>
        <w:widowControl w:val="0"/>
        <w:tabs>
          <w:tab w:val="center" w:pos="4816"/>
          <w:tab w:val="left" w:pos="6228"/>
        </w:tabs>
        <w:autoSpaceDE w:val="0"/>
        <w:autoSpaceDN w:val="0"/>
        <w:adjustRightInd w:val="0"/>
        <w:spacing w:after="0" w:line="240" w:lineRule="auto"/>
        <w:rPr>
          <w:rFonts w:ascii="Times New Roman" w:hAnsi="Times New Roman" w:cs="Times New Roman"/>
          <w:sz w:val="24"/>
          <w:szCs w:val="24"/>
        </w:rPr>
      </w:pPr>
      <w:r w:rsidRPr="00786BFB">
        <w:rPr>
          <w:rFonts w:ascii="Times New Roman" w:hAnsi="Times New Roman" w:cs="Times New Roman"/>
          <w:sz w:val="24"/>
          <w:szCs w:val="24"/>
        </w:rPr>
        <w:tab/>
      </w:r>
      <w:r w:rsidR="002A0061" w:rsidRPr="00786BFB">
        <w:rPr>
          <w:rFonts w:ascii="Times New Roman" w:hAnsi="Times New Roman" w:cs="Times New Roman"/>
          <w:sz w:val="24"/>
          <w:szCs w:val="24"/>
        </w:rPr>
        <w:t>учебного предмета</w:t>
      </w:r>
      <w:r w:rsidRPr="00786BFB">
        <w:rPr>
          <w:rFonts w:ascii="Times New Roman" w:hAnsi="Times New Roman" w:cs="Times New Roman"/>
          <w:sz w:val="24"/>
          <w:szCs w:val="24"/>
        </w:rPr>
        <w:tab/>
      </w:r>
    </w:p>
    <w:p w:rsidR="002A0061" w:rsidRPr="00786BFB" w:rsidRDefault="002A0061" w:rsidP="002A0061">
      <w:pPr>
        <w:widowControl w:val="0"/>
        <w:autoSpaceDE w:val="0"/>
        <w:autoSpaceDN w:val="0"/>
        <w:adjustRightInd w:val="0"/>
        <w:spacing w:after="0" w:line="240" w:lineRule="auto"/>
        <w:jc w:val="center"/>
        <w:rPr>
          <w:rFonts w:ascii="Times New Roman" w:hAnsi="Times New Roman" w:cs="Times New Roman"/>
          <w:sz w:val="24"/>
          <w:szCs w:val="24"/>
        </w:rPr>
      </w:pPr>
      <w:r w:rsidRPr="00786BFB">
        <w:rPr>
          <w:rFonts w:ascii="Times New Roman" w:hAnsi="Times New Roman" w:cs="Times New Roman"/>
          <w:sz w:val="24"/>
          <w:szCs w:val="24"/>
        </w:rPr>
        <w:t>«</w:t>
      </w:r>
      <w:r w:rsidRPr="00786BFB">
        <w:rPr>
          <w:rFonts w:ascii="Times New Roman" w:hAnsi="Times New Roman" w:cs="Times New Roman"/>
          <w:bCs/>
          <w:sz w:val="24"/>
          <w:szCs w:val="24"/>
        </w:rPr>
        <w:t>Мир природы и человека.</w:t>
      </w:r>
      <w:r w:rsidRPr="00786BFB">
        <w:rPr>
          <w:rFonts w:ascii="Times New Roman" w:hAnsi="Times New Roman" w:cs="Times New Roman"/>
          <w:sz w:val="24"/>
          <w:szCs w:val="24"/>
        </w:rPr>
        <w:t>»</w:t>
      </w:r>
    </w:p>
    <w:p w:rsidR="002A0061" w:rsidRPr="00786BFB" w:rsidRDefault="002A0061" w:rsidP="002A0061">
      <w:pPr>
        <w:widowControl w:val="0"/>
        <w:autoSpaceDE w:val="0"/>
        <w:autoSpaceDN w:val="0"/>
        <w:adjustRightInd w:val="0"/>
        <w:spacing w:after="0" w:line="240" w:lineRule="auto"/>
        <w:jc w:val="center"/>
        <w:rPr>
          <w:rFonts w:ascii="Times New Roman" w:hAnsi="Times New Roman" w:cs="Times New Roman"/>
          <w:sz w:val="24"/>
          <w:szCs w:val="24"/>
        </w:rPr>
      </w:pPr>
      <w:r w:rsidRPr="00786BFB">
        <w:rPr>
          <w:rFonts w:ascii="Times New Roman" w:hAnsi="Times New Roman" w:cs="Times New Roman"/>
          <w:sz w:val="24"/>
          <w:szCs w:val="24"/>
        </w:rPr>
        <w:t>для 1-4 классов (вариант 8.3)</w:t>
      </w:r>
    </w:p>
    <w:p w:rsidR="003F3380" w:rsidRPr="00BF00F5" w:rsidRDefault="003F3380" w:rsidP="003F3380">
      <w:pPr>
        <w:spacing w:after="0"/>
        <w:ind w:firstLine="708"/>
        <w:jc w:val="center"/>
        <w:rPr>
          <w:rFonts w:ascii="Times New Roman" w:eastAsia="Calibri" w:hAnsi="Times New Roman" w:cs="Times New Roman"/>
          <w:b/>
          <w:sz w:val="24"/>
          <w:szCs w:val="24"/>
        </w:rPr>
      </w:pPr>
      <w:r w:rsidRPr="00BF00F5">
        <w:rPr>
          <w:rFonts w:ascii="Times New Roman" w:eastAsia="Calibri" w:hAnsi="Times New Roman" w:cs="Times New Roman"/>
          <w:b/>
          <w:sz w:val="24"/>
          <w:szCs w:val="24"/>
        </w:rPr>
        <w:t>ПОЯСНИТЕЛЬНАЯ  ЗАПИСКА</w:t>
      </w:r>
    </w:p>
    <w:p w:rsidR="003F3380" w:rsidRPr="00BF00F5" w:rsidRDefault="003F3380" w:rsidP="003F3380">
      <w:pPr>
        <w:spacing w:after="0"/>
        <w:ind w:firstLine="708"/>
        <w:jc w:val="both"/>
        <w:rPr>
          <w:rFonts w:ascii="Times New Roman" w:eastAsia="Calibri" w:hAnsi="Times New Roman" w:cs="Times New Roman"/>
          <w:b/>
          <w:sz w:val="24"/>
          <w:szCs w:val="24"/>
        </w:rPr>
      </w:pPr>
      <w:r w:rsidRPr="00BF00F5">
        <w:rPr>
          <w:rFonts w:ascii="Times New Roman" w:eastAsia="Calibri" w:hAnsi="Times New Roman" w:cs="Times New Roman"/>
          <w:b/>
          <w:sz w:val="24"/>
          <w:szCs w:val="24"/>
        </w:rPr>
        <w:t>ОБЩАЯ ХАРАКТЕРИСТИКА УЧЕБНОГО ПРЕДМЕТА</w:t>
      </w:r>
    </w:p>
    <w:p w:rsidR="003F3380" w:rsidRPr="00BF00F5" w:rsidRDefault="003F3380" w:rsidP="003F3380">
      <w:pPr>
        <w:rPr>
          <w:rFonts w:ascii="Times New Roman" w:hAnsi="Times New Roman" w:cs="Times New Roman"/>
          <w:sz w:val="24"/>
          <w:szCs w:val="24"/>
        </w:rPr>
      </w:pPr>
    </w:p>
    <w:p w:rsidR="003F3380" w:rsidRPr="00BF00F5" w:rsidRDefault="003F3380" w:rsidP="00AE12F7">
      <w:pPr>
        <w:spacing w:after="0" w:line="240" w:lineRule="auto"/>
        <w:jc w:val="both"/>
        <w:rPr>
          <w:rFonts w:ascii="Times New Roman" w:hAnsi="Times New Roman" w:cs="Times New Roman"/>
          <w:sz w:val="24"/>
          <w:szCs w:val="24"/>
        </w:rPr>
      </w:pPr>
      <w:r w:rsidRPr="00BF00F5">
        <w:rPr>
          <w:rFonts w:ascii="Times New Roman" w:hAnsi="Times New Roman" w:cs="Times New Roman"/>
          <w:sz w:val="24"/>
          <w:szCs w:val="24"/>
        </w:rPr>
        <w:t>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rsidR="003F3380" w:rsidRPr="00BF00F5" w:rsidRDefault="003F3380" w:rsidP="00AE12F7">
      <w:pPr>
        <w:spacing w:after="0" w:line="240" w:lineRule="auto"/>
        <w:jc w:val="both"/>
        <w:rPr>
          <w:rFonts w:ascii="Times New Roman" w:hAnsi="Times New Roman" w:cs="Times New Roman"/>
          <w:sz w:val="24"/>
          <w:szCs w:val="24"/>
        </w:rPr>
      </w:pPr>
      <w:r w:rsidRPr="00BF00F5">
        <w:rPr>
          <w:rFonts w:ascii="Times New Roman" w:hAnsi="Times New Roman" w:cs="Times New Roman"/>
          <w:sz w:val="24"/>
          <w:szCs w:val="24"/>
        </w:rPr>
        <w:t xml:space="preserve">Учебный предмет «Мир природы и человека» включён в федеральный компонент образовательной области «Естествознание» учебного плана для учащихся с РАС и лёгкой умственной отсталостью (интеллектуальными нарушениями). </w:t>
      </w:r>
    </w:p>
    <w:p w:rsidR="003F3380" w:rsidRPr="00BF00F5" w:rsidRDefault="003F3380" w:rsidP="00AE12F7">
      <w:pPr>
        <w:spacing w:after="0" w:line="240" w:lineRule="auto"/>
        <w:jc w:val="both"/>
        <w:rPr>
          <w:rFonts w:ascii="Times New Roman" w:hAnsi="Times New Roman" w:cs="Times New Roman"/>
          <w:sz w:val="24"/>
          <w:szCs w:val="24"/>
        </w:rPr>
      </w:pPr>
      <w:r w:rsidRPr="00BF00F5">
        <w:rPr>
          <w:rFonts w:ascii="Times New Roman" w:hAnsi="Times New Roman" w:cs="Times New Roman"/>
          <w:sz w:val="24"/>
          <w:szCs w:val="24"/>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3F3380" w:rsidRPr="00BF00F5" w:rsidRDefault="003F3380" w:rsidP="00AE12F7">
      <w:pPr>
        <w:spacing w:after="0" w:line="240" w:lineRule="auto"/>
        <w:jc w:val="both"/>
        <w:rPr>
          <w:rFonts w:ascii="Times New Roman" w:hAnsi="Times New Roman" w:cs="Times New Roman"/>
          <w:sz w:val="24"/>
          <w:szCs w:val="24"/>
        </w:rPr>
      </w:pPr>
      <w:r w:rsidRPr="00BF00F5">
        <w:rPr>
          <w:rFonts w:ascii="Times New Roman" w:hAnsi="Times New Roman" w:cs="Times New Roman"/>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3F3380" w:rsidRPr="00BF00F5" w:rsidRDefault="003F3380" w:rsidP="00AE12F7">
      <w:pPr>
        <w:spacing w:after="0" w:line="240" w:lineRule="auto"/>
        <w:jc w:val="both"/>
        <w:rPr>
          <w:rFonts w:ascii="Times New Roman" w:hAnsi="Times New Roman" w:cs="Times New Roman"/>
          <w:sz w:val="24"/>
          <w:szCs w:val="24"/>
        </w:rPr>
      </w:pPr>
      <w:r w:rsidRPr="00BF00F5">
        <w:rPr>
          <w:rFonts w:ascii="Times New Roman" w:hAnsi="Times New Roman" w:cs="Times New Roman"/>
          <w:sz w:val="24"/>
          <w:szCs w:val="24"/>
        </w:rPr>
        <w:t>Содержание предмета "Мир природы и человека" для обучающихся с РАС предполагает работу в трех направлениях.</w:t>
      </w:r>
    </w:p>
    <w:p w:rsidR="003F3380" w:rsidRPr="00BF00F5" w:rsidRDefault="003F3380" w:rsidP="00AE12F7">
      <w:pPr>
        <w:spacing w:after="0" w:line="240" w:lineRule="auto"/>
        <w:jc w:val="both"/>
        <w:rPr>
          <w:rFonts w:ascii="Times New Roman" w:hAnsi="Times New Roman" w:cs="Times New Roman"/>
          <w:sz w:val="24"/>
          <w:szCs w:val="24"/>
        </w:rPr>
      </w:pPr>
      <w:r w:rsidRPr="00BF00F5">
        <w:rPr>
          <w:rFonts w:ascii="Times New Roman" w:hAnsi="Times New Roman" w:cs="Times New Roman"/>
          <w:sz w:val="24"/>
          <w:szCs w:val="24"/>
        </w:rPr>
        <w:t>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p>
    <w:p w:rsidR="003F3380" w:rsidRPr="00BF00F5" w:rsidRDefault="003F3380" w:rsidP="00AE12F7">
      <w:pPr>
        <w:spacing w:after="0" w:line="240" w:lineRule="auto"/>
        <w:jc w:val="both"/>
        <w:rPr>
          <w:rFonts w:ascii="Times New Roman" w:hAnsi="Times New Roman" w:cs="Times New Roman"/>
          <w:sz w:val="24"/>
          <w:szCs w:val="24"/>
        </w:rPr>
      </w:pPr>
      <w:r w:rsidRPr="00BF00F5">
        <w:rPr>
          <w:rFonts w:ascii="Times New Roman" w:hAnsi="Times New Roman" w:cs="Times New Roman"/>
          <w:sz w:val="24"/>
          <w:szCs w:val="24"/>
        </w:rP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3F3380" w:rsidRPr="00BF00F5" w:rsidRDefault="003F3380" w:rsidP="00DB11A6">
      <w:pPr>
        <w:spacing w:after="0" w:line="240" w:lineRule="auto"/>
        <w:jc w:val="both"/>
        <w:rPr>
          <w:rFonts w:ascii="Times New Roman" w:hAnsi="Times New Roman" w:cs="Times New Roman"/>
          <w:sz w:val="24"/>
          <w:szCs w:val="24"/>
        </w:rPr>
      </w:pPr>
      <w:r w:rsidRPr="00BF00F5">
        <w:rPr>
          <w:rFonts w:ascii="Times New Roman" w:hAnsi="Times New Roman" w:cs="Times New Roman"/>
          <w:sz w:val="24"/>
          <w:szCs w:val="24"/>
        </w:rPr>
        <w:t>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rsidR="003F3380" w:rsidRPr="00BF00F5" w:rsidRDefault="003F3380" w:rsidP="00DB11A6">
      <w:pPr>
        <w:spacing w:after="0" w:line="240" w:lineRule="auto"/>
        <w:rPr>
          <w:rFonts w:ascii="Times New Roman" w:hAnsi="Times New Roman" w:cs="Times New Roman"/>
          <w:sz w:val="24"/>
          <w:szCs w:val="24"/>
        </w:rPr>
      </w:pPr>
      <w:r w:rsidRPr="00BF00F5">
        <w:rPr>
          <w:rFonts w:ascii="Times New Roman" w:hAnsi="Times New Roman" w:cs="Times New Roman"/>
          <w:b/>
          <w:sz w:val="24"/>
          <w:szCs w:val="24"/>
        </w:rPr>
        <w:t>Цель: формирование у обучающихся с РАС целостного представления об окружающем мире, о месте в нем обучающегося</w:t>
      </w:r>
      <w:r w:rsidRPr="00BF00F5">
        <w:rPr>
          <w:rFonts w:ascii="Times New Roman" w:hAnsi="Times New Roman" w:cs="Times New Roman"/>
          <w:sz w:val="24"/>
          <w:szCs w:val="24"/>
        </w:rPr>
        <w:t>; понимание простейших взаимосвязей, существующих между миром природы и человека, их подготовка к жизни в современном обществе; понимание простейших взаимосвязей, существующих между миром природы и человека, их подготовка к жизни в современном обществе.</w:t>
      </w:r>
    </w:p>
    <w:p w:rsidR="003F3380" w:rsidRPr="00BF00F5" w:rsidRDefault="003F3380" w:rsidP="00DB11A6">
      <w:pPr>
        <w:spacing w:after="0" w:line="240" w:lineRule="auto"/>
        <w:rPr>
          <w:rFonts w:ascii="Times New Roman" w:hAnsi="Times New Roman" w:cs="Times New Roman"/>
          <w:b/>
          <w:sz w:val="24"/>
          <w:szCs w:val="24"/>
        </w:rPr>
      </w:pPr>
      <w:r w:rsidRPr="00BF00F5">
        <w:rPr>
          <w:rFonts w:ascii="Times New Roman" w:hAnsi="Times New Roman" w:cs="Times New Roman"/>
          <w:b/>
          <w:sz w:val="24"/>
          <w:szCs w:val="24"/>
        </w:rPr>
        <w:t xml:space="preserve">Задачи: </w:t>
      </w:r>
    </w:p>
    <w:p w:rsidR="003F3380" w:rsidRPr="00BF00F5" w:rsidRDefault="003F3380" w:rsidP="00DB11A6">
      <w:pPr>
        <w:numPr>
          <w:ilvl w:val="0"/>
          <w:numId w:val="48"/>
        </w:numPr>
        <w:spacing w:after="0" w:line="240" w:lineRule="auto"/>
        <w:ind w:left="0" w:right="-1" w:firstLine="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расширение и обогащение представлений об окружающем мире, </w:t>
      </w:r>
    </w:p>
    <w:p w:rsidR="003F3380" w:rsidRPr="00BF00F5" w:rsidRDefault="003F3380" w:rsidP="00DB11A6">
      <w:pPr>
        <w:numPr>
          <w:ilvl w:val="0"/>
          <w:numId w:val="48"/>
        </w:numPr>
        <w:spacing w:after="0" w:line="240" w:lineRule="auto"/>
        <w:ind w:left="0" w:right="-1" w:firstLine="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формирование элементарных представлений и понятий, необходимых при обучении другим предметам, </w:t>
      </w:r>
    </w:p>
    <w:p w:rsidR="003F3380" w:rsidRPr="00BF00F5" w:rsidRDefault="003F3380" w:rsidP="00DB11A6">
      <w:pPr>
        <w:numPr>
          <w:ilvl w:val="0"/>
          <w:numId w:val="48"/>
        </w:numPr>
        <w:spacing w:after="0" w:line="240" w:lineRule="auto"/>
        <w:ind w:left="0" w:right="-1" w:firstLine="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развивать познавательные способности;</w:t>
      </w:r>
    </w:p>
    <w:p w:rsidR="003F3380" w:rsidRPr="00BF00F5" w:rsidRDefault="003F3380" w:rsidP="00DB11A6">
      <w:pPr>
        <w:numPr>
          <w:ilvl w:val="0"/>
          <w:numId w:val="48"/>
        </w:numPr>
        <w:spacing w:after="0" w:line="240" w:lineRule="auto"/>
        <w:ind w:left="0" w:right="-1" w:firstLine="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выработать у детей правильное, осмысленное представление об изучаемых предметах и явлениях;</w:t>
      </w:r>
    </w:p>
    <w:p w:rsidR="003F3380" w:rsidRPr="00BF00F5" w:rsidRDefault="003F3380" w:rsidP="005400C9">
      <w:pPr>
        <w:numPr>
          <w:ilvl w:val="0"/>
          <w:numId w:val="48"/>
        </w:numPr>
        <w:spacing w:after="0"/>
        <w:ind w:left="0" w:right="-1" w:firstLine="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учить познавать свойства и качества предметов;</w:t>
      </w:r>
    </w:p>
    <w:p w:rsidR="003F3380" w:rsidRPr="00BF00F5" w:rsidRDefault="003F3380" w:rsidP="005400C9">
      <w:pPr>
        <w:numPr>
          <w:ilvl w:val="0"/>
          <w:numId w:val="48"/>
        </w:numPr>
        <w:spacing w:after="0"/>
        <w:ind w:left="0" w:right="-1" w:firstLine="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учить использовать знания о свойствах и качествах предмета в быту;</w:t>
      </w:r>
    </w:p>
    <w:p w:rsidR="003F3380" w:rsidRPr="00BF00F5" w:rsidRDefault="003F3380" w:rsidP="005400C9">
      <w:pPr>
        <w:numPr>
          <w:ilvl w:val="0"/>
          <w:numId w:val="48"/>
        </w:numPr>
        <w:spacing w:after="0"/>
        <w:ind w:left="0" w:right="-1" w:firstLine="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воспитывать у детей бережное отношение к окружающему миру.</w:t>
      </w:r>
    </w:p>
    <w:p w:rsidR="003F3380" w:rsidRPr="00BF00F5" w:rsidRDefault="003F3380" w:rsidP="00DB11A6">
      <w:pPr>
        <w:numPr>
          <w:ilvl w:val="0"/>
          <w:numId w:val="48"/>
        </w:numPr>
        <w:spacing w:after="0"/>
        <w:ind w:left="0" w:right="-1" w:firstLine="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lastRenderedPageBreak/>
        <w:t xml:space="preserve">выработка умений наблюдать природные явления; </w:t>
      </w:r>
    </w:p>
    <w:p w:rsidR="003F3380" w:rsidRPr="00BF00F5" w:rsidRDefault="003F3380" w:rsidP="00DB11A6">
      <w:pPr>
        <w:numPr>
          <w:ilvl w:val="0"/>
          <w:numId w:val="48"/>
        </w:numPr>
        <w:spacing w:after="0"/>
        <w:ind w:left="0" w:right="-1" w:firstLine="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формирование способности видеть, сравнивать, обобщать, конкретизировать, делать элементарные выводы, </w:t>
      </w:r>
    </w:p>
    <w:p w:rsidR="003F3380" w:rsidRPr="00BF00F5" w:rsidRDefault="003F3380" w:rsidP="00DB11A6">
      <w:pPr>
        <w:numPr>
          <w:ilvl w:val="0"/>
          <w:numId w:val="48"/>
        </w:numPr>
        <w:spacing w:after="0"/>
        <w:ind w:left="0" w:right="-1" w:firstLine="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формирование умения устанавливать несложные причинно-следственные связи и закономерности,</w:t>
      </w:r>
    </w:p>
    <w:p w:rsidR="003F3380" w:rsidRPr="00BF00F5" w:rsidRDefault="003F3380" w:rsidP="00DB11A6">
      <w:pPr>
        <w:numPr>
          <w:ilvl w:val="0"/>
          <w:numId w:val="48"/>
        </w:numPr>
        <w:spacing w:after="0"/>
        <w:ind w:left="0" w:right="-1" w:firstLine="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обогащение словаря учащихся, </w:t>
      </w:r>
    </w:p>
    <w:p w:rsidR="003F3380" w:rsidRPr="00BF00F5" w:rsidRDefault="003F3380" w:rsidP="00DB11A6">
      <w:pPr>
        <w:numPr>
          <w:ilvl w:val="0"/>
          <w:numId w:val="48"/>
        </w:numPr>
        <w:spacing w:after="0"/>
        <w:ind w:left="0" w:right="-1" w:firstLine="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воспитание бережного отношение к окружающему миру.</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Планируемые результаты освоения учебного предмета.</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Минимальный и достаточный уровни усвоения предметных результатов по предмету "Мир природы и человека" на конец обучения в младших классах:</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 Минимальный уровень:</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иметь представления о назначении объектов изучения;</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узнавать и называть изученные объекты на иллюстрациях, фотографиях;</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относить изученные объекты к определенным группам (видо-родовые понятия);</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называть сходные объекты, отнесенные к одной и той же изучаемой группе (фрукты; птицы; зимняя одежда);</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иметь представления об элементарных правилах безопасного поведения в природе и обществе;</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знать требования к режиму дня обучающегося и понимать необходимость его выполнения;</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знать основные правила личной гигиены и выполнять их в повседневной жизни;</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ухаживать за комнатными растениями; подкармливать зимующих птиц;</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составлять повествовательный или описательный рассказ из 3-5 предложений об изученных объектах по предложенному плану;</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 Достаточный уровень:</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иметь представления о взаимосвязях между изученными объектами, их месте в окружающем мире;</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узнавать и называть изученные объекты в натуральном виде в естественных условиях;</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относить изученные объекты к определенным группам с учетом различных оснований для классификации;</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развернуто характеризовать свое отношение к изученным объектам;</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знать отличительные существенные признаки групп объектов;</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знать правила гигиены органов чувств;</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знать некоторые правила безопасного поведения в природе и обществе с учетом возрастных особенностей;</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быть готовыми использовать полученные знания при решении учебных, учебно-бытовых и учебно-трудовых задач.</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заинтересовавшем объекте;</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w:t>
      </w:r>
      <w:r w:rsidRPr="00BF00F5">
        <w:rPr>
          <w:rFonts w:ascii="Times New Roman" w:eastAsia="Times New Roman" w:hAnsi="Times New Roman" w:cs="Times New Roman"/>
          <w:sz w:val="24"/>
          <w:szCs w:val="24"/>
        </w:rPr>
        <w:lastRenderedPageBreak/>
        <w:t>воспринимать похвалу;</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совершать действия по соблюдению санитарно-гигиенических норм;</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выполнять доступные природоохранительные действия;</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быть готовыми к использованию сформированных умений при решении учебных, учебно-бытовых и учебно-трудовых задач в объеме программы.</w:t>
      </w:r>
    </w:p>
    <w:p w:rsidR="003F3380" w:rsidRPr="00BF00F5" w:rsidRDefault="00FE3EEB"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Личностные результаты освоения </w:t>
      </w:r>
      <w:r w:rsidR="003F3380" w:rsidRPr="00BF00F5">
        <w:rPr>
          <w:rFonts w:ascii="Times New Roman" w:eastAsia="Times New Roman" w:hAnsi="Times New Roman" w:cs="Times New Roman"/>
          <w:sz w:val="24"/>
          <w:szCs w:val="24"/>
        </w:rPr>
        <w:t>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развитие мотивации к обучению;</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развитие адекватных представлений о насущно необходимом жизнеобеспечении;</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владение элементарными навыками коммуникации и принятыми ритуалами социального взаимодействия;</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развитие положительных свойств и качеств личности;</w:t>
      </w:r>
    </w:p>
    <w:p w:rsidR="003F3380" w:rsidRPr="00BF00F5" w:rsidRDefault="003F3380" w:rsidP="00DB11A6">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готовность к вхождению обучающегося в социальную среду.</w:t>
      </w:r>
    </w:p>
    <w:p w:rsidR="003F3380" w:rsidRPr="00BF00F5" w:rsidRDefault="003F3380" w:rsidP="00DB11A6">
      <w:pPr>
        <w:spacing w:after="0"/>
        <w:ind w:firstLine="360"/>
        <w:jc w:val="both"/>
        <w:rPr>
          <w:rFonts w:ascii="Times New Roman" w:eastAsia="Calibri" w:hAnsi="Times New Roman" w:cs="Times New Roman"/>
          <w:b/>
          <w:sz w:val="24"/>
          <w:szCs w:val="24"/>
        </w:rPr>
      </w:pPr>
      <w:r w:rsidRPr="00BF00F5">
        <w:rPr>
          <w:rFonts w:ascii="Times New Roman" w:eastAsia="Calibri" w:hAnsi="Times New Roman" w:cs="Times New Roman"/>
          <w:b/>
          <w:sz w:val="24"/>
          <w:szCs w:val="24"/>
        </w:rPr>
        <w:t>Место учебного предмета «Мир природы и человека» в учебном плане.</w:t>
      </w:r>
    </w:p>
    <w:p w:rsidR="003F3380" w:rsidRPr="00BF00F5" w:rsidRDefault="003F3380" w:rsidP="00DB11A6">
      <w:pPr>
        <w:spacing w:after="0"/>
        <w:ind w:firstLine="36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 xml:space="preserve">Предмет </w:t>
      </w:r>
      <w:r w:rsidRPr="00BF00F5">
        <w:rPr>
          <w:rFonts w:ascii="Times New Roman" w:eastAsia="Calibri" w:hAnsi="Times New Roman" w:cs="Times New Roman"/>
          <w:b/>
          <w:sz w:val="24"/>
          <w:szCs w:val="24"/>
        </w:rPr>
        <w:t xml:space="preserve">«Мир природы и человека» </w:t>
      </w:r>
      <w:r w:rsidRPr="00BF00F5">
        <w:rPr>
          <w:rFonts w:ascii="Times New Roman" w:eastAsia="Calibri" w:hAnsi="Times New Roman" w:cs="Times New Roman"/>
          <w:sz w:val="24"/>
          <w:szCs w:val="24"/>
        </w:rPr>
        <w:t xml:space="preserve">изучается в рамках  предметной  области "Естествознание" обязательной части учебного плана </w:t>
      </w:r>
      <w:r w:rsidR="00FE3EEB">
        <w:rPr>
          <w:rFonts w:ascii="Times New Roman" w:eastAsia="Calibri" w:hAnsi="Times New Roman" w:cs="Times New Roman"/>
          <w:sz w:val="24"/>
          <w:szCs w:val="24"/>
        </w:rPr>
        <w:t>АО</w:t>
      </w:r>
      <w:r w:rsidRPr="00BF00F5">
        <w:rPr>
          <w:rFonts w:ascii="Times New Roman" w:eastAsia="Calibri" w:hAnsi="Times New Roman" w:cs="Times New Roman"/>
          <w:sz w:val="24"/>
          <w:szCs w:val="24"/>
        </w:rPr>
        <w:t>П ФГОС НОО ОВЗ для обучающихся с РАС  (вариант программы 8.3)</w:t>
      </w:r>
    </w:p>
    <w:p w:rsidR="003F3380" w:rsidRDefault="003F3380" w:rsidP="003F3380">
      <w:pPr>
        <w:spacing w:after="0"/>
        <w:ind w:firstLine="36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 xml:space="preserve">Согласно учебному плану на изучение предмета </w:t>
      </w:r>
      <w:r w:rsidRPr="00BF00F5">
        <w:rPr>
          <w:rFonts w:ascii="Times New Roman" w:eastAsia="Calibri" w:hAnsi="Times New Roman" w:cs="Times New Roman"/>
          <w:b/>
          <w:sz w:val="24"/>
          <w:szCs w:val="24"/>
        </w:rPr>
        <w:t xml:space="preserve">«Мир природы и человека» </w:t>
      </w:r>
      <w:r w:rsidRPr="00BF00F5">
        <w:rPr>
          <w:rFonts w:ascii="Times New Roman" w:eastAsia="Calibri" w:hAnsi="Times New Roman" w:cs="Times New Roman"/>
          <w:sz w:val="24"/>
          <w:szCs w:val="24"/>
        </w:rPr>
        <w:t>отводится:</w:t>
      </w:r>
    </w:p>
    <w:tbl>
      <w:tblPr>
        <w:tblW w:w="10442" w:type="dxa"/>
        <w:tblInd w:w="-244" w:type="dxa"/>
        <w:tblLayout w:type="fixed"/>
        <w:tblCellMar>
          <w:left w:w="40" w:type="dxa"/>
          <w:right w:w="40" w:type="dxa"/>
        </w:tblCellMar>
        <w:tblLook w:val="0000"/>
      </w:tblPr>
      <w:tblGrid>
        <w:gridCol w:w="2552"/>
        <w:gridCol w:w="2645"/>
        <w:gridCol w:w="2552"/>
        <w:gridCol w:w="2693"/>
      </w:tblGrid>
      <w:tr w:rsidR="003F3380" w:rsidRPr="00F61F4E" w:rsidTr="00AE12F7">
        <w:trPr>
          <w:trHeight w:hRule="exact" w:val="1095"/>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F3380" w:rsidRPr="00F61F4E" w:rsidRDefault="003F3380" w:rsidP="003F3380">
            <w:pPr>
              <w:widowControl w:val="0"/>
              <w:shd w:val="clear" w:color="auto" w:fill="FFFFFF"/>
              <w:suppressAutoHyphens/>
              <w:autoSpaceDE w:val="0"/>
              <w:autoSpaceDN w:val="0"/>
              <w:adjustRightInd w:val="0"/>
              <w:spacing w:before="100" w:beforeAutospacing="1" w:after="0" w:afterAutospacing="1" w:line="240" w:lineRule="auto"/>
              <w:jc w:val="center"/>
              <w:rPr>
                <w:rFonts w:ascii="Times New Roman" w:eastAsia="Times New Roman" w:hAnsi="Times New Roman" w:cs="Times New Roman"/>
                <w:sz w:val="24"/>
                <w:szCs w:val="24"/>
                <w:lang w:val="en-US"/>
              </w:rPr>
            </w:pPr>
            <w:r w:rsidRPr="00F61F4E">
              <w:rPr>
                <w:rFonts w:ascii="Times New Roman" w:eastAsia="Times New Roman" w:hAnsi="Times New Roman" w:cs="Times New Roman"/>
                <w:spacing w:val="-3"/>
                <w:sz w:val="24"/>
                <w:szCs w:val="24"/>
                <w:lang w:val="en-US"/>
              </w:rPr>
              <w:t>Годобучения</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3F3380" w:rsidRPr="00F61F4E" w:rsidRDefault="003F3380" w:rsidP="003F3380">
            <w:pPr>
              <w:shd w:val="clear" w:color="auto" w:fill="FFFFFF"/>
              <w:suppressAutoHyphens/>
              <w:spacing w:before="100" w:beforeAutospacing="1" w:after="0" w:afterAutospacing="1" w:line="240" w:lineRule="auto"/>
              <w:jc w:val="center"/>
              <w:rPr>
                <w:rFonts w:ascii="Times New Roman" w:eastAsia="Times New Roman" w:hAnsi="Times New Roman" w:cs="Times New Roman"/>
                <w:sz w:val="24"/>
                <w:szCs w:val="24"/>
              </w:rPr>
            </w:pPr>
            <w:r w:rsidRPr="00F61F4E">
              <w:rPr>
                <w:rFonts w:ascii="Times New Roman" w:eastAsia="Times New Roman" w:hAnsi="Times New Roman" w:cs="Times New Roman"/>
                <w:spacing w:val="-3"/>
                <w:sz w:val="24"/>
                <w:szCs w:val="24"/>
              </w:rPr>
              <w:t>Количество часов в</w:t>
            </w:r>
            <w:r w:rsidRPr="00F61F4E">
              <w:rPr>
                <w:rFonts w:ascii="Times New Roman" w:eastAsia="Times New Roman" w:hAnsi="Times New Roman" w:cs="Times New Roman"/>
                <w:spacing w:val="-2"/>
                <w:sz w:val="24"/>
                <w:szCs w:val="24"/>
              </w:rPr>
              <w:t>неделю</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F3380" w:rsidRPr="00F61F4E" w:rsidRDefault="003F3380" w:rsidP="003F3380">
            <w:pPr>
              <w:shd w:val="clear" w:color="auto" w:fill="FFFFFF"/>
              <w:suppressAutoHyphens/>
              <w:spacing w:before="100" w:beforeAutospacing="1" w:after="0" w:afterAutospacing="1" w:line="240" w:lineRule="auto"/>
              <w:jc w:val="center"/>
              <w:rPr>
                <w:rFonts w:ascii="Times New Roman" w:eastAsia="Times New Roman" w:hAnsi="Times New Roman" w:cs="Times New Roman"/>
                <w:spacing w:val="-2"/>
                <w:sz w:val="24"/>
                <w:szCs w:val="24"/>
                <w:lang w:val="en-US"/>
              </w:rPr>
            </w:pPr>
            <w:r w:rsidRPr="00F61F4E">
              <w:rPr>
                <w:rFonts w:ascii="Times New Roman" w:eastAsia="Times New Roman" w:hAnsi="Times New Roman" w:cs="Times New Roman"/>
                <w:spacing w:val="-2"/>
                <w:sz w:val="24"/>
                <w:szCs w:val="24"/>
                <w:lang w:val="en-US"/>
              </w:rPr>
              <w:t>Количествоучебныхнедель</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3F3380" w:rsidRPr="00F61F4E" w:rsidRDefault="003F3380" w:rsidP="003F3380">
            <w:pPr>
              <w:widowControl w:val="0"/>
              <w:shd w:val="clear" w:color="auto" w:fill="FFFFFF"/>
              <w:suppressAutoHyphens/>
              <w:autoSpaceDE w:val="0"/>
              <w:autoSpaceDN w:val="0"/>
              <w:adjustRightInd w:val="0"/>
              <w:spacing w:before="100" w:beforeAutospacing="1" w:after="0" w:afterAutospacing="1" w:line="240" w:lineRule="auto"/>
              <w:jc w:val="center"/>
              <w:rPr>
                <w:rFonts w:ascii="Times New Roman" w:eastAsia="Times New Roman" w:hAnsi="Times New Roman" w:cs="Times New Roman"/>
                <w:sz w:val="24"/>
                <w:szCs w:val="24"/>
              </w:rPr>
            </w:pPr>
            <w:r w:rsidRPr="00F61F4E">
              <w:rPr>
                <w:rFonts w:ascii="Times New Roman" w:eastAsia="Times New Roman" w:hAnsi="Times New Roman" w:cs="Times New Roman"/>
                <w:spacing w:val="-2"/>
                <w:sz w:val="24"/>
                <w:szCs w:val="24"/>
              </w:rPr>
              <w:t xml:space="preserve">Всего часов за </w:t>
            </w:r>
            <w:r w:rsidRPr="00F61F4E">
              <w:rPr>
                <w:rFonts w:ascii="Times New Roman" w:eastAsia="Times New Roman" w:hAnsi="Times New Roman" w:cs="Times New Roman"/>
                <w:sz w:val="24"/>
                <w:szCs w:val="24"/>
              </w:rPr>
              <w:t>учебный год</w:t>
            </w:r>
          </w:p>
        </w:tc>
      </w:tr>
      <w:tr w:rsidR="003F3380" w:rsidRPr="00F61F4E" w:rsidTr="00AE12F7">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F3380" w:rsidRPr="005D7826" w:rsidRDefault="003F3380" w:rsidP="003F3380">
            <w:pPr>
              <w:widowControl w:val="0"/>
              <w:shd w:val="clear" w:color="auto" w:fill="FFFFFF"/>
              <w:suppressAutoHyphens/>
              <w:autoSpaceDE w:val="0"/>
              <w:autoSpaceDN w:val="0"/>
              <w:adjustRightInd w:val="0"/>
              <w:spacing w:after="0" w:line="240" w:lineRule="auto"/>
              <w:rPr>
                <w:rFonts w:ascii="Times New Roman" w:hAnsi="Times New Roman" w:cs="Times New Roman"/>
                <w:spacing w:val="-3"/>
                <w:sz w:val="24"/>
                <w:szCs w:val="24"/>
              </w:rPr>
            </w:pPr>
            <w:r w:rsidRPr="005D7826">
              <w:rPr>
                <w:rFonts w:ascii="Times New Roman" w:hAnsi="Times New Roman" w:cs="Times New Roman"/>
                <w:spacing w:val="-3"/>
                <w:sz w:val="24"/>
                <w:szCs w:val="24"/>
              </w:rPr>
              <w:t>1 доп.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3F3380" w:rsidRPr="005D7826" w:rsidRDefault="003F3380" w:rsidP="003F338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F3380" w:rsidRPr="005D7826" w:rsidRDefault="003F3380" w:rsidP="003F338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w:t>
            </w:r>
            <w:r>
              <w:rPr>
                <w:rFonts w:ascii="Times New Roman" w:hAnsi="Times New Roman" w:cs="Times New Roman"/>
                <w:sz w:val="24"/>
                <w:szCs w:val="24"/>
              </w:rPr>
              <w:t>3</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3F3380" w:rsidRPr="005D7826" w:rsidRDefault="003F3380" w:rsidP="003F338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66</w:t>
            </w:r>
          </w:p>
        </w:tc>
      </w:tr>
      <w:tr w:rsidR="003F3380" w:rsidRPr="00F61F4E" w:rsidTr="00AE12F7">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F3380" w:rsidRPr="005D7826" w:rsidRDefault="003F3380" w:rsidP="003F338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pacing w:val="-3"/>
                <w:sz w:val="24"/>
                <w:szCs w:val="24"/>
              </w:rPr>
              <w:t>1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3F3380" w:rsidRPr="005D7826" w:rsidRDefault="003F3380" w:rsidP="003F338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F3380" w:rsidRPr="005D7826" w:rsidRDefault="003F3380" w:rsidP="003F338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33</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3F3380" w:rsidRPr="005D7826" w:rsidRDefault="003F3380" w:rsidP="003F338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66</w:t>
            </w:r>
          </w:p>
        </w:tc>
      </w:tr>
      <w:tr w:rsidR="003F3380" w:rsidRPr="00F61F4E" w:rsidTr="00AE12F7">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F3380" w:rsidRPr="005D7826" w:rsidRDefault="003F3380" w:rsidP="003F338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2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3F3380" w:rsidRPr="005D7826" w:rsidRDefault="003F3380" w:rsidP="003F338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F3380" w:rsidRPr="005D7826" w:rsidRDefault="003F3380" w:rsidP="003F338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3F3380" w:rsidRPr="005D7826" w:rsidRDefault="003F3380" w:rsidP="003F338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34</w:t>
            </w:r>
          </w:p>
        </w:tc>
      </w:tr>
      <w:tr w:rsidR="003F3380" w:rsidRPr="00F61F4E" w:rsidTr="00AE12F7">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F3380" w:rsidRPr="005D7826" w:rsidRDefault="003F3380" w:rsidP="003F338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3F3380" w:rsidRPr="005D7826" w:rsidRDefault="003F3380" w:rsidP="003F338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F3380" w:rsidRPr="005D7826" w:rsidRDefault="003F3380" w:rsidP="003F338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3F3380" w:rsidRPr="005D7826" w:rsidRDefault="003F3380" w:rsidP="003F338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34</w:t>
            </w:r>
          </w:p>
        </w:tc>
      </w:tr>
      <w:tr w:rsidR="003F3380" w:rsidRPr="00F61F4E" w:rsidTr="00AE12F7">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F3380" w:rsidRPr="005D7826" w:rsidRDefault="003F3380" w:rsidP="003F338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4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3F3380" w:rsidRPr="005D7826" w:rsidRDefault="003F3380" w:rsidP="003F338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F3380" w:rsidRPr="005D7826" w:rsidRDefault="003F3380" w:rsidP="003F338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D7826">
              <w:rPr>
                <w:rFonts w:ascii="Times New Roman" w:hAnsi="Times New Roman" w:cs="Times New Roman"/>
                <w:sz w:val="24"/>
                <w:szCs w:val="24"/>
              </w:rPr>
              <w:t>34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3F3380" w:rsidRPr="005D7826" w:rsidRDefault="003F3380" w:rsidP="003F338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34</w:t>
            </w:r>
          </w:p>
        </w:tc>
      </w:tr>
      <w:tr w:rsidR="003F3380" w:rsidRPr="00F61F4E" w:rsidTr="00AE12F7">
        <w:trPr>
          <w:trHeight w:hRule="exact" w:val="336"/>
        </w:trPr>
        <w:tc>
          <w:tcPr>
            <w:tcW w:w="7749" w:type="dxa"/>
            <w:gridSpan w:val="3"/>
            <w:tcBorders>
              <w:top w:val="single" w:sz="6" w:space="0" w:color="auto"/>
              <w:left w:val="single" w:sz="6" w:space="0" w:color="auto"/>
              <w:bottom w:val="single" w:sz="6" w:space="0" w:color="auto"/>
              <w:right w:val="single" w:sz="6" w:space="0" w:color="auto"/>
            </w:tcBorders>
            <w:shd w:val="clear" w:color="auto" w:fill="FFFFFF"/>
          </w:tcPr>
          <w:p w:rsidR="003F3380" w:rsidRPr="005D7826" w:rsidRDefault="003F3380" w:rsidP="003F3380">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3F3380" w:rsidRPr="005D7826" w:rsidRDefault="003F3380" w:rsidP="003F3380">
            <w:pPr>
              <w:widowControl w:val="0"/>
              <w:shd w:val="clear" w:color="auto" w:fill="FFFFFF"/>
              <w:suppressAutoHyphens/>
              <w:autoSpaceDE w:val="0"/>
              <w:autoSpaceDN w:val="0"/>
              <w:adjustRightInd w:val="0"/>
              <w:spacing w:after="0" w:line="240" w:lineRule="auto"/>
              <w:rPr>
                <w:rFonts w:ascii="Times New Roman" w:hAnsi="Times New Roman" w:cs="Times New Roman"/>
                <w:b/>
                <w:bCs/>
                <w:spacing w:val="-2"/>
                <w:sz w:val="24"/>
                <w:szCs w:val="24"/>
              </w:rPr>
            </w:pPr>
            <w:r>
              <w:rPr>
                <w:rFonts w:ascii="Times New Roman" w:hAnsi="Times New Roman" w:cs="Times New Roman"/>
                <w:b/>
                <w:bCs/>
                <w:spacing w:val="-2"/>
                <w:sz w:val="24"/>
                <w:szCs w:val="24"/>
              </w:rPr>
              <w:t xml:space="preserve">234 </w:t>
            </w:r>
            <w:r w:rsidRPr="005D7826">
              <w:rPr>
                <w:rFonts w:ascii="Times New Roman" w:hAnsi="Times New Roman" w:cs="Times New Roman"/>
                <w:b/>
                <w:bCs/>
                <w:spacing w:val="-2"/>
                <w:sz w:val="24"/>
                <w:szCs w:val="24"/>
              </w:rPr>
              <w:t>час</w:t>
            </w:r>
            <w:r>
              <w:rPr>
                <w:rFonts w:ascii="Times New Roman" w:hAnsi="Times New Roman" w:cs="Times New Roman"/>
                <w:b/>
                <w:bCs/>
                <w:spacing w:val="-2"/>
                <w:sz w:val="24"/>
                <w:szCs w:val="24"/>
              </w:rPr>
              <w:t>а</w:t>
            </w:r>
          </w:p>
        </w:tc>
      </w:tr>
    </w:tbl>
    <w:p w:rsidR="003F3380" w:rsidRPr="00BF00F5" w:rsidRDefault="003F3380" w:rsidP="003F3380">
      <w:pPr>
        <w:spacing w:after="0"/>
        <w:ind w:firstLine="360"/>
        <w:jc w:val="both"/>
        <w:rPr>
          <w:rFonts w:ascii="Times New Roman" w:eastAsia="Calibri" w:hAnsi="Times New Roman" w:cs="Times New Roman"/>
          <w:sz w:val="24"/>
          <w:szCs w:val="24"/>
        </w:rPr>
      </w:pP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b/>
          <w:sz w:val="24"/>
          <w:szCs w:val="24"/>
        </w:rPr>
        <w:t>Форма проведения занятий по программе</w:t>
      </w:r>
      <w:r w:rsidRPr="00FE3EEB">
        <w:rPr>
          <w:rFonts w:ascii="Times New Roman" w:eastAsia="Calibri" w:hAnsi="Times New Roman" w:cs="Times New Roman"/>
          <w:sz w:val="24"/>
          <w:szCs w:val="24"/>
        </w:rPr>
        <w:t>: очная, возможно с применением электронных средств обучения и дистанционных образовательных технологий</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Содержание учебного предмета «Мир природы и человека»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Структура курса представлена следующими разделами: «Сезонные изменения», «Неживая</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природа», «Живая природа (в том числе человек)», «Безопасное поведение».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Повышение эффективности усвоения учебного содержания требует организации большого</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lastRenderedPageBreak/>
        <w:t>количества наблюдений, упражнений, практических работ, игр, экскурсий для ознакомления и</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накопления опыта первичного взаимодействия с изучаемыми объектами и явлениями.</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Сезонные изменения</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Временные изменения. День, вечер, ночь, утро. Сутки, время суток. Время суток и солнце (по</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результатам наблюдений). Время суток на циферблате часов.</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Дни недели, порядок следования, рабочие и выходные дни. Неделя и месяц.</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Времена года: Осень. Зима. Весна. Лето. Основные признаки каждого времени года (изменения</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в неживой природе, жизни растений, животных и человека) Месяцы осенние, зимние, весенние,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летние. Порядок месяцев в сезоне; в году, начиная с января. Календарь.</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Осень - начальная осень, середина сезона, поздняя осень. Зима - начало, середина, конец зимы.</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Весна – ранняя, середина весны, поздняя весна. Смена времен года. Значение солнечного тепла и</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света. Преемственность сезонных изменений. Взаимозависимость изменений в неживой и живой</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природе, жизни людей (в том числе и по результатам наблюдений).</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Сезонные изменения в неживой природе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Изменения, происходящие в природе в разное время года, с постепенным нарастанием</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подробности описания качественных изменений: температура воздуха (тепло – холодно, жара,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мороз, замеры температуры); осадки (снег – дождь, иней, град); ветер (холодный – теплый,</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направление и сила, на основе наблюдений);солнце (яркое – тусклое, большое – маленькое, греет,</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светит), облака (облака, тучи, гроза), состояние водоемов (ручьи, лужи, покрылись льдом, теплая -</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холодная вода), почвы (сухая - влажная – заморозки).</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Солнце и изменения в неживой и живой природе. Долгота дня зимой и летом.</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Растения и животные в разное время года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Жизнь растений и животных (звери, птицы, рыбы, насекомые) в разные сезоны года. Сбор</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листьев, плодов и семян. Ознакомление с названиями растений и животных. Раннецветущие, летние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и осенние растения. Увядание и появление растений. Подкормка птиц. Весенний сбор веток для</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гнездования птиц.</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Сад, огород. Поле, лес в разное время года. Домашние и дикие животные в разное время года.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Одежда людей, игры детей, труд людей в разное время года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Одежда людей в разное время года. Одевание на прогулку. Учет времени</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года, погоды, предполагаемых занятий (игры, наблюдения, спортивные занятия).</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Игры детей в разные сезоны года.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Труд людей в сельской местности и городе в разное время года.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Предупреждение простудных заболеваний, гриппа, травм в связи с сезонными особенностями</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(похолодание, гололед, жара и пр.)</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Неживая природа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Солнце, облака, луна, звезды. Воздух. Земля: песок, глина, камни. Почва.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Вода. Узнавание и называние объектов неживой природы. Простейшие признаки объектов</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неживой природы по основным параметрам: внешний вид, наиболее существенные и заметные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свойства (выделяемые при наблюдении ребенком), место в природе, значение. Элементарные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сведения о Земле, как планете, и Солнце – звезде, вокруг которой в космосе двигается Земля.</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lastRenderedPageBreak/>
        <w:t>Живая природа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Растения. Растения культурные. Овощи. Фрукты. Ягоды. Арбуз, дыня, тыква.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Зерновые культуры. Внешний вид, место произрастания, использование.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Значение для жизни человека. Употребление в пищу.</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Растения комнатные. Название. Внешнее строение (корень, стебель,</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лист). Уход. Растения дикорастущие. Деревья. Кустарники. Травянистые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растения. Корень, стебель, лист, цветок, плод и семена. Первичные представление о способах</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размножения. Развитие растение из семени на примере гороха или фасоли. Значение растений в</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природе. Охрана, использование человеком.</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Грибы</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Шляпочные грибы: съедобные и не съедобные. Название. Место произрастания. Внешний вид.</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Значение в природе. Использование человеком.</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Животные. Животные домашние. Звери. Птицы. Названия. Внешнее строение: части тела.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Условия обитания, чем кормятся сами животные, чем кормят их люди.</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Место в жизни человека (для чего содержат животное), забота и уход за животным. Скотный</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двор, птичник, ферма.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Животные дикие. Звери. Птицы. Змеи. Лягушка. Рыбы. Насекомые.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Названия. Внешнее строение: названия частей тела. Место обитания, питание, образ жизни.</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Роль в природе. Помощь птицам зимой (подкормка, изготовление кормушек) и весной в период</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гнездования (сбор веток для гнезд, соблюдение тишины и уединенности птиц на природе).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Охрана природы: наблюдения за жизнью живой природы, уход за комнатными растениями,</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посадка и уход за растением, бережное отношение к дикорастущим растениям, правили сбора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урожая грибов и лесных ягод, ознакомление с правилами ухода за домашними животными,</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подкормка птиц зимой, сбор веток в период гнездования, ознакомление с видами помощи диким</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животным, и т.п.</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Человек</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Мальчик и девочка. Возрастные группы (малыш, школьник, молодой человек, взрослый,</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пожилой).</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Строение тела человека (голова, туловище, ноги и руки (конечности).</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Ориентировка в схеме тела на картинке и на себе. Голова, лицо: глаза, нос, рот,</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уши. Покровы тела: кожа, ногти, волосы.</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Гигиена кожи, ногтей, волос (мытье, расчесывание, обстригание). Зубы.</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Гигиена полости рта (чистка зубов, полоскание). Гигиена рук (мытье). Органы чувств человека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(глаза, уши, нос, язык, кожа). Значение в жизни человека (ознакомление с жизнью вокруг,</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получение новых впечатлений). Гигиена органов чувств. Бережное отношение к себе,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соблюдение правил охраны органов чувств, соблюдение режима работы и отдыха. Первичное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ознакомление с внутренним строением тела человека (внутренние органы).</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Здоровый образ жизни: гигиена жилища (проветривание, регулярная уборка), гигиена питания</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(полноценное и регулярное питание: овощи, фрукты, ягоды, хлеб, молочные продукты, мясо, рыба).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Режим сна, работы. Личная гигиена (умывание, прием ванной), прогулки и занятия спортом.</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Человек – член общества: член семьи, ученик, одноклассник, друг..</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Неживая природа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Солнце, облака, луна, звезды. Воздух. Земля: песок, глина, камни. Почва.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Вода. Узнавание и называние объектов неживой природы. Простейшие признаки объектов</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lastRenderedPageBreak/>
        <w:t>неживой природы по основным параметрам: внешний вид, наиболее существенные и заметные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свойства (выделяемые при наблюдении ребенком), место в природе, значение. Элементарные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сведения о Земле, как планете, и Солнце – звезде, вокруг которой в космосе двигается Земля.</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Живая природа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Растения. Растения культурные. Овощи. Фрукты. Ягоды. Арбуз, дыня, тыква.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Зерновые культуры. Внешний вид, место произрастания, использование.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Значение для жизни человека. Употребление в пищу.</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Растения комнатные. Название. Внешнее строение (корень, стебель,</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лист). Уход. Растения дикорастущие. Деревья. Кустарники. Травянистые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растения. Корень, стебель, лист, цветок, плод и семена. Первичные представление о способах</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размножения. Развитие растение из семени на примере гороха или фасоли. Значение растений в</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природе. Охрана, использование человеком.</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Грибы</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Шляпочные грибы: съедобные и не съедобные. Название. Место произрастания. Внешний вид.</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Значение в природе. Использование человеком.</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Животные. Животные домашние. Звери. Птицы. Названия. Внешнее строение: части тела.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Условия обитания, чем кормятся сами животные, чем кормят их люди.</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Место в жизни человека (для чего содержат животное), забота и уход за животным. Скотный</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двор, птичник, ферма.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Животные дикие. Звери. Птицы. Змеи. Лягушка. Рыбы. Насекомые.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Названия. Внешнее строение: названия частей тела. Место обитания, питание, образ жизни.</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Роль в природе. Помощь птицам зимой (подкормка, изготовление кормушек) и весной в период</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гнездования (сбор веток для гнезд, соблюдение тишины и уединенности птиц на природе).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Охрана природы: наблюдения за жизнью живой природы, уход за комнатными растениями,</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посадка и уход за растением, бережное отношение к дикорастущим растениям, правили сбора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урожая грибов и лесных ягод, ознакомление с правилами ухода за домашними животными,</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подкормка птиц зимой, сбор веток в период гнездования, ознакомление с видами помощи диким</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животным, и т.п.</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Человек</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Мальчик и девочка. Возрастные группы (малыш, школьник, молодой человек, взрослый,</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пожилой).</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Строение тела человека (голова, туловище, ноги и руки (конечности).</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Ориентировка в схеме тела на картинке и на себе. Голова, лицо: глаза, нос, рот,</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уши. Покровы тела: кожа, ногти, волосы.</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Гигиена кожи, ногтей, волос (мытье, расчесывание, обстригание). Зубы.</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Гигиена полости рта (чистка зубов, полоскание). Гигиена рук (мытье). Органы чувств человека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(глаза, уши, нос, язык, кожа). Значение в жизни человека (ознакомление с жизнью вокруг,</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получение новых впечатлений). Гигиена органов чувств. Бережное отношение к себе,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соблюдение правил охраны органов чувств, соблюдение режима работы и отдыха. Первичное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ознакомление с внутренним строением тела человека (внутренние органы).</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Здоровый образ жизни: гигиена жилища (проветривание, регулярная уборка), гигиена питания</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(полноценное и регулярное питание: овощи, фрукты, ягоды, хлеб, молочные продукты, мясо, рыба).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Режим сна, работы. Личная гигиена (умывание, прием ванной), прогулки и занятия спортом.</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Человек – член общества: член семьи, ученик, одноклассник, друг..</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lastRenderedPageBreak/>
        <w:t>Личные вещи ребенка: гигиенические принадлежности, игрушки, учебные вещи, одежда,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обувь. Вещи мальчиков и девочек. Профессии людей ближайшего окружения ребенка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Магазины: («овощи-фрукты», продуктовый, промтоварный (одежда, обувь, бытовая техника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или др.), книжный). Зоопарк или краеведческий музей. Почта.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Больница. Поликлиника. Аптека. Назначение учреждения. Основные профессии людей,</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работающих в учреждении. Правила поведения в магазине.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Транспорт. Назначение. Называние отдельных видов транспорта (машины легковые и</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грузовые, метро, маршрутные такси, трамваи, троллейбусы, автобусы). Городской пассажирский</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транспорт. Транспорт междугородний.</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Вокзалы и аэропорты. Правила поведения.</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Наша Родина - Россия. Наш город. Населенные пункты. Столица. Флаг, Герб, Гимн России.</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Президент России. Наша национальность. Некоторые другие национальности. Национальные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костюмы. Россия – многонациональная страна. Праздники нашей страны. Достижение нашей страны</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в науке и искусствах. Великие люди страны или края. Деньги нашей страны. Получение и</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расходование денег.</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Безопасное поведение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Предупреждение заболеваний и травм.</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Профилактика простуд: закаливание, одевание по погоде, проветривание помещений,</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предупреждение появления сквозняков. Профилактика вирусных заболеваний (гриппа) – прием</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витаминов, гигиена полости носа и рта, предупреждение контактов с больными людьми. Поведение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во время простудной (постельный режим, соблюдение назначений врача) и инфекционной болезни</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(изоляция больного, проветривание, отдельная посуда и стирка белья, прием лекарств по</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назначению врача, постельный режим). Вызов врача из поликлиники. Случаи обращения в</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больницу.</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Простейшие действия при получении травмы: обращение за помощью к учителю,</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элементарное описание ситуации приведшей к травме и своего состояния (что и где болит).</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Поведение при оказании медицинской помощи.</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Безопасное поведение в природе.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Правила поведения человека при контакте с домашним животным.</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Правила поведения человека с диким животным в зоопарке, в природе.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Правила поведение в лесу, на воде, в грозу. Предупреждение отравления ядовитыми грибами,</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ягодами. Признаки. Вызов скорой помощи по телефону.</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Описание состояния больного.</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Правила поведения с незнакомыми людьми, в незнакомом месте.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Правила поведения на улице. Движения по улице группой. Изучение ПДД: сигналы светофора,</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пешеходный переход, правила нахождения ребенка на улице (сопровождение взрослым, движение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по тротуару, переход улицы по пешеходному переходу). Правила безопасного поведения в</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общественном транспорте.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Правила безопасного использование учебных принадлежностей, инструментов для</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практических работ и опытов, с инвентарем для уборки класса. Правила обращения с горячей водой</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(в кране, в чайнике), электричеством, газом (на кухне).</w:t>
      </w:r>
    </w:p>
    <w:p w:rsidR="003F3380" w:rsidRPr="00FE3EEB" w:rsidRDefault="003F3380" w:rsidP="00FE3EEB">
      <w:pPr>
        <w:spacing w:after="0" w:line="240" w:lineRule="auto"/>
        <w:ind w:firstLine="360"/>
        <w:jc w:val="both"/>
        <w:rPr>
          <w:rFonts w:ascii="Times New Roman" w:eastAsia="Calibri" w:hAnsi="Times New Roman" w:cs="Times New Roman"/>
          <w:sz w:val="24"/>
          <w:szCs w:val="24"/>
        </w:rPr>
      </w:pPr>
      <w:r w:rsidRPr="00FE3EEB">
        <w:rPr>
          <w:rFonts w:ascii="Times New Roman" w:eastAsia="Calibri" w:hAnsi="Times New Roman" w:cs="Times New Roman"/>
          <w:sz w:val="24"/>
          <w:szCs w:val="24"/>
        </w:rPr>
        <w:t>Телефоны первой помощи. Звонок по телефону экстренных служб.</w:t>
      </w:r>
    </w:p>
    <w:p w:rsidR="003F3380" w:rsidRPr="00BF00F5" w:rsidRDefault="003F3380" w:rsidP="003F3380">
      <w:pPr>
        <w:spacing w:after="0"/>
        <w:ind w:firstLine="360"/>
        <w:jc w:val="both"/>
        <w:rPr>
          <w:rFonts w:ascii="Times New Roman" w:eastAsia="Calibri" w:hAnsi="Times New Roman" w:cs="Times New Roman"/>
          <w:sz w:val="24"/>
          <w:szCs w:val="24"/>
        </w:rPr>
      </w:pPr>
    </w:p>
    <w:p w:rsidR="003F3380" w:rsidRPr="00BF00F5" w:rsidRDefault="003F3380" w:rsidP="003F3380">
      <w:pPr>
        <w:spacing w:after="0"/>
        <w:ind w:firstLine="360"/>
        <w:rPr>
          <w:rFonts w:ascii="Times New Roman" w:eastAsia="Calibri" w:hAnsi="Times New Roman" w:cs="Times New Roman"/>
          <w:b/>
          <w:sz w:val="24"/>
          <w:szCs w:val="24"/>
        </w:rPr>
      </w:pPr>
      <w:r w:rsidRPr="00BF00F5">
        <w:rPr>
          <w:rFonts w:ascii="Times New Roman" w:eastAsia="Calibri" w:hAnsi="Times New Roman" w:cs="Times New Roman"/>
          <w:b/>
          <w:sz w:val="24"/>
          <w:szCs w:val="24"/>
        </w:rPr>
        <w:t>Содержание образования (по годам обучения)</w:t>
      </w:r>
    </w:p>
    <w:p w:rsidR="003F3380" w:rsidRPr="00BF00F5" w:rsidRDefault="003F3380" w:rsidP="003F3380">
      <w:pPr>
        <w:spacing w:after="0"/>
        <w:contextualSpacing/>
        <w:jc w:val="both"/>
        <w:rPr>
          <w:rFonts w:ascii="Times New Roman" w:eastAsia="Calibri" w:hAnsi="Times New Roman" w:cs="Times New Roman"/>
          <w:sz w:val="24"/>
          <w:szCs w:val="24"/>
        </w:rPr>
      </w:pPr>
      <w:r w:rsidRPr="00BF00F5">
        <w:rPr>
          <w:rFonts w:ascii="Times New Roman" w:eastAsia="Calibri" w:hAnsi="Times New Roman" w:cs="Times New Roman"/>
          <w:b/>
          <w:sz w:val="24"/>
          <w:szCs w:val="24"/>
        </w:rPr>
        <w:lastRenderedPageBreak/>
        <w:t>Содержание курса</w:t>
      </w:r>
      <w:r w:rsidRPr="00BF00F5">
        <w:rPr>
          <w:rFonts w:ascii="Times New Roman" w:eastAsia="Calibri" w:hAnsi="Times New Roman" w:cs="Times New Roman"/>
          <w:sz w:val="24"/>
          <w:szCs w:val="24"/>
        </w:rPr>
        <w:t xml:space="preserve"> «Мир природы и человека» как учебного предмета на I этапе обучения (дополнительный первый класс – 1</w:t>
      </w:r>
      <w:r w:rsidRPr="00BF00F5">
        <w:rPr>
          <w:rFonts w:ascii="Times New Roman" w:eastAsia="Calibri" w:hAnsi="Times New Roman" w:cs="Times New Roman"/>
          <w:sz w:val="24"/>
          <w:szCs w:val="24"/>
          <w:vertAlign w:val="superscript"/>
        </w:rPr>
        <w:t>1</w:t>
      </w:r>
      <w:r w:rsidRPr="00BF00F5">
        <w:rPr>
          <w:rFonts w:ascii="Times New Roman" w:eastAsia="Calibri" w:hAnsi="Times New Roman" w:cs="Times New Roman"/>
          <w:sz w:val="24"/>
          <w:szCs w:val="24"/>
        </w:rPr>
        <w:t>,</w:t>
      </w:r>
      <w:r w:rsidR="00FE3EEB">
        <w:rPr>
          <w:rFonts w:ascii="Times New Roman" w:eastAsia="Calibri" w:hAnsi="Times New Roman" w:cs="Times New Roman"/>
          <w:sz w:val="24"/>
          <w:szCs w:val="24"/>
        </w:rPr>
        <w:t xml:space="preserve"> 1 – 4 классы) представлено в А</w:t>
      </w:r>
      <w:r w:rsidRPr="00BF00F5">
        <w:rPr>
          <w:rFonts w:ascii="Times New Roman" w:eastAsia="Calibri" w:hAnsi="Times New Roman" w:cs="Times New Roman"/>
          <w:sz w:val="24"/>
          <w:szCs w:val="24"/>
        </w:rPr>
        <w:t>ОП следующими разделами: сезонные изменения в природе, сезонные изменения в неживой природе, растения и животные в разное время года, одежда людей, игры детей, труд людей в разное время года, неживая природа, живая природа (в том числе растения, животные, человек ), безопасное поведение. Учебный материал в предложенных разделах, имеет концентрическую структуру и, в достаточной степени, представляет основы курса «Мир природы и человека» необходимые, как для успешного продолжения образования на следующих ступенях обучения, так и для подготовки обучающихся данной категории к самостоятельной жизни в современном обществе.</w:t>
      </w:r>
    </w:p>
    <w:p w:rsidR="003F3380" w:rsidRPr="00BF00F5" w:rsidRDefault="003F3380" w:rsidP="003F3380">
      <w:pPr>
        <w:autoSpaceDE w:val="0"/>
        <w:autoSpaceDN w:val="0"/>
        <w:adjustRightInd w:val="0"/>
        <w:spacing w:after="0"/>
        <w:jc w:val="center"/>
        <w:rPr>
          <w:rFonts w:ascii="Times New Roman" w:hAnsi="Times New Roman" w:cs="Times New Roman"/>
          <w:b/>
          <w:bCs/>
          <w:caps/>
          <w:sz w:val="24"/>
          <w:szCs w:val="24"/>
        </w:rPr>
      </w:pPr>
      <w:r w:rsidRPr="00BF00F5">
        <w:rPr>
          <w:rFonts w:ascii="Times New Roman" w:hAnsi="Times New Roman" w:cs="Times New Roman"/>
          <w:b/>
          <w:bCs/>
          <w:caps/>
          <w:sz w:val="24"/>
          <w:szCs w:val="24"/>
        </w:rPr>
        <w:t>СОДЕРЖАНИЕ ОБРАЗОВАНИЯ в 1 дополнительном классе.</w:t>
      </w:r>
    </w:p>
    <w:p w:rsidR="003F3380" w:rsidRPr="00BF00F5" w:rsidRDefault="003F3380" w:rsidP="003F3380">
      <w:pPr>
        <w:autoSpaceDE w:val="0"/>
        <w:autoSpaceDN w:val="0"/>
        <w:adjustRightInd w:val="0"/>
        <w:spacing w:after="0"/>
        <w:jc w:val="center"/>
        <w:rPr>
          <w:rFonts w:ascii="Times New Roman" w:hAnsi="Times New Roman" w:cs="Times New Roman"/>
          <w:b/>
          <w:bCs/>
          <w:caps/>
          <w:sz w:val="24"/>
          <w:szCs w:val="24"/>
        </w:rPr>
      </w:pPr>
    </w:p>
    <w:tbl>
      <w:tblPr>
        <w:tblW w:w="509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5"/>
        <w:gridCol w:w="1508"/>
        <w:gridCol w:w="911"/>
        <w:gridCol w:w="7437"/>
      </w:tblGrid>
      <w:tr w:rsidR="003F3380" w:rsidRPr="003F3380" w:rsidTr="003F3380">
        <w:tc>
          <w:tcPr>
            <w:tcW w:w="294"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w:t>
            </w: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п/п</w:t>
            </w:r>
          </w:p>
        </w:tc>
        <w:tc>
          <w:tcPr>
            <w:tcW w:w="720"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Раздел</w:t>
            </w:r>
          </w:p>
        </w:tc>
        <w:tc>
          <w:tcPr>
            <w:tcW w:w="435"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Кол-во  часов</w:t>
            </w:r>
          </w:p>
        </w:tc>
        <w:tc>
          <w:tcPr>
            <w:tcW w:w="3551"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Краткое содержание курса</w:t>
            </w:r>
          </w:p>
        </w:tc>
      </w:tr>
      <w:tr w:rsidR="003F3380" w:rsidRPr="003F3380" w:rsidTr="003F3380">
        <w:tc>
          <w:tcPr>
            <w:tcW w:w="294"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1</w:t>
            </w: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720"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Сезонные изменения в природе</w:t>
            </w:r>
          </w:p>
        </w:tc>
        <w:tc>
          <w:tcPr>
            <w:tcW w:w="435"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22</w:t>
            </w:r>
          </w:p>
        </w:tc>
        <w:tc>
          <w:tcPr>
            <w:tcW w:w="3551" w:type="pct"/>
          </w:tcPr>
          <w:p w:rsidR="003F3380" w:rsidRPr="003F3380" w:rsidRDefault="003F3380" w:rsidP="003F3380">
            <w:pPr>
              <w:spacing w:after="0" w:line="240" w:lineRule="auto"/>
              <w:jc w:val="both"/>
              <w:rPr>
                <w:rFonts w:ascii="Times New Roman" w:eastAsia="Times New Roman" w:hAnsi="Times New Roman" w:cs="Times New Roman"/>
                <w:sz w:val="24"/>
                <w:szCs w:val="24"/>
              </w:rPr>
            </w:pPr>
            <w:r w:rsidRPr="003F3380">
              <w:rPr>
                <w:rFonts w:ascii="Times New Roman" w:eastAsia="Times New Roman" w:hAnsi="Times New Roman" w:cs="Times New Roman"/>
                <w:bCs/>
                <w:sz w:val="24"/>
                <w:szCs w:val="24"/>
              </w:rPr>
              <w:t xml:space="preserve">Временные изменения. День, вечер, ночь, утро. </w:t>
            </w:r>
          </w:p>
          <w:p w:rsidR="003F3380" w:rsidRPr="003F3380" w:rsidRDefault="003F3380" w:rsidP="003F3380">
            <w:pPr>
              <w:spacing w:after="0" w:line="240" w:lineRule="auto"/>
              <w:jc w:val="both"/>
              <w:rPr>
                <w:rFonts w:ascii="Times New Roman" w:eastAsia="Times New Roman" w:hAnsi="Times New Roman" w:cs="Times New Roman"/>
                <w:bCs/>
                <w:sz w:val="24"/>
                <w:szCs w:val="24"/>
              </w:rPr>
            </w:pPr>
            <w:r w:rsidRPr="003F3380">
              <w:rPr>
                <w:rFonts w:ascii="Times New Roman" w:eastAsia="Times New Roman" w:hAnsi="Times New Roman" w:cs="Times New Roman"/>
                <w:bCs/>
                <w:sz w:val="24"/>
                <w:szCs w:val="24"/>
              </w:rPr>
              <w:t xml:space="preserve">Времена года. Осень. Зима.  Весна. Лето. Основные признаки каждого времени года (изменения в живой и неживой природе). </w:t>
            </w:r>
          </w:p>
        </w:tc>
      </w:tr>
      <w:tr w:rsidR="003F3380" w:rsidRPr="003F3380" w:rsidTr="003F3380">
        <w:tc>
          <w:tcPr>
            <w:tcW w:w="294" w:type="pct"/>
            <w:vMerge w:val="restar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720"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Сезонные изменения в неживой природе.</w:t>
            </w: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435" w:type="pct"/>
            <w:vMerge w:val="restar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3551"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bCs/>
                <w:sz w:val="24"/>
                <w:szCs w:val="24"/>
              </w:rPr>
              <w:t>Солнце и изменения в неживой  и живой  природе. Долгота дня зимой и летом.</w:t>
            </w:r>
          </w:p>
        </w:tc>
      </w:tr>
      <w:tr w:rsidR="003F3380" w:rsidRPr="003F3380" w:rsidTr="003F3380">
        <w:tc>
          <w:tcPr>
            <w:tcW w:w="294" w:type="pct"/>
            <w:vMerge/>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720"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Растения и животные в разное время года.</w:t>
            </w:r>
          </w:p>
        </w:tc>
        <w:tc>
          <w:tcPr>
            <w:tcW w:w="435" w:type="pct"/>
            <w:vMerge/>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3551" w:type="pct"/>
          </w:tcPr>
          <w:p w:rsidR="003F3380" w:rsidRPr="003F3380" w:rsidRDefault="003F3380" w:rsidP="003F3380">
            <w:pPr>
              <w:spacing w:after="0" w:line="240" w:lineRule="auto"/>
              <w:jc w:val="both"/>
              <w:rPr>
                <w:rFonts w:ascii="Times New Roman" w:eastAsia="Times New Roman" w:hAnsi="Times New Roman" w:cs="Times New Roman"/>
                <w:sz w:val="24"/>
                <w:szCs w:val="24"/>
              </w:rPr>
            </w:pPr>
            <w:r w:rsidRPr="003F3380">
              <w:rPr>
                <w:rFonts w:ascii="Times New Roman" w:eastAsia="Times New Roman" w:hAnsi="Times New Roman" w:cs="Times New Roman"/>
                <w:bCs/>
                <w:sz w:val="24"/>
                <w:szCs w:val="24"/>
              </w:rPr>
              <w:t xml:space="preserve">Жизнь растений и животных (звери, птицы) в разные сезоны года. Ознакомление с названиями растений и животных. Сбор листьев, плодов и семян. Подкормка птиц. </w:t>
            </w: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bCs/>
                <w:sz w:val="24"/>
                <w:szCs w:val="24"/>
              </w:rPr>
              <w:t>Сад, огород, лес. Домашние и дикие животные в разное время года.</w:t>
            </w:r>
          </w:p>
        </w:tc>
      </w:tr>
      <w:tr w:rsidR="003F3380" w:rsidRPr="003F3380" w:rsidTr="003F3380">
        <w:tc>
          <w:tcPr>
            <w:tcW w:w="294" w:type="pct"/>
            <w:vMerge/>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720"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Одежда людей, игры детей, труд людей в разное время года.</w:t>
            </w:r>
          </w:p>
        </w:tc>
        <w:tc>
          <w:tcPr>
            <w:tcW w:w="435" w:type="pct"/>
            <w:vMerge/>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3551" w:type="pct"/>
          </w:tcPr>
          <w:p w:rsidR="003F3380" w:rsidRPr="003F3380" w:rsidRDefault="003F3380" w:rsidP="003F3380">
            <w:pPr>
              <w:spacing w:after="0" w:line="240" w:lineRule="auto"/>
              <w:jc w:val="both"/>
              <w:rPr>
                <w:rFonts w:ascii="Times New Roman" w:eastAsia="Calibri" w:hAnsi="Times New Roman" w:cs="Times New Roman"/>
                <w:sz w:val="24"/>
                <w:szCs w:val="24"/>
              </w:rPr>
            </w:pPr>
            <w:r w:rsidRPr="003F3380">
              <w:rPr>
                <w:rFonts w:ascii="Times New Roman" w:eastAsia="Calibri" w:hAnsi="Times New Roman" w:cs="Times New Roman"/>
                <w:bCs/>
                <w:sz w:val="24"/>
                <w:szCs w:val="24"/>
              </w:rPr>
              <w:t xml:space="preserve">Одежда людей в разное время года. </w:t>
            </w:r>
            <w:r w:rsidRPr="003F3380">
              <w:rPr>
                <w:rFonts w:ascii="Times New Roman" w:eastAsia="Calibri" w:hAnsi="Times New Roman" w:cs="Times New Roman"/>
                <w:sz w:val="24"/>
                <w:szCs w:val="24"/>
              </w:rPr>
              <w:t>Одевание на прогулку с учетом времени года.</w:t>
            </w:r>
          </w:p>
          <w:p w:rsidR="003F3380" w:rsidRPr="003F3380" w:rsidRDefault="003F3380" w:rsidP="003F3380">
            <w:pPr>
              <w:spacing w:after="0" w:line="240" w:lineRule="auto"/>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Игры детей в разные сезоны года.</w:t>
            </w:r>
          </w:p>
          <w:p w:rsidR="003F3380" w:rsidRPr="003F3380" w:rsidRDefault="003F3380" w:rsidP="003F3380">
            <w:pPr>
              <w:spacing w:after="0" w:line="240" w:lineRule="auto"/>
              <w:jc w:val="both"/>
              <w:rPr>
                <w:rFonts w:ascii="Times New Roman" w:eastAsia="Times New Roman" w:hAnsi="Times New Roman" w:cs="Times New Roman"/>
                <w:sz w:val="24"/>
                <w:szCs w:val="24"/>
              </w:rPr>
            </w:pPr>
            <w:r w:rsidRPr="003F3380">
              <w:rPr>
                <w:rFonts w:ascii="Times New Roman" w:eastAsia="Times New Roman" w:hAnsi="Times New Roman" w:cs="Times New Roman"/>
                <w:bCs/>
                <w:sz w:val="24"/>
                <w:szCs w:val="24"/>
              </w:rPr>
              <w:t xml:space="preserve">Труд людей в разное время года. </w:t>
            </w: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bCs/>
                <w:sz w:val="24"/>
                <w:szCs w:val="24"/>
              </w:rPr>
              <w:t>Предупреждение  простудных заболеваний в связи с сезонными особенностями.</w:t>
            </w:r>
          </w:p>
        </w:tc>
      </w:tr>
      <w:tr w:rsidR="003F3380" w:rsidRPr="003F3380" w:rsidTr="003F3380">
        <w:tc>
          <w:tcPr>
            <w:tcW w:w="294"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2</w:t>
            </w:r>
          </w:p>
        </w:tc>
        <w:tc>
          <w:tcPr>
            <w:tcW w:w="720"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 xml:space="preserve">Неживая </w:t>
            </w: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природа.</w:t>
            </w: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435" w:type="pct"/>
          </w:tcPr>
          <w:p w:rsidR="003F3380" w:rsidRPr="003F3380" w:rsidRDefault="003F3380" w:rsidP="003F3380">
            <w:pPr>
              <w:spacing w:after="0" w:line="240" w:lineRule="auto"/>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6</w:t>
            </w:r>
          </w:p>
          <w:p w:rsidR="003F3380" w:rsidRPr="003F3380" w:rsidRDefault="003F3380" w:rsidP="003F3380">
            <w:pPr>
              <w:spacing w:after="0" w:line="240" w:lineRule="auto"/>
              <w:jc w:val="both"/>
              <w:rPr>
                <w:rFonts w:ascii="Times New Roman" w:eastAsia="Calibri" w:hAnsi="Times New Roman" w:cs="Times New Roman"/>
                <w:sz w:val="24"/>
                <w:szCs w:val="24"/>
              </w:rPr>
            </w:pP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3551"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iCs/>
                <w:sz w:val="24"/>
                <w:szCs w:val="24"/>
              </w:rPr>
              <w:t xml:space="preserve">Солнце, облака, луна, вода. </w:t>
            </w:r>
            <w:r w:rsidRPr="003F3380">
              <w:rPr>
                <w:rFonts w:ascii="Times New Roman" w:eastAsia="Calibri" w:hAnsi="Times New Roman" w:cs="Times New Roman"/>
                <w:sz w:val="24"/>
                <w:szCs w:val="24"/>
              </w:rPr>
              <w:t>Узнавание и называние объектов неживой природы.</w:t>
            </w:r>
          </w:p>
        </w:tc>
      </w:tr>
      <w:tr w:rsidR="003F3380" w:rsidRPr="003F3380" w:rsidTr="003F3380">
        <w:tc>
          <w:tcPr>
            <w:tcW w:w="294"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3</w:t>
            </w:r>
          </w:p>
        </w:tc>
        <w:tc>
          <w:tcPr>
            <w:tcW w:w="720"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Живая природа</w:t>
            </w:r>
          </w:p>
        </w:tc>
        <w:tc>
          <w:tcPr>
            <w:tcW w:w="435"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34</w:t>
            </w:r>
          </w:p>
        </w:tc>
        <w:tc>
          <w:tcPr>
            <w:tcW w:w="3551"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r>
      <w:tr w:rsidR="003F3380" w:rsidRPr="003F3380" w:rsidTr="003F3380">
        <w:tc>
          <w:tcPr>
            <w:tcW w:w="294" w:type="pct"/>
            <w:vMerge w:val="restar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720"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Растения.</w:t>
            </w: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435" w:type="pct"/>
            <w:vMerge w:val="restart"/>
          </w:tcPr>
          <w:p w:rsidR="003F3380" w:rsidRPr="003F3380" w:rsidRDefault="003F3380" w:rsidP="003F3380">
            <w:pPr>
              <w:spacing w:after="0" w:line="240" w:lineRule="auto"/>
              <w:jc w:val="both"/>
              <w:rPr>
                <w:rFonts w:ascii="Times New Roman" w:eastAsia="Calibri" w:hAnsi="Times New Roman" w:cs="Times New Roman"/>
                <w:sz w:val="24"/>
                <w:szCs w:val="24"/>
              </w:rPr>
            </w:pPr>
          </w:p>
          <w:p w:rsidR="003F3380" w:rsidRPr="003F3380" w:rsidRDefault="003F3380" w:rsidP="003F3380">
            <w:pPr>
              <w:spacing w:after="0" w:line="240" w:lineRule="auto"/>
              <w:jc w:val="both"/>
              <w:rPr>
                <w:rFonts w:ascii="Times New Roman" w:eastAsia="Calibri" w:hAnsi="Times New Roman" w:cs="Times New Roman"/>
                <w:sz w:val="24"/>
                <w:szCs w:val="24"/>
              </w:rPr>
            </w:pPr>
          </w:p>
          <w:p w:rsidR="003F3380" w:rsidRPr="003F3380" w:rsidRDefault="003F3380" w:rsidP="003F3380">
            <w:pPr>
              <w:spacing w:after="0" w:line="240" w:lineRule="auto"/>
              <w:jc w:val="both"/>
              <w:rPr>
                <w:rFonts w:ascii="Times New Roman" w:eastAsia="Calibri" w:hAnsi="Times New Roman" w:cs="Times New Roman"/>
                <w:sz w:val="24"/>
                <w:szCs w:val="24"/>
              </w:rPr>
            </w:pP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3551" w:type="pct"/>
          </w:tcPr>
          <w:p w:rsidR="003F3380" w:rsidRPr="003F3380" w:rsidRDefault="003F3380" w:rsidP="003F3380">
            <w:pPr>
              <w:spacing w:after="0" w:line="240" w:lineRule="auto"/>
              <w:jc w:val="both"/>
              <w:rPr>
                <w:rFonts w:ascii="Times New Roman" w:eastAsia="Times New Roman" w:hAnsi="Times New Roman" w:cs="Times New Roman"/>
                <w:sz w:val="24"/>
                <w:szCs w:val="24"/>
              </w:rPr>
            </w:pPr>
            <w:r w:rsidRPr="003F3380">
              <w:rPr>
                <w:rFonts w:ascii="Times New Roman" w:eastAsia="Times New Roman" w:hAnsi="Times New Roman" w:cs="Times New Roman"/>
                <w:bCs/>
                <w:sz w:val="24"/>
                <w:szCs w:val="24"/>
              </w:rPr>
              <w:t xml:space="preserve">Растения культурные. Овощи. Фрукты. </w:t>
            </w:r>
            <w:r w:rsidRPr="003F3380">
              <w:rPr>
                <w:rFonts w:ascii="Times New Roman" w:eastAsia="Times New Roman" w:hAnsi="Times New Roman" w:cs="Times New Roman"/>
                <w:bCs/>
                <w:iCs/>
                <w:sz w:val="24"/>
                <w:szCs w:val="24"/>
              </w:rPr>
              <w:t>Ягоды</w:t>
            </w:r>
            <w:r w:rsidRPr="003F3380">
              <w:rPr>
                <w:rFonts w:ascii="Times New Roman" w:eastAsia="Times New Roman" w:hAnsi="Times New Roman" w:cs="Times New Roman"/>
                <w:bCs/>
                <w:sz w:val="24"/>
                <w:szCs w:val="24"/>
              </w:rPr>
              <w:t>. Внешний вид, место произрастания.</w:t>
            </w:r>
          </w:p>
          <w:p w:rsidR="003F3380" w:rsidRPr="003F3380" w:rsidRDefault="003F3380" w:rsidP="003F3380">
            <w:pPr>
              <w:spacing w:after="0" w:line="240" w:lineRule="auto"/>
              <w:jc w:val="both"/>
              <w:rPr>
                <w:rFonts w:ascii="Times New Roman" w:eastAsia="Times New Roman" w:hAnsi="Times New Roman" w:cs="Times New Roman"/>
                <w:bCs/>
                <w:sz w:val="24"/>
                <w:szCs w:val="24"/>
              </w:rPr>
            </w:pPr>
            <w:r w:rsidRPr="003F3380">
              <w:rPr>
                <w:rFonts w:ascii="Times New Roman" w:eastAsia="Times New Roman" w:hAnsi="Times New Roman" w:cs="Times New Roman"/>
                <w:bCs/>
                <w:iCs/>
                <w:sz w:val="24"/>
                <w:szCs w:val="24"/>
              </w:rPr>
              <w:t xml:space="preserve">Растения комнатные. </w:t>
            </w:r>
            <w:r w:rsidRPr="003F3380">
              <w:rPr>
                <w:rFonts w:ascii="Times New Roman" w:eastAsia="Times New Roman" w:hAnsi="Times New Roman" w:cs="Times New Roman"/>
                <w:bCs/>
                <w:sz w:val="24"/>
                <w:szCs w:val="24"/>
              </w:rPr>
              <w:t xml:space="preserve">Название. Уход. </w:t>
            </w:r>
          </w:p>
          <w:p w:rsidR="003F3380" w:rsidRPr="003F3380" w:rsidRDefault="003F3380" w:rsidP="003F3380">
            <w:pPr>
              <w:spacing w:after="0" w:line="240" w:lineRule="auto"/>
              <w:jc w:val="both"/>
              <w:rPr>
                <w:rFonts w:ascii="Times New Roman" w:eastAsia="Times New Roman" w:hAnsi="Times New Roman" w:cs="Times New Roman"/>
                <w:bCs/>
                <w:iCs/>
                <w:sz w:val="24"/>
                <w:szCs w:val="24"/>
              </w:rPr>
            </w:pPr>
            <w:r w:rsidRPr="003F3380">
              <w:rPr>
                <w:rFonts w:ascii="Times New Roman" w:eastAsia="Times New Roman" w:hAnsi="Times New Roman" w:cs="Times New Roman"/>
                <w:bCs/>
                <w:sz w:val="24"/>
                <w:szCs w:val="24"/>
              </w:rPr>
              <w:t xml:space="preserve">Растения дикорастущие. </w:t>
            </w:r>
            <w:r w:rsidRPr="003F3380">
              <w:rPr>
                <w:rFonts w:ascii="Times New Roman" w:eastAsia="Times New Roman" w:hAnsi="Times New Roman" w:cs="Times New Roman"/>
                <w:bCs/>
                <w:iCs/>
                <w:sz w:val="24"/>
                <w:szCs w:val="24"/>
              </w:rPr>
              <w:t>Деревья. Кустарники. Травянистые растения.</w:t>
            </w:r>
          </w:p>
          <w:p w:rsidR="003F3380" w:rsidRPr="003F3380" w:rsidRDefault="003F3380" w:rsidP="003F3380">
            <w:pPr>
              <w:spacing w:after="0" w:line="240" w:lineRule="auto"/>
              <w:jc w:val="both"/>
              <w:rPr>
                <w:rFonts w:ascii="Times New Roman" w:eastAsia="Calibri" w:hAnsi="Times New Roman" w:cs="Times New Roman"/>
                <w:iCs/>
                <w:sz w:val="24"/>
                <w:szCs w:val="24"/>
              </w:rPr>
            </w:pPr>
            <w:r w:rsidRPr="003F3380">
              <w:rPr>
                <w:rFonts w:ascii="Times New Roman" w:eastAsia="Calibri" w:hAnsi="Times New Roman" w:cs="Times New Roman"/>
                <w:iCs/>
                <w:sz w:val="24"/>
                <w:szCs w:val="24"/>
              </w:rPr>
              <w:t>Грибы. С</w:t>
            </w:r>
            <w:r w:rsidRPr="003F3380">
              <w:rPr>
                <w:rFonts w:ascii="Times New Roman" w:eastAsia="Calibri" w:hAnsi="Times New Roman" w:cs="Times New Roman"/>
                <w:sz w:val="24"/>
                <w:szCs w:val="24"/>
              </w:rPr>
              <w:t xml:space="preserve">ъедобные и не съедобные. Название. Место произрастания. </w:t>
            </w:r>
          </w:p>
        </w:tc>
      </w:tr>
      <w:tr w:rsidR="003F3380" w:rsidRPr="003F3380" w:rsidTr="003F3380">
        <w:tc>
          <w:tcPr>
            <w:tcW w:w="294" w:type="pct"/>
            <w:vMerge/>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720"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Животные</w:t>
            </w: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435" w:type="pct"/>
            <w:vMerge/>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3551" w:type="pct"/>
          </w:tcPr>
          <w:p w:rsidR="003F3380" w:rsidRPr="003F3380" w:rsidRDefault="003F3380" w:rsidP="003F3380">
            <w:pPr>
              <w:spacing w:after="0" w:line="240" w:lineRule="auto"/>
              <w:jc w:val="both"/>
              <w:rPr>
                <w:rFonts w:ascii="Times New Roman" w:eastAsia="Times New Roman" w:hAnsi="Times New Roman" w:cs="Times New Roman"/>
                <w:bCs/>
                <w:sz w:val="24"/>
                <w:szCs w:val="24"/>
              </w:rPr>
            </w:pPr>
            <w:r w:rsidRPr="003F3380">
              <w:rPr>
                <w:rFonts w:ascii="Times New Roman" w:eastAsia="Times New Roman" w:hAnsi="Times New Roman" w:cs="Times New Roman"/>
                <w:bCs/>
                <w:iCs/>
                <w:sz w:val="24"/>
                <w:szCs w:val="24"/>
              </w:rPr>
              <w:t>Животные домашние. Звери.</w:t>
            </w:r>
            <w:r w:rsidRPr="003F3380">
              <w:rPr>
                <w:rFonts w:ascii="Times New Roman" w:eastAsia="Times New Roman" w:hAnsi="Times New Roman" w:cs="Times New Roman"/>
                <w:bCs/>
                <w:sz w:val="24"/>
                <w:szCs w:val="24"/>
              </w:rPr>
              <w:t xml:space="preserve"> Птицы. Названия. Внешнее строение: части тела. Питание. </w:t>
            </w:r>
          </w:p>
          <w:p w:rsidR="003F3380" w:rsidRPr="003F3380" w:rsidRDefault="003F3380" w:rsidP="003F3380">
            <w:pPr>
              <w:spacing w:after="0" w:line="240" w:lineRule="auto"/>
              <w:jc w:val="both"/>
              <w:rPr>
                <w:rFonts w:ascii="Times New Roman" w:eastAsia="Times New Roman" w:hAnsi="Times New Roman" w:cs="Times New Roman"/>
                <w:bCs/>
                <w:sz w:val="24"/>
                <w:szCs w:val="24"/>
              </w:rPr>
            </w:pPr>
            <w:r w:rsidRPr="003F3380">
              <w:rPr>
                <w:rFonts w:ascii="Times New Roman" w:eastAsia="Times New Roman" w:hAnsi="Times New Roman" w:cs="Times New Roman"/>
                <w:bCs/>
                <w:sz w:val="24"/>
                <w:szCs w:val="24"/>
              </w:rPr>
              <w:t xml:space="preserve">Животные дикие. Звери. </w:t>
            </w:r>
            <w:r w:rsidRPr="003F3380">
              <w:rPr>
                <w:rFonts w:ascii="Times New Roman" w:eastAsia="Times New Roman" w:hAnsi="Times New Roman" w:cs="Times New Roman"/>
                <w:bCs/>
                <w:iCs/>
                <w:sz w:val="24"/>
                <w:szCs w:val="24"/>
              </w:rPr>
              <w:t>Птицы</w:t>
            </w:r>
            <w:r w:rsidRPr="003F3380">
              <w:rPr>
                <w:rFonts w:ascii="Times New Roman" w:eastAsia="Times New Roman" w:hAnsi="Times New Roman" w:cs="Times New Roman"/>
                <w:bCs/>
                <w:sz w:val="24"/>
                <w:szCs w:val="24"/>
              </w:rPr>
              <w:t>.  Названия. Внешнее строение: части тела. Место обитания, питание.</w:t>
            </w:r>
          </w:p>
          <w:p w:rsidR="003F3380" w:rsidRPr="003F3380" w:rsidRDefault="003F3380" w:rsidP="003F3380">
            <w:pPr>
              <w:spacing w:after="0" w:line="240" w:lineRule="auto"/>
              <w:jc w:val="both"/>
              <w:rPr>
                <w:rFonts w:ascii="Times New Roman" w:eastAsia="Times New Roman" w:hAnsi="Times New Roman" w:cs="Times New Roman"/>
                <w:bCs/>
                <w:sz w:val="24"/>
                <w:szCs w:val="24"/>
              </w:rPr>
            </w:pPr>
            <w:r w:rsidRPr="003F3380">
              <w:rPr>
                <w:rFonts w:ascii="Times New Roman" w:eastAsia="Times New Roman" w:hAnsi="Times New Roman" w:cs="Times New Roman"/>
                <w:bCs/>
                <w:sz w:val="24"/>
                <w:szCs w:val="24"/>
              </w:rPr>
              <w:t>Охрана природы</w:t>
            </w:r>
            <w:r w:rsidRPr="003F3380">
              <w:rPr>
                <w:rFonts w:ascii="Times New Roman" w:eastAsia="Times New Roman" w:hAnsi="Times New Roman" w:cs="Times New Roman"/>
                <w:bCs/>
                <w:sz w:val="24"/>
                <w:szCs w:val="24"/>
                <w:u w:val="single"/>
              </w:rPr>
              <w:t>.</w:t>
            </w:r>
            <w:r w:rsidRPr="003F3380">
              <w:rPr>
                <w:rFonts w:ascii="Times New Roman" w:eastAsia="Times New Roman" w:hAnsi="Times New Roman" w:cs="Times New Roman"/>
                <w:bCs/>
                <w:sz w:val="24"/>
                <w:szCs w:val="24"/>
              </w:rPr>
              <w:t xml:space="preserve"> Наблюдения за жизнью живой природы, бережное отношение к растениям, животным.</w:t>
            </w:r>
          </w:p>
        </w:tc>
      </w:tr>
      <w:tr w:rsidR="003F3380" w:rsidRPr="003F3380" w:rsidTr="003F3380">
        <w:tc>
          <w:tcPr>
            <w:tcW w:w="294" w:type="pct"/>
            <w:vMerge/>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720"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Человек</w:t>
            </w: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435" w:type="pct"/>
            <w:vMerge/>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3551" w:type="pct"/>
          </w:tcPr>
          <w:p w:rsidR="003F3380" w:rsidRPr="003F3380" w:rsidRDefault="003F3380" w:rsidP="003F3380">
            <w:pPr>
              <w:spacing w:after="0" w:line="240" w:lineRule="auto"/>
              <w:jc w:val="both"/>
              <w:rPr>
                <w:rFonts w:ascii="Times New Roman" w:eastAsia="Times New Roman" w:hAnsi="Times New Roman" w:cs="Times New Roman"/>
                <w:bCs/>
                <w:sz w:val="24"/>
                <w:szCs w:val="24"/>
              </w:rPr>
            </w:pPr>
            <w:r w:rsidRPr="003F3380">
              <w:rPr>
                <w:rFonts w:ascii="Times New Roman" w:eastAsia="Times New Roman" w:hAnsi="Times New Roman" w:cs="Times New Roman"/>
                <w:bCs/>
                <w:sz w:val="24"/>
                <w:szCs w:val="24"/>
              </w:rPr>
              <w:t xml:space="preserve">Человек. Мальчик и девочка. Строение тела человека. Гигиена кожи. </w:t>
            </w:r>
            <w:r w:rsidRPr="003F3380">
              <w:rPr>
                <w:rFonts w:ascii="Times New Roman" w:eastAsia="Times New Roman" w:hAnsi="Times New Roman" w:cs="Times New Roman"/>
                <w:bCs/>
                <w:sz w:val="24"/>
                <w:szCs w:val="24"/>
              </w:rPr>
              <w:lastRenderedPageBreak/>
              <w:t xml:space="preserve">Гигиена питания. </w:t>
            </w:r>
          </w:p>
          <w:p w:rsidR="003F3380" w:rsidRPr="003F3380" w:rsidRDefault="003F3380" w:rsidP="003F3380">
            <w:pPr>
              <w:spacing w:after="0" w:line="240" w:lineRule="auto"/>
              <w:jc w:val="both"/>
              <w:rPr>
                <w:rFonts w:ascii="Times New Roman" w:eastAsia="Times New Roman" w:hAnsi="Times New Roman" w:cs="Times New Roman"/>
                <w:bCs/>
                <w:sz w:val="24"/>
                <w:szCs w:val="24"/>
              </w:rPr>
            </w:pPr>
            <w:r w:rsidRPr="003F3380">
              <w:rPr>
                <w:rFonts w:ascii="Times New Roman" w:eastAsia="Times New Roman" w:hAnsi="Times New Roman" w:cs="Times New Roman"/>
                <w:bCs/>
                <w:sz w:val="24"/>
                <w:szCs w:val="24"/>
              </w:rPr>
              <w:t>Человек – член семьи,</w:t>
            </w:r>
            <w:r w:rsidRPr="003F3380">
              <w:rPr>
                <w:rFonts w:ascii="Times New Roman" w:eastAsia="Times New Roman" w:hAnsi="Times New Roman" w:cs="Times New Roman"/>
                <w:bCs/>
                <w:iCs/>
                <w:sz w:val="24"/>
                <w:szCs w:val="24"/>
              </w:rPr>
              <w:t xml:space="preserve"> ученик. Профессии людей ближайшего окружения ребенка.</w:t>
            </w:r>
          </w:p>
          <w:p w:rsidR="003F3380" w:rsidRPr="003F3380" w:rsidRDefault="003F3380" w:rsidP="003F3380">
            <w:pPr>
              <w:spacing w:after="0" w:line="240" w:lineRule="auto"/>
              <w:jc w:val="both"/>
              <w:rPr>
                <w:rFonts w:ascii="Times New Roman" w:eastAsia="Times New Roman" w:hAnsi="Times New Roman" w:cs="Times New Roman"/>
                <w:bCs/>
                <w:sz w:val="24"/>
                <w:szCs w:val="24"/>
              </w:rPr>
            </w:pPr>
            <w:r w:rsidRPr="003F3380">
              <w:rPr>
                <w:rFonts w:ascii="Times New Roman" w:eastAsia="Times New Roman" w:hAnsi="Times New Roman" w:cs="Times New Roman"/>
                <w:bCs/>
                <w:sz w:val="24"/>
                <w:szCs w:val="24"/>
              </w:rPr>
              <w:t>Транспорт. Называние отдельных видов транспорта (машины легковые, трамваи, автобусы).</w:t>
            </w: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bCs/>
                <w:sz w:val="24"/>
                <w:szCs w:val="24"/>
              </w:rPr>
              <w:t>Наш город</w:t>
            </w:r>
            <w:r w:rsidRPr="003F3380">
              <w:rPr>
                <w:rFonts w:ascii="Times New Roman" w:eastAsia="Calibri" w:hAnsi="Times New Roman" w:cs="Times New Roman"/>
                <w:sz w:val="24"/>
                <w:szCs w:val="24"/>
              </w:rPr>
              <w:t xml:space="preserve">. </w:t>
            </w:r>
            <w:r w:rsidRPr="003F3380">
              <w:rPr>
                <w:rFonts w:ascii="Times New Roman" w:eastAsia="Calibri" w:hAnsi="Times New Roman" w:cs="Times New Roman"/>
                <w:bCs/>
                <w:sz w:val="24"/>
                <w:szCs w:val="24"/>
              </w:rPr>
              <w:t>Праздники нашей страны.</w:t>
            </w:r>
          </w:p>
        </w:tc>
      </w:tr>
      <w:tr w:rsidR="003F3380" w:rsidRPr="003F3380" w:rsidTr="003F3380">
        <w:tc>
          <w:tcPr>
            <w:tcW w:w="294"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lastRenderedPageBreak/>
              <w:t>4</w:t>
            </w:r>
          </w:p>
        </w:tc>
        <w:tc>
          <w:tcPr>
            <w:tcW w:w="720"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Безопасное поведение.</w:t>
            </w:r>
          </w:p>
        </w:tc>
        <w:tc>
          <w:tcPr>
            <w:tcW w:w="435"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4</w:t>
            </w:r>
          </w:p>
        </w:tc>
        <w:tc>
          <w:tcPr>
            <w:tcW w:w="3551" w:type="pct"/>
          </w:tcPr>
          <w:p w:rsidR="003F3380" w:rsidRPr="003F3380" w:rsidRDefault="003F3380" w:rsidP="003F3380">
            <w:pPr>
              <w:spacing w:after="0" w:line="240" w:lineRule="auto"/>
              <w:jc w:val="both"/>
              <w:rPr>
                <w:rFonts w:ascii="Times New Roman" w:eastAsia="Times New Roman" w:hAnsi="Times New Roman" w:cs="Times New Roman"/>
                <w:bCs/>
                <w:sz w:val="24"/>
                <w:szCs w:val="24"/>
              </w:rPr>
            </w:pPr>
            <w:r w:rsidRPr="003F3380">
              <w:rPr>
                <w:rFonts w:ascii="Times New Roman" w:eastAsia="Times New Roman" w:hAnsi="Times New Roman" w:cs="Times New Roman"/>
                <w:bCs/>
                <w:sz w:val="24"/>
                <w:szCs w:val="24"/>
              </w:rPr>
              <w:t>Профилактика простуд: одевание по погоде. Элементарное описание своего состояния (что и где болит).</w:t>
            </w:r>
          </w:p>
          <w:p w:rsidR="003F3380" w:rsidRPr="003F3380" w:rsidRDefault="003F3380" w:rsidP="003F3380">
            <w:pPr>
              <w:spacing w:after="0" w:line="240" w:lineRule="auto"/>
              <w:jc w:val="both"/>
              <w:rPr>
                <w:rFonts w:ascii="Times New Roman" w:eastAsia="Calibri" w:hAnsi="Times New Roman" w:cs="Times New Roman"/>
                <w:sz w:val="24"/>
                <w:szCs w:val="24"/>
              </w:rPr>
            </w:pPr>
            <w:r w:rsidRPr="003F3380">
              <w:rPr>
                <w:rFonts w:ascii="Times New Roman" w:eastAsia="Calibri" w:hAnsi="Times New Roman" w:cs="Times New Roman"/>
                <w:iCs/>
                <w:sz w:val="24"/>
                <w:szCs w:val="24"/>
              </w:rPr>
              <w:t>Безопасное поведение в природе.</w:t>
            </w:r>
            <w:r w:rsidRPr="003F3380">
              <w:rPr>
                <w:rFonts w:ascii="Times New Roman" w:eastAsia="Calibri" w:hAnsi="Times New Roman" w:cs="Times New Roman"/>
                <w:sz w:val="24"/>
                <w:szCs w:val="24"/>
              </w:rPr>
              <w:t xml:space="preserve"> Правила поведения человека с  дикими животными.</w:t>
            </w:r>
          </w:p>
          <w:p w:rsidR="003F3380" w:rsidRPr="003F3380" w:rsidRDefault="003F3380" w:rsidP="003F3380">
            <w:pPr>
              <w:spacing w:after="0" w:line="240" w:lineRule="auto"/>
              <w:jc w:val="both"/>
              <w:rPr>
                <w:rFonts w:ascii="Times New Roman" w:eastAsia="Times New Roman" w:hAnsi="Times New Roman" w:cs="Times New Roman"/>
                <w:bCs/>
                <w:sz w:val="24"/>
                <w:szCs w:val="24"/>
              </w:rPr>
            </w:pPr>
            <w:r w:rsidRPr="003F3380">
              <w:rPr>
                <w:rFonts w:ascii="Times New Roman" w:eastAsia="Times New Roman" w:hAnsi="Times New Roman" w:cs="Times New Roman"/>
                <w:bCs/>
                <w:sz w:val="24"/>
                <w:szCs w:val="24"/>
              </w:rPr>
              <w:t>Правила поведения на улице. Изучение ПДД: сигналы светофора, пешеходный переход. Правила безопасного поведения в общественном транспорте.</w:t>
            </w:r>
          </w:p>
        </w:tc>
      </w:tr>
    </w:tbl>
    <w:p w:rsidR="003F3380" w:rsidRPr="00BF00F5" w:rsidRDefault="003F3380" w:rsidP="003F3380">
      <w:pPr>
        <w:rPr>
          <w:rFonts w:ascii="Times New Roman" w:hAnsi="Times New Roman" w:cs="Times New Roman"/>
          <w:sz w:val="24"/>
          <w:szCs w:val="24"/>
        </w:rPr>
      </w:pPr>
    </w:p>
    <w:p w:rsidR="003F3380" w:rsidRPr="00BF00F5" w:rsidRDefault="003F3380" w:rsidP="003F3380">
      <w:pPr>
        <w:spacing w:after="0"/>
        <w:contextualSpacing/>
        <w:jc w:val="center"/>
        <w:rPr>
          <w:rFonts w:ascii="Times New Roman" w:hAnsi="Times New Roman" w:cs="Times New Roman"/>
          <w:b/>
          <w:sz w:val="24"/>
          <w:szCs w:val="24"/>
        </w:rPr>
      </w:pPr>
      <w:r w:rsidRPr="00BF00F5">
        <w:rPr>
          <w:rFonts w:ascii="Times New Roman" w:hAnsi="Times New Roman" w:cs="Times New Roman"/>
          <w:b/>
          <w:sz w:val="24"/>
          <w:szCs w:val="24"/>
        </w:rPr>
        <w:t>ОСНОВНОЕ СОДЕРЖАНИЕ УЧЕБНОГО ПРЕДМЕТА  В 1 КЛАССЕ.</w:t>
      </w:r>
    </w:p>
    <w:p w:rsidR="003F3380" w:rsidRPr="00BF00F5" w:rsidRDefault="003F3380" w:rsidP="003F3380">
      <w:pPr>
        <w:spacing w:after="0"/>
        <w:contextualSpacing/>
        <w:jc w:val="center"/>
        <w:rPr>
          <w:rFonts w:ascii="Times New Roman" w:hAnsi="Times New Roman" w:cs="Times New Roman"/>
          <w:b/>
          <w:sz w:val="24"/>
          <w:szCs w:val="24"/>
        </w:rPr>
      </w:pPr>
    </w:p>
    <w:tbl>
      <w:tblPr>
        <w:tblW w:w="502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5"/>
        <w:gridCol w:w="1508"/>
        <w:gridCol w:w="910"/>
        <w:gridCol w:w="7282"/>
      </w:tblGrid>
      <w:tr w:rsidR="003F3380" w:rsidRPr="003F3380" w:rsidTr="003F3380">
        <w:tc>
          <w:tcPr>
            <w:tcW w:w="298"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w:t>
            </w: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п/п</w:t>
            </w:r>
          </w:p>
        </w:tc>
        <w:tc>
          <w:tcPr>
            <w:tcW w:w="731"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Раздел</w:t>
            </w:r>
          </w:p>
        </w:tc>
        <w:tc>
          <w:tcPr>
            <w:tcW w:w="441"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Кол-во  часов</w:t>
            </w:r>
          </w:p>
        </w:tc>
        <w:tc>
          <w:tcPr>
            <w:tcW w:w="3530"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Краткое содержание курса</w:t>
            </w:r>
          </w:p>
        </w:tc>
      </w:tr>
      <w:tr w:rsidR="003F3380" w:rsidRPr="003F3380" w:rsidTr="003F3380">
        <w:tc>
          <w:tcPr>
            <w:tcW w:w="298"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1</w:t>
            </w: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731"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Сезонные изменения в природе</w:t>
            </w:r>
          </w:p>
        </w:tc>
        <w:tc>
          <w:tcPr>
            <w:tcW w:w="441"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22</w:t>
            </w:r>
          </w:p>
        </w:tc>
        <w:tc>
          <w:tcPr>
            <w:tcW w:w="3530" w:type="pct"/>
          </w:tcPr>
          <w:p w:rsidR="003F3380" w:rsidRPr="003F3380" w:rsidRDefault="003F3380" w:rsidP="003F3380">
            <w:pPr>
              <w:spacing w:after="0" w:line="240" w:lineRule="auto"/>
              <w:jc w:val="both"/>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Временные изменения. День, вечер, ночь, утро. Сутки, время суток. Дни недели.</w:t>
            </w: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Времена года. Осень. Зима.  Весна. Лето. Основные признаки каждого времени года (изменения в живой и неживой природе). Месяцы осенние, зимние, весенние, летние.</w:t>
            </w:r>
          </w:p>
        </w:tc>
      </w:tr>
      <w:tr w:rsidR="003F3380" w:rsidRPr="003F3380" w:rsidTr="003F3380">
        <w:tc>
          <w:tcPr>
            <w:tcW w:w="298" w:type="pct"/>
            <w:vMerge w:val="restar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731"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Сезонные изменения в неживой природе.</w:t>
            </w: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441" w:type="pct"/>
            <w:vMerge w:val="restar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3530"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bCs/>
                <w:sz w:val="24"/>
                <w:szCs w:val="24"/>
              </w:rPr>
              <w:t>Солнце и изменения в неживой  и живой  природе. Долгота дня зимой и летом.</w:t>
            </w:r>
          </w:p>
        </w:tc>
      </w:tr>
      <w:tr w:rsidR="003F3380" w:rsidRPr="003F3380" w:rsidTr="003F3380">
        <w:tc>
          <w:tcPr>
            <w:tcW w:w="298" w:type="pct"/>
            <w:vMerge/>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731"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Растения и животные в разное время года.</w:t>
            </w:r>
          </w:p>
        </w:tc>
        <w:tc>
          <w:tcPr>
            <w:tcW w:w="441" w:type="pct"/>
            <w:vMerge/>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3530" w:type="pct"/>
          </w:tcPr>
          <w:p w:rsidR="003F3380" w:rsidRPr="003F3380" w:rsidRDefault="003F3380" w:rsidP="003F3380">
            <w:pPr>
              <w:spacing w:after="0" w:line="240" w:lineRule="auto"/>
              <w:jc w:val="both"/>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 xml:space="preserve">Жизнь растений и животных (звери, птицы) в разные сезоны года. Сбор листьев, плодов и семян. Подкормка птиц. </w:t>
            </w: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bCs/>
                <w:sz w:val="24"/>
                <w:szCs w:val="24"/>
              </w:rPr>
              <w:t>Сад, огород, лес в разное время года. Домашние и дикие животные в разное время года.</w:t>
            </w:r>
          </w:p>
        </w:tc>
      </w:tr>
      <w:tr w:rsidR="003F3380" w:rsidRPr="003F3380" w:rsidTr="003F3380">
        <w:tc>
          <w:tcPr>
            <w:tcW w:w="298" w:type="pct"/>
            <w:vMerge/>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731"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Одежда людей, игры детей, труд людей в разное время года.</w:t>
            </w:r>
          </w:p>
        </w:tc>
        <w:tc>
          <w:tcPr>
            <w:tcW w:w="441" w:type="pct"/>
            <w:vMerge/>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3530" w:type="pct"/>
          </w:tcPr>
          <w:p w:rsidR="003F3380" w:rsidRPr="003F3380" w:rsidRDefault="003F3380" w:rsidP="003F3380">
            <w:pPr>
              <w:spacing w:after="0" w:line="240" w:lineRule="auto"/>
              <w:jc w:val="both"/>
              <w:rPr>
                <w:rFonts w:ascii="Times New Roman" w:eastAsia="Calibri" w:hAnsi="Times New Roman" w:cs="Times New Roman"/>
                <w:sz w:val="24"/>
                <w:szCs w:val="24"/>
              </w:rPr>
            </w:pPr>
            <w:r w:rsidRPr="003F3380">
              <w:rPr>
                <w:rFonts w:ascii="Times New Roman" w:eastAsia="Calibri" w:hAnsi="Times New Roman" w:cs="Times New Roman"/>
                <w:bCs/>
                <w:sz w:val="24"/>
                <w:szCs w:val="24"/>
              </w:rPr>
              <w:t xml:space="preserve">Одежда людей в разное время года. </w:t>
            </w:r>
            <w:r w:rsidRPr="003F3380">
              <w:rPr>
                <w:rFonts w:ascii="Times New Roman" w:eastAsia="Calibri" w:hAnsi="Times New Roman" w:cs="Times New Roman"/>
                <w:sz w:val="24"/>
                <w:szCs w:val="24"/>
              </w:rPr>
              <w:t>Одевание на прогулку с учетом времени года, погоды.</w:t>
            </w:r>
          </w:p>
          <w:p w:rsidR="003F3380" w:rsidRPr="003F3380" w:rsidRDefault="003F3380" w:rsidP="003F3380">
            <w:pPr>
              <w:spacing w:after="0" w:line="240" w:lineRule="auto"/>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Игры детей в разные сезоны года.</w:t>
            </w:r>
          </w:p>
          <w:p w:rsidR="003F3380" w:rsidRPr="003F3380" w:rsidRDefault="003F3380" w:rsidP="003F3380">
            <w:pPr>
              <w:spacing w:after="0" w:line="240" w:lineRule="auto"/>
              <w:jc w:val="both"/>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 xml:space="preserve">Труд людей в разное время года. </w:t>
            </w: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bCs/>
                <w:sz w:val="24"/>
                <w:szCs w:val="24"/>
              </w:rPr>
              <w:t>Предупреждение  простудных заболеваний в связи с сезонными особенностями.</w:t>
            </w:r>
          </w:p>
        </w:tc>
      </w:tr>
      <w:tr w:rsidR="003F3380" w:rsidRPr="003F3380" w:rsidTr="003F3380">
        <w:tc>
          <w:tcPr>
            <w:tcW w:w="298"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2</w:t>
            </w:r>
          </w:p>
        </w:tc>
        <w:tc>
          <w:tcPr>
            <w:tcW w:w="731"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 xml:space="preserve">Неживая </w:t>
            </w: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природа.</w:t>
            </w: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441" w:type="pct"/>
          </w:tcPr>
          <w:p w:rsidR="003F3380" w:rsidRPr="003F3380" w:rsidRDefault="003F3380" w:rsidP="003F3380">
            <w:pPr>
              <w:spacing w:after="0" w:line="240" w:lineRule="auto"/>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6</w:t>
            </w:r>
          </w:p>
          <w:p w:rsidR="003F3380" w:rsidRPr="003F3380" w:rsidRDefault="003F3380" w:rsidP="003F3380">
            <w:pPr>
              <w:spacing w:after="0" w:line="240" w:lineRule="auto"/>
              <w:jc w:val="both"/>
              <w:rPr>
                <w:rFonts w:ascii="Times New Roman" w:eastAsia="Calibri" w:hAnsi="Times New Roman" w:cs="Times New Roman"/>
                <w:sz w:val="24"/>
                <w:szCs w:val="24"/>
              </w:rPr>
            </w:pP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3530"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iCs/>
                <w:sz w:val="24"/>
                <w:szCs w:val="24"/>
              </w:rPr>
              <w:t xml:space="preserve">Солнце, облака, луна, вода. </w:t>
            </w:r>
            <w:r w:rsidRPr="003F3380">
              <w:rPr>
                <w:rFonts w:ascii="Times New Roman" w:eastAsia="Calibri" w:hAnsi="Times New Roman" w:cs="Times New Roman"/>
                <w:sz w:val="24"/>
                <w:szCs w:val="24"/>
              </w:rPr>
              <w:t>Узнавание и называние объектов неживой природы.</w:t>
            </w:r>
          </w:p>
        </w:tc>
      </w:tr>
      <w:tr w:rsidR="003F3380" w:rsidRPr="003F3380" w:rsidTr="003F3380">
        <w:tc>
          <w:tcPr>
            <w:tcW w:w="298"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3</w:t>
            </w:r>
          </w:p>
        </w:tc>
        <w:tc>
          <w:tcPr>
            <w:tcW w:w="731"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Живая природа</w:t>
            </w:r>
          </w:p>
        </w:tc>
        <w:tc>
          <w:tcPr>
            <w:tcW w:w="441"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34</w:t>
            </w:r>
          </w:p>
        </w:tc>
        <w:tc>
          <w:tcPr>
            <w:tcW w:w="3530"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r>
      <w:tr w:rsidR="003F3380" w:rsidRPr="003F3380" w:rsidTr="003F3380">
        <w:tc>
          <w:tcPr>
            <w:tcW w:w="298" w:type="pct"/>
            <w:vMerge w:val="restar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731"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Растения.</w:t>
            </w: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441" w:type="pct"/>
            <w:vMerge w:val="restart"/>
          </w:tcPr>
          <w:p w:rsidR="003F3380" w:rsidRPr="003F3380" w:rsidRDefault="003F3380" w:rsidP="003F3380">
            <w:pPr>
              <w:spacing w:after="0" w:line="240" w:lineRule="auto"/>
              <w:jc w:val="both"/>
              <w:rPr>
                <w:rFonts w:ascii="Times New Roman" w:eastAsia="Calibri" w:hAnsi="Times New Roman" w:cs="Times New Roman"/>
                <w:sz w:val="24"/>
                <w:szCs w:val="24"/>
              </w:rPr>
            </w:pPr>
          </w:p>
          <w:p w:rsidR="003F3380" w:rsidRPr="003F3380" w:rsidRDefault="003F3380" w:rsidP="003F3380">
            <w:pPr>
              <w:spacing w:after="0" w:line="240" w:lineRule="auto"/>
              <w:jc w:val="both"/>
              <w:rPr>
                <w:rFonts w:ascii="Times New Roman" w:eastAsia="Calibri" w:hAnsi="Times New Roman" w:cs="Times New Roman"/>
                <w:sz w:val="24"/>
                <w:szCs w:val="24"/>
              </w:rPr>
            </w:pPr>
          </w:p>
          <w:p w:rsidR="003F3380" w:rsidRPr="003F3380" w:rsidRDefault="003F3380" w:rsidP="003F3380">
            <w:pPr>
              <w:spacing w:after="0" w:line="240" w:lineRule="auto"/>
              <w:jc w:val="both"/>
              <w:rPr>
                <w:rFonts w:ascii="Times New Roman" w:eastAsia="Calibri" w:hAnsi="Times New Roman" w:cs="Times New Roman"/>
                <w:sz w:val="24"/>
                <w:szCs w:val="24"/>
              </w:rPr>
            </w:pP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3530" w:type="pct"/>
          </w:tcPr>
          <w:p w:rsidR="003F3380" w:rsidRPr="003F3380" w:rsidRDefault="003F3380" w:rsidP="003F3380">
            <w:pPr>
              <w:spacing w:after="0" w:line="240" w:lineRule="auto"/>
              <w:jc w:val="both"/>
              <w:rPr>
                <w:rFonts w:ascii="Times New Roman" w:eastAsia="Times New Roman" w:hAnsi="Times New Roman" w:cs="Times New Roman"/>
                <w:sz w:val="24"/>
                <w:szCs w:val="24"/>
              </w:rPr>
            </w:pPr>
            <w:r w:rsidRPr="003F3380">
              <w:rPr>
                <w:rFonts w:ascii="Times New Roman" w:eastAsia="Times New Roman" w:hAnsi="Times New Roman" w:cs="Times New Roman"/>
                <w:bCs/>
                <w:sz w:val="24"/>
                <w:szCs w:val="24"/>
              </w:rPr>
              <w:lastRenderedPageBreak/>
              <w:t xml:space="preserve">Растения культурные. Овощи. Фрукты. </w:t>
            </w:r>
            <w:r w:rsidRPr="003F3380">
              <w:rPr>
                <w:rFonts w:ascii="Times New Roman" w:eastAsia="Times New Roman" w:hAnsi="Times New Roman" w:cs="Times New Roman"/>
                <w:bCs/>
                <w:iCs/>
                <w:sz w:val="24"/>
                <w:szCs w:val="24"/>
              </w:rPr>
              <w:t>Ягоды</w:t>
            </w:r>
            <w:r w:rsidRPr="003F3380">
              <w:rPr>
                <w:rFonts w:ascii="Times New Roman" w:eastAsia="Times New Roman" w:hAnsi="Times New Roman" w:cs="Times New Roman"/>
                <w:sz w:val="24"/>
                <w:szCs w:val="24"/>
              </w:rPr>
              <w:t>. Внешний вид, место произрастания, употребление в пищу.</w:t>
            </w:r>
          </w:p>
          <w:p w:rsidR="003F3380" w:rsidRPr="003F3380" w:rsidRDefault="003F3380" w:rsidP="003F3380">
            <w:pPr>
              <w:spacing w:after="0" w:line="240" w:lineRule="auto"/>
              <w:jc w:val="both"/>
              <w:rPr>
                <w:rFonts w:ascii="Times New Roman" w:eastAsia="Times New Roman" w:hAnsi="Times New Roman" w:cs="Times New Roman"/>
                <w:bCs/>
                <w:sz w:val="24"/>
                <w:szCs w:val="24"/>
              </w:rPr>
            </w:pPr>
            <w:r w:rsidRPr="003F3380">
              <w:rPr>
                <w:rFonts w:ascii="Times New Roman" w:eastAsia="Times New Roman" w:hAnsi="Times New Roman" w:cs="Times New Roman"/>
                <w:bCs/>
                <w:iCs/>
                <w:sz w:val="24"/>
                <w:szCs w:val="24"/>
              </w:rPr>
              <w:t xml:space="preserve">Растения комнатные. </w:t>
            </w:r>
            <w:r w:rsidRPr="003F3380">
              <w:rPr>
                <w:rFonts w:ascii="Times New Roman" w:eastAsia="Times New Roman" w:hAnsi="Times New Roman" w:cs="Times New Roman"/>
                <w:bCs/>
                <w:sz w:val="24"/>
                <w:szCs w:val="24"/>
              </w:rPr>
              <w:t xml:space="preserve">Название. Уход. </w:t>
            </w:r>
          </w:p>
          <w:p w:rsidR="003F3380" w:rsidRPr="003F3380" w:rsidRDefault="003F3380" w:rsidP="003F3380">
            <w:pPr>
              <w:spacing w:after="0" w:line="240" w:lineRule="auto"/>
              <w:jc w:val="both"/>
              <w:rPr>
                <w:rFonts w:ascii="Times New Roman" w:eastAsia="Times New Roman" w:hAnsi="Times New Roman" w:cs="Times New Roman"/>
                <w:bCs/>
                <w:iCs/>
                <w:sz w:val="24"/>
                <w:szCs w:val="24"/>
              </w:rPr>
            </w:pPr>
            <w:r w:rsidRPr="003F3380">
              <w:rPr>
                <w:rFonts w:ascii="Times New Roman" w:eastAsia="Times New Roman" w:hAnsi="Times New Roman" w:cs="Times New Roman"/>
                <w:bCs/>
                <w:sz w:val="24"/>
                <w:szCs w:val="24"/>
              </w:rPr>
              <w:t xml:space="preserve">Растения дикорастущие. </w:t>
            </w:r>
            <w:r w:rsidRPr="003F3380">
              <w:rPr>
                <w:rFonts w:ascii="Times New Roman" w:eastAsia="Times New Roman" w:hAnsi="Times New Roman" w:cs="Times New Roman"/>
                <w:bCs/>
                <w:iCs/>
                <w:sz w:val="24"/>
                <w:szCs w:val="24"/>
              </w:rPr>
              <w:t>Деревья. Кустарники. Травянистые растения.</w:t>
            </w:r>
          </w:p>
          <w:p w:rsidR="003F3380" w:rsidRPr="003F3380" w:rsidRDefault="003F3380" w:rsidP="003F3380">
            <w:pPr>
              <w:spacing w:after="0" w:line="240" w:lineRule="auto"/>
              <w:jc w:val="both"/>
              <w:rPr>
                <w:rFonts w:ascii="Times New Roman" w:eastAsia="Calibri" w:hAnsi="Times New Roman" w:cs="Times New Roman"/>
                <w:iCs/>
                <w:sz w:val="24"/>
                <w:szCs w:val="24"/>
              </w:rPr>
            </w:pPr>
            <w:r w:rsidRPr="003F3380">
              <w:rPr>
                <w:rFonts w:ascii="Times New Roman" w:eastAsia="Calibri" w:hAnsi="Times New Roman" w:cs="Times New Roman"/>
                <w:iCs/>
                <w:sz w:val="24"/>
                <w:szCs w:val="24"/>
              </w:rPr>
              <w:t>Грибы. С</w:t>
            </w:r>
            <w:r w:rsidRPr="003F3380">
              <w:rPr>
                <w:rFonts w:ascii="Times New Roman" w:eastAsia="Calibri" w:hAnsi="Times New Roman" w:cs="Times New Roman"/>
                <w:sz w:val="24"/>
                <w:szCs w:val="24"/>
              </w:rPr>
              <w:t xml:space="preserve">ъедобные и не съедобные. Название. Место произрастания. </w:t>
            </w:r>
          </w:p>
        </w:tc>
      </w:tr>
      <w:tr w:rsidR="003F3380" w:rsidRPr="003F3380" w:rsidTr="003F3380">
        <w:tc>
          <w:tcPr>
            <w:tcW w:w="298" w:type="pct"/>
            <w:vMerge/>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731"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Животные</w:t>
            </w: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441" w:type="pct"/>
            <w:vMerge/>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3530" w:type="pct"/>
          </w:tcPr>
          <w:p w:rsidR="003F3380" w:rsidRPr="003F3380" w:rsidRDefault="003F3380" w:rsidP="003F3380">
            <w:pPr>
              <w:spacing w:after="0" w:line="240" w:lineRule="auto"/>
              <w:jc w:val="both"/>
              <w:rPr>
                <w:rFonts w:ascii="Times New Roman" w:eastAsia="Times New Roman" w:hAnsi="Times New Roman" w:cs="Times New Roman"/>
                <w:bCs/>
                <w:sz w:val="24"/>
                <w:szCs w:val="24"/>
              </w:rPr>
            </w:pPr>
            <w:r w:rsidRPr="003F3380">
              <w:rPr>
                <w:rFonts w:ascii="Times New Roman" w:eastAsia="Times New Roman" w:hAnsi="Times New Roman" w:cs="Times New Roman"/>
                <w:bCs/>
                <w:iCs/>
                <w:sz w:val="24"/>
                <w:szCs w:val="24"/>
              </w:rPr>
              <w:t>Животные домашние. Звери.</w:t>
            </w:r>
            <w:r w:rsidRPr="003F3380">
              <w:rPr>
                <w:rFonts w:ascii="Times New Roman" w:eastAsia="Times New Roman" w:hAnsi="Times New Roman" w:cs="Times New Roman"/>
                <w:bCs/>
                <w:sz w:val="24"/>
                <w:szCs w:val="24"/>
              </w:rPr>
              <w:t xml:space="preserve"> Птицы. Названия. Внешнее строение: части тела. Питание. Уход.</w:t>
            </w:r>
          </w:p>
          <w:p w:rsidR="003F3380" w:rsidRPr="003F3380" w:rsidRDefault="003F3380" w:rsidP="003F3380">
            <w:pPr>
              <w:spacing w:after="0" w:line="240" w:lineRule="auto"/>
              <w:jc w:val="both"/>
              <w:rPr>
                <w:rFonts w:ascii="Times New Roman" w:eastAsia="Times New Roman" w:hAnsi="Times New Roman" w:cs="Times New Roman"/>
                <w:bCs/>
                <w:sz w:val="24"/>
                <w:szCs w:val="24"/>
              </w:rPr>
            </w:pPr>
            <w:r w:rsidRPr="003F3380">
              <w:rPr>
                <w:rFonts w:ascii="Times New Roman" w:eastAsia="Times New Roman" w:hAnsi="Times New Roman" w:cs="Times New Roman"/>
                <w:bCs/>
                <w:sz w:val="24"/>
                <w:szCs w:val="24"/>
              </w:rPr>
              <w:t xml:space="preserve">Животные дикие. Звери. </w:t>
            </w:r>
            <w:r w:rsidRPr="003F3380">
              <w:rPr>
                <w:rFonts w:ascii="Times New Roman" w:eastAsia="Times New Roman" w:hAnsi="Times New Roman" w:cs="Times New Roman"/>
                <w:bCs/>
                <w:iCs/>
                <w:sz w:val="24"/>
                <w:szCs w:val="24"/>
              </w:rPr>
              <w:t>Птицы</w:t>
            </w:r>
            <w:r w:rsidRPr="003F3380">
              <w:rPr>
                <w:rFonts w:ascii="Times New Roman" w:eastAsia="Times New Roman" w:hAnsi="Times New Roman" w:cs="Times New Roman"/>
                <w:sz w:val="24"/>
                <w:szCs w:val="24"/>
              </w:rPr>
              <w:t xml:space="preserve">.  Названия. </w:t>
            </w:r>
            <w:r w:rsidRPr="003F3380">
              <w:rPr>
                <w:rFonts w:ascii="Times New Roman" w:eastAsia="Times New Roman" w:hAnsi="Times New Roman" w:cs="Times New Roman"/>
                <w:bCs/>
                <w:sz w:val="24"/>
                <w:szCs w:val="24"/>
              </w:rPr>
              <w:t>Внешнее строение: части тела. Место обитания, питание</w:t>
            </w:r>
            <w:r w:rsidRPr="003F3380">
              <w:rPr>
                <w:rFonts w:ascii="Times New Roman" w:eastAsia="Times New Roman" w:hAnsi="Times New Roman" w:cs="Times New Roman"/>
                <w:sz w:val="24"/>
                <w:szCs w:val="24"/>
              </w:rPr>
              <w:t>, образ жизни</w:t>
            </w:r>
            <w:r w:rsidRPr="003F3380">
              <w:rPr>
                <w:rFonts w:ascii="Times New Roman" w:eastAsia="Times New Roman" w:hAnsi="Times New Roman" w:cs="Times New Roman"/>
                <w:bCs/>
                <w:sz w:val="24"/>
                <w:szCs w:val="24"/>
              </w:rPr>
              <w:t>.</w:t>
            </w:r>
          </w:p>
          <w:p w:rsidR="003F3380" w:rsidRPr="003F3380" w:rsidRDefault="003F3380" w:rsidP="003F3380">
            <w:pPr>
              <w:spacing w:after="0" w:line="240" w:lineRule="auto"/>
              <w:jc w:val="both"/>
              <w:rPr>
                <w:rFonts w:ascii="Times New Roman" w:eastAsia="Times New Roman" w:hAnsi="Times New Roman" w:cs="Times New Roman"/>
                <w:bCs/>
                <w:sz w:val="24"/>
                <w:szCs w:val="24"/>
              </w:rPr>
            </w:pPr>
            <w:r w:rsidRPr="003F3380">
              <w:rPr>
                <w:rFonts w:ascii="Times New Roman" w:eastAsia="Times New Roman" w:hAnsi="Times New Roman" w:cs="Times New Roman"/>
                <w:bCs/>
                <w:sz w:val="24"/>
                <w:szCs w:val="24"/>
              </w:rPr>
              <w:t>Охрана природы. Наблюдения за жизнью живой природы, бережное отношение к растениям, животным.</w:t>
            </w: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r>
      <w:tr w:rsidR="003F3380" w:rsidRPr="003F3380" w:rsidTr="003F3380">
        <w:tc>
          <w:tcPr>
            <w:tcW w:w="298" w:type="pct"/>
            <w:vMerge/>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731"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Человек</w:t>
            </w: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441" w:type="pct"/>
            <w:vMerge/>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p>
        </w:tc>
        <w:tc>
          <w:tcPr>
            <w:tcW w:w="3530" w:type="pct"/>
          </w:tcPr>
          <w:p w:rsidR="003F3380" w:rsidRPr="003F3380" w:rsidRDefault="003F3380" w:rsidP="003F3380">
            <w:pPr>
              <w:spacing w:after="0" w:line="240" w:lineRule="auto"/>
              <w:jc w:val="both"/>
              <w:rPr>
                <w:rFonts w:ascii="Times New Roman" w:eastAsia="Times New Roman" w:hAnsi="Times New Roman" w:cs="Times New Roman"/>
                <w:bCs/>
                <w:sz w:val="24"/>
                <w:szCs w:val="24"/>
              </w:rPr>
            </w:pPr>
            <w:r w:rsidRPr="003F3380">
              <w:rPr>
                <w:rFonts w:ascii="Times New Roman" w:eastAsia="Times New Roman" w:hAnsi="Times New Roman" w:cs="Times New Roman"/>
                <w:bCs/>
                <w:sz w:val="24"/>
                <w:szCs w:val="24"/>
              </w:rPr>
              <w:t xml:space="preserve">Человек. Мальчик и девочка. Строение тела человека. Гигиена кожи, ногтей, волос. Гигиена питания. </w:t>
            </w:r>
          </w:p>
          <w:p w:rsidR="003F3380" w:rsidRPr="003F3380" w:rsidRDefault="003F3380" w:rsidP="003F3380">
            <w:pPr>
              <w:spacing w:after="0" w:line="240" w:lineRule="auto"/>
              <w:jc w:val="both"/>
              <w:rPr>
                <w:rFonts w:ascii="Times New Roman" w:eastAsia="Times New Roman" w:hAnsi="Times New Roman" w:cs="Times New Roman"/>
                <w:bCs/>
                <w:sz w:val="24"/>
                <w:szCs w:val="24"/>
              </w:rPr>
            </w:pPr>
            <w:r w:rsidRPr="003F3380">
              <w:rPr>
                <w:rFonts w:ascii="Times New Roman" w:eastAsia="Times New Roman" w:hAnsi="Times New Roman" w:cs="Times New Roman"/>
                <w:bCs/>
                <w:sz w:val="24"/>
                <w:szCs w:val="24"/>
              </w:rPr>
              <w:t>Человек – член семьи,</w:t>
            </w:r>
            <w:r w:rsidRPr="003F3380">
              <w:rPr>
                <w:rFonts w:ascii="Times New Roman" w:eastAsia="Times New Roman" w:hAnsi="Times New Roman" w:cs="Times New Roman"/>
                <w:bCs/>
                <w:iCs/>
                <w:sz w:val="24"/>
                <w:szCs w:val="24"/>
              </w:rPr>
              <w:t xml:space="preserve"> ученик. Профессии людей ближайшего окружения ребенка.</w:t>
            </w:r>
          </w:p>
          <w:p w:rsidR="003F3380" w:rsidRPr="003F3380" w:rsidRDefault="003F3380" w:rsidP="003F3380">
            <w:pPr>
              <w:spacing w:after="0" w:line="240" w:lineRule="auto"/>
              <w:jc w:val="both"/>
              <w:rPr>
                <w:rFonts w:ascii="Times New Roman" w:eastAsia="Times New Roman" w:hAnsi="Times New Roman" w:cs="Times New Roman"/>
                <w:bCs/>
                <w:sz w:val="24"/>
                <w:szCs w:val="24"/>
              </w:rPr>
            </w:pPr>
            <w:r w:rsidRPr="003F3380">
              <w:rPr>
                <w:rFonts w:ascii="Times New Roman" w:eastAsia="Times New Roman" w:hAnsi="Times New Roman" w:cs="Times New Roman"/>
                <w:bCs/>
                <w:sz w:val="24"/>
                <w:szCs w:val="24"/>
              </w:rPr>
              <w:t>Транспорт. Назначение. Называние отдельных видов транспорта (машины легковые и грузовые, метро, маршрутные такси, трамваи, троллейбусы, автобусы).</w:t>
            </w:r>
          </w:p>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bCs/>
                <w:sz w:val="24"/>
                <w:szCs w:val="24"/>
              </w:rPr>
              <w:t>Наш город</w:t>
            </w:r>
            <w:r w:rsidRPr="003F3380">
              <w:rPr>
                <w:rFonts w:ascii="Times New Roman" w:eastAsia="Calibri" w:hAnsi="Times New Roman" w:cs="Times New Roman"/>
                <w:sz w:val="24"/>
                <w:szCs w:val="24"/>
              </w:rPr>
              <w:t xml:space="preserve">. </w:t>
            </w:r>
            <w:r w:rsidRPr="003F3380">
              <w:rPr>
                <w:rFonts w:ascii="Times New Roman" w:eastAsia="Calibri" w:hAnsi="Times New Roman" w:cs="Times New Roman"/>
                <w:bCs/>
                <w:sz w:val="24"/>
                <w:szCs w:val="24"/>
              </w:rPr>
              <w:t>Праздники нашей страны.</w:t>
            </w:r>
          </w:p>
        </w:tc>
      </w:tr>
      <w:tr w:rsidR="003F3380" w:rsidRPr="003F3380" w:rsidTr="003F3380">
        <w:tc>
          <w:tcPr>
            <w:tcW w:w="298"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4</w:t>
            </w:r>
          </w:p>
        </w:tc>
        <w:tc>
          <w:tcPr>
            <w:tcW w:w="731"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Безопасное поведение.</w:t>
            </w:r>
          </w:p>
        </w:tc>
        <w:tc>
          <w:tcPr>
            <w:tcW w:w="441" w:type="pct"/>
          </w:tcPr>
          <w:p w:rsidR="003F3380" w:rsidRPr="003F3380" w:rsidRDefault="003F3380" w:rsidP="003F3380">
            <w:pPr>
              <w:spacing w:after="0" w:line="240" w:lineRule="auto"/>
              <w:contextualSpacing/>
              <w:jc w:val="both"/>
              <w:rPr>
                <w:rFonts w:ascii="Times New Roman" w:eastAsia="Calibri" w:hAnsi="Times New Roman" w:cs="Times New Roman"/>
                <w:sz w:val="24"/>
                <w:szCs w:val="24"/>
              </w:rPr>
            </w:pPr>
            <w:r w:rsidRPr="003F3380">
              <w:rPr>
                <w:rFonts w:ascii="Times New Roman" w:eastAsia="Calibri" w:hAnsi="Times New Roman" w:cs="Times New Roman"/>
                <w:sz w:val="24"/>
                <w:szCs w:val="24"/>
              </w:rPr>
              <w:t>4</w:t>
            </w:r>
          </w:p>
        </w:tc>
        <w:tc>
          <w:tcPr>
            <w:tcW w:w="3530" w:type="pct"/>
          </w:tcPr>
          <w:p w:rsidR="003F3380" w:rsidRPr="003F3380" w:rsidRDefault="003F3380" w:rsidP="003F3380">
            <w:pPr>
              <w:spacing w:after="0" w:line="240" w:lineRule="auto"/>
              <w:jc w:val="both"/>
              <w:rPr>
                <w:rFonts w:ascii="Times New Roman" w:eastAsia="Times New Roman" w:hAnsi="Times New Roman" w:cs="Times New Roman"/>
                <w:bCs/>
                <w:sz w:val="24"/>
                <w:szCs w:val="24"/>
              </w:rPr>
            </w:pPr>
            <w:r w:rsidRPr="003F3380">
              <w:rPr>
                <w:rFonts w:ascii="Times New Roman" w:eastAsia="Times New Roman" w:hAnsi="Times New Roman" w:cs="Times New Roman"/>
                <w:bCs/>
                <w:sz w:val="24"/>
                <w:szCs w:val="24"/>
              </w:rPr>
              <w:t>Профилактика простуд: одевание по погоде. Элементарное описание своего состояния (что и где болит).</w:t>
            </w:r>
          </w:p>
          <w:p w:rsidR="003F3380" w:rsidRPr="003F3380" w:rsidRDefault="003F3380" w:rsidP="003F3380">
            <w:pPr>
              <w:spacing w:after="0" w:line="240" w:lineRule="auto"/>
              <w:jc w:val="both"/>
              <w:rPr>
                <w:rFonts w:ascii="Times New Roman" w:eastAsia="Calibri" w:hAnsi="Times New Roman" w:cs="Times New Roman"/>
                <w:sz w:val="24"/>
                <w:szCs w:val="24"/>
              </w:rPr>
            </w:pPr>
            <w:r w:rsidRPr="003F3380">
              <w:rPr>
                <w:rFonts w:ascii="Times New Roman" w:eastAsia="Calibri" w:hAnsi="Times New Roman" w:cs="Times New Roman"/>
                <w:iCs/>
                <w:sz w:val="24"/>
                <w:szCs w:val="24"/>
              </w:rPr>
              <w:t>Безопасное поведение в природе.</w:t>
            </w:r>
            <w:r w:rsidRPr="003F3380">
              <w:rPr>
                <w:rFonts w:ascii="Times New Roman" w:eastAsia="Calibri" w:hAnsi="Times New Roman" w:cs="Times New Roman"/>
                <w:sz w:val="24"/>
                <w:szCs w:val="24"/>
              </w:rPr>
              <w:t xml:space="preserve"> Правила поведения человека с  дикими животными. Правила поведения в лесу.</w:t>
            </w:r>
          </w:p>
          <w:p w:rsidR="003F3380" w:rsidRPr="003F3380" w:rsidRDefault="003F3380" w:rsidP="003F3380">
            <w:pPr>
              <w:spacing w:after="0" w:line="240" w:lineRule="auto"/>
              <w:jc w:val="both"/>
              <w:rPr>
                <w:rFonts w:ascii="Times New Roman" w:eastAsia="Times New Roman" w:hAnsi="Times New Roman" w:cs="Times New Roman"/>
                <w:bCs/>
                <w:sz w:val="24"/>
                <w:szCs w:val="24"/>
              </w:rPr>
            </w:pPr>
            <w:r w:rsidRPr="003F3380">
              <w:rPr>
                <w:rFonts w:ascii="Times New Roman" w:eastAsia="Times New Roman" w:hAnsi="Times New Roman" w:cs="Times New Roman"/>
                <w:bCs/>
                <w:sz w:val="24"/>
                <w:szCs w:val="24"/>
              </w:rPr>
              <w:t>Правила поведения на улице. Изучение ПДД: сигналы светофора, пешеходный переход. Правила безопасного поведения в общественном транспорте.</w:t>
            </w:r>
          </w:p>
        </w:tc>
      </w:tr>
    </w:tbl>
    <w:p w:rsidR="003F3380" w:rsidRPr="00BF00F5" w:rsidRDefault="003F3380" w:rsidP="003F3380">
      <w:pPr>
        <w:spacing w:after="0"/>
        <w:jc w:val="both"/>
        <w:rPr>
          <w:rFonts w:ascii="Times New Roman" w:eastAsia="Calibri" w:hAnsi="Times New Roman" w:cs="Times New Roman"/>
          <w:sz w:val="24"/>
          <w:szCs w:val="24"/>
        </w:rPr>
      </w:pPr>
    </w:p>
    <w:p w:rsidR="003F3380" w:rsidRPr="00BF00F5" w:rsidRDefault="003F3380" w:rsidP="003F3380">
      <w:pPr>
        <w:spacing w:after="0"/>
        <w:contextualSpacing/>
        <w:jc w:val="center"/>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СОДЕРЖАНИЕ ПРЕДМЕТА ВО 2 КЛАССЕ.</w:t>
      </w:r>
    </w:p>
    <w:p w:rsidR="003F3380" w:rsidRPr="00BF00F5" w:rsidRDefault="003F3380" w:rsidP="003F3380">
      <w:pPr>
        <w:spacing w:after="0"/>
        <w:contextualSpacing/>
        <w:jc w:val="center"/>
        <w:rPr>
          <w:rFonts w:ascii="Times New Roman" w:eastAsia="Times New Roman" w:hAnsi="Times New Roman" w:cs="Times New Roman"/>
          <w:b/>
          <w:sz w:val="24"/>
          <w:szCs w:val="24"/>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6"/>
        <w:gridCol w:w="1757"/>
        <w:gridCol w:w="879"/>
        <w:gridCol w:w="7040"/>
      </w:tblGrid>
      <w:tr w:rsidR="003F3380" w:rsidRPr="00BF00F5" w:rsidTr="003F3380">
        <w:tc>
          <w:tcPr>
            <w:tcW w:w="290" w:type="pct"/>
          </w:tcPr>
          <w:p w:rsidR="003F3380" w:rsidRPr="00BF00F5" w:rsidRDefault="003F3380" w:rsidP="003F3380">
            <w:pPr>
              <w:spacing w:after="0"/>
              <w:contextualSpacing/>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w:t>
            </w:r>
          </w:p>
          <w:p w:rsidR="003F3380" w:rsidRPr="00BF00F5" w:rsidRDefault="003F3380" w:rsidP="003F3380">
            <w:pPr>
              <w:spacing w:after="0"/>
              <w:contextualSpacing/>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п/п</w:t>
            </w:r>
          </w:p>
        </w:tc>
        <w:tc>
          <w:tcPr>
            <w:tcW w:w="855" w:type="pct"/>
          </w:tcPr>
          <w:p w:rsidR="003F3380" w:rsidRPr="00BF00F5" w:rsidRDefault="003F3380" w:rsidP="003F3380">
            <w:pPr>
              <w:spacing w:after="0"/>
              <w:contextualSpacing/>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Раздел</w:t>
            </w:r>
          </w:p>
        </w:tc>
        <w:tc>
          <w:tcPr>
            <w:tcW w:w="428" w:type="pct"/>
          </w:tcPr>
          <w:p w:rsidR="003F3380" w:rsidRPr="00BF00F5" w:rsidRDefault="003F3380" w:rsidP="003F3380">
            <w:pPr>
              <w:spacing w:after="0"/>
              <w:contextualSpacing/>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Кол-во  часов</w:t>
            </w:r>
          </w:p>
        </w:tc>
        <w:tc>
          <w:tcPr>
            <w:tcW w:w="3427" w:type="pct"/>
          </w:tcPr>
          <w:p w:rsidR="003F3380" w:rsidRPr="00BF00F5" w:rsidRDefault="003F3380" w:rsidP="003F3380">
            <w:pPr>
              <w:spacing w:after="0"/>
              <w:contextualSpacing/>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Краткое содержание курса</w:t>
            </w:r>
          </w:p>
        </w:tc>
      </w:tr>
      <w:tr w:rsidR="003F3380" w:rsidRPr="00BF00F5" w:rsidTr="003F3380">
        <w:trPr>
          <w:trHeight w:val="3437"/>
        </w:trPr>
        <w:tc>
          <w:tcPr>
            <w:tcW w:w="290" w:type="pct"/>
          </w:tcPr>
          <w:p w:rsidR="003F3380" w:rsidRPr="00BF00F5" w:rsidRDefault="003F3380" w:rsidP="003F3380">
            <w:pPr>
              <w:spacing w:after="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p w:rsidR="003F3380" w:rsidRPr="00BF00F5" w:rsidRDefault="003F3380" w:rsidP="003F3380">
            <w:pPr>
              <w:spacing w:after="0"/>
              <w:contextualSpacing/>
              <w:jc w:val="both"/>
              <w:rPr>
                <w:rFonts w:ascii="Times New Roman" w:eastAsia="Times New Roman" w:hAnsi="Times New Roman" w:cs="Times New Roman"/>
                <w:sz w:val="24"/>
                <w:szCs w:val="24"/>
              </w:rPr>
            </w:pPr>
          </w:p>
          <w:p w:rsidR="003F3380" w:rsidRPr="00BF00F5" w:rsidRDefault="003F3380" w:rsidP="003F3380">
            <w:pPr>
              <w:spacing w:after="0"/>
              <w:contextualSpacing/>
              <w:jc w:val="both"/>
              <w:rPr>
                <w:rFonts w:ascii="Times New Roman" w:eastAsia="Times New Roman" w:hAnsi="Times New Roman" w:cs="Times New Roman"/>
                <w:sz w:val="24"/>
                <w:szCs w:val="24"/>
              </w:rPr>
            </w:pPr>
          </w:p>
        </w:tc>
        <w:tc>
          <w:tcPr>
            <w:tcW w:w="855" w:type="pct"/>
          </w:tcPr>
          <w:p w:rsidR="003F3380" w:rsidRPr="00BF00F5" w:rsidRDefault="003F3380" w:rsidP="003F3380">
            <w:pPr>
              <w:spacing w:after="0"/>
              <w:contextualSpacing/>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Сезонные изменения в природе</w:t>
            </w:r>
          </w:p>
          <w:p w:rsidR="003F3380" w:rsidRPr="00BF00F5" w:rsidRDefault="003F3380" w:rsidP="003F3380">
            <w:pPr>
              <w:spacing w:after="0"/>
              <w:ind w:left="354"/>
              <w:contextualSpacing/>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Сезонные изменения в неживой природе.</w:t>
            </w:r>
          </w:p>
          <w:p w:rsidR="003F3380" w:rsidRPr="00BF00F5" w:rsidRDefault="003F3380" w:rsidP="003F3380">
            <w:pPr>
              <w:spacing w:after="0"/>
              <w:ind w:left="354"/>
              <w:contextualSpacing/>
              <w:rPr>
                <w:rFonts w:ascii="Times New Roman" w:eastAsia="Times New Roman" w:hAnsi="Times New Roman" w:cs="Times New Roman"/>
                <w:sz w:val="24"/>
                <w:szCs w:val="24"/>
              </w:rPr>
            </w:pPr>
          </w:p>
          <w:p w:rsidR="003F3380" w:rsidRPr="00BF00F5" w:rsidRDefault="003F3380" w:rsidP="003F3380">
            <w:pPr>
              <w:spacing w:after="0"/>
              <w:ind w:left="354"/>
              <w:contextualSpacing/>
              <w:rPr>
                <w:rFonts w:ascii="Times New Roman" w:eastAsia="Times New Roman" w:hAnsi="Times New Roman" w:cs="Times New Roman"/>
                <w:sz w:val="24"/>
                <w:szCs w:val="24"/>
              </w:rPr>
            </w:pPr>
          </w:p>
          <w:p w:rsidR="003F3380" w:rsidRPr="00BF00F5" w:rsidRDefault="003F3380" w:rsidP="003F3380">
            <w:pPr>
              <w:spacing w:after="0"/>
              <w:ind w:left="354"/>
              <w:contextualSpacing/>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Растения и животные в разное время года.</w:t>
            </w:r>
          </w:p>
          <w:p w:rsidR="003F3380" w:rsidRPr="00BF00F5" w:rsidRDefault="003F3380" w:rsidP="003F3380">
            <w:pPr>
              <w:spacing w:after="0"/>
              <w:ind w:left="354"/>
              <w:contextualSpacing/>
              <w:rPr>
                <w:rFonts w:ascii="Times New Roman" w:eastAsia="Times New Roman" w:hAnsi="Times New Roman" w:cs="Times New Roman"/>
                <w:sz w:val="24"/>
                <w:szCs w:val="24"/>
              </w:rPr>
            </w:pPr>
          </w:p>
          <w:p w:rsidR="003F3380" w:rsidRPr="00BF00F5" w:rsidRDefault="003F3380" w:rsidP="003F3380">
            <w:pPr>
              <w:spacing w:after="0"/>
              <w:ind w:left="354"/>
              <w:contextualSpacing/>
              <w:rPr>
                <w:rFonts w:ascii="Times New Roman" w:eastAsia="Times New Roman" w:hAnsi="Times New Roman" w:cs="Times New Roman"/>
                <w:sz w:val="24"/>
                <w:szCs w:val="24"/>
              </w:rPr>
            </w:pPr>
          </w:p>
          <w:p w:rsidR="003F3380" w:rsidRPr="00BF00F5" w:rsidRDefault="003F3380" w:rsidP="003F3380">
            <w:pPr>
              <w:spacing w:after="0"/>
              <w:ind w:left="354"/>
              <w:contextualSpacing/>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Одежда людей, игры детей, труд людей в </w:t>
            </w:r>
            <w:r w:rsidRPr="00BF00F5">
              <w:rPr>
                <w:rFonts w:ascii="Times New Roman" w:eastAsia="Times New Roman" w:hAnsi="Times New Roman" w:cs="Times New Roman"/>
                <w:sz w:val="24"/>
                <w:szCs w:val="24"/>
              </w:rPr>
              <w:lastRenderedPageBreak/>
              <w:t>разное время года.</w:t>
            </w:r>
          </w:p>
        </w:tc>
        <w:tc>
          <w:tcPr>
            <w:tcW w:w="428" w:type="pct"/>
          </w:tcPr>
          <w:p w:rsidR="003F3380" w:rsidRPr="00BF00F5" w:rsidRDefault="003F3380" w:rsidP="003F3380">
            <w:pPr>
              <w:spacing w:after="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lastRenderedPageBreak/>
              <w:t>11</w:t>
            </w:r>
          </w:p>
          <w:p w:rsidR="003F3380" w:rsidRPr="00BF00F5" w:rsidRDefault="003F3380" w:rsidP="003F3380">
            <w:pPr>
              <w:spacing w:after="0"/>
              <w:contextualSpacing/>
              <w:jc w:val="both"/>
              <w:rPr>
                <w:rFonts w:ascii="Times New Roman" w:eastAsia="Times New Roman" w:hAnsi="Times New Roman" w:cs="Times New Roman"/>
                <w:sz w:val="24"/>
                <w:szCs w:val="24"/>
              </w:rPr>
            </w:pPr>
          </w:p>
        </w:tc>
        <w:tc>
          <w:tcPr>
            <w:tcW w:w="3427" w:type="pct"/>
          </w:tcPr>
          <w:p w:rsidR="003F3380" w:rsidRPr="00BF00F5" w:rsidRDefault="003F3380" w:rsidP="003F3380">
            <w:pPr>
              <w:spacing w:after="0"/>
              <w:contextualSpacing/>
              <w:jc w:val="both"/>
              <w:rPr>
                <w:rFonts w:ascii="Times New Roman" w:eastAsia="Times New Roman" w:hAnsi="Times New Roman" w:cs="Times New Roman"/>
                <w:bCs/>
                <w:sz w:val="24"/>
                <w:szCs w:val="24"/>
              </w:rPr>
            </w:pPr>
          </w:p>
          <w:p w:rsidR="003F3380" w:rsidRPr="00BF00F5" w:rsidRDefault="003F3380" w:rsidP="003F3380">
            <w:pPr>
              <w:spacing w:after="0"/>
              <w:contextualSpacing/>
              <w:jc w:val="both"/>
              <w:rPr>
                <w:rFonts w:ascii="Times New Roman" w:eastAsia="Times New Roman" w:hAnsi="Times New Roman" w:cs="Times New Roman"/>
                <w:bCs/>
                <w:sz w:val="24"/>
                <w:szCs w:val="24"/>
              </w:rPr>
            </w:pPr>
          </w:p>
          <w:p w:rsidR="003F3380" w:rsidRPr="00BF00F5" w:rsidRDefault="003F3380" w:rsidP="003F3380">
            <w:pPr>
              <w:spacing w:after="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bCs/>
                <w:sz w:val="24"/>
                <w:szCs w:val="24"/>
              </w:rPr>
              <w:t>Солнце и изменения в неживой и живой природе. Долгота дня зимой и летом. Сезонные природные явления.</w:t>
            </w:r>
          </w:p>
          <w:p w:rsidR="003F3380" w:rsidRPr="00BF00F5" w:rsidRDefault="003F3380" w:rsidP="003F3380">
            <w:pPr>
              <w:suppressAutoHyphens/>
              <w:spacing w:after="0"/>
              <w:jc w:val="both"/>
              <w:rPr>
                <w:rFonts w:ascii="Times New Roman" w:eastAsia="Arial Unicode MS" w:hAnsi="Times New Roman" w:cs="Times New Roman"/>
                <w:bCs/>
                <w:kern w:val="1"/>
                <w:sz w:val="24"/>
                <w:szCs w:val="24"/>
                <w:lang w:eastAsia="ar-SA"/>
              </w:rPr>
            </w:pPr>
          </w:p>
          <w:p w:rsidR="003F3380" w:rsidRPr="00BF00F5" w:rsidRDefault="003F3380" w:rsidP="003F3380">
            <w:pPr>
              <w:suppressAutoHyphens/>
              <w:spacing w:after="0"/>
              <w:jc w:val="both"/>
              <w:rPr>
                <w:rFonts w:ascii="Times New Roman" w:eastAsia="Arial Unicode MS" w:hAnsi="Times New Roman" w:cs="Times New Roman"/>
                <w:bCs/>
                <w:kern w:val="1"/>
                <w:sz w:val="24"/>
                <w:szCs w:val="24"/>
                <w:lang w:eastAsia="ar-SA"/>
              </w:rPr>
            </w:pPr>
            <w:r w:rsidRPr="00BF00F5">
              <w:rPr>
                <w:rFonts w:ascii="Times New Roman" w:eastAsia="Arial Unicode MS" w:hAnsi="Times New Roman" w:cs="Times New Roman"/>
                <w:bCs/>
                <w:kern w:val="1"/>
                <w:sz w:val="24"/>
                <w:szCs w:val="24"/>
                <w:lang w:eastAsia="ar-SA"/>
              </w:rPr>
              <w:t xml:space="preserve">Жизнь растений и животных (звери, птицы) в разные сезоны года. Ознакомление с названиями растений и животных. Сбор листьев, плодов и семян. Подкормка птиц. </w:t>
            </w:r>
          </w:p>
          <w:p w:rsidR="003F3380" w:rsidRPr="00BF00F5" w:rsidRDefault="003F3380" w:rsidP="003F3380">
            <w:pPr>
              <w:spacing w:after="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bCs/>
                <w:sz w:val="24"/>
                <w:szCs w:val="24"/>
              </w:rPr>
              <w:t>Сад, огород, лес. Домашние и дикие животные в разное время года.</w:t>
            </w:r>
          </w:p>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bCs/>
                <w:sz w:val="24"/>
                <w:szCs w:val="24"/>
              </w:rPr>
              <w:t xml:space="preserve">Одежда людей в разное время года. </w:t>
            </w:r>
            <w:r w:rsidRPr="00BF00F5">
              <w:rPr>
                <w:rFonts w:ascii="Times New Roman" w:eastAsia="Times New Roman" w:hAnsi="Times New Roman" w:cs="Times New Roman"/>
                <w:sz w:val="24"/>
                <w:szCs w:val="24"/>
              </w:rPr>
              <w:t>Одевание на прогулку с учетом времени года.</w:t>
            </w:r>
          </w:p>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Игры детей в разные сезоны года.</w:t>
            </w:r>
          </w:p>
          <w:p w:rsidR="003F3380" w:rsidRPr="00BF00F5" w:rsidRDefault="003F3380" w:rsidP="003F3380">
            <w:pPr>
              <w:suppressAutoHyphens/>
              <w:spacing w:after="0"/>
              <w:jc w:val="both"/>
              <w:rPr>
                <w:rFonts w:ascii="Times New Roman" w:eastAsia="Arial Unicode MS" w:hAnsi="Times New Roman" w:cs="Times New Roman"/>
                <w:bCs/>
                <w:kern w:val="1"/>
                <w:sz w:val="24"/>
                <w:szCs w:val="24"/>
                <w:lang w:eastAsia="ar-SA"/>
              </w:rPr>
            </w:pPr>
            <w:r w:rsidRPr="00BF00F5">
              <w:rPr>
                <w:rFonts w:ascii="Times New Roman" w:eastAsia="Arial Unicode MS" w:hAnsi="Times New Roman" w:cs="Times New Roman"/>
                <w:bCs/>
                <w:kern w:val="1"/>
                <w:sz w:val="24"/>
                <w:szCs w:val="24"/>
                <w:lang w:eastAsia="ar-SA"/>
              </w:rPr>
              <w:t xml:space="preserve">Занятия людей в разное время года. </w:t>
            </w:r>
          </w:p>
          <w:p w:rsidR="003F3380" w:rsidRPr="00BF00F5" w:rsidRDefault="003F3380" w:rsidP="003F3380">
            <w:pPr>
              <w:spacing w:after="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bCs/>
                <w:sz w:val="24"/>
                <w:szCs w:val="24"/>
              </w:rPr>
              <w:t>Предупреждение простудных заболеваний в связи с сезонными особенностями.</w:t>
            </w:r>
          </w:p>
        </w:tc>
      </w:tr>
      <w:tr w:rsidR="003F3380" w:rsidRPr="00BF00F5" w:rsidTr="003F3380">
        <w:tc>
          <w:tcPr>
            <w:tcW w:w="290" w:type="pct"/>
          </w:tcPr>
          <w:p w:rsidR="003F3380" w:rsidRPr="00BF00F5" w:rsidRDefault="003F3380" w:rsidP="003F3380">
            <w:pPr>
              <w:spacing w:after="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lastRenderedPageBreak/>
              <w:t>2</w:t>
            </w:r>
          </w:p>
        </w:tc>
        <w:tc>
          <w:tcPr>
            <w:tcW w:w="855" w:type="pct"/>
          </w:tcPr>
          <w:p w:rsidR="003F3380" w:rsidRPr="00BF00F5" w:rsidRDefault="003F3380" w:rsidP="003F3380">
            <w:pPr>
              <w:spacing w:after="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Неживая </w:t>
            </w:r>
          </w:p>
          <w:p w:rsidR="003F3380" w:rsidRPr="00BF00F5" w:rsidRDefault="003F3380" w:rsidP="003F3380">
            <w:pPr>
              <w:spacing w:after="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природа.</w:t>
            </w:r>
          </w:p>
        </w:tc>
        <w:tc>
          <w:tcPr>
            <w:tcW w:w="428" w:type="pct"/>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w:t>
            </w:r>
          </w:p>
          <w:p w:rsidR="003F3380" w:rsidRPr="00BF00F5" w:rsidRDefault="003F3380" w:rsidP="003F3380">
            <w:pPr>
              <w:spacing w:after="0"/>
              <w:contextualSpacing/>
              <w:jc w:val="both"/>
              <w:rPr>
                <w:rFonts w:ascii="Times New Roman" w:eastAsia="Times New Roman" w:hAnsi="Times New Roman" w:cs="Times New Roman"/>
                <w:sz w:val="24"/>
                <w:szCs w:val="24"/>
              </w:rPr>
            </w:pPr>
          </w:p>
        </w:tc>
        <w:tc>
          <w:tcPr>
            <w:tcW w:w="3427" w:type="pct"/>
          </w:tcPr>
          <w:p w:rsidR="003F3380" w:rsidRPr="00BF00F5" w:rsidRDefault="003F3380" w:rsidP="003F3380">
            <w:pPr>
              <w:spacing w:after="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iCs/>
                <w:sz w:val="24"/>
                <w:szCs w:val="24"/>
              </w:rPr>
              <w:t>Вода. Горячая и холодная вода. Температура воды. Вода в природе. Значение воды.</w:t>
            </w:r>
          </w:p>
        </w:tc>
      </w:tr>
      <w:tr w:rsidR="003F3380" w:rsidRPr="00BF00F5" w:rsidTr="003F3380">
        <w:trPr>
          <w:trHeight w:val="3894"/>
        </w:trPr>
        <w:tc>
          <w:tcPr>
            <w:tcW w:w="290" w:type="pct"/>
          </w:tcPr>
          <w:p w:rsidR="003F3380" w:rsidRPr="00BF00F5" w:rsidRDefault="003F3380" w:rsidP="003F3380">
            <w:pPr>
              <w:spacing w:after="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3</w:t>
            </w:r>
          </w:p>
        </w:tc>
        <w:tc>
          <w:tcPr>
            <w:tcW w:w="855" w:type="pct"/>
          </w:tcPr>
          <w:p w:rsidR="003F3380" w:rsidRPr="00BF00F5" w:rsidRDefault="003F3380" w:rsidP="003F3380">
            <w:pPr>
              <w:spacing w:after="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Живая природа</w:t>
            </w:r>
          </w:p>
          <w:p w:rsidR="003F3380" w:rsidRPr="00BF00F5" w:rsidRDefault="003F3380" w:rsidP="003F3380">
            <w:pPr>
              <w:spacing w:after="0"/>
              <w:ind w:left="354"/>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Растения.</w:t>
            </w:r>
          </w:p>
          <w:p w:rsidR="003F3380" w:rsidRPr="00BF00F5" w:rsidRDefault="003F3380" w:rsidP="003F3380">
            <w:pPr>
              <w:spacing w:after="0"/>
              <w:ind w:left="354"/>
              <w:contextualSpacing/>
              <w:jc w:val="both"/>
              <w:rPr>
                <w:rFonts w:ascii="Times New Roman" w:eastAsia="Times New Roman" w:hAnsi="Times New Roman" w:cs="Times New Roman"/>
                <w:sz w:val="24"/>
                <w:szCs w:val="24"/>
              </w:rPr>
            </w:pPr>
          </w:p>
          <w:p w:rsidR="003F3380" w:rsidRPr="00BF00F5" w:rsidRDefault="003F3380" w:rsidP="003F3380">
            <w:pPr>
              <w:spacing w:after="0"/>
              <w:ind w:left="354"/>
              <w:contextualSpacing/>
              <w:jc w:val="both"/>
              <w:rPr>
                <w:rFonts w:ascii="Times New Roman" w:eastAsia="Times New Roman" w:hAnsi="Times New Roman" w:cs="Times New Roman"/>
                <w:sz w:val="24"/>
                <w:szCs w:val="24"/>
              </w:rPr>
            </w:pPr>
          </w:p>
          <w:p w:rsidR="003F3380" w:rsidRPr="00BF00F5" w:rsidRDefault="003F3380" w:rsidP="003F3380">
            <w:pPr>
              <w:spacing w:after="0"/>
              <w:ind w:left="354"/>
              <w:contextualSpacing/>
              <w:jc w:val="both"/>
              <w:rPr>
                <w:rFonts w:ascii="Times New Roman" w:eastAsia="Times New Roman" w:hAnsi="Times New Roman" w:cs="Times New Roman"/>
                <w:sz w:val="24"/>
                <w:szCs w:val="24"/>
              </w:rPr>
            </w:pPr>
          </w:p>
          <w:p w:rsidR="003F3380" w:rsidRPr="00BF00F5" w:rsidRDefault="003F3380" w:rsidP="003F3380">
            <w:pPr>
              <w:spacing w:after="0"/>
              <w:ind w:left="354"/>
              <w:contextualSpacing/>
              <w:jc w:val="both"/>
              <w:rPr>
                <w:rFonts w:ascii="Times New Roman" w:eastAsia="Times New Roman" w:hAnsi="Times New Roman" w:cs="Times New Roman"/>
                <w:sz w:val="24"/>
                <w:szCs w:val="24"/>
              </w:rPr>
            </w:pPr>
          </w:p>
          <w:p w:rsidR="003F3380" w:rsidRPr="00BF00F5" w:rsidRDefault="003F3380" w:rsidP="003F3380">
            <w:pPr>
              <w:spacing w:after="0"/>
              <w:ind w:left="354"/>
              <w:contextualSpacing/>
              <w:jc w:val="both"/>
              <w:rPr>
                <w:rFonts w:ascii="Times New Roman" w:eastAsia="Times New Roman" w:hAnsi="Times New Roman" w:cs="Times New Roman"/>
                <w:sz w:val="24"/>
                <w:szCs w:val="24"/>
              </w:rPr>
            </w:pPr>
          </w:p>
          <w:p w:rsidR="003F3380" w:rsidRPr="00BF00F5" w:rsidRDefault="003F3380" w:rsidP="003F3380">
            <w:pPr>
              <w:spacing w:after="0"/>
              <w:ind w:left="354"/>
              <w:contextualSpacing/>
              <w:jc w:val="both"/>
              <w:rPr>
                <w:rFonts w:ascii="Times New Roman" w:eastAsia="Times New Roman" w:hAnsi="Times New Roman" w:cs="Times New Roman"/>
                <w:sz w:val="24"/>
                <w:szCs w:val="24"/>
              </w:rPr>
            </w:pPr>
          </w:p>
          <w:p w:rsidR="003F3380" w:rsidRPr="00BF00F5" w:rsidRDefault="003F3380" w:rsidP="003F3380">
            <w:pPr>
              <w:spacing w:after="0"/>
              <w:ind w:left="354"/>
              <w:contextualSpacing/>
              <w:jc w:val="both"/>
              <w:rPr>
                <w:rFonts w:ascii="Times New Roman" w:eastAsia="Times New Roman" w:hAnsi="Times New Roman" w:cs="Times New Roman"/>
                <w:sz w:val="24"/>
                <w:szCs w:val="24"/>
              </w:rPr>
            </w:pPr>
          </w:p>
          <w:p w:rsidR="003F3380" w:rsidRPr="00BF00F5" w:rsidRDefault="003F3380" w:rsidP="003F3380">
            <w:pPr>
              <w:spacing w:after="0"/>
              <w:ind w:left="354"/>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Животные</w:t>
            </w:r>
          </w:p>
          <w:p w:rsidR="003F3380" w:rsidRPr="00BF00F5" w:rsidRDefault="003F3380" w:rsidP="003F3380">
            <w:pPr>
              <w:spacing w:after="0"/>
              <w:ind w:left="354"/>
              <w:contextualSpacing/>
              <w:jc w:val="both"/>
              <w:rPr>
                <w:rFonts w:ascii="Times New Roman" w:eastAsia="Times New Roman" w:hAnsi="Times New Roman" w:cs="Times New Roman"/>
                <w:sz w:val="24"/>
                <w:szCs w:val="24"/>
              </w:rPr>
            </w:pPr>
          </w:p>
          <w:p w:rsidR="003F3380" w:rsidRPr="00BF00F5" w:rsidRDefault="003F3380" w:rsidP="003F3380">
            <w:pPr>
              <w:spacing w:after="0"/>
              <w:ind w:left="354"/>
              <w:contextualSpacing/>
              <w:jc w:val="both"/>
              <w:rPr>
                <w:rFonts w:ascii="Times New Roman" w:eastAsia="Times New Roman" w:hAnsi="Times New Roman" w:cs="Times New Roman"/>
                <w:sz w:val="24"/>
                <w:szCs w:val="24"/>
              </w:rPr>
            </w:pPr>
          </w:p>
          <w:p w:rsidR="003F3380" w:rsidRPr="00BF00F5" w:rsidRDefault="003F3380" w:rsidP="003F3380">
            <w:pPr>
              <w:spacing w:after="0"/>
              <w:ind w:left="354"/>
              <w:contextualSpacing/>
              <w:jc w:val="both"/>
              <w:rPr>
                <w:rFonts w:ascii="Times New Roman" w:eastAsia="Times New Roman" w:hAnsi="Times New Roman" w:cs="Times New Roman"/>
                <w:sz w:val="24"/>
                <w:szCs w:val="24"/>
              </w:rPr>
            </w:pPr>
          </w:p>
          <w:p w:rsidR="003F3380" w:rsidRPr="00BF00F5" w:rsidRDefault="003F3380" w:rsidP="003F3380">
            <w:pPr>
              <w:spacing w:after="0"/>
              <w:ind w:left="354"/>
              <w:contextualSpacing/>
              <w:jc w:val="both"/>
              <w:rPr>
                <w:rFonts w:ascii="Times New Roman" w:eastAsia="Times New Roman" w:hAnsi="Times New Roman" w:cs="Times New Roman"/>
                <w:sz w:val="24"/>
                <w:szCs w:val="24"/>
              </w:rPr>
            </w:pPr>
          </w:p>
          <w:p w:rsidR="003F3380" w:rsidRPr="00BF00F5" w:rsidRDefault="003F3380" w:rsidP="003F3380">
            <w:pPr>
              <w:spacing w:after="0"/>
              <w:ind w:left="354"/>
              <w:contextualSpacing/>
              <w:jc w:val="both"/>
              <w:rPr>
                <w:rFonts w:ascii="Times New Roman" w:eastAsia="Times New Roman" w:hAnsi="Times New Roman" w:cs="Times New Roman"/>
                <w:sz w:val="24"/>
                <w:szCs w:val="24"/>
              </w:rPr>
            </w:pPr>
          </w:p>
          <w:p w:rsidR="003F3380" w:rsidRPr="00BF00F5" w:rsidRDefault="003F3380" w:rsidP="003F3380">
            <w:pPr>
              <w:spacing w:after="0"/>
              <w:ind w:left="354"/>
              <w:contextualSpacing/>
              <w:jc w:val="both"/>
              <w:rPr>
                <w:rFonts w:ascii="Times New Roman" w:eastAsia="Times New Roman" w:hAnsi="Times New Roman" w:cs="Times New Roman"/>
                <w:sz w:val="24"/>
                <w:szCs w:val="24"/>
              </w:rPr>
            </w:pPr>
          </w:p>
          <w:p w:rsidR="003F3380" w:rsidRPr="00BF00F5" w:rsidRDefault="003F3380" w:rsidP="003F3380">
            <w:pPr>
              <w:spacing w:after="0"/>
              <w:ind w:left="354"/>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Человек</w:t>
            </w:r>
          </w:p>
          <w:p w:rsidR="003F3380" w:rsidRPr="00BF00F5" w:rsidRDefault="003F3380" w:rsidP="003F3380">
            <w:pPr>
              <w:spacing w:after="0"/>
              <w:contextualSpacing/>
              <w:jc w:val="both"/>
              <w:rPr>
                <w:rFonts w:ascii="Times New Roman" w:eastAsia="Times New Roman" w:hAnsi="Times New Roman" w:cs="Times New Roman"/>
                <w:sz w:val="24"/>
                <w:szCs w:val="24"/>
              </w:rPr>
            </w:pPr>
          </w:p>
        </w:tc>
        <w:tc>
          <w:tcPr>
            <w:tcW w:w="428" w:type="pct"/>
          </w:tcPr>
          <w:p w:rsidR="003F3380" w:rsidRPr="00BF00F5" w:rsidRDefault="003F3380" w:rsidP="003F3380">
            <w:pPr>
              <w:spacing w:after="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14</w:t>
            </w:r>
          </w:p>
          <w:p w:rsidR="003F3380" w:rsidRPr="00BF00F5" w:rsidRDefault="003F3380" w:rsidP="003F3380">
            <w:pPr>
              <w:spacing w:after="0"/>
              <w:contextualSpacing/>
              <w:jc w:val="both"/>
              <w:rPr>
                <w:rFonts w:ascii="Times New Roman" w:eastAsia="Times New Roman" w:hAnsi="Times New Roman" w:cs="Times New Roman"/>
                <w:sz w:val="24"/>
                <w:szCs w:val="24"/>
              </w:rPr>
            </w:pPr>
          </w:p>
          <w:p w:rsidR="003F3380" w:rsidRPr="00BF00F5" w:rsidRDefault="003F3380" w:rsidP="003F3380">
            <w:pPr>
              <w:spacing w:after="0"/>
              <w:contextualSpacing/>
              <w:jc w:val="both"/>
              <w:rPr>
                <w:rFonts w:ascii="Times New Roman" w:eastAsia="Times New Roman" w:hAnsi="Times New Roman" w:cs="Times New Roman"/>
                <w:sz w:val="24"/>
                <w:szCs w:val="24"/>
              </w:rPr>
            </w:pPr>
          </w:p>
        </w:tc>
        <w:tc>
          <w:tcPr>
            <w:tcW w:w="3427" w:type="pct"/>
          </w:tcPr>
          <w:p w:rsidR="003F3380" w:rsidRPr="00BF00F5" w:rsidRDefault="003F3380" w:rsidP="003F3380">
            <w:pPr>
              <w:suppressAutoHyphens/>
              <w:spacing w:after="0"/>
              <w:jc w:val="both"/>
              <w:rPr>
                <w:rFonts w:ascii="Times New Roman" w:eastAsia="Arial Unicode MS" w:hAnsi="Times New Roman" w:cs="Times New Roman"/>
                <w:iCs/>
                <w:kern w:val="1"/>
                <w:sz w:val="24"/>
                <w:szCs w:val="24"/>
                <w:lang w:eastAsia="ar-SA"/>
              </w:rPr>
            </w:pPr>
          </w:p>
          <w:p w:rsidR="003F3380" w:rsidRPr="00BF00F5" w:rsidRDefault="003F3380" w:rsidP="003F3380">
            <w:pPr>
              <w:suppressAutoHyphens/>
              <w:spacing w:after="0"/>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iCs/>
                <w:kern w:val="1"/>
                <w:sz w:val="24"/>
                <w:szCs w:val="24"/>
                <w:lang w:eastAsia="ar-SA"/>
              </w:rPr>
              <w:t xml:space="preserve">Растения комнатные. </w:t>
            </w:r>
            <w:r w:rsidRPr="00BF00F5">
              <w:rPr>
                <w:rFonts w:ascii="Times New Roman" w:eastAsia="Arial Unicode MS" w:hAnsi="Times New Roman" w:cs="Times New Roman"/>
                <w:kern w:val="1"/>
                <w:sz w:val="24"/>
                <w:szCs w:val="24"/>
                <w:lang w:eastAsia="ar-SA"/>
              </w:rPr>
              <w:t xml:space="preserve">Название. Уход. Части растений. Жизнь растений. Растения влаголюбивые и засухоустойчивые, светолюбивые и тенелюбивые. </w:t>
            </w:r>
          </w:p>
          <w:p w:rsidR="003F3380" w:rsidRPr="00BF00F5" w:rsidRDefault="003F3380" w:rsidP="003F3380">
            <w:pPr>
              <w:suppressAutoHyphens/>
              <w:spacing w:after="0"/>
              <w:jc w:val="both"/>
              <w:rPr>
                <w:rFonts w:ascii="Times New Roman" w:eastAsia="Arial Unicode MS" w:hAnsi="Times New Roman" w:cs="Times New Roman"/>
                <w:bCs/>
                <w:kern w:val="1"/>
                <w:sz w:val="24"/>
                <w:szCs w:val="24"/>
                <w:lang w:eastAsia="ar-SA"/>
              </w:rPr>
            </w:pPr>
            <w:r w:rsidRPr="00BF00F5">
              <w:rPr>
                <w:rFonts w:ascii="Times New Roman" w:eastAsia="Arial Unicode MS" w:hAnsi="Times New Roman" w:cs="Times New Roman"/>
                <w:kern w:val="1"/>
                <w:sz w:val="24"/>
                <w:szCs w:val="24"/>
                <w:lang w:eastAsia="ar-SA"/>
              </w:rPr>
              <w:t xml:space="preserve">Растения сельскохозяйственные. Огород. Овощи. Овощи в питании человека. Сад. Фрукты. Фрукты в питании человека.  </w:t>
            </w:r>
            <w:r w:rsidRPr="00BF00F5">
              <w:rPr>
                <w:rFonts w:ascii="Times New Roman" w:eastAsia="Arial Unicode MS" w:hAnsi="Times New Roman" w:cs="Times New Roman"/>
                <w:iCs/>
                <w:kern w:val="1"/>
                <w:sz w:val="24"/>
                <w:szCs w:val="24"/>
                <w:lang w:eastAsia="ar-SA"/>
              </w:rPr>
              <w:t>Уход за растениями сада и огорода.</w:t>
            </w:r>
          </w:p>
          <w:p w:rsidR="003F3380" w:rsidRPr="00BF00F5" w:rsidRDefault="003F3380" w:rsidP="003F3380">
            <w:pPr>
              <w:suppressAutoHyphens/>
              <w:spacing w:after="0"/>
              <w:jc w:val="both"/>
              <w:rPr>
                <w:rFonts w:ascii="Times New Roman" w:eastAsia="Arial Unicode MS" w:hAnsi="Times New Roman" w:cs="Times New Roman"/>
                <w:kern w:val="1"/>
                <w:sz w:val="24"/>
                <w:szCs w:val="24"/>
                <w:lang w:eastAsia="ar-SA"/>
              </w:rPr>
            </w:pPr>
          </w:p>
          <w:p w:rsidR="003F3380" w:rsidRPr="00BF00F5" w:rsidRDefault="003F3380" w:rsidP="003F3380">
            <w:pPr>
              <w:suppressAutoHyphens/>
              <w:spacing w:after="0"/>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Животные домашние и дикие. Животные дикие. Кошка и рысь. Породы кошек. Собака и волк. Породы собак. Рыбы.</w:t>
            </w:r>
          </w:p>
          <w:p w:rsidR="003F3380" w:rsidRPr="00BF00F5" w:rsidRDefault="003F3380" w:rsidP="003F3380">
            <w:pPr>
              <w:suppressAutoHyphens/>
              <w:spacing w:after="0"/>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Охрана природы</w:t>
            </w:r>
            <w:r w:rsidRPr="00BF00F5">
              <w:rPr>
                <w:rFonts w:ascii="Times New Roman" w:eastAsia="Arial Unicode MS" w:hAnsi="Times New Roman" w:cs="Times New Roman"/>
                <w:kern w:val="1"/>
                <w:sz w:val="24"/>
                <w:szCs w:val="24"/>
                <w:u w:val="single"/>
                <w:lang w:eastAsia="ar-SA"/>
              </w:rPr>
              <w:t>.</w:t>
            </w:r>
            <w:r w:rsidRPr="00BF00F5">
              <w:rPr>
                <w:rFonts w:ascii="Times New Roman" w:eastAsia="Arial Unicode MS" w:hAnsi="Times New Roman" w:cs="Times New Roman"/>
                <w:kern w:val="1"/>
                <w:sz w:val="24"/>
                <w:szCs w:val="24"/>
                <w:lang w:eastAsia="ar-SA"/>
              </w:rPr>
              <w:t xml:space="preserve"> Наблюдения за жизнью живой природы, бережное отношение к растениям, животным.</w:t>
            </w:r>
          </w:p>
          <w:p w:rsidR="003F3380" w:rsidRPr="00BF00F5" w:rsidRDefault="003F3380" w:rsidP="003F3380">
            <w:pPr>
              <w:suppressAutoHyphens/>
              <w:spacing w:after="0"/>
              <w:jc w:val="both"/>
              <w:rPr>
                <w:rFonts w:ascii="Times New Roman" w:eastAsia="Arial Unicode MS" w:hAnsi="Times New Roman" w:cs="Times New Roman"/>
                <w:kern w:val="1"/>
                <w:sz w:val="24"/>
                <w:szCs w:val="24"/>
                <w:lang w:eastAsia="ar-SA"/>
              </w:rPr>
            </w:pPr>
          </w:p>
          <w:p w:rsidR="003F3380" w:rsidRPr="00BF00F5" w:rsidRDefault="003F3380" w:rsidP="003F3380">
            <w:pPr>
              <w:suppressAutoHyphens/>
              <w:spacing w:after="0"/>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 xml:space="preserve">Гигиена тела человека. Физкультура и закаливание. Органы пищеварения. Питание человека. Виды продуктов. Полезность продуктов. Витамины. Приготовление пищи. Режим питания человека. Правила питания. Профилактика отравлений. </w:t>
            </w:r>
          </w:p>
        </w:tc>
      </w:tr>
      <w:tr w:rsidR="003F3380" w:rsidRPr="00BF00F5" w:rsidTr="003F3380">
        <w:tc>
          <w:tcPr>
            <w:tcW w:w="290" w:type="pct"/>
          </w:tcPr>
          <w:p w:rsidR="003F3380" w:rsidRPr="00BF00F5" w:rsidRDefault="003F3380" w:rsidP="003F3380">
            <w:pPr>
              <w:spacing w:after="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4</w:t>
            </w:r>
          </w:p>
        </w:tc>
        <w:tc>
          <w:tcPr>
            <w:tcW w:w="855" w:type="pct"/>
          </w:tcPr>
          <w:p w:rsidR="003F3380" w:rsidRPr="00BF00F5" w:rsidRDefault="003F3380" w:rsidP="003F3380">
            <w:pPr>
              <w:spacing w:after="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Безопасное поведение.</w:t>
            </w:r>
          </w:p>
        </w:tc>
        <w:tc>
          <w:tcPr>
            <w:tcW w:w="428" w:type="pct"/>
          </w:tcPr>
          <w:p w:rsidR="003F3380" w:rsidRPr="00BF00F5" w:rsidRDefault="003F3380" w:rsidP="003F3380">
            <w:pPr>
              <w:spacing w:after="0"/>
              <w:contextualSpacing/>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3</w:t>
            </w:r>
          </w:p>
        </w:tc>
        <w:tc>
          <w:tcPr>
            <w:tcW w:w="3427" w:type="pct"/>
          </w:tcPr>
          <w:p w:rsidR="003F3380" w:rsidRPr="00BF00F5" w:rsidRDefault="003F3380" w:rsidP="003F3380">
            <w:pPr>
              <w:suppressAutoHyphens/>
              <w:spacing w:after="0"/>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Профилактика простуд: одевание по погоде. Элементарное описание своего состояния (что и где болит).</w:t>
            </w:r>
          </w:p>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iCs/>
                <w:sz w:val="24"/>
                <w:szCs w:val="24"/>
              </w:rPr>
              <w:t>Безопасное поведение в природе.</w:t>
            </w:r>
            <w:r w:rsidRPr="00BF00F5">
              <w:rPr>
                <w:rFonts w:ascii="Times New Roman" w:eastAsia="Times New Roman" w:hAnsi="Times New Roman" w:cs="Times New Roman"/>
                <w:sz w:val="24"/>
                <w:szCs w:val="24"/>
              </w:rPr>
              <w:t xml:space="preserve"> Правила поведения человека с  дикими животными.</w:t>
            </w:r>
          </w:p>
          <w:p w:rsidR="003F3380" w:rsidRPr="00BF00F5" w:rsidRDefault="003F3380" w:rsidP="003F3380">
            <w:pPr>
              <w:suppressAutoHyphens/>
              <w:spacing w:after="0"/>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Правила поведения на улице. Изучение ПДД: сигналы светофора, пешеходный переход. Правила безопасного поведения в общественном транспорте.</w:t>
            </w:r>
          </w:p>
        </w:tc>
      </w:tr>
    </w:tbl>
    <w:p w:rsidR="003F3380" w:rsidRPr="00BF00F5" w:rsidRDefault="003F3380" w:rsidP="003F3380">
      <w:pPr>
        <w:rPr>
          <w:rFonts w:ascii="Times New Roman" w:hAnsi="Times New Roman" w:cs="Times New Roman"/>
          <w:sz w:val="24"/>
          <w:szCs w:val="24"/>
        </w:rPr>
      </w:pPr>
    </w:p>
    <w:p w:rsidR="003F3380" w:rsidRPr="00BF00F5" w:rsidRDefault="003F3380" w:rsidP="003F3380">
      <w:pPr>
        <w:spacing w:after="0"/>
        <w:contextualSpacing/>
        <w:jc w:val="center"/>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СОДЕРЖАНИЕ ПРЕДМЕТА В 3 КЛАССЕ.</w:t>
      </w:r>
    </w:p>
    <w:p w:rsidR="003F3380" w:rsidRPr="00BF00F5" w:rsidRDefault="003F3380" w:rsidP="003F3380">
      <w:pPr>
        <w:spacing w:after="0"/>
        <w:contextualSpacing/>
        <w:jc w:val="center"/>
        <w:rPr>
          <w:rFonts w:ascii="Times New Roman" w:eastAsia="Times New Roman" w:hAnsi="Times New Roman" w:cs="Times New Roman"/>
          <w:b/>
          <w:sz w:val="24"/>
          <w:szCs w:val="24"/>
        </w:rPr>
      </w:pPr>
    </w:p>
    <w:tbl>
      <w:tblPr>
        <w:tblStyle w:val="171"/>
        <w:tblW w:w="9209" w:type="dxa"/>
        <w:tblLook w:val="04A0"/>
      </w:tblPr>
      <w:tblGrid>
        <w:gridCol w:w="560"/>
        <w:gridCol w:w="2129"/>
        <w:gridCol w:w="992"/>
        <w:gridCol w:w="5528"/>
      </w:tblGrid>
      <w:tr w:rsidR="003F3380" w:rsidRPr="00BF00F5" w:rsidTr="003F3380">
        <w:tc>
          <w:tcPr>
            <w:tcW w:w="560" w:type="dxa"/>
          </w:tcPr>
          <w:p w:rsidR="003F3380" w:rsidRPr="00BF00F5" w:rsidRDefault="003F3380" w:rsidP="003F3380">
            <w:pPr>
              <w:spacing w:line="276" w:lineRule="auto"/>
              <w:ind w:right="-1"/>
              <w:contextualSpacing/>
              <w:jc w:val="both"/>
              <w:rPr>
                <w:rFonts w:ascii="Times New Roman" w:hAnsi="Times New Roman"/>
                <w:b/>
                <w:sz w:val="24"/>
                <w:szCs w:val="24"/>
              </w:rPr>
            </w:pPr>
            <w:r w:rsidRPr="00BF00F5">
              <w:rPr>
                <w:rFonts w:ascii="Times New Roman" w:hAnsi="Times New Roman"/>
                <w:b/>
                <w:sz w:val="24"/>
                <w:szCs w:val="24"/>
              </w:rPr>
              <w:t>№</w:t>
            </w:r>
          </w:p>
          <w:p w:rsidR="003F3380" w:rsidRPr="00BF00F5" w:rsidRDefault="003F3380" w:rsidP="003F3380">
            <w:pPr>
              <w:spacing w:line="276" w:lineRule="auto"/>
              <w:ind w:right="-1"/>
              <w:contextualSpacing/>
              <w:jc w:val="both"/>
              <w:rPr>
                <w:rFonts w:ascii="Times New Roman" w:hAnsi="Times New Roman"/>
                <w:b/>
                <w:sz w:val="24"/>
                <w:szCs w:val="24"/>
              </w:rPr>
            </w:pPr>
            <w:r w:rsidRPr="00BF00F5">
              <w:rPr>
                <w:rFonts w:ascii="Times New Roman" w:hAnsi="Times New Roman"/>
                <w:b/>
                <w:sz w:val="24"/>
                <w:szCs w:val="24"/>
              </w:rPr>
              <w:t>п/п</w:t>
            </w:r>
          </w:p>
        </w:tc>
        <w:tc>
          <w:tcPr>
            <w:tcW w:w="2129" w:type="dxa"/>
          </w:tcPr>
          <w:p w:rsidR="003F3380" w:rsidRPr="00BF00F5" w:rsidRDefault="003F3380" w:rsidP="003F3380">
            <w:pPr>
              <w:spacing w:line="276" w:lineRule="auto"/>
              <w:ind w:right="-1"/>
              <w:contextualSpacing/>
              <w:jc w:val="both"/>
              <w:rPr>
                <w:rFonts w:ascii="Times New Roman" w:hAnsi="Times New Roman"/>
                <w:b/>
                <w:sz w:val="24"/>
                <w:szCs w:val="24"/>
              </w:rPr>
            </w:pPr>
            <w:r w:rsidRPr="00BF00F5">
              <w:rPr>
                <w:rFonts w:ascii="Times New Roman" w:hAnsi="Times New Roman"/>
                <w:b/>
                <w:sz w:val="24"/>
                <w:szCs w:val="24"/>
              </w:rPr>
              <w:t>Раздел</w:t>
            </w:r>
          </w:p>
        </w:tc>
        <w:tc>
          <w:tcPr>
            <w:tcW w:w="992" w:type="dxa"/>
          </w:tcPr>
          <w:p w:rsidR="003F3380" w:rsidRPr="00BF00F5" w:rsidRDefault="003F3380" w:rsidP="003F3380">
            <w:pPr>
              <w:spacing w:line="276" w:lineRule="auto"/>
              <w:ind w:right="-1"/>
              <w:contextualSpacing/>
              <w:jc w:val="both"/>
              <w:rPr>
                <w:rFonts w:ascii="Times New Roman" w:hAnsi="Times New Roman"/>
                <w:b/>
                <w:sz w:val="24"/>
                <w:szCs w:val="24"/>
              </w:rPr>
            </w:pPr>
            <w:r w:rsidRPr="00BF00F5">
              <w:rPr>
                <w:rFonts w:ascii="Times New Roman" w:hAnsi="Times New Roman"/>
                <w:b/>
                <w:sz w:val="24"/>
                <w:szCs w:val="24"/>
              </w:rPr>
              <w:t>Кол-во часов</w:t>
            </w:r>
          </w:p>
        </w:tc>
        <w:tc>
          <w:tcPr>
            <w:tcW w:w="5528" w:type="dxa"/>
          </w:tcPr>
          <w:p w:rsidR="003F3380" w:rsidRPr="00BF00F5" w:rsidRDefault="003F3380" w:rsidP="003F3380">
            <w:pPr>
              <w:spacing w:line="276" w:lineRule="auto"/>
              <w:ind w:right="-1"/>
              <w:contextualSpacing/>
              <w:jc w:val="both"/>
              <w:rPr>
                <w:rFonts w:ascii="Times New Roman" w:hAnsi="Times New Roman"/>
                <w:b/>
                <w:sz w:val="24"/>
                <w:szCs w:val="24"/>
              </w:rPr>
            </w:pPr>
            <w:r w:rsidRPr="00BF00F5">
              <w:rPr>
                <w:rFonts w:ascii="Times New Roman" w:hAnsi="Times New Roman"/>
                <w:b/>
                <w:sz w:val="24"/>
                <w:szCs w:val="24"/>
              </w:rPr>
              <w:t>Краткое содержание курса</w:t>
            </w:r>
          </w:p>
        </w:tc>
      </w:tr>
      <w:tr w:rsidR="003F3380" w:rsidRPr="00BF00F5" w:rsidTr="003F3380">
        <w:tc>
          <w:tcPr>
            <w:tcW w:w="560" w:type="dxa"/>
          </w:tcPr>
          <w:p w:rsidR="003F3380" w:rsidRPr="00BF00F5" w:rsidRDefault="003F3380" w:rsidP="003F3380">
            <w:pPr>
              <w:spacing w:line="276" w:lineRule="auto"/>
              <w:ind w:right="-1"/>
              <w:jc w:val="both"/>
              <w:rPr>
                <w:rFonts w:ascii="Times New Roman" w:hAnsi="Times New Roman"/>
                <w:sz w:val="24"/>
                <w:szCs w:val="24"/>
              </w:rPr>
            </w:pPr>
            <w:r w:rsidRPr="00BF00F5">
              <w:rPr>
                <w:rFonts w:ascii="Times New Roman" w:hAnsi="Times New Roman"/>
                <w:sz w:val="24"/>
                <w:szCs w:val="24"/>
              </w:rPr>
              <w:t>1</w:t>
            </w:r>
          </w:p>
        </w:tc>
        <w:tc>
          <w:tcPr>
            <w:tcW w:w="2129" w:type="dxa"/>
          </w:tcPr>
          <w:p w:rsidR="003F3380" w:rsidRPr="00BF00F5" w:rsidRDefault="003F3380" w:rsidP="003F3380">
            <w:pPr>
              <w:spacing w:line="276" w:lineRule="auto"/>
              <w:ind w:right="-1"/>
              <w:jc w:val="both"/>
              <w:rPr>
                <w:rFonts w:ascii="Times New Roman" w:hAnsi="Times New Roman"/>
                <w:sz w:val="24"/>
                <w:szCs w:val="24"/>
              </w:rPr>
            </w:pPr>
            <w:r w:rsidRPr="00BF00F5">
              <w:rPr>
                <w:rFonts w:ascii="Times New Roman" w:hAnsi="Times New Roman"/>
                <w:sz w:val="24"/>
                <w:szCs w:val="24"/>
              </w:rPr>
              <w:t xml:space="preserve">Сезонные </w:t>
            </w:r>
            <w:r w:rsidRPr="00BF00F5">
              <w:rPr>
                <w:rFonts w:ascii="Times New Roman" w:hAnsi="Times New Roman"/>
                <w:sz w:val="24"/>
                <w:szCs w:val="24"/>
              </w:rPr>
              <w:lastRenderedPageBreak/>
              <w:t>изменения в неживой природе</w:t>
            </w:r>
          </w:p>
        </w:tc>
        <w:tc>
          <w:tcPr>
            <w:tcW w:w="992" w:type="dxa"/>
          </w:tcPr>
          <w:p w:rsidR="003F3380" w:rsidRPr="00BF00F5" w:rsidRDefault="003F3380" w:rsidP="003F3380">
            <w:pPr>
              <w:spacing w:line="276" w:lineRule="auto"/>
              <w:ind w:right="-1"/>
              <w:jc w:val="both"/>
              <w:rPr>
                <w:rFonts w:ascii="Times New Roman" w:hAnsi="Times New Roman"/>
                <w:sz w:val="24"/>
                <w:szCs w:val="24"/>
              </w:rPr>
            </w:pPr>
            <w:r w:rsidRPr="00BF00F5">
              <w:rPr>
                <w:rFonts w:ascii="Times New Roman" w:hAnsi="Times New Roman"/>
                <w:sz w:val="24"/>
                <w:szCs w:val="24"/>
              </w:rPr>
              <w:lastRenderedPageBreak/>
              <w:t>9</w:t>
            </w:r>
          </w:p>
        </w:tc>
        <w:tc>
          <w:tcPr>
            <w:tcW w:w="5528" w:type="dxa"/>
          </w:tcPr>
          <w:p w:rsidR="003F3380" w:rsidRPr="00BF00F5" w:rsidRDefault="003F3380" w:rsidP="003F3380">
            <w:pPr>
              <w:spacing w:line="276" w:lineRule="auto"/>
              <w:ind w:right="-1"/>
              <w:jc w:val="both"/>
              <w:rPr>
                <w:rFonts w:ascii="Times New Roman" w:hAnsi="Times New Roman"/>
                <w:sz w:val="24"/>
                <w:szCs w:val="24"/>
              </w:rPr>
            </w:pPr>
            <w:r w:rsidRPr="00BF00F5">
              <w:rPr>
                <w:rFonts w:ascii="Times New Roman" w:hAnsi="Times New Roman"/>
                <w:sz w:val="24"/>
                <w:szCs w:val="24"/>
              </w:rPr>
              <w:t xml:space="preserve">Закрепление представлений о влиянии солнца на </w:t>
            </w:r>
            <w:r w:rsidRPr="00BF00F5">
              <w:rPr>
                <w:rFonts w:ascii="Times New Roman" w:hAnsi="Times New Roman"/>
                <w:sz w:val="24"/>
                <w:szCs w:val="24"/>
              </w:rPr>
              <w:lastRenderedPageBreak/>
              <w:t>смену времен года. Наблюдение за высотой солнца над горизонтом в разное время года: направление солнечных лучей, количество тепла и света. Изменение продолжительности дня и ночи. Восход, закат солнца. Формирование представлений о явлениях и состояниях неживой природы: облачность, туман, небольшой дождь, заморозки, оттепель, вьюга, метель, ледоход. Продолжение наблюдение за погодой, их описание. Календарь. Знакомство с календарем. Название месяцев.</w:t>
            </w:r>
          </w:p>
        </w:tc>
      </w:tr>
      <w:tr w:rsidR="003F3380" w:rsidRPr="00BF00F5" w:rsidTr="003F3380">
        <w:tc>
          <w:tcPr>
            <w:tcW w:w="560" w:type="dxa"/>
          </w:tcPr>
          <w:p w:rsidR="003F3380" w:rsidRPr="00BF00F5" w:rsidRDefault="003F3380" w:rsidP="003F3380">
            <w:pPr>
              <w:spacing w:line="276" w:lineRule="auto"/>
              <w:ind w:right="-1"/>
              <w:jc w:val="both"/>
              <w:rPr>
                <w:rFonts w:ascii="Times New Roman" w:hAnsi="Times New Roman"/>
                <w:sz w:val="24"/>
                <w:szCs w:val="24"/>
              </w:rPr>
            </w:pPr>
            <w:r w:rsidRPr="00BF00F5">
              <w:rPr>
                <w:rFonts w:ascii="Times New Roman" w:hAnsi="Times New Roman"/>
                <w:sz w:val="24"/>
                <w:szCs w:val="24"/>
              </w:rPr>
              <w:lastRenderedPageBreak/>
              <w:t>2</w:t>
            </w:r>
          </w:p>
        </w:tc>
        <w:tc>
          <w:tcPr>
            <w:tcW w:w="2129" w:type="dxa"/>
          </w:tcPr>
          <w:p w:rsidR="003F3380" w:rsidRPr="00BF00F5" w:rsidRDefault="003F3380" w:rsidP="003F3380">
            <w:pPr>
              <w:spacing w:line="276" w:lineRule="auto"/>
              <w:ind w:right="-1"/>
              <w:jc w:val="both"/>
              <w:rPr>
                <w:rFonts w:ascii="Times New Roman" w:hAnsi="Times New Roman"/>
                <w:sz w:val="24"/>
                <w:szCs w:val="24"/>
              </w:rPr>
            </w:pPr>
            <w:r w:rsidRPr="00BF00F5">
              <w:rPr>
                <w:rFonts w:ascii="Times New Roman" w:hAnsi="Times New Roman"/>
                <w:sz w:val="24"/>
                <w:szCs w:val="24"/>
              </w:rPr>
              <w:t>Растения и животные в разное время года</w:t>
            </w:r>
          </w:p>
        </w:tc>
        <w:tc>
          <w:tcPr>
            <w:tcW w:w="992" w:type="dxa"/>
          </w:tcPr>
          <w:p w:rsidR="003F3380" w:rsidRPr="00BF00F5" w:rsidRDefault="003F3380" w:rsidP="003F3380">
            <w:pPr>
              <w:spacing w:line="276" w:lineRule="auto"/>
              <w:ind w:right="-1"/>
              <w:jc w:val="both"/>
              <w:rPr>
                <w:rFonts w:ascii="Times New Roman" w:hAnsi="Times New Roman"/>
                <w:sz w:val="24"/>
                <w:szCs w:val="24"/>
              </w:rPr>
            </w:pPr>
            <w:r w:rsidRPr="00BF00F5">
              <w:rPr>
                <w:rFonts w:ascii="Times New Roman" w:hAnsi="Times New Roman"/>
                <w:sz w:val="24"/>
                <w:szCs w:val="24"/>
              </w:rPr>
              <w:t>4</w:t>
            </w:r>
          </w:p>
        </w:tc>
        <w:tc>
          <w:tcPr>
            <w:tcW w:w="5528" w:type="dxa"/>
          </w:tcPr>
          <w:p w:rsidR="003F3380" w:rsidRPr="00BF00F5" w:rsidRDefault="003F3380" w:rsidP="003F3380">
            <w:pPr>
              <w:spacing w:line="276" w:lineRule="auto"/>
              <w:ind w:right="-1"/>
              <w:jc w:val="both"/>
              <w:rPr>
                <w:rFonts w:ascii="Times New Roman" w:hAnsi="Times New Roman"/>
                <w:sz w:val="24"/>
                <w:szCs w:val="24"/>
              </w:rPr>
            </w:pPr>
            <w:r w:rsidRPr="00BF00F5">
              <w:rPr>
                <w:rFonts w:ascii="Times New Roman" w:hAnsi="Times New Roman"/>
                <w:sz w:val="24"/>
                <w:szCs w:val="24"/>
              </w:rPr>
              <w:t>Наблюдение за растениями сада и леса в разное время года: яблоня, осина, липа, акация, орешник. Увядание и появление цветов и трав. Птицы зимующие и перелетные: клест, снегирь, соловей. Насекомые в осенний период. Домашние животные в разное время года. Лесные животные: мыши, змеи, лягушки.</w:t>
            </w:r>
          </w:p>
        </w:tc>
      </w:tr>
      <w:tr w:rsidR="003F3380" w:rsidRPr="00BF00F5" w:rsidTr="003F3380">
        <w:tc>
          <w:tcPr>
            <w:tcW w:w="560" w:type="dxa"/>
          </w:tcPr>
          <w:p w:rsidR="003F3380" w:rsidRPr="00BF00F5" w:rsidRDefault="003F3380" w:rsidP="003F3380">
            <w:pPr>
              <w:spacing w:line="276" w:lineRule="auto"/>
              <w:ind w:right="-1"/>
              <w:jc w:val="both"/>
              <w:rPr>
                <w:rFonts w:ascii="Times New Roman" w:hAnsi="Times New Roman"/>
                <w:sz w:val="24"/>
                <w:szCs w:val="24"/>
              </w:rPr>
            </w:pPr>
            <w:r w:rsidRPr="00BF00F5">
              <w:rPr>
                <w:rFonts w:ascii="Times New Roman" w:hAnsi="Times New Roman"/>
                <w:sz w:val="24"/>
                <w:szCs w:val="24"/>
              </w:rPr>
              <w:t>3</w:t>
            </w:r>
          </w:p>
        </w:tc>
        <w:tc>
          <w:tcPr>
            <w:tcW w:w="2129" w:type="dxa"/>
          </w:tcPr>
          <w:p w:rsidR="003F3380" w:rsidRPr="00BF00F5" w:rsidRDefault="003F3380" w:rsidP="003F3380">
            <w:pPr>
              <w:spacing w:line="276" w:lineRule="auto"/>
              <w:ind w:right="-1"/>
              <w:jc w:val="both"/>
              <w:rPr>
                <w:rFonts w:ascii="Times New Roman" w:hAnsi="Times New Roman"/>
                <w:sz w:val="24"/>
                <w:szCs w:val="24"/>
              </w:rPr>
            </w:pPr>
            <w:r w:rsidRPr="00BF00F5">
              <w:rPr>
                <w:rFonts w:ascii="Times New Roman" w:hAnsi="Times New Roman"/>
                <w:sz w:val="24"/>
                <w:szCs w:val="24"/>
              </w:rPr>
              <w:t>Неживая природа</w:t>
            </w:r>
          </w:p>
        </w:tc>
        <w:tc>
          <w:tcPr>
            <w:tcW w:w="992" w:type="dxa"/>
          </w:tcPr>
          <w:p w:rsidR="003F3380" w:rsidRPr="00BF00F5" w:rsidRDefault="003F3380" w:rsidP="003F3380">
            <w:pPr>
              <w:spacing w:line="276" w:lineRule="auto"/>
              <w:ind w:right="-1"/>
              <w:jc w:val="both"/>
              <w:rPr>
                <w:rFonts w:ascii="Times New Roman" w:hAnsi="Times New Roman"/>
                <w:sz w:val="24"/>
                <w:szCs w:val="24"/>
              </w:rPr>
            </w:pPr>
            <w:r w:rsidRPr="00BF00F5">
              <w:rPr>
                <w:rFonts w:ascii="Times New Roman" w:hAnsi="Times New Roman"/>
                <w:sz w:val="24"/>
                <w:szCs w:val="24"/>
              </w:rPr>
              <w:t>4</w:t>
            </w:r>
          </w:p>
        </w:tc>
        <w:tc>
          <w:tcPr>
            <w:tcW w:w="5528" w:type="dxa"/>
          </w:tcPr>
          <w:p w:rsidR="003F3380" w:rsidRPr="00BF00F5" w:rsidRDefault="003F3380" w:rsidP="003F3380">
            <w:pPr>
              <w:spacing w:line="276" w:lineRule="auto"/>
              <w:ind w:right="-1"/>
              <w:jc w:val="both"/>
              <w:rPr>
                <w:rFonts w:ascii="Times New Roman" w:hAnsi="Times New Roman"/>
                <w:sz w:val="24"/>
                <w:szCs w:val="24"/>
              </w:rPr>
            </w:pPr>
            <w:r w:rsidRPr="00BF00F5">
              <w:rPr>
                <w:rFonts w:ascii="Times New Roman" w:hAnsi="Times New Roman"/>
                <w:sz w:val="24"/>
                <w:szCs w:val="24"/>
              </w:rPr>
              <w:t>Воздух и его значение в жизни растений, животных, человека. Термометр. Изменение температуры воздуха. Ветер. Стороны горизонта: север, юг, запад, восток. Направление ветра.</w:t>
            </w:r>
          </w:p>
        </w:tc>
      </w:tr>
      <w:tr w:rsidR="003F3380" w:rsidRPr="00BF00F5" w:rsidTr="003F3380">
        <w:tc>
          <w:tcPr>
            <w:tcW w:w="560" w:type="dxa"/>
          </w:tcPr>
          <w:p w:rsidR="003F3380" w:rsidRPr="00BF00F5" w:rsidRDefault="003F3380" w:rsidP="003F3380">
            <w:pPr>
              <w:spacing w:line="276" w:lineRule="auto"/>
              <w:ind w:right="-1"/>
              <w:jc w:val="both"/>
              <w:rPr>
                <w:rFonts w:ascii="Times New Roman" w:hAnsi="Times New Roman"/>
                <w:sz w:val="24"/>
                <w:szCs w:val="24"/>
              </w:rPr>
            </w:pPr>
            <w:r w:rsidRPr="00BF00F5">
              <w:rPr>
                <w:rFonts w:ascii="Times New Roman" w:hAnsi="Times New Roman"/>
                <w:sz w:val="24"/>
                <w:szCs w:val="24"/>
              </w:rPr>
              <w:t>4</w:t>
            </w:r>
          </w:p>
        </w:tc>
        <w:tc>
          <w:tcPr>
            <w:tcW w:w="2129" w:type="dxa"/>
          </w:tcPr>
          <w:p w:rsidR="003F3380" w:rsidRPr="00BF00F5" w:rsidRDefault="003F3380" w:rsidP="003F3380">
            <w:pPr>
              <w:spacing w:line="276" w:lineRule="auto"/>
              <w:ind w:right="-1"/>
              <w:jc w:val="both"/>
              <w:rPr>
                <w:rFonts w:ascii="Times New Roman" w:hAnsi="Times New Roman"/>
                <w:sz w:val="24"/>
                <w:szCs w:val="24"/>
              </w:rPr>
            </w:pPr>
            <w:r w:rsidRPr="00BF00F5">
              <w:rPr>
                <w:rFonts w:ascii="Times New Roman" w:hAnsi="Times New Roman"/>
                <w:sz w:val="24"/>
                <w:szCs w:val="24"/>
              </w:rPr>
              <w:t xml:space="preserve">Растения </w:t>
            </w:r>
          </w:p>
        </w:tc>
        <w:tc>
          <w:tcPr>
            <w:tcW w:w="992" w:type="dxa"/>
          </w:tcPr>
          <w:p w:rsidR="003F3380" w:rsidRPr="00BF00F5" w:rsidRDefault="003F3380" w:rsidP="003F3380">
            <w:pPr>
              <w:spacing w:line="276" w:lineRule="auto"/>
              <w:ind w:right="-1"/>
              <w:jc w:val="both"/>
              <w:rPr>
                <w:rFonts w:ascii="Times New Roman" w:hAnsi="Times New Roman"/>
                <w:sz w:val="24"/>
                <w:szCs w:val="24"/>
              </w:rPr>
            </w:pPr>
            <w:r w:rsidRPr="00BF00F5">
              <w:rPr>
                <w:rFonts w:ascii="Times New Roman" w:hAnsi="Times New Roman"/>
                <w:sz w:val="24"/>
                <w:szCs w:val="24"/>
              </w:rPr>
              <w:t>8</w:t>
            </w:r>
          </w:p>
        </w:tc>
        <w:tc>
          <w:tcPr>
            <w:tcW w:w="5528" w:type="dxa"/>
          </w:tcPr>
          <w:p w:rsidR="003F3380" w:rsidRPr="00BF00F5" w:rsidRDefault="003F3380" w:rsidP="003F3380">
            <w:pPr>
              <w:spacing w:line="276" w:lineRule="auto"/>
              <w:ind w:right="-1"/>
              <w:jc w:val="both"/>
              <w:rPr>
                <w:rFonts w:ascii="Times New Roman" w:hAnsi="Times New Roman"/>
                <w:sz w:val="24"/>
                <w:szCs w:val="24"/>
              </w:rPr>
            </w:pPr>
            <w:r w:rsidRPr="00BF00F5">
              <w:rPr>
                <w:rFonts w:ascii="Times New Roman" w:hAnsi="Times New Roman"/>
                <w:sz w:val="24"/>
                <w:szCs w:val="24"/>
              </w:rPr>
              <w:t>Сравнение и распознание растений по их признакам: деревья, кустарники, травы. Части растений: корень, стебель, ветки, почки, листья, цветы. Растения сада. Фруктовые деревья, ягодные кустарники. Внешний вид, распознавание. Плоды. Ягоды. Лес. Растения леса. Деревья хвойные и лиственные, кустарники. Семена. Орехи. Лесные ягоды. Ягоды съедобные и несъедобные. Грибы. Грибы съедобные и несъедобные. Травы полезные и травы опасные.</w:t>
            </w:r>
          </w:p>
        </w:tc>
      </w:tr>
      <w:tr w:rsidR="003F3380" w:rsidRPr="00BF00F5" w:rsidTr="003F3380">
        <w:tc>
          <w:tcPr>
            <w:tcW w:w="560" w:type="dxa"/>
          </w:tcPr>
          <w:p w:rsidR="003F3380" w:rsidRPr="00BF00F5" w:rsidRDefault="003F3380" w:rsidP="003F3380">
            <w:pPr>
              <w:spacing w:line="276" w:lineRule="auto"/>
              <w:ind w:right="-1"/>
              <w:jc w:val="both"/>
              <w:rPr>
                <w:rFonts w:ascii="Times New Roman" w:hAnsi="Times New Roman"/>
                <w:sz w:val="24"/>
                <w:szCs w:val="24"/>
              </w:rPr>
            </w:pPr>
            <w:r w:rsidRPr="00BF00F5">
              <w:rPr>
                <w:rFonts w:ascii="Times New Roman" w:hAnsi="Times New Roman"/>
                <w:sz w:val="24"/>
                <w:szCs w:val="24"/>
              </w:rPr>
              <w:t>5</w:t>
            </w:r>
          </w:p>
        </w:tc>
        <w:tc>
          <w:tcPr>
            <w:tcW w:w="2129" w:type="dxa"/>
          </w:tcPr>
          <w:p w:rsidR="003F3380" w:rsidRPr="00BF00F5" w:rsidRDefault="003F3380" w:rsidP="003F3380">
            <w:pPr>
              <w:spacing w:line="276" w:lineRule="auto"/>
              <w:ind w:right="-1"/>
              <w:jc w:val="both"/>
              <w:rPr>
                <w:rFonts w:ascii="Times New Roman" w:hAnsi="Times New Roman"/>
                <w:sz w:val="24"/>
                <w:szCs w:val="24"/>
              </w:rPr>
            </w:pPr>
            <w:r w:rsidRPr="00BF00F5">
              <w:rPr>
                <w:rFonts w:ascii="Times New Roman" w:hAnsi="Times New Roman"/>
                <w:sz w:val="24"/>
                <w:szCs w:val="24"/>
              </w:rPr>
              <w:t xml:space="preserve">Животные </w:t>
            </w:r>
          </w:p>
        </w:tc>
        <w:tc>
          <w:tcPr>
            <w:tcW w:w="992" w:type="dxa"/>
          </w:tcPr>
          <w:p w:rsidR="003F3380" w:rsidRPr="00BF00F5" w:rsidRDefault="003F3380" w:rsidP="003F3380">
            <w:pPr>
              <w:spacing w:line="276" w:lineRule="auto"/>
              <w:ind w:right="-1"/>
              <w:jc w:val="both"/>
              <w:rPr>
                <w:rFonts w:ascii="Times New Roman" w:hAnsi="Times New Roman"/>
                <w:sz w:val="24"/>
                <w:szCs w:val="24"/>
              </w:rPr>
            </w:pPr>
            <w:r w:rsidRPr="00BF00F5">
              <w:rPr>
                <w:rFonts w:ascii="Times New Roman" w:hAnsi="Times New Roman"/>
                <w:sz w:val="24"/>
                <w:szCs w:val="24"/>
              </w:rPr>
              <w:t>5</w:t>
            </w:r>
          </w:p>
        </w:tc>
        <w:tc>
          <w:tcPr>
            <w:tcW w:w="5528" w:type="dxa"/>
          </w:tcPr>
          <w:p w:rsidR="003F3380" w:rsidRPr="00BF00F5" w:rsidRDefault="003F3380" w:rsidP="003F3380">
            <w:pPr>
              <w:spacing w:line="276" w:lineRule="auto"/>
              <w:ind w:right="-1"/>
              <w:jc w:val="both"/>
              <w:rPr>
                <w:rFonts w:ascii="Times New Roman" w:hAnsi="Times New Roman"/>
                <w:sz w:val="24"/>
                <w:szCs w:val="24"/>
              </w:rPr>
            </w:pPr>
            <w:r w:rsidRPr="00BF00F5">
              <w:rPr>
                <w:rFonts w:ascii="Times New Roman" w:hAnsi="Times New Roman"/>
                <w:sz w:val="24"/>
                <w:szCs w:val="24"/>
              </w:rPr>
              <w:t>Дикие обитатели леса: кабан, лось, заяц. Внешний вид, питание, повадки, образ жизни, детеныши. Приспособление диких животных к природным условиям. Домашние животные: свинья, корова, кролик. Внешний вид, питание, детеныши. Уход за домашними животными. Сравнение диких и домашних животных. Сходства и различия: кабан – свинья, заяц – кролик. Птицы. Внешний вид, питание, повадки, образ жизни, детеныши. Строение гнезд, забота о потомстве. Птицы перелетные и зимующие: ласточка, дрозд, галка, дятел. Хищные птицы: ястреб, коршун. Певчие птицы: соловей, жаворонок.</w:t>
            </w:r>
          </w:p>
        </w:tc>
      </w:tr>
      <w:tr w:rsidR="003F3380" w:rsidRPr="00BF00F5" w:rsidTr="003F3380">
        <w:tc>
          <w:tcPr>
            <w:tcW w:w="560" w:type="dxa"/>
          </w:tcPr>
          <w:p w:rsidR="003F3380" w:rsidRPr="00BF00F5" w:rsidRDefault="003F3380" w:rsidP="003F3380">
            <w:pPr>
              <w:spacing w:line="276" w:lineRule="auto"/>
              <w:ind w:right="-1"/>
              <w:jc w:val="both"/>
              <w:rPr>
                <w:rFonts w:ascii="Times New Roman" w:hAnsi="Times New Roman"/>
                <w:sz w:val="24"/>
                <w:szCs w:val="24"/>
              </w:rPr>
            </w:pPr>
            <w:r w:rsidRPr="00BF00F5">
              <w:rPr>
                <w:rFonts w:ascii="Times New Roman" w:hAnsi="Times New Roman"/>
                <w:sz w:val="24"/>
                <w:szCs w:val="24"/>
              </w:rPr>
              <w:lastRenderedPageBreak/>
              <w:t>6</w:t>
            </w:r>
          </w:p>
        </w:tc>
        <w:tc>
          <w:tcPr>
            <w:tcW w:w="2129" w:type="dxa"/>
          </w:tcPr>
          <w:p w:rsidR="003F3380" w:rsidRPr="00BF00F5" w:rsidRDefault="003F3380" w:rsidP="003F3380">
            <w:pPr>
              <w:spacing w:line="276" w:lineRule="auto"/>
              <w:ind w:right="-1"/>
              <w:jc w:val="both"/>
              <w:rPr>
                <w:rFonts w:ascii="Times New Roman" w:hAnsi="Times New Roman"/>
                <w:sz w:val="24"/>
                <w:szCs w:val="24"/>
              </w:rPr>
            </w:pPr>
            <w:r w:rsidRPr="00BF00F5">
              <w:rPr>
                <w:rFonts w:ascii="Times New Roman" w:hAnsi="Times New Roman"/>
                <w:sz w:val="24"/>
                <w:szCs w:val="24"/>
              </w:rPr>
              <w:t xml:space="preserve">Человек. </w:t>
            </w:r>
          </w:p>
        </w:tc>
        <w:tc>
          <w:tcPr>
            <w:tcW w:w="992" w:type="dxa"/>
          </w:tcPr>
          <w:p w:rsidR="003F3380" w:rsidRPr="00BF00F5" w:rsidRDefault="003F3380" w:rsidP="003F3380">
            <w:pPr>
              <w:spacing w:line="276" w:lineRule="auto"/>
              <w:ind w:right="-1"/>
              <w:jc w:val="both"/>
              <w:rPr>
                <w:rFonts w:ascii="Times New Roman" w:hAnsi="Times New Roman"/>
                <w:sz w:val="24"/>
                <w:szCs w:val="24"/>
              </w:rPr>
            </w:pPr>
            <w:r w:rsidRPr="00BF00F5">
              <w:rPr>
                <w:rFonts w:ascii="Times New Roman" w:hAnsi="Times New Roman"/>
                <w:sz w:val="24"/>
                <w:szCs w:val="24"/>
              </w:rPr>
              <w:t>4</w:t>
            </w:r>
          </w:p>
        </w:tc>
        <w:tc>
          <w:tcPr>
            <w:tcW w:w="5528" w:type="dxa"/>
          </w:tcPr>
          <w:p w:rsidR="003F3380" w:rsidRPr="00BF00F5" w:rsidRDefault="003F3380" w:rsidP="003F3380">
            <w:pPr>
              <w:spacing w:line="276" w:lineRule="auto"/>
              <w:ind w:right="-1"/>
              <w:jc w:val="both"/>
              <w:rPr>
                <w:rFonts w:ascii="Times New Roman" w:hAnsi="Times New Roman"/>
                <w:sz w:val="24"/>
                <w:szCs w:val="24"/>
              </w:rPr>
            </w:pPr>
            <w:r w:rsidRPr="00BF00F5">
              <w:rPr>
                <w:rFonts w:ascii="Times New Roman" w:hAnsi="Times New Roman"/>
                <w:sz w:val="24"/>
                <w:szCs w:val="24"/>
              </w:rPr>
              <w:t xml:space="preserve">Дыхание человека. Элементарные представления о строении и работе легких. Температура тела человека. Градусник и его назначение. Профилактика простудных заболеваний. Сердце, кровь. Элементарные представления о строении и работе сердца. Пульс. Окружающая среда и здоровье человека. </w:t>
            </w:r>
          </w:p>
        </w:tc>
      </w:tr>
    </w:tbl>
    <w:p w:rsidR="003F3380" w:rsidRPr="00BF00F5" w:rsidRDefault="003F3380" w:rsidP="003F3380">
      <w:pPr>
        <w:spacing w:after="0"/>
        <w:contextualSpacing/>
        <w:jc w:val="center"/>
        <w:rPr>
          <w:rFonts w:ascii="Times New Roman" w:eastAsia="Times New Roman" w:hAnsi="Times New Roman" w:cs="Times New Roman"/>
          <w:b/>
          <w:sz w:val="24"/>
          <w:szCs w:val="24"/>
        </w:rPr>
      </w:pPr>
    </w:p>
    <w:p w:rsidR="003F3380" w:rsidRPr="003F3380" w:rsidRDefault="003F3380" w:rsidP="003F3380">
      <w:pPr>
        <w:spacing w:after="0" w:line="240" w:lineRule="auto"/>
        <w:contextualSpacing/>
        <w:jc w:val="center"/>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СОДЕРЖАНИЕ ПРЕДМЕТА В 4 КЛАССЕ.</w:t>
      </w:r>
    </w:p>
    <w:tbl>
      <w:tblPr>
        <w:tblStyle w:val="a6"/>
        <w:tblW w:w="0" w:type="auto"/>
        <w:tblLook w:val="04A0"/>
      </w:tblPr>
      <w:tblGrid>
        <w:gridCol w:w="7280"/>
        <w:gridCol w:w="2780"/>
      </w:tblGrid>
      <w:tr w:rsidR="003F3380" w:rsidRPr="003F3380" w:rsidTr="003F3380">
        <w:tc>
          <w:tcPr>
            <w:tcW w:w="7280" w:type="dxa"/>
          </w:tcPr>
          <w:p w:rsidR="003F3380" w:rsidRPr="003F3380" w:rsidRDefault="003F3380" w:rsidP="003F3380">
            <w:pPr>
              <w:spacing w:after="0" w:line="240" w:lineRule="auto"/>
              <w:contextualSpacing/>
              <w:jc w:val="center"/>
              <w:rPr>
                <w:rFonts w:eastAsia="Times New Roman"/>
                <w:sz w:val="24"/>
                <w:szCs w:val="24"/>
              </w:rPr>
            </w:pPr>
            <w:r w:rsidRPr="003F3380">
              <w:rPr>
                <w:rFonts w:eastAsia="Times New Roman"/>
                <w:sz w:val="24"/>
                <w:szCs w:val="24"/>
              </w:rPr>
              <w:t>Разделы и темы</w:t>
            </w:r>
          </w:p>
        </w:tc>
        <w:tc>
          <w:tcPr>
            <w:tcW w:w="2780" w:type="dxa"/>
          </w:tcPr>
          <w:p w:rsidR="003F3380" w:rsidRPr="003F3380" w:rsidRDefault="003F3380" w:rsidP="003F3380">
            <w:pPr>
              <w:spacing w:after="0" w:line="240" w:lineRule="auto"/>
              <w:contextualSpacing/>
              <w:jc w:val="center"/>
              <w:rPr>
                <w:rFonts w:eastAsia="Times New Roman"/>
                <w:sz w:val="24"/>
                <w:szCs w:val="24"/>
              </w:rPr>
            </w:pPr>
            <w:r w:rsidRPr="003F3380">
              <w:rPr>
                <w:rFonts w:eastAsia="Times New Roman"/>
                <w:sz w:val="24"/>
                <w:szCs w:val="24"/>
              </w:rPr>
              <w:t>Количество часов</w:t>
            </w:r>
          </w:p>
        </w:tc>
      </w:tr>
      <w:tr w:rsidR="003F3380" w:rsidRPr="003F3380" w:rsidTr="003F3380">
        <w:tc>
          <w:tcPr>
            <w:tcW w:w="7280" w:type="dxa"/>
          </w:tcPr>
          <w:p w:rsidR="003F3380" w:rsidRPr="003F3380" w:rsidRDefault="003F3380" w:rsidP="003F3380">
            <w:pPr>
              <w:spacing w:after="0" w:line="240" w:lineRule="auto"/>
              <w:contextualSpacing/>
              <w:jc w:val="center"/>
              <w:rPr>
                <w:rFonts w:eastAsia="Times New Roman"/>
                <w:sz w:val="24"/>
                <w:szCs w:val="24"/>
              </w:rPr>
            </w:pPr>
            <w:r w:rsidRPr="003F3380">
              <w:rPr>
                <w:rFonts w:eastAsia="Times New Roman"/>
                <w:sz w:val="24"/>
                <w:szCs w:val="24"/>
              </w:rPr>
              <w:t>Неживая природа</w:t>
            </w:r>
          </w:p>
        </w:tc>
        <w:tc>
          <w:tcPr>
            <w:tcW w:w="2780" w:type="dxa"/>
          </w:tcPr>
          <w:p w:rsidR="003F3380" w:rsidRPr="003F3380" w:rsidRDefault="003F3380" w:rsidP="003F3380">
            <w:pPr>
              <w:spacing w:after="0" w:line="240" w:lineRule="auto"/>
              <w:contextualSpacing/>
              <w:jc w:val="center"/>
              <w:rPr>
                <w:rFonts w:eastAsia="Times New Roman"/>
                <w:sz w:val="24"/>
                <w:szCs w:val="24"/>
              </w:rPr>
            </w:pPr>
            <w:r w:rsidRPr="003F3380">
              <w:rPr>
                <w:rFonts w:eastAsia="Times New Roman"/>
                <w:sz w:val="24"/>
                <w:szCs w:val="24"/>
              </w:rPr>
              <w:t>4 ч.</w:t>
            </w:r>
          </w:p>
        </w:tc>
      </w:tr>
      <w:tr w:rsidR="003F3380" w:rsidRPr="003F3380" w:rsidTr="003F3380">
        <w:tc>
          <w:tcPr>
            <w:tcW w:w="7280" w:type="dxa"/>
          </w:tcPr>
          <w:p w:rsidR="003F3380" w:rsidRPr="003F3380" w:rsidRDefault="003F3380" w:rsidP="003F3380">
            <w:pPr>
              <w:spacing w:after="0" w:line="240" w:lineRule="auto"/>
              <w:contextualSpacing/>
              <w:jc w:val="center"/>
              <w:rPr>
                <w:rFonts w:eastAsia="Times New Roman"/>
                <w:sz w:val="24"/>
                <w:szCs w:val="24"/>
              </w:rPr>
            </w:pPr>
            <w:r w:rsidRPr="003F3380">
              <w:rPr>
                <w:rFonts w:eastAsia="Times New Roman"/>
                <w:sz w:val="24"/>
                <w:szCs w:val="24"/>
              </w:rPr>
              <w:t>Сезонные изменения в природе Сезонные изменения в неживой природе</w:t>
            </w:r>
          </w:p>
        </w:tc>
        <w:tc>
          <w:tcPr>
            <w:tcW w:w="2780" w:type="dxa"/>
          </w:tcPr>
          <w:p w:rsidR="003F3380" w:rsidRPr="003F3380" w:rsidRDefault="003F3380" w:rsidP="003F3380">
            <w:pPr>
              <w:spacing w:after="0" w:line="240" w:lineRule="auto"/>
              <w:contextualSpacing/>
              <w:jc w:val="center"/>
              <w:rPr>
                <w:rFonts w:eastAsia="Times New Roman"/>
                <w:sz w:val="24"/>
                <w:szCs w:val="24"/>
              </w:rPr>
            </w:pPr>
            <w:r w:rsidRPr="003F3380">
              <w:rPr>
                <w:rFonts w:eastAsia="Times New Roman"/>
                <w:sz w:val="24"/>
                <w:szCs w:val="24"/>
              </w:rPr>
              <w:t>7 ч.</w:t>
            </w:r>
          </w:p>
        </w:tc>
      </w:tr>
      <w:tr w:rsidR="003F3380" w:rsidRPr="003F3380" w:rsidTr="003F3380">
        <w:tc>
          <w:tcPr>
            <w:tcW w:w="7280" w:type="dxa"/>
          </w:tcPr>
          <w:p w:rsidR="003F3380" w:rsidRPr="003F3380" w:rsidRDefault="003F3380" w:rsidP="003F3380">
            <w:pPr>
              <w:spacing w:after="0" w:line="240" w:lineRule="auto"/>
              <w:contextualSpacing/>
              <w:jc w:val="center"/>
              <w:rPr>
                <w:rFonts w:eastAsia="Times New Roman"/>
                <w:sz w:val="24"/>
                <w:szCs w:val="24"/>
              </w:rPr>
            </w:pPr>
            <w:r w:rsidRPr="003F3380">
              <w:rPr>
                <w:rFonts w:eastAsia="Times New Roman"/>
                <w:sz w:val="24"/>
                <w:szCs w:val="24"/>
              </w:rPr>
              <w:t>Живая природа. Растения</w:t>
            </w:r>
          </w:p>
        </w:tc>
        <w:tc>
          <w:tcPr>
            <w:tcW w:w="2780" w:type="dxa"/>
          </w:tcPr>
          <w:p w:rsidR="003F3380" w:rsidRPr="003F3380" w:rsidRDefault="003F3380" w:rsidP="003F3380">
            <w:pPr>
              <w:spacing w:after="0" w:line="240" w:lineRule="auto"/>
              <w:contextualSpacing/>
              <w:jc w:val="center"/>
              <w:rPr>
                <w:rFonts w:eastAsia="Times New Roman"/>
                <w:sz w:val="24"/>
                <w:szCs w:val="24"/>
              </w:rPr>
            </w:pPr>
            <w:r w:rsidRPr="003F3380">
              <w:rPr>
                <w:rFonts w:eastAsia="Times New Roman"/>
                <w:sz w:val="24"/>
                <w:szCs w:val="24"/>
              </w:rPr>
              <w:t>7 ч.</w:t>
            </w:r>
          </w:p>
        </w:tc>
      </w:tr>
      <w:tr w:rsidR="003F3380" w:rsidRPr="003F3380" w:rsidTr="003F3380">
        <w:tc>
          <w:tcPr>
            <w:tcW w:w="7280" w:type="dxa"/>
          </w:tcPr>
          <w:p w:rsidR="003F3380" w:rsidRPr="003F3380" w:rsidRDefault="003F3380" w:rsidP="003F3380">
            <w:pPr>
              <w:spacing w:after="0" w:line="240" w:lineRule="auto"/>
              <w:contextualSpacing/>
              <w:jc w:val="center"/>
              <w:rPr>
                <w:rFonts w:eastAsia="Times New Roman"/>
                <w:sz w:val="24"/>
                <w:szCs w:val="24"/>
              </w:rPr>
            </w:pPr>
            <w:r w:rsidRPr="003F3380">
              <w:rPr>
                <w:rFonts w:eastAsia="Times New Roman"/>
                <w:sz w:val="24"/>
                <w:szCs w:val="24"/>
              </w:rPr>
              <w:t>Животные</w:t>
            </w:r>
          </w:p>
        </w:tc>
        <w:tc>
          <w:tcPr>
            <w:tcW w:w="2780" w:type="dxa"/>
          </w:tcPr>
          <w:p w:rsidR="003F3380" w:rsidRPr="003F3380" w:rsidRDefault="003F3380" w:rsidP="003F3380">
            <w:pPr>
              <w:spacing w:after="0" w:line="240" w:lineRule="auto"/>
              <w:contextualSpacing/>
              <w:jc w:val="center"/>
              <w:rPr>
                <w:rFonts w:eastAsia="Times New Roman"/>
                <w:sz w:val="24"/>
                <w:szCs w:val="24"/>
              </w:rPr>
            </w:pPr>
            <w:r w:rsidRPr="003F3380">
              <w:rPr>
                <w:rFonts w:eastAsia="Times New Roman"/>
                <w:sz w:val="24"/>
                <w:szCs w:val="24"/>
              </w:rPr>
              <w:t>8 ч.</w:t>
            </w:r>
          </w:p>
        </w:tc>
      </w:tr>
      <w:tr w:rsidR="003F3380" w:rsidRPr="003F3380" w:rsidTr="003F3380">
        <w:tc>
          <w:tcPr>
            <w:tcW w:w="7280" w:type="dxa"/>
          </w:tcPr>
          <w:p w:rsidR="003F3380" w:rsidRPr="003F3380" w:rsidRDefault="003F3380" w:rsidP="003F3380">
            <w:pPr>
              <w:spacing w:after="0" w:line="240" w:lineRule="auto"/>
              <w:contextualSpacing/>
              <w:jc w:val="center"/>
              <w:rPr>
                <w:rFonts w:eastAsia="Times New Roman"/>
                <w:sz w:val="24"/>
                <w:szCs w:val="24"/>
              </w:rPr>
            </w:pPr>
            <w:r w:rsidRPr="003F3380">
              <w:rPr>
                <w:rFonts w:eastAsia="Times New Roman"/>
                <w:sz w:val="24"/>
                <w:szCs w:val="24"/>
              </w:rPr>
              <w:t>Человек.</w:t>
            </w:r>
          </w:p>
        </w:tc>
        <w:tc>
          <w:tcPr>
            <w:tcW w:w="2780" w:type="dxa"/>
          </w:tcPr>
          <w:p w:rsidR="003F3380" w:rsidRPr="003F3380" w:rsidRDefault="003F3380" w:rsidP="003F3380">
            <w:pPr>
              <w:spacing w:after="0" w:line="240" w:lineRule="auto"/>
              <w:contextualSpacing/>
              <w:jc w:val="center"/>
              <w:rPr>
                <w:rFonts w:eastAsia="Times New Roman"/>
                <w:sz w:val="24"/>
                <w:szCs w:val="24"/>
              </w:rPr>
            </w:pPr>
            <w:r w:rsidRPr="003F3380">
              <w:rPr>
                <w:rFonts w:eastAsia="Times New Roman"/>
                <w:sz w:val="24"/>
                <w:szCs w:val="24"/>
              </w:rPr>
              <w:t>4 ч.</w:t>
            </w:r>
          </w:p>
        </w:tc>
      </w:tr>
      <w:tr w:rsidR="003F3380" w:rsidRPr="003F3380" w:rsidTr="003F3380">
        <w:tc>
          <w:tcPr>
            <w:tcW w:w="7280" w:type="dxa"/>
          </w:tcPr>
          <w:p w:rsidR="003F3380" w:rsidRPr="003F3380" w:rsidRDefault="003F3380" w:rsidP="003F3380">
            <w:pPr>
              <w:spacing w:after="0" w:line="240" w:lineRule="auto"/>
              <w:contextualSpacing/>
              <w:jc w:val="center"/>
              <w:rPr>
                <w:rFonts w:eastAsia="Times New Roman"/>
                <w:sz w:val="24"/>
                <w:szCs w:val="24"/>
              </w:rPr>
            </w:pPr>
            <w:r w:rsidRPr="003F3380">
              <w:rPr>
                <w:rFonts w:eastAsia="Times New Roman"/>
                <w:sz w:val="24"/>
                <w:szCs w:val="24"/>
              </w:rPr>
              <w:t>Безопасное поведение</w:t>
            </w:r>
          </w:p>
        </w:tc>
        <w:tc>
          <w:tcPr>
            <w:tcW w:w="2780" w:type="dxa"/>
          </w:tcPr>
          <w:p w:rsidR="003F3380" w:rsidRPr="003F3380" w:rsidRDefault="003F3380" w:rsidP="003F3380">
            <w:pPr>
              <w:spacing w:after="0" w:line="240" w:lineRule="auto"/>
              <w:contextualSpacing/>
              <w:jc w:val="center"/>
              <w:rPr>
                <w:rFonts w:eastAsia="Times New Roman"/>
                <w:sz w:val="24"/>
                <w:szCs w:val="24"/>
              </w:rPr>
            </w:pPr>
            <w:r w:rsidRPr="003F3380">
              <w:rPr>
                <w:rFonts w:eastAsia="Times New Roman"/>
                <w:sz w:val="24"/>
                <w:szCs w:val="24"/>
              </w:rPr>
              <w:t>3 ч.</w:t>
            </w:r>
          </w:p>
        </w:tc>
      </w:tr>
      <w:tr w:rsidR="003F3380" w:rsidRPr="003F3380" w:rsidTr="003F3380">
        <w:tc>
          <w:tcPr>
            <w:tcW w:w="7280" w:type="dxa"/>
          </w:tcPr>
          <w:p w:rsidR="003F3380" w:rsidRPr="003F3380" w:rsidRDefault="003F3380" w:rsidP="003F3380">
            <w:pPr>
              <w:spacing w:after="0" w:line="240" w:lineRule="auto"/>
              <w:contextualSpacing/>
              <w:jc w:val="center"/>
              <w:rPr>
                <w:rFonts w:eastAsia="Times New Roman"/>
                <w:sz w:val="24"/>
                <w:szCs w:val="24"/>
              </w:rPr>
            </w:pPr>
            <w:r w:rsidRPr="003F3380">
              <w:rPr>
                <w:rFonts w:eastAsia="Times New Roman"/>
                <w:sz w:val="24"/>
                <w:szCs w:val="24"/>
              </w:rPr>
              <w:t>Повторение изученного материала</w:t>
            </w:r>
          </w:p>
        </w:tc>
        <w:tc>
          <w:tcPr>
            <w:tcW w:w="2780" w:type="dxa"/>
          </w:tcPr>
          <w:p w:rsidR="003F3380" w:rsidRPr="003F3380" w:rsidRDefault="003F3380" w:rsidP="003F3380">
            <w:pPr>
              <w:spacing w:after="0" w:line="240" w:lineRule="auto"/>
              <w:contextualSpacing/>
              <w:jc w:val="center"/>
              <w:rPr>
                <w:rFonts w:eastAsia="Times New Roman"/>
                <w:sz w:val="24"/>
                <w:szCs w:val="24"/>
              </w:rPr>
            </w:pPr>
            <w:r w:rsidRPr="003F3380">
              <w:rPr>
                <w:rFonts w:eastAsia="Times New Roman"/>
                <w:sz w:val="24"/>
                <w:szCs w:val="24"/>
              </w:rPr>
              <w:t>1 ч.</w:t>
            </w:r>
          </w:p>
        </w:tc>
      </w:tr>
      <w:tr w:rsidR="003F3380" w:rsidRPr="003F3380" w:rsidTr="003F3380">
        <w:tc>
          <w:tcPr>
            <w:tcW w:w="7280" w:type="dxa"/>
          </w:tcPr>
          <w:p w:rsidR="003F3380" w:rsidRPr="003F3380" w:rsidRDefault="003F3380" w:rsidP="003F3380">
            <w:pPr>
              <w:spacing w:after="0" w:line="240" w:lineRule="auto"/>
              <w:contextualSpacing/>
              <w:jc w:val="center"/>
              <w:rPr>
                <w:rFonts w:eastAsia="Times New Roman"/>
                <w:sz w:val="24"/>
                <w:szCs w:val="24"/>
              </w:rPr>
            </w:pPr>
            <w:r w:rsidRPr="003F3380">
              <w:rPr>
                <w:rFonts w:eastAsia="Times New Roman"/>
                <w:sz w:val="24"/>
                <w:szCs w:val="24"/>
              </w:rPr>
              <w:t>Итого</w:t>
            </w:r>
          </w:p>
        </w:tc>
        <w:tc>
          <w:tcPr>
            <w:tcW w:w="2780" w:type="dxa"/>
          </w:tcPr>
          <w:p w:rsidR="003F3380" w:rsidRPr="003F3380" w:rsidRDefault="003F3380" w:rsidP="003F3380">
            <w:pPr>
              <w:spacing w:after="0" w:line="240" w:lineRule="auto"/>
              <w:contextualSpacing/>
              <w:jc w:val="center"/>
              <w:rPr>
                <w:rFonts w:eastAsia="Times New Roman"/>
                <w:sz w:val="24"/>
                <w:szCs w:val="24"/>
              </w:rPr>
            </w:pPr>
            <w:r w:rsidRPr="003F3380">
              <w:rPr>
                <w:rFonts w:eastAsia="Times New Roman"/>
                <w:sz w:val="24"/>
                <w:szCs w:val="24"/>
              </w:rPr>
              <w:t>34 ч</w:t>
            </w:r>
          </w:p>
        </w:tc>
      </w:tr>
    </w:tbl>
    <w:p w:rsidR="003F3380" w:rsidRPr="003F3380" w:rsidRDefault="003F3380" w:rsidP="003F3380">
      <w:pPr>
        <w:spacing w:after="0" w:line="240" w:lineRule="auto"/>
        <w:contextualSpacing/>
        <w:jc w:val="center"/>
        <w:rPr>
          <w:rFonts w:ascii="Times New Roman" w:eastAsia="Times New Roman" w:hAnsi="Times New Roman" w:cs="Times New Roman"/>
          <w:sz w:val="24"/>
          <w:szCs w:val="24"/>
        </w:rPr>
      </w:pPr>
    </w:p>
    <w:p w:rsidR="003F3380" w:rsidRPr="003F3380" w:rsidRDefault="003F3380" w:rsidP="003F3380">
      <w:pPr>
        <w:spacing w:after="0" w:line="240" w:lineRule="auto"/>
        <w:contextualSpacing/>
        <w:jc w:val="center"/>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Содержание предмета</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Сезонные изменения в неживой природе</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Обобщение полученных знаний о влиянии солнца на изменения в природе (температура воздуха, воды, количество</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тепла), на смену времен года. Чередование времен года, закрепление знаний о названиях месяцев. Формирование</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представлений о явлениях в неживой природе: замерзание рек (ледостав), иней, изморозь, моросящий дождь, ледоход,</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проталина, разлив, ливень, град, роса, туман. Растения и животные в разное время года. Сад, огород, поле, лес в разное</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время года. Дикие и домашние животные в разное время года. Труд людей города и села в разное время года.</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Неживая природа</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Почва. Состав почвы: песок, глина, камни. Простейшие свойства почвы, их значение для растений. Способы обработки</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почвы: рыхление, полив и т. д. Формы поверхности Земли: равнины, низменности, холмы, горы.</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Живая природа</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Растения</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Растения сада, огорода, леса, их сравнение. Растения культурные и дикорастущие (по 2 – 3 наиболее распространенных).</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Уход за цветами в саду. Лекарственные растения: календула, зверобой. Редкие растения и их охрана. Парк (сквер).</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Создание человеком парков. Растения поля. Рожь, пшеница, овес и др. Уход человека за полевыми растениями, их</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значение в жизни человека. Строение полевых растений: корень, стебель-соломина, лист, колос, метелка. Влияние</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сезонных изменений на жизнь полевых растений.</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Животные</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Домашние животные: лошадь, овца, корова, свинья. Разведение человеком домашних животных, уход за ними. Ферма.</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lastRenderedPageBreak/>
        <w:t>Разнообразие пород домашних животных. Птицы. Разнообразие птиц. Птицы – друзья сада; охрана птиц. Домашние</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птицы: курица, гусь, утка. Внешний вид, повадки, забота о потомстве. Уход за ними. Дикие птицы: утка, гусь, лебедь.</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Внешний вид, образ жизни. Сравнение с домашними уткой и гусем. Насекомые. Внешний вид, образ жизни, питание.</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Полезные насекомые. Разведение и использование человеком пчел. Пасека. Насекомые-вредители.</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Человек</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Голова и мозг человека. Профилактика травматизма головного мозга. Режим дня. Предупреждение перегрузок,</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правильное чередование труда и отдыха. Состояние природы и ее влияние на здоровье человека. Забота человека о чистоте</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воды, воздуха, забота о земле. Охрана редких растений и исчезающих животных. Зоопарк. Заповедник. Лесничество.</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Безопасное поведение</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Правила поведения с незнакомыми людьми, в незнакомом месте. Правила поведения на улице. Движения по улице</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группой. Изучение ПДД: сигналы светофора, пешеходный переход, правила нахождения ребенка на улице</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(сопровождение взрослым, движение по тротуару, переход улицы по пешеходному переходу). Правила безопасного</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поведения в общественном транспорте. Правила безопасного использование учебных принадлежностей, Правила</w:t>
      </w:r>
    </w:p>
    <w:p w:rsidR="003F3380" w:rsidRPr="003F3380" w:rsidRDefault="003F3380" w:rsidP="003F3380">
      <w:pPr>
        <w:spacing w:after="0" w:line="240" w:lineRule="auto"/>
        <w:contextualSpacing/>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обращения с электричеством, газом (на кухне). Телефоны первой помощи. Звонок по телефону экстренных служб.</w:t>
      </w:r>
    </w:p>
    <w:p w:rsidR="003F3380" w:rsidRPr="003F3380" w:rsidRDefault="003F3380" w:rsidP="003F3380">
      <w:pPr>
        <w:spacing w:after="0" w:line="240" w:lineRule="auto"/>
        <w:rPr>
          <w:rFonts w:ascii="Times New Roman" w:hAnsi="Times New Roman" w:cs="Times New Roman"/>
          <w:sz w:val="24"/>
          <w:szCs w:val="24"/>
        </w:rPr>
      </w:pPr>
    </w:p>
    <w:p w:rsidR="003F3380" w:rsidRPr="003F3380" w:rsidRDefault="003F3380" w:rsidP="003F3380">
      <w:pPr>
        <w:spacing w:after="0" w:line="240" w:lineRule="auto"/>
        <w:jc w:val="center"/>
        <w:rPr>
          <w:rFonts w:ascii="Times New Roman" w:eastAsia="Calibri" w:hAnsi="Times New Roman" w:cs="Times New Roman"/>
          <w:bCs/>
          <w:sz w:val="24"/>
          <w:szCs w:val="24"/>
        </w:rPr>
      </w:pPr>
      <w:r w:rsidRPr="003F3380">
        <w:rPr>
          <w:rFonts w:ascii="Times New Roman" w:eastAsia="Calibri" w:hAnsi="Times New Roman" w:cs="Times New Roman"/>
          <w:bCs/>
          <w:sz w:val="24"/>
          <w:szCs w:val="24"/>
        </w:rPr>
        <w:t>ПЛАНИРУЕМЫЕ РЕЗУЛЬТАТЫ ОСВОЕНИЯ  УЧЕБНОГО ПРЕДМЕТА.</w:t>
      </w:r>
    </w:p>
    <w:p w:rsidR="003F3380" w:rsidRPr="003F3380" w:rsidRDefault="003F3380" w:rsidP="003F3380">
      <w:pPr>
        <w:autoSpaceDE w:val="0"/>
        <w:autoSpaceDN w:val="0"/>
        <w:adjustRightInd w:val="0"/>
        <w:spacing w:after="0" w:line="240" w:lineRule="auto"/>
        <w:rPr>
          <w:rFonts w:ascii="Times New Roman" w:eastAsia="Calibri" w:hAnsi="Times New Roman" w:cs="Times New Roman"/>
          <w:bCs/>
          <w:sz w:val="24"/>
          <w:szCs w:val="24"/>
        </w:rPr>
      </w:pPr>
      <w:r w:rsidRPr="003F3380">
        <w:rPr>
          <w:rFonts w:ascii="Times New Roman" w:eastAsia="Calibri" w:hAnsi="Times New Roman" w:cs="Times New Roman"/>
          <w:bCs/>
          <w:sz w:val="24"/>
          <w:szCs w:val="24"/>
        </w:rPr>
        <w:t>в 1</w:t>
      </w:r>
      <w:r w:rsidRPr="003F3380">
        <w:rPr>
          <w:rFonts w:ascii="Times New Roman" w:eastAsia="Calibri" w:hAnsi="Times New Roman" w:cs="Times New Roman"/>
          <w:bCs/>
          <w:sz w:val="24"/>
          <w:szCs w:val="24"/>
          <w:vertAlign w:val="superscript"/>
        </w:rPr>
        <w:t>/</w:t>
      </w:r>
      <w:r w:rsidRPr="003F3380">
        <w:rPr>
          <w:rFonts w:ascii="Times New Roman" w:eastAsia="Calibri" w:hAnsi="Times New Roman" w:cs="Times New Roman"/>
          <w:bCs/>
          <w:sz w:val="24"/>
          <w:szCs w:val="24"/>
        </w:rPr>
        <w:t xml:space="preserve"> - 1 классах</w:t>
      </w:r>
    </w:p>
    <w:p w:rsidR="003F3380" w:rsidRPr="003F3380" w:rsidRDefault="003F3380" w:rsidP="003F3380">
      <w:pPr>
        <w:spacing w:after="0" w:line="240" w:lineRule="auto"/>
        <w:jc w:val="both"/>
        <w:rPr>
          <w:rFonts w:ascii="Times New Roman" w:hAnsi="Times New Roman" w:cs="Times New Roman"/>
          <w:sz w:val="24"/>
          <w:szCs w:val="24"/>
        </w:rPr>
      </w:pPr>
      <w:r w:rsidRPr="003F3380">
        <w:rPr>
          <w:rFonts w:ascii="Times New Roman" w:hAnsi="Times New Roman" w:cs="Times New Roman"/>
          <w:sz w:val="24"/>
          <w:szCs w:val="24"/>
          <w:lang w:eastAsia="ar-SA"/>
        </w:rPr>
        <w:t xml:space="preserve">Требования к контролю и оценке знаний определены двумя уровнями – в зависимости от индивидуальных особенностей, психофизических возможностей учащихся. Достаточный уровень предполагает овладение программным  материалом по указанному перечню требований, минимальный уровень – предусматривает уменьшенный  объём обязательных умений. </w:t>
      </w:r>
      <w:r w:rsidRPr="003F3380">
        <w:rPr>
          <w:rFonts w:ascii="Times New Roman" w:hAnsi="Times New Roman" w:cs="Times New Roman"/>
          <w:sz w:val="24"/>
          <w:szCs w:val="24"/>
        </w:rPr>
        <w:t>Минимальный и достаточный уровень предметных результатов по учебному курсу «Мир природы и человека» определяется в конце учебного года в связи с неоднородностью состава обучающихся класса и сложностью структуры дефекта.</w:t>
      </w:r>
    </w:p>
    <w:p w:rsidR="003F3380" w:rsidRPr="003F3380" w:rsidRDefault="003F3380" w:rsidP="003F3380">
      <w:pPr>
        <w:spacing w:after="0" w:line="240" w:lineRule="auto"/>
        <w:ind w:firstLine="709"/>
        <w:jc w:val="both"/>
        <w:rPr>
          <w:rFonts w:ascii="Times New Roman" w:hAnsi="Times New Roman" w:cs="Times New Roman"/>
          <w:sz w:val="24"/>
          <w:szCs w:val="24"/>
        </w:rPr>
      </w:pPr>
    </w:p>
    <w:p w:rsidR="003F3380" w:rsidRPr="003F3380" w:rsidRDefault="003F3380" w:rsidP="003F3380">
      <w:pPr>
        <w:spacing w:after="0" w:line="240" w:lineRule="auto"/>
        <w:rPr>
          <w:rFonts w:ascii="Times New Roman" w:eastAsia="Arial Unicode MS" w:hAnsi="Times New Roman" w:cs="Times New Roman"/>
          <w:kern w:val="1"/>
          <w:sz w:val="24"/>
          <w:szCs w:val="24"/>
          <w:lang w:eastAsia="ar-SA"/>
        </w:rPr>
      </w:pPr>
      <w:r w:rsidRPr="003F3380">
        <w:rPr>
          <w:rFonts w:ascii="Times New Roman" w:eastAsia="Arial Unicode MS" w:hAnsi="Times New Roman" w:cs="Times New Roman"/>
          <w:kern w:val="1"/>
          <w:sz w:val="24"/>
          <w:szCs w:val="24"/>
          <w:lang w:eastAsia="ar-SA"/>
        </w:rPr>
        <w:t>Личностные результаты</w:t>
      </w:r>
    </w:p>
    <w:p w:rsidR="003F3380" w:rsidRPr="003F3380" w:rsidRDefault="003F3380" w:rsidP="003F3380">
      <w:pPr>
        <w:pStyle w:val="af7"/>
        <w:tabs>
          <w:tab w:val="left" w:pos="284"/>
          <w:tab w:val="left" w:pos="916"/>
        </w:tabs>
        <w:suppressAutoHyphens/>
        <w:ind w:left="0"/>
        <w:rPr>
          <w:rFonts w:ascii="Times New Roman" w:hAnsi="Times New Roman"/>
          <w:sz w:val="24"/>
          <w:szCs w:val="24"/>
        </w:rPr>
      </w:pPr>
      <w:r w:rsidRPr="003F3380">
        <w:rPr>
          <w:rFonts w:ascii="Times New Roman" w:eastAsia="Arial Unicode MS" w:hAnsi="Times New Roman"/>
          <w:kern w:val="1"/>
          <w:sz w:val="24"/>
          <w:szCs w:val="24"/>
          <w:lang w:eastAsia="ar-SA"/>
        </w:rPr>
        <w:t xml:space="preserve">1)  </w:t>
      </w:r>
      <w:r w:rsidRPr="003F3380">
        <w:rPr>
          <w:rFonts w:ascii="Times New Roman" w:hAnsi="Times New Roman"/>
          <w:sz w:val="24"/>
          <w:szCs w:val="24"/>
        </w:rPr>
        <w:t>положительное отношение к школе;</w:t>
      </w:r>
    </w:p>
    <w:p w:rsidR="003F3380" w:rsidRPr="003F3380" w:rsidRDefault="003F3380" w:rsidP="003F3380">
      <w:pPr>
        <w:pStyle w:val="af7"/>
        <w:tabs>
          <w:tab w:val="left" w:pos="284"/>
        </w:tabs>
        <w:suppressAutoHyphens/>
        <w:ind w:left="0"/>
        <w:rPr>
          <w:rFonts w:ascii="Times New Roman" w:hAnsi="Times New Roman"/>
          <w:sz w:val="24"/>
          <w:szCs w:val="24"/>
        </w:rPr>
      </w:pPr>
      <w:r w:rsidRPr="003F3380">
        <w:rPr>
          <w:rFonts w:ascii="Times New Roman" w:hAnsi="Times New Roman"/>
          <w:sz w:val="24"/>
          <w:szCs w:val="24"/>
        </w:rPr>
        <w:t>2) развитие мотивации к обучению;</w:t>
      </w:r>
    </w:p>
    <w:p w:rsidR="003F3380" w:rsidRPr="003F3380" w:rsidRDefault="003F3380" w:rsidP="003F3380">
      <w:pPr>
        <w:suppressAutoHyphens/>
        <w:spacing w:after="0" w:line="240" w:lineRule="auto"/>
        <w:jc w:val="both"/>
        <w:rPr>
          <w:rFonts w:ascii="Times New Roman" w:eastAsia="Arial Unicode MS" w:hAnsi="Times New Roman" w:cs="Times New Roman"/>
          <w:kern w:val="1"/>
          <w:sz w:val="24"/>
          <w:szCs w:val="24"/>
          <w:lang w:eastAsia="ar-SA"/>
        </w:rPr>
      </w:pPr>
      <w:r w:rsidRPr="003F3380">
        <w:rPr>
          <w:rFonts w:ascii="Times New Roman" w:eastAsia="Arial Unicode MS" w:hAnsi="Times New Roman" w:cs="Times New Roman"/>
          <w:kern w:val="1"/>
          <w:sz w:val="24"/>
          <w:szCs w:val="24"/>
          <w:lang w:eastAsia="ar-SA"/>
        </w:rPr>
        <w:t>3)  овладение элементарными социально-бытовыми навыками;</w:t>
      </w:r>
    </w:p>
    <w:p w:rsidR="003F3380" w:rsidRPr="003F3380" w:rsidRDefault="003F3380" w:rsidP="003F3380">
      <w:pPr>
        <w:suppressAutoHyphens/>
        <w:spacing w:after="0" w:line="240" w:lineRule="auto"/>
        <w:jc w:val="both"/>
        <w:rPr>
          <w:rFonts w:ascii="Times New Roman" w:eastAsia="Arial Unicode MS" w:hAnsi="Times New Roman" w:cs="Times New Roman"/>
          <w:kern w:val="1"/>
          <w:sz w:val="24"/>
          <w:szCs w:val="24"/>
          <w:lang w:eastAsia="ar-SA"/>
        </w:rPr>
      </w:pPr>
      <w:r w:rsidRPr="003F3380">
        <w:rPr>
          <w:rFonts w:ascii="Times New Roman" w:eastAsia="Arial Unicode MS" w:hAnsi="Times New Roman" w:cs="Times New Roman"/>
          <w:kern w:val="1"/>
          <w:sz w:val="24"/>
          <w:szCs w:val="24"/>
          <w:lang w:eastAsia="ar-SA"/>
        </w:rPr>
        <w:t>4)  сформированность навыков сотрудничества со взрослыми и сверстниками в учебных ситуациях;</w:t>
      </w:r>
    </w:p>
    <w:p w:rsidR="003F3380" w:rsidRPr="003F3380" w:rsidRDefault="003F3380" w:rsidP="003F3380">
      <w:pPr>
        <w:suppressAutoHyphens/>
        <w:spacing w:after="0" w:line="240" w:lineRule="auto"/>
        <w:jc w:val="both"/>
        <w:rPr>
          <w:rFonts w:ascii="Times New Roman" w:eastAsia="Arial Unicode MS" w:hAnsi="Times New Roman" w:cs="Times New Roman"/>
          <w:kern w:val="1"/>
          <w:sz w:val="24"/>
          <w:szCs w:val="24"/>
          <w:lang w:eastAsia="ar-SA"/>
        </w:rPr>
      </w:pPr>
      <w:r w:rsidRPr="003F3380">
        <w:rPr>
          <w:rFonts w:ascii="Times New Roman" w:eastAsia="Arial Unicode MS" w:hAnsi="Times New Roman" w:cs="Times New Roman"/>
          <w:kern w:val="1"/>
          <w:sz w:val="24"/>
          <w:szCs w:val="24"/>
          <w:lang w:eastAsia="ar-SA"/>
        </w:rPr>
        <w:t xml:space="preserve">5) принятие социальной роли обучающегося; </w:t>
      </w:r>
    </w:p>
    <w:p w:rsidR="003F3380" w:rsidRPr="003F3380" w:rsidRDefault="003F3380" w:rsidP="003F3380">
      <w:pPr>
        <w:suppressAutoHyphens/>
        <w:spacing w:after="0" w:line="240" w:lineRule="auto"/>
        <w:jc w:val="both"/>
        <w:rPr>
          <w:rFonts w:ascii="Times New Roman" w:eastAsia="Arial Unicode MS" w:hAnsi="Times New Roman" w:cs="Times New Roman"/>
          <w:kern w:val="1"/>
          <w:sz w:val="24"/>
          <w:szCs w:val="24"/>
          <w:lang w:eastAsia="ar-SA"/>
        </w:rPr>
      </w:pPr>
      <w:r w:rsidRPr="003F3380">
        <w:rPr>
          <w:rFonts w:ascii="Times New Roman" w:eastAsia="Arial Unicode MS" w:hAnsi="Times New Roman" w:cs="Times New Roman"/>
          <w:kern w:val="1"/>
          <w:sz w:val="24"/>
          <w:szCs w:val="24"/>
          <w:lang w:eastAsia="ar-SA"/>
        </w:rPr>
        <w:t xml:space="preserve">6) развитие чувства доброжелательности; </w:t>
      </w:r>
    </w:p>
    <w:p w:rsidR="003F3380" w:rsidRPr="003F3380" w:rsidRDefault="003F3380" w:rsidP="003F3380">
      <w:pPr>
        <w:suppressAutoHyphens/>
        <w:spacing w:after="0" w:line="240" w:lineRule="auto"/>
        <w:jc w:val="both"/>
        <w:rPr>
          <w:rFonts w:ascii="Times New Roman" w:eastAsia="Arial Unicode MS" w:hAnsi="Times New Roman" w:cs="Times New Roman"/>
          <w:kern w:val="1"/>
          <w:sz w:val="24"/>
          <w:szCs w:val="24"/>
          <w:lang w:eastAsia="ar-SA"/>
        </w:rPr>
      </w:pPr>
      <w:r w:rsidRPr="003F3380">
        <w:rPr>
          <w:rFonts w:ascii="Times New Roman" w:eastAsia="Arial Unicode MS" w:hAnsi="Times New Roman" w:cs="Times New Roman"/>
          <w:kern w:val="1"/>
          <w:sz w:val="24"/>
          <w:szCs w:val="24"/>
          <w:lang w:eastAsia="ar-SA"/>
        </w:rPr>
        <w:t xml:space="preserve">7) сформированность соответствующих возрасту навыков здорового образа жизни;    </w:t>
      </w:r>
    </w:p>
    <w:p w:rsidR="003F3380" w:rsidRPr="003F3380" w:rsidRDefault="003F3380" w:rsidP="003F3380">
      <w:pPr>
        <w:pStyle w:val="af7"/>
        <w:tabs>
          <w:tab w:val="left" w:pos="284"/>
        </w:tabs>
        <w:suppressAutoHyphens/>
        <w:ind w:left="0"/>
        <w:rPr>
          <w:rFonts w:ascii="Times New Roman" w:hAnsi="Times New Roman"/>
          <w:sz w:val="24"/>
          <w:szCs w:val="24"/>
        </w:rPr>
      </w:pPr>
      <w:r w:rsidRPr="003F3380">
        <w:rPr>
          <w:rFonts w:ascii="Times New Roman" w:eastAsia="Arial Unicode MS" w:hAnsi="Times New Roman"/>
          <w:kern w:val="1"/>
          <w:sz w:val="24"/>
          <w:szCs w:val="24"/>
          <w:lang w:eastAsia="ar-SA"/>
        </w:rPr>
        <w:t xml:space="preserve">8) </w:t>
      </w:r>
      <w:r w:rsidRPr="003F3380">
        <w:rPr>
          <w:rFonts w:ascii="Times New Roman" w:hAnsi="Times New Roman"/>
          <w:sz w:val="24"/>
          <w:szCs w:val="24"/>
        </w:rPr>
        <w:t xml:space="preserve">развитие элементарных представлений об окружающем мире; </w:t>
      </w:r>
    </w:p>
    <w:p w:rsidR="003F3380" w:rsidRPr="003F3380" w:rsidRDefault="003F3380" w:rsidP="003F3380">
      <w:pPr>
        <w:suppressAutoHyphens/>
        <w:spacing w:after="0" w:line="240" w:lineRule="auto"/>
        <w:jc w:val="both"/>
        <w:rPr>
          <w:rFonts w:ascii="Times New Roman" w:eastAsia="Arial Unicode MS" w:hAnsi="Times New Roman" w:cs="Times New Roman"/>
          <w:kern w:val="1"/>
          <w:sz w:val="24"/>
          <w:szCs w:val="24"/>
          <w:lang w:eastAsia="ar-SA"/>
        </w:rPr>
      </w:pPr>
    </w:p>
    <w:p w:rsidR="003F3380" w:rsidRPr="003F3380" w:rsidRDefault="003F3380" w:rsidP="003F3380">
      <w:pPr>
        <w:tabs>
          <w:tab w:val="left" w:pos="2475"/>
        </w:tabs>
        <w:spacing w:after="0" w:line="240" w:lineRule="auto"/>
        <w:jc w:val="center"/>
        <w:rPr>
          <w:rFonts w:ascii="Times New Roman" w:hAnsi="Times New Roman" w:cs="Times New Roman"/>
          <w:bCs/>
          <w:sz w:val="24"/>
          <w:szCs w:val="24"/>
        </w:rPr>
      </w:pPr>
      <w:r w:rsidRPr="003F3380">
        <w:rPr>
          <w:rFonts w:ascii="Times New Roman" w:hAnsi="Times New Roman" w:cs="Times New Roman"/>
          <w:bCs/>
          <w:sz w:val="24"/>
          <w:szCs w:val="24"/>
        </w:rPr>
        <w:t>Предметные результаты</w:t>
      </w:r>
    </w:p>
    <w:p w:rsidR="003F3380" w:rsidRPr="003F3380" w:rsidRDefault="003F3380" w:rsidP="003F3380">
      <w:pPr>
        <w:tabs>
          <w:tab w:val="left" w:pos="2475"/>
        </w:tabs>
        <w:spacing w:after="0" w:line="240" w:lineRule="auto"/>
        <w:jc w:val="both"/>
        <w:rPr>
          <w:rFonts w:ascii="Times New Roman" w:hAnsi="Times New Roman" w:cs="Times New Roman"/>
          <w:bCs/>
          <w:sz w:val="24"/>
          <w:szCs w:val="24"/>
        </w:rPr>
      </w:pPr>
      <w:r w:rsidRPr="003F3380">
        <w:rPr>
          <w:rFonts w:ascii="Times New Roman" w:hAnsi="Times New Roman" w:cs="Times New Roman"/>
          <w:bCs/>
          <w:sz w:val="24"/>
          <w:szCs w:val="24"/>
        </w:rPr>
        <w:t xml:space="preserve">Минимальный уровень: </w:t>
      </w:r>
    </w:p>
    <w:p w:rsidR="003F3380" w:rsidRPr="003F3380" w:rsidRDefault="003F3380" w:rsidP="003F3380">
      <w:pPr>
        <w:pStyle w:val="a7"/>
        <w:jc w:val="both"/>
        <w:rPr>
          <w:rFonts w:ascii="Times New Roman" w:hAnsi="Times New Roman"/>
          <w:sz w:val="24"/>
          <w:szCs w:val="24"/>
        </w:rPr>
      </w:pPr>
      <w:r w:rsidRPr="003F3380">
        <w:rPr>
          <w:rFonts w:ascii="Times New Roman" w:hAnsi="Times New Roman"/>
          <w:sz w:val="24"/>
          <w:szCs w:val="24"/>
        </w:rPr>
        <w:t>-называть изученные объекты и явления;</w:t>
      </w:r>
    </w:p>
    <w:p w:rsidR="003F3380" w:rsidRPr="003F3380" w:rsidRDefault="003F3380" w:rsidP="003F3380">
      <w:pPr>
        <w:pStyle w:val="a7"/>
        <w:jc w:val="both"/>
        <w:rPr>
          <w:rFonts w:ascii="Times New Roman" w:hAnsi="Times New Roman"/>
          <w:sz w:val="24"/>
          <w:szCs w:val="24"/>
        </w:rPr>
      </w:pPr>
      <w:r w:rsidRPr="003F3380">
        <w:rPr>
          <w:rFonts w:ascii="Times New Roman" w:hAnsi="Times New Roman"/>
          <w:sz w:val="24"/>
          <w:szCs w:val="24"/>
        </w:rPr>
        <w:t>- называть 2-3 комнатных растений, осуществлять уход;</w:t>
      </w:r>
    </w:p>
    <w:p w:rsidR="003F3380" w:rsidRPr="003F3380" w:rsidRDefault="003F3380" w:rsidP="003F3380">
      <w:pPr>
        <w:pStyle w:val="a7"/>
        <w:jc w:val="both"/>
        <w:rPr>
          <w:rFonts w:ascii="Times New Roman" w:hAnsi="Times New Roman"/>
          <w:sz w:val="24"/>
          <w:szCs w:val="24"/>
        </w:rPr>
      </w:pPr>
      <w:r w:rsidRPr="003F3380">
        <w:rPr>
          <w:rFonts w:ascii="Times New Roman" w:hAnsi="Times New Roman"/>
          <w:sz w:val="24"/>
          <w:szCs w:val="24"/>
        </w:rPr>
        <w:lastRenderedPageBreak/>
        <w:t>- называть овощи и фрукты, домашних и диких животных, времена года;</w:t>
      </w:r>
    </w:p>
    <w:p w:rsidR="003F3380" w:rsidRPr="003F3380" w:rsidRDefault="003F3380" w:rsidP="003F3380">
      <w:pPr>
        <w:pStyle w:val="a7"/>
        <w:jc w:val="both"/>
        <w:rPr>
          <w:rFonts w:ascii="Times New Roman" w:hAnsi="Times New Roman"/>
          <w:sz w:val="24"/>
          <w:szCs w:val="24"/>
        </w:rPr>
      </w:pPr>
      <w:r w:rsidRPr="003F3380">
        <w:rPr>
          <w:rFonts w:ascii="Times New Roman" w:hAnsi="Times New Roman"/>
          <w:sz w:val="24"/>
          <w:szCs w:val="24"/>
        </w:rPr>
        <w:t>- выполнять элементарные гигиенические требования, правила приёма пищи.</w:t>
      </w:r>
    </w:p>
    <w:p w:rsidR="003F3380" w:rsidRPr="003F3380" w:rsidRDefault="003F3380" w:rsidP="003F3380">
      <w:pPr>
        <w:spacing w:after="0" w:line="240" w:lineRule="auto"/>
        <w:jc w:val="both"/>
        <w:rPr>
          <w:rFonts w:ascii="Times New Roman" w:hAnsi="Times New Roman" w:cs="Times New Roman"/>
          <w:sz w:val="24"/>
          <w:szCs w:val="24"/>
        </w:rPr>
      </w:pPr>
    </w:p>
    <w:p w:rsidR="003F3380" w:rsidRPr="003F3380" w:rsidRDefault="003F3380" w:rsidP="003F3380">
      <w:pPr>
        <w:spacing w:after="0" w:line="240" w:lineRule="auto"/>
        <w:jc w:val="both"/>
        <w:rPr>
          <w:rFonts w:ascii="Times New Roman" w:hAnsi="Times New Roman" w:cs="Times New Roman"/>
          <w:sz w:val="24"/>
          <w:szCs w:val="24"/>
        </w:rPr>
      </w:pPr>
      <w:r w:rsidRPr="003F3380">
        <w:rPr>
          <w:rFonts w:ascii="Times New Roman" w:hAnsi="Times New Roman" w:cs="Times New Roman"/>
          <w:bCs/>
          <w:sz w:val="24"/>
          <w:szCs w:val="24"/>
        </w:rPr>
        <w:t>Достаточный уровень:</w:t>
      </w:r>
    </w:p>
    <w:p w:rsidR="003F3380" w:rsidRPr="003F3380" w:rsidRDefault="003F3380" w:rsidP="003F3380">
      <w:pPr>
        <w:spacing w:after="0" w:line="240" w:lineRule="auto"/>
        <w:jc w:val="both"/>
        <w:rPr>
          <w:rFonts w:ascii="Times New Roman" w:hAnsi="Times New Roman" w:cs="Times New Roman"/>
          <w:sz w:val="24"/>
          <w:szCs w:val="24"/>
        </w:rPr>
      </w:pPr>
      <w:r w:rsidRPr="003F3380">
        <w:rPr>
          <w:rFonts w:ascii="Times New Roman" w:hAnsi="Times New Roman" w:cs="Times New Roman"/>
          <w:sz w:val="24"/>
          <w:szCs w:val="24"/>
        </w:rPr>
        <w:t>- правильно называть изученные объекты и явления;</w:t>
      </w:r>
    </w:p>
    <w:p w:rsidR="003F3380" w:rsidRPr="003F3380" w:rsidRDefault="003F3380" w:rsidP="003F3380">
      <w:pPr>
        <w:pStyle w:val="a7"/>
        <w:jc w:val="both"/>
        <w:rPr>
          <w:rFonts w:ascii="Times New Roman" w:hAnsi="Times New Roman"/>
          <w:sz w:val="24"/>
          <w:szCs w:val="24"/>
        </w:rPr>
      </w:pPr>
      <w:r w:rsidRPr="003F3380">
        <w:rPr>
          <w:rFonts w:ascii="Times New Roman" w:hAnsi="Times New Roman"/>
          <w:sz w:val="24"/>
          <w:szCs w:val="24"/>
        </w:rPr>
        <w:t>-различать2-3 комнатных растения, осуществлять уход;</w:t>
      </w:r>
    </w:p>
    <w:p w:rsidR="003F3380" w:rsidRPr="003F3380" w:rsidRDefault="003F3380" w:rsidP="003F3380">
      <w:pPr>
        <w:pStyle w:val="a7"/>
        <w:jc w:val="both"/>
        <w:rPr>
          <w:rFonts w:ascii="Times New Roman" w:hAnsi="Times New Roman"/>
          <w:sz w:val="24"/>
          <w:szCs w:val="24"/>
        </w:rPr>
      </w:pPr>
      <w:r w:rsidRPr="003F3380">
        <w:rPr>
          <w:rFonts w:ascii="Times New Roman" w:hAnsi="Times New Roman"/>
          <w:sz w:val="24"/>
          <w:szCs w:val="24"/>
        </w:rPr>
        <w:t>-различать овощи и фрукты, объяснять, где растут;</w:t>
      </w:r>
    </w:p>
    <w:p w:rsidR="003F3380" w:rsidRPr="003F3380" w:rsidRDefault="003F3380" w:rsidP="003F3380">
      <w:pPr>
        <w:pStyle w:val="a7"/>
        <w:jc w:val="both"/>
        <w:rPr>
          <w:rFonts w:ascii="Times New Roman" w:hAnsi="Times New Roman"/>
          <w:sz w:val="24"/>
          <w:szCs w:val="24"/>
        </w:rPr>
      </w:pPr>
      <w:r w:rsidRPr="003F3380">
        <w:rPr>
          <w:rFonts w:ascii="Times New Roman" w:hAnsi="Times New Roman"/>
          <w:sz w:val="24"/>
          <w:szCs w:val="24"/>
        </w:rPr>
        <w:t>- различать домашних и диких животных;</w:t>
      </w:r>
    </w:p>
    <w:p w:rsidR="003F3380" w:rsidRPr="003F3380" w:rsidRDefault="003F3380" w:rsidP="003F3380">
      <w:pPr>
        <w:pStyle w:val="a7"/>
        <w:tabs>
          <w:tab w:val="left" w:pos="6209"/>
        </w:tabs>
        <w:jc w:val="both"/>
        <w:rPr>
          <w:rFonts w:ascii="Times New Roman" w:hAnsi="Times New Roman"/>
          <w:sz w:val="24"/>
          <w:szCs w:val="24"/>
        </w:rPr>
      </w:pPr>
      <w:r w:rsidRPr="003F3380">
        <w:rPr>
          <w:rFonts w:ascii="Times New Roman" w:hAnsi="Times New Roman"/>
          <w:sz w:val="24"/>
          <w:szCs w:val="24"/>
        </w:rPr>
        <w:t>- выполнять элементарные гигиенические правила;</w:t>
      </w:r>
      <w:r w:rsidRPr="003F3380">
        <w:rPr>
          <w:rFonts w:ascii="Times New Roman" w:hAnsi="Times New Roman"/>
          <w:sz w:val="24"/>
          <w:szCs w:val="24"/>
        </w:rPr>
        <w:tab/>
      </w:r>
    </w:p>
    <w:p w:rsidR="003F3380" w:rsidRPr="003F3380" w:rsidRDefault="003F3380" w:rsidP="003F3380">
      <w:pPr>
        <w:pStyle w:val="a7"/>
        <w:jc w:val="both"/>
        <w:rPr>
          <w:rFonts w:ascii="Times New Roman" w:hAnsi="Times New Roman"/>
          <w:sz w:val="24"/>
          <w:szCs w:val="24"/>
        </w:rPr>
      </w:pPr>
      <w:r w:rsidRPr="003F3380">
        <w:rPr>
          <w:rFonts w:ascii="Times New Roman" w:hAnsi="Times New Roman"/>
          <w:sz w:val="24"/>
          <w:szCs w:val="24"/>
        </w:rPr>
        <w:t>- различать времена года.</w:t>
      </w:r>
    </w:p>
    <w:p w:rsidR="003F3380" w:rsidRPr="003F3380" w:rsidRDefault="003F3380" w:rsidP="003F3380">
      <w:pPr>
        <w:spacing w:after="0" w:line="240" w:lineRule="auto"/>
        <w:jc w:val="both"/>
        <w:rPr>
          <w:rFonts w:ascii="Times New Roman" w:hAnsi="Times New Roman" w:cs="Times New Roman"/>
          <w:sz w:val="24"/>
          <w:szCs w:val="24"/>
        </w:rPr>
      </w:pPr>
    </w:p>
    <w:p w:rsidR="003F3380" w:rsidRPr="003F3380" w:rsidRDefault="003F3380" w:rsidP="003F3380">
      <w:pPr>
        <w:spacing w:after="0" w:line="240" w:lineRule="auto"/>
        <w:jc w:val="both"/>
        <w:rPr>
          <w:rFonts w:ascii="Times New Roman" w:hAnsi="Times New Roman" w:cs="Times New Roman"/>
          <w:sz w:val="24"/>
          <w:szCs w:val="24"/>
        </w:rPr>
      </w:pPr>
      <w:r w:rsidRPr="003F3380">
        <w:rPr>
          <w:rFonts w:ascii="Times New Roman" w:hAnsi="Times New Roman" w:cs="Times New Roman"/>
          <w:sz w:val="24"/>
          <w:szCs w:val="24"/>
        </w:rPr>
        <w:t>Результаты могут уточняться и конкретизироваться с учетом индивидуальных особенностей обучающихся.</w:t>
      </w:r>
    </w:p>
    <w:p w:rsidR="003F3380" w:rsidRPr="00BF00F5" w:rsidRDefault="003F3380" w:rsidP="003F3380">
      <w:pPr>
        <w:ind w:firstLine="567"/>
        <w:rPr>
          <w:rFonts w:ascii="Times New Roman" w:hAnsi="Times New Roman" w:cs="Times New Roman"/>
          <w:b/>
          <w:bCs/>
          <w:sz w:val="24"/>
          <w:szCs w:val="24"/>
          <w:lang w:eastAsia="ar-SA"/>
        </w:rPr>
      </w:pPr>
      <w:r w:rsidRPr="00BF00F5">
        <w:rPr>
          <w:rFonts w:ascii="Times New Roman" w:hAnsi="Times New Roman" w:cs="Times New Roman"/>
          <w:b/>
          <w:bCs/>
          <w:sz w:val="24"/>
          <w:szCs w:val="24"/>
          <w:lang w:eastAsia="ar-SA"/>
        </w:rPr>
        <w:t>ПЛАНИРУЕМЫЕ РЕЗУЛЬТАТЫ ОСВОЕНИЯ  УЧЕБНОГО ПРЕДМЕТА во 2 классе.</w:t>
      </w:r>
    </w:p>
    <w:p w:rsidR="003F3380" w:rsidRPr="00BF00F5" w:rsidRDefault="003F3380" w:rsidP="003F3380">
      <w:pPr>
        <w:ind w:firstLine="567"/>
        <w:rPr>
          <w:rFonts w:ascii="Times New Roman" w:hAnsi="Times New Roman" w:cs="Times New Roman"/>
          <w:sz w:val="24"/>
          <w:szCs w:val="24"/>
        </w:rPr>
      </w:pPr>
      <w:r w:rsidRPr="00BF00F5">
        <w:rPr>
          <w:rFonts w:ascii="Times New Roman" w:hAnsi="Times New Roman" w:cs="Times New Roman"/>
          <w:sz w:val="24"/>
          <w:szCs w:val="24"/>
          <w:lang w:eastAsia="ar-SA"/>
        </w:rPr>
        <w:t xml:space="preserve">Требования к контролю и оценке знаний определены двумя уровнями – в зависимости от индивидуальных особенностей, психофизических возможностей учащихся. Достаточный уровень предполагает овладение программным  материалом по указанному перечню требований, минимальный уровень – предусматривает уменьшенный  объём обязательных умений. </w:t>
      </w:r>
      <w:r w:rsidRPr="00BF00F5">
        <w:rPr>
          <w:rFonts w:ascii="Times New Roman" w:hAnsi="Times New Roman" w:cs="Times New Roman"/>
          <w:sz w:val="24"/>
          <w:szCs w:val="24"/>
        </w:rPr>
        <w:t>Минимальный и достаточный уровень предметных результатов по учебному курсу «Мир природы и человека» определяется в конце учебного года в связи с неоднородностью состава обучающихся класса и сложностью структуры дефекта.</w:t>
      </w:r>
    </w:p>
    <w:p w:rsidR="003F3380" w:rsidRPr="003F3380" w:rsidRDefault="003F3380" w:rsidP="003F3380">
      <w:pPr>
        <w:spacing w:after="0" w:line="240" w:lineRule="auto"/>
        <w:rPr>
          <w:rFonts w:ascii="Times New Roman" w:eastAsia="Arial Unicode MS" w:hAnsi="Times New Roman" w:cs="Times New Roman"/>
          <w:b/>
          <w:kern w:val="1"/>
          <w:sz w:val="24"/>
          <w:szCs w:val="24"/>
          <w:lang w:eastAsia="ar-SA"/>
        </w:rPr>
      </w:pPr>
      <w:r w:rsidRPr="003F3380">
        <w:rPr>
          <w:rFonts w:ascii="Times New Roman" w:eastAsia="Arial Unicode MS" w:hAnsi="Times New Roman" w:cs="Times New Roman"/>
          <w:b/>
          <w:kern w:val="1"/>
          <w:sz w:val="24"/>
          <w:szCs w:val="24"/>
          <w:lang w:eastAsia="ar-SA"/>
        </w:rPr>
        <w:t>Личностные результаты</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eastAsia="Arial Unicode MS" w:hAnsi="Times New Roman" w:cs="Times New Roman"/>
          <w:kern w:val="1"/>
          <w:sz w:val="24"/>
          <w:szCs w:val="24"/>
          <w:lang w:eastAsia="ar-SA"/>
        </w:rPr>
        <w:t xml:space="preserve">1)  </w:t>
      </w:r>
      <w:r w:rsidRPr="003F3380">
        <w:rPr>
          <w:rFonts w:ascii="Times New Roman" w:hAnsi="Times New Roman" w:cs="Times New Roman"/>
          <w:sz w:val="24"/>
          <w:szCs w:val="24"/>
        </w:rPr>
        <w:t>положительное отношение к школе;</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2) развитие мотивации к обучению;</w:t>
      </w:r>
    </w:p>
    <w:p w:rsidR="003F3380" w:rsidRPr="003F3380" w:rsidRDefault="003F3380" w:rsidP="003F3380">
      <w:pPr>
        <w:spacing w:after="0" w:line="240" w:lineRule="auto"/>
        <w:rPr>
          <w:rFonts w:ascii="Times New Roman" w:eastAsia="Arial Unicode MS" w:hAnsi="Times New Roman" w:cs="Times New Roman"/>
          <w:kern w:val="1"/>
          <w:sz w:val="24"/>
          <w:szCs w:val="24"/>
          <w:lang w:eastAsia="ar-SA"/>
        </w:rPr>
      </w:pPr>
      <w:r w:rsidRPr="003F3380">
        <w:rPr>
          <w:rFonts w:ascii="Times New Roman" w:eastAsia="Arial Unicode MS" w:hAnsi="Times New Roman" w:cs="Times New Roman"/>
          <w:kern w:val="1"/>
          <w:sz w:val="24"/>
          <w:szCs w:val="24"/>
          <w:lang w:eastAsia="ar-SA"/>
        </w:rPr>
        <w:t>3)  овладение элементарными социально-бытовыми навыками;</w:t>
      </w:r>
    </w:p>
    <w:p w:rsidR="003F3380" w:rsidRPr="003F3380" w:rsidRDefault="003F3380" w:rsidP="003F3380">
      <w:pPr>
        <w:spacing w:after="0" w:line="240" w:lineRule="auto"/>
        <w:rPr>
          <w:rFonts w:ascii="Times New Roman" w:eastAsia="Arial Unicode MS" w:hAnsi="Times New Roman" w:cs="Times New Roman"/>
          <w:kern w:val="1"/>
          <w:sz w:val="24"/>
          <w:szCs w:val="24"/>
          <w:lang w:eastAsia="ar-SA"/>
        </w:rPr>
      </w:pPr>
      <w:r w:rsidRPr="003F3380">
        <w:rPr>
          <w:rFonts w:ascii="Times New Roman" w:eastAsia="Arial Unicode MS" w:hAnsi="Times New Roman" w:cs="Times New Roman"/>
          <w:kern w:val="1"/>
          <w:sz w:val="24"/>
          <w:szCs w:val="24"/>
          <w:lang w:eastAsia="ar-SA"/>
        </w:rPr>
        <w:t>4)  сформированность навыков сотрудничества со взрослыми и сверстниками в учебных ситуациях;</w:t>
      </w:r>
    </w:p>
    <w:p w:rsidR="003F3380" w:rsidRPr="003F3380" w:rsidRDefault="003F3380" w:rsidP="003F3380">
      <w:pPr>
        <w:spacing w:after="0" w:line="240" w:lineRule="auto"/>
        <w:rPr>
          <w:rFonts w:ascii="Times New Roman" w:eastAsia="Arial Unicode MS" w:hAnsi="Times New Roman" w:cs="Times New Roman"/>
          <w:kern w:val="1"/>
          <w:sz w:val="24"/>
          <w:szCs w:val="24"/>
          <w:lang w:eastAsia="ar-SA"/>
        </w:rPr>
      </w:pPr>
      <w:r w:rsidRPr="003F3380">
        <w:rPr>
          <w:rFonts w:ascii="Times New Roman" w:eastAsia="Arial Unicode MS" w:hAnsi="Times New Roman" w:cs="Times New Roman"/>
          <w:kern w:val="1"/>
          <w:sz w:val="24"/>
          <w:szCs w:val="24"/>
          <w:lang w:eastAsia="ar-SA"/>
        </w:rPr>
        <w:t xml:space="preserve">5) принятие социальной роли обучающегося; </w:t>
      </w:r>
    </w:p>
    <w:p w:rsidR="003F3380" w:rsidRPr="003F3380" w:rsidRDefault="003F3380" w:rsidP="003F3380">
      <w:pPr>
        <w:spacing w:after="0" w:line="240" w:lineRule="auto"/>
        <w:rPr>
          <w:rFonts w:ascii="Times New Roman" w:eastAsia="Arial Unicode MS" w:hAnsi="Times New Roman" w:cs="Times New Roman"/>
          <w:kern w:val="1"/>
          <w:sz w:val="24"/>
          <w:szCs w:val="24"/>
          <w:lang w:eastAsia="ar-SA"/>
        </w:rPr>
      </w:pPr>
      <w:r w:rsidRPr="003F3380">
        <w:rPr>
          <w:rFonts w:ascii="Times New Roman" w:eastAsia="Arial Unicode MS" w:hAnsi="Times New Roman" w:cs="Times New Roman"/>
          <w:kern w:val="1"/>
          <w:sz w:val="24"/>
          <w:szCs w:val="24"/>
          <w:lang w:eastAsia="ar-SA"/>
        </w:rPr>
        <w:t xml:space="preserve">6) развитие чувства доброжелательности; </w:t>
      </w:r>
    </w:p>
    <w:p w:rsidR="003F3380" w:rsidRPr="003F3380" w:rsidRDefault="003F3380" w:rsidP="003F3380">
      <w:pPr>
        <w:spacing w:after="0" w:line="240" w:lineRule="auto"/>
        <w:rPr>
          <w:rFonts w:ascii="Times New Roman" w:eastAsia="Arial Unicode MS" w:hAnsi="Times New Roman" w:cs="Times New Roman"/>
          <w:kern w:val="1"/>
          <w:sz w:val="24"/>
          <w:szCs w:val="24"/>
          <w:lang w:eastAsia="ar-SA"/>
        </w:rPr>
      </w:pPr>
      <w:r w:rsidRPr="003F3380">
        <w:rPr>
          <w:rFonts w:ascii="Times New Roman" w:eastAsia="Arial Unicode MS" w:hAnsi="Times New Roman" w:cs="Times New Roman"/>
          <w:kern w:val="1"/>
          <w:sz w:val="24"/>
          <w:szCs w:val="24"/>
          <w:lang w:eastAsia="ar-SA"/>
        </w:rPr>
        <w:t xml:space="preserve">7) сформированность соответствующих возрасту навыков здорового образа жизни;    </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eastAsia="Arial Unicode MS" w:hAnsi="Times New Roman" w:cs="Times New Roman"/>
          <w:kern w:val="1"/>
          <w:sz w:val="24"/>
          <w:szCs w:val="24"/>
          <w:lang w:eastAsia="ar-SA"/>
        </w:rPr>
        <w:t xml:space="preserve">8) </w:t>
      </w:r>
      <w:r w:rsidRPr="003F3380">
        <w:rPr>
          <w:rFonts w:ascii="Times New Roman" w:hAnsi="Times New Roman" w:cs="Times New Roman"/>
          <w:sz w:val="24"/>
          <w:szCs w:val="24"/>
        </w:rPr>
        <w:t xml:space="preserve">развитие элементарных представлений об окружающем мире; </w:t>
      </w:r>
    </w:p>
    <w:p w:rsidR="003F3380" w:rsidRPr="003F3380" w:rsidRDefault="003F3380" w:rsidP="003F3380">
      <w:pPr>
        <w:spacing w:after="0" w:line="240" w:lineRule="auto"/>
        <w:rPr>
          <w:rFonts w:ascii="Times New Roman" w:hAnsi="Times New Roman" w:cs="Times New Roman"/>
          <w:b/>
          <w:bCs/>
          <w:sz w:val="24"/>
          <w:szCs w:val="24"/>
        </w:rPr>
      </w:pPr>
      <w:r w:rsidRPr="003F3380">
        <w:rPr>
          <w:rFonts w:ascii="Times New Roman" w:hAnsi="Times New Roman" w:cs="Times New Roman"/>
          <w:b/>
          <w:bCs/>
          <w:sz w:val="24"/>
          <w:szCs w:val="24"/>
        </w:rPr>
        <w:t>Предметные результаты</w:t>
      </w:r>
    </w:p>
    <w:p w:rsidR="003F3380" w:rsidRPr="003F3380" w:rsidRDefault="003F3380" w:rsidP="003F3380">
      <w:pPr>
        <w:spacing w:after="0" w:line="240" w:lineRule="auto"/>
        <w:rPr>
          <w:rFonts w:ascii="Times New Roman" w:hAnsi="Times New Roman" w:cs="Times New Roman"/>
          <w:b/>
          <w:bCs/>
          <w:sz w:val="24"/>
          <w:szCs w:val="24"/>
        </w:rPr>
      </w:pPr>
      <w:r w:rsidRPr="003F3380">
        <w:rPr>
          <w:rFonts w:ascii="Times New Roman" w:hAnsi="Times New Roman" w:cs="Times New Roman"/>
          <w:b/>
          <w:bCs/>
          <w:sz w:val="24"/>
          <w:szCs w:val="24"/>
        </w:rPr>
        <w:t xml:space="preserve">Минимальный уровень: </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-называть изученные объекты и явления;</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называть 2-3 комнатных растений, осуществлять уход;</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называть овощи и фрукты, домашних и диких животных, времена года;</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называть свойства и состояния воды;</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выполнять элементарные гигиенические требования, правила приёма пищи.</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b/>
          <w:bCs/>
          <w:sz w:val="24"/>
          <w:szCs w:val="24"/>
        </w:rPr>
        <w:t>Достаточный уровень:</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правильно называть изученные объекты и явления;</w:t>
      </w:r>
    </w:p>
    <w:p w:rsidR="003F3380" w:rsidRPr="003F3380" w:rsidRDefault="003F3380" w:rsidP="003F3380">
      <w:pPr>
        <w:spacing w:after="0" w:line="240" w:lineRule="auto"/>
        <w:rPr>
          <w:rFonts w:ascii="Times New Roman" w:hAnsi="Times New Roman" w:cs="Times New Roman"/>
          <w:b/>
          <w:sz w:val="24"/>
          <w:szCs w:val="24"/>
        </w:rPr>
      </w:pPr>
      <w:r w:rsidRPr="003F3380">
        <w:rPr>
          <w:rFonts w:ascii="Times New Roman" w:hAnsi="Times New Roman" w:cs="Times New Roman"/>
          <w:sz w:val="24"/>
          <w:szCs w:val="24"/>
        </w:rPr>
        <w:t>- различать времена года</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различать 2-3 комнатных растения, осуществлять уход;</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называть части растений;</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называть условия жизни растений;</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различать овощи и фрукты, объяснять, где растут;</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различать домашних и диких животных;</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называть понятие «рыба»;</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называть свойства и состояния воды; понимать значение воды;</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lastRenderedPageBreak/>
        <w:t>- выполнять элементарные гигиенические правила;</w:t>
      </w:r>
      <w:r w:rsidRPr="003F3380">
        <w:rPr>
          <w:rFonts w:ascii="Times New Roman" w:hAnsi="Times New Roman" w:cs="Times New Roman"/>
          <w:sz w:val="24"/>
          <w:szCs w:val="24"/>
        </w:rPr>
        <w:tab/>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понимать сущность понятия «здоровый образ жизни»;</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называть правила приготовления пищи.</w:t>
      </w:r>
    </w:p>
    <w:p w:rsidR="003F3380" w:rsidRPr="003F3380" w:rsidRDefault="003F3380" w:rsidP="003F3380">
      <w:pPr>
        <w:spacing w:after="0" w:line="240" w:lineRule="auto"/>
        <w:rPr>
          <w:rFonts w:ascii="Times New Roman" w:hAnsi="Times New Roman" w:cs="Times New Roman"/>
          <w:i/>
          <w:sz w:val="24"/>
          <w:szCs w:val="24"/>
        </w:rPr>
      </w:pPr>
      <w:r w:rsidRPr="003F3380">
        <w:rPr>
          <w:rFonts w:ascii="Times New Roman" w:hAnsi="Times New Roman" w:cs="Times New Roman"/>
          <w:i/>
          <w:sz w:val="24"/>
          <w:szCs w:val="24"/>
        </w:rPr>
        <w:t>Результаты могут уточняться и конкретизироваться с учетом индивидуальных особенностей обучающихся.</w:t>
      </w:r>
    </w:p>
    <w:p w:rsidR="003F3380" w:rsidRPr="003F3380" w:rsidRDefault="003F3380" w:rsidP="003F3380">
      <w:pPr>
        <w:spacing w:after="0" w:line="240" w:lineRule="auto"/>
        <w:rPr>
          <w:rFonts w:ascii="Times New Roman" w:eastAsia="Calibri" w:hAnsi="Times New Roman" w:cs="Times New Roman"/>
          <w:b/>
          <w:bCs/>
          <w:sz w:val="24"/>
          <w:szCs w:val="24"/>
        </w:rPr>
      </w:pPr>
      <w:r w:rsidRPr="003F3380">
        <w:rPr>
          <w:rFonts w:ascii="Times New Roman" w:eastAsia="Calibri" w:hAnsi="Times New Roman" w:cs="Times New Roman"/>
          <w:b/>
          <w:bCs/>
          <w:sz w:val="24"/>
          <w:szCs w:val="24"/>
        </w:rPr>
        <w:t>ПЛАНИРУЕМЫЕ РЕЗУЛЬТАТЫ ОСВОЕНИЯ  УЧЕБНОГО ПРЕДМЕТА в 3 классе.</w:t>
      </w:r>
    </w:p>
    <w:p w:rsidR="003F3380" w:rsidRPr="003F3380" w:rsidRDefault="00FE3EEB" w:rsidP="003F33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обучающимися А</w:t>
      </w:r>
      <w:r w:rsidR="003F3380" w:rsidRPr="003F3380">
        <w:rPr>
          <w:rFonts w:ascii="Times New Roman" w:eastAsia="Times New Roman" w:hAnsi="Times New Roman" w:cs="Times New Roman"/>
          <w:sz w:val="24"/>
          <w:szCs w:val="24"/>
        </w:rPr>
        <w:t xml:space="preserve">ОП, которая создана на основе ФГОС, предполагает достижение ими двух видов результатов: личностных и предметных. </w:t>
      </w:r>
    </w:p>
    <w:p w:rsidR="003F3380" w:rsidRPr="003F3380" w:rsidRDefault="00FE3EEB" w:rsidP="003F33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А</w:t>
      </w:r>
      <w:r w:rsidR="003F3380" w:rsidRPr="003F3380">
        <w:rPr>
          <w:rFonts w:ascii="Times New Roman" w:eastAsia="Times New Roman" w:hAnsi="Times New Roman" w:cs="Times New Roman"/>
          <w:sz w:val="24"/>
          <w:szCs w:val="24"/>
        </w:rPr>
        <w:t>ОП по данному курсу включают освоение обучающимися с РАС специфических умений, знаний и навыков для данной предметной области и готовность их применения. Предметные ре</w:t>
      </w:r>
      <w:r w:rsidR="003F3380" w:rsidRPr="003F3380">
        <w:rPr>
          <w:rFonts w:ascii="Times New Roman" w:eastAsia="Times New Roman" w:hAnsi="Times New Roman" w:cs="Times New Roman"/>
          <w:sz w:val="24"/>
          <w:szCs w:val="24"/>
        </w:rPr>
        <w:softHyphen/>
        <w:t>зуль</w:t>
      </w:r>
      <w:r w:rsidR="003F3380" w:rsidRPr="003F3380">
        <w:rPr>
          <w:rFonts w:ascii="Times New Roman" w:eastAsia="Times New Roman" w:hAnsi="Times New Roman" w:cs="Times New Roman"/>
          <w:sz w:val="24"/>
          <w:szCs w:val="24"/>
        </w:rPr>
        <w:softHyphen/>
        <w:t>та</w:t>
      </w:r>
      <w:r w:rsidR="003F3380" w:rsidRPr="003F3380">
        <w:rPr>
          <w:rFonts w:ascii="Times New Roman" w:eastAsia="Times New Roman" w:hAnsi="Times New Roman" w:cs="Times New Roman"/>
          <w:sz w:val="24"/>
          <w:szCs w:val="24"/>
        </w:rPr>
        <w:softHyphen/>
        <w:t xml:space="preserve">ты обучающихся данной категории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3F3380" w:rsidRPr="003F3380" w:rsidRDefault="003F3380" w:rsidP="003F3380">
      <w:pPr>
        <w:spacing w:after="0" w:line="240" w:lineRule="auto"/>
        <w:jc w:val="both"/>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 xml:space="preserve">Требования к контролю и оценке знаний определены двумя уровнями – в зависимости от индивидуальных особенностей и психофизических возможностей учащихся. Достаточный уровень предполагает овладение программным материалом по указанному перечню требований, минимальный уровень – предусматривает уменьшенный объём обязательных умений. Достаточный уровень освоения предметных результатов не является обязательным для всех обучающихся. </w:t>
      </w:r>
    </w:p>
    <w:p w:rsidR="003F3380" w:rsidRPr="003F3380" w:rsidRDefault="003F3380" w:rsidP="003F3380">
      <w:pPr>
        <w:autoSpaceDE w:val="0"/>
        <w:autoSpaceDN w:val="0"/>
        <w:adjustRightInd w:val="0"/>
        <w:spacing w:after="0" w:line="240" w:lineRule="auto"/>
        <w:jc w:val="both"/>
        <w:rPr>
          <w:rFonts w:ascii="Times New Roman" w:eastAsia="Times New Roman" w:hAnsi="Times New Roman" w:cs="Times New Roman"/>
          <w:b/>
          <w:sz w:val="24"/>
          <w:szCs w:val="24"/>
        </w:rPr>
      </w:pPr>
      <w:r w:rsidRPr="003F3380">
        <w:rPr>
          <w:rFonts w:ascii="Times New Roman" w:eastAsia="Times New Roman" w:hAnsi="Times New Roman" w:cs="Times New Roman"/>
          <w:b/>
          <w:sz w:val="24"/>
          <w:szCs w:val="24"/>
        </w:rPr>
        <w:t>Минимальный уровень:</w:t>
      </w:r>
    </w:p>
    <w:p w:rsidR="003F3380" w:rsidRPr="003F3380" w:rsidRDefault="003F3380" w:rsidP="005400C9">
      <w:pPr>
        <w:numPr>
          <w:ilvl w:val="0"/>
          <w:numId w:val="49"/>
        </w:numPr>
        <w:spacing w:after="0" w:line="240" w:lineRule="auto"/>
        <w:ind w:left="0"/>
        <w:contextualSpacing/>
        <w:jc w:val="both"/>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правильно называть изученные объекты и явления;</w:t>
      </w:r>
    </w:p>
    <w:p w:rsidR="003F3380" w:rsidRPr="003F3380" w:rsidRDefault="003F3380" w:rsidP="005400C9">
      <w:pPr>
        <w:numPr>
          <w:ilvl w:val="0"/>
          <w:numId w:val="49"/>
        </w:numPr>
        <w:spacing w:after="0" w:line="240" w:lineRule="auto"/>
        <w:ind w:left="0"/>
        <w:contextualSpacing/>
        <w:jc w:val="both"/>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 xml:space="preserve">различать растения сада, леса; </w:t>
      </w:r>
    </w:p>
    <w:p w:rsidR="003F3380" w:rsidRPr="003F3380" w:rsidRDefault="003F3380" w:rsidP="005400C9">
      <w:pPr>
        <w:numPr>
          <w:ilvl w:val="0"/>
          <w:numId w:val="49"/>
        </w:numPr>
        <w:spacing w:after="0" w:line="240" w:lineRule="auto"/>
        <w:ind w:left="0"/>
        <w:contextualSpacing/>
        <w:jc w:val="both"/>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 xml:space="preserve">называть по 2-3 растения, наиболее распространенных в данной местности; </w:t>
      </w:r>
    </w:p>
    <w:p w:rsidR="003F3380" w:rsidRPr="003F3380" w:rsidRDefault="003F3380" w:rsidP="005400C9">
      <w:pPr>
        <w:numPr>
          <w:ilvl w:val="0"/>
          <w:numId w:val="49"/>
        </w:numPr>
        <w:spacing w:after="0" w:line="240" w:lineRule="auto"/>
        <w:ind w:left="0"/>
        <w:contextualSpacing/>
        <w:jc w:val="both"/>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различать ягоды, орехи, грибы;</w:t>
      </w:r>
    </w:p>
    <w:p w:rsidR="003F3380" w:rsidRPr="003F3380" w:rsidRDefault="003F3380" w:rsidP="005400C9">
      <w:pPr>
        <w:numPr>
          <w:ilvl w:val="0"/>
          <w:numId w:val="49"/>
        </w:numPr>
        <w:spacing w:after="0" w:line="240" w:lineRule="auto"/>
        <w:ind w:left="0"/>
        <w:contextualSpacing/>
        <w:jc w:val="both"/>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 xml:space="preserve">различать домашних и диких животных, птиц; </w:t>
      </w:r>
    </w:p>
    <w:p w:rsidR="003F3380" w:rsidRPr="003F3380" w:rsidRDefault="003F3380" w:rsidP="005400C9">
      <w:pPr>
        <w:numPr>
          <w:ilvl w:val="0"/>
          <w:numId w:val="49"/>
        </w:numPr>
        <w:spacing w:after="0" w:line="240" w:lineRule="auto"/>
        <w:ind w:left="0"/>
        <w:contextualSpacing/>
        <w:jc w:val="both"/>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знать правила употребления в пищу грибов и ягод;</w:t>
      </w:r>
    </w:p>
    <w:p w:rsidR="003F3380" w:rsidRPr="003F3380" w:rsidRDefault="003F3380" w:rsidP="005400C9">
      <w:pPr>
        <w:numPr>
          <w:ilvl w:val="0"/>
          <w:numId w:val="49"/>
        </w:numPr>
        <w:spacing w:after="0" w:line="240" w:lineRule="auto"/>
        <w:ind w:left="0"/>
        <w:contextualSpacing/>
        <w:jc w:val="both"/>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знать правила предупреждения простудных заболеваний;</w:t>
      </w:r>
    </w:p>
    <w:p w:rsidR="003F3380" w:rsidRPr="003F3380" w:rsidRDefault="003F3380" w:rsidP="005400C9">
      <w:pPr>
        <w:numPr>
          <w:ilvl w:val="0"/>
          <w:numId w:val="49"/>
        </w:numPr>
        <w:spacing w:after="0" w:line="240" w:lineRule="auto"/>
        <w:ind w:left="0"/>
        <w:contextualSpacing/>
        <w:jc w:val="both"/>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знать требования по профилактике пищевых отравлений;</w:t>
      </w:r>
    </w:p>
    <w:p w:rsidR="003F3380" w:rsidRPr="003F3380" w:rsidRDefault="003F3380" w:rsidP="005400C9">
      <w:pPr>
        <w:numPr>
          <w:ilvl w:val="0"/>
          <w:numId w:val="49"/>
        </w:numPr>
        <w:spacing w:after="0" w:line="240" w:lineRule="auto"/>
        <w:ind w:left="0"/>
        <w:contextualSpacing/>
        <w:jc w:val="both"/>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соотносить сезонные изменения в неживой природе с изменениями в жизни растений, животных, человека.</w:t>
      </w:r>
    </w:p>
    <w:p w:rsidR="003F3380" w:rsidRPr="003F3380" w:rsidRDefault="003F3380" w:rsidP="003F3380">
      <w:pPr>
        <w:spacing w:after="0" w:line="240" w:lineRule="auto"/>
        <w:jc w:val="both"/>
        <w:rPr>
          <w:rFonts w:ascii="Times New Roman" w:eastAsia="Times New Roman" w:hAnsi="Times New Roman" w:cs="Times New Roman"/>
          <w:sz w:val="24"/>
          <w:szCs w:val="24"/>
        </w:rPr>
      </w:pPr>
      <w:r w:rsidRPr="003F3380">
        <w:rPr>
          <w:rFonts w:ascii="Times New Roman" w:eastAsia="Times New Roman" w:hAnsi="Times New Roman" w:cs="Times New Roman"/>
          <w:b/>
          <w:bCs/>
          <w:sz w:val="24"/>
          <w:szCs w:val="24"/>
        </w:rPr>
        <w:t>Достаточный уровень:</w:t>
      </w:r>
    </w:p>
    <w:p w:rsidR="003F3380" w:rsidRPr="003F3380" w:rsidRDefault="003F3380" w:rsidP="005400C9">
      <w:pPr>
        <w:numPr>
          <w:ilvl w:val="0"/>
          <w:numId w:val="50"/>
        </w:numPr>
        <w:spacing w:after="0" w:line="240" w:lineRule="auto"/>
        <w:ind w:left="0"/>
        <w:contextualSpacing/>
        <w:jc w:val="both"/>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правильно называть изученные объекты и явления;</w:t>
      </w:r>
    </w:p>
    <w:p w:rsidR="003F3380" w:rsidRPr="003F3380" w:rsidRDefault="003F3380" w:rsidP="005400C9">
      <w:pPr>
        <w:numPr>
          <w:ilvl w:val="0"/>
          <w:numId w:val="50"/>
        </w:numPr>
        <w:spacing w:after="0" w:line="240" w:lineRule="auto"/>
        <w:ind w:left="0"/>
        <w:contextualSpacing/>
        <w:jc w:val="both"/>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 xml:space="preserve">сравнивать и различать растения сада и леса </w:t>
      </w:r>
    </w:p>
    <w:p w:rsidR="003F3380" w:rsidRPr="003F3380" w:rsidRDefault="003F3380" w:rsidP="005400C9">
      <w:pPr>
        <w:numPr>
          <w:ilvl w:val="0"/>
          <w:numId w:val="50"/>
        </w:numPr>
        <w:spacing w:after="0" w:line="240" w:lineRule="auto"/>
        <w:ind w:left="0"/>
        <w:contextualSpacing/>
        <w:jc w:val="both"/>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 xml:space="preserve">различать различные группы растений: деревья (хвойные и лиственные), кустарники, травы; ягоды, грибы; плоды и семена разных растений; </w:t>
      </w:r>
    </w:p>
    <w:p w:rsidR="003F3380" w:rsidRPr="003F3380" w:rsidRDefault="003F3380" w:rsidP="005400C9">
      <w:pPr>
        <w:numPr>
          <w:ilvl w:val="0"/>
          <w:numId w:val="50"/>
        </w:numPr>
        <w:spacing w:after="0" w:line="240" w:lineRule="auto"/>
        <w:ind w:left="0"/>
        <w:contextualSpacing/>
        <w:jc w:val="both"/>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сравнивать и различать домашних и диких животных, птиц; описывать их повадки и образ жизни;</w:t>
      </w:r>
    </w:p>
    <w:p w:rsidR="003F3380" w:rsidRPr="003F3380" w:rsidRDefault="003F3380" w:rsidP="005400C9">
      <w:pPr>
        <w:numPr>
          <w:ilvl w:val="0"/>
          <w:numId w:val="50"/>
        </w:numPr>
        <w:spacing w:after="0" w:line="240" w:lineRule="auto"/>
        <w:ind w:left="0"/>
        <w:contextualSpacing/>
        <w:jc w:val="both"/>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соблюдать правила питания; правила приготовления пищи и хранение продуктов питания;</w:t>
      </w:r>
    </w:p>
    <w:p w:rsidR="003F3380" w:rsidRPr="003F3380" w:rsidRDefault="003F3380" w:rsidP="005400C9">
      <w:pPr>
        <w:numPr>
          <w:ilvl w:val="0"/>
          <w:numId w:val="50"/>
        </w:numPr>
        <w:spacing w:after="0" w:line="240" w:lineRule="auto"/>
        <w:ind w:left="0"/>
        <w:contextualSpacing/>
        <w:jc w:val="both"/>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соблюдать требования по профилактике пищевых отравлений;</w:t>
      </w:r>
    </w:p>
    <w:p w:rsidR="003F3380" w:rsidRPr="003F3380" w:rsidRDefault="003F3380" w:rsidP="005400C9">
      <w:pPr>
        <w:numPr>
          <w:ilvl w:val="0"/>
          <w:numId w:val="50"/>
        </w:numPr>
        <w:spacing w:after="0" w:line="240" w:lineRule="auto"/>
        <w:ind w:left="0"/>
        <w:contextualSpacing/>
        <w:jc w:val="both"/>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соотносить сезонные изменения в неживой природе с изменениями в жизни растений, животных, человека;</w:t>
      </w:r>
    </w:p>
    <w:p w:rsidR="003F3380" w:rsidRPr="003F3380" w:rsidRDefault="003F3380" w:rsidP="005400C9">
      <w:pPr>
        <w:numPr>
          <w:ilvl w:val="0"/>
          <w:numId w:val="50"/>
        </w:numPr>
        <w:spacing w:after="0" w:line="240" w:lineRule="auto"/>
        <w:ind w:left="0"/>
        <w:contextualSpacing/>
        <w:jc w:val="both"/>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определять по сезонным изменениям время года;</w:t>
      </w:r>
    </w:p>
    <w:p w:rsidR="003F3380" w:rsidRPr="003F3380" w:rsidRDefault="003F3380" w:rsidP="005400C9">
      <w:pPr>
        <w:numPr>
          <w:ilvl w:val="0"/>
          <w:numId w:val="50"/>
        </w:numPr>
        <w:spacing w:after="0" w:line="240" w:lineRule="auto"/>
        <w:ind w:left="0"/>
        <w:contextualSpacing/>
        <w:jc w:val="both"/>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определять силу и направление ветра.</w:t>
      </w:r>
    </w:p>
    <w:p w:rsidR="003F3380" w:rsidRPr="003F3380" w:rsidRDefault="003F3380" w:rsidP="003F3380">
      <w:pPr>
        <w:keepNext/>
        <w:suppressAutoHyphens/>
        <w:spacing w:after="0" w:line="240" w:lineRule="auto"/>
        <w:jc w:val="both"/>
        <w:rPr>
          <w:rFonts w:ascii="Times New Roman" w:eastAsia="Arial Unicode MS" w:hAnsi="Times New Roman" w:cs="Times New Roman"/>
          <w:b/>
          <w:kern w:val="1"/>
          <w:sz w:val="24"/>
          <w:szCs w:val="24"/>
          <w:lang w:eastAsia="ar-SA"/>
        </w:rPr>
      </w:pPr>
      <w:r w:rsidRPr="003F3380">
        <w:rPr>
          <w:rFonts w:ascii="Times New Roman" w:eastAsia="Arial Unicode MS" w:hAnsi="Times New Roman" w:cs="Times New Roman"/>
          <w:b/>
          <w:kern w:val="1"/>
          <w:sz w:val="24"/>
          <w:szCs w:val="24"/>
          <w:lang w:eastAsia="ar-SA"/>
        </w:rPr>
        <w:t>Личностные результаты</w:t>
      </w:r>
    </w:p>
    <w:p w:rsidR="003F3380" w:rsidRPr="003F3380" w:rsidRDefault="003F3380" w:rsidP="005400C9">
      <w:pPr>
        <w:numPr>
          <w:ilvl w:val="0"/>
          <w:numId w:val="51"/>
        </w:numPr>
        <w:tabs>
          <w:tab w:val="left" w:pos="284"/>
          <w:tab w:val="left" w:pos="916"/>
        </w:tabs>
        <w:suppressAutoHyphens/>
        <w:spacing w:after="0" w:line="240" w:lineRule="auto"/>
        <w:ind w:left="0"/>
        <w:contextualSpacing/>
        <w:jc w:val="both"/>
        <w:rPr>
          <w:rFonts w:ascii="Times New Roman" w:eastAsia="Times New Roman" w:hAnsi="Times New Roman" w:cs="Times New Roman"/>
          <w:sz w:val="24"/>
          <w:szCs w:val="24"/>
        </w:rPr>
      </w:pPr>
      <w:r w:rsidRPr="003F3380">
        <w:rPr>
          <w:rFonts w:ascii="Times New Roman" w:eastAsia="Arial Unicode MS" w:hAnsi="Times New Roman" w:cs="Times New Roman"/>
          <w:kern w:val="1"/>
          <w:sz w:val="24"/>
          <w:szCs w:val="24"/>
          <w:lang w:eastAsia="ar-SA"/>
        </w:rPr>
        <w:t xml:space="preserve">развитие </w:t>
      </w:r>
      <w:r w:rsidRPr="003F3380">
        <w:rPr>
          <w:rFonts w:ascii="Times New Roman" w:eastAsia="Times New Roman" w:hAnsi="Times New Roman" w:cs="Times New Roman"/>
          <w:sz w:val="24"/>
          <w:szCs w:val="24"/>
        </w:rPr>
        <w:t>положительного отношения к школе;</w:t>
      </w:r>
    </w:p>
    <w:p w:rsidR="003F3380" w:rsidRPr="003F3380" w:rsidRDefault="003F3380" w:rsidP="005400C9">
      <w:pPr>
        <w:numPr>
          <w:ilvl w:val="0"/>
          <w:numId w:val="51"/>
        </w:numPr>
        <w:tabs>
          <w:tab w:val="left" w:pos="284"/>
        </w:tabs>
        <w:suppressAutoHyphens/>
        <w:spacing w:after="0" w:line="240" w:lineRule="auto"/>
        <w:ind w:left="0"/>
        <w:contextualSpacing/>
        <w:jc w:val="both"/>
        <w:rPr>
          <w:rFonts w:ascii="Times New Roman" w:eastAsia="Times New Roman" w:hAnsi="Times New Roman" w:cs="Times New Roman"/>
          <w:sz w:val="24"/>
          <w:szCs w:val="24"/>
        </w:rPr>
      </w:pPr>
      <w:r w:rsidRPr="003F3380">
        <w:rPr>
          <w:rFonts w:ascii="Times New Roman" w:eastAsia="Times New Roman" w:hAnsi="Times New Roman" w:cs="Times New Roman"/>
          <w:sz w:val="24"/>
          <w:szCs w:val="24"/>
        </w:rPr>
        <w:t>развитие мотивации к обучению;</w:t>
      </w:r>
    </w:p>
    <w:p w:rsidR="003F3380" w:rsidRPr="003F3380" w:rsidRDefault="003F3380" w:rsidP="005400C9">
      <w:pPr>
        <w:numPr>
          <w:ilvl w:val="0"/>
          <w:numId w:val="51"/>
        </w:numPr>
        <w:suppressAutoHyphens/>
        <w:spacing w:after="0" w:line="240" w:lineRule="auto"/>
        <w:ind w:left="0"/>
        <w:contextualSpacing/>
        <w:jc w:val="both"/>
        <w:rPr>
          <w:rFonts w:ascii="Times New Roman" w:eastAsia="Arial Unicode MS" w:hAnsi="Times New Roman" w:cs="Times New Roman"/>
          <w:kern w:val="1"/>
          <w:sz w:val="24"/>
          <w:szCs w:val="24"/>
          <w:lang w:eastAsia="ar-SA"/>
        </w:rPr>
      </w:pPr>
      <w:r w:rsidRPr="003F3380">
        <w:rPr>
          <w:rFonts w:ascii="Times New Roman" w:eastAsia="Arial Unicode MS" w:hAnsi="Times New Roman" w:cs="Times New Roman"/>
          <w:kern w:val="1"/>
          <w:sz w:val="24"/>
          <w:szCs w:val="24"/>
          <w:lang w:eastAsia="ar-SA"/>
        </w:rPr>
        <w:t>овладение элементарными социально-бытовыми навыками;</w:t>
      </w:r>
    </w:p>
    <w:p w:rsidR="003F3380" w:rsidRPr="003F3380" w:rsidRDefault="003F3380" w:rsidP="005400C9">
      <w:pPr>
        <w:numPr>
          <w:ilvl w:val="0"/>
          <w:numId w:val="51"/>
        </w:numPr>
        <w:suppressAutoHyphens/>
        <w:spacing w:after="0" w:line="240" w:lineRule="auto"/>
        <w:ind w:left="0"/>
        <w:contextualSpacing/>
        <w:jc w:val="both"/>
        <w:rPr>
          <w:rFonts w:ascii="Times New Roman" w:eastAsia="Arial Unicode MS" w:hAnsi="Times New Roman" w:cs="Times New Roman"/>
          <w:kern w:val="1"/>
          <w:sz w:val="24"/>
          <w:szCs w:val="24"/>
          <w:lang w:eastAsia="ar-SA"/>
        </w:rPr>
      </w:pPr>
      <w:r w:rsidRPr="003F3380">
        <w:rPr>
          <w:rFonts w:ascii="Times New Roman" w:eastAsia="Arial Unicode MS" w:hAnsi="Times New Roman" w:cs="Times New Roman"/>
          <w:kern w:val="1"/>
          <w:sz w:val="24"/>
          <w:szCs w:val="24"/>
          <w:lang w:eastAsia="ar-SA"/>
        </w:rPr>
        <w:t>сформированность навыков сотрудничества со взрослыми и сверстниками в учебных ситуациях;</w:t>
      </w:r>
    </w:p>
    <w:p w:rsidR="003F3380" w:rsidRPr="003F3380" w:rsidRDefault="003F3380" w:rsidP="005400C9">
      <w:pPr>
        <w:numPr>
          <w:ilvl w:val="0"/>
          <w:numId w:val="51"/>
        </w:numPr>
        <w:suppressAutoHyphens/>
        <w:spacing w:after="0" w:line="240" w:lineRule="auto"/>
        <w:ind w:left="0"/>
        <w:contextualSpacing/>
        <w:jc w:val="both"/>
        <w:rPr>
          <w:rFonts w:ascii="Times New Roman" w:eastAsia="Arial Unicode MS" w:hAnsi="Times New Roman" w:cs="Times New Roman"/>
          <w:kern w:val="1"/>
          <w:sz w:val="24"/>
          <w:szCs w:val="24"/>
          <w:lang w:eastAsia="ar-SA"/>
        </w:rPr>
      </w:pPr>
      <w:r w:rsidRPr="003F3380">
        <w:rPr>
          <w:rFonts w:ascii="Times New Roman" w:eastAsia="Arial Unicode MS" w:hAnsi="Times New Roman" w:cs="Times New Roman"/>
          <w:kern w:val="1"/>
          <w:sz w:val="24"/>
          <w:szCs w:val="24"/>
          <w:lang w:eastAsia="ar-SA"/>
        </w:rPr>
        <w:t xml:space="preserve">принятие социальной роли обучающегося; </w:t>
      </w:r>
    </w:p>
    <w:p w:rsidR="003F3380" w:rsidRPr="003F3380" w:rsidRDefault="003F3380" w:rsidP="005400C9">
      <w:pPr>
        <w:numPr>
          <w:ilvl w:val="0"/>
          <w:numId w:val="51"/>
        </w:numPr>
        <w:suppressAutoHyphens/>
        <w:spacing w:after="0" w:line="240" w:lineRule="auto"/>
        <w:ind w:left="0"/>
        <w:contextualSpacing/>
        <w:jc w:val="both"/>
        <w:rPr>
          <w:rFonts w:ascii="Times New Roman" w:eastAsia="Arial Unicode MS" w:hAnsi="Times New Roman" w:cs="Times New Roman"/>
          <w:kern w:val="1"/>
          <w:sz w:val="24"/>
          <w:szCs w:val="24"/>
          <w:lang w:eastAsia="ar-SA"/>
        </w:rPr>
      </w:pPr>
      <w:r w:rsidRPr="003F3380">
        <w:rPr>
          <w:rFonts w:ascii="Times New Roman" w:eastAsia="Arial Unicode MS" w:hAnsi="Times New Roman" w:cs="Times New Roman"/>
          <w:kern w:val="1"/>
          <w:sz w:val="24"/>
          <w:szCs w:val="24"/>
          <w:lang w:eastAsia="ar-SA"/>
        </w:rPr>
        <w:t xml:space="preserve">сформированность соответствующих возрасту навыков здорового образа жизни; </w:t>
      </w:r>
    </w:p>
    <w:p w:rsidR="003F3380" w:rsidRPr="003F3380" w:rsidRDefault="003F3380" w:rsidP="003F3380">
      <w:pPr>
        <w:spacing w:after="0" w:line="240" w:lineRule="auto"/>
        <w:jc w:val="center"/>
        <w:rPr>
          <w:rFonts w:ascii="Times New Roman" w:eastAsia="Calibri" w:hAnsi="Times New Roman" w:cs="Times New Roman"/>
          <w:b/>
          <w:bCs/>
          <w:sz w:val="24"/>
          <w:szCs w:val="24"/>
        </w:rPr>
      </w:pPr>
    </w:p>
    <w:p w:rsidR="003F3380" w:rsidRPr="003F3380" w:rsidRDefault="003F3380" w:rsidP="003F3380">
      <w:pPr>
        <w:spacing w:after="0" w:line="240" w:lineRule="auto"/>
        <w:rPr>
          <w:rFonts w:ascii="Times New Roman" w:eastAsia="Calibri" w:hAnsi="Times New Roman" w:cs="Times New Roman"/>
          <w:b/>
          <w:bCs/>
          <w:sz w:val="24"/>
          <w:szCs w:val="24"/>
        </w:rPr>
      </w:pPr>
      <w:r w:rsidRPr="003F3380">
        <w:rPr>
          <w:rFonts w:ascii="Times New Roman" w:eastAsia="Calibri" w:hAnsi="Times New Roman" w:cs="Times New Roman"/>
          <w:b/>
          <w:bCs/>
          <w:sz w:val="24"/>
          <w:szCs w:val="24"/>
        </w:rPr>
        <w:lastRenderedPageBreak/>
        <w:t>ПЛАНИРУЕМЫЕ РЕЗУЛЬТАТЫ ОСВОЕНИЯ  УЧЕБНОГО ПРЕДМЕТА в 4 классе.</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Освоение обучающимися  предметной области «Мир природы и человека» предполагает достижение ими двух видов результатов: личностных и предметных.</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Личностные результаты:</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положительное отношение к школе, к уроку мир природы;</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доброжелательное отношение к одноклассникам, сочувствие, сопереживание, отзывчивость и др.;</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первоначальные навыки сотрудничества со взрослыми и сверстниками в процессе выполнения</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совместной учебной деятельности на уроке;</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совместно с учителем оценивать результаты своих действий и действий одноклассников;</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слушать указания и инструкции учителя, решая познавательную задачу;</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ориентироваться в учебнике (на форзацах, на страницах учебной книги, в условных обозначениях);</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с помощью учителя понимать знаки, символы, схемы, приведённые в учебнике, учебных пособиях,</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учебных материалах;</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под руководством учителя работать с информацией, представленной в разных формах (текст, рисунок,</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таблица, схема);</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понимать заданный вопрос, в соответствии с ним строить ответ в устной форме;</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слушать собеседника и понимать речь других;</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оформлять свои мысли в устной форме;</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принимать участие в диалоге;</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принимать участие в работе парами и группами;</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оценивать собственное поведение и поведение окружающих, использовать в общении правила</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вежливости.</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Предметные результаты:</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Минимальный уровень</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представления о назначении объектов изучения;</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узнавание и называние изученных объектов на иллюстрациях, фотографиях;</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называние сходных объектов, отнесенных к одной и той же изучаемой группе;</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представления об элементарных правилах безопасного поведения в природе и обществе;</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знание требований к режиму дня школьника и понимание необходимости его выполнения;</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знание основных правил личной гигиены и выполнение их в повседневной жизни;</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ухаживание за комнатными растениями; кормление зимующих птиц;</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адекватное взаимодействие с изученными объектами окружающего мира в учебных ситуациях;</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адекватно поведение в классе, в школе, на улице в условиях реальной или смоделированной учителем ситуации</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Достаточный уровень</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представления о взаимосвязях между изученными объектами, их месте в окружающем мире; узнавание и называние изученных объектов в натуральном виде в естественных условиях;</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знание отличительных существенных признаков групп объектов; знание правил гигиены органов чувств;</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знание некоторых правила безопасного поведения в природе и обществе с учетом возрастных особенностей; проявление активности в организации совместной деятельности и ситуативном общении с детьми;</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адекватное взаимодействие с объектами окружающего мира; соблюдение элементарных санитарно-гигиенических норм</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положительное отношение к школе, к уроку мир природы;</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доброжелательное отношение к одноклассникам, сочувствие, сопереживание, отзывчивость и др.;</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lastRenderedPageBreak/>
        <w:t>- первоначальные навыки сотрудничества со взрослыми и сверстниками в процессе выполнения совместной учебной деятельности на уроке;</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совместно с учителем оценивать результаты своих действий и действий одноклассников;</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слушать указания и инструкции учителя, решая познавательную задачу;</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ориентироваться в учебнике (на форзацах, на страницах учебной книги, в условных обозначениях);</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с помощью учителя понимать знаки, символы, схемы, приведённые в учебнике, учебных пособиях, учебных материалах;</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под руководством учителя работать с информацией, представленной в разных формах (текст, рисунок, таблица, схема);</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понимать заданный вопрос, в соответствии с ним строить ответ в устной форме;</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слушать собеседника и понимать речь других;</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оформлять свои мысли в устной форме;</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принимать участие в диалоге;</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принимать участие в работе парами и группами;</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 оценивать собственное поведение и поведение окружающих, использовать в общении правила</w:t>
      </w:r>
    </w:p>
    <w:p w:rsidR="003F3380" w:rsidRPr="003F3380" w:rsidRDefault="003F3380" w:rsidP="003F3380">
      <w:pPr>
        <w:spacing w:after="0" w:line="240" w:lineRule="auto"/>
        <w:rPr>
          <w:rFonts w:ascii="Times New Roman" w:hAnsi="Times New Roman" w:cs="Times New Roman"/>
          <w:sz w:val="24"/>
          <w:szCs w:val="24"/>
        </w:rPr>
      </w:pPr>
      <w:r w:rsidRPr="003F3380">
        <w:rPr>
          <w:rFonts w:ascii="Times New Roman" w:hAnsi="Times New Roman" w:cs="Times New Roman"/>
          <w:sz w:val="24"/>
          <w:szCs w:val="24"/>
        </w:rPr>
        <w:t>вежливости.</w:t>
      </w:r>
    </w:p>
    <w:p w:rsidR="003F3380" w:rsidRDefault="003F3380" w:rsidP="003F3380">
      <w:pPr>
        <w:spacing w:after="10" w:line="269" w:lineRule="auto"/>
        <w:jc w:val="both"/>
        <w:rPr>
          <w:rFonts w:ascii="Times New Roman" w:eastAsia="Times New Roman" w:hAnsi="Times New Roman" w:cs="Times New Roman"/>
          <w:color w:val="000000"/>
          <w:sz w:val="24"/>
        </w:rPr>
      </w:pPr>
      <w:r w:rsidRPr="00550FA0">
        <w:rPr>
          <w:rFonts w:ascii="Times New Roman" w:eastAsia="Times New Roman" w:hAnsi="Times New Roman" w:cs="Times New Roman"/>
          <w:b/>
          <w:color w:val="000000"/>
          <w:sz w:val="24"/>
        </w:rPr>
        <w:t>Формы организации</w:t>
      </w:r>
      <w:r w:rsidRPr="00550FA0">
        <w:rPr>
          <w:rFonts w:ascii="Times New Roman" w:eastAsia="Times New Roman" w:hAnsi="Times New Roman" w:cs="Times New Roman"/>
          <w:color w:val="000000"/>
          <w:sz w:val="24"/>
        </w:rPr>
        <w:t xml:space="preserve"> учебной деятельности: </w:t>
      </w:r>
      <w:r>
        <w:rPr>
          <w:rFonts w:ascii="Times New Roman" w:eastAsia="Times New Roman" w:hAnsi="Times New Roman" w:cs="Times New Roman"/>
          <w:color w:val="000000"/>
          <w:sz w:val="24"/>
        </w:rPr>
        <w:t>групповые, коллективные,</w:t>
      </w:r>
      <w:r w:rsidRPr="00550FA0">
        <w:rPr>
          <w:rFonts w:ascii="Times New Roman" w:eastAsia="Times New Roman" w:hAnsi="Times New Roman" w:cs="Times New Roman"/>
          <w:color w:val="000000"/>
          <w:sz w:val="24"/>
        </w:rPr>
        <w:t xml:space="preserve"> индивидуальные.  </w:t>
      </w:r>
    </w:p>
    <w:p w:rsidR="003F3380" w:rsidRDefault="003F3380" w:rsidP="003F3380">
      <w:pPr>
        <w:spacing w:after="10" w:line="269" w:lineRule="auto"/>
        <w:jc w:val="both"/>
        <w:rPr>
          <w:rFonts w:ascii="Times New Roman" w:eastAsia="Times New Roman" w:hAnsi="Times New Roman" w:cs="Times New Roman"/>
          <w:color w:val="000000"/>
          <w:sz w:val="24"/>
        </w:rPr>
      </w:pPr>
    </w:p>
    <w:p w:rsidR="003F3380" w:rsidRDefault="003F3380" w:rsidP="003F3380">
      <w:pPr>
        <w:spacing w:after="10" w:line="269"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Оценочный инструментарий.</w:t>
      </w:r>
    </w:p>
    <w:p w:rsidR="003F3380" w:rsidRDefault="003F3380" w:rsidP="003F3380">
      <w:pPr>
        <w:spacing w:after="23" w:line="240" w:lineRule="auto"/>
        <w:ind w:right="14"/>
        <w:jc w:val="both"/>
        <w:rPr>
          <w:rFonts w:ascii="Times New Roman" w:eastAsia="Times New Roman" w:hAnsi="Times New Roman" w:cs="Times New Roman"/>
          <w:sz w:val="24"/>
          <w:szCs w:val="24"/>
        </w:rPr>
      </w:pPr>
    </w:p>
    <w:p w:rsidR="003F3380" w:rsidRPr="00626E71" w:rsidRDefault="003F3380" w:rsidP="003F3380">
      <w:pPr>
        <w:spacing w:after="23" w:line="240" w:lineRule="auto"/>
        <w:ind w:right="14"/>
        <w:jc w:val="both"/>
        <w:rPr>
          <w:rFonts w:ascii="Times New Roman" w:eastAsia="Times New Roman" w:hAnsi="Times New Roman" w:cs="Times New Roman"/>
          <w:sz w:val="24"/>
          <w:szCs w:val="24"/>
        </w:rPr>
      </w:pPr>
      <w:r w:rsidRPr="00626E71">
        <w:rPr>
          <w:rFonts w:ascii="Times New Roman" w:eastAsia="Times New Roman" w:hAnsi="Times New Roman" w:cs="Times New Roman"/>
          <w:sz w:val="24"/>
          <w:szCs w:val="24"/>
        </w:rPr>
        <w:t>Оценка базовых учебных действий:</w:t>
      </w:r>
    </w:p>
    <w:p w:rsidR="003F3380" w:rsidRPr="00626E71" w:rsidRDefault="003F3380" w:rsidP="003F3380">
      <w:pPr>
        <w:spacing w:after="5" w:line="240" w:lineRule="auto"/>
        <w:ind w:right="14"/>
        <w:jc w:val="both"/>
        <w:rPr>
          <w:rFonts w:ascii="Times New Roman" w:eastAsia="Times New Roman" w:hAnsi="Times New Roman" w:cs="Times New Roman"/>
          <w:sz w:val="24"/>
          <w:szCs w:val="24"/>
        </w:rPr>
      </w:pPr>
      <w:r w:rsidRPr="00626E71">
        <w:rPr>
          <w:rFonts w:ascii="Times New Roman" w:eastAsia="Times New Roman" w:hAnsi="Times New Roman" w:cs="Times New Roman"/>
          <w:sz w:val="24"/>
          <w:szCs w:val="24"/>
        </w:rPr>
        <w:t>Для оценки сформированности каждого действия применяется следующая система оценки:</w:t>
      </w:r>
    </w:p>
    <w:p w:rsidR="003F3380" w:rsidRPr="00626E71" w:rsidRDefault="003F3380" w:rsidP="003F3380">
      <w:pPr>
        <w:spacing w:after="5" w:line="240" w:lineRule="auto"/>
        <w:ind w:right="14"/>
        <w:jc w:val="both"/>
        <w:rPr>
          <w:rFonts w:ascii="Times New Roman" w:eastAsia="Times New Roman" w:hAnsi="Times New Roman" w:cs="Times New Roman"/>
          <w:sz w:val="24"/>
          <w:szCs w:val="24"/>
        </w:rPr>
      </w:pPr>
      <w:r w:rsidRPr="00626E71">
        <w:rPr>
          <w:rFonts w:ascii="Times New Roman" w:eastAsia="Times New Roman" w:hAnsi="Times New Roman" w:cs="Times New Roman"/>
          <w:sz w:val="24"/>
          <w:szCs w:val="24"/>
        </w:rPr>
        <w:t>0 баллов —</w:t>
      </w:r>
      <w:r>
        <w:rPr>
          <w:rFonts w:ascii="Times New Roman" w:eastAsia="Times New Roman" w:hAnsi="Times New Roman" w:cs="Times New Roman"/>
          <w:sz w:val="24"/>
          <w:szCs w:val="24"/>
        </w:rPr>
        <w:t>нет продвижения</w:t>
      </w:r>
      <w:r w:rsidRPr="00626E71">
        <w:rPr>
          <w:rFonts w:ascii="Times New Roman" w:eastAsia="Times New Roman" w:hAnsi="Times New Roman" w:cs="Times New Roman"/>
          <w:sz w:val="24"/>
          <w:szCs w:val="24"/>
        </w:rPr>
        <w:t>;</w:t>
      </w:r>
    </w:p>
    <w:p w:rsidR="003F3380" w:rsidRPr="00626E71" w:rsidRDefault="003F3380" w:rsidP="003F3380">
      <w:pPr>
        <w:spacing w:after="62" w:line="240" w:lineRule="auto"/>
        <w:ind w:right="14"/>
        <w:jc w:val="both"/>
        <w:rPr>
          <w:rFonts w:ascii="Times New Roman" w:eastAsia="Times New Roman" w:hAnsi="Times New Roman" w:cs="Times New Roman"/>
          <w:sz w:val="24"/>
          <w:szCs w:val="24"/>
        </w:rPr>
      </w:pPr>
      <w:r w:rsidRPr="00626E71">
        <w:rPr>
          <w:rFonts w:ascii="Times New Roman" w:eastAsia="Times New Roman" w:hAnsi="Times New Roman" w:cs="Times New Roman"/>
          <w:sz w:val="24"/>
          <w:szCs w:val="24"/>
        </w:rPr>
        <w:t>1 балл —</w:t>
      </w:r>
      <w:r>
        <w:rPr>
          <w:rFonts w:ascii="Times New Roman" w:eastAsia="Times New Roman" w:hAnsi="Times New Roman" w:cs="Times New Roman"/>
          <w:sz w:val="24"/>
          <w:szCs w:val="24"/>
        </w:rPr>
        <w:t xml:space="preserve"> минимальное продвижение </w:t>
      </w:r>
      <w:r w:rsidRPr="00626E71">
        <w:rPr>
          <w:rFonts w:ascii="Times New Roman" w:eastAsia="Times New Roman" w:hAnsi="Times New Roman" w:cs="Times New Roman"/>
          <w:sz w:val="24"/>
          <w:szCs w:val="24"/>
        </w:rPr>
        <w:t>;</w:t>
      </w:r>
    </w:p>
    <w:p w:rsidR="003F3380" w:rsidRPr="00626E71" w:rsidRDefault="003F3380" w:rsidP="003F3380">
      <w:pPr>
        <w:spacing w:after="61" w:line="240" w:lineRule="auto"/>
        <w:ind w:right="14"/>
        <w:jc w:val="both"/>
        <w:rPr>
          <w:rFonts w:ascii="Times New Roman" w:eastAsia="Times New Roman" w:hAnsi="Times New Roman" w:cs="Times New Roman"/>
          <w:sz w:val="24"/>
          <w:szCs w:val="24"/>
        </w:rPr>
      </w:pPr>
      <w:r w:rsidRPr="00626E71">
        <w:rPr>
          <w:rFonts w:ascii="Times New Roman" w:eastAsia="Times New Roman" w:hAnsi="Times New Roman" w:cs="Times New Roman"/>
          <w:sz w:val="24"/>
          <w:szCs w:val="24"/>
        </w:rPr>
        <w:t>2 балла –</w:t>
      </w:r>
      <w:r>
        <w:rPr>
          <w:rFonts w:ascii="Times New Roman" w:eastAsia="Times New Roman" w:hAnsi="Times New Roman" w:cs="Times New Roman"/>
          <w:sz w:val="24"/>
          <w:szCs w:val="24"/>
        </w:rPr>
        <w:t xml:space="preserve"> среднее продвижение </w:t>
      </w:r>
      <w:r w:rsidRPr="00626E71">
        <w:rPr>
          <w:rFonts w:ascii="Times New Roman" w:eastAsia="Times New Roman" w:hAnsi="Times New Roman" w:cs="Times New Roman"/>
          <w:sz w:val="24"/>
          <w:szCs w:val="24"/>
        </w:rPr>
        <w:t>;</w:t>
      </w:r>
    </w:p>
    <w:p w:rsidR="003F3380" w:rsidRPr="00F75197" w:rsidRDefault="003F3380" w:rsidP="003F3380">
      <w:pPr>
        <w:spacing w:after="77" w:line="240" w:lineRule="auto"/>
        <w:ind w:right="14"/>
        <w:jc w:val="both"/>
        <w:rPr>
          <w:rFonts w:ascii="Times New Roman" w:eastAsia="Times New Roman" w:hAnsi="Times New Roman" w:cs="Times New Roman"/>
          <w:sz w:val="24"/>
          <w:szCs w:val="24"/>
        </w:rPr>
      </w:pPr>
      <w:r w:rsidRPr="00626E71">
        <w:rPr>
          <w:rFonts w:ascii="Times New Roman" w:eastAsia="Times New Roman" w:hAnsi="Times New Roman" w:cs="Times New Roman"/>
          <w:sz w:val="24"/>
          <w:szCs w:val="24"/>
        </w:rPr>
        <w:t>З балла –</w:t>
      </w:r>
      <w:r>
        <w:rPr>
          <w:rFonts w:ascii="Times New Roman" w:eastAsia="Times New Roman" w:hAnsi="Times New Roman" w:cs="Times New Roman"/>
          <w:sz w:val="24"/>
          <w:szCs w:val="24"/>
        </w:rPr>
        <w:t xml:space="preserve"> значительное продвижение</w:t>
      </w:r>
      <w:r w:rsidRPr="00626E71">
        <w:rPr>
          <w:rFonts w:ascii="Times New Roman" w:eastAsia="Times New Roman" w:hAnsi="Times New Roman" w:cs="Times New Roman"/>
          <w:sz w:val="24"/>
          <w:szCs w:val="24"/>
        </w:rPr>
        <w:t>;</w:t>
      </w:r>
    </w:p>
    <w:p w:rsidR="003F3380" w:rsidRDefault="003F3380" w:rsidP="003F3380">
      <w:pPr>
        <w:spacing w:after="0"/>
        <w:jc w:val="center"/>
        <w:rPr>
          <w:rFonts w:ascii="Times New Roman" w:eastAsia="Calibri" w:hAnsi="Times New Roman" w:cs="Times New Roman"/>
          <w:b/>
          <w:sz w:val="24"/>
          <w:szCs w:val="24"/>
        </w:rPr>
      </w:pPr>
    </w:p>
    <w:p w:rsidR="003F3380" w:rsidRDefault="003F3380" w:rsidP="003F3380">
      <w:pPr>
        <w:spacing w:after="0"/>
        <w:jc w:val="center"/>
        <w:rPr>
          <w:rFonts w:ascii="Times New Roman" w:eastAsia="Calibri" w:hAnsi="Times New Roman" w:cs="Times New Roman"/>
          <w:b/>
          <w:sz w:val="24"/>
          <w:szCs w:val="24"/>
        </w:rPr>
      </w:pPr>
    </w:p>
    <w:p w:rsidR="003F3380" w:rsidRPr="00BF00F5" w:rsidRDefault="003F3380" w:rsidP="003F3380">
      <w:pPr>
        <w:spacing w:after="0"/>
        <w:jc w:val="center"/>
        <w:rPr>
          <w:rFonts w:ascii="Times New Roman" w:eastAsia="Calibri" w:hAnsi="Times New Roman" w:cs="Times New Roman"/>
          <w:b/>
          <w:sz w:val="24"/>
          <w:szCs w:val="24"/>
        </w:rPr>
      </w:pPr>
      <w:r w:rsidRPr="00BF00F5">
        <w:rPr>
          <w:rFonts w:ascii="Times New Roman" w:eastAsia="Calibri" w:hAnsi="Times New Roman" w:cs="Times New Roman"/>
          <w:b/>
          <w:sz w:val="24"/>
          <w:szCs w:val="24"/>
        </w:rPr>
        <w:t>ТЕМАТИЧЕСКОЕ ПЛАНИРОВАНИЕ В 1 ДОПОЛНИТЕЛЬНОМ КЛАССЕ-  1 КЛАССЕ.</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88"/>
        <w:gridCol w:w="1134"/>
        <w:gridCol w:w="3544"/>
        <w:gridCol w:w="2268"/>
      </w:tblGrid>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 xml:space="preserve">№ </w:t>
            </w:r>
          </w:p>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 xml:space="preserve">п/п </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Тема</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Кол-во</w:t>
            </w:r>
          </w:p>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часов</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Виды учебной деятельности</w:t>
            </w:r>
          </w:p>
        </w:tc>
        <w:tc>
          <w:tcPr>
            <w:tcW w:w="2268" w:type="dxa"/>
          </w:tcPr>
          <w:p w:rsidR="003F3380" w:rsidRPr="00042A20" w:rsidRDefault="003F3380" w:rsidP="003F3380">
            <w:pPr>
              <w:spacing w:after="0"/>
              <w:jc w:val="both"/>
              <w:rPr>
                <w:rFonts w:ascii="Times New Roman" w:eastAsia="Calibri" w:hAnsi="Times New Roman" w:cs="Times New Roman"/>
                <w:bCs/>
                <w:sz w:val="24"/>
                <w:szCs w:val="24"/>
              </w:rPr>
            </w:pPr>
            <w:r w:rsidRPr="00042A20">
              <w:rPr>
                <w:rFonts w:ascii="Times New Roman" w:hAnsi="Times New Roman" w:cs="Times New Roman"/>
                <w:bCs/>
                <w:color w:val="000000"/>
                <w:sz w:val="24"/>
                <w:szCs w:val="24"/>
              </w:rPr>
              <w:t>Электронные (цифровые) образовательные ресурсы</w:t>
            </w:r>
          </w:p>
        </w:tc>
      </w:tr>
      <w:tr w:rsidR="003F3380" w:rsidRPr="00BF00F5" w:rsidTr="003F3380">
        <w:tc>
          <w:tcPr>
            <w:tcW w:w="9209" w:type="dxa"/>
            <w:gridSpan w:val="5"/>
          </w:tcPr>
          <w:p w:rsidR="003F3380" w:rsidRPr="00BF00F5" w:rsidRDefault="003F3380" w:rsidP="003F3380">
            <w:pPr>
              <w:spacing w:after="0"/>
              <w:jc w:val="center"/>
              <w:rPr>
                <w:rFonts w:ascii="Times New Roman" w:eastAsia="Calibri" w:hAnsi="Times New Roman" w:cs="Times New Roman"/>
                <w:sz w:val="24"/>
                <w:szCs w:val="24"/>
              </w:rPr>
            </w:pPr>
            <w:r w:rsidRPr="00BF00F5">
              <w:rPr>
                <w:rFonts w:ascii="Times New Roman" w:eastAsia="Calibri" w:hAnsi="Times New Roman" w:cs="Times New Roman"/>
                <w:sz w:val="24"/>
                <w:szCs w:val="24"/>
                <w:lang w:val="en-US"/>
              </w:rPr>
              <w:t>I</w:t>
            </w:r>
            <w:r w:rsidRPr="00BF00F5">
              <w:rPr>
                <w:rFonts w:ascii="Times New Roman" w:eastAsia="Calibri" w:hAnsi="Times New Roman" w:cs="Times New Roman"/>
                <w:sz w:val="24"/>
                <w:szCs w:val="24"/>
              </w:rPr>
              <w:t xml:space="preserve"> четверть (16 часов)</w:t>
            </w:r>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До свидания, лето!</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Различение и называние времени года по картинкам.</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75"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2</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Летние занятия людей.</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Называние основных занятий людей, детских забав в летнее время</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76"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3</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Школа: классная комната, режим.</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Формирование первоначальных знаний о школе, классе. Знакомство с визуальным расписанием, режимом дня.</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77"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4</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Школьные принадлежности.</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Формирование знаний о школьных принадлежностях и их использовании на уроке.</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78"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lastRenderedPageBreak/>
              <w:t>5</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Сбор урожая. Огород.</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Знакомство с огородом и овощами, которые растут в огороде. Формирование знаний о сборе урожая осенью. Дидактическая игра «Что растет в огороде»</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79"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6</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Овощи.</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 xml:space="preserve">Закрепление знаний об овощах, месте их произрастания. </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80"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7</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Сбор урожая. Сад.</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Знакомство с садом, фруктами и ягодами, которые там растут. Дидактическая игра «Что растет в саду?»</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81"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8</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Фрукты. Ягоды</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 xml:space="preserve">Закрепление знаний о фруктах и ягодах, которые растут в саду. Дифференциация овощей и фруктов. </w:t>
            </w:r>
          </w:p>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Дидактическая игра «Что где растет?»</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82"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9</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Живая природа осенью: деревья, растения.</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Формирование знаний об изменениях в природе осенью на примере деревьев.</w:t>
            </w:r>
          </w:p>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Экскурсия в природу, сбор природных материалов.</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83"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10</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Осенние занятия людей</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Формирование представлений о деятельности людей осенью.</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84"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11</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Дары леса. Грибы.</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Знакомство с лесом, его дарами-грибами. Собирание разрезной картинки из двух элементов.</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85"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12</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Съедобные и несъедобные грибы.</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Формирование знаний и представлений о съедобных и несъедобных грибах.</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86"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13</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Неживая природа осенью: погодные условия, явления природы.</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Закрепление знаний о явлениях природы осенью. Дидактическая игра «Что бывает осенью»</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87"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14</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Осенний календарь природы.</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Закрепление знаний о явлениях природы осенью. Дидактическая игра «Что бывает осенью»</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88"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15</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 xml:space="preserve">Домашние </w:t>
            </w:r>
            <w:r w:rsidRPr="00BF00F5">
              <w:rPr>
                <w:rFonts w:ascii="Times New Roman" w:eastAsia="Calibri" w:hAnsi="Times New Roman" w:cs="Times New Roman"/>
                <w:sz w:val="24"/>
                <w:szCs w:val="24"/>
              </w:rPr>
              <w:lastRenderedPageBreak/>
              <w:t>животные: внешний вид.</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lastRenderedPageBreak/>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 xml:space="preserve">Знакомство с домашними </w:t>
            </w:r>
            <w:r w:rsidRPr="00BF00F5">
              <w:rPr>
                <w:rFonts w:ascii="Times New Roman" w:eastAsia="Calibri" w:hAnsi="Times New Roman" w:cs="Times New Roman"/>
                <w:sz w:val="24"/>
                <w:szCs w:val="24"/>
              </w:rPr>
              <w:lastRenderedPageBreak/>
              <w:t xml:space="preserve">животными, узнавание домашних животных с показом на картинку. </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89"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lastRenderedPageBreak/>
              <w:t>16</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Домашние животные: питание.</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Формирование знаний о питании животных, дидактическая игра «Кто чем питается»</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90" w:history="1">
              <w:r w:rsidR="00426735">
                <w:rPr>
                  <w:rStyle w:val="af6"/>
                  <w:rFonts w:ascii="Times New Roman" w:eastAsiaTheme="minorEastAsia" w:hAnsi="Times New Roman"/>
                  <w:szCs w:val="24"/>
                </w:rPr>
                <w:t>Библиотека РЭШ</w:t>
              </w:r>
            </w:hyperlink>
          </w:p>
        </w:tc>
      </w:tr>
      <w:tr w:rsidR="003F3380" w:rsidRPr="00BF00F5" w:rsidTr="003F3380">
        <w:tc>
          <w:tcPr>
            <w:tcW w:w="9209" w:type="dxa"/>
            <w:gridSpan w:val="5"/>
          </w:tcPr>
          <w:p w:rsidR="003F3380" w:rsidRPr="00BF00F5" w:rsidRDefault="003F3380" w:rsidP="003F3380">
            <w:pPr>
              <w:suppressAutoHyphens/>
              <w:spacing w:after="0"/>
              <w:jc w:val="center"/>
              <w:rPr>
                <w:rFonts w:ascii="Times New Roman" w:eastAsia="Calibri" w:hAnsi="Times New Roman" w:cs="Times New Roman"/>
                <w:sz w:val="24"/>
                <w:szCs w:val="24"/>
                <w:lang w:eastAsia="ar-SA"/>
              </w:rPr>
            </w:pPr>
            <w:r w:rsidRPr="00BF00F5">
              <w:rPr>
                <w:rFonts w:ascii="Times New Roman" w:eastAsia="Calibri" w:hAnsi="Times New Roman" w:cs="Times New Roman"/>
                <w:sz w:val="24"/>
                <w:szCs w:val="24"/>
                <w:lang w:val="en-US"/>
              </w:rPr>
              <w:t xml:space="preserve">II </w:t>
            </w:r>
            <w:r w:rsidRPr="00BF00F5">
              <w:rPr>
                <w:rFonts w:ascii="Times New Roman" w:eastAsia="Calibri" w:hAnsi="Times New Roman" w:cs="Times New Roman"/>
                <w:sz w:val="24"/>
                <w:szCs w:val="24"/>
              </w:rPr>
              <w:t>четверть (16 часов)</w:t>
            </w:r>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17</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Домашние птицы: внешний вид.</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Знакомство с домашними птицами, узнавание домашних птиц с показом на картинку.</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91"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18</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Домашние птицы: питание.</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Формирование знаний о питании домашних птиц, дидактическая игра «Кто чем питается»</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92"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19</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Дикие животные: внешний вид.</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Знакомство с дикими животными, узнавание диких животных с показом на картинку.</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93"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20</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Дикие животные: питание.</w:t>
            </w:r>
          </w:p>
        </w:tc>
        <w:tc>
          <w:tcPr>
            <w:tcW w:w="1134" w:type="dxa"/>
          </w:tcPr>
          <w:p w:rsidR="003F3380" w:rsidRPr="00BF00F5" w:rsidRDefault="003F3380" w:rsidP="003F3380">
            <w:pPr>
              <w:spacing w:after="0"/>
              <w:jc w:val="both"/>
              <w:rPr>
                <w:rFonts w:ascii="Times New Roman" w:eastAsia="Calibri" w:hAnsi="Times New Roman" w:cs="Times New Roman"/>
                <w:sz w:val="24"/>
                <w:szCs w:val="24"/>
                <w:lang w:val="en-US"/>
              </w:rPr>
            </w:pPr>
            <w:r w:rsidRPr="00BF00F5">
              <w:rPr>
                <w:rFonts w:ascii="Times New Roman" w:eastAsia="Calibri" w:hAnsi="Times New Roman" w:cs="Times New Roman"/>
                <w:sz w:val="24"/>
                <w:szCs w:val="24"/>
                <w:lang w:val="en-US"/>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Формирование знаний о питании диких животных, дидактическая игра «Кто чем питается».</w:t>
            </w:r>
          </w:p>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Видеоэкскурсия в лес.</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94"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21</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Птицы: внешний вид.</w:t>
            </w:r>
          </w:p>
        </w:tc>
        <w:tc>
          <w:tcPr>
            <w:tcW w:w="1134" w:type="dxa"/>
          </w:tcPr>
          <w:p w:rsidR="003F3380" w:rsidRPr="00BF00F5" w:rsidRDefault="003F3380" w:rsidP="003F3380">
            <w:pPr>
              <w:spacing w:after="0"/>
              <w:jc w:val="both"/>
              <w:rPr>
                <w:rFonts w:ascii="Times New Roman" w:eastAsia="Calibri" w:hAnsi="Times New Roman" w:cs="Times New Roman"/>
                <w:sz w:val="24"/>
                <w:szCs w:val="24"/>
                <w:lang w:val="en-US"/>
              </w:rPr>
            </w:pPr>
            <w:r w:rsidRPr="00BF00F5">
              <w:rPr>
                <w:rFonts w:ascii="Times New Roman" w:eastAsia="Calibri" w:hAnsi="Times New Roman" w:cs="Times New Roman"/>
                <w:sz w:val="24"/>
                <w:szCs w:val="24"/>
                <w:lang w:val="en-US"/>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Знакомство с птицами, узнавание птиц с показом на картинку.</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95"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22</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Птицы: питание.</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Формирование знаний о питании птиц.</w:t>
            </w:r>
          </w:p>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Видеоэкскурсия в лес.</w:t>
            </w:r>
          </w:p>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Установление кормушки на прилежащей территории школы.</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96"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23</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Живая природа зимой: деревья, растения.</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Формирование знаний об изменениях в природе зимой на примере деревьев.</w:t>
            </w:r>
          </w:p>
          <w:p w:rsidR="003F3380" w:rsidRPr="00BF00F5" w:rsidRDefault="003F3380" w:rsidP="003F3380">
            <w:pPr>
              <w:spacing w:after="0"/>
              <w:jc w:val="both"/>
              <w:rPr>
                <w:rFonts w:ascii="Times New Roman" w:eastAsia="Calibri" w:hAnsi="Times New Roman" w:cs="Times New Roman"/>
                <w:sz w:val="24"/>
                <w:szCs w:val="24"/>
              </w:rPr>
            </w:pP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97"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24</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 xml:space="preserve">Живая природа зимой: подготовка животных и птиц к </w:t>
            </w:r>
            <w:r w:rsidRPr="00BF00F5">
              <w:rPr>
                <w:rFonts w:ascii="Times New Roman" w:eastAsia="Calibri" w:hAnsi="Times New Roman" w:cs="Times New Roman"/>
                <w:sz w:val="24"/>
                <w:szCs w:val="24"/>
              </w:rPr>
              <w:lastRenderedPageBreak/>
              <w:t>зимовке.</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lastRenderedPageBreak/>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Знакомство с подготовкой животных и птиц к зимовке: запас корма, утепление жилищ.</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98"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lastRenderedPageBreak/>
              <w:t>25</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Неживая природа зимой: погодные условия, явления природы.</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Закрепление знаний о явлениях природы зимой. Экскурсия в природу.</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799"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26</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Зимний календарь природы.</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Закрепление знаний о явлениях природы зимой. Дидактическая игра «Что бывает зимой»</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00"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27</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Мой дом.</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Формирование начальных представлений о своей комнате.</w:t>
            </w:r>
          </w:p>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Дидактическая игра «Моя квартира»</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01"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28</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Мебель в доме.</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Знакомство с мебелью: узнавание.</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02"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29</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Моя семья.</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Расширение знаний о своем ближайшем окружении: узнавание, называние (мама, папа, бабушка, дедушка, братья, сестры)</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03"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30</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Праздники в моей семье.</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Знакомство с семейными праздниками: Новый Год, День Рождения.</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04"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31</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Зимние занятия людей.</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Знакомство с основными занятиями людей, детских забав в зимнее время.</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05"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32</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Зимние забавы детей.</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Знакомство с основными занятиями людей, детских забав в зимнее время.</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06" w:history="1">
              <w:r w:rsidR="00426735">
                <w:rPr>
                  <w:rStyle w:val="af6"/>
                  <w:rFonts w:ascii="Times New Roman" w:eastAsiaTheme="minorEastAsia" w:hAnsi="Times New Roman"/>
                  <w:szCs w:val="24"/>
                </w:rPr>
                <w:t>Библиотека РЭШ</w:t>
              </w:r>
            </w:hyperlink>
          </w:p>
        </w:tc>
      </w:tr>
      <w:tr w:rsidR="003F3380" w:rsidRPr="00BF00F5" w:rsidTr="003F3380">
        <w:tc>
          <w:tcPr>
            <w:tcW w:w="9209" w:type="dxa"/>
            <w:gridSpan w:val="5"/>
          </w:tcPr>
          <w:p w:rsidR="003F3380" w:rsidRPr="00BF00F5" w:rsidRDefault="003F3380" w:rsidP="003F3380">
            <w:pPr>
              <w:suppressAutoHyphens/>
              <w:spacing w:after="0"/>
              <w:jc w:val="center"/>
              <w:rPr>
                <w:rFonts w:ascii="Times New Roman" w:eastAsia="Calibri" w:hAnsi="Times New Roman" w:cs="Times New Roman"/>
                <w:sz w:val="24"/>
                <w:szCs w:val="24"/>
              </w:rPr>
            </w:pPr>
            <w:r w:rsidRPr="00BF00F5">
              <w:rPr>
                <w:rFonts w:ascii="Times New Roman" w:eastAsia="Calibri" w:hAnsi="Times New Roman" w:cs="Times New Roman"/>
                <w:sz w:val="24"/>
                <w:szCs w:val="24"/>
                <w:lang w:val="en-US"/>
              </w:rPr>
              <w:t xml:space="preserve">III </w:t>
            </w:r>
            <w:r w:rsidRPr="00BF00F5">
              <w:rPr>
                <w:rFonts w:ascii="Times New Roman" w:eastAsia="Calibri" w:hAnsi="Times New Roman" w:cs="Times New Roman"/>
                <w:sz w:val="24"/>
                <w:szCs w:val="24"/>
              </w:rPr>
              <w:t>четверть (1</w:t>
            </w:r>
            <w:r w:rsidRPr="00BF00F5">
              <w:rPr>
                <w:rFonts w:ascii="Times New Roman" w:eastAsia="Calibri" w:hAnsi="Times New Roman" w:cs="Times New Roman"/>
                <w:sz w:val="24"/>
                <w:szCs w:val="24"/>
                <w:lang w:val="en-US"/>
              </w:rPr>
              <w:t>8</w:t>
            </w:r>
            <w:r w:rsidRPr="00BF00F5">
              <w:rPr>
                <w:rFonts w:ascii="Times New Roman" w:eastAsia="Calibri" w:hAnsi="Times New Roman" w:cs="Times New Roman"/>
                <w:sz w:val="24"/>
                <w:szCs w:val="24"/>
              </w:rPr>
              <w:t xml:space="preserve"> часов)</w:t>
            </w:r>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33</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Человек: части тела.</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Знакомство с основными частями тела человека, показ на себе.</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07"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34</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Я и мое тело.</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Знакомство с основными частями тела человека, показ на картинке.</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08"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35</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Гигиенический режим: гигиенические процедуры утром, вечером.</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Формирование навыков утреннего и вечернего туалета.</w:t>
            </w:r>
          </w:p>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Дидактическая игра «Умывание»</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09"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lastRenderedPageBreak/>
              <w:t>36</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Предметы личной гигиены.</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Формирование навыков утреннего и вечернего туалета.</w:t>
            </w:r>
          </w:p>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Дидактическая игра «Умывание»</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10"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37</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 xml:space="preserve">Забота о здоровье. </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Профилактика простуд: одевание по погоде. Элементарное описание своего состояния (что и где болит).</w:t>
            </w:r>
          </w:p>
          <w:p w:rsidR="003F3380" w:rsidRPr="00BF00F5" w:rsidRDefault="003F3380" w:rsidP="003F3380">
            <w:pPr>
              <w:spacing w:after="0"/>
              <w:jc w:val="both"/>
              <w:rPr>
                <w:rFonts w:ascii="Times New Roman" w:eastAsia="Calibri" w:hAnsi="Times New Roman" w:cs="Times New Roman"/>
                <w:sz w:val="24"/>
                <w:szCs w:val="24"/>
              </w:rPr>
            </w:pP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11"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38</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Профилактика простуды: полезные продукты в период простуд.</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Знакомство с полезными продуктами, которые обеспечивают профилактику простуд.</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12"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39</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Продукты питания.</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Узнавание продуктов питания на картинке. Собирание разрезной картинки из 2 частей.</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13"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40</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Гигиена питания. Первичная обработка: мытье.</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Знакомство с необходимостью мытья продуктов перед употреблением в пищу.</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14"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41</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 xml:space="preserve">Одежда: мужская, женская. </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Знакомство с видами одежды.</w:t>
            </w:r>
          </w:p>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Дидактическая игра «Одевание бумажной куклы»</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15"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42</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Сезонная одежда.</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Знакомство с одеждой для разного времени года.</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16"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43</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 xml:space="preserve">Обувь. </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Знакомство с обувью. Собирание разрезной картинки из 2 частей.</w:t>
            </w:r>
          </w:p>
          <w:p w:rsidR="003F3380" w:rsidRPr="00BF00F5" w:rsidRDefault="003F3380" w:rsidP="003F3380">
            <w:pPr>
              <w:spacing w:after="0"/>
              <w:jc w:val="both"/>
              <w:rPr>
                <w:rFonts w:ascii="Times New Roman" w:eastAsia="Times New Roman" w:hAnsi="Times New Roman" w:cs="Times New Roman"/>
                <w:bCs/>
                <w:sz w:val="24"/>
                <w:szCs w:val="24"/>
              </w:rPr>
            </w:pP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17"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44</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Сезонная обувь.</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Знакомство с одеждой для разного времени года.</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18"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45</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Посуда.</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Узнавание предметов посуды на картинке. Собирание разрезной картинки из 2 частей.</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19"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46</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Столовые приборы.</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Узнавание столовых предметов на картинке.</w:t>
            </w:r>
          </w:p>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Дидактическая игра «В гостях»</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20"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47</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Профессии.</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Знакомство с профессиями членов семьи.</w:t>
            </w:r>
          </w:p>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Дидактическая игра «Волшебный мешок»</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21"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48</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 xml:space="preserve">Профессии </w:t>
            </w:r>
            <w:r w:rsidRPr="00BF00F5">
              <w:rPr>
                <w:rFonts w:ascii="Times New Roman" w:eastAsia="Calibri" w:hAnsi="Times New Roman" w:cs="Times New Roman"/>
                <w:sz w:val="24"/>
                <w:szCs w:val="24"/>
              </w:rPr>
              <w:lastRenderedPageBreak/>
              <w:t>членов семьи.</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lastRenderedPageBreak/>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Знакомство с профессиями.</w:t>
            </w:r>
          </w:p>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lastRenderedPageBreak/>
              <w:t>Дидактическая игра «Волшебный мешок»</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22"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lastRenderedPageBreak/>
              <w:t>49</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Транспорт.</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Знакомство с видами транспорта.</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23"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50</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Виды транспорта.</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Закрепление знаний о видах транспорта.</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24" w:history="1">
              <w:r w:rsidR="00426735">
                <w:rPr>
                  <w:rStyle w:val="af6"/>
                  <w:rFonts w:ascii="Times New Roman" w:eastAsiaTheme="minorEastAsia" w:hAnsi="Times New Roman"/>
                  <w:szCs w:val="24"/>
                </w:rPr>
                <w:t>Библиотека РЭШ</w:t>
              </w:r>
            </w:hyperlink>
          </w:p>
        </w:tc>
      </w:tr>
      <w:tr w:rsidR="003F3380" w:rsidRPr="00BF00F5" w:rsidTr="003F3380">
        <w:tc>
          <w:tcPr>
            <w:tcW w:w="9209" w:type="dxa"/>
            <w:gridSpan w:val="5"/>
          </w:tcPr>
          <w:p w:rsidR="003F3380" w:rsidRPr="00BF00F5" w:rsidRDefault="003F3380" w:rsidP="003F3380">
            <w:pPr>
              <w:suppressAutoHyphens/>
              <w:spacing w:after="0"/>
              <w:jc w:val="center"/>
              <w:rPr>
                <w:rFonts w:ascii="Times New Roman" w:eastAsia="Calibri" w:hAnsi="Times New Roman" w:cs="Times New Roman"/>
                <w:sz w:val="24"/>
                <w:szCs w:val="24"/>
              </w:rPr>
            </w:pPr>
            <w:r w:rsidRPr="00BF00F5">
              <w:rPr>
                <w:rFonts w:ascii="Times New Roman" w:eastAsia="Calibri" w:hAnsi="Times New Roman" w:cs="Times New Roman"/>
                <w:sz w:val="24"/>
                <w:szCs w:val="24"/>
                <w:lang w:val="en-US"/>
              </w:rPr>
              <w:t xml:space="preserve">IV </w:t>
            </w:r>
            <w:r w:rsidRPr="00BF00F5">
              <w:rPr>
                <w:rFonts w:ascii="Times New Roman" w:eastAsia="Calibri" w:hAnsi="Times New Roman" w:cs="Times New Roman"/>
                <w:sz w:val="24"/>
                <w:szCs w:val="24"/>
              </w:rPr>
              <w:t>четверть (16 часов)</w:t>
            </w:r>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51</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Комнатные растения.</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Узнавание растений на картинке. Собирание разрезной картинки из 2 частей.</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25"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52</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Уход за растениями.</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Знакомство с уходом за цветами: полив.</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26"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53</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Приметы весны.</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Различение и называние времени года. Узнавание времени года по основным приметам.</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27"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54</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Живая природа весной: деревья, растения, животные, птицы.</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Знакомство с изменениями в природе весной на примере деревьев, животных, птиц, растений.</w:t>
            </w:r>
          </w:p>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Дидактическая игра «Что бывает весной»</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28"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55</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Неживая природа весной: погодные условия, природные явления.</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Закрепление знаний о явлениях природы весной. Дидактическая игра «Что бывает весной»</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29"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56</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Весенний календарь природы.</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Закрепление знаний о явлениях природы весной. Дидактическая игра «Что бывает весной»</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30"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57</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Весенние занятия людей.</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Называние основных занятий людей, детских забав в весеннее время.</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31"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58</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Труд людей весной.</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Знакомство с трудом людей в весеннее время: работа на огороде.</w:t>
            </w:r>
          </w:p>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Видеоэкскурсия на дачный участок.</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32"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59</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Весенние забавы детей.</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Называние детских забав в весеннее время.</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33"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60</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 xml:space="preserve">Безопасное </w:t>
            </w:r>
            <w:r w:rsidRPr="00BF00F5">
              <w:rPr>
                <w:rFonts w:ascii="Times New Roman" w:eastAsia="Calibri" w:hAnsi="Times New Roman" w:cs="Times New Roman"/>
                <w:sz w:val="24"/>
                <w:szCs w:val="24"/>
              </w:rPr>
              <w:lastRenderedPageBreak/>
              <w:t>поведение в игре.</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lastRenderedPageBreak/>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 xml:space="preserve">Как правильно себя вести во </w:t>
            </w:r>
            <w:r w:rsidRPr="00BF00F5">
              <w:rPr>
                <w:rFonts w:ascii="Times New Roman" w:eastAsia="Times New Roman" w:hAnsi="Times New Roman" w:cs="Times New Roman"/>
                <w:bCs/>
                <w:sz w:val="24"/>
                <w:szCs w:val="24"/>
              </w:rPr>
              <w:lastRenderedPageBreak/>
              <w:t xml:space="preserve">время игры, чтобы не получить травму. </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34"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lang w:val="en-US"/>
              </w:rPr>
            </w:pPr>
            <w:r w:rsidRPr="00BF00F5">
              <w:rPr>
                <w:rFonts w:ascii="Times New Roman" w:eastAsia="Calibri" w:hAnsi="Times New Roman" w:cs="Times New Roman"/>
                <w:sz w:val="24"/>
                <w:szCs w:val="24"/>
                <w:lang w:val="en-US"/>
              </w:rPr>
              <w:lastRenderedPageBreak/>
              <w:t>61</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Правила безопасного поведения на дороге.</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Знакомство со светофором, пешеходным переходом.</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35"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lang w:val="en-US"/>
              </w:rPr>
            </w:pPr>
            <w:r w:rsidRPr="00BF00F5">
              <w:rPr>
                <w:rFonts w:ascii="Times New Roman" w:eastAsia="Calibri" w:hAnsi="Times New Roman" w:cs="Times New Roman"/>
                <w:sz w:val="24"/>
                <w:szCs w:val="24"/>
                <w:lang w:val="en-US"/>
              </w:rPr>
              <w:t>62</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Правила безопасного поведения в общественном транспорте.</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 xml:space="preserve">Как правильно себя вести в транспорте, чтобы не получить травму. </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36"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lang w:val="en-US"/>
              </w:rPr>
            </w:pPr>
            <w:r w:rsidRPr="00BF00F5">
              <w:rPr>
                <w:rFonts w:ascii="Times New Roman" w:eastAsia="Calibri" w:hAnsi="Times New Roman" w:cs="Times New Roman"/>
                <w:sz w:val="24"/>
                <w:szCs w:val="24"/>
                <w:lang w:val="en-US"/>
              </w:rPr>
              <w:t>63</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Скоро лето: приметы лета.</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 xml:space="preserve">Различение и называние времени года. </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37"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lang w:val="en-US"/>
              </w:rPr>
            </w:pPr>
            <w:r w:rsidRPr="00BF00F5">
              <w:rPr>
                <w:rFonts w:ascii="Times New Roman" w:eastAsia="Calibri" w:hAnsi="Times New Roman" w:cs="Times New Roman"/>
                <w:sz w:val="24"/>
                <w:szCs w:val="24"/>
                <w:lang w:val="en-US"/>
              </w:rPr>
              <w:t>64</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Живая природа летом: деревья, растения.</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Знакомство с изменениями в природе летом на примере деревьев, растений.</w:t>
            </w:r>
          </w:p>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Дидактическая игра «Что бывает весной»</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38"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lang w:val="en-US"/>
              </w:rPr>
            </w:pPr>
            <w:r w:rsidRPr="00BF00F5">
              <w:rPr>
                <w:rFonts w:ascii="Times New Roman" w:eastAsia="Calibri" w:hAnsi="Times New Roman" w:cs="Times New Roman"/>
                <w:sz w:val="24"/>
                <w:szCs w:val="24"/>
                <w:lang w:val="en-US"/>
              </w:rPr>
              <w:t>65</w:t>
            </w:r>
          </w:p>
        </w:tc>
        <w:tc>
          <w:tcPr>
            <w:tcW w:w="1588"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Неживая природа летом: погодные условия, явления природы.</w:t>
            </w:r>
          </w:p>
        </w:tc>
        <w:tc>
          <w:tcPr>
            <w:tcW w:w="1134"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bCs/>
                <w:sz w:val="24"/>
                <w:szCs w:val="24"/>
              </w:rPr>
            </w:pPr>
            <w:r w:rsidRPr="00BF00F5">
              <w:rPr>
                <w:rFonts w:ascii="Times New Roman" w:eastAsia="Times New Roman" w:hAnsi="Times New Roman" w:cs="Times New Roman"/>
                <w:bCs/>
                <w:sz w:val="24"/>
                <w:szCs w:val="24"/>
              </w:rPr>
              <w:t>Закрепление знаний о явлениях природы летом. Дидактическая игра «Что бывает летом»</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39" w:history="1">
              <w:r w:rsidR="00426735">
                <w:rPr>
                  <w:rStyle w:val="af6"/>
                  <w:rFonts w:ascii="Times New Roman" w:eastAsiaTheme="minorEastAsia" w:hAnsi="Times New Roman"/>
                  <w:szCs w:val="24"/>
                </w:rPr>
                <w:t>Библиотека РЭШ</w:t>
              </w:r>
            </w:hyperlink>
          </w:p>
        </w:tc>
      </w:tr>
      <w:tr w:rsidR="003F3380" w:rsidRPr="00BF00F5" w:rsidTr="003F3380">
        <w:tc>
          <w:tcPr>
            <w:tcW w:w="675" w:type="dxa"/>
          </w:tcPr>
          <w:p w:rsidR="003F3380" w:rsidRPr="00BF00F5" w:rsidRDefault="003F3380" w:rsidP="003F3380">
            <w:pPr>
              <w:spacing w:after="0"/>
              <w:jc w:val="both"/>
              <w:rPr>
                <w:rFonts w:ascii="Times New Roman" w:eastAsia="Calibri" w:hAnsi="Times New Roman" w:cs="Times New Roman"/>
                <w:sz w:val="24"/>
                <w:szCs w:val="24"/>
              </w:rPr>
            </w:pPr>
            <w:r w:rsidRPr="00BF00F5">
              <w:rPr>
                <w:rFonts w:ascii="Times New Roman" w:eastAsia="Calibri" w:hAnsi="Times New Roman" w:cs="Times New Roman"/>
                <w:sz w:val="24"/>
                <w:szCs w:val="24"/>
              </w:rPr>
              <w:t>66</w:t>
            </w:r>
          </w:p>
        </w:tc>
        <w:tc>
          <w:tcPr>
            <w:tcW w:w="1588" w:type="dxa"/>
          </w:tcPr>
          <w:p w:rsidR="003F3380" w:rsidRPr="00BF00F5" w:rsidRDefault="003F3380" w:rsidP="003F3380">
            <w:pPr>
              <w:rPr>
                <w:rFonts w:ascii="Times New Roman" w:hAnsi="Times New Roman" w:cs="Times New Roman"/>
                <w:sz w:val="24"/>
                <w:szCs w:val="24"/>
              </w:rPr>
            </w:pPr>
            <w:r w:rsidRPr="00BF00F5">
              <w:rPr>
                <w:rFonts w:ascii="Times New Roman" w:hAnsi="Times New Roman" w:cs="Times New Roman"/>
                <w:sz w:val="24"/>
                <w:szCs w:val="24"/>
              </w:rPr>
              <w:t>Неживая природа летом: погодные условия, явления природы.</w:t>
            </w:r>
          </w:p>
        </w:tc>
        <w:tc>
          <w:tcPr>
            <w:tcW w:w="1134" w:type="dxa"/>
          </w:tcPr>
          <w:p w:rsidR="003F3380" w:rsidRPr="00BF00F5" w:rsidRDefault="003F3380" w:rsidP="003F3380">
            <w:pPr>
              <w:rPr>
                <w:rFonts w:ascii="Times New Roman" w:hAnsi="Times New Roman" w:cs="Times New Roman"/>
                <w:sz w:val="24"/>
                <w:szCs w:val="24"/>
              </w:rPr>
            </w:pPr>
            <w:r w:rsidRPr="00BF00F5">
              <w:rPr>
                <w:rFonts w:ascii="Times New Roman" w:hAnsi="Times New Roman" w:cs="Times New Roman"/>
                <w:sz w:val="24"/>
                <w:szCs w:val="24"/>
              </w:rPr>
              <w:t>1</w:t>
            </w:r>
          </w:p>
        </w:tc>
        <w:tc>
          <w:tcPr>
            <w:tcW w:w="3544" w:type="dxa"/>
          </w:tcPr>
          <w:p w:rsidR="003F3380" w:rsidRPr="00BF00F5" w:rsidRDefault="003F3380" w:rsidP="003F3380">
            <w:pPr>
              <w:rPr>
                <w:rFonts w:ascii="Times New Roman" w:hAnsi="Times New Roman" w:cs="Times New Roman"/>
                <w:sz w:val="24"/>
                <w:szCs w:val="24"/>
              </w:rPr>
            </w:pPr>
            <w:r w:rsidRPr="00BF00F5">
              <w:rPr>
                <w:rFonts w:ascii="Times New Roman" w:hAnsi="Times New Roman" w:cs="Times New Roman"/>
                <w:sz w:val="24"/>
                <w:szCs w:val="24"/>
              </w:rPr>
              <w:t>Закрепление знаний о явлениях природы летом. Дидактическая игра «Что бывает летом»</w:t>
            </w:r>
          </w:p>
        </w:tc>
        <w:tc>
          <w:tcPr>
            <w:tcW w:w="2268"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40" w:history="1">
              <w:r w:rsidR="00426735">
                <w:rPr>
                  <w:rStyle w:val="af6"/>
                  <w:rFonts w:ascii="Times New Roman" w:eastAsiaTheme="minorEastAsia" w:hAnsi="Times New Roman"/>
                  <w:szCs w:val="24"/>
                </w:rPr>
                <w:t>Библиотека РЭШ</w:t>
              </w:r>
            </w:hyperlink>
          </w:p>
        </w:tc>
      </w:tr>
    </w:tbl>
    <w:p w:rsidR="003F3380" w:rsidRDefault="003F3380" w:rsidP="003F3380">
      <w:pPr>
        <w:spacing w:after="0"/>
        <w:jc w:val="center"/>
        <w:rPr>
          <w:rFonts w:ascii="Times New Roman" w:eastAsia="Calibri" w:hAnsi="Times New Roman" w:cs="Times New Roman"/>
          <w:b/>
          <w:sz w:val="24"/>
          <w:szCs w:val="24"/>
        </w:rPr>
      </w:pPr>
    </w:p>
    <w:p w:rsidR="003F3380" w:rsidRPr="00BF00F5" w:rsidRDefault="003F3380" w:rsidP="003F3380">
      <w:pPr>
        <w:spacing w:after="0"/>
        <w:jc w:val="center"/>
        <w:rPr>
          <w:rFonts w:ascii="Times New Roman" w:eastAsia="Calibri" w:hAnsi="Times New Roman" w:cs="Times New Roman"/>
          <w:b/>
          <w:sz w:val="24"/>
          <w:szCs w:val="24"/>
        </w:rPr>
      </w:pPr>
      <w:r w:rsidRPr="00BF00F5">
        <w:rPr>
          <w:rFonts w:ascii="Times New Roman" w:eastAsia="Calibri" w:hAnsi="Times New Roman" w:cs="Times New Roman"/>
          <w:b/>
          <w:sz w:val="24"/>
          <w:szCs w:val="24"/>
        </w:rPr>
        <w:t>ТЕМАТИЧЕСКОЕ ПЛАНИРОВАНИЕ ВО 2  КЛАССЕ</w:t>
      </w:r>
    </w:p>
    <w:p w:rsidR="003F3380" w:rsidRPr="00BF00F5" w:rsidRDefault="003F3380" w:rsidP="003F3380">
      <w:pPr>
        <w:spacing w:after="0"/>
        <w:jc w:val="center"/>
        <w:rPr>
          <w:rFonts w:ascii="Times New Roman" w:eastAsia="Calibri" w:hAnsi="Times New Roman" w:cs="Times New Roman"/>
          <w:b/>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60"/>
        <w:gridCol w:w="1645"/>
        <w:gridCol w:w="992"/>
        <w:gridCol w:w="3544"/>
        <w:gridCol w:w="2126"/>
      </w:tblGrid>
      <w:tr w:rsidR="003F3380" w:rsidRPr="00BF00F5" w:rsidTr="003F3380">
        <w:trPr>
          <w:trHeight w:val="1400"/>
        </w:trPr>
        <w:tc>
          <w:tcPr>
            <w:tcW w:w="760" w:type="dxa"/>
          </w:tcPr>
          <w:p w:rsidR="003F3380" w:rsidRPr="00BF00F5" w:rsidRDefault="003F3380" w:rsidP="003F3380">
            <w:pPr>
              <w:spacing w:after="0"/>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 xml:space="preserve">№ </w:t>
            </w:r>
          </w:p>
          <w:p w:rsidR="003F3380" w:rsidRPr="00BF00F5" w:rsidRDefault="003F3380" w:rsidP="003F3380">
            <w:pPr>
              <w:spacing w:after="0"/>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 xml:space="preserve">урока </w:t>
            </w:r>
          </w:p>
        </w:tc>
        <w:tc>
          <w:tcPr>
            <w:tcW w:w="1645" w:type="dxa"/>
          </w:tcPr>
          <w:p w:rsidR="003F3380" w:rsidRPr="00BF00F5" w:rsidRDefault="003F3380" w:rsidP="003F3380">
            <w:pPr>
              <w:spacing w:after="0"/>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Тема</w:t>
            </w:r>
          </w:p>
        </w:tc>
        <w:tc>
          <w:tcPr>
            <w:tcW w:w="992" w:type="dxa"/>
          </w:tcPr>
          <w:p w:rsidR="003F3380" w:rsidRPr="00BF00F5" w:rsidRDefault="003F3380" w:rsidP="003F3380">
            <w:pPr>
              <w:spacing w:after="0"/>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Кол-во</w:t>
            </w:r>
          </w:p>
          <w:p w:rsidR="003F3380" w:rsidRPr="00BF00F5" w:rsidRDefault="003F3380" w:rsidP="003F3380">
            <w:pPr>
              <w:spacing w:after="0"/>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часов</w:t>
            </w:r>
          </w:p>
        </w:tc>
        <w:tc>
          <w:tcPr>
            <w:tcW w:w="3544" w:type="dxa"/>
          </w:tcPr>
          <w:p w:rsidR="003F3380" w:rsidRPr="00BF00F5" w:rsidRDefault="003F3380" w:rsidP="003F3380">
            <w:pPr>
              <w:spacing w:after="0"/>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Виды учебной деятельности</w:t>
            </w:r>
          </w:p>
        </w:tc>
        <w:tc>
          <w:tcPr>
            <w:tcW w:w="2126" w:type="dxa"/>
          </w:tcPr>
          <w:p w:rsidR="003F3380" w:rsidRPr="00BF00F5" w:rsidRDefault="003F3380" w:rsidP="003F3380">
            <w:pPr>
              <w:spacing w:after="0"/>
              <w:jc w:val="both"/>
              <w:rPr>
                <w:rFonts w:ascii="Times New Roman" w:eastAsia="Times New Roman" w:hAnsi="Times New Roman" w:cs="Times New Roman"/>
                <w:b/>
                <w:sz w:val="24"/>
                <w:szCs w:val="24"/>
              </w:rPr>
            </w:pPr>
            <w:r w:rsidRPr="00CE0A72">
              <w:rPr>
                <w:rFonts w:ascii="Times New Roman" w:hAnsi="Times New Roman" w:cs="Times New Roman"/>
                <w:b/>
                <w:color w:val="000000"/>
                <w:sz w:val="24"/>
                <w:szCs w:val="24"/>
              </w:rPr>
              <w:t>Электронные (цифровые) образовательные ресурсы</w:t>
            </w:r>
          </w:p>
        </w:tc>
      </w:tr>
      <w:tr w:rsidR="003F3380" w:rsidRPr="00BF00F5" w:rsidTr="003F3380">
        <w:trPr>
          <w:trHeight w:val="2093"/>
        </w:trPr>
        <w:tc>
          <w:tcPr>
            <w:tcW w:w="760"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lastRenderedPageBreak/>
              <w:t>1</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Безопасное поведение: дорога, проезжая часть, тротуар, пешеходный переход, светофор</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Закрепление навыков безопасного поведения в городе. </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41" w:history="1">
              <w:r w:rsidR="00426735">
                <w:rPr>
                  <w:rStyle w:val="af6"/>
                  <w:rFonts w:ascii="Times New Roman" w:eastAsiaTheme="minorEastAsia" w:hAnsi="Times New Roman"/>
                  <w:szCs w:val="24"/>
                </w:rPr>
                <w:t>Библиотека РЭШ</w:t>
              </w:r>
            </w:hyperlink>
          </w:p>
        </w:tc>
      </w:tr>
      <w:tr w:rsidR="003F3380" w:rsidRPr="00BF00F5" w:rsidTr="003F3380">
        <w:trPr>
          <w:trHeight w:val="4228"/>
        </w:trPr>
        <w:tc>
          <w:tcPr>
            <w:tcW w:w="760"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2-4</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Сезонные изменения: осень. Живая и неживая природа осенью. Осеняя одежда, труд людей осенью. Долгота дня.</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3</w:t>
            </w:r>
          </w:p>
        </w:tc>
        <w:tc>
          <w:tcPr>
            <w:tcW w:w="3544"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Экскурсия в природу. Повторение: осень – время года. Закрепление знаний об изменениях в природе осенью. Закрепление знаний о явлениях природы осенью. Дидактические игры «Что бывает осенью», «Одень куклу».</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42" w:history="1">
              <w:r w:rsidR="00426735">
                <w:rPr>
                  <w:rStyle w:val="af6"/>
                  <w:rFonts w:ascii="Times New Roman" w:eastAsiaTheme="minorEastAsia" w:hAnsi="Times New Roman"/>
                  <w:szCs w:val="24"/>
                </w:rPr>
                <w:t>Библиотека РЭШ</w:t>
              </w:r>
            </w:hyperlink>
          </w:p>
        </w:tc>
      </w:tr>
      <w:tr w:rsidR="003F3380" w:rsidRPr="00BF00F5" w:rsidTr="003F3380">
        <w:trPr>
          <w:trHeight w:val="1400"/>
        </w:trPr>
        <w:tc>
          <w:tcPr>
            <w:tcW w:w="760"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5</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Части растений</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Формирования представлений о строении растений. Называние частей растения. Различение плодов и семян.</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43" w:history="1">
              <w:r w:rsidR="00426735">
                <w:rPr>
                  <w:rStyle w:val="af6"/>
                  <w:rFonts w:ascii="Times New Roman" w:eastAsiaTheme="minorEastAsia" w:hAnsi="Times New Roman"/>
                  <w:szCs w:val="24"/>
                </w:rPr>
                <w:t>Библиотека РЭШ</w:t>
              </w:r>
            </w:hyperlink>
          </w:p>
        </w:tc>
      </w:tr>
      <w:tr w:rsidR="003F3380" w:rsidRPr="00BF00F5" w:rsidTr="003F3380">
        <w:trPr>
          <w:trHeight w:val="2338"/>
        </w:trPr>
        <w:tc>
          <w:tcPr>
            <w:tcW w:w="760"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6</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Сбор урожая. Сад и огород.</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Повторение: что такое огород, какие овощи растут в огороде. Что такое фрукты и годы. Дидактическая игра «Что растет в саду и огороде»</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44" w:history="1">
              <w:r w:rsidR="00426735">
                <w:rPr>
                  <w:rStyle w:val="af6"/>
                  <w:rFonts w:ascii="Times New Roman" w:eastAsiaTheme="minorEastAsia" w:hAnsi="Times New Roman"/>
                  <w:szCs w:val="24"/>
                </w:rPr>
                <w:t>Библиотека РЭШ</w:t>
              </w:r>
            </w:hyperlink>
          </w:p>
        </w:tc>
      </w:tr>
      <w:tr w:rsidR="003F3380" w:rsidRPr="00BF00F5" w:rsidTr="003F3380">
        <w:trPr>
          <w:trHeight w:val="1876"/>
        </w:trPr>
        <w:tc>
          <w:tcPr>
            <w:tcW w:w="760"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7</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Растения сада. Деревья и кустарники.</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Называние деревьев и кустарников сада. Соотнесение фрукты-деревья, ягоды кустарники. </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45" w:history="1">
              <w:r w:rsidR="00426735">
                <w:rPr>
                  <w:rStyle w:val="af6"/>
                  <w:rFonts w:ascii="Times New Roman" w:eastAsiaTheme="minorEastAsia" w:hAnsi="Times New Roman"/>
                  <w:szCs w:val="24"/>
                </w:rPr>
                <w:t>Библиотека РЭШ</w:t>
              </w:r>
            </w:hyperlink>
          </w:p>
        </w:tc>
      </w:tr>
      <w:tr w:rsidR="003F3380" w:rsidRPr="00BF00F5" w:rsidTr="003F3380">
        <w:trPr>
          <w:trHeight w:val="938"/>
        </w:trPr>
        <w:tc>
          <w:tcPr>
            <w:tcW w:w="760"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8</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Проверочная работа</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Выполнение тестовых заданий.</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46" w:history="1">
              <w:r w:rsidR="00426735">
                <w:rPr>
                  <w:rStyle w:val="af6"/>
                  <w:rFonts w:ascii="Times New Roman" w:eastAsiaTheme="minorEastAsia" w:hAnsi="Times New Roman"/>
                  <w:szCs w:val="24"/>
                </w:rPr>
                <w:t>Библиотека РЭШ</w:t>
              </w:r>
            </w:hyperlink>
          </w:p>
        </w:tc>
      </w:tr>
      <w:tr w:rsidR="003F3380" w:rsidRPr="00BF00F5" w:rsidTr="003F3380">
        <w:trPr>
          <w:trHeight w:val="3276"/>
        </w:trPr>
        <w:tc>
          <w:tcPr>
            <w:tcW w:w="760"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lastRenderedPageBreak/>
              <w:t>9</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Комнатные растения </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Узнавание растений на картинке. Собирание разрезной картинки из 2 частей. Условия жизни комнатных растений. Рекомендации по уходу за растениями.</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47" w:history="1">
              <w:r w:rsidR="00426735">
                <w:rPr>
                  <w:rStyle w:val="af6"/>
                  <w:rFonts w:ascii="Times New Roman" w:eastAsiaTheme="minorEastAsia" w:hAnsi="Times New Roman"/>
                  <w:szCs w:val="24"/>
                </w:rPr>
                <w:t>Библиотека РЭШ</w:t>
              </w:r>
            </w:hyperlink>
          </w:p>
        </w:tc>
      </w:tr>
      <w:tr w:rsidR="003F3380" w:rsidRPr="00BF00F5" w:rsidTr="003F3380">
        <w:trPr>
          <w:trHeight w:val="3276"/>
        </w:trPr>
        <w:tc>
          <w:tcPr>
            <w:tcW w:w="760"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10-11</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Вода.</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w:t>
            </w:r>
          </w:p>
        </w:tc>
        <w:tc>
          <w:tcPr>
            <w:tcW w:w="3544"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Знакомство учащихся со свойствами воды, ее значением для жизни живых организмов. Начало работы по формированию понятия «температура». Состояния воды. Вода в природе. </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48" w:history="1">
              <w:r w:rsidR="00426735">
                <w:rPr>
                  <w:rStyle w:val="af6"/>
                  <w:rFonts w:ascii="Times New Roman" w:eastAsiaTheme="minorEastAsia" w:hAnsi="Times New Roman"/>
                  <w:szCs w:val="24"/>
                </w:rPr>
                <w:t>Библиотека РЭШ</w:t>
              </w:r>
            </w:hyperlink>
          </w:p>
        </w:tc>
      </w:tr>
      <w:tr w:rsidR="003F3380" w:rsidRPr="00BF00F5" w:rsidTr="003F3380">
        <w:trPr>
          <w:trHeight w:val="3290"/>
        </w:trPr>
        <w:tc>
          <w:tcPr>
            <w:tcW w:w="760"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12</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Домашние и дикие животные: внешний вид и питание.</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Закрепление знаний о домашних животных, узнавание домашних животных и диких животных с показом на картинку. Дидактическая игра «Кто чем питается». </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49" w:history="1">
              <w:r w:rsidR="00426735">
                <w:rPr>
                  <w:rStyle w:val="af6"/>
                  <w:rFonts w:ascii="Times New Roman" w:eastAsiaTheme="minorEastAsia" w:hAnsi="Times New Roman"/>
                  <w:szCs w:val="24"/>
                </w:rPr>
                <w:t>Библиотека РЭШ</w:t>
              </w:r>
            </w:hyperlink>
          </w:p>
        </w:tc>
      </w:tr>
      <w:tr w:rsidR="003F3380" w:rsidRPr="00BF00F5" w:rsidTr="003F3380">
        <w:trPr>
          <w:trHeight w:val="3276"/>
        </w:trPr>
        <w:tc>
          <w:tcPr>
            <w:tcW w:w="760"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13</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Дикие животные осенью</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Закрепление знаний о том, как животные готовятся к зиме. Знакомство с понятиями «спячка», «линька», «перелётные» и «зимующие» птицы. Просмотр видеоотрывка. </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50" w:history="1">
              <w:r w:rsidR="00426735">
                <w:rPr>
                  <w:rStyle w:val="af6"/>
                  <w:rFonts w:ascii="Times New Roman" w:eastAsiaTheme="minorEastAsia" w:hAnsi="Times New Roman"/>
                  <w:szCs w:val="24"/>
                </w:rPr>
                <w:t>Библиотека РЭШ</w:t>
              </w:r>
            </w:hyperlink>
          </w:p>
        </w:tc>
      </w:tr>
      <w:tr w:rsidR="003F3380" w:rsidRPr="00BF00F5" w:rsidTr="003F3380">
        <w:trPr>
          <w:trHeight w:val="3276"/>
        </w:trPr>
        <w:tc>
          <w:tcPr>
            <w:tcW w:w="760"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lastRenderedPageBreak/>
              <w:t>14</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Рысь</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Знакомство с диким животным: рысь; его внешним видом, повадками, детёнышами, просмотр видеофрагмента, работа в рабочих листах по закреплению знаний. </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51" w:history="1">
              <w:r w:rsidR="00426735">
                <w:rPr>
                  <w:rStyle w:val="af6"/>
                  <w:rFonts w:ascii="Times New Roman" w:eastAsiaTheme="minorEastAsia" w:hAnsi="Times New Roman"/>
                  <w:szCs w:val="24"/>
                </w:rPr>
                <w:t>Библиотека РЭШ</w:t>
              </w:r>
            </w:hyperlink>
          </w:p>
        </w:tc>
      </w:tr>
      <w:tr w:rsidR="003F3380" w:rsidRPr="00BF00F5" w:rsidTr="003F3380">
        <w:trPr>
          <w:trHeight w:val="1454"/>
        </w:trPr>
        <w:tc>
          <w:tcPr>
            <w:tcW w:w="760"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15</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Сравнение диких и домашних животных: кошка-рысь, собака-волк.</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Сравнение животных по внешнему виду, повадках, питанию, образу жизни</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52" w:history="1">
              <w:r w:rsidR="00426735">
                <w:rPr>
                  <w:rStyle w:val="af6"/>
                  <w:rFonts w:ascii="Times New Roman" w:eastAsiaTheme="minorEastAsia" w:hAnsi="Times New Roman"/>
                  <w:szCs w:val="24"/>
                </w:rPr>
                <w:t>Библиотека РЭШ</w:t>
              </w:r>
            </w:hyperlink>
          </w:p>
        </w:tc>
      </w:tr>
      <w:tr w:rsidR="003F3380" w:rsidRPr="00BF00F5" w:rsidTr="003F3380">
        <w:trPr>
          <w:trHeight w:val="833"/>
        </w:trPr>
        <w:tc>
          <w:tcPr>
            <w:tcW w:w="760"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16</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Проверочная работа</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Выполнение тестовых заданий.</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53" w:history="1">
              <w:r w:rsidR="00426735">
                <w:rPr>
                  <w:rStyle w:val="af6"/>
                  <w:rFonts w:ascii="Times New Roman" w:eastAsiaTheme="minorEastAsia" w:hAnsi="Times New Roman"/>
                  <w:szCs w:val="24"/>
                </w:rPr>
                <w:t>Библиотека РЭШ</w:t>
              </w:r>
            </w:hyperlink>
          </w:p>
        </w:tc>
      </w:tr>
      <w:tr w:rsidR="003F3380" w:rsidRPr="00BF00F5" w:rsidTr="003F3380">
        <w:trPr>
          <w:trHeight w:val="1454"/>
        </w:trPr>
        <w:tc>
          <w:tcPr>
            <w:tcW w:w="760"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17-18</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Природа зимой: погодные условия, явления природы, растения и животные зимой. </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w:t>
            </w:r>
          </w:p>
        </w:tc>
        <w:tc>
          <w:tcPr>
            <w:tcW w:w="3544"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Закрепление знаний о явлениях природы зимой. Экскурсия в природу. Называние зимних месяцев. Узнавание и называние зимующих птиц. Дидактические игры «Что бывает зимой», «Кого мы встретим в зимнем лесу?». </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54" w:history="1">
              <w:r w:rsidR="00426735">
                <w:rPr>
                  <w:rStyle w:val="af6"/>
                  <w:rFonts w:ascii="Times New Roman" w:eastAsiaTheme="minorEastAsia" w:hAnsi="Times New Roman"/>
                  <w:szCs w:val="24"/>
                </w:rPr>
                <w:t>Библиотека РЭШ</w:t>
              </w:r>
            </w:hyperlink>
          </w:p>
        </w:tc>
      </w:tr>
      <w:tr w:rsidR="003F3380" w:rsidRPr="00BF00F5" w:rsidTr="003F3380">
        <w:trPr>
          <w:trHeight w:val="1454"/>
        </w:trPr>
        <w:tc>
          <w:tcPr>
            <w:tcW w:w="760"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19</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Занятия людей зимой.</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Зимняя одежда. Игры детей зимой. Сезонные работы. Зимние виды спорта. Зимние праздники.</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55" w:history="1">
              <w:r w:rsidR="00426735">
                <w:rPr>
                  <w:rStyle w:val="af6"/>
                  <w:rFonts w:ascii="Times New Roman" w:eastAsiaTheme="minorEastAsia" w:hAnsi="Times New Roman"/>
                  <w:szCs w:val="24"/>
                </w:rPr>
                <w:t>Библиотека РЭШ</w:t>
              </w:r>
            </w:hyperlink>
          </w:p>
        </w:tc>
      </w:tr>
      <w:tr w:rsidR="003F3380" w:rsidRPr="00BF00F5" w:rsidTr="003F3380">
        <w:trPr>
          <w:trHeight w:val="1454"/>
        </w:trPr>
        <w:tc>
          <w:tcPr>
            <w:tcW w:w="760"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20</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Я и мое тело. Гигиена тела человека.</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Называние частей тела человека. Формирование представлений о том, что помогает человеку быть здоровым (спорт, водные процедуры, зарядка, закаливание). Дидактическая игра «Умывание». Элементарное описание своего состояния (что и где болит).</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56" w:history="1">
              <w:r w:rsidR="00426735">
                <w:rPr>
                  <w:rStyle w:val="af6"/>
                  <w:rFonts w:ascii="Times New Roman" w:eastAsiaTheme="minorEastAsia" w:hAnsi="Times New Roman"/>
                  <w:szCs w:val="24"/>
                </w:rPr>
                <w:t>Библиотека РЭШ</w:t>
              </w:r>
            </w:hyperlink>
          </w:p>
        </w:tc>
      </w:tr>
      <w:tr w:rsidR="003F3380" w:rsidRPr="00BF00F5" w:rsidTr="003F3380">
        <w:trPr>
          <w:trHeight w:val="1454"/>
        </w:trPr>
        <w:tc>
          <w:tcPr>
            <w:tcW w:w="760"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lastRenderedPageBreak/>
              <w:t>21</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Органы пищеварения</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Основные части пищеварительной системы, первичные представления о строении и значении органов.</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57" w:history="1">
              <w:r w:rsidR="00426735">
                <w:rPr>
                  <w:rStyle w:val="af6"/>
                  <w:rFonts w:ascii="Times New Roman" w:eastAsiaTheme="minorEastAsia" w:hAnsi="Times New Roman"/>
                  <w:szCs w:val="24"/>
                </w:rPr>
                <w:t>Библиотека РЭШ</w:t>
              </w:r>
            </w:hyperlink>
          </w:p>
        </w:tc>
      </w:tr>
      <w:tr w:rsidR="003F3380" w:rsidRPr="00BF00F5" w:rsidTr="003F3380">
        <w:trPr>
          <w:trHeight w:val="1454"/>
        </w:trPr>
        <w:tc>
          <w:tcPr>
            <w:tcW w:w="760"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22-23</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Продукты питания. Гигиена питания. Первичная обработка: мытье. Режим питания.</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w:t>
            </w:r>
          </w:p>
        </w:tc>
        <w:tc>
          <w:tcPr>
            <w:tcW w:w="3544" w:type="dxa"/>
          </w:tcPr>
          <w:p w:rsidR="003F3380" w:rsidRPr="00BF00F5" w:rsidRDefault="003F3380" w:rsidP="003F3380">
            <w:pPr>
              <w:suppressAutoHyphens/>
              <w:spacing w:after="0"/>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Узнавание продуктов питания на картинке. Собирание разрезной картинки из 2 частей. Первичная обработка продуктов питания. Виды продуктов питания. Составление картинного меню завтрака, обеда, ужина.</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58" w:history="1">
              <w:r w:rsidR="00426735">
                <w:rPr>
                  <w:rStyle w:val="af6"/>
                  <w:rFonts w:ascii="Times New Roman" w:eastAsiaTheme="minorEastAsia" w:hAnsi="Times New Roman"/>
                  <w:szCs w:val="24"/>
                </w:rPr>
                <w:t>Библиотека РЭШ</w:t>
              </w:r>
            </w:hyperlink>
          </w:p>
        </w:tc>
      </w:tr>
      <w:tr w:rsidR="003F3380" w:rsidRPr="00BF00F5" w:rsidTr="003F3380">
        <w:trPr>
          <w:trHeight w:val="629"/>
        </w:trPr>
        <w:tc>
          <w:tcPr>
            <w:tcW w:w="760"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24-25</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Животные: рыбы. </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w:t>
            </w:r>
          </w:p>
        </w:tc>
        <w:tc>
          <w:tcPr>
            <w:tcW w:w="3544" w:type="dxa"/>
          </w:tcPr>
          <w:p w:rsidR="003F3380" w:rsidRPr="00BF00F5" w:rsidRDefault="003F3380" w:rsidP="003F3380">
            <w:pPr>
              <w:suppressAutoHyphens/>
              <w:spacing w:after="0"/>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Строение тела рыб, связь среды обитания и образа жизни животного. Уточнение представлений о рыболовстве, охране водоемов и рыбы, значении рыбы в питании человека.</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59" w:history="1">
              <w:r w:rsidR="00426735">
                <w:rPr>
                  <w:rStyle w:val="af6"/>
                  <w:rFonts w:ascii="Times New Roman" w:eastAsiaTheme="minorEastAsia" w:hAnsi="Times New Roman"/>
                  <w:szCs w:val="24"/>
                </w:rPr>
                <w:t>Библиотека РЭШ</w:t>
              </w:r>
            </w:hyperlink>
          </w:p>
        </w:tc>
      </w:tr>
      <w:tr w:rsidR="003F3380" w:rsidRPr="00BF00F5" w:rsidTr="003F3380">
        <w:trPr>
          <w:trHeight w:val="440"/>
        </w:trPr>
        <w:tc>
          <w:tcPr>
            <w:tcW w:w="760"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26</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Проверочная работа</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Выполнение тестовых заданий.</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60" w:history="1">
              <w:r w:rsidR="00426735">
                <w:rPr>
                  <w:rStyle w:val="af6"/>
                  <w:rFonts w:ascii="Times New Roman" w:eastAsiaTheme="minorEastAsia" w:hAnsi="Times New Roman"/>
                  <w:szCs w:val="24"/>
                </w:rPr>
                <w:t>Библиотека РЭШ</w:t>
              </w:r>
            </w:hyperlink>
          </w:p>
        </w:tc>
      </w:tr>
      <w:tr w:rsidR="003F3380" w:rsidRPr="00BF00F5" w:rsidTr="003F3380">
        <w:trPr>
          <w:trHeight w:val="1454"/>
        </w:trPr>
        <w:tc>
          <w:tcPr>
            <w:tcW w:w="760" w:type="dxa"/>
          </w:tcPr>
          <w:p w:rsidR="003F3380" w:rsidRPr="00BF00F5" w:rsidRDefault="003F3380" w:rsidP="003F3380">
            <w:pPr>
              <w:spacing w:after="0"/>
              <w:jc w:val="both"/>
              <w:rPr>
                <w:rFonts w:ascii="Times New Roman" w:eastAsia="Times New Roman" w:hAnsi="Times New Roman" w:cs="Times New Roman"/>
                <w:sz w:val="24"/>
                <w:szCs w:val="24"/>
                <w:lang w:val="en-US"/>
              </w:rPr>
            </w:pPr>
            <w:r w:rsidRPr="00BF00F5">
              <w:rPr>
                <w:rFonts w:ascii="Times New Roman" w:eastAsia="Times New Roman" w:hAnsi="Times New Roman" w:cs="Times New Roman"/>
                <w:sz w:val="24"/>
                <w:szCs w:val="24"/>
                <w:lang w:val="en-US"/>
              </w:rPr>
              <w:t>27-28</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Приметы весны. Неживая природа весной. Живая природа весной: деревья, растения, животные, птицы.</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lang w:val="en-US"/>
              </w:rPr>
            </w:pPr>
            <w:r w:rsidRPr="00BF00F5">
              <w:rPr>
                <w:rFonts w:ascii="Times New Roman" w:eastAsia="Times New Roman" w:hAnsi="Times New Roman" w:cs="Times New Roman"/>
                <w:sz w:val="24"/>
                <w:szCs w:val="24"/>
                <w:lang w:val="en-US"/>
              </w:rPr>
              <w:t>2</w:t>
            </w:r>
          </w:p>
        </w:tc>
        <w:tc>
          <w:tcPr>
            <w:tcW w:w="3544" w:type="dxa"/>
          </w:tcPr>
          <w:p w:rsidR="003F3380" w:rsidRPr="00BF00F5" w:rsidRDefault="003F3380" w:rsidP="003F3380">
            <w:pPr>
              <w:suppressAutoHyphens/>
              <w:spacing w:after="0"/>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Различение и называние времени года. Узнавание времени года по основным приметам.</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61" w:history="1">
              <w:r w:rsidR="00426735">
                <w:rPr>
                  <w:rStyle w:val="af6"/>
                  <w:rFonts w:ascii="Times New Roman" w:eastAsiaTheme="minorEastAsia" w:hAnsi="Times New Roman"/>
                  <w:szCs w:val="24"/>
                </w:rPr>
                <w:t>Библиотека РЭШ</w:t>
              </w:r>
            </w:hyperlink>
          </w:p>
        </w:tc>
      </w:tr>
      <w:tr w:rsidR="003F3380" w:rsidRPr="00BF00F5" w:rsidTr="003F3380">
        <w:trPr>
          <w:trHeight w:val="309"/>
        </w:trPr>
        <w:tc>
          <w:tcPr>
            <w:tcW w:w="760"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lang w:val="en-US"/>
              </w:rPr>
              <w:t>29</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Весенние занятия людей. Труд людей весной. </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Называние основных занятий людей, детских забав в весеннее время. Знакомство с трудом людей в весеннее время: работа на огороде. Видеоэкскурсия на дачный участок.</w:t>
            </w:r>
            <w:r w:rsidRPr="00BF00F5">
              <w:rPr>
                <w:rFonts w:ascii="Times New Roman" w:eastAsia="Arial Unicode MS" w:hAnsi="Times New Roman" w:cs="Times New Roman"/>
                <w:kern w:val="1"/>
                <w:sz w:val="24"/>
                <w:szCs w:val="24"/>
                <w:lang w:val="en-US" w:eastAsia="ar-SA"/>
              </w:rPr>
              <w:t>Практическаяработа: посадкасемян.</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62" w:history="1">
              <w:r w:rsidR="00426735">
                <w:rPr>
                  <w:rStyle w:val="af6"/>
                  <w:rFonts w:ascii="Times New Roman" w:eastAsiaTheme="minorEastAsia" w:hAnsi="Times New Roman"/>
                  <w:szCs w:val="24"/>
                </w:rPr>
                <w:t>Библиотека РЭШ</w:t>
              </w:r>
            </w:hyperlink>
          </w:p>
        </w:tc>
      </w:tr>
      <w:tr w:rsidR="003F3380" w:rsidRPr="00BF00F5" w:rsidTr="003F3380">
        <w:trPr>
          <w:trHeight w:val="2800"/>
        </w:trPr>
        <w:tc>
          <w:tcPr>
            <w:tcW w:w="760"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lastRenderedPageBreak/>
              <w:t>30-31</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Правила безопасного поведения на дороге. Правила безопасного поведения в общественном транспорте.</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w:t>
            </w:r>
          </w:p>
        </w:tc>
        <w:tc>
          <w:tcPr>
            <w:tcW w:w="3544" w:type="dxa"/>
          </w:tcPr>
          <w:p w:rsidR="003F3380" w:rsidRPr="00BF00F5" w:rsidRDefault="003F3380" w:rsidP="003F3380">
            <w:pPr>
              <w:suppressAutoHyphens/>
              <w:spacing w:after="0"/>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Знакомство со светофором, пешеходным переходом. Как правильно себя вести в транспорте, чтобы не получить травму.</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63" w:history="1">
              <w:r w:rsidR="00426735">
                <w:rPr>
                  <w:rStyle w:val="af6"/>
                  <w:rFonts w:ascii="Times New Roman" w:eastAsiaTheme="minorEastAsia" w:hAnsi="Times New Roman"/>
                  <w:szCs w:val="24"/>
                </w:rPr>
                <w:t>Библиотека РЭШ</w:t>
              </w:r>
            </w:hyperlink>
          </w:p>
        </w:tc>
      </w:tr>
      <w:tr w:rsidR="003F3380" w:rsidRPr="00BF00F5" w:rsidTr="003F3380">
        <w:trPr>
          <w:trHeight w:val="2352"/>
        </w:trPr>
        <w:tc>
          <w:tcPr>
            <w:tcW w:w="760"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32-33</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Живая и неживая природа летом: деревья, растения, погодные условия, явления природы. Летняя одежда, занятия людей летом.</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w:t>
            </w:r>
          </w:p>
        </w:tc>
        <w:tc>
          <w:tcPr>
            <w:tcW w:w="3544" w:type="dxa"/>
          </w:tcPr>
          <w:p w:rsidR="003F3380" w:rsidRPr="00BF00F5" w:rsidRDefault="003F3380" w:rsidP="003F3380">
            <w:pPr>
              <w:suppressAutoHyphens/>
              <w:spacing w:after="0"/>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Экскурсия в природу, определение изменений в природе летом на примере деревьев, растений. Закрепление знаний о явлениях природы летом. Просмотр видеофильма.»</w:t>
            </w:r>
          </w:p>
          <w:p w:rsidR="003F3380" w:rsidRPr="00BF00F5" w:rsidRDefault="003F3380" w:rsidP="003F3380">
            <w:pPr>
              <w:suppressAutoHyphens/>
              <w:spacing w:after="0"/>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Дидактические игры «Что бывает летом», «Одень куклу».</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64" w:history="1">
              <w:r w:rsidR="00426735">
                <w:rPr>
                  <w:rStyle w:val="af6"/>
                  <w:rFonts w:ascii="Times New Roman" w:eastAsiaTheme="minorEastAsia" w:hAnsi="Times New Roman"/>
                  <w:szCs w:val="24"/>
                </w:rPr>
                <w:t>Библиотека РЭШ</w:t>
              </w:r>
            </w:hyperlink>
          </w:p>
        </w:tc>
      </w:tr>
      <w:tr w:rsidR="003F3380" w:rsidRPr="00BF00F5" w:rsidTr="003F3380">
        <w:trPr>
          <w:trHeight w:val="924"/>
        </w:trPr>
        <w:tc>
          <w:tcPr>
            <w:tcW w:w="760"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34</w:t>
            </w:r>
          </w:p>
        </w:tc>
        <w:tc>
          <w:tcPr>
            <w:tcW w:w="1645"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Проверочная работа</w:t>
            </w:r>
          </w:p>
        </w:tc>
        <w:tc>
          <w:tcPr>
            <w:tcW w:w="992" w:type="dxa"/>
          </w:tcPr>
          <w:p w:rsidR="003F3380" w:rsidRPr="00BF00F5" w:rsidRDefault="003F3380" w:rsidP="003F3380">
            <w:pPr>
              <w:spacing w:after="0"/>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 xml:space="preserve">Выполнение тестовых заданий. </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65" w:history="1">
              <w:r w:rsidR="00426735">
                <w:rPr>
                  <w:rStyle w:val="af6"/>
                  <w:rFonts w:ascii="Times New Roman" w:eastAsiaTheme="minorEastAsia" w:hAnsi="Times New Roman"/>
                  <w:szCs w:val="24"/>
                </w:rPr>
                <w:t>Библиотека РЭШ</w:t>
              </w:r>
            </w:hyperlink>
          </w:p>
        </w:tc>
      </w:tr>
    </w:tbl>
    <w:p w:rsidR="003F3380" w:rsidRPr="00BF00F5" w:rsidRDefault="003F3380" w:rsidP="003F3380">
      <w:pPr>
        <w:rPr>
          <w:rFonts w:ascii="Times New Roman" w:hAnsi="Times New Roman" w:cs="Times New Roman"/>
          <w:sz w:val="24"/>
          <w:szCs w:val="24"/>
        </w:rPr>
      </w:pPr>
    </w:p>
    <w:p w:rsidR="003F3380" w:rsidRPr="00BF00F5" w:rsidRDefault="003F3380" w:rsidP="003F3380">
      <w:pPr>
        <w:spacing w:after="0"/>
        <w:jc w:val="center"/>
        <w:rPr>
          <w:rFonts w:ascii="Times New Roman" w:eastAsia="Calibri" w:hAnsi="Times New Roman" w:cs="Times New Roman"/>
          <w:b/>
          <w:sz w:val="24"/>
          <w:szCs w:val="24"/>
        </w:rPr>
      </w:pPr>
      <w:r w:rsidRPr="00BF00F5">
        <w:rPr>
          <w:rFonts w:ascii="Times New Roman" w:eastAsia="Calibri" w:hAnsi="Times New Roman" w:cs="Times New Roman"/>
          <w:b/>
          <w:sz w:val="24"/>
          <w:szCs w:val="24"/>
        </w:rPr>
        <w:t>ТЕМАТИЧЕСКОЕ ПЛАНИРОВАНИЕ В 3 КЛАССЕ</w:t>
      </w:r>
    </w:p>
    <w:p w:rsidR="003F3380" w:rsidRPr="00BF00F5" w:rsidRDefault="003F3380" w:rsidP="003F3380">
      <w:pPr>
        <w:spacing w:after="0"/>
        <w:jc w:val="center"/>
        <w:rPr>
          <w:rFonts w:ascii="Times New Roman" w:eastAsia="Calibri" w:hAnsi="Times New Roman" w:cs="Times New Roman"/>
          <w:b/>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1701"/>
        <w:gridCol w:w="992"/>
        <w:gridCol w:w="3544"/>
        <w:gridCol w:w="2126"/>
      </w:tblGrid>
      <w:tr w:rsidR="003F3380" w:rsidRPr="00BF00F5" w:rsidTr="003F3380">
        <w:trPr>
          <w:trHeight w:val="828"/>
        </w:trPr>
        <w:tc>
          <w:tcPr>
            <w:tcW w:w="704" w:type="dxa"/>
          </w:tcPr>
          <w:p w:rsidR="003F3380" w:rsidRPr="00BF00F5" w:rsidRDefault="003F3380" w:rsidP="003F3380">
            <w:pPr>
              <w:spacing w:after="0"/>
              <w:ind w:right="-1"/>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w:t>
            </w:r>
          </w:p>
          <w:p w:rsidR="003F3380" w:rsidRPr="00BF00F5" w:rsidRDefault="003F3380" w:rsidP="003F3380">
            <w:pPr>
              <w:spacing w:after="0"/>
              <w:ind w:right="-1"/>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п/п</w:t>
            </w:r>
          </w:p>
        </w:tc>
        <w:tc>
          <w:tcPr>
            <w:tcW w:w="1701" w:type="dxa"/>
          </w:tcPr>
          <w:p w:rsidR="003F3380" w:rsidRPr="00BF00F5" w:rsidRDefault="003F3380" w:rsidP="003F3380">
            <w:pPr>
              <w:spacing w:after="0"/>
              <w:ind w:right="-1"/>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Тема</w:t>
            </w:r>
          </w:p>
        </w:tc>
        <w:tc>
          <w:tcPr>
            <w:tcW w:w="992" w:type="dxa"/>
          </w:tcPr>
          <w:p w:rsidR="003F3380" w:rsidRPr="00BF00F5" w:rsidRDefault="003F3380" w:rsidP="003F3380">
            <w:pPr>
              <w:spacing w:after="0"/>
              <w:ind w:right="-1"/>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Кол-во</w:t>
            </w:r>
          </w:p>
          <w:p w:rsidR="003F3380" w:rsidRPr="00BF00F5" w:rsidRDefault="003F3380" w:rsidP="003F3380">
            <w:pPr>
              <w:spacing w:after="0"/>
              <w:ind w:right="-1"/>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часов</w:t>
            </w:r>
          </w:p>
        </w:tc>
        <w:tc>
          <w:tcPr>
            <w:tcW w:w="3544" w:type="dxa"/>
          </w:tcPr>
          <w:p w:rsidR="003F3380" w:rsidRPr="00BF00F5" w:rsidRDefault="003F3380" w:rsidP="003F3380">
            <w:pPr>
              <w:spacing w:after="0"/>
              <w:ind w:right="-1"/>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Виды учебной деятельности</w:t>
            </w:r>
          </w:p>
        </w:tc>
        <w:tc>
          <w:tcPr>
            <w:tcW w:w="2126" w:type="dxa"/>
          </w:tcPr>
          <w:p w:rsidR="003F3380" w:rsidRPr="00BF00F5" w:rsidRDefault="003F3380" w:rsidP="003F3380">
            <w:pPr>
              <w:spacing w:after="0"/>
              <w:ind w:right="-1"/>
              <w:jc w:val="both"/>
              <w:rPr>
                <w:rFonts w:ascii="Times New Roman" w:eastAsia="Times New Roman" w:hAnsi="Times New Roman" w:cs="Times New Roman"/>
                <w:b/>
                <w:sz w:val="24"/>
                <w:szCs w:val="24"/>
              </w:rPr>
            </w:pPr>
            <w:r w:rsidRPr="00CE0A72">
              <w:rPr>
                <w:rFonts w:ascii="Times New Roman" w:hAnsi="Times New Roman" w:cs="Times New Roman"/>
                <w:b/>
                <w:color w:val="000000"/>
                <w:sz w:val="24"/>
                <w:szCs w:val="24"/>
              </w:rPr>
              <w:t>Электронные (цифровые) образовательные ресурсы</w:t>
            </w:r>
          </w:p>
        </w:tc>
      </w:tr>
      <w:tr w:rsidR="003F3380" w:rsidRPr="00BF00F5" w:rsidTr="003F3380">
        <w:trPr>
          <w:trHeight w:val="2064"/>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1-2</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Сезонные изменения: лето. Живая и неживая природа летом</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Повторение: лето – время года. Закрепление знаний об изменениях в природе летом. Закрепление знаний о явлениях природы летом. </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66" w:history="1">
              <w:r w:rsidR="00426735">
                <w:rPr>
                  <w:rStyle w:val="af6"/>
                  <w:rFonts w:ascii="Times New Roman" w:eastAsiaTheme="minorEastAsia" w:hAnsi="Times New Roman"/>
                  <w:szCs w:val="24"/>
                </w:rPr>
                <w:t>Библиотека РЭШ</w:t>
              </w:r>
            </w:hyperlink>
          </w:p>
        </w:tc>
      </w:tr>
      <w:tr w:rsidR="003F3380" w:rsidRPr="00BF00F5" w:rsidTr="003F3380">
        <w:trPr>
          <w:trHeight w:val="165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3</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Режим дня школьника.</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Закрепление знаний о правильном режиме дня, соблюдение режима дня как средство сохранения здоровья </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67" w:history="1">
              <w:r w:rsidR="00426735">
                <w:rPr>
                  <w:rStyle w:val="af6"/>
                  <w:rFonts w:ascii="Times New Roman" w:eastAsiaTheme="minorEastAsia" w:hAnsi="Times New Roman"/>
                  <w:szCs w:val="24"/>
                </w:rPr>
                <w:t>Библиотека РЭШ</w:t>
              </w:r>
            </w:hyperlink>
          </w:p>
        </w:tc>
      </w:tr>
      <w:tr w:rsidR="003F3380" w:rsidRPr="00BF00F5" w:rsidTr="003F3380">
        <w:trPr>
          <w:trHeight w:val="2064"/>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lastRenderedPageBreak/>
              <w:t>4-5</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Природа осенью</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Осень – время года. Закрепление знаний об изменениях в живой и неживой природе осенью. Закрепление знаний об осенних явлениях природы. </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68" w:history="1">
              <w:r w:rsidR="00426735">
                <w:rPr>
                  <w:rStyle w:val="af6"/>
                  <w:rFonts w:ascii="Times New Roman" w:eastAsiaTheme="minorEastAsia" w:hAnsi="Times New Roman"/>
                  <w:szCs w:val="24"/>
                </w:rPr>
                <w:t>Библиотека РЭШ</w:t>
              </w:r>
            </w:hyperlink>
          </w:p>
        </w:tc>
      </w:tr>
      <w:tr w:rsidR="003F3380" w:rsidRPr="00BF00F5" w:rsidTr="003F3380">
        <w:trPr>
          <w:trHeight w:val="123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6</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Труд людей осенью.</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Знакомство с трудом людей осенью. Видеоэкскурсия на ферму. Осенние праздники.</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69" w:history="1">
              <w:r w:rsidR="00426735">
                <w:rPr>
                  <w:rStyle w:val="af6"/>
                  <w:rFonts w:ascii="Times New Roman" w:eastAsiaTheme="minorEastAsia" w:hAnsi="Times New Roman"/>
                  <w:szCs w:val="24"/>
                </w:rPr>
                <w:t>Библиотека РЭШ</w:t>
              </w:r>
            </w:hyperlink>
          </w:p>
        </w:tc>
      </w:tr>
      <w:tr w:rsidR="003F3380" w:rsidRPr="00BF00F5" w:rsidTr="003F3380">
        <w:trPr>
          <w:trHeight w:val="207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7-8</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Овощи и фрукты. Сбор урожая.</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Дифференциация понятий «овощи» - «фрукты». Правила сбора урожая некоторых культурных растений (выкапывание, срезание и т.п.)</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70" w:history="1">
              <w:r w:rsidR="00426735">
                <w:rPr>
                  <w:rStyle w:val="af6"/>
                  <w:rFonts w:ascii="Times New Roman" w:eastAsiaTheme="minorEastAsia" w:hAnsi="Times New Roman"/>
                  <w:szCs w:val="24"/>
                </w:rPr>
                <w:t>Библиотека РЭШ</w:t>
              </w:r>
            </w:hyperlink>
          </w:p>
        </w:tc>
      </w:tr>
      <w:tr w:rsidR="003F3380" w:rsidRPr="00BF00F5" w:rsidTr="003F3380">
        <w:trPr>
          <w:trHeight w:val="123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9</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Грибы. Правила сбора грибов.</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Названия грибов. Ядовитые и съедобные грибы. Правила сбора грибов.</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71" w:history="1">
              <w:r w:rsidR="00426735">
                <w:rPr>
                  <w:rStyle w:val="af6"/>
                  <w:rFonts w:ascii="Times New Roman" w:eastAsiaTheme="minorEastAsia" w:hAnsi="Times New Roman"/>
                  <w:szCs w:val="24"/>
                </w:rPr>
                <w:t>Библиотека РЭШ</w:t>
              </w:r>
            </w:hyperlink>
          </w:p>
        </w:tc>
      </w:tr>
      <w:tr w:rsidR="003F3380" w:rsidRPr="00BF00F5" w:rsidTr="003F3380">
        <w:trPr>
          <w:trHeight w:val="165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10</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Неживая природа. Положение солнца в разное время года.</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Зависимость сезонных изменений в природе и продолжительности дня и ночи от положения солнца</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72" w:history="1">
              <w:r w:rsidR="00426735">
                <w:rPr>
                  <w:rStyle w:val="af6"/>
                  <w:rFonts w:ascii="Times New Roman" w:eastAsiaTheme="minorEastAsia" w:hAnsi="Times New Roman"/>
                  <w:szCs w:val="24"/>
                </w:rPr>
                <w:t>Библиотека РЭШ</w:t>
              </w:r>
            </w:hyperlink>
          </w:p>
        </w:tc>
      </w:tr>
      <w:tr w:rsidR="003F3380" w:rsidRPr="00BF00F5" w:rsidTr="003F3380">
        <w:trPr>
          <w:trHeight w:val="2064"/>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11</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Временные представления. Сутки. Календарь</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Части суток. Положение солнца в разное время суток. Время суток на циферблате часов. Дни недели, порядок следования, рабочие и выходные дни. </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73" w:history="1">
              <w:r w:rsidR="00426735">
                <w:rPr>
                  <w:rStyle w:val="af6"/>
                  <w:rFonts w:ascii="Times New Roman" w:eastAsiaTheme="minorEastAsia" w:hAnsi="Times New Roman"/>
                  <w:szCs w:val="24"/>
                </w:rPr>
                <w:t>Библиотека РЭШ</w:t>
              </w:r>
            </w:hyperlink>
          </w:p>
        </w:tc>
      </w:tr>
      <w:tr w:rsidR="003F3380" w:rsidRPr="00BF00F5" w:rsidTr="003F3380">
        <w:trPr>
          <w:trHeight w:val="123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12</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Явления природы: восход и закат солнца.</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Знакомство с явлениями природы. Положение солнца относительно сторон горизонта</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74" w:history="1">
              <w:r w:rsidR="00426735">
                <w:rPr>
                  <w:rStyle w:val="af6"/>
                  <w:rFonts w:ascii="Times New Roman" w:eastAsiaTheme="minorEastAsia" w:hAnsi="Times New Roman"/>
                  <w:szCs w:val="24"/>
                </w:rPr>
                <w:t>Библиотека РЭШ</w:t>
              </w:r>
            </w:hyperlink>
          </w:p>
        </w:tc>
      </w:tr>
      <w:tr w:rsidR="003F3380" w:rsidRPr="00BF00F5" w:rsidTr="003F3380">
        <w:trPr>
          <w:trHeight w:val="1248"/>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13</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Воздух.</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 xml:space="preserve">Понятие «воздух». Свойства воздуха. </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75" w:history="1">
              <w:r w:rsidR="00426735">
                <w:rPr>
                  <w:rStyle w:val="af6"/>
                  <w:rFonts w:ascii="Times New Roman" w:eastAsiaTheme="minorEastAsia" w:hAnsi="Times New Roman"/>
                  <w:szCs w:val="24"/>
                </w:rPr>
                <w:t>Библиотека РЭШ</w:t>
              </w:r>
            </w:hyperlink>
          </w:p>
        </w:tc>
      </w:tr>
      <w:tr w:rsidR="003F3380" w:rsidRPr="00BF00F5" w:rsidTr="003F3380">
        <w:trPr>
          <w:trHeight w:val="2064"/>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lastRenderedPageBreak/>
              <w:t>14</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Термометр. Температура воздуха.</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Температура воздуха. Прибор для измерения температуры. Практические упражнения по измерению температуры воздуха в помещении и на улице.</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76" w:history="1">
              <w:r w:rsidR="00426735">
                <w:rPr>
                  <w:rStyle w:val="af6"/>
                  <w:rFonts w:ascii="Times New Roman" w:eastAsiaTheme="minorEastAsia" w:hAnsi="Times New Roman"/>
                  <w:szCs w:val="24"/>
                </w:rPr>
                <w:t>Библиотека РЭШ</w:t>
              </w:r>
            </w:hyperlink>
          </w:p>
        </w:tc>
      </w:tr>
      <w:tr w:rsidR="003F3380" w:rsidRPr="00BF00F5" w:rsidTr="003F3380">
        <w:trPr>
          <w:trHeight w:val="123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15</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Ветер. Движение воздуха.</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Ветер, сила ветра. Направление ветра в зависимости от сторон горизонта.</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77" w:history="1">
              <w:r w:rsidR="00426735">
                <w:rPr>
                  <w:rStyle w:val="af6"/>
                  <w:rFonts w:ascii="Times New Roman" w:eastAsiaTheme="minorEastAsia" w:hAnsi="Times New Roman"/>
                  <w:szCs w:val="24"/>
                </w:rPr>
                <w:t>Библиотека РЭШ</w:t>
              </w:r>
            </w:hyperlink>
          </w:p>
        </w:tc>
      </w:tr>
      <w:tr w:rsidR="003F3380" w:rsidRPr="00BF00F5" w:rsidTr="003F3380">
        <w:trPr>
          <w:trHeight w:val="165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16</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Зима. Занятия людей зимой</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Зимняя одежда. Игры детей зимой. Сезонные работы. Зимние виды спорта. Зимние праздники.</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78" w:history="1">
              <w:r w:rsidR="00426735">
                <w:rPr>
                  <w:rStyle w:val="af6"/>
                  <w:rFonts w:ascii="Times New Roman" w:eastAsiaTheme="minorEastAsia" w:hAnsi="Times New Roman"/>
                  <w:szCs w:val="24"/>
                </w:rPr>
                <w:t>Библиотека РЭШ</w:t>
              </w:r>
            </w:hyperlink>
          </w:p>
        </w:tc>
      </w:tr>
      <w:tr w:rsidR="003F3380" w:rsidRPr="00BF00F5" w:rsidTr="003F3380">
        <w:trPr>
          <w:trHeight w:val="1248"/>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17</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Природа зимой </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Зима – время года. Закрепление знаний об изменениях в живой и неживой природе зимой. Закрепление знаний о зимних явлениях природы. </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79" w:history="1">
              <w:r w:rsidR="00426735">
                <w:rPr>
                  <w:rStyle w:val="af6"/>
                  <w:rFonts w:ascii="Times New Roman" w:eastAsiaTheme="minorEastAsia" w:hAnsi="Times New Roman"/>
                  <w:szCs w:val="24"/>
                </w:rPr>
                <w:t>Библиотека РЭШ</w:t>
              </w:r>
            </w:hyperlink>
          </w:p>
        </w:tc>
      </w:tr>
      <w:tr w:rsidR="003F3380" w:rsidRPr="00BF00F5" w:rsidTr="003F3380">
        <w:trPr>
          <w:trHeight w:val="123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18</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Дикие животные: лось, кабан.</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Строение тела, повадки, связь среды обитания и образа жизни животного. </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80" w:history="1">
              <w:r w:rsidR="00426735">
                <w:rPr>
                  <w:rStyle w:val="af6"/>
                  <w:rFonts w:ascii="Times New Roman" w:eastAsiaTheme="minorEastAsia" w:hAnsi="Times New Roman"/>
                  <w:szCs w:val="24"/>
                </w:rPr>
                <w:t>Библиотека РЭШ</w:t>
              </w:r>
            </w:hyperlink>
          </w:p>
        </w:tc>
      </w:tr>
      <w:tr w:rsidR="003F3380" w:rsidRPr="00BF00F5" w:rsidTr="003F3380">
        <w:trPr>
          <w:trHeight w:val="2484"/>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19</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Домашние животные: корова, свинья.</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Строение тела, уточнение представлений о животноводстве, значении домашних животных в жизни человека. Сравнение диких и домашних животных</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81" w:history="1">
              <w:r w:rsidR="00426735">
                <w:rPr>
                  <w:rStyle w:val="af6"/>
                  <w:rFonts w:ascii="Times New Roman" w:eastAsiaTheme="minorEastAsia" w:hAnsi="Times New Roman"/>
                  <w:szCs w:val="24"/>
                </w:rPr>
                <w:t>Библиотека РЭШ</w:t>
              </w:r>
            </w:hyperlink>
          </w:p>
        </w:tc>
      </w:tr>
      <w:tr w:rsidR="003F3380" w:rsidRPr="00BF00F5" w:rsidTr="003F3380">
        <w:trPr>
          <w:trHeight w:val="123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20</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Птицы. Строение птиц.</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Основные части тела. Сходства и различия в строении тела и оперении разных птиц</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82" w:history="1">
              <w:r w:rsidR="00426735">
                <w:rPr>
                  <w:rStyle w:val="af6"/>
                  <w:rFonts w:ascii="Times New Roman" w:eastAsiaTheme="minorEastAsia" w:hAnsi="Times New Roman"/>
                  <w:szCs w:val="24"/>
                </w:rPr>
                <w:t>Библиотека РЭШ</w:t>
              </w:r>
            </w:hyperlink>
          </w:p>
        </w:tc>
      </w:tr>
      <w:tr w:rsidR="003F3380" w:rsidRPr="00BF00F5" w:rsidTr="003F3380">
        <w:trPr>
          <w:trHeight w:val="1248"/>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21</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Зимующие птицы. Хищные птицы.</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Строение, образ жизни, сходство и различия различных видов птиц</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83" w:history="1">
              <w:r w:rsidR="00426735">
                <w:rPr>
                  <w:rStyle w:val="af6"/>
                  <w:rFonts w:ascii="Times New Roman" w:eastAsiaTheme="minorEastAsia" w:hAnsi="Times New Roman"/>
                  <w:szCs w:val="24"/>
                </w:rPr>
                <w:t>Библиотека РЭШ</w:t>
              </w:r>
            </w:hyperlink>
          </w:p>
        </w:tc>
      </w:tr>
      <w:tr w:rsidR="003F3380" w:rsidRPr="00BF00F5" w:rsidTr="003F3380">
        <w:trPr>
          <w:trHeight w:val="1644"/>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22</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Человек. Дыхание человека.</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Основные части дыхательной системы, первичные представления о строении и значении органов</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84" w:history="1">
              <w:r w:rsidR="00426735">
                <w:rPr>
                  <w:rStyle w:val="af6"/>
                  <w:rFonts w:ascii="Times New Roman" w:eastAsiaTheme="minorEastAsia" w:hAnsi="Times New Roman"/>
                  <w:szCs w:val="24"/>
                </w:rPr>
                <w:t>Библиотека РЭШ</w:t>
              </w:r>
            </w:hyperlink>
          </w:p>
        </w:tc>
      </w:tr>
      <w:tr w:rsidR="003F3380" w:rsidRPr="00BF00F5" w:rsidTr="003F3380">
        <w:trPr>
          <w:trHeight w:val="165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lastRenderedPageBreak/>
              <w:t>23</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Профилактика простудных заболеваний.</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Правила профилактики простудных заболеваний. Влияние вредных привычек на здоровье дыхательной системы.</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85" w:history="1">
              <w:r w:rsidR="00426735">
                <w:rPr>
                  <w:rStyle w:val="af6"/>
                  <w:rFonts w:ascii="Times New Roman" w:eastAsiaTheme="minorEastAsia" w:hAnsi="Times New Roman"/>
                  <w:szCs w:val="24"/>
                </w:rPr>
                <w:t>Библиотека РЭШ</w:t>
              </w:r>
            </w:hyperlink>
          </w:p>
        </w:tc>
      </w:tr>
      <w:tr w:rsidR="003F3380" w:rsidRPr="00BF00F5" w:rsidTr="003F3380">
        <w:trPr>
          <w:trHeight w:val="165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24</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Кровеносная система. </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Основные части кровеносной системы, первичные представления о строении и значении органов</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86" w:history="1">
              <w:r w:rsidR="00426735">
                <w:rPr>
                  <w:rStyle w:val="af6"/>
                  <w:rFonts w:ascii="Times New Roman" w:eastAsiaTheme="minorEastAsia" w:hAnsi="Times New Roman"/>
                  <w:szCs w:val="24"/>
                </w:rPr>
                <w:t>Библиотека РЭШ</w:t>
              </w:r>
            </w:hyperlink>
          </w:p>
        </w:tc>
      </w:tr>
      <w:tr w:rsidR="003F3380" w:rsidRPr="00BF00F5" w:rsidTr="003F3380">
        <w:trPr>
          <w:trHeight w:val="1644"/>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25</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Сердце. Пульс</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Первичные представления о строении и значении сердца. Практические упражнения по измерению пульса</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87" w:history="1">
              <w:r w:rsidR="00426735">
                <w:rPr>
                  <w:rStyle w:val="af6"/>
                  <w:rFonts w:ascii="Times New Roman" w:eastAsiaTheme="minorEastAsia" w:hAnsi="Times New Roman"/>
                  <w:szCs w:val="24"/>
                </w:rPr>
                <w:t>Библиотека РЭШ</w:t>
              </w:r>
            </w:hyperlink>
          </w:p>
        </w:tc>
      </w:tr>
      <w:tr w:rsidR="003F3380" w:rsidRPr="00BF00F5" w:rsidTr="003F3380">
        <w:trPr>
          <w:trHeight w:val="165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26</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Природа весной</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Закрепление знаний об изменениях в живой и неживой природе весной. Видеоэкскурсия в весенний лес</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88" w:history="1">
              <w:r w:rsidR="00426735">
                <w:rPr>
                  <w:rStyle w:val="af6"/>
                  <w:rFonts w:ascii="Times New Roman" w:eastAsiaTheme="minorEastAsia" w:hAnsi="Times New Roman"/>
                  <w:szCs w:val="24"/>
                </w:rPr>
                <w:t>Библиотека РЭШ</w:t>
              </w:r>
            </w:hyperlink>
          </w:p>
        </w:tc>
      </w:tr>
      <w:tr w:rsidR="003F3380" w:rsidRPr="00BF00F5" w:rsidTr="003F3380">
        <w:trPr>
          <w:trHeight w:val="81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27</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Растения. Сравнение растений</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Разные группы растений. Их отличительные признаки</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89" w:history="1">
              <w:r w:rsidR="00426735">
                <w:rPr>
                  <w:rStyle w:val="af6"/>
                  <w:rFonts w:ascii="Times New Roman" w:eastAsiaTheme="minorEastAsia" w:hAnsi="Times New Roman"/>
                  <w:szCs w:val="24"/>
                </w:rPr>
                <w:t>Библиотека РЭШ</w:t>
              </w:r>
            </w:hyperlink>
          </w:p>
        </w:tc>
      </w:tr>
      <w:tr w:rsidR="003F3380" w:rsidRPr="00BF00F5" w:rsidTr="003F3380">
        <w:trPr>
          <w:trHeight w:val="828"/>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28</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Части растений. Корни.</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 xml:space="preserve">Строение растений: корни и их значение в жизни растений. </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90" w:history="1">
              <w:r w:rsidR="00426735">
                <w:rPr>
                  <w:rStyle w:val="af6"/>
                  <w:rFonts w:ascii="Times New Roman" w:eastAsiaTheme="minorEastAsia" w:hAnsi="Times New Roman"/>
                  <w:szCs w:val="24"/>
                </w:rPr>
                <w:t>Библиотека РЭШ</w:t>
              </w:r>
            </w:hyperlink>
          </w:p>
        </w:tc>
      </w:tr>
      <w:tr w:rsidR="003F3380" w:rsidRPr="00BF00F5" w:rsidTr="003F3380">
        <w:trPr>
          <w:trHeight w:val="123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29</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Части растений. Стебли.</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Различные виды стеблей у разных растений, их значение.</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91" w:history="1">
              <w:r w:rsidR="00426735">
                <w:rPr>
                  <w:rStyle w:val="af6"/>
                  <w:rFonts w:ascii="Times New Roman" w:eastAsiaTheme="minorEastAsia" w:hAnsi="Times New Roman"/>
                  <w:szCs w:val="24"/>
                </w:rPr>
                <w:t>Библиотека РЭШ</w:t>
              </w:r>
            </w:hyperlink>
          </w:p>
        </w:tc>
      </w:tr>
      <w:tr w:rsidR="003F3380" w:rsidRPr="00BF00F5" w:rsidTr="003F3380">
        <w:trPr>
          <w:trHeight w:val="207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30-31</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Части растений. Цветы. Плоды и семена.</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Плоды и семена разных растений, их значение и развитие. Соотнесение растения, его цветов и плодов (семян)</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92" w:history="1">
              <w:r w:rsidR="00426735">
                <w:rPr>
                  <w:rStyle w:val="af6"/>
                  <w:rFonts w:ascii="Times New Roman" w:eastAsiaTheme="minorEastAsia" w:hAnsi="Times New Roman"/>
                  <w:szCs w:val="24"/>
                </w:rPr>
                <w:t>Библиотека РЭШ</w:t>
              </w:r>
            </w:hyperlink>
          </w:p>
        </w:tc>
      </w:tr>
      <w:tr w:rsidR="003F3380" w:rsidRPr="00BF00F5" w:rsidTr="003F3380">
        <w:trPr>
          <w:trHeight w:val="81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32-33</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Растения леса и сада.</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Виды растений леса и сада, их сходство и различие</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93" w:history="1">
              <w:r w:rsidR="00426735">
                <w:rPr>
                  <w:rStyle w:val="af6"/>
                  <w:rFonts w:ascii="Times New Roman" w:eastAsiaTheme="minorEastAsia" w:hAnsi="Times New Roman"/>
                  <w:szCs w:val="24"/>
                </w:rPr>
                <w:t>Библиотека РЭШ</w:t>
              </w:r>
            </w:hyperlink>
          </w:p>
        </w:tc>
      </w:tr>
      <w:tr w:rsidR="003F3380" w:rsidRPr="00BF00F5" w:rsidTr="003F3380">
        <w:trPr>
          <w:trHeight w:val="828"/>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34</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Травы.</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Многообразие трав, узнавание и называние разных трав</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94" w:history="1">
              <w:r w:rsidR="00426735">
                <w:rPr>
                  <w:rStyle w:val="af6"/>
                  <w:rFonts w:ascii="Times New Roman" w:eastAsiaTheme="minorEastAsia" w:hAnsi="Times New Roman"/>
                  <w:szCs w:val="24"/>
                </w:rPr>
                <w:t>Библиотека РЭШ</w:t>
              </w:r>
            </w:hyperlink>
          </w:p>
        </w:tc>
      </w:tr>
    </w:tbl>
    <w:p w:rsidR="003F3380" w:rsidRPr="00BF00F5" w:rsidRDefault="003F3380" w:rsidP="003F3380">
      <w:pPr>
        <w:spacing w:after="0"/>
        <w:jc w:val="center"/>
        <w:rPr>
          <w:rFonts w:ascii="Times New Roman" w:eastAsia="Calibri" w:hAnsi="Times New Roman" w:cs="Times New Roman"/>
          <w:b/>
          <w:sz w:val="24"/>
          <w:szCs w:val="24"/>
        </w:rPr>
      </w:pPr>
      <w:r w:rsidRPr="00BF00F5">
        <w:rPr>
          <w:rFonts w:ascii="Times New Roman" w:eastAsia="Calibri" w:hAnsi="Times New Roman" w:cs="Times New Roman"/>
          <w:b/>
          <w:sz w:val="24"/>
          <w:szCs w:val="24"/>
        </w:rPr>
        <w:t>ТЕМАТИЧЕСКОЕ ПЛАНИРОВАНИЕ В 4 КЛАССЕ</w:t>
      </w:r>
    </w:p>
    <w:p w:rsidR="003F3380" w:rsidRPr="00BF00F5" w:rsidRDefault="003F3380" w:rsidP="003F3380">
      <w:pPr>
        <w:spacing w:after="0"/>
        <w:jc w:val="center"/>
        <w:rPr>
          <w:rFonts w:ascii="Times New Roman" w:eastAsia="Calibri" w:hAnsi="Times New Roman" w:cs="Times New Roman"/>
          <w:b/>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1701"/>
        <w:gridCol w:w="992"/>
        <w:gridCol w:w="3544"/>
        <w:gridCol w:w="2126"/>
      </w:tblGrid>
      <w:tr w:rsidR="003F3380" w:rsidRPr="00BF00F5" w:rsidTr="003F3380">
        <w:trPr>
          <w:trHeight w:val="828"/>
        </w:trPr>
        <w:tc>
          <w:tcPr>
            <w:tcW w:w="704" w:type="dxa"/>
          </w:tcPr>
          <w:p w:rsidR="003F3380" w:rsidRPr="00BF00F5" w:rsidRDefault="003F3380" w:rsidP="003F3380">
            <w:pPr>
              <w:spacing w:after="0"/>
              <w:ind w:right="-1"/>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lastRenderedPageBreak/>
              <w:t>№</w:t>
            </w:r>
          </w:p>
          <w:p w:rsidR="003F3380" w:rsidRPr="00BF00F5" w:rsidRDefault="003F3380" w:rsidP="003F3380">
            <w:pPr>
              <w:spacing w:after="0"/>
              <w:ind w:right="-1"/>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п/п</w:t>
            </w:r>
          </w:p>
        </w:tc>
        <w:tc>
          <w:tcPr>
            <w:tcW w:w="1701" w:type="dxa"/>
          </w:tcPr>
          <w:p w:rsidR="003F3380" w:rsidRPr="00BF00F5" w:rsidRDefault="003F3380" w:rsidP="003F3380">
            <w:pPr>
              <w:spacing w:after="0"/>
              <w:ind w:right="-1"/>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Тема</w:t>
            </w:r>
          </w:p>
        </w:tc>
        <w:tc>
          <w:tcPr>
            <w:tcW w:w="992" w:type="dxa"/>
          </w:tcPr>
          <w:p w:rsidR="003F3380" w:rsidRPr="00BF00F5" w:rsidRDefault="003F3380" w:rsidP="003F3380">
            <w:pPr>
              <w:spacing w:after="0"/>
              <w:ind w:right="-1"/>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Кол-во</w:t>
            </w:r>
          </w:p>
          <w:p w:rsidR="003F3380" w:rsidRPr="00BF00F5" w:rsidRDefault="003F3380" w:rsidP="003F3380">
            <w:pPr>
              <w:spacing w:after="0"/>
              <w:ind w:right="-1"/>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часов</w:t>
            </w:r>
          </w:p>
        </w:tc>
        <w:tc>
          <w:tcPr>
            <w:tcW w:w="3544" w:type="dxa"/>
          </w:tcPr>
          <w:p w:rsidR="003F3380" w:rsidRPr="00BF00F5" w:rsidRDefault="003F3380" w:rsidP="003F3380">
            <w:pPr>
              <w:spacing w:after="0"/>
              <w:ind w:right="-1"/>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Виды учебной деятельности</w:t>
            </w:r>
          </w:p>
        </w:tc>
        <w:tc>
          <w:tcPr>
            <w:tcW w:w="2126" w:type="dxa"/>
          </w:tcPr>
          <w:p w:rsidR="003F3380" w:rsidRPr="00BF00F5" w:rsidRDefault="003F3380" w:rsidP="003F3380">
            <w:pPr>
              <w:spacing w:after="0"/>
              <w:ind w:right="-1"/>
              <w:jc w:val="both"/>
              <w:rPr>
                <w:rFonts w:ascii="Times New Roman" w:eastAsia="Times New Roman" w:hAnsi="Times New Roman" w:cs="Times New Roman"/>
                <w:b/>
                <w:sz w:val="24"/>
                <w:szCs w:val="24"/>
              </w:rPr>
            </w:pPr>
            <w:r w:rsidRPr="00CE0A72">
              <w:rPr>
                <w:rFonts w:ascii="Times New Roman" w:hAnsi="Times New Roman" w:cs="Times New Roman"/>
                <w:b/>
                <w:color w:val="000000"/>
                <w:sz w:val="24"/>
                <w:szCs w:val="24"/>
              </w:rPr>
              <w:t>Электронные (цифровые) образовательные ресурсы</w:t>
            </w:r>
          </w:p>
        </w:tc>
      </w:tr>
      <w:tr w:rsidR="003F3380" w:rsidRPr="00BF00F5" w:rsidTr="003F3380">
        <w:trPr>
          <w:trHeight w:val="2064"/>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1-2</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Неживая природа Почва. Состав почвы: песок, глина, камни. </w:t>
            </w:r>
            <w:r w:rsidRPr="00BF00F5">
              <w:rPr>
                <w:rFonts w:ascii="Times New Roman" w:eastAsia="Times New Roman" w:hAnsi="Times New Roman" w:cs="Times New Roman"/>
                <w:b/>
                <w:sz w:val="24"/>
                <w:szCs w:val="24"/>
              </w:rPr>
              <w:t>Неживая природа (4 часа)</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bCs/>
                <w:sz w:val="24"/>
                <w:szCs w:val="24"/>
              </w:rPr>
              <w:t>Различать</w:t>
            </w:r>
            <w:r w:rsidRPr="00BF00F5">
              <w:rPr>
                <w:rFonts w:ascii="Times New Roman" w:eastAsia="Times New Roman" w:hAnsi="Times New Roman" w:cs="Times New Roman"/>
                <w:sz w:val="24"/>
                <w:szCs w:val="24"/>
              </w:rPr>
              <w:t xml:space="preserve"> разные формы земной поверхности.  </w:t>
            </w:r>
            <w:r w:rsidRPr="00BF00F5">
              <w:rPr>
                <w:rFonts w:ascii="Times New Roman" w:eastAsia="Times New Roman" w:hAnsi="Times New Roman" w:cs="Times New Roman"/>
                <w:bCs/>
                <w:sz w:val="24"/>
                <w:szCs w:val="24"/>
              </w:rPr>
              <w:t>Моделировать</w:t>
            </w:r>
            <w:r w:rsidRPr="00BF00F5">
              <w:rPr>
                <w:rFonts w:ascii="Times New Roman" w:eastAsia="Times New Roman" w:hAnsi="Times New Roman" w:cs="Times New Roman"/>
                <w:sz w:val="24"/>
                <w:szCs w:val="24"/>
              </w:rPr>
              <w:t> формы поверхности из песка, глины или пластилина. </w:t>
            </w:r>
          </w:p>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w:t>
            </w:r>
            <w:r w:rsidRPr="00BF00F5">
              <w:rPr>
                <w:rFonts w:ascii="Times New Roman" w:eastAsia="Times New Roman" w:hAnsi="Times New Roman" w:cs="Times New Roman"/>
                <w:bCs/>
                <w:sz w:val="24"/>
                <w:szCs w:val="24"/>
              </w:rPr>
              <w:t>Извлекать</w:t>
            </w:r>
            <w:r w:rsidRPr="00BF00F5">
              <w:rPr>
                <w:rFonts w:ascii="Times New Roman" w:eastAsia="Times New Roman" w:hAnsi="Times New Roman" w:cs="Times New Roman"/>
                <w:sz w:val="24"/>
                <w:szCs w:val="24"/>
              </w:rPr>
              <w:t> (по заданию учителя) необходимую информацию из учебника и дополнительных источников знаний (словари, энциклопедии, справочники) о природных зонах  и </w:t>
            </w:r>
            <w:r w:rsidRPr="00BF00F5">
              <w:rPr>
                <w:rFonts w:ascii="Times New Roman" w:eastAsia="Times New Roman" w:hAnsi="Times New Roman" w:cs="Times New Roman"/>
                <w:bCs/>
                <w:sz w:val="24"/>
                <w:szCs w:val="24"/>
              </w:rPr>
              <w:t>обсуждать</w:t>
            </w:r>
            <w:r w:rsidRPr="00BF00F5">
              <w:rPr>
                <w:rFonts w:ascii="Times New Roman" w:eastAsia="Times New Roman" w:hAnsi="Times New Roman" w:cs="Times New Roman"/>
                <w:sz w:val="24"/>
                <w:szCs w:val="24"/>
              </w:rPr>
              <w:t> полученные сведения.</w:t>
            </w:r>
          </w:p>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bCs/>
                <w:sz w:val="24"/>
                <w:szCs w:val="24"/>
              </w:rPr>
              <w:t>Оценивать</w:t>
            </w:r>
            <w:r w:rsidRPr="00BF00F5">
              <w:rPr>
                <w:rFonts w:ascii="Times New Roman" w:eastAsia="Times New Roman" w:hAnsi="Times New Roman" w:cs="Times New Roman"/>
                <w:sz w:val="24"/>
                <w:szCs w:val="24"/>
              </w:rPr>
              <w:t> уровень своего интереса к изученным темам.</w:t>
            </w:r>
          </w:p>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bCs/>
                <w:sz w:val="24"/>
                <w:szCs w:val="24"/>
              </w:rPr>
              <w:t>Формулировать</w:t>
            </w:r>
            <w:r w:rsidRPr="00BF00F5">
              <w:rPr>
                <w:rFonts w:ascii="Times New Roman" w:eastAsia="Times New Roman" w:hAnsi="Times New Roman" w:cs="Times New Roman"/>
                <w:sz w:val="24"/>
                <w:szCs w:val="24"/>
              </w:rPr>
              <w:t> учебную проблему совместно с учителем.</w:t>
            </w:r>
          </w:p>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bCs/>
                <w:sz w:val="24"/>
                <w:szCs w:val="24"/>
              </w:rPr>
              <w:t>Формировать</w:t>
            </w:r>
            <w:r w:rsidRPr="00BF00F5">
              <w:rPr>
                <w:rFonts w:ascii="Times New Roman" w:eastAsia="Times New Roman" w:hAnsi="Times New Roman" w:cs="Times New Roman"/>
                <w:sz w:val="24"/>
                <w:szCs w:val="24"/>
              </w:rPr>
              <w:t> умение слушать и вступать в диалог.</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95" w:history="1">
              <w:r w:rsidR="00426735">
                <w:rPr>
                  <w:rStyle w:val="af6"/>
                  <w:rFonts w:ascii="Times New Roman" w:eastAsiaTheme="minorEastAsia" w:hAnsi="Times New Roman"/>
                  <w:szCs w:val="24"/>
                </w:rPr>
                <w:t>Библиотека РЭШ</w:t>
              </w:r>
            </w:hyperlink>
          </w:p>
        </w:tc>
      </w:tr>
      <w:tr w:rsidR="003F3380" w:rsidRPr="00BF00F5" w:rsidTr="003F3380">
        <w:trPr>
          <w:trHeight w:val="165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3</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Простейшие свойства почвы, их значение для растений. Способы обработки почвы: рыхление, полив и т. д. </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Закрепление знаний о правильном режиме дня, соблюдение режима дня как средство сохранения здоровья </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96" w:history="1">
              <w:r w:rsidR="00426735">
                <w:rPr>
                  <w:rStyle w:val="af6"/>
                  <w:rFonts w:ascii="Times New Roman" w:eastAsiaTheme="minorEastAsia" w:hAnsi="Times New Roman"/>
                  <w:szCs w:val="24"/>
                </w:rPr>
                <w:t>Библиотека РЭШ</w:t>
              </w:r>
            </w:hyperlink>
          </w:p>
        </w:tc>
      </w:tr>
      <w:tr w:rsidR="003F3380" w:rsidRPr="00BF00F5" w:rsidTr="003F3380">
        <w:trPr>
          <w:trHeight w:val="2064"/>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4</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Формы поверхности Земли: равнины, низменности, холмы, горы.</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Осень – время года. Закрепление знаний об изменениях в живой и неживой природе осенью. Закрепление знаний об осенних явлениях природы. </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97" w:history="1">
              <w:r w:rsidR="00426735">
                <w:rPr>
                  <w:rStyle w:val="af6"/>
                  <w:rFonts w:ascii="Times New Roman" w:eastAsiaTheme="minorEastAsia" w:hAnsi="Times New Roman"/>
                  <w:szCs w:val="24"/>
                </w:rPr>
                <w:t>Библиотека РЭШ</w:t>
              </w:r>
            </w:hyperlink>
          </w:p>
        </w:tc>
      </w:tr>
      <w:tr w:rsidR="003F3380" w:rsidRPr="00BF00F5" w:rsidTr="003F3380">
        <w:trPr>
          <w:trHeight w:val="2064"/>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p>
        </w:tc>
        <w:tc>
          <w:tcPr>
            <w:tcW w:w="1701" w:type="dxa"/>
          </w:tcPr>
          <w:p w:rsidR="003F3380" w:rsidRPr="00BF00F5" w:rsidRDefault="003F3380" w:rsidP="003F3380">
            <w:pPr>
              <w:spacing w:after="0"/>
              <w:ind w:right="-1"/>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Сезонные изменения в неживой природе . (7 ч.)</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98" w:history="1">
              <w:r w:rsidR="00426735">
                <w:rPr>
                  <w:rStyle w:val="af6"/>
                  <w:rFonts w:ascii="Times New Roman" w:eastAsiaTheme="minorEastAsia" w:hAnsi="Times New Roman"/>
                  <w:szCs w:val="24"/>
                </w:rPr>
                <w:t>Библиотека РЭШ</w:t>
              </w:r>
            </w:hyperlink>
          </w:p>
        </w:tc>
      </w:tr>
      <w:tr w:rsidR="003F3380" w:rsidRPr="00BF00F5" w:rsidTr="003F3380">
        <w:trPr>
          <w:trHeight w:val="123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5</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Сезонные изменения в неживой природе. Обобщение полученных знаний о влиянии солнца на изменения в природе (температура воздуха, воды, количество тепла), на смену времен года. </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Рассматривание схем, картинок, ответы на вопросы. Работа с календарем по месяцам.  Работа с текстом.</w:t>
            </w:r>
          </w:p>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Рассматривание рисунков, ответы на вопросы.</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899" w:history="1">
              <w:r w:rsidR="00426735">
                <w:rPr>
                  <w:rStyle w:val="af6"/>
                  <w:rFonts w:ascii="Times New Roman" w:eastAsiaTheme="minorEastAsia" w:hAnsi="Times New Roman"/>
                  <w:szCs w:val="24"/>
                </w:rPr>
                <w:t>Библиотека РЭШ</w:t>
              </w:r>
            </w:hyperlink>
          </w:p>
        </w:tc>
      </w:tr>
      <w:tr w:rsidR="003F3380" w:rsidRPr="00BF00F5" w:rsidTr="003F3380">
        <w:trPr>
          <w:trHeight w:val="207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6</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Чередование времен года, закрепление знаний о названиях месяцев. </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Рассматривание схем, картинок, ответы на вопросы. Работа с календарем по месяцам.  Работа с текстом.</w:t>
            </w:r>
          </w:p>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Рассматривание рисунков, ответы на вопросы.</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00" w:history="1">
              <w:r w:rsidR="00426735">
                <w:rPr>
                  <w:rStyle w:val="af6"/>
                  <w:rFonts w:ascii="Times New Roman" w:eastAsiaTheme="minorEastAsia" w:hAnsi="Times New Roman"/>
                  <w:szCs w:val="24"/>
                </w:rPr>
                <w:t>Библиотека РЭШ</w:t>
              </w:r>
            </w:hyperlink>
          </w:p>
        </w:tc>
      </w:tr>
      <w:tr w:rsidR="003F3380" w:rsidRPr="00BF00F5" w:rsidTr="003F3380">
        <w:trPr>
          <w:trHeight w:val="123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7</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Формирование представлений о явлениях в неживой природе: замерзание рек (ледостав), иней, изморозь, моросящий дождь, ледоход, </w:t>
            </w:r>
            <w:r w:rsidRPr="00BF00F5">
              <w:rPr>
                <w:rFonts w:ascii="Times New Roman" w:eastAsia="Times New Roman" w:hAnsi="Times New Roman" w:cs="Times New Roman"/>
                <w:sz w:val="24"/>
                <w:szCs w:val="24"/>
              </w:rPr>
              <w:lastRenderedPageBreak/>
              <w:t xml:space="preserve">проталина, разлив, ливень, град, роса, туман. </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lastRenderedPageBreak/>
              <w:t>1</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Отгадывание загадок. Работа с текстом, пересказ, ответы на вопросы.Рассматривание рисунков, ответы на вопросы. Работа со словарем.</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01" w:history="1">
              <w:r w:rsidR="00426735">
                <w:rPr>
                  <w:rStyle w:val="af6"/>
                  <w:rFonts w:ascii="Times New Roman" w:eastAsiaTheme="minorEastAsia" w:hAnsi="Times New Roman"/>
                  <w:szCs w:val="24"/>
                </w:rPr>
                <w:t>Библиотека РЭШ</w:t>
              </w:r>
            </w:hyperlink>
          </w:p>
        </w:tc>
      </w:tr>
      <w:tr w:rsidR="003F3380" w:rsidRPr="00BF00F5" w:rsidTr="003F3380">
        <w:trPr>
          <w:trHeight w:val="165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lastRenderedPageBreak/>
              <w:t>8</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Растения и животные в разное время года. </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Зависимость сезонных изменений в природе и продолжительности дня и ночи от положения солнца</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02" w:history="1">
              <w:r w:rsidR="00426735">
                <w:rPr>
                  <w:rStyle w:val="af6"/>
                  <w:rFonts w:ascii="Times New Roman" w:eastAsiaTheme="minorEastAsia" w:hAnsi="Times New Roman"/>
                  <w:szCs w:val="24"/>
                </w:rPr>
                <w:t>Библиотека РЭШ</w:t>
              </w:r>
            </w:hyperlink>
          </w:p>
        </w:tc>
      </w:tr>
      <w:tr w:rsidR="003F3380" w:rsidRPr="00BF00F5" w:rsidTr="003F3380">
        <w:trPr>
          <w:trHeight w:val="2064"/>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9</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Сад, огород, поле, лес в разное время года. </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Рассматривание рисунков, ответы на вопросы. Работа со словарем.</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03" w:history="1">
              <w:r w:rsidR="00426735">
                <w:rPr>
                  <w:rStyle w:val="af6"/>
                  <w:rFonts w:ascii="Times New Roman" w:eastAsiaTheme="minorEastAsia" w:hAnsi="Times New Roman"/>
                  <w:szCs w:val="24"/>
                </w:rPr>
                <w:t>Библиотека РЭШ</w:t>
              </w:r>
            </w:hyperlink>
          </w:p>
        </w:tc>
      </w:tr>
      <w:tr w:rsidR="003F3380" w:rsidRPr="00BF00F5" w:rsidTr="003F3380">
        <w:trPr>
          <w:trHeight w:val="123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10</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Дикие и домашние животные в разное время года. </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Знакомство с явлениями природы. Положение солнца относительно сторон горизонта.</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04" w:history="1">
              <w:r w:rsidR="00426735">
                <w:rPr>
                  <w:rStyle w:val="af6"/>
                  <w:rFonts w:ascii="Times New Roman" w:eastAsiaTheme="minorEastAsia" w:hAnsi="Times New Roman"/>
                  <w:szCs w:val="24"/>
                </w:rPr>
                <w:t>Библиотека РЭШ</w:t>
              </w:r>
            </w:hyperlink>
          </w:p>
        </w:tc>
      </w:tr>
      <w:tr w:rsidR="003F3380" w:rsidRPr="00BF00F5" w:rsidTr="003F3380">
        <w:trPr>
          <w:trHeight w:val="1248"/>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11</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Труд людей города и села в разное время года.</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05" w:history="1">
              <w:r w:rsidR="00426735">
                <w:rPr>
                  <w:rStyle w:val="af6"/>
                  <w:rFonts w:ascii="Times New Roman" w:eastAsiaTheme="minorEastAsia" w:hAnsi="Times New Roman"/>
                  <w:szCs w:val="24"/>
                </w:rPr>
                <w:t>Библиотека РЭШ</w:t>
              </w:r>
            </w:hyperlink>
          </w:p>
        </w:tc>
      </w:tr>
      <w:tr w:rsidR="003F3380" w:rsidRPr="00BF00F5" w:rsidTr="003F3380">
        <w:trPr>
          <w:trHeight w:val="1248"/>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p>
        </w:tc>
        <w:tc>
          <w:tcPr>
            <w:tcW w:w="1701" w:type="dxa"/>
          </w:tcPr>
          <w:p w:rsidR="003F3380" w:rsidRPr="00FE3EEB" w:rsidRDefault="003F3380" w:rsidP="003F3380">
            <w:pPr>
              <w:spacing w:after="0"/>
              <w:ind w:right="-1"/>
              <w:jc w:val="both"/>
              <w:rPr>
                <w:rFonts w:ascii="Times New Roman" w:eastAsia="Times New Roman" w:hAnsi="Times New Roman" w:cs="Times New Roman"/>
                <w:sz w:val="24"/>
                <w:szCs w:val="24"/>
              </w:rPr>
            </w:pPr>
            <w:r w:rsidRPr="00FE3EEB">
              <w:rPr>
                <w:rFonts w:ascii="Times New Roman" w:eastAsia="Times New Roman" w:hAnsi="Times New Roman" w:cs="Times New Roman"/>
                <w:sz w:val="24"/>
                <w:szCs w:val="24"/>
              </w:rPr>
              <w:t>Живая природа Растения. (7 ч.)</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06" w:history="1">
              <w:r w:rsidR="00426735">
                <w:rPr>
                  <w:rStyle w:val="af6"/>
                  <w:rFonts w:ascii="Times New Roman" w:eastAsiaTheme="minorEastAsia" w:hAnsi="Times New Roman"/>
                  <w:szCs w:val="24"/>
                </w:rPr>
                <w:t>Библиотека РЭШ</w:t>
              </w:r>
            </w:hyperlink>
          </w:p>
        </w:tc>
      </w:tr>
      <w:tr w:rsidR="003F3380" w:rsidRPr="00BF00F5" w:rsidTr="003F3380">
        <w:trPr>
          <w:trHeight w:val="2064"/>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12</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Растения сада, огорода, леса, их сравнение. </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Температура воздуха. Прибор для измерения температуры. Практические упражнения по измерению температуры воздуха в помещении и на улице.</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07" w:history="1">
              <w:r w:rsidR="00426735">
                <w:rPr>
                  <w:rStyle w:val="af6"/>
                  <w:rFonts w:ascii="Times New Roman" w:eastAsiaTheme="minorEastAsia" w:hAnsi="Times New Roman"/>
                  <w:szCs w:val="24"/>
                </w:rPr>
                <w:t>Библиотека РЭШ</w:t>
              </w:r>
            </w:hyperlink>
          </w:p>
        </w:tc>
      </w:tr>
      <w:tr w:rsidR="003F3380" w:rsidRPr="00BF00F5" w:rsidTr="003F3380">
        <w:trPr>
          <w:trHeight w:val="123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13</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Растения культурные и дикорастущие (по 2 – 3 наиболее распространенных). Уход за цветами в саду.</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Рассматривание рисунков, ответы на вопросы. Работа со словарем.</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08" w:history="1">
              <w:r w:rsidR="00426735">
                <w:rPr>
                  <w:rStyle w:val="af6"/>
                  <w:rFonts w:ascii="Times New Roman" w:eastAsiaTheme="minorEastAsia" w:hAnsi="Times New Roman"/>
                  <w:szCs w:val="24"/>
                </w:rPr>
                <w:t>Библиотека РЭШ</w:t>
              </w:r>
            </w:hyperlink>
          </w:p>
        </w:tc>
      </w:tr>
      <w:tr w:rsidR="003F3380" w:rsidRPr="00BF00F5" w:rsidTr="003F3380">
        <w:trPr>
          <w:trHeight w:val="165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lastRenderedPageBreak/>
              <w:t>14</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Лекарственные растения: календула, зверобой. Редкие растения и их охрана.</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Зимняя одежда. Игры детей зимой. Сезонные работы. Зимние виды спорта. Зимние праздники.</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09" w:history="1">
              <w:r w:rsidR="00426735">
                <w:rPr>
                  <w:rStyle w:val="af6"/>
                  <w:rFonts w:ascii="Times New Roman" w:eastAsiaTheme="minorEastAsia" w:hAnsi="Times New Roman"/>
                  <w:szCs w:val="24"/>
                </w:rPr>
                <w:t>Библиотека РЭШ</w:t>
              </w:r>
            </w:hyperlink>
          </w:p>
        </w:tc>
      </w:tr>
      <w:tr w:rsidR="003F3380" w:rsidRPr="00BF00F5" w:rsidTr="003F3380">
        <w:trPr>
          <w:trHeight w:val="1248"/>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15</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Парк (сквер). Создание человеком парков.</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Зима – время года. Закрепление знаний об изменениях в живой и неживой природе зимой. Закрепление знаний о зимних явлениях природы. </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10" w:history="1">
              <w:r w:rsidR="00426735">
                <w:rPr>
                  <w:rStyle w:val="af6"/>
                  <w:rFonts w:ascii="Times New Roman" w:eastAsiaTheme="minorEastAsia" w:hAnsi="Times New Roman"/>
                  <w:szCs w:val="24"/>
                </w:rPr>
                <w:t>Библиотека РЭШ</w:t>
              </w:r>
            </w:hyperlink>
          </w:p>
        </w:tc>
      </w:tr>
      <w:tr w:rsidR="003F3380" w:rsidRPr="00BF00F5" w:rsidTr="003F3380">
        <w:trPr>
          <w:trHeight w:val="123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16</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Растения поля. Рожь, пшеница, овес и др. Уход человека за полевыми растениями, их значение в жизни человека.</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Строение тела, повадки, связь среды обитания и образа жизни животного. </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11" w:history="1">
              <w:r w:rsidR="00426735">
                <w:rPr>
                  <w:rStyle w:val="af6"/>
                  <w:rFonts w:ascii="Times New Roman" w:eastAsiaTheme="minorEastAsia" w:hAnsi="Times New Roman"/>
                  <w:szCs w:val="24"/>
                </w:rPr>
                <w:t>Библиотека РЭШ</w:t>
              </w:r>
            </w:hyperlink>
          </w:p>
        </w:tc>
      </w:tr>
      <w:tr w:rsidR="003F3380" w:rsidRPr="00BF00F5" w:rsidTr="003F3380">
        <w:trPr>
          <w:trHeight w:val="2484"/>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17</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Строение полевых растений: корень, стебель-соломина, лист, колос, метелка.</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Рассматривание картинок, сравнение растений (чем похожи, какие различия). Работа с текстом.</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12" w:history="1">
              <w:r w:rsidR="00426735">
                <w:rPr>
                  <w:rStyle w:val="af6"/>
                  <w:rFonts w:ascii="Times New Roman" w:eastAsiaTheme="minorEastAsia" w:hAnsi="Times New Roman"/>
                  <w:szCs w:val="24"/>
                </w:rPr>
                <w:t>Библиотека РЭШ</w:t>
              </w:r>
            </w:hyperlink>
          </w:p>
        </w:tc>
      </w:tr>
      <w:tr w:rsidR="003F3380" w:rsidRPr="00BF00F5" w:rsidTr="003F3380">
        <w:trPr>
          <w:trHeight w:val="123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18</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Влияние сезонных изменений на жизнь полевых растений.</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13" w:history="1">
              <w:r w:rsidR="00426735">
                <w:rPr>
                  <w:rStyle w:val="af6"/>
                  <w:rFonts w:ascii="Times New Roman" w:eastAsiaTheme="minorEastAsia" w:hAnsi="Times New Roman"/>
                  <w:szCs w:val="24"/>
                </w:rPr>
                <w:t>Библиотека РЭШ</w:t>
              </w:r>
            </w:hyperlink>
          </w:p>
        </w:tc>
      </w:tr>
      <w:tr w:rsidR="003F3380" w:rsidRPr="00BF00F5" w:rsidTr="003F3380">
        <w:trPr>
          <w:trHeight w:val="123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p>
        </w:tc>
        <w:tc>
          <w:tcPr>
            <w:tcW w:w="1701" w:type="dxa"/>
          </w:tcPr>
          <w:p w:rsidR="003F3380" w:rsidRPr="00BF00F5" w:rsidRDefault="003F3380" w:rsidP="003F3380">
            <w:pPr>
              <w:spacing w:after="0"/>
              <w:ind w:right="-1"/>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Животные. (8ч.)</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14" w:history="1">
              <w:r w:rsidR="00426735">
                <w:rPr>
                  <w:rStyle w:val="af6"/>
                  <w:rFonts w:ascii="Times New Roman" w:eastAsiaTheme="minorEastAsia" w:hAnsi="Times New Roman"/>
                  <w:szCs w:val="24"/>
                </w:rPr>
                <w:t>Библиотека РЭШ</w:t>
              </w:r>
            </w:hyperlink>
          </w:p>
        </w:tc>
      </w:tr>
      <w:tr w:rsidR="003F3380" w:rsidRPr="00BF00F5" w:rsidTr="003F3380">
        <w:trPr>
          <w:trHeight w:val="1248"/>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19</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Домашние животные: лошадь, овца, корова, свинья. </w:t>
            </w:r>
            <w:r w:rsidRPr="00BF00F5">
              <w:rPr>
                <w:rFonts w:ascii="Times New Roman" w:eastAsia="Times New Roman" w:hAnsi="Times New Roman" w:cs="Times New Roman"/>
                <w:sz w:val="24"/>
                <w:szCs w:val="24"/>
              </w:rPr>
              <w:lastRenderedPageBreak/>
              <w:t xml:space="preserve">Разведение человеком домашних животных, уход за ними. Ферма. </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lastRenderedPageBreak/>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Рассматривание рисунков, картинок, ответы на вопросы. Сравнение картинок. Отгадывание загадок</w:t>
            </w:r>
          </w:p>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15" w:history="1">
              <w:r w:rsidR="00426735">
                <w:rPr>
                  <w:rStyle w:val="af6"/>
                  <w:rFonts w:ascii="Times New Roman" w:eastAsiaTheme="minorEastAsia" w:hAnsi="Times New Roman"/>
                  <w:szCs w:val="24"/>
                </w:rPr>
                <w:t>Библиотека РЭШ</w:t>
              </w:r>
            </w:hyperlink>
          </w:p>
        </w:tc>
      </w:tr>
      <w:tr w:rsidR="003F3380" w:rsidRPr="00BF00F5" w:rsidTr="003F3380">
        <w:trPr>
          <w:trHeight w:val="1644"/>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lastRenderedPageBreak/>
              <w:t>20</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Разнообразие пород домашних животных.</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Рассматривание рисунков, картинок, ответы на вопросы. Сравнение картинок. Отгадывание загадок</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16" w:history="1">
              <w:r w:rsidR="00426735">
                <w:rPr>
                  <w:rStyle w:val="af6"/>
                  <w:rFonts w:ascii="Times New Roman" w:eastAsiaTheme="minorEastAsia" w:hAnsi="Times New Roman"/>
                  <w:szCs w:val="24"/>
                </w:rPr>
                <w:t>Библиотека РЭШ</w:t>
              </w:r>
            </w:hyperlink>
          </w:p>
        </w:tc>
      </w:tr>
      <w:tr w:rsidR="003F3380" w:rsidRPr="00BF00F5" w:rsidTr="003F3380">
        <w:trPr>
          <w:trHeight w:val="165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21</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Птицы. Разнообразие птиц.</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Правила профилактики простудных Строение, образ жизни, сходство и различия различных видов птиц заболеваний. Влияние вредных привычек на здоровье дыхательной системы.</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17" w:history="1">
              <w:r w:rsidR="00426735">
                <w:rPr>
                  <w:rStyle w:val="af6"/>
                  <w:rFonts w:ascii="Times New Roman" w:eastAsiaTheme="minorEastAsia" w:hAnsi="Times New Roman"/>
                  <w:szCs w:val="24"/>
                </w:rPr>
                <w:t>Библиотека РЭШ</w:t>
              </w:r>
            </w:hyperlink>
          </w:p>
        </w:tc>
      </w:tr>
      <w:tr w:rsidR="003F3380" w:rsidRPr="00BF00F5" w:rsidTr="003F3380">
        <w:trPr>
          <w:trHeight w:val="165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22</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Птицы – друзья сада; охрана птиц.</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Основные части кровеносной системы, первичные представления о строении и значении органов</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18" w:history="1">
              <w:r w:rsidR="00426735">
                <w:rPr>
                  <w:rStyle w:val="af6"/>
                  <w:rFonts w:ascii="Times New Roman" w:eastAsiaTheme="minorEastAsia" w:hAnsi="Times New Roman"/>
                  <w:szCs w:val="24"/>
                </w:rPr>
                <w:t>Библиотека РЭШ</w:t>
              </w:r>
            </w:hyperlink>
          </w:p>
        </w:tc>
      </w:tr>
      <w:tr w:rsidR="003F3380" w:rsidRPr="00BF00F5" w:rsidTr="003F3380">
        <w:trPr>
          <w:trHeight w:val="1644"/>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23</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Домашние птицы: курица, гусь, утка. Внешний вид, повадки, забота о потомстве. Уход за ними.</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bCs/>
                <w:kern w:val="1"/>
                <w:sz w:val="24"/>
                <w:szCs w:val="24"/>
                <w:lang w:eastAsia="ar-SA"/>
              </w:rPr>
              <w:t>Рассматривание картинок, ответы на вопросы.  Сравнение. Чтение стихотворения. Составление рассказа</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19" w:history="1">
              <w:r w:rsidR="00426735">
                <w:rPr>
                  <w:rStyle w:val="af6"/>
                  <w:rFonts w:ascii="Times New Roman" w:eastAsiaTheme="minorEastAsia" w:hAnsi="Times New Roman"/>
                  <w:szCs w:val="24"/>
                </w:rPr>
                <w:t>Библиотека РЭШ</w:t>
              </w:r>
            </w:hyperlink>
          </w:p>
        </w:tc>
      </w:tr>
      <w:tr w:rsidR="003F3380" w:rsidRPr="00BF00F5" w:rsidTr="003F3380">
        <w:trPr>
          <w:trHeight w:val="165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24</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Дикие птицы: утка, гусь, лебедь. Внешний вид, образ жизни. Сравнение с домашними уткой и гусем.</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Закрепление знаний об изменениях в живой и неживой природе весной. Видеоэкскурсия в весенний лес</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20" w:history="1">
              <w:r w:rsidR="00426735">
                <w:rPr>
                  <w:rStyle w:val="af6"/>
                  <w:rFonts w:ascii="Times New Roman" w:eastAsiaTheme="minorEastAsia" w:hAnsi="Times New Roman"/>
                  <w:szCs w:val="24"/>
                </w:rPr>
                <w:t>Библиотека РЭШ</w:t>
              </w:r>
            </w:hyperlink>
          </w:p>
        </w:tc>
      </w:tr>
      <w:tr w:rsidR="003F3380" w:rsidRPr="00BF00F5" w:rsidTr="003F3380">
        <w:trPr>
          <w:trHeight w:val="81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25</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Насекомые. Внешний вид, образ жизни, питание. Полезные </w:t>
            </w:r>
            <w:r w:rsidRPr="00BF00F5">
              <w:rPr>
                <w:rFonts w:ascii="Times New Roman" w:eastAsia="Times New Roman" w:hAnsi="Times New Roman" w:cs="Times New Roman"/>
                <w:sz w:val="24"/>
                <w:szCs w:val="24"/>
              </w:rPr>
              <w:lastRenderedPageBreak/>
              <w:t>насекомые..</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lastRenderedPageBreak/>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Ответы на вопросы. Выполнение рисунка. Работа с картинками, коллекцией насекомых</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21" w:history="1">
              <w:r w:rsidR="00426735">
                <w:rPr>
                  <w:rStyle w:val="af6"/>
                  <w:rFonts w:ascii="Times New Roman" w:eastAsiaTheme="minorEastAsia" w:hAnsi="Times New Roman"/>
                  <w:szCs w:val="24"/>
                </w:rPr>
                <w:t>Библиотека РЭШ</w:t>
              </w:r>
            </w:hyperlink>
          </w:p>
        </w:tc>
      </w:tr>
      <w:tr w:rsidR="003F3380" w:rsidRPr="00BF00F5" w:rsidTr="003F3380">
        <w:trPr>
          <w:trHeight w:val="828"/>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lastRenderedPageBreak/>
              <w:t>26</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Разведение и использование человеком пчел. Пасека. Насекомые-вредители.</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Работа с текстом, ответы на вопросы. Составление рассказа</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22" w:history="1">
              <w:r w:rsidR="00426735">
                <w:rPr>
                  <w:rStyle w:val="af6"/>
                  <w:rFonts w:ascii="Times New Roman" w:eastAsiaTheme="minorEastAsia" w:hAnsi="Times New Roman"/>
                  <w:szCs w:val="24"/>
                </w:rPr>
                <w:t>Библиотека РЭШ</w:t>
              </w:r>
            </w:hyperlink>
          </w:p>
        </w:tc>
      </w:tr>
      <w:tr w:rsidR="003F3380" w:rsidRPr="00BF00F5" w:rsidTr="003F3380">
        <w:trPr>
          <w:trHeight w:val="828"/>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p>
        </w:tc>
        <w:tc>
          <w:tcPr>
            <w:tcW w:w="1701" w:type="dxa"/>
          </w:tcPr>
          <w:p w:rsidR="003F3380" w:rsidRPr="00BF00F5" w:rsidRDefault="003F3380" w:rsidP="003F3380">
            <w:pPr>
              <w:spacing w:after="0"/>
              <w:ind w:right="-1"/>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Человек. (4 ч.)</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23" w:history="1">
              <w:r w:rsidR="00426735">
                <w:rPr>
                  <w:rStyle w:val="af6"/>
                  <w:rFonts w:ascii="Times New Roman" w:eastAsiaTheme="minorEastAsia" w:hAnsi="Times New Roman"/>
                  <w:szCs w:val="24"/>
                </w:rPr>
                <w:t>Библиотека РЭШ</w:t>
              </w:r>
            </w:hyperlink>
          </w:p>
        </w:tc>
      </w:tr>
      <w:tr w:rsidR="003F3380" w:rsidRPr="00BF00F5" w:rsidTr="003F3380">
        <w:trPr>
          <w:trHeight w:val="123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27</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Голова и мозг человека. Профилактика травматизма головного мозга. </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Работа с текстом, ответы на вопросы. Составление рассказа</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24" w:history="1">
              <w:r w:rsidR="00426735">
                <w:rPr>
                  <w:rStyle w:val="af6"/>
                  <w:rFonts w:ascii="Times New Roman" w:eastAsiaTheme="minorEastAsia" w:hAnsi="Times New Roman"/>
                  <w:szCs w:val="24"/>
                </w:rPr>
                <w:t>Библиотека РЭШ</w:t>
              </w:r>
            </w:hyperlink>
          </w:p>
        </w:tc>
      </w:tr>
      <w:tr w:rsidR="003F3380" w:rsidRPr="00BF00F5" w:rsidTr="003F3380">
        <w:trPr>
          <w:trHeight w:val="207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28</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Режим дня. Предупреждение перегрузок, правильное чередование труда и отдыха. </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Работа с текстом, ответы на вопросы. Составление рассказа. Ответы на вопросы. Работа с картинками, схемами, циферблатом</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25" w:history="1">
              <w:r w:rsidR="00426735">
                <w:rPr>
                  <w:rStyle w:val="af6"/>
                  <w:rFonts w:ascii="Times New Roman" w:eastAsiaTheme="minorEastAsia" w:hAnsi="Times New Roman"/>
                  <w:szCs w:val="24"/>
                </w:rPr>
                <w:t>Библиотека РЭШ</w:t>
              </w:r>
            </w:hyperlink>
          </w:p>
        </w:tc>
      </w:tr>
      <w:tr w:rsidR="003F3380" w:rsidRPr="00BF00F5" w:rsidTr="003F3380">
        <w:trPr>
          <w:trHeight w:val="816"/>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29</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Состояние природы и ее влияние на здоровье человека. Забота человека о чистоте воды, воздуха, забота о земле. </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Работа с текстом, ответы на вопросы. Составление рассказа</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26" w:history="1">
              <w:r w:rsidR="00426735">
                <w:rPr>
                  <w:rStyle w:val="af6"/>
                  <w:rFonts w:ascii="Times New Roman" w:eastAsiaTheme="minorEastAsia" w:hAnsi="Times New Roman"/>
                  <w:szCs w:val="24"/>
                </w:rPr>
                <w:t>Библиотека РЭШ</w:t>
              </w:r>
            </w:hyperlink>
          </w:p>
        </w:tc>
      </w:tr>
      <w:tr w:rsidR="003F3380" w:rsidRPr="00BF00F5" w:rsidTr="003F3380">
        <w:trPr>
          <w:trHeight w:val="828"/>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30</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Охрана редких растений и исчезающих животных. Зоопарк. Заповедник. Лесничество.</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1</w:t>
            </w: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Многообразие трав, узнавание и называние разных трав</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27" w:history="1">
              <w:r w:rsidR="00426735">
                <w:rPr>
                  <w:rStyle w:val="af6"/>
                  <w:rFonts w:ascii="Times New Roman" w:eastAsiaTheme="minorEastAsia" w:hAnsi="Times New Roman"/>
                  <w:szCs w:val="24"/>
                </w:rPr>
                <w:t>Библиотека РЭШ</w:t>
              </w:r>
            </w:hyperlink>
          </w:p>
        </w:tc>
      </w:tr>
      <w:tr w:rsidR="003F3380" w:rsidRPr="00BF00F5" w:rsidTr="003F3380">
        <w:trPr>
          <w:trHeight w:val="828"/>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p>
        </w:tc>
        <w:tc>
          <w:tcPr>
            <w:tcW w:w="1701" w:type="dxa"/>
          </w:tcPr>
          <w:p w:rsidR="003F3380" w:rsidRPr="00BF00F5" w:rsidRDefault="003F3380" w:rsidP="003F3380">
            <w:pPr>
              <w:spacing w:after="0"/>
              <w:ind w:right="-1"/>
              <w:jc w:val="both"/>
              <w:rPr>
                <w:rFonts w:ascii="Times New Roman" w:eastAsia="Times New Roman" w:hAnsi="Times New Roman" w:cs="Times New Roman"/>
                <w:b/>
                <w:sz w:val="24"/>
                <w:szCs w:val="24"/>
              </w:rPr>
            </w:pPr>
            <w:r w:rsidRPr="00BF00F5">
              <w:rPr>
                <w:rFonts w:ascii="Times New Roman" w:eastAsia="Times New Roman" w:hAnsi="Times New Roman" w:cs="Times New Roman"/>
                <w:b/>
                <w:sz w:val="24"/>
                <w:szCs w:val="24"/>
              </w:rPr>
              <w:t>Безопасное поведение.  (3 ч.)</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28" w:history="1">
              <w:r w:rsidR="00426735">
                <w:rPr>
                  <w:rStyle w:val="af6"/>
                  <w:rFonts w:ascii="Times New Roman" w:eastAsiaTheme="minorEastAsia" w:hAnsi="Times New Roman"/>
                  <w:szCs w:val="24"/>
                </w:rPr>
                <w:t>Библиотека РЭШ</w:t>
              </w:r>
            </w:hyperlink>
          </w:p>
        </w:tc>
      </w:tr>
      <w:tr w:rsidR="003F3380" w:rsidRPr="00BF00F5" w:rsidTr="003F3380">
        <w:trPr>
          <w:trHeight w:val="828"/>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31</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 xml:space="preserve">Правила поведения с незнакомыми людьми, в незнакомом месте. 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Рассматривание рисунков, ответы на вопросы. Чтение стихотворения, отгадывание загадок.Ответы на вопросы по картинкам. Работа с текстом, пересказ. Заучивание правил.</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29" w:history="1">
              <w:r w:rsidR="00426735">
                <w:rPr>
                  <w:rStyle w:val="af6"/>
                  <w:rFonts w:ascii="Times New Roman" w:eastAsiaTheme="minorEastAsia" w:hAnsi="Times New Roman"/>
                  <w:szCs w:val="24"/>
                </w:rPr>
                <w:t>Библиотека РЭШ</w:t>
              </w:r>
            </w:hyperlink>
          </w:p>
        </w:tc>
      </w:tr>
      <w:tr w:rsidR="003F3380" w:rsidRPr="00BF00F5" w:rsidTr="003F3380">
        <w:trPr>
          <w:trHeight w:val="828"/>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32</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Правила безопасного поведения в общественном транспорте. Правила безопасного использование учебных принадлежностей,</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Ответы на вопросы по картинкам. Работа с текстом, пересказ. Заучивание правил.</w:t>
            </w: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30" w:history="1">
              <w:r w:rsidR="00426735">
                <w:rPr>
                  <w:rStyle w:val="af6"/>
                  <w:rFonts w:ascii="Times New Roman" w:eastAsiaTheme="minorEastAsia" w:hAnsi="Times New Roman"/>
                  <w:szCs w:val="24"/>
                </w:rPr>
                <w:t>Библиотека РЭШ</w:t>
              </w:r>
            </w:hyperlink>
          </w:p>
        </w:tc>
      </w:tr>
      <w:tr w:rsidR="003F3380" w:rsidRPr="00BF00F5" w:rsidTr="003F3380">
        <w:trPr>
          <w:trHeight w:val="828"/>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lastRenderedPageBreak/>
              <w:t>33</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Правила обращения с электричеством, газом (на кухне). Телефоны первой помощи. Звонок по телефону экстренных служб.</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r w:rsidRPr="00BF00F5">
              <w:rPr>
                <w:rFonts w:ascii="Times New Roman" w:eastAsia="Arial Unicode MS" w:hAnsi="Times New Roman" w:cs="Times New Roman"/>
                <w:kern w:val="1"/>
                <w:sz w:val="24"/>
                <w:szCs w:val="24"/>
                <w:lang w:eastAsia="ar-SA"/>
              </w:rPr>
              <w:t xml:space="preserve">Ответы на вопросы, чтение стихотворения, запись номеров телефонов, заучивание наизусть.  </w:t>
            </w:r>
          </w:p>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31" w:history="1">
              <w:r w:rsidR="00426735">
                <w:rPr>
                  <w:rStyle w:val="af6"/>
                  <w:rFonts w:ascii="Times New Roman" w:eastAsiaTheme="minorEastAsia" w:hAnsi="Times New Roman"/>
                  <w:szCs w:val="24"/>
                </w:rPr>
                <w:t>Библиотека РЭШ</w:t>
              </w:r>
            </w:hyperlink>
          </w:p>
        </w:tc>
      </w:tr>
      <w:tr w:rsidR="003F3380" w:rsidRPr="00BF00F5" w:rsidTr="003F3380">
        <w:trPr>
          <w:trHeight w:val="828"/>
        </w:trPr>
        <w:tc>
          <w:tcPr>
            <w:tcW w:w="704"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34</w:t>
            </w:r>
          </w:p>
        </w:tc>
        <w:tc>
          <w:tcPr>
            <w:tcW w:w="1701" w:type="dxa"/>
          </w:tcPr>
          <w:p w:rsidR="003F3380" w:rsidRPr="00BF00F5" w:rsidRDefault="003F3380" w:rsidP="003F3380">
            <w:pPr>
              <w:spacing w:after="0"/>
              <w:ind w:right="-1"/>
              <w:jc w:val="both"/>
              <w:rPr>
                <w:rFonts w:ascii="Times New Roman" w:eastAsia="Times New Roman" w:hAnsi="Times New Roman" w:cs="Times New Roman"/>
                <w:sz w:val="24"/>
                <w:szCs w:val="24"/>
              </w:rPr>
            </w:pPr>
            <w:r w:rsidRPr="00BF00F5">
              <w:rPr>
                <w:rFonts w:ascii="Times New Roman" w:eastAsia="Times New Roman" w:hAnsi="Times New Roman" w:cs="Times New Roman"/>
                <w:sz w:val="24"/>
                <w:szCs w:val="24"/>
              </w:rPr>
              <w:t>Повторение изученного материала. (1 ч.)</w:t>
            </w:r>
          </w:p>
        </w:tc>
        <w:tc>
          <w:tcPr>
            <w:tcW w:w="992" w:type="dxa"/>
          </w:tcPr>
          <w:p w:rsidR="003F3380" w:rsidRPr="00BF00F5" w:rsidRDefault="003F3380" w:rsidP="003F3380">
            <w:pPr>
              <w:spacing w:after="0"/>
              <w:ind w:right="-1"/>
              <w:jc w:val="both"/>
              <w:rPr>
                <w:rFonts w:ascii="Times New Roman" w:eastAsia="Times New Roman" w:hAnsi="Times New Roman" w:cs="Times New Roman"/>
                <w:sz w:val="24"/>
                <w:szCs w:val="24"/>
              </w:rPr>
            </w:pPr>
          </w:p>
        </w:tc>
        <w:tc>
          <w:tcPr>
            <w:tcW w:w="3544" w:type="dxa"/>
          </w:tcPr>
          <w:p w:rsidR="003F3380" w:rsidRPr="00BF00F5" w:rsidRDefault="003F3380" w:rsidP="003F3380">
            <w:pPr>
              <w:suppressAutoHyphens/>
              <w:spacing w:after="0"/>
              <w:ind w:right="-1"/>
              <w:jc w:val="both"/>
              <w:rPr>
                <w:rFonts w:ascii="Times New Roman" w:eastAsia="Arial Unicode MS" w:hAnsi="Times New Roman" w:cs="Times New Roman"/>
                <w:kern w:val="1"/>
                <w:sz w:val="24"/>
                <w:szCs w:val="24"/>
                <w:lang w:eastAsia="ar-SA"/>
              </w:rPr>
            </w:pPr>
          </w:p>
        </w:tc>
        <w:tc>
          <w:tcPr>
            <w:tcW w:w="2126" w:type="dxa"/>
          </w:tcPr>
          <w:p w:rsidR="003F3380" w:rsidRPr="00560144" w:rsidRDefault="008C7D9F" w:rsidP="003F3380">
            <w:pPr>
              <w:spacing w:after="0" w:line="240" w:lineRule="auto"/>
              <w:jc w:val="both"/>
              <w:rPr>
                <w:rFonts w:ascii="Times New Roman" w:eastAsia="Times New Roman" w:hAnsi="Times New Roman" w:cs="Times New Roman"/>
                <w:sz w:val="24"/>
                <w:szCs w:val="24"/>
              </w:rPr>
            </w:pPr>
            <w:hyperlink r:id="rId932" w:history="1">
              <w:r w:rsidR="00426735">
                <w:rPr>
                  <w:rStyle w:val="af6"/>
                  <w:rFonts w:ascii="Times New Roman" w:eastAsiaTheme="minorEastAsia" w:hAnsi="Times New Roman"/>
                  <w:szCs w:val="24"/>
                </w:rPr>
                <w:t>Библиотека РЭШ</w:t>
              </w:r>
            </w:hyperlink>
          </w:p>
        </w:tc>
      </w:tr>
    </w:tbl>
    <w:p w:rsidR="003F3380" w:rsidRDefault="003F3380" w:rsidP="003F3380">
      <w:pPr>
        <w:shd w:val="clear" w:color="auto" w:fill="FFFFFF"/>
        <w:spacing w:after="0" w:line="240" w:lineRule="auto"/>
        <w:jc w:val="both"/>
        <w:rPr>
          <w:rFonts w:ascii="Times New Roman" w:eastAsia="Times New Roman" w:hAnsi="Times New Roman" w:cs="Times New Roman"/>
          <w:b/>
          <w:sz w:val="24"/>
          <w:szCs w:val="24"/>
        </w:rPr>
      </w:pPr>
    </w:p>
    <w:p w:rsidR="003F3380" w:rsidRPr="005800D2" w:rsidRDefault="003F3380" w:rsidP="003F3380">
      <w:pPr>
        <w:shd w:val="clear" w:color="auto" w:fill="FFFFFF"/>
        <w:spacing w:after="0" w:line="240" w:lineRule="auto"/>
        <w:jc w:val="both"/>
        <w:rPr>
          <w:rFonts w:ascii="Times New Roman" w:eastAsia="Times New Roman" w:hAnsi="Times New Roman" w:cs="Times New Roman"/>
          <w:b/>
          <w:sz w:val="24"/>
          <w:szCs w:val="24"/>
        </w:rPr>
      </w:pPr>
      <w:r w:rsidRPr="005800D2">
        <w:rPr>
          <w:rFonts w:ascii="Times New Roman" w:eastAsia="Times New Roman" w:hAnsi="Times New Roman" w:cs="Times New Roman"/>
          <w:b/>
          <w:sz w:val="24"/>
          <w:szCs w:val="24"/>
        </w:rPr>
        <w:t>Мероприятия по учебному предмету, направленные на решения задач воспитания</w:t>
      </w:r>
    </w:p>
    <w:p w:rsidR="003F3380" w:rsidRPr="00DF6DCA" w:rsidRDefault="003F3380" w:rsidP="003F3380">
      <w:pPr>
        <w:shd w:val="clear" w:color="auto" w:fill="FFFFFF"/>
        <w:spacing w:after="0" w:line="240" w:lineRule="auto"/>
        <w:jc w:val="both"/>
        <w:rPr>
          <w:rFonts w:ascii="Times New Roman" w:eastAsia="Times New Roman" w:hAnsi="Times New Roman" w:cs="Times New Roman"/>
          <w:sz w:val="24"/>
          <w:szCs w:val="24"/>
        </w:rPr>
      </w:pPr>
    </w:p>
    <w:p w:rsidR="003F3380" w:rsidRPr="00DF6DCA" w:rsidRDefault="003F3380" w:rsidP="003F3380">
      <w:pPr>
        <w:shd w:val="clear" w:color="auto" w:fill="FFFFFF"/>
        <w:spacing w:after="0" w:line="240" w:lineRule="auto"/>
        <w:jc w:val="both"/>
        <w:rPr>
          <w:rFonts w:ascii="Times New Roman" w:eastAsia="Times New Roman" w:hAnsi="Times New Roman" w:cs="Times New Roman"/>
          <w:sz w:val="24"/>
          <w:szCs w:val="24"/>
        </w:rPr>
      </w:pPr>
    </w:p>
    <w:tbl>
      <w:tblPr>
        <w:tblStyle w:val="a6"/>
        <w:tblW w:w="10485" w:type="dxa"/>
        <w:tblInd w:w="-176" w:type="dxa"/>
        <w:tblLook w:val="04A0"/>
      </w:tblPr>
      <w:tblGrid>
        <w:gridCol w:w="562"/>
        <w:gridCol w:w="9923"/>
      </w:tblGrid>
      <w:tr w:rsidR="003F3380" w:rsidRPr="00DF6DCA" w:rsidTr="00AE12F7">
        <w:tc>
          <w:tcPr>
            <w:tcW w:w="562" w:type="dxa"/>
          </w:tcPr>
          <w:p w:rsidR="003F3380" w:rsidRPr="00DF6DCA" w:rsidRDefault="003F3380" w:rsidP="003F3380">
            <w:pPr>
              <w:jc w:val="center"/>
              <w:rPr>
                <w:rFonts w:eastAsia="Times New Roman"/>
                <w:sz w:val="24"/>
                <w:szCs w:val="24"/>
              </w:rPr>
            </w:pPr>
            <w:r w:rsidRPr="00DF6DCA">
              <w:rPr>
                <w:rFonts w:eastAsia="Times New Roman"/>
                <w:sz w:val="24"/>
                <w:szCs w:val="24"/>
              </w:rPr>
              <w:t>№</w:t>
            </w:r>
          </w:p>
        </w:tc>
        <w:tc>
          <w:tcPr>
            <w:tcW w:w="9923" w:type="dxa"/>
          </w:tcPr>
          <w:p w:rsidR="003F3380" w:rsidRPr="00DF6DCA" w:rsidRDefault="003F3380" w:rsidP="003F3380">
            <w:pPr>
              <w:jc w:val="center"/>
              <w:rPr>
                <w:rFonts w:eastAsia="Times New Roman"/>
                <w:sz w:val="24"/>
                <w:szCs w:val="24"/>
              </w:rPr>
            </w:pPr>
            <w:r>
              <w:rPr>
                <w:rFonts w:eastAsia="Times New Roman"/>
                <w:sz w:val="24"/>
                <w:szCs w:val="24"/>
              </w:rPr>
              <w:t>Название мероприятия</w:t>
            </w:r>
          </w:p>
        </w:tc>
      </w:tr>
      <w:tr w:rsidR="003F3380" w:rsidRPr="00DF6DCA" w:rsidTr="00AE12F7">
        <w:tc>
          <w:tcPr>
            <w:tcW w:w="562" w:type="dxa"/>
          </w:tcPr>
          <w:p w:rsidR="003F3380" w:rsidRPr="00DF6DCA" w:rsidRDefault="003F3380" w:rsidP="003F3380">
            <w:pPr>
              <w:jc w:val="center"/>
              <w:rPr>
                <w:rFonts w:eastAsia="Times New Roman"/>
                <w:sz w:val="24"/>
                <w:szCs w:val="24"/>
              </w:rPr>
            </w:pPr>
            <w:r>
              <w:rPr>
                <w:rFonts w:eastAsia="Times New Roman"/>
                <w:sz w:val="24"/>
                <w:szCs w:val="24"/>
              </w:rPr>
              <w:t>1</w:t>
            </w:r>
          </w:p>
        </w:tc>
        <w:tc>
          <w:tcPr>
            <w:tcW w:w="9923" w:type="dxa"/>
          </w:tcPr>
          <w:p w:rsidR="003F3380" w:rsidRPr="00FE4CBA" w:rsidRDefault="003F3380" w:rsidP="003F3380">
            <w:pPr>
              <w:jc w:val="both"/>
              <w:rPr>
                <w:rFonts w:eastAsia="Times New Roman"/>
                <w:sz w:val="24"/>
                <w:szCs w:val="24"/>
              </w:rPr>
            </w:pPr>
            <w:r>
              <w:rPr>
                <w:rFonts w:eastAsia="Times New Roman"/>
                <w:sz w:val="24"/>
                <w:szCs w:val="24"/>
              </w:rPr>
              <w:t>Экскурсия- наблюдение «Природа осенью: погодные условия и явления природы»</w:t>
            </w:r>
            <w:r w:rsidRPr="00FE4CBA">
              <w:rPr>
                <w:rFonts w:eastAsia="Times New Roman"/>
                <w:sz w:val="24"/>
                <w:szCs w:val="24"/>
              </w:rPr>
              <w:t>.</w:t>
            </w:r>
          </w:p>
        </w:tc>
      </w:tr>
      <w:tr w:rsidR="003F3380" w:rsidRPr="00F61F4E" w:rsidTr="00AE12F7">
        <w:tc>
          <w:tcPr>
            <w:tcW w:w="562" w:type="dxa"/>
          </w:tcPr>
          <w:p w:rsidR="003F3380" w:rsidRPr="00F61F4E" w:rsidRDefault="003F3380" w:rsidP="003F3380">
            <w:pPr>
              <w:jc w:val="center"/>
              <w:rPr>
                <w:rFonts w:eastAsia="Times New Roman"/>
                <w:sz w:val="24"/>
                <w:szCs w:val="24"/>
              </w:rPr>
            </w:pPr>
            <w:r>
              <w:rPr>
                <w:rFonts w:eastAsia="Times New Roman"/>
                <w:sz w:val="24"/>
                <w:szCs w:val="24"/>
              </w:rPr>
              <w:t>2</w:t>
            </w:r>
          </w:p>
        </w:tc>
        <w:tc>
          <w:tcPr>
            <w:tcW w:w="9923" w:type="dxa"/>
          </w:tcPr>
          <w:p w:rsidR="003F3380" w:rsidRPr="00FE4CBA" w:rsidRDefault="003F3380" w:rsidP="003F3380">
            <w:pPr>
              <w:jc w:val="both"/>
              <w:rPr>
                <w:rFonts w:eastAsia="Times New Roman"/>
                <w:sz w:val="24"/>
                <w:szCs w:val="24"/>
              </w:rPr>
            </w:pPr>
            <w:r>
              <w:rPr>
                <w:rFonts w:eastAsia="Times New Roman"/>
                <w:sz w:val="24"/>
                <w:szCs w:val="24"/>
              </w:rPr>
              <w:t>Экскурсия- наблюдение «Природа зимой: подготовка животных и птиц к зимовке»</w:t>
            </w:r>
            <w:r w:rsidRPr="00FE4CBA">
              <w:rPr>
                <w:rFonts w:eastAsia="Times New Roman"/>
                <w:sz w:val="24"/>
                <w:szCs w:val="24"/>
              </w:rPr>
              <w:t>.</w:t>
            </w:r>
          </w:p>
        </w:tc>
      </w:tr>
      <w:tr w:rsidR="003F3380" w:rsidRPr="00F61F4E" w:rsidTr="00AE12F7">
        <w:tc>
          <w:tcPr>
            <w:tcW w:w="562" w:type="dxa"/>
          </w:tcPr>
          <w:p w:rsidR="003F3380" w:rsidRPr="00F61F4E" w:rsidRDefault="003F3380" w:rsidP="003F3380">
            <w:pPr>
              <w:jc w:val="center"/>
              <w:rPr>
                <w:rFonts w:eastAsia="Times New Roman"/>
                <w:sz w:val="24"/>
                <w:szCs w:val="24"/>
              </w:rPr>
            </w:pPr>
            <w:r>
              <w:rPr>
                <w:rFonts w:eastAsia="Times New Roman"/>
                <w:sz w:val="24"/>
                <w:szCs w:val="24"/>
              </w:rPr>
              <w:t>3</w:t>
            </w:r>
          </w:p>
        </w:tc>
        <w:tc>
          <w:tcPr>
            <w:tcW w:w="9923" w:type="dxa"/>
          </w:tcPr>
          <w:p w:rsidR="003F3380" w:rsidRPr="00FE4CBA" w:rsidRDefault="003F3380" w:rsidP="003F3380">
            <w:pPr>
              <w:jc w:val="both"/>
              <w:rPr>
                <w:rFonts w:eastAsia="Times New Roman"/>
                <w:sz w:val="24"/>
                <w:szCs w:val="24"/>
              </w:rPr>
            </w:pPr>
            <w:r>
              <w:rPr>
                <w:rFonts w:eastAsia="Times New Roman"/>
                <w:sz w:val="24"/>
                <w:szCs w:val="24"/>
              </w:rPr>
              <w:t>Экскурсия- наблюдение «Гигиенический режим: гигиенические процедуры утром</w:t>
            </w:r>
            <w:r w:rsidRPr="00FE4CBA">
              <w:rPr>
                <w:rFonts w:eastAsia="Times New Roman"/>
                <w:sz w:val="24"/>
                <w:szCs w:val="24"/>
              </w:rPr>
              <w:t>,</w:t>
            </w:r>
            <w:r>
              <w:rPr>
                <w:rFonts w:eastAsia="Times New Roman"/>
                <w:sz w:val="24"/>
                <w:szCs w:val="24"/>
              </w:rPr>
              <w:t xml:space="preserve"> вечером»</w:t>
            </w:r>
            <w:r w:rsidRPr="00FE4CBA">
              <w:rPr>
                <w:rFonts w:eastAsia="Times New Roman"/>
                <w:sz w:val="24"/>
                <w:szCs w:val="24"/>
              </w:rPr>
              <w:t>.</w:t>
            </w:r>
          </w:p>
        </w:tc>
      </w:tr>
      <w:tr w:rsidR="003F3380" w:rsidRPr="00F61F4E" w:rsidTr="00AE12F7">
        <w:tc>
          <w:tcPr>
            <w:tcW w:w="562" w:type="dxa"/>
          </w:tcPr>
          <w:p w:rsidR="003F3380" w:rsidRPr="00F61F4E" w:rsidRDefault="003F3380" w:rsidP="003F3380">
            <w:pPr>
              <w:jc w:val="center"/>
              <w:rPr>
                <w:rFonts w:eastAsia="Times New Roman"/>
                <w:sz w:val="24"/>
                <w:szCs w:val="24"/>
              </w:rPr>
            </w:pPr>
            <w:r>
              <w:rPr>
                <w:rFonts w:eastAsia="Times New Roman"/>
                <w:sz w:val="24"/>
                <w:szCs w:val="24"/>
              </w:rPr>
              <w:t>4</w:t>
            </w:r>
          </w:p>
        </w:tc>
        <w:tc>
          <w:tcPr>
            <w:tcW w:w="9923" w:type="dxa"/>
          </w:tcPr>
          <w:p w:rsidR="003F3380" w:rsidRPr="00FE4CBA" w:rsidRDefault="003F3380" w:rsidP="003F3380">
            <w:pPr>
              <w:jc w:val="both"/>
              <w:rPr>
                <w:rFonts w:eastAsia="Times New Roman"/>
                <w:sz w:val="24"/>
                <w:szCs w:val="24"/>
              </w:rPr>
            </w:pPr>
            <w:r>
              <w:rPr>
                <w:rFonts w:eastAsia="Times New Roman"/>
                <w:sz w:val="24"/>
                <w:szCs w:val="24"/>
              </w:rPr>
              <w:t>Экскурсия- наблюдение «Профилактика простуды: полезные продукты в период простуд»</w:t>
            </w:r>
            <w:r w:rsidRPr="00FE4CBA">
              <w:rPr>
                <w:rFonts w:eastAsia="Times New Roman"/>
                <w:sz w:val="24"/>
                <w:szCs w:val="24"/>
              </w:rPr>
              <w:t>.</w:t>
            </w:r>
          </w:p>
        </w:tc>
      </w:tr>
    </w:tbl>
    <w:p w:rsidR="003F3380" w:rsidRPr="003D3A3E" w:rsidRDefault="003F3380" w:rsidP="002A0061">
      <w:pPr>
        <w:widowControl w:val="0"/>
        <w:autoSpaceDE w:val="0"/>
        <w:autoSpaceDN w:val="0"/>
        <w:adjustRightInd w:val="0"/>
        <w:spacing w:after="0" w:line="240" w:lineRule="auto"/>
        <w:jc w:val="center"/>
        <w:rPr>
          <w:rFonts w:ascii="Times New Roman" w:hAnsi="Times New Roman" w:cs="Times New Roman"/>
          <w:sz w:val="24"/>
          <w:szCs w:val="24"/>
        </w:rPr>
      </w:pPr>
    </w:p>
    <w:p w:rsidR="003D3A3E" w:rsidRPr="003A4415" w:rsidRDefault="003D3A3E" w:rsidP="003D3A3E">
      <w:pPr>
        <w:shd w:val="clear" w:color="auto" w:fill="FFFFFF"/>
        <w:autoSpaceDE w:val="0"/>
        <w:autoSpaceDN w:val="0"/>
        <w:adjustRightInd w:val="0"/>
        <w:spacing w:after="0" w:line="240" w:lineRule="auto"/>
        <w:ind w:firstLine="360"/>
        <w:jc w:val="both"/>
        <w:rPr>
          <w:rFonts w:ascii="Times New Roman" w:hAnsi="Times New Roman" w:cs="Times New Roman"/>
          <w:bCs/>
          <w:color w:val="FF0000"/>
          <w:sz w:val="24"/>
          <w:szCs w:val="24"/>
        </w:rPr>
      </w:pPr>
    </w:p>
    <w:p w:rsidR="003D3A3E" w:rsidRPr="00293A0E" w:rsidRDefault="003D3A3E" w:rsidP="003D3A3E">
      <w:pPr>
        <w:shd w:val="clear" w:color="auto" w:fill="FFFFFF"/>
        <w:autoSpaceDE w:val="0"/>
        <w:autoSpaceDN w:val="0"/>
        <w:adjustRightInd w:val="0"/>
        <w:spacing w:after="0" w:line="240" w:lineRule="auto"/>
        <w:ind w:firstLine="360"/>
        <w:jc w:val="both"/>
        <w:rPr>
          <w:rFonts w:ascii="Times New Roman" w:hAnsi="Times New Roman" w:cs="Times New Roman"/>
          <w:bCs/>
          <w:sz w:val="24"/>
          <w:szCs w:val="24"/>
          <w:u w:val="single"/>
        </w:rPr>
      </w:pPr>
      <w:r w:rsidRPr="00293A0E">
        <w:rPr>
          <w:rFonts w:ascii="Times New Roman" w:hAnsi="Times New Roman" w:cs="Times New Roman"/>
          <w:bCs/>
          <w:sz w:val="24"/>
          <w:szCs w:val="24"/>
          <w:u w:val="single"/>
        </w:rPr>
        <w:t>Предметная область: Искусство.</w:t>
      </w:r>
    </w:p>
    <w:p w:rsidR="002A0061" w:rsidRPr="00293A0E" w:rsidRDefault="002A0061" w:rsidP="002A0061">
      <w:pPr>
        <w:widowControl w:val="0"/>
        <w:autoSpaceDE w:val="0"/>
        <w:autoSpaceDN w:val="0"/>
        <w:adjustRightInd w:val="0"/>
        <w:spacing w:after="0" w:line="240" w:lineRule="auto"/>
        <w:jc w:val="center"/>
        <w:rPr>
          <w:rFonts w:ascii="Times New Roman" w:hAnsi="Times New Roman" w:cs="Times New Roman"/>
          <w:b/>
          <w:bCs/>
          <w:sz w:val="24"/>
          <w:szCs w:val="24"/>
        </w:rPr>
      </w:pPr>
      <w:r w:rsidRPr="00293A0E">
        <w:rPr>
          <w:rFonts w:ascii="Times New Roman" w:hAnsi="Times New Roman" w:cs="Times New Roman"/>
          <w:b/>
          <w:bCs/>
          <w:sz w:val="24"/>
          <w:szCs w:val="24"/>
        </w:rPr>
        <w:t>РАБОЧАЯ ПРОГРАММА</w:t>
      </w:r>
    </w:p>
    <w:p w:rsidR="002A0061" w:rsidRPr="00293A0E" w:rsidRDefault="002A0061" w:rsidP="002A0061">
      <w:pPr>
        <w:widowControl w:val="0"/>
        <w:autoSpaceDE w:val="0"/>
        <w:autoSpaceDN w:val="0"/>
        <w:adjustRightInd w:val="0"/>
        <w:spacing w:after="0" w:line="240" w:lineRule="auto"/>
        <w:jc w:val="center"/>
        <w:rPr>
          <w:rFonts w:ascii="Times New Roman" w:hAnsi="Times New Roman" w:cs="Times New Roman"/>
          <w:sz w:val="24"/>
          <w:szCs w:val="24"/>
        </w:rPr>
      </w:pPr>
      <w:r w:rsidRPr="00293A0E">
        <w:rPr>
          <w:rFonts w:ascii="Times New Roman" w:hAnsi="Times New Roman" w:cs="Times New Roman"/>
          <w:sz w:val="24"/>
          <w:szCs w:val="24"/>
        </w:rPr>
        <w:t>учебного предмета</w:t>
      </w:r>
    </w:p>
    <w:p w:rsidR="002A0061" w:rsidRPr="00293A0E" w:rsidRDefault="002A0061" w:rsidP="002A0061">
      <w:pPr>
        <w:widowControl w:val="0"/>
        <w:autoSpaceDE w:val="0"/>
        <w:autoSpaceDN w:val="0"/>
        <w:adjustRightInd w:val="0"/>
        <w:spacing w:after="0" w:line="240" w:lineRule="auto"/>
        <w:jc w:val="center"/>
        <w:rPr>
          <w:rFonts w:ascii="Times New Roman" w:hAnsi="Times New Roman" w:cs="Times New Roman"/>
          <w:sz w:val="24"/>
          <w:szCs w:val="24"/>
        </w:rPr>
      </w:pPr>
      <w:r w:rsidRPr="00293A0E">
        <w:rPr>
          <w:rFonts w:ascii="Times New Roman" w:hAnsi="Times New Roman" w:cs="Times New Roman"/>
          <w:sz w:val="24"/>
          <w:szCs w:val="24"/>
        </w:rPr>
        <w:t>«</w:t>
      </w:r>
      <w:r w:rsidRPr="00293A0E">
        <w:rPr>
          <w:rFonts w:ascii="Times New Roman" w:hAnsi="Times New Roman" w:cs="Times New Roman"/>
          <w:bCs/>
          <w:sz w:val="24"/>
          <w:szCs w:val="24"/>
        </w:rPr>
        <w:t>Музыка.</w:t>
      </w:r>
      <w:r w:rsidRPr="00293A0E">
        <w:rPr>
          <w:rFonts w:ascii="Times New Roman" w:hAnsi="Times New Roman" w:cs="Times New Roman"/>
          <w:sz w:val="24"/>
          <w:szCs w:val="24"/>
        </w:rPr>
        <w:t>»</w:t>
      </w:r>
    </w:p>
    <w:p w:rsidR="002A0061" w:rsidRDefault="002A0061" w:rsidP="002A0061">
      <w:pPr>
        <w:widowControl w:val="0"/>
        <w:autoSpaceDE w:val="0"/>
        <w:autoSpaceDN w:val="0"/>
        <w:adjustRightInd w:val="0"/>
        <w:spacing w:after="0" w:line="240" w:lineRule="auto"/>
        <w:jc w:val="center"/>
        <w:rPr>
          <w:rFonts w:ascii="Times New Roman" w:hAnsi="Times New Roman" w:cs="Times New Roman"/>
          <w:sz w:val="24"/>
          <w:szCs w:val="24"/>
        </w:rPr>
      </w:pPr>
      <w:r w:rsidRPr="003D3A3E">
        <w:rPr>
          <w:rFonts w:ascii="Times New Roman" w:hAnsi="Times New Roman" w:cs="Times New Roman"/>
          <w:sz w:val="24"/>
          <w:szCs w:val="24"/>
        </w:rPr>
        <w:t>для 1-4 классов (вариант 8.3)</w:t>
      </w:r>
    </w:p>
    <w:p w:rsidR="00293A0E" w:rsidRPr="001C2BBD" w:rsidRDefault="00293A0E" w:rsidP="00293A0E">
      <w:pPr>
        <w:spacing w:before="100" w:beforeAutospacing="1" w:after="100" w:afterAutospacing="1" w:line="240" w:lineRule="auto"/>
        <w:jc w:val="center"/>
        <w:rPr>
          <w:rFonts w:ascii="Times New Roman" w:eastAsia="Times New Roman" w:hAnsi="Times New Roman" w:cs="Times New Roman"/>
          <w:b/>
          <w:sz w:val="24"/>
          <w:szCs w:val="24"/>
        </w:rPr>
      </w:pPr>
      <w:r w:rsidRPr="001C2BBD">
        <w:rPr>
          <w:rFonts w:ascii="Times New Roman" w:eastAsia="Times New Roman" w:hAnsi="Times New Roman" w:cs="Times New Roman"/>
          <w:b/>
          <w:sz w:val="24"/>
          <w:szCs w:val="24"/>
          <w:lang w:val="en-US"/>
        </w:rPr>
        <w:t>I</w:t>
      </w:r>
      <w:r w:rsidRPr="001C2BBD">
        <w:rPr>
          <w:rFonts w:ascii="Times New Roman" w:eastAsia="Times New Roman" w:hAnsi="Times New Roman" w:cs="Times New Roman"/>
          <w:b/>
          <w:sz w:val="24"/>
          <w:szCs w:val="24"/>
        </w:rPr>
        <w:t>. Пояснительная записка</w:t>
      </w:r>
    </w:p>
    <w:p w:rsidR="00293A0E" w:rsidRDefault="00293A0E" w:rsidP="00293A0E">
      <w:pPr>
        <w:ind w:firstLine="708"/>
        <w:rPr>
          <w:rFonts w:ascii="Times New Roman" w:hAnsi="Times New Roman" w:cs="Times New Roman"/>
          <w:sz w:val="24"/>
          <w:szCs w:val="24"/>
        </w:rPr>
      </w:pPr>
      <w:r>
        <w:rPr>
          <w:rFonts w:ascii="Times New Roman" w:hAnsi="Times New Roman" w:cs="Times New Roman"/>
          <w:sz w:val="24"/>
          <w:szCs w:val="24"/>
        </w:rPr>
        <w:t>Рабочая</w:t>
      </w:r>
      <w:r w:rsidRPr="00621251">
        <w:rPr>
          <w:rFonts w:ascii="Times New Roman" w:hAnsi="Times New Roman" w:cs="Times New Roman"/>
          <w:sz w:val="24"/>
          <w:szCs w:val="24"/>
        </w:rPr>
        <w:t>рабочая программа по предмету "</w:t>
      </w:r>
      <w:r>
        <w:rPr>
          <w:rFonts w:ascii="Times New Roman" w:hAnsi="Times New Roman" w:cs="Times New Roman"/>
          <w:sz w:val="24"/>
          <w:szCs w:val="24"/>
        </w:rPr>
        <w:t>Музыка</w:t>
      </w:r>
      <w:r w:rsidRPr="00621251">
        <w:rPr>
          <w:rFonts w:ascii="Times New Roman" w:hAnsi="Times New Roman" w:cs="Times New Roman"/>
          <w:sz w:val="24"/>
          <w:szCs w:val="24"/>
        </w:rPr>
        <w:t xml:space="preserve">" для обучающихся с РАС на уровне начального общего образования </w:t>
      </w:r>
      <w:r w:rsidRPr="00A92F11">
        <w:rPr>
          <w:rFonts w:ascii="Times New Roman" w:hAnsi="Times New Roman" w:cs="Times New Roman"/>
          <w:sz w:val="24"/>
          <w:szCs w:val="24"/>
        </w:rPr>
        <w:t>для обучающихся с РАС (вариант 8.3) составлена на основе треб</w:t>
      </w:r>
      <w:r>
        <w:rPr>
          <w:rFonts w:ascii="Times New Roman" w:hAnsi="Times New Roman" w:cs="Times New Roman"/>
          <w:sz w:val="24"/>
          <w:szCs w:val="24"/>
        </w:rPr>
        <w:t>ований к результатам освоения А</w:t>
      </w:r>
      <w:r w:rsidRPr="00A92F11">
        <w:rPr>
          <w:rFonts w:ascii="Times New Roman" w:hAnsi="Times New Roman" w:cs="Times New Roman"/>
          <w:sz w:val="24"/>
          <w:szCs w:val="24"/>
        </w:rPr>
        <w:t xml:space="preserve">ОП НОО, установленными ФГОС НОО обучающихся с ОВЗ, федеральной программы воспитания.При подготовке программы учтены также особые образовательные потребности обучающихся с РАС с лёгкой умственной отсталостью. </w:t>
      </w:r>
    </w:p>
    <w:p w:rsidR="00293A0E" w:rsidRDefault="00293A0E" w:rsidP="00293A0E">
      <w:pPr>
        <w:ind w:firstLine="708"/>
        <w:rPr>
          <w:rFonts w:ascii="Times New Roman" w:hAnsi="Times New Roman" w:cs="Times New Roman"/>
          <w:sz w:val="24"/>
          <w:szCs w:val="24"/>
        </w:rPr>
      </w:pPr>
      <w:r w:rsidRPr="00711524">
        <w:rPr>
          <w:rFonts w:ascii="Times New Roman" w:hAnsi="Times New Roman" w:cs="Times New Roman"/>
          <w:sz w:val="24"/>
          <w:szCs w:val="24"/>
        </w:rPr>
        <w:t xml:space="preserve">Программа направлена на постижение закономерностей возникновения и развития музыкального искусства в его связях с жизнью. При этом, занятия музыкой и достижение предметных результатов ввиду специфики искусства неотделимы от достижения личностных и </w:t>
      </w:r>
      <w:r w:rsidRPr="00711524">
        <w:rPr>
          <w:rFonts w:ascii="Times New Roman" w:hAnsi="Times New Roman" w:cs="Times New Roman"/>
          <w:sz w:val="24"/>
          <w:szCs w:val="24"/>
        </w:rPr>
        <w:lastRenderedPageBreak/>
        <w:t xml:space="preserve">предметных результатов. Постижение музыкального искусства </w:t>
      </w:r>
      <w:r>
        <w:rPr>
          <w:rFonts w:ascii="Times New Roman" w:hAnsi="Times New Roman" w:cs="Times New Roman"/>
          <w:sz w:val="24"/>
          <w:szCs w:val="24"/>
        </w:rPr>
        <w:t>обучающегося</w:t>
      </w:r>
      <w:r w:rsidRPr="00711524">
        <w:rPr>
          <w:rFonts w:ascii="Times New Roman" w:hAnsi="Times New Roman" w:cs="Times New Roman"/>
          <w:sz w:val="24"/>
          <w:szCs w:val="24"/>
        </w:rPr>
        <w:t xml:space="preserve"> подразумевает различные формы общен</w:t>
      </w:r>
      <w:r>
        <w:rPr>
          <w:rFonts w:ascii="Times New Roman" w:hAnsi="Times New Roman" w:cs="Times New Roman"/>
          <w:sz w:val="24"/>
          <w:szCs w:val="24"/>
        </w:rPr>
        <w:t xml:space="preserve">ия каждого ребенка с музыкой на </w:t>
      </w:r>
      <w:r w:rsidRPr="00711524">
        <w:rPr>
          <w:rFonts w:ascii="Times New Roman" w:hAnsi="Times New Roman" w:cs="Times New Roman"/>
          <w:sz w:val="24"/>
          <w:szCs w:val="24"/>
        </w:rPr>
        <w:t>уроке и во внеурочной деятельности:  хоровое и ансамблевое пение; игра на музыкальных инструментах;  инсценирование (разыгрывание) песен, сюжетов сказок, музыкальных пьес программного характера; освоение элементов музыкальной грамоты как средства фиксации музыкальной речи.</w:t>
      </w:r>
    </w:p>
    <w:p w:rsidR="00293A0E" w:rsidRPr="00711524" w:rsidRDefault="00293A0E" w:rsidP="00293A0E">
      <w:pPr>
        <w:ind w:firstLine="708"/>
        <w:rPr>
          <w:rFonts w:ascii="Times New Roman" w:hAnsi="Times New Roman" w:cs="Times New Roman"/>
          <w:sz w:val="24"/>
          <w:szCs w:val="24"/>
        </w:rPr>
      </w:pPr>
      <w:r w:rsidRPr="00711524">
        <w:rPr>
          <w:rFonts w:ascii="Times New Roman" w:hAnsi="Times New Roman" w:cs="Times New Roman"/>
          <w:b/>
          <w:sz w:val="24"/>
          <w:szCs w:val="24"/>
        </w:rPr>
        <w:t xml:space="preserve">Цели </w:t>
      </w:r>
      <w:r w:rsidRPr="00711524">
        <w:rPr>
          <w:rFonts w:ascii="Times New Roman" w:hAnsi="Times New Roman" w:cs="Times New Roman"/>
          <w:sz w:val="24"/>
          <w:szCs w:val="24"/>
        </w:rPr>
        <w:t xml:space="preserve">общего музыкального образования достигаются через систему ключевых задач личностного, познавательного, коммуникативного и социального развития.В связи с особенностями речевого развития детей, в программу включены упражнения, способствующие коррекции речи. Дети с РАС зачастую имеют трудности звукопроизношения, у них отсутствует слуховое внимание, координация между слухом и голосом, поэтому, обучая их пению, следует учитывать эти специфические особенности. При пении предпочтение следует отдавать песням, текст которых не содержит неправильно произносимых </w:t>
      </w:r>
      <w:r w:rsidRPr="00C9784D">
        <w:rPr>
          <w:rFonts w:ascii="Times New Roman" w:hAnsi="Times New Roman" w:cs="Times New Roman"/>
          <w:b/>
          <w:sz w:val="24"/>
          <w:szCs w:val="24"/>
        </w:rPr>
        <w:t>обучающихся</w:t>
      </w:r>
      <w:r w:rsidRPr="00711524">
        <w:rPr>
          <w:rFonts w:ascii="Times New Roman" w:hAnsi="Times New Roman" w:cs="Times New Roman"/>
          <w:sz w:val="24"/>
          <w:szCs w:val="24"/>
        </w:rPr>
        <w:t xml:space="preserve"> звуков. Все певческие навыки вырабатываются постепенно.</w:t>
      </w:r>
    </w:p>
    <w:p w:rsidR="00293A0E" w:rsidRPr="00711524" w:rsidRDefault="00293A0E" w:rsidP="00293A0E">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rPr>
      </w:pPr>
      <w:r w:rsidRPr="00711524">
        <w:rPr>
          <w:rFonts w:ascii="Times New Roman" w:eastAsia="Times New Roman" w:hAnsi="Times New Roman" w:cs="Times New Roman"/>
          <w:b/>
          <w:sz w:val="24"/>
          <w:szCs w:val="24"/>
        </w:rPr>
        <w:t>Место учебного предмета в учебном плане</w:t>
      </w:r>
    </w:p>
    <w:p w:rsidR="00293A0E" w:rsidRPr="00711524" w:rsidRDefault="00293A0E" w:rsidP="00293A0E">
      <w:pPr>
        <w:autoSpaceDE w:val="0"/>
        <w:autoSpaceDN w:val="0"/>
        <w:adjustRightInd w:val="0"/>
        <w:spacing w:after="0" w:line="240" w:lineRule="auto"/>
        <w:jc w:val="both"/>
        <w:rPr>
          <w:rFonts w:ascii="Times New Roman" w:eastAsia="Calibri" w:hAnsi="Times New Roman" w:cs="Times New Roman"/>
          <w:sz w:val="24"/>
          <w:szCs w:val="24"/>
        </w:rPr>
      </w:pPr>
    </w:p>
    <w:tbl>
      <w:tblPr>
        <w:tblW w:w="5000" w:type="pct"/>
        <w:tblCellMar>
          <w:left w:w="40" w:type="dxa"/>
          <w:right w:w="40" w:type="dxa"/>
        </w:tblCellMar>
        <w:tblLook w:val="0000"/>
      </w:tblPr>
      <w:tblGrid>
        <w:gridCol w:w="2367"/>
        <w:gridCol w:w="2458"/>
        <w:gridCol w:w="2807"/>
        <w:gridCol w:w="2504"/>
      </w:tblGrid>
      <w:tr w:rsidR="00293A0E" w:rsidRPr="00711524" w:rsidTr="00293A0E">
        <w:trPr>
          <w:trHeight w:hRule="exact" w:val="1095"/>
        </w:trPr>
        <w:tc>
          <w:tcPr>
            <w:tcW w:w="1222" w:type="pct"/>
            <w:tcBorders>
              <w:top w:val="single" w:sz="6" w:space="0" w:color="auto"/>
              <w:left w:val="single" w:sz="6" w:space="0" w:color="auto"/>
              <w:bottom w:val="single" w:sz="6" w:space="0" w:color="auto"/>
              <w:right w:val="single" w:sz="6" w:space="0" w:color="auto"/>
            </w:tcBorders>
            <w:shd w:val="clear" w:color="auto" w:fill="FFFFFF"/>
          </w:tcPr>
          <w:p w:rsidR="00293A0E" w:rsidRPr="00711524" w:rsidRDefault="00293A0E" w:rsidP="00293A0E">
            <w:pPr>
              <w:widowControl w:val="0"/>
              <w:shd w:val="clear" w:color="auto" w:fill="FFFFFF"/>
              <w:suppressAutoHyphens/>
              <w:autoSpaceDE w:val="0"/>
              <w:autoSpaceDN w:val="0"/>
              <w:adjustRightInd w:val="0"/>
              <w:spacing w:before="100" w:beforeAutospacing="1" w:after="0" w:afterAutospacing="1" w:line="240" w:lineRule="auto"/>
              <w:jc w:val="center"/>
              <w:rPr>
                <w:rFonts w:ascii="Times New Roman" w:eastAsia="Times New Roman" w:hAnsi="Times New Roman" w:cs="Times New Roman"/>
                <w:sz w:val="24"/>
                <w:szCs w:val="24"/>
                <w:lang w:val="en-US"/>
              </w:rPr>
            </w:pPr>
            <w:r w:rsidRPr="00711524">
              <w:rPr>
                <w:rFonts w:ascii="Times New Roman" w:eastAsia="Times New Roman" w:hAnsi="Times New Roman" w:cs="Times New Roman"/>
                <w:spacing w:val="-3"/>
                <w:sz w:val="24"/>
                <w:szCs w:val="24"/>
                <w:lang w:val="en-US"/>
              </w:rPr>
              <w:t>Годобучения</w:t>
            </w:r>
          </w:p>
        </w:tc>
        <w:tc>
          <w:tcPr>
            <w:tcW w:w="1267" w:type="pct"/>
            <w:tcBorders>
              <w:top w:val="single" w:sz="6" w:space="0" w:color="auto"/>
              <w:left w:val="single" w:sz="6" w:space="0" w:color="auto"/>
              <w:bottom w:val="single" w:sz="6" w:space="0" w:color="auto"/>
              <w:right w:val="single" w:sz="6" w:space="0" w:color="auto"/>
            </w:tcBorders>
            <w:shd w:val="clear" w:color="auto" w:fill="FFFFFF"/>
          </w:tcPr>
          <w:p w:rsidR="00293A0E" w:rsidRPr="00711524" w:rsidRDefault="00293A0E" w:rsidP="00293A0E">
            <w:pPr>
              <w:shd w:val="clear" w:color="auto" w:fill="FFFFFF"/>
              <w:suppressAutoHyphens/>
              <w:spacing w:before="100" w:beforeAutospacing="1" w:after="0" w:afterAutospacing="1" w:line="240" w:lineRule="auto"/>
              <w:jc w:val="center"/>
              <w:rPr>
                <w:rFonts w:ascii="Times New Roman" w:eastAsia="Times New Roman" w:hAnsi="Times New Roman" w:cs="Times New Roman"/>
                <w:sz w:val="24"/>
                <w:szCs w:val="24"/>
              </w:rPr>
            </w:pPr>
            <w:r w:rsidRPr="00711524">
              <w:rPr>
                <w:rFonts w:ascii="Times New Roman" w:eastAsia="Times New Roman" w:hAnsi="Times New Roman" w:cs="Times New Roman"/>
                <w:spacing w:val="-3"/>
                <w:sz w:val="24"/>
                <w:szCs w:val="24"/>
              </w:rPr>
              <w:t>Количество часов в</w:t>
            </w:r>
            <w:r w:rsidRPr="00711524">
              <w:rPr>
                <w:rFonts w:ascii="Times New Roman" w:eastAsia="Times New Roman" w:hAnsi="Times New Roman" w:cs="Times New Roman"/>
                <w:spacing w:val="-2"/>
                <w:sz w:val="24"/>
                <w:szCs w:val="24"/>
              </w:rPr>
              <w:t>неделю</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293A0E" w:rsidRPr="00711524" w:rsidRDefault="00293A0E" w:rsidP="00293A0E">
            <w:pPr>
              <w:shd w:val="clear" w:color="auto" w:fill="FFFFFF"/>
              <w:suppressAutoHyphens/>
              <w:spacing w:before="100" w:beforeAutospacing="1" w:after="0" w:afterAutospacing="1" w:line="240" w:lineRule="auto"/>
              <w:jc w:val="center"/>
              <w:rPr>
                <w:rFonts w:ascii="Times New Roman" w:eastAsia="Times New Roman" w:hAnsi="Times New Roman" w:cs="Times New Roman"/>
                <w:spacing w:val="-2"/>
                <w:sz w:val="24"/>
                <w:szCs w:val="24"/>
                <w:lang w:val="en-US"/>
              </w:rPr>
            </w:pPr>
            <w:r w:rsidRPr="00711524">
              <w:rPr>
                <w:rFonts w:ascii="Times New Roman" w:eastAsia="Times New Roman" w:hAnsi="Times New Roman" w:cs="Times New Roman"/>
                <w:spacing w:val="-2"/>
                <w:sz w:val="24"/>
                <w:szCs w:val="24"/>
                <w:lang w:val="en-US"/>
              </w:rPr>
              <w:t>Количествоучебныхнедель</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293A0E" w:rsidRPr="00711524" w:rsidRDefault="00293A0E" w:rsidP="00293A0E">
            <w:pPr>
              <w:widowControl w:val="0"/>
              <w:shd w:val="clear" w:color="auto" w:fill="FFFFFF"/>
              <w:suppressAutoHyphens/>
              <w:autoSpaceDE w:val="0"/>
              <w:autoSpaceDN w:val="0"/>
              <w:adjustRightInd w:val="0"/>
              <w:spacing w:before="100" w:beforeAutospacing="1" w:after="0" w:afterAutospacing="1" w:line="240" w:lineRule="auto"/>
              <w:jc w:val="center"/>
              <w:rPr>
                <w:rFonts w:ascii="Times New Roman" w:eastAsia="Times New Roman" w:hAnsi="Times New Roman" w:cs="Times New Roman"/>
                <w:sz w:val="24"/>
                <w:szCs w:val="24"/>
              </w:rPr>
            </w:pPr>
            <w:r w:rsidRPr="00711524">
              <w:rPr>
                <w:rFonts w:ascii="Times New Roman" w:eastAsia="Times New Roman" w:hAnsi="Times New Roman" w:cs="Times New Roman"/>
                <w:spacing w:val="-2"/>
                <w:sz w:val="24"/>
                <w:szCs w:val="24"/>
              </w:rPr>
              <w:t xml:space="preserve">Всего часов за </w:t>
            </w:r>
            <w:r w:rsidRPr="00711524">
              <w:rPr>
                <w:rFonts w:ascii="Times New Roman" w:eastAsia="Times New Roman" w:hAnsi="Times New Roman" w:cs="Times New Roman"/>
                <w:sz w:val="24"/>
                <w:szCs w:val="24"/>
              </w:rPr>
              <w:t>учебный год</w:t>
            </w:r>
          </w:p>
        </w:tc>
      </w:tr>
      <w:tr w:rsidR="00293A0E" w:rsidRPr="00711524" w:rsidTr="00293A0E">
        <w:trPr>
          <w:trHeight w:hRule="exact" w:val="336"/>
        </w:trPr>
        <w:tc>
          <w:tcPr>
            <w:tcW w:w="1222" w:type="pct"/>
            <w:tcBorders>
              <w:top w:val="single" w:sz="6" w:space="0" w:color="auto"/>
              <w:left w:val="single" w:sz="6" w:space="0" w:color="auto"/>
              <w:bottom w:val="single" w:sz="6" w:space="0" w:color="auto"/>
              <w:right w:val="single" w:sz="6" w:space="0" w:color="auto"/>
            </w:tcBorders>
            <w:shd w:val="clear" w:color="auto" w:fill="FFFFFF"/>
          </w:tcPr>
          <w:p w:rsidR="00293A0E" w:rsidRPr="00711524" w:rsidRDefault="00293A0E" w:rsidP="00293A0E">
            <w:pPr>
              <w:widowControl w:val="0"/>
              <w:shd w:val="clear" w:color="auto" w:fill="FFFFFF"/>
              <w:suppressAutoHyphens/>
              <w:autoSpaceDE w:val="0"/>
              <w:autoSpaceDN w:val="0"/>
              <w:adjustRightInd w:val="0"/>
              <w:spacing w:after="0" w:line="240" w:lineRule="auto"/>
              <w:rPr>
                <w:rFonts w:ascii="Times New Roman" w:eastAsia="Calibri" w:hAnsi="Times New Roman" w:cs="Times New Roman"/>
                <w:spacing w:val="-3"/>
                <w:sz w:val="24"/>
                <w:szCs w:val="24"/>
              </w:rPr>
            </w:pPr>
            <w:r w:rsidRPr="00711524">
              <w:rPr>
                <w:rFonts w:ascii="Times New Roman" w:eastAsia="Calibri" w:hAnsi="Times New Roman" w:cs="Times New Roman"/>
                <w:spacing w:val="-3"/>
                <w:sz w:val="24"/>
                <w:szCs w:val="24"/>
              </w:rPr>
              <w:t xml:space="preserve">1 </w:t>
            </w:r>
            <w:r>
              <w:rPr>
                <w:rFonts w:ascii="Times New Roman" w:eastAsia="Calibri" w:hAnsi="Times New Roman" w:cs="Times New Roman"/>
                <w:spacing w:val="-3"/>
                <w:sz w:val="24"/>
                <w:szCs w:val="24"/>
              </w:rPr>
              <w:t xml:space="preserve">доп. </w:t>
            </w:r>
            <w:r w:rsidRPr="00711524">
              <w:rPr>
                <w:rFonts w:ascii="Times New Roman" w:eastAsia="Calibri" w:hAnsi="Times New Roman" w:cs="Times New Roman"/>
                <w:spacing w:val="-3"/>
                <w:sz w:val="24"/>
                <w:szCs w:val="24"/>
              </w:rPr>
              <w:t>класс</w:t>
            </w:r>
          </w:p>
        </w:tc>
        <w:tc>
          <w:tcPr>
            <w:tcW w:w="1267" w:type="pct"/>
            <w:tcBorders>
              <w:top w:val="single" w:sz="6" w:space="0" w:color="auto"/>
              <w:left w:val="single" w:sz="6" w:space="0" w:color="auto"/>
              <w:bottom w:val="single" w:sz="6" w:space="0" w:color="auto"/>
              <w:right w:val="single" w:sz="6" w:space="0" w:color="auto"/>
            </w:tcBorders>
            <w:shd w:val="clear" w:color="auto" w:fill="FFFFFF"/>
          </w:tcPr>
          <w:p w:rsidR="00293A0E" w:rsidRPr="00711524" w:rsidRDefault="00293A0E" w:rsidP="00293A0E">
            <w:pPr>
              <w:widowControl w:val="0"/>
              <w:shd w:val="clear" w:color="auto" w:fill="FFFFFF"/>
              <w:suppressAutoHyphens/>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293A0E" w:rsidRPr="00711524" w:rsidRDefault="00293A0E" w:rsidP="00293A0E">
            <w:pPr>
              <w:widowControl w:val="0"/>
              <w:shd w:val="clear" w:color="auto" w:fill="FFFFFF"/>
              <w:suppressAutoHyphens/>
              <w:autoSpaceDE w:val="0"/>
              <w:autoSpaceDN w:val="0"/>
              <w:adjustRightInd w:val="0"/>
              <w:spacing w:after="0" w:line="240" w:lineRule="auto"/>
              <w:rPr>
                <w:rFonts w:ascii="Times New Roman" w:eastAsia="Calibri" w:hAnsi="Times New Roman" w:cs="Times New Roman"/>
                <w:sz w:val="24"/>
                <w:szCs w:val="24"/>
              </w:rPr>
            </w:pPr>
            <w:r w:rsidRPr="00711524">
              <w:rPr>
                <w:rFonts w:ascii="Times New Roman" w:eastAsia="Calibri" w:hAnsi="Times New Roman" w:cs="Times New Roman"/>
                <w:sz w:val="24"/>
                <w:szCs w:val="24"/>
              </w:rPr>
              <w:t>33</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293A0E" w:rsidRPr="00207140" w:rsidRDefault="00293A0E" w:rsidP="00293A0E">
            <w:r>
              <w:t>66</w:t>
            </w:r>
          </w:p>
        </w:tc>
      </w:tr>
      <w:tr w:rsidR="00293A0E" w:rsidRPr="00711524" w:rsidTr="00293A0E">
        <w:trPr>
          <w:trHeight w:hRule="exact" w:val="336"/>
        </w:trPr>
        <w:tc>
          <w:tcPr>
            <w:tcW w:w="1222" w:type="pct"/>
            <w:tcBorders>
              <w:top w:val="single" w:sz="6" w:space="0" w:color="auto"/>
              <w:left w:val="single" w:sz="6" w:space="0" w:color="auto"/>
              <w:bottom w:val="single" w:sz="6" w:space="0" w:color="auto"/>
              <w:right w:val="single" w:sz="6" w:space="0" w:color="auto"/>
            </w:tcBorders>
            <w:shd w:val="clear" w:color="auto" w:fill="FFFFFF"/>
          </w:tcPr>
          <w:p w:rsidR="00293A0E" w:rsidRPr="00711524" w:rsidRDefault="00293A0E" w:rsidP="00293A0E">
            <w:pPr>
              <w:widowControl w:val="0"/>
              <w:shd w:val="clear" w:color="auto" w:fill="FFFFFF"/>
              <w:suppressAutoHyphens/>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pacing w:val="-3"/>
                <w:sz w:val="24"/>
                <w:szCs w:val="24"/>
              </w:rPr>
              <w:t>1</w:t>
            </w:r>
            <w:r w:rsidRPr="00711524">
              <w:rPr>
                <w:rFonts w:ascii="Times New Roman" w:eastAsia="Calibri" w:hAnsi="Times New Roman" w:cs="Times New Roman"/>
                <w:spacing w:val="-3"/>
                <w:sz w:val="24"/>
                <w:szCs w:val="24"/>
              </w:rPr>
              <w:t>класс</w:t>
            </w:r>
          </w:p>
        </w:tc>
        <w:tc>
          <w:tcPr>
            <w:tcW w:w="1267" w:type="pct"/>
            <w:tcBorders>
              <w:top w:val="single" w:sz="6" w:space="0" w:color="auto"/>
              <w:left w:val="single" w:sz="6" w:space="0" w:color="auto"/>
              <w:bottom w:val="single" w:sz="6" w:space="0" w:color="auto"/>
              <w:right w:val="single" w:sz="6" w:space="0" w:color="auto"/>
            </w:tcBorders>
            <w:shd w:val="clear" w:color="auto" w:fill="FFFFFF"/>
          </w:tcPr>
          <w:p w:rsidR="00293A0E" w:rsidRPr="00711524" w:rsidRDefault="00293A0E" w:rsidP="00293A0E">
            <w:pPr>
              <w:widowControl w:val="0"/>
              <w:shd w:val="clear" w:color="auto" w:fill="FFFFFF"/>
              <w:suppressAutoHyphens/>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293A0E" w:rsidRPr="00711524" w:rsidRDefault="00293A0E" w:rsidP="00293A0E">
            <w:pPr>
              <w:widowControl w:val="0"/>
              <w:shd w:val="clear" w:color="auto" w:fill="FFFFFF"/>
              <w:suppressAutoHyphens/>
              <w:autoSpaceDE w:val="0"/>
              <w:autoSpaceDN w:val="0"/>
              <w:adjustRightInd w:val="0"/>
              <w:spacing w:after="0" w:line="240" w:lineRule="auto"/>
              <w:rPr>
                <w:rFonts w:ascii="Times New Roman" w:eastAsia="Calibri" w:hAnsi="Times New Roman" w:cs="Times New Roman"/>
                <w:sz w:val="24"/>
                <w:szCs w:val="24"/>
              </w:rPr>
            </w:pPr>
            <w:r w:rsidRPr="00711524">
              <w:rPr>
                <w:rFonts w:ascii="Times New Roman" w:eastAsia="Calibri" w:hAnsi="Times New Roman" w:cs="Times New Roman"/>
                <w:sz w:val="24"/>
                <w:szCs w:val="24"/>
              </w:rPr>
              <w:t>33</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293A0E" w:rsidRPr="00207140" w:rsidRDefault="00293A0E" w:rsidP="00293A0E">
            <w:r>
              <w:t>66</w:t>
            </w:r>
          </w:p>
        </w:tc>
      </w:tr>
      <w:tr w:rsidR="00293A0E" w:rsidRPr="00711524" w:rsidTr="00293A0E">
        <w:trPr>
          <w:trHeight w:hRule="exact" w:val="336"/>
        </w:trPr>
        <w:tc>
          <w:tcPr>
            <w:tcW w:w="1222" w:type="pct"/>
            <w:tcBorders>
              <w:top w:val="single" w:sz="6" w:space="0" w:color="auto"/>
              <w:left w:val="single" w:sz="6" w:space="0" w:color="auto"/>
              <w:bottom w:val="single" w:sz="6" w:space="0" w:color="auto"/>
              <w:right w:val="single" w:sz="6" w:space="0" w:color="auto"/>
            </w:tcBorders>
            <w:shd w:val="clear" w:color="auto" w:fill="FFFFFF"/>
          </w:tcPr>
          <w:p w:rsidR="00293A0E" w:rsidRPr="00711524" w:rsidRDefault="00293A0E" w:rsidP="00293A0E">
            <w:pPr>
              <w:widowControl w:val="0"/>
              <w:shd w:val="clear" w:color="auto" w:fill="FFFFFF"/>
              <w:suppressAutoHyphens/>
              <w:autoSpaceDE w:val="0"/>
              <w:autoSpaceDN w:val="0"/>
              <w:adjustRightInd w:val="0"/>
              <w:spacing w:after="0" w:line="240" w:lineRule="auto"/>
              <w:rPr>
                <w:rFonts w:ascii="Times New Roman" w:eastAsia="Calibri" w:hAnsi="Times New Roman" w:cs="Times New Roman"/>
                <w:sz w:val="24"/>
                <w:szCs w:val="24"/>
              </w:rPr>
            </w:pPr>
            <w:r w:rsidRPr="00711524">
              <w:rPr>
                <w:rFonts w:ascii="Times New Roman" w:eastAsia="Calibri" w:hAnsi="Times New Roman" w:cs="Times New Roman"/>
                <w:sz w:val="24"/>
                <w:szCs w:val="24"/>
              </w:rPr>
              <w:t>2 класс</w:t>
            </w:r>
          </w:p>
        </w:tc>
        <w:tc>
          <w:tcPr>
            <w:tcW w:w="1267" w:type="pct"/>
            <w:tcBorders>
              <w:top w:val="single" w:sz="6" w:space="0" w:color="auto"/>
              <w:left w:val="single" w:sz="6" w:space="0" w:color="auto"/>
              <w:bottom w:val="single" w:sz="6" w:space="0" w:color="auto"/>
              <w:right w:val="single" w:sz="6" w:space="0" w:color="auto"/>
            </w:tcBorders>
            <w:shd w:val="clear" w:color="auto" w:fill="FFFFFF"/>
          </w:tcPr>
          <w:p w:rsidR="00293A0E" w:rsidRPr="00711524" w:rsidRDefault="00293A0E" w:rsidP="00293A0E">
            <w:pPr>
              <w:widowControl w:val="0"/>
              <w:shd w:val="clear" w:color="auto" w:fill="FFFFFF"/>
              <w:suppressAutoHyphens/>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293A0E" w:rsidRPr="00711524" w:rsidRDefault="00293A0E" w:rsidP="00293A0E">
            <w:pPr>
              <w:widowControl w:val="0"/>
              <w:shd w:val="clear" w:color="auto" w:fill="FFFFFF"/>
              <w:suppressAutoHyphens/>
              <w:autoSpaceDE w:val="0"/>
              <w:autoSpaceDN w:val="0"/>
              <w:adjustRightInd w:val="0"/>
              <w:spacing w:after="0" w:line="240" w:lineRule="auto"/>
              <w:rPr>
                <w:rFonts w:ascii="Times New Roman" w:eastAsia="Calibri" w:hAnsi="Times New Roman" w:cs="Times New Roman"/>
                <w:sz w:val="24"/>
                <w:szCs w:val="24"/>
              </w:rPr>
            </w:pPr>
            <w:r w:rsidRPr="00711524">
              <w:rPr>
                <w:rFonts w:ascii="Times New Roman" w:eastAsia="Calibri" w:hAnsi="Times New Roman" w:cs="Times New Roman"/>
                <w:sz w:val="24"/>
                <w:szCs w:val="24"/>
              </w:rPr>
              <w:t>34</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293A0E" w:rsidRPr="00207140" w:rsidRDefault="00293A0E" w:rsidP="00293A0E">
            <w:r w:rsidRPr="00207140">
              <w:t>34</w:t>
            </w:r>
          </w:p>
        </w:tc>
      </w:tr>
      <w:tr w:rsidR="00293A0E" w:rsidRPr="00711524" w:rsidTr="00293A0E">
        <w:trPr>
          <w:trHeight w:hRule="exact" w:val="336"/>
        </w:trPr>
        <w:tc>
          <w:tcPr>
            <w:tcW w:w="1222" w:type="pct"/>
            <w:tcBorders>
              <w:top w:val="single" w:sz="6" w:space="0" w:color="auto"/>
              <w:left w:val="single" w:sz="6" w:space="0" w:color="auto"/>
              <w:bottom w:val="single" w:sz="6" w:space="0" w:color="auto"/>
              <w:right w:val="single" w:sz="6" w:space="0" w:color="auto"/>
            </w:tcBorders>
            <w:shd w:val="clear" w:color="auto" w:fill="FFFFFF"/>
          </w:tcPr>
          <w:p w:rsidR="00293A0E" w:rsidRPr="00711524" w:rsidRDefault="00293A0E" w:rsidP="00293A0E">
            <w:pPr>
              <w:widowControl w:val="0"/>
              <w:shd w:val="clear" w:color="auto" w:fill="FFFFFF"/>
              <w:suppressAutoHyphens/>
              <w:autoSpaceDE w:val="0"/>
              <w:autoSpaceDN w:val="0"/>
              <w:adjustRightInd w:val="0"/>
              <w:spacing w:after="0" w:line="240" w:lineRule="auto"/>
              <w:rPr>
                <w:rFonts w:ascii="Times New Roman" w:eastAsia="Calibri" w:hAnsi="Times New Roman" w:cs="Times New Roman"/>
                <w:sz w:val="24"/>
                <w:szCs w:val="24"/>
              </w:rPr>
            </w:pPr>
            <w:r w:rsidRPr="00711524">
              <w:rPr>
                <w:rFonts w:ascii="Times New Roman" w:eastAsia="Calibri" w:hAnsi="Times New Roman" w:cs="Times New Roman"/>
                <w:sz w:val="24"/>
                <w:szCs w:val="24"/>
              </w:rPr>
              <w:t>3 класс</w:t>
            </w:r>
          </w:p>
        </w:tc>
        <w:tc>
          <w:tcPr>
            <w:tcW w:w="1267" w:type="pct"/>
            <w:tcBorders>
              <w:top w:val="single" w:sz="6" w:space="0" w:color="auto"/>
              <w:left w:val="single" w:sz="6" w:space="0" w:color="auto"/>
              <w:bottom w:val="single" w:sz="6" w:space="0" w:color="auto"/>
              <w:right w:val="single" w:sz="6" w:space="0" w:color="auto"/>
            </w:tcBorders>
            <w:shd w:val="clear" w:color="auto" w:fill="FFFFFF"/>
          </w:tcPr>
          <w:p w:rsidR="00293A0E" w:rsidRPr="00711524" w:rsidRDefault="00293A0E" w:rsidP="00293A0E">
            <w:pPr>
              <w:widowControl w:val="0"/>
              <w:shd w:val="clear" w:color="auto" w:fill="FFFFFF"/>
              <w:suppressAutoHyphens/>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293A0E" w:rsidRPr="00711524" w:rsidRDefault="00293A0E" w:rsidP="00293A0E">
            <w:pPr>
              <w:widowControl w:val="0"/>
              <w:shd w:val="clear" w:color="auto" w:fill="FFFFFF"/>
              <w:suppressAutoHyphens/>
              <w:autoSpaceDE w:val="0"/>
              <w:autoSpaceDN w:val="0"/>
              <w:adjustRightInd w:val="0"/>
              <w:spacing w:after="0" w:line="240" w:lineRule="auto"/>
              <w:rPr>
                <w:rFonts w:ascii="Times New Roman" w:eastAsia="Calibri" w:hAnsi="Times New Roman" w:cs="Times New Roman"/>
                <w:sz w:val="24"/>
                <w:szCs w:val="24"/>
              </w:rPr>
            </w:pPr>
            <w:r w:rsidRPr="00711524">
              <w:rPr>
                <w:rFonts w:ascii="Times New Roman" w:eastAsia="Calibri" w:hAnsi="Times New Roman" w:cs="Times New Roman"/>
                <w:sz w:val="24"/>
                <w:szCs w:val="24"/>
              </w:rPr>
              <w:t>34</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293A0E" w:rsidRPr="00207140" w:rsidRDefault="00293A0E" w:rsidP="00293A0E">
            <w:r w:rsidRPr="00207140">
              <w:t>34</w:t>
            </w:r>
          </w:p>
        </w:tc>
      </w:tr>
      <w:tr w:rsidR="00293A0E" w:rsidRPr="00711524" w:rsidTr="00293A0E">
        <w:trPr>
          <w:trHeight w:hRule="exact" w:val="336"/>
        </w:trPr>
        <w:tc>
          <w:tcPr>
            <w:tcW w:w="1222" w:type="pct"/>
            <w:tcBorders>
              <w:top w:val="single" w:sz="6" w:space="0" w:color="auto"/>
              <w:left w:val="single" w:sz="6" w:space="0" w:color="auto"/>
              <w:bottom w:val="single" w:sz="6" w:space="0" w:color="auto"/>
              <w:right w:val="single" w:sz="6" w:space="0" w:color="auto"/>
            </w:tcBorders>
            <w:shd w:val="clear" w:color="auto" w:fill="FFFFFF"/>
          </w:tcPr>
          <w:p w:rsidR="00293A0E" w:rsidRPr="00711524" w:rsidRDefault="00293A0E" w:rsidP="00293A0E">
            <w:pPr>
              <w:widowControl w:val="0"/>
              <w:shd w:val="clear" w:color="auto" w:fill="FFFFFF"/>
              <w:suppressAutoHyphens/>
              <w:autoSpaceDE w:val="0"/>
              <w:autoSpaceDN w:val="0"/>
              <w:adjustRightInd w:val="0"/>
              <w:spacing w:after="0" w:line="240" w:lineRule="auto"/>
              <w:rPr>
                <w:rFonts w:ascii="Times New Roman" w:eastAsia="Calibri" w:hAnsi="Times New Roman" w:cs="Times New Roman"/>
                <w:sz w:val="24"/>
                <w:szCs w:val="24"/>
              </w:rPr>
            </w:pPr>
            <w:r w:rsidRPr="00711524">
              <w:rPr>
                <w:rFonts w:ascii="Times New Roman" w:eastAsia="Calibri" w:hAnsi="Times New Roman" w:cs="Times New Roman"/>
                <w:sz w:val="24"/>
                <w:szCs w:val="24"/>
              </w:rPr>
              <w:t>4 класс</w:t>
            </w:r>
          </w:p>
        </w:tc>
        <w:tc>
          <w:tcPr>
            <w:tcW w:w="1267" w:type="pct"/>
            <w:tcBorders>
              <w:top w:val="single" w:sz="6" w:space="0" w:color="auto"/>
              <w:left w:val="single" w:sz="6" w:space="0" w:color="auto"/>
              <w:bottom w:val="single" w:sz="6" w:space="0" w:color="auto"/>
              <w:right w:val="single" w:sz="6" w:space="0" w:color="auto"/>
            </w:tcBorders>
            <w:shd w:val="clear" w:color="auto" w:fill="FFFFFF"/>
          </w:tcPr>
          <w:p w:rsidR="00293A0E" w:rsidRPr="00711524" w:rsidRDefault="00293A0E" w:rsidP="00293A0E">
            <w:pPr>
              <w:widowControl w:val="0"/>
              <w:shd w:val="clear" w:color="auto" w:fill="FFFFFF"/>
              <w:suppressAutoHyphens/>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293A0E" w:rsidRPr="00711524" w:rsidRDefault="00293A0E" w:rsidP="00293A0E">
            <w:pPr>
              <w:widowControl w:val="0"/>
              <w:shd w:val="clear" w:color="auto" w:fill="FFFFFF"/>
              <w:suppressAutoHyphens/>
              <w:autoSpaceDE w:val="0"/>
              <w:autoSpaceDN w:val="0"/>
              <w:adjustRightInd w:val="0"/>
              <w:spacing w:after="0" w:line="240" w:lineRule="auto"/>
              <w:rPr>
                <w:rFonts w:ascii="Times New Roman" w:eastAsia="Calibri" w:hAnsi="Times New Roman" w:cs="Times New Roman"/>
                <w:sz w:val="24"/>
                <w:szCs w:val="24"/>
              </w:rPr>
            </w:pPr>
            <w:r w:rsidRPr="00711524">
              <w:rPr>
                <w:rFonts w:ascii="Times New Roman" w:eastAsia="Calibri" w:hAnsi="Times New Roman" w:cs="Times New Roman"/>
                <w:sz w:val="24"/>
                <w:szCs w:val="24"/>
              </w:rPr>
              <w:t>34</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293A0E" w:rsidRDefault="00293A0E" w:rsidP="00293A0E">
            <w:r w:rsidRPr="00207140">
              <w:t>34</w:t>
            </w:r>
          </w:p>
        </w:tc>
      </w:tr>
      <w:tr w:rsidR="00293A0E" w:rsidRPr="00711524" w:rsidTr="00293A0E">
        <w:trPr>
          <w:trHeight w:hRule="exact" w:val="336"/>
        </w:trPr>
        <w:tc>
          <w:tcPr>
            <w:tcW w:w="3710" w:type="pct"/>
            <w:gridSpan w:val="3"/>
            <w:tcBorders>
              <w:top w:val="single" w:sz="6" w:space="0" w:color="auto"/>
              <w:left w:val="single" w:sz="6" w:space="0" w:color="auto"/>
              <w:bottom w:val="single" w:sz="6" w:space="0" w:color="auto"/>
              <w:right w:val="single" w:sz="6" w:space="0" w:color="auto"/>
            </w:tcBorders>
            <w:shd w:val="clear" w:color="auto" w:fill="FFFFFF"/>
          </w:tcPr>
          <w:p w:rsidR="00293A0E" w:rsidRPr="00711524" w:rsidRDefault="00293A0E" w:rsidP="00293A0E">
            <w:pPr>
              <w:widowControl w:val="0"/>
              <w:shd w:val="clear" w:color="auto" w:fill="FFFFFF"/>
              <w:suppressAutoHyphens/>
              <w:autoSpaceDE w:val="0"/>
              <w:autoSpaceDN w:val="0"/>
              <w:adjustRightInd w:val="0"/>
              <w:spacing w:after="0" w:line="240" w:lineRule="auto"/>
              <w:rPr>
                <w:rFonts w:ascii="Times New Roman" w:eastAsia="Calibri" w:hAnsi="Times New Roman" w:cs="Times New Roman"/>
                <w:sz w:val="24"/>
                <w:szCs w:val="24"/>
              </w:rPr>
            </w:pPr>
            <w:r w:rsidRPr="00711524">
              <w:rPr>
                <w:rFonts w:ascii="Times New Roman" w:eastAsia="Calibri" w:hAnsi="Times New Roman" w:cs="Times New Roman"/>
                <w:sz w:val="24"/>
                <w:szCs w:val="24"/>
              </w:rPr>
              <w:t xml:space="preserve">Итого </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293A0E" w:rsidRPr="00711524" w:rsidRDefault="00293A0E" w:rsidP="00293A0E">
            <w:pPr>
              <w:widowControl w:val="0"/>
              <w:shd w:val="clear" w:color="auto" w:fill="FFFFFF"/>
              <w:suppressAutoHyphens/>
              <w:autoSpaceDE w:val="0"/>
              <w:autoSpaceDN w:val="0"/>
              <w:adjustRightInd w:val="0"/>
              <w:spacing w:after="0" w:line="240" w:lineRule="auto"/>
              <w:rPr>
                <w:rFonts w:ascii="Times New Roman" w:eastAsia="Calibri" w:hAnsi="Times New Roman" w:cs="Times New Roman"/>
                <w:b/>
                <w:bCs/>
                <w:spacing w:val="-2"/>
                <w:sz w:val="24"/>
                <w:szCs w:val="24"/>
              </w:rPr>
            </w:pPr>
            <w:r>
              <w:rPr>
                <w:rFonts w:ascii="Times New Roman" w:eastAsia="Calibri" w:hAnsi="Times New Roman" w:cs="Times New Roman"/>
                <w:b/>
                <w:bCs/>
                <w:spacing w:val="-2"/>
                <w:sz w:val="24"/>
                <w:szCs w:val="24"/>
              </w:rPr>
              <w:t>234</w:t>
            </w:r>
            <w:r w:rsidRPr="00711524">
              <w:rPr>
                <w:rFonts w:ascii="Times New Roman" w:eastAsia="Calibri" w:hAnsi="Times New Roman" w:cs="Times New Roman"/>
                <w:b/>
                <w:bCs/>
                <w:spacing w:val="-2"/>
                <w:sz w:val="24"/>
                <w:szCs w:val="24"/>
              </w:rPr>
              <w:t xml:space="preserve"> часов</w:t>
            </w:r>
          </w:p>
        </w:tc>
      </w:tr>
    </w:tbl>
    <w:p w:rsidR="00293A0E" w:rsidRPr="00711524" w:rsidRDefault="00293A0E" w:rsidP="00293A0E">
      <w:pPr>
        <w:rPr>
          <w:rFonts w:ascii="Times New Roman" w:eastAsia="Calibri" w:hAnsi="Times New Roman" w:cs="Times New Roman"/>
          <w:sz w:val="24"/>
          <w:szCs w:val="24"/>
        </w:rPr>
      </w:pPr>
    </w:p>
    <w:p w:rsidR="00293A0E" w:rsidRDefault="00293A0E" w:rsidP="00293A0E">
      <w:pPr>
        <w:ind w:firstLine="708"/>
        <w:jc w:val="center"/>
        <w:rPr>
          <w:rFonts w:ascii="Times New Roman" w:hAnsi="Times New Roman" w:cs="Times New Roman"/>
          <w:b/>
          <w:bCs/>
          <w:sz w:val="24"/>
          <w:szCs w:val="24"/>
        </w:rPr>
      </w:pPr>
      <w:r w:rsidRPr="00711524">
        <w:rPr>
          <w:rFonts w:ascii="Times New Roman" w:hAnsi="Times New Roman" w:cs="Times New Roman"/>
          <w:b/>
          <w:bCs/>
          <w:sz w:val="24"/>
          <w:szCs w:val="24"/>
          <w:lang w:val="en-US"/>
        </w:rPr>
        <w:t>II</w:t>
      </w:r>
      <w:r w:rsidRPr="00711524">
        <w:rPr>
          <w:rFonts w:ascii="Times New Roman" w:hAnsi="Times New Roman" w:cs="Times New Roman"/>
          <w:b/>
          <w:bCs/>
          <w:sz w:val="24"/>
          <w:szCs w:val="24"/>
        </w:rPr>
        <w:t>. Содержание обучения</w:t>
      </w:r>
    </w:p>
    <w:p w:rsidR="00293A0E" w:rsidRDefault="00293A0E" w:rsidP="00293A0E">
      <w:pPr>
        <w:ind w:firstLine="708"/>
        <w:rPr>
          <w:rFonts w:ascii="Times New Roman" w:eastAsia="Times New Roman" w:hAnsi="Times New Roman" w:cs="Times New Roman"/>
          <w:color w:val="181818"/>
          <w:sz w:val="24"/>
          <w:szCs w:val="24"/>
        </w:rPr>
      </w:pPr>
      <w:r w:rsidRPr="00212B69">
        <w:rPr>
          <w:rFonts w:ascii="Times New Roman" w:eastAsia="Times New Roman" w:hAnsi="Times New Roman" w:cs="Times New Roman"/>
          <w:color w:val="181818"/>
          <w:sz w:val="24"/>
          <w:szCs w:val="24"/>
        </w:rPr>
        <w:t>Программа по искусству: музыке и пению состоит из следующих разделов: «Пение», «Слушание музыки» и «Элементы музыкальной грамоты». В зависимости от использования различных видов музыкальной и художественной деятельности, наличия темы используются доминантные, комбинированные, тематические и комплексные типы уроков, раздел «Пение» включает произведения для формирования вокально-хоровых навыков и умений</w:t>
      </w:r>
      <w:r w:rsidRPr="00C9784D">
        <w:rPr>
          <w:rFonts w:ascii="Times New Roman" w:eastAsia="Times New Roman" w:hAnsi="Times New Roman" w:cs="Times New Roman"/>
          <w:b/>
          <w:color w:val="181818"/>
          <w:sz w:val="24"/>
          <w:szCs w:val="24"/>
        </w:rPr>
        <w:t>обучающихся</w:t>
      </w:r>
      <w:r w:rsidRPr="00212B69">
        <w:rPr>
          <w:rFonts w:ascii="Times New Roman" w:eastAsia="Times New Roman" w:hAnsi="Times New Roman" w:cs="Times New Roman"/>
          <w:color w:val="181818"/>
          <w:sz w:val="24"/>
          <w:szCs w:val="24"/>
        </w:rPr>
        <w:t xml:space="preserve"> в зависимости от уровня певческого развития по годам обучения. Классика, фольклор, современная (зарубежная и отечественная) песня - основа формирования вокально-хорового репертуара классного хора. В работе с солистами и при инсценировании песен внимание направляется на чистоту интонации, строя, ансамбля. Пение без сопровождения способствует выработке стройности и чистоты интонации, красоты звука, ансамбля, воспитывает привычку к слуховому самоконтролю. Творческое раскрытие образа песни - главная причина совершенствования вокально-технических приёмов исполнения. В формировании устойчивого интереса к хоровому пению играет «концертное» исполнение песен. Обращать внимание на режим исполнения песенного репертуара, связанный с трудностями мутационного периода </w:t>
      </w:r>
      <w:r w:rsidRPr="00C9784D">
        <w:rPr>
          <w:rFonts w:ascii="Times New Roman" w:eastAsia="Times New Roman" w:hAnsi="Times New Roman" w:cs="Times New Roman"/>
          <w:color w:val="181818"/>
          <w:sz w:val="24"/>
          <w:szCs w:val="24"/>
        </w:rPr>
        <w:t>обучающихся</w:t>
      </w:r>
      <w:r w:rsidRPr="00212B69">
        <w:rPr>
          <w:rFonts w:ascii="Times New Roman" w:eastAsia="Times New Roman" w:hAnsi="Times New Roman" w:cs="Times New Roman"/>
          <w:color w:val="181818"/>
          <w:sz w:val="24"/>
          <w:szCs w:val="24"/>
        </w:rPr>
        <w:t xml:space="preserve">. В разделе «Слушание музыки» важным является создание благоприятных условий </w:t>
      </w:r>
      <w:r w:rsidRPr="00212B69">
        <w:rPr>
          <w:rFonts w:ascii="Times New Roman" w:eastAsia="Times New Roman" w:hAnsi="Times New Roman" w:cs="Times New Roman"/>
          <w:color w:val="181818"/>
          <w:sz w:val="24"/>
          <w:szCs w:val="24"/>
        </w:rPr>
        <w:lastRenderedPageBreak/>
        <w:t xml:space="preserve">для восприятия музыки: атмосфера концертного зала, доверительное общение со сверстниками и учителем. Раздел «Элементы музыкальной грамоты» содержит элементарный минимум знаний о музыке и музыкальной деятельности. При разучивании хоровых произведений, в процессе слушания музыки учитель в живой и увлекательной форме рассказывает о связях музыкального искусства с жизнью, об элементарных закономерностях музыки, о жанрах музыкального искусства, о непреходящем значении народного творчества, используя яркие примеры звучания музыки разных эпох, стилей, жанров, особенностей творчества различных композиторов. Отличительные особенности рабочей программы по сравнению с примерной программой: Занятия музыкой способствуют развитию нравственных качеств </w:t>
      </w:r>
      <w:r>
        <w:rPr>
          <w:rFonts w:ascii="Times New Roman" w:eastAsia="Times New Roman" w:hAnsi="Times New Roman" w:cs="Times New Roman"/>
          <w:color w:val="181818"/>
          <w:sz w:val="24"/>
          <w:szCs w:val="24"/>
        </w:rPr>
        <w:t>обучающегося</w:t>
      </w:r>
      <w:r w:rsidRPr="00212B69">
        <w:rPr>
          <w:rFonts w:ascii="Times New Roman" w:eastAsia="Times New Roman" w:hAnsi="Times New Roman" w:cs="Times New Roman"/>
          <w:color w:val="181818"/>
          <w:sz w:val="24"/>
          <w:szCs w:val="24"/>
        </w:rPr>
        <w:t>, адаптации его в обществе. В связи с этим в основе обучения музыке и пению заложены следующие принципы:</w:t>
      </w:r>
    </w:p>
    <w:p w:rsidR="00293A0E" w:rsidRDefault="00293A0E" w:rsidP="00293A0E">
      <w:pPr>
        <w:ind w:firstLine="708"/>
        <w:rPr>
          <w:rFonts w:ascii="Times New Roman" w:eastAsia="Times New Roman" w:hAnsi="Times New Roman" w:cs="Times New Roman"/>
          <w:color w:val="181818"/>
          <w:sz w:val="24"/>
          <w:szCs w:val="24"/>
        </w:rPr>
      </w:pPr>
      <w:r w:rsidRPr="00212B69">
        <w:rPr>
          <w:rFonts w:ascii="Times New Roman" w:eastAsia="Times New Roman" w:hAnsi="Times New Roman" w:cs="Times New Roman"/>
          <w:color w:val="181818"/>
          <w:sz w:val="24"/>
          <w:szCs w:val="24"/>
        </w:rPr>
        <w:sym w:font="Symbol" w:char="F0B7"/>
      </w:r>
      <w:r w:rsidRPr="00212B69">
        <w:rPr>
          <w:rFonts w:ascii="Times New Roman" w:eastAsia="Times New Roman" w:hAnsi="Times New Roman" w:cs="Times New Roman"/>
          <w:color w:val="181818"/>
          <w:sz w:val="24"/>
          <w:szCs w:val="24"/>
        </w:rPr>
        <w:t xml:space="preserve"> коррекционная направленность обучения; </w:t>
      </w:r>
    </w:p>
    <w:p w:rsidR="00293A0E" w:rsidRDefault="00293A0E" w:rsidP="00293A0E">
      <w:pPr>
        <w:ind w:firstLine="708"/>
        <w:rPr>
          <w:rFonts w:ascii="Times New Roman" w:eastAsia="Times New Roman" w:hAnsi="Times New Roman" w:cs="Times New Roman"/>
          <w:color w:val="181818"/>
          <w:sz w:val="24"/>
          <w:szCs w:val="24"/>
        </w:rPr>
      </w:pPr>
      <w:r w:rsidRPr="00212B69">
        <w:rPr>
          <w:rFonts w:ascii="Times New Roman" w:eastAsia="Times New Roman" w:hAnsi="Times New Roman" w:cs="Times New Roman"/>
          <w:color w:val="181818"/>
          <w:sz w:val="24"/>
          <w:szCs w:val="24"/>
        </w:rPr>
        <w:sym w:font="Symbol" w:char="F0B7"/>
      </w:r>
      <w:r w:rsidRPr="00212B69">
        <w:rPr>
          <w:rFonts w:ascii="Times New Roman" w:eastAsia="Times New Roman" w:hAnsi="Times New Roman" w:cs="Times New Roman"/>
          <w:color w:val="181818"/>
          <w:sz w:val="24"/>
          <w:szCs w:val="24"/>
        </w:rPr>
        <w:t xml:space="preserve"> оптимистическая перспектива образования; </w:t>
      </w:r>
    </w:p>
    <w:p w:rsidR="00293A0E" w:rsidRDefault="00293A0E" w:rsidP="00293A0E">
      <w:pPr>
        <w:ind w:firstLine="708"/>
        <w:rPr>
          <w:rFonts w:ascii="Times New Roman" w:eastAsia="Times New Roman" w:hAnsi="Times New Roman" w:cs="Times New Roman"/>
          <w:color w:val="181818"/>
          <w:sz w:val="24"/>
          <w:szCs w:val="24"/>
        </w:rPr>
      </w:pPr>
      <w:r w:rsidRPr="00212B69">
        <w:rPr>
          <w:rFonts w:ascii="Times New Roman" w:eastAsia="Times New Roman" w:hAnsi="Times New Roman" w:cs="Times New Roman"/>
          <w:color w:val="181818"/>
          <w:sz w:val="24"/>
          <w:szCs w:val="24"/>
        </w:rPr>
        <w:sym w:font="Symbol" w:char="F0B7"/>
      </w:r>
      <w:r w:rsidRPr="00212B69">
        <w:rPr>
          <w:rFonts w:ascii="Times New Roman" w:eastAsia="Times New Roman" w:hAnsi="Times New Roman" w:cs="Times New Roman"/>
          <w:color w:val="181818"/>
          <w:sz w:val="24"/>
          <w:szCs w:val="24"/>
        </w:rPr>
        <w:t xml:space="preserve"> индивидуализация и дифференциация процесса обучения; </w:t>
      </w:r>
    </w:p>
    <w:p w:rsidR="00293A0E" w:rsidRDefault="00293A0E" w:rsidP="00293A0E">
      <w:pPr>
        <w:ind w:firstLine="708"/>
        <w:rPr>
          <w:rFonts w:ascii="Times New Roman" w:eastAsia="Times New Roman" w:hAnsi="Times New Roman" w:cs="Times New Roman"/>
          <w:color w:val="181818"/>
          <w:sz w:val="24"/>
          <w:szCs w:val="24"/>
        </w:rPr>
      </w:pPr>
      <w:r w:rsidRPr="00212B69">
        <w:rPr>
          <w:rFonts w:ascii="Times New Roman" w:eastAsia="Times New Roman" w:hAnsi="Times New Roman" w:cs="Times New Roman"/>
          <w:color w:val="181818"/>
          <w:sz w:val="24"/>
          <w:szCs w:val="24"/>
        </w:rPr>
        <w:sym w:font="Symbol" w:char="F0B7"/>
      </w:r>
      <w:r w:rsidRPr="00212B69">
        <w:rPr>
          <w:rFonts w:ascii="Times New Roman" w:eastAsia="Times New Roman" w:hAnsi="Times New Roman" w:cs="Times New Roman"/>
          <w:color w:val="181818"/>
          <w:sz w:val="24"/>
          <w:szCs w:val="24"/>
        </w:rPr>
        <w:t xml:space="preserve"> комплексное обучение на основе передовых пснхолого-медико-педагогических технологий. </w:t>
      </w:r>
    </w:p>
    <w:p w:rsidR="00293A0E" w:rsidRPr="00CE0C2E" w:rsidRDefault="00293A0E" w:rsidP="00293A0E">
      <w:pPr>
        <w:ind w:firstLine="708"/>
        <w:rPr>
          <w:rFonts w:ascii="Times New Roman" w:hAnsi="Times New Roman" w:cs="Times New Roman"/>
          <w:bCs/>
          <w:sz w:val="24"/>
          <w:szCs w:val="24"/>
        </w:rPr>
      </w:pPr>
      <w:r w:rsidRPr="00212B69">
        <w:rPr>
          <w:rFonts w:ascii="Times New Roman" w:eastAsia="Times New Roman" w:hAnsi="Times New Roman" w:cs="Times New Roman"/>
          <w:color w:val="181818"/>
          <w:sz w:val="24"/>
          <w:szCs w:val="24"/>
        </w:rPr>
        <w:t>Для осуществления этих принципов учителю музыки необходимо разбираться в структуре аномального развития личности ребенка; оценивать уровень развития музыкальных, творческих возможностей, характер эмоциональных нарушений</w:t>
      </w:r>
    </w:p>
    <w:p w:rsidR="00293A0E" w:rsidRPr="00711524" w:rsidRDefault="00293A0E" w:rsidP="00293A0E">
      <w:pPr>
        <w:ind w:firstLine="708"/>
        <w:rPr>
          <w:rFonts w:ascii="Times New Roman" w:hAnsi="Times New Roman" w:cs="Times New Roman"/>
          <w:sz w:val="24"/>
          <w:szCs w:val="24"/>
        </w:rPr>
      </w:pPr>
      <w:r w:rsidRPr="00711524">
        <w:rPr>
          <w:rFonts w:ascii="Times New Roman" w:hAnsi="Times New Roman" w:cs="Times New Roman"/>
          <w:b/>
          <w:sz w:val="24"/>
          <w:szCs w:val="24"/>
        </w:rPr>
        <w:t xml:space="preserve">Содержание образования в 1 </w:t>
      </w:r>
      <w:r>
        <w:rPr>
          <w:rFonts w:ascii="Times New Roman" w:hAnsi="Times New Roman" w:cs="Times New Roman"/>
          <w:b/>
          <w:sz w:val="24"/>
          <w:szCs w:val="24"/>
        </w:rPr>
        <w:t xml:space="preserve"> дополнительном </w:t>
      </w:r>
      <w:r w:rsidRPr="00711524">
        <w:rPr>
          <w:rFonts w:ascii="Times New Roman" w:hAnsi="Times New Roman" w:cs="Times New Roman"/>
          <w:b/>
          <w:sz w:val="24"/>
          <w:szCs w:val="24"/>
        </w:rPr>
        <w:t>классе</w:t>
      </w:r>
      <w:r w:rsidRPr="00711524">
        <w:rPr>
          <w:rFonts w:ascii="Times New Roman" w:hAnsi="Times New Roman" w:cs="Times New Roman"/>
          <w:sz w:val="24"/>
          <w:szCs w:val="24"/>
        </w:rPr>
        <w:t xml:space="preserve"> представлено следующими основными разделами:</w:t>
      </w:r>
    </w:p>
    <w:p w:rsidR="00293A0E" w:rsidRPr="00212B69" w:rsidRDefault="00293A0E" w:rsidP="00293A0E">
      <w:pPr>
        <w:spacing w:after="0" w:line="240" w:lineRule="auto"/>
        <w:ind w:firstLine="708"/>
        <w:rPr>
          <w:rFonts w:ascii="Times New Roman" w:hAnsi="Times New Roman" w:cs="Times New Roman"/>
          <w:sz w:val="24"/>
          <w:szCs w:val="24"/>
          <w:lang w:bidi="ru-RU"/>
        </w:rPr>
      </w:pPr>
      <w:r w:rsidRPr="00212B69">
        <w:rPr>
          <w:rFonts w:ascii="Times New Roman" w:hAnsi="Times New Roman" w:cs="Times New Roman"/>
          <w:sz w:val="24"/>
          <w:szCs w:val="24"/>
          <w:lang w:bidi="ru-RU"/>
        </w:rPr>
        <w:t>Содержание программы по музыке базируется на изучении обучающимся с умственной отсталостью (интеллектуальными нарушениями) основ музыкального искусства:</w:t>
      </w:r>
    </w:p>
    <w:p w:rsidR="00293A0E" w:rsidRPr="00212B69" w:rsidRDefault="00293A0E" w:rsidP="005400C9">
      <w:pPr>
        <w:numPr>
          <w:ilvl w:val="0"/>
          <w:numId w:val="53"/>
        </w:numPr>
        <w:spacing w:after="0" w:line="240"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жанры музыки (песня, танец, марш и их разновидности);</w:t>
      </w:r>
    </w:p>
    <w:p w:rsidR="00293A0E" w:rsidRPr="00212B69" w:rsidRDefault="00293A0E" w:rsidP="005400C9">
      <w:pPr>
        <w:numPr>
          <w:ilvl w:val="0"/>
          <w:numId w:val="53"/>
        </w:numPr>
        <w:spacing w:after="0" w:line="240"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основные средства музыкальной выразительности;</w:t>
      </w:r>
    </w:p>
    <w:p w:rsidR="00293A0E" w:rsidRPr="00212B69" w:rsidRDefault="00293A0E" w:rsidP="005400C9">
      <w:pPr>
        <w:numPr>
          <w:ilvl w:val="0"/>
          <w:numId w:val="53"/>
        </w:numPr>
        <w:spacing w:after="0" w:line="240"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формы музыки (одночастная, двухчастная, трехчастная, куплетная);</w:t>
      </w:r>
    </w:p>
    <w:p w:rsidR="00293A0E" w:rsidRPr="00212B69" w:rsidRDefault="00293A0E" w:rsidP="005400C9">
      <w:pPr>
        <w:numPr>
          <w:ilvl w:val="0"/>
          <w:numId w:val="53"/>
        </w:numPr>
        <w:spacing w:after="0" w:line="240"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зависимость формы музыкального произведения от содержания;</w:t>
      </w:r>
    </w:p>
    <w:p w:rsidR="00293A0E" w:rsidRPr="00212B69" w:rsidRDefault="00293A0E" w:rsidP="005400C9">
      <w:pPr>
        <w:numPr>
          <w:ilvl w:val="0"/>
          <w:numId w:val="53"/>
        </w:numPr>
        <w:spacing w:after="0" w:line="240"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основные виды музыкальной деятельности: сочинение, исполнение, музыкальное восприятие.</w:t>
      </w:r>
    </w:p>
    <w:p w:rsidR="00293A0E" w:rsidRPr="00212B69" w:rsidRDefault="00293A0E" w:rsidP="00293A0E">
      <w:pPr>
        <w:spacing w:after="0" w:line="240" w:lineRule="auto"/>
        <w:ind w:firstLine="708"/>
        <w:rPr>
          <w:rFonts w:ascii="Times New Roman" w:hAnsi="Times New Roman" w:cs="Times New Roman"/>
          <w:sz w:val="24"/>
          <w:szCs w:val="24"/>
          <w:lang w:bidi="ru-RU"/>
        </w:rPr>
      </w:pPr>
      <w:r w:rsidRPr="00212B69">
        <w:rPr>
          <w:rFonts w:ascii="Times New Roman" w:hAnsi="Times New Roman" w:cs="Times New Roman"/>
          <w:sz w:val="24"/>
          <w:szCs w:val="24"/>
          <w:lang w:bidi="ru-RU"/>
        </w:rPr>
        <w:t>Основу содержания Программы составляют: произведения отечественной (русской) классической и современной музыкальной культуры:</w:t>
      </w:r>
    </w:p>
    <w:p w:rsidR="00293A0E" w:rsidRPr="00212B69" w:rsidRDefault="00293A0E" w:rsidP="005400C9">
      <w:pPr>
        <w:numPr>
          <w:ilvl w:val="0"/>
          <w:numId w:val="53"/>
        </w:numPr>
        <w:spacing w:after="0" w:line="240"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музыка народная и композиторская;</w:t>
      </w:r>
    </w:p>
    <w:p w:rsidR="00293A0E" w:rsidRPr="00212B69" w:rsidRDefault="00293A0E" w:rsidP="005400C9">
      <w:pPr>
        <w:numPr>
          <w:ilvl w:val="0"/>
          <w:numId w:val="53"/>
        </w:numPr>
        <w:spacing w:after="0" w:line="240"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музыкальный фольклор как отражение жизни народа, его истории, отношения к родному краю, природе, труду, человеку;</w:t>
      </w:r>
    </w:p>
    <w:p w:rsidR="00293A0E" w:rsidRPr="00212B69" w:rsidRDefault="00293A0E" w:rsidP="005400C9">
      <w:pPr>
        <w:numPr>
          <w:ilvl w:val="0"/>
          <w:numId w:val="53"/>
        </w:numPr>
        <w:spacing w:after="0" w:line="240"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устная и письменная традиции существования музыки;</w:t>
      </w:r>
    </w:p>
    <w:p w:rsidR="00293A0E" w:rsidRPr="00212B69" w:rsidRDefault="00293A0E" w:rsidP="005400C9">
      <w:pPr>
        <w:numPr>
          <w:ilvl w:val="0"/>
          <w:numId w:val="53"/>
        </w:numPr>
        <w:spacing w:after="0" w:line="240"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основные жанры русских народных песен;</w:t>
      </w:r>
    </w:p>
    <w:p w:rsidR="00293A0E" w:rsidRPr="00212B69" w:rsidRDefault="00293A0E" w:rsidP="005400C9">
      <w:pPr>
        <w:numPr>
          <w:ilvl w:val="0"/>
          <w:numId w:val="53"/>
        </w:numPr>
        <w:spacing w:after="0" w:line="240"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песенность как основная черта русской народной и профессиональной музыки;</w:t>
      </w:r>
    </w:p>
    <w:p w:rsidR="00293A0E" w:rsidRPr="00212B69" w:rsidRDefault="00293A0E" w:rsidP="005400C9">
      <w:pPr>
        <w:numPr>
          <w:ilvl w:val="0"/>
          <w:numId w:val="53"/>
        </w:numPr>
        <w:spacing w:after="0" w:line="240"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народные истоки в творчестве русских композиторов.</w:t>
      </w:r>
    </w:p>
    <w:p w:rsidR="00293A0E" w:rsidRPr="00212B69" w:rsidRDefault="00293A0E" w:rsidP="00293A0E">
      <w:pPr>
        <w:ind w:firstLine="708"/>
        <w:rPr>
          <w:rFonts w:ascii="Times New Roman" w:hAnsi="Times New Roman" w:cs="Times New Roman"/>
          <w:sz w:val="24"/>
          <w:szCs w:val="24"/>
          <w:lang w:bidi="ru-RU"/>
        </w:rPr>
      </w:pPr>
      <w:r w:rsidRPr="00212B69">
        <w:rPr>
          <w:rFonts w:ascii="Times New Roman" w:hAnsi="Times New Roman" w:cs="Times New Roman"/>
          <w:sz w:val="24"/>
          <w:szCs w:val="24"/>
          <w:lang w:bidi="ru-RU"/>
        </w:rPr>
        <w:t xml:space="preserve">Повторяемость музыкальных произведений отвечает принципу концентризма построения учебного материала. Повторение обучающимися с умственной отсталостью (интеллектуальными нарушениями) ранее изученных музыкальных произведений способствует луч ему пониманию, осознанию средств музыкальной выразительности, возникновению новых переживаний, закреплению уже полученных представлений, знаний, исполнительских умений и навыков, совершенствованию собственного музыкального опыта. Выбор музыкальных произведений для </w:t>
      </w:r>
      <w:r w:rsidRPr="00212B69">
        <w:rPr>
          <w:rFonts w:ascii="Times New Roman" w:hAnsi="Times New Roman" w:cs="Times New Roman"/>
          <w:sz w:val="24"/>
          <w:szCs w:val="24"/>
          <w:lang w:bidi="ru-RU"/>
        </w:rPr>
        <w:lastRenderedPageBreak/>
        <w:t>слушания зависит от соответствия содержания музыкальных произведений возможностям восприятия их обучающимися с умственной отсталостью (интеллектуальными нарушениями). Необходимо учитывать наличие образного содержания, что соответствует соблюдению принципа художественности.</w:t>
      </w:r>
    </w:p>
    <w:p w:rsidR="00293A0E" w:rsidRPr="00212B69" w:rsidRDefault="00293A0E" w:rsidP="005400C9">
      <w:pPr>
        <w:numPr>
          <w:ilvl w:val="0"/>
          <w:numId w:val="54"/>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Слушание. Обучающиеся с умственной отсталостью (интеллектуальными нарушениями) овладевают:</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умением слушать музыку, адекватно реагируя на художественные образы, воплощенные в музыкальных произведениях;</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элементарными представлениями о многообразии внутреннего содержания прослаиваемых произведений;</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эмоциональной отзывчивостью и эмоциональным реагированием на произведения различных музыкальных жанров, разных по своему характеру;</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умением передавать словами примерное содержание музыкального произведения; умением определять разнообразные по форме и характеру музыкальные произведения (марш, танец, песня; веселая, грустная, спокойная мелодия);</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умением самостоятельно узнавать и называть музыкальные произведения по вступлению; умением выделять мелодию и аккомпанемент в песне и в инструментальном произведении; умением различать части песни (запев, припев, проигрыш, окончание); представлениями о сольном и хоровом пении;</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о различных музыкальных коллективах (ансамбль, оркестр);</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представлениями о музыкальных инструментах и их звучании.</w:t>
      </w:r>
    </w:p>
    <w:p w:rsidR="00293A0E" w:rsidRPr="00212B69" w:rsidRDefault="00293A0E" w:rsidP="005400C9">
      <w:pPr>
        <w:numPr>
          <w:ilvl w:val="0"/>
          <w:numId w:val="54"/>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Хоровое пение.</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Использование ритуала «музыкальное приветствие», «музыкальное прощание»</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Разучивание песен про игрушки (рыбка, котик, Петруш ка, зайчик и т. Д.) с использованием дидактического материала</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Воспроизведение знакомых звукоподражаний: «му-му, но-но, га-га, мяу и т.д.)</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Разучивание коротких игр с пальчиками в музыкальном сопровождении</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формирование навыков пения кантилены с помощью работы над элементарными дыхательными упражнениями: «надуться как шарик», «подуть на свечу», «погреть ладо ку дыханием»</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формирование пения гласных «а-о-у-и-э» при помощи «логопедических жестов»</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Разучивание попевок и небольших песен с голоса учителя</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Развитие умения слушать вступление и правильно начинать пение вместе с педагогом, прислушиваться к пению одноклассников на примере разучиваемых песен</w:t>
      </w:r>
    </w:p>
    <w:p w:rsidR="00293A0E" w:rsidRPr="00212B69" w:rsidRDefault="00293A0E" w:rsidP="005400C9">
      <w:pPr>
        <w:numPr>
          <w:ilvl w:val="0"/>
          <w:numId w:val="54"/>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Восприятие музыки (элементы музыкальной грамоты).</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Развитие умения вслушиваться в музыку, запоминать новые короткие песенки</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Знакомые попевки различать при выборе из двух</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lastRenderedPageBreak/>
        <w:t>формирование навыка внимательно прослушать небольшую часть музыкального произведения.</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формирование представления о жанрах: песня, колыбельная, марш .</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Ознакомление с силой звучания: громко, тихо.</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Ознакомление с темпами в музыке: быстро, медленно.</w:t>
      </w:r>
    </w:p>
    <w:p w:rsidR="00293A0E" w:rsidRPr="00212B69" w:rsidRDefault="00293A0E" w:rsidP="005400C9">
      <w:pPr>
        <w:numPr>
          <w:ilvl w:val="0"/>
          <w:numId w:val="54"/>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Игра на инструментах детского шумового оркестра.</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формирование интереса к звучанию музыкальных инструментов, эмоциональному восприятию музыки: «стук дождя» (барабаны), шорох листьев» (тамбурины), «звон капели» (треугольник)</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формирование у детей предпосылок к общению со сверстниками: один ребёнок стучит, другие слушают.</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формирование навыка прислушиваться к звучанию музыкальных инструментов: выполнять ходьбу, бег, марш под бубен, треугольник, барабан</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формирование навыка игры сильной доли в такте: двудольный или четырёхдольный размер с первой сильной долей</w:t>
      </w:r>
    </w:p>
    <w:p w:rsidR="00293A0E" w:rsidRPr="00212B69" w:rsidRDefault="00293A0E" w:rsidP="005400C9">
      <w:pPr>
        <w:numPr>
          <w:ilvl w:val="0"/>
          <w:numId w:val="53"/>
        </w:numPr>
        <w:spacing w:after="160" w:line="259" w:lineRule="auto"/>
        <w:rPr>
          <w:rFonts w:ascii="Times New Roman" w:hAnsi="Times New Roman" w:cs="Times New Roman"/>
          <w:sz w:val="24"/>
          <w:szCs w:val="24"/>
          <w:lang w:bidi="ru-RU"/>
        </w:rPr>
      </w:pPr>
      <w:r w:rsidRPr="00212B69">
        <w:rPr>
          <w:rFonts w:ascii="Times New Roman" w:hAnsi="Times New Roman" w:cs="Times New Roman"/>
          <w:sz w:val="24"/>
          <w:szCs w:val="24"/>
          <w:lang w:bidi="ru-RU"/>
        </w:rPr>
        <w:t>формирование навыка игры ровными длительностями: деревянные палочки, бубен, ложки.</w:t>
      </w:r>
    </w:p>
    <w:p w:rsidR="00293A0E" w:rsidRPr="00711524" w:rsidRDefault="00293A0E" w:rsidP="00293A0E">
      <w:pPr>
        <w:ind w:firstLine="708"/>
        <w:rPr>
          <w:rFonts w:ascii="Times New Roman" w:hAnsi="Times New Roman" w:cs="Times New Roman"/>
          <w:b/>
          <w:sz w:val="24"/>
          <w:szCs w:val="24"/>
        </w:rPr>
      </w:pPr>
      <w:r>
        <w:rPr>
          <w:rFonts w:ascii="Times New Roman" w:hAnsi="Times New Roman" w:cs="Times New Roman"/>
          <w:b/>
          <w:sz w:val="24"/>
          <w:szCs w:val="24"/>
        </w:rPr>
        <w:t xml:space="preserve">Содержание образования в 1 </w:t>
      </w:r>
      <w:r w:rsidRPr="00711524">
        <w:rPr>
          <w:rFonts w:ascii="Times New Roman" w:hAnsi="Times New Roman" w:cs="Times New Roman"/>
          <w:b/>
          <w:sz w:val="24"/>
          <w:szCs w:val="24"/>
        </w:rPr>
        <w:t xml:space="preserve"> классе представлено следующими основными разделами:</w:t>
      </w:r>
    </w:p>
    <w:p w:rsidR="00293A0E" w:rsidRPr="00293A0E" w:rsidRDefault="00293A0E" w:rsidP="00293A0E">
      <w:p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Содержание программы по музыке базируется на изучении обучающимся с умственной отсталостью (интеллектуальными нарушениями) основ музыкального искусства:</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жанры музыки (песня, танец , марш и их разновидности);</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основные средства музыкальной выразительности;</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формы музыки (одночастная, двухчастная, трехчастная, куплетная);</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зависимость формы музыкального произведения от содержания;</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основные виды музыкальной деятельности: сочинение, исполнение, музыкальное восприятие.</w:t>
      </w:r>
    </w:p>
    <w:p w:rsidR="00293A0E" w:rsidRPr="00293A0E" w:rsidRDefault="00293A0E" w:rsidP="00293A0E">
      <w:p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Основу содержания Программы составляют: произведения отечественной (русской) классической и современной музыкальной культуры:</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музыка народная и композиторская;</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музыкальный фольклор как отражение жизни народа, его истории, отношения к родному</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краю, природе, труду, человеку;</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устная и письменная традиции существования музыки;</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основные жанры русских народных песен;</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песенность как основная черта русской народной и профессиональной музыки;</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народные истоки в творчестве русских композиторов.</w:t>
      </w:r>
    </w:p>
    <w:p w:rsidR="00293A0E" w:rsidRPr="00293A0E" w:rsidRDefault="00293A0E" w:rsidP="00293A0E">
      <w:p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Повторяемость музыкальных произведений отвечает принципу концентризма построения учебного материала. Повторение обучающимися с умственной отсталостью (интеллектуальными нарушениями) ранее изученных музыкальных произведений способствует луч ему пониманию, осознанию средств музыкальной выразительности, возникновению новых переживаний, закреплению уже полученных представлений, знаний, исполнительских умений и навыков, совершенствованию собственного музыкального опыта.</w:t>
      </w:r>
    </w:p>
    <w:p w:rsidR="00293A0E" w:rsidRPr="00293A0E" w:rsidRDefault="00293A0E" w:rsidP="00293A0E">
      <w:p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 xml:space="preserve">Выбор музыкальных произведений для слушания зависит от соответствия содержания музыкальных произведений возможностям восприятия их обучающимися с умственной отсталостью (интеллектуальными нарушениями). Необходимо учитывать наличие образного </w:t>
      </w:r>
      <w:r w:rsidRPr="00293A0E">
        <w:rPr>
          <w:rFonts w:ascii="Times New Roman" w:eastAsia="Calibri" w:hAnsi="Times New Roman" w:cs="Times New Roman"/>
          <w:sz w:val="24"/>
          <w:szCs w:val="24"/>
          <w:lang w:bidi="ru-RU"/>
        </w:rPr>
        <w:lastRenderedPageBreak/>
        <w:t>содержания, что соответствует соблюдению принципа художественности. Обучающимся с умственной отсталостью (интеллектуальными нарушениями) близки и доступны образы, связанные с их интересами и бытом: ситуации взаимодействия со сверстниками и родными, игры и игрушки, образы животных, сказочно-героические персонажи, школьная жизнь, общественные и природные явления, трудовая, профессиональная деятельность.Музыка для слушания отличается: четкой, ясной структурностью, формой; простотой музыкального языка; классической гармонией; выразительными мелодическими оборотами; использованием изобразительных, танцевальных, звукоподражательных элементов.</w:t>
      </w:r>
    </w:p>
    <w:p w:rsidR="00293A0E" w:rsidRPr="00293A0E" w:rsidRDefault="00293A0E" w:rsidP="00293A0E">
      <w:p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В разделе «Музыкальное восприятие» обучающиеся с умственной отсталостью (интеллектуальными нарушениями) овладевают:</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умением слушать музыку, адекватно реагируя на художественные образы, воплощенные в музыкальных произведениях;</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элементарными представлениями о многообразии внутреннего содержания прослушиваемых произведений;</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эмоциональной отзывчивостью и эмоциональным реагированием на произведения различных музыкальных жанров, разных по своему характеру;</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умением передавать словами примерное содержание музыкального произведения;</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умением определять разнообразные по форме и характеру музыкальные произведения (марш, танец , песня, веселая, грустная, спокойная мелодия);</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умением самостоятельно узнавать и называть музыкальные произведения по вступлению;</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умением выделять мелодию и аккомпанемент в песне и в инструментальном произведении; умением различать части песни (запев, припев, проигры , окончание);</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представлениями о сольном и хоровом пении;</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о различных музыкальных коллективах (ансамбль, оркестр);</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представлениями о музыкальных инструментах и их звучании.</w:t>
      </w:r>
    </w:p>
    <w:p w:rsidR="00293A0E" w:rsidRPr="00293A0E" w:rsidRDefault="00293A0E" w:rsidP="00293A0E">
      <w:p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Песенный репертуар раздела « хоровое пение» составляют произведения отечественной музыкальной культуры:</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музыка народная и композиторская;</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детская, классическая, современная.</w:t>
      </w:r>
    </w:p>
    <w:p w:rsidR="00293A0E" w:rsidRPr="00293A0E" w:rsidRDefault="00293A0E" w:rsidP="00293A0E">
      <w:p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Используемый песенный материал характеризуется смысловой доступностью, отражает знакомые образы, события и явления, имеет простой ритмический рисунок мелодии, короткие музыкальные фразы, соответствующие требованиям организации щадящего голосового режима. Примерная тематика произведений: о природе, труде, профессиях, общественных явлениях, детстве, школьной жизни и т.д.</w:t>
      </w:r>
    </w:p>
    <w:p w:rsidR="00293A0E" w:rsidRPr="00293A0E" w:rsidRDefault="00293A0E" w:rsidP="00293A0E">
      <w:p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Среди жанров:</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песни-прибаутки;</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уточные песни;</w:t>
      </w:r>
    </w:p>
    <w:p w:rsidR="00293A0E" w:rsidRPr="00293A0E" w:rsidRDefault="00293A0E" w:rsidP="005400C9">
      <w:pPr>
        <w:numPr>
          <w:ilvl w:val="0"/>
          <w:numId w:val="52"/>
        </w:num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игровые песни;</w:t>
      </w:r>
    </w:p>
    <w:p w:rsidR="00293A0E" w:rsidRPr="00293A0E" w:rsidRDefault="00293A0E" w:rsidP="00293A0E">
      <w:p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w:t>
      </w:r>
      <w:r w:rsidRPr="00293A0E">
        <w:rPr>
          <w:rFonts w:ascii="Times New Roman" w:eastAsia="Calibri" w:hAnsi="Times New Roman" w:cs="Times New Roman"/>
          <w:sz w:val="24"/>
          <w:szCs w:val="24"/>
          <w:lang w:bidi="ru-RU"/>
        </w:rPr>
        <w:tab/>
        <w:t>трудовые песни;</w:t>
      </w:r>
    </w:p>
    <w:p w:rsidR="00293A0E" w:rsidRPr="00293A0E" w:rsidRDefault="00293A0E" w:rsidP="00293A0E">
      <w:pPr>
        <w:tabs>
          <w:tab w:val="left" w:pos="540"/>
        </w:tabs>
        <w:autoSpaceDE w:val="0"/>
        <w:autoSpaceDN w:val="0"/>
        <w:adjustRightInd w:val="0"/>
        <w:spacing w:after="0" w:line="240" w:lineRule="auto"/>
        <w:jc w:val="both"/>
        <w:rPr>
          <w:rFonts w:ascii="Times New Roman" w:eastAsia="Calibri" w:hAnsi="Times New Roman" w:cs="Times New Roman"/>
          <w:sz w:val="24"/>
          <w:szCs w:val="24"/>
          <w:lang w:bidi="ru-RU"/>
        </w:rPr>
      </w:pPr>
      <w:r w:rsidRPr="00293A0E">
        <w:rPr>
          <w:rFonts w:ascii="Times New Roman" w:eastAsia="Calibri" w:hAnsi="Times New Roman" w:cs="Times New Roman"/>
          <w:sz w:val="24"/>
          <w:szCs w:val="24"/>
          <w:lang w:bidi="ru-RU"/>
        </w:rPr>
        <w:t>•</w:t>
      </w:r>
      <w:r w:rsidRPr="00293A0E">
        <w:rPr>
          <w:rFonts w:ascii="Times New Roman" w:eastAsia="Calibri" w:hAnsi="Times New Roman" w:cs="Times New Roman"/>
          <w:sz w:val="24"/>
          <w:szCs w:val="24"/>
          <w:lang w:bidi="ru-RU"/>
        </w:rPr>
        <w:tab/>
        <w:t>колыбельные песни и пр.</w:t>
      </w:r>
    </w:p>
    <w:p w:rsidR="00293A0E" w:rsidRPr="00293A0E" w:rsidRDefault="00293A0E" w:rsidP="00293A0E">
      <w:pPr>
        <w:spacing w:after="0" w:line="240" w:lineRule="auto"/>
        <w:ind w:firstLine="708"/>
        <w:rPr>
          <w:rFonts w:ascii="Times New Roman" w:hAnsi="Times New Roman" w:cs="Times New Roman"/>
          <w:sz w:val="24"/>
          <w:szCs w:val="24"/>
        </w:rPr>
      </w:pPr>
      <w:r w:rsidRPr="00293A0E">
        <w:rPr>
          <w:rFonts w:ascii="Times New Roman" w:hAnsi="Times New Roman" w:cs="Times New Roman"/>
          <w:b/>
          <w:sz w:val="24"/>
          <w:szCs w:val="24"/>
        </w:rPr>
        <w:t>Содержание образования во 2 классе</w:t>
      </w:r>
      <w:r w:rsidRPr="00293A0E">
        <w:rPr>
          <w:rFonts w:ascii="Times New Roman" w:hAnsi="Times New Roman" w:cs="Times New Roman"/>
          <w:sz w:val="24"/>
          <w:szCs w:val="24"/>
        </w:rPr>
        <w:t xml:space="preserve"> представлено следующими основными разделами:</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Основу содержания Программы составляют: произведения отечественной (русской) классической и современной музыкальной культуры:</w:t>
      </w:r>
    </w:p>
    <w:p w:rsidR="00293A0E" w:rsidRPr="00293A0E" w:rsidRDefault="00293A0E" w:rsidP="005400C9">
      <w:pPr>
        <w:numPr>
          <w:ilvl w:val="0"/>
          <w:numId w:val="55"/>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музыка народная и композиторская;</w:t>
      </w:r>
    </w:p>
    <w:p w:rsidR="00293A0E" w:rsidRPr="00293A0E" w:rsidRDefault="00293A0E" w:rsidP="005400C9">
      <w:pPr>
        <w:numPr>
          <w:ilvl w:val="0"/>
          <w:numId w:val="55"/>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музыкальный фольклор как отражение жизни народа, его истории, отношения к родному</w:t>
      </w:r>
    </w:p>
    <w:p w:rsidR="00293A0E" w:rsidRPr="00293A0E" w:rsidRDefault="00293A0E" w:rsidP="005400C9">
      <w:pPr>
        <w:numPr>
          <w:ilvl w:val="0"/>
          <w:numId w:val="55"/>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краю, природе, труду, человеку;</w:t>
      </w:r>
    </w:p>
    <w:p w:rsidR="00293A0E" w:rsidRPr="00293A0E" w:rsidRDefault="00293A0E" w:rsidP="005400C9">
      <w:pPr>
        <w:numPr>
          <w:ilvl w:val="0"/>
          <w:numId w:val="55"/>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устная и письменная традиции существования музыки;</w:t>
      </w:r>
    </w:p>
    <w:p w:rsidR="00293A0E" w:rsidRPr="00293A0E" w:rsidRDefault="00293A0E" w:rsidP="005400C9">
      <w:pPr>
        <w:numPr>
          <w:ilvl w:val="0"/>
          <w:numId w:val="55"/>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основные жанры русских народных песен;</w:t>
      </w:r>
    </w:p>
    <w:p w:rsidR="00293A0E" w:rsidRPr="00293A0E" w:rsidRDefault="00293A0E" w:rsidP="005400C9">
      <w:pPr>
        <w:numPr>
          <w:ilvl w:val="0"/>
          <w:numId w:val="55"/>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песенность как основная черта русской народной и профессиональной музыки;</w:t>
      </w:r>
    </w:p>
    <w:p w:rsidR="00293A0E" w:rsidRPr="00293A0E" w:rsidRDefault="00293A0E" w:rsidP="005400C9">
      <w:pPr>
        <w:numPr>
          <w:ilvl w:val="0"/>
          <w:numId w:val="55"/>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народные истоки в творчестве русских композиторов.</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 xml:space="preserve">Повторяемость музыкальных произведений отвечает принципу концентризма построения учебного материала. Повторение обучающимися с умственной отсталостью (интеллектуальными </w:t>
      </w:r>
      <w:r w:rsidRPr="00293A0E">
        <w:rPr>
          <w:rFonts w:ascii="Times New Roman" w:hAnsi="Times New Roman" w:cs="Times New Roman"/>
          <w:sz w:val="24"/>
          <w:szCs w:val="24"/>
          <w:lang w:bidi="ru-RU"/>
        </w:rPr>
        <w:lastRenderedPageBreak/>
        <w:t>нарушениями) ранее изученных музыкальных произведений способствует луч ему пониманию, осознанию средств музыкальной выразительности, возникновению новых переживаний, закреплению уже полученных представлений, знаний, исполнительских умений и навыков, совершенствованию собственного музыкального опыта.</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Выбор музыкальных произведений для слушания зависит от соответствия содержания музыкальных произведений возможностям восприятия их обучающимися с умственной отсталостью (интеллектуальными нарушениями). Необходимо учитывать наличие образного содержания, что соответствует соблюдению принципа художественности. Обучающимся с умственной отсталостью (интеллектуальными нарушениями) близки и доступны образы, связанные с их интересами и бытом: ситуации взаимодействия со сверстниками и родными, игры и игрушки, образы животных, сказочно-героические персонажи, школьная жизнь, общественные и природные явления, трудовая, профессиональная деятельность.Музыка для слушания отличается: четкой, ясной структурностью, формой; простотой музыкального языка; классической гармонией; выразительными мелодическими оборотами; использованием изобразительных, танцевальных, звукоподражательных элементов.</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В разделе «Музыкальное восприятие» обучающиеся с умственной отсталостью (интеллектуальными нарушениями) овладевают:</w:t>
      </w:r>
    </w:p>
    <w:p w:rsidR="00293A0E" w:rsidRPr="00293A0E" w:rsidRDefault="00293A0E" w:rsidP="005400C9">
      <w:pPr>
        <w:numPr>
          <w:ilvl w:val="0"/>
          <w:numId w:val="55"/>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умением слушать музыку, адекватно реагируя на художественные образы, воплощенные в музыкальных произведениях;</w:t>
      </w:r>
    </w:p>
    <w:p w:rsidR="00293A0E" w:rsidRPr="00293A0E" w:rsidRDefault="00293A0E" w:rsidP="005400C9">
      <w:pPr>
        <w:numPr>
          <w:ilvl w:val="0"/>
          <w:numId w:val="55"/>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элементарными представлениями о многообразии внутреннего содержания прослушиваемых произведений;</w:t>
      </w:r>
    </w:p>
    <w:p w:rsidR="00293A0E" w:rsidRPr="00293A0E" w:rsidRDefault="00293A0E" w:rsidP="005400C9">
      <w:pPr>
        <w:numPr>
          <w:ilvl w:val="0"/>
          <w:numId w:val="55"/>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эмоциональной отзывчивостью и эмоциональным реагированием на произведения различных музыкальных жанров, разных по своему характеру;</w:t>
      </w:r>
    </w:p>
    <w:p w:rsidR="00293A0E" w:rsidRPr="00293A0E" w:rsidRDefault="00293A0E" w:rsidP="005400C9">
      <w:pPr>
        <w:numPr>
          <w:ilvl w:val="0"/>
          <w:numId w:val="55"/>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умением передавать словами примерное содержание музыкального произведения;</w:t>
      </w:r>
    </w:p>
    <w:p w:rsidR="00293A0E" w:rsidRPr="00293A0E" w:rsidRDefault="00293A0E" w:rsidP="005400C9">
      <w:pPr>
        <w:numPr>
          <w:ilvl w:val="0"/>
          <w:numId w:val="55"/>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умением определять разнообразные по форме и характеру музыкальные произведения (марш , танец , песня, веселая, грустная, спокойная мелодия);</w:t>
      </w:r>
    </w:p>
    <w:p w:rsidR="00293A0E" w:rsidRPr="00293A0E" w:rsidRDefault="00293A0E" w:rsidP="005400C9">
      <w:pPr>
        <w:numPr>
          <w:ilvl w:val="0"/>
          <w:numId w:val="55"/>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умением самостоятельно узнавать и называть музыкальные произведения по вступлению;</w:t>
      </w:r>
    </w:p>
    <w:p w:rsidR="00293A0E" w:rsidRPr="00293A0E" w:rsidRDefault="00293A0E" w:rsidP="005400C9">
      <w:pPr>
        <w:numPr>
          <w:ilvl w:val="0"/>
          <w:numId w:val="55"/>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умением выделять мелодию и аккомпанемент в песне и в инструментальном произведении; умением различать части песни (запев, припев, проигрыш, окончание);</w:t>
      </w:r>
    </w:p>
    <w:p w:rsidR="00293A0E" w:rsidRPr="00293A0E" w:rsidRDefault="00293A0E" w:rsidP="005400C9">
      <w:pPr>
        <w:numPr>
          <w:ilvl w:val="0"/>
          <w:numId w:val="55"/>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представлениями о сольном и хоровом пении;</w:t>
      </w:r>
    </w:p>
    <w:p w:rsidR="00293A0E" w:rsidRPr="00293A0E" w:rsidRDefault="00293A0E" w:rsidP="005400C9">
      <w:pPr>
        <w:numPr>
          <w:ilvl w:val="0"/>
          <w:numId w:val="55"/>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о различных музыкальных коллективах (ансамбль, оркестр);</w:t>
      </w:r>
    </w:p>
    <w:p w:rsidR="00293A0E" w:rsidRPr="00293A0E" w:rsidRDefault="00293A0E" w:rsidP="005400C9">
      <w:pPr>
        <w:numPr>
          <w:ilvl w:val="0"/>
          <w:numId w:val="55"/>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представлениями о музыкальных инструментах и их звучании.</w:t>
      </w:r>
    </w:p>
    <w:p w:rsidR="00293A0E" w:rsidRPr="00293A0E" w:rsidRDefault="00293A0E" w:rsidP="00293A0E">
      <w:pPr>
        <w:spacing w:after="0" w:line="240" w:lineRule="auto"/>
        <w:ind w:firstLine="708"/>
        <w:rPr>
          <w:rFonts w:ascii="Times New Roman" w:hAnsi="Times New Roman" w:cs="Times New Roman"/>
          <w:sz w:val="24"/>
          <w:szCs w:val="24"/>
        </w:rPr>
      </w:pPr>
      <w:r w:rsidRPr="00293A0E">
        <w:rPr>
          <w:rFonts w:ascii="Times New Roman" w:hAnsi="Times New Roman" w:cs="Times New Roman"/>
          <w:sz w:val="24"/>
          <w:szCs w:val="24"/>
        </w:rPr>
        <w:t>Песенный репертуар раздела «Хоровое пение» составляют произведения отечественной музыкальной культуры:</w:t>
      </w:r>
    </w:p>
    <w:p w:rsidR="00293A0E" w:rsidRPr="00293A0E" w:rsidRDefault="00293A0E" w:rsidP="005400C9">
      <w:pPr>
        <w:numPr>
          <w:ilvl w:val="0"/>
          <w:numId w:val="55"/>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музыка народная и композиторская;</w:t>
      </w:r>
    </w:p>
    <w:p w:rsidR="00293A0E" w:rsidRPr="00293A0E" w:rsidRDefault="00293A0E" w:rsidP="005400C9">
      <w:pPr>
        <w:numPr>
          <w:ilvl w:val="0"/>
          <w:numId w:val="55"/>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детская, классическая, современная.</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Используемый песенный материал характеризуется смысловой доступностью, отражает знакомые образы, события и явления, имеет простой ритмический рисунок мелодии, короткие музыкальные фразы, соответствующие требованиям организации щадящего голосового режима. Примерная тематика произведений: о природе, труде, профессиях, общественных явлениях, детстве, школьной жизни и т.д.</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Среди жанров:</w:t>
      </w:r>
    </w:p>
    <w:p w:rsidR="00293A0E" w:rsidRPr="00293A0E" w:rsidRDefault="00293A0E" w:rsidP="00293A0E">
      <w:pPr>
        <w:spacing w:after="0" w:line="240" w:lineRule="auto"/>
        <w:ind w:firstLine="708"/>
        <w:rPr>
          <w:rFonts w:ascii="Times New Roman" w:hAnsi="Times New Roman" w:cs="Times New Roman"/>
          <w:sz w:val="24"/>
          <w:szCs w:val="24"/>
        </w:rPr>
      </w:pPr>
      <w:r w:rsidRPr="00293A0E">
        <w:rPr>
          <w:rFonts w:ascii="Times New Roman" w:hAnsi="Times New Roman" w:cs="Times New Roman"/>
          <w:sz w:val="24"/>
          <w:szCs w:val="24"/>
        </w:rPr>
        <w:t>•</w:t>
      </w:r>
      <w:r w:rsidRPr="00293A0E">
        <w:rPr>
          <w:rFonts w:ascii="Times New Roman" w:hAnsi="Times New Roman" w:cs="Times New Roman"/>
          <w:sz w:val="24"/>
          <w:szCs w:val="24"/>
        </w:rPr>
        <w:tab/>
        <w:t>песни-прибаутки;</w:t>
      </w:r>
    </w:p>
    <w:p w:rsidR="00293A0E" w:rsidRPr="00293A0E" w:rsidRDefault="00293A0E" w:rsidP="00293A0E">
      <w:pPr>
        <w:spacing w:after="0" w:line="240" w:lineRule="auto"/>
        <w:ind w:firstLine="708"/>
        <w:rPr>
          <w:rFonts w:ascii="Times New Roman" w:hAnsi="Times New Roman" w:cs="Times New Roman"/>
          <w:sz w:val="24"/>
          <w:szCs w:val="24"/>
        </w:rPr>
      </w:pPr>
      <w:r w:rsidRPr="00293A0E">
        <w:rPr>
          <w:rFonts w:ascii="Times New Roman" w:hAnsi="Times New Roman" w:cs="Times New Roman"/>
          <w:sz w:val="24"/>
          <w:szCs w:val="24"/>
        </w:rPr>
        <w:t>•</w:t>
      </w:r>
      <w:r w:rsidRPr="00293A0E">
        <w:rPr>
          <w:rFonts w:ascii="Times New Roman" w:hAnsi="Times New Roman" w:cs="Times New Roman"/>
          <w:sz w:val="24"/>
          <w:szCs w:val="24"/>
        </w:rPr>
        <w:tab/>
        <w:t>уточные песни;</w:t>
      </w:r>
    </w:p>
    <w:p w:rsidR="00293A0E" w:rsidRPr="00293A0E" w:rsidRDefault="00293A0E" w:rsidP="00293A0E">
      <w:pPr>
        <w:spacing w:after="0" w:line="240" w:lineRule="auto"/>
        <w:ind w:firstLine="708"/>
        <w:rPr>
          <w:rFonts w:ascii="Times New Roman" w:hAnsi="Times New Roman" w:cs="Times New Roman"/>
          <w:sz w:val="24"/>
          <w:szCs w:val="24"/>
        </w:rPr>
      </w:pPr>
      <w:r w:rsidRPr="00293A0E">
        <w:rPr>
          <w:rFonts w:ascii="Times New Roman" w:hAnsi="Times New Roman" w:cs="Times New Roman"/>
          <w:sz w:val="24"/>
          <w:szCs w:val="24"/>
        </w:rPr>
        <w:t>•</w:t>
      </w:r>
      <w:r w:rsidRPr="00293A0E">
        <w:rPr>
          <w:rFonts w:ascii="Times New Roman" w:hAnsi="Times New Roman" w:cs="Times New Roman"/>
          <w:sz w:val="24"/>
          <w:szCs w:val="24"/>
        </w:rPr>
        <w:tab/>
        <w:t>игровые песни;</w:t>
      </w:r>
    </w:p>
    <w:p w:rsidR="00293A0E" w:rsidRPr="00293A0E" w:rsidRDefault="00293A0E" w:rsidP="00293A0E">
      <w:pPr>
        <w:spacing w:after="0" w:line="240" w:lineRule="auto"/>
        <w:ind w:firstLine="708"/>
        <w:rPr>
          <w:rFonts w:ascii="Times New Roman" w:hAnsi="Times New Roman" w:cs="Times New Roman"/>
          <w:sz w:val="24"/>
          <w:szCs w:val="24"/>
        </w:rPr>
      </w:pPr>
      <w:r w:rsidRPr="00293A0E">
        <w:rPr>
          <w:rFonts w:ascii="Times New Roman" w:hAnsi="Times New Roman" w:cs="Times New Roman"/>
          <w:sz w:val="24"/>
          <w:szCs w:val="24"/>
        </w:rPr>
        <w:t>•</w:t>
      </w:r>
      <w:r w:rsidRPr="00293A0E">
        <w:rPr>
          <w:rFonts w:ascii="Times New Roman" w:hAnsi="Times New Roman" w:cs="Times New Roman"/>
          <w:sz w:val="24"/>
          <w:szCs w:val="24"/>
        </w:rPr>
        <w:tab/>
        <w:t>трудовые песни;</w:t>
      </w:r>
    </w:p>
    <w:p w:rsidR="00293A0E" w:rsidRPr="00293A0E" w:rsidRDefault="00293A0E" w:rsidP="00293A0E">
      <w:pPr>
        <w:spacing w:after="0" w:line="240" w:lineRule="auto"/>
        <w:ind w:firstLine="708"/>
        <w:rPr>
          <w:rFonts w:ascii="Times New Roman" w:hAnsi="Times New Roman" w:cs="Times New Roman"/>
          <w:sz w:val="24"/>
          <w:szCs w:val="24"/>
        </w:rPr>
      </w:pPr>
      <w:r w:rsidRPr="00293A0E">
        <w:rPr>
          <w:rFonts w:ascii="Times New Roman" w:hAnsi="Times New Roman" w:cs="Times New Roman"/>
          <w:sz w:val="24"/>
          <w:szCs w:val="24"/>
        </w:rPr>
        <w:t>•</w:t>
      </w:r>
      <w:r w:rsidRPr="00293A0E">
        <w:rPr>
          <w:rFonts w:ascii="Times New Roman" w:hAnsi="Times New Roman" w:cs="Times New Roman"/>
          <w:sz w:val="24"/>
          <w:szCs w:val="24"/>
        </w:rPr>
        <w:tab/>
        <w:t>колыбельные песни и пр.</w:t>
      </w:r>
    </w:p>
    <w:p w:rsidR="00293A0E" w:rsidRPr="00293A0E" w:rsidRDefault="00293A0E" w:rsidP="00293A0E">
      <w:pPr>
        <w:spacing w:after="0" w:line="240" w:lineRule="auto"/>
        <w:ind w:firstLine="708"/>
        <w:rPr>
          <w:rFonts w:ascii="Times New Roman" w:hAnsi="Times New Roman" w:cs="Times New Roman"/>
          <w:sz w:val="24"/>
          <w:szCs w:val="24"/>
        </w:rPr>
      </w:pPr>
      <w:r w:rsidRPr="00293A0E">
        <w:rPr>
          <w:rFonts w:ascii="Times New Roman" w:hAnsi="Times New Roman" w:cs="Times New Roman"/>
          <w:b/>
          <w:sz w:val="24"/>
          <w:szCs w:val="24"/>
        </w:rPr>
        <w:t>Содержание образования в 3 классе</w:t>
      </w:r>
      <w:r w:rsidRPr="00293A0E">
        <w:rPr>
          <w:rFonts w:ascii="Times New Roman" w:hAnsi="Times New Roman" w:cs="Times New Roman"/>
          <w:sz w:val="24"/>
          <w:szCs w:val="24"/>
        </w:rPr>
        <w:t>.</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Основу содержания Программы составляют: произведения отечественной (русской) классической и современной музыкальной культуры:</w:t>
      </w:r>
    </w:p>
    <w:p w:rsidR="00293A0E" w:rsidRPr="00293A0E" w:rsidRDefault="00293A0E" w:rsidP="005400C9">
      <w:pPr>
        <w:numPr>
          <w:ilvl w:val="0"/>
          <w:numId w:val="56"/>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музыка народная и композиторская;</w:t>
      </w:r>
    </w:p>
    <w:p w:rsidR="00293A0E" w:rsidRPr="00293A0E" w:rsidRDefault="00293A0E" w:rsidP="005400C9">
      <w:pPr>
        <w:numPr>
          <w:ilvl w:val="0"/>
          <w:numId w:val="56"/>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музыкальный фольклор как отражение жизни народа, его истории, отношения к родному</w:t>
      </w:r>
    </w:p>
    <w:p w:rsidR="00293A0E" w:rsidRPr="00293A0E" w:rsidRDefault="00293A0E" w:rsidP="005400C9">
      <w:pPr>
        <w:numPr>
          <w:ilvl w:val="0"/>
          <w:numId w:val="56"/>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lastRenderedPageBreak/>
        <w:t>краю, природе, труду, человеку;</w:t>
      </w:r>
    </w:p>
    <w:p w:rsidR="00293A0E" w:rsidRPr="00293A0E" w:rsidRDefault="00293A0E" w:rsidP="005400C9">
      <w:pPr>
        <w:numPr>
          <w:ilvl w:val="0"/>
          <w:numId w:val="56"/>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устная и письменная традиции существования музыки;</w:t>
      </w:r>
    </w:p>
    <w:p w:rsidR="00293A0E" w:rsidRPr="00293A0E" w:rsidRDefault="00293A0E" w:rsidP="005400C9">
      <w:pPr>
        <w:numPr>
          <w:ilvl w:val="0"/>
          <w:numId w:val="56"/>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основные жанры русских народных песен;</w:t>
      </w:r>
    </w:p>
    <w:p w:rsidR="00293A0E" w:rsidRPr="00293A0E" w:rsidRDefault="00293A0E" w:rsidP="005400C9">
      <w:pPr>
        <w:numPr>
          <w:ilvl w:val="0"/>
          <w:numId w:val="56"/>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песенность как основная черта русской народной и профессиональной музыки;</w:t>
      </w:r>
    </w:p>
    <w:p w:rsidR="00293A0E" w:rsidRPr="00293A0E" w:rsidRDefault="00293A0E" w:rsidP="005400C9">
      <w:pPr>
        <w:numPr>
          <w:ilvl w:val="0"/>
          <w:numId w:val="56"/>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народные истоки в творчестве русских композиторов.</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Повторяемость музыкальных произведений отвечает принципу концентризма построения учебного материала. Повторение обучающимися с умственной отсталостью (интеллектуальными нарушениями) ранее изученных музыкальных произведений способствует луч ему пониманию, осознанию средств музыкальной выразительности, возникновению новых переживаний, закреплению уже полученных представлений, знаний, исполнительских умений и навыков, совершенствованию собственного музыкального опыта.</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Выбор музыкальных произведений для слушания зависит от соответствия содержания музыкальных произведений возможностям восприятия их обучающимися с умственной отсталостью (интеллектуальными нарушениями). Необходимо учитывать наличие образного содержания, что соответствует соблюдению принципа художественности. Обучающимся с умственной отсталостью (интеллектуальными нарушениями) близки и доступны образы, связанные с их интересами и бытом: ситуации взаимодействия со сверстниками и родными, игры и игрушки, образы животных, сказочно-героические персонажи, школьная жизнь, общественные и природные явления, трудовая, профессиональная деятельность.Музыка для слушания отличается: четкой, ясной структурностью, формой; простотой музыкального языка; классической гармонией; выразительными мелодическими оборотами; использованием изобразительных, танцевальных, звукоподражательных элементов.</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В разделе «Музыкальное восприятие» обучающиеся с умственной отсталостью (интеллектуальными нарушениями) овладевают:</w:t>
      </w:r>
    </w:p>
    <w:p w:rsidR="00293A0E" w:rsidRPr="00293A0E" w:rsidRDefault="00293A0E" w:rsidP="005400C9">
      <w:pPr>
        <w:numPr>
          <w:ilvl w:val="0"/>
          <w:numId w:val="56"/>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умением слушать музыку, адекватно реагируя на художественные образы, воплощенные в музыкальных произведениях;</w:t>
      </w:r>
    </w:p>
    <w:p w:rsidR="00293A0E" w:rsidRPr="00293A0E" w:rsidRDefault="00293A0E" w:rsidP="005400C9">
      <w:pPr>
        <w:numPr>
          <w:ilvl w:val="0"/>
          <w:numId w:val="56"/>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элементарными представлениями о многообразии внутреннего содержания прослушиваемых произведений;</w:t>
      </w:r>
    </w:p>
    <w:p w:rsidR="00293A0E" w:rsidRPr="00293A0E" w:rsidRDefault="00293A0E" w:rsidP="005400C9">
      <w:pPr>
        <w:numPr>
          <w:ilvl w:val="0"/>
          <w:numId w:val="56"/>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эмоциональной отзывчивостью и эмоциональным реагированием на произведения различных музыкальных жанров, разных по своему характеру;</w:t>
      </w:r>
    </w:p>
    <w:p w:rsidR="00293A0E" w:rsidRPr="00293A0E" w:rsidRDefault="00293A0E" w:rsidP="005400C9">
      <w:pPr>
        <w:numPr>
          <w:ilvl w:val="0"/>
          <w:numId w:val="56"/>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умением передавать словами примерное содержание музыкального произведения;</w:t>
      </w:r>
    </w:p>
    <w:p w:rsidR="00293A0E" w:rsidRPr="00293A0E" w:rsidRDefault="00293A0E" w:rsidP="005400C9">
      <w:pPr>
        <w:numPr>
          <w:ilvl w:val="0"/>
          <w:numId w:val="56"/>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умением определять разнообразные по форме и характеру музыкальные произведения (марш, танец , песня, веселая, грустная, спокойная мелодия);</w:t>
      </w:r>
    </w:p>
    <w:p w:rsidR="00293A0E" w:rsidRPr="00293A0E" w:rsidRDefault="00293A0E" w:rsidP="005400C9">
      <w:pPr>
        <w:numPr>
          <w:ilvl w:val="0"/>
          <w:numId w:val="56"/>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умением самостоятельно узнавать и называть музыкальные произведения по вступлению;</w:t>
      </w:r>
    </w:p>
    <w:p w:rsidR="00293A0E" w:rsidRPr="00293A0E" w:rsidRDefault="00293A0E" w:rsidP="005400C9">
      <w:pPr>
        <w:numPr>
          <w:ilvl w:val="0"/>
          <w:numId w:val="56"/>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умением выделять мелодию и аккомпанемент в песне и в инструментальном произведении; умением различать части песни (запев, припев, проигрыш , окончание);</w:t>
      </w:r>
    </w:p>
    <w:p w:rsidR="00293A0E" w:rsidRPr="00293A0E" w:rsidRDefault="00293A0E" w:rsidP="005400C9">
      <w:pPr>
        <w:numPr>
          <w:ilvl w:val="0"/>
          <w:numId w:val="56"/>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представлениями о сольном и хоровом пении;</w:t>
      </w:r>
    </w:p>
    <w:p w:rsidR="00293A0E" w:rsidRPr="00293A0E" w:rsidRDefault="00293A0E" w:rsidP="005400C9">
      <w:pPr>
        <w:numPr>
          <w:ilvl w:val="0"/>
          <w:numId w:val="56"/>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о различных музыкальных коллективах (ансамбль, оркестр);</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представлениями о музыкальных инструментах и их звучании.</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Песенный репертуар раздела «Хоровое пение» составляют произведения отечественной музыкальной культуры:</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w:t>
      </w:r>
      <w:r w:rsidRPr="00293A0E">
        <w:rPr>
          <w:rFonts w:ascii="Times New Roman" w:hAnsi="Times New Roman" w:cs="Times New Roman"/>
          <w:sz w:val="24"/>
          <w:szCs w:val="24"/>
          <w:lang w:bidi="ru-RU"/>
        </w:rPr>
        <w:tab/>
        <w:t>музыка народная и композиторская;</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w:t>
      </w:r>
      <w:r w:rsidRPr="00293A0E">
        <w:rPr>
          <w:rFonts w:ascii="Times New Roman" w:hAnsi="Times New Roman" w:cs="Times New Roman"/>
          <w:sz w:val="24"/>
          <w:szCs w:val="24"/>
          <w:lang w:bidi="ru-RU"/>
        </w:rPr>
        <w:tab/>
        <w:t>детская, классическая, современная.</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Используемый песенный материал характеризуется смысловой доступностью, отражает знакомые образы, события и явления, имеет простой ритмический рисунок мелодии, короткие музыкальные фразы, соответствующие требованиям организации щадящего голосового режима. Примерная тематика произведений: о природе, труде, профессиях, общественных явлениях, детстве, школьной жизни и т.д.</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Движение под музыку:</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w:t>
      </w:r>
      <w:r w:rsidRPr="00293A0E">
        <w:rPr>
          <w:rFonts w:ascii="Times New Roman" w:hAnsi="Times New Roman" w:cs="Times New Roman"/>
          <w:sz w:val="24"/>
          <w:szCs w:val="24"/>
          <w:lang w:bidi="ru-RU"/>
        </w:rPr>
        <w:tab/>
        <w:t>Начало движения вместе с началом звучания музыки и окончание движения по ее окончании;</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w:t>
      </w:r>
      <w:r w:rsidRPr="00293A0E">
        <w:rPr>
          <w:rFonts w:ascii="Times New Roman" w:hAnsi="Times New Roman" w:cs="Times New Roman"/>
          <w:sz w:val="24"/>
          <w:szCs w:val="24"/>
          <w:lang w:bidi="ru-RU"/>
        </w:rPr>
        <w:tab/>
        <w:t>Соблюдение последовательности простейших танцевальных движений.</w:t>
      </w:r>
    </w:p>
    <w:p w:rsidR="00293A0E" w:rsidRPr="00293A0E" w:rsidRDefault="00293A0E" w:rsidP="00293A0E">
      <w:pPr>
        <w:spacing w:after="0" w:line="240" w:lineRule="auto"/>
        <w:ind w:firstLine="708"/>
        <w:rPr>
          <w:rFonts w:ascii="Times New Roman" w:hAnsi="Times New Roman" w:cs="Times New Roman"/>
          <w:sz w:val="24"/>
          <w:szCs w:val="24"/>
        </w:rPr>
      </w:pPr>
      <w:r w:rsidRPr="00293A0E">
        <w:rPr>
          <w:rFonts w:ascii="Times New Roman" w:hAnsi="Times New Roman" w:cs="Times New Roman"/>
          <w:b/>
          <w:sz w:val="24"/>
          <w:szCs w:val="24"/>
        </w:rPr>
        <w:lastRenderedPageBreak/>
        <w:t>Содержание образования в 4 классе</w:t>
      </w:r>
      <w:r w:rsidRPr="00293A0E">
        <w:rPr>
          <w:rFonts w:ascii="Times New Roman" w:hAnsi="Times New Roman" w:cs="Times New Roman"/>
          <w:sz w:val="24"/>
          <w:szCs w:val="24"/>
        </w:rPr>
        <w:t>.</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Основу содержания Программы составляют: произведения отечественной (русской) классической и современной музыкальной культуры:</w:t>
      </w:r>
    </w:p>
    <w:p w:rsidR="00293A0E" w:rsidRPr="00293A0E" w:rsidRDefault="00293A0E" w:rsidP="005400C9">
      <w:pPr>
        <w:numPr>
          <w:ilvl w:val="0"/>
          <w:numId w:val="57"/>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музыка народная и композиторская;</w:t>
      </w:r>
    </w:p>
    <w:p w:rsidR="00293A0E" w:rsidRPr="00293A0E" w:rsidRDefault="00293A0E" w:rsidP="005400C9">
      <w:pPr>
        <w:numPr>
          <w:ilvl w:val="0"/>
          <w:numId w:val="57"/>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музыкальный фольклор как отражение жизни народа, его истории, отношения к родному</w:t>
      </w:r>
    </w:p>
    <w:p w:rsidR="00293A0E" w:rsidRPr="00293A0E" w:rsidRDefault="00293A0E" w:rsidP="005400C9">
      <w:pPr>
        <w:numPr>
          <w:ilvl w:val="0"/>
          <w:numId w:val="57"/>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краю, природе, труду, человеку;</w:t>
      </w:r>
    </w:p>
    <w:p w:rsidR="00293A0E" w:rsidRPr="00293A0E" w:rsidRDefault="00293A0E" w:rsidP="005400C9">
      <w:pPr>
        <w:numPr>
          <w:ilvl w:val="0"/>
          <w:numId w:val="57"/>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устная и письменная традиции существования музыки;</w:t>
      </w:r>
    </w:p>
    <w:p w:rsidR="00293A0E" w:rsidRPr="00293A0E" w:rsidRDefault="00293A0E" w:rsidP="005400C9">
      <w:pPr>
        <w:numPr>
          <w:ilvl w:val="0"/>
          <w:numId w:val="57"/>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основные жанры русских народных песен;</w:t>
      </w:r>
    </w:p>
    <w:p w:rsidR="00293A0E" w:rsidRPr="00293A0E" w:rsidRDefault="00293A0E" w:rsidP="005400C9">
      <w:pPr>
        <w:numPr>
          <w:ilvl w:val="0"/>
          <w:numId w:val="57"/>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песенность как основная черта русской народной и профессиональной музыки;</w:t>
      </w:r>
    </w:p>
    <w:p w:rsidR="00293A0E" w:rsidRPr="00293A0E" w:rsidRDefault="00293A0E" w:rsidP="005400C9">
      <w:pPr>
        <w:numPr>
          <w:ilvl w:val="0"/>
          <w:numId w:val="57"/>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народные истоки в творчестве русских композиторов.</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Повторяемость музыкальных произведений отвечает принципу концентризма построения учебного материала. Повторение обучающимися с умственной отсталостью (интеллектуальными нарушениями) ранее изученных музыкальных произведений способствует лучшему пониманию, осознанию средств музыкальной выразительности, возникновению новых переживаний, закреплению уже полученных представлений, знаний, исполнительских умений и навыков, совершенствованию собственного музыкального опыта.</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Выбор музыкальных произведений для слушания зависит от соответствия содержания музыкальных произведений возможностям восприятия их обучающимися с умственной отсталостью (интеллектуальными нарушениями). Необходимо учитывать наличие образного содержания, что соответствует соблюдению принципа художественности. Обучающимся с умственной отсталостью (интеллектуальными нарушениями) близки и доступны образы, связанные с их интересами и бытом: ситуации взаимодействия со сверстниками и родными, игры и игрушки, образы животных, сказочно-героические персонажи, школьная жизнь, общественные и природные явления, трудовая, профессиональная деятельность. Музыка для слушания отличается: четкой, ясной структурностью, формой; простотой музыкального языка; классической гармонией;</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выразительными мелодическими оборотами; использованием изобразительных, танцевальных, звукоподражательных элементов.</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В разделе «Музыкальное восприятие» обучающиеся с умственной отсталостью (интеллектуальными нарушениями) овладевают:</w:t>
      </w:r>
    </w:p>
    <w:p w:rsidR="00293A0E" w:rsidRPr="00293A0E" w:rsidRDefault="00293A0E" w:rsidP="005400C9">
      <w:pPr>
        <w:numPr>
          <w:ilvl w:val="0"/>
          <w:numId w:val="57"/>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умением слушать музыку, адекватно реагируя на художественные образы, воплощенные в музыкальных произведениях;</w:t>
      </w:r>
    </w:p>
    <w:p w:rsidR="00293A0E" w:rsidRPr="00293A0E" w:rsidRDefault="00293A0E" w:rsidP="005400C9">
      <w:pPr>
        <w:numPr>
          <w:ilvl w:val="0"/>
          <w:numId w:val="57"/>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элементарными представлениями о многообразии внутреннего содержания прослушиваемых произведений;</w:t>
      </w:r>
    </w:p>
    <w:p w:rsidR="00293A0E" w:rsidRPr="00293A0E" w:rsidRDefault="00293A0E" w:rsidP="005400C9">
      <w:pPr>
        <w:numPr>
          <w:ilvl w:val="0"/>
          <w:numId w:val="57"/>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эмоциональной отзывчивостью и эмоциональным реагированием на произведения различных музыкальных жанров, разных по своему характеру;</w:t>
      </w:r>
    </w:p>
    <w:p w:rsidR="00293A0E" w:rsidRPr="00293A0E" w:rsidRDefault="00293A0E" w:rsidP="005400C9">
      <w:pPr>
        <w:numPr>
          <w:ilvl w:val="0"/>
          <w:numId w:val="57"/>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умением передавать словами примерное содержание музыкального произведения;</w:t>
      </w:r>
    </w:p>
    <w:p w:rsidR="00293A0E" w:rsidRPr="00293A0E" w:rsidRDefault="00293A0E" w:rsidP="005400C9">
      <w:pPr>
        <w:numPr>
          <w:ilvl w:val="0"/>
          <w:numId w:val="57"/>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умением определять разнообразные по форме и характеру музыкальные произведения (марш, танец, песня, веселая, грустная, спокойная мелодия);</w:t>
      </w:r>
    </w:p>
    <w:p w:rsidR="00293A0E" w:rsidRPr="00293A0E" w:rsidRDefault="00293A0E" w:rsidP="005400C9">
      <w:pPr>
        <w:numPr>
          <w:ilvl w:val="0"/>
          <w:numId w:val="57"/>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умением самостоятельно узнавать и называть музыкальные произведения по вступлению;</w:t>
      </w:r>
    </w:p>
    <w:p w:rsidR="00293A0E" w:rsidRPr="00293A0E" w:rsidRDefault="00293A0E" w:rsidP="005400C9">
      <w:pPr>
        <w:numPr>
          <w:ilvl w:val="0"/>
          <w:numId w:val="57"/>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умением выделять мелодию и аккомпанемент в песне и в инструментальном произведении; умением различать части песни (запев, припев, проигрыш, окончание);</w:t>
      </w:r>
    </w:p>
    <w:p w:rsidR="00293A0E" w:rsidRPr="00293A0E" w:rsidRDefault="00293A0E" w:rsidP="005400C9">
      <w:pPr>
        <w:numPr>
          <w:ilvl w:val="0"/>
          <w:numId w:val="57"/>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представлениями о сольном и хоровом пении;</w:t>
      </w:r>
    </w:p>
    <w:p w:rsidR="00293A0E" w:rsidRPr="00293A0E" w:rsidRDefault="00293A0E" w:rsidP="005400C9">
      <w:pPr>
        <w:numPr>
          <w:ilvl w:val="0"/>
          <w:numId w:val="57"/>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о различных музыкальных коллективах (ансамбль, оркестр);</w:t>
      </w:r>
    </w:p>
    <w:p w:rsidR="00293A0E" w:rsidRPr="00293A0E" w:rsidRDefault="00293A0E" w:rsidP="005400C9">
      <w:pPr>
        <w:numPr>
          <w:ilvl w:val="0"/>
          <w:numId w:val="57"/>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представлениями о музыкальных инструментах и их звучании.</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Песенный репертуар раздела «Хоровое пение» составляют произведения отечественной музыкальной культуры:</w:t>
      </w:r>
    </w:p>
    <w:p w:rsidR="00293A0E" w:rsidRPr="00293A0E" w:rsidRDefault="00293A0E" w:rsidP="005400C9">
      <w:pPr>
        <w:numPr>
          <w:ilvl w:val="0"/>
          <w:numId w:val="57"/>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музыка народная и композиторская;</w:t>
      </w:r>
    </w:p>
    <w:p w:rsidR="00293A0E" w:rsidRPr="00293A0E" w:rsidRDefault="00293A0E" w:rsidP="005400C9">
      <w:pPr>
        <w:numPr>
          <w:ilvl w:val="0"/>
          <w:numId w:val="57"/>
        </w:numPr>
        <w:spacing w:after="0" w:line="240" w:lineRule="auto"/>
        <w:rPr>
          <w:rFonts w:ascii="Times New Roman" w:hAnsi="Times New Roman" w:cs="Times New Roman"/>
          <w:sz w:val="24"/>
          <w:szCs w:val="24"/>
          <w:lang w:bidi="ru-RU"/>
        </w:rPr>
      </w:pPr>
      <w:r w:rsidRPr="00293A0E">
        <w:rPr>
          <w:rFonts w:ascii="Times New Roman" w:hAnsi="Times New Roman" w:cs="Times New Roman"/>
          <w:sz w:val="24"/>
          <w:szCs w:val="24"/>
          <w:lang w:bidi="ru-RU"/>
        </w:rPr>
        <w:t>детская, классическая, современная.</w:t>
      </w:r>
    </w:p>
    <w:p w:rsidR="00293A0E" w:rsidRPr="00293A0E" w:rsidRDefault="00293A0E" w:rsidP="00293A0E">
      <w:pPr>
        <w:spacing w:after="0" w:line="240" w:lineRule="auto"/>
        <w:ind w:firstLine="708"/>
        <w:rPr>
          <w:rFonts w:ascii="Times New Roman" w:hAnsi="Times New Roman" w:cs="Times New Roman"/>
          <w:sz w:val="24"/>
          <w:szCs w:val="24"/>
          <w:lang w:bidi="ru-RU"/>
        </w:rPr>
      </w:pPr>
      <w:r w:rsidRPr="00293A0E">
        <w:rPr>
          <w:rFonts w:ascii="Times New Roman" w:hAnsi="Times New Roman" w:cs="Times New Roman"/>
          <w:sz w:val="24"/>
          <w:szCs w:val="24"/>
          <w:lang w:bidi="ru-RU"/>
        </w:rPr>
        <w:t xml:space="preserve">Используемый песенный материал характеризуется смысловой доступностью, отражает знакомые образы, события и явления, имеет простой ритмический рисунок мелодии, короткие музыкальные фразы, соответствующие требованиям организации щадящего голосового режима. </w:t>
      </w:r>
      <w:r w:rsidRPr="00293A0E">
        <w:rPr>
          <w:rFonts w:ascii="Times New Roman" w:hAnsi="Times New Roman" w:cs="Times New Roman"/>
          <w:sz w:val="24"/>
          <w:szCs w:val="24"/>
          <w:lang w:bidi="ru-RU"/>
        </w:rPr>
        <w:lastRenderedPageBreak/>
        <w:t>Примерная тематика произведений: о природе, труде, профессиях, общественных явлениях, детстве, школьной жизни и т.д.</w:t>
      </w:r>
    </w:p>
    <w:p w:rsidR="00293A0E" w:rsidRPr="00212B69" w:rsidRDefault="00293A0E" w:rsidP="00293A0E">
      <w:pPr>
        <w:ind w:firstLine="708"/>
        <w:rPr>
          <w:rFonts w:ascii="Times New Roman" w:hAnsi="Times New Roman" w:cs="Times New Roman"/>
          <w:b/>
          <w:bCs/>
          <w:sz w:val="24"/>
          <w:szCs w:val="24"/>
          <w:lang w:bidi="ru-RU"/>
        </w:rPr>
      </w:pPr>
      <w:bookmarkStart w:id="3" w:name="bookmark20"/>
      <w:bookmarkStart w:id="4" w:name="bookmark21"/>
      <w:r w:rsidRPr="00212B69">
        <w:rPr>
          <w:rFonts w:ascii="Times New Roman" w:hAnsi="Times New Roman" w:cs="Times New Roman"/>
          <w:b/>
          <w:bCs/>
          <w:sz w:val="24"/>
          <w:szCs w:val="24"/>
          <w:lang w:bidi="ru-RU"/>
        </w:rPr>
        <w:t>Музыкальный материал для пения:</w:t>
      </w:r>
      <w:bookmarkEnd w:id="3"/>
      <w:bookmarkEnd w:id="4"/>
    </w:p>
    <w:p w:rsidR="00293A0E" w:rsidRPr="00212B69" w:rsidRDefault="00293A0E" w:rsidP="00293A0E">
      <w:pPr>
        <w:spacing w:after="0" w:line="240" w:lineRule="auto"/>
        <w:ind w:firstLine="709"/>
        <w:rPr>
          <w:rFonts w:ascii="Times New Roman" w:hAnsi="Times New Roman" w:cs="Times New Roman"/>
          <w:sz w:val="24"/>
          <w:szCs w:val="24"/>
          <w:lang w:bidi="ru-RU"/>
        </w:rPr>
      </w:pPr>
      <w:r w:rsidRPr="00212B69">
        <w:rPr>
          <w:rFonts w:ascii="Times New Roman" w:hAnsi="Times New Roman" w:cs="Times New Roman"/>
          <w:sz w:val="24"/>
          <w:szCs w:val="24"/>
          <w:lang w:bidi="ru-RU"/>
        </w:rPr>
        <w:t>«Со вьюном я хожу» — р.н.п.</w:t>
      </w:r>
    </w:p>
    <w:p w:rsidR="00293A0E" w:rsidRPr="00212B69" w:rsidRDefault="00293A0E" w:rsidP="00293A0E">
      <w:pPr>
        <w:spacing w:after="0" w:line="240" w:lineRule="auto"/>
        <w:ind w:firstLine="709"/>
        <w:rPr>
          <w:rFonts w:ascii="Times New Roman" w:hAnsi="Times New Roman" w:cs="Times New Roman"/>
          <w:sz w:val="24"/>
          <w:szCs w:val="24"/>
          <w:lang w:bidi="ru-RU"/>
        </w:rPr>
      </w:pPr>
      <w:r w:rsidRPr="00212B69">
        <w:rPr>
          <w:rFonts w:ascii="Times New Roman" w:hAnsi="Times New Roman" w:cs="Times New Roman"/>
          <w:sz w:val="24"/>
          <w:szCs w:val="24"/>
          <w:lang w:bidi="ru-RU"/>
        </w:rPr>
        <w:t>«В темном лесе» — р.н.п.</w:t>
      </w:r>
    </w:p>
    <w:p w:rsidR="00293A0E" w:rsidRPr="00212B69" w:rsidRDefault="00293A0E" w:rsidP="00293A0E">
      <w:pPr>
        <w:spacing w:after="0" w:line="240" w:lineRule="auto"/>
        <w:ind w:firstLine="709"/>
        <w:rPr>
          <w:rFonts w:ascii="Times New Roman" w:hAnsi="Times New Roman" w:cs="Times New Roman"/>
          <w:sz w:val="24"/>
          <w:szCs w:val="24"/>
          <w:lang w:bidi="ru-RU"/>
        </w:rPr>
      </w:pPr>
      <w:r w:rsidRPr="00212B69">
        <w:rPr>
          <w:rFonts w:ascii="Times New Roman" w:hAnsi="Times New Roman" w:cs="Times New Roman"/>
          <w:sz w:val="24"/>
          <w:szCs w:val="24"/>
          <w:lang w:bidi="ru-RU"/>
        </w:rPr>
        <w:t>«Из чего же, из чего же» — муз. Ю. Чичкова, сл. А. Халецкого.</w:t>
      </w:r>
    </w:p>
    <w:p w:rsidR="00293A0E" w:rsidRPr="00212B69" w:rsidRDefault="00293A0E" w:rsidP="00293A0E">
      <w:pPr>
        <w:spacing w:after="0" w:line="240" w:lineRule="auto"/>
        <w:ind w:firstLine="709"/>
        <w:rPr>
          <w:rFonts w:ascii="Times New Roman" w:hAnsi="Times New Roman" w:cs="Times New Roman"/>
          <w:sz w:val="24"/>
          <w:szCs w:val="24"/>
          <w:lang w:bidi="ru-RU"/>
        </w:rPr>
      </w:pPr>
      <w:r w:rsidRPr="00212B69">
        <w:rPr>
          <w:rFonts w:ascii="Times New Roman" w:hAnsi="Times New Roman" w:cs="Times New Roman"/>
          <w:sz w:val="24"/>
          <w:szCs w:val="24"/>
          <w:lang w:bidi="ru-RU"/>
        </w:rPr>
        <w:t>«Пусть будет радость в каждом доме» — муз. С. Баневича.</w:t>
      </w:r>
    </w:p>
    <w:p w:rsidR="00293A0E" w:rsidRPr="00212B69" w:rsidRDefault="00293A0E" w:rsidP="00293A0E">
      <w:pPr>
        <w:spacing w:after="0" w:line="240" w:lineRule="auto"/>
        <w:ind w:firstLine="709"/>
        <w:rPr>
          <w:rFonts w:ascii="Times New Roman" w:hAnsi="Times New Roman" w:cs="Times New Roman"/>
          <w:sz w:val="24"/>
          <w:szCs w:val="24"/>
          <w:lang w:bidi="ru-RU"/>
        </w:rPr>
      </w:pPr>
      <w:r w:rsidRPr="00212B69">
        <w:rPr>
          <w:rFonts w:ascii="Times New Roman" w:hAnsi="Times New Roman" w:cs="Times New Roman"/>
          <w:sz w:val="24"/>
          <w:szCs w:val="24"/>
          <w:lang w:bidi="ru-RU"/>
        </w:rPr>
        <w:t>«Дважды два — четыре» — муз. В. Шаинского, сл. М. Пляцковского.</w:t>
      </w:r>
    </w:p>
    <w:p w:rsidR="00293A0E" w:rsidRPr="00212B69" w:rsidRDefault="00293A0E" w:rsidP="00293A0E">
      <w:pPr>
        <w:spacing w:after="0" w:line="240" w:lineRule="auto"/>
        <w:ind w:firstLine="709"/>
        <w:rPr>
          <w:rFonts w:ascii="Times New Roman" w:hAnsi="Times New Roman" w:cs="Times New Roman"/>
          <w:sz w:val="24"/>
          <w:szCs w:val="24"/>
          <w:lang w:bidi="ru-RU"/>
        </w:rPr>
      </w:pPr>
      <w:r w:rsidRPr="00212B69">
        <w:rPr>
          <w:rFonts w:ascii="Times New Roman" w:hAnsi="Times New Roman" w:cs="Times New Roman"/>
          <w:sz w:val="24"/>
          <w:szCs w:val="24"/>
          <w:lang w:bidi="ru-RU"/>
        </w:rPr>
        <w:t>«Вечерняя песня» — муз. А. Тома, сл. К. Ушинского.</w:t>
      </w:r>
    </w:p>
    <w:p w:rsidR="00293A0E" w:rsidRPr="00212B69" w:rsidRDefault="00293A0E" w:rsidP="00293A0E">
      <w:pPr>
        <w:spacing w:after="0" w:line="240" w:lineRule="auto"/>
        <w:ind w:firstLine="709"/>
        <w:rPr>
          <w:rFonts w:ascii="Times New Roman" w:hAnsi="Times New Roman" w:cs="Times New Roman"/>
          <w:sz w:val="24"/>
          <w:szCs w:val="24"/>
          <w:lang w:bidi="ru-RU"/>
        </w:rPr>
      </w:pPr>
      <w:r w:rsidRPr="00212B69">
        <w:rPr>
          <w:rFonts w:ascii="Times New Roman" w:hAnsi="Times New Roman" w:cs="Times New Roman"/>
          <w:sz w:val="24"/>
          <w:szCs w:val="24"/>
          <w:lang w:bidi="ru-RU"/>
        </w:rPr>
        <w:t>«Здравствуй, гостья зима» — р.н.п.</w:t>
      </w:r>
    </w:p>
    <w:p w:rsidR="00293A0E" w:rsidRPr="00212B69" w:rsidRDefault="00293A0E" w:rsidP="00293A0E">
      <w:pPr>
        <w:spacing w:after="0" w:line="240" w:lineRule="auto"/>
        <w:ind w:firstLine="709"/>
        <w:rPr>
          <w:rFonts w:ascii="Times New Roman" w:hAnsi="Times New Roman" w:cs="Times New Roman"/>
          <w:sz w:val="24"/>
          <w:szCs w:val="24"/>
          <w:lang w:bidi="ru-RU"/>
        </w:rPr>
      </w:pPr>
      <w:r w:rsidRPr="00212B69">
        <w:rPr>
          <w:rFonts w:ascii="Times New Roman" w:hAnsi="Times New Roman" w:cs="Times New Roman"/>
          <w:sz w:val="24"/>
          <w:szCs w:val="24"/>
          <w:lang w:bidi="ru-RU"/>
        </w:rPr>
        <w:t>«Наш край» — муз. Д. Кабалевского, сл. А. Пришельца.</w:t>
      </w:r>
    </w:p>
    <w:p w:rsidR="00293A0E" w:rsidRPr="00212B69" w:rsidRDefault="00293A0E" w:rsidP="00293A0E">
      <w:pPr>
        <w:spacing w:after="0" w:line="240" w:lineRule="auto"/>
        <w:ind w:firstLine="709"/>
        <w:rPr>
          <w:rFonts w:ascii="Times New Roman" w:hAnsi="Times New Roman" w:cs="Times New Roman"/>
          <w:sz w:val="24"/>
          <w:szCs w:val="24"/>
          <w:lang w:bidi="ru-RU"/>
        </w:rPr>
      </w:pPr>
      <w:r w:rsidRPr="00212B69">
        <w:rPr>
          <w:rFonts w:ascii="Times New Roman" w:hAnsi="Times New Roman" w:cs="Times New Roman"/>
          <w:sz w:val="24"/>
          <w:szCs w:val="24"/>
          <w:lang w:bidi="ru-RU"/>
        </w:rPr>
        <w:t>«Песня о пограничнике» — муз. С. Богуславского, сл. О. Высотской.</w:t>
      </w:r>
    </w:p>
    <w:p w:rsidR="00293A0E" w:rsidRPr="00212B69" w:rsidRDefault="00293A0E" w:rsidP="00293A0E">
      <w:pPr>
        <w:spacing w:after="0" w:line="240" w:lineRule="auto"/>
        <w:ind w:firstLine="709"/>
        <w:rPr>
          <w:rFonts w:ascii="Times New Roman" w:hAnsi="Times New Roman" w:cs="Times New Roman"/>
          <w:sz w:val="24"/>
          <w:szCs w:val="24"/>
          <w:lang w:bidi="ru-RU"/>
        </w:rPr>
      </w:pPr>
      <w:r w:rsidRPr="00212B69">
        <w:rPr>
          <w:rFonts w:ascii="Times New Roman" w:hAnsi="Times New Roman" w:cs="Times New Roman"/>
          <w:sz w:val="24"/>
          <w:szCs w:val="24"/>
          <w:lang w:bidi="ru-RU"/>
        </w:rPr>
        <w:t>«Звуки музыки» — муз. Р. Роджерса, русский текст М. Цейтлиной.</w:t>
      </w:r>
    </w:p>
    <w:p w:rsidR="00293A0E" w:rsidRPr="00212B69" w:rsidRDefault="00293A0E" w:rsidP="00293A0E">
      <w:pPr>
        <w:spacing w:after="0" w:line="240" w:lineRule="auto"/>
        <w:ind w:firstLine="709"/>
        <w:rPr>
          <w:rFonts w:ascii="Times New Roman" w:hAnsi="Times New Roman" w:cs="Times New Roman"/>
          <w:sz w:val="24"/>
          <w:szCs w:val="24"/>
          <w:lang w:bidi="ru-RU"/>
        </w:rPr>
      </w:pPr>
      <w:r w:rsidRPr="00212B69">
        <w:rPr>
          <w:rFonts w:ascii="Times New Roman" w:hAnsi="Times New Roman" w:cs="Times New Roman"/>
          <w:sz w:val="24"/>
          <w:szCs w:val="24"/>
          <w:lang w:bidi="ru-RU"/>
        </w:rPr>
        <w:t>«Снежный вечер» — муз. М. Красева, сл. О. Высотской. «Образцовый мальчик» — муз. С. Волкова, сл. С. Богомазова. «Волшебник-недоучка» — муз. А. Зацепина, сл. А. Дербенева. «Как лечили бегемота» — муз. Н. Матвеева, сл. Е. Руженцева.</w:t>
      </w:r>
    </w:p>
    <w:p w:rsidR="00293A0E" w:rsidRPr="00212B69" w:rsidRDefault="00293A0E" w:rsidP="00293A0E">
      <w:pPr>
        <w:spacing w:after="0" w:line="240" w:lineRule="auto"/>
        <w:ind w:firstLine="709"/>
        <w:rPr>
          <w:rFonts w:ascii="Times New Roman" w:hAnsi="Times New Roman" w:cs="Times New Roman"/>
          <w:sz w:val="24"/>
          <w:szCs w:val="24"/>
          <w:lang w:bidi="ru-RU"/>
        </w:rPr>
      </w:pPr>
      <w:r w:rsidRPr="00212B69">
        <w:rPr>
          <w:rFonts w:ascii="Times New Roman" w:hAnsi="Times New Roman" w:cs="Times New Roman"/>
          <w:sz w:val="24"/>
          <w:szCs w:val="24"/>
          <w:lang w:bidi="ru-RU"/>
        </w:rPr>
        <w:t>«Песня о веселом барабанщике» — муз. Л. Шварца, сл. Б. Окуджавы. «Вейся, вейся, капустка» — р.н.п.</w:t>
      </w:r>
    </w:p>
    <w:p w:rsidR="00293A0E" w:rsidRPr="00212B69" w:rsidRDefault="00293A0E" w:rsidP="00293A0E">
      <w:pPr>
        <w:spacing w:after="0" w:line="240" w:lineRule="auto"/>
        <w:ind w:firstLine="709"/>
        <w:rPr>
          <w:rFonts w:ascii="Times New Roman" w:hAnsi="Times New Roman" w:cs="Times New Roman"/>
          <w:sz w:val="24"/>
          <w:szCs w:val="24"/>
          <w:lang w:bidi="ru-RU"/>
        </w:rPr>
      </w:pPr>
      <w:r w:rsidRPr="00212B69">
        <w:rPr>
          <w:rFonts w:ascii="Times New Roman" w:hAnsi="Times New Roman" w:cs="Times New Roman"/>
          <w:sz w:val="24"/>
          <w:szCs w:val="24"/>
          <w:lang w:bidi="ru-RU"/>
        </w:rPr>
        <w:t>«Ах вы, сени, мои сени» — р.н.п.</w:t>
      </w:r>
    </w:p>
    <w:p w:rsidR="00293A0E" w:rsidRPr="00212B69" w:rsidRDefault="00293A0E" w:rsidP="00293A0E">
      <w:pPr>
        <w:spacing w:after="0" w:line="240" w:lineRule="auto"/>
        <w:ind w:firstLine="709"/>
        <w:rPr>
          <w:rFonts w:ascii="Times New Roman" w:hAnsi="Times New Roman" w:cs="Times New Roman"/>
          <w:sz w:val="24"/>
          <w:szCs w:val="24"/>
          <w:lang w:bidi="ru-RU"/>
        </w:rPr>
      </w:pPr>
      <w:r w:rsidRPr="00212B69">
        <w:rPr>
          <w:rFonts w:ascii="Times New Roman" w:hAnsi="Times New Roman" w:cs="Times New Roman"/>
          <w:sz w:val="24"/>
          <w:szCs w:val="24"/>
          <w:lang w:bidi="ru-RU"/>
        </w:rPr>
        <w:t>«Красивая мама» — муз. Э. Колмановского, сл. С. Богомазова.</w:t>
      </w:r>
    </w:p>
    <w:p w:rsidR="00293A0E" w:rsidRPr="00212B69" w:rsidRDefault="00293A0E" w:rsidP="00293A0E">
      <w:pPr>
        <w:spacing w:after="0" w:line="240" w:lineRule="auto"/>
        <w:ind w:firstLine="709"/>
        <w:rPr>
          <w:rFonts w:ascii="Times New Roman" w:hAnsi="Times New Roman" w:cs="Times New Roman"/>
          <w:sz w:val="24"/>
          <w:szCs w:val="24"/>
          <w:lang w:bidi="ru-RU"/>
        </w:rPr>
      </w:pPr>
      <w:r w:rsidRPr="00212B69">
        <w:rPr>
          <w:rFonts w:ascii="Times New Roman" w:hAnsi="Times New Roman" w:cs="Times New Roman"/>
          <w:sz w:val="24"/>
          <w:szCs w:val="24"/>
          <w:lang w:bidi="ru-RU"/>
        </w:rPr>
        <w:t>«У меня ль во садочке» — р.н.п.</w:t>
      </w:r>
    </w:p>
    <w:p w:rsidR="00293A0E" w:rsidRPr="00212B69" w:rsidRDefault="00293A0E" w:rsidP="00293A0E">
      <w:pPr>
        <w:spacing w:after="0" w:line="240" w:lineRule="auto"/>
        <w:ind w:firstLine="709"/>
        <w:rPr>
          <w:rFonts w:ascii="Times New Roman" w:hAnsi="Times New Roman" w:cs="Times New Roman"/>
          <w:sz w:val="24"/>
          <w:szCs w:val="24"/>
          <w:lang w:bidi="ru-RU"/>
        </w:rPr>
      </w:pPr>
      <w:r w:rsidRPr="00212B69">
        <w:rPr>
          <w:rFonts w:ascii="Times New Roman" w:hAnsi="Times New Roman" w:cs="Times New Roman"/>
          <w:sz w:val="24"/>
          <w:szCs w:val="24"/>
          <w:lang w:bidi="ru-RU"/>
        </w:rPr>
        <w:t>«Спи, моя милая» — слов.н.п.</w:t>
      </w:r>
    </w:p>
    <w:p w:rsidR="00293A0E" w:rsidRPr="00212B69" w:rsidRDefault="00293A0E" w:rsidP="00293A0E">
      <w:pPr>
        <w:spacing w:after="0" w:line="240" w:lineRule="auto"/>
        <w:ind w:firstLine="709"/>
        <w:rPr>
          <w:rFonts w:ascii="Times New Roman" w:hAnsi="Times New Roman" w:cs="Times New Roman"/>
          <w:sz w:val="24"/>
          <w:szCs w:val="24"/>
          <w:lang w:bidi="ru-RU"/>
        </w:rPr>
      </w:pPr>
      <w:r w:rsidRPr="00212B69">
        <w:rPr>
          <w:rFonts w:ascii="Times New Roman" w:hAnsi="Times New Roman" w:cs="Times New Roman"/>
          <w:sz w:val="24"/>
          <w:szCs w:val="24"/>
          <w:lang w:bidi="ru-RU"/>
        </w:rPr>
        <w:t>«Пусть всегда будет солнце» — муз. А. Островского, сл. Л. Ошанина.</w:t>
      </w:r>
    </w:p>
    <w:p w:rsidR="00293A0E" w:rsidRPr="00212B69" w:rsidRDefault="00293A0E" w:rsidP="00293A0E">
      <w:pPr>
        <w:spacing w:after="0" w:line="240" w:lineRule="auto"/>
        <w:ind w:firstLine="709"/>
        <w:rPr>
          <w:rFonts w:ascii="Times New Roman" w:hAnsi="Times New Roman" w:cs="Times New Roman"/>
          <w:sz w:val="24"/>
          <w:szCs w:val="24"/>
          <w:lang w:bidi="ru-RU"/>
        </w:rPr>
      </w:pPr>
      <w:r w:rsidRPr="00212B69">
        <w:rPr>
          <w:rFonts w:ascii="Times New Roman" w:hAnsi="Times New Roman" w:cs="Times New Roman"/>
          <w:sz w:val="24"/>
          <w:szCs w:val="24"/>
          <w:lang w:bidi="ru-RU"/>
        </w:rPr>
        <w:t>«В землянке» — муз. К. Листова, сл. А. Суркова.</w:t>
      </w:r>
    </w:p>
    <w:p w:rsidR="00293A0E" w:rsidRPr="00212B69" w:rsidRDefault="00293A0E" w:rsidP="00293A0E">
      <w:pPr>
        <w:spacing w:after="0" w:line="240" w:lineRule="auto"/>
        <w:ind w:firstLine="709"/>
        <w:rPr>
          <w:rFonts w:ascii="Times New Roman" w:hAnsi="Times New Roman" w:cs="Times New Roman"/>
          <w:sz w:val="24"/>
          <w:szCs w:val="24"/>
          <w:lang w:bidi="ru-RU"/>
        </w:rPr>
      </w:pPr>
      <w:r w:rsidRPr="00212B69">
        <w:rPr>
          <w:rFonts w:ascii="Times New Roman" w:hAnsi="Times New Roman" w:cs="Times New Roman"/>
          <w:sz w:val="24"/>
          <w:szCs w:val="24"/>
          <w:lang w:bidi="ru-RU"/>
        </w:rPr>
        <w:t>«Майская песня» — муз. В. Ренёва, сл. А. Пришельца «У дороги чибис» — муз. М. Иорданского, сл. А. Пришельца.</w:t>
      </w:r>
    </w:p>
    <w:p w:rsidR="00293A0E" w:rsidRPr="00711524" w:rsidRDefault="00293A0E" w:rsidP="00293A0E">
      <w:pPr>
        <w:spacing w:after="0" w:line="240" w:lineRule="auto"/>
        <w:ind w:firstLine="709"/>
        <w:rPr>
          <w:rFonts w:ascii="Times New Roman" w:hAnsi="Times New Roman" w:cs="Times New Roman"/>
          <w:sz w:val="24"/>
          <w:szCs w:val="24"/>
          <w:lang w:bidi="ru-RU"/>
        </w:rPr>
      </w:pPr>
    </w:p>
    <w:p w:rsidR="00293A0E" w:rsidRPr="00CE0C2E" w:rsidRDefault="00293A0E" w:rsidP="005400C9">
      <w:pPr>
        <w:numPr>
          <w:ilvl w:val="2"/>
          <w:numId w:val="27"/>
        </w:numPr>
        <w:shd w:val="clear" w:color="auto" w:fill="FFFFFF"/>
        <w:spacing w:before="100" w:beforeAutospacing="1" w:after="0" w:afterAutospacing="1" w:line="240" w:lineRule="auto"/>
        <w:contextualSpacing/>
        <w:jc w:val="center"/>
        <w:rPr>
          <w:rFonts w:ascii="Times New Roman" w:eastAsia="Calibri" w:hAnsi="Times New Roman" w:cs="Times New Roman"/>
          <w:b/>
          <w:color w:val="000000"/>
          <w:sz w:val="24"/>
          <w:szCs w:val="24"/>
        </w:rPr>
      </w:pPr>
      <w:r w:rsidRPr="00CE0C2E">
        <w:rPr>
          <w:rFonts w:ascii="Times New Roman" w:eastAsia="Calibri" w:hAnsi="Times New Roman" w:cs="Times New Roman"/>
          <w:b/>
          <w:color w:val="000000"/>
          <w:sz w:val="24"/>
          <w:szCs w:val="24"/>
        </w:rPr>
        <w:t>Планируемые результаты освоения учебного предмета.</w:t>
      </w:r>
    </w:p>
    <w:p w:rsidR="00293A0E" w:rsidRDefault="00293A0E" w:rsidP="00293A0E">
      <w:pPr>
        <w:shd w:val="clear" w:color="auto" w:fill="FFFFFF"/>
        <w:autoSpaceDE w:val="0"/>
        <w:autoSpaceDN w:val="0"/>
        <w:adjustRightInd w:val="0"/>
        <w:spacing w:after="0"/>
        <w:jc w:val="both"/>
        <w:rPr>
          <w:rFonts w:ascii="Times New Roman" w:hAnsi="Times New Roman" w:cs="Times New Roman"/>
          <w:b/>
          <w:bCs/>
          <w:sz w:val="24"/>
          <w:szCs w:val="24"/>
        </w:rPr>
      </w:pPr>
    </w:p>
    <w:p w:rsidR="00293A0E" w:rsidRDefault="00293A0E" w:rsidP="00293A0E">
      <w:pPr>
        <w:shd w:val="clear" w:color="auto" w:fill="FFFFFF"/>
        <w:autoSpaceDE w:val="0"/>
        <w:autoSpaceDN w:val="0"/>
        <w:adjustRightInd w:val="0"/>
        <w:spacing w:after="0"/>
        <w:jc w:val="both"/>
        <w:rPr>
          <w:rFonts w:ascii="Times New Roman" w:hAnsi="Times New Roman" w:cs="Times New Roman"/>
          <w:b/>
          <w:bCs/>
          <w:sz w:val="24"/>
          <w:szCs w:val="24"/>
        </w:rPr>
      </w:pPr>
      <w:r w:rsidRPr="00D16DBF">
        <w:rPr>
          <w:rFonts w:ascii="Times New Roman" w:hAnsi="Times New Roman" w:cs="Times New Roman"/>
          <w:b/>
          <w:bCs/>
          <w:sz w:val="24"/>
          <w:szCs w:val="24"/>
        </w:rPr>
        <w:t>Личностные результаты:</w:t>
      </w:r>
    </w:p>
    <w:p w:rsidR="00293A0E" w:rsidRPr="00E2568A" w:rsidRDefault="00293A0E" w:rsidP="005400C9">
      <w:pPr>
        <w:numPr>
          <w:ilvl w:val="0"/>
          <w:numId w:val="58"/>
        </w:numPr>
        <w:spacing w:after="0" w:line="240" w:lineRule="auto"/>
        <w:ind w:left="0"/>
        <w:jc w:val="both"/>
        <w:rPr>
          <w:rFonts w:ascii="Times New Roman" w:hAnsi="Times New Roman" w:cs="Times New Roman"/>
          <w:bCs/>
          <w:sz w:val="24"/>
          <w:szCs w:val="24"/>
          <w:lang w:bidi="ru-RU"/>
        </w:rPr>
      </w:pPr>
      <w:r w:rsidRPr="00E2568A">
        <w:rPr>
          <w:rFonts w:ascii="Times New Roman" w:hAnsi="Times New Roman" w:cs="Times New Roman"/>
          <w:bCs/>
          <w:sz w:val="24"/>
          <w:szCs w:val="24"/>
          <w:lang w:bidi="ru-RU"/>
        </w:rPr>
        <w:t>понимание роли музыки в жизни человека, его духовно-нравственном развитии;</w:t>
      </w:r>
    </w:p>
    <w:p w:rsidR="00293A0E" w:rsidRPr="00E2568A" w:rsidRDefault="00293A0E" w:rsidP="005400C9">
      <w:pPr>
        <w:numPr>
          <w:ilvl w:val="0"/>
          <w:numId w:val="58"/>
        </w:numPr>
        <w:spacing w:after="0" w:line="240" w:lineRule="auto"/>
        <w:ind w:left="0"/>
        <w:jc w:val="both"/>
        <w:rPr>
          <w:rFonts w:ascii="Times New Roman" w:hAnsi="Times New Roman" w:cs="Times New Roman"/>
          <w:bCs/>
          <w:sz w:val="24"/>
          <w:szCs w:val="24"/>
          <w:lang w:bidi="ru-RU"/>
        </w:rPr>
      </w:pPr>
      <w:r w:rsidRPr="00E2568A">
        <w:rPr>
          <w:rFonts w:ascii="Times New Roman" w:hAnsi="Times New Roman" w:cs="Times New Roman"/>
          <w:bCs/>
          <w:sz w:val="24"/>
          <w:szCs w:val="24"/>
          <w:lang w:bidi="ru-RU"/>
        </w:rPr>
        <w:t>осознание себя как гражданина России; формирование чувства гордости за свою Родину, российский народ и историю России;</w:t>
      </w:r>
    </w:p>
    <w:p w:rsidR="00293A0E" w:rsidRPr="00E2568A" w:rsidRDefault="00293A0E" w:rsidP="005400C9">
      <w:pPr>
        <w:numPr>
          <w:ilvl w:val="0"/>
          <w:numId w:val="58"/>
        </w:numPr>
        <w:spacing w:after="0" w:line="240" w:lineRule="auto"/>
        <w:ind w:left="0"/>
        <w:jc w:val="both"/>
        <w:rPr>
          <w:rFonts w:ascii="Times New Roman" w:hAnsi="Times New Roman" w:cs="Times New Roman"/>
          <w:bCs/>
          <w:sz w:val="24"/>
          <w:szCs w:val="24"/>
          <w:lang w:bidi="ru-RU"/>
        </w:rPr>
      </w:pPr>
      <w:r w:rsidRPr="00E2568A">
        <w:rPr>
          <w:rFonts w:ascii="Times New Roman" w:hAnsi="Times New Roman" w:cs="Times New Roman"/>
          <w:bCs/>
          <w:sz w:val="24"/>
          <w:szCs w:val="24"/>
          <w:lang w:bidi="ru-RU"/>
        </w:rPr>
        <w:t>формирование уважительного отношения к иному мнению, истории и культуре других народов;</w:t>
      </w:r>
    </w:p>
    <w:p w:rsidR="00293A0E" w:rsidRPr="00E2568A" w:rsidRDefault="00293A0E" w:rsidP="005400C9">
      <w:pPr>
        <w:numPr>
          <w:ilvl w:val="0"/>
          <w:numId w:val="58"/>
        </w:numPr>
        <w:spacing w:after="0" w:line="240" w:lineRule="auto"/>
        <w:ind w:left="0"/>
        <w:jc w:val="both"/>
        <w:rPr>
          <w:rFonts w:ascii="Times New Roman" w:hAnsi="Times New Roman" w:cs="Times New Roman"/>
          <w:bCs/>
          <w:sz w:val="24"/>
          <w:szCs w:val="24"/>
          <w:lang w:bidi="ru-RU"/>
        </w:rPr>
      </w:pPr>
      <w:r w:rsidRPr="00E2568A">
        <w:rPr>
          <w:rFonts w:ascii="Times New Roman" w:hAnsi="Times New Roman" w:cs="Times New Roman"/>
          <w:bCs/>
          <w:sz w:val="24"/>
          <w:szCs w:val="24"/>
          <w:lang w:bidi="ru-RU"/>
        </w:rPr>
        <w:t>оценивать и объяснять некоторые высказывания людей с точки зрения их уместности, тактичности в данной ситуации;</w:t>
      </w:r>
    </w:p>
    <w:p w:rsidR="00293A0E" w:rsidRPr="00E2568A" w:rsidRDefault="00293A0E" w:rsidP="005400C9">
      <w:pPr>
        <w:numPr>
          <w:ilvl w:val="0"/>
          <w:numId w:val="58"/>
        </w:numPr>
        <w:spacing w:after="0" w:line="240" w:lineRule="auto"/>
        <w:ind w:left="0"/>
        <w:jc w:val="both"/>
        <w:rPr>
          <w:rFonts w:ascii="Times New Roman" w:hAnsi="Times New Roman" w:cs="Times New Roman"/>
          <w:bCs/>
          <w:sz w:val="24"/>
          <w:szCs w:val="24"/>
          <w:lang w:bidi="ru-RU"/>
        </w:rPr>
      </w:pPr>
      <w:r w:rsidRPr="00E2568A">
        <w:rPr>
          <w:rFonts w:ascii="Times New Roman" w:hAnsi="Times New Roman" w:cs="Times New Roman"/>
          <w:bCs/>
          <w:sz w:val="24"/>
          <w:szCs w:val="24"/>
          <w:lang w:bidi="ru-RU"/>
        </w:rPr>
        <w:t>понимание ценности здорового и безопасного образа жизни, осознание значения</w:t>
      </w:r>
    </w:p>
    <w:p w:rsidR="00293A0E" w:rsidRPr="00E2568A" w:rsidRDefault="00293A0E" w:rsidP="005400C9">
      <w:pPr>
        <w:numPr>
          <w:ilvl w:val="0"/>
          <w:numId w:val="58"/>
        </w:numPr>
        <w:spacing w:after="0" w:line="240" w:lineRule="auto"/>
        <w:ind w:left="0"/>
        <w:jc w:val="both"/>
        <w:rPr>
          <w:rFonts w:ascii="Times New Roman" w:hAnsi="Times New Roman" w:cs="Times New Roman"/>
          <w:bCs/>
          <w:sz w:val="24"/>
          <w:szCs w:val="24"/>
          <w:lang w:bidi="ru-RU"/>
        </w:rPr>
      </w:pPr>
      <w:r w:rsidRPr="00E2568A">
        <w:rPr>
          <w:rFonts w:ascii="Times New Roman" w:hAnsi="Times New Roman" w:cs="Times New Roman"/>
          <w:bCs/>
          <w:sz w:val="24"/>
          <w:szCs w:val="24"/>
          <w:lang w:bidi="ru-RU"/>
        </w:rPr>
        <w:t>ценности уважения к другому человеку, его мнению, мировоззрению, культуре, вере и т.д.</w:t>
      </w:r>
    </w:p>
    <w:p w:rsidR="00293A0E" w:rsidRPr="00E2568A" w:rsidRDefault="00293A0E" w:rsidP="005400C9">
      <w:pPr>
        <w:numPr>
          <w:ilvl w:val="0"/>
          <w:numId w:val="58"/>
        </w:numPr>
        <w:spacing w:after="0" w:line="240" w:lineRule="auto"/>
        <w:ind w:left="0"/>
        <w:jc w:val="both"/>
        <w:rPr>
          <w:rFonts w:ascii="Times New Roman" w:hAnsi="Times New Roman" w:cs="Times New Roman"/>
          <w:bCs/>
          <w:sz w:val="24"/>
          <w:szCs w:val="24"/>
          <w:lang w:bidi="ru-RU"/>
        </w:rPr>
      </w:pPr>
      <w:r w:rsidRPr="00E2568A">
        <w:rPr>
          <w:rFonts w:ascii="Times New Roman" w:hAnsi="Times New Roman" w:cs="Times New Roman"/>
          <w:bCs/>
          <w:sz w:val="24"/>
          <w:szCs w:val="24"/>
          <w:lang w:bidi="ru-RU"/>
        </w:rPr>
        <w:t>соблюдать правила вежливого общения в урочной и внеурочной деятельности</w:t>
      </w:r>
    </w:p>
    <w:p w:rsidR="00293A0E" w:rsidRPr="00E2568A" w:rsidRDefault="00293A0E" w:rsidP="005400C9">
      <w:pPr>
        <w:numPr>
          <w:ilvl w:val="0"/>
          <w:numId w:val="58"/>
        </w:numPr>
        <w:spacing w:after="0" w:line="240" w:lineRule="auto"/>
        <w:ind w:left="0"/>
        <w:jc w:val="both"/>
        <w:rPr>
          <w:rFonts w:ascii="Times New Roman" w:hAnsi="Times New Roman" w:cs="Times New Roman"/>
          <w:bCs/>
          <w:sz w:val="24"/>
          <w:szCs w:val="24"/>
          <w:lang w:bidi="ru-RU"/>
        </w:rPr>
      </w:pPr>
      <w:r w:rsidRPr="00E2568A">
        <w:rPr>
          <w:rFonts w:ascii="Times New Roman" w:hAnsi="Times New Roman" w:cs="Times New Roman"/>
          <w:bCs/>
          <w:sz w:val="24"/>
          <w:szCs w:val="24"/>
          <w:lang w:bidi="ru-RU"/>
        </w:rPr>
        <w:t>адекватно эмоционально откликаться на произведения литературы, музыки, живописи и др.</w:t>
      </w:r>
    </w:p>
    <w:p w:rsidR="00293A0E" w:rsidRPr="00E2568A" w:rsidRDefault="00293A0E" w:rsidP="005400C9">
      <w:pPr>
        <w:numPr>
          <w:ilvl w:val="0"/>
          <w:numId w:val="58"/>
        </w:numPr>
        <w:spacing w:after="0" w:line="240" w:lineRule="auto"/>
        <w:ind w:left="0"/>
        <w:jc w:val="both"/>
        <w:rPr>
          <w:rFonts w:ascii="Times New Roman" w:hAnsi="Times New Roman" w:cs="Times New Roman"/>
          <w:bCs/>
          <w:sz w:val="24"/>
          <w:szCs w:val="24"/>
          <w:lang w:bidi="ru-RU"/>
        </w:rPr>
      </w:pPr>
      <w:r w:rsidRPr="00E2568A">
        <w:rPr>
          <w:rFonts w:ascii="Times New Roman" w:hAnsi="Times New Roman" w:cs="Times New Roman"/>
          <w:bCs/>
          <w:sz w:val="24"/>
          <w:szCs w:val="24"/>
          <w:lang w:bidi="ru-RU"/>
        </w:rPr>
        <w:t>формирование эстетических чувств в процессе слушания музыкальных произведений различных жанров;</w:t>
      </w:r>
    </w:p>
    <w:p w:rsidR="00293A0E" w:rsidRPr="00E2568A" w:rsidRDefault="00293A0E" w:rsidP="005400C9">
      <w:pPr>
        <w:numPr>
          <w:ilvl w:val="0"/>
          <w:numId w:val="58"/>
        </w:numPr>
        <w:spacing w:after="0" w:line="240" w:lineRule="auto"/>
        <w:ind w:left="0"/>
        <w:jc w:val="both"/>
        <w:rPr>
          <w:rFonts w:ascii="Times New Roman" w:hAnsi="Times New Roman" w:cs="Times New Roman"/>
          <w:bCs/>
          <w:sz w:val="24"/>
          <w:szCs w:val="24"/>
          <w:lang w:bidi="ru-RU"/>
        </w:rPr>
      </w:pPr>
      <w:r w:rsidRPr="00E2568A">
        <w:rPr>
          <w:rFonts w:ascii="Times New Roman" w:hAnsi="Times New Roman" w:cs="Times New Roman"/>
          <w:bCs/>
          <w:sz w:val="24"/>
          <w:szCs w:val="24"/>
          <w:lang w:bidi="ru-RU"/>
        </w:rPr>
        <w:t>умение воспринимать музыкальные произведения с ярко выраженным жизненным содержанием;</w:t>
      </w:r>
    </w:p>
    <w:p w:rsidR="00293A0E" w:rsidRPr="00E2568A" w:rsidRDefault="00293A0E" w:rsidP="005400C9">
      <w:pPr>
        <w:numPr>
          <w:ilvl w:val="0"/>
          <w:numId w:val="58"/>
        </w:numPr>
        <w:spacing w:after="0" w:line="240" w:lineRule="auto"/>
        <w:ind w:left="0"/>
        <w:jc w:val="both"/>
        <w:rPr>
          <w:rFonts w:ascii="Times New Roman" w:hAnsi="Times New Roman" w:cs="Times New Roman"/>
          <w:bCs/>
          <w:sz w:val="24"/>
          <w:szCs w:val="24"/>
          <w:lang w:bidi="ru-RU"/>
        </w:rPr>
      </w:pPr>
      <w:r w:rsidRPr="00E2568A">
        <w:rPr>
          <w:rFonts w:ascii="Times New Roman" w:hAnsi="Times New Roman" w:cs="Times New Roman"/>
          <w:bCs/>
          <w:sz w:val="24"/>
          <w:szCs w:val="24"/>
          <w:lang w:bidi="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93A0E" w:rsidRDefault="00293A0E" w:rsidP="00293A0E">
      <w:pPr>
        <w:spacing w:after="0" w:line="240" w:lineRule="auto"/>
        <w:jc w:val="both"/>
        <w:rPr>
          <w:rFonts w:ascii="Times New Roman" w:eastAsia="Times New Roman" w:hAnsi="Times New Roman" w:cs="Times New Roman"/>
          <w:bCs/>
          <w:sz w:val="24"/>
          <w:szCs w:val="24"/>
          <w:lang w:bidi="ru-RU"/>
        </w:rPr>
      </w:pPr>
      <w:r w:rsidRPr="009F615E">
        <w:rPr>
          <w:rFonts w:ascii="Times New Roman" w:eastAsia="Times New Roman" w:hAnsi="Times New Roman" w:cs="Times New Roman"/>
          <w:b/>
          <w:bCs/>
          <w:sz w:val="24"/>
          <w:szCs w:val="24"/>
        </w:rPr>
        <w:t xml:space="preserve">Предметные результаты </w:t>
      </w:r>
    </w:p>
    <w:p w:rsidR="00293A0E" w:rsidRPr="00E2568A" w:rsidRDefault="00293A0E" w:rsidP="00293A0E">
      <w:pPr>
        <w:spacing w:after="0" w:line="240" w:lineRule="auto"/>
        <w:jc w:val="both"/>
        <w:rPr>
          <w:rFonts w:ascii="Times New Roman" w:eastAsia="Times New Roman" w:hAnsi="Times New Roman" w:cs="Times New Roman"/>
          <w:b/>
          <w:bCs/>
          <w:sz w:val="24"/>
          <w:szCs w:val="24"/>
          <w:lang w:bidi="ru-RU"/>
        </w:rPr>
      </w:pPr>
      <w:r w:rsidRPr="00E2568A">
        <w:rPr>
          <w:rFonts w:ascii="Times New Roman" w:eastAsia="Times New Roman" w:hAnsi="Times New Roman" w:cs="Times New Roman"/>
          <w:b/>
          <w:bCs/>
          <w:sz w:val="24"/>
          <w:szCs w:val="24"/>
          <w:lang w:bidi="ru-RU"/>
        </w:rPr>
        <w:t>Минимальный уровень:</w:t>
      </w:r>
    </w:p>
    <w:p w:rsidR="00293A0E" w:rsidRPr="00E2568A" w:rsidRDefault="00293A0E" w:rsidP="005400C9">
      <w:pPr>
        <w:numPr>
          <w:ilvl w:val="0"/>
          <w:numId w:val="59"/>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понимание роли музыки в жизни человека;</w:t>
      </w:r>
    </w:p>
    <w:p w:rsidR="00293A0E" w:rsidRPr="00E2568A" w:rsidRDefault="00293A0E" w:rsidP="005400C9">
      <w:pPr>
        <w:numPr>
          <w:ilvl w:val="0"/>
          <w:numId w:val="59"/>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овладение элементами музыкальной культуры, в процессе формирования интереса к музыкальному искусству и музыкальной деятельности;</w:t>
      </w:r>
    </w:p>
    <w:p w:rsidR="00293A0E" w:rsidRPr="00E2568A" w:rsidRDefault="00293A0E" w:rsidP="005400C9">
      <w:pPr>
        <w:numPr>
          <w:ilvl w:val="0"/>
          <w:numId w:val="59"/>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lastRenderedPageBreak/>
        <w:t>элементарные эстетические представления;</w:t>
      </w:r>
    </w:p>
    <w:p w:rsidR="00293A0E" w:rsidRPr="00E2568A" w:rsidRDefault="00293A0E" w:rsidP="005400C9">
      <w:pPr>
        <w:numPr>
          <w:ilvl w:val="0"/>
          <w:numId w:val="59"/>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эмоциональное осознанное восприятие музыки во время слушания музыкальных произведений;</w:t>
      </w:r>
    </w:p>
    <w:p w:rsidR="00293A0E" w:rsidRPr="00E2568A" w:rsidRDefault="00293A0E" w:rsidP="005400C9">
      <w:pPr>
        <w:numPr>
          <w:ilvl w:val="0"/>
          <w:numId w:val="59"/>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сформированность эстетических чувств в процессе слушания музыкальных произведений различных жанров;</w:t>
      </w:r>
    </w:p>
    <w:p w:rsidR="00293A0E" w:rsidRPr="00E2568A" w:rsidRDefault="00293A0E" w:rsidP="005400C9">
      <w:pPr>
        <w:numPr>
          <w:ilvl w:val="0"/>
          <w:numId w:val="59"/>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способность к эмоциональному отклику на музыку разных жанров;</w:t>
      </w:r>
    </w:p>
    <w:p w:rsidR="00293A0E" w:rsidRPr="00E2568A" w:rsidRDefault="00293A0E" w:rsidP="005400C9">
      <w:pPr>
        <w:numPr>
          <w:ilvl w:val="0"/>
          <w:numId w:val="59"/>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умение воспринимать музыкальные произведения с ярко выраженным жизненным содержанием;</w:t>
      </w:r>
    </w:p>
    <w:p w:rsidR="00293A0E" w:rsidRPr="00E2568A" w:rsidRDefault="00293A0E" w:rsidP="005400C9">
      <w:pPr>
        <w:numPr>
          <w:ilvl w:val="0"/>
          <w:numId w:val="59"/>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способность к элементарному выражению своего отношения к музыке в слове (эмоциональный словарь), пластике, жесте, мимике;</w:t>
      </w:r>
    </w:p>
    <w:p w:rsidR="00293A0E" w:rsidRPr="00E2568A" w:rsidRDefault="00293A0E" w:rsidP="005400C9">
      <w:pPr>
        <w:numPr>
          <w:ilvl w:val="0"/>
          <w:numId w:val="59"/>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владение элементарными певческими умениями и навыками (координация между слухом и голосом, выработка унисона, кантилены, спокойного певческого дыхания);</w:t>
      </w:r>
    </w:p>
    <w:p w:rsidR="00293A0E" w:rsidRPr="00E2568A" w:rsidRDefault="00293A0E" w:rsidP="005400C9">
      <w:pPr>
        <w:numPr>
          <w:ilvl w:val="0"/>
          <w:numId w:val="59"/>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умение откликаться на музыку с помощью простейших движений и пластического интонирования;</w:t>
      </w:r>
    </w:p>
    <w:p w:rsidR="00293A0E" w:rsidRPr="00E2568A" w:rsidRDefault="00293A0E" w:rsidP="005400C9">
      <w:pPr>
        <w:numPr>
          <w:ilvl w:val="0"/>
          <w:numId w:val="59"/>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умение определять некоторые виды музыки, звучание некоторых музыкальных инструментов, в том числе и современных электронных;</w:t>
      </w:r>
    </w:p>
    <w:p w:rsidR="00293A0E" w:rsidRPr="00E2568A" w:rsidRDefault="00293A0E" w:rsidP="005400C9">
      <w:pPr>
        <w:numPr>
          <w:ilvl w:val="0"/>
          <w:numId w:val="59"/>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овладение навыками элементарногомузицирования на простейших инструментах (ударно-шумовых);</w:t>
      </w:r>
    </w:p>
    <w:p w:rsidR="00293A0E" w:rsidRPr="00E2568A" w:rsidRDefault="00293A0E" w:rsidP="005400C9">
      <w:pPr>
        <w:numPr>
          <w:ilvl w:val="0"/>
          <w:numId w:val="59"/>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наличие элементарных представлений о нотной грамоте.</w:t>
      </w:r>
    </w:p>
    <w:p w:rsidR="00293A0E" w:rsidRPr="00E2568A" w:rsidRDefault="00293A0E" w:rsidP="00293A0E">
      <w:pPr>
        <w:spacing w:after="0" w:line="240" w:lineRule="auto"/>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
          <w:bCs/>
          <w:sz w:val="24"/>
          <w:szCs w:val="24"/>
          <w:lang w:bidi="ru-RU"/>
        </w:rPr>
        <w:t>Достаточный уровень:</w:t>
      </w:r>
    </w:p>
    <w:p w:rsidR="00293A0E" w:rsidRPr="00E2568A" w:rsidRDefault="00293A0E" w:rsidP="005400C9">
      <w:pPr>
        <w:numPr>
          <w:ilvl w:val="0"/>
          <w:numId w:val="60"/>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понимание роли музыки в жизни человека, его духовно-нравственном развитии;</w:t>
      </w:r>
    </w:p>
    <w:p w:rsidR="00293A0E" w:rsidRPr="00E2568A" w:rsidRDefault="00293A0E" w:rsidP="005400C9">
      <w:pPr>
        <w:numPr>
          <w:ilvl w:val="0"/>
          <w:numId w:val="60"/>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овладение элементами музыкальной культуры, в процессе формирования интереса к музыкальному искусству и музыкальной деятельности, в том числе на материале музыкальной культуры родного края</w:t>
      </w:r>
    </w:p>
    <w:p w:rsidR="00293A0E" w:rsidRPr="00E2568A" w:rsidRDefault="00293A0E" w:rsidP="005400C9">
      <w:pPr>
        <w:numPr>
          <w:ilvl w:val="0"/>
          <w:numId w:val="60"/>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сформированность элементарных эстетических суждений;</w:t>
      </w:r>
    </w:p>
    <w:p w:rsidR="00293A0E" w:rsidRPr="00E2568A" w:rsidRDefault="00293A0E" w:rsidP="005400C9">
      <w:pPr>
        <w:numPr>
          <w:ilvl w:val="0"/>
          <w:numId w:val="60"/>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эмоциональное осознанное восприятие музыки, как в процессе активной музыкальной деятельности, так и во время слушания музыкальных произведений;</w:t>
      </w:r>
    </w:p>
    <w:p w:rsidR="00293A0E" w:rsidRPr="00E2568A" w:rsidRDefault="00293A0E" w:rsidP="005400C9">
      <w:pPr>
        <w:numPr>
          <w:ilvl w:val="0"/>
          <w:numId w:val="60"/>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наличие эстетических чувств в процессе слушания музыкальных произведений различных жанров;</w:t>
      </w:r>
    </w:p>
    <w:p w:rsidR="00293A0E" w:rsidRPr="00E2568A" w:rsidRDefault="00293A0E" w:rsidP="005400C9">
      <w:pPr>
        <w:numPr>
          <w:ilvl w:val="0"/>
          <w:numId w:val="60"/>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способность к эмоциональному отклику на музыку разных жанров;</w:t>
      </w:r>
    </w:p>
    <w:p w:rsidR="00293A0E" w:rsidRPr="00E2568A" w:rsidRDefault="00293A0E" w:rsidP="005400C9">
      <w:pPr>
        <w:numPr>
          <w:ilvl w:val="0"/>
          <w:numId w:val="60"/>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сформированность представлений о многофункциональности музыки;</w:t>
      </w:r>
    </w:p>
    <w:p w:rsidR="00293A0E" w:rsidRPr="00E2568A" w:rsidRDefault="00293A0E" w:rsidP="005400C9">
      <w:pPr>
        <w:numPr>
          <w:ilvl w:val="0"/>
          <w:numId w:val="60"/>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умение воспринимать музыкальные произведения с ярко выраженным жизненным содержанием, определение их характера и настроения;</w:t>
      </w:r>
    </w:p>
    <w:p w:rsidR="00293A0E" w:rsidRPr="00E2568A" w:rsidRDefault="00293A0E" w:rsidP="005400C9">
      <w:pPr>
        <w:numPr>
          <w:ilvl w:val="0"/>
          <w:numId w:val="60"/>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владение навыками выражения своего отношения к музыке в слове (эмоциональный словарь), пластике, жесте, мимике;</w:t>
      </w:r>
    </w:p>
    <w:p w:rsidR="00293A0E" w:rsidRPr="00E2568A" w:rsidRDefault="00293A0E" w:rsidP="005400C9">
      <w:pPr>
        <w:numPr>
          <w:ilvl w:val="0"/>
          <w:numId w:val="60"/>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владение певческими умениями и навыками (координация между слухом и голосом, выработка унисона, кантилены, спокойного певческого дыхания), выразительное исполнение песен;</w:t>
      </w:r>
    </w:p>
    <w:p w:rsidR="00293A0E" w:rsidRPr="00E2568A" w:rsidRDefault="00293A0E" w:rsidP="005400C9">
      <w:pPr>
        <w:numPr>
          <w:ilvl w:val="0"/>
          <w:numId w:val="60"/>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умение откликаться на музыку с помощью простейших движений и пластического интонирования, драматизация пьес программного характера;</w:t>
      </w:r>
    </w:p>
    <w:p w:rsidR="00293A0E" w:rsidRPr="00E2568A" w:rsidRDefault="00293A0E" w:rsidP="005400C9">
      <w:pPr>
        <w:numPr>
          <w:ilvl w:val="0"/>
          <w:numId w:val="60"/>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умение использовать музыкальные образы при создании театрализованных и музыкально-пластических композиций, исполнении вокально-хоровых произведений, в импровизации; умение определять виды музыки, звучание различных музыкальных инструментов, в том числе и современных электронных;</w:t>
      </w:r>
    </w:p>
    <w:p w:rsidR="00293A0E" w:rsidRPr="00E2568A" w:rsidRDefault="00293A0E" w:rsidP="005400C9">
      <w:pPr>
        <w:numPr>
          <w:ilvl w:val="0"/>
          <w:numId w:val="60"/>
        </w:numPr>
        <w:spacing w:after="0" w:line="240" w:lineRule="auto"/>
        <w:ind w:left="0"/>
        <w:jc w:val="both"/>
        <w:rPr>
          <w:rFonts w:ascii="Times New Roman" w:eastAsia="Times New Roman" w:hAnsi="Times New Roman" w:cs="Times New Roman"/>
          <w:bCs/>
          <w:sz w:val="24"/>
          <w:szCs w:val="24"/>
          <w:lang w:bidi="ru-RU"/>
        </w:rPr>
      </w:pPr>
      <w:r w:rsidRPr="00E2568A">
        <w:rPr>
          <w:rFonts w:ascii="Times New Roman" w:eastAsia="Times New Roman" w:hAnsi="Times New Roman" w:cs="Times New Roman"/>
          <w:bCs/>
          <w:sz w:val="24"/>
          <w:szCs w:val="24"/>
          <w:lang w:bidi="ru-RU"/>
        </w:rPr>
        <w:t>наличие навыков музицирования на некоторых инструментах (ударно-шумовых, народных, фортепиано);</w:t>
      </w:r>
    </w:p>
    <w:p w:rsidR="00293A0E" w:rsidRPr="00293A0E" w:rsidRDefault="00293A0E" w:rsidP="005400C9">
      <w:pPr>
        <w:numPr>
          <w:ilvl w:val="0"/>
          <w:numId w:val="60"/>
        </w:numPr>
        <w:spacing w:after="0" w:line="240" w:lineRule="auto"/>
        <w:ind w:left="0"/>
        <w:jc w:val="both"/>
        <w:rPr>
          <w:rFonts w:ascii="Times New Roman" w:eastAsia="Times New Roman" w:hAnsi="Times New Roman" w:cs="Times New Roman"/>
          <w:b/>
          <w:bCs/>
          <w:sz w:val="24"/>
          <w:szCs w:val="24"/>
          <w:lang w:bidi="ru-RU"/>
        </w:rPr>
      </w:pPr>
      <w:r w:rsidRPr="00293A0E">
        <w:rPr>
          <w:rFonts w:ascii="Times New Roman" w:eastAsia="Times New Roman" w:hAnsi="Times New Roman" w:cs="Times New Roman"/>
          <w:bCs/>
          <w:sz w:val="24"/>
          <w:szCs w:val="24"/>
          <w:lang w:bidi="ru-RU"/>
        </w:rPr>
        <w:t>владение элементами музыкальной грамоты, как средства осознания музыкальной речи.</w:t>
      </w:r>
    </w:p>
    <w:p w:rsidR="00293A0E" w:rsidRPr="00293A0E" w:rsidRDefault="00293A0E" w:rsidP="005400C9">
      <w:pPr>
        <w:numPr>
          <w:ilvl w:val="0"/>
          <w:numId w:val="60"/>
        </w:numPr>
        <w:spacing w:after="0" w:line="240" w:lineRule="auto"/>
        <w:ind w:left="0"/>
        <w:jc w:val="both"/>
        <w:rPr>
          <w:rFonts w:ascii="Times New Roman" w:eastAsia="Times New Roman" w:hAnsi="Times New Roman" w:cs="Times New Roman"/>
          <w:b/>
          <w:bCs/>
          <w:sz w:val="24"/>
          <w:szCs w:val="24"/>
          <w:lang w:bidi="ru-RU"/>
        </w:rPr>
      </w:pPr>
    </w:p>
    <w:p w:rsidR="00293A0E" w:rsidRPr="00293A0E" w:rsidRDefault="00293A0E" w:rsidP="00293A0E">
      <w:pPr>
        <w:spacing w:after="0" w:line="360" w:lineRule="auto"/>
        <w:ind w:left="720"/>
        <w:jc w:val="both"/>
        <w:rPr>
          <w:rFonts w:ascii="Times New Roman" w:eastAsia="Times New Roman" w:hAnsi="Times New Roman" w:cs="Times New Roman"/>
          <w:b/>
          <w:bCs/>
          <w:sz w:val="24"/>
          <w:szCs w:val="24"/>
          <w:lang w:bidi="ru-RU"/>
        </w:rPr>
      </w:pPr>
      <w:r w:rsidRPr="00293A0E">
        <w:rPr>
          <w:rFonts w:ascii="Times New Roman" w:eastAsia="Times New Roman" w:hAnsi="Times New Roman" w:cs="Times New Roman"/>
          <w:b/>
          <w:bCs/>
          <w:sz w:val="24"/>
          <w:szCs w:val="24"/>
          <w:lang w:bidi="ru-RU"/>
        </w:rPr>
        <w:t>Тематическое планирование 1 дополнительный класс.</w:t>
      </w:r>
    </w:p>
    <w:tbl>
      <w:tblPr>
        <w:tblStyle w:val="1fd"/>
        <w:tblW w:w="5000" w:type="pct"/>
        <w:tblLook w:val="04A0"/>
      </w:tblPr>
      <w:tblGrid>
        <w:gridCol w:w="474"/>
        <w:gridCol w:w="2749"/>
        <w:gridCol w:w="922"/>
        <w:gridCol w:w="2691"/>
        <w:gridCol w:w="3436"/>
      </w:tblGrid>
      <w:tr w:rsidR="00293A0E" w:rsidRPr="00F61F4E" w:rsidTr="00293A0E">
        <w:tc>
          <w:tcPr>
            <w:tcW w:w="251" w:type="pct"/>
          </w:tcPr>
          <w:p w:rsidR="00293A0E" w:rsidRPr="00F61F4E" w:rsidRDefault="00293A0E" w:rsidP="00293A0E">
            <w:pPr>
              <w:jc w:val="center"/>
              <w:rPr>
                <w:b/>
                <w:sz w:val="24"/>
                <w:szCs w:val="24"/>
              </w:rPr>
            </w:pPr>
            <w:r w:rsidRPr="00F61F4E">
              <w:rPr>
                <w:b/>
                <w:sz w:val="24"/>
                <w:szCs w:val="24"/>
              </w:rPr>
              <w:t>№</w:t>
            </w:r>
          </w:p>
        </w:tc>
        <w:tc>
          <w:tcPr>
            <w:tcW w:w="1311" w:type="pct"/>
          </w:tcPr>
          <w:p w:rsidR="00293A0E" w:rsidRPr="00F61F4E" w:rsidRDefault="00293A0E" w:rsidP="00293A0E">
            <w:pPr>
              <w:jc w:val="center"/>
              <w:rPr>
                <w:b/>
                <w:sz w:val="24"/>
                <w:szCs w:val="24"/>
              </w:rPr>
            </w:pPr>
            <w:r w:rsidRPr="00F61F4E">
              <w:rPr>
                <w:b/>
                <w:sz w:val="24"/>
                <w:szCs w:val="24"/>
              </w:rPr>
              <w:t>Тема</w:t>
            </w:r>
          </w:p>
        </w:tc>
        <w:tc>
          <w:tcPr>
            <w:tcW w:w="469" w:type="pct"/>
          </w:tcPr>
          <w:p w:rsidR="00293A0E" w:rsidRPr="00F61F4E" w:rsidRDefault="00293A0E" w:rsidP="00293A0E">
            <w:pPr>
              <w:jc w:val="center"/>
              <w:rPr>
                <w:b/>
                <w:sz w:val="24"/>
                <w:szCs w:val="24"/>
              </w:rPr>
            </w:pPr>
            <w:r w:rsidRPr="00F61F4E">
              <w:rPr>
                <w:b/>
                <w:sz w:val="24"/>
                <w:szCs w:val="24"/>
              </w:rPr>
              <w:t>Часов</w:t>
            </w:r>
          </w:p>
        </w:tc>
        <w:tc>
          <w:tcPr>
            <w:tcW w:w="1330" w:type="pct"/>
          </w:tcPr>
          <w:p w:rsidR="00293A0E" w:rsidRPr="00F61F4E" w:rsidRDefault="00293A0E" w:rsidP="00293A0E">
            <w:pPr>
              <w:jc w:val="center"/>
              <w:rPr>
                <w:b/>
                <w:sz w:val="24"/>
                <w:szCs w:val="24"/>
              </w:rPr>
            </w:pPr>
            <w:r w:rsidRPr="00F61F4E">
              <w:rPr>
                <w:b/>
                <w:sz w:val="24"/>
                <w:szCs w:val="24"/>
              </w:rPr>
              <w:t xml:space="preserve">Основные виды учебной деятельности </w:t>
            </w:r>
            <w:r w:rsidRPr="00C9784D">
              <w:rPr>
                <w:b/>
                <w:sz w:val="24"/>
                <w:szCs w:val="24"/>
              </w:rPr>
              <w:t>обучающихся</w:t>
            </w:r>
          </w:p>
        </w:tc>
        <w:tc>
          <w:tcPr>
            <w:tcW w:w="1639" w:type="pct"/>
          </w:tcPr>
          <w:p w:rsidR="00293A0E" w:rsidRPr="00F61F4E" w:rsidRDefault="00293A0E" w:rsidP="00293A0E">
            <w:pPr>
              <w:jc w:val="center"/>
              <w:rPr>
                <w:b/>
                <w:sz w:val="24"/>
                <w:szCs w:val="24"/>
              </w:rPr>
            </w:pPr>
            <w:r w:rsidRPr="00F61F4E">
              <w:rPr>
                <w:b/>
                <w:sz w:val="24"/>
                <w:szCs w:val="24"/>
              </w:rPr>
              <w:t>Электронные (цифровые) образовательныересурсы</w:t>
            </w:r>
          </w:p>
        </w:tc>
      </w:tr>
      <w:tr w:rsidR="00293A0E" w:rsidRPr="00F61F4E" w:rsidTr="00293A0E">
        <w:tc>
          <w:tcPr>
            <w:tcW w:w="251" w:type="pct"/>
          </w:tcPr>
          <w:p w:rsidR="00293A0E" w:rsidRPr="00F61F4E" w:rsidRDefault="00293A0E" w:rsidP="00293A0E">
            <w:pPr>
              <w:jc w:val="center"/>
              <w:rPr>
                <w:sz w:val="24"/>
                <w:szCs w:val="24"/>
              </w:rPr>
            </w:pPr>
            <w:r w:rsidRPr="00F61F4E">
              <w:rPr>
                <w:sz w:val="24"/>
                <w:szCs w:val="24"/>
              </w:rPr>
              <w:t>1</w:t>
            </w:r>
          </w:p>
        </w:tc>
        <w:tc>
          <w:tcPr>
            <w:tcW w:w="1311" w:type="pct"/>
            <w:tcBorders>
              <w:top w:val="single" w:sz="4" w:space="0" w:color="000000"/>
              <w:left w:val="single" w:sz="4" w:space="0" w:color="000000"/>
              <w:bottom w:val="single" w:sz="4" w:space="0" w:color="000000"/>
              <w:right w:val="single" w:sz="4" w:space="0" w:color="000000"/>
            </w:tcBorders>
            <w:vAlign w:val="bottom"/>
          </w:tcPr>
          <w:p w:rsidR="00293A0E" w:rsidRDefault="00293A0E" w:rsidP="00293A0E">
            <w:pPr>
              <w:pStyle w:val="affffffff9"/>
              <w:shd w:val="clear" w:color="auto" w:fill="auto"/>
              <w:ind w:firstLine="0"/>
            </w:pPr>
            <w:r>
              <w:t>Введение</w:t>
            </w:r>
          </w:p>
        </w:tc>
        <w:tc>
          <w:tcPr>
            <w:tcW w:w="469" w:type="pct"/>
          </w:tcPr>
          <w:p w:rsidR="00293A0E" w:rsidRPr="00F61F4E" w:rsidRDefault="00293A0E" w:rsidP="00293A0E">
            <w:pPr>
              <w:jc w:val="center"/>
              <w:rPr>
                <w:sz w:val="24"/>
                <w:szCs w:val="24"/>
              </w:rPr>
            </w:pPr>
            <w:r>
              <w:rPr>
                <w:sz w:val="24"/>
                <w:szCs w:val="24"/>
              </w:rPr>
              <w:t>2</w:t>
            </w:r>
          </w:p>
        </w:tc>
        <w:tc>
          <w:tcPr>
            <w:tcW w:w="1330" w:type="pct"/>
            <w:tcBorders>
              <w:top w:val="single" w:sz="4" w:space="0" w:color="000000"/>
              <w:left w:val="single" w:sz="4" w:space="0" w:color="000000"/>
              <w:bottom w:val="single" w:sz="4" w:space="0" w:color="000000"/>
              <w:right w:val="single" w:sz="4" w:space="0" w:color="000000"/>
            </w:tcBorders>
          </w:tcPr>
          <w:p w:rsidR="00293A0E" w:rsidRPr="00DC32FE" w:rsidRDefault="00293A0E" w:rsidP="00293A0E">
            <w:pPr>
              <w:ind w:right="57"/>
              <w:jc w:val="both"/>
              <w:rPr>
                <w:sz w:val="24"/>
                <w:szCs w:val="24"/>
              </w:rPr>
            </w:pPr>
            <w:r w:rsidRPr="00DC32FE">
              <w:rPr>
                <w:sz w:val="24"/>
                <w:szCs w:val="24"/>
              </w:rPr>
              <w:t xml:space="preserve">Музыкальная </w:t>
            </w:r>
            <w:r w:rsidRPr="00DC32FE">
              <w:rPr>
                <w:sz w:val="24"/>
                <w:szCs w:val="24"/>
              </w:rPr>
              <w:lastRenderedPageBreak/>
              <w:t>разминка.</w:t>
            </w:r>
          </w:p>
          <w:p w:rsidR="00293A0E" w:rsidRPr="00DC32FE" w:rsidRDefault="00293A0E" w:rsidP="00293A0E">
            <w:pPr>
              <w:ind w:right="57"/>
              <w:jc w:val="both"/>
              <w:rPr>
                <w:sz w:val="24"/>
                <w:szCs w:val="24"/>
              </w:rPr>
            </w:pPr>
            <w:r w:rsidRPr="00DC32FE">
              <w:rPr>
                <w:sz w:val="24"/>
                <w:szCs w:val="24"/>
              </w:rPr>
              <w:t>Дыхательное упражнение.</w:t>
            </w:r>
          </w:p>
          <w:p w:rsidR="00293A0E" w:rsidRPr="00DC32FE" w:rsidRDefault="00293A0E" w:rsidP="00293A0E">
            <w:pPr>
              <w:ind w:right="57"/>
              <w:jc w:val="both"/>
              <w:rPr>
                <w:sz w:val="24"/>
                <w:szCs w:val="24"/>
              </w:rPr>
            </w:pPr>
            <w:r w:rsidRPr="00DC32FE">
              <w:rPr>
                <w:sz w:val="24"/>
                <w:szCs w:val="24"/>
              </w:rPr>
              <w:t>Изобразительность</w:t>
            </w:r>
          </w:p>
          <w:p w:rsidR="00293A0E" w:rsidRPr="00BD738E" w:rsidRDefault="00293A0E" w:rsidP="00293A0E">
            <w:pPr>
              <w:spacing w:line="259" w:lineRule="auto"/>
              <w:ind w:right="57"/>
              <w:jc w:val="both"/>
              <w:rPr>
                <w:sz w:val="24"/>
                <w:szCs w:val="24"/>
              </w:rPr>
            </w:pPr>
            <w:r w:rsidRPr="00DC32FE">
              <w:rPr>
                <w:sz w:val="24"/>
                <w:szCs w:val="24"/>
              </w:rPr>
              <w:t>мелодических интонаций</w:t>
            </w:r>
          </w:p>
        </w:tc>
        <w:tc>
          <w:tcPr>
            <w:tcW w:w="1639" w:type="pct"/>
          </w:tcPr>
          <w:p w:rsidR="00293A0E" w:rsidRPr="00F61F4E" w:rsidRDefault="00293A0E" w:rsidP="00293A0E">
            <w:pPr>
              <w:jc w:val="both"/>
              <w:rPr>
                <w:sz w:val="24"/>
                <w:szCs w:val="24"/>
              </w:rPr>
            </w:pPr>
          </w:p>
          <w:p w:rsidR="00293A0E" w:rsidRPr="00F61F4E" w:rsidRDefault="008C7D9F" w:rsidP="00293A0E">
            <w:pPr>
              <w:jc w:val="both"/>
              <w:rPr>
                <w:sz w:val="24"/>
                <w:szCs w:val="24"/>
              </w:rPr>
            </w:pPr>
            <w:hyperlink r:id="rId933" w:history="1">
              <w:r w:rsidR="00293A0E" w:rsidRPr="00F61F4E">
                <w:rPr>
                  <w:rStyle w:val="af6"/>
                  <w:szCs w:val="24"/>
                </w:rPr>
                <w:t>https://easyen.ru/index/katalog/0-95</w:t>
              </w:r>
            </w:hyperlink>
          </w:p>
          <w:p w:rsidR="00293A0E" w:rsidRPr="00F61F4E" w:rsidRDefault="00293A0E" w:rsidP="00293A0E">
            <w:pPr>
              <w:jc w:val="both"/>
              <w:rPr>
                <w:sz w:val="24"/>
                <w:szCs w:val="24"/>
              </w:rPr>
            </w:pPr>
          </w:p>
          <w:p w:rsidR="00293A0E" w:rsidRPr="00AB03D7" w:rsidRDefault="00293A0E" w:rsidP="00293A0E">
            <w:pPr>
              <w:jc w:val="both"/>
              <w:rPr>
                <w:sz w:val="24"/>
                <w:szCs w:val="24"/>
              </w:rPr>
            </w:pPr>
          </w:p>
        </w:tc>
      </w:tr>
      <w:tr w:rsidR="00293A0E" w:rsidRPr="00F61F4E" w:rsidTr="00293A0E">
        <w:tc>
          <w:tcPr>
            <w:tcW w:w="251" w:type="pct"/>
          </w:tcPr>
          <w:p w:rsidR="00293A0E" w:rsidRPr="00F61F4E" w:rsidRDefault="00293A0E" w:rsidP="00293A0E">
            <w:pPr>
              <w:jc w:val="center"/>
              <w:rPr>
                <w:sz w:val="24"/>
                <w:szCs w:val="24"/>
              </w:rPr>
            </w:pPr>
            <w:r w:rsidRPr="00F61F4E">
              <w:rPr>
                <w:sz w:val="24"/>
                <w:szCs w:val="24"/>
              </w:rPr>
              <w:lastRenderedPageBreak/>
              <w:t>2</w:t>
            </w:r>
          </w:p>
        </w:tc>
        <w:tc>
          <w:tcPr>
            <w:tcW w:w="1311" w:type="pct"/>
            <w:tcBorders>
              <w:top w:val="single" w:sz="4" w:space="0" w:color="000000"/>
              <w:left w:val="single" w:sz="4" w:space="0" w:color="000000"/>
              <w:bottom w:val="single" w:sz="4" w:space="0" w:color="000000"/>
              <w:right w:val="single" w:sz="4" w:space="0" w:color="000000"/>
            </w:tcBorders>
            <w:vAlign w:val="bottom"/>
          </w:tcPr>
          <w:p w:rsidR="00293A0E" w:rsidRDefault="00293A0E" w:rsidP="00293A0E">
            <w:pPr>
              <w:pStyle w:val="affffffff9"/>
              <w:shd w:val="clear" w:color="auto" w:fill="auto"/>
              <w:ind w:firstLine="0"/>
            </w:pPr>
            <w:r>
              <w:t>«Детскиепесни»</w:t>
            </w:r>
          </w:p>
        </w:tc>
        <w:tc>
          <w:tcPr>
            <w:tcW w:w="469" w:type="pct"/>
          </w:tcPr>
          <w:p w:rsidR="00293A0E" w:rsidRPr="00F61F4E" w:rsidRDefault="00293A0E" w:rsidP="00293A0E">
            <w:pPr>
              <w:jc w:val="center"/>
              <w:rPr>
                <w:sz w:val="24"/>
                <w:szCs w:val="24"/>
              </w:rPr>
            </w:pPr>
            <w:r>
              <w:rPr>
                <w:sz w:val="24"/>
                <w:szCs w:val="24"/>
              </w:rPr>
              <w:t>6</w:t>
            </w:r>
          </w:p>
        </w:tc>
        <w:tc>
          <w:tcPr>
            <w:tcW w:w="1330" w:type="pct"/>
            <w:tcBorders>
              <w:top w:val="single" w:sz="4" w:space="0" w:color="000000"/>
              <w:left w:val="single" w:sz="4" w:space="0" w:color="000000"/>
              <w:bottom w:val="single" w:sz="4" w:space="0" w:color="000000"/>
              <w:right w:val="single" w:sz="4" w:space="0" w:color="000000"/>
            </w:tcBorders>
          </w:tcPr>
          <w:p w:rsidR="00293A0E" w:rsidRPr="00DC32FE" w:rsidRDefault="00293A0E" w:rsidP="00293A0E">
            <w:pPr>
              <w:ind w:right="60"/>
              <w:jc w:val="both"/>
              <w:rPr>
                <w:sz w:val="24"/>
                <w:szCs w:val="24"/>
              </w:rPr>
            </w:pPr>
            <w:r w:rsidRPr="00DC32FE">
              <w:rPr>
                <w:sz w:val="24"/>
                <w:szCs w:val="24"/>
              </w:rPr>
              <w:t>Музыкальная разминка.</w:t>
            </w:r>
          </w:p>
          <w:p w:rsidR="00293A0E" w:rsidRPr="00DC32FE" w:rsidRDefault="00293A0E" w:rsidP="00293A0E">
            <w:pPr>
              <w:ind w:right="60"/>
              <w:jc w:val="both"/>
              <w:rPr>
                <w:sz w:val="24"/>
                <w:szCs w:val="24"/>
              </w:rPr>
            </w:pPr>
            <w:r w:rsidRPr="00DC32FE">
              <w:rPr>
                <w:sz w:val="24"/>
                <w:szCs w:val="24"/>
              </w:rPr>
              <w:t>Дыхательное упражнение.</w:t>
            </w:r>
          </w:p>
          <w:p w:rsidR="00293A0E" w:rsidRPr="00DC32FE" w:rsidRDefault="00293A0E" w:rsidP="00293A0E">
            <w:pPr>
              <w:ind w:right="60"/>
              <w:jc w:val="both"/>
              <w:rPr>
                <w:sz w:val="24"/>
                <w:szCs w:val="24"/>
              </w:rPr>
            </w:pPr>
            <w:r w:rsidRPr="00DC32FE">
              <w:rPr>
                <w:sz w:val="24"/>
                <w:szCs w:val="24"/>
              </w:rPr>
              <w:t>Изобразительность</w:t>
            </w:r>
          </w:p>
          <w:p w:rsidR="00293A0E" w:rsidRPr="00BD738E" w:rsidRDefault="00293A0E" w:rsidP="00293A0E">
            <w:pPr>
              <w:spacing w:line="259" w:lineRule="auto"/>
              <w:ind w:right="60"/>
              <w:jc w:val="both"/>
              <w:rPr>
                <w:sz w:val="24"/>
                <w:szCs w:val="24"/>
              </w:rPr>
            </w:pPr>
            <w:r w:rsidRPr="00DC32FE">
              <w:rPr>
                <w:sz w:val="24"/>
                <w:szCs w:val="24"/>
              </w:rPr>
              <w:t>мелодических интонаций</w:t>
            </w:r>
          </w:p>
        </w:tc>
        <w:tc>
          <w:tcPr>
            <w:tcW w:w="1639" w:type="pct"/>
          </w:tcPr>
          <w:p w:rsidR="00293A0E" w:rsidRPr="00F61F4E" w:rsidRDefault="008C7D9F" w:rsidP="00293A0E">
            <w:pPr>
              <w:jc w:val="both"/>
              <w:rPr>
                <w:sz w:val="24"/>
                <w:szCs w:val="24"/>
              </w:rPr>
            </w:pPr>
            <w:hyperlink r:id="rId934" w:history="1">
              <w:r w:rsidR="00293A0E" w:rsidRPr="00F61F4E">
                <w:rPr>
                  <w:rStyle w:val="af6"/>
                  <w:szCs w:val="24"/>
                </w:rPr>
                <w:t>https://easyen.ru/index/katalog/0-95</w:t>
              </w:r>
            </w:hyperlink>
          </w:p>
          <w:p w:rsidR="00293A0E" w:rsidRPr="00F61F4E" w:rsidRDefault="00293A0E" w:rsidP="00293A0E">
            <w:pPr>
              <w:jc w:val="both"/>
              <w:rPr>
                <w:sz w:val="24"/>
                <w:szCs w:val="24"/>
              </w:rPr>
            </w:pPr>
          </w:p>
          <w:p w:rsidR="00293A0E" w:rsidRPr="00F61F4E" w:rsidRDefault="00293A0E" w:rsidP="00293A0E">
            <w:pPr>
              <w:jc w:val="both"/>
              <w:rPr>
                <w:sz w:val="24"/>
                <w:szCs w:val="24"/>
              </w:rPr>
            </w:pPr>
          </w:p>
          <w:p w:rsidR="00293A0E" w:rsidRPr="00F61F4E" w:rsidRDefault="00293A0E" w:rsidP="00293A0E">
            <w:pPr>
              <w:jc w:val="both"/>
              <w:rPr>
                <w:sz w:val="24"/>
                <w:szCs w:val="24"/>
              </w:rPr>
            </w:pPr>
          </w:p>
        </w:tc>
      </w:tr>
      <w:tr w:rsidR="00293A0E" w:rsidRPr="00F61F4E" w:rsidTr="00293A0E">
        <w:tc>
          <w:tcPr>
            <w:tcW w:w="251" w:type="pct"/>
          </w:tcPr>
          <w:p w:rsidR="00293A0E" w:rsidRPr="00F61F4E" w:rsidRDefault="00293A0E" w:rsidP="00293A0E">
            <w:pPr>
              <w:jc w:val="center"/>
              <w:rPr>
                <w:sz w:val="24"/>
                <w:szCs w:val="24"/>
              </w:rPr>
            </w:pPr>
            <w:r w:rsidRPr="00F61F4E">
              <w:rPr>
                <w:sz w:val="24"/>
                <w:szCs w:val="24"/>
              </w:rPr>
              <w:t>3</w:t>
            </w:r>
          </w:p>
        </w:tc>
        <w:tc>
          <w:tcPr>
            <w:tcW w:w="1311" w:type="pct"/>
            <w:tcBorders>
              <w:top w:val="single" w:sz="4" w:space="0" w:color="000000"/>
              <w:left w:val="single" w:sz="4" w:space="0" w:color="000000"/>
              <w:bottom w:val="single" w:sz="4" w:space="0" w:color="000000"/>
              <w:right w:val="single" w:sz="4" w:space="0" w:color="000000"/>
            </w:tcBorders>
            <w:vAlign w:val="center"/>
          </w:tcPr>
          <w:p w:rsidR="00293A0E" w:rsidRDefault="00293A0E" w:rsidP="00293A0E">
            <w:pPr>
              <w:pStyle w:val="affffffff9"/>
              <w:shd w:val="clear" w:color="auto" w:fill="auto"/>
              <w:ind w:firstLine="0"/>
            </w:pPr>
            <w:r>
              <w:t>«Осеньзолотая»</w:t>
            </w:r>
          </w:p>
        </w:tc>
        <w:tc>
          <w:tcPr>
            <w:tcW w:w="469" w:type="pct"/>
          </w:tcPr>
          <w:p w:rsidR="00293A0E" w:rsidRPr="00F61F4E" w:rsidRDefault="00293A0E" w:rsidP="00293A0E">
            <w:pPr>
              <w:jc w:val="center"/>
              <w:rPr>
                <w:sz w:val="24"/>
                <w:szCs w:val="24"/>
              </w:rPr>
            </w:pPr>
            <w:r>
              <w:rPr>
                <w:sz w:val="24"/>
                <w:szCs w:val="24"/>
              </w:rPr>
              <w:t>8</w:t>
            </w:r>
          </w:p>
        </w:tc>
        <w:tc>
          <w:tcPr>
            <w:tcW w:w="1330" w:type="pct"/>
            <w:tcBorders>
              <w:top w:val="single" w:sz="4" w:space="0" w:color="000000"/>
              <w:left w:val="single" w:sz="4" w:space="0" w:color="000000"/>
              <w:bottom w:val="single" w:sz="4" w:space="0" w:color="000000"/>
              <w:right w:val="single" w:sz="4" w:space="0" w:color="000000"/>
            </w:tcBorders>
          </w:tcPr>
          <w:p w:rsidR="00293A0E" w:rsidRPr="00BD738E" w:rsidRDefault="00293A0E" w:rsidP="00293A0E">
            <w:pPr>
              <w:spacing w:line="259" w:lineRule="auto"/>
              <w:ind w:right="59"/>
              <w:jc w:val="both"/>
              <w:rPr>
                <w:sz w:val="24"/>
                <w:szCs w:val="24"/>
              </w:rPr>
            </w:pPr>
            <w:r w:rsidRPr="00DC32FE">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293A0E" w:rsidRPr="00F61F4E" w:rsidRDefault="008C7D9F" w:rsidP="00293A0E">
            <w:pPr>
              <w:jc w:val="both"/>
              <w:rPr>
                <w:sz w:val="24"/>
                <w:szCs w:val="24"/>
              </w:rPr>
            </w:pPr>
            <w:hyperlink r:id="rId935" w:history="1">
              <w:r w:rsidR="00293A0E" w:rsidRPr="00F61F4E">
                <w:rPr>
                  <w:rStyle w:val="af6"/>
                  <w:szCs w:val="24"/>
                </w:rPr>
                <w:t>https://easyen.ru/index/katalog/0-95</w:t>
              </w:r>
            </w:hyperlink>
          </w:p>
          <w:p w:rsidR="00293A0E" w:rsidRPr="00F61F4E" w:rsidRDefault="00293A0E" w:rsidP="00293A0E">
            <w:pPr>
              <w:jc w:val="both"/>
              <w:rPr>
                <w:sz w:val="24"/>
                <w:szCs w:val="24"/>
              </w:rPr>
            </w:pPr>
          </w:p>
          <w:p w:rsidR="00293A0E" w:rsidRPr="00F61F4E" w:rsidRDefault="00293A0E" w:rsidP="00293A0E">
            <w:pPr>
              <w:jc w:val="both"/>
              <w:rPr>
                <w:sz w:val="24"/>
                <w:szCs w:val="24"/>
              </w:rPr>
            </w:pPr>
          </w:p>
        </w:tc>
      </w:tr>
      <w:tr w:rsidR="00293A0E" w:rsidRPr="00F61F4E" w:rsidTr="00293A0E">
        <w:tc>
          <w:tcPr>
            <w:tcW w:w="251" w:type="pct"/>
          </w:tcPr>
          <w:p w:rsidR="00293A0E" w:rsidRPr="00F61F4E" w:rsidRDefault="00293A0E" w:rsidP="00293A0E">
            <w:pPr>
              <w:jc w:val="center"/>
              <w:rPr>
                <w:sz w:val="24"/>
                <w:szCs w:val="24"/>
              </w:rPr>
            </w:pPr>
            <w:r w:rsidRPr="00F61F4E">
              <w:rPr>
                <w:sz w:val="24"/>
                <w:szCs w:val="24"/>
              </w:rPr>
              <w:t>4</w:t>
            </w:r>
          </w:p>
        </w:tc>
        <w:tc>
          <w:tcPr>
            <w:tcW w:w="1311" w:type="pct"/>
            <w:tcBorders>
              <w:top w:val="single" w:sz="4" w:space="0" w:color="000000"/>
              <w:left w:val="single" w:sz="4" w:space="0" w:color="000000"/>
              <w:bottom w:val="single" w:sz="4" w:space="0" w:color="000000"/>
              <w:right w:val="single" w:sz="4" w:space="0" w:color="000000"/>
            </w:tcBorders>
            <w:vAlign w:val="center"/>
          </w:tcPr>
          <w:p w:rsidR="00293A0E" w:rsidRDefault="00293A0E" w:rsidP="00293A0E">
            <w:pPr>
              <w:pStyle w:val="affffffff9"/>
              <w:shd w:val="clear" w:color="auto" w:fill="auto"/>
              <w:ind w:firstLine="0"/>
            </w:pPr>
            <w:r>
              <w:t>«Зимниезабавы»</w:t>
            </w:r>
          </w:p>
        </w:tc>
        <w:tc>
          <w:tcPr>
            <w:tcW w:w="469" w:type="pct"/>
          </w:tcPr>
          <w:p w:rsidR="00293A0E" w:rsidRPr="00F61F4E" w:rsidRDefault="00293A0E" w:rsidP="00293A0E">
            <w:pPr>
              <w:jc w:val="center"/>
              <w:rPr>
                <w:sz w:val="24"/>
                <w:szCs w:val="24"/>
              </w:rPr>
            </w:pPr>
            <w:r>
              <w:rPr>
                <w:sz w:val="24"/>
                <w:szCs w:val="24"/>
              </w:rPr>
              <w:t>6</w:t>
            </w:r>
          </w:p>
        </w:tc>
        <w:tc>
          <w:tcPr>
            <w:tcW w:w="1330" w:type="pct"/>
            <w:tcBorders>
              <w:top w:val="single" w:sz="4" w:space="0" w:color="000000"/>
              <w:left w:val="single" w:sz="4" w:space="0" w:color="000000"/>
              <w:bottom w:val="single" w:sz="4" w:space="0" w:color="000000"/>
              <w:right w:val="single" w:sz="4" w:space="0" w:color="000000"/>
            </w:tcBorders>
          </w:tcPr>
          <w:p w:rsidR="00293A0E" w:rsidRPr="00BD738E" w:rsidRDefault="00293A0E" w:rsidP="00293A0E">
            <w:pPr>
              <w:spacing w:line="259" w:lineRule="auto"/>
              <w:ind w:right="60"/>
              <w:jc w:val="both"/>
              <w:rPr>
                <w:sz w:val="24"/>
                <w:szCs w:val="24"/>
              </w:rPr>
            </w:pPr>
            <w:r w:rsidRPr="00DC32FE">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293A0E" w:rsidRPr="00F61F4E" w:rsidRDefault="008C7D9F" w:rsidP="00293A0E">
            <w:pPr>
              <w:jc w:val="both"/>
              <w:rPr>
                <w:sz w:val="24"/>
                <w:szCs w:val="24"/>
              </w:rPr>
            </w:pPr>
            <w:hyperlink r:id="rId936" w:history="1">
              <w:r w:rsidR="00293A0E" w:rsidRPr="00F61F4E">
                <w:rPr>
                  <w:rStyle w:val="af6"/>
                  <w:szCs w:val="24"/>
                </w:rPr>
                <w:t>https://easyen.ru/index/katalog/0-95</w:t>
              </w:r>
            </w:hyperlink>
          </w:p>
          <w:p w:rsidR="00293A0E" w:rsidRPr="00F61F4E" w:rsidRDefault="00293A0E" w:rsidP="00293A0E">
            <w:pPr>
              <w:jc w:val="both"/>
              <w:rPr>
                <w:sz w:val="24"/>
                <w:szCs w:val="24"/>
              </w:rPr>
            </w:pPr>
          </w:p>
          <w:p w:rsidR="00293A0E" w:rsidRPr="00F61F4E" w:rsidRDefault="00293A0E" w:rsidP="00293A0E">
            <w:pPr>
              <w:jc w:val="both"/>
              <w:rPr>
                <w:sz w:val="24"/>
                <w:szCs w:val="24"/>
              </w:rPr>
            </w:pPr>
          </w:p>
        </w:tc>
      </w:tr>
      <w:tr w:rsidR="00293A0E" w:rsidRPr="0052616F" w:rsidTr="00293A0E">
        <w:tc>
          <w:tcPr>
            <w:tcW w:w="251" w:type="pct"/>
          </w:tcPr>
          <w:p w:rsidR="00293A0E" w:rsidRPr="0052616F" w:rsidRDefault="00293A0E" w:rsidP="00293A0E">
            <w:pPr>
              <w:jc w:val="center"/>
              <w:rPr>
                <w:sz w:val="24"/>
                <w:szCs w:val="24"/>
              </w:rPr>
            </w:pPr>
            <w:r>
              <w:rPr>
                <w:sz w:val="24"/>
                <w:szCs w:val="24"/>
              </w:rPr>
              <w:t>5</w:t>
            </w:r>
          </w:p>
        </w:tc>
        <w:tc>
          <w:tcPr>
            <w:tcW w:w="1311" w:type="pct"/>
            <w:tcBorders>
              <w:top w:val="single" w:sz="4" w:space="0" w:color="000000"/>
              <w:left w:val="single" w:sz="4" w:space="0" w:color="000000"/>
              <w:bottom w:val="single" w:sz="4" w:space="0" w:color="000000"/>
              <w:right w:val="single" w:sz="4" w:space="0" w:color="000000"/>
            </w:tcBorders>
            <w:vAlign w:val="bottom"/>
          </w:tcPr>
          <w:p w:rsidR="00293A0E" w:rsidRDefault="00293A0E" w:rsidP="00293A0E">
            <w:pPr>
              <w:pStyle w:val="affffffff9"/>
              <w:shd w:val="clear" w:color="auto" w:fill="auto"/>
              <w:ind w:firstLine="0"/>
            </w:pPr>
            <w:r>
              <w:t>«Музыкальныеинструменты»</w:t>
            </w:r>
          </w:p>
        </w:tc>
        <w:tc>
          <w:tcPr>
            <w:tcW w:w="469" w:type="pct"/>
          </w:tcPr>
          <w:p w:rsidR="00293A0E" w:rsidRPr="0052616F" w:rsidRDefault="00293A0E" w:rsidP="00293A0E">
            <w:pPr>
              <w:jc w:val="center"/>
              <w:rPr>
                <w:sz w:val="24"/>
                <w:szCs w:val="24"/>
              </w:rPr>
            </w:pPr>
            <w:r>
              <w:rPr>
                <w:sz w:val="24"/>
                <w:szCs w:val="24"/>
              </w:rPr>
              <w:t>17</w:t>
            </w:r>
          </w:p>
        </w:tc>
        <w:tc>
          <w:tcPr>
            <w:tcW w:w="1330" w:type="pct"/>
            <w:tcBorders>
              <w:top w:val="single" w:sz="4" w:space="0" w:color="000000"/>
              <w:left w:val="single" w:sz="4" w:space="0" w:color="000000"/>
              <w:bottom w:val="single" w:sz="4" w:space="0" w:color="000000"/>
              <w:right w:val="single" w:sz="4" w:space="0" w:color="000000"/>
            </w:tcBorders>
          </w:tcPr>
          <w:p w:rsidR="00293A0E" w:rsidRPr="0052616F" w:rsidRDefault="00293A0E" w:rsidP="00293A0E">
            <w:pPr>
              <w:ind w:right="60"/>
              <w:jc w:val="both"/>
              <w:rPr>
                <w:sz w:val="24"/>
                <w:szCs w:val="24"/>
              </w:rPr>
            </w:pPr>
            <w:r w:rsidRPr="0052616F">
              <w:rPr>
                <w:sz w:val="24"/>
                <w:szCs w:val="24"/>
              </w:rPr>
              <w:t>Музыкальная разминка.</w:t>
            </w:r>
          </w:p>
          <w:p w:rsidR="00293A0E" w:rsidRPr="0052616F" w:rsidRDefault="00293A0E" w:rsidP="00293A0E">
            <w:pPr>
              <w:ind w:right="60"/>
              <w:jc w:val="both"/>
              <w:rPr>
                <w:sz w:val="24"/>
                <w:szCs w:val="24"/>
              </w:rPr>
            </w:pPr>
            <w:r w:rsidRPr="0052616F">
              <w:rPr>
                <w:sz w:val="24"/>
                <w:szCs w:val="24"/>
              </w:rPr>
              <w:t>Дыхательное упражнение.</w:t>
            </w:r>
          </w:p>
          <w:p w:rsidR="00293A0E" w:rsidRPr="0052616F" w:rsidRDefault="00293A0E" w:rsidP="00293A0E">
            <w:pPr>
              <w:ind w:right="60"/>
              <w:jc w:val="both"/>
              <w:rPr>
                <w:sz w:val="24"/>
                <w:szCs w:val="24"/>
              </w:rPr>
            </w:pPr>
            <w:r>
              <w:rPr>
                <w:sz w:val="24"/>
                <w:szCs w:val="24"/>
              </w:rPr>
              <w:t xml:space="preserve">Разнообразие </w:t>
            </w:r>
            <w:r w:rsidRPr="0052616F">
              <w:rPr>
                <w:sz w:val="24"/>
                <w:szCs w:val="24"/>
              </w:rPr>
              <w:t>инструмент</w:t>
            </w:r>
            <w:r>
              <w:rPr>
                <w:sz w:val="24"/>
                <w:szCs w:val="24"/>
              </w:rPr>
              <w:t>ов</w:t>
            </w:r>
          </w:p>
        </w:tc>
        <w:tc>
          <w:tcPr>
            <w:tcW w:w="1639" w:type="pct"/>
          </w:tcPr>
          <w:p w:rsidR="00293A0E" w:rsidRPr="00C9784D" w:rsidRDefault="008C7D9F" w:rsidP="00293A0E">
            <w:pPr>
              <w:jc w:val="both"/>
            </w:pPr>
            <w:hyperlink r:id="rId937" w:history="1">
              <w:r w:rsidR="00293A0E" w:rsidRPr="0052616F">
                <w:rPr>
                  <w:rStyle w:val="af6"/>
                  <w:rFonts w:eastAsia="Calibri"/>
                </w:rPr>
                <w:t>https</w:t>
              </w:r>
              <w:r w:rsidR="00293A0E" w:rsidRPr="00C9784D">
                <w:rPr>
                  <w:rStyle w:val="af6"/>
                  <w:rFonts w:eastAsia="Calibri"/>
                </w:rPr>
                <w:t>://</w:t>
              </w:r>
              <w:r w:rsidR="00293A0E" w:rsidRPr="0052616F">
                <w:rPr>
                  <w:rStyle w:val="af6"/>
                  <w:rFonts w:eastAsia="Calibri"/>
                </w:rPr>
                <w:t>easyen</w:t>
              </w:r>
              <w:r w:rsidR="00293A0E" w:rsidRPr="00C9784D">
                <w:rPr>
                  <w:rStyle w:val="af6"/>
                  <w:rFonts w:eastAsia="Calibri"/>
                </w:rPr>
                <w:t>.</w:t>
              </w:r>
              <w:r w:rsidR="00293A0E" w:rsidRPr="0052616F">
                <w:rPr>
                  <w:rStyle w:val="af6"/>
                  <w:rFonts w:eastAsia="Calibri"/>
                </w:rPr>
                <w:t>ru</w:t>
              </w:r>
              <w:r w:rsidR="00293A0E" w:rsidRPr="00C9784D">
                <w:rPr>
                  <w:rStyle w:val="af6"/>
                  <w:rFonts w:eastAsia="Calibri"/>
                </w:rPr>
                <w:t>/</w:t>
              </w:r>
              <w:r w:rsidR="00293A0E" w:rsidRPr="0052616F">
                <w:rPr>
                  <w:rStyle w:val="af6"/>
                  <w:rFonts w:eastAsia="Calibri"/>
                </w:rPr>
                <w:t>index</w:t>
              </w:r>
              <w:r w:rsidR="00293A0E" w:rsidRPr="00C9784D">
                <w:rPr>
                  <w:rStyle w:val="af6"/>
                  <w:rFonts w:eastAsia="Calibri"/>
                </w:rPr>
                <w:t>/</w:t>
              </w:r>
              <w:r w:rsidR="00293A0E" w:rsidRPr="0052616F">
                <w:rPr>
                  <w:rStyle w:val="af6"/>
                  <w:rFonts w:eastAsia="Calibri"/>
                </w:rPr>
                <w:t>katalog</w:t>
              </w:r>
              <w:r w:rsidR="00293A0E" w:rsidRPr="00C9784D">
                <w:rPr>
                  <w:rStyle w:val="af6"/>
                  <w:rFonts w:eastAsia="Calibri"/>
                </w:rPr>
                <w:t>/0-95</w:t>
              </w:r>
            </w:hyperlink>
          </w:p>
          <w:p w:rsidR="00293A0E" w:rsidRPr="00C9784D" w:rsidRDefault="00293A0E" w:rsidP="00293A0E">
            <w:pPr>
              <w:jc w:val="both"/>
            </w:pPr>
          </w:p>
        </w:tc>
      </w:tr>
      <w:tr w:rsidR="00293A0E" w:rsidRPr="0052616F" w:rsidTr="00293A0E">
        <w:tc>
          <w:tcPr>
            <w:tcW w:w="251" w:type="pct"/>
          </w:tcPr>
          <w:p w:rsidR="00293A0E" w:rsidRPr="0052616F" w:rsidRDefault="00293A0E" w:rsidP="00293A0E">
            <w:pPr>
              <w:jc w:val="center"/>
              <w:rPr>
                <w:sz w:val="24"/>
                <w:szCs w:val="24"/>
              </w:rPr>
            </w:pPr>
            <w:r>
              <w:rPr>
                <w:sz w:val="24"/>
                <w:szCs w:val="24"/>
              </w:rPr>
              <w:t>6</w:t>
            </w:r>
          </w:p>
        </w:tc>
        <w:tc>
          <w:tcPr>
            <w:tcW w:w="1311" w:type="pct"/>
            <w:tcBorders>
              <w:top w:val="single" w:sz="4" w:space="0" w:color="000000"/>
              <w:left w:val="single" w:sz="4" w:space="0" w:color="000000"/>
              <w:bottom w:val="single" w:sz="4" w:space="0" w:color="000000"/>
              <w:right w:val="single" w:sz="4" w:space="0" w:color="000000"/>
            </w:tcBorders>
            <w:vAlign w:val="bottom"/>
          </w:tcPr>
          <w:p w:rsidR="00293A0E" w:rsidRDefault="00293A0E" w:rsidP="00293A0E">
            <w:pPr>
              <w:pStyle w:val="affffffff9"/>
              <w:shd w:val="clear" w:color="auto" w:fill="auto"/>
              <w:ind w:firstLine="0"/>
            </w:pPr>
            <w:r>
              <w:t>«Русскиенародныепесни»</w:t>
            </w:r>
          </w:p>
        </w:tc>
        <w:tc>
          <w:tcPr>
            <w:tcW w:w="469" w:type="pct"/>
          </w:tcPr>
          <w:p w:rsidR="00293A0E" w:rsidRPr="0052616F" w:rsidRDefault="00293A0E" w:rsidP="00293A0E">
            <w:pPr>
              <w:jc w:val="center"/>
              <w:rPr>
                <w:sz w:val="24"/>
                <w:szCs w:val="24"/>
              </w:rPr>
            </w:pPr>
            <w:r>
              <w:rPr>
                <w:sz w:val="24"/>
                <w:szCs w:val="24"/>
              </w:rPr>
              <w:t>18</w:t>
            </w:r>
          </w:p>
        </w:tc>
        <w:tc>
          <w:tcPr>
            <w:tcW w:w="1330" w:type="pct"/>
            <w:tcBorders>
              <w:top w:val="single" w:sz="4" w:space="0" w:color="000000"/>
              <w:left w:val="single" w:sz="4" w:space="0" w:color="000000"/>
              <w:bottom w:val="single" w:sz="4" w:space="0" w:color="000000"/>
              <w:right w:val="single" w:sz="4" w:space="0" w:color="000000"/>
            </w:tcBorders>
          </w:tcPr>
          <w:p w:rsidR="00293A0E" w:rsidRPr="0052616F" w:rsidRDefault="00293A0E" w:rsidP="00293A0E">
            <w:pPr>
              <w:ind w:right="60"/>
              <w:jc w:val="both"/>
              <w:rPr>
                <w:sz w:val="24"/>
                <w:szCs w:val="24"/>
              </w:rPr>
            </w:pPr>
            <w:r w:rsidRPr="0052616F">
              <w:rPr>
                <w:sz w:val="24"/>
                <w:szCs w:val="24"/>
              </w:rPr>
              <w:t>Музыкальная разминка.</w:t>
            </w:r>
          </w:p>
          <w:p w:rsidR="00293A0E" w:rsidRPr="0052616F" w:rsidRDefault="00293A0E" w:rsidP="00293A0E">
            <w:pPr>
              <w:ind w:right="60"/>
              <w:jc w:val="both"/>
              <w:rPr>
                <w:sz w:val="24"/>
                <w:szCs w:val="24"/>
              </w:rPr>
            </w:pPr>
            <w:r w:rsidRPr="0052616F">
              <w:rPr>
                <w:sz w:val="24"/>
                <w:szCs w:val="24"/>
              </w:rPr>
              <w:t>Дыхательное упражнение.</w:t>
            </w:r>
          </w:p>
          <w:p w:rsidR="00293A0E" w:rsidRPr="00C9784D" w:rsidRDefault="00293A0E" w:rsidP="00293A0E">
            <w:pPr>
              <w:ind w:right="60"/>
              <w:jc w:val="both"/>
              <w:rPr>
                <w:sz w:val="24"/>
                <w:szCs w:val="24"/>
              </w:rPr>
            </w:pPr>
            <w:r w:rsidRPr="0052616F">
              <w:rPr>
                <w:sz w:val="24"/>
                <w:szCs w:val="24"/>
              </w:rPr>
              <w:t>Разнообразие инструментов</w:t>
            </w:r>
          </w:p>
        </w:tc>
        <w:tc>
          <w:tcPr>
            <w:tcW w:w="1639" w:type="pct"/>
          </w:tcPr>
          <w:p w:rsidR="00293A0E" w:rsidRPr="00C9784D" w:rsidRDefault="008C7D9F" w:rsidP="00293A0E">
            <w:pPr>
              <w:jc w:val="both"/>
            </w:pPr>
            <w:hyperlink r:id="rId938" w:history="1">
              <w:r w:rsidR="00293A0E" w:rsidRPr="0052616F">
                <w:rPr>
                  <w:rStyle w:val="af6"/>
                  <w:rFonts w:eastAsia="Calibri"/>
                </w:rPr>
                <w:t>https</w:t>
              </w:r>
              <w:r w:rsidR="00293A0E" w:rsidRPr="00C9784D">
                <w:rPr>
                  <w:rStyle w:val="af6"/>
                  <w:rFonts w:eastAsia="Calibri"/>
                </w:rPr>
                <w:t>://</w:t>
              </w:r>
              <w:r w:rsidR="00293A0E" w:rsidRPr="0052616F">
                <w:rPr>
                  <w:rStyle w:val="af6"/>
                  <w:rFonts w:eastAsia="Calibri"/>
                </w:rPr>
                <w:t>easyen</w:t>
              </w:r>
              <w:r w:rsidR="00293A0E" w:rsidRPr="00C9784D">
                <w:rPr>
                  <w:rStyle w:val="af6"/>
                  <w:rFonts w:eastAsia="Calibri"/>
                </w:rPr>
                <w:t>.</w:t>
              </w:r>
              <w:r w:rsidR="00293A0E" w:rsidRPr="0052616F">
                <w:rPr>
                  <w:rStyle w:val="af6"/>
                  <w:rFonts w:eastAsia="Calibri"/>
                </w:rPr>
                <w:t>ru</w:t>
              </w:r>
              <w:r w:rsidR="00293A0E" w:rsidRPr="00C9784D">
                <w:rPr>
                  <w:rStyle w:val="af6"/>
                  <w:rFonts w:eastAsia="Calibri"/>
                </w:rPr>
                <w:t>/</w:t>
              </w:r>
              <w:r w:rsidR="00293A0E" w:rsidRPr="0052616F">
                <w:rPr>
                  <w:rStyle w:val="af6"/>
                  <w:rFonts w:eastAsia="Calibri"/>
                </w:rPr>
                <w:t>index</w:t>
              </w:r>
              <w:r w:rsidR="00293A0E" w:rsidRPr="00C9784D">
                <w:rPr>
                  <w:rStyle w:val="af6"/>
                  <w:rFonts w:eastAsia="Calibri"/>
                </w:rPr>
                <w:t>/</w:t>
              </w:r>
              <w:r w:rsidR="00293A0E" w:rsidRPr="0052616F">
                <w:rPr>
                  <w:rStyle w:val="af6"/>
                  <w:rFonts w:eastAsia="Calibri"/>
                </w:rPr>
                <w:t>katalog</w:t>
              </w:r>
              <w:r w:rsidR="00293A0E" w:rsidRPr="00C9784D">
                <w:rPr>
                  <w:rStyle w:val="af6"/>
                  <w:rFonts w:eastAsia="Calibri"/>
                </w:rPr>
                <w:t>/0-95</w:t>
              </w:r>
            </w:hyperlink>
          </w:p>
          <w:p w:rsidR="00293A0E" w:rsidRPr="00C9784D" w:rsidRDefault="00293A0E" w:rsidP="00293A0E">
            <w:pPr>
              <w:jc w:val="both"/>
            </w:pPr>
          </w:p>
        </w:tc>
      </w:tr>
      <w:tr w:rsidR="00293A0E" w:rsidRPr="00F61F4E" w:rsidTr="00293A0E">
        <w:tc>
          <w:tcPr>
            <w:tcW w:w="251" w:type="pct"/>
          </w:tcPr>
          <w:p w:rsidR="00293A0E" w:rsidRPr="0052616F" w:rsidRDefault="00293A0E" w:rsidP="00293A0E">
            <w:pPr>
              <w:jc w:val="center"/>
              <w:rPr>
                <w:sz w:val="24"/>
                <w:szCs w:val="24"/>
              </w:rPr>
            </w:pPr>
            <w:r>
              <w:rPr>
                <w:sz w:val="24"/>
                <w:szCs w:val="24"/>
              </w:rPr>
              <w:t>7</w:t>
            </w:r>
          </w:p>
        </w:tc>
        <w:tc>
          <w:tcPr>
            <w:tcW w:w="1311" w:type="pct"/>
            <w:tcBorders>
              <w:top w:val="single" w:sz="4" w:space="0" w:color="000000"/>
              <w:left w:val="single" w:sz="4" w:space="0" w:color="000000"/>
              <w:bottom w:val="single" w:sz="4" w:space="0" w:color="000000"/>
              <w:right w:val="single" w:sz="4" w:space="0" w:color="000000"/>
            </w:tcBorders>
            <w:vAlign w:val="bottom"/>
          </w:tcPr>
          <w:p w:rsidR="00293A0E" w:rsidRPr="0052616F" w:rsidRDefault="00293A0E" w:rsidP="00293A0E">
            <w:pPr>
              <w:pStyle w:val="affffffff9"/>
              <w:shd w:val="clear" w:color="auto" w:fill="auto"/>
              <w:ind w:firstLine="0"/>
            </w:pPr>
            <w:r w:rsidRPr="0052616F">
              <w:t>«Вот оно какое наше лето»</w:t>
            </w:r>
          </w:p>
        </w:tc>
        <w:tc>
          <w:tcPr>
            <w:tcW w:w="469" w:type="pct"/>
          </w:tcPr>
          <w:p w:rsidR="00293A0E" w:rsidRPr="0052616F" w:rsidRDefault="00293A0E" w:rsidP="00293A0E">
            <w:pPr>
              <w:jc w:val="center"/>
              <w:rPr>
                <w:sz w:val="24"/>
                <w:szCs w:val="24"/>
              </w:rPr>
            </w:pPr>
            <w:r>
              <w:rPr>
                <w:sz w:val="24"/>
                <w:szCs w:val="24"/>
              </w:rPr>
              <w:t>9</w:t>
            </w:r>
          </w:p>
        </w:tc>
        <w:tc>
          <w:tcPr>
            <w:tcW w:w="1330" w:type="pct"/>
            <w:tcBorders>
              <w:top w:val="single" w:sz="4" w:space="0" w:color="000000"/>
              <w:left w:val="single" w:sz="4" w:space="0" w:color="000000"/>
              <w:bottom w:val="single" w:sz="4" w:space="0" w:color="000000"/>
              <w:right w:val="single" w:sz="4" w:space="0" w:color="000000"/>
            </w:tcBorders>
          </w:tcPr>
          <w:p w:rsidR="00293A0E" w:rsidRPr="0052616F" w:rsidRDefault="00293A0E" w:rsidP="00293A0E">
            <w:pPr>
              <w:ind w:right="60"/>
              <w:jc w:val="both"/>
              <w:rPr>
                <w:sz w:val="24"/>
                <w:szCs w:val="24"/>
              </w:rPr>
            </w:pPr>
            <w:r w:rsidRPr="0052616F">
              <w:rPr>
                <w:sz w:val="24"/>
                <w:szCs w:val="24"/>
              </w:rPr>
              <w:t>Музыкальная разминка.</w:t>
            </w:r>
          </w:p>
          <w:p w:rsidR="00293A0E" w:rsidRPr="0052616F" w:rsidRDefault="00293A0E" w:rsidP="00293A0E">
            <w:pPr>
              <w:ind w:right="60"/>
              <w:jc w:val="both"/>
              <w:rPr>
                <w:sz w:val="24"/>
                <w:szCs w:val="24"/>
              </w:rPr>
            </w:pPr>
            <w:r w:rsidRPr="0052616F">
              <w:rPr>
                <w:sz w:val="24"/>
                <w:szCs w:val="24"/>
              </w:rPr>
              <w:t>Дыхательное упражнение.</w:t>
            </w:r>
          </w:p>
          <w:p w:rsidR="00293A0E" w:rsidRPr="0052616F" w:rsidRDefault="00293A0E" w:rsidP="00293A0E">
            <w:pPr>
              <w:ind w:right="60"/>
              <w:jc w:val="both"/>
              <w:rPr>
                <w:sz w:val="24"/>
                <w:szCs w:val="24"/>
              </w:rPr>
            </w:pPr>
            <w:r w:rsidRPr="0052616F">
              <w:rPr>
                <w:sz w:val="24"/>
                <w:szCs w:val="24"/>
              </w:rPr>
              <w:t>Разнообразие инструментов</w:t>
            </w:r>
          </w:p>
        </w:tc>
        <w:tc>
          <w:tcPr>
            <w:tcW w:w="1639" w:type="pct"/>
          </w:tcPr>
          <w:p w:rsidR="00293A0E" w:rsidRPr="0052616F" w:rsidRDefault="008C7D9F" w:rsidP="00293A0E">
            <w:pPr>
              <w:jc w:val="both"/>
            </w:pPr>
            <w:hyperlink r:id="rId939" w:history="1">
              <w:r w:rsidR="00293A0E" w:rsidRPr="0052616F">
                <w:rPr>
                  <w:rStyle w:val="af6"/>
                  <w:rFonts w:eastAsia="Calibri"/>
                </w:rPr>
                <w:t>https://easyen.ru/index/katalog/0-95</w:t>
              </w:r>
            </w:hyperlink>
          </w:p>
          <w:p w:rsidR="00293A0E" w:rsidRPr="0052616F" w:rsidRDefault="00293A0E" w:rsidP="00293A0E">
            <w:pPr>
              <w:jc w:val="both"/>
            </w:pPr>
          </w:p>
        </w:tc>
      </w:tr>
      <w:tr w:rsidR="00293A0E" w:rsidTr="00293A0E">
        <w:tc>
          <w:tcPr>
            <w:tcW w:w="251" w:type="pct"/>
          </w:tcPr>
          <w:p w:rsidR="00293A0E" w:rsidRPr="00AB03D7" w:rsidRDefault="00293A0E" w:rsidP="00293A0E">
            <w:pPr>
              <w:jc w:val="center"/>
              <w:rPr>
                <w:sz w:val="24"/>
                <w:szCs w:val="24"/>
              </w:rPr>
            </w:pPr>
          </w:p>
        </w:tc>
        <w:tc>
          <w:tcPr>
            <w:tcW w:w="1311" w:type="pct"/>
            <w:tcBorders>
              <w:top w:val="single" w:sz="4" w:space="0" w:color="000000"/>
              <w:left w:val="single" w:sz="4" w:space="0" w:color="000000"/>
              <w:bottom w:val="single" w:sz="4" w:space="0" w:color="000000"/>
              <w:right w:val="single" w:sz="4" w:space="0" w:color="000000"/>
            </w:tcBorders>
          </w:tcPr>
          <w:p w:rsidR="00293A0E" w:rsidRPr="00AB03D7" w:rsidRDefault="00293A0E" w:rsidP="00293A0E">
            <w:pPr>
              <w:ind w:left="96" w:right="34"/>
              <w:rPr>
                <w:sz w:val="24"/>
                <w:szCs w:val="24"/>
              </w:rPr>
            </w:pPr>
          </w:p>
        </w:tc>
        <w:tc>
          <w:tcPr>
            <w:tcW w:w="469" w:type="pct"/>
          </w:tcPr>
          <w:p w:rsidR="00293A0E" w:rsidRPr="00BD738E" w:rsidRDefault="00293A0E" w:rsidP="00293A0E">
            <w:pPr>
              <w:jc w:val="center"/>
              <w:rPr>
                <w:sz w:val="24"/>
                <w:szCs w:val="24"/>
              </w:rPr>
            </w:pPr>
            <w:r>
              <w:rPr>
                <w:sz w:val="24"/>
                <w:szCs w:val="24"/>
              </w:rPr>
              <w:t>66</w:t>
            </w:r>
          </w:p>
        </w:tc>
        <w:tc>
          <w:tcPr>
            <w:tcW w:w="1330" w:type="pct"/>
            <w:tcBorders>
              <w:top w:val="single" w:sz="4" w:space="0" w:color="000000"/>
              <w:left w:val="single" w:sz="4" w:space="0" w:color="000000"/>
              <w:bottom w:val="single" w:sz="4" w:space="0" w:color="000000"/>
              <w:right w:val="single" w:sz="4" w:space="0" w:color="000000"/>
            </w:tcBorders>
          </w:tcPr>
          <w:p w:rsidR="00293A0E" w:rsidRDefault="00293A0E" w:rsidP="00293A0E">
            <w:pPr>
              <w:widowControl w:val="0"/>
              <w:autoSpaceDE w:val="0"/>
              <w:autoSpaceDN w:val="0"/>
              <w:rPr>
                <w:shd w:val="clear" w:color="auto" w:fill="FFFFFF"/>
              </w:rPr>
            </w:pPr>
          </w:p>
        </w:tc>
        <w:tc>
          <w:tcPr>
            <w:tcW w:w="1639" w:type="pct"/>
          </w:tcPr>
          <w:p w:rsidR="00293A0E" w:rsidRDefault="00293A0E" w:rsidP="00293A0E">
            <w:pPr>
              <w:jc w:val="both"/>
            </w:pPr>
          </w:p>
        </w:tc>
      </w:tr>
    </w:tbl>
    <w:p w:rsidR="00293A0E" w:rsidRDefault="00293A0E" w:rsidP="00293A0E">
      <w:pPr>
        <w:shd w:val="clear" w:color="auto" w:fill="FFFFFF"/>
        <w:spacing w:after="0" w:line="360" w:lineRule="auto"/>
        <w:jc w:val="both"/>
        <w:rPr>
          <w:rFonts w:ascii="Times New Roman" w:eastAsia="Times New Roman" w:hAnsi="Times New Roman" w:cs="Times New Roman"/>
          <w:b/>
          <w:sz w:val="24"/>
          <w:szCs w:val="24"/>
        </w:rPr>
      </w:pPr>
    </w:p>
    <w:p w:rsidR="00293A0E" w:rsidRPr="001C14A5" w:rsidRDefault="00293A0E" w:rsidP="00293A0E">
      <w:pPr>
        <w:shd w:val="clear" w:color="auto" w:fill="FFFFFF"/>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Тематическое планирование 1 класс.</w:t>
      </w:r>
    </w:p>
    <w:tbl>
      <w:tblPr>
        <w:tblStyle w:val="1fd"/>
        <w:tblW w:w="5000" w:type="pct"/>
        <w:tblLook w:val="04A0"/>
      </w:tblPr>
      <w:tblGrid>
        <w:gridCol w:w="458"/>
        <w:gridCol w:w="3019"/>
        <w:gridCol w:w="869"/>
        <w:gridCol w:w="2490"/>
        <w:gridCol w:w="3436"/>
      </w:tblGrid>
      <w:tr w:rsidR="00293A0E" w:rsidRPr="00F61F4E" w:rsidTr="00293A0E">
        <w:tc>
          <w:tcPr>
            <w:tcW w:w="239" w:type="pct"/>
          </w:tcPr>
          <w:p w:rsidR="00293A0E" w:rsidRPr="00F61F4E" w:rsidRDefault="00293A0E" w:rsidP="00293A0E">
            <w:pPr>
              <w:jc w:val="center"/>
              <w:rPr>
                <w:b/>
                <w:sz w:val="24"/>
                <w:szCs w:val="24"/>
              </w:rPr>
            </w:pPr>
            <w:r w:rsidRPr="00F61F4E">
              <w:rPr>
                <w:b/>
                <w:sz w:val="24"/>
                <w:szCs w:val="24"/>
              </w:rPr>
              <w:t>№</w:t>
            </w:r>
          </w:p>
        </w:tc>
        <w:tc>
          <w:tcPr>
            <w:tcW w:w="1440" w:type="pct"/>
          </w:tcPr>
          <w:p w:rsidR="00293A0E" w:rsidRPr="00F61F4E" w:rsidRDefault="00293A0E" w:rsidP="00293A0E">
            <w:pPr>
              <w:jc w:val="center"/>
              <w:rPr>
                <w:b/>
                <w:sz w:val="24"/>
                <w:szCs w:val="24"/>
              </w:rPr>
            </w:pPr>
            <w:r w:rsidRPr="00F61F4E">
              <w:rPr>
                <w:b/>
                <w:sz w:val="24"/>
                <w:szCs w:val="24"/>
              </w:rPr>
              <w:t>Тема</w:t>
            </w:r>
          </w:p>
        </w:tc>
        <w:tc>
          <w:tcPr>
            <w:tcW w:w="449" w:type="pct"/>
          </w:tcPr>
          <w:p w:rsidR="00293A0E" w:rsidRPr="00F61F4E" w:rsidRDefault="00293A0E" w:rsidP="00293A0E">
            <w:pPr>
              <w:jc w:val="center"/>
              <w:rPr>
                <w:b/>
                <w:sz w:val="24"/>
                <w:szCs w:val="24"/>
              </w:rPr>
            </w:pPr>
            <w:r w:rsidRPr="00F61F4E">
              <w:rPr>
                <w:b/>
                <w:sz w:val="24"/>
                <w:szCs w:val="24"/>
              </w:rPr>
              <w:t>Часов</w:t>
            </w:r>
          </w:p>
        </w:tc>
        <w:tc>
          <w:tcPr>
            <w:tcW w:w="1234" w:type="pct"/>
          </w:tcPr>
          <w:p w:rsidR="00293A0E" w:rsidRPr="00F61F4E" w:rsidRDefault="00293A0E" w:rsidP="00293A0E">
            <w:pPr>
              <w:jc w:val="center"/>
              <w:rPr>
                <w:b/>
                <w:sz w:val="24"/>
                <w:szCs w:val="24"/>
              </w:rPr>
            </w:pPr>
            <w:r w:rsidRPr="00F61F4E">
              <w:rPr>
                <w:b/>
                <w:sz w:val="24"/>
                <w:szCs w:val="24"/>
              </w:rPr>
              <w:t xml:space="preserve">Основные виды учебной деятельности </w:t>
            </w:r>
            <w:r w:rsidRPr="00C9784D">
              <w:rPr>
                <w:b/>
                <w:sz w:val="24"/>
                <w:szCs w:val="24"/>
              </w:rPr>
              <w:t>обучающихся</w:t>
            </w:r>
          </w:p>
        </w:tc>
        <w:tc>
          <w:tcPr>
            <w:tcW w:w="1639" w:type="pct"/>
          </w:tcPr>
          <w:p w:rsidR="00293A0E" w:rsidRPr="00F61F4E" w:rsidRDefault="00293A0E" w:rsidP="00293A0E">
            <w:pPr>
              <w:jc w:val="center"/>
              <w:rPr>
                <w:b/>
                <w:sz w:val="24"/>
                <w:szCs w:val="24"/>
              </w:rPr>
            </w:pPr>
            <w:r w:rsidRPr="00F61F4E">
              <w:rPr>
                <w:b/>
                <w:sz w:val="24"/>
                <w:szCs w:val="24"/>
              </w:rPr>
              <w:t>Электронные (цифровые) образовательныересурсы</w:t>
            </w:r>
          </w:p>
        </w:tc>
      </w:tr>
      <w:tr w:rsidR="00293A0E" w:rsidRPr="00AB03D7" w:rsidTr="00293A0E">
        <w:tc>
          <w:tcPr>
            <w:tcW w:w="239" w:type="pct"/>
          </w:tcPr>
          <w:p w:rsidR="00293A0E" w:rsidRPr="00F61F4E" w:rsidRDefault="00293A0E" w:rsidP="00293A0E">
            <w:pPr>
              <w:jc w:val="center"/>
              <w:rPr>
                <w:sz w:val="24"/>
                <w:szCs w:val="24"/>
              </w:rPr>
            </w:pPr>
            <w:r w:rsidRPr="00F61F4E">
              <w:rPr>
                <w:sz w:val="24"/>
                <w:szCs w:val="24"/>
              </w:rPr>
              <w:t>1</w:t>
            </w:r>
          </w:p>
        </w:tc>
        <w:tc>
          <w:tcPr>
            <w:tcW w:w="1440" w:type="pct"/>
            <w:tcBorders>
              <w:top w:val="single" w:sz="4" w:space="0" w:color="000000"/>
              <w:left w:val="single" w:sz="4" w:space="0" w:color="000000"/>
              <w:bottom w:val="single" w:sz="4" w:space="0" w:color="000000"/>
              <w:right w:val="single" w:sz="4" w:space="0" w:color="000000"/>
            </w:tcBorders>
            <w:vAlign w:val="bottom"/>
          </w:tcPr>
          <w:p w:rsidR="00293A0E" w:rsidRDefault="00293A0E" w:rsidP="00293A0E">
            <w:pPr>
              <w:pStyle w:val="affffffff9"/>
              <w:shd w:val="clear" w:color="auto" w:fill="auto"/>
              <w:ind w:firstLine="0"/>
            </w:pPr>
            <w:r>
              <w:t>Введение</w:t>
            </w:r>
          </w:p>
        </w:tc>
        <w:tc>
          <w:tcPr>
            <w:tcW w:w="449" w:type="pct"/>
          </w:tcPr>
          <w:p w:rsidR="00293A0E" w:rsidRPr="00F61F4E" w:rsidRDefault="00293A0E" w:rsidP="00293A0E">
            <w:pPr>
              <w:jc w:val="center"/>
              <w:rPr>
                <w:sz w:val="24"/>
                <w:szCs w:val="24"/>
              </w:rPr>
            </w:pPr>
            <w:r>
              <w:rPr>
                <w:sz w:val="24"/>
                <w:szCs w:val="24"/>
              </w:rPr>
              <w:t>2</w:t>
            </w:r>
          </w:p>
        </w:tc>
        <w:tc>
          <w:tcPr>
            <w:tcW w:w="1234" w:type="pct"/>
            <w:tcBorders>
              <w:top w:val="single" w:sz="4" w:space="0" w:color="000000"/>
              <w:left w:val="single" w:sz="4" w:space="0" w:color="000000"/>
              <w:bottom w:val="single" w:sz="4" w:space="0" w:color="000000"/>
              <w:right w:val="single" w:sz="4" w:space="0" w:color="000000"/>
            </w:tcBorders>
          </w:tcPr>
          <w:p w:rsidR="00293A0E" w:rsidRPr="00DC32FE" w:rsidRDefault="00293A0E" w:rsidP="00293A0E">
            <w:pPr>
              <w:ind w:right="57"/>
              <w:jc w:val="both"/>
              <w:rPr>
                <w:sz w:val="24"/>
                <w:szCs w:val="24"/>
              </w:rPr>
            </w:pPr>
            <w:r w:rsidRPr="00DC32FE">
              <w:rPr>
                <w:sz w:val="24"/>
                <w:szCs w:val="24"/>
              </w:rPr>
              <w:t>Музыкальная разминка.</w:t>
            </w:r>
          </w:p>
          <w:p w:rsidR="00293A0E" w:rsidRPr="00DC32FE" w:rsidRDefault="00293A0E" w:rsidP="00293A0E">
            <w:pPr>
              <w:ind w:right="57"/>
              <w:jc w:val="both"/>
              <w:rPr>
                <w:sz w:val="24"/>
                <w:szCs w:val="24"/>
              </w:rPr>
            </w:pPr>
            <w:r w:rsidRPr="00DC32FE">
              <w:rPr>
                <w:sz w:val="24"/>
                <w:szCs w:val="24"/>
              </w:rPr>
              <w:t>Дыхательное упражнение.</w:t>
            </w:r>
          </w:p>
          <w:p w:rsidR="00293A0E" w:rsidRPr="00DC32FE" w:rsidRDefault="00293A0E" w:rsidP="00293A0E">
            <w:pPr>
              <w:ind w:right="57"/>
              <w:jc w:val="both"/>
              <w:rPr>
                <w:sz w:val="24"/>
                <w:szCs w:val="24"/>
              </w:rPr>
            </w:pPr>
            <w:r w:rsidRPr="00DC32FE">
              <w:rPr>
                <w:sz w:val="24"/>
                <w:szCs w:val="24"/>
              </w:rPr>
              <w:t>Изобразительность</w:t>
            </w:r>
          </w:p>
          <w:p w:rsidR="00293A0E" w:rsidRPr="00BD738E" w:rsidRDefault="00293A0E" w:rsidP="00293A0E">
            <w:pPr>
              <w:spacing w:line="259" w:lineRule="auto"/>
              <w:ind w:right="57"/>
              <w:jc w:val="both"/>
              <w:rPr>
                <w:sz w:val="24"/>
                <w:szCs w:val="24"/>
              </w:rPr>
            </w:pPr>
            <w:r w:rsidRPr="00DC32FE">
              <w:rPr>
                <w:sz w:val="24"/>
                <w:szCs w:val="24"/>
              </w:rPr>
              <w:t>мелодических интонаций</w:t>
            </w:r>
          </w:p>
        </w:tc>
        <w:tc>
          <w:tcPr>
            <w:tcW w:w="1639" w:type="pct"/>
          </w:tcPr>
          <w:p w:rsidR="00293A0E" w:rsidRPr="00F61F4E" w:rsidRDefault="00293A0E" w:rsidP="00293A0E">
            <w:pPr>
              <w:jc w:val="both"/>
              <w:rPr>
                <w:sz w:val="24"/>
                <w:szCs w:val="24"/>
              </w:rPr>
            </w:pPr>
          </w:p>
          <w:p w:rsidR="00293A0E" w:rsidRPr="00F61F4E" w:rsidRDefault="008C7D9F" w:rsidP="00293A0E">
            <w:pPr>
              <w:jc w:val="both"/>
              <w:rPr>
                <w:sz w:val="24"/>
                <w:szCs w:val="24"/>
              </w:rPr>
            </w:pPr>
            <w:hyperlink r:id="rId940" w:history="1">
              <w:r w:rsidR="00293A0E" w:rsidRPr="00F61F4E">
                <w:rPr>
                  <w:rStyle w:val="af6"/>
                  <w:szCs w:val="24"/>
                </w:rPr>
                <w:t>https://easyen.ru/index/katalog/0-95</w:t>
              </w:r>
            </w:hyperlink>
          </w:p>
          <w:p w:rsidR="00293A0E" w:rsidRPr="00F61F4E" w:rsidRDefault="00293A0E" w:rsidP="00293A0E">
            <w:pPr>
              <w:jc w:val="both"/>
              <w:rPr>
                <w:sz w:val="24"/>
                <w:szCs w:val="24"/>
              </w:rPr>
            </w:pPr>
          </w:p>
          <w:p w:rsidR="00293A0E" w:rsidRPr="00AB03D7" w:rsidRDefault="00293A0E" w:rsidP="00293A0E">
            <w:pPr>
              <w:jc w:val="both"/>
              <w:rPr>
                <w:sz w:val="24"/>
                <w:szCs w:val="24"/>
              </w:rPr>
            </w:pPr>
          </w:p>
        </w:tc>
      </w:tr>
      <w:tr w:rsidR="00293A0E" w:rsidRPr="00F61F4E" w:rsidTr="00293A0E">
        <w:tc>
          <w:tcPr>
            <w:tcW w:w="239" w:type="pct"/>
          </w:tcPr>
          <w:p w:rsidR="00293A0E" w:rsidRPr="00F61F4E" w:rsidRDefault="00293A0E" w:rsidP="00293A0E">
            <w:pPr>
              <w:jc w:val="center"/>
              <w:rPr>
                <w:sz w:val="24"/>
                <w:szCs w:val="24"/>
              </w:rPr>
            </w:pPr>
            <w:r w:rsidRPr="00F61F4E">
              <w:rPr>
                <w:sz w:val="24"/>
                <w:szCs w:val="24"/>
              </w:rPr>
              <w:t>2</w:t>
            </w:r>
          </w:p>
        </w:tc>
        <w:tc>
          <w:tcPr>
            <w:tcW w:w="1440" w:type="pct"/>
            <w:tcBorders>
              <w:top w:val="single" w:sz="4" w:space="0" w:color="000000"/>
              <w:left w:val="single" w:sz="4" w:space="0" w:color="000000"/>
              <w:bottom w:val="single" w:sz="4" w:space="0" w:color="000000"/>
              <w:right w:val="single" w:sz="4" w:space="0" w:color="000000"/>
            </w:tcBorders>
            <w:vAlign w:val="bottom"/>
          </w:tcPr>
          <w:p w:rsidR="00293A0E" w:rsidRDefault="00293A0E" w:rsidP="00293A0E">
            <w:pPr>
              <w:pStyle w:val="affffffff9"/>
              <w:shd w:val="clear" w:color="auto" w:fill="auto"/>
              <w:ind w:firstLine="0"/>
            </w:pPr>
            <w:r>
              <w:t>«Домашниеживотные»</w:t>
            </w:r>
          </w:p>
        </w:tc>
        <w:tc>
          <w:tcPr>
            <w:tcW w:w="449" w:type="pct"/>
          </w:tcPr>
          <w:p w:rsidR="00293A0E" w:rsidRPr="00F61F4E" w:rsidRDefault="00293A0E" w:rsidP="00293A0E">
            <w:pPr>
              <w:jc w:val="center"/>
              <w:rPr>
                <w:sz w:val="24"/>
                <w:szCs w:val="24"/>
              </w:rPr>
            </w:pPr>
            <w:r>
              <w:rPr>
                <w:sz w:val="24"/>
                <w:szCs w:val="24"/>
              </w:rPr>
              <w:t>6</w:t>
            </w:r>
          </w:p>
        </w:tc>
        <w:tc>
          <w:tcPr>
            <w:tcW w:w="1234" w:type="pct"/>
            <w:tcBorders>
              <w:top w:val="single" w:sz="4" w:space="0" w:color="000000"/>
              <w:left w:val="single" w:sz="4" w:space="0" w:color="000000"/>
              <w:bottom w:val="single" w:sz="4" w:space="0" w:color="000000"/>
              <w:right w:val="single" w:sz="4" w:space="0" w:color="000000"/>
            </w:tcBorders>
          </w:tcPr>
          <w:p w:rsidR="00293A0E" w:rsidRPr="00DC32FE" w:rsidRDefault="00293A0E" w:rsidP="00293A0E">
            <w:pPr>
              <w:ind w:right="60"/>
              <w:jc w:val="both"/>
              <w:rPr>
                <w:sz w:val="24"/>
                <w:szCs w:val="24"/>
              </w:rPr>
            </w:pPr>
            <w:r w:rsidRPr="00DC32FE">
              <w:rPr>
                <w:sz w:val="24"/>
                <w:szCs w:val="24"/>
              </w:rPr>
              <w:t>Музыкальная разминка.</w:t>
            </w:r>
          </w:p>
          <w:p w:rsidR="00293A0E" w:rsidRPr="00DC32FE" w:rsidRDefault="00293A0E" w:rsidP="00293A0E">
            <w:pPr>
              <w:ind w:right="60"/>
              <w:jc w:val="both"/>
              <w:rPr>
                <w:sz w:val="24"/>
                <w:szCs w:val="24"/>
              </w:rPr>
            </w:pPr>
            <w:r w:rsidRPr="00DC32FE">
              <w:rPr>
                <w:sz w:val="24"/>
                <w:szCs w:val="24"/>
              </w:rPr>
              <w:t>Дыхательное упражнение.</w:t>
            </w:r>
          </w:p>
          <w:p w:rsidR="00293A0E" w:rsidRPr="00DC32FE" w:rsidRDefault="00293A0E" w:rsidP="00293A0E">
            <w:pPr>
              <w:ind w:right="60"/>
              <w:jc w:val="both"/>
              <w:rPr>
                <w:sz w:val="24"/>
                <w:szCs w:val="24"/>
              </w:rPr>
            </w:pPr>
            <w:r w:rsidRPr="00DC32FE">
              <w:rPr>
                <w:sz w:val="24"/>
                <w:szCs w:val="24"/>
              </w:rPr>
              <w:t>Изобразительность</w:t>
            </w:r>
          </w:p>
          <w:p w:rsidR="00293A0E" w:rsidRPr="00BD738E" w:rsidRDefault="00293A0E" w:rsidP="00293A0E">
            <w:pPr>
              <w:spacing w:line="259" w:lineRule="auto"/>
              <w:ind w:right="60"/>
              <w:jc w:val="both"/>
              <w:rPr>
                <w:sz w:val="24"/>
                <w:szCs w:val="24"/>
              </w:rPr>
            </w:pPr>
            <w:r w:rsidRPr="00DC32FE">
              <w:rPr>
                <w:sz w:val="24"/>
                <w:szCs w:val="24"/>
              </w:rPr>
              <w:t>мелодических интонаций</w:t>
            </w:r>
          </w:p>
        </w:tc>
        <w:tc>
          <w:tcPr>
            <w:tcW w:w="1639" w:type="pct"/>
          </w:tcPr>
          <w:p w:rsidR="00293A0E" w:rsidRPr="00F61F4E" w:rsidRDefault="008C7D9F" w:rsidP="00293A0E">
            <w:pPr>
              <w:jc w:val="both"/>
              <w:rPr>
                <w:sz w:val="24"/>
                <w:szCs w:val="24"/>
              </w:rPr>
            </w:pPr>
            <w:hyperlink r:id="rId941" w:history="1">
              <w:r w:rsidR="00293A0E" w:rsidRPr="00F61F4E">
                <w:rPr>
                  <w:rStyle w:val="af6"/>
                  <w:szCs w:val="24"/>
                </w:rPr>
                <w:t>https://easyen.ru/index/katalog/0-95</w:t>
              </w:r>
            </w:hyperlink>
          </w:p>
          <w:p w:rsidR="00293A0E" w:rsidRPr="00F61F4E" w:rsidRDefault="00293A0E" w:rsidP="00293A0E">
            <w:pPr>
              <w:jc w:val="both"/>
              <w:rPr>
                <w:sz w:val="24"/>
                <w:szCs w:val="24"/>
              </w:rPr>
            </w:pPr>
          </w:p>
          <w:p w:rsidR="00293A0E" w:rsidRPr="00F61F4E" w:rsidRDefault="00293A0E" w:rsidP="00293A0E">
            <w:pPr>
              <w:jc w:val="both"/>
              <w:rPr>
                <w:sz w:val="24"/>
                <w:szCs w:val="24"/>
              </w:rPr>
            </w:pPr>
          </w:p>
          <w:p w:rsidR="00293A0E" w:rsidRPr="00F61F4E" w:rsidRDefault="00293A0E" w:rsidP="00293A0E">
            <w:pPr>
              <w:jc w:val="both"/>
              <w:rPr>
                <w:sz w:val="24"/>
                <w:szCs w:val="24"/>
              </w:rPr>
            </w:pPr>
          </w:p>
        </w:tc>
      </w:tr>
      <w:tr w:rsidR="00293A0E" w:rsidRPr="00F61F4E" w:rsidTr="00293A0E">
        <w:tc>
          <w:tcPr>
            <w:tcW w:w="239" w:type="pct"/>
          </w:tcPr>
          <w:p w:rsidR="00293A0E" w:rsidRPr="00F61F4E" w:rsidRDefault="00293A0E" w:rsidP="00293A0E">
            <w:pPr>
              <w:jc w:val="center"/>
              <w:rPr>
                <w:sz w:val="24"/>
                <w:szCs w:val="24"/>
              </w:rPr>
            </w:pPr>
            <w:r w:rsidRPr="00F61F4E">
              <w:rPr>
                <w:sz w:val="24"/>
                <w:szCs w:val="24"/>
              </w:rPr>
              <w:t>3</w:t>
            </w:r>
          </w:p>
        </w:tc>
        <w:tc>
          <w:tcPr>
            <w:tcW w:w="1440" w:type="pct"/>
            <w:tcBorders>
              <w:top w:val="single" w:sz="4" w:space="0" w:color="000000"/>
              <w:left w:val="single" w:sz="4" w:space="0" w:color="000000"/>
              <w:bottom w:val="single" w:sz="4" w:space="0" w:color="000000"/>
              <w:right w:val="single" w:sz="4" w:space="0" w:color="000000"/>
            </w:tcBorders>
            <w:vAlign w:val="bottom"/>
          </w:tcPr>
          <w:p w:rsidR="00293A0E" w:rsidRDefault="00293A0E" w:rsidP="00293A0E">
            <w:pPr>
              <w:pStyle w:val="affffffff9"/>
              <w:shd w:val="clear" w:color="auto" w:fill="auto"/>
              <w:ind w:firstLine="0"/>
            </w:pPr>
            <w:r>
              <w:t>«Урожайсобирай»</w:t>
            </w:r>
          </w:p>
        </w:tc>
        <w:tc>
          <w:tcPr>
            <w:tcW w:w="449" w:type="pct"/>
          </w:tcPr>
          <w:p w:rsidR="00293A0E" w:rsidRPr="00F61F4E" w:rsidRDefault="00293A0E" w:rsidP="00293A0E">
            <w:pPr>
              <w:jc w:val="center"/>
              <w:rPr>
                <w:sz w:val="24"/>
                <w:szCs w:val="24"/>
              </w:rPr>
            </w:pPr>
            <w:r>
              <w:rPr>
                <w:sz w:val="24"/>
                <w:szCs w:val="24"/>
              </w:rPr>
              <w:t>8</w:t>
            </w:r>
          </w:p>
        </w:tc>
        <w:tc>
          <w:tcPr>
            <w:tcW w:w="1234" w:type="pct"/>
            <w:tcBorders>
              <w:top w:val="single" w:sz="4" w:space="0" w:color="000000"/>
              <w:left w:val="single" w:sz="4" w:space="0" w:color="000000"/>
              <w:bottom w:val="single" w:sz="4" w:space="0" w:color="000000"/>
              <w:right w:val="single" w:sz="4" w:space="0" w:color="000000"/>
            </w:tcBorders>
          </w:tcPr>
          <w:p w:rsidR="00293A0E" w:rsidRPr="00BD738E" w:rsidRDefault="00293A0E" w:rsidP="00293A0E">
            <w:pPr>
              <w:spacing w:line="259" w:lineRule="auto"/>
              <w:ind w:right="59"/>
              <w:jc w:val="both"/>
              <w:rPr>
                <w:sz w:val="24"/>
                <w:szCs w:val="24"/>
              </w:rPr>
            </w:pPr>
            <w:r w:rsidRPr="00DC32FE">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293A0E" w:rsidRPr="00F61F4E" w:rsidRDefault="008C7D9F" w:rsidP="00293A0E">
            <w:pPr>
              <w:jc w:val="both"/>
              <w:rPr>
                <w:sz w:val="24"/>
                <w:szCs w:val="24"/>
              </w:rPr>
            </w:pPr>
            <w:hyperlink r:id="rId942" w:history="1">
              <w:r w:rsidR="00293A0E" w:rsidRPr="00F61F4E">
                <w:rPr>
                  <w:rStyle w:val="af6"/>
                  <w:szCs w:val="24"/>
                </w:rPr>
                <w:t>https://easyen.ru/index/katalog/0-95</w:t>
              </w:r>
            </w:hyperlink>
          </w:p>
          <w:p w:rsidR="00293A0E" w:rsidRPr="00F61F4E" w:rsidRDefault="00293A0E" w:rsidP="00293A0E">
            <w:pPr>
              <w:jc w:val="both"/>
              <w:rPr>
                <w:sz w:val="24"/>
                <w:szCs w:val="24"/>
              </w:rPr>
            </w:pPr>
          </w:p>
          <w:p w:rsidR="00293A0E" w:rsidRPr="00F61F4E" w:rsidRDefault="00293A0E" w:rsidP="00293A0E">
            <w:pPr>
              <w:jc w:val="both"/>
              <w:rPr>
                <w:sz w:val="24"/>
                <w:szCs w:val="24"/>
              </w:rPr>
            </w:pPr>
          </w:p>
        </w:tc>
      </w:tr>
      <w:tr w:rsidR="00293A0E" w:rsidRPr="00F61F4E" w:rsidTr="00293A0E">
        <w:tc>
          <w:tcPr>
            <w:tcW w:w="239" w:type="pct"/>
          </w:tcPr>
          <w:p w:rsidR="00293A0E" w:rsidRPr="00F61F4E" w:rsidRDefault="00293A0E" w:rsidP="00293A0E">
            <w:pPr>
              <w:jc w:val="center"/>
              <w:rPr>
                <w:sz w:val="24"/>
                <w:szCs w:val="24"/>
              </w:rPr>
            </w:pPr>
            <w:r w:rsidRPr="00F61F4E">
              <w:rPr>
                <w:sz w:val="24"/>
                <w:szCs w:val="24"/>
              </w:rPr>
              <w:t>4</w:t>
            </w:r>
          </w:p>
        </w:tc>
        <w:tc>
          <w:tcPr>
            <w:tcW w:w="1440" w:type="pct"/>
            <w:tcBorders>
              <w:top w:val="single" w:sz="4" w:space="0" w:color="000000"/>
              <w:left w:val="single" w:sz="4" w:space="0" w:color="000000"/>
              <w:bottom w:val="single" w:sz="4" w:space="0" w:color="000000"/>
              <w:right w:val="single" w:sz="4" w:space="0" w:color="000000"/>
            </w:tcBorders>
            <w:vAlign w:val="bottom"/>
          </w:tcPr>
          <w:p w:rsidR="00293A0E" w:rsidRDefault="00293A0E" w:rsidP="00293A0E">
            <w:pPr>
              <w:pStyle w:val="affffffff9"/>
              <w:shd w:val="clear" w:color="auto" w:fill="auto"/>
              <w:ind w:firstLine="0"/>
            </w:pPr>
            <w:r>
              <w:t>«К намгостипришли»</w:t>
            </w:r>
          </w:p>
        </w:tc>
        <w:tc>
          <w:tcPr>
            <w:tcW w:w="449" w:type="pct"/>
          </w:tcPr>
          <w:p w:rsidR="00293A0E" w:rsidRPr="00F61F4E" w:rsidRDefault="00293A0E" w:rsidP="00293A0E">
            <w:pPr>
              <w:jc w:val="center"/>
              <w:rPr>
                <w:sz w:val="24"/>
                <w:szCs w:val="24"/>
              </w:rPr>
            </w:pPr>
            <w:r>
              <w:rPr>
                <w:sz w:val="24"/>
                <w:szCs w:val="24"/>
              </w:rPr>
              <w:t>6</w:t>
            </w:r>
          </w:p>
        </w:tc>
        <w:tc>
          <w:tcPr>
            <w:tcW w:w="1234" w:type="pct"/>
            <w:tcBorders>
              <w:top w:val="single" w:sz="4" w:space="0" w:color="000000"/>
              <w:left w:val="single" w:sz="4" w:space="0" w:color="000000"/>
              <w:bottom w:val="single" w:sz="4" w:space="0" w:color="000000"/>
              <w:right w:val="single" w:sz="4" w:space="0" w:color="000000"/>
            </w:tcBorders>
          </w:tcPr>
          <w:p w:rsidR="00293A0E" w:rsidRPr="00BD738E" w:rsidRDefault="00293A0E" w:rsidP="00293A0E">
            <w:pPr>
              <w:spacing w:line="259" w:lineRule="auto"/>
              <w:ind w:right="60"/>
              <w:jc w:val="both"/>
              <w:rPr>
                <w:sz w:val="24"/>
                <w:szCs w:val="24"/>
              </w:rPr>
            </w:pPr>
            <w:r w:rsidRPr="00DC32FE">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293A0E" w:rsidRPr="00F61F4E" w:rsidRDefault="008C7D9F" w:rsidP="00293A0E">
            <w:pPr>
              <w:jc w:val="both"/>
              <w:rPr>
                <w:sz w:val="24"/>
                <w:szCs w:val="24"/>
              </w:rPr>
            </w:pPr>
            <w:hyperlink r:id="rId943" w:history="1">
              <w:r w:rsidR="00293A0E" w:rsidRPr="00F61F4E">
                <w:rPr>
                  <w:rStyle w:val="af6"/>
                  <w:szCs w:val="24"/>
                </w:rPr>
                <w:t>https://easyen.ru/index/katalog/0-95</w:t>
              </w:r>
            </w:hyperlink>
          </w:p>
          <w:p w:rsidR="00293A0E" w:rsidRPr="00F61F4E" w:rsidRDefault="00293A0E" w:rsidP="00293A0E">
            <w:pPr>
              <w:jc w:val="both"/>
              <w:rPr>
                <w:sz w:val="24"/>
                <w:szCs w:val="24"/>
              </w:rPr>
            </w:pPr>
          </w:p>
          <w:p w:rsidR="00293A0E" w:rsidRPr="00F61F4E" w:rsidRDefault="00293A0E" w:rsidP="00293A0E">
            <w:pPr>
              <w:jc w:val="both"/>
              <w:rPr>
                <w:sz w:val="24"/>
                <w:szCs w:val="24"/>
              </w:rPr>
            </w:pPr>
          </w:p>
        </w:tc>
      </w:tr>
      <w:tr w:rsidR="00293A0E" w:rsidTr="00293A0E">
        <w:tc>
          <w:tcPr>
            <w:tcW w:w="239" w:type="pct"/>
          </w:tcPr>
          <w:p w:rsidR="00293A0E" w:rsidRPr="0052616F" w:rsidRDefault="00293A0E" w:rsidP="00293A0E">
            <w:pPr>
              <w:jc w:val="center"/>
              <w:rPr>
                <w:sz w:val="24"/>
                <w:szCs w:val="24"/>
              </w:rPr>
            </w:pPr>
            <w:r>
              <w:rPr>
                <w:sz w:val="24"/>
                <w:szCs w:val="24"/>
              </w:rPr>
              <w:t>5</w:t>
            </w:r>
          </w:p>
        </w:tc>
        <w:tc>
          <w:tcPr>
            <w:tcW w:w="1440" w:type="pct"/>
            <w:tcBorders>
              <w:top w:val="single" w:sz="4" w:space="0" w:color="000000"/>
              <w:left w:val="single" w:sz="4" w:space="0" w:color="000000"/>
              <w:bottom w:val="single" w:sz="4" w:space="0" w:color="000000"/>
              <w:right w:val="single" w:sz="4" w:space="0" w:color="000000"/>
            </w:tcBorders>
            <w:vAlign w:val="bottom"/>
          </w:tcPr>
          <w:p w:rsidR="00293A0E" w:rsidRDefault="00293A0E" w:rsidP="00293A0E">
            <w:pPr>
              <w:pStyle w:val="affffffff9"/>
              <w:shd w:val="clear" w:color="auto" w:fill="auto"/>
              <w:ind w:firstLine="0"/>
            </w:pPr>
            <w:r>
              <w:t>«Новогоднийхоровод»</w:t>
            </w:r>
          </w:p>
        </w:tc>
        <w:tc>
          <w:tcPr>
            <w:tcW w:w="449" w:type="pct"/>
          </w:tcPr>
          <w:p w:rsidR="00293A0E" w:rsidRPr="0052616F" w:rsidRDefault="00293A0E" w:rsidP="00293A0E">
            <w:pPr>
              <w:jc w:val="center"/>
              <w:rPr>
                <w:sz w:val="24"/>
                <w:szCs w:val="24"/>
              </w:rPr>
            </w:pPr>
            <w:r>
              <w:rPr>
                <w:sz w:val="24"/>
                <w:szCs w:val="24"/>
              </w:rPr>
              <w:t>17</w:t>
            </w:r>
          </w:p>
        </w:tc>
        <w:tc>
          <w:tcPr>
            <w:tcW w:w="1234" w:type="pct"/>
            <w:tcBorders>
              <w:top w:val="single" w:sz="4" w:space="0" w:color="000000"/>
              <w:left w:val="single" w:sz="4" w:space="0" w:color="000000"/>
              <w:bottom w:val="single" w:sz="4" w:space="0" w:color="000000"/>
              <w:right w:val="single" w:sz="4" w:space="0" w:color="000000"/>
            </w:tcBorders>
          </w:tcPr>
          <w:p w:rsidR="00293A0E" w:rsidRPr="0052616F" w:rsidRDefault="00293A0E" w:rsidP="00293A0E">
            <w:pPr>
              <w:ind w:right="60"/>
              <w:jc w:val="both"/>
              <w:rPr>
                <w:sz w:val="24"/>
                <w:szCs w:val="24"/>
              </w:rPr>
            </w:pPr>
            <w:r w:rsidRPr="0052616F">
              <w:rPr>
                <w:sz w:val="24"/>
                <w:szCs w:val="24"/>
              </w:rPr>
              <w:t>Музыкальная разминка.</w:t>
            </w:r>
          </w:p>
          <w:p w:rsidR="00293A0E" w:rsidRPr="0052616F" w:rsidRDefault="00293A0E" w:rsidP="00293A0E">
            <w:pPr>
              <w:ind w:right="60"/>
              <w:jc w:val="both"/>
              <w:rPr>
                <w:sz w:val="24"/>
                <w:szCs w:val="24"/>
              </w:rPr>
            </w:pPr>
            <w:r w:rsidRPr="0052616F">
              <w:rPr>
                <w:sz w:val="24"/>
                <w:szCs w:val="24"/>
              </w:rPr>
              <w:t>Дыхательное упражнение.</w:t>
            </w:r>
          </w:p>
          <w:p w:rsidR="00293A0E" w:rsidRPr="0052616F" w:rsidRDefault="00293A0E" w:rsidP="00293A0E">
            <w:pPr>
              <w:ind w:right="60"/>
              <w:jc w:val="both"/>
              <w:rPr>
                <w:sz w:val="24"/>
                <w:szCs w:val="24"/>
              </w:rPr>
            </w:pPr>
            <w:r>
              <w:rPr>
                <w:sz w:val="24"/>
                <w:szCs w:val="24"/>
              </w:rPr>
              <w:t xml:space="preserve">Разнообразие </w:t>
            </w:r>
            <w:r w:rsidRPr="0052616F">
              <w:rPr>
                <w:sz w:val="24"/>
                <w:szCs w:val="24"/>
              </w:rPr>
              <w:t>инструмент</w:t>
            </w:r>
            <w:r>
              <w:rPr>
                <w:sz w:val="24"/>
                <w:szCs w:val="24"/>
              </w:rPr>
              <w:t>ов</w:t>
            </w:r>
          </w:p>
        </w:tc>
        <w:tc>
          <w:tcPr>
            <w:tcW w:w="1639" w:type="pct"/>
          </w:tcPr>
          <w:p w:rsidR="00293A0E" w:rsidRPr="00C57C63" w:rsidRDefault="008C7D9F" w:rsidP="00293A0E">
            <w:pPr>
              <w:jc w:val="both"/>
            </w:pPr>
            <w:hyperlink r:id="rId944" w:history="1">
              <w:r w:rsidR="00293A0E" w:rsidRPr="0052616F">
                <w:rPr>
                  <w:rStyle w:val="af6"/>
                  <w:rFonts w:eastAsia="Calibri"/>
                </w:rPr>
                <w:t>https</w:t>
              </w:r>
              <w:r w:rsidR="00293A0E" w:rsidRPr="00C57C63">
                <w:rPr>
                  <w:rStyle w:val="af6"/>
                  <w:rFonts w:eastAsia="Calibri"/>
                </w:rPr>
                <w:t>://</w:t>
              </w:r>
              <w:r w:rsidR="00293A0E" w:rsidRPr="0052616F">
                <w:rPr>
                  <w:rStyle w:val="af6"/>
                  <w:rFonts w:eastAsia="Calibri"/>
                </w:rPr>
                <w:t>easyen</w:t>
              </w:r>
              <w:r w:rsidR="00293A0E" w:rsidRPr="00C57C63">
                <w:rPr>
                  <w:rStyle w:val="af6"/>
                  <w:rFonts w:eastAsia="Calibri"/>
                </w:rPr>
                <w:t>.</w:t>
              </w:r>
              <w:r w:rsidR="00293A0E" w:rsidRPr="0052616F">
                <w:rPr>
                  <w:rStyle w:val="af6"/>
                  <w:rFonts w:eastAsia="Calibri"/>
                </w:rPr>
                <w:t>ru</w:t>
              </w:r>
              <w:r w:rsidR="00293A0E" w:rsidRPr="00C57C63">
                <w:rPr>
                  <w:rStyle w:val="af6"/>
                  <w:rFonts w:eastAsia="Calibri"/>
                </w:rPr>
                <w:t>/</w:t>
              </w:r>
              <w:r w:rsidR="00293A0E" w:rsidRPr="0052616F">
                <w:rPr>
                  <w:rStyle w:val="af6"/>
                  <w:rFonts w:eastAsia="Calibri"/>
                </w:rPr>
                <w:t>index</w:t>
              </w:r>
              <w:r w:rsidR="00293A0E" w:rsidRPr="00C57C63">
                <w:rPr>
                  <w:rStyle w:val="af6"/>
                  <w:rFonts w:eastAsia="Calibri"/>
                </w:rPr>
                <w:t>/</w:t>
              </w:r>
              <w:r w:rsidR="00293A0E" w:rsidRPr="0052616F">
                <w:rPr>
                  <w:rStyle w:val="af6"/>
                  <w:rFonts w:eastAsia="Calibri"/>
                </w:rPr>
                <w:t>katalog</w:t>
              </w:r>
              <w:r w:rsidR="00293A0E" w:rsidRPr="00C57C63">
                <w:rPr>
                  <w:rStyle w:val="af6"/>
                  <w:rFonts w:eastAsia="Calibri"/>
                </w:rPr>
                <w:t>/0-95</w:t>
              </w:r>
            </w:hyperlink>
          </w:p>
          <w:p w:rsidR="00293A0E" w:rsidRPr="00C57C63" w:rsidRDefault="00293A0E" w:rsidP="00293A0E">
            <w:pPr>
              <w:jc w:val="both"/>
            </w:pPr>
          </w:p>
        </w:tc>
      </w:tr>
      <w:tr w:rsidR="00293A0E" w:rsidTr="00293A0E">
        <w:tc>
          <w:tcPr>
            <w:tcW w:w="239" w:type="pct"/>
          </w:tcPr>
          <w:p w:rsidR="00293A0E" w:rsidRPr="0052616F" w:rsidRDefault="00293A0E" w:rsidP="00293A0E">
            <w:pPr>
              <w:jc w:val="center"/>
              <w:rPr>
                <w:sz w:val="24"/>
                <w:szCs w:val="24"/>
              </w:rPr>
            </w:pPr>
            <w:r>
              <w:rPr>
                <w:sz w:val="24"/>
                <w:szCs w:val="24"/>
              </w:rPr>
              <w:t>6</w:t>
            </w:r>
          </w:p>
        </w:tc>
        <w:tc>
          <w:tcPr>
            <w:tcW w:w="1440" w:type="pct"/>
            <w:tcBorders>
              <w:top w:val="single" w:sz="4" w:space="0" w:color="000000"/>
              <w:left w:val="single" w:sz="4" w:space="0" w:color="000000"/>
              <w:bottom w:val="single" w:sz="4" w:space="0" w:color="000000"/>
              <w:right w:val="single" w:sz="4" w:space="0" w:color="000000"/>
            </w:tcBorders>
            <w:vAlign w:val="bottom"/>
          </w:tcPr>
          <w:p w:rsidR="00293A0E" w:rsidRDefault="00293A0E" w:rsidP="00293A0E">
            <w:pPr>
              <w:pStyle w:val="affffffff9"/>
              <w:shd w:val="clear" w:color="auto" w:fill="auto"/>
              <w:ind w:firstLine="0"/>
            </w:pPr>
            <w:r>
              <w:t>«ЗащитникиОтечества»</w:t>
            </w:r>
          </w:p>
        </w:tc>
        <w:tc>
          <w:tcPr>
            <w:tcW w:w="449" w:type="pct"/>
          </w:tcPr>
          <w:p w:rsidR="00293A0E" w:rsidRPr="0052616F" w:rsidRDefault="00293A0E" w:rsidP="00293A0E">
            <w:pPr>
              <w:jc w:val="center"/>
              <w:rPr>
                <w:sz w:val="24"/>
                <w:szCs w:val="24"/>
              </w:rPr>
            </w:pPr>
            <w:r>
              <w:rPr>
                <w:sz w:val="24"/>
                <w:szCs w:val="24"/>
              </w:rPr>
              <w:t>18</w:t>
            </w:r>
          </w:p>
        </w:tc>
        <w:tc>
          <w:tcPr>
            <w:tcW w:w="1234" w:type="pct"/>
            <w:tcBorders>
              <w:top w:val="single" w:sz="4" w:space="0" w:color="000000"/>
              <w:left w:val="single" w:sz="4" w:space="0" w:color="000000"/>
              <w:bottom w:val="single" w:sz="4" w:space="0" w:color="000000"/>
              <w:right w:val="single" w:sz="4" w:space="0" w:color="000000"/>
            </w:tcBorders>
          </w:tcPr>
          <w:p w:rsidR="00293A0E" w:rsidRPr="0052616F" w:rsidRDefault="00293A0E" w:rsidP="00293A0E">
            <w:pPr>
              <w:ind w:right="60"/>
              <w:jc w:val="both"/>
              <w:rPr>
                <w:sz w:val="24"/>
                <w:szCs w:val="24"/>
              </w:rPr>
            </w:pPr>
            <w:r w:rsidRPr="0052616F">
              <w:rPr>
                <w:sz w:val="24"/>
                <w:szCs w:val="24"/>
              </w:rPr>
              <w:t>Музыкальная разминка.</w:t>
            </w:r>
          </w:p>
          <w:p w:rsidR="00293A0E" w:rsidRPr="0052616F" w:rsidRDefault="00293A0E" w:rsidP="00293A0E">
            <w:pPr>
              <w:ind w:right="60"/>
              <w:jc w:val="both"/>
              <w:rPr>
                <w:sz w:val="24"/>
                <w:szCs w:val="24"/>
              </w:rPr>
            </w:pPr>
            <w:r w:rsidRPr="0052616F">
              <w:rPr>
                <w:sz w:val="24"/>
                <w:szCs w:val="24"/>
              </w:rPr>
              <w:t xml:space="preserve">Дыхательное </w:t>
            </w:r>
            <w:r w:rsidRPr="0052616F">
              <w:rPr>
                <w:sz w:val="24"/>
                <w:szCs w:val="24"/>
              </w:rPr>
              <w:lastRenderedPageBreak/>
              <w:t>упражнение.</w:t>
            </w:r>
          </w:p>
          <w:p w:rsidR="00293A0E" w:rsidRPr="00C57C63" w:rsidRDefault="00293A0E" w:rsidP="00293A0E">
            <w:pPr>
              <w:ind w:right="60"/>
              <w:jc w:val="both"/>
              <w:rPr>
                <w:sz w:val="24"/>
                <w:szCs w:val="24"/>
              </w:rPr>
            </w:pPr>
            <w:r w:rsidRPr="0052616F">
              <w:rPr>
                <w:sz w:val="24"/>
                <w:szCs w:val="24"/>
              </w:rPr>
              <w:t>Разнообразие инструментов</w:t>
            </w:r>
          </w:p>
        </w:tc>
        <w:tc>
          <w:tcPr>
            <w:tcW w:w="1639" w:type="pct"/>
          </w:tcPr>
          <w:p w:rsidR="00293A0E" w:rsidRPr="00C57C63" w:rsidRDefault="008C7D9F" w:rsidP="00293A0E">
            <w:pPr>
              <w:jc w:val="both"/>
            </w:pPr>
            <w:hyperlink r:id="rId945" w:history="1">
              <w:r w:rsidR="00293A0E" w:rsidRPr="0052616F">
                <w:rPr>
                  <w:rStyle w:val="af6"/>
                  <w:rFonts w:eastAsia="Calibri"/>
                </w:rPr>
                <w:t>https</w:t>
              </w:r>
              <w:r w:rsidR="00293A0E" w:rsidRPr="00C57C63">
                <w:rPr>
                  <w:rStyle w:val="af6"/>
                  <w:rFonts w:eastAsia="Calibri"/>
                </w:rPr>
                <w:t>://</w:t>
              </w:r>
              <w:r w:rsidR="00293A0E" w:rsidRPr="0052616F">
                <w:rPr>
                  <w:rStyle w:val="af6"/>
                  <w:rFonts w:eastAsia="Calibri"/>
                </w:rPr>
                <w:t>easyen</w:t>
              </w:r>
              <w:r w:rsidR="00293A0E" w:rsidRPr="00C57C63">
                <w:rPr>
                  <w:rStyle w:val="af6"/>
                  <w:rFonts w:eastAsia="Calibri"/>
                </w:rPr>
                <w:t>.</w:t>
              </w:r>
              <w:r w:rsidR="00293A0E" w:rsidRPr="0052616F">
                <w:rPr>
                  <w:rStyle w:val="af6"/>
                  <w:rFonts w:eastAsia="Calibri"/>
                </w:rPr>
                <w:t>ru</w:t>
              </w:r>
              <w:r w:rsidR="00293A0E" w:rsidRPr="00C57C63">
                <w:rPr>
                  <w:rStyle w:val="af6"/>
                  <w:rFonts w:eastAsia="Calibri"/>
                </w:rPr>
                <w:t>/</w:t>
              </w:r>
              <w:r w:rsidR="00293A0E" w:rsidRPr="0052616F">
                <w:rPr>
                  <w:rStyle w:val="af6"/>
                  <w:rFonts w:eastAsia="Calibri"/>
                </w:rPr>
                <w:t>index</w:t>
              </w:r>
              <w:r w:rsidR="00293A0E" w:rsidRPr="00C57C63">
                <w:rPr>
                  <w:rStyle w:val="af6"/>
                  <w:rFonts w:eastAsia="Calibri"/>
                </w:rPr>
                <w:t>/</w:t>
              </w:r>
              <w:r w:rsidR="00293A0E" w:rsidRPr="0052616F">
                <w:rPr>
                  <w:rStyle w:val="af6"/>
                  <w:rFonts w:eastAsia="Calibri"/>
                </w:rPr>
                <w:t>katalog</w:t>
              </w:r>
              <w:r w:rsidR="00293A0E" w:rsidRPr="00C57C63">
                <w:rPr>
                  <w:rStyle w:val="af6"/>
                  <w:rFonts w:eastAsia="Calibri"/>
                </w:rPr>
                <w:t>/0-95</w:t>
              </w:r>
            </w:hyperlink>
          </w:p>
          <w:p w:rsidR="00293A0E" w:rsidRPr="00C57C63" w:rsidRDefault="00293A0E" w:rsidP="00293A0E">
            <w:pPr>
              <w:jc w:val="both"/>
            </w:pPr>
          </w:p>
        </w:tc>
      </w:tr>
      <w:tr w:rsidR="00293A0E" w:rsidRPr="0052616F" w:rsidTr="00293A0E">
        <w:tc>
          <w:tcPr>
            <w:tcW w:w="239" w:type="pct"/>
          </w:tcPr>
          <w:p w:rsidR="00293A0E" w:rsidRPr="0052616F" w:rsidRDefault="00293A0E" w:rsidP="00293A0E">
            <w:pPr>
              <w:jc w:val="center"/>
              <w:rPr>
                <w:sz w:val="24"/>
                <w:szCs w:val="24"/>
              </w:rPr>
            </w:pPr>
            <w:r>
              <w:rPr>
                <w:sz w:val="24"/>
                <w:szCs w:val="24"/>
              </w:rPr>
              <w:lastRenderedPageBreak/>
              <w:t>7</w:t>
            </w:r>
          </w:p>
        </w:tc>
        <w:tc>
          <w:tcPr>
            <w:tcW w:w="1440" w:type="pct"/>
            <w:tcBorders>
              <w:top w:val="single" w:sz="4" w:space="0" w:color="000000"/>
              <w:left w:val="single" w:sz="4" w:space="0" w:color="000000"/>
              <w:bottom w:val="single" w:sz="4" w:space="0" w:color="000000"/>
              <w:right w:val="single" w:sz="4" w:space="0" w:color="000000"/>
            </w:tcBorders>
            <w:vAlign w:val="bottom"/>
          </w:tcPr>
          <w:p w:rsidR="00293A0E" w:rsidRDefault="00293A0E" w:rsidP="00293A0E">
            <w:pPr>
              <w:pStyle w:val="affffffff9"/>
              <w:shd w:val="clear" w:color="auto" w:fill="auto"/>
              <w:ind w:firstLine="0"/>
            </w:pPr>
            <w:r>
              <w:t>«Девочекнашихмыпоздравляем»</w:t>
            </w:r>
          </w:p>
        </w:tc>
        <w:tc>
          <w:tcPr>
            <w:tcW w:w="449" w:type="pct"/>
          </w:tcPr>
          <w:p w:rsidR="00293A0E" w:rsidRPr="0052616F" w:rsidRDefault="00293A0E" w:rsidP="00293A0E">
            <w:pPr>
              <w:jc w:val="center"/>
              <w:rPr>
                <w:sz w:val="24"/>
                <w:szCs w:val="24"/>
              </w:rPr>
            </w:pPr>
            <w:r>
              <w:rPr>
                <w:sz w:val="24"/>
                <w:szCs w:val="24"/>
              </w:rPr>
              <w:t>9</w:t>
            </w:r>
          </w:p>
        </w:tc>
        <w:tc>
          <w:tcPr>
            <w:tcW w:w="1234" w:type="pct"/>
            <w:tcBorders>
              <w:top w:val="single" w:sz="4" w:space="0" w:color="000000"/>
              <w:left w:val="single" w:sz="4" w:space="0" w:color="000000"/>
              <w:bottom w:val="single" w:sz="4" w:space="0" w:color="000000"/>
              <w:right w:val="single" w:sz="4" w:space="0" w:color="000000"/>
            </w:tcBorders>
          </w:tcPr>
          <w:p w:rsidR="00293A0E" w:rsidRPr="0052616F" w:rsidRDefault="00293A0E" w:rsidP="00293A0E">
            <w:pPr>
              <w:ind w:right="60"/>
              <w:jc w:val="both"/>
              <w:rPr>
                <w:sz w:val="24"/>
                <w:szCs w:val="24"/>
              </w:rPr>
            </w:pPr>
            <w:r w:rsidRPr="0052616F">
              <w:rPr>
                <w:sz w:val="24"/>
                <w:szCs w:val="24"/>
              </w:rPr>
              <w:t>Музыкальная разминка.</w:t>
            </w:r>
          </w:p>
          <w:p w:rsidR="00293A0E" w:rsidRPr="0052616F" w:rsidRDefault="00293A0E" w:rsidP="00293A0E">
            <w:pPr>
              <w:ind w:right="60"/>
              <w:jc w:val="both"/>
              <w:rPr>
                <w:sz w:val="24"/>
                <w:szCs w:val="24"/>
              </w:rPr>
            </w:pPr>
            <w:r w:rsidRPr="0052616F">
              <w:rPr>
                <w:sz w:val="24"/>
                <w:szCs w:val="24"/>
              </w:rPr>
              <w:t>Дыхательное упражнение.</w:t>
            </w:r>
          </w:p>
          <w:p w:rsidR="00293A0E" w:rsidRPr="0052616F" w:rsidRDefault="00293A0E" w:rsidP="00293A0E">
            <w:pPr>
              <w:ind w:right="60"/>
              <w:jc w:val="both"/>
              <w:rPr>
                <w:sz w:val="24"/>
                <w:szCs w:val="24"/>
              </w:rPr>
            </w:pPr>
            <w:r w:rsidRPr="0052616F">
              <w:rPr>
                <w:sz w:val="24"/>
                <w:szCs w:val="24"/>
              </w:rPr>
              <w:t>Разнообразие инструментов</w:t>
            </w:r>
          </w:p>
        </w:tc>
        <w:tc>
          <w:tcPr>
            <w:tcW w:w="1639" w:type="pct"/>
          </w:tcPr>
          <w:p w:rsidR="00293A0E" w:rsidRPr="0052616F" w:rsidRDefault="008C7D9F" w:rsidP="00293A0E">
            <w:pPr>
              <w:jc w:val="both"/>
            </w:pPr>
            <w:hyperlink r:id="rId946" w:history="1">
              <w:r w:rsidR="00293A0E" w:rsidRPr="0052616F">
                <w:rPr>
                  <w:rStyle w:val="af6"/>
                  <w:rFonts w:eastAsia="Calibri"/>
                </w:rPr>
                <w:t>https://easyen.ru/index/katalog/0-95</w:t>
              </w:r>
            </w:hyperlink>
          </w:p>
          <w:p w:rsidR="00293A0E" w:rsidRPr="0052616F" w:rsidRDefault="00293A0E" w:rsidP="00293A0E">
            <w:pPr>
              <w:jc w:val="both"/>
            </w:pPr>
          </w:p>
        </w:tc>
      </w:tr>
      <w:tr w:rsidR="00293A0E" w:rsidRPr="0052616F" w:rsidTr="00293A0E">
        <w:tc>
          <w:tcPr>
            <w:tcW w:w="239" w:type="pct"/>
          </w:tcPr>
          <w:p w:rsidR="00293A0E" w:rsidRPr="00C57C63" w:rsidRDefault="00293A0E" w:rsidP="00293A0E">
            <w:pPr>
              <w:jc w:val="center"/>
              <w:rPr>
                <w:sz w:val="24"/>
                <w:szCs w:val="24"/>
              </w:rPr>
            </w:pPr>
            <w:r>
              <w:rPr>
                <w:sz w:val="24"/>
                <w:szCs w:val="24"/>
              </w:rPr>
              <w:t>8</w:t>
            </w:r>
          </w:p>
        </w:tc>
        <w:tc>
          <w:tcPr>
            <w:tcW w:w="1440" w:type="pct"/>
            <w:tcBorders>
              <w:top w:val="single" w:sz="4" w:space="0" w:color="000000"/>
              <w:left w:val="single" w:sz="4" w:space="0" w:color="000000"/>
              <w:bottom w:val="single" w:sz="4" w:space="0" w:color="000000"/>
              <w:right w:val="single" w:sz="4" w:space="0" w:color="000000"/>
            </w:tcBorders>
            <w:vAlign w:val="bottom"/>
          </w:tcPr>
          <w:p w:rsidR="00293A0E" w:rsidRDefault="00293A0E" w:rsidP="00293A0E">
            <w:pPr>
              <w:pStyle w:val="affffffff9"/>
              <w:shd w:val="clear" w:color="auto" w:fill="auto"/>
              <w:ind w:firstLine="0"/>
            </w:pPr>
            <w:r>
              <w:t>«Дружбакрепкая»</w:t>
            </w:r>
          </w:p>
        </w:tc>
        <w:tc>
          <w:tcPr>
            <w:tcW w:w="449" w:type="pct"/>
          </w:tcPr>
          <w:p w:rsidR="00293A0E" w:rsidRDefault="00293A0E" w:rsidP="00293A0E">
            <w:pPr>
              <w:jc w:val="center"/>
              <w:rPr>
                <w:sz w:val="24"/>
                <w:szCs w:val="24"/>
              </w:rPr>
            </w:pPr>
          </w:p>
        </w:tc>
        <w:tc>
          <w:tcPr>
            <w:tcW w:w="1234" w:type="pct"/>
            <w:tcBorders>
              <w:top w:val="single" w:sz="4" w:space="0" w:color="000000"/>
              <w:left w:val="single" w:sz="4" w:space="0" w:color="000000"/>
              <w:bottom w:val="single" w:sz="4" w:space="0" w:color="000000"/>
              <w:right w:val="single" w:sz="4" w:space="0" w:color="000000"/>
            </w:tcBorders>
          </w:tcPr>
          <w:p w:rsidR="00293A0E" w:rsidRPr="00C57C63" w:rsidRDefault="00293A0E" w:rsidP="00293A0E">
            <w:pPr>
              <w:ind w:right="60"/>
              <w:jc w:val="both"/>
              <w:rPr>
                <w:sz w:val="24"/>
                <w:szCs w:val="24"/>
              </w:rPr>
            </w:pPr>
            <w:r w:rsidRPr="00C57C63">
              <w:rPr>
                <w:sz w:val="24"/>
                <w:szCs w:val="24"/>
              </w:rPr>
              <w:t>Музыкальная разминка.</w:t>
            </w:r>
          </w:p>
          <w:p w:rsidR="00293A0E" w:rsidRPr="00C57C63" w:rsidRDefault="00293A0E" w:rsidP="00293A0E">
            <w:pPr>
              <w:ind w:right="60"/>
              <w:jc w:val="both"/>
              <w:rPr>
                <w:sz w:val="24"/>
                <w:szCs w:val="24"/>
              </w:rPr>
            </w:pPr>
            <w:r w:rsidRPr="00C57C63">
              <w:rPr>
                <w:sz w:val="24"/>
                <w:szCs w:val="24"/>
              </w:rPr>
              <w:t>Дыхательное упражнение.</w:t>
            </w:r>
          </w:p>
          <w:p w:rsidR="00293A0E" w:rsidRPr="00C57C63" w:rsidRDefault="00293A0E" w:rsidP="00293A0E">
            <w:pPr>
              <w:ind w:right="60"/>
              <w:jc w:val="both"/>
              <w:rPr>
                <w:sz w:val="24"/>
                <w:szCs w:val="24"/>
              </w:rPr>
            </w:pPr>
            <w:r w:rsidRPr="00C57C63">
              <w:rPr>
                <w:sz w:val="24"/>
                <w:szCs w:val="24"/>
              </w:rPr>
              <w:t>Изобразительность</w:t>
            </w:r>
          </w:p>
          <w:p w:rsidR="00293A0E" w:rsidRPr="00C57C63" w:rsidRDefault="00293A0E" w:rsidP="00293A0E">
            <w:pPr>
              <w:ind w:right="60"/>
              <w:jc w:val="both"/>
              <w:rPr>
                <w:sz w:val="24"/>
                <w:szCs w:val="24"/>
              </w:rPr>
            </w:pPr>
            <w:r w:rsidRPr="00C57C63">
              <w:rPr>
                <w:sz w:val="24"/>
                <w:szCs w:val="24"/>
              </w:rPr>
              <w:t>мелодических интонаций</w:t>
            </w:r>
          </w:p>
        </w:tc>
        <w:tc>
          <w:tcPr>
            <w:tcW w:w="1639" w:type="pct"/>
          </w:tcPr>
          <w:p w:rsidR="00293A0E" w:rsidRPr="00C57C63" w:rsidRDefault="008C7D9F" w:rsidP="00293A0E">
            <w:pPr>
              <w:jc w:val="both"/>
            </w:pPr>
            <w:hyperlink r:id="rId947" w:history="1">
              <w:r w:rsidR="00293A0E" w:rsidRPr="00C57C63">
                <w:rPr>
                  <w:rStyle w:val="af6"/>
                  <w:rFonts w:eastAsia="Calibri"/>
                </w:rPr>
                <w:t>https://easyen.ru/index/katalog/0-95</w:t>
              </w:r>
            </w:hyperlink>
          </w:p>
          <w:p w:rsidR="00293A0E" w:rsidRPr="00C57C63" w:rsidRDefault="00293A0E" w:rsidP="00293A0E">
            <w:pPr>
              <w:jc w:val="both"/>
            </w:pPr>
          </w:p>
        </w:tc>
      </w:tr>
      <w:tr w:rsidR="00293A0E" w:rsidRPr="00C57C63" w:rsidTr="00293A0E">
        <w:tc>
          <w:tcPr>
            <w:tcW w:w="239" w:type="pct"/>
          </w:tcPr>
          <w:p w:rsidR="00293A0E" w:rsidRPr="00C57C63" w:rsidRDefault="00293A0E" w:rsidP="00293A0E">
            <w:pPr>
              <w:jc w:val="center"/>
              <w:rPr>
                <w:sz w:val="24"/>
                <w:szCs w:val="24"/>
              </w:rPr>
            </w:pPr>
            <w:r>
              <w:rPr>
                <w:sz w:val="24"/>
                <w:szCs w:val="24"/>
              </w:rPr>
              <w:t>9</w:t>
            </w:r>
          </w:p>
        </w:tc>
        <w:tc>
          <w:tcPr>
            <w:tcW w:w="1440" w:type="pct"/>
            <w:tcBorders>
              <w:top w:val="single" w:sz="4" w:space="0" w:color="000000"/>
              <w:left w:val="single" w:sz="4" w:space="0" w:color="000000"/>
              <w:bottom w:val="single" w:sz="4" w:space="0" w:color="000000"/>
              <w:right w:val="single" w:sz="4" w:space="0" w:color="000000"/>
            </w:tcBorders>
            <w:vAlign w:val="bottom"/>
          </w:tcPr>
          <w:p w:rsidR="00293A0E" w:rsidRDefault="00293A0E" w:rsidP="00293A0E">
            <w:pPr>
              <w:pStyle w:val="affffffff9"/>
              <w:shd w:val="clear" w:color="auto" w:fill="auto"/>
              <w:ind w:firstLine="0"/>
            </w:pPr>
            <w:r>
              <w:t>«Трудимся с охотой»</w:t>
            </w:r>
          </w:p>
        </w:tc>
        <w:tc>
          <w:tcPr>
            <w:tcW w:w="449" w:type="pct"/>
          </w:tcPr>
          <w:p w:rsidR="00293A0E" w:rsidRDefault="00293A0E" w:rsidP="00293A0E">
            <w:pPr>
              <w:jc w:val="center"/>
              <w:rPr>
                <w:sz w:val="24"/>
                <w:szCs w:val="24"/>
              </w:rPr>
            </w:pPr>
          </w:p>
        </w:tc>
        <w:tc>
          <w:tcPr>
            <w:tcW w:w="1234" w:type="pct"/>
            <w:tcBorders>
              <w:top w:val="single" w:sz="4" w:space="0" w:color="000000"/>
              <w:left w:val="single" w:sz="4" w:space="0" w:color="000000"/>
              <w:bottom w:val="single" w:sz="4" w:space="0" w:color="000000"/>
              <w:right w:val="single" w:sz="4" w:space="0" w:color="000000"/>
            </w:tcBorders>
          </w:tcPr>
          <w:p w:rsidR="00293A0E" w:rsidRPr="00C57C63" w:rsidRDefault="00293A0E" w:rsidP="00293A0E">
            <w:pPr>
              <w:ind w:right="60"/>
              <w:jc w:val="both"/>
              <w:rPr>
                <w:sz w:val="24"/>
                <w:szCs w:val="24"/>
              </w:rPr>
            </w:pPr>
            <w:r w:rsidRPr="00C57C63">
              <w:rPr>
                <w:sz w:val="24"/>
                <w:szCs w:val="24"/>
              </w:rPr>
              <w:t>Музыкальная разминка.</w:t>
            </w:r>
          </w:p>
          <w:p w:rsidR="00293A0E" w:rsidRPr="00C57C63" w:rsidRDefault="00293A0E" w:rsidP="00293A0E">
            <w:pPr>
              <w:ind w:right="60"/>
              <w:jc w:val="both"/>
              <w:rPr>
                <w:sz w:val="24"/>
                <w:szCs w:val="24"/>
              </w:rPr>
            </w:pPr>
            <w:r w:rsidRPr="00C57C63">
              <w:rPr>
                <w:sz w:val="24"/>
                <w:szCs w:val="24"/>
              </w:rPr>
              <w:t>Дыхательное упражнение.</w:t>
            </w:r>
          </w:p>
          <w:p w:rsidR="00293A0E" w:rsidRPr="00C57C63" w:rsidRDefault="00293A0E" w:rsidP="00293A0E">
            <w:pPr>
              <w:ind w:right="60"/>
              <w:jc w:val="both"/>
              <w:rPr>
                <w:sz w:val="24"/>
                <w:szCs w:val="24"/>
              </w:rPr>
            </w:pPr>
            <w:r w:rsidRPr="00C57C63">
              <w:rPr>
                <w:sz w:val="24"/>
                <w:szCs w:val="24"/>
              </w:rPr>
              <w:t>Изобразительность</w:t>
            </w:r>
          </w:p>
          <w:p w:rsidR="00293A0E" w:rsidRPr="00C57C63" w:rsidRDefault="00293A0E" w:rsidP="00293A0E">
            <w:pPr>
              <w:ind w:right="60"/>
              <w:jc w:val="both"/>
              <w:rPr>
                <w:sz w:val="24"/>
                <w:szCs w:val="24"/>
              </w:rPr>
            </w:pPr>
            <w:r w:rsidRPr="00C57C63">
              <w:rPr>
                <w:sz w:val="24"/>
                <w:szCs w:val="24"/>
              </w:rPr>
              <w:t>мелодических интонаций</w:t>
            </w:r>
          </w:p>
        </w:tc>
        <w:tc>
          <w:tcPr>
            <w:tcW w:w="1639" w:type="pct"/>
          </w:tcPr>
          <w:p w:rsidR="00293A0E" w:rsidRPr="00C9784D" w:rsidRDefault="008C7D9F" w:rsidP="00293A0E">
            <w:pPr>
              <w:jc w:val="both"/>
            </w:pPr>
            <w:hyperlink r:id="rId948" w:history="1">
              <w:r w:rsidR="00293A0E" w:rsidRPr="00C57C63">
                <w:rPr>
                  <w:rStyle w:val="af6"/>
                  <w:rFonts w:eastAsia="Calibri"/>
                </w:rPr>
                <w:t>https</w:t>
              </w:r>
              <w:r w:rsidR="00293A0E" w:rsidRPr="00C9784D">
                <w:rPr>
                  <w:rStyle w:val="af6"/>
                  <w:rFonts w:eastAsia="Calibri"/>
                </w:rPr>
                <w:t>://</w:t>
              </w:r>
              <w:r w:rsidR="00293A0E" w:rsidRPr="00C57C63">
                <w:rPr>
                  <w:rStyle w:val="af6"/>
                  <w:rFonts w:eastAsia="Calibri"/>
                </w:rPr>
                <w:t>easyen</w:t>
              </w:r>
              <w:r w:rsidR="00293A0E" w:rsidRPr="00C9784D">
                <w:rPr>
                  <w:rStyle w:val="af6"/>
                  <w:rFonts w:eastAsia="Calibri"/>
                </w:rPr>
                <w:t>.</w:t>
              </w:r>
              <w:r w:rsidR="00293A0E" w:rsidRPr="00C57C63">
                <w:rPr>
                  <w:rStyle w:val="af6"/>
                  <w:rFonts w:eastAsia="Calibri"/>
                </w:rPr>
                <w:t>ru</w:t>
              </w:r>
              <w:r w:rsidR="00293A0E" w:rsidRPr="00C9784D">
                <w:rPr>
                  <w:rStyle w:val="af6"/>
                  <w:rFonts w:eastAsia="Calibri"/>
                </w:rPr>
                <w:t>/</w:t>
              </w:r>
              <w:r w:rsidR="00293A0E" w:rsidRPr="00C57C63">
                <w:rPr>
                  <w:rStyle w:val="af6"/>
                  <w:rFonts w:eastAsia="Calibri"/>
                </w:rPr>
                <w:t>index</w:t>
              </w:r>
              <w:r w:rsidR="00293A0E" w:rsidRPr="00C9784D">
                <w:rPr>
                  <w:rStyle w:val="af6"/>
                  <w:rFonts w:eastAsia="Calibri"/>
                </w:rPr>
                <w:t>/</w:t>
              </w:r>
              <w:r w:rsidR="00293A0E" w:rsidRPr="00C57C63">
                <w:rPr>
                  <w:rStyle w:val="af6"/>
                  <w:rFonts w:eastAsia="Calibri"/>
                </w:rPr>
                <w:t>katalog</w:t>
              </w:r>
              <w:r w:rsidR="00293A0E" w:rsidRPr="00C9784D">
                <w:rPr>
                  <w:rStyle w:val="af6"/>
                  <w:rFonts w:eastAsia="Calibri"/>
                </w:rPr>
                <w:t>/0-95</w:t>
              </w:r>
            </w:hyperlink>
          </w:p>
          <w:p w:rsidR="00293A0E" w:rsidRPr="00C9784D" w:rsidRDefault="00293A0E" w:rsidP="00293A0E">
            <w:pPr>
              <w:jc w:val="both"/>
            </w:pPr>
          </w:p>
        </w:tc>
      </w:tr>
      <w:tr w:rsidR="00293A0E" w:rsidRPr="0052616F" w:rsidTr="00293A0E">
        <w:tc>
          <w:tcPr>
            <w:tcW w:w="239" w:type="pct"/>
          </w:tcPr>
          <w:p w:rsidR="00293A0E" w:rsidRPr="00C57C63" w:rsidRDefault="00293A0E" w:rsidP="00293A0E">
            <w:pPr>
              <w:jc w:val="center"/>
              <w:rPr>
                <w:sz w:val="24"/>
                <w:szCs w:val="24"/>
              </w:rPr>
            </w:pPr>
            <w:r>
              <w:rPr>
                <w:sz w:val="24"/>
                <w:szCs w:val="24"/>
              </w:rPr>
              <w:t>10</w:t>
            </w:r>
          </w:p>
        </w:tc>
        <w:tc>
          <w:tcPr>
            <w:tcW w:w="1440" w:type="pct"/>
            <w:tcBorders>
              <w:top w:val="single" w:sz="4" w:space="0" w:color="000000"/>
              <w:left w:val="single" w:sz="4" w:space="0" w:color="000000"/>
              <w:bottom w:val="single" w:sz="4" w:space="0" w:color="000000"/>
              <w:right w:val="single" w:sz="4" w:space="0" w:color="000000"/>
            </w:tcBorders>
            <w:vAlign w:val="bottom"/>
          </w:tcPr>
          <w:p w:rsidR="00293A0E" w:rsidRPr="00C57C63" w:rsidRDefault="00293A0E" w:rsidP="00293A0E">
            <w:pPr>
              <w:pStyle w:val="affffffff9"/>
              <w:shd w:val="clear" w:color="auto" w:fill="auto"/>
              <w:ind w:firstLine="0"/>
            </w:pPr>
            <w:r w:rsidRPr="00C57C63">
              <w:t>«Вот оно какое наше лето»</w:t>
            </w:r>
          </w:p>
        </w:tc>
        <w:tc>
          <w:tcPr>
            <w:tcW w:w="449" w:type="pct"/>
          </w:tcPr>
          <w:p w:rsidR="00293A0E" w:rsidRPr="00C57C63" w:rsidRDefault="00293A0E" w:rsidP="00293A0E">
            <w:pPr>
              <w:jc w:val="center"/>
              <w:rPr>
                <w:sz w:val="24"/>
                <w:szCs w:val="24"/>
              </w:rPr>
            </w:pPr>
          </w:p>
        </w:tc>
        <w:tc>
          <w:tcPr>
            <w:tcW w:w="1234" w:type="pct"/>
            <w:tcBorders>
              <w:top w:val="single" w:sz="4" w:space="0" w:color="000000"/>
              <w:left w:val="single" w:sz="4" w:space="0" w:color="000000"/>
              <w:bottom w:val="single" w:sz="4" w:space="0" w:color="000000"/>
              <w:right w:val="single" w:sz="4" w:space="0" w:color="000000"/>
            </w:tcBorders>
          </w:tcPr>
          <w:p w:rsidR="00293A0E" w:rsidRPr="00C57C63" w:rsidRDefault="00293A0E" w:rsidP="00293A0E">
            <w:pPr>
              <w:ind w:right="60"/>
              <w:jc w:val="both"/>
              <w:rPr>
                <w:sz w:val="24"/>
                <w:szCs w:val="24"/>
              </w:rPr>
            </w:pPr>
            <w:r w:rsidRPr="00C57C63">
              <w:rPr>
                <w:sz w:val="24"/>
                <w:szCs w:val="24"/>
              </w:rPr>
              <w:t>Музыкальная разминка.</w:t>
            </w:r>
          </w:p>
          <w:p w:rsidR="00293A0E" w:rsidRPr="00C57C63" w:rsidRDefault="00293A0E" w:rsidP="00293A0E">
            <w:pPr>
              <w:ind w:right="60"/>
              <w:jc w:val="both"/>
              <w:rPr>
                <w:sz w:val="24"/>
                <w:szCs w:val="24"/>
              </w:rPr>
            </w:pPr>
            <w:r w:rsidRPr="00C57C63">
              <w:rPr>
                <w:sz w:val="24"/>
                <w:szCs w:val="24"/>
              </w:rPr>
              <w:t>Дыхательное упражнение.</w:t>
            </w:r>
          </w:p>
          <w:p w:rsidR="00293A0E" w:rsidRPr="00C57C63" w:rsidRDefault="00293A0E" w:rsidP="00293A0E">
            <w:pPr>
              <w:ind w:right="60"/>
              <w:jc w:val="both"/>
              <w:rPr>
                <w:sz w:val="24"/>
                <w:szCs w:val="24"/>
              </w:rPr>
            </w:pPr>
            <w:r w:rsidRPr="00C57C63">
              <w:rPr>
                <w:sz w:val="24"/>
                <w:szCs w:val="24"/>
              </w:rPr>
              <w:t>Изобразительность</w:t>
            </w:r>
          </w:p>
          <w:p w:rsidR="00293A0E" w:rsidRPr="00C57C63" w:rsidRDefault="00293A0E" w:rsidP="00293A0E">
            <w:pPr>
              <w:ind w:right="60"/>
              <w:jc w:val="both"/>
              <w:rPr>
                <w:sz w:val="24"/>
                <w:szCs w:val="24"/>
              </w:rPr>
            </w:pPr>
            <w:r w:rsidRPr="00C57C63">
              <w:rPr>
                <w:sz w:val="24"/>
                <w:szCs w:val="24"/>
              </w:rPr>
              <w:t>мелодических интонаций</w:t>
            </w:r>
          </w:p>
        </w:tc>
        <w:tc>
          <w:tcPr>
            <w:tcW w:w="1639" w:type="pct"/>
          </w:tcPr>
          <w:p w:rsidR="00293A0E" w:rsidRPr="00C57C63" w:rsidRDefault="008C7D9F" w:rsidP="00293A0E">
            <w:pPr>
              <w:jc w:val="both"/>
            </w:pPr>
            <w:hyperlink r:id="rId949" w:history="1">
              <w:r w:rsidR="00293A0E" w:rsidRPr="00C57C63">
                <w:rPr>
                  <w:rStyle w:val="af6"/>
                  <w:rFonts w:eastAsia="Calibri"/>
                </w:rPr>
                <w:t>https://easyen.ru/index/katalog/0-95</w:t>
              </w:r>
            </w:hyperlink>
          </w:p>
          <w:p w:rsidR="00293A0E" w:rsidRPr="00C57C63" w:rsidRDefault="00293A0E" w:rsidP="00293A0E">
            <w:pPr>
              <w:jc w:val="both"/>
            </w:pPr>
          </w:p>
        </w:tc>
      </w:tr>
      <w:tr w:rsidR="00293A0E" w:rsidTr="00293A0E">
        <w:tc>
          <w:tcPr>
            <w:tcW w:w="239" w:type="pct"/>
          </w:tcPr>
          <w:p w:rsidR="00293A0E" w:rsidRPr="00AB03D7" w:rsidRDefault="00293A0E" w:rsidP="00293A0E">
            <w:pPr>
              <w:jc w:val="center"/>
              <w:rPr>
                <w:sz w:val="24"/>
                <w:szCs w:val="24"/>
              </w:rPr>
            </w:pPr>
          </w:p>
        </w:tc>
        <w:tc>
          <w:tcPr>
            <w:tcW w:w="1440" w:type="pct"/>
            <w:tcBorders>
              <w:top w:val="single" w:sz="4" w:space="0" w:color="000000"/>
              <w:left w:val="single" w:sz="4" w:space="0" w:color="000000"/>
              <w:bottom w:val="single" w:sz="4" w:space="0" w:color="000000"/>
              <w:right w:val="single" w:sz="4" w:space="0" w:color="000000"/>
            </w:tcBorders>
          </w:tcPr>
          <w:p w:rsidR="00293A0E" w:rsidRPr="00AB03D7" w:rsidRDefault="00293A0E" w:rsidP="00293A0E">
            <w:pPr>
              <w:ind w:left="96" w:right="34"/>
              <w:rPr>
                <w:sz w:val="24"/>
                <w:szCs w:val="24"/>
              </w:rPr>
            </w:pPr>
          </w:p>
        </w:tc>
        <w:tc>
          <w:tcPr>
            <w:tcW w:w="449" w:type="pct"/>
          </w:tcPr>
          <w:p w:rsidR="00293A0E" w:rsidRPr="00BD738E" w:rsidRDefault="00293A0E" w:rsidP="00293A0E">
            <w:pPr>
              <w:jc w:val="center"/>
              <w:rPr>
                <w:sz w:val="24"/>
                <w:szCs w:val="24"/>
              </w:rPr>
            </w:pPr>
            <w:r>
              <w:rPr>
                <w:sz w:val="24"/>
                <w:szCs w:val="24"/>
              </w:rPr>
              <w:t>66</w:t>
            </w:r>
          </w:p>
        </w:tc>
        <w:tc>
          <w:tcPr>
            <w:tcW w:w="1234" w:type="pct"/>
            <w:tcBorders>
              <w:top w:val="single" w:sz="4" w:space="0" w:color="000000"/>
              <w:left w:val="single" w:sz="4" w:space="0" w:color="000000"/>
              <w:bottom w:val="single" w:sz="4" w:space="0" w:color="000000"/>
              <w:right w:val="single" w:sz="4" w:space="0" w:color="000000"/>
            </w:tcBorders>
          </w:tcPr>
          <w:p w:rsidR="00293A0E" w:rsidRDefault="00293A0E" w:rsidP="00293A0E">
            <w:pPr>
              <w:widowControl w:val="0"/>
              <w:autoSpaceDE w:val="0"/>
              <w:autoSpaceDN w:val="0"/>
              <w:rPr>
                <w:shd w:val="clear" w:color="auto" w:fill="FFFFFF"/>
              </w:rPr>
            </w:pPr>
          </w:p>
        </w:tc>
        <w:tc>
          <w:tcPr>
            <w:tcW w:w="1639" w:type="pct"/>
          </w:tcPr>
          <w:p w:rsidR="00293A0E" w:rsidRDefault="00293A0E" w:rsidP="00293A0E">
            <w:pPr>
              <w:jc w:val="both"/>
            </w:pPr>
          </w:p>
        </w:tc>
      </w:tr>
    </w:tbl>
    <w:p w:rsidR="00293A0E" w:rsidRDefault="00293A0E" w:rsidP="00293A0E">
      <w:pPr>
        <w:ind w:firstLine="708"/>
        <w:rPr>
          <w:rFonts w:ascii="Times New Roman" w:hAnsi="Times New Roman" w:cs="Times New Roman"/>
          <w:sz w:val="24"/>
          <w:szCs w:val="24"/>
        </w:rPr>
      </w:pPr>
    </w:p>
    <w:p w:rsidR="00293A0E" w:rsidRPr="001C14A5" w:rsidRDefault="00293A0E" w:rsidP="00293A0E">
      <w:pPr>
        <w:ind w:firstLine="708"/>
        <w:rPr>
          <w:rFonts w:ascii="Times New Roman" w:hAnsi="Times New Roman" w:cs="Times New Roman"/>
          <w:b/>
          <w:sz w:val="24"/>
          <w:szCs w:val="24"/>
        </w:rPr>
      </w:pPr>
      <w:r>
        <w:rPr>
          <w:rFonts w:ascii="Times New Roman" w:hAnsi="Times New Roman" w:cs="Times New Roman"/>
          <w:b/>
          <w:sz w:val="24"/>
          <w:szCs w:val="24"/>
        </w:rPr>
        <w:t>Тематическое планирование 2</w:t>
      </w:r>
      <w:r w:rsidRPr="001C14A5">
        <w:rPr>
          <w:rFonts w:ascii="Times New Roman" w:hAnsi="Times New Roman" w:cs="Times New Roman"/>
          <w:b/>
          <w:sz w:val="24"/>
          <w:szCs w:val="24"/>
        </w:rPr>
        <w:t xml:space="preserve"> класс.</w:t>
      </w:r>
    </w:p>
    <w:tbl>
      <w:tblPr>
        <w:tblStyle w:val="1fd"/>
        <w:tblW w:w="5000" w:type="pct"/>
        <w:tblLook w:val="04A0"/>
      </w:tblPr>
      <w:tblGrid>
        <w:gridCol w:w="495"/>
        <w:gridCol w:w="2553"/>
        <w:gridCol w:w="942"/>
        <w:gridCol w:w="2846"/>
        <w:gridCol w:w="3436"/>
      </w:tblGrid>
      <w:tr w:rsidR="00293A0E" w:rsidRPr="00F61F4E" w:rsidTr="00293A0E">
        <w:tc>
          <w:tcPr>
            <w:tcW w:w="261" w:type="pct"/>
          </w:tcPr>
          <w:p w:rsidR="00293A0E" w:rsidRPr="00F61F4E" w:rsidRDefault="00293A0E" w:rsidP="00293A0E">
            <w:pPr>
              <w:jc w:val="center"/>
              <w:rPr>
                <w:b/>
                <w:sz w:val="24"/>
                <w:szCs w:val="24"/>
              </w:rPr>
            </w:pPr>
            <w:r w:rsidRPr="00F61F4E">
              <w:rPr>
                <w:b/>
                <w:sz w:val="24"/>
                <w:szCs w:val="24"/>
              </w:rPr>
              <w:t>№</w:t>
            </w:r>
          </w:p>
        </w:tc>
        <w:tc>
          <w:tcPr>
            <w:tcW w:w="1217" w:type="pct"/>
          </w:tcPr>
          <w:p w:rsidR="00293A0E" w:rsidRPr="00F61F4E" w:rsidRDefault="00293A0E" w:rsidP="00293A0E">
            <w:pPr>
              <w:jc w:val="center"/>
              <w:rPr>
                <w:b/>
                <w:sz w:val="24"/>
                <w:szCs w:val="24"/>
              </w:rPr>
            </w:pPr>
            <w:r w:rsidRPr="00F61F4E">
              <w:rPr>
                <w:b/>
                <w:sz w:val="24"/>
                <w:szCs w:val="24"/>
              </w:rPr>
              <w:t>Тема</w:t>
            </w:r>
          </w:p>
        </w:tc>
        <w:tc>
          <w:tcPr>
            <w:tcW w:w="478" w:type="pct"/>
          </w:tcPr>
          <w:p w:rsidR="00293A0E" w:rsidRPr="00F61F4E" w:rsidRDefault="00293A0E" w:rsidP="00293A0E">
            <w:pPr>
              <w:jc w:val="center"/>
              <w:rPr>
                <w:b/>
                <w:sz w:val="24"/>
                <w:szCs w:val="24"/>
              </w:rPr>
            </w:pPr>
            <w:r w:rsidRPr="00F61F4E">
              <w:rPr>
                <w:b/>
                <w:sz w:val="24"/>
                <w:szCs w:val="24"/>
              </w:rPr>
              <w:t>Часов</w:t>
            </w:r>
          </w:p>
        </w:tc>
        <w:tc>
          <w:tcPr>
            <w:tcW w:w="1405" w:type="pct"/>
          </w:tcPr>
          <w:p w:rsidR="00293A0E" w:rsidRPr="00F61F4E" w:rsidRDefault="00293A0E" w:rsidP="00293A0E">
            <w:pPr>
              <w:jc w:val="center"/>
              <w:rPr>
                <w:b/>
                <w:sz w:val="24"/>
                <w:szCs w:val="24"/>
              </w:rPr>
            </w:pPr>
            <w:r w:rsidRPr="00F61F4E">
              <w:rPr>
                <w:b/>
                <w:sz w:val="24"/>
                <w:szCs w:val="24"/>
              </w:rPr>
              <w:t xml:space="preserve">Основные виды учебной деятельности </w:t>
            </w:r>
            <w:r w:rsidRPr="00C9784D">
              <w:rPr>
                <w:b/>
                <w:sz w:val="24"/>
                <w:szCs w:val="24"/>
              </w:rPr>
              <w:t>обучающихся</w:t>
            </w:r>
          </w:p>
        </w:tc>
        <w:tc>
          <w:tcPr>
            <w:tcW w:w="1639" w:type="pct"/>
          </w:tcPr>
          <w:p w:rsidR="00293A0E" w:rsidRPr="00F61F4E" w:rsidRDefault="00293A0E" w:rsidP="00293A0E">
            <w:pPr>
              <w:jc w:val="center"/>
              <w:rPr>
                <w:b/>
                <w:sz w:val="24"/>
                <w:szCs w:val="24"/>
              </w:rPr>
            </w:pPr>
            <w:r w:rsidRPr="00F61F4E">
              <w:rPr>
                <w:b/>
                <w:sz w:val="24"/>
                <w:szCs w:val="24"/>
              </w:rPr>
              <w:t>Электронные (цифровые) образовательныересурсы</w:t>
            </w:r>
          </w:p>
        </w:tc>
      </w:tr>
      <w:tr w:rsidR="00293A0E" w:rsidRPr="00AB03D7" w:rsidTr="00293A0E">
        <w:tc>
          <w:tcPr>
            <w:tcW w:w="261" w:type="pct"/>
          </w:tcPr>
          <w:p w:rsidR="00293A0E" w:rsidRPr="00F61F4E" w:rsidRDefault="00293A0E" w:rsidP="00293A0E">
            <w:pPr>
              <w:jc w:val="center"/>
              <w:rPr>
                <w:sz w:val="24"/>
                <w:szCs w:val="24"/>
              </w:rPr>
            </w:pPr>
            <w:r w:rsidRPr="00F61F4E">
              <w:rPr>
                <w:sz w:val="24"/>
                <w:szCs w:val="24"/>
              </w:rPr>
              <w:t>1</w:t>
            </w:r>
          </w:p>
        </w:tc>
        <w:tc>
          <w:tcPr>
            <w:tcW w:w="1217" w:type="pct"/>
            <w:tcBorders>
              <w:top w:val="single" w:sz="4" w:space="0" w:color="000000"/>
              <w:left w:val="single" w:sz="4" w:space="0" w:color="000000"/>
              <w:bottom w:val="single" w:sz="4" w:space="0" w:color="000000"/>
              <w:right w:val="single" w:sz="4" w:space="0" w:color="000000"/>
            </w:tcBorders>
            <w:vAlign w:val="bottom"/>
          </w:tcPr>
          <w:p w:rsidR="00293A0E" w:rsidRDefault="00293A0E" w:rsidP="00293A0E">
            <w:pPr>
              <w:pStyle w:val="affffffff9"/>
              <w:shd w:val="clear" w:color="auto" w:fill="auto"/>
              <w:ind w:firstLine="0"/>
            </w:pPr>
            <w:r>
              <w:rPr>
                <w:lang w:bidi="ru-RU"/>
              </w:rPr>
              <w:t>Введение</w:t>
            </w:r>
          </w:p>
        </w:tc>
        <w:tc>
          <w:tcPr>
            <w:tcW w:w="478" w:type="pct"/>
            <w:vAlign w:val="center"/>
          </w:tcPr>
          <w:p w:rsidR="00293A0E" w:rsidRPr="00C57C63" w:rsidRDefault="00293A0E" w:rsidP="00293A0E">
            <w:pPr>
              <w:tabs>
                <w:tab w:val="left" w:pos="540"/>
              </w:tabs>
              <w:autoSpaceDE w:val="0"/>
              <w:autoSpaceDN w:val="0"/>
              <w:adjustRightInd w:val="0"/>
              <w:spacing w:line="360" w:lineRule="auto"/>
              <w:jc w:val="center"/>
              <w:rPr>
                <w:sz w:val="24"/>
                <w:szCs w:val="24"/>
                <w:lang w:bidi="ru-RU"/>
              </w:rPr>
            </w:pPr>
            <w:r>
              <w:rPr>
                <w:sz w:val="24"/>
                <w:szCs w:val="24"/>
                <w:lang w:bidi="ru-RU"/>
              </w:rPr>
              <w:t>1</w:t>
            </w:r>
          </w:p>
        </w:tc>
        <w:tc>
          <w:tcPr>
            <w:tcW w:w="1405" w:type="pct"/>
            <w:tcBorders>
              <w:top w:val="single" w:sz="4" w:space="0" w:color="000000"/>
              <w:left w:val="single" w:sz="4" w:space="0" w:color="000000"/>
              <w:bottom w:val="single" w:sz="4" w:space="0" w:color="000000"/>
              <w:right w:val="single" w:sz="4" w:space="0" w:color="000000"/>
            </w:tcBorders>
          </w:tcPr>
          <w:p w:rsidR="00293A0E" w:rsidRPr="00DC32FE" w:rsidRDefault="00293A0E" w:rsidP="00293A0E">
            <w:pPr>
              <w:ind w:right="57"/>
              <w:jc w:val="both"/>
              <w:rPr>
                <w:sz w:val="24"/>
                <w:szCs w:val="24"/>
              </w:rPr>
            </w:pPr>
            <w:r w:rsidRPr="00DC32FE">
              <w:rPr>
                <w:sz w:val="24"/>
                <w:szCs w:val="24"/>
              </w:rPr>
              <w:t>Музыкальная разминка.</w:t>
            </w:r>
          </w:p>
          <w:p w:rsidR="00293A0E" w:rsidRPr="00DC32FE" w:rsidRDefault="00293A0E" w:rsidP="00293A0E">
            <w:pPr>
              <w:ind w:right="57"/>
              <w:jc w:val="both"/>
              <w:rPr>
                <w:sz w:val="24"/>
                <w:szCs w:val="24"/>
              </w:rPr>
            </w:pPr>
            <w:r w:rsidRPr="00DC32FE">
              <w:rPr>
                <w:sz w:val="24"/>
                <w:szCs w:val="24"/>
              </w:rPr>
              <w:t>Дыхательное упражнение.</w:t>
            </w:r>
          </w:p>
          <w:p w:rsidR="00293A0E" w:rsidRPr="00DC32FE" w:rsidRDefault="00293A0E" w:rsidP="00293A0E">
            <w:pPr>
              <w:ind w:right="57"/>
              <w:jc w:val="both"/>
              <w:rPr>
                <w:sz w:val="24"/>
                <w:szCs w:val="24"/>
              </w:rPr>
            </w:pPr>
            <w:r w:rsidRPr="00DC32FE">
              <w:rPr>
                <w:sz w:val="24"/>
                <w:szCs w:val="24"/>
              </w:rPr>
              <w:t>Изобразительность</w:t>
            </w:r>
          </w:p>
          <w:p w:rsidR="00293A0E" w:rsidRPr="00BD738E" w:rsidRDefault="00293A0E" w:rsidP="00293A0E">
            <w:pPr>
              <w:spacing w:line="259" w:lineRule="auto"/>
              <w:ind w:right="57"/>
              <w:jc w:val="both"/>
              <w:rPr>
                <w:sz w:val="24"/>
                <w:szCs w:val="24"/>
              </w:rPr>
            </w:pPr>
            <w:r w:rsidRPr="00DC32FE">
              <w:rPr>
                <w:sz w:val="24"/>
                <w:szCs w:val="24"/>
              </w:rPr>
              <w:t>мелодических интонаций</w:t>
            </w:r>
          </w:p>
        </w:tc>
        <w:tc>
          <w:tcPr>
            <w:tcW w:w="1639" w:type="pct"/>
          </w:tcPr>
          <w:p w:rsidR="00293A0E" w:rsidRPr="00F61F4E" w:rsidRDefault="00293A0E" w:rsidP="00293A0E">
            <w:pPr>
              <w:jc w:val="both"/>
              <w:rPr>
                <w:sz w:val="24"/>
                <w:szCs w:val="24"/>
              </w:rPr>
            </w:pPr>
          </w:p>
          <w:p w:rsidR="00293A0E" w:rsidRPr="00F61F4E" w:rsidRDefault="008C7D9F" w:rsidP="00293A0E">
            <w:pPr>
              <w:jc w:val="both"/>
              <w:rPr>
                <w:sz w:val="24"/>
                <w:szCs w:val="24"/>
              </w:rPr>
            </w:pPr>
            <w:hyperlink r:id="rId950" w:history="1">
              <w:r w:rsidR="00293A0E" w:rsidRPr="00F61F4E">
                <w:rPr>
                  <w:rStyle w:val="af6"/>
                  <w:szCs w:val="24"/>
                </w:rPr>
                <w:t>https://easyen.ru/index/katalog/0-95</w:t>
              </w:r>
            </w:hyperlink>
          </w:p>
          <w:p w:rsidR="00293A0E" w:rsidRPr="00F61F4E" w:rsidRDefault="00293A0E" w:rsidP="00293A0E">
            <w:pPr>
              <w:jc w:val="both"/>
              <w:rPr>
                <w:sz w:val="24"/>
                <w:szCs w:val="24"/>
              </w:rPr>
            </w:pPr>
          </w:p>
          <w:p w:rsidR="00293A0E" w:rsidRPr="00AB03D7" w:rsidRDefault="00293A0E" w:rsidP="00293A0E">
            <w:pPr>
              <w:jc w:val="both"/>
              <w:rPr>
                <w:sz w:val="24"/>
                <w:szCs w:val="24"/>
              </w:rPr>
            </w:pPr>
          </w:p>
        </w:tc>
      </w:tr>
      <w:tr w:rsidR="00293A0E" w:rsidRPr="00F61F4E" w:rsidTr="00293A0E">
        <w:tc>
          <w:tcPr>
            <w:tcW w:w="261" w:type="pct"/>
          </w:tcPr>
          <w:p w:rsidR="00293A0E" w:rsidRPr="00F61F4E" w:rsidRDefault="00293A0E" w:rsidP="00293A0E">
            <w:pPr>
              <w:jc w:val="center"/>
              <w:rPr>
                <w:sz w:val="24"/>
                <w:szCs w:val="24"/>
              </w:rPr>
            </w:pPr>
            <w:r w:rsidRPr="00F61F4E">
              <w:rPr>
                <w:sz w:val="24"/>
                <w:szCs w:val="24"/>
              </w:rPr>
              <w:t>2</w:t>
            </w:r>
          </w:p>
        </w:tc>
        <w:tc>
          <w:tcPr>
            <w:tcW w:w="1217" w:type="pct"/>
            <w:tcBorders>
              <w:top w:val="single" w:sz="4" w:space="0" w:color="000000"/>
              <w:left w:val="single" w:sz="4" w:space="0" w:color="000000"/>
              <w:bottom w:val="single" w:sz="4" w:space="0" w:color="000000"/>
              <w:right w:val="single" w:sz="4" w:space="0" w:color="000000"/>
            </w:tcBorders>
            <w:vAlign w:val="bottom"/>
          </w:tcPr>
          <w:p w:rsidR="00293A0E" w:rsidRDefault="00293A0E" w:rsidP="00293A0E">
            <w:pPr>
              <w:pStyle w:val="affffffff9"/>
              <w:shd w:val="clear" w:color="auto" w:fill="auto"/>
              <w:ind w:firstLine="0"/>
            </w:pPr>
            <w:r>
              <w:rPr>
                <w:lang w:bidi="ru-RU"/>
              </w:rPr>
              <w:t>«Музыкальноевосприятие»</w:t>
            </w:r>
          </w:p>
        </w:tc>
        <w:tc>
          <w:tcPr>
            <w:tcW w:w="478" w:type="pct"/>
          </w:tcPr>
          <w:p w:rsidR="00293A0E" w:rsidRPr="00C57C63" w:rsidRDefault="00293A0E" w:rsidP="00293A0E">
            <w:pPr>
              <w:tabs>
                <w:tab w:val="left" w:pos="540"/>
              </w:tabs>
              <w:autoSpaceDE w:val="0"/>
              <w:autoSpaceDN w:val="0"/>
              <w:adjustRightInd w:val="0"/>
              <w:spacing w:line="360" w:lineRule="auto"/>
              <w:jc w:val="center"/>
              <w:rPr>
                <w:sz w:val="24"/>
                <w:szCs w:val="24"/>
                <w:lang w:bidi="ru-RU"/>
              </w:rPr>
            </w:pPr>
            <w:r>
              <w:rPr>
                <w:sz w:val="24"/>
                <w:szCs w:val="24"/>
                <w:lang w:bidi="ru-RU"/>
              </w:rPr>
              <w:t>13</w:t>
            </w:r>
          </w:p>
        </w:tc>
        <w:tc>
          <w:tcPr>
            <w:tcW w:w="1405" w:type="pct"/>
            <w:tcBorders>
              <w:top w:val="single" w:sz="4" w:space="0" w:color="000000"/>
              <w:left w:val="single" w:sz="4" w:space="0" w:color="000000"/>
              <w:bottom w:val="single" w:sz="4" w:space="0" w:color="000000"/>
              <w:right w:val="single" w:sz="4" w:space="0" w:color="000000"/>
            </w:tcBorders>
          </w:tcPr>
          <w:p w:rsidR="00293A0E" w:rsidRPr="00BD738E" w:rsidRDefault="00293A0E" w:rsidP="00293A0E">
            <w:pPr>
              <w:spacing w:line="259" w:lineRule="auto"/>
              <w:ind w:right="60"/>
              <w:jc w:val="both"/>
              <w:rPr>
                <w:sz w:val="24"/>
                <w:szCs w:val="24"/>
              </w:rPr>
            </w:pPr>
            <w:r w:rsidRPr="00C57C63">
              <w:rPr>
                <w:sz w:val="24"/>
                <w:szCs w:val="24"/>
              </w:rPr>
              <w:t xml:space="preserve">Слушание объяснений учителя, выполнение заданий по разграничению понятий, наблюдение за демонстрациями учителя, работа с </w:t>
            </w:r>
            <w:r w:rsidRPr="00C57C63">
              <w:rPr>
                <w:sz w:val="24"/>
                <w:szCs w:val="24"/>
              </w:rPr>
              <w:lastRenderedPageBreak/>
              <w:t xml:space="preserve">раздаточным материалом.  </w:t>
            </w:r>
          </w:p>
        </w:tc>
        <w:tc>
          <w:tcPr>
            <w:tcW w:w="1639" w:type="pct"/>
          </w:tcPr>
          <w:p w:rsidR="00293A0E" w:rsidRPr="00F61F4E" w:rsidRDefault="008C7D9F" w:rsidP="00293A0E">
            <w:pPr>
              <w:jc w:val="both"/>
              <w:rPr>
                <w:sz w:val="24"/>
                <w:szCs w:val="24"/>
              </w:rPr>
            </w:pPr>
            <w:hyperlink r:id="rId951" w:history="1">
              <w:r w:rsidR="00293A0E" w:rsidRPr="00F61F4E">
                <w:rPr>
                  <w:rStyle w:val="af6"/>
                  <w:szCs w:val="24"/>
                </w:rPr>
                <w:t>https://easyen.ru/index/katalog/0-95</w:t>
              </w:r>
            </w:hyperlink>
          </w:p>
          <w:p w:rsidR="00293A0E" w:rsidRPr="00F61F4E" w:rsidRDefault="00293A0E" w:rsidP="00293A0E">
            <w:pPr>
              <w:jc w:val="both"/>
              <w:rPr>
                <w:sz w:val="24"/>
                <w:szCs w:val="24"/>
              </w:rPr>
            </w:pPr>
          </w:p>
          <w:p w:rsidR="00293A0E" w:rsidRPr="00F61F4E" w:rsidRDefault="00293A0E" w:rsidP="00293A0E">
            <w:pPr>
              <w:jc w:val="both"/>
              <w:rPr>
                <w:sz w:val="24"/>
                <w:szCs w:val="24"/>
              </w:rPr>
            </w:pPr>
          </w:p>
          <w:p w:rsidR="00293A0E" w:rsidRPr="00F61F4E" w:rsidRDefault="00293A0E" w:rsidP="00293A0E">
            <w:pPr>
              <w:jc w:val="both"/>
              <w:rPr>
                <w:sz w:val="24"/>
                <w:szCs w:val="24"/>
              </w:rPr>
            </w:pPr>
          </w:p>
        </w:tc>
      </w:tr>
      <w:tr w:rsidR="00293A0E" w:rsidRPr="00F61F4E" w:rsidTr="00293A0E">
        <w:tc>
          <w:tcPr>
            <w:tcW w:w="261" w:type="pct"/>
          </w:tcPr>
          <w:p w:rsidR="00293A0E" w:rsidRPr="00F61F4E" w:rsidRDefault="00293A0E" w:rsidP="00293A0E">
            <w:pPr>
              <w:jc w:val="center"/>
              <w:rPr>
                <w:sz w:val="24"/>
                <w:szCs w:val="24"/>
              </w:rPr>
            </w:pPr>
            <w:r w:rsidRPr="00F61F4E">
              <w:rPr>
                <w:sz w:val="24"/>
                <w:szCs w:val="24"/>
              </w:rPr>
              <w:lastRenderedPageBreak/>
              <w:t>3</w:t>
            </w:r>
          </w:p>
        </w:tc>
        <w:tc>
          <w:tcPr>
            <w:tcW w:w="1217" w:type="pct"/>
            <w:tcBorders>
              <w:top w:val="single" w:sz="4" w:space="0" w:color="000000"/>
              <w:left w:val="single" w:sz="4" w:space="0" w:color="000000"/>
              <w:bottom w:val="single" w:sz="4" w:space="0" w:color="000000"/>
              <w:right w:val="single" w:sz="4" w:space="0" w:color="000000"/>
            </w:tcBorders>
            <w:vAlign w:val="bottom"/>
          </w:tcPr>
          <w:p w:rsidR="00293A0E" w:rsidRDefault="00293A0E" w:rsidP="00293A0E">
            <w:pPr>
              <w:pStyle w:val="affffffff9"/>
              <w:shd w:val="clear" w:color="auto" w:fill="auto"/>
              <w:ind w:firstLine="0"/>
            </w:pPr>
            <w:r>
              <w:rPr>
                <w:lang w:bidi="ru-RU"/>
              </w:rPr>
              <w:t>«Хоровоепение»</w:t>
            </w:r>
          </w:p>
        </w:tc>
        <w:tc>
          <w:tcPr>
            <w:tcW w:w="478" w:type="pct"/>
          </w:tcPr>
          <w:p w:rsidR="00293A0E" w:rsidRPr="00C57C63" w:rsidRDefault="00293A0E" w:rsidP="00293A0E">
            <w:pPr>
              <w:tabs>
                <w:tab w:val="left" w:pos="540"/>
              </w:tabs>
              <w:autoSpaceDE w:val="0"/>
              <w:autoSpaceDN w:val="0"/>
              <w:adjustRightInd w:val="0"/>
              <w:spacing w:line="360" w:lineRule="auto"/>
              <w:jc w:val="center"/>
              <w:rPr>
                <w:sz w:val="24"/>
                <w:szCs w:val="24"/>
                <w:lang w:bidi="ru-RU"/>
              </w:rPr>
            </w:pPr>
            <w:r>
              <w:rPr>
                <w:sz w:val="24"/>
                <w:szCs w:val="24"/>
                <w:lang w:bidi="ru-RU"/>
              </w:rPr>
              <w:t>20</w:t>
            </w:r>
          </w:p>
        </w:tc>
        <w:tc>
          <w:tcPr>
            <w:tcW w:w="1405" w:type="pct"/>
            <w:tcBorders>
              <w:top w:val="single" w:sz="4" w:space="0" w:color="000000"/>
              <w:left w:val="single" w:sz="4" w:space="0" w:color="000000"/>
              <w:bottom w:val="single" w:sz="4" w:space="0" w:color="000000"/>
              <w:right w:val="single" w:sz="4" w:space="0" w:color="000000"/>
            </w:tcBorders>
          </w:tcPr>
          <w:p w:rsidR="00293A0E" w:rsidRPr="00DC32FE" w:rsidRDefault="00293A0E" w:rsidP="00293A0E">
            <w:pPr>
              <w:ind w:right="59"/>
              <w:jc w:val="both"/>
              <w:rPr>
                <w:sz w:val="24"/>
                <w:szCs w:val="24"/>
              </w:rPr>
            </w:pPr>
            <w:r w:rsidRPr="00DC32FE">
              <w:rPr>
                <w:sz w:val="24"/>
                <w:szCs w:val="24"/>
              </w:rPr>
              <w:t>Музыкальная разминка.</w:t>
            </w:r>
          </w:p>
          <w:p w:rsidR="00293A0E" w:rsidRPr="00DC32FE" w:rsidRDefault="00293A0E" w:rsidP="00293A0E">
            <w:pPr>
              <w:ind w:right="59"/>
              <w:jc w:val="both"/>
              <w:rPr>
                <w:sz w:val="24"/>
                <w:szCs w:val="24"/>
              </w:rPr>
            </w:pPr>
            <w:r w:rsidRPr="00DC32FE">
              <w:rPr>
                <w:sz w:val="24"/>
                <w:szCs w:val="24"/>
              </w:rPr>
              <w:t>Дыхательное упражнение.</w:t>
            </w:r>
          </w:p>
          <w:p w:rsidR="00293A0E" w:rsidRPr="00DC32FE" w:rsidRDefault="00293A0E" w:rsidP="00293A0E">
            <w:pPr>
              <w:ind w:right="59"/>
              <w:jc w:val="both"/>
              <w:rPr>
                <w:sz w:val="24"/>
                <w:szCs w:val="24"/>
              </w:rPr>
            </w:pPr>
            <w:r w:rsidRPr="00DC32FE">
              <w:rPr>
                <w:sz w:val="24"/>
                <w:szCs w:val="24"/>
              </w:rPr>
              <w:t>Изобразительность</w:t>
            </w:r>
          </w:p>
          <w:p w:rsidR="00293A0E" w:rsidRPr="00BD738E" w:rsidRDefault="00293A0E" w:rsidP="00293A0E">
            <w:pPr>
              <w:spacing w:line="259" w:lineRule="auto"/>
              <w:ind w:right="59"/>
              <w:jc w:val="both"/>
              <w:rPr>
                <w:sz w:val="24"/>
                <w:szCs w:val="24"/>
              </w:rPr>
            </w:pPr>
            <w:r w:rsidRPr="00DC32FE">
              <w:rPr>
                <w:sz w:val="24"/>
                <w:szCs w:val="24"/>
              </w:rPr>
              <w:t>мелодических интонаций</w:t>
            </w:r>
          </w:p>
        </w:tc>
        <w:tc>
          <w:tcPr>
            <w:tcW w:w="1639" w:type="pct"/>
          </w:tcPr>
          <w:p w:rsidR="00293A0E" w:rsidRPr="00F61F4E" w:rsidRDefault="008C7D9F" w:rsidP="00293A0E">
            <w:pPr>
              <w:jc w:val="both"/>
              <w:rPr>
                <w:sz w:val="24"/>
                <w:szCs w:val="24"/>
              </w:rPr>
            </w:pPr>
            <w:hyperlink r:id="rId952" w:history="1">
              <w:r w:rsidR="00293A0E" w:rsidRPr="00F61F4E">
                <w:rPr>
                  <w:rStyle w:val="af6"/>
                  <w:szCs w:val="24"/>
                </w:rPr>
                <w:t>https://easyen.ru/index/katalog/0-95</w:t>
              </w:r>
            </w:hyperlink>
          </w:p>
          <w:p w:rsidR="00293A0E" w:rsidRPr="00F61F4E" w:rsidRDefault="00293A0E" w:rsidP="00293A0E">
            <w:pPr>
              <w:jc w:val="both"/>
              <w:rPr>
                <w:sz w:val="24"/>
                <w:szCs w:val="24"/>
              </w:rPr>
            </w:pPr>
          </w:p>
          <w:p w:rsidR="00293A0E" w:rsidRPr="00F61F4E" w:rsidRDefault="00293A0E" w:rsidP="00293A0E">
            <w:pPr>
              <w:jc w:val="both"/>
              <w:rPr>
                <w:sz w:val="24"/>
                <w:szCs w:val="24"/>
              </w:rPr>
            </w:pPr>
          </w:p>
        </w:tc>
      </w:tr>
      <w:tr w:rsidR="00293A0E" w:rsidTr="00293A0E">
        <w:tc>
          <w:tcPr>
            <w:tcW w:w="261" w:type="pct"/>
          </w:tcPr>
          <w:p w:rsidR="00293A0E" w:rsidRPr="00AB03D7" w:rsidRDefault="00293A0E" w:rsidP="00293A0E">
            <w:pPr>
              <w:jc w:val="center"/>
              <w:rPr>
                <w:sz w:val="24"/>
                <w:szCs w:val="24"/>
              </w:rPr>
            </w:pPr>
          </w:p>
        </w:tc>
        <w:tc>
          <w:tcPr>
            <w:tcW w:w="1217" w:type="pct"/>
            <w:tcBorders>
              <w:top w:val="single" w:sz="4" w:space="0" w:color="000000"/>
              <w:left w:val="single" w:sz="4" w:space="0" w:color="000000"/>
              <w:bottom w:val="single" w:sz="4" w:space="0" w:color="000000"/>
              <w:right w:val="single" w:sz="4" w:space="0" w:color="000000"/>
            </w:tcBorders>
          </w:tcPr>
          <w:p w:rsidR="00293A0E" w:rsidRPr="00AB03D7" w:rsidRDefault="00293A0E" w:rsidP="00293A0E">
            <w:pPr>
              <w:ind w:left="96" w:right="34"/>
              <w:rPr>
                <w:sz w:val="24"/>
                <w:szCs w:val="24"/>
              </w:rPr>
            </w:pPr>
          </w:p>
        </w:tc>
        <w:tc>
          <w:tcPr>
            <w:tcW w:w="478" w:type="pct"/>
          </w:tcPr>
          <w:p w:rsidR="00293A0E" w:rsidRPr="00BD738E" w:rsidRDefault="00293A0E" w:rsidP="00293A0E">
            <w:pPr>
              <w:jc w:val="center"/>
              <w:rPr>
                <w:sz w:val="24"/>
                <w:szCs w:val="24"/>
              </w:rPr>
            </w:pPr>
            <w:r>
              <w:rPr>
                <w:sz w:val="24"/>
                <w:szCs w:val="24"/>
              </w:rPr>
              <w:t>34</w:t>
            </w:r>
          </w:p>
        </w:tc>
        <w:tc>
          <w:tcPr>
            <w:tcW w:w="1405" w:type="pct"/>
            <w:tcBorders>
              <w:top w:val="single" w:sz="4" w:space="0" w:color="000000"/>
              <w:left w:val="single" w:sz="4" w:space="0" w:color="000000"/>
              <w:bottom w:val="single" w:sz="4" w:space="0" w:color="000000"/>
              <w:right w:val="single" w:sz="4" w:space="0" w:color="000000"/>
            </w:tcBorders>
          </w:tcPr>
          <w:p w:rsidR="00293A0E" w:rsidRDefault="00293A0E" w:rsidP="00293A0E">
            <w:pPr>
              <w:widowControl w:val="0"/>
              <w:autoSpaceDE w:val="0"/>
              <w:autoSpaceDN w:val="0"/>
              <w:rPr>
                <w:shd w:val="clear" w:color="auto" w:fill="FFFFFF"/>
              </w:rPr>
            </w:pPr>
          </w:p>
        </w:tc>
        <w:tc>
          <w:tcPr>
            <w:tcW w:w="1639" w:type="pct"/>
          </w:tcPr>
          <w:p w:rsidR="00293A0E" w:rsidRDefault="00293A0E" w:rsidP="00293A0E">
            <w:pPr>
              <w:jc w:val="both"/>
            </w:pPr>
          </w:p>
        </w:tc>
      </w:tr>
    </w:tbl>
    <w:p w:rsidR="00293A0E" w:rsidRDefault="00293A0E" w:rsidP="00293A0E">
      <w:pPr>
        <w:ind w:firstLine="708"/>
        <w:rPr>
          <w:rFonts w:ascii="Times New Roman" w:hAnsi="Times New Roman" w:cs="Times New Roman"/>
          <w:b/>
          <w:sz w:val="24"/>
          <w:szCs w:val="24"/>
        </w:rPr>
      </w:pPr>
    </w:p>
    <w:p w:rsidR="00293A0E" w:rsidRPr="001C14A5" w:rsidRDefault="00293A0E" w:rsidP="00293A0E">
      <w:pPr>
        <w:ind w:firstLine="708"/>
        <w:rPr>
          <w:rFonts w:ascii="Times New Roman" w:hAnsi="Times New Roman" w:cs="Times New Roman"/>
          <w:b/>
          <w:sz w:val="24"/>
          <w:szCs w:val="24"/>
        </w:rPr>
      </w:pPr>
      <w:r>
        <w:rPr>
          <w:rFonts w:ascii="Times New Roman" w:hAnsi="Times New Roman" w:cs="Times New Roman"/>
          <w:b/>
          <w:sz w:val="24"/>
          <w:szCs w:val="24"/>
        </w:rPr>
        <w:t>Тематическое планирование 3</w:t>
      </w:r>
      <w:r w:rsidRPr="001C14A5">
        <w:rPr>
          <w:rFonts w:ascii="Times New Roman" w:hAnsi="Times New Roman" w:cs="Times New Roman"/>
          <w:b/>
          <w:sz w:val="24"/>
          <w:szCs w:val="24"/>
        </w:rPr>
        <w:t xml:space="preserve"> класс.</w:t>
      </w:r>
    </w:p>
    <w:tbl>
      <w:tblPr>
        <w:tblStyle w:val="1fd"/>
        <w:tblW w:w="5000" w:type="pct"/>
        <w:tblLook w:val="04A0"/>
      </w:tblPr>
      <w:tblGrid>
        <w:gridCol w:w="495"/>
        <w:gridCol w:w="2553"/>
        <w:gridCol w:w="942"/>
        <w:gridCol w:w="2846"/>
        <w:gridCol w:w="3436"/>
      </w:tblGrid>
      <w:tr w:rsidR="00293A0E" w:rsidRPr="00F61F4E" w:rsidTr="00293A0E">
        <w:tc>
          <w:tcPr>
            <w:tcW w:w="261" w:type="pct"/>
          </w:tcPr>
          <w:p w:rsidR="00293A0E" w:rsidRPr="00F61F4E" w:rsidRDefault="00293A0E" w:rsidP="00293A0E">
            <w:pPr>
              <w:jc w:val="center"/>
              <w:rPr>
                <w:b/>
                <w:sz w:val="24"/>
                <w:szCs w:val="24"/>
              </w:rPr>
            </w:pPr>
            <w:r w:rsidRPr="00F61F4E">
              <w:rPr>
                <w:b/>
                <w:sz w:val="24"/>
                <w:szCs w:val="24"/>
              </w:rPr>
              <w:t>№</w:t>
            </w:r>
          </w:p>
        </w:tc>
        <w:tc>
          <w:tcPr>
            <w:tcW w:w="1217" w:type="pct"/>
          </w:tcPr>
          <w:p w:rsidR="00293A0E" w:rsidRPr="00F61F4E" w:rsidRDefault="00293A0E" w:rsidP="00293A0E">
            <w:pPr>
              <w:jc w:val="center"/>
              <w:rPr>
                <w:b/>
                <w:sz w:val="24"/>
                <w:szCs w:val="24"/>
              </w:rPr>
            </w:pPr>
            <w:r w:rsidRPr="00F61F4E">
              <w:rPr>
                <w:b/>
                <w:sz w:val="24"/>
                <w:szCs w:val="24"/>
              </w:rPr>
              <w:t>Тема</w:t>
            </w:r>
          </w:p>
        </w:tc>
        <w:tc>
          <w:tcPr>
            <w:tcW w:w="478" w:type="pct"/>
          </w:tcPr>
          <w:p w:rsidR="00293A0E" w:rsidRPr="00F61F4E" w:rsidRDefault="00293A0E" w:rsidP="00293A0E">
            <w:pPr>
              <w:jc w:val="center"/>
              <w:rPr>
                <w:b/>
                <w:sz w:val="24"/>
                <w:szCs w:val="24"/>
              </w:rPr>
            </w:pPr>
            <w:r w:rsidRPr="00F61F4E">
              <w:rPr>
                <w:b/>
                <w:sz w:val="24"/>
                <w:szCs w:val="24"/>
              </w:rPr>
              <w:t>Часов</w:t>
            </w:r>
          </w:p>
        </w:tc>
        <w:tc>
          <w:tcPr>
            <w:tcW w:w="1405" w:type="pct"/>
          </w:tcPr>
          <w:p w:rsidR="00293A0E" w:rsidRPr="00F61F4E" w:rsidRDefault="00293A0E" w:rsidP="00293A0E">
            <w:pPr>
              <w:jc w:val="center"/>
              <w:rPr>
                <w:b/>
                <w:sz w:val="24"/>
                <w:szCs w:val="24"/>
              </w:rPr>
            </w:pPr>
            <w:r w:rsidRPr="00F61F4E">
              <w:rPr>
                <w:b/>
                <w:sz w:val="24"/>
                <w:szCs w:val="24"/>
              </w:rPr>
              <w:t xml:space="preserve">Основные виды учебной деятельности </w:t>
            </w:r>
            <w:r w:rsidRPr="00C9784D">
              <w:rPr>
                <w:b/>
                <w:sz w:val="24"/>
                <w:szCs w:val="24"/>
              </w:rPr>
              <w:t>обучающихся</w:t>
            </w:r>
          </w:p>
        </w:tc>
        <w:tc>
          <w:tcPr>
            <w:tcW w:w="1639" w:type="pct"/>
          </w:tcPr>
          <w:p w:rsidR="00293A0E" w:rsidRPr="00F61F4E" w:rsidRDefault="00293A0E" w:rsidP="00293A0E">
            <w:pPr>
              <w:jc w:val="center"/>
              <w:rPr>
                <w:b/>
                <w:sz w:val="24"/>
                <w:szCs w:val="24"/>
              </w:rPr>
            </w:pPr>
            <w:r w:rsidRPr="00F61F4E">
              <w:rPr>
                <w:b/>
                <w:sz w:val="24"/>
                <w:szCs w:val="24"/>
              </w:rPr>
              <w:t>Электронные (цифровые) образовательныересурсы</w:t>
            </w:r>
          </w:p>
        </w:tc>
      </w:tr>
      <w:tr w:rsidR="00293A0E" w:rsidRPr="00AB03D7" w:rsidTr="00293A0E">
        <w:tc>
          <w:tcPr>
            <w:tcW w:w="261" w:type="pct"/>
          </w:tcPr>
          <w:p w:rsidR="00293A0E" w:rsidRPr="00F61F4E" w:rsidRDefault="00293A0E" w:rsidP="00293A0E">
            <w:pPr>
              <w:jc w:val="center"/>
              <w:rPr>
                <w:sz w:val="24"/>
                <w:szCs w:val="24"/>
              </w:rPr>
            </w:pPr>
            <w:r w:rsidRPr="00F61F4E">
              <w:rPr>
                <w:sz w:val="24"/>
                <w:szCs w:val="24"/>
              </w:rPr>
              <w:t>1</w:t>
            </w:r>
          </w:p>
        </w:tc>
        <w:tc>
          <w:tcPr>
            <w:tcW w:w="1217" w:type="pct"/>
            <w:tcBorders>
              <w:top w:val="single" w:sz="4" w:space="0" w:color="000000"/>
              <w:left w:val="single" w:sz="4" w:space="0" w:color="000000"/>
              <w:bottom w:val="single" w:sz="4" w:space="0" w:color="000000"/>
              <w:right w:val="single" w:sz="4" w:space="0" w:color="000000"/>
            </w:tcBorders>
            <w:vAlign w:val="bottom"/>
          </w:tcPr>
          <w:p w:rsidR="00293A0E" w:rsidRDefault="00293A0E" w:rsidP="00293A0E">
            <w:pPr>
              <w:pStyle w:val="affffffff9"/>
              <w:shd w:val="clear" w:color="auto" w:fill="auto"/>
              <w:ind w:firstLine="0"/>
            </w:pPr>
            <w:r>
              <w:rPr>
                <w:lang w:bidi="ru-RU"/>
              </w:rPr>
              <w:t>Введение</w:t>
            </w:r>
          </w:p>
        </w:tc>
        <w:tc>
          <w:tcPr>
            <w:tcW w:w="478" w:type="pct"/>
            <w:vAlign w:val="center"/>
          </w:tcPr>
          <w:p w:rsidR="00293A0E" w:rsidRPr="00C57C63" w:rsidRDefault="00293A0E" w:rsidP="00293A0E">
            <w:pPr>
              <w:autoSpaceDE w:val="0"/>
              <w:autoSpaceDN w:val="0"/>
              <w:adjustRightInd w:val="0"/>
              <w:spacing w:line="360" w:lineRule="auto"/>
              <w:ind w:firstLine="360"/>
              <w:jc w:val="both"/>
              <w:rPr>
                <w:sz w:val="24"/>
                <w:szCs w:val="24"/>
                <w:lang w:bidi="ru-RU"/>
              </w:rPr>
            </w:pPr>
            <w:r>
              <w:rPr>
                <w:sz w:val="24"/>
                <w:szCs w:val="24"/>
                <w:lang w:bidi="ru-RU"/>
              </w:rPr>
              <w:t>1</w:t>
            </w:r>
          </w:p>
        </w:tc>
        <w:tc>
          <w:tcPr>
            <w:tcW w:w="1405" w:type="pct"/>
            <w:tcBorders>
              <w:top w:val="single" w:sz="4" w:space="0" w:color="000000"/>
              <w:left w:val="single" w:sz="4" w:space="0" w:color="000000"/>
              <w:bottom w:val="single" w:sz="4" w:space="0" w:color="000000"/>
              <w:right w:val="single" w:sz="4" w:space="0" w:color="000000"/>
            </w:tcBorders>
          </w:tcPr>
          <w:p w:rsidR="00293A0E" w:rsidRPr="00DC32FE" w:rsidRDefault="00293A0E" w:rsidP="00293A0E">
            <w:pPr>
              <w:ind w:right="57"/>
              <w:jc w:val="both"/>
              <w:rPr>
                <w:sz w:val="24"/>
                <w:szCs w:val="24"/>
              </w:rPr>
            </w:pPr>
            <w:r w:rsidRPr="00DC32FE">
              <w:rPr>
                <w:sz w:val="24"/>
                <w:szCs w:val="24"/>
              </w:rPr>
              <w:t>Музыкальная разминка.</w:t>
            </w:r>
          </w:p>
          <w:p w:rsidR="00293A0E" w:rsidRPr="00DC32FE" w:rsidRDefault="00293A0E" w:rsidP="00293A0E">
            <w:pPr>
              <w:ind w:right="57"/>
              <w:jc w:val="both"/>
              <w:rPr>
                <w:sz w:val="24"/>
                <w:szCs w:val="24"/>
              </w:rPr>
            </w:pPr>
            <w:r w:rsidRPr="00DC32FE">
              <w:rPr>
                <w:sz w:val="24"/>
                <w:szCs w:val="24"/>
              </w:rPr>
              <w:t>Дыхательное упражнение.</w:t>
            </w:r>
          </w:p>
          <w:p w:rsidR="00293A0E" w:rsidRPr="00DC32FE" w:rsidRDefault="00293A0E" w:rsidP="00293A0E">
            <w:pPr>
              <w:ind w:right="57"/>
              <w:jc w:val="both"/>
              <w:rPr>
                <w:sz w:val="24"/>
                <w:szCs w:val="24"/>
              </w:rPr>
            </w:pPr>
            <w:r w:rsidRPr="00DC32FE">
              <w:rPr>
                <w:sz w:val="24"/>
                <w:szCs w:val="24"/>
              </w:rPr>
              <w:t>Изобразительность</w:t>
            </w:r>
          </w:p>
          <w:p w:rsidR="00293A0E" w:rsidRPr="00BD738E" w:rsidRDefault="00293A0E" w:rsidP="00293A0E">
            <w:pPr>
              <w:spacing w:line="259" w:lineRule="auto"/>
              <w:ind w:right="57"/>
              <w:jc w:val="both"/>
              <w:rPr>
                <w:sz w:val="24"/>
                <w:szCs w:val="24"/>
              </w:rPr>
            </w:pPr>
            <w:r w:rsidRPr="00DC32FE">
              <w:rPr>
                <w:sz w:val="24"/>
                <w:szCs w:val="24"/>
              </w:rPr>
              <w:t>мелодических интонаций</w:t>
            </w:r>
          </w:p>
        </w:tc>
        <w:tc>
          <w:tcPr>
            <w:tcW w:w="1639" w:type="pct"/>
          </w:tcPr>
          <w:p w:rsidR="00293A0E" w:rsidRPr="00F61F4E" w:rsidRDefault="00293A0E" w:rsidP="00293A0E">
            <w:pPr>
              <w:jc w:val="both"/>
              <w:rPr>
                <w:sz w:val="24"/>
                <w:szCs w:val="24"/>
              </w:rPr>
            </w:pPr>
          </w:p>
          <w:p w:rsidR="00293A0E" w:rsidRPr="00F61F4E" w:rsidRDefault="008C7D9F" w:rsidP="00293A0E">
            <w:pPr>
              <w:jc w:val="both"/>
              <w:rPr>
                <w:sz w:val="24"/>
                <w:szCs w:val="24"/>
              </w:rPr>
            </w:pPr>
            <w:hyperlink r:id="rId953" w:history="1">
              <w:r w:rsidR="00293A0E" w:rsidRPr="00F61F4E">
                <w:rPr>
                  <w:rStyle w:val="af6"/>
                  <w:szCs w:val="24"/>
                </w:rPr>
                <w:t>https://easyen.ru/index/katalog/0-95</w:t>
              </w:r>
            </w:hyperlink>
          </w:p>
          <w:p w:rsidR="00293A0E" w:rsidRPr="00F61F4E" w:rsidRDefault="00293A0E" w:rsidP="00293A0E">
            <w:pPr>
              <w:jc w:val="both"/>
              <w:rPr>
                <w:sz w:val="24"/>
                <w:szCs w:val="24"/>
              </w:rPr>
            </w:pPr>
          </w:p>
          <w:p w:rsidR="00293A0E" w:rsidRPr="00AB03D7" w:rsidRDefault="00293A0E" w:rsidP="00293A0E">
            <w:pPr>
              <w:jc w:val="both"/>
              <w:rPr>
                <w:sz w:val="24"/>
                <w:szCs w:val="24"/>
              </w:rPr>
            </w:pPr>
          </w:p>
        </w:tc>
      </w:tr>
      <w:tr w:rsidR="00293A0E" w:rsidRPr="00F61F4E" w:rsidTr="00293A0E">
        <w:tc>
          <w:tcPr>
            <w:tcW w:w="261" w:type="pct"/>
          </w:tcPr>
          <w:p w:rsidR="00293A0E" w:rsidRPr="00F61F4E" w:rsidRDefault="00293A0E" w:rsidP="00293A0E">
            <w:pPr>
              <w:jc w:val="center"/>
              <w:rPr>
                <w:sz w:val="24"/>
                <w:szCs w:val="24"/>
              </w:rPr>
            </w:pPr>
            <w:r w:rsidRPr="00F61F4E">
              <w:rPr>
                <w:sz w:val="24"/>
                <w:szCs w:val="24"/>
              </w:rPr>
              <w:t>2</w:t>
            </w:r>
          </w:p>
        </w:tc>
        <w:tc>
          <w:tcPr>
            <w:tcW w:w="1217" w:type="pct"/>
            <w:tcBorders>
              <w:top w:val="single" w:sz="4" w:space="0" w:color="000000"/>
              <w:left w:val="single" w:sz="4" w:space="0" w:color="000000"/>
              <w:bottom w:val="single" w:sz="4" w:space="0" w:color="000000"/>
              <w:right w:val="single" w:sz="4" w:space="0" w:color="000000"/>
            </w:tcBorders>
            <w:vAlign w:val="bottom"/>
          </w:tcPr>
          <w:p w:rsidR="00293A0E" w:rsidRDefault="00293A0E" w:rsidP="00293A0E">
            <w:pPr>
              <w:pStyle w:val="affffffff9"/>
              <w:shd w:val="clear" w:color="auto" w:fill="auto"/>
              <w:ind w:firstLine="0"/>
            </w:pPr>
            <w:r>
              <w:rPr>
                <w:lang w:bidi="ru-RU"/>
              </w:rPr>
              <w:t>«Музыка и движение»</w:t>
            </w:r>
          </w:p>
        </w:tc>
        <w:tc>
          <w:tcPr>
            <w:tcW w:w="478" w:type="pct"/>
          </w:tcPr>
          <w:p w:rsidR="00293A0E" w:rsidRPr="00C57C63" w:rsidRDefault="00293A0E" w:rsidP="00293A0E">
            <w:pPr>
              <w:autoSpaceDE w:val="0"/>
              <w:autoSpaceDN w:val="0"/>
              <w:adjustRightInd w:val="0"/>
              <w:spacing w:line="360" w:lineRule="auto"/>
              <w:ind w:firstLine="360"/>
              <w:jc w:val="both"/>
              <w:rPr>
                <w:sz w:val="24"/>
                <w:szCs w:val="24"/>
                <w:lang w:bidi="ru-RU"/>
              </w:rPr>
            </w:pPr>
            <w:r>
              <w:rPr>
                <w:sz w:val="24"/>
                <w:szCs w:val="24"/>
                <w:lang w:bidi="ru-RU"/>
              </w:rPr>
              <w:t>3</w:t>
            </w:r>
          </w:p>
        </w:tc>
        <w:tc>
          <w:tcPr>
            <w:tcW w:w="1405" w:type="pct"/>
            <w:tcBorders>
              <w:top w:val="single" w:sz="4" w:space="0" w:color="000000"/>
              <w:left w:val="single" w:sz="4" w:space="0" w:color="000000"/>
              <w:bottom w:val="single" w:sz="4" w:space="0" w:color="000000"/>
              <w:right w:val="single" w:sz="4" w:space="0" w:color="000000"/>
            </w:tcBorders>
          </w:tcPr>
          <w:p w:rsidR="00293A0E" w:rsidRPr="00C57C63" w:rsidRDefault="00293A0E" w:rsidP="00293A0E">
            <w:pPr>
              <w:spacing w:line="259" w:lineRule="auto"/>
              <w:ind w:right="60"/>
              <w:jc w:val="both"/>
              <w:rPr>
                <w:sz w:val="24"/>
                <w:szCs w:val="24"/>
              </w:rPr>
            </w:pPr>
            <w:r w:rsidRPr="00C57C63">
              <w:rPr>
                <w:sz w:val="24"/>
                <w:szCs w:val="24"/>
              </w:rPr>
              <w:t>Музыкальная разминка.</w:t>
            </w:r>
          </w:p>
          <w:p w:rsidR="00293A0E" w:rsidRPr="00C57C63" w:rsidRDefault="00293A0E" w:rsidP="00293A0E">
            <w:pPr>
              <w:spacing w:line="259" w:lineRule="auto"/>
              <w:ind w:right="60"/>
              <w:jc w:val="both"/>
              <w:rPr>
                <w:sz w:val="24"/>
                <w:szCs w:val="24"/>
              </w:rPr>
            </w:pPr>
            <w:r w:rsidRPr="00C57C63">
              <w:rPr>
                <w:sz w:val="24"/>
                <w:szCs w:val="24"/>
              </w:rPr>
              <w:t>Дыхательное упражнение.</w:t>
            </w:r>
          </w:p>
          <w:p w:rsidR="00293A0E" w:rsidRPr="00C57C63" w:rsidRDefault="00293A0E" w:rsidP="00293A0E">
            <w:pPr>
              <w:spacing w:line="259" w:lineRule="auto"/>
              <w:ind w:right="60"/>
              <w:jc w:val="both"/>
              <w:rPr>
                <w:sz w:val="24"/>
                <w:szCs w:val="24"/>
              </w:rPr>
            </w:pPr>
            <w:r w:rsidRPr="00C57C63">
              <w:rPr>
                <w:sz w:val="24"/>
                <w:szCs w:val="24"/>
              </w:rPr>
              <w:t>Изобразительность</w:t>
            </w:r>
          </w:p>
          <w:p w:rsidR="00293A0E" w:rsidRPr="00BD738E" w:rsidRDefault="00293A0E" w:rsidP="00293A0E">
            <w:pPr>
              <w:spacing w:line="259" w:lineRule="auto"/>
              <w:ind w:right="60"/>
              <w:jc w:val="both"/>
              <w:rPr>
                <w:sz w:val="24"/>
                <w:szCs w:val="24"/>
              </w:rPr>
            </w:pPr>
            <w:r w:rsidRPr="00C57C63">
              <w:rPr>
                <w:sz w:val="24"/>
                <w:szCs w:val="24"/>
              </w:rPr>
              <w:t>мелодических интонаций</w:t>
            </w:r>
          </w:p>
        </w:tc>
        <w:tc>
          <w:tcPr>
            <w:tcW w:w="1639" w:type="pct"/>
          </w:tcPr>
          <w:p w:rsidR="00293A0E" w:rsidRPr="00F61F4E" w:rsidRDefault="008C7D9F" w:rsidP="00293A0E">
            <w:pPr>
              <w:jc w:val="both"/>
              <w:rPr>
                <w:sz w:val="24"/>
                <w:szCs w:val="24"/>
              </w:rPr>
            </w:pPr>
            <w:hyperlink r:id="rId954" w:history="1">
              <w:r w:rsidR="00293A0E" w:rsidRPr="00F61F4E">
                <w:rPr>
                  <w:rStyle w:val="af6"/>
                  <w:szCs w:val="24"/>
                </w:rPr>
                <w:t>https://easyen.ru/index/katalog/0-95</w:t>
              </w:r>
            </w:hyperlink>
          </w:p>
          <w:p w:rsidR="00293A0E" w:rsidRPr="00F61F4E" w:rsidRDefault="00293A0E" w:rsidP="00293A0E">
            <w:pPr>
              <w:jc w:val="both"/>
              <w:rPr>
                <w:sz w:val="24"/>
                <w:szCs w:val="24"/>
              </w:rPr>
            </w:pPr>
          </w:p>
          <w:p w:rsidR="00293A0E" w:rsidRPr="00F61F4E" w:rsidRDefault="00293A0E" w:rsidP="00293A0E">
            <w:pPr>
              <w:jc w:val="both"/>
              <w:rPr>
                <w:sz w:val="24"/>
                <w:szCs w:val="24"/>
              </w:rPr>
            </w:pPr>
          </w:p>
          <w:p w:rsidR="00293A0E" w:rsidRPr="00F61F4E" w:rsidRDefault="00293A0E" w:rsidP="00293A0E">
            <w:pPr>
              <w:jc w:val="both"/>
              <w:rPr>
                <w:sz w:val="24"/>
                <w:szCs w:val="24"/>
              </w:rPr>
            </w:pPr>
          </w:p>
        </w:tc>
      </w:tr>
      <w:tr w:rsidR="00293A0E" w:rsidRPr="00F61F4E" w:rsidTr="00293A0E">
        <w:tc>
          <w:tcPr>
            <w:tcW w:w="261" w:type="pct"/>
          </w:tcPr>
          <w:p w:rsidR="00293A0E" w:rsidRPr="00F61F4E" w:rsidRDefault="00293A0E" w:rsidP="00293A0E">
            <w:pPr>
              <w:jc w:val="center"/>
              <w:rPr>
                <w:sz w:val="24"/>
                <w:szCs w:val="24"/>
              </w:rPr>
            </w:pPr>
            <w:r w:rsidRPr="00F61F4E">
              <w:rPr>
                <w:sz w:val="24"/>
                <w:szCs w:val="24"/>
              </w:rPr>
              <w:t>3</w:t>
            </w:r>
          </w:p>
        </w:tc>
        <w:tc>
          <w:tcPr>
            <w:tcW w:w="1217" w:type="pct"/>
            <w:tcBorders>
              <w:top w:val="single" w:sz="4" w:space="0" w:color="000000"/>
              <w:left w:val="single" w:sz="4" w:space="0" w:color="000000"/>
              <w:bottom w:val="single" w:sz="4" w:space="0" w:color="000000"/>
              <w:right w:val="single" w:sz="4" w:space="0" w:color="000000"/>
            </w:tcBorders>
            <w:vAlign w:val="bottom"/>
          </w:tcPr>
          <w:p w:rsidR="00293A0E" w:rsidRDefault="00293A0E" w:rsidP="00293A0E">
            <w:pPr>
              <w:pStyle w:val="affffffff9"/>
              <w:shd w:val="clear" w:color="auto" w:fill="auto"/>
              <w:ind w:firstLine="0"/>
            </w:pPr>
            <w:r>
              <w:rPr>
                <w:lang w:bidi="ru-RU"/>
              </w:rPr>
              <w:t>«Музыкальноевосприятие»</w:t>
            </w:r>
          </w:p>
        </w:tc>
        <w:tc>
          <w:tcPr>
            <w:tcW w:w="478" w:type="pct"/>
          </w:tcPr>
          <w:p w:rsidR="00293A0E" w:rsidRPr="00C57C63" w:rsidRDefault="00293A0E" w:rsidP="00293A0E">
            <w:pPr>
              <w:autoSpaceDE w:val="0"/>
              <w:autoSpaceDN w:val="0"/>
              <w:adjustRightInd w:val="0"/>
              <w:spacing w:line="360" w:lineRule="auto"/>
              <w:ind w:firstLine="360"/>
              <w:jc w:val="both"/>
              <w:rPr>
                <w:sz w:val="24"/>
                <w:szCs w:val="24"/>
                <w:lang w:bidi="ru-RU"/>
              </w:rPr>
            </w:pPr>
            <w:r>
              <w:rPr>
                <w:sz w:val="24"/>
                <w:szCs w:val="24"/>
                <w:lang w:bidi="ru-RU"/>
              </w:rPr>
              <w:t>14</w:t>
            </w:r>
          </w:p>
        </w:tc>
        <w:tc>
          <w:tcPr>
            <w:tcW w:w="1405" w:type="pct"/>
            <w:tcBorders>
              <w:top w:val="single" w:sz="4" w:space="0" w:color="000000"/>
              <w:left w:val="single" w:sz="4" w:space="0" w:color="000000"/>
              <w:bottom w:val="single" w:sz="4" w:space="0" w:color="000000"/>
              <w:right w:val="single" w:sz="4" w:space="0" w:color="000000"/>
            </w:tcBorders>
          </w:tcPr>
          <w:p w:rsidR="00293A0E" w:rsidRPr="00BD738E" w:rsidRDefault="00293A0E" w:rsidP="00293A0E">
            <w:pPr>
              <w:spacing w:line="259" w:lineRule="auto"/>
              <w:ind w:right="59"/>
              <w:jc w:val="both"/>
              <w:rPr>
                <w:sz w:val="24"/>
                <w:szCs w:val="24"/>
              </w:rPr>
            </w:pPr>
            <w:r w:rsidRPr="00C57C63">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293A0E" w:rsidRPr="00F61F4E" w:rsidRDefault="008C7D9F" w:rsidP="00293A0E">
            <w:pPr>
              <w:jc w:val="both"/>
              <w:rPr>
                <w:sz w:val="24"/>
                <w:szCs w:val="24"/>
              </w:rPr>
            </w:pPr>
            <w:hyperlink r:id="rId955" w:history="1">
              <w:r w:rsidR="00293A0E" w:rsidRPr="00F61F4E">
                <w:rPr>
                  <w:rStyle w:val="af6"/>
                  <w:szCs w:val="24"/>
                </w:rPr>
                <w:t>https://easyen.ru/index/katalog/0-95</w:t>
              </w:r>
            </w:hyperlink>
          </w:p>
          <w:p w:rsidR="00293A0E" w:rsidRPr="00F61F4E" w:rsidRDefault="00293A0E" w:rsidP="00293A0E">
            <w:pPr>
              <w:jc w:val="both"/>
              <w:rPr>
                <w:sz w:val="24"/>
                <w:szCs w:val="24"/>
              </w:rPr>
            </w:pPr>
          </w:p>
          <w:p w:rsidR="00293A0E" w:rsidRPr="00F61F4E" w:rsidRDefault="00293A0E" w:rsidP="00293A0E">
            <w:pPr>
              <w:jc w:val="both"/>
              <w:rPr>
                <w:sz w:val="24"/>
                <w:szCs w:val="24"/>
              </w:rPr>
            </w:pPr>
          </w:p>
        </w:tc>
      </w:tr>
      <w:tr w:rsidR="00293A0E" w:rsidRPr="00F61F4E" w:rsidTr="00293A0E">
        <w:tc>
          <w:tcPr>
            <w:tcW w:w="261" w:type="pct"/>
          </w:tcPr>
          <w:p w:rsidR="00293A0E" w:rsidRPr="00F61F4E" w:rsidRDefault="00293A0E" w:rsidP="00293A0E">
            <w:pPr>
              <w:jc w:val="center"/>
              <w:rPr>
                <w:sz w:val="24"/>
                <w:szCs w:val="24"/>
              </w:rPr>
            </w:pPr>
            <w:r w:rsidRPr="00F61F4E">
              <w:rPr>
                <w:sz w:val="24"/>
                <w:szCs w:val="24"/>
              </w:rPr>
              <w:t>4</w:t>
            </w:r>
          </w:p>
        </w:tc>
        <w:tc>
          <w:tcPr>
            <w:tcW w:w="1217" w:type="pct"/>
            <w:tcBorders>
              <w:top w:val="single" w:sz="4" w:space="0" w:color="000000"/>
              <w:left w:val="single" w:sz="4" w:space="0" w:color="000000"/>
              <w:bottom w:val="single" w:sz="4" w:space="0" w:color="000000"/>
              <w:right w:val="single" w:sz="4" w:space="0" w:color="000000"/>
            </w:tcBorders>
            <w:vAlign w:val="bottom"/>
          </w:tcPr>
          <w:p w:rsidR="00293A0E" w:rsidRDefault="00293A0E" w:rsidP="00293A0E">
            <w:pPr>
              <w:pStyle w:val="affffffff9"/>
              <w:shd w:val="clear" w:color="auto" w:fill="auto"/>
              <w:ind w:firstLine="0"/>
            </w:pPr>
            <w:r>
              <w:rPr>
                <w:lang w:bidi="ru-RU"/>
              </w:rPr>
              <w:t>«Хоровоепение»</w:t>
            </w:r>
          </w:p>
        </w:tc>
        <w:tc>
          <w:tcPr>
            <w:tcW w:w="478" w:type="pct"/>
          </w:tcPr>
          <w:p w:rsidR="00293A0E" w:rsidRPr="00C57C63" w:rsidRDefault="00293A0E" w:rsidP="00293A0E">
            <w:pPr>
              <w:autoSpaceDE w:val="0"/>
              <w:autoSpaceDN w:val="0"/>
              <w:adjustRightInd w:val="0"/>
              <w:spacing w:line="360" w:lineRule="auto"/>
              <w:ind w:firstLine="360"/>
              <w:jc w:val="both"/>
              <w:rPr>
                <w:sz w:val="24"/>
                <w:szCs w:val="24"/>
                <w:lang w:bidi="ru-RU"/>
              </w:rPr>
            </w:pPr>
            <w:r>
              <w:rPr>
                <w:sz w:val="24"/>
                <w:szCs w:val="24"/>
                <w:lang w:bidi="ru-RU"/>
              </w:rPr>
              <w:t>16</w:t>
            </w:r>
          </w:p>
        </w:tc>
        <w:tc>
          <w:tcPr>
            <w:tcW w:w="1405" w:type="pct"/>
            <w:tcBorders>
              <w:top w:val="single" w:sz="4" w:space="0" w:color="000000"/>
              <w:left w:val="single" w:sz="4" w:space="0" w:color="000000"/>
              <w:bottom w:val="single" w:sz="4" w:space="0" w:color="000000"/>
              <w:right w:val="single" w:sz="4" w:space="0" w:color="000000"/>
            </w:tcBorders>
          </w:tcPr>
          <w:p w:rsidR="00293A0E" w:rsidRPr="00BD738E" w:rsidRDefault="00293A0E" w:rsidP="00293A0E">
            <w:pPr>
              <w:spacing w:line="259" w:lineRule="auto"/>
              <w:ind w:right="60"/>
              <w:jc w:val="both"/>
              <w:rPr>
                <w:sz w:val="24"/>
                <w:szCs w:val="24"/>
              </w:rPr>
            </w:pPr>
            <w:r w:rsidRPr="00C57C63">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293A0E" w:rsidRPr="00F61F4E" w:rsidRDefault="008C7D9F" w:rsidP="00293A0E">
            <w:pPr>
              <w:jc w:val="both"/>
              <w:rPr>
                <w:sz w:val="24"/>
                <w:szCs w:val="24"/>
              </w:rPr>
            </w:pPr>
            <w:hyperlink r:id="rId956" w:history="1">
              <w:r w:rsidR="00293A0E" w:rsidRPr="00F61F4E">
                <w:rPr>
                  <w:rStyle w:val="af6"/>
                  <w:szCs w:val="24"/>
                </w:rPr>
                <w:t>https://easyen.ru/index/katalog/0-95</w:t>
              </w:r>
            </w:hyperlink>
          </w:p>
          <w:p w:rsidR="00293A0E" w:rsidRPr="00F61F4E" w:rsidRDefault="00293A0E" w:rsidP="00293A0E">
            <w:pPr>
              <w:jc w:val="both"/>
              <w:rPr>
                <w:sz w:val="24"/>
                <w:szCs w:val="24"/>
              </w:rPr>
            </w:pPr>
          </w:p>
          <w:p w:rsidR="00293A0E" w:rsidRPr="00F61F4E" w:rsidRDefault="00293A0E" w:rsidP="00293A0E">
            <w:pPr>
              <w:jc w:val="both"/>
              <w:rPr>
                <w:sz w:val="24"/>
                <w:szCs w:val="24"/>
              </w:rPr>
            </w:pPr>
          </w:p>
        </w:tc>
      </w:tr>
      <w:tr w:rsidR="00293A0E" w:rsidTr="00293A0E">
        <w:tc>
          <w:tcPr>
            <w:tcW w:w="261" w:type="pct"/>
          </w:tcPr>
          <w:p w:rsidR="00293A0E" w:rsidRPr="00AB03D7" w:rsidRDefault="00293A0E" w:rsidP="00293A0E">
            <w:pPr>
              <w:jc w:val="center"/>
              <w:rPr>
                <w:sz w:val="24"/>
                <w:szCs w:val="24"/>
              </w:rPr>
            </w:pPr>
          </w:p>
        </w:tc>
        <w:tc>
          <w:tcPr>
            <w:tcW w:w="1217" w:type="pct"/>
            <w:tcBorders>
              <w:top w:val="single" w:sz="4" w:space="0" w:color="000000"/>
              <w:left w:val="single" w:sz="4" w:space="0" w:color="000000"/>
              <w:bottom w:val="single" w:sz="4" w:space="0" w:color="000000"/>
              <w:right w:val="single" w:sz="4" w:space="0" w:color="000000"/>
            </w:tcBorders>
          </w:tcPr>
          <w:p w:rsidR="00293A0E" w:rsidRPr="00AB03D7" w:rsidRDefault="00293A0E" w:rsidP="00293A0E">
            <w:pPr>
              <w:ind w:left="96" w:right="34"/>
              <w:rPr>
                <w:sz w:val="24"/>
                <w:szCs w:val="24"/>
              </w:rPr>
            </w:pPr>
          </w:p>
        </w:tc>
        <w:tc>
          <w:tcPr>
            <w:tcW w:w="478" w:type="pct"/>
          </w:tcPr>
          <w:p w:rsidR="00293A0E" w:rsidRPr="00BD738E" w:rsidRDefault="00293A0E" w:rsidP="00293A0E">
            <w:pPr>
              <w:jc w:val="center"/>
              <w:rPr>
                <w:sz w:val="24"/>
                <w:szCs w:val="24"/>
              </w:rPr>
            </w:pPr>
            <w:r>
              <w:rPr>
                <w:sz w:val="24"/>
                <w:szCs w:val="24"/>
              </w:rPr>
              <w:t>34</w:t>
            </w:r>
          </w:p>
        </w:tc>
        <w:tc>
          <w:tcPr>
            <w:tcW w:w="1405" w:type="pct"/>
            <w:tcBorders>
              <w:top w:val="single" w:sz="4" w:space="0" w:color="000000"/>
              <w:left w:val="single" w:sz="4" w:space="0" w:color="000000"/>
              <w:bottom w:val="single" w:sz="4" w:space="0" w:color="000000"/>
              <w:right w:val="single" w:sz="4" w:space="0" w:color="000000"/>
            </w:tcBorders>
          </w:tcPr>
          <w:p w:rsidR="00293A0E" w:rsidRDefault="00293A0E" w:rsidP="00293A0E">
            <w:pPr>
              <w:widowControl w:val="0"/>
              <w:autoSpaceDE w:val="0"/>
              <w:autoSpaceDN w:val="0"/>
              <w:rPr>
                <w:shd w:val="clear" w:color="auto" w:fill="FFFFFF"/>
              </w:rPr>
            </w:pPr>
          </w:p>
        </w:tc>
        <w:tc>
          <w:tcPr>
            <w:tcW w:w="1639" w:type="pct"/>
          </w:tcPr>
          <w:p w:rsidR="00293A0E" w:rsidRDefault="00293A0E" w:rsidP="00293A0E">
            <w:pPr>
              <w:jc w:val="both"/>
            </w:pPr>
          </w:p>
        </w:tc>
      </w:tr>
    </w:tbl>
    <w:p w:rsidR="00293A0E" w:rsidRPr="001C14A5" w:rsidRDefault="00293A0E" w:rsidP="00293A0E">
      <w:pPr>
        <w:ind w:firstLine="708"/>
        <w:rPr>
          <w:rFonts w:ascii="Times New Roman" w:hAnsi="Times New Roman" w:cs="Times New Roman"/>
          <w:b/>
          <w:sz w:val="24"/>
          <w:szCs w:val="24"/>
        </w:rPr>
      </w:pPr>
      <w:r>
        <w:rPr>
          <w:rFonts w:ascii="Times New Roman" w:hAnsi="Times New Roman" w:cs="Times New Roman"/>
          <w:b/>
          <w:sz w:val="24"/>
          <w:szCs w:val="24"/>
        </w:rPr>
        <w:t>Тематическое планирование 4</w:t>
      </w:r>
      <w:r w:rsidRPr="001C14A5">
        <w:rPr>
          <w:rFonts w:ascii="Times New Roman" w:hAnsi="Times New Roman" w:cs="Times New Roman"/>
          <w:b/>
          <w:sz w:val="24"/>
          <w:szCs w:val="24"/>
        </w:rPr>
        <w:t xml:space="preserve"> класс.</w:t>
      </w:r>
    </w:p>
    <w:tbl>
      <w:tblPr>
        <w:tblStyle w:val="1fd"/>
        <w:tblW w:w="5000" w:type="pct"/>
        <w:tblLook w:val="04A0"/>
      </w:tblPr>
      <w:tblGrid>
        <w:gridCol w:w="450"/>
        <w:gridCol w:w="3481"/>
        <w:gridCol w:w="846"/>
        <w:gridCol w:w="2172"/>
        <w:gridCol w:w="3323"/>
      </w:tblGrid>
      <w:tr w:rsidR="00293A0E" w:rsidRPr="00F61F4E" w:rsidTr="00293A0E">
        <w:tc>
          <w:tcPr>
            <w:tcW w:w="216" w:type="pct"/>
          </w:tcPr>
          <w:p w:rsidR="00293A0E" w:rsidRPr="00F61F4E" w:rsidRDefault="00293A0E" w:rsidP="00293A0E">
            <w:pPr>
              <w:jc w:val="center"/>
              <w:rPr>
                <w:b/>
                <w:sz w:val="24"/>
                <w:szCs w:val="24"/>
              </w:rPr>
            </w:pPr>
            <w:r w:rsidRPr="00F61F4E">
              <w:rPr>
                <w:b/>
                <w:sz w:val="24"/>
                <w:szCs w:val="24"/>
              </w:rPr>
              <w:t>№</w:t>
            </w:r>
          </w:p>
        </w:tc>
        <w:tc>
          <w:tcPr>
            <w:tcW w:w="1697" w:type="pct"/>
          </w:tcPr>
          <w:p w:rsidR="00293A0E" w:rsidRPr="00F61F4E" w:rsidRDefault="00293A0E" w:rsidP="00293A0E">
            <w:pPr>
              <w:jc w:val="center"/>
              <w:rPr>
                <w:b/>
                <w:sz w:val="24"/>
                <w:szCs w:val="24"/>
              </w:rPr>
            </w:pPr>
            <w:r w:rsidRPr="00F61F4E">
              <w:rPr>
                <w:b/>
                <w:sz w:val="24"/>
                <w:szCs w:val="24"/>
              </w:rPr>
              <w:t>Тема</w:t>
            </w:r>
          </w:p>
        </w:tc>
        <w:tc>
          <w:tcPr>
            <w:tcW w:w="410" w:type="pct"/>
          </w:tcPr>
          <w:p w:rsidR="00293A0E" w:rsidRPr="00F61F4E" w:rsidRDefault="00293A0E" w:rsidP="00293A0E">
            <w:pPr>
              <w:jc w:val="center"/>
              <w:rPr>
                <w:b/>
                <w:sz w:val="24"/>
                <w:szCs w:val="24"/>
              </w:rPr>
            </w:pPr>
            <w:r w:rsidRPr="00F61F4E">
              <w:rPr>
                <w:b/>
                <w:sz w:val="24"/>
                <w:szCs w:val="24"/>
              </w:rPr>
              <w:t>Часо</w:t>
            </w:r>
            <w:r w:rsidRPr="00F61F4E">
              <w:rPr>
                <w:b/>
                <w:sz w:val="24"/>
                <w:szCs w:val="24"/>
              </w:rPr>
              <w:lastRenderedPageBreak/>
              <w:t>в</w:t>
            </w:r>
          </w:p>
        </w:tc>
        <w:tc>
          <w:tcPr>
            <w:tcW w:w="1057" w:type="pct"/>
          </w:tcPr>
          <w:p w:rsidR="00293A0E" w:rsidRPr="00F61F4E" w:rsidRDefault="00293A0E" w:rsidP="00293A0E">
            <w:pPr>
              <w:jc w:val="center"/>
              <w:rPr>
                <w:b/>
                <w:sz w:val="24"/>
                <w:szCs w:val="24"/>
              </w:rPr>
            </w:pPr>
            <w:r w:rsidRPr="00F61F4E">
              <w:rPr>
                <w:b/>
                <w:sz w:val="24"/>
                <w:szCs w:val="24"/>
              </w:rPr>
              <w:lastRenderedPageBreak/>
              <w:t xml:space="preserve">Основные виды </w:t>
            </w:r>
            <w:r w:rsidRPr="00F61F4E">
              <w:rPr>
                <w:b/>
                <w:sz w:val="24"/>
                <w:szCs w:val="24"/>
              </w:rPr>
              <w:lastRenderedPageBreak/>
              <w:t xml:space="preserve">учебной деятельности </w:t>
            </w:r>
            <w:r w:rsidRPr="00C9784D">
              <w:rPr>
                <w:b/>
                <w:sz w:val="24"/>
                <w:szCs w:val="24"/>
              </w:rPr>
              <w:t>обучающихся</w:t>
            </w:r>
          </w:p>
        </w:tc>
        <w:tc>
          <w:tcPr>
            <w:tcW w:w="1620" w:type="pct"/>
          </w:tcPr>
          <w:p w:rsidR="00293A0E" w:rsidRPr="00F61F4E" w:rsidRDefault="00293A0E" w:rsidP="00293A0E">
            <w:pPr>
              <w:jc w:val="center"/>
              <w:rPr>
                <w:b/>
                <w:sz w:val="24"/>
                <w:szCs w:val="24"/>
              </w:rPr>
            </w:pPr>
            <w:r w:rsidRPr="00F61F4E">
              <w:rPr>
                <w:b/>
                <w:sz w:val="24"/>
                <w:szCs w:val="24"/>
              </w:rPr>
              <w:lastRenderedPageBreak/>
              <w:t xml:space="preserve">Электронные (цифровые) </w:t>
            </w:r>
            <w:r w:rsidRPr="00F61F4E">
              <w:rPr>
                <w:b/>
                <w:sz w:val="24"/>
                <w:szCs w:val="24"/>
              </w:rPr>
              <w:lastRenderedPageBreak/>
              <w:t>образовательныересурсы</w:t>
            </w:r>
          </w:p>
        </w:tc>
      </w:tr>
      <w:tr w:rsidR="00293A0E" w:rsidRPr="00AB03D7" w:rsidTr="00293A0E">
        <w:tc>
          <w:tcPr>
            <w:tcW w:w="216" w:type="pct"/>
          </w:tcPr>
          <w:p w:rsidR="00293A0E" w:rsidRPr="00F61F4E" w:rsidRDefault="00293A0E" w:rsidP="00293A0E">
            <w:pPr>
              <w:jc w:val="center"/>
              <w:rPr>
                <w:sz w:val="24"/>
                <w:szCs w:val="24"/>
              </w:rPr>
            </w:pPr>
            <w:r w:rsidRPr="00F61F4E">
              <w:rPr>
                <w:sz w:val="24"/>
                <w:szCs w:val="24"/>
              </w:rPr>
              <w:lastRenderedPageBreak/>
              <w:t>1</w:t>
            </w:r>
          </w:p>
        </w:tc>
        <w:tc>
          <w:tcPr>
            <w:tcW w:w="1697" w:type="pct"/>
            <w:tcBorders>
              <w:top w:val="single" w:sz="4" w:space="0" w:color="000000"/>
              <w:left w:val="single" w:sz="4" w:space="0" w:color="000000"/>
              <w:bottom w:val="single" w:sz="4" w:space="0" w:color="000000"/>
              <w:right w:val="single" w:sz="4" w:space="0" w:color="000000"/>
            </w:tcBorders>
            <w:vAlign w:val="bottom"/>
          </w:tcPr>
          <w:p w:rsidR="00293A0E" w:rsidRDefault="00293A0E" w:rsidP="00293A0E">
            <w:pPr>
              <w:pStyle w:val="affffffff9"/>
              <w:shd w:val="clear" w:color="auto" w:fill="auto"/>
              <w:ind w:firstLine="0"/>
            </w:pPr>
            <w:r>
              <w:rPr>
                <w:lang w:bidi="ru-RU"/>
              </w:rPr>
              <w:t>Введение</w:t>
            </w:r>
          </w:p>
        </w:tc>
        <w:tc>
          <w:tcPr>
            <w:tcW w:w="410" w:type="pct"/>
            <w:vAlign w:val="center"/>
          </w:tcPr>
          <w:p w:rsidR="00293A0E" w:rsidRPr="00C57C63" w:rsidRDefault="00293A0E" w:rsidP="00293A0E">
            <w:pPr>
              <w:autoSpaceDE w:val="0"/>
              <w:autoSpaceDN w:val="0"/>
              <w:adjustRightInd w:val="0"/>
              <w:spacing w:line="360" w:lineRule="auto"/>
              <w:ind w:firstLine="360"/>
              <w:jc w:val="both"/>
              <w:rPr>
                <w:sz w:val="24"/>
                <w:szCs w:val="24"/>
                <w:lang w:bidi="ru-RU"/>
              </w:rPr>
            </w:pPr>
            <w:r>
              <w:rPr>
                <w:sz w:val="24"/>
                <w:szCs w:val="24"/>
                <w:lang w:bidi="ru-RU"/>
              </w:rPr>
              <w:t>1</w:t>
            </w:r>
          </w:p>
        </w:tc>
        <w:tc>
          <w:tcPr>
            <w:tcW w:w="1057" w:type="pct"/>
            <w:tcBorders>
              <w:top w:val="single" w:sz="4" w:space="0" w:color="000000"/>
              <w:left w:val="single" w:sz="4" w:space="0" w:color="000000"/>
              <w:bottom w:val="single" w:sz="4" w:space="0" w:color="000000"/>
              <w:right w:val="single" w:sz="4" w:space="0" w:color="000000"/>
            </w:tcBorders>
          </w:tcPr>
          <w:p w:rsidR="00293A0E" w:rsidRPr="00DC32FE" w:rsidRDefault="00293A0E" w:rsidP="00293A0E">
            <w:pPr>
              <w:ind w:right="57"/>
              <w:jc w:val="both"/>
              <w:rPr>
                <w:sz w:val="24"/>
                <w:szCs w:val="24"/>
              </w:rPr>
            </w:pPr>
            <w:r w:rsidRPr="00DC32FE">
              <w:rPr>
                <w:sz w:val="24"/>
                <w:szCs w:val="24"/>
              </w:rPr>
              <w:t>Музыкальная разминка.</w:t>
            </w:r>
          </w:p>
          <w:p w:rsidR="00293A0E" w:rsidRPr="00DC32FE" w:rsidRDefault="00293A0E" w:rsidP="00293A0E">
            <w:pPr>
              <w:ind w:right="57"/>
              <w:jc w:val="both"/>
              <w:rPr>
                <w:sz w:val="24"/>
                <w:szCs w:val="24"/>
              </w:rPr>
            </w:pPr>
            <w:r w:rsidRPr="00DC32FE">
              <w:rPr>
                <w:sz w:val="24"/>
                <w:szCs w:val="24"/>
              </w:rPr>
              <w:t>Дыхательное упражнение.</w:t>
            </w:r>
          </w:p>
          <w:p w:rsidR="00293A0E" w:rsidRPr="00DC32FE" w:rsidRDefault="00293A0E" w:rsidP="00293A0E">
            <w:pPr>
              <w:ind w:right="57"/>
              <w:jc w:val="both"/>
              <w:rPr>
                <w:sz w:val="24"/>
                <w:szCs w:val="24"/>
              </w:rPr>
            </w:pPr>
            <w:r w:rsidRPr="00DC32FE">
              <w:rPr>
                <w:sz w:val="24"/>
                <w:szCs w:val="24"/>
              </w:rPr>
              <w:t>Изобразительность</w:t>
            </w:r>
          </w:p>
          <w:p w:rsidR="00293A0E" w:rsidRPr="00BD738E" w:rsidRDefault="00293A0E" w:rsidP="00293A0E">
            <w:pPr>
              <w:spacing w:line="259" w:lineRule="auto"/>
              <w:ind w:right="57"/>
              <w:jc w:val="both"/>
              <w:rPr>
                <w:sz w:val="24"/>
                <w:szCs w:val="24"/>
              </w:rPr>
            </w:pPr>
            <w:r w:rsidRPr="00DC32FE">
              <w:rPr>
                <w:sz w:val="24"/>
                <w:szCs w:val="24"/>
              </w:rPr>
              <w:t>мелодических интонаций</w:t>
            </w:r>
          </w:p>
        </w:tc>
        <w:tc>
          <w:tcPr>
            <w:tcW w:w="1620" w:type="pct"/>
          </w:tcPr>
          <w:p w:rsidR="00293A0E" w:rsidRPr="00F61F4E" w:rsidRDefault="00293A0E" w:rsidP="00293A0E">
            <w:pPr>
              <w:jc w:val="both"/>
              <w:rPr>
                <w:sz w:val="24"/>
                <w:szCs w:val="24"/>
              </w:rPr>
            </w:pPr>
          </w:p>
          <w:p w:rsidR="00293A0E" w:rsidRPr="00F61F4E" w:rsidRDefault="008C7D9F" w:rsidP="00293A0E">
            <w:pPr>
              <w:jc w:val="both"/>
              <w:rPr>
                <w:sz w:val="24"/>
                <w:szCs w:val="24"/>
              </w:rPr>
            </w:pPr>
            <w:hyperlink r:id="rId957" w:history="1">
              <w:r w:rsidR="00293A0E" w:rsidRPr="00F61F4E">
                <w:rPr>
                  <w:rStyle w:val="af6"/>
                  <w:szCs w:val="24"/>
                </w:rPr>
                <w:t>https://easyen.ru/index/katalog/0-95</w:t>
              </w:r>
            </w:hyperlink>
          </w:p>
          <w:p w:rsidR="00293A0E" w:rsidRPr="00F61F4E" w:rsidRDefault="00293A0E" w:rsidP="00293A0E">
            <w:pPr>
              <w:jc w:val="both"/>
              <w:rPr>
                <w:sz w:val="24"/>
                <w:szCs w:val="24"/>
              </w:rPr>
            </w:pPr>
          </w:p>
          <w:p w:rsidR="00293A0E" w:rsidRPr="00AB03D7" w:rsidRDefault="00293A0E" w:rsidP="00293A0E">
            <w:pPr>
              <w:jc w:val="both"/>
              <w:rPr>
                <w:sz w:val="24"/>
                <w:szCs w:val="24"/>
              </w:rPr>
            </w:pPr>
          </w:p>
        </w:tc>
      </w:tr>
      <w:tr w:rsidR="00293A0E" w:rsidRPr="00F61F4E" w:rsidTr="00293A0E">
        <w:tc>
          <w:tcPr>
            <w:tcW w:w="216" w:type="pct"/>
          </w:tcPr>
          <w:p w:rsidR="00293A0E" w:rsidRPr="00F61F4E" w:rsidRDefault="00293A0E" w:rsidP="00293A0E">
            <w:pPr>
              <w:jc w:val="center"/>
              <w:rPr>
                <w:sz w:val="24"/>
                <w:szCs w:val="24"/>
              </w:rPr>
            </w:pPr>
            <w:r w:rsidRPr="00F61F4E">
              <w:rPr>
                <w:sz w:val="24"/>
                <w:szCs w:val="24"/>
              </w:rPr>
              <w:t>2</w:t>
            </w:r>
          </w:p>
        </w:tc>
        <w:tc>
          <w:tcPr>
            <w:tcW w:w="1697" w:type="pct"/>
            <w:tcBorders>
              <w:top w:val="single" w:sz="4" w:space="0" w:color="000000"/>
              <w:left w:val="single" w:sz="4" w:space="0" w:color="000000"/>
              <w:bottom w:val="single" w:sz="4" w:space="0" w:color="000000"/>
              <w:right w:val="single" w:sz="4" w:space="0" w:color="000000"/>
            </w:tcBorders>
            <w:vAlign w:val="bottom"/>
          </w:tcPr>
          <w:p w:rsidR="00293A0E" w:rsidRDefault="00293A0E" w:rsidP="00293A0E">
            <w:pPr>
              <w:pStyle w:val="affffffff9"/>
              <w:shd w:val="clear" w:color="auto" w:fill="auto"/>
              <w:ind w:firstLine="0"/>
            </w:pPr>
            <w:r>
              <w:rPr>
                <w:lang w:bidi="ru-RU"/>
              </w:rPr>
              <w:t>«Мелодия»</w:t>
            </w:r>
          </w:p>
        </w:tc>
        <w:tc>
          <w:tcPr>
            <w:tcW w:w="410" w:type="pct"/>
          </w:tcPr>
          <w:p w:rsidR="00293A0E" w:rsidRPr="00C57C63" w:rsidRDefault="00293A0E" w:rsidP="00293A0E">
            <w:pPr>
              <w:autoSpaceDE w:val="0"/>
              <w:autoSpaceDN w:val="0"/>
              <w:adjustRightInd w:val="0"/>
              <w:spacing w:line="360" w:lineRule="auto"/>
              <w:ind w:firstLine="360"/>
              <w:jc w:val="both"/>
              <w:rPr>
                <w:sz w:val="24"/>
                <w:szCs w:val="24"/>
                <w:lang w:bidi="ru-RU"/>
              </w:rPr>
            </w:pPr>
            <w:r>
              <w:rPr>
                <w:sz w:val="24"/>
                <w:szCs w:val="24"/>
                <w:lang w:bidi="ru-RU"/>
              </w:rPr>
              <w:t>13</w:t>
            </w:r>
          </w:p>
        </w:tc>
        <w:tc>
          <w:tcPr>
            <w:tcW w:w="1057" w:type="pct"/>
            <w:tcBorders>
              <w:top w:val="single" w:sz="4" w:space="0" w:color="000000"/>
              <w:left w:val="single" w:sz="4" w:space="0" w:color="000000"/>
              <w:bottom w:val="single" w:sz="4" w:space="0" w:color="000000"/>
              <w:right w:val="single" w:sz="4" w:space="0" w:color="000000"/>
            </w:tcBorders>
          </w:tcPr>
          <w:p w:rsidR="00293A0E" w:rsidRPr="00BD738E" w:rsidRDefault="00293A0E" w:rsidP="00293A0E">
            <w:pPr>
              <w:spacing w:line="259" w:lineRule="auto"/>
              <w:ind w:right="60"/>
              <w:jc w:val="both"/>
              <w:rPr>
                <w:sz w:val="24"/>
                <w:szCs w:val="24"/>
              </w:rPr>
            </w:pPr>
            <w:r w:rsidRPr="00C57C63">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20" w:type="pct"/>
          </w:tcPr>
          <w:p w:rsidR="00293A0E" w:rsidRPr="00F61F4E" w:rsidRDefault="008C7D9F" w:rsidP="00293A0E">
            <w:pPr>
              <w:jc w:val="both"/>
              <w:rPr>
                <w:sz w:val="24"/>
                <w:szCs w:val="24"/>
              </w:rPr>
            </w:pPr>
            <w:hyperlink r:id="rId958" w:history="1">
              <w:r w:rsidR="00293A0E" w:rsidRPr="00F61F4E">
                <w:rPr>
                  <w:rStyle w:val="af6"/>
                  <w:szCs w:val="24"/>
                </w:rPr>
                <w:t>https://easyen.ru/index/katalog/0-95</w:t>
              </w:r>
            </w:hyperlink>
          </w:p>
          <w:p w:rsidR="00293A0E" w:rsidRPr="00F61F4E" w:rsidRDefault="00293A0E" w:rsidP="00293A0E">
            <w:pPr>
              <w:jc w:val="both"/>
              <w:rPr>
                <w:sz w:val="24"/>
                <w:szCs w:val="24"/>
              </w:rPr>
            </w:pPr>
          </w:p>
          <w:p w:rsidR="00293A0E" w:rsidRPr="00F61F4E" w:rsidRDefault="00293A0E" w:rsidP="00293A0E">
            <w:pPr>
              <w:jc w:val="both"/>
              <w:rPr>
                <w:sz w:val="24"/>
                <w:szCs w:val="24"/>
              </w:rPr>
            </w:pPr>
          </w:p>
          <w:p w:rsidR="00293A0E" w:rsidRPr="00F61F4E" w:rsidRDefault="00293A0E" w:rsidP="00293A0E">
            <w:pPr>
              <w:jc w:val="both"/>
              <w:rPr>
                <w:sz w:val="24"/>
                <w:szCs w:val="24"/>
              </w:rPr>
            </w:pPr>
          </w:p>
        </w:tc>
      </w:tr>
      <w:tr w:rsidR="00293A0E" w:rsidRPr="00F61F4E" w:rsidTr="00293A0E">
        <w:tc>
          <w:tcPr>
            <w:tcW w:w="216" w:type="pct"/>
          </w:tcPr>
          <w:p w:rsidR="00293A0E" w:rsidRPr="00F61F4E" w:rsidRDefault="00293A0E" w:rsidP="00293A0E">
            <w:pPr>
              <w:jc w:val="center"/>
              <w:rPr>
                <w:sz w:val="24"/>
                <w:szCs w:val="24"/>
              </w:rPr>
            </w:pPr>
            <w:r w:rsidRPr="00F61F4E">
              <w:rPr>
                <w:sz w:val="24"/>
                <w:szCs w:val="24"/>
              </w:rPr>
              <w:t>3</w:t>
            </w:r>
          </w:p>
        </w:tc>
        <w:tc>
          <w:tcPr>
            <w:tcW w:w="1697" w:type="pct"/>
            <w:tcBorders>
              <w:top w:val="single" w:sz="4" w:space="0" w:color="000000"/>
              <w:left w:val="single" w:sz="4" w:space="0" w:color="000000"/>
              <w:bottom w:val="single" w:sz="4" w:space="0" w:color="000000"/>
              <w:right w:val="single" w:sz="4" w:space="0" w:color="000000"/>
            </w:tcBorders>
            <w:vAlign w:val="bottom"/>
          </w:tcPr>
          <w:p w:rsidR="00293A0E" w:rsidRDefault="00293A0E" w:rsidP="00293A0E">
            <w:pPr>
              <w:pStyle w:val="affffffff9"/>
              <w:shd w:val="clear" w:color="auto" w:fill="auto"/>
              <w:ind w:firstLine="0"/>
            </w:pPr>
            <w:r>
              <w:rPr>
                <w:lang w:bidi="ru-RU"/>
              </w:rPr>
              <w:t>«Жанрырусскогонародноготворчества»</w:t>
            </w:r>
          </w:p>
        </w:tc>
        <w:tc>
          <w:tcPr>
            <w:tcW w:w="410" w:type="pct"/>
          </w:tcPr>
          <w:p w:rsidR="00293A0E" w:rsidRPr="00C57C63" w:rsidRDefault="00293A0E" w:rsidP="00293A0E">
            <w:pPr>
              <w:autoSpaceDE w:val="0"/>
              <w:autoSpaceDN w:val="0"/>
              <w:adjustRightInd w:val="0"/>
              <w:spacing w:line="360" w:lineRule="auto"/>
              <w:ind w:firstLine="360"/>
              <w:jc w:val="both"/>
              <w:rPr>
                <w:sz w:val="24"/>
                <w:szCs w:val="24"/>
                <w:lang w:bidi="ru-RU"/>
              </w:rPr>
            </w:pPr>
            <w:r>
              <w:rPr>
                <w:sz w:val="24"/>
                <w:szCs w:val="24"/>
                <w:lang w:bidi="ru-RU"/>
              </w:rPr>
              <w:t>12</w:t>
            </w:r>
          </w:p>
        </w:tc>
        <w:tc>
          <w:tcPr>
            <w:tcW w:w="1057" w:type="pct"/>
            <w:tcBorders>
              <w:top w:val="single" w:sz="4" w:space="0" w:color="000000"/>
              <w:left w:val="single" w:sz="4" w:space="0" w:color="000000"/>
              <w:bottom w:val="single" w:sz="4" w:space="0" w:color="000000"/>
              <w:right w:val="single" w:sz="4" w:space="0" w:color="000000"/>
            </w:tcBorders>
          </w:tcPr>
          <w:p w:rsidR="00293A0E" w:rsidRPr="00BD738E" w:rsidRDefault="00293A0E" w:rsidP="00293A0E">
            <w:pPr>
              <w:spacing w:line="259" w:lineRule="auto"/>
              <w:ind w:right="59"/>
              <w:jc w:val="both"/>
              <w:rPr>
                <w:sz w:val="24"/>
                <w:szCs w:val="24"/>
              </w:rPr>
            </w:pPr>
            <w:r w:rsidRPr="00C57C63">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20" w:type="pct"/>
          </w:tcPr>
          <w:p w:rsidR="00293A0E" w:rsidRPr="00F61F4E" w:rsidRDefault="008C7D9F" w:rsidP="00293A0E">
            <w:pPr>
              <w:jc w:val="both"/>
              <w:rPr>
                <w:sz w:val="24"/>
                <w:szCs w:val="24"/>
              </w:rPr>
            </w:pPr>
            <w:hyperlink r:id="rId959" w:history="1">
              <w:r w:rsidR="00293A0E" w:rsidRPr="00F61F4E">
                <w:rPr>
                  <w:rStyle w:val="af6"/>
                  <w:szCs w:val="24"/>
                </w:rPr>
                <w:t>https://easyen.ru/index/katalog/0-95</w:t>
              </w:r>
            </w:hyperlink>
          </w:p>
          <w:p w:rsidR="00293A0E" w:rsidRPr="00F61F4E" w:rsidRDefault="00293A0E" w:rsidP="00293A0E">
            <w:pPr>
              <w:jc w:val="both"/>
              <w:rPr>
                <w:sz w:val="24"/>
                <w:szCs w:val="24"/>
              </w:rPr>
            </w:pPr>
          </w:p>
          <w:p w:rsidR="00293A0E" w:rsidRPr="00F61F4E" w:rsidRDefault="00293A0E" w:rsidP="00293A0E">
            <w:pPr>
              <w:jc w:val="both"/>
              <w:rPr>
                <w:sz w:val="24"/>
                <w:szCs w:val="24"/>
              </w:rPr>
            </w:pPr>
          </w:p>
        </w:tc>
      </w:tr>
      <w:tr w:rsidR="00293A0E" w:rsidRPr="00F61F4E" w:rsidTr="00293A0E">
        <w:tc>
          <w:tcPr>
            <w:tcW w:w="216" w:type="pct"/>
          </w:tcPr>
          <w:p w:rsidR="00293A0E" w:rsidRPr="00F61F4E" w:rsidRDefault="00293A0E" w:rsidP="00293A0E">
            <w:pPr>
              <w:jc w:val="center"/>
              <w:rPr>
                <w:sz w:val="24"/>
                <w:szCs w:val="24"/>
              </w:rPr>
            </w:pPr>
            <w:r w:rsidRPr="00F61F4E">
              <w:rPr>
                <w:sz w:val="24"/>
                <w:szCs w:val="24"/>
              </w:rPr>
              <w:t>4</w:t>
            </w:r>
          </w:p>
        </w:tc>
        <w:tc>
          <w:tcPr>
            <w:tcW w:w="1697" w:type="pct"/>
            <w:tcBorders>
              <w:top w:val="single" w:sz="4" w:space="0" w:color="000000"/>
              <w:left w:val="single" w:sz="4" w:space="0" w:color="000000"/>
              <w:bottom w:val="single" w:sz="4" w:space="0" w:color="000000"/>
              <w:right w:val="single" w:sz="4" w:space="0" w:color="000000"/>
            </w:tcBorders>
            <w:vAlign w:val="bottom"/>
          </w:tcPr>
          <w:p w:rsidR="00293A0E" w:rsidRDefault="00293A0E" w:rsidP="00293A0E">
            <w:pPr>
              <w:pStyle w:val="affffffff9"/>
              <w:shd w:val="clear" w:color="auto" w:fill="auto"/>
              <w:ind w:firstLine="0"/>
            </w:pPr>
            <w:r>
              <w:rPr>
                <w:lang w:bidi="ru-RU"/>
              </w:rPr>
              <w:t>«МузыкальныеинструментыРоссии»</w:t>
            </w:r>
          </w:p>
        </w:tc>
        <w:tc>
          <w:tcPr>
            <w:tcW w:w="410" w:type="pct"/>
          </w:tcPr>
          <w:p w:rsidR="00293A0E" w:rsidRPr="00C57C63" w:rsidRDefault="00293A0E" w:rsidP="00293A0E">
            <w:pPr>
              <w:autoSpaceDE w:val="0"/>
              <w:autoSpaceDN w:val="0"/>
              <w:adjustRightInd w:val="0"/>
              <w:spacing w:line="360" w:lineRule="auto"/>
              <w:ind w:firstLine="360"/>
              <w:jc w:val="both"/>
              <w:rPr>
                <w:sz w:val="24"/>
                <w:szCs w:val="24"/>
                <w:lang w:bidi="ru-RU"/>
              </w:rPr>
            </w:pPr>
            <w:r>
              <w:rPr>
                <w:sz w:val="24"/>
                <w:szCs w:val="24"/>
                <w:lang w:bidi="ru-RU"/>
              </w:rPr>
              <w:t>8</w:t>
            </w:r>
          </w:p>
        </w:tc>
        <w:tc>
          <w:tcPr>
            <w:tcW w:w="1057" w:type="pct"/>
            <w:tcBorders>
              <w:top w:val="single" w:sz="4" w:space="0" w:color="000000"/>
              <w:left w:val="single" w:sz="4" w:space="0" w:color="000000"/>
              <w:bottom w:val="single" w:sz="4" w:space="0" w:color="000000"/>
              <w:right w:val="single" w:sz="4" w:space="0" w:color="000000"/>
            </w:tcBorders>
          </w:tcPr>
          <w:p w:rsidR="00293A0E" w:rsidRPr="00C57C63" w:rsidRDefault="00293A0E" w:rsidP="00293A0E">
            <w:pPr>
              <w:ind w:right="60"/>
              <w:jc w:val="both"/>
              <w:rPr>
                <w:sz w:val="24"/>
                <w:szCs w:val="24"/>
              </w:rPr>
            </w:pPr>
            <w:r w:rsidRPr="00C57C63">
              <w:rPr>
                <w:sz w:val="24"/>
                <w:szCs w:val="24"/>
              </w:rPr>
              <w:t>Музыкальная разминка.</w:t>
            </w:r>
          </w:p>
          <w:p w:rsidR="00293A0E" w:rsidRPr="00C57C63" w:rsidRDefault="00293A0E" w:rsidP="00293A0E">
            <w:pPr>
              <w:ind w:right="60"/>
              <w:jc w:val="both"/>
              <w:rPr>
                <w:sz w:val="24"/>
                <w:szCs w:val="24"/>
              </w:rPr>
            </w:pPr>
            <w:r w:rsidRPr="00C57C63">
              <w:rPr>
                <w:sz w:val="24"/>
                <w:szCs w:val="24"/>
              </w:rPr>
              <w:t>Дыхательное упражнение.</w:t>
            </w:r>
          </w:p>
          <w:p w:rsidR="00293A0E" w:rsidRPr="00BD738E" w:rsidRDefault="00293A0E" w:rsidP="00293A0E">
            <w:pPr>
              <w:spacing w:line="259" w:lineRule="auto"/>
              <w:ind w:right="60"/>
              <w:jc w:val="both"/>
              <w:rPr>
                <w:sz w:val="24"/>
                <w:szCs w:val="24"/>
              </w:rPr>
            </w:pPr>
            <w:r w:rsidRPr="00C57C63">
              <w:rPr>
                <w:sz w:val="24"/>
                <w:szCs w:val="24"/>
              </w:rPr>
              <w:t>Разнообразие инструментов</w:t>
            </w:r>
          </w:p>
        </w:tc>
        <w:tc>
          <w:tcPr>
            <w:tcW w:w="1620" w:type="pct"/>
          </w:tcPr>
          <w:p w:rsidR="00293A0E" w:rsidRPr="00F61F4E" w:rsidRDefault="008C7D9F" w:rsidP="00293A0E">
            <w:pPr>
              <w:jc w:val="both"/>
              <w:rPr>
                <w:sz w:val="24"/>
                <w:szCs w:val="24"/>
              </w:rPr>
            </w:pPr>
            <w:hyperlink r:id="rId960" w:history="1">
              <w:r w:rsidR="00293A0E" w:rsidRPr="00F61F4E">
                <w:rPr>
                  <w:rStyle w:val="af6"/>
                  <w:szCs w:val="24"/>
                </w:rPr>
                <w:t>https://easyen.ru/index/katalog/0-95</w:t>
              </w:r>
            </w:hyperlink>
          </w:p>
          <w:p w:rsidR="00293A0E" w:rsidRPr="00F61F4E" w:rsidRDefault="00293A0E" w:rsidP="00293A0E">
            <w:pPr>
              <w:jc w:val="both"/>
              <w:rPr>
                <w:sz w:val="24"/>
                <w:szCs w:val="24"/>
              </w:rPr>
            </w:pPr>
          </w:p>
          <w:p w:rsidR="00293A0E" w:rsidRPr="00F61F4E" w:rsidRDefault="00293A0E" w:rsidP="00293A0E">
            <w:pPr>
              <w:jc w:val="both"/>
              <w:rPr>
                <w:sz w:val="24"/>
                <w:szCs w:val="24"/>
              </w:rPr>
            </w:pPr>
          </w:p>
        </w:tc>
      </w:tr>
      <w:tr w:rsidR="00293A0E" w:rsidTr="00293A0E">
        <w:tc>
          <w:tcPr>
            <w:tcW w:w="216" w:type="pct"/>
          </w:tcPr>
          <w:p w:rsidR="00293A0E" w:rsidRPr="00AB03D7" w:rsidRDefault="00293A0E" w:rsidP="00293A0E">
            <w:pPr>
              <w:jc w:val="center"/>
              <w:rPr>
                <w:sz w:val="24"/>
                <w:szCs w:val="24"/>
              </w:rPr>
            </w:pPr>
          </w:p>
        </w:tc>
        <w:tc>
          <w:tcPr>
            <w:tcW w:w="1697" w:type="pct"/>
            <w:tcBorders>
              <w:top w:val="single" w:sz="4" w:space="0" w:color="000000"/>
              <w:left w:val="single" w:sz="4" w:space="0" w:color="000000"/>
              <w:bottom w:val="single" w:sz="4" w:space="0" w:color="000000"/>
              <w:right w:val="single" w:sz="4" w:space="0" w:color="000000"/>
            </w:tcBorders>
          </w:tcPr>
          <w:p w:rsidR="00293A0E" w:rsidRPr="00AB03D7" w:rsidRDefault="00293A0E" w:rsidP="00293A0E">
            <w:pPr>
              <w:ind w:left="96" w:right="34"/>
              <w:rPr>
                <w:sz w:val="24"/>
                <w:szCs w:val="24"/>
              </w:rPr>
            </w:pPr>
          </w:p>
        </w:tc>
        <w:tc>
          <w:tcPr>
            <w:tcW w:w="410" w:type="pct"/>
          </w:tcPr>
          <w:p w:rsidR="00293A0E" w:rsidRPr="00BD738E" w:rsidRDefault="00293A0E" w:rsidP="00293A0E">
            <w:pPr>
              <w:jc w:val="center"/>
              <w:rPr>
                <w:sz w:val="24"/>
                <w:szCs w:val="24"/>
              </w:rPr>
            </w:pPr>
            <w:r>
              <w:rPr>
                <w:sz w:val="24"/>
                <w:szCs w:val="24"/>
              </w:rPr>
              <w:t>34</w:t>
            </w:r>
          </w:p>
        </w:tc>
        <w:tc>
          <w:tcPr>
            <w:tcW w:w="1057" w:type="pct"/>
            <w:tcBorders>
              <w:top w:val="single" w:sz="4" w:space="0" w:color="000000"/>
              <w:left w:val="single" w:sz="4" w:space="0" w:color="000000"/>
              <w:bottom w:val="single" w:sz="4" w:space="0" w:color="000000"/>
              <w:right w:val="single" w:sz="4" w:space="0" w:color="000000"/>
            </w:tcBorders>
          </w:tcPr>
          <w:p w:rsidR="00293A0E" w:rsidRDefault="00293A0E" w:rsidP="00293A0E">
            <w:pPr>
              <w:widowControl w:val="0"/>
              <w:autoSpaceDE w:val="0"/>
              <w:autoSpaceDN w:val="0"/>
              <w:rPr>
                <w:shd w:val="clear" w:color="auto" w:fill="FFFFFF"/>
              </w:rPr>
            </w:pPr>
          </w:p>
        </w:tc>
        <w:tc>
          <w:tcPr>
            <w:tcW w:w="1620" w:type="pct"/>
          </w:tcPr>
          <w:p w:rsidR="00293A0E" w:rsidRDefault="00293A0E" w:rsidP="00293A0E">
            <w:pPr>
              <w:jc w:val="both"/>
            </w:pPr>
          </w:p>
        </w:tc>
      </w:tr>
    </w:tbl>
    <w:p w:rsidR="00293A0E" w:rsidRPr="006C493E" w:rsidRDefault="00293A0E" w:rsidP="00293A0E">
      <w:pPr>
        <w:spacing w:after="10" w:line="269" w:lineRule="auto"/>
        <w:jc w:val="both"/>
        <w:rPr>
          <w:rFonts w:ascii="Times New Roman" w:eastAsia="Times New Roman" w:hAnsi="Times New Roman" w:cs="Times New Roman"/>
          <w:b/>
          <w:color w:val="000000"/>
          <w:sz w:val="24"/>
        </w:rPr>
      </w:pPr>
      <w:r w:rsidRPr="006C493E">
        <w:rPr>
          <w:rFonts w:ascii="Times New Roman" w:eastAsia="Times New Roman" w:hAnsi="Times New Roman" w:cs="Times New Roman"/>
          <w:b/>
          <w:color w:val="000000"/>
          <w:sz w:val="24"/>
        </w:rPr>
        <w:t>Оценочный инструментарий.</w:t>
      </w:r>
    </w:p>
    <w:p w:rsidR="00293A0E" w:rsidRPr="006C493E" w:rsidRDefault="00293A0E" w:rsidP="00293A0E">
      <w:pPr>
        <w:spacing w:after="23" w:line="240" w:lineRule="auto"/>
        <w:ind w:right="14"/>
        <w:jc w:val="both"/>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Оценка базовых учебных действий:</w:t>
      </w:r>
    </w:p>
    <w:p w:rsidR="00293A0E" w:rsidRPr="006C493E" w:rsidRDefault="00293A0E" w:rsidP="00293A0E">
      <w:pPr>
        <w:spacing w:after="5" w:line="240" w:lineRule="auto"/>
        <w:ind w:right="14"/>
        <w:jc w:val="both"/>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Для оценки сформированности каждого действия применяется следующая система оценки:</w:t>
      </w:r>
    </w:p>
    <w:p w:rsidR="00293A0E" w:rsidRPr="006C493E" w:rsidRDefault="00293A0E" w:rsidP="00293A0E">
      <w:pPr>
        <w:spacing w:after="5" w:line="240" w:lineRule="auto"/>
        <w:ind w:right="14"/>
        <w:jc w:val="both"/>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0 баллов — действие отсутствует, обучающийся не понимает его смысла, не включается в процесс выполнения вместе с учителем;</w:t>
      </w:r>
    </w:p>
    <w:p w:rsidR="00293A0E" w:rsidRPr="006C493E" w:rsidRDefault="00293A0E" w:rsidP="00293A0E">
      <w:pPr>
        <w:spacing w:after="62" w:line="240" w:lineRule="auto"/>
        <w:ind w:right="14"/>
        <w:jc w:val="both"/>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293A0E" w:rsidRPr="006C493E" w:rsidRDefault="00293A0E" w:rsidP="00293A0E">
      <w:pPr>
        <w:spacing w:after="61" w:line="240" w:lineRule="auto"/>
        <w:ind w:right="14"/>
        <w:jc w:val="both"/>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lastRenderedPageBreak/>
        <w:t>2 балла – преимущественно выполняет действие по указанию учителя, в отдельных ситуациях способен выполнить его самостоятельно;</w:t>
      </w:r>
    </w:p>
    <w:p w:rsidR="00293A0E" w:rsidRPr="006C493E" w:rsidRDefault="00293A0E" w:rsidP="00293A0E">
      <w:pPr>
        <w:spacing w:after="77" w:line="240" w:lineRule="auto"/>
        <w:ind w:right="14"/>
        <w:jc w:val="both"/>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З 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293A0E" w:rsidRPr="006C493E" w:rsidRDefault="00293A0E" w:rsidP="00293A0E">
      <w:pPr>
        <w:spacing w:after="37" w:line="240" w:lineRule="auto"/>
        <w:ind w:right="14"/>
        <w:jc w:val="both"/>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4 балла — способен самостоятельно применять действие, но иногда допускает ошибки, которые исправляет по замечанию учителя;</w:t>
      </w:r>
    </w:p>
    <w:p w:rsidR="00293A0E" w:rsidRPr="006C493E" w:rsidRDefault="00293A0E" w:rsidP="00293A0E">
      <w:pPr>
        <w:spacing w:after="5" w:line="240" w:lineRule="auto"/>
        <w:ind w:right="14"/>
        <w:rPr>
          <w:rFonts w:ascii="Times New Roman" w:eastAsia="Calibri" w:hAnsi="Times New Roman" w:cs="Times New Roman"/>
          <w:sz w:val="24"/>
          <w:szCs w:val="24"/>
        </w:rPr>
      </w:pPr>
      <w:r w:rsidRPr="006C493E">
        <w:rPr>
          <w:rFonts w:ascii="Times New Roman" w:eastAsia="Calibri" w:hAnsi="Times New Roman" w:cs="Times New Roman"/>
          <w:sz w:val="24"/>
          <w:szCs w:val="24"/>
        </w:rPr>
        <w:t>5 баллов — самостоятельно применяет действие в любой ситуации.</w:t>
      </w:r>
    </w:p>
    <w:p w:rsidR="00293A0E" w:rsidRPr="006C493E" w:rsidRDefault="00293A0E" w:rsidP="00293A0E">
      <w:pPr>
        <w:spacing w:after="5" w:line="240" w:lineRule="auto"/>
        <w:ind w:right="14"/>
        <w:rPr>
          <w:rFonts w:ascii="Times New Roman" w:eastAsia="Calibri" w:hAnsi="Times New Roman" w:cs="Times New Roman"/>
          <w:sz w:val="24"/>
          <w:szCs w:val="24"/>
        </w:rPr>
      </w:pPr>
    </w:p>
    <w:p w:rsidR="00293A0E" w:rsidRPr="006C493E" w:rsidRDefault="00293A0E" w:rsidP="00293A0E">
      <w:pPr>
        <w:spacing w:after="0" w:line="240" w:lineRule="auto"/>
        <w:jc w:val="both"/>
        <w:rPr>
          <w:rFonts w:ascii="Times New Roman" w:eastAsia="Times New Roman" w:hAnsi="Times New Roman" w:cs="Times New Roman"/>
          <w:color w:val="000000"/>
          <w:sz w:val="24"/>
          <w:szCs w:val="24"/>
        </w:rPr>
      </w:pPr>
      <w:r w:rsidRPr="006C493E">
        <w:rPr>
          <w:rFonts w:ascii="Times New Roman" w:eastAsia="Times New Roman" w:hAnsi="Times New Roman" w:cs="Times New Roman"/>
          <w:color w:val="000000"/>
          <w:sz w:val="24"/>
          <w:szCs w:val="24"/>
        </w:rPr>
        <w:t>При определении уровня развития ребенка оценивается качественное содержание доступных ему действий. Предлагается оценивать результаты не в условных баллах, имея в виду число удачных попыток относительно общего числа ситуаций, требующих правильного действия, а реально присутствующий опыт деятельности. Наиболее значимые выделяются следующие уровни осуществления деятельности:</w:t>
      </w:r>
    </w:p>
    <w:p w:rsidR="00293A0E" w:rsidRPr="006C493E" w:rsidRDefault="00293A0E" w:rsidP="00293A0E">
      <w:pPr>
        <w:spacing w:after="0" w:line="240" w:lineRule="auto"/>
        <w:jc w:val="both"/>
        <w:rPr>
          <w:rFonts w:ascii="Times New Roman" w:eastAsia="Times New Roman" w:hAnsi="Times New Roman" w:cs="Times New Roman"/>
          <w:color w:val="000000"/>
          <w:sz w:val="24"/>
          <w:szCs w:val="24"/>
        </w:rPr>
      </w:pPr>
    </w:p>
    <w:p w:rsidR="00293A0E" w:rsidRPr="006C493E" w:rsidRDefault="00293A0E" w:rsidP="00293A0E">
      <w:pPr>
        <w:spacing w:after="0" w:line="240" w:lineRule="auto"/>
        <w:contextualSpacing/>
        <w:jc w:val="both"/>
        <w:rPr>
          <w:rFonts w:ascii="Times New Roman" w:eastAsia="Times New Roman" w:hAnsi="Times New Roman" w:cs="Times New Roman"/>
          <w:color w:val="000000"/>
          <w:sz w:val="24"/>
          <w:szCs w:val="24"/>
        </w:rPr>
      </w:pPr>
      <w:r w:rsidRPr="006C493E">
        <w:rPr>
          <w:rFonts w:ascii="Times New Roman" w:eastAsia="Times New Roman" w:hAnsi="Times New Roman" w:cs="Times New Roman"/>
          <w:color w:val="000000"/>
          <w:sz w:val="24"/>
          <w:szCs w:val="24"/>
        </w:rPr>
        <w:t>-действие выполняется взрослым (ребенок пассивен, позволяет что-либо делать с ним, действие выполняется методом «рука в руке»/ «рука под рукой»);</w:t>
      </w:r>
    </w:p>
    <w:p w:rsidR="00293A0E" w:rsidRPr="006C493E" w:rsidRDefault="00293A0E" w:rsidP="00293A0E">
      <w:pPr>
        <w:spacing w:after="0" w:line="240" w:lineRule="auto"/>
        <w:contextualSpacing/>
        <w:jc w:val="both"/>
        <w:rPr>
          <w:rFonts w:ascii="Times New Roman" w:eastAsia="Times New Roman" w:hAnsi="Times New Roman" w:cs="Times New Roman"/>
          <w:color w:val="000000"/>
          <w:sz w:val="24"/>
          <w:szCs w:val="24"/>
        </w:rPr>
      </w:pPr>
      <w:r w:rsidRPr="006C493E">
        <w:rPr>
          <w:rFonts w:ascii="Times New Roman" w:eastAsia="Times New Roman" w:hAnsi="Times New Roman" w:cs="Times New Roman"/>
          <w:color w:val="000000"/>
          <w:sz w:val="24"/>
          <w:szCs w:val="24"/>
        </w:rPr>
        <w:t>-действие выполняется ребенком со значительной помощью взрослого;</w:t>
      </w:r>
    </w:p>
    <w:p w:rsidR="00293A0E" w:rsidRPr="006C493E" w:rsidRDefault="00293A0E" w:rsidP="00293A0E">
      <w:pPr>
        <w:spacing w:after="0" w:line="240" w:lineRule="auto"/>
        <w:contextualSpacing/>
        <w:jc w:val="both"/>
        <w:rPr>
          <w:rFonts w:ascii="Times New Roman" w:eastAsia="Times New Roman" w:hAnsi="Times New Roman" w:cs="Times New Roman"/>
          <w:color w:val="000000"/>
          <w:sz w:val="24"/>
          <w:szCs w:val="24"/>
        </w:rPr>
      </w:pPr>
      <w:r w:rsidRPr="006C493E">
        <w:rPr>
          <w:rFonts w:ascii="Times New Roman" w:eastAsia="Times New Roman" w:hAnsi="Times New Roman" w:cs="Times New Roman"/>
          <w:color w:val="000000"/>
          <w:sz w:val="24"/>
          <w:szCs w:val="24"/>
        </w:rPr>
        <w:t>-действие выполняется ребенком с частичной помощью взрослого;</w:t>
      </w:r>
    </w:p>
    <w:p w:rsidR="00293A0E" w:rsidRPr="006C493E" w:rsidRDefault="00293A0E" w:rsidP="00293A0E">
      <w:pPr>
        <w:spacing w:after="0" w:line="240" w:lineRule="auto"/>
        <w:contextualSpacing/>
        <w:jc w:val="both"/>
        <w:rPr>
          <w:rFonts w:ascii="Times New Roman" w:eastAsia="Times New Roman" w:hAnsi="Times New Roman" w:cs="Times New Roman"/>
          <w:color w:val="000000"/>
          <w:sz w:val="24"/>
          <w:szCs w:val="24"/>
        </w:rPr>
      </w:pPr>
      <w:r w:rsidRPr="006C493E">
        <w:rPr>
          <w:rFonts w:ascii="Times New Roman" w:eastAsia="Times New Roman" w:hAnsi="Times New Roman" w:cs="Times New Roman"/>
          <w:color w:val="000000"/>
          <w:sz w:val="24"/>
          <w:szCs w:val="24"/>
        </w:rPr>
        <w:t>-действие выполняется ребенком по подражанию или по образцу;</w:t>
      </w:r>
    </w:p>
    <w:p w:rsidR="00293A0E" w:rsidRPr="006C493E" w:rsidRDefault="00293A0E" w:rsidP="00293A0E">
      <w:pPr>
        <w:spacing w:after="0" w:line="240" w:lineRule="auto"/>
        <w:contextualSpacing/>
        <w:jc w:val="both"/>
        <w:rPr>
          <w:rFonts w:ascii="Times New Roman" w:eastAsia="Times New Roman" w:hAnsi="Times New Roman" w:cs="Times New Roman"/>
          <w:color w:val="000000"/>
          <w:sz w:val="24"/>
          <w:szCs w:val="24"/>
        </w:rPr>
      </w:pPr>
      <w:r w:rsidRPr="006C493E">
        <w:rPr>
          <w:rFonts w:ascii="Times New Roman" w:eastAsia="Times New Roman" w:hAnsi="Times New Roman" w:cs="Times New Roman"/>
          <w:color w:val="000000"/>
          <w:sz w:val="24"/>
          <w:szCs w:val="24"/>
        </w:rPr>
        <w:t>-действие выполняется ребенком по последовательной инструкции (изображения или вербально);</w:t>
      </w:r>
    </w:p>
    <w:p w:rsidR="00293A0E" w:rsidRPr="006C493E" w:rsidRDefault="00293A0E" w:rsidP="00293A0E">
      <w:pPr>
        <w:spacing w:after="0" w:line="240" w:lineRule="auto"/>
        <w:contextualSpacing/>
        <w:jc w:val="both"/>
        <w:rPr>
          <w:rFonts w:ascii="Times New Roman" w:eastAsia="Times New Roman" w:hAnsi="Times New Roman" w:cs="Times New Roman"/>
          <w:color w:val="000000"/>
          <w:sz w:val="24"/>
          <w:szCs w:val="24"/>
        </w:rPr>
      </w:pPr>
      <w:r w:rsidRPr="006C493E">
        <w:rPr>
          <w:rFonts w:ascii="Times New Roman" w:eastAsia="Times New Roman" w:hAnsi="Times New Roman" w:cs="Times New Roman"/>
          <w:color w:val="000000"/>
          <w:sz w:val="24"/>
          <w:szCs w:val="24"/>
        </w:rPr>
        <w:t>-действие выполняется ребенком полностью самостоятельно.</w:t>
      </w:r>
    </w:p>
    <w:p w:rsidR="00293A0E" w:rsidRPr="006C493E" w:rsidRDefault="00293A0E" w:rsidP="00293A0E">
      <w:pPr>
        <w:spacing w:after="0" w:line="240" w:lineRule="auto"/>
        <w:ind w:left="720"/>
        <w:contextualSpacing/>
        <w:jc w:val="both"/>
        <w:rPr>
          <w:rFonts w:ascii="Times New Roman" w:eastAsia="Times New Roman" w:hAnsi="Times New Roman" w:cs="Times New Roman"/>
          <w:color w:val="000000"/>
          <w:sz w:val="24"/>
          <w:szCs w:val="24"/>
        </w:rPr>
      </w:pPr>
    </w:p>
    <w:p w:rsidR="00293A0E" w:rsidRPr="006C493E" w:rsidRDefault="00293A0E" w:rsidP="00293A0E">
      <w:pPr>
        <w:spacing w:after="0" w:line="240" w:lineRule="auto"/>
        <w:jc w:val="both"/>
        <w:rPr>
          <w:rFonts w:ascii="Times New Roman" w:eastAsia="Times New Roman" w:hAnsi="Times New Roman" w:cs="Times New Roman"/>
          <w:color w:val="000000"/>
          <w:sz w:val="24"/>
          <w:szCs w:val="24"/>
        </w:rPr>
      </w:pPr>
      <w:r w:rsidRPr="006C493E">
        <w:rPr>
          <w:rFonts w:ascii="Times New Roman" w:eastAsia="Times New Roman" w:hAnsi="Times New Roman" w:cs="Times New Roman"/>
          <w:color w:val="000000"/>
          <w:sz w:val="24"/>
          <w:szCs w:val="24"/>
        </w:rPr>
        <w:t xml:space="preserve">Показатели самостоятельности </w:t>
      </w:r>
      <w:r>
        <w:rPr>
          <w:rFonts w:ascii="Times New Roman" w:eastAsia="Times New Roman" w:hAnsi="Times New Roman" w:cs="Times New Roman"/>
          <w:color w:val="000000"/>
          <w:sz w:val="24"/>
          <w:szCs w:val="24"/>
        </w:rPr>
        <w:t>обучающегося</w:t>
      </w:r>
      <w:r w:rsidRPr="006C493E">
        <w:rPr>
          <w:rFonts w:ascii="Times New Roman" w:eastAsia="Times New Roman" w:hAnsi="Times New Roman" w:cs="Times New Roman"/>
          <w:color w:val="000000"/>
          <w:sz w:val="24"/>
          <w:szCs w:val="24"/>
        </w:rPr>
        <w:t>.</w:t>
      </w:r>
    </w:p>
    <w:p w:rsidR="00293A0E" w:rsidRPr="006C493E" w:rsidRDefault="00293A0E" w:rsidP="00293A0E">
      <w:pPr>
        <w:spacing w:after="0" w:line="240" w:lineRule="auto"/>
        <w:jc w:val="both"/>
        <w:rPr>
          <w:rFonts w:ascii="Times New Roman" w:eastAsia="Times New Roman" w:hAnsi="Times New Roman" w:cs="Times New Roman"/>
          <w:color w:val="000000"/>
          <w:sz w:val="24"/>
          <w:szCs w:val="24"/>
        </w:rPr>
      </w:pPr>
    </w:p>
    <w:tbl>
      <w:tblPr>
        <w:tblW w:w="9585" w:type="dxa"/>
        <w:tblCellMar>
          <w:left w:w="0" w:type="dxa"/>
          <w:right w:w="0" w:type="dxa"/>
        </w:tblCellMar>
        <w:tblLook w:val="04A0"/>
      </w:tblPr>
      <w:tblGrid>
        <w:gridCol w:w="7051"/>
        <w:gridCol w:w="2534"/>
      </w:tblGrid>
      <w:tr w:rsidR="00293A0E" w:rsidRPr="006C493E" w:rsidTr="00293A0E">
        <w:tc>
          <w:tcPr>
            <w:tcW w:w="6720" w:type="dxa"/>
            <w:tcBorders>
              <w:top w:val="single" w:sz="8" w:space="0" w:color="000000"/>
              <w:left w:val="single" w:sz="8" w:space="0" w:color="000000"/>
              <w:bottom w:val="single" w:sz="8" w:space="0" w:color="000000"/>
              <w:right w:val="nil"/>
            </w:tcBorders>
            <w:tcMar>
              <w:top w:w="0" w:type="dxa"/>
              <w:left w:w="115" w:type="dxa"/>
              <w:bottom w:w="0" w:type="dxa"/>
              <w:right w:w="0" w:type="dxa"/>
            </w:tcMar>
            <w:hideMark/>
          </w:tcPr>
          <w:p w:rsidR="00293A0E" w:rsidRPr="006C493E" w:rsidRDefault="00293A0E" w:rsidP="00293A0E">
            <w:pPr>
              <w:spacing w:after="0" w:line="240" w:lineRule="auto"/>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Действие выполняется взрослым (ребенок пассивен, позволяет что-либо делать с ним,</w:t>
            </w:r>
            <w:r w:rsidRPr="006C493E">
              <w:rPr>
                <w:rFonts w:ascii="Times New Roman" w:eastAsia="Times New Roman" w:hAnsi="Times New Roman" w:cs="Times New Roman"/>
                <w:color w:val="000000"/>
                <w:sz w:val="24"/>
                <w:szCs w:val="24"/>
              </w:rPr>
              <w:t xml:space="preserve"> действие выполняется методом «рука в руке»/ «рука под рукой»</w:t>
            </w:r>
            <w:r w:rsidRPr="006C493E">
              <w:rPr>
                <w:rFonts w:ascii="Times New Roman" w:eastAsia="Times New Roman" w:hAnsi="Times New Roman" w:cs="Times New Roman"/>
                <w:sz w:val="24"/>
                <w:szCs w:val="24"/>
              </w:rPr>
              <w:t>).</w:t>
            </w:r>
          </w:p>
        </w:tc>
        <w:tc>
          <w:tcPr>
            <w:tcW w:w="241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293A0E" w:rsidRPr="006C493E" w:rsidRDefault="00293A0E" w:rsidP="00293A0E">
            <w:pPr>
              <w:spacing w:after="0" w:line="240" w:lineRule="auto"/>
              <w:jc w:val="center"/>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w:t>
            </w:r>
          </w:p>
        </w:tc>
      </w:tr>
      <w:tr w:rsidR="00293A0E" w:rsidRPr="006C493E" w:rsidTr="00293A0E">
        <w:tc>
          <w:tcPr>
            <w:tcW w:w="6720" w:type="dxa"/>
            <w:tcBorders>
              <w:top w:val="nil"/>
              <w:left w:val="single" w:sz="8" w:space="0" w:color="000000"/>
              <w:bottom w:val="single" w:sz="8" w:space="0" w:color="000000"/>
              <w:right w:val="nil"/>
            </w:tcBorders>
            <w:tcMar>
              <w:top w:w="0" w:type="dxa"/>
              <w:left w:w="115" w:type="dxa"/>
              <w:bottom w:w="0" w:type="dxa"/>
              <w:right w:w="0" w:type="dxa"/>
            </w:tcMar>
            <w:hideMark/>
          </w:tcPr>
          <w:p w:rsidR="00293A0E" w:rsidRPr="006C493E" w:rsidRDefault="00293A0E" w:rsidP="00293A0E">
            <w:pPr>
              <w:spacing w:after="0" w:line="240" w:lineRule="auto"/>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Действие выполняется ребенком со значительной помощью взрослого.</w:t>
            </w:r>
          </w:p>
        </w:tc>
        <w:tc>
          <w:tcPr>
            <w:tcW w:w="2415" w:type="dxa"/>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rsidR="00293A0E" w:rsidRPr="006C493E" w:rsidRDefault="00293A0E" w:rsidP="00293A0E">
            <w:pPr>
              <w:spacing w:after="0" w:line="240" w:lineRule="auto"/>
              <w:jc w:val="center"/>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пп</w:t>
            </w:r>
          </w:p>
        </w:tc>
      </w:tr>
      <w:tr w:rsidR="00293A0E" w:rsidRPr="006C493E" w:rsidTr="00293A0E">
        <w:tc>
          <w:tcPr>
            <w:tcW w:w="6720" w:type="dxa"/>
            <w:tcBorders>
              <w:top w:val="nil"/>
              <w:left w:val="single" w:sz="8" w:space="0" w:color="000000"/>
              <w:bottom w:val="single" w:sz="8" w:space="0" w:color="000000"/>
              <w:right w:val="nil"/>
            </w:tcBorders>
            <w:tcMar>
              <w:top w:w="0" w:type="dxa"/>
              <w:left w:w="115" w:type="dxa"/>
              <w:bottom w:w="0" w:type="dxa"/>
              <w:right w:w="0" w:type="dxa"/>
            </w:tcMar>
            <w:hideMark/>
          </w:tcPr>
          <w:p w:rsidR="00293A0E" w:rsidRPr="006C493E" w:rsidRDefault="00293A0E" w:rsidP="00293A0E">
            <w:pPr>
              <w:spacing w:after="0" w:line="240" w:lineRule="auto"/>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Действие выполняется ребенком с частичной помощью взрослого.</w:t>
            </w:r>
          </w:p>
        </w:tc>
        <w:tc>
          <w:tcPr>
            <w:tcW w:w="2415" w:type="dxa"/>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rsidR="00293A0E" w:rsidRPr="006C493E" w:rsidRDefault="00293A0E" w:rsidP="00293A0E">
            <w:pPr>
              <w:spacing w:after="0" w:line="240" w:lineRule="auto"/>
              <w:jc w:val="center"/>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п</w:t>
            </w:r>
          </w:p>
        </w:tc>
      </w:tr>
      <w:tr w:rsidR="00293A0E" w:rsidRPr="006C493E" w:rsidTr="00293A0E">
        <w:tc>
          <w:tcPr>
            <w:tcW w:w="6720" w:type="dxa"/>
            <w:tcBorders>
              <w:top w:val="nil"/>
              <w:left w:val="single" w:sz="8" w:space="0" w:color="000000"/>
              <w:bottom w:val="single" w:sz="8" w:space="0" w:color="000000"/>
              <w:right w:val="nil"/>
            </w:tcBorders>
            <w:tcMar>
              <w:top w:w="0" w:type="dxa"/>
              <w:left w:w="115" w:type="dxa"/>
              <w:bottom w:w="0" w:type="dxa"/>
              <w:right w:w="0" w:type="dxa"/>
            </w:tcMar>
            <w:hideMark/>
          </w:tcPr>
          <w:p w:rsidR="00293A0E" w:rsidRPr="006C493E" w:rsidRDefault="00293A0E" w:rsidP="00293A0E">
            <w:pPr>
              <w:spacing w:after="0" w:line="240" w:lineRule="auto"/>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 xml:space="preserve">Действие выполняется ребенком по подражанию или по образцу. </w:t>
            </w:r>
          </w:p>
        </w:tc>
        <w:tc>
          <w:tcPr>
            <w:tcW w:w="2415" w:type="dxa"/>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rsidR="00293A0E" w:rsidRPr="006C493E" w:rsidRDefault="00293A0E" w:rsidP="00293A0E">
            <w:pPr>
              <w:spacing w:after="0" w:line="240" w:lineRule="auto"/>
              <w:jc w:val="center"/>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о</w:t>
            </w:r>
          </w:p>
        </w:tc>
      </w:tr>
      <w:tr w:rsidR="00293A0E" w:rsidRPr="006C493E" w:rsidTr="00293A0E">
        <w:tc>
          <w:tcPr>
            <w:tcW w:w="6720" w:type="dxa"/>
            <w:tcBorders>
              <w:top w:val="nil"/>
              <w:left w:val="single" w:sz="8" w:space="0" w:color="000000"/>
              <w:bottom w:val="single" w:sz="8" w:space="0" w:color="000000"/>
              <w:right w:val="nil"/>
            </w:tcBorders>
            <w:tcMar>
              <w:top w:w="0" w:type="dxa"/>
              <w:left w:w="115" w:type="dxa"/>
              <w:bottom w:w="0" w:type="dxa"/>
              <w:right w:w="0" w:type="dxa"/>
            </w:tcMar>
            <w:hideMark/>
          </w:tcPr>
          <w:p w:rsidR="00293A0E" w:rsidRPr="006C493E" w:rsidRDefault="00293A0E" w:rsidP="00293A0E">
            <w:pPr>
              <w:spacing w:after="0" w:line="240" w:lineRule="auto"/>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Действие выполняется ребенком по последовательной инструкции (изображения или вербально).</w:t>
            </w:r>
          </w:p>
        </w:tc>
        <w:tc>
          <w:tcPr>
            <w:tcW w:w="2415" w:type="dxa"/>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rsidR="00293A0E" w:rsidRPr="006C493E" w:rsidRDefault="00293A0E" w:rsidP="00293A0E">
            <w:pPr>
              <w:spacing w:after="0" w:line="240" w:lineRule="auto"/>
              <w:jc w:val="center"/>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и</w:t>
            </w:r>
          </w:p>
        </w:tc>
      </w:tr>
      <w:tr w:rsidR="00293A0E" w:rsidRPr="006C493E" w:rsidTr="00293A0E">
        <w:tc>
          <w:tcPr>
            <w:tcW w:w="6720" w:type="dxa"/>
            <w:tcBorders>
              <w:top w:val="nil"/>
              <w:left w:val="single" w:sz="8" w:space="0" w:color="000000"/>
              <w:bottom w:val="single" w:sz="8" w:space="0" w:color="000000"/>
              <w:right w:val="nil"/>
            </w:tcBorders>
            <w:tcMar>
              <w:top w:w="0" w:type="dxa"/>
              <w:left w:w="115" w:type="dxa"/>
              <w:bottom w:w="0" w:type="dxa"/>
              <w:right w:w="0" w:type="dxa"/>
            </w:tcMar>
            <w:hideMark/>
          </w:tcPr>
          <w:p w:rsidR="00293A0E" w:rsidRPr="006C493E" w:rsidRDefault="00293A0E" w:rsidP="00293A0E">
            <w:pPr>
              <w:spacing w:after="0" w:line="240" w:lineRule="auto"/>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Действие выполняется ребенком полностью самостоятельно.</w:t>
            </w:r>
          </w:p>
        </w:tc>
        <w:tc>
          <w:tcPr>
            <w:tcW w:w="2415" w:type="dxa"/>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rsidR="00293A0E" w:rsidRPr="006C493E" w:rsidRDefault="00293A0E" w:rsidP="00293A0E">
            <w:pPr>
              <w:spacing w:after="0" w:line="240" w:lineRule="auto"/>
              <w:jc w:val="center"/>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с</w:t>
            </w:r>
          </w:p>
        </w:tc>
      </w:tr>
    </w:tbl>
    <w:p w:rsidR="00293A0E" w:rsidRPr="006C493E" w:rsidRDefault="00293A0E" w:rsidP="00293A0E">
      <w:pPr>
        <w:shd w:val="clear" w:color="auto" w:fill="FFFFFF"/>
        <w:spacing w:after="0" w:line="240" w:lineRule="auto"/>
        <w:jc w:val="both"/>
        <w:rPr>
          <w:rFonts w:ascii="Times New Roman" w:eastAsia="Times New Roman" w:hAnsi="Times New Roman" w:cs="Times New Roman"/>
          <w:b/>
          <w:sz w:val="24"/>
          <w:szCs w:val="24"/>
        </w:rPr>
      </w:pPr>
      <w:r w:rsidRPr="006C493E">
        <w:rPr>
          <w:rFonts w:ascii="Times New Roman" w:eastAsia="Times New Roman" w:hAnsi="Times New Roman" w:cs="Times New Roman"/>
          <w:b/>
          <w:sz w:val="24"/>
          <w:szCs w:val="24"/>
        </w:rPr>
        <w:t>Мероприятия по учебному предмету, направленные на решения задач воспитания</w:t>
      </w:r>
    </w:p>
    <w:p w:rsidR="00293A0E" w:rsidRPr="006C493E" w:rsidRDefault="00293A0E" w:rsidP="00293A0E">
      <w:pPr>
        <w:shd w:val="clear" w:color="auto" w:fill="FFFFFF"/>
        <w:spacing w:after="0" w:line="240" w:lineRule="auto"/>
        <w:jc w:val="both"/>
        <w:rPr>
          <w:rFonts w:ascii="Times New Roman" w:eastAsia="Times New Roman" w:hAnsi="Times New Roman" w:cs="Times New Roman"/>
          <w:sz w:val="24"/>
          <w:szCs w:val="24"/>
        </w:rPr>
      </w:pPr>
    </w:p>
    <w:p w:rsidR="00293A0E" w:rsidRPr="006C493E" w:rsidRDefault="00293A0E" w:rsidP="00293A0E">
      <w:pPr>
        <w:shd w:val="clear" w:color="auto" w:fill="FFFFFF"/>
        <w:spacing w:after="0" w:line="240" w:lineRule="auto"/>
        <w:jc w:val="both"/>
        <w:rPr>
          <w:rFonts w:ascii="Times New Roman" w:eastAsia="Times New Roman" w:hAnsi="Times New Roman" w:cs="Times New Roman"/>
          <w:sz w:val="24"/>
          <w:szCs w:val="24"/>
        </w:rPr>
      </w:pPr>
    </w:p>
    <w:tbl>
      <w:tblPr>
        <w:tblStyle w:val="2f7"/>
        <w:tblW w:w="5000" w:type="pct"/>
        <w:tblLook w:val="04A0"/>
      </w:tblPr>
      <w:tblGrid>
        <w:gridCol w:w="551"/>
        <w:gridCol w:w="9721"/>
      </w:tblGrid>
      <w:tr w:rsidR="00293A0E" w:rsidRPr="006C493E" w:rsidTr="00293A0E">
        <w:tc>
          <w:tcPr>
            <w:tcW w:w="268" w:type="pct"/>
          </w:tcPr>
          <w:p w:rsidR="00293A0E" w:rsidRPr="006C493E" w:rsidRDefault="00293A0E" w:rsidP="00293A0E">
            <w:pPr>
              <w:jc w:val="center"/>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w:t>
            </w:r>
          </w:p>
        </w:tc>
        <w:tc>
          <w:tcPr>
            <w:tcW w:w="4732" w:type="pct"/>
          </w:tcPr>
          <w:p w:rsidR="00293A0E" w:rsidRPr="006C493E" w:rsidRDefault="00293A0E" w:rsidP="00293A0E">
            <w:pPr>
              <w:jc w:val="center"/>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Название мероприятия</w:t>
            </w:r>
          </w:p>
        </w:tc>
      </w:tr>
      <w:tr w:rsidR="00293A0E" w:rsidRPr="006C493E" w:rsidTr="00293A0E">
        <w:tc>
          <w:tcPr>
            <w:tcW w:w="268" w:type="pct"/>
          </w:tcPr>
          <w:p w:rsidR="00293A0E" w:rsidRPr="006C493E" w:rsidRDefault="00293A0E" w:rsidP="00293A0E">
            <w:pPr>
              <w:jc w:val="center"/>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1</w:t>
            </w:r>
          </w:p>
        </w:tc>
        <w:tc>
          <w:tcPr>
            <w:tcW w:w="4732" w:type="pct"/>
          </w:tcPr>
          <w:p w:rsidR="00293A0E" w:rsidRPr="006C493E" w:rsidRDefault="00293A0E" w:rsidP="00293A0E">
            <w:pPr>
              <w:jc w:val="both"/>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Экскурсия-наблюдение</w:t>
            </w:r>
            <w:r w:rsidRPr="006C493E">
              <w:rPr>
                <w:rFonts w:ascii="Times New Roman" w:eastAsia="Times New Roman" w:hAnsi="Times New Roman" w:cs="Times New Roman"/>
                <w:color w:val="000000"/>
                <w:sz w:val="24"/>
                <w:szCs w:val="24"/>
              </w:rPr>
              <w:t xml:space="preserve"> «Явления природы осенью» </w:t>
            </w:r>
          </w:p>
        </w:tc>
      </w:tr>
      <w:tr w:rsidR="00293A0E" w:rsidRPr="006C493E" w:rsidTr="00293A0E">
        <w:tc>
          <w:tcPr>
            <w:tcW w:w="268" w:type="pct"/>
          </w:tcPr>
          <w:p w:rsidR="00293A0E" w:rsidRPr="006C493E" w:rsidRDefault="00293A0E" w:rsidP="00293A0E">
            <w:pPr>
              <w:jc w:val="center"/>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2</w:t>
            </w:r>
          </w:p>
        </w:tc>
        <w:tc>
          <w:tcPr>
            <w:tcW w:w="4732" w:type="pct"/>
          </w:tcPr>
          <w:p w:rsidR="00293A0E" w:rsidRPr="006C493E" w:rsidRDefault="00293A0E" w:rsidP="00293A0E">
            <w:pPr>
              <w:jc w:val="both"/>
              <w:rPr>
                <w:rFonts w:ascii="Times New Roman" w:eastAsia="Times New Roman" w:hAnsi="Times New Roman" w:cs="Times New Roman"/>
                <w:sz w:val="24"/>
                <w:szCs w:val="24"/>
              </w:rPr>
            </w:pPr>
            <w:r w:rsidRPr="006C493E">
              <w:rPr>
                <w:rFonts w:ascii="Times New Roman" w:eastAsia="Times New Roman" w:hAnsi="Times New Roman" w:cs="Times New Roman"/>
                <w:color w:val="000000"/>
                <w:sz w:val="24"/>
                <w:szCs w:val="24"/>
              </w:rPr>
              <w:t>Экскурсия-наблюдение «Явления природы зимой»</w:t>
            </w:r>
          </w:p>
        </w:tc>
      </w:tr>
      <w:tr w:rsidR="00293A0E" w:rsidRPr="006C493E" w:rsidTr="00293A0E">
        <w:tc>
          <w:tcPr>
            <w:tcW w:w="268" w:type="pct"/>
          </w:tcPr>
          <w:p w:rsidR="00293A0E" w:rsidRPr="006C493E" w:rsidRDefault="00293A0E" w:rsidP="00293A0E">
            <w:pPr>
              <w:jc w:val="center"/>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3</w:t>
            </w:r>
          </w:p>
        </w:tc>
        <w:tc>
          <w:tcPr>
            <w:tcW w:w="4732" w:type="pct"/>
          </w:tcPr>
          <w:p w:rsidR="00293A0E" w:rsidRPr="006C493E" w:rsidRDefault="00293A0E" w:rsidP="00293A0E">
            <w:pPr>
              <w:jc w:val="both"/>
              <w:rPr>
                <w:rFonts w:ascii="Times New Roman" w:eastAsia="Times New Roman" w:hAnsi="Times New Roman" w:cs="Times New Roman"/>
                <w:sz w:val="24"/>
                <w:szCs w:val="24"/>
              </w:rPr>
            </w:pPr>
            <w:r w:rsidRPr="006C493E">
              <w:rPr>
                <w:rFonts w:ascii="Times New Roman" w:eastAsia="Times New Roman" w:hAnsi="Times New Roman" w:cs="Times New Roman"/>
                <w:color w:val="000000"/>
                <w:sz w:val="24"/>
                <w:szCs w:val="24"/>
              </w:rPr>
              <w:t>Экскурсия-наблюдение «Части суток: утро»</w:t>
            </w:r>
          </w:p>
        </w:tc>
      </w:tr>
      <w:tr w:rsidR="00293A0E" w:rsidRPr="006C493E" w:rsidTr="00293A0E">
        <w:tc>
          <w:tcPr>
            <w:tcW w:w="268" w:type="pct"/>
          </w:tcPr>
          <w:p w:rsidR="00293A0E" w:rsidRPr="006C493E" w:rsidRDefault="00293A0E" w:rsidP="00293A0E">
            <w:pPr>
              <w:jc w:val="center"/>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4</w:t>
            </w:r>
          </w:p>
        </w:tc>
        <w:tc>
          <w:tcPr>
            <w:tcW w:w="4732" w:type="pct"/>
          </w:tcPr>
          <w:p w:rsidR="00293A0E" w:rsidRPr="006C493E" w:rsidRDefault="00293A0E" w:rsidP="00293A0E">
            <w:pPr>
              <w:jc w:val="both"/>
              <w:rPr>
                <w:rFonts w:ascii="Times New Roman" w:eastAsia="Times New Roman" w:hAnsi="Times New Roman" w:cs="Times New Roman"/>
                <w:sz w:val="24"/>
                <w:szCs w:val="24"/>
              </w:rPr>
            </w:pPr>
            <w:r w:rsidRPr="006C493E">
              <w:rPr>
                <w:rFonts w:ascii="Times New Roman" w:eastAsia="Times New Roman" w:hAnsi="Times New Roman" w:cs="Times New Roman"/>
                <w:color w:val="000000"/>
                <w:sz w:val="24"/>
                <w:szCs w:val="24"/>
              </w:rPr>
              <w:t>Экскурсия-наблюдение «Явления природы весной»</w:t>
            </w:r>
          </w:p>
        </w:tc>
      </w:tr>
      <w:tr w:rsidR="00293A0E" w:rsidRPr="006C493E" w:rsidTr="00293A0E">
        <w:tc>
          <w:tcPr>
            <w:tcW w:w="268" w:type="pct"/>
          </w:tcPr>
          <w:p w:rsidR="00293A0E" w:rsidRPr="006C493E" w:rsidRDefault="00293A0E" w:rsidP="00293A0E">
            <w:pPr>
              <w:jc w:val="center"/>
              <w:rPr>
                <w:rFonts w:ascii="Times New Roman" w:eastAsia="Times New Roman" w:hAnsi="Times New Roman" w:cs="Times New Roman"/>
                <w:sz w:val="24"/>
                <w:szCs w:val="24"/>
              </w:rPr>
            </w:pPr>
            <w:r w:rsidRPr="006C493E">
              <w:rPr>
                <w:rFonts w:ascii="Times New Roman" w:eastAsia="Times New Roman" w:hAnsi="Times New Roman" w:cs="Times New Roman"/>
                <w:sz w:val="24"/>
                <w:szCs w:val="24"/>
              </w:rPr>
              <w:t>5</w:t>
            </w:r>
          </w:p>
        </w:tc>
        <w:tc>
          <w:tcPr>
            <w:tcW w:w="4732" w:type="pct"/>
          </w:tcPr>
          <w:p w:rsidR="00293A0E" w:rsidRPr="006C493E" w:rsidRDefault="00293A0E" w:rsidP="00293A0E">
            <w:pPr>
              <w:jc w:val="both"/>
              <w:rPr>
                <w:rFonts w:ascii="Times New Roman" w:eastAsia="Times New Roman" w:hAnsi="Times New Roman" w:cs="Times New Roman"/>
                <w:sz w:val="24"/>
                <w:szCs w:val="24"/>
              </w:rPr>
            </w:pPr>
            <w:r w:rsidRPr="006C493E">
              <w:rPr>
                <w:rFonts w:ascii="Times New Roman" w:eastAsia="Times New Roman" w:hAnsi="Times New Roman" w:cs="Times New Roman"/>
                <w:color w:val="000000"/>
                <w:sz w:val="24"/>
                <w:szCs w:val="24"/>
              </w:rPr>
              <w:t>Экскурсия-наблюдение «Части суток: день»</w:t>
            </w:r>
          </w:p>
        </w:tc>
      </w:tr>
    </w:tbl>
    <w:p w:rsidR="00293A0E" w:rsidRPr="003D3A3E" w:rsidRDefault="00293A0E" w:rsidP="002A0061">
      <w:pPr>
        <w:widowControl w:val="0"/>
        <w:autoSpaceDE w:val="0"/>
        <w:autoSpaceDN w:val="0"/>
        <w:adjustRightInd w:val="0"/>
        <w:spacing w:after="0" w:line="240" w:lineRule="auto"/>
        <w:jc w:val="center"/>
        <w:rPr>
          <w:rFonts w:ascii="Times New Roman" w:hAnsi="Times New Roman" w:cs="Times New Roman"/>
          <w:sz w:val="24"/>
          <w:szCs w:val="24"/>
        </w:rPr>
      </w:pPr>
    </w:p>
    <w:p w:rsidR="003D3A3E" w:rsidRPr="003A4415" w:rsidRDefault="003D3A3E" w:rsidP="003D3A3E">
      <w:pPr>
        <w:shd w:val="clear" w:color="auto" w:fill="FFFFFF"/>
        <w:autoSpaceDE w:val="0"/>
        <w:autoSpaceDN w:val="0"/>
        <w:adjustRightInd w:val="0"/>
        <w:spacing w:after="0" w:line="240" w:lineRule="auto"/>
        <w:ind w:firstLine="360"/>
        <w:jc w:val="both"/>
        <w:rPr>
          <w:rFonts w:ascii="Times New Roman" w:hAnsi="Times New Roman" w:cs="Times New Roman"/>
          <w:bCs/>
          <w:color w:val="FF0000"/>
          <w:sz w:val="24"/>
          <w:szCs w:val="24"/>
        </w:rPr>
      </w:pPr>
    </w:p>
    <w:p w:rsidR="002A0061" w:rsidRPr="002B0755" w:rsidRDefault="002A0061" w:rsidP="002A0061">
      <w:pPr>
        <w:widowControl w:val="0"/>
        <w:autoSpaceDE w:val="0"/>
        <w:autoSpaceDN w:val="0"/>
        <w:adjustRightInd w:val="0"/>
        <w:spacing w:after="0" w:line="240" w:lineRule="auto"/>
        <w:jc w:val="center"/>
        <w:rPr>
          <w:rFonts w:ascii="Times New Roman" w:hAnsi="Times New Roman" w:cs="Times New Roman"/>
          <w:b/>
          <w:bCs/>
          <w:sz w:val="24"/>
          <w:szCs w:val="24"/>
        </w:rPr>
      </w:pPr>
      <w:r w:rsidRPr="002B0755">
        <w:rPr>
          <w:rFonts w:ascii="Times New Roman" w:hAnsi="Times New Roman" w:cs="Times New Roman"/>
          <w:b/>
          <w:bCs/>
          <w:sz w:val="24"/>
          <w:szCs w:val="24"/>
        </w:rPr>
        <w:t>РАБОЧАЯ ПРОГРАММА</w:t>
      </w:r>
    </w:p>
    <w:p w:rsidR="002A0061" w:rsidRPr="002B0755" w:rsidRDefault="002A0061" w:rsidP="002A0061">
      <w:pPr>
        <w:widowControl w:val="0"/>
        <w:autoSpaceDE w:val="0"/>
        <w:autoSpaceDN w:val="0"/>
        <w:adjustRightInd w:val="0"/>
        <w:spacing w:after="0" w:line="240" w:lineRule="auto"/>
        <w:jc w:val="center"/>
        <w:rPr>
          <w:rFonts w:ascii="Times New Roman" w:hAnsi="Times New Roman" w:cs="Times New Roman"/>
          <w:sz w:val="24"/>
          <w:szCs w:val="24"/>
        </w:rPr>
      </w:pPr>
      <w:r w:rsidRPr="002B0755">
        <w:rPr>
          <w:rFonts w:ascii="Times New Roman" w:hAnsi="Times New Roman" w:cs="Times New Roman"/>
          <w:sz w:val="24"/>
          <w:szCs w:val="24"/>
        </w:rPr>
        <w:t>учебного предмета</w:t>
      </w:r>
    </w:p>
    <w:p w:rsidR="002A0061" w:rsidRPr="002B0755" w:rsidRDefault="002A0061" w:rsidP="002A0061">
      <w:pPr>
        <w:widowControl w:val="0"/>
        <w:autoSpaceDE w:val="0"/>
        <w:autoSpaceDN w:val="0"/>
        <w:adjustRightInd w:val="0"/>
        <w:spacing w:after="0" w:line="240" w:lineRule="auto"/>
        <w:jc w:val="center"/>
        <w:rPr>
          <w:rFonts w:ascii="Times New Roman" w:hAnsi="Times New Roman" w:cs="Times New Roman"/>
          <w:sz w:val="24"/>
          <w:szCs w:val="24"/>
        </w:rPr>
      </w:pPr>
      <w:r w:rsidRPr="002B0755">
        <w:rPr>
          <w:rFonts w:ascii="Times New Roman" w:hAnsi="Times New Roman" w:cs="Times New Roman"/>
          <w:sz w:val="24"/>
          <w:szCs w:val="24"/>
        </w:rPr>
        <w:t>«</w:t>
      </w:r>
      <w:r w:rsidRPr="002B0755">
        <w:rPr>
          <w:rFonts w:ascii="Times New Roman" w:hAnsi="Times New Roman" w:cs="Times New Roman"/>
          <w:bCs/>
          <w:sz w:val="24"/>
          <w:szCs w:val="24"/>
        </w:rPr>
        <w:t>Рисование.</w:t>
      </w:r>
      <w:r w:rsidRPr="002B0755">
        <w:rPr>
          <w:rFonts w:ascii="Times New Roman" w:hAnsi="Times New Roman" w:cs="Times New Roman"/>
          <w:sz w:val="24"/>
          <w:szCs w:val="24"/>
        </w:rPr>
        <w:t>»</w:t>
      </w:r>
    </w:p>
    <w:p w:rsidR="002A0061" w:rsidRDefault="002A0061" w:rsidP="002A0061">
      <w:pPr>
        <w:widowControl w:val="0"/>
        <w:autoSpaceDE w:val="0"/>
        <w:autoSpaceDN w:val="0"/>
        <w:adjustRightInd w:val="0"/>
        <w:spacing w:after="0" w:line="240" w:lineRule="auto"/>
        <w:jc w:val="center"/>
        <w:rPr>
          <w:rFonts w:ascii="Times New Roman" w:hAnsi="Times New Roman" w:cs="Times New Roman"/>
          <w:sz w:val="24"/>
          <w:szCs w:val="24"/>
        </w:rPr>
      </w:pPr>
      <w:r w:rsidRPr="003D3A3E">
        <w:rPr>
          <w:rFonts w:ascii="Times New Roman" w:hAnsi="Times New Roman" w:cs="Times New Roman"/>
          <w:sz w:val="24"/>
          <w:szCs w:val="24"/>
        </w:rPr>
        <w:t>для 1-4 классов (вариант 8.3)</w:t>
      </w:r>
    </w:p>
    <w:p w:rsidR="002B0755" w:rsidRPr="00D87D5B" w:rsidRDefault="002B0755" w:rsidP="002B0755">
      <w:pPr>
        <w:autoSpaceDE w:val="0"/>
        <w:autoSpaceDN w:val="0"/>
        <w:adjustRightInd w:val="0"/>
        <w:spacing w:after="0" w:line="240" w:lineRule="auto"/>
        <w:jc w:val="center"/>
        <w:rPr>
          <w:rFonts w:ascii="Times New Roman" w:hAnsi="Times New Roman" w:cs="Times New Roman"/>
          <w:b/>
          <w:bCs/>
          <w:caps/>
          <w:sz w:val="24"/>
          <w:szCs w:val="24"/>
        </w:rPr>
      </w:pPr>
      <w:r w:rsidRPr="00D87D5B">
        <w:rPr>
          <w:rFonts w:ascii="Times New Roman" w:hAnsi="Times New Roman" w:cs="Times New Roman"/>
          <w:b/>
          <w:bCs/>
          <w:caps/>
          <w:sz w:val="24"/>
          <w:szCs w:val="24"/>
        </w:rPr>
        <w:t>Пояснительная записка</w:t>
      </w:r>
    </w:p>
    <w:p w:rsidR="002B0755" w:rsidRPr="00D87D5B" w:rsidRDefault="002B0755" w:rsidP="002B0755">
      <w:pPr>
        <w:autoSpaceDE w:val="0"/>
        <w:autoSpaceDN w:val="0"/>
        <w:adjustRightInd w:val="0"/>
        <w:spacing w:after="0" w:line="240" w:lineRule="auto"/>
        <w:rPr>
          <w:rFonts w:ascii="Times New Roman" w:hAnsi="Times New Roman" w:cs="Times New Roman"/>
          <w:bCs/>
          <w:caps/>
          <w:sz w:val="24"/>
          <w:szCs w:val="24"/>
        </w:rPr>
      </w:pPr>
    </w:p>
    <w:p w:rsidR="002B0755" w:rsidRPr="00D87D5B" w:rsidRDefault="002B0755" w:rsidP="002B0755">
      <w:pPr>
        <w:autoSpaceDE w:val="0"/>
        <w:autoSpaceDN w:val="0"/>
        <w:adjustRightInd w:val="0"/>
        <w:spacing w:after="0" w:line="240" w:lineRule="auto"/>
        <w:jc w:val="center"/>
        <w:rPr>
          <w:rFonts w:ascii="Times New Roman" w:hAnsi="Times New Roman" w:cs="Times New Roman"/>
          <w:b/>
          <w:bCs/>
          <w:caps/>
          <w:sz w:val="24"/>
          <w:szCs w:val="24"/>
        </w:rPr>
      </w:pPr>
      <w:r w:rsidRPr="00D87D5B">
        <w:rPr>
          <w:rFonts w:ascii="Times New Roman" w:hAnsi="Times New Roman" w:cs="Times New Roman"/>
          <w:b/>
          <w:bCs/>
          <w:caps/>
          <w:sz w:val="24"/>
          <w:szCs w:val="24"/>
        </w:rPr>
        <w:t>общая характеристика учебного предмета</w:t>
      </w:r>
    </w:p>
    <w:p w:rsidR="002B0755" w:rsidRPr="00D87D5B" w:rsidRDefault="002B0755" w:rsidP="002B0755">
      <w:pPr>
        <w:pStyle w:val="af4"/>
        <w:shd w:val="clear" w:color="auto" w:fill="FFFFFF"/>
        <w:spacing w:before="0" w:after="0" w:line="240" w:lineRule="auto"/>
        <w:rPr>
          <w:b/>
          <w:bCs/>
        </w:rPr>
      </w:pPr>
    </w:p>
    <w:p w:rsidR="002B0755" w:rsidRPr="00D87D5B" w:rsidRDefault="002B0755" w:rsidP="002B0755">
      <w:pPr>
        <w:shd w:val="clear" w:color="auto" w:fill="FFFFFF"/>
        <w:spacing w:after="0" w:line="240" w:lineRule="auto"/>
        <w:ind w:firstLine="567"/>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Учебный предмет «Рисование» включён в обязательную часть образовательной области «Искусство» учебного плана для учащихся с РАС в сочетании с лёгкой умственной отсталостью (интеллектуальными нарушениями) вариант 8.3.</w:t>
      </w:r>
    </w:p>
    <w:p w:rsidR="002B0755" w:rsidRPr="00D87D5B" w:rsidRDefault="002B0755" w:rsidP="002B0755">
      <w:pPr>
        <w:shd w:val="clear" w:color="auto" w:fill="FFFFFF"/>
        <w:spacing w:after="0" w:line="240" w:lineRule="auto"/>
        <w:ind w:firstLine="567"/>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Обучение носит предметно практический характер, тесно связанный как с жизнью и профессионально - трудовой подготовкой учащихся, так и с другими учебными дисциплинами.</w:t>
      </w:r>
    </w:p>
    <w:p w:rsidR="002B0755" w:rsidRPr="00D87D5B" w:rsidRDefault="002B0755" w:rsidP="002B0755">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 xml:space="preserve">Среди различных видов деятельности школьники с ОВЗ отдают предпочтение изобразительной как наиболее интересной и занимательной. Благодаря своей доступности наглядности и конкретности выражения она приближается к игре. </w:t>
      </w:r>
    </w:p>
    <w:p w:rsidR="002B0755" w:rsidRPr="00D87D5B" w:rsidRDefault="002B0755" w:rsidP="002B0755">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 xml:space="preserve">Уроки изобразительного искусства при правильной их постановке оказывают существенное воздействие на интеллектуальную, эмоциональную и двигательную сферы, способствуют формированию личности умственно отсталого ребенка, воспитанию у него положительных навыков и привычек. </w:t>
      </w:r>
    </w:p>
    <w:p w:rsidR="002B0755" w:rsidRPr="00D87D5B" w:rsidRDefault="002B0755" w:rsidP="002B0755">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 xml:space="preserve">Основной формой организации процесса обучения изобразительному искусству является урок. Ведущей формой работы учителя с учащимися на уроке является фронтальная работа при осуществлении дифференцированного и индивидуального подхода. Обязательным требованием к каждому уроку является практическая работа. Учащиеся, нуждающиеся в дифференцированной помощи со стороны учителя, участвуют во фронтальной работе со всеми учащимися класса, а самостоятельно выполняют более облегченные варианты практической работы, используют шаблоны. </w:t>
      </w:r>
    </w:p>
    <w:p w:rsidR="002B0755" w:rsidRPr="00D87D5B" w:rsidRDefault="002B0755" w:rsidP="002B0755">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 xml:space="preserve">Основными методами работы на уроках являются демонстрация, беседа, наблюдение и практические упражнения. </w:t>
      </w:r>
    </w:p>
    <w:p w:rsidR="002B0755" w:rsidRPr="00D87D5B" w:rsidRDefault="002B0755" w:rsidP="002B0755">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 xml:space="preserve">Большое значение на уроках изобразительного искусства имеет правильный отбор соответствующего наглядного материала. Демонстрация изделий народных мастеров, репродукций художественных произведений, иллюстраций в детских книгах обогащает словарь детей, развивает зрительное восприятие и внимание, способствует эстетическому и нравственному воспитанию. </w:t>
      </w:r>
    </w:p>
    <w:p w:rsidR="002B0755" w:rsidRPr="00D87D5B" w:rsidRDefault="002B0755" w:rsidP="002B0755">
      <w:pPr>
        <w:shd w:val="clear" w:color="auto" w:fill="FFFFFF"/>
        <w:spacing w:after="0" w:line="240" w:lineRule="auto"/>
        <w:ind w:firstLine="567"/>
        <w:jc w:val="both"/>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Предварительная беседа и наблюдение изображаемого объекта помогают определить его форму, строение, цвет и размер отдельных деталей и их взаимное расположение, спланировать деятельность учащихся.</w:t>
      </w:r>
    </w:p>
    <w:p w:rsidR="002B0755" w:rsidRPr="00D87D5B" w:rsidRDefault="002B0755" w:rsidP="002B0755">
      <w:pPr>
        <w:pStyle w:val="af4"/>
        <w:shd w:val="clear" w:color="auto" w:fill="FFFFFF"/>
        <w:spacing w:before="0" w:after="0" w:line="240" w:lineRule="auto"/>
      </w:pPr>
      <w:r w:rsidRPr="00D87D5B">
        <w:rPr>
          <w:b/>
          <w:bCs/>
        </w:rPr>
        <w:t xml:space="preserve">Цель: </w:t>
      </w:r>
      <w:r w:rsidRPr="00D87D5B">
        <w:t>проектирование коррекционно-развивающей психолого-педагогической работы, максимально обеспечивающей создание условий для коррекционно-развивающей работы по подготовке обучающихся с РАС к жизни в современном обществе и к переходу на следующую ступень получения образования.</w:t>
      </w:r>
    </w:p>
    <w:p w:rsidR="002B0755" w:rsidRPr="00D87D5B" w:rsidRDefault="002B0755" w:rsidP="002B0755">
      <w:pPr>
        <w:shd w:val="clear" w:color="auto" w:fill="FFFFFF"/>
        <w:spacing w:after="0" w:line="240" w:lineRule="auto"/>
        <w:rPr>
          <w:rFonts w:ascii="Times New Roman" w:eastAsia="Times New Roman" w:hAnsi="Times New Roman" w:cs="Times New Roman"/>
          <w:b/>
          <w:bCs/>
          <w:sz w:val="24"/>
          <w:szCs w:val="24"/>
        </w:rPr>
      </w:pPr>
      <w:r w:rsidRPr="00D87D5B">
        <w:rPr>
          <w:rFonts w:ascii="Times New Roman" w:eastAsia="Times New Roman" w:hAnsi="Times New Roman" w:cs="Times New Roman"/>
          <w:b/>
          <w:bCs/>
          <w:sz w:val="24"/>
          <w:szCs w:val="24"/>
        </w:rPr>
        <w:t>Задачи:</w:t>
      </w:r>
    </w:p>
    <w:p w:rsidR="002B0755" w:rsidRPr="00D87D5B" w:rsidRDefault="002B0755" w:rsidP="005400C9">
      <w:pPr>
        <w:pStyle w:val="a7"/>
        <w:numPr>
          <w:ilvl w:val="0"/>
          <w:numId w:val="35"/>
        </w:numPr>
        <w:autoSpaceDN/>
        <w:ind w:left="0"/>
        <w:rPr>
          <w:rFonts w:ascii="Times New Roman" w:eastAsia="Times New Roman" w:hAnsi="Times New Roman"/>
          <w:sz w:val="24"/>
          <w:szCs w:val="24"/>
          <w:shd w:val="clear" w:color="auto" w:fill="FFFFFF"/>
          <w:lang w:eastAsia="ru-RU"/>
        </w:rPr>
      </w:pPr>
      <w:r w:rsidRPr="00D87D5B">
        <w:rPr>
          <w:rFonts w:ascii="Times New Roman" w:eastAsia="Times New Roman" w:hAnsi="Times New Roman"/>
          <w:sz w:val="24"/>
          <w:szCs w:val="24"/>
          <w:shd w:val="clear" w:color="auto" w:fill="FFFFFF"/>
          <w:lang w:eastAsia="ru-RU"/>
        </w:rPr>
        <w:t>воспитание интереса к изобразительному искусству;</w:t>
      </w:r>
    </w:p>
    <w:p w:rsidR="002B0755" w:rsidRPr="00D87D5B" w:rsidRDefault="002B0755" w:rsidP="005400C9">
      <w:pPr>
        <w:pStyle w:val="a7"/>
        <w:numPr>
          <w:ilvl w:val="0"/>
          <w:numId w:val="35"/>
        </w:numPr>
        <w:autoSpaceDN/>
        <w:ind w:left="0"/>
        <w:rPr>
          <w:rFonts w:ascii="Times New Roman" w:eastAsia="Times New Roman" w:hAnsi="Times New Roman"/>
          <w:sz w:val="24"/>
          <w:szCs w:val="24"/>
          <w:shd w:val="clear" w:color="auto" w:fill="FFFFFF"/>
          <w:lang w:eastAsia="ru-RU"/>
        </w:rPr>
      </w:pPr>
      <w:r w:rsidRPr="00D87D5B">
        <w:rPr>
          <w:rFonts w:ascii="Times New Roman" w:eastAsia="Times New Roman" w:hAnsi="Times New Roman"/>
          <w:sz w:val="24"/>
          <w:szCs w:val="24"/>
          <w:shd w:val="clear" w:color="auto" w:fill="FFFFFF"/>
          <w:lang w:eastAsia="ru-RU"/>
        </w:rPr>
        <w:t>раскрытие значения изобразительного искусства в жизни человека;</w:t>
      </w:r>
    </w:p>
    <w:p w:rsidR="002B0755" w:rsidRPr="00D87D5B" w:rsidRDefault="002B0755" w:rsidP="005400C9">
      <w:pPr>
        <w:pStyle w:val="a7"/>
        <w:numPr>
          <w:ilvl w:val="0"/>
          <w:numId w:val="35"/>
        </w:numPr>
        <w:autoSpaceDN/>
        <w:ind w:left="0"/>
        <w:rPr>
          <w:rFonts w:ascii="Times New Roman" w:eastAsia="Times New Roman" w:hAnsi="Times New Roman"/>
          <w:sz w:val="24"/>
          <w:szCs w:val="24"/>
          <w:shd w:val="clear" w:color="auto" w:fill="FFFFFF"/>
          <w:lang w:eastAsia="ru-RU"/>
        </w:rPr>
      </w:pPr>
      <w:r w:rsidRPr="00D87D5B">
        <w:rPr>
          <w:rFonts w:ascii="Times New Roman" w:eastAsia="Times New Roman" w:hAnsi="Times New Roman"/>
          <w:sz w:val="24"/>
          <w:szCs w:val="24"/>
          <w:shd w:val="clear" w:color="auto" w:fill="FFFFFF"/>
          <w:lang w:eastAsia="ru-RU"/>
        </w:rPr>
        <w:t>обучение изобразительным техникам и приёмам с использованием различных материалов, инструментов и приспособлений;</w:t>
      </w:r>
    </w:p>
    <w:p w:rsidR="002B0755" w:rsidRPr="00D87D5B" w:rsidRDefault="002B0755" w:rsidP="005400C9">
      <w:pPr>
        <w:pStyle w:val="a7"/>
        <w:numPr>
          <w:ilvl w:val="0"/>
          <w:numId w:val="35"/>
        </w:numPr>
        <w:autoSpaceDN/>
        <w:ind w:left="0"/>
        <w:rPr>
          <w:rFonts w:ascii="Times New Roman" w:eastAsia="Times New Roman" w:hAnsi="Times New Roman"/>
          <w:sz w:val="24"/>
          <w:szCs w:val="24"/>
          <w:shd w:val="clear" w:color="auto" w:fill="FFFFFF"/>
          <w:lang w:eastAsia="ru-RU"/>
        </w:rPr>
      </w:pPr>
      <w:r w:rsidRPr="00D87D5B">
        <w:rPr>
          <w:rFonts w:ascii="Times New Roman" w:eastAsia="Times New Roman" w:hAnsi="Times New Roman"/>
          <w:sz w:val="24"/>
          <w:szCs w:val="24"/>
          <w:shd w:val="clear" w:color="auto" w:fill="FFFFFF"/>
          <w:lang w:eastAsia="ru-RU"/>
        </w:rPr>
        <w:t>формировать умения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2B0755" w:rsidRPr="00D87D5B" w:rsidRDefault="002B0755" w:rsidP="005400C9">
      <w:pPr>
        <w:pStyle w:val="a7"/>
        <w:numPr>
          <w:ilvl w:val="0"/>
          <w:numId w:val="35"/>
        </w:numPr>
        <w:autoSpaceDN/>
        <w:ind w:left="0"/>
        <w:rPr>
          <w:rFonts w:ascii="Times New Roman" w:eastAsia="Times New Roman" w:hAnsi="Times New Roman"/>
          <w:sz w:val="24"/>
          <w:szCs w:val="24"/>
          <w:shd w:val="clear" w:color="auto" w:fill="FFFFFF"/>
          <w:lang w:eastAsia="ru-RU"/>
        </w:rPr>
      </w:pPr>
      <w:r w:rsidRPr="00D87D5B">
        <w:rPr>
          <w:rFonts w:ascii="Times New Roman" w:eastAsia="Times New Roman" w:hAnsi="Times New Roman"/>
          <w:sz w:val="24"/>
          <w:szCs w:val="24"/>
          <w:shd w:val="clear" w:color="auto" w:fill="FFFFFF"/>
          <w:lang w:eastAsia="ru-RU"/>
        </w:rPr>
        <w:t>формирование умения ориентироваться в задании, планировать художественные работы, последовательно выполнять рисунок; контролировать свои действия;</w:t>
      </w:r>
    </w:p>
    <w:p w:rsidR="002B0755" w:rsidRPr="00D87D5B" w:rsidRDefault="002B0755" w:rsidP="005400C9">
      <w:pPr>
        <w:pStyle w:val="a7"/>
        <w:numPr>
          <w:ilvl w:val="0"/>
          <w:numId w:val="35"/>
        </w:numPr>
        <w:autoSpaceDN/>
        <w:ind w:left="0"/>
        <w:rPr>
          <w:rFonts w:ascii="Times New Roman" w:eastAsia="Times New Roman" w:hAnsi="Times New Roman"/>
          <w:sz w:val="24"/>
          <w:szCs w:val="24"/>
          <w:shd w:val="clear" w:color="auto" w:fill="FFFFFF"/>
          <w:lang w:eastAsia="ru-RU"/>
        </w:rPr>
      </w:pPr>
      <w:r w:rsidRPr="00D87D5B">
        <w:rPr>
          <w:rFonts w:ascii="Times New Roman" w:eastAsia="Times New Roman" w:hAnsi="Times New Roman"/>
          <w:sz w:val="24"/>
          <w:szCs w:val="24"/>
          <w:shd w:val="clear" w:color="auto" w:fill="FFFFFF"/>
          <w:lang w:eastAsia="ru-RU"/>
        </w:rPr>
        <w:t>развитие ручной моторики; улучшения зрительно-двигательной и моторной координации путем использования вариативных и многократно повторяющихся действий с применением разнообразных технических приемов рисования;</w:t>
      </w:r>
    </w:p>
    <w:p w:rsidR="002B0755" w:rsidRPr="00D87D5B" w:rsidRDefault="002B0755" w:rsidP="005400C9">
      <w:pPr>
        <w:pStyle w:val="a7"/>
        <w:numPr>
          <w:ilvl w:val="0"/>
          <w:numId w:val="35"/>
        </w:numPr>
        <w:autoSpaceDN/>
        <w:ind w:left="0"/>
        <w:rPr>
          <w:rFonts w:ascii="Times New Roman" w:eastAsia="Times New Roman" w:hAnsi="Times New Roman"/>
          <w:sz w:val="24"/>
          <w:szCs w:val="24"/>
          <w:shd w:val="clear" w:color="auto" w:fill="FFFFFF"/>
          <w:lang w:eastAsia="ru-RU"/>
        </w:rPr>
      </w:pPr>
      <w:r w:rsidRPr="00D87D5B">
        <w:rPr>
          <w:rFonts w:ascii="Times New Roman" w:eastAsia="Times New Roman" w:hAnsi="Times New Roman"/>
          <w:sz w:val="24"/>
          <w:szCs w:val="24"/>
          <w:shd w:val="clear" w:color="auto" w:fill="FFFFFF"/>
          <w:lang w:eastAsia="ru-RU"/>
        </w:rPr>
        <w:t>развитие зрительной памяти, внимания, наблюдательности, образного мышления, представления и воображения.</w:t>
      </w:r>
    </w:p>
    <w:p w:rsidR="002B0755" w:rsidRPr="00D87D5B" w:rsidRDefault="002B0755" w:rsidP="002B0755">
      <w:pPr>
        <w:pStyle w:val="western"/>
        <w:shd w:val="clear" w:color="auto" w:fill="FFFFFF"/>
        <w:spacing w:before="0" w:beforeAutospacing="0"/>
        <w:jc w:val="both"/>
        <w:rPr>
          <w:color w:val="auto"/>
          <w:shd w:val="clear" w:color="auto" w:fill="FFFFFF"/>
        </w:rPr>
      </w:pPr>
      <w:r w:rsidRPr="00D87D5B">
        <w:rPr>
          <w:color w:val="auto"/>
          <w:shd w:val="clear" w:color="auto" w:fill="FFFFFF"/>
        </w:rPr>
        <w:lastRenderedPageBreak/>
        <w:t>Требования к контролю и оценке знаний определены двумя уровнями – в зависимости от индивидуальных особенностей, психофизических возможностей учащихся. Достаточный уровень предполагает овладение программным материалом по указанному перечню требований, минимальный уровень – предусматривает уменьшенный объём обязательных умений. Предметные результаты обучающихся данной категории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p>
    <w:p w:rsidR="002B0755" w:rsidRPr="00D87D5B" w:rsidRDefault="002B0755" w:rsidP="002B0755">
      <w:pPr>
        <w:spacing w:after="0" w:line="240" w:lineRule="auto"/>
        <w:jc w:val="both"/>
        <w:rPr>
          <w:rFonts w:ascii="Times New Roman" w:hAnsi="Times New Roman" w:cs="Times New Roman"/>
          <w:b/>
          <w:sz w:val="24"/>
          <w:szCs w:val="24"/>
        </w:rPr>
      </w:pPr>
      <w:r w:rsidRPr="00D87D5B">
        <w:rPr>
          <w:rFonts w:ascii="Times New Roman" w:hAnsi="Times New Roman" w:cs="Times New Roman"/>
          <w:b/>
          <w:sz w:val="24"/>
          <w:szCs w:val="24"/>
        </w:rPr>
        <w:t>Место учебного предмета«РИСОВАНИЕ» в учебном плане.</w:t>
      </w:r>
    </w:p>
    <w:tbl>
      <w:tblPr>
        <w:tblW w:w="10442" w:type="dxa"/>
        <w:tblInd w:w="40" w:type="dxa"/>
        <w:tblLayout w:type="fixed"/>
        <w:tblCellMar>
          <w:left w:w="40" w:type="dxa"/>
          <w:right w:w="40" w:type="dxa"/>
        </w:tblCellMar>
        <w:tblLook w:val="0000"/>
      </w:tblPr>
      <w:tblGrid>
        <w:gridCol w:w="2552"/>
        <w:gridCol w:w="2645"/>
        <w:gridCol w:w="2552"/>
        <w:gridCol w:w="2693"/>
      </w:tblGrid>
      <w:tr w:rsidR="002B0755" w:rsidRPr="00D87D5B" w:rsidTr="00AE12F7">
        <w:trPr>
          <w:trHeight w:hRule="exact" w:val="1095"/>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widowControl w:val="0"/>
              <w:shd w:val="clear" w:color="auto" w:fill="FFFFFF"/>
              <w:suppressAutoHyphens/>
              <w:autoSpaceDE w:val="0"/>
              <w:autoSpaceDN w:val="0"/>
              <w:adjustRightInd w:val="0"/>
              <w:spacing w:after="0" w:line="240" w:lineRule="auto"/>
              <w:jc w:val="center"/>
              <w:rPr>
                <w:rFonts w:ascii="Times New Roman" w:eastAsia="Times New Roman" w:hAnsi="Times New Roman" w:cs="Times New Roman"/>
                <w:sz w:val="24"/>
                <w:szCs w:val="24"/>
                <w:lang w:val="en-US"/>
              </w:rPr>
            </w:pPr>
            <w:r w:rsidRPr="00D87D5B">
              <w:rPr>
                <w:rFonts w:ascii="Times New Roman" w:eastAsia="Times New Roman" w:hAnsi="Times New Roman" w:cs="Times New Roman"/>
                <w:spacing w:val="-3"/>
                <w:sz w:val="24"/>
                <w:szCs w:val="24"/>
                <w:lang w:val="en-US"/>
              </w:rPr>
              <w:t>Годобучения</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shd w:val="clear" w:color="auto" w:fill="FFFFFF"/>
              <w:suppressAutoHyphens/>
              <w:spacing w:after="0" w:line="240" w:lineRule="auto"/>
              <w:jc w:val="center"/>
              <w:rPr>
                <w:rFonts w:ascii="Times New Roman" w:eastAsia="Times New Roman" w:hAnsi="Times New Roman" w:cs="Times New Roman"/>
                <w:sz w:val="24"/>
                <w:szCs w:val="24"/>
              </w:rPr>
            </w:pPr>
            <w:r w:rsidRPr="00D87D5B">
              <w:rPr>
                <w:rFonts w:ascii="Times New Roman" w:eastAsia="Times New Roman" w:hAnsi="Times New Roman" w:cs="Times New Roman"/>
                <w:spacing w:val="-3"/>
                <w:sz w:val="24"/>
                <w:szCs w:val="24"/>
              </w:rPr>
              <w:t>Количество часов в</w:t>
            </w:r>
            <w:r w:rsidRPr="00D87D5B">
              <w:rPr>
                <w:rFonts w:ascii="Times New Roman" w:eastAsia="Times New Roman" w:hAnsi="Times New Roman" w:cs="Times New Roman"/>
                <w:spacing w:val="-2"/>
                <w:sz w:val="24"/>
                <w:szCs w:val="24"/>
              </w:rPr>
              <w:t>неделю</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shd w:val="clear" w:color="auto" w:fill="FFFFFF"/>
              <w:suppressAutoHyphens/>
              <w:spacing w:after="0" w:line="240" w:lineRule="auto"/>
              <w:jc w:val="center"/>
              <w:rPr>
                <w:rFonts w:ascii="Times New Roman" w:eastAsia="Times New Roman" w:hAnsi="Times New Roman" w:cs="Times New Roman"/>
                <w:spacing w:val="-2"/>
                <w:sz w:val="24"/>
                <w:szCs w:val="24"/>
                <w:lang w:val="en-US"/>
              </w:rPr>
            </w:pPr>
            <w:r w:rsidRPr="00D87D5B">
              <w:rPr>
                <w:rFonts w:ascii="Times New Roman" w:eastAsia="Times New Roman" w:hAnsi="Times New Roman" w:cs="Times New Roman"/>
                <w:spacing w:val="-2"/>
                <w:sz w:val="24"/>
                <w:szCs w:val="24"/>
                <w:lang w:val="en-US"/>
              </w:rPr>
              <w:t>Количествоучебныхнедель</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widowControl w:val="0"/>
              <w:shd w:val="clear" w:color="auto" w:fill="FFFFFF"/>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D87D5B">
              <w:rPr>
                <w:rFonts w:ascii="Times New Roman" w:eastAsia="Times New Roman" w:hAnsi="Times New Roman" w:cs="Times New Roman"/>
                <w:spacing w:val="-2"/>
                <w:sz w:val="24"/>
                <w:szCs w:val="24"/>
              </w:rPr>
              <w:t xml:space="preserve">Всего часов за </w:t>
            </w:r>
            <w:r w:rsidRPr="00D87D5B">
              <w:rPr>
                <w:rFonts w:ascii="Times New Roman" w:eastAsia="Times New Roman" w:hAnsi="Times New Roman" w:cs="Times New Roman"/>
                <w:sz w:val="24"/>
                <w:szCs w:val="24"/>
              </w:rPr>
              <w:t>учебный год</w:t>
            </w:r>
          </w:p>
        </w:tc>
      </w:tr>
      <w:tr w:rsidR="002B0755" w:rsidRPr="00D87D5B" w:rsidTr="00AE12F7">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widowControl w:val="0"/>
              <w:shd w:val="clear" w:color="auto" w:fill="FFFFFF"/>
              <w:suppressAutoHyphens/>
              <w:autoSpaceDE w:val="0"/>
              <w:autoSpaceDN w:val="0"/>
              <w:adjustRightInd w:val="0"/>
              <w:spacing w:after="0" w:line="240" w:lineRule="auto"/>
              <w:rPr>
                <w:rFonts w:ascii="Times New Roman" w:hAnsi="Times New Roman" w:cs="Times New Roman"/>
                <w:spacing w:val="-3"/>
                <w:sz w:val="24"/>
                <w:szCs w:val="24"/>
              </w:rPr>
            </w:pPr>
            <w:r w:rsidRPr="00D87D5B">
              <w:rPr>
                <w:rFonts w:ascii="Times New Roman" w:hAnsi="Times New Roman" w:cs="Times New Roman"/>
                <w:spacing w:val="-3"/>
                <w:sz w:val="24"/>
                <w:szCs w:val="24"/>
              </w:rPr>
              <w:t>1 доп.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87D5B">
              <w:rPr>
                <w:rFonts w:ascii="Times New Roman" w:hAnsi="Times New Roman" w:cs="Times New Roman"/>
                <w:sz w:val="24"/>
                <w:szCs w:val="24"/>
              </w:rPr>
              <w:t>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87D5B">
              <w:rPr>
                <w:rFonts w:ascii="Times New Roman" w:hAnsi="Times New Roman" w:cs="Times New Roman"/>
                <w:sz w:val="24"/>
                <w:szCs w:val="24"/>
              </w:rPr>
              <w:t>33</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87D5B">
              <w:rPr>
                <w:rFonts w:ascii="Times New Roman" w:hAnsi="Times New Roman" w:cs="Times New Roman"/>
                <w:sz w:val="24"/>
                <w:szCs w:val="24"/>
              </w:rPr>
              <w:t>33</w:t>
            </w:r>
          </w:p>
        </w:tc>
      </w:tr>
      <w:tr w:rsidR="002B0755" w:rsidRPr="00D87D5B" w:rsidTr="00AE12F7">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87D5B">
              <w:rPr>
                <w:rFonts w:ascii="Times New Roman" w:hAnsi="Times New Roman" w:cs="Times New Roman"/>
                <w:spacing w:val="-3"/>
                <w:sz w:val="24"/>
                <w:szCs w:val="24"/>
              </w:rPr>
              <w:t>1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87D5B">
              <w:rPr>
                <w:rFonts w:ascii="Times New Roman" w:hAnsi="Times New Roman" w:cs="Times New Roman"/>
                <w:sz w:val="24"/>
                <w:szCs w:val="24"/>
              </w:rPr>
              <w:t>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87D5B">
              <w:rPr>
                <w:rFonts w:ascii="Times New Roman" w:hAnsi="Times New Roman" w:cs="Times New Roman"/>
                <w:sz w:val="24"/>
                <w:szCs w:val="24"/>
              </w:rPr>
              <w:t>33</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87D5B">
              <w:rPr>
                <w:rFonts w:ascii="Times New Roman" w:hAnsi="Times New Roman" w:cs="Times New Roman"/>
                <w:sz w:val="24"/>
                <w:szCs w:val="24"/>
              </w:rPr>
              <w:t>66</w:t>
            </w:r>
          </w:p>
        </w:tc>
      </w:tr>
      <w:tr w:rsidR="002B0755" w:rsidRPr="00D87D5B" w:rsidTr="00AE12F7">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87D5B">
              <w:rPr>
                <w:rFonts w:ascii="Times New Roman" w:hAnsi="Times New Roman" w:cs="Times New Roman"/>
                <w:sz w:val="24"/>
                <w:szCs w:val="24"/>
              </w:rPr>
              <w:t>2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87D5B">
              <w:rPr>
                <w:rFonts w:ascii="Times New Roman" w:hAnsi="Times New Roman" w:cs="Times New Roman"/>
                <w:sz w:val="24"/>
                <w:szCs w:val="24"/>
              </w:rPr>
              <w:t>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87D5B">
              <w:rPr>
                <w:rFonts w:ascii="Times New Roman" w:hAnsi="Times New Roman" w:cs="Times New Roman"/>
                <w:sz w:val="24"/>
                <w:szCs w:val="24"/>
              </w:rPr>
              <w:t>34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87D5B">
              <w:rPr>
                <w:rFonts w:ascii="Times New Roman" w:hAnsi="Times New Roman" w:cs="Times New Roman"/>
                <w:sz w:val="24"/>
                <w:szCs w:val="24"/>
              </w:rPr>
              <w:t>34</w:t>
            </w:r>
          </w:p>
        </w:tc>
      </w:tr>
      <w:tr w:rsidR="002B0755" w:rsidRPr="00D87D5B" w:rsidTr="00AE12F7">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87D5B">
              <w:rPr>
                <w:rFonts w:ascii="Times New Roman" w:hAnsi="Times New Roman" w:cs="Times New Roman"/>
                <w:sz w:val="24"/>
                <w:szCs w:val="24"/>
              </w:rPr>
              <w:t>3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87D5B">
              <w:rPr>
                <w:rFonts w:ascii="Times New Roman" w:hAnsi="Times New Roman" w:cs="Times New Roman"/>
                <w:sz w:val="24"/>
                <w:szCs w:val="24"/>
              </w:rPr>
              <w:t>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87D5B">
              <w:rPr>
                <w:rFonts w:ascii="Times New Roman" w:hAnsi="Times New Roman" w:cs="Times New Roman"/>
                <w:sz w:val="24"/>
                <w:szCs w:val="24"/>
              </w:rPr>
              <w:t>34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87D5B">
              <w:rPr>
                <w:rFonts w:ascii="Times New Roman" w:hAnsi="Times New Roman" w:cs="Times New Roman"/>
                <w:sz w:val="24"/>
                <w:szCs w:val="24"/>
              </w:rPr>
              <w:t>34</w:t>
            </w:r>
          </w:p>
        </w:tc>
      </w:tr>
      <w:tr w:rsidR="002B0755" w:rsidRPr="00D87D5B" w:rsidTr="00AE12F7">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87D5B">
              <w:rPr>
                <w:rFonts w:ascii="Times New Roman" w:hAnsi="Times New Roman" w:cs="Times New Roman"/>
                <w:sz w:val="24"/>
                <w:szCs w:val="24"/>
              </w:rPr>
              <w:t>4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87D5B">
              <w:rPr>
                <w:rFonts w:ascii="Times New Roman" w:hAnsi="Times New Roman" w:cs="Times New Roman"/>
                <w:sz w:val="24"/>
                <w:szCs w:val="24"/>
              </w:rPr>
              <w:t>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87D5B">
              <w:rPr>
                <w:rFonts w:ascii="Times New Roman" w:hAnsi="Times New Roman" w:cs="Times New Roman"/>
                <w:sz w:val="24"/>
                <w:szCs w:val="24"/>
              </w:rPr>
              <w:t>34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87D5B">
              <w:rPr>
                <w:rFonts w:ascii="Times New Roman" w:hAnsi="Times New Roman" w:cs="Times New Roman"/>
                <w:sz w:val="24"/>
                <w:szCs w:val="24"/>
              </w:rPr>
              <w:t>34</w:t>
            </w:r>
          </w:p>
        </w:tc>
      </w:tr>
      <w:tr w:rsidR="002B0755" w:rsidRPr="00D87D5B" w:rsidTr="00AE12F7">
        <w:trPr>
          <w:trHeight w:hRule="exact" w:val="336"/>
        </w:trPr>
        <w:tc>
          <w:tcPr>
            <w:tcW w:w="7749" w:type="dxa"/>
            <w:gridSpan w:val="3"/>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87D5B">
              <w:rPr>
                <w:rFonts w:ascii="Times New Roman" w:hAnsi="Times New Roman" w:cs="Times New Roman"/>
                <w:sz w:val="24"/>
                <w:szCs w:val="24"/>
              </w:rPr>
              <w:t xml:space="preserve">Итого </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B0755" w:rsidRPr="00D87D5B" w:rsidRDefault="002B0755" w:rsidP="00C929A1">
            <w:pPr>
              <w:widowControl w:val="0"/>
              <w:shd w:val="clear" w:color="auto" w:fill="FFFFFF"/>
              <w:suppressAutoHyphens/>
              <w:autoSpaceDE w:val="0"/>
              <w:autoSpaceDN w:val="0"/>
              <w:adjustRightInd w:val="0"/>
              <w:spacing w:after="0" w:line="240" w:lineRule="auto"/>
              <w:rPr>
                <w:rFonts w:ascii="Times New Roman" w:hAnsi="Times New Roman" w:cs="Times New Roman"/>
                <w:b/>
                <w:bCs/>
                <w:spacing w:val="-2"/>
                <w:sz w:val="24"/>
                <w:szCs w:val="24"/>
              </w:rPr>
            </w:pPr>
            <w:r w:rsidRPr="00D87D5B">
              <w:rPr>
                <w:rFonts w:ascii="Times New Roman" w:hAnsi="Times New Roman" w:cs="Times New Roman"/>
                <w:b/>
                <w:bCs/>
                <w:spacing w:val="-2"/>
                <w:sz w:val="24"/>
                <w:szCs w:val="24"/>
              </w:rPr>
              <w:t>201 час</w:t>
            </w:r>
          </w:p>
        </w:tc>
      </w:tr>
    </w:tbl>
    <w:p w:rsidR="002B0755" w:rsidRPr="00D87D5B" w:rsidRDefault="002B0755" w:rsidP="002B0755">
      <w:pPr>
        <w:shd w:val="clear" w:color="auto" w:fill="FFFFFF"/>
        <w:autoSpaceDE w:val="0"/>
        <w:autoSpaceDN w:val="0"/>
        <w:adjustRightInd w:val="0"/>
        <w:spacing w:after="0" w:line="240" w:lineRule="auto"/>
        <w:ind w:firstLine="360"/>
        <w:jc w:val="center"/>
        <w:rPr>
          <w:rFonts w:ascii="Times New Roman" w:hAnsi="Times New Roman" w:cs="Times New Roman"/>
          <w:sz w:val="24"/>
          <w:szCs w:val="24"/>
        </w:rPr>
      </w:pPr>
    </w:p>
    <w:p w:rsidR="002B0755" w:rsidRPr="00D87D5B" w:rsidRDefault="002B0755" w:rsidP="002B0755">
      <w:pPr>
        <w:shd w:val="clear" w:color="auto" w:fill="FFFFFF"/>
        <w:autoSpaceDE w:val="0"/>
        <w:autoSpaceDN w:val="0"/>
        <w:adjustRightInd w:val="0"/>
        <w:spacing w:after="0" w:line="240" w:lineRule="auto"/>
        <w:ind w:firstLine="360"/>
        <w:jc w:val="center"/>
        <w:rPr>
          <w:rFonts w:ascii="Times New Roman" w:hAnsi="Times New Roman" w:cs="Times New Roman"/>
          <w:b/>
          <w:bCs/>
          <w:sz w:val="24"/>
          <w:szCs w:val="24"/>
        </w:rPr>
      </w:pPr>
      <w:r w:rsidRPr="00D87D5B">
        <w:rPr>
          <w:rFonts w:ascii="Times New Roman" w:hAnsi="Times New Roman" w:cs="Times New Roman"/>
          <w:b/>
          <w:bCs/>
          <w:sz w:val="24"/>
          <w:szCs w:val="24"/>
        </w:rPr>
        <w:t>СОДЕРЖАНИЕ ОБРАЗОВАНИЯ.</w:t>
      </w:r>
    </w:p>
    <w:p w:rsidR="002B0755" w:rsidRPr="00D87D5B" w:rsidRDefault="002B0755" w:rsidP="002B0755">
      <w:pPr>
        <w:pStyle w:val="western"/>
        <w:shd w:val="clear" w:color="auto" w:fill="FFFFFF"/>
        <w:spacing w:before="0" w:beforeAutospacing="0"/>
        <w:jc w:val="center"/>
        <w:rPr>
          <w:color w:val="auto"/>
        </w:rPr>
      </w:pPr>
      <w:r w:rsidRPr="00D87D5B">
        <w:rPr>
          <w:color w:val="auto"/>
        </w:rPr>
        <w:t>ОСНОВНОЕ СОДЕРЖАНИЕ УЧЕБНОГО ПРЕДМЕТА в 1 классе</w:t>
      </w:r>
    </w:p>
    <w:tbl>
      <w:tblPr>
        <w:tblStyle w:val="a6"/>
        <w:tblW w:w="0" w:type="auto"/>
        <w:tblLook w:val="04A0"/>
      </w:tblPr>
      <w:tblGrid>
        <w:gridCol w:w="741"/>
        <w:gridCol w:w="2848"/>
        <w:gridCol w:w="1124"/>
        <w:gridCol w:w="5559"/>
      </w:tblGrid>
      <w:tr w:rsidR="002B0755" w:rsidRPr="00D87D5B" w:rsidTr="00C929A1">
        <w:tc>
          <w:tcPr>
            <w:tcW w:w="959" w:type="dxa"/>
          </w:tcPr>
          <w:p w:rsidR="002B0755" w:rsidRPr="00D87D5B" w:rsidRDefault="002B0755" w:rsidP="00C929A1">
            <w:pPr>
              <w:shd w:val="clear" w:color="auto" w:fill="FFFFFF"/>
              <w:spacing w:after="0" w:line="240" w:lineRule="auto"/>
              <w:rPr>
                <w:rFonts w:eastAsia="Times New Roman"/>
                <w:b/>
                <w:sz w:val="24"/>
                <w:szCs w:val="24"/>
              </w:rPr>
            </w:pPr>
            <w:r w:rsidRPr="00D87D5B">
              <w:rPr>
                <w:rFonts w:eastAsia="Times New Roman"/>
                <w:b/>
                <w:sz w:val="24"/>
                <w:szCs w:val="24"/>
              </w:rPr>
              <w:t xml:space="preserve">№ </w:t>
            </w:r>
            <w:r w:rsidRPr="00D87D5B">
              <w:rPr>
                <w:rFonts w:eastAsia="Times New Roman"/>
                <w:b/>
                <w:bCs/>
                <w:sz w:val="24"/>
                <w:szCs w:val="24"/>
              </w:rPr>
              <w:t>п/п</w:t>
            </w:r>
          </w:p>
        </w:tc>
        <w:tc>
          <w:tcPr>
            <w:tcW w:w="3827" w:type="dxa"/>
          </w:tcPr>
          <w:p w:rsidR="002B0755" w:rsidRPr="00D87D5B" w:rsidRDefault="002B0755" w:rsidP="00C929A1">
            <w:pPr>
              <w:spacing w:after="0" w:line="240" w:lineRule="auto"/>
              <w:jc w:val="center"/>
              <w:rPr>
                <w:rFonts w:eastAsia="Times New Roman"/>
                <w:b/>
                <w:sz w:val="24"/>
                <w:szCs w:val="24"/>
                <w:shd w:val="clear" w:color="auto" w:fill="FFFFFF"/>
              </w:rPr>
            </w:pPr>
            <w:r w:rsidRPr="00D87D5B">
              <w:rPr>
                <w:rFonts w:eastAsia="Times New Roman"/>
                <w:b/>
                <w:sz w:val="24"/>
                <w:szCs w:val="24"/>
                <w:shd w:val="clear" w:color="auto" w:fill="FFFFFF"/>
              </w:rPr>
              <w:t>Раздел</w:t>
            </w:r>
          </w:p>
        </w:tc>
        <w:tc>
          <w:tcPr>
            <w:tcW w:w="1276" w:type="dxa"/>
          </w:tcPr>
          <w:p w:rsidR="002B0755" w:rsidRPr="00D87D5B" w:rsidRDefault="002B0755" w:rsidP="00C929A1">
            <w:pPr>
              <w:spacing w:after="0" w:line="240" w:lineRule="auto"/>
              <w:jc w:val="center"/>
              <w:rPr>
                <w:rFonts w:eastAsia="Times New Roman"/>
                <w:b/>
                <w:sz w:val="24"/>
                <w:szCs w:val="24"/>
                <w:shd w:val="clear" w:color="auto" w:fill="FFFFFF"/>
              </w:rPr>
            </w:pPr>
            <w:r w:rsidRPr="00D87D5B">
              <w:rPr>
                <w:rFonts w:eastAsia="Times New Roman"/>
                <w:b/>
                <w:sz w:val="24"/>
                <w:szCs w:val="24"/>
                <w:shd w:val="clear" w:color="auto" w:fill="FFFFFF"/>
              </w:rPr>
              <w:t>Кол-во часов</w:t>
            </w:r>
          </w:p>
        </w:tc>
        <w:tc>
          <w:tcPr>
            <w:tcW w:w="9552" w:type="dxa"/>
          </w:tcPr>
          <w:p w:rsidR="002B0755" w:rsidRPr="00D87D5B" w:rsidRDefault="002B0755" w:rsidP="00C929A1">
            <w:pPr>
              <w:spacing w:after="0" w:line="240" w:lineRule="auto"/>
              <w:jc w:val="center"/>
              <w:rPr>
                <w:rFonts w:eastAsia="Times New Roman"/>
                <w:b/>
                <w:sz w:val="24"/>
                <w:szCs w:val="24"/>
                <w:shd w:val="clear" w:color="auto" w:fill="FFFFFF"/>
              </w:rPr>
            </w:pPr>
            <w:r w:rsidRPr="00D87D5B">
              <w:rPr>
                <w:rFonts w:eastAsia="Times New Roman"/>
                <w:b/>
                <w:sz w:val="24"/>
                <w:szCs w:val="24"/>
                <w:shd w:val="clear" w:color="auto" w:fill="FFFFFF"/>
              </w:rPr>
              <w:t>Краткое содержание курса</w:t>
            </w:r>
          </w:p>
        </w:tc>
      </w:tr>
      <w:tr w:rsidR="002B0755" w:rsidRPr="00D87D5B" w:rsidTr="00C929A1">
        <w:tc>
          <w:tcPr>
            <w:tcW w:w="959" w:type="dxa"/>
          </w:tcPr>
          <w:p w:rsidR="002B0755" w:rsidRPr="00D87D5B" w:rsidRDefault="002B0755" w:rsidP="00C929A1">
            <w:pPr>
              <w:pStyle w:val="western"/>
              <w:spacing w:before="0" w:beforeAutospacing="0"/>
              <w:jc w:val="center"/>
              <w:rPr>
                <w:b/>
                <w:color w:val="auto"/>
                <w:shd w:val="clear" w:color="auto" w:fill="FFFFFF"/>
              </w:rPr>
            </w:pPr>
            <w:r w:rsidRPr="00D87D5B">
              <w:rPr>
                <w:b/>
                <w:color w:val="auto"/>
                <w:shd w:val="clear" w:color="auto" w:fill="FFFFFF"/>
              </w:rPr>
              <w:t>1</w:t>
            </w:r>
          </w:p>
        </w:tc>
        <w:tc>
          <w:tcPr>
            <w:tcW w:w="3827"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Организация рабочего места</w:t>
            </w:r>
          </w:p>
        </w:tc>
        <w:tc>
          <w:tcPr>
            <w:tcW w:w="1276" w:type="dxa"/>
          </w:tcPr>
          <w:p w:rsidR="002B0755" w:rsidRPr="00D87D5B" w:rsidRDefault="002B0755" w:rsidP="00C929A1">
            <w:pPr>
              <w:spacing w:after="0" w:line="240" w:lineRule="auto"/>
              <w:jc w:val="center"/>
              <w:rPr>
                <w:rFonts w:eastAsia="Times New Roman"/>
                <w:sz w:val="24"/>
                <w:szCs w:val="24"/>
                <w:shd w:val="clear" w:color="auto" w:fill="FFFFFF"/>
              </w:rPr>
            </w:pPr>
            <w:r w:rsidRPr="00D87D5B">
              <w:rPr>
                <w:rFonts w:eastAsia="Times New Roman"/>
                <w:sz w:val="24"/>
                <w:szCs w:val="24"/>
                <w:shd w:val="clear" w:color="auto" w:fill="FFFFFF"/>
              </w:rPr>
              <w:t>на каждом уроке</w:t>
            </w:r>
          </w:p>
        </w:tc>
        <w:tc>
          <w:tcPr>
            <w:tcW w:w="9552"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tc>
      </w:tr>
      <w:tr w:rsidR="002B0755" w:rsidRPr="00D87D5B" w:rsidTr="00C929A1">
        <w:trPr>
          <w:trHeight w:val="408"/>
        </w:trPr>
        <w:tc>
          <w:tcPr>
            <w:tcW w:w="959" w:type="dxa"/>
          </w:tcPr>
          <w:p w:rsidR="002B0755" w:rsidRPr="00D87D5B" w:rsidRDefault="002B0755" w:rsidP="00C929A1">
            <w:pPr>
              <w:pStyle w:val="western"/>
              <w:spacing w:before="0" w:beforeAutospacing="0"/>
              <w:jc w:val="center"/>
              <w:rPr>
                <w:b/>
                <w:color w:val="auto"/>
                <w:shd w:val="clear" w:color="auto" w:fill="FFFFFF"/>
              </w:rPr>
            </w:pPr>
            <w:r w:rsidRPr="00D87D5B">
              <w:rPr>
                <w:b/>
                <w:color w:val="auto"/>
                <w:shd w:val="clear" w:color="auto" w:fill="FFFFFF"/>
              </w:rPr>
              <w:t>2</w:t>
            </w:r>
          </w:p>
        </w:tc>
        <w:tc>
          <w:tcPr>
            <w:tcW w:w="3827"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Различение формы предметов и геометрических фигур</w:t>
            </w:r>
            <w:r w:rsidRPr="00D87D5B">
              <w:rPr>
                <w:rStyle w:val="apple-converted-space"/>
                <w:sz w:val="24"/>
                <w:szCs w:val="24"/>
              </w:rPr>
              <w:t> </w:t>
            </w:r>
          </w:p>
        </w:tc>
        <w:tc>
          <w:tcPr>
            <w:tcW w:w="1276" w:type="dxa"/>
          </w:tcPr>
          <w:p w:rsidR="002B0755" w:rsidRPr="00D87D5B" w:rsidRDefault="002B0755" w:rsidP="00C929A1">
            <w:pPr>
              <w:spacing w:after="0" w:line="240" w:lineRule="auto"/>
              <w:jc w:val="center"/>
              <w:rPr>
                <w:rFonts w:eastAsia="Times New Roman"/>
                <w:sz w:val="24"/>
                <w:szCs w:val="24"/>
                <w:shd w:val="clear" w:color="auto" w:fill="FFFFFF"/>
              </w:rPr>
            </w:pPr>
            <w:r w:rsidRPr="00D87D5B">
              <w:rPr>
                <w:rFonts w:eastAsia="Times New Roman"/>
                <w:sz w:val="24"/>
                <w:szCs w:val="24"/>
                <w:shd w:val="clear" w:color="auto" w:fill="FFFFFF"/>
              </w:rPr>
              <w:t>на каждом уроке</w:t>
            </w:r>
          </w:p>
        </w:tc>
        <w:tc>
          <w:tcPr>
            <w:tcW w:w="9552"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цветов.</w:t>
            </w:r>
          </w:p>
        </w:tc>
      </w:tr>
      <w:tr w:rsidR="002B0755" w:rsidRPr="00D87D5B" w:rsidTr="00C929A1">
        <w:tc>
          <w:tcPr>
            <w:tcW w:w="959" w:type="dxa"/>
          </w:tcPr>
          <w:p w:rsidR="002B0755" w:rsidRPr="00D87D5B" w:rsidRDefault="002B0755" w:rsidP="00C929A1">
            <w:pPr>
              <w:pStyle w:val="western"/>
              <w:spacing w:before="0" w:beforeAutospacing="0"/>
              <w:jc w:val="center"/>
              <w:rPr>
                <w:b/>
                <w:color w:val="auto"/>
                <w:shd w:val="clear" w:color="auto" w:fill="FFFFFF"/>
              </w:rPr>
            </w:pPr>
            <w:r w:rsidRPr="00D87D5B">
              <w:rPr>
                <w:b/>
                <w:color w:val="auto"/>
                <w:shd w:val="clear" w:color="auto" w:fill="FFFFFF"/>
              </w:rPr>
              <w:t>3</w:t>
            </w:r>
          </w:p>
        </w:tc>
        <w:tc>
          <w:tcPr>
            <w:tcW w:w="3827"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Развитие мелкой моторики руки</w:t>
            </w:r>
          </w:p>
        </w:tc>
        <w:tc>
          <w:tcPr>
            <w:tcW w:w="1276" w:type="dxa"/>
          </w:tcPr>
          <w:p w:rsidR="002B0755" w:rsidRPr="00D87D5B" w:rsidRDefault="002B0755" w:rsidP="00C929A1">
            <w:pPr>
              <w:spacing w:after="0" w:line="240" w:lineRule="auto"/>
              <w:jc w:val="center"/>
              <w:rPr>
                <w:rFonts w:eastAsia="Times New Roman"/>
                <w:sz w:val="24"/>
                <w:szCs w:val="24"/>
                <w:shd w:val="clear" w:color="auto" w:fill="FFFFFF"/>
              </w:rPr>
            </w:pPr>
            <w:r w:rsidRPr="00D87D5B">
              <w:rPr>
                <w:rFonts w:eastAsia="Times New Roman"/>
                <w:sz w:val="24"/>
                <w:szCs w:val="24"/>
                <w:shd w:val="clear" w:color="auto" w:fill="FFFFFF"/>
              </w:rPr>
              <w:t>на каждом уроке</w:t>
            </w:r>
          </w:p>
        </w:tc>
        <w:tc>
          <w:tcPr>
            <w:tcW w:w="9552"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tc>
      </w:tr>
      <w:tr w:rsidR="002B0755" w:rsidRPr="00D87D5B" w:rsidTr="00C929A1">
        <w:tc>
          <w:tcPr>
            <w:tcW w:w="15614" w:type="dxa"/>
            <w:gridSpan w:val="4"/>
          </w:tcPr>
          <w:p w:rsidR="002B0755" w:rsidRPr="00D87D5B" w:rsidRDefault="002B0755" w:rsidP="00C929A1">
            <w:pPr>
              <w:spacing w:after="0" w:line="240" w:lineRule="auto"/>
              <w:jc w:val="center"/>
              <w:rPr>
                <w:b/>
                <w:bCs/>
                <w:iCs/>
                <w:sz w:val="24"/>
                <w:szCs w:val="24"/>
                <w:shd w:val="clear" w:color="auto" w:fill="FFFFFF"/>
              </w:rPr>
            </w:pPr>
          </w:p>
          <w:p w:rsidR="002B0755" w:rsidRPr="00D87D5B" w:rsidRDefault="002B0755" w:rsidP="00C929A1">
            <w:pPr>
              <w:pStyle w:val="a7"/>
              <w:jc w:val="center"/>
              <w:rPr>
                <w:rFonts w:ascii="Times New Roman" w:eastAsia="Times New Roman" w:hAnsi="Times New Roman"/>
                <w:b/>
                <w:sz w:val="24"/>
                <w:szCs w:val="24"/>
                <w:shd w:val="clear" w:color="auto" w:fill="FFFFFF"/>
              </w:rPr>
            </w:pPr>
            <w:r w:rsidRPr="00D87D5B">
              <w:rPr>
                <w:rFonts w:ascii="Times New Roman" w:hAnsi="Times New Roman"/>
                <w:b/>
                <w:sz w:val="24"/>
                <w:szCs w:val="24"/>
                <w:shd w:val="clear" w:color="auto" w:fill="FFFFFF"/>
              </w:rPr>
              <w:t>Обучение приемам работы в изобразительной деятельности</w:t>
            </w:r>
            <w:r w:rsidRPr="00D87D5B">
              <w:rPr>
                <w:rStyle w:val="apple-converted-space"/>
                <w:rFonts w:ascii="Times New Roman" w:hAnsi="Times New Roman"/>
                <w:sz w:val="24"/>
                <w:szCs w:val="24"/>
                <w:shd w:val="clear" w:color="auto" w:fill="FFFFFF"/>
              </w:rPr>
              <w:t> </w:t>
            </w:r>
            <w:r w:rsidRPr="00D87D5B">
              <w:rPr>
                <w:rFonts w:ascii="Times New Roman" w:hAnsi="Times New Roman"/>
                <w:b/>
                <w:sz w:val="24"/>
                <w:szCs w:val="24"/>
                <w:shd w:val="clear" w:color="auto" w:fill="FFFFFF"/>
              </w:rPr>
              <w:t>(лепке, выполнении аппликации, рисовании):</w:t>
            </w:r>
          </w:p>
          <w:p w:rsidR="002B0755" w:rsidRPr="00D87D5B" w:rsidRDefault="002B0755" w:rsidP="00C929A1">
            <w:pPr>
              <w:pStyle w:val="a7"/>
              <w:jc w:val="center"/>
              <w:rPr>
                <w:rFonts w:ascii="Times New Roman" w:eastAsia="Times New Roman" w:hAnsi="Times New Roman"/>
                <w:sz w:val="24"/>
                <w:szCs w:val="24"/>
                <w:shd w:val="clear" w:color="auto" w:fill="FFFFFF"/>
              </w:rPr>
            </w:pPr>
            <w:r w:rsidRPr="00D87D5B">
              <w:rPr>
                <w:rFonts w:ascii="Times New Roman" w:eastAsia="Times New Roman" w:hAnsi="Times New Roman"/>
                <w:b/>
                <w:sz w:val="24"/>
                <w:szCs w:val="24"/>
                <w:shd w:val="clear" w:color="auto" w:fill="FFFFFF"/>
              </w:rPr>
              <w:t>(33 часа)</w:t>
            </w:r>
          </w:p>
        </w:tc>
      </w:tr>
      <w:tr w:rsidR="002B0755" w:rsidRPr="00D87D5B" w:rsidTr="00C929A1">
        <w:tc>
          <w:tcPr>
            <w:tcW w:w="959" w:type="dxa"/>
            <w:vMerge w:val="restart"/>
          </w:tcPr>
          <w:p w:rsidR="002B0755" w:rsidRPr="00D87D5B" w:rsidRDefault="002B0755" w:rsidP="00C929A1">
            <w:pPr>
              <w:pStyle w:val="western"/>
              <w:spacing w:before="0" w:beforeAutospacing="0"/>
              <w:jc w:val="center"/>
              <w:rPr>
                <w:b/>
                <w:color w:val="auto"/>
                <w:shd w:val="clear" w:color="auto" w:fill="FFFFFF"/>
              </w:rPr>
            </w:pPr>
            <w:r w:rsidRPr="00D87D5B">
              <w:rPr>
                <w:b/>
                <w:color w:val="auto"/>
                <w:shd w:val="clear" w:color="auto" w:fill="FFFFFF"/>
              </w:rPr>
              <w:t>4</w:t>
            </w:r>
          </w:p>
        </w:tc>
        <w:tc>
          <w:tcPr>
            <w:tcW w:w="3827" w:type="dxa"/>
          </w:tcPr>
          <w:p w:rsidR="002B0755" w:rsidRPr="00D87D5B" w:rsidRDefault="002B0755" w:rsidP="00C929A1">
            <w:pPr>
              <w:pStyle w:val="af7"/>
              <w:ind w:left="0"/>
              <w:rPr>
                <w:rFonts w:ascii="Times New Roman" w:hAnsi="Times New Roman"/>
                <w:b/>
                <w:bCs/>
                <w:iCs/>
                <w:sz w:val="24"/>
                <w:szCs w:val="24"/>
                <w:shd w:val="clear" w:color="auto" w:fill="FFFFFF"/>
              </w:rPr>
            </w:pPr>
            <w:r w:rsidRPr="00D87D5B">
              <w:rPr>
                <w:rFonts w:ascii="Times New Roman" w:hAnsi="Times New Roman"/>
                <w:sz w:val="24"/>
                <w:szCs w:val="24"/>
                <w:shd w:val="clear" w:color="auto" w:fill="FFFFFF"/>
              </w:rPr>
              <w:t>Приемы лепки:</w:t>
            </w:r>
          </w:p>
        </w:tc>
        <w:tc>
          <w:tcPr>
            <w:tcW w:w="1276" w:type="dxa"/>
            <w:vMerge w:val="restart"/>
          </w:tcPr>
          <w:p w:rsidR="002B0755" w:rsidRPr="00D87D5B" w:rsidRDefault="002B0755" w:rsidP="00C929A1">
            <w:pPr>
              <w:spacing w:after="0" w:line="240" w:lineRule="auto"/>
              <w:jc w:val="center"/>
              <w:rPr>
                <w:rFonts w:eastAsia="Times New Roman"/>
                <w:sz w:val="24"/>
                <w:szCs w:val="24"/>
                <w:shd w:val="clear" w:color="auto" w:fill="FFFFFF"/>
              </w:rPr>
            </w:pPr>
          </w:p>
        </w:tc>
        <w:tc>
          <w:tcPr>
            <w:tcW w:w="9552" w:type="dxa"/>
          </w:tcPr>
          <w:p w:rsidR="002B0755" w:rsidRPr="00D87D5B" w:rsidRDefault="002B0755" w:rsidP="005400C9">
            <w:pPr>
              <w:pStyle w:val="af4"/>
              <w:numPr>
                <w:ilvl w:val="0"/>
                <w:numId w:val="41"/>
              </w:numPr>
              <w:shd w:val="clear" w:color="auto" w:fill="FFFFFF"/>
              <w:tabs>
                <w:tab w:val="clear" w:pos="360"/>
                <w:tab w:val="num" w:pos="720"/>
              </w:tabs>
              <w:autoSpaceDE/>
              <w:autoSpaceDN/>
              <w:adjustRightInd/>
              <w:spacing w:before="0" w:after="0" w:line="240" w:lineRule="auto"/>
              <w:ind w:left="0"/>
            </w:pPr>
            <w:r w:rsidRPr="00D87D5B">
              <w:t>разминание куска пластилина;</w:t>
            </w:r>
          </w:p>
          <w:p w:rsidR="002B0755" w:rsidRPr="00D87D5B" w:rsidRDefault="002B0755" w:rsidP="005400C9">
            <w:pPr>
              <w:pStyle w:val="af4"/>
              <w:numPr>
                <w:ilvl w:val="0"/>
                <w:numId w:val="41"/>
              </w:numPr>
              <w:shd w:val="clear" w:color="auto" w:fill="FFFFFF"/>
              <w:tabs>
                <w:tab w:val="clear" w:pos="360"/>
                <w:tab w:val="num" w:pos="720"/>
              </w:tabs>
              <w:autoSpaceDE/>
              <w:autoSpaceDN/>
              <w:adjustRightInd/>
              <w:spacing w:before="0" w:after="0" w:line="240" w:lineRule="auto"/>
              <w:ind w:left="0"/>
            </w:pPr>
            <w:r w:rsidRPr="00D87D5B">
              <w:t>отщипывание кусков от целого куска пластилина;</w:t>
            </w:r>
          </w:p>
          <w:p w:rsidR="002B0755" w:rsidRPr="00D87D5B" w:rsidRDefault="002B0755" w:rsidP="005400C9">
            <w:pPr>
              <w:pStyle w:val="af4"/>
              <w:numPr>
                <w:ilvl w:val="0"/>
                <w:numId w:val="41"/>
              </w:numPr>
              <w:shd w:val="clear" w:color="auto" w:fill="FFFFFF"/>
              <w:tabs>
                <w:tab w:val="clear" w:pos="360"/>
                <w:tab w:val="num" w:pos="720"/>
              </w:tabs>
              <w:autoSpaceDE/>
              <w:autoSpaceDN/>
              <w:adjustRightInd/>
              <w:spacing w:before="0" w:after="0" w:line="240" w:lineRule="auto"/>
              <w:ind w:left="0"/>
            </w:pPr>
            <w:r w:rsidRPr="00D87D5B">
              <w:t>размазывание по картону;</w:t>
            </w:r>
          </w:p>
          <w:p w:rsidR="002B0755" w:rsidRPr="00D87D5B" w:rsidRDefault="002B0755" w:rsidP="005400C9">
            <w:pPr>
              <w:pStyle w:val="af4"/>
              <w:numPr>
                <w:ilvl w:val="0"/>
                <w:numId w:val="41"/>
              </w:numPr>
              <w:shd w:val="clear" w:color="auto" w:fill="FFFFFF"/>
              <w:tabs>
                <w:tab w:val="clear" w:pos="360"/>
                <w:tab w:val="num" w:pos="720"/>
              </w:tabs>
              <w:autoSpaceDE/>
              <w:autoSpaceDN/>
              <w:adjustRightInd/>
              <w:spacing w:before="0" w:after="0" w:line="240" w:lineRule="auto"/>
              <w:ind w:left="0"/>
            </w:pPr>
            <w:r w:rsidRPr="00D87D5B">
              <w:t>скатывание, раскатывание, сплющивание, размазывание, оттягивание;</w:t>
            </w:r>
          </w:p>
          <w:p w:rsidR="002B0755" w:rsidRPr="00D87D5B" w:rsidRDefault="002B0755" w:rsidP="005400C9">
            <w:pPr>
              <w:pStyle w:val="af4"/>
              <w:numPr>
                <w:ilvl w:val="0"/>
                <w:numId w:val="41"/>
              </w:numPr>
              <w:shd w:val="clear" w:color="auto" w:fill="FFFFFF"/>
              <w:tabs>
                <w:tab w:val="clear" w:pos="360"/>
                <w:tab w:val="num" w:pos="720"/>
              </w:tabs>
              <w:autoSpaceDE/>
              <w:autoSpaceDN/>
              <w:adjustRightInd/>
              <w:spacing w:before="0" w:after="0" w:line="240" w:lineRule="auto"/>
              <w:ind w:left="0"/>
            </w:pPr>
            <w:r w:rsidRPr="00D87D5B">
              <w:t>примазывание частей при составлении целого объемного изображения.</w:t>
            </w:r>
          </w:p>
          <w:p w:rsidR="002B0755" w:rsidRPr="00D87D5B" w:rsidRDefault="002B0755" w:rsidP="00C929A1">
            <w:pPr>
              <w:pStyle w:val="a7"/>
              <w:jc w:val="both"/>
              <w:rPr>
                <w:rFonts w:ascii="Times New Roman" w:hAnsi="Times New Roman"/>
                <w:sz w:val="24"/>
                <w:szCs w:val="24"/>
                <w:shd w:val="clear" w:color="auto" w:fill="FFFFFF"/>
              </w:rPr>
            </w:pPr>
          </w:p>
        </w:tc>
      </w:tr>
      <w:tr w:rsidR="002B0755" w:rsidRPr="00D87D5B" w:rsidTr="00C929A1">
        <w:tc>
          <w:tcPr>
            <w:tcW w:w="959" w:type="dxa"/>
            <w:vMerge/>
          </w:tcPr>
          <w:p w:rsidR="002B0755" w:rsidRPr="00D87D5B" w:rsidRDefault="002B0755" w:rsidP="00C929A1">
            <w:pPr>
              <w:pStyle w:val="western"/>
              <w:spacing w:before="0" w:beforeAutospacing="0"/>
              <w:jc w:val="center"/>
              <w:rPr>
                <w:b/>
                <w:color w:val="auto"/>
                <w:shd w:val="clear" w:color="auto" w:fill="FFFFFF"/>
              </w:rPr>
            </w:pPr>
          </w:p>
        </w:tc>
        <w:tc>
          <w:tcPr>
            <w:tcW w:w="3827" w:type="dxa"/>
          </w:tcPr>
          <w:p w:rsidR="002B0755" w:rsidRPr="00D87D5B" w:rsidRDefault="002B0755" w:rsidP="00C929A1">
            <w:pPr>
              <w:spacing w:after="0" w:line="240" w:lineRule="auto"/>
              <w:rPr>
                <w:sz w:val="24"/>
                <w:szCs w:val="24"/>
                <w:shd w:val="clear" w:color="auto" w:fill="FFFFFF"/>
              </w:rPr>
            </w:pPr>
            <w:r w:rsidRPr="00D87D5B">
              <w:rPr>
                <w:sz w:val="24"/>
                <w:szCs w:val="24"/>
                <w:shd w:val="clear" w:color="auto" w:fill="FFFFFF"/>
              </w:rPr>
              <w:t>Приемы работы с «подвижной аппликацией» для развития целостного восприятия объекта при подготовке детей к рисованию:</w:t>
            </w:r>
          </w:p>
        </w:tc>
        <w:tc>
          <w:tcPr>
            <w:tcW w:w="1276" w:type="dxa"/>
            <w:vMerge/>
          </w:tcPr>
          <w:p w:rsidR="002B0755" w:rsidRPr="00D87D5B" w:rsidRDefault="002B0755" w:rsidP="00C929A1">
            <w:pPr>
              <w:spacing w:after="0" w:line="240" w:lineRule="auto"/>
              <w:jc w:val="center"/>
              <w:rPr>
                <w:rFonts w:eastAsia="Times New Roman"/>
                <w:sz w:val="24"/>
                <w:szCs w:val="24"/>
                <w:shd w:val="clear" w:color="auto" w:fill="FFFFFF"/>
              </w:rPr>
            </w:pPr>
          </w:p>
        </w:tc>
        <w:tc>
          <w:tcPr>
            <w:tcW w:w="9552" w:type="dxa"/>
          </w:tcPr>
          <w:p w:rsidR="002B0755" w:rsidRPr="00D87D5B" w:rsidRDefault="002B0755" w:rsidP="005400C9">
            <w:pPr>
              <w:pStyle w:val="af4"/>
              <w:numPr>
                <w:ilvl w:val="0"/>
                <w:numId w:val="42"/>
              </w:numPr>
              <w:shd w:val="clear" w:color="auto" w:fill="FFFFFF"/>
              <w:tabs>
                <w:tab w:val="clear" w:pos="360"/>
                <w:tab w:val="num" w:pos="720"/>
              </w:tabs>
              <w:autoSpaceDE/>
              <w:autoSpaceDN/>
              <w:adjustRightInd/>
              <w:spacing w:before="0" w:after="0" w:line="240" w:lineRule="auto"/>
              <w:ind w:left="0"/>
            </w:pPr>
            <w:r w:rsidRPr="00D87D5B">
              <w:t>складывание целого изображения из его деталей без фиксации на плоскости листа;</w:t>
            </w:r>
          </w:p>
          <w:p w:rsidR="002B0755" w:rsidRPr="00D87D5B" w:rsidRDefault="002B0755" w:rsidP="005400C9">
            <w:pPr>
              <w:pStyle w:val="af4"/>
              <w:numPr>
                <w:ilvl w:val="0"/>
                <w:numId w:val="42"/>
              </w:numPr>
              <w:shd w:val="clear" w:color="auto" w:fill="FFFFFF"/>
              <w:tabs>
                <w:tab w:val="clear" w:pos="360"/>
                <w:tab w:val="num" w:pos="720"/>
              </w:tabs>
              <w:autoSpaceDE/>
              <w:autoSpaceDN/>
              <w:adjustRightInd/>
              <w:spacing w:before="0" w:after="0" w:line="240" w:lineRule="auto"/>
              <w:ind w:left="0"/>
            </w:pPr>
            <w:r w:rsidRPr="00D87D5B">
              <w:t>совмещение аппликационного изображения объекта с контурным рисунком геометрической фигуры без фиксации на плоскости листа;</w:t>
            </w:r>
          </w:p>
          <w:p w:rsidR="002B0755" w:rsidRPr="00D87D5B" w:rsidRDefault="002B0755" w:rsidP="005400C9">
            <w:pPr>
              <w:pStyle w:val="af4"/>
              <w:numPr>
                <w:ilvl w:val="0"/>
                <w:numId w:val="42"/>
              </w:numPr>
              <w:shd w:val="clear" w:color="auto" w:fill="FFFFFF"/>
              <w:tabs>
                <w:tab w:val="clear" w:pos="360"/>
                <w:tab w:val="num" w:pos="720"/>
              </w:tabs>
              <w:autoSpaceDE/>
              <w:autoSpaceDN/>
              <w:adjustRightInd/>
              <w:spacing w:before="0" w:after="0" w:line="240" w:lineRule="auto"/>
              <w:ind w:left="0"/>
            </w:pPr>
            <w:r w:rsidRPr="00D87D5B">
              <w:t>расположение деталей предметных изображений или силуэтов на листе бумаги в соответствующем пространственном положении;</w:t>
            </w:r>
          </w:p>
          <w:p w:rsidR="002B0755" w:rsidRPr="00D87D5B" w:rsidRDefault="002B0755" w:rsidP="005400C9">
            <w:pPr>
              <w:pStyle w:val="af4"/>
              <w:numPr>
                <w:ilvl w:val="0"/>
                <w:numId w:val="42"/>
              </w:numPr>
              <w:shd w:val="clear" w:color="auto" w:fill="FFFFFF"/>
              <w:tabs>
                <w:tab w:val="clear" w:pos="360"/>
                <w:tab w:val="num" w:pos="720"/>
              </w:tabs>
              <w:autoSpaceDE/>
              <w:autoSpaceDN/>
              <w:adjustRightInd/>
              <w:spacing w:before="0" w:after="0" w:line="240" w:lineRule="auto"/>
              <w:ind w:left="0"/>
            </w:pPr>
            <w:r w:rsidRPr="00D87D5B">
              <w:t>составление по образцу композиции из нескольких объектов без фиксации на плоскости листа.</w:t>
            </w:r>
          </w:p>
        </w:tc>
      </w:tr>
      <w:tr w:rsidR="002B0755" w:rsidRPr="00D87D5B" w:rsidTr="00C929A1">
        <w:tc>
          <w:tcPr>
            <w:tcW w:w="959" w:type="dxa"/>
            <w:vMerge/>
          </w:tcPr>
          <w:p w:rsidR="002B0755" w:rsidRPr="00D87D5B" w:rsidRDefault="002B0755" w:rsidP="00C929A1">
            <w:pPr>
              <w:pStyle w:val="western"/>
              <w:spacing w:before="0" w:beforeAutospacing="0"/>
              <w:jc w:val="center"/>
              <w:rPr>
                <w:b/>
                <w:color w:val="auto"/>
                <w:shd w:val="clear" w:color="auto" w:fill="FFFFFF"/>
              </w:rPr>
            </w:pPr>
          </w:p>
        </w:tc>
        <w:tc>
          <w:tcPr>
            <w:tcW w:w="3827" w:type="dxa"/>
          </w:tcPr>
          <w:p w:rsidR="002B0755" w:rsidRPr="00D87D5B" w:rsidRDefault="002B0755" w:rsidP="00C929A1">
            <w:pPr>
              <w:pStyle w:val="af7"/>
              <w:ind w:left="0"/>
              <w:rPr>
                <w:rFonts w:ascii="Times New Roman" w:hAnsi="Times New Roman"/>
                <w:sz w:val="24"/>
                <w:szCs w:val="24"/>
                <w:shd w:val="clear" w:color="auto" w:fill="FFFFFF"/>
              </w:rPr>
            </w:pPr>
            <w:r w:rsidRPr="00D87D5B">
              <w:rPr>
                <w:rFonts w:ascii="Times New Roman" w:hAnsi="Times New Roman"/>
                <w:sz w:val="24"/>
                <w:szCs w:val="24"/>
                <w:shd w:val="clear" w:color="auto" w:fill="FFFFFF"/>
              </w:rPr>
              <w:t>Приемы выполнения аппликации из бумаги:</w:t>
            </w:r>
          </w:p>
        </w:tc>
        <w:tc>
          <w:tcPr>
            <w:tcW w:w="1276" w:type="dxa"/>
            <w:vMerge/>
          </w:tcPr>
          <w:p w:rsidR="002B0755" w:rsidRPr="00D87D5B" w:rsidRDefault="002B0755" w:rsidP="00C929A1">
            <w:pPr>
              <w:spacing w:after="0" w:line="240" w:lineRule="auto"/>
              <w:jc w:val="center"/>
              <w:rPr>
                <w:rFonts w:eastAsia="Times New Roman"/>
                <w:sz w:val="24"/>
                <w:szCs w:val="24"/>
                <w:shd w:val="clear" w:color="auto" w:fill="FFFFFF"/>
              </w:rPr>
            </w:pPr>
          </w:p>
        </w:tc>
        <w:tc>
          <w:tcPr>
            <w:tcW w:w="9552" w:type="dxa"/>
          </w:tcPr>
          <w:p w:rsidR="002B0755" w:rsidRPr="00D87D5B" w:rsidRDefault="002B0755" w:rsidP="005400C9">
            <w:pPr>
              <w:pStyle w:val="af4"/>
              <w:numPr>
                <w:ilvl w:val="0"/>
                <w:numId w:val="43"/>
              </w:numPr>
              <w:shd w:val="clear" w:color="auto" w:fill="FFFFFF"/>
              <w:tabs>
                <w:tab w:val="clear" w:pos="360"/>
                <w:tab w:val="num" w:pos="720"/>
              </w:tabs>
              <w:autoSpaceDE/>
              <w:autoSpaceDN/>
              <w:adjustRightInd/>
              <w:spacing w:before="0" w:after="0" w:line="240" w:lineRule="auto"/>
              <w:ind w:left="0"/>
            </w:pPr>
            <w:r w:rsidRPr="00D87D5B">
              <w:t>приемы работы ножницами (резать кончиками ножниц, резать по прямой и кривой линиям);</w:t>
            </w:r>
          </w:p>
          <w:p w:rsidR="002B0755" w:rsidRPr="00D87D5B" w:rsidRDefault="002B0755" w:rsidP="005400C9">
            <w:pPr>
              <w:pStyle w:val="af4"/>
              <w:numPr>
                <w:ilvl w:val="0"/>
                <w:numId w:val="43"/>
              </w:numPr>
              <w:shd w:val="clear" w:color="auto" w:fill="FFFFFF"/>
              <w:tabs>
                <w:tab w:val="clear" w:pos="360"/>
                <w:tab w:val="num" w:pos="720"/>
              </w:tabs>
              <w:autoSpaceDE/>
              <w:autoSpaceDN/>
              <w:adjustRightInd/>
              <w:spacing w:before="0" w:after="0" w:line="240" w:lineRule="auto"/>
              <w:ind w:left="0"/>
            </w:pPr>
            <w:r w:rsidRPr="00D87D5B">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 с учётом композиции;</w:t>
            </w:r>
          </w:p>
          <w:p w:rsidR="002B0755" w:rsidRPr="00D87D5B" w:rsidRDefault="002B0755" w:rsidP="005400C9">
            <w:pPr>
              <w:pStyle w:val="af4"/>
              <w:numPr>
                <w:ilvl w:val="0"/>
                <w:numId w:val="44"/>
              </w:numPr>
              <w:shd w:val="clear" w:color="auto" w:fill="FFFFFF"/>
              <w:tabs>
                <w:tab w:val="clear" w:pos="407"/>
                <w:tab w:val="num" w:pos="720"/>
              </w:tabs>
              <w:autoSpaceDE/>
              <w:autoSpaceDN/>
              <w:adjustRightInd/>
              <w:spacing w:before="0" w:after="0" w:line="240" w:lineRule="auto"/>
              <w:ind w:left="0"/>
            </w:pPr>
            <w:r w:rsidRPr="00D87D5B">
              <w:t>приемы наклеивания деталей аппликации на изобразительную поверхность с помощью клея;</w:t>
            </w:r>
          </w:p>
          <w:p w:rsidR="002B0755" w:rsidRPr="00D87D5B" w:rsidRDefault="002B0755" w:rsidP="005400C9">
            <w:pPr>
              <w:pStyle w:val="af4"/>
              <w:numPr>
                <w:ilvl w:val="0"/>
                <w:numId w:val="44"/>
              </w:numPr>
              <w:shd w:val="clear" w:color="auto" w:fill="FFFFFF"/>
              <w:tabs>
                <w:tab w:val="clear" w:pos="407"/>
                <w:tab w:val="num" w:pos="720"/>
              </w:tabs>
              <w:autoSpaceDE/>
              <w:autoSpaceDN/>
              <w:adjustRightInd/>
              <w:spacing w:before="0" w:after="0" w:line="240" w:lineRule="auto"/>
              <w:ind w:left="0"/>
            </w:pPr>
            <w:r w:rsidRPr="00D87D5B">
              <w:t>приёмы отрывания при выполнении отрывной аппликации.</w:t>
            </w:r>
          </w:p>
        </w:tc>
      </w:tr>
      <w:tr w:rsidR="002B0755" w:rsidRPr="00D87D5B" w:rsidTr="00C929A1">
        <w:tc>
          <w:tcPr>
            <w:tcW w:w="959" w:type="dxa"/>
          </w:tcPr>
          <w:p w:rsidR="002B0755" w:rsidRPr="00D87D5B" w:rsidRDefault="002B0755" w:rsidP="00C929A1">
            <w:pPr>
              <w:pStyle w:val="western"/>
              <w:spacing w:before="0" w:beforeAutospacing="0"/>
              <w:jc w:val="center"/>
              <w:rPr>
                <w:b/>
                <w:color w:val="auto"/>
                <w:shd w:val="clear" w:color="auto" w:fill="FFFFFF"/>
              </w:rPr>
            </w:pPr>
          </w:p>
        </w:tc>
        <w:tc>
          <w:tcPr>
            <w:tcW w:w="3827" w:type="dxa"/>
          </w:tcPr>
          <w:p w:rsidR="002B0755" w:rsidRPr="00D87D5B" w:rsidRDefault="002B0755" w:rsidP="005400C9">
            <w:pPr>
              <w:pStyle w:val="af7"/>
              <w:numPr>
                <w:ilvl w:val="0"/>
                <w:numId w:val="45"/>
              </w:numPr>
              <w:ind w:left="0"/>
              <w:contextualSpacing/>
              <w:jc w:val="left"/>
              <w:rPr>
                <w:rFonts w:ascii="Times New Roman" w:hAnsi="Times New Roman"/>
                <w:sz w:val="24"/>
                <w:szCs w:val="24"/>
                <w:shd w:val="clear" w:color="auto" w:fill="FFFFFF"/>
              </w:rPr>
            </w:pPr>
            <w:r w:rsidRPr="00D87D5B">
              <w:rPr>
                <w:rFonts w:ascii="Times New Roman" w:hAnsi="Times New Roman"/>
                <w:sz w:val="24"/>
                <w:szCs w:val="24"/>
                <w:shd w:val="clear" w:color="auto" w:fill="FFFFFF"/>
              </w:rPr>
              <w:t>Приемы рисования твердыми материалами (карандашом, фломастером, ручкой):</w:t>
            </w:r>
          </w:p>
        </w:tc>
        <w:tc>
          <w:tcPr>
            <w:tcW w:w="1276" w:type="dxa"/>
            <w:vMerge/>
          </w:tcPr>
          <w:p w:rsidR="002B0755" w:rsidRPr="00D87D5B" w:rsidRDefault="002B0755" w:rsidP="00C929A1">
            <w:pPr>
              <w:spacing w:after="0" w:line="240" w:lineRule="auto"/>
              <w:jc w:val="center"/>
              <w:rPr>
                <w:rFonts w:eastAsia="Times New Roman"/>
                <w:sz w:val="24"/>
                <w:szCs w:val="24"/>
                <w:shd w:val="clear" w:color="auto" w:fill="FFFFFF"/>
              </w:rPr>
            </w:pPr>
          </w:p>
        </w:tc>
        <w:tc>
          <w:tcPr>
            <w:tcW w:w="9552" w:type="dxa"/>
          </w:tcPr>
          <w:p w:rsidR="002B0755" w:rsidRPr="00D87D5B" w:rsidRDefault="002B0755" w:rsidP="005400C9">
            <w:pPr>
              <w:pStyle w:val="af4"/>
              <w:numPr>
                <w:ilvl w:val="0"/>
                <w:numId w:val="43"/>
              </w:numPr>
              <w:shd w:val="clear" w:color="auto" w:fill="FFFFFF"/>
              <w:tabs>
                <w:tab w:val="clear" w:pos="360"/>
                <w:tab w:val="num" w:pos="720"/>
              </w:tabs>
              <w:autoSpaceDE/>
              <w:autoSpaceDN/>
              <w:adjustRightInd/>
              <w:spacing w:before="0" w:after="0" w:line="240" w:lineRule="auto"/>
              <w:ind w:left="0"/>
            </w:pPr>
            <w:r w:rsidRPr="00D87D5B">
              <w:t>рисование по заранее расставленным точкам предметов несложной формы по образцу; обведение контура по точкам (пунктирам);</w:t>
            </w:r>
          </w:p>
          <w:p w:rsidR="002B0755" w:rsidRPr="00D87D5B" w:rsidRDefault="002B0755" w:rsidP="005400C9">
            <w:pPr>
              <w:pStyle w:val="af4"/>
              <w:numPr>
                <w:ilvl w:val="0"/>
                <w:numId w:val="43"/>
              </w:numPr>
              <w:shd w:val="clear" w:color="auto" w:fill="FFFFFF"/>
              <w:tabs>
                <w:tab w:val="clear" w:pos="360"/>
                <w:tab w:val="num" w:pos="720"/>
              </w:tabs>
              <w:autoSpaceDE/>
              <w:autoSpaceDN/>
              <w:adjustRightInd/>
              <w:spacing w:before="0" w:after="0" w:line="240" w:lineRule="auto"/>
              <w:ind w:left="0"/>
            </w:pPr>
            <w:r w:rsidRPr="00D87D5B">
              <w:t>рисование прямых вертикальных, горизонтальных, наклонных, зигзагообразных линий; рисование дугообразных, спиралеобразных линии; линий замкнутого контура (круг, овал);</w:t>
            </w:r>
          </w:p>
          <w:p w:rsidR="002B0755" w:rsidRPr="00D87D5B" w:rsidRDefault="002B0755" w:rsidP="005400C9">
            <w:pPr>
              <w:pStyle w:val="af4"/>
              <w:numPr>
                <w:ilvl w:val="0"/>
                <w:numId w:val="43"/>
              </w:numPr>
              <w:shd w:val="clear" w:color="auto" w:fill="FFFFFF"/>
              <w:tabs>
                <w:tab w:val="clear" w:pos="360"/>
                <w:tab w:val="num" w:pos="720"/>
              </w:tabs>
              <w:autoSpaceDE/>
              <w:autoSpaceDN/>
              <w:adjustRightInd/>
              <w:spacing w:before="0" w:after="0" w:line="240" w:lineRule="auto"/>
              <w:ind w:left="0"/>
            </w:pPr>
            <w:r w:rsidRPr="00D87D5B">
              <w:t>удерживание карандаша, фломастера в руке под определённым наклоном к плоскости поверхности листа;</w:t>
            </w:r>
          </w:p>
          <w:p w:rsidR="002B0755" w:rsidRPr="00D87D5B" w:rsidRDefault="002B0755" w:rsidP="005400C9">
            <w:pPr>
              <w:pStyle w:val="af4"/>
              <w:numPr>
                <w:ilvl w:val="0"/>
                <w:numId w:val="43"/>
              </w:numPr>
              <w:shd w:val="clear" w:color="auto" w:fill="FFFFFF"/>
              <w:tabs>
                <w:tab w:val="clear" w:pos="360"/>
                <w:tab w:val="num" w:pos="720"/>
              </w:tabs>
              <w:autoSpaceDE/>
              <w:autoSpaceDN/>
              <w:adjustRightInd/>
              <w:spacing w:before="0" w:after="0" w:line="240" w:lineRule="auto"/>
              <w:ind w:left="0"/>
            </w:pPr>
            <w:r w:rsidRPr="00D87D5B">
              <w:t>осваивание техники правильного положения карандаша, фломастера в руке при рисовании;</w:t>
            </w:r>
          </w:p>
          <w:p w:rsidR="002B0755" w:rsidRPr="00D87D5B" w:rsidRDefault="002B0755" w:rsidP="005400C9">
            <w:pPr>
              <w:pStyle w:val="af4"/>
              <w:numPr>
                <w:ilvl w:val="0"/>
                <w:numId w:val="43"/>
              </w:numPr>
              <w:shd w:val="clear" w:color="auto" w:fill="FFFFFF"/>
              <w:tabs>
                <w:tab w:val="clear" w:pos="360"/>
                <w:tab w:val="num" w:pos="720"/>
              </w:tabs>
              <w:autoSpaceDE/>
              <w:autoSpaceDN/>
              <w:adjustRightInd/>
              <w:spacing w:before="0" w:after="0" w:line="240" w:lineRule="auto"/>
              <w:ind w:left="0"/>
            </w:pPr>
            <w:r w:rsidRPr="00D87D5B">
              <w:t>рисование без отрыва руки с постоянной силой нажима и изменением силы нажима на карандаш;</w:t>
            </w:r>
          </w:p>
          <w:p w:rsidR="002B0755" w:rsidRPr="00D87D5B" w:rsidRDefault="002B0755" w:rsidP="005400C9">
            <w:pPr>
              <w:pStyle w:val="af4"/>
              <w:numPr>
                <w:ilvl w:val="0"/>
                <w:numId w:val="43"/>
              </w:numPr>
              <w:shd w:val="clear" w:color="auto" w:fill="FFFFFF"/>
              <w:tabs>
                <w:tab w:val="clear" w:pos="360"/>
                <w:tab w:val="num" w:pos="720"/>
              </w:tabs>
              <w:autoSpaceDE/>
              <w:autoSpaceDN/>
              <w:adjustRightInd/>
              <w:spacing w:before="0" w:after="0" w:line="240" w:lineRule="auto"/>
              <w:ind w:left="0"/>
            </w:pPr>
            <w:r w:rsidRPr="00D87D5B">
              <w:t>завершение изображения, дорисовывание предметов несложных форм (по образцу);</w:t>
            </w:r>
          </w:p>
        </w:tc>
      </w:tr>
      <w:tr w:rsidR="002B0755" w:rsidRPr="00D87D5B" w:rsidTr="00C929A1">
        <w:tc>
          <w:tcPr>
            <w:tcW w:w="959" w:type="dxa"/>
          </w:tcPr>
          <w:p w:rsidR="002B0755" w:rsidRPr="00D87D5B" w:rsidRDefault="002B0755" w:rsidP="00C929A1">
            <w:pPr>
              <w:pStyle w:val="western"/>
              <w:spacing w:before="0" w:beforeAutospacing="0"/>
              <w:jc w:val="center"/>
              <w:rPr>
                <w:b/>
                <w:color w:val="auto"/>
                <w:shd w:val="clear" w:color="auto" w:fill="FFFFFF"/>
              </w:rPr>
            </w:pPr>
          </w:p>
        </w:tc>
        <w:tc>
          <w:tcPr>
            <w:tcW w:w="3827" w:type="dxa"/>
          </w:tcPr>
          <w:p w:rsidR="002B0755" w:rsidRPr="00D87D5B" w:rsidRDefault="002B0755" w:rsidP="005400C9">
            <w:pPr>
              <w:pStyle w:val="af7"/>
              <w:numPr>
                <w:ilvl w:val="0"/>
                <w:numId w:val="45"/>
              </w:numPr>
              <w:ind w:left="0"/>
              <w:contextualSpacing/>
              <w:jc w:val="left"/>
              <w:rPr>
                <w:rFonts w:ascii="Times New Roman" w:hAnsi="Times New Roman"/>
                <w:sz w:val="24"/>
                <w:szCs w:val="24"/>
                <w:shd w:val="clear" w:color="auto" w:fill="FFFFFF"/>
              </w:rPr>
            </w:pPr>
            <w:r w:rsidRPr="00D87D5B">
              <w:rPr>
                <w:rFonts w:ascii="Times New Roman" w:hAnsi="Times New Roman"/>
                <w:sz w:val="24"/>
                <w:szCs w:val="24"/>
                <w:shd w:val="clear" w:color="auto" w:fill="FFFFFF"/>
              </w:rPr>
              <w:t>Приемы работы красками:</w:t>
            </w:r>
          </w:p>
        </w:tc>
        <w:tc>
          <w:tcPr>
            <w:tcW w:w="1276" w:type="dxa"/>
            <w:vMerge w:val="restart"/>
          </w:tcPr>
          <w:p w:rsidR="002B0755" w:rsidRPr="00D87D5B" w:rsidRDefault="002B0755" w:rsidP="00C929A1">
            <w:pPr>
              <w:spacing w:after="0" w:line="240" w:lineRule="auto"/>
              <w:jc w:val="center"/>
              <w:rPr>
                <w:rFonts w:eastAsia="Times New Roman"/>
                <w:sz w:val="24"/>
                <w:szCs w:val="24"/>
                <w:shd w:val="clear" w:color="auto" w:fill="FFFFFF"/>
              </w:rPr>
            </w:pPr>
          </w:p>
        </w:tc>
        <w:tc>
          <w:tcPr>
            <w:tcW w:w="9552" w:type="dxa"/>
          </w:tcPr>
          <w:p w:rsidR="002B0755" w:rsidRPr="00D87D5B" w:rsidRDefault="002B0755" w:rsidP="005400C9">
            <w:pPr>
              <w:pStyle w:val="af4"/>
              <w:numPr>
                <w:ilvl w:val="0"/>
                <w:numId w:val="43"/>
              </w:numPr>
              <w:shd w:val="clear" w:color="auto" w:fill="FFFFFF"/>
              <w:tabs>
                <w:tab w:val="clear" w:pos="360"/>
                <w:tab w:val="num" w:pos="720"/>
              </w:tabs>
              <w:autoSpaceDE/>
              <w:autoSpaceDN/>
              <w:adjustRightInd/>
              <w:spacing w:before="0" w:after="0" w:line="240" w:lineRule="auto"/>
              <w:ind w:left="0"/>
            </w:pPr>
            <w:r w:rsidRPr="00D87D5B">
              <w:t>примакивание кистью;</w:t>
            </w:r>
          </w:p>
          <w:p w:rsidR="002B0755" w:rsidRPr="00D87D5B" w:rsidRDefault="002B0755" w:rsidP="005400C9">
            <w:pPr>
              <w:pStyle w:val="af4"/>
              <w:numPr>
                <w:ilvl w:val="0"/>
                <w:numId w:val="43"/>
              </w:numPr>
              <w:shd w:val="clear" w:color="auto" w:fill="FFFFFF"/>
              <w:tabs>
                <w:tab w:val="clear" w:pos="360"/>
                <w:tab w:val="num" w:pos="720"/>
              </w:tabs>
              <w:autoSpaceDE/>
              <w:autoSpaceDN/>
              <w:adjustRightInd/>
              <w:spacing w:before="0" w:after="0" w:line="240" w:lineRule="auto"/>
              <w:ind w:left="0"/>
            </w:pPr>
            <w:r w:rsidRPr="00D87D5B">
              <w:t>наращивание массы;</w:t>
            </w:r>
          </w:p>
        </w:tc>
      </w:tr>
      <w:tr w:rsidR="002B0755" w:rsidRPr="00D87D5B" w:rsidTr="00C929A1">
        <w:tc>
          <w:tcPr>
            <w:tcW w:w="959" w:type="dxa"/>
          </w:tcPr>
          <w:p w:rsidR="002B0755" w:rsidRPr="00D87D5B" w:rsidRDefault="002B0755" w:rsidP="00C929A1">
            <w:pPr>
              <w:pStyle w:val="western"/>
              <w:spacing w:before="0" w:beforeAutospacing="0"/>
              <w:jc w:val="center"/>
              <w:rPr>
                <w:b/>
                <w:color w:val="auto"/>
                <w:shd w:val="clear" w:color="auto" w:fill="FFFFFF"/>
              </w:rPr>
            </w:pPr>
          </w:p>
        </w:tc>
        <w:tc>
          <w:tcPr>
            <w:tcW w:w="3827" w:type="dxa"/>
          </w:tcPr>
          <w:p w:rsidR="002B0755" w:rsidRPr="00D87D5B" w:rsidRDefault="002B0755" w:rsidP="005400C9">
            <w:pPr>
              <w:pStyle w:val="af7"/>
              <w:numPr>
                <w:ilvl w:val="0"/>
                <w:numId w:val="45"/>
              </w:numPr>
              <w:ind w:left="0"/>
              <w:contextualSpacing/>
              <w:jc w:val="left"/>
              <w:rPr>
                <w:rFonts w:ascii="Times New Roman" w:hAnsi="Times New Roman"/>
                <w:sz w:val="24"/>
                <w:szCs w:val="24"/>
                <w:shd w:val="clear" w:color="auto" w:fill="FFFFFF"/>
              </w:rPr>
            </w:pPr>
            <w:r w:rsidRPr="00D87D5B">
              <w:rPr>
                <w:rFonts w:ascii="Times New Roman" w:hAnsi="Times New Roman"/>
                <w:sz w:val="24"/>
                <w:szCs w:val="24"/>
                <w:shd w:val="clear" w:color="auto" w:fill="FFFFFF"/>
              </w:rPr>
              <w:t>Обучение действиям с шаблонами и трафаретами:</w:t>
            </w:r>
          </w:p>
        </w:tc>
        <w:tc>
          <w:tcPr>
            <w:tcW w:w="1276" w:type="dxa"/>
            <w:vMerge/>
          </w:tcPr>
          <w:p w:rsidR="002B0755" w:rsidRPr="00D87D5B" w:rsidRDefault="002B0755" w:rsidP="00C929A1">
            <w:pPr>
              <w:spacing w:after="0" w:line="240" w:lineRule="auto"/>
              <w:jc w:val="center"/>
              <w:rPr>
                <w:rFonts w:eastAsia="Times New Roman"/>
                <w:sz w:val="24"/>
                <w:szCs w:val="24"/>
                <w:shd w:val="clear" w:color="auto" w:fill="FFFFFF"/>
              </w:rPr>
            </w:pPr>
          </w:p>
        </w:tc>
        <w:tc>
          <w:tcPr>
            <w:tcW w:w="9552" w:type="dxa"/>
          </w:tcPr>
          <w:p w:rsidR="002B0755" w:rsidRPr="00D87D5B" w:rsidRDefault="002B0755" w:rsidP="005400C9">
            <w:pPr>
              <w:pStyle w:val="af4"/>
              <w:numPr>
                <w:ilvl w:val="0"/>
                <w:numId w:val="43"/>
              </w:numPr>
              <w:shd w:val="clear" w:color="auto" w:fill="FFFFFF"/>
              <w:tabs>
                <w:tab w:val="clear" w:pos="360"/>
                <w:tab w:val="num" w:pos="720"/>
              </w:tabs>
              <w:autoSpaceDE/>
              <w:autoSpaceDN/>
              <w:adjustRightInd/>
              <w:spacing w:before="0" w:after="0" w:line="240" w:lineRule="auto"/>
              <w:ind w:left="0"/>
            </w:pPr>
            <w:r w:rsidRPr="00D87D5B">
              <w:t>правила обведения шаблонов;</w:t>
            </w:r>
          </w:p>
          <w:p w:rsidR="002B0755" w:rsidRPr="00D87D5B" w:rsidRDefault="002B0755" w:rsidP="005400C9">
            <w:pPr>
              <w:pStyle w:val="af4"/>
              <w:numPr>
                <w:ilvl w:val="0"/>
                <w:numId w:val="43"/>
              </w:numPr>
              <w:shd w:val="clear" w:color="auto" w:fill="FFFFFF"/>
              <w:tabs>
                <w:tab w:val="clear" w:pos="360"/>
                <w:tab w:val="num" w:pos="720"/>
              </w:tabs>
              <w:autoSpaceDE/>
              <w:autoSpaceDN/>
              <w:adjustRightInd/>
              <w:spacing w:before="0" w:after="0" w:line="240" w:lineRule="auto"/>
              <w:ind w:left="0"/>
            </w:pPr>
            <w:r w:rsidRPr="00D87D5B">
              <w:t>обведение шаблонов геометрических фигур, реальных предметов несложных форм.</w:t>
            </w:r>
          </w:p>
        </w:tc>
      </w:tr>
      <w:tr w:rsidR="002B0755" w:rsidRPr="00D87D5B" w:rsidTr="00C929A1">
        <w:tc>
          <w:tcPr>
            <w:tcW w:w="959" w:type="dxa"/>
          </w:tcPr>
          <w:p w:rsidR="002B0755" w:rsidRPr="00D87D5B" w:rsidRDefault="002B0755" w:rsidP="00C929A1">
            <w:pPr>
              <w:pStyle w:val="western"/>
              <w:spacing w:before="0" w:beforeAutospacing="0"/>
              <w:jc w:val="center"/>
              <w:rPr>
                <w:b/>
                <w:color w:val="auto"/>
                <w:shd w:val="clear" w:color="auto" w:fill="FFFFFF"/>
              </w:rPr>
            </w:pPr>
            <w:r w:rsidRPr="00D87D5B">
              <w:rPr>
                <w:b/>
                <w:color w:val="auto"/>
                <w:shd w:val="clear" w:color="auto" w:fill="FFFFFF"/>
              </w:rPr>
              <w:t>5</w:t>
            </w:r>
          </w:p>
        </w:tc>
        <w:tc>
          <w:tcPr>
            <w:tcW w:w="3827"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Развитие речи</w:t>
            </w:r>
            <w:r w:rsidRPr="00D87D5B">
              <w:rPr>
                <w:rStyle w:val="apple-converted-space"/>
                <w:sz w:val="24"/>
                <w:szCs w:val="24"/>
              </w:rPr>
              <w:t> </w:t>
            </w:r>
          </w:p>
        </w:tc>
        <w:tc>
          <w:tcPr>
            <w:tcW w:w="1276" w:type="dxa"/>
          </w:tcPr>
          <w:p w:rsidR="002B0755" w:rsidRPr="00D87D5B" w:rsidRDefault="002B0755" w:rsidP="00C929A1">
            <w:pPr>
              <w:spacing w:after="0" w:line="240" w:lineRule="auto"/>
              <w:jc w:val="center"/>
              <w:rPr>
                <w:rFonts w:eastAsia="Times New Roman"/>
                <w:sz w:val="24"/>
                <w:szCs w:val="24"/>
                <w:shd w:val="clear" w:color="auto" w:fill="FFFFFF"/>
              </w:rPr>
            </w:pPr>
            <w:r w:rsidRPr="00D87D5B">
              <w:rPr>
                <w:rFonts w:eastAsia="Times New Roman"/>
                <w:sz w:val="24"/>
                <w:szCs w:val="24"/>
                <w:shd w:val="clear" w:color="auto" w:fill="FFFFFF"/>
              </w:rPr>
              <w:t>на каждом уроке</w:t>
            </w:r>
          </w:p>
        </w:tc>
        <w:tc>
          <w:tcPr>
            <w:tcW w:w="9552" w:type="dxa"/>
          </w:tcPr>
          <w:p w:rsidR="002B0755" w:rsidRPr="00D87D5B" w:rsidRDefault="002B0755" w:rsidP="00C929A1">
            <w:pPr>
              <w:shd w:val="clear" w:color="auto" w:fill="FFFFFF"/>
              <w:spacing w:after="0" w:line="240" w:lineRule="auto"/>
              <w:rPr>
                <w:rFonts w:eastAsia="Times New Roman"/>
                <w:sz w:val="24"/>
                <w:szCs w:val="24"/>
                <w:shd w:val="clear" w:color="auto" w:fill="FFFFFF"/>
              </w:rPr>
            </w:pPr>
            <w:r w:rsidRPr="00D87D5B">
              <w:rPr>
                <w:rFonts w:eastAsia="Times New Roman"/>
                <w:sz w:val="24"/>
                <w:szCs w:val="24"/>
                <w:shd w:val="clear" w:color="auto" w:fill="FFFFFF"/>
              </w:rPr>
              <w:t>Введения новых слов, обозначающих художественные материалы, их свойства и качества; изобразительных средств (точка, линия, контур, штриховка и т.д.). Обозначение словом признаков предметов («карандаш красный и длинный», «мяч круглый, зеленый» и т.п.).</w:t>
            </w:r>
          </w:p>
        </w:tc>
      </w:tr>
      <w:tr w:rsidR="002B0755" w:rsidRPr="00D87D5B" w:rsidTr="00C929A1">
        <w:tc>
          <w:tcPr>
            <w:tcW w:w="959" w:type="dxa"/>
          </w:tcPr>
          <w:p w:rsidR="002B0755" w:rsidRPr="00D87D5B" w:rsidRDefault="002B0755" w:rsidP="00C929A1">
            <w:pPr>
              <w:pStyle w:val="western"/>
              <w:spacing w:before="0" w:beforeAutospacing="0"/>
              <w:jc w:val="center"/>
              <w:rPr>
                <w:b/>
                <w:color w:val="auto"/>
                <w:shd w:val="clear" w:color="auto" w:fill="FFFFFF"/>
              </w:rPr>
            </w:pPr>
            <w:r w:rsidRPr="00D87D5B">
              <w:rPr>
                <w:b/>
                <w:color w:val="auto"/>
                <w:shd w:val="clear" w:color="auto" w:fill="FFFFFF"/>
              </w:rPr>
              <w:t>6</w:t>
            </w:r>
          </w:p>
        </w:tc>
        <w:tc>
          <w:tcPr>
            <w:tcW w:w="3827" w:type="dxa"/>
          </w:tcPr>
          <w:p w:rsidR="002B0755" w:rsidRPr="00D87D5B" w:rsidRDefault="002B0755" w:rsidP="00C929A1">
            <w:pPr>
              <w:spacing w:after="0" w:line="240" w:lineRule="auto"/>
              <w:jc w:val="both"/>
              <w:rPr>
                <w:rFonts w:eastAsia="Times New Roman"/>
                <w:sz w:val="24"/>
                <w:szCs w:val="24"/>
                <w:shd w:val="clear" w:color="auto" w:fill="FFFFFF"/>
              </w:rPr>
            </w:pPr>
            <w:r w:rsidRPr="00D87D5B">
              <w:rPr>
                <w:rFonts w:eastAsia="Times New Roman"/>
                <w:sz w:val="24"/>
                <w:szCs w:val="24"/>
                <w:shd w:val="clear" w:color="auto" w:fill="FFFFFF"/>
              </w:rPr>
              <w:t>Развитие восприятия цвета предметов и формирование умения передавать его в рисунке</w:t>
            </w:r>
          </w:p>
        </w:tc>
        <w:tc>
          <w:tcPr>
            <w:tcW w:w="1276" w:type="dxa"/>
          </w:tcPr>
          <w:p w:rsidR="002B0755" w:rsidRPr="00D87D5B" w:rsidRDefault="002B0755" w:rsidP="00C929A1">
            <w:pPr>
              <w:spacing w:after="0" w:line="240" w:lineRule="auto"/>
              <w:jc w:val="center"/>
              <w:rPr>
                <w:rFonts w:eastAsia="Times New Roman"/>
                <w:sz w:val="24"/>
                <w:szCs w:val="24"/>
                <w:shd w:val="clear" w:color="auto" w:fill="FFFFFF"/>
              </w:rPr>
            </w:pPr>
            <w:r w:rsidRPr="00D87D5B">
              <w:rPr>
                <w:rFonts w:eastAsia="Times New Roman"/>
                <w:sz w:val="24"/>
                <w:szCs w:val="24"/>
                <w:shd w:val="clear" w:color="auto" w:fill="FFFFFF"/>
              </w:rPr>
              <w:t>на каждом уроке</w:t>
            </w:r>
          </w:p>
        </w:tc>
        <w:tc>
          <w:tcPr>
            <w:tcW w:w="9552"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Понятия: «цвет», «краски», «акварель», «гуашь», и т.д. Цвета солнечного спектра (основные).Приемы работы акварельными красками: кистевое письмо ― примакивание кистью; рисование сухой кистью; </w:t>
            </w:r>
            <w:r w:rsidRPr="00D87D5B">
              <w:rPr>
                <w:rFonts w:eastAsia="Times New Roman"/>
                <w:sz w:val="24"/>
                <w:szCs w:val="24"/>
                <w:shd w:val="clear" w:color="auto" w:fill="FFFFFF"/>
              </w:rPr>
              <w:lastRenderedPageBreak/>
              <w:t>рисование по мокрому листу.</w:t>
            </w:r>
          </w:p>
        </w:tc>
      </w:tr>
    </w:tbl>
    <w:p w:rsidR="002B0755" w:rsidRPr="00D87D5B" w:rsidRDefault="002B0755" w:rsidP="002B0755">
      <w:pPr>
        <w:pStyle w:val="western"/>
        <w:shd w:val="clear" w:color="auto" w:fill="FFFFFF"/>
        <w:spacing w:before="0" w:beforeAutospacing="0"/>
        <w:rPr>
          <w:b/>
          <w:bCs/>
          <w:color w:val="auto"/>
          <w:shd w:val="clear" w:color="auto" w:fill="FFFFFF"/>
        </w:rPr>
      </w:pPr>
    </w:p>
    <w:p w:rsidR="002B0755" w:rsidRPr="00D87D5B" w:rsidRDefault="002B0755" w:rsidP="002B0755">
      <w:pPr>
        <w:pStyle w:val="western"/>
        <w:shd w:val="clear" w:color="auto" w:fill="FFFFFF"/>
        <w:spacing w:before="0" w:beforeAutospacing="0"/>
        <w:jc w:val="center"/>
        <w:rPr>
          <w:color w:val="auto"/>
          <w:shd w:val="clear" w:color="auto" w:fill="FFFFFF"/>
        </w:rPr>
      </w:pPr>
      <w:r w:rsidRPr="00D87D5B">
        <w:rPr>
          <w:bCs/>
          <w:color w:val="auto"/>
          <w:shd w:val="clear" w:color="auto" w:fill="FFFFFF"/>
        </w:rPr>
        <w:t>ОСНОВНОЕ СОДЕРЖАНИЕ УЧЕБНОГО ПРЕДМЕТА в 1 дополнительном классе</w:t>
      </w:r>
    </w:p>
    <w:p w:rsidR="002B0755" w:rsidRPr="00D87D5B" w:rsidRDefault="002B0755" w:rsidP="002B0755">
      <w:pPr>
        <w:pStyle w:val="western"/>
        <w:shd w:val="clear" w:color="auto" w:fill="FFFFFF"/>
        <w:spacing w:before="0" w:beforeAutospacing="0"/>
        <w:jc w:val="center"/>
        <w:rPr>
          <w:b/>
          <w:color w:val="auto"/>
          <w:shd w:val="clear" w:color="auto" w:fill="FFFFFF"/>
        </w:rPr>
      </w:pPr>
    </w:p>
    <w:tbl>
      <w:tblPr>
        <w:tblStyle w:val="a6"/>
        <w:tblW w:w="0" w:type="auto"/>
        <w:tblLook w:val="04A0"/>
      </w:tblPr>
      <w:tblGrid>
        <w:gridCol w:w="714"/>
        <w:gridCol w:w="2730"/>
        <w:gridCol w:w="1107"/>
        <w:gridCol w:w="5077"/>
      </w:tblGrid>
      <w:tr w:rsidR="002B0755" w:rsidRPr="00D87D5B" w:rsidTr="00C929A1">
        <w:tc>
          <w:tcPr>
            <w:tcW w:w="714" w:type="dxa"/>
          </w:tcPr>
          <w:p w:rsidR="002B0755" w:rsidRPr="00D87D5B" w:rsidRDefault="002B0755" w:rsidP="00C929A1">
            <w:pPr>
              <w:shd w:val="clear" w:color="auto" w:fill="FFFFFF"/>
              <w:spacing w:after="0" w:line="240" w:lineRule="auto"/>
              <w:rPr>
                <w:rFonts w:eastAsia="Times New Roman"/>
                <w:b/>
                <w:sz w:val="24"/>
                <w:szCs w:val="24"/>
              </w:rPr>
            </w:pPr>
            <w:r w:rsidRPr="00D87D5B">
              <w:rPr>
                <w:rFonts w:eastAsia="Times New Roman"/>
                <w:b/>
                <w:sz w:val="24"/>
                <w:szCs w:val="24"/>
              </w:rPr>
              <w:t xml:space="preserve">№ </w:t>
            </w:r>
            <w:r w:rsidRPr="00D87D5B">
              <w:rPr>
                <w:rFonts w:eastAsia="Times New Roman"/>
                <w:b/>
                <w:bCs/>
                <w:sz w:val="24"/>
                <w:szCs w:val="24"/>
              </w:rPr>
              <w:t>п/п</w:t>
            </w:r>
          </w:p>
        </w:tc>
        <w:tc>
          <w:tcPr>
            <w:tcW w:w="2730" w:type="dxa"/>
          </w:tcPr>
          <w:p w:rsidR="002B0755" w:rsidRPr="00D87D5B" w:rsidRDefault="002B0755" w:rsidP="00C929A1">
            <w:pPr>
              <w:spacing w:after="0" w:line="240" w:lineRule="auto"/>
              <w:jc w:val="center"/>
              <w:rPr>
                <w:rFonts w:eastAsia="Times New Roman"/>
                <w:b/>
                <w:sz w:val="24"/>
                <w:szCs w:val="24"/>
                <w:shd w:val="clear" w:color="auto" w:fill="FFFFFF"/>
              </w:rPr>
            </w:pPr>
            <w:r w:rsidRPr="00D87D5B">
              <w:rPr>
                <w:rFonts w:eastAsia="Times New Roman"/>
                <w:b/>
                <w:sz w:val="24"/>
                <w:szCs w:val="24"/>
                <w:shd w:val="clear" w:color="auto" w:fill="FFFFFF"/>
              </w:rPr>
              <w:t>Раздел</w:t>
            </w:r>
          </w:p>
        </w:tc>
        <w:tc>
          <w:tcPr>
            <w:tcW w:w="1107" w:type="dxa"/>
          </w:tcPr>
          <w:p w:rsidR="002B0755" w:rsidRPr="00D87D5B" w:rsidRDefault="002B0755" w:rsidP="00C929A1">
            <w:pPr>
              <w:spacing w:after="0" w:line="240" w:lineRule="auto"/>
              <w:jc w:val="center"/>
              <w:rPr>
                <w:rFonts w:eastAsia="Times New Roman"/>
                <w:b/>
                <w:sz w:val="24"/>
                <w:szCs w:val="24"/>
                <w:shd w:val="clear" w:color="auto" w:fill="FFFFFF"/>
              </w:rPr>
            </w:pPr>
            <w:r w:rsidRPr="00D87D5B">
              <w:rPr>
                <w:rFonts w:eastAsia="Times New Roman"/>
                <w:b/>
                <w:sz w:val="24"/>
                <w:szCs w:val="24"/>
                <w:shd w:val="clear" w:color="auto" w:fill="FFFFFF"/>
              </w:rPr>
              <w:t>Кол-во часов</w:t>
            </w:r>
          </w:p>
        </w:tc>
        <w:tc>
          <w:tcPr>
            <w:tcW w:w="5077" w:type="dxa"/>
          </w:tcPr>
          <w:p w:rsidR="002B0755" w:rsidRPr="00D87D5B" w:rsidRDefault="002B0755" w:rsidP="00C929A1">
            <w:pPr>
              <w:spacing w:after="0" w:line="240" w:lineRule="auto"/>
              <w:jc w:val="center"/>
              <w:rPr>
                <w:rFonts w:eastAsia="Times New Roman"/>
                <w:b/>
                <w:sz w:val="24"/>
                <w:szCs w:val="24"/>
                <w:shd w:val="clear" w:color="auto" w:fill="FFFFFF"/>
              </w:rPr>
            </w:pPr>
            <w:r w:rsidRPr="00D87D5B">
              <w:rPr>
                <w:rFonts w:eastAsia="Times New Roman"/>
                <w:b/>
                <w:sz w:val="24"/>
                <w:szCs w:val="24"/>
                <w:shd w:val="clear" w:color="auto" w:fill="FFFFFF"/>
              </w:rPr>
              <w:t>Краткое содержание курса</w:t>
            </w:r>
          </w:p>
        </w:tc>
      </w:tr>
      <w:tr w:rsidR="002B0755" w:rsidRPr="00D87D5B" w:rsidTr="00C929A1">
        <w:tc>
          <w:tcPr>
            <w:tcW w:w="714" w:type="dxa"/>
          </w:tcPr>
          <w:p w:rsidR="002B0755" w:rsidRPr="00D87D5B" w:rsidRDefault="002B0755" w:rsidP="00C929A1">
            <w:pPr>
              <w:pStyle w:val="western"/>
              <w:spacing w:before="0" w:beforeAutospacing="0"/>
              <w:jc w:val="center"/>
              <w:rPr>
                <w:b/>
                <w:color w:val="auto"/>
                <w:shd w:val="clear" w:color="auto" w:fill="FFFFFF"/>
              </w:rPr>
            </w:pPr>
            <w:r w:rsidRPr="00D87D5B">
              <w:rPr>
                <w:b/>
                <w:color w:val="auto"/>
                <w:shd w:val="clear" w:color="auto" w:fill="FFFFFF"/>
              </w:rPr>
              <w:t>1</w:t>
            </w:r>
          </w:p>
        </w:tc>
        <w:tc>
          <w:tcPr>
            <w:tcW w:w="2730"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Организация рабочего места</w:t>
            </w:r>
          </w:p>
        </w:tc>
        <w:tc>
          <w:tcPr>
            <w:tcW w:w="1107" w:type="dxa"/>
          </w:tcPr>
          <w:p w:rsidR="002B0755" w:rsidRPr="00D87D5B" w:rsidRDefault="002B0755" w:rsidP="00C929A1">
            <w:pPr>
              <w:spacing w:after="0" w:line="240" w:lineRule="auto"/>
              <w:jc w:val="center"/>
              <w:rPr>
                <w:rFonts w:eastAsia="Times New Roman"/>
                <w:sz w:val="24"/>
                <w:szCs w:val="24"/>
                <w:shd w:val="clear" w:color="auto" w:fill="FFFFFF"/>
              </w:rPr>
            </w:pPr>
            <w:r w:rsidRPr="00D87D5B">
              <w:rPr>
                <w:rFonts w:eastAsia="Times New Roman"/>
                <w:sz w:val="24"/>
                <w:szCs w:val="24"/>
                <w:shd w:val="clear" w:color="auto" w:fill="FFFFFF"/>
              </w:rPr>
              <w:t>на каждом уроке</w:t>
            </w:r>
          </w:p>
        </w:tc>
        <w:tc>
          <w:tcPr>
            <w:tcW w:w="5077"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Формирование организационных умений:правильно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tc>
      </w:tr>
      <w:tr w:rsidR="002B0755" w:rsidRPr="00D87D5B" w:rsidTr="00C929A1">
        <w:trPr>
          <w:trHeight w:val="408"/>
        </w:trPr>
        <w:tc>
          <w:tcPr>
            <w:tcW w:w="714" w:type="dxa"/>
          </w:tcPr>
          <w:p w:rsidR="002B0755" w:rsidRPr="00D87D5B" w:rsidRDefault="002B0755" w:rsidP="00C929A1">
            <w:pPr>
              <w:pStyle w:val="western"/>
              <w:spacing w:before="0" w:beforeAutospacing="0"/>
              <w:jc w:val="center"/>
              <w:rPr>
                <w:b/>
                <w:color w:val="auto"/>
                <w:shd w:val="clear" w:color="auto" w:fill="FFFFFF"/>
              </w:rPr>
            </w:pPr>
            <w:r w:rsidRPr="00D87D5B">
              <w:rPr>
                <w:b/>
                <w:color w:val="auto"/>
                <w:shd w:val="clear" w:color="auto" w:fill="FFFFFF"/>
              </w:rPr>
              <w:t>2</w:t>
            </w:r>
          </w:p>
        </w:tc>
        <w:tc>
          <w:tcPr>
            <w:tcW w:w="2730"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Различение формы предметов и геометрических фигур</w:t>
            </w:r>
            <w:r w:rsidRPr="00D87D5B">
              <w:rPr>
                <w:rStyle w:val="apple-converted-space"/>
                <w:sz w:val="24"/>
                <w:szCs w:val="24"/>
              </w:rPr>
              <w:t> </w:t>
            </w:r>
          </w:p>
        </w:tc>
        <w:tc>
          <w:tcPr>
            <w:tcW w:w="1107" w:type="dxa"/>
          </w:tcPr>
          <w:p w:rsidR="002B0755" w:rsidRPr="00D87D5B" w:rsidRDefault="002B0755" w:rsidP="00C929A1">
            <w:pPr>
              <w:spacing w:after="0" w:line="240" w:lineRule="auto"/>
              <w:jc w:val="center"/>
              <w:rPr>
                <w:rFonts w:eastAsia="Times New Roman"/>
                <w:sz w:val="24"/>
                <w:szCs w:val="24"/>
                <w:shd w:val="clear" w:color="auto" w:fill="FFFFFF"/>
              </w:rPr>
            </w:pPr>
            <w:r w:rsidRPr="00D87D5B">
              <w:rPr>
                <w:rFonts w:eastAsia="Times New Roman"/>
                <w:sz w:val="24"/>
                <w:szCs w:val="24"/>
                <w:shd w:val="clear" w:color="auto" w:fill="FFFFFF"/>
              </w:rPr>
              <w:t>на каждом уроке</w:t>
            </w:r>
          </w:p>
        </w:tc>
        <w:tc>
          <w:tcPr>
            <w:tcW w:w="5077"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цветов.</w:t>
            </w:r>
          </w:p>
        </w:tc>
      </w:tr>
      <w:tr w:rsidR="002B0755" w:rsidRPr="00D87D5B" w:rsidTr="00C929A1">
        <w:tc>
          <w:tcPr>
            <w:tcW w:w="714" w:type="dxa"/>
          </w:tcPr>
          <w:p w:rsidR="002B0755" w:rsidRPr="00D87D5B" w:rsidRDefault="002B0755" w:rsidP="00C929A1">
            <w:pPr>
              <w:pStyle w:val="western"/>
              <w:spacing w:before="0" w:beforeAutospacing="0"/>
              <w:jc w:val="center"/>
              <w:rPr>
                <w:b/>
                <w:color w:val="auto"/>
                <w:shd w:val="clear" w:color="auto" w:fill="FFFFFF"/>
              </w:rPr>
            </w:pPr>
            <w:r w:rsidRPr="00D87D5B">
              <w:rPr>
                <w:b/>
                <w:color w:val="auto"/>
                <w:shd w:val="clear" w:color="auto" w:fill="FFFFFF"/>
              </w:rPr>
              <w:t>3</w:t>
            </w:r>
          </w:p>
        </w:tc>
        <w:tc>
          <w:tcPr>
            <w:tcW w:w="2730"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Развитие мелкой моторики руки</w:t>
            </w:r>
          </w:p>
        </w:tc>
        <w:tc>
          <w:tcPr>
            <w:tcW w:w="1107" w:type="dxa"/>
          </w:tcPr>
          <w:p w:rsidR="002B0755" w:rsidRPr="00D87D5B" w:rsidRDefault="002B0755" w:rsidP="00C929A1">
            <w:pPr>
              <w:spacing w:after="0" w:line="240" w:lineRule="auto"/>
              <w:jc w:val="center"/>
              <w:rPr>
                <w:rFonts w:eastAsia="Times New Roman"/>
                <w:sz w:val="24"/>
                <w:szCs w:val="24"/>
                <w:shd w:val="clear" w:color="auto" w:fill="FFFFFF"/>
              </w:rPr>
            </w:pPr>
            <w:r w:rsidRPr="00D87D5B">
              <w:rPr>
                <w:rFonts w:eastAsia="Times New Roman"/>
                <w:sz w:val="24"/>
                <w:szCs w:val="24"/>
                <w:shd w:val="clear" w:color="auto" w:fill="FFFFFF"/>
              </w:rPr>
              <w:t>на каждом уроке</w:t>
            </w:r>
          </w:p>
        </w:tc>
        <w:tc>
          <w:tcPr>
            <w:tcW w:w="5077"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Формирование представлений детей о движении руки при изображении, при помощи активных и пассивных (движение руки ребенка рукою педагога) движений.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tc>
      </w:tr>
      <w:tr w:rsidR="002B0755" w:rsidRPr="00D87D5B" w:rsidTr="00C929A1">
        <w:tc>
          <w:tcPr>
            <w:tcW w:w="714" w:type="dxa"/>
          </w:tcPr>
          <w:p w:rsidR="002B0755" w:rsidRPr="00D87D5B" w:rsidRDefault="002B0755" w:rsidP="00C929A1">
            <w:pPr>
              <w:pStyle w:val="western"/>
              <w:spacing w:before="0" w:beforeAutospacing="0"/>
              <w:jc w:val="center"/>
              <w:rPr>
                <w:b/>
                <w:color w:val="auto"/>
                <w:shd w:val="clear" w:color="auto" w:fill="FFFFFF"/>
              </w:rPr>
            </w:pPr>
            <w:r w:rsidRPr="00D87D5B">
              <w:rPr>
                <w:b/>
                <w:color w:val="auto"/>
                <w:shd w:val="clear" w:color="auto" w:fill="FFFFFF"/>
              </w:rPr>
              <w:t>4</w:t>
            </w:r>
          </w:p>
        </w:tc>
        <w:tc>
          <w:tcPr>
            <w:tcW w:w="2730" w:type="dxa"/>
          </w:tcPr>
          <w:p w:rsidR="002B0755" w:rsidRPr="00D87D5B" w:rsidRDefault="002B0755" w:rsidP="00C929A1">
            <w:pPr>
              <w:spacing w:after="0" w:line="240" w:lineRule="auto"/>
              <w:rPr>
                <w:iCs/>
                <w:sz w:val="24"/>
                <w:szCs w:val="24"/>
              </w:rPr>
            </w:pPr>
            <w:r w:rsidRPr="00D87D5B">
              <w:rPr>
                <w:rFonts w:eastAsia="Times New Roman"/>
                <w:sz w:val="24"/>
                <w:szCs w:val="24"/>
                <w:shd w:val="clear" w:color="auto" w:fill="FFFFFF"/>
              </w:rPr>
              <w:t>Приемы рисования твердыми материалами (мелками, губкой, рукой, карандашом, фломастером)</w:t>
            </w:r>
          </w:p>
        </w:tc>
        <w:tc>
          <w:tcPr>
            <w:tcW w:w="1107" w:type="dxa"/>
          </w:tcPr>
          <w:p w:rsidR="002B0755" w:rsidRPr="00D87D5B" w:rsidRDefault="002B0755" w:rsidP="00C929A1">
            <w:pPr>
              <w:spacing w:after="0" w:line="240" w:lineRule="auto"/>
              <w:jc w:val="center"/>
              <w:rPr>
                <w:rFonts w:eastAsia="Times New Roman"/>
                <w:sz w:val="24"/>
                <w:szCs w:val="24"/>
                <w:shd w:val="clear" w:color="auto" w:fill="FFFFFF"/>
              </w:rPr>
            </w:pPr>
            <w:r w:rsidRPr="00D87D5B">
              <w:rPr>
                <w:rFonts w:eastAsia="Times New Roman"/>
                <w:sz w:val="24"/>
                <w:szCs w:val="24"/>
                <w:shd w:val="clear" w:color="auto" w:fill="FFFFFF"/>
              </w:rPr>
              <w:t>20</w:t>
            </w:r>
          </w:p>
        </w:tc>
        <w:tc>
          <w:tcPr>
            <w:tcW w:w="5077" w:type="dxa"/>
          </w:tcPr>
          <w:p w:rsidR="002B0755" w:rsidRPr="00D87D5B" w:rsidRDefault="002B0755" w:rsidP="00C929A1">
            <w:pPr>
              <w:pStyle w:val="a7"/>
              <w:jc w:val="both"/>
              <w:rPr>
                <w:rFonts w:ascii="Times New Roman" w:eastAsia="Times New Roman" w:hAnsi="Times New Roman"/>
                <w:sz w:val="24"/>
                <w:szCs w:val="24"/>
                <w:shd w:val="clear" w:color="auto" w:fill="FFFFFF"/>
              </w:rPr>
            </w:pPr>
            <w:r w:rsidRPr="00D87D5B">
              <w:rPr>
                <w:rFonts w:ascii="Times New Roman" w:eastAsia="Times New Roman" w:hAnsi="Times New Roman"/>
                <w:sz w:val="24"/>
                <w:szCs w:val="24"/>
                <w:shd w:val="clear" w:color="auto" w:fill="FFFFFF"/>
              </w:rPr>
              <w:t>Рисование с использованием точки (рисование точкой; рисование по заранее расставленным точкам предметов несложной формы по образцу);</w:t>
            </w:r>
          </w:p>
          <w:p w:rsidR="002B0755" w:rsidRPr="00D87D5B" w:rsidRDefault="002B0755" w:rsidP="00C929A1">
            <w:pPr>
              <w:pStyle w:val="a7"/>
              <w:jc w:val="both"/>
              <w:rPr>
                <w:rFonts w:ascii="Times New Roman" w:eastAsia="Times New Roman" w:hAnsi="Times New Roman"/>
                <w:sz w:val="24"/>
                <w:szCs w:val="24"/>
                <w:shd w:val="clear" w:color="auto" w:fill="FFFFFF"/>
              </w:rPr>
            </w:pPr>
            <w:r w:rsidRPr="00D87D5B">
              <w:rPr>
                <w:rFonts w:ascii="Times New Roman" w:eastAsia="Times New Roman" w:hAnsi="Times New Roman"/>
                <w:sz w:val="24"/>
                <w:szCs w:val="24"/>
                <w:shd w:val="clear" w:color="auto" w:fill="FFFFFF"/>
              </w:rPr>
              <w:t> - рисование разнохарактерных линий (упражнения в рисовании по клеткам прямых вертикальных, горизонтальных, наклонных); </w:t>
            </w:r>
          </w:p>
          <w:p w:rsidR="002B0755" w:rsidRPr="00D87D5B" w:rsidRDefault="002B0755" w:rsidP="00C929A1">
            <w:pPr>
              <w:pStyle w:val="a7"/>
              <w:jc w:val="both"/>
              <w:rPr>
                <w:rFonts w:ascii="Times New Roman" w:eastAsia="Times New Roman" w:hAnsi="Times New Roman"/>
                <w:sz w:val="24"/>
                <w:szCs w:val="24"/>
                <w:shd w:val="clear" w:color="auto" w:fill="FFFFFF"/>
              </w:rPr>
            </w:pPr>
            <w:r w:rsidRPr="00D87D5B">
              <w:rPr>
                <w:rFonts w:ascii="Times New Roman" w:eastAsia="Times New Roman" w:hAnsi="Times New Roman"/>
                <w:sz w:val="24"/>
                <w:szCs w:val="24"/>
                <w:shd w:val="clear" w:color="auto" w:fill="FFFFFF"/>
              </w:rPr>
              <w:t>- рисование по клеткам предметов несложной формы с использованием этих линии (по образцу); </w:t>
            </w:r>
          </w:p>
          <w:p w:rsidR="002B0755" w:rsidRPr="00D87D5B" w:rsidRDefault="002B0755" w:rsidP="00C929A1">
            <w:pPr>
              <w:pStyle w:val="a7"/>
              <w:jc w:val="both"/>
              <w:rPr>
                <w:rFonts w:ascii="Times New Roman" w:eastAsia="Times New Roman" w:hAnsi="Times New Roman"/>
                <w:sz w:val="24"/>
                <w:szCs w:val="24"/>
                <w:shd w:val="clear" w:color="auto" w:fill="FFFFFF"/>
              </w:rPr>
            </w:pPr>
            <w:r w:rsidRPr="00D87D5B">
              <w:rPr>
                <w:rFonts w:ascii="Times New Roman" w:eastAsia="Times New Roman" w:hAnsi="Times New Roman"/>
                <w:sz w:val="24"/>
                <w:szCs w:val="24"/>
                <w:shd w:val="clear" w:color="auto" w:fill="FFFFFF"/>
              </w:rPr>
              <w:t>-рисование без отрыва руки с постоянной силой нажима и изменением силы нажима на карандаш. Упражнения в рисовании линий.</w:t>
            </w:r>
          </w:p>
          <w:p w:rsidR="002B0755" w:rsidRPr="00D87D5B" w:rsidRDefault="002B0755" w:rsidP="00C929A1">
            <w:pPr>
              <w:pStyle w:val="a7"/>
              <w:jc w:val="both"/>
              <w:rPr>
                <w:rFonts w:ascii="Times New Roman" w:hAnsi="Times New Roman"/>
                <w:sz w:val="24"/>
                <w:szCs w:val="24"/>
                <w:shd w:val="clear" w:color="auto" w:fill="FFFFFF"/>
              </w:rPr>
            </w:pPr>
            <w:r w:rsidRPr="00D87D5B">
              <w:rPr>
                <w:rFonts w:ascii="Times New Roman" w:hAnsi="Times New Roman"/>
                <w:sz w:val="24"/>
                <w:szCs w:val="24"/>
                <w:shd w:val="clear" w:color="auto" w:fill="FFFFFF"/>
              </w:rPr>
              <w:t xml:space="preserve">- </w:t>
            </w:r>
            <w:r w:rsidRPr="00D87D5B">
              <w:rPr>
                <w:rFonts w:ascii="Times New Roman" w:eastAsia="Times New Roman" w:hAnsi="Times New Roman"/>
                <w:sz w:val="24"/>
                <w:szCs w:val="24"/>
                <w:shd w:val="clear" w:color="auto" w:fill="FFFFFF"/>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tc>
      </w:tr>
      <w:tr w:rsidR="002B0755" w:rsidRPr="00D87D5B" w:rsidTr="00C929A1">
        <w:tc>
          <w:tcPr>
            <w:tcW w:w="714" w:type="dxa"/>
          </w:tcPr>
          <w:p w:rsidR="002B0755" w:rsidRPr="00D87D5B" w:rsidRDefault="002B0755" w:rsidP="00C929A1">
            <w:pPr>
              <w:pStyle w:val="western"/>
              <w:spacing w:before="0" w:beforeAutospacing="0"/>
              <w:jc w:val="center"/>
              <w:rPr>
                <w:b/>
                <w:color w:val="auto"/>
                <w:shd w:val="clear" w:color="auto" w:fill="FFFFFF"/>
              </w:rPr>
            </w:pPr>
            <w:r w:rsidRPr="00D87D5B">
              <w:rPr>
                <w:b/>
                <w:color w:val="auto"/>
                <w:shd w:val="clear" w:color="auto" w:fill="FFFFFF"/>
              </w:rPr>
              <w:t>5</w:t>
            </w:r>
          </w:p>
        </w:tc>
        <w:tc>
          <w:tcPr>
            <w:tcW w:w="2730"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Приемы работы красками</w:t>
            </w:r>
          </w:p>
        </w:tc>
        <w:tc>
          <w:tcPr>
            <w:tcW w:w="1107"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49</w:t>
            </w:r>
          </w:p>
        </w:tc>
        <w:tc>
          <w:tcPr>
            <w:tcW w:w="5077" w:type="dxa"/>
          </w:tcPr>
          <w:p w:rsidR="002B0755" w:rsidRPr="00D87D5B" w:rsidRDefault="002B0755" w:rsidP="00C929A1">
            <w:pPr>
              <w:pStyle w:val="a7"/>
              <w:jc w:val="both"/>
              <w:rPr>
                <w:rFonts w:ascii="Times New Roman" w:eastAsia="Times New Roman" w:hAnsi="Times New Roman"/>
                <w:sz w:val="24"/>
                <w:szCs w:val="24"/>
                <w:shd w:val="clear" w:color="auto" w:fill="FFFFFF"/>
              </w:rPr>
            </w:pPr>
            <w:r w:rsidRPr="00D87D5B">
              <w:rPr>
                <w:rFonts w:ascii="Times New Roman" w:eastAsia="Times New Roman" w:hAnsi="Times New Roman"/>
                <w:sz w:val="24"/>
                <w:szCs w:val="24"/>
                <w:shd w:val="clear" w:color="auto" w:fill="FFFFFF"/>
              </w:rPr>
              <w:t>Точечное рисование пальцами; линейное рисование пальцами; рисование ладонью;</w:t>
            </w:r>
          </w:p>
          <w:p w:rsidR="002B0755" w:rsidRPr="00D87D5B" w:rsidRDefault="002B0755" w:rsidP="00C929A1">
            <w:pPr>
              <w:pStyle w:val="a7"/>
              <w:jc w:val="both"/>
              <w:rPr>
                <w:rFonts w:ascii="Times New Roman" w:eastAsia="Times New Roman" w:hAnsi="Times New Roman"/>
                <w:sz w:val="24"/>
                <w:szCs w:val="24"/>
                <w:shd w:val="clear" w:color="auto" w:fill="FFFFFF"/>
              </w:rPr>
            </w:pPr>
            <w:r w:rsidRPr="00D87D5B">
              <w:rPr>
                <w:rFonts w:ascii="Times New Roman" w:eastAsia="Times New Roman" w:hAnsi="Times New Roman"/>
                <w:sz w:val="24"/>
                <w:szCs w:val="24"/>
                <w:shd w:val="clear" w:color="auto" w:fill="FFFFFF"/>
              </w:rPr>
              <w:t> - приемы трафаретной печати: печать тампоном, карандашной резинкой, смятой бумагой, трубочкой и т.п</w:t>
            </w:r>
          </w:p>
        </w:tc>
      </w:tr>
      <w:tr w:rsidR="002B0755" w:rsidRPr="00D87D5B" w:rsidTr="00C929A1">
        <w:tc>
          <w:tcPr>
            <w:tcW w:w="714" w:type="dxa"/>
          </w:tcPr>
          <w:p w:rsidR="002B0755" w:rsidRPr="00D87D5B" w:rsidRDefault="002B0755" w:rsidP="00C929A1">
            <w:pPr>
              <w:pStyle w:val="western"/>
              <w:spacing w:before="0" w:beforeAutospacing="0"/>
              <w:jc w:val="center"/>
              <w:rPr>
                <w:b/>
                <w:color w:val="auto"/>
                <w:shd w:val="clear" w:color="auto" w:fill="FFFFFF"/>
              </w:rPr>
            </w:pPr>
            <w:r w:rsidRPr="00D87D5B">
              <w:rPr>
                <w:b/>
                <w:color w:val="auto"/>
                <w:shd w:val="clear" w:color="auto" w:fill="FFFFFF"/>
              </w:rPr>
              <w:t>6</w:t>
            </w:r>
          </w:p>
        </w:tc>
        <w:tc>
          <w:tcPr>
            <w:tcW w:w="2730"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Развитие речи</w:t>
            </w:r>
            <w:r w:rsidRPr="00D87D5B">
              <w:rPr>
                <w:rStyle w:val="apple-converted-space"/>
                <w:sz w:val="24"/>
                <w:szCs w:val="24"/>
              </w:rPr>
              <w:t> </w:t>
            </w:r>
          </w:p>
        </w:tc>
        <w:tc>
          <w:tcPr>
            <w:tcW w:w="1107" w:type="dxa"/>
          </w:tcPr>
          <w:p w:rsidR="002B0755" w:rsidRPr="00D87D5B" w:rsidRDefault="002B0755" w:rsidP="00C929A1">
            <w:pPr>
              <w:spacing w:after="0" w:line="240" w:lineRule="auto"/>
              <w:jc w:val="center"/>
              <w:rPr>
                <w:rFonts w:eastAsia="Times New Roman"/>
                <w:sz w:val="24"/>
                <w:szCs w:val="24"/>
                <w:shd w:val="clear" w:color="auto" w:fill="FFFFFF"/>
              </w:rPr>
            </w:pPr>
            <w:r w:rsidRPr="00D87D5B">
              <w:rPr>
                <w:rFonts w:eastAsia="Times New Roman"/>
                <w:sz w:val="24"/>
                <w:szCs w:val="24"/>
                <w:shd w:val="clear" w:color="auto" w:fill="FFFFFF"/>
              </w:rPr>
              <w:t xml:space="preserve">на каждом </w:t>
            </w:r>
            <w:r w:rsidRPr="00D87D5B">
              <w:rPr>
                <w:rFonts w:eastAsia="Times New Roman"/>
                <w:sz w:val="24"/>
                <w:szCs w:val="24"/>
                <w:shd w:val="clear" w:color="auto" w:fill="FFFFFF"/>
              </w:rPr>
              <w:lastRenderedPageBreak/>
              <w:t>уроке</w:t>
            </w:r>
          </w:p>
        </w:tc>
        <w:tc>
          <w:tcPr>
            <w:tcW w:w="5077" w:type="dxa"/>
          </w:tcPr>
          <w:p w:rsidR="002B0755" w:rsidRPr="00D87D5B" w:rsidRDefault="002B0755" w:rsidP="00C929A1">
            <w:pPr>
              <w:shd w:val="clear" w:color="auto" w:fill="FFFFFF"/>
              <w:spacing w:after="0" w:line="240" w:lineRule="auto"/>
              <w:rPr>
                <w:rFonts w:eastAsia="Times New Roman"/>
                <w:sz w:val="24"/>
                <w:szCs w:val="24"/>
                <w:shd w:val="clear" w:color="auto" w:fill="FFFFFF"/>
              </w:rPr>
            </w:pPr>
            <w:r w:rsidRPr="00D87D5B">
              <w:rPr>
                <w:rFonts w:eastAsia="Times New Roman"/>
                <w:sz w:val="24"/>
                <w:szCs w:val="24"/>
                <w:shd w:val="clear" w:color="auto" w:fill="FFFFFF"/>
              </w:rPr>
              <w:lastRenderedPageBreak/>
              <w:t xml:space="preserve">Введения новых слов, обозначающих художественные материалы, их свойства и </w:t>
            </w:r>
            <w:r w:rsidRPr="00D87D5B">
              <w:rPr>
                <w:rFonts w:eastAsia="Times New Roman"/>
                <w:sz w:val="24"/>
                <w:szCs w:val="24"/>
                <w:shd w:val="clear" w:color="auto" w:fill="FFFFFF"/>
              </w:rPr>
              <w:lastRenderedPageBreak/>
              <w:t>качества; изобразительных средств (точка, линия, контур, штриховка и т.д.). Обозначение словом признаков предметов («карандаш красный и длинный», «мяч круглый, зеленый» и т.п.).</w:t>
            </w:r>
          </w:p>
        </w:tc>
      </w:tr>
      <w:tr w:rsidR="002B0755" w:rsidRPr="00D87D5B" w:rsidTr="00C929A1">
        <w:tc>
          <w:tcPr>
            <w:tcW w:w="714" w:type="dxa"/>
          </w:tcPr>
          <w:p w:rsidR="002B0755" w:rsidRPr="00D87D5B" w:rsidRDefault="002B0755" w:rsidP="00C929A1">
            <w:pPr>
              <w:pStyle w:val="western"/>
              <w:spacing w:before="0" w:beforeAutospacing="0"/>
              <w:jc w:val="center"/>
              <w:rPr>
                <w:b/>
                <w:color w:val="auto"/>
                <w:shd w:val="clear" w:color="auto" w:fill="FFFFFF"/>
              </w:rPr>
            </w:pPr>
            <w:r w:rsidRPr="00D87D5B">
              <w:rPr>
                <w:b/>
                <w:color w:val="auto"/>
                <w:shd w:val="clear" w:color="auto" w:fill="FFFFFF"/>
              </w:rPr>
              <w:lastRenderedPageBreak/>
              <w:t>7</w:t>
            </w:r>
          </w:p>
        </w:tc>
        <w:tc>
          <w:tcPr>
            <w:tcW w:w="2730" w:type="dxa"/>
          </w:tcPr>
          <w:p w:rsidR="002B0755" w:rsidRPr="00D87D5B" w:rsidRDefault="002B0755" w:rsidP="00C929A1">
            <w:pPr>
              <w:spacing w:after="0" w:line="240" w:lineRule="auto"/>
              <w:jc w:val="both"/>
              <w:rPr>
                <w:rFonts w:eastAsia="Times New Roman"/>
                <w:sz w:val="24"/>
                <w:szCs w:val="24"/>
                <w:shd w:val="clear" w:color="auto" w:fill="FFFFFF"/>
              </w:rPr>
            </w:pPr>
            <w:r w:rsidRPr="00D87D5B">
              <w:rPr>
                <w:rFonts w:eastAsia="Times New Roman"/>
                <w:sz w:val="24"/>
                <w:szCs w:val="24"/>
                <w:shd w:val="clear" w:color="auto" w:fill="FFFFFF"/>
              </w:rPr>
              <w:t>Развитие восприятия цвета предметов и формирование умения передавать его в рисунке</w:t>
            </w:r>
          </w:p>
        </w:tc>
        <w:tc>
          <w:tcPr>
            <w:tcW w:w="1107" w:type="dxa"/>
          </w:tcPr>
          <w:p w:rsidR="002B0755" w:rsidRPr="00D87D5B" w:rsidRDefault="002B0755" w:rsidP="00C929A1">
            <w:pPr>
              <w:spacing w:after="0" w:line="240" w:lineRule="auto"/>
              <w:jc w:val="center"/>
              <w:rPr>
                <w:rFonts w:eastAsia="Times New Roman"/>
                <w:sz w:val="24"/>
                <w:szCs w:val="24"/>
                <w:shd w:val="clear" w:color="auto" w:fill="FFFFFF"/>
              </w:rPr>
            </w:pPr>
            <w:r w:rsidRPr="00D87D5B">
              <w:rPr>
                <w:rFonts w:eastAsia="Times New Roman"/>
                <w:sz w:val="24"/>
                <w:szCs w:val="24"/>
                <w:shd w:val="clear" w:color="auto" w:fill="FFFFFF"/>
              </w:rPr>
              <w:t>на каждом уроке</w:t>
            </w:r>
          </w:p>
        </w:tc>
        <w:tc>
          <w:tcPr>
            <w:tcW w:w="5077"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Понятия: «цвет», «краски», «акварель», «гуашь», и т.д. Цвета солнечного спектра (основные).Приемы работы акварельными красками: кистевое письмо ― примакивание кистью; рисование сухой кистью; рисование по мокрому листу (алла прима).</w:t>
            </w:r>
          </w:p>
        </w:tc>
      </w:tr>
    </w:tbl>
    <w:p w:rsidR="002B0755" w:rsidRPr="00D87D5B" w:rsidRDefault="002B0755" w:rsidP="002B0755">
      <w:pPr>
        <w:pStyle w:val="western"/>
        <w:shd w:val="clear" w:color="auto" w:fill="FFFFFF"/>
        <w:spacing w:before="0" w:beforeAutospacing="0"/>
        <w:jc w:val="center"/>
        <w:rPr>
          <w:color w:val="auto"/>
          <w:shd w:val="clear" w:color="auto" w:fill="FFFFFF"/>
        </w:rPr>
      </w:pPr>
      <w:r w:rsidRPr="00D87D5B">
        <w:rPr>
          <w:bCs/>
          <w:color w:val="auto"/>
          <w:shd w:val="clear" w:color="auto" w:fill="FFFFFF"/>
        </w:rPr>
        <w:t>ОСНОВНОЕ СОДЕРЖАНИЕ УЧЕБНОГО ПРЕДМЕТА во 2  классе</w:t>
      </w:r>
    </w:p>
    <w:p w:rsidR="002B0755" w:rsidRPr="00D87D5B" w:rsidRDefault="002B0755" w:rsidP="002B0755">
      <w:pPr>
        <w:shd w:val="clear" w:color="auto" w:fill="FFFFFF"/>
        <w:spacing w:after="0" w:line="240" w:lineRule="auto"/>
        <w:jc w:val="center"/>
        <w:rPr>
          <w:rFonts w:ascii="Times New Roman" w:eastAsia="Times New Roman" w:hAnsi="Times New Roman" w:cs="Times New Roman"/>
          <w:b/>
          <w:sz w:val="24"/>
          <w:szCs w:val="24"/>
          <w:shd w:val="clear" w:color="auto" w:fill="FFFFFF"/>
        </w:rPr>
      </w:pPr>
    </w:p>
    <w:tbl>
      <w:tblPr>
        <w:tblStyle w:val="1fd"/>
        <w:tblW w:w="0" w:type="auto"/>
        <w:tblLook w:val="04A0"/>
      </w:tblPr>
      <w:tblGrid>
        <w:gridCol w:w="561"/>
        <w:gridCol w:w="2724"/>
        <w:gridCol w:w="1113"/>
        <w:gridCol w:w="5230"/>
      </w:tblGrid>
      <w:tr w:rsidR="002B0755" w:rsidRPr="00D87D5B" w:rsidTr="00C929A1">
        <w:tc>
          <w:tcPr>
            <w:tcW w:w="561" w:type="dxa"/>
          </w:tcPr>
          <w:p w:rsidR="002B0755" w:rsidRPr="00D87D5B" w:rsidRDefault="002B0755" w:rsidP="00C929A1">
            <w:pPr>
              <w:shd w:val="clear" w:color="auto" w:fill="FFFFFF"/>
              <w:rPr>
                <w:b/>
                <w:sz w:val="24"/>
                <w:szCs w:val="24"/>
              </w:rPr>
            </w:pPr>
            <w:r w:rsidRPr="00D87D5B">
              <w:rPr>
                <w:b/>
                <w:bCs/>
                <w:sz w:val="24"/>
                <w:szCs w:val="24"/>
              </w:rPr>
              <w:t>п/п</w:t>
            </w:r>
          </w:p>
        </w:tc>
        <w:tc>
          <w:tcPr>
            <w:tcW w:w="2724" w:type="dxa"/>
          </w:tcPr>
          <w:p w:rsidR="002B0755" w:rsidRPr="00D87D5B" w:rsidRDefault="002B0755" w:rsidP="00C929A1">
            <w:pPr>
              <w:jc w:val="center"/>
              <w:rPr>
                <w:b/>
                <w:sz w:val="24"/>
                <w:szCs w:val="24"/>
                <w:shd w:val="clear" w:color="auto" w:fill="FFFFFF"/>
              </w:rPr>
            </w:pPr>
            <w:r w:rsidRPr="00D87D5B">
              <w:rPr>
                <w:b/>
                <w:sz w:val="24"/>
                <w:szCs w:val="24"/>
                <w:shd w:val="clear" w:color="auto" w:fill="FFFFFF"/>
              </w:rPr>
              <w:t>Раздел</w:t>
            </w:r>
          </w:p>
        </w:tc>
        <w:tc>
          <w:tcPr>
            <w:tcW w:w="1113" w:type="dxa"/>
          </w:tcPr>
          <w:p w:rsidR="002B0755" w:rsidRPr="00D87D5B" w:rsidRDefault="002B0755" w:rsidP="00C929A1">
            <w:pPr>
              <w:jc w:val="center"/>
              <w:rPr>
                <w:b/>
                <w:sz w:val="24"/>
                <w:szCs w:val="24"/>
                <w:shd w:val="clear" w:color="auto" w:fill="FFFFFF"/>
              </w:rPr>
            </w:pPr>
            <w:r w:rsidRPr="00D87D5B">
              <w:rPr>
                <w:b/>
                <w:sz w:val="24"/>
                <w:szCs w:val="24"/>
                <w:shd w:val="clear" w:color="auto" w:fill="FFFFFF"/>
              </w:rPr>
              <w:t>Кол-во часов</w:t>
            </w:r>
          </w:p>
        </w:tc>
        <w:tc>
          <w:tcPr>
            <w:tcW w:w="5230" w:type="dxa"/>
          </w:tcPr>
          <w:p w:rsidR="002B0755" w:rsidRPr="00D87D5B" w:rsidRDefault="002B0755" w:rsidP="00C929A1">
            <w:pPr>
              <w:jc w:val="center"/>
              <w:rPr>
                <w:b/>
                <w:sz w:val="24"/>
                <w:szCs w:val="24"/>
                <w:shd w:val="clear" w:color="auto" w:fill="FFFFFF"/>
              </w:rPr>
            </w:pPr>
            <w:r w:rsidRPr="00D87D5B">
              <w:rPr>
                <w:b/>
                <w:sz w:val="24"/>
                <w:szCs w:val="24"/>
                <w:shd w:val="clear" w:color="auto" w:fill="FFFFFF"/>
              </w:rPr>
              <w:t>Краткое содержание курса</w:t>
            </w:r>
          </w:p>
        </w:tc>
      </w:tr>
      <w:tr w:rsidR="002B0755" w:rsidRPr="00D87D5B" w:rsidTr="00C929A1">
        <w:tc>
          <w:tcPr>
            <w:tcW w:w="561" w:type="dxa"/>
          </w:tcPr>
          <w:p w:rsidR="002B0755" w:rsidRPr="00D87D5B" w:rsidRDefault="002B0755" w:rsidP="00C929A1">
            <w:pPr>
              <w:jc w:val="center"/>
              <w:rPr>
                <w:b/>
                <w:sz w:val="24"/>
                <w:szCs w:val="24"/>
                <w:shd w:val="clear" w:color="auto" w:fill="FFFFFF"/>
              </w:rPr>
            </w:pPr>
            <w:r w:rsidRPr="00D87D5B">
              <w:rPr>
                <w:b/>
                <w:sz w:val="24"/>
                <w:szCs w:val="24"/>
                <w:shd w:val="clear" w:color="auto" w:fill="FFFFFF"/>
              </w:rPr>
              <w:t>1</w:t>
            </w:r>
          </w:p>
        </w:tc>
        <w:tc>
          <w:tcPr>
            <w:tcW w:w="2724" w:type="dxa"/>
          </w:tcPr>
          <w:p w:rsidR="002B0755" w:rsidRPr="00D87D5B" w:rsidRDefault="002B0755" w:rsidP="00C929A1">
            <w:pPr>
              <w:rPr>
                <w:sz w:val="24"/>
                <w:szCs w:val="24"/>
                <w:shd w:val="clear" w:color="auto" w:fill="FFFFFF"/>
              </w:rPr>
            </w:pPr>
            <w:r w:rsidRPr="00D87D5B">
              <w:rPr>
                <w:sz w:val="24"/>
                <w:szCs w:val="24"/>
                <w:shd w:val="clear" w:color="auto" w:fill="FFFFFF"/>
              </w:rPr>
              <w:t>Организация рабочего места</w:t>
            </w:r>
          </w:p>
        </w:tc>
        <w:tc>
          <w:tcPr>
            <w:tcW w:w="1113" w:type="dxa"/>
          </w:tcPr>
          <w:p w:rsidR="002B0755" w:rsidRPr="00D87D5B" w:rsidRDefault="002B0755" w:rsidP="00C929A1">
            <w:pPr>
              <w:jc w:val="center"/>
              <w:rPr>
                <w:sz w:val="24"/>
                <w:szCs w:val="24"/>
                <w:shd w:val="clear" w:color="auto" w:fill="FFFFFF"/>
              </w:rPr>
            </w:pPr>
            <w:r w:rsidRPr="00D87D5B">
              <w:rPr>
                <w:sz w:val="24"/>
                <w:szCs w:val="24"/>
                <w:shd w:val="clear" w:color="auto" w:fill="FFFFFF"/>
              </w:rPr>
              <w:t>на каждом уроке</w:t>
            </w:r>
          </w:p>
        </w:tc>
        <w:tc>
          <w:tcPr>
            <w:tcW w:w="5230" w:type="dxa"/>
          </w:tcPr>
          <w:p w:rsidR="002B0755" w:rsidRPr="00D87D5B" w:rsidRDefault="002B0755" w:rsidP="00C929A1">
            <w:pPr>
              <w:rPr>
                <w:sz w:val="24"/>
                <w:szCs w:val="24"/>
                <w:shd w:val="clear" w:color="auto" w:fill="FFFFFF"/>
              </w:rPr>
            </w:pPr>
            <w:r w:rsidRPr="00D87D5B">
              <w:rPr>
                <w:sz w:val="24"/>
                <w:szCs w:val="24"/>
                <w:shd w:val="clear" w:color="auto" w:fill="FFFFFF"/>
              </w:rPr>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tc>
      </w:tr>
      <w:tr w:rsidR="002B0755" w:rsidRPr="00D87D5B" w:rsidTr="00C929A1">
        <w:trPr>
          <w:trHeight w:val="408"/>
        </w:trPr>
        <w:tc>
          <w:tcPr>
            <w:tcW w:w="561" w:type="dxa"/>
          </w:tcPr>
          <w:p w:rsidR="002B0755" w:rsidRPr="00D87D5B" w:rsidRDefault="002B0755" w:rsidP="00C929A1">
            <w:pPr>
              <w:jc w:val="center"/>
              <w:rPr>
                <w:b/>
                <w:sz w:val="24"/>
                <w:szCs w:val="24"/>
                <w:shd w:val="clear" w:color="auto" w:fill="FFFFFF"/>
              </w:rPr>
            </w:pPr>
            <w:r w:rsidRPr="00D87D5B">
              <w:rPr>
                <w:b/>
                <w:sz w:val="24"/>
                <w:szCs w:val="24"/>
                <w:shd w:val="clear" w:color="auto" w:fill="FFFFFF"/>
              </w:rPr>
              <w:t>2</w:t>
            </w:r>
          </w:p>
        </w:tc>
        <w:tc>
          <w:tcPr>
            <w:tcW w:w="2724" w:type="dxa"/>
          </w:tcPr>
          <w:p w:rsidR="002B0755" w:rsidRPr="00D87D5B" w:rsidRDefault="002B0755" w:rsidP="00C929A1">
            <w:pPr>
              <w:rPr>
                <w:sz w:val="24"/>
                <w:szCs w:val="24"/>
                <w:shd w:val="clear" w:color="auto" w:fill="FFFFFF"/>
              </w:rPr>
            </w:pPr>
            <w:r w:rsidRPr="00D87D5B">
              <w:rPr>
                <w:sz w:val="24"/>
                <w:szCs w:val="24"/>
                <w:shd w:val="clear" w:color="auto" w:fill="FFFFFF"/>
              </w:rPr>
              <w:t>Развитие восприятия формы и цвета предметов</w:t>
            </w:r>
          </w:p>
        </w:tc>
        <w:tc>
          <w:tcPr>
            <w:tcW w:w="1113" w:type="dxa"/>
          </w:tcPr>
          <w:p w:rsidR="002B0755" w:rsidRPr="00D87D5B" w:rsidRDefault="002B0755" w:rsidP="00C929A1">
            <w:pPr>
              <w:jc w:val="center"/>
              <w:rPr>
                <w:sz w:val="24"/>
                <w:szCs w:val="24"/>
                <w:shd w:val="clear" w:color="auto" w:fill="FFFFFF"/>
              </w:rPr>
            </w:pPr>
            <w:r w:rsidRPr="00D87D5B">
              <w:rPr>
                <w:sz w:val="24"/>
                <w:szCs w:val="24"/>
                <w:shd w:val="clear" w:color="auto" w:fill="FFFFFF"/>
              </w:rPr>
              <w:t>на каждом уроке</w:t>
            </w:r>
          </w:p>
        </w:tc>
        <w:tc>
          <w:tcPr>
            <w:tcW w:w="5230" w:type="dxa"/>
          </w:tcPr>
          <w:p w:rsidR="002B0755" w:rsidRPr="00D87D5B" w:rsidRDefault="002B0755" w:rsidP="00C929A1">
            <w:pPr>
              <w:rPr>
                <w:sz w:val="24"/>
                <w:szCs w:val="24"/>
                <w:shd w:val="clear" w:color="auto" w:fill="FFFFFF"/>
              </w:rPr>
            </w:pPr>
            <w:r w:rsidRPr="00D87D5B">
              <w:rPr>
                <w:sz w:val="24"/>
                <w:szCs w:val="24"/>
                <w:shd w:val="clear" w:color="auto" w:fill="FFFFFF"/>
              </w:rPr>
              <w:t>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цветов.</w:t>
            </w:r>
          </w:p>
        </w:tc>
      </w:tr>
      <w:tr w:rsidR="002B0755" w:rsidRPr="00D87D5B" w:rsidTr="00C929A1">
        <w:tc>
          <w:tcPr>
            <w:tcW w:w="561" w:type="dxa"/>
          </w:tcPr>
          <w:p w:rsidR="002B0755" w:rsidRPr="00D87D5B" w:rsidRDefault="002B0755" w:rsidP="00C929A1">
            <w:pPr>
              <w:jc w:val="center"/>
              <w:rPr>
                <w:b/>
                <w:sz w:val="24"/>
                <w:szCs w:val="24"/>
                <w:shd w:val="clear" w:color="auto" w:fill="FFFFFF"/>
              </w:rPr>
            </w:pPr>
            <w:r w:rsidRPr="00D87D5B">
              <w:rPr>
                <w:b/>
                <w:sz w:val="24"/>
                <w:szCs w:val="24"/>
                <w:shd w:val="clear" w:color="auto" w:fill="FFFFFF"/>
              </w:rPr>
              <w:t>3</w:t>
            </w:r>
          </w:p>
        </w:tc>
        <w:tc>
          <w:tcPr>
            <w:tcW w:w="2724" w:type="dxa"/>
          </w:tcPr>
          <w:p w:rsidR="002B0755" w:rsidRPr="00D87D5B" w:rsidRDefault="002B0755" w:rsidP="00C929A1">
            <w:pPr>
              <w:rPr>
                <w:sz w:val="24"/>
                <w:szCs w:val="24"/>
                <w:shd w:val="clear" w:color="auto" w:fill="FFFFFF"/>
              </w:rPr>
            </w:pPr>
            <w:r w:rsidRPr="00D87D5B">
              <w:rPr>
                <w:sz w:val="24"/>
                <w:szCs w:val="24"/>
                <w:shd w:val="clear" w:color="auto" w:fill="FFFFFF"/>
              </w:rPr>
              <w:t>Развитие мелкой моторики руки</w:t>
            </w:r>
          </w:p>
        </w:tc>
        <w:tc>
          <w:tcPr>
            <w:tcW w:w="1113" w:type="dxa"/>
          </w:tcPr>
          <w:p w:rsidR="002B0755" w:rsidRPr="00D87D5B" w:rsidRDefault="002B0755" w:rsidP="00C929A1">
            <w:pPr>
              <w:jc w:val="center"/>
              <w:rPr>
                <w:sz w:val="24"/>
                <w:szCs w:val="24"/>
                <w:shd w:val="clear" w:color="auto" w:fill="FFFFFF"/>
              </w:rPr>
            </w:pPr>
            <w:r w:rsidRPr="00D87D5B">
              <w:rPr>
                <w:sz w:val="24"/>
                <w:szCs w:val="24"/>
                <w:shd w:val="clear" w:color="auto" w:fill="FFFFFF"/>
              </w:rPr>
              <w:t>на каждом уроке</w:t>
            </w:r>
          </w:p>
        </w:tc>
        <w:tc>
          <w:tcPr>
            <w:tcW w:w="5230" w:type="dxa"/>
          </w:tcPr>
          <w:p w:rsidR="002B0755" w:rsidRPr="00D87D5B" w:rsidRDefault="002B0755" w:rsidP="00C929A1">
            <w:pPr>
              <w:rPr>
                <w:sz w:val="24"/>
                <w:szCs w:val="24"/>
                <w:shd w:val="clear" w:color="auto" w:fill="FFFFFF"/>
              </w:rPr>
            </w:pPr>
            <w:r w:rsidRPr="00D87D5B">
              <w:rPr>
                <w:sz w:val="24"/>
                <w:szCs w:val="24"/>
                <w:shd w:val="clear" w:color="auto" w:fill="FFFFFF"/>
              </w:rPr>
              <w:t>Развитие представлений детей о движении руки при изображении, при помощи активных и пассивных (движение руки ребенка рукою педагога) движений. Развитие правильного удержания карандаша и кисточки; совершенствование умения владеть карандашом; развитие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tc>
      </w:tr>
      <w:tr w:rsidR="002B0755" w:rsidRPr="00D87D5B" w:rsidTr="00C929A1">
        <w:tc>
          <w:tcPr>
            <w:tcW w:w="561" w:type="dxa"/>
          </w:tcPr>
          <w:p w:rsidR="002B0755" w:rsidRPr="00D87D5B" w:rsidRDefault="002B0755" w:rsidP="00C929A1">
            <w:pPr>
              <w:jc w:val="center"/>
              <w:rPr>
                <w:b/>
                <w:sz w:val="24"/>
                <w:szCs w:val="24"/>
                <w:shd w:val="clear" w:color="auto" w:fill="FFFFFF"/>
              </w:rPr>
            </w:pPr>
            <w:r w:rsidRPr="00D87D5B">
              <w:rPr>
                <w:b/>
                <w:sz w:val="24"/>
                <w:szCs w:val="24"/>
                <w:shd w:val="clear" w:color="auto" w:fill="FFFFFF"/>
              </w:rPr>
              <w:t>4</w:t>
            </w:r>
          </w:p>
        </w:tc>
        <w:tc>
          <w:tcPr>
            <w:tcW w:w="2724" w:type="dxa"/>
          </w:tcPr>
          <w:p w:rsidR="002B0755" w:rsidRPr="00D87D5B" w:rsidRDefault="002B0755" w:rsidP="00C929A1">
            <w:pPr>
              <w:rPr>
                <w:rFonts w:eastAsia="Calibri"/>
                <w:i/>
                <w:iCs/>
                <w:sz w:val="24"/>
                <w:szCs w:val="24"/>
              </w:rPr>
            </w:pPr>
            <w:r w:rsidRPr="00D87D5B">
              <w:rPr>
                <w:sz w:val="24"/>
                <w:szCs w:val="24"/>
                <w:shd w:val="clear" w:color="auto" w:fill="FFFFFF"/>
              </w:rPr>
              <w:t>Декоративное рисование</w:t>
            </w:r>
          </w:p>
        </w:tc>
        <w:tc>
          <w:tcPr>
            <w:tcW w:w="1113" w:type="dxa"/>
          </w:tcPr>
          <w:p w:rsidR="002B0755" w:rsidRPr="00D87D5B" w:rsidRDefault="002B0755" w:rsidP="00C929A1">
            <w:pPr>
              <w:jc w:val="center"/>
              <w:rPr>
                <w:sz w:val="24"/>
                <w:szCs w:val="24"/>
                <w:shd w:val="clear" w:color="auto" w:fill="FFFFFF"/>
              </w:rPr>
            </w:pPr>
            <w:r w:rsidRPr="00D87D5B">
              <w:rPr>
                <w:sz w:val="24"/>
                <w:szCs w:val="24"/>
                <w:shd w:val="clear" w:color="auto" w:fill="FFFFFF"/>
              </w:rPr>
              <w:t>12</w:t>
            </w:r>
          </w:p>
        </w:tc>
        <w:tc>
          <w:tcPr>
            <w:tcW w:w="5230" w:type="dxa"/>
          </w:tcPr>
          <w:p w:rsidR="002B0755" w:rsidRPr="00D87D5B" w:rsidRDefault="002B0755" w:rsidP="00C929A1">
            <w:pPr>
              <w:jc w:val="both"/>
              <w:rPr>
                <w:sz w:val="24"/>
                <w:szCs w:val="24"/>
                <w:shd w:val="clear" w:color="auto" w:fill="FFFFFF"/>
              </w:rPr>
            </w:pPr>
            <w:r w:rsidRPr="00D87D5B">
              <w:rPr>
                <w:sz w:val="24"/>
                <w:szCs w:val="24"/>
                <w:shd w:val="clear" w:color="auto" w:fill="FFFFFF"/>
              </w:rPr>
              <w:t>Упражнения в рисовании линий (карандашом, восковыми мелками, фломастером, кистью):</w:t>
            </w:r>
          </w:p>
          <w:p w:rsidR="002B0755" w:rsidRPr="00D87D5B" w:rsidRDefault="002B0755" w:rsidP="00C929A1">
            <w:pPr>
              <w:jc w:val="both"/>
              <w:rPr>
                <w:sz w:val="24"/>
                <w:szCs w:val="24"/>
                <w:shd w:val="clear" w:color="auto" w:fill="FFFFFF"/>
              </w:rPr>
            </w:pPr>
            <w:r w:rsidRPr="00D87D5B">
              <w:rPr>
                <w:rFonts w:eastAsia="Calibri"/>
                <w:sz w:val="24"/>
                <w:szCs w:val="24"/>
                <w:shd w:val="clear" w:color="auto" w:fill="FFFFFF"/>
              </w:rPr>
              <w:t xml:space="preserve">- </w:t>
            </w:r>
            <w:r w:rsidRPr="00D87D5B">
              <w:rPr>
                <w:sz w:val="24"/>
                <w:szCs w:val="24"/>
                <w:shd w:val="clear" w:color="auto" w:fill="FFFFFF"/>
              </w:rPr>
              <w:t>штрихование внутри контурного изображения, упорядоченная штриховка в одном направлении;</w:t>
            </w:r>
          </w:p>
          <w:p w:rsidR="002B0755" w:rsidRPr="00D87D5B" w:rsidRDefault="002B0755" w:rsidP="00C929A1">
            <w:pPr>
              <w:jc w:val="both"/>
              <w:rPr>
                <w:sz w:val="24"/>
                <w:szCs w:val="24"/>
                <w:shd w:val="clear" w:color="auto" w:fill="FFFFFF"/>
              </w:rPr>
            </w:pPr>
            <w:r w:rsidRPr="00D87D5B">
              <w:rPr>
                <w:sz w:val="24"/>
                <w:szCs w:val="24"/>
                <w:shd w:val="clear" w:color="auto" w:fill="FFFFFF"/>
              </w:rPr>
              <w:t>- рисование прямых линий (горизонтальные, вертикальные, наклонные);</w:t>
            </w:r>
          </w:p>
          <w:p w:rsidR="002B0755" w:rsidRPr="00D87D5B" w:rsidRDefault="002B0755" w:rsidP="00C929A1">
            <w:pPr>
              <w:jc w:val="both"/>
              <w:rPr>
                <w:sz w:val="24"/>
                <w:szCs w:val="24"/>
                <w:shd w:val="clear" w:color="auto" w:fill="FFFFFF"/>
              </w:rPr>
            </w:pPr>
            <w:r w:rsidRPr="00D87D5B">
              <w:rPr>
                <w:sz w:val="24"/>
                <w:szCs w:val="24"/>
                <w:shd w:val="clear" w:color="auto" w:fill="FFFFFF"/>
              </w:rPr>
              <w:t>- проведение осевых линий в квадрате (горизонтальные, вертикальные, наклонные);</w:t>
            </w:r>
          </w:p>
          <w:p w:rsidR="002B0755" w:rsidRPr="00D87D5B" w:rsidRDefault="002B0755" w:rsidP="00C929A1">
            <w:pPr>
              <w:jc w:val="both"/>
              <w:rPr>
                <w:sz w:val="24"/>
                <w:szCs w:val="24"/>
                <w:shd w:val="clear" w:color="auto" w:fill="FFFFFF"/>
              </w:rPr>
            </w:pPr>
            <w:r w:rsidRPr="00D87D5B">
              <w:rPr>
                <w:sz w:val="24"/>
                <w:szCs w:val="24"/>
                <w:shd w:val="clear" w:color="auto" w:fill="FFFFFF"/>
              </w:rPr>
              <w:t>- рисование геометрических фигур по контрольным точкам, самостоятельно)</w:t>
            </w:r>
          </w:p>
          <w:p w:rsidR="002B0755" w:rsidRPr="00D87D5B" w:rsidRDefault="002B0755" w:rsidP="00C929A1">
            <w:pPr>
              <w:jc w:val="both"/>
              <w:rPr>
                <w:sz w:val="24"/>
                <w:szCs w:val="24"/>
                <w:shd w:val="clear" w:color="auto" w:fill="FFFFFF"/>
              </w:rPr>
            </w:pPr>
            <w:r w:rsidRPr="00D87D5B">
              <w:rPr>
                <w:sz w:val="24"/>
                <w:szCs w:val="24"/>
                <w:shd w:val="clear" w:color="auto" w:fill="FFFFFF"/>
              </w:rPr>
              <w:t>- рисование растительных элементов кистью (прием - примакивание), карандашом с последующим раскрашиванием.</w:t>
            </w:r>
          </w:p>
          <w:p w:rsidR="002B0755" w:rsidRPr="00D87D5B" w:rsidRDefault="002B0755" w:rsidP="00C929A1">
            <w:pPr>
              <w:jc w:val="both"/>
              <w:rPr>
                <w:sz w:val="24"/>
                <w:szCs w:val="24"/>
                <w:shd w:val="clear" w:color="auto" w:fill="FFFFFF"/>
              </w:rPr>
            </w:pPr>
            <w:r w:rsidRPr="00D87D5B">
              <w:rPr>
                <w:sz w:val="24"/>
                <w:szCs w:val="24"/>
                <w:shd w:val="clear" w:color="auto" w:fill="FFFFFF"/>
              </w:rPr>
              <w:t>Точечное рисование поролоновым тычком, ватной палочкой.</w:t>
            </w:r>
          </w:p>
          <w:p w:rsidR="002B0755" w:rsidRPr="00D87D5B" w:rsidRDefault="002B0755" w:rsidP="00C929A1">
            <w:pPr>
              <w:jc w:val="both"/>
              <w:rPr>
                <w:sz w:val="24"/>
                <w:szCs w:val="24"/>
                <w:shd w:val="clear" w:color="auto" w:fill="FFFFFF"/>
              </w:rPr>
            </w:pPr>
            <w:r w:rsidRPr="00D87D5B">
              <w:rPr>
                <w:sz w:val="24"/>
                <w:szCs w:val="24"/>
                <w:shd w:val="clear" w:color="auto" w:fill="FFFFFF"/>
              </w:rPr>
              <w:lastRenderedPageBreak/>
              <w:t>Прием трафаретной печати смятой бумагой.</w:t>
            </w:r>
          </w:p>
          <w:p w:rsidR="002B0755" w:rsidRPr="00D87D5B" w:rsidRDefault="002B0755" w:rsidP="00C929A1">
            <w:pPr>
              <w:jc w:val="both"/>
              <w:rPr>
                <w:sz w:val="24"/>
                <w:szCs w:val="24"/>
                <w:shd w:val="clear" w:color="auto" w:fill="FFFFFF"/>
              </w:rPr>
            </w:pPr>
            <w:r w:rsidRPr="00D87D5B">
              <w:rPr>
                <w:sz w:val="24"/>
                <w:szCs w:val="24"/>
                <w:shd w:val="clear" w:color="auto" w:fill="FFFFFF"/>
              </w:rPr>
              <w:t>Приемы работы гуашевыми красками: примакивание кистью, раскрашивание внутри контура.</w:t>
            </w:r>
          </w:p>
          <w:p w:rsidR="002B0755" w:rsidRPr="00D87D5B" w:rsidRDefault="002B0755" w:rsidP="00C929A1">
            <w:pPr>
              <w:jc w:val="both"/>
              <w:rPr>
                <w:sz w:val="24"/>
                <w:szCs w:val="24"/>
                <w:shd w:val="clear" w:color="auto" w:fill="FFFFFF"/>
              </w:rPr>
            </w:pPr>
            <w:r w:rsidRPr="00D87D5B">
              <w:rPr>
                <w:sz w:val="24"/>
                <w:szCs w:val="24"/>
                <w:shd w:val="clear" w:color="auto" w:fill="FFFFFF"/>
              </w:rPr>
              <w:t>Составление узоров:</w:t>
            </w:r>
          </w:p>
          <w:p w:rsidR="002B0755" w:rsidRPr="00D87D5B" w:rsidRDefault="002B0755" w:rsidP="00C929A1">
            <w:pPr>
              <w:jc w:val="both"/>
              <w:rPr>
                <w:sz w:val="24"/>
                <w:szCs w:val="24"/>
                <w:shd w:val="clear" w:color="auto" w:fill="FFFFFF"/>
              </w:rPr>
            </w:pPr>
            <w:r w:rsidRPr="00D87D5B">
              <w:rPr>
                <w:sz w:val="24"/>
                <w:szCs w:val="24"/>
                <w:shd w:val="clear" w:color="auto" w:fill="FFFFFF"/>
              </w:rPr>
              <w:t>- в полосе (чередование элементов по форме, цвету);</w:t>
            </w:r>
          </w:p>
          <w:p w:rsidR="002B0755" w:rsidRPr="00D87D5B" w:rsidRDefault="002B0755" w:rsidP="00C929A1">
            <w:pPr>
              <w:jc w:val="both"/>
              <w:rPr>
                <w:sz w:val="24"/>
                <w:szCs w:val="24"/>
                <w:shd w:val="clear" w:color="auto" w:fill="FFFFFF"/>
              </w:rPr>
            </w:pPr>
            <w:r w:rsidRPr="00D87D5B">
              <w:rPr>
                <w:sz w:val="24"/>
                <w:szCs w:val="24"/>
                <w:shd w:val="clear" w:color="auto" w:fill="FFFFFF"/>
              </w:rPr>
              <w:t>- в квадрате (размещение элементов по осевым линиям, чередование по цвету).</w:t>
            </w:r>
          </w:p>
        </w:tc>
      </w:tr>
      <w:tr w:rsidR="002B0755" w:rsidRPr="00D87D5B" w:rsidTr="00C929A1">
        <w:tc>
          <w:tcPr>
            <w:tcW w:w="561" w:type="dxa"/>
          </w:tcPr>
          <w:p w:rsidR="002B0755" w:rsidRPr="00D87D5B" w:rsidRDefault="002B0755" w:rsidP="00C929A1">
            <w:pPr>
              <w:jc w:val="center"/>
              <w:rPr>
                <w:b/>
                <w:sz w:val="24"/>
                <w:szCs w:val="24"/>
                <w:shd w:val="clear" w:color="auto" w:fill="FFFFFF"/>
              </w:rPr>
            </w:pPr>
            <w:r w:rsidRPr="00D87D5B">
              <w:rPr>
                <w:b/>
                <w:sz w:val="24"/>
                <w:szCs w:val="24"/>
                <w:shd w:val="clear" w:color="auto" w:fill="FFFFFF"/>
              </w:rPr>
              <w:lastRenderedPageBreak/>
              <w:t>5</w:t>
            </w:r>
          </w:p>
        </w:tc>
        <w:tc>
          <w:tcPr>
            <w:tcW w:w="2724" w:type="dxa"/>
          </w:tcPr>
          <w:p w:rsidR="002B0755" w:rsidRPr="00D87D5B" w:rsidRDefault="002B0755" w:rsidP="00C929A1">
            <w:pPr>
              <w:rPr>
                <w:sz w:val="24"/>
                <w:szCs w:val="24"/>
                <w:shd w:val="clear" w:color="auto" w:fill="FFFFFF"/>
              </w:rPr>
            </w:pPr>
            <w:r w:rsidRPr="00D87D5B">
              <w:rPr>
                <w:sz w:val="24"/>
                <w:szCs w:val="24"/>
                <w:shd w:val="clear" w:color="auto" w:fill="FFFFFF"/>
              </w:rPr>
              <w:t>Рисование предметов с натуры</w:t>
            </w:r>
          </w:p>
        </w:tc>
        <w:tc>
          <w:tcPr>
            <w:tcW w:w="1113" w:type="dxa"/>
          </w:tcPr>
          <w:p w:rsidR="002B0755" w:rsidRPr="00D87D5B" w:rsidRDefault="002B0755" w:rsidP="00C929A1">
            <w:pPr>
              <w:jc w:val="center"/>
              <w:rPr>
                <w:sz w:val="24"/>
                <w:szCs w:val="24"/>
                <w:shd w:val="clear" w:color="auto" w:fill="FFFFFF"/>
              </w:rPr>
            </w:pPr>
            <w:r w:rsidRPr="00D87D5B">
              <w:rPr>
                <w:sz w:val="24"/>
                <w:szCs w:val="24"/>
                <w:shd w:val="clear" w:color="auto" w:fill="FFFFFF"/>
              </w:rPr>
              <w:t>12</w:t>
            </w:r>
          </w:p>
        </w:tc>
        <w:tc>
          <w:tcPr>
            <w:tcW w:w="5230" w:type="dxa"/>
          </w:tcPr>
          <w:p w:rsidR="002B0755" w:rsidRPr="00D87D5B" w:rsidRDefault="002B0755" w:rsidP="00C929A1">
            <w:pPr>
              <w:jc w:val="both"/>
              <w:rPr>
                <w:sz w:val="24"/>
                <w:szCs w:val="24"/>
                <w:shd w:val="clear" w:color="auto" w:fill="FFFFFF"/>
              </w:rPr>
            </w:pPr>
            <w:r w:rsidRPr="00D87D5B">
              <w:rPr>
                <w:sz w:val="24"/>
                <w:szCs w:val="24"/>
                <w:shd w:val="clear" w:color="auto" w:fill="FFFFFF"/>
              </w:rPr>
              <w:t>Правильное расположение изображения на листе.</w:t>
            </w:r>
          </w:p>
          <w:p w:rsidR="002B0755" w:rsidRPr="00D87D5B" w:rsidRDefault="002B0755" w:rsidP="00C929A1">
            <w:pPr>
              <w:jc w:val="both"/>
              <w:rPr>
                <w:sz w:val="24"/>
                <w:szCs w:val="24"/>
                <w:shd w:val="clear" w:color="auto" w:fill="FFFFFF"/>
              </w:rPr>
            </w:pPr>
            <w:r w:rsidRPr="00D87D5B">
              <w:rPr>
                <w:sz w:val="24"/>
                <w:szCs w:val="24"/>
                <w:shd w:val="clear" w:color="auto" w:fill="FFFFFF"/>
              </w:rPr>
              <w:t>Определение существенных признаков предмета, выявление характерных деталей.</w:t>
            </w:r>
          </w:p>
          <w:p w:rsidR="002B0755" w:rsidRPr="00D87D5B" w:rsidRDefault="002B0755" w:rsidP="00C929A1">
            <w:pPr>
              <w:jc w:val="both"/>
              <w:rPr>
                <w:sz w:val="24"/>
                <w:szCs w:val="24"/>
                <w:shd w:val="clear" w:color="auto" w:fill="FFFFFF"/>
              </w:rPr>
            </w:pPr>
            <w:r w:rsidRPr="00D87D5B">
              <w:rPr>
                <w:sz w:val="24"/>
                <w:szCs w:val="24"/>
                <w:shd w:val="clear" w:color="auto" w:fill="FFFFFF"/>
              </w:rPr>
              <w:t xml:space="preserve">Соблюдение пространственного отношения предметов, их деталей. </w:t>
            </w:r>
          </w:p>
          <w:p w:rsidR="002B0755" w:rsidRPr="00D87D5B" w:rsidRDefault="002B0755" w:rsidP="00C929A1">
            <w:pPr>
              <w:jc w:val="both"/>
              <w:rPr>
                <w:sz w:val="24"/>
                <w:szCs w:val="24"/>
                <w:shd w:val="clear" w:color="auto" w:fill="FFFFFF"/>
              </w:rPr>
            </w:pPr>
            <w:r w:rsidRPr="00D87D5B">
              <w:rPr>
                <w:sz w:val="24"/>
                <w:szCs w:val="24"/>
                <w:shd w:val="clear" w:color="auto" w:fill="FFFFFF"/>
              </w:rPr>
              <w:t>Приемы работы гуашевыми красками: примакивание кистью; рисование сухой кистью.</w:t>
            </w:r>
          </w:p>
        </w:tc>
      </w:tr>
      <w:tr w:rsidR="002B0755" w:rsidRPr="00D87D5B" w:rsidTr="00C929A1">
        <w:tc>
          <w:tcPr>
            <w:tcW w:w="561" w:type="dxa"/>
          </w:tcPr>
          <w:p w:rsidR="002B0755" w:rsidRPr="00D87D5B" w:rsidRDefault="002B0755" w:rsidP="00C929A1">
            <w:pPr>
              <w:jc w:val="center"/>
              <w:rPr>
                <w:b/>
                <w:sz w:val="24"/>
                <w:szCs w:val="24"/>
                <w:shd w:val="clear" w:color="auto" w:fill="FFFFFF"/>
              </w:rPr>
            </w:pPr>
            <w:r w:rsidRPr="00D87D5B">
              <w:rPr>
                <w:b/>
                <w:sz w:val="24"/>
                <w:szCs w:val="24"/>
                <w:shd w:val="clear" w:color="auto" w:fill="FFFFFF"/>
              </w:rPr>
              <w:t>6</w:t>
            </w:r>
          </w:p>
        </w:tc>
        <w:tc>
          <w:tcPr>
            <w:tcW w:w="2724" w:type="dxa"/>
          </w:tcPr>
          <w:p w:rsidR="002B0755" w:rsidRPr="00D87D5B" w:rsidRDefault="002B0755" w:rsidP="00C929A1">
            <w:pPr>
              <w:rPr>
                <w:sz w:val="24"/>
                <w:szCs w:val="24"/>
                <w:shd w:val="clear" w:color="auto" w:fill="FFFFFF"/>
              </w:rPr>
            </w:pPr>
            <w:r w:rsidRPr="00D87D5B">
              <w:rPr>
                <w:sz w:val="24"/>
                <w:szCs w:val="24"/>
                <w:shd w:val="clear" w:color="auto" w:fill="FFFFFF"/>
              </w:rPr>
              <w:t>Тематическое рисование</w:t>
            </w:r>
          </w:p>
        </w:tc>
        <w:tc>
          <w:tcPr>
            <w:tcW w:w="1113" w:type="dxa"/>
          </w:tcPr>
          <w:p w:rsidR="002B0755" w:rsidRPr="00D87D5B" w:rsidRDefault="002B0755" w:rsidP="00C929A1">
            <w:pPr>
              <w:jc w:val="center"/>
              <w:rPr>
                <w:sz w:val="24"/>
                <w:szCs w:val="24"/>
                <w:shd w:val="clear" w:color="auto" w:fill="FFFFFF"/>
              </w:rPr>
            </w:pPr>
            <w:r w:rsidRPr="00D87D5B">
              <w:rPr>
                <w:sz w:val="24"/>
                <w:szCs w:val="24"/>
                <w:shd w:val="clear" w:color="auto" w:fill="FFFFFF"/>
              </w:rPr>
              <w:t>10</w:t>
            </w:r>
          </w:p>
        </w:tc>
        <w:tc>
          <w:tcPr>
            <w:tcW w:w="5230" w:type="dxa"/>
          </w:tcPr>
          <w:p w:rsidR="002B0755" w:rsidRPr="00D87D5B" w:rsidRDefault="002B0755" w:rsidP="00C929A1">
            <w:pPr>
              <w:jc w:val="both"/>
              <w:rPr>
                <w:sz w:val="24"/>
                <w:szCs w:val="24"/>
                <w:shd w:val="clear" w:color="auto" w:fill="FFFFFF"/>
              </w:rPr>
            </w:pPr>
            <w:r w:rsidRPr="00D87D5B">
              <w:rPr>
                <w:sz w:val="24"/>
                <w:szCs w:val="24"/>
                <w:shd w:val="clear" w:color="auto" w:fill="FFFFFF"/>
              </w:rPr>
              <w:t>Объединение знакомых предметов в одном рисунке, их изображение по представлению.</w:t>
            </w:r>
          </w:p>
          <w:p w:rsidR="002B0755" w:rsidRPr="00D87D5B" w:rsidRDefault="002B0755" w:rsidP="00C929A1">
            <w:pPr>
              <w:jc w:val="both"/>
              <w:rPr>
                <w:sz w:val="24"/>
                <w:szCs w:val="24"/>
                <w:shd w:val="clear" w:color="auto" w:fill="FFFFFF"/>
              </w:rPr>
            </w:pPr>
            <w:r w:rsidRPr="00D87D5B">
              <w:rPr>
                <w:sz w:val="24"/>
                <w:szCs w:val="24"/>
                <w:shd w:val="clear" w:color="auto" w:fill="FFFFFF"/>
              </w:rPr>
              <w:t>Передача пространственных отношений предметов.</w:t>
            </w:r>
          </w:p>
        </w:tc>
      </w:tr>
      <w:tr w:rsidR="002B0755" w:rsidRPr="00D87D5B" w:rsidTr="00C929A1">
        <w:tc>
          <w:tcPr>
            <w:tcW w:w="561" w:type="dxa"/>
          </w:tcPr>
          <w:p w:rsidR="002B0755" w:rsidRPr="00D87D5B" w:rsidRDefault="002B0755" w:rsidP="00C929A1">
            <w:pPr>
              <w:jc w:val="center"/>
              <w:rPr>
                <w:b/>
                <w:sz w:val="24"/>
                <w:szCs w:val="24"/>
                <w:shd w:val="clear" w:color="auto" w:fill="FFFFFF"/>
              </w:rPr>
            </w:pPr>
            <w:r w:rsidRPr="00D87D5B">
              <w:rPr>
                <w:b/>
                <w:sz w:val="24"/>
                <w:szCs w:val="24"/>
                <w:shd w:val="clear" w:color="auto" w:fill="FFFFFF"/>
              </w:rPr>
              <w:t>7</w:t>
            </w:r>
          </w:p>
        </w:tc>
        <w:tc>
          <w:tcPr>
            <w:tcW w:w="2724" w:type="dxa"/>
          </w:tcPr>
          <w:p w:rsidR="002B0755" w:rsidRPr="00D87D5B" w:rsidRDefault="002B0755" w:rsidP="00C929A1">
            <w:pPr>
              <w:rPr>
                <w:sz w:val="24"/>
                <w:szCs w:val="24"/>
                <w:shd w:val="clear" w:color="auto" w:fill="FFFFFF"/>
              </w:rPr>
            </w:pPr>
            <w:r w:rsidRPr="00D87D5B">
              <w:rPr>
                <w:sz w:val="24"/>
                <w:szCs w:val="24"/>
                <w:shd w:val="clear" w:color="auto" w:fill="FFFFFF"/>
              </w:rPr>
              <w:t>Развитие речи</w:t>
            </w:r>
            <w:r w:rsidRPr="00D87D5B">
              <w:rPr>
                <w:rFonts w:eastAsia="Calibri"/>
                <w:sz w:val="24"/>
                <w:szCs w:val="24"/>
              </w:rPr>
              <w:t> </w:t>
            </w:r>
          </w:p>
        </w:tc>
        <w:tc>
          <w:tcPr>
            <w:tcW w:w="1113" w:type="dxa"/>
          </w:tcPr>
          <w:p w:rsidR="002B0755" w:rsidRPr="00D87D5B" w:rsidRDefault="002B0755" w:rsidP="00C929A1">
            <w:pPr>
              <w:jc w:val="center"/>
              <w:rPr>
                <w:sz w:val="24"/>
                <w:szCs w:val="24"/>
                <w:shd w:val="clear" w:color="auto" w:fill="FFFFFF"/>
              </w:rPr>
            </w:pPr>
            <w:r w:rsidRPr="00D87D5B">
              <w:rPr>
                <w:sz w:val="24"/>
                <w:szCs w:val="24"/>
                <w:shd w:val="clear" w:color="auto" w:fill="FFFFFF"/>
              </w:rPr>
              <w:t>на каждом уроке</w:t>
            </w:r>
          </w:p>
        </w:tc>
        <w:tc>
          <w:tcPr>
            <w:tcW w:w="5230" w:type="dxa"/>
          </w:tcPr>
          <w:p w:rsidR="002B0755" w:rsidRPr="00D87D5B" w:rsidRDefault="002B0755" w:rsidP="00C929A1">
            <w:pPr>
              <w:shd w:val="clear" w:color="auto" w:fill="FFFFFF"/>
              <w:rPr>
                <w:sz w:val="24"/>
                <w:szCs w:val="24"/>
                <w:shd w:val="clear" w:color="auto" w:fill="FFFFFF"/>
              </w:rPr>
            </w:pPr>
            <w:r w:rsidRPr="00D87D5B">
              <w:rPr>
                <w:sz w:val="24"/>
                <w:szCs w:val="24"/>
                <w:shd w:val="clear" w:color="auto" w:fill="FFFFFF"/>
              </w:rPr>
              <w:t>Введения новых слов, обозначающих художественные материалы, их свойства и качества; изобразительных средств (точка, линия, контур, штриховка, узор и т.д.). Обозначение словом признаков предмета («карандаш красный и длинный», «мяч круглый, зеленый» и т.п.).</w:t>
            </w:r>
          </w:p>
          <w:p w:rsidR="002B0755" w:rsidRPr="00D87D5B" w:rsidRDefault="002B0755" w:rsidP="00C929A1">
            <w:pPr>
              <w:shd w:val="clear" w:color="auto" w:fill="FFFFFF"/>
              <w:rPr>
                <w:sz w:val="24"/>
                <w:szCs w:val="24"/>
                <w:shd w:val="clear" w:color="auto" w:fill="FFFFFF"/>
              </w:rPr>
            </w:pPr>
            <w:r w:rsidRPr="00D87D5B">
              <w:rPr>
                <w:sz w:val="24"/>
                <w:szCs w:val="24"/>
                <w:shd w:val="clear" w:color="auto" w:fill="FFFFFF"/>
              </w:rPr>
              <w:t xml:space="preserve">Обозначение словами пространственного отношения предметов и их частей (справа, слева, посередине, сверху, снизу, рядом, около). </w:t>
            </w:r>
          </w:p>
        </w:tc>
      </w:tr>
      <w:tr w:rsidR="002B0755" w:rsidRPr="00D87D5B" w:rsidTr="00C929A1">
        <w:tc>
          <w:tcPr>
            <w:tcW w:w="561" w:type="dxa"/>
          </w:tcPr>
          <w:p w:rsidR="002B0755" w:rsidRPr="00D87D5B" w:rsidRDefault="002B0755" w:rsidP="00C929A1">
            <w:pPr>
              <w:jc w:val="center"/>
              <w:rPr>
                <w:b/>
                <w:sz w:val="24"/>
                <w:szCs w:val="24"/>
                <w:shd w:val="clear" w:color="auto" w:fill="FFFFFF"/>
              </w:rPr>
            </w:pPr>
            <w:r w:rsidRPr="00D87D5B">
              <w:rPr>
                <w:b/>
                <w:sz w:val="24"/>
                <w:szCs w:val="24"/>
                <w:shd w:val="clear" w:color="auto" w:fill="FFFFFF"/>
              </w:rPr>
              <w:t>8</w:t>
            </w:r>
          </w:p>
        </w:tc>
        <w:tc>
          <w:tcPr>
            <w:tcW w:w="2724" w:type="dxa"/>
          </w:tcPr>
          <w:p w:rsidR="002B0755" w:rsidRPr="00D87D5B" w:rsidRDefault="002B0755" w:rsidP="00C929A1">
            <w:pPr>
              <w:jc w:val="both"/>
              <w:rPr>
                <w:sz w:val="24"/>
                <w:szCs w:val="24"/>
                <w:shd w:val="clear" w:color="auto" w:fill="FFFFFF"/>
              </w:rPr>
            </w:pPr>
            <w:r w:rsidRPr="00D87D5B">
              <w:rPr>
                <w:sz w:val="24"/>
                <w:szCs w:val="24"/>
                <w:shd w:val="clear" w:color="auto" w:fill="FFFFFF"/>
              </w:rPr>
              <w:t>Развитие восприятия произведений искусства</w:t>
            </w:r>
          </w:p>
        </w:tc>
        <w:tc>
          <w:tcPr>
            <w:tcW w:w="1113" w:type="dxa"/>
          </w:tcPr>
          <w:p w:rsidR="002B0755" w:rsidRPr="00D87D5B" w:rsidRDefault="002B0755" w:rsidP="00C929A1">
            <w:pPr>
              <w:jc w:val="center"/>
              <w:rPr>
                <w:sz w:val="24"/>
                <w:szCs w:val="24"/>
                <w:shd w:val="clear" w:color="auto" w:fill="FFFFFF"/>
              </w:rPr>
            </w:pPr>
            <w:r w:rsidRPr="00D87D5B">
              <w:rPr>
                <w:sz w:val="24"/>
                <w:szCs w:val="24"/>
                <w:shd w:val="clear" w:color="auto" w:fill="FFFFFF"/>
              </w:rPr>
              <w:t>на каждом уроке</w:t>
            </w:r>
          </w:p>
        </w:tc>
        <w:tc>
          <w:tcPr>
            <w:tcW w:w="5230" w:type="dxa"/>
          </w:tcPr>
          <w:p w:rsidR="002B0755" w:rsidRPr="00D87D5B" w:rsidRDefault="002B0755" w:rsidP="00C929A1">
            <w:pPr>
              <w:rPr>
                <w:sz w:val="24"/>
                <w:szCs w:val="24"/>
                <w:shd w:val="clear" w:color="auto" w:fill="FFFFFF"/>
              </w:rPr>
            </w:pPr>
            <w:r w:rsidRPr="00D87D5B">
              <w:rPr>
                <w:sz w:val="24"/>
                <w:szCs w:val="24"/>
                <w:shd w:val="clear" w:color="auto" w:fill="FFFFFF"/>
              </w:rPr>
              <w:t xml:space="preserve">Рассматривание репродукций художественных произведений, иллюстраций к сказкам; рассматривание изделий народного творчества (городецкая роспись). </w:t>
            </w:r>
          </w:p>
          <w:p w:rsidR="002B0755" w:rsidRPr="00D87D5B" w:rsidRDefault="002B0755" w:rsidP="00C929A1">
            <w:pPr>
              <w:rPr>
                <w:sz w:val="24"/>
                <w:szCs w:val="24"/>
                <w:shd w:val="clear" w:color="auto" w:fill="FFFFFF"/>
              </w:rPr>
            </w:pPr>
            <w:r w:rsidRPr="00D87D5B">
              <w:rPr>
                <w:sz w:val="24"/>
                <w:szCs w:val="24"/>
                <w:shd w:val="clear" w:color="auto" w:fill="FFFFFF"/>
              </w:rPr>
              <w:t>Выделение в иллюстрациях предметов, животных, растений, персонажей сказок; развитие умения называть их, описывать форму, величину, цвет; сравнивать их между собой.</w:t>
            </w:r>
          </w:p>
        </w:tc>
      </w:tr>
    </w:tbl>
    <w:p w:rsidR="002B0755" w:rsidRPr="00D87D5B" w:rsidRDefault="002B0755" w:rsidP="002B0755">
      <w:pPr>
        <w:pStyle w:val="western"/>
        <w:shd w:val="clear" w:color="auto" w:fill="FFFFFF"/>
        <w:spacing w:before="0" w:beforeAutospacing="0"/>
        <w:jc w:val="center"/>
        <w:rPr>
          <w:color w:val="auto"/>
          <w:shd w:val="clear" w:color="auto" w:fill="FFFFFF"/>
        </w:rPr>
      </w:pPr>
      <w:r w:rsidRPr="00D87D5B">
        <w:rPr>
          <w:bCs/>
          <w:color w:val="auto"/>
          <w:shd w:val="clear" w:color="auto" w:fill="FFFFFF"/>
        </w:rPr>
        <w:t>ОСНОВНОЕ СОДЕРЖАНИЕ УЧЕБНОГО ПРЕДМЕТА в 3  классе</w:t>
      </w:r>
    </w:p>
    <w:p w:rsidR="002B0755" w:rsidRPr="00D87D5B" w:rsidRDefault="002B0755" w:rsidP="002B0755">
      <w:pPr>
        <w:shd w:val="clear" w:color="auto" w:fill="FFFFFF"/>
        <w:spacing w:after="0" w:line="240" w:lineRule="auto"/>
        <w:jc w:val="both"/>
        <w:rPr>
          <w:rFonts w:ascii="Times New Roman" w:eastAsia="Times New Roman" w:hAnsi="Times New Roman" w:cs="Times New Roman"/>
          <w:b/>
          <w:sz w:val="24"/>
          <w:szCs w:val="24"/>
          <w:shd w:val="clear" w:color="auto" w:fill="FFFFFF"/>
        </w:rPr>
      </w:pPr>
    </w:p>
    <w:tbl>
      <w:tblPr>
        <w:tblStyle w:val="2f7"/>
        <w:tblW w:w="10094" w:type="dxa"/>
        <w:tblInd w:w="-34" w:type="dxa"/>
        <w:tblLook w:val="04A0"/>
      </w:tblPr>
      <w:tblGrid>
        <w:gridCol w:w="673"/>
        <w:gridCol w:w="2513"/>
        <w:gridCol w:w="1371"/>
        <w:gridCol w:w="5537"/>
      </w:tblGrid>
      <w:tr w:rsidR="002B0755" w:rsidRPr="00D87D5B" w:rsidTr="00C929A1">
        <w:tc>
          <w:tcPr>
            <w:tcW w:w="673" w:type="dxa"/>
          </w:tcPr>
          <w:p w:rsidR="002B0755" w:rsidRPr="00D87D5B" w:rsidRDefault="002B0755" w:rsidP="00C929A1">
            <w:pPr>
              <w:jc w:val="both"/>
              <w:rPr>
                <w:rFonts w:ascii="Times New Roman" w:eastAsia="Calibri" w:hAnsi="Times New Roman" w:cs="Times New Roman"/>
                <w:b/>
                <w:sz w:val="24"/>
                <w:szCs w:val="24"/>
              </w:rPr>
            </w:pPr>
            <w:r w:rsidRPr="00D87D5B">
              <w:rPr>
                <w:rFonts w:ascii="Times New Roman" w:eastAsia="Calibri" w:hAnsi="Times New Roman" w:cs="Times New Roman"/>
                <w:b/>
                <w:sz w:val="24"/>
                <w:szCs w:val="24"/>
              </w:rPr>
              <w:t>№</w:t>
            </w:r>
          </w:p>
          <w:p w:rsidR="002B0755" w:rsidRPr="00D87D5B" w:rsidRDefault="002B0755" w:rsidP="00C929A1">
            <w:pPr>
              <w:jc w:val="both"/>
              <w:rPr>
                <w:rFonts w:ascii="Times New Roman" w:eastAsia="Calibri" w:hAnsi="Times New Roman" w:cs="Times New Roman"/>
                <w:b/>
                <w:sz w:val="24"/>
                <w:szCs w:val="24"/>
              </w:rPr>
            </w:pPr>
            <w:r w:rsidRPr="00D87D5B">
              <w:rPr>
                <w:rFonts w:ascii="Times New Roman" w:eastAsia="Calibri" w:hAnsi="Times New Roman" w:cs="Times New Roman"/>
                <w:b/>
                <w:sz w:val="24"/>
                <w:szCs w:val="24"/>
              </w:rPr>
              <w:t>п/п</w:t>
            </w:r>
          </w:p>
        </w:tc>
        <w:tc>
          <w:tcPr>
            <w:tcW w:w="2513" w:type="dxa"/>
          </w:tcPr>
          <w:p w:rsidR="002B0755" w:rsidRPr="00D87D5B" w:rsidRDefault="002B0755" w:rsidP="00C929A1">
            <w:pPr>
              <w:jc w:val="both"/>
              <w:rPr>
                <w:rFonts w:ascii="Times New Roman" w:eastAsia="Calibri" w:hAnsi="Times New Roman" w:cs="Times New Roman"/>
                <w:b/>
                <w:sz w:val="24"/>
                <w:szCs w:val="24"/>
              </w:rPr>
            </w:pPr>
            <w:r w:rsidRPr="00D87D5B">
              <w:rPr>
                <w:rFonts w:ascii="Times New Roman" w:eastAsia="Calibri" w:hAnsi="Times New Roman" w:cs="Times New Roman"/>
                <w:b/>
                <w:sz w:val="24"/>
                <w:szCs w:val="24"/>
              </w:rPr>
              <w:t>Раздел</w:t>
            </w:r>
          </w:p>
        </w:tc>
        <w:tc>
          <w:tcPr>
            <w:tcW w:w="1371" w:type="dxa"/>
          </w:tcPr>
          <w:p w:rsidR="002B0755" w:rsidRPr="00D87D5B" w:rsidRDefault="002B0755" w:rsidP="00C929A1">
            <w:pPr>
              <w:jc w:val="both"/>
              <w:rPr>
                <w:rFonts w:ascii="Times New Roman" w:eastAsia="Calibri" w:hAnsi="Times New Roman" w:cs="Times New Roman"/>
                <w:b/>
                <w:sz w:val="24"/>
                <w:szCs w:val="24"/>
              </w:rPr>
            </w:pPr>
            <w:r w:rsidRPr="00D87D5B">
              <w:rPr>
                <w:rFonts w:ascii="Times New Roman" w:eastAsia="Calibri" w:hAnsi="Times New Roman" w:cs="Times New Roman"/>
                <w:b/>
                <w:sz w:val="24"/>
                <w:szCs w:val="24"/>
              </w:rPr>
              <w:t>Кол-во часов</w:t>
            </w:r>
          </w:p>
        </w:tc>
        <w:tc>
          <w:tcPr>
            <w:tcW w:w="5537" w:type="dxa"/>
          </w:tcPr>
          <w:p w:rsidR="002B0755" w:rsidRPr="00D87D5B" w:rsidRDefault="002B0755" w:rsidP="00C929A1">
            <w:pPr>
              <w:jc w:val="both"/>
              <w:rPr>
                <w:rFonts w:ascii="Times New Roman" w:eastAsia="Calibri" w:hAnsi="Times New Roman" w:cs="Times New Roman"/>
                <w:b/>
                <w:sz w:val="24"/>
                <w:szCs w:val="24"/>
              </w:rPr>
            </w:pPr>
            <w:r w:rsidRPr="00D87D5B">
              <w:rPr>
                <w:rFonts w:ascii="Times New Roman" w:eastAsia="Calibri" w:hAnsi="Times New Roman" w:cs="Times New Roman"/>
                <w:b/>
                <w:sz w:val="24"/>
                <w:szCs w:val="24"/>
              </w:rPr>
              <w:t>Краткое содержание курса</w:t>
            </w:r>
          </w:p>
        </w:tc>
      </w:tr>
      <w:tr w:rsidR="002B0755" w:rsidRPr="00D87D5B" w:rsidTr="00C929A1">
        <w:tc>
          <w:tcPr>
            <w:tcW w:w="673" w:type="dxa"/>
          </w:tcPr>
          <w:p w:rsidR="002B0755" w:rsidRPr="00D87D5B" w:rsidRDefault="002B0755" w:rsidP="00C929A1">
            <w:pPr>
              <w:jc w:val="both"/>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2513" w:type="dxa"/>
          </w:tcPr>
          <w:p w:rsidR="002B0755" w:rsidRPr="00D87D5B" w:rsidRDefault="002B0755" w:rsidP="00C929A1">
            <w:pPr>
              <w:jc w:val="both"/>
              <w:rPr>
                <w:rFonts w:ascii="Times New Roman" w:eastAsia="Calibri" w:hAnsi="Times New Roman" w:cs="Times New Roman"/>
                <w:sz w:val="24"/>
                <w:szCs w:val="24"/>
              </w:rPr>
            </w:pPr>
            <w:r w:rsidRPr="00D87D5B">
              <w:rPr>
                <w:rFonts w:ascii="Times New Roman" w:eastAsia="Calibri" w:hAnsi="Times New Roman" w:cs="Times New Roman"/>
                <w:sz w:val="24"/>
                <w:szCs w:val="24"/>
              </w:rPr>
              <w:t>Обучение приемам работы в рисовании</w:t>
            </w:r>
          </w:p>
        </w:tc>
        <w:tc>
          <w:tcPr>
            <w:tcW w:w="1371" w:type="dxa"/>
          </w:tcPr>
          <w:p w:rsidR="002B0755" w:rsidRPr="00D87D5B" w:rsidRDefault="002B0755" w:rsidP="00C929A1">
            <w:pPr>
              <w:jc w:val="both"/>
              <w:rPr>
                <w:rFonts w:ascii="Times New Roman" w:eastAsia="Times New Roman" w:hAnsi="Times New Roman" w:cs="Times New Roman"/>
                <w:sz w:val="24"/>
                <w:szCs w:val="24"/>
                <w:shd w:val="clear" w:color="auto" w:fill="FFFFFF"/>
                <w:lang w:eastAsia="ru-RU"/>
              </w:rPr>
            </w:pPr>
            <w:r w:rsidRPr="00D87D5B">
              <w:rPr>
                <w:rFonts w:ascii="Times New Roman" w:eastAsia="Times New Roman" w:hAnsi="Times New Roman" w:cs="Times New Roman"/>
                <w:sz w:val="24"/>
                <w:szCs w:val="24"/>
                <w:shd w:val="clear" w:color="auto" w:fill="FFFFFF"/>
                <w:lang w:eastAsia="ru-RU"/>
              </w:rPr>
              <w:t>На каждом уроке</w:t>
            </w:r>
          </w:p>
        </w:tc>
        <w:tc>
          <w:tcPr>
            <w:tcW w:w="5537" w:type="dxa"/>
          </w:tcPr>
          <w:p w:rsidR="002B0755" w:rsidRPr="00D87D5B" w:rsidRDefault="002B0755" w:rsidP="00C929A1">
            <w:pPr>
              <w:jc w:val="both"/>
              <w:rPr>
                <w:rFonts w:ascii="Times New Roman" w:eastAsia="Calibri" w:hAnsi="Times New Roman" w:cs="Times New Roman"/>
                <w:sz w:val="24"/>
                <w:szCs w:val="24"/>
              </w:rPr>
            </w:pPr>
            <w:r w:rsidRPr="00D87D5B">
              <w:rPr>
                <w:rFonts w:ascii="Times New Roman" w:eastAsia="Calibri" w:hAnsi="Times New Roman" w:cs="Times New Roman"/>
                <w:sz w:val="24"/>
                <w:szCs w:val="24"/>
              </w:rPr>
              <w:t xml:space="preserve">Приемы рисования карандашом: рисование разнохарактерных линий (рисование дугообразных, спиралеобразных линии; линий замкнутого контура (круг, овал), рисование по образцу предметов несложной формы с использованием этих линии; рисование без отрыва руки с постоянной силой нажима и изменением силы нажима на карандаш. Приемы работы красками: приемы рисования руками (линейное </w:t>
            </w:r>
            <w:r w:rsidRPr="00D87D5B">
              <w:rPr>
                <w:rFonts w:ascii="Times New Roman" w:eastAsia="Calibri" w:hAnsi="Times New Roman" w:cs="Times New Roman"/>
                <w:sz w:val="24"/>
                <w:szCs w:val="24"/>
              </w:rPr>
              <w:lastRenderedPageBreak/>
              <w:t>рисование пальцами, рисование ладонью, кулаком, ребром ладони); приемы кистевого письма (примакивание кистью; наращивание массы; рисование сухой кистью; рисование по мокрому листу и т.п.)</w:t>
            </w:r>
          </w:p>
        </w:tc>
      </w:tr>
      <w:tr w:rsidR="002B0755" w:rsidRPr="00D87D5B" w:rsidTr="00C929A1">
        <w:tc>
          <w:tcPr>
            <w:tcW w:w="673" w:type="dxa"/>
          </w:tcPr>
          <w:p w:rsidR="002B0755" w:rsidRPr="00D87D5B" w:rsidRDefault="002B0755" w:rsidP="00C929A1">
            <w:pPr>
              <w:jc w:val="both"/>
              <w:rPr>
                <w:rFonts w:ascii="Times New Roman" w:eastAsia="Calibri" w:hAnsi="Times New Roman" w:cs="Times New Roman"/>
                <w:sz w:val="24"/>
                <w:szCs w:val="24"/>
              </w:rPr>
            </w:pPr>
            <w:r w:rsidRPr="00D87D5B">
              <w:rPr>
                <w:rFonts w:ascii="Times New Roman" w:eastAsia="Calibri" w:hAnsi="Times New Roman" w:cs="Times New Roman"/>
                <w:sz w:val="24"/>
                <w:szCs w:val="24"/>
              </w:rPr>
              <w:lastRenderedPageBreak/>
              <w:t>2.</w:t>
            </w:r>
          </w:p>
        </w:tc>
        <w:tc>
          <w:tcPr>
            <w:tcW w:w="2513" w:type="dxa"/>
          </w:tcPr>
          <w:p w:rsidR="002B0755" w:rsidRPr="00D87D5B" w:rsidRDefault="002B0755" w:rsidP="00C929A1">
            <w:pPr>
              <w:jc w:val="both"/>
              <w:rPr>
                <w:rFonts w:ascii="Times New Roman" w:eastAsia="Calibri" w:hAnsi="Times New Roman" w:cs="Times New Roman"/>
                <w:sz w:val="24"/>
                <w:szCs w:val="24"/>
              </w:rPr>
            </w:pPr>
            <w:r w:rsidRPr="00D87D5B">
              <w:rPr>
                <w:rFonts w:ascii="Times New Roman" w:eastAsia="Calibri" w:hAnsi="Times New Roman" w:cs="Times New Roman"/>
                <w:sz w:val="24"/>
                <w:szCs w:val="24"/>
              </w:rPr>
              <w:t>Обучение композиционной деятельности</w:t>
            </w:r>
          </w:p>
        </w:tc>
        <w:tc>
          <w:tcPr>
            <w:tcW w:w="1371" w:type="dxa"/>
          </w:tcPr>
          <w:p w:rsidR="002B0755" w:rsidRPr="00D87D5B" w:rsidRDefault="002B0755" w:rsidP="00C929A1">
            <w:pPr>
              <w:jc w:val="both"/>
              <w:rPr>
                <w:rFonts w:ascii="Times New Roman" w:eastAsia="Times New Roman" w:hAnsi="Times New Roman" w:cs="Times New Roman"/>
                <w:sz w:val="24"/>
                <w:szCs w:val="24"/>
                <w:shd w:val="clear" w:color="auto" w:fill="FFFFFF"/>
                <w:lang w:eastAsia="ru-RU"/>
              </w:rPr>
            </w:pPr>
            <w:r w:rsidRPr="00D87D5B">
              <w:rPr>
                <w:rFonts w:ascii="Times New Roman" w:eastAsia="Times New Roman" w:hAnsi="Times New Roman" w:cs="Times New Roman"/>
                <w:sz w:val="24"/>
                <w:szCs w:val="24"/>
                <w:shd w:val="clear" w:color="auto" w:fill="FFFFFF"/>
                <w:lang w:eastAsia="ru-RU"/>
              </w:rPr>
              <w:t>10</w:t>
            </w:r>
          </w:p>
        </w:tc>
        <w:tc>
          <w:tcPr>
            <w:tcW w:w="5537" w:type="dxa"/>
          </w:tcPr>
          <w:p w:rsidR="002B0755" w:rsidRPr="00D87D5B" w:rsidRDefault="002B0755" w:rsidP="00C929A1">
            <w:pPr>
              <w:rPr>
                <w:rFonts w:ascii="Times New Roman" w:eastAsia="Calibri" w:hAnsi="Times New Roman" w:cs="Times New Roman"/>
                <w:sz w:val="24"/>
                <w:szCs w:val="24"/>
              </w:rPr>
            </w:pPr>
            <w:r w:rsidRPr="00D87D5B">
              <w:rPr>
                <w:rFonts w:ascii="Times New Roman" w:eastAsia="Calibri" w:hAnsi="Times New Roman" w:cs="Times New Roman"/>
                <w:sz w:val="24"/>
                <w:szCs w:val="24"/>
              </w:rPr>
              <w:t>Элементарные приемы композиции на плоскости и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Композиционный центр (зрительный центр композиции). Соотношение изображаемого предмета с параметрами листа (расположение листа вертикально или горизонтально). Применение выразительных средств композиции: контраст по величине (низкое и высокое, большое и маленькое, тонкое и толстое), контраст по световой насыщенности (темное и светлое). Достижение равновесия композиции с помощью симметрии и т.д. Применение приемов и правил композиции в рисовании с натуры, тематическом и декоративном рисовании.</w:t>
            </w:r>
          </w:p>
        </w:tc>
      </w:tr>
      <w:tr w:rsidR="002B0755" w:rsidRPr="00D87D5B" w:rsidTr="00C929A1">
        <w:tc>
          <w:tcPr>
            <w:tcW w:w="673" w:type="dxa"/>
          </w:tcPr>
          <w:p w:rsidR="002B0755" w:rsidRPr="00D87D5B" w:rsidRDefault="002B0755" w:rsidP="00C929A1">
            <w:pPr>
              <w:rPr>
                <w:rFonts w:ascii="Times New Roman" w:eastAsia="Calibri" w:hAnsi="Times New Roman" w:cs="Times New Roman"/>
                <w:sz w:val="24"/>
                <w:szCs w:val="24"/>
              </w:rPr>
            </w:pPr>
            <w:r w:rsidRPr="00D87D5B">
              <w:rPr>
                <w:rFonts w:ascii="Times New Roman" w:eastAsia="Calibri" w:hAnsi="Times New Roman" w:cs="Times New Roman"/>
                <w:sz w:val="24"/>
                <w:szCs w:val="24"/>
              </w:rPr>
              <w:t>3.</w:t>
            </w:r>
          </w:p>
        </w:tc>
        <w:tc>
          <w:tcPr>
            <w:tcW w:w="2513" w:type="dxa"/>
          </w:tcPr>
          <w:p w:rsidR="002B0755" w:rsidRPr="00D87D5B" w:rsidRDefault="002B0755" w:rsidP="00C929A1">
            <w:pPr>
              <w:rPr>
                <w:rFonts w:ascii="Times New Roman" w:eastAsia="Calibri" w:hAnsi="Times New Roman" w:cs="Times New Roman"/>
                <w:sz w:val="24"/>
                <w:szCs w:val="24"/>
              </w:rPr>
            </w:pPr>
            <w:r w:rsidRPr="00D87D5B">
              <w:rPr>
                <w:rFonts w:ascii="Times New Roman" w:eastAsia="Calibri" w:hAnsi="Times New Roman" w:cs="Times New Roman"/>
                <w:sz w:val="24"/>
                <w:szCs w:val="24"/>
              </w:rPr>
              <w:t>Развитие умений воспринимать и изображать форму предметов, пропорции, конструкцию</w:t>
            </w:r>
          </w:p>
          <w:p w:rsidR="002B0755" w:rsidRPr="00D87D5B" w:rsidRDefault="002B0755" w:rsidP="00C929A1">
            <w:pPr>
              <w:rPr>
                <w:rFonts w:ascii="Times New Roman" w:eastAsia="Calibri" w:hAnsi="Times New Roman" w:cs="Times New Roman"/>
                <w:sz w:val="24"/>
                <w:szCs w:val="24"/>
              </w:rPr>
            </w:pPr>
          </w:p>
        </w:tc>
        <w:tc>
          <w:tcPr>
            <w:tcW w:w="1371" w:type="dxa"/>
          </w:tcPr>
          <w:p w:rsidR="002B0755" w:rsidRPr="00D87D5B" w:rsidRDefault="002B0755" w:rsidP="00C929A1">
            <w:pPr>
              <w:rPr>
                <w:rFonts w:ascii="Times New Roman" w:eastAsia="Times New Roman" w:hAnsi="Times New Roman" w:cs="Times New Roman"/>
                <w:sz w:val="24"/>
                <w:szCs w:val="24"/>
                <w:shd w:val="clear" w:color="auto" w:fill="FFFFFF"/>
                <w:lang w:eastAsia="ru-RU"/>
              </w:rPr>
            </w:pPr>
            <w:r w:rsidRPr="00D87D5B">
              <w:rPr>
                <w:rFonts w:ascii="Times New Roman" w:eastAsia="Times New Roman" w:hAnsi="Times New Roman" w:cs="Times New Roman"/>
                <w:sz w:val="24"/>
                <w:szCs w:val="24"/>
                <w:shd w:val="clear" w:color="auto" w:fill="FFFFFF"/>
                <w:lang w:eastAsia="ru-RU"/>
              </w:rPr>
              <w:t>20</w:t>
            </w:r>
          </w:p>
        </w:tc>
        <w:tc>
          <w:tcPr>
            <w:tcW w:w="5537" w:type="dxa"/>
          </w:tcPr>
          <w:p w:rsidR="002B0755" w:rsidRPr="00D87D5B" w:rsidRDefault="002B0755" w:rsidP="00C929A1">
            <w:pPr>
              <w:rPr>
                <w:rFonts w:ascii="Times New Roman" w:eastAsia="Calibri" w:hAnsi="Times New Roman" w:cs="Times New Roman"/>
                <w:sz w:val="24"/>
                <w:szCs w:val="24"/>
              </w:rPr>
            </w:pPr>
            <w:r w:rsidRPr="00D87D5B">
              <w:rPr>
                <w:rFonts w:ascii="Times New Roman" w:eastAsia="Calibri" w:hAnsi="Times New Roman" w:cs="Times New Roman"/>
                <w:sz w:val="24"/>
                <w:szCs w:val="24"/>
              </w:rPr>
              <w:t>Передача разнообразных предметов на плоскости и в пространстве. Обследование предметов и выделение необходимых для передачи в рисунке признаков сходства объекта с натурой (или образцом). Передача пропорций предметов. Строение тела человека, животных и др. Передача движения различных одушевленных и неодушевленных предметов. Приемы передачи формы предметов: рисование по опорным точкам; дорисовывание; обведение шаблонов; рисование по клеткам; самостоятельное рисование, составление целого изображения (реального, сказочного) из частей.</w:t>
            </w:r>
          </w:p>
          <w:p w:rsidR="002B0755" w:rsidRPr="00D87D5B" w:rsidRDefault="002B0755" w:rsidP="00C929A1">
            <w:pPr>
              <w:rPr>
                <w:rFonts w:ascii="Times New Roman" w:eastAsia="Calibri" w:hAnsi="Times New Roman" w:cs="Times New Roman"/>
                <w:sz w:val="24"/>
                <w:szCs w:val="24"/>
              </w:rPr>
            </w:pPr>
            <w:r w:rsidRPr="00D87D5B">
              <w:rPr>
                <w:rFonts w:ascii="Times New Roman" w:eastAsia="Calibri" w:hAnsi="Times New Roman" w:cs="Times New Roman"/>
                <w:sz w:val="24"/>
                <w:szCs w:val="24"/>
              </w:rPr>
              <w:t>Понятия «орнамент» и «узор». Их сходство и различие.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Рисование по мотивам Дымковской игрушки, Хохломской, Гжельской росписи.</w:t>
            </w:r>
          </w:p>
          <w:p w:rsidR="002B0755" w:rsidRPr="00D87D5B" w:rsidRDefault="002B0755" w:rsidP="00C929A1">
            <w:pPr>
              <w:rPr>
                <w:rFonts w:ascii="Times New Roman" w:eastAsia="Calibri" w:hAnsi="Times New Roman" w:cs="Times New Roman"/>
                <w:sz w:val="24"/>
                <w:szCs w:val="24"/>
              </w:rPr>
            </w:pPr>
            <w:r w:rsidRPr="00D87D5B">
              <w:rPr>
                <w:rFonts w:ascii="Times New Roman" w:eastAsia="Calibri" w:hAnsi="Times New Roman" w:cs="Times New Roman"/>
                <w:sz w:val="24"/>
                <w:szCs w:val="24"/>
              </w:rPr>
              <w:t>Применение приемов передачи графических образов (человека, дерева, дома, животных, птиц, рыб, предметов быта, учебы и отдыха) в рисовании с натуры, тематическом и декоративном рисовании.</w:t>
            </w:r>
          </w:p>
        </w:tc>
      </w:tr>
      <w:tr w:rsidR="002B0755" w:rsidRPr="00D87D5B" w:rsidTr="00C929A1">
        <w:tc>
          <w:tcPr>
            <w:tcW w:w="673" w:type="dxa"/>
          </w:tcPr>
          <w:p w:rsidR="002B0755" w:rsidRPr="00D87D5B" w:rsidRDefault="002B0755" w:rsidP="00C929A1">
            <w:pPr>
              <w:rPr>
                <w:rFonts w:ascii="Times New Roman" w:eastAsia="Calibri" w:hAnsi="Times New Roman" w:cs="Times New Roman"/>
                <w:sz w:val="24"/>
                <w:szCs w:val="24"/>
              </w:rPr>
            </w:pPr>
            <w:r w:rsidRPr="00D87D5B">
              <w:rPr>
                <w:rFonts w:ascii="Times New Roman" w:eastAsia="Calibri" w:hAnsi="Times New Roman" w:cs="Times New Roman"/>
                <w:sz w:val="24"/>
                <w:szCs w:val="24"/>
              </w:rPr>
              <w:t>4.</w:t>
            </w:r>
          </w:p>
        </w:tc>
        <w:tc>
          <w:tcPr>
            <w:tcW w:w="2513" w:type="dxa"/>
          </w:tcPr>
          <w:p w:rsidR="002B0755" w:rsidRPr="00D87D5B" w:rsidRDefault="002B0755" w:rsidP="00C929A1">
            <w:pPr>
              <w:rPr>
                <w:rFonts w:ascii="Times New Roman" w:eastAsia="Calibri" w:hAnsi="Times New Roman" w:cs="Times New Roman"/>
                <w:sz w:val="24"/>
                <w:szCs w:val="24"/>
              </w:rPr>
            </w:pPr>
            <w:r w:rsidRPr="00D87D5B">
              <w:rPr>
                <w:rFonts w:ascii="Times New Roman" w:eastAsia="Calibri" w:hAnsi="Times New Roman" w:cs="Times New Roman"/>
                <w:sz w:val="24"/>
                <w:szCs w:val="24"/>
              </w:rPr>
              <w:t xml:space="preserve">Развитие у учащихся восприятия цвета предметов и формирование умения передавать </w:t>
            </w:r>
            <w:r w:rsidRPr="00D87D5B">
              <w:rPr>
                <w:rFonts w:ascii="Times New Roman" w:eastAsia="Calibri" w:hAnsi="Times New Roman" w:cs="Times New Roman"/>
                <w:sz w:val="24"/>
                <w:szCs w:val="24"/>
              </w:rPr>
              <w:lastRenderedPageBreak/>
              <w:t>его в рисунке с помощью красок</w:t>
            </w:r>
          </w:p>
          <w:p w:rsidR="002B0755" w:rsidRPr="00D87D5B" w:rsidRDefault="002B0755" w:rsidP="00C929A1">
            <w:pPr>
              <w:rPr>
                <w:rFonts w:ascii="Times New Roman" w:eastAsia="Calibri" w:hAnsi="Times New Roman" w:cs="Times New Roman"/>
                <w:sz w:val="24"/>
                <w:szCs w:val="24"/>
              </w:rPr>
            </w:pPr>
          </w:p>
        </w:tc>
        <w:tc>
          <w:tcPr>
            <w:tcW w:w="1371" w:type="dxa"/>
          </w:tcPr>
          <w:p w:rsidR="002B0755" w:rsidRPr="00D87D5B" w:rsidRDefault="002B0755" w:rsidP="00C929A1">
            <w:pPr>
              <w:rPr>
                <w:rFonts w:ascii="Times New Roman" w:eastAsia="Times New Roman" w:hAnsi="Times New Roman" w:cs="Times New Roman"/>
                <w:sz w:val="24"/>
                <w:szCs w:val="24"/>
                <w:shd w:val="clear" w:color="auto" w:fill="FFFFFF"/>
                <w:lang w:eastAsia="ru-RU"/>
              </w:rPr>
            </w:pPr>
            <w:r w:rsidRPr="00D87D5B">
              <w:rPr>
                <w:rFonts w:ascii="Times New Roman" w:eastAsia="Times New Roman" w:hAnsi="Times New Roman" w:cs="Times New Roman"/>
                <w:sz w:val="24"/>
                <w:szCs w:val="24"/>
                <w:shd w:val="clear" w:color="auto" w:fill="FFFFFF"/>
                <w:lang w:eastAsia="ru-RU"/>
              </w:rPr>
              <w:lastRenderedPageBreak/>
              <w:t>на каждом уроке</w:t>
            </w:r>
          </w:p>
        </w:tc>
        <w:tc>
          <w:tcPr>
            <w:tcW w:w="5537" w:type="dxa"/>
          </w:tcPr>
          <w:p w:rsidR="002B0755" w:rsidRPr="00D87D5B" w:rsidRDefault="002B0755" w:rsidP="00C929A1">
            <w:pPr>
              <w:rPr>
                <w:rFonts w:ascii="Times New Roman" w:eastAsia="Calibri" w:hAnsi="Times New Roman" w:cs="Times New Roman"/>
                <w:sz w:val="24"/>
                <w:szCs w:val="24"/>
              </w:rPr>
            </w:pPr>
            <w:r w:rsidRPr="00D87D5B">
              <w:rPr>
                <w:rFonts w:ascii="Times New Roman" w:eastAsia="Calibri" w:hAnsi="Times New Roman" w:cs="Times New Roman"/>
                <w:sz w:val="24"/>
                <w:szCs w:val="24"/>
              </w:rPr>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Работа кистью и красками, получение новых цветов и оттенков путем </w:t>
            </w:r>
            <w:r w:rsidRPr="00D87D5B">
              <w:rPr>
                <w:rFonts w:ascii="Times New Roman" w:eastAsia="Calibri" w:hAnsi="Times New Roman" w:cs="Times New Roman"/>
                <w:sz w:val="24"/>
                <w:szCs w:val="24"/>
              </w:rPr>
              <w:lastRenderedPageBreak/>
              <w:t>смешения на палитре основных цветов, отражение светлотности цвета (светло зеленый, темно зеленый и т.д.). 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2B0755" w:rsidRPr="00D87D5B" w:rsidRDefault="002B0755" w:rsidP="00C929A1">
            <w:pPr>
              <w:rPr>
                <w:rFonts w:ascii="Times New Roman" w:eastAsia="Calibri" w:hAnsi="Times New Roman" w:cs="Times New Roman"/>
                <w:sz w:val="24"/>
                <w:szCs w:val="24"/>
              </w:rPr>
            </w:pPr>
          </w:p>
        </w:tc>
      </w:tr>
      <w:tr w:rsidR="002B0755" w:rsidRPr="00D87D5B" w:rsidTr="00C929A1">
        <w:tc>
          <w:tcPr>
            <w:tcW w:w="673" w:type="dxa"/>
          </w:tcPr>
          <w:p w:rsidR="002B0755" w:rsidRPr="00D87D5B" w:rsidRDefault="002B0755" w:rsidP="00C929A1">
            <w:pPr>
              <w:jc w:val="both"/>
              <w:rPr>
                <w:rFonts w:ascii="Times New Roman" w:eastAsia="Calibri" w:hAnsi="Times New Roman" w:cs="Times New Roman"/>
                <w:sz w:val="24"/>
                <w:szCs w:val="24"/>
              </w:rPr>
            </w:pPr>
            <w:r w:rsidRPr="00D87D5B">
              <w:rPr>
                <w:rFonts w:ascii="Times New Roman" w:eastAsia="Calibri" w:hAnsi="Times New Roman" w:cs="Times New Roman"/>
                <w:sz w:val="24"/>
                <w:szCs w:val="24"/>
              </w:rPr>
              <w:lastRenderedPageBreak/>
              <w:t>5.</w:t>
            </w:r>
          </w:p>
        </w:tc>
        <w:tc>
          <w:tcPr>
            <w:tcW w:w="2513" w:type="dxa"/>
          </w:tcPr>
          <w:p w:rsidR="002B0755" w:rsidRPr="00D87D5B" w:rsidRDefault="002B0755" w:rsidP="00C929A1">
            <w:pPr>
              <w:jc w:val="both"/>
              <w:rPr>
                <w:rFonts w:ascii="Times New Roman" w:eastAsia="Times New Roman" w:hAnsi="Times New Roman" w:cs="Times New Roman"/>
                <w:sz w:val="24"/>
                <w:szCs w:val="24"/>
                <w:shd w:val="clear" w:color="auto" w:fill="FFFFFF"/>
                <w:lang w:eastAsia="ru-RU"/>
              </w:rPr>
            </w:pPr>
            <w:r w:rsidRPr="00D87D5B">
              <w:rPr>
                <w:rFonts w:ascii="Times New Roman" w:eastAsia="Times New Roman" w:hAnsi="Times New Roman" w:cs="Times New Roman"/>
                <w:sz w:val="24"/>
                <w:szCs w:val="24"/>
                <w:shd w:val="clear" w:color="auto" w:fill="FFFFFF"/>
                <w:lang w:eastAsia="ru-RU"/>
              </w:rPr>
              <w:t>Обучение полноценному восприятию произведений искусства</w:t>
            </w:r>
          </w:p>
        </w:tc>
        <w:tc>
          <w:tcPr>
            <w:tcW w:w="1371" w:type="dxa"/>
          </w:tcPr>
          <w:p w:rsidR="002B0755" w:rsidRPr="00D87D5B" w:rsidRDefault="002B0755" w:rsidP="00C929A1">
            <w:pPr>
              <w:jc w:val="both"/>
              <w:rPr>
                <w:rFonts w:ascii="Times New Roman" w:eastAsia="Times New Roman" w:hAnsi="Times New Roman" w:cs="Times New Roman"/>
                <w:sz w:val="24"/>
                <w:szCs w:val="24"/>
                <w:shd w:val="clear" w:color="auto" w:fill="FFFFFF"/>
                <w:lang w:eastAsia="ru-RU"/>
              </w:rPr>
            </w:pPr>
            <w:r w:rsidRPr="00D87D5B">
              <w:rPr>
                <w:rFonts w:ascii="Times New Roman" w:eastAsia="Times New Roman" w:hAnsi="Times New Roman" w:cs="Times New Roman"/>
                <w:sz w:val="24"/>
                <w:szCs w:val="24"/>
                <w:shd w:val="clear" w:color="auto" w:fill="FFFFFF"/>
                <w:lang w:eastAsia="ru-RU"/>
              </w:rPr>
              <w:t>4</w:t>
            </w:r>
          </w:p>
        </w:tc>
        <w:tc>
          <w:tcPr>
            <w:tcW w:w="5537" w:type="dxa"/>
          </w:tcPr>
          <w:p w:rsidR="002B0755" w:rsidRPr="00D87D5B" w:rsidRDefault="002B0755" w:rsidP="00C929A1">
            <w:pPr>
              <w:rPr>
                <w:rFonts w:ascii="Times New Roman" w:eastAsia="Calibri" w:hAnsi="Times New Roman" w:cs="Times New Roman"/>
                <w:sz w:val="24"/>
                <w:szCs w:val="24"/>
              </w:rPr>
            </w:pPr>
            <w:r w:rsidRPr="00D87D5B">
              <w:rPr>
                <w:rFonts w:ascii="Times New Roman" w:eastAsia="Calibri" w:hAnsi="Times New Roman" w:cs="Times New Roman"/>
                <w:sz w:val="24"/>
                <w:szCs w:val="24"/>
              </w:rPr>
              <w:t>Роль изобразительного искусства в повседневной жизни человека, в организации его материального окружения. Работа художников, скульпторов, мастеров народных промыслов, дизайнеров. Фотография и произведение изобразительного искусства: сходство и различие.</w:t>
            </w:r>
          </w:p>
        </w:tc>
      </w:tr>
    </w:tbl>
    <w:p w:rsidR="002B0755" w:rsidRPr="00D87D5B" w:rsidRDefault="002B0755" w:rsidP="002B0755">
      <w:pPr>
        <w:pStyle w:val="western"/>
        <w:shd w:val="clear" w:color="auto" w:fill="FFFFFF"/>
        <w:spacing w:before="0" w:beforeAutospacing="0"/>
        <w:jc w:val="center"/>
        <w:rPr>
          <w:bCs/>
          <w:color w:val="auto"/>
          <w:shd w:val="clear" w:color="auto" w:fill="FFFFFF"/>
        </w:rPr>
      </w:pPr>
      <w:r w:rsidRPr="00D87D5B">
        <w:rPr>
          <w:bCs/>
          <w:color w:val="auto"/>
          <w:shd w:val="clear" w:color="auto" w:fill="FFFFFF"/>
        </w:rPr>
        <w:t>ОСНОВНОЕ СОДЕРЖАНИЕ УЧЕБНОГО ПРЕДМЕТА в 4  классе</w:t>
      </w:r>
    </w:p>
    <w:p w:rsidR="002B0755" w:rsidRPr="00D87D5B" w:rsidRDefault="002B0755" w:rsidP="002B0755">
      <w:pPr>
        <w:shd w:val="clear" w:color="auto" w:fill="FFFFFF"/>
        <w:spacing w:after="0" w:line="240" w:lineRule="auto"/>
        <w:jc w:val="center"/>
        <w:rPr>
          <w:rFonts w:ascii="Times New Roman" w:eastAsia="Times New Roman" w:hAnsi="Times New Roman" w:cs="Times New Roman"/>
          <w:color w:val="181818"/>
          <w:sz w:val="24"/>
          <w:szCs w:val="24"/>
        </w:rPr>
      </w:pPr>
    </w:p>
    <w:tbl>
      <w:tblPr>
        <w:tblW w:w="9900" w:type="dxa"/>
        <w:tblCellMar>
          <w:left w:w="0" w:type="dxa"/>
          <w:right w:w="0" w:type="dxa"/>
        </w:tblCellMar>
        <w:tblLook w:val="04A0"/>
      </w:tblPr>
      <w:tblGrid>
        <w:gridCol w:w="772"/>
        <w:gridCol w:w="1826"/>
        <w:gridCol w:w="4836"/>
        <w:gridCol w:w="2466"/>
      </w:tblGrid>
      <w:tr w:rsidR="002B0755" w:rsidRPr="00D87D5B" w:rsidTr="00C929A1">
        <w:tc>
          <w:tcPr>
            <w:tcW w:w="7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w:t>
            </w:r>
          </w:p>
        </w:tc>
        <w:tc>
          <w:tcPr>
            <w:tcW w:w="182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Название раздела</w:t>
            </w:r>
          </w:p>
        </w:tc>
        <w:tc>
          <w:tcPr>
            <w:tcW w:w="48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B0755" w:rsidRPr="00D87D5B" w:rsidRDefault="002B0755" w:rsidP="00C929A1">
            <w:pPr>
              <w:spacing w:after="0" w:line="240" w:lineRule="auto"/>
              <w:jc w:val="center"/>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Содержание раздела</w:t>
            </w:r>
          </w:p>
        </w:tc>
        <w:tc>
          <w:tcPr>
            <w:tcW w:w="246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Форма контроля</w:t>
            </w:r>
          </w:p>
        </w:tc>
      </w:tr>
      <w:tr w:rsidR="002B0755" w:rsidRPr="00D87D5B" w:rsidTr="00C929A1">
        <w:tc>
          <w:tcPr>
            <w:tcW w:w="77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1</w:t>
            </w:r>
          </w:p>
        </w:tc>
        <w:tc>
          <w:tcPr>
            <w:tcW w:w="1826" w:type="dxa"/>
            <w:tcBorders>
              <w:top w:val="nil"/>
              <w:left w:val="nil"/>
              <w:bottom w:val="single" w:sz="8" w:space="0" w:color="000000"/>
              <w:right w:val="single" w:sz="8" w:space="0" w:color="000000"/>
            </w:tcBorders>
            <w:tcMar>
              <w:top w:w="0" w:type="dxa"/>
              <w:left w:w="108" w:type="dxa"/>
              <w:bottom w:w="0" w:type="dxa"/>
              <w:right w:w="108" w:type="dxa"/>
            </w:tcMar>
            <w:hideMark/>
          </w:tcPr>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Красота природы</w:t>
            </w:r>
          </w:p>
        </w:tc>
        <w:tc>
          <w:tcPr>
            <w:tcW w:w="4836" w:type="dxa"/>
            <w:tcBorders>
              <w:top w:val="nil"/>
              <w:left w:val="nil"/>
              <w:bottom w:val="single" w:sz="8" w:space="0" w:color="000000"/>
              <w:right w:val="single" w:sz="8" w:space="0" w:color="000000"/>
            </w:tcBorders>
            <w:tcMar>
              <w:top w:w="0" w:type="dxa"/>
              <w:left w:w="108" w:type="dxa"/>
              <w:bottom w:w="0" w:type="dxa"/>
              <w:right w:w="108" w:type="dxa"/>
            </w:tcMar>
            <w:hideMark/>
          </w:tcPr>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Знакомиться с выполнением аппликации способом обрывания.</w:t>
            </w:r>
          </w:p>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Развивать технические навыки и приемы обрывной аппликации.</w:t>
            </w:r>
          </w:p>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Получать опыт эстетических впечатлений от красоты природы.</w:t>
            </w:r>
          </w:p>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Уметь различать грибы, разные по цвету и форме.</w:t>
            </w:r>
          </w:p>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Продолжать учиться рисованию (дорисовыванию).</w:t>
            </w:r>
          </w:p>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Развивать декоративное чувство при выборе цвета, при совмещении материалов и заполнении формы (прямоугольного листа бумаги).</w:t>
            </w:r>
          </w:p>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Понимать роль цвета в создании аппликации.</w:t>
            </w:r>
          </w:p>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Оценивать свою деятельность.</w:t>
            </w:r>
          </w:p>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Овладевать живописными навыками работы в технике обрывной аппликации. Работать самостоятельно, если трудно, обратиться за помощью к учителю.</w:t>
            </w:r>
          </w:p>
        </w:tc>
        <w:tc>
          <w:tcPr>
            <w:tcW w:w="2466" w:type="dxa"/>
            <w:tcBorders>
              <w:top w:val="nil"/>
              <w:left w:val="nil"/>
              <w:bottom w:val="single" w:sz="8" w:space="0" w:color="000000"/>
              <w:right w:val="single" w:sz="8" w:space="0" w:color="000000"/>
            </w:tcBorders>
            <w:tcMar>
              <w:top w:w="0" w:type="dxa"/>
              <w:left w:w="108" w:type="dxa"/>
              <w:bottom w:w="0" w:type="dxa"/>
              <w:right w:w="108" w:type="dxa"/>
            </w:tcMar>
            <w:hideMark/>
          </w:tcPr>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Комплексный набор стандартизированных заданий</w:t>
            </w:r>
          </w:p>
        </w:tc>
      </w:tr>
      <w:tr w:rsidR="002B0755" w:rsidRPr="00D87D5B" w:rsidTr="00C929A1">
        <w:tc>
          <w:tcPr>
            <w:tcW w:w="77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2</w:t>
            </w:r>
          </w:p>
        </w:tc>
        <w:tc>
          <w:tcPr>
            <w:tcW w:w="1826" w:type="dxa"/>
            <w:tcBorders>
              <w:top w:val="nil"/>
              <w:left w:val="nil"/>
              <w:bottom w:val="single" w:sz="8" w:space="0" w:color="000000"/>
              <w:right w:val="single" w:sz="8" w:space="0" w:color="000000"/>
            </w:tcBorders>
            <w:tcMar>
              <w:top w:w="0" w:type="dxa"/>
              <w:left w:w="108" w:type="dxa"/>
              <w:bottom w:w="0" w:type="dxa"/>
              <w:right w:w="108" w:type="dxa"/>
            </w:tcMar>
            <w:hideMark/>
          </w:tcPr>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Натюрморты, портреты, пейзажи.</w:t>
            </w:r>
          </w:p>
        </w:tc>
        <w:tc>
          <w:tcPr>
            <w:tcW w:w="4836" w:type="dxa"/>
            <w:tcBorders>
              <w:top w:val="nil"/>
              <w:left w:val="nil"/>
              <w:bottom w:val="single" w:sz="8" w:space="0" w:color="000000"/>
              <w:right w:val="single" w:sz="8" w:space="0" w:color="000000"/>
            </w:tcBorders>
            <w:tcMar>
              <w:top w:w="0" w:type="dxa"/>
              <w:left w:w="108" w:type="dxa"/>
              <w:bottom w:w="0" w:type="dxa"/>
              <w:right w:w="108" w:type="dxa"/>
            </w:tcMar>
            <w:hideMark/>
          </w:tcPr>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Изображать домики, глядя на предложенный учителем образец.</w:t>
            </w:r>
          </w:p>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Овладевать живописными навыками работы акварелью, используя помощь учителя.</w:t>
            </w:r>
          </w:p>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Использовать выразительные средства живописи для создания рисунка домиков близко и на расстоянии.</w:t>
            </w:r>
          </w:p>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Получать опыт эстетических впечатлений от красоты природы.</w:t>
            </w:r>
          </w:p>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Усвоить понятия (перспектива, передний план, дальний план, приглушенные цвета).</w:t>
            </w:r>
          </w:p>
        </w:tc>
        <w:tc>
          <w:tcPr>
            <w:tcW w:w="2466" w:type="dxa"/>
            <w:tcBorders>
              <w:top w:val="nil"/>
              <w:left w:val="nil"/>
              <w:bottom w:val="single" w:sz="8" w:space="0" w:color="000000"/>
              <w:right w:val="single" w:sz="8" w:space="0" w:color="000000"/>
            </w:tcBorders>
            <w:tcMar>
              <w:top w:w="0" w:type="dxa"/>
              <w:left w:w="108" w:type="dxa"/>
              <w:bottom w:w="0" w:type="dxa"/>
              <w:right w:w="108" w:type="dxa"/>
            </w:tcMar>
            <w:hideMark/>
          </w:tcPr>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Комплексный набор стандартизированных заданий</w:t>
            </w:r>
          </w:p>
        </w:tc>
      </w:tr>
      <w:tr w:rsidR="002B0755" w:rsidRPr="00D87D5B" w:rsidTr="00C929A1">
        <w:tc>
          <w:tcPr>
            <w:tcW w:w="77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lastRenderedPageBreak/>
              <w:t>3</w:t>
            </w:r>
          </w:p>
        </w:tc>
        <w:tc>
          <w:tcPr>
            <w:tcW w:w="1826" w:type="dxa"/>
            <w:tcBorders>
              <w:top w:val="nil"/>
              <w:left w:val="nil"/>
              <w:bottom w:val="single" w:sz="8" w:space="0" w:color="000000"/>
              <w:right w:val="single" w:sz="8" w:space="0" w:color="000000"/>
            </w:tcBorders>
            <w:tcMar>
              <w:top w:w="0" w:type="dxa"/>
              <w:left w:w="108" w:type="dxa"/>
              <w:bottom w:w="0" w:type="dxa"/>
              <w:right w:w="108" w:type="dxa"/>
            </w:tcMar>
            <w:hideMark/>
          </w:tcPr>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Мир фантазий</w:t>
            </w:r>
          </w:p>
        </w:tc>
        <w:tc>
          <w:tcPr>
            <w:tcW w:w="4836" w:type="dxa"/>
            <w:tcBorders>
              <w:top w:val="nil"/>
              <w:left w:val="nil"/>
              <w:bottom w:val="single" w:sz="8" w:space="0" w:color="000000"/>
              <w:right w:val="single" w:sz="8" w:space="0" w:color="000000"/>
            </w:tcBorders>
            <w:tcMar>
              <w:top w:w="0" w:type="dxa"/>
              <w:left w:w="108" w:type="dxa"/>
              <w:bottom w:w="0" w:type="dxa"/>
              <w:right w:w="108" w:type="dxa"/>
            </w:tcMar>
            <w:hideMark/>
          </w:tcPr>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Понимать и уметь объяснять роль художника в создании поздравительной открытки.</w:t>
            </w:r>
          </w:p>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Создавать открытку к определенному событию.</w:t>
            </w:r>
          </w:p>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Приобретать навыки выполнения лаконичного выразительного изображения определенной (новогодней) тематики.</w:t>
            </w:r>
          </w:p>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Создавать средствами живописи эмоционально-выразительный образ Новогоднего праздника.</w:t>
            </w:r>
          </w:p>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Передавать с помощью рисунка и цвета характер персонажей — Деда Мороза и Снегурочки.</w:t>
            </w:r>
          </w:p>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Выполнять эскизы поздравительной открытки на заданную тему. Понимать, что картина — это особый мир, созданный художником, наполненный его мыслями, чувствами и переживаниями.</w:t>
            </w:r>
          </w:p>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Рассуждать о творческой работе зрителя, о своем опыте восприятия произведений изобразительного искусства, рассказывающих о любви к Родине.</w:t>
            </w:r>
          </w:p>
        </w:tc>
        <w:tc>
          <w:tcPr>
            <w:tcW w:w="2466" w:type="dxa"/>
            <w:tcBorders>
              <w:top w:val="nil"/>
              <w:left w:val="nil"/>
              <w:bottom w:val="single" w:sz="8" w:space="0" w:color="000000"/>
              <w:right w:val="single" w:sz="8" w:space="0" w:color="000000"/>
            </w:tcBorders>
            <w:tcMar>
              <w:top w:w="0" w:type="dxa"/>
              <w:left w:w="108" w:type="dxa"/>
              <w:bottom w:w="0" w:type="dxa"/>
              <w:right w:w="108" w:type="dxa"/>
            </w:tcMar>
            <w:hideMark/>
          </w:tcPr>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Комплексный набор стандартизированных заданий</w:t>
            </w:r>
          </w:p>
        </w:tc>
      </w:tr>
      <w:tr w:rsidR="002B0755" w:rsidRPr="00D87D5B" w:rsidTr="00C929A1">
        <w:tc>
          <w:tcPr>
            <w:tcW w:w="77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4</w:t>
            </w:r>
          </w:p>
        </w:tc>
        <w:tc>
          <w:tcPr>
            <w:tcW w:w="1826" w:type="dxa"/>
            <w:tcBorders>
              <w:top w:val="nil"/>
              <w:left w:val="nil"/>
              <w:bottom w:val="single" w:sz="8" w:space="0" w:color="000000"/>
              <w:right w:val="single" w:sz="8" w:space="0" w:color="000000"/>
            </w:tcBorders>
            <w:tcMar>
              <w:top w:w="0" w:type="dxa"/>
              <w:left w:w="108" w:type="dxa"/>
              <w:bottom w:w="0" w:type="dxa"/>
              <w:right w:w="108" w:type="dxa"/>
            </w:tcMar>
            <w:hideMark/>
          </w:tcPr>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Русские промыслы</w:t>
            </w:r>
          </w:p>
        </w:tc>
        <w:tc>
          <w:tcPr>
            <w:tcW w:w="4836" w:type="dxa"/>
            <w:tcBorders>
              <w:top w:val="nil"/>
              <w:left w:val="nil"/>
              <w:bottom w:val="single" w:sz="8" w:space="0" w:color="000000"/>
              <w:right w:val="single" w:sz="8" w:space="0" w:color="000000"/>
            </w:tcBorders>
            <w:tcMar>
              <w:top w:w="0" w:type="dxa"/>
              <w:left w:w="108" w:type="dxa"/>
              <w:bottom w:w="0" w:type="dxa"/>
              <w:right w:w="108" w:type="dxa"/>
            </w:tcMar>
            <w:hideMark/>
          </w:tcPr>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Продолжать осваивать технику акварели.</w:t>
            </w:r>
          </w:p>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Развивать воображение, фантазию, смелость в изложении собственных замыслов.</w:t>
            </w:r>
          </w:p>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Развивать творческую индивидуальность, свое творческое «я».</w:t>
            </w:r>
          </w:p>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Сравнивать свою работу с работой окружающих, критически относиться к своей работе.</w:t>
            </w:r>
          </w:p>
        </w:tc>
        <w:tc>
          <w:tcPr>
            <w:tcW w:w="2466" w:type="dxa"/>
            <w:tcBorders>
              <w:top w:val="nil"/>
              <w:left w:val="nil"/>
              <w:bottom w:val="single" w:sz="8" w:space="0" w:color="000000"/>
              <w:right w:val="single" w:sz="8" w:space="0" w:color="000000"/>
            </w:tcBorders>
            <w:tcMar>
              <w:top w:w="0" w:type="dxa"/>
              <w:left w:w="108" w:type="dxa"/>
              <w:bottom w:w="0" w:type="dxa"/>
              <w:right w:w="108" w:type="dxa"/>
            </w:tcMar>
            <w:hideMark/>
          </w:tcPr>
          <w:p w:rsidR="002B0755" w:rsidRPr="00D87D5B" w:rsidRDefault="002B0755" w:rsidP="00C929A1">
            <w:pPr>
              <w:spacing w:after="0" w:line="240" w:lineRule="auto"/>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Комплексный набор стандартизированных заданий</w:t>
            </w:r>
          </w:p>
        </w:tc>
      </w:tr>
    </w:tbl>
    <w:p w:rsidR="002B0755" w:rsidRPr="00D87D5B" w:rsidRDefault="002B0755" w:rsidP="002B0755">
      <w:pPr>
        <w:shd w:val="clear" w:color="auto" w:fill="FFFFFF"/>
        <w:autoSpaceDE w:val="0"/>
        <w:autoSpaceDN w:val="0"/>
        <w:adjustRightInd w:val="0"/>
        <w:spacing w:after="0" w:line="240" w:lineRule="auto"/>
        <w:ind w:firstLine="360"/>
        <w:jc w:val="center"/>
        <w:rPr>
          <w:rFonts w:ascii="Times New Roman" w:hAnsi="Times New Roman" w:cs="Times New Roman"/>
          <w:b/>
          <w:bCs/>
          <w:sz w:val="24"/>
          <w:szCs w:val="24"/>
        </w:rPr>
      </w:pPr>
    </w:p>
    <w:p w:rsidR="002B0755" w:rsidRPr="00D87D5B" w:rsidRDefault="002B0755" w:rsidP="002B0755">
      <w:pPr>
        <w:shd w:val="clear" w:color="auto" w:fill="FFFFFF"/>
        <w:autoSpaceDE w:val="0"/>
        <w:autoSpaceDN w:val="0"/>
        <w:adjustRightInd w:val="0"/>
        <w:spacing w:after="0" w:line="240" w:lineRule="auto"/>
        <w:ind w:firstLine="360"/>
        <w:jc w:val="center"/>
        <w:rPr>
          <w:rFonts w:ascii="Times New Roman" w:hAnsi="Times New Roman" w:cs="Times New Roman"/>
          <w:b/>
          <w:bCs/>
          <w:sz w:val="24"/>
          <w:szCs w:val="24"/>
        </w:rPr>
      </w:pPr>
      <w:r w:rsidRPr="00D87D5B">
        <w:rPr>
          <w:rFonts w:ascii="Times New Roman" w:hAnsi="Times New Roman" w:cs="Times New Roman"/>
          <w:b/>
          <w:bCs/>
          <w:sz w:val="24"/>
          <w:szCs w:val="24"/>
        </w:rPr>
        <w:t>ПЛАНИРУЕМЫЕ РЕЗУЛЬТАТЫ ИЗУЧЕНИЯ УЧЕБНОГО ПРЕДМЕТА в 1 классе</w:t>
      </w:r>
    </w:p>
    <w:p w:rsidR="002B0755" w:rsidRPr="00D87D5B" w:rsidRDefault="002B0755" w:rsidP="002B0755">
      <w:pPr>
        <w:pStyle w:val="western"/>
        <w:shd w:val="clear" w:color="auto" w:fill="FFFFFF"/>
        <w:spacing w:before="0" w:beforeAutospacing="0"/>
        <w:rPr>
          <w:bCs/>
          <w:color w:val="auto"/>
          <w:shd w:val="clear" w:color="auto" w:fill="FFFFFF"/>
        </w:rPr>
      </w:pPr>
      <w:r w:rsidRPr="00D87D5B">
        <w:rPr>
          <w:bCs/>
          <w:color w:val="auto"/>
          <w:shd w:val="clear" w:color="auto" w:fill="FFFFFF"/>
        </w:rPr>
        <w:t>Основные требования к уровням овладения предметными результатами</w:t>
      </w:r>
    </w:p>
    <w:p w:rsidR="002B0755" w:rsidRPr="00D87D5B" w:rsidRDefault="002B0755" w:rsidP="002B0755">
      <w:pPr>
        <w:pStyle w:val="western"/>
        <w:shd w:val="clear" w:color="auto" w:fill="FFFFFF"/>
        <w:spacing w:before="0" w:beforeAutospacing="0"/>
        <w:rPr>
          <w:color w:val="auto"/>
          <w:shd w:val="clear" w:color="auto" w:fill="FFFFFF"/>
          <w:lang w:val="en-US"/>
        </w:rPr>
      </w:pPr>
      <w:r w:rsidRPr="00D87D5B">
        <w:rPr>
          <w:color w:val="auto"/>
          <w:shd w:val="clear" w:color="auto" w:fill="FFFFFF"/>
        </w:rPr>
        <w:t>Минимальный уровень:</w:t>
      </w:r>
    </w:p>
    <w:p w:rsidR="002B0755" w:rsidRPr="00D87D5B" w:rsidRDefault="002B0755" w:rsidP="005400C9">
      <w:pPr>
        <w:pStyle w:val="af4"/>
        <w:numPr>
          <w:ilvl w:val="0"/>
          <w:numId w:val="38"/>
        </w:numPr>
        <w:shd w:val="clear" w:color="auto" w:fill="FFFFFF"/>
        <w:autoSpaceDE/>
        <w:autoSpaceDN/>
        <w:adjustRightInd/>
        <w:spacing w:before="0" w:after="0" w:line="240" w:lineRule="auto"/>
        <w:ind w:left="0"/>
      </w:pPr>
      <w:r w:rsidRPr="00D87D5B">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2B0755" w:rsidRPr="00D87D5B" w:rsidRDefault="002B0755" w:rsidP="005400C9">
      <w:pPr>
        <w:pStyle w:val="af4"/>
        <w:numPr>
          <w:ilvl w:val="0"/>
          <w:numId w:val="38"/>
        </w:numPr>
        <w:shd w:val="clear" w:color="auto" w:fill="FFFFFF"/>
        <w:autoSpaceDE/>
        <w:autoSpaceDN/>
        <w:adjustRightInd/>
        <w:spacing w:before="0" w:after="0" w:line="240" w:lineRule="auto"/>
        <w:ind w:left="0"/>
      </w:pPr>
      <w:r w:rsidRPr="00D87D5B">
        <w:t>знание элементарных правил композиции, цветоведения, передачи формы предмета и др.;</w:t>
      </w:r>
    </w:p>
    <w:p w:rsidR="002B0755" w:rsidRPr="00D87D5B" w:rsidRDefault="002B0755" w:rsidP="005400C9">
      <w:pPr>
        <w:pStyle w:val="af4"/>
        <w:numPr>
          <w:ilvl w:val="0"/>
          <w:numId w:val="38"/>
        </w:numPr>
        <w:shd w:val="clear" w:color="auto" w:fill="FFFFFF"/>
        <w:autoSpaceDE/>
        <w:autoSpaceDN/>
        <w:adjustRightInd/>
        <w:spacing w:before="0" w:after="0" w:line="240" w:lineRule="auto"/>
        <w:ind w:left="0"/>
      </w:pPr>
      <w:r w:rsidRPr="00D87D5B">
        <w:t>знание некоторых выразительных средств изобразительного искусства: «изобразительная поверхность», «точка», «линия», «штриховка», «пятно», «цвет»;</w:t>
      </w:r>
    </w:p>
    <w:p w:rsidR="002B0755" w:rsidRPr="00D87D5B" w:rsidRDefault="002B0755" w:rsidP="005400C9">
      <w:pPr>
        <w:pStyle w:val="af4"/>
        <w:numPr>
          <w:ilvl w:val="0"/>
          <w:numId w:val="38"/>
        </w:numPr>
        <w:shd w:val="clear" w:color="auto" w:fill="FFFFFF"/>
        <w:autoSpaceDE/>
        <w:autoSpaceDN/>
        <w:adjustRightInd/>
        <w:spacing w:before="0" w:after="0" w:line="240" w:lineRule="auto"/>
        <w:ind w:left="0"/>
      </w:pPr>
      <w:r w:rsidRPr="00D87D5B">
        <w:t>пользование материалами для рисования, аппликации, лепки;</w:t>
      </w:r>
    </w:p>
    <w:p w:rsidR="002B0755" w:rsidRPr="00D87D5B" w:rsidRDefault="002B0755" w:rsidP="005400C9">
      <w:pPr>
        <w:pStyle w:val="af4"/>
        <w:numPr>
          <w:ilvl w:val="0"/>
          <w:numId w:val="38"/>
        </w:numPr>
        <w:shd w:val="clear" w:color="auto" w:fill="FFFFFF"/>
        <w:autoSpaceDE/>
        <w:autoSpaceDN/>
        <w:adjustRightInd/>
        <w:spacing w:before="0" w:after="0" w:line="240" w:lineRule="auto"/>
        <w:ind w:left="0"/>
      </w:pPr>
      <w:r w:rsidRPr="00D87D5B">
        <w:t>знание названий предметов, подлежащих рисованию, лепке и аппликации;</w:t>
      </w:r>
    </w:p>
    <w:p w:rsidR="002B0755" w:rsidRPr="00D87D5B" w:rsidRDefault="002B0755" w:rsidP="005400C9">
      <w:pPr>
        <w:pStyle w:val="af4"/>
        <w:numPr>
          <w:ilvl w:val="0"/>
          <w:numId w:val="38"/>
        </w:numPr>
        <w:shd w:val="clear" w:color="auto" w:fill="FFFFFF"/>
        <w:autoSpaceDE/>
        <w:autoSpaceDN/>
        <w:adjustRightInd/>
        <w:spacing w:before="0" w:after="0" w:line="240" w:lineRule="auto"/>
        <w:ind w:left="0"/>
      </w:pPr>
      <w:r w:rsidRPr="00D87D5B">
        <w:t>знание названий некоторых народных и национальных промыслов, изготавливающих игрушки: Дымково, Гжель, Городец, Каргополь и др.;</w:t>
      </w:r>
    </w:p>
    <w:p w:rsidR="002B0755" w:rsidRPr="00D87D5B" w:rsidRDefault="002B0755" w:rsidP="005400C9">
      <w:pPr>
        <w:pStyle w:val="af4"/>
        <w:numPr>
          <w:ilvl w:val="0"/>
          <w:numId w:val="38"/>
        </w:numPr>
        <w:shd w:val="clear" w:color="auto" w:fill="FFFFFF"/>
        <w:autoSpaceDE/>
        <w:autoSpaceDN/>
        <w:adjustRightInd/>
        <w:spacing w:before="0" w:after="0" w:line="240" w:lineRule="auto"/>
        <w:ind w:left="0"/>
      </w:pPr>
      <w:r w:rsidRPr="00D87D5B">
        <w:t>организация рабочего места в зависимости от характера выполняемой работы;</w:t>
      </w:r>
    </w:p>
    <w:p w:rsidR="002B0755" w:rsidRPr="00D87D5B" w:rsidRDefault="002B0755" w:rsidP="005400C9">
      <w:pPr>
        <w:pStyle w:val="af4"/>
        <w:numPr>
          <w:ilvl w:val="0"/>
          <w:numId w:val="38"/>
        </w:numPr>
        <w:shd w:val="clear" w:color="auto" w:fill="FFFFFF"/>
        <w:autoSpaceDE/>
        <w:autoSpaceDN/>
        <w:adjustRightInd/>
        <w:spacing w:before="0" w:after="0" w:line="240" w:lineRule="auto"/>
        <w:ind w:left="0"/>
      </w:pPr>
      <w:r w:rsidRPr="00D87D5B">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2B0755" w:rsidRPr="00D87D5B" w:rsidRDefault="002B0755" w:rsidP="005400C9">
      <w:pPr>
        <w:pStyle w:val="af4"/>
        <w:numPr>
          <w:ilvl w:val="0"/>
          <w:numId w:val="38"/>
        </w:numPr>
        <w:shd w:val="clear" w:color="auto" w:fill="FFFFFF"/>
        <w:autoSpaceDE/>
        <w:autoSpaceDN/>
        <w:adjustRightInd/>
        <w:spacing w:before="0" w:after="0" w:line="240" w:lineRule="auto"/>
        <w:ind w:left="0"/>
      </w:pPr>
      <w:r w:rsidRPr="00D87D5B">
        <w:t>владение некоторыми приемами лепки (раскатывание, сплющивание, отщипывание) и аппликации (вырезание и наклеивание);</w:t>
      </w:r>
    </w:p>
    <w:p w:rsidR="002B0755" w:rsidRPr="00D87D5B" w:rsidRDefault="002B0755" w:rsidP="005400C9">
      <w:pPr>
        <w:pStyle w:val="af4"/>
        <w:numPr>
          <w:ilvl w:val="0"/>
          <w:numId w:val="38"/>
        </w:numPr>
        <w:shd w:val="clear" w:color="auto" w:fill="FFFFFF"/>
        <w:autoSpaceDE/>
        <w:autoSpaceDN/>
        <w:adjustRightInd/>
        <w:spacing w:before="0" w:after="0" w:line="240" w:lineRule="auto"/>
        <w:ind w:left="0"/>
      </w:pPr>
      <w:r w:rsidRPr="00D87D5B">
        <w:lastRenderedPageBreak/>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2B0755" w:rsidRPr="00D87D5B" w:rsidRDefault="002B0755" w:rsidP="005400C9">
      <w:pPr>
        <w:pStyle w:val="af4"/>
        <w:numPr>
          <w:ilvl w:val="0"/>
          <w:numId w:val="38"/>
        </w:numPr>
        <w:shd w:val="clear" w:color="auto" w:fill="FFFFFF"/>
        <w:autoSpaceDE/>
        <w:autoSpaceDN/>
        <w:adjustRightInd/>
        <w:spacing w:before="0" w:after="0" w:line="240" w:lineRule="auto"/>
        <w:ind w:left="0"/>
      </w:pPr>
      <w:r w:rsidRPr="00D87D5B">
        <w:t>применение приемов работы карандашом, гуашью, акварельными красками с целью передачи фактуры предмета;</w:t>
      </w:r>
    </w:p>
    <w:p w:rsidR="002B0755" w:rsidRPr="00D87D5B" w:rsidRDefault="002B0755" w:rsidP="005400C9">
      <w:pPr>
        <w:pStyle w:val="af4"/>
        <w:numPr>
          <w:ilvl w:val="0"/>
          <w:numId w:val="38"/>
        </w:numPr>
        <w:shd w:val="clear" w:color="auto" w:fill="FFFFFF"/>
        <w:autoSpaceDE/>
        <w:autoSpaceDN/>
        <w:adjustRightInd/>
        <w:spacing w:before="0" w:after="0" w:line="240" w:lineRule="auto"/>
        <w:ind w:left="0"/>
      </w:pPr>
      <w:r w:rsidRPr="00D87D5B">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2B0755" w:rsidRPr="00D87D5B" w:rsidRDefault="002B0755" w:rsidP="005400C9">
      <w:pPr>
        <w:pStyle w:val="af4"/>
        <w:numPr>
          <w:ilvl w:val="0"/>
          <w:numId w:val="38"/>
        </w:numPr>
        <w:shd w:val="clear" w:color="auto" w:fill="FFFFFF"/>
        <w:autoSpaceDE/>
        <w:autoSpaceDN/>
        <w:adjustRightInd/>
        <w:spacing w:before="0" w:after="0" w:line="240" w:lineRule="auto"/>
        <w:ind w:left="0"/>
      </w:pPr>
      <w:r w:rsidRPr="00D87D5B">
        <w:t>адекватная передача цвета изображаемого объекта, определение насыщенности цвета, получение смешанных цветов и некоторых оттенков цвета;</w:t>
      </w:r>
    </w:p>
    <w:p w:rsidR="002B0755" w:rsidRPr="00D87D5B" w:rsidRDefault="002B0755" w:rsidP="005400C9">
      <w:pPr>
        <w:pStyle w:val="af4"/>
        <w:numPr>
          <w:ilvl w:val="0"/>
          <w:numId w:val="38"/>
        </w:numPr>
        <w:shd w:val="clear" w:color="auto" w:fill="FFFFFF"/>
        <w:autoSpaceDE/>
        <w:autoSpaceDN/>
        <w:adjustRightInd/>
        <w:spacing w:before="0" w:after="0" w:line="240" w:lineRule="auto"/>
        <w:ind w:left="0"/>
      </w:pPr>
      <w:r w:rsidRPr="00D87D5B">
        <w:t>узнавание и различение в книжных иллюстрациях и репродукциях изображенных предметов и действий.</w:t>
      </w:r>
    </w:p>
    <w:p w:rsidR="002B0755" w:rsidRPr="00D87D5B" w:rsidRDefault="002B0755" w:rsidP="002B0755">
      <w:pPr>
        <w:pStyle w:val="af4"/>
        <w:shd w:val="clear" w:color="auto" w:fill="FFFFFF"/>
        <w:spacing w:before="0" w:after="0" w:line="240" w:lineRule="auto"/>
        <w:rPr>
          <w:b/>
          <w:shd w:val="clear" w:color="auto" w:fill="FFFFFF"/>
          <w:lang w:val="en-US"/>
        </w:rPr>
      </w:pPr>
      <w:r w:rsidRPr="00D87D5B">
        <w:rPr>
          <w:b/>
          <w:shd w:val="clear" w:color="auto" w:fill="FFFFFF"/>
        </w:rPr>
        <w:t>Достаточный уровень:</w:t>
      </w:r>
    </w:p>
    <w:p w:rsidR="002B0755" w:rsidRPr="00D87D5B" w:rsidRDefault="002B0755" w:rsidP="005400C9">
      <w:pPr>
        <w:pStyle w:val="af4"/>
        <w:numPr>
          <w:ilvl w:val="0"/>
          <w:numId w:val="39"/>
        </w:numPr>
        <w:shd w:val="clear" w:color="auto" w:fill="FFFFFF"/>
        <w:autoSpaceDE/>
        <w:autoSpaceDN/>
        <w:adjustRightInd/>
        <w:spacing w:before="0" w:after="0" w:line="240" w:lineRule="auto"/>
        <w:ind w:left="0"/>
      </w:pPr>
      <w:r w:rsidRPr="00D87D5B">
        <w:t>знание названий жанров изобразительного искусства (портрет, натюрморт, пейзаж и др.);</w:t>
      </w:r>
    </w:p>
    <w:p w:rsidR="002B0755" w:rsidRPr="00D87D5B" w:rsidRDefault="002B0755" w:rsidP="005400C9">
      <w:pPr>
        <w:pStyle w:val="af4"/>
        <w:numPr>
          <w:ilvl w:val="0"/>
          <w:numId w:val="39"/>
        </w:numPr>
        <w:shd w:val="clear" w:color="auto" w:fill="FFFFFF"/>
        <w:autoSpaceDE/>
        <w:autoSpaceDN/>
        <w:adjustRightInd/>
        <w:spacing w:before="0" w:after="0" w:line="240" w:lineRule="auto"/>
        <w:ind w:left="0"/>
      </w:pPr>
      <w:r w:rsidRPr="00D87D5B">
        <w:t>знание названий некоторых народных и национальных промыслов (Дымково, Гжель, Городец, Хохлома и др.);</w:t>
      </w:r>
    </w:p>
    <w:p w:rsidR="002B0755" w:rsidRPr="00D87D5B" w:rsidRDefault="002B0755" w:rsidP="005400C9">
      <w:pPr>
        <w:pStyle w:val="af4"/>
        <w:numPr>
          <w:ilvl w:val="0"/>
          <w:numId w:val="39"/>
        </w:numPr>
        <w:shd w:val="clear" w:color="auto" w:fill="FFFFFF"/>
        <w:autoSpaceDE/>
        <w:autoSpaceDN/>
        <w:adjustRightInd/>
        <w:spacing w:before="0" w:after="0" w:line="240" w:lineRule="auto"/>
        <w:ind w:left="0"/>
      </w:pPr>
      <w:r w:rsidRPr="00D87D5B">
        <w:t>знание основных особенностей некоторых материалов, используемых в рисовании, лепке и аппликации;</w:t>
      </w:r>
    </w:p>
    <w:p w:rsidR="002B0755" w:rsidRPr="00D87D5B" w:rsidRDefault="002B0755" w:rsidP="005400C9">
      <w:pPr>
        <w:pStyle w:val="af4"/>
        <w:numPr>
          <w:ilvl w:val="0"/>
          <w:numId w:val="39"/>
        </w:numPr>
        <w:shd w:val="clear" w:color="auto" w:fill="FFFFFF"/>
        <w:autoSpaceDE/>
        <w:autoSpaceDN/>
        <w:adjustRightInd/>
        <w:spacing w:before="0" w:after="0" w:line="240" w:lineRule="auto"/>
        <w:ind w:left="0"/>
      </w:pPr>
      <w:r w:rsidRPr="00D87D5B">
        <w:t>знание выразительных средств изобразительного искусства: «изобразительная поверхность», «точка», «линия», «штриховка», «контур», «пятно», «цвет», объем и др.;</w:t>
      </w:r>
    </w:p>
    <w:p w:rsidR="002B0755" w:rsidRPr="00D87D5B" w:rsidRDefault="002B0755" w:rsidP="005400C9">
      <w:pPr>
        <w:pStyle w:val="af4"/>
        <w:numPr>
          <w:ilvl w:val="0"/>
          <w:numId w:val="39"/>
        </w:numPr>
        <w:shd w:val="clear" w:color="auto" w:fill="FFFFFF"/>
        <w:autoSpaceDE/>
        <w:autoSpaceDN/>
        <w:adjustRightInd/>
        <w:spacing w:before="0" w:after="0" w:line="240" w:lineRule="auto"/>
        <w:ind w:left="0"/>
      </w:pPr>
      <w:r w:rsidRPr="00D87D5B">
        <w:t>знание правил цветоведения, светотени, перспективы; построения орнамента, стилизации формы предмета и др.;</w:t>
      </w:r>
    </w:p>
    <w:p w:rsidR="002B0755" w:rsidRPr="00D87D5B" w:rsidRDefault="002B0755" w:rsidP="005400C9">
      <w:pPr>
        <w:pStyle w:val="af4"/>
        <w:numPr>
          <w:ilvl w:val="0"/>
          <w:numId w:val="39"/>
        </w:numPr>
        <w:shd w:val="clear" w:color="auto" w:fill="FFFFFF"/>
        <w:autoSpaceDE/>
        <w:autoSpaceDN/>
        <w:adjustRightInd/>
        <w:spacing w:before="0" w:after="0" w:line="240" w:lineRule="auto"/>
        <w:ind w:left="0"/>
      </w:pPr>
      <w:r w:rsidRPr="00D87D5B">
        <w:t>знание видов аппликации (предметная, сюжетная, декоративная);</w:t>
      </w:r>
    </w:p>
    <w:p w:rsidR="002B0755" w:rsidRPr="00D87D5B" w:rsidRDefault="002B0755" w:rsidP="005400C9">
      <w:pPr>
        <w:pStyle w:val="af4"/>
        <w:numPr>
          <w:ilvl w:val="0"/>
          <w:numId w:val="39"/>
        </w:numPr>
        <w:shd w:val="clear" w:color="auto" w:fill="FFFFFF"/>
        <w:autoSpaceDE/>
        <w:autoSpaceDN/>
        <w:adjustRightInd/>
        <w:spacing w:before="0" w:after="0" w:line="240" w:lineRule="auto"/>
        <w:ind w:left="0"/>
      </w:pPr>
      <w:r w:rsidRPr="00D87D5B">
        <w:t>знание способов лепки (конструктивный, пластический, комбинированный);</w:t>
      </w:r>
    </w:p>
    <w:p w:rsidR="002B0755" w:rsidRPr="00D87D5B" w:rsidRDefault="002B0755" w:rsidP="005400C9">
      <w:pPr>
        <w:pStyle w:val="af4"/>
        <w:numPr>
          <w:ilvl w:val="0"/>
          <w:numId w:val="39"/>
        </w:numPr>
        <w:shd w:val="clear" w:color="auto" w:fill="FFFFFF"/>
        <w:autoSpaceDE/>
        <w:autoSpaceDN/>
        <w:adjustRightInd/>
        <w:spacing w:before="0" w:after="0" w:line="240" w:lineRule="auto"/>
        <w:ind w:left="0"/>
      </w:pPr>
      <w:r w:rsidRPr="00D87D5B">
        <w:t>нахождение необходимой для выполнения работы информации в материалах учебника, рабочей тетради;</w:t>
      </w:r>
    </w:p>
    <w:p w:rsidR="002B0755" w:rsidRPr="00D87D5B" w:rsidRDefault="002B0755" w:rsidP="005400C9">
      <w:pPr>
        <w:pStyle w:val="af4"/>
        <w:numPr>
          <w:ilvl w:val="0"/>
          <w:numId w:val="39"/>
        </w:numPr>
        <w:shd w:val="clear" w:color="auto" w:fill="FFFFFF"/>
        <w:autoSpaceDE/>
        <w:autoSpaceDN/>
        <w:adjustRightInd/>
        <w:spacing w:before="0" w:after="0" w:line="240" w:lineRule="auto"/>
        <w:ind w:left="0"/>
      </w:pPr>
      <w:r w:rsidRPr="00D87D5B">
        <w:t>следование при выполнении работы инструкциям учителя или инструкциям, представленным в других информационных источниках;</w:t>
      </w:r>
    </w:p>
    <w:p w:rsidR="002B0755" w:rsidRPr="00D87D5B" w:rsidRDefault="002B0755" w:rsidP="005400C9">
      <w:pPr>
        <w:pStyle w:val="af4"/>
        <w:numPr>
          <w:ilvl w:val="0"/>
          <w:numId w:val="39"/>
        </w:numPr>
        <w:shd w:val="clear" w:color="auto" w:fill="FFFFFF"/>
        <w:autoSpaceDE/>
        <w:autoSpaceDN/>
        <w:adjustRightInd/>
        <w:spacing w:before="0" w:after="0" w:line="240" w:lineRule="auto"/>
        <w:ind w:left="0"/>
      </w:pPr>
      <w:r w:rsidRPr="00D87D5B">
        <w:t>оценка результатов собственной изобразительной деятельности и одноклассников (красиво, некрасиво, аккуратно, похоже на образец);</w:t>
      </w:r>
    </w:p>
    <w:p w:rsidR="002B0755" w:rsidRPr="00D87D5B" w:rsidRDefault="002B0755" w:rsidP="005400C9">
      <w:pPr>
        <w:pStyle w:val="af4"/>
        <w:numPr>
          <w:ilvl w:val="0"/>
          <w:numId w:val="39"/>
        </w:numPr>
        <w:shd w:val="clear" w:color="auto" w:fill="FFFFFF"/>
        <w:autoSpaceDE/>
        <w:autoSpaceDN/>
        <w:adjustRightInd/>
        <w:spacing w:before="0" w:after="0" w:line="240" w:lineRule="auto"/>
        <w:ind w:left="0"/>
      </w:pPr>
      <w:r w:rsidRPr="00D87D5B">
        <w:t>использование разнообразных технологических способов выполнения аппликации;</w:t>
      </w:r>
    </w:p>
    <w:p w:rsidR="002B0755" w:rsidRPr="00D87D5B" w:rsidRDefault="002B0755" w:rsidP="005400C9">
      <w:pPr>
        <w:pStyle w:val="af4"/>
        <w:numPr>
          <w:ilvl w:val="0"/>
          <w:numId w:val="39"/>
        </w:numPr>
        <w:shd w:val="clear" w:color="auto" w:fill="FFFFFF"/>
        <w:autoSpaceDE/>
        <w:autoSpaceDN/>
        <w:adjustRightInd/>
        <w:spacing w:before="0" w:after="0" w:line="240" w:lineRule="auto"/>
        <w:ind w:left="0"/>
      </w:pPr>
      <w:r w:rsidRPr="00D87D5B">
        <w:t>применение разных способов лепки;</w:t>
      </w:r>
    </w:p>
    <w:p w:rsidR="002B0755" w:rsidRPr="00D87D5B" w:rsidRDefault="002B0755" w:rsidP="005400C9">
      <w:pPr>
        <w:pStyle w:val="af4"/>
        <w:numPr>
          <w:ilvl w:val="0"/>
          <w:numId w:val="39"/>
        </w:numPr>
        <w:shd w:val="clear" w:color="auto" w:fill="FFFFFF"/>
        <w:autoSpaceDE/>
        <w:autoSpaceDN/>
        <w:adjustRightInd/>
        <w:spacing w:before="0" w:after="0" w:line="240" w:lineRule="auto"/>
        <w:ind w:left="0"/>
      </w:pPr>
      <w:r w:rsidRPr="00D87D5B">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2B0755" w:rsidRPr="00D87D5B" w:rsidRDefault="002B0755" w:rsidP="005400C9">
      <w:pPr>
        <w:pStyle w:val="af4"/>
        <w:numPr>
          <w:ilvl w:val="0"/>
          <w:numId w:val="39"/>
        </w:numPr>
        <w:shd w:val="clear" w:color="auto" w:fill="FFFFFF"/>
        <w:autoSpaceDE/>
        <w:autoSpaceDN/>
        <w:adjustRightInd/>
        <w:spacing w:before="0" w:after="0" w:line="240" w:lineRule="auto"/>
        <w:ind w:left="0"/>
      </w:pPr>
      <w:r w:rsidRPr="00D87D5B">
        <w:t>различение и передача в рисунке эмоционального состояния и своего отношения к природе, человеку, семье и обществу;</w:t>
      </w:r>
    </w:p>
    <w:p w:rsidR="002B0755" w:rsidRPr="00D87D5B" w:rsidRDefault="002B0755" w:rsidP="005400C9">
      <w:pPr>
        <w:pStyle w:val="af4"/>
        <w:numPr>
          <w:ilvl w:val="0"/>
          <w:numId w:val="39"/>
        </w:numPr>
        <w:shd w:val="clear" w:color="auto" w:fill="FFFFFF"/>
        <w:autoSpaceDE/>
        <w:autoSpaceDN/>
        <w:adjustRightInd/>
        <w:spacing w:before="0" w:after="0" w:line="240" w:lineRule="auto"/>
        <w:ind w:left="0"/>
      </w:pPr>
      <w:r w:rsidRPr="00D87D5B">
        <w:t>различение произведений живописи, графики, скульптуры, архитектуры и декоративно-прикладного искусства;</w:t>
      </w:r>
    </w:p>
    <w:p w:rsidR="002B0755" w:rsidRPr="00D87D5B" w:rsidRDefault="002B0755" w:rsidP="005400C9">
      <w:pPr>
        <w:pStyle w:val="af4"/>
        <w:numPr>
          <w:ilvl w:val="0"/>
          <w:numId w:val="39"/>
        </w:numPr>
        <w:shd w:val="clear" w:color="auto" w:fill="FFFFFF"/>
        <w:autoSpaceDE/>
        <w:autoSpaceDN/>
        <w:adjustRightInd/>
        <w:spacing w:before="0" w:after="0" w:line="240" w:lineRule="auto"/>
        <w:ind w:left="0"/>
      </w:pPr>
      <w:r w:rsidRPr="00D87D5B">
        <w:t>различение жанров изобразительного искусства: пейзаж, портрет, натюрморт, сюжетное изображение.</w:t>
      </w:r>
    </w:p>
    <w:p w:rsidR="002B0755" w:rsidRPr="00D87D5B" w:rsidRDefault="002B0755" w:rsidP="002B0755">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b/>
          <w:sz w:val="24"/>
          <w:szCs w:val="24"/>
          <w:shd w:val="clear" w:color="auto" w:fill="FFFFFF"/>
        </w:rPr>
        <w:t>Личностные результаты</w:t>
      </w:r>
      <w:r w:rsidRPr="00D87D5B">
        <w:rPr>
          <w:rFonts w:ascii="Times New Roman" w:eastAsia="Times New Roman" w:hAnsi="Times New Roman" w:cs="Times New Roman"/>
          <w:sz w:val="24"/>
          <w:szCs w:val="24"/>
          <w:shd w:val="clear" w:color="auto" w:fill="FFFFFF"/>
        </w:rPr>
        <w:t>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w:t>
      </w:r>
    </w:p>
    <w:p w:rsidR="002B0755" w:rsidRPr="00D87D5B" w:rsidRDefault="002B0755" w:rsidP="005400C9">
      <w:pPr>
        <w:pStyle w:val="af4"/>
        <w:numPr>
          <w:ilvl w:val="0"/>
          <w:numId w:val="40"/>
        </w:numPr>
        <w:shd w:val="clear" w:color="auto" w:fill="FFFFFF"/>
        <w:autoSpaceDE/>
        <w:autoSpaceDN/>
        <w:adjustRightInd/>
        <w:spacing w:before="0" w:after="0" w:line="240" w:lineRule="auto"/>
        <w:ind w:left="0"/>
      </w:pPr>
      <w:r w:rsidRPr="00D87D5B">
        <w:t>положительное отношение и интерес к изобразительной деятельности;</w:t>
      </w:r>
    </w:p>
    <w:p w:rsidR="002B0755" w:rsidRPr="00D87D5B" w:rsidRDefault="002B0755" w:rsidP="005400C9">
      <w:pPr>
        <w:pStyle w:val="af4"/>
        <w:numPr>
          <w:ilvl w:val="0"/>
          <w:numId w:val="40"/>
        </w:numPr>
        <w:shd w:val="clear" w:color="auto" w:fill="FFFFFF"/>
        <w:autoSpaceDE/>
        <w:autoSpaceDN/>
        <w:adjustRightInd/>
        <w:spacing w:before="0" w:after="0" w:line="240" w:lineRule="auto"/>
        <w:ind w:left="0"/>
      </w:pPr>
      <w:r w:rsidRPr="00D87D5B">
        <w:t>понимание красоты в окружающей действительности и возникновение эмоциональной реакции «красиво» или «некрасиво»;</w:t>
      </w:r>
    </w:p>
    <w:p w:rsidR="002B0755" w:rsidRPr="00D87D5B" w:rsidRDefault="002B0755" w:rsidP="005400C9">
      <w:pPr>
        <w:pStyle w:val="af4"/>
        <w:numPr>
          <w:ilvl w:val="0"/>
          <w:numId w:val="40"/>
        </w:numPr>
        <w:shd w:val="clear" w:color="auto" w:fill="FFFFFF"/>
        <w:autoSpaceDE/>
        <w:autoSpaceDN/>
        <w:adjustRightInd/>
        <w:spacing w:before="0" w:after="0" w:line="240" w:lineRule="auto"/>
        <w:ind w:left="0"/>
      </w:pPr>
      <w:r w:rsidRPr="00D87D5B">
        <w:t>адекватные представления о собственных возможностях;</w:t>
      </w:r>
    </w:p>
    <w:p w:rsidR="002B0755" w:rsidRPr="00D87D5B" w:rsidRDefault="002B0755" w:rsidP="005400C9">
      <w:pPr>
        <w:pStyle w:val="af4"/>
        <w:numPr>
          <w:ilvl w:val="0"/>
          <w:numId w:val="40"/>
        </w:numPr>
        <w:shd w:val="clear" w:color="auto" w:fill="FFFFFF"/>
        <w:autoSpaceDE/>
        <w:autoSpaceDN/>
        <w:adjustRightInd/>
        <w:spacing w:before="0" w:after="0" w:line="240" w:lineRule="auto"/>
        <w:ind w:left="0"/>
      </w:pPr>
      <w:r w:rsidRPr="00D87D5B">
        <w:t>осознание своих достижений в области изобразительной деятельности; способность к самооценке;</w:t>
      </w:r>
    </w:p>
    <w:p w:rsidR="002B0755" w:rsidRPr="00D87D5B" w:rsidRDefault="002B0755" w:rsidP="005400C9">
      <w:pPr>
        <w:pStyle w:val="af4"/>
        <w:numPr>
          <w:ilvl w:val="0"/>
          <w:numId w:val="40"/>
        </w:numPr>
        <w:shd w:val="clear" w:color="auto" w:fill="FFFFFF"/>
        <w:autoSpaceDE/>
        <w:autoSpaceDN/>
        <w:adjustRightInd/>
        <w:spacing w:before="0" w:after="0" w:line="240" w:lineRule="auto"/>
        <w:ind w:left="0"/>
      </w:pPr>
      <w:r w:rsidRPr="00D87D5B">
        <w:lastRenderedPageBreak/>
        <w:t>умение выражать свое отношение к результатам собственной и чужой творческой деятельности «нравится» или «не нравится»</w:t>
      </w:r>
    </w:p>
    <w:p w:rsidR="002B0755" w:rsidRPr="00D87D5B" w:rsidRDefault="002B0755" w:rsidP="005400C9">
      <w:pPr>
        <w:pStyle w:val="af4"/>
        <w:numPr>
          <w:ilvl w:val="0"/>
          <w:numId w:val="40"/>
        </w:numPr>
        <w:shd w:val="clear" w:color="auto" w:fill="FFFFFF"/>
        <w:autoSpaceDE/>
        <w:autoSpaceDN/>
        <w:adjustRightInd/>
        <w:spacing w:before="0" w:after="0" w:line="240" w:lineRule="auto"/>
        <w:ind w:left="0"/>
      </w:pPr>
      <w:r w:rsidRPr="00D87D5B">
        <w:t>проявление уважительного отношения к чужому мнению и чужому творчеству;</w:t>
      </w:r>
    </w:p>
    <w:p w:rsidR="002B0755" w:rsidRPr="00D87D5B" w:rsidRDefault="002B0755" w:rsidP="005400C9">
      <w:pPr>
        <w:pStyle w:val="af4"/>
        <w:numPr>
          <w:ilvl w:val="0"/>
          <w:numId w:val="40"/>
        </w:numPr>
        <w:shd w:val="clear" w:color="auto" w:fill="FFFFFF"/>
        <w:autoSpaceDE/>
        <w:autoSpaceDN/>
        <w:adjustRightInd/>
        <w:spacing w:before="0" w:after="0" w:line="240" w:lineRule="auto"/>
        <w:ind w:left="0"/>
      </w:pPr>
      <w:r w:rsidRPr="00D87D5B">
        <w:t>привычка к организованности, порядку, аккуратности;</w:t>
      </w:r>
    </w:p>
    <w:p w:rsidR="002B0755" w:rsidRPr="00D87D5B" w:rsidRDefault="002B0755" w:rsidP="005400C9">
      <w:pPr>
        <w:pStyle w:val="af4"/>
        <w:numPr>
          <w:ilvl w:val="0"/>
          <w:numId w:val="40"/>
        </w:numPr>
        <w:shd w:val="clear" w:color="auto" w:fill="FFFFFF"/>
        <w:autoSpaceDE/>
        <w:autoSpaceDN/>
        <w:adjustRightInd/>
        <w:spacing w:before="0" w:after="0" w:line="240" w:lineRule="auto"/>
        <w:ind w:left="0"/>
      </w:pPr>
      <w:r w:rsidRPr="00D87D5B">
        <w:t>стремление к творческому досугу на основе предметно-практической и изобразительной деятельности;</w:t>
      </w:r>
    </w:p>
    <w:p w:rsidR="002B0755" w:rsidRPr="00D87D5B" w:rsidRDefault="002B0755" w:rsidP="005400C9">
      <w:pPr>
        <w:pStyle w:val="af4"/>
        <w:numPr>
          <w:ilvl w:val="0"/>
          <w:numId w:val="40"/>
        </w:numPr>
        <w:shd w:val="clear" w:color="auto" w:fill="FFFFFF"/>
        <w:autoSpaceDE/>
        <w:autoSpaceDN/>
        <w:adjustRightInd/>
        <w:spacing w:before="0" w:after="0" w:line="240" w:lineRule="auto"/>
        <w:ind w:left="0"/>
      </w:pPr>
      <w:r w:rsidRPr="00D87D5B">
        <w:t>установка на дальнейшее расширение и углубление знаний и умений по различным видам изобразительной и творческой предметно-практической деятельности.</w:t>
      </w:r>
    </w:p>
    <w:p w:rsidR="002B0755" w:rsidRPr="00D87D5B" w:rsidRDefault="002B0755" w:rsidP="005400C9">
      <w:pPr>
        <w:pStyle w:val="af4"/>
        <w:numPr>
          <w:ilvl w:val="0"/>
          <w:numId w:val="40"/>
        </w:numPr>
        <w:shd w:val="clear" w:color="auto" w:fill="FFFFFF"/>
        <w:autoSpaceDE/>
        <w:autoSpaceDN/>
        <w:adjustRightInd/>
        <w:spacing w:before="0" w:after="0" w:line="240" w:lineRule="auto"/>
        <w:ind w:left="0"/>
      </w:pPr>
      <w:r w:rsidRPr="00D87D5B">
        <w:t>овладение социально-бытовыми навыками, используемыми в повседневной жизни;</w:t>
      </w:r>
    </w:p>
    <w:p w:rsidR="002B0755" w:rsidRPr="00D87D5B" w:rsidRDefault="002B0755" w:rsidP="005400C9">
      <w:pPr>
        <w:pStyle w:val="af4"/>
        <w:numPr>
          <w:ilvl w:val="0"/>
          <w:numId w:val="40"/>
        </w:numPr>
        <w:shd w:val="clear" w:color="auto" w:fill="FFFFFF"/>
        <w:autoSpaceDE/>
        <w:autoSpaceDN/>
        <w:adjustRightInd/>
        <w:spacing w:before="0" w:after="0" w:line="240" w:lineRule="auto"/>
        <w:ind w:left="0"/>
      </w:pPr>
      <w:r w:rsidRPr="00D87D5B">
        <w:t>овладение навыками коммуникации и принятыми нормами социального взаимодействия;</w:t>
      </w:r>
    </w:p>
    <w:p w:rsidR="002B0755" w:rsidRPr="00D87D5B" w:rsidRDefault="002B0755" w:rsidP="005400C9">
      <w:pPr>
        <w:pStyle w:val="af4"/>
        <w:numPr>
          <w:ilvl w:val="0"/>
          <w:numId w:val="40"/>
        </w:numPr>
        <w:shd w:val="clear" w:color="auto" w:fill="FFFFFF"/>
        <w:autoSpaceDE/>
        <w:autoSpaceDN/>
        <w:adjustRightInd/>
        <w:spacing w:before="0" w:after="0" w:line="240" w:lineRule="auto"/>
        <w:ind w:left="0"/>
      </w:pPr>
      <w:r w:rsidRPr="00D87D5B">
        <w:t>элементарные представления о социальном окружении, своего места в нем;</w:t>
      </w:r>
    </w:p>
    <w:p w:rsidR="002B0755" w:rsidRPr="00D87D5B" w:rsidRDefault="002B0755" w:rsidP="005400C9">
      <w:pPr>
        <w:pStyle w:val="af4"/>
        <w:numPr>
          <w:ilvl w:val="0"/>
          <w:numId w:val="40"/>
        </w:numPr>
        <w:shd w:val="clear" w:color="auto" w:fill="FFFFFF"/>
        <w:autoSpaceDE/>
        <w:autoSpaceDN/>
        <w:adjustRightInd/>
        <w:spacing w:before="0" w:after="0" w:line="240" w:lineRule="auto"/>
        <w:ind w:left="0"/>
      </w:pPr>
      <w:r w:rsidRPr="00D87D5B">
        <w:t>принятие и освоение социальной роли обучающегося, проявление социально значимых мотивов учебной деятельности;</w:t>
      </w:r>
    </w:p>
    <w:p w:rsidR="002B0755" w:rsidRPr="00D87D5B" w:rsidRDefault="002B0755" w:rsidP="005400C9">
      <w:pPr>
        <w:pStyle w:val="af4"/>
        <w:numPr>
          <w:ilvl w:val="0"/>
          <w:numId w:val="40"/>
        </w:numPr>
        <w:shd w:val="clear" w:color="auto" w:fill="FFFFFF"/>
        <w:autoSpaceDE/>
        <w:autoSpaceDN/>
        <w:adjustRightInd/>
        <w:spacing w:before="0" w:after="0" w:line="240" w:lineRule="auto"/>
        <w:ind w:left="0"/>
      </w:pPr>
      <w:r w:rsidRPr="00D87D5B">
        <w:t>сформированность навыков сотрудничества со взрослыми и сверстниками в разных социальных ситуациях;</w:t>
      </w:r>
    </w:p>
    <w:p w:rsidR="002B0755" w:rsidRPr="00D87D5B" w:rsidRDefault="002B0755" w:rsidP="005400C9">
      <w:pPr>
        <w:pStyle w:val="af4"/>
        <w:numPr>
          <w:ilvl w:val="0"/>
          <w:numId w:val="40"/>
        </w:numPr>
        <w:shd w:val="clear" w:color="auto" w:fill="FFFFFF"/>
        <w:autoSpaceDE/>
        <w:autoSpaceDN/>
        <w:adjustRightInd/>
        <w:spacing w:before="0" w:after="0" w:line="240" w:lineRule="auto"/>
        <w:ind w:left="0"/>
      </w:pPr>
      <w:r w:rsidRPr="00D87D5B">
        <w:t>развитие эстетических потребностей и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2B0755" w:rsidRPr="00D87D5B" w:rsidRDefault="002B0755" w:rsidP="002B0755">
      <w:pPr>
        <w:pStyle w:val="western"/>
        <w:shd w:val="clear" w:color="auto" w:fill="FFFFFF"/>
        <w:spacing w:before="0" w:beforeAutospacing="0"/>
        <w:rPr>
          <w:b/>
          <w:bCs/>
          <w:color w:val="auto"/>
          <w:shd w:val="clear" w:color="auto" w:fill="FFFFFF"/>
        </w:rPr>
      </w:pPr>
    </w:p>
    <w:p w:rsidR="002B0755" w:rsidRPr="00D87D5B" w:rsidRDefault="002B0755" w:rsidP="002B0755">
      <w:pPr>
        <w:shd w:val="clear" w:color="auto" w:fill="FFFFFF"/>
        <w:autoSpaceDE w:val="0"/>
        <w:autoSpaceDN w:val="0"/>
        <w:adjustRightInd w:val="0"/>
        <w:spacing w:after="0" w:line="240" w:lineRule="auto"/>
        <w:ind w:firstLine="360"/>
        <w:jc w:val="center"/>
        <w:rPr>
          <w:rFonts w:ascii="Times New Roman" w:hAnsi="Times New Roman" w:cs="Times New Roman"/>
          <w:b/>
          <w:bCs/>
          <w:sz w:val="24"/>
          <w:szCs w:val="24"/>
        </w:rPr>
      </w:pPr>
      <w:r w:rsidRPr="00D87D5B">
        <w:rPr>
          <w:rFonts w:ascii="Times New Roman" w:hAnsi="Times New Roman" w:cs="Times New Roman"/>
          <w:b/>
          <w:bCs/>
          <w:sz w:val="24"/>
          <w:szCs w:val="24"/>
        </w:rPr>
        <w:t>ПЛАНИРУЕМЫЕ РЕЗУЛЬТАТЫ ИЗУЧЕНИЯ УЧЕБНОГО ПРЕДМЕТА</w:t>
      </w:r>
    </w:p>
    <w:p w:rsidR="002B0755" w:rsidRPr="00D87D5B" w:rsidRDefault="002B0755" w:rsidP="002B0755">
      <w:pPr>
        <w:shd w:val="clear" w:color="auto" w:fill="FFFFFF"/>
        <w:autoSpaceDE w:val="0"/>
        <w:autoSpaceDN w:val="0"/>
        <w:adjustRightInd w:val="0"/>
        <w:spacing w:after="0" w:line="240" w:lineRule="auto"/>
        <w:ind w:firstLine="360"/>
        <w:jc w:val="center"/>
        <w:rPr>
          <w:rFonts w:ascii="Times New Roman" w:hAnsi="Times New Roman" w:cs="Times New Roman"/>
          <w:bCs/>
          <w:sz w:val="24"/>
          <w:szCs w:val="24"/>
        </w:rPr>
      </w:pPr>
      <w:r w:rsidRPr="00D87D5B">
        <w:rPr>
          <w:rFonts w:ascii="Times New Roman" w:hAnsi="Times New Roman" w:cs="Times New Roman"/>
          <w:bCs/>
          <w:sz w:val="24"/>
          <w:szCs w:val="24"/>
        </w:rPr>
        <w:t>в 1 дополнительном классе</w:t>
      </w:r>
    </w:p>
    <w:p w:rsidR="002B0755" w:rsidRPr="00D87D5B" w:rsidRDefault="002B0755" w:rsidP="002B0755">
      <w:pPr>
        <w:pStyle w:val="western"/>
        <w:shd w:val="clear" w:color="auto" w:fill="FFFFFF"/>
        <w:spacing w:before="0" w:beforeAutospacing="0"/>
        <w:rPr>
          <w:bCs/>
          <w:color w:val="auto"/>
          <w:shd w:val="clear" w:color="auto" w:fill="FFFFFF"/>
        </w:rPr>
      </w:pPr>
      <w:r w:rsidRPr="00D87D5B">
        <w:rPr>
          <w:bCs/>
          <w:color w:val="auto"/>
          <w:shd w:val="clear" w:color="auto" w:fill="FFFFFF"/>
        </w:rPr>
        <w:t>Основные требования к уровням овладения предметными результатами</w:t>
      </w:r>
    </w:p>
    <w:p w:rsidR="002B0755" w:rsidRPr="00D87D5B" w:rsidRDefault="002B0755" w:rsidP="002B0755">
      <w:pPr>
        <w:pStyle w:val="western"/>
        <w:shd w:val="clear" w:color="auto" w:fill="FFFFFF"/>
        <w:spacing w:before="0" w:beforeAutospacing="0"/>
        <w:rPr>
          <w:color w:val="auto"/>
          <w:shd w:val="clear" w:color="auto" w:fill="FFFFFF"/>
        </w:rPr>
      </w:pPr>
      <w:r w:rsidRPr="00D87D5B">
        <w:rPr>
          <w:color w:val="auto"/>
          <w:shd w:val="clear" w:color="auto" w:fill="FFFFFF"/>
        </w:rPr>
        <w:t>Минимальный уровень:</w:t>
      </w:r>
    </w:p>
    <w:p w:rsidR="002B0755" w:rsidRPr="00D87D5B" w:rsidRDefault="002B0755" w:rsidP="005400C9">
      <w:pPr>
        <w:pStyle w:val="af4"/>
        <w:numPr>
          <w:ilvl w:val="0"/>
          <w:numId w:val="36"/>
        </w:numPr>
        <w:shd w:val="clear" w:color="auto" w:fill="FFFFFF"/>
        <w:autoSpaceDE/>
        <w:autoSpaceDN/>
        <w:adjustRightInd/>
        <w:spacing w:before="0" w:after="0" w:line="240" w:lineRule="auto"/>
        <w:ind w:left="0"/>
        <w:rPr>
          <w:shd w:val="clear" w:color="auto" w:fill="FFFFFF"/>
        </w:rPr>
      </w:pPr>
      <w:r w:rsidRPr="00D87D5B">
        <w:rPr>
          <w:shd w:val="clear" w:color="auto" w:fill="FFFFFF"/>
        </w:rPr>
        <w:t>знать названия некоторых художественных материалов, инструментов и приспособлений;</w:t>
      </w:r>
    </w:p>
    <w:p w:rsidR="002B0755" w:rsidRPr="00D87D5B" w:rsidRDefault="002B0755" w:rsidP="005400C9">
      <w:pPr>
        <w:pStyle w:val="af4"/>
        <w:numPr>
          <w:ilvl w:val="0"/>
          <w:numId w:val="36"/>
        </w:numPr>
        <w:shd w:val="clear" w:color="auto" w:fill="FFFFFF"/>
        <w:autoSpaceDE/>
        <w:autoSpaceDN/>
        <w:adjustRightInd/>
        <w:spacing w:before="0" w:after="0" w:line="240" w:lineRule="auto"/>
        <w:ind w:left="0"/>
        <w:rPr>
          <w:shd w:val="clear" w:color="auto" w:fill="FFFFFF"/>
        </w:rPr>
      </w:pPr>
      <w:r w:rsidRPr="00D87D5B">
        <w:rPr>
          <w:shd w:val="clear" w:color="auto" w:fill="FFFFFF"/>
        </w:rPr>
        <w:t>знать некоторые выразительные средства изобразительного искусства: «точка», «линия», «штриховка», «пятно», «цвет»;</w:t>
      </w:r>
    </w:p>
    <w:p w:rsidR="002B0755" w:rsidRPr="00D87D5B" w:rsidRDefault="002B0755" w:rsidP="005400C9">
      <w:pPr>
        <w:pStyle w:val="af4"/>
        <w:numPr>
          <w:ilvl w:val="0"/>
          <w:numId w:val="36"/>
        </w:numPr>
        <w:shd w:val="clear" w:color="auto" w:fill="FFFFFF"/>
        <w:autoSpaceDE/>
        <w:autoSpaceDN/>
        <w:adjustRightInd/>
        <w:spacing w:before="0" w:after="0" w:line="240" w:lineRule="auto"/>
        <w:ind w:left="0"/>
        <w:rPr>
          <w:shd w:val="clear" w:color="auto" w:fill="FFFFFF"/>
        </w:rPr>
      </w:pPr>
      <w:r w:rsidRPr="00D87D5B">
        <w:rPr>
          <w:shd w:val="clear" w:color="auto" w:fill="FFFFFF"/>
        </w:rPr>
        <w:t>знать названия предметов, подлежащих рисованию;</w:t>
      </w:r>
    </w:p>
    <w:p w:rsidR="002B0755" w:rsidRPr="00D87D5B" w:rsidRDefault="002B0755" w:rsidP="005400C9">
      <w:pPr>
        <w:pStyle w:val="af4"/>
        <w:numPr>
          <w:ilvl w:val="0"/>
          <w:numId w:val="36"/>
        </w:numPr>
        <w:shd w:val="clear" w:color="auto" w:fill="FFFFFF"/>
        <w:autoSpaceDE/>
        <w:autoSpaceDN/>
        <w:adjustRightInd/>
        <w:spacing w:before="0" w:after="0" w:line="240" w:lineRule="auto"/>
        <w:ind w:left="0"/>
        <w:rPr>
          <w:shd w:val="clear" w:color="auto" w:fill="FFFFFF"/>
        </w:rPr>
      </w:pPr>
      <w:r w:rsidRPr="00D87D5B">
        <w:rPr>
          <w:shd w:val="clear" w:color="auto" w:fill="FFFFFF"/>
        </w:rPr>
        <w:t>самостоятельно организовывать свое рабочее место в зависимости от характера выполняемой работы: правильно сидеть за столом, располагать лист бумаги на столе, держать карандаш, кисть и др.;</w:t>
      </w:r>
    </w:p>
    <w:p w:rsidR="002B0755" w:rsidRPr="00D87D5B" w:rsidRDefault="002B0755" w:rsidP="005400C9">
      <w:pPr>
        <w:pStyle w:val="af4"/>
        <w:numPr>
          <w:ilvl w:val="0"/>
          <w:numId w:val="36"/>
        </w:numPr>
        <w:shd w:val="clear" w:color="auto" w:fill="FFFFFF"/>
        <w:autoSpaceDE/>
        <w:autoSpaceDN/>
        <w:adjustRightInd/>
        <w:spacing w:before="0" w:after="0" w:line="240" w:lineRule="auto"/>
        <w:ind w:left="0"/>
        <w:rPr>
          <w:shd w:val="clear" w:color="auto" w:fill="FFFFFF"/>
        </w:rPr>
      </w:pPr>
      <w:r w:rsidRPr="00D87D5B">
        <w:rPr>
          <w:shd w:val="clear" w:color="auto" w:fill="FFFFFF"/>
        </w:rPr>
        <w:t>следовать при выполнении работы инструкциям учителя;</w:t>
      </w:r>
    </w:p>
    <w:p w:rsidR="002B0755" w:rsidRPr="00D87D5B" w:rsidRDefault="002B0755" w:rsidP="002B0755">
      <w:pPr>
        <w:pStyle w:val="af4"/>
        <w:shd w:val="clear" w:color="auto" w:fill="FFFFFF"/>
        <w:spacing w:before="0" w:after="0" w:line="240" w:lineRule="auto"/>
        <w:rPr>
          <w:b/>
          <w:shd w:val="clear" w:color="auto" w:fill="FFFFFF"/>
        </w:rPr>
      </w:pPr>
      <w:r w:rsidRPr="00D87D5B">
        <w:rPr>
          <w:b/>
          <w:shd w:val="clear" w:color="auto" w:fill="FFFFFF"/>
        </w:rPr>
        <w:t>Достаточный уровень:</w:t>
      </w:r>
    </w:p>
    <w:p w:rsidR="002B0755" w:rsidRPr="00D87D5B" w:rsidRDefault="002B0755" w:rsidP="005400C9">
      <w:pPr>
        <w:pStyle w:val="af4"/>
        <w:numPr>
          <w:ilvl w:val="0"/>
          <w:numId w:val="37"/>
        </w:numPr>
        <w:shd w:val="clear" w:color="auto" w:fill="FFFFFF"/>
        <w:autoSpaceDE/>
        <w:autoSpaceDN/>
        <w:adjustRightInd/>
        <w:spacing w:before="0" w:after="0" w:line="240" w:lineRule="auto"/>
        <w:ind w:left="0"/>
        <w:rPr>
          <w:shd w:val="clear" w:color="auto" w:fill="FFFFFF"/>
        </w:rPr>
      </w:pPr>
      <w:r w:rsidRPr="00D87D5B">
        <w:rPr>
          <w:shd w:val="clear" w:color="auto" w:fill="FFFFFF"/>
        </w:rPr>
        <w:t>знать названия некоторых художественных материалов, инструментов и приспособлений; их свойств, назначения,</w:t>
      </w:r>
    </w:p>
    <w:p w:rsidR="002B0755" w:rsidRPr="00D87D5B" w:rsidRDefault="002B0755" w:rsidP="005400C9">
      <w:pPr>
        <w:pStyle w:val="af4"/>
        <w:numPr>
          <w:ilvl w:val="0"/>
          <w:numId w:val="37"/>
        </w:numPr>
        <w:shd w:val="clear" w:color="auto" w:fill="FFFFFF"/>
        <w:autoSpaceDE/>
        <w:autoSpaceDN/>
        <w:adjustRightInd/>
        <w:spacing w:before="0" w:after="0" w:line="240" w:lineRule="auto"/>
        <w:ind w:left="0"/>
        <w:rPr>
          <w:shd w:val="clear" w:color="auto" w:fill="FFFFFF"/>
        </w:rPr>
      </w:pPr>
      <w:r w:rsidRPr="00D87D5B">
        <w:rPr>
          <w:shd w:val="clear" w:color="auto" w:fill="FFFFFF"/>
        </w:rPr>
        <w:t>знать выразительные средства изобразительного искусства: «изобразительная поверхность», «точка», «линия», «штриховка», «контур», «пятно», «цвет»;</w:t>
      </w:r>
    </w:p>
    <w:p w:rsidR="002B0755" w:rsidRPr="00D87D5B" w:rsidRDefault="002B0755" w:rsidP="005400C9">
      <w:pPr>
        <w:pStyle w:val="af4"/>
        <w:numPr>
          <w:ilvl w:val="0"/>
          <w:numId w:val="37"/>
        </w:numPr>
        <w:shd w:val="clear" w:color="auto" w:fill="FFFFFF"/>
        <w:autoSpaceDE/>
        <w:autoSpaceDN/>
        <w:adjustRightInd/>
        <w:spacing w:before="0" w:after="0" w:line="240" w:lineRule="auto"/>
        <w:ind w:left="0"/>
        <w:rPr>
          <w:shd w:val="clear" w:color="auto" w:fill="FFFFFF"/>
        </w:rPr>
      </w:pPr>
      <w:r w:rsidRPr="00D87D5B">
        <w:rPr>
          <w:shd w:val="clear" w:color="auto" w:fill="FFFFFF"/>
        </w:rPr>
        <w:t>оценивать результаты собственной изобразительной деятельности и одноклассников (красиво, некрасиво, аккуратно);</w:t>
      </w:r>
    </w:p>
    <w:p w:rsidR="002B0755" w:rsidRPr="00D87D5B" w:rsidRDefault="002B0755" w:rsidP="005400C9">
      <w:pPr>
        <w:pStyle w:val="af4"/>
        <w:numPr>
          <w:ilvl w:val="0"/>
          <w:numId w:val="37"/>
        </w:numPr>
        <w:shd w:val="clear" w:color="auto" w:fill="FFFFFF"/>
        <w:autoSpaceDE/>
        <w:autoSpaceDN/>
        <w:adjustRightInd/>
        <w:spacing w:before="0" w:after="0" w:line="240" w:lineRule="auto"/>
        <w:ind w:left="0"/>
        <w:rPr>
          <w:shd w:val="clear" w:color="auto" w:fill="FFFFFF"/>
        </w:rPr>
      </w:pPr>
      <w:r w:rsidRPr="00D87D5B">
        <w:rPr>
          <w:shd w:val="clear" w:color="auto" w:fill="FFFFFF"/>
        </w:rPr>
        <w:t>устанавливать элементарные причинно-следственные связи между выполняемыми действиями и их результатами.</w:t>
      </w:r>
    </w:p>
    <w:p w:rsidR="002B0755" w:rsidRPr="00D87D5B" w:rsidRDefault="002B0755" w:rsidP="002B0755">
      <w:pPr>
        <w:pStyle w:val="western"/>
        <w:shd w:val="clear" w:color="auto" w:fill="FFFFFF"/>
        <w:spacing w:before="0" w:beforeAutospacing="0"/>
        <w:rPr>
          <w:color w:val="auto"/>
          <w:shd w:val="clear" w:color="auto" w:fill="FFFFFF"/>
        </w:rPr>
      </w:pPr>
      <w:r w:rsidRPr="00D87D5B">
        <w:rPr>
          <w:color w:val="auto"/>
          <w:shd w:val="clear" w:color="auto" w:fill="FFFFFF"/>
        </w:rPr>
        <w:t>Результаты могут уточняться и конкретизироваться с учетом индивидуальных особенностей обучающихся.</w:t>
      </w:r>
    </w:p>
    <w:p w:rsidR="002B0755" w:rsidRPr="00D87D5B" w:rsidRDefault="002B0755" w:rsidP="002B0755">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b/>
          <w:sz w:val="24"/>
          <w:szCs w:val="24"/>
          <w:shd w:val="clear" w:color="auto" w:fill="FFFFFF"/>
        </w:rPr>
        <w:t>Личностные результаты</w:t>
      </w:r>
      <w:r w:rsidRPr="00D87D5B">
        <w:rPr>
          <w:rFonts w:ascii="Times New Roman" w:eastAsia="Times New Roman" w:hAnsi="Times New Roman" w:cs="Times New Roman"/>
          <w:sz w:val="24"/>
          <w:szCs w:val="24"/>
          <w:shd w:val="clear" w:color="auto" w:fill="FFFFFF"/>
        </w:rPr>
        <w:t>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w:t>
      </w:r>
    </w:p>
    <w:p w:rsidR="002B0755" w:rsidRPr="00D87D5B" w:rsidRDefault="002B0755" w:rsidP="002B0755">
      <w:pPr>
        <w:shd w:val="clear" w:color="auto" w:fill="FFFFFF"/>
        <w:spacing w:after="0" w:line="240" w:lineRule="auto"/>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1) развитие чувства любви к родителям, другим членам семьи, к школе, принятие учителя и учеников класса, взаимодействие с ними;</w:t>
      </w:r>
    </w:p>
    <w:p w:rsidR="002B0755" w:rsidRPr="00D87D5B" w:rsidRDefault="002B0755" w:rsidP="002B0755">
      <w:pPr>
        <w:shd w:val="clear" w:color="auto" w:fill="FFFFFF"/>
        <w:spacing w:after="0" w:line="240" w:lineRule="auto"/>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2) развитие мотивации к обучению;</w:t>
      </w:r>
    </w:p>
    <w:p w:rsidR="002B0755" w:rsidRPr="00D87D5B" w:rsidRDefault="002B0755" w:rsidP="002B0755">
      <w:pPr>
        <w:shd w:val="clear" w:color="auto" w:fill="FFFFFF"/>
        <w:spacing w:after="0" w:line="240" w:lineRule="auto"/>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3) развитие адекватных представлений о насущно необходимом жизнеобеспечении;</w:t>
      </w:r>
    </w:p>
    <w:p w:rsidR="002B0755" w:rsidRPr="00D87D5B" w:rsidRDefault="002B0755" w:rsidP="002B0755">
      <w:pPr>
        <w:shd w:val="clear" w:color="auto" w:fill="FFFFFF"/>
        <w:spacing w:after="0" w:line="240" w:lineRule="auto"/>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lastRenderedPageBreak/>
        <w:t>4) овладение социально- бытовыми умениями, используемыми в повседневной жизни;</w:t>
      </w:r>
    </w:p>
    <w:p w:rsidR="002B0755" w:rsidRPr="00D87D5B" w:rsidRDefault="002B0755" w:rsidP="002B0755">
      <w:pPr>
        <w:shd w:val="clear" w:color="auto" w:fill="FFFFFF"/>
        <w:spacing w:after="0" w:line="240" w:lineRule="auto"/>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5) владение элементарными навыками коммуникации и принятыми ритуалами социального взаимодействия;</w:t>
      </w:r>
    </w:p>
    <w:p w:rsidR="002B0755" w:rsidRPr="00D87D5B" w:rsidRDefault="002B0755" w:rsidP="002B0755">
      <w:pPr>
        <w:shd w:val="clear" w:color="auto" w:fill="FFFFFF"/>
        <w:spacing w:after="0" w:line="240" w:lineRule="auto"/>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6) развитие положительных свойств и качеств личности;</w:t>
      </w:r>
    </w:p>
    <w:p w:rsidR="002B0755" w:rsidRPr="00D87D5B" w:rsidRDefault="002B0755" w:rsidP="002B0755">
      <w:pPr>
        <w:shd w:val="clear" w:color="auto" w:fill="FFFFFF"/>
        <w:spacing w:after="0" w:line="240" w:lineRule="auto"/>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7) готовность к вхождению обучающегося в социальную среду.</w:t>
      </w:r>
    </w:p>
    <w:p w:rsidR="002B0755" w:rsidRPr="00D87D5B" w:rsidRDefault="002B0755" w:rsidP="002B0755">
      <w:pPr>
        <w:shd w:val="clear" w:color="auto" w:fill="FFFFFF"/>
        <w:spacing w:after="0" w:line="240" w:lineRule="auto"/>
        <w:ind w:firstLine="567"/>
        <w:rPr>
          <w:rFonts w:ascii="Times New Roman" w:eastAsia="Times New Roman" w:hAnsi="Times New Roman" w:cs="Times New Roman"/>
          <w:b/>
          <w:bCs/>
          <w:sz w:val="24"/>
          <w:szCs w:val="24"/>
          <w:shd w:val="clear" w:color="auto" w:fill="FFFFFF"/>
        </w:rPr>
      </w:pPr>
    </w:p>
    <w:p w:rsidR="002B0755" w:rsidRPr="00D87D5B" w:rsidRDefault="002B0755" w:rsidP="002B0755">
      <w:pPr>
        <w:pStyle w:val="western"/>
        <w:shd w:val="clear" w:color="auto" w:fill="FFFFFF"/>
        <w:spacing w:before="0" w:beforeAutospacing="0"/>
        <w:rPr>
          <w:b/>
          <w:bCs/>
          <w:color w:val="auto"/>
          <w:shd w:val="clear" w:color="auto" w:fill="FFFFFF"/>
        </w:rPr>
      </w:pPr>
    </w:p>
    <w:p w:rsidR="002B0755" w:rsidRPr="00D87D5B" w:rsidRDefault="002B0755" w:rsidP="002B0755">
      <w:pPr>
        <w:shd w:val="clear" w:color="auto" w:fill="FFFFFF"/>
        <w:autoSpaceDE w:val="0"/>
        <w:autoSpaceDN w:val="0"/>
        <w:adjustRightInd w:val="0"/>
        <w:spacing w:after="0" w:line="240" w:lineRule="auto"/>
        <w:ind w:firstLine="360"/>
        <w:jc w:val="center"/>
        <w:rPr>
          <w:rFonts w:ascii="Times New Roman" w:hAnsi="Times New Roman" w:cs="Times New Roman"/>
          <w:b/>
          <w:bCs/>
          <w:sz w:val="24"/>
          <w:szCs w:val="24"/>
        </w:rPr>
      </w:pPr>
      <w:r w:rsidRPr="00D87D5B">
        <w:rPr>
          <w:rFonts w:ascii="Times New Roman" w:hAnsi="Times New Roman" w:cs="Times New Roman"/>
          <w:b/>
          <w:bCs/>
          <w:sz w:val="24"/>
          <w:szCs w:val="24"/>
        </w:rPr>
        <w:t>ПЛАНИРУЕМЫЕ РЕЗУЛЬТАТЫ ИЗУЧЕНИЯ УЧЕБНОГО ПРЕДМЕТА</w:t>
      </w:r>
    </w:p>
    <w:p w:rsidR="002B0755" w:rsidRPr="00D87D5B" w:rsidRDefault="002B0755" w:rsidP="002B0755">
      <w:pPr>
        <w:shd w:val="clear" w:color="auto" w:fill="FFFFFF"/>
        <w:autoSpaceDE w:val="0"/>
        <w:autoSpaceDN w:val="0"/>
        <w:adjustRightInd w:val="0"/>
        <w:spacing w:after="0" w:line="240" w:lineRule="auto"/>
        <w:ind w:firstLine="360"/>
        <w:jc w:val="center"/>
        <w:rPr>
          <w:rFonts w:ascii="Times New Roman" w:hAnsi="Times New Roman" w:cs="Times New Roman"/>
          <w:bCs/>
          <w:sz w:val="24"/>
          <w:szCs w:val="24"/>
        </w:rPr>
      </w:pPr>
      <w:r w:rsidRPr="00D87D5B">
        <w:rPr>
          <w:rFonts w:ascii="Times New Roman" w:hAnsi="Times New Roman" w:cs="Times New Roman"/>
          <w:bCs/>
          <w:sz w:val="24"/>
          <w:szCs w:val="24"/>
        </w:rPr>
        <w:t>во 2  классе</w:t>
      </w:r>
    </w:p>
    <w:p w:rsidR="002B0755" w:rsidRPr="00D87D5B" w:rsidRDefault="002B0755" w:rsidP="002B0755">
      <w:pPr>
        <w:shd w:val="clear" w:color="auto" w:fill="FFFFFF"/>
        <w:spacing w:after="0" w:line="240" w:lineRule="auto"/>
        <w:ind w:firstLine="567"/>
        <w:rPr>
          <w:rFonts w:ascii="Times New Roman" w:eastAsia="Times New Roman" w:hAnsi="Times New Roman" w:cs="Times New Roman"/>
          <w:bCs/>
          <w:sz w:val="24"/>
          <w:szCs w:val="24"/>
          <w:shd w:val="clear" w:color="auto" w:fill="FFFFFF"/>
        </w:rPr>
      </w:pPr>
      <w:r w:rsidRPr="00D87D5B">
        <w:rPr>
          <w:rFonts w:ascii="Times New Roman" w:eastAsia="Times New Roman" w:hAnsi="Times New Roman" w:cs="Times New Roman"/>
          <w:bCs/>
          <w:sz w:val="24"/>
          <w:szCs w:val="24"/>
          <w:shd w:val="clear" w:color="auto" w:fill="FFFFFF"/>
        </w:rPr>
        <w:t>Основные требования к уровням овладения предметными результатами</w:t>
      </w:r>
    </w:p>
    <w:p w:rsidR="002B0755" w:rsidRPr="00D87D5B" w:rsidRDefault="002B0755" w:rsidP="002B0755">
      <w:pPr>
        <w:shd w:val="clear" w:color="auto" w:fill="FFFFFF"/>
        <w:spacing w:after="0" w:line="240" w:lineRule="auto"/>
        <w:ind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Минимальный уровень:</w:t>
      </w:r>
    </w:p>
    <w:p w:rsidR="002B0755" w:rsidRPr="00D87D5B" w:rsidRDefault="002B0755" w:rsidP="005400C9">
      <w:pPr>
        <w:numPr>
          <w:ilvl w:val="0"/>
          <w:numId w:val="61"/>
        </w:numPr>
        <w:shd w:val="clear" w:color="auto" w:fill="FFFFFF"/>
        <w:spacing w:after="0" w:line="240" w:lineRule="auto"/>
        <w:ind w:left="0"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знать названия некоторых художественных материалов, инструментов и приспособлений;</w:t>
      </w:r>
    </w:p>
    <w:p w:rsidR="002B0755" w:rsidRPr="00D87D5B" w:rsidRDefault="002B0755" w:rsidP="005400C9">
      <w:pPr>
        <w:numPr>
          <w:ilvl w:val="0"/>
          <w:numId w:val="61"/>
        </w:numPr>
        <w:shd w:val="clear" w:color="auto" w:fill="FFFFFF"/>
        <w:spacing w:after="0" w:line="240" w:lineRule="auto"/>
        <w:ind w:left="0"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знать некоторые выразительные средства изобразительного искусства: «точка», «линия», «штриховка», «пятно», «цвет»;</w:t>
      </w:r>
    </w:p>
    <w:p w:rsidR="002B0755" w:rsidRPr="00D87D5B" w:rsidRDefault="002B0755" w:rsidP="005400C9">
      <w:pPr>
        <w:numPr>
          <w:ilvl w:val="0"/>
          <w:numId w:val="61"/>
        </w:numPr>
        <w:spacing w:after="0" w:line="240" w:lineRule="auto"/>
        <w:ind w:left="0" w:firstLine="567"/>
        <w:contextualSpacing/>
        <w:rPr>
          <w:rFonts w:ascii="Times New Roman" w:eastAsia="Times New Roman" w:hAnsi="Times New Roman" w:cs="Times New Roman"/>
          <w:sz w:val="24"/>
          <w:szCs w:val="24"/>
          <w:shd w:val="clear" w:color="auto" w:fill="FFFFFF"/>
        </w:rPr>
      </w:pPr>
      <w:r w:rsidRPr="00D87D5B">
        <w:rPr>
          <w:rFonts w:ascii="Times New Roman" w:eastAsia="Calibri" w:hAnsi="Times New Roman" w:cs="Times New Roman"/>
          <w:sz w:val="24"/>
          <w:szCs w:val="24"/>
          <w:shd w:val="clear" w:color="auto" w:fill="FFFFFF"/>
        </w:rPr>
        <w:t xml:space="preserve">пользоваться шаблонами, </w:t>
      </w:r>
      <w:r w:rsidRPr="00D87D5B">
        <w:rPr>
          <w:rFonts w:ascii="Times New Roman" w:eastAsia="Times New Roman" w:hAnsi="Times New Roman" w:cs="Times New Roman"/>
          <w:sz w:val="24"/>
          <w:szCs w:val="24"/>
          <w:shd w:val="clear" w:color="auto" w:fill="FFFFFF"/>
        </w:rPr>
        <w:t>использовать данные учителем ориентиры (опорные точки) и в соответствии с ними размещать изображение на листе бумаги;</w:t>
      </w:r>
    </w:p>
    <w:p w:rsidR="002B0755" w:rsidRPr="00D87D5B" w:rsidRDefault="002B0755" w:rsidP="005400C9">
      <w:pPr>
        <w:numPr>
          <w:ilvl w:val="0"/>
          <w:numId w:val="61"/>
        </w:numPr>
        <w:shd w:val="clear" w:color="auto" w:fill="FFFFFF"/>
        <w:spacing w:after="0" w:line="240" w:lineRule="auto"/>
        <w:ind w:left="0"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рисовать кистью цветы (по типу ромашки), листья используя прием примакивания;</w:t>
      </w:r>
    </w:p>
    <w:p w:rsidR="002B0755" w:rsidRPr="00D87D5B" w:rsidRDefault="002B0755" w:rsidP="005400C9">
      <w:pPr>
        <w:numPr>
          <w:ilvl w:val="0"/>
          <w:numId w:val="61"/>
        </w:numPr>
        <w:shd w:val="clear" w:color="auto" w:fill="FFFFFF"/>
        <w:spacing w:after="0" w:line="240" w:lineRule="auto"/>
        <w:ind w:left="0"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понимать принцип повторения или чередования элементов в узоре (по форме и цвету);</w:t>
      </w:r>
    </w:p>
    <w:p w:rsidR="002B0755" w:rsidRPr="00D87D5B" w:rsidRDefault="002B0755" w:rsidP="005400C9">
      <w:pPr>
        <w:numPr>
          <w:ilvl w:val="0"/>
          <w:numId w:val="61"/>
        </w:numPr>
        <w:shd w:val="clear" w:color="auto" w:fill="FFFFFF"/>
        <w:spacing w:after="0" w:line="240" w:lineRule="auto"/>
        <w:ind w:left="0"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следовать при выполнении работы инструкциям учителя.</w:t>
      </w:r>
    </w:p>
    <w:p w:rsidR="002B0755" w:rsidRPr="00D87D5B" w:rsidRDefault="002B0755" w:rsidP="002B0755">
      <w:pPr>
        <w:shd w:val="clear" w:color="auto" w:fill="FFFFFF"/>
        <w:spacing w:after="0" w:line="240" w:lineRule="auto"/>
        <w:ind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Достаточный уровень:</w:t>
      </w:r>
    </w:p>
    <w:p w:rsidR="002B0755" w:rsidRPr="00D87D5B" w:rsidRDefault="002B0755" w:rsidP="005400C9">
      <w:pPr>
        <w:numPr>
          <w:ilvl w:val="0"/>
          <w:numId w:val="62"/>
        </w:numPr>
        <w:shd w:val="clear" w:color="auto" w:fill="FFFFFF"/>
        <w:spacing w:after="0" w:line="240" w:lineRule="auto"/>
        <w:ind w:left="0"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знать названия некоторых художественных материалов, инструментов и приспособлений; их свойств, назначения;</w:t>
      </w:r>
    </w:p>
    <w:p w:rsidR="002B0755" w:rsidRPr="00D87D5B" w:rsidRDefault="002B0755" w:rsidP="005400C9">
      <w:pPr>
        <w:numPr>
          <w:ilvl w:val="0"/>
          <w:numId w:val="62"/>
        </w:numPr>
        <w:shd w:val="clear" w:color="auto" w:fill="FFFFFF"/>
        <w:spacing w:after="0" w:line="240" w:lineRule="auto"/>
        <w:ind w:left="0"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знать выразительные средства изобразительного искусства: «точка», «линия», «штриховка», «контур», «пятно», «цвет»;</w:t>
      </w:r>
    </w:p>
    <w:p w:rsidR="002B0755" w:rsidRPr="00D87D5B" w:rsidRDefault="002B0755" w:rsidP="005400C9">
      <w:pPr>
        <w:numPr>
          <w:ilvl w:val="0"/>
          <w:numId w:val="62"/>
        </w:numPr>
        <w:shd w:val="clear" w:color="auto" w:fill="FFFFFF"/>
        <w:spacing w:after="0" w:line="240" w:lineRule="auto"/>
        <w:ind w:left="0"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свободно, без напряжения проводить от руки линии в нужных направлениях, не поворачивая при этом лист бумаги;</w:t>
      </w:r>
    </w:p>
    <w:p w:rsidR="002B0755" w:rsidRPr="00D87D5B" w:rsidRDefault="002B0755" w:rsidP="005400C9">
      <w:pPr>
        <w:numPr>
          <w:ilvl w:val="0"/>
          <w:numId w:val="62"/>
        </w:numPr>
        <w:shd w:val="clear" w:color="auto" w:fill="FFFFFF"/>
        <w:spacing w:after="0" w:line="240" w:lineRule="auto"/>
        <w:ind w:left="0"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ориентироваться на плоскости листа бумаги и в готовой геометрической форме в соответствии с инструкцией учителя;</w:t>
      </w:r>
    </w:p>
    <w:p w:rsidR="002B0755" w:rsidRPr="00D87D5B" w:rsidRDefault="002B0755" w:rsidP="005400C9">
      <w:pPr>
        <w:numPr>
          <w:ilvl w:val="0"/>
          <w:numId w:val="62"/>
        </w:numPr>
        <w:shd w:val="clear" w:color="auto" w:fill="FFFFFF"/>
        <w:spacing w:after="0" w:line="240" w:lineRule="auto"/>
        <w:ind w:left="0"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использовать ориентиры (опорные точки) и в соответствии с ними размещать изображение на листе бумаги;</w:t>
      </w:r>
    </w:p>
    <w:p w:rsidR="002B0755" w:rsidRPr="00D87D5B" w:rsidRDefault="002B0755" w:rsidP="005400C9">
      <w:pPr>
        <w:numPr>
          <w:ilvl w:val="0"/>
          <w:numId w:val="62"/>
        </w:numPr>
        <w:shd w:val="clear" w:color="auto" w:fill="FFFFFF"/>
        <w:spacing w:after="0" w:line="240" w:lineRule="auto"/>
        <w:ind w:left="0"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закрашивать рисунок карандашами, красками, соблюдая контуры изображения;</w:t>
      </w:r>
    </w:p>
    <w:p w:rsidR="002B0755" w:rsidRPr="00D87D5B" w:rsidRDefault="002B0755" w:rsidP="005400C9">
      <w:pPr>
        <w:numPr>
          <w:ilvl w:val="0"/>
          <w:numId w:val="62"/>
        </w:numPr>
        <w:shd w:val="clear" w:color="auto" w:fill="FFFFFF"/>
        <w:spacing w:after="0" w:line="240" w:lineRule="auto"/>
        <w:ind w:left="0"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рисовать от руки предметы округлой, прямоугольной и треугольной формы;</w:t>
      </w:r>
    </w:p>
    <w:p w:rsidR="002B0755" w:rsidRPr="00D87D5B" w:rsidRDefault="002B0755" w:rsidP="005400C9">
      <w:pPr>
        <w:numPr>
          <w:ilvl w:val="0"/>
          <w:numId w:val="62"/>
        </w:numPr>
        <w:shd w:val="clear" w:color="auto" w:fill="FFFFFF"/>
        <w:spacing w:after="0" w:line="240" w:lineRule="auto"/>
        <w:ind w:left="0"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рисовать кистью цветы (по типу ромашки), листья используя прием примакивания;</w:t>
      </w:r>
    </w:p>
    <w:p w:rsidR="002B0755" w:rsidRPr="00D87D5B" w:rsidRDefault="002B0755" w:rsidP="005400C9">
      <w:pPr>
        <w:numPr>
          <w:ilvl w:val="0"/>
          <w:numId w:val="62"/>
        </w:numPr>
        <w:shd w:val="clear" w:color="auto" w:fill="FFFFFF"/>
        <w:spacing w:after="0" w:line="240" w:lineRule="auto"/>
        <w:ind w:left="0"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понимать принцип повторения или чередования элементов в узоре (по форме и цвету);</w:t>
      </w:r>
    </w:p>
    <w:p w:rsidR="002B0755" w:rsidRPr="00D87D5B" w:rsidRDefault="002B0755" w:rsidP="005400C9">
      <w:pPr>
        <w:numPr>
          <w:ilvl w:val="0"/>
          <w:numId w:val="62"/>
        </w:numPr>
        <w:shd w:val="clear" w:color="auto" w:fill="FFFFFF"/>
        <w:spacing w:after="0" w:line="240" w:lineRule="auto"/>
        <w:ind w:left="0"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стилизовано изображать, ориентируясь на образец, несложные по строению предметы, соблюдая форму и пропорциональные соотношения его частей;</w:t>
      </w:r>
    </w:p>
    <w:p w:rsidR="002B0755" w:rsidRPr="00D87D5B" w:rsidRDefault="002B0755" w:rsidP="005400C9">
      <w:pPr>
        <w:numPr>
          <w:ilvl w:val="0"/>
          <w:numId w:val="62"/>
        </w:numPr>
        <w:shd w:val="clear" w:color="auto" w:fill="FFFFFF"/>
        <w:spacing w:after="0" w:line="240" w:lineRule="auto"/>
        <w:ind w:left="0"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следовать при рисовании порядку действий по технологической карте.</w:t>
      </w:r>
    </w:p>
    <w:p w:rsidR="002B0755" w:rsidRPr="00D87D5B" w:rsidRDefault="002B0755" w:rsidP="002B0755">
      <w:pPr>
        <w:shd w:val="clear" w:color="auto" w:fill="FFFFFF"/>
        <w:spacing w:after="0" w:line="240" w:lineRule="auto"/>
        <w:ind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Результаты могут уточняться и конкретизироваться с учетом индивидуальных особенностей обучающихся.</w:t>
      </w:r>
    </w:p>
    <w:p w:rsidR="002B0755" w:rsidRPr="00D87D5B" w:rsidRDefault="002B0755" w:rsidP="002B0755">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w:t>
      </w:r>
    </w:p>
    <w:p w:rsidR="002B0755" w:rsidRPr="00D87D5B" w:rsidRDefault="002B0755" w:rsidP="002B0755">
      <w:pPr>
        <w:shd w:val="clear" w:color="auto" w:fill="FFFFFF"/>
        <w:spacing w:after="0" w:line="240" w:lineRule="auto"/>
        <w:ind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1) развитие чувства любви к родителям, другим членам семьи, к школе, принятие учителя и учеников класса, взаимодействие с ними;</w:t>
      </w:r>
    </w:p>
    <w:p w:rsidR="002B0755" w:rsidRPr="00D87D5B" w:rsidRDefault="002B0755" w:rsidP="002B0755">
      <w:pPr>
        <w:shd w:val="clear" w:color="auto" w:fill="FFFFFF"/>
        <w:spacing w:after="0" w:line="240" w:lineRule="auto"/>
        <w:ind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2) развитие мотивации к обучению;</w:t>
      </w:r>
    </w:p>
    <w:p w:rsidR="002B0755" w:rsidRPr="00D87D5B" w:rsidRDefault="002B0755" w:rsidP="002B0755">
      <w:pPr>
        <w:shd w:val="clear" w:color="auto" w:fill="FFFFFF"/>
        <w:spacing w:after="0" w:line="240" w:lineRule="auto"/>
        <w:ind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3) развитие адекватных представлений о насущно необходимом жизнеобеспечении;</w:t>
      </w:r>
    </w:p>
    <w:p w:rsidR="002B0755" w:rsidRPr="00D87D5B" w:rsidRDefault="002B0755" w:rsidP="002B0755">
      <w:pPr>
        <w:shd w:val="clear" w:color="auto" w:fill="FFFFFF"/>
        <w:spacing w:after="0" w:line="240" w:lineRule="auto"/>
        <w:ind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4) овладение социально–бытовыми умениями, используемыми в повседневной жизни;</w:t>
      </w:r>
    </w:p>
    <w:p w:rsidR="002B0755" w:rsidRPr="00D87D5B" w:rsidRDefault="002B0755" w:rsidP="002B0755">
      <w:pPr>
        <w:shd w:val="clear" w:color="auto" w:fill="FFFFFF"/>
        <w:spacing w:after="0" w:line="240" w:lineRule="auto"/>
        <w:ind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5) владение элементарными навыками коммуникации и принятыми ритуалами социального взаимодействия;</w:t>
      </w:r>
    </w:p>
    <w:p w:rsidR="002B0755" w:rsidRPr="00D87D5B" w:rsidRDefault="002B0755" w:rsidP="002B0755">
      <w:pPr>
        <w:shd w:val="clear" w:color="auto" w:fill="FFFFFF"/>
        <w:spacing w:after="0" w:line="240" w:lineRule="auto"/>
        <w:ind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lastRenderedPageBreak/>
        <w:t>6) развитие положительных свойств и качеств личности;</w:t>
      </w:r>
    </w:p>
    <w:p w:rsidR="002B0755" w:rsidRPr="00D87D5B" w:rsidRDefault="002B0755" w:rsidP="002B0755">
      <w:pPr>
        <w:shd w:val="clear" w:color="auto" w:fill="FFFFFF"/>
        <w:spacing w:after="0" w:line="240" w:lineRule="auto"/>
        <w:ind w:firstLine="567"/>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7) готовность к вхождению обучающегося в социальную среду.</w:t>
      </w:r>
    </w:p>
    <w:p w:rsidR="002B0755" w:rsidRPr="00D87D5B" w:rsidRDefault="002B0755" w:rsidP="002B0755">
      <w:pPr>
        <w:shd w:val="clear" w:color="auto" w:fill="FFFFFF"/>
        <w:autoSpaceDE w:val="0"/>
        <w:autoSpaceDN w:val="0"/>
        <w:adjustRightInd w:val="0"/>
        <w:spacing w:after="0" w:line="240" w:lineRule="auto"/>
        <w:ind w:firstLine="360"/>
        <w:jc w:val="center"/>
        <w:rPr>
          <w:rFonts w:ascii="Times New Roman" w:hAnsi="Times New Roman" w:cs="Times New Roman"/>
          <w:b/>
          <w:bCs/>
          <w:sz w:val="24"/>
          <w:szCs w:val="24"/>
        </w:rPr>
      </w:pPr>
      <w:r w:rsidRPr="00D87D5B">
        <w:rPr>
          <w:rFonts w:ascii="Times New Roman" w:hAnsi="Times New Roman" w:cs="Times New Roman"/>
          <w:b/>
          <w:bCs/>
          <w:sz w:val="24"/>
          <w:szCs w:val="24"/>
        </w:rPr>
        <w:t>ПЛАНИРУЕМЫЕ РЕЗУЛЬТАТЫ ИЗУЧЕНИЯ УЧЕБНОГО ПРЕДМЕТА</w:t>
      </w:r>
    </w:p>
    <w:p w:rsidR="002B0755" w:rsidRPr="00D87D5B" w:rsidRDefault="002B0755" w:rsidP="002B0755">
      <w:pPr>
        <w:shd w:val="clear" w:color="auto" w:fill="FFFFFF"/>
        <w:autoSpaceDE w:val="0"/>
        <w:autoSpaceDN w:val="0"/>
        <w:adjustRightInd w:val="0"/>
        <w:spacing w:after="0" w:line="240" w:lineRule="auto"/>
        <w:ind w:firstLine="360"/>
        <w:jc w:val="center"/>
        <w:rPr>
          <w:rFonts w:ascii="Times New Roman" w:hAnsi="Times New Roman" w:cs="Times New Roman"/>
          <w:bCs/>
          <w:sz w:val="24"/>
          <w:szCs w:val="24"/>
        </w:rPr>
      </w:pPr>
      <w:r w:rsidRPr="00D87D5B">
        <w:rPr>
          <w:rFonts w:ascii="Times New Roman" w:hAnsi="Times New Roman" w:cs="Times New Roman"/>
          <w:bCs/>
          <w:sz w:val="24"/>
          <w:szCs w:val="24"/>
        </w:rPr>
        <w:t>в 3  классе</w:t>
      </w:r>
    </w:p>
    <w:p w:rsidR="002B0755" w:rsidRPr="00D87D5B" w:rsidRDefault="002B0755" w:rsidP="002B0755">
      <w:pPr>
        <w:shd w:val="clear" w:color="auto" w:fill="FFFFFF"/>
        <w:spacing w:after="0" w:line="240" w:lineRule="auto"/>
        <w:rPr>
          <w:rFonts w:ascii="Times New Roman" w:eastAsia="Times New Roman" w:hAnsi="Times New Roman" w:cs="Times New Roman"/>
          <w:bCs/>
          <w:sz w:val="24"/>
          <w:szCs w:val="24"/>
          <w:shd w:val="clear" w:color="auto" w:fill="FFFFFF"/>
        </w:rPr>
      </w:pPr>
      <w:r w:rsidRPr="00D87D5B">
        <w:rPr>
          <w:rFonts w:ascii="Times New Roman" w:eastAsia="Times New Roman" w:hAnsi="Times New Roman" w:cs="Times New Roman"/>
          <w:bCs/>
          <w:sz w:val="24"/>
          <w:szCs w:val="24"/>
          <w:shd w:val="clear" w:color="auto" w:fill="FFFFFF"/>
        </w:rPr>
        <w:t xml:space="preserve">         Основные требования к уровням овладения предметными результатами</w:t>
      </w:r>
    </w:p>
    <w:p w:rsidR="002B0755" w:rsidRPr="00D87D5B" w:rsidRDefault="002B0755" w:rsidP="002B0755">
      <w:pPr>
        <w:spacing w:after="0" w:line="240" w:lineRule="auto"/>
        <w:jc w:val="both"/>
        <w:rPr>
          <w:rFonts w:ascii="Times New Roman" w:eastAsia="Calibri" w:hAnsi="Times New Roman" w:cs="Times New Roman"/>
          <w:sz w:val="24"/>
          <w:szCs w:val="24"/>
        </w:rPr>
      </w:pPr>
      <w:r w:rsidRPr="00D87D5B">
        <w:rPr>
          <w:rFonts w:ascii="Times New Roman" w:eastAsia="Calibri" w:hAnsi="Times New Roman" w:cs="Times New Roman"/>
          <w:sz w:val="24"/>
          <w:szCs w:val="24"/>
        </w:rPr>
        <w:t>Предметные ре</w:t>
      </w:r>
      <w:r w:rsidRPr="00D87D5B">
        <w:rPr>
          <w:rFonts w:ascii="Times New Roman" w:eastAsia="Calibri" w:hAnsi="Times New Roman" w:cs="Times New Roman"/>
          <w:sz w:val="24"/>
          <w:szCs w:val="24"/>
        </w:rPr>
        <w:softHyphen/>
        <w:t>зуль</w:t>
      </w:r>
      <w:r w:rsidRPr="00D87D5B">
        <w:rPr>
          <w:rFonts w:ascii="Times New Roman" w:eastAsia="Calibri" w:hAnsi="Times New Roman" w:cs="Times New Roman"/>
          <w:sz w:val="24"/>
          <w:szCs w:val="24"/>
        </w:rPr>
        <w:softHyphen/>
        <w:t>та</w:t>
      </w:r>
      <w:r w:rsidRPr="00D87D5B">
        <w:rPr>
          <w:rFonts w:ascii="Times New Roman" w:eastAsia="Calibri" w:hAnsi="Times New Roman" w:cs="Times New Roman"/>
          <w:sz w:val="24"/>
          <w:szCs w:val="24"/>
        </w:rPr>
        <w:softHyphen/>
        <w:t xml:space="preserve">ты обучающихся данной категории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2B0755" w:rsidRPr="00D87D5B" w:rsidRDefault="002B0755" w:rsidP="002B0755">
      <w:pPr>
        <w:spacing w:after="0" w:line="240" w:lineRule="auto"/>
        <w:jc w:val="both"/>
        <w:rPr>
          <w:rFonts w:ascii="Times New Roman" w:eastAsia="Calibri" w:hAnsi="Times New Roman" w:cs="Times New Roman"/>
          <w:sz w:val="24"/>
          <w:szCs w:val="24"/>
        </w:rPr>
      </w:pPr>
      <w:r w:rsidRPr="00D87D5B">
        <w:rPr>
          <w:rFonts w:ascii="Times New Roman" w:eastAsia="Calibri" w:hAnsi="Times New Roman" w:cs="Times New Roman"/>
          <w:sz w:val="24"/>
          <w:szCs w:val="24"/>
        </w:rPr>
        <w:t xml:space="preserve">Требования к контролю и оценке знаний определены двумя уровнями – в зависимости от индивидуальных особенностей и психофизических возможностей учащихся. Достаточный уровень предполагает овладение программным материалом по указанному перечню требований, минимальный уровень – предусматривает уменьшенный объём обязательных умений. Достаточный уровень освоения предметных результатов не является обязательным для всех обучающихся. </w:t>
      </w:r>
    </w:p>
    <w:p w:rsidR="002B0755" w:rsidRPr="00D87D5B" w:rsidRDefault="002B0755" w:rsidP="002B0755">
      <w:pPr>
        <w:shd w:val="clear" w:color="auto" w:fill="FFFFFF"/>
        <w:spacing w:after="0" w:line="240" w:lineRule="auto"/>
        <w:jc w:val="both"/>
        <w:rPr>
          <w:rFonts w:ascii="Times New Roman" w:eastAsia="Times New Roman" w:hAnsi="Times New Roman" w:cs="Times New Roman"/>
          <w:b/>
          <w:sz w:val="24"/>
          <w:szCs w:val="24"/>
          <w:shd w:val="clear" w:color="auto" w:fill="FFFFFF"/>
        </w:rPr>
      </w:pPr>
      <w:r w:rsidRPr="00D87D5B">
        <w:rPr>
          <w:rFonts w:ascii="Times New Roman" w:eastAsia="Times New Roman" w:hAnsi="Times New Roman" w:cs="Times New Roman"/>
          <w:b/>
          <w:sz w:val="24"/>
          <w:szCs w:val="24"/>
          <w:shd w:val="clear" w:color="auto" w:fill="FFFFFF"/>
        </w:rPr>
        <w:t>Минимальный уровень:</w:t>
      </w:r>
    </w:p>
    <w:p w:rsidR="002B0755" w:rsidRPr="00D87D5B" w:rsidRDefault="002B0755" w:rsidP="005400C9">
      <w:pPr>
        <w:numPr>
          <w:ilvl w:val="0"/>
          <w:numId w:val="64"/>
        </w:numPr>
        <w:shd w:val="clear" w:color="auto" w:fill="FFFFFF"/>
        <w:spacing w:after="0" w:line="240" w:lineRule="auto"/>
        <w:ind w:left="0"/>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 xml:space="preserve">знать названия художественных материалов, инструментов и приспособлений; </w:t>
      </w:r>
    </w:p>
    <w:p w:rsidR="002B0755" w:rsidRPr="00D87D5B" w:rsidRDefault="002B0755" w:rsidP="005400C9">
      <w:pPr>
        <w:numPr>
          <w:ilvl w:val="0"/>
          <w:numId w:val="64"/>
        </w:numPr>
        <w:shd w:val="clear" w:color="auto" w:fill="FFFFFF"/>
        <w:spacing w:after="0" w:line="240" w:lineRule="auto"/>
        <w:ind w:left="0"/>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знать элементарные правила композиции, цветоведения, передачи формы предмета;</w:t>
      </w:r>
    </w:p>
    <w:p w:rsidR="002B0755" w:rsidRPr="00D87D5B" w:rsidRDefault="002B0755" w:rsidP="005400C9">
      <w:pPr>
        <w:numPr>
          <w:ilvl w:val="0"/>
          <w:numId w:val="64"/>
        </w:numPr>
        <w:shd w:val="clear" w:color="auto" w:fill="FFFFFF"/>
        <w:spacing w:after="0" w:line="240" w:lineRule="auto"/>
        <w:ind w:left="0"/>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знать некоторые выразительные средства изобразительного искусства: «изобразительная поверхность», «точка», «линия», «штриховка», «пятно», «цвет»;</w:t>
      </w:r>
    </w:p>
    <w:p w:rsidR="002B0755" w:rsidRPr="00D87D5B" w:rsidRDefault="002B0755" w:rsidP="005400C9">
      <w:pPr>
        <w:numPr>
          <w:ilvl w:val="0"/>
          <w:numId w:val="64"/>
        </w:numPr>
        <w:shd w:val="clear" w:color="auto" w:fill="FFFFFF"/>
        <w:spacing w:after="0" w:line="240" w:lineRule="auto"/>
        <w:ind w:left="0"/>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знать названия предметов, подлежащих рисованию;</w:t>
      </w:r>
    </w:p>
    <w:p w:rsidR="002B0755" w:rsidRPr="00D87D5B" w:rsidRDefault="002B0755" w:rsidP="005400C9">
      <w:pPr>
        <w:numPr>
          <w:ilvl w:val="0"/>
          <w:numId w:val="64"/>
        </w:numPr>
        <w:shd w:val="clear" w:color="auto" w:fill="FFFFFF"/>
        <w:spacing w:after="0" w:line="240" w:lineRule="auto"/>
        <w:ind w:left="0"/>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знать названия некоторых народных и национальных промыслов, изготавливающих игрушки: Дымково, Гжель;</w:t>
      </w:r>
    </w:p>
    <w:p w:rsidR="002B0755" w:rsidRPr="00D87D5B" w:rsidRDefault="002B0755" w:rsidP="005400C9">
      <w:pPr>
        <w:numPr>
          <w:ilvl w:val="0"/>
          <w:numId w:val="64"/>
        </w:numPr>
        <w:shd w:val="clear" w:color="auto" w:fill="FFFFFF"/>
        <w:spacing w:after="0" w:line="240" w:lineRule="auto"/>
        <w:ind w:left="0"/>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организовывать свое рабочее место в зависимости от характера выполняемой работы;</w:t>
      </w:r>
    </w:p>
    <w:p w:rsidR="002B0755" w:rsidRPr="00D87D5B" w:rsidRDefault="002B0755" w:rsidP="005400C9">
      <w:pPr>
        <w:numPr>
          <w:ilvl w:val="0"/>
          <w:numId w:val="64"/>
        </w:numPr>
        <w:shd w:val="clear" w:color="auto" w:fill="FFFFFF"/>
        <w:spacing w:after="0" w:line="240" w:lineRule="auto"/>
        <w:ind w:left="0"/>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 xml:space="preserve">следовать при выполнении работы инструкциям учителя; </w:t>
      </w:r>
    </w:p>
    <w:p w:rsidR="002B0755" w:rsidRPr="00D87D5B" w:rsidRDefault="002B0755" w:rsidP="005400C9">
      <w:pPr>
        <w:numPr>
          <w:ilvl w:val="0"/>
          <w:numId w:val="64"/>
        </w:numPr>
        <w:shd w:val="clear" w:color="auto" w:fill="FFFFFF"/>
        <w:spacing w:after="0" w:line="240" w:lineRule="auto"/>
        <w:ind w:left="0"/>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рисовать с натуры, по памяти, представлению, воображению предметы несложной формы и конструкции; передавать в рисунке содержание несложных произведений в соответствии с темой;</w:t>
      </w:r>
    </w:p>
    <w:p w:rsidR="002B0755" w:rsidRPr="00D87D5B" w:rsidRDefault="002B0755" w:rsidP="005400C9">
      <w:pPr>
        <w:numPr>
          <w:ilvl w:val="0"/>
          <w:numId w:val="64"/>
        </w:numPr>
        <w:shd w:val="clear" w:color="auto" w:fill="FFFFFF"/>
        <w:spacing w:after="0" w:line="240" w:lineRule="auto"/>
        <w:ind w:left="0"/>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применять приемы работы карандашом, акварельными красками, гуашью с целью передачи фактуры предмета;</w:t>
      </w:r>
    </w:p>
    <w:p w:rsidR="002B0755" w:rsidRPr="00D87D5B" w:rsidRDefault="002B0755" w:rsidP="005400C9">
      <w:pPr>
        <w:numPr>
          <w:ilvl w:val="0"/>
          <w:numId w:val="64"/>
        </w:numPr>
        <w:shd w:val="clear" w:color="auto" w:fill="FFFFFF"/>
        <w:spacing w:after="0" w:line="240" w:lineRule="auto"/>
        <w:ind w:left="0"/>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 xml:space="preserve">ориентироваться в пространстве листа; размещать изображение одного или группы предметов в соответствии с параметрами изобразительной поверхности; </w:t>
      </w:r>
    </w:p>
    <w:p w:rsidR="002B0755" w:rsidRPr="00D87D5B" w:rsidRDefault="002B0755" w:rsidP="005400C9">
      <w:pPr>
        <w:numPr>
          <w:ilvl w:val="0"/>
          <w:numId w:val="64"/>
        </w:numPr>
        <w:shd w:val="clear" w:color="auto" w:fill="FFFFFF"/>
        <w:spacing w:after="0" w:line="240" w:lineRule="auto"/>
        <w:ind w:left="0"/>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адекватно передавать цвет изображаемого объекта, определять насыщенность цвета, получать смешанные и некоторые оттенки цвета;</w:t>
      </w:r>
    </w:p>
    <w:p w:rsidR="002B0755" w:rsidRPr="00D87D5B" w:rsidRDefault="002B0755" w:rsidP="005400C9">
      <w:pPr>
        <w:numPr>
          <w:ilvl w:val="0"/>
          <w:numId w:val="64"/>
        </w:numPr>
        <w:shd w:val="clear" w:color="auto" w:fill="FFFFFF"/>
        <w:spacing w:after="0" w:line="240" w:lineRule="auto"/>
        <w:ind w:left="0"/>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узнавать и различать в книжных иллюстрациях и репродукциях изображенные предметы и действия.</w:t>
      </w:r>
    </w:p>
    <w:p w:rsidR="002B0755" w:rsidRPr="00D87D5B" w:rsidRDefault="002B0755" w:rsidP="002B0755">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Достаточный уровень:</w:t>
      </w:r>
    </w:p>
    <w:p w:rsidR="002B0755" w:rsidRPr="00D87D5B" w:rsidRDefault="002B0755" w:rsidP="005400C9">
      <w:pPr>
        <w:numPr>
          <w:ilvl w:val="0"/>
          <w:numId w:val="65"/>
        </w:numPr>
        <w:shd w:val="clear" w:color="auto" w:fill="FFFFFF"/>
        <w:spacing w:after="0" w:line="240" w:lineRule="auto"/>
        <w:ind w:left="0"/>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знать названия жанров изобразительного искусства (портрет, натюрморт, пейзаж);</w:t>
      </w:r>
    </w:p>
    <w:p w:rsidR="002B0755" w:rsidRPr="00D87D5B" w:rsidRDefault="002B0755" w:rsidP="005400C9">
      <w:pPr>
        <w:numPr>
          <w:ilvl w:val="0"/>
          <w:numId w:val="65"/>
        </w:numPr>
        <w:shd w:val="clear" w:color="auto" w:fill="FFFFFF"/>
        <w:spacing w:after="0" w:line="240" w:lineRule="auto"/>
        <w:ind w:left="0"/>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знать названия некоторых народных и национальных промыслов (Дымково, Гжель, Хохлома);</w:t>
      </w:r>
    </w:p>
    <w:p w:rsidR="002B0755" w:rsidRPr="00D87D5B" w:rsidRDefault="002B0755" w:rsidP="005400C9">
      <w:pPr>
        <w:numPr>
          <w:ilvl w:val="0"/>
          <w:numId w:val="65"/>
        </w:numPr>
        <w:shd w:val="clear" w:color="auto" w:fill="FFFFFF"/>
        <w:spacing w:after="0" w:line="240" w:lineRule="auto"/>
        <w:ind w:left="0"/>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знать основные особенности некоторых материалов, используемых в рисовании;</w:t>
      </w:r>
    </w:p>
    <w:p w:rsidR="002B0755" w:rsidRPr="00D87D5B" w:rsidRDefault="002B0755" w:rsidP="005400C9">
      <w:pPr>
        <w:numPr>
          <w:ilvl w:val="0"/>
          <w:numId w:val="65"/>
        </w:numPr>
        <w:shd w:val="clear" w:color="auto" w:fill="FFFFFF"/>
        <w:spacing w:after="0" w:line="240" w:lineRule="auto"/>
        <w:ind w:left="0"/>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знать выразительные средства изобразительного искусства: «изобразительная поверхность», «точка», «линия», «штриховка», «контур», «пятно», «цвет», «симметрия», «ритм»;</w:t>
      </w:r>
    </w:p>
    <w:p w:rsidR="002B0755" w:rsidRPr="00D87D5B" w:rsidRDefault="002B0755" w:rsidP="005400C9">
      <w:pPr>
        <w:numPr>
          <w:ilvl w:val="0"/>
          <w:numId w:val="65"/>
        </w:numPr>
        <w:shd w:val="clear" w:color="auto" w:fill="FFFFFF"/>
        <w:spacing w:after="0" w:line="240" w:lineRule="auto"/>
        <w:ind w:left="0"/>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знать законы и правила цветоведения; светотени; построения орнамента;</w:t>
      </w:r>
    </w:p>
    <w:p w:rsidR="002B0755" w:rsidRPr="00D87D5B" w:rsidRDefault="002B0755" w:rsidP="005400C9">
      <w:pPr>
        <w:numPr>
          <w:ilvl w:val="0"/>
          <w:numId w:val="65"/>
        </w:numPr>
        <w:shd w:val="clear" w:color="auto" w:fill="FFFFFF"/>
        <w:spacing w:after="0" w:line="240" w:lineRule="auto"/>
        <w:ind w:left="0"/>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 xml:space="preserve">следовать при выполнении работы инструкциям учителя или инструкциям, представленным в других информационных источниках; </w:t>
      </w:r>
    </w:p>
    <w:p w:rsidR="002B0755" w:rsidRPr="00D87D5B" w:rsidRDefault="002B0755" w:rsidP="005400C9">
      <w:pPr>
        <w:numPr>
          <w:ilvl w:val="0"/>
          <w:numId w:val="65"/>
        </w:numPr>
        <w:shd w:val="clear" w:color="auto" w:fill="FFFFFF"/>
        <w:spacing w:after="0" w:line="240" w:lineRule="auto"/>
        <w:ind w:left="0"/>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 xml:space="preserve">оценивать результаты собственной изобразительной деятельности и одноклассников (красиво, некрасиво, аккуратно, похоже на образец); </w:t>
      </w:r>
    </w:p>
    <w:p w:rsidR="002B0755" w:rsidRPr="00D87D5B" w:rsidRDefault="002B0755" w:rsidP="005400C9">
      <w:pPr>
        <w:numPr>
          <w:ilvl w:val="0"/>
          <w:numId w:val="65"/>
        </w:numPr>
        <w:shd w:val="clear" w:color="auto" w:fill="FFFFFF"/>
        <w:spacing w:after="0" w:line="240" w:lineRule="auto"/>
        <w:ind w:left="0"/>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 xml:space="preserve">рисовать с натуры и по памяти после предварительных наблюдений; </w:t>
      </w:r>
    </w:p>
    <w:p w:rsidR="002B0755" w:rsidRPr="00D87D5B" w:rsidRDefault="002B0755" w:rsidP="005400C9">
      <w:pPr>
        <w:numPr>
          <w:ilvl w:val="0"/>
          <w:numId w:val="65"/>
        </w:numPr>
        <w:shd w:val="clear" w:color="auto" w:fill="FFFFFF"/>
        <w:spacing w:after="0" w:line="240" w:lineRule="auto"/>
        <w:ind w:left="0"/>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уметь различать и передавать в рисунке эмоциональное состояние и свое отношение к природе, человеку, семье и обществу;</w:t>
      </w:r>
    </w:p>
    <w:p w:rsidR="002B0755" w:rsidRPr="00D87D5B" w:rsidRDefault="002B0755" w:rsidP="005400C9">
      <w:pPr>
        <w:numPr>
          <w:ilvl w:val="0"/>
          <w:numId w:val="65"/>
        </w:numPr>
        <w:shd w:val="clear" w:color="auto" w:fill="FFFFFF"/>
        <w:spacing w:after="0" w:line="240" w:lineRule="auto"/>
        <w:ind w:left="0"/>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уметь различать произведения живописи, графики, скульптуры, архитектуры и декоративно-прикладного искусства;</w:t>
      </w:r>
    </w:p>
    <w:p w:rsidR="002B0755" w:rsidRPr="00D87D5B" w:rsidRDefault="002B0755" w:rsidP="005400C9">
      <w:pPr>
        <w:numPr>
          <w:ilvl w:val="0"/>
          <w:numId w:val="65"/>
        </w:numPr>
        <w:shd w:val="clear" w:color="auto" w:fill="FFFFFF"/>
        <w:spacing w:after="0" w:line="240" w:lineRule="auto"/>
        <w:ind w:left="0"/>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lastRenderedPageBreak/>
        <w:t>уметь различать жанры изобразительного искусства: пейзаж, портрет, натюрморт, сюжетное изображение.</w:t>
      </w:r>
    </w:p>
    <w:p w:rsidR="002B0755" w:rsidRPr="00D87D5B" w:rsidRDefault="002B0755" w:rsidP="002B0755">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Результаты могут уточняться и конкретизироваться с учетом индивидуальных особенностей обучающихся.</w:t>
      </w:r>
    </w:p>
    <w:p w:rsidR="002B0755" w:rsidRPr="00D87D5B" w:rsidRDefault="002B0755" w:rsidP="002B0755">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2B0755" w:rsidRPr="00D87D5B" w:rsidRDefault="002B0755" w:rsidP="005400C9">
      <w:pPr>
        <w:numPr>
          <w:ilvl w:val="0"/>
          <w:numId w:val="63"/>
        </w:numPr>
        <w:shd w:val="clear" w:color="auto" w:fill="FFFFFF"/>
        <w:spacing w:after="0" w:line="240" w:lineRule="auto"/>
        <w:ind w:left="0" w:firstLine="0"/>
        <w:contextualSpacing/>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развитие мотивации к обучению;</w:t>
      </w:r>
    </w:p>
    <w:p w:rsidR="002B0755" w:rsidRPr="00D87D5B" w:rsidRDefault="002B0755" w:rsidP="005400C9">
      <w:pPr>
        <w:numPr>
          <w:ilvl w:val="0"/>
          <w:numId w:val="63"/>
        </w:numPr>
        <w:shd w:val="clear" w:color="auto" w:fill="FFFFFF"/>
        <w:spacing w:after="0" w:line="240" w:lineRule="auto"/>
        <w:ind w:left="0" w:firstLine="0"/>
        <w:contextualSpacing/>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социально</w:t>
      </w:r>
      <w:r w:rsidRPr="00D87D5B">
        <w:rPr>
          <w:rFonts w:ascii="Times New Roman" w:eastAsia="Times New Roman" w:hAnsi="Times New Roman" w:cs="Times New Roman"/>
          <w:sz w:val="24"/>
          <w:szCs w:val="24"/>
          <w:shd w:val="clear" w:color="auto" w:fill="FFFFFF"/>
        </w:rPr>
        <w:softHyphen/>
        <w:t>-бытовыми умениями, используемыми в повседневной жизни;</w:t>
      </w:r>
    </w:p>
    <w:p w:rsidR="002B0755" w:rsidRPr="00D87D5B" w:rsidRDefault="002B0755" w:rsidP="005400C9">
      <w:pPr>
        <w:numPr>
          <w:ilvl w:val="0"/>
          <w:numId w:val="63"/>
        </w:numPr>
        <w:shd w:val="clear" w:color="auto" w:fill="FFFFFF"/>
        <w:spacing w:after="0" w:line="240" w:lineRule="auto"/>
        <w:ind w:left="0" w:firstLine="0"/>
        <w:contextualSpacing/>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владение элементарными навыками коммуникации и принятыми ритуалами социального взаимодействия;</w:t>
      </w:r>
    </w:p>
    <w:p w:rsidR="002B0755" w:rsidRPr="00D87D5B" w:rsidRDefault="002B0755" w:rsidP="005400C9">
      <w:pPr>
        <w:numPr>
          <w:ilvl w:val="0"/>
          <w:numId w:val="63"/>
        </w:numPr>
        <w:shd w:val="clear" w:color="auto" w:fill="FFFFFF"/>
        <w:spacing w:after="0" w:line="240" w:lineRule="auto"/>
        <w:ind w:left="0" w:firstLine="0"/>
        <w:contextualSpacing/>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развитие положительных свойств и качеств личности;</w:t>
      </w:r>
    </w:p>
    <w:p w:rsidR="002B0755" w:rsidRPr="00D87D5B" w:rsidRDefault="002B0755" w:rsidP="005400C9">
      <w:pPr>
        <w:numPr>
          <w:ilvl w:val="0"/>
          <w:numId w:val="63"/>
        </w:numPr>
        <w:shd w:val="clear" w:color="auto" w:fill="FFFFFF"/>
        <w:spacing w:after="0" w:line="240" w:lineRule="auto"/>
        <w:ind w:left="0" w:firstLine="0"/>
        <w:contextualSpacing/>
        <w:jc w:val="both"/>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готовность к вхождению обучающегося в различные социальные группы.</w:t>
      </w:r>
    </w:p>
    <w:p w:rsidR="002B0755" w:rsidRDefault="002B0755" w:rsidP="002B0755">
      <w:pPr>
        <w:pStyle w:val="western"/>
        <w:shd w:val="clear" w:color="auto" w:fill="FFFFFF"/>
        <w:spacing w:before="0" w:beforeAutospacing="0"/>
        <w:rPr>
          <w:b/>
          <w:bCs/>
          <w:color w:val="auto"/>
          <w:shd w:val="clear" w:color="auto" w:fill="FFFFFF"/>
        </w:rPr>
      </w:pPr>
    </w:p>
    <w:p w:rsidR="002B0755" w:rsidRPr="00D87D5B" w:rsidRDefault="002B0755" w:rsidP="002B0755">
      <w:pPr>
        <w:tabs>
          <w:tab w:val="left" w:pos="3919"/>
        </w:tabs>
        <w:rPr>
          <w:rFonts w:ascii="Times New Roman" w:hAnsi="Times New Roman" w:cs="Times New Roman"/>
          <w:b/>
          <w:bCs/>
          <w:sz w:val="24"/>
          <w:szCs w:val="24"/>
        </w:rPr>
      </w:pPr>
      <w:r w:rsidRPr="00D87D5B">
        <w:rPr>
          <w:rFonts w:ascii="Times New Roman" w:hAnsi="Times New Roman" w:cs="Times New Roman"/>
          <w:b/>
          <w:bCs/>
          <w:sz w:val="24"/>
          <w:szCs w:val="24"/>
        </w:rPr>
        <w:t>ПЛАНИРУЕМЫЕ РЕЗУЛЬТАТЫ ИЗУЧЕНИЯ УЧЕБНОГО ПРЕДМЕТА</w:t>
      </w:r>
    </w:p>
    <w:p w:rsidR="002B0755" w:rsidRPr="00D87D5B" w:rsidRDefault="002B0755" w:rsidP="002B0755">
      <w:pPr>
        <w:shd w:val="clear" w:color="auto" w:fill="FFFFFF"/>
        <w:autoSpaceDE w:val="0"/>
        <w:autoSpaceDN w:val="0"/>
        <w:adjustRightInd w:val="0"/>
        <w:spacing w:after="0" w:line="240" w:lineRule="auto"/>
        <w:ind w:firstLine="360"/>
        <w:jc w:val="center"/>
        <w:rPr>
          <w:rFonts w:ascii="Times New Roman" w:hAnsi="Times New Roman" w:cs="Times New Roman"/>
          <w:bCs/>
          <w:sz w:val="24"/>
          <w:szCs w:val="24"/>
        </w:rPr>
      </w:pPr>
      <w:r w:rsidRPr="00D87D5B">
        <w:rPr>
          <w:rFonts w:ascii="Times New Roman" w:hAnsi="Times New Roman" w:cs="Times New Roman"/>
          <w:bCs/>
          <w:sz w:val="24"/>
          <w:szCs w:val="24"/>
        </w:rPr>
        <w:t>в 4  классе</w:t>
      </w:r>
    </w:p>
    <w:p w:rsidR="002B0755" w:rsidRPr="00D87D5B" w:rsidRDefault="002B0755" w:rsidP="002B0755">
      <w:pPr>
        <w:shd w:val="clear" w:color="auto" w:fill="FFFFFF"/>
        <w:spacing w:after="0" w:line="240" w:lineRule="auto"/>
        <w:rPr>
          <w:rFonts w:ascii="Times New Roman" w:eastAsia="Times New Roman" w:hAnsi="Times New Roman" w:cs="Times New Roman"/>
          <w:bCs/>
          <w:sz w:val="24"/>
          <w:szCs w:val="24"/>
          <w:shd w:val="clear" w:color="auto" w:fill="FFFFFF"/>
        </w:rPr>
      </w:pPr>
      <w:r w:rsidRPr="00D87D5B">
        <w:rPr>
          <w:rFonts w:ascii="Times New Roman" w:eastAsia="Times New Roman" w:hAnsi="Times New Roman" w:cs="Times New Roman"/>
          <w:bCs/>
          <w:sz w:val="24"/>
          <w:szCs w:val="24"/>
          <w:shd w:val="clear" w:color="auto" w:fill="FFFFFF"/>
        </w:rPr>
        <w:t>Основные требования к уровням овладения предметными результатами</w:t>
      </w:r>
    </w:p>
    <w:p w:rsidR="002B0755" w:rsidRPr="00D87D5B" w:rsidRDefault="002B0755" w:rsidP="002B0755">
      <w:pPr>
        <w:spacing w:after="0" w:line="240" w:lineRule="auto"/>
        <w:ind w:firstLine="284"/>
        <w:rPr>
          <w:rFonts w:ascii="Times New Roman" w:hAnsi="Times New Roman" w:cs="Times New Roman"/>
          <w:sz w:val="24"/>
          <w:szCs w:val="24"/>
        </w:rPr>
      </w:pPr>
      <w:r w:rsidRPr="00D87D5B">
        <w:rPr>
          <w:rFonts w:ascii="Times New Roman" w:hAnsi="Times New Roman" w:cs="Times New Roman"/>
          <w:sz w:val="24"/>
          <w:szCs w:val="24"/>
        </w:rPr>
        <w:t>Минимальный уровень:</w:t>
      </w:r>
    </w:p>
    <w:p w:rsidR="002B0755" w:rsidRPr="00D87D5B" w:rsidRDefault="002B0755" w:rsidP="002B0755">
      <w:pPr>
        <w:spacing w:after="0" w:line="240" w:lineRule="auto"/>
        <w:rPr>
          <w:rFonts w:ascii="Times New Roman" w:hAnsi="Times New Roman" w:cs="Times New Roman"/>
          <w:sz w:val="24"/>
          <w:szCs w:val="24"/>
        </w:rPr>
      </w:pPr>
      <w:r w:rsidRPr="00D87D5B">
        <w:rPr>
          <w:rFonts w:ascii="Times New Roman" w:hAnsi="Times New Roman" w:cs="Times New Roman"/>
          <w:sz w:val="24"/>
          <w:szCs w:val="24"/>
        </w:rPr>
        <w:t>- знать названия художественных материалов, инструментов и приспособлений; их свойств, назначения, правил хранения, обращения с ними и санитарно-гигиенических требований при работе с ними;</w:t>
      </w:r>
    </w:p>
    <w:p w:rsidR="002B0755" w:rsidRPr="00D87D5B" w:rsidRDefault="002B0755" w:rsidP="002B0755">
      <w:pPr>
        <w:spacing w:after="0" w:line="240" w:lineRule="auto"/>
        <w:rPr>
          <w:rFonts w:ascii="Times New Roman" w:hAnsi="Times New Roman" w:cs="Times New Roman"/>
          <w:sz w:val="24"/>
          <w:szCs w:val="24"/>
        </w:rPr>
      </w:pPr>
      <w:r w:rsidRPr="00D87D5B">
        <w:rPr>
          <w:rFonts w:ascii="Times New Roman" w:hAnsi="Times New Roman" w:cs="Times New Roman"/>
          <w:sz w:val="24"/>
          <w:szCs w:val="24"/>
        </w:rPr>
        <w:t>знать элементарные правила композиции, цветоведения, передачи формы предмета и др.;</w:t>
      </w:r>
    </w:p>
    <w:p w:rsidR="002B0755" w:rsidRPr="00D87D5B" w:rsidRDefault="002B0755" w:rsidP="002B0755">
      <w:pPr>
        <w:spacing w:after="0" w:line="240" w:lineRule="auto"/>
        <w:rPr>
          <w:rFonts w:ascii="Times New Roman" w:hAnsi="Times New Roman" w:cs="Times New Roman"/>
          <w:sz w:val="24"/>
          <w:szCs w:val="24"/>
        </w:rPr>
      </w:pPr>
      <w:r w:rsidRPr="00D87D5B">
        <w:rPr>
          <w:rFonts w:ascii="Times New Roman" w:hAnsi="Times New Roman" w:cs="Times New Roman"/>
          <w:sz w:val="24"/>
          <w:szCs w:val="24"/>
        </w:rPr>
        <w:t>- знать некоторые выразительные средства изобразительного искусства: «изобразительная поверхность», «точка», «линия», «штриховка», «пятно», «цвет»;</w:t>
      </w:r>
    </w:p>
    <w:p w:rsidR="002B0755" w:rsidRPr="00D87D5B" w:rsidRDefault="002B0755" w:rsidP="002B0755">
      <w:pPr>
        <w:spacing w:after="0" w:line="240" w:lineRule="auto"/>
        <w:rPr>
          <w:rFonts w:ascii="Times New Roman" w:hAnsi="Times New Roman" w:cs="Times New Roman"/>
          <w:sz w:val="24"/>
          <w:szCs w:val="24"/>
        </w:rPr>
      </w:pPr>
      <w:r w:rsidRPr="00D87D5B">
        <w:rPr>
          <w:rFonts w:ascii="Times New Roman" w:hAnsi="Times New Roman" w:cs="Times New Roman"/>
          <w:sz w:val="24"/>
          <w:szCs w:val="24"/>
        </w:rPr>
        <w:t>- знать названия предметов, подлежащих рисованию;</w:t>
      </w:r>
    </w:p>
    <w:p w:rsidR="002B0755" w:rsidRPr="00D87D5B" w:rsidRDefault="002B0755" w:rsidP="002B0755">
      <w:pPr>
        <w:spacing w:after="0" w:line="240" w:lineRule="auto"/>
        <w:rPr>
          <w:rFonts w:ascii="Times New Roman" w:hAnsi="Times New Roman" w:cs="Times New Roman"/>
          <w:sz w:val="24"/>
          <w:szCs w:val="24"/>
        </w:rPr>
      </w:pPr>
      <w:r w:rsidRPr="00D87D5B">
        <w:rPr>
          <w:rFonts w:ascii="Times New Roman" w:hAnsi="Times New Roman" w:cs="Times New Roman"/>
          <w:sz w:val="24"/>
          <w:szCs w:val="24"/>
        </w:rPr>
        <w:t>- знать названия некоторых народных и национальных промыслов, изготавливающих игрушки: Дымково, Гжель, Городец, Каргополь и др.;</w:t>
      </w:r>
    </w:p>
    <w:p w:rsidR="002B0755" w:rsidRPr="00D87D5B" w:rsidRDefault="002B0755" w:rsidP="002B0755">
      <w:pPr>
        <w:spacing w:after="0" w:line="240" w:lineRule="auto"/>
        <w:rPr>
          <w:rFonts w:ascii="Times New Roman" w:hAnsi="Times New Roman" w:cs="Times New Roman"/>
          <w:sz w:val="24"/>
          <w:szCs w:val="24"/>
        </w:rPr>
      </w:pPr>
      <w:r w:rsidRPr="00D87D5B">
        <w:rPr>
          <w:rFonts w:ascii="Times New Roman" w:hAnsi="Times New Roman" w:cs="Times New Roman"/>
          <w:sz w:val="24"/>
          <w:szCs w:val="24"/>
        </w:rPr>
        <w:t>- самостоятельно организовывать свое рабочее место в зависимости от характера выполняемой работы: правильно сидеть за столом, располагать лист бумаги на столе, держать карандаш, кисть и др.;</w:t>
      </w:r>
    </w:p>
    <w:p w:rsidR="002B0755" w:rsidRPr="00D87D5B" w:rsidRDefault="002B0755" w:rsidP="002B0755">
      <w:pPr>
        <w:spacing w:after="0" w:line="240" w:lineRule="auto"/>
        <w:rPr>
          <w:rFonts w:ascii="Times New Roman" w:hAnsi="Times New Roman" w:cs="Times New Roman"/>
          <w:sz w:val="24"/>
          <w:szCs w:val="24"/>
        </w:rPr>
      </w:pPr>
      <w:r w:rsidRPr="00D87D5B">
        <w:rPr>
          <w:rFonts w:ascii="Times New Roman" w:hAnsi="Times New Roman" w:cs="Times New Roman"/>
          <w:sz w:val="24"/>
          <w:szCs w:val="24"/>
        </w:rPr>
        <w:t>- следовать при выполнении работы инструкциям учителя;</w:t>
      </w:r>
    </w:p>
    <w:p w:rsidR="002B0755" w:rsidRPr="00D87D5B" w:rsidRDefault="002B0755" w:rsidP="002B0755">
      <w:pPr>
        <w:spacing w:after="0" w:line="240" w:lineRule="auto"/>
        <w:rPr>
          <w:rFonts w:ascii="Times New Roman" w:hAnsi="Times New Roman" w:cs="Times New Roman"/>
          <w:sz w:val="24"/>
          <w:szCs w:val="24"/>
        </w:rPr>
      </w:pPr>
      <w:r w:rsidRPr="00D87D5B">
        <w:rPr>
          <w:rFonts w:ascii="Times New Roman" w:hAnsi="Times New Roman" w:cs="Times New Roman"/>
          <w:sz w:val="24"/>
          <w:szCs w:val="24"/>
        </w:rPr>
        <w:t xml:space="preserve">- рационально организовать свою изобразительную деятельность; </w:t>
      </w:r>
    </w:p>
    <w:p w:rsidR="002B0755" w:rsidRPr="00D87D5B" w:rsidRDefault="002B0755" w:rsidP="002B0755">
      <w:pPr>
        <w:spacing w:after="0" w:line="240" w:lineRule="auto"/>
        <w:rPr>
          <w:rFonts w:ascii="Times New Roman" w:hAnsi="Times New Roman" w:cs="Times New Roman"/>
          <w:sz w:val="24"/>
          <w:szCs w:val="24"/>
        </w:rPr>
      </w:pPr>
      <w:r w:rsidRPr="00D87D5B">
        <w:rPr>
          <w:rFonts w:ascii="Times New Roman" w:hAnsi="Times New Roman" w:cs="Times New Roman"/>
          <w:sz w:val="24"/>
          <w:szCs w:val="24"/>
        </w:rPr>
        <w:t>- планировать работу; осуществлять текущий и заключительный контроль выполняемых практических действий и корректировку хода практической работы;</w:t>
      </w:r>
    </w:p>
    <w:p w:rsidR="002B0755" w:rsidRPr="00D87D5B" w:rsidRDefault="002B0755" w:rsidP="002B0755">
      <w:pPr>
        <w:spacing w:after="0" w:line="240" w:lineRule="auto"/>
        <w:rPr>
          <w:rFonts w:ascii="Times New Roman" w:hAnsi="Times New Roman" w:cs="Times New Roman"/>
          <w:sz w:val="24"/>
          <w:szCs w:val="24"/>
        </w:rPr>
      </w:pPr>
      <w:r w:rsidRPr="00D87D5B">
        <w:rPr>
          <w:rFonts w:ascii="Times New Roman" w:hAnsi="Times New Roman" w:cs="Times New Roman"/>
          <w:sz w:val="24"/>
          <w:szCs w:val="24"/>
        </w:rPr>
        <w:t>- рисовать с натуры, по памяти, представлению, воображению предметы несложной формы и конструкции; передавать в рисунке содержание несложных произведений в соответствии с темой;</w:t>
      </w:r>
    </w:p>
    <w:p w:rsidR="002B0755" w:rsidRPr="00D87D5B" w:rsidRDefault="002B0755" w:rsidP="002B0755">
      <w:pPr>
        <w:spacing w:after="0" w:line="240" w:lineRule="auto"/>
        <w:rPr>
          <w:rFonts w:ascii="Times New Roman" w:hAnsi="Times New Roman" w:cs="Times New Roman"/>
          <w:sz w:val="24"/>
          <w:szCs w:val="24"/>
        </w:rPr>
      </w:pPr>
      <w:r w:rsidRPr="00D87D5B">
        <w:rPr>
          <w:rFonts w:ascii="Times New Roman" w:hAnsi="Times New Roman" w:cs="Times New Roman"/>
          <w:sz w:val="24"/>
          <w:szCs w:val="24"/>
        </w:rPr>
        <w:t>- применять приемы работы карандашом, акварельными красками с целью передачи фактуры предмета;</w:t>
      </w:r>
    </w:p>
    <w:p w:rsidR="002B0755" w:rsidRPr="00D87D5B" w:rsidRDefault="002B0755" w:rsidP="002B0755">
      <w:pPr>
        <w:spacing w:after="0" w:line="240" w:lineRule="auto"/>
        <w:rPr>
          <w:rFonts w:ascii="Times New Roman" w:hAnsi="Times New Roman" w:cs="Times New Roman"/>
          <w:sz w:val="24"/>
          <w:szCs w:val="24"/>
        </w:rPr>
      </w:pPr>
      <w:r w:rsidRPr="00D87D5B">
        <w:rPr>
          <w:rFonts w:ascii="Times New Roman" w:hAnsi="Times New Roman" w:cs="Times New Roman"/>
          <w:sz w:val="24"/>
          <w:szCs w:val="24"/>
        </w:rPr>
        <w:t xml:space="preserve">- ориентироваться в пространстве листа; размещать изображение одного или группы предметов в соответствии с параметрами изобразительной поверхности; </w:t>
      </w:r>
    </w:p>
    <w:p w:rsidR="002B0755" w:rsidRPr="00D87D5B" w:rsidRDefault="002B0755" w:rsidP="002B0755">
      <w:pPr>
        <w:spacing w:after="0" w:line="240" w:lineRule="auto"/>
        <w:rPr>
          <w:rFonts w:ascii="Times New Roman" w:hAnsi="Times New Roman" w:cs="Times New Roman"/>
          <w:sz w:val="24"/>
          <w:szCs w:val="24"/>
        </w:rPr>
      </w:pPr>
      <w:r w:rsidRPr="00D87D5B">
        <w:rPr>
          <w:rFonts w:ascii="Times New Roman" w:hAnsi="Times New Roman" w:cs="Times New Roman"/>
          <w:sz w:val="24"/>
          <w:szCs w:val="24"/>
        </w:rPr>
        <w:t>- адекватно передавать цвет изображаемого объекта, определять насыщенность цвета, получать смешанные и некоторые оттенки цвета;</w:t>
      </w:r>
    </w:p>
    <w:p w:rsidR="002B0755" w:rsidRPr="00D87D5B" w:rsidRDefault="002B0755" w:rsidP="002B0755">
      <w:pPr>
        <w:spacing w:after="0" w:line="240" w:lineRule="auto"/>
        <w:rPr>
          <w:rFonts w:ascii="Times New Roman" w:hAnsi="Times New Roman" w:cs="Times New Roman"/>
          <w:sz w:val="24"/>
          <w:szCs w:val="24"/>
        </w:rPr>
      </w:pPr>
      <w:r w:rsidRPr="00D87D5B">
        <w:rPr>
          <w:rFonts w:ascii="Times New Roman" w:hAnsi="Times New Roman" w:cs="Times New Roman"/>
          <w:sz w:val="24"/>
          <w:szCs w:val="24"/>
        </w:rPr>
        <w:t>- узнавать и различать в книжных иллюстрациях и репродукциях изображенные предметы и действия.</w:t>
      </w:r>
    </w:p>
    <w:p w:rsidR="002B0755" w:rsidRPr="00D87D5B" w:rsidRDefault="002B0755" w:rsidP="002B0755">
      <w:pPr>
        <w:spacing w:after="0" w:line="240" w:lineRule="auto"/>
        <w:rPr>
          <w:rFonts w:ascii="Times New Roman" w:hAnsi="Times New Roman" w:cs="Times New Roman"/>
          <w:sz w:val="24"/>
          <w:szCs w:val="24"/>
        </w:rPr>
      </w:pPr>
      <w:r w:rsidRPr="00D87D5B">
        <w:rPr>
          <w:rFonts w:ascii="Times New Roman" w:hAnsi="Times New Roman" w:cs="Times New Roman"/>
          <w:sz w:val="24"/>
          <w:szCs w:val="24"/>
        </w:rPr>
        <w:t>Достаточный уровень:</w:t>
      </w:r>
    </w:p>
    <w:p w:rsidR="002B0755" w:rsidRPr="00D87D5B" w:rsidRDefault="002B0755" w:rsidP="002B0755">
      <w:pPr>
        <w:spacing w:after="0" w:line="240" w:lineRule="auto"/>
        <w:rPr>
          <w:rFonts w:ascii="Times New Roman" w:hAnsi="Times New Roman" w:cs="Times New Roman"/>
          <w:sz w:val="24"/>
          <w:szCs w:val="24"/>
        </w:rPr>
      </w:pPr>
      <w:r w:rsidRPr="00D87D5B">
        <w:rPr>
          <w:rFonts w:ascii="Times New Roman" w:hAnsi="Times New Roman" w:cs="Times New Roman"/>
          <w:sz w:val="24"/>
          <w:szCs w:val="24"/>
        </w:rPr>
        <w:t>- знать названия жанров изобразительного искусства (портрет, натюрморт, пейзаж и др.);</w:t>
      </w:r>
    </w:p>
    <w:p w:rsidR="002B0755" w:rsidRPr="00D87D5B" w:rsidRDefault="002B0755" w:rsidP="002B0755">
      <w:pPr>
        <w:spacing w:after="0" w:line="240" w:lineRule="auto"/>
        <w:jc w:val="both"/>
        <w:rPr>
          <w:rFonts w:ascii="Times New Roman" w:hAnsi="Times New Roman" w:cs="Times New Roman"/>
          <w:sz w:val="24"/>
          <w:szCs w:val="24"/>
        </w:rPr>
      </w:pPr>
      <w:r w:rsidRPr="00D87D5B">
        <w:rPr>
          <w:rFonts w:ascii="Times New Roman" w:hAnsi="Times New Roman" w:cs="Times New Roman"/>
          <w:sz w:val="24"/>
          <w:szCs w:val="24"/>
        </w:rPr>
        <w:t>- знать названия некоторых народных и национальных промыслов (Дымково, Гжель, Городец, Хохлома и др.);</w:t>
      </w:r>
    </w:p>
    <w:p w:rsidR="002B0755" w:rsidRPr="00D87D5B" w:rsidRDefault="002B0755" w:rsidP="002B0755">
      <w:pPr>
        <w:spacing w:after="0" w:line="240" w:lineRule="auto"/>
        <w:jc w:val="both"/>
        <w:rPr>
          <w:rFonts w:ascii="Times New Roman" w:hAnsi="Times New Roman" w:cs="Times New Roman"/>
          <w:sz w:val="24"/>
          <w:szCs w:val="24"/>
        </w:rPr>
      </w:pPr>
      <w:r w:rsidRPr="00D87D5B">
        <w:rPr>
          <w:rFonts w:ascii="Times New Roman" w:hAnsi="Times New Roman" w:cs="Times New Roman"/>
          <w:sz w:val="24"/>
          <w:szCs w:val="24"/>
        </w:rPr>
        <w:t>- знать основные особенности некоторых материалов, используемых в рисовании;</w:t>
      </w:r>
    </w:p>
    <w:p w:rsidR="002B0755" w:rsidRPr="00D87D5B" w:rsidRDefault="002B0755" w:rsidP="002B0755">
      <w:pPr>
        <w:spacing w:after="0" w:line="240" w:lineRule="auto"/>
        <w:jc w:val="both"/>
        <w:rPr>
          <w:rFonts w:ascii="Times New Roman" w:hAnsi="Times New Roman" w:cs="Times New Roman"/>
          <w:sz w:val="24"/>
          <w:szCs w:val="24"/>
        </w:rPr>
      </w:pPr>
      <w:r w:rsidRPr="00D87D5B">
        <w:rPr>
          <w:rFonts w:ascii="Times New Roman" w:hAnsi="Times New Roman" w:cs="Times New Roman"/>
          <w:sz w:val="24"/>
          <w:szCs w:val="24"/>
        </w:rPr>
        <w:lastRenderedPageBreak/>
        <w:t>- знать выразительные средства изобразительного искусства: «изобразительная поверхность», «точка», «линия», «штриховка», «контур», «пятно», «цвет», объем, «пространство», «пропорция», «симметрия», «ритм», «динамика» и др.;</w:t>
      </w:r>
    </w:p>
    <w:p w:rsidR="002B0755" w:rsidRPr="00D87D5B" w:rsidRDefault="002B0755" w:rsidP="002B0755">
      <w:pPr>
        <w:spacing w:after="0" w:line="240" w:lineRule="auto"/>
        <w:jc w:val="both"/>
        <w:rPr>
          <w:rFonts w:ascii="Times New Roman" w:hAnsi="Times New Roman" w:cs="Times New Roman"/>
          <w:sz w:val="24"/>
          <w:szCs w:val="24"/>
        </w:rPr>
      </w:pPr>
      <w:r w:rsidRPr="00D87D5B">
        <w:rPr>
          <w:rFonts w:ascii="Times New Roman" w:hAnsi="Times New Roman" w:cs="Times New Roman"/>
          <w:sz w:val="24"/>
          <w:szCs w:val="24"/>
        </w:rPr>
        <w:t>- знать законы и правила цветоведения; светотени; перспективы; построения орнамента, стилизации формы предмета и др.;</w:t>
      </w:r>
    </w:p>
    <w:p w:rsidR="002B0755" w:rsidRPr="00D87D5B" w:rsidRDefault="002B0755" w:rsidP="002B0755">
      <w:pPr>
        <w:spacing w:after="0" w:line="240" w:lineRule="auto"/>
        <w:jc w:val="both"/>
        <w:rPr>
          <w:rFonts w:ascii="Times New Roman" w:hAnsi="Times New Roman" w:cs="Times New Roman"/>
          <w:sz w:val="24"/>
          <w:szCs w:val="24"/>
        </w:rPr>
      </w:pPr>
      <w:r w:rsidRPr="00D87D5B">
        <w:rPr>
          <w:rFonts w:ascii="Times New Roman" w:hAnsi="Times New Roman" w:cs="Times New Roman"/>
          <w:sz w:val="24"/>
          <w:szCs w:val="24"/>
        </w:rPr>
        <w:t xml:space="preserve">- находить необходимую для выполнения работы информацию в материалах учебника, рабочей тетради; </w:t>
      </w:r>
    </w:p>
    <w:p w:rsidR="002B0755" w:rsidRPr="00D87D5B" w:rsidRDefault="002B0755" w:rsidP="002B0755">
      <w:pPr>
        <w:spacing w:after="0" w:line="240" w:lineRule="auto"/>
        <w:jc w:val="both"/>
        <w:rPr>
          <w:rFonts w:ascii="Times New Roman" w:hAnsi="Times New Roman" w:cs="Times New Roman"/>
          <w:sz w:val="24"/>
          <w:szCs w:val="24"/>
        </w:rPr>
      </w:pPr>
      <w:r w:rsidRPr="00D87D5B">
        <w:rPr>
          <w:rFonts w:ascii="Times New Roman" w:hAnsi="Times New Roman" w:cs="Times New Roman"/>
          <w:sz w:val="24"/>
          <w:szCs w:val="24"/>
        </w:rPr>
        <w:t xml:space="preserve">- следовать при выполнении работы инструкциям учителя или инструкциям, представленным в других информационных источниках; </w:t>
      </w:r>
    </w:p>
    <w:p w:rsidR="002B0755" w:rsidRPr="00D87D5B" w:rsidRDefault="002B0755" w:rsidP="002B0755">
      <w:pPr>
        <w:spacing w:after="0" w:line="240" w:lineRule="auto"/>
        <w:jc w:val="both"/>
        <w:rPr>
          <w:rFonts w:ascii="Times New Roman" w:hAnsi="Times New Roman" w:cs="Times New Roman"/>
          <w:sz w:val="24"/>
          <w:szCs w:val="24"/>
        </w:rPr>
      </w:pPr>
      <w:r w:rsidRPr="00D87D5B">
        <w:rPr>
          <w:rFonts w:ascii="Times New Roman" w:hAnsi="Times New Roman" w:cs="Times New Roman"/>
          <w:sz w:val="24"/>
          <w:szCs w:val="24"/>
        </w:rPr>
        <w:t xml:space="preserve">- оценивать результаты собственной изобразительной деятельности и одноклассников (красиво, некрасиво, аккуратно, похоже на образец); </w:t>
      </w:r>
    </w:p>
    <w:p w:rsidR="002B0755" w:rsidRPr="00D87D5B" w:rsidRDefault="002B0755" w:rsidP="002B0755">
      <w:pPr>
        <w:spacing w:after="0" w:line="240" w:lineRule="auto"/>
        <w:jc w:val="both"/>
        <w:rPr>
          <w:rFonts w:ascii="Times New Roman" w:hAnsi="Times New Roman" w:cs="Times New Roman"/>
          <w:sz w:val="24"/>
          <w:szCs w:val="24"/>
        </w:rPr>
      </w:pPr>
      <w:r w:rsidRPr="00D87D5B">
        <w:rPr>
          <w:rFonts w:ascii="Times New Roman" w:hAnsi="Times New Roman" w:cs="Times New Roman"/>
          <w:sz w:val="24"/>
          <w:szCs w:val="24"/>
        </w:rPr>
        <w:t>- устанавливать причинно-следственные связи между выполняемыми действиями и их результатами.</w:t>
      </w:r>
    </w:p>
    <w:p w:rsidR="002B0755" w:rsidRPr="00D87D5B" w:rsidRDefault="002B0755" w:rsidP="002B0755">
      <w:pPr>
        <w:spacing w:after="0" w:line="240" w:lineRule="auto"/>
        <w:rPr>
          <w:rFonts w:ascii="Times New Roman" w:hAnsi="Times New Roman" w:cs="Times New Roman"/>
          <w:sz w:val="24"/>
          <w:szCs w:val="24"/>
        </w:rPr>
      </w:pPr>
      <w:r w:rsidRPr="00D87D5B">
        <w:rPr>
          <w:rFonts w:ascii="Times New Roman" w:hAnsi="Times New Roman" w:cs="Times New Roman"/>
          <w:sz w:val="24"/>
          <w:szCs w:val="24"/>
        </w:rPr>
        <w:t xml:space="preserve">- рисовать с натуры и по памяти после предварительных наблюдений, передавать все признаки и свойства изображаемого объекта; рисовать по воображению; </w:t>
      </w:r>
    </w:p>
    <w:p w:rsidR="002B0755" w:rsidRPr="00D87D5B" w:rsidRDefault="002B0755" w:rsidP="002B0755">
      <w:pPr>
        <w:spacing w:after="0" w:line="240" w:lineRule="auto"/>
        <w:rPr>
          <w:rFonts w:ascii="Times New Roman" w:hAnsi="Times New Roman" w:cs="Times New Roman"/>
          <w:sz w:val="24"/>
          <w:szCs w:val="24"/>
        </w:rPr>
      </w:pPr>
      <w:r w:rsidRPr="00D87D5B">
        <w:rPr>
          <w:rFonts w:ascii="Times New Roman" w:hAnsi="Times New Roman" w:cs="Times New Roman"/>
          <w:sz w:val="24"/>
          <w:szCs w:val="24"/>
        </w:rPr>
        <w:t>- уметь различать и передавать в рисунке эмоциональное состояние и свое отношение к природе, человеку, семье и обществу;</w:t>
      </w:r>
    </w:p>
    <w:p w:rsidR="002B0755" w:rsidRPr="00D87D5B" w:rsidRDefault="002B0755" w:rsidP="002B0755">
      <w:pPr>
        <w:spacing w:after="0" w:line="240" w:lineRule="auto"/>
        <w:rPr>
          <w:rFonts w:ascii="Times New Roman" w:hAnsi="Times New Roman" w:cs="Times New Roman"/>
          <w:sz w:val="24"/>
          <w:szCs w:val="24"/>
        </w:rPr>
      </w:pPr>
      <w:r w:rsidRPr="00D87D5B">
        <w:rPr>
          <w:rFonts w:ascii="Times New Roman" w:hAnsi="Times New Roman" w:cs="Times New Roman"/>
          <w:sz w:val="24"/>
          <w:szCs w:val="24"/>
        </w:rPr>
        <w:t>- уметь различать произведения живописи, графики, скульптуры, архитектуры и декоративно-прикладного искусства;</w:t>
      </w:r>
    </w:p>
    <w:p w:rsidR="002B0755" w:rsidRPr="00D87D5B" w:rsidRDefault="002B0755" w:rsidP="002B0755">
      <w:pPr>
        <w:spacing w:after="0" w:line="240" w:lineRule="auto"/>
        <w:rPr>
          <w:rFonts w:ascii="Times New Roman" w:hAnsi="Times New Roman" w:cs="Times New Roman"/>
          <w:sz w:val="24"/>
          <w:szCs w:val="24"/>
        </w:rPr>
      </w:pPr>
      <w:r w:rsidRPr="00D87D5B">
        <w:rPr>
          <w:rFonts w:ascii="Times New Roman" w:hAnsi="Times New Roman" w:cs="Times New Roman"/>
          <w:sz w:val="24"/>
          <w:szCs w:val="24"/>
        </w:rPr>
        <w:t>- уметь различать жанры изобразительного искусства: пейзаж, портрет, натюрморт, сюжетное изображение.</w:t>
      </w:r>
    </w:p>
    <w:p w:rsidR="002B0755" w:rsidRPr="00D87D5B" w:rsidRDefault="002B0755" w:rsidP="002B0755">
      <w:pPr>
        <w:pStyle w:val="Default"/>
        <w:ind w:firstLine="567"/>
        <w:jc w:val="both"/>
        <w:rPr>
          <w:sz w:val="24"/>
          <w:szCs w:val="24"/>
        </w:rPr>
      </w:pPr>
      <w:r w:rsidRPr="00D87D5B">
        <w:rPr>
          <w:i/>
          <w:sz w:val="24"/>
          <w:szCs w:val="24"/>
        </w:rPr>
        <w:t>Личностные результаты</w:t>
      </w:r>
      <w:r w:rsidRPr="00D87D5B">
        <w:rPr>
          <w:sz w:val="24"/>
          <w:szCs w:val="24"/>
        </w:rPr>
        <w:t xml:space="preserve"> -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w:t>
      </w:r>
    </w:p>
    <w:p w:rsidR="002B0755" w:rsidRPr="00D87D5B" w:rsidRDefault="002B0755" w:rsidP="002B0755">
      <w:pPr>
        <w:pStyle w:val="Default"/>
        <w:jc w:val="both"/>
        <w:rPr>
          <w:sz w:val="24"/>
          <w:szCs w:val="24"/>
        </w:rPr>
      </w:pPr>
      <w:r w:rsidRPr="00D87D5B">
        <w:rPr>
          <w:sz w:val="24"/>
          <w:szCs w:val="24"/>
        </w:rPr>
        <w:t xml:space="preserve"> - принятие учителя и учеников класса, первоначальные навыки взаимодействия с ними;  </w:t>
      </w:r>
    </w:p>
    <w:p w:rsidR="002B0755" w:rsidRPr="00D87D5B" w:rsidRDefault="002B0755" w:rsidP="002B0755">
      <w:pPr>
        <w:pStyle w:val="Default"/>
        <w:jc w:val="both"/>
        <w:rPr>
          <w:sz w:val="24"/>
          <w:szCs w:val="24"/>
        </w:rPr>
      </w:pPr>
      <w:r w:rsidRPr="00D87D5B">
        <w:rPr>
          <w:sz w:val="24"/>
          <w:szCs w:val="24"/>
        </w:rPr>
        <w:t>- положительное отношение к школе;</w:t>
      </w:r>
    </w:p>
    <w:p w:rsidR="002B0755" w:rsidRPr="00D87D5B" w:rsidRDefault="002B0755" w:rsidP="002B0755">
      <w:pPr>
        <w:pStyle w:val="Default"/>
        <w:jc w:val="both"/>
        <w:rPr>
          <w:sz w:val="24"/>
          <w:szCs w:val="24"/>
        </w:rPr>
      </w:pPr>
      <w:r w:rsidRPr="00D87D5B">
        <w:rPr>
          <w:sz w:val="24"/>
          <w:szCs w:val="24"/>
        </w:rPr>
        <w:t>- развитие мотивации к обучению;</w:t>
      </w:r>
    </w:p>
    <w:p w:rsidR="002B0755" w:rsidRPr="00D87D5B" w:rsidRDefault="002B0755" w:rsidP="002B0755">
      <w:pPr>
        <w:pStyle w:val="Default"/>
        <w:jc w:val="both"/>
        <w:rPr>
          <w:sz w:val="24"/>
          <w:szCs w:val="24"/>
        </w:rPr>
      </w:pPr>
      <w:r w:rsidRPr="00D87D5B">
        <w:rPr>
          <w:sz w:val="24"/>
          <w:szCs w:val="24"/>
        </w:rPr>
        <w:t xml:space="preserve">- развитие элементарных представлений об окружающем мире;  </w:t>
      </w:r>
    </w:p>
    <w:p w:rsidR="002B0755" w:rsidRPr="00D87D5B" w:rsidRDefault="002B0755" w:rsidP="002B0755">
      <w:pPr>
        <w:pStyle w:val="Default"/>
        <w:jc w:val="both"/>
        <w:rPr>
          <w:sz w:val="24"/>
          <w:szCs w:val="24"/>
        </w:rPr>
      </w:pPr>
      <w:r w:rsidRPr="00D87D5B">
        <w:rPr>
          <w:sz w:val="24"/>
          <w:szCs w:val="24"/>
        </w:rPr>
        <w:t xml:space="preserve">- овладение социально-бытовыми умениями, используемыми в повседневной жизни (представления об устройстве школьной жизни; умение включаться в разнообразные повседневные школьные дела); </w:t>
      </w:r>
    </w:p>
    <w:p w:rsidR="002B0755" w:rsidRPr="00D87D5B" w:rsidRDefault="002B0755" w:rsidP="002B0755">
      <w:pPr>
        <w:pStyle w:val="Default"/>
        <w:jc w:val="both"/>
        <w:rPr>
          <w:sz w:val="24"/>
          <w:szCs w:val="24"/>
        </w:rPr>
      </w:pPr>
      <w:r w:rsidRPr="00D87D5B">
        <w:rPr>
          <w:sz w:val="24"/>
          <w:szCs w:val="24"/>
        </w:rPr>
        <w:t xml:space="preserve">- владение элементарными навыками коммуникации и принятыми ритуалами социального взаимодействия; </w:t>
      </w:r>
    </w:p>
    <w:p w:rsidR="002B0755" w:rsidRPr="00D87D5B" w:rsidRDefault="002B0755" w:rsidP="002B0755">
      <w:pPr>
        <w:pStyle w:val="Default"/>
        <w:jc w:val="both"/>
        <w:rPr>
          <w:sz w:val="24"/>
          <w:szCs w:val="24"/>
        </w:rPr>
      </w:pPr>
      <w:r w:rsidRPr="00D87D5B">
        <w:rPr>
          <w:sz w:val="24"/>
          <w:szCs w:val="24"/>
        </w:rPr>
        <w:t>- развитие положительных свойств и качеств личности.</w:t>
      </w:r>
    </w:p>
    <w:p w:rsidR="002B0755" w:rsidRPr="00D87D5B" w:rsidRDefault="002B0755" w:rsidP="002B0755">
      <w:pPr>
        <w:spacing w:after="0" w:line="240" w:lineRule="auto"/>
        <w:contextualSpacing/>
        <w:jc w:val="both"/>
        <w:rPr>
          <w:rFonts w:ascii="Times New Roman" w:eastAsia="Calibri" w:hAnsi="Times New Roman" w:cs="Times New Roman"/>
          <w:kern w:val="1"/>
          <w:sz w:val="24"/>
          <w:szCs w:val="24"/>
          <w:lang w:eastAsia="ar-SA"/>
        </w:rPr>
      </w:pPr>
      <w:r w:rsidRPr="00D87D5B">
        <w:rPr>
          <w:rFonts w:ascii="Times New Roman" w:eastAsia="Calibri" w:hAnsi="Times New Roman" w:cs="Times New Roman"/>
          <w:kern w:val="1"/>
          <w:sz w:val="24"/>
          <w:szCs w:val="24"/>
          <w:lang w:eastAsia="ar-SA"/>
        </w:rPr>
        <w:t>Базовые учебные действия</w:t>
      </w:r>
    </w:p>
    <w:tbl>
      <w:tblPr>
        <w:tblStyle w:val="3e"/>
        <w:tblW w:w="8080" w:type="dxa"/>
        <w:tblInd w:w="-5" w:type="dxa"/>
        <w:tblLook w:val="04A0"/>
      </w:tblPr>
      <w:tblGrid>
        <w:gridCol w:w="2381"/>
        <w:gridCol w:w="2581"/>
        <w:gridCol w:w="3118"/>
      </w:tblGrid>
      <w:tr w:rsidR="002B0755" w:rsidRPr="00D87D5B" w:rsidTr="00C929A1">
        <w:trPr>
          <w:trHeight w:val="395"/>
        </w:trPr>
        <w:tc>
          <w:tcPr>
            <w:tcW w:w="2381" w:type="dxa"/>
            <w:vMerge w:val="restart"/>
            <w:tcBorders>
              <w:top w:val="single" w:sz="4" w:space="0" w:color="000000"/>
              <w:left w:val="single" w:sz="4" w:space="0" w:color="000000"/>
              <w:bottom w:val="single" w:sz="4" w:space="0" w:color="000000"/>
              <w:right w:val="single" w:sz="4" w:space="0" w:color="000000"/>
            </w:tcBorders>
            <w:hideMark/>
          </w:tcPr>
          <w:p w:rsidR="002B0755" w:rsidRPr="00D87D5B" w:rsidRDefault="002B0755" w:rsidP="00C929A1">
            <w:pPr>
              <w:autoSpaceDE w:val="0"/>
              <w:autoSpaceDN w:val="0"/>
              <w:adjustRightInd w:val="0"/>
              <w:jc w:val="both"/>
              <w:rPr>
                <w:rFonts w:ascii="Times New Roman" w:hAnsi="Times New Roman"/>
                <w:bCs/>
                <w:sz w:val="24"/>
                <w:szCs w:val="24"/>
              </w:rPr>
            </w:pPr>
            <w:r w:rsidRPr="00D87D5B">
              <w:rPr>
                <w:rFonts w:ascii="Times New Roman" w:hAnsi="Times New Roman"/>
                <w:bCs/>
                <w:sz w:val="24"/>
                <w:szCs w:val="24"/>
              </w:rPr>
              <w:t>Группа БУД</w:t>
            </w:r>
          </w:p>
        </w:tc>
        <w:tc>
          <w:tcPr>
            <w:tcW w:w="5699" w:type="dxa"/>
            <w:gridSpan w:val="2"/>
            <w:tcBorders>
              <w:top w:val="single" w:sz="4" w:space="0" w:color="000000"/>
              <w:left w:val="single" w:sz="4" w:space="0" w:color="000000"/>
              <w:bottom w:val="single" w:sz="4" w:space="0" w:color="000000"/>
              <w:right w:val="single" w:sz="4" w:space="0" w:color="000000"/>
            </w:tcBorders>
            <w:hideMark/>
          </w:tcPr>
          <w:p w:rsidR="002B0755" w:rsidRPr="00D87D5B" w:rsidRDefault="002B0755" w:rsidP="00C929A1">
            <w:pPr>
              <w:autoSpaceDE w:val="0"/>
              <w:autoSpaceDN w:val="0"/>
              <w:adjustRightInd w:val="0"/>
              <w:jc w:val="both"/>
              <w:rPr>
                <w:rFonts w:ascii="Times New Roman" w:hAnsi="Times New Roman"/>
                <w:bCs/>
                <w:sz w:val="24"/>
                <w:szCs w:val="24"/>
              </w:rPr>
            </w:pPr>
            <w:r w:rsidRPr="00D87D5B">
              <w:rPr>
                <w:rFonts w:ascii="Times New Roman" w:hAnsi="Times New Roman"/>
                <w:bCs/>
                <w:sz w:val="24"/>
                <w:szCs w:val="24"/>
              </w:rPr>
              <w:t>Учебные действия и умения</w:t>
            </w:r>
          </w:p>
        </w:tc>
      </w:tr>
      <w:tr w:rsidR="002B0755" w:rsidRPr="00D87D5B" w:rsidTr="00C929A1">
        <w:trPr>
          <w:trHeight w:val="255"/>
        </w:trPr>
        <w:tc>
          <w:tcPr>
            <w:tcW w:w="2381" w:type="dxa"/>
            <w:vMerge/>
            <w:tcBorders>
              <w:top w:val="single" w:sz="4" w:space="0" w:color="000000"/>
              <w:left w:val="single" w:sz="4" w:space="0" w:color="000000"/>
              <w:bottom w:val="single" w:sz="4" w:space="0" w:color="000000"/>
              <w:right w:val="single" w:sz="4" w:space="0" w:color="000000"/>
            </w:tcBorders>
            <w:vAlign w:val="center"/>
            <w:hideMark/>
          </w:tcPr>
          <w:p w:rsidR="002B0755" w:rsidRPr="00D87D5B" w:rsidRDefault="002B0755" w:rsidP="00C929A1">
            <w:pPr>
              <w:jc w:val="both"/>
              <w:rPr>
                <w:rFonts w:ascii="Times New Roman" w:hAnsi="Times New Roman"/>
                <w:bCs/>
                <w:sz w:val="24"/>
                <w:szCs w:val="24"/>
              </w:rPr>
            </w:pPr>
          </w:p>
        </w:tc>
        <w:tc>
          <w:tcPr>
            <w:tcW w:w="2581" w:type="dxa"/>
            <w:tcBorders>
              <w:top w:val="single" w:sz="4" w:space="0" w:color="auto"/>
              <w:left w:val="single" w:sz="4" w:space="0" w:color="000000"/>
              <w:bottom w:val="single" w:sz="4" w:space="0" w:color="000000"/>
              <w:right w:val="single" w:sz="4" w:space="0" w:color="auto"/>
            </w:tcBorders>
          </w:tcPr>
          <w:p w:rsidR="002B0755" w:rsidRPr="00D87D5B" w:rsidRDefault="002B0755" w:rsidP="00C929A1">
            <w:pPr>
              <w:autoSpaceDE w:val="0"/>
              <w:autoSpaceDN w:val="0"/>
              <w:adjustRightInd w:val="0"/>
              <w:jc w:val="both"/>
              <w:rPr>
                <w:rFonts w:ascii="Times New Roman" w:hAnsi="Times New Roman"/>
                <w:bCs/>
                <w:sz w:val="24"/>
                <w:szCs w:val="24"/>
              </w:rPr>
            </w:pPr>
            <w:r w:rsidRPr="00D87D5B">
              <w:rPr>
                <w:rFonts w:ascii="Times New Roman" w:hAnsi="Times New Roman"/>
                <w:bCs/>
                <w:sz w:val="24"/>
                <w:szCs w:val="24"/>
              </w:rPr>
              <w:t>Минимальный уровень</w:t>
            </w:r>
          </w:p>
          <w:p w:rsidR="002B0755" w:rsidRPr="00D87D5B" w:rsidRDefault="002B0755" w:rsidP="00C929A1">
            <w:pPr>
              <w:autoSpaceDE w:val="0"/>
              <w:autoSpaceDN w:val="0"/>
              <w:adjustRightInd w:val="0"/>
              <w:jc w:val="both"/>
              <w:rPr>
                <w:rFonts w:ascii="Times New Roman" w:hAnsi="Times New Roman"/>
                <w:bCs/>
                <w:sz w:val="24"/>
                <w:szCs w:val="24"/>
              </w:rPr>
            </w:pPr>
            <w:r w:rsidRPr="00D87D5B">
              <w:rPr>
                <w:rFonts w:ascii="Times New Roman" w:hAnsi="Times New Roman"/>
                <w:bCs/>
                <w:sz w:val="24"/>
                <w:szCs w:val="24"/>
              </w:rPr>
              <w:t>освоения</w:t>
            </w:r>
          </w:p>
          <w:p w:rsidR="002B0755" w:rsidRPr="00D87D5B" w:rsidRDefault="002B0755" w:rsidP="00C929A1">
            <w:pPr>
              <w:autoSpaceDE w:val="0"/>
              <w:autoSpaceDN w:val="0"/>
              <w:adjustRightInd w:val="0"/>
              <w:jc w:val="both"/>
              <w:rPr>
                <w:rFonts w:ascii="Times New Roman" w:hAnsi="Times New Roman"/>
                <w:bCs/>
                <w:sz w:val="24"/>
                <w:szCs w:val="24"/>
              </w:rPr>
            </w:pPr>
          </w:p>
        </w:tc>
        <w:tc>
          <w:tcPr>
            <w:tcW w:w="3118" w:type="dxa"/>
            <w:tcBorders>
              <w:top w:val="single" w:sz="4" w:space="0" w:color="auto"/>
              <w:left w:val="single" w:sz="4" w:space="0" w:color="auto"/>
              <w:bottom w:val="single" w:sz="4" w:space="0" w:color="000000"/>
              <w:right w:val="single" w:sz="4" w:space="0" w:color="000000"/>
            </w:tcBorders>
          </w:tcPr>
          <w:p w:rsidR="002B0755" w:rsidRPr="00D87D5B" w:rsidRDefault="002B0755" w:rsidP="00C929A1">
            <w:pPr>
              <w:autoSpaceDE w:val="0"/>
              <w:autoSpaceDN w:val="0"/>
              <w:adjustRightInd w:val="0"/>
              <w:jc w:val="both"/>
              <w:rPr>
                <w:rFonts w:ascii="Times New Roman" w:hAnsi="Times New Roman"/>
                <w:bCs/>
                <w:sz w:val="24"/>
                <w:szCs w:val="24"/>
              </w:rPr>
            </w:pPr>
            <w:r w:rsidRPr="00D87D5B">
              <w:rPr>
                <w:rFonts w:ascii="Times New Roman" w:hAnsi="Times New Roman"/>
                <w:bCs/>
                <w:sz w:val="24"/>
                <w:szCs w:val="24"/>
              </w:rPr>
              <w:t>Достаточный уровень</w:t>
            </w:r>
          </w:p>
          <w:p w:rsidR="002B0755" w:rsidRPr="00D87D5B" w:rsidRDefault="002B0755" w:rsidP="00C929A1">
            <w:pPr>
              <w:autoSpaceDE w:val="0"/>
              <w:autoSpaceDN w:val="0"/>
              <w:adjustRightInd w:val="0"/>
              <w:jc w:val="both"/>
              <w:rPr>
                <w:rFonts w:ascii="Times New Roman" w:hAnsi="Times New Roman"/>
                <w:bCs/>
                <w:sz w:val="24"/>
                <w:szCs w:val="24"/>
              </w:rPr>
            </w:pPr>
            <w:r w:rsidRPr="00D87D5B">
              <w:rPr>
                <w:rFonts w:ascii="Times New Roman" w:hAnsi="Times New Roman"/>
                <w:bCs/>
                <w:sz w:val="24"/>
                <w:szCs w:val="24"/>
              </w:rPr>
              <w:t>освоения</w:t>
            </w:r>
          </w:p>
          <w:p w:rsidR="002B0755" w:rsidRPr="00D87D5B" w:rsidRDefault="002B0755" w:rsidP="00C929A1">
            <w:pPr>
              <w:autoSpaceDE w:val="0"/>
              <w:autoSpaceDN w:val="0"/>
              <w:adjustRightInd w:val="0"/>
              <w:jc w:val="both"/>
              <w:rPr>
                <w:rFonts w:ascii="Times New Roman" w:hAnsi="Times New Roman"/>
                <w:bCs/>
                <w:sz w:val="24"/>
                <w:szCs w:val="24"/>
              </w:rPr>
            </w:pPr>
          </w:p>
        </w:tc>
      </w:tr>
      <w:tr w:rsidR="002B0755" w:rsidRPr="00D87D5B" w:rsidTr="00C929A1">
        <w:tc>
          <w:tcPr>
            <w:tcW w:w="2381" w:type="dxa"/>
            <w:tcBorders>
              <w:top w:val="single" w:sz="4" w:space="0" w:color="000000"/>
              <w:left w:val="single" w:sz="4" w:space="0" w:color="000000"/>
              <w:bottom w:val="single" w:sz="4" w:space="0" w:color="000000"/>
              <w:right w:val="single" w:sz="4" w:space="0" w:color="000000"/>
            </w:tcBorders>
          </w:tcPr>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Личностные учебные</w:t>
            </w:r>
          </w:p>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действия</w:t>
            </w:r>
          </w:p>
          <w:p w:rsidR="002B0755" w:rsidRPr="00D87D5B" w:rsidRDefault="002B0755" w:rsidP="00C929A1">
            <w:pPr>
              <w:autoSpaceDE w:val="0"/>
              <w:autoSpaceDN w:val="0"/>
              <w:adjustRightInd w:val="0"/>
              <w:jc w:val="both"/>
              <w:rPr>
                <w:rFonts w:ascii="Times New Roman" w:hAnsi="Times New Roman"/>
                <w:b/>
                <w:bCs/>
                <w:sz w:val="24"/>
                <w:szCs w:val="24"/>
              </w:rPr>
            </w:pPr>
          </w:p>
        </w:tc>
        <w:tc>
          <w:tcPr>
            <w:tcW w:w="2581" w:type="dxa"/>
            <w:tcBorders>
              <w:top w:val="single" w:sz="4" w:space="0" w:color="000000"/>
              <w:left w:val="single" w:sz="4" w:space="0" w:color="000000"/>
              <w:bottom w:val="single" w:sz="4" w:space="0" w:color="000000"/>
              <w:right w:val="single" w:sz="4" w:space="0" w:color="000000"/>
            </w:tcBorders>
          </w:tcPr>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 осознание себя как ученика;</w:t>
            </w:r>
          </w:p>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 положительное отношение к окружающей действительности;</w:t>
            </w:r>
          </w:p>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 xml:space="preserve">- проявление самостоятельности в выполнении простых </w:t>
            </w:r>
            <w:r w:rsidRPr="00D87D5B">
              <w:rPr>
                <w:rFonts w:ascii="Times New Roman" w:hAnsi="Times New Roman"/>
                <w:sz w:val="24"/>
                <w:szCs w:val="24"/>
              </w:rPr>
              <w:lastRenderedPageBreak/>
              <w:t>учебных заданий;</w:t>
            </w:r>
          </w:p>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 проявление элементов личной ответственности при поведении в социальном окружении (классе, школе);</w:t>
            </w:r>
          </w:p>
          <w:p w:rsidR="002B0755" w:rsidRPr="00D87D5B" w:rsidRDefault="002B0755" w:rsidP="00C929A1">
            <w:pPr>
              <w:jc w:val="both"/>
              <w:rPr>
                <w:rFonts w:ascii="Times New Roman" w:hAnsi="Times New Roman"/>
                <w:sz w:val="24"/>
                <w:szCs w:val="24"/>
              </w:rPr>
            </w:pPr>
            <w:r w:rsidRPr="00D87D5B">
              <w:rPr>
                <w:rFonts w:ascii="Times New Roman" w:hAnsi="Times New Roman"/>
                <w:sz w:val="24"/>
                <w:szCs w:val="24"/>
              </w:rPr>
              <w:t>- эмоционально-ценностное и осмысленное восприятие визуальных образов реальности и произведений искусства</w:t>
            </w:r>
          </w:p>
          <w:p w:rsidR="002B0755" w:rsidRPr="00D87D5B" w:rsidRDefault="002B0755" w:rsidP="00C929A1">
            <w:pPr>
              <w:autoSpaceDE w:val="0"/>
              <w:autoSpaceDN w:val="0"/>
              <w:adjustRightInd w:val="0"/>
              <w:jc w:val="both"/>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lastRenderedPageBreak/>
              <w:t xml:space="preserve">- осознание себя как ученика, готового посещать школу в соответствии со специально организованными режимными моментами; </w:t>
            </w:r>
          </w:p>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 xml:space="preserve">- способность к принятию социального окружения, своего места в нем (класс, </w:t>
            </w:r>
            <w:r w:rsidRPr="00D87D5B">
              <w:rPr>
                <w:rFonts w:ascii="Times New Roman" w:hAnsi="Times New Roman"/>
                <w:sz w:val="24"/>
                <w:szCs w:val="24"/>
              </w:rPr>
              <w:lastRenderedPageBreak/>
              <w:t>школа);</w:t>
            </w:r>
          </w:p>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 готовность к организации элементарного взаимодействия с окружающей действительностью.</w:t>
            </w:r>
          </w:p>
          <w:p w:rsidR="002B0755" w:rsidRPr="00D87D5B" w:rsidRDefault="002B0755" w:rsidP="00C929A1">
            <w:pPr>
              <w:autoSpaceDE w:val="0"/>
              <w:autoSpaceDN w:val="0"/>
              <w:adjustRightInd w:val="0"/>
              <w:jc w:val="both"/>
              <w:rPr>
                <w:rFonts w:ascii="Times New Roman" w:hAnsi="Times New Roman"/>
                <w:b/>
                <w:bCs/>
                <w:sz w:val="24"/>
                <w:szCs w:val="24"/>
              </w:rPr>
            </w:pPr>
          </w:p>
        </w:tc>
      </w:tr>
      <w:tr w:rsidR="002B0755" w:rsidRPr="00D87D5B" w:rsidTr="00C929A1">
        <w:tc>
          <w:tcPr>
            <w:tcW w:w="2381" w:type="dxa"/>
            <w:tcBorders>
              <w:top w:val="single" w:sz="4" w:space="0" w:color="000000"/>
              <w:left w:val="single" w:sz="4" w:space="0" w:color="000000"/>
              <w:bottom w:val="single" w:sz="4" w:space="0" w:color="000000"/>
              <w:right w:val="single" w:sz="4" w:space="0" w:color="000000"/>
            </w:tcBorders>
          </w:tcPr>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lastRenderedPageBreak/>
              <w:t>Коммуникативные учебные действия</w:t>
            </w:r>
          </w:p>
          <w:p w:rsidR="002B0755" w:rsidRPr="00D87D5B" w:rsidRDefault="002B0755" w:rsidP="00C929A1">
            <w:pPr>
              <w:autoSpaceDE w:val="0"/>
              <w:autoSpaceDN w:val="0"/>
              <w:adjustRightInd w:val="0"/>
              <w:jc w:val="both"/>
              <w:rPr>
                <w:rFonts w:ascii="Times New Roman" w:hAnsi="Times New Roman"/>
                <w:b/>
                <w:bCs/>
                <w:sz w:val="24"/>
                <w:szCs w:val="24"/>
              </w:rPr>
            </w:pPr>
          </w:p>
        </w:tc>
        <w:tc>
          <w:tcPr>
            <w:tcW w:w="2581" w:type="dxa"/>
            <w:tcBorders>
              <w:top w:val="single" w:sz="4" w:space="0" w:color="000000"/>
              <w:left w:val="single" w:sz="4" w:space="0" w:color="000000"/>
              <w:bottom w:val="single" w:sz="4" w:space="0" w:color="000000"/>
              <w:right w:val="single" w:sz="4" w:space="0" w:color="000000"/>
            </w:tcBorders>
          </w:tcPr>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 вступать в контакт и работать в паре - учитель-ученик;</w:t>
            </w:r>
          </w:p>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 использовать принятые ритуалы социального взаимодействия с одноклассниками и учителем;</w:t>
            </w:r>
          </w:p>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 слушать и понимать инструкцию к учебному заданию в разных видах деятельности и быту;</w:t>
            </w:r>
          </w:p>
          <w:p w:rsidR="002B0755" w:rsidRPr="00D87D5B" w:rsidRDefault="002B0755" w:rsidP="00C929A1">
            <w:pPr>
              <w:autoSpaceDE w:val="0"/>
              <w:autoSpaceDN w:val="0"/>
              <w:adjustRightInd w:val="0"/>
              <w:jc w:val="both"/>
              <w:rPr>
                <w:rFonts w:ascii="Times New Roman" w:hAnsi="Times New Roman"/>
                <w:sz w:val="24"/>
                <w:szCs w:val="24"/>
              </w:rPr>
            </w:pPr>
          </w:p>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 сотрудничать со взрослыми и сверстниками в разных социальных ситуациях;</w:t>
            </w:r>
          </w:p>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 задавать вопросы, необходимые для организации собственной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tcPr>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 вступать в контакт и поддерживать его в коллективе (учитель-класс, ученик-ученик, учитель-ученик);</w:t>
            </w:r>
          </w:p>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 обращаться за помощью и принимать помощь;</w:t>
            </w:r>
          </w:p>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 изменять свое поведение в соответствии с объективными требованиями учебной среды;</w:t>
            </w:r>
          </w:p>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 конструктивно взаимодействовать с людьми из ближайшего окружения.</w:t>
            </w:r>
          </w:p>
          <w:p w:rsidR="002B0755" w:rsidRPr="00D87D5B" w:rsidRDefault="002B0755" w:rsidP="00C929A1">
            <w:pPr>
              <w:autoSpaceDE w:val="0"/>
              <w:autoSpaceDN w:val="0"/>
              <w:adjustRightInd w:val="0"/>
              <w:jc w:val="both"/>
              <w:rPr>
                <w:rFonts w:ascii="Times New Roman" w:hAnsi="Times New Roman"/>
                <w:b/>
                <w:bCs/>
                <w:sz w:val="24"/>
                <w:szCs w:val="24"/>
              </w:rPr>
            </w:pPr>
          </w:p>
        </w:tc>
      </w:tr>
      <w:tr w:rsidR="002B0755" w:rsidRPr="00D87D5B" w:rsidTr="00C929A1">
        <w:tc>
          <w:tcPr>
            <w:tcW w:w="2381" w:type="dxa"/>
            <w:tcBorders>
              <w:top w:val="single" w:sz="4" w:space="0" w:color="000000"/>
              <w:left w:val="single" w:sz="4" w:space="0" w:color="000000"/>
              <w:bottom w:val="single" w:sz="4" w:space="0" w:color="000000"/>
              <w:right w:val="single" w:sz="4" w:space="0" w:color="000000"/>
            </w:tcBorders>
          </w:tcPr>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Регулятивные учебные</w:t>
            </w:r>
          </w:p>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действия</w:t>
            </w:r>
          </w:p>
          <w:p w:rsidR="002B0755" w:rsidRPr="00D87D5B" w:rsidRDefault="002B0755" w:rsidP="00C929A1">
            <w:pPr>
              <w:autoSpaceDE w:val="0"/>
              <w:autoSpaceDN w:val="0"/>
              <w:adjustRightInd w:val="0"/>
              <w:jc w:val="both"/>
              <w:rPr>
                <w:rFonts w:ascii="Times New Roman" w:hAnsi="Times New Roman"/>
                <w:b/>
                <w:bCs/>
                <w:sz w:val="24"/>
                <w:szCs w:val="24"/>
              </w:rPr>
            </w:pPr>
          </w:p>
        </w:tc>
        <w:tc>
          <w:tcPr>
            <w:tcW w:w="2581" w:type="dxa"/>
            <w:tcBorders>
              <w:top w:val="single" w:sz="4" w:space="0" w:color="000000"/>
              <w:left w:val="single" w:sz="4" w:space="0" w:color="000000"/>
              <w:bottom w:val="single" w:sz="4" w:space="0" w:color="000000"/>
              <w:right w:val="single" w:sz="4" w:space="0" w:color="000000"/>
            </w:tcBorders>
          </w:tcPr>
          <w:p w:rsidR="002B0755" w:rsidRPr="00D87D5B" w:rsidRDefault="002B0755" w:rsidP="005400C9">
            <w:pPr>
              <w:numPr>
                <w:ilvl w:val="0"/>
                <w:numId w:val="66"/>
              </w:numPr>
              <w:ind w:left="0" w:firstLine="0"/>
              <w:contextualSpacing/>
              <w:jc w:val="both"/>
              <w:rPr>
                <w:rFonts w:ascii="Times New Roman" w:hAnsi="Times New Roman"/>
                <w:sz w:val="24"/>
                <w:szCs w:val="24"/>
              </w:rPr>
            </w:pPr>
            <w:r w:rsidRPr="00D87D5B">
              <w:rPr>
                <w:rFonts w:ascii="Times New Roman" w:hAnsi="Times New Roman"/>
                <w:sz w:val="24"/>
                <w:szCs w:val="24"/>
              </w:rPr>
              <w:t>определять и формулировать цель деятельности на уроке с помощью учителя</w:t>
            </w:r>
          </w:p>
          <w:p w:rsidR="002B0755" w:rsidRPr="00D87D5B" w:rsidRDefault="002B0755" w:rsidP="005400C9">
            <w:pPr>
              <w:widowControl w:val="0"/>
              <w:numPr>
                <w:ilvl w:val="0"/>
                <w:numId w:val="66"/>
              </w:numPr>
              <w:overflowPunct w:val="0"/>
              <w:autoSpaceDE w:val="0"/>
              <w:autoSpaceDN w:val="0"/>
              <w:adjustRightInd w:val="0"/>
              <w:ind w:left="0" w:firstLine="0"/>
              <w:jc w:val="both"/>
              <w:textAlignment w:val="baseline"/>
              <w:rPr>
                <w:rFonts w:ascii="Times New Roman" w:eastAsia="Times New Roman" w:hAnsi="Times New Roman"/>
                <w:sz w:val="24"/>
                <w:szCs w:val="24"/>
                <w:lang w:eastAsia="ru-RU"/>
              </w:rPr>
            </w:pPr>
            <w:r w:rsidRPr="00D87D5B">
              <w:rPr>
                <w:rFonts w:ascii="Times New Roman" w:eastAsia="Times New Roman" w:hAnsi="Times New Roman"/>
                <w:sz w:val="24"/>
                <w:szCs w:val="24"/>
                <w:lang w:eastAsia="ru-RU"/>
              </w:rPr>
              <w:t xml:space="preserve">учиться высказывать своё предположение (версию) </w:t>
            </w:r>
          </w:p>
          <w:p w:rsidR="002B0755" w:rsidRPr="00D87D5B" w:rsidRDefault="002B0755" w:rsidP="00C929A1">
            <w:pPr>
              <w:widowControl w:val="0"/>
              <w:overflowPunct w:val="0"/>
              <w:autoSpaceDE w:val="0"/>
              <w:autoSpaceDN w:val="0"/>
              <w:adjustRightInd w:val="0"/>
              <w:jc w:val="both"/>
              <w:textAlignment w:val="baseline"/>
              <w:rPr>
                <w:rFonts w:ascii="Times New Roman" w:eastAsia="Times New Roman" w:hAnsi="Times New Roman"/>
                <w:sz w:val="24"/>
                <w:szCs w:val="24"/>
                <w:lang w:eastAsia="ru-RU"/>
              </w:rPr>
            </w:pPr>
            <w:r w:rsidRPr="00D87D5B">
              <w:rPr>
                <w:rFonts w:ascii="Times New Roman" w:eastAsia="Times New Roman" w:hAnsi="Times New Roman"/>
                <w:sz w:val="24"/>
                <w:szCs w:val="24"/>
                <w:lang w:eastAsia="ru-RU"/>
              </w:rPr>
              <w:t xml:space="preserve">- </w:t>
            </w:r>
            <w:r w:rsidRPr="00D87D5B">
              <w:rPr>
                <w:rFonts w:ascii="Times New Roman" w:eastAsia="Times New Roman" w:hAnsi="Times New Roman"/>
                <w:iCs/>
                <w:sz w:val="24"/>
                <w:szCs w:val="24"/>
                <w:lang w:eastAsia="ru-RU"/>
              </w:rPr>
              <w:t>объяснять выбор</w:t>
            </w:r>
            <w:r w:rsidRPr="00D87D5B">
              <w:rPr>
                <w:rFonts w:ascii="Times New Roman" w:eastAsia="Times New Roman" w:hAnsi="Times New Roman"/>
                <w:sz w:val="24"/>
                <w:szCs w:val="24"/>
                <w:lang w:eastAsia="ru-RU"/>
              </w:rPr>
              <w:t xml:space="preserve"> наиболее подходящих </w:t>
            </w:r>
            <w:r w:rsidRPr="00D87D5B">
              <w:rPr>
                <w:rFonts w:ascii="Times New Roman" w:eastAsia="Times New Roman" w:hAnsi="Times New Roman"/>
                <w:sz w:val="24"/>
                <w:szCs w:val="24"/>
                <w:lang w:eastAsia="ru-RU"/>
              </w:rPr>
              <w:lastRenderedPageBreak/>
              <w:t>для выполнения задания материалов и инструментов</w:t>
            </w:r>
          </w:p>
          <w:p w:rsidR="002B0755" w:rsidRPr="00D87D5B" w:rsidRDefault="002B0755" w:rsidP="005400C9">
            <w:pPr>
              <w:numPr>
                <w:ilvl w:val="0"/>
                <w:numId w:val="66"/>
              </w:numPr>
              <w:ind w:left="0" w:firstLine="0"/>
              <w:contextualSpacing/>
              <w:jc w:val="both"/>
              <w:rPr>
                <w:rFonts w:ascii="Times New Roman" w:hAnsi="Times New Roman"/>
                <w:sz w:val="24"/>
                <w:szCs w:val="24"/>
              </w:rPr>
            </w:pPr>
            <w:r w:rsidRPr="00D87D5B">
              <w:rPr>
                <w:rFonts w:ascii="Times New Roman" w:hAnsi="Times New Roman"/>
                <w:bCs/>
                <w:sz w:val="24"/>
                <w:szCs w:val="24"/>
              </w:rPr>
              <w:t>проговаривать последовательность действий на уроке</w:t>
            </w:r>
          </w:p>
          <w:p w:rsidR="002B0755" w:rsidRPr="00D87D5B" w:rsidRDefault="002B0755" w:rsidP="005400C9">
            <w:pPr>
              <w:numPr>
                <w:ilvl w:val="0"/>
                <w:numId w:val="66"/>
              </w:numPr>
              <w:ind w:left="0" w:firstLine="0"/>
              <w:contextualSpacing/>
              <w:jc w:val="both"/>
              <w:rPr>
                <w:rFonts w:ascii="Times New Roman" w:hAnsi="Times New Roman"/>
                <w:sz w:val="24"/>
                <w:szCs w:val="24"/>
              </w:rPr>
            </w:pPr>
            <w:r w:rsidRPr="00D87D5B">
              <w:rPr>
                <w:rFonts w:ascii="Times New Roman" w:hAnsi="Times New Roman"/>
                <w:sz w:val="24"/>
                <w:szCs w:val="24"/>
              </w:rPr>
              <w:t xml:space="preserve">учиться готовить рабочее место и выполнять </w:t>
            </w:r>
            <w:r w:rsidRPr="00D87D5B">
              <w:rPr>
                <w:rFonts w:ascii="Times New Roman" w:hAnsi="Times New Roman"/>
                <w:iCs/>
                <w:sz w:val="24"/>
                <w:szCs w:val="24"/>
              </w:rPr>
              <w:t>практическую работу</w:t>
            </w:r>
            <w:r w:rsidRPr="00D87D5B">
              <w:rPr>
                <w:rFonts w:ascii="Times New Roman" w:hAnsi="Times New Roman"/>
                <w:sz w:val="24"/>
                <w:szCs w:val="24"/>
              </w:rPr>
              <w:t xml:space="preserve"> по предложенному учителем плану с опорой на образцы, рисунки учебника.</w:t>
            </w:r>
          </w:p>
          <w:p w:rsidR="002B0755" w:rsidRPr="00D87D5B" w:rsidRDefault="002B0755" w:rsidP="00C929A1">
            <w:pPr>
              <w:autoSpaceDE w:val="0"/>
              <w:autoSpaceDN w:val="0"/>
              <w:adjustRightInd w:val="0"/>
              <w:jc w:val="both"/>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lastRenderedPageBreak/>
              <w:t>- принимать цели и произвольно включаться в деятельность,</w:t>
            </w:r>
          </w:p>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следовать предложенному плану иработать в общем темпе;</w:t>
            </w:r>
          </w:p>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 соотносить свои действия и их результаты с заданными</w:t>
            </w:r>
          </w:p>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 xml:space="preserve">образцами, принимать </w:t>
            </w:r>
            <w:r w:rsidRPr="00D87D5B">
              <w:rPr>
                <w:rFonts w:ascii="Times New Roman" w:hAnsi="Times New Roman"/>
                <w:sz w:val="24"/>
                <w:szCs w:val="24"/>
              </w:rPr>
              <w:lastRenderedPageBreak/>
              <w:t>оценку деятельности.</w:t>
            </w:r>
          </w:p>
          <w:p w:rsidR="002B0755" w:rsidRPr="00D87D5B" w:rsidRDefault="002B0755" w:rsidP="00C929A1">
            <w:pPr>
              <w:autoSpaceDE w:val="0"/>
              <w:autoSpaceDN w:val="0"/>
              <w:adjustRightInd w:val="0"/>
              <w:jc w:val="both"/>
              <w:rPr>
                <w:rFonts w:ascii="Times New Roman" w:hAnsi="Times New Roman"/>
                <w:b/>
                <w:bCs/>
                <w:sz w:val="24"/>
                <w:szCs w:val="24"/>
              </w:rPr>
            </w:pPr>
          </w:p>
        </w:tc>
      </w:tr>
      <w:tr w:rsidR="002B0755" w:rsidRPr="00D87D5B" w:rsidTr="00C929A1">
        <w:tc>
          <w:tcPr>
            <w:tcW w:w="2381" w:type="dxa"/>
            <w:tcBorders>
              <w:top w:val="single" w:sz="4" w:space="0" w:color="000000"/>
              <w:left w:val="single" w:sz="4" w:space="0" w:color="000000"/>
              <w:bottom w:val="single" w:sz="4" w:space="0" w:color="000000"/>
              <w:right w:val="single" w:sz="4" w:space="0" w:color="000000"/>
            </w:tcBorders>
          </w:tcPr>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lastRenderedPageBreak/>
              <w:t xml:space="preserve">Познавательные учебные действия </w:t>
            </w:r>
          </w:p>
          <w:p w:rsidR="002B0755" w:rsidRPr="00D87D5B" w:rsidRDefault="002B0755" w:rsidP="00C929A1">
            <w:pPr>
              <w:autoSpaceDE w:val="0"/>
              <w:autoSpaceDN w:val="0"/>
              <w:adjustRightInd w:val="0"/>
              <w:jc w:val="both"/>
              <w:rPr>
                <w:rFonts w:ascii="Times New Roman" w:hAnsi="Times New Roman"/>
                <w:b/>
                <w:bCs/>
                <w:sz w:val="24"/>
                <w:szCs w:val="24"/>
              </w:rPr>
            </w:pPr>
          </w:p>
        </w:tc>
        <w:tc>
          <w:tcPr>
            <w:tcW w:w="2581" w:type="dxa"/>
            <w:tcBorders>
              <w:top w:val="single" w:sz="4" w:space="0" w:color="000000"/>
              <w:left w:val="single" w:sz="4" w:space="0" w:color="000000"/>
              <w:bottom w:val="single" w:sz="4" w:space="0" w:color="000000"/>
              <w:right w:val="single" w:sz="4" w:space="0" w:color="000000"/>
            </w:tcBorders>
          </w:tcPr>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 делать простейшие обобщения, сравнивать, классифицировать на наглядном материале.</w:t>
            </w:r>
          </w:p>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 наблюдать под руководством взрослого за предметами и явлениями окружающей действительности.</w:t>
            </w:r>
          </w:p>
          <w:p w:rsidR="002B0755" w:rsidRPr="00D87D5B" w:rsidRDefault="002B0755" w:rsidP="00C929A1">
            <w:pPr>
              <w:autoSpaceDE w:val="0"/>
              <w:autoSpaceDN w:val="0"/>
              <w:adjustRightInd w:val="0"/>
              <w:jc w:val="both"/>
              <w:rPr>
                <w:rFonts w:ascii="Times New Roman" w:hAnsi="Times New Roman"/>
                <w:b/>
                <w:bCs/>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 выделять некоторые существенные, общие и отличительные свойства хорошо знакомых предметов;</w:t>
            </w:r>
          </w:p>
          <w:p w:rsidR="002B0755" w:rsidRPr="00D87D5B" w:rsidRDefault="002B0755" w:rsidP="00C929A1">
            <w:pPr>
              <w:autoSpaceDE w:val="0"/>
              <w:autoSpaceDN w:val="0"/>
              <w:adjustRightInd w:val="0"/>
              <w:jc w:val="both"/>
              <w:rPr>
                <w:rFonts w:ascii="Times New Roman" w:hAnsi="Times New Roman"/>
                <w:sz w:val="24"/>
                <w:szCs w:val="24"/>
              </w:rPr>
            </w:pPr>
            <w:r w:rsidRPr="00D87D5B">
              <w:rPr>
                <w:rFonts w:ascii="Times New Roman" w:hAnsi="Times New Roman"/>
                <w:sz w:val="24"/>
                <w:szCs w:val="24"/>
              </w:rPr>
              <w:t>- наблюдать самостоятельно за предметами и явлениями окружающей действительности.</w:t>
            </w:r>
          </w:p>
          <w:p w:rsidR="002B0755" w:rsidRPr="00D87D5B" w:rsidRDefault="002B0755" w:rsidP="00C929A1">
            <w:pPr>
              <w:autoSpaceDE w:val="0"/>
              <w:autoSpaceDN w:val="0"/>
              <w:adjustRightInd w:val="0"/>
              <w:jc w:val="both"/>
              <w:rPr>
                <w:rFonts w:ascii="Times New Roman" w:hAnsi="Times New Roman"/>
                <w:b/>
                <w:bCs/>
                <w:sz w:val="24"/>
                <w:szCs w:val="24"/>
              </w:rPr>
            </w:pPr>
          </w:p>
        </w:tc>
      </w:tr>
    </w:tbl>
    <w:p w:rsidR="002B0755" w:rsidRPr="00D87D5B" w:rsidRDefault="002B0755" w:rsidP="002B0755">
      <w:pPr>
        <w:spacing w:after="0" w:line="240" w:lineRule="auto"/>
        <w:jc w:val="both"/>
        <w:rPr>
          <w:rFonts w:ascii="Times New Roman" w:eastAsia="Times New Roman" w:hAnsi="Times New Roman" w:cs="Times New Roman"/>
          <w:color w:val="000000"/>
          <w:sz w:val="24"/>
          <w:szCs w:val="24"/>
        </w:rPr>
      </w:pPr>
      <w:r w:rsidRPr="00D87D5B">
        <w:rPr>
          <w:rFonts w:ascii="Times New Roman" w:eastAsia="Times New Roman" w:hAnsi="Times New Roman" w:cs="Times New Roman"/>
          <w:b/>
          <w:color w:val="000000"/>
          <w:sz w:val="24"/>
          <w:szCs w:val="24"/>
        </w:rPr>
        <w:t>Формы организации</w:t>
      </w:r>
      <w:r w:rsidRPr="00D87D5B">
        <w:rPr>
          <w:rFonts w:ascii="Times New Roman" w:eastAsia="Times New Roman" w:hAnsi="Times New Roman" w:cs="Times New Roman"/>
          <w:color w:val="000000"/>
          <w:sz w:val="24"/>
          <w:szCs w:val="24"/>
        </w:rPr>
        <w:t xml:space="preserve"> учебной деятельности: групповые, коллективные, индивидуальные.  </w:t>
      </w:r>
    </w:p>
    <w:p w:rsidR="002B0755" w:rsidRPr="00D87D5B" w:rsidRDefault="002B0755" w:rsidP="002B0755">
      <w:pPr>
        <w:spacing w:after="0" w:line="240" w:lineRule="auto"/>
        <w:jc w:val="both"/>
        <w:rPr>
          <w:rFonts w:ascii="Times New Roman" w:eastAsia="Times New Roman" w:hAnsi="Times New Roman" w:cs="Times New Roman"/>
          <w:color w:val="000000"/>
          <w:sz w:val="24"/>
          <w:szCs w:val="24"/>
        </w:rPr>
      </w:pPr>
    </w:p>
    <w:p w:rsidR="002B0755" w:rsidRPr="00D87D5B" w:rsidRDefault="002B0755" w:rsidP="002B0755">
      <w:pPr>
        <w:spacing w:after="0" w:line="240" w:lineRule="auto"/>
        <w:jc w:val="both"/>
        <w:rPr>
          <w:rFonts w:ascii="Times New Roman" w:eastAsia="Times New Roman" w:hAnsi="Times New Roman" w:cs="Times New Roman"/>
          <w:b/>
          <w:color w:val="000000"/>
          <w:sz w:val="24"/>
          <w:szCs w:val="24"/>
        </w:rPr>
      </w:pPr>
      <w:r w:rsidRPr="00D87D5B">
        <w:rPr>
          <w:rFonts w:ascii="Times New Roman" w:eastAsia="Times New Roman" w:hAnsi="Times New Roman" w:cs="Times New Roman"/>
          <w:b/>
          <w:color w:val="000000"/>
          <w:sz w:val="24"/>
          <w:szCs w:val="24"/>
        </w:rPr>
        <w:t>Оценочный инструментарий.</w:t>
      </w:r>
    </w:p>
    <w:p w:rsidR="002B0755" w:rsidRPr="00D87D5B" w:rsidRDefault="002B0755" w:rsidP="002B0755">
      <w:pPr>
        <w:spacing w:after="0" w:line="240" w:lineRule="auto"/>
        <w:jc w:val="both"/>
        <w:rPr>
          <w:rFonts w:ascii="Times New Roman" w:eastAsia="Times New Roman" w:hAnsi="Times New Roman" w:cs="Times New Roman"/>
          <w:sz w:val="24"/>
          <w:szCs w:val="24"/>
        </w:rPr>
      </w:pPr>
    </w:p>
    <w:p w:rsidR="002B0755" w:rsidRPr="00D87D5B" w:rsidRDefault="002B0755" w:rsidP="002B0755">
      <w:pPr>
        <w:spacing w:after="0" w:line="240" w:lineRule="auto"/>
        <w:jc w:val="both"/>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Оценка базовых учебных действий:</w:t>
      </w:r>
    </w:p>
    <w:p w:rsidR="002B0755" w:rsidRPr="00D87D5B" w:rsidRDefault="002B0755" w:rsidP="002B0755">
      <w:pPr>
        <w:spacing w:after="0" w:line="240" w:lineRule="auto"/>
        <w:jc w:val="both"/>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Для оценки сформированности каждого действия применяется следующая система оценки:</w:t>
      </w:r>
    </w:p>
    <w:p w:rsidR="002B0755" w:rsidRPr="00D87D5B" w:rsidRDefault="002B0755" w:rsidP="002B0755">
      <w:pPr>
        <w:spacing w:after="0" w:line="240" w:lineRule="auto"/>
        <w:jc w:val="both"/>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0 баллов —нет продвижения;</w:t>
      </w:r>
    </w:p>
    <w:p w:rsidR="002B0755" w:rsidRPr="00D87D5B" w:rsidRDefault="002B0755" w:rsidP="002B0755">
      <w:pPr>
        <w:spacing w:after="0" w:line="240" w:lineRule="auto"/>
        <w:jc w:val="both"/>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1 балл — минимальное продвижение ;</w:t>
      </w:r>
    </w:p>
    <w:p w:rsidR="002B0755" w:rsidRPr="00D87D5B" w:rsidRDefault="002B0755" w:rsidP="002B0755">
      <w:pPr>
        <w:spacing w:after="0" w:line="240" w:lineRule="auto"/>
        <w:jc w:val="both"/>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2 балла – среднее продвижение ;</w:t>
      </w:r>
    </w:p>
    <w:p w:rsidR="002B0755" w:rsidRPr="00D87D5B" w:rsidRDefault="002B0755" w:rsidP="002B0755">
      <w:pPr>
        <w:spacing w:after="0" w:line="240" w:lineRule="auto"/>
        <w:jc w:val="both"/>
        <w:rPr>
          <w:rFonts w:ascii="Times New Roman" w:eastAsia="Times New Roman" w:hAnsi="Times New Roman" w:cs="Times New Roman"/>
          <w:sz w:val="24"/>
          <w:szCs w:val="24"/>
        </w:rPr>
      </w:pPr>
      <w:r w:rsidRPr="00D87D5B">
        <w:rPr>
          <w:rFonts w:ascii="Times New Roman" w:eastAsia="Times New Roman" w:hAnsi="Times New Roman" w:cs="Times New Roman"/>
          <w:sz w:val="24"/>
          <w:szCs w:val="24"/>
        </w:rPr>
        <w:t>З балла – значительное продвижение;</w:t>
      </w:r>
    </w:p>
    <w:p w:rsidR="002B0755" w:rsidRPr="00D87D5B" w:rsidRDefault="002B0755" w:rsidP="002B0755">
      <w:pPr>
        <w:pStyle w:val="western"/>
        <w:shd w:val="clear" w:color="auto" w:fill="FFFFFF"/>
        <w:spacing w:before="0" w:beforeAutospacing="0"/>
        <w:jc w:val="center"/>
        <w:rPr>
          <w:b/>
          <w:bCs/>
          <w:color w:val="auto"/>
          <w:shd w:val="clear" w:color="auto" w:fill="FFFFFF"/>
        </w:rPr>
      </w:pPr>
      <w:r w:rsidRPr="00D87D5B">
        <w:rPr>
          <w:b/>
          <w:bCs/>
          <w:color w:val="auto"/>
          <w:shd w:val="clear" w:color="auto" w:fill="FFFFFF"/>
        </w:rPr>
        <w:t>ТЕМАТИЧЕСКОЕ ПЛАНИРОВАНИЕ в 1 классе</w:t>
      </w:r>
    </w:p>
    <w:tbl>
      <w:tblPr>
        <w:tblStyle w:val="49"/>
        <w:tblW w:w="10490" w:type="dxa"/>
        <w:tblInd w:w="-289" w:type="dxa"/>
        <w:tblLayout w:type="fixed"/>
        <w:tblLook w:val="04A0"/>
      </w:tblPr>
      <w:tblGrid>
        <w:gridCol w:w="690"/>
        <w:gridCol w:w="2571"/>
        <w:gridCol w:w="1276"/>
        <w:gridCol w:w="4111"/>
        <w:gridCol w:w="1842"/>
      </w:tblGrid>
      <w:tr w:rsidR="002B0755" w:rsidRPr="00D87D5B" w:rsidTr="00C929A1">
        <w:tc>
          <w:tcPr>
            <w:tcW w:w="690" w:type="dxa"/>
          </w:tcPr>
          <w:p w:rsidR="002B0755" w:rsidRPr="00D87D5B" w:rsidRDefault="002B0755" w:rsidP="00C929A1">
            <w:pPr>
              <w:jc w:val="center"/>
              <w:rPr>
                <w:rFonts w:ascii="Times New Roman" w:eastAsia="Calibri" w:hAnsi="Times New Roman" w:cs="Times New Roman"/>
                <w:b/>
                <w:sz w:val="24"/>
                <w:szCs w:val="24"/>
              </w:rPr>
            </w:pPr>
            <w:r w:rsidRPr="00D87D5B">
              <w:rPr>
                <w:rFonts w:ascii="Times New Roman" w:eastAsia="Calibri" w:hAnsi="Times New Roman" w:cs="Times New Roman"/>
                <w:b/>
                <w:sz w:val="24"/>
                <w:szCs w:val="24"/>
              </w:rPr>
              <w:t xml:space="preserve">№ </w:t>
            </w:r>
          </w:p>
          <w:p w:rsidR="002B0755" w:rsidRPr="00D87D5B" w:rsidRDefault="002B0755" w:rsidP="00C929A1">
            <w:pPr>
              <w:jc w:val="center"/>
              <w:rPr>
                <w:rFonts w:ascii="Times New Roman" w:eastAsia="Calibri" w:hAnsi="Times New Roman" w:cs="Times New Roman"/>
                <w:b/>
                <w:sz w:val="24"/>
                <w:szCs w:val="24"/>
              </w:rPr>
            </w:pPr>
            <w:r w:rsidRPr="00D87D5B">
              <w:rPr>
                <w:rFonts w:ascii="Times New Roman" w:eastAsia="Calibri" w:hAnsi="Times New Roman" w:cs="Times New Roman"/>
                <w:b/>
                <w:sz w:val="24"/>
                <w:szCs w:val="24"/>
              </w:rPr>
              <w:t xml:space="preserve">п/п </w:t>
            </w:r>
          </w:p>
        </w:tc>
        <w:tc>
          <w:tcPr>
            <w:tcW w:w="2571" w:type="dxa"/>
          </w:tcPr>
          <w:p w:rsidR="002B0755" w:rsidRPr="00D87D5B" w:rsidRDefault="002B0755" w:rsidP="00C929A1">
            <w:pPr>
              <w:jc w:val="center"/>
              <w:rPr>
                <w:rFonts w:ascii="Times New Roman" w:eastAsia="Calibri" w:hAnsi="Times New Roman" w:cs="Times New Roman"/>
                <w:b/>
                <w:sz w:val="24"/>
                <w:szCs w:val="24"/>
              </w:rPr>
            </w:pPr>
            <w:r w:rsidRPr="00D87D5B">
              <w:rPr>
                <w:rFonts w:ascii="Times New Roman" w:eastAsia="Calibri" w:hAnsi="Times New Roman" w:cs="Times New Roman"/>
                <w:b/>
                <w:sz w:val="24"/>
                <w:szCs w:val="24"/>
              </w:rPr>
              <w:t>Тема</w:t>
            </w:r>
          </w:p>
        </w:tc>
        <w:tc>
          <w:tcPr>
            <w:tcW w:w="1276" w:type="dxa"/>
          </w:tcPr>
          <w:p w:rsidR="002B0755" w:rsidRPr="00D87D5B" w:rsidRDefault="002B0755" w:rsidP="00C929A1">
            <w:pPr>
              <w:jc w:val="center"/>
              <w:rPr>
                <w:rFonts w:ascii="Times New Roman" w:eastAsia="Calibri" w:hAnsi="Times New Roman" w:cs="Times New Roman"/>
                <w:b/>
                <w:sz w:val="24"/>
                <w:szCs w:val="24"/>
              </w:rPr>
            </w:pPr>
            <w:r w:rsidRPr="00D87D5B">
              <w:rPr>
                <w:rFonts w:ascii="Times New Roman" w:eastAsia="Calibri" w:hAnsi="Times New Roman" w:cs="Times New Roman"/>
                <w:b/>
                <w:sz w:val="24"/>
                <w:szCs w:val="24"/>
              </w:rPr>
              <w:t>Кол-во</w:t>
            </w:r>
          </w:p>
          <w:p w:rsidR="002B0755" w:rsidRPr="00D87D5B" w:rsidRDefault="002B0755" w:rsidP="00C929A1">
            <w:pPr>
              <w:jc w:val="center"/>
              <w:rPr>
                <w:rFonts w:ascii="Times New Roman" w:eastAsia="Calibri" w:hAnsi="Times New Roman" w:cs="Times New Roman"/>
                <w:b/>
                <w:sz w:val="24"/>
                <w:szCs w:val="24"/>
              </w:rPr>
            </w:pPr>
            <w:r w:rsidRPr="00D87D5B">
              <w:rPr>
                <w:rFonts w:ascii="Times New Roman" w:eastAsia="Calibri" w:hAnsi="Times New Roman" w:cs="Times New Roman"/>
                <w:b/>
                <w:sz w:val="24"/>
                <w:szCs w:val="24"/>
              </w:rPr>
              <w:t>часов</w:t>
            </w:r>
          </w:p>
        </w:tc>
        <w:tc>
          <w:tcPr>
            <w:tcW w:w="4111" w:type="dxa"/>
          </w:tcPr>
          <w:p w:rsidR="002B0755" w:rsidRPr="00D87D5B" w:rsidRDefault="002B0755" w:rsidP="00C929A1">
            <w:pPr>
              <w:jc w:val="center"/>
              <w:rPr>
                <w:rFonts w:ascii="Times New Roman" w:eastAsia="Calibri" w:hAnsi="Times New Roman" w:cs="Times New Roman"/>
                <w:b/>
                <w:sz w:val="24"/>
                <w:szCs w:val="24"/>
              </w:rPr>
            </w:pPr>
            <w:r w:rsidRPr="00D87D5B">
              <w:rPr>
                <w:rFonts w:ascii="Times New Roman" w:hAnsi="Times New Roman" w:cs="Times New Roman"/>
                <w:b/>
                <w:sz w:val="24"/>
                <w:szCs w:val="24"/>
              </w:rPr>
              <w:t>Основные виды учебной деятельности</w:t>
            </w:r>
          </w:p>
        </w:tc>
        <w:tc>
          <w:tcPr>
            <w:tcW w:w="1842" w:type="dxa"/>
          </w:tcPr>
          <w:p w:rsidR="002B0755" w:rsidRPr="00D87D5B" w:rsidRDefault="002B0755" w:rsidP="00C929A1">
            <w:pPr>
              <w:jc w:val="center"/>
              <w:rPr>
                <w:rFonts w:ascii="Times New Roman" w:eastAsia="Calibri" w:hAnsi="Times New Roman" w:cs="Times New Roman"/>
                <w:b/>
                <w:sz w:val="24"/>
                <w:szCs w:val="24"/>
              </w:rPr>
            </w:pPr>
            <w:r w:rsidRPr="00D87D5B">
              <w:rPr>
                <w:rFonts w:ascii="Times New Roman" w:hAnsi="Times New Roman" w:cs="Times New Roman"/>
                <w:b/>
                <w:color w:val="000000"/>
                <w:sz w:val="24"/>
                <w:szCs w:val="24"/>
              </w:rPr>
              <w:t>Электронные (цифровые) образовательные ресурсы</w:t>
            </w:r>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2571"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Диагностика</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rPr>
                <w:rFonts w:ascii="Times New Roman" w:eastAsia="Calibri" w:hAnsi="Times New Roman" w:cs="Times New Roman"/>
                <w:sz w:val="24"/>
                <w:szCs w:val="24"/>
              </w:rPr>
            </w:pPr>
            <w:r w:rsidRPr="00D87D5B">
              <w:rPr>
                <w:rFonts w:ascii="Times New Roman" w:hAnsi="Times New Roman" w:cs="Times New Roman"/>
                <w:sz w:val="24"/>
                <w:szCs w:val="24"/>
                <w:shd w:val="clear" w:color="auto" w:fill="FFFFFF"/>
              </w:rPr>
              <w:t>Выполнение диагностических  заданий по инструкции учителя</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61" w:history="1">
              <w:r w:rsidR="00426735">
                <w:rPr>
                  <w:rStyle w:val="af6"/>
                  <w:rFonts w:ascii="Times New Roman" w:eastAsiaTheme="minorHAnsi" w:hAnsi="Times New Roman"/>
                  <w:szCs w:val="24"/>
                </w:rPr>
                <w:t>Библиотека РЭШ</w:t>
              </w:r>
            </w:hyperlink>
          </w:p>
        </w:tc>
      </w:tr>
      <w:tr w:rsidR="002B0755" w:rsidRPr="00D87D5B" w:rsidTr="00C929A1">
        <w:trPr>
          <w:trHeight w:val="1188"/>
        </w:trPr>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2</w:t>
            </w:r>
          </w:p>
        </w:tc>
        <w:tc>
          <w:tcPr>
            <w:tcW w:w="2571"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hAnsi="Times New Roman" w:cs="Times New Roman"/>
                <w:sz w:val="24"/>
                <w:szCs w:val="24"/>
                <w:shd w:val="clear" w:color="auto" w:fill="FFFFFF"/>
              </w:rPr>
              <w:t>Осенний листопад. Аппликация</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rPr>
                <w:rFonts w:ascii="Times New Roman" w:eastAsia="Calibri" w:hAnsi="Times New Roman" w:cs="Times New Roman"/>
                <w:sz w:val="24"/>
                <w:szCs w:val="24"/>
              </w:rPr>
            </w:pPr>
            <w:r w:rsidRPr="00D87D5B">
              <w:rPr>
                <w:rFonts w:ascii="Times New Roman" w:hAnsi="Times New Roman" w:cs="Times New Roman"/>
                <w:sz w:val="24"/>
                <w:szCs w:val="24"/>
                <w:shd w:val="clear" w:color="auto" w:fill="FFFFFF"/>
              </w:rPr>
              <w:t>Аппликация из оборванных цветных кусочков бумаги, рисунок, лепка.</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62"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3</w:t>
            </w:r>
          </w:p>
        </w:tc>
        <w:tc>
          <w:tcPr>
            <w:tcW w:w="2571" w:type="dxa"/>
          </w:tcPr>
          <w:p w:rsidR="002B0755" w:rsidRPr="00D87D5B" w:rsidRDefault="002B0755" w:rsidP="00C929A1">
            <w:pPr>
              <w:jc w:val="center"/>
              <w:rPr>
                <w:rFonts w:ascii="Times New Roman" w:hAnsi="Times New Roman" w:cs="Times New Roman"/>
                <w:sz w:val="24"/>
                <w:szCs w:val="24"/>
                <w:shd w:val="clear" w:color="auto" w:fill="FFFFFF"/>
              </w:rPr>
            </w:pPr>
            <w:r w:rsidRPr="00D87D5B">
              <w:rPr>
                <w:rFonts w:ascii="Times New Roman" w:hAnsi="Times New Roman" w:cs="Times New Roman"/>
                <w:sz w:val="24"/>
                <w:szCs w:val="24"/>
                <w:shd w:val="clear" w:color="auto" w:fill="FFFFFF"/>
              </w:rPr>
              <w:t xml:space="preserve">Солнце на небе. Травка на земле. </w:t>
            </w:r>
            <w:r w:rsidRPr="00D87D5B">
              <w:rPr>
                <w:rFonts w:ascii="Times New Roman" w:hAnsi="Times New Roman" w:cs="Times New Roman"/>
                <w:sz w:val="24"/>
                <w:szCs w:val="24"/>
                <w:shd w:val="clear" w:color="auto" w:fill="FFFFFF"/>
              </w:rPr>
              <w:lastRenderedPageBreak/>
              <w:t>Забор.</w:t>
            </w:r>
            <w:r w:rsidRPr="00D87D5B">
              <w:rPr>
                <w:rStyle w:val="apple-converted-space"/>
                <w:rFonts w:ascii="Times New Roman" w:hAnsi="Times New Roman" w:cs="Times New Roman"/>
                <w:sz w:val="24"/>
                <w:szCs w:val="24"/>
                <w:shd w:val="clear" w:color="auto" w:fill="FFFFFF"/>
              </w:rPr>
              <w:t> </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lastRenderedPageBreak/>
              <w:t>1</w:t>
            </w:r>
          </w:p>
        </w:tc>
        <w:tc>
          <w:tcPr>
            <w:tcW w:w="4111" w:type="dxa"/>
          </w:tcPr>
          <w:p w:rsidR="002B0755" w:rsidRPr="00D87D5B" w:rsidRDefault="002B0755" w:rsidP="00C929A1">
            <w:pPr>
              <w:rPr>
                <w:rFonts w:ascii="Times New Roman" w:hAnsi="Times New Roman" w:cs="Times New Roman"/>
                <w:sz w:val="24"/>
                <w:szCs w:val="24"/>
                <w:shd w:val="clear" w:color="auto" w:fill="FFFFFF"/>
              </w:rPr>
            </w:pPr>
            <w:r w:rsidRPr="00D87D5B">
              <w:rPr>
                <w:rFonts w:ascii="Times New Roman" w:hAnsi="Times New Roman" w:cs="Times New Roman"/>
                <w:sz w:val="24"/>
                <w:szCs w:val="24"/>
                <w:shd w:val="clear" w:color="auto" w:fill="FFFFFF"/>
              </w:rPr>
              <w:t xml:space="preserve">Рисование летней полянки, стоящего на ней забора. На голубом небе </w:t>
            </w:r>
            <w:r w:rsidRPr="00D87D5B">
              <w:rPr>
                <w:rFonts w:ascii="Times New Roman" w:hAnsi="Times New Roman" w:cs="Times New Roman"/>
                <w:sz w:val="24"/>
                <w:szCs w:val="24"/>
                <w:shd w:val="clear" w:color="auto" w:fill="FFFFFF"/>
              </w:rPr>
              <w:lastRenderedPageBreak/>
              <w:t>светит яркое солнце.</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63"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lastRenderedPageBreak/>
              <w:t>4</w:t>
            </w:r>
          </w:p>
        </w:tc>
        <w:tc>
          <w:tcPr>
            <w:tcW w:w="2571" w:type="dxa"/>
            <w:tcBorders>
              <w:top w:val="single" w:sz="4" w:space="0" w:color="auto"/>
            </w:tcBorders>
          </w:tcPr>
          <w:p w:rsidR="002B0755" w:rsidRPr="00D87D5B" w:rsidRDefault="002B0755" w:rsidP="00C929A1">
            <w:pPr>
              <w:pStyle w:val="a7"/>
              <w:rPr>
                <w:rFonts w:ascii="Times New Roman" w:eastAsia="Times New Roman" w:hAnsi="Times New Roman"/>
                <w:sz w:val="24"/>
                <w:szCs w:val="24"/>
                <w:shd w:val="clear" w:color="auto" w:fill="FFFFFF"/>
              </w:rPr>
            </w:pPr>
            <w:r w:rsidRPr="00D87D5B">
              <w:rPr>
                <w:rStyle w:val="apple-converted-space"/>
                <w:rFonts w:ascii="Times New Roman" w:hAnsi="Times New Roman"/>
                <w:sz w:val="24"/>
                <w:szCs w:val="24"/>
                <w:shd w:val="clear" w:color="auto" w:fill="FFFFFF"/>
              </w:rPr>
              <w:t xml:space="preserve"> Натюрморт. </w:t>
            </w:r>
            <w:r w:rsidRPr="00D87D5B">
              <w:rPr>
                <w:rFonts w:ascii="Times New Roman" w:hAnsi="Times New Roman"/>
                <w:sz w:val="24"/>
                <w:szCs w:val="24"/>
                <w:shd w:val="clear" w:color="auto" w:fill="FFFFFF"/>
              </w:rPr>
              <w:t>Фрукты и  овощи.</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Borders>
              <w:top w:val="single" w:sz="4" w:space="0" w:color="auto"/>
            </w:tcBorders>
          </w:tcPr>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Рисование натюрморта из фруктов и овощей мелками</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64"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5</w:t>
            </w:r>
          </w:p>
        </w:tc>
        <w:tc>
          <w:tcPr>
            <w:tcW w:w="2571" w:type="dxa"/>
          </w:tcPr>
          <w:p w:rsidR="002B0755" w:rsidRPr="00D87D5B" w:rsidRDefault="002B0755" w:rsidP="00C929A1">
            <w:pPr>
              <w:pStyle w:val="a7"/>
              <w:rPr>
                <w:rFonts w:ascii="Times New Roman" w:eastAsia="Times New Roman" w:hAnsi="Times New Roman"/>
                <w:sz w:val="24"/>
                <w:szCs w:val="24"/>
                <w:shd w:val="clear" w:color="auto" w:fill="FFFFFF"/>
              </w:rPr>
            </w:pPr>
            <w:r w:rsidRPr="00D87D5B">
              <w:rPr>
                <w:rStyle w:val="apple-converted-space"/>
                <w:rFonts w:ascii="Times New Roman" w:hAnsi="Times New Roman"/>
                <w:sz w:val="24"/>
                <w:szCs w:val="24"/>
                <w:shd w:val="clear" w:color="auto" w:fill="FFFFFF"/>
              </w:rPr>
              <w:t> </w:t>
            </w:r>
            <w:r w:rsidRPr="00D87D5B">
              <w:rPr>
                <w:rFonts w:ascii="Times New Roman" w:hAnsi="Times New Roman"/>
                <w:sz w:val="24"/>
                <w:szCs w:val="24"/>
                <w:shd w:val="clear" w:color="auto" w:fill="FFFFFF"/>
              </w:rPr>
              <w:t>Простые формы предметов. Сложные формы.</w:t>
            </w:r>
            <w:r w:rsidRPr="00D87D5B">
              <w:rPr>
                <w:rStyle w:val="apple-converted-space"/>
                <w:rFonts w:ascii="Times New Roman" w:hAnsi="Times New Roman"/>
                <w:sz w:val="24"/>
                <w:szCs w:val="24"/>
                <w:shd w:val="clear" w:color="auto" w:fill="FFFFFF"/>
              </w:rPr>
              <w:t> «Дом»</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Знакомство с понятиями «форма», «простая форма». Простые и сложные формы.</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Анализ формы предмета.</w:t>
            </w:r>
            <w:r w:rsidRPr="00D87D5B">
              <w:rPr>
                <w:rStyle w:val="apple-converted-space"/>
                <w:rFonts w:eastAsiaTheme="majorEastAsia"/>
                <w:color w:val="auto"/>
                <w:shd w:val="clear" w:color="auto" w:fill="FFFFFF"/>
              </w:rPr>
              <w:t> </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Рисование предмета самостоятельно из двух или трех простых форм: вагон, дом или другие предметы.</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65" w:history="1">
              <w:r w:rsidR="00426735">
                <w:rPr>
                  <w:rStyle w:val="af6"/>
                  <w:rFonts w:ascii="Times New Roman" w:eastAsiaTheme="minorHAnsi" w:hAnsi="Times New Roman"/>
                  <w:szCs w:val="24"/>
                </w:rPr>
                <w:t>Библиотека РЭШ</w:t>
              </w:r>
            </w:hyperlink>
          </w:p>
        </w:tc>
      </w:tr>
      <w:tr w:rsidR="002B0755" w:rsidRPr="00D87D5B" w:rsidTr="00C929A1">
        <w:trPr>
          <w:trHeight w:val="551"/>
        </w:trPr>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6</w:t>
            </w:r>
          </w:p>
        </w:tc>
        <w:tc>
          <w:tcPr>
            <w:tcW w:w="2571" w:type="dxa"/>
          </w:tcPr>
          <w:p w:rsidR="002B0755" w:rsidRPr="00D87D5B" w:rsidRDefault="002B0755" w:rsidP="00C929A1">
            <w:pPr>
              <w:pStyle w:val="a7"/>
              <w:rPr>
                <w:rFonts w:ascii="Times New Roman" w:eastAsia="Times New Roman" w:hAnsi="Times New Roman"/>
                <w:sz w:val="24"/>
                <w:szCs w:val="24"/>
                <w:shd w:val="clear" w:color="auto" w:fill="FFFFFF"/>
              </w:rPr>
            </w:pPr>
            <w:r w:rsidRPr="00D87D5B">
              <w:rPr>
                <w:rFonts w:ascii="Times New Roman" w:hAnsi="Times New Roman"/>
                <w:sz w:val="24"/>
                <w:szCs w:val="24"/>
                <w:shd w:val="clear" w:color="auto" w:fill="FFFFFF"/>
              </w:rPr>
              <w:t>Линия. Точка. Пятно.</w:t>
            </w:r>
            <w:r w:rsidRPr="00D87D5B">
              <w:rPr>
                <w:rStyle w:val="apple-converted-space"/>
                <w:rFonts w:ascii="Times New Roman" w:hAnsi="Times New Roman"/>
                <w:sz w:val="24"/>
                <w:szCs w:val="24"/>
                <w:shd w:val="clear" w:color="auto" w:fill="FFFFFF"/>
              </w:rPr>
              <w:t> </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Работа по образцу. Дорисовывание волос у человечков. Волны на море. Забор.</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66"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tbl>
            <w:tblPr>
              <w:tblW w:w="15310" w:type="dxa"/>
              <w:tblLayout w:type="fixed"/>
              <w:tblLook w:val="04A0"/>
            </w:tblPr>
            <w:tblGrid>
              <w:gridCol w:w="690"/>
              <w:gridCol w:w="1862"/>
              <w:gridCol w:w="1276"/>
              <w:gridCol w:w="1275"/>
              <w:gridCol w:w="1277"/>
              <w:gridCol w:w="5244"/>
              <w:gridCol w:w="3686"/>
            </w:tblGrid>
            <w:tr w:rsidR="002B0755" w:rsidRPr="00D87D5B" w:rsidTr="00C929A1">
              <w:tc>
                <w:tcPr>
                  <w:tcW w:w="690"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1862"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1276"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1275"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1277"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5244"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3686"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r>
            <w:tr w:rsidR="002B0755" w:rsidRPr="00D87D5B" w:rsidTr="00C929A1">
              <w:tc>
                <w:tcPr>
                  <w:tcW w:w="690" w:type="dxa"/>
                </w:tcPr>
                <w:p w:rsidR="002B0755" w:rsidRPr="00D87D5B" w:rsidRDefault="002B0755" w:rsidP="00C929A1">
                  <w:pPr>
                    <w:spacing w:after="0" w:line="240" w:lineRule="auto"/>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7</w:t>
                  </w:r>
                </w:p>
              </w:tc>
              <w:tc>
                <w:tcPr>
                  <w:tcW w:w="1862"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1276"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1275"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1277"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5244"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3686"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r>
            <w:tr w:rsidR="002B0755" w:rsidRPr="00D87D5B" w:rsidTr="00C929A1">
              <w:tc>
                <w:tcPr>
                  <w:tcW w:w="690"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1862"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1276"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1275"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1277"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5244"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3686"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r>
            <w:tr w:rsidR="002B0755" w:rsidRPr="00D87D5B" w:rsidTr="00C929A1">
              <w:tc>
                <w:tcPr>
                  <w:tcW w:w="690"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1862"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1276"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1275"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1277"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5244"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3686"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r>
            <w:tr w:rsidR="002B0755" w:rsidRPr="00D87D5B" w:rsidTr="00C929A1">
              <w:tc>
                <w:tcPr>
                  <w:tcW w:w="690"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1862"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1276"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1275"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1277"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5244"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c>
                <w:tcPr>
                  <w:tcW w:w="3686" w:type="dxa"/>
                </w:tcPr>
                <w:p w:rsidR="002B0755" w:rsidRPr="00D87D5B" w:rsidRDefault="002B0755" w:rsidP="00C929A1">
                  <w:pPr>
                    <w:spacing w:after="0" w:line="240" w:lineRule="auto"/>
                    <w:jc w:val="center"/>
                    <w:rPr>
                      <w:rFonts w:ascii="Times New Roman" w:eastAsia="Calibri" w:hAnsi="Times New Roman" w:cs="Times New Roman"/>
                      <w:sz w:val="24"/>
                      <w:szCs w:val="24"/>
                    </w:rPr>
                  </w:pPr>
                </w:p>
              </w:tc>
            </w:tr>
          </w:tbl>
          <w:p w:rsidR="002B0755" w:rsidRPr="00D87D5B" w:rsidRDefault="002B0755" w:rsidP="00C929A1">
            <w:pPr>
              <w:jc w:val="center"/>
              <w:rPr>
                <w:rFonts w:ascii="Times New Roman" w:eastAsia="Calibri" w:hAnsi="Times New Roman" w:cs="Times New Roman"/>
                <w:bCs/>
                <w:sz w:val="24"/>
                <w:szCs w:val="24"/>
              </w:rPr>
            </w:pPr>
          </w:p>
          <w:p w:rsidR="002B0755" w:rsidRPr="00D87D5B" w:rsidRDefault="002B0755" w:rsidP="00C929A1">
            <w:pPr>
              <w:jc w:val="center"/>
              <w:rPr>
                <w:rFonts w:ascii="Times New Roman" w:eastAsia="Calibri" w:hAnsi="Times New Roman" w:cs="Times New Roman"/>
                <w:sz w:val="24"/>
                <w:szCs w:val="24"/>
              </w:rPr>
            </w:pPr>
          </w:p>
        </w:tc>
        <w:tc>
          <w:tcPr>
            <w:tcW w:w="2571" w:type="dxa"/>
          </w:tcPr>
          <w:p w:rsidR="002B0755" w:rsidRPr="00D87D5B" w:rsidRDefault="002B0755" w:rsidP="00C929A1">
            <w:pPr>
              <w:pStyle w:val="a7"/>
              <w:rPr>
                <w:rFonts w:ascii="Times New Roman" w:eastAsia="Times New Roman" w:hAnsi="Times New Roman"/>
                <w:sz w:val="24"/>
                <w:szCs w:val="24"/>
                <w:shd w:val="clear" w:color="auto" w:fill="FFFFFF"/>
              </w:rPr>
            </w:pPr>
            <w:r w:rsidRPr="00D87D5B">
              <w:rPr>
                <w:rFonts w:ascii="Times New Roman" w:eastAsia="Times New Roman" w:hAnsi="Times New Roman"/>
                <w:sz w:val="24"/>
                <w:szCs w:val="24"/>
                <w:shd w:val="clear" w:color="auto" w:fill="FFFFFF"/>
              </w:rPr>
              <w:t xml:space="preserve">Лист сирени. Рисование </w:t>
            </w:r>
          </w:p>
          <w:p w:rsidR="002B0755" w:rsidRPr="00D87D5B" w:rsidRDefault="002B0755" w:rsidP="00C929A1">
            <w:pPr>
              <w:pStyle w:val="a7"/>
              <w:rPr>
                <w:rFonts w:ascii="Times New Roman" w:eastAsia="Times New Roman" w:hAnsi="Times New Roman"/>
                <w:sz w:val="24"/>
                <w:szCs w:val="24"/>
                <w:shd w:val="clear" w:color="auto" w:fill="FFFFFF"/>
              </w:rPr>
            </w:pP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Изучение формы листа сирени.</w:t>
            </w:r>
            <w:r w:rsidRPr="00D87D5B">
              <w:rPr>
                <w:rStyle w:val="apple-converted-space"/>
                <w:rFonts w:eastAsiaTheme="majorEastAsia"/>
                <w:color w:val="auto"/>
                <w:shd w:val="clear" w:color="auto" w:fill="FFFFFF"/>
              </w:rPr>
              <w:t> </w:t>
            </w:r>
            <w:r w:rsidRPr="00D87D5B">
              <w:rPr>
                <w:color w:val="auto"/>
                <w:shd w:val="clear" w:color="auto" w:fill="FFFFFF"/>
              </w:rPr>
              <w:t>Жилки листа</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рисование листа сирени.</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Сравнение своей работы с работой окружающих.</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67"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8</w:t>
            </w:r>
          </w:p>
        </w:tc>
        <w:tc>
          <w:tcPr>
            <w:tcW w:w="2571" w:type="dxa"/>
          </w:tcPr>
          <w:p w:rsidR="002B0755" w:rsidRPr="00D87D5B" w:rsidRDefault="002B0755" w:rsidP="00C929A1">
            <w:pPr>
              <w:pStyle w:val="a7"/>
              <w:jc w:val="both"/>
              <w:rPr>
                <w:rFonts w:ascii="Times New Roman" w:eastAsia="Times New Roman" w:hAnsi="Times New Roman"/>
                <w:sz w:val="24"/>
                <w:szCs w:val="24"/>
                <w:shd w:val="clear" w:color="auto" w:fill="FFFFFF"/>
              </w:rPr>
            </w:pPr>
            <w:r w:rsidRPr="00D87D5B">
              <w:rPr>
                <w:rFonts w:ascii="Times New Roman" w:eastAsia="Times New Roman" w:hAnsi="Times New Roman"/>
                <w:sz w:val="24"/>
                <w:szCs w:val="24"/>
                <w:shd w:val="clear" w:color="auto" w:fill="FFFFFF"/>
              </w:rPr>
              <w:t xml:space="preserve">Лист сирени. Лепка </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a7"/>
              <w:rPr>
                <w:rFonts w:ascii="Times New Roman" w:hAnsi="Times New Roman"/>
                <w:sz w:val="24"/>
                <w:szCs w:val="24"/>
                <w:shd w:val="clear" w:color="auto" w:fill="FFFFFF"/>
              </w:rPr>
            </w:pPr>
            <w:r w:rsidRPr="00D87D5B">
              <w:rPr>
                <w:rFonts w:ascii="Times New Roman" w:hAnsi="Times New Roman"/>
                <w:sz w:val="24"/>
                <w:szCs w:val="24"/>
                <w:shd w:val="clear" w:color="auto" w:fill="FFFFFF"/>
              </w:rPr>
              <w:t>Знакомство с понятием «форма»</w:t>
            </w:r>
          </w:p>
          <w:p w:rsidR="002B0755" w:rsidRPr="00D87D5B" w:rsidRDefault="002B0755" w:rsidP="00C929A1">
            <w:pPr>
              <w:pStyle w:val="a7"/>
              <w:rPr>
                <w:rFonts w:ascii="Times New Roman" w:hAnsi="Times New Roman"/>
                <w:sz w:val="24"/>
                <w:szCs w:val="24"/>
                <w:shd w:val="clear" w:color="auto" w:fill="FFFFFF"/>
              </w:rPr>
            </w:pPr>
            <w:r w:rsidRPr="00D87D5B">
              <w:rPr>
                <w:rFonts w:ascii="Times New Roman" w:hAnsi="Times New Roman"/>
                <w:sz w:val="24"/>
                <w:szCs w:val="24"/>
                <w:shd w:val="clear" w:color="auto" w:fill="FFFFFF"/>
              </w:rPr>
              <w:t>Сравнение по форме различных листьев и выявление ее геометрической основы. Изучение формы листа сирени. Лепка листа сирени</w:t>
            </w:r>
          </w:p>
          <w:p w:rsidR="002B0755" w:rsidRPr="00D87D5B" w:rsidRDefault="002B0755" w:rsidP="00C929A1">
            <w:pPr>
              <w:pStyle w:val="a7"/>
              <w:rPr>
                <w:rFonts w:ascii="Times New Roman" w:hAnsi="Times New Roman"/>
                <w:sz w:val="24"/>
                <w:szCs w:val="24"/>
                <w:shd w:val="clear" w:color="auto" w:fill="FFFFFF"/>
              </w:rPr>
            </w:pPr>
            <w:r w:rsidRPr="00D87D5B">
              <w:rPr>
                <w:rFonts w:ascii="Times New Roman" w:hAnsi="Times New Roman"/>
                <w:sz w:val="24"/>
                <w:szCs w:val="24"/>
                <w:shd w:val="clear" w:color="auto" w:fill="FFFFFF"/>
              </w:rPr>
              <w:t>Сравнение выполненной работы с работой одноклассников.</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68"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9</w:t>
            </w:r>
          </w:p>
        </w:tc>
        <w:tc>
          <w:tcPr>
            <w:tcW w:w="2571" w:type="dxa"/>
          </w:tcPr>
          <w:p w:rsidR="002B0755" w:rsidRPr="00D87D5B" w:rsidRDefault="002B0755" w:rsidP="00C929A1">
            <w:pPr>
              <w:pStyle w:val="a7"/>
              <w:jc w:val="both"/>
              <w:rPr>
                <w:rFonts w:ascii="Times New Roman" w:eastAsia="Times New Roman" w:hAnsi="Times New Roman"/>
                <w:sz w:val="24"/>
                <w:szCs w:val="24"/>
                <w:shd w:val="clear" w:color="auto" w:fill="FFFFFF"/>
              </w:rPr>
            </w:pPr>
            <w:r w:rsidRPr="00D87D5B">
              <w:rPr>
                <w:rFonts w:ascii="Times New Roman" w:hAnsi="Times New Roman"/>
                <w:sz w:val="24"/>
                <w:szCs w:val="24"/>
                <w:shd w:val="clear" w:color="auto" w:fill="FFFFFF"/>
              </w:rPr>
              <w:t>Матрешка. Лепка</w:t>
            </w:r>
          </w:p>
        </w:tc>
        <w:tc>
          <w:tcPr>
            <w:tcW w:w="1276" w:type="dxa"/>
          </w:tcPr>
          <w:p w:rsidR="002B0755" w:rsidRPr="00D87D5B" w:rsidRDefault="002B0755" w:rsidP="00C929A1">
            <w:pPr>
              <w:jc w:val="center"/>
              <w:rPr>
                <w:rFonts w:ascii="Times New Roman" w:eastAsia="Calibri" w:hAnsi="Times New Roman" w:cs="Times New Roman"/>
                <w:sz w:val="24"/>
                <w:szCs w:val="24"/>
              </w:rPr>
            </w:pPr>
          </w:p>
        </w:tc>
        <w:tc>
          <w:tcPr>
            <w:tcW w:w="4111" w:type="dxa"/>
          </w:tcPr>
          <w:p w:rsidR="002B0755" w:rsidRPr="00D87D5B" w:rsidRDefault="002B0755" w:rsidP="00C929A1">
            <w:pPr>
              <w:pStyle w:val="western"/>
              <w:spacing w:before="0" w:beforeAutospacing="0"/>
              <w:rPr>
                <w:rFonts w:eastAsiaTheme="majorEastAsia"/>
                <w:color w:val="auto"/>
                <w:shd w:val="clear" w:color="auto" w:fill="FFFFFF"/>
              </w:rPr>
            </w:pPr>
            <w:r w:rsidRPr="00D87D5B">
              <w:rPr>
                <w:color w:val="auto"/>
                <w:shd w:val="clear" w:color="auto" w:fill="FFFFFF"/>
              </w:rPr>
              <w:t>Анализ формы.Объем, образ в трехмерномпространстве.</w:t>
            </w:r>
            <w:r w:rsidRPr="00D87D5B">
              <w:rPr>
                <w:rStyle w:val="apple-converted-space"/>
                <w:rFonts w:eastAsiaTheme="majorEastAsia"/>
                <w:color w:val="auto"/>
                <w:shd w:val="clear" w:color="auto" w:fill="FFFFFF"/>
              </w:rPr>
              <w:t> </w:t>
            </w:r>
            <w:r w:rsidRPr="00D87D5B">
              <w:rPr>
                <w:color w:val="auto"/>
                <w:shd w:val="clear" w:color="auto" w:fill="FFFFFF"/>
              </w:rPr>
              <w:t>Лепка</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69"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10</w:t>
            </w:r>
          </w:p>
        </w:tc>
        <w:tc>
          <w:tcPr>
            <w:tcW w:w="2571" w:type="dxa"/>
          </w:tcPr>
          <w:p w:rsidR="002B0755" w:rsidRPr="00D87D5B" w:rsidRDefault="002B0755" w:rsidP="00C929A1">
            <w:pPr>
              <w:pStyle w:val="a7"/>
              <w:rPr>
                <w:rFonts w:ascii="Times New Roman" w:eastAsia="Times New Roman" w:hAnsi="Times New Roman"/>
                <w:sz w:val="24"/>
                <w:szCs w:val="24"/>
                <w:shd w:val="clear" w:color="auto" w:fill="FFFFFF"/>
              </w:rPr>
            </w:pPr>
            <w:r w:rsidRPr="00D87D5B">
              <w:rPr>
                <w:rFonts w:ascii="Times New Roman" w:hAnsi="Times New Roman"/>
                <w:sz w:val="24"/>
                <w:szCs w:val="24"/>
                <w:shd w:val="clear" w:color="auto" w:fill="FFFFFF"/>
              </w:rPr>
              <w:t>Деревянный дом в деревне. Лепка</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rStyle w:val="apple-converted-space"/>
                <w:rFonts w:eastAsiaTheme="majorEastAsia"/>
                <w:color w:val="auto"/>
                <w:shd w:val="clear" w:color="auto" w:fill="FFFFFF"/>
              </w:rPr>
            </w:pPr>
            <w:r w:rsidRPr="00D87D5B">
              <w:rPr>
                <w:color w:val="auto"/>
                <w:shd w:val="clear" w:color="auto" w:fill="FFFFFF"/>
              </w:rPr>
              <w:t>Первичное знакомство с архитектурой.</w:t>
            </w:r>
            <w:r w:rsidRPr="00D87D5B">
              <w:rPr>
                <w:rStyle w:val="apple-converted-space"/>
                <w:rFonts w:eastAsiaTheme="majorEastAsia"/>
                <w:color w:val="auto"/>
                <w:shd w:val="clear" w:color="auto" w:fill="FFFFFF"/>
              </w:rPr>
              <w:t> </w:t>
            </w:r>
          </w:p>
          <w:p w:rsidR="002B0755" w:rsidRPr="00D87D5B" w:rsidRDefault="002B0755" w:rsidP="00C929A1">
            <w:pPr>
              <w:pStyle w:val="western"/>
              <w:spacing w:before="0" w:beforeAutospacing="0"/>
              <w:rPr>
                <w:rStyle w:val="apple-converted-space"/>
                <w:rFonts w:eastAsiaTheme="majorEastAsia"/>
                <w:color w:val="auto"/>
                <w:shd w:val="clear" w:color="auto" w:fill="FFFFFF"/>
              </w:rPr>
            </w:pPr>
            <w:r w:rsidRPr="00D87D5B">
              <w:rPr>
                <w:color w:val="auto"/>
                <w:shd w:val="clear" w:color="auto" w:fill="FFFFFF"/>
              </w:rPr>
              <w:t>Понятия «внутри», «снаружи».</w:t>
            </w:r>
            <w:r w:rsidRPr="00D87D5B">
              <w:rPr>
                <w:rStyle w:val="apple-converted-space"/>
                <w:rFonts w:eastAsiaTheme="majorEastAsia"/>
                <w:color w:val="auto"/>
                <w:shd w:val="clear" w:color="auto" w:fill="FFFFFF"/>
              </w:rPr>
              <w:t> </w:t>
            </w:r>
          </w:p>
          <w:p w:rsidR="002B0755" w:rsidRPr="00D87D5B" w:rsidRDefault="002B0755" w:rsidP="00C929A1">
            <w:pPr>
              <w:pStyle w:val="western"/>
              <w:spacing w:before="0" w:beforeAutospacing="0"/>
              <w:rPr>
                <w:rStyle w:val="apple-converted-space"/>
                <w:rFonts w:eastAsiaTheme="majorEastAsia"/>
                <w:color w:val="auto"/>
                <w:shd w:val="clear" w:color="auto" w:fill="FFFFFF"/>
              </w:rPr>
            </w:pPr>
            <w:r w:rsidRPr="00D87D5B">
              <w:rPr>
                <w:color w:val="auto"/>
                <w:shd w:val="clear" w:color="auto" w:fill="FFFFFF"/>
              </w:rPr>
              <w:t>Анализ</w:t>
            </w:r>
            <w:r w:rsidRPr="00D87D5B">
              <w:rPr>
                <w:color w:val="auto"/>
              </w:rPr>
              <w:t> </w:t>
            </w:r>
            <w:r w:rsidRPr="00D87D5B">
              <w:rPr>
                <w:color w:val="auto"/>
                <w:shd w:val="clear" w:color="auto" w:fill="FFFFFF"/>
              </w:rPr>
              <w:t xml:space="preserve"> формы, пропорции, конструкции</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изображение деревянного дома из бревен из пластилина.</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70"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11</w:t>
            </w:r>
          </w:p>
        </w:tc>
        <w:tc>
          <w:tcPr>
            <w:tcW w:w="2571" w:type="dxa"/>
          </w:tcPr>
          <w:p w:rsidR="002B0755" w:rsidRPr="00D87D5B" w:rsidRDefault="002B0755" w:rsidP="00C929A1">
            <w:pPr>
              <w:pStyle w:val="a7"/>
              <w:jc w:val="both"/>
              <w:rPr>
                <w:rFonts w:ascii="Times New Roman" w:eastAsia="Times New Roman" w:hAnsi="Times New Roman"/>
                <w:sz w:val="24"/>
                <w:szCs w:val="24"/>
                <w:shd w:val="clear" w:color="auto" w:fill="FFFFFF"/>
              </w:rPr>
            </w:pPr>
            <w:r w:rsidRPr="00D87D5B">
              <w:rPr>
                <w:rFonts w:ascii="Times New Roman" w:hAnsi="Times New Roman"/>
                <w:sz w:val="24"/>
                <w:szCs w:val="24"/>
                <w:shd w:val="clear" w:color="auto" w:fill="FFFFFF"/>
              </w:rPr>
              <w:t>Деревянный дом из бревен. Аппликация</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Рассматривание и сравнение</w:t>
            </w:r>
            <w:r w:rsidRPr="00D87D5B">
              <w:rPr>
                <w:rStyle w:val="apple-converted-space"/>
                <w:rFonts w:eastAsiaTheme="majorEastAsia"/>
                <w:color w:val="auto"/>
                <w:shd w:val="clear" w:color="auto" w:fill="FFFFFF"/>
              </w:rPr>
              <w:t> </w:t>
            </w:r>
            <w:r w:rsidRPr="00D87D5B">
              <w:rPr>
                <w:color w:val="auto"/>
                <w:shd w:val="clear" w:color="auto" w:fill="FFFFFF"/>
              </w:rPr>
              <w:t>реальные зданий разных фор</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изображение деревянного дома в технике аппликации.</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71"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12</w:t>
            </w:r>
          </w:p>
        </w:tc>
        <w:tc>
          <w:tcPr>
            <w:tcW w:w="2571" w:type="dxa"/>
          </w:tcPr>
          <w:p w:rsidR="002B0755" w:rsidRPr="00D87D5B" w:rsidRDefault="002B0755" w:rsidP="00C929A1">
            <w:pPr>
              <w:pStyle w:val="a7"/>
              <w:rPr>
                <w:rFonts w:ascii="Times New Roman" w:eastAsia="Times New Roman" w:hAnsi="Times New Roman"/>
                <w:sz w:val="24"/>
                <w:szCs w:val="24"/>
                <w:shd w:val="clear" w:color="auto" w:fill="FFFFFF"/>
              </w:rPr>
            </w:pPr>
            <w:r w:rsidRPr="00D87D5B">
              <w:rPr>
                <w:rFonts w:ascii="Times New Roman" w:hAnsi="Times New Roman"/>
                <w:sz w:val="24"/>
                <w:szCs w:val="24"/>
                <w:shd w:val="clear" w:color="auto" w:fill="FFFFFF"/>
              </w:rPr>
              <w:t>Аппликация «Рыбки в аквариуме»</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rStyle w:val="apple-converted-space"/>
                <w:rFonts w:eastAsiaTheme="majorEastAsia"/>
                <w:color w:val="auto"/>
                <w:shd w:val="clear" w:color="auto" w:fill="FFFFFF"/>
              </w:rPr>
            </w:pPr>
            <w:r w:rsidRPr="00D87D5B">
              <w:rPr>
                <w:color w:val="auto"/>
                <w:shd w:val="clear" w:color="auto" w:fill="FFFFFF"/>
              </w:rPr>
              <w:t>Изучение формы. Форма и создание композиции внутри заданной формы, с учетом ее. Изображение аквариума в технике аппликации.</w:t>
            </w:r>
            <w:r w:rsidRPr="00D87D5B">
              <w:rPr>
                <w:rStyle w:val="apple-converted-space"/>
                <w:rFonts w:eastAsiaTheme="majorEastAsia"/>
                <w:color w:val="auto"/>
                <w:shd w:val="clear" w:color="auto" w:fill="FFFFFF"/>
              </w:rPr>
              <w:t> </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Сравнение своей работы с работами одноклассников и ее оценка.</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72"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13</w:t>
            </w:r>
          </w:p>
        </w:tc>
        <w:tc>
          <w:tcPr>
            <w:tcW w:w="2571" w:type="dxa"/>
          </w:tcPr>
          <w:p w:rsidR="002B0755" w:rsidRPr="00D87D5B" w:rsidRDefault="002B0755" w:rsidP="00C929A1">
            <w:pPr>
              <w:pStyle w:val="a7"/>
              <w:rPr>
                <w:rFonts w:ascii="Times New Roman" w:eastAsia="Times New Roman" w:hAnsi="Times New Roman"/>
                <w:sz w:val="24"/>
                <w:szCs w:val="24"/>
                <w:shd w:val="clear" w:color="auto" w:fill="FFFFFF"/>
              </w:rPr>
            </w:pPr>
            <w:r w:rsidRPr="00D87D5B">
              <w:rPr>
                <w:rFonts w:ascii="Times New Roman" w:hAnsi="Times New Roman"/>
                <w:sz w:val="24"/>
                <w:szCs w:val="24"/>
                <w:shd w:val="clear" w:color="auto" w:fill="FFFFFF"/>
              </w:rPr>
              <w:t>Зима. Снеговик. Праздник Новый год. Аппликация. Лепка</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rStyle w:val="apple-converted-space"/>
                <w:rFonts w:eastAsiaTheme="majorEastAsia"/>
                <w:color w:val="auto"/>
                <w:shd w:val="clear" w:color="auto" w:fill="FFFFFF"/>
              </w:rPr>
            </w:pPr>
            <w:r w:rsidRPr="00D87D5B">
              <w:rPr>
                <w:color w:val="auto"/>
                <w:shd w:val="clear" w:color="auto" w:fill="FFFFFF"/>
              </w:rPr>
              <w:t>Рассматривание  красоты зимнего пейзажа и радости зимних развлечений в картине В. Сурикова.</w:t>
            </w:r>
            <w:r w:rsidRPr="00D87D5B">
              <w:rPr>
                <w:rStyle w:val="apple-converted-space"/>
                <w:rFonts w:eastAsiaTheme="majorEastAsia"/>
                <w:color w:val="auto"/>
                <w:shd w:val="clear" w:color="auto" w:fill="FFFFFF"/>
              </w:rPr>
              <w:t> </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 xml:space="preserve">конструирование и рисование </w:t>
            </w:r>
            <w:r w:rsidRPr="00D87D5B">
              <w:rPr>
                <w:color w:val="auto"/>
                <w:shd w:val="clear" w:color="auto" w:fill="FFFFFF"/>
              </w:rPr>
              <w:lastRenderedPageBreak/>
              <w:t>снеговика с разными пропорциями (нижний, средний и верхний круги, составляющие конструкцию «снеговика»), или новогодней елки (нижний, средний и верхний ярус).</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Сравнение своей работы с работами одноклассников и ее оценка.</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73"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lastRenderedPageBreak/>
              <w:t>14</w:t>
            </w:r>
          </w:p>
        </w:tc>
        <w:tc>
          <w:tcPr>
            <w:tcW w:w="2571" w:type="dxa"/>
          </w:tcPr>
          <w:p w:rsidR="002B0755" w:rsidRPr="00D87D5B" w:rsidRDefault="002B0755" w:rsidP="00C929A1">
            <w:pPr>
              <w:rPr>
                <w:rFonts w:ascii="Times New Roman" w:eastAsia="Times New Roman" w:hAnsi="Times New Roman" w:cs="Times New Roman"/>
                <w:sz w:val="24"/>
                <w:szCs w:val="24"/>
                <w:shd w:val="clear" w:color="auto" w:fill="FFFFFF"/>
              </w:rPr>
            </w:pPr>
            <w:r w:rsidRPr="00D87D5B">
              <w:rPr>
                <w:rFonts w:ascii="Times New Roman" w:hAnsi="Times New Roman" w:cs="Times New Roman"/>
                <w:sz w:val="24"/>
                <w:szCs w:val="24"/>
                <w:shd w:val="clear" w:color="auto" w:fill="FFFFFF"/>
              </w:rPr>
              <w:t>Новогодняя елка. Флажки на веревке для елки. Рисование. Аппликация</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Просмотр слайдов, фотографий и картин (В. Суриков. «Взятие снежного городка») с выразительными деталями зимней природы, (ветки, покрытые инеем, снежинки, сосульки на крышах, пушистые лапы елок, припорошенные снегом).</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Конструирование и рисование новогодней елки, флажков на веревке</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74"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15</w:t>
            </w:r>
          </w:p>
        </w:tc>
        <w:tc>
          <w:tcPr>
            <w:tcW w:w="2571" w:type="dxa"/>
          </w:tcPr>
          <w:p w:rsidR="002B0755" w:rsidRPr="00D87D5B" w:rsidRDefault="002B0755" w:rsidP="00C929A1">
            <w:pPr>
              <w:rPr>
                <w:rFonts w:ascii="Times New Roman" w:eastAsia="Times New Roman" w:hAnsi="Times New Roman" w:cs="Times New Roman"/>
                <w:sz w:val="24"/>
                <w:szCs w:val="24"/>
                <w:shd w:val="clear" w:color="auto" w:fill="FFFFFF"/>
              </w:rPr>
            </w:pPr>
            <w:r w:rsidRPr="00D87D5B">
              <w:rPr>
                <w:rFonts w:ascii="Times New Roman" w:hAnsi="Times New Roman" w:cs="Times New Roman"/>
                <w:sz w:val="24"/>
                <w:szCs w:val="24"/>
                <w:shd w:val="clear" w:color="auto" w:fill="FFFFFF"/>
              </w:rPr>
              <w:t>Человек из пластилина. Лепка</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rStyle w:val="apple-converted-space"/>
                <w:rFonts w:eastAsiaTheme="majorEastAsia"/>
                <w:color w:val="auto"/>
                <w:shd w:val="clear" w:color="auto" w:fill="FFFFFF"/>
              </w:rPr>
            </w:pPr>
            <w:r w:rsidRPr="00D87D5B">
              <w:rPr>
                <w:color w:val="auto"/>
                <w:shd w:val="clear" w:color="auto" w:fill="FFFFFF"/>
              </w:rPr>
              <w:t>Знакомство с  материалами, которыми работает скульптор.</w:t>
            </w:r>
            <w:r w:rsidRPr="00D87D5B">
              <w:rPr>
                <w:rStyle w:val="apple-converted-space"/>
                <w:rFonts w:eastAsiaTheme="majorEastAsia"/>
                <w:color w:val="auto"/>
                <w:shd w:val="clear" w:color="auto" w:fill="FFFFFF"/>
              </w:rPr>
              <w:t> </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Лепка частей тела человечка из пластилина, соединение  их так, как показано на образце</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Сравнение своей работы с работами одноклассников и ее оценка</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75"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16</w:t>
            </w:r>
          </w:p>
        </w:tc>
        <w:tc>
          <w:tcPr>
            <w:tcW w:w="2571" w:type="dxa"/>
          </w:tcPr>
          <w:p w:rsidR="002B0755" w:rsidRPr="00D87D5B" w:rsidRDefault="002B0755" w:rsidP="00C929A1">
            <w:pPr>
              <w:rPr>
                <w:rFonts w:ascii="Times New Roman" w:eastAsia="Times New Roman" w:hAnsi="Times New Roman" w:cs="Times New Roman"/>
                <w:sz w:val="24"/>
                <w:szCs w:val="24"/>
                <w:shd w:val="clear" w:color="auto" w:fill="FFFFFF"/>
              </w:rPr>
            </w:pPr>
            <w:r w:rsidRPr="00D87D5B">
              <w:rPr>
                <w:rFonts w:ascii="Times New Roman" w:hAnsi="Times New Roman" w:cs="Times New Roman"/>
                <w:sz w:val="24"/>
                <w:szCs w:val="24"/>
                <w:shd w:val="clear" w:color="auto" w:fill="FFFFFF"/>
              </w:rPr>
              <w:t>Лепка и рисунок. Зима. Белый зайка.</w:t>
            </w:r>
            <w:r w:rsidRPr="00D87D5B">
              <w:rPr>
                <w:rStyle w:val="apple-converted-space"/>
                <w:rFonts w:ascii="Times New Roman" w:hAnsi="Times New Roman" w:cs="Times New Roman"/>
                <w:sz w:val="24"/>
                <w:szCs w:val="24"/>
                <w:shd w:val="clear" w:color="auto" w:fill="FFFFFF"/>
              </w:rPr>
              <w:t> </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 xml:space="preserve">Просмотр слайдов, фотографий и картин с выразительными деталями зимней природы (ветки, покрытые инеем, снежинки, сосульки на крышах, пушистые лапы елок, припорошенные снегом). </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Анализ обраца</w:t>
            </w:r>
          </w:p>
          <w:p w:rsidR="002B0755" w:rsidRPr="00D87D5B" w:rsidRDefault="002B0755" w:rsidP="00C929A1">
            <w:pPr>
              <w:pStyle w:val="western"/>
              <w:spacing w:before="0" w:beforeAutospacing="0"/>
              <w:rPr>
                <w:color w:val="auto"/>
                <w:shd w:val="clear" w:color="auto" w:fill="FFFFFF"/>
              </w:rPr>
            </w:pPr>
            <w:r w:rsidRPr="00D87D5B">
              <w:rPr>
                <w:rStyle w:val="apple-converted-space"/>
                <w:rFonts w:eastAsiaTheme="majorEastAsia"/>
                <w:color w:val="auto"/>
                <w:shd w:val="clear" w:color="auto" w:fill="FFFFFF"/>
              </w:rPr>
              <w:t xml:space="preserve"> Лепка </w:t>
            </w:r>
            <w:r w:rsidRPr="00D87D5B">
              <w:rPr>
                <w:color w:val="auto"/>
                <w:shd w:val="clear" w:color="auto" w:fill="FFFFFF"/>
              </w:rPr>
              <w:t>частей тела зайчика из пластилина, соединение  их так, как показано на образце, рисование зайчика.</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76"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17</w:t>
            </w:r>
          </w:p>
        </w:tc>
        <w:tc>
          <w:tcPr>
            <w:tcW w:w="2571" w:type="dxa"/>
          </w:tcPr>
          <w:p w:rsidR="002B0755" w:rsidRPr="00D87D5B" w:rsidRDefault="002B0755" w:rsidP="00C929A1">
            <w:pPr>
              <w:rPr>
                <w:rFonts w:ascii="Times New Roman" w:eastAsia="Times New Roman" w:hAnsi="Times New Roman" w:cs="Times New Roman"/>
                <w:sz w:val="24"/>
                <w:szCs w:val="24"/>
                <w:shd w:val="clear" w:color="auto" w:fill="FFFFFF"/>
              </w:rPr>
            </w:pPr>
            <w:r w:rsidRPr="00D87D5B">
              <w:rPr>
                <w:rFonts w:ascii="Times New Roman" w:hAnsi="Times New Roman" w:cs="Times New Roman"/>
                <w:sz w:val="24"/>
                <w:szCs w:val="24"/>
                <w:shd w:val="clear" w:color="auto" w:fill="FFFFFF"/>
              </w:rPr>
              <w:t>Рассматривание картин художников</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rStyle w:val="apple-converted-space"/>
                <w:rFonts w:eastAsiaTheme="majorEastAsia"/>
                <w:color w:val="auto"/>
                <w:shd w:val="clear" w:color="auto" w:fill="FFFFFF"/>
              </w:rPr>
            </w:pPr>
            <w:r w:rsidRPr="00D87D5B">
              <w:rPr>
                <w:color w:val="auto"/>
                <w:shd w:val="clear" w:color="auto" w:fill="FFFFFF"/>
              </w:rPr>
              <w:t>Различные жанры изобразительного искусства.</w:t>
            </w:r>
            <w:r w:rsidRPr="00D87D5B">
              <w:rPr>
                <w:rStyle w:val="apple-converted-space"/>
                <w:rFonts w:eastAsiaTheme="majorEastAsia"/>
                <w:color w:val="auto"/>
                <w:shd w:val="clear" w:color="auto" w:fill="FFFFFF"/>
              </w:rPr>
              <w:t> </w:t>
            </w:r>
            <w:r w:rsidRPr="00D87D5B">
              <w:rPr>
                <w:color w:val="auto"/>
                <w:shd w:val="clear" w:color="auto" w:fill="FFFFFF"/>
              </w:rPr>
              <w:t>Рассматривание  картин знаменитых художников (Б. Кустодиев, И. Шишкин, А. Герасимов и др.).</w:t>
            </w:r>
            <w:r w:rsidRPr="00D87D5B">
              <w:rPr>
                <w:rStyle w:val="apple-converted-space"/>
                <w:rFonts w:eastAsiaTheme="majorEastAsia"/>
                <w:color w:val="auto"/>
                <w:shd w:val="clear" w:color="auto" w:fill="FFFFFF"/>
              </w:rPr>
              <w:t> </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Составление  рассказа по картине известного художника. Рассказать о характере, настроении в картине. Что хотел рассказать художник?</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77"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18</w:t>
            </w:r>
          </w:p>
        </w:tc>
        <w:tc>
          <w:tcPr>
            <w:tcW w:w="2571" w:type="dxa"/>
          </w:tcPr>
          <w:p w:rsidR="002B0755" w:rsidRPr="00D87D5B" w:rsidRDefault="002B0755" w:rsidP="00C929A1">
            <w:pPr>
              <w:rPr>
                <w:rFonts w:ascii="Times New Roman" w:eastAsia="Times New Roman" w:hAnsi="Times New Roman" w:cs="Times New Roman"/>
                <w:sz w:val="24"/>
                <w:szCs w:val="24"/>
                <w:shd w:val="clear" w:color="auto" w:fill="FFFFFF"/>
              </w:rPr>
            </w:pPr>
            <w:r w:rsidRPr="00D87D5B">
              <w:rPr>
                <w:rFonts w:ascii="Times New Roman" w:hAnsi="Times New Roman" w:cs="Times New Roman"/>
                <w:sz w:val="24"/>
                <w:szCs w:val="24"/>
                <w:shd w:val="clear" w:color="auto" w:fill="FFFFFF"/>
              </w:rPr>
              <w:t>Пирамидка. Рыбка. Аппликация</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Изучение формы. Композиция рисунка. Форма и создание композиции внутри заданной формы, с учетом ее. Изображение рыбки, пирамидки в технике аппликации.</w:t>
            </w:r>
            <w:r w:rsidRPr="00D87D5B">
              <w:rPr>
                <w:rStyle w:val="apple-converted-space"/>
                <w:rFonts w:eastAsiaTheme="majorEastAsia"/>
                <w:color w:val="auto"/>
                <w:shd w:val="clear" w:color="auto" w:fill="FFFFFF"/>
              </w:rPr>
              <w:t> </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78" w:history="1">
              <w:r w:rsidR="00426735">
                <w:rPr>
                  <w:rStyle w:val="af6"/>
                  <w:rFonts w:ascii="Times New Roman" w:eastAsiaTheme="minorHAnsi" w:hAnsi="Times New Roman"/>
                  <w:szCs w:val="24"/>
                </w:rPr>
                <w:t>Библиотека РЭШ</w:t>
              </w:r>
            </w:hyperlink>
          </w:p>
        </w:tc>
      </w:tr>
      <w:tr w:rsidR="002B0755" w:rsidRPr="00D87D5B" w:rsidTr="00C929A1">
        <w:trPr>
          <w:trHeight w:val="3625"/>
        </w:trPr>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lastRenderedPageBreak/>
              <w:t>19</w:t>
            </w:r>
          </w:p>
        </w:tc>
        <w:tc>
          <w:tcPr>
            <w:tcW w:w="2571" w:type="dxa"/>
          </w:tcPr>
          <w:p w:rsidR="002B0755" w:rsidRPr="00D87D5B" w:rsidRDefault="002B0755" w:rsidP="00C929A1">
            <w:pPr>
              <w:rPr>
                <w:rFonts w:ascii="Times New Roman" w:eastAsia="Times New Roman" w:hAnsi="Times New Roman" w:cs="Times New Roman"/>
                <w:sz w:val="24"/>
                <w:szCs w:val="24"/>
                <w:shd w:val="clear" w:color="auto" w:fill="FFFFFF"/>
              </w:rPr>
            </w:pPr>
            <w:r w:rsidRPr="00D87D5B">
              <w:rPr>
                <w:rFonts w:ascii="Times New Roman" w:hAnsi="Times New Roman" w:cs="Times New Roman"/>
                <w:sz w:val="24"/>
                <w:szCs w:val="24"/>
                <w:shd w:val="clear" w:color="auto" w:fill="FFFFFF"/>
              </w:rPr>
              <w:t>Ваза с цветами. Аппликация</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Раскрытие в композиции сущности произведения. Пропорции. Цветовые решения. Колорит. Линия, штрих, цветовое пятно и художественный образ. Изображение вазы с цветами в технике аппликации</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Оценка своей деятельности.</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79"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20</w:t>
            </w:r>
          </w:p>
        </w:tc>
        <w:tc>
          <w:tcPr>
            <w:tcW w:w="2571" w:type="dxa"/>
          </w:tcPr>
          <w:p w:rsidR="002B0755" w:rsidRPr="00D87D5B" w:rsidRDefault="002B0755" w:rsidP="00C929A1">
            <w:pPr>
              <w:rPr>
                <w:rFonts w:ascii="Times New Roman" w:eastAsia="Times New Roman" w:hAnsi="Times New Roman" w:cs="Times New Roman"/>
                <w:sz w:val="24"/>
                <w:szCs w:val="24"/>
                <w:shd w:val="clear" w:color="auto" w:fill="FFFFFF"/>
              </w:rPr>
            </w:pPr>
            <w:r w:rsidRPr="00D87D5B">
              <w:rPr>
                <w:rFonts w:ascii="Times New Roman" w:hAnsi="Times New Roman" w:cs="Times New Roman"/>
                <w:sz w:val="24"/>
                <w:szCs w:val="24"/>
                <w:shd w:val="clear" w:color="auto" w:fill="FFFFFF"/>
              </w:rPr>
              <w:t>Колобок.</w:t>
            </w:r>
            <w:r w:rsidRPr="00D87D5B">
              <w:rPr>
                <w:rStyle w:val="apple-converted-space"/>
                <w:rFonts w:ascii="Times New Roman" w:hAnsi="Times New Roman" w:cs="Times New Roman"/>
                <w:sz w:val="24"/>
                <w:szCs w:val="24"/>
                <w:shd w:val="clear" w:color="auto" w:fill="FFFFFF"/>
              </w:rPr>
              <w:t> </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a7"/>
              <w:rPr>
                <w:rFonts w:ascii="Times New Roman" w:hAnsi="Times New Roman"/>
                <w:sz w:val="24"/>
                <w:szCs w:val="24"/>
                <w:shd w:val="clear" w:color="auto" w:fill="FFFFFF"/>
              </w:rPr>
            </w:pPr>
            <w:r w:rsidRPr="00D87D5B">
              <w:rPr>
                <w:rFonts w:ascii="Times New Roman" w:hAnsi="Times New Roman"/>
                <w:sz w:val="24"/>
                <w:szCs w:val="24"/>
                <w:shd w:val="clear" w:color="auto" w:fill="FFFFFF"/>
              </w:rPr>
              <w:t>Пересказ  сказки. Цветовые решения. Колорит. Передача ощущения сказки художественными средствами. Персонажи-животные в сказках — это человеческие характеры,рисование Колобка на полянке</w:t>
            </w:r>
          </w:p>
          <w:p w:rsidR="002B0755" w:rsidRPr="00D87D5B" w:rsidRDefault="002B0755" w:rsidP="00C929A1">
            <w:pPr>
              <w:pStyle w:val="a7"/>
              <w:rPr>
                <w:rFonts w:ascii="Times New Roman" w:hAnsi="Times New Roman"/>
                <w:sz w:val="24"/>
                <w:szCs w:val="24"/>
                <w:shd w:val="clear" w:color="auto" w:fill="FFFFFF"/>
              </w:rPr>
            </w:pP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80"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21</w:t>
            </w:r>
          </w:p>
        </w:tc>
        <w:tc>
          <w:tcPr>
            <w:tcW w:w="2571" w:type="dxa"/>
          </w:tcPr>
          <w:p w:rsidR="002B0755" w:rsidRPr="00D87D5B" w:rsidRDefault="002B0755" w:rsidP="00C929A1">
            <w:pPr>
              <w:rPr>
                <w:rFonts w:ascii="Times New Roman" w:eastAsia="Times New Roman" w:hAnsi="Times New Roman" w:cs="Times New Roman"/>
                <w:sz w:val="24"/>
                <w:szCs w:val="24"/>
                <w:shd w:val="clear" w:color="auto" w:fill="FFFFFF"/>
              </w:rPr>
            </w:pPr>
            <w:r w:rsidRPr="00D87D5B">
              <w:rPr>
                <w:rFonts w:ascii="Times New Roman" w:hAnsi="Times New Roman" w:cs="Times New Roman"/>
                <w:sz w:val="24"/>
                <w:szCs w:val="24"/>
                <w:shd w:val="clear" w:color="auto" w:fill="FFFFFF"/>
              </w:rPr>
              <w:t>Дома в городе. Аппликация</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рассматривание реальных зданий (иллюстрации) разных форм, разной этажности. Город. Здания различного назначения. Конструкция здания. Приемы работы в технике бумагопластики.</w:t>
            </w:r>
            <w:r w:rsidRPr="00D87D5B">
              <w:rPr>
                <w:rStyle w:val="apple-converted-space"/>
                <w:rFonts w:eastAsiaTheme="majorEastAsia"/>
                <w:color w:val="auto"/>
                <w:shd w:val="clear" w:color="auto" w:fill="FFFFFF"/>
              </w:rPr>
              <w:t> </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создание из простых геометрических форм (заранее вырезанных прямоугольников, кругов, овалов, треугольников) изображений зданий (домов), города в технике аппликации.</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81"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22</w:t>
            </w:r>
          </w:p>
        </w:tc>
        <w:tc>
          <w:tcPr>
            <w:tcW w:w="2571" w:type="dxa"/>
          </w:tcPr>
          <w:p w:rsidR="002B0755" w:rsidRPr="00D87D5B" w:rsidRDefault="002B0755" w:rsidP="00C929A1">
            <w:pPr>
              <w:rPr>
                <w:rFonts w:ascii="Times New Roman" w:eastAsia="Times New Roman" w:hAnsi="Times New Roman" w:cs="Times New Roman"/>
                <w:sz w:val="24"/>
                <w:szCs w:val="24"/>
                <w:shd w:val="clear" w:color="auto" w:fill="FFFFFF"/>
              </w:rPr>
            </w:pPr>
            <w:r w:rsidRPr="00D87D5B">
              <w:rPr>
                <w:rFonts w:ascii="Times New Roman" w:hAnsi="Times New Roman" w:cs="Times New Roman"/>
                <w:sz w:val="24"/>
                <w:szCs w:val="24"/>
                <w:shd w:val="clear" w:color="auto" w:fill="FFFFFF"/>
              </w:rPr>
              <w:t>Одноэтажный дом. Трехэтажный дом. Лепка</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 Знакомство с понятием «форма». Сравнение по форме и размеру одноэтажного и трехэтажного дома. Использование этого опыта в изображении дома в технике лепки.</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82"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23</w:t>
            </w:r>
          </w:p>
        </w:tc>
        <w:tc>
          <w:tcPr>
            <w:tcW w:w="2571" w:type="dxa"/>
          </w:tcPr>
          <w:p w:rsidR="002B0755" w:rsidRPr="00D87D5B" w:rsidRDefault="002B0755" w:rsidP="00C929A1">
            <w:pPr>
              <w:rPr>
                <w:rFonts w:ascii="Times New Roman" w:eastAsia="Times New Roman" w:hAnsi="Times New Roman" w:cs="Times New Roman"/>
                <w:sz w:val="24"/>
                <w:szCs w:val="24"/>
                <w:shd w:val="clear" w:color="auto" w:fill="FFFFFF"/>
              </w:rPr>
            </w:pPr>
            <w:r w:rsidRPr="00D87D5B">
              <w:rPr>
                <w:rFonts w:ascii="Times New Roman" w:hAnsi="Times New Roman" w:cs="Times New Roman"/>
                <w:sz w:val="24"/>
                <w:szCs w:val="24"/>
                <w:shd w:val="clear" w:color="auto" w:fill="FFFFFF"/>
              </w:rPr>
              <w:t>Многоэтажный дом. Аппликация</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Деление цветов на теплые и холодные.</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Изображение многоэтажного дома в технике аппликации</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83"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24</w:t>
            </w:r>
          </w:p>
        </w:tc>
        <w:tc>
          <w:tcPr>
            <w:tcW w:w="2571" w:type="dxa"/>
          </w:tcPr>
          <w:p w:rsidR="002B0755" w:rsidRPr="00D87D5B" w:rsidRDefault="002B0755" w:rsidP="00C929A1">
            <w:pPr>
              <w:rPr>
                <w:rFonts w:ascii="Times New Roman" w:eastAsia="Times New Roman" w:hAnsi="Times New Roman" w:cs="Times New Roman"/>
                <w:sz w:val="24"/>
                <w:szCs w:val="24"/>
                <w:shd w:val="clear" w:color="auto" w:fill="FFFFFF"/>
              </w:rPr>
            </w:pPr>
            <w:r w:rsidRPr="00D87D5B">
              <w:rPr>
                <w:rFonts w:ascii="Times New Roman" w:hAnsi="Times New Roman" w:cs="Times New Roman"/>
                <w:sz w:val="24"/>
                <w:szCs w:val="24"/>
                <w:shd w:val="clear" w:color="auto" w:fill="FFFFFF"/>
              </w:rPr>
              <w:t>Весна пришла. Яркое солнце.</w:t>
            </w:r>
            <w:r w:rsidRPr="00D87D5B">
              <w:rPr>
                <w:rStyle w:val="apple-converted-space"/>
                <w:rFonts w:ascii="Times New Roman" w:hAnsi="Times New Roman" w:cs="Times New Roman"/>
                <w:sz w:val="24"/>
                <w:szCs w:val="24"/>
                <w:shd w:val="clear" w:color="auto" w:fill="FFFFFF"/>
              </w:rPr>
              <w:t> </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Рассматривание  картин знаменитых художников (И. Левитан А. Саврасов и др.).Составление рассказа по картине художника. Рассказать о характере, настроении в картине. Что хотел рассказать художник? Какое время года изображено на картине?</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84"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25</w:t>
            </w:r>
          </w:p>
        </w:tc>
        <w:tc>
          <w:tcPr>
            <w:tcW w:w="2571" w:type="dxa"/>
          </w:tcPr>
          <w:p w:rsidR="002B0755" w:rsidRPr="00D87D5B" w:rsidRDefault="002B0755" w:rsidP="00C929A1">
            <w:pPr>
              <w:rPr>
                <w:rFonts w:ascii="Times New Roman" w:eastAsia="Times New Roman" w:hAnsi="Times New Roman" w:cs="Times New Roman"/>
                <w:sz w:val="24"/>
                <w:szCs w:val="24"/>
                <w:shd w:val="clear" w:color="auto" w:fill="FFFFFF"/>
              </w:rPr>
            </w:pPr>
            <w:r w:rsidRPr="00D87D5B">
              <w:rPr>
                <w:rFonts w:ascii="Times New Roman" w:hAnsi="Times New Roman" w:cs="Times New Roman"/>
                <w:sz w:val="24"/>
                <w:szCs w:val="24"/>
                <w:shd w:val="clear" w:color="auto" w:fill="FFFFFF"/>
              </w:rPr>
              <w:t>Весна. Почки на деревьях.</w:t>
            </w:r>
            <w:r w:rsidRPr="00D87D5B">
              <w:rPr>
                <w:rStyle w:val="apple-converted-space"/>
                <w:rFonts w:ascii="Times New Roman" w:hAnsi="Times New Roman" w:cs="Times New Roman"/>
                <w:sz w:val="24"/>
                <w:szCs w:val="24"/>
                <w:shd w:val="clear" w:color="auto" w:fill="FFFFFF"/>
              </w:rPr>
              <w:t> </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 xml:space="preserve">Рассматривание  картин знаменитых художников (И. Левитан и др.). Усваивание  понятия «справа», </w:t>
            </w:r>
            <w:r w:rsidRPr="00D87D5B">
              <w:rPr>
                <w:color w:val="auto"/>
                <w:shd w:val="clear" w:color="auto" w:fill="FFFFFF"/>
              </w:rPr>
              <w:lastRenderedPageBreak/>
              <w:t xml:space="preserve">«слева», «над», «под». </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 xml:space="preserve">Выполнение работы по образцу предложенном учителем </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85"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lastRenderedPageBreak/>
              <w:t>26</w:t>
            </w:r>
          </w:p>
        </w:tc>
        <w:tc>
          <w:tcPr>
            <w:tcW w:w="2571" w:type="dxa"/>
          </w:tcPr>
          <w:p w:rsidR="002B0755" w:rsidRPr="00D87D5B" w:rsidRDefault="002B0755" w:rsidP="00C929A1">
            <w:pPr>
              <w:rPr>
                <w:rFonts w:ascii="Times New Roman" w:eastAsia="Times New Roman" w:hAnsi="Times New Roman" w:cs="Times New Roman"/>
                <w:sz w:val="24"/>
                <w:szCs w:val="24"/>
                <w:shd w:val="clear" w:color="auto" w:fill="FFFFFF"/>
              </w:rPr>
            </w:pPr>
            <w:r w:rsidRPr="00D87D5B">
              <w:rPr>
                <w:rFonts w:ascii="Times New Roman" w:hAnsi="Times New Roman" w:cs="Times New Roman"/>
                <w:sz w:val="24"/>
                <w:szCs w:val="24"/>
                <w:shd w:val="clear" w:color="auto" w:fill="FFFFFF"/>
              </w:rPr>
              <w:t>Весна пришла. Светит солнце. Бежит ручей. Плывет кораблик.</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Рассматривание  картин знаменитых художников (И. Левитан и др.).</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Выбор необходимой палитры красок. Цвет. Колорит. Оценка своей деятельности.</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Рисование  картинки по описанию (ручей, кораблик, солнце, птички).</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 xml:space="preserve"> Сравнение выполненной работы с работой одноклассников.</w:t>
            </w:r>
          </w:p>
          <w:p w:rsidR="002B0755" w:rsidRPr="00D87D5B" w:rsidRDefault="002B0755" w:rsidP="00C929A1">
            <w:pPr>
              <w:pStyle w:val="western"/>
              <w:spacing w:before="0" w:beforeAutospacing="0"/>
              <w:rPr>
                <w:color w:val="auto"/>
                <w:shd w:val="clear" w:color="auto" w:fill="FFFFFF"/>
              </w:rPr>
            </w:pP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86"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27</w:t>
            </w:r>
          </w:p>
        </w:tc>
        <w:tc>
          <w:tcPr>
            <w:tcW w:w="2571" w:type="dxa"/>
          </w:tcPr>
          <w:p w:rsidR="002B0755" w:rsidRPr="00D87D5B" w:rsidRDefault="002B0755" w:rsidP="00C929A1">
            <w:pPr>
              <w:rPr>
                <w:rFonts w:ascii="Times New Roman" w:eastAsia="Times New Roman" w:hAnsi="Times New Roman" w:cs="Times New Roman"/>
                <w:sz w:val="24"/>
                <w:szCs w:val="24"/>
                <w:shd w:val="clear" w:color="auto" w:fill="FFFFFF"/>
              </w:rPr>
            </w:pPr>
            <w:r w:rsidRPr="00D87D5B">
              <w:rPr>
                <w:rFonts w:ascii="Times New Roman" w:hAnsi="Times New Roman" w:cs="Times New Roman"/>
                <w:sz w:val="24"/>
                <w:szCs w:val="24"/>
                <w:shd w:val="clear" w:color="auto" w:fill="FFFFFF"/>
              </w:rPr>
              <w:t>Цветок. Ветка акации с листьями.</w:t>
            </w:r>
            <w:r w:rsidRPr="00D87D5B">
              <w:rPr>
                <w:rStyle w:val="apple-converted-space"/>
                <w:rFonts w:ascii="Times New Roman" w:hAnsi="Times New Roman" w:cs="Times New Roman"/>
                <w:sz w:val="24"/>
                <w:szCs w:val="24"/>
                <w:shd w:val="clear" w:color="auto" w:fill="FFFFFF"/>
              </w:rPr>
              <w:t> </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Наблюдение живой природы.</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Рисование цветка, ветки акации с листьями.</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87"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28</w:t>
            </w:r>
          </w:p>
        </w:tc>
        <w:tc>
          <w:tcPr>
            <w:tcW w:w="2571" w:type="dxa"/>
          </w:tcPr>
          <w:p w:rsidR="002B0755" w:rsidRPr="00D87D5B" w:rsidRDefault="002B0755" w:rsidP="00C929A1">
            <w:pPr>
              <w:rPr>
                <w:rFonts w:ascii="Times New Roman" w:eastAsia="Times New Roman" w:hAnsi="Times New Roman" w:cs="Times New Roman"/>
                <w:sz w:val="24"/>
                <w:szCs w:val="24"/>
                <w:shd w:val="clear" w:color="auto" w:fill="FFFFFF"/>
              </w:rPr>
            </w:pPr>
            <w:r w:rsidRPr="00D87D5B">
              <w:rPr>
                <w:rFonts w:ascii="Times New Roman" w:hAnsi="Times New Roman" w:cs="Times New Roman"/>
                <w:sz w:val="24"/>
                <w:szCs w:val="24"/>
                <w:shd w:val="clear" w:color="auto" w:fill="FFFFFF"/>
              </w:rPr>
              <w:t>Аппликация. Коврик для куклы. Узор в полосе.</w:t>
            </w:r>
            <w:r w:rsidRPr="00D87D5B">
              <w:rPr>
                <w:rStyle w:val="apple-converted-space"/>
                <w:rFonts w:ascii="Times New Roman" w:hAnsi="Times New Roman" w:cs="Times New Roman"/>
                <w:sz w:val="24"/>
                <w:szCs w:val="24"/>
                <w:shd w:val="clear" w:color="auto" w:fill="FFFFFF"/>
              </w:rPr>
              <w:t> </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 xml:space="preserve">Понятие - орнамент — узор, </w:t>
            </w:r>
          </w:p>
          <w:p w:rsidR="002B0755" w:rsidRPr="00D87D5B" w:rsidRDefault="002B0755" w:rsidP="00C929A1">
            <w:pPr>
              <w:pStyle w:val="western"/>
              <w:spacing w:before="0" w:beforeAutospacing="0"/>
              <w:rPr>
                <w:rStyle w:val="apple-converted-space"/>
                <w:rFonts w:eastAsiaTheme="majorEastAsia"/>
                <w:color w:val="auto"/>
                <w:shd w:val="clear" w:color="auto" w:fill="FFFFFF"/>
              </w:rPr>
            </w:pPr>
            <w:r w:rsidRPr="00D87D5B">
              <w:rPr>
                <w:color w:val="auto"/>
                <w:shd w:val="clear" w:color="auto" w:fill="FFFFFF"/>
              </w:rPr>
              <w:t>Построение узора</w:t>
            </w:r>
            <w:r w:rsidRPr="00D87D5B">
              <w:rPr>
                <w:rStyle w:val="apple-converted-space"/>
                <w:rFonts w:eastAsiaTheme="majorEastAsia"/>
                <w:color w:val="auto"/>
                <w:shd w:val="clear" w:color="auto" w:fill="FFFFFF"/>
              </w:rPr>
              <w:t> </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Выполнение работы самостоятельно. Аппликация. Коврик для куклы. Узор в полосе.</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88"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29</w:t>
            </w:r>
          </w:p>
        </w:tc>
        <w:tc>
          <w:tcPr>
            <w:tcW w:w="2571" w:type="dxa"/>
          </w:tcPr>
          <w:p w:rsidR="002B0755" w:rsidRPr="00D87D5B" w:rsidRDefault="002B0755" w:rsidP="00C929A1">
            <w:pPr>
              <w:rPr>
                <w:rFonts w:ascii="Times New Roman" w:eastAsia="Times New Roman" w:hAnsi="Times New Roman" w:cs="Times New Roman"/>
                <w:sz w:val="24"/>
                <w:szCs w:val="24"/>
                <w:shd w:val="clear" w:color="auto" w:fill="FFFFFF"/>
              </w:rPr>
            </w:pPr>
            <w:r w:rsidRPr="00D87D5B">
              <w:rPr>
                <w:rFonts w:ascii="Times New Roman" w:hAnsi="Times New Roman" w:cs="Times New Roman"/>
                <w:sz w:val="24"/>
                <w:szCs w:val="24"/>
                <w:shd w:val="clear" w:color="auto" w:fill="FFFFFF"/>
              </w:rPr>
              <w:t>Весна. Праздник. Хоровод.</w:t>
            </w:r>
            <w:r w:rsidRPr="00D87D5B">
              <w:rPr>
                <w:rStyle w:val="apple-converted-space"/>
                <w:rFonts w:ascii="Times New Roman" w:hAnsi="Times New Roman" w:cs="Times New Roman"/>
                <w:sz w:val="24"/>
                <w:szCs w:val="24"/>
                <w:shd w:val="clear" w:color="auto" w:fill="FFFFFF"/>
              </w:rPr>
              <w:t> </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rStyle w:val="apple-converted-space"/>
                <w:rFonts w:eastAsiaTheme="majorEastAsia"/>
                <w:color w:val="auto"/>
                <w:shd w:val="clear" w:color="auto" w:fill="FFFFFF"/>
              </w:rPr>
            </w:pPr>
            <w:r w:rsidRPr="00D87D5B">
              <w:rPr>
                <w:color w:val="auto"/>
                <w:shd w:val="clear" w:color="auto" w:fill="FFFFFF"/>
              </w:rPr>
              <w:t>Времена года. Весна.</w:t>
            </w:r>
            <w:r w:rsidRPr="00D87D5B">
              <w:rPr>
                <w:rStyle w:val="apple-converted-space"/>
                <w:rFonts w:eastAsiaTheme="majorEastAsia"/>
                <w:color w:val="auto"/>
                <w:shd w:val="clear" w:color="auto" w:fill="FFFFFF"/>
              </w:rPr>
              <w:t> Прослушивание</w:t>
            </w:r>
          </w:p>
          <w:p w:rsidR="002B0755" w:rsidRPr="00D87D5B" w:rsidRDefault="002B0755" w:rsidP="00C929A1">
            <w:pPr>
              <w:pStyle w:val="western"/>
              <w:spacing w:before="0" w:beforeAutospacing="0"/>
              <w:rPr>
                <w:color w:val="auto"/>
                <w:shd w:val="clear" w:color="auto" w:fill="FFFFFF"/>
              </w:rPr>
            </w:pPr>
            <w:r w:rsidRPr="00D87D5B">
              <w:rPr>
                <w:rStyle w:val="apple-converted-space"/>
                <w:rFonts w:eastAsiaTheme="majorEastAsia"/>
                <w:color w:val="auto"/>
                <w:shd w:val="clear" w:color="auto" w:fill="FFFFFF"/>
              </w:rPr>
              <w:t> </w:t>
            </w:r>
            <w:r w:rsidRPr="00D87D5B">
              <w:rPr>
                <w:color w:val="auto"/>
                <w:shd w:val="clear" w:color="auto" w:fill="FFFFFF"/>
              </w:rPr>
              <w:t>Хоровод.Выполнениепрактической  работы</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89"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30</w:t>
            </w:r>
          </w:p>
        </w:tc>
        <w:tc>
          <w:tcPr>
            <w:tcW w:w="2571" w:type="dxa"/>
          </w:tcPr>
          <w:p w:rsidR="002B0755" w:rsidRPr="00D87D5B" w:rsidRDefault="002B0755" w:rsidP="00C929A1">
            <w:pPr>
              <w:rPr>
                <w:rFonts w:ascii="Times New Roman" w:eastAsia="Times New Roman" w:hAnsi="Times New Roman" w:cs="Times New Roman"/>
                <w:sz w:val="24"/>
                <w:szCs w:val="24"/>
                <w:shd w:val="clear" w:color="auto" w:fill="FFFFFF"/>
              </w:rPr>
            </w:pPr>
            <w:r w:rsidRPr="00D87D5B">
              <w:rPr>
                <w:rFonts w:ascii="Times New Roman" w:hAnsi="Times New Roman" w:cs="Times New Roman"/>
                <w:sz w:val="24"/>
                <w:szCs w:val="24"/>
                <w:shd w:val="clear" w:color="auto" w:fill="FFFFFF"/>
              </w:rPr>
              <w:t>Дом в деревне. Деревья рядом с домом</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Выполнение практической  работы.Рисунок красками и кистью. Домик в деревне. Деревья рядом с домом.</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Сравнение выполненной работы с работой одноклассников.</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90"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31</w:t>
            </w:r>
          </w:p>
        </w:tc>
        <w:tc>
          <w:tcPr>
            <w:tcW w:w="2571" w:type="dxa"/>
          </w:tcPr>
          <w:p w:rsidR="002B0755" w:rsidRPr="00D87D5B" w:rsidRDefault="002B0755" w:rsidP="00C929A1">
            <w:pPr>
              <w:rPr>
                <w:rFonts w:ascii="Times New Roman" w:eastAsia="Times New Roman" w:hAnsi="Times New Roman" w:cs="Times New Roman"/>
                <w:sz w:val="24"/>
                <w:szCs w:val="24"/>
                <w:shd w:val="clear" w:color="auto" w:fill="FFFFFF"/>
              </w:rPr>
            </w:pPr>
            <w:r w:rsidRPr="00D87D5B">
              <w:rPr>
                <w:rFonts w:ascii="Times New Roman" w:hAnsi="Times New Roman" w:cs="Times New Roman"/>
                <w:sz w:val="24"/>
                <w:szCs w:val="24"/>
                <w:shd w:val="clear" w:color="auto" w:fill="FFFFFF"/>
              </w:rPr>
              <w:t>Грибы на пеньке. Аппликация</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Аппликация с дальнейшим дорисовыванием. Грибы. Грибы на пеньке.</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91"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32</w:t>
            </w:r>
          </w:p>
        </w:tc>
        <w:tc>
          <w:tcPr>
            <w:tcW w:w="2571" w:type="dxa"/>
          </w:tcPr>
          <w:p w:rsidR="002B0755" w:rsidRPr="00D87D5B" w:rsidRDefault="002B0755" w:rsidP="00C929A1">
            <w:pPr>
              <w:rPr>
                <w:rFonts w:ascii="Times New Roman" w:eastAsia="Times New Roman" w:hAnsi="Times New Roman" w:cs="Times New Roman"/>
                <w:sz w:val="24"/>
                <w:szCs w:val="24"/>
                <w:shd w:val="clear" w:color="auto" w:fill="FFFFFF"/>
              </w:rPr>
            </w:pPr>
            <w:r w:rsidRPr="00D87D5B">
              <w:rPr>
                <w:rFonts w:ascii="Times New Roman" w:hAnsi="Times New Roman" w:cs="Times New Roman"/>
                <w:sz w:val="24"/>
                <w:szCs w:val="24"/>
                <w:shd w:val="clear" w:color="auto" w:fill="FFFFFF"/>
              </w:rPr>
              <w:t>Придумай свой рисунок</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 xml:space="preserve">Рисование карандашами тематического рисунка. </w:t>
            </w:r>
          </w:p>
          <w:p w:rsidR="002B0755" w:rsidRPr="00D87D5B" w:rsidRDefault="002B0755" w:rsidP="00C929A1">
            <w:pPr>
              <w:pStyle w:val="western"/>
              <w:spacing w:before="0" w:beforeAutospacing="0"/>
              <w:rPr>
                <w:color w:val="auto"/>
                <w:shd w:val="clear" w:color="auto" w:fill="FFFFFF"/>
              </w:rPr>
            </w:pPr>
            <w:r w:rsidRPr="00D87D5B">
              <w:rPr>
                <w:color w:val="auto"/>
                <w:shd w:val="clear" w:color="auto" w:fill="FFFFFF"/>
              </w:rPr>
              <w:t>(Предложение: «Наверху облака. Внизу цветы».)</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92" w:history="1">
              <w:r w:rsidR="00426735">
                <w:rPr>
                  <w:rStyle w:val="af6"/>
                  <w:rFonts w:ascii="Times New Roman" w:eastAsiaTheme="minorHAnsi" w:hAnsi="Times New Roman"/>
                  <w:szCs w:val="24"/>
                </w:rPr>
                <w:t>Библиотека РЭШ</w:t>
              </w:r>
            </w:hyperlink>
          </w:p>
        </w:tc>
      </w:tr>
      <w:tr w:rsidR="002B0755" w:rsidRPr="00D87D5B" w:rsidTr="00C929A1">
        <w:tc>
          <w:tcPr>
            <w:tcW w:w="690"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33</w:t>
            </w:r>
          </w:p>
        </w:tc>
        <w:tc>
          <w:tcPr>
            <w:tcW w:w="2571" w:type="dxa"/>
          </w:tcPr>
          <w:p w:rsidR="002B0755" w:rsidRPr="00D87D5B" w:rsidRDefault="002B0755" w:rsidP="00C929A1">
            <w:pPr>
              <w:rPr>
                <w:rFonts w:ascii="Times New Roman" w:eastAsia="Times New Roman" w:hAnsi="Times New Roman" w:cs="Times New Roman"/>
                <w:sz w:val="24"/>
                <w:szCs w:val="24"/>
                <w:shd w:val="clear" w:color="auto" w:fill="FFFFFF"/>
              </w:rPr>
            </w:pPr>
            <w:r w:rsidRPr="00D87D5B">
              <w:rPr>
                <w:rFonts w:ascii="Times New Roman" w:eastAsia="Times New Roman" w:hAnsi="Times New Roman" w:cs="Times New Roman"/>
                <w:sz w:val="24"/>
                <w:szCs w:val="24"/>
                <w:shd w:val="clear" w:color="auto" w:fill="FFFFFF"/>
              </w:rPr>
              <w:t xml:space="preserve">Диагностика </w:t>
            </w:r>
          </w:p>
        </w:tc>
        <w:tc>
          <w:tcPr>
            <w:tcW w:w="1276" w:type="dxa"/>
          </w:tcPr>
          <w:p w:rsidR="002B0755" w:rsidRPr="00D87D5B" w:rsidRDefault="002B0755" w:rsidP="00C929A1">
            <w:pPr>
              <w:jc w:val="center"/>
              <w:rPr>
                <w:rFonts w:ascii="Times New Roman" w:eastAsia="Calibri" w:hAnsi="Times New Roman" w:cs="Times New Roman"/>
                <w:sz w:val="24"/>
                <w:szCs w:val="24"/>
              </w:rPr>
            </w:pPr>
            <w:r w:rsidRPr="00D87D5B">
              <w:rPr>
                <w:rFonts w:ascii="Times New Roman" w:eastAsia="Calibri" w:hAnsi="Times New Roman" w:cs="Times New Roman"/>
                <w:sz w:val="24"/>
                <w:szCs w:val="24"/>
              </w:rPr>
              <w:t>1</w:t>
            </w:r>
          </w:p>
        </w:tc>
        <w:tc>
          <w:tcPr>
            <w:tcW w:w="4111" w:type="dxa"/>
          </w:tcPr>
          <w:p w:rsidR="002B0755" w:rsidRPr="00D87D5B" w:rsidRDefault="002B0755" w:rsidP="00C929A1">
            <w:pPr>
              <w:rPr>
                <w:rFonts w:ascii="Times New Roman" w:eastAsia="Calibri" w:hAnsi="Times New Roman" w:cs="Times New Roman"/>
                <w:sz w:val="24"/>
                <w:szCs w:val="24"/>
              </w:rPr>
            </w:pPr>
            <w:r w:rsidRPr="00D87D5B">
              <w:rPr>
                <w:rFonts w:ascii="Times New Roman" w:hAnsi="Times New Roman" w:cs="Times New Roman"/>
                <w:sz w:val="24"/>
                <w:szCs w:val="24"/>
                <w:shd w:val="clear" w:color="auto" w:fill="FFFFFF"/>
              </w:rPr>
              <w:t>Выполнение диагностических заданий по инструкции учителя</w:t>
            </w:r>
          </w:p>
        </w:tc>
        <w:tc>
          <w:tcPr>
            <w:tcW w:w="1842" w:type="dxa"/>
          </w:tcPr>
          <w:p w:rsidR="002B0755" w:rsidRPr="00D87D5B" w:rsidRDefault="008C7D9F" w:rsidP="00C929A1">
            <w:pPr>
              <w:jc w:val="both"/>
              <w:rPr>
                <w:rFonts w:ascii="Times New Roman" w:eastAsia="Times New Roman" w:hAnsi="Times New Roman" w:cs="Times New Roman"/>
                <w:sz w:val="24"/>
                <w:szCs w:val="24"/>
              </w:rPr>
            </w:pPr>
            <w:hyperlink r:id="rId993" w:history="1">
              <w:r w:rsidR="00426735">
                <w:rPr>
                  <w:rStyle w:val="af6"/>
                  <w:rFonts w:ascii="Times New Roman" w:eastAsiaTheme="minorHAnsi" w:hAnsi="Times New Roman"/>
                  <w:szCs w:val="24"/>
                </w:rPr>
                <w:t>Библиотека РЭШ</w:t>
              </w:r>
            </w:hyperlink>
          </w:p>
        </w:tc>
      </w:tr>
    </w:tbl>
    <w:p w:rsidR="002B0755" w:rsidRPr="00D87D5B" w:rsidRDefault="002B0755" w:rsidP="002B0755">
      <w:pPr>
        <w:spacing w:after="0" w:line="240" w:lineRule="auto"/>
        <w:jc w:val="center"/>
        <w:rPr>
          <w:rFonts w:ascii="Times New Roman" w:hAnsi="Times New Roman" w:cs="Times New Roman"/>
          <w:b/>
          <w:sz w:val="24"/>
          <w:szCs w:val="24"/>
        </w:rPr>
      </w:pPr>
    </w:p>
    <w:p w:rsidR="002B0755" w:rsidRPr="00D87D5B" w:rsidRDefault="002B0755" w:rsidP="002B0755">
      <w:pPr>
        <w:spacing w:after="0" w:line="240" w:lineRule="auto"/>
        <w:jc w:val="center"/>
        <w:rPr>
          <w:rFonts w:ascii="Times New Roman" w:hAnsi="Times New Roman" w:cs="Times New Roman"/>
          <w:b/>
          <w:sz w:val="24"/>
          <w:szCs w:val="24"/>
        </w:rPr>
      </w:pPr>
      <w:r w:rsidRPr="00D87D5B">
        <w:rPr>
          <w:rFonts w:ascii="Times New Roman" w:hAnsi="Times New Roman" w:cs="Times New Roman"/>
          <w:b/>
          <w:sz w:val="24"/>
          <w:szCs w:val="24"/>
        </w:rPr>
        <w:t>ТЕМАТИЧЕСКОЕ ПЛАНИРОВАНИЕ в 1 дополнительном классе.</w:t>
      </w:r>
    </w:p>
    <w:p w:rsidR="002B0755" w:rsidRPr="00D87D5B" w:rsidRDefault="002B0755" w:rsidP="002B0755">
      <w:pPr>
        <w:spacing w:after="0" w:line="240" w:lineRule="auto"/>
        <w:jc w:val="center"/>
        <w:rPr>
          <w:rFonts w:ascii="Times New Roman" w:hAnsi="Times New Roman" w:cs="Times New Roman"/>
          <w:b/>
          <w:sz w:val="24"/>
          <w:szCs w:val="24"/>
        </w:rPr>
      </w:pPr>
    </w:p>
    <w:tbl>
      <w:tblPr>
        <w:tblStyle w:val="a6"/>
        <w:tblW w:w="10490" w:type="dxa"/>
        <w:tblInd w:w="-289" w:type="dxa"/>
        <w:tblLook w:val="04A0"/>
      </w:tblPr>
      <w:tblGrid>
        <w:gridCol w:w="644"/>
        <w:gridCol w:w="2265"/>
        <w:gridCol w:w="1499"/>
        <w:gridCol w:w="3988"/>
        <w:gridCol w:w="2094"/>
      </w:tblGrid>
      <w:tr w:rsidR="002B0755" w:rsidRPr="00D87D5B" w:rsidTr="00C929A1">
        <w:tc>
          <w:tcPr>
            <w:tcW w:w="648" w:type="dxa"/>
          </w:tcPr>
          <w:p w:rsidR="002B0755" w:rsidRPr="00D87D5B" w:rsidRDefault="002B0755" w:rsidP="00C929A1">
            <w:pPr>
              <w:spacing w:after="0" w:line="240" w:lineRule="auto"/>
              <w:jc w:val="center"/>
              <w:rPr>
                <w:b/>
                <w:sz w:val="24"/>
                <w:szCs w:val="24"/>
              </w:rPr>
            </w:pPr>
            <w:r w:rsidRPr="00D87D5B">
              <w:rPr>
                <w:b/>
                <w:sz w:val="24"/>
                <w:szCs w:val="24"/>
              </w:rPr>
              <w:t>№ п/п</w:t>
            </w:r>
          </w:p>
        </w:tc>
        <w:tc>
          <w:tcPr>
            <w:tcW w:w="2283" w:type="dxa"/>
          </w:tcPr>
          <w:p w:rsidR="002B0755" w:rsidRPr="00D87D5B" w:rsidRDefault="002B0755" w:rsidP="00C929A1">
            <w:pPr>
              <w:spacing w:after="0" w:line="240" w:lineRule="auto"/>
              <w:jc w:val="center"/>
              <w:rPr>
                <w:b/>
                <w:sz w:val="24"/>
                <w:szCs w:val="24"/>
              </w:rPr>
            </w:pPr>
            <w:r w:rsidRPr="00D87D5B">
              <w:rPr>
                <w:b/>
                <w:sz w:val="24"/>
                <w:szCs w:val="24"/>
              </w:rPr>
              <w:t xml:space="preserve">Тема </w:t>
            </w:r>
          </w:p>
        </w:tc>
        <w:tc>
          <w:tcPr>
            <w:tcW w:w="1499" w:type="dxa"/>
          </w:tcPr>
          <w:p w:rsidR="002B0755" w:rsidRPr="00D87D5B" w:rsidRDefault="002B0755" w:rsidP="00C929A1">
            <w:pPr>
              <w:spacing w:after="0" w:line="240" w:lineRule="auto"/>
              <w:jc w:val="center"/>
              <w:rPr>
                <w:b/>
                <w:sz w:val="24"/>
                <w:szCs w:val="24"/>
              </w:rPr>
            </w:pPr>
            <w:r w:rsidRPr="00D87D5B">
              <w:rPr>
                <w:b/>
                <w:sz w:val="24"/>
                <w:szCs w:val="24"/>
              </w:rPr>
              <w:t>Количество часов</w:t>
            </w:r>
          </w:p>
        </w:tc>
        <w:tc>
          <w:tcPr>
            <w:tcW w:w="4076" w:type="dxa"/>
          </w:tcPr>
          <w:p w:rsidR="002B0755" w:rsidRPr="00D87D5B" w:rsidRDefault="002B0755" w:rsidP="00C929A1">
            <w:pPr>
              <w:spacing w:after="0" w:line="240" w:lineRule="auto"/>
              <w:jc w:val="center"/>
              <w:rPr>
                <w:b/>
                <w:sz w:val="24"/>
                <w:szCs w:val="24"/>
              </w:rPr>
            </w:pPr>
            <w:r w:rsidRPr="00D87D5B">
              <w:rPr>
                <w:b/>
                <w:sz w:val="24"/>
                <w:szCs w:val="24"/>
              </w:rPr>
              <w:t>Основные виды учебной деятельности</w:t>
            </w:r>
          </w:p>
        </w:tc>
        <w:tc>
          <w:tcPr>
            <w:tcW w:w="1984" w:type="dxa"/>
          </w:tcPr>
          <w:p w:rsidR="002B0755" w:rsidRPr="00D87D5B" w:rsidRDefault="002B0755" w:rsidP="00C929A1">
            <w:pPr>
              <w:spacing w:after="0" w:line="240" w:lineRule="auto"/>
              <w:jc w:val="center"/>
              <w:rPr>
                <w:b/>
                <w:sz w:val="24"/>
                <w:szCs w:val="24"/>
              </w:rPr>
            </w:pPr>
            <w:r w:rsidRPr="00D87D5B">
              <w:rPr>
                <w:b/>
                <w:color w:val="000000"/>
                <w:sz w:val="24"/>
                <w:szCs w:val="24"/>
              </w:rPr>
              <w:t>Электронные (цифровые) образовательные ресурсы</w:t>
            </w:r>
          </w:p>
        </w:tc>
      </w:tr>
      <w:tr w:rsidR="002B0755" w:rsidRPr="00D87D5B" w:rsidTr="00C929A1">
        <w:tc>
          <w:tcPr>
            <w:tcW w:w="10490" w:type="dxa"/>
            <w:gridSpan w:val="5"/>
          </w:tcPr>
          <w:p w:rsidR="002B0755" w:rsidRPr="00D87D5B" w:rsidRDefault="002B0755" w:rsidP="00C929A1">
            <w:pPr>
              <w:autoSpaceDE w:val="0"/>
              <w:autoSpaceDN w:val="0"/>
              <w:adjustRightInd w:val="0"/>
              <w:spacing w:after="0" w:line="240" w:lineRule="auto"/>
              <w:jc w:val="center"/>
              <w:rPr>
                <w:rFonts w:eastAsia="Times New Roman"/>
                <w:b/>
                <w:sz w:val="24"/>
                <w:szCs w:val="24"/>
              </w:rPr>
            </w:pPr>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1</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Диагностика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rPr>
                <w:rFonts w:eastAsia="Times New Roman"/>
                <w:kern w:val="1"/>
                <w:sz w:val="24"/>
                <w:szCs w:val="24"/>
                <w:shd w:val="clear" w:color="auto" w:fill="FFFFFF"/>
                <w:lang w:eastAsia="ar-SA"/>
              </w:rPr>
            </w:pPr>
            <w:r w:rsidRPr="00D87D5B">
              <w:rPr>
                <w:rFonts w:eastAsia="Times New Roman"/>
                <w:kern w:val="1"/>
                <w:sz w:val="24"/>
                <w:szCs w:val="24"/>
                <w:shd w:val="clear" w:color="auto" w:fill="FFFFFF"/>
                <w:lang w:eastAsia="ar-SA"/>
              </w:rPr>
              <w:t>Заполнение учащимися карточек с заданиями</w:t>
            </w:r>
          </w:p>
        </w:tc>
        <w:tc>
          <w:tcPr>
            <w:tcW w:w="1984" w:type="dxa"/>
          </w:tcPr>
          <w:p w:rsidR="002B0755" w:rsidRPr="00D87D5B" w:rsidRDefault="008C7D9F" w:rsidP="00C929A1">
            <w:pPr>
              <w:spacing w:after="0" w:line="240" w:lineRule="auto"/>
              <w:jc w:val="both"/>
              <w:rPr>
                <w:rFonts w:eastAsia="Times New Roman"/>
                <w:sz w:val="24"/>
                <w:szCs w:val="24"/>
              </w:rPr>
            </w:pPr>
            <w:hyperlink r:id="rId994"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2</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«Весёлые краски»</w:t>
            </w:r>
          </w:p>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Вводный урок</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jc w:val="center"/>
              <w:rPr>
                <w:rFonts w:eastAsia="Times New Roman"/>
                <w:kern w:val="1"/>
                <w:sz w:val="24"/>
                <w:szCs w:val="24"/>
                <w:shd w:val="clear" w:color="auto" w:fill="FFFFFF"/>
                <w:lang w:eastAsia="ar-SA"/>
              </w:rPr>
            </w:pPr>
            <w:r w:rsidRPr="00D87D5B">
              <w:rPr>
                <w:rFonts w:eastAsia="Times New Roman"/>
                <w:kern w:val="1"/>
                <w:sz w:val="24"/>
                <w:szCs w:val="24"/>
                <w:shd w:val="clear" w:color="auto" w:fill="FFFFFF"/>
                <w:lang w:eastAsia="ar-SA"/>
              </w:rPr>
              <w:t xml:space="preserve">Знакомство с красками их составом. Показ приемов работы с акварельными красками. Техника </w:t>
            </w:r>
            <w:r w:rsidRPr="00D87D5B">
              <w:rPr>
                <w:rFonts w:eastAsia="Times New Roman"/>
                <w:kern w:val="1"/>
                <w:sz w:val="24"/>
                <w:szCs w:val="24"/>
                <w:shd w:val="clear" w:color="auto" w:fill="FFFFFF"/>
                <w:lang w:eastAsia="ar-SA"/>
              </w:rPr>
              <w:lastRenderedPageBreak/>
              <w:t>безопасности при работе с красками.</w:t>
            </w:r>
          </w:p>
        </w:tc>
        <w:tc>
          <w:tcPr>
            <w:tcW w:w="1984" w:type="dxa"/>
          </w:tcPr>
          <w:p w:rsidR="002B0755" w:rsidRPr="00D87D5B" w:rsidRDefault="008C7D9F" w:rsidP="00C929A1">
            <w:pPr>
              <w:spacing w:after="0" w:line="240" w:lineRule="auto"/>
              <w:jc w:val="both"/>
              <w:rPr>
                <w:rFonts w:eastAsia="Times New Roman"/>
                <w:sz w:val="24"/>
                <w:szCs w:val="24"/>
              </w:rPr>
            </w:pPr>
            <w:hyperlink r:id="rId995"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lastRenderedPageBreak/>
              <w:t>3</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Красивые листочки»</w:t>
            </w:r>
          </w:p>
          <w:p w:rsidR="002B0755" w:rsidRPr="00D87D5B" w:rsidRDefault="002B0755" w:rsidP="00C929A1">
            <w:pPr>
              <w:spacing w:after="0" w:line="240" w:lineRule="auto"/>
              <w:rPr>
                <w:rFonts w:eastAsia="Times New Roman"/>
                <w:sz w:val="24"/>
                <w:szCs w:val="24"/>
                <w:shd w:val="clear" w:color="auto" w:fill="FFFFFF"/>
              </w:rPr>
            </w:pP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rPr>
                <w:sz w:val="24"/>
                <w:szCs w:val="24"/>
              </w:rPr>
            </w:pPr>
            <w:r w:rsidRPr="00D87D5B">
              <w:rPr>
                <w:sz w:val="24"/>
                <w:szCs w:val="24"/>
              </w:rPr>
              <w:t>Показ учителем на доске способ печатания красками и сухими листочками. Выполнение учащимися под руководством учителя Формирование навыков работы с красками, умение использовать цвет для достижения замысла</w:t>
            </w:r>
          </w:p>
          <w:p w:rsidR="002B0755" w:rsidRPr="00D87D5B" w:rsidRDefault="002B0755" w:rsidP="00C929A1">
            <w:pPr>
              <w:spacing w:after="0" w:line="240" w:lineRule="auto"/>
              <w:jc w:val="both"/>
              <w:rPr>
                <w:sz w:val="24"/>
                <w:szCs w:val="24"/>
              </w:rPr>
            </w:pPr>
          </w:p>
        </w:tc>
        <w:tc>
          <w:tcPr>
            <w:tcW w:w="1984" w:type="dxa"/>
          </w:tcPr>
          <w:p w:rsidR="002B0755" w:rsidRPr="00D87D5B" w:rsidRDefault="008C7D9F" w:rsidP="00C929A1">
            <w:pPr>
              <w:spacing w:after="0" w:line="240" w:lineRule="auto"/>
              <w:jc w:val="both"/>
              <w:rPr>
                <w:rFonts w:eastAsia="Times New Roman"/>
                <w:sz w:val="24"/>
                <w:szCs w:val="24"/>
              </w:rPr>
            </w:pPr>
            <w:hyperlink r:id="rId996"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4</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«Дождик»</w:t>
            </w:r>
          </w:p>
          <w:p w:rsidR="002B0755" w:rsidRPr="00D87D5B" w:rsidRDefault="002B0755" w:rsidP="00C929A1">
            <w:pPr>
              <w:spacing w:after="0" w:line="240" w:lineRule="auto"/>
              <w:rPr>
                <w:rFonts w:eastAsia="Times New Roman"/>
                <w:sz w:val="24"/>
                <w:szCs w:val="24"/>
                <w:shd w:val="clear" w:color="auto" w:fill="FFFFFF"/>
              </w:rPr>
            </w:pP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jc w:val="both"/>
              <w:rPr>
                <w:sz w:val="24"/>
                <w:szCs w:val="24"/>
              </w:rPr>
            </w:pPr>
            <w:r w:rsidRPr="00D87D5B">
              <w:rPr>
                <w:sz w:val="24"/>
                <w:szCs w:val="24"/>
              </w:rPr>
              <w:t>Рассматривание образца. Показ способа рисования ватными палочками. Выполнение учащимися</w:t>
            </w:r>
          </w:p>
        </w:tc>
        <w:tc>
          <w:tcPr>
            <w:tcW w:w="1984" w:type="dxa"/>
          </w:tcPr>
          <w:p w:rsidR="002B0755" w:rsidRPr="00D87D5B" w:rsidRDefault="008C7D9F" w:rsidP="00C929A1">
            <w:pPr>
              <w:spacing w:after="0" w:line="240" w:lineRule="auto"/>
              <w:jc w:val="both"/>
              <w:rPr>
                <w:rFonts w:eastAsia="Times New Roman"/>
                <w:sz w:val="24"/>
                <w:szCs w:val="24"/>
              </w:rPr>
            </w:pPr>
            <w:hyperlink r:id="rId997"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5</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Ветерок, подуй слегка!»</w:t>
            </w:r>
          </w:p>
          <w:p w:rsidR="002B0755" w:rsidRPr="00D87D5B" w:rsidRDefault="002B0755" w:rsidP="00C929A1">
            <w:pPr>
              <w:spacing w:after="0" w:line="240" w:lineRule="auto"/>
              <w:rPr>
                <w:rFonts w:eastAsia="Times New Roman"/>
                <w:sz w:val="24"/>
                <w:szCs w:val="24"/>
                <w:shd w:val="clear" w:color="auto" w:fill="FFFFFF"/>
              </w:rPr>
            </w:pP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rPr>
                <w:sz w:val="24"/>
                <w:szCs w:val="24"/>
              </w:rPr>
            </w:pPr>
            <w:r w:rsidRPr="00D87D5B">
              <w:rPr>
                <w:sz w:val="24"/>
                <w:szCs w:val="24"/>
              </w:rPr>
              <w:t>Формирование навыков работы с красками, умение использовать цвет для достижения замысла</w:t>
            </w:r>
          </w:p>
          <w:p w:rsidR="002B0755" w:rsidRPr="00D87D5B" w:rsidRDefault="002B0755" w:rsidP="00C929A1">
            <w:pPr>
              <w:spacing w:after="0" w:line="240" w:lineRule="auto"/>
              <w:jc w:val="both"/>
              <w:rPr>
                <w:sz w:val="24"/>
                <w:szCs w:val="24"/>
              </w:rPr>
            </w:pPr>
          </w:p>
        </w:tc>
        <w:tc>
          <w:tcPr>
            <w:tcW w:w="1984" w:type="dxa"/>
          </w:tcPr>
          <w:p w:rsidR="002B0755" w:rsidRPr="00D87D5B" w:rsidRDefault="008C7D9F" w:rsidP="00C929A1">
            <w:pPr>
              <w:spacing w:after="0" w:line="240" w:lineRule="auto"/>
              <w:jc w:val="both"/>
              <w:rPr>
                <w:rFonts w:eastAsia="Times New Roman"/>
                <w:sz w:val="24"/>
                <w:szCs w:val="24"/>
              </w:rPr>
            </w:pPr>
            <w:hyperlink r:id="rId998"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6</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«Красный помидор»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jc w:val="both"/>
              <w:rPr>
                <w:sz w:val="24"/>
                <w:szCs w:val="24"/>
              </w:rPr>
            </w:pPr>
            <w:r w:rsidRPr="00D87D5B">
              <w:rPr>
                <w:sz w:val="24"/>
                <w:szCs w:val="24"/>
              </w:rPr>
              <w:t>Показ учителем на доске способ печатания красками. Выполнение учащимися под руководством учителя</w:t>
            </w:r>
          </w:p>
        </w:tc>
        <w:tc>
          <w:tcPr>
            <w:tcW w:w="1984" w:type="dxa"/>
          </w:tcPr>
          <w:p w:rsidR="002B0755" w:rsidRPr="00D87D5B" w:rsidRDefault="008C7D9F" w:rsidP="00C929A1">
            <w:pPr>
              <w:spacing w:after="0" w:line="240" w:lineRule="auto"/>
              <w:jc w:val="both"/>
              <w:rPr>
                <w:rFonts w:eastAsia="Times New Roman"/>
                <w:sz w:val="24"/>
                <w:szCs w:val="24"/>
              </w:rPr>
            </w:pPr>
            <w:hyperlink r:id="rId999"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7</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«Зелёный огурец»</w:t>
            </w:r>
          </w:p>
          <w:p w:rsidR="002B0755" w:rsidRPr="00D87D5B" w:rsidRDefault="002B0755" w:rsidP="00C929A1">
            <w:pPr>
              <w:spacing w:after="0" w:line="240" w:lineRule="auto"/>
              <w:rPr>
                <w:rFonts w:eastAsia="Times New Roman"/>
                <w:sz w:val="24"/>
                <w:szCs w:val="24"/>
                <w:shd w:val="clear" w:color="auto" w:fill="FFFFFF"/>
              </w:rPr>
            </w:pP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rPr>
                <w:sz w:val="24"/>
                <w:szCs w:val="24"/>
              </w:rPr>
            </w:pPr>
            <w:r w:rsidRPr="00D87D5B">
              <w:rPr>
                <w:sz w:val="24"/>
                <w:szCs w:val="24"/>
              </w:rPr>
              <w:t>Формирование навыков работы с красками, умение использовать цвет для достижения замысла</w:t>
            </w:r>
          </w:p>
          <w:p w:rsidR="002B0755" w:rsidRPr="00D87D5B" w:rsidRDefault="002B0755" w:rsidP="00C929A1">
            <w:pPr>
              <w:spacing w:after="0" w:line="240" w:lineRule="auto"/>
              <w:jc w:val="both"/>
              <w:rPr>
                <w:sz w:val="24"/>
                <w:szCs w:val="24"/>
              </w:rPr>
            </w:pPr>
          </w:p>
        </w:tc>
        <w:tc>
          <w:tcPr>
            <w:tcW w:w="1984" w:type="dxa"/>
          </w:tcPr>
          <w:p w:rsidR="002B0755" w:rsidRPr="00D87D5B" w:rsidRDefault="008C7D9F" w:rsidP="00C929A1">
            <w:pPr>
              <w:spacing w:after="0" w:line="240" w:lineRule="auto"/>
              <w:jc w:val="both"/>
              <w:rPr>
                <w:rFonts w:eastAsia="Times New Roman"/>
                <w:sz w:val="24"/>
                <w:szCs w:val="24"/>
              </w:rPr>
            </w:pPr>
            <w:hyperlink r:id="rId1000"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8</w:t>
            </w:r>
          </w:p>
        </w:tc>
        <w:tc>
          <w:tcPr>
            <w:tcW w:w="2283" w:type="dxa"/>
          </w:tcPr>
          <w:p w:rsidR="002B0755" w:rsidRPr="00D87D5B" w:rsidRDefault="002B0755" w:rsidP="00C929A1">
            <w:pPr>
              <w:spacing w:after="0" w:line="240" w:lineRule="auto"/>
              <w:jc w:val="both"/>
              <w:rPr>
                <w:rFonts w:eastAsia="Times New Roman"/>
                <w:sz w:val="24"/>
                <w:szCs w:val="24"/>
                <w:shd w:val="clear" w:color="auto" w:fill="FFFFFF"/>
              </w:rPr>
            </w:pPr>
            <w:r w:rsidRPr="00D87D5B">
              <w:rPr>
                <w:rFonts w:eastAsia="Times New Roman"/>
                <w:sz w:val="24"/>
                <w:szCs w:val="24"/>
                <w:shd w:val="clear" w:color="auto" w:fill="FFFFFF"/>
              </w:rPr>
              <w:t xml:space="preserve">«Компот из яблок»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a7"/>
              <w:jc w:val="center"/>
              <w:rPr>
                <w:rFonts w:ascii="Times New Roman" w:hAnsi="Times New Roman"/>
                <w:sz w:val="24"/>
                <w:szCs w:val="24"/>
                <w:shd w:val="clear" w:color="auto" w:fill="FFFFFF"/>
              </w:rPr>
            </w:pPr>
            <w:r w:rsidRPr="00D87D5B">
              <w:rPr>
                <w:rFonts w:ascii="Times New Roman" w:hAnsi="Times New Roman"/>
                <w:sz w:val="24"/>
                <w:szCs w:val="24"/>
                <w:shd w:val="clear" w:color="auto" w:fill="FFFFFF"/>
              </w:rPr>
              <w:t>Учимся печатать половинкой яблока( картошки).</w:t>
            </w:r>
          </w:p>
        </w:tc>
        <w:tc>
          <w:tcPr>
            <w:tcW w:w="1984" w:type="dxa"/>
          </w:tcPr>
          <w:p w:rsidR="002B0755" w:rsidRPr="00D87D5B" w:rsidRDefault="008C7D9F" w:rsidP="00C929A1">
            <w:pPr>
              <w:spacing w:after="0" w:line="240" w:lineRule="auto"/>
              <w:jc w:val="both"/>
              <w:rPr>
                <w:rFonts w:eastAsia="Times New Roman"/>
                <w:sz w:val="24"/>
                <w:szCs w:val="24"/>
              </w:rPr>
            </w:pPr>
            <w:hyperlink r:id="rId1001"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9</w:t>
            </w:r>
          </w:p>
        </w:tc>
        <w:tc>
          <w:tcPr>
            <w:tcW w:w="2283" w:type="dxa"/>
          </w:tcPr>
          <w:p w:rsidR="002B0755" w:rsidRPr="00D87D5B" w:rsidRDefault="002B0755" w:rsidP="00C929A1">
            <w:pPr>
              <w:spacing w:after="0" w:line="240" w:lineRule="auto"/>
              <w:jc w:val="both"/>
              <w:rPr>
                <w:rFonts w:eastAsia="Times New Roman"/>
                <w:sz w:val="24"/>
                <w:szCs w:val="24"/>
                <w:shd w:val="clear" w:color="auto" w:fill="FFFFFF"/>
              </w:rPr>
            </w:pPr>
            <w:r w:rsidRPr="00D87D5B">
              <w:rPr>
                <w:rFonts w:eastAsia="Times New Roman"/>
                <w:sz w:val="24"/>
                <w:szCs w:val="24"/>
                <w:shd w:val="clear" w:color="auto" w:fill="FFFFFF"/>
              </w:rPr>
              <w:t xml:space="preserve">«Яблочки на дереве»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Рисуем пальчиком яблочки на яблоне. Вызвать эмоциональный отклик у учащихся.</w:t>
            </w:r>
          </w:p>
        </w:tc>
        <w:tc>
          <w:tcPr>
            <w:tcW w:w="1984" w:type="dxa"/>
          </w:tcPr>
          <w:p w:rsidR="002B0755" w:rsidRPr="00D87D5B" w:rsidRDefault="008C7D9F" w:rsidP="00C929A1">
            <w:pPr>
              <w:spacing w:after="0" w:line="240" w:lineRule="auto"/>
              <w:jc w:val="both"/>
              <w:rPr>
                <w:rFonts w:eastAsia="Times New Roman"/>
                <w:sz w:val="24"/>
                <w:szCs w:val="24"/>
              </w:rPr>
            </w:pPr>
            <w:hyperlink r:id="rId1002"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10</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Картинки на песке.</w:t>
            </w:r>
          </w:p>
          <w:p w:rsidR="002B0755" w:rsidRPr="00D87D5B" w:rsidRDefault="002B0755" w:rsidP="00C929A1">
            <w:pPr>
              <w:spacing w:after="0" w:line="240" w:lineRule="auto"/>
              <w:rPr>
                <w:rFonts w:eastAsia="Times New Roman"/>
                <w:sz w:val="24"/>
                <w:szCs w:val="24"/>
                <w:shd w:val="clear" w:color="auto" w:fill="FFFFFF"/>
              </w:rPr>
            </w:pP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Применение влажного песка. Показ возможности рисунка на песке. Вызвать интерес к изобразительной деятельности.</w:t>
            </w:r>
          </w:p>
        </w:tc>
        <w:tc>
          <w:tcPr>
            <w:tcW w:w="1984" w:type="dxa"/>
          </w:tcPr>
          <w:p w:rsidR="002B0755" w:rsidRPr="00D87D5B" w:rsidRDefault="008C7D9F" w:rsidP="00C929A1">
            <w:pPr>
              <w:spacing w:after="0" w:line="240" w:lineRule="auto"/>
              <w:jc w:val="both"/>
              <w:rPr>
                <w:rFonts w:eastAsia="Times New Roman"/>
                <w:sz w:val="24"/>
                <w:szCs w:val="24"/>
              </w:rPr>
            </w:pPr>
            <w:hyperlink r:id="rId1003"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11</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«Гриб в лесу»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Продолжаем использовать печать (тампон). Дать понятии разнообразных приёмов рисования.</w:t>
            </w:r>
          </w:p>
        </w:tc>
        <w:tc>
          <w:tcPr>
            <w:tcW w:w="1984" w:type="dxa"/>
          </w:tcPr>
          <w:p w:rsidR="002B0755" w:rsidRPr="00D87D5B" w:rsidRDefault="008C7D9F" w:rsidP="00C929A1">
            <w:pPr>
              <w:spacing w:after="0" w:line="240" w:lineRule="auto"/>
              <w:jc w:val="both"/>
              <w:rPr>
                <w:rFonts w:eastAsia="Times New Roman"/>
                <w:sz w:val="24"/>
                <w:szCs w:val="24"/>
              </w:rPr>
            </w:pPr>
            <w:hyperlink r:id="rId1004"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12</w:t>
            </w:r>
          </w:p>
        </w:tc>
        <w:tc>
          <w:tcPr>
            <w:tcW w:w="2283" w:type="dxa"/>
          </w:tcPr>
          <w:p w:rsidR="002B0755" w:rsidRPr="00D87D5B" w:rsidRDefault="002B0755" w:rsidP="00C929A1">
            <w:pPr>
              <w:spacing w:after="0" w:line="240" w:lineRule="auto"/>
              <w:jc w:val="both"/>
              <w:rPr>
                <w:rFonts w:eastAsia="Times New Roman"/>
                <w:sz w:val="24"/>
                <w:szCs w:val="24"/>
                <w:shd w:val="clear" w:color="auto" w:fill="FFFFFF"/>
              </w:rPr>
            </w:pPr>
            <w:r w:rsidRPr="00D87D5B">
              <w:rPr>
                <w:rFonts w:eastAsia="Times New Roman"/>
                <w:sz w:val="24"/>
                <w:szCs w:val="24"/>
                <w:shd w:val="clear" w:color="auto" w:fill="FFFFFF"/>
              </w:rPr>
              <w:t xml:space="preserve">«Гриб мухомор»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jc w:val="both"/>
              <w:rPr>
                <w:sz w:val="24"/>
                <w:szCs w:val="24"/>
              </w:rPr>
            </w:pPr>
            <w:r w:rsidRPr="00D87D5B">
              <w:rPr>
                <w:rFonts w:eastAsia="Times New Roman"/>
                <w:sz w:val="24"/>
                <w:szCs w:val="24"/>
                <w:shd w:val="clear" w:color="auto" w:fill="FFFFFF"/>
              </w:rPr>
              <w:t>Развивать умение ритмично наносить мазки отпечатком пальчиков</w:t>
            </w:r>
          </w:p>
        </w:tc>
        <w:tc>
          <w:tcPr>
            <w:tcW w:w="1984" w:type="dxa"/>
          </w:tcPr>
          <w:p w:rsidR="002B0755" w:rsidRPr="00D87D5B" w:rsidRDefault="008C7D9F" w:rsidP="00C929A1">
            <w:pPr>
              <w:spacing w:after="0" w:line="240" w:lineRule="auto"/>
              <w:jc w:val="both"/>
              <w:rPr>
                <w:rFonts w:eastAsia="Times New Roman"/>
                <w:sz w:val="24"/>
                <w:szCs w:val="24"/>
              </w:rPr>
            </w:pPr>
            <w:hyperlink r:id="rId1005"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13</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«Падают, падают листья…»</w:t>
            </w:r>
          </w:p>
          <w:p w:rsidR="002B0755" w:rsidRPr="00D87D5B" w:rsidRDefault="002B0755" w:rsidP="00C929A1">
            <w:pPr>
              <w:spacing w:after="0" w:line="240" w:lineRule="auto"/>
              <w:rPr>
                <w:rFonts w:eastAsia="Times New Roman"/>
                <w:sz w:val="24"/>
                <w:szCs w:val="24"/>
                <w:shd w:val="clear" w:color="auto" w:fill="FFFFFF"/>
              </w:rPr>
            </w:pP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jc w:val="both"/>
              <w:rPr>
                <w:sz w:val="24"/>
                <w:szCs w:val="24"/>
              </w:rPr>
            </w:pPr>
            <w:r w:rsidRPr="00D87D5B">
              <w:rPr>
                <w:rFonts w:eastAsia="Times New Roman"/>
                <w:sz w:val="24"/>
                <w:szCs w:val="24"/>
                <w:shd w:val="clear" w:color="auto" w:fill="FFFFFF"/>
              </w:rPr>
              <w:t>Развивать умение ритмично наносить мазки отпечатком пальчиков</w:t>
            </w:r>
          </w:p>
        </w:tc>
        <w:tc>
          <w:tcPr>
            <w:tcW w:w="1984" w:type="dxa"/>
          </w:tcPr>
          <w:p w:rsidR="002B0755" w:rsidRPr="00D87D5B" w:rsidRDefault="008C7D9F" w:rsidP="00C929A1">
            <w:pPr>
              <w:spacing w:after="0" w:line="240" w:lineRule="auto"/>
              <w:jc w:val="both"/>
              <w:rPr>
                <w:rFonts w:eastAsia="Times New Roman"/>
                <w:sz w:val="24"/>
                <w:szCs w:val="24"/>
              </w:rPr>
            </w:pPr>
            <w:hyperlink r:id="rId1006"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14</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 Листочки танцуют»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rPr>
                <w:sz w:val="24"/>
                <w:szCs w:val="24"/>
              </w:rPr>
            </w:pPr>
            <w:r w:rsidRPr="00D87D5B">
              <w:rPr>
                <w:sz w:val="24"/>
                <w:szCs w:val="24"/>
              </w:rPr>
              <w:t>Формирование навыков работы с красками, умение использовать цвет для достижения замысла</w:t>
            </w:r>
          </w:p>
          <w:p w:rsidR="002B0755" w:rsidRPr="00D87D5B" w:rsidRDefault="002B0755" w:rsidP="00C929A1">
            <w:pPr>
              <w:spacing w:after="0" w:line="240" w:lineRule="auto"/>
              <w:jc w:val="both"/>
              <w:rPr>
                <w:sz w:val="24"/>
                <w:szCs w:val="24"/>
              </w:rPr>
            </w:pPr>
          </w:p>
        </w:tc>
        <w:tc>
          <w:tcPr>
            <w:tcW w:w="1984" w:type="dxa"/>
          </w:tcPr>
          <w:p w:rsidR="002B0755" w:rsidRPr="00D87D5B" w:rsidRDefault="008C7D9F" w:rsidP="00C929A1">
            <w:pPr>
              <w:spacing w:after="0" w:line="240" w:lineRule="auto"/>
              <w:jc w:val="both"/>
              <w:rPr>
                <w:rFonts w:eastAsia="Times New Roman"/>
                <w:sz w:val="24"/>
                <w:szCs w:val="24"/>
              </w:rPr>
            </w:pPr>
            <w:hyperlink r:id="rId1007"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15</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 «Покорми  коровку травкой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rPr>
                <w:sz w:val="24"/>
                <w:szCs w:val="24"/>
              </w:rPr>
            </w:pPr>
            <w:r w:rsidRPr="00D87D5B">
              <w:rPr>
                <w:sz w:val="24"/>
                <w:szCs w:val="24"/>
              </w:rPr>
              <w:t>Формирование навыков работы с красками, умение использовать цвет для достижения замысла</w:t>
            </w:r>
          </w:p>
          <w:p w:rsidR="002B0755" w:rsidRPr="00D87D5B" w:rsidRDefault="002B0755" w:rsidP="00C929A1">
            <w:pPr>
              <w:spacing w:after="0" w:line="240" w:lineRule="auto"/>
              <w:jc w:val="both"/>
              <w:rPr>
                <w:sz w:val="24"/>
                <w:szCs w:val="24"/>
              </w:rPr>
            </w:pPr>
          </w:p>
        </w:tc>
        <w:tc>
          <w:tcPr>
            <w:tcW w:w="1984" w:type="dxa"/>
          </w:tcPr>
          <w:p w:rsidR="002B0755" w:rsidRPr="00D87D5B" w:rsidRDefault="008C7D9F" w:rsidP="00C929A1">
            <w:pPr>
              <w:spacing w:after="0" w:line="240" w:lineRule="auto"/>
              <w:jc w:val="both"/>
              <w:rPr>
                <w:rFonts w:eastAsia="Times New Roman"/>
                <w:sz w:val="24"/>
                <w:szCs w:val="24"/>
              </w:rPr>
            </w:pPr>
            <w:hyperlink r:id="rId1008"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lastRenderedPageBreak/>
              <w:t>16</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«Ходит Васька -серенький».</w:t>
            </w:r>
          </w:p>
          <w:p w:rsidR="002B0755" w:rsidRPr="00D87D5B" w:rsidRDefault="002B0755" w:rsidP="00C929A1">
            <w:pPr>
              <w:spacing w:after="0" w:line="240" w:lineRule="auto"/>
              <w:rPr>
                <w:rFonts w:eastAsia="Times New Roman"/>
                <w:sz w:val="24"/>
                <w:szCs w:val="24"/>
                <w:shd w:val="clear" w:color="auto" w:fill="FFFFFF"/>
              </w:rPr>
            </w:pP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jc w:val="both"/>
              <w:rPr>
                <w:rFonts w:eastAsia="Times New Roman"/>
                <w:sz w:val="24"/>
                <w:szCs w:val="24"/>
                <w:shd w:val="clear" w:color="auto" w:fill="FFFFFF"/>
              </w:rPr>
            </w:pPr>
            <w:r w:rsidRPr="00D87D5B">
              <w:rPr>
                <w:rFonts w:eastAsia="Times New Roman"/>
                <w:sz w:val="24"/>
                <w:szCs w:val="24"/>
                <w:shd w:val="clear" w:color="auto" w:fill="FFFFFF"/>
              </w:rPr>
              <w:t>Развивать умение ритмично наносить мазки отпечатком пальчиков</w:t>
            </w:r>
          </w:p>
          <w:p w:rsidR="002B0755" w:rsidRPr="00D87D5B" w:rsidRDefault="002B0755" w:rsidP="00C929A1">
            <w:pPr>
              <w:spacing w:after="0" w:line="240" w:lineRule="auto"/>
              <w:jc w:val="both"/>
              <w:rPr>
                <w:sz w:val="24"/>
                <w:szCs w:val="24"/>
              </w:rPr>
            </w:pPr>
          </w:p>
        </w:tc>
        <w:tc>
          <w:tcPr>
            <w:tcW w:w="1984" w:type="dxa"/>
          </w:tcPr>
          <w:p w:rsidR="002B0755" w:rsidRPr="00D87D5B" w:rsidRDefault="008C7D9F" w:rsidP="00C929A1">
            <w:pPr>
              <w:spacing w:after="0" w:line="240" w:lineRule="auto"/>
              <w:jc w:val="both"/>
              <w:rPr>
                <w:rFonts w:eastAsia="Times New Roman"/>
                <w:sz w:val="24"/>
                <w:szCs w:val="24"/>
              </w:rPr>
            </w:pPr>
            <w:hyperlink r:id="rId1009"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17</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«Рельсы-рельсы, шпалы – шпалы»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jc w:val="both"/>
              <w:rPr>
                <w:sz w:val="24"/>
                <w:szCs w:val="24"/>
              </w:rPr>
            </w:pPr>
          </w:p>
        </w:tc>
        <w:tc>
          <w:tcPr>
            <w:tcW w:w="1984" w:type="dxa"/>
          </w:tcPr>
          <w:p w:rsidR="002B0755" w:rsidRPr="00D87D5B" w:rsidRDefault="008C7D9F" w:rsidP="00C929A1">
            <w:pPr>
              <w:spacing w:after="0" w:line="240" w:lineRule="auto"/>
              <w:jc w:val="both"/>
              <w:rPr>
                <w:rFonts w:eastAsia="Times New Roman"/>
                <w:sz w:val="24"/>
                <w:szCs w:val="24"/>
              </w:rPr>
            </w:pPr>
            <w:hyperlink r:id="rId1010"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18</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«Гуси, гуси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jc w:val="both"/>
              <w:rPr>
                <w:sz w:val="24"/>
                <w:szCs w:val="24"/>
              </w:rPr>
            </w:pPr>
            <w:r w:rsidRPr="00D87D5B">
              <w:rPr>
                <w:rFonts w:eastAsia="Times New Roman"/>
                <w:sz w:val="24"/>
                <w:szCs w:val="24"/>
                <w:shd w:val="clear" w:color="auto" w:fill="FFFFFF"/>
              </w:rPr>
              <w:t>Развивать умение ритмично наносить мазки отпечатком пальчиков</w:t>
            </w:r>
          </w:p>
        </w:tc>
        <w:tc>
          <w:tcPr>
            <w:tcW w:w="1984" w:type="dxa"/>
          </w:tcPr>
          <w:p w:rsidR="002B0755" w:rsidRPr="00D87D5B" w:rsidRDefault="008C7D9F" w:rsidP="00C929A1">
            <w:pPr>
              <w:spacing w:after="0" w:line="240" w:lineRule="auto"/>
              <w:jc w:val="both"/>
              <w:rPr>
                <w:rFonts w:eastAsia="Times New Roman"/>
                <w:sz w:val="24"/>
                <w:szCs w:val="24"/>
              </w:rPr>
            </w:pPr>
            <w:hyperlink r:id="rId1011"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19</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 «Зайчик маленький сидит».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rPr>
                <w:sz w:val="24"/>
                <w:szCs w:val="24"/>
              </w:rPr>
            </w:pPr>
            <w:r w:rsidRPr="00D87D5B">
              <w:rPr>
                <w:sz w:val="24"/>
                <w:szCs w:val="24"/>
              </w:rPr>
              <w:t>Формирование навыков работы с красками, умение использовать цвет для достижения замысла</w:t>
            </w:r>
          </w:p>
          <w:p w:rsidR="002B0755" w:rsidRPr="00D87D5B" w:rsidRDefault="002B0755" w:rsidP="00C929A1">
            <w:pPr>
              <w:spacing w:after="0" w:line="240" w:lineRule="auto"/>
              <w:jc w:val="both"/>
              <w:rPr>
                <w:sz w:val="24"/>
                <w:szCs w:val="24"/>
              </w:rPr>
            </w:pPr>
          </w:p>
        </w:tc>
        <w:tc>
          <w:tcPr>
            <w:tcW w:w="1984" w:type="dxa"/>
          </w:tcPr>
          <w:p w:rsidR="002B0755" w:rsidRPr="00D87D5B" w:rsidRDefault="008C7D9F" w:rsidP="00C929A1">
            <w:pPr>
              <w:spacing w:after="0" w:line="240" w:lineRule="auto"/>
              <w:jc w:val="both"/>
              <w:rPr>
                <w:rFonts w:eastAsia="Times New Roman"/>
                <w:sz w:val="24"/>
                <w:szCs w:val="24"/>
              </w:rPr>
            </w:pPr>
            <w:hyperlink r:id="rId1012"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20</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 Вот ежик – ни головы, ни ножек!»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jc w:val="both"/>
              <w:rPr>
                <w:sz w:val="24"/>
                <w:szCs w:val="24"/>
              </w:rPr>
            </w:pPr>
            <w:r w:rsidRPr="00D87D5B">
              <w:rPr>
                <w:rFonts w:eastAsia="Times New Roman"/>
                <w:sz w:val="24"/>
                <w:szCs w:val="24"/>
                <w:shd w:val="clear" w:color="auto" w:fill="FFFFFF"/>
              </w:rPr>
              <w:t>Развивать умение ритмично наносить мазки отпечатком пальчиков</w:t>
            </w:r>
          </w:p>
        </w:tc>
        <w:tc>
          <w:tcPr>
            <w:tcW w:w="1984" w:type="dxa"/>
          </w:tcPr>
          <w:p w:rsidR="002B0755" w:rsidRPr="00D87D5B" w:rsidRDefault="008C7D9F" w:rsidP="00C929A1">
            <w:pPr>
              <w:spacing w:after="0" w:line="240" w:lineRule="auto"/>
              <w:jc w:val="both"/>
              <w:rPr>
                <w:rFonts w:eastAsia="Times New Roman"/>
                <w:sz w:val="24"/>
                <w:szCs w:val="24"/>
              </w:rPr>
            </w:pPr>
            <w:hyperlink r:id="rId1013"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21</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"Ниточки для ежихи-портнихи".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Рисуем цветными карандашами опираясь на образец.</w:t>
            </w:r>
          </w:p>
        </w:tc>
        <w:tc>
          <w:tcPr>
            <w:tcW w:w="1984" w:type="dxa"/>
          </w:tcPr>
          <w:p w:rsidR="002B0755" w:rsidRPr="00D87D5B" w:rsidRDefault="008C7D9F" w:rsidP="00C929A1">
            <w:pPr>
              <w:spacing w:after="0" w:line="240" w:lineRule="auto"/>
              <w:jc w:val="both"/>
              <w:rPr>
                <w:rFonts w:eastAsia="Times New Roman"/>
                <w:sz w:val="24"/>
                <w:szCs w:val="24"/>
              </w:rPr>
            </w:pPr>
            <w:hyperlink r:id="rId1014"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22</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 «Снегирь».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a7"/>
              <w:jc w:val="center"/>
              <w:rPr>
                <w:rFonts w:ascii="Times New Roman" w:hAnsi="Times New Roman"/>
                <w:sz w:val="24"/>
                <w:szCs w:val="24"/>
                <w:shd w:val="clear" w:color="auto" w:fill="FFFFFF"/>
              </w:rPr>
            </w:pPr>
            <w:r w:rsidRPr="00D87D5B">
              <w:rPr>
                <w:rFonts w:ascii="Times New Roman" w:hAnsi="Times New Roman"/>
                <w:sz w:val="24"/>
                <w:szCs w:val="24"/>
                <w:shd w:val="clear" w:color="auto" w:fill="FFFFFF"/>
              </w:rPr>
              <w:t>Познакомить с новым приёмом работы смятой бумагой. Вызвать эмоциональный отклик.</w:t>
            </w:r>
          </w:p>
        </w:tc>
        <w:tc>
          <w:tcPr>
            <w:tcW w:w="1984" w:type="dxa"/>
          </w:tcPr>
          <w:p w:rsidR="002B0755" w:rsidRPr="00D87D5B" w:rsidRDefault="008C7D9F" w:rsidP="00C929A1">
            <w:pPr>
              <w:spacing w:after="0" w:line="240" w:lineRule="auto"/>
              <w:jc w:val="both"/>
              <w:rPr>
                <w:rFonts w:eastAsia="Times New Roman"/>
                <w:sz w:val="24"/>
                <w:szCs w:val="24"/>
              </w:rPr>
            </w:pPr>
            <w:hyperlink r:id="rId1015"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23</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 «Дерево в снегу»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Рисуем ватной палочкой или тампоном. Рассмотреть рисунки и фотографии зимнего пейзажа.</w:t>
            </w:r>
          </w:p>
        </w:tc>
        <w:tc>
          <w:tcPr>
            <w:tcW w:w="1984" w:type="dxa"/>
          </w:tcPr>
          <w:p w:rsidR="002B0755" w:rsidRPr="00D87D5B" w:rsidRDefault="008C7D9F" w:rsidP="00C929A1">
            <w:pPr>
              <w:spacing w:after="0" w:line="240" w:lineRule="auto"/>
              <w:jc w:val="both"/>
              <w:rPr>
                <w:rFonts w:eastAsia="Times New Roman"/>
                <w:sz w:val="24"/>
                <w:szCs w:val="24"/>
              </w:rPr>
            </w:pPr>
            <w:hyperlink r:id="rId1016"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24</w:t>
            </w:r>
          </w:p>
          <w:p w:rsidR="002B0755" w:rsidRPr="00D87D5B" w:rsidRDefault="002B0755" w:rsidP="00C929A1">
            <w:pPr>
              <w:spacing w:after="0" w:line="240" w:lineRule="auto"/>
              <w:jc w:val="center"/>
              <w:rPr>
                <w:sz w:val="24"/>
                <w:szCs w:val="24"/>
              </w:rPr>
            </w:pP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«Ветка с ёлочными игрушками»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rPr>
                <w:sz w:val="24"/>
                <w:szCs w:val="24"/>
              </w:rPr>
            </w:pPr>
            <w:r w:rsidRPr="00D87D5B">
              <w:rPr>
                <w:sz w:val="24"/>
                <w:szCs w:val="24"/>
              </w:rPr>
              <w:t>Формирование навыков работы с красками, умение использовать цвет для достижения замысла</w:t>
            </w:r>
          </w:p>
          <w:p w:rsidR="002B0755" w:rsidRPr="00D87D5B" w:rsidRDefault="002B0755" w:rsidP="00C929A1">
            <w:pPr>
              <w:spacing w:after="0" w:line="240" w:lineRule="auto"/>
              <w:jc w:val="both"/>
              <w:rPr>
                <w:sz w:val="24"/>
                <w:szCs w:val="24"/>
              </w:rPr>
            </w:pPr>
          </w:p>
        </w:tc>
        <w:tc>
          <w:tcPr>
            <w:tcW w:w="1984" w:type="dxa"/>
          </w:tcPr>
          <w:p w:rsidR="002B0755" w:rsidRPr="00D87D5B" w:rsidRDefault="008C7D9F" w:rsidP="00C929A1">
            <w:pPr>
              <w:spacing w:after="0" w:line="240" w:lineRule="auto"/>
              <w:jc w:val="both"/>
              <w:rPr>
                <w:rFonts w:eastAsia="Times New Roman"/>
                <w:sz w:val="24"/>
                <w:szCs w:val="24"/>
              </w:rPr>
            </w:pPr>
            <w:hyperlink r:id="rId1017"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25</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Рисование гирлянды – длинная и короткая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Рассматривание простого узора из геометрических фигур. Выяснить возможное применение (гирлянда).</w:t>
            </w:r>
          </w:p>
        </w:tc>
        <w:tc>
          <w:tcPr>
            <w:tcW w:w="1984" w:type="dxa"/>
          </w:tcPr>
          <w:p w:rsidR="002B0755" w:rsidRPr="00D87D5B" w:rsidRDefault="008C7D9F" w:rsidP="00C929A1">
            <w:pPr>
              <w:spacing w:after="0" w:line="240" w:lineRule="auto"/>
              <w:jc w:val="both"/>
              <w:rPr>
                <w:rFonts w:eastAsia="Times New Roman"/>
                <w:sz w:val="24"/>
                <w:szCs w:val="24"/>
              </w:rPr>
            </w:pPr>
            <w:hyperlink r:id="rId1018"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26</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 Белый снежок порхает, кружится»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 xml:space="preserve">Рисование зимнего пейзажа на цветном фоне. </w:t>
            </w:r>
          </w:p>
        </w:tc>
        <w:tc>
          <w:tcPr>
            <w:tcW w:w="1984" w:type="dxa"/>
          </w:tcPr>
          <w:p w:rsidR="002B0755" w:rsidRPr="00D87D5B" w:rsidRDefault="008C7D9F" w:rsidP="00C929A1">
            <w:pPr>
              <w:spacing w:after="0" w:line="240" w:lineRule="auto"/>
              <w:jc w:val="both"/>
              <w:rPr>
                <w:rFonts w:eastAsia="Times New Roman"/>
                <w:sz w:val="24"/>
                <w:szCs w:val="24"/>
              </w:rPr>
            </w:pPr>
            <w:hyperlink r:id="rId1019"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27</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«Из трубы идет дымок»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rPr>
                <w:sz w:val="24"/>
                <w:szCs w:val="24"/>
              </w:rPr>
            </w:pPr>
            <w:r w:rsidRPr="00D87D5B">
              <w:rPr>
                <w:sz w:val="24"/>
                <w:szCs w:val="24"/>
              </w:rPr>
              <w:t>Формирование навыков работы с красками, умение использовать цвет для достижения замысла</w:t>
            </w:r>
          </w:p>
          <w:p w:rsidR="002B0755" w:rsidRPr="00D87D5B" w:rsidRDefault="002B0755" w:rsidP="00C929A1">
            <w:pPr>
              <w:spacing w:after="0" w:line="240" w:lineRule="auto"/>
              <w:jc w:val="both"/>
              <w:rPr>
                <w:sz w:val="24"/>
                <w:szCs w:val="24"/>
              </w:rPr>
            </w:pPr>
          </w:p>
        </w:tc>
        <w:tc>
          <w:tcPr>
            <w:tcW w:w="1984" w:type="dxa"/>
          </w:tcPr>
          <w:p w:rsidR="002B0755" w:rsidRPr="00D87D5B" w:rsidRDefault="008C7D9F" w:rsidP="00C929A1">
            <w:pPr>
              <w:spacing w:after="0" w:line="240" w:lineRule="auto"/>
              <w:jc w:val="both"/>
              <w:rPr>
                <w:rFonts w:eastAsia="Times New Roman"/>
                <w:sz w:val="24"/>
                <w:szCs w:val="24"/>
              </w:rPr>
            </w:pPr>
            <w:hyperlink r:id="rId1020"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28</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«Красивый столик»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jc w:val="both"/>
              <w:rPr>
                <w:sz w:val="24"/>
                <w:szCs w:val="24"/>
              </w:rPr>
            </w:pPr>
            <w:r w:rsidRPr="00D87D5B">
              <w:rPr>
                <w:sz w:val="24"/>
                <w:szCs w:val="24"/>
              </w:rPr>
              <w:t>Рисуем цветными карандашами. Закрепляем умение составлять рисунок из прямых линий и раскрашивать его.</w:t>
            </w:r>
          </w:p>
        </w:tc>
        <w:tc>
          <w:tcPr>
            <w:tcW w:w="1984" w:type="dxa"/>
          </w:tcPr>
          <w:p w:rsidR="002B0755" w:rsidRPr="00D87D5B" w:rsidRDefault="008C7D9F" w:rsidP="00C929A1">
            <w:pPr>
              <w:spacing w:after="0" w:line="240" w:lineRule="auto"/>
              <w:jc w:val="both"/>
              <w:rPr>
                <w:rFonts w:eastAsia="Times New Roman"/>
                <w:sz w:val="24"/>
                <w:szCs w:val="24"/>
              </w:rPr>
            </w:pPr>
            <w:hyperlink r:id="rId1021"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29</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«Зажжем на елке огоньки»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rPr>
                <w:sz w:val="24"/>
                <w:szCs w:val="24"/>
              </w:rPr>
            </w:pPr>
            <w:r w:rsidRPr="00D87D5B">
              <w:rPr>
                <w:sz w:val="24"/>
                <w:szCs w:val="24"/>
              </w:rPr>
              <w:t>Формирование навыков работы с красками, умение использовать цвет для достижения замысла</w:t>
            </w:r>
          </w:p>
          <w:p w:rsidR="002B0755" w:rsidRPr="00D87D5B" w:rsidRDefault="002B0755" w:rsidP="00C929A1">
            <w:pPr>
              <w:spacing w:after="0" w:line="240" w:lineRule="auto"/>
              <w:jc w:val="both"/>
              <w:rPr>
                <w:sz w:val="24"/>
                <w:szCs w:val="24"/>
              </w:rPr>
            </w:pPr>
          </w:p>
        </w:tc>
        <w:tc>
          <w:tcPr>
            <w:tcW w:w="1984" w:type="dxa"/>
          </w:tcPr>
          <w:p w:rsidR="002B0755" w:rsidRPr="00D87D5B" w:rsidRDefault="008C7D9F" w:rsidP="00C929A1">
            <w:pPr>
              <w:spacing w:after="0" w:line="240" w:lineRule="auto"/>
              <w:jc w:val="both"/>
              <w:rPr>
                <w:rFonts w:eastAsia="Times New Roman"/>
                <w:sz w:val="24"/>
                <w:szCs w:val="24"/>
              </w:rPr>
            </w:pPr>
            <w:hyperlink r:id="rId1022"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30</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"Цветные клубочки".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jc w:val="both"/>
              <w:rPr>
                <w:sz w:val="24"/>
                <w:szCs w:val="24"/>
              </w:rPr>
            </w:pPr>
            <w:r w:rsidRPr="00D87D5B">
              <w:rPr>
                <w:sz w:val="24"/>
                <w:szCs w:val="24"/>
              </w:rPr>
              <w:t>Рисование по показу вместе с учителем, не отрывая карандаш.</w:t>
            </w:r>
          </w:p>
        </w:tc>
        <w:tc>
          <w:tcPr>
            <w:tcW w:w="1984" w:type="dxa"/>
          </w:tcPr>
          <w:p w:rsidR="002B0755" w:rsidRPr="00D87D5B" w:rsidRDefault="008C7D9F" w:rsidP="00C929A1">
            <w:pPr>
              <w:spacing w:after="0" w:line="240" w:lineRule="auto"/>
              <w:jc w:val="both"/>
              <w:rPr>
                <w:rFonts w:eastAsia="Times New Roman"/>
                <w:sz w:val="24"/>
                <w:szCs w:val="24"/>
              </w:rPr>
            </w:pPr>
            <w:hyperlink r:id="rId1023"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31</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«Новогодний салют»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jc w:val="both"/>
              <w:rPr>
                <w:sz w:val="24"/>
                <w:szCs w:val="24"/>
              </w:rPr>
            </w:pPr>
            <w:r w:rsidRPr="00D87D5B">
              <w:rPr>
                <w:sz w:val="24"/>
                <w:szCs w:val="24"/>
              </w:rPr>
              <w:t>Познакомить с новым приёмом рисования по мокрой бумаге. Рассматриваем работы детей. Вызвать положительный отклик.</w:t>
            </w:r>
          </w:p>
        </w:tc>
        <w:tc>
          <w:tcPr>
            <w:tcW w:w="1984" w:type="dxa"/>
          </w:tcPr>
          <w:p w:rsidR="002B0755" w:rsidRPr="00D87D5B" w:rsidRDefault="008C7D9F" w:rsidP="00C929A1">
            <w:pPr>
              <w:spacing w:after="0" w:line="240" w:lineRule="auto"/>
              <w:jc w:val="both"/>
              <w:rPr>
                <w:rFonts w:eastAsia="Times New Roman"/>
                <w:sz w:val="24"/>
                <w:szCs w:val="24"/>
              </w:rPr>
            </w:pPr>
            <w:hyperlink r:id="rId1024"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lastRenderedPageBreak/>
              <w:t>32</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 «Снеговик»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rPr>
                <w:sz w:val="24"/>
                <w:szCs w:val="24"/>
              </w:rPr>
            </w:pPr>
            <w:r w:rsidRPr="00D87D5B">
              <w:rPr>
                <w:sz w:val="24"/>
                <w:szCs w:val="24"/>
              </w:rPr>
              <w:t>Формирование навыков работы с красками, умение использовать цвет для достижения замысла</w:t>
            </w:r>
          </w:p>
          <w:p w:rsidR="002B0755" w:rsidRPr="00D87D5B" w:rsidRDefault="002B0755" w:rsidP="00C929A1">
            <w:pPr>
              <w:spacing w:after="0" w:line="240" w:lineRule="auto"/>
              <w:jc w:val="both"/>
              <w:rPr>
                <w:sz w:val="24"/>
                <w:szCs w:val="24"/>
              </w:rPr>
            </w:pPr>
          </w:p>
        </w:tc>
        <w:tc>
          <w:tcPr>
            <w:tcW w:w="1984" w:type="dxa"/>
          </w:tcPr>
          <w:p w:rsidR="002B0755" w:rsidRPr="00D87D5B" w:rsidRDefault="008C7D9F" w:rsidP="00C929A1">
            <w:pPr>
              <w:spacing w:after="0" w:line="240" w:lineRule="auto"/>
              <w:jc w:val="both"/>
              <w:rPr>
                <w:rFonts w:eastAsia="Times New Roman"/>
                <w:sz w:val="24"/>
                <w:szCs w:val="24"/>
              </w:rPr>
            </w:pPr>
            <w:hyperlink r:id="rId1025"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33</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Обводка по шаблону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jc w:val="both"/>
              <w:rPr>
                <w:sz w:val="24"/>
                <w:szCs w:val="24"/>
              </w:rPr>
            </w:pPr>
            <w:r w:rsidRPr="00D87D5B">
              <w:rPr>
                <w:sz w:val="24"/>
                <w:szCs w:val="24"/>
              </w:rPr>
              <w:t>Учимся рисовать человечка. Обводим шаблон под руководством учителя.</w:t>
            </w:r>
          </w:p>
        </w:tc>
        <w:tc>
          <w:tcPr>
            <w:tcW w:w="1984" w:type="dxa"/>
          </w:tcPr>
          <w:p w:rsidR="002B0755" w:rsidRPr="00D87D5B" w:rsidRDefault="008C7D9F" w:rsidP="00C929A1">
            <w:pPr>
              <w:spacing w:after="0" w:line="240" w:lineRule="auto"/>
              <w:jc w:val="both"/>
              <w:rPr>
                <w:rFonts w:eastAsia="Times New Roman"/>
                <w:sz w:val="24"/>
                <w:szCs w:val="24"/>
              </w:rPr>
            </w:pPr>
            <w:hyperlink r:id="rId1026"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34</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Узор</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rPr>
                <w:sz w:val="24"/>
                <w:szCs w:val="24"/>
              </w:rPr>
            </w:pPr>
            <w:r w:rsidRPr="00D87D5B">
              <w:rPr>
                <w:sz w:val="24"/>
                <w:szCs w:val="24"/>
              </w:rPr>
              <w:t>Формирование навыков работы с красками, умение использовать цвет для достижения замысла</w:t>
            </w:r>
          </w:p>
          <w:p w:rsidR="002B0755" w:rsidRPr="00D87D5B" w:rsidRDefault="002B0755" w:rsidP="00C929A1">
            <w:pPr>
              <w:spacing w:after="0" w:line="240" w:lineRule="auto"/>
              <w:jc w:val="both"/>
              <w:rPr>
                <w:sz w:val="24"/>
                <w:szCs w:val="24"/>
              </w:rPr>
            </w:pPr>
          </w:p>
        </w:tc>
        <w:tc>
          <w:tcPr>
            <w:tcW w:w="1984" w:type="dxa"/>
          </w:tcPr>
          <w:p w:rsidR="002B0755" w:rsidRPr="00D87D5B" w:rsidRDefault="008C7D9F" w:rsidP="00C929A1">
            <w:pPr>
              <w:spacing w:after="0" w:line="240" w:lineRule="auto"/>
              <w:jc w:val="both"/>
              <w:rPr>
                <w:rFonts w:eastAsia="Times New Roman"/>
                <w:sz w:val="24"/>
                <w:szCs w:val="24"/>
              </w:rPr>
            </w:pPr>
            <w:hyperlink r:id="rId1027"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35</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«Расческа»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Закрепить умение самостоятельно рисовать прямые линии, опираясь на натуру.</w:t>
            </w:r>
          </w:p>
        </w:tc>
        <w:tc>
          <w:tcPr>
            <w:tcW w:w="1984" w:type="dxa"/>
          </w:tcPr>
          <w:p w:rsidR="002B0755" w:rsidRPr="00D87D5B" w:rsidRDefault="008C7D9F" w:rsidP="00C929A1">
            <w:pPr>
              <w:spacing w:after="0" w:line="240" w:lineRule="auto"/>
              <w:jc w:val="both"/>
              <w:rPr>
                <w:rFonts w:eastAsia="Times New Roman"/>
                <w:sz w:val="24"/>
                <w:szCs w:val="24"/>
              </w:rPr>
            </w:pPr>
            <w:hyperlink r:id="rId1028"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36</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Мыльные пузыри – большие и маленькие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Закрепить умение рисовать круговыми движениями замкнутых линий.</w:t>
            </w:r>
          </w:p>
        </w:tc>
        <w:tc>
          <w:tcPr>
            <w:tcW w:w="1984" w:type="dxa"/>
          </w:tcPr>
          <w:p w:rsidR="002B0755" w:rsidRPr="00D87D5B" w:rsidRDefault="008C7D9F" w:rsidP="00C929A1">
            <w:pPr>
              <w:spacing w:after="0" w:line="240" w:lineRule="auto"/>
              <w:jc w:val="both"/>
              <w:rPr>
                <w:rFonts w:eastAsia="Times New Roman"/>
                <w:sz w:val="24"/>
                <w:szCs w:val="24"/>
              </w:rPr>
            </w:pPr>
            <w:hyperlink r:id="rId1029"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37</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«Сумка доктора Айболита»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jc w:val="both"/>
              <w:rPr>
                <w:sz w:val="24"/>
                <w:szCs w:val="24"/>
              </w:rPr>
            </w:pPr>
            <w:r w:rsidRPr="00D87D5B">
              <w:rPr>
                <w:rFonts w:eastAsia="Times New Roman"/>
                <w:sz w:val="24"/>
                <w:szCs w:val="24"/>
                <w:shd w:val="clear" w:color="auto" w:fill="FFFFFF"/>
              </w:rPr>
              <w:t>Развивать умение ритмично наносить мазки отпечатком пальчиков</w:t>
            </w:r>
          </w:p>
        </w:tc>
        <w:tc>
          <w:tcPr>
            <w:tcW w:w="1984" w:type="dxa"/>
          </w:tcPr>
          <w:p w:rsidR="002B0755" w:rsidRPr="00D87D5B" w:rsidRDefault="008C7D9F" w:rsidP="00C929A1">
            <w:pPr>
              <w:spacing w:after="0" w:line="240" w:lineRule="auto"/>
              <w:jc w:val="both"/>
              <w:rPr>
                <w:rFonts w:eastAsia="Times New Roman"/>
                <w:sz w:val="24"/>
                <w:szCs w:val="24"/>
              </w:rPr>
            </w:pPr>
            <w:hyperlink r:id="rId1030"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38</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 «Карандаш пришёл с друзьями, поиграйте, дети с нами»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jc w:val="both"/>
              <w:rPr>
                <w:sz w:val="24"/>
                <w:szCs w:val="24"/>
              </w:rPr>
            </w:pPr>
            <w:r w:rsidRPr="00D87D5B">
              <w:rPr>
                <w:sz w:val="24"/>
                <w:szCs w:val="24"/>
              </w:rPr>
              <w:t>Рисование по представлению на свободную тему. Использовать знакомые приемы, умения.</w:t>
            </w:r>
          </w:p>
        </w:tc>
        <w:tc>
          <w:tcPr>
            <w:tcW w:w="1984" w:type="dxa"/>
          </w:tcPr>
          <w:p w:rsidR="002B0755" w:rsidRPr="00D87D5B" w:rsidRDefault="008C7D9F" w:rsidP="00C929A1">
            <w:pPr>
              <w:spacing w:after="0" w:line="240" w:lineRule="auto"/>
              <w:jc w:val="both"/>
              <w:rPr>
                <w:rFonts w:eastAsia="Times New Roman"/>
                <w:sz w:val="24"/>
                <w:szCs w:val="24"/>
              </w:rPr>
            </w:pPr>
            <w:hyperlink r:id="rId1031"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39</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«Украсим платочек»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jc w:val="both"/>
              <w:rPr>
                <w:sz w:val="24"/>
                <w:szCs w:val="24"/>
              </w:rPr>
            </w:pPr>
            <w:r w:rsidRPr="00D87D5B">
              <w:rPr>
                <w:rFonts w:eastAsia="Times New Roman"/>
                <w:sz w:val="24"/>
                <w:szCs w:val="24"/>
                <w:shd w:val="clear" w:color="auto" w:fill="FFFFFF"/>
              </w:rPr>
              <w:t>Развиватьумение ритмично наносить мазки отпечатком пальчиков</w:t>
            </w:r>
          </w:p>
        </w:tc>
        <w:tc>
          <w:tcPr>
            <w:tcW w:w="1984" w:type="dxa"/>
          </w:tcPr>
          <w:p w:rsidR="002B0755" w:rsidRPr="00D87D5B" w:rsidRDefault="008C7D9F" w:rsidP="00C929A1">
            <w:pPr>
              <w:spacing w:after="0" w:line="240" w:lineRule="auto"/>
              <w:jc w:val="both"/>
              <w:rPr>
                <w:rFonts w:eastAsia="Times New Roman"/>
                <w:sz w:val="24"/>
                <w:szCs w:val="24"/>
              </w:rPr>
            </w:pPr>
            <w:hyperlink r:id="rId1032"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40</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«Шапка и  шарфик»</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rPr>
                <w:sz w:val="24"/>
                <w:szCs w:val="24"/>
              </w:rPr>
            </w:pPr>
            <w:r w:rsidRPr="00D87D5B">
              <w:rPr>
                <w:sz w:val="24"/>
                <w:szCs w:val="24"/>
              </w:rPr>
              <w:t>Формирование навыков работы с красками, умение использовать цвет для достижения замысла</w:t>
            </w:r>
          </w:p>
          <w:p w:rsidR="002B0755" w:rsidRPr="00D87D5B" w:rsidRDefault="002B0755" w:rsidP="00C929A1">
            <w:pPr>
              <w:spacing w:after="0" w:line="240" w:lineRule="auto"/>
              <w:jc w:val="both"/>
              <w:rPr>
                <w:sz w:val="24"/>
                <w:szCs w:val="24"/>
              </w:rPr>
            </w:pPr>
          </w:p>
        </w:tc>
        <w:tc>
          <w:tcPr>
            <w:tcW w:w="1984" w:type="dxa"/>
          </w:tcPr>
          <w:p w:rsidR="002B0755" w:rsidRPr="00D87D5B" w:rsidRDefault="008C7D9F" w:rsidP="00C929A1">
            <w:pPr>
              <w:spacing w:after="0" w:line="240" w:lineRule="auto"/>
              <w:jc w:val="both"/>
              <w:rPr>
                <w:rFonts w:eastAsia="Times New Roman"/>
                <w:sz w:val="24"/>
                <w:szCs w:val="24"/>
              </w:rPr>
            </w:pPr>
            <w:hyperlink r:id="rId1033"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41</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«Сосульки капают».</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jc w:val="both"/>
              <w:rPr>
                <w:sz w:val="24"/>
                <w:szCs w:val="24"/>
              </w:rPr>
            </w:pPr>
            <w:r w:rsidRPr="00D87D5B">
              <w:rPr>
                <w:sz w:val="24"/>
                <w:szCs w:val="24"/>
              </w:rPr>
              <w:t>Рисование красками и ватными палочками.</w:t>
            </w:r>
          </w:p>
        </w:tc>
        <w:tc>
          <w:tcPr>
            <w:tcW w:w="1984" w:type="dxa"/>
          </w:tcPr>
          <w:p w:rsidR="002B0755" w:rsidRPr="00D87D5B" w:rsidRDefault="008C7D9F" w:rsidP="00C929A1">
            <w:pPr>
              <w:spacing w:after="0" w:line="240" w:lineRule="auto"/>
              <w:jc w:val="both"/>
              <w:rPr>
                <w:rFonts w:eastAsia="Times New Roman"/>
                <w:sz w:val="24"/>
                <w:szCs w:val="24"/>
              </w:rPr>
            </w:pPr>
            <w:hyperlink r:id="rId1034"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42</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«Обувь».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jc w:val="both"/>
              <w:rPr>
                <w:sz w:val="24"/>
                <w:szCs w:val="24"/>
              </w:rPr>
            </w:pPr>
            <w:r w:rsidRPr="00D87D5B">
              <w:rPr>
                <w:sz w:val="24"/>
                <w:szCs w:val="24"/>
              </w:rPr>
              <w:t>Формирование навыков штриховки, работы по шаблону.</w:t>
            </w:r>
          </w:p>
        </w:tc>
        <w:tc>
          <w:tcPr>
            <w:tcW w:w="1984" w:type="dxa"/>
          </w:tcPr>
          <w:p w:rsidR="002B0755" w:rsidRPr="00D87D5B" w:rsidRDefault="008C7D9F" w:rsidP="00C929A1">
            <w:pPr>
              <w:spacing w:after="0" w:line="240" w:lineRule="auto"/>
              <w:jc w:val="both"/>
              <w:rPr>
                <w:rFonts w:eastAsia="Times New Roman"/>
                <w:sz w:val="24"/>
                <w:szCs w:val="24"/>
              </w:rPr>
            </w:pPr>
            <w:hyperlink r:id="rId1035"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43</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«Тарелочки»</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Украшаем тарелочку. Используем прием рисования пальчиками.</w:t>
            </w:r>
          </w:p>
        </w:tc>
        <w:tc>
          <w:tcPr>
            <w:tcW w:w="1984" w:type="dxa"/>
            <w:tcBorders>
              <w:top w:val="single" w:sz="4" w:space="0" w:color="auto"/>
              <w:left w:val="single" w:sz="4" w:space="0" w:color="auto"/>
              <w:bottom w:val="single" w:sz="4" w:space="0" w:color="auto"/>
              <w:right w:val="single" w:sz="4" w:space="0" w:color="auto"/>
            </w:tcBorders>
          </w:tcPr>
          <w:p w:rsidR="002B0755" w:rsidRPr="00D87D5B" w:rsidRDefault="008C7D9F" w:rsidP="00C929A1">
            <w:pPr>
              <w:spacing w:after="0" w:line="240" w:lineRule="auto"/>
              <w:jc w:val="both"/>
              <w:rPr>
                <w:rFonts w:eastAsia="Times New Roman"/>
                <w:sz w:val="24"/>
                <w:szCs w:val="24"/>
              </w:rPr>
            </w:pPr>
            <w:hyperlink r:id="rId1036"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44</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Техникой печатания печатками из картофеля;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Рисуем печатками из картофеля (полиуретана), дополняем рисунок кистью. Поощрять желание детей создавать что-то своё.</w:t>
            </w:r>
          </w:p>
        </w:tc>
        <w:tc>
          <w:tcPr>
            <w:tcW w:w="1984" w:type="dxa"/>
          </w:tcPr>
          <w:p w:rsidR="002B0755" w:rsidRPr="00D87D5B" w:rsidRDefault="008C7D9F" w:rsidP="00C929A1">
            <w:pPr>
              <w:spacing w:after="0" w:line="240" w:lineRule="auto"/>
              <w:jc w:val="both"/>
              <w:rPr>
                <w:rFonts w:eastAsia="Times New Roman"/>
                <w:sz w:val="24"/>
                <w:szCs w:val="24"/>
              </w:rPr>
            </w:pPr>
            <w:hyperlink r:id="rId1037"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45</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«Чайник»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Роспись готовой формы чайника. Рассматривание примеров.</w:t>
            </w:r>
          </w:p>
        </w:tc>
        <w:tc>
          <w:tcPr>
            <w:tcW w:w="1984" w:type="dxa"/>
          </w:tcPr>
          <w:p w:rsidR="002B0755" w:rsidRPr="00D87D5B" w:rsidRDefault="008C7D9F" w:rsidP="00C929A1">
            <w:pPr>
              <w:spacing w:after="0" w:line="240" w:lineRule="auto"/>
              <w:jc w:val="both"/>
              <w:rPr>
                <w:rFonts w:eastAsia="Times New Roman"/>
                <w:sz w:val="24"/>
                <w:szCs w:val="24"/>
              </w:rPr>
            </w:pPr>
            <w:hyperlink r:id="rId1038"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46</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«Полотенца»</w:t>
            </w:r>
          </w:p>
          <w:p w:rsidR="002B0755" w:rsidRPr="00D87D5B" w:rsidRDefault="002B0755" w:rsidP="00C929A1">
            <w:pPr>
              <w:spacing w:after="0" w:line="240" w:lineRule="auto"/>
              <w:rPr>
                <w:rFonts w:eastAsia="Times New Roman"/>
                <w:sz w:val="24"/>
                <w:szCs w:val="24"/>
                <w:shd w:val="clear" w:color="auto" w:fill="FFFFFF"/>
              </w:rPr>
            </w:pP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spacing w:after="0" w:line="240" w:lineRule="auto"/>
              <w:jc w:val="center"/>
              <w:rPr>
                <w:rFonts w:eastAsia="Times New Roman"/>
                <w:sz w:val="24"/>
                <w:szCs w:val="24"/>
                <w:shd w:val="clear" w:color="auto" w:fill="FFFFFF"/>
              </w:rPr>
            </w:pPr>
            <w:r w:rsidRPr="00D87D5B">
              <w:rPr>
                <w:rFonts w:eastAsia="Times New Roman"/>
                <w:sz w:val="24"/>
                <w:szCs w:val="24"/>
                <w:shd w:val="clear" w:color="auto" w:fill="FFFFFF"/>
              </w:rPr>
              <w:t>Готовая форма полотенца</w:t>
            </w:r>
          </w:p>
        </w:tc>
        <w:tc>
          <w:tcPr>
            <w:tcW w:w="1984" w:type="dxa"/>
          </w:tcPr>
          <w:p w:rsidR="002B0755" w:rsidRPr="00D87D5B" w:rsidRDefault="008C7D9F" w:rsidP="00C929A1">
            <w:pPr>
              <w:spacing w:after="0" w:line="240" w:lineRule="auto"/>
              <w:jc w:val="both"/>
              <w:rPr>
                <w:rFonts w:eastAsia="Times New Roman"/>
                <w:sz w:val="24"/>
                <w:szCs w:val="24"/>
              </w:rPr>
            </w:pPr>
            <w:hyperlink r:id="rId1039"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47</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«Цветы маме»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jc w:val="both"/>
              <w:rPr>
                <w:sz w:val="24"/>
                <w:szCs w:val="24"/>
              </w:rPr>
            </w:pPr>
            <w:r w:rsidRPr="00D87D5B">
              <w:rPr>
                <w:rFonts w:eastAsia="Times New Roman"/>
                <w:sz w:val="24"/>
                <w:szCs w:val="24"/>
                <w:shd w:val="clear" w:color="auto" w:fill="FFFFFF"/>
              </w:rPr>
              <w:t>Развивать умение ритмично наносить мазки отпечатком пальчиков</w:t>
            </w:r>
          </w:p>
        </w:tc>
        <w:tc>
          <w:tcPr>
            <w:tcW w:w="1984" w:type="dxa"/>
          </w:tcPr>
          <w:p w:rsidR="002B0755" w:rsidRPr="00D87D5B" w:rsidRDefault="008C7D9F" w:rsidP="00C929A1">
            <w:pPr>
              <w:spacing w:after="0" w:line="240" w:lineRule="auto"/>
              <w:jc w:val="both"/>
              <w:rPr>
                <w:rFonts w:eastAsia="Times New Roman"/>
                <w:sz w:val="24"/>
                <w:szCs w:val="24"/>
              </w:rPr>
            </w:pPr>
            <w:hyperlink r:id="rId1040"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48</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.«Бусы для мамы»</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Закрепляем умение рисовать круговыми движениями.</w:t>
            </w:r>
          </w:p>
        </w:tc>
        <w:tc>
          <w:tcPr>
            <w:tcW w:w="1984" w:type="dxa"/>
          </w:tcPr>
          <w:p w:rsidR="002B0755" w:rsidRPr="00D87D5B" w:rsidRDefault="008C7D9F" w:rsidP="00C929A1">
            <w:pPr>
              <w:spacing w:after="0" w:line="240" w:lineRule="auto"/>
              <w:jc w:val="both"/>
              <w:rPr>
                <w:rFonts w:eastAsia="Times New Roman"/>
                <w:sz w:val="24"/>
                <w:szCs w:val="24"/>
              </w:rPr>
            </w:pPr>
            <w:hyperlink r:id="rId1041"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49</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Салфеточка (узор в </w:t>
            </w:r>
            <w:r w:rsidRPr="00D87D5B">
              <w:rPr>
                <w:rFonts w:eastAsia="Times New Roman"/>
                <w:sz w:val="24"/>
                <w:szCs w:val="24"/>
                <w:shd w:val="clear" w:color="auto" w:fill="FFFFFF"/>
              </w:rPr>
              <w:lastRenderedPageBreak/>
              <w:t xml:space="preserve">квадрате; квадрат готовая форма) </w:t>
            </w:r>
          </w:p>
        </w:tc>
        <w:tc>
          <w:tcPr>
            <w:tcW w:w="1499" w:type="dxa"/>
          </w:tcPr>
          <w:p w:rsidR="002B0755" w:rsidRPr="00D87D5B" w:rsidRDefault="002B0755" w:rsidP="00C929A1">
            <w:pPr>
              <w:spacing w:after="0" w:line="240" w:lineRule="auto"/>
              <w:jc w:val="center"/>
              <w:rPr>
                <w:sz w:val="24"/>
                <w:szCs w:val="24"/>
              </w:rPr>
            </w:pPr>
            <w:r w:rsidRPr="00D87D5B">
              <w:rPr>
                <w:sz w:val="24"/>
                <w:szCs w:val="24"/>
              </w:rPr>
              <w:lastRenderedPageBreak/>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 xml:space="preserve">Познакомить с понятием « узор в </w:t>
            </w:r>
            <w:r w:rsidRPr="00D87D5B">
              <w:rPr>
                <w:color w:val="auto"/>
                <w:shd w:val="clear" w:color="auto" w:fill="FFFFFF"/>
              </w:rPr>
              <w:lastRenderedPageBreak/>
              <w:t>квадрате». Рисуем под руководством учителя.</w:t>
            </w:r>
          </w:p>
        </w:tc>
        <w:tc>
          <w:tcPr>
            <w:tcW w:w="1984" w:type="dxa"/>
          </w:tcPr>
          <w:p w:rsidR="002B0755" w:rsidRPr="00D87D5B" w:rsidRDefault="008C7D9F" w:rsidP="00C929A1">
            <w:pPr>
              <w:spacing w:after="0" w:line="240" w:lineRule="auto"/>
              <w:jc w:val="both"/>
              <w:rPr>
                <w:rFonts w:eastAsia="Times New Roman"/>
                <w:sz w:val="24"/>
                <w:szCs w:val="24"/>
              </w:rPr>
            </w:pPr>
            <w:hyperlink r:id="rId1042"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lastRenderedPageBreak/>
              <w:t>50</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«Машина едет по дороге»</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jc w:val="both"/>
              <w:rPr>
                <w:sz w:val="24"/>
                <w:szCs w:val="24"/>
              </w:rPr>
            </w:pPr>
            <w:r w:rsidRPr="00D87D5B">
              <w:rPr>
                <w:rFonts w:eastAsia="Times New Roman"/>
                <w:sz w:val="24"/>
                <w:szCs w:val="24"/>
                <w:shd w:val="clear" w:color="auto" w:fill="FFFFFF"/>
              </w:rPr>
              <w:t>Развивать умение ритмично наносить мазки отпечатком пальчиков</w:t>
            </w:r>
          </w:p>
        </w:tc>
        <w:tc>
          <w:tcPr>
            <w:tcW w:w="1984" w:type="dxa"/>
          </w:tcPr>
          <w:p w:rsidR="002B0755" w:rsidRPr="00D87D5B" w:rsidRDefault="008C7D9F" w:rsidP="00C929A1">
            <w:pPr>
              <w:spacing w:after="0" w:line="240" w:lineRule="auto"/>
              <w:jc w:val="both"/>
              <w:rPr>
                <w:rFonts w:eastAsia="Times New Roman"/>
                <w:sz w:val="24"/>
                <w:szCs w:val="24"/>
              </w:rPr>
            </w:pPr>
            <w:hyperlink r:id="rId1043"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51</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Длинные и короткие  линии.</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jc w:val="both"/>
              <w:rPr>
                <w:sz w:val="24"/>
                <w:szCs w:val="24"/>
              </w:rPr>
            </w:pPr>
            <w:r w:rsidRPr="00D87D5B">
              <w:rPr>
                <w:rFonts w:eastAsia="Times New Roman"/>
                <w:sz w:val="24"/>
                <w:szCs w:val="24"/>
                <w:shd w:val="clear" w:color="auto" w:fill="FFFFFF"/>
              </w:rPr>
              <w:t>Развивать умение ритмично наносить мазки отпечатком пальчиков</w:t>
            </w:r>
          </w:p>
        </w:tc>
        <w:tc>
          <w:tcPr>
            <w:tcW w:w="1984" w:type="dxa"/>
          </w:tcPr>
          <w:p w:rsidR="002B0755" w:rsidRPr="00D87D5B" w:rsidRDefault="008C7D9F" w:rsidP="00C929A1">
            <w:pPr>
              <w:spacing w:after="0" w:line="240" w:lineRule="auto"/>
              <w:jc w:val="both"/>
              <w:rPr>
                <w:rFonts w:eastAsia="Times New Roman"/>
                <w:sz w:val="24"/>
                <w:szCs w:val="24"/>
              </w:rPr>
            </w:pPr>
            <w:hyperlink r:id="rId1044"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52</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 «Колеса у машины»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Колёса. Пуговицы и т.д.Самостоятельно закрашивают, не выходя за контур.</w:t>
            </w:r>
          </w:p>
        </w:tc>
        <w:tc>
          <w:tcPr>
            <w:tcW w:w="1984" w:type="dxa"/>
          </w:tcPr>
          <w:p w:rsidR="002B0755" w:rsidRPr="00D87D5B" w:rsidRDefault="008C7D9F" w:rsidP="00C929A1">
            <w:pPr>
              <w:spacing w:after="0" w:line="240" w:lineRule="auto"/>
              <w:jc w:val="both"/>
              <w:rPr>
                <w:rFonts w:eastAsia="Times New Roman"/>
                <w:sz w:val="24"/>
                <w:szCs w:val="24"/>
              </w:rPr>
            </w:pPr>
            <w:hyperlink r:id="rId1045"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53</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Кубики большие и маленькие.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Шаблоны кубиков. Дети обводят и учатся аккуратно штриховать.</w:t>
            </w:r>
          </w:p>
        </w:tc>
        <w:tc>
          <w:tcPr>
            <w:tcW w:w="1984" w:type="dxa"/>
          </w:tcPr>
          <w:p w:rsidR="002B0755" w:rsidRPr="00D87D5B" w:rsidRDefault="008C7D9F" w:rsidP="00C929A1">
            <w:pPr>
              <w:spacing w:after="0" w:line="240" w:lineRule="auto"/>
              <w:jc w:val="both"/>
              <w:rPr>
                <w:rFonts w:eastAsia="Times New Roman"/>
                <w:sz w:val="24"/>
                <w:szCs w:val="24"/>
              </w:rPr>
            </w:pPr>
            <w:hyperlink r:id="rId1046"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54</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«Сосульки капают».</w:t>
            </w:r>
          </w:p>
          <w:p w:rsidR="002B0755" w:rsidRPr="00D87D5B" w:rsidRDefault="002B0755" w:rsidP="00C929A1">
            <w:pPr>
              <w:spacing w:after="0" w:line="240" w:lineRule="auto"/>
              <w:rPr>
                <w:rFonts w:eastAsia="Times New Roman"/>
                <w:sz w:val="24"/>
                <w:szCs w:val="24"/>
                <w:shd w:val="clear" w:color="auto" w:fill="FFFFFF"/>
              </w:rPr>
            </w:pP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Рисование на весеннюю тему красками. Предварительно рассмотреть виды сосулек. Использовать картинки, музыку.</w:t>
            </w:r>
          </w:p>
        </w:tc>
        <w:tc>
          <w:tcPr>
            <w:tcW w:w="1984" w:type="dxa"/>
          </w:tcPr>
          <w:p w:rsidR="002B0755" w:rsidRPr="00D87D5B" w:rsidRDefault="008C7D9F" w:rsidP="00C929A1">
            <w:pPr>
              <w:spacing w:after="0" w:line="240" w:lineRule="auto"/>
              <w:jc w:val="both"/>
              <w:rPr>
                <w:rFonts w:eastAsia="Times New Roman"/>
                <w:sz w:val="24"/>
                <w:szCs w:val="24"/>
              </w:rPr>
            </w:pPr>
            <w:hyperlink r:id="rId1047"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55</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 «Ручейки бегут, журчат!»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Рисование пальчиками волнистых линий. Учить создавать образ.</w:t>
            </w:r>
          </w:p>
        </w:tc>
        <w:tc>
          <w:tcPr>
            <w:tcW w:w="1984" w:type="dxa"/>
          </w:tcPr>
          <w:p w:rsidR="002B0755" w:rsidRPr="00D87D5B" w:rsidRDefault="008C7D9F" w:rsidP="00C929A1">
            <w:pPr>
              <w:spacing w:after="0" w:line="240" w:lineRule="auto"/>
              <w:jc w:val="both"/>
              <w:rPr>
                <w:rFonts w:eastAsia="Times New Roman"/>
                <w:sz w:val="24"/>
                <w:szCs w:val="24"/>
              </w:rPr>
            </w:pPr>
            <w:hyperlink r:id="rId1048"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56</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 «Весна. На деревьях почки»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Pr>
          <w:p w:rsidR="002B0755" w:rsidRPr="00D87D5B" w:rsidRDefault="002B0755" w:rsidP="00C929A1">
            <w:pPr>
              <w:spacing w:after="0" w:line="240" w:lineRule="auto"/>
              <w:jc w:val="both"/>
              <w:rPr>
                <w:sz w:val="24"/>
                <w:szCs w:val="24"/>
              </w:rPr>
            </w:pPr>
            <w:r w:rsidRPr="00D87D5B">
              <w:rPr>
                <w:rFonts w:eastAsia="Times New Roman"/>
                <w:sz w:val="24"/>
                <w:szCs w:val="24"/>
                <w:shd w:val="clear" w:color="auto" w:fill="FFFFFF"/>
              </w:rPr>
              <w:t>Развивать умение ритмично наносить мазки отпечатком пальчиков</w:t>
            </w:r>
          </w:p>
        </w:tc>
        <w:tc>
          <w:tcPr>
            <w:tcW w:w="1984" w:type="dxa"/>
          </w:tcPr>
          <w:p w:rsidR="002B0755" w:rsidRPr="00D87D5B" w:rsidRDefault="008C7D9F" w:rsidP="00C929A1">
            <w:pPr>
              <w:spacing w:after="0" w:line="240" w:lineRule="auto"/>
              <w:jc w:val="both"/>
              <w:rPr>
                <w:rFonts w:eastAsia="Times New Roman"/>
                <w:sz w:val="24"/>
                <w:szCs w:val="24"/>
              </w:rPr>
            </w:pPr>
            <w:hyperlink r:id="rId1049"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57</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«Тучи вверху, лужи внизу».</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Повторить и закрепить умение рисовать по мокрому листу</w:t>
            </w:r>
          </w:p>
        </w:tc>
        <w:tc>
          <w:tcPr>
            <w:tcW w:w="1984" w:type="dxa"/>
          </w:tcPr>
          <w:p w:rsidR="002B0755" w:rsidRPr="00D87D5B" w:rsidRDefault="008C7D9F" w:rsidP="00C929A1">
            <w:pPr>
              <w:spacing w:after="0" w:line="240" w:lineRule="auto"/>
              <w:jc w:val="both"/>
              <w:rPr>
                <w:rFonts w:eastAsia="Times New Roman"/>
                <w:sz w:val="24"/>
                <w:szCs w:val="24"/>
              </w:rPr>
            </w:pPr>
            <w:hyperlink r:id="rId1050"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58</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«Одуванчики – цветы, словно солнышко,  желты»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Повторить и закрепить умение рисовать прямые линии (травка), Пятна (одуванчики).</w:t>
            </w:r>
          </w:p>
        </w:tc>
        <w:tc>
          <w:tcPr>
            <w:tcW w:w="1984" w:type="dxa"/>
          </w:tcPr>
          <w:p w:rsidR="002B0755" w:rsidRPr="00D87D5B" w:rsidRDefault="008C7D9F" w:rsidP="00C929A1">
            <w:pPr>
              <w:spacing w:after="0" w:line="240" w:lineRule="auto"/>
              <w:jc w:val="both"/>
              <w:rPr>
                <w:rFonts w:eastAsia="Times New Roman"/>
                <w:sz w:val="24"/>
                <w:szCs w:val="24"/>
              </w:rPr>
            </w:pPr>
            <w:hyperlink r:id="rId1051"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59</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«Травка зеленеет»</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Коллективная работа. Рисуем ладошкой. Вызвать положительные эмоции.</w:t>
            </w:r>
          </w:p>
        </w:tc>
        <w:tc>
          <w:tcPr>
            <w:tcW w:w="1984" w:type="dxa"/>
          </w:tcPr>
          <w:p w:rsidR="002B0755" w:rsidRPr="00D87D5B" w:rsidRDefault="008C7D9F" w:rsidP="00C929A1">
            <w:pPr>
              <w:spacing w:after="0" w:line="240" w:lineRule="auto"/>
              <w:jc w:val="both"/>
              <w:rPr>
                <w:rFonts w:eastAsia="Times New Roman"/>
                <w:sz w:val="24"/>
                <w:szCs w:val="24"/>
              </w:rPr>
            </w:pPr>
            <w:hyperlink r:id="rId1052"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60</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«Тучка солнышко закрыло, землю дождиком помыло»</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Учимся рисовать сюжет, используя знакомые приёмы.</w:t>
            </w:r>
          </w:p>
        </w:tc>
        <w:tc>
          <w:tcPr>
            <w:tcW w:w="1984" w:type="dxa"/>
          </w:tcPr>
          <w:p w:rsidR="002B0755" w:rsidRPr="00D87D5B" w:rsidRDefault="008C7D9F" w:rsidP="00C929A1">
            <w:pPr>
              <w:spacing w:after="0" w:line="240" w:lineRule="auto"/>
              <w:jc w:val="both"/>
              <w:rPr>
                <w:rFonts w:eastAsia="Times New Roman"/>
                <w:sz w:val="24"/>
                <w:szCs w:val="24"/>
              </w:rPr>
            </w:pPr>
            <w:hyperlink r:id="rId1053"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61</w:t>
            </w:r>
          </w:p>
        </w:tc>
        <w:tc>
          <w:tcPr>
            <w:tcW w:w="2283" w:type="dxa"/>
          </w:tcPr>
          <w:p w:rsidR="002B0755" w:rsidRPr="00D87D5B" w:rsidRDefault="002B0755" w:rsidP="00C929A1">
            <w:pPr>
              <w:shd w:val="clear" w:color="auto" w:fill="FFFFFF"/>
              <w:spacing w:after="0" w:line="240" w:lineRule="auto"/>
              <w:rPr>
                <w:rFonts w:eastAsia="Times New Roman"/>
                <w:sz w:val="24"/>
                <w:szCs w:val="24"/>
                <w:shd w:val="clear" w:color="auto" w:fill="FFFFFF"/>
              </w:rPr>
            </w:pPr>
            <w:r w:rsidRPr="00D87D5B">
              <w:rPr>
                <w:rFonts w:eastAsia="Times New Roman"/>
                <w:sz w:val="24"/>
                <w:szCs w:val="24"/>
                <w:shd w:val="clear" w:color="auto" w:fill="FFFFFF"/>
              </w:rPr>
              <w:t>«Разноцветные шарики»</w:t>
            </w:r>
          </w:p>
          <w:p w:rsidR="002B0755" w:rsidRPr="00D87D5B" w:rsidRDefault="002B0755" w:rsidP="00C929A1">
            <w:pPr>
              <w:shd w:val="clear" w:color="auto" w:fill="FFFFFF"/>
              <w:spacing w:after="0" w:line="240" w:lineRule="auto"/>
              <w:rPr>
                <w:rFonts w:eastAsia="Times New Roman"/>
                <w:sz w:val="24"/>
                <w:szCs w:val="24"/>
                <w:shd w:val="clear" w:color="auto" w:fill="FFFFFF"/>
              </w:rPr>
            </w:pP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Рисование красками предметов круглой формы.</w:t>
            </w:r>
          </w:p>
        </w:tc>
        <w:tc>
          <w:tcPr>
            <w:tcW w:w="1984" w:type="dxa"/>
          </w:tcPr>
          <w:p w:rsidR="002B0755" w:rsidRPr="00D87D5B" w:rsidRDefault="008C7D9F" w:rsidP="00C929A1">
            <w:pPr>
              <w:spacing w:after="0" w:line="240" w:lineRule="auto"/>
              <w:jc w:val="both"/>
              <w:rPr>
                <w:rFonts w:eastAsia="Times New Roman"/>
                <w:sz w:val="24"/>
                <w:szCs w:val="24"/>
              </w:rPr>
            </w:pPr>
            <w:hyperlink r:id="rId1054"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62</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 «Светофор»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Рисование по шаблону и закрашивание,</w:t>
            </w:r>
          </w:p>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 xml:space="preserve"> не вылезая за контур.</w:t>
            </w:r>
          </w:p>
        </w:tc>
        <w:tc>
          <w:tcPr>
            <w:tcW w:w="1984" w:type="dxa"/>
          </w:tcPr>
          <w:p w:rsidR="002B0755" w:rsidRPr="00D87D5B" w:rsidRDefault="008C7D9F" w:rsidP="00C929A1">
            <w:pPr>
              <w:spacing w:after="0" w:line="240" w:lineRule="auto"/>
              <w:jc w:val="both"/>
              <w:rPr>
                <w:rFonts w:eastAsia="Times New Roman"/>
                <w:sz w:val="24"/>
                <w:szCs w:val="24"/>
              </w:rPr>
            </w:pPr>
            <w:hyperlink r:id="rId1055"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63</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«Праздничный салют».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Рисование по памяти с использованием любых знакомых приемов по выбору учащихся.</w:t>
            </w:r>
          </w:p>
        </w:tc>
        <w:tc>
          <w:tcPr>
            <w:tcW w:w="1984" w:type="dxa"/>
          </w:tcPr>
          <w:p w:rsidR="002B0755" w:rsidRPr="00D87D5B" w:rsidRDefault="008C7D9F" w:rsidP="00C929A1">
            <w:pPr>
              <w:spacing w:after="0" w:line="240" w:lineRule="auto"/>
              <w:jc w:val="both"/>
              <w:rPr>
                <w:rFonts w:eastAsia="Times New Roman"/>
                <w:sz w:val="24"/>
                <w:szCs w:val="24"/>
              </w:rPr>
            </w:pPr>
            <w:hyperlink r:id="rId1056"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64</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«Бабочка»</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Коллективная работа ладошками «Бабочки над лугом».</w:t>
            </w:r>
          </w:p>
        </w:tc>
        <w:tc>
          <w:tcPr>
            <w:tcW w:w="1984" w:type="dxa"/>
          </w:tcPr>
          <w:p w:rsidR="002B0755" w:rsidRPr="00D87D5B" w:rsidRDefault="008C7D9F" w:rsidP="00C929A1">
            <w:pPr>
              <w:spacing w:after="0" w:line="240" w:lineRule="auto"/>
              <w:jc w:val="both"/>
              <w:rPr>
                <w:rFonts w:eastAsia="Times New Roman"/>
                <w:sz w:val="24"/>
                <w:szCs w:val="24"/>
              </w:rPr>
            </w:pPr>
            <w:hyperlink r:id="rId1057"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65</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«Вот какие ножки у сороконожки!» </w:t>
            </w:r>
            <w:r w:rsidRPr="00D87D5B">
              <w:rPr>
                <w:rFonts w:eastAsia="Times New Roman"/>
                <w:sz w:val="24"/>
                <w:szCs w:val="24"/>
              </w:rPr>
              <w:t> </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Рисование карандашами. Закрепить умение рисовать прямые линии</w:t>
            </w:r>
          </w:p>
        </w:tc>
        <w:tc>
          <w:tcPr>
            <w:tcW w:w="1984" w:type="dxa"/>
          </w:tcPr>
          <w:p w:rsidR="002B0755" w:rsidRPr="00D87D5B" w:rsidRDefault="008C7D9F" w:rsidP="00C929A1">
            <w:pPr>
              <w:spacing w:after="0" w:line="240" w:lineRule="auto"/>
              <w:jc w:val="both"/>
              <w:rPr>
                <w:rFonts w:eastAsia="Times New Roman"/>
                <w:sz w:val="24"/>
                <w:szCs w:val="24"/>
              </w:rPr>
            </w:pPr>
            <w:hyperlink r:id="rId1058" w:history="1">
              <w:r w:rsidR="00426735">
                <w:rPr>
                  <w:rStyle w:val="af6"/>
                  <w:rFonts w:eastAsia="Calibri"/>
                  <w:szCs w:val="24"/>
                </w:rPr>
                <w:t>Библиотека РЭШ</w:t>
              </w:r>
            </w:hyperlink>
          </w:p>
        </w:tc>
      </w:tr>
      <w:tr w:rsidR="002B0755" w:rsidRPr="00D87D5B" w:rsidTr="00C929A1">
        <w:tc>
          <w:tcPr>
            <w:tcW w:w="648" w:type="dxa"/>
          </w:tcPr>
          <w:p w:rsidR="002B0755" w:rsidRPr="00D87D5B" w:rsidRDefault="002B0755" w:rsidP="00C929A1">
            <w:pPr>
              <w:spacing w:after="0" w:line="240" w:lineRule="auto"/>
              <w:jc w:val="center"/>
              <w:rPr>
                <w:sz w:val="24"/>
                <w:szCs w:val="24"/>
              </w:rPr>
            </w:pPr>
            <w:r w:rsidRPr="00D87D5B">
              <w:rPr>
                <w:sz w:val="24"/>
                <w:szCs w:val="24"/>
              </w:rPr>
              <w:t>66</w:t>
            </w:r>
          </w:p>
        </w:tc>
        <w:tc>
          <w:tcPr>
            <w:tcW w:w="2283" w:type="dxa"/>
          </w:tcPr>
          <w:p w:rsidR="002B0755" w:rsidRPr="00D87D5B" w:rsidRDefault="002B0755" w:rsidP="00C929A1">
            <w:pPr>
              <w:spacing w:after="0" w:line="240" w:lineRule="auto"/>
              <w:rPr>
                <w:rFonts w:eastAsia="Times New Roman"/>
                <w:sz w:val="24"/>
                <w:szCs w:val="24"/>
                <w:shd w:val="clear" w:color="auto" w:fill="FFFFFF"/>
              </w:rPr>
            </w:pPr>
            <w:r w:rsidRPr="00D87D5B">
              <w:rPr>
                <w:rFonts w:eastAsia="Times New Roman"/>
                <w:sz w:val="24"/>
                <w:szCs w:val="24"/>
                <w:shd w:val="clear" w:color="auto" w:fill="FFFFFF"/>
              </w:rPr>
              <w:t xml:space="preserve"> Диагностика</w:t>
            </w:r>
          </w:p>
        </w:tc>
        <w:tc>
          <w:tcPr>
            <w:tcW w:w="1499" w:type="dxa"/>
          </w:tcPr>
          <w:p w:rsidR="002B0755" w:rsidRPr="00D87D5B" w:rsidRDefault="002B0755" w:rsidP="00C929A1">
            <w:pPr>
              <w:spacing w:after="0" w:line="240" w:lineRule="auto"/>
              <w:jc w:val="center"/>
              <w:rPr>
                <w:sz w:val="24"/>
                <w:szCs w:val="24"/>
              </w:rPr>
            </w:pPr>
            <w:r w:rsidRPr="00D87D5B">
              <w:rPr>
                <w:sz w:val="24"/>
                <w:szCs w:val="24"/>
              </w:rPr>
              <w:t>1</w:t>
            </w:r>
          </w:p>
        </w:tc>
        <w:tc>
          <w:tcPr>
            <w:tcW w:w="4076" w:type="dxa"/>
            <w:tcBorders>
              <w:top w:val="single" w:sz="4" w:space="0" w:color="auto"/>
              <w:left w:val="single" w:sz="4" w:space="0" w:color="auto"/>
              <w:bottom w:val="single" w:sz="4" w:space="0" w:color="auto"/>
              <w:right w:val="single" w:sz="4" w:space="0" w:color="auto"/>
            </w:tcBorders>
            <w:vAlign w:val="center"/>
          </w:tcPr>
          <w:p w:rsidR="002B0755" w:rsidRPr="00D87D5B" w:rsidRDefault="002B0755" w:rsidP="00C929A1">
            <w:pPr>
              <w:pStyle w:val="western"/>
              <w:spacing w:before="0" w:beforeAutospacing="0"/>
              <w:jc w:val="center"/>
              <w:rPr>
                <w:color w:val="auto"/>
                <w:shd w:val="clear" w:color="auto" w:fill="FFFFFF"/>
              </w:rPr>
            </w:pPr>
            <w:r w:rsidRPr="00D87D5B">
              <w:rPr>
                <w:color w:val="auto"/>
                <w:shd w:val="clear" w:color="auto" w:fill="FFFFFF"/>
              </w:rPr>
              <w:t xml:space="preserve">Выполнение заданий </w:t>
            </w:r>
          </w:p>
          <w:p w:rsidR="002B0755" w:rsidRPr="00D87D5B" w:rsidRDefault="002B0755" w:rsidP="00C929A1">
            <w:pPr>
              <w:pStyle w:val="western"/>
              <w:spacing w:before="0" w:beforeAutospacing="0"/>
              <w:jc w:val="center"/>
              <w:rPr>
                <w:color w:val="auto"/>
                <w:shd w:val="clear" w:color="auto" w:fill="FFFFFF"/>
              </w:rPr>
            </w:pPr>
          </w:p>
        </w:tc>
        <w:tc>
          <w:tcPr>
            <w:tcW w:w="1984" w:type="dxa"/>
          </w:tcPr>
          <w:p w:rsidR="002B0755" w:rsidRPr="00D87D5B" w:rsidRDefault="008C7D9F" w:rsidP="00C929A1">
            <w:pPr>
              <w:spacing w:after="0" w:line="240" w:lineRule="auto"/>
              <w:jc w:val="both"/>
              <w:rPr>
                <w:rFonts w:eastAsia="Times New Roman"/>
                <w:sz w:val="24"/>
                <w:szCs w:val="24"/>
              </w:rPr>
            </w:pPr>
            <w:hyperlink r:id="rId1059" w:history="1">
              <w:r w:rsidR="00426735">
                <w:rPr>
                  <w:rStyle w:val="af6"/>
                  <w:rFonts w:eastAsia="Calibri"/>
                  <w:szCs w:val="24"/>
                </w:rPr>
                <w:t>Библиотека РЭШ</w:t>
              </w:r>
            </w:hyperlink>
          </w:p>
        </w:tc>
      </w:tr>
    </w:tbl>
    <w:p w:rsidR="002B0755" w:rsidRPr="00D87D5B" w:rsidRDefault="002B0755" w:rsidP="002B0755">
      <w:pPr>
        <w:spacing w:after="0" w:line="240" w:lineRule="auto"/>
        <w:jc w:val="center"/>
        <w:rPr>
          <w:rFonts w:ascii="Times New Roman" w:hAnsi="Times New Roman" w:cs="Times New Roman"/>
          <w:b/>
          <w:sz w:val="24"/>
          <w:szCs w:val="24"/>
        </w:rPr>
      </w:pPr>
      <w:r w:rsidRPr="00D87D5B">
        <w:rPr>
          <w:rFonts w:ascii="Times New Roman" w:hAnsi="Times New Roman" w:cs="Times New Roman"/>
          <w:b/>
          <w:sz w:val="24"/>
          <w:szCs w:val="24"/>
        </w:rPr>
        <w:t>ТЕМАТИЧЕСКОЕ ПЛАНИРОВАНИЕ во 2 классе.</w:t>
      </w:r>
    </w:p>
    <w:tbl>
      <w:tblPr>
        <w:tblStyle w:val="a6"/>
        <w:tblW w:w="0" w:type="auto"/>
        <w:tblInd w:w="-147" w:type="dxa"/>
        <w:tblLook w:val="04A0"/>
      </w:tblPr>
      <w:tblGrid>
        <w:gridCol w:w="567"/>
        <w:gridCol w:w="2353"/>
        <w:gridCol w:w="1551"/>
        <w:gridCol w:w="3693"/>
        <w:gridCol w:w="2094"/>
      </w:tblGrid>
      <w:tr w:rsidR="002B0755" w:rsidRPr="00D87D5B" w:rsidTr="00C929A1">
        <w:tc>
          <w:tcPr>
            <w:tcW w:w="567" w:type="dxa"/>
          </w:tcPr>
          <w:p w:rsidR="002B0755" w:rsidRPr="00D87D5B" w:rsidRDefault="002B0755" w:rsidP="00C929A1">
            <w:pPr>
              <w:spacing w:after="0" w:line="240" w:lineRule="auto"/>
              <w:jc w:val="center"/>
              <w:rPr>
                <w:b/>
                <w:sz w:val="24"/>
                <w:szCs w:val="24"/>
              </w:rPr>
            </w:pPr>
            <w:r w:rsidRPr="00D87D5B">
              <w:rPr>
                <w:b/>
                <w:sz w:val="24"/>
                <w:szCs w:val="24"/>
              </w:rPr>
              <w:t>№ п/п</w:t>
            </w:r>
          </w:p>
        </w:tc>
        <w:tc>
          <w:tcPr>
            <w:tcW w:w="2353" w:type="dxa"/>
          </w:tcPr>
          <w:p w:rsidR="002B0755" w:rsidRPr="00D87D5B" w:rsidRDefault="002B0755" w:rsidP="00C929A1">
            <w:pPr>
              <w:spacing w:after="0" w:line="240" w:lineRule="auto"/>
              <w:jc w:val="center"/>
              <w:rPr>
                <w:b/>
                <w:sz w:val="24"/>
                <w:szCs w:val="24"/>
              </w:rPr>
            </w:pPr>
            <w:r w:rsidRPr="00D87D5B">
              <w:rPr>
                <w:b/>
                <w:sz w:val="24"/>
                <w:szCs w:val="24"/>
              </w:rPr>
              <w:t xml:space="preserve">Тема </w:t>
            </w:r>
          </w:p>
        </w:tc>
        <w:tc>
          <w:tcPr>
            <w:tcW w:w="1551" w:type="dxa"/>
          </w:tcPr>
          <w:p w:rsidR="002B0755" w:rsidRPr="00D87D5B" w:rsidRDefault="002B0755" w:rsidP="00C929A1">
            <w:pPr>
              <w:spacing w:after="0" w:line="240" w:lineRule="auto"/>
              <w:jc w:val="center"/>
              <w:rPr>
                <w:b/>
                <w:sz w:val="24"/>
                <w:szCs w:val="24"/>
              </w:rPr>
            </w:pPr>
            <w:r w:rsidRPr="00D87D5B">
              <w:rPr>
                <w:b/>
                <w:sz w:val="24"/>
                <w:szCs w:val="24"/>
              </w:rPr>
              <w:t>Количество часов</w:t>
            </w:r>
          </w:p>
        </w:tc>
        <w:tc>
          <w:tcPr>
            <w:tcW w:w="3693" w:type="dxa"/>
          </w:tcPr>
          <w:p w:rsidR="002B0755" w:rsidRPr="00D87D5B" w:rsidRDefault="002B0755" w:rsidP="00C929A1">
            <w:pPr>
              <w:spacing w:after="0" w:line="240" w:lineRule="auto"/>
              <w:jc w:val="center"/>
              <w:rPr>
                <w:b/>
                <w:sz w:val="24"/>
                <w:szCs w:val="24"/>
              </w:rPr>
            </w:pPr>
            <w:r w:rsidRPr="00D87D5B">
              <w:rPr>
                <w:b/>
                <w:sz w:val="24"/>
                <w:szCs w:val="24"/>
              </w:rPr>
              <w:t>Основные виды учебной деятельности</w:t>
            </w:r>
          </w:p>
        </w:tc>
        <w:tc>
          <w:tcPr>
            <w:tcW w:w="1611" w:type="dxa"/>
          </w:tcPr>
          <w:p w:rsidR="002B0755" w:rsidRPr="00D87D5B" w:rsidRDefault="002B0755" w:rsidP="00C929A1">
            <w:pPr>
              <w:spacing w:after="0" w:line="240" w:lineRule="auto"/>
              <w:jc w:val="center"/>
              <w:rPr>
                <w:b/>
                <w:sz w:val="24"/>
                <w:szCs w:val="24"/>
              </w:rPr>
            </w:pPr>
            <w:r w:rsidRPr="00D87D5B">
              <w:rPr>
                <w:b/>
                <w:color w:val="000000"/>
                <w:sz w:val="24"/>
                <w:szCs w:val="24"/>
              </w:rPr>
              <w:t xml:space="preserve">Электронные (цифровые) </w:t>
            </w:r>
            <w:r w:rsidRPr="00D87D5B">
              <w:rPr>
                <w:b/>
                <w:color w:val="000000"/>
                <w:sz w:val="24"/>
                <w:szCs w:val="24"/>
              </w:rPr>
              <w:lastRenderedPageBreak/>
              <w:t>образовательные ресурсы</w:t>
            </w:r>
          </w:p>
        </w:tc>
      </w:tr>
      <w:tr w:rsidR="002B0755" w:rsidRPr="00D87D5B" w:rsidTr="00C929A1">
        <w:trPr>
          <w:trHeight w:val="633"/>
        </w:trPr>
        <w:tc>
          <w:tcPr>
            <w:tcW w:w="9775" w:type="dxa"/>
            <w:gridSpan w:val="5"/>
          </w:tcPr>
          <w:p w:rsidR="002B0755" w:rsidRPr="00D87D5B" w:rsidRDefault="002B0755" w:rsidP="00C929A1">
            <w:pPr>
              <w:autoSpaceDE w:val="0"/>
              <w:autoSpaceDN w:val="0"/>
              <w:adjustRightInd w:val="0"/>
              <w:spacing w:after="0" w:line="240" w:lineRule="auto"/>
              <w:jc w:val="center"/>
              <w:rPr>
                <w:rFonts w:eastAsia="Times New Roman"/>
                <w:b/>
                <w:sz w:val="24"/>
                <w:szCs w:val="24"/>
              </w:rPr>
            </w:pPr>
          </w:p>
        </w:tc>
      </w:tr>
      <w:tr w:rsidR="002B0755" w:rsidRPr="00D87D5B" w:rsidTr="00C929A1">
        <w:tc>
          <w:tcPr>
            <w:tcW w:w="567" w:type="dxa"/>
          </w:tcPr>
          <w:p w:rsidR="002B0755" w:rsidRPr="00D87D5B" w:rsidRDefault="002B0755" w:rsidP="00C929A1">
            <w:pPr>
              <w:spacing w:after="0" w:line="240" w:lineRule="auto"/>
              <w:jc w:val="center"/>
              <w:rPr>
                <w:sz w:val="24"/>
                <w:szCs w:val="24"/>
              </w:rPr>
            </w:pPr>
            <w:r w:rsidRPr="00D87D5B">
              <w:rPr>
                <w:sz w:val="24"/>
                <w:szCs w:val="24"/>
              </w:rPr>
              <w:t>1</w:t>
            </w:r>
          </w:p>
        </w:tc>
        <w:tc>
          <w:tcPr>
            <w:tcW w:w="2353" w:type="dxa"/>
          </w:tcPr>
          <w:p w:rsidR="002B0755" w:rsidRPr="00D87D5B" w:rsidRDefault="002B0755" w:rsidP="00C929A1">
            <w:pPr>
              <w:spacing w:after="0" w:line="240" w:lineRule="auto"/>
              <w:rPr>
                <w:sz w:val="24"/>
                <w:szCs w:val="24"/>
              </w:rPr>
            </w:pPr>
            <w:r w:rsidRPr="00D87D5B">
              <w:rPr>
                <w:sz w:val="24"/>
                <w:szCs w:val="24"/>
              </w:rPr>
              <w:t xml:space="preserve">Школьные предметы. </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Определение формы, конструкции предмета. Соотношение размеров частей предмета. Выбор и применение выразительных средств для реализации собственного замысла в рисунке.</w:t>
            </w:r>
          </w:p>
        </w:tc>
        <w:tc>
          <w:tcPr>
            <w:tcW w:w="1611" w:type="dxa"/>
          </w:tcPr>
          <w:p w:rsidR="002B0755" w:rsidRPr="00D87D5B" w:rsidRDefault="008C7D9F" w:rsidP="00C929A1">
            <w:pPr>
              <w:spacing w:after="0" w:line="240" w:lineRule="auto"/>
              <w:jc w:val="both"/>
              <w:rPr>
                <w:rFonts w:eastAsia="Times New Roman"/>
                <w:sz w:val="24"/>
                <w:szCs w:val="24"/>
              </w:rPr>
            </w:pPr>
            <w:hyperlink r:id="rId1060"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rPr>
            </w:pPr>
            <w:r w:rsidRPr="00D87D5B">
              <w:rPr>
                <w:sz w:val="24"/>
                <w:szCs w:val="24"/>
              </w:rPr>
              <w:t>2</w:t>
            </w:r>
          </w:p>
        </w:tc>
        <w:tc>
          <w:tcPr>
            <w:tcW w:w="2353" w:type="dxa"/>
          </w:tcPr>
          <w:p w:rsidR="002B0755" w:rsidRPr="00D87D5B" w:rsidRDefault="002B0755" w:rsidP="00C929A1">
            <w:pPr>
              <w:spacing w:after="0" w:line="240" w:lineRule="auto"/>
              <w:rPr>
                <w:sz w:val="24"/>
                <w:szCs w:val="24"/>
              </w:rPr>
            </w:pPr>
            <w:r w:rsidRPr="00D87D5B">
              <w:rPr>
                <w:sz w:val="24"/>
                <w:szCs w:val="24"/>
              </w:rPr>
              <w:t>Грибы.</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b/>
                <w:sz w:val="24"/>
                <w:szCs w:val="24"/>
              </w:rPr>
            </w:pPr>
            <w:r w:rsidRPr="00D87D5B">
              <w:rPr>
                <w:sz w:val="24"/>
                <w:szCs w:val="24"/>
              </w:rPr>
              <w:t>Определение формы, конструкции предмета. Соотношение размеров частей предмета. Выбор и применение выразительных средств для реализации собственного замысла в рисунке.</w:t>
            </w:r>
          </w:p>
        </w:tc>
        <w:tc>
          <w:tcPr>
            <w:tcW w:w="1611" w:type="dxa"/>
          </w:tcPr>
          <w:p w:rsidR="002B0755" w:rsidRPr="00D87D5B" w:rsidRDefault="008C7D9F" w:rsidP="00C929A1">
            <w:pPr>
              <w:spacing w:after="0" w:line="240" w:lineRule="auto"/>
              <w:jc w:val="both"/>
              <w:rPr>
                <w:rFonts w:eastAsia="Times New Roman"/>
                <w:sz w:val="24"/>
                <w:szCs w:val="24"/>
              </w:rPr>
            </w:pPr>
            <w:hyperlink r:id="rId1061"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lang w:val="en-US"/>
              </w:rPr>
            </w:pPr>
            <w:r w:rsidRPr="00D87D5B">
              <w:rPr>
                <w:sz w:val="24"/>
                <w:szCs w:val="24"/>
                <w:lang w:val="en-US"/>
              </w:rPr>
              <w:t>3</w:t>
            </w:r>
          </w:p>
        </w:tc>
        <w:tc>
          <w:tcPr>
            <w:tcW w:w="2353" w:type="dxa"/>
          </w:tcPr>
          <w:p w:rsidR="002B0755" w:rsidRPr="00D87D5B" w:rsidRDefault="002B0755" w:rsidP="00C929A1">
            <w:pPr>
              <w:spacing w:after="0" w:line="240" w:lineRule="auto"/>
              <w:rPr>
                <w:sz w:val="24"/>
                <w:szCs w:val="24"/>
              </w:rPr>
            </w:pPr>
            <w:r w:rsidRPr="00D87D5B">
              <w:rPr>
                <w:sz w:val="24"/>
                <w:szCs w:val="24"/>
              </w:rPr>
              <w:t>Овощи на блюде.</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Выбор и применение выразительных средств для реализации собственного замысла в рисунке. Передача настроения в творческой работе с помощью цвета, композиции, объёма. Изображение с натуры.</w:t>
            </w:r>
          </w:p>
        </w:tc>
        <w:tc>
          <w:tcPr>
            <w:tcW w:w="1611" w:type="dxa"/>
          </w:tcPr>
          <w:p w:rsidR="002B0755" w:rsidRPr="00D87D5B" w:rsidRDefault="008C7D9F" w:rsidP="00C929A1">
            <w:pPr>
              <w:spacing w:after="0" w:line="240" w:lineRule="auto"/>
              <w:jc w:val="both"/>
              <w:rPr>
                <w:rFonts w:eastAsia="Times New Roman"/>
                <w:sz w:val="24"/>
                <w:szCs w:val="24"/>
              </w:rPr>
            </w:pPr>
            <w:hyperlink r:id="rId1062"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lang w:val="en-US"/>
              </w:rPr>
            </w:pPr>
            <w:r w:rsidRPr="00D87D5B">
              <w:rPr>
                <w:sz w:val="24"/>
                <w:szCs w:val="24"/>
                <w:lang w:val="en-US"/>
              </w:rPr>
              <w:t>4</w:t>
            </w:r>
          </w:p>
        </w:tc>
        <w:tc>
          <w:tcPr>
            <w:tcW w:w="2353" w:type="dxa"/>
          </w:tcPr>
          <w:p w:rsidR="002B0755" w:rsidRPr="00D87D5B" w:rsidRDefault="002B0755" w:rsidP="00C929A1">
            <w:pPr>
              <w:spacing w:after="0" w:line="240" w:lineRule="auto"/>
              <w:rPr>
                <w:sz w:val="24"/>
                <w:szCs w:val="24"/>
              </w:rPr>
            </w:pPr>
            <w:r w:rsidRPr="00D87D5B">
              <w:rPr>
                <w:sz w:val="24"/>
                <w:szCs w:val="24"/>
              </w:rPr>
              <w:t>Румяное яблоко.</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Выбор и применение выразительных средств для реализации собственного замысла в рисунке. Передача настроения в творческой работе с помощью цвета, композиции, объёма. Изображение с натуры.</w:t>
            </w:r>
          </w:p>
        </w:tc>
        <w:tc>
          <w:tcPr>
            <w:tcW w:w="1611" w:type="dxa"/>
          </w:tcPr>
          <w:p w:rsidR="002B0755" w:rsidRPr="00D87D5B" w:rsidRDefault="008C7D9F" w:rsidP="00C929A1">
            <w:pPr>
              <w:spacing w:after="0" w:line="240" w:lineRule="auto"/>
              <w:jc w:val="both"/>
              <w:rPr>
                <w:rFonts w:eastAsia="Times New Roman"/>
                <w:sz w:val="24"/>
                <w:szCs w:val="24"/>
              </w:rPr>
            </w:pPr>
            <w:hyperlink r:id="rId1063"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lang w:val="en-US"/>
              </w:rPr>
            </w:pPr>
            <w:r w:rsidRPr="00D87D5B">
              <w:rPr>
                <w:sz w:val="24"/>
                <w:szCs w:val="24"/>
                <w:lang w:val="en-US"/>
              </w:rPr>
              <w:t>5</w:t>
            </w:r>
          </w:p>
        </w:tc>
        <w:tc>
          <w:tcPr>
            <w:tcW w:w="2353" w:type="dxa"/>
          </w:tcPr>
          <w:p w:rsidR="002B0755" w:rsidRPr="00D87D5B" w:rsidRDefault="002B0755" w:rsidP="00C929A1">
            <w:pPr>
              <w:spacing w:after="0" w:line="240" w:lineRule="auto"/>
              <w:rPr>
                <w:sz w:val="24"/>
                <w:szCs w:val="24"/>
              </w:rPr>
            </w:pPr>
            <w:r w:rsidRPr="00D87D5B">
              <w:rPr>
                <w:sz w:val="24"/>
                <w:szCs w:val="24"/>
              </w:rPr>
              <w:t>Узор в полосе из листьев и ягод.</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Выбор и применение выразительных средств для реализации собственного замысла в рисунке. Передача настроения в творческой работе с помощью цвета, композиции, объёма. Изображение с натуры.</w:t>
            </w:r>
          </w:p>
        </w:tc>
        <w:tc>
          <w:tcPr>
            <w:tcW w:w="1611" w:type="dxa"/>
          </w:tcPr>
          <w:p w:rsidR="002B0755" w:rsidRPr="00D87D5B" w:rsidRDefault="008C7D9F" w:rsidP="00C929A1">
            <w:pPr>
              <w:spacing w:after="0" w:line="240" w:lineRule="auto"/>
              <w:jc w:val="both"/>
              <w:rPr>
                <w:rFonts w:eastAsia="Times New Roman"/>
                <w:sz w:val="24"/>
                <w:szCs w:val="24"/>
              </w:rPr>
            </w:pPr>
            <w:hyperlink r:id="rId1064"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lang w:val="en-US"/>
              </w:rPr>
            </w:pPr>
            <w:r w:rsidRPr="00D87D5B">
              <w:rPr>
                <w:sz w:val="24"/>
                <w:szCs w:val="24"/>
                <w:lang w:val="en-US"/>
              </w:rPr>
              <w:t>6</w:t>
            </w:r>
          </w:p>
        </w:tc>
        <w:tc>
          <w:tcPr>
            <w:tcW w:w="2353" w:type="dxa"/>
          </w:tcPr>
          <w:p w:rsidR="002B0755" w:rsidRPr="00D87D5B" w:rsidRDefault="002B0755" w:rsidP="00C929A1">
            <w:pPr>
              <w:spacing w:after="0" w:line="240" w:lineRule="auto"/>
              <w:rPr>
                <w:sz w:val="24"/>
                <w:szCs w:val="24"/>
              </w:rPr>
            </w:pPr>
            <w:r w:rsidRPr="00D87D5B">
              <w:rPr>
                <w:sz w:val="24"/>
                <w:szCs w:val="24"/>
              </w:rPr>
              <w:t>Рябинка.</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Определение формы, конструкции предмета. Соотношение размеров частей предмета</w:t>
            </w:r>
          </w:p>
        </w:tc>
        <w:tc>
          <w:tcPr>
            <w:tcW w:w="1611" w:type="dxa"/>
          </w:tcPr>
          <w:p w:rsidR="002B0755" w:rsidRPr="00D87D5B" w:rsidRDefault="008C7D9F" w:rsidP="00C929A1">
            <w:pPr>
              <w:spacing w:after="0" w:line="240" w:lineRule="auto"/>
              <w:jc w:val="both"/>
              <w:rPr>
                <w:rFonts w:eastAsia="Times New Roman"/>
                <w:sz w:val="24"/>
                <w:szCs w:val="24"/>
              </w:rPr>
            </w:pPr>
            <w:hyperlink r:id="rId1065"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lang w:val="en-US"/>
              </w:rPr>
            </w:pPr>
            <w:r w:rsidRPr="00D87D5B">
              <w:rPr>
                <w:sz w:val="24"/>
                <w:szCs w:val="24"/>
                <w:lang w:val="en-US"/>
              </w:rPr>
              <w:t>7</w:t>
            </w:r>
          </w:p>
        </w:tc>
        <w:tc>
          <w:tcPr>
            <w:tcW w:w="2353" w:type="dxa"/>
          </w:tcPr>
          <w:p w:rsidR="002B0755" w:rsidRPr="00D87D5B" w:rsidRDefault="002B0755" w:rsidP="00C929A1">
            <w:pPr>
              <w:spacing w:after="0" w:line="240" w:lineRule="auto"/>
              <w:rPr>
                <w:sz w:val="24"/>
                <w:szCs w:val="24"/>
              </w:rPr>
            </w:pPr>
            <w:r w:rsidRPr="00D87D5B">
              <w:rPr>
                <w:sz w:val="24"/>
                <w:szCs w:val="24"/>
              </w:rPr>
              <w:t>Узор в квадрате из веточек с листочками (на осевых линиях).</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Выбор и применение выразительных средств для реализации собственного замысла в рисунке. Передача настроения в творческой работе с помощью цвета, композиции, объёма. Изображение с натуры.</w:t>
            </w:r>
          </w:p>
        </w:tc>
        <w:tc>
          <w:tcPr>
            <w:tcW w:w="1611" w:type="dxa"/>
          </w:tcPr>
          <w:p w:rsidR="002B0755" w:rsidRPr="00D87D5B" w:rsidRDefault="008C7D9F" w:rsidP="00C929A1">
            <w:pPr>
              <w:spacing w:after="0" w:line="240" w:lineRule="auto"/>
              <w:jc w:val="both"/>
              <w:rPr>
                <w:rFonts w:eastAsia="Times New Roman"/>
                <w:sz w:val="24"/>
                <w:szCs w:val="24"/>
              </w:rPr>
            </w:pPr>
            <w:hyperlink r:id="rId1066"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lang w:val="en-US"/>
              </w:rPr>
            </w:pPr>
            <w:r w:rsidRPr="00D87D5B">
              <w:rPr>
                <w:sz w:val="24"/>
                <w:szCs w:val="24"/>
                <w:lang w:val="en-US"/>
              </w:rPr>
              <w:t>8</w:t>
            </w:r>
          </w:p>
        </w:tc>
        <w:tc>
          <w:tcPr>
            <w:tcW w:w="2353" w:type="dxa"/>
          </w:tcPr>
          <w:p w:rsidR="002B0755" w:rsidRPr="00D87D5B" w:rsidRDefault="002B0755" w:rsidP="00C929A1">
            <w:pPr>
              <w:spacing w:after="0" w:line="240" w:lineRule="auto"/>
              <w:rPr>
                <w:sz w:val="24"/>
                <w:szCs w:val="24"/>
              </w:rPr>
            </w:pPr>
            <w:r w:rsidRPr="00D87D5B">
              <w:rPr>
                <w:sz w:val="24"/>
                <w:szCs w:val="24"/>
              </w:rPr>
              <w:t>Деревья осенью.</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 xml:space="preserve">Определение формы, </w:t>
            </w:r>
            <w:r w:rsidRPr="00D87D5B">
              <w:rPr>
                <w:sz w:val="24"/>
                <w:szCs w:val="24"/>
              </w:rPr>
              <w:lastRenderedPageBreak/>
              <w:t>конструкции предмета. Соотношение размеров частей предмета</w:t>
            </w:r>
          </w:p>
        </w:tc>
        <w:tc>
          <w:tcPr>
            <w:tcW w:w="1611" w:type="dxa"/>
          </w:tcPr>
          <w:p w:rsidR="002B0755" w:rsidRPr="00D87D5B" w:rsidRDefault="008C7D9F" w:rsidP="00C929A1">
            <w:pPr>
              <w:spacing w:after="0" w:line="240" w:lineRule="auto"/>
              <w:jc w:val="both"/>
              <w:rPr>
                <w:rFonts w:eastAsia="Times New Roman"/>
                <w:sz w:val="24"/>
                <w:szCs w:val="24"/>
              </w:rPr>
            </w:pPr>
            <w:hyperlink r:id="rId1067"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rPr>
            </w:pPr>
            <w:r w:rsidRPr="00D87D5B">
              <w:rPr>
                <w:sz w:val="24"/>
                <w:szCs w:val="24"/>
              </w:rPr>
              <w:lastRenderedPageBreak/>
              <w:t>9</w:t>
            </w:r>
          </w:p>
        </w:tc>
        <w:tc>
          <w:tcPr>
            <w:tcW w:w="2353" w:type="dxa"/>
          </w:tcPr>
          <w:p w:rsidR="002B0755" w:rsidRPr="00D87D5B" w:rsidRDefault="002B0755" w:rsidP="00C929A1">
            <w:pPr>
              <w:spacing w:after="0" w:line="240" w:lineRule="auto"/>
              <w:rPr>
                <w:sz w:val="24"/>
                <w:szCs w:val="24"/>
              </w:rPr>
            </w:pPr>
            <w:r w:rsidRPr="00D87D5B">
              <w:rPr>
                <w:sz w:val="24"/>
                <w:szCs w:val="24"/>
              </w:rPr>
              <w:t>Городецкая роспись. Рисование элемента «листик»</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содержания и выразительных средств произведений изобразительного искусства. Восприятие, эмоциональная оценка изделий и выполнение работ по мотивам произведений.</w:t>
            </w:r>
          </w:p>
        </w:tc>
        <w:tc>
          <w:tcPr>
            <w:tcW w:w="1611" w:type="dxa"/>
          </w:tcPr>
          <w:p w:rsidR="002B0755" w:rsidRPr="00D87D5B" w:rsidRDefault="008C7D9F" w:rsidP="00C929A1">
            <w:pPr>
              <w:spacing w:after="0" w:line="240" w:lineRule="auto"/>
              <w:jc w:val="both"/>
              <w:rPr>
                <w:rFonts w:eastAsia="Times New Roman"/>
                <w:sz w:val="24"/>
                <w:szCs w:val="24"/>
              </w:rPr>
            </w:pPr>
            <w:hyperlink r:id="rId1068"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rPr>
            </w:pPr>
            <w:r w:rsidRPr="00D87D5B">
              <w:rPr>
                <w:sz w:val="24"/>
                <w:szCs w:val="24"/>
              </w:rPr>
              <w:t>10</w:t>
            </w:r>
          </w:p>
        </w:tc>
        <w:tc>
          <w:tcPr>
            <w:tcW w:w="2353" w:type="dxa"/>
          </w:tcPr>
          <w:p w:rsidR="002B0755" w:rsidRPr="00D87D5B" w:rsidRDefault="002B0755" w:rsidP="00C929A1">
            <w:pPr>
              <w:spacing w:after="0" w:line="240" w:lineRule="auto"/>
              <w:rPr>
                <w:sz w:val="24"/>
                <w:szCs w:val="24"/>
              </w:rPr>
            </w:pPr>
            <w:r w:rsidRPr="00D87D5B">
              <w:rPr>
                <w:sz w:val="24"/>
                <w:szCs w:val="24"/>
              </w:rPr>
              <w:t>Рисование элемента «ромашка» городецкой росписи.</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b/>
                <w:sz w:val="24"/>
                <w:szCs w:val="24"/>
              </w:rPr>
            </w:pPr>
            <w:r w:rsidRPr="00D87D5B">
              <w:rPr>
                <w:sz w:val="24"/>
                <w:szCs w:val="24"/>
              </w:rPr>
              <w:t>содержания и выразительных средств произведений изобразительного искусства. Восприятие, эмоциональная оценка изделий и выполнение работ по мотивам произведений.</w:t>
            </w:r>
          </w:p>
        </w:tc>
        <w:tc>
          <w:tcPr>
            <w:tcW w:w="1611" w:type="dxa"/>
          </w:tcPr>
          <w:p w:rsidR="002B0755" w:rsidRPr="00D87D5B" w:rsidRDefault="008C7D9F" w:rsidP="00C929A1">
            <w:pPr>
              <w:spacing w:after="0" w:line="240" w:lineRule="auto"/>
              <w:jc w:val="both"/>
              <w:rPr>
                <w:rFonts w:eastAsia="Times New Roman"/>
                <w:sz w:val="24"/>
                <w:szCs w:val="24"/>
              </w:rPr>
            </w:pPr>
            <w:hyperlink r:id="rId1069"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rPr>
            </w:pPr>
            <w:r w:rsidRPr="00D87D5B">
              <w:rPr>
                <w:sz w:val="24"/>
                <w:szCs w:val="24"/>
              </w:rPr>
              <w:t>11</w:t>
            </w:r>
          </w:p>
        </w:tc>
        <w:tc>
          <w:tcPr>
            <w:tcW w:w="2353" w:type="dxa"/>
          </w:tcPr>
          <w:p w:rsidR="002B0755" w:rsidRPr="00D87D5B" w:rsidRDefault="002B0755" w:rsidP="00C929A1">
            <w:pPr>
              <w:spacing w:after="0" w:line="240" w:lineRule="auto"/>
              <w:rPr>
                <w:sz w:val="24"/>
                <w:szCs w:val="24"/>
              </w:rPr>
            </w:pPr>
            <w:r w:rsidRPr="00D87D5B">
              <w:rPr>
                <w:sz w:val="24"/>
                <w:szCs w:val="24"/>
              </w:rPr>
              <w:t>Городецкие цветы.</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содержания и выразительных средств произведений изобразительного искусства. Восприятие, эмоциональная оценка изделий и выполнение работ по мотивам произведений.</w:t>
            </w:r>
          </w:p>
        </w:tc>
        <w:tc>
          <w:tcPr>
            <w:tcW w:w="1611" w:type="dxa"/>
          </w:tcPr>
          <w:p w:rsidR="002B0755" w:rsidRPr="00D87D5B" w:rsidRDefault="008C7D9F" w:rsidP="00C929A1">
            <w:pPr>
              <w:spacing w:after="0" w:line="240" w:lineRule="auto"/>
              <w:jc w:val="both"/>
              <w:rPr>
                <w:rFonts w:eastAsia="Times New Roman"/>
                <w:sz w:val="24"/>
                <w:szCs w:val="24"/>
              </w:rPr>
            </w:pPr>
            <w:hyperlink r:id="rId1070"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rPr>
            </w:pPr>
            <w:r w:rsidRPr="00D87D5B">
              <w:rPr>
                <w:sz w:val="24"/>
                <w:szCs w:val="24"/>
              </w:rPr>
              <w:t>12</w:t>
            </w:r>
          </w:p>
        </w:tc>
        <w:tc>
          <w:tcPr>
            <w:tcW w:w="2353" w:type="dxa"/>
          </w:tcPr>
          <w:p w:rsidR="002B0755" w:rsidRPr="00D87D5B" w:rsidRDefault="002B0755" w:rsidP="00C929A1">
            <w:pPr>
              <w:spacing w:after="0" w:line="240" w:lineRule="auto"/>
              <w:rPr>
                <w:sz w:val="24"/>
                <w:szCs w:val="24"/>
              </w:rPr>
            </w:pPr>
            <w:r w:rsidRPr="00D87D5B">
              <w:rPr>
                <w:sz w:val="24"/>
                <w:szCs w:val="24"/>
              </w:rPr>
              <w:t>Геометрический узор в квадрате</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Основы изобразительного языка: рисунок, цвет, композиция, пропорции. Использование различных художествен- ных техник и материалов</w:t>
            </w:r>
          </w:p>
        </w:tc>
        <w:tc>
          <w:tcPr>
            <w:tcW w:w="1611" w:type="dxa"/>
          </w:tcPr>
          <w:p w:rsidR="002B0755" w:rsidRPr="00D87D5B" w:rsidRDefault="008C7D9F" w:rsidP="00C929A1">
            <w:pPr>
              <w:spacing w:after="0" w:line="240" w:lineRule="auto"/>
              <w:jc w:val="both"/>
              <w:rPr>
                <w:rFonts w:eastAsia="Times New Roman"/>
                <w:sz w:val="24"/>
                <w:szCs w:val="24"/>
              </w:rPr>
            </w:pPr>
            <w:hyperlink r:id="rId1071"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rPr>
            </w:pPr>
            <w:r w:rsidRPr="00D87D5B">
              <w:rPr>
                <w:sz w:val="24"/>
                <w:szCs w:val="24"/>
              </w:rPr>
              <w:t>13</w:t>
            </w:r>
          </w:p>
        </w:tc>
        <w:tc>
          <w:tcPr>
            <w:tcW w:w="2353" w:type="dxa"/>
          </w:tcPr>
          <w:p w:rsidR="002B0755" w:rsidRPr="00D87D5B" w:rsidRDefault="002B0755" w:rsidP="00C929A1">
            <w:pPr>
              <w:spacing w:after="0" w:line="240" w:lineRule="auto"/>
              <w:rPr>
                <w:sz w:val="24"/>
                <w:szCs w:val="24"/>
              </w:rPr>
            </w:pPr>
            <w:r w:rsidRPr="00D87D5B">
              <w:rPr>
                <w:sz w:val="24"/>
                <w:szCs w:val="24"/>
              </w:rPr>
              <w:t>Ёлочка.</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Определение формы, конструкции предмета. Соотношение размеров частей предмета. Выбор и применение выразительных средств для реализации собственного замысла в рисунке.</w:t>
            </w:r>
          </w:p>
        </w:tc>
        <w:tc>
          <w:tcPr>
            <w:tcW w:w="1611" w:type="dxa"/>
          </w:tcPr>
          <w:p w:rsidR="002B0755" w:rsidRPr="00D87D5B" w:rsidRDefault="008C7D9F" w:rsidP="00C929A1">
            <w:pPr>
              <w:spacing w:after="0" w:line="240" w:lineRule="auto"/>
              <w:jc w:val="both"/>
              <w:rPr>
                <w:rFonts w:eastAsia="Times New Roman"/>
                <w:sz w:val="24"/>
                <w:szCs w:val="24"/>
              </w:rPr>
            </w:pPr>
            <w:hyperlink r:id="rId1072"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rPr>
            </w:pPr>
            <w:r w:rsidRPr="00D87D5B">
              <w:rPr>
                <w:sz w:val="24"/>
                <w:szCs w:val="24"/>
              </w:rPr>
              <w:t>14</w:t>
            </w:r>
          </w:p>
        </w:tc>
        <w:tc>
          <w:tcPr>
            <w:tcW w:w="2353" w:type="dxa"/>
          </w:tcPr>
          <w:p w:rsidR="002B0755" w:rsidRPr="00D87D5B" w:rsidRDefault="002B0755" w:rsidP="00C929A1">
            <w:pPr>
              <w:spacing w:after="0" w:line="240" w:lineRule="auto"/>
              <w:rPr>
                <w:sz w:val="24"/>
                <w:szCs w:val="24"/>
              </w:rPr>
            </w:pPr>
            <w:r w:rsidRPr="00D87D5B">
              <w:rPr>
                <w:sz w:val="24"/>
                <w:szCs w:val="24"/>
              </w:rPr>
              <w:t>Новогодние игрушки</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Определение формы, конструкции предмета. Соотношение размеров частей предмета. Выбор и применение выразительных средств для реализации собственного замысла в рисунке.</w:t>
            </w:r>
          </w:p>
        </w:tc>
        <w:tc>
          <w:tcPr>
            <w:tcW w:w="1611" w:type="dxa"/>
          </w:tcPr>
          <w:p w:rsidR="002B0755" w:rsidRPr="00D87D5B" w:rsidRDefault="008C7D9F" w:rsidP="00C929A1">
            <w:pPr>
              <w:spacing w:after="0" w:line="240" w:lineRule="auto"/>
              <w:jc w:val="both"/>
              <w:rPr>
                <w:rFonts w:eastAsia="Times New Roman"/>
                <w:sz w:val="24"/>
                <w:szCs w:val="24"/>
              </w:rPr>
            </w:pPr>
            <w:hyperlink r:id="rId1073"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rPr>
            </w:pPr>
            <w:r w:rsidRPr="00D87D5B">
              <w:rPr>
                <w:sz w:val="24"/>
                <w:szCs w:val="24"/>
              </w:rPr>
              <w:t>15</w:t>
            </w:r>
          </w:p>
        </w:tc>
        <w:tc>
          <w:tcPr>
            <w:tcW w:w="2353" w:type="dxa"/>
          </w:tcPr>
          <w:p w:rsidR="002B0755" w:rsidRPr="00D87D5B" w:rsidRDefault="002B0755" w:rsidP="00C929A1">
            <w:pPr>
              <w:spacing w:after="0" w:line="240" w:lineRule="auto"/>
              <w:rPr>
                <w:sz w:val="24"/>
                <w:szCs w:val="24"/>
              </w:rPr>
            </w:pPr>
            <w:r w:rsidRPr="00D87D5B">
              <w:rPr>
                <w:sz w:val="24"/>
                <w:szCs w:val="24"/>
              </w:rPr>
              <w:t>Еловая веточка.</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Определение формы, конструкции предмета. Соотношение размеров частей предмета. Выбор и применение выразительных средств для реализации собственного замысла в рисунке.</w:t>
            </w:r>
          </w:p>
        </w:tc>
        <w:tc>
          <w:tcPr>
            <w:tcW w:w="1611" w:type="dxa"/>
          </w:tcPr>
          <w:p w:rsidR="002B0755" w:rsidRPr="00D87D5B" w:rsidRDefault="008C7D9F" w:rsidP="00C929A1">
            <w:pPr>
              <w:spacing w:after="0" w:line="240" w:lineRule="auto"/>
              <w:jc w:val="both"/>
              <w:rPr>
                <w:rFonts w:eastAsia="Times New Roman"/>
                <w:sz w:val="24"/>
                <w:szCs w:val="24"/>
              </w:rPr>
            </w:pPr>
            <w:hyperlink r:id="rId1074"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lang w:val="en-US"/>
              </w:rPr>
            </w:pPr>
            <w:r w:rsidRPr="00D87D5B">
              <w:rPr>
                <w:sz w:val="24"/>
                <w:szCs w:val="24"/>
                <w:lang w:val="en-US"/>
              </w:rPr>
              <w:t>16</w:t>
            </w:r>
          </w:p>
        </w:tc>
        <w:tc>
          <w:tcPr>
            <w:tcW w:w="2353" w:type="dxa"/>
          </w:tcPr>
          <w:p w:rsidR="002B0755" w:rsidRPr="00D87D5B" w:rsidRDefault="002B0755" w:rsidP="00C929A1">
            <w:pPr>
              <w:spacing w:after="0" w:line="240" w:lineRule="auto"/>
              <w:rPr>
                <w:sz w:val="24"/>
                <w:szCs w:val="24"/>
              </w:rPr>
            </w:pPr>
            <w:r w:rsidRPr="00D87D5B">
              <w:rPr>
                <w:sz w:val="24"/>
                <w:szCs w:val="24"/>
              </w:rPr>
              <w:t>«Новогодняя открытка».</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 xml:space="preserve">Определение формы, конструкции предмета. Соотношение размеров частей предмета. Выбор и применение выразительных средств для </w:t>
            </w:r>
            <w:r w:rsidRPr="00D87D5B">
              <w:rPr>
                <w:sz w:val="24"/>
                <w:szCs w:val="24"/>
              </w:rPr>
              <w:lastRenderedPageBreak/>
              <w:t>реализации собственного замысла в рисунке.</w:t>
            </w:r>
          </w:p>
        </w:tc>
        <w:tc>
          <w:tcPr>
            <w:tcW w:w="1611" w:type="dxa"/>
          </w:tcPr>
          <w:p w:rsidR="002B0755" w:rsidRPr="00D87D5B" w:rsidRDefault="008C7D9F" w:rsidP="00C929A1">
            <w:pPr>
              <w:spacing w:after="0" w:line="240" w:lineRule="auto"/>
              <w:jc w:val="both"/>
              <w:rPr>
                <w:rFonts w:eastAsia="Times New Roman"/>
                <w:sz w:val="24"/>
                <w:szCs w:val="24"/>
              </w:rPr>
            </w:pPr>
            <w:hyperlink r:id="rId1075"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lang w:val="en-US"/>
              </w:rPr>
            </w:pPr>
            <w:r w:rsidRPr="00D87D5B">
              <w:rPr>
                <w:sz w:val="24"/>
                <w:szCs w:val="24"/>
                <w:lang w:val="en-US"/>
              </w:rPr>
              <w:lastRenderedPageBreak/>
              <w:t>17</w:t>
            </w:r>
          </w:p>
        </w:tc>
        <w:tc>
          <w:tcPr>
            <w:tcW w:w="2353" w:type="dxa"/>
          </w:tcPr>
          <w:p w:rsidR="002B0755" w:rsidRPr="00D87D5B" w:rsidRDefault="002B0755" w:rsidP="00C929A1">
            <w:pPr>
              <w:spacing w:after="0" w:line="240" w:lineRule="auto"/>
              <w:rPr>
                <w:sz w:val="24"/>
                <w:szCs w:val="24"/>
              </w:rPr>
            </w:pPr>
            <w:r w:rsidRPr="00D87D5B">
              <w:rPr>
                <w:sz w:val="24"/>
                <w:szCs w:val="24"/>
              </w:rPr>
              <w:t>«Зимний лес».</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Определение формы, конструкции предмета. Соотношение размеров частей предмета. Выбор и применение выразительных средств для реализации собственного замысла в рисунке.</w:t>
            </w:r>
          </w:p>
        </w:tc>
        <w:tc>
          <w:tcPr>
            <w:tcW w:w="1611" w:type="dxa"/>
          </w:tcPr>
          <w:p w:rsidR="002B0755" w:rsidRPr="00D87D5B" w:rsidRDefault="008C7D9F" w:rsidP="00C929A1">
            <w:pPr>
              <w:spacing w:after="0" w:line="240" w:lineRule="auto"/>
              <w:jc w:val="both"/>
              <w:rPr>
                <w:rFonts w:eastAsia="Times New Roman"/>
                <w:sz w:val="24"/>
                <w:szCs w:val="24"/>
              </w:rPr>
            </w:pPr>
            <w:hyperlink r:id="rId1076"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lang w:val="en-US"/>
              </w:rPr>
            </w:pPr>
            <w:r w:rsidRPr="00D87D5B">
              <w:rPr>
                <w:sz w:val="24"/>
                <w:szCs w:val="24"/>
                <w:lang w:val="en-US"/>
              </w:rPr>
              <w:t>18</w:t>
            </w:r>
          </w:p>
        </w:tc>
        <w:tc>
          <w:tcPr>
            <w:tcW w:w="2353" w:type="dxa"/>
          </w:tcPr>
          <w:p w:rsidR="002B0755" w:rsidRPr="00D87D5B" w:rsidRDefault="002B0755" w:rsidP="00C929A1">
            <w:pPr>
              <w:spacing w:after="0" w:line="240" w:lineRule="auto"/>
              <w:rPr>
                <w:sz w:val="24"/>
                <w:szCs w:val="24"/>
              </w:rPr>
            </w:pPr>
            <w:r w:rsidRPr="00D87D5B">
              <w:rPr>
                <w:sz w:val="24"/>
                <w:szCs w:val="24"/>
              </w:rPr>
              <w:t>«Заюшкина избушка».</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b/>
                <w:sz w:val="24"/>
                <w:szCs w:val="24"/>
              </w:rPr>
            </w:pPr>
            <w:r w:rsidRPr="00D87D5B">
              <w:rPr>
                <w:sz w:val="24"/>
                <w:szCs w:val="24"/>
              </w:rPr>
              <w:t>Определение формы, конструкции предмета. Соотношение размеров частей предмета. Выбор и применение выразительных средств для реализации собственного замысла в рисунке.</w:t>
            </w:r>
          </w:p>
        </w:tc>
        <w:tc>
          <w:tcPr>
            <w:tcW w:w="1611" w:type="dxa"/>
          </w:tcPr>
          <w:p w:rsidR="002B0755" w:rsidRPr="00D87D5B" w:rsidRDefault="008C7D9F" w:rsidP="00C929A1">
            <w:pPr>
              <w:spacing w:after="0" w:line="240" w:lineRule="auto"/>
              <w:jc w:val="both"/>
              <w:rPr>
                <w:rFonts w:eastAsia="Times New Roman"/>
                <w:sz w:val="24"/>
                <w:szCs w:val="24"/>
              </w:rPr>
            </w:pPr>
            <w:hyperlink r:id="rId1077"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rPr>
            </w:pPr>
            <w:r w:rsidRPr="00D87D5B">
              <w:rPr>
                <w:sz w:val="24"/>
                <w:szCs w:val="24"/>
              </w:rPr>
              <w:t>19</w:t>
            </w:r>
          </w:p>
        </w:tc>
        <w:tc>
          <w:tcPr>
            <w:tcW w:w="2353" w:type="dxa"/>
          </w:tcPr>
          <w:p w:rsidR="002B0755" w:rsidRPr="00D87D5B" w:rsidRDefault="002B0755" w:rsidP="00C929A1">
            <w:pPr>
              <w:spacing w:after="0" w:line="240" w:lineRule="auto"/>
              <w:rPr>
                <w:sz w:val="24"/>
                <w:szCs w:val="24"/>
              </w:rPr>
            </w:pPr>
            <w:r w:rsidRPr="00D87D5B">
              <w:rPr>
                <w:sz w:val="24"/>
                <w:szCs w:val="24"/>
              </w:rPr>
              <w:t>«Снегирь».</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Основы изобразительного языка: рисунок, цвет, композиция, пропорции. Использование различных художествен- ных техник и материалов</w:t>
            </w:r>
          </w:p>
        </w:tc>
        <w:tc>
          <w:tcPr>
            <w:tcW w:w="1611" w:type="dxa"/>
          </w:tcPr>
          <w:p w:rsidR="002B0755" w:rsidRPr="00D87D5B" w:rsidRDefault="008C7D9F" w:rsidP="00C929A1">
            <w:pPr>
              <w:spacing w:after="0" w:line="240" w:lineRule="auto"/>
              <w:jc w:val="both"/>
              <w:rPr>
                <w:rFonts w:eastAsia="Times New Roman"/>
                <w:sz w:val="24"/>
                <w:szCs w:val="24"/>
              </w:rPr>
            </w:pPr>
            <w:hyperlink r:id="rId1078"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rPr>
            </w:pPr>
            <w:r w:rsidRPr="00D87D5B">
              <w:rPr>
                <w:sz w:val="24"/>
                <w:szCs w:val="24"/>
              </w:rPr>
              <w:t>20</w:t>
            </w:r>
          </w:p>
        </w:tc>
        <w:tc>
          <w:tcPr>
            <w:tcW w:w="2353" w:type="dxa"/>
          </w:tcPr>
          <w:p w:rsidR="002B0755" w:rsidRPr="00D87D5B" w:rsidRDefault="002B0755" w:rsidP="00C929A1">
            <w:pPr>
              <w:spacing w:after="0" w:line="240" w:lineRule="auto"/>
              <w:rPr>
                <w:sz w:val="24"/>
                <w:szCs w:val="24"/>
              </w:rPr>
            </w:pPr>
            <w:r w:rsidRPr="00D87D5B">
              <w:rPr>
                <w:sz w:val="24"/>
                <w:szCs w:val="24"/>
              </w:rPr>
              <w:t>«Рыбки в аквариуме.</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Определение формы, конструкции предмета. Соотношение размеров частей предмета.</w:t>
            </w:r>
          </w:p>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Рисование с натуры. Выбор и применение выразительных средств для реализации собственного замысла. Работа над развитием чувства композиции.</w:t>
            </w:r>
          </w:p>
        </w:tc>
        <w:tc>
          <w:tcPr>
            <w:tcW w:w="1611" w:type="dxa"/>
          </w:tcPr>
          <w:p w:rsidR="002B0755" w:rsidRPr="00D87D5B" w:rsidRDefault="008C7D9F" w:rsidP="00C929A1">
            <w:pPr>
              <w:spacing w:after="0" w:line="240" w:lineRule="auto"/>
              <w:jc w:val="both"/>
              <w:rPr>
                <w:rFonts w:eastAsia="Times New Roman"/>
                <w:sz w:val="24"/>
                <w:szCs w:val="24"/>
              </w:rPr>
            </w:pPr>
            <w:hyperlink r:id="rId1079"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rPr>
            </w:pPr>
            <w:r w:rsidRPr="00D87D5B">
              <w:rPr>
                <w:sz w:val="24"/>
                <w:szCs w:val="24"/>
              </w:rPr>
              <w:t>21</w:t>
            </w:r>
          </w:p>
        </w:tc>
        <w:tc>
          <w:tcPr>
            <w:tcW w:w="2353" w:type="dxa"/>
          </w:tcPr>
          <w:p w:rsidR="002B0755" w:rsidRPr="00D87D5B" w:rsidRDefault="002B0755" w:rsidP="00C929A1">
            <w:pPr>
              <w:spacing w:after="0" w:line="240" w:lineRule="auto"/>
              <w:rPr>
                <w:sz w:val="24"/>
                <w:szCs w:val="24"/>
              </w:rPr>
            </w:pPr>
            <w:r w:rsidRPr="00D87D5B">
              <w:rPr>
                <w:sz w:val="24"/>
                <w:szCs w:val="24"/>
              </w:rPr>
              <w:t>«Рыбки в аквариуме» (продолжение).</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Определение формы, конструкции предмета. Соотношение размеров частей предмета.</w:t>
            </w:r>
          </w:p>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Рисование с натуры. Выбор и применение выразительных средств для реализации собственного замысла. Работа над развитием чувства композиции.</w:t>
            </w:r>
          </w:p>
        </w:tc>
        <w:tc>
          <w:tcPr>
            <w:tcW w:w="1611" w:type="dxa"/>
          </w:tcPr>
          <w:p w:rsidR="002B0755" w:rsidRPr="00D87D5B" w:rsidRDefault="008C7D9F" w:rsidP="00C929A1">
            <w:pPr>
              <w:spacing w:after="0" w:line="240" w:lineRule="auto"/>
              <w:jc w:val="both"/>
              <w:rPr>
                <w:rFonts w:eastAsia="Times New Roman"/>
                <w:sz w:val="24"/>
                <w:szCs w:val="24"/>
              </w:rPr>
            </w:pPr>
            <w:hyperlink r:id="rId1080"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rPr>
            </w:pPr>
            <w:r w:rsidRPr="00D87D5B">
              <w:rPr>
                <w:sz w:val="24"/>
                <w:szCs w:val="24"/>
              </w:rPr>
              <w:t>22</w:t>
            </w:r>
          </w:p>
        </w:tc>
        <w:tc>
          <w:tcPr>
            <w:tcW w:w="2353" w:type="dxa"/>
          </w:tcPr>
          <w:p w:rsidR="002B0755" w:rsidRPr="00D87D5B" w:rsidRDefault="002B0755" w:rsidP="00C929A1">
            <w:pPr>
              <w:spacing w:after="0" w:line="240" w:lineRule="auto"/>
              <w:rPr>
                <w:sz w:val="24"/>
                <w:szCs w:val="24"/>
              </w:rPr>
            </w:pPr>
            <w:r w:rsidRPr="00D87D5B">
              <w:rPr>
                <w:sz w:val="24"/>
                <w:szCs w:val="24"/>
              </w:rPr>
              <w:t>«Три медведя».</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Определение формы, конструкции предмета. Соотношение размеров частей предмета.</w:t>
            </w:r>
          </w:p>
        </w:tc>
        <w:tc>
          <w:tcPr>
            <w:tcW w:w="1611" w:type="dxa"/>
          </w:tcPr>
          <w:p w:rsidR="002B0755" w:rsidRPr="00D87D5B" w:rsidRDefault="008C7D9F" w:rsidP="00C929A1">
            <w:pPr>
              <w:spacing w:after="0" w:line="240" w:lineRule="auto"/>
              <w:jc w:val="both"/>
              <w:rPr>
                <w:rFonts w:eastAsia="Times New Roman"/>
                <w:sz w:val="24"/>
                <w:szCs w:val="24"/>
              </w:rPr>
            </w:pPr>
            <w:hyperlink r:id="rId1081"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rPr>
            </w:pPr>
            <w:r w:rsidRPr="00D87D5B">
              <w:rPr>
                <w:sz w:val="24"/>
                <w:szCs w:val="24"/>
              </w:rPr>
              <w:t>23</w:t>
            </w:r>
          </w:p>
        </w:tc>
        <w:tc>
          <w:tcPr>
            <w:tcW w:w="2353" w:type="dxa"/>
          </w:tcPr>
          <w:p w:rsidR="002B0755" w:rsidRPr="00D87D5B" w:rsidRDefault="002B0755" w:rsidP="00C929A1">
            <w:pPr>
              <w:spacing w:after="0" w:line="240" w:lineRule="auto"/>
              <w:rPr>
                <w:sz w:val="24"/>
                <w:szCs w:val="24"/>
              </w:rPr>
            </w:pPr>
            <w:r w:rsidRPr="00D87D5B">
              <w:rPr>
                <w:sz w:val="24"/>
                <w:szCs w:val="24"/>
              </w:rPr>
              <w:t>«Три медведя» (продолжение).</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Определение формы, конструкции предмета. Соотношение размеров частей предмета.</w:t>
            </w:r>
          </w:p>
        </w:tc>
        <w:tc>
          <w:tcPr>
            <w:tcW w:w="1611" w:type="dxa"/>
          </w:tcPr>
          <w:p w:rsidR="002B0755" w:rsidRPr="00D87D5B" w:rsidRDefault="008C7D9F" w:rsidP="00C929A1">
            <w:pPr>
              <w:spacing w:after="0" w:line="240" w:lineRule="auto"/>
              <w:jc w:val="both"/>
              <w:rPr>
                <w:rFonts w:eastAsia="Times New Roman"/>
                <w:sz w:val="24"/>
                <w:szCs w:val="24"/>
              </w:rPr>
            </w:pPr>
            <w:hyperlink r:id="rId1082"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rPr>
            </w:pPr>
            <w:r w:rsidRPr="00D87D5B">
              <w:rPr>
                <w:sz w:val="24"/>
                <w:szCs w:val="24"/>
              </w:rPr>
              <w:t>24</w:t>
            </w:r>
          </w:p>
        </w:tc>
        <w:tc>
          <w:tcPr>
            <w:tcW w:w="2353" w:type="dxa"/>
          </w:tcPr>
          <w:p w:rsidR="002B0755" w:rsidRPr="00D87D5B" w:rsidRDefault="002B0755" w:rsidP="00C929A1">
            <w:pPr>
              <w:spacing w:after="0" w:line="240" w:lineRule="auto"/>
              <w:rPr>
                <w:sz w:val="24"/>
                <w:szCs w:val="24"/>
              </w:rPr>
            </w:pPr>
            <w:r w:rsidRPr="00D87D5B">
              <w:rPr>
                <w:sz w:val="24"/>
                <w:szCs w:val="24"/>
              </w:rPr>
              <w:t>«Цветы для мамы»</w:t>
            </w:r>
          </w:p>
          <w:p w:rsidR="002B0755" w:rsidRPr="00D87D5B" w:rsidRDefault="002B0755" w:rsidP="00C929A1">
            <w:pPr>
              <w:spacing w:after="0" w:line="240" w:lineRule="auto"/>
              <w:rPr>
                <w:sz w:val="24"/>
                <w:szCs w:val="24"/>
              </w:rPr>
            </w:pPr>
            <w:r w:rsidRPr="00D87D5B">
              <w:rPr>
                <w:sz w:val="24"/>
                <w:szCs w:val="24"/>
              </w:rPr>
              <w:t xml:space="preserve">(нетрадиционные техники рисования). </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p>
        </w:tc>
        <w:tc>
          <w:tcPr>
            <w:tcW w:w="1611" w:type="dxa"/>
          </w:tcPr>
          <w:p w:rsidR="002B0755" w:rsidRPr="00D87D5B" w:rsidRDefault="008C7D9F" w:rsidP="00C929A1">
            <w:pPr>
              <w:spacing w:after="0" w:line="240" w:lineRule="auto"/>
              <w:jc w:val="both"/>
              <w:rPr>
                <w:rFonts w:eastAsia="Times New Roman"/>
                <w:sz w:val="24"/>
                <w:szCs w:val="24"/>
              </w:rPr>
            </w:pPr>
            <w:hyperlink r:id="rId1083"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rPr>
            </w:pPr>
            <w:r w:rsidRPr="00D87D5B">
              <w:rPr>
                <w:sz w:val="24"/>
                <w:szCs w:val="24"/>
              </w:rPr>
              <w:lastRenderedPageBreak/>
              <w:t>25</w:t>
            </w:r>
          </w:p>
        </w:tc>
        <w:tc>
          <w:tcPr>
            <w:tcW w:w="2353" w:type="dxa"/>
          </w:tcPr>
          <w:p w:rsidR="002B0755" w:rsidRPr="00D87D5B" w:rsidRDefault="002B0755" w:rsidP="00C929A1">
            <w:pPr>
              <w:spacing w:after="0" w:line="240" w:lineRule="auto"/>
              <w:rPr>
                <w:sz w:val="24"/>
                <w:szCs w:val="24"/>
              </w:rPr>
            </w:pPr>
            <w:r w:rsidRPr="00D87D5B">
              <w:rPr>
                <w:sz w:val="24"/>
                <w:szCs w:val="24"/>
              </w:rPr>
              <w:t>«Косынка».</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Выбор и применение выразительных средств для реализации собственного замысла. Основы изобразительного языка: рисунок цвет, пропорции, композиция</w:t>
            </w:r>
          </w:p>
        </w:tc>
        <w:tc>
          <w:tcPr>
            <w:tcW w:w="1611" w:type="dxa"/>
          </w:tcPr>
          <w:p w:rsidR="002B0755" w:rsidRPr="00D87D5B" w:rsidRDefault="008C7D9F" w:rsidP="00C929A1">
            <w:pPr>
              <w:spacing w:after="0" w:line="240" w:lineRule="auto"/>
              <w:jc w:val="both"/>
              <w:rPr>
                <w:rFonts w:eastAsia="Times New Roman"/>
                <w:sz w:val="24"/>
                <w:szCs w:val="24"/>
              </w:rPr>
            </w:pPr>
            <w:hyperlink r:id="rId1084"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lang w:val="en-US"/>
              </w:rPr>
            </w:pPr>
            <w:r w:rsidRPr="00D87D5B">
              <w:rPr>
                <w:sz w:val="24"/>
                <w:szCs w:val="24"/>
                <w:lang w:val="en-US"/>
              </w:rPr>
              <w:t>26</w:t>
            </w:r>
          </w:p>
        </w:tc>
        <w:tc>
          <w:tcPr>
            <w:tcW w:w="2353" w:type="dxa"/>
          </w:tcPr>
          <w:p w:rsidR="002B0755" w:rsidRPr="00D87D5B" w:rsidRDefault="002B0755" w:rsidP="00C929A1">
            <w:pPr>
              <w:spacing w:after="0" w:line="240" w:lineRule="auto"/>
              <w:rPr>
                <w:sz w:val="24"/>
                <w:szCs w:val="24"/>
              </w:rPr>
            </w:pPr>
            <w:r w:rsidRPr="00D87D5B">
              <w:rPr>
                <w:sz w:val="24"/>
                <w:szCs w:val="24"/>
              </w:rPr>
              <w:t xml:space="preserve"> «Матрешка».</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b/>
                <w:sz w:val="24"/>
                <w:szCs w:val="24"/>
              </w:rPr>
            </w:pPr>
            <w:r w:rsidRPr="00D87D5B">
              <w:rPr>
                <w:sz w:val="24"/>
                <w:szCs w:val="24"/>
              </w:rPr>
              <w:t>Определение формы, конструкции предмета. Соотношение размеров частей предмета. Выбор и применение выразительных средств для реализации собственного замысла в рисунке.</w:t>
            </w:r>
          </w:p>
        </w:tc>
        <w:tc>
          <w:tcPr>
            <w:tcW w:w="1611" w:type="dxa"/>
          </w:tcPr>
          <w:p w:rsidR="002B0755" w:rsidRPr="00D87D5B" w:rsidRDefault="008C7D9F" w:rsidP="00C929A1">
            <w:pPr>
              <w:spacing w:after="0" w:line="240" w:lineRule="auto"/>
              <w:jc w:val="both"/>
              <w:rPr>
                <w:rFonts w:eastAsia="Times New Roman"/>
                <w:sz w:val="24"/>
                <w:szCs w:val="24"/>
              </w:rPr>
            </w:pPr>
            <w:hyperlink r:id="rId1085"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rPr>
            </w:pPr>
            <w:r w:rsidRPr="00D87D5B">
              <w:rPr>
                <w:sz w:val="24"/>
                <w:szCs w:val="24"/>
              </w:rPr>
              <w:t>27</w:t>
            </w:r>
          </w:p>
        </w:tc>
        <w:tc>
          <w:tcPr>
            <w:tcW w:w="2353" w:type="dxa"/>
          </w:tcPr>
          <w:p w:rsidR="002B0755" w:rsidRPr="00D87D5B" w:rsidRDefault="002B0755" w:rsidP="00C929A1">
            <w:pPr>
              <w:spacing w:after="0" w:line="240" w:lineRule="auto"/>
              <w:rPr>
                <w:sz w:val="24"/>
                <w:szCs w:val="24"/>
              </w:rPr>
            </w:pPr>
            <w:r w:rsidRPr="00D87D5B">
              <w:rPr>
                <w:sz w:val="24"/>
                <w:szCs w:val="24"/>
              </w:rPr>
              <w:t>«Красивая салфетка».</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Определение формы, конструкции предмета. Соотношение размеров частей предмета. Выбор и применение выразительных средств для реализации собственного замысла в рисунке.</w:t>
            </w:r>
            <w:r w:rsidRPr="00D87D5B">
              <w:rPr>
                <w:color w:val="000000"/>
                <w:sz w:val="24"/>
                <w:szCs w:val="24"/>
                <w:shd w:val="clear" w:color="auto" w:fill="FFFFFF"/>
              </w:rPr>
              <w:t xml:space="preserve"> Рисование прямоугольника «от руки». Рисование орнамента по образцу. Выбор цвета для раскрашивания по творческому замыслу учащегося.</w:t>
            </w:r>
          </w:p>
        </w:tc>
        <w:tc>
          <w:tcPr>
            <w:tcW w:w="1611" w:type="dxa"/>
          </w:tcPr>
          <w:p w:rsidR="002B0755" w:rsidRPr="00D87D5B" w:rsidRDefault="008C7D9F" w:rsidP="00C929A1">
            <w:pPr>
              <w:spacing w:after="0" w:line="240" w:lineRule="auto"/>
              <w:jc w:val="both"/>
              <w:rPr>
                <w:rFonts w:eastAsia="Times New Roman"/>
                <w:sz w:val="24"/>
                <w:szCs w:val="24"/>
              </w:rPr>
            </w:pPr>
            <w:hyperlink r:id="rId1086"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lang w:val="en-US"/>
              </w:rPr>
            </w:pPr>
            <w:r w:rsidRPr="00D87D5B">
              <w:rPr>
                <w:sz w:val="24"/>
                <w:szCs w:val="24"/>
                <w:lang w:val="en-US"/>
              </w:rPr>
              <w:t>28</w:t>
            </w:r>
          </w:p>
        </w:tc>
        <w:tc>
          <w:tcPr>
            <w:tcW w:w="2353" w:type="dxa"/>
          </w:tcPr>
          <w:p w:rsidR="002B0755" w:rsidRPr="00D87D5B" w:rsidRDefault="002B0755" w:rsidP="00C929A1">
            <w:pPr>
              <w:spacing w:after="0" w:line="240" w:lineRule="auto"/>
              <w:rPr>
                <w:sz w:val="24"/>
                <w:szCs w:val="24"/>
              </w:rPr>
            </w:pPr>
            <w:r w:rsidRPr="00D87D5B">
              <w:rPr>
                <w:sz w:val="24"/>
                <w:szCs w:val="24"/>
              </w:rPr>
              <w:t>«Скворцы прилетели».</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Определение формы, конструкции предмета. Соотношение размеров частей предмета. Выбор и применение выразительных средств для реализации собственного замысла в рисунке.</w:t>
            </w:r>
          </w:p>
        </w:tc>
        <w:tc>
          <w:tcPr>
            <w:tcW w:w="1611" w:type="dxa"/>
          </w:tcPr>
          <w:p w:rsidR="002B0755" w:rsidRPr="00D87D5B" w:rsidRDefault="008C7D9F" w:rsidP="00C929A1">
            <w:pPr>
              <w:spacing w:after="0" w:line="240" w:lineRule="auto"/>
              <w:jc w:val="both"/>
              <w:rPr>
                <w:rFonts w:eastAsia="Times New Roman"/>
                <w:sz w:val="24"/>
                <w:szCs w:val="24"/>
              </w:rPr>
            </w:pPr>
            <w:hyperlink r:id="rId1087"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rPr>
            </w:pPr>
            <w:r w:rsidRPr="00D87D5B">
              <w:rPr>
                <w:sz w:val="24"/>
                <w:szCs w:val="24"/>
              </w:rPr>
              <w:t>29</w:t>
            </w:r>
          </w:p>
        </w:tc>
        <w:tc>
          <w:tcPr>
            <w:tcW w:w="2353" w:type="dxa"/>
          </w:tcPr>
          <w:p w:rsidR="002B0755" w:rsidRPr="00D87D5B" w:rsidRDefault="002B0755" w:rsidP="00C929A1">
            <w:pPr>
              <w:spacing w:after="0" w:line="240" w:lineRule="auto"/>
              <w:rPr>
                <w:sz w:val="24"/>
                <w:szCs w:val="24"/>
              </w:rPr>
            </w:pPr>
            <w:r w:rsidRPr="00D87D5B">
              <w:rPr>
                <w:sz w:val="24"/>
                <w:szCs w:val="24"/>
              </w:rPr>
              <w:t>«Подснежники».</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Определение формы, конструкции предмета. Соотношение размеров частей предмета. Выбор и применение выразительных средств для реализации собственного замысла в рисунке.</w:t>
            </w:r>
          </w:p>
        </w:tc>
        <w:tc>
          <w:tcPr>
            <w:tcW w:w="1611" w:type="dxa"/>
          </w:tcPr>
          <w:p w:rsidR="002B0755" w:rsidRPr="00D87D5B" w:rsidRDefault="008C7D9F" w:rsidP="00C929A1">
            <w:pPr>
              <w:spacing w:after="0" w:line="240" w:lineRule="auto"/>
              <w:jc w:val="both"/>
              <w:rPr>
                <w:rFonts w:eastAsia="Times New Roman"/>
                <w:sz w:val="24"/>
                <w:szCs w:val="24"/>
              </w:rPr>
            </w:pPr>
            <w:hyperlink r:id="rId1088"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rPr>
            </w:pPr>
            <w:r w:rsidRPr="00D87D5B">
              <w:rPr>
                <w:sz w:val="24"/>
                <w:szCs w:val="24"/>
              </w:rPr>
              <w:t>30</w:t>
            </w:r>
          </w:p>
        </w:tc>
        <w:tc>
          <w:tcPr>
            <w:tcW w:w="2353" w:type="dxa"/>
          </w:tcPr>
          <w:p w:rsidR="002B0755" w:rsidRPr="00D87D5B" w:rsidRDefault="002B0755" w:rsidP="00C929A1">
            <w:pPr>
              <w:spacing w:after="0" w:line="240" w:lineRule="auto"/>
              <w:rPr>
                <w:sz w:val="24"/>
                <w:szCs w:val="24"/>
              </w:rPr>
            </w:pPr>
            <w:r w:rsidRPr="00D87D5B">
              <w:rPr>
                <w:sz w:val="24"/>
                <w:szCs w:val="24"/>
              </w:rPr>
              <w:t xml:space="preserve">«Уточка и утята». </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Определение формы, конструкции предмета. Соотношение размеров частей предмета. Выбор и применение выразительных средств для реализации собственного замысла в рисунке.</w:t>
            </w:r>
          </w:p>
        </w:tc>
        <w:tc>
          <w:tcPr>
            <w:tcW w:w="1611" w:type="dxa"/>
          </w:tcPr>
          <w:p w:rsidR="002B0755" w:rsidRPr="00D87D5B" w:rsidRDefault="008C7D9F" w:rsidP="00C929A1">
            <w:pPr>
              <w:spacing w:after="0" w:line="240" w:lineRule="auto"/>
              <w:jc w:val="both"/>
              <w:rPr>
                <w:rFonts w:eastAsia="Times New Roman"/>
                <w:sz w:val="24"/>
                <w:szCs w:val="24"/>
              </w:rPr>
            </w:pPr>
            <w:hyperlink r:id="rId1089"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rPr>
            </w:pPr>
            <w:r w:rsidRPr="00D87D5B">
              <w:rPr>
                <w:sz w:val="24"/>
                <w:szCs w:val="24"/>
              </w:rPr>
              <w:t>31</w:t>
            </w:r>
          </w:p>
        </w:tc>
        <w:tc>
          <w:tcPr>
            <w:tcW w:w="2353" w:type="dxa"/>
          </w:tcPr>
          <w:p w:rsidR="002B0755" w:rsidRPr="00D87D5B" w:rsidRDefault="002B0755" w:rsidP="00C929A1">
            <w:pPr>
              <w:spacing w:after="0" w:line="240" w:lineRule="auto"/>
              <w:rPr>
                <w:sz w:val="24"/>
                <w:szCs w:val="24"/>
              </w:rPr>
            </w:pPr>
            <w:r w:rsidRPr="00D87D5B">
              <w:rPr>
                <w:sz w:val="24"/>
                <w:szCs w:val="24"/>
              </w:rPr>
              <w:t>«Салют над городом».</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 xml:space="preserve">Определение формы, конструкции предмета. Соотношение размеров частей предмета. Выбор и применение выразительных средств для реализации собственного </w:t>
            </w:r>
            <w:r w:rsidRPr="00D87D5B">
              <w:rPr>
                <w:sz w:val="24"/>
                <w:szCs w:val="24"/>
              </w:rPr>
              <w:lastRenderedPageBreak/>
              <w:t>замысла в рисунке.</w:t>
            </w:r>
          </w:p>
        </w:tc>
        <w:tc>
          <w:tcPr>
            <w:tcW w:w="1611" w:type="dxa"/>
          </w:tcPr>
          <w:p w:rsidR="002B0755" w:rsidRPr="00D87D5B" w:rsidRDefault="008C7D9F" w:rsidP="00C929A1">
            <w:pPr>
              <w:spacing w:after="0" w:line="240" w:lineRule="auto"/>
              <w:jc w:val="both"/>
              <w:rPr>
                <w:rFonts w:eastAsia="Times New Roman"/>
                <w:sz w:val="24"/>
                <w:szCs w:val="24"/>
              </w:rPr>
            </w:pPr>
            <w:hyperlink r:id="rId1090"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rPr>
            </w:pPr>
            <w:r w:rsidRPr="00D87D5B">
              <w:rPr>
                <w:sz w:val="24"/>
                <w:szCs w:val="24"/>
              </w:rPr>
              <w:lastRenderedPageBreak/>
              <w:t>32</w:t>
            </w:r>
          </w:p>
        </w:tc>
        <w:tc>
          <w:tcPr>
            <w:tcW w:w="2353" w:type="dxa"/>
          </w:tcPr>
          <w:p w:rsidR="002B0755" w:rsidRPr="00D87D5B" w:rsidRDefault="002B0755" w:rsidP="00C929A1">
            <w:pPr>
              <w:spacing w:after="0" w:line="240" w:lineRule="auto"/>
              <w:rPr>
                <w:sz w:val="24"/>
                <w:szCs w:val="24"/>
              </w:rPr>
            </w:pPr>
            <w:r w:rsidRPr="00D87D5B">
              <w:rPr>
                <w:sz w:val="24"/>
                <w:szCs w:val="24"/>
              </w:rPr>
              <w:t>«Яблони цветут».</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Определение формы, конструкции предмета. Соотношение размеров частей предмета. Выбор и применение выразительных средств для реализации собственного замысла в рисунке.</w:t>
            </w:r>
          </w:p>
        </w:tc>
        <w:tc>
          <w:tcPr>
            <w:tcW w:w="1611" w:type="dxa"/>
          </w:tcPr>
          <w:p w:rsidR="002B0755" w:rsidRPr="00D87D5B" w:rsidRDefault="008C7D9F" w:rsidP="00C929A1">
            <w:pPr>
              <w:spacing w:after="0" w:line="240" w:lineRule="auto"/>
              <w:jc w:val="both"/>
              <w:rPr>
                <w:rFonts w:eastAsia="Times New Roman"/>
                <w:sz w:val="24"/>
                <w:szCs w:val="24"/>
              </w:rPr>
            </w:pPr>
            <w:hyperlink r:id="rId1091"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rPr>
            </w:pPr>
            <w:r w:rsidRPr="00D87D5B">
              <w:rPr>
                <w:sz w:val="24"/>
                <w:szCs w:val="24"/>
              </w:rPr>
              <w:t>33</w:t>
            </w:r>
          </w:p>
        </w:tc>
        <w:tc>
          <w:tcPr>
            <w:tcW w:w="2353" w:type="dxa"/>
          </w:tcPr>
          <w:p w:rsidR="002B0755" w:rsidRPr="00D87D5B" w:rsidRDefault="002B0755" w:rsidP="00C929A1">
            <w:pPr>
              <w:spacing w:after="0" w:line="240" w:lineRule="auto"/>
              <w:rPr>
                <w:sz w:val="24"/>
                <w:szCs w:val="24"/>
              </w:rPr>
            </w:pPr>
            <w:r w:rsidRPr="00D87D5B">
              <w:rPr>
                <w:sz w:val="24"/>
                <w:szCs w:val="24"/>
              </w:rPr>
              <w:t>«Одуванчики».</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sz w:val="24"/>
                <w:szCs w:val="24"/>
              </w:rPr>
            </w:pPr>
            <w:r w:rsidRPr="00D87D5B">
              <w:rPr>
                <w:sz w:val="24"/>
                <w:szCs w:val="24"/>
              </w:rPr>
              <w:t>Определение формы, конструкции предмета. Соотношение размеров частей предмета. Выбор и применение выразительных средств для реализации собственного замысла в рисунке.</w:t>
            </w:r>
          </w:p>
        </w:tc>
        <w:tc>
          <w:tcPr>
            <w:tcW w:w="1611" w:type="dxa"/>
          </w:tcPr>
          <w:p w:rsidR="002B0755" w:rsidRPr="00D87D5B" w:rsidRDefault="008C7D9F" w:rsidP="00C929A1">
            <w:pPr>
              <w:spacing w:after="0" w:line="240" w:lineRule="auto"/>
              <w:jc w:val="both"/>
              <w:rPr>
                <w:rFonts w:eastAsia="Times New Roman"/>
                <w:sz w:val="24"/>
                <w:szCs w:val="24"/>
              </w:rPr>
            </w:pPr>
            <w:hyperlink r:id="rId1092" w:history="1">
              <w:r w:rsidR="00426735">
                <w:rPr>
                  <w:rStyle w:val="af6"/>
                  <w:rFonts w:eastAsia="Calibri"/>
                  <w:szCs w:val="24"/>
                </w:rPr>
                <w:t>Библиотека РЭШ</w:t>
              </w:r>
            </w:hyperlink>
          </w:p>
        </w:tc>
      </w:tr>
      <w:tr w:rsidR="002B0755" w:rsidRPr="00D87D5B" w:rsidTr="00C929A1">
        <w:tc>
          <w:tcPr>
            <w:tcW w:w="567" w:type="dxa"/>
          </w:tcPr>
          <w:p w:rsidR="002B0755" w:rsidRPr="00D87D5B" w:rsidRDefault="002B0755" w:rsidP="00C929A1">
            <w:pPr>
              <w:spacing w:after="0" w:line="240" w:lineRule="auto"/>
              <w:jc w:val="center"/>
              <w:rPr>
                <w:sz w:val="24"/>
                <w:szCs w:val="24"/>
              </w:rPr>
            </w:pPr>
            <w:r w:rsidRPr="00D87D5B">
              <w:rPr>
                <w:sz w:val="24"/>
                <w:szCs w:val="24"/>
              </w:rPr>
              <w:t>34</w:t>
            </w:r>
          </w:p>
        </w:tc>
        <w:tc>
          <w:tcPr>
            <w:tcW w:w="2353" w:type="dxa"/>
          </w:tcPr>
          <w:p w:rsidR="002B0755" w:rsidRPr="00D87D5B" w:rsidRDefault="002B0755" w:rsidP="00C929A1">
            <w:pPr>
              <w:spacing w:after="0" w:line="240" w:lineRule="auto"/>
              <w:rPr>
                <w:sz w:val="24"/>
                <w:szCs w:val="24"/>
              </w:rPr>
            </w:pPr>
            <w:r w:rsidRPr="00D87D5B">
              <w:rPr>
                <w:sz w:val="24"/>
                <w:szCs w:val="24"/>
              </w:rPr>
              <w:t>«Лето».</w:t>
            </w:r>
          </w:p>
        </w:tc>
        <w:tc>
          <w:tcPr>
            <w:tcW w:w="1551" w:type="dxa"/>
          </w:tcPr>
          <w:p w:rsidR="002B0755" w:rsidRPr="00D87D5B" w:rsidRDefault="002B0755" w:rsidP="00C929A1">
            <w:pPr>
              <w:spacing w:after="0" w:line="240" w:lineRule="auto"/>
              <w:jc w:val="center"/>
              <w:rPr>
                <w:sz w:val="24"/>
                <w:szCs w:val="24"/>
              </w:rPr>
            </w:pPr>
            <w:r w:rsidRPr="00D87D5B">
              <w:rPr>
                <w:sz w:val="24"/>
                <w:szCs w:val="24"/>
              </w:rPr>
              <w:t>1</w:t>
            </w:r>
          </w:p>
        </w:tc>
        <w:tc>
          <w:tcPr>
            <w:tcW w:w="3693" w:type="dxa"/>
          </w:tcPr>
          <w:p w:rsidR="002B0755" w:rsidRPr="00D87D5B" w:rsidRDefault="002B0755" w:rsidP="00C929A1">
            <w:pPr>
              <w:spacing w:after="0" w:line="240" w:lineRule="auto"/>
              <w:jc w:val="both"/>
              <w:rPr>
                <w:b/>
                <w:sz w:val="24"/>
                <w:szCs w:val="24"/>
              </w:rPr>
            </w:pPr>
            <w:r w:rsidRPr="00D87D5B">
              <w:rPr>
                <w:sz w:val="24"/>
                <w:szCs w:val="24"/>
              </w:rPr>
              <w:t>Определение формы, конструкции предмета. Соотношение размеров частей предмета. Выбор и применение выразительных средств для реализации собственного замысла в рисунке.</w:t>
            </w:r>
          </w:p>
        </w:tc>
        <w:tc>
          <w:tcPr>
            <w:tcW w:w="1611" w:type="dxa"/>
          </w:tcPr>
          <w:p w:rsidR="002B0755" w:rsidRPr="00D87D5B" w:rsidRDefault="008C7D9F" w:rsidP="00C929A1">
            <w:pPr>
              <w:spacing w:after="0" w:line="240" w:lineRule="auto"/>
              <w:jc w:val="both"/>
              <w:rPr>
                <w:rFonts w:eastAsia="Times New Roman"/>
                <w:sz w:val="24"/>
                <w:szCs w:val="24"/>
              </w:rPr>
            </w:pPr>
            <w:hyperlink r:id="rId1093" w:history="1">
              <w:r w:rsidR="00426735">
                <w:rPr>
                  <w:rStyle w:val="af6"/>
                  <w:rFonts w:eastAsia="Calibri"/>
                  <w:szCs w:val="24"/>
                </w:rPr>
                <w:t>Библиотека РЭШ</w:t>
              </w:r>
            </w:hyperlink>
          </w:p>
        </w:tc>
      </w:tr>
    </w:tbl>
    <w:p w:rsidR="002B0755" w:rsidRPr="00D87D5B" w:rsidRDefault="002B0755" w:rsidP="002B0755">
      <w:pPr>
        <w:spacing w:after="0" w:line="240" w:lineRule="auto"/>
        <w:rPr>
          <w:rFonts w:ascii="Times New Roman" w:hAnsi="Times New Roman" w:cs="Times New Roman"/>
          <w:sz w:val="24"/>
          <w:szCs w:val="24"/>
        </w:rPr>
      </w:pPr>
    </w:p>
    <w:p w:rsidR="002B0755" w:rsidRPr="00D87D5B" w:rsidRDefault="002B0755" w:rsidP="002B0755">
      <w:pPr>
        <w:spacing w:after="0" w:line="240" w:lineRule="auto"/>
        <w:jc w:val="center"/>
        <w:rPr>
          <w:rFonts w:ascii="Times New Roman" w:hAnsi="Times New Roman" w:cs="Times New Roman"/>
          <w:b/>
          <w:sz w:val="24"/>
          <w:szCs w:val="24"/>
        </w:rPr>
      </w:pPr>
    </w:p>
    <w:p w:rsidR="002B0755" w:rsidRPr="00D87D5B" w:rsidRDefault="002B0755" w:rsidP="002B0755">
      <w:pPr>
        <w:spacing w:after="0" w:line="240" w:lineRule="auto"/>
        <w:jc w:val="center"/>
        <w:rPr>
          <w:rFonts w:ascii="Times New Roman" w:hAnsi="Times New Roman" w:cs="Times New Roman"/>
          <w:b/>
          <w:sz w:val="24"/>
          <w:szCs w:val="24"/>
        </w:rPr>
      </w:pPr>
      <w:r w:rsidRPr="00D87D5B">
        <w:rPr>
          <w:rFonts w:ascii="Times New Roman" w:hAnsi="Times New Roman" w:cs="Times New Roman"/>
          <w:b/>
          <w:sz w:val="24"/>
          <w:szCs w:val="24"/>
        </w:rPr>
        <w:t>ТЕМАТИЧЕСКОЕ ПЛАНИРОВАНИЕ в 3 классе.</w:t>
      </w:r>
    </w:p>
    <w:tbl>
      <w:tblPr>
        <w:tblStyle w:val="a6"/>
        <w:tblW w:w="10348" w:type="dxa"/>
        <w:tblInd w:w="-147" w:type="dxa"/>
        <w:tblLayout w:type="fixed"/>
        <w:tblLook w:val="04A0"/>
      </w:tblPr>
      <w:tblGrid>
        <w:gridCol w:w="568"/>
        <w:gridCol w:w="2409"/>
        <w:gridCol w:w="1701"/>
        <w:gridCol w:w="3828"/>
        <w:gridCol w:w="1842"/>
      </w:tblGrid>
      <w:tr w:rsidR="002B0755" w:rsidRPr="00D87D5B" w:rsidTr="00C929A1">
        <w:tc>
          <w:tcPr>
            <w:tcW w:w="568" w:type="dxa"/>
          </w:tcPr>
          <w:p w:rsidR="002B0755" w:rsidRPr="00D87D5B" w:rsidRDefault="002B0755" w:rsidP="00C929A1">
            <w:pPr>
              <w:spacing w:after="0" w:line="240" w:lineRule="auto"/>
              <w:jc w:val="center"/>
              <w:rPr>
                <w:b/>
                <w:sz w:val="24"/>
                <w:szCs w:val="24"/>
              </w:rPr>
            </w:pPr>
            <w:r w:rsidRPr="00D87D5B">
              <w:rPr>
                <w:b/>
                <w:sz w:val="24"/>
                <w:szCs w:val="24"/>
              </w:rPr>
              <w:t>№ п/п</w:t>
            </w:r>
          </w:p>
        </w:tc>
        <w:tc>
          <w:tcPr>
            <w:tcW w:w="2409" w:type="dxa"/>
          </w:tcPr>
          <w:p w:rsidR="002B0755" w:rsidRPr="00D87D5B" w:rsidRDefault="002B0755" w:rsidP="00C929A1">
            <w:pPr>
              <w:spacing w:after="0" w:line="240" w:lineRule="auto"/>
              <w:jc w:val="center"/>
              <w:rPr>
                <w:b/>
                <w:sz w:val="24"/>
                <w:szCs w:val="24"/>
              </w:rPr>
            </w:pPr>
            <w:r w:rsidRPr="00D87D5B">
              <w:rPr>
                <w:b/>
                <w:sz w:val="24"/>
                <w:szCs w:val="24"/>
              </w:rPr>
              <w:t xml:space="preserve">Тема </w:t>
            </w:r>
          </w:p>
        </w:tc>
        <w:tc>
          <w:tcPr>
            <w:tcW w:w="1701" w:type="dxa"/>
          </w:tcPr>
          <w:p w:rsidR="002B0755" w:rsidRPr="00D87D5B" w:rsidRDefault="002B0755" w:rsidP="00C929A1">
            <w:pPr>
              <w:spacing w:after="0" w:line="240" w:lineRule="auto"/>
              <w:jc w:val="center"/>
              <w:rPr>
                <w:b/>
                <w:sz w:val="24"/>
                <w:szCs w:val="24"/>
              </w:rPr>
            </w:pPr>
            <w:r w:rsidRPr="00D87D5B">
              <w:rPr>
                <w:b/>
                <w:sz w:val="24"/>
                <w:szCs w:val="24"/>
              </w:rPr>
              <w:t>Количество часов</w:t>
            </w:r>
          </w:p>
        </w:tc>
        <w:tc>
          <w:tcPr>
            <w:tcW w:w="3828" w:type="dxa"/>
          </w:tcPr>
          <w:p w:rsidR="002B0755" w:rsidRPr="00D87D5B" w:rsidRDefault="002B0755" w:rsidP="00C929A1">
            <w:pPr>
              <w:spacing w:after="0" w:line="240" w:lineRule="auto"/>
              <w:jc w:val="center"/>
              <w:rPr>
                <w:b/>
                <w:sz w:val="24"/>
                <w:szCs w:val="24"/>
              </w:rPr>
            </w:pPr>
            <w:r w:rsidRPr="00D87D5B">
              <w:rPr>
                <w:b/>
                <w:sz w:val="24"/>
                <w:szCs w:val="24"/>
              </w:rPr>
              <w:t>Основные виды учебной деятельности</w:t>
            </w:r>
          </w:p>
        </w:tc>
        <w:tc>
          <w:tcPr>
            <w:tcW w:w="1842" w:type="dxa"/>
          </w:tcPr>
          <w:p w:rsidR="002B0755" w:rsidRPr="00D87D5B" w:rsidRDefault="002B0755" w:rsidP="00C929A1">
            <w:pPr>
              <w:spacing w:after="0" w:line="240" w:lineRule="auto"/>
              <w:jc w:val="center"/>
              <w:rPr>
                <w:b/>
                <w:sz w:val="24"/>
                <w:szCs w:val="24"/>
              </w:rPr>
            </w:pPr>
            <w:r w:rsidRPr="00D87D5B">
              <w:rPr>
                <w:b/>
                <w:color w:val="000000"/>
                <w:sz w:val="24"/>
                <w:szCs w:val="24"/>
              </w:rPr>
              <w:t>Электронные (цифровые) образовательные ресурсы</w:t>
            </w:r>
          </w:p>
        </w:tc>
      </w:tr>
      <w:tr w:rsidR="002B0755" w:rsidRPr="00D87D5B" w:rsidTr="00C929A1">
        <w:tc>
          <w:tcPr>
            <w:tcW w:w="10348" w:type="dxa"/>
            <w:gridSpan w:val="5"/>
          </w:tcPr>
          <w:p w:rsidR="002B0755" w:rsidRPr="00D87D5B" w:rsidRDefault="002B0755" w:rsidP="00C929A1">
            <w:pPr>
              <w:autoSpaceDE w:val="0"/>
              <w:autoSpaceDN w:val="0"/>
              <w:adjustRightInd w:val="0"/>
              <w:spacing w:after="0" w:line="240" w:lineRule="auto"/>
              <w:jc w:val="center"/>
              <w:rPr>
                <w:rFonts w:eastAsia="Times New Roman"/>
                <w:b/>
                <w:sz w:val="24"/>
                <w:szCs w:val="24"/>
              </w:rPr>
            </w:pPr>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1.</w:t>
            </w:r>
          </w:p>
        </w:tc>
        <w:tc>
          <w:tcPr>
            <w:tcW w:w="2409" w:type="dxa"/>
          </w:tcPr>
          <w:p w:rsidR="002B0755" w:rsidRPr="00D87D5B" w:rsidRDefault="002B0755" w:rsidP="00C929A1">
            <w:pPr>
              <w:spacing w:after="0" w:line="240" w:lineRule="auto"/>
              <w:jc w:val="both"/>
              <w:rPr>
                <w:sz w:val="24"/>
                <w:szCs w:val="24"/>
              </w:rPr>
            </w:pPr>
            <w:r w:rsidRPr="00D87D5B">
              <w:rPr>
                <w:sz w:val="24"/>
                <w:szCs w:val="24"/>
              </w:rPr>
              <w:t>Краски лета (монотипия).</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Рисование с образца, раскрашивание красками. Подготовка красок к работе. Рабочее место при работе с красками. Рисование ёлочных игрушек по творческому замыслу учащегося.</w:t>
            </w:r>
          </w:p>
        </w:tc>
        <w:tc>
          <w:tcPr>
            <w:tcW w:w="1842" w:type="dxa"/>
          </w:tcPr>
          <w:p w:rsidR="002B0755" w:rsidRPr="00D87D5B" w:rsidRDefault="008C7D9F" w:rsidP="00C929A1">
            <w:pPr>
              <w:spacing w:after="0" w:line="240" w:lineRule="auto"/>
              <w:jc w:val="both"/>
              <w:rPr>
                <w:rFonts w:eastAsia="Times New Roman"/>
                <w:sz w:val="24"/>
                <w:szCs w:val="24"/>
              </w:rPr>
            </w:pPr>
            <w:hyperlink r:id="rId1094"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2.</w:t>
            </w:r>
          </w:p>
        </w:tc>
        <w:tc>
          <w:tcPr>
            <w:tcW w:w="2409" w:type="dxa"/>
          </w:tcPr>
          <w:p w:rsidR="002B0755" w:rsidRPr="00D87D5B" w:rsidRDefault="002B0755" w:rsidP="00C929A1">
            <w:pPr>
              <w:spacing w:after="0" w:line="240" w:lineRule="auto"/>
              <w:jc w:val="both"/>
              <w:rPr>
                <w:sz w:val="24"/>
                <w:szCs w:val="24"/>
              </w:rPr>
            </w:pPr>
            <w:r w:rsidRPr="00D87D5B">
              <w:rPr>
                <w:sz w:val="24"/>
                <w:szCs w:val="24"/>
              </w:rPr>
              <w:t>Яблоки (рисование с натуры предметов различной величины и цвета).</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Рисование с образца, раскрашивание красками. Подготовка красок к работе. Рабочее место при работе с красками. Рисование ёлочных игрушек по творческому замыслу учащегося.</w:t>
            </w:r>
          </w:p>
        </w:tc>
        <w:tc>
          <w:tcPr>
            <w:tcW w:w="1842" w:type="dxa"/>
          </w:tcPr>
          <w:p w:rsidR="002B0755" w:rsidRPr="00D87D5B" w:rsidRDefault="008C7D9F" w:rsidP="00C929A1">
            <w:pPr>
              <w:spacing w:after="0" w:line="240" w:lineRule="auto"/>
              <w:jc w:val="both"/>
              <w:rPr>
                <w:rFonts w:eastAsia="Times New Roman"/>
                <w:sz w:val="24"/>
                <w:szCs w:val="24"/>
              </w:rPr>
            </w:pPr>
            <w:hyperlink r:id="rId1095"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3.</w:t>
            </w:r>
          </w:p>
        </w:tc>
        <w:tc>
          <w:tcPr>
            <w:tcW w:w="2409" w:type="dxa"/>
          </w:tcPr>
          <w:p w:rsidR="002B0755" w:rsidRPr="00D87D5B" w:rsidRDefault="002B0755" w:rsidP="00C929A1">
            <w:pPr>
              <w:spacing w:after="0" w:line="240" w:lineRule="auto"/>
              <w:jc w:val="both"/>
              <w:rPr>
                <w:sz w:val="24"/>
                <w:szCs w:val="24"/>
              </w:rPr>
            </w:pPr>
            <w:r w:rsidRPr="00D87D5B">
              <w:rPr>
                <w:sz w:val="24"/>
                <w:szCs w:val="24"/>
              </w:rPr>
              <w:t>Будильник (рисование с натуры).</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Рисование с образца, раскрашивание красками. Подготовка красок к работе. Рабочее место при работе с красками. Рисование ёлочных игрушек по творческому замыслу учащегося.</w:t>
            </w:r>
          </w:p>
        </w:tc>
        <w:tc>
          <w:tcPr>
            <w:tcW w:w="1842" w:type="dxa"/>
          </w:tcPr>
          <w:p w:rsidR="002B0755" w:rsidRPr="00D87D5B" w:rsidRDefault="008C7D9F" w:rsidP="00C929A1">
            <w:pPr>
              <w:spacing w:after="0" w:line="240" w:lineRule="auto"/>
              <w:jc w:val="both"/>
              <w:rPr>
                <w:rFonts w:eastAsia="Times New Roman"/>
                <w:sz w:val="24"/>
                <w:szCs w:val="24"/>
              </w:rPr>
            </w:pPr>
            <w:hyperlink r:id="rId1096"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4.</w:t>
            </w:r>
          </w:p>
        </w:tc>
        <w:tc>
          <w:tcPr>
            <w:tcW w:w="2409" w:type="dxa"/>
          </w:tcPr>
          <w:p w:rsidR="002B0755" w:rsidRPr="00D87D5B" w:rsidRDefault="002B0755" w:rsidP="00C929A1">
            <w:pPr>
              <w:spacing w:after="0" w:line="240" w:lineRule="auto"/>
              <w:jc w:val="both"/>
              <w:rPr>
                <w:sz w:val="24"/>
                <w:szCs w:val="24"/>
              </w:rPr>
            </w:pPr>
            <w:r w:rsidRPr="00D87D5B">
              <w:rPr>
                <w:sz w:val="24"/>
                <w:szCs w:val="24"/>
              </w:rPr>
              <w:t xml:space="preserve">Овощи (рисование с </w:t>
            </w:r>
            <w:r w:rsidRPr="00D87D5B">
              <w:rPr>
                <w:sz w:val="24"/>
                <w:szCs w:val="24"/>
              </w:rPr>
              <w:lastRenderedPageBreak/>
              <w:t>натуры).</w:t>
            </w:r>
          </w:p>
        </w:tc>
        <w:tc>
          <w:tcPr>
            <w:tcW w:w="1701" w:type="dxa"/>
          </w:tcPr>
          <w:p w:rsidR="002B0755" w:rsidRPr="00D87D5B" w:rsidRDefault="002B0755" w:rsidP="00C929A1">
            <w:pPr>
              <w:spacing w:after="0" w:line="240" w:lineRule="auto"/>
              <w:jc w:val="center"/>
              <w:rPr>
                <w:sz w:val="24"/>
                <w:szCs w:val="24"/>
              </w:rPr>
            </w:pPr>
            <w:r w:rsidRPr="00D87D5B">
              <w:rPr>
                <w:sz w:val="24"/>
                <w:szCs w:val="24"/>
              </w:rPr>
              <w:lastRenderedPageBreak/>
              <w:t>1</w:t>
            </w:r>
          </w:p>
        </w:tc>
        <w:tc>
          <w:tcPr>
            <w:tcW w:w="3828" w:type="dxa"/>
          </w:tcPr>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 xml:space="preserve">Рисование с образца, </w:t>
            </w:r>
            <w:r w:rsidRPr="00D87D5B">
              <w:rPr>
                <w:color w:val="000000"/>
                <w:sz w:val="24"/>
                <w:szCs w:val="24"/>
                <w:shd w:val="clear" w:color="auto" w:fill="FFFFFF"/>
              </w:rPr>
              <w:lastRenderedPageBreak/>
              <w:t>раскрашивание красками. Подготовка красок к работе. Рабочее место при работе с красками. Рисование ёлочных игрушек по творческому замыслу учащегося.</w:t>
            </w:r>
          </w:p>
        </w:tc>
        <w:tc>
          <w:tcPr>
            <w:tcW w:w="1842" w:type="dxa"/>
          </w:tcPr>
          <w:p w:rsidR="002B0755" w:rsidRPr="00D87D5B" w:rsidRDefault="008C7D9F" w:rsidP="00C929A1">
            <w:pPr>
              <w:spacing w:after="0" w:line="240" w:lineRule="auto"/>
              <w:jc w:val="both"/>
              <w:rPr>
                <w:rFonts w:eastAsia="Times New Roman"/>
                <w:sz w:val="24"/>
                <w:szCs w:val="24"/>
              </w:rPr>
            </w:pPr>
            <w:hyperlink r:id="rId1097" w:history="1">
              <w:r w:rsidR="00426735">
                <w:rPr>
                  <w:rStyle w:val="af6"/>
                  <w:rFonts w:eastAsia="Calibri"/>
                  <w:szCs w:val="24"/>
                </w:rPr>
                <w:t xml:space="preserve">Библиотека </w:t>
              </w:r>
              <w:r w:rsidR="00426735">
                <w:rPr>
                  <w:rStyle w:val="af6"/>
                  <w:rFonts w:eastAsia="Calibri"/>
                  <w:szCs w:val="24"/>
                </w:rPr>
                <w:lastRenderedPageBreak/>
                <w:t>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lastRenderedPageBreak/>
              <w:t>5.</w:t>
            </w:r>
          </w:p>
        </w:tc>
        <w:tc>
          <w:tcPr>
            <w:tcW w:w="2409" w:type="dxa"/>
          </w:tcPr>
          <w:p w:rsidR="002B0755" w:rsidRPr="00D87D5B" w:rsidRDefault="002B0755" w:rsidP="00C929A1">
            <w:pPr>
              <w:spacing w:after="0" w:line="240" w:lineRule="auto"/>
              <w:jc w:val="both"/>
              <w:rPr>
                <w:sz w:val="24"/>
                <w:szCs w:val="24"/>
              </w:rPr>
            </w:pPr>
            <w:r w:rsidRPr="00D87D5B">
              <w:rPr>
                <w:sz w:val="24"/>
                <w:szCs w:val="24"/>
              </w:rPr>
              <w:t>Мой веселый мяч (рисование с натуры).</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b/>
                <w:sz w:val="24"/>
                <w:szCs w:val="24"/>
              </w:rPr>
            </w:pPr>
            <w:r w:rsidRPr="00D87D5B">
              <w:rPr>
                <w:color w:val="000000"/>
                <w:sz w:val="24"/>
                <w:szCs w:val="24"/>
                <w:shd w:val="clear" w:color="auto" w:fill="FFFFFF"/>
              </w:rPr>
              <w:t>Рисование с образца, раскрашивание красками. Подготовка красок к работе. Рабочее место при работе с красками. Рисование ёлочных игрушек по творческому замыслу учащегося.</w:t>
            </w:r>
          </w:p>
        </w:tc>
        <w:tc>
          <w:tcPr>
            <w:tcW w:w="1842" w:type="dxa"/>
          </w:tcPr>
          <w:p w:rsidR="002B0755" w:rsidRPr="00D87D5B" w:rsidRDefault="008C7D9F" w:rsidP="00C929A1">
            <w:pPr>
              <w:spacing w:after="0" w:line="240" w:lineRule="auto"/>
              <w:jc w:val="both"/>
              <w:rPr>
                <w:rFonts w:eastAsia="Times New Roman"/>
                <w:sz w:val="24"/>
                <w:szCs w:val="24"/>
              </w:rPr>
            </w:pPr>
            <w:hyperlink r:id="rId1098"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6.</w:t>
            </w:r>
          </w:p>
        </w:tc>
        <w:tc>
          <w:tcPr>
            <w:tcW w:w="2409" w:type="dxa"/>
          </w:tcPr>
          <w:p w:rsidR="002B0755" w:rsidRPr="00D87D5B" w:rsidRDefault="002B0755" w:rsidP="00C929A1">
            <w:pPr>
              <w:spacing w:after="0" w:line="240" w:lineRule="auto"/>
              <w:jc w:val="both"/>
              <w:rPr>
                <w:rFonts w:eastAsia="Times New Roman"/>
                <w:sz w:val="24"/>
                <w:szCs w:val="24"/>
              </w:rPr>
            </w:pPr>
            <w:r w:rsidRPr="00D87D5B">
              <w:rPr>
                <w:rFonts w:eastAsia="Times New Roman"/>
                <w:sz w:val="24"/>
                <w:szCs w:val="24"/>
              </w:rPr>
              <w:t>Осенний лес (тематическое рисование).</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Работа над развитием творческого воображения, передача настроения в творческой работе</w:t>
            </w:r>
          </w:p>
        </w:tc>
        <w:tc>
          <w:tcPr>
            <w:tcW w:w="1842" w:type="dxa"/>
          </w:tcPr>
          <w:p w:rsidR="002B0755" w:rsidRPr="00D87D5B" w:rsidRDefault="008C7D9F" w:rsidP="00C929A1">
            <w:pPr>
              <w:spacing w:after="0" w:line="240" w:lineRule="auto"/>
              <w:jc w:val="both"/>
              <w:rPr>
                <w:rFonts w:eastAsia="Times New Roman"/>
                <w:sz w:val="24"/>
                <w:szCs w:val="24"/>
              </w:rPr>
            </w:pPr>
            <w:hyperlink r:id="rId1099"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7.</w:t>
            </w:r>
          </w:p>
        </w:tc>
        <w:tc>
          <w:tcPr>
            <w:tcW w:w="2409" w:type="dxa"/>
          </w:tcPr>
          <w:p w:rsidR="002B0755" w:rsidRPr="00D87D5B" w:rsidRDefault="002B0755" w:rsidP="00C929A1">
            <w:pPr>
              <w:spacing w:after="0" w:line="240" w:lineRule="auto"/>
              <w:jc w:val="both"/>
              <w:rPr>
                <w:sz w:val="24"/>
                <w:szCs w:val="24"/>
              </w:rPr>
            </w:pPr>
            <w:r w:rsidRPr="00D87D5B">
              <w:rPr>
                <w:sz w:val="24"/>
                <w:szCs w:val="24"/>
              </w:rPr>
              <w:t>Краски осени (монотипия).</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Рисование с образца, раскрашивание красками. Подготовка красок к работе. Рабочее место при работе с красками. Рисование ёлочных игрушек по творческому замыслу учащегося.</w:t>
            </w:r>
          </w:p>
        </w:tc>
        <w:tc>
          <w:tcPr>
            <w:tcW w:w="1842" w:type="dxa"/>
          </w:tcPr>
          <w:p w:rsidR="002B0755" w:rsidRPr="00D87D5B" w:rsidRDefault="008C7D9F" w:rsidP="00C929A1">
            <w:pPr>
              <w:spacing w:after="0" w:line="240" w:lineRule="auto"/>
              <w:jc w:val="both"/>
              <w:rPr>
                <w:rFonts w:eastAsia="Times New Roman"/>
                <w:sz w:val="24"/>
                <w:szCs w:val="24"/>
              </w:rPr>
            </w:pPr>
            <w:hyperlink r:id="rId1100"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8.</w:t>
            </w:r>
          </w:p>
        </w:tc>
        <w:tc>
          <w:tcPr>
            <w:tcW w:w="2409" w:type="dxa"/>
          </w:tcPr>
          <w:p w:rsidR="002B0755" w:rsidRPr="00D87D5B" w:rsidRDefault="002B0755" w:rsidP="00C929A1">
            <w:pPr>
              <w:spacing w:after="0" w:line="240" w:lineRule="auto"/>
              <w:jc w:val="both"/>
              <w:rPr>
                <w:sz w:val="24"/>
                <w:szCs w:val="24"/>
              </w:rPr>
            </w:pPr>
            <w:r w:rsidRPr="00D87D5B">
              <w:rPr>
                <w:sz w:val="24"/>
                <w:szCs w:val="24"/>
              </w:rPr>
              <w:t xml:space="preserve">Рисование с натуры осенних листьев сложной формы </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Рисование с образца, раскрашивание красками. Подготовка красок к работе. Рабочее место при работе с красками. Рисование ёлочных игрушек по творческому замыслу учащегося.</w:t>
            </w:r>
          </w:p>
        </w:tc>
        <w:tc>
          <w:tcPr>
            <w:tcW w:w="1842" w:type="dxa"/>
          </w:tcPr>
          <w:p w:rsidR="002B0755" w:rsidRPr="00D87D5B" w:rsidRDefault="008C7D9F" w:rsidP="00C929A1">
            <w:pPr>
              <w:spacing w:after="0" w:line="240" w:lineRule="auto"/>
              <w:jc w:val="both"/>
              <w:rPr>
                <w:rFonts w:eastAsia="Times New Roman"/>
                <w:sz w:val="24"/>
                <w:szCs w:val="24"/>
              </w:rPr>
            </w:pPr>
            <w:hyperlink r:id="rId1101"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9.</w:t>
            </w:r>
          </w:p>
        </w:tc>
        <w:tc>
          <w:tcPr>
            <w:tcW w:w="2409" w:type="dxa"/>
          </w:tcPr>
          <w:p w:rsidR="002B0755" w:rsidRPr="00D87D5B" w:rsidRDefault="002B0755" w:rsidP="00C929A1">
            <w:pPr>
              <w:spacing w:after="0" w:line="240" w:lineRule="auto"/>
              <w:jc w:val="both"/>
              <w:rPr>
                <w:rFonts w:eastAsia="Times New Roman"/>
                <w:sz w:val="24"/>
                <w:szCs w:val="24"/>
              </w:rPr>
            </w:pPr>
            <w:r w:rsidRPr="00D87D5B">
              <w:rPr>
                <w:rFonts w:eastAsia="Times New Roman"/>
                <w:sz w:val="24"/>
                <w:szCs w:val="24"/>
              </w:rPr>
              <w:t>Сказка в произведениях русских художников (беседа).</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p>
        </w:tc>
        <w:tc>
          <w:tcPr>
            <w:tcW w:w="1842" w:type="dxa"/>
          </w:tcPr>
          <w:p w:rsidR="002B0755" w:rsidRPr="00D87D5B" w:rsidRDefault="008C7D9F" w:rsidP="00C929A1">
            <w:pPr>
              <w:spacing w:after="0" w:line="240" w:lineRule="auto"/>
              <w:jc w:val="both"/>
              <w:rPr>
                <w:rFonts w:eastAsia="Times New Roman"/>
                <w:sz w:val="24"/>
                <w:szCs w:val="24"/>
              </w:rPr>
            </w:pPr>
            <w:hyperlink r:id="rId1102"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10.</w:t>
            </w:r>
          </w:p>
        </w:tc>
        <w:tc>
          <w:tcPr>
            <w:tcW w:w="2409" w:type="dxa"/>
          </w:tcPr>
          <w:p w:rsidR="002B0755" w:rsidRPr="00D87D5B" w:rsidRDefault="002B0755" w:rsidP="00C929A1">
            <w:pPr>
              <w:spacing w:after="0" w:line="240" w:lineRule="auto"/>
              <w:jc w:val="both"/>
              <w:rPr>
                <w:sz w:val="24"/>
                <w:szCs w:val="24"/>
              </w:rPr>
            </w:pPr>
            <w:r w:rsidRPr="00D87D5B">
              <w:rPr>
                <w:sz w:val="24"/>
                <w:szCs w:val="24"/>
              </w:rPr>
              <w:t>Иллюстрирование сказки «Колобок».</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b/>
                <w:sz w:val="24"/>
                <w:szCs w:val="24"/>
              </w:rPr>
            </w:pPr>
            <w:r w:rsidRPr="00D87D5B">
              <w:rPr>
                <w:color w:val="000000"/>
                <w:sz w:val="24"/>
                <w:szCs w:val="24"/>
                <w:shd w:val="clear" w:color="auto" w:fill="FFFFFF"/>
              </w:rPr>
              <w:t>Срисовывание с образца, выбор образца из нескольких, использование в рисунке элементов</w:t>
            </w:r>
          </w:p>
        </w:tc>
        <w:tc>
          <w:tcPr>
            <w:tcW w:w="1842" w:type="dxa"/>
          </w:tcPr>
          <w:p w:rsidR="002B0755" w:rsidRPr="00D87D5B" w:rsidRDefault="008C7D9F" w:rsidP="00C929A1">
            <w:pPr>
              <w:spacing w:after="0" w:line="240" w:lineRule="auto"/>
              <w:jc w:val="both"/>
              <w:rPr>
                <w:rFonts w:eastAsia="Times New Roman"/>
                <w:sz w:val="24"/>
                <w:szCs w:val="24"/>
              </w:rPr>
            </w:pPr>
            <w:hyperlink r:id="rId1103"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11.</w:t>
            </w:r>
          </w:p>
        </w:tc>
        <w:tc>
          <w:tcPr>
            <w:tcW w:w="2409" w:type="dxa"/>
          </w:tcPr>
          <w:p w:rsidR="002B0755" w:rsidRPr="00D87D5B" w:rsidRDefault="002B0755" w:rsidP="00C929A1">
            <w:pPr>
              <w:spacing w:after="0" w:line="240" w:lineRule="auto"/>
              <w:jc w:val="both"/>
              <w:rPr>
                <w:sz w:val="24"/>
                <w:szCs w:val="24"/>
              </w:rPr>
            </w:pPr>
            <w:r w:rsidRPr="00D87D5B">
              <w:rPr>
                <w:sz w:val="24"/>
                <w:szCs w:val="24"/>
              </w:rPr>
              <w:t>Шахматный узор в квадрате.</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Рисование с образца. Работа над развитием чувства композиции.</w:t>
            </w:r>
          </w:p>
        </w:tc>
        <w:tc>
          <w:tcPr>
            <w:tcW w:w="1842" w:type="dxa"/>
          </w:tcPr>
          <w:p w:rsidR="002B0755" w:rsidRPr="00D87D5B" w:rsidRDefault="008C7D9F" w:rsidP="00C929A1">
            <w:pPr>
              <w:spacing w:after="0" w:line="240" w:lineRule="auto"/>
              <w:jc w:val="both"/>
              <w:rPr>
                <w:rFonts w:eastAsia="Times New Roman"/>
                <w:sz w:val="24"/>
                <w:szCs w:val="24"/>
              </w:rPr>
            </w:pPr>
            <w:hyperlink r:id="rId1104"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12.</w:t>
            </w:r>
          </w:p>
        </w:tc>
        <w:tc>
          <w:tcPr>
            <w:tcW w:w="2409" w:type="dxa"/>
          </w:tcPr>
          <w:p w:rsidR="002B0755" w:rsidRPr="00D87D5B" w:rsidRDefault="002B0755" w:rsidP="00C929A1">
            <w:pPr>
              <w:spacing w:after="0" w:line="240" w:lineRule="auto"/>
              <w:jc w:val="both"/>
              <w:rPr>
                <w:sz w:val="24"/>
                <w:szCs w:val="24"/>
              </w:rPr>
            </w:pPr>
            <w:r w:rsidRPr="00D87D5B">
              <w:rPr>
                <w:sz w:val="24"/>
                <w:szCs w:val="24"/>
              </w:rPr>
              <w:t>Гжельские узоры (беседа).</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r w:rsidRPr="00D87D5B">
              <w:rPr>
                <w:sz w:val="24"/>
                <w:szCs w:val="24"/>
              </w:rPr>
              <w:t>Беседа на заданную тему.</w:t>
            </w:r>
          </w:p>
        </w:tc>
        <w:tc>
          <w:tcPr>
            <w:tcW w:w="1842" w:type="dxa"/>
          </w:tcPr>
          <w:p w:rsidR="002B0755" w:rsidRPr="00D87D5B" w:rsidRDefault="008C7D9F" w:rsidP="00C929A1">
            <w:pPr>
              <w:spacing w:after="0" w:line="240" w:lineRule="auto"/>
              <w:jc w:val="both"/>
              <w:rPr>
                <w:rFonts w:eastAsia="Times New Roman"/>
                <w:sz w:val="24"/>
                <w:szCs w:val="24"/>
              </w:rPr>
            </w:pPr>
            <w:hyperlink r:id="rId1105"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13.</w:t>
            </w:r>
          </w:p>
        </w:tc>
        <w:tc>
          <w:tcPr>
            <w:tcW w:w="2409" w:type="dxa"/>
          </w:tcPr>
          <w:p w:rsidR="002B0755" w:rsidRPr="00D87D5B" w:rsidRDefault="002B0755" w:rsidP="00C929A1">
            <w:pPr>
              <w:spacing w:after="0" w:line="240" w:lineRule="auto"/>
              <w:jc w:val="both"/>
              <w:rPr>
                <w:sz w:val="24"/>
                <w:szCs w:val="24"/>
              </w:rPr>
            </w:pPr>
            <w:r w:rsidRPr="00D87D5B">
              <w:rPr>
                <w:sz w:val="24"/>
                <w:szCs w:val="24"/>
              </w:rPr>
              <w:t xml:space="preserve">Гжельская тарелка </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r w:rsidRPr="00D87D5B">
              <w:rPr>
                <w:sz w:val="24"/>
                <w:szCs w:val="24"/>
              </w:rPr>
              <w:t>Рисование по замыслу</w:t>
            </w:r>
          </w:p>
        </w:tc>
        <w:tc>
          <w:tcPr>
            <w:tcW w:w="1842" w:type="dxa"/>
          </w:tcPr>
          <w:p w:rsidR="002B0755" w:rsidRPr="00D87D5B" w:rsidRDefault="008C7D9F" w:rsidP="00C929A1">
            <w:pPr>
              <w:spacing w:after="0" w:line="240" w:lineRule="auto"/>
              <w:jc w:val="both"/>
              <w:rPr>
                <w:rFonts w:eastAsia="Times New Roman"/>
                <w:sz w:val="24"/>
                <w:szCs w:val="24"/>
              </w:rPr>
            </w:pPr>
            <w:hyperlink r:id="rId1106"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14.</w:t>
            </w:r>
          </w:p>
        </w:tc>
        <w:tc>
          <w:tcPr>
            <w:tcW w:w="2409" w:type="dxa"/>
          </w:tcPr>
          <w:p w:rsidR="002B0755" w:rsidRPr="00D87D5B" w:rsidRDefault="002B0755" w:rsidP="00C929A1">
            <w:pPr>
              <w:spacing w:after="0" w:line="240" w:lineRule="auto"/>
              <w:jc w:val="both"/>
              <w:rPr>
                <w:sz w:val="24"/>
                <w:szCs w:val="24"/>
              </w:rPr>
            </w:pPr>
            <w:r w:rsidRPr="00D87D5B">
              <w:rPr>
                <w:sz w:val="24"/>
                <w:szCs w:val="24"/>
              </w:rPr>
              <w:t>Геометрический орнамент в квадрате.</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 xml:space="preserve">Знать основные геометрические фигуры, используемые в орнаменте. «Собирание» орнамента из готовых фигур по образцу и по творческому замыслу. Самостоятельное рисование орнамента из геометрических фигур. Возможно </w:t>
            </w:r>
            <w:r w:rsidRPr="00D87D5B">
              <w:rPr>
                <w:color w:val="000000"/>
                <w:sz w:val="24"/>
                <w:szCs w:val="24"/>
                <w:shd w:val="clear" w:color="auto" w:fill="FFFFFF"/>
              </w:rPr>
              <w:lastRenderedPageBreak/>
              <w:t>срисовывание орнамента с образца.</w:t>
            </w:r>
          </w:p>
        </w:tc>
        <w:tc>
          <w:tcPr>
            <w:tcW w:w="1842" w:type="dxa"/>
          </w:tcPr>
          <w:p w:rsidR="002B0755" w:rsidRPr="00D87D5B" w:rsidRDefault="008C7D9F" w:rsidP="00C929A1">
            <w:pPr>
              <w:spacing w:after="0" w:line="240" w:lineRule="auto"/>
              <w:jc w:val="both"/>
              <w:rPr>
                <w:rFonts w:eastAsia="Times New Roman"/>
                <w:sz w:val="24"/>
                <w:szCs w:val="24"/>
              </w:rPr>
            </w:pPr>
            <w:hyperlink r:id="rId1107"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lastRenderedPageBreak/>
              <w:t>15.</w:t>
            </w:r>
          </w:p>
        </w:tc>
        <w:tc>
          <w:tcPr>
            <w:tcW w:w="2409" w:type="dxa"/>
          </w:tcPr>
          <w:p w:rsidR="002B0755" w:rsidRPr="00D87D5B" w:rsidRDefault="002B0755" w:rsidP="00C929A1">
            <w:pPr>
              <w:spacing w:after="0" w:line="240" w:lineRule="auto"/>
              <w:jc w:val="both"/>
              <w:rPr>
                <w:sz w:val="24"/>
                <w:szCs w:val="24"/>
              </w:rPr>
            </w:pPr>
            <w:r w:rsidRPr="00D87D5B">
              <w:rPr>
                <w:sz w:val="24"/>
                <w:szCs w:val="24"/>
              </w:rPr>
              <w:t>Узор в полосе: снежинки и веточки ели.</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b/>
                <w:sz w:val="24"/>
                <w:szCs w:val="24"/>
              </w:rPr>
            </w:pPr>
            <w:r w:rsidRPr="00D87D5B">
              <w:rPr>
                <w:color w:val="000000"/>
                <w:sz w:val="24"/>
                <w:szCs w:val="24"/>
                <w:shd w:val="clear" w:color="auto" w:fill="FFFFFF"/>
              </w:rPr>
              <w:t>Рисование по образцу, раскрашивание по образцу и по творческому замыслу учащегося.</w:t>
            </w:r>
          </w:p>
        </w:tc>
        <w:tc>
          <w:tcPr>
            <w:tcW w:w="1842" w:type="dxa"/>
          </w:tcPr>
          <w:p w:rsidR="002B0755" w:rsidRPr="00D87D5B" w:rsidRDefault="008C7D9F" w:rsidP="00C929A1">
            <w:pPr>
              <w:spacing w:after="0" w:line="240" w:lineRule="auto"/>
              <w:jc w:val="both"/>
              <w:rPr>
                <w:rFonts w:eastAsia="Times New Roman"/>
                <w:sz w:val="24"/>
                <w:szCs w:val="24"/>
              </w:rPr>
            </w:pPr>
            <w:hyperlink r:id="rId1108"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16.</w:t>
            </w:r>
          </w:p>
          <w:p w:rsidR="002B0755" w:rsidRPr="00D87D5B" w:rsidRDefault="002B0755" w:rsidP="00C929A1">
            <w:pPr>
              <w:spacing w:after="0" w:line="240" w:lineRule="auto"/>
              <w:rPr>
                <w:sz w:val="24"/>
                <w:szCs w:val="24"/>
              </w:rPr>
            </w:pPr>
          </w:p>
        </w:tc>
        <w:tc>
          <w:tcPr>
            <w:tcW w:w="2409" w:type="dxa"/>
          </w:tcPr>
          <w:p w:rsidR="002B0755" w:rsidRPr="00D87D5B" w:rsidRDefault="002B0755" w:rsidP="00C929A1">
            <w:pPr>
              <w:spacing w:after="0" w:line="240" w:lineRule="auto"/>
              <w:jc w:val="both"/>
              <w:rPr>
                <w:sz w:val="24"/>
                <w:szCs w:val="24"/>
              </w:rPr>
            </w:pPr>
            <w:r w:rsidRPr="00D87D5B">
              <w:rPr>
                <w:sz w:val="24"/>
                <w:szCs w:val="24"/>
              </w:rPr>
              <w:t>Нарядная ёлка.</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Рисование с образца, раскрашивание красками. Подготовка красок к работе. Рабочее место при работе с красками. Рисование ёлочных игрушек по творческому замыслу учащегося.</w:t>
            </w:r>
          </w:p>
        </w:tc>
        <w:tc>
          <w:tcPr>
            <w:tcW w:w="1842" w:type="dxa"/>
          </w:tcPr>
          <w:p w:rsidR="002B0755" w:rsidRPr="00D87D5B" w:rsidRDefault="008C7D9F" w:rsidP="00C929A1">
            <w:pPr>
              <w:spacing w:after="0" w:line="240" w:lineRule="auto"/>
              <w:jc w:val="both"/>
              <w:rPr>
                <w:rFonts w:eastAsia="Times New Roman"/>
                <w:sz w:val="24"/>
                <w:szCs w:val="24"/>
              </w:rPr>
            </w:pPr>
            <w:hyperlink r:id="rId1109"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17.</w:t>
            </w:r>
          </w:p>
        </w:tc>
        <w:tc>
          <w:tcPr>
            <w:tcW w:w="2409" w:type="dxa"/>
          </w:tcPr>
          <w:p w:rsidR="002B0755" w:rsidRPr="00D87D5B" w:rsidRDefault="002B0755" w:rsidP="00C929A1">
            <w:pPr>
              <w:spacing w:after="0" w:line="240" w:lineRule="auto"/>
              <w:jc w:val="both"/>
              <w:rPr>
                <w:sz w:val="24"/>
                <w:szCs w:val="24"/>
              </w:rPr>
            </w:pPr>
            <w:r w:rsidRPr="00D87D5B">
              <w:rPr>
                <w:sz w:val="24"/>
                <w:szCs w:val="24"/>
              </w:rPr>
              <w:t>Снегири (техника «сухая щетинная кисть»).</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Рисование по образцу, раскрашивание по образцу и по творческому замыслу учащегося.</w:t>
            </w:r>
          </w:p>
        </w:tc>
        <w:tc>
          <w:tcPr>
            <w:tcW w:w="1842" w:type="dxa"/>
          </w:tcPr>
          <w:p w:rsidR="002B0755" w:rsidRPr="00D87D5B" w:rsidRDefault="008C7D9F" w:rsidP="00C929A1">
            <w:pPr>
              <w:spacing w:after="0" w:line="240" w:lineRule="auto"/>
              <w:jc w:val="both"/>
              <w:rPr>
                <w:rFonts w:eastAsia="Times New Roman"/>
                <w:sz w:val="24"/>
                <w:szCs w:val="24"/>
              </w:rPr>
            </w:pPr>
            <w:hyperlink r:id="rId1110"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18.</w:t>
            </w:r>
          </w:p>
        </w:tc>
        <w:tc>
          <w:tcPr>
            <w:tcW w:w="2409" w:type="dxa"/>
          </w:tcPr>
          <w:p w:rsidR="002B0755" w:rsidRPr="00D87D5B" w:rsidRDefault="002B0755" w:rsidP="00C929A1">
            <w:pPr>
              <w:spacing w:after="0" w:line="240" w:lineRule="auto"/>
              <w:jc w:val="both"/>
              <w:rPr>
                <w:sz w:val="24"/>
                <w:szCs w:val="24"/>
              </w:rPr>
            </w:pPr>
            <w:r w:rsidRPr="00D87D5B">
              <w:rPr>
                <w:sz w:val="24"/>
                <w:szCs w:val="24"/>
              </w:rPr>
              <w:t>Зимний лес.</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Рисование с образца, раскрашивание красками. Подготовка красок к работе. Рабочее место при работе с красками. Рисование ёлочных игрушек по творческому замыслу учащегося.</w:t>
            </w:r>
          </w:p>
        </w:tc>
        <w:tc>
          <w:tcPr>
            <w:tcW w:w="1842" w:type="dxa"/>
          </w:tcPr>
          <w:p w:rsidR="002B0755" w:rsidRPr="00D87D5B" w:rsidRDefault="008C7D9F" w:rsidP="00C929A1">
            <w:pPr>
              <w:spacing w:after="0" w:line="240" w:lineRule="auto"/>
              <w:jc w:val="both"/>
              <w:rPr>
                <w:rFonts w:eastAsia="Times New Roman"/>
                <w:sz w:val="24"/>
                <w:szCs w:val="24"/>
              </w:rPr>
            </w:pPr>
            <w:hyperlink r:id="rId1111"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19.</w:t>
            </w:r>
          </w:p>
        </w:tc>
        <w:tc>
          <w:tcPr>
            <w:tcW w:w="2409" w:type="dxa"/>
          </w:tcPr>
          <w:p w:rsidR="002B0755" w:rsidRPr="00D87D5B" w:rsidRDefault="002B0755" w:rsidP="00C929A1">
            <w:pPr>
              <w:spacing w:after="0" w:line="240" w:lineRule="auto"/>
              <w:jc w:val="both"/>
              <w:rPr>
                <w:sz w:val="24"/>
                <w:szCs w:val="24"/>
              </w:rPr>
            </w:pPr>
            <w:r w:rsidRPr="00D87D5B">
              <w:rPr>
                <w:sz w:val="24"/>
                <w:szCs w:val="24"/>
              </w:rPr>
              <w:t>Декоративное рисование узора для рукавички</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Рисование по образцу, раскрашивание по образцу и по творческому замыслу учащегося.</w:t>
            </w:r>
          </w:p>
        </w:tc>
        <w:tc>
          <w:tcPr>
            <w:tcW w:w="1842" w:type="dxa"/>
          </w:tcPr>
          <w:p w:rsidR="002B0755" w:rsidRPr="00D87D5B" w:rsidRDefault="008C7D9F" w:rsidP="00C929A1">
            <w:pPr>
              <w:spacing w:after="0" w:line="240" w:lineRule="auto"/>
              <w:jc w:val="both"/>
              <w:rPr>
                <w:rFonts w:eastAsia="Times New Roman"/>
                <w:sz w:val="24"/>
                <w:szCs w:val="24"/>
              </w:rPr>
            </w:pPr>
            <w:hyperlink r:id="rId1112"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20.</w:t>
            </w:r>
          </w:p>
        </w:tc>
        <w:tc>
          <w:tcPr>
            <w:tcW w:w="2409" w:type="dxa"/>
          </w:tcPr>
          <w:p w:rsidR="002B0755" w:rsidRPr="00D87D5B" w:rsidRDefault="002B0755" w:rsidP="00C929A1">
            <w:pPr>
              <w:spacing w:after="0" w:line="240" w:lineRule="auto"/>
              <w:jc w:val="both"/>
              <w:rPr>
                <w:sz w:val="24"/>
                <w:szCs w:val="24"/>
              </w:rPr>
            </w:pPr>
            <w:r w:rsidRPr="00D87D5B">
              <w:rPr>
                <w:sz w:val="24"/>
                <w:szCs w:val="24"/>
              </w:rPr>
              <w:t>Зимний пейзаж (техника набрызг).</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b/>
                <w:sz w:val="24"/>
                <w:szCs w:val="24"/>
              </w:rPr>
            </w:pPr>
            <w:r w:rsidRPr="00D87D5B">
              <w:rPr>
                <w:color w:val="000000"/>
                <w:sz w:val="24"/>
                <w:szCs w:val="24"/>
                <w:shd w:val="clear" w:color="auto" w:fill="FFFFFF"/>
              </w:rPr>
              <w:t>Рисование по образцу, раскрашивание по образцу и по творческому замыслу учащегося.</w:t>
            </w:r>
          </w:p>
        </w:tc>
        <w:tc>
          <w:tcPr>
            <w:tcW w:w="1842" w:type="dxa"/>
          </w:tcPr>
          <w:p w:rsidR="002B0755" w:rsidRPr="00D87D5B" w:rsidRDefault="008C7D9F" w:rsidP="00C929A1">
            <w:pPr>
              <w:spacing w:after="0" w:line="240" w:lineRule="auto"/>
              <w:jc w:val="both"/>
              <w:rPr>
                <w:rFonts w:eastAsia="Times New Roman"/>
                <w:sz w:val="24"/>
                <w:szCs w:val="24"/>
              </w:rPr>
            </w:pPr>
            <w:hyperlink r:id="rId1113"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21.</w:t>
            </w:r>
          </w:p>
        </w:tc>
        <w:tc>
          <w:tcPr>
            <w:tcW w:w="2409" w:type="dxa"/>
          </w:tcPr>
          <w:p w:rsidR="002B0755" w:rsidRPr="00D87D5B" w:rsidRDefault="002B0755" w:rsidP="00C929A1">
            <w:pPr>
              <w:spacing w:after="0" w:line="240" w:lineRule="auto"/>
              <w:jc w:val="both"/>
              <w:rPr>
                <w:sz w:val="24"/>
                <w:szCs w:val="24"/>
              </w:rPr>
            </w:pPr>
            <w:r w:rsidRPr="00D87D5B">
              <w:rPr>
                <w:sz w:val="24"/>
                <w:szCs w:val="24"/>
              </w:rPr>
              <w:t>Северное сияние (монотипия).</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Рисование по образцу, раскрашивание по образцу и по творческому замыслу учащегося.</w:t>
            </w:r>
          </w:p>
        </w:tc>
        <w:tc>
          <w:tcPr>
            <w:tcW w:w="1842" w:type="dxa"/>
          </w:tcPr>
          <w:p w:rsidR="002B0755" w:rsidRPr="00D87D5B" w:rsidRDefault="008C7D9F" w:rsidP="00C929A1">
            <w:pPr>
              <w:spacing w:after="0" w:line="240" w:lineRule="auto"/>
              <w:jc w:val="both"/>
              <w:rPr>
                <w:rFonts w:eastAsia="Times New Roman"/>
                <w:sz w:val="24"/>
                <w:szCs w:val="24"/>
              </w:rPr>
            </w:pPr>
            <w:hyperlink r:id="rId1114"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22.</w:t>
            </w:r>
          </w:p>
        </w:tc>
        <w:tc>
          <w:tcPr>
            <w:tcW w:w="2409" w:type="dxa"/>
          </w:tcPr>
          <w:p w:rsidR="002B0755" w:rsidRPr="00D87D5B" w:rsidRDefault="002B0755" w:rsidP="00C929A1">
            <w:pPr>
              <w:spacing w:after="0" w:line="240" w:lineRule="auto"/>
              <w:jc w:val="both"/>
              <w:rPr>
                <w:sz w:val="24"/>
                <w:szCs w:val="24"/>
              </w:rPr>
            </w:pPr>
            <w:r w:rsidRPr="00D87D5B">
              <w:rPr>
                <w:sz w:val="24"/>
                <w:szCs w:val="24"/>
              </w:rPr>
              <w:t>Беседа по картине К. Юона «Конец зимы. Полдень».</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r w:rsidRPr="00D87D5B">
              <w:rPr>
                <w:sz w:val="24"/>
                <w:szCs w:val="24"/>
              </w:rPr>
              <w:t>Беседа по заданной теме</w:t>
            </w:r>
          </w:p>
        </w:tc>
        <w:tc>
          <w:tcPr>
            <w:tcW w:w="1842" w:type="dxa"/>
          </w:tcPr>
          <w:p w:rsidR="002B0755" w:rsidRPr="00D87D5B" w:rsidRDefault="008C7D9F" w:rsidP="00C929A1">
            <w:pPr>
              <w:spacing w:after="0" w:line="240" w:lineRule="auto"/>
              <w:jc w:val="both"/>
              <w:rPr>
                <w:rFonts w:eastAsia="Times New Roman"/>
                <w:sz w:val="24"/>
                <w:szCs w:val="24"/>
              </w:rPr>
            </w:pPr>
            <w:hyperlink r:id="rId1115"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23.</w:t>
            </w:r>
          </w:p>
        </w:tc>
        <w:tc>
          <w:tcPr>
            <w:tcW w:w="2409" w:type="dxa"/>
          </w:tcPr>
          <w:p w:rsidR="002B0755" w:rsidRPr="00D87D5B" w:rsidRDefault="002B0755" w:rsidP="00C929A1">
            <w:pPr>
              <w:spacing w:after="0" w:line="240" w:lineRule="auto"/>
              <w:jc w:val="both"/>
              <w:rPr>
                <w:sz w:val="24"/>
                <w:szCs w:val="24"/>
              </w:rPr>
            </w:pPr>
            <w:r w:rsidRPr="00D87D5B">
              <w:rPr>
                <w:sz w:val="24"/>
                <w:szCs w:val="24"/>
              </w:rPr>
              <w:t>Цветы для мамы (роспись по дереву).</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Рисование по образцу, раскрашивание по образцу и по творческому замыслу учащегося.</w:t>
            </w:r>
          </w:p>
        </w:tc>
        <w:tc>
          <w:tcPr>
            <w:tcW w:w="1842" w:type="dxa"/>
          </w:tcPr>
          <w:p w:rsidR="002B0755" w:rsidRPr="00D87D5B" w:rsidRDefault="008C7D9F" w:rsidP="00C929A1">
            <w:pPr>
              <w:spacing w:after="0" w:line="240" w:lineRule="auto"/>
              <w:jc w:val="both"/>
              <w:rPr>
                <w:rFonts w:eastAsia="Times New Roman"/>
                <w:sz w:val="24"/>
                <w:szCs w:val="24"/>
              </w:rPr>
            </w:pPr>
            <w:hyperlink r:id="rId1116"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24.</w:t>
            </w:r>
          </w:p>
        </w:tc>
        <w:tc>
          <w:tcPr>
            <w:tcW w:w="2409" w:type="dxa"/>
          </w:tcPr>
          <w:p w:rsidR="002B0755" w:rsidRPr="00D87D5B" w:rsidRDefault="002B0755" w:rsidP="00C929A1">
            <w:pPr>
              <w:spacing w:after="0" w:line="240" w:lineRule="auto"/>
              <w:jc w:val="both"/>
              <w:rPr>
                <w:sz w:val="24"/>
                <w:szCs w:val="24"/>
              </w:rPr>
            </w:pPr>
            <w:r w:rsidRPr="00D87D5B">
              <w:rPr>
                <w:sz w:val="24"/>
                <w:szCs w:val="24"/>
              </w:rPr>
              <w:t xml:space="preserve">Декоративное рисование по образцу орнамента из квадратов. </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Работа над развитием чувства композиции. Умение передавать цвета натуральных объектов.</w:t>
            </w:r>
          </w:p>
        </w:tc>
        <w:tc>
          <w:tcPr>
            <w:tcW w:w="1842" w:type="dxa"/>
          </w:tcPr>
          <w:p w:rsidR="002B0755" w:rsidRPr="00D87D5B" w:rsidRDefault="008C7D9F" w:rsidP="00C929A1">
            <w:pPr>
              <w:spacing w:after="0" w:line="240" w:lineRule="auto"/>
              <w:jc w:val="both"/>
              <w:rPr>
                <w:rFonts w:eastAsia="Times New Roman"/>
                <w:sz w:val="24"/>
                <w:szCs w:val="24"/>
              </w:rPr>
            </w:pPr>
            <w:hyperlink r:id="rId1117"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25.</w:t>
            </w:r>
          </w:p>
        </w:tc>
        <w:tc>
          <w:tcPr>
            <w:tcW w:w="2409" w:type="dxa"/>
          </w:tcPr>
          <w:p w:rsidR="002B0755" w:rsidRPr="00D87D5B" w:rsidRDefault="002B0755" w:rsidP="00C929A1">
            <w:pPr>
              <w:spacing w:after="0" w:line="240" w:lineRule="auto"/>
              <w:jc w:val="both"/>
              <w:rPr>
                <w:rFonts w:eastAsia="Times New Roman"/>
                <w:sz w:val="24"/>
                <w:szCs w:val="24"/>
              </w:rPr>
            </w:pPr>
            <w:r w:rsidRPr="00D87D5B">
              <w:rPr>
                <w:rFonts w:eastAsia="Times New Roman"/>
                <w:sz w:val="24"/>
                <w:szCs w:val="24"/>
              </w:rPr>
              <w:t>Сказочная птица (гжельская роспись)</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b/>
                <w:sz w:val="24"/>
                <w:szCs w:val="24"/>
              </w:rPr>
            </w:pPr>
            <w:r w:rsidRPr="00D87D5B">
              <w:rPr>
                <w:color w:val="000000"/>
                <w:sz w:val="24"/>
                <w:szCs w:val="24"/>
                <w:shd w:val="clear" w:color="auto" w:fill="FFFFFF"/>
              </w:rPr>
              <w:t>Рисование по образцу, раскрашивание по образцу и по творческому замыслу учащегося.</w:t>
            </w:r>
          </w:p>
        </w:tc>
        <w:tc>
          <w:tcPr>
            <w:tcW w:w="1842" w:type="dxa"/>
          </w:tcPr>
          <w:p w:rsidR="002B0755" w:rsidRPr="00D87D5B" w:rsidRDefault="008C7D9F" w:rsidP="00C929A1">
            <w:pPr>
              <w:spacing w:after="0" w:line="240" w:lineRule="auto"/>
              <w:jc w:val="both"/>
              <w:rPr>
                <w:rFonts w:eastAsia="Times New Roman"/>
                <w:sz w:val="24"/>
                <w:szCs w:val="24"/>
              </w:rPr>
            </w:pPr>
            <w:hyperlink r:id="rId1118"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26.</w:t>
            </w:r>
          </w:p>
        </w:tc>
        <w:tc>
          <w:tcPr>
            <w:tcW w:w="2409" w:type="dxa"/>
          </w:tcPr>
          <w:p w:rsidR="002B0755" w:rsidRPr="00D87D5B" w:rsidRDefault="002B0755" w:rsidP="00C929A1">
            <w:pPr>
              <w:spacing w:after="0" w:line="240" w:lineRule="auto"/>
              <w:jc w:val="both"/>
              <w:rPr>
                <w:sz w:val="24"/>
                <w:szCs w:val="24"/>
              </w:rPr>
            </w:pPr>
            <w:r w:rsidRPr="00D87D5B">
              <w:rPr>
                <w:sz w:val="24"/>
                <w:szCs w:val="24"/>
              </w:rPr>
              <w:t>Декоративное рисование симметричного узора по образцу.</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Рисование по образцу, раскрашивание по образцу и по творческому замыслу учащегося.</w:t>
            </w:r>
          </w:p>
        </w:tc>
        <w:tc>
          <w:tcPr>
            <w:tcW w:w="1842" w:type="dxa"/>
          </w:tcPr>
          <w:p w:rsidR="002B0755" w:rsidRPr="00D87D5B" w:rsidRDefault="008C7D9F" w:rsidP="00C929A1">
            <w:pPr>
              <w:spacing w:after="0" w:line="240" w:lineRule="auto"/>
              <w:jc w:val="both"/>
              <w:rPr>
                <w:rFonts w:eastAsia="Times New Roman"/>
                <w:sz w:val="24"/>
                <w:szCs w:val="24"/>
              </w:rPr>
            </w:pPr>
            <w:hyperlink r:id="rId1119"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27.</w:t>
            </w:r>
          </w:p>
        </w:tc>
        <w:tc>
          <w:tcPr>
            <w:tcW w:w="2409" w:type="dxa"/>
          </w:tcPr>
          <w:p w:rsidR="002B0755" w:rsidRPr="00D87D5B" w:rsidRDefault="002B0755" w:rsidP="00C929A1">
            <w:pPr>
              <w:spacing w:after="0" w:line="240" w:lineRule="auto"/>
              <w:jc w:val="both"/>
              <w:rPr>
                <w:sz w:val="24"/>
                <w:szCs w:val="24"/>
              </w:rPr>
            </w:pPr>
            <w:r w:rsidRPr="00D87D5B">
              <w:rPr>
                <w:sz w:val="24"/>
                <w:szCs w:val="24"/>
              </w:rPr>
              <w:t>Пасхальная корзина (рисование по замыслу).</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Рисование по образцу, раскрашивание по образцу и по творческому замыслу учащегося.</w:t>
            </w:r>
          </w:p>
        </w:tc>
        <w:tc>
          <w:tcPr>
            <w:tcW w:w="1842" w:type="dxa"/>
          </w:tcPr>
          <w:p w:rsidR="002B0755" w:rsidRPr="00D87D5B" w:rsidRDefault="008C7D9F" w:rsidP="00C929A1">
            <w:pPr>
              <w:spacing w:after="0" w:line="240" w:lineRule="auto"/>
              <w:jc w:val="both"/>
              <w:rPr>
                <w:rFonts w:eastAsia="Times New Roman"/>
                <w:sz w:val="24"/>
                <w:szCs w:val="24"/>
              </w:rPr>
            </w:pPr>
            <w:hyperlink r:id="rId1120"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28.</w:t>
            </w:r>
          </w:p>
        </w:tc>
        <w:tc>
          <w:tcPr>
            <w:tcW w:w="2409" w:type="dxa"/>
          </w:tcPr>
          <w:p w:rsidR="002B0755" w:rsidRPr="00D87D5B" w:rsidRDefault="002B0755" w:rsidP="00C929A1">
            <w:pPr>
              <w:spacing w:after="0" w:line="240" w:lineRule="auto"/>
              <w:jc w:val="both"/>
              <w:rPr>
                <w:sz w:val="24"/>
                <w:szCs w:val="24"/>
              </w:rPr>
            </w:pPr>
            <w:r w:rsidRPr="00D87D5B">
              <w:rPr>
                <w:sz w:val="24"/>
                <w:szCs w:val="24"/>
              </w:rPr>
              <w:t xml:space="preserve">Цветы (техника </w:t>
            </w:r>
            <w:r w:rsidRPr="00D87D5B">
              <w:rPr>
                <w:sz w:val="24"/>
                <w:szCs w:val="24"/>
              </w:rPr>
              <w:lastRenderedPageBreak/>
              <w:t>«витраж»).</w:t>
            </w:r>
          </w:p>
        </w:tc>
        <w:tc>
          <w:tcPr>
            <w:tcW w:w="1701" w:type="dxa"/>
          </w:tcPr>
          <w:p w:rsidR="002B0755" w:rsidRPr="00D87D5B" w:rsidRDefault="002B0755" w:rsidP="00C929A1">
            <w:pPr>
              <w:spacing w:after="0" w:line="240" w:lineRule="auto"/>
              <w:jc w:val="center"/>
              <w:rPr>
                <w:sz w:val="24"/>
                <w:szCs w:val="24"/>
              </w:rPr>
            </w:pPr>
            <w:r w:rsidRPr="00D87D5B">
              <w:rPr>
                <w:sz w:val="24"/>
                <w:szCs w:val="24"/>
              </w:rPr>
              <w:lastRenderedPageBreak/>
              <w:t>1</w:t>
            </w:r>
          </w:p>
        </w:tc>
        <w:tc>
          <w:tcPr>
            <w:tcW w:w="3828" w:type="dxa"/>
          </w:tcPr>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 xml:space="preserve">Рисование по образцу, </w:t>
            </w:r>
            <w:r w:rsidRPr="00D87D5B">
              <w:rPr>
                <w:color w:val="000000"/>
                <w:sz w:val="24"/>
                <w:szCs w:val="24"/>
                <w:shd w:val="clear" w:color="auto" w:fill="FFFFFF"/>
              </w:rPr>
              <w:lastRenderedPageBreak/>
              <w:t>раскрашивание по образцу и по творческому замыслу учащегося.</w:t>
            </w:r>
          </w:p>
        </w:tc>
        <w:tc>
          <w:tcPr>
            <w:tcW w:w="1842" w:type="dxa"/>
          </w:tcPr>
          <w:p w:rsidR="002B0755" w:rsidRPr="00D87D5B" w:rsidRDefault="008C7D9F" w:rsidP="00C929A1">
            <w:pPr>
              <w:spacing w:after="0" w:line="240" w:lineRule="auto"/>
              <w:jc w:val="both"/>
              <w:rPr>
                <w:rFonts w:eastAsia="Times New Roman"/>
                <w:sz w:val="24"/>
                <w:szCs w:val="24"/>
              </w:rPr>
            </w:pPr>
            <w:hyperlink r:id="rId1121" w:history="1">
              <w:r w:rsidR="00426735">
                <w:rPr>
                  <w:rStyle w:val="af6"/>
                  <w:rFonts w:eastAsia="Calibri"/>
                  <w:szCs w:val="24"/>
                </w:rPr>
                <w:t xml:space="preserve">Библиотека </w:t>
              </w:r>
              <w:r w:rsidR="00426735">
                <w:rPr>
                  <w:rStyle w:val="af6"/>
                  <w:rFonts w:eastAsia="Calibri"/>
                  <w:szCs w:val="24"/>
                </w:rPr>
                <w:lastRenderedPageBreak/>
                <w:t>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lastRenderedPageBreak/>
              <w:t>29.</w:t>
            </w:r>
          </w:p>
        </w:tc>
        <w:tc>
          <w:tcPr>
            <w:tcW w:w="2409" w:type="dxa"/>
          </w:tcPr>
          <w:p w:rsidR="002B0755" w:rsidRPr="00D87D5B" w:rsidRDefault="002B0755" w:rsidP="00C929A1">
            <w:pPr>
              <w:spacing w:after="0" w:line="240" w:lineRule="auto"/>
              <w:jc w:val="both"/>
              <w:rPr>
                <w:sz w:val="24"/>
                <w:szCs w:val="24"/>
              </w:rPr>
            </w:pPr>
            <w:r w:rsidRPr="00D87D5B">
              <w:rPr>
                <w:sz w:val="24"/>
                <w:szCs w:val="24"/>
              </w:rPr>
              <w:t>Ветка вишневого дерева (рисование с натуры ветки с простыми по форме листьями).</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Работа над развитием творческого воображения, передача настроения в творческой работе.</w:t>
            </w:r>
          </w:p>
        </w:tc>
        <w:tc>
          <w:tcPr>
            <w:tcW w:w="1842" w:type="dxa"/>
          </w:tcPr>
          <w:p w:rsidR="002B0755" w:rsidRPr="00D87D5B" w:rsidRDefault="008C7D9F" w:rsidP="00C929A1">
            <w:pPr>
              <w:spacing w:after="0" w:line="240" w:lineRule="auto"/>
              <w:jc w:val="both"/>
              <w:rPr>
                <w:rFonts w:eastAsia="Times New Roman"/>
                <w:sz w:val="24"/>
                <w:szCs w:val="24"/>
              </w:rPr>
            </w:pPr>
            <w:hyperlink r:id="rId1122"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30.</w:t>
            </w:r>
          </w:p>
        </w:tc>
        <w:tc>
          <w:tcPr>
            <w:tcW w:w="2409" w:type="dxa"/>
          </w:tcPr>
          <w:p w:rsidR="002B0755" w:rsidRPr="00D87D5B" w:rsidRDefault="002B0755" w:rsidP="00C929A1">
            <w:pPr>
              <w:spacing w:after="0" w:line="240" w:lineRule="auto"/>
              <w:jc w:val="both"/>
              <w:rPr>
                <w:sz w:val="24"/>
                <w:szCs w:val="24"/>
              </w:rPr>
            </w:pPr>
            <w:r w:rsidRPr="00D87D5B">
              <w:rPr>
                <w:sz w:val="24"/>
                <w:szCs w:val="24"/>
              </w:rPr>
              <w:t>Беседа по картине А. Куинджи «Березовая роща».</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b/>
                <w:sz w:val="24"/>
                <w:szCs w:val="24"/>
              </w:rPr>
            </w:pPr>
            <w:r w:rsidRPr="00D87D5B">
              <w:rPr>
                <w:sz w:val="24"/>
                <w:szCs w:val="24"/>
              </w:rPr>
              <w:t>Беседа по заданной теме</w:t>
            </w:r>
          </w:p>
        </w:tc>
        <w:tc>
          <w:tcPr>
            <w:tcW w:w="1842" w:type="dxa"/>
          </w:tcPr>
          <w:p w:rsidR="002B0755" w:rsidRPr="00D87D5B" w:rsidRDefault="008C7D9F" w:rsidP="00C929A1">
            <w:pPr>
              <w:spacing w:after="0" w:line="240" w:lineRule="auto"/>
              <w:jc w:val="both"/>
              <w:rPr>
                <w:rFonts w:eastAsia="Times New Roman"/>
                <w:sz w:val="24"/>
                <w:szCs w:val="24"/>
              </w:rPr>
            </w:pPr>
            <w:hyperlink r:id="rId1123"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31.</w:t>
            </w:r>
          </w:p>
        </w:tc>
        <w:tc>
          <w:tcPr>
            <w:tcW w:w="2409" w:type="dxa"/>
          </w:tcPr>
          <w:p w:rsidR="002B0755" w:rsidRPr="00D87D5B" w:rsidRDefault="002B0755" w:rsidP="00C929A1">
            <w:pPr>
              <w:spacing w:after="0" w:line="240" w:lineRule="auto"/>
              <w:jc w:val="both"/>
              <w:rPr>
                <w:sz w:val="24"/>
                <w:szCs w:val="24"/>
              </w:rPr>
            </w:pPr>
            <w:r w:rsidRPr="00D87D5B">
              <w:rPr>
                <w:sz w:val="24"/>
                <w:szCs w:val="24"/>
              </w:rPr>
              <w:t>Рисование с натуры куста земляники с цветами.</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Рисование по образцу, раскрашивание по образцу и по творческому замыслу учащегося.</w:t>
            </w:r>
          </w:p>
        </w:tc>
        <w:tc>
          <w:tcPr>
            <w:tcW w:w="1842" w:type="dxa"/>
          </w:tcPr>
          <w:p w:rsidR="002B0755" w:rsidRPr="00D87D5B" w:rsidRDefault="008C7D9F" w:rsidP="00C929A1">
            <w:pPr>
              <w:spacing w:after="0" w:line="240" w:lineRule="auto"/>
              <w:jc w:val="both"/>
              <w:rPr>
                <w:rFonts w:eastAsia="Times New Roman"/>
                <w:sz w:val="24"/>
                <w:szCs w:val="24"/>
              </w:rPr>
            </w:pPr>
            <w:hyperlink r:id="rId1124"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32.</w:t>
            </w:r>
          </w:p>
        </w:tc>
        <w:tc>
          <w:tcPr>
            <w:tcW w:w="2409" w:type="dxa"/>
          </w:tcPr>
          <w:p w:rsidR="002B0755" w:rsidRPr="00D87D5B" w:rsidRDefault="002B0755" w:rsidP="00C929A1">
            <w:pPr>
              <w:spacing w:after="0" w:line="240" w:lineRule="auto"/>
              <w:jc w:val="both"/>
              <w:rPr>
                <w:sz w:val="24"/>
                <w:szCs w:val="24"/>
              </w:rPr>
            </w:pPr>
            <w:r w:rsidRPr="00D87D5B">
              <w:rPr>
                <w:sz w:val="24"/>
                <w:szCs w:val="24"/>
              </w:rPr>
              <w:t>Летняя поляна (техника набрызг).</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p>
        </w:tc>
        <w:tc>
          <w:tcPr>
            <w:tcW w:w="1842" w:type="dxa"/>
          </w:tcPr>
          <w:p w:rsidR="002B0755" w:rsidRPr="00D87D5B" w:rsidRDefault="008C7D9F" w:rsidP="00C929A1">
            <w:pPr>
              <w:spacing w:after="0" w:line="240" w:lineRule="auto"/>
              <w:jc w:val="both"/>
              <w:rPr>
                <w:rFonts w:eastAsia="Times New Roman"/>
                <w:sz w:val="24"/>
                <w:szCs w:val="24"/>
              </w:rPr>
            </w:pPr>
            <w:hyperlink r:id="rId1125"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33.</w:t>
            </w:r>
          </w:p>
        </w:tc>
        <w:tc>
          <w:tcPr>
            <w:tcW w:w="2409" w:type="dxa"/>
          </w:tcPr>
          <w:p w:rsidR="002B0755" w:rsidRPr="00D87D5B" w:rsidRDefault="002B0755" w:rsidP="00C929A1">
            <w:pPr>
              <w:spacing w:after="0" w:line="240" w:lineRule="auto"/>
              <w:jc w:val="both"/>
              <w:rPr>
                <w:sz w:val="24"/>
                <w:szCs w:val="24"/>
              </w:rPr>
            </w:pPr>
            <w:r w:rsidRPr="00D87D5B">
              <w:rPr>
                <w:sz w:val="24"/>
                <w:szCs w:val="24"/>
              </w:rPr>
              <w:t>Рисование с натуры постройки из элементов строительного материала (стена из разноцветного конструктора).</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Рисование по образцу, раскрашивание по образцу и по творческому замыслу учащегося.</w:t>
            </w:r>
          </w:p>
        </w:tc>
        <w:tc>
          <w:tcPr>
            <w:tcW w:w="1842" w:type="dxa"/>
          </w:tcPr>
          <w:p w:rsidR="002B0755" w:rsidRPr="00D87D5B" w:rsidRDefault="008C7D9F" w:rsidP="00C929A1">
            <w:pPr>
              <w:spacing w:after="0" w:line="240" w:lineRule="auto"/>
              <w:jc w:val="both"/>
              <w:rPr>
                <w:rFonts w:eastAsia="Times New Roman"/>
                <w:sz w:val="24"/>
                <w:szCs w:val="24"/>
              </w:rPr>
            </w:pPr>
            <w:hyperlink r:id="rId1126" w:history="1">
              <w:r w:rsidR="00426735">
                <w:rPr>
                  <w:rStyle w:val="af6"/>
                  <w:rFonts w:eastAsia="Calibri"/>
                  <w:szCs w:val="24"/>
                </w:rPr>
                <w:t>Библиотека РЭШ</w:t>
              </w:r>
            </w:hyperlink>
          </w:p>
        </w:tc>
      </w:tr>
      <w:tr w:rsidR="002B0755" w:rsidRPr="00D87D5B" w:rsidTr="00C929A1">
        <w:tc>
          <w:tcPr>
            <w:tcW w:w="568" w:type="dxa"/>
          </w:tcPr>
          <w:p w:rsidR="002B0755" w:rsidRPr="00D87D5B" w:rsidRDefault="002B0755" w:rsidP="00C929A1">
            <w:pPr>
              <w:spacing w:after="0" w:line="240" w:lineRule="auto"/>
              <w:jc w:val="both"/>
              <w:rPr>
                <w:sz w:val="24"/>
                <w:szCs w:val="24"/>
              </w:rPr>
            </w:pPr>
            <w:r w:rsidRPr="00D87D5B">
              <w:rPr>
                <w:sz w:val="24"/>
                <w:szCs w:val="24"/>
              </w:rPr>
              <w:t>34.</w:t>
            </w:r>
          </w:p>
        </w:tc>
        <w:tc>
          <w:tcPr>
            <w:tcW w:w="2409" w:type="dxa"/>
          </w:tcPr>
          <w:p w:rsidR="002B0755" w:rsidRPr="00D87D5B" w:rsidRDefault="002B0755" w:rsidP="00C929A1">
            <w:pPr>
              <w:spacing w:after="0" w:line="240" w:lineRule="auto"/>
              <w:jc w:val="both"/>
              <w:rPr>
                <w:sz w:val="24"/>
                <w:szCs w:val="24"/>
              </w:rPr>
            </w:pPr>
            <w:r w:rsidRPr="00D87D5B">
              <w:rPr>
                <w:sz w:val="24"/>
                <w:szCs w:val="24"/>
              </w:rPr>
              <w:t>Цветы (техника «сухая щетинная кисть»)</w:t>
            </w:r>
          </w:p>
        </w:tc>
        <w:tc>
          <w:tcPr>
            <w:tcW w:w="1701" w:type="dxa"/>
          </w:tcPr>
          <w:p w:rsidR="002B0755" w:rsidRPr="00D87D5B" w:rsidRDefault="002B0755" w:rsidP="00C929A1">
            <w:pPr>
              <w:spacing w:after="0" w:line="240" w:lineRule="auto"/>
              <w:jc w:val="center"/>
              <w:rPr>
                <w:sz w:val="24"/>
                <w:szCs w:val="24"/>
              </w:rPr>
            </w:pPr>
            <w:r w:rsidRPr="00D87D5B">
              <w:rPr>
                <w:sz w:val="24"/>
                <w:szCs w:val="24"/>
              </w:rPr>
              <w:t>1</w:t>
            </w:r>
          </w:p>
        </w:tc>
        <w:tc>
          <w:tcPr>
            <w:tcW w:w="3828" w:type="dxa"/>
          </w:tcPr>
          <w:p w:rsidR="002B0755" w:rsidRPr="00D87D5B" w:rsidRDefault="002B0755" w:rsidP="00C929A1">
            <w:pPr>
              <w:spacing w:after="0" w:line="240" w:lineRule="auto"/>
              <w:jc w:val="both"/>
              <w:rPr>
                <w:sz w:val="24"/>
                <w:szCs w:val="24"/>
              </w:rPr>
            </w:pPr>
            <w:r w:rsidRPr="00D87D5B">
              <w:rPr>
                <w:color w:val="000000"/>
                <w:sz w:val="24"/>
                <w:szCs w:val="24"/>
                <w:shd w:val="clear" w:color="auto" w:fill="FFFFFF"/>
              </w:rPr>
              <w:t>Рисование по образцу, раскрашивание по образцу и по творческому замыслу учащегося.</w:t>
            </w:r>
          </w:p>
        </w:tc>
        <w:tc>
          <w:tcPr>
            <w:tcW w:w="1842" w:type="dxa"/>
          </w:tcPr>
          <w:p w:rsidR="002B0755" w:rsidRPr="00D87D5B" w:rsidRDefault="008C7D9F" w:rsidP="00C929A1">
            <w:pPr>
              <w:spacing w:after="0" w:line="240" w:lineRule="auto"/>
              <w:jc w:val="both"/>
              <w:rPr>
                <w:rFonts w:eastAsia="Times New Roman"/>
                <w:sz w:val="24"/>
                <w:szCs w:val="24"/>
              </w:rPr>
            </w:pPr>
            <w:hyperlink r:id="rId1127" w:history="1">
              <w:r w:rsidR="00426735">
                <w:rPr>
                  <w:rStyle w:val="af6"/>
                  <w:rFonts w:eastAsia="Calibri"/>
                  <w:szCs w:val="24"/>
                </w:rPr>
                <w:t>Библиотека РЭШ</w:t>
              </w:r>
            </w:hyperlink>
          </w:p>
        </w:tc>
      </w:tr>
    </w:tbl>
    <w:p w:rsidR="002B0755" w:rsidRPr="00D87D5B" w:rsidRDefault="002B0755" w:rsidP="002B0755">
      <w:pPr>
        <w:spacing w:after="0" w:line="240" w:lineRule="auto"/>
        <w:jc w:val="center"/>
        <w:rPr>
          <w:rFonts w:ascii="Times New Roman" w:hAnsi="Times New Roman" w:cs="Times New Roman"/>
          <w:b/>
          <w:sz w:val="24"/>
          <w:szCs w:val="24"/>
        </w:rPr>
      </w:pPr>
    </w:p>
    <w:p w:rsidR="002B0755" w:rsidRPr="00D87D5B" w:rsidRDefault="002B0755" w:rsidP="002B0755">
      <w:pPr>
        <w:spacing w:after="0" w:line="240" w:lineRule="auto"/>
        <w:jc w:val="center"/>
        <w:rPr>
          <w:rFonts w:ascii="Times New Roman" w:hAnsi="Times New Roman" w:cs="Times New Roman"/>
          <w:b/>
          <w:sz w:val="24"/>
          <w:szCs w:val="24"/>
        </w:rPr>
      </w:pPr>
      <w:r w:rsidRPr="00D87D5B">
        <w:rPr>
          <w:rFonts w:ascii="Times New Roman" w:hAnsi="Times New Roman" w:cs="Times New Roman"/>
          <w:b/>
          <w:sz w:val="24"/>
          <w:szCs w:val="24"/>
        </w:rPr>
        <w:t>ТЕМАТИЧЕСКОЕ ПЛАНИРОВАНИЕ в 4 классе.</w:t>
      </w:r>
    </w:p>
    <w:tbl>
      <w:tblPr>
        <w:tblStyle w:val="a6"/>
        <w:tblW w:w="10348" w:type="dxa"/>
        <w:tblInd w:w="-147" w:type="dxa"/>
        <w:tblLook w:val="04A0"/>
      </w:tblPr>
      <w:tblGrid>
        <w:gridCol w:w="613"/>
        <w:gridCol w:w="2299"/>
        <w:gridCol w:w="1674"/>
        <w:gridCol w:w="3668"/>
        <w:gridCol w:w="2094"/>
      </w:tblGrid>
      <w:tr w:rsidR="002B0755" w:rsidRPr="00D87D5B" w:rsidTr="00C929A1">
        <w:tc>
          <w:tcPr>
            <w:tcW w:w="613" w:type="dxa"/>
          </w:tcPr>
          <w:p w:rsidR="002B0755" w:rsidRPr="00D87D5B" w:rsidRDefault="002B0755" w:rsidP="00C929A1">
            <w:pPr>
              <w:spacing w:after="0" w:line="240" w:lineRule="auto"/>
              <w:jc w:val="center"/>
              <w:rPr>
                <w:b/>
                <w:sz w:val="24"/>
                <w:szCs w:val="24"/>
              </w:rPr>
            </w:pPr>
            <w:r w:rsidRPr="00D87D5B">
              <w:rPr>
                <w:b/>
                <w:sz w:val="24"/>
                <w:szCs w:val="24"/>
              </w:rPr>
              <w:t>№ п/п</w:t>
            </w:r>
          </w:p>
        </w:tc>
        <w:tc>
          <w:tcPr>
            <w:tcW w:w="2299" w:type="dxa"/>
          </w:tcPr>
          <w:p w:rsidR="002B0755" w:rsidRPr="00D87D5B" w:rsidRDefault="002B0755" w:rsidP="00C929A1">
            <w:pPr>
              <w:spacing w:after="0" w:line="240" w:lineRule="auto"/>
              <w:jc w:val="center"/>
              <w:rPr>
                <w:b/>
                <w:sz w:val="24"/>
                <w:szCs w:val="24"/>
              </w:rPr>
            </w:pPr>
            <w:r w:rsidRPr="00D87D5B">
              <w:rPr>
                <w:b/>
                <w:sz w:val="24"/>
                <w:szCs w:val="24"/>
              </w:rPr>
              <w:t xml:space="preserve">Тема </w:t>
            </w:r>
          </w:p>
        </w:tc>
        <w:tc>
          <w:tcPr>
            <w:tcW w:w="1674" w:type="dxa"/>
          </w:tcPr>
          <w:p w:rsidR="002B0755" w:rsidRPr="00D87D5B" w:rsidRDefault="002B0755" w:rsidP="00C929A1">
            <w:pPr>
              <w:spacing w:after="0" w:line="240" w:lineRule="auto"/>
              <w:jc w:val="center"/>
              <w:rPr>
                <w:b/>
                <w:sz w:val="24"/>
                <w:szCs w:val="24"/>
              </w:rPr>
            </w:pPr>
            <w:r w:rsidRPr="00D87D5B">
              <w:rPr>
                <w:b/>
                <w:sz w:val="24"/>
                <w:szCs w:val="24"/>
              </w:rPr>
              <w:t>Количество часов</w:t>
            </w:r>
          </w:p>
        </w:tc>
        <w:tc>
          <w:tcPr>
            <w:tcW w:w="3668" w:type="dxa"/>
          </w:tcPr>
          <w:p w:rsidR="002B0755" w:rsidRPr="00D87D5B" w:rsidRDefault="002B0755" w:rsidP="00C929A1">
            <w:pPr>
              <w:spacing w:after="0" w:line="240" w:lineRule="auto"/>
              <w:jc w:val="center"/>
              <w:rPr>
                <w:b/>
                <w:sz w:val="24"/>
                <w:szCs w:val="24"/>
              </w:rPr>
            </w:pPr>
            <w:r w:rsidRPr="00D87D5B">
              <w:rPr>
                <w:b/>
                <w:sz w:val="24"/>
                <w:szCs w:val="24"/>
              </w:rPr>
              <w:t>Основные виды учебной деятельности</w:t>
            </w:r>
          </w:p>
        </w:tc>
        <w:tc>
          <w:tcPr>
            <w:tcW w:w="2094" w:type="dxa"/>
          </w:tcPr>
          <w:p w:rsidR="002B0755" w:rsidRPr="00D87D5B" w:rsidRDefault="002B0755" w:rsidP="00C929A1">
            <w:pPr>
              <w:spacing w:after="0" w:line="240" w:lineRule="auto"/>
              <w:jc w:val="center"/>
              <w:rPr>
                <w:b/>
                <w:sz w:val="24"/>
                <w:szCs w:val="24"/>
              </w:rPr>
            </w:pPr>
            <w:r w:rsidRPr="00D87D5B">
              <w:rPr>
                <w:b/>
                <w:color w:val="000000"/>
                <w:sz w:val="24"/>
                <w:szCs w:val="24"/>
              </w:rPr>
              <w:t>Электронные (цифровые) образовательные ресурсы</w:t>
            </w:r>
          </w:p>
        </w:tc>
      </w:tr>
      <w:tr w:rsidR="002B0755" w:rsidRPr="00D87D5B" w:rsidTr="00C929A1">
        <w:tc>
          <w:tcPr>
            <w:tcW w:w="10348" w:type="dxa"/>
            <w:gridSpan w:val="5"/>
          </w:tcPr>
          <w:p w:rsidR="002B0755" w:rsidRPr="00D87D5B" w:rsidRDefault="002B0755" w:rsidP="00C929A1">
            <w:pPr>
              <w:autoSpaceDE w:val="0"/>
              <w:autoSpaceDN w:val="0"/>
              <w:adjustRightInd w:val="0"/>
              <w:spacing w:after="0" w:line="240" w:lineRule="auto"/>
              <w:jc w:val="center"/>
              <w:rPr>
                <w:rFonts w:eastAsia="Times New Roman"/>
                <w:b/>
                <w:sz w:val="24"/>
                <w:szCs w:val="24"/>
              </w:rPr>
            </w:pPr>
          </w:p>
        </w:tc>
      </w:tr>
      <w:tr w:rsidR="002B0755" w:rsidRPr="00D87D5B" w:rsidTr="00C929A1">
        <w:tc>
          <w:tcPr>
            <w:tcW w:w="613" w:type="dxa"/>
          </w:tcPr>
          <w:p w:rsidR="002B0755" w:rsidRPr="00D87D5B" w:rsidRDefault="002B0755" w:rsidP="00C929A1">
            <w:pPr>
              <w:spacing w:after="0" w:line="240" w:lineRule="auto"/>
              <w:jc w:val="center"/>
              <w:rPr>
                <w:sz w:val="24"/>
                <w:szCs w:val="24"/>
              </w:rPr>
            </w:pPr>
          </w:p>
        </w:tc>
        <w:tc>
          <w:tcPr>
            <w:tcW w:w="2299" w:type="dxa"/>
          </w:tcPr>
          <w:p w:rsidR="002B0755" w:rsidRPr="00D87D5B" w:rsidRDefault="002B0755" w:rsidP="00C929A1">
            <w:pPr>
              <w:spacing w:after="0" w:line="240" w:lineRule="auto"/>
              <w:jc w:val="both"/>
              <w:rPr>
                <w:sz w:val="24"/>
                <w:szCs w:val="24"/>
              </w:rPr>
            </w:pPr>
          </w:p>
        </w:tc>
        <w:tc>
          <w:tcPr>
            <w:tcW w:w="1674" w:type="dxa"/>
          </w:tcPr>
          <w:p w:rsidR="002B0755" w:rsidRPr="00D87D5B" w:rsidRDefault="002B0755" w:rsidP="00C929A1">
            <w:pPr>
              <w:spacing w:after="0" w:line="240" w:lineRule="auto"/>
              <w:jc w:val="center"/>
              <w:rPr>
                <w:sz w:val="24"/>
                <w:szCs w:val="24"/>
              </w:rPr>
            </w:pPr>
          </w:p>
        </w:tc>
        <w:tc>
          <w:tcPr>
            <w:tcW w:w="3668" w:type="dxa"/>
          </w:tcPr>
          <w:p w:rsidR="002B0755" w:rsidRPr="00D87D5B" w:rsidRDefault="002B0755" w:rsidP="00C929A1">
            <w:pPr>
              <w:spacing w:after="0" w:line="240" w:lineRule="auto"/>
              <w:jc w:val="both"/>
              <w:rPr>
                <w:sz w:val="24"/>
                <w:szCs w:val="24"/>
              </w:rPr>
            </w:pPr>
          </w:p>
        </w:tc>
        <w:tc>
          <w:tcPr>
            <w:tcW w:w="2094" w:type="dxa"/>
          </w:tcPr>
          <w:p w:rsidR="002B0755" w:rsidRPr="00D87D5B" w:rsidRDefault="002B0755" w:rsidP="00C929A1">
            <w:pPr>
              <w:spacing w:after="0" w:line="240" w:lineRule="auto"/>
              <w:jc w:val="both"/>
              <w:rPr>
                <w:sz w:val="24"/>
                <w:szCs w:val="24"/>
              </w:rPr>
            </w:pPr>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1</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Грибная поляна в лесу. Дети собирают грибы. Обрывная аппликация с дорисовыванием</w:t>
            </w:r>
          </w:p>
          <w:p w:rsidR="002B0755" w:rsidRPr="00D87D5B" w:rsidRDefault="002B0755" w:rsidP="00C929A1">
            <w:pPr>
              <w:pStyle w:val="a7"/>
              <w:rPr>
                <w:rFonts w:ascii="Times New Roman" w:hAnsi="Times New Roman"/>
                <w:sz w:val="24"/>
                <w:szCs w:val="24"/>
              </w:rPr>
            </w:pPr>
          </w:p>
        </w:tc>
        <w:tc>
          <w:tcPr>
            <w:tcW w:w="1674" w:type="dxa"/>
          </w:tcPr>
          <w:p w:rsidR="002B0755" w:rsidRPr="00D87D5B" w:rsidRDefault="002B0755" w:rsidP="00C929A1">
            <w:pPr>
              <w:spacing w:after="0" w:line="240" w:lineRule="auto"/>
              <w:jc w:val="center"/>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Природа — наша колыбель, наша мама и защитница. Лес — это уникальное царство природы, где растут деревья, кустарники и травы, где живут звери, птицы, насекомые и множество других животных. Место, где можно встретить мхи, лишайники. А какой же лес без грибов? Они растут везде — на земле, на деревьях и пнях, под слоем</w:t>
            </w:r>
          </w:p>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Закрепление знаний о дарах природы, о съедобных и несъедобных грибах, о местах, где они растут. Закрепление обобщающего понятия «съедобные грибы». Воспитание усидчивости, взаимопомощи. Создание условий для развития </w:t>
            </w:r>
            <w:r w:rsidRPr="00D87D5B">
              <w:rPr>
                <w:rFonts w:ascii="Times New Roman" w:hAnsi="Times New Roman"/>
                <w:sz w:val="24"/>
                <w:szCs w:val="24"/>
              </w:rPr>
              <w:lastRenderedPageBreak/>
              <w:t xml:space="preserve">сенсомоторной функции у детей через использование технологии бумагопластики. Развитие мышления, внимания. Воспитание любви к живой природе и желания заботиться о ней. Формирование эстетического восприятия окружающего мира. Работа по образцу. Наблюдение за действиями учителя и повторение этапов работы. </w:t>
            </w:r>
          </w:p>
        </w:tc>
        <w:tc>
          <w:tcPr>
            <w:tcW w:w="2094" w:type="dxa"/>
          </w:tcPr>
          <w:p w:rsidR="002B0755" w:rsidRPr="00D87D5B" w:rsidRDefault="008C7D9F" w:rsidP="00C929A1">
            <w:pPr>
              <w:spacing w:after="0" w:line="240" w:lineRule="auto"/>
              <w:jc w:val="both"/>
              <w:rPr>
                <w:rFonts w:eastAsia="Times New Roman"/>
                <w:sz w:val="24"/>
                <w:szCs w:val="24"/>
              </w:rPr>
            </w:pPr>
            <w:hyperlink r:id="rId1128"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lastRenderedPageBreak/>
              <w:t>2.</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Что изображают художники? Как они изображают? Что они видят, чем любуются? Беседа о художниках и их картинах</w:t>
            </w:r>
          </w:p>
        </w:tc>
        <w:tc>
          <w:tcPr>
            <w:tcW w:w="1674" w:type="dxa"/>
          </w:tcPr>
          <w:p w:rsidR="002B0755" w:rsidRPr="00D87D5B" w:rsidRDefault="002B0755" w:rsidP="00C929A1">
            <w:pPr>
              <w:spacing w:after="0" w:line="240" w:lineRule="auto"/>
              <w:jc w:val="center"/>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Различные жанры изобразительного искусства. Рассматриваем картины знаменитых художников И. Шишкина, В. Сурикова, К. Моне. Продолжаем знакомиться с различными жанрами в изобразительном искусстве — пейзаж, натюрморт, портрет. Рисование по памяти. Рисование с натуры. Выражение в картинах красоты природы, настроения, игры цвета, состояния души. Опыт восприятия произведений изобразительного искусства.</w:t>
            </w:r>
          </w:p>
          <w:p w:rsidR="002B0755" w:rsidRPr="00D87D5B" w:rsidRDefault="002B0755" w:rsidP="00C929A1">
            <w:pPr>
              <w:pStyle w:val="a7"/>
              <w:rPr>
                <w:rFonts w:ascii="Times New Roman" w:hAnsi="Times New Roman"/>
                <w:sz w:val="24"/>
                <w:szCs w:val="24"/>
              </w:rPr>
            </w:pPr>
          </w:p>
        </w:tc>
        <w:tc>
          <w:tcPr>
            <w:tcW w:w="2094" w:type="dxa"/>
          </w:tcPr>
          <w:p w:rsidR="002B0755" w:rsidRPr="00D87D5B" w:rsidRDefault="008C7D9F" w:rsidP="00C929A1">
            <w:pPr>
              <w:spacing w:after="0" w:line="240" w:lineRule="auto"/>
              <w:jc w:val="both"/>
              <w:rPr>
                <w:rFonts w:eastAsia="Times New Roman"/>
                <w:sz w:val="24"/>
                <w:szCs w:val="24"/>
              </w:rPr>
            </w:pPr>
            <w:hyperlink r:id="rId1129"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3.</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Нарисуй предмет похоже, как его видишь с натуры). Рисование с натуры, по памяти. Неваляшка</w:t>
            </w:r>
          </w:p>
        </w:tc>
        <w:tc>
          <w:tcPr>
            <w:tcW w:w="1674" w:type="dxa"/>
          </w:tcPr>
          <w:p w:rsidR="002B0755" w:rsidRPr="00D87D5B" w:rsidRDefault="002B0755" w:rsidP="00C929A1">
            <w:pPr>
              <w:spacing w:after="0" w:line="240" w:lineRule="auto"/>
              <w:jc w:val="center"/>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Натура. Рисование с натуры (рисунок и живопись) включает в себя также рисование по памяти и по представлению объектов действительности карандашом, а также акварельными и гуашевыми красками, пером и кистью. Ведущий вид занятий по изобразительному искусству. Важнейшее средство изучения натуры, окружающей действительности. Формирование умения анализировать и сравнивать, обобщать изображаемые объекты и явления. Наблюдение и передача наиболее типичных образов предметов, явлений. Пропорция. Симметрия. Творческие умения и навыки работы цветными мелками. Помощь учителя. Сравнение своей работы с работой одноклассников.</w:t>
            </w:r>
          </w:p>
          <w:p w:rsidR="002B0755" w:rsidRPr="00D87D5B" w:rsidRDefault="002B0755" w:rsidP="00C929A1">
            <w:pPr>
              <w:pStyle w:val="a7"/>
              <w:rPr>
                <w:rFonts w:ascii="Times New Roman" w:hAnsi="Times New Roman"/>
                <w:sz w:val="24"/>
                <w:szCs w:val="24"/>
              </w:rPr>
            </w:pPr>
          </w:p>
        </w:tc>
        <w:tc>
          <w:tcPr>
            <w:tcW w:w="2094" w:type="dxa"/>
          </w:tcPr>
          <w:p w:rsidR="002B0755" w:rsidRPr="00D87D5B" w:rsidRDefault="008C7D9F" w:rsidP="00C929A1">
            <w:pPr>
              <w:spacing w:after="0" w:line="240" w:lineRule="auto"/>
              <w:jc w:val="both"/>
              <w:rPr>
                <w:rFonts w:eastAsia="Times New Roman"/>
                <w:sz w:val="24"/>
                <w:szCs w:val="24"/>
              </w:rPr>
            </w:pPr>
            <w:hyperlink r:id="rId1130"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lastRenderedPageBreak/>
              <w:t>4.</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Листья осенью. Рисование</w:t>
            </w:r>
          </w:p>
        </w:tc>
        <w:tc>
          <w:tcPr>
            <w:tcW w:w="1674" w:type="dxa"/>
          </w:tcPr>
          <w:p w:rsidR="002B0755" w:rsidRPr="00D87D5B" w:rsidRDefault="002B0755" w:rsidP="00C929A1">
            <w:pPr>
              <w:spacing w:after="0" w:line="240" w:lineRule="auto"/>
              <w:jc w:val="center"/>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Осень. Замечательная красивая пора. Деревья кругом нарядные, как в праздник. Желтые, красные, зеленые и коричневые листочки. Под ногами — ковер тоже из листьев, они шуршат, как будто шепчут. Хорошо гулять осенью в парке. Красиво, празднично. Королевский наряд! Не зря говорят — Королева-осень. Рассматривание картин художников (Леонардо да Винчи. «Дубовая ветвь с желудями», Ф. Толстой. «Ягоды красной и белой смородины»). Художники любуются красотой веточки дуба и ягодами смородины, внимательно их рассматривают, а потом рисуют похоже. Выбор листочков и веточки. Любование. Рассматривание, изучение цвета, формы. </w:t>
            </w:r>
          </w:p>
        </w:tc>
        <w:tc>
          <w:tcPr>
            <w:tcW w:w="2094" w:type="dxa"/>
          </w:tcPr>
          <w:p w:rsidR="002B0755" w:rsidRPr="00D87D5B" w:rsidRDefault="008C7D9F" w:rsidP="00C929A1">
            <w:pPr>
              <w:spacing w:after="0" w:line="240" w:lineRule="auto"/>
              <w:jc w:val="both"/>
              <w:rPr>
                <w:rFonts w:eastAsia="Times New Roman"/>
                <w:sz w:val="24"/>
                <w:szCs w:val="24"/>
              </w:rPr>
            </w:pPr>
            <w:hyperlink r:id="rId1131"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5.</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Веточка с листьями, освещенная солнцем. Рисование</w:t>
            </w:r>
          </w:p>
        </w:tc>
        <w:tc>
          <w:tcPr>
            <w:tcW w:w="1674" w:type="dxa"/>
          </w:tcPr>
          <w:p w:rsidR="002B0755" w:rsidRPr="00D87D5B" w:rsidRDefault="002B0755" w:rsidP="00C929A1">
            <w:pPr>
              <w:spacing w:after="0" w:line="240" w:lineRule="auto"/>
              <w:jc w:val="center"/>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Зеленый цвет бывает разным. Он может быть теплым и холодным. Это зависит от освещения. Теплые цвета воспринимаются более радостно, активно и возбуждающе. У природы, как и у человека, может быть разное настроение. Она может быть радостной или грустной, спокойной или грозной. Художник умеет чувствовать и передавать настроение, состояние природы. Теплые цвета — это солнечные цвета. Главный солнечный цвет — желтый. Он превращает другие цвета в теплые. Веточка с листьями освещается теплыми лучами солнца. Листья окрашены теплым зеленым цветом. Это значит, что для раскрашивания листьев нужно в зеленую краску добавить желтый цвет. </w:t>
            </w:r>
          </w:p>
        </w:tc>
        <w:tc>
          <w:tcPr>
            <w:tcW w:w="2094" w:type="dxa"/>
          </w:tcPr>
          <w:p w:rsidR="002B0755" w:rsidRPr="00D87D5B" w:rsidRDefault="008C7D9F" w:rsidP="00C929A1">
            <w:pPr>
              <w:spacing w:after="0" w:line="240" w:lineRule="auto"/>
              <w:jc w:val="both"/>
              <w:rPr>
                <w:rFonts w:eastAsia="Times New Roman"/>
                <w:sz w:val="24"/>
                <w:szCs w:val="24"/>
              </w:rPr>
            </w:pPr>
            <w:hyperlink r:id="rId1132"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6.</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Веточка с листьями в тени. Рисование</w:t>
            </w:r>
          </w:p>
        </w:tc>
        <w:tc>
          <w:tcPr>
            <w:tcW w:w="1674" w:type="dxa"/>
          </w:tcPr>
          <w:p w:rsidR="002B0755" w:rsidRPr="00D87D5B" w:rsidRDefault="002B0755" w:rsidP="00C929A1">
            <w:pPr>
              <w:spacing w:after="0" w:line="240" w:lineRule="auto"/>
              <w:jc w:val="center"/>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Художник умеет чувствовать и передавать настроение и состояние природы. Главные холодные цвета - синий и </w:t>
            </w:r>
            <w:r w:rsidRPr="00D87D5B">
              <w:rPr>
                <w:rFonts w:ascii="Times New Roman" w:hAnsi="Times New Roman"/>
                <w:sz w:val="24"/>
                <w:szCs w:val="24"/>
              </w:rPr>
              <w:lastRenderedPageBreak/>
              <w:t xml:space="preserve">голубой. Они могут превратить все остальные цвета в холодные, ледяные. Холодные оттенки зеленого — синевато- зеленый, мятный, нефритовый, малахитовый, изумрудный. Эти цвета охлаждены синим. Если солнце делает цвет теплее, то тень — холоднее. Солнышко спряталось за тучи. Закрыто тучами все небо. Пасмурно. Веточка с листьями осталась в тени, без освещения. Листья теперь окрашены «холодным» зеленым цветом. Темно. Грустно. В зеленый цвет добавляем синий, зеленый цвет становится темно-зеленым. </w:t>
            </w:r>
          </w:p>
        </w:tc>
        <w:tc>
          <w:tcPr>
            <w:tcW w:w="2094" w:type="dxa"/>
          </w:tcPr>
          <w:p w:rsidR="002B0755" w:rsidRPr="00D87D5B" w:rsidRDefault="008C7D9F" w:rsidP="00C929A1">
            <w:pPr>
              <w:spacing w:after="0" w:line="240" w:lineRule="auto"/>
              <w:jc w:val="both"/>
              <w:rPr>
                <w:rFonts w:eastAsia="Times New Roman"/>
                <w:sz w:val="24"/>
                <w:szCs w:val="24"/>
              </w:rPr>
            </w:pPr>
            <w:hyperlink r:id="rId1133"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lastRenderedPageBreak/>
              <w:t>7.</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Листья березы на солнышке и в тени. Аппликация с дорисовыванием</w:t>
            </w:r>
          </w:p>
        </w:tc>
        <w:tc>
          <w:tcPr>
            <w:tcW w:w="1674" w:type="dxa"/>
          </w:tcPr>
          <w:p w:rsidR="002B0755" w:rsidRPr="00D87D5B" w:rsidRDefault="002B0755" w:rsidP="00C929A1">
            <w:pPr>
              <w:spacing w:after="0" w:line="240" w:lineRule="auto"/>
              <w:jc w:val="center"/>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Объемная форма предметов передается на рисунке не только построенными поверхностями, но и с помощью светотени. Свет и тень (светотень) — очень важное средство изображения предметов действительности, их объема и положения в пространстве. Светотенью так же, как и перспективой, художники пользуются очень давно. С помощью светотени передают в рисунке и живописи форму, объем, фактуру предметов очень убедительно, кажется, что они оживают. Свет помогает передать и окружающую среду. Береза, освещенная солнцем. </w:t>
            </w:r>
          </w:p>
        </w:tc>
        <w:tc>
          <w:tcPr>
            <w:tcW w:w="2094" w:type="dxa"/>
          </w:tcPr>
          <w:p w:rsidR="002B0755" w:rsidRPr="00D87D5B" w:rsidRDefault="008C7D9F" w:rsidP="00C929A1">
            <w:pPr>
              <w:spacing w:after="0" w:line="240" w:lineRule="auto"/>
              <w:jc w:val="both"/>
              <w:rPr>
                <w:rFonts w:eastAsia="Times New Roman"/>
                <w:sz w:val="24"/>
                <w:szCs w:val="24"/>
              </w:rPr>
            </w:pPr>
            <w:hyperlink r:id="rId1134"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8.</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Рассматривание картин художников</w:t>
            </w:r>
          </w:p>
        </w:tc>
        <w:tc>
          <w:tcPr>
            <w:tcW w:w="1674" w:type="dxa"/>
          </w:tcPr>
          <w:p w:rsidR="002B0755" w:rsidRPr="00D87D5B" w:rsidRDefault="002B0755" w:rsidP="00C929A1">
            <w:pPr>
              <w:spacing w:after="0" w:line="240" w:lineRule="auto"/>
              <w:jc w:val="center"/>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Художник и зрители. Опыт восприятия искусства. Учимся быть зрителями. Формирование навыков восприятия и оценки деятельности известных художников. Учимся любоваться красотой природы, что помогает сделать жизнь еще красивее. Картины, создаваемые художниками. Жанр в изобразительном искусстве. Пейзаж. Пейзаж — это изображение природы. Художник-пейзажист передает в картине образ природы, ее </w:t>
            </w:r>
            <w:r w:rsidRPr="00D87D5B">
              <w:rPr>
                <w:rFonts w:ascii="Times New Roman" w:hAnsi="Times New Roman"/>
                <w:sz w:val="24"/>
                <w:szCs w:val="24"/>
              </w:rPr>
              <w:lastRenderedPageBreak/>
              <w:t>красоту, свое отношение к ней, свое настроение: радостное и светлое, грустное и тревожное. Рассматриваем картины известных художников (В. Серов. «Заросший пруд. Домотканово», С. Чуйков. «У подножия Тянь-Шаня», «Гималаи», И. Айвазовский. «Буря», Н. Ромадин. «Лесная речка», Н. Крымов. «Лунная ночь», И. Левитан. «Лунная ночь. Большая дорога», К. Коровин. «Последний снег», А. Саврасов. «Весенний день» и др.</w:t>
            </w:r>
          </w:p>
          <w:p w:rsidR="002B0755" w:rsidRPr="00D87D5B" w:rsidRDefault="002B0755" w:rsidP="00C929A1">
            <w:pPr>
              <w:pStyle w:val="a7"/>
              <w:rPr>
                <w:rFonts w:ascii="Times New Roman" w:hAnsi="Times New Roman"/>
                <w:sz w:val="24"/>
                <w:szCs w:val="24"/>
              </w:rPr>
            </w:pPr>
          </w:p>
        </w:tc>
        <w:tc>
          <w:tcPr>
            <w:tcW w:w="2094" w:type="dxa"/>
          </w:tcPr>
          <w:p w:rsidR="002B0755" w:rsidRPr="00D87D5B" w:rsidRDefault="008C7D9F" w:rsidP="00C929A1">
            <w:pPr>
              <w:spacing w:after="0" w:line="240" w:lineRule="auto"/>
              <w:jc w:val="both"/>
              <w:rPr>
                <w:rFonts w:eastAsia="Times New Roman"/>
                <w:sz w:val="24"/>
                <w:szCs w:val="24"/>
              </w:rPr>
            </w:pPr>
            <w:hyperlink r:id="rId1135"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lastRenderedPageBreak/>
              <w:t>9.</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Нарисуй деревья, которые расположены от тебя близко, подальше и совсем далеко. Рисование</w:t>
            </w:r>
          </w:p>
        </w:tc>
        <w:tc>
          <w:tcPr>
            <w:tcW w:w="1674" w:type="dxa"/>
          </w:tcPr>
          <w:p w:rsidR="002B0755" w:rsidRPr="00D87D5B" w:rsidRDefault="002B0755" w:rsidP="00C929A1">
            <w:pPr>
              <w:spacing w:after="0" w:line="240" w:lineRule="auto"/>
              <w:jc w:val="center"/>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Расстояние. Линия горизонта. Линия горизонта помогает художнику выстроить картину, показать пространство, и то, что расположено близко, он рисует ярко, крупно, а чем дальше предметы, тем меньше по размеру и менее ярко, бледнее. Линия горизонта помогает изобразить много планов — близко, дальше, далеко. Таким образом, деревья, расположенные близко к нам, рисуем крупно, отчетливо прорисовывая ветви. Они яркие, выразительные, хорошо закрашены. Второй план — деревья уже меньше по размеру, нет прорисовки мелких деталей. Цвета приглушеннее, бледнее. И третий, дальний план — деревья далеко, они намного меньше предыдущих, еще бледнее цвет, совсем не видны мелкие детали, веточки, эти деревья, как в тумане — еле видны их контуры. Контур. </w:t>
            </w:r>
          </w:p>
          <w:p w:rsidR="002B0755" w:rsidRPr="00D87D5B" w:rsidRDefault="002B0755" w:rsidP="00C929A1">
            <w:pPr>
              <w:pStyle w:val="a7"/>
              <w:rPr>
                <w:rFonts w:ascii="Times New Roman" w:hAnsi="Times New Roman"/>
                <w:sz w:val="24"/>
                <w:szCs w:val="24"/>
              </w:rPr>
            </w:pPr>
          </w:p>
        </w:tc>
        <w:tc>
          <w:tcPr>
            <w:tcW w:w="2094" w:type="dxa"/>
          </w:tcPr>
          <w:p w:rsidR="002B0755" w:rsidRPr="00D87D5B" w:rsidRDefault="008C7D9F" w:rsidP="00C929A1">
            <w:pPr>
              <w:spacing w:after="0" w:line="240" w:lineRule="auto"/>
              <w:jc w:val="both"/>
              <w:rPr>
                <w:rFonts w:eastAsia="Times New Roman"/>
                <w:sz w:val="24"/>
                <w:szCs w:val="24"/>
              </w:rPr>
            </w:pPr>
            <w:hyperlink r:id="rId1136"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10.</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Нарисуй домики, которые расположены от тебя так же: близко, подальше, далеко. Рисование</w:t>
            </w:r>
          </w:p>
        </w:tc>
        <w:tc>
          <w:tcPr>
            <w:tcW w:w="1674" w:type="dxa"/>
          </w:tcPr>
          <w:p w:rsidR="002B0755" w:rsidRPr="00D87D5B" w:rsidRDefault="002B0755" w:rsidP="00C929A1">
            <w:pPr>
              <w:spacing w:after="0" w:line="240" w:lineRule="auto"/>
              <w:jc w:val="center"/>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Рисование домиков, расположенных близко и далеко. Что меняется и почему, постараемся понять, познакомившись с понятием «перспектива». Перспектива — это сокращение размеров предмета по мере его удаления, </w:t>
            </w:r>
            <w:r w:rsidRPr="00D87D5B">
              <w:rPr>
                <w:rFonts w:ascii="Times New Roman" w:hAnsi="Times New Roman"/>
                <w:sz w:val="24"/>
                <w:szCs w:val="24"/>
              </w:rPr>
              <w:lastRenderedPageBreak/>
              <w:t>то есть перспектива — это «взгляд вдаль». Правильное определение предметов в пространстве помогает при изображении пейзажей, где крайне важно обращать внимание на дальний и ближний планы. То есть предмет изменил свою форму, исходя из его положения и расположения в пространстве по отношению к глазу художника. Другими словами, предмет сократился или уменьшился с его удалением. Таким образом, домик, расположенный ближе к нам, будет самым большим, ярким, хорошо прорисованным.Домик, расположенный чуть дальше, будет уже меньше в размере, краски приглушеннее, линии рисунка не такие четкие, как на первом плане. Третье изображение домика — это дальний план. Домик самого маленького размера в сравнении с первыми. Краски приглушенные, не яркие. Домик виден плохо, как в тумане или дымке. Он совсем далеко</w:t>
            </w:r>
          </w:p>
          <w:p w:rsidR="002B0755" w:rsidRPr="00D87D5B" w:rsidRDefault="002B0755" w:rsidP="00C929A1">
            <w:pPr>
              <w:pStyle w:val="a7"/>
              <w:rPr>
                <w:rFonts w:ascii="Times New Roman" w:hAnsi="Times New Roman"/>
                <w:sz w:val="24"/>
                <w:szCs w:val="24"/>
              </w:rPr>
            </w:pPr>
          </w:p>
        </w:tc>
        <w:tc>
          <w:tcPr>
            <w:tcW w:w="2094" w:type="dxa"/>
          </w:tcPr>
          <w:p w:rsidR="002B0755" w:rsidRPr="00D87D5B" w:rsidRDefault="008C7D9F" w:rsidP="00C929A1">
            <w:pPr>
              <w:spacing w:after="0" w:line="240" w:lineRule="auto"/>
              <w:jc w:val="both"/>
              <w:rPr>
                <w:rFonts w:eastAsia="Times New Roman"/>
                <w:sz w:val="24"/>
                <w:szCs w:val="24"/>
              </w:rPr>
            </w:pPr>
            <w:hyperlink r:id="rId1137"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lastRenderedPageBreak/>
              <w:t>11.</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Нарисуй картину- пейзаж. Деревья и дома в пейзаже расположены близко, далеко. Дом стоит перед елью и загораживает</w:t>
            </w:r>
          </w:p>
        </w:tc>
        <w:tc>
          <w:tcPr>
            <w:tcW w:w="1674" w:type="dxa"/>
          </w:tcPr>
          <w:p w:rsidR="002B0755" w:rsidRPr="00D87D5B" w:rsidRDefault="002B0755" w:rsidP="00C929A1">
            <w:pPr>
              <w:spacing w:after="0" w:line="240" w:lineRule="auto"/>
              <w:jc w:val="center"/>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Внимательное рассматривание картин художников- пейзажистов. (А. Саврасов. «Проселок», К. Шебеко. «Осенний хоровод», И. Левитан. «Озеро. Русь»). Деревья. Усвоение понятий «далеко-близко». Даль. Убегает. Меньше размер. Больше размер. Перед ним. За ним. Загораживает. Построение рисунка. Планы. Дальний план. Передний план. Этапы построения. Начальное понятие перспективы. Работа по законам перспективы. Перспектива — это направление в искусстве рисунка, которое помогает определить размеры различных объектов, изменяющихся в зависимости от их расположения   от нас. </w:t>
            </w:r>
            <w:r w:rsidRPr="00D87D5B">
              <w:rPr>
                <w:rFonts w:ascii="Times New Roman" w:hAnsi="Times New Roman"/>
                <w:sz w:val="24"/>
                <w:szCs w:val="24"/>
              </w:rPr>
              <w:lastRenderedPageBreak/>
              <w:t xml:space="preserve">Перспектива также служит для того, чтобы сделать наш рисунок объемным. Она учитывает в рисунке точку, с которой мы смотрим на происходящее, что мы видим с этой точки. </w:t>
            </w:r>
          </w:p>
        </w:tc>
        <w:tc>
          <w:tcPr>
            <w:tcW w:w="2094" w:type="dxa"/>
          </w:tcPr>
          <w:p w:rsidR="002B0755" w:rsidRPr="00D87D5B" w:rsidRDefault="008C7D9F" w:rsidP="00C929A1">
            <w:pPr>
              <w:spacing w:after="0" w:line="240" w:lineRule="auto"/>
              <w:jc w:val="both"/>
              <w:rPr>
                <w:rFonts w:eastAsia="Times New Roman"/>
                <w:sz w:val="24"/>
                <w:szCs w:val="24"/>
              </w:rPr>
            </w:pPr>
            <w:hyperlink r:id="rId1138"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lastRenderedPageBreak/>
              <w:t>12.</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Нарисуй то, что стоит на столе (по выбору). Нарисуй похоже. Это натюрморт</w:t>
            </w:r>
          </w:p>
        </w:tc>
        <w:tc>
          <w:tcPr>
            <w:tcW w:w="1674" w:type="dxa"/>
          </w:tcPr>
          <w:p w:rsidR="002B0755" w:rsidRPr="00D87D5B" w:rsidRDefault="002B0755" w:rsidP="00C929A1">
            <w:pPr>
              <w:spacing w:after="0" w:line="240" w:lineRule="auto"/>
              <w:jc w:val="center"/>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Натюрморт. Натюрморт — это изображение неодушевленных предметов. Натюрморт — такая картина, для которой художник сам собирает и расставляет вещи так, как ему нужно. Тут все так близко и крупно изображено, что даже хочется потрогать. Объекты изображения для художника ценны сами по себе: разнообразие их форм, цветосочетаний, фактур, их плотность, мягкость, твердость, сочность, влажность, спелость, изящество и хрупкость восхищают его и вдохновляют на творчество. Художник спокойно, неторопливо, внимательно разглядывает предметы вблизи, показывает их зрителю крупным планом, все это позволяет ему выявить такие свойства и качества предметов, которые заставляют зрителя по-новому увидеть знакомые, привычные вещи и оценить их красоту. Рассматривание натюрмортов, выполненных известными художниками (И. Хруцкий, К. Моне, В. Стожаров, Ф. Снейдерс, И. Машков и др.)..</w:t>
            </w:r>
          </w:p>
        </w:tc>
        <w:tc>
          <w:tcPr>
            <w:tcW w:w="2094" w:type="dxa"/>
          </w:tcPr>
          <w:p w:rsidR="002B0755" w:rsidRPr="00D87D5B" w:rsidRDefault="008C7D9F" w:rsidP="00C929A1">
            <w:pPr>
              <w:spacing w:after="0" w:line="240" w:lineRule="auto"/>
              <w:jc w:val="both"/>
              <w:rPr>
                <w:rFonts w:eastAsia="Times New Roman"/>
                <w:sz w:val="24"/>
                <w:szCs w:val="24"/>
              </w:rPr>
            </w:pPr>
            <w:hyperlink r:id="rId1139"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13.</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Беседа о творчестве художников. Портрет человека</w:t>
            </w:r>
          </w:p>
        </w:tc>
        <w:tc>
          <w:tcPr>
            <w:tcW w:w="1674" w:type="dxa"/>
          </w:tcPr>
          <w:p w:rsidR="002B0755" w:rsidRPr="00D87D5B" w:rsidRDefault="002B0755" w:rsidP="00C929A1">
            <w:pPr>
              <w:spacing w:after="0" w:line="240" w:lineRule="auto"/>
              <w:jc w:val="center"/>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Портрет — это изображение какого-то определенного человека (известного многим людям или только тебе). Множество портретов. Известные люди. Ученые. Художники. Писатели. Труженики. Герои. Знаменитые люди. Портреты. Сохранение образа. Жизнь. Наша память. Дела. Прославили свое имя. Портреты знаменитых художников и скульпторов. Восхищаемся. Помним. Любовь к природе. Окружающий мир. </w:t>
            </w:r>
            <w:r w:rsidRPr="00D87D5B">
              <w:rPr>
                <w:rFonts w:ascii="Times New Roman" w:hAnsi="Times New Roman"/>
                <w:sz w:val="24"/>
                <w:szCs w:val="24"/>
              </w:rPr>
              <w:lastRenderedPageBreak/>
              <w:t>Явления природы. Человек. Понимать человека. Поведение. Настроение. Любовь ко всему живому. Представлять. Мечтать. Придумывать. Фантазия и реальность. Рассматривание портретов, выполненных известными художниками (О. Кипренский. «Портрет А. Пушкина», П. Заболотский. «Портрет поэта М. Лермонтова», Н. Кузнецов. «Портрет композитора П. Чайковского», В. Серов. «Портрет балерины Т. Карсавиной» и др.).</w:t>
            </w:r>
          </w:p>
          <w:p w:rsidR="002B0755" w:rsidRPr="00D87D5B" w:rsidRDefault="002B0755" w:rsidP="00C929A1">
            <w:pPr>
              <w:pStyle w:val="a7"/>
              <w:rPr>
                <w:rFonts w:ascii="Times New Roman" w:hAnsi="Times New Roman"/>
                <w:sz w:val="24"/>
                <w:szCs w:val="24"/>
              </w:rPr>
            </w:pPr>
          </w:p>
        </w:tc>
        <w:tc>
          <w:tcPr>
            <w:tcW w:w="2094" w:type="dxa"/>
          </w:tcPr>
          <w:p w:rsidR="002B0755" w:rsidRPr="00D87D5B" w:rsidRDefault="008C7D9F" w:rsidP="00C929A1">
            <w:pPr>
              <w:spacing w:after="0" w:line="240" w:lineRule="auto"/>
              <w:jc w:val="both"/>
              <w:rPr>
                <w:rFonts w:eastAsia="Times New Roman"/>
                <w:sz w:val="24"/>
                <w:szCs w:val="24"/>
              </w:rPr>
            </w:pPr>
            <w:hyperlink r:id="rId1140"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lastRenderedPageBreak/>
              <w:t>14.</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Изображать чело</w:t>
            </w:r>
            <w:r w:rsidRPr="00D87D5B">
              <w:rPr>
                <w:rFonts w:ascii="Times New Roman" w:hAnsi="Times New Roman"/>
                <w:sz w:val="24"/>
                <w:szCs w:val="24"/>
              </w:rPr>
              <w:softHyphen/>
              <w:t>века, чтобы получилось похоже. Рассмотри нату</w:t>
            </w:r>
            <w:r w:rsidRPr="00D87D5B">
              <w:rPr>
                <w:rFonts w:ascii="Times New Roman" w:hAnsi="Times New Roman"/>
                <w:sz w:val="24"/>
                <w:szCs w:val="24"/>
              </w:rPr>
              <w:softHyphen/>
              <w:t>ру. Дорисуй картинки</w:t>
            </w:r>
          </w:p>
        </w:tc>
        <w:tc>
          <w:tcPr>
            <w:tcW w:w="1674" w:type="dxa"/>
          </w:tcPr>
          <w:p w:rsidR="002B0755" w:rsidRPr="00D87D5B" w:rsidRDefault="002B0755" w:rsidP="00C929A1">
            <w:pPr>
              <w:spacing w:after="0" w:line="240" w:lineRule="auto"/>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Изображать портрет человека, чтобы получилось похоже. Рассматривание картины И. Селиванова «Портрет девочки». Изображение портрета девочки. Черты лица. Глаза. Нос. Рот. Рассматривание картины И. Фирсова «Юный живописец». Наблюдение процесса рисования портрета. Порядок рисования портрета. Рассматривание лица, натуры. Разные формы носа, губ, глаз. Широкие. Узкие. Размер. Большие, маленькие. Различные черты лица у разных людей. </w:t>
            </w:r>
          </w:p>
        </w:tc>
        <w:tc>
          <w:tcPr>
            <w:tcW w:w="2094" w:type="dxa"/>
            <w:shd w:val="clear" w:color="auto" w:fill="auto"/>
          </w:tcPr>
          <w:p w:rsidR="002B0755" w:rsidRPr="00D87D5B" w:rsidRDefault="008C7D9F" w:rsidP="00C929A1">
            <w:pPr>
              <w:spacing w:after="0" w:line="240" w:lineRule="auto"/>
              <w:jc w:val="both"/>
              <w:rPr>
                <w:rFonts w:eastAsia="Times New Roman"/>
                <w:sz w:val="24"/>
                <w:szCs w:val="24"/>
              </w:rPr>
            </w:pPr>
            <w:hyperlink r:id="rId1141"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15.</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Портрет моей подруги. Лепка и рисование</w:t>
            </w:r>
          </w:p>
        </w:tc>
        <w:tc>
          <w:tcPr>
            <w:tcW w:w="1674" w:type="dxa"/>
          </w:tcPr>
          <w:p w:rsidR="002B0755" w:rsidRPr="00D87D5B" w:rsidRDefault="002B0755" w:rsidP="00C929A1">
            <w:pPr>
              <w:spacing w:after="0" w:line="240" w:lineRule="auto"/>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Натюрморт. Натюрморт — это изображение неодушевленных предметов. Натюрморт — такая картина, для которой художник сам собирает и расставляет вещи так, как ему нужно. Тут все так близко и крупно изображено, что даже хочется потрогать. Объекты изображения для художника ценны сами по себе: разнообразие их форм, цветосочетаний, фактур, их плотность, мягкость, твердость, сочность, влажность, спелость, изящество и хрупкость восхищают его и вдохновляют на творчество. Художник спокойно, неторопливо, внимательно разглядывает предметы вблизи, показывает их зрителю крупным планом, все это позволяет ему </w:t>
            </w:r>
            <w:r w:rsidRPr="00D87D5B">
              <w:rPr>
                <w:rFonts w:ascii="Times New Roman" w:hAnsi="Times New Roman"/>
                <w:sz w:val="24"/>
                <w:szCs w:val="24"/>
              </w:rPr>
              <w:lastRenderedPageBreak/>
              <w:t xml:space="preserve">выявить такие свойства и качества предметов, которые заставляют зрителя по-новому увидеть знакомые, привычные вещи и оценить их красоту. Рассматривание натюрмортов, выполненных известными художниками (И. Хруцкий, К. Моне, В. Стожаров, Ф. Снейдерс, И. Машков и др.). Это натюрморт. </w:t>
            </w:r>
          </w:p>
        </w:tc>
        <w:tc>
          <w:tcPr>
            <w:tcW w:w="2094" w:type="dxa"/>
          </w:tcPr>
          <w:p w:rsidR="002B0755" w:rsidRPr="00D87D5B" w:rsidRDefault="008C7D9F" w:rsidP="00C929A1">
            <w:pPr>
              <w:spacing w:after="0" w:line="240" w:lineRule="auto"/>
              <w:jc w:val="both"/>
              <w:rPr>
                <w:rFonts w:eastAsia="Times New Roman"/>
                <w:sz w:val="24"/>
                <w:szCs w:val="24"/>
              </w:rPr>
            </w:pPr>
            <w:hyperlink r:id="rId1142"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lastRenderedPageBreak/>
              <w:t>16.</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Нарисуй свой автопортрет</w:t>
            </w:r>
          </w:p>
        </w:tc>
        <w:tc>
          <w:tcPr>
            <w:tcW w:w="1674" w:type="dxa"/>
          </w:tcPr>
          <w:p w:rsidR="002B0755" w:rsidRPr="00D87D5B" w:rsidRDefault="002B0755" w:rsidP="00C929A1">
            <w:pPr>
              <w:spacing w:after="0" w:line="240" w:lineRule="auto"/>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Портрет — это изображение какого-то определенного человека (известного многим людям или только тебе). Множество портретов. Известные люди. Ученые. Художники. Писатели. Труженики. Герои. Знаменитые люди. Портреты. Сохранение образа. Жизнь. Наша память. Дела. Прославили свое имя. Портреты знаменитых художников и скульпторов. Восхищаемся. Помним. Любовь к природе. Окружающий мир. Явления природы. Человек. Понимать человека. Поведение. Настроение. Любовь ко всему живому. Представлять. Мечтать. Придумывать. Фантазия и реальность. Рассматривание портретов, выполненных известными художниками (О. Кипренский. «Портрет А. Пушкина», П. Заболотский. «Портрет поэта М. Лермонтова», Н. Кузнецов. «Портрет композитора П. Чайковского», В. Серов. «Портрет балерины Т. Карсавиной» и др.).</w:t>
            </w:r>
          </w:p>
          <w:p w:rsidR="002B0755" w:rsidRPr="00D87D5B" w:rsidRDefault="002B0755" w:rsidP="00C929A1">
            <w:pPr>
              <w:pStyle w:val="a7"/>
              <w:rPr>
                <w:rFonts w:ascii="Times New Roman" w:hAnsi="Times New Roman"/>
                <w:sz w:val="24"/>
                <w:szCs w:val="24"/>
              </w:rPr>
            </w:pPr>
          </w:p>
        </w:tc>
        <w:tc>
          <w:tcPr>
            <w:tcW w:w="2094" w:type="dxa"/>
          </w:tcPr>
          <w:p w:rsidR="002B0755" w:rsidRPr="00D87D5B" w:rsidRDefault="008C7D9F" w:rsidP="00C929A1">
            <w:pPr>
              <w:spacing w:after="0" w:line="240" w:lineRule="auto"/>
              <w:jc w:val="both"/>
              <w:rPr>
                <w:rFonts w:eastAsia="Times New Roman"/>
                <w:sz w:val="24"/>
                <w:szCs w:val="24"/>
              </w:rPr>
            </w:pPr>
            <w:hyperlink r:id="rId1143"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17.</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Создание открытки. Раскрась картинку. Напиши поздравление</w:t>
            </w:r>
          </w:p>
        </w:tc>
        <w:tc>
          <w:tcPr>
            <w:tcW w:w="1674" w:type="dxa"/>
          </w:tcPr>
          <w:p w:rsidR="002B0755" w:rsidRPr="00D87D5B" w:rsidRDefault="002B0755" w:rsidP="00C929A1">
            <w:pPr>
              <w:spacing w:after="0" w:line="240" w:lineRule="auto"/>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Изображать портрет человека, чтобы получилось похоже. Рассматривание картины И. Селиванова «Портрет девочки». Изображение портрета девочки. Черты лица. Глаза. Нос. Рот. Рассматривание картины И. Фирсова «Юный живописец». Наблюдение процесса рисования портрета. Порядок рисования </w:t>
            </w:r>
            <w:r w:rsidRPr="00D87D5B">
              <w:rPr>
                <w:rFonts w:ascii="Times New Roman" w:hAnsi="Times New Roman"/>
                <w:sz w:val="24"/>
                <w:szCs w:val="24"/>
              </w:rPr>
              <w:lastRenderedPageBreak/>
              <w:t xml:space="preserve">портрета. Рассматривание лица, натуры. Разные формы носа, губ, глаз. Широкие. Узкие. Размер. Большие, маленькие. Различные черты лица у разных людей. Дорисовывание картинок. Поэтапное выполнение работы. Показать характер. Выражение лица. Разное. Добрый. Злой. Спокойный. Срисовывание. Рисование по образцу. Задание: изображать человека, чтобы получилось похоже. Рассмотри натуру. Дорисуй картинки. </w:t>
            </w:r>
          </w:p>
        </w:tc>
        <w:tc>
          <w:tcPr>
            <w:tcW w:w="2094" w:type="dxa"/>
          </w:tcPr>
          <w:p w:rsidR="002B0755" w:rsidRPr="00D87D5B" w:rsidRDefault="008C7D9F" w:rsidP="00C929A1">
            <w:pPr>
              <w:spacing w:after="0" w:line="240" w:lineRule="auto"/>
              <w:jc w:val="both"/>
              <w:rPr>
                <w:rFonts w:eastAsia="Times New Roman"/>
                <w:sz w:val="24"/>
                <w:szCs w:val="24"/>
              </w:rPr>
            </w:pPr>
            <w:hyperlink r:id="rId1144"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lastRenderedPageBreak/>
              <w:t>18.</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Беседа. Художники о тех, кто защищает Родину</w:t>
            </w:r>
          </w:p>
        </w:tc>
        <w:tc>
          <w:tcPr>
            <w:tcW w:w="1674" w:type="dxa"/>
          </w:tcPr>
          <w:p w:rsidR="002B0755" w:rsidRPr="00D87D5B" w:rsidRDefault="002B0755" w:rsidP="00C929A1">
            <w:pPr>
              <w:spacing w:after="0" w:line="240" w:lineRule="auto"/>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Родина. Ее просторы необъятны. Богатства Родины. Поля, леса, долины, озера. Звери, птицы. Недра. Полезные ископаемые. Охрана Родины от врагов. Герои-защитники. Богатыри. Рассказы. Былины. Память. Илья Муромец. Добрыня Никитич. Алеша Попович. Художник В. Васнецов. Картина «Богатыри». Образы героев. Сила. Мужество. Ум. Доброта. Персонажи. Значимость образа. Место героя в композиции с учетом значимости, заслуг, внешних данных. Самоотверженность. Преданность Родине. Жизнь. Ценность жизни. Картины, создаваемые художниками. Рассматривание картин художников — В. Васнецова «Богатыри», М. Врубеля «Богатырь», П. Корина «Александр Невский». Опыт восприятия искусства. Учимся быть зрителями. Формирование навыков восприятия и оценки деятельности известных художников. Выражение в картинах любви к Родине, стремления защитить, сберечь Родину, ее богатства. Опыт восприятия произведений изобразительного искусства.</w:t>
            </w:r>
          </w:p>
          <w:p w:rsidR="002B0755" w:rsidRPr="00D87D5B" w:rsidRDefault="002B0755" w:rsidP="00C929A1">
            <w:pPr>
              <w:pStyle w:val="a7"/>
              <w:rPr>
                <w:rFonts w:ascii="Times New Roman" w:hAnsi="Times New Roman"/>
                <w:sz w:val="24"/>
                <w:szCs w:val="24"/>
              </w:rPr>
            </w:pPr>
          </w:p>
        </w:tc>
        <w:tc>
          <w:tcPr>
            <w:tcW w:w="2094" w:type="dxa"/>
          </w:tcPr>
          <w:p w:rsidR="002B0755" w:rsidRPr="00D87D5B" w:rsidRDefault="008C7D9F" w:rsidP="00C929A1">
            <w:pPr>
              <w:spacing w:after="0" w:line="240" w:lineRule="auto"/>
              <w:jc w:val="both"/>
              <w:rPr>
                <w:rFonts w:eastAsia="Times New Roman"/>
                <w:sz w:val="24"/>
                <w:szCs w:val="24"/>
              </w:rPr>
            </w:pPr>
            <w:hyperlink r:id="rId1145"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19.</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Нарисуй шлем, щит, копье. Или самого богатыря. </w:t>
            </w:r>
          </w:p>
        </w:tc>
        <w:tc>
          <w:tcPr>
            <w:tcW w:w="1674" w:type="dxa"/>
          </w:tcPr>
          <w:p w:rsidR="002B0755" w:rsidRPr="00D87D5B" w:rsidRDefault="002B0755" w:rsidP="00C929A1">
            <w:pPr>
              <w:spacing w:after="0" w:line="240" w:lineRule="auto"/>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Опыт восприятия искусства. Учимся быть зрителями и начинающими художниками. </w:t>
            </w:r>
            <w:r w:rsidRPr="00D87D5B">
              <w:rPr>
                <w:rFonts w:ascii="Times New Roman" w:hAnsi="Times New Roman"/>
                <w:sz w:val="24"/>
                <w:szCs w:val="24"/>
              </w:rPr>
              <w:lastRenderedPageBreak/>
              <w:t xml:space="preserve">Формирование навыков восприятия и оценки деятельности известных художников. Картины, создаваемые художниками. Рассматриваем картины известных художников П. Корина «Александр Невский», И. Билибина «Тридцать три богатыря». Учимся у художников. В этот период вооружение древнерусского воина состоит из палицы, копья, меча. Легкая защита не стесняет движения и помогает в бою. Рассматривание вооружения богатырей. Продолжение знакомства с понятиями «форма», «простая форма». Простые и сложные формы. Развитие способности целостного обобщенного видения формы. Весь предметный мир можно построить на основе простых геометрических фигур. Анализ формы предмета. Развитие наблюдательности при восприятии сложной формы и умение «разделить» ее на множество простых форм. </w:t>
            </w:r>
          </w:p>
          <w:p w:rsidR="002B0755" w:rsidRPr="00D87D5B" w:rsidRDefault="002B0755" w:rsidP="00C929A1">
            <w:pPr>
              <w:pStyle w:val="a7"/>
              <w:rPr>
                <w:rFonts w:ascii="Times New Roman" w:hAnsi="Times New Roman"/>
                <w:sz w:val="24"/>
                <w:szCs w:val="24"/>
              </w:rPr>
            </w:pPr>
          </w:p>
        </w:tc>
        <w:tc>
          <w:tcPr>
            <w:tcW w:w="2094" w:type="dxa"/>
          </w:tcPr>
          <w:p w:rsidR="002B0755" w:rsidRPr="00D87D5B" w:rsidRDefault="008C7D9F" w:rsidP="00C929A1">
            <w:pPr>
              <w:spacing w:after="0" w:line="240" w:lineRule="auto"/>
              <w:jc w:val="both"/>
              <w:rPr>
                <w:rFonts w:eastAsia="Times New Roman"/>
                <w:sz w:val="24"/>
                <w:szCs w:val="24"/>
              </w:rPr>
            </w:pPr>
            <w:hyperlink r:id="rId1146"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lastRenderedPageBreak/>
              <w:t>20.</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Доброе, злое в сказках. Покажи это в рисунках</w:t>
            </w:r>
          </w:p>
        </w:tc>
        <w:tc>
          <w:tcPr>
            <w:tcW w:w="1674" w:type="dxa"/>
          </w:tcPr>
          <w:p w:rsidR="002B0755" w:rsidRPr="00D87D5B" w:rsidRDefault="002B0755" w:rsidP="00C929A1">
            <w:pPr>
              <w:spacing w:after="0" w:line="240" w:lineRule="auto"/>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Сказка. Сказочный мир. Игра. Сюжет. Герои сказок. Добро. Зло. Добрые и злые сказочные герои. Правда. Ложь. Борьба добра и зла. Истина. Образное представление о героях этих сказок: Бабе- Яге, Лешем, Водяном, Кощее Бессмертном, русалках, добрых и злых колдунах, о ковре- самолете и шапке-невидимке и т. д. Сказки заставляют детей смеяться и сопереживать, волнуясь за героев, учат отличать добро от зла, правду от лжи, дают первые понятия о справедливости, совести, чести, благородстве и заслуженном наказании, они заставляют любить окружающий мир. Увлекательный мир русской </w:t>
            </w:r>
            <w:r w:rsidRPr="00D87D5B">
              <w:rPr>
                <w:rFonts w:ascii="Times New Roman" w:hAnsi="Times New Roman"/>
                <w:sz w:val="24"/>
                <w:szCs w:val="24"/>
              </w:rPr>
              <w:lastRenderedPageBreak/>
              <w:t xml:space="preserve">народной сказки. Дома злых и добрых героев сказок. </w:t>
            </w:r>
          </w:p>
        </w:tc>
        <w:tc>
          <w:tcPr>
            <w:tcW w:w="2094" w:type="dxa"/>
          </w:tcPr>
          <w:p w:rsidR="002B0755" w:rsidRPr="00D87D5B" w:rsidRDefault="008C7D9F" w:rsidP="00C929A1">
            <w:pPr>
              <w:spacing w:after="0" w:line="240" w:lineRule="auto"/>
              <w:jc w:val="both"/>
              <w:rPr>
                <w:rFonts w:eastAsia="Times New Roman"/>
                <w:sz w:val="24"/>
                <w:szCs w:val="24"/>
              </w:rPr>
            </w:pPr>
            <w:hyperlink r:id="rId1147"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lastRenderedPageBreak/>
              <w:t>21.</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Школьные соревнования в беге. Лепка. Рисунок</w:t>
            </w:r>
          </w:p>
          <w:p w:rsidR="002B0755" w:rsidRPr="00D87D5B" w:rsidRDefault="002B0755" w:rsidP="00C929A1">
            <w:pPr>
              <w:pStyle w:val="a7"/>
              <w:rPr>
                <w:rFonts w:ascii="Times New Roman" w:hAnsi="Times New Roman"/>
                <w:sz w:val="24"/>
                <w:szCs w:val="24"/>
              </w:rPr>
            </w:pPr>
          </w:p>
        </w:tc>
        <w:tc>
          <w:tcPr>
            <w:tcW w:w="1674" w:type="dxa"/>
          </w:tcPr>
          <w:p w:rsidR="002B0755" w:rsidRPr="00D87D5B" w:rsidRDefault="002B0755" w:rsidP="00C929A1">
            <w:pPr>
              <w:spacing w:after="0" w:line="240" w:lineRule="auto"/>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Бег. Динамика. Движение. Как изобразить бегущего? С фигурой человека уже знакомы. Теперь нужно заставить человека двигаться. Нарисовать человека в движении непросто, но интересно. Поэтапное рисование. Первым этапом рисования будет создание «каркаса». Для этого простым карандашом, тонкими линиями нарисуем положение тела. Рисуя «каркас», помним, что он не стоит на месте, и поэтому нужно сразу нарисовать и изгиб позвоночника, и приподнятые и согнутые в локтях руки, и ноги с согнутыми коленями, и наклоненную вперед голову. Рассматривание вазы из раскопок Древней Греции. Изображение художником бегущих спортсменов. Соревнование. Руки. Ноги. Наклон фигуры. Бег. Лепка бегущих фигурок из пластилина (пластилинография) с учетом просмотренного материала. Рисование бегущих, глядя на выполненную лепку. Композиция рисунка, центр композиции. </w:t>
            </w:r>
          </w:p>
        </w:tc>
        <w:tc>
          <w:tcPr>
            <w:tcW w:w="2094" w:type="dxa"/>
          </w:tcPr>
          <w:p w:rsidR="002B0755" w:rsidRPr="00D87D5B" w:rsidRDefault="008C7D9F" w:rsidP="00C929A1">
            <w:pPr>
              <w:spacing w:after="0" w:line="240" w:lineRule="auto"/>
              <w:jc w:val="both"/>
              <w:rPr>
                <w:rFonts w:eastAsia="Times New Roman"/>
                <w:sz w:val="24"/>
                <w:szCs w:val="24"/>
              </w:rPr>
            </w:pPr>
            <w:hyperlink r:id="rId1148"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22.</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Беседа о художниках и их картинах. Художники, которые рисуют море</w:t>
            </w:r>
          </w:p>
        </w:tc>
        <w:tc>
          <w:tcPr>
            <w:tcW w:w="1674" w:type="dxa"/>
          </w:tcPr>
          <w:p w:rsidR="002B0755" w:rsidRPr="00D87D5B" w:rsidRDefault="002B0755" w:rsidP="00C929A1">
            <w:pPr>
              <w:spacing w:after="0" w:line="240" w:lineRule="auto"/>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Одни художники любят писать небо, другие предпочитают портреты, кисти третьих покоряются разнообразные природные ландшафты. Но совсем отдельно в этом ряду аналогий стоит вода. Реки, океаны, озера, моря занимают огромную площадь и очень многообразны, и живописны. Художники, которые воплощают водные пейзажи на холстах, называются маринистами. Художники наблюдают. Вода. Волна. Очертания. Цвет. Тон. Рисование по памяти. Зарисовки. Этюды. Знаменитый русский художник И. Айвазовский. Его картина «Девятый вал». </w:t>
            </w:r>
            <w:r w:rsidRPr="00D87D5B">
              <w:rPr>
                <w:rFonts w:ascii="Times New Roman" w:hAnsi="Times New Roman"/>
                <w:sz w:val="24"/>
                <w:szCs w:val="24"/>
              </w:rPr>
              <w:lastRenderedPageBreak/>
              <w:t>Рассматривание. Рассуждение. Знаменитые художники и их картины (К. Моне. «Морской пейзаж», В. Ван Гог. «Море в Сент-Мари», И. Левитан. «Берег Средиземного моря»). Изображение моря в картинах художников- сказочников.</w:t>
            </w:r>
          </w:p>
          <w:p w:rsidR="002B0755" w:rsidRPr="00D87D5B" w:rsidRDefault="002B0755" w:rsidP="00C929A1">
            <w:pPr>
              <w:pStyle w:val="a7"/>
              <w:rPr>
                <w:rFonts w:ascii="Times New Roman" w:hAnsi="Times New Roman"/>
                <w:sz w:val="24"/>
                <w:szCs w:val="24"/>
              </w:rPr>
            </w:pPr>
          </w:p>
        </w:tc>
        <w:tc>
          <w:tcPr>
            <w:tcW w:w="2094" w:type="dxa"/>
          </w:tcPr>
          <w:p w:rsidR="002B0755" w:rsidRPr="00D87D5B" w:rsidRDefault="008C7D9F" w:rsidP="00C929A1">
            <w:pPr>
              <w:spacing w:after="0" w:line="240" w:lineRule="auto"/>
              <w:jc w:val="both"/>
              <w:rPr>
                <w:rFonts w:eastAsia="Times New Roman"/>
                <w:sz w:val="24"/>
                <w:szCs w:val="24"/>
              </w:rPr>
            </w:pPr>
            <w:hyperlink r:id="rId1149"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lastRenderedPageBreak/>
              <w:t>23.</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Нарисуй море. Рисование</w:t>
            </w:r>
          </w:p>
        </w:tc>
        <w:tc>
          <w:tcPr>
            <w:tcW w:w="1674" w:type="dxa"/>
          </w:tcPr>
          <w:p w:rsidR="002B0755" w:rsidRPr="00D87D5B" w:rsidRDefault="002B0755" w:rsidP="00C929A1">
            <w:pPr>
              <w:spacing w:after="0" w:line="240" w:lineRule="auto"/>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Море. Сердитое. Доброе. Большое. Бескрайнее. Буря. Волны. Высокие волны. Спокойное море. Акварелью по мокрой бумаге — рисование по- сырому. Краски. Тон. Синий. Зеленый. </w:t>
            </w:r>
          </w:p>
        </w:tc>
        <w:tc>
          <w:tcPr>
            <w:tcW w:w="2094" w:type="dxa"/>
          </w:tcPr>
          <w:p w:rsidR="002B0755" w:rsidRPr="00D87D5B" w:rsidRDefault="008C7D9F" w:rsidP="00C929A1">
            <w:pPr>
              <w:spacing w:after="0" w:line="240" w:lineRule="auto"/>
              <w:jc w:val="both"/>
              <w:rPr>
                <w:rFonts w:eastAsia="Times New Roman"/>
                <w:sz w:val="24"/>
                <w:szCs w:val="24"/>
              </w:rPr>
            </w:pPr>
            <w:hyperlink r:id="rId1150"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24.</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Беседа. Художники и скульпторы</w:t>
            </w:r>
          </w:p>
        </w:tc>
        <w:tc>
          <w:tcPr>
            <w:tcW w:w="1674" w:type="dxa"/>
          </w:tcPr>
          <w:p w:rsidR="002B0755" w:rsidRPr="00D87D5B" w:rsidRDefault="002B0755" w:rsidP="00C929A1">
            <w:pPr>
              <w:spacing w:after="0" w:line="240" w:lineRule="auto"/>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Поза животного. Скульптура. Наблюдение за позой животного. Зарисовка частей тела. Дорисовывание. Рисование по памяти. Рассматривание зарисовок и рисунков художников-анималистов, их работу по созданию образа животного. Процесс создания. </w:t>
            </w:r>
          </w:p>
        </w:tc>
        <w:tc>
          <w:tcPr>
            <w:tcW w:w="2094" w:type="dxa"/>
          </w:tcPr>
          <w:p w:rsidR="002B0755" w:rsidRPr="00D87D5B" w:rsidRDefault="008C7D9F" w:rsidP="00C929A1">
            <w:pPr>
              <w:spacing w:after="0" w:line="240" w:lineRule="auto"/>
              <w:jc w:val="both"/>
              <w:rPr>
                <w:rFonts w:eastAsia="Times New Roman"/>
                <w:sz w:val="24"/>
                <w:szCs w:val="24"/>
              </w:rPr>
            </w:pPr>
            <w:hyperlink r:id="rId1151"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25.</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Животные жарких стран. Жираф. Слепи. Нарисуй</w:t>
            </w:r>
          </w:p>
        </w:tc>
        <w:tc>
          <w:tcPr>
            <w:tcW w:w="1674" w:type="dxa"/>
          </w:tcPr>
          <w:p w:rsidR="002B0755" w:rsidRPr="00D87D5B" w:rsidRDefault="002B0755" w:rsidP="00C929A1">
            <w:pPr>
              <w:spacing w:after="0" w:line="240" w:lineRule="auto"/>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Закройте глаза и представьте себе Африку. Пустыня... Вокруг — то желтые, мелкие, нежные, как пудра, пески, то серые, выветренные камни. Знойное небо дышит жарой. Ни воды, ни кустика зелени. Это Африка. А рядом сплошная стена тропического леса: деревья, кусты, лианы. Листья на них толстые и сочные. Летают птицы, похожие на волшебные цветы. Здесь всегда сумрачно и влажно. Слышится рев хищников и визг обезьян. Это тоже Африка. В Африке живут жирафы — самые высокие животные. У жирафа светлая шкура, на которой разбросаны большие бурые пятна. Шерсть у жирафов гладкая, на спине и шее растет короткая темная грива. У жирафов есть рожки на голове. Жирафам сложно есть траву, потому что у них очень длинная шея. Основная пища этих животных — сочные листья с </w:t>
            </w:r>
            <w:r w:rsidRPr="00D87D5B">
              <w:rPr>
                <w:rFonts w:ascii="Times New Roman" w:hAnsi="Times New Roman"/>
                <w:sz w:val="24"/>
                <w:szCs w:val="24"/>
              </w:rPr>
              <w:lastRenderedPageBreak/>
              <w:t xml:space="preserve">веток высоких деревьев. Жираф без труда дотягивается до самых верхних веток. Рассматривание животного. Шея. Ушки. Рожки. Туловище. Ноги. Форма. Простые формы. Сложная форма. Соединение в одно целое. Образ животного. </w:t>
            </w:r>
          </w:p>
        </w:tc>
        <w:tc>
          <w:tcPr>
            <w:tcW w:w="2094" w:type="dxa"/>
          </w:tcPr>
          <w:p w:rsidR="002B0755" w:rsidRPr="00D87D5B" w:rsidRDefault="008C7D9F" w:rsidP="00C929A1">
            <w:pPr>
              <w:spacing w:after="0" w:line="240" w:lineRule="auto"/>
              <w:jc w:val="both"/>
              <w:rPr>
                <w:rFonts w:eastAsia="Times New Roman"/>
                <w:sz w:val="24"/>
                <w:szCs w:val="24"/>
              </w:rPr>
            </w:pPr>
            <w:hyperlink r:id="rId1152"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lastRenderedPageBreak/>
              <w:t>26.</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Звери в зоопарке. Бегемот. </w:t>
            </w:r>
          </w:p>
        </w:tc>
        <w:tc>
          <w:tcPr>
            <w:tcW w:w="1674" w:type="dxa"/>
          </w:tcPr>
          <w:p w:rsidR="002B0755" w:rsidRPr="00D87D5B" w:rsidRDefault="002B0755" w:rsidP="00C929A1">
            <w:pPr>
              <w:spacing w:after="0" w:line="240" w:lineRule="auto"/>
              <w:jc w:val="center"/>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Зоопарк. Знакомство с зоопарком. Наша планета такая разная, на ней живет столько различных существ, что обо всех сразу не расскажешь. Каждое животное живет в своем мире, и он бывает не похож на наш. Люди придумали специальные места, где они создают маленький мир, похожий на родной дом животного, и «приглашают» его жить в этом доме, чтобы мы могли ходить к нему в гости. Так появились зоопарки. Бегемоты, или, как их еще называют, гиппопотамы, живут в Африке. У них толстое неуклюжее тело и большая голова. Бегемот часами лежит в воде, выставив наружу лишь ноздри и глаза. Бегемоты кажутся неуклюжими и неповоротливыми. На берегу они передвигаются медленно, перебирая своими короткими лапами. Но бегемот отлично плавает и ныряет. Рассматривание животного. Шея. Ушки. Туловище. Ноги. Форма. Простые формы. Сложная форма. Соединение в одно целое. Образ животного. Осваивание навыков работы об общего к частному</w:t>
            </w:r>
          </w:p>
        </w:tc>
        <w:tc>
          <w:tcPr>
            <w:tcW w:w="2094" w:type="dxa"/>
          </w:tcPr>
          <w:p w:rsidR="002B0755" w:rsidRPr="00D87D5B" w:rsidRDefault="008C7D9F" w:rsidP="00C929A1">
            <w:pPr>
              <w:spacing w:after="0" w:line="240" w:lineRule="auto"/>
              <w:jc w:val="both"/>
              <w:rPr>
                <w:rFonts w:eastAsia="Times New Roman"/>
                <w:sz w:val="24"/>
                <w:szCs w:val="24"/>
              </w:rPr>
            </w:pPr>
            <w:hyperlink r:id="rId1153"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27.</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Насекомые. Стрекоза. Лепка</w:t>
            </w:r>
          </w:p>
        </w:tc>
        <w:tc>
          <w:tcPr>
            <w:tcW w:w="1674" w:type="dxa"/>
          </w:tcPr>
          <w:p w:rsidR="002B0755" w:rsidRPr="00D87D5B" w:rsidRDefault="002B0755" w:rsidP="00C929A1">
            <w:pPr>
              <w:spacing w:after="0" w:line="240" w:lineRule="auto"/>
              <w:jc w:val="center"/>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Насекомые — самая крупная группа организмов из обитающих ныне на Земле. Их больше, чем остальных животных и растений вместе взятых. Стрекозы — одни из самых красивых насекомых. Их можно увидеть солнечным летним днем над водой. Они бывают разных цветов: синие, </w:t>
            </w:r>
            <w:r w:rsidRPr="00D87D5B">
              <w:rPr>
                <w:rFonts w:ascii="Times New Roman" w:hAnsi="Times New Roman"/>
                <w:sz w:val="24"/>
                <w:szCs w:val="24"/>
              </w:rPr>
              <w:lastRenderedPageBreak/>
              <w:t>зеленые, черные. У стрекозы четыре сетчатых крыла, это помогает ей быстро летать, а удлиненное, словно руль, тело направляет ее в полете. Ее большие глаза переливаются всеми цветами радуги! Стрекозы активны все лето, а осенью впадают в спячку. Процесс работы. Рассматриваем образец. Приступаем к работе. Для работы можно использовать любой цвет пластилина, ведь все виды насекомых неповторимы. Скатывание двух деталей — овальной и продолговатой. Соединение обеих заготовок. Полученная деталь — туловище и хвост стрекозы. Кончик хвоста надрезается стекой. Присоединение к передней части туловища круглого шарика-головы. Прикрепление глаз- шариков к передней части головы. Создание двух пар одинаковых крылышек. Прикрепление крылышек по обе стороны от туловища. Юркое и очень красивое насекомое готово.</w:t>
            </w:r>
          </w:p>
        </w:tc>
        <w:tc>
          <w:tcPr>
            <w:tcW w:w="2094" w:type="dxa"/>
          </w:tcPr>
          <w:p w:rsidR="002B0755" w:rsidRPr="00D87D5B" w:rsidRDefault="008C7D9F" w:rsidP="00C929A1">
            <w:pPr>
              <w:spacing w:after="0" w:line="240" w:lineRule="auto"/>
              <w:jc w:val="both"/>
              <w:rPr>
                <w:rFonts w:eastAsia="Times New Roman"/>
                <w:sz w:val="24"/>
                <w:szCs w:val="24"/>
              </w:rPr>
            </w:pPr>
            <w:hyperlink r:id="rId1154"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lastRenderedPageBreak/>
              <w:t>28.</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Насекомые. Стрекоза. Рисование</w:t>
            </w:r>
          </w:p>
        </w:tc>
        <w:tc>
          <w:tcPr>
            <w:tcW w:w="1674" w:type="dxa"/>
          </w:tcPr>
          <w:p w:rsidR="002B0755" w:rsidRPr="00D87D5B" w:rsidRDefault="002B0755" w:rsidP="00C929A1">
            <w:pPr>
              <w:spacing w:after="0" w:line="240" w:lineRule="auto"/>
              <w:jc w:val="center"/>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Стрекоза. Полет стрекозы неизменно вызывает восторг тех, кому доводится его видеть. Несмотря на то что эти чудесные насекомые встречаются чуть ли не везде и в больших количествах, они не перестают удивлять. Особенно когда стрекоза неожиданно замирает в полете. Кажется, что она вот-вот упадет, но она создана для такого движения, и именно оно для нее наиболее характерно. Рисовать же животных или насекомых лучше всего в самых характерных для них позах. Рисование поэтапное. Рисование туловища стрекозы в виде овала. Спереди — окружность для головы и длинная линия хвоста. Нахождение середины туловища и проведение линии для крыльев. </w:t>
            </w:r>
            <w:r w:rsidRPr="00D87D5B">
              <w:rPr>
                <w:rFonts w:ascii="Times New Roman" w:hAnsi="Times New Roman"/>
                <w:sz w:val="24"/>
                <w:szCs w:val="24"/>
              </w:rPr>
              <w:lastRenderedPageBreak/>
              <w:t xml:space="preserve">Соединение головы стрекозы с ее туловищем, прорисовывание формы хвоста. Рисование крыльев. Обведение контура. Удаление ластиком лишних контурных линий с рисунка. </w:t>
            </w:r>
          </w:p>
          <w:p w:rsidR="002B0755" w:rsidRPr="00D87D5B" w:rsidRDefault="002B0755" w:rsidP="00C929A1">
            <w:pPr>
              <w:pStyle w:val="a7"/>
              <w:rPr>
                <w:rFonts w:ascii="Times New Roman" w:hAnsi="Times New Roman"/>
                <w:sz w:val="24"/>
                <w:szCs w:val="24"/>
              </w:rPr>
            </w:pPr>
          </w:p>
        </w:tc>
        <w:tc>
          <w:tcPr>
            <w:tcW w:w="2094" w:type="dxa"/>
          </w:tcPr>
          <w:p w:rsidR="002B0755" w:rsidRPr="00D87D5B" w:rsidRDefault="008C7D9F" w:rsidP="00C929A1">
            <w:pPr>
              <w:spacing w:after="0" w:line="240" w:lineRule="auto"/>
              <w:jc w:val="both"/>
              <w:rPr>
                <w:rFonts w:eastAsia="Times New Roman"/>
                <w:sz w:val="24"/>
                <w:szCs w:val="24"/>
              </w:rPr>
            </w:pPr>
            <w:hyperlink r:id="rId1155"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lastRenderedPageBreak/>
              <w:t>29.</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Беседа. Народное искусство. Гжель</w:t>
            </w:r>
          </w:p>
        </w:tc>
        <w:tc>
          <w:tcPr>
            <w:tcW w:w="1674" w:type="dxa"/>
          </w:tcPr>
          <w:p w:rsidR="002B0755" w:rsidRPr="00D87D5B" w:rsidRDefault="002B0755" w:rsidP="00C929A1">
            <w:pPr>
              <w:spacing w:after="0" w:line="240" w:lineRule="auto"/>
              <w:jc w:val="center"/>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Беседа о Гжели. Гжель — это посуда, статуэтки, игрушки, изделия интерьера: камины, люстры, часы и другие фарфоровые изделия. Изначально Гжелью называлась местность на юго-востоке Московской области. Жители сел и деревень, находившиеся в этой местности, были прекрасными мастерами гончарного искусства. Свои произведения мастера изготавливают из глины. Все изделия обжигают в печи. После обжига изделия макают в специальный розовый раствор. Так легко найти дефекты и трещинки. Мастера Гжели для росписи применяют необычный мазок «мазок с тенью». В нем виден постепенный переход от светлого к темному. Особенностью гжельской росписи является использование трех основных цветов: белого, составляющего фон изделия, синего и голубого, которыми выполняется сам рисунок. Традиционная роспись — выполненные от руки растительные и геометрические орнаменты. Ознакомление детей с разнообразием русских народных промыслов, с народным искусством Гжель. Обучение детей узнавать изделия с гжельской росписью. </w:t>
            </w:r>
          </w:p>
        </w:tc>
        <w:tc>
          <w:tcPr>
            <w:tcW w:w="2094" w:type="dxa"/>
          </w:tcPr>
          <w:p w:rsidR="002B0755" w:rsidRPr="00D87D5B" w:rsidRDefault="008C7D9F" w:rsidP="00C929A1">
            <w:pPr>
              <w:spacing w:after="0" w:line="240" w:lineRule="auto"/>
              <w:jc w:val="both"/>
              <w:rPr>
                <w:rFonts w:eastAsia="Times New Roman"/>
                <w:sz w:val="24"/>
                <w:szCs w:val="24"/>
              </w:rPr>
            </w:pPr>
            <w:hyperlink r:id="rId1156"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30.</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Украшать изображение росписью. Роспись вазы (чашки, блюда)</w:t>
            </w:r>
          </w:p>
        </w:tc>
        <w:tc>
          <w:tcPr>
            <w:tcW w:w="1674" w:type="dxa"/>
          </w:tcPr>
          <w:p w:rsidR="002B0755" w:rsidRPr="00D87D5B" w:rsidRDefault="002B0755" w:rsidP="00C929A1">
            <w:pPr>
              <w:spacing w:after="0" w:line="240" w:lineRule="auto"/>
              <w:jc w:val="center"/>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Продолжение знакомства детей с разнообразием русских народных промыслов, обучение детей узнаванию различных изделий, характерных для того или иного народного искусства. Использование художественных средств выразительности. </w:t>
            </w:r>
            <w:r w:rsidRPr="00D87D5B">
              <w:rPr>
                <w:rFonts w:ascii="Times New Roman" w:hAnsi="Times New Roman"/>
                <w:sz w:val="24"/>
                <w:szCs w:val="24"/>
              </w:rPr>
              <w:lastRenderedPageBreak/>
              <w:t xml:space="preserve">Знакомство детей с искусством гжельских мастеров. Обучение расписыванию чашки, блюдца, выделение каймы. Обучение рисованию простейших цветов из капелек, выделение середины цветком. Закрепление приемов рисования концом кисти, всем ворсом, примакиванием. Развитие чувства цвета, композиционных умений. Совершенствование навыков работы с гуашью. Обучение смешиванию красок для получения нового цвета. Воспитание интереса к истокам русской народной культуры, желанию расписывания посуды «под Гжель». </w:t>
            </w:r>
          </w:p>
          <w:p w:rsidR="002B0755" w:rsidRPr="00D87D5B" w:rsidRDefault="002B0755" w:rsidP="00C929A1">
            <w:pPr>
              <w:pStyle w:val="a7"/>
              <w:rPr>
                <w:rFonts w:ascii="Times New Roman" w:hAnsi="Times New Roman"/>
                <w:sz w:val="24"/>
                <w:szCs w:val="24"/>
              </w:rPr>
            </w:pPr>
          </w:p>
        </w:tc>
        <w:tc>
          <w:tcPr>
            <w:tcW w:w="2094" w:type="dxa"/>
          </w:tcPr>
          <w:p w:rsidR="002B0755" w:rsidRPr="00D87D5B" w:rsidRDefault="008C7D9F" w:rsidP="00C929A1">
            <w:pPr>
              <w:spacing w:after="0" w:line="240" w:lineRule="auto"/>
              <w:jc w:val="both"/>
              <w:rPr>
                <w:rFonts w:eastAsia="Times New Roman"/>
                <w:sz w:val="24"/>
                <w:szCs w:val="24"/>
              </w:rPr>
            </w:pPr>
            <w:hyperlink r:id="rId1157"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lastRenderedPageBreak/>
              <w:t>31.</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Беседа. Улица города. Люди на улице города</w:t>
            </w:r>
          </w:p>
        </w:tc>
        <w:tc>
          <w:tcPr>
            <w:tcW w:w="1674" w:type="dxa"/>
          </w:tcPr>
          <w:p w:rsidR="002B0755" w:rsidRPr="00D87D5B" w:rsidRDefault="002B0755" w:rsidP="00C929A1">
            <w:pPr>
              <w:spacing w:after="0" w:line="240" w:lineRule="auto"/>
              <w:jc w:val="center"/>
              <w:rPr>
                <w:sz w:val="24"/>
                <w:szCs w:val="24"/>
              </w:rPr>
            </w:pPr>
            <w:r w:rsidRPr="00D87D5B">
              <w:rPr>
                <w:sz w:val="24"/>
                <w:szCs w:val="24"/>
              </w:rPr>
              <w:t>1</w:t>
            </w:r>
          </w:p>
        </w:tc>
        <w:tc>
          <w:tcPr>
            <w:tcW w:w="3668" w:type="dxa"/>
          </w:tcPr>
          <w:p w:rsidR="002B0755" w:rsidRPr="00D87D5B" w:rsidRDefault="002B0755" w:rsidP="00C929A1">
            <w:pPr>
              <w:spacing w:after="0" w:line="240" w:lineRule="auto"/>
              <w:jc w:val="both"/>
              <w:rPr>
                <w:sz w:val="24"/>
                <w:szCs w:val="24"/>
              </w:rPr>
            </w:pPr>
            <w:r w:rsidRPr="00D87D5B">
              <w:rPr>
                <w:sz w:val="24"/>
                <w:szCs w:val="24"/>
              </w:rPr>
              <w:t xml:space="preserve">Беседа о Гжели. Гжель — это посуда, статуэтки, игрушки, изделия интерьера: камины, люстры, часы и другие фарфоровые изделия. Изначально Гжелью называлась местность на юго-востоке Московской области. Жители сел и деревень, находившиеся в этой местности, были прекрасными мастерами гончарного искусства. Свои произведения мастера изготавливают из глины. Все изделия обжигают в печи. После обжига изделия макают в специальный розовый раствор. Так легко найти дефекты и трещинки. Мастера Гжели для росписи применяют необычный мазок «мазок с тенью». В нем виден постепенный переход от светлого к темному. Особенностью гжельской росписи является использование трех основных цветов: белого, составляющего фон изделия, синего и голубого, которыми выполняется сам рисунок. Традиционная роспись — выполненные от руки растительные и геометрические орнаменты. Ознакомление детей </w:t>
            </w:r>
            <w:r w:rsidRPr="00D87D5B">
              <w:rPr>
                <w:sz w:val="24"/>
                <w:szCs w:val="24"/>
              </w:rPr>
              <w:lastRenderedPageBreak/>
              <w:t xml:space="preserve">с разнообразием русских народных промыслов, с народным искусством Гжель. Обучение детей узнавать изделия с гжельской росписью. </w:t>
            </w:r>
          </w:p>
        </w:tc>
        <w:tc>
          <w:tcPr>
            <w:tcW w:w="2094" w:type="dxa"/>
          </w:tcPr>
          <w:p w:rsidR="002B0755" w:rsidRPr="00D87D5B" w:rsidRDefault="008C7D9F" w:rsidP="00C929A1">
            <w:pPr>
              <w:spacing w:after="0" w:line="240" w:lineRule="auto"/>
              <w:jc w:val="both"/>
              <w:rPr>
                <w:rFonts w:eastAsia="Times New Roman"/>
                <w:sz w:val="24"/>
                <w:szCs w:val="24"/>
              </w:rPr>
            </w:pPr>
            <w:hyperlink r:id="rId1158"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lastRenderedPageBreak/>
              <w:t>32.</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Рисунок по описанию. Улица города</w:t>
            </w:r>
          </w:p>
        </w:tc>
        <w:tc>
          <w:tcPr>
            <w:tcW w:w="1674" w:type="dxa"/>
          </w:tcPr>
          <w:p w:rsidR="002B0755" w:rsidRPr="00D87D5B" w:rsidRDefault="002B0755" w:rsidP="00C929A1">
            <w:pPr>
              <w:spacing w:after="0" w:line="240" w:lineRule="auto"/>
              <w:jc w:val="center"/>
              <w:rPr>
                <w:sz w:val="24"/>
                <w:szCs w:val="24"/>
              </w:rPr>
            </w:pPr>
            <w:r w:rsidRPr="00D87D5B">
              <w:rPr>
                <w:sz w:val="24"/>
                <w:szCs w:val="24"/>
              </w:rPr>
              <w:t>1</w:t>
            </w:r>
          </w:p>
        </w:tc>
        <w:tc>
          <w:tcPr>
            <w:tcW w:w="3668" w:type="dxa"/>
          </w:tcPr>
          <w:p w:rsidR="002B0755" w:rsidRPr="00D87D5B" w:rsidRDefault="002B0755" w:rsidP="00C929A1">
            <w:pPr>
              <w:spacing w:after="0" w:line="240" w:lineRule="auto"/>
              <w:jc w:val="both"/>
              <w:rPr>
                <w:sz w:val="24"/>
                <w:szCs w:val="24"/>
              </w:rPr>
            </w:pPr>
            <w:r w:rsidRPr="00D87D5B">
              <w:rPr>
                <w:sz w:val="24"/>
                <w:szCs w:val="24"/>
              </w:rPr>
              <w:t>Город. Улицы города. Пешеходы. Транспорт. Машины. Собака бежит. Художественное творчество — рисование. Использование материала зарисовок после прогулки по городу. Улицы города. Побуждать передавать впечатления от окружающего (дома, транспорт); закреплять умение рисовать фигуру человека в движении, соблюдая пропорции фигуры и частей тела. Наблюдение того, как взрослые переходят через дорогу с колясками и детьми: обратить внимание на то, что в это время нельзя отвлекаться и шалить. «Улица» — движение транспорта и пешеходов регулирует светофор, мамы с колясками и детьми постарше переходят улицу. Замысел. Сюжет. Поэтапное выполнение работы. Композиция рисунка. Центр композиции. Пропорции фигур. Сложная форма. Простая форма предмета. Контур. Цвет. Выбор необходимых цветов. Практика работы с красками. Самостоятельная работа детей. Задание: рисунок по описанию. Улица города</w:t>
            </w:r>
          </w:p>
        </w:tc>
        <w:tc>
          <w:tcPr>
            <w:tcW w:w="2094" w:type="dxa"/>
          </w:tcPr>
          <w:p w:rsidR="002B0755" w:rsidRPr="00D87D5B" w:rsidRDefault="008C7D9F" w:rsidP="00C929A1">
            <w:pPr>
              <w:spacing w:after="0" w:line="240" w:lineRule="auto"/>
              <w:jc w:val="both"/>
              <w:rPr>
                <w:rFonts w:eastAsia="Times New Roman"/>
                <w:sz w:val="24"/>
                <w:szCs w:val="24"/>
              </w:rPr>
            </w:pPr>
            <w:hyperlink r:id="rId1159"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33.</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 Беседа. Цвета, краски лета. Цветы лета</w:t>
            </w:r>
          </w:p>
        </w:tc>
        <w:tc>
          <w:tcPr>
            <w:tcW w:w="1674" w:type="dxa"/>
          </w:tcPr>
          <w:p w:rsidR="002B0755" w:rsidRPr="00D87D5B" w:rsidRDefault="002B0755" w:rsidP="00C929A1">
            <w:pPr>
              <w:spacing w:after="0" w:line="240" w:lineRule="auto"/>
              <w:jc w:val="center"/>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Разговор о лете. Лето — это время года, которое радует своими красками, разнообразными цветами. Лето — пестрый сезон! Больше всего в летней поре зеленых красок. Трава зеленая, листья на деревьях и кустах тоже зеленые! Но не одной зеленью ярко лето. Небо в летнюю пору — ярко-голубое. Краски рассвета — нежно-алые. Закат переливается многими оттенками: красным, розовым, сиреневым. Но уж в </w:t>
            </w:r>
            <w:r w:rsidRPr="00D87D5B">
              <w:rPr>
                <w:rFonts w:ascii="Times New Roman" w:hAnsi="Times New Roman"/>
                <w:sz w:val="24"/>
                <w:szCs w:val="24"/>
              </w:rPr>
              <w:lastRenderedPageBreak/>
              <w:t>летнюю грозу небо показывается совсем в другом обличье! Наползают сизые тучи, наливаются чернотой, а блестящие молнии прорезают небо. Множество красок дарят лету цветы. Красные розы, белые ромашки с желтой серединкой, оранжевые садовые лилии, голубые анютины глазки, фиолетовые колокольчики, пурпурные мальвы. А яркие абрикосы, полосатые арбузы, ярко-красные помидоры, желтоватые груши, краснощекие яблоки! Эти дары природы тоже по-своему раскрашивают лето. Лето — красочная пора, и даже не потому, что летом можно видеть вокруг множество разнообразных цветов. Не в пестроте дело. У лета много красок. Их все хочется увидеть, хочется насладиться ими. Хорошо в краю родном! Рассматривание картин художников (И. Шишкин. «Рожь», Г. Мясоедов. «Дорога во ржи», К. Маковский. «Девушка в венке», А. Шилов. «Портрет Оленьки»). Развитие познавательной активности. Формирование позитивного взгляда на мир. Воспитание эмоциональной отзывчивости к красоте природы. Формирование бережного отношения к природе.</w:t>
            </w:r>
          </w:p>
        </w:tc>
        <w:tc>
          <w:tcPr>
            <w:tcW w:w="2094" w:type="dxa"/>
          </w:tcPr>
          <w:p w:rsidR="002B0755" w:rsidRPr="00D87D5B" w:rsidRDefault="008C7D9F" w:rsidP="00C929A1">
            <w:pPr>
              <w:spacing w:after="0" w:line="240" w:lineRule="auto"/>
              <w:jc w:val="both"/>
              <w:rPr>
                <w:rFonts w:eastAsia="Times New Roman"/>
                <w:sz w:val="24"/>
                <w:szCs w:val="24"/>
              </w:rPr>
            </w:pPr>
            <w:hyperlink r:id="rId1160" w:history="1">
              <w:r w:rsidR="00426735">
                <w:rPr>
                  <w:rStyle w:val="af6"/>
                  <w:rFonts w:eastAsia="Calibri"/>
                  <w:szCs w:val="24"/>
                </w:rPr>
                <w:t>Библиотека РЭШ</w:t>
              </w:r>
            </w:hyperlink>
          </w:p>
        </w:tc>
      </w:tr>
      <w:tr w:rsidR="002B0755" w:rsidRPr="00D87D5B" w:rsidTr="00C929A1">
        <w:tc>
          <w:tcPr>
            <w:tcW w:w="613"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lastRenderedPageBreak/>
              <w:t>34.</w:t>
            </w:r>
          </w:p>
        </w:tc>
        <w:tc>
          <w:tcPr>
            <w:tcW w:w="2299"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Нарисуй венок из цветов и колосьев</w:t>
            </w:r>
          </w:p>
        </w:tc>
        <w:tc>
          <w:tcPr>
            <w:tcW w:w="1674" w:type="dxa"/>
          </w:tcPr>
          <w:p w:rsidR="002B0755" w:rsidRPr="00D87D5B" w:rsidRDefault="002B0755" w:rsidP="00C929A1">
            <w:pPr>
              <w:spacing w:after="0" w:line="240" w:lineRule="auto"/>
              <w:jc w:val="center"/>
              <w:rPr>
                <w:sz w:val="24"/>
                <w:szCs w:val="24"/>
              </w:rPr>
            </w:pPr>
            <w:r w:rsidRPr="00D87D5B">
              <w:rPr>
                <w:sz w:val="24"/>
                <w:szCs w:val="24"/>
              </w:rPr>
              <w:t>1</w:t>
            </w:r>
          </w:p>
        </w:tc>
        <w:tc>
          <w:tcPr>
            <w:tcW w:w="3668" w:type="dxa"/>
          </w:tcPr>
          <w:p w:rsidR="002B0755" w:rsidRPr="00D87D5B" w:rsidRDefault="002B0755" w:rsidP="00C929A1">
            <w:pPr>
              <w:pStyle w:val="a7"/>
              <w:rPr>
                <w:rFonts w:ascii="Times New Roman" w:hAnsi="Times New Roman"/>
                <w:sz w:val="24"/>
                <w:szCs w:val="24"/>
              </w:rPr>
            </w:pPr>
            <w:r w:rsidRPr="00D87D5B">
              <w:rPr>
                <w:rFonts w:ascii="Times New Roman" w:hAnsi="Times New Roman"/>
                <w:sz w:val="24"/>
                <w:szCs w:val="24"/>
              </w:rPr>
              <w:t xml:space="preserve">Тема лета. Летние пейзажи природы с цветами и полянами радуют яркими красками, навевая безмятежное настроение. Хочется полностью окунуться в атмосферу счастья и радости. Бескрайнее ромашковое поле под ярким солнышком, с мягкой травкой, манящей прилечь и беспечно считать облака. Ромашковый луг под голубым небом — природа радует неприхотливыми, но любимыми цветами. Разноцветные бабочки над золотистой поляной </w:t>
            </w:r>
            <w:r w:rsidRPr="00D87D5B">
              <w:rPr>
                <w:rFonts w:ascii="Times New Roman" w:hAnsi="Times New Roman"/>
                <w:sz w:val="24"/>
                <w:szCs w:val="24"/>
              </w:rPr>
              <w:lastRenderedPageBreak/>
              <w:t xml:space="preserve">цветущего люпина, рассеивающей пряный аромат в знойном воздухе лета. Летняя поляна с желтеющими лютиками и лиловыми колокольчиками, будто всматривающимися в бездонное голубое небо. Рисование венка из полевых цветов и колосьев. Рисование поэтапное. Центр композиции. Окружность. Деление окружности на равные промежутки. Помощь учителя. На пересечении окружности и линии деления — рисование кружков (центр ромашек). Дорисовывание лепестков. Заполнение оставшихся промежутков. Васильки и колоски. Форма цветка. Форма лепестков. Контур. Сравнение. Размер. Уточнение деталей. Прорисовка. Подбор необходимых цветов. Аккуратное раскрашивание. </w:t>
            </w:r>
          </w:p>
        </w:tc>
        <w:tc>
          <w:tcPr>
            <w:tcW w:w="2094" w:type="dxa"/>
          </w:tcPr>
          <w:p w:rsidR="002B0755" w:rsidRPr="00D87D5B" w:rsidRDefault="008C7D9F" w:rsidP="00C929A1">
            <w:pPr>
              <w:spacing w:after="0" w:line="240" w:lineRule="auto"/>
              <w:jc w:val="both"/>
              <w:rPr>
                <w:rFonts w:eastAsia="Times New Roman"/>
                <w:sz w:val="24"/>
                <w:szCs w:val="24"/>
              </w:rPr>
            </w:pPr>
            <w:hyperlink r:id="rId1161" w:history="1">
              <w:r w:rsidR="00426735">
                <w:rPr>
                  <w:rStyle w:val="af6"/>
                  <w:rFonts w:eastAsia="Calibri"/>
                  <w:szCs w:val="24"/>
                </w:rPr>
                <w:t>Библиотека РЭШ</w:t>
              </w:r>
            </w:hyperlink>
          </w:p>
        </w:tc>
      </w:tr>
    </w:tbl>
    <w:p w:rsidR="002B0755" w:rsidRPr="00D87D5B" w:rsidRDefault="002B0755" w:rsidP="002B0755">
      <w:pPr>
        <w:shd w:val="clear" w:color="auto" w:fill="FFFFFF"/>
        <w:spacing w:after="0" w:line="240" w:lineRule="auto"/>
        <w:jc w:val="both"/>
        <w:rPr>
          <w:rFonts w:ascii="Times New Roman" w:eastAsia="Times New Roman" w:hAnsi="Times New Roman" w:cs="Times New Roman"/>
          <w:b/>
          <w:sz w:val="24"/>
          <w:szCs w:val="24"/>
        </w:rPr>
      </w:pPr>
      <w:r w:rsidRPr="00D87D5B">
        <w:rPr>
          <w:rFonts w:ascii="Times New Roman" w:eastAsia="Times New Roman" w:hAnsi="Times New Roman" w:cs="Times New Roman"/>
          <w:b/>
          <w:sz w:val="24"/>
          <w:szCs w:val="24"/>
        </w:rPr>
        <w:lastRenderedPageBreak/>
        <w:t>Мероприятия по учебному предмету, направленные на решения задач воспитания</w:t>
      </w:r>
    </w:p>
    <w:p w:rsidR="002B0755" w:rsidRPr="00D87D5B" w:rsidRDefault="002B0755" w:rsidP="002B0755">
      <w:pPr>
        <w:shd w:val="clear" w:color="auto" w:fill="FFFFFF"/>
        <w:spacing w:after="0" w:line="240" w:lineRule="auto"/>
        <w:jc w:val="both"/>
        <w:rPr>
          <w:rFonts w:ascii="Times New Roman" w:eastAsia="Times New Roman" w:hAnsi="Times New Roman" w:cs="Times New Roman"/>
          <w:sz w:val="24"/>
          <w:szCs w:val="24"/>
        </w:rPr>
      </w:pPr>
    </w:p>
    <w:p w:rsidR="002B0755" w:rsidRPr="00D87D5B" w:rsidRDefault="002B0755" w:rsidP="002B0755">
      <w:pPr>
        <w:shd w:val="clear" w:color="auto" w:fill="FFFFFF"/>
        <w:spacing w:after="0" w:line="240" w:lineRule="auto"/>
        <w:jc w:val="both"/>
        <w:rPr>
          <w:rFonts w:ascii="Times New Roman" w:eastAsia="Times New Roman" w:hAnsi="Times New Roman" w:cs="Times New Roman"/>
          <w:sz w:val="24"/>
          <w:szCs w:val="24"/>
        </w:rPr>
      </w:pPr>
    </w:p>
    <w:tbl>
      <w:tblPr>
        <w:tblStyle w:val="a6"/>
        <w:tblW w:w="10485" w:type="dxa"/>
        <w:tblInd w:w="-426" w:type="dxa"/>
        <w:tblLook w:val="04A0"/>
      </w:tblPr>
      <w:tblGrid>
        <w:gridCol w:w="562"/>
        <w:gridCol w:w="9923"/>
      </w:tblGrid>
      <w:tr w:rsidR="002B0755" w:rsidRPr="00D87D5B" w:rsidTr="00C929A1">
        <w:tc>
          <w:tcPr>
            <w:tcW w:w="562" w:type="dxa"/>
          </w:tcPr>
          <w:p w:rsidR="002B0755" w:rsidRPr="00D87D5B" w:rsidRDefault="002B0755" w:rsidP="00C929A1">
            <w:pPr>
              <w:spacing w:after="0" w:line="240" w:lineRule="auto"/>
              <w:jc w:val="center"/>
              <w:rPr>
                <w:rFonts w:eastAsia="Times New Roman"/>
                <w:sz w:val="24"/>
                <w:szCs w:val="24"/>
              </w:rPr>
            </w:pPr>
            <w:r w:rsidRPr="00D87D5B">
              <w:rPr>
                <w:rFonts w:eastAsia="Times New Roman"/>
                <w:sz w:val="24"/>
                <w:szCs w:val="24"/>
              </w:rPr>
              <w:t>№</w:t>
            </w:r>
          </w:p>
        </w:tc>
        <w:tc>
          <w:tcPr>
            <w:tcW w:w="9923" w:type="dxa"/>
          </w:tcPr>
          <w:p w:rsidR="002B0755" w:rsidRPr="00D87D5B" w:rsidRDefault="002B0755" w:rsidP="00C929A1">
            <w:pPr>
              <w:spacing w:after="0" w:line="240" w:lineRule="auto"/>
              <w:jc w:val="center"/>
              <w:rPr>
                <w:rFonts w:eastAsia="Times New Roman"/>
                <w:sz w:val="24"/>
                <w:szCs w:val="24"/>
              </w:rPr>
            </w:pPr>
            <w:r w:rsidRPr="00D87D5B">
              <w:rPr>
                <w:rFonts w:eastAsia="Times New Roman"/>
                <w:sz w:val="24"/>
                <w:szCs w:val="24"/>
              </w:rPr>
              <w:t>Название мероприятия</w:t>
            </w:r>
          </w:p>
        </w:tc>
      </w:tr>
      <w:tr w:rsidR="002B0755" w:rsidRPr="00D87D5B" w:rsidTr="00C929A1">
        <w:tc>
          <w:tcPr>
            <w:tcW w:w="562" w:type="dxa"/>
          </w:tcPr>
          <w:p w:rsidR="002B0755" w:rsidRPr="00D87D5B" w:rsidRDefault="002B0755" w:rsidP="00C929A1">
            <w:pPr>
              <w:spacing w:after="0" w:line="240" w:lineRule="auto"/>
              <w:jc w:val="center"/>
              <w:rPr>
                <w:rFonts w:eastAsia="Times New Roman"/>
                <w:sz w:val="24"/>
                <w:szCs w:val="24"/>
              </w:rPr>
            </w:pPr>
            <w:r w:rsidRPr="00D87D5B">
              <w:rPr>
                <w:rFonts w:eastAsia="Times New Roman"/>
                <w:sz w:val="24"/>
                <w:szCs w:val="24"/>
              </w:rPr>
              <w:t>1</w:t>
            </w:r>
          </w:p>
        </w:tc>
        <w:tc>
          <w:tcPr>
            <w:tcW w:w="9923" w:type="dxa"/>
          </w:tcPr>
          <w:p w:rsidR="002B0755" w:rsidRPr="00D87D5B" w:rsidRDefault="002B0755" w:rsidP="00C929A1">
            <w:pPr>
              <w:spacing w:after="0" w:line="240" w:lineRule="auto"/>
              <w:jc w:val="both"/>
              <w:rPr>
                <w:rFonts w:eastAsia="Times New Roman"/>
                <w:sz w:val="24"/>
                <w:szCs w:val="24"/>
              </w:rPr>
            </w:pPr>
            <w:r w:rsidRPr="00D87D5B">
              <w:rPr>
                <w:rFonts w:eastAsia="Times New Roman"/>
                <w:sz w:val="24"/>
                <w:szCs w:val="24"/>
              </w:rPr>
              <w:t>Видеоэкскурсия- аппликация «Осенний листопад»</w:t>
            </w:r>
            <w:r w:rsidRPr="00D87D5B">
              <w:rPr>
                <w:rFonts w:eastAsia="Times New Roman"/>
                <w:sz w:val="24"/>
                <w:szCs w:val="24"/>
                <w:lang w:val="en-US"/>
              </w:rPr>
              <w:t>.</w:t>
            </w:r>
          </w:p>
        </w:tc>
      </w:tr>
      <w:tr w:rsidR="002B0755" w:rsidRPr="00D87D5B" w:rsidTr="00C929A1">
        <w:tc>
          <w:tcPr>
            <w:tcW w:w="562" w:type="dxa"/>
          </w:tcPr>
          <w:p w:rsidR="002B0755" w:rsidRPr="00D87D5B" w:rsidRDefault="002B0755" w:rsidP="00C929A1">
            <w:pPr>
              <w:spacing w:after="0" w:line="240" w:lineRule="auto"/>
              <w:jc w:val="center"/>
              <w:rPr>
                <w:rFonts w:eastAsia="Times New Roman"/>
                <w:sz w:val="24"/>
                <w:szCs w:val="24"/>
              </w:rPr>
            </w:pPr>
            <w:r w:rsidRPr="00D87D5B">
              <w:rPr>
                <w:rFonts w:eastAsia="Times New Roman"/>
                <w:sz w:val="24"/>
                <w:szCs w:val="24"/>
              </w:rPr>
              <w:t>2</w:t>
            </w:r>
          </w:p>
        </w:tc>
        <w:tc>
          <w:tcPr>
            <w:tcW w:w="9923" w:type="dxa"/>
          </w:tcPr>
          <w:p w:rsidR="002B0755" w:rsidRPr="00D87D5B" w:rsidRDefault="002B0755" w:rsidP="00C929A1">
            <w:pPr>
              <w:spacing w:after="0" w:line="240" w:lineRule="auto"/>
              <w:jc w:val="both"/>
              <w:rPr>
                <w:rFonts w:eastAsia="Times New Roman"/>
                <w:sz w:val="24"/>
                <w:szCs w:val="24"/>
              </w:rPr>
            </w:pPr>
            <w:r w:rsidRPr="00D87D5B">
              <w:rPr>
                <w:rFonts w:eastAsia="Times New Roman"/>
                <w:sz w:val="24"/>
                <w:szCs w:val="24"/>
              </w:rPr>
              <w:t>Видеоэкскурсия- рисование «Новогодняя ёлка»</w:t>
            </w:r>
            <w:r w:rsidRPr="00D87D5B">
              <w:rPr>
                <w:rFonts w:eastAsia="Times New Roman"/>
                <w:sz w:val="24"/>
                <w:szCs w:val="24"/>
                <w:lang w:val="en-US"/>
              </w:rPr>
              <w:t>.</w:t>
            </w:r>
          </w:p>
        </w:tc>
      </w:tr>
      <w:tr w:rsidR="002B0755" w:rsidRPr="00D87D5B" w:rsidTr="00C929A1">
        <w:tc>
          <w:tcPr>
            <w:tcW w:w="562" w:type="dxa"/>
          </w:tcPr>
          <w:p w:rsidR="002B0755" w:rsidRPr="00D87D5B" w:rsidRDefault="002B0755" w:rsidP="00C929A1">
            <w:pPr>
              <w:spacing w:after="0" w:line="240" w:lineRule="auto"/>
              <w:jc w:val="center"/>
              <w:rPr>
                <w:rFonts w:eastAsia="Times New Roman"/>
                <w:sz w:val="24"/>
                <w:szCs w:val="24"/>
              </w:rPr>
            </w:pPr>
            <w:r w:rsidRPr="00D87D5B">
              <w:rPr>
                <w:rFonts w:eastAsia="Times New Roman"/>
                <w:sz w:val="24"/>
                <w:szCs w:val="24"/>
              </w:rPr>
              <w:t>3</w:t>
            </w:r>
          </w:p>
        </w:tc>
        <w:tc>
          <w:tcPr>
            <w:tcW w:w="9923" w:type="dxa"/>
          </w:tcPr>
          <w:p w:rsidR="002B0755" w:rsidRPr="00D87D5B" w:rsidRDefault="002B0755" w:rsidP="00C929A1">
            <w:pPr>
              <w:spacing w:after="0" w:line="240" w:lineRule="auto"/>
              <w:jc w:val="both"/>
              <w:rPr>
                <w:rFonts w:eastAsia="Times New Roman"/>
                <w:sz w:val="24"/>
                <w:szCs w:val="24"/>
              </w:rPr>
            </w:pPr>
            <w:r w:rsidRPr="00D87D5B">
              <w:rPr>
                <w:rFonts w:eastAsia="Times New Roman"/>
                <w:sz w:val="24"/>
                <w:szCs w:val="24"/>
              </w:rPr>
              <w:t>Видеоэкскурсия- рисование «Сказка Колобок»</w:t>
            </w:r>
            <w:r w:rsidRPr="00D87D5B">
              <w:rPr>
                <w:rFonts w:eastAsia="Times New Roman"/>
                <w:sz w:val="24"/>
                <w:szCs w:val="24"/>
                <w:lang w:val="en-US"/>
              </w:rPr>
              <w:t>.</w:t>
            </w:r>
          </w:p>
        </w:tc>
      </w:tr>
      <w:tr w:rsidR="002B0755" w:rsidRPr="00D87D5B" w:rsidTr="00C929A1">
        <w:tc>
          <w:tcPr>
            <w:tcW w:w="562" w:type="dxa"/>
          </w:tcPr>
          <w:p w:rsidR="002B0755" w:rsidRPr="00D87D5B" w:rsidRDefault="002B0755" w:rsidP="00C929A1">
            <w:pPr>
              <w:spacing w:after="0" w:line="240" w:lineRule="auto"/>
              <w:jc w:val="center"/>
              <w:rPr>
                <w:rFonts w:eastAsia="Times New Roman"/>
                <w:sz w:val="24"/>
                <w:szCs w:val="24"/>
              </w:rPr>
            </w:pPr>
            <w:r w:rsidRPr="00D87D5B">
              <w:rPr>
                <w:rFonts w:eastAsia="Times New Roman"/>
                <w:sz w:val="24"/>
                <w:szCs w:val="24"/>
              </w:rPr>
              <w:t>4</w:t>
            </w:r>
          </w:p>
        </w:tc>
        <w:tc>
          <w:tcPr>
            <w:tcW w:w="9923" w:type="dxa"/>
          </w:tcPr>
          <w:p w:rsidR="002B0755" w:rsidRPr="00D87D5B" w:rsidRDefault="002B0755" w:rsidP="00C929A1">
            <w:pPr>
              <w:spacing w:after="0" w:line="240" w:lineRule="auto"/>
              <w:jc w:val="both"/>
              <w:rPr>
                <w:rFonts w:eastAsia="Times New Roman"/>
                <w:sz w:val="24"/>
                <w:szCs w:val="24"/>
              </w:rPr>
            </w:pPr>
            <w:r w:rsidRPr="00D87D5B">
              <w:rPr>
                <w:rFonts w:eastAsia="Times New Roman"/>
                <w:sz w:val="24"/>
                <w:szCs w:val="24"/>
              </w:rPr>
              <w:t>Видеоэкскурсия- рисование «Весна, почки на деревьях».</w:t>
            </w:r>
          </w:p>
        </w:tc>
      </w:tr>
      <w:tr w:rsidR="002B0755" w:rsidRPr="00D87D5B" w:rsidTr="00C929A1">
        <w:tc>
          <w:tcPr>
            <w:tcW w:w="562" w:type="dxa"/>
          </w:tcPr>
          <w:p w:rsidR="002B0755" w:rsidRPr="00D87D5B" w:rsidRDefault="002B0755" w:rsidP="00C929A1">
            <w:pPr>
              <w:spacing w:after="0" w:line="240" w:lineRule="auto"/>
              <w:jc w:val="center"/>
              <w:rPr>
                <w:rFonts w:eastAsia="Times New Roman"/>
                <w:sz w:val="24"/>
                <w:szCs w:val="24"/>
              </w:rPr>
            </w:pPr>
            <w:r w:rsidRPr="00D87D5B">
              <w:rPr>
                <w:rFonts w:eastAsia="Times New Roman"/>
                <w:sz w:val="24"/>
                <w:szCs w:val="24"/>
              </w:rPr>
              <w:t>5</w:t>
            </w:r>
          </w:p>
        </w:tc>
        <w:tc>
          <w:tcPr>
            <w:tcW w:w="9923" w:type="dxa"/>
          </w:tcPr>
          <w:p w:rsidR="002B0755" w:rsidRPr="00D87D5B" w:rsidRDefault="002B0755" w:rsidP="00C929A1">
            <w:pPr>
              <w:spacing w:after="0" w:line="240" w:lineRule="auto"/>
              <w:jc w:val="both"/>
              <w:rPr>
                <w:rFonts w:eastAsia="Times New Roman"/>
                <w:sz w:val="24"/>
                <w:szCs w:val="24"/>
              </w:rPr>
            </w:pPr>
            <w:r w:rsidRPr="00D87D5B">
              <w:rPr>
                <w:rFonts w:eastAsia="Times New Roman"/>
                <w:sz w:val="24"/>
                <w:szCs w:val="24"/>
              </w:rPr>
              <w:t>Видеоэкскурсия- рисование «Домик в деревне».</w:t>
            </w:r>
          </w:p>
        </w:tc>
      </w:tr>
    </w:tbl>
    <w:p w:rsidR="002B0755" w:rsidRPr="003D3A3E" w:rsidRDefault="002B0755" w:rsidP="002A0061">
      <w:pPr>
        <w:widowControl w:val="0"/>
        <w:autoSpaceDE w:val="0"/>
        <w:autoSpaceDN w:val="0"/>
        <w:adjustRightInd w:val="0"/>
        <w:spacing w:after="0" w:line="240" w:lineRule="auto"/>
        <w:jc w:val="center"/>
        <w:rPr>
          <w:rFonts w:ascii="Times New Roman" w:hAnsi="Times New Roman" w:cs="Times New Roman"/>
          <w:sz w:val="24"/>
          <w:szCs w:val="24"/>
        </w:rPr>
      </w:pPr>
    </w:p>
    <w:p w:rsidR="003D3A3E" w:rsidRPr="003A4415" w:rsidRDefault="003D3A3E" w:rsidP="003D3A3E">
      <w:pPr>
        <w:shd w:val="clear" w:color="auto" w:fill="FFFFFF"/>
        <w:autoSpaceDE w:val="0"/>
        <w:autoSpaceDN w:val="0"/>
        <w:adjustRightInd w:val="0"/>
        <w:spacing w:after="0" w:line="240" w:lineRule="auto"/>
        <w:ind w:firstLine="360"/>
        <w:jc w:val="both"/>
        <w:rPr>
          <w:rFonts w:ascii="Times New Roman" w:hAnsi="Times New Roman" w:cs="Times New Roman"/>
          <w:bCs/>
          <w:color w:val="FF0000"/>
          <w:sz w:val="24"/>
          <w:szCs w:val="24"/>
        </w:rPr>
      </w:pPr>
    </w:p>
    <w:p w:rsidR="003D3A3E" w:rsidRPr="002B0755" w:rsidRDefault="003D3A3E" w:rsidP="003D3A3E">
      <w:pPr>
        <w:shd w:val="clear" w:color="auto" w:fill="FFFFFF"/>
        <w:autoSpaceDE w:val="0"/>
        <w:autoSpaceDN w:val="0"/>
        <w:adjustRightInd w:val="0"/>
        <w:spacing w:after="0" w:line="240" w:lineRule="auto"/>
        <w:ind w:firstLine="360"/>
        <w:jc w:val="both"/>
        <w:rPr>
          <w:rFonts w:ascii="Times New Roman" w:hAnsi="Times New Roman" w:cs="Times New Roman"/>
          <w:bCs/>
          <w:sz w:val="24"/>
          <w:szCs w:val="24"/>
          <w:u w:val="single"/>
        </w:rPr>
      </w:pPr>
      <w:r w:rsidRPr="002B0755">
        <w:rPr>
          <w:rFonts w:ascii="Times New Roman" w:hAnsi="Times New Roman" w:cs="Times New Roman"/>
          <w:bCs/>
          <w:sz w:val="24"/>
          <w:szCs w:val="24"/>
          <w:u w:val="single"/>
        </w:rPr>
        <w:t>Предметная область: Физическая культура.</w:t>
      </w:r>
    </w:p>
    <w:p w:rsidR="002A0061" w:rsidRPr="002B0755" w:rsidRDefault="002A0061" w:rsidP="002A0061">
      <w:pPr>
        <w:widowControl w:val="0"/>
        <w:autoSpaceDE w:val="0"/>
        <w:autoSpaceDN w:val="0"/>
        <w:adjustRightInd w:val="0"/>
        <w:spacing w:after="0" w:line="240" w:lineRule="auto"/>
        <w:jc w:val="center"/>
        <w:rPr>
          <w:rFonts w:ascii="Times New Roman" w:hAnsi="Times New Roman" w:cs="Times New Roman"/>
          <w:b/>
          <w:bCs/>
          <w:sz w:val="24"/>
          <w:szCs w:val="24"/>
        </w:rPr>
      </w:pPr>
      <w:r w:rsidRPr="002B0755">
        <w:rPr>
          <w:rFonts w:ascii="Times New Roman" w:hAnsi="Times New Roman" w:cs="Times New Roman"/>
          <w:b/>
          <w:bCs/>
          <w:sz w:val="24"/>
          <w:szCs w:val="24"/>
        </w:rPr>
        <w:t>РАБОЧАЯ ПРОГРАММА</w:t>
      </w:r>
    </w:p>
    <w:p w:rsidR="002A0061" w:rsidRPr="002B0755" w:rsidRDefault="002A0061" w:rsidP="002A0061">
      <w:pPr>
        <w:widowControl w:val="0"/>
        <w:autoSpaceDE w:val="0"/>
        <w:autoSpaceDN w:val="0"/>
        <w:adjustRightInd w:val="0"/>
        <w:spacing w:after="0" w:line="240" w:lineRule="auto"/>
        <w:jc w:val="center"/>
        <w:rPr>
          <w:rFonts w:ascii="Times New Roman" w:hAnsi="Times New Roman" w:cs="Times New Roman"/>
          <w:sz w:val="24"/>
          <w:szCs w:val="24"/>
        </w:rPr>
      </w:pPr>
      <w:r w:rsidRPr="002B0755">
        <w:rPr>
          <w:rFonts w:ascii="Times New Roman" w:hAnsi="Times New Roman" w:cs="Times New Roman"/>
          <w:sz w:val="24"/>
          <w:szCs w:val="24"/>
        </w:rPr>
        <w:t>учебного предмета</w:t>
      </w:r>
    </w:p>
    <w:p w:rsidR="002A0061" w:rsidRPr="002B0755" w:rsidRDefault="002A0061" w:rsidP="002A0061">
      <w:pPr>
        <w:widowControl w:val="0"/>
        <w:autoSpaceDE w:val="0"/>
        <w:autoSpaceDN w:val="0"/>
        <w:adjustRightInd w:val="0"/>
        <w:spacing w:after="0" w:line="240" w:lineRule="auto"/>
        <w:jc w:val="center"/>
        <w:rPr>
          <w:rFonts w:ascii="Times New Roman" w:hAnsi="Times New Roman" w:cs="Times New Roman"/>
          <w:sz w:val="24"/>
          <w:szCs w:val="24"/>
        </w:rPr>
      </w:pPr>
      <w:r w:rsidRPr="002B0755">
        <w:rPr>
          <w:rFonts w:ascii="Times New Roman" w:hAnsi="Times New Roman" w:cs="Times New Roman"/>
          <w:sz w:val="24"/>
          <w:szCs w:val="24"/>
        </w:rPr>
        <w:t>«</w:t>
      </w:r>
      <w:r w:rsidRPr="002B0755">
        <w:rPr>
          <w:rFonts w:ascii="Times New Roman" w:hAnsi="Times New Roman" w:cs="Times New Roman"/>
          <w:bCs/>
          <w:sz w:val="24"/>
          <w:szCs w:val="24"/>
        </w:rPr>
        <w:t>Физическая культура (адаптивная физкультура).</w:t>
      </w:r>
      <w:r w:rsidRPr="002B0755">
        <w:rPr>
          <w:rFonts w:ascii="Times New Roman" w:hAnsi="Times New Roman" w:cs="Times New Roman"/>
          <w:sz w:val="24"/>
          <w:szCs w:val="24"/>
        </w:rPr>
        <w:t>»</w:t>
      </w:r>
    </w:p>
    <w:p w:rsidR="002A0061" w:rsidRDefault="002A0061" w:rsidP="002A0061">
      <w:pPr>
        <w:widowControl w:val="0"/>
        <w:autoSpaceDE w:val="0"/>
        <w:autoSpaceDN w:val="0"/>
        <w:adjustRightInd w:val="0"/>
        <w:spacing w:after="0" w:line="240" w:lineRule="auto"/>
        <w:jc w:val="center"/>
        <w:rPr>
          <w:rFonts w:ascii="Times New Roman" w:hAnsi="Times New Roman" w:cs="Times New Roman"/>
          <w:sz w:val="24"/>
          <w:szCs w:val="24"/>
        </w:rPr>
      </w:pPr>
      <w:r w:rsidRPr="003D3A3E">
        <w:rPr>
          <w:rFonts w:ascii="Times New Roman" w:hAnsi="Times New Roman" w:cs="Times New Roman"/>
          <w:sz w:val="24"/>
          <w:szCs w:val="24"/>
        </w:rPr>
        <w:t>для 1-4 классов (вариант 8.3)</w:t>
      </w:r>
    </w:p>
    <w:p w:rsidR="002B0755" w:rsidRPr="00A63F28" w:rsidRDefault="002B0755" w:rsidP="002B0755">
      <w:pPr>
        <w:spacing w:after="0" w:line="240" w:lineRule="auto"/>
        <w:jc w:val="center"/>
        <w:rPr>
          <w:rFonts w:ascii="Times New Roman" w:eastAsia="Calibri" w:hAnsi="Times New Roman" w:cs="Times New Roman"/>
          <w:b/>
          <w:bCs/>
          <w:kern w:val="36"/>
          <w:sz w:val="24"/>
          <w:szCs w:val="24"/>
        </w:rPr>
      </w:pPr>
      <w:r w:rsidRPr="00A63F28">
        <w:rPr>
          <w:rFonts w:ascii="Times New Roman" w:eastAsia="Calibri" w:hAnsi="Times New Roman" w:cs="Times New Roman"/>
          <w:b/>
          <w:bCs/>
          <w:kern w:val="36"/>
          <w:sz w:val="24"/>
          <w:szCs w:val="24"/>
        </w:rPr>
        <w:t>ПОЯСНИТЕЛЬНАЯ ЗАПИСКА</w:t>
      </w:r>
    </w:p>
    <w:p w:rsidR="002B0755" w:rsidRPr="00A63F28" w:rsidRDefault="002B0755" w:rsidP="002B0755">
      <w:pPr>
        <w:widowControl w:val="0"/>
        <w:autoSpaceDE w:val="0"/>
        <w:autoSpaceDN w:val="0"/>
        <w:adjustRightInd w:val="0"/>
        <w:spacing w:after="0" w:line="240" w:lineRule="auto"/>
        <w:rPr>
          <w:rFonts w:ascii="Times New Roman" w:eastAsia="Times New Roman" w:hAnsi="Times New Roman" w:cs="Times New Roman"/>
          <w:sz w:val="24"/>
          <w:szCs w:val="24"/>
        </w:rPr>
      </w:pPr>
    </w:p>
    <w:p w:rsidR="002B0755" w:rsidRPr="00A63F28" w:rsidRDefault="002B0755" w:rsidP="002B0755">
      <w:pPr>
        <w:widowControl w:val="0"/>
        <w:autoSpaceDE w:val="0"/>
        <w:autoSpaceDN w:val="0"/>
        <w:spacing w:after="0" w:line="240" w:lineRule="auto"/>
        <w:ind w:firstLine="284"/>
        <w:jc w:val="center"/>
        <w:rPr>
          <w:rFonts w:ascii="Times New Roman" w:eastAsia="Times New Roman" w:hAnsi="Times New Roman" w:cs="Times New Roman"/>
          <w:b/>
          <w:sz w:val="24"/>
          <w:szCs w:val="24"/>
        </w:rPr>
      </w:pPr>
      <w:r w:rsidRPr="00A63F28">
        <w:rPr>
          <w:rFonts w:ascii="Times New Roman" w:eastAsia="Calibri" w:hAnsi="Times New Roman" w:cs="Times New Roman"/>
          <w:b/>
          <w:bCs/>
          <w:caps/>
          <w:sz w:val="24"/>
          <w:szCs w:val="24"/>
        </w:rPr>
        <w:t xml:space="preserve">общая характеристика </w:t>
      </w:r>
      <w:r w:rsidRPr="00A63F28">
        <w:rPr>
          <w:rFonts w:ascii="Times New Roman" w:eastAsia="Times New Roman" w:hAnsi="Times New Roman" w:cs="Times New Roman"/>
          <w:b/>
          <w:sz w:val="24"/>
          <w:szCs w:val="24"/>
        </w:rPr>
        <w:t>ПРЕДМЕТА</w:t>
      </w:r>
    </w:p>
    <w:p w:rsidR="002B0755" w:rsidRPr="00A63F28" w:rsidRDefault="002B0755" w:rsidP="002B0755">
      <w:pPr>
        <w:spacing w:after="0" w:line="240" w:lineRule="auto"/>
        <w:ind w:firstLine="709"/>
        <w:jc w:val="both"/>
        <w:textAlignment w:val="baseline"/>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 xml:space="preserve">Программы построены по модульному принципу. Содержание образования по предмету распределено по тематическим модулям, которые входят в раздел «Физическое совершенствование». Содержание программ состоит из базовой части (инвариантные модули) и вариативного модуля. Инвариантные модули: гимнастика, лёгкая атлетика, зимние виды спорта (на примере лыжной подготовки), подвижные и спортивные игры.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 Содержание вариативного модуля определяется </w:t>
      </w:r>
      <w:r w:rsidRPr="00A63F28">
        <w:rPr>
          <w:rFonts w:ascii="Times New Roman" w:eastAsia="Times New Roman" w:hAnsi="Times New Roman" w:cs="Times New Roman"/>
          <w:sz w:val="24"/>
          <w:szCs w:val="24"/>
        </w:rPr>
        <w:lastRenderedPageBreak/>
        <w:t>образовательной организацией самостоятельно с учетом особых образовательных потребностей обучающихся, с учетом выбора видов спорта, обладающих наибольшим реабилитационным потенциалом для обучающихсяс расстройствами аутистического спектра.</w:t>
      </w:r>
    </w:p>
    <w:p w:rsidR="002B0755" w:rsidRPr="00A63F28" w:rsidRDefault="002B0755" w:rsidP="002B0755">
      <w:pPr>
        <w:spacing w:after="0" w:line="240" w:lineRule="auto"/>
        <w:ind w:firstLine="709"/>
        <w:jc w:val="both"/>
        <w:rPr>
          <w:rFonts w:ascii="Times New Roman" w:eastAsia="Calibri" w:hAnsi="Times New Roman" w:cs="Times New Roman"/>
          <w:sz w:val="24"/>
          <w:szCs w:val="24"/>
        </w:rPr>
      </w:pPr>
      <w:r w:rsidRPr="00A63F28">
        <w:rPr>
          <w:rFonts w:ascii="Times New Roman" w:eastAsia="Calibri" w:hAnsi="Times New Roman" w:cs="Times New Roman"/>
          <w:sz w:val="24"/>
          <w:szCs w:val="24"/>
        </w:rPr>
        <w:t>В основу разработки программы по адаптивной физической культуре для обучающихсяс расстройствами аутистического спектра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возможность реализовать свой индивидуальный потенциал с учетом особых образовательных потребностей.</w:t>
      </w:r>
    </w:p>
    <w:p w:rsidR="002B0755" w:rsidRPr="00A63F28" w:rsidRDefault="002B0755" w:rsidP="002B0755">
      <w:pPr>
        <w:spacing w:after="0" w:line="240" w:lineRule="auto"/>
        <w:ind w:firstLine="709"/>
        <w:jc w:val="both"/>
        <w:textAlignment w:val="baseline"/>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 xml:space="preserve">В программах предусмотрены различные виды деятельности для реализации особых образовательных потребностей обучающихсяс расстройствами аутистического спектра. </w:t>
      </w:r>
    </w:p>
    <w:p w:rsidR="002B0755" w:rsidRPr="00A63F28" w:rsidRDefault="002B0755" w:rsidP="002B0755">
      <w:pPr>
        <w:spacing w:after="0" w:line="240" w:lineRule="auto"/>
        <w:ind w:firstLine="709"/>
        <w:jc w:val="both"/>
        <w:textAlignment w:val="baseline"/>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Программы по АФК учитывают особенности  развития обучающихсяс расстройствами аутистического спектра (далее РАС). Они имеют коррекционную направленность, содействуют всестороннему развитию их личности, формированию осознанного отношения к своему здоровью, развитию основных физических способностей, компенсации нарушенных функций организма. </w:t>
      </w:r>
    </w:p>
    <w:p w:rsidR="002B0755" w:rsidRPr="00A63F28" w:rsidRDefault="002B0755" w:rsidP="002B0755">
      <w:pPr>
        <w:spacing w:after="0" w:line="240" w:lineRule="auto"/>
        <w:ind w:firstLine="709"/>
        <w:jc w:val="center"/>
        <w:textAlignment w:val="baseline"/>
        <w:rPr>
          <w:rFonts w:ascii="Times New Roman" w:eastAsia="Times New Roman" w:hAnsi="Times New Roman" w:cs="Times New Roman"/>
          <w:sz w:val="24"/>
          <w:szCs w:val="24"/>
        </w:rPr>
      </w:pPr>
      <w:r w:rsidRPr="00A63F28">
        <w:rPr>
          <w:rFonts w:ascii="Times New Roman" w:eastAsia="Times New Roman" w:hAnsi="Times New Roman" w:cs="Times New Roman"/>
          <w:b/>
          <w:bCs/>
          <w:sz w:val="24"/>
          <w:szCs w:val="24"/>
        </w:rPr>
        <w:t>Цельпредмета:</w:t>
      </w:r>
    </w:p>
    <w:p w:rsidR="002B0755" w:rsidRPr="00A63F28" w:rsidRDefault="002B0755" w:rsidP="002B0755">
      <w:pPr>
        <w:widowControl w:val="0"/>
        <w:autoSpaceDE w:val="0"/>
        <w:autoSpaceDN w:val="0"/>
        <w:spacing w:after="0" w:line="240" w:lineRule="auto"/>
        <w:ind w:firstLine="284"/>
        <w:outlineLvl w:val="0"/>
        <w:rPr>
          <w:rFonts w:ascii="Times New Roman" w:eastAsia="Times New Roman" w:hAnsi="Times New Roman" w:cs="Times New Roman"/>
          <w:b/>
          <w:bCs/>
          <w:sz w:val="24"/>
          <w:szCs w:val="24"/>
        </w:rPr>
      </w:pPr>
      <w:r w:rsidRPr="00A63F28">
        <w:rPr>
          <w:rFonts w:ascii="Times New Roman" w:eastAsia="Calibri" w:hAnsi="Times New Roman" w:cs="Times New Roman"/>
          <w:sz w:val="24"/>
          <w:szCs w:val="24"/>
        </w:rPr>
        <w:t>Создание условий для формирования жизненно необходимых умений и навыков у обучающихся с умственной отсталостью (интеллектуальными нарушениями) в процессе приобщения их к физической культуре, обеспечение комплексного подхода к развитию и коррекции недостатков психофизического развития, расширения индивидуальных двигательных возможностей, социальной адаптации.</w:t>
      </w:r>
    </w:p>
    <w:p w:rsidR="002B0755" w:rsidRPr="00A63F28" w:rsidRDefault="002B0755" w:rsidP="002B0755">
      <w:pPr>
        <w:tabs>
          <w:tab w:val="left" w:pos="384"/>
        </w:tabs>
        <w:spacing w:after="0" w:line="240" w:lineRule="auto"/>
        <w:contextualSpacing/>
        <w:jc w:val="both"/>
        <w:rPr>
          <w:rFonts w:ascii="Times New Roman" w:eastAsia="Calibri" w:hAnsi="Times New Roman" w:cs="Times New Roman"/>
          <w:sz w:val="24"/>
          <w:szCs w:val="24"/>
        </w:rPr>
      </w:pPr>
      <w:r w:rsidRPr="00A63F28">
        <w:rPr>
          <w:rFonts w:ascii="Times New Roman" w:eastAsia="Calibri" w:hAnsi="Times New Roman" w:cs="Times New Roman"/>
          <w:sz w:val="24"/>
          <w:szCs w:val="24"/>
        </w:rPr>
        <w:t>Повышение двигательной активности детей средствами адаптивной физической культуры и обучение использованию полученных навыков в повседневной жизни.</w:t>
      </w:r>
    </w:p>
    <w:p w:rsidR="002B0755" w:rsidRPr="00A63F28" w:rsidRDefault="002B0755" w:rsidP="002B075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 xml:space="preserve">Основные </w:t>
      </w:r>
      <w:r w:rsidRPr="00A63F28">
        <w:rPr>
          <w:rFonts w:ascii="Times New Roman" w:eastAsia="Times New Roman" w:hAnsi="Times New Roman" w:cs="Times New Roman"/>
          <w:b/>
          <w:sz w:val="24"/>
          <w:szCs w:val="24"/>
        </w:rPr>
        <w:t>задачи</w:t>
      </w:r>
      <w:r w:rsidRPr="00A63F28">
        <w:rPr>
          <w:rFonts w:ascii="Times New Roman" w:eastAsia="Times New Roman" w:hAnsi="Times New Roman" w:cs="Times New Roman"/>
          <w:sz w:val="24"/>
          <w:szCs w:val="24"/>
        </w:rPr>
        <w:t xml:space="preserve"> адаптивной физической культуры для обучающихся, имеющих расстройства аутистического спектра:  </w:t>
      </w:r>
    </w:p>
    <w:p w:rsidR="002B0755" w:rsidRPr="00A63F28" w:rsidRDefault="002B0755" w:rsidP="005400C9">
      <w:pPr>
        <w:numPr>
          <w:ilvl w:val="0"/>
          <w:numId w:val="24"/>
        </w:numPr>
        <w:autoSpaceDE w:val="0"/>
        <w:autoSpaceDN w:val="0"/>
        <w:adjustRightInd w:val="0"/>
        <w:spacing w:after="0" w:line="240" w:lineRule="auto"/>
        <w:ind w:left="0" w:firstLine="349"/>
        <w:contextualSpacing/>
        <w:jc w:val="both"/>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 xml:space="preserve">укрепление здоровья, закаливание организма, формирование осанки и коррекция ее нарушений;  </w:t>
      </w:r>
    </w:p>
    <w:p w:rsidR="002B0755" w:rsidRPr="00A63F28" w:rsidRDefault="002B0755" w:rsidP="005400C9">
      <w:pPr>
        <w:numPr>
          <w:ilvl w:val="0"/>
          <w:numId w:val="24"/>
        </w:numPr>
        <w:autoSpaceDE w:val="0"/>
        <w:autoSpaceDN w:val="0"/>
        <w:adjustRightInd w:val="0"/>
        <w:spacing w:after="0" w:line="240" w:lineRule="auto"/>
        <w:ind w:left="0" w:firstLine="349"/>
        <w:contextualSpacing/>
        <w:jc w:val="both"/>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 xml:space="preserve">развитие и совершенствование основных двигательных умений и навыков, навыков основных движений (бег, ходьба, метание, прыжки, лазание и другие); </w:t>
      </w:r>
    </w:p>
    <w:p w:rsidR="002B0755" w:rsidRPr="00A63F28" w:rsidRDefault="002B0755" w:rsidP="005400C9">
      <w:pPr>
        <w:numPr>
          <w:ilvl w:val="0"/>
          <w:numId w:val="24"/>
        </w:numPr>
        <w:autoSpaceDE w:val="0"/>
        <w:autoSpaceDN w:val="0"/>
        <w:adjustRightInd w:val="0"/>
        <w:spacing w:after="0" w:line="240" w:lineRule="auto"/>
        <w:ind w:left="0" w:firstLine="349"/>
        <w:contextualSpacing/>
        <w:jc w:val="both"/>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 xml:space="preserve">совершенствование основных физических способностей (силовых, скоростных, выносливости, координационных, включая способность к статическому и динамическому равновесию); </w:t>
      </w:r>
    </w:p>
    <w:p w:rsidR="002B0755" w:rsidRPr="00A63F28" w:rsidRDefault="002B0755" w:rsidP="005400C9">
      <w:pPr>
        <w:numPr>
          <w:ilvl w:val="0"/>
          <w:numId w:val="24"/>
        </w:numPr>
        <w:autoSpaceDE w:val="0"/>
        <w:autoSpaceDN w:val="0"/>
        <w:adjustRightInd w:val="0"/>
        <w:spacing w:after="0" w:line="240" w:lineRule="auto"/>
        <w:ind w:left="0" w:firstLine="349"/>
        <w:contextualSpacing/>
        <w:jc w:val="both"/>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 xml:space="preserve">профилактика и коррекция нарушений физического и психомоторного развития;  </w:t>
      </w:r>
    </w:p>
    <w:p w:rsidR="002B0755" w:rsidRPr="00A63F28" w:rsidRDefault="002B0755" w:rsidP="005400C9">
      <w:pPr>
        <w:numPr>
          <w:ilvl w:val="0"/>
          <w:numId w:val="24"/>
        </w:numPr>
        <w:autoSpaceDE w:val="0"/>
        <w:autoSpaceDN w:val="0"/>
        <w:adjustRightInd w:val="0"/>
        <w:spacing w:after="0" w:line="240" w:lineRule="auto"/>
        <w:ind w:left="0" w:firstLine="349"/>
        <w:contextualSpacing/>
        <w:jc w:val="both"/>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 xml:space="preserve">воспитание базовых гигиенических навыков при выполнении физических упражнений;  </w:t>
      </w:r>
    </w:p>
    <w:p w:rsidR="002B0755" w:rsidRPr="00A63F28" w:rsidRDefault="002B0755" w:rsidP="005400C9">
      <w:pPr>
        <w:numPr>
          <w:ilvl w:val="0"/>
          <w:numId w:val="24"/>
        </w:numPr>
        <w:autoSpaceDE w:val="0"/>
        <w:autoSpaceDN w:val="0"/>
        <w:adjustRightInd w:val="0"/>
        <w:spacing w:after="0" w:line="240" w:lineRule="auto"/>
        <w:ind w:left="0" w:firstLine="349"/>
        <w:contextualSpacing/>
        <w:jc w:val="both"/>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 xml:space="preserve">развитие физической работоспособности;  </w:t>
      </w:r>
    </w:p>
    <w:p w:rsidR="002B0755" w:rsidRPr="00A63F28" w:rsidRDefault="002B0755" w:rsidP="005400C9">
      <w:pPr>
        <w:numPr>
          <w:ilvl w:val="0"/>
          <w:numId w:val="24"/>
        </w:numPr>
        <w:autoSpaceDE w:val="0"/>
        <w:autoSpaceDN w:val="0"/>
        <w:adjustRightInd w:val="0"/>
        <w:spacing w:after="0" w:line="240" w:lineRule="auto"/>
        <w:ind w:left="0" w:firstLine="349"/>
        <w:contextualSpacing/>
        <w:jc w:val="both"/>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 xml:space="preserve">воспитание познавательных интересов, знакомство детей  с доступными теоретическими сведениями по физической культуре;  </w:t>
      </w:r>
    </w:p>
    <w:p w:rsidR="002B0755" w:rsidRPr="00A63F28" w:rsidRDefault="002B0755" w:rsidP="005400C9">
      <w:pPr>
        <w:numPr>
          <w:ilvl w:val="0"/>
          <w:numId w:val="24"/>
        </w:numPr>
        <w:autoSpaceDE w:val="0"/>
        <w:autoSpaceDN w:val="0"/>
        <w:adjustRightInd w:val="0"/>
        <w:spacing w:after="0" w:line="240" w:lineRule="auto"/>
        <w:ind w:left="0" w:firstLine="349"/>
        <w:contextualSpacing/>
        <w:jc w:val="both"/>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 xml:space="preserve">воспитание интереса к занятиям физической культурой; </w:t>
      </w:r>
    </w:p>
    <w:p w:rsidR="002B0755" w:rsidRPr="00A63F28" w:rsidRDefault="002B0755" w:rsidP="005400C9">
      <w:pPr>
        <w:numPr>
          <w:ilvl w:val="0"/>
          <w:numId w:val="24"/>
        </w:numPr>
        <w:autoSpaceDE w:val="0"/>
        <w:autoSpaceDN w:val="0"/>
        <w:adjustRightInd w:val="0"/>
        <w:spacing w:after="0" w:line="240" w:lineRule="auto"/>
        <w:ind w:left="0" w:firstLine="349"/>
        <w:contextualSpacing/>
        <w:jc w:val="both"/>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 xml:space="preserve">формирование потребности в систематических занятиях физической культурой; </w:t>
      </w:r>
    </w:p>
    <w:p w:rsidR="002B0755" w:rsidRPr="00A63F28" w:rsidRDefault="002B0755" w:rsidP="005400C9">
      <w:pPr>
        <w:numPr>
          <w:ilvl w:val="0"/>
          <w:numId w:val="24"/>
        </w:numPr>
        <w:autoSpaceDE w:val="0"/>
        <w:autoSpaceDN w:val="0"/>
        <w:adjustRightInd w:val="0"/>
        <w:spacing w:after="0" w:line="240" w:lineRule="auto"/>
        <w:ind w:left="0" w:firstLine="349"/>
        <w:contextualSpacing/>
        <w:jc w:val="both"/>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 xml:space="preserve">воспитание нравственных, моральных и волевых качеств (включая  смелость, упорство в достижении цели), формирование навыков этикета и культурного поведения. </w:t>
      </w:r>
    </w:p>
    <w:p w:rsidR="002B0755" w:rsidRPr="00A63F28" w:rsidRDefault="002B0755" w:rsidP="002B0755">
      <w:pPr>
        <w:spacing w:after="0" w:line="240" w:lineRule="auto"/>
        <w:ind w:firstLine="709"/>
        <w:jc w:val="both"/>
        <w:rPr>
          <w:rFonts w:ascii="Times New Roman" w:hAnsi="Times New Roman" w:cs="Times New Roman"/>
          <w:sz w:val="24"/>
          <w:szCs w:val="24"/>
        </w:rPr>
      </w:pPr>
      <w:r w:rsidRPr="00A63F28">
        <w:rPr>
          <w:rFonts w:ascii="Times New Roman" w:hAnsi="Times New Roman" w:cs="Times New Roman"/>
          <w:sz w:val="24"/>
          <w:szCs w:val="24"/>
        </w:rPr>
        <w:t xml:space="preserve">Образовательный процесс на уроках АФК имеет коррекционный характер. Его содержание обусловлено особенностями психофизического развития обучающихся с РАС. Он базируется на общедидактических и специальных принципах адаптивной физической культуры. Основными подходами реализации Программы  являются: </w:t>
      </w:r>
    </w:p>
    <w:p w:rsidR="002B0755" w:rsidRPr="00A63F28" w:rsidRDefault="002B0755" w:rsidP="005400C9">
      <w:pPr>
        <w:numPr>
          <w:ilvl w:val="0"/>
          <w:numId w:val="72"/>
        </w:numPr>
        <w:spacing w:after="0" w:line="240" w:lineRule="auto"/>
        <w:ind w:left="0" w:firstLine="360"/>
        <w:contextualSpacing/>
        <w:jc w:val="both"/>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программно-целевой, который предполагает создание единой системы планирования и своевременного внесения корректив в планы;</w:t>
      </w:r>
    </w:p>
    <w:p w:rsidR="002B0755" w:rsidRPr="00A63F28" w:rsidRDefault="002B0755" w:rsidP="005400C9">
      <w:pPr>
        <w:numPr>
          <w:ilvl w:val="0"/>
          <w:numId w:val="72"/>
        </w:numPr>
        <w:spacing w:after="0" w:line="240" w:lineRule="auto"/>
        <w:ind w:left="0" w:firstLine="360"/>
        <w:contextualSpacing/>
        <w:jc w:val="both"/>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 xml:space="preserve">комплексный подход в реализации коррекционно-образовательного процесса. </w:t>
      </w:r>
    </w:p>
    <w:p w:rsidR="002B0755" w:rsidRPr="00A63F28" w:rsidRDefault="002B0755" w:rsidP="002B0755">
      <w:pPr>
        <w:tabs>
          <w:tab w:val="left" w:pos="384"/>
        </w:tabs>
        <w:spacing w:after="0" w:line="240" w:lineRule="auto"/>
        <w:contextualSpacing/>
        <w:jc w:val="both"/>
        <w:rPr>
          <w:rFonts w:ascii="Times New Roman" w:eastAsia="Calibri" w:hAnsi="Times New Roman" w:cs="Times New Roman"/>
          <w:sz w:val="24"/>
          <w:szCs w:val="24"/>
        </w:rPr>
      </w:pPr>
    </w:p>
    <w:p w:rsidR="002B0755" w:rsidRPr="00A63F28" w:rsidRDefault="002B0755" w:rsidP="002B0755">
      <w:pPr>
        <w:widowControl w:val="0"/>
        <w:autoSpaceDE w:val="0"/>
        <w:autoSpaceDN w:val="0"/>
        <w:spacing w:after="0" w:line="240" w:lineRule="auto"/>
        <w:ind w:firstLine="284"/>
        <w:jc w:val="center"/>
        <w:outlineLvl w:val="0"/>
        <w:rPr>
          <w:rFonts w:ascii="Times New Roman" w:eastAsia="Times New Roman" w:hAnsi="Times New Roman" w:cs="Times New Roman"/>
          <w:b/>
          <w:bCs/>
          <w:sz w:val="24"/>
          <w:szCs w:val="24"/>
        </w:rPr>
      </w:pPr>
      <w:r w:rsidRPr="00A63F28">
        <w:rPr>
          <w:rFonts w:ascii="Times New Roman" w:eastAsia="Times New Roman" w:hAnsi="Times New Roman" w:cs="Times New Roman"/>
          <w:b/>
          <w:bCs/>
          <w:sz w:val="24"/>
          <w:szCs w:val="24"/>
        </w:rPr>
        <w:t>Место учебного предмета «Адаптивная физическая культура»вучебном плане</w:t>
      </w:r>
    </w:p>
    <w:p w:rsidR="002B0755" w:rsidRPr="00A63F28" w:rsidRDefault="002B0755" w:rsidP="002B0755">
      <w:pPr>
        <w:widowControl w:val="0"/>
        <w:tabs>
          <w:tab w:val="left" w:pos="4913"/>
          <w:tab w:val="left" w:pos="6273"/>
          <w:tab w:val="left" w:pos="8180"/>
        </w:tabs>
        <w:autoSpaceDE w:val="0"/>
        <w:autoSpaceDN w:val="0"/>
        <w:spacing w:after="0" w:line="240" w:lineRule="auto"/>
        <w:ind w:firstLine="284"/>
        <w:jc w:val="both"/>
        <w:rPr>
          <w:rFonts w:ascii="Times New Roman" w:eastAsia="Times New Roman" w:hAnsi="Times New Roman" w:cs="Times New Roman"/>
          <w:spacing w:val="17"/>
          <w:sz w:val="24"/>
          <w:szCs w:val="24"/>
        </w:rPr>
      </w:pPr>
      <w:r w:rsidRPr="00A63F28">
        <w:rPr>
          <w:rFonts w:ascii="Times New Roman" w:eastAsia="Times New Roman" w:hAnsi="Times New Roman" w:cs="Times New Roman"/>
          <w:sz w:val="24"/>
          <w:szCs w:val="24"/>
        </w:rPr>
        <w:t>На изучения предмета «</w:t>
      </w:r>
      <w:r w:rsidRPr="00A63F28">
        <w:rPr>
          <w:rFonts w:ascii="Times New Roman" w:eastAsia="Times New Roman" w:hAnsi="Times New Roman" w:cs="Times New Roman"/>
          <w:bCs/>
          <w:sz w:val="24"/>
          <w:szCs w:val="24"/>
        </w:rPr>
        <w:t>Адаптивная физическая культура</w:t>
      </w:r>
      <w:r w:rsidRPr="00A63F28">
        <w:rPr>
          <w:rFonts w:ascii="Times New Roman" w:eastAsia="Times New Roman" w:hAnsi="Times New Roman" w:cs="Times New Roman"/>
          <w:sz w:val="24"/>
          <w:szCs w:val="24"/>
        </w:rPr>
        <w:t>» отведено</w:t>
      </w:r>
      <w:r w:rsidRPr="00A63F28">
        <w:rPr>
          <w:rFonts w:ascii="Times New Roman" w:eastAsia="Times New Roman" w:hAnsi="Times New Roman" w:cs="Times New Roman"/>
          <w:spacing w:val="17"/>
          <w:sz w:val="24"/>
          <w:szCs w:val="24"/>
        </w:rPr>
        <w:t>:</w:t>
      </w:r>
    </w:p>
    <w:p w:rsidR="002B0755" w:rsidRPr="00A63F28" w:rsidRDefault="002B0755" w:rsidP="005400C9">
      <w:pPr>
        <w:widowControl w:val="0"/>
        <w:numPr>
          <w:ilvl w:val="0"/>
          <w:numId w:val="25"/>
        </w:numPr>
        <w:tabs>
          <w:tab w:val="left" w:pos="1569"/>
          <w:tab w:val="left" w:pos="1570"/>
        </w:tabs>
        <w:autoSpaceDE w:val="0"/>
        <w:autoSpaceDN w:val="0"/>
        <w:spacing w:after="0" w:line="240" w:lineRule="auto"/>
        <w:ind w:left="0" w:hanging="709"/>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lastRenderedPageBreak/>
        <w:t>Дляпервогодополнительногокласса–3часав неделю(99часов вгод)</w:t>
      </w:r>
    </w:p>
    <w:p w:rsidR="002B0755" w:rsidRPr="00A63F28" w:rsidRDefault="002B0755" w:rsidP="005400C9">
      <w:pPr>
        <w:widowControl w:val="0"/>
        <w:numPr>
          <w:ilvl w:val="0"/>
          <w:numId w:val="25"/>
        </w:numPr>
        <w:tabs>
          <w:tab w:val="left" w:pos="1569"/>
          <w:tab w:val="left" w:pos="1570"/>
        </w:tabs>
        <w:autoSpaceDE w:val="0"/>
        <w:autoSpaceDN w:val="0"/>
        <w:spacing w:after="0" w:line="240" w:lineRule="auto"/>
        <w:ind w:left="0" w:hanging="709"/>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для1класса–3часав неделю(99 часоввгод),</w:t>
      </w:r>
    </w:p>
    <w:p w:rsidR="002B0755" w:rsidRPr="00A63F28" w:rsidRDefault="002B0755" w:rsidP="005400C9">
      <w:pPr>
        <w:widowControl w:val="0"/>
        <w:numPr>
          <w:ilvl w:val="0"/>
          <w:numId w:val="25"/>
        </w:numPr>
        <w:tabs>
          <w:tab w:val="left" w:pos="1569"/>
          <w:tab w:val="left" w:pos="1570"/>
        </w:tabs>
        <w:autoSpaceDE w:val="0"/>
        <w:autoSpaceDN w:val="0"/>
        <w:spacing w:after="0" w:line="240" w:lineRule="auto"/>
        <w:ind w:left="0" w:hanging="709"/>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для2класса–3часа в неделю (102 часавгод),</w:t>
      </w:r>
    </w:p>
    <w:p w:rsidR="002B0755" w:rsidRPr="00A63F28" w:rsidRDefault="002B0755" w:rsidP="005400C9">
      <w:pPr>
        <w:widowControl w:val="0"/>
        <w:numPr>
          <w:ilvl w:val="0"/>
          <w:numId w:val="25"/>
        </w:numPr>
        <w:tabs>
          <w:tab w:val="left" w:pos="1569"/>
          <w:tab w:val="left" w:pos="1570"/>
        </w:tabs>
        <w:autoSpaceDE w:val="0"/>
        <w:autoSpaceDN w:val="0"/>
        <w:spacing w:after="0" w:line="240" w:lineRule="auto"/>
        <w:ind w:left="0" w:hanging="709"/>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для3класса–3часа внеделю(102часавгод),</w:t>
      </w:r>
    </w:p>
    <w:p w:rsidR="002B0755" w:rsidRPr="00A63F28" w:rsidRDefault="002B0755" w:rsidP="005400C9">
      <w:pPr>
        <w:widowControl w:val="0"/>
        <w:numPr>
          <w:ilvl w:val="0"/>
          <w:numId w:val="25"/>
        </w:numPr>
        <w:tabs>
          <w:tab w:val="left" w:pos="1569"/>
          <w:tab w:val="left" w:pos="1570"/>
        </w:tabs>
        <w:autoSpaceDE w:val="0"/>
        <w:autoSpaceDN w:val="0"/>
        <w:spacing w:after="0" w:line="240" w:lineRule="auto"/>
        <w:ind w:left="0" w:hanging="709"/>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для4класса–3часа внеделю(102часавгод).</w:t>
      </w:r>
    </w:p>
    <w:p w:rsidR="002B0755" w:rsidRPr="00A63F28" w:rsidRDefault="002B0755" w:rsidP="002B0755">
      <w:pPr>
        <w:tabs>
          <w:tab w:val="left" w:pos="384"/>
        </w:tabs>
        <w:spacing w:after="0" w:line="240" w:lineRule="auto"/>
        <w:ind w:firstLine="851"/>
        <w:contextualSpacing/>
        <w:jc w:val="both"/>
        <w:rPr>
          <w:rFonts w:ascii="Times New Roman" w:eastAsia="Calibri" w:hAnsi="Times New Roman" w:cs="Times New Roman"/>
          <w:sz w:val="24"/>
          <w:szCs w:val="24"/>
        </w:rPr>
      </w:pPr>
    </w:p>
    <w:p w:rsidR="002B0755" w:rsidRPr="00A63F28" w:rsidRDefault="002B0755" w:rsidP="002B0755">
      <w:pPr>
        <w:spacing w:after="0" w:line="240" w:lineRule="auto"/>
        <w:jc w:val="center"/>
        <w:rPr>
          <w:rFonts w:ascii="Times New Roman" w:hAnsi="Times New Roman" w:cs="Times New Roman"/>
          <w:b/>
          <w:sz w:val="24"/>
          <w:szCs w:val="24"/>
        </w:rPr>
      </w:pPr>
      <w:r w:rsidRPr="00A63F28">
        <w:rPr>
          <w:rFonts w:ascii="Times New Roman" w:hAnsi="Times New Roman" w:cs="Times New Roman"/>
          <w:b/>
          <w:sz w:val="24"/>
          <w:szCs w:val="24"/>
        </w:rPr>
        <w:t>Основное содержание учебного предмета</w:t>
      </w:r>
    </w:p>
    <w:p w:rsidR="002B0755" w:rsidRPr="00A63F28" w:rsidRDefault="002B0755" w:rsidP="005400C9">
      <w:pPr>
        <w:pStyle w:val="af7"/>
        <w:numPr>
          <w:ilvl w:val="0"/>
          <w:numId w:val="68"/>
        </w:numPr>
        <w:ind w:left="0"/>
        <w:contextualSpacing/>
        <w:jc w:val="center"/>
        <w:rPr>
          <w:rFonts w:ascii="Times New Roman" w:hAnsi="Times New Roman"/>
          <w:b/>
          <w:sz w:val="24"/>
          <w:szCs w:val="24"/>
        </w:rPr>
      </w:pPr>
      <w:r w:rsidRPr="00A63F28">
        <w:rPr>
          <w:rFonts w:ascii="Times New Roman" w:hAnsi="Times New Roman"/>
          <w:b/>
          <w:sz w:val="24"/>
          <w:szCs w:val="24"/>
        </w:rPr>
        <w:t>дополнительный класс</w:t>
      </w:r>
    </w:p>
    <w:p w:rsidR="002B0755" w:rsidRPr="00A63F28" w:rsidRDefault="002B0755" w:rsidP="002B0755">
      <w:pPr>
        <w:widowControl w:val="0"/>
        <w:tabs>
          <w:tab w:val="left" w:pos="1509"/>
          <w:tab w:val="left" w:pos="1510"/>
        </w:tabs>
        <w:autoSpaceDE w:val="0"/>
        <w:autoSpaceDN w:val="0"/>
        <w:spacing w:after="0" w:line="240" w:lineRule="auto"/>
        <w:rPr>
          <w:rFonts w:ascii="Times New Roman" w:eastAsia="Times New Roman" w:hAnsi="Times New Roman" w:cs="Times New Roman"/>
          <w:b/>
          <w:sz w:val="24"/>
          <w:szCs w:val="24"/>
        </w:rPr>
      </w:pPr>
      <w:r w:rsidRPr="00A63F28">
        <w:rPr>
          <w:rFonts w:ascii="Times New Roman" w:eastAsia="Times New Roman" w:hAnsi="Times New Roman" w:cs="Times New Roman"/>
          <w:b/>
          <w:sz w:val="24"/>
          <w:szCs w:val="24"/>
        </w:rPr>
        <w:t>Основызнанийофизическойкультуре.</w:t>
      </w:r>
    </w:p>
    <w:p w:rsidR="002B0755" w:rsidRPr="00A63F28" w:rsidRDefault="002B0755" w:rsidP="002B0755">
      <w:pPr>
        <w:widowControl w:val="0"/>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Правила поведения в физкультурном зале, на спортивной площадке. Подготовкаспортивной формы к занятиям, переодевание. Понятие о правильной осанке, ходьбе, беге, метании, прыжках. Значениеутреннейзарядки.Правилабезопасностипризанятияхфизическимиупражнениями.</w:t>
      </w:r>
    </w:p>
    <w:p w:rsidR="002B0755" w:rsidRPr="00A63F28" w:rsidRDefault="002B0755" w:rsidP="002B0755">
      <w:pPr>
        <w:widowControl w:val="0"/>
        <w:tabs>
          <w:tab w:val="left" w:pos="1509"/>
          <w:tab w:val="left" w:pos="1510"/>
        </w:tabs>
        <w:autoSpaceDE w:val="0"/>
        <w:autoSpaceDN w:val="0"/>
        <w:spacing w:after="0" w:line="240" w:lineRule="auto"/>
        <w:rPr>
          <w:rFonts w:ascii="Times New Roman" w:eastAsia="Times New Roman" w:hAnsi="Times New Roman" w:cs="Times New Roman"/>
          <w:spacing w:val="-57"/>
          <w:sz w:val="24"/>
          <w:szCs w:val="24"/>
        </w:rPr>
      </w:pPr>
      <w:r w:rsidRPr="00A63F28">
        <w:rPr>
          <w:rFonts w:ascii="Times New Roman" w:eastAsia="Times New Roman" w:hAnsi="Times New Roman" w:cs="Times New Roman"/>
          <w:b/>
          <w:spacing w:val="-1"/>
          <w:sz w:val="24"/>
          <w:szCs w:val="24"/>
        </w:rPr>
        <w:t>Гимнастика.</w:t>
      </w:r>
    </w:p>
    <w:p w:rsidR="002B0755" w:rsidRPr="00A63F28" w:rsidRDefault="002B0755" w:rsidP="002B0755">
      <w:pPr>
        <w:widowControl w:val="0"/>
        <w:tabs>
          <w:tab w:val="left" w:pos="1509"/>
          <w:tab w:val="left" w:pos="1510"/>
        </w:tabs>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 xml:space="preserve">Основнаястойка. </w:t>
      </w:r>
      <w:r w:rsidRPr="00A63F28">
        <w:rPr>
          <w:rFonts w:ascii="Times New Roman" w:hAnsi="Times New Roman" w:cs="Times New Roman"/>
          <w:sz w:val="24"/>
          <w:szCs w:val="24"/>
        </w:rPr>
        <w:t>Строевыеупражнения.</w:t>
      </w:r>
    </w:p>
    <w:p w:rsidR="002B0755" w:rsidRPr="00A63F28" w:rsidRDefault="002B0755" w:rsidP="002B0755">
      <w:pPr>
        <w:widowControl w:val="0"/>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Построениевколоннупоодному,равнениевзатылок.Построениеводнушеренгу,равнениепоразметке.Перестроениеизоднойшеренгивкруг,взявшисьзаруки.</w:t>
      </w:r>
    </w:p>
    <w:p w:rsidR="002B0755" w:rsidRPr="00A63F28" w:rsidRDefault="002B0755" w:rsidP="002B0755">
      <w:pPr>
        <w:widowControl w:val="0"/>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Размыканиенавытянутыерукившеренге,вколонне.Поворотыпоориентирам.</w:t>
      </w:r>
    </w:p>
    <w:p w:rsidR="002B0755" w:rsidRPr="00A63F28" w:rsidRDefault="002B0755" w:rsidP="002B0755">
      <w:pPr>
        <w:widowControl w:val="0"/>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Выполнениекоманд:«Встать!»,«Сесть!»,«Пошли!»,«Побежали!»,«Остановились!».</w:t>
      </w:r>
    </w:p>
    <w:p w:rsidR="002B0755" w:rsidRPr="00A63F28" w:rsidRDefault="002B0755" w:rsidP="002B0755">
      <w:pPr>
        <w:widowControl w:val="0"/>
        <w:tabs>
          <w:tab w:val="left" w:pos="1509"/>
          <w:tab w:val="left" w:pos="1510"/>
        </w:tabs>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Общеразвивающиеупражнениябезпредметов.</w:t>
      </w:r>
    </w:p>
    <w:p w:rsidR="002B0755" w:rsidRPr="00A63F28" w:rsidRDefault="002B0755" w:rsidP="002B0755">
      <w:pPr>
        <w:widowControl w:val="0"/>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Основные положения и движения рук, ног, туловища, головы, выполняемые на местеивдвижении.Сочетаниедвиженийног, туловищасодноименнымии</w:t>
      </w:r>
    </w:p>
    <w:p w:rsidR="002B0755" w:rsidRPr="00A63F28" w:rsidRDefault="002B0755" w:rsidP="002B0755">
      <w:pPr>
        <w:widowControl w:val="0"/>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разноименнымидвижениямирук.</w:t>
      </w:r>
    </w:p>
    <w:p w:rsidR="002B0755" w:rsidRPr="00A63F28" w:rsidRDefault="002B0755" w:rsidP="002B0755">
      <w:pPr>
        <w:widowControl w:val="0"/>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Дыхательные упражнения и упражнения для формирования правильной осанки.Простыекомплексыобщеразвивающихикорригирующихупражнений.</w:t>
      </w:r>
    </w:p>
    <w:p w:rsidR="002B0755" w:rsidRPr="00A63F28" w:rsidRDefault="002B0755" w:rsidP="002B0755">
      <w:pPr>
        <w:widowControl w:val="0"/>
        <w:tabs>
          <w:tab w:val="left" w:pos="1509"/>
          <w:tab w:val="left" w:pos="1510"/>
        </w:tabs>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Общеразвивающиеикорригирующиеупражненияспредметами.</w:t>
      </w:r>
    </w:p>
    <w:p w:rsidR="002B0755" w:rsidRPr="00A63F28" w:rsidRDefault="002B0755" w:rsidP="002B0755">
      <w:pPr>
        <w:widowControl w:val="0"/>
        <w:autoSpaceDE w:val="0"/>
        <w:autoSpaceDN w:val="0"/>
        <w:spacing w:after="0" w:line="240" w:lineRule="auto"/>
        <w:ind w:firstLine="60"/>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Комплексыупражненийсгимнастическимипалками,флажками,малымиобручами,большимии малыми мячами.</w:t>
      </w:r>
    </w:p>
    <w:p w:rsidR="002B0755" w:rsidRPr="00A63F28" w:rsidRDefault="002B0755" w:rsidP="002B0755">
      <w:pPr>
        <w:widowControl w:val="0"/>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Элементыакробатическихупражнений.</w:t>
      </w:r>
    </w:p>
    <w:p w:rsidR="002B0755" w:rsidRPr="00A63F28" w:rsidRDefault="002B0755" w:rsidP="002B0755">
      <w:pPr>
        <w:widowControl w:val="0"/>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Группировка, лежа на спине, в упоре стоя на коленях. Перекаты в положении лежа вразныестороны.</w:t>
      </w:r>
    </w:p>
    <w:p w:rsidR="002B0755" w:rsidRPr="00A63F28" w:rsidRDefault="002B0755" w:rsidP="002B0755">
      <w:pPr>
        <w:widowControl w:val="0"/>
        <w:tabs>
          <w:tab w:val="left" w:pos="1509"/>
          <w:tab w:val="left" w:pos="1510"/>
        </w:tabs>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 xml:space="preserve">             Лазанье.</w:t>
      </w:r>
    </w:p>
    <w:p w:rsidR="002B0755" w:rsidRPr="00A63F28" w:rsidRDefault="002B0755" w:rsidP="002B0755">
      <w:pPr>
        <w:widowControl w:val="0"/>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Передвижение на четвереньках по коридору шириной 20-25 см, по гимнастическойскамейке.</w:t>
      </w:r>
    </w:p>
    <w:p w:rsidR="002B0755" w:rsidRPr="00A63F28" w:rsidRDefault="002B0755" w:rsidP="002B0755">
      <w:pPr>
        <w:widowControl w:val="0"/>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Произвольноелазаньепогимнастическойстенке,непропускаяреек.Подлезаниеподпрепятствиеиперелезаниечерезгоркуматовигимнастическуюскамейки.</w:t>
      </w:r>
    </w:p>
    <w:p w:rsidR="002B0755" w:rsidRPr="00A63F28" w:rsidRDefault="002B0755" w:rsidP="002B0755">
      <w:pPr>
        <w:widowControl w:val="0"/>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Упорвположенииприсевилежанаматах.</w:t>
      </w:r>
    </w:p>
    <w:p w:rsidR="002B0755" w:rsidRPr="00A63F28" w:rsidRDefault="002B0755" w:rsidP="002B0755">
      <w:pPr>
        <w:widowControl w:val="0"/>
        <w:tabs>
          <w:tab w:val="left" w:pos="1509"/>
          <w:tab w:val="left" w:pos="1510"/>
        </w:tabs>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 xml:space="preserve">Равновесие. Ходьба по коридору шириной 20 см. Стойка на носках (3-4 с). Ходьбапогимнастическойскамейкесразличнымположениемрук. Кружениенаместе в </w:t>
      </w:r>
      <w:r w:rsidRPr="00A63F28">
        <w:rPr>
          <w:rFonts w:ascii="Times New Roman" w:hAnsi="Times New Roman" w:cs="Times New Roman"/>
          <w:sz w:val="24"/>
          <w:szCs w:val="24"/>
        </w:rPr>
        <w:t>движении.</w:t>
      </w:r>
    </w:p>
    <w:p w:rsidR="002B0755" w:rsidRPr="00A63F28" w:rsidRDefault="002B0755" w:rsidP="002B0755">
      <w:pPr>
        <w:pStyle w:val="a7"/>
        <w:rPr>
          <w:rFonts w:ascii="Times New Roman" w:hAnsi="Times New Roman"/>
          <w:b/>
          <w:sz w:val="24"/>
          <w:szCs w:val="24"/>
        </w:rPr>
      </w:pPr>
      <w:r w:rsidRPr="00A63F28">
        <w:rPr>
          <w:rFonts w:ascii="Times New Roman" w:hAnsi="Times New Roman"/>
          <w:b/>
          <w:sz w:val="24"/>
          <w:szCs w:val="24"/>
        </w:rPr>
        <w:t>Лёгкая атлетика.</w:t>
      </w:r>
    </w:p>
    <w:p w:rsidR="002B0755" w:rsidRPr="00A63F28" w:rsidRDefault="002B0755" w:rsidP="005400C9">
      <w:pPr>
        <w:widowControl w:val="0"/>
        <w:numPr>
          <w:ilvl w:val="0"/>
          <w:numId w:val="67"/>
        </w:numPr>
        <w:tabs>
          <w:tab w:val="left" w:pos="1104"/>
        </w:tabs>
        <w:autoSpaceDE w:val="0"/>
        <w:autoSpaceDN w:val="0"/>
        <w:spacing w:after="0" w:line="240" w:lineRule="auto"/>
        <w:ind w:left="0" w:firstLine="0"/>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Ходьба. Ходьба по заданным направлении в медленном темпе. Ходьба парами,взявшись за руки. Ходьба с сохранением правильной осанки, на носках, на пятках, навнутреннемивнешнемсводестопы. Ходьбав чередовании сбегом.</w:t>
      </w:r>
    </w:p>
    <w:p w:rsidR="002B0755" w:rsidRPr="00A63F28" w:rsidRDefault="002B0755" w:rsidP="005400C9">
      <w:pPr>
        <w:widowControl w:val="0"/>
        <w:numPr>
          <w:ilvl w:val="0"/>
          <w:numId w:val="67"/>
        </w:numPr>
        <w:tabs>
          <w:tab w:val="left" w:pos="1104"/>
        </w:tabs>
        <w:autoSpaceDE w:val="0"/>
        <w:autoSpaceDN w:val="0"/>
        <w:spacing w:after="0" w:line="240" w:lineRule="auto"/>
        <w:ind w:left="0" w:firstLine="0"/>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Бег. Медленный бег с сохранением осанки, в колонне за учителем с изменениемнаправлений. Перебежки группами по одному. Чередование бега с ходьбой до 30 м (15 м-бег,15-ходьба).</w:t>
      </w:r>
    </w:p>
    <w:p w:rsidR="002B0755" w:rsidRPr="00A63F28" w:rsidRDefault="002B0755" w:rsidP="005400C9">
      <w:pPr>
        <w:widowControl w:val="0"/>
        <w:numPr>
          <w:ilvl w:val="0"/>
          <w:numId w:val="67"/>
        </w:numPr>
        <w:tabs>
          <w:tab w:val="left" w:pos="1104"/>
        </w:tabs>
        <w:autoSpaceDE w:val="0"/>
        <w:autoSpaceDN w:val="0"/>
        <w:spacing w:after="0" w:line="240" w:lineRule="auto"/>
        <w:ind w:left="0" w:hanging="302"/>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Прыжки.</w:t>
      </w:r>
    </w:p>
    <w:p w:rsidR="002B0755" w:rsidRPr="00A63F28" w:rsidRDefault="002B0755" w:rsidP="002B0755">
      <w:pPr>
        <w:widowControl w:val="0"/>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Прыжки в длину с места (с широким использованием подводящих, различных поформепрыжков).</w:t>
      </w:r>
    </w:p>
    <w:p w:rsidR="002B0755" w:rsidRPr="00A63F28" w:rsidRDefault="002B0755" w:rsidP="005400C9">
      <w:pPr>
        <w:widowControl w:val="0"/>
        <w:numPr>
          <w:ilvl w:val="0"/>
          <w:numId w:val="67"/>
        </w:numPr>
        <w:tabs>
          <w:tab w:val="left" w:pos="1104"/>
        </w:tabs>
        <w:autoSpaceDE w:val="0"/>
        <w:autoSpaceDN w:val="0"/>
        <w:spacing w:after="0" w:line="240" w:lineRule="auto"/>
        <w:ind w:left="0" w:hanging="302"/>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Метание.</w:t>
      </w:r>
    </w:p>
    <w:p w:rsidR="002B0755" w:rsidRPr="00A63F28" w:rsidRDefault="002B0755" w:rsidP="002B0755">
      <w:pPr>
        <w:widowControl w:val="0"/>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Подготовка кистей рук к метанию. Упражнения на правильный захват мяча,своевременноеосвобождение(выпуск)его.Броскииловлямячей.Метаниемалогомячасместаправой рукойи левой рукой.</w:t>
      </w:r>
    </w:p>
    <w:p w:rsidR="002B0755" w:rsidRPr="00A63F28" w:rsidRDefault="002B0755" w:rsidP="002B0755">
      <w:pPr>
        <w:widowControl w:val="0"/>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w:t>
      </w:r>
    </w:p>
    <w:p w:rsidR="002B0755" w:rsidRPr="00A63F28" w:rsidRDefault="002B0755" w:rsidP="005400C9">
      <w:pPr>
        <w:widowControl w:val="0"/>
        <w:numPr>
          <w:ilvl w:val="0"/>
          <w:numId w:val="67"/>
        </w:numPr>
        <w:tabs>
          <w:tab w:val="left" w:pos="1104"/>
        </w:tabs>
        <w:autoSpaceDE w:val="0"/>
        <w:autoSpaceDN w:val="0"/>
        <w:spacing w:after="0" w:line="240" w:lineRule="auto"/>
        <w:ind w:left="0" w:firstLine="0"/>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lastRenderedPageBreak/>
        <w:t>Коррекционные упражнения (для развития пространственно - временнойдифференцировкии точности движений).</w:t>
      </w:r>
    </w:p>
    <w:p w:rsidR="002B0755" w:rsidRPr="00A63F28" w:rsidRDefault="002B0755" w:rsidP="002B0755">
      <w:pPr>
        <w:widowControl w:val="0"/>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Построение в обозначенном месте (в кругах, в квадратах). Построение в круг поориентиру. Увеличение и уменьшение круга движением вперед, назад, на ориентир,предложенный учителем. Шаг вперед, назад, в сторону и воспроизведение его сзакрытыми глазами. Ходьба по ориентирам, начертанным на полу. Прыжок в длину сместавориентир.</w:t>
      </w:r>
    </w:p>
    <w:p w:rsidR="002B0755" w:rsidRPr="00A63F28" w:rsidRDefault="002B0755" w:rsidP="002B0755">
      <w:pPr>
        <w:widowControl w:val="0"/>
        <w:tabs>
          <w:tab w:val="left" w:pos="1104"/>
        </w:tabs>
        <w:autoSpaceDE w:val="0"/>
        <w:autoSpaceDN w:val="0"/>
        <w:spacing w:after="0" w:line="240" w:lineRule="auto"/>
        <w:rPr>
          <w:rFonts w:ascii="Times New Roman" w:eastAsia="Times New Roman" w:hAnsi="Times New Roman" w:cs="Times New Roman"/>
          <w:b/>
          <w:sz w:val="24"/>
          <w:szCs w:val="24"/>
        </w:rPr>
      </w:pPr>
      <w:r w:rsidRPr="00A63F28">
        <w:rPr>
          <w:rFonts w:ascii="Times New Roman" w:eastAsia="Times New Roman" w:hAnsi="Times New Roman" w:cs="Times New Roman"/>
          <w:b/>
          <w:sz w:val="24"/>
          <w:szCs w:val="24"/>
        </w:rPr>
        <w:t>Подвижные игры.</w:t>
      </w:r>
    </w:p>
    <w:p w:rsidR="002B0755" w:rsidRPr="00A63F28" w:rsidRDefault="002B0755" w:rsidP="002B0755">
      <w:pPr>
        <w:widowControl w:val="0"/>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Коррекционные игры: «Запомни порядок», «Летает - не летает». Подвижныеигры:«Слушай сигнал»,«Космонавты».</w:t>
      </w:r>
    </w:p>
    <w:p w:rsidR="002B0755" w:rsidRPr="00A63F28" w:rsidRDefault="002B0755" w:rsidP="002B0755">
      <w:pPr>
        <w:widowControl w:val="0"/>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Игрысэлементамиобщеразвивающихупражнений:«Воттакпозы!»,«Совушка»,</w:t>
      </w:r>
    </w:p>
    <w:p w:rsidR="002B0755" w:rsidRPr="00A63F28" w:rsidRDefault="002B0755" w:rsidP="002B0755">
      <w:pPr>
        <w:widowControl w:val="0"/>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 xml:space="preserve">«Слушай сигнал», «Удочка», «Мы - солдаты». </w:t>
      </w:r>
    </w:p>
    <w:p w:rsidR="002B0755" w:rsidRPr="00A63F28" w:rsidRDefault="002B0755" w:rsidP="002B0755">
      <w:pPr>
        <w:widowControl w:val="0"/>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 xml:space="preserve">Игры с бегом и прыжками: «Гуси -лебеди», «Прыгающие воробушки», «Быстро по местам!», «Кошка и мышки». </w:t>
      </w:r>
    </w:p>
    <w:p w:rsidR="002B0755" w:rsidRPr="00A63F28" w:rsidRDefault="002B0755" w:rsidP="002B0755">
      <w:pPr>
        <w:widowControl w:val="0"/>
        <w:autoSpaceDE w:val="0"/>
        <w:autoSpaceDN w:val="0"/>
        <w:spacing w:after="0" w:line="240" w:lineRule="auto"/>
        <w:rPr>
          <w:rFonts w:ascii="Times New Roman" w:eastAsia="Times New Roman" w:hAnsi="Times New Roman" w:cs="Times New Roman"/>
          <w:sz w:val="24"/>
          <w:szCs w:val="24"/>
        </w:rPr>
      </w:pPr>
      <w:r w:rsidRPr="00A63F28">
        <w:rPr>
          <w:rFonts w:ascii="Times New Roman" w:eastAsia="Times New Roman" w:hAnsi="Times New Roman" w:cs="Times New Roman"/>
          <w:sz w:val="24"/>
          <w:szCs w:val="24"/>
        </w:rPr>
        <w:t>Игры с бросанием, ловлей и метанием мяча: «Метко в цель», «Догони мяч», «Когоназвали -тот и ловит».</w:t>
      </w:r>
    </w:p>
    <w:p w:rsidR="002B0755" w:rsidRPr="00A63F28" w:rsidRDefault="002B0755" w:rsidP="005400C9">
      <w:pPr>
        <w:pStyle w:val="af7"/>
        <w:numPr>
          <w:ilvl w:val="0"/>
          <w:numId w:val="69"/>
        </w:numPr>
        <w:ind w:left="0"/>
        <w:contextualSpacing/>
        <w:jc w:val="center"/>
        <w:rPr>
          <w:rFonts w:ascii="Times New Roman" w:hAnsi="Times New Roman"/>
          <w:b/>
          <w:sz w:val="24"/>
          <w:szCs w:val="24"/>
        </w:rPr>
      </w:pPr>
      <w:r w:rsidRPr="00A63F28">
        <w:rPr>
          <w:rFonts w:ascii="Times New Roman" w:hAnsi="Times New Roman"/>
          <w:b/>
          <w:sz w:val="24"/>
          <w:szCs w:val="24"/>
        </w:rPr>
        <w:t>Класс</w:t>
      </w:r>
    </w:p>
    <w:p w:rsidR="002B0755" w:rsidRPr="00A63F28" w:rsidRDefault="002B0755" w:rsidP="002B0755">
      <w:pPr>
        <w:pStyle w:val="af7"/>
        <w:ind w:left="0"/>
        <w:rPr>
          <w:rFonts w:ascii="Times New Roman" w:hAnsi="Times New Roman"/>
          <w:b/>
          <w:sz w:val="24"/>
          <w:szCs w:val="24"/>
        </w:rPr>
      </w:pPr>
      <w:r w:rsidRPr="00A63F28">
        <w:rPr>
          <w:rFonts w:ascii="Times New Roman" w:hAnsi="Times New Roman"/>
          <w:b/>
          <w:sz w:val="24"/>
          <w:szCs w:val="24"/>
        </w:rPr>
        <w:t>Знания о физической культуре</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2B0755" w:rsidRPr="00A63F28" w:rsidRDefault="002B0755" w:rsidP="002B0755">
      <w:pPr>
        <w:pStyle w:val="af7"/>
        <w:ind w:left="0"/>
        <w:rPr>
          <w:rFonts w:ascii="Times New Roman" w:hAnsi="Times New Roman"/>
          <w:b/>
          <w:sz w:val="24"/>
          <w:szCs w:val="24"/>
        </w:rPr>
      </w:pPr>
      <w:r w:rsidRPr="00A63F28">
        <w:rPr>
          <w:rFonts w:ascii="Times New Roman" w:hAnsi="Times New Roman"/>
          <w:b/>
          <w:sz w:val="24"/>
          <w:szCs w:val="24"/>
        </w:rPr>
        <w:t>Гимнастика</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Практический материал.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Построения и перестроения.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Упражнения без предметов (коррегирующие и общеразвивающие упражнения):</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основные положения и движения рук, ног, головы, туловища;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упражнения для расслабления мышц;</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для мышц шеи;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для укрепления мышц спины и живота;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для развития мышц рук и плечевого пояса;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для мышц ног;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на дыхание;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упражнения для развития мышц кистей рук и пальцев;</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упражнения для формирования правильной осанки;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для укрепления мышц туловища.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с предметами: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с гимнастическими палками;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с флажками;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с малыми обручами;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с малыми мячами;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с большим мячом;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с набивными мячами (вес 2 кг);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упражнения на равновесие;</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лазанье и перелезание;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lastRenderedPageBreak/>
        <w:t>упражнения для развития пространственно-временной дифференцировки и точности движений;</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переноска грузов и передача предметов;</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прыжки. </w:t>
      </w:r>
    </w:p>
    <w:p w:rsidR="002B0755" w:rsidRPr="00A63F28" w:rsidRDefault="002B0755" w:rsidP="002B0755">
      <w:pPr>
        <w:pStyle w:val="af7"/>
        <w:ind w:left="0"/>
        <w:rPr>
          <w:rFonts w:ascii="Times New Roman" w:hAnsi="Times New Roman"/>
          <w:b/>
          <w:sz w:val="24"/>
          <w:szCs w:val="24"/>
        </w:rPr>
      </w:pPr>
      <w:r w:rsidRPr="00A63F28">
        <w:rPr>
          <w:rFonts w:ascii="Times New Roman" w:hAnsi="Times New Roman"/>
          <w:b/>
          <w:sz w:val="24"/>
          <w:szCs w:val="24"/>
        </w:rPr>
        <w:t>Легкая атлетика</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Практический материал. Ходьба. Бег. Прыжки. Метание.</w:t>
      </w:r>
    </w:p>
    <w:p w:rsidR="002B0755" w:rsidRPr="00A63F28" w:rsidRDefault="002B0755" w:rsidP="002B0755">
      <w:pPr>
        <w:pStyle w:val="af7"/>
        <w:ind w:left="0"/>
        <w:rPr>
          <w:rFonts w:ascii="Times New Roman" w:hAnsi="Times New Roman"/>
          <w:b/>
          <w:sz w:val="24"/>
          <w:szCs w:val="24"/>
        </w:rPr>
      </w:pPr>
      <w:r w:rsidRPr="00A63F28">
        <w:rPr>
          <w:rFonts w:ascii="Times New Roman" w:hAnsi="Times New Roman"/>
          <w:b/>
          <w:sz w:val="24"/>
          <w:szCs w:val="24"/>
        </w:rPr>
        <w:t>Подвижные игры</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Практический материал.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Подвижные игры:</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Коррекционные игры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бегом;</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прыжками;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лазанием;</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метанием и ловлей мяча;</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построениями и перестроениями;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элементами общеразвивающих упражнений;</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бросанием, ловлей, метанием.</w:t>
      </w:r>
    </w:p>
    <w:p w:rsidR="002B0755" w:rsidRPr="00A63F28" w:rsidRDefault="002B0755" w:rsidP="005400C9">
      <w:pPr>
        <w:pStyle w:val="af7"/>
        <w:numPr>
          <w:ilvl w:val="0"/>
          <w:numId w:val="69"/>
        </w:numPr>
        <w:tabs>
          <w:tab w:val="left" w:pos="5184"/>
        </w:tabs>
        <w:ind w:left="0"/>
        <w:contextualSpacing/>
        <w:jc w:val="center"/>
        <w:rPr>
          <w:rFonts w:ascii="Times New Roman" w:hAnsi="Times New Roman"/>
          <w:b/>
          <w:sz w:val="24"/>
          <w:szCs w:val="24"/>
        </w:rPr>
      </w:pPr>
      <w:r w:rsidRPr="00A63F28">
        <w:rPr>
          <w:rFonts w:ascii="Times New Roman" w:hAnsi="Times New Roman"/>
          <w:b/>
          <w:sz w:val="24"/>
          <w:szCs w:val="24"/>
        </w:rPr>
        <w:t>Класс</w:t>
      </w:r>
    </w:p>
    <w:p w:rsidR="002B0755" w:rsidRPr="00A63F28" w:rsidRDefault="002B0755" w:rsidP="002B0755">
      <w:pPr>
        <w:pStyle w:val="af7"/>
        <w:ind w:left="0"/>
        <w:rPr>
          <w:rFonts w:ascii="Times New Roman" w:hAnsi="Times New Roman"/>
          <w:b/>
          <w:sz w:val="24"/>
          <w:szCs w:val="24"/>
        </w:rPr>
      </w:pPr>
      <w:r w:rsidRPr="00A63F28">
        <w:rPr>
          <w:rFonts w:ascii="Times New Roman" w:hAnsi="Times New Roman"/>
          <w:b/>
          <w:sz w:val="24"/>
          <w:szCs w:val="24"/>
        </w:rPr>
        <w:t>Знания о физической культуре</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2B0755" w:rsidRPr="00A63F28" w:rsidRDefault="002B0755" w:rsidP="002B0755">
      <w:pPr>
        <w:pStyle w:val="af7"/>
        <w:ind w:left="0"/>
        <w:rPr>
          <w:rFonts w:ascii="Times New Roman" w:hAnsi="Times New Roman"/>
          <w:b/>
          <w:sz w:val="24"/>
          <w:szCs w:val="24"/>
        </w:rPr>
      </w:pPr>
      <w:r w:rsidRPr="00A63F28">
        <w:rPr>
          <w:rFonts w:ascii="Times New Roman" w:hAnsi="Times New Roman"/>
          <w:b/>
          <w:sz w:val="24"/>
          <w:szCs w:val="24"/>
        </w:rPr>
        <w:t>Гимнастика</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Практический материал.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Построения и перестроения.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Упражнения без предметов (коррегирующие и общеразвивающие упражнения):</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основные положения и движения рук, ног, головы, туловища;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упражнения для расслабления мышц;</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для мышц шеи;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для укрепления мышц спины и живота;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для развития мышц рук и плечевого пояса;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для мышц ног;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на дыхание;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упражнения для развития мышц кистей рук и пальцев;</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lastRenderedPageBreak/>
        <w:t>упражнения для формирования правильной осанки;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для укрепления мышц туловища.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с предметами: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с гимнастическими палками;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с флажками;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с малыми обручами;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с малыми мячами;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с большим мячом;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с набивными мячами (вес 2 кг);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упражнения на равновесие;</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лазанье и перелезание;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упражнения для развития пространственно-временной дифференцировки и точности движений;</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переноска грузов и передача предметов;</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прыжки. </w:t>
      </w:r>
    </w:p>
    <w:p w:rsidR="002B0755" w:rsidRPr="00A63F28" w:rsidRDefault="002B0755" w:rsidP="002B0755">
      <w:pPr>
        <w:pStyle w:val="af7"/>
        <w:ind w:left="0"/>
        <w:rPr>
          <w:rFonts w:ascii="Times New Roman" w:hAnsi="Times New Roman"/>
          <w:b/>
          <w:sz w:val="24"/>
          <w:szCs w:val="24"/>
        </w:rPr>
      </w:pPr>
      <w:r w:rsidRPr="00A63F28">
        <w:rPr>
          <w:rFonts w:ascii="Times New Roman" w:hAnsi="Times New Roman"/>
          <w:b/>
          <w:sz w:val="24"/>
          <w:szCs w:val="24"/>
        </w:rPr>
        <w:t>Легкая атлетика</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Практический материал. Ходьба. Бег. Прыжки. Метание.</w:t>
      </w:r>
    </w:p>
    <w:p w:rsidR="002B0755" w:rsidRPr="00AE12F7" w:rsidRDefault="00AE12F7" w:rsidP="002B0755">
      <w:pPr>
        <w:pStyle w:val="af7"/>
        <w:ind w:left="0"/>
        <w:rPr>
          <w:rFonts w:ascii="Times New Roman" w:hAnsi="Times New Roman"/>
          <w:b/>
          <w:sz w:val="24"/>
          <w:szCs w:val="24"/>
        </w:rPr>
      </w:pPr>
      <w:r w:rsidRPr="00AE12F7">
        <w:rPr>
          <w:rFonts w:ascii="Times New Roman" w:hAnsi="Times New Roman"/>
          <w:b/>
          <w:sz w:val="24"/>
          <w:szCs w:val="24"/>
        </w:rPr>
        <w:t>П</w:t>
      </w:r>
      <w:r w:rsidR="002B0755" w:rsidRPr="00AE12F7">
        <w:rPr>
          <w:rFonts w:ascii="Times New Roman" w:hAnsi="Times New Roman"/>
          <w:b/>
          <w:sz w:val="24"/>
          <w:szCs w:val="24"/>
        </w:rPr>
        <w:t>одвижные игры</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Практический материал.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Подвижные игры:</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Коррекционные игры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бегом;</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прыжками;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лазанием;</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метанием и ловлей мяча;</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построениями и перестроениями;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элементами общеразвивающих упражнений;</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бросанием, ловлей, метанием.</w:t>
      </w:r>
    </w:p>
    <w:p w:rsidR="002B0755" w:rsidRPr="00A63F28" w:rsidRDefault="002B0755" w:rsidP="002B0755">
      <w:pPr>
        <w:pStyle w:val="af7"/>
        <w:tabs>
          <w:tab w:val="left" w:pos="5184"/>
        </w:tabs>
        <w:ind w:left="0"/>
        <w:jc w:val="center"/>
        <w:rPr>
          <w:rFonts w:ascii="Times New Roman" w:hAnsi="Times New Roman"/>
          <w:b/>
          <w:sz w:val="24"/>
          <w:szCs w:val="24"/>
        </w:rPr>
      </w:pPr>
      <w:r w:rsidRPr="00A63F28">
        <w:rPr>
          <w:rFonts w:ascii="Times New Roman" w:hAnsi="Times New Roman"/>
          <w:b/>
          <w:sz w:val="24"/>
          <w:szCs w:val="24"/>
        </w:rPr>
        <w:t>3класс</w:t>
      </w:r>
    </w:p>
    <w:p w:rsidR="002B0755" w:rsidRPr="00A63F28" w:rsidRDefault="002B0755" w:rsidP="002B0755">
      <w:pPr>
        <w:pStyle w:val="af7"/>
        <w:ind w:left="0"/>
        <w:rPr>
          <w:rFonts w:ascii="Times New Roman" w:hAnsi="Times New Roman"/>
          <w:b/>
          <w:sz w:val="24"/>
          <w:szCs w:val="24"/>
        </w:rPr>
      </w:pPr>
      <w:r w:rsidRPr="00A63F28">
        <w:rPr>
          <w:rFonts w:ascii="Times New Roman" w:hAnsi="Times New Roman"/>
          <w:b/>
          <w:sz w:val="24"/>
          <w:szCs w:val="24"/>
        </w:rPr>
        <w:t>Знания о физической культуре</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2B0755" w:rsidRPr="00A63F28" w:rsidRDefault="002B0755" w:rsidP="002B0755">
      <w:pPr>
        <w:pStyle w:val="af7"/>
        <w:ind w:left="0"/>
        <w:rPr>
          <w:rFonts w:ascii="Times New Roman" w:hAnsi="Times New Roman"/>
          <w:b/>
          <w:sz w:val="24"/>
          <w:szCs w:val="24"/>
        </w:rPr>
      </w:pPr>
      <w:r w:rsidRPr="00A63F28">
        <w:rPr>
          <w:rFonts w:ascii="Times New Roman" w:hAnsi="Times New Roman"/>
          <w:b/>
          <w:sz w:val="24"/>
          <w:szCs w:val="24"/>
        </w:rPr>
        <w:t>Гимнастика</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lastRenderedPageBreak/>
        <w:t xml:space="preserve">Практический материал.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Построения и перестроения.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Упражнения без предметов (коррегирующие и общеразвивающие упражнения):</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основные положения и движения рук, ног, головы, туловища;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упражнения для расслабления мышц;</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для мышц шеи;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для укрепления мышц спины и живота;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для развития мышц рук и плечевого пояса;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для мышц ног;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на дыхание;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упражнения для развития мышц кистей рук и пальцев;</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упражнения для формирования правильной осанки;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для укрепления мышц туловища.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с предметами: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с гимнастическими палками;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с флажками;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с малыми обручами;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с малыми мячами;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с большим мячом;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с набивными мячами (вес 2 кг);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упражнения на равновесие;</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лазанье и перелезание;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упражнения для развития пространственно-временной дифференцировки и точности движений;</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переноска грузов и передача предметов;</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прыжки. </w:t>
      </w:r>
    </w:p>
    <w:p w:rsidR="002B0755" w:rsidRPr="00A63F28" w:rsidRDefault="002B0755" w:rsidP="002B0755">
      <w:pPr>
        <w:pStyle w:val="af7"/>
        <w:ind w:left="0"/>
        <w:rPr>
          <w:rFonts w:ascii="Times New Roman" w:hAnsi="Times New Roman"/>
          <w:b/>
          <w:sz w:val="24"/>
          <w:szCs w:val="24"/>
        </w:rPr>
      </w:pPr>
      <w:r w:rsidRPr="00A63F28">
        <w:rPr>
          <w:rFonts w:ascii="Times New Roman" w:hAnsi="Times New Roman"/>
          <w:b/>
          <w:sz w:val="24"/>
          <w:szCs w:val="24"/>
        </w:rPr>
        <w:t>Легкая атлетика</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Практический материал. Ходьба. Бег. Прыжки. Метание.</w:t>
      </w:r>
    </w:p>
    <w:p w:rsidR="002B0755" w:rsidRPr="003205AE" w:rsidRDefault="002B0755" w:rsidP="002B0755">
      <w:pPr>
        <w:pStyle w:val="af7"/>
        <w:ind w:left="0"/>
        <w:rPr>
          <w:rFonts w:ascii="Times New Roman" w:hAnsi="Times New Roman"/>
          <w:b/>
          <w:sz w:val="24"/>
          <w:szCs w:val="24"/>
        </w:rPr>
      </w:pPr>
      <w:r w:rsidRPr="003205AE">
        <w:rPr>
          <w:rFonts w:ascii="Times New Roman" w:hAnsi="Times New Roman"/>
          <w:b/>
          <w:sz w:val="24"/>
          <w:szCs w:val="24"/>
        </w:rPr>
        <w:t>Подвижные игры</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Практический материал.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Подвижные игры:</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Коррекционные игры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бегом;</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прыжками;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лазанием;</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метанием и ловлей мяча;</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построениями и перестроениями;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элементами общеразвивающих упражнений;</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бросанием, ловлей, метанием.</w:t>
      </w:r>
    </w:p>
    <w:p w:rsidR="002B0755" w:rsidRPr="00A63F28" w:rsidRDefault="002B0755" w:rsidP="005400C9">
      <w:pPr>
        <w:pStyle w:val="afc"/>
        <w:numPr>
          <w:ilvl w:val="0"/>
          <w:numId w:val="70"/>
        </w:numPr>
        <w:ind w:left="0"/>
        <w:jc w:val="left"/>
        <w:rPr>
          <w:b/>
          <w:sz w:val="24"/>
          <w:szCs w:val="24"/>
        </w:rPr>
      </w:pPr>
      <w:r w:rsidRPr="00A63F28">
        <w:rPr>
          <w:b/>
          <w:sz w:val="24"/>
          <w:szCs w:val="24"/>
        </w:rPr>
        <w:t>Класс</w:t>
      </w:r>
    </w:p>
    <w:p w:rsidR="002B0755" w:rsidRPr="00A63F28" w:rsidRDefault="002B0755" w:rsidP="002B0755">
      <w:pPr>
        <w:pStyle w:val="afc"/>
        <w:ind w:left="0"/>
        <w:rPr>
          <w:sz w:val="24"/>
          <w:szCs w:val="24"/>
        </w:rPr>
      </w:pPr>
    </w:p>
    <w:p w:rsidR="002B0755" w:rsidRPr="00A63F28" w:rsidRDefault="002B0755" w:rsidP="002B0755">
      <w:pPr>
        <w:pStyle w:val="af7"/>
        <w:ind w:left="0"/>
        <w:rPr>
          <w:rFonts w:ascii="Times New Roman" w:hAnsi="Times New Roman"/>
          <w:b/>
          <w:sz w:val="24"/>
          <w:szCs w:val="24"/>
        </w:rPr>
      </w:pPr>
      <w:r w:rsidRPr="00A63F28">
        <w:rPr>
          <w:rFonts w:ascii="Times New Roman" w:hAnsi="Times New Roman"/>
          <w:b/>
          <w:sz w:val="24"/>
          <w:szCs w:val="24"/>
        </w:rPr>
        <w:t>Знания о физической культуре</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lastRenderedPageBreak/>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2B0755" w:rsidRPr="00A63F28" w:rsidRDefault="002B0755" w:rsidP="002B0755">
      <w:pPr>
        <w:pStyle w:val="af7"/>
        <w:ind w:left="0"/>
        <w:rPr>
          <w:rFonts w:ascii="Times New Roman" w:hAnsi="Times New Roman"/>
          <w:b/>
          <w:sz w:val="24"/>
          <w:szCs w:val="24"/>
        </w:rPr>
      </w:pPr>
      <w:r w:rsidRPr="00A63F28">
        <w:rPr>
          <w:rFonts w:ascii="Times New Roman" w:hAnsi="Times New Roman"/>
          <w:b/>
          <w:sz w:val="24"/>
          <w:szCs w:val="24"/>
        </w:rPr>
        <w:t>Гимнастика</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Практический материал.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Построения и перестроения.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Упражнения без предметов (коррегирующие и общеразвивающие упражнения):</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основные положения и движения рук, ног, головы, туловища;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упражнения для расслабления мышц;</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для мышц шеи;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для укрепления мышц спины и живота;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для развития мышц рук и плечевого пояса;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для мышц ног;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на дыхание;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упражнения для развития мышц кистей рук и пальцев;</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упражнения для формирования правильной осанки;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для укрепления мышц туловища.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Упражнения с предметами: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с гимнастическими палками;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с флажками;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с малыми обручами;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с малыми мячами;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с большим мячом;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с набивными мячами (вес 2 кг);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упражнения на равновесие;</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лазанье и перелезание;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упражнения для развития пространственно-временной дифференцировки и точности движений;</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переноска грузов и передача предметов;</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прыжки. </w:t>
      </w:r>
    </w:p>
    <w:p w:rsidR="002B0755" w:rsidRPr="00A63F28" w:rsidRDefault="002B0755" w:rsidP="002B0755">
      <w:pPr>
        <w:pStyle w:val="af7"/>
        <w:ind w:left="0"/>
        <w:rPr>
          <w:rFonts w:ascii="Times New Roman" w:hAnsi="Times New Roman"/>
          <w:b/>
          <w:sz w:val="24"/>
          <w:szCs w:val="24"/>
        </w:rPr>
      </w:pPr>
      <w:r w:rsidRPr="00A63F28">
        <w:rPr>
          <w:rFonts w:ascii="Times New Roman" w:hAnsi="Times New Roman"/>
          <w:b/>
          <w:sz w:val="24"/>
          <w:szCs w:val="24"/>
        </w:rPr>
        <w:t>Легкая атлетика</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Практический материал. Ходьба. Бег. Прыжки. Метание.</w:t>
      </w:r>
    </w:p>
    <w:p w:rsidR="002B0755" w:rsidRPr="00AE12F7" w:rsidRDefault="002B0755" w:rsidP="002B0755">
      <w:pPr>
        <w:pStyle w:val="af7"/>
        <w:ind w:left="0"/>
        <w:rPr>
          <w:rFonts w:ascii="Times New Roman" w:hAnsi="Times New Roman"/>
          <w:b/>
          <w:sz w:val="24"/>
          <w:szCs w:val="24"/>
        </w:rPr>
      </w:pPr>
      <w:r w:rsidRPr="00AE12F7">
        <w:rPr>
          <w:rFonts w:ascii="Times New Roman" w:hAnsi="Times New Roman"/>
          <w:b/>
          <w:sz w:val="24"/>
          <w:szCs w:val="24"/>
        </w:rPr>
        <w:t>Подвижные игры</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 xml:space="preserve">Практический материал.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Подвижные игры:</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lastRenderedPageBreak/>
        <w:t xml:space="preserve">Коррекционные игры </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бегом;</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прыжками;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лазанием;</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метанием и ловлей мяча;</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построениями и перестроениями;</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элементами общеразвивающих упражнений;</w:t>
      </w:r>
    </w:p>
    <w:p w:rsidR="002B0755" w:rsidRPr="00A63F28" w:rsidRDefault="002B0755" w:rsidP="002B0755">
      <w:pPr>
        <w:pStyle w:val="af7"/>
        <w:ind w:left="0"/>
        <w:rPr>
          <w:rFonts w:ascii="Times New Roman" w:hAnsi="Times New Roman"/>
          <w:sz w:val="24"/>
          <w:szCs w:val="24"/>
        </w:rPr>
      </w:pPr>
      <w:r w:rsidRPr="00A63F28">
        <w:rPr>
          <w:rFonts w:ascii="Times New Roman" w:hAnsi="Times New Roman"/>
          <w:sz w:val="24"/>
          <w:szCs w:val="24"/>
        </w:rPr>
        <w:t>Игры с бросанием, ловлей, метанием.</w:t>
      </w:r>
    </w:p>
    <w:p w:rsidR="002B0755" w:rsidRPr="00A63F28" w:rsidRDefault="002B0755" w:rsidP="002B0755">
      <w:pPr>
        <w:spacing w:after="0" w:line="240" w:lineRule="auto"/>
        <w:rPr>
          <w:rFonts w:ascii="Times New Roman" w:eastAsia="Calibri" w:hAnsi="Times New Roman" w:cs="Times New Roman"/>
          <w:b/>
          <w:sz w:val="24"/>
          <w:szCs w:val="24"/>
        </w:rPr>
      </w:pPr>
    </w:p>
    <w:tbl>
      <w:tblPr>
        <w:tblW w:w="9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4304"/>
        <w:gridCol w:w="846"/>
        <w:gridCol w:w="162"/>
        <w:gridCol w:w="709"/>
        <w:gridCol w:w="10"/>
        <w:gridCol w:w="699"/>
        <w:gridCol w:w="850"/>
        <w:gridCol w:w="993"/>
        <w:gridCol w:w="42"/>
      </w:tblGrid>
      <w:tr w:rsidR="002B0755" w:rsidRPr="00A63F28" w:rsidTr="00C929A1">
        <w:trPr>
          <w:trHeight w:val="233"/>
          <w:jc w:val="center"/>
        </w:trPr>
        <w:tc>
          <w:tcPr>
            <w:tcW w:w="496" w:type="dxa"/>
            <w:vMerge w:val="restart"/>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w:t>
            </w:r>
          </w:p>
        </w:tc>
        <w:tc>
          <w:tcPr>
            <w:tcW w:w="4304" w:type="dxa"/>
            <w:vMerge w:val="restart"/>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Разделы и темы</w:t>
            </w:r>
          </w:p>
        </w:tc>
        <w:tc>
          <w:tcPr>
            <w:tcW w:w="4311" w:type="dxa"/>
            <w:gridSpan w:val="8"/>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Год обучения</w:t>
            </w:r>
          </w:p>
        </w:tc>
      </w:tr>
      <w:tr w:rsidR="002B0755" w:rsidRPr="00A63F28" w:rsidTr="00C929A1">
        <w:trPr>
          <w:gridAfter w:val="1"/>
          <w:wAfter w:w="42" w:type="dxa"/>
          <w:trHeight w:val="246"/>
          <w:jc w:val="center"/>
        </w:trPr>
        <w:tc>
          <w:tcPr>
            <w:tcW w:w="496" w:type="dxa"/>
            <w:vMerge/>
          </w:tcPr>
          <w:p w:rsidR="002B0755" w:rsidRPr="00A63F28" w:rsidRDefault="002B0755" w:rsidP="00C929A1">
            <w:pPr>
              <w:spacing w:after="0" w:line="240" w:lineRule="auto"/>
              <w:jc w:val="center"/>
              <w:rPr>
                <w:rFonts w:ascii="Times New Roman" w:hAnsi="Times New Roman" w:cs="Times New Roman"/>
                <w:sz w:val="24"/>
                <w:szCs w:val="24"/>
              </w:rPr>
            </w:pPr>
          </w:p>
        </w:tc>
        <w:tc>
          <w:tcPr>
            <w:tcW w:w="4304" w:type="dxa"/>
            <w:vMerge/>
          </w:tcPr>
          <w:p w:rsidR="002B0755" w:rsidRPr="00A63F28" w:rsidRDefault="002B0755" w:rsidP="00C929A1">
            <w:pPr>
              <w:spacing w:after="0" w:line="240" w:lineRule="auto"/>
              <w:jc w:val="center"/>
              <w:rPr>
                <w:rFonts w:ascii="Times New Roman" w:hAnsi="Times New Roman" w:cs="Times New Roman"/>
                <w:sz w:val="24"/>
                <w:szCs w:val="24"/>
              </w:rPr>
            </w:pPr>
          </w:p>
        </w:tc>
        <w:tc>
          <w:tcPr>
            <w:tcW w:w="846" w:type="dxa"/>
          </w:tcPr>
          <w:p w:rsidR="002B0755" w:rsidRPr="00A63F28" w:rsidRDefault="002B0755" w:rsidP="00C929A1">
            <w:pPr>
              <w:spacing w:after="0" w:line="240" w:lineRule="auto"/>
              <w:jc w:val="center"/>
              <w:rPr>
                <w:rFonts w:ascii="Times New Roman" w:hAnsi="Times New Roman" w:cs="Times New Roman"/>
                <w:b/>
                <w:bCs/>
                <w:sz w:val="24"/>
                <w:szCs w:val="24"/>
              </w:rPr>
            </w:pPr>
            <w:r w:rsidRPr="00A63F28">
              <w:rPr>
                <w:rFonts w:ascii="Times New Roman" w:hAnsi="Times New Roman" w:cs="Times New Roman"/>
                <w:b/>
                <w:bCs/>
                <w:sz w:val="24"/>
                <w:szCs w:val="24"/>
              </w:rPr>
              <w:t>1 (доп)</w:t>
            </w:r>
          </w:p>
        </w:tc>
        <w:tc>
          <w:tcPr>
            <w:tcW w:w="871" w:type="dxa"/>
            <w:gridSpan w:val="2"/>
          </w:tcPr>
          <w:p w:rsidR="002B0755" w:rsidRPr="00A63F28" w:rsidRDefault="002B0755" w:rsidP="00C929A1">
            <w:pPr>
              <w:spacing w:after="0" w:line="240" w:lineRule="auto"/>
              <w:jc w:val="center"/>
              <w:rPr>
                <w:rFonts w:ascii="Times New Roman" w:hAnsi="Times New Roman" w:cs="Times New Roman"/>
                <w:b/>
                <w:bCs/>
                <w:sz w:val="24"/>
                <w:szCs w:val="24"/>
              </w:rPr>
            </w:pPr>
            <w:r w:rsidRPr="00A63F28">
              <w:rPr>
                <w:rFonts w:ascii="Times New Roman" w:hAnsi="Times New Roman" w:cs="Times New Roman"/>
                <w:b/>
                <w:bCs/>
                <w:sz w:val="24"/>
                <w:szCs w:val="24"/>
              </w:rPr>
              <w:t xml:space="preserve">1 </w:t>
            </w:r>
          </w:p>
        </w:tc>
        <w:tc>
          <w:tcPr>
            <w:tcW w:w="709" w:type="dxa"/>
            <w:gridSpan w:val="2"/>
          </w:tcPr>
          <w:p w:rsidR="002B0755" w:rsidRPr="00A63F28" w:rsidRDefault="002B0755" w:rsidP="00C929A1">
            <w:pPr>
              <w:spacing w:after="0" w:line="240" w:lineRule="auto"/>
              <w:jc w:val="center"/>
              <w:rPr>
                <w:rFonts w:ascii="Times New Roman" w:hAnsi="Times New Roman" w:cs="Times New Roman"/>
                <w:b/>
                <w:bCs/>
                <w:sz w:val="24"/>
                <w:szCs w:val="24"/>
              </w:rPr>
            </w:pPr>
            <w:r w:rsidRPr="00A63F28">
              <w:rPr>
                <w:rFonts w:ascii="Times New Roman" w:hAnsi="Times New Roman" w:cs="Times New Roman"/>
                <w:b/>
                <w:bCs/>
                <w:sz w:val="24"/>
                <w:szCs w:val="24"/>
              </w:rPr>
              <w:t>2</w:t>
            </w:r>
          </w:p>
        </w:tc>
        <w:tc>
          <w:tcPr>
            <w:tcW w:w="850" w:type="dxa"/>
          </w:tcPr>
          <w:p w:rsidR="002B0755" w:rsidRPr="00A63F28" w:rsidRDefault="002B0755" w:rsidP="00C929A1">
            <w:pPr>
              <w:spacing w:after="0" w:line="240" w:lineRule="auto"/>
              <w:jc w:val="center"/>
              <w:rPr>
                <w:rFonts w:ascii="Times New Roman" w:hAnsi="Times New Roman" w:cs="Times New Roman"/>
                <w:b/>
                <w:bCs/>
                <w:sz w:val="24"/>
                <w:szCs w:val="24"/>
              </w:rPr>
            </w:pPr>
            <w:r w:rsidRPr="00A63F28">
              <w:rPr>
                <w:rFonts w:ascii="Times New Roman" w:hAnsi="Times New Roman" w:cs="Times New Roman"/>
                <w:b/>
                <w:bCs/>
                <w:sz w:val="24"/>
                <w:szCs w:val="24"/>
              </w:rPr>
              <w:t>3</w:t>
            </w:r>
          </w:p>
        </w:tc>
        <w:tc>
          <w:tcPr>
            <w:tcW w:w="993" w:type="dxa"/>
          </w:tcPr>
          <w:p w:rsidR="002B0755" w:rsidRPr="00A63F28" w:rsidRDefault="002B0755" w:rsidP="00C929A1">
            <w:pPr>
              <w:spacing w:after="0" w:line="240" w:lineRule="auto"/>
              <w:jc w:val="center"/>
              <w:rPr>
                <w:rFonts w:ascii="Times New Roman" w:hAnsi="Times New Roman" w:cs="Times New Roman"/>
                <w:b/>
                <w:bCs/>
                <w:sz w:val="24"/>
                <w:szCs w:val="24"/>
              </w:rPr>
            </w:pPr>
            <w:r w:rsidRPr="00A63F28">
              <w:rPr>
                <w:rFonts w:ascii="Times New Roman" w:hAnsi="Times New Roman" w:cs="Times New Roman"/>
                <w:b/>
                <w:bCs/>
                <w:sz w:val="24"/>
                <w:szCs w:val="24"/>
              </w:rPr>
              <w:t>4</w:t>
            </w:r>
          </w:p>
        </w:tc>
      </w:tr>
      <w:tr w:rsidR="002B0755" w:rsidRPr="00A63F28" w:rsidTr="00C929A1">
        <w:trPr>
          <w:trHeight w:val="140"/>
          <w:jc w:val="center"/>
        </w:trPr>
        <w:tc>
          <w:tcPr>
            <w:tcW w:w="496" w:type="dxa"/>
            <w:vMerge/>
          </w:tcPr>
          <w:p w:rsidR="002B0755" w:rsidRPr="00A63F28" w:rsidRDefault="002B0755" w:rsidP="00C929A1">
            <w:pPr>
              <w:spacing w:after="0" w:line="240" w:lineRule="auto"/>
              <w:jc w:val="center"/>
              <w:rPr>
                <w:rFonts w:ascii="Times New Roman" w:hAnsi="Times New Roman" w:cs="Times New Roman"/>
                <w:sz w:val="24"/>
                <w:szCs w:val="24"/>
              </w:rPr>
            </w:pPr>
          </w:p>
        </w:tc>
        <w:tc>
          <w:tcPr>
            <w:tcW w:w="4304" w:type="dxa"/>
            <w:vMerge/>
          </w:tcPr>
          <w:p w:rsidR="002B0755" w:rsidRPr="00A63F28" w:rsidRDefault="002B0755" w:rsidP="00C929A1">
            <w:pPr>
              <w:spacing w:after="0" w:line="240" w:lineRule="auto"/>
              <w:jc w:val="center"/>
              <w:rPr>
                <w:rFonts w:ascii="Times New Roman" w:hAnsi="Times New Roman" w:cs="Times New Roman"/>
                <w:sz w:val="24"/>
                <w:szCs w:val="24"/>
              </w:rPr>
            </w:pPr>
          </w:p>
        </w:tc>
        <w:tc>
          <w:tcPr>
            <w:tcW w:w="4311" w:type="dxa"/>
            <w:gridSpan w:val="8"/>
          </w:tcPr>
          <w:p w:rsidR="002B0755" w:rsidRPr="00A63F28" w:rsidRDefault="002B0755" w:rsidP="00C929A1">
            <w:pPr>
              <w:spacing w:after="0" w:line="240" w:lineRule="auto"/>
              <w:rPr>
                <w:rFonts w:ascii="Times New Roman" w:hAnsi="Times New Roman" w:cs="Times New Roman"/>
                <w:b/>
                <w:bCs/>
                <w:sz w:val="24"/>
                <w:szCs w:val="24"/>
              </w:rPr>
            </w:pPr>
            <w:r w:rsidRPr="00A63F28">
              <w:rPr>
                <w:rFonts w:ascii="Times New Roman" w:hAnsi="Times New Roman" w:cs="Times New Roman"/>
                <w:sz w:val="24"/>
                <w:szCs w:val="24"/>
              </w:rPr>
              <w:t>Количество часов (уроков)</w:t>
            </w:r>
          </w:p>
        </w:tc>
      </w:tr>
      <w:tr w:rsidR="002B0755" w:rsidRPr="00A63F28" w:rsidTr="00C929A1">
        <w:trPr>
          <w:jc w:val="center"/>
        </w:trPr>
        <w:tc>
          <w:tcPr>
            <w:tcW w:w="9111" w:type="dxa"/>
            <w:gridSpan w:val="10"/>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b/>
                <w:sz w:val="24"/>
                <w:szCs w:val="24"/>
                <w:lang w:val="en-US"/>
              </w:rPr>
              <w:t>I</w:t>
            </w:r>
            <w:r w:rsidRPr="00A63F28">
              <w:rPr>
                <w:rFonts w:ascii="Times New Roman" w:hAnsi="Times New Roman" w:cs="Times New Roman"/>
                <w:b/>
                <w:sz w:val="24"/>
                <w:szCs w:val="24"/>
              </w:rPr>
              <w:t xml:space="preserve">. </w:t>
            </w:r>
            <w:r w:rsidRPr="00A63F28">
              <w:rPr>
                <w:rFonts w:ascii="Times New Roman" w:hAnsi="Times New Roman" w:cs="Times New Roman"/>
                <w:b/>
                <w:bCs/>
                <w:sz w:val="24"/>
                <w:szCs w:val="24"/>
              </w:rPr>
              <w:t>Знания об адаптивной физической культуре</w:t>
            </w:r>
          </w:p>
        </w:tc>
      </w:tr>
      <w:tr w:rsidR="002B0755" w:rsidRPr="00A63F28" w:rsidTr="00C929A1">
        <w:trPr>
          <w:trHeight w:val="633"/>
          <w:jc w:val="center"/>
        </w:trPr>
        <w:tc>
          <w:tcPr>
            <w:tcW w:w="496" w:type="dxa"/>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1</w:t>
            </w:r>
          </w:p>
        </w:tc>
        <w:tc>
          <w:tcPr>
            <w:tcW w:w="4304" w:type="dxa"/>
          </w:tcPr>
          <w:p w:rsidR="002B0755" w:rsidRPr="00A63F28" w:rsidRDefault="002B0755" w:rsidP="00C929A1">
            <w:pPr>
              <w:spacing w:after="0" w:line="240" w:lineRule="auto"/>
              <w:rPr>
                <w:rFonts w:ascii="Times New Roman" w:hAnsi="Times New Roman" w:cs="Times New Roman"/>
                <w:bCs/>
                <w:sz w:val="24"/>
                <w:szCs w:val="24"/>
              </w:rPr>
            </w:pPr>
            <w:r w:rsidRPr="00A63F28">
              <w:rPr>
                <w:rFonts w:ascii="Times New Roman" w:hAnsi="Times New Roman" w:cs="Times New Roman"/>
                <w:bCs/>
                <w:sz w:val="24"/>
                <w:szCs w:val="24"/>
              </w:rPr>
              <w:t>Физическая культура как система занятий физическими упражнениями по укреплению здоровья человека.</w:t>
            </w:r>
          </w:p>
        </w:tc>
        <w:tc>
          <w:tcPr>
            <w:tcW w:w="4311" w:type="dxa"/>
            <w:gridSpan w:val="8"/>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В процессе обучения</w:t>
            </w:r>
          </w:p>
        </w:tc>
      </w:tr>
      <w:tr w:rsidR="002B0755" w:rsidRPr="00A63F28" w:rsidTr="00C929A1">
        <w:trPr>
          <w:trHeight w:val="633"/>
          <w:jc w:val="center"/>
        </w:trPr>
        <w:tc>
          <w:tcPr>
            <w:tcW w:w="496" w:type="dxa"/>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2</w:t>
            </w:r>
          </w:p>
        </w:tc>
        <w:tc>
          <w:tcPr>
            <w:tcW w:w="4304" w:type="dxa"/>
          </w:tcPr>
          <w:p w:rsidR="002B0755" w:rsidRPr="00A63F28" w:rsidRDefault="002B0755" w:rsidP="00C929A1">
            <w:pPr>
              <w:spacing w:after="0" w:line="240" w:lineRule="auto"/>
              <w:rPr>
                <w:rFonts w:ascii="Times New Roman" w:hAnsi="Times New Roman" w:cs="Times New Roman"/>
                <w:bCs/>
                <w:sz w:val="24"/>
                <w:szCs w:val="24"/>
              </w:rPr>
            </w:pPr>
            <w:r w:rsidRPr="00A63F28">
              <w:rPr>
                <w:rFonts w:ascii="Times New Roman" w:eastAsia="Calibri" w:hAnsi="Times New Roman" w:cs="Times New Roman"/>
                <w:bCs/>
                <w:sz w:val="24"/>
                <w:szCs w:val="24"/>
              </w:rPr>
              <w:t>Физические упражнения, их влияние на физическое развитие.</w:t>
            </w:r>
          </w:p>
        </w:tc>
        <w:tc>
          <w:tcPr>
            <w:tcW w:w="4311" w:type="dxa"/>
            <w:gridSpan w:val="8"/>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В процессе обучения</w:t>
            </w:r>
          </w:p>
        </w:tc>
      </w:tr>
      <w:tr w:rsidR="002B0755" w:rsidRPr="00A63F28" w:rsidTr="00C929A1">
        <w:trPr>
          <w:jc w:val="center"/>
        </w:trPr>
        <w:tc>
          <w:tcPr>
            <w:tcW w:w="9111" w:type="dxa"/>
            <w:gridSpan w:val="10"/>
          </w:tcPr>
          <w:p w:rsidR="002B0755" w:rsidRPr="00A63F28" w:rsidRDefault="002B0755" w:rsidP="00C929A1">
            <w:pPr>
              <w:spacing w:after="0" w:line="240" w:lineRule="auto"/>
              <w:jc w:val="center"/>
              <w:rPr>
                <w:rFonts w:ascii="Times New Roman" w:hAnsi="Times New Roman" w:cs="Times New Roman"/>
                <w:b/>
                <w:sz w:val="24"/>
                <w:szCs w:val="24"/>
              </w:rPr>
            </w:pPr>
            <w:r w:rsidRPr="00A63F28">
              <w:rPr>
                <w:rFonts w:ascii="Times New Roman" w:hAnsi="Times New Roman" w:cs="Times New Roman"/>
                <w:b/>
                <w:sz w:val="24"/>
                <w:szCs w:val="24"/>
                <w:lang w:val="en-US"/>
              </w:rPr>
              <w:t xml:space="preserve">II. </w:t>
            </w:r>
            <w:r w:rsidRPr="00A63F28">
              <w:rPr>
                <w:rFonts w:ascii="Times New Roman" w:hAnsi="Times New Roman" w:cs="Times New Roman"/>
                <w:b/>
                <w:sz w:val="24"/>
                <w:szCs w:val="24"/>
              </w:rPr>
              <w:t>Способы физкультурной деятельности</w:t>
            </w:r>
          </w:p>
        </w:tc>
      </w:tr>
      <w:tr w:rsidR="002B0755" w:rsidRPr="00A63F28" w:rsidTr="00C929A1">
        <w:trPr>
          <w:jc w:val="center"/>
        </w:trPr>
        <w:tc>
          <w:tcPr>
            <w:tcW w:w="496" w:type="dxa"/>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3</w:t>
            </w:r>
          </w:p>
        </w:tc>
        <w:tc>
          <w:tcPr>
            <w:tcW w:w="4304" w:type="dxa"/>
          </w:tcPr>
          <w:p w:rsidR="002B0755" w:rsidRPr="00A63F28" w:rsidRDefault="002B0755" w:rsidP="00C929A1">
            <w:pPr>
              <w:spacing w:after="0" w:line="240" w:lineRule="auto"/>
              <w:rPr>
                <w:rFonts w:ascii="Times New Roman" w:hAnsi="Times New Roman" w:cs="Times New Roman"/>
                <w:bCs/>
                <w:sz w:val="24"/>
                <w:szCs w:val="24"/>
              </w:rPr>
            </w:pPr>
            <w:r w:rsidRPr="00A63F28">
              <w:rPr>
                <w:rFonts w:ascii="Times New Roman" w:hAnsi="Times New Roman" w:cs="Times New Roman"/>
                <w:bCs/>
                <w:sz w:val="24"/>
                <w:szCs w:val="24"/>
              </w:rPr>
              <w:t>Самостоятельные занятия.</w:t>
            </w:r>
          </w:p>
        </w:tc>
        <w:tc>
          <w:tcPr>
            <w:tcW w:w="4311" w:type="dxa"/>
            <w:gridSpan w:val="8"/>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В процессе обучения</w:t>
            </w:r>
          </w:p>
        </w:tc>
      </w:tr>
      <w:tr w:rsidR="002B0755" w:rsidRPr="00A63F28" w:rsidTr="00C929A1">
        <w:trPr>
          <w:jc w:val="center"/>
        </w:trPr>
        <w:tc>
          <w:tcPr>
            <w:tcW w:w="496" w:type="dxa"/>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4</w:t>
            </w:r>
          </w:p>
        </w:tc>
        <w:tc>
          <w:tcPr>
            <w:tcW w:w="4304" w:type="dxa"/>
          </w:tcPr>
          <w:p w:rsidR="002B0755" w:rsidRPr="00A63F28" w:rsidRDefault="002B0755" w:rsidP="00C929A1">
            <w:pPr>
              <w:spacing w:after="0" w:line="240" w:lineRule="auto"/>
              <w:rPr>
                <w:rFonts w:ascii="Times New Roman" w:hAnsi="Times New Roman" w:cs="Times New Roman"/>
                <w:bCs/>
                <w:sz w:val="24"/>
                <w:szCs w:val="24"/>
              </w:rPr>
            </w:pPr>
            <w:r w:rsidRPr="00A63F28">
              <w:rPr>
                <w:rFonts w:ascii="Times New Roman" w:hAnsi="Times New Roman" w:cs="Times New Roman"/>
                <w:bCs/>
                <w:sz w:val="24"/>
                <w:szCs w:val="24"/>
              </w:rPr>
              <w:t>Самостоятельные игры и развлечения.</w:t>
            </w:r>
          </w:p>
        </w:tc>
        <w:tc>
          <w:tcPr>
            <w:tcW w:w="4311" w:type="dxa"/>
            <w:gridSpan w:val="8"/>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В процессе обучения</w:t>
            </w:r>
          </w:p>
        </w:tc>
      </w:tr>
      <w:tr w:rsidR="002B0755" w:rsidRPr="00A63F28" w:rsidTr="00C929A1">
        <w:trPr>
          <w:jc w:val="center"/>
        </w:trPr>
        <w:tc>
          <w:tcPr>
            <w:tcW w:w="496" w:type="dxa"/>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5</w:t>
            </w:r>
          </w:p>
        </w:tc>
        <w:tc>
          <w:tcPr>
            <w:tcW w:w="4304" w:type="dxa"/>
          </w:tcPr>
          <w:p w:rsidR="002B0755" w:rsidRPr="00A63F28" w:rsidRDefault="002B0755" w:rsidP="00C929A1">
            <w:pPr>
              <w:spacing w:after="0" w:line="240" w:lineRule="auto"/>
              <w:rPr>
                <w:rFonts w:ascii="Times New Roman" w:hAnsi="Times New Roman" w:cs="Times New Roman"/>
                <w:bCs/>
                <w:sz w:val="24"/>
                <w:szCs w:val="24"/>
              </w:rPr>
            </w:pPr>
            <w:r w:rsidRPr="00A63F28">
              <w:rPr>
                <w:rFonts w:ascii="Times New Roman" w:hAnsi="Times New Roman" w:cs="Times New Roman"/>
                <w:bCs/>
                <w:sz w:val="24"/>
                <w:szCs w:val="24"/>
              </w:rPr>
              <w:t>Физкультурно-оздоровительная деятельность.</w:t>
            </w:r>
          </w:p>
        </w:tc>
        <w:tc>
          <w:tcPr>
            <w:tcW w:w="4311" w:type="dxa"/>
            <w:gridSpan w:val="8"/>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В процессе обучения</w:t>
            </w:r>
          </w:p>
        </w:tc>
      </w:tr>
      <w:tr w:rsidR="002B0755" w:rsidRPr="00A63F28" w:rsidTr="00C929A1">
        <w:trPr>
          <w:jc w:val="center"/>
        </w:trPr>
        <w:tc>
          <w:tcPr>
            <w:tcW w:w="9111" w:type="dxa"/>
            <w:gridSpan w:val="10"/>
          </w:tcPr>
          <w:p w:rsidR="002B0755" w:rsidRPr="00A63F28" w:rsidRDefault="002B0755" w:rsidP="00C929A1">
            <w:pPr>
              <w:spacing w:after="0" w:line="240" w:lineRule="auto"/>
              <w:jc w:val="center"/>
              <w:rPr>
                <w:rFonts w:ascii="Times New Roman" w:hAnsi="Times New Roman" w:cs="Times New Roman"/>
                <w:b/>
                <w:sz w:val="24"/>
                <w:szCs w:val="24"/>
              </w:rPr>
            </w:pPr>
            <w:r w:rsidRPr="00A63F28">
              <w:rPr>
                <w:rFonts w:ascii="Times New Roman" w:hAnsi="Times New Roman" w:cs="Times New Roman"/>
                <w:b/>
                <w:sz w:val="24"/>
                <w:szCs w:val="24"/>
                <w:lang w:val="en-US"/>
              </w:rPr>
              <w:t>III</w:t>
            </w:r>
            <w:r w:rsidRPr="00A63F28">
              <w:rPr>
                <w:rFonts w:ascii="Times New Roman" w:hAnsi="Times New Roman" w:cs="Times New Roman"/>
                <w:b/>
                <w:sz w:val="24"/>
                <w:szCs w:val="24"/>
              </w:rPr>
              <w:t>. Физическое совершенствование</w:t>
            </w:r>
          </w:p>
        </w:tc>
      </w:tr>
      <w:tr w:rsidR="002B0755" w:rsidRPr="00A63F28" w:rsidTr="00C929A1">
        <w:trPr>
          <w:gridAfter w:val="1"/>
          <w:wAfter w:w="42" w:type="dxa"/>
          <w:jc w:val="center"/>
        </w:trPr>
        <w:tc>
          <w:tcPr>
            <w:tcW w:w="496" w:type="dxa"/>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 xml:space="preserve">6 </w:t>
            </w:r>
          </w:p>
        </w:tc>
        <w:tc>
          <w:tcPr>
            <w:tcW w:w="4304" w:type="dxa"/>
          </w:tcPr>
          <w:p w:rsidR="002B0755" w:rsidRPr="00A63F28" w:rsidRDefault="002B0755" w:rsidP="00C929A1">
            <w:pPr>
              <w:spacing w:after="0" w:line="240" w:lineRule="auto"/>
              <w:rPr>
                <w:rFonts w:ascii="Times New Roman" w:hAnsi="Times New Roman" w:cs="Times New Roman"/>
                <w:bCs/>
                <w:sz w:val="24"/>
                <w:szCs w:val="24"/>
              </w:rPr>
            </w:pPr>
            <w:r w:rsidRPr="00A63F28">
              <w:rPr>
                <w:rFonts w:ascii="Times New Roman" w:hAnsi="Times New Roman" w:cs="Times New Roman"/>
                <w:bCs/>
                <w:sz w:val="24"/>
                <w:szCs w:val="24"/>
              </w:rPr>
              <w:t xml:space="preserve">Гимнастика </w:t>
            </w:r>
          </w:p>
        </w:tc>
        <w:tc>
          <w:tcPr>
            <w:tcW w:w="1008" w:type="dxa"/>
            <w:gridSpan w:val="2"/>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42</w:t>
            </w:r>
          </w:p>
        </w:tc>
        <w:tc>
          <w:tcPr>
            <w:tcW w:w="719" w:type="dxa"/>
            <w:gridSpan w:val="2"/>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42</w:t>
            </w:r>
          </w:p>
        </w:tc>
        <w:tc>
          <w:tcPr>
            <w:tcW w:w="699" w:type="dxa"/>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42</w:t>
            </w:r>
          </w:p>
        </w:tc>
        <w:tc>
          <w:tcPr>
            <w:tcW w:w="850" w:type="dxa"/>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42</w:t>
            </w:r>
          </w:p>
        </w:tc>
        <w:tc>
          <w:tcPr>
            <w:tcW w:w="993" w:type="dxa"/>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42</w:t>
            </w:r>
          </w:p>
        </w:tc>
      </w:tr>
      <w:tr w:rsidR="002B0755" w:rsidRPr="00A63F28" w:rsidTr="00C929A1">
        <w:trPr>
          <w:gridAfter w:val="1"/>
          <w:wAfter w:w="42" w:type="dxa"/>
          <w:jc w:val="center"/>
        </w:trPr>
        <w:tc>
          <w:tcPr>
            <w:tcW w:w="496" w:type="dxa"/>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7</w:t>
            </w:r>
          </w:p>
        </w:tc>
        <w:tc>
          <w:tcPr>
            <w:tcW w:w="4304" w:type="dxa"/>
          </w:tcPr>
          <w:p w:rsidR="002B0755" w:rsidRPr="00A63F28" w:rsidRDefault="002B0755" w:rsidP="00C929A1">
            <w:pPr>
              <w:spacing w:after="0" w:line="240" w:lineRule="auto"/>
              <w:rPr>
                <w:rFonts w:ascii="Times New Roman" w:hAnsi="Times New Roman" w:cs="Times New Roman"/>
                <w:bCs/>
                <w:sz w:val="24"/>
                <w:szCs w:val="24"/>
              </w:rPr>
            </w:pPr>
            <w:r w:rsidRPr="00A63F28">
              <w:rPr>
                <w:rFonts w:ascii="Times New Roman" w:hAnsi="Times New Roman" w:cs="Times New Roman"/>
                <w:bCs/>
                <w:sz w:val="24"/>
                <w:szCs w:val="24"/>
              </w:rPr>
              <w:t>Легкая атлетика.</w:t>
            </w:r>
          </w:p>
        </w:tc>
        <w:tc>
          <w:tcPr>
            <w:tcW w:w="1008" w:type="dxa"/>
            <w:gridSpan w:val="2"/>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39</w:t>
            </w:r>
          </w:p>
        </w:tc>
        <w:tc>
          <w:tcPr>
            <w:tcW w:w="719" w:type="dxa"/>
            <w:gridSpan w:val="2"/>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39</w:t>
            </w:r>
          </w:p>
        </w:tc>
        <w:tc>
          <w:tcPr>
            <w:tcW w:w="699" w:type="dxa"/>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39</w:t>
            </w:r>
          </w:p>
        </w:tc>
        <w:tc>
          <w:tcPr>
            <w:tcW w:w="850" w:type="dxa"/>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39</w:t>
            </w:r>
          </w:p>
        </w:tc>
        <w:tc>
          <w:tcPr>
            <w:tcW w:w="993" w:type="dxa"/>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39</w:t>
            </w:r>
          </w:p>
        </w:tc>
      </w:tr>
      <w:tr w:rsidR="002B0755" w:rsidRPr="00A63F28" w:rsidTr="00C929A1">
        <w:trPr>
          <w:gridAfter w:val="1"/>
          <w:wAfter w:w="42" w:type="dxa"/>
          <w:jc w:val="center"/>
        </w:trPr>
        <w:tc>
          <w:tcPr>
            <w:tcW w:w="496" w:type="dxa"/>
          </w:tcPr>
          <w:p w:rsidR="002B0755" w:rsidRPr="00A63F28" w:rsidRDefault="00190665" w:rsidP="00C929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04" w:type="dxa"/>
          </w:tcPr>
          <w:p w:rsidR="002B0755" w:rsidRPr="00A63F28" w:rsidRDefault="002B0755" w:rsidP="00C929A1">
            <w:pPr>
              <w:spacing w:after="0" w:line="240" w:lineRule="auto"/>
              <w:rPr>
                <w:rFonts w:ascii="Times New Roman" w:hAnsi="Times New Roman" w:cs="Times New Roman"/>
                <w:bCs/>
                <w:sz w:val="24"/>
                <w:szCs w:val="24"/>
              </w:rPr>
            </w:pPr>
            <w:r w:rsidRPr="00A63F28">
              <w:rPr>
                <w:rFonts w:ascii="Times New Roman" w:hAnsi="Times New Roman" w:cs="Times New Roman"/>
                <w:bCs/>
                <w:sz w:val="24"/>
                <w:szCs w:val="24"/>
              </w:rPr>
              <w:t>Подвижные и спортивные игры.</w:t>
            </w:r>
          </w:p>
        </w:tc>
        <w:tc>
          <w:tcPr>
            <w:tcW w:w="1008" w:type="dxa"/>
            <w:gridSpan w:val="2"/>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6</w:t>
            </w:r>
          </w:p>
        </w:tc>
        <w:tc>
          <w:tcPr>
            <w:tcW w:w="719" w:type="dxa"/>
            <w:gridSpan w:val="2"/>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6</w:t>
            </w:r>
          </w:p>
        </w:tc>
        <w:tc>
          <w:tcPr>
            <w:tcW w:w="699" w:type="dxa"/>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9</w:t>
            </w:r>
          </w:p>
        </w:tc>
        <w:tc>
          <w:tcPr>
            <w:tcW w:w="850" w:type="dxa"/>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9</w:t>
            </w:r>
          </w:p>
        </w:tc>
        <w:tc>
          <w:tcPr>
            <w:tcW w:w="993" w:type="dxa"/>
          </w:tcPr>
          <w:p w:rsidR="002B0755" w:rsidRPr="00A63F28" w:rsidRDefault="002B0755" w:rsidP="00C929A1">
            <w:pPr>
              <w:spacing w:after="0" w:line="240" w:lineRule="auto"/>
              <w:jc w:val="center"/>
              <w:rPr>
                <w:rFonts w:ascii="Times New Roman" w:hAnsi="Times New Roman" w:cs="Times New Roman"/>
                <w:sz w:val="24"/>
                <w:szCs w:val="24"/>
              </w:rPr>
            </w:pPr>
            <w:r w:rsidRPr="00A63F28">
              <w:rPr>
                <w:rFonts w:ascii="Times New Roman" w:hAnsi="Times New Roman" w:cs="Times New Roman"/>
                <w:sz w:val="24"/>
                <w:szCs w:val="24"/>
              </w:rPr>
              <w:t>9</w:t>
            </w:r>
          </w:p>
        </w:tc>
      </w:tr>
      <w:tr w:rsidR="002B0755" w:rsidRPr="00A63F28" w:rsidTr="00C929A1">
        <w:trPr>
          <w:gridAfter w:val="1"/>
          <w:wAfter w:w="42" w:type="dxa"/>
          <w:jc w:val="center"/>
        </w:trPr>
        <w:tc>
          <w:tcPr>
            <w:tcW w:w="496" w:type="dxa"/>
          </w:tcPr>
          <w:p w:rsidR="002B0755" w:rsidRPr="00A63F28" w:rsidRDefault="002B0755" w:rsidP="00C929A1">
            <w:pPr>
              <w:spacing w:after="0" w:line="240" w:lineRule="auto"/>
              <w:jc w:val="center"/>
              <w:rPr>
                <w:rFonts w:ascii="Times New Roman" w:hAnsi="Times New Roman" w:cs="Times New Roman"/>
                <w:sz w:val="24"/>
                <w:szCs w:val="24"/>
              </w:rPr>
            </w:pPr>
          </w:p>
        </w:tc>
        <w:tc>
          <w:tcPr>
            <w:tcW w:w="4304" w:type="dxa"/>
          </w:tcPr>
          <w:p w:rsidR="002B0755" w:rsidRPr="00A63F28" w:rsidRDefault="002B0755" w:rsidP="00C929A1">
            <w:pPr>
              <w:spacing w:after="0" w:line="240" w:lineRule="auto"/>
              <w:rPr>
                <w:rFonts w:ascii="Times New Roman" w:hAnsi="Times New Roman" w:cs="Times New Roman"/>
                <w:bCs/>
                <w:sz w:val="24"/>
                <w:szCs w:val="24"/>
              </w:rPr>
            </w:pPr>
            <w:r w:rsidRPr="00A63F28">
              <w:rPr>
                <w:rFonts w:ascii="Times New Roman" w:hAnsi="Times New Roman" w:cs="Times New Roman"/>
                <w:bCs/>
                <w:sz w:val="24"/>
                <w:szCs w:val="24"/>
              </w:rPr>
              <w:t>ИТОГО</w:t>
            </w:r>
          </w:p>
        </w:tc>
        <w:tc>
          <w:tcPr>
            <w:tcW w:w="1008" w:type="dxa"/>
            <w:gridSpan w:val="2"/>
          </w:tcPr>
          <w:p w:rsidR="002B0755" w:rsidRPr="00A63F28" w:rsidRDefault="002B0755" w:rsidP="00C929A1">
            <w:pPr>
              <w:spacing w:after="0" w:line="240" w:lineRule="auto"/>
              <w:jc w:val="center"/>
              <w:rPr>
                <w:rFonts w:ascii="Times New Roman" w:hAnsi="Times New Roman" w:cs="Times New Roman"/>
                <w:b/>
                <w:sz w:val="24"/>
                <w:szCs w:val="24"/>
              </w:rPr>
            </w:pPr>
            <w:r w:rsidRPr="00A63F28">
              <w:rPr>
                <w:rFonts w:ascii="Times New Roman" w:hAnsi="Times New Roman" w:cs="Times New Roman"/>
                <w:b/>
                <w:sz w:val="24"/>
                <w:szCs w:val="24"/>
              </w:rPr>
              <w:t>99</w:t>
            </w:r>
          </w:p>
        </w:tc>
        <w:tc>
          <w:tcPr>
            <w:tcW w:w="719" w:type="dxa"/>
            <w:gridSpan w:val="2"/>
          </w:tcPr>
          <w:p w:rsidR="002B0755" w:rsidRPr="00A63F28" w:rsidRDefault="002B0755" w:rsidP="00C929A1">
            <w:pPr>
              <w:spacing w:after="0" w:line="240" w:lineRule="auto"/>
              <w:jc w:val="center"/>
              <w:rPr>
                <w:rFonts w:ascii="Times New Roman" w:hAnsi="Times New Roman" w:cs="Times New Roman"/>
                <w:b/>
                <w:sz w:val="24"/>
                <w:szCs w:val="24"/>
              </w:rPr>
            </w:pPr>
            <w:r w:rsidRPr="00A63F28">
              <w:rPr>
                <w:rFonts w:ascii="Times New Roman" w:hAnsi="Times New Roman" w:cs="Times New Roman"/>
                <w:b/>
                <w:sz w:val="24"/>
                <w:szCs w:val="24"/>
              </w:rPr>
              <w:t>99</w:t>
            </w:r>
          </w:p>
        </w:tc>
        <w:tc>
          <w:tcPr>
            <w:tcW w:w="699" w:type="dxa"/>
          </w:tcPr>
          <w:p w:rsidR="002B0755" w:rsidRPr="00A63F28" w:rsidRDefault="002B0755" w:rsidP="00C929A1">
            <w:pPr>
              <w:spacing w:after="0" w:line="240" w:lineRule="auto"/>
              <w:jc w:val="center"/>
              <w:rPr>
                <w:rFonts w:ascii="Times New Roman" w:hAnsi="Times New Roman" w:cs="Times New Roman"/>
                <w:b/>
                <w:sz w:val="24"/>
                <w:szCs w:val="24"/>
              </w:rPr>
            </w:pPr>
            <w:r w:rsidRPr="00A63F28">
              <w:rPr>
                <w:rFonts w:ascii="Times New Roman" w:hAnsi="Times New Roman" w:cs="Times New Roman"/>
                <w:b/>
                <w:sz w:val="24"/>
                <w:szCs w:val="24"/>
              </w:rPr>
              <w:t>102</w:t>
            </w:r>
          </w:p>
        </w:tc>
        <w:tc>
          <w:tcPr>
            <w:tcW w:w="850" w:type="dxa"/>
          </w:tcPr>
          <w:p w:rsidR="002B0755" w:rsidRPr="00A63F28" w:rsidRDefault="002B0755" w:rsidP="00C929A1">
            <w:pPr>
              <w:spacing w:after="0" w:line="240" w:lineRule="auto"/>
              <w:jc w:val="center"/>
              <w:rPr>
                <w:rFonts w:ascii="Times New Roman" w:hAnsi="Times New Roman" w:cs="Times New Roman"/>
                <w:b/>
                <w:sz w:val="24"/>
                <w:szCs w:val="24"/>
              </w:rPr>
            </w:pPr>
            <w:r w:rsidRPr="00A63F28">
              <w:rPr>
                <w:rFonts w:ascii="Times New Roman" w:hAnsi="Times New Roman" w:cs="Times New Roman"/>
                <w:b/>
                <w:sz w:val="24"/>
                <w:szCs w:val="24"/>
              </w:rPr>
              <w:t>102</w:t>
            </w:r>
          </w:p>
        </w:tc>
        <w:tc>
          <w:tcPr>
            <w:tcW w:w="993" w:type="dxa"/>
          </w:tcPr>
          <w:p w:rsidR="002B0755" w:rsidRPr="00A63F28" w:rsidRDefault="002B0755" w:rsidP="00C929A1">
            <w:pPr>
              <w:spacing w:after="0" w:line="240" w:lineRule="auto"/>
              <w:jc w:val="center"/>
              <w:rPr>
                <w:rFonts w:ascii="Times New Roman" w:hAnsi="Times New Roman" w:cs="Times New Roman"/>
                <w:b/>
                <w:sz w:val="24"/>
                <w:szCs w:val="24"/>
              </w:rPr>
            </w:pPr>
            <w:r w:rsidRPr="00A63F28">
              <w:rPr>
                <w:rFonts w:ascii="Times New Roman" w:hAnsi="Times New Roman" w:cs="Times New Roman"/>
                <w:b/>
                <w:sz w:val="24"/>
                <w:szCs w:val="24"/>
              </w:rPr>
              <w:t>102</w:t>
            </w:r>
          </w:p>
        </w:tc>
      </w:tr>
    </w:tbl>
    <w:p w:rsidR="002B0755" w:rsidRPr="00A63F28" w:rsidRDefault="002B0755" w:rsidP="002B0755">
      <w:pPr>
        <w:pStyle w:val="afc"/>
        <w:ind w:left="0"/>
        <w:rPr>
          <w:sz w:val="24"/>
          <w:szCs w:val="24"/>
        </w:rPr>
      </w:pPr>
    </w:p>
    <w:p w:rsidR="002B0755" w:rsidRPr="00A63F28" w:rsidRDefault="002B0755" w:rsidP="002B0755">
      <w:pPr>
        <w:pStyle w:val="afc"/>
        <w:ind w:left="0"/>
        <w:rPr>
          <w:sz w:val="24"/>
          <w:szCs w:val="24"/>
        </w:rPr>
      </w:pPr>
    </w:p>
    <w:p w:rsidR="002B0755" w:rsidRPr="00A63F28" w:rsidRDefault="002B0755" w:rsidP="002B0755">
      <w:pPr>
        <w:pStyle w:val="afc"/>
        <w:ind w:left="0"/>
        <w:rPr>
          <w:rFonts w:eastAsia="Calibri"/>
          <w:b/>
          <w:bCs/>
          <w:sz w:val="24"/>
          <w:szCs w:val="24"/>
        </w:rPr>
      </w:pPr>
      <w:r w:rsidRPr="00A63F28">
        <w:rPr>
          <w:rFonts w:eastAsia="Calibri"/>
          <w:b/>
          <w:bCs/>
          <w:sz w:val="24"/>
          <w:szCs w:val="24"/>
        </w:rPr>
        <w:t xml:space="preserve">ПЛАНИРУЕМЫЕ РЕЗУЛЬТАТЫ ИЗУЧЕНИЯ УЧЕБНОГО ПРЕДМЕТА </w:t>
      </w:r>
    </w:p>
    <w:p w:rsidR="002B0755" w:rsidRPr="00A63F28" w:rsidRDefault="002B0755" w:rsidP="002B0755">
      <w:pPr>
        <w:pStyle w:val="af7"/>
        <w:ind w:left="0"/>
        <w:rPr>
          <w:rFonts w:ascii="Times New Roman" w:eastAsia="Calibri" w:hAnsi="Times New Roman"/>
          <w:b/>
          <w:sz w:val="24"/>
          <w:szCs w:val="24"/>
        </w:rPr>
      </w:pPr>
    </w:p>
    <w:tbl>
      <w:tblPr>
        <w:tblStyle w:val="190"/>
        <w:tblW w:w="9639" w:type="dxa"/>
        <w:tblInd w:w="-5" w:type="dxa"/>
        <w:tblLook w:val="04A0"/>
      </w:tblPr>
      <w:tblGrid>
        <w:gridCol w:w="2256"/>
        <w:gridCol w:w="3811"/>
        <w:gridCol w:w="3572"/>
      </w:tblGrid>
      <w:tr w:rsidR="002B0755" w:rsidRPr="00A63F28" w:rsidTr="00C929A1">
        <w:trPr>
          <w:trHeight w:val="395"/>
        </w:trPr>
        <w:tc>
          <w:tcPr>
            <w:tcW w:w="2256" w:type="dxa"/>
            <w:vMerge w:val="restart"/>
            <w:tcBorders>
              <w:top w:val="single" w:sz="4" w:space="0" w:color="000000"/>
              <w:left w:val="single" w:sz="4" w:space="0" w:color="000000"/>
              <w:bottom w:val="single" w:sz="4" w:space="0" w:color="000000"/>
              <w:right w:val="single" w:sz="4" w:space="0" w:color="000000"/>
            </w:tcBorders>
            <w:hideMark/>
          </w:tcPr>
          <w:p w:rsidR="002B0755" w:rsidRPr="00A63F28" w:rsidRDefault="002B0755" w:rsidP="00C929A1">
            <w:pPr>
              <w:tabs>
                <w:tab w:val="left" w:pos="284"/>
              </w:tabs>
              <w:autoSpaceDE w:val="0"/>
              <w:autoSpaceDN w:val="0"/>
              <w:adjustRightInd w:val="0"/>
              <w:jc w:val="both"/>
              <w:rPr>
                <w:rFonts w:ascii="Times New Roman" w:eastAsia="Calibri" w:hAnsi="Times New Roman"/>
                <w:b/>
                <w:bCs/>
                <w:sz w:val="24"/>
                <w:szCs w:val="24"/>
              </w:rPr>
            </w:pPr>
            <w:r w:rsidRPr="00A63F28">
              <w:rPr>
                <w:rFonts w:ascii="Times New Roman" w:eastAsia="Calibri" w:hAnsi="Times New Roman"/>
                <w:b/>
                <w:bCs/>
                <w:sz w:val="24"/>
                <w:szCs w:val="24"/>
              </w:rPr>
              <w:t>Группа БУД</w:t>
            </w:r>
          </w:p>
        </w:tc>
        <w:tc>
          <w:tcPr>
            <w:tcW w:w="7383" w:type="dxa"/>
            <w:gridSpan w:val="2"/>
            <w:tcBorders>
              <w:top w:val="single" w:sz="4" w:space="0" w:color="000000"/>
              <w:left w:val="single" w:sz="4" w:space="0" w:color="000000"/>
              <w:bottom w:val="single" w:sz="4" w:space="0" w:color="000000"/>
              <w:right w:val="single" w:sz="4" w:space="0" w:color="000000"/>
            </w:tcBorders>
            <w:hideMark/>
          </w:tcPr>
          <w:p w:rsidR="002B0755" w:rsidRPr="00A63F28" w:rsidRDefault="002B0755" w:rsidP="00C929A1">
            <w:pPr>
              <w:tabs>
                <w:tab w:val="left" w:pos="284"/>
              </w:tabs>
              <w:autoSpaceDE w:val="0"/>
              <w:autoSpaceDN w:val="0"/>
              <w:adjustRightInd w:val="0"/>
              <w:jc w:val="both"/>
              <w:rPr>
                <w:rFonts w:ascii="Times New Roman" w:eastAsia="Calibri" w:hAnsi="Times New Roman"/>
                <w:b/>
                <w:bCs/>
                <w:sz w:val="24"/>
                <w:szCs w:val="24"/>
              </w:rPr>
            </w:pPr>
            <w:r w:rsidRPr="00A63F28">
              <w:rPr>
                <w:rFonts w:ascii="Times New Roman" w:eastAsia="Calibri" w:hAnsi="Times New Roman"/>
                <w:b/>
                <w:bCs/>
                <w:sz w:val="24"/>
                <w:szCs w:val="24"/>
              </w:rPr>
              <w:t>Учебные действия и умения</w:t>
            </w:r>
          </w:p>
        </w:tc>
      </w:tr>
      <w:tr w:rsidR="002B0755" w:rsidRPr="00A63F28" w:rsidTr="00C929A1">
        <w:trPr>
          <w:trHeight w:val="255"/>
        </w:trPr>
        <w:tc>
          <w:tcPr>
            <w:tcW w:w="2256" w:type="dxa"/>
            <w:vMerge/>
            <w:tcBorders>
              <w:top w:val="single" w:sz="4" w:space="0" w:color="000000"/>
              <w:left w:val="single" w:sz="4" w:space="0" w:color="000000"/>
              <w:bottom w:val="single" w:sz="4" w:space="0" w:color="000000"/>
              <w:right w:val="single" w:sz="4" w:space="0" w:color="000000"/>
            </w:tcBorders>
            <w:vAlign w:val="center"/>
            <w:hideMark/>
          </w:tcPr>
          <w:p w:rsidR="002B0755" w:rsidRPr="00A63F28" w:rsidRDefault="002B0755" w:rsidP="00C929A1">
            <w:pPr>
              <w:tabs>
                <w:tab w:val="left" w:pos="284"/>
              </w:tabs>
              <w:jc w:val="both"/>
              <w:rPr>
                <w:rFonts w:ascii="Times New Roman" w:eastAsia="Calibri" w:hAnsi="Times New Roman"/>
                <w:b/>
                <w:bCs/>
                <w:sz w:val="24"/>
                <w:szCs w:val="24"/>
              </w:rPr>
            </w:pPr>
          </w:p>
        </w:tc>
        <w:tc>
          <w:tcPr>
            <w:tcW w:w="3811" w:type="dxa"/>
            <w:tcBorders>
              <w:top w:val="single" w:sz="4" w:space="0" w:color="auto"/>
              <w:left w:val="single" w:sz="4" w:space="0" w:color="000000"/>
              <w:bottom w:val="single" w:sz="4" w:space="0" w:color="000000"/>
              <w:right w:val="single" w:sz="4" w:space="0" w:color="auto"/>
            </w:tcBorders>
          </w:tcPr>
          <w:p w:rsidR="002B0755" w:rsidRPr="00A63F28" w:rsidRDefault="002B0755" w:rsidP="00C929A1">
            <w:pPr>
              <w:tabs>
                <w:tab w:val="left" w:pos="284"/>
              </w:tabs>
              <w:autoSpaceDE w:val="0"/>
              <w:autoSpaceDN w:val="0"/>
              <w:adjustRightInd w:val="0"/>
              <w:jc w:val="both"/>
              <w:rPr>
                <w:rFonts w:ascii="Times New Roman" w:eastAsia="Calibri" w:hAnsi="Times New Roman"/>
                <w:b/>
                <w:bCs/>
                <w:sz w:val="24"/>
                <w:szCs w:val="24"/>
              </w:rPr>
            </w:pPr>
            <w:r w:rsidRPr="00A63F28">
              <w:rPr>
                <w:rFonts w:ascii="Times New Roman" w:eastAsia="Calibri" w:hAnsi="Times New Roman"/>
                <w:b/>
                <w:bCs/>
                <w:sz w:val="24"/>
                <w:szCs w:val="24"/>
              </w:rPr>
              <w:t>Минимальный уровень</w:t>
            </w:r>
          </w:p>
          <w:p w:rsidR="002B0755" w:rsidRPr="00A63F28" w:rsidRDefault="002B0755" w:rsidP="00C929A1">
            <w:pPr>
              <w:tabs>
                <w:tab w:val="left" w:pos="284"/>
              </w:tabs>
              <w:autoSpaceDE w:val="0"/>
              <w:autoSpaceDN w:val="0"/>
              <w:adjustRightInd w:val="0"/>
              <w:jc w:val="both"/>
              <w:rPr>
                <w:rFonts w:ascii="Times New Roman" w:eastAsia="Calibri" w:hAnsi="Times New Roman"/>
                <w:b/>
                <w:bCs/>
                <w:sz w:val="24"/>
                <w:szCs w:val="24"/>
              </w:rPr>
            </w:pPr>
            <w:r w:rsidRPr="00A63F28">
              <w:rPr>
                <w:rFonts w:ascii="Times New Roman" w:eastAsia="Calibri" w:hAnsi="Times New Roman"/>
                <w:b/>
                <w:bCs/>
                <w:sz w:val="24"/>
                <w:szCs w:val="24"/>
              </w:rPr>
              <w:t>освоения</w:t>
            </w:r>
          </w:p>
          <w:p w:rsidR="002B0755" w:rsidRPr="00A63F28" w:rsidRDefault="002B0755" w:rsidP="00C929A1">
            <w:pPr>
              <w:tabs>
                <w:tab w:val="left" w:pos="284"/>
              </w:tabs>
              <w:autoSpaceDE w:val="0"/>
              <w:autoSpaceDN w:val="0"/>
              <w:adjustRightInd w:val="0"/>
              <w:jc w:val="both"/>
              <w:rPr>
                <w:rFonts w:ascii="Times New Roman" w:eastAsia="Calibri" w:hAnsi="Times New Roman"/>
                <w:b/>
                <w:bCs/>
                <w:sz w:val="24"/>
                <w:szCs w:val="24"/>
              </w:rPr>
            </w:pPr>
          </w:p>
        </w:tc>
        <w:tc>
          <w:tcPr>
            <w:tcW w:w="3572" w:type="dxa"/>
            <w:tcBorders>
              <w:top w:val="single" w:sz="4" w:space="0" w:color="auto"/>
              <w:left w:val="single" w:sz="4" w:space="0" w:color="auto"/>
              <w:bottom w:val="single" w:sz="4" w:space="0" w:color="000000"/>
              <w:right w:val="single" w:sz="4" w:space="0" w:color="000000"/>
            </w:tcBorders>
          </w:tcPr>
          <w:p w:rsidR="002B0755" w:rsidRPr="00A63F28" w:rsidRDefault="002B0755" w:rsidP="00C929A1">
            <w:pPr>
              <w:tabs>
                <w:tab w:val="left" w:pos="284"/>
              </w:tabs>
              <w:autoSpaceDE w:val="0"/>
              <w:autoSpaceDN w:val="0"/>
              <w:adjustRightInd w:val="0"/>
              <w:jc w:val="both"/>
              <w:rPr>
                <w:rFonts w:ascii="Times New Roman" w:eastAsia="Calibri" w:hAnsi="Times New Roman"/>
                <w:b/>
                <w:bCs/>
                <w:sz w:val="24"/>
                <w:szCs w:val="24"/>
              </w:rPr>
            </w:pPr>
            <w:r w:rsidRPr="00A63F28">
              <w:rPr>
                <w:rFonts w:ascii="Times New Roman" w:eastAsia="Calibri" w:hAnsi="Times New Roman"/>
                <w:b/>
                <w:bCs/>
                <w:sz w:val="24"/>
                <w:szCs w:val="24"/>
              </w:rPr>
              <w:t>Достаточный уровень</w:t>
            </w:r>
          </w:p>
          <w:p w:rsidR="002B0755" w:rsidRPr="00A63F28" w:rsidRDefault="002B0755" w:rsidP="00C929A1">
            <w:pPr>
              <w:tabs>
                <w:tab w:val="left" w:pos="284"/>
              </w:tabs>
              <w:autoSpaceDE w:val="0"/>
              <w:autoSpaceDN w:val="0"/>
              <w:adjustRightInd w:val="0"/>
              <w:jc w:val="both"/>
              <w:rPr>
                <w:rFonts w:ascii="Times New Roman" w:eastAsia="Calibri" w:hAnsi="Times New Roman"/>
                <w:b/>
                <w:bCs/>
                <w:sz w:val="24"/>
                <w:szCs w:val="24"/>
              </w:rPr>
            </w:pPr>
            <w:r w:rsidRPr="00A63F28">
              <w:rPr>
                <w:rFonts w:ascii="Times New Roman" w:eastAsia="Calibri" w:hAnsi="Times New Roman"/>
                <w:b/>
                <w:bCs/>
                <w:sz w:val="24"/>
                <w:szCs w:val="24"/>
              </w:rPr>
              <w:t>освоения</w:t>
            </w:r>
          </w:p>
          <w:p w:rsidR="002B0755" w:rsidRPr="00A63F28" w:rsidRDefault="002B0755" w:rsidP="00C929A1">
            <w:pPr>
              <w:tabs>
                <w:tab w:val="left" w:pos="284"/>
              </w:tabs>
              <w:autoSpaceDE w:val="0"/>
              <w:autoSpaceDN w:val="0"/>
              <w:adjustRightInd w:val="0"/>
              <w:jc w:val="both"/>
              <w:rPr>
                <w:rFonts w:ascii="Times New Roman" w:eastAsia="Calibri" w:hAnsi="Times New Roman"/>
                <w:b/>
                <w:bCs/>
                <w:sz w:val="24"/>
                <w:szCs w:val="24"/>
              </w:rPr>
            </w:pPr>
          </w:p>
        </w:tc>
      </w:tr>
      <w:tr w:rsidR="002B0755" w:rsidRPr="00A63F28" w:rsidTr="00C929A1">
        <w:tc>
          <w:tcPr>
            <w:tcW w:w="2256"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tabs>
                <w:tab w:val="left" w:pos="284"/>
              </w:tabs>
              <w:autoSpaceDE w:val="0"/>
              <w:autoSpaceDN w:val="0"/>
              <w:adjustRightInd w:val="0"/>
              <w:jc w:val="both"/>
              <w:rPr>
                <w:rFonts w:ascii="Times New Roman" w:eastAsia="Calibri" w:hAnsi="Times New Roman"/>
                <w:b/>
                <w:bCs/>
                <w:sz w:val="24"/>
                <w:szCs w:val="24"/>
              </w:rPr>
            </w:pPr>
            <w:r w:rsidRPr="00A63F28">
              <w:rPr>
                <w:rFonts w:ascii="Times New Roman" w:eastAsia="Calibri" w:hAnsi="Times New Roman"/>
                <w:sz w:val="24"/>
                <w:szCs w:val="24"/>
              </w:rPr>
              <w:t xml:space="preserve">Личностные </w:t>
            </w:r>
          </w:p>
        </w:tc>
        <w:tc>
          <w:tcPr>
            <w:tcW w:w="3811"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tabs>
                <w:tab w:val="left" w:pos="284"/>
              </w:tabs>
              <w:jc w:val="both"/>
              <w:rPr>
                <w:rFonts w:ascii="Times New Roman" w:eastAsia="Calibri" w:hAnsi="Times New Roman"/>
                <w:sz w:val="24"/>
                <w:szCs w:val="24"/>
              </w:rPr>
            </w:pPr>
            <w:r w:rsidRPr="00A63F28">
              <w:rPr>
                <w:rFonts w:ascii="Times New Roman" w:eastAsia="Calibri" w:hAnsi="Times New Roman"/>
                <w:sz w:val="24"/>
                <w:szCs w:val="24"/>
              </w:rPr>
              <w:t xml:space="preserve">- осознание себя как ученика, готового посещать школу в соответствии со специально организо-ванными режимными моментами; </w:t>
            </w:r>
          </w:p>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t>- положительное отношение к окружающейдействи-тельности;</w:t>
            </w:r>
          </w:p>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t>-  проявление самостоя-тельности в выполнении учебных заданий;</w:t>
            </w:r>
          </w:p>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t>- проявление элементов личной ответственности при поведении в социальном окружении (классе, школе).</w:t>
            </w:r>
          </w:p>
          <w:p w:rsidR="002B0755" w:rsidRPr="00A63F28" w:rsidRDefault="002B0755" w:rsidP="00C929A1">
            <w:pPr>
              <w:tabs>
                <w:tab w:val="left" w:pos="284"/>
              </w:tabs>
              <w:jc w:val="both"/>
              <w:rPr>
                <w:rFonts w:ascii="Times New Roman" w:eastAsia="Calibri" w:hAnsi="Times New Roman"/>
                <w:sz w:val="24"/>
                <w:szCs w:val="24"/>
              </w:rPr>
            </w:pPr>
          </w:p>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tabs>
                <w:tab w:val="left" w:pos="284"/>
              </w:tabs>
              <w:jc w:val="both"/>
              <w:rPr>
                <w:rFonts w:ascii="Times New Roman" w:eastAsia="Calibri" w:hAnsi="Times New Roman"/>
                <w:sz w:val="24"/>
                <w:szCs w:val="24"/>
              </w:rPr>
            </w:pPr>
            <w:r w:rsidRPr="00A63F28">
              <w:rPr>
                <w:rFonts w:ascii="Times New Roman" w:eastAsia="Calibri" w:hAnsi="Times New Roman"/>
                <w:sz w:val="24"/>
                <w:szCs w:val="24"/>
              </w:rPr>
              <w:lastRenderedPageBreak/>
              <w:t xml:space="preserve">- осознание себя как ученика, готового посещать школу в соответствии со специально организо-ванными режимными моментами; </w:t>
            </w:r>
          </w:p>
          <w:p w:rsidR="002B0755" w:rsidRPr="00A63F28" w:rsidRDefault="002B0755" w:rsidP="00C929A1">
            <w:pPr>
              <w:tabs>
                <w:tab w:val="left" w:pos="284"/>
              </w:tabs>
              <w:jc w:val="both"/>
              <w:rPr>
                <w:rFonts w:ascii="Times New Roman" w:eastAsia="Calibri" w:hAnsi="Times New Roman"/>
                <w:sz w:val="24"/>
                <w:szCs w:val="24"/>
              </w:rPr>
            </w:pPr>
            <w:r w:rsidRPr="00A63F28">
              <w:rPr>
                <w:rFonts w:ascii="Times New Roman" w:eastAsia="Calibri" w:hAnsi="Times New Roman"/>
                <w:sz w:val="24"/>
                <w:szCs w:val="24"/>
              </w:rPr>
              <w:t>- осознание себя как члена семьи;</w:t>
            </w:r>
          </w:p>
          <w:p w:rsidR="002B0755" w:rsidRPr="00A63F28" w:rsidRDefault="002B0755" w:rsidP="00C929A1">
            <w:pPr>
              <w:tabs>
                <w:tab w:val="left" w:pos="284"/>
              </w:tabs>
              <w:jc w:val="both"/>
              <w:rPr>
                <w:rFonts w:ascii="Times New Roman" w:eastAsia="Calibri" w:hAnsi="Times New Roman"/>
                <w:sz w:val="24"/>
                <w:szCs w:val="24"/>
              </w:rPr>
            </w:pPr>
            <w:r w:rsidRPr="00A63F28">
              <w:rPr>
                <w:rFonts w:ascii="Times New Roman" w:eastAsia="Calibri" w:hAnsi="Times New Roman"/>
                <w:sz w:val="24"/>
                <w:szCs w:val="24"/>
              </w:rPr>
              <w:t>- способность к принятию социального окружения, своего места в нем (класс, школа, семья);</w:t>
            </w:r>
          </w:p>
          <w:p w:rsidR="002B0755" w:rsidRPr="00A63F28" w:rsidRDefault="002B0755" w:rsidP="00C929A1">
            <w:pPr>
              <w:tabs>
                <w:tab w:val="left" w:pos="284"/>
              </w:tabs>
              <w:jc w:val="both"/>
              <w:rPr>
                <w:rFonts w:ascii="Times New Roman" w:eastAsia="Calibri" w:hAnsi="Times New Roman"/>
                <w:sz w:val="24"/>
                <w:szCs w:val="24"/>
              </w:rPr>
            </w:pPr>
            <w:r w:rsidRPr="00A63F28">
              <w:rPr>
                <w:rFonts w:ascii="Times New Roman" w:eastAsia="Calibri" w:hAnsi="Times New Roman"/>
                <w:sz w:val="24"/>
                <w:szCs w:val="24"/>
              </w:rPr>
              <w:t>- проявление самостоя-тельности в выполнении простых учебных заданий;</w:t>
            </w:r>
          </w:p>
          <w:p w:rsidR="002B0755" w:rsidRPr="00A63F28" w:rsidRDefault="002B0755" w:rsidP="00C929A1">
            <w:pPr>
              <w:tabs>
                <w:tab w:val="left" w:pos="284"/>
              </w:tabs>
              <w:jc w:val="both"/>
              <w:rPr>
                <w:rFonts w:ascii="Times New Roman" w:eastAsia="Calibri" w:hAnsi="Times New Roman"/>
                <w:sz w:val="24"/>
                <w:szCs w:val="24"/>
              </w:rPr>
            </w:pPr>
            <w:r w:rsidRPr="00A63F28">
              <w:rPr>
                <w:rFonts w:ascii="Times New Roman" w:eastAsia="Calibri" w:hAnsi="Times New Roman"/>
                <w:sz w:val="24"/>
                <w:szCs w:val="24"/>
              </w:rPr>
              <w:lastRenderedPageBreak/>
              <w:t>- проявление элементов личной ответственности при поведении в социальном окружении (классе, школе, семье);</w:t>
            </w:r>
          </w:p>
          <w:p w:rsidR="002B0755" w:rsidRPr="00A63F28" w:rsidRDefault="002B0755" w:rsidP="00C929A1">
            <w:pPr>
              <w:tabs>
                <w:tab w:val="left" w:pos="284"/>
              </w:tabs>
              <w:jc w:val="both"/>
              <w:rPr>
                <w:rFonts w:ascii="Times New Roman" w:eastAsia="Calibri" w:hAnsi="Times New Roman"/>
                <w:sz w:val="24"/>
                <w:szCs w:val="24"/>
              </w:rPr>
            </w:pPr>
            <w:r w:rsidRPr="00A63F28">
              <w:rPr>
                <w:rFonts w:ascii="Times New Roman" w:eastAsia="Calibri" w:hAnsi="Times New Roman"/>
                <w:sz w:val="24"/>
                <w:szCs w:val="24"/>
              </w:rPr>
              <w:t>- готовность к изучению основ безопасного и бережного поведения в обществе;</w:t>
            </w:r>
          </w:p>
          <w:p w:rsidR="002B0755" w:rsidRPr="00A63F28" w:rsidRDefault="002B0755" w:rsidP="00C929A1">
            <w:pPr>
              <w:tabs>
                <w:tab w:val="left" w:pos="284"/>
              </w:tabs>
              <w:jc w:val="both"/>
              <w:rPr>
                <w:rFonts w:ascii="Times New Roman" w:eastAsia="Calibri" w:hAnsi="Times New Roman"/>
                <w:b/>
                <w:bCs/>
                <w:sz w:val="24"/>
                <w:szCs w:val="24"/>
              </w:rPr>
            </w:pPr>
            <w:r w:rsidRPr="00A63F28">
              <w:rPr>
                <w:rFonts w:ascii="Times New Roman" w:eastAsia="Calibri" w:hAnsi="Times New Roman"/>
                <w:sz w:val="24"/>
                <w:szCs w:val="24"/>
              </w:rPr>
              <w:t>- готовность к организации элементарного взаимодействия с окружающими.</w:t>
            </w:r>
          </w:p>
        </w:tc>
      </w:tr>
      <w:tr w:rsidR="002B0755" w:rsidRPr="00A63F28" w:rsidTr="00C929A1">
        <w:tc>
          <w:tcPr>
            <w:tcW w:w="2256"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lastRenderedPageBreak/>
              <w:t xml:space="preserve">Коммуникативные </w:t>
            </w:r>
          </w:p>
          <w:p w:rsidR="002B0755" w:rsidRPr="00A63F28" w:rsidRDefault="002B0755" w:rsidP="00C929A1">
            <w:pPr>
              <w:tabs>
                <w:tab w:val="left" w:pos="284"/>
              </w:tabs>
              <w:autoSpaceDE w:val="0"/>
              <w:autoSpaceDN w:val="0"/>
              <w:adjustRightInd w:val="0"/>
              <w:jc w:val="both"/>
              <w:rPr>
                <w:rFonts w:ascii="Times New Roman" w:eastAsia="Calibri" w:hAnsi="Times New Roman"/>
                <w:b/>
                <w:bCs/>
                <w:sz w:val="24"/>
                <w:szCs w:val="24"/>
              </w:rPr>
            </w:pPr>
          </w:p>
        </w:tc>
        <w:tc>
          <w:tcPr>
            <w:tcW w:w="3811"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t>- вступать в контакт и работать в паре «учитель-ученик»;</w:t>
            </w:r>
          </w:p>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t>- использовать принятые ритуалы социального взаимодействия с одноклас-сниками и учителем;</w:t>
            </w:r>
          </w:p>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t>- слушать и понимать инструкцию учителя  в процессе учебной деятельности;</w:t>
            </w:r>
          </w:p>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t>- сотрудничать и взаимодействовать с учителем и со сверстниками;</w:t>
            </w:r>
          </w:p>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t>- уважительно относиться к учащимся во время совместной учебной, игровой, соревновательной деятельности.</w:t>
            </w:r>
          </w:p>
        </w:tc>
        <w:tc>
          <w:tcPr>
            <w:tcW w:w="3572"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t>- вступать в контакт и поддерживать его в коллективе (учитель-класс, ученик-ученик, учитель-ученик);</w:t>
            </w:r>
          </w:p>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t>- использовать принятые ритуалы социального взаимодействия с одно-классниками и учителем;</w:t>
            </w:r>
          </w:p>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t>- слушать и понимать инструкцию в процессе обучения двигательным действиям;</w:t>
            </w:r>
          </w:p>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t>- сотрудничать и взаимодействовать с учителем и со сверстниками, обращаться за помощью и принимать помощь;</w:t>
            </w:r>
          </w:p>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t>- изменять свое поведение в соответствии с объективнымитребо-ваниями учебной среды;</w:t>
            </w:r>
          </w:p>
          <w:p w:rsidR="002B0755" w:rsidRPr="00A63F28" w:rsidRDefault="002B0755" w:rsidP="00C929A1">
            <w:pPr>
              <w:tabs>
                <w:tab w:val="left" w:pos="284"/>
              </w:tabs>
              <w:autoSpaceDE w:val="0"/>
              <w:autoSpaceDN w:val="0"/>
              <w:adjustRightInd w:val="0"/>
              <w:jc w:val="both"/>
              <w:rPr>
                <w:rFonts w:ascii="Times New Roman" w:eastAsia="Calibri" w:hAnsi="Times New Roman"/>
                <w:b/>
                <w:bCs/>
                <w:sz w:val="24"/>
                <w:szCs w:val="24"/>
              </w:rPr>
            </w:pPr>
            <w:r w:rsidRPr="00A63F28">
              <w:rPr>
                <w:rFonts w:ascii="Times New Roman" w:eastAsia="Calibri" w:hAnsi="Times New Roman"/>
                <w:sz w:val="24"/>
                <w:szCs w:val="24"/>
              </w:rPr>
              <w:t>- конструктивно взаимодействовать с окружающими.</w:t>
            </w:r>
          </w:p>
        </w:tc>
      </w:tr>
      <w:tr w:rsidR="002B0755" w:rsidRPr="00A63F28" w:rsidTr="00C929A1">
        <w:tc>
          <w:tcPr>
            <w:tcW w:w="2256"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tabs>
                <w:tab w:val="left" w:pos="284"/>
              </w:tabs>
              <w:autoSpaceDE w:val="0"/>
              <w:autoSpaceDN w:val="0"/>
              <w:adjustRightInd w:val="0"/>
              <w:jc w:val="both"/>
              <w:rPr>
                <w:rFonts w:ascii="Times New Roman" w:eastAsia="Calibri" w:hAnsi="Times New Roman"/>
                <w:b/>
                <w:bCs/>
                <w:sz w:val="24"/>
                <w:szCs w:val="24"/>
              </w:rPr>
            </w:pPr>
            <w:r w:rsidRPr="00A63F28">
              <w:rPr>
                <w:rFonts w:ascii="Times New Roman" w:eastAsia="Calibri" w:hAnsi="Times New Roman"/>
                <w:sz w:val="24"/>
                <w:szCs w:val="24"/>
              </w:rPr>
              <w:t xml:space="preserve">Регулятивные </w:t>
            </w:r>
          </w:p>
        </w:tc>
        <w:tc>
          <w:tcPr>
            <w:tcW w:w="3811"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tabs>
                <w:tab w:val="left" w:pos="284"/>
              </w:tabs>
              <w:jc w:val="both"/>
              <w:rPr>
                <w:rFonts w:ascii="Times New Roman" w:eastAsia="Calibri" w:hAnsi="Times New Roman"/>
                <w:sz w:val="24"/>
                <w:szCs w:val="24"/>
              </w:rPr>
            </w:pPr>
            <w:r w:rsidRPr="00A63F28">
              <w:rPr>
                <w:rFonts w:ascii="Times New Roman" w:eastAsia="Calibri" w:hAnsi="Times New Roman"/>
                <w:sz w:val="24"/>
                <w:szCs w:val="24"/>
              </w:rPr>
              <w:t>- выполнять комплексы физических упражнений под руководством учителя;</w:t>
            </w:r>
          </w:p>
          <w:p w:rsidR="002B0755" w:rsidRPr="00A63F28" w:rsidRDefault="002B0755" w:rsidP="00C929A1">
            <w:pPr>
              <w:tabs>
                <w:tab w:val="left" w:pos="284"/>
              </w:tabs>
              <w:jc w:val="both"/>
              <w:rPr>
                <w:rFonts w:ascii="Times New Roman" w:eastAsia="Calibri" w:hAnsi="Times New Roman"/>
                <w:sz w:val="24"/>
                <w:szCs w:val="24"/>
              </w:rPr>
            </w:pPr>
            <w:r w:rsidRPr="00A63F28">
              <w:rPr>
                <w:rFonts w:ascii="Times New Roman" w:eastAsia="Calibri" w:hAnsi="Times New Roman"/>
                <w:sz w:val="24"/>
                <w:szCs w:val="24"/>
              </w:rPr>
              <w:t>- ориентироваться в пространстве спортивного зала;</w:t>
            </w:r>
          </w:p>
          <w:p w:rsidR="002B0755" w:rsidRPr="00A63F28" w:rsidRDefault="002B0755" w:rsidP="00C929A1">
            <w:pPr>
              <w:tabs>
                <w:tab w:val="left" w:pos="284"/>
              </w:tabs>
              <w:jc w:val="both"/>
              <w:rPr>
                <w:rFonts w:ascii="Times New Roman" w:eastAsia="Calibri" w:hAnsi="Times New Roman"/>
                <w:sz w:val="24"/>
                <w:szCs w:val="24"/>
              </w:rPr>
            </w:pPr>
            <w:r w:rsidRPr="00A63F28">
              <w:rPr>
                <w:rFonts w:ascii="Times New Roman" w:eastAsia="Calibri" w:hAnsi="Times New Roman"/>
                <w:sz w:val="24"/>
                <w:szCs w:val="24"/>
              </w:rPr>
              <w:t>- уметь сохранять правильную осанку при выполнении различных упражнений;</w:t>
            </w:r>
          </w:p>
          <w:p w:rsidR="002B0755" w:rsidRPr="00A63F28" w:rsidRDefault="002B0755" w:rsidP="00C929A1">
            <w:pPr>
              <w:tabs>
                <w:tab w:val="left" w:pos="284"/>
              </w:tabs>
              <w:jc w:val="both"/>
              <w:rPr>
                <w:rFonts w:ascii="Times New Roman" w:eastAsia="Calibri" w:hAnsi="Times New Roman"/>
                <w:color w:val="FF0000"/>
                <w:sz w:val="24"/>
                <w:szCs w:val="24"/>
              </w:rPr>
            </w:pPr>
            <w:r w:rsidRPr="00A63F28">
              <w:rPr>
                <w:rFonts w:ascii="Times New Roman" w:eastAsia="Calibri" w:hAnsi="Times New Roman"/>
                <w:sz w:val="24"/>
                <w:szCs w:val="24"/>
              </w:rPr>
              <w:t>- уметь ходить в различном темпе с различными исходными положениями с помощью наглядной и словесной инструкции;</w:t>
            </w:r>
          </w:p>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t>- адекватно соблюдать ритуалы школьного поведения (строиться по команде, выполнять строевые команды, организованно здороваться и т.д.);</w:t>
            </w:r>
          </w:p>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t xml:space="preserve">- работать с различным </w:t>
            </w:r>
            <w:r w:rsidRPr="00A63F28">
              <w:rPr>
                <w:rFonts w:ascii="Times New Roman" w:eastAsia="Calibri" w:hAnsi="Times New Roman"/>
                <w:sz w:val="24"/>
                <w:szCs w:val="24"/>
              </w:rPr>
              <w:lastRenderedPageBreak/>
              <w:t>спортивным инвентарем;</w:t>
            </w:r>
          </w:p>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t>- активно участвовать в специально организованной</w:t>
            </w:r>
          </w:p>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t>деятельности (учебной, игровой, соревновательной).</w:t>
            </w:r>
          </w:p>
        </w:tc>
        <w:tc>
          <w:tcPr>
            <w:tcW w:w="3572"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tabs>
                <w:tab w:val="left" w:pos="284"/>
              </w:tabs>
              <w:jc w:val="both"/>
              <w:rPr>
                <w:rFonts w:ascii="Times New Roman" w:eastAsia="Calibri" w:hAnsi="Times New Roman"/>
                <w:sz w:val="24"/>
                <w:szCs w:val="24"/>
              </w:rPr>
            </w:pPr>
            <w:r w:rsidRPr="00A63F28">
              <w:rPr>
                <w:rFonts w:ascii="Times New Roman" w:eastAsia="Calibri" w:hAnsi="Times New Roman"/>
                <w:sz w:val="24"/>
                <w:szCs w:val="24"/>
              </w:rPr>
              <w:lastRenderedPageBreak/>
              <w:t>- вести подсчёт при выполнении комплекса физических упражнений и уметь самостоятельно его выполнять;</w:t>
            </w:r>
          </w:p>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t>- ориентироваться в пространстве спортивного зала;</w:t>
            </w:r>
          </w:p>
          <w:p w:rsidR="002B0755" w:rsidRPr="00A63F28" w:rsidRDefault="002B0755" w:rsidP="00C929A1">
            <w:pPr>
              <w:tabs>
                <w:tab w:val="left" w:pos="284"/>
              </w:tabs>
              <w:jc w:val="both"/>
              <w:rPr>
                <w:rFonts w:ascii="Times New Roman" w:eastAsia="Calibri" w:hAnsi="Times New Roman"/>
                <w:sz w:val="24"/>
                <w:szCs w:val="24"/>
              </w:rPr>
            </w:pPr>
            <w:r w:rsidRPr="00A63F28">
              <w:rPr>
                <w:rFonts w:ascii="Times New Roman" w:eastAsia="Calibri" w:hAnsi="Times New Roman"/>
                <w:sz w:val="24"/>
                <w:szCs w:val="24"/>
              </w:rPr>
              <w:t>- владеть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2B0755" w:rsidRPr="00A63F28" w:rsidRDefault="002B0755" w:rsidP="00C929A1">
            <w:pPr>
              <w:tabs>
                <w:tab w:val="left" w:pos="284"/>
              </w:tabs>
              <w:jc w:val="both"/>
              <w:rPr>
                <w:rFonts w:ascii="Times New Roman" w:eastAsia="Calibri" w:hAnsi="Times New Roman"/>
                <w:sz w:val="24"/>
                <w:szCs w:val="24"/>
              </w:rPr>
            </w:pPr>
            <w:r w:rsidRPr="00A63F28">
              <w:rPr>
                <w:rFonts w:ascii="Times New Roman" w:eastAsia="Calibri" w:hAnsi="Times New Roman"/>
                <w:sz w:val="24"/>
                <w:szCs w:val="24"/>
              </w:rPr>
              <w:t>- выполнять основные двигательные действия в соответствии с заданием учителя: бег, ходьба, прыжки и др.;</w:t>
            </w:r>
          </w:p>
          <w:p w:rsidR="002B0755" w:rsidRPr="00A63F28" w:rsidRDefault="002B0755" w:rsidP="00C929A1">
            <w:pPr>
              <w:tabs>
                <w:tab w:val="left" w:pos="284"/>
              </w:tabs>
              <w:jc w:val="both"/>
              <w:rPr>
                <w:rFonts w:ascii="Times New Roman" w:eastAsia="Calibri" w:hAnsi="Times New Roman"/>
                <w:sz w:val="24"/>
                <w:szCs w:val="24"/>
              </w:rPr>
            </w:pPr>
            <w:r w:rsidRPr="00A63F28">
              <w:rPr>
                <w:rFonts w:ascii="Times New Roman" w:eastAsia="Calibri" w:hAnsi="Times New Roman"/>
                <w:sz w:val="24"/>
                <w:szCs w:val="24"/>
              </w:rPr>
              <w:t xml:space="preserve">- оказывать посильную помощь и поддержку сверстникам в </w:t>
            </w:r>
            <w:r w:rsidRPr="00A63F28">
              <w:rPr>
                <w:rFonts w:ascii="Times New Roman" w:eastAsia="Calibri" w:hAnsi="Times New Roman"/>
                <w:sz w:val="24"/>
                <w:szCs w:val="24"/>
              </w:rPr>
              <w:lastRenderedPageBreak/>
              <w:t xml:space="preserve">процессе участия в подвижных играх и соревнованиях; </w:t>
            </w:r>
          </w:p>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t>- адекватно соблюдать ритуалы школьного поведения (строиться по команде, выполнять строевые команды, организованно здоро-ваться и т.д.);</w:t>
            </w:r>
          </w:p>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t>-  уметь применять различный спортивный инвентарь в практической деятельности и помогать в его уборке после использования;</w:t>
            </w:r>
          </w:p>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t>- активно участвовать в специально органи-зованной деятельности (учебной, игровой, соревновательной).</w:t>
            </w:r>
          </w:p>
        </w:tc>
      </w:tr>
      <w:tr w:rsidR="002B0755" w:rsidRPr="00A63F28" w:rsidTr="00C929A1">
        <w:tc>
          <w:tcPr>
            <w:tcW w:w="2256"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lastRenderedPageBreak/>
              <w:t xml:space="preserve">Познавательные </w:t>
            </w:r>
          </w:p>
          <w:p w:rsidR="002B0755" w:rsidRPr="00A63F28" w:rsidRDefault="002B0755" w:rsidP="00C929A1">
            <w:pPr>
              <w:tabs>
                <w:tab w:val="left" w:pos="284"/>
              </w:tabs>
              <w:autoSpaceDE w:val="0"/>
              <w:autoSpaceDN w:val="0"/>
              <w:adjustRightInd w:val="0"/>
              <w:jc w:val="both"/>
              <w:rPr>
                <w:rFonts w:ascii="Times New Roman" w:eastAsia="Calibri" w:hAnsi="Times New Roman"/>
                <w:b/>
                <w:bCs/>
                <w:sz w:val="24"/>
                <w:szCs w:val="24"/>
              </w:rPr>
            </w:pPr>
          </w:p>
        </w:tc>
        <w:tc>
          <w:tcPr>
            <w:tcW w:w="3811"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t>- знать требования техники безопасности на уроках, а также в процессе участия в физкультурно-спортивных мероприятиях;</w:t>
            </w:r>
          </w:p>
          <w:p w:rsidR="002B0755" w:rsidRPr="00A63F28" w:rsidRDefault="002B0755" w:rsidP="00C929A1">
            <w:pPr>
              <w:tabs>
                <w:tab w:val="left" w:pos="284"/>
              </w:tabs>
              <w:jc w:val="both"/>
              <w:rPr>
                <w:rFonts w:ascii="Times New Roman" w:eastAsia="Calibri" w:hAnsi="Times New Roman"/>
                <w:sz w:val="24"/>
                <w:szCs w:val="24"/>
              </w:rPr>
            </w:pPr>
            <w:r w:rsidRPr="00A63F28">
              <w:rPr>
                <w:rFonts w:ascii="Times New Roman" w:eastAsia="Calibri" w:hAnsi="Times New Roman"/>
                <w:sz w:val="24"/>
                <w:szCs w:val="24"/>
              </w:rPr>
              <w:t>- знать основные правила поведения на уроках физической культуры и их соблюдать;</w:t>
            </w:r>
          </w:p>
          <w:p w:rsidR="002B0755" w:rsidRPr="00A63F28" w:rsidRDefault="002B0755" w:rsidP="00C929A1">
            <w:pPr>
              <w:tabs>
                <w:tab w:val="left" w:pos="284"/>
              </w:tabs>
              <w:jc w:val="both"/>
              <w:rPr>
                <w:rFonts w:ascii="Times New Roman" w:eastAsia="Calibri" w:hAnsi="Times New Roman"/>
                <w:iCs/>
                <w:sz w:val="24"/>
                <w:szCs w:val="24"/>
              </w:rPr>
            </w:pPr>
            <w:r w:rsidRPr="00A63F28">
              <w:rPr>
                <w:rFonts w:ascii="Times New Roman" w:eastAsia="Calibri" w:hAnsi="Times New Roman"/>
                <w:iCs/>
                <w:sz w:val="24"/>
                <w:szCs w:val="24"/>
              </w:rPr>
              <w:t>- иметь представление о физической культуре как средстве укрепления здоровья;</w:t>
            </w:r>
          </w:p>
          <w:p w:rsidR="002B0755" w:rsidRPr="00A63F28" w:rsidRDefault="002B0755" w:rsidP="00C929A1">
            <w:pPr>
              <w:tabs>
                <w:tab w:val="left" w:pos="284"/>
              </w:tabs>
              <w:jc w:val="both"/>
              <w:rPr>
                <w:rFonts w:ascii="Times New Roman" w:eastAsia="Calibri" w:hAnsi="Times New Roman"/>
                <w:sz w:val="24"/>
                <w:szCs w:val="24"/>
              </w:rPr>
            </w:pPr>
            <w:r w:rsidRPr="00A63F28">
              <w:rPr>
                <w:rFonts w:ascii="Times New Roman" w:eastAsia="Calibri" w:hAnsi="Times New Roman"/>
                <w:i/>
                <w:iCs/>
                <w:sz w:val="24"/>
                <w:szCs w:val="24"/>
              </w:rPr>
              <w:t xml:space="preserve">- </w:t>
            </w:r>
            <w:r w:rsidRPr="00A63F28">
              <w:rPr>
                <w:rFonts w:ascii="Times New Roman" w:eastAsia="Calibri" w:hAnsi="Times New Roman"/>
                <w:sz w:val="24"/>
                <w:szCs w:val="24"/>
              </w:rPr>
              <w:t xml:space="preserve">знать основные строевые команды; </w:t>
            </w:r>
          </w:p>
          <w:p w:rsidR="002B0755" w:rsidRPr="00A63F28" w:rsidRDefault="002B0755" w:rsidP="00C929A1">
            <w:pPr>
              <w:tabs>
                <w:tab w:val="left" w:pos="284"/>
              </w:tabs>
              <w:jc w:val="both"/>
              <w:rPr>
                <w:rFonts w:ascii="Times New Roman" w:eastAsia="Calibri" w:hAnsi="Times New Roman"/>
                <w:sz w:val="24"/>
                <w:szCs w:val="24"/>
              </w:rPr>
            </w:pPr>
            <w:r w:rsidRPr="00A63F28">
              <w:rPr>
                <w:rFonts w:ascii="Times New Roman" w:eastAsia="Calibri" w:hAnsi="Times New Roman"/>
                <w:sz w:val="24"/>
                <w:szCs w:val="24"/>
              </w:rPr>
              <w:t>- иметь представление о двигательных действиях;</w:t>
            </w:r>
          </w:p>
          <w:p w:rsidR="002B0755" w:rsidRPr="00A63F28" w:rsidRDefault="002B0755" w:rsidP="00C929A1">
            <w:pPr>
              <w:tabs>
                <w:tab w:val="left" w:pos="284"/>
              </w:tabs>
              <w:jc w:val="both"/>
              <w:rPr>
                <w:rFonts w:ascii="Times New Roman" w:eastAsia="Calibri" w:hAnsi="Times New Roman"/>
                <w:sz w:val="24"/>
                <w:szCs w:val="24"/>
              </w:rPr>
            </w:pPr>
            <w:r w:rsidRPr="00A63F28">
              <w:rPr>
                <w:rFonts w:ascii="Times New Roman" w:eastAsia="Calibri" w:hAnsi="Times New Roman"/>
                <w:sz w:val="24"/>
                <w:szCs w:val="24"/>
              </w:rPr>
              <w:t>- знать правила бережного обращения с инвентарём и оборудованием.</w:t>
            </w:r>
          </w:p>
          <w:p w:rsidR="002B0755" w:rsidRPr="00A63F28" w:rsidRDefault="002B0755" w:rsidP="00C929A1">
            <w:pPr>
              <w:tabs>
                <w:tab w:val="left" w:pos="284"/>
              </w:tabs>
              <w:autoSpaceDE w:val="0"/>
              <w:autoSpaceDN w:val="0"/>
              <w:adjustRightInd w:val="0"/>
              <w:jc w:val="both"/>
              <w:rPr>
                <w:rFonts w:ascii="Times New Roman" w:eastAsia="Calibri" w:hAnsi="Times New Roman"/>
                <w:b/>
                <w:bCs/>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t>- знать и применять требования техники безопасности на уроке, а также в процессе участия в физкультурно-спортивных мероприятиях;</w:t>
            </w:r>
          </w:p>
          <w:p w:rsidR="002B0755" w:rsidRPr="00A63F28" w:rsidRDefault="002B0755" w:rsidP="00C929A1">
            <w:pPr>
              <w:tabs>
                <w:tab w:val="left" w:pos="284"/>
              </w:tabs>
              <w:jc w:val="both"/>
              <w:rPr>
                <w:rFonts w:ascii="Times New Roman" w:eastAsia="Calibri" w:hAnsi="Times New Roman"/>
                <w:sz w:val="24"/>
                <w:szCs w:val="24"/>
              </w:rPr>
            </w:pPr>
            <w:r w:rsidRPr="00A63F28">
              <w:rPr>
                <w:rFonts w:ascii="Times New Roman" w:eastAsia="Calibri" w:hAnsi="Times New Roman"/>
                <w:sz w:val="24"/>
                <w:szCs w:val="24"/>
              </w:rPr>
              <w:t>- знать правила личной гигиены, необходимости спортивной формы на занятиях;</w:t>
            </w:r>
          </w:p>
          <w:p w:rsidR="002B0755" w:rsidRPr="00A63F28" w:rsidRDefault="002B0755" w:rsidP="00C929A1">
            <w:pPr>
              <w:tabs>
                <w:tab w:val="left" w:pos="284"/>
              </w:tabs>
              <w:jc w:val="both"/>
              <w:rPr>
                <w:rFonts w:ascii="Times New Roman" w:eastAsia="Calibri" w:hAnsi="Times New Roman"/>
                <w:sz w:val="24"/>
                <w:szCs w:val="24"/>
              </w:rPr>
            </w:pPr>
            <w:r w:rsidRPr="00A63F28">
              <w:rPr>
                <w:rFonts w:ascii="Times New Roman" w:eastAsia="Calibri" w:hAnsi="Times New Roman"/>
                <w:iCs/>
                <w:sz w:val="24"/>
                <w:szCs w:val="24"/>
              </w:rPr>
              <w:t>- иметь представление о физической культуре как средстве укрепления здоровья, физического развития и физической подготовки человека;</w:t>
            </w:r>
          </w:p>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r w:rsidRPr="00A63F28">
              <w:rPr>
                <w:rFonts w:ascii="Times New Roman" w:eastAsia="Calibri" w:hAnsi="Times New Roman"/>
                <w:sz w:val="24"/>
                <w:szCs w:val="24"/>
              </w:rPr>
              <w:t>- знать и выполнять основные строевые команды;</w:t>
            </w:r>
          </w:p>
          <w:p w:rsidR="002B0755" w:rsidRPr="00A63F28" w:rsidRDefault="002B0755" w:rsidP="00C929A1">
            <w:pPr>
              <w:tabs>
                <w:tab w:val="left" w:pos="284"/>
              </w:tabs>
              <w:jc w:val="both"/>
              <w:rPr>
                <w:rFonts w:ascii="Times New Roman" w:eastAsia="Calibri" w:hAnsi="Times New Roman"/>
                <w:sz w:val="24"/>
                <w:szCs w:val="24"/>
              </w:rPr>
            </w:pPr>
            <w:r w:rsidRPr="00A63F28">
              <w:rPr>
                <w:rFonts w:ascii="Times New Roman" w:eastAsia="Calibri" w:hAnsi="Times New Roman"/>
                <w:sz w:val="24"/>
                <w:szCs w:val="24"/>
              </w:rPr>
              <w:t>- знать и применять правила бережного обращения с инвентарём и оборудованием в повседневной жизни.</w:t>
            </w:r>
          </w:p>
          <w:p w:rsidR="002B0755" w:rsidRPr="00A63F28" w:rsidRDefault="002B0755" w:rsidP="00C929A1">
            <w:pPr>
              <w:tabs>
                <w:tab w:val="left" w:pos="284"/>
              </w:tabs>
              <w:autoSpaceDE w:val="0"/>
              <w:autoSpaceDN w:val="0"/>
              <w:adjustRightInd w:val="0"/>
              <w:jc w:val="both"/>
              <w:rPr>
                <w:rFonts w:ascii="Times New Roman" w:eastAsia="Calibri" w:hAnsi="Times New Roman"/>
                <w:sz w:val="24"/>
                <w:szCs w:val="24"/>
              </w:rPr>
            </w:pPr>
          </w:p>
          <w:p w:rsidR="002B0755" w:rsidRPr="00A63F28" w:rsidRDefault="002B0755" w:rsidP="00C929A1">
            <w:pPr>
              <w:tabs>
                <w:tab w:val="left" w:pos="284"/>
              </w:tabs>
              <w:autoSpaceDE w:val="0"/>
              <w:autoSpaceDN w:val="0"/>
              <w:adjustRightInd w:val="0"/>
              <w:jc w:val="both"/>
              <w:rPr>
                <w:rFonts w:ascii="Times New Roman" w:eastAsia="Calibri" w:hAnsi="Times New Roman"/>
                <w:b/>
                <w:bCs/>
                <w:sz w:val="24"/>
                <w:szCs w:val="24"/>
              </w:rPr>
            </w:pPr>
          </w:p>
        </w:tc>
      </w:tr>
    </w:tbl>
    <w:p w:rsidR="002B0755" w:rsidRPr="00A63F28" w:rsidRDefault="002B0755" w:rsidP="005400C9">
      <w:pPr>
        <w:widowControl w:val="0"/>
        <w:numPr>
          <w:ilvl w:val="0"/>
          <w:numId w:val="71"/>
        </w:numPr>
        <w:tabs>
          <w:tab w:val="left" w:pos="464"/>
        </w:tabs>
        <w:autoSpaceDE w:val="0"/>
        <w:autoSpaceDN w:val="0"/>
        <w:spacing w:after="0" w:line="240" w:lineRule="auto"/>
        <w:ind w:left="0"/>
        <w:rPr>
          <w:rFonts w:ascii="Times New Roman" w:eastAsia="Times New Roman" w:hAnsi="Times New Roman" w:cs="Times New Roman"/>
          <w:sz w:val="24"/>
          <w:szCs w:val="24"/>
        </w:rPr>
      </w:pPr>
    </w:p>
    <w:p w:rsidR="002B0755" w:rsidRPr="00A63F28" w:rsidRDefault="002B0755" w:rsidP="002B0755">
      <w:pPr>
        <w:spacing w:after="0" w:line="240" w:lineRule="auto"/>
        <w:rPr>
          <w:rFonts w:ascii="Times New Roman" w:eastAsia="Times New Roman" w:hAnsi="Times New Roman" w:cs="Times New Roman"/>
          <w:sz w:val="24"/>
          <w:szCs w:val="24"/>
        </w:rPr>
      </w:pPr>
    </w:p>
    <w:p w:rsidR="002B0755" w:rsidRPr="00A63F28" w:rsidRDefault="002B0755" w:rsidP="002B0755">
      <w:pPr>
        <w:shd w:val="clear" w:color="auto" w:fill="FFFFFF"/>
        <w:spacing w:after="0" w:line="240" w:lineRule="auto"/>
        <w:jc w:val="center"/>
        <w:rPr>
          <w:rFonts w:ascii="Times New Roman" w:eastAsia="Times New Roman" w:hAnsi="Times New Roman" w:cs="Times New Roman"/>
          <w:b/>
          <w:sz w:val="24"/>
          <w:szCs w:val="24"/>
        </w:rPr>
      </w:pPr>
      <w:r w:rsidRPr="00A63F28">
        <w:rPr>
          <w:rFonts w:ascii="Times New Roman" w:eastAsia="Times New Roman" w:hAnsi="Times New Roman" w:cs="Times New Roman"/>
          <w:sz w:val="24"/>
          <w:szCs w:val="24"/>
        </w:rPr>
        <w:tab/>
      </w:r>
      <w:r w:rsidRPr="00A63F28">
        <w:rPr>
          <w:rFonts w:ascii="Times New Roman" w:eastAsia="Times New Roman" w:hAnsi="Times New Roman" w:cs="Times New Roman"/>
          <w:b/>
          <w:sz w:val="24"/>
          <w:szCs w:val="24"/>
        </w:rPr>
        <w:t>Тематическое планирование 1 доп класс.</w:t>
      </w:r>
    </w:p>
    <w:p w:rsidR="002B0755" w:rsidRPr="00A63F28" w:rsidRDefault="002B0755" w:rsidP="002B0755">
      <w:pPr>
        <w:shd w:val="clear" w:color="auto" w:fill="FFFFFF"/>
        <w:spacing w:after="0" w:line="240" w:lineRule="auto"/>
        <w:jc w:val="both"/>
        <w:rPr>
          <w:rFonts w:ascii="Times New Roman" w:eastAsia="Times New Roman" w:hAnsi="Times New Roman" w:cs="Times New Roman"/>
          <w:sz w:val="24"/>
          <w:szCs w:val="24"/>
        </w:rPr>
      </w:pPr>
    </w:p>
    <w:tbl>
      <w:tblPr>
        <w:tblStyle w:val="1fd"/>
        <w:tblW w:w="11258" w:type="dxa"/>
        <w:tblInd w:w="-986" w:type="dxa"/>
        <w:tblLook w:val="04A0"/>
      </w:tblPr>
      <w:tblGrid>
        <w:gridCol w:w="441"/>
        <w:gridCol w:w="1900"/>
        <w:gridCol w:w="823"/>
        <w:gridCol w:w="4715"/>
        <w:gridCol w:w="3379"/>
      </w:tblGrid>
      <w:tr w:rsidR="002B0755" w:rsidRPr="00A63F28" w:rsidTr="00AE12F7">
        <w:tc>
          <w:tcPr>
            <w:tcW w:w="434" w:type="dxa"/>
          </w:tcPr>
          <w:p w:rsidR="002B0755" w:rsidRPr="00A63F28" w:rsidRDefault="002B0755" w:rsidP="00C929A1">
            <w:pPr>
              <w:jc w:val="center"/>
              <w:rPr>
                <w:b/>
                <w:sz w:val="24"/>
                <w:szCs w:val="24"/>
              </w:rPr>
            </w:pPr>
            <w:r w:rsidRPr="00A63F28">
              <w:rPr>
                <w:b/>
                <w:sz w:val="24"/>
                <w:szCs w:val="24"/>
              </w:rPr>
              <w:t>№</w:t>
            </w:r>
          </w:p>
        </w:tc>
        <w:tc>
          <w:tcPr>
            <w:tcW w:w="2165" w:type="dxa"/>
          </w:tcPr>
          <w:p w:rsidR="002B0755" w:rsidRPr="00A63F28" w:rsidRDefault="002B0755" w:rsidP="00C929A1">
            <w:pPr>
              <w:jc w:val="center"/>
              <w:rPr>
                <w:b/>
                <w:sz w:val="24"/>
                <w:szCs w:val="24"/>
              </w:rPr>
            </w:pPr>
            <w:r w:rsidRPr="00A63F28">
              <w:rPr>
                <w:b/>
                <w:sz w:val="24"/>
                <w:szCs w:val="24"/>
              </w:rPr>
              <w:t>Тема</w:t>
            </w:r>
          </w:p>
        </w:tc>
        <w:tc>
          <w:tcPr>
            <w:tcW w:w="804" w:type="dxa"/>
          </w:tcPr>
          <w:p w:rsidR="002B0755" w:rsidRPr="00A63F28" w:rsidRDefault="002B0755" w:rsidP="00C929A1">
            <w:pPr>
              <w:jc w:val="center"/>
              <w:rPr>
                <w:b/>
                <w:sz w:val="24"/>
                <w:szCs w:val="24"/>
              </w:rPr>
            </w:pPr>
            <w:r w:rsidRPr="00A63F28">
              <w:rPr>
                <w:b/>
                <w:sz w:val="24"/>
                <w:szCs w:val="24"/>
              </w:rPr>
              <w:t>Часов</w:t>
            </w:r>
          </w:p>
        </w:tc>
        <w:tc>
          <w:tcPr>
            <w:tcW w:w="4575" w:type="dxa"/>
          </w:tcPr>
          <w:p w:rsidR="002B0755" w:rsidRPr="00A63F28" w:rsidRDefault="002B0755" w:rsidP="001F24B7">
            <w:pPr>
              <w:jc w:val="center"/>
              <w:rPr>
                <w:b/>
                <w:sz w:val="24"/>
                <w:szCs w:val="24"/>
              </w:rPr>
            </w:pPr>
            <w:r w:rsidRPr="00A63F28">
              <w:rPr>
                <w:b/>
                <w:sz w:val="24"/>
                <w:szCs w:val="24"/>
              </w:rPr>
              <w:t xml:space="preserve">Основные виды учебной деятельности </w:t>
            </w:r>
          </w:p>
        </w:tc>
        <w:tc>
          <w:tcPr>
            <w:tcW w:w="3280" w:type="dxa"/>
          </w:tcPr>
          <w:p w:rsidR="002B0755" w:rsidRPr="00A63F28" w:rsidRDefault="002B0755" w:rsidP="00C929A1">
            <w:pPr>
              <w:jc w:val="center"/>
              <w:rPr>
                <w:b/>
                <w:sz w:val="24"/>
                <w:szCs w:val="24"/>
              </w:rPr>
            </w:pPr>
            <w:r w:rsidRPr="00A63F28">
              <w:rPr>
                <w:b/>
                <w:sz w:val="24"/>
                <w:szCs w:val="24"/>
              </w:rPr>
              <w:t>Электронные (цифровые) образовательныересурсы</w:t>
            </w:r>
          </w:p>
        </w:tc>
      </w:tr>
      <w:tr w:rsidR="002B0755" w:rsidRPr="00A63F28" w:rsidTr="00AE12F7">
        <w:tc>
          <w:tcPr>
            <w:tcW w:w="434" w:type="dxa"/>
          </w:tcPr>
          <w:p w:rsidR="002B0755" w:rsidRPr="00A63F28" w:rsidRDefault="002B0755" w:rsidP="00C929A1">
            <w:pPr>
              <w:jc w:val="center"/>
              <w:rPr>
                <w:sz w:val="24"/>
                <w:szCs w:val="24"/>
              </w:rPr>
            </w:pPr>
            <w:r w:rsidRPr="00A63F28">
              <w:rPr>
                <w:sz w:val="24"/>
                <w:szCs w:val="24"/>
              </w:rPr>
              <w:t>1</w:t>
            </w:r>
          </w:p>
        </w:tc>
        <w:tc>
          <w:tcPr>
            <w:tcW w:w="216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rPr>
                <w:sz w:val="24"/>
                <w:szCs w:val="24"/>
              </w:rPr>
            </w:pPr>
            <w:r w:rsidRPr="00A63F28">
              <w:rPr>
                <w:b/>
                <w:sz w:val="24"/>
                <w:szCs w:val="24"/>
              </w:rPr>
              <w:t>Легкаяатлетика</w:t>
            </w:r>
          </w:p>
        </w:tc>
        <w:tc>
          <w:tcPr>
            <w:tcW w:w="804" w:type="dxa"/>
          </w:tcPr>
          <w:p w:rsidR="002B0755" w:rsidRPr="00A63F28" w:rsidRDefault="002B0755" w:rsidP="00C929A1">
            <w:pPr>
              <w:jc w:val="center"/>
              <w:rPr>
                <w:sz w:val="24"/>
                <w:szCs w:val="24"/>
              </w:rPr>
            </w:pPr>
            <w:r w:rsidRPr="00A63F28">
              <w:rPr>
                <w:sz w:val="24"/>
                <w:szCs w:val="24"/>
              </w:rPr>
              <w:t>39</w:t>
            </w:r>
          </w:p>
        </w:tc>
        <w:tc>
          <w:tcPr>
            <w:tcW w:w="457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jc w:val="both"/>
              <w:rPr>
                <w:sz w:val="24"/>
                <w:szCs w:val="24"/>
              </w:rPr>
            </w:pPr>
            <w:r w:rsidRPr="00A63F28">
              <w:rPr>
                <w:sz w:val="24"/>
                <w:szCs w:val="24"/>
              </w:rPr>
              <w:t>Познакомить с правилами поведения на уроках л/а; учить слушать и выполнять команды на построение. Учить технике бега; учить бегу с изменением направления движенияудерживает правильную осанку при ходьбе и беге с контролирующей помощью педагога</w:t>
            </w:r>
          </w:p>
        </w:tc>
        <w:tc>
          <w:tcPr>
            <w:tcW w:w="3280" w:type="dxa"/>
          </w:tcPr>
          <w:p w:rsidR="002B0755" w:rsidRPr="00A63F28" w:rsidRDefault="002B0755" w:rsidP="00C929A1">
            <w:pPr>
              <w:jc w:val="both"/>
              <w:rPr>
                <w:sz w:val="24"/>
                <w:szCs w:val="24"/>
              </w:rPr>
            </w:pPr>
          </w:p>
          <w:p w:rsidR="002B0755" w:rsidRPr="00A63F28" w:rsidRDefault="008C7D9F" w:rsidP="00C929A1">
            <w:pPr>
              <w:jc w:val="both"/>
              <w:rPr>
                <w:sz w:val="24"/>
                <w:szCs w:val="24"/>
              </w:rPr>
            </w:pPr>
            <w:hyperlink r:id="rId1162" w:history="1">
              <w:r w:rsidR="002B0755" w:rsidRPr="00A63F28">
                <w:rPr>
                  <w:rFonts w:eastAsia="Calibri"/>
                  <w:color w:val="0000FF"/>
                  <w:sz w:val="24"/>
                  <w:szCs w:val="24"/>
                  <w:u w:val="single"/>
                </w:rPr>
                <w:t>https://www.uchportal.ru/load/104-6</w:t>
              </w:r>
            </w:hyperlink>
          </w:p>
        </w:tc>
      </w:tr>
      <w:tr w:rsidR="002B0755" w:rsidRPr="00A63F28" w:rsidTr="00AE12F7">
        <w:tc>
          <w:tcPr>
            <w:tcW w:w="434" w:type="dxa"/>
          </w:tcPr>
          <w:p w:rsidR="002B0755" w:rsidRPr="00A63F28" w:rsidRDefault="002B0755" w:rsidP="00C929A1">
            <w:pPr>
              <w:jc w:val="center"/>
              <w:rPr>
                <w:sz w:val="24"/>
                <w:szCs w:val="24"/>
              </w:rPr>
            </w:pPr>
            <w:r w:rsidRPr="00A63F28">
              <w:rPr>
                <w:sz w:val="24"/>
                <w:szCs w:val="24"/>
              </w:rPr>
              <w:lastRenderedPageBreak/>
              <w:t>2</w:t>
            </w:r>
          </w:p>
        </w:tc>
        <w:tc>
          <w:tcPr>
            <w:tcW w:w="216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rPr>
                <w:sz w:val="24"/>
                <w:szCs w:val="24"/>
              </w:rPr>
            </w:pPr>
            <w:r w:rsidRPr="00A63F28">
              <w:rPr>
                <w:rFonts w:eastAsia="Calibri"/>
                <w:b/>
                <w:i/>
                <w:sz w:val="24"/>
                <w:szCs w:val="24"/>
              </w:rPr>
              <w:t>Подвижныеигры</w:t>
            </w:r>
          </w:p>
        </w:tc>
        <w:tc>
          <w:tcPr>
            <w:tcW w:w="804" w:type="dxa"/>
          </w:tcPr>
          <w:p w:rsidR="002B0755" w:rsidRPr="00A63F28" w:rsidRDefault="00AE12F7" w:rsidP="00C929A1">
            <w:pPr>
              <w:jc w:val="center"/>
              <w:rPr>
                <w:sz w:val="24"/>
                <w:szCs w:val="24"/>
              </w:rPr>
            </w:pPr>
            <w:r>
              <w:rPr>
                <w:sz w:val="24"/>
                <w:szCs w:val="24"/>
              </w:rPr>
              <w:t>18</w:t>
            </w:r>
          </w:p>
        </w:tc>
        <w:tc>
          <w:tcPr>
            <w:tcW w:w="457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rPr>
                <w:sz w:val="24"/>
                <w:szCs w:val="24"/>
              </w:rPr>
            </w:pPr>
            <w:r w:rsidRPr="00A63F28">
              <w:rPr>
                <w:sz w:val="24"/>
                <w:szCs w:val="24"/>
              </w:rPr>
              <w:t>Соблюдать правила поведения на урокахпоподвижнымиграм.Игратьвподвижные</w:t>
            </w:r>
          </w:p>
          <w:p w:rsidR="002B0755" w:rsidRPr="00A63F28" w:rsidRDefault="002B0755" w:rsidP="00C929A1">
            <w:pPr>
              <w:jc w:val="both"/>
              <w:rPr>
                <w:sz w:val="24"/>
                <w:szCs w:val="24"/>
              </w:rPr>
            </w:pPr>
            <w:r w:rsidRPr="00A63F28">
              <w:rPr>
                <w:sz w:val="24"/>
                <w:szCs w:val="24"/>
              </w:rPr>
              <w:t>игры.</w:t>
            </w:r>
          </w:p>
        </w:tc>
        <w:tc>
          <w:tcPr>
            <w:tcW w:w="3280" w:type="dxa"/>
          </w:tcPr>
          <w:p w:rsidR="002B0755" w:rsidRPr="00A63F28" w:rsidRDefault="008C7D9F" w:rsidP="00C929A1">
            <w:pPr>
              <w:jc w:val="both"/>
              <w:rPr>
                <w:sz w:val="24"/>
                <w:szCs w:val="24"/>
              </w:rPr>
            </w:pPr>
            <w:hyperlink r:id="rId1163" w:history="1">
              <w:r w:rsidR="002B0755" w:rsidRPr="00A63F28">
                <w:rPr>
                  <w:rFonts w:eastAsia="Calibri"/>
                  <w:color w:val="0000FF"/>
                  <w:sz w:val="24"/>
                  <w:szCs w:val="24"/>
                  <w:u w:val="single"/>
                </w:rPr>
                <w:t>https://www.uchportal.ru/load/104-6</w:t>
              </w:r>
            </w:hyperlink>
          </w:p>
        </w:tc>
      </w:tr>
      <w:tr w:rsidR="002B0755" w:rsidRPr="00A63F28" w:rsidTr="00AE12F7">
        <w:trPr>
          <w:trHeight w:val="2424"/>
        </w:trPr>
        <w:tc>
          <w:tcPr>
            <w:tcW w:w="434" w:type="dxa"/>
            <w:tcBorders>
              <w:bottom w:val="single" w:sz="4" w:space="0" w:color="auto"/>
            </w:tcBorders>
          </w:tcPr>
          <w:p w:rsidR="002B0755" w:rsidRPr="00A63F28" w:rsidRDefault="00AE12F7" w:rsidP="00C929A1">
            <w:pPr>
              <w:jc w:val="center"/>
              <w:rPr>
                <w:sz w:val="24"/>
                <w:szCs w:val="24"/>
              </w:rPr>
            </w:pPr>
            <w:r>
              <w:rPr>
                <w:sz w:val="24"/>
                <w:szCs w:val="24"/>
              </w:rPr>
              <w:t>3</w:t>
            </w:r>
          </w:p>
        </w:tc>
        <w:tc>
          <w:tcPr>
            <w:tcW w:w="2165" w:type="dxa"/>
            <w:tcBorders>
              <w:top w:val="single" w:sz="4" w:space="0" w:color="000000"/>
              <w:left w:val="single" w:sz="4" w:space="0" w:color="000000"/>
              <w:bottom w:val="single" w:sz="4" w:space="0" w:color="auto"/>
              <w:right w:val="single" w:sz="4" w:space="0" w:color="000000"/>
            </w:tcBorders>
          </w:tcPr>
          <w:p w:rsidR="002B0755" w:rsidRPr="00A63F28" w:rsidRDefault="002B0755" w:rsidP="00C929A1">
            <w:pPr>
              <w:rPr>
                <w:rFonts w:eastAsia="Calibri"/>
                <w:b/>
                <w:i/>
                <w:sz w:val="24"/>
                <w:szCs w:val="24"/>
              </w:rPr>
            </w:pPr>
            <w:r w:rsidRPr="00A63F28">
              <w:rPr>
                <w:rFonts w:eastAsia="Calibri"/>
                <w:b/>
                <w:i/>
                <w:sz w:val="24"/>
                <w:szCs w:val="24"/>
              </w:rPr>
              <w:t>Гимнастика</w:t>
            </w:r>
          </w:p>
          <w:p w:rsidR="002B0755" w:rsidRPr="00A63F28" w:rsidRDefault="002B0755" w:rsidP="00C929A1">
            <w:pPr>
              <w:rPr>
                <w:rFonts w:eastAsia="Calibri"/>
                <w:b/>
                <w:i/>
                <w:sz w:val="24"/>
                <w:szCs w:val="24"/>
              </w:rPr>
            </w:pPr>
          </w:p>
          <w:p w:rsidR="002B0755" w:rsidRPr="00A63F28" w:rsidRDefault="002B0755" w:rsidP="00C929A1">
            <w:pPr>
              <w:rPr>
                <w:rFonts w:eastAsia="Calibri"/>
                <w:b/>
                <w:i/>
                <w:sz w:val="24"/>
                <w:szCs w:val="24"/>
              </w:rPr>
            </w:pPr>
          </w:p>
          <w:p w:rsidR="002B0755" w:rsidRPr="00A63F28" w:rsidRDefault="002B0755" w:rsidP="00C929A1">
            <w:pPr>
              <w:rPr>
                <w:rFonts w:eastAsia="Calibri"/>
                <w:b/>
                <w:i/>
                <w:sz w:val="24"/>
                <w:szCs w:val="24"/>
              </w:rPr>
            </w:pPr>
          </w:p>
          <w:p w:rsidR="002B0755" w:rsidRPr="00A63F28" w:rsidRDefault="002B0755" w:rsidP="00C929A1">
            <w:pPr>
              <w:rPr>
                <w:sz w:val="24"/>
                <w:szCs w:val="24"/>
              </w:rPr>
            </w:pPr>
          </w:p>
        </w:tc>
        <w:tc>
          <w:tcPr>
            <w:tcW w:w="804" w:type="dxa"/>
            <w:tcBorders>
              <w:bottom w:val="single" w:sz="4" w:space="0" w:color="auto"/>
            </w:tcBorders>
          </w:tcPr>
          <w:p w:rsidR="002B0755" w:rsidRPr="00A63F28" w:rsidRDefault="002B0755" w:rsidP="00C929A1">
            <w:pPr>
              <w:jc w:val="center"/>
              <w:rPr>
                <w:sz w:val="24"/>
                <w:szCs w:val="24"/>
              </w:rPr>
            </w:pPr>
          </w:p>
          <w:p w:rsidR="002B0755" w:rsidRPr="00A63F28" w:rsidRDefault="002B0755" w:rsidP="00C929A1">
            <w:pPr>
              <w:jc w:val="center"/>
              <w:rPr>
                <w:sz w:val="24"/>
                <w:szCs w:val="24"/>
              </w:rPr>
            </w:pPr>
            <w:r w:rsidRPr="00A63F28">
              <w:rPr>
                <w:sz w:val="24"/>
                <w:szCs w:val="24"/>
              </w:rPr>
              <w:t>42</w:t>
            </w: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rPr>
                <w:sz w:val="24"/>
                <w:szCs w:val="24"/>
              </w:rPr>
            </w:pPr>
          </w:p>
        </w:tc>
        <w:tc>
          <w:tcPr>
            <w:tcW w:w="4575" w:type="dxa"/>
            <w:tcBorders>
              <w:top w:val="single" w:sz="4" w:space="0" w:color="000000"/>
              <w:left w:val="single" w:sz="4" w:space="0" w:color="000000"/>
              <w:bottom w:val="single" w:sz="4" w:space="0" w:color="auto"/>
              <w:right w:val="single" w:sz="4" w:space="0" w:color="000000"/>
            </w:tcBorders>
          </w:tcPr>
          <w:p w:rsidR="002B0755" w:rsidRPr="00A63F28" w:rsidRDefault="002B0755" w:rsidP="00C929A1">
            <w:pPr>
              <w:rPr>
                <w:sz w:val="24"/>
                <w:szCs w:val="24"/>
              </w:rPr>
            </w:pPr>
            <w:r w:rsidRPr="00A63F28">
              <w:rPr>
                <w:sz w:val="24"/>
                <w:szCs w:val="24"/>
              </w:rPr>
              <w:t>Выполнение  упражнения целостно по подражанию;Формировать способы  построения и перестроения; развивать внимание; формировать технику.</w:t>
            </w:r>
          </w:p>
        </w:tc>
        <w:tc>
          <w:tcPr>
            <w:tcW w:w="3280" w:type="dxa"/>
            <w:tcBorders>
              <w:bottom w:val="single" w:sz="4" w:space="0" w:color="auto"/>
            </w:tcBorders>
          </w:tcPr>
          <w:p w:rsidR="002B0755" w:rsidRPr="00A63F28" w:rsidRDefault="002B0755" w:rsidP="00C929A1">
            <w:pPr>
              <w:jc w:val="both"/>
              <w:rPr>
                <w:sz w:val="24"/>
                <w:szCs w:val="24"/>
              </w:rPr>
            </w:pPr>
          </w:p>
          <w:p w:rsidR="002B0755" w:rsidRPr="00A63F28" w:rsidRDefault="008C7D9F" w:rsidP="00C929A1">
            <w:pPr>
              <w:jc w:val="both"/>
              <w:rPr>
                <w:sz w:val="24"/>
                <w:szCs w:val="24"/>
              </w:rPr>
            </w:pPr>
            <w:hyperlink r:id="rId1164" w:history="1">
              <w:r w:rsidR="002B0755" w:rsidRPr="00A63F28">
                <w:rPr>
                  <w:rFonts w:eastAsia="Calibri"/>
                  <w:color w:val="0000FF"/>
                  <w:sz w:val="24"/>
                  <w:szCs w:val="24"/>
                  <w:u w:val="single"/>
                </w:rPr>
                <w:t>https://www.uchportal.ru/load/104-6</w:t>
              </w:r>
            </w:hyperlink>
          </w:p>
        </w:tc>
      </w:tr>
      <w:tr w:rsidR="002B0755" w:rsidRPr="00A63F28" w:rsidTr="00AE12F7">
        <w:tc>
          <w:tcPr>
            <w:tcW w:w="434" w:type="dxa"/>
          </w:tcPr>
          <w:p w:rsidR="002B0755" w:rsidRPr="00A63F28" w:rsidRDefault="002B0755" w:rsidP="00C929A1">
            <w:pPr>
              <w:jc w:val="center"/>
              <w:rPr>
                <w:sz w:val="24"/>
                <w:szCs w:val="24"/>
              </w:rPr>
            </w:pPr>
          </w:p>
        </w:tc>
        <w:tc>
          <w:tcPr>
            <w:tcW w:w="216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rPr>
                <w:sz w:val="24"/>
                <w:szCs w:val="24"/>
              </w:rPr>
            </w:pPr>
            <w:r w:rsidRPr="00A63F28">
              <w:rPr>
                <w:sz w:val="24"/>
                <w:szCs w:val="24"/>
              </w:rPr>
              <w:t>Всего</w:t>
            </w:r>
          </w:p>
        </w:tc>
        <w:tc>
          <w:tcPr>
            <w:tcW w:w="804" w:type="dxa"/>
          </w:tcPr>
          <w:p w:rsidR="002B0755" w:rsidRPr="00A63F28" w:rsidRDefault="002B0755" w:rsidP="00C929A1">
            <w:pPr>
              <w:jc w:val="center"/>
              <w:rPr>
                <w:sz w:val="24"/>
                <w:szCs w:val="24"/>
              </w:rPr>
            </w:pPr>
            <w:r w:rsidRPr="00A63F28">
              <w:rPr>
                <w:sz w:val="24"/>
                <w:szCs w:val="24"/>
              </w:rPr>
              <w:t>99</w:t>
            </w:r>
          </w:p>
        </w:tc>
        <w:tc>
          <w:tcPr>
            <w:tcW w:w="457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jc w:val="both"/>
              <w:rPr>
                <w:sz w:val="24"/>
                <w:szCs w:val="24"/>
              </w:rPr>
            </w:pPr>
          </w:p>
        </w:tc>
        <w:tc>
          <w:tcPr>
            <w:tcW w:w="3280" w:type="dxa"/>
          </w:tcPr>
          <w:p w:rsidR="002B0755" w:rsidRPr="00A63F28" w:rsidRDefault="002B0755" w:rsidP="00C929A1">
            <w:pPr>
              <w:jc w:val="both"/>
              <w:rPr>
                <w:rFonts w:eastAsia="Calibri"/>
                <w:sz w:val="24"/>
                <w:szCs w:val="24"/>
              </w:rPr>
            </w:pPr>
          </w:p>
        </w:tc>
      </w:tr>
    </w:tbl>
    <w:p w:rsidR="002B0755" w:rsidRPr="00A63F28" w:rsidRDefault="002B0755" w:rsidP="002B0755">
      <w:pPr>
        <w:tabs>
          <w:tab w:val="left" w:pos="4476"/>
        </w:tabs>
        <w:spacing w:after="0" w:line="240" w:lineRule="auto"/>
        <w:rPr>
          <w:rFonts w:ascii="Times New Roman" w:eastAsia="Times New Roman" w:hAnsi="Times New Roman" w:cs="Times New Roman"/>
          <w:sz w:val="24"/>
          <w:szCs w:val="24"/>
        </w:rPr>
      </w:pPr>
    </w:p>
    <w:p w:rsidR="002B0755" w:rsidRPr="00A63F28" w:rsidRDefault="002B0755" w:rsidP="002B0755">
      <w:pPr>
        <w:spacing w:after="0" w:line="240" w:lineRule="auto"/>
        <w:rPr>
          <w:rFonts w:ascii="Times New Roman" w:eastAsia="Times New Roman" w:hAnsi="Times New Roman" w:cs="Times New Roman"/>
          <w:sz w:val="24"/>
          <w:szCs w:val="24"/>
        </w:rPr>
      </w:pPr>
    </w:p>
    <w:p w:rsidR="002B0755" w:rsidRPr="00A63F28" w:rsidRDefault="002B0755" w:rsidP="002B0755">
      <w:pPr>
        <w:shd w:val="clear" w:color="auto" w:fill="FFFFFF"/>
        <w:spacing w:after="0" w:line="240" w:lineRule="auto"/>
        <w:jc w:val="center"/>
        <w:rPr>
          <w:rFonts w:ascii="Times New Roman" w:eastAsia="Times New Roman" w:hAnsi="Times New Roman" w:cs="Times New Roman"/>
          <w:b/>
          <w:sz w:val="24"/>
          <w:szCs w:val="24"/>
        </w:rPr>
      </w:pPr>
      <w:r w:rsidRPr="00A63F28">
        <w:rPr>
          <w:rFonts w:ascii="Times New Roman" w:eastAsia="Times New Roman" w:hAnsi="Times New Roman" w:cs="Times New Roman"/>
          <w:b/>
          <w:sz w:val="24"/>
          <w:szCs w:val="24"/>
        </w:rPr>
        <w:t>Тематическое планирование 1 класс.</w:t>
      </w:r>
    </w:p>
    <w:p w:rsidR="002B0755" w:rsidRPr="00A63F28" w:rsidRDefault="002B0755" w:rsidP="002B0755">
      <w:pPr>
        <w:shd w:val="clear" w:color="auto" w:fill="FFFFFF"/>
        <w:spacing w:after="0" w:line="240" w:lineRule="auto"/>
        <w:jc w:val="both"/>
        <w:rPr>
          <w:rFonts w:ascii="Times New Roman" w:eastAsia="Times New Roman" w:hAnsi="Times New Roman" w:cs="Times New Roman"/>
          <w:sz w:val="24"/>
          <w:szCs w:val="24"/>
        </w:rPr>
      </w:pPr>
    </w:p>
    <w:tbl>
      <w:tblPr>
        <w:tblStyle w:val="1fd"/>
        <w:tblW w:w="11258" w:type="dxa"/>
        <w:tblInd w:w="-986" w:type="dxa"/>
        <w:tblLook w:val="04A0"/>
      </w:tblPr>
      <w:tblGrid>
        <w:gridCol w:w="443"/>
        <w:gridCol w:w="1873"/>
        <w:gridCol w:w="825"/>
        <w:gridCol w:w="4729"/>
        <w:gridCol w:w="3388"/>
      </w:tblGrid>
      <w:tr w:rsidR="002B0755" w:rsidRPr="00A63F28" w:rsidTr="00AE12F7">
        <w:tc>
          <w:tcPr>
            <w:tcW w:w="434" w:type="dxa"/>
          </w:tcPr>
          <w:p w:rsidR="002B0755" w:rsidRPr="00A63F28" w:rsidRDefault="002B0755" w:rsidP="00C929A1">
            <w:pPr>
              <w:jc w:val="center"/>
              <w:rPr>
                <w:b/>
                <w:sz w:val="24"/>
                <w:szCs w:val="24"/>
              </w:rPr>
            </w:pPr>
            <w:r w:rsidRPr="00A63F28">
              <w:rPr>
                <w:b/>
                <w:sz w:val="24"/>
                <w:szCs w:val="24"/>
              </w:rPr>
              <w:t>№</w:t>
            </w:r>
          </w:p>
        </w:tc>
        <w:tc>
          <w:tcPr>
            <w:tcW w:w="2165" w:type="dxa"/>
          </w:tcPr>
          <w:p w:rsidR="002B0755" w:rsidRPr="00A63F28" w:rsidRDefault="002B0755" w:rsidP="00C929A1">
            <w:pPr>
              <w:jc w:val="center"/>
              <w:rPr>
                <w:b/>
                <w:sz w:val="24"/>
                <w:szCs w:val="24"/>
              </w:rPr>
            </w:pPr>
            <w:r w:rsidRPr="00A63F28">
              <w:rPr>
                <w:b/>
                <w:sz w:val="24"/>
                <w:szCs w:val="24"/>
              </w:rPr>
              <w:t>Тема</w:t>
            </w:r>
          </w:p>
        </w:tc>
        <w:tc>
          <w:tcPr>
            <w:tcW w:w="804" w:type="dxa"/>
          </w:tcPr>
          <w:p w:rsidR="002B0755" w:rsidRPr="00A63F28" w:rsidRDefault="002B0755" w:rsidP="00C929A1">
            <w:pPr>
              <w:jc w:val="center"/>
              <w:rPr>
                <w:b/>
                <w:sz w:val="24"/>
                <w:szCs w:val="24"/>
              </w:rPr>
            </w:pPr>
            <w:r w:rsidRPr="00A63F28">
              <w:rPr>
                <w:b/>
                <w:sz w:val="24"/>
                <w:szCs w:val="24"/>
              </w:rPr>
              <w:t>Часов</w:t>
            </w:r>
          </w:p>
        </w:tc>
        <w:tc>
          <w:tcPr>
            <w:tcW w:w="4575" w:type="dxa"/>
          </w:tcPr>
          <w:p w:rsidR="002B0755" w:rsidRPr="00A63F28" w:rsidRDefault="002B0755" w:rsidP="001F24B7">
            <w:pPr>
              <w:jc w:val="center"/>
              <w:rPr>
                <w:b/>
                <w:sz w:val="24"/>
                <w:szCs w:val="24"/>
              </w:rPr>
            </w:pPr>
            <w:r w:rsidRPr="00A63F28">
              <w:rPr>
                <w:b/>
                <w:sz w:val="24"/>
                <w:szCs w:val="24"/>
              </w:rPr>
              <w:t xml:space="preserve">Основные виды учебной деятельности </w:t>
            </w:r>
          </w:p>
        </w:tc>
        <w:tc>
          <w:tcPr>
            <w:tcW w:w="3280" w:type="dxa"/>
          </w:tcPr>
          <w:p w:rsidR="002B0755" w:rsidRPr="00A63F28" w:rsidRDefault="002B0755" w:rsidP="00C929A1">
            <w:pPr>
              <w:jc w:val="center"/>
              <w:rPr>
                <w:b/>
                <w:sz w:val="24"/>
                <w:szCs w:val="24"/>
              </w:rPr>
            </w:pPr>
            <w:r w:rsidRPr="00A63F28">
              <w:rPr>
                <w:b/>
                <w:sz w:val="24"/>
                <w:szCs w:val="24"/>
              </w:rPr>
              <w:t>Электронные (цифровые) образовательныересурсы</w:t>
            </w:r>
          </w:p>
        </w:tc>
      </w:tr>
      <w:tr w:rsidR="002B0755" w:rsidRPr="00A63F28" w:rsidTr="00AE12F7">
        <w:tc>
          <w:tcPr>
            <w:tcW w:w="434" w:type="dxa"/>
          </w:tcPr>
          <w:p w:rsidR="002B0755" w:rsidRPr="00A63F28" w:rsidRDefault="002B0755" w:rsidP="00C929A1">
            <w:pPr>
              <w:jc w:val="center"/>
              <w:rPr>
                <w:sz w:val="24"/>
                <w:szCs w:val="24"/>
              </w:rPr>
            </w:pPr>
            <w:r w:rsidRPr="00A63F28">
              <w:rPr>
                <w:sz w:val="24"/>
                <w:szCs w:val="24"/>
              </w:rPr>
              <w:t>1</w:t>
            </w:r>
          </w:p>
        </w:tc>
        <w:tc>
          <w:tcPr>
            <w:tcW w:w="216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rPr>
                <w:sz w:val="24"/>
                <w:szCs w:val="24"/>
              </w:rPr>
            </w:pPr>
            <w:r w:rsidRPr="00A63F28">
              <w:rPr>
                <w:b/>
                <w:sz w:val="24"/>
                <w:szCs w:val="24"/>
              </w:rPr>
              <w:t>Легкаяатлетика</w:t>
            </w:r>
          </w:p>
        </w:tc>
        <w:tc>
          <w:tcPr>
            <w:tcW w:w="804" w:type="dxa"/>
          </w:tcPr>
          <w:p w:rsidR="002B0755" w:rsidRPr="00A63F28" w:rsidRDefault="002B0755" w:rsidP="00C929A1">
            <w:pPr>
              <w:jc w:val="center"/>
              <w:rPr>
                <w:sz w:val="24"/>
                <w:szCs w:val="24"/>
              </w:rPr>
            </w:pPr>
            <w:r w:rsidRPr="00A63F28">
              <w:rPr>
                <w:sz w:val="24"/>
                <w:szCs w:val="24"/>
              </w:rPr>
              <w:t>39</w:t>
            </w:r>
          </w:p>
        </w:tc>
        <w:tc>
          <w:tcPr>
            <w:tcW w:w="457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jc w:val="both"/>
              <w:rPr>
                <w:sz w:val="24"/>
                <w:szCs w:val="24"/>
              </w:rPr>
            </w:pPr>
            <w:r w:rsidRPr="00A63F28">
              <w:rPr>
                <w:sz w:val="24"/>
                <w:szCs w:val="24"/>
              </w:rPr>
              <w:t>Познакомить с правилами поведения на уроках л/а; учить слушать и выполнять команды на построение. Учить технике бега; учить бегу с изменением направления движенияудерживает правильную осанку при ходьбе и беге с контролирующей помощью педагога</w:t>
            </w:r>
          </w:p>
        </w:tc>
        <w:tc>
          <w:tcPr>
            <w:tcW w:w="3280" w:type="dxa"/>
          </w:tcPr>
          <w:p w:rsidR="002B0755" w:rsidRPr="00A63F28" w:rsidRDefault="002B0755" w:rsidP="00C929A1">
            <w:pPr>
              <w:jc w:val="both"/>
              <w:rPr>
                <w:sz w:val="24"/>
                <w:szCs w:val="24"/>
              </w:rPr>
            </w:pPr>
          </w:p>
          <w:p w:rsidR="002B0755" w:rsidRPr="00A63F28" w:rsidRDefault="008C7D9F" w:rsidP="00C929A1">
            <w:pPr>
              <w:jc w:val="both"/>
              <w:rPr>
                <w:sz w:val="24"/>
                <w:szCs w:val="24"/>
              </w:rPr>
            </w:pPr>
            <w:hyperlink r:id="rId1165" w:history="1">
              <w:r w:rsidR="002B0755" w:rsidRPr="00A63F28">
                <w:rPr>
                  <w:rFonts w:eastAsia="Calibri"/>
                  <w:color w:val="0000FF"/>
                  <w:sz w:val="24"/>
                  <w:szCs w:val="24"/>
                  <w:u w:val="single"/>
                </w:rPr>
                <w:t>https://www.uchportal.ru/load/104-6</w:t>
              </w:r>
            </w:hyperlink>
          </w:p>
        </w:tc>
      </w:tr>
      <w:tr w:rsidR="002B0755" w:rsidRPr="00A63F28" w:rsidTr="00AE12F7">
        <w:tc>
          <w:tcPr>
            <w:tcW w:w="434" w:type="dxa"/>
          </w:tcPr>
          <w:p w:rsidR="002B0755" w:rsidRPr="00A63F28" w:rsidRDefault="002B0755" w:rsidP="00C929A1">
            <w:pPr>
              <w:jc w:val="center"/>
              <w:rPr>
                <w:sz w:val="24"/>
                <w:szCs w:val="24"/>
              </w:rPr>
            </w:pPr>
            <w:r w:rsidRPr="00A63F28">
              <w:rPr>
                <w:sz w:val="24"/>
                <w:szCs w:val="24"/>
              </w:rPr>
              <w:t>2</w:t>
            </w:r>
          </w:p>
        </w:tc>
        <w:tc>
          <w:tcPr>
            <w:tcW w:w="216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rPr>
                <w:sz w:val="24"/>
                <w:szCs w:val="24"/>
              </w:rPr>
            </w:pPr>
            <w:r w:rsidRPr="00A63F28">
              <w:rPr>
                <w:rFonts w:eastAsia="Calibri"/>
                <w:b/>
                <w:i/>
                <w:sz w:val="24"/>
                <w:szCs w:val="24"/>
              </w:rPr>
              <w:t>Подвижные</w:t>
            </w:r>
            <w:r w:rsidR="00AE12F7">
              <w:rPr>
                <w:rFonts w:eastAsia="Calibri"/>
                <w:b/>
                <w:i/>
                <w:sz w:val="24"/>
                <w:szCs w:val="24"/>
              </w:rPr>
              <w:t xml:space="preserve"> </w:t>
            </w:r>
            <w:r w:rsidRPr="00A63F28">
              <w:rPr>
                <w:rFonts w:eastAsia="Calibri"/>
                <w:b/>
                <w:i/>
                <w:sz w:val="24"/>
                <w:szCs w:val="24"/>
              </w:rPr>
              <w:t>игры</w:t>
            </w:r>
          </w:p>
        </w:tc>
        <w:tc>
          <w:tcPr>
            <w:tcW w:w="804" w:type="dxa"/>
          </w:tcPr>
          <w:p w:rsidR="002B0755" w:rsidRPr="00A63F28" w:rsidRDefault="00AE12F7" w:rsidP="00C929A1">
            <w:pPr>
              <w:jc w:val="center"/>
              <w:rPr>
                <w:sz w:val="24"/>
                <w:szCs w:val="24"/>
              </w:rPr>
            </w:pPr>
            <w:r>
              <w:rPr>
                <w:sz w:val="24"/>
                <w:szCs w:val="24"/>
              </w:rPr>
              <w:t>18</w:t>
            </w:r>
          </w:p>
        </w:tc>
        <w:tc>
          <w:tcPr>
            <w:tcW w:w="457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rPr>
                <w:sz w:val="24"/>
                <w:szCs w:val="24"/>
              </w:rPr>
            </w:pPr>
            <w:r w:rsidRPr="00A63F28">
              <w:rPr>
                <w:sz w:val="24"/>
                <w:szCs w:val="24"/>
              </w:rPr>
              <w:t>Соблюдать правила поведения на урокахпоподвижнымиграм.Игратьвподвижные</w:t>
            </w:r>
          </w:p>
          <w:p w:rsidR="002B0755" w:rsidRPr="00A63F28" w:rsidRDefault="002B0755" w:rsidP="00C929A1">
            <w:pPr>
              <w:jc w:val="both"/>
              <w:rPr>
                <w:sz w:val="24"/>
                <w:szCs w:val="24"/>
              </w:rPr>
            </w:pPr>
            <w:r w:rsidRPr="00A63F28">
              <w:rPr>
                <w:sz w:val="24"/>
                <w:szCs w:val="24"/>
              </w:rPr>
              <w:t>игры.</w:t>
            </w:r>
          </w:p>
        </w:tc>
        <w:tc>
          <w:tcPr>
            <w:tcW w:w="3280" w:type="dxa"/>
          </w:tcPr>
          <w:p w:rsidR="002B0755" w:rsidRPr="00A63F28" w:rsidRDefault="008C7D9F" w:rsidP="00C929A1">
            <w:pPr>
              <w:jc w:val="both"/>
              <w:rPr>
                <w:sz w:val="24"/>
                <w:szCs w:val="24"/>
              </w:rPr>
            </w:pPr>
            <w:hyperlink r:id="rId1166" w:history="1">
              <w:r w:rsidR="002B0755" w:rsidRPr="00A63F28">
                <w:rPr>
                  <w:rFonts w:eastAsia="Calibri"/>
                  <w:color w:val="0000FF"/>
                  <w:sz w:val="24"/>
                  <w:szCs w:val="24"/>
                  <w:u w:val="single"/>
                </w:rPr>
                <w:t>https://www.uchportal.ru/load/104-6</w:t>
              </w:r>
            </w:hyperlink>
          </w:p>
        </w:tc>
      </w:tr>
      <w:tr w:rsidR="002B0755" w:rsidRPr="00A63F28" w:rsidTr="00AE12F7">
        <w:trPr>
          <w:trHeight w:val="2424"/>
        </w:trPr>
        <w:tc>
          <w:tcPr>
            <w:tcW w:w="434" w:type="dxa"/>
            <w:tcBorders>
              <w:bottom w:val="single" w:sz="4" w:space="0" w:color="auto"/>
            </w:tcBorders>
          </w:tcPr>
          <w:p w:rsidR="002B0755" w:rsidRPr="00A63F28" w:rsidRDefault="00AE12F7" w:rsidP="00C929A1">
            <w:pPr>
              <w:jc w:val="center"/>
              <w:rPr>
                <w:sz w:val="24"/>
                <w:szCs w:val="24"/>
              </w:rPr>
            </w:pPr>
            <w:r>
              <w:rPr>
                <w:sz w:val="24"/>
                <w:szCs w:val="24"/>
              </w:rPr>
              <w:t>3</w:t>
            </w:r>
          </w:p>
        </w:tc>
        <w:tc>
          <w:tcPr>
            <w:tcW w:w="2165" w:type="dxa"/>
            <w:tcBorders>
              <w:top w:val="single" w:sz="4" w:space="0" w:color="000000"/>
              <w:left w:val="single" w:sz="4" w:space="0" w:color="000000"/>
              <w:bottom w:val="single" w:sz="4" w:space="0" w:color="auto"/>
              <w:right w:val="single" w:sz="4" w:space="0" w:color="000000"/>
            </w:tcBorders>
          </w:tcPr>
          <w:p w:rsidR="002B0755" w:rsidRPr="00A63F28" w:rsidRDefault="002B0755" w:rsidP="00C929A1">
            <w:pPr>
              <w:rPr>
                <w:rFonts w:eastAsia="Calibri"/>
                <w:b/>
                <w:i/>
                <w:sz w:val="24"/>
                <w:szCs w:val="24"/>
              </w:rPr>
            </w:pPr>
            <w:r w:rsidRPr="00A63F28">
              <w:rPr>
                <w:rFonts w:eastAsia="Calibri"/>
                <w:b/>
                <w:i/>
                <w:sz w:val="24"/>
                <w:szCs w:val="24"/>
              </w:rPr>
              <w:t>Гимнастика</w:t>
            </w:r>
          </w:p>
          <w:p w:rsidR="002B0755" w:rsidRPr="00A63F28" w:rsidRDefault="002B0755" w:rsidP="00C929A1">
            <w:pPr>
              <w:rPr>
                <w:rFonts w:eastAsia="Calibri"/>
                <w:b/>
                <w:i/>
                <w:sz w:val="24"/>
                <w:szCs w:val="24"/>
              </w:rPr>
            </w:pPr>
          </w:p>
          <w:p w:rsidR="002B0755" w:rsidRPr="00A63F28" w:rsidRDefault="002B0755" w:rsidP="00C929A1">
            <w:pPr>
              <w:rPr>
                <w:rFonts w:eastAsia="Calibri"/>
                <w:b/>
                <w:i/>
                <w:sz w:val="24"/>
                <w:szCs w:val="24"/>
              </w:rPr>
            </w:pPr>
          </w:p>
          <w:p w:rsidR="002B0755" w:rsidRPr="00A63F28" w:rsidRDefault="002B0755" w:rsidP="00C929A1">
            <w:pPr>
              <w:rPr>
                <w:rFonts w:eastAsia="Calibri"/>
                <w:b/>
                <w:i/>
                <w:sz w:val="24"/>
                <w:szCs w:val="24"/>
              </w:rPr>
            </w:pPr>
          </w:p>
          <w:p w:rsidR="002B0755" w:rsidRPr="00A63F28" w:rsidRDefault="002B0755" w:rsidP="00C929A1">
            <w:pPr>
              <w:rPr>
                <w:sz w:val="24"/>
                <w:szCs w:val="24"/>
              </w:rPr>
            </w:pPr>
          </w:p>
        </w:tc>
        <w:tc>
          <w:tcPr>
            <w:tcW w:w="804" w:type="dxa"/>
            <w:tcBorders>
              <w:bottom w:val="single" w:sz="4" w:space="0" w:color="auto"/>
            </w:tcBorders>
          </w:tcPr>
          <w:p w:rsidR="002B0755" w:rsidRPr="00A63F28" w:rsidRDefault="002B0755" w:rsidP="00C929A1">
            <w:pPr>
              <w:jc w:val="center"/>
              <w:rPr>
                <w:sz w:val="24"/>
                <w:szCs w:val="24"/>
              </w:rPr>
            </w:pPr>
            <w:r w:rsidRPr="00A63F28">
              <w:rPr>
                <w:sz w:val="24"/>
                <w:szCs w:val="24"/>
              </w:rPr>
              <w:t>42</w:t>
            </w: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rPr>
                <w:sz w:val="24"/>
                <w:szCs w:val="24"/>
              </w:rPr>
            </w:pPr>
          </w:p>
        </w:tc>
        <w:tc>
          <w:tcPr>
            <w:tcW w:w="4575" w:type="dxa"/>
            <w:tcBorders>
              <w:top w:val="single" w:sz="4" w:space="0" w:color="000000"/>
              <w:left w:val="single" w:sz="4" w:space="0" w:color="000000"/>
              <w:bottom w:val="single" w:sz="4" w:space="0" w:color="auto"/>
              <w:right w:val="single" w:sz="4" w:space="0" w:color="000000"/>
            </w:tcBorders>
          </w:tcPr>
          <w:p w:rsidR="002B0755" w:rsidRPr="00A63F28" w:rsidRDefault="002B0755" w:rsidP="00C929A1">
            <w:pPr>
              <w:rPr>
                <w:sz w:val="24"/>
                <w:szCs w:val="24"/>
              </w:rPr>
            </w:pPr>
            <w:r w:rsidRPr="00A63F28">
              <w:rPr>
                <w:sz w:val="24"/>
                <w:szCs w:val="24"/>
              </w:rPr>
              <w:t>Выполнение  упражнения целостно по подражанию; Формировать способы  построения и перестроения; развивать внимание; формировать технику.</w:t>
            </w:r>
          </w:p>
        </w:tc>
        <w:tc>
          <w:tcPr>
            <w:tcW w:w="3280" w:type="dxa"/>
            <w:tcBorders>
              <w:bottom w:val="single" w:sz="4" w:space="0" w:color="auto"/>
            </w:tcBorders>
          </w:tcPr>
          <w:p w:rsidR="002B0755" w:rsidRPr="00A63F28" w:rsidRDefault="002B0755" w:rsidP="00C929A1">
            <w:pPr>
              <w:jc w:val="both"/>
              <w:rPr>
                <w:sz w:val="24"/>
                <w:szCs w:val="24"/>
              </w:rPr>
            </w:pPr>
          </w:p>
          <w:p w:rsidR="002B0755" w:rsidRPr="00A63F28" w:rsidRDefault="008C7D9F" w:rsidP="00C929A1">
            <w:pPr>
              <w:jc w:val="both"/>
              <w:rPr>
                <w:sz w:val="24"/>
                <w:szCs w:val="24"/>
              </w:rPr>
            </w:pPr>
            <w:hyperlink r:id="rId1167" w:history="1">
              <w:r w:rsidR="002B0755" w:rsidRPr="00A63F28">
                <w:rPr>
                  <w:rFonts w:eastAsia="Calibri"/>
                  <w:color w:val="0000FF"/>
                  <w:sz w:val="24"/>
                  <w:szCs w:val="24"/>
                  <w:u w:val="single"/>
                </w:rPr>
                <w:t>https://www.uchportal.ru/load/104-6</w:t>
              </w:r>
            </w:hyperlink>
          </w:p>
        </w:tc>
      </w:tr>
      <w:tr w:rsidR="002B0755" w:rsidRPr="00A63F28" w:rsidTr="00AE12F7">
        <w:tc>
          <w:tcPr>
            <w:tcW w:w="434" w:type="dxa"/>
          </w:tcPr>
          <w:p w:rsidR="002B0755" w:rsidRPr="00A63F28" w:rsidRDefault="002B0755" w:rsidP="00C929A1">
            <w:pPr>
              <w:jc w:val="center"/>
              <w:rPr>
                <w:sz w:val="24"/>
                <w:szCs w:val="24"/>
              </w:rPr>
            </w:pPr>
          </w:p>
        </w:tc>
        <w:tc>
          <w:tcPr>
            <w:tcW w:w="216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rPr>
                <w:sz w:val="24"/>
                <w:szCs w:val="24"/>
              </w:rPr>
            </w:pPr>
            <w:r w:rsidRPr="00A63F28">
              <w:rPr>
                <w:sz w:val="24"/>
                <w:szCs w:val="24"/>
              </w:rPr>
              <w:t>Всего</w:t>
            </w:r>
          </w:p>
        </w:tc>
        <w:tc>
          <w:tcPr>
            <w:tcW w:w="804" w:type="dxa"/>
          </w:tcPr>
          <w:p w:rsidR="002B0755" w:rsidRPr="00A63F28" w:rsidRDefault="002B0755" w:rsidP="00C929A1">
            <w:pPr>
              <w:jc w:val="center"/>
              <w:rPr>
                <w:sz w:val="24"/>
                <w:szCs w:val="24"/>
              </w:rPr>
            </w:pPr>
            <w:r w:rsidRPr="00A63F28">
              <w:rPr>
                <w:sz w:val="24"/>
                <w:szCs w:val="24"/>
              </w:rPr>
              <w:t>99</w:t>
            </w:r>
          </w:p>
        </w:tc>
        <w:tc>
          <w:tcPr>
            <w:tcW w:w="457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jc w:val="both"/>
              <w:rPr>
                <w:sz w:val="24"/>
                <w:szCs w:val="24"/>
              </w:rPr>
            </w:pPr>
          </w:p>
        </w:tc>
        <w:tc>
          <w:tcPr>
            <w:tcW w:w="3280" w:type="dxa"/>
          </w:tcPr>
          <w:p w:rsidR="002B0755" w:rsidRPr="00A63F28" w:rsidRDefault="002B0755" w:rsidP="00C929A1">
            <w:pPr>
              <w:jc w:val="both"/>
              <w:rPr>
                <w:rFonts w:eastAsia="Calibri"/>
                <w:sz w:val="24"/>
                <w:szCs w:val="24"/>
              </w:rPr>
            </w:pPr>
          </w:p>
        </w:tc>
      </w:tr>
    </w:tbl>
    <w:p w:rsidR="002B0755" w:rsidRPr="00A63F28" w:rsidRDefault="002B0755" w:rsidP="002B0755">
      <w:pPr>
        <w:shd w:val="clear" w:color="auto" w:fill="FFFFFF"/>
        <w:spacing w:after="0" w:line="240" w:lineRule="auto"/>
        <w:jc w:val="center"/>
        <w:rPr>
          <w:rFonts w:ascii="Times New Roman" w:eastAsia="Times New Roman" w:hAnsi="Times New Roman" w:cs="Times New Roman"/>
          <w:b/>
          <w:sz w:val="24"/>
          <w:szCs w:val="24"/>
        </w:rPr>
      </w:pPr>
    </w:p>
    <w:p w:rsidR="002B0755" w:rsidRPr="00A63F28" w:rsidRDefault="002B0755" w:rsidP="002B0755">
      <w:pPr>
        <w:shd w:val="clear" w:color="auto" w:fill="FFFFFF"/>
        <w:spacing w:after="0" w:line="240" w:lineRule="auto"/>
        <w:jc w:val="center"/>
        <w:rPr>
          <w:rFonts w:ascii="Times New Roman" w:eastAsia="Times New Roman" w:hAnsi="Times New Roman" w:cs="Times New Roman"/>
          <w:b/>
          <w:sz w:val="24"/>
          <w:szCs w:val="24"/>
        </w:rPr>
      </w:pPr>
      <w:r w:rsidRPr="00A63F28">
        <w:rPr>
          <w:rFonts w:ascii="Times New Roman" w:eastAsia="Times New Roman" w:hAnsi="Times New Roman" w:cs="Times New Roman"/>
          <w:b/>
          <w:sz w:val="24"/>
          <w:szCs w:val="24"/>
        </w:rPr>
        <w:t>Тематическое планирование 2 класс.</w:t>
      </w:r>
    </w:p>
    <w:p w:rsidR="002B0755" w:rsidRPr="00A63F28" w:rsidRDefault="002B0755" w:rsidP="002B0755">
      <w:pPr>
        <w:shd w:val="clear" w:color="auto" w:fill="FFFFFF"/>
        <w:spacing w:after="0" w:line="240" w:lineRule="auto"/>
        <w:jc w:val="both"/>
        <w:rPr>
          <w:rFonts w:ascii="Times New Roman" w:eastAsia="Times New Roman" w:hAnsi="Times New Roman" w:cs="Times New Roman"/>
          <w:sz w:val="24"/>
          <w:szCs w:val="24"/>
        </w:rPr>
      </w:pPr>
    </w:p>
    <w:tbl>
      <w:tblPr>
        <w:tblStyle w:val="1fd"/>
        <w:tblW w:w="11258" w:type="dxa"/>
        <w:tblInd w:w="-986" w:type="dxa"/>
        <w:tblLook w:val="04A0"/>
      </w:tblPr>
      <w:tblGrid>
        <w:gridCol w:w="441"/>
        <w:gridCol w:w="1900"/>
        <w:gridCol w:w="823"/>
        <w:gridCol w:w="4715"/>
        <w:gridCol w:w="3379"/>
      </w:tblGrid>
      <w:tr w:rsidR="002B0755" w:rsidRPr="00A63F28" w:rsidTr="00AE12F7">
        <w:tc>
          <w:tcPr>
            <w:tcW w:w="434" w:type="dxa"/>
          </w:tcPr>
          <w:p w:rsidR="002B0755" w:rsidRPr="00A63F28" w:rsidRDefault="002B0755" w:rsidP="00C929A1">
            <w:pPr>
              <w:jc w:val="center"/>
              <w:rPr>
                <w:b/>
                <w:sz w:val="24"/>
                <w:szCs w:val="24"/>
              </w:rPr>
            </w:pPr>
            <w:r w:rsidRPr="00A63F28">
              <w:rPr>
                <w:b/>
                <w:sz w:val="24"/>
                <w:szCs w:val="24"/>
              </w:rPr>
              <w:t>№</w:t>
            </w:r>
          </w:p>
        </w:tc>
        <w:tc>
          <w:tcPr>
            <w:tcW w:w="2165" w:type="dxa"/>
          </w:tcPr>
          <w:p w:rsidR="002B0755" w:rsidRPr="00A63F28" w:rsidRDefault="002B0755" w:rsidP="00C929A1">
            <w:pPr>
              <w:jc w:val="center"/>
              <w:rPr>
                <w:b/>
                <w:sz w:val="24"/>
                <w:szCs w:val="24"/>
              </w:rPr>
            </w:pPr>
            <w:r w:rsidRPr="00A63F28">
              <w:rPr>
                <w:b/>
                <w:sz w:val="24"/>
                <w:szCs w:val="24"/>
              </w:rPr>
              <w:t>Тема</w:t>
            </w:r>
          </w:p>
        </w:tc>
        <w:tc>
          <w:tcPr>
            <w:tcW w:w="804" w:type="dxa"/>
          </w:tcPr>
          <w:p w:rsidR="002B0755" w:rsidRPr="00A63F28" w:rsidRDefault="002B0755" w:rsidP="00C929A1">
            <w:pPr>
              <w:jc w:val="center"/>
              <w:rPr>
                <w:b/>
                <w:sz w:val="24"/>
                <w:szCs w:val="24"/>
              </w:rPr>
            </w:pPr>
            <w:r w:rsidRPr="00A63F28">
              <w:rPr>
                <w:b/>
                <w:sz w:val="24"/>
                <w:szCs w:val="24"/>
              </w:rPr>
              <w:t>Часов</w:t>
            </w:r>
          </w:p>
        </w:tc>
        <w:tc>
          <w:tcPr>
            <w:tcW w:w="4575" w:type="dxa"/>
          </w:tcPr>
          <w:p w:rsidR="002B0755" w:rsidRPr="00A63F28" w:rsidRDefault="002B0755" w:rsidP="001F24B7">
            <w:pPr>
              <w:jc w:val="center"/>
              <w:rPr>
                <w:b/>
                <w:sz w:val="24"/>
                <w:szCs w:val="24"/>
              </w:rPr>
            </w:pPr>
            <w:r w:rsidRPr="00A63F28">
              <w:rPr>
                <w:b/>
                <w:sz w:val="24"/>
                <w:szCs w:val="24"/>
              </w:rPr>
              <w:t xml:space="preserve">Основные виды учебной деятельности </w:t>
            </w:r>
          </w:p>
        </w:tc>
        <w:tc>
          <w:tcPr>
            <w:tcW w:w="3280" w:type="dxa"/>
          </w:tcPr>
          <w:p w:rsidR="002B0755" w:rsidRPr="00A63F28" w:rsidRDefault="002B0755" w:rsidP="00C929A1">
            <w:pPr>
              <w:jc w:val="center"/>
              <w:rPr>
                <w:b/>
                <w:sz w:val="24"/>
                <w:szCs w:val="24"/>
              </w:rPr>
            </w:pPr>
            <w:r w:rsidRPr="00A63F28">
              <w:rPr>
                <w:b/>
                <w:sz w:val="24"/>
                <w:szCs w:val="24"/>
              </w:rPr>
              <w:t>Электронные (цифровые) образовательныересурсы</w:t>
            </w:r>
          </w:p>
        </w:tc>
      </w:tr>
      <w:tr w:rsidR="002B0755" w:rsidRPr="00A63F28" w:rsidTr="00AE12F7">
        <w:tc>
          <w:tcPr>
            <w:tcW w:w="434" w:type="dxa"/>
          </w:tcPr>
          <w:p w:rsidR="002B0755" w:rsidRPr="00A63F28" w:rsidRDefault="002B0755" w:rsidP="00C929A1">
            <w:pPr>
              <w:jc w:val="center"/>
              <w:rPr>
                <w:sz w:val="24"/>
                <w:szCs w:val="24"/>
              </w:rPr>
            </w:pPr>
            <w:r w:rsidRPr="00A63F28">
              <w:rPr>
                <w:sz w:val="24"/>
                <w:szCs w:val="24"/>
              </w:rPr>
              <w:t>1</w:t>
            </w:r>
          </w:p>
        </w:tc>
        <w:tc>
          <w:tcPr>
            <w:tcW w:w="216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rPr>
                <w:sz w:val="24"/>
                <w:szCs w:val="24"/>
              </w:rPr>
            </w:pPr>
            <w:r w:rsidRPr="00A63F28">
              <w:rPr>
                <w:b/>
                <w:sz w:val="24"/>
                <w:szCs w:val="24"/>
              </w:rPr>
              <w:t>Легкаяатлетика</w:t>
            </w:r>
          </w:p>
        </w:tc>
        <w:tc>
          <w:tcPr>
            <w:tcW w:w="804" w:type="dxa"/>
          </w:tcPr>
          <w:p w:rsidR="002B0755" w:rsidRPr="00A63F28" w:rsidRDefault="002B0755" w:rsidP="00C929A1">
            <w:pPr>
              <w:jc w:val="center"/>
              <w:rPr>
                <w:sz w:val="24"/>
                <w:szCs w:val="24"/>
              </w:rPr>
            </w:pPr>
            <w:r w:rsidRPr="00A63F28">
              <w:rPr>
                <w:sz w:val="24"/>
                <w:szCs w:val="24"/>
              </w:rPr>
              <w:t>39</w:t>
            </w:r>
          </w:p>
        </w:tc>
        <w:tc>
          <w:tcPr>
            <w:tcW w:w="457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jc w:val="both"/>
              <w:rPr>
                <w:sz w:val="24"/>
                <w:szCs w:val="24"/>
              </w:rPr>
            </w:pPr>
            <w:r w:rsidRPr="00A63F28">
              <w:rPr>
                <w:sz w:val="24"/>
                <w:szCs w:val="24"/>
              </w:rPr>
              <w:t xml:space="preserve">Познакомить с правилами поведения на уроках л/а; учить слушать и выполнять команды на построение. Учить технике бега; учить бегу с изменением направления движенияудерживает правильную осанку при ходьбе и беге с контролирующей </w:t>
            </w:r>
            <w:r w:rsidRPr="00A63F28">
              <w:rPr>
                <w:sz w:val="24"/>
                <w:szCs w:val="24"/>
              </w:rPr>
              <w:lastRenderedPageBreak/>
              <w:t>помощью педагога</w:t>
            </w:r>
          </w:p>
        </w:tc>
        <w:tc>
          <w:tcPr>
            <w:tcW w:w="3280" w:type="dxa"/>
          </w:tcPr>
          <w:p w:rsidR="002B0755" w:rsidRPr="00A63F28" w:rsidRDefault="002B0755" w:rsidP="00C929A1">
            <w:pPr>
              <w:jc w:val="both"/>
              <w:rPr>
                <w:sz w:val="24"/>
                <w:szCs w:val="24"/>
              </w:rPr>
            </w:pPr>
          </w:p>
          <w:p w:rsidR="002B0755" w:rsidRPr="00A63F28" w:rsidRDefault="008C7D9F" w:rsidP="00C929A1">
            <w:pPr>
              <w:jc w:val="both"/>
              <w:rPr>
                <w:sz w:val="24"/>
                <w:szCs w:val="24"/>
              </w:rPr>
            </w:pPr>
            <w:hyperlink r:id="rId1168" w:history="1">
              <w:r w:rsidR="002B0755" w:rsidRPr="00A63F28">
                <w:rPr>
                  <w:rFonts w:eastAsia="Calibri"/>
                  <w:color w:val="0000FF"/>
                  <w:sz w:val="24"/>
                  <w:szCs w:val="24"/>
                  <w:u w:val="single"/>
                </w:rPr>
                <w:t>https://www.uchportal.ru/load/104-6</w:t>
              </w:r>
            </w:hyperlink>
          </w:p>
        </w:tc>
      </w:tr>
      <w:tr w:rsidR="002B0755" w:rsidRPr="00A63F28" w:rsidTr="00AE12F7">
        <w:tc>
          <w:tcPr>
            <w:tcW w:w="434" w:type="dxa"/>
          </w:tcPr>
          <w:p w:rsidR="002B0755" w:rsidRPr="00A63F28" w:rsidRDefault="002B0755" w:rsidP="00C929A1">
            <w:pPr>
              <w:jc w:val="center"/>
              <w:rPr>
                <w:sz w:val="24"/>
                <w:szCs w:val="24"/>
              </w:rPr>
            </w:pPr>
            <w:r w:rsidRPr="00A63F28">
              <w:rPr>
                <w:sz w:val="24"/>
                <w:szCs w:val="24"/>
              </w:rPr>
              <w:lastRenderedPageBreak/>
              <w:t>2</w:t>
            </w:r>
          </w:p>
        </w:tc>
        <w:tc>
          <w:tcPr>
            <w:tcW w:w="216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rPr>
                <w:sz w:val="24"/>
                <w:szCs w:val="24"/>
              </w:rPr>
            </w:pPr>
            <w:r w:rsidRPr="00A63F28">
              <w:rPr>
                <w:rFonts w:eastAsia="Calibri"/>
                <w:b/>
                <w:i/>
                <w:sz w:val="24"/>
                <w:szCs w:val="24"/>
              </w:rPr>
              <w:t>Подвижныеигры</w:t>
            </w:r>
          </w:p>
        </w:tc>
        <w:tc>
          <w:tcPr>
            <w:tcW w:w="804" w:type="dxa"/>
          </w:tcPr>
          <w:p w:rsidR="002B0755" w:rsidRPr="00A63F28" w:rsidRDefault="00AE12F7" w:rsidP="00C929A1">
            <w:pPr>
              <w:jc w:val="center"/>
              <w:rPr>
                <w:sz w:val="24"/>
                <w:szCs w:val="24"/>
              </w:rPr>
            </w:pPr>
            <w:r>
              <w:rPr>
                <w:sz w:val="24"/>
                <w:szCs w:val="24"/>
              </w:rPr>
              <w:t>21</w:t>
            </w:r>
          </w:p>
        </w:tc>
        <w:tc>
          <w:tcPr>
            <w:tcW w:w="457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rPr>
                <w:sz w:val="24"/>
                <w:szCs w:val="24"/>
              </w:rPr>
            </w:pPr>
            <w:r w:rsidRPr="00A63F28">
              <w:rPr>
                <w:sz w:val="24"/>
                <w:szCs w:val="24"/>
              </w:rPr>
              <w:t>Соблюдать правила поведения на урокахпоподвижнымиграм.Игратьвподвижные</w:t>
            </w:r>
          </w:p>
          <w:p w:rsidR="002B0755" w:rsidRPr="00A63F28" w:rsidRDefault="002B0755" w:rsidP="00C929A1">
            <w:pPr>
              <w:jc w:val="both"/>
              <w:rPr>
                <w:sz w:val="24"/>
                <w:szCs w:val="24"/>
              </w:rPr>
            </w:pPr>
            <w:r w:rsidRPr="00A63F28">
              <w:rPr>
                <w:sz w:val="24"/>
                <w:szCs w:val="24"/>
              </w:rPr>
              <w:t>игры.</w:t>
            </w:r>
          </w:p>
        </w:tc>
        <w:tc>
          <w:tcPr>
            <w:tcW w:w="3280" w:type="dxa"/>
          </w:tcPr>
          <w:p w:rsidR="002B0755" w:rsidRPr="00A63F28" w:rsidRDefault="008C7D9F" w:rsidP="00C929A1">
            <w:pPr>
              <w:jc w:val="both"/>
              <w:rPr>
                <w:sz w:val="24"/>
                <w:szCs w:val="24"/>
              </w:rPr>
            </w:pPr>
            <w:hyperlink r:id="rId1169" w:history="1">
              <w:r w:rsidR="002B0755" w:rsidRPr="00A63F28">
                <w:rPr>
                  <w:rFonts w:eastAsia="Calibri"/>
                  <w:color w:val="0000FF"/>
                  <w:sz w:val="24"/>
                  <w:szCs w:val="24"/>
                  <w:u w:val="single"/>
                </w:rPr>
                <w:t>https://www.uchportal.ru/load/104-6</w:t>
              </w:r>
            </w:hyperlink>
          </w:p>
        </w:tc>
      </w:tr>
      <w:tr w:rsidR="002B0755" w:rsidRPr="00A63F28" w:rsidTr="00AE12F7">
        <w:trPr>
          <w:trHeight w:val="2424"/>
        </w:trPr>
        <w:tc>
          <w:tcPr>
            <w:tcW w:w="434" w:type="dxa"/>
            <w:tcBorders>
              <w:bottom w:val="single" w:sz="4" w:space="0" w:color="auto"/>
            </w:tcBorders>
          </w:tcPr>
          <w:p w:rsidR="002B0755" w:rsidRPr="00A63F28" w:rsidRDefault="00AE12F7" w:rsidP="00C929A1">
            <w:pPr>
              <w:jc w:val="center"/>
              <w:rPr>
                <w:sz w:val="24"/>
                <w:szCs w:val="24"/>
              </w:rPr>
            </w:pPr>
            <w:r>
              <w:rPr>
                <w:sz w:val="24"/>
                <w:szCs w:val="24"/>
              </w:rPr>
              <w:t>3</w:t>
            </w:r>
          </w:p>
        </w:tc>
        <w:tc>
          <w:tcPr>
            <w:tcW w:w="2165" w:type="dxa"/>
            <w:tcBorders>
              <w:top w:val="single" w:sz="4" w:space="0" w:color="000000"/>
              <w:left w:val="single" w:sz="4" w:space="0" w:color="000000"/>
              <w:bottom w:val="single" w:sz="4" w:space="0" w:color="auto"/>
              <w:right w:val="single" w:sz="4" w:space="0" w:color="000000"/>
            </w:tcBorders>
          </w:tcPr>
          <w:p w:rsidR="002B0755" w:rsidRPr="00A63F28" w:rsidRDefault="002B0755" w:rsidP="00C929A1">
            <w:pPr>
              <w:rPr>
                <w:rFonts w:eastAsia="Calibri"/>
                <w:b/>
                <w:i/>
                <w:sz w:val="24"/>
                <w:szCs w:val="24"/>
              </w:rPr>
            </w:pPr>
            <w:r w:rsidRPr="00A63F28">
              <w:rPr>
                <w:rFonts w:eastAsia="Calibri"/>
                <w:b/>
                <w:i/>
                <w:sz w:val="24"/>
                <w:szCs w:val="24"/>
              </w:rPr>
              <w:t>Гимнастика</w:t>
            </w:r>
          </w:p>
          <w:p w:rsidR="002B0755" w:rsidRPr="00A63F28" w:rsidRDefault="002B0755" w:rsidP="00C929A1">
            <w:pPr>
              <w:rPr>
                <w:rFonts w:eastAsia="Calibri"/>
                <w:b/>
                <w:i/>
                <w:sz w:val="24"/>
                <w:szCs w:val="24"/>
              </w:rPr>
            </w:pPr>
          </w:p>
          <w:p w:rsidR="002B0755" w:rsidRPr="00A63F28" w:rsidRDefault="002B0755" w:rsidP="00C929A1">
            <w:pPr>
              <w:rPr>
                <w:rFonts w:eastAsia="Calibri"/>
                <w:b/>
                <w:i/>
                <w:sz w:val="24"/>
                <w:szCs w:val="24"/>
              </w:rPr>
            </w:pPr>
          </w:p>
          <w:p w:rsidR="002B0755" w:rsidRPr="00A63F28" w:rsidRDefault="002B0755" w:rsidP="00C929A1">
            <w:pPr>
              <w:rPr>
                <w:rFonts w:eastAsia="Calibri"/>
                <w:b/>
                <w:i/>
                <w:sz w:val="24"/>
                <w:szCs w:val="24"/>
              </w:rPr>
            </w:pPr>
          </w:p>
          <w:p w:rsidR="002B0755" w:rsidRPr="00A63F28" w:rsidRDefault="002B0755" w:rsidP="00C929A1">
            <w:pPr>
              <w:rPr>
                <w:sz w:val="24"/>
                <w:szCs w:val="24"/>
              </w:rPr>
            </w:pPr>
          </w:p>
        </w:tc>
        <w:tc>
          <w:tcPr>
            <w:tcW w:w="804" w:type="dxa"/>
            <w:tcBorders>
              <w:bottom w:val="single" w:sz="4" w:space="0" w:color="auto"/>
            </w:tcBorders>
          </w:tcPr>
          <w:p w:rsidR="002B0755" w:rsidRPr="00A63F28" w:rsidRDefault="002B0755" w:rsidP="00C929A1">
            <w:pPr>
              <w:jc w:val="center"/>
              <w:rPr>
                <w:sz w:val="24"/>
                <w:szCs w:val="24"/>
              </w:rPr>
            </w:pPr>
            <w:r w:rsidRPr="00A63F28">
              <w:rPr>
                <w:sz w:val="24"/>
                <w:szCs w:val="24"/>
              </w:rPr>
              <w:t>42</w:t>
            </w: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rPr>
                <w:sz w:val="24"/>
                <w:szCs w:val="24"/>
              </w:rPr>
            </w:pPr>
          </w:p>
        </w:tc>
        <w:tc>
          <w:tcPr>
            <w:tcW w:w="4575" w:type="dxa"/>
            <w:tcBorders>
              <w:top w:val="single" w:sz="4" w:space="0" w:color="000000"/>
              <w:left w:val="single" w:sz="4" w:space="0" w:color="000000"/>
              <w:bottom w:val="single" w:sz="4" w:space="0" w:color="auto"/>
              <w:right w:val="single" w:sz="4" w:space="0" w:color="000000"/>
            </w:tcBorders>
          </w:tcPr>
          <w:p w:rsidR="002B0755" w:rsidRPr="00A63F28" w:rsidRDefault="002B0755" w:rsidP="00C929A1">
            <w:pPr>
              <w:rPr>
                <w:sz w:val="24"/>
                <w:szCs w:val="24"/>
              </w:rPr>
            </w:pPr>
            <w:r w:rsidRPr="00A63F28">
              <w:rPr>
                <w:sz w:val="24"/>
                <w:szCs w:val="24"/>
              </w:rPr>
              <w:t>Выполнение  упражнения целостно по подражанию; Формировать способы  построения и перестроения; развивать внимание; формировать технику.</w:t>
            </w:r>
          </w:p>
        </w:tc>
        <w:tc>
          <w:tcPr>
            <w:tcW w:w="3280" w:type="dxa"/>
            <w:tcBorders>
              <w:bottom w:val="single" w:sz="4" w:space="0" w:color="auto"/>
            </w:tcBorders>
          </w:tcPr>
          <w:p w:rsidR="002B0755" w:rsidRPr="00A63F28" w:rsidRDefault="002B0755" w:rsidP="00C929A1">
            <w:pPr>
              <w:jc w:val="both"/>
              <w:rPr>
                <w:sz w:val="24"/>
                <w:szCs w:val="24"/>
              </w:rPr>
            </w:pPr>
          </w:p>
          <w:p w:rsidR="002B0755" w:rsidRPr="00A63F28" w:rsidRDefault="008C7D9F" w:rsidP="00C929A1">
            <w:pPr>
              <w:jc w:val="both"/>
              <w:rPr>
                <w:sz w:val="24"/>
                <w:szCs w:val="24"/>
              </w:rPr>
            </w:pPr>
            <w:hyperlink r:id="rId1170" w:history="1">
              <w:r w:rsidR="002B0755" w:rsidRPr="00A63F28">
                <w:rPr>
                  <w:rFonts w:eastAsia="Calibri"/>
                  <w:color w:val="0000FF"/>
                  <w:sz w:val="24"/>
                  <w:szCs w:val="24"/>
                  <w:u w:val="single"/>
                </w:rPr>
                <w:t>https://www.uchportal.ru/load/104-6</w:t>
              </w:r>
            </w:hyperlink>
          </w:p>
        </w:tc>
      </w:tr>
      <w:tr w:rsidR="002B0755" w:rsidRPr="00A63F28" w:rsidTr="00AE12F7">
        <w:tc>
          <w:tcPr>
            <w:tcW w:w="434" w:type="dxa"/>
          </w:tcPr>
          <w:p w:rsidR="002B0755" w:rsidRPr="00A63F28" w:rsidRDefault="002B0755" w:rsidP="00C929A1">
            <w:pPr>
              <w:jc w:val="center"/>
              <w:rPr>
                <w:sz w:val="24"/>
                <w:szCs w:val="24"/>
              </w:rPr>
            </w:pPr>
          </w:p>
        </w:tc>
        <w:tc>
          <w:tcPr>
            <w:tcW w:w="216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rPr>
                <w:sz w:val="24"/>
                <w:szCs w:val="24"/>
              </w:rPr>
            </w:pPr>
            <w:r w:rsidRPr="00A63F28">
              <w:rPr>
                <w:sz w:val="24"/>
                <w:szCs w:val="24"/>
              </w:rPr>
              <w:t>Всего</w:t>
            </w:r>
          </w:p>
        </w:tc>
        <w:tc>
          <w:tcPr>
            <w:tcW w:w="804" w:type="dxa"/>
          </w:tcPr>
          <w:p w:rsidR="002B0755" w:rsidRPr="00A63F28" w:rsidRDefault="002B0755" w:rsidP="00C929A1">
            <w:pPr>
              <w:jc w:val="center"/>
              <w:rPr>
                <w:sz w:val="24"/>
                <w:szCs w:val="24"/>
              </w:rPr>
            </w:pPr>
            <w:r w:rsidRPr="00A63F28">
              <w:rPr>
                <w:sz w:val="24"/>
                <w:szCs w:val="24"/>
              </w:rPr>
              <w:t>99</w:t>
            </w:r>
          </w:p>
        </w:tc>
        <w:tc>
          <w:tcPr>
            <w:tcW w:w="457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jc w:val="both"/>
              <w:rPr>
                <w:sz w:val="24"/>
                <w:szCs w:val="24"/>
              </w:rPr>
            </w:pPr>
          </w:p>
        </w:tc>
        <w:tc>
          <w:tcPr>
            <w:tcW w:w="3280" w:type="dxa"/>
          </w:tcPr>
          <w:p w:rsidR="002B0755" w:rsidRPr="00A63F28" w:rsidRDefault="002B0755" w:rsidP="00C929A1">
            <w:pPr>
              <w:jc w:val="both"/>
              <w:rPr>
                <w:rFonts w:eastAsia="Calibri"/>
                <w:sz w:val="24"/>
                <w:szCs w:val="24"/>
              </w:rPr>
            </w:pPr>
          </w:p>
        </w:tc>
      </w:tr>
    </w:tbl>
    <w:p w:rsidR="002B0755" w:rsidRPr="00A63F28" w:rsidRDefault="002B0755" w:rsidP="002B0755">
      <w:pPr>
        <w:shd w:val="clear" w:color="auto" w:fill="FFFFFF"/>
        <w:spacing w:after="0" w:line="240" w:lineRule="auto"/>
        <w:jc w:val="center"/>
        <w:rPr>
          <w:rFonts w:ascii="Times New Roman" w:eastAsia="Times New Roman" w:hAnsi="Times New Roman" w:cs="Times New Roman"/>
          <w:b/>
          <w:sz w:val="24"/>
          <w:szCs w:val="24"/>
        </w:rPr>
      </w:pPr>
      <w:r w:rsidRPr="00A63F28">
        <w:rPr>
          <w:rFonts w:ascii="Times New Roman" w:eastAsia="Times New Roman" w:hAnsi="Times New Roman" w:cs="Times New Roman"/>
          <w:b/>
          <w:sz w:val="24"/>
          <w:szCs w:val="24"/>
        </w:rPr>
        <w:t>Тематическое планирование 3 класс.</w:t>
      </w:r>
    </w:p>
    <w:p w:rsidR="002B0755" w:rsidRPr="00A63F28" w:rsidRDefault="002B0755" w:rsidP="002B0755">
      <w:pPr>
        <w:shd w:val="clear" w:color="auto" w:fill="FFFFFF"/>
        <w:spacing w:after="0" w:line="240" w:lineRule="auto"/>
        <w:jc w:val="both"/>
        <w:rPr>
          <w:rFonts w:ascii="Times New Roman" w:eastAsia="Times New Roman" w:hAnsi="Times New Roman" w:cs="Times New Roman"/>
          <w:sz w:val="24"/>
          <w:szCs w:val="24"/>
        </w:rPr>
      </w:pPr>
    </w:p>
    <w:tbl>
      <w:tblPr>
        <w:tblStyle w:val="1fd"/>
        <w:tblW w:w="11258" w:type="dxa"/>
        <w:tblInd w:w="-986" w:type="dxa"/>
        <w:tblLook w:val="04A0"/>
      </w:tblPr>
      <w:tblGrid>
        <w:gridCol w:w="441"/>
        <w:gridCol w:w="1900"/>
        <w:gridCol w:w="823"/>
        <w:gridCol w:w="4715"/>
        <w:gridCol w:w="3379"/>
      </w:tblGrid>
      <w:tr w:rsidR="002B0755" w:rsidRPr="00A63F28" w:rsidTr="00AE12F7">
        <w:tc>
          <w:tcPr>
            <w:tcW w:w="434" w:type="dxa"/>
          </w:tcPr>
          <w:p w:rsidR="002B0755" w:rsidRPr="00A63F28" w:rsidRDefault="002B0755" w:rsidP="00C929A1">
            <w:pPr>
              <w:jc w:val="center"/>
              <w:rPr>
                <w:b/>
                <w:sz w:val="24"/>
                <w:szCs w:val="24"/>
              </w:rPr>
            </w:pPr>
            <w:r w:rsidRPr="00A63F28">
              <w:rPr>
                <w:b/>
                <w:sz w:val="24"/>
                <w:szCs w:val="24"/>
              </w:rPr>
              <w:t>№</w:t>
            </w:r>
          </w:p>
        </w:tc>
        <w:tc>
          <w:tcPr>
            <w:tcW w:w="2165" w:type="dxa"/>
          </w:tcPr>
          <w:p w:rsidR="002B0755" w:rsidRPr="00A63F28" w:rsidRDefault="002B0755" w:rsidP="00C929A1">
            <w:pPr>
              <w:jc w:val="center"/>
              <w:rPr>
                <w:b/>
                <w:sz w:val="24"/>
                <w:szCs w:val="24"/>
              </w:rPr>
            </w:pPr>
            <w:r w:rsidRPr="00A63F28">
              <w:rPr>
                <w:b/>
                <w:sz w:val="24"/>
                <w:szCs w:val="24"/>
              </w:rPr>
              <w:t>Тема</w:t>
            </w:r>
          </w:p>
        </w:tc>
        <w:tc>
          <w:tcPr>
            <w:tcW w:w="804" w:type="dxa"/>
          </w:tcPr>
          <w:p w:rsidR="002B0755" w:rsidRPr="00A63F28" w:rsidRDefault="002B0755" w:rsidP="00C929A1">
            <w:pPr>
              <w:jc w:val="center"/>
              <w:rPr>
                <w:b/>
                <w:sz w:val="24"/>
                <w:szCs w:val="24"/>
              </w:rPr>
            </w:pPr>
            <w:r w:rsidRPr="00A63F28">
              <w:rPr>
                <w:b/>
                <w:sz w:val="24"/>
                <w:szCs w:val="24"/>
              </w:rPr>
              <w:t>Часов</w:t>
            </w:r>
          </w:p>
        </w:tc>
        <w:tc>
          <w:tcPr>
            <w:tcW w:w="4575" w:type="dxa"/>
          </w:tcPr>
          <w:p w:rsidR="002B0755" w:rsidRPr="00A63F28" w:rsidRDefault="002B0755" w:rsidP="001F24B7">
            <w:pPr>
              <w:jc w:val="center"/>
              <w:rPr>
                <w:b/>
                <w:sz w:val="24"/>
                <w:szCs w:val="24"/>
              </w:rPr>
            </w:pPr>
            <w:r w:rsidRPr="00A63F28">
              <w:rPr>
                <w:b/>
                <w:sz w:val="24"/>
                <w:szCs w:val="24"/>
              </w:rPr>
              <w:t xml:space="preserve">Основные виды учебной деятельности </w:t>
            </w:r>
          </w:p>
        </w:tc>
        <w:tc>
          <w:tcPr>
            <w:tcW w:w="3280" w:type="dxa"/>
          </w:tcPr>
          <w:p w:rsidR="002B0755" w:rsidRPr="00A63F28" w:rsidRDefault="002B0755" w:rsidP="00C929A1">
            <w:pPr>
              <w:jc w:val="center"/>
              <w:rPr>
                <w:b/>
                <w:sz w:val="24"/>
                <w:szCs w:val="24"/>
              </w:rPr>
            </w:pPr>
            <w:r w:rsidRPr="00A63F28">
              <w:rPr>
                <w:b/>
                <w:sz w:val="24"/>
                <w:szCs w:val="24"/>
              </w:rPr>
              <w:t>Электронные (цифровые) образовательныересурсы</w:t>
            </w:r>
          </w:p>
        </w:tc>
      </w:tr>
      <w:tr w:rsidR="002B0755" w:rsidRPr="00A63F28" w:rsidTr="00AE12F7">
        <w:tc>
          <w:tcPr>
            <w:tcW w:w="434" w:type="dxa"/>
          </w:tcPr>
          <w:p w:rsidR="002B0755" w:rsidRPr="00A63F28" w:rsidRDefault="002B0755" w:rsidP="00C929A1">
            <w:pPr>
              <w:jc w:val="center"/>
              <w:rPr>
                <w:sz w:val="24"/>
                <w:szCs w:val="24"/>
              </w:rPr>
            </w:pPr>
            <w:r w:rsidRPr="00A63F28">
              <w:rPr>
                <w:sz w:val="24"/>
                <w:szCs w:val="24"/>
              </w:rPr>
              <w:t>1</w:t>
            </w:r>
          </w:p>
        </w:tc>
        <w:tc>
          <w:tcPr>
            <w:tcW w:w="216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rPr>
                <w:sz w:val="24"/>
                <w:szCs w:val="24"/>
              </w:rPr>
            </w:pPr>
            <w:r w:rsidRPr="00A63F28">
              <w:rPr>
                <w:b/>
                <w:sz w:val="24"/>
                <w:szCs w:val="24"/>
              </w:rPr>
              <w:t>Легкаяатлетика</w:t>
            </w:r>
          </w:p>
        </w:tc>
        <w:tc>
          <w:tcPr>
            <w:tcW w:w="804" w:type="dxa"/>
          </w:tcPr>
          <w:p w:rsidR="002B0755" w:rsidRPr="00A63F28" w:rsidRDefault="002B0755" w:rsidP="00C929A1">
            <w:pPr>
              <w:jc w:val="center"/>
              <w:rPr>
                <w:sz w:val="24"/>
                <w:szCs w:val="24"/>
              </w:rPr>
            </w:pPr>
            <w:r w:rsidRPr="00A63F28">
              <w:rPr>
                <w:sz w:val="24"/>
                <w:szCs w:val="24"/>
              </w:rPr>
              <w:t>39</w:t>
            </w:r>
          </w:p>
        </w:tc>
        <w:tc>
          <w:tcPr>
            <w:tcW w:w="457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jc w:val="both"/>
              <w:rPr>
                <w:sz w:val="24"/>
                <w:szCs w:val="24"/>
              </w:rPr>
            </w:pPr>
            <w:r w:rsidRPr="00A63F28">
              <w:rPr>
                <w:sz w:val="24"/>
                <w:szCs w:val="24"/>
              </w:rPr>
              <w:t>Познакомить с правилами поведения на уроках л/а; учить слушать и выполнять команды на построение. Учить технике бега; учить бегу с изменением направления движенияудерживает правильную осанку при ходьбе и беге с контролирующей помощью педагога</w:t>
            </w:r>
          </w:p>
        </w:tc>
        <w:tc>
          <w:tcPr>
            <w:tcW w:w="3280" w:type="dxa"/>
          </w:tcPr>
          <w:p w:rsidR="002B0755" w:rsidRPr="00A63F28" w:rsidRDefault="002B0755" w:rsidP="00C929A1">
            <w:pPr>
              <w:jc w:val="both"/>
              <w:rPr>
                <w:sz w:val="24"/>
                <w:szCs w:val="24"/>
              </w:rPr>
            </w:pPr>
          </w:p>
          <w:p w:rsidR="002B0755" w:rsidRPr="00A63F28" w:rsidRDefault="008C7D9F" w:rsidP="00C929A1">
            <w:pPr>
              <w:jc w:val="both"/>
              <w:rPr>
                <w:sz w:val="24"/>
                <w:szCs w:val="24"/>
              </w:rPr>
            </w:pPr>
            <w:hyperlink r:id="rId1171" w:history="1">
              <w:r w:rsidR="002B0755" w:rsidRPr="00A63F28">
                <w:rPr>
                  <w:rFonts w:eastAsia="Calibri"/>
                  <w:color w:val="0000FF"/>
                  <w:sz w:val="24"/>
                  <w:szCs w:val="24"/>
                  <w:u w:val="single"/>
                </w:rPr>
                <w:t>https://www.uchportal.ru/load/104-6</w:t>
              </w:r>
            </w:hyperlink>
          </w:p>
        </w:tc>
      </w:tr>
      <w:tr w:rsidR="002B0755" w:rsidRPr="00A63F28" w:rsidTr="00AE12F7">
        <w:tc>
          <w:tcPr>
            <w:tcW w:w="434" w:type="dxa"/>
          </w:tcPr>
          <w:p w:rsidR="002B0755" w:rsidRPr="00A63F28" w:rsidRDefault="002B0755" w:rsidP="00C929A1">
            <w:pPr>
              <w:jc w:val="center"/>
              <w:rPr>
                <w:sz w:val="24"/>
                <w:szCs w:val="24"/>
              </w:rPr>
            </w:pPr>
            <w:r w:rsidRPr="00A63F28">
              <w:rPr>
                <w:sz w:val="24"/>
                <w:szCs w:val="24"/>
              </w:rPr>
              <w:t>2</w:t>
            </w:r>
          </w:p>
        </w:tc>
        <w:tc>
          <w:tcPr>
            <w:tcW w:w="216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rPr>
                <w:sz w:val="24"/>
                <w:szCs w:val="24"/>
              </w:rPr>
            </w:pPr>
            <w:r w:rsidRPr="00A63F28">
              <w:rPr>
                <w:rFonts w:eastAsia="Calibri"/>
                <w:b/>
                <w:i/>
                <w:sz w:val="24"/>
                <w:szCs w:val="24"/>
              </w:rPr>
              <w:t>Подвижныеигры</w:t>
            </w:r>
          </w:p>
        </w:tc>
        <w:tc>
          <w:tcPr>
            <w:tcW w:w="804" w:type="dxa"/>
          </w:tcPr>
          <w:p w:rsidR="002B0755" w:rsidRPr="00A63F28" w:rsidRDefault="00AE12F7" w:rsidP="00C929A1">
            <w:pPr>
              <w:jc w:val="center"/>
              <w:rPr>
                <w:sz w:val="24"/>
                <w:szCs w:val="24"/>
              </w:rPr>
            </w:pPr>
            <w:r>
              <w:rPr>
                <w:sz w:val="24"/>
                <w:szCs w:val="24"/>
              </w:rPr>
              <w:t>21</w:t>
            </w:r>
          </w:p>
        </w:tc>
        <w:tc>
          <w:tcPr>
            <w:tcW w:w="457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rPr>
                <w:sz w:val="24"/>
                <w:szCs w:val="24"/>
              </w:rPr>
            </w:pPr>
            <w:r w:rsidRPr="00A63F28">
              <w:rPr>
                <w:sz w:val="24"/>
                <w:szCs w:val="24"/>
              </w:rPr>
              <w:t>Соблюдать правила поведения на урокахпоподвижнымиграм.Игратьвподвижные</w:t>
            </w:r>
          </w:p>
          <w:p w:rsidR="002B0755" w:rsidRPr="00A63F28" w:rsidRDefault="002B0755" w:rsidP="00C929A1">
            <w:pPr>
              <w:jc w:val="both"/>
              <w:rPr>
                <w:sz w:val="24"/>
                <w:szCs w:val="24"/>
              </w:rPr>
            </w:pPr>
            <w:r w:rsidRPr="00A63F28">
              <w:rPr>
                <w:sz w:val="24"/>
                <w:szCs w:val="24"/>
              </w:rPr>
              <w:t>игры.</w:t>
            </w:r>
          </w:p>
        </w:tc>
        <w:tc>
          <w:tcPr>
            <w:tcW w:w="3280" w:type="dxa"/>
          </w:tcPr>
          <w:p w:rsidR="002B0755" w:rsidRPr="00A63F28" w:rsidRDefault="008C7D9F" w:rsidP="00C929A1">
            <w:pPr>
              <w:jc w:val="both"/>
              <w:rPr>
                <w:sz w:val="24"/>
                <w:szCs w:val="24"/>
              </w:rPr>
            </w:pPr>
            <w:hyperlink r:id="rId1172" w:history="1">
              <w:r w:rsidR="002B0755" w:rsidRPr="00A63F28">
                <w:rPr>
                  <w:rFonts w:eastAsia="Calibri"/>
                  <w:color w:val="0000FF"/>
                  <w:sz w:val="24"/>
                  <w:szCs w:val="24"/>
                  <w:u w:val="single"/>
                </w:rPr>
                <w:t>https://www.uchportal.ru/load/104-6</w:t>
              </w:r>
            </w:hyperlink>
          </w:p>
        </w:tc>
      </w:tr>
      <w:tr w:rsidR="002B0755" w:rsidRPr="00A63F28" w:rsidTr="00AE12F7">
        <w:trPr>
          <w:trHeight w:val="2424"/>
        </w:trPr>
        <w:tc>
          <w:tcPr>
            <w:tcW w:w="434" w:type="dxa"/>
            <w:tcBorders>
              <w:bottom w:val="single" w:sz="4" w:space="0" w:color="auto"/>
            </w:tcBorders>
          </w:tcPr>
          <w:p w:rsidR="002B0755" w:rsidRPr="00A63F28" w:rsidRDefault="002B0755" w:rsidP="00C929A1">
            <w:pPr>
              <w:jc w:val="center"/>
              <w:rPr>
                <w:sz w:val="24"/>
                <w:szCs w:val="24"/>
              </w:rPr>
            </w:pPr>
            <w:r w:rsidRPr="00A63F28">
              <w:rPr>
                <w:sz w:val="24"/>
                <w:szCs w:val="24"/>
              </w:rPr>
              <w:t>4</w:t>
            </w:r>
          </w:p>
        </w:tc>
        <w:tc>
          <w:tcPr>
            <w:tcW w:w="2165" w:type="dxa"/>
            <w:tcBorders>
              <w:top w:val="single" w:sz="4" w:space="0" w:color="000000"/>
              <w:left w:val="single" w:sz="4" w:space="0" w:color="000000"/>
              <w:bottom w:val="single" w:sz="4" w:space="0" w:color="auto"/>
              <w:right w:val="single" w:sz="4" w:space="0" w:color="000000"/>
            </w:tcBorders>
          </w:tcPr>
          <w:p w:rsidR="002B0755" w:rsidRPr="00A63F28" w:rsidRDefault="002B0755" w:rsidP="00C929A1">
            <w:pPr>
              <w:rPr>
                <w:rFonts w:eastAsia="Calibri"/>
                <w:b/>
                <w:i/>
                <w:sz w:val="24"/>
                <w:szCs w:val="24"/>
              </w:rPr>
            </w:pPr>
            <w:r w:rsidRPr="00A63F28">
              <w:rPr>
                <w:rFonts w:eastAsia="Calibri"/>
                <w:b/>
                <w:i/>
                <w:sz w:val="24"/>
                <w:szCs w:val="24"/>
              </w:rPr>
              <w:t>Гимнастика</w:t>
            </w:r>
          </w:p>
          <w:p w:rsidR="002B0755" w:rsidRPr="00A63F28" w:rsidRDefault="002B0755" w:rsidP="00C929A1">
            <w:pPr>
              <w:rPr>
                <w:rFonts w:eastAsia="Calibri"/>
                <w:b/>
                <w:i/>
                <w:sz w:val="24"/>
                <w:szCs w:val="24"/>
              </w:rPr>
            </w:pPr>
          </w:p>
          <w:p w:rsidR="002B0755" w:rsidRPr="00A63F28" w:rsidRDefault="002B0755" w:rsidP="00C929A1">
            <w:pPr>
              <w:rPr>
                <w:rFonts w:eastAsia="Calibri"/>
                <w:b/>
                <w:i/>
                <w:sz w:val="24"/>
                <w:szCs w:val="24"/>
              </w:rPr>
            </w:pPr>
          </w:p>
          <w:p w:rsidR="002B0755" w:rsidRPr="00A63F28" w:rsidRDefault="002B0755" w:rsidP="00C929A1">
            <w:pPr>
              <w:rPr>
                <w:rFonts w:eastAsia="Calibri"/>
                <w:b/>
                <w:i/>
                <w:sz w:val="24"/>
                <w:szCs w:val="24"/>
              </w:rPr>
            </w:pPr>
          </w:p>
          <w:p w:rsidR="002B0755" w:rsidRPr="00A63F28" w:rsidRDefault="002B0755" w:rsidP="00C929A1">
            <w:pPr>
              <w:rPr>
                <w:sz w:val="24"/>
                <w:szCs w:val="24"/>
              </w:rPr>
            </w:pPr>
          </w:p>
        </w:tc>
        <w:tc>
          <w:tcPr>
            <w:tcW w:w="804" w:type="dxa"/>
            <w:tcBorders>
              <w:bottom w:val="single" w:sz="4" w:space="0" w:color="auto"/>
            </w:tcBorders>
          </w:tcPr>
          <w:p w:rsidR="002B0755" w:rsidRPr="00A63F28" w:rsidRDefault="002B0755" w:rsidP="00C929A1">
            <w:pPr>
              <w:jc w:val="center"/>
              <w:rPr>
                <w:sz w:val="24"/>
                <w:szCs w:val="24"/>
              </w:rPr>
            </w:pPr>
            <w:r w:rsidRPr="00A63F28">
              <w:rPr>
                <w:sz w:val="24"/>
                <w:szCs w:val="24"/>
              </w:rPr>
              <w:t>42</w:t>
            </w: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rPr>
                <w:sz w:val="24"/>
                <w:szCs w:val="24"/>
              </w:rPr>
            </w:pPr>
          </w:p>
        </w:tc>
        <w:tc>
          <w:tcPr>
            <w:tcW w:w="4575" w:type="dxa"/>
            <w:tcBorders>
              <w:top w:val="single" w:sz="4" w:space="0" w:color="000000"/>
              <w:left w:val="single" w:sz="4" w:space="0" w:color="000000"/>
              <w:bottom w:val="single" w:sz="4" w:space="0" w:color="auto"/>
              <w:right w:val="single" w:sz="4" w:space="0" w:color="000000"/>
            </w:tcBorders>
          </w:tcPr>
          <w:p w:rsidR="002B0755" w:rsidRPr="00A63F28" w:rsidRDefault="002B0755" w:rsidP="00C929A1">
            <w:pPr>
              <w:rPr>
                <w:sz w:val="24"/>
                <w:szCs w:val="24"/>
              </w:rPr>
            </w:pPr>
            <w:r w:rsidRPr="00A63F28">
              <w:rPr>
                <w:sz w:val="24"/>
                <w:szCs w:val="24"/>
              </w:rPr>
              <w:t>Выполнение  упражнения целостно по подражанию; Формировать способы  построения и перестроения; развивать внимание; формировать технику.</w:t>
            </w:r>
          </w:p>
        </w:tc>
        <w:tc>
          <w:tcPr>
            <w:tcW w:w="3280" w:type="dxa"/>
            <w:tcBorders>
              <w:bottom w:val="single" w:sz="4" w:space="0" w:color="auto"/>
            </w:tcBorders>
          </w:tcPr>
          <w:p w:rsidR="002B0755" w:rsidRPr="00A63F28" w:rsidRDefault="002B0755" w:rsidP="00C929A1">
            <w:pPr>
              <w:jc w:val="both"/>
              <w:rPr>
                <w:sz w:val="24"/>
                <w:szCs w:val="24"/>
              </w:rPr>
            </w:pPr>
          </w:p>
          <w:p w:rsidR="002B0755" w:rsidRPr="00A63F28" w:rsidRDefault="008C7D9F" w:rsidP="00C929A1">
            <w:pPr>
              <w:jc w:val="both"/>
              <w:rPr>
                <w:sz w:val="24"/>
                <w:szCs w:val="24"/>
              </w:rPr>
            </w:pPr>
            <w:hyperlink r:id="rId1173" w:history="1">
              <w:r w:rsidR="002B0755" w:rsidRPr="00A63F28">
                <w:rPr>
                  <w:rFonts w:eastAsia="Calibri"/>
                  <w:color w:val="0000FF"/>
                  <w:sz w:val="24"/>
                  <w:szCs w:val="24"/>
                  <w:u w:val="single"/>
                </w:rPr>
                <w:t>https://www.uchportal.ru/load/104-6</w:t>
              </w:r>
            </w:hyperlink>
          </w:p>
        </w:tc>
      </w:tr>
      <w:tr w:rsidR="002B0755" w:rsidRPr="00A63F28" w:rsidTr="00AE12F7">
        <w:tc>
          <w:tcPr>
            <w:tcW w:w="434" w:type="dxa"/>
          </w:tcPr>
          <w:p w:rsidR="002B0755" w:rsidRPr="00A63F28" w:rsidRDefault="002B0755" w:rsidP="00C929A1">
            <w:pPr>
              <w:jc w:val="center"/>
              <w:rPr>
                <w:sz w:val="24"/>
                <w:szCs w:val="24"/>
              </w:rPr>
            </w:pPr>
          </w:p>
        </w:tc>
        <w:tc>
          <w:tcPr>
            <w:tcW w:w="216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rPr>
                <w:sz w:val="24"/>
                <w:szCs w:val="24"/>
              </w:rPr>
            </w:pPr>
            <w:r w:rsidRPr="00A63F28">
              <w:rPr>
                <w:sz w:val="24"/>
                <w:szCs w:val="24"/>
              </w:rPr>
              <w:t>Всего</w:t>
            </w:r>
          </w:p>
        </w:tc>
        <w:tc>
          <w:tcPr>
            <w:tcW w:w="804" w:type="dxa"/>
          </w:tcPr>
          <w:p w:rsidR="002B0755" w:rsidRPr="00A63F28" w:rsidRDefault="002B0755" w:rsidP="00C929A1">
            <w:pPr>
              <w:jc w:val="center"/>
              <w:rPr>
                <w:sz w:val="24"/>
                <w:szCs w:val="24"/>
              </w:rPr>
            </w:pPr>
            <w:r w:rsidRPr="00A63F28">
              <w:rPr>
                <w:sz w:val="24"/>
                <w:szCs w:val="24"/>
              </w:rPr>
              <w:t>99</w:t>
            </w:r>
          </w:p>
        </w:tc>
        <w:tc>
          <w:tcPr>
            <w:tcW w:w="457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jc w:val="both"/>
              <w:rPr>
                <w:sz w:val="24"/>
                <w:szCs w:val="24"/>
              </w:rPr>
            </w:pPr>
          </w:p>
        </w:tc>
        <w:tc>
          <w:tcPr>
            <w:tcW w:w="3280" w:type="dxa"/>
          </w:tcPr>
          <w:p w:rsidR="002B0755" w:rsidRPr="00A63F28" w:rsidRDefault="002B0755" w:rsidP="00C929A1">
            <w:pPr>
              <w:jc w:val="both"/>
              <w:rPr>
                <w:rFonts w:eastAsia="Calibri"/>
                <w:sz w:val="24"/>
                <w:szCs w:val="24"/>
              </w:rPr>
            </w:pPr>
          </w:p>
        </w:tc>
      </w:tr>
    </w:tbl>
    <w:p w:rsidR="002B0755" w:rsidRPr="00A63F28" w:rsidRDefault="002B0755" w:rsidP="002B0755">
      <w:pPr>
        <w:shd w:val="clear" w:color="auto" w:fill="FFFFFF"/>
        <w:spacing w:after="0" w:line="240" w:lineRule="auto"/>
        <w:jc w:val="center"/>
        <w:rPr>
          <w:rFonts w:ascii="Times New Roman" w:eastAsia="Times New Roman" w:hAnsi="Times New Roman" w:cs="Times New Roman"/>
          <w:b/>
          <w:sz w:val="24"/>
          <w:szCs w:val="24"/>
        </w:rPr>
      </w:pPr>
      <w:r w:rsidRPr="00A63F28">
        <w:rPr>
          <w:rFonts w:ascii="Times New Roman" w:eastAsia="Times New Roman" w:hAnsi="Times New Roman" w:cs="Times New Roman"/>
          <w:b/>
          <w:sz w:val="24"/>
          <w:szCs w:val="24"/>
        </w:rPr>
        <w:t>Тематическое планирование 4 класс.</w:t>
      </w:r>
    </w:p>
    <w:p w:rsidR="002B0755" w:rsidRPr="00A63F28" w:rsidRDefault="002B0755" w:rsidP="002B0755">
      <w:pPr>
        <w:shd w:val="clear" w:color="auto" w:fill="FFFFFF"/>
        <w:spacing w:after="0" w:line="240" w:lineRule="auto"/>
        <w:jc w:val="both"/>
        <w:rPr>
          <w:rFonts w:ascii="Times New Roman" w:eastAsia="Times New Roman" w:hAnsi="Times New Roman" w:cs="Times New Roman"/>
          <w:sz w:val="24"/>
          <w:szCs w:val="24"/>
        </w:rPr>
      </w:pPr>
    </w:p>
    <w:tbl>
      <w:tblPr>
        <w:tblStyle w:val="1fd"/>
        <w:tblW w:w="11258" w:type="dxa"/>
        <w:tblInd w:w="-986" w:type="dxa"/>
        <w:tblLook w:val="04A0"/>
      </w:tblPr>
      <w:tblGrid>
        <w:gridCol w:w="441"/>
        <w:gridCol w:w="1900"/>
        <w:gridCol w:w="823"/>
        <w:gridCol w:w="4715"/>
        <w:gridCol w:w="3379"/>
      </w:tblGrid>
      <w:tr w:rsidR="002B0755" w:rsidRPr="00A63F28" w:rsidTr="00AE12F7">
        <w:tc>
          <w:tcPr>
            <w:tcW w:w="434" w:type="dxa"/>
          </w:tcPr>
          <w:p w:rsidR="002B0755" w:rsidRPr="00A63F28" w:rsidRDefault="002B0755" w:rsidP="00C929A1">
            <w:pPr>
              <w:jc w:val="center"/>
              <w:rPr>
                <w:b/>
                <w:sz w:val="24"/>
                <w:szCs w:val="24"/>
              </w:rPr>
            </w:pPr>
            <w:r w:rsidRPr="00A63F28">
              <w:rPr>
                <w:b/>
                <w:sz w:val="24"/>
                <w:szCs w:val="24"/>
              </w:rPr>
              <w:t>№</w:t>
            </w:r>
          </w:p>
        </w:tc>
        <w:tc>
          <w:tcPr>
            <w:tcW w:w="2165" w:type="dxa"/>
          </w:tcPr>
          <w:p w:rsidR="002B0755" w:rsidRPr="00A63F28" w:rsidRDefault="002B0755" w:rsidP="00C929A1">
            <w:pPr>
              <w:jc w:val="center"/>
              <w:rPr>
                <w:b/>
                <w:sz w:val="24"/>
                <w:szCs w:val="24"/>
              </w:rPr>
            </w:pPr>
            <w:r w:rsidRPr="00A63F28">
              <w:rPr>
                <w:b/>
                <w:sz w:val="24"/>
                <w:szCs w:val="24"/>
              </w:rPr>
              <w:t>Тема</w:t>
            </w:r>
          </w:p>
        </w:tc>
        <w:tc>
          <w:tcPr>
            <w:tcW w:w="804" w:type="dxa"/>
          </w:tcPr>
          <w:p w:rsidR="002B0755" w:rsidRPr="00A63F28" w:rsidRDefault="002B0755" w:rsidP="00C929A1">
            <w:pPr>
              <w:jc w:val="center"/>
              <w:rPr>
                <w:b/>
                <w:sz w:val="24"/>
                <w:szCs w:val="24"/>
              </w:rPr>
            </w:pPr>
            <w:r w:rsidRPr="00A63F28">
              <w:rPr>
                <w:b/>
                <w:sz w:val="24"/>
                <w:szCs w:val="24"/>
              </w:rPr>
              <w:t>Часов</w:t>
            </w:r>
          </w:p>
        </w:tc>
        <w:tc>
          <w:tcPr>
            <w:tcW w:w="4575" w:type="dxa"/>
          </w:tcPr>
          <w:p w:rsidR="002B0755" w:rsidRPr="00A63F28" w:rsidRDefault="002B0755" w:rsidP="001F24B7">
            <w:pPr>
              <w:jc w:val="center"/>
              <w:rPr>
                <w:b/>
                <w:sz w:val="24"/>
                <w:szCs w:val="24"/>
              </w:rPr>
            </w:pPr>
            <w:r w:rsidRPr="00A63F28">
              <w:rPr>
                <w:b/>
                <w:sz w:val="24"/>
                <w:szCs w:val="24"/>
              </w:rPr>
              <w:t xml:space="preserve">Основные виды учебной деятельности </w:t>
            </w:r>
          </w:p>
        </w:tc>
        <w:tc>
          <w:tcPr>
            <w:tcW w:w="3280" w:type="dxa"/>
          </w:tcPr>
          <w:p w:rsidR="002B0755" w:rsidRPr="00A63F28" w:rsidRDefault="002B0755" w:rsidP="00C929A1">
            <w:pPr>
              <w:jc w:val="center"/>
              <w:rPr>
                <w:b/>
                <w:sz w:val="24"/>
                <w:szCs w:val="24"/>
              </w:rPr>
            </w:pPr>
            <w:r w:rsidRPr="00A63F28">
              <w:rPr>
                <w:b/>
                <w:sz w:val="24"/>
                <w:szCs w:val="24"/>
              </w:rPr>
              <w:t>Электронные (цифровые) образовательныересурсы</w:t>
            </w:r>
          </w:p>
        </w:tc>
      </w:tr>
      <w:tr w:rsidR="002B0755" w:rsidRPr="00A63F28" w:rsidTr="00AE12F7">
        <w:tc>
          <w:tcPr>
            <w:tcW w:w="434" w:type="dxa"/>
          </w:tcPr>
          <w:p w:rsidR="002B0755" w:rsidRPr="00A63F28" w:rsidRDefault="002B0755" w:rsidP="00C929A1">
            <w:pPr>
              <w:jc w:val="center"/>
              <w:rPr>
                <w:sz w:val="24"/>
                <w:szCs w:val="24"/>
              </w:rPr>
            </w:pPr>
            <w:r w:rsidRPr="00A63F28">
              <w:rPr>
                <w:sz w:val="24"/>
                <w:szCs w:val="24"/>
              </w:rPr>
              <w:t>1</w:t>
            </w:r>
          </w:p>
        </w:tc>
        <w:tc>
          <w:tcPr>
            <w:tcW w:w="216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rPr>
                <w:sz w:val="24"/>
                <w:szCs w:val="24"/>
              </w:rPr>
            </w:pPr>
            <w:r w:rsidRPr="00A63F28">
              <w:rPr>
                <w:b/>
                <w:sz w:val="24"/>
                <w:szCs w:val="24"/>
              </w:rPr>
              <w:t>Легкаяатлетика</w:t>
            </w:r>
          </w:p>
        </w:tc>
        <w:tc>
          <w:tcPr>
            <w:tcW w:w="804" w:type="dxa"/>
          </w:tcPr>
          <w:p w:rsidR="002B0755" w:rsidRPr="00A63F28" w:rsidRDefault="002B0755" w:rsidP="00C929A1">
            <w:pPr>
              <w:jc w:val="center"/>
              <w:rPr>
                <w:sz w:val="24"/>
                <w:szCs w:val="24"/>
              </w:rPr>
            </w:pPr>
            <w:r w:rsidRPr="00A63F28">
              <w:rPr>
                <w:sz w:val="24"/>
                <w:szCs w:val="24"/>
              </w:rPr>
              <w:t>39</w:t>
            </w:r>
          </w:p>
        </w:tc>
        <w:tc>
          <w:tcPr>
            <w:tcW w:w="457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jc w:val="both"/>
              <w:rPr>
                <w:sz w:val="24"/>
                <w:szCs w:val="24"/>
              </w:rPr>
            </w:pPr>
            <w:r w:rsidRPr="00A63F28">
              <w:rPr>
                <w:sz w:val="24"/>
                <w:szCs w:val="24"/>
              </w:rPr>
              <w:t>Познакомить с правилами поведения на уроках л/а; учить слушать и выполнять команды на построение. Учить технике бега; учить бегу с изменением направления движенияудерживает правильную осанку при ходьбе и беге с контролирующей помощью педагога</w:t>
            </w:r>
          </w:p>
        </w:tc>
        <w:tc>
          <w:tcPr>
            <w:tcW w:w="3280" w:type="dxa"/>
          </w:tcPr>
          <w:p w:rsidR="002B0755" w:rsidRPr="00A63F28" w:rsidRDefault="002B0755" w:rsidP="00C929A1">
            <w:pPr>
              <w:jc w:val="both"/>
              <w:rPr>
                <w:sz w:val="24"/>
                <w:szCs w:val="24"/>
              </w:rPr>
            </w:pPr>
          </w:p>
          <w:p w:rsidR="002B0755" w:rsidRPr="00A63F28" w:rsidRDefault="008C7D9F" w:rsidP="00C929A1">
            <w:pPr>
              <w:jc w:val="both"/>
              <w:rPr>
                <w:sz w:val="24"/>
                <w:szCs w:val="24"/>
              </w:rPr>
            </w:pPr>
            <w:hyperlink r:id="rId1174" w:history="1">
              <w:r w:rsidR="002B0755" w:rsidRPr="00A63F28">
                <w:rPr>
                  <w:rFonts w:eastAsia="Calibri"/>
                  <w:color w:val="0000FF"/>
                  <w:sz w:val="24"/>
                  <w:szCs w:val="24"/>
                  <w:u w:val="single"/>
                </w:rPr>
                <w:t>https://www.uchportal.ru/load/104-6</w:t>
              </w:r>
            </w:hyperlink>
          </w:p>
        </w:tc>
      </w:tr>
      <w:tr w:rsidR="002B0755" w:rsidRPr="00A63F28" w:rsidTr="00AE12F7">
        <w:tc>
          <w:tcPr>
            <w:tcW w:w="434" w:type="dxa"/>
          </w:tcPr>
          <w:p w:rsidR="002B0755" w:rsidRPr="00A63F28" w:rsidRDefault="002B0755" w:rsidP="00C929A1">
            <w:pPr>
              <w:jc w:val="center"/>
              <w:rPr>
                <w:sz w:val="24"/>
                <w:szCs w:val="24"/>
              </w:rPr>
            </w:pPr>
            <w:r w:rsidRPr="00A63F28">
              <w:rPr>
                <w:sz w:val="24"/>
                <w:szCs w:val="24"/>
              </w:rPr>
              <w:t>2</w:t>
            </w:r>
          </w:p>
        </w:tc>
        <w:tc>
          <w:tcPr>
            <w:tcW w:w="216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rPr>
                <w:sz w:val="24"/>
                <w:szCs w:val="24"/>
              </w:rPr>
            </w:pPr>
            <w:r w:rsidRPr="00A63F28">
              <w:rPr>
                <w:rFonts w:eastAsia="Calibri"/>
                <w:b/>
                <w:i/>
                <w:sz w:val="24"/>
                <w:szCs w:val="24"/>
              </w:rPr>
              <w:t>Подвижныеигр</w:t>
            </w:r>
            <w:r w:rsidRPr="00A63F28">
              <w:rPr>
                <w:rFonts w:eastAsia="Calibri"/>
                <w:b/>
                <w:i/>
                <w:sz w:val="24"/>
                <w:szCs w:val="24"/>
              </w:rPr>
              <w:lastRenderedPageBreak/>
              <w:t>ы</w:t>
            </w:r>
          </w:p>
        </w:tc>
        <w:tc>
          <w:tcPr>
            <w:tcW w:w="804" w:type="dxa"/>
          </w:tcPr>
          <w:p w:rsidR="002B0755" w:rsidRPr="00A63F28" w:rsidRDefault="00AE12F7" w:rsidP="00C929A1">
            <w:pPr>
              <w:jc w:val="center"/>
              <w:rPr>
                <w:sz w:val="24"/>
                <w:szCs w:val="24"/>
              </w:rPr>
            </w:pPr>
            <w:r>
              <w:rPr>
                <w:sz w:val="24"/>
                <w:szCs w:val="24"/>
              </w:rPr>
              <w:lastRenderedPageBreak/>
              <w:t>21</w:t>
            </w:r>
          </w:p>
        </w:tc>
        <w:tc>
          <w:tcPr>
            <w:tcW w:w="457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rPr>
                <w:sz w:val="24"/>
                <w:szCs w:val="24"/>
              </w:rPr>
            </w:pPr>
            <w:r w:rsidRPr="00A63F28">
              <w:rPr>
                <w:sz w:val="24"/>
                <w:szCs w:val="24"/>
              </w:rPr>
              <w:t xml:space="preserve">Соблюдать правила поведения на </w:t>
            </w:r>
            <w:r w:rsidRPr="00A63F28">
              <w:rPr>
                <w:sz w:val="24"/>
                <w:szCs w:val="24"/>
              </w:rPr>
              <w:lastRenderedPageBreak/>
              <w:t>урокахпоподвижнымиграм.Игратьвподвижные</w:t>
            </w:r>
          </w:p>
          <w:p w:rsidR="002B0755" w:rsidRPr="00A63F28" w:rsidRDefault="002B0755" w:rsidP="00C929A1">
            <w:pPr>
              <w:jc w:val="both"/>
              <w:rPr>
                <w:sz w:val="24"/>
                <w:szCs w:val="24"/>
              </w:rPr>
            </w:pPr>
            <w:r w:rsidRPr="00A63F28">
              <w:rPr>
                <w:sz w:val="24"/>
                <w:szCs w:val="24"/>
              </w:rPr>
              <w:t>игры.</w:t>
            </w:r>
          </w:p>
        </w:tc>
        <w:tc>
          <w:tcPr>
            <w:tcW w:w="3280" w:type="dxa"/>
          </w:tcPr>
          <w:p w:rsidR="002B0755" w:rsidRPr="00A63F28" w:rsidRDefault="008C7D9F" w:rsidP="00C929A1">
            <w:pPr>
              <w:jc w:val="both"/>
              <w:rPr>
                <w:sz w:val="24"/>
                <w:szCs w:val="24"/>
              </w:rPr>
            </w:pPr>
            <w:hyperlink r:id="rId1175" w:history="1">
              <w:r w:rsidR="002B0755" w:rsidRPr="00A63F28">
                <w:rPr>
                  <w:rFonts w:eastAsia="Calibri"/>
                  <w:color w:val="0000FF"/>
                  <w:sz w:val="24"/>
                  <w:szCs w:val="24"/>
                  <w:u w:val="single"/>
                </w:rPr>
                <w:t>https://www.uchportal.ru/load/1</w:t>
              </w:r>
              <w:r w:rsidR="002B0755" w:rsidRPr="00A63F28">
                <w:rPr>
                  <w:rFonts w:eastAsia="Calibri"/>
                  <w:color w:val="0000FF"/>
                  <w:sz w:val="24"/>
                  <w:szCs w:val="24"/>
                  <w:u w:val="single"/>
                </w:rPr>
                <w:lastRenderedPageBreak/>
                <w:t>04-6</w:t>
              </w:r>
            </w:hyperlink>
          </w:p>
        </w:tc>
      </w:tr>
      <w:tr w:rsidR="002B0755" w:rsidRPr="00A63F28" w:rsidTr="00AE12F7">
        <w:trPr>
          <w:trHeight w:val="2424"/>
        </w:trPr>
        <w:tc>
          <w:tcPr>
            <w:tcW w:w="434" w:type="dxa"/>
            <w:tcBorders>
              <w:bottom w:val="single" w:sz="4" w:space="0" w:color="auto"/>
            </w:tcBorders>
          </w:tcPr>
          <w:p w:rsidR="002B0755" w:rsidRPr="00A63F28" w:rsidRDefault="002B0755" w:rsidP="00C929A1">
            <w:pPr>
              <w:jc w:val="center"/>
              <w:rPr>
                <w:sz w:val="24"/>
                <w:szCs w:val="24"/>
              </w:rPr>
            </w:pPr>
            <w:r w:rsidRPr="00A63F28">
              <w:rPr>
                <w:sz w:val="24"/>
                <w:szCs w:val="24"/>
              </w:rPr>
              <w:lastRenderedPageBreak/>
              <w:t>4</w:t>
            </w:r>
          </w:p>
        </w:tc>
        <w:tc>
          <w:tcPr>
            <w:tcW w:w="2165" w:type="dxa"/>
            <w:tcBorders>
              <w:top w:val="single" w:sz="4" w:space="0" w:color="000000"/>
              <w:left w:val="single" w:sz="4" w:space="0" w:color="000000"/>
              <w:bottom w:val="single" w:sz="4" w:space="0" w:color="auto"/>
              <w:right w:val="single" w:sz="4" w:space="0" w:color="000000"/>
            </w:tcBorders>
          </w:tcPr>
          <w:p w:rsidR="002B0755" w:rsidRPr="00A63F28" w:rsidRDefault="002B0755" w:rsidP="00C929A1">
            <w:pPr>
              <w:rPr>
                <w:rFonts w:eastAsia="Calibri"/>
                <w:b/>
                <w:i/>
                <w:sz w:val="24"/>
                <w:szCs w:val="24"/>
              </w:rPr>
            </w:pPr>
            <w:r w:rsidRPr="00A63F28">
              <w:rPr>
                <w:rFonts w:eastAsia="Calibri"/>
                <w:b/>
                <w:i/>
                <w:sz w:val="24"/>
                <w:szCs w:val="24"/>
              </w:rPr>
              <w:t>Гимнастика</w:t>
            </w:r>
          </w:p>
          <w:p w:rsidR="002B0755" w:rsidRPr="00A63F28" w:rsidRDefault="002B0755" w:rsidP="00C929A1">
            <w:pPr>
              <w:rPr>
                <w:rFonts w:eastAsia="Calibri"/>
                <w:b/>
                <w:i/>
                <w:sz w:val="24"/>
                <w:szCs w:val="24"/>
              </w:rPr>
            </w:pPr>
          </w:p>
          <w:p w:rsidR="002B0755" w:rsidRPr="00A63F28" w:rsidRDefault="002B0755" w:rsidP="00C929A1">
            <w:pPr>
              <w:rPr>
                <w:rFonts w:eastAsia="Calibri"/>
                <w:b/>
                <w:i/>
                <w:sz w:val="24"/>
                <w:szCs w:val="24"/>
              </w:rPr>
            </w:pPr>
          </w:p>
          <w:p w:rsidR="002B0755" w:rsidRPr="00A63F28" w:rsidRDefault="002B0755" w:rsidP="00C929A1">
            <w:pPr>
              <w:rPr>
                <w:rFonts w:eastAsia="Calibri"/>
                <w:b/>
                <w:i/>
                <w:sz w:val="24"/>
                <w:szCs w:val="24"/>
              </w:rPr>
            </w:pPr>
          </w:p>
          <w:p w:rsidR="002B0755" w:rsidRPr="00A63F28" w:rsidRDefault="002B0755" w:rsidP="00C929A1">
            <w:pPr>
              <w:rPr>
                <w:sz w:val="24"/>
                <w:szCs w:val="24"/>
              </w:rPr>
            </w:pPr>
          </w:p>
        </w:tc>
        <w:tc>
          <w:tcPr>
            <w:tcW w:w="804" w:type="dxa"/>
            <w:tcBorders>
              <w:bottom w:val="single" w:sz="4" w:space="0" w:color="auto"/>
            </w:tcBorders>
          </w:tcPr>
          <w:p w:rsidR="002B0755" w:rsidRPr="00A63F28" w:rsidRDefault="002B0755" w:rsidP="00C929A1">
            <w:pPr>
              <w:jc w:val="center"/>
              <w:rPr>
                <w:sz w:val="24"/>
                <w:szCs w:val="24"/>
              </w:rPr>
            </w:pPr>
            <w:r w:rsidRPr="00A63F28">
              <w:rPr>
                <w:sz w:val="24"/>
                <w:szCs w:val="24"/>
              </w:rPr>
              <w:t>42</w:t>
            </w: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jc w:val="center"/>
              <w:rPr>
                <w:sz w:val="24"/>
                <w:szCs w:val="24"/>
              </w:rPr>
            </w:pPr>
          </w:p>
          <w:p w:rsidR="002B0755" w:rsidRPr="00A63F28" w:rsidRDefault="002B0755" w:rsidP="00C929A1">
            <w:pPr>
              <w:rPr>
                <w:sz w:val="24"/>
                <w:szCs w:val="24"/>
              </w:rPr>
            </w:pPr>
          </w:p>
        </w:tc>
        <w:tc>
          <w:tcPr>
            <w:tcW w:w="4575" w:type="dxa"/>
            <w:tcBorders>
              <w:top w:val="single" w:sz="4" w:space="0" w:color="000000"/>
              <w:left w:val="single" w:sz="4" w:space="0" w:color="000000"/>
              <w:bottom w:val="single" w:sz="4" w:space="0" w:color="auto"/>
              <w:right w:val="single" w:sz="4" w:space="0" w:color="000000"/>
            </w:tcBorders>
          </w:tcPr>
          <w:p w:rsidR="002B0755" w:rsidRPr="00A63F28" w:rsidRDefault="002B0755" w:rsidP="00C929A1">
            <w:pPr>
              <w:rPr>
                <w:sz w:val="24"/>
                <w:szCs w:val="24"/>
              </w:rPr>
            </w:pPr>
            <w:r w:rsidRPr="00A63F28">
              <w:rPr>
                <w:sz w:val="24"/>
                <w:szCs w:val="24"/>
              </w:rPr>
              <w:t>Выполнение  упражнения целостно по подражанию; Формировать способы  построения и перестроения; развивать внимание; формировать технику.</w:t>
            </w:r>
          </w:p>
        </w:tc>
        <w:tc>
          <w:tcPr>
            <w:tcW w:w="3280" w:type="dxa"/>
            <w:tcBorders>
              <w:bottom w:val="single" w:sz="4" w:space="0" w:color="auto"/>
            </w:tcBorders>
          </w:tcPr>
          <w:p w:rsidR="002B0755" w:rsidRPr="00A63F28" w:rsidRDefault="002B0755" w:rsidP="00C929A1">
            <w:pPr>
              <w:jc w:val="both"/>
              <w:rPr>
                <w:sz w:val="24"/>
                <w:szCs w:val="24"/>
              </w:rPr>
            </w:pPr>
          </w:p>
          <w:p w:rsidR="002B0755" w:rsidRPr="00A63F28" w:rsidRDefault="008C7D9F" w:rsidP="00C929A1">
            <w:pPr>
              <w:jc w:val="both"/>
              <w:rPr>
                <w:sz w:val="24"/>
                <w:szCs w:val="24"/>
              </w:rPr>
            </w:pPr>
            <w:hyperlink r:id="rId1176" w:history="1">
              <w:r w:rsidR="002B0755" w:rsidRPr="00A63F28">
                <w:rPr>
                  <w:rFonts w:eastAsia="Calibri"/>
                  <w:color w:val="0000FF"/>
                  <w:sz w:val="24"/>
                  <w:szCs w:val="24"/>
                  <w:u w:val="single"/>
                </w:rPr>
                <w:t>https://www.uchportal.ru/load/104-6</w:t>
              </w:r>
            </w:hyperlink>
          </w:p>
        </w:tc>
      </w:tr>
      <w:tr w:rsidR="002B0755" w:rsidRPr="00A63F28" w:rsidTr="00AE12F7">
        <w:tc>
          <w:tcPr>
            <w:tcW w:w="434" w:type="dxa"/>
          </w:tcPr>
          <w:p w:rsidR="002B0755" w:rsidRPr="00A63F28" w:rsidRDefault="002B0755" w:rsidP="00C929A1">
            <w:pPr>
              <w:jc w:val="center"/>
              <w:rPr>
                <w:sz w:val="24"/>
                <w:szCs w:val="24"/>
              </w:rPr>
            </w:pPr>
          </w:p>
        </w:tc>
        <w:tc>
          <w:tcPr>
            <w:tcW w:w="216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rPr>
                <w:sz w:val="24"/>
                <w:szCs w:val="24"/>
              </w:rPr>
            </w:pPr>
            <w:r w:rsidRPr="00A63F28">
              <w:rPr>
                <w:sz w:val="24"/>
                <w:szCs w:val="24"/>
              </w:rPr>
              <w:t>Всего</w:t>
            </w:r>
          </w:p>
        </w:tc>
        <w:tc>
          <w:tcPr>
            <w:tcW w:w="804" w:type="dxa"/>
          </w:tcPr>
          <w:p w:rsidR="002B0755" w:rsidRPr="00A63F28" w:rsidRDefault="002B0755" w:rsidP="00C929A1">
            <w:pPr>
              <w:jc w:val="center"/>
              <w:rPr>
                <w:sz w:val="24"/>
                <w:szCs w:val="24"/>
              </w:rPr>
            </w:pPr>
            <w:r w:rsidRPr="00A63F28">
              <w:rPr>
                <w:sz w:val="24"/>
                <w:szCs w:val="24"/>
              </w:rPr>
              <w:t>99</w:t>
            </w:r>
          </w:p>
        </w:tc>
        <w:tc>
          <w:tcPr>
            <w:tcW w:w="4575" w:type="dxa"/>
            <w:tcBorders>
              <w:top w:val="single" w:sz="4" w:space="0" w:color="000000"/>
              <w:left w:val="single" w:sz="4" w:space="0" w:color="000000"/>
              <w:bottom w:val="single" w:sz="4" w:space="0" w:color="000000"/>
              <w:right w:val="single" w:sz="4" w:space="0" w:color="000000"/>
            </w:tcBorders>
          </w:tcPr>
          <w:p w:rsidR="002B0755" w:rsidRPr="00A63F28" w:rsidRDefault="002B0755" w:rsidP="00C929A1">
            <w:pPr>
              <w:jc w:val="both"/>
              <w:rPr>
                <w:sz w:val="24"/>
                <w:szCs w:val="24"/>
              </w:rPr>
            </w:pPr>
          </w:p>
        </w:tc>
        <w:tc>
          <w:tcPr>
            <w:tcW w:w="3280" w:type="dxa"/>
          </w:tcPr>
          <w:p w:rsidR="002B0755" w:rsidRPr="00A63F28" w:rsidRDefault="002B0755" w:rsidP="00C929A1">
            <w:pPr>
              <w:jc w:val="both"/>
              <w:rPr>
                <w:rFonts w:eastAsia="Calibri"/>
                <w:sz w:val="24"/>
                <w:szCs w:val="24"/>
              </w:rPr>
            </w:pPr>
          </w:p>
        </w:tc>
      </w:tr>
    </w:tbl>
    <w:p w:rsidR="002B0755" w:rsidRPr="003D3A3E" w:rsidRDefault="002B0755" w:rsidP="002A0061">
      <w:pPr>
        <w:widowControl w:val="0"/>
        <w:autoSpaceDE w:val="0"/>
        <w:autoSpaceDN w:val="0"/>
        <w:adjustRightInd w:val="0"/>
        <w:spacing w:after="0" w:line="240" w:lineRule="auto"/>
        <w:jc w:val="center"/>
        <w:rPr>
          <w:rFonts w:ascii="Times New Roman" w:hAnsi="Times New Roman" w:cs="Times New Roman"/>
          <w:sz w:val="24"/>
          <w:szCs w:val="24"/>
        </w:rPr>
      </w:pPr>
    </w:p>
    <w:p w:rsidR="003D3A3E" w:rsidRPr="003A4415" w:rsidRDefault="003D3A3E" w:rsidP="003D3A3E">
      <w:pPr>
        <w:shd w:val="clear" w:color="auto" w:fill="FFFFFF"/>
        <w:autoSpaceDE w:val="0"/>
        <w:autoSpaceDN w:val="0"/>
        <w:adjustRightInd w:val="0"/>
        <w:spacing w:after="0" w:line="240" w:lineRule="auto"/>
        <w:ind w:firstLine="360"/>
        <w:jc w:val="both"/>
        <w:rPr>
          <w:rFonts w:ascii="Times New Roman" w:hAnsi="Times New Roman" w:cs="Times New Roman"/>
          <w:bCs/>
          <w:color w:val="FF0000"/>
          <w:sz w:val="24"/>
          <w:szCs w:val="24"/>
        </w:rPr>
      </w:pPr>
    </w:p>
    <w:p w:rsidR="003D3A3E" w:rsidRPr="00E9712E" w:rsidRDefault="003A4415" w:rsidP="003D3A3E">
      <w:pPr>
        <w:shd w:val="clear" w:color="auto" w:fill="FFFFFF"/>
        <w:autoSpaceDE w:val="0"/>
        <w:autoSpaceDN w:val="0"/>
        <w:adjustRightInd w:val="0"/>
        <w:spacing w:after="0" w:line="240" w:lineRule="auto"/>
        <w:ind w:firstLine="360"/>
        <w:jc w:val="both"/>
        <w:rPr>
          <w:rFonts w:ascii="Times New Roman" w:hAnsi="Times New Roman" w:cs="Times New Roman"/>
          <w:bCs/>
          <w:sz w:val="24"/>
          <w:szCs w:val="24"/>
          <w:u w:val="single"/>
        </w:rPr>
      </w:pPr>
      <w:r w:rsidRPr="00E9712E">
        <w:rPr>
          <w:rFonts w:ascii="Times New Roman" w:hAnsi="Times New Roman" w:cs="Times New Roman"/>
          <w:bCs/>
          <w:sz w:val="24"/>
          <w:szCs w:val="24"/>
          <w:u w:val="single"/>
        </w:rPr>
        <w:t>Предметная область: Технология.</w:t>
      </w:r>
    </w:p>
    <w:p w:rsidR="002A0061" w:rsidRPr="00E9712E" w:rsidRDefault="002A0061" w:rsidP="002A0061">
      <w:pPr>
        <w:widowControl w:val="0"/>
        <w:autoSpaceDE w:val="0"/>
        <w:autoSpaceDN w:val="0"/>
        <w:adjustRightInd w:val="0"/>
        <w:spacing w:after="0" w:line="240" w:lineRule="auto"/>
        <w:jc w:val="center"/>
        <w:rPr>
          <w:rFonts w:ascii="Times New Roman" w:hAnsi="Times New Roman" w:cs="Times New Roman"/>
          <w:b/>
          <w:bCs/>
          <w:sz w:val="24"/>
          <w:szCs w:val="24"/>
        </w:rPr>
      </w:pPr>
      <w:r w:rsidRPr="00E9712E">
        <w:rPr>
          <w:rFonts w:ascii="Times New Roman" w:hAnsi="Times New Roman" w:cs="Times New Roman"/>
          <w:b/>
          <w:bCs/>
          <w:sz w:val="24"/>
          <w:szCs w:val="24"/>
        </w:rPr>
        <w:t>РАБОЧАЯ ПРОГРАММА</w:t>
      </w:r>
    </w:p>
    <w:p w:rsidR="002A0061" w:rsidRPr="00E9712E" w:rsidRDefault="002A0061" w:rsidP="002A0061">
      <w:pPr>
        <w:widowControl w:val="0"/>
        <w:autoSpaceDE w:val="0"/>
        <w:autoSpaceDN w:val="0"/>
        <w:adjustRightInd w:val="0"/>
        <w:spacing w:after="0" w:line="240" w:lineRule="auto"/>
        <w:jc w:val="center"/>
        <w:rPr>
          <w:rFonts w:ascii="Times New Roman" w:hAnsi="Times New Roman" w:cs="Times New Roman"/>
          <w:sz w:val="24"/>
          <w:szCs w:val="24"/>
        </w:rPr>
      </w:pPr>
      <w:r w:rsidRPr="00E9712E">
        <w:rPr>
          <w:rFonts w:ascii="Times New Roman" w:hAnsi="Times New Roman" w:cs="Times New Roman"/>
          <w:sz w:val="24"/>
          <w:szCs w:val="24"/>
        </w:rPr>
        <w:t>учебного предмета</w:t>
      </w:r>
    </w:p>
    <w:p w:rsidR="002A0061" w:rsidRPr="00E9712E" w:rsidRDefault="002A0061" w:rsidP="002A0061">
      <w:pPr>
        <w:widowControl w:val="0"/>
        <w:autoSpaceDE w:val="0"/>
        <w:autoSpaceDN w:val="0"/>
        <w:adjustRightInd w:val="0"/>
        <w:spacing w:after="0" w:line="240" w:lineRule="auto"/>
        <w:jc w:val="center"/>
        <w:rPr>
          <w:rFonts w:ascii="Times New Roman" w:hAnsi="Times New Roman" w:cs="Times New Roman"/>
          <w:sz w:val="24"/>
          <w:szCs w:val="24"/>
        </w:rPr>
      </w:pPr>
      <w:r w:rsidRPr="00E9712E">
        <w:rPr>
          <w:rFonts w:ascii="Times New Roman" w:hAnsi="Times New Roman" w:cs="Times New Roman"/>
          <w:sz w:val="24"/>
          <w:szCs w:val="24"/>
        </w:rPr>
        <w:t>«</w:t>
      </w:r>
      <w:r w:rsidRPr="00E9712E">
        <w:rPr>
          <w:rFonts w:ascii="Times New Roman" w:hAnsi="Times New Roman" w:cs="Times New Roman"/>
          <w:bCs/>
          <w:sz w:val="24"/>
          <w:szCs w:val="24"/>
        </w:rPr>
        <w:t>Технология.</w:t>
      </w:r>
      <w:r w:rsidRPr="00E9712E">
        <w:rPr>
          <w:rFonts w:ascii="Times New Roman" w:hAnsi="Times New Roman" w:cs="Times New Roman"/>
          <w:sz w:val="24"/>
          <w:szCs w:val="24"/>
        </w:rPr>
        <w:t>»</w:t>
      </w:r>
    </w:p>
    <w:p w:rsidR="002A0061" w:rsidRDefault="002A0061" w:rsidP="002A0061">
      <w:pPr>
        <w:widowControl w:val="0"/>
        <w:autoSpaceDE w:val="0"/>
        <w:autoSpaceDN w:val="0"/>
        <w:adjustRightInd w:val="0"/>
        <w:spacing w:after="0" w:line="240" w:lineRule="auto"/>
        <w:jc w:val="center"/>
        <w:rPr>
          <w:rFonts w:ascii="Times New Roman" w:hAnsi="Times New Roman" w:cs="Times New Roman"/>
          <w:sz w:val="24"/>
          <w:szCs w:val="24"/>
        </w:rPr>
      </w:pPr>
      <w:r w:rsidRPr="003D3A3E">
        <w:rPr>
          <w:rFonts w:ascii="Times New Roman" w:hAnsi="Times New Roman" w:cs="Times New Roman"/>
          <w:sz w:val="24"/>
          <w:szCs w:val="24"/>
        </w:rPr>
        <w:t>для 1-4 классов (вариант 8.3)</w:t>
      </w:r>
    </w:p>
    <w:p w:rsidR="00EC4FB4" w:rsidRPr="00751B0C" w:rsidRDefault="00EC4FB4" w:rsidP="00EC4FB4">
      <w:pPr>
        <w:autoSpaceDE w:val="0"/>
        <w:autoSpaceDN w:val="0"/>
        <w:adjustRightInd w:val="0"/>
        <w:spacing w:after="0" w:line="240" w:lineRule="auto"/>
        <w:jc w:val="center"/>
        <w:rPr>
          <w:rFonts w:ascii="Times New Roman" w:hAnsi="Times New Roman" w:cs="Times New Roman"/>
          <w:b/>
          <w:bCs/>
          <w:caps/>
          <w:sz w:val="24"/>
          <w:szCs w:val="24"/>
        </w:rPr>
      </w:pPr>
      <w:r w:rsidRPr="00751B0C">
        <w:rPr>
          <w:rFonts w:ascii="Times New Roman" w:hAnsi="Times New Roman" w:cs="Times New Roman"/>
          <w:b/>
          <w:bCs/>
          <w:caps/>
          <w:sz w:val="24"/>
          <w:szCs w:val="24"/>
        </w:rPr>
        <w:t>Пояснительная записка</w:t>
      </w:r>
    </w:p>
    <w:p w:rsidR="00EC4FB4" w:rsidRPr="00751B0C" w:rsidRDefault="00EC4FB4" w:rsidP="00EC4FB4">
      <w:pPr>
        <w:autoSpaceDE w:val="0"/>
        <w:autoSpaceDN w:val="0"/>
        <w:adjustRightInd w:val="0"/>
        <w:spacing w:after="0" w:line="240" w:lineRule="auto"/>
        <w:rPr>
          <w:rFonts w:ascii="Times New Roman" w:hAnsi="Times New Roman" w:cs="Times New Roman"/>
          <w:bCs/>
          <w:caps/>
          <w:sz w:val="24"/>
          <w:szCs w:val="24"/>
        </w:rPr>
      </w:pPr>
    </w:p>
    <w:p w:rsidR="00EC4FB4" w:rsidRPr="00751B0C" w:rsidRDefault="00EC4FB4" w:rsidP="00EC4FB4">
      <w:pPr>
        <w:autoSpaceDE w:val="0"/>
        <w:autoSpaceDN w:val="0"/>
        <w:adjustRightInd w:val="0"/>
        <w:spacing w:after="0" w:line="240" w:lineRule="auto"/>
        <w:jc w:val="center"/>
        <w:rPr>
          <w:rFonts w:ascii="Times New Roman" w:hAnsi="Times New Roman" w:cs="Times New Roman"/>
          <w:b/>
          <w:bCs/>
          <w:caps/>
          <w:sz w:val="24"/>
          <w:szCs w:val="24"/>
        </w:rPr>
      </w:pPr>
      <w:r w:rsidRPr="00751B0C">
        <w:rPr>
          <w:rFonts w:ascii="Times New Roman" w:hAnsi="Times New Roman" w:cs="Times New Roman"/>
          <w:b/>
          <w:bCs/>
          <w:caps/>
          <w:sz w:val="24"/>
          <w:szCs w:val="24"/>
        </w:rPr>
        <w:t>общая характеристика учебного предмета</w:t>
      </w:r>
    </w:p>
    <w:p w:rsidR="00EC4FB4" w:rsidRPr="00751B0C" w:rsidRDefault="00EC4FB4" w:rsidP="00EC4FB4">
      <w:pPr>
        <w:tabs>
          <w:tab w:val="left" w:pos="540"/>
        </w:tab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Учебный предмет «Технология» имеет практико-ориентированную направленность. Его содержание не только дает ребенку представление о технологическом процессе как совокупности применяемых при изготовлении какой-либо продукции процессов, правил, требований, но и показывает, как использовать эти знания в разных сферах учебной деятельности.</w:t>
      </w:r>
    </w:p>
    <w:p w:rsidR="00EC4FB4" w:rsidRPr="00751B0C" w:rsidRDefault="00EC4FB4" w:rsidP="00EC4FB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751B0C">
        <w:rPr>
          <w:rFonts w:ascii="Times New Roman" w:eastAsia="Times New Roman" w:hAnsi="Times New Roman" w:cs="Times New Roman"/>
          <w:sz w:val="24"/>
          <w:szCs w:val="24"/>
        </w:rPr>
        <w:t>При работе с детьми, имеющими расстройства аутистического спектра первоначально необходимо определить соответствие уровня знаний, умений, навыков по предмету требованиям примерной программы.</w:t>
      </w:r>
    </w:p>
    <w:p w:rsidR="00EC4FB4" w:rsidRPr="00751B0C" w:rsidRDefault="00EC4FB4" w:rsidP="00EC4FB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751B0C">
        <w:rPr>
          <w:rFonts w:ascii="Times New Roman" w:hAnsi="Times New Roman" w:cs="Times New Roman"/>
          <w:sz w:val="24"/>
          <w:szCs w:val="24"/>
        </w:rPr>
        <w:t>При оценке знаний, умений и навыков следует опираться на требования программы предыдущего года обучения, а также описывать конкретные проблемы по предмету.</w:t>
      </w:r>
    </w:p>
    <w:p w:rsidR="00EC4FB4" w:rsidRPr="00751B0C" w:rsidRDefault="00EC4FB4" w:rsidP="00EC4FB4">
      <w:pPr>
        <w:pStyle w:val="a7"/>
        <w:jc w:val="both"/>
        <w:rPr>
          <w:rFonts w:ascii="Times New Roman" w:hAnsi="Times New Roman"/>
          <w:sz w:val="24"/>
          <w:szCs w:val="24"/>
          <w:lang w:eastAsia="ru-RU"/>
        </w:rPr>
      </w:pPr>
      <w:r w:rsidRPr="00751B0C">
        <w:rPr>
          <w:rFonts w:ascii="Times New Roman" w:hAnsi="Times New Roman"/>
          <w:b/>
          <w:bCs/>
          <w:sz w:val="24"/>
          <w:szCs w:val="24"/>
          <w:lang w:eastAsia="ru-RU"/>
        </w:rPr>
        <w:t xml:space="preserve">Цель </w:t>
      </w:r>
      <w:r w:rsidRPr="00751B0C">
        <w:rPr>
          <w:rFonts w:ascii="Times New Roman" w:hAnsi="Times New Roman"/>
          <w:sz w:val="24"/>
          <w:szCs w:val="24"/>
          <w:lang w:eastAsia="ru-RU"/>
        </w:rPr>
        <w:t>изучения данного предмета заключается во всестороннем развитии личности обучающегося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EC4FB4" w:rsidRPr="00751B0C" w:rsidRDefault="00EC4FB4" w:rsidP="00EC4FB4">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EC4FB4" w:rsidRPr="00751B0C" w:rsidRDefault="00EC4FB4" w:rsidP="00EC4FB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b/>
          <w:bCs/>
          <w:sz w:val="24"/>
          <w:szCs w:val="24"/>
        </w:rPr>
        <w:t>Задачи</w:t>
      </w:r>
      <w:r w:rsidRPr="00751B0C">
        <w:rPr>
          <w:rFonts w:ascii="Times New Roman" w:hAnsi="Times New Roman" w:cs="Times New Roman"/>
          <w:sz w:val="24"/>
          <w:szCs w:val="24"/>
        </w:rPr>
        <w:t xml:space="preserve"> курса:</w:t>
      </w:r>
    </w:p>
    <w:p w:rsidR="00EC4FB4" w:rsidRPr="00751B0C" w:rsidRDefault="00EC4FB4" w:rsidP="00EC4FB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noProof/>
          <w:sz w:val="24"/>
          <w:szCs w:val="24"/>
        </w:rPr>
        <w:t>-</w:t>
      </w:r>
      <w:r w:rsidRPr="00751B0C">
        <w:rPr>
          <w:rFonts w:ascii="Times New Roman" w:hAnsi="Times New Roman" w:cs="Times New Roman"/>
          <w:sz w:val="24"/>
          <w:szCs w:val="24"/>
        </w:rPr>
        <w:t>духовно-нравственное развитие обучающегося; освоение нравственно-этического и социально-историческогоопыта человечества, отраженного в материальной культуре;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EC4FB4" w:rsidRPr="00751B0C" w:rsidRDefault="00EC4FB4" w:rsidP="00EC4FB4">
      <w:pPr>
        <w:shd w:val="clear" w:color="auto" w:fill="FFFFFF"/>
        <w:tabs>
          <w:tab w:val="left" w:pos="600"/>
        </w:tab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noProof/>
          <w:sz w:val="24"/>
          <w:szCs w:val="24"/>
        </w:rPr>
        <w:t>-</w:t>
      </w:r>
      <w:r w:rsidRPr="00751B0C">
        <w:rPr>
          <w:rFonts w:ascii="Times New Roman" w:hAnsi="Times New Roman" w:cs="Times New Roman"/>
          <w:sz w:val="24"/>
          <w:szCs w:val="24"/>
        </w:rPr>
        <w:t>формирование идентичности гражданина России в поликультурном многонациональномобществе на основе знакомства с ремесламинародов России; развитие способности к равноправному сотрудничеству на основе уважения личности другого человека; воспитание толерантности к мнениям и позиции других;</w:t>
      </w:r>
    </w:p>
    <w:p w:rsidR="00EC4FB4" w:rsidRPr="00751B0C" w:rsidRDefault="00EC4FB4" w:rsidP="00EC4FB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noProof/>
          <w:sz w:val="24"/>
          <w:szCs w:val="24"/>
        </w:rPr>
        <w:t>-</w:t>
      </w:r>
      <w:r w:rsidRPr="00751B0C">
        <w:rPr>
          <w:rFonts w:ascii="Times New Roman" w:hAnsi="Times New Roman" w:cs="Times New Roman"/>
          <w:sz w:val="24"/>
          <w:szCs w:val="24"/>
        </w:rPr>
        <w:t xml:space="preserve">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w:t>
      </w:r>
      <w:r w:rsidRPr="00751B0C">
        <w:rPr>
          <w:rFonts w:ascii="Times New Roman" w:hAnsi="Times New Roman" w:cs="Times New Roman"/>
          <w:sz w:val="24"/>
          <w:szCs w:val="24"/>
        </w:rPr>
        <w:lastRenderedPageBreak/>
        <w:t>природы, на основеосвоениятрудовых умений и навыков, осмысления технологии процесса изготовления изделий в проектной деятельности;</w:t>
      </w:r>
    </w:p>
    <w:p w:rsidR="00EC4FB4" w:rsidRPr="00751B0C" w:rsidRDefault="00EC4FB4" w:rsidP="00EC4FB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noProof/>
          <w:sz w:val="24"/>
          <w:szCs w:val="24"/>
        </w:rPr>
        <w:t>-</w:t>
      </w:r>
      <w:r w:rsidRPr="00751B0C">
        <w:rPr>
          <w:rFonts w:ascii="Times New Roman" w:hAnsi="Times New Roman" w:cs="Times New Roman"/>
          <w:sz w:val="24"/>
          <w:szCs w:val="24"/>
        </w:rPr>
        <w:t>развитие познавательных мотивов, интересов, инициативности, любознательности на основе связи трудового и технологического образования с жизненным опытом и интересами ребенка;</w:t>
      </w:r>
    </w:p>
    <w:p w:rsidR="00EC4FB4" w:rsidRPr="00751B0C" w:rsidRDefault="00EC4FB4" w:rsidP="00EC4FB4">
      <w:pPr>
        <w:shd w:val="clear" w:color="auto" w:fill="FFFFFF"/>
        <w:tabs>
          <w:tab w:val="left" w:pos="690"/>
        </w:tab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–начало формирования навыков внутреннего плана деятельности, включающего целеполагание, планирование (умения составлять план действий и применять его для решения учебных задач), контроль, коррекцию и оценку;</w:t>
      </w:r>
    </w:p>
    <w:p w:rsidR="00EC4FB4" w:rsidRPr="00751B0C" w:rsidRDefault="00EC4FB4" w:rsidP="00EC4FB4">
      <w:pPr>
        <w:shd w:val="clear" w:color="auto" w:fill="FFFFFF"/>
        <w:tabs>
          <w:tab w:val="left" w:pos="690"/>
        </w:tab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–формирование умений переносить усвоенные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EC4FB4" w:rsidRPr="00751B0C" w:rsidRDefault="00EC4FB4" w:rsidP="00EC4FB4">
      <w:pPr>
        <w:shd w:val="clear" w:color="auto" w:fill="FFFFFF"/>
        <w:tabs>
          <w:tab w:val="left" w:pos="690"/>
        </w:tab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–коммуникативных умений в процессе реализации проектной деятельности (умения выслушивать мнения, умение высказываться, отвечая на вопросы и т. д.);</w:t>
      </w:r>
    </w:p>
    <w:p w:rsidR="00EC4FB4" w:rsidRPr="00751B0C" w:rsidRDefault="00EC4FB4" w:rsidP="00EC4FB4">
      <w:pPr>
        <w:shd w:val="clear" w:color="auto" w:fill="FFFFFF"/>
        <w:tabs>
          <w:tab w:val="left" w:pos="690"/>
        </w:tab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–первоначальных конструкторско-технологическихзнаний и технико-технологических умений на основе обучения работе с технологической документацией (технологической картой), строгого соблюдения технологии изготовления изделий, освоения приемов и способов работы с различнымиматериалами и инструментами</w:t>
      </w:r>
      <w:r w:rsidRPr="00751B0C">
        <w:rPr>
          <w:rFonts w:ascii="Times New Roman" w:hAnsi="Times New Roman" w:cs="Times New Roman"/>
          <w:b/>
          <w:bCs/>
          <w:sz w:val="24"/>
          <w:szCs w:val="24"/>
        </w:rPr>
        <w:t xml:space="preserve">, </w:t>
      </w:r>
      <w:r w:rsidRPr="00751B0C">
        <w:rPr>
          <w:rFonts w:ascii="Times New Roman" w:hAnsi="Times New Roman" w:cs="Times New Roman"/>
          <w:sz w:val="24"/>
          <w:szCs w:val="24"/>
        </w:rPr>
        <w:t>неукоснительного соблюдения правил техники безопасности, работы с инструментами, организации рабочего места;</w:t>
      </w:r>
    </w:p>
    <w:p w:rsidR="00EC4FB4" w:rsidRPr="00751B0C" w:rsidRDefault="00EC4FB4" w:rsidP="00EC4FB4">
      <w:pPr>
        <w:shd w:val="clear" w:color="auto" w:fill="FFFFFF"/>
        <w:tabs>
          <w:tab w:val="left" w:pos="690"/>
        </w:tab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–первоначальных умений поиска необходимой информации в различных источниках, проверки, преобразования, хранения, передачи имеющейся информации, а также навыков использования компьютера;</w:t>
      </w:r>
    </w:p>
    <w:p w:rsidR="00EC4FB4" w:rsidRPr="00751B0C" w:rsidRDefault="00EC4FB4" w:rsidP="00EC4FB4">
      <w:pPr>
        <w:shd w:val="clear" w:color="auto" w:fill="FFFFFF"/>
        <w:tabs>
          <w:tab w:val="left" w:pos="690"/>
        </w:tab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–творческого потенциала личности в процессе изготовления изделий и реализациипроектов.</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p>
    <w:p w:rsidR="00EC4FB4" w:rsidRPr="00751B0C" w:rsidRDefault="00EC4FB4" w:rsidP="00EC4FB4">
      <w:pPr>
        <w:autoSpaceDE w:val="0"/>
        <w:autoSpaceDN w:val="0"/>
        <w:adjustRightInd w:val="0"/>
        <w:spacing w:after="0" w:line="240" w:lineRule="auto"/>
        <w:jc w:val="both"/>
        <w:rPr>
          <w:rFonts w:ascii="Times New Roman" w:hAnsi="Times New Roman" w:cs="Times New Roman"/>
          <w:b/>
          <w:bCs/>
          <w:sz w:val="24"/>
          <w:szCs w:val="24"/>
        </w:rPr>
      </w:pPr>
      <w:r w:rsidRPr="00751B0C">
        <w:rPr>
          <w:rFonts w:ascii="Times New Roman" w:hAnsi="Times New Roman" w:cs="Times New Roman"/>
          <w:sz w:val="24"/>
          <w:szCs w:val="24"/>
        </w:rPr>
        <w:t xml:space="preserve">Изучение технологии в начальной школе направлено на решение следующих </w:t>
      </w:r>
      <w:r w:rsidRPr="00751B0C">
        <w:rPr>
          <w:rFonts w:ascii="Times New Roman" w:hAnsi="Times New Roman" w:cs="Times New Roman"/>
          <w:b/>
          <w:bCs/>
          <w:sz w:val="24"/>
          <w:szCs w:val="24"/>
        </w:rPr>
        <w:t>задач:</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-формирование первоначальных конструкторско-технологических знаний и умений;</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-формирование целостной картины мира материальной и духовной культуры как продукта творческой предметно-преобразующей деятельности человека;</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-развитие 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-развитие основ коммуникативной компетентности младших школьников на основе организации совместной продуктивной деятельности;</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-формирование мотивации успеха, творческой самореализации на основе организации предметно-преобразующей деятельности;</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-развитие эстетических представлений и критериев на основе художественно-конструкторской деятельности;</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-ознакомление с миром профессий и их социальным значением, историей возникновения и развития;</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-овладение первоначальными умениями передачи, поиска информации, использования компьютера; поиск (проверка) необходимой информации в словарях, каталоге библиотеки.</w:t>
      </w:r>
    </w:p>
    <w:p w:rsidR="00EC4FB4" w:rsidRPr="00751B0C" w:rsidRDefault="00EC4FB4" w:rsidP="00EC4FB4">
      <w:pPr>
        <w:spacing w:after="0" w:line="240" w:lineRule="auto"/>
        <w:jc w:val="both"/>
        <w:rPr>
          <w:rFonts w:ascii="Times New Roman" w:hAnsi="Times New Roman" w:cs="Times New Roman"/>
          <w:sz w:val="24"/>
          <w:szCs w:val="24"/>
        </w:rPr>
      </w:pPr>
    </w:p>
    <w:p w:rsidR="00EC4FB4" w:rsidRPr="00751B0C" w:rsidRDefault="00EC4FB4" w:rsidP="00EC4FB4">
      <w:pPr>
        <w:spacing w:after="0" w:line="240" w:lineRule="auto"/>
        <w:jc w:val="both"/>
        <w:rPr>
          <w:rFonts w:ascii="Times New Roman" w:hAnsi="Times New Roman" w:cs="Times New Roman"/>
          <w:b/>
          <w:sz w:val="24"/>
          <w:szCs w:val="24"/>
        </w:rPr>
      </w:pPr>
      <w:r w:rsidRPr="00751B0C">
        <w:rPr>
          <w:rFonts w:ascii="Times New Roman" w:hAnsi="Times New Roman" w:cs="Times New Roman"/>
          <w:b/>
          <w:sz w:val="24"/>
          <w:szCs w:val="24"/>
        </w:rPr>
        <w:t>Место учебного предмета «Технология» в учебном плане.</w:t>
      </w:r>
    </w:p>
    <w:tbl>
      <w:tblPr>
        <w:tblW w:w="10442" w:type="dxa"/>
        <w:tblInd w:w="-102" w:type="dxa"/>
        <w:tblLayout w:type="fixed"/>
        <w:tblCellMar>
          <w:left w:w="40" w:type="dxa"/>
          <w:right w:w="40" w:type="dxa"/>
        </w:tblCellMar>
        <w:tblLook w:val="0000"/>
      </w:tblPr>
      <w:tblGrid>
        <w:gridCol w:w="2552"/>
        <w:gridCol w:w="2645"/>
        <w:gridCol w:w="2552"/>
        <w:gridCol w:w="2693"/>
      </w:tblGrid>
      <w:tr w:rsidR="00EC4FB4" w:rsidRPr="00751B0C" w:rsidTr="00AE12F7">
        <w:trPr>
          <w:trHeight w:hRule="exact" w:val="1095"/>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widowControl w:val="0"/>
              <w:shd w:val="clear" w:color="auto" w:fill="FFFFFF"/>
              <w:suppressAutoHyphens/>
              <w:autoSpaceDE w:val="0"/>
              <w:autoSpaceDN w:val="0"/>
              <w:adjustRightInd w:val="0"/>
              <w:spacing w:after="0" w:line="240" w:lineRule="auto"/>
              <w:jc w:val="center"/>
              <w:rPr>
                <w:rFonts w:ascii="Times New Roman" w:eastAsia="Times New Roman" w:hAnsi="Times New Roman" w:cs="Times New Roman"/>
                <w:sz w:val="24"/>
                <w:szCs w:val="24"/>
                <w:lang w:val="en-US"/>
              </w:rPr>
            </w:pPr>
            <w:r w:rsidRPr="00751B0C">
              <w:rPr>
                <w:rFonts w:ascii="Times New Roman" w:eastAsia="Times New Roman" w:hAnsi="Times New Roman" w:cs="Times New Roman"/>
                <w:spacing w:val="-3"/>
                <w:sz w:val="24"/>
                <w:szCs w:val="24"/>
                <w:lang w:val="en-US"/>
              </w:rPr>
              <w:t>Годобучения</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shd w:val="clear" w:color="auto" w:fill="FFFFFF"/>
              <w:suppressAutoHyphens/>
              <w:spacing w:after="0" w:line="240" w:lineRule="auto"/>
              <w:jc w:val="center"/>
              <w:rPr>
                <w:rFonts w:ascii="Times New Roman" w:eastAsia="Times New Roman" w:hAnsi="Times New Roman" w:cs="Times New Roman"/>
                <w:sz w:val="24"/>
                <w:szCs w:val="24"/>
              </w:rPr>
            </w:pPr>
            <w:r w:rsidRPr="00751B0C">
              <w:rPr>
                <w:rFonts w:ascii="Times New Roman" w:eastAsia="Times New Roman" w:hAnsi="Times New Roman" w:cs="Times New Roman"/>
                <w:spacing w:val="-3"/>
                <w:sz w:val="24"/>
                <w:szCs w:val="24"/>
              </w:rPr>
              <w:t>Количество часов в</w:t>
            </w:r>
            <w:r w:rsidRPr="00751B0C">
              <w:rPr>
                <w:rFonts w:ascii="Times New Roman" w:eastAsia="Times New Roman" w:hAnsi="Times New Roman" w:cs="Times New Roman"/>
                <w:spacing w:val="-2"/>
                <w:sz w:val="24"/>
                <w:szCs w:val="24"/>
              </w:rPr>
              <w:t>неделю</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shd w:val="clear" w:color="auto" w:fill="FFFFFF"/>
              <w:suppressAutoHyphens/>
              <w:spacing w:after="0" w:line="240" w:lineRule="auto"/>
              <w:jc w:val="center"/>
              <w:rPr>
                <w:rFonts w:ascii="Times New Roman" w:eastAsia="Times New Roman" w:hAnsi="Times New Roman" w:cs="Times New Roman"/>
                <w:spacing w:val="-2"/>
                <w:sz w:val="24"/>
                <w:szCs w:val="24"/>
                <w:lang w:val="en-US"/>
              </w:rPr>
            </w:pPr>
            <w:r w:rsidRPr="00751B0C">
              <w:rPr>
                <w:rFonts w:ascii="Times New Roman" w:eastAsia="Times New Roman" w:hAnsi="Times New Roman" w:cs="Times New Roman"/>
                <w:spacing w:val="-2"/>
                <w:sz w:val="24"/>
                <w:szCs w:val="24"/>
                <w:lang w:val="en-US"/>
              </w:rPr>
              <w:t>Количествоучебныхнедель</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widowControl w:val="0"/>
              <w:shd w:val="clear" w:color="auto" w:fill="FFFFFF"/>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751B0C">
              <w:rPr>
                <w:rFonts w:ascii="Times New Roman" w:eastAsia="Times New Roman" w:hAnsi="Times New Roman" w:cs="Times New Roman"/>
                <w:spacing w:val="-2"/>
                <w:sz w:val="24"/>
                <w:szCs w:val="24"/>
              </w:rPr>
              <w:t xml:space="preserve">Всего часов за </w:t>
            </w:r>
            <w:r w:rsidRPr="00751B0C">
              <w:rPr>
                <w:rFonts w:ascii="Times New Roman" w:eastAsia="Times New Roman" w:hAnsi="Times New Roman" w:cs="Times New Roman"/>
                <w:sz w:val="24"/>
                <w:szCs w:val="24"/>
              </w:rPr>
              <w:t>учебный год</w:t>
            </w:r>
          </w:p>
        </w:tc>
      </w:tr>
      <w:tr w:rsidR="00EC4FB4" w:rsidRPr="00751B0C" w:rsidTr="00AE12F7">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widowControl w:val="0"/>
              <w:shd w:val="clear" w:color="auto" w:fill="FFFFFF"/>
              <w:suppressAutoHyphens/>
              <w:autoSpaceDE w:val="0"/>
              <w:autoSpaceDN w:val="0"/>
              <w:adjustRightInd w:val="0"/>
              <w:spacing w:after="0" w:line="240" w:lineRule="auto"/>
              <w:rPr>
                <w:rFonts w:ascii="Times New Roman" w:hAnsi="Times New Roman" w:cs="Times New Roman"/>
                <w:spacing w:val="-3"/>
                <w:sz w:val="24"/>
                <w:szCs w:val="24"/>
              </w:rPr>
            </w:pPr>
            <w:r w:rsidRPr="00751B0C">
              <w:rPr>
                <w:rFonts w:ascii="Times New Roman" w:hAnsi="Times New Roman" w:cs="Times New Roman"/>
                <w:spacing w:val="-3"/>
                <w:sz w:val="24"/>
                <w:szCs w:val="24"/>
              </w:rPr>
              <w:lastRenderedPageBreak/>
              <w:t>1 доп.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751B0C">
              <w:rPr>
                <w:rFonts w:ascii="Times New Roman" w:hAnsi="Times New Roman" w:cs="Times New Roman"/>
                <w:sz w:val="24"/>
                <w:szCs w:val="24"/>
              </w:rPr>
              <w:t>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751B0C">
              <w:rPr>
                <w:rFonts w:ascii="Times New Roman" w:hAnsi="Times New Roman" w:cs="Times New Roman"/>
                <w:sz w:val="24"/>
                <w:szCs w:val="24"/>
              </w:rPr>
              <w:t>33</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751B0C">
              <w:rPr>
                <w:rFonts w:ascii="Times New Roman" w:hAnsi="Times New Roman" w:cs="Times New Roman"/>
                <w:sz w:val="24"/>
                <w:szCs w:val="24"/>
              </w:rPr>
              <w:t>66</w:t>
            </w:r>
          </w:p>
        </w:tc>
      </w:tr>
      <w:tr w:rsidR="00EC4FB4" w:rsidRPr="00751B0C" w:rsidTr="00AE12F7">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751B0C">
              <w:rPr>
                <w:rFonts w:ascii="Times New Roman" w:hAnsi="Times New Roman" w:cs="Times New Roman"/>
                <w:spacing w:val="-3"/>
                <w:sz w:val="24"/>
                <w:szCs w:val="24"/>
              </w:rPr>
              <w:t>1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751B0C">
              <w:rPr>
                <w:rFonts w:ascii="Times New Roman" w:hAnsi="Times New Roman" w:cs="Times New Roman"/>
                <w:sz w:val="24"/>
                <w:szCs w:val="24"/>
              </w:rPr>
              <w:t>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751B0C">
              <w:rPr>
                <w:rFonts w:ascii="Times New Roman" w:hAnsi="Times New Roman" w:cs="Times New Roman"/>
                <w:sz w:val="24"/>
                <w:szCs w:val="24"/>
              </w:rPr>
              <w:t>33</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751B0C">
              <w:rPr>
                <w:rFonts w:ascii="Times New Roman" w:hAnsi="Times New Roman" w:cs="Times New Roman"/>
                <w:sz w:val="24"/>
                <w:szCs w:val="24"/>
              </w:rPr>
              <w:t>66</w:t>
            </w:r>
          </w:p>
        </w:tc>
      </w:tr>
      <w:tr w:rsidR="00EC4FB4" w:rsidRPr="00751B0C" w:rsidTr="00AE12F7">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751B0C">
              <w:rPr>
                <w:rFonts w:ascii="Times New Roman" w:hAnsi="Times New Roman" w:cs="Times New Roman"/>
                <w:sz w:val="24"/>
                <w:szCs w:val="24"/>
              </w:rPr>
              <w:t>2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751B0C">
              <w:rPr>
                <w:rFonts w:ascii="Times New Roman" w:hAnsi="Times New Roman" w:cs="Times New Roman"/>
                <w:sz w:val="24"/>
                <w:szCs w:val="24"/>
              </w:rPr>
              <w:t>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751B0C">
              <w:rPr>
                <w:rFonts w:ascii="Times New Roman" w:hAnsi="Times New Roman" w:cs="Times New Roman"/>
                <w:sz w:val="24"/>
                <w:szCs w:val="24"/>
              </w:rPr>
              <w:t>34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751B0C">
              <w:rPr>
                <w:rFonts w:ascii="Times New Roman" w:hAnsi="Times New Roman" w:cs="Times New Roman"/>
                <w:sz w:val="24"/>
                <w:szCs w:val="24"/>
              </w:rPr>
              <w:t>34</w:t>
            </w:r>
          </w:p>
        </w:tc>
      </w:tr>
      <w:tr w:rsidR="00EC4FB4" w:rsidRPr="00751B0C" w:rsidTr="00AE12F7">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751B0C">
              <w:rPr>
                <w:rFonts w:ascii="Times New Roman" w:hAnsi="Times New Roman" w:cs="Times New Roman"/>
                <w:sz w:val="24"/>
                <w:szCs w:val="24"/>
              </w:rPr>
              <w:t>3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751B0C">
              <w:rPr>
                <w:rFonts w:ascii="Times New Roman" w:hAnsi="Times New Roman" w:cs="Times New Roman"/>
                <w:sz w:val="24"/>
                <w:szCs w:val="24"/>
              </w:rPr>
              <w:t>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751B0C">
              <w:rPr>
                <w:rFonts w:ascii="Times New Roman" w:hAnsi="Times New Roman" w:cs="Times New Roman"/>
                <w:sz w:val="24"/>
                <w:szCs w:val="24"/>
              </w:rPr>
              <w:t>34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751B0C">
              <w:rPr>
                <w:rFonts w:ascii="Times New Roman" w:hAnsi="Times New Roman" w:cs="Times New Roman"/>
                <w:sz w:val="24"/>
                <w:szCs w:val="24"/>
              </w:rPr>
              <w:t>34</w:t>
            </w:r>
          </w:p>
        </w:tc>
      </w:tr>
      <w:tr w:rsidR="00EC4FB4" w:rsidRPr="00751B0C" w:rsidTr="00AE12F7">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751B0C">
              <w:rPr>
                <w:rFonts w:ascii="Times New Roman" w:hAnsi="Times New Roman" w:cs="Times New Roman"/>
                <w:sz w:val="24"/>
                <w:szCs w:val="24"/>
              </w:rPr>
              <w:t>4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751B0C">
              <w:rPr>
                <w:rFonts w:ascii="Times New Roman" w:hAnsi="Times New Roman" w:cs="Times New Roman"/>
                <w:sz w:val="24"/>
                <w:szCs w:val="24"/>
              </w:rPr>
              <w:t>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751B0C">
              <w:rPr>
                <w:rFonts w:ascii="Times New Roman" w:hAnsi="Times New Roman" w:cs="Times New Roman"/>
                <w:sz w:val="24"/>
                <w:szCs w:val="24"/>
              </w:rPr>
              <w:t>34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751B0C">
              <w:rPr>
                <w:rFonts w:ascii="Times New Roman" w:hAnsi="Times New Roman" w:cs="Times New Roman"/>
                <w:sz w:val="24"/>
                <w:szCs w:val="24"/>
              </w:rPr>
              <w:t>34</w:t>
            </w:r>
          </w:p>
        </w:tc>
      </w:tr>
      <w:tr w:rsidR="00EC4FB4" w:rsidRPr="00751B0C" w:rsidTr="00AE12F7">
        <w:trPr>
          <w:trHeight w:hRule="exact" w:val="336"/>
        </w:trPr>
        <w:tc>
          <w:tcPr>
            <w:tcW w:w="7749" w:type="dxa"/>
            <w:gridSpan w:val="3"/>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751B0C">
              <w:rPr>
                <w:rFonts w:ascii="Times New Roman" w:hAnsi="Times New Roman" w:cs="Times New Roman"/>
                <w:sz w:val="24"/>
                <w:szCs w:val="24"/>
              </w:rPr>
              <w:t xml:space="preserve">Итого </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C4FB4" w:rsidRPr="00751B0C" w:rsidRDefault="00EC4FB4" w:rsidP="00C929A1">
            <w:pPr>
              <w:widowControl w:val="0"/>
              <w:shd w:val="clear" w:color="auto" w:fill="FFFFFF"/>
              <w:suppressAutoHyphens/>
              <w:autoSpaceDE w:val="0"/>
              <w:autoSpaceDN w:val="0"/>
              <w:adjustRightInd w:val="0"/>
              <w:spacing w:after="0" w:line="240" w:lineRule="auto"/>
              <w:rPr>
                <w:rFonts w:ascii="Times New Roman" w:hAnsi="Times New Roman" w:cs="Times New Roman"/>
                <w:b/>
                <w:bCs/>
                <w:spacing w:val="-2"/>
                <w:sz w:val="24"/>
                <w:szCs w:val="24"/>
              </w:rPr>
            </w:pPr>
            <w:r w:rsidRPr="00751B0C">
              <w:rPr>
                <w:rFonts w:ascii="Times New Roman" w:hAnsi="Times New Roman" w:cs="Times New Roman"/>
                <w:b/>
                <w:bCs/>
                <w:spacing w:val="-2"/>
                <w:sz w:val="24"/>
                <w:szCs w:val="24"/>
              </w:rPr>
              <w:t>234 часа</w:t>
            </w:r>
          </w:p>
        </w:tc>
      </w:tr>
    </w:tbl>
    <w:p w:rsidR="00EC4FB4" w:rsidRPr="00751B0C" w:rsidRDefault="00EC4FB4" w:rsidP="00EC4FB4">
      <w:pPr>
        <w:spacing w:after="0" w:line="240" w:lineRule="auto"/>
        <w:jc w:val="both"/>
        <w:rPr>
          <w:rFonts w:ascii="Times New Roman" w:hAnsi="Times New Roman" w:cs="Times New Roman"/>
          <w:b/>
          <w:sz w:val="24"/>
          <w:szCs w:val="24"/>
        </w:rPr>
      </w:pP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p>
    <w:p w:rsidR="00EC4FB4" w:rsidRPr="00751B0C" w:rsidRDefault="00EC4FB4" w:rsidP="00EC4FB4">
      <w:pPr>
        <w:spacing w:after="0" w:line="240" w:lineRule="auto"/>
        <w:jc w:val="center"/>
        <w:rPr>
          <w:rFonts w:ascii="Times New Roman" w:hAnsi="Times New Roman" w:cs="Times New Roman"/>
          <w:b/>
          <w:sz w:val="24"/>
          <w:szCs w:val="24"/>
        </w:rPr>
      </w:pPr>
      <w:r w:rsidRPr="00751B0C">
        <w:rPr>
          <w:rFonts w:ascii="Times New Roman" w:hAnsi="Times New Roman" w:cs="Times New Roman"/>
          <w:b/>
          <w:sz w:val="24"/>
          <w:szCs w:val="24"/>
        </w:rPr>
        <w:t>СОДЕРЖАНИЕ ОБРАЗОВАНИЯ в 1 дополнительном классе</w:t>
      </w:r>
    </w:p>
    <w:p w:rsidR="00EC4FB4" w:rsidRPr="00751B0C" w:rsidRDefault="00EC4FB4" w:rsidP="00EC4FB4">
      <w:pPr>
        <w:spacing w:after="0" w:line="240" w:lineRule="auto"/>
        <w:jc w:val="center"/>
        <w:rPr>
          <w:rFonts w:ascii="Times New Roman" w:hAnsi="Times New Roman" w:cs="Times New Roman"/>
          <w:b/>
          <w:sz w:val="24"/>
          <w:szCs w:val="24"/>
        </w:rPr>
      </w:pP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Содержание курса «Технология» как учебного предмета представлено следующими разделами: работа с пластилином/глиной, работа с природными материалами, работа с бумагой, работа с текстильными материалами, работа с древесными материалами, работа с металлом, комбинированные работы. Учебный материал, в предложенных разделах, располагается «от простого к сложному» и, в достаточной степени, представляет основы ручного труда необходимые, как для успешного продолжения образования на следующих ступенях обучения, так и для подготовки обучающихся данной категории к самостоятельной жизни в современном обществе. Изучение предмета «Технология» позволяет решить следующие задачи:</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-формирование представлений о материальной культуре как продукте творческой предметно-преобразующей деятельности человека;</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-формирование представлений о гармоничном единстве природного и рукотворного мира и о месте в нем человека;</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-расширение культурного кругозора, обогащение знаний о культурно-исторических традициях в мире вещей;</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-расширение знаний о материалах и их свойствах, технологиях использования;</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-формирование практических умений и навыков использования различных материалов в предметно-преобразующей деятельности;</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-формирование интереса к разнообразным видам труда;</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-развитие познавательных психических процессов;</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-развитие умственной деятельности;</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-развитие сенсомоторных процессов, руки, глазомера через формирование практических умений;</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-формирование информационной культуры, развитие активности, целенаправленности, инициативности;</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-духовно-нравственное воспитание и развитие социально ценных качеств личности.</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p>
    <w:p w:rsidR="00EC4FB4" w:rsidRPr="00751B0C" w:rsidRDefault="00EC4FB4" w:rsidP="00EC4FB4">
      <w:pPr>
        <w:spacing w:after="0" w:line="240" w:lineRule="auto"/>
        <w:jc w:val="both"/>
        <w:rPr>
          <w:rFonts w:ascii="Times New Roman" w:hAnsi="Times New Roman" w:cs="Times New Roman"/>
          <w:sz w:val="24"/>
          <w:szCs w:val="24"/>
        </w:rPr>
      </w:pPr>
    </w:p>
    <w:p w:rsidR="00EC4FB4" w:rsidRPr="00751B0C" w:rsidRDefault="00EC4FB4" w:rsidP="00EC4FB4">
      <w:pPr>
        <w:spacing w:after="0" w:line="240" w:lineRule="auto"/>
        <w:jc w:val="center"/>
        <w:rPr>
          <w:rFonts w:ascii="Times New Roman" w:hAnsi="Times New Roman" w:cs="Times New Roman"/>
          <w:b/>
          <w:sz w:val="24"/>
          <w:szCs w:val="24"/>
        </w:rPr>
      </w:pPr>
      <w:r w:rsidRPr="00751B0C">
        <w:rPr>
          <w:rFonts w:ascii="Times New Roman" w:hAnsi="Times New Roman" w:cs="Times New Roman"/>
          <w:b/>
          <w:sz w:val="24"/>
          <w:szCs w:val="24"/>
        </w:rPr>
        <w:t>СОДЕРЖАНИЕ ОБРАЗОВАНИЯ в 1 классе</w:t>
      </w: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Содержание курса «Технология» как учебного предмета представлено следующими разделами: работа с пластилином/глиной, работа с природными материалами, работа с бумагой, работа с текстильными материалами, работа с древесными материалами, работа с металлом, комбинированные работы. Учебный материал, в предложенных разделах, располагается «от простого к сложному» и, в достаточной степени, представляет основы ручного труда необходимые, как для успешного продолжения образования на следующих ступенях обучения, так и для подготовки обучающихся данной категории к самостоятельной жизни в современном обществе. Изучение предмета «Технология» позволяет решить следующие задачи:</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-формирование представлений о материальной культуре как продукте творческой предметно-преобразующей деятельности человека;</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-формирование представлений о гармоничном единстве природного и рукотворного мира и о месте в нем человека;</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lastRenderedPageBreak/>
        <w:t>-расширение культурного кругозора, обогащение знаний о культурно-исторических традициях в мире вещей;</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-расширение знаний о материалах и их свойствах, технологиях использования;</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-формирование практических умений и навыков использования различных материалов в предметно-преобразующей деятельности;</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-формирование интереса к разнообразным видам труда;</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-развитие познавательных психических процессов;</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-развитие умственной деятельности;</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-развитие сенсомоторных процессов, руки, глазомера через формирование практических умений;</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-формирование информационной культуры, развитие активности, целенаправленности, инициативности;</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-духовно-нравственное воспитание и развитие социально ценных качеств личности.</w:t>
      </w: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sz w:val="24"/>
          <w:szCs w:val="24"/>
        </w:rPr>
      </w:pPr>
    </w:p>
    <w:p w:rsidR="00EC4FB4" w:rsidRPr="00751B0C" w:rsidRDefault="00EC4FB4" w:rsidP="00EC4FB4">
      <w:pPr>
        <w:spacing w:after="0" w:line="240" w:lineRule="auto"/>
        <w:jc w:val="center"/>
        <w:rPr>
          <w:rFonts w:ascii="Times New Roman" w:hAnsi="Times New Roman" w:cs="Times New Roman"/>
          <w:b/>
          <w:sz w:val="24"/>
          <w:szCs w:val="24"/>
        </w:rPr>
      </w:pPr>
      <w:r w:rsidRPr="00751B0C">
        <w:rPr>
          <w:rFonts w:ascii="Times New Roman" w:hAnsi="Times New Roman" w:cs="Times New Roman"/>
          <w:b/>
          <w:sz w:val="24"/>
          <w:szCs w:val="24"/>
        </w:rPr>
        <w:t>СОДЕРЖАНИЕ ОБРАЗОВАНИЯ во 2 классе</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Содержание курса «Технология» как учебного предмета представлено следующими разделами: работа с пластилином/глиной, работа с природными материалами, работа с бумагой, работа с текстильными материалами, работа с древесными материалами, работа с металлом, комбинированные работы. Учебный материал, в предложенных разделах, располагается «от простого к сложному» и, в достаточной степени, представляет основы ручного труда необходимые, как для успешного продолжения образования на следующих ступенях обучения, так и для подготовки обучающихся данной категории к самостоятельной жизни в современном обществе. Изучение предмета «Технология» позволяет решить следующие задачи:</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-формирование представлений о материальной культуре как продукте творческой предметно-преобразующей деятельности человека;</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-формирование представлений о гармоничном единстве природного и рукотворного мира и о месте в нем человека;</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-расширение культурного кругозора, обогащение знаний о культурно-исторических традициях в мире вещей;</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-расширение знаний о материалах и их свойствах, технологиях использования;</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-формирование практических умений и навыков использования различных материалов в предметно-преобразующей деятельности;</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-формирование интереса к разнообразным видам труда;</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-развитие познавательных психических процессов;</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-развитие умственной деятельности;</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-развитие сенсомоторных процессов, руки, глазомера через формирование практических умений;</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-формирование информационной культуры, развитие активности, целенаправленности, инициативности;</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-духовно-нравственное воспитание и развитие социально ценных качеств личности.</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p>
    <w:p w:rsidR="00EC4FB4" w:rsidRPr="00751B0C" w:rsidRDefault="00EC4FB4" w:rsidP="00EC4FB4">
      <w:pPr>
        <w:spacing w:after="0" w:line="240" w:lineRule="auto"/>
        <w:jc w:val="center"/>
        <w:rPr>
          <w:rFonts w:ascii="Times New Roman" w:hAnsi="Times New Roman" w:cs="Times New Roman"/>
          <w:b/>
          <w:sz w:val="24"/>
          <w:szCs w:val="24"/>
        </w:rPr>
      </w:pPr>
      <w:r w:rsidRPr="00751B0C">
        <w:rPr>
          <w:rFonts w:ascii="Times New Roman" w:hAnsi="Times New Roman" w:cs="Times New Roman"/>
          <w:b/>
          <w:sz w:val="24"/>
          <w:szCs w:val="24"/>
        </w:rPr>
        <w:t>СОДЕРЖАНИЕ ОБРАЗОВАНИЯ в 3 классе</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Содержание курса «Технология» как учебного предмета представлено следующими разделами: работа с пластилином/глиной, работа с природными материалами, работа с бумагой, работа с текстильными материалами, работа с древесными материалами, работа с металлом, комбинированные работы. Учебный материал, в предложенных разделах, располагается «от простого к сложному» и, в достаточной степени, представляет основы ручного труда необходимые, как для успешного продолжения образования на следующих ступенях обучения, так и для подготовки обучающихся данной категории к самостоятельной жизни в современном обществе. Изучение предмета «Технология» позволяет решить следующие задачи:</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lastRenderedPageBreak/>
        <w:t>-формирование представлений о материальной культуре как продукте творческой предметно-преобразующей деятельности человека;</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-формирование представлений о гармоничном единстве природного и рукотворного мира и о месте в нем человека;</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-расширение культурного кругозора, обогащение знаний о культурно-исторических традициях в мире вещей;</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-расширение знаний о материалах и их свойствах, технологиях использования;</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-формирование практических умений и навыков использования различных материалов в предметно-преобразующей деятельности;</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-формирование интереса к разнообразным видам труда;</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-развитие познавательных психических процессов;</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-развитие умственной деятельности;</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-развитие сенсомоторных процессов, руки, глазомера через формирование практических умений;</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-формирование информационной культуры, развитие активности, целенаправленности, инициативности;</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-духовно-нравственное воспитание и развитие социально ценных качеств личности.</w:t>
      </w:r>
    </w:p>
    <w:p w:rsidR="00EC4FB4" w:rsidRPr="00751B0C" w:rsidRDefault="00EC4FB4" w:rsidP="00EC4FB4">
      <w:pPr>
        <w:spacing w:after="0" w:line="240" w:lineRule="auto"/>
        <w:rPr>
          <w:rFonts w:ascii="Times New Roman" w:hAnsi="Times New Roman" w:cs="Times New Roman"/>
          <w:b/>
          <w:sz w:val="24"/>
          <w:szCs w:val="24"/>
        </w:rPr>
      </w:pPr>
    </w:p>
    <w:p w:rsidR="00EC4FB4" w:rsidRPr="00751B0C" w:rsidRDefault="00EC4FB4" w:rsidP="00EC4FB4">
      <w:pPr>
        <w:spacing w:after="0" w:line="240" w:lineRule="auto"/>
        <w:jc w:val="center"/>
        <w:rPr>
          <w:rFonts w:ascii="Times New Roman" w:hAnsi="Times New Roman" w:cs="Times New Roman"/>
          <w:b/>
          <w:sz w:val="24"/>
          <w:szCs w:val="24"/>
        </w:rPr>
      </w:pPr>
      <w:r w:rsidRPr="00751B0C">
        <w:rPr>
          <w:rFonts w:ascii="Times New Roman" w:hAnsi="Times New Roman" w:cs="Times New Roman"/>
          <w:b/>
          <w:sz w:val="24"/>
          <w:szCs w:val="24"/>
        </w:rPr>
        <w:t>СОДЕРЖАНИЕ ОБРАЗОВАНИЯ в 4 классе</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Содержание курса «Технология» как учебного предмета представлено следующими разделами: работа с пластилином/глиной, работа с природными материалами, работа с бумагой, работа с текстильными материалами, работа с древесными материалами, работа с металлом, комбинированные работы. Учебный материал, в предложенных разделах, располагается «от простого к сложному» и, в достаточной степени, представляет основы ручного труда необходимые, как для успешного продолжения образования на следующих ступенях обучения, так и для подготовки обучающихся данной категории к самостоятельной жизни в современном обществе. Изучение предмета «Технология» позволяет решить следующие задачи:</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-формирование представлений о материальной культуре как продукте творческой предметно-преобразующей деятельности человека;</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-формирование представлений о гармоничном единстве природного и рукотворного мира и о месте в нем человека;</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-расширение культурного кругозора, обогащение знаний о культурно-исторических традициях в мире вещей;</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-расширение знаний о материалах и их свойствах, технологиях использования;</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-формирование практических умений и навыков использования различных материалов в предметно-преобразующей деятельности;</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-формирование интереса к разнообразным видам труда;</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-развитие познавательных психических процессов;</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-развитие умственной деятельности;</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-развитие сенсомоторных процессов, руки, глазомера через формирование практических умений;</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-формирование информационной культуры, развитие активности, целенаправленности, инициативности;</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-духовно-нравственное воспитание и развитие социально ценных качеств личности.</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p>
    <w:p w:rsidR="00EC4FB4" w:rsidRPr="00751B0C" w:rsidRDefault="00EC4FB4" w:rsidP="00EC4FB4">
      <w:pPr>
        <w:spacing w:after="0" w:line="240" w:lineRule="auto"/>
        <w:rPr>
          <w:rFonts w:ascii="Times New Roman" w:hAnsi="Times New Roman" w:cs="Times New Roman"/>
          <w:sz w:val="24"/>
          <w:szCs w:val="24"/>
        </w:rPr>
      </w:pPr>
    </w:p>
    <w:p w:rsidR="00EC4FB4" w:rsidRPr="00751B0C" w:rsidRDefault="00EC4FB4" w:rsidP="00EC4FB4">
      <w:pPr>
        <w:shd w:val="clear" w:color="auto" w:fill="FFFFFF"/>
        <w:autoSpaceDE w:val="0"/>
        <w:autoSpaceDN w:val="0"/>
        <w:adjustRightInd w:val="0"/>
        <w:spacing w:after="0" w:line="240" w:lineRule="auto"/>
        <w:ind w:firstLine="360"/>
        <w:jc w:val="center"/>
        <w:rPr>
          <w:rFonts w:ascii="Times New Roman" w:hAnsi="Times New Roman" w:cs="Times New Roman"/>
          <w:b/>
          <w:bCs/>
          <w:sz w:val="24"/>
          <w:szCs w:val="24"/>
        </w:rPr>
      </w:pPr>
      <w:r w:rsidRPr="00751B0C">
        <w:rPr>
          <w:rFonts w:ascii="Times New Roman" w:hAnsi="Times New Roman" w:cs="Times New Roman"/>
          <w:b/>
          <w:bCs/>
          <w:sz w:val="24"/>
          <w:szCs w:val="24"/>
        </w:rPr>
        <w:t>ПЛАНИРУЕМЫЕ РЕЗУЛЬТАТЫ ИЗУЧЕНИЯ УЧЕБНОГО ПРЕДМЕТА</w:t>
      </w:r>
    </w:p>
    <w:p w:rsidR="00EC4FB4" w:rsidRPr="00751B0C" w:rsidRDefault="00EC4FB4" w:rsidP="00EC4FB4">
      <w:pPr>
        <w:shd w:val="clear" w:color="auto" w:fill="FFFFFF"/>
        <w:autoSpaceDE w:val="0"/>
        <w:autoSpaceDN w:val="0"/>
        <w:adjustRightInd w:val="0"/>
        <w:spacing w:after="0" w:line="240" w:lineRule="auto"/>
        <w:ind w:firstLine="360"/>
        <w:jc w:val="center"/>
        <w:rPr>
          <w:rFonts w:ascii="Times New Roman" w:hAnsi="Times New Roman" w:cs="Times New Roman"/>
          <w:b/>
          <w:bCs/>
          <w:sz w:val="24"/>
          <w:szCs w:val="24"/>
        </w:rPr>
      </w:pPr>
      <w:r w:rsidRPr="00751B0C">
        <w:rPr>
          <w:rFonts w:ascii="Times New Roman" w:hAnsi="Times New Roman" w:cs="Times New Roman"/>
          <w:b/>
          <w:bCs/>
          <w:sz w:val="24"/>
          <w:szCs w:val="24"/>
        </w:rPr>
        <w:t>в 1 дополнительном классе</w:t>
      </w:r>
    </w:p>
    <w:p w:rsidR="00EC4FB4" w:rsidRPr="00751B0C" w:rsidRDefault="00EC4FB4" w:rsidP="00EC4FB4">
      <w:pPr>
        <w:autoSpaceDE w:val="0"/>
        <w:autoSpaceDN w:val="0"/>
        <w:adjustRightInd w:val="0"/>
        <w:spacing w:after="0" w:line="240" w:lineRule="auto"/>
        <w:jc w:val="center"/>
        <w:rPr>
          <w:rFonts w:ascii="Times New Roman" w:hAnsi="Times New Roman" w:cs="Times New Roman"/>
          <w:b/>
          <w:bCs/>
          <w:caps/>
          <w:sz w:val="24"/>
          <w:szCs w:val="24"/>
        </w:rPr>
      </w:pP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b/>
          <w:bCs/>
          <w:iCs/>
          <w:sz w:val="24"/>
          <w:szCs w:val="24"/>
        </w:rPr>
        <w:t>Личностные результаты</w:t>
      </w: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lastRenderedPageBreak/>
        <w:t>-развитие чувства любви к родителям, другим членам семьи, к школе, принятие учителя и учеников класса, сотрудничество с учителем и одноклассниками в разнообразных видах деятельности;</w:t>
      </w:r>
    </w:p>
    <w:p w:rsidR="00EC4FB4" w:rsidRPr="00751B0C" w:rsidRDefault="00EC4FB4" w:rsidP="00EC4FB4">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-развитие мотивации к обучению;</w:t>
      </w:r>
    </w:p>
    <w:p w:rsidR="00EC4FB4" w:rsidRPr="00751B0C" w:rsidRDefault="00EC4FB4" w:rsidP="00EC4FB4">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-развитие адекватных представлений о насущно необходимом жизнеобеспечении;</w:t>
      </w:r>
    </w:p>
    <w:p w:rsidR="00EC4FB4" w:rsidRPr="00751B0C" w:rsidRDefault="00EC4FB4" w:rsidP="00EC4FB4">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-овладение социально­бытовыми умениями, используемыми в повседневной жизни;</w:t>
      </w:r>
    </w:p>
    <w:p w:rsidR="00EC4FB4" w:rsidRPr="00751B0C" w:rsidRDefault="00EC4FB4" w:rsidP="00EC4FB4">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 xml:space="preserve">-владение элементарными навыками коммуникации и принятыми ритуалами социального взаимодействия;  </w:t>
      </w:r>
    </w:p>
    <w:p w:rsidR="00EC4FB4" w:rsidRPr="00751B0C" w:rsidRDefault="00EC4FB4" w:rsidP="00EC4FB4">
      <w:pPr>
        <w:tabs>
          <w:tab w:val="left" w:pos="709"/>
        </w:tabs>
        <w:suppressAutoHyphens/>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-развитие положительных свойств и качеств личности;</w:t>
      </w:r>
    </w:p>
    <w:p w:rsidR="00EC4FB4" w:rsidRPr="00751B0C" w:rsidRDefault="00EC4FB4" w:rsidP="00EC4FB4">
      <w:pPr>
        <w:tabs>
          <w:tab w:val="left" w:pos="709"/>
        </w:tabs>
        <w:suppressAutoHyphens/>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-готовность к вхождению обучающегося в социальную среду.</w:t>
      </w:r>
    </w:p>
    <w:p w:rsidR="00EC4FB4" w:rsidRPr="00751B0C" w:rsidRDefault="00EC4FB4" w:rsidP="00EC4FB4">
      <w:pPr>
        <w:tabs>
          <w:tab w:val="left" w:pos="709"/>
        </w:tabs>
        <w:spacing w:after="0" w:line="240" w:lineRule="auto"/>
        <w:ind w:firstLine="720"/>
        <w:jc w:val="both"/>
        <w:rPr>
          <w:rFonts w:ascii="Times New Roman" w:hAnsi="Times New Roman" w:cs="Times New Roman"/>
          <w:sz w:val="24"/>
          <w:szCs w:val="24"/>
        </w:rPr>
      </w:pPr>
    </w:p>
    <w:p w:rsidR="00EC4FB4" w:rsidRPr="00751B0C" w:rsidRDefault="00EC4FB4" w:rsidP="00EC4FB4">
      <w:pPr>
        <w:spacing w:after="0" w:line="240" w:lineRule="auto"/>
        <w:jc w:val="both"/>
        <w:rPr>
          <w:rFonts w:ascii="Times New Roman" w:hAnsi="Times New Roman" w:cs="Times New Roman"/>
          <w:sz w:val="24"/>
          <w:szCs w:val="24"/>
        </w:rPr>
      </w:pPr>
      <w:r w:rsidRPr="00751B0C">
        <w:rPr>
          <w:rFonts w:ascii="Times New Roman" w:hAnsi="Times New Roman" w:cs="Times New Roman"/>
          <w:b/>
          <w:bCs/>
          <w:iCs/>
          <w:sz w:val="24"/>
          <w:szCs w:val="24"/>
        </w:rPr>
        <w:t>Предметные результаты</w:t>
      </w: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iCs/>
          <w:sz w:val="24"/>
          <w:szCs w:val="24"/>
          <w:u w:val="single"/>
        </w:rPr>
      </w:pPr>
      <w:r w:rsidRPr="00751B0C">
        <w:rPr>
          <w:rFonts w:ascii="Times New Roman" w:hAnsi="Times New Roman" w:cs="Times New Roman"/>
          <w:iCs/>
          <w:sz w:val="24"/>
          <w:szCs w:val="24"/>
          <w:u w:val="single"/>
        </w:rPr>
        <w:t xml:space="preserve">Минимальный уровень: </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-выполнение простых инструкций учителя;</w:t>
      </w: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-знание элементарных правил организации рабочего места;</w:t>
      </w: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 xml:space="preserve">-знание основных цветов указанных материалов, названия материалов, используемых для выполнения поделок (пластилин, бумага, природный материал, картон);  </w:t>
      </w: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-умение дифференцировать операции при работе с материалами (пластилин – лепят, бумага – сгибают);</w:t>
      </w:r>
    </w:p>
    <w:p w:rsidR="00EC4FB4" w:rsidRPr="00751B0C" w:rsidRDefault="00EC4FB4" w:rsidP="00EC4FB4">
      <w:pPr>
        <w:spacing w:after="0" w:line="240" w:lineRule="auto"/>
        <w:jc w:val="both"/>
        <w:rPr>
          <w:rFonts w:ascii="Times New Roman" w:hAnsi="Times New Roman" w:cs="Times New Roman"/>
          <w:sz w:val="24"/>
          <w:szCs w:val="24"/>
          <w:u w:val="single"/>
        </w:rPr>
      </w:pPr>
      <w:r w:rsidRPr="00751B0C">
        <w:rPr>
          <w:rFonts w:ascii="Times New Roman" w:hAnsi="Times New Roman" w:cs="Times New Roman"/>
          <w:sz w:val="24"/>
          <w:szCs w:val="24"/>
          <w:u w:val="single"/>
        </w:rPr>
        <w:t>Достаточный уровень:</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-выполнение простых инструкций учителя;</w:t>
      </w: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 xml:space="preserve">-знание элементарных правил рациональной организации труда; </w:t>
      </w: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-умение соблюдать правила безопасной работы режущими инструментами;</w:t>
      </w: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-знание названий некоторых материалов и объектов работ;</w:t>
      </w: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 xml:space="preserve">-умение осуществлять текущий самоконтроль выполняемых практических действий; оценивать свое изделие (красиво, некрасиво, аккуратное, похоже на образец); </w:t>
      </w: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-выполнять элементарные поручения по уборке класса после уроков трудового обучения.</w:t>
      </w:r>
    </w:p>
    <w:p w:rsidR="00EC4FB4" w:rsidRPr="00751B0C" w:rsidRDefault="00EC4FB4" w:rsidP="00EC4FB4">
      <w:pPr>
        <w:spacing w:after="0" w:line="240" w:lineRule="auto"/>
        <w:jc w:val="both"/>
        <w:rPr>
          <w:rFonts w:ascii="Times New Roman" w:hAnsi="Times New Roman" w:cs="Times New Roman"/>
          <w:b/>
          <w:sz w:val="24"/>
          <w:szCs w:val="24"/>
        </w:rPr>
      </w:pPr>
    </w:p>
    <w:p w:rsidR="00EC4FB4" w:rsidRPr="00751B0C" w:rsidRDefault="00EC4FB4" w:rsidP="00EC4FB4">
      <w:pPr>
        <w:spacing w:after="0" w:line="240" w:lineRule="auto"/>
        <w:jc w:val="both"/>
        <w:rPr>
          <w:rFonts w:ascii="Times New Roman" w:hAnsi="Times New Roman" w:cs="Times New Roman"/>
          <w:b/>
          <w:sz w:val="24"/>
          <w:szCs w:val="24"/>
        </w:rPr>
      </w:pPr>
      <w:r w:rsidRPr="00751B0C">
        <w:rPr>
          <w:rFonts w:ascii="Times New Roman" w:hAnsi="Times New Roman" w:cs="Times New Roman"/>
          <w:b/>
          <w:sz w:val="24"/>
          <w:szCs w:val="24"/>
        </w:rPr>
        <w:t>Базовые учебные действия</w:t>
      </w:r>
    </w:p>
    <w:p w:rsidR="00EC4FB4" w:rsidRPr="00751B0C" w:rsidRDefault="00EC4FB4" w:rsidP="00EC4FB4">
      <w:pPr>
        <w:spacing w:after="0" w:line="240" w:lineRule="auto"/>
        <w:rPr>
          <w:rFonts w:ascii="Times New Roman" w:hAnsi="Times New Roman" w:cs="Times New Roman"/>
          <w:sz w:val="24"/>
          <w:szCs w:val="24"/>
        </w:rPr>
      </w:pPr>
      <w:r w:rsidRPr="00751B0C">
        <w:rPr>
          <w:rFonts w:ascii="Times New Roman" w:hAnsi="Times New Roman" w:cs="Times New Roman"/>
          <w:sz w:val="24"/>
          <w:szCs w:val="24"/>
          <w:u w:val="single"/>
        </w:rPr>
        <w:t>Личностные учебные действия:</w:t>
      </w:r>
    </w:p>
    <w:p w:rsidR="00EC4FB4" w:rsidRPr="00751B0C" w:rsidRDefault="00EC4FB4" w:rsidP="00EC4FB4">
      <w:pPr>
        <w:tabs>
          <w:tab w:val="left" w:pos="284"/>
        </w:tabs>
        <w:suppressAutoHyphens/>
        <w:spacing w:after="0" w:line="240" w:lineRule="auto"/>
        <w:contextualSpacing/>
        <w:rPr>
          <w:rFonts w:ascii="Times New Roman" w:hAnsi="Times New Roman" w:cs="Times New Roman"/>
          <w:sz w:val="24"/>
          <w:szCs w:val="24"/>
        </w:rPr>
      </w:pPr>
      <w:r w:rsidRPr="00751B0C">
        <w:rPr>
          <w:rFonts w:ascii="Times New Roman" w:hAnsi="Times New Roman" w:cs="Times New Roman"/>
          <w:sz w:val="24"/>
          <w:szCs w:val="24"/>
        </w:rPr>
        <w:t>-осознание себя как ученика;</w:t>
      </w:r>
    </w:p>
    <w:p w:rsidR="00EC4FB4" w:rsidRPr="00751B0C" w:rsidRDefault="00EC4FB4" w:rsidP="00EC4FB4">
      <w:pPr>
        <w:tabs>
          <w:tab w:val="left" w:pos="284"/>
        </w:tabs>
        <w:suppressAutoHyphens/>
        <w:spacing w:after="0" w:line="240" w:lineRule="auto"/>
        <w:contextualSpacing/>
        <w:rPr>
          <w:rFonts w:ascii="Times New Roman" w:hAnsi="Times New Roman" w:cs="Times New Roman"/>
          <w:sz w:val="24"/>
          <w:szCs w:val="24"/>
        </w:rPr>
      </w:pPr>
      <w:r w:rsidRPr="00751B0C">
        <w:rPr>
          <w:rFonts w:ascii="Times New Roman" w:hAnsi="Times New Roman" w:cs="Times New Roman"/>
          <w:sz w:val="24"/>
          <w:szCs w:val="24"/>
        </w:rPr>
        <w:t>-положительное отношение к</w:t>
      </w:r>
    </w:p>
    <w:p w:rsidR="00EC4FB4" w:rsidRPr="00751B0C" w:rsidRDefault="00EC4FB4" w:rsidP="00EC4FB4">
      <w:pPr>
        <w:tabs>
          <w:tab w:val="left" w:pos="284"/>
        </w:tabs>
        <w:suppressAutoHyphens/>
        <w:spacing w:after="0" w:line="240" w:lineRule="auto"/>
        <w:contextualSpacing/>
        <w:rPr>
          <w:rFonts w:ascii="Times New Roman" w:hAnsi="Times New Roman" w:cs="Times New Roman"/>
          <w:sz w:val="24"/>
          <w:szCs w:val="24"/>
        </w:rPr>
      </w:pPr>
      <w:r w:rsidRPr="00751B0C">
        <w:rPr>
          <w:rFonts w:ascii="Times New Roman" w:hAnsi="Times New Roman" w:cs="Times New Roman"/>
          <w:sz w:val="24"/>
          <w:szCs w:val="24"/>
        </w:rPr>
        <w:t>-окружающей действительности;</w:t>
      </w:r>
    </w:p>
    <w:p w:rsidR="00EC4FB4" w:rsidRPr="00751B0C" w:rsidRDefault="00EC4FB4" w:rsidP="00EC4FB4">
      <w:pPr>
        <w:tabs>
          <w:tab w:val="left" w:pos="284"/>
        </w:tabs>
        <w:suppressAutoHyphens/>
        <w:spacing w:after="0" w:line="240" w:lineRule="auto"/>
        <w:contextualSpacing/>
        <w:rPr>
          <w:rFonts w:ascii="Times New Roman" w:hAnsi="Times New Roman" w:cs="Times New Roman"/>
          <w:sz w:val="24"/>
          <w:szCs w:val="24"/>
        </w:rPr>
      </w:pPr>
      <w:r w:rsidRPr="00751B0C">
        <w:rPr>
          <w:rFonts w:ascii="Times New Roman" w:hAnsi="Times New Roman" w:cs="Times New Roman"/>
          <w:sz w:val="24"/>
          <w:szCs w:val="24"/>
        </w:rPr>
        <w:t>-проявление самостоятельности в</w:t>
      </w:r>
    </w:p>
    <w:p w:rsidR="00EC4FB4" w:rsidRPr="00751B0C" w:rsidRDefault="00EC4FB4" w:rsidP="00EC4FB4">
      <w:pPr>
        <w:tabs>
          <w:tab w:val="left" w:pos="284"/>
        </w:tabs>
        <w:suppressAutoHyphens/>
        <w:spacing w:after="0" w:line="240" w:lineRule="auto"/>
        <w:contextualSpacing/>
        <w:rPr>
          <w:rFonts w:ascii="Times New Roman" w:hAnsi="Times New Roman" w:cs="Times New Roman"/>
          <w:sz w:val="24"/>
          <w:szCs w:val="24"/>
        </w:rPr>
      </w:pPr>
      <w:r w:rsidRPr="00751B0C">
        <w:rPr>
          <w:rFonts w:ascii="Times New Roman" w:hAnsi="Times New Roman" w:cs="Times New Roman"/>
          <w:sz w:val="24"/>
          <w:szCs w:val="24"/>
        </w:rPr>
        <w:t>-выполнении  простых учебных заданий;</w:t>
      </w:r>
    </w:p>
    <w:p w:rsidR="00EC4FB4" w:rsidRPr="00751B0C" w:rsidRDefault="00EC4FB4" w:rsidP="00EC4FB4">
      <w:pPr>
        <w:tabs>
          <w:tab w:val="left" w:pos="284"/>
        </w:tabs>
        <w:suppressAutoHyphens/>
        <w:spacing w:after="0" w:line="240" w:lineRule="auto"/>
        <w:contextualSpacing/>
        <w:rPr>
          <w:rFonts w:ascii="Times New Roman" w:hAnsi="Times New Roman" w:cs="Times New Roman"/>
          <w:sz w:val="24"/>
          <w:szCs w:val="24"/>
        </w:rPr>
      </w:pPr>
      <w:r w:rsidRPr="00751B0C">
        <w:rPr>
          <w:rFonts w:ascii="Times New Roman" w:hAnsi="Times New Roman" w:cs="Times New Roman"/>
          <w:sz w:val="24"/>
          <w:szCs w:val="24"/>
        </w:rPr>
        <w:t>-проявление элементов личной ответственности при поведении в новом социальном окружении (классе, школе);</w:t>
      </w:r>
    </w:p>
    <w:p w:rsidR="00EC4FB4" w:rsidRPr="00751B0C" w:rsidRDefault="00EC4FB4" w:rsidP="00EC4FB4">
      <w:pPr>
        <w:tabs>
          <w:tab w:val="left" w:pos="284"/>
        </w:tabs>
        <w:suppressAutoHyphens/>
        <w:spacing w:after="0" w:line="240" w:lineRule="auto"/>
        <w:contextualSpacing/>
        <w:rPr>
          <w:rFonts w:ascii="Times New Roman" w:hAnsi="Times New Roman" w:cs="Times New Roman"/>
          <w:sz w:val="24"/>
          <w:szCs w:val="24"/>
        </w:rPr>
      </w:pPr>
      <w:r w:rsidRPr="00751B0C">
        <w:rPr>
          <w:rFonts w:ascii="Times New Roman" w:hAnsi="Times New Roman" w:cs="Times New Roman"/>
          <w:sz w:val="24"/>
          <w:szCs w:val="24"/>
        </w:rPr>
        <w:t>-готовность к изучению основ безопасного и бережного поведения в природе и обществе.</w:t>
      </w:r>
    </w:p>
    <w:p w:rsidR="00EC4FB4" w:rsidRPr="00751B0C" w:rsidRDefault="00EC4FB4" w:rsidP="00EC4FB4">
      <w:pPr>
        <w:spacing w:after="0" w:line="240" w:lineRule="auto"/>
        <w:rPr>
          <w:rFonts w:ascii="Times New Roman" w:hAnsi="Times New Roman" w:cs="Times New Roman"/>
          <w:b/>
          <w:sz w:val="24"/>
          <w:szCs w:val="24"/>
        </w:rPr>
      </w:pPr>
    </w:p>
    <w:p w:rsidR="00EC4FB4" w:rsidRPr="00751B0C" w:rsidRDefault="00EC4FB4" w:rsidP="00EC4FB4">
      <w:pPr>
        <w:spacing w:after="0" w:line="240" w:lineRule="auto"/>
        <w:rPr>
          <w:rFonts w:ascii="Times New Roman" w:hAnsi="Times New Roman" w:cs="Times New Roman"/>
          <w:bCs/>
          <w:sz w:val="24"/>
          <w:szCs w:val="24"/>
        </w:rPr>
      </w:pPr>
      <w:r w:rsidRPr="00751B0C">
        <w:rPr>
          <w:rFonts w:ascii="Times New Roman" w:hAnsi="Times New Roman" w:cs="Times New Roman"/>
          <w:sz w:val="24"/>
          <w:szCs w:val="24"/>
          <w:u w:val="single"/>
        </w:rPr>
        <w:t>Коммуникативные учебные действия:</w:t>
      </w:r>
    </w:p>
    <w:p w:rsidR="00EC4FB4" w:rsidRPr="00751B0C" w:rsidRDefault="00EC4FB4" w:rsidP="00EC4FB4">
      <w:pPr>
        <w:tabs>
          <w:tab w:val="left" w:pos="284"/>
        </w:tabs>
        <w:suppressAutoHyphens/>
        <w:spacing w:after="0" w:line="240" w:lineRule="auto"/>
        <w:contextualSpacing/>
        <w:jc w:val="both"/>
        <w:rPr>
          <w:rFonts w:ascii="Times New Roman" w:hAnsi="Times New Roman" w:cs="Times New Roman"/>
          <w:sz w:val="24"/>
          <w:szCs w:val="24"/>
        </w:rPr>
      </w:pPr>
      <w:r w:rsidRPr="00751B0C">
        <w:rPr>
          <w:rFonts w:ascii="Times New Roman" w:hAnsi="Times New Roman" w:cs="Times New Roman"/>
          <w:sz w:val="24"/>
          <w:szCs w:val="24"/>
        </w:rPr>
        <w:t>-вступать в контакт и работать в паре - учитель-ученик;</w:t>
      </w:r>
    </w:p>
    <w:p w:rsidR="00EC4FB4" w:rsidRPr="00751B0C" w:rsidRDefault="00EC4FB4" w:rsidP="00EC4FB4">
      <w:pPr>
        <w:tabs>
          <w:tab w:val="left" w:pos="284"/>
        </w:tabs>
        <w:suppressAutoHyphens/>
        <w:spacing w:after="0" w:line="240" w:lineRule="auto"/>
        <w:contextualSpacing/>
        <w:jc w:val="both"/>
        <w:rPr>
          <w:rFonts w:ascii="Times New Roman" w:hAnsi="Times New Roman" w:cs="Times New Roman"/>
          <w:sz w:val="24"/>
          <w:szCs w:val="24"/>
        </w:rPr>
      </w:pPr>
      <w:r w:rsidRPr="00751B0C">
        <w:rPr>
          <w:rFonts w:ascii="Times New Roman" w:hAnsi="Times New Roman" w:cs="Times New Roman"/>
          <w:sz w:val="24"/>
          <w:szCs w:val="24"/>
        </w:rPr>
        <w:t>-использовать принятые ритуалы социального взаимодействия с одноклассниками и учителем;</w:t>
      </w:r>
    </w:p>
    <w:p w:rsidR="00EC4FB4" w:rsidRPr="00751B0C" w:rsidRDefault="00EC4FB4" w:rsidP="00EC4FB4">
      <w:pPr>
        <w:tabs>
          <w:tab w:val="left" w:pos="284"/>
        </w:tabs>
        <w:suppressAutoHyphens/>
        <w:spacing w:after="0" w:line="240" w:lineRule="auto"/>
        <w:contextualSpacing/>
        <w:jc w:val="both"/>
        <w:rPr>
          <w:rFonts w:ascii="Times New Roman" w:hAnsi="Times New Roman" w:cs="Times New Roman"/>
          <w:sz w:val="24"/>
          <w:szCs w:val="24"/>
        </w:rPr>
      </w:pPr>
      <w:r w:rsidRPr="00751B0C">
        <w:rPr>
          <w:rFonts w:ascii="Times New Roman" w:hAnsi="Times New Roman" w:cs="Times New Roman"/>
          <w:sz w:val="24"/>
          <w:szCs w:val="24"/>
        </w:rPr>
        <w:t>-слушать и понимать инструкцию к учебному заданию в разных видах деятельности и быту;</w:t>
      </w:r>
    </w:p>
    <w:p w:rsidR="00EC4FB4" w:rsidRPr="00751B0C" w:rsidRDefault="00EC4FB4" w:rsidP="00EC4FB4">
      <w:pPr>
        <w:tabs>
          <w:tab w:val="left" w:pos="284"/>
        </w:tabs>
        <w:suppressAutoHyphens/>
        <w:spacing w:after="0" w:line="240" w:lineRule="auto"/>
        <w:contextualSpacing/>
        <w:jc w:val="both"/>
        <w:rPr>
          <w:rFonts w:ascii="Times New Roman" w:hAnsi="Times New Roman" w:cs="Times New Roman"/>
          <w:sz w:val="24"/>
          <w:szCs w:val="24"/>
        </w:rPr>
      </w:pPr>
      <w:r w:rsidRPr="00751B0C">
        <w:rPr>
          <w:rFonts w:ascii="Times New Roman" w:hAnsi="Times New Roman" w:cs="Times New Roman"/>
          <w:sz w:val="24"/>
          <w:szCs w:val="24"/>
        </w:rPr>
        <w:t>-сотрудничать со взрослыми и сверстниками в разных социальных ситуациях;</w:t>
      </w:r>
    </w:p>
    <w:p w:rsidR="00EC4FB4" w:rsidRPr="00751B0C" w:rsidRDefault="00EC4FB4" w:rsidP="00EC4FB4">
      <w:pPr>
        <w:tabs>
          <w:tab w:val="left" w:pos="284"/>
        </w:tabs>
        <w:suppressAutoHyphens/>
        <w:spacing w:after="0" w:line="240" w:lineRule="auto"/>
        <w:contextualSpacing/>
        <w:jc w:val="both"/>
        <w:rPr>
          <w:rFonts w:ascii="Times New Roman" w:hAnsi="Times New Roman" w:cs="Times New Roman"/>
          <w:sz w:val="24"/>
          <w:szCs w:val="24"/>
        </w:rPr>
      </w:pPr>
      <w:r w:rsidRPr="00751B0C">
        <w:rPr>
          <w:rFonts w:ascii="Times New Roman" w:hAnsi="Times New Roman" w:cs="Times New Roman"/>
          <w:sz w:val="24"/>
          <w:szCs w:val="24"/>
        </w:rPr>
        <w:t>-доброжелательно относиться к людям.</w:t>
      </w:r>
    </w:p>
    <w:p w:rsidR="00EC4FB4" w:rsidRPr="00751B0C" w:rsidRDefault="00EC4FB4" w:rsidP="00EC4FB4">
      <w:pPr>
        <w:tabs>
          <w:tab w:val="left" w:pos="284"/>
        </w:tabs>
        <w:spacing w:after="0" w:line="240" w:lineRule="auto"/>
        <w:jc w:val="both"/>
        <w:rPr>
          <w:rFonts w:ascii="Times New Roman" w:hAnsi="Times New Roman" w:cs="Times New Roman"/>
          <w:sz w:val="24"/>
          <w:szCs w:val="24"/>
        </w:rPr>
      </w:pPr>
    </w:p>
    <w:p w:rsidR="00EC4FB4" w:rsidRPr="00751B0C" w:rsidRDefault="00EC4FB4" w:rsidP="00EC4FB4">
      <w:pPr>
        <w:tabs>
          <w:tab w:val="left" w:pos="284"/>
        </w:tabs>
        <w:spacing w:after="0" w:line="240" w:lineRule="auto"/>
        <w:rPr>
          <w:rFonts w:ascii="Times New Roman" w:hAnsi="Times New Roman" w:cs="Times New Roman"/>
          <w:bCs/>
          <w:sz w:val="24"/>
          <w:szCs w:val="24"/>
        </w:rPr>
      </w:pPr>
      <w:r w:rsidRPr="00751B0C">
        <w:rPr>
          <w:rFonts w:ascii="Times New Roman" w:hAnsi="Times New Roman" w:cs="Times New Roman"/>
          <w:sz w:val="24"/>
          <w:szCs w:val="24"/>
          <w:u w:val="single"/>
        </w:rPr>
        <w:t>Регулятивные учебные действия:</w:t>
      </w:r>
    </w:p>
    <w:p w:rsidR="00EC4FB4" w:rsidRPr="00751B0C" w:rsidRDefault="00EC4FB4" w:rsidP="00EC4FB4">
      <w:pPr>
        <w:tabs>
          <w:tab w:val="left" w:pos="284"/>
        </w:tabs>
        <w:suppressAutoHyphens/>
        <w:spacing w:after="0" w:line="240" w:lineRule="auto"/>
        <w:contextualSpacing/>
        <w:jc w:val="both"/>
        <w:rPr>
          <w:rFonts w:ascii="Times New Roman" w:hAnsi="Times New Roman" w:cs="Times New Roman"/>
          <w:sz w:val="24"/>
          <w:szCs w:val="24"/>
        </w:rPr>
      </w:pPr>
      <w:r w:rsidRPr="00751B0C">
        <w:rPr>
          <w:rFonts w:ascii="Times New Roman" w:hAnsi="Times New Roman" w:cs="Times New Roman"/>
          <w:sz w:val="24"/>
          <w:szCs w:val="24"/>
        </w:rPr>
        <w:t>-адекватно соблюдать ритуалы школьного поведения (поднимать руку, вставать и выходить из-за парты и т.д.);</w:t>
      </w:r>
    </w:p>
    <w:p w:rsidR="00EC4FB4" w:rsidRPr="00751B0C" w:rsidRDefault="00EC4FB4" w:rsidP="00EC4FB4">
      <w:pPr>
        <w:tabs>
          <w:tab w:val="left" w:pos="284"/>
        </w:tabs>
        <w:suppressAutoHyphens/>
        <w:spacing w:after="0" w:line="240" w:lineRule="auto"/>
        <w:contextualSpacing/>
        <w:jc w:val="both"/>
        <w:rPr>
          <w:rFonts w:ascii="Times New Roman" w:hAnsi="Times New Roman" w:cs="Times New Roman"/>
          <w:sz w:val="24"/>
          <w:szCs w:val="24"/>
        </w:rPr>
      </w:pPr>
      <w:r w:rsidRPr="00751B0C">
        <w:rPr>
          <w:rFonts w:ascii="Times New Roman" w:hAnsi="Times New Roman" w:cs="Times New Roman"/>
          <w:sz w:val="24"/>
          <w:szCs w:val="24"/>
        </w:rPr>
        <w:t>-активно участвовать в специально организованной деятельности (игровой, творческой, учебной).</w:t>
      </w:r>
    </w:p>
    <w:p w:rsidR="00EC4FB4" w:rsidRPr="00751B0C" w:rsidRDefault="00EC4FB4" w:rsidP="00EC4FB4">
      <w:pPr>
        <w:spacing w:after="0" w:line="240" w:lineRule="auto"/>
        <w:contextualSpacing/>
        <w:rPr>
          <w:rFonts w:ascii="Times New Roman" w:hAnsi="Times New Roman" w:cs="Times New Roman"/>
          <w:kern w:val="1"/>
          <w:sz w:val="24"/>
          <w:szCs w:val="24"/>
          <w:lang w:eastAsia="ar-SA"/>
        </w:rPr>
      </w:pPr>
      <w:r w:rsidRPr="00751B0C">
        <w:rPr>
          <w:rFonts w:ascii="Times New Roman" w:hAnsi="Times New Roman" w:cs="Times New Roman"/>
          <w:kern w:val="1"/>
          <w:sz w:val="24"/>
          <w:szCs w:val="24"/>
          <w:u w:val="single"/>
          <w:lang w:eastAsia="ar-SA"/>
        </w:rPr>
        <w:t>Познавательные учебные действия:</w:t>
      </w:r>
    </w:p>
    <w:p w:rsidR="00EC4FB4" w:rsidRPr="00751B0C" w:rsidRDefault="00EC4FB4" w:rsidP="00EC4FB4">
      <w:pPr>
        <w:tabs>
          <w:tab w:val="left" w:pos="284"/>
        </w:tabs>
        <w:suppressAutoHyphens/>
        <w:spacing w:after="0" w:line="240" w:lineRule="auto"/>
        <w:contextualSpacing/>
        <w:jc w:val="both"/>
        <w:rPr>
          <w:rFonts w:ascii="Times New Roman" w:hAnsi="Times New Roman" w:cs="Times New Roman"/>
          <w:sz w:val="24"/>
          <w:szCs w:val="24"/>
        </w:rPr>
      </w:pPr>
      <w:r w:rsidRPr="00751B0C">
        <w:rPr>
          <w:rFonts w:ascii="Times New Roman" w:hAnsi="Times New Roman" w:cs="Times New Roman"/>
          <w:sz w:val="24"/>
          <w:szCs w:val="24"/>
        </w:rPr>
        <w:lastRenderedPageBreak/>
        <w:t>-делать простейшие обобщения, сравнивать, классифицировать на наглядном материале;</w:t>
      </w:r>
    </w:p>
    <w:p w:rsidR="00EC4FB4" w:rsidRPr="00751B0C" w:rsidRDefault="00EC4FB4" w:rsidP="00EC4FB4">
      <w:pPr>
        <w:tabs>
          <w:tab w:val="left" w:pos="284"/>
        </w:tabs>
        <w:suppressAutoHyphens/>
        <w:spacing w:after="0" w:line="240" w:lineRule="auto"/>
        <w:contextualSpacing/>
        <w:jc w:val="both"/>
        <w:rPr>
          <w:rFonts w:ascii="Times New Roman" w:hAnsi="Times New Roman" w:cs="Times New Roman"/>
          <w:sz w:val="24"/>
          <w:szCs w:val="24"/>
        </w:rPr>
      </w:pPr>
      <w:r w:rsidRPr="00751B0C">
        <w:rPr>
          <w:rFonts w:ascii="Times New Roman" w:hAnsi="Times New Roman" w:cs="Times New Roman"/>
          <w:sz w:val="24"/>
          <w:szCs w:val="24"/>
        </w:rPr>
        <w:t>-наблюдать под руководством взрослого за предметами и явлениями окружающей действительности.</w:t>
      </w:r>
    </w:p>
    <w:p w:rsidR="00EC4FB4" w:rsidRPr="00751B0C" w:rsidRDefault="00EC4FB4" w:rsidP="00EC4FB4">
      <w:pPr>
        <w:spacing w:after="0" w:line="240" w:lineRule="auto"/>
        <w:jc w:val="both"/>
        <w:rPr>
          <w:rFonts w:ascii="Times New Roman" w:hAnsi="Times New Roman" w:cs="Times New Roman"/>
          <w:sz w:val="24"/>
          <w:szCs w:val="24"/>
        </w:rPr>
      </w:pPr>
    </w:p>
    <w:p w:rsidR="00EC4FB4" w:rsidRPr="00751B0C" w:rsidRDefault="00EC4FB4" w:rsidP="00EC4FB4">
      <w:pPr>
        <w:shd w:val="clear" w:color="auto" w:fill="FFFFFF"/>
        <w:autoSpaceDE w:val="0"/>
        <w:autoSpaceDN w:val="0"/>
        <w:adjustRightInd w:val="0"/>
        <w:spacing w:after="0" w:line="240" w:lineRule="auto"/>
        <w:ind w:firstLine="360"/>
        <w:rPr>
          <w:rFonts w:ascii="Times New Roman" w:hAnsi="Times New Roman" w:cs="Times New Roman"/>
          <w:b/>
          <w:bCs/>
          <w:sz w:val="24"/>
          <w:szCs w:val="24"/>
        </w:rPr>
      </w:pPr>
      <w:r w:rsidRPr="00751B0C">
        <w:rPr>
          <w:rFonts w:ascii="Times New Roman" w:hAnsi="Times New Roman" w:cs="Times New Roman"/>
          <w:b/>
          <w:bCs/>
          <w:sz w:val="24"/>
          <w:szCs w:val="24"/>
        </w:rPr>
        <w:t>ПЛАНИРУЕМЫЕ РЕЗУЛЬТАТЫ ИЗУЧЕНИЯ УЧЕБНОГО ПРЕДМЕТА в 1 классе</w:t>
      </w: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b/>
          <w:bCs/>
          <w:iCs/>
          <w:sz w:val="24"/>
          <w:szCs w:val="24"/>
        </w:rPr>
        <w:t>Личностные результаты</w:t>
      </w: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-развитие чувства любви к родителям, другим членам семьи, к школе, принятие учителя и учеников класса, сотрудничество с учителем и одноклассниками в разнообразных видах деятельности;</w:t>
      </w:r>
    </w:p>
    <w:p w:rsidR="00EC4FB4" w:rsidRPr="00751B0C" w:rsidRDefault="00EC4FB4" w:rsidP="00EC4FB4">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-развитие мотивации к обучению;</w:t>
      </w:r>
    </w:p>
    <w:p w:rsidR="00EC4FB4" w:rsidRPr="00751B0C" w:rsidRDefault="00EC4FB4" w:rsidP="00EC4FB4">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-развитие адекватных представлений о насущно необходимом жизнеобеспечении;</w:t>
      </w:r>
    </w:p>
    <w:p w:rsidR="00EC4FB4" w:rsidRPr="00751B0C" w:rsidRDefault="00EC4FB4" w:rsidP="00EC4FB4">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-овладение социально­бытовыми умениями, используемыми в повседневной жизни;</w:t>
      </w:r>
    </w:p>
    <w:p w:rsidR="00EC4FB4" w:rsidRPr="00751B0C" w:rsidRDefault="00EC4FB4" w:rsidP="00EC4FB4">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 xml:space="preserve">-владение элементарными навыками коммуникации и принятыми ритуалами социального взаимодействия;  </w:t>
      </w:r>
    </w:p>
    <w:p w:rsidR="00EC4FB4" w:rsidRPr="00751B0C" w:rsidRDefault="00EC4FB4" w:rsidP="00EC4FB4">
      <w:pPr>
        <w:pStyle w:val="ae"/>
        <w:tabs>
          <w:tab w:val="clear" w:pos="4677"/>
          <w:tab w:val="clear" w:pos="9355"/>
          <w:tab w:val="left" w:pos="709"/>
        </w:tabs>
        <w:suppressAutoHyphens/>
        <w:jc w:val="both"/>
        <w:rPr>
          <w:rFonts w:ascii="Times New Roman" w:hAnsi="Times New Roman" w:cs="Times New Roman"/>
          <w:sz w:val="24"/>
          <w:szCs w:val="24"/>
        </w:rPr>
      </w:pPr>
      <w:r w:rsidRPr="00751B0C">
        <w:rPr>
          <w:rFonts w:ascii="Times New Roman" w:hAnsi="Times New Roman" w:cs="Times New Roman"/>
          <w:sz w:val="24"/>
          <w:szCs w:val="24"/>
        </w:rPr>
        <w:t>-развитие положительных свойств и качеств личности;</w:t>
      </w:r>
    </w:p>
    <w:p w:rsidR="00EC4FB4" w:rsidRPr="00751B0C" w:rsidRDefault="00EC4FB4" w:rsidP="00EC4FB4">
      <w:pPr>
        <w:pStyle w:val="ae"/>
        <w:tabs>
          <w:tab w:val="clear" w:pos="4677"/>
          <w:tab w:val="clear" w:pos="9355"/>
          <w:tab w:val="left" w:pos="709"/>
        </w:tabs>
        <w:suppressAutoHyphens/>
        <w:jc w:val="both"/>
        <w:rPr>
          <w:rFonts w:ascii="Times New Roman" w:hAnsi="Times New Roman" w:cs="Times New Roman"/>
          <w:sz w:val="24"/>
          <w:szCs w:val="24"/>
        </w:rPr>
      </w:pPr>
      <w:r w:rsidRPr="00751B0C">
        <w:rPr>
          <w:rFonts w:ascii="Times New Roman" w:hAnsi="Times New Roman" w:cs="Times New Roman"/>
          <w:sz w:val="24"/>
          <w:szCs w:val="24"/>
        </w:rPr>
        <w:t>-готовность к вхождению обучающегося в социальную среду.</w:t>
      </w:r>
    </w:p>
    <w:p w:rsidR="00EC4FB4" w:rsidRPr="00751B0C" w:rsidRDefault="00EC4FB4" w:rsidP="00EC4FB4">
      <w:pPr>
        <w:pStyle w:val="ae"/>
        <w:tabs>
          <w:tab w:val="clear" w:pos="4677"/>
          <w:tab w:val="clear" w:pos="9355"/>
          <w:tab w:val="left" w:pos="709"/>
        </w:tabs>
        <w:ind w:firstLine="720"/>
        <w:jc w:val="both"/>
        <w:rPr>
          <w:rFonts w:ascii="Times New Roman" w:hAnsi="Times New Roman" w:cs="Times New Roman"/>
          <w:sz w:val="24"/>
          <w:szCs w:val="24"/>
        </w:rPr>
      </w:pPr>
    </w:p>
    <w:p w:rsidR="00EC4FB4" w:rsidRPr="00751B0C" w:rsidRDefault="00EC4FB4" w:rsidP="00EC4FB4">
      <w:pPr>
        <w:pStyle w:val="a7"/>
        <w:jc w:val="both"/>
        <w:rPr>
          <w:rFonts w:ascii="Times New Roman" w:hAnsi="Times New Roman"/>
          <w:sz w:val="24"/>
          <w:szCs w:val="24"/>
          <w:lang w:eastAsia="ru-RU"/>
        </w:rPr>
      </w:pPr>
      <w:r w:rsidRPr="00751B0C">
        <w:rPr>
          <w:rFonts w:ascii="Times New Roman" w:hAnsi="Times New Roman"/>
          <w:b/>
          <w:bCs/>
          <w:iCs/>
          <w:sz w:val="24"/>
          <w:szCs w:val="24"/>
          <w:lang w:eastAsia="ru-RU"/>
        </w:rPr>
        <w:t>Предметные результаты</w:t>
      </w: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iCs/>
          <w:sz w:val="24"/>
          <w:szCs w:val="24"/>
          <w:u w:val="single"/>
        </w:rPr>
      </w:pPr>
      <w:r w:rsidRPr="00751B0C">
        <w:rPr>
          <w:rFonts w:ascii="Times New Roman" w:hAnsi="Times New Roman" w:cs="Times New Roman"/>
          <w:iCs/>
          <w:sz w:val="24"/>
          <w:szCs w:val="24"/>
          <w:u w:val="single"/>
        </w:rPr>
        <w:t xml:space="preserve">Минимальный уровень: </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-выполнение простых инструкций учителя;</w:t>
      </w: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-знание элементарных правил организации рабочего места;</w:t>
      </w: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 xml:space="preserve">-знание основных цветов указанных материалов, названия материалов, используемых для выполнения поделок (пластилин, бумага, природный материал, картон);  </w:t>
      </w: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-умение дифференцировать операции при работе с материалами (пластилин – лепят, бумага – сгибают);</w:t>
      </w:r>
    </w:p>
    <w:p w:rsidR="00EC4FB4" w:rsidRPr="00751B0C" w:rsidRDefault="00EC4FB4" w:rsidP="00EC4FB4">
      <w:pPr>
        <w:pStyle w:val="a7"/>
        <w:jc w:val="both"/>
        <w:rPr>
          <w:rFonts w:ascii="Times New Roman" w:hAnsi="Times New Roman"/>
          <w:sz w:val="24"/>
          <w:szCs w:val="24"/>
          <w:u w:val="single"/>
          <w:lang w:eastAsia="ru-RU"/>
        </w:rPr>
      </w:pPr>
      <w:r w:rsidRPr="00751B0C">
        <w:rPr>
          <w:rFonts w:ascii="Times New Roman" w:hAnsi="Times New Roman"/>
          <w:sz w:val="24"/>
          <w:szCs w:val="24"/>
          <w:u w:val="single"/>
          <w:lang w:eastAsia="ru-RU"/>
        </w:rPr>
        <w:t>-Достаточный уровень:</w:t>
      </w:r>
    </w:p>
    <w:p w:rsidR="00EC4FB4" w:rsidRPr="00751B0C" w:rsidRDefault="00EC4FB4" w:rsidP="00EC4FB4">
      <w:pPr>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-выполнение простых инструкций учителя;</w:t>
      </w: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 xml:space="preserve">-знание элементарных правил рациональной организации труда; </w:t>
      </w: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-умение соблюдать правила безопасной работы режущими инструментами;</w:t>
      </w: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-знание названий некоторых материалов и объектов работ;</w:t>
      </w: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 xml:space="preserve">-умение осуществлять текущий самоконтроль выполняемых практических действий; оценивать свое изделие (красиво, некрасиво, аккуратное, похоже на образец); </w:t>
      </w:r>
    </w:p>
    <w:p w:rsidR="00EC4FB4" w:rsidRPr="00751B0C" w:rsidRDefault="00EC4FB4" w:rsidP="00EC4FB4">
      <w:pPr>
        <w:suppressAutoHyphens/>
        <w:autoSpaceDE w:val="0"/>
        <w:autoSpaceDN w:val="0"/>
        <w:adjustRightInd w:val="0"/>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-выполнять элементарные поручения по уборке класса после уроков трудового обучения.</w:t>
      </w:r>
    </w:p>
    <w:p w:rsidR="00EC4FB4" w:rsidRPr="00751B0C" w:rsidRDefault="00EC4FB4" w:rsidP="00EC4FB4">
      <w:pPr>
        <w:spacing w:after="0" w:line="240" w:lineRule="auto"/>
        <w:jc w:val="center"/>
        <w:rPr>
          <w:rFonts w:ascii="Times New Roman" w:hAnsi="Times New Roman" w:cs="Times New Roman"/>
          <w:b/>
          <w:sz w:val="24"/>
          <w:szCs w:val="24"/>
        </w:rPr>
      </w:pPr>
    </w:p>
    <w:p w:rsidR="00EC4FB4" w:rsidRPr="00751B0C" w:rsidRDefault="00EC4FB4" w:rsidP="00EC4FB4">
      <w:pPr>
        <w:spacing w:after="0" w:line="240" w:lineRule="auto"/>
        <w:rPr>
          <w:rFonts w:ascii="Times New Roman" w:hAnsi="Times New Roman" w:cs="Times New Roman"/>
          <w:b/>
          <w:sz w:val="24"/>
          <w:szCs w:val="24"/>
        </w:rPr>
      </w:pPr>
      <w:r w:rsidRPr="00751B0C">
        <w:rPr>
          <w:rFonts w:ascii="Times New Roman" w:hAnsi="Times New Roman" w:cs="Times New Roman"/>
          <w:b/>
          <w:sz w:val="24"/>
          <w:szCs w:val="24"/>
        </w:rPr>
        <w:t>Базовые учебные действия</w:t>
      </w:r>
    </w:p>
    <w:p w:rsidR="00EC4FB4" w:rsidRPr="00751B0C" w:rsidRDefault="00EC4FB4" w:rsidP="00EC4FB4">
      <w:pPr>
        <w:spacing w:after="0" w:line="240" w:lineRule="auto"/>
        <w:rPr>
          <w:rFonts w:ascii="Times New Roman" w:hAnsi="Times New Roman" w:cs="Times New Roman"/>
          <w:sz w:val="24"/>
          <w:szCs w:val="24"/>
        </w:rPr>
      </w:pPr>
      <w:r w:rsidRPr="00751B0C">
        <w:rPr>
          <w:rFonts w:ascii="Times New Roman" w:hAnsi="Times New Roman" w:cs="Times New Roman"/>
          <w:sz w:val="24"/>
          <w:szCs w:val="24"/>
          <w:u w:val="single"/>
        </w:rPr>
        <w:t>Личностные учебные действия:</w:t>
      </w:r>
    </w:p>
    <w:p w:rsidR="00EC4FB4" w:rsidRPr="00751B0C" w:rsidRDefault="00EC4FB4" w:rsidP="00EC4FB4">
      <w:pPr>
        <w:tabs>
          <w:tab w:val="left" w:pos="284"/>
        </w:tabs>
        <w:suppressAutoHyphens/>
        <w:spacing w:after="0" w:line="240" w:lineRule="auto"/>
        <w:rPr>
          <w:rFonts w:ascii="Times New Roman" w:hAnsi="Times New Roman" w:cs="Times New Roman"/>
          <w:sz w:val="24"/>
          <w:szCs w:val="24"/>
        </w:rPr>
      </w:pPr>
      <w:r w:rsidRPr="00751B0C">
        <w:rPr>
          <w:rFonts w:ascii="Times New Roman" w:hAnsi="Times New Roman" w:cs="Times New Roman"/>
          <w:sz w:val="24"/>
          <w:szCs w:val="24"/>
        </w:rPr>
        <w:t>-осознание себя как ученика;</w:t>
      </w:r>
    </w:p>
    <w:p w:rsidR="00EC4FB4" w:rsidRPr="00751B0C" w:rsidRDefault="00EC4FB4" w:rsidP="00EC4FB4">
      <w:pPr>
        <w:tabs>
          <w:tab w:val="left" w:pos="284"/>
        </w:tabs>
        <w:suppressAutoHyphens/>
        <w:spacing w:after="0" w:line="240" w:lineRule="auto"/>
        <w:rPr>
          <w:rFonts w:ascii="Times New Roman" w:hAnsi="Times New Roman" w:cs="Times New Roman"/>
          <w:sz w:val="24"/>
          <w:szCs w:val="24"/>
        </w:rPr>
      </w:pPr>
      <w:r w:rsidRPr="00751B0C">
        <w:rPr>
          <w:rFonts w:ascii="Times New Roman" w:hAnsi="Times New Roman" w:cs="Times New Roman"/>
          <w:sz w:val="24"/>
          <w:szCs w:val="24"/>
        </w:rPr>
        <w:t>-положительное отношение к</w:t>
      </w:r>
    </w:p>
    <w:p w:rsidR="00EC4FB4" w:rsidRPr="00751B0C" w:rsidRDefault="00EC4FB4" w:rsidP="00EC4FB4">
      <w:pPr>
        <w:tabs>
          <w:tab w:val="left" w:pos="284"/>
        </w:tabs>
        <w:suppressAutoHyphens/>
        <w:spacing w:after="0" w:line="240" w:lineRule="auto"/>
        <w:rPr>
          <w:rFonts w:ascii="Times New Roman" w:hAnsi="Times New Roman" w:cs="Times New Roman"/>
          <w:sz w:val="24"/>
          <w:szCs w:val="24"/>
        </w:rPr>
      </w:pPr>
      <w:r w:rsidRPr="00751B0C">
        <w:rPr>
          <w:rFonts w:ascii="Times New Roman" w:hAnsi="Times New Roman" w:cs="Times New Roman"/>
          <w:sz w:val="24"/>
          <w:szCs w:val="24"/>
        </w:rPr>
        <w:t>-окружающей действительности;</w:t>
      </w:r>
    </w:p>
    <w:p w:rsidR="00EC4FB4" w:rsidRPr="00751B0C" w:rsidRDefault="00EC4FB4" w:rsidP="00EC4FB4">
      <w:pPr>
        <w:tabs>
          <w:tab w:val="left" w:pos="284"/>
        </w:tabs>
        <w:suppressAutoHyphens/>
        <w:spacing w:after="0" w:line="240" w:lineRule="auto"/>
        <w:rPr>
          <w:rFonts w:ascii="Times New Roman" w:hAnsi="Times New Roman" w:cs="Times New Roman"/>
          <w:sz w:val="24"/>
          <w:szCs w:val="24"/>
        </w:rPr>
      </w:pPr>
      <w:r w:rsidRPr="00751B0C">
        <w:rPr>
          <w:rFonts w:ascii="Times New Roman" w:hAnsi="Times New Roman" w:cs="Times New Roman"/>
          <w:sz w:val="24"/>
          <w:szCs w:val="24"/>
        </w:rPr>
        <w:t>-проявление самостоятельности в</w:t>
      </w:r>
    </w:p>
    <w:p w:rsidR="00EC4FB4" w:rsidRPr="00751B0C" w:rsidRDefault="00EC4FB4" w:rsidP="00EC4FB4">
      <w:pPr>
        <w:tabs>
          <w:tab w:val="left" w:pos="284"/>
        </w:tabs>
        <w:suppressAutoHyphens/>
        <w:spacing w:after="0" w:line="240" w:lineRule="auto"/>
        <w:rPr>
          <w:rFonts w:ascii="Times New Roman" w:hAnsi="Times New Roman" w:cs="Times New Roman"/>
          <w:sz w:val="24"/>
          <w:szCs w:val="24"/>
        </w:rPr>
      </w:pPr>
      <w:r w:rsidRPr="00751B0C">
        <w:rPr>
          <w:rFonts w:ascii="Times New Roman" w:hAnsi="Times New Roman" w:cs="Times New Roman"/>
          <w:sz w:val="24"/>
          <w:szCs w:val="24"/>
        </w:rPr>
        <w:t>-выполнении  простых учебных заданий;</w:t>
      </w:r>
    </w:p>
    <w:p w:rsidR="00EC4FB4" w:rsidRPr="00751B0C" w:rsidRDefault="00EC4FB4" w:rsidP="00EC4FB4">
      <w:pPr>
        <w:tabs>
          <w:tab w:val="left" w:pos="284"/>
        </w:tabs>
        <w:suppressAutoHyphens/>
        <w:spacing w:after="0" w:line="240" w:lineRule="auto"/>
        <w:rPr>
          <w:rFonts w:ascii="Times New Roman" w:hAnsi="Times New Roman" w:cs="Times New Roman"/>
          <w:sz w:val="24"/>
          <w:szCs w:val="24"/>
        </w:rPr>
      </w:pPr>
      <w:r w:rsidRPr="00751B0C">
        <w:rPr>
          <w:rFonts w:ascii="Times New Roman" w:hAnsi="Times New Roman" w:cs="Times New Roman"/>
          <w:sz w:val="24"/>
          <w:szCs w:val="24"/>
        </w:rPr>
        <w:t>-проявление элементов личной ответственности при поведении в новом социальном окружении (классе, школе);</w:t>
      </w:r>
    </w:p>
    <w:p w:rsidR="00EC4FB4" w:rsidRPr="00751B0C" w:rsidRDefault="00EC4FB4" w:rsidP="00EC4FB4">
      <w:pPr>
        <w:tabs>
          <w:tab w:val="left" w:pos="284"/>
        </w:tabs>
        <w:suppressAutoHyphens/>
        <w:spacing w:after="0" w:line="240" w:lineRule="auto"/>
        <w:rPr>
          <w:rFonts w:ascii="Times New Roman" w:hAnsi="Times New Roman" w:cs="Times New Roman"/>
          <w:sz w:val="24"/>
          <w:szCs w:val="24"/>
        </w:rPr>
      </w:pPr>
      <w:r w:rsidRPr="00751B0C">
        <w:rPr>
          <w:rFonts w:ascii="Times New Roman" w:hAnsi="Times New Roman" w:cs="Times New Roman"/>
          <w:sz w:val="24"/>
          <w:szCs w:val="24"/>
        </w:rPr>
        <w:t>-готовность к изучению основ безопасного и бережного поведения в природе и обществе.</w:t>
      </w:r>
    </w:p>
    <w:p w:rsidR="00EC4FB4" w:rsidRPr="00751B0C" w:rsidRDefault="00EC4FB4" w:rsidP="00EC4FB4">
      <w:pPr>
        <w:spacing w:after="0" w:line="240" w:lineRule="auto"/>
        <w:rPr>
          <w:rFonts w:ascii="Times New Roman" w:hAnsi="Times New Roman" w:cs="Times New Roman"/>
          <w:b/>
          <w:sz w:val="24"/>
          <w:szCs w:val="24"/>
        </w:rPr>
      </w:pPr>
    </w:p>
    <w:p w:rsidR="00EC4FB4" w:rsidRPr="00751B0C" w:rsidRDefault="00EC4FB4" w:rsidP="00EC4FB4">
      <w:pPr>
        <w:spacing w:after="0" w:line="240" w:lineRule="auto"/>
        <w:rPr>
          <w:rFonts w:ascii="Times New Roman" w:hAnsi="Times New Roman" w:cs="Times New Roman"/>
          <w:bCs/>
          <w:sz w:val="24"/>
          <w:szCs w:val="24"/>
        </w:rPr>
      </w:pPr>
      <w:r w:rsidRPr="00751B0C">
        <w:rPr>
          <w:rFonts w:ascii="Times New Roman" w:hAnsi="Times New Roman" w:cs="Times New Roman"/>
          <w:sz w:val="24"/>
          <w:szCs w:val="24"/>
          <w:u w:val="single"/>
        </w:rPr>
        <w:t>Коммуникативные учебные действия:</w:t>
      </w:r>
    </w:p>
    <w:p w:rsidR="00EC4FB4" w:rsidRPr="00751B0C" w:rsidRDefault="00EC4FB4" w:rsidP="00EC4FB4">
      <w:pPr>
        <w:tabs>
          <w:tab w:val="left" w:pos="284"/>
        </w:tabs>
        <w:suppressAutoHyphens/>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-вступать в контакт и работать в паре - учитель-ученик;</w:t>
      </w:r>
    </w:p>
    <w:p w:rsidR="00EC4FB4" w:rsidRPr="00751B0C" w:rsidRDefault="00EC4FB4" w:rsidP="00EC4FB4">
      <w:pPr>
        <w:tabs>
          <w:tab w:val="left" w:pos="284"/>
        </w:tabs>
        <w:suppressAutoHyphens/>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-использовать принятые ритуалы социального взаимодействия с одноклассниками и учителем;</w:t>
      </w:r>
    </w:p>
    <w:p w:rsidR="00EC4FB4" w:rsidRPr="00751B0C" w:rsidRDefault="00EC4FB4" w:rsidP="00EC4FB4">
      <w:pPr>
        <w:tabs>
          <w:tab w:val="left" w:pos="284"/>
        </w:tabs>
        <w:suppressAutoHyphens/>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-слушать и понимать инструкцию к учебному заданию в разных видах деятельности и быту;</w:t>
      </w:r>
    </w:p>
    <w:p w:rsidR="00EC4FB4" w:rsidRPr="00751B0C" w:rsidRDefault="00EC4FB4" w:rsidP="00EC4FB4">
      <w:pPr>
        <w:tabs>
          <w:tab w:val="left" w:pos="284"/>
        </w:tabs>
        <w:suppressAutoHyphens/>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-сотрудничать со взрослыми и сверстниками в разных социальных ситуациях;</w:t>
      </w:r>
    </w:p>
    <w:p w:rsidR="00EC4FB4" w:rsidRPr="00751B0C" w:rsidRDefault="00EC4FB4" w:rsidP="00EC4FB4">
      <w:pPr>
        <w:tabs>
          <w:tab w:val="left" w:pos="284"/>
        </w:tabs>
        <w:suppressAutoHyphens/>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-доброжелательно относиться к людям.</w:t>
      </w:r>
    </w:p>
    <w:p w:rsidR="00EC4FB4" w:rsidRPr="00751B0C" w:rsidRDefault="00EC4FB4" w:rsidP="00EC4FB4">
      <w:pPr>
        <w:tabs>
          <w:tab w:val="left" w:pos="284"/>
        </w:tabs>
        <w:spacing w:after="0" w:line="240" w:lineRule="auto"/>
        <w:jc w:val="both"/>
        <w:rPr>
          <w:rFonts w:ascii="Times New Roman" w:hAnsi="Times New Roman" w:cs="Times New Roman"/>
          <w:sz w:val="24"/>
          <w:szCs w:val="24"/>
        </w:rPr>
      </w:pPr>
    </w:p>
    <w:p w:rsidR="00EC4FB4" w:rsidRPr="00751B0C" w:rsidRDefault="00EC4FB4" w:rsidP="00EC4FB4">
      <w:pPr>
        <w:tabs>
          <w:tab w:val="left" w:pos="284"/>
        </w:tabs>
        <w:spacing w:after="0" w:line="240" w:lineRule="auto"/>
        <w:rPr>
          <w:rFonts w:ascii="Times New Roman" w:hAnsi="Times New Roman" w:cs="Times New Roman"/>
          <w:bCs/>
          <w:sz w:val="24"/>
          <w:szCs w:val="24"/>
        </w:rPr>
      </w:pPr>
      <w:r w:rsidRPr="00751B0C">
        <w:rPr>
          <w:rFonts w:ascii="Times New Roman" w:hAnsi="Times New Roman" w:cs="Times New Roman"/>
          <w:sz w:val="24"/>
          <w:szCs w:val="24"/>
          <w:u w:val="single"/>
        </w:rPr>
        <w:lastRenderedPageBreak/>
        <w:t>Регулятивные учебные действия:</w:t>
      </w:r>
    </w:p>
    <w:p w:rsidR="00EC4FB4" w:rsidRPr="00751B0C" w:rsidRDefault="00EC4FB4" w:rsidP="00EC4FB4">
      <w:pPr>
        <w:tabs>
          <w:tab w:val="left" w:pos="284"/>
        </w:tabs>
        <w:suppressAutoHyphens/>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-адекватно соблюдать ритуалы школьного поведения (поднимать руку, вставать и выходить из-за парты и т.д.);</w:t>
      </w:r>
    </w:p>
    <w:p w:rsidR="00EC4FB4" w:rsidRPr="00751B0C" w:rsidRDefault="00EC4FB4" w:rsidP="00EC4FB4">
      <w:pPr>
        <w:tabs>
          <w:tab w:val="left" w:pos="284"/>
        </w:tabs>
        <w:suppressAutoHyphens/>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-активно участвовать в специально организованной деятельности (игровой, творческой, учебной).</w:t>
      </w:r>
    </w:p>
    <w:p w:rsidR="00EC4FB4" w:rsidRPr="00751B0C" w:rsidRDefault="00EC4FB4" w:rsidP="00EC4FB4">
      <w:pPr>
        <w:spacing w:after="0" w:line="240" w:lineRule="auto"/>
        <w:contextualSpacing/>
        <w:rPr>
          <w:rFonts w:ascii="Times New Roman" w:hAnsi="Times New Roman" w:cs="Times New Roman"/>
          <w:kern w:val="1"/>
          <w:sz w:val="24"/>
          <w:szCs w:val="24"/>
          <w:lang w:eastAsia="ar-SA"/>
        </w:rPr>
      </w:pPr>
      <w:r w:rsidRPr="00751B0C">
        <w:rPr>
          <w:rFonts w:ascii="Times New Roman" w:hAnsi="Times New Roman" w:cs="Times New Roman"/>
          <w:kern w:val="1"/>
          <w:sz w:val="24"/>
          <w:szCs w:val="24"/>
          <w:u w:val="single"/>
          <w:lang w:eastAsia="ar-SA"/>
        </w:rPr>
        <w:t>Познавательные учебные действия:</w:t>
      </w:r>
    </w:p>
    <w:p w:rsidR="00EC4FB4" w:rsidRPr="00751B0C" w:rsidRDefault="00EC4FB4" w:rsidP="00EC4FB4">
      <w:pPr>
        <w:tabs>
          <w:tab w:val="left" w:pos="284"/>
        </w:tabs>
        <w:suppressAutoHyphens/>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делать простейшие обобщения, сравнивать, классифицировать на наглядном материале;</w:t>
      </w:r>
    </w:p>
    <w:p w:rsidR="00EC4FB4" w:rsidRPr="00751B0C" w:rsidRDefault="00EC4FB4" w:rsidP="00EC4FB4">
      <w:pPr>
        <w:tabs>
          <w:tab w:val="left" w:pos="284"/>
        </w:tabs>
        <w:suppressAutoHyphens/>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наблюдать под руководством взрослого за предметами и явлениями окружающей действительности.</w:t>
      </w:r>
    </w:p>
    <w:p w:rsidR="00EC4FB4" w:rsidRPr="00751B0C" w:rsidRDefault="00EC4FB4" w:rsidP="00EC4FB4">
      <w:pPr>
        <w:autoSpaceDE w:val="0"/>
        <w:autoSpaceDN w:val="0"/>
        <w:adjustRightInd w:val="0"/>
        <w:spacing w:after="0" w:line="240" w:lineRule="auto"/>
        <w:rPr>
          <w:rFonts w:ascii="Times New Roman" w:hAnsi="Times New Roman" w:cs="Times New Roman"/>
          <w:b/>
          <w:bCs/>
          <w:caps/>
          <w:sz w:val="24"/>
          <w:szCs w:val="24"/>
        </w:rPr>
      </w:pPr>
    </w:p>
    <w:p w:rsidR="00EC4FB4" w:rsidRPr="00751B0C" w:rsidRDefault="00EC4FB4" w:rsidP="00EC4FB4">
      <w:pPr>
        <w:shd w:val="clear" w:color="auto" w:fill="FFFFFF"/>
        <w:autoSpaceDE w:val="0"/>
        <w:autoSpaceDN w:val="0"/>
        <w:adjustRightInd w:val="0"/>
        <w:spacing w:after="0" w:line="240" w:lineRule="auto"/>
        <w:ind w:firstLine="360"/>
        <w:rPr>
          <w:rFonts w:ascii="Times New Roman" w:hAnsi="Times New Roman" w:cs="Times New Roman"/>
          <w:b/>
          <w:bCs/>
          <w:sz w:val="24"/>
          <w:szCs w:val="24"/>
        </w:rPr>
      </w:pPr>
      <w:r w:rsidRPr="00751B0C">
        <w:rPr>
          <w:rFonts w:ascii="Times New Roman" w:hAnsi="Times New Roman" w:cs="Times New Roman"/>
          <w:b/>
          <w:bCs/>
          <w:sz w:val="24"/>
          <w:szCs w:val="24"/>
        </w:rPr>
        <w:t>ПЛАНИРУЕМЫЕ РЕЗУЛЬТАТЫ ИЗУЧЕНИЯ УЧЕБНОГО ПРЕДМЕТА во 2 классе</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rPr>
      </w:pPr>
      <w:r w:rsidRPr="00751B0C">
        <w:rPr>
          <w:rFonts w:ascii="Times New Roman" w:eastAsia="Times New Roman" w:hAnsi="Times New Roman" w:cs="Times New Roman"/>
          <w:sz w:val="24"/>
          <w:szCs w:val="24"/>
        </w:rPr>
        <w:t>Требования к контролю и оценке знаний определены двумя уровнями – в зависимости от индивидуальных, психофизических возможностей учащихся. Достаточный уровень предполагает овладение программным материалом по указанному перечню требований, минимальный уровень – предусматривает уменьшенный объем обязательных умений. Минимальный и достаточный уровень предметных результатов по учебному курсу «Технология» определяется в конце учебного года в связи с неоднородностью состава обучающихся класса и сложностью структуры дефекта.</w:t>
      </w:r>
    </w:p>
    <w:p w:rsidR="00EC4FB4" w:rsidRPr="00751B0C" w:rsidRDefault="00EC4FB4" w:rsidP="00EC4FB4">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b/>
          <w:bCs/>
          <w:i/>
          <w:iCs/>
          <w:sz w:val="24"/>
          <w:szCs w:val="24"/>
          <w:lang w:bidi="en-US"/>
        </w:rPr>
        <w:t>Личностные результаты</w:t>
      </w:r>
    </w:p>
    <w:p w:rsidR="00EC4FB4" w:rsidRPr="00751B0C" w:rsidRDefault="00EC4FB4" w:rsidP="00EC4FB4">
      <w:pPr>
        <w:suppressAutoHyphens/>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-развитие чувства любви к родителям, другим членам семьи, к школе, принятие учителя и учеников класса, сотрудничество с учителем и одноклассниками в разнообразных видах деятельности;</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-развитие мотивации к обучению;</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-развитие адекватных представлений о насущно необходимом жизнеобеспечении;</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-овладение социально­бытовыми умениями, используемыми в повседневной жизни;</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xml:space="preserve">-владение элементарными навыками коммуникации и принятыми ритуалами социального взаимодействия;  </w:t>
      </w:r>
    </w:p>
    <w:p w:rsidR="00EC4FB4" w:rsidRPr="00751B0C" w:rsidRDefault="00EC4FB4" w:rsidP="00EC4FB4">
      <w:pPr>
        <w:tabs>
          <w:tab w:val="left" w:pos="709"/>
        </w:tabs>
        <w:suppressAutoHyphens/>
        <w:spacing w:after="0" w:line="240" w:lineRule="auto"/>
        <w:jc w:val="both"/>
        <w:rPr>
          <w:rFonts w:ascii="Times New Roman" w:eastAsia="Arial Unicode MS" w:hAnsi="Times New Roman" w:cs="Times New Roman"/>
          <w:kern w:val="1"/>
          <w:sz w:val="24"/>
          <w:szCs w:val="24"/>
        </w:rPr>
      </w:pPr>
      <w:r w:rsidRPr="00751B0C">
        <w:rPr>
          <w:rFonts w:ascii="Times New Roman" w:eastAsia="Arial Unicode MS" w:hAnsi="Times New Roman" w:cs="Times New Roman"/>
          <w:kern w:val="1"/>
          <w:sz w:val="24"/>
          <w:szCs w:val="24"/>
        </w:rPr>
        <w:t>-развитие положительных свойств и качеств личности;</w:t>
      </w:r>
    </w:p>
    <w:p w:rsidR="00EC4FB4" w:rsidRPr="00751B0C" w:rsidRDefault="00EC4FB4" w:rsidP="00EC4FB4">
      <w:pPr>
        <w:tabs>
          <w:tab w:val="left" w:pos="709"/>
        </w:tabs>
        <w:suppressAutoHyphens/>
        <w:spacing w:after="0" w:line="240" w:lineRule="auto"/>
        <w:jc w:val="both"/>
        <w:rPr>
          <w:rFonts w:ascii="Times New Roman" w:eastAsia="Arial Unicode MS" w:hAnsi="Times New Roman" w:cs="Times New Roman"/>
          <w:kern w:val="1"/>
          <w:sz w:val="24"/>
          <w:szCs w:val="24"/>
        </w:rPr>
      </w:pPr>
      <w:r w:rsidRPr="00751B0C">
        <w:rPr>
          <w:rFonts w:ascii="Times New Roman" w:eastAsia="Arial Unicode MS" w:hAnsi="Times New Roman" w:cs="Times New Roman"/>
          <w:kern w:val="1"/>
          <w:sz w:val="24"/>
          <w:szCs w:val="24"/>
        </w:rPr>
        <w:t>-готовность к вхождению обучающегося в социальную среду.</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b/>
          <w:bCs/>
          <w:i/>
          <w:iCs/>
          <w:sz w:val="24"/>
          <w:szCs w:val="24"/>
          <w:lang w:bidi="en-US"/>
        </w:rPr>
        <w:t>Предметные результаты</w:t>
      </w:r>
    </w:p>
    <w:p w:rsidR="00EC4FB4" w:rsidRPr="00751B0C" w:rsidRDefault="00EC4FB4" w:rsidP="00EC4FB4">
      <w:pPr>
        <w:suppressAutoHyphens/>
        <w:autoSpaceDE w:val="0"/>
        <w:autoSpaceDN w:val="0"/>
        <w:adjustRightInd w:val="0"/>
        <w:spacing w:after="0" w:line="240" w:lineRule="auto"/>
        <w:jc w:val="both"/>
        <w:rPr>
          <w:rFonts w:ascii="Times New Roman" w:eastAsia="Times New Roman" w:hAnsi="Times New Roman" w:cs="Times New Roman"/>
          <w:iCs/>
          <w:sz w:val="24"/>
          <w:szCs w:val="24"/>
          <w:u w:val="single"/>
          <w:lang w:bidi="en-US"/>
        </w:rPr>
      </w:pPr>
      <w:r w:rsidRPr="00751B0C">
        <w:rPr>
          <w:rFonts w:ascii="Times New Roman" w:eastAsia="Times New Roman" w:hAnsi="Times New Roman" w:cs="Times New Roman"/>
          <w:iCs/>
          <w:sz w:val="24"/>
          <w:szCs w:val="24"/>
          <w:u w:val="single"/>
          <w:lang w:bidi="en-US"/>
        </w:rPr>
        <w:t xml:space="preserve">Минимальный уровень: </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-выполнение простых инструкций учителя;</w:t>
      </w:r>
    </w:p>
    <w:p w:rsidR="00EC4FB4" w:rsidRPr="00751B0C" w:rsidRDefault="00EC4FB4" w:rsidP="00EC4FB4">
      <w:pPr>
        <w:suppressAutoHyphens/>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xml:space="preserve">-знание основных цветов указанных материалов, названия материалов и инструментов, используемых для выполнения поделок (пластилин, бумага, шишки, картон, ножницы, кисть, клей);  </w:t>
      </w:r>
    </w:p>
    <w:p w:rsidR="00EC4FB4" w:rsidRPr="00751B0C" w:rsidRDefault="00EC4FB4" w:rsidP="00EC4FB4">
      <w:pPr>
        <w:suppressAutoHyphens/>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-умение дифференцировать операции при работе с материалами (пластилин – лепят, бумага – сгибают);</w:t>
      </w:r>
    </w:p>
    <w:p w:rsidR="00EC4FB4" w:rsidRPr="00751B0C" w:rsidRDefault="00EC4FB4" w:rsidP="00EC4FB4">
      <w:pPr>
        <w:suppressAutoHyphens/>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-правильно располагать детали, выполнять аппликацию по образцу;</w:t>
      </w:r>
    </w:p>
    <w:p w:rsidR="00EC4FB4" w:rsidRPr="00751B0C" w:rsidRDefault="00EC4FB4" w:rsidP="00EC4FB4">
      <w:pPr>
        <w:suppressAutoHyphens/>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-лепить из пластилина изделия сложной формы (из нескольких деталей), пользоваться стекой;</w:t>
      </w:r>
    </w:p>
    <w:p w:rsidR="00EC4FB4" w:rsidRPr="00751B0C" w:rsidRDefault="00EC4FB4" w:rsidP="00EC4FB4">
      <w:pPr>
        <w:suppressAutoHyphens/>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xml:space="preserve">-резать ножницами по прямым линиям; </w:t>
      </w:r>
    </w:p>
    <w:p w:rsidR="00EC4FB4" w:rsidRPr="00751B0C" w:rsidRDefault="00EC4FB4" w:rsidP="00EC4FB4">
      <w:pPr>
        <w:suppressAutoHyphens/>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-соединять детали с помощью клея, пластилина;</w:t>
      </w:r>
    </w:p>
    <w:p w:rsidR="00EC4FB4" w:rsidRPr="00751B0C" w:rsidRDefault="00EC4FB4" w:rsidP="00EC4FB4">
      <w:pPr>
        <w:suppressAutoHyphens/>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-выполнять прямые стежки по намеченным линиям;</w:t>
      </w:r>
    </w:p>
    <w:p w:rsidR="00EC4FB4" w:rsidRPr="00751B0C" w:rsidRDefault="00EC4FB4" w:rsidP="00EC4FB4">
      <w:pPr>
        <w:suppressAutoHyphens/>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-знание элементарных правил организации рабочего места.</w:t>
      </w:r>
    </w:p>
    <w:p w:rsidR="00EC4FB4" w:rsidRPr="00751B0C" w:rsidRDefault="00EC4FB4" w:rsidP="00EC4FB4">
      <w:pPr>
        <w:spacing w:after="0" w:line="240" w:lineRule="auto"/>
        <w:jc w:val="both"/>
        <w:rPr>
          <w:rFonts w:ascii="Times New Roman" w:eastAsia="Times New Roman" w:hAnsi="Times New Roman" w:cs="Times New Roman"/>
          <w:sz w:val="24"/>
          <w:szCs w:val="24"/>
          <w:u w:val="single"/>
          <w:lang w:bidi="en-US"/>
        </w:rPr>
      </w:pPr>
      <w:r w:rsidRPr="00751B0C">
        <w:rPr>
          <w:rFonts w:ascii="Times New Roman" w:eastAsia="Times New Roman" w:hAnsi="Times New Roman" w:cs="Times New Roman"/>
          <w:sz w:val="24"/>
          <w:szCs w:val="24"/>
          <w:u w:val="single"/>
          <w:lang w:bidi="en-US"/>
        </w:rPr>
        <w:t>Достаточный уровень:</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-выполнять инструкции учителя;</w:t>
      </w:r>
    </w:p>
    <w:p w:rsidR="00EC4FB4" w:rsidRPr="00751B0C" w:rsidRDefault="00EC4FB4" w:rsidP="00EC4FB4">
      <w:pPr>
        <w:spacing w:after="0" w:line="240" w:lineRule="auto"/>
        <w:contextualSpacing/>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-ориентироваться в задании, сравнивать образец изделия с натуральным объектом, следовать плану работы над изделием;</w:t>
      </w:r>
    </w:p>
    <w:p w:rsidR="00EC4FB4" w:rsidRPr="00751B0C" w:rsidRDefault="00EC4FB4" w:rsidP="00EC4FB4">
      <w:pPr>
        <w:suppressAutoHyphens/>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-правильно располагать детали, выполнять аппликацию по образцу;</w:t>
      </w:r>
    </w:p>
    <w:p w:rsidR="00EC4FB4" w:rsidRPr="00751B0C" w:rsidRDefault="00EC4FB4" w:rsidP="00EC4FB4">
      <w:pPr>
        <w:suppressAutoHyphens/>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-лепить из пластилина изделия сложной формы (из нескольких деталей), пользоваться стекой;</w:t>
      </w:r>
    </w:p>
    <w:p w:rsidR="00EC4FB4" w:rsidRPr="00751B0C" w:rsidRDefault="00EC4FB4" w:rsidP="00EC4FB4">
      <w:pPr>
        <w:suppressAutoHyphens/>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xml:space="preserve">-размечать картон, бумагу по шаблону, линейке; </w:t>
      </w:r>
    </w:p>
    <w:p w:rsidR="00EC4FB4" w:rsidRPr="00751B0C" w:rsidRDefault="00EC4FB4" w:rsidP="00EC4FB4">
      <w:pPr>
        <w:suppressAutoHyphens/>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xml:space="preserve">-резать ножницами по прямым и округлым линиям; </w:t>
      </w:r>
    </w:p>
    <w:p w:rsidR="00EC4FB4" w:rsidRPr="00751B0C" w:rsidRDefault="00EC4FB4" w:rsidP="00EC4FB4">
      <w:pPr>
        <w:suppressAutoHyphens/>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-соединять детали с помощью клея, пластилина;</w:t>
      </w:r>
    </w:p>
    <w:p w:rsidR="00EC4FB4" w:rsidRPr="00751B0C" w:rsidRDefault="00EC4FB4" w:rsidP="00EC4FB4">
      <w:pPr>
        <w:suppressAutoHyphens/>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lastRenderedPageBreak/>
        <w:t>-выполнять прямые стежки на ткани по разметке.</w:t>
      </w:r>
    </w:p>
    <w:p w:rsidR="00EC4FB4" w:rsidRPr="00751B0C" w:rsidRDefault="00EC4FB4" w:rsidP="00EC4FB4">
      <w:pPr>
        <w:suppressAutoHyphens/>
        <w:autoSpaceDE w:val="0"/>
        <w:autoSpaceDN w:val="0"/>
        <w:adjustRightInd w:val="0"/>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-знание названий материалов, инструментов, которые используются для выполнения работ;</w:t>
      </w:r>
    </w:p>
    <w:p w:rsidR="00EC4FB4" w:rsidRPr="00751B0C" w:rsidRDefault="00EC4FB4" w:rsidP="00EC4FB4">
      <w:pPr>
        <w:autoSpaceDE w:val="0"/>
        <w:autoSpaceDN w:val="0"/>
        <w:adjustRightInd w:val="0"/>
        <w:spacing w:after="0" w:line="240" w:lineRule="auto"/>
        <w:rPr>
          <w:rFonts w:ascii="Times New Roman" w:eastAsia="Times New Roman" w:hAnsi="Times New Roman" w:cs="Times New Roman"/>
          <w:sz w:val="24"/>
          <w:szCs w:val="24"/>
        </w:rPr>
      </w:pPr>
      <w:r w:rsidRPr="00751B0C">
        <w:rPr>
          <w:rFonts w:ascii="Times New Roman" w:eastAsia="Times New Roman" w:hAnsi="Times New Roman" w:cs="Times New Roman"/>
          <w:sz w:val="24"/>
          <w:szCs w:val="24"/>
        </w:rPr>
        <w:t xml:space="preserve">-умение работать только на своем рабочем месте, правильно располагать на нем материалы и инструменты, убирать их по окончании работы, выполнять правила безопасной работы, санитарно-гигиенические требования. </w:t>
      </w:r>
    </w:p>
    <w:p w:rsidR="00EC4FB4" w:rsidRPr="00751B0C" w:rsidRDefault="00EC4FB4" w:rsidP="00EC4FB4">
      <w:pPr>
        <w:suppressAutoHyphens/>
        <w:autoSpaceDE w:val="0"/>
        <w:autoSpaceDN w:val="0"/>
        <w:adjustRightInd w:val="0"/>
        <w:spacing w:after="0" w:line="240" w:lineRule="auto"/>
        <w:jc w:val="both"/>
        <w:rPr>
          <w:rFonts w:ascii="Times New Roman" w:eastAsia="Times New Roman" w:hAnsi="Times New Roman" w:cs="Times New Roman"/>
          <w:sz w:val="24"/>
          <w:szCs w:val="24"/>
          <w:lang w:bidi="en-US"/>
        </w:rPr>
      </w:pPr>
    </w:p>
    <w:p w:rsidR="00EC4FB4" w:rsidRPr="00751B0C" w:rsidRDefault="00EC4FB4" w:rsidP="00EC4FB4">
      <w:pPr>
        <w:spacing w:after="0" w:line="240" w:lineRule="auto"/>
        <w:jc w:val="center"/>
        <w:rPr>
          <w:rFonts w:ascii="Times New Roman" w:eastAsia="Times New Roman" w:hAnsi="Times New Roman" w:cs="Times New Roman"/>
          <w:b/>
          <w:sz w:val="24"/>
          <w:szCs w:val="24"/>
          <w:lang w:bidi="en-US"/>
        </w:rPr>
      </w:pPr>
      <w:r w:rsidRPr="00751B0C">
        <w:rPr>
          <w:rFonts w:ascii="Times New Roman" w:eastAsia="Times New Roman" w:hAnsi="Times New Roman" w:cs="Times New Roman"/>
          <w:b/>
          <w:sz w:val="24"/>
          <w:szCs w:val="24"/>
          <w:lang w:bidi="en-US"/>
        </w:rPr>
        <w:t>Базовые учебные действия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4111"/>
        <w:gridCol w:w="3842"/>
      </w:tblGrid>
      <w:tr w:rsidR="00EC4FB4" w:rsidRPr="00751B0C" w:rsidTr="00C929A1">
        <w:trPr>
          <w:trHeight w:val="395"/>
        </w:trPr>
        <w:tc>
          <w:tcPr>
            <w:tcW w:w="1843" w:type="dxa"/>
            <w:vMerge w:val="restart"/>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spacing w:after="0" w:line="240" w:lineRule="auto"/>
              <w:jc w:val="center"/>
              <w:rPr>
                <w:rFonts w:ascii="Times New Roman" w:eastAsia="Times New Roman" w:hAnsi="Times New Roman" w:cs="Times New Roman"/>
                <w:b/>
                <w:bCs/>
                <w:sz w:val="24"/>
                <w:szCs w:val="24"/>
                <w:lang w:val="en-US" w:bidi="en-US"/>
              </w:rPr>
            </w:pPr>
            <w:r w:rsidRPr="00751B0C">
              <w:rPr>
                <w:rFonts w:ascii="Times New Roman" w:eastAsia="Times New Roman" w:hAnsi="Times New Roman" w:cs="Times New Roman"/>
                <w:b/>
                <w:bCs/>
                <w:sz w:val="24"/>
                <w:szCs w:val="24"/>
                <w:lang w:val="en-US" w:bidi="en-US"/>
              </w:rPr>
              <w:t>Группа БУД</w:t>
            </w:r>
          </w:p>
        </w:tc>
        <w:tc>
          <w:tcPr>
            <w:tcW w:w="7953" w:type="dxa"/>
            <w:gridSpan w:val="2"/>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spacing w:after="0" w:line="240" w:lineRule="auto"/>
              <w:jc w:val="center"/>
              <w:rPr>
                <w:rFonts w:ascii="Times New Roman" w:eastAsia="Times New Roman" w:hAnsi="Times New Roman" w:cs="Times New Roman"/>
                <w:b/>
                <w:bCs/>
                <w:sz w:val="24"/>
                <w:szCs w:val="24"/>
                <w:lang w:val="en-US" w:bidi="en-US"/>
              </w:rPr>
            </w:pPr>
            <w:r w:rsidRPr="00751B0C">
              <w:rPr>
                <w:rFonts w:ascii="Times New Roman" w:eastAsia="Times New Roman" w:hAnsi="Times New Roman" w:cs="Times New Roman"/>
                <w:b/>
                <w:bCs/>
                <w:sz w:val="24"/>
                <w:szCs w:val="24"/>
                <w:lang w:val="en-US" w:bidi="en-US"/>
              </w:rPr>
              <w:t>Учебныедействия и умения</w:t>
            </w:r>
          </w:p>
        </w:tc>
      </w:tr>
      <w:tr w:rsidR="00EC4FB4" w:rsidRPr="00751B0C" w:rsidTr="00C929A1">
        <w:trPr>
          <w:trHeight w:val="255"/>
        </w:trPr>
        <w:tc>
          <w:tcPr>
            <w:tcW w:w="1843" w:type="dxa"/>
            <w:vMerge/>
            <w:tcBorders>
              <w:top w:val="single" w:sz="4" w:space="0" w:color="000000"/>
              <w:left w:val="single" w:sz="4" w:space="0" w:color="000000"/>
              <w:bottom w:val="single" w:sz="4" w:space="0" w:color="000000"/>
              <w:right w:val="single" w:sz="4" w:space="0" w:color="000000"/>
            </w:tcBorders>
            <w:vAlign w:val="center"/>
          </w:tcPr>
          <w:p w:rsidR="00EC4FB4" w:rsidRPr="00751B0C" w:rsidRDefault="00EC4FB4" w:rsidP="00C929A1">
            <w:pPr>
              <w:spacing w:after="0" w:line="240" w:lineRule="auto"/>
              <w:rPr>
                <w:rFonts w:ascii="Times New Roman" w:eastAsia="Times New Roman" w:hAnsi="Times New Roman" w:cs="Times New Roman"/>
                <w:b/>
                <w:bCs/>
                <w:sz w:val="24"/>
                <w:szCs w:val="24"/>
                <w:lang w:val="en-US" w:bidi="en-US"/>
              </w:rPr>
            </w:pPr>
          </w:p>
        </w:tc>
        <w:tc>
          <w:tcPr>
            <w:tcW w:w="4111" w:type="dxa"/>
            <w:tcBorders>
              <w:left w:val="single" w:sz="4" w:space="0" w:color="000000"/>
              <w:bottom w:val="single" w:sz="4" w:space="0" w:color="000000"/>
            </w:tcBorders>
          </w:tcPr>
          <w:p w:rsidR="00EC4FB4" w:rsidRPr="00751B0C" w:rsidRDefault="00EC4FB4" w:rsidP="00C929A1">
            <w:pPr>
              <w:autoSpaceDE w:val="0"/>
              <w:autoSpaceDN w:val="0"/>
              <w:adjustRightInd w:val="0"/>
              <w:spacing w:after="0" w:line="240" w:lineRule="auto"/>
              <w:jc w:val="center"/>
              <w:rPr>
                <w:rFonts w:ascii="Times New Roman" w:eastAsia="Times New Roman" w:hAnsi="Times New Roman" w:cs="Times New Roman"/>
                <w:b/>
                <w:bCs/>
                <w:sz w:val="24"/>
                <w:szCs w:val="24"/>
                <w:lang w:val="en-US" w:bidi="en-US"/>
              </w:rPr>
            </w:pPr>
            <w:r w:rsidRPr="00751B0C">
              <w:rPr>
                <w:rFonts w:ascii="Times New Roman" w:eastAsia="Times New Roman" w:hAnsi="Times New Roman" w:cs="Times New Roman"/>
                <w:b/>
                <w:bCs/>
                <w:sz w:val="24"/>
                <w:szCs w:val="24"/>
                <w:lang w:val="en-US" w:bidi="en-US"/>
              </w:rPr>
              <w:t>Минимальныйуровень</w:t>
            </w:r>
          </w:p>
          <w:p w:rsidR="00EC4FB4" w:rsidRPr="00751B0C" w:rsidRDefault="00EC4FB4" w:rsidP="00C929A1">
            <w:pPr>
              <w:autoSpaceDE w:val="0"/>
              <w:autoSpaceDN w:val="0"/>
              <w:adjustRightInd w:val="0"/>
              <w:spacing w:after="0" w:line="240" w:lineRule="auto"/>
              <w:jc w:val="center"/>
              <w:rPr>
                <w:rFonts w:ascii="Times New Roman" w:eastAsia="Times New Roman" w:hAnsi="Times New Roman" w:cs="Times New Roman"/>
                <w:b/>
                <w:bCs/>
                <w:sz w:val="24"/>
                <w:szCs w:val="24"/>
                <w:lang w:val="en-US" w:bidi="en-US"/>
              </w:rPr>
            </w:pPr>
            <w:r w:rsidRPr="00751B0C">
              <w:rPr>
                <w:rFonts w:ascii="Times New Roman" w:eastAsia="Times New Roman" w:hAnsi="Times New Roman" w:cs="Times New Roman"/>
                <w:b/>
                <w:bCs/>
                <w:sz w:val="24"/>
                <w:szCs w:val="24"/>
                <w:lang w:val="en-US" w:bidi="en-US"/>
              </w:rPr>
              <w:t>освоения</w:t>
            </w:r>
          </w:p>
          <w:p w:rsidR="00EC4FB4" w:rsidRPr="00751B0C" w:rsidRDefault="00EC4FB4" w:rsidP="00C929A1">
            <w:pPr>
              <w:autoSpaceDE w:val="0"/>
              <w:autoSpaceDN w:val="0"/>
              <w:adjustRightInd w:val="0"/>
              <w:spacing w:after="0" w:line="240" w:lineRule="auto"/>
              <w:jc w:val="center"/>
              <w:rPr>
                <w:rFonts w:ascii="Times New Roman" w:eastAsia="Times New Roman" w:hAnsi="Times New Roman" w:cs="Times New Roman"/>
                <w:b/>
                <w:bCs/>
                <w:sz w:val="24"/>
                <w:szCs w:val="24"/>
                <w:lang w:val="en-US" w:bidi="en-US"/>
              </w:rPr>
            </w:pPr>
          </w:p>
        </w:tc>
        <w:tc>
          <w:tcPr>
            <w:tcW w:w="3842" w:type="dxa"/>
            <w:tcBorders>
              <w:bottom w:val="single" w:sz="4" w:space="0" w:color="000000"/>
              <w:right w:val="single" w:sz="4" w:space="0" w:color="000000"/>
            </w:tcBorders>
          </w:tcPr>
          <w:p w:rsidR="00EC4FB4" w:rsidRPr="00751B0C" w:rsidRDefault="00EC4FB4" w:rsidP="00C929A1">
            <w:pPr>
              <w:autoSpaceDE w:val="0"/>
              <w:autoSpaceDN w:val="0"/>
              <w:adjustRightInd w:val="0"/>
              <w:spacing w:after="0" w:line="240" w:lineRule="auto"/>
              <w:jc w:val="center"/>
              <w:rPr>
                <w:rFonts w:ascii="Times New Roman" w:eastAsia="Times New Roman" w:hAnsi="Times New Roman" w:cs="Times New Roman"/>
                <w:b/>
                <w:bCs/>
                <w:sz w:val="24"/>
                <w:szCs w:val="24"/>
                <w:lang w:val="en-US" w:bidi="en-US"/>
              </w:rPr>
            </w:pPr>
            <w:r w:rsidRPr="00751B0C">
              <w:rPr>
                <w:rFonts w:ascii="Times New Roman" w:eastAsia="Times New Roman" w:hAnsi="Times New Roman" w:cs="Times New Roman"/>
                <w:b/>
                <w:bCs/>
                <w:sz w:val="24"/>
                <w:szCs w:val="24"/>
                <w:lang w:val="en-US" w:bidi="en-US"/>
              </w:rPr>
              <w:t>Достаточныйуровень</w:t>
            </w:r>
          </w:p>
          <w:p w:rsidR="00EC4FB4" w:rsidRPr="00751B0C" w:rsidRDefault="00EC4FB4" w:rsidP="00C929A1">
            <w:pPr>
              <w:autoSpaceDE w:val="0"/>
              <w:autoSpaceDN w:val="0"/>
              <w:adjustRightInd w:val="0"/>
              <w:spacing w:after="0" w:line="240" w:lineRule="auto"/>
              <w:jc w:val="center"/>
              <w:rPr>
                <w:rFonts w:ascii="Times New Roman" w:eastAsia="Times New Roman" w:hAnsi="Times New Roman" w:cs="Times New Roman"/>
                <w:b/>
                <w:bCs/>
                <w:sz w:val="24"/>
                <w:szCs w:val="24"/>
                <w:lang w:val="en-US" w:bidi="en-US"/>
              </w:rPr>
            </w:pPr>
            <w:r w:rsidRPr="00751B0C">
              <w:rPr>
                <w:rFonts w:ascii="Times New Roman" w:eastAsia="Times New Roman" w:hAnsi="Times New Roman" w:cs="Times New Roman"/>
                <w:b/>
                <w:bCs/>
                <w:sz w:val="24"/>
                <w:szCs w:val="24"/>
                <w:lang w:val="en-US" w:bidi="en-US"/>
              </w:rPr>
              <w:t>освоения</w:t>
            </w:r>
          </w:p>
          <w:p w:rsidR="00EC4FB4" w:rsidRPr="00751B0C" w:rsidRDefault="00EC4FB4" w:rsidP="00C929A1">
            <w:pPr>
              <w:autoSpaceDE w:val="0"/>
              <w:autoSpaceDN w:val="0"/>
              <w:adjustRightInd w:val="0"/>
              <w:spacing w:after="0" w:line="240" w:lineRule="auto"/>
              <w:jc w:val="center"/>
              <w:rPr>
                <w:rFonts w:ascii="Times New Roman" w:eastAsia="Times New Roman" w:hAnsi="Times New Roman" w:cs="Times New Roman"/>
                <w:b/>
                <w:bCs/>
                <w:sz w:val="24"/>
                <w:szCs w:val="24"/>
                <w:lang w:val="en-US" w:bidi="en-US"/>
              </w:rPr>
            </w:pPr>
          </w:p>
        </w:tc>
      </w:tr>
      <w:tr w:rsidR="00EC4FB4" w:rsidRPr="00751B0C" w:rsidTr="00C929A1">
        <w:tc>
          <w:tcPr>
            <w:tcW w:w="1843" w:type="dxa"/>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val="en-US" w:bidi="en-US"/>
              </w:rPr>
            </w:pPr>
            <w:r w:rsidRPr="00751B0C">
              <w:rPr>
                <w:rFonts w:ascii="Times New Roman" w:eastAsia="Times New Roman" w:hAnsi="Times New Roman" w:cs="Times New Roman"/>
                <w:sz w:val="24"/>
                <w:szCs w:val="24"/>
                <w:lang w:val="en-US" w:bidi="en-US"/>
              </w:rPr>
              <w:t>Личностныеучебные</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val="en-US" w:bidi="en-US"/>
              </w:rPr>
            </w:pPr>
            <w:r w:rsidRPr="00751B0C">
              <w:rPr>
                <w:rFonts w:ascii="Times New Roman" w:eastAsia="Times New Roman" w:hAnsi="Times New Roman" w:cs="Times New Roman"/>
                <w:sz w:val="24"/>
                <w:szCs w:val="24"/>
                <w:lang w:val="en-US" w:bidi="en-US"/>
              </w:rPr>
              <w:t>действия</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b/>
                <w:bCs/>
                <w:sz w:val="24"/>
                <w:szCs w:val="24"/>
                <w:lang w:val="en-US" w:bidi="en-US"/>
              </w:rPr>
            </w:pPr>
          </w:p>
        </w:tc>
        <w:tc>
          <w:tcPr>
            <w:tcW w:w="4111" w:type="dxa"/>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осознание себя как ученика;</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положительное отношение к окружающей действительности;</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проявление самостоятельности в выполнении простых учебных заданий;</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проявление элементов личной ответственности при поведении в социальном окружении (классе, школе);</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готовность к изучению основ безопасного и бережного поведения в природе и обществе.</w:t>
            </w:r>
          </w:p>
        </w:tc>
        <w:tc>
          <w:tcPr>
            <w:tcW w:w="3842" w:type="dxa"/>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xml:space="preserve">- осознание себя как ученика, готового посещать школу в соответствии со специально организованными режимными моментами; </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способность к принятию социального окружения, своего места в нем (класс, школа);</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готовность к организации элементарного взаимодействия с окружающей действительностью.</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b/>
                <w:bCs/>
                <w:sz w:val="24"/>
                <w:szCs w:val="24"/>
                <w:lang w:bidi="en-US"/>
              </w:rPr>
            </w:pPr>
          </w:p>
        </w:tc>
      </w:tr>
      <w:tr w:rsidR="00EC4FB4" w:rsidRPr="00751B0C" w:rsidTr="00C929A1">
        <w:tc>
          <w:tcPr>
            <w:tcW w:w="1843" w:type="dxa"/>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val="en-US" w:bidi="en-US"/>
              </w:rPr>
            </w:pPr>
            <w:r w:rsidRPr="00751B0C">
              <w:rPr>
                <w:rFonts w:ascii="Times New Roman" w:eastAsia="Times New Roman" w:hAnsi="Times New Roman" w:cs="Times New Roman"/>
                <w:sz w:val="24"/>
                <w:szCs w:val="24"/>
                <w:lang w:val="en-US" w:bidi="en-US"/>
              </w:rPr>
              <w:t>Коммуникативныеучебныедействия</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b/>
                <w:bCs/>
                <w:sz w:val="24"/>
                <w:szCs w:val="24"/>
                <w:lang w:val="en-US" w:bidi="en-US"/>
              </w:rPr>
            </w:pPr>
          </w:p>
        </w:tc>
        <w:tc>
          <w:tcPr>
            <w:tcW w:w="4111" w:type="dxa"/>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вступать в контакт и работать в паре «учитель-ученик»;</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использовать принятые ритуалы социального взаимодействия с одноклассниками и учителем;</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слушать и понимать инструкцию к учебному заданию в разных видах деятельности и быту;</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сотрудничать со взрослыми и сверстниками в разных</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социальных ситуациях;</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доброжелательно относиться к людям.</w:t>
            </w:r>
          </w:p>
        </w:tc>
        <w:tc>
          <w:tcPr>
            <w:tcW w:w="3842" w:type="dxa"/>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вступать в контакт и поддерживать его в коллективе (учитель-класс, ученик-ученик, учитель-ученик);</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обращаться за помощью и принимать помощь;</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изменять свое поведение в соответствии с объективными требованиями учебной среды;</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конструктивно взаимодействовать с людьми из ближайшего окружения.</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b/>
                <w:bCs/>
                <w:sz w:val="24"/>
                <w:szCs w:val="24"/>
                <w:lang w:bidi="en-US"/>
              </w:rPr>
            </w:pPr>
          </w:p>
        </w:tc>
      </w:tr>
      <w:tr w:rsidR="00EC4FB4" w:rsidRPr="00751B0C" w:rsidTr="00C929A1">
        <w:tc>
          <w:tcPr>
            <w:tcW w:w="1843" w:type="dxa"/>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val="en-US" w:bidi="en-US"/>
              </w:rPr>
            </w:pPr>
            <w:r w:rsidRPr="00751B0C">
              <w:rPr>
                <w:rFonts w:ascii="Times New Roman" w:eastAsia="Times New Roman" w:hAnsi="Times New Roman" w:cs="Times New Roman"/>
                <w:sz w:val="24"/>
                <w:szCs w:val="24"/>
                <w:lang w:val="en-US" w:bidi="en-US"/>
              </w:rPr>
              <w:t>Регулятивныеучебные</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val="en-US" w:bidi="en-US"/>
              </w:rPr>
            </w:pPr>
            <w:r w:rsidRPr="00751B0C">
              <w:rPr>
                <w:rFonts w:ascii="Times New Roman" w:eastAsia="Times New Roman" w:hAnsi="Times New Roman" w:cs="Times New Roman"/>
                <w:sz w:val="24"/>
                <w:szCs w:val="24"/>
                <w:lang w:val="en-US" w:bidi="en-US"/>
              </w:rPr>
              <w:t>действия</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b/>
                <w:bCs/>
                <w:sz w:val="24"/>
                <w:szCs w:val="24"/>
                <w:lang w:val="en-US" w:bidi="en-US"/>
              </w:rPr>
            </w:pPr>
          </w:p>
        </w:tc>
        <w:tc>
          <w:tcPr>
            <w:tcW w:w="4111" w:type="dxa"/>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адекватно соблюдать ритуалы школьного поведения (поднимать руку, вставать и выходить из-за</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парты и т.д.);</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активно участвовать в специально организованной деятельности (игровой, творческой, учебной).</w:t>
            </w:r>
          </w:p>
        </w:tc>
        <w:tc>
          <w:tcPr>
            <w:tcW w:w="3842" w:type="dxa"/>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принимать цели и произвольно включаться в деятельность,</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следовать предложенному плану иработать в общем темпе;</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соотносить свои действия и их результаты с заданными</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val="en-US" w:bidi="en-US"/>
              </w:rPr>
            </w:pPr>
            <w:r w:rsidRPr="00751B0C">
              <w:rPr>
                <w:rFonts w:ascii="Times New Roman" w:eastAsia="Times New Roman" w:hAnsi="Times New Roman" w:cs="Times New Roman"/>
                <w:sz w:val="24"/>
                <w:szCs w:val="24"/>
                <w:lang w:val="en-US" w:bidi="en-US"/>
              </w:rPr>
              <w:t>образцами, приниматьоценкудеятельности.</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b/>
                <w:bCs/>
                <w:sz w:val="24"/>
                <w:szCs w:val="24"/>
                <w:lang w:val="en-US" w:bidi="en-US"/>
              </w:rPr>
            </w:pPr>
          </w:p>
        </w:tc>
      </w:tr>
      <w:tr w:rsidR="00EC4FB4" w:rsidRPr="00751B0C" w:rsidTr="00C929A1">
        <w:tc>
          <w:tcPr>
            <w:tcW w:w="1843" w:type="dxa"/>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val="en-US" w:bidi="en-US"/>
              </w:rPr>
            </w:pPr>
            <w:r w:rsidRPr="00751B0C">
              <w:rPr>
                <w:rFonts w:ascii="Times New Roman" w:eastAsia="Times New Roman" w:hAnsi="Times New Roman" w:cs="Times New Roman"/>
                <w:sz w:val="24"/>
                <w:szCs w:val="24"/>
                <w:lang w:val="en-US" w:bidi="en-US"/>
              </w:rPr>
              <w:t>Познавательныеучебныедействия</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b/>
                <w:bCs/>
                <w:sz w:val="24"/>
                <w:szCs w:val="24"/>
                <w:lang w:val="en-US" w:bidi="en-US"/>
              </w:rPr>
            </w:pPr>
          </w:p>
        </w:tc>
        <w:tc>
          <w:tcPr>
            <w:tcW w:w="4111" w:type="dxa"/>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делать простейшие обобщения, сравнивать, классифицировать на наглядном материале.</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xml:space="preserve">- наблюдать под руководством взрослого за предметами и </w:t>
            </w:r>
            <w:r w:rsidRPr="00751B0C">
              <w:rPr>
                <w:rFonts w:ascii="Times New Roman" w:eastAsia="Times New Roman" w:hAnsi="Times New Roman" w:cs="Times New Roman"/>
                <w:sz w:val="24"/>
                <w:szCs w:val="24"/>
                <w:lang w:bidi="en-US"/>
              </w:rPr>
              <w:lastRenderedPageBreak/>
              <w:t>явлениями окружающей действительности.</w:t>
            </w:r>
          </w:p>
        </w:tc>
        <w:tc>
          <w:tcPr>
            <w:tcW w:w="3842" w:type="dxa"/>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lastRenderedPageBreak/>
              <w:t>- выделять некоторые существенные, общие и отличительные свойства хорошо знакомых предметов;</w:t>
            </w:r>
          </w:p>
          <w:p w:rsidR="00EC4FB4" w:rsidRPr="00751B0C" w:rsidRDefault="00EC4FB4" w:rsidP="00C929A1">
            <w:pPr>
              <w:autoSpaceDE w:val="0"/>
              <w:autoSpaceDN w:val="0"/>
              <w:adjustRightInd w:val="0"/>
              <w:spacing w:after="0" w:line="240" w:lineRule="auto"/>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xml:space="preserve">- наблюдать самостоятельно за </w:t>
            </w:r>
            <w:r w:rsidRPr="00751B0C">
              <w:rPr>
                <w:rFonts w:ascii="Times New Roman" w:eastAsia="Times New Roman" w:hAnsi="Times New Roman" w:cs="Times New Roman"/>
                <w:sz w:val="24"/>
                <w:szCs w:val="24"/>
                <w:lang w:bidi="en-US"/>
              </w:rPr>
              <w:lastRenderedPageBreak/>
              <w:t>предметами и явлениями окружающей действительности.</w:t>
            </w:r>
          </w:p>
        </w:tc>
      </w:tr>
    </w:tbl>
    <w:p w:rsidR="00EC4FB4" w:rsidRPr="00751B0C" w:rsidRDefault="00EC4FB4" w:rsidP="00EC4FB4">
      <w:pPr>
        <w:shd w:val="clear" w:color="auto" w:fill="FFFFFF"/>
        <w:autoSpaceDE w:val="0"/>
        <w:autoSpaceDN w:val="0"/>
        <w:adjustRightInd w:val="0"/>
        <w:spacing w:after="0" w:line="240" w:lineRule="auto"/>
        <w:ind w:firstLine="360"/>
        <w:rPr>
          <w:rFonts w:ascii="Times New Roman" w:hAnsi="Times New Roman" w:cs="Times New Roman"/>
          <w:b/>
          <w:bCs/>
          <w:sz w:val="24"/>
          <w:szCs w:val="24"/>
        </w:rPr>
      </w:pPr>
    </w:p>
    <w:p w:rsidR="00EC4FB4" w:rsidRPr="00751B0C" w:rsidRDefault="00EC4FB4" w:rsidP="00EC4FB4">
      <w:pPr>
        <w:shd w:val="clear" w:color="auto" w:fill="FFFFFF"/>
        <w:autoSpaceDE w:val="0"/>
        <w:autoSpaceDN w:val="0"/>
        <w:adjustRightInd w:val="0"/>
        <w:spacing w:after="0" w:line="240" w:lineRule="auto"/>
        <w:ind w:firstLine="360"/>
        <w:rPr>
          <w:rFonts w:ascii="Times New Roman" w:hAnsi="Times New Roman" w:cs="Times New Roman"/>
          <w:b/>
          <w:bCs/>
          <w:sz w:val="24"/>
          <w:szCs w:val="24"/>
        </w:rPr>
      </w:pPr>
      <w:r w:rsidRPr="00751B0C">
        <w:rPr>
          <w:rFonts w:ascii="Times New Roman" w:hAnsi="Times New Roman" w:cs="Times New Roman"/>
          <w:b/>
          <w:bCs/>
          <w:sz w:val="24"/>
          <w:szCs w:val="24"/>
        </w:rPr>
        <w:t>ПЛАНИРУЕМЫЕ РЕЗУЛЬТАТЫ ИЗУЧЕНИЯ УЧЕБНОГО ПРЕДМЕТА в 3 классе</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Предметные результаты по технологии включают освоение обучающимися с РАС специфических умений, знаний и навыков для данной предметной области и готовность их применения. Предметные ре</w:t>
      </w:r>
      <w:r w:rsidRPr="00751B0C">
        <w:rPr>
          <w:rFonts w:ascii="Times New Roman" w:eastAsia="Times New Roman" w:hAnsi="Times New Roman" w:cs="Times New Roman"/>
          <w:sz w:val="24"/>
          <w:szCs w:val="24"/>
          <w:lang w:bidi="en-US"/>
        </w:rPr>
        <w:softHyphen/>
        <w:t>зуль</w:t>
      </w:r>
      <w:r w:rsidRPr="00751B0C">
        <w:rPr>
          <w:rFonts w:ascii="Times New Roman" w:eastAsia="Times New Roman" w:hAnsi="Times New Roman" w:cs="Times New Roman"/>
          <w:sz w:val="24"/>
          <w:szCs w:val="24"/>
          <w:lang w:bidi="en-US"/>
        </w:rPr>
        <w:softHyphen/>
        <w:t>та</w:t>
      </w:r>
      <w:r w:rsidRPr="00751B0C">
        <w:rPr>
          <w:rFonts w:ascii="Times New Roman" w:eastAsia="Times New Roman" w:hAnsi="Times New Roman" w:cs="Times New Roman"/>
          <w:sz w:val="24"/>
          <w:szCs w:val="24"/>
          <w:lang w:bidi="en-US"/>
        </w:rPr>
        <w:softHyphen/>
        <w:t xml:space="preserve">ты обучающихся данной категории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xml:space="preserve">Требования к контролю и оценке знаний определены двумя уровнями – в зависимости от индивидуальных особенностей и психофизических возможностей учащихся. Достаточный уровень предполагает овладение программным материалом по указанному перечню требований, минимальный уровень – предусматривает уменьшенный объём обязательных умений. Достаточный уровень освоения предметных результатов не является обязательным для всех обучающихся. </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b/>
          <w:sz w:val="24"/>
          <w:szCs w:val="24"/>
        </w:rPr>
      </w:pPr>
      <w:r w:rsidRPr="00751B0C">
        <w:rPr>
          <w:rFonts w:ascii="Times New Roman" w:eastAsia="Times New Roman" w:hAnsi="Times New Roman" w:cs="Times New Roman"/>
          <w:b/>
          <w:sz w:val="24"/>
          <w:szCs w:val="24"/>
        </w:rPr>
        <w:t>Минимальный уровень:</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-сравнивать образец с натуральным объектом;</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-составлять план работы под руководством учителя;</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-подбирать материалы и инструменты для изготовления изделия;</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-придерживаться плана при выполнении изделия;</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-осуществлять необходимые контрольные действия;</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-ориентироваться при выполнении плоскостных и объемных работ, правильно располагать детали, соблюдать пропорции;</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-осуществлять контрольные действия на глаз, с помощью мерочки и линейки.</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-знать правила ТБ при работе с бумагой, тканью, проволокой, клеем, ножницами, иголкой, кусачками, шилом, плоскогубцами;</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знать свойства материалов: бумаги, ткани, древесины, металла, названия инструментов;</w:t>
      </w:r>
    </w:p>
    <w:p w:rsidR="00EC4FB4" w:rsidRPr="00751B0C" w:rsidRDefault="00EC4FB4" w:rsidP="00EC4FB4">
      <w:pPr>
        <w:spacing w:after="0" w:line="240" w:lineRule="auto"/>
        <w:jc w:val="both"/>
        <w:rPr>
          <w:rFonts w:ascii="Times New Roman" w:eastAsia="Times New Roman" w:hAnsi="Times New Roman" w:cs="Times New Roman"/>
          <w:b/>
          <w:sz w:val="24"/>
          <w:szCs w:val="24"/>
          <w:lang w:bidi="en-US"/>
        </w:rPr>
      </w:pPr>
    </w:p>
    <w:p w:rsidR="00EC4FB4" w:rsidRPr="00751B0C" w:rsidRDefault="00EC4FB4" w:rsidP="00EC4FB4">
      <w:pPr>
        <w:spacing w:after="0" w:line="240" w:lineRule="auto"/>
        <w:jc w:val="both"/>
        <w:rPr>
          <w:rFonts w:ascii="Times New Roman" w:eastAsia="Times New Roman" w:hAnsi="Times New Roman" w:cs="Times New Roman"/>
          <w:b/>
          <w:sz w:val="24"/>
          <w:szCs w:val="24"/>
          <w:lang w:bidi="en-US"/>
        </w:rPr>
      </w:pPr>
      <w:r w:rsidRPr="00751B0C">
        <w:rPr>
          <w:rFonts w:ascii="Times New Roman" w:eastAsia="Times New Roman" w:hAnsi="Times New Roman" w:cs="Times New Roman"/>
          <w:b/>
          <w:sz w:val="24"/>
          <w:szCs w:val="24"/>
          <w:lang w:bidi="en-US"/>
        </w:rPr>
        <w:t>Достаточный уровень:</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-самостоятельно ориентироваться в задании,</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-сравнивать образец с натуральным объектом;</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-составлять план работы самостоятельно и по вопросам учителя;</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-подбирать материалы и инструменты для изготовления изделия;</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-знать и использовать различные приемы соединения деталей;</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-придерживаться плана при выполнении изделия;</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-осуществлять необходимые контрольные действия;</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-делать отчет о последовательности изготовления изделия;</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-делать отчет о технологии изготовления отдельных частей изделия по вопросам учителя с употреблением в речи технических терминов;</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-ориентироваться при выполнении плоскостных и объемных работ, правильно располагать детали, соблюдать пропорции;</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-употреблять в речи слова, обозначающие пространственные признаки предметов, и слов, обозначающих пространственные отношения предметов;</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-осуществлять контрольные действия на глаз, с помощью мерочки и линейки.</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-знать правила ТБ при работе с бумагой, тканью, проволокой, клеем, ножницами, иголкой, кусачками, шилом, плоскогубцами;</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-знать свойства материалов: бумаги, ткани, древесины, металла, названия инструментов;</w:t>
      </w:r>
    </w:p>
    <w:p w:rsidR="00EC4FB4" w:rsidRPr="00751B0C" w:rsidRDefault="00EC4FB4" w:rsidP="00EC4FB4">
      <w:pPr>
        <w:shd w:val="clear" w:color="auto" w:fill="FFFFFF"/>
        <w:spacing w:after="0" w:line="240" w:lineRule="auto"/>
        <w:jc w:val="both"/>
        <w:rPr>
          <w:rFonts w:ascii="Times New Roman" w:eastAsia="Times New Roman" w:hAnsi="Times New Roman" w:cs="Times New Roman"/>
          <w:b/>
          <w:sz w:val="24"/>
          <w:szCs w:val="24"/>
          <w:shd w:val="clear" w:color="auto" w:fill="FFFFFF"/>
          <w:lang w:bidi="en-US"/>
        </w:rPr>
      </w:pPr>
    </w:p>
    <w:p w:rsidR="00EC4FB4" w:rsidRPr="00751B0C" w:rsidRDefault="00EC4FB4" w:rsidP="00EC4FB4">
      <w:pPr>
        <w:shd w:val="clear" w:color="auto" w:fill="FFFFFF"/>
        <w:spacing w:after="0" w:line="240" w:lineRule="auto"/>
        <w:jc w:val="both"/>
        <w:rPr>
          <w:rFonts w:ascii="Times New Roman" w:eastAsia="Times New Roman" w:hAnsi="Times New Roman" w:cs="Times New Roman"/>
          <w:sz w:val="24"/>
          <w:szCs w:val="24"/>
          <w:shd w:val="clear" w:color="auto" w:fill="FFFFFF"/>
          <w:lang w:bidi="en-US"/>
        </w:rPr>
      </w:pPr>
      <w:r w:rsidRPr="00751B0C">
        <w:rPr>
          <w:rFonts w:ascii="Times New Roman" w:eastAsia="Times New Roman" w:hAnsi="Times New Roman" w:cs="Times New Roman"/>
          <w:b/>
          <w:sz w:val="24"/>
          <w:szCs w:val="24"/>
          <w:shd w:val="clear" w:color="auto" w:fill="FFFFFF"/>
          <w:lang w:bidi="en-US"/>
        </w:rPr>
        <w:t>Личностные результаты</w:t>
      </w:r>
      <w:r w:rsidRPr="00751B0C">
        <w:rPr>
          <w:rFonts w:ascii="Times New Roman" w:eastAsia="Times New Roman" w:hAnsi="Times New Roman" w:cs="Times New Roman"/>
          <w:sz w:val="24"/>
          <w:szCs w:val="24"/>
          <w:shd w:val="clear" w:color="auto" w:fill="FFFFFF"/>
          <w:lang w:val="en-US" w:bidi="en-US"/>
        </w:rPr>
        <w:t> </w:t>
      </w:r>
      <w:r w:rsidRPr="00751B0C">
        <w:rPr>
          <w:rFonts w:ascii="Times New Roman" w:eastAsia="Times New Roman" w:hAnsi="Times New Roman" w:cs="Times New Roman"/>
          <w:sz w:val="24"/>
          <w:szCs w:val="24"/>
          <w:shd w:val="clear" w:color="auto" w:fill="FFFFFF"/>
          <w:lang w:bidi="en-US"/>
        </w:rP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EC4FB4" w:rsidRPr="00751B0C" w:rsidRDefault="00EC4FB4" w:rsidP="00EC4FB4">
      <w:pPr>
        <w:shd w:val="clear" w:color="auto" w:fill="FFFFFF"/>
        <w:spacing w:after="0" w:line="240" w:lineRule="auto"/>
        <w:contextualSpacing/>
        <w:jc w:val="both"/>
        <w:rPr>
          <w:rFonts w:ascii="Times New Roman" w:eastAsia="Times New Roman" w:hAnsi="Times New Roman" w:cs="Times New Roman"/>
          <w:sz w:val="24"/>
          <w:szCs w:val="24"/>
          <w:shd w:val="clear" w:color="auto" w:fill="FFFFFF"/>
          <w:lang w:bidi="en-US"/>
        </w:rPr>
      </w:pPr>
      <w:r w:rsidRPr="00751B0C">
        <w:rPr>
          <w:rFonts w:ascii="Times New Roman" w:eastAsia="Times New Roman" w:hAnsi="Times New Roman" w:cs="Times New Roman"/>
          <w:sz w:val="24"/>
          <w:szCs w:val="24"/>
          <w:shd w:val="clear" w:color="auto" w:fill="FFFFFF"/>
          <w:lang w:bidi="en-US"/>
        </w:rPr>
        <w:lastRenderedPageBreak/>
        <w:t>-развитие мотивации к обучению;</w:t>
      </w:r>
    </w:p>
    <w:p w:rsidR="00EC4FB4" w:rsidRPr="00751B0C" w:rsidRDefault="00EC4FB4" w:rsidP="00EC4FB4">
      <w:pPr>
        <w:shd w:val="clear" w:color="auto" w:fill="FFFFFF"/>
        <w:spacing w:after="0" w:line="240" w:lineRule="auto"/>
        <w:contextualSpacing/>
        <w:jc w:val="both"/>
        <w:rPr>
          <w:rFonts w:ascii="Times New Roman" w:eastAsia="Times New Roman" w:hAnsi="Times New Roman" w:cs="Times New Roman"/>
          <w:sz w:val="24"/>
          <w:szCs w:val="24"/>
          <w:shd w:val="clear" w:color="auto" w:fill="FFFFFF"/>
          <w:lang w:bidi="en-US"/>
        </w:rPr>
      </w:pPr>
      <w:r w:rsidRPr="00751B0C">
        <w:rPr>
          <w:rFonts w:ascii="Times New Roman" w:eastAsia="Times New Roman" w:hAnsi="Times New Roman" w:cs="Times New Roman"/>
          <w:sz w:val="24"/>
          <w:szCs w:val="24"/>
          <w:shd w:val="clear" w:color="auto" w:fill="FFFFFF"/>
          <w:lang w:bidi="en-US"/>
        </w:rPr>
        <w:t>-социально</w:t>
      </w:r>
      <w:r w:rsidRPr="00751B0C">
        <w:rPr>
          <w:rFonts w:ascii="Times New Roman" w:eastAsia="Times New Roman" w:hAnsi="Times New Roman" w:cs="Times New Roman"/>
          <w:sz w:val="24"/>
          <w:szCs w:val="24"/>
          <w:shd w:val="clear" w:color="auto" w:fill="FFFFFF"/>
          <w:lang w:bidi="en-US"/>
        </w:rPr>
        <w:softHyphen/>
        <w:t>-бытовыми умениями, используемыми в повседневной жизни;</w:t>
      </w:r>
    </w:p>
    <w:p w:rsidR="00EC4FB4" w:rsidRPr="00751B0C" w:rsidRDefault="00EC4FB4" w:rsidP="00EC4FB4">
      <w:pPr>
        <w:shd w:val="clear" w:color="auto" w:fill="FFFFFF"/>
        <w:spacing w:after="0" w:line="240" w:lineRule="auto"/>
        <w:contextualSpacing/>
        <w:jc w:val="both"/>
        <w:rPr>
          <w:rFonts w:ascii="Times New Roman" w:eastAsia="Times New Roman" w:hAnsi="Times New Roman" w:cs="Times New Roman"/>
          <w:sz w:val="24"/>
          <w:szCs w:val="24"/>
          <w:shd w:val="clear" w:color="auto" w:fill="FFFFFF"/>
          <w:lang w:bidi="en-US"/>
        </w:rPr>
      </w:pPr>
      <w:r w:rsidRPr="00751B0C">
        <w:rPr>
          <w:rFonts w:ascii="Times New Roman" w:eastAsia="Times New Roman" w:hAnsi="Times New Roman" w:cs="Times New Roman"/>
          <w:sz w:val="24"/>
          <w:szCs w:val="24"/>
          <w:shd w:val="clear" w:color="auto" w:fill="FFFFFF"/>
          <w:lang w:bidi="en-US"/>
        </w:rPr>
        <w:t>-владение элементарными навыками коммуникации и принятыми ритуалами социального взаимодействия;</w:t>
      </w:r>
    </w:p>
    <w:p w:rsidR="00EC4FB4" w:rsidRPr="00751B0C" w:rsidRDefault="00EC4FB4" w:rsidP="00EC4FB4">
      <w:pPr>
        <w:shd w:val="clear" w:color="auto" w:fill="FFFFFF"/>
        <w:spacing w:after="0" w:line="240" w:lineRule="auto"/>
        <w:contextualSpacing/>
        <w:jc w:val="both"/>
        <w:rPr>
          <w:rFonts w:ascii="Times New Roman" w:eastAsia="Times New Roman" w:hAnsi="Times New Roman" w:cs="Times New Roman"/>
          <w:sz w:val="24"/>
          <w:szCs w:val="24"/>
          <w:shd w:val="clear" w:color="auto" w:fill="FFFFFF"/>
          <w:lang w:bidi="en-US"/>
        </w:rPr>
      </w:pPr>
      <w:r w:rsidRPr="00751B0C">
        <w:rPr>
          <w:rFonts w:ascii="Times New Roman" w:eastAsia="Times New Roman" w:hAnsi="Times New Roman" w:cs="Times New Roman"/>
          <w:sz w:val="24"/>
          <w:szCs w:val="24"/>
          <w:shd w:val="clear" w:color="auto" w:fill="FFFFFF"/>
          <w:lang w:bidi="en-US"/>
        </w:rPr>
        <w:t>-развитие положительных свойств и качеств личности;</w:t>
      </w:r>
    </w:p>
    <w:p w:rsidR="00EC4FB4" w:rsidRPr="00751B0C" w:rsidRDefault="00EC4FB4" w:rsidP="00EC4FB4">
      <w:pPr>
        <w:shd w:val="clear" w:color="auto" w:fill="FFFFFF"/>
        <w:spacing w:after="0" w:line="240" w:lineRule="auto"/>
        <w:contextualSpacing/>
        <w:jc w:val="both"/>
        <w:rPr>
          <w:rFonts w:ascii="Times New Roman" w:eastAsia="Times New Roman" w:hAnsi="Times New Roman" w:cs="Times New Roman"/>
          <w:sz w:val="24"/>
          <w:szCs w:val="24"/>
          <w:shd w:val="clear" w:color="auto" w:fill="FFFFFF"/>
          <w:lang w:bidi="en-US"/>
        </w:rPr>
      </w:pPr>
      <w:r w:rsidRPr="00751B0C">
        <w:rPr>
          <w:rFonts w:ascii="Times New Roman" w:eastAsia="Times New Roman" w:hAnsi="Times New Roman" w:cs="Times New Roman"/>
          <w:sz w:val="24"/>
          <w:szCs w:val="24"/>
          <w:shd w:val="clear" w:color="auto" w:fill="FFFFFF"/>
          <w:lang w:bidi="en-US"/>
        </w:rPr>
        <w:t>-готовность к вхождению обучающегося в различные социальные группы.</w:t>
      </w:r>
    </w:p>
    <w:p w:rsidR="00EC4FB4" w:rsidRPr="00751B0C" w:rsidRDefault="00EC4FB4" w:rsidP="00EC4FB4">
      <w:pPr>
        <w:shd w:val="clear" w:color="auto" w:fill="FFFFFF"/>
        <w:spacing w:after="0" w:line="240" w:lineRule="auto"/>
        <w:contextualSpacing/>
        <w:jc w:val="both"/>
        <w:rPr>
          <w:rFonts w:ascii="Times New Roman" w:eastAsia="Times New Roman" w:hAnsi="Times New Roman" w:cs="Times New Roman"/>
          <w:sz w:val="24"/>
          <w:szCs w:val="24"/>
          <w:shd w:val="clear" w:color="auto" w:fill="FFFFFF"/>
          <w:lang w:bidi="en-US"/>
        </w:rPr>
      </w:pPr>
    </w:p>
    <w:p w:rsidR="00EC4FB4" w:rsidRPr="00751B0C" w:rsidRDefault="00EC4FB4" w:rsidP="00EC4FB4">
      <w:pPr>
        <w:spacing w:after="0" w:line="240" w:lineRule="auto"/>
        <w:contextualSpacing/>
        <w:jc w:val="both"/>
        <w:rPr>
          <w:rFonts w:ascii="Times New Roman" w:eastAsia="Times New Roman" w:hAnsi="Times New Roman" w:cs="Times New Roman"/>
          <w:b/>
          <w:kern w:val="1"/>
          <w:sz w:val="24"/>
          <w:szCs w:val="24"/>
          <w:lang w:val="en-US" w:eastAsia="ar-SA" w:bidi="en-US"/>
        </w:rPr>
      </w:pPr>
      <w:r w:rsidRPr="00751B0C">
        <w:rPr>
          <w:rFonts w:ascii="Times New Roman" w:eastAsia="Times New Roman" w:hAnsi="Times New Roman" w:cs="Times New Roman"/>
          <w:b/>
          <w:kern w:val="1"/>
          <w:sz w:val="24"/>
          <w:szCs w:val="24"/>
          <w:lang w:val="en-US" w:eastAsia="ar-SA" w:bidi="en-US"/>
        </w:rPr>
        <w:t>Базовыеучебныедействия</w:t>
      </w:r>
    </w:p>
    <w:tbl>
      <w:tblPr>
        <w:tblStyle w:val="180"/>
        <w:tblW w:w="9781" w:type="dxa"/>
        <w:tblInd w:w="-5" w:type="dxa"/>
        <w:tblLook w:val="04A0"/>
      </w:tblPr>
      <w:tblGrid>
        <w:gridCol w:w="3050"/>
        <w:gridCol w:w="4527"/>
        <w:gridCol w:w="2700"/>
      </w:tblGrid>
      <w:tr w:rsidR="00EC4FB4" w:rsidRPr="00751B0C" w:rsidTr="00C929A1">
        <w:trPr>
          <w:trHeight w:val="395"/>
        </w:trPr>
        <w:tc>
          <w:tcPr>
            <w:tcW w:w="2192" w:type="dxa"/>
            <w:vMerge w:val="restart"/>
            <w:tcBorders>
              <w:top w:val="single" w:sz="4" w:space="0" w:color="000000"/>
              <w:left w:val="single" w:sz="4" w:space="0" w:color="000000"/>
              <w:bottom w:val="single" w:sz="4" w:space="0" w:color="000000"/>
              <w:right w:val="single" w:sz="4" w:space="0" w:color="000000"/>
            </w:tcBorders>
            <w:hideMark/>
          </w:tcPr>
          <w:p w:rsidR="00EC4FB4" w:rsidRPr="00751B0C" w:rsidRDefault="00EC4FB4" w:rsidP="00C929A1">
            <w:pPr>
              <w:autoSpaceDE w:val="0"/>
              <w:autoSpaceDN w:val="0"/>
              <w:adjustRightInd w:val="0"/>
              <w:jc w:val="both"/>
              <w:rPr>
                <w:rFonts w:ascii="Times New Roman" w:hAnsi="Times New Roman"/>
                <w:b/>
                <w:bCs/>
                <w:sz w:val="24"/>
                <w:szCs w:val="24"/>
                <w:lang w:val="en-US" w:bidi="en-US"/>
              </w:rPr>
            </w:pPr>
            <w:r w:rsidRPr="00751B0C">
              <w:rPr>
                <w:rFonts w:ascii="Times New Roman" w:hAnsi="Times New Roman"/>
                <w:b/>
                <w:bCs/>
                <w:sz w:val="24"/>
                <w:szCs w:val="24"/>
                <w:lang w:val="en-US" w:bidi="en-US"/>
              </w:rPr>
              <w:t>Группа БУД</w:t>
            </w:r>
          </w:p>
        </w:tc>
        <w:tc>
          <w:tcPr>
            <w:tcW w:w="7589" w:type="dxa"/>
            <w:gridSpan w:val="2"/>
            <w:tcBorders>
              <w:top w:val="single" w:sz="4" w:space="0" w:color="000000"/>
              <w:left w:val="single" w:sz="4" w:space="0" w:color="000000"/>
              <w:bottom w:val="single" w:sz="4" w:space="0" w:color="000000"/>
              <w:right w:val="single" w:sz="4" w:space="0" w:color="000000"/>
            </w:tcBorders>
            <w:hideMark/>
          </w:tcPr>
          <w:p w:rsidR="00EC4FB4" w:rsidRPr="00751B0C" w:rsidRDefault="00EC4FB4" w:rsidP="00C929A1">
            <w:pPr>
              <w:autoSpaceDE w:val="0"/>
              <w:autoSpaceDN w:val="0"/>
              <w:adjustRightInd w:val="0"/>
              <w:jc w:val="both"/>
              <w:rPr>
                <w:rFonts w:ascii="Times New Roman" w:hAnsi="Times New Roman"/>
                <w:b/>
                <w:bCs/>
                <w:sz w:val="24"/>
                <w:szCs w:val="24"/>
                <w:lang w:val="en-US" w:bidi="en-US"/>
              </w:rPr>
            </w:pPr>
            <w:r w:rsidRPr="00751B0C">
              <w:rPr>
                <w:rFonts w:ascii="Times New Roman" w:hAnsi="Times New Roman"/>
                <w:b/>
                <w:bCs/>
                <w:sz w:val="24"/>
                <w:szCs w:val="24"/>
                <w:lang w:val="en-US" w:bidi="en-US"/>
              </w:rPr>
              <w:t>Учебныедействия и умения</w:t>
            </w:r>
          </w:p>
        </w:tc>
      </w:tr>
      <w:tr w:rsidR="00EC4FB4" w:rsidRPr="00751B0C" w:rsidTr="00C929A1">
        <w:trPr>
          <w:trHeight w:val="255"/>
        </w:trPr>
        <w:tc>
          <w:tcPr>
            <w:tcW w:w="2192" w:type="dxa"/>
            <w:vMerge/>
            <w:tcBorders>
              <w:top w:val="single" w:sz="4" w:space="0" w:color="000000"/>
              <w:left w:val="single" w:sz="4" w:space="0" w:color="000000"/>
              <w:bottom w:val="single" w:sz="4" w:space="0" w:color="000000"/>
              <w:right w:val="single" w:sz="4" w:space="0" w:color="000000"/>
            </w:tcBorders>
            <w:vAlign w:val="center"/>
            <w:hideMark/>
          </w:tcPr>
          <w:p w:rsidR="00EC4FB4" w:rsidRPr="00751B0C" w:rsidRDefault="00EC4FB4" w:rsidP="00C929A1">
            <w:pPr>
              <w:jc w:val="both"/>
              <w:rPr>
                <w:rFonts w:ascii="Times New Roman" w:hAnsi="Times New Roman"/>
                <w:b/>
                <w:bCs/>
                <w:sz w:val="24"/>
                <w:szCs w:val="24"/>
                <w:lang w:val="en-US" w:bidi="en-US"/>
              </w:rPr>
            </w:pPr>
          </w:p>
        </w:tc>
        <w:tc>
          <w:tcPr>
            <w:tcW w:w="3904" w:type="dxa"/>
            <w:tcBorders>
              <w:top w:val="single" w:sz="4" w:space="0" w:color="auto"/>
              <w:left w:val="single" w:sz="4" w:space="0" w:color="000000"/>
              <w:bottom w:val="single" w:sz="4" w:space="0" w:color="000000"/>
              <w:right w:val="single" w:sz="4" w:space="0" w:color="auto"/>
            </w:tcBorders>
          </w:tcPr>
          <w:p w:rsidR="00EC4FB4" w:rsidRPr="00751B0C" w:rsidRDefault="00EC4FB4" w:rsidP="00C929A1">
            <w:pPr>
              <w:autoSpaceDE w:val="0"/>
              <w:autoSpaceDN w:val="0"/>
              <w:adjustRightInd w:val="0"/>
              <w:jc w:val="both"/>
              <w:rPr>
                <w:rFonts w:ascii="Times New Roman" w:hAnsi="Times New Roman"/>
                <w:b/>
                <w:bCs/>
                <w:sz w:val="24"/>
                <w:szCs w:val="24"/>
                <w:lang w:val="en-US" w:bidi="en-US"/>
              </w:rPr>
            </w:pPr>
            <w:r w:rsidRPr="00751B0C">
              <w:rPr>
                <w:rFonts w:ascii="Times New Roman" w:hAnsi="Times New Roman"/>
                <w:b/>
                <w:bCs/>
                <w:sz w:val="24"/>
                <w:szCs w:val="24"/>
                <w:lang w:val="en-US" w:bidi="en-US"/>
              </w:rPr>
              <w:t>Минимальныйуровень</w:t>
            </w:r>
          </w:p>
          <w:p w:rsidR="00EC4FB4" w:rsidRPr="00751B0C" w:rsidRDefault="00EC4FB4" w:rsidP="00C929A1">
            <w:pPr>
              <w:autoSpaceDE w:val="0"/>
              <w:autoSpaceDN w:val="0"/>
              <w:adjustRightInd w:val="0"/>
              <w:jc w:val="both"/>
              <w:rPr>
                <w:rFonts w:ascii="Times New Roman" w:hAnsi="Times New Roman"/>
                <w:b/>
                <w:bCs/>
                <w:sz w:val="24"/>
                <w:szCs w:val="24"/>
                <w:lang w:val="en-US" w:bidi="en-US"/>
              </w:rPr>
            </w:pPr>
            <w:r w:rsidRPr="00751B0C">
              <w:rPr>
                <w:rFonts w:ascii="Times New Roman" w:hAnsi="Times New Roman"/>
                <w:b/>
                <w:bCs/>
                <w:sz w:val="24"/>
                <w:szCs w:val="24"/>
                <w:lang w:val="en-US" w:bidi="en-US"/>
              </w:rPr>
              <w:t>освоения</w:t>
            </w:r>
          </w:p>
          <w:p w:rsidR="00EC4FB4" w:rsidRPr="00751B0C" w:rsidRDefault="00EC4FB4" w:rsidP="00C929A1">
            <w:pPr>
              <w:autoSpaceDE w:val="0"/>
              <w:autoSpaceDN w:val="0"/>
              <w:adjustRightInd w:val="0"/>
              <w:jc w:val="both"/>
              <w:rPr>
                <w:rFonts w:ascii="Times New Roman" w:hAnsi="Times New Roman"/>
                <w:b/>
                <w:bCs/>
                <w:sz w:val="24"/>
                <w:szCs w:val="24"/>
                <w:lang w:val="en-US" w:bidi="en-US"/>
              </w:rPr>
            </w:pPr>
          </w:p>
        </w:tc>
        <w:tc>
          <w:tcPr>
            <w:tcW w:w="3685" w:type="dxa"/>
            <w:tcBorders>
              <w:top w:val="single" w:sz="4" w:space="0" w:color="auto"/>
              <w:left w:val="single" w:sz="4" w:space="0" w:color="auto"/>
              <w:bottom w:val="single" w:sz="4" w:space="0" w:color="000000"/>
              <w:right w:val="single" w:sz="4" w:space="0" w:color="000000"/>
            </w:tcBorders>
          </w:tcPr>
          <w:p w:rsidR="00EC4FB4" w:rsidRPr="00751B0C" w:rsidRDefault="00EC4FB4" w:rsidP="00C929A1">
            <w:pPr>
              <w:autoSpaceDE w:val="0"/>
              <w:autoSpaceDN w:val="0"/>
              <w:adjustRightInd w:val="0"/>
              <w:jc w:val="both"/>
              <w:rPr>
                <w:rFonts w:ascii="Times New Roman" w:hAnsi="Times New Roman"/>
                <w:b/>
                <w:bCs/>
                <w:sz w:val="24"/>
                <w:szCs w:val="24"/>
                <w:lang w:val="en-US" w:bidi="en-US"/>
              </w:rPr>
            </w:pPr>
            <w:r w:rsidRPr="00751B0C">
              <w:rPr>
                <w:rFonts w:ascii="Times New Roman" w:hAnsi="Times New Roman"/>
                <w:b/>
                <w:bCs/>
                <w:sz w:val="24"/>
                <w:szCs w:val="24"/>
                <w:lang w:val="en-US" w:bidi="en-US"/>
              </w:rPr>
              <w:t>Достаточныйуровень</w:t>
            </w:r>
          </w:p>
          <w:p w:rsidR="00EC4FB4" w:rsidRPr="00751B0C" w:rsidRDefault="00EC4FB4" w:rsidP="00C929A1">
            <w:pPr>
              <w:autoSpaceDE w:val="0"/>
              <w:autoSpaceDN w:val="0"/>
              <w:adjustRightInd w:val="0"/>
              <w:jc w:val="both"/>
              <w:rPr>
                <w:rFonts w:ascii="Times New Roman" w:hAnsi="Times New Roman"/>
                <w:b/>
                <w:bCs/>
                <w:sz w:val="24"/>
                <w:szCs w:val="24"/>
                <w:lang w:val="en-US" w:bidi="en-US"/>
              </w:rPr>
            </w:pPr>
            <w:r w:rsidRPr="00751B0C">
              <w:rPr>
                <w:rFonts w:ascii="Times New Roman" w:hAnsi="Times New Roman"/>
                <w:b/>
                <w:bCs/>
                <w:sz w:val="24"/>
                <w:szCs w:val="24"/>
                <w:lang w:val="en-US" w:bidi="en-US"/>
              </w:rPr>
              <w:t>освоения</w:t>
            </w:r>
          </w:p>
          <w:p w:rsidR="00EC4FB4" w:rsidRPr="00751B0C" w:rsidRDefault="00EC4FB4" w:rsidP="00C929A1">
            <w:pPr>
              <w:autoSpaceDE w:val="0"/>
              <w:autoSpaceDN w:val="0"/>
              <w:adjustRightInd w:val="0"/>
              <w:jc w:val="both"/>
              <w:rPr>
                <w:rFonts w:ascii="Times New Roman" w:hAnsi="Times New Roman"/>
                <w:b/>
                <w:bCs/>
                <w:sz w:val="24"/>
                <w:szCs w:val="24"/>
                <w:lang w:val="en-US" w:bidi="en-US"/>
              </w:rPr>
            </w:pPr>
          </w:p>
        </w:tc>
      </w:tr>
      <w:tr w:rsidR="00EC4FB4" w:rsidRPr="00751B0C" w:rsidTr="00C929A1">
        <w:tc>
          <w:tcPr>
            <w:tcW w:w="2192" w:type="dxa"/>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jc w:val="both"/>
              <w:rPr>
                <w:rFonts w:ascii="Times New Roman" w:hAnsi="Times New Roman"/>
                <w:sz w:val="24"/>
                <w:szCs w:val="24"/>
                <w:lang w:val="en-US" w:bidi="en-US"/>
              </w:rPr>
            </w:pPr>
            <w:r w:rsidRPr="00751B0C">
              <w:rPr>
                <w:rFonts w:ascii="Times New Roman" w:hAnsi="Times New Roman"/>
                <w:sz w:val="24"/>
                <w:szCs w:val="24"/>
                <w:lang w:val="en-US" w:bidi="en-US"/>
              </w:rPr>
              <w:t>Личностныеучебныедействия</w:t>
            </w:r>
          </w:p>
          <w:p w:rsidR="00EC4FB4" w:rsidRPr="00751B0C" w:rsidRDefault="00EC4FB4" w:rsidP="00C929A1">
            <w:pPr>
              <w:autoSpaceDE w:val="0"/>
              <w:autoSpaceDN w:val="0"/>
              <w:adjustRightInd w:val="0"/>
              <w:jc w:val="both"/>
              <w:rPr>
                <w:rFonts w:ascii="Times New Roman" w:hAnsi="Times New Roman"/>
                <w:b/>
                <w:bCs/>
                <w:sz w:val="24"/>
                <w:szCs w:val="24"/>
                <w:lang w:val="en-US" w:bidi="en-US"/>
              </w:rPr>
            </w:pPr>
          </w:p>
        </w:tc>
        <w:tc>
          <w:tcPr>
            <w:tcW w:w="3904" w:type="dxa"/>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осознание себя как ученика;</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положительное отношение к окружающей действительности;</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проявление самостоятельности в выполнении простых учебных заданий;</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проявление элементов личной ответственности при поведении в социальном окружении (классе, школе);</w:t>
            </w:r>
          </w:p>
          <w:p w:rsidR="00EC4FB4" w:rsidRPr="00751B0C" w:rsidRDefault="00EC4FB4" w:rsidP="00C929A1">
            <w:pPr>
              <w:jc w:val="both"/>
              <w:rPr>
                <w:rFonts w:ascii="Times New Roman" w:hAnsi="Times New Roman"/>
                <w:sz w:val="24"/>
                <w:szCs w:val="24"/>
                <w:lang w:bidi="en-US"/>
              </w:rPr>
            </w:pPr>
            <w:r w:rsidRPr="00751B0C">
              <w:rPr>
                <w:rFonts w:ascii="Times New Roman" w:hAnsi="Times New Roman"/>
                <w:sz w:val="24"/>
                <w:szCs w:val="24"/>
                <w:lang w:bidi="en-US"/>
              </w:rPr>
              <w:t>- эмоционально-ценностное и осмысленное восприятие визуальных образов реальности и произведений искусства</w:t>
            </w:r>
          </w:p>
          <w:p w:rsidR="00EC4FB4" w:rsidRPr="00751B0C" w:rsidRDefault="00EC4FB4" w:rsidP="00C929A1">
            <w:pPr>
              <w:autoSpaceDE w:val="0"/>
              <w:autoSpaceDN w:val="0"/>
              <w:adjustRightInd w:val="0"/>
              <w:jc w:val="both"/>
              <w:rPr>
                <w:rFonts w:ascii="Times New Roman" w:hAnsi="Times New Roman"/>
                <w:sz w:val="24"/>
                <w:szCs w:val="24"/>
                <w:lang w:bidi="en-US"/>
              </w:rPr>
            </w:pPr>
          </w:p>
        </w:tc>
        <w:tc>
          <w:tcPr>
            <w:tcW w:w="3685" w:type="dxa"/>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xml:space="preserve">- осознание себя как ученика, готового посещать школу в соответствии со специально организованными режимными моментами; </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способность к принятию социального окружения, своего места в нем (класс, школа);</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готовность к организации элементарного взаимодействия с окружающей действительностью.</w:t>
            </w:r>
          </w:p>
          <w:p w:rsidR="00EC4FB4" w:rsidRPr="00751B0C" w:rsidRDefault="00EC4FB4" w:rsidP="00C929A1">
            <w:pPr>
              <w:autoSpaceDE w:val="0"/>
              <w:autoSpaceDN w:val="0"/>
              <w:adjustRightInd w:val="0"/>
              <w:jc w:val="both"/>
              <w:rPr>
                <w:rFonts w:ascii="Times New Roman" w:hAnsi="Times New Roman"/>
                <w:b/>
                <w:bCs/>
                <w:sz w:val="24"/>
                <w:szCs w:val="24"/>
                <w:lang w:bidi="en-US"/>
              </w:rPr>
            </w:pPr>
          </w:p>
        </w:tc>
      </w:tr>
      <w:tr w:rsidR="00EC4FB4" w:rsidRPr="00751B0C" w:rsidTr="00C929A1">
        <w:tc>
          <w:tcPr>
            <w:tcW w:w="2192" w:type="dxa"/>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jc w:val="both"/>
              <w:rPr>
                <w:rFonts w:ascii="Times New Roman" w:hAnsi="Times New Roman"/>
                <w:sz w:val="24"/>
                <w:szCs w:val="24"/>
                <w:lang w:val="en-US" w:bidi="en-US"/>
              </w:rPr>
            </w:pPr>
            <w:r w:rsidRPr="00751B0C">
              <w:rPr>
                <w:rFonts w:ascii="Times New Roman" w:hAnsi="Times New Roman"/>
                <w:sz w:val="24"/>
                <w:szCs w:val="24"/>
                <w:lang w:val="en-US" w:bidi="en-US"/>
              </w:rPr>
              <w:t>Коммуникативныеучебныедействия</w:t>
            </w:r>
          </w:p>
          <w:p w:rsidR="00EC4FB4" w:rsidRPr="00751B0C" w:rsidRDefault="00EC4FB4" w:rsidP="00C929A1">
            <w:pPr>
              <w:autoSpaceDE w:val="0"/>
              <w:autoSpaceDN w:val="0"/>
              <w:adjustRightInd w:val="0"/>
              <w:jc w:val="both"/>
              <w:rPr>
                <w:rFonts w:ascii="Times New Roman" w:hAnsi="Times New Roman"/>
                <w:b/>
                <w:bCs/>
                <w:sz w:val="24"/>
                <w:szCs w:val="24"/>
                <w:lang w:val="en-US" w:bidi="en-US"/>
              </w:rPr>
            </w:pPr>
          </w:p>
        </w:tc>
        <w:tc>
          <w:tcPr>
            <w:tcW w:w="3904" w:type="dxa"/>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вступать в контакт и работать в паре - учитель-ученик;</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использовать принятые ритуалы социального взаимодействия с одноклассниками и учителем;</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слушать и понимать инструкцию к учебному заданию в разных видах деятельности и быту;</w:t>
            </w:r>
          </w:p>
          <w:p w:rsidR="00EC4FB4" w:rsidRPr="00751B0C" w:rsidRDefault="00EC4FB4" w:rsidP="00C929A1">
            <w:pPr>
              <w:autoSpaceDE w:val="0"/>
              <w:autoSpaceDN w:val="0"/>
              <w:adjustRightInd w:val="0"/>
              <w:jc w:val="both"/>
              <w:rPr>
                <w:rFonts w:ascii="Times New Roman" w:hAnsi="Times New Roman"/>
                <w:sz w:val="24"/>
                <w:szCs w:val="24"/>
                <w:lang w:bidi="en-US"/>
              </w:rPr>
            </w:pP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сотрудничать со взрослыми и сверстниками в разных социальных ситуациях;</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задавать вопросы, необходимые для организации собственной деятельности</w:t>
            </w:r>
          </w:p>
        </w:tc>
        <w:tc>
          <w:tcPr>
            <w:tcW w:w="3685" w:type="dxa"/>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вступать в контакт и поддерживать его в коллективе (учитель-класс, ученик-ученик, учитель-ученик);</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обращаться за помощью и принимать помощь;</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изменять свое поведение в соответствии с объективными требованиями учебной среды;</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конструктивно взаимодействовать с людьми из ближайшего окружения.</w:t>
            </w:r>
          </w:p>
          <w:p w:rsidR="00EC4FB4" w:rsidRPr="00751B0C" w:rsidRDefault="00EC4FB4" w:rsidP="00C929A1">
            <w:pPr>
              <w:autoSpaceDE w:val="0"/>
              <w:autoSpaceDN w:val="0"/>
              <w:adjustRightInd w:val="0"/>
              <w:jc w:val="both"/>
              <w:rPr>
                <w:rFonts w:ascii="Times New Roman" w:hAnsi="Times New Roman"/>
                <w:b/>
                <w:bCs/>
                <w:sz w:val="24"/>
                <w:szCs w:val="24"/>
                <w:lang w:bidi="en-US"/>
              </w:rPr>
            </w:pPr>
          </w:p>
        </w:tc>
      </w:tr>
      <w:tr w:rsidR="00EC4FB4" w:rsidRPr="00751B0C" w:rsidTr="00C929A1">
        <w:tc>
          <w:tcPr>
            <w:tcW w:w="2192" w:type="dxa"/>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jc w:val="both"/>
              <w:rPr>
                <w:rFonts w:ascii="Times New Roman" w:hAnsi="Times New Roman"/>
                <w:sz w:val="24"/>
                <w:szCs w:val="24"/>
                <w:lang w:val="en-US" w:bidi="en-US"/>
              </w:rPr>
            </w:pPr>
            <w:r w:rsidRPr="00751B0C">
              <w:rPr>
                <w:rFonts w:ascii="Times New Roman" w:hAnsi="Times New Roman"/>
                <w:sz w:val="24"/>
                <w:szCs w:val="24"/>
                <w:lang w:val="en-US" w:bidi="en-US"/>
              </w:rPr>
              <w:lastRenderedPageBreak/>
              <w:t>Регулятивныеучебные</w:t>
            </w:r>
          </w:p>
          <w:p w:rsidR="00EC4FB4" w:rsidRPr="00751B0C" w:rsidRDefault="00EC4FB4" w:rsidP="00C929A1">
            <w:pPr>
              <w:autoSpaceDE w:val="0"/>
              <w:autoSpaceDN w:val="0"/>
              <w:adjustRightInd w:val="0"/>
              <w:jc w:val="both"/>
              <w:rPr>
                <w:rFonts w:ascii="Times New Roman" w:hAnsi="Times New Roman"/>
                <w:sz w:val="24"/>
                <w:szCs w:val="24"/>
                <w:lang w:val="en-US" w:bidi="en-US"/>
              </w:rPr>
            </w:pPr>
            <w:r w:rsidRPr="00751B0C">
              <w:rPr>
                <w:rFonts w:ascii="Times New Roman" w:hAnsi="Times New Roman"/>
                <w:sz w:val="24"/>
                <w:szCs w:val="24"/>
                <w:lang w:val="en-US" w:bidi="en-US"/>
              </w:rPr>
              <w:t>действия</w:t>
            </w:r>
          </w:p>
          <w:p w:rsidR="00EC4FB4" w:rsidRPr="00751B0C" w:rsidRDefault="00EC4FB4" w:rsidP="00C929A1">
            <w:pPr>
              <w:autoSpaceDE w:val="0"/>
              <w:autoSpaceDN w:val="0"/>
              <w:adjustRightInd w:val="0"/>
              <w:jc w:val="both"/>
              <w:rPr>
                <w:rFonts w:ascii="Times New Roman" w:hAnsi="Times New Roman"/>
                <w:b/>
                <w:bCs/>
                <w:sz w:val="24"/>
                <w:szCs w:val="24"/>
                <w:lang w:val="en-US" w:bidi="en-US"/>
              </w:rPr>
            </w:pPr>
          </w:p>
        </w:tc>
        <w:tc>
          <w:tcPr>
            <w:tcW w:w="3904" w:type="dxa"/>
            <w:tcBorders>
              <w:top w:val="single" w:sz="4" w:space="0" w:color="000000"/>
              <w:left w:val="single" w:sz="4" w:space="0" w:color="000000"/>
              <w:bottom w:val="single" w:sz="4" w:space="0" w:color="000000"/>
              <w:right w:val="single" w:sz="4" w:space="0" w:color="000000"/>
            </w:tcBorders>
          </w:tcPr>
          <w:p w:rsidR="00EC4FB4" w:rsidRPr="00751B0C" w:rsidRDefault="00EC4FB4" w:rsidP="005400C9">
            <w:pPr>
              <w:numPr>
                <w:ilvl w:val="0"/>
                <w:numId w:val="66"/>
              </w:numPr>
              <w:ind w:left="0"/>
              <w:contextualSpacing/>
              <w:jc w:val="both"/>
              <w:rPr>
                <w:rFonts w:ascii="Times New Roman" w:hAnsi="Times New Roman"/>
                <w:sz w:val="24"/>
                <w:szCs w:val="24"/>
                <w:lang w:bidi="en-US"/>
              </w:rPr>
            </w:pPr>
            <w:r w:rsidRPr="00751B0C">
              <w:rPr>
                <w:rFonts w:ascii="Times New Roman" w:hAnsi="Times New Roman"/>
                <w:sz w:val="24"/>
                <w:szCs w:val="24"/>
                <w:lang w:bidi="en-US"/>
              </w:rPr>
              <w:t>определять и формулировать цель деятельности на уроке с помощью учителя</w:t>
            </w:r>
          </w:p>
          <w:p w:rsidR="00EC4FB4" w:rsidRPr="00751B0C" w:rsidRDefault="00EC4FB4" w:rsidP="005400C9">
            <w:pPr>
              <w:widowControl w:val="0"/>
              <w:numPr>
                <w:ilvl w:val="0"/>
                <w:numId w:val="66"/>
              </w:numPr>
              <w:overflowPunct w:val="0"/>
              <w:autoSpaceDE w:val="0"/>
              <w:autoSpaceDN w:val="0"/>
              <w:adjustRightInd w:val="0"/>
              <w:ind w:left="0"/>
              <w:jc w:val="both"/>
              <w:textAlignment w:val="baseline"/>
              <w:rPr>
                <w:rFonts w:ascii="Times New Roman" w:hAnsi="Times New Roman"/>
                <w:sz w:val="24"/>
                <w:szCs w:val="24"/>
              </w:rPr>
            </w:pPr>
            <w:r w:rsidRPr="00751B0C">
              <w:rPr>
                <w:rFonts w:ascii="Times New Roman" w:hAnsi="Times New Roman"/>
                <w:sz w:val="24"/>
                <w:szCs w:val="24"/>
              </w:rPr>
              <w:t xml:space="preserve">учиться высказывать своё предположение (версию) </w:t>
            </w:r>
          </w:p>
          <w:p w:rsidR="00EC4FB4" w:rsidRPr="00751B0C" w:rsidRDefault="00EC4FB4" w:rsidP="00C929A1">
            <w:pPr>
              <w:widowControl w:val="0"/>
              <w:overflowPunct w:val="0"/>
              <w:autoSpaceDE w:val="0"/>
              <w:autoSpaceDN w:val="0"/>
              <w:adjustRightInd w:val="0"/>
              <w:jc w:val="both"/>
              <w:textAlignment w:val="baseline"/>
              <w:rPr>
                <w:rFonts w:ascii="Times New Roman" w:hAnsi="Times New Roman"/>
                <w:sz w:val="24"/>
                <w:szCs w:val="24"/>
              </w:rPr>
            </w:pPr>
            <w:r w:rsidRPr="00751B0C">
              <w:rPr>
                <w:rFonts w:ascii="Times New Roman" w:hAnsi="Times New Roman"/>
                <w:sz w:val="24"/>
                <w:szCs w:val="24"/>
              </w:rPr>
              <w:t xml:space="preserve">- </w:t>
            </w:r>
            <w:r w:rsidRPr="00751B0C">
              <w:rPr>
                <w:rFonts w:ascii="Times New Roman" w:hAnsi="Times New Roman"/>
                <w:iCs/>
                <w:sz w:val="24"/>
                <w:szCs w:val="24"/>
              </w:rPr>
              <w:t>объяснять выбор</w:t>
            </w:r>
            <w:r w:rsidRPr="00751B0C">
              <w:rPr>
                <w:rFonts w:ascii="Times New Roman" w:hAnsi="Times New Roman"/>
                <w:sz w:val="24"/>
                <w:szCs w:val="24"/>
              </w:rPr>
              <w:t xml:space="preserve"> наиболее подходящих для выполнения задания материалов и инструментов</w:t>
            </w:r>
          </w:p>
          <w:p w:rsidR="00EC4FB4" w:rsidRPr="00751B0C" w:rsidRDefault="00EC4FB4" w:rsidP="005400C9">
            <w:pPr>
              <w:numPr>
                <w:ilvl w:val="0"/>
                <w:numId w:val="66"/>
              </w:numPr>
              <w:ind w:left="0"/>
              <w:contextualSpacing/>
              <w:jc w:val="both"/>
              <w:rPr>
                <w:rFonts w:ascii="Times New Roman" w:hAnsi="Times New Roman"/>
                <w:sz w:val="24"/>
                <w:szCs w:val="24"/>
                <w:lang w:val="en-US" w:bidi="en-US"/>
              </w:rPr>
            </w:pPr>
            <w:r w:rsidRPr="00751B0C">
              <w:rPr>
                <w:rFonts w:ascii="Times New Roman" w:hAnsi="Times New Roman"/>
                <w:bCs/>
                <w:sz w:val="24"/>
                <w:szCs w:val="24"/>
                <w:lang w:val="en-US" w:bidi="en-US"/>
              </w:rPr>
              <w:t>проговариватьпоследовательностьдействийнауроке</w:t>
            </w:r>
          </w:p>
          <w:p w:rsidR="00EC4FB4" w:rsidRPr="00751B0C" w:rsidRDefault="00EC4FB4" w:rsidP="005400C9">
            <w:pPr>
              <w:numPr>
                <w:ilvl w:val="0"/>
                <w:numId w:val="66"/>
              </w:numPr>
              <w:ind w:left="0"/>
              <w:contextualSpacing/>
              <w:jc w:val="both"/>
              <w:rPr>
                <w:rFonts w:ascii="Times New Roman" w:hAnsi="Times New Roman"/>
                <w:sz w:val="24"/>
                <w:szCs w:val="24"/>
                <w:lang w:bidi="en-US"/>
              </w:rPr>
            </w:pPr>
            <w:r w:rsidRPr="00751B0C">
              <w:rPr>
                <w:rFonts w:ascii="Times New Roman" w:hAnsi="Times New Roman"/>
                <w:sz w:val="24"/>
                <w:szCs w:val="24"/>
                <w:lang w:bidi="en-US"/>
              </w:rPr>
              <w:t xml:space="preserve">учиться готовить рабочее место и выполнять </w:t>
            </w:r>
            <w:r w:rsidRPr="00751B0C">
              <w:rPr>
                <w:rFonts w:ascii="Times New Roman" w:hAnsi="Times New Roman"/>
                <w:iCs/>
                <w:sz w:val="24"/>
                <w:szCs w:val="24"/>
                <w:lang w:bidi="en-US"/>
              </w:rPr>
              <w:t>практическую работу</w:t>
            </w:r>
            <w:r w:rsidRPr="00751B0C">
              <w:rPr>
                <w:rFonts w:ascii="Times New Roman" w:hAnsi="Times New Roman"/>
                <w:sz w:val="24"/>
                <w:szCs w:val="24"/>
                <w:lang w:bidi="en-US"/>
              </w:rPr>
              <w:t xml:space="preserve"> по предложенному учителем плану с опорой на образцы, рисунки учебника.</w:t>
            </w:r>
          </w:p>
          <w:p w:rsidR="00EC4FB4" w:rsidRPr="00751B0C" w:rsidRDefault="00EC4FB4" w:rsidP="00C929A1">
            <w:pPr>
              <w:autoSpaceDE w:val="0"/>
              <w:autoSpaceDN w:val="0"/>
              <w:adjustRightInd w:val="0"/>
              <w:jc w:val="both"/>
              <w:rPr>
                <w:rFonts w:ascii="Times New Roman" w:hAnsi="Times New Roman"/>
                <w:sz w:val="24"/>
                <w:szCs w:val="24"/>
                <w:lang w:bidi="en-US"/>
              </w:rPr>
            </w:pPr>
          </w:p>
        </w:tc>
        <w:tc>
          <w:tcPr>
            <w:tcW w:w="3685" w:type="dxa"/>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принимать цели и произвольно включаться в деятельность,</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следовать предложенному плану и работать в общем темпе;</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соотносить свои действия и их результаты с заданными</w:t>
            </w:r>
          </w:p>
          <w:p w:rsidR="00EC4FB4" w:rsidRPr="00751B0C" w:rsidRDefault="00EC4FB4" w:rsidP="00C929A1">
            <w:pPr>
              <w:autoSpaceDE w:val="0"/>
              <w:autoSpaceDN w:val="0"/>
              <w:adjustRightInd w:val="0"/>
              <w:jc w:val="both"/>
              <w:rPr>
                <w:rFonts w:ascii="Times New Roman" w:hAnsi="Times New Roman"/>
                <w:sz w:val="24"/>
                <w:szCs w:val="24"/>
                <w:lang w:val="en-US" w:bidi="en-US"/>
              </w:rPr>
            </w:pPr>
            <w:r w:rsidRPr="00751B0C">
              <w:rPr>
                <w:rFonts w:ascii="Times New Roman" w:hAnsi="Times New Roman"/>
                <w:sz w:val="24"/>
                <w:szCs w:val="24"/>
                <w:lang w:val="en-US" w:bidi="en-US"/>
              </w:rPr>
              <w:t>образцами, приниматьоценкудеятельности.</w:t>
            </w:r>
          </w:p>
          <w:p w:rsidR="00EC4FB4" w:rsidRPr="00751B0C" w:rsidRDefault="00EC4FB4" w:rsidP="00C929A1">
            <w:pPr>
              <w:autoSpaceDE w:val="0"/>
              <w:autoSpaceDN w:val="0"/>
              <w:adjustRightInd w:val="0"/>
              <w:jc w:val="both"/>
              <w:rPr>
                <w:rFonts w:ascii="Times New Roman" w:hAnsi="Times New Roman"/>
                <w:b/>
                <w:bCs/>
                <w:sz w:val="24"/>
                <w:szCs w:val="24"/>
                <w:lang w:val="en-US" w:bidi="en-US"/>
              </w:rPr>
            </w:pPr>
          </w:p>
        </w:tc>
      </w:tr>
      <w:tr w:rsidR="00EC4FB4" w:rsidRPr="00751B0C" w:rsidTr="00C929A1">
        <w:tc>
          <w:tcPr>
            <w:tcW w:w="2192" w:type="dxa"/>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jc w:val="both"/>
              <w:rPr>
                <w:rFonts w:ascii="Times New Roman" w:hAnsi="Times New Roman"/>
                <w:sz w:val="24"/>
                <w:szCs w:val="24"/>
                <w:lang w:val="en-US" w:bidi="en-US"/>
              </w:rPr>
            </w:pPr>
            <w:r w:rsidRPr="00751B0C">
              <w:rPr>
                <w:rFonts w:ascii="Times New Roman" w:hAnsi="Times New Roman"/>
                <w:sz w:val="24"/>
                <w:szCs w:val="24"/>
                <w:lang w:val="en-US" w:bidi="en-US"/>
              </w:rPr>
              <w:t>Познавательныеучебныедействия</w:t>
            </w:r>
          </w:p>
          <w:p w:rsidR="00EC4FB4" w:rsidRPr="00751B0C" w:rsidRDefault="00EC4FB4" w:rsidP="00C929A1">
            <w:pPr>
              <w:autoSpaceDE w:val="0"/>
              <w:autoSpaceDN w:val="0"/>
              <w:adjustRightInd w:val="0"/>
              <w:jc w:val="both"/>
              <w:rPr>
                <w:rFonts w:ascii="Times New Roman" w:hAnsi="Times New Roman"/>
                <w:b/>
                <w:bCs/>
                <w:sz w:val="24"/>
                <w:szCs w:val="24"/>
                <w:lang w:val="en-US" w:bidi="en-US"/>
              </w:rPr>
            </w:pPr>
          </w:p>
        </w:tc>
        <w:tc>
          <w:tcPr>
            <w:tcW w:w="3904" w:type="dxa"/>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делать простейшие обобщения, сравнивать, классифицировать на наглядном материале.</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наблюдать под руководством взрослого за предметами и явлениями окружающей действительности.</w:t>
            </w:r>
          </w:p>
          <w:p w:rsidR="00EC4FB4" w:rsidRPr="00751B0C" w:rsidRDefault="00EC4FB4" w:rsidP="00C929A1">
            <w:pPr>
              <w:autoSpaceDE w:val="0"/>
              <w:autoSpaceDN w:val="0"/>
              <w:adjustRightInd w:val="0"/>
              <w:jc w:val="both"/>
              <w:rPr>
                <w:rFonts w:ascii="Times New Roman" w:hAnsi="Times New Roman"/>
                <w:b/>
                <w:bCs/>
                <w:sz w:val="24"/>
                <w:szCs w:val="24"/>
                <w:lang w:bidi="en-US"/>
              </w:rPr>
            </w:pPr>
          </w:p>
        </w:tc>
        <w:tc>
          <w:tcPr>
            <w:tcW w:w="3685" w:type="dxa"/>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выделять некоторые существенные, общие и отличительные свойства хорошо знакомых предметов;</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наблюдать самостоятельно за предметами и явлениями окружающей действительности.</w:t>
            </w:r>
          </w:p>
          <w:p w:rsidR="00EC4FB4" w:rsidRPr="00751B0C" w:rsidRDefault="00EC4FB4" w:rsidP="00C929A1">
            <w:pPr>
              <w:autoSpaceDE w:val="0"/>
              <w:autoSpaceDN w:val="0"/>
              <w:adjustRightInd w:val="0"/>
              <w:jc w:val="both"/>
              <w:rPr>
                <w:rFonts w:ascii="Times New Roman" w:hAnsi="Times New Roman"/>
                <w:b/>
                <w:bCs/>
                <w:sz w:val="24"/>
                <w:szCs w:val="24"/>
                <w:lang w:bidi="en-US"/>
              </w:rPr>
            </w:pPr>
          </w:p>
        </w:tc>
      </w:tr>
    </w:tbl>
    <w:p w:rsidR="00EC4FB4" w:rsidRPr="00751B0C" w:rsidRDefault="00EC4FB4" w:rsidP="00EC4FB4">
      <w:pPr>
        <w:shd w:val="clear" w:color="auto" w:fill="FFFFFF"/>
        <w:autoSpaceDE w:val="0"/>
        <w:autoSpaceDN w:val="0"/>
        <w:adjustRightInd w:val="0"/>
        <w:spacing w:after="0" w:line="240" w:lineRule="auto"/>
        <w:ind w:firstLine="360"/>
        <w:rPr>
          <w:rFonts w:ascii="Times New Roman" w:hAnsi="Times New Roman" w:cs="Times New Roman"/>
          <w:b/>
          <w:bCs/>
          <w:sz w:val="24"/>
          <w:szCs w:val="24"/>
        </w:rPr>
      </w:pPr>
    </w:p>
    <w:p w:rsidR="00EC4FB4" w:rsidRPr="00751B0C" w:rsidRDefault="00EC4FB4" w:rsidP="00EC4FB4">
      <w:pPr>
        <w:spacing w:after="0" w:line="240" w:lineRule="auto"/>
        <w:rPr>
          <w:rFonts w:ascii="Times New Roman" w:eastAsia="Times New Roman" w:hAnsi="Times New Roman" w:cs="Times New Roman"/>
          <w:b/>
          <w:sz w:val="24"/>
          <w:szCs w:val="24"/>
          <w:lang w:bidi="en-US"/>
        </w:rPr>
      </w:pPr>
    </w:p>
    <w:p w:rsidR="00EC4FB4" w:rsidRPr="00751B0C" w:rsidRDefault="00EC4FB4" w:rsidP="00EC4FB4">
      <w:pPr>
        <w:shd w:val="clear" w:color="auto" w:fill="FFFFFF"/>
        <w:autoSpaceDE w:val="0"/>
        <w:autoSpaceDN w:val="0"/>
        <w:adjustRightInd w:val="0"/>
        <w:spacing w:after="0" w:line="240" w:lineRule="auto"/>
        <w:ind w:firstLine="360"/>
        <w:rPr>
          <w:rFonts w:ascii="Times New Roman" w:hAnsi="Times New Roman" w:cs="Times New Roman"/>
          <w:b/>
          <w:bCs/>
          <w:sz w:val="24"/>
          <w:szCs w:val="24"/>
        </w:rPr>
      </w:pPr>
    </w:p>
    <w:p w:rsidR="00EC4FB4" w:rsidRPr="00751B0C" w:rsidRDefault="00EC4FB4" w:rsidP="00EC4FB4">
      <w:pPr>
        <w:shd w:val="clear" w:color="auto" w:fill="FFFFFF"/>
        <w:autoSpaceDE w:val="0"/>
        <w:autoSpaceDN w:val="0"/>
        <w:adjustRightInd w:val="0"/>
        <w:spacing w:after="0" w:line="240" w:lineRule="auto"/>
        <w:ind w:firstLine="360"/>
        <w:rPr>
          <w:rFonts w:ascii="Times New Roman" w:hAnsi="Times New Roman" w:cs="Times New Roman"/>
          <w:b/>
          <w:bCs/>
          <w:sz w:val="24"/>
          <w:szCs w:val="24"/>
        </w:rPr>
      </w:pPr>
      <w:r w:rsidRPr="00751B0C">
        <w:rPr>
          <w:rFonts w:ascii="Times New Roman" w:hAnsi="Times New Roman" w:cs="Times New Roman"/>
          <w:b/>
          <w:bCs/>
          <w:sz w:val="24"/>
          <w:szCs w:val="24"/>
        </w:rPr>
        <w:t>ПЛАНИРУЕМЫЕ РЕЗУЛЬТАТЫ ИЗУЧЕНИЯ УЧЕБНОГО ПРЕДМЕТА в 4 классе</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 xml:space="preserve">Предметные результаты по технологии включают освоение обучающимися с РАС специфических умений, знаний и навыков для данной предметной области и готовность их применения. </w:t>
      </w:r>
    </w:p>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b/>
          <w:sz w:val="24"/>
          <w:szCs w:val="24"/>
        </w:rPr>
      </w:pPr>
      <w:r w:rsidRPr="00751B0C">
        <w:rPr>
          <w:rFonts w:ascii="Times New Roman" w:eastAsia="Times New Roman" w:hAnsi="Times New Roman" w:cs="Times New Roman"/>
          <w:b/>
          <w:sz w:val="24"/>
          <w:szCs w:val="24"/>
        </w:rPr>
        <w:t>Минимальный уровень:</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-сравнивать образец с натуральным объектом;</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-составлять план работы под руководством учителя;</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-подбирать материалы и инструменты для изготовления изделия;</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-придерживаться плана при выполнении изделия;</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-осуществлять необходимые контрольные действия;</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-ориентироваться при выполнении плоскостных и объемных работ, правильно располагать детали, соблюдать пропорции;</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-осуществлять контрольные действия на глаз, с помощью мерочки и линейки.</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-знать правила ТБ при работе с бумагой, тканью, проволокой, клеем, ножницами, иголкой, кусачками, шилом, плоскогубцами;</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-знать свойства материалов: бумаги, ткани, древесины, металла, названия инструментов;</w:t>
      </w:r>
    </w:p>
    <w:p w:rsidR="00EC4FB4" w:rsidRPr="00751B0C" w:rsidRDefault="00EC4FB4" w:rsidP="00EC4FB4">
      <w:pPr>
        <w:spacing w:after="0" w:line="240" w:lineRule="auto"/>
        <w:jc w:val="both"/>
        <w:rPr>
          <w:rFonts w:ascii="Times New Roman" w:eastAsia="Times New Roman" w:hAnsi="Times New Roman" w:cs="Times New Roman"/>
          <w:b/>
          <w:sz w:val="24"/>
          <w:szCs w:val="24"/>
          <w:lang w:bidi="en-US"/>
        </w:rPr>
      </w:pPr>
      <w:r w:rsidRPr="00751B0C">
        <w:rPr>
          <w:rFonts w:ascii="Times New Roman" w:eastAsia="Times New Roman" w:hAnsi="Times New Roman" w:cs="Times New Roman"/>
          <w:b/>
          <w:sz w:val="24"/>
          <w:szCs w:val="24"/>
          <w:lang w:bidi="en-US"/>
        </w:rPr>
        <w:t>Достаточный уровень:</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-самостоятельно ориентироваться в задании,</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-сравнивать образец с натуральным объектом;</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-составлять план работы самостоятельно и по вопросам учителя;</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-подбирать материалы и инструменты для изготовления изделия;</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lastRenderedPageBreak/>
        <w:t>-знать и использовать различные приемы соединения деталей;</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-придерживаться плана при выполнении изделия;</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-осуществлять необходимые контрольные действия;</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-делать отчет о последовательности изготовления изделия;</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-делать отчет о технологии изготовления отдельных частей изделия по вопросам учителя с употреблением в речи технических терминов;</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-ориентироваться при выполнении плоскостных и объемных работ, правильно располагать детали, соблюдать пропорции;</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-употреблять в речи слова, обозначающие пространственные признаки предметов, и слов, обозначающих пространственные отношения предметов;</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-осуществлять контрольные действия на глаз, с помощью мерочки и линейки.</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-знать правила ТБ при работе с бумагой, тканью, проволокой, клеем, ножницами, иголкой, кусачками, шилом, плоскогубцами;</w:t>
      </w:r>
    </w:p>
    <w:p w:rsidR="00EC4FB4" w:rsidRPr="00751B0C" w:rsidRDefault="00EC4FB4" w:rsidP="00EC4FB4">
      <w:pPr>
        <w:spacing w:after="0" w:line="240" w:lineRule="auto"/>
        <w:jc w:val="both"/>
        <w:rPr>
          <w:rFonts w:ascii="Times New Roman" w:eastAsia="Times New Roman" w:hAnsi="Times New Roman" w:cs="Times New Roman"/>
          <w:sz w:val="24"/>
          <w:szCs w:val="24"/>
          <w:lang w:bidi="en-US"/>
        </w:rPr>
      </w:pPr>
      <w:r w:rsidRPr="00751B0C">
        <w:rPr>
          <w:rFonts w:ascii="Times New Roman" w:eastAsia="Times New Roman" w:hAnsi="Times New Roman" w:cs="Times New Roman"/>
          <w:sz w:val="24"/>
          <w:szCs w:val="24"/>
          <w:lang w:bidi="en-US"/>
        </w:rPr>
        <w:t>знать свойства материалов: бумаги, ткани, древесины, металла, названия инструментов;</w:t>
      </w:r>
    </w:p>
    <w:p w:rsidR="00EC4FB4" w:rsidRPr="00751B0C" w:rsidRDefault="00EC4FB4" w:rsidP="00EC4FB4">
      <w:pPr>
        <w:shd w:val="clear" w:color="auto" w:fill="FFFFFF"/>
        <w:spacing w:after="0" w:line="240" w:lineRule="auto"/>
        <w:jc w:val="both"/>
        <w:rPr>
          <w:rFonts w:ascii="Times New Roman" w:eastAsia="Times New Roman" w:hAnsi="Times New Roman" w:cs="Times New Roman"/>
          <w:sz w:val="24"/>
          <w:szCs w:val="24"/>
          <w:shd w:val="clear" w:color="auto" w:fill="FFFFFF"/>
          <w:lang w:bidi="en-US"/>
        </w:rPr>
      </w:pPr>
      <w:r w:rsidRPr="00751B0C">
        <w:rPr>
          <w:rFonts w:ascii="Times New Roman" w:eastAsia="Times New Roman" w:hAnsi="Times New Roman" w:cs="Times New Roman"/>
          <w:b/>
          <w:sz w:val="24"/>
          <w:szCs w:val="24"/>
          <w:shd w:val="clear" w:color="auto" w:fill="FFFFFF"/>
          <w:lang w:bidi="en-US"/>
        </w:rPr>
        <w:t>Личностные результаты</w:t>
      </w:r>
      <w:r w:rsidRPr="00751B0C">
        <w:rPr>
          <w:rFonts w:ascii="Times New Roman" w:eastAsia="Times New Roman" w:hAnsi="Times New Roman" w:cs="Times New Roman"/>
          <w:sz w:val="24"/>
          <w:szCs w:val="24"/>
          <w:shd w:val="clear" w:color="auto" w:fill="FFFFFF"/>
          <w:lang w:val="en-US" w:bidi="en-US"/>
        </w:rPr>
        <w:t> </w:t>
      </w:r>
      <w:r w:rsidRPr="00751B0C">
        <w:rPr>
          <w:rFonts w:ascii="Times New Roman" w:eastAsia="Times New Roman" w:hAnsi="Times New Roman" w:cs="Times New Roman"/>
          <w:sz w:val="24"/>
          <w:szCs w:val="24"/>
          <w:shd w:val="clear" w:color="auto" w:fill="FFFFFF"/>
          <w:lang w:bidi="en-US"/>
        </w:rP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EC4FB4" w:rsidRPr="00751B0C" w:rsidRDefault="00EC4FB4" w:rsidP="00EC4FB4">
      <w:pPr>
        <w:shd w:val="clear" w:color="auto" w:fill="FFFFFF"/>
        <w:spacing w:after="0" w:line="240" w:lineRule="auto"/>
        <w:contextualSpacing/>
        <w:jc w:val="both"/>
        <w:rPr>
          <w:rFonts w:ascii="Times New Roman" w:eastAsia="Times New Roman" w:hAnsi="Times New Roman" w:cs="Times New Roman"/>
          <w:sz w:val="24"/>
          <w:szCs w:val="24"/>
          <w:shd w:val="clear" w:color="auto" w:fill="FFFFFF"/>
          <w:lang w:bidi="en-US"/>
        </w:rPr>
      </w:pPr>
      <w:r w:rsidRPr="00751B0C">
        <w:rPr>
          <w:rFonts w:ascii="Times New Roman" w:eastAsia="Times New Roman" w:hAnsi="Times New Roman" w:cs="Times New Roman"/>
          <w:sz w:val="24"/>
          <w:szCs w:val="24"/>
          <w:shd w:val="clear" w:color="auto" w:fill="FFFFFF"/>
          <w:lang w:bidi="en-US"/>
        </w:rPr>
        <w:t>-развитие мотивации к обучению;</w:t>
      </w:r>
    </w:p>
    <w:p w:rsidR="00EC4FB4" w:rsidRPr="00751B0C" w:rsidRDefault="00EC4FB4" w:rsidP="00EC4FB4">
      <w:pPr>
        <w:shd w:val="clear" w:color="auto" w:fill="FFFFFF"/>
        <w:spacing w:after="0" w:line="240" w:lineRule="auto"/>
        <w:contextualSpacing/>
        <w:jc w:val="both"/>
        <w:rPr>
          <w:rFonts w:ascii="Times New Roman" w:eastAsia="Times New Roman" w:hAnsi="Times New Roman" w:cs="Times New Roman"/>
          <w:sz w:val="24"/>
          <w:szCs w:val="24"/>
          <w:shd w:val="clear" w:color="auto" w:fill="FFFFFF"/>
          <w:lang w:bidi="en-US"/>
        </w:rPr>
      </w:pPr>
      <w:r w:rsidRPr="00751B0C">
        <w:rPr>
          <w:rFonts w:ascii="Times New Roman" w:eastAsia="Times New Roman" w:hAnsi="Times New Roman" w:cs="Times New Roman"/>
          <w:sz w:val="24"/>
          <w:szCs w:val="24"/>
          <w:shd w:val="clear" w:color="auto" w:fill="FFFFFF"/>
          <w:lang w:bidi="en-US"/>
        </w:rPr>
        <w:t>-социально</w:t>
      </w:r>
      <w:r w:rsidRPr="00751B0C">
        <w:rPr>
          <w:rFonts w:ascii="Times New Roman" w:eastAsia="Times New Roman" w:hAnsi="Times New Roman" w:cs="Times New Roman"/>
          <w:sz w:val="24"/>
          <w:szCs w:val="24"/>
          <w:shd w:val="clear" w:color="auto" w:fill="FFFFFF"/>
          <w:lang w:bidi="en-US"/>
        </w:rPr>
        <w:softHyphen/>
        <w:t>-бытовыми умениями, используемыми в повседневной жизни;</w:t>
      </w:r>
    </w:p>
    <w:p w:rsidR="00EC4FB4" w:rsidRPr="00751B0C" w:rsidRDefault="00EC4FB4" w:rsidP="00EC4FB4">
      <w:pPr>
        <w:shd w:val="clear" w:color="auto" w:fill="FFFFFF"/>
        <w:spacing w:after="0" w:line="240" w:lineRule="auto"/>
        <w:contextualSpacing/>
        <w:jc w:val="both"/>
        <w:rPr>
          <w:rFonts w:ascii="Times New Roman" w:eastAsia="Times New Roman" w:hAnsi="Times New Roman" w:cs="Times New Roman"/>
          <w:sz w:val="24"/>
          <w:szCs w:val="24"/>
          <w:shd w:val="clear" w:color="auto" w:fill="FFFFFF"/>
          <w:lang w:bidi="en-US"/>
        </w:rPr>
      </w:pPr>
      <w:r w:rsidRPr="00751B0C">
        <w:rPr>
          <w:rFonts w:ascii="Times New Roman" w:eastAsia="Times New Roman" w:hAnsi="Times New Roman" w:cs="Times New Roman"/>
          <w:sz w:val="24"/>
          <w:szCs w:val="24"/>
          <w:shd w:val="clear" w:color="auto" w:fill="FFFFFF"/>
          <w:lang w:bidi="en-US"/>
        </w:rPr>
        <w:t>-владение элементарными навыками коммуникации и принятыми ритуалами социального взаимодействия;</w:t>
      </w:r>
    </w:p>
    <w:p w:rsidR="00EC4FB4" w:rsidRPr="00751B0C" w:rsidRDefault="00EC4FB4" w:rsidP="00EC4FB4">
      <w:pPr>
        <w:shd w:val="clear" w:color="auto" w:fill="FFFFFF"/>
        <w:spacing w:after="0" w:line="240" w:lineRule="auto"/>
        <w:contextualSpacing/>
        <w:jc w:val="both"/>
        <w:rPr>
          <w:rFonts w:ascii="Times New Roman" w:eastAsia="Times New Roman" w:hAnsi="Times New Roman" w:cs="Times New Roman"/>
          <w:sz w:val="24"/>
          <w:szCs w:val="24"/>
          <w:shd w:val="clear" w:color="auto" w:fill="FFFFFF"/>
          <w:lang w:bidi="en-US"/>
        </w:rPr>
      </w:pPr>
      <w:r w:rsidRPr="00751B0C">
        <w:rPr>
          <w:rFonts w:ascii="Times New Roman" w:eastAsia="Times New Roman" w:hAnsi="Times New Roman" w:cs="Times New Roman"/>
          <w:sz w:val="24"/>
          <w:szCs w:val="24"/>
          <w:shd w:val="clear" w:color="auto" w:fill="FFFFFF"/>
          <w:lang w:bidi="en-US"/>
        </w:rPr>
        <w:t>-развитие положительных свойств и качеств личности;</w:t>
      </w:r>
    </w:p>
    <w:p w:rsidR="00EC4FB4" w:rsidRPr="00751B0C" w:rsidRDefault="00EC4FB4" w:rsidP="00EC4FB4">
      <w:pPr>
        <w:shd w:val="clear" w:color="auto" w:fill="FFFFFF"/>
        <w:spacing w:after="0" w:line="240" w:lineRule="auto"/>
        <w:contextualSpacing/>
        <w:jc w:val="both"/>
        <w:rPr>
          <w:rFonts w:ascii="Times New Roman" w:eastAsia="Times New Roman" w:hAnsi="Times New Roman" w:cs="Times New Roman"/>
          <w:sz w:val="24"/>
          <w:szCs w:val="24"/>
          <w:shd w:val="clear" w:color="auto" w:fill="FFFFFF"/>
          <w:lang w:bidi="en-US"/>
        </w:rPr>
      </w:pPr>
      <w:r w:rsidRPr="00751B0C">
        <w:rPr>
          <w:rFonts w:ascii="Times New Roman" w:eastAsia="Times New Roman" w:hAnsi="Times New Roman" w:cs="Times New Roman"/>
          <w:sz w:val="24"/>
          <w:szCs w:val="24"/>
          <w:shd w:val="clear" w:color="auto" w:fill="FFFFFF"/>
          <w:lang w:bidi="en-US"/>
        </w:rPr>
        <w:t>-готовность к вхождению обучающегося в различные социальные группы.</w:t>
      </w:r>
    </w:p>
    <w:p w:rsidR="00EC4FB4" w:rsidRPr="00751B0C" w:rsidRDefault="00EC4FB4" w:rsidP="00EC4FB4">
      <w:pPr>
        <w:shd w:val="clear" w:color="auto" w:fill="FFFFFF"/>
        <w:spacing w:after="0" w:line="240" w:lineRule="auto"/>
        <w:contextualSpacing/>
        <w:jc w:val="both"/>
        <w:rPr>
          <w:rFonts w:ascii="Times New Roman" w:eastAsia="Times New Roman" w:hAnsi="Times New Roman" w:cs="Times New Roman"/>
          <w:sz w:val="24"/>
          <w:szCs w:val="24"/>
          <w:shd w:val="clear" w:color="auto" w:fill="FFFFFF"/>
          <w:lang w:bidi="en-US"/>
        </w:rPr>
      </w:pPr>
    </w:p>
    <w:p w:rsidR="00EC4FB4" w:rsidRPr="00751B0C" w:rsidRDefault="00EC4FB4" w:rsidP="00EC4FB4">
      <w:pPr>
        <w:spacing w:after="0" w:line="240" w:lineRule="auto"/>
        <w:contextualSpacing/>
        <w:jc w:val="both"/>
        <w:rPr>
          <w:rFonts w:ascii="Times New Roman" w:eastAsia="Times New Roman" w:hAnsi="Times New Roman" w:cs="Times New Roman"/>
          <w:b/>
          <w:kern w:val="1"/>
          <w:sz w:val="24"/>
          <w:szCs w:val="24"/>
          <w:lang w:val="en-US" w:eastAsia="ar-SA" w:bidi="en-US"/>
        </w:rPr>
      </w:pPr>
      <w:r w:rsidRPr="00751B0C">
        <w:rPr>
          <w:rFonts w:ascii="Times New Roman" w:eastAsia="Times New Roman" w:hAnsi="Times New Roman" w:cs="Times New Roman"/>
          <w:b/>
          <w:kern w:val="1"/>
          <w:sz w:val="24"/>
          <w:szCs w:val="24"/>
          <w:lang w:val="en-US" w:eastAsia="ar-SA" w:bidi="en-US"/>
        </w:rPr>
        <w:t>Базовыеучебныедействия</w:t>
      </w:r>
    </w:p>
    <w:tbl>
      <w:tblPr>
        <w:tblStyle w:val="1810"/>
        <w:tblW w:w="5000" w:type="pct"/>
        <w:tblLook w:val="04A0"/>
      </w:tblPr>
      <w:tblGrid>
        <w:gridCol w:w="3048"/>
        <w:gridCol w:w="4525"/>
        <w:gridCol w:w="2699"/>
      </w:tblGrid>
      <w:tr w:rsidR="00EC4FB4" w:rsidRPr="00751B0C" w:rsidTr="00786BFB">
        <w:trPr>
          <w:trHeight w:val="395"/>
        </w:trPr>
        <w:tc>
          <w:tcPr>
            <w:tcW w:w="1481" w:type="pct"/>
            <w:vMerge w:val="restart"/>
            <w:tcBorders>
              <w:top w:val="single" w:sz="4" w:space="0" w:color="000000"/>
              <w:left w:val="single" w:sz="4" w:space="0" w:color="000000"/>
              <w:bottom w:val="single" w:sz="4" w:space="0" w:color="000000"/>
              <w:right w:val="single" w:sz="4" w:space="0" w:color="000000"/>
            </w:tcBorders>
            <w:hideMark/>
          </w:tcPr>
          <w:p w:rsidR="00EC4FB4" w:rsidRPr="00751B0C" w:rsidRDefault="00EC4FB4" w:rsidP="00C929A1">
            <w:pPr>
              <w:autoSpaceDE w:val="0"/>
              <w:autoSpaceDN w:val="0"/>
              <w:adjustRightInd w:val="0"/>
              <w:jc w:val="both"/>
              <w:rPr>
                <w:rFonts w:ascii="Times New Roman" w:hAnsi="Times New Roman"/>
                <w:b/>
                <w:bCs/>
                <w:sz w:val="24"/>
                <w:szCs w:val="24"/>
                <w:lang w:val="en-US" w:bidi="en-US"/>
              </w:rPr>
            </w:pPr>
            <w:r w:rsidRPr="00751B0C">
              <w:rPr>
                <w:rFonts w:ascii="Times New Roman" w:hAnsi="Times New Roman"/>
                <w:b/>
                <w:bCs/>
                <w:sz w:val="24"/>
                <w:szCs w:val="24"/>
                <w:lang w:val="en-US" w:bidi="en-US"/>
              </w:rPr>
              <w:t>Группа БУД</w:t>
            </w:r>
          </w:p>
        </w:tc>
        <w:tc>
          <w:tcPr>
            <w:tcW w:w="3519" w:type="pct"/>
            <w:gridSpan w:val="2"/>
            <w:tcBorders>
              <w:top w:val="single" w:sz="4" w:space="0" w:color="000000"/>
              <w:left w:val="single" w:sz="4" w:space="0" w:color="000000"/>
              <w:bottom w:val="single" w:sz="4" w:space="0" w:color="000000"/>
              <w:right w:val="single" w:sz="4" w:space="0" w:color="000000"/>
            </w:tcBorders>
            <w:hideMark/>
          </w:tcPr>
          <w:p w:rsidR="00EC4FB4" w:rsidRPr="00751B0C" w:rsidRDefault="00EC4FB4" w:rsidP="00C929A1">
            <w:pPr>
              <w:autoSpaceDE w:val="0"/>
              <w:autoSpaceDN w:val="0"/>
              <w:adjustRightInd w:val="0"/>
              <w:jc w:val="both"/>
              <w:rPr>
                <w:rFonts w:ascii="Times New Roman" w:hAnsi="Times New Roman"/>
                <w:b/>
                <w:bCs/>
                <w:sz w:val="24"/>
                <w:szCs w:val="24"/>
                <w:lang w:val="en-US" w:bidi="en-US"/>
              </w:rPr>
            </w:pPr>
            <w:r w:rsidRPr="00751B0C">
              <w:rPr>
                <w:rFonts w:ascii="Times New Roman" w:hAnsi="Times New Roman"/>
                <w:b/>
                <w:bCs/>
                <w:sz w:val="24"/>
                <w:szCs w:val="24"/>
                <w:lang w:val="en-US" w:bidi="en-US"/>
              </w:rPr>
              <w:t>Учебныедействия и умения</w:t>
            </w:r>
          </w:p>
        </w:tc>
      </w:tr>
      <w:tr w:rsidR="00EC4FB4" w:rsidRPr="00751B0C" w:rsidTr="00786BFB">
        <w:trPr>
          <w:trHeight w:val="255"/>
        </w:trPr>
        <w:tc>
          <w:tcPr>
            <w:tcW w:w="1481" w:type="pct"/>
            <w:vMerge/>
            <w:tcBorders>
              <w:top w:val="single" w:sz="4" w:space="0" w:color="000000"/>
              <w:left w:val="single" w:sz="4" w:space="0" w:color="000000"/>
              <w:bottom w:val="single" w:sz="4" w:space="0" w:color="000000"/>
              <w:right w:val="single" w:sz="4" w:space="0" w:color="000000"/>
            </w:tcBorders>
            <w:vAlign w:val="center"/>
            <w:hideMark/>
          </w:tcPr>
          <w:p w:rsidR="00EC4FB4" w:rsidRPr="00751B0C" w:rsidRDefault="00EC4FB4" w:rsidP="00C929A1">
            <w:pPr>
              <w:jc w:val="both"/>
              <w:rPr>
                <w:rFonts w:ascii="Times New Roman" w:hAnsi="Times New Roman"/>
                <w:b/>
                <w:bCs/>
                <w:sz w:val="24"/>
                <w:szCs w:val="24"/>
                <w:lang w:val="en-US" w:bidi="en-US"/>
              </w:rPr>
            </w:pPr>
          </w:p>
        </w:tc>
        <w:tc>
          <w:tcPr>
            <w:tcW w:w="2210" w:type="pct"/>
            <w:tcBorders>
              <w:top w:val="single" w:sz="4" w:space="0" w:color="auto"/>
              <w:left w:val="single" w:sz="4" w:space="0" w:color="000000"/>
              <w:bottom w:val="single" w:sz="4" w:space="0" w:color="000000"/>
              <w:right w:val="single" w:sz="4" w:space="0" w:color="auto"/>
            </w:tcBorders>
          </w:tcPr>
          <w:p w:rsidR="00EC4FB4" w:rsidRPr="00751B0C" w:rsidRDefault="00EC4FB4" w:rsidP="00C929A1">
            <w:pPr>
              <w:autoSpaceDE w:val="0"/>
              <w:autoSpaceDN w:val="0"/>
              <w:adjustRightInd w:val="0"/>
              <w:jc w:val="both"/>
              <w:rPr>
                <w:rFonts w:ascii="Times New Roman" w:hAnsi="Times New Roman"/>
                <w:b/>
                <w:bCs/>
                <w:sz w:val="24"/>
                <w:szCs w:val="24"/>
                <w:lang w:val="en-US" w:bidi="en-US"/>
              </w:rPr>
            </w:pPr>
            <w:r w:rsidRPr="00751B0C">
              <w:rPr>
                <w:rFonts w:ascii="Times New Roman" w:hAnsi="Times New Roman"/>
                <w:b/>
                <w:bCs/>
                <w:sz w:val="24"/>
                <w:szCs w:val="24"/>
                <w:lang w:val="en-US" w:bidi="en-US"/>
              </w:rPr>
              <w:t>Минимальныйуровень</w:t>
            </w:r>
          </w:p>
          <w:p w:rsidR="00EC4FB4" w:rsidRPr="00751B0C" w:rsidRDefault="00EC4FB4" w:rsidP="00C929A1">
            <w:pPr>
              <w:autoSpaceDE w:val="0"/>
              <w:autoSpaceDN w:val="0"/>
              <w:adjustRightInd w:val="0"/>
              <w:jc w:val="both"/>
              <w:rPr>
                <w:rFonts w:ascii="Times New Roman" w:hAnsi="Times New Roman"/>
                <w:b/>
                <w:bCs/>
                <w:sz w:val="24"/>
                <w:szCs w:val="24"/>
                <w:lang w:val="en-US" w:bidi="en-US"/>
              </w:rPr>
            </w:pPr>
            <w:r w:rsidRPr="00751B0C">
              <w:rPr>
                <w:rFonts w:ascii="Times New Roman" w:hAnsi="Times New Roman"/>
                <w:b/>
                <w:bCs/>
                <w:sz w:val="24"/>
                <w:szCs w:val="24"/>
                <w:lang w:val="en-US" w:bidi="en-US"/>
              </w:rPr>
              <w:t>освоения</w:t>
            </w:r>
          </w:p>
          <w:p w:rsidR="00EC4FB4" w:rsidRPr="00751B0C" w:rsidRDefault="00EC4FB4" w:rsidP="00C929A1">
            <w:pPr>
              <w:autoSpaceDE w:val="0"/>
              <w:autoSpaceDN w:val="0"/>
              <w:adjustRightInd w:val="0"/>
              <w:jc w:val="both"/>
              <w:rPr>
                <w:rFonts w:ascii="Times New Roman" w:hAnsi="Times New Roman"/>
                <w:b/>
                <w:bCs/>
                <w:sz w:val="24"/>
                <w:szCs w:val="24"/>
                <w:lang w:val="en-US" w:bidi="en-US"/>
              </w:rPr>
            </w:pPr>
          </w:p>
        </w:tc>
        <w:tc>
          <w:tcPr>
            <w:tcW w:w="1308" w:type="pct"/>
            <w:tcBorders>
              <w:top w:val="single" w:sz="4" w:space="0" w:color="auto"/>
              <w:left w:val="single" w:sz="4" w:space="0" w:color="auto"/>
              <w:bottom w:val="single" w:sz="4" w:space="0" w:color="000000"/>
              <w:right w:val="single" w:sz="4" w:space="0" w:color="000000"/>
            </w:tcBorders>
          </w:tcPr>
          <w:p w:rsidR="00EC4FB4" w:rsidRPr="00751B0C" w:rsidRDefault="00EC4FB4" w:rsidP="00C929A1">
            <w:pPr>
              <w:autoSpaceDE w:val="0"/>
              <w:autoSpaceDN w:val="0"/>
              <w:adjustRightInd w:val="0"/>
              <w:jc w:val="both"/>
              <w:rPr>
                <w:rFonts w:ascii="Times New Roman" w:hAnsi="Times New Roman"/>
                <w:b/>
                <w:bCs/>
                <w:sz w:val="24"/>
                <w:szCs w:val="24"/>
                <w:lang w:val="en-US" w:bidi="en-US"/>
              </w:rPr>
            </w:pPr>
            <w:r w:rsidRPr="00751B0C">
              <w:rPr>
                <w:rFonts w:ascii="Times New Roman" w:hAnsi="Times New Roman"/>
                <w:b/>
                <w:bCs/>
                <w:sz w:val="24"/>
                <w:szCs w:val="24"/>
                <w:lang w:val="en-US" w:bidi="en-US"/>
              </w:rPr>
              <w:t>Достаточныйуровень</w:t>
            </w:r>
          </w:p>
          <w:p w:rsidR="00EC4FB4" w:rsidRPr="00751B0C" w:rsidRDefault="00EC4FB4" w:rsidP="00C929A1">
            <w:pPr>
              <w:autoSpaceDE w:val="0"/>
              <w:autoSpaceDN w:val="0"/>
              <w:adjustRightInd w:val="0"/>
              <w:jc w:val="both"/>
              <w:rPr>
                <w:rFonts w:ascii="Times New Roman" w:hAnsi="Times New Roman"/>
                <w:b/>
                <w:bCs/>
                <w:sz w:val="24"/>
                <w:szCs w:val="24"/>
                <w:lang w:val="en-US" w:bidi="en-US"/>
              </w:rPr>
            </w:pPr>
            <w:r w:rsidRPr="00751B0C">
              <w:rPr>
                <w:rFonts w:ascii="Times New Roman" w:hAnsi="Times New Roman"/>
                <w:b/>
                <w:bCs/>
                <w:sz w:val="24"/>
                <w:szCs w:val="24"/>
                <w:lang w:val="en-US" w:bidi="en-US"/>
              </w:rPr>
              <w:t>освоения</w:t>
            </w:r>
          </w:p>
          <w:p w:rsidR="00EC4FB4" w:rsidRPr="00751B0C" w:rsidRDefault="00EC4FB4" w:rsidP="00C929A1">
            <w:pPr>
              <w:autoSpaceDE w:val="0"/>
              <w:autoSpaceDN w:val="0"/>
              <w:adjustRightInd w:val="0"/>
              <w:jc w:val="both"/>
              <w:rPr>
                <w:rFonts w:ascii="Times New Roman" w:hAnsi="Times New Roman"/>
                <w:b/>
                <w:bCs/>
                <w:sz w:val="24"/>
                <w:szCs w:val="24"/>
                <w:lang w:val="en-US" w:bidi="en-US"/>
              </w:rPr>
            </w:pPr>
          </w:p>
        </w:tc>
      </w:tr>
      <w:tr w:rsidR="00EC4FB4" w:rsidRPr="00751B0C" w:rsidTr="00786BFB">
        <w:tc>
          <w:tcPr>
            <w:tcW w:w="1481" w:type="pct"/>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jc w:val="both"/>
              <w:rPr>
                <w:rFonts w:ascii="Times New Roman" w:hAnsi="Times New Roman"/>
                <w:sz w:val="24"/>
                <w:szCs w:val="24"/>
                <w:lang w:val="en-US" w:bidi="en-US"/>
              </w:rPr>
            </w:pPr>
            <w:r w:rsidRPr="00751B0C">
              <w:rPr>
                <w:rFonts w:ascii="Times New Roman" w:hAnsi="Times New Roman"/>
                <w:sz w:val="24"/>
                <w:szCs w:val="24"/>
                <w:lang w:val="en-US" w:bidi="en-US"/>
              </w:rPr>
              <w:t>Личностныеучебныедействия</w:t>
            </w:r>
          </w:p>
          <w:p w:rsidR="00EC4FB4" w:rsidRPr="00751B0C" w:rsidRDefault="00EC4FB4" w:rsidP="00C929A1">
            <w:pPr>
              <w:autoSpaceDE w:val="0"/>
              <w:autoSpaceDN w:val="0"/>
              <w:adjustRightInd w:val="0"/>
              <w:jc w:val="both"/>
              <w:rPr>
                <w:rFonts w:ascii="Times New Roman" w:hAnsi="Times New Roman"/>
                <w:b/>
                <w:bCs/>
                <w:sz w:val="24"/>
                <w:szCs w:val="24"/>
                <w:lang w:val="en-US" w:bidi="en-US"/>
              </w:rPr>
            </w:pPr>
          </w:p>
        </w:tc>
        <w:tc>
          <w:tcPr>
            <w:tcW w:w="2210" w:type="pct"/>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осознание себя как ученика;</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положительное отношение к окружающей действительности;</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проявление самостоятельности в выполнении простых учебных заданий;</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проявление элементов личной ответственности при поведении в социальном окружении (классе, школе);</w:t>
            </w:r>
          </w:p>
          <w:p w:rsidR="00EC4FB4" w:rsidRPr="00751B0C" w:rsidRDefault="00EC4FB4" w:rsidP="00C929A1">
            <w:pPr>
              <w:jc w:val="both"/>
              <w:rPr>
                <w:rFonts w:ascii="Times New Roman" w:hAnsi="Times New Roman"/>
                <w:sz w:val="24"/>
                <w:szCs w:val="24"/>
                <w:lang w:bidi="en-US"/>
              </w:rPr>
            </w:pPr>
            <w:r w:rsidRPr="00751B0C">
              <w:rPr>
                <w:rFonts w:ascii="Times New Roman" w:hAnsi="Times New Roman"/>
                <w:sz w:val="24"/>
                <w:szCs w:val="24"/>
                <w:lang w:bidi="en-US"/>
              </w:rPr>
              <w:t>- эмоционально-ценностное и осмысленное восприятие визуальных образов реальности и произведений искусства</w:t>
            </w:r>
          </w:p>
          <w:p w:rsidR="00EC4FB4" w:rsidRPr="00751B0C" w:rsidRDefault="00EC4FB4" w:rsidP="00C929A1">
            <w:pPr>
              <w:autoSpaceDE w:val="0"/>
              <w:autoSpaceDN w:val="0"/>
              <w:adjustRightInd w:val="0"/>
              <w:jc w:val="both"/>
              <w:rPr>
                <w:rFonts w:ascii="Times New Roman" w:hAnsi="Times New Roman"/>
                <w:sz w:val="24"/>
                <w:szCs w:val="24"/>
                <w:lang w:bidi="en-US"/>
              </w:rPr>
            </w:pPr>
          </w:p>
        </w:tc>
        <w:tc>
          <w:tcPr>
            <w:tcW w:w="1308" w:type="pct"/>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xml:space="preserve">- осознание себя как ученика, готового посещать школу в соответствии со специально организованными режимными моментами; </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способность к принятию социального окружения, своего места в нем (класс, школа);</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готовность к организации элементарного взаимодействия с окружающей действительностью.</w:t>
            </w:r>
          </w:p>
          <w:p w:rsidR="00EC4FB4" w:rsidRPr="00751B0C" w:rsidRDefault="00EC4FB4" w:rsidP="00C929A1">
            <w:pPr>
              <w:autoSpaceDE w:val="0"/>
              <w:autoSpaceDN w:val="0"/>
              <w:adjustRightInd w:val="0"/>
              <w:jc w:val="both"/>
              <w:rPr>
                <w:rFonts w:ascii="Times New Roman" w:hAnsi="Times New Roman"/>
                <w:b/>
                <w:bCs/>
                <w:sz w:val="24"/>
                <w:szCs w:val="24"/>
                <w:lang w:bidi="en-US"/>
              </w:rPr>
            </w:pPr>
          </w:p>
        </w:tc>
      </w:tr>
      <w:tr w:rsidR="00EC4FB4" w:rsidRPr="00751B0C" w:rsidTr="00786BFB">
        <w:tc>
          <w:tcPr>
            <w:tcW w:w="1481" w:type="pct"/>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jc w:val="both"/>
              <w:rPr>
                <w:rFonts w:ascii="Times New Roman" w:hAnsi="Times New Roman"/>
                <w:sz w:val="24"/>
                <w:szCs w:val="24"/>
                <w:lang w:val="en-US" w:bidi="en-US"/>
              </w:rPr>
            </w:pPr>
            <w:r w:rsidRPr="00751B0C">
              <w:rPr>
                <w:rFonts w:ascii="Times New Roman" w:hAnsi="Times New Roman"/>
                <w:sz w:val="24"/>
                <w:szCs w:val="24"/>
                <w:lang w:val="en-US" w:bidi="en-US"/>
              </w:rPr>
              <w:t>Коммуникативныеучебные</w:t>
            </w:r>
            <w:r w:rsidRPr="00751B0C">
              <w:rPr>
                <w:rFonts w:ascii="Times New Roman" w:hAnsi="Times New Roman"/>
                <w:sz w:val="24"/>
                <w:szCs w:val="24"/>
                <w:lang w:val="en-US" w:bidi="en-US"/>
              </w:rPr>
              <w:lastRenderedPageBreak/>
              <w:t>действия</w:t>
            </w:r>
          </w:p>
          <w:p w:rsidR="00EC4FB4" w:rsidRPr="00751B0C" w:rsidRDefault="00EC4FB4" w:rsidP="00C929A1">
            <w:pPr>
              <w:autoSpaceDE w:val="0"/>
              <w:autoSpaceDN w:val="0"/>
              <w:adjustRightInd w:val="0"/>
              <w:jc w:val="both"/>
              <w:rPr>
                <w:rFonts w:ascii="Times New Roman" w:hAnsi="Times New Roman"/>
                <w:b/>
                <w:bCs/>
                <w:sz w:val="24"/>
                <w:szCs w:val="24"/>
                <w:lang w:val="en-US" w:bidi="en-US"/>
              </w:rPr>
            </w:pPr>
          </w:p>
        </w:tc>
        <w:tc>
          <w:tcPr>
            <w:tcW w:w="2210" w:type="pct"/>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lastRenderedPageBreak/>
              <w:t xml:space="preserve">- вступать в контакт и работать в паре - </w:t>
            </w:r>
            <w:r w:rsidRPr="00751B0C">
              <w:rPr>
                <w:rFonts w:ascii="Times New Roman" w:hAnsi="Times New Roman"/>
                <w:sz w:val="24"/>
                <w:szCs w:val="24"/>
                <w:lang w:bidi="en-US"/>
              </w:rPr>
              <w:lastRenderedPageBreak/>
              <w:t>учитель-ученик;</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использовать принятые ритуалы социального взаимодействия с одноклассниками и учителем;</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слушать и понимать инструкцию к учебному заданию в разных видах деятельности и быту;</w:t>
            </w:r>
          </w:p>
          <w:p w:rsidR="00EC4FB4" w:rsidRPr="00751B0C" w:rsidRDefault="00EC4FB4" w:rsidP="00C929A1">
            <w:pPr>
              <w:autoSpaceDE w:val="0"/>
              <w:autoSpaceDN w:val="0"/>
              <w:adjustRightInd w:val="0"/>
              <w:jc w:val="both"/>
              <w:rPr>
                <w:rFonts w:ascii="Times New Roman" w:hAnsi="Times New Roman"/>
                <w:sz w:val="24"/>
                <w:szCs w:val="24"/>
                <w:lang w:bidi="en-US"/>
              </w:rPr>
            </w:pP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сотрудничать со взрослыми и сверстниками в разных социальных ситуациях;</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задавать вопросы, необходимые для организации собственной деятельности</w:t>
            </w:r>
          </w:p>
        </w:tc>
        <w:tc>
          <w:tcPr>
            <w:tcW w:w="1308" w:type="pct"/>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lastRenderedPageBreak/>
              <w:t xml:space="preserve">- вступать в контакт и </w:t>
            </w:r>
            <w:r w:rsidRPr="00751B0C">
              <w:rPr>
                <w:rFonts w:ascii="Times New Roman" w:hAnsi="Times New Roman"/>
                <w:sz w:val="24"/>
                <w:szCs w:val="24"/>
                <w:lang w:bidi="en-US"/>
              </w:rPr>
              <w:lastRenderedPageBreak/>
              <w:t>поддерживать его в коллективе (учитель-класс, ученик-ученик, учитель-ученик);</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обращаться за помощью и принимать помощь;</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изменять свое поведение в соответствии с объективными требованиями учебной среды;</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конструктивно взаимодействовать с людьми из ближайшего окружения.</w:t>
            </w:r>
          </w:p>
          <w:p w:rsidR="00EC4FB4" w:rsidRPr="00751B0C" w:rsidRDefault="00EC4FB4" w:rsidP="00C929A1">
            <w:pPr>
              <w:autoSpaceDE w:val="0"/>
              <w:autoSpaceDN w:val="0"/>
              <w:adjustRightInd w:val="0"/>
              <w:jc w:val="both"/>
              <w:rPr>
                <w:rFonts w:ascii="Times New Roman" w:hAnsi="Times New Roman"/>
                <w:b/>
                <w:bCs/>
                <w:sz w:val="24"/>
                <w:szCs w:val="24"/>
                <w:lang w:bidi="en-US"/>
              </w:rPr>
            </w:pPr>
          </w:p>
        </w:tc>
      </w:tr>
      <w:tr w:rsidR="00EC4FB4" w:rsidRPr="00751B0C" w:rsidTr="00786BFB">
        <w:tc>
          <w:tcPr>
            <w:tcW w:w="1481" w:type="pct"/>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jc w:val="both"/>
              <w:rPr>
                <w:rFonts w:ascii="Times New Roman" w:hAnsi="Times New Roman"/>
                <w:sz w:val="24"/>
                <w:szCs w:val="24"/>
                <w:lang w:val="en-US" w:bidi="en-US"/>
              </w:rPr>
            </w:pPr>
            <w:r w:rsidRPr="00751B0C">
              <w:rPr>
                <w:rFonts w:ascii="Times New Roman" w:hAnsi="Times New Roman"/>
                <w:sz w:val="24"/>
                <w:szCs w:val="24"/>
                <w:lang w:val="en-US" w:bidi="en-US"/>
              </w:rPr>
              <w:lastRenderedPageBreak/>
              <w:t>Регулятивныеучебные</w:t>
            </w:r>
          </w:p>
          <w:p w:rsidR="00EC4FB4" w:rsidRPr="00751B0C" w:rsidRDefault="00EC4FB4" w:rsidP="00C929A1">
            <w:pPr>
              <w:autoSpaceDE w:val="0"/>
              <w:autoSpaceDN w:val="0"/>
              <w:adjustRightInd w:val="0"/>
              <w:jc w:val="both"/>
              <w:rPr>
                <w:rFonts w:ascii="Times New Roman" w:hAnsi="Times New Roman"/>
                <w:sz w:val="24"/>
                <w:szCs w:val="24"/>
                <w:lang w:val="en-US" w:bidi="en-US"/>
              </w:rPr>
            </w:pPr>
            <w:r w:rsidRPr="00751B0C">
              <w:rPr>
                <w:rFonts w:ascii="Times New Roman" w:hAnsi="Times New Roman"/>
                <w:sz w:val="24"/>
                <w:szCs w:val="24"/>
                <w:lang w:val="en-US" w:bidi="en-US"/>
              </w:rPr>
              <w:t>действия</w:t>
            </w:r>
          </w:p>
          <w:p w:rsidR="00EC4FB4" w:rsidRPr="00751B0C" w:rsidRDefault="00EC4FB4" w:rsidP="00C929A1">
            <w:pPr>
              <w:autoSpaceDE w:val="0"/>
              <w:autoSpaceDN w:val="0"/>
              <w:adjustRightInd w:val="0"/>
              <w:jc w:val="both"/>
              <w:rPr>
                <w:rFonts w:ascii="Times New Roman" w:hAnsi="Times New Roman"/>
                <w:b/>
                <w:bCs/>
                <w:sz w:val="24"/>
                <w:szCs w:val="24"/>
                <w:lang w:val="en-US" w:bidi="en-US"/>
              </w:rPr>
            </w:pPr>
          </w:p>
        </w:tc>
        <w:tc>
          <w:tcPr>
            <w:tcW w:w="2210" w:type="pct"/>
            <w:tcBorders>
              <w:top w:val="single" w:sz="4" w:space="0" w:color="000000"/>
              <w:left w:val="single" w:sz="4" w:space="0" w:color="000000"/>
              <w:bottom w:val="single" w:sz="4" w:space="0" w:color="000000"/>
              <w:right w:val="single" w:sz="4" w:space="0" w:color="000000"/>
            </w:tcBorders>
          </w:tcPr>
          <w:p w:rsidR="00EC4FB4" w:rsidRPr="00751B0C" w:rsidRDefault="00EC4FB4" w:rsidP="005400C9">
            <w:pPr>
              <w:numPr>
                <w:ilvl w:val="0"/>
                <w:numId w:val="66"/>
              </w:numPr>
              <w:ind w:left="0"/>
              <w:contextualSpacing/>
              <w:jc w:val="both"/>
              <w:rPr>
                <w:rFonts w:ascii="Times New Roman" w:hAnsi="Times New Roman"/>
                <w:sz w:val="24"/>
                <w:szCs w:val="24"/>
                <w:lang w:bidi="en-US"/>
              </w:rPr>
            </w:pPr>
            <w:r w:rsidRPr="00751B0C">
              <w:rPr>
                <w:rFonts w:ascii="Times New Roman" w:hAnsi="Times New Roman"/>
                <w:sz w:val="24"/>
                <w:szCs w:val="24"/>
                <w:lang w:bidi="en-US"/>
              </w:rPr>
              <w:t>определять и формулировать цель деятельности на уроке с помощью учителя</w:t>
            </w:r>
          </w:p>
          <w:p w:rsidR="00EC4FB4" w:rsidRPr="00751B0C" w:rsidRDefault="00EC4FB4" w:rsidP="005400C9">
            <w:pPr>
              <w:widowControl w:val="0"/>
              <w:numPr>
                <w:ilvl w:val="0"/>
                <w:numId w:val="66"/>
              </w:numPr>
              <w:overflowPunct w:val="0"/>
              <w:autoSpaceDE w:val="0"/>
              <w:autoSpaceDN w:val="0"/>
              <w:adjustRightInd w:val="0"/>
              <w:ind w:left="0"/>
              <w:jc w:val="both"/>
              <w:textAlignment w:val="baseline"/>
              <w:rPr>
                <w:rFonts w:ascii="Times New Roman" w:hAnsi="Times New Roman"/>
                <w:sz w:val="24"/>
                <w:szCs w:val="24"/>
              </w:rPr>
            </w:pPr>
            <w:r w:rsidRPr="00751B0C">
              <w:rPr>
                <w:rFonts w:ascii="Times New Roman" w:hAnsi="Times New Roman"/>
                <w:sz w:val="24"/>
                <w:szCs w:val="24"/>
              </w:rPr>
              <w:t xml:space="preserve">учиться высказывать своё предположение (версию) </w:t>
            </w:r>
          </w:p>
          <w:p w:rsidR="00EC4FB4" w:rsidRPr="00751B0C" w:rsidRDefault="00EC4FB4" w:rsidP="00C929A1">
            <w:pPr>
              <w:widowControl w:val="0"/>
              <w:overflowPunct w:val="0"/>
              <w:autoSpaceDE w:val="0"/>
              <w:autoSpaceDN w:val="0"/>
              <w:adjustRightInd w:val="0"/>
              <w:jc w:val="both"/>
              <w:textAlignment w:val="baseline"/>
              <w:rPr>
                <w:rFonts w:ascii="Times New Roman" w:hAnsi="Times New Roman"/>
                <w:sz w:val="24"/>
                <w:szCs w:val="24"/>
              </w:rPr>
            </w:pPr>
            <w:r w:rsidRPr="00751B0C">
              <w:rPr>
                <w:rFonts w:ascii="Times New Roman" w:hAnsi="Times New Roman"/>
                <w:sz w:val="24"/>
                <w:szCs w:val="24"/>
              </w:rPr>
              <w:t xml:space="preserve">- </w:t>
            </w:r>
            <w:r w:rsidRPr="00751B0C">
              <w:rPr>
                <w:rFonts w:ascii="Times New Roman" w:hAnsi="Times New Roman"/>
                <w:iCs/>
                <w:sz w:val="24"/>
                <w:szCs w:val="24"/>
              </w:rPr>
              <w:t>объяснять выбор</w:t>
            </w:r>
            <w:r w:rsidRPr="00751B0C">
              <w:rPr>
                <w:rFonts w:ascii="Times New Roman" w:hAnsi="Times New Roman"/>
                <w:sz w:val="24"/>
                <w:szCs w:val="24"/>
              </w:rPr>
              <w:t xml:space="preserve"> наиболее подходящих для выполнения задания материалов и инструментов</w:t>
            </w:r>
          </w:p>
          <w:p w:rsidR="00EC4FB4" w:rsidRPr="00751B0C" w:rsidRDefault="00EC4FB4" w:rsidP="005400C9">
            <w:pPr>
              <w:numPr>
                <w:ilvl w:val="0"/>
                <w:numId w:val="66"/>
              </w:numPr>
              <w:ind w:left="0"/>
              <w:contextualSpacing/>
              <w:jc w:val="both"/>
              <w:rPr>
                <w:rFonts w:ascii="Times New Roman" w:hAnsi="Times New Roman"/>
                <w:sz w:val="24"/>
                <w:szCs w:val="24"/>
                <w:lang w:val="en-US" w:bidi="en-US"/>
              </w:rPr>
            </w:pPr>
            <w:r w:rsidRPr="00751B0C">
              <w:rPr>
                <w:rFonts w:ascii="Times New Roman" w:hAnsi="Times New Roman"/>
                <w:bCs/>
                <w:sz w:val="24"/>
                <w:szCs w:val="24"/>
                <w:lang w:val="en-US" w:bidi="en-US"/>
              </w:rPr>
              <w:t>проговариватьпоследовательностьдействийнауроке</w:t>
            </w:r>
          </w:p>
          <w:p w:rsidR="00EC4FB4" w:rsidRPr="00751B0C" w:rsidRDefault="00EC4FB4" w:rsidP="005400C9">
            <w:pPr>
              <w:numPr>
                <w:ilvl w:val="0"/>
                <w:numId w:val="66"/>
              </w:numPr>
              <w:ind w:left="0"/>
              <w:contextualSpacing/>
              <w:jc w:val="both"/>
              <w:rPr>
                <w:rFonts w:ascii="Times New Roman" w:hAnsi="Times New Roman"/>
                <w:sz w:val="24"/>
                <w:szCs w:val="24"/>
                <w:lang w:bidi="en-US"/>
              </w:rPr>
            </w:pPr>
            <w:r w:rsidRPr="00751B0C">
              <w:rPr>
                <w:rFonts w:ascii="Times New Roman" w:hAnsi="Times New Roman"/>
                <w:sz w:val="24"/>
                <w:szCs w:val="24"/>
                <w:lang w:bidi="en-US"/>
              </w:rPr>
              <w:t xml:space="preserve">учиться готовить рабочее место и выполнять </w:t>
            </w:r>
            <w:r w:rsidRPr="00751B0C">
              <w:rPr>
                <w:rFonts w:ascii="Times New Roman" w:hAnsi="Times New Roman"/>
                <w:iCs/>
                <w:sz w:val="24"/>
                <w:szCs w:val="24"/>
                <w:lang w:bidi="en-US"/>
              </w:rPr>
              <w:t>практическую работу</w:t>
            </w:r>
            <w:r w:rsidRPr="00751B0C">
              <w:rPr>
                <w:rFonts w:ascii="Times New Roman" w:hAnsi="Times New Roman"/>
                <w:sz w:val="24"/>
                <w:szCs w:val="24"/>
                <w:lang w:bidi="en-US"/>
              </w:rPr>
              <w:t xml:space="preserve"> по предложенному учителем плану с опорой на образцы, рисунки учебника.</w:t>
            </w:r>
          </w:p>
          <w:p w:rsidR="00EC4FB4" w:rsidRPr="00751B0C" w:rsidRDefault="00EC4FB4" w:rsidP="00C929A1">
            <w:pPr>
              <w:autoSpaceDE w:val="0"/>
              <w:autoSpaceDN w:val="0"/>
              <w:adjustRightInd w:val="0"/>
              <w:jc w:val="both"/>
              <w:rPr>
                <w:rFonts w:ascii="Times New Roman" w:hAnsi="Times New Roman"/>
                <w:sz w:val="24"/>
                <w:szCs w:val="24"/>
                <w:lang w:bidi="en-US"/>
              </w:rPr>
            </w:pPr>
          </w:p>
        </w:tc>
        <w:tc>
          <w:tcPr>
            <w:tcW w:w="1308" w:type="pct"/>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принимать цели и произвольно включаться в деятельность,</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следовать предложенному плану и работать в общем темпе;</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соотносить свои действия и их результаты с заданными</w:t>
            </w:r>
          </w:p>
          <w:p w:rsidR="00EC4FB4" w:rsidRPr="00751B0C" w:rsidRDefault="00EC4FB4" w:rsidP="00C929A1">
            <w:pPr>
              <w:autoSpaceDE w:val="0"/>
              <w:autoSpaceDN w:val="0"/>
              <w:adjustRightInd w:val="0"/>
              <w:jc w:val="both"/>
              <w:rPr>
                <w:rFonts w:ascii="Times New Roman" w:hAnsi="Times New Roman"/>
                <w:sz w:val="24"/>
                <w:szCs w:val="24"/>
                <w:lang w:val="en-US" w:bidi="en-US"/>
              </w:rPr>
            </w:pPr>
            <w:r w:rsidRPr="00751B0C">
              <w:rPr>
                <w:rFonts w:ascii="Times New Roman" w:hAnsi="Times New Roman"/>
                <w:sz w:val="24"/>
                <w:szCs w:val="24"/>
                <w:lang w:val="en-US" w:bidi="en-US"/>
              </w:rPr>
              <w:t>образцами, приниматьоценкудеятельности.</w:t>
            </w:r>
          </w:p>
          <w:p w:rsidR="00EC4FB4" w:rsidRPr="00751B0C" w:rsidRDefault="00EC4FB4" w:rsidP="00C929A1">
            <w:pPr>
              <w:autoSpaceDE w:val="0"/>
              <w:autoSpaceDN w:val="0"/>
              <w:adjustRightInd w:val="0"/>
              <w:jc w:val="both"/>
              <w:rPr>
                <w:rFonts w:ascii="Times New Roman" w:hAnsi="Times New Roman"/>
                <w:b/>
                <w:bCs/>
                <w:sz w:val="24"/>
                <w:szCs w:val="24"/>
                <w:lang w:val="en-US" w:bidi="en-US"/>
              </w:rPr>
            </w:pPr>
          </w:p>
        </w:tc>
      </w:tr>
      <w:tr w:rsidR="00EC4FB4" w:rsidRPr="00751B0C" w:rsidTr="00786BFB">
        <w:tc>
          <w:tcPr>
            <w:tcW w:w="1481" w:type="pct"/>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jc w:val="both"/>
              <w:rPr>
                <w:rFonts w:ascii="Times New Roman" w:hAnsi="Times New Roman"/>
                <w:sz w:val="24"/>
                <w:szCs w:val="24"/>
                <w:lang w:val="en-US" w:bidi="en-US"/>
              </w:rPr>
            </w:pPr>
            <w:r w:rsidRPr="00751B0C">
              <w:rPr>
                <w:rFonts w:ascii="Times New Roman" w:hAnsi="Times New Roman"/>
                <w:sz w:val="24"/>
                <w:szCs w:val="24"/>
                <w:lang w:val="en-US" w:bidi="en-US"/>
              </w:rPr>
              <w:t>Познавательныеучебныедействия</w:t>
            </w:r>
          </w:p>
          <w:p w:rsidR="00EC4FB4" w:rsidRPr="00751B0C" w:rsidRDefault="00EC4FB4" w:rsidP="00C929A1">
            <w:pPr>
              <w:autoSpaceDE w:val="0"/>
              <w:autoSpaceDN w:val="0"/>
              <w:adjustRightInd w:val="0"/>
              <w:jc w:val="both"/>
              <w:rPr>
                <w:rFonts w:ascii="Times New Roman" w:hAnsi="Times New Roman"/>
                <w:b/>
                <w:bCs/>
                <w:sz w:val="24"/>
                <w:szCs w:val="24"/>
                <w:lang w:val="en-US" w:bidi="en-US"/>
              </w:rPr>
            </w:pPr>
          </w:p>
        </w:tc>
        <w:tc>
          <w:tcPr>
            <w:tcW w:w="2210" w:type="pct"/>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делать простейшие обобщения, сравнивать, классифицировать на наглядном материале.</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наблюдать под руководством взрослого за предметами и явлениями окружающей действительности.</w:t>
            </w:r>
          </w:p>
          <w:p w:rsidR="00EC4FB4" w:rsidRPr="00751B0C" w:rsidRDefault="00EC4FB4" w:rsidP="00C929A1">
            <w:pPr>
              <w:autoSpaceDE w:val="0"/>
              <w:autoSpaceDN w:val="0"/>
              <w:adjustRightInd w:val="0"/>
              <w:jc w:val="both"/>
              <w:rPr>
                <w:rFonts w:ascii="Times New Roman" w:hAnsi="Times New Roman"/>
                <w:b/>
                <w:bCs/>
                <w:sz w:val="24"/>
                <w:szCs w:val="24"/>
                <w:lang w:bidi="en-US"/>
              </w:rPr>
            </w:pPr>
          </w:p>
        </w:tc>
        <w:tc>
          <w:tcPr>
            <w:tcW w:w="1308" w:type="pct"/>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выделять некоторые существенные, общие и отличительные свойства хорошо знакомых предметов;</w:t>
            </w:r>
          </w:p>
          <w:p w:rsidR="00EC4FB4" w:rsidRPr="00751B0C" w:rsidRDefault="00EC4FB4" w:rsidP="00C929A1">
            <w:pPr>
              <w:autoSpaceDE w:val="0"/>
              <w:autoSpaceDN w:val="0"/>
              <w:adjustRightInd w:val="0"/>
              <w:jc w:val="both"/>
              <w:rPr>
                <w:rFonts w:ascii="Times New Roman" w:hAnsi="Times New Roman"/>
                <w:sz w:val="24"/>
                <w:szCs w:val="24"/>
                <w:lang w:bidi="en-US"/>
              </w:rPr>
            </w:pPr>
            <w:r w:rsidRPr="00751B0C">
              <w:rPr>
                <w:rFonts w:ascii="Times New Roman" w:hAnsi="Times New Roman"/>
                <w:sz w:val="24"/>
                <w:szCs w:val="24"/>
                <w:lang w:bidi="en-US"/>
              </w:rPr>
              <w:t>- наблюдать самостоятельно за предметами и явлениями окружающей действительности.</w:t>
            </w:r>
          </w:p>
          <w:p w:rsidR="00EC4FB4" w:rsidRPr="00751B0C" w:rsidRDefault="00EC4FB4" w:rsidP="00C929A1">
            <w:pPr>
              <w:autoSpaceDE w:val="0"/>
              <w:autoSpaceDN w:val="0"/>
              <w:adjustRightInd w:val="0"/>
              <w:jc w:val="both"/>
              <w:rPr>
                <w:rFonts w:ascii="Times New Roman" w:hAnsi="Times New Roman"/>
                <w:b/>
                <w:bCs/>
                <w:sz w:val="24"/>
                <w:szCs w:val="24"/>
                <w:lang w:bidi="en-US"/>
              </w:rPr>
            </w:pPr>
          </w:p>
        </w:tc>
      </w:tr>
    </w:tbl>
    <w:p w:rsidR="00EC4FB4" w:rsidRPr="00751B0C" w:rsidRDefault="00EC4FB4" w:rsidP="00EC4FB4">
      <w:pPr>
        <w:autoSpaceDE w:val="0"/>
        <w:autoSpaceDN w:val="0"/>
        <w:adjustRightInd w:val="0"/>
        <w:spacing w:after="0" w:line="240" w:lineRule="auto"/>
        <w:jc w:val="both"/>
        <w:rPr>
          <w:rFonts w:ascii="Times New Roman" w:eastAsia="Times New Roman" w:hAnsi="Times New Roman" w:cs="Times New Roman"/>
          <w:b/>
          <w:bCs/>
          <w:sz w:val="24"/>
          <w:szCs w:val="24"/>
        </w:rPr>
      </w:pPr>
    </w:p>
    <w:p w:rsidR="00EC4FB4" w:rsidRPr="00751B0C" w:rsidRDefault="00EC4FB4" w:rsidP="00EC4FB4">
      <w:pPr>
        <w:spacing w:after="0" w:line="240" w:lineRule="auto"/>
        <w:jc w:val="both"/>
        <w:rPr>
          <w:rFonts w:ascii="Times New Roman" w:eastAsia="Times New Roman" w:hAnsi="Times New Roman" w:cs="Times New Roman"/>
          <w:color w:val="000000"/>
          <w:sz w:val="24"/>
          <w:szCs w:val="24"/>
        </w:rPr>
      </w:pPr>
    </w:p>
    <w:p w:rsidR="00EC4FB4" w:rsidRPr="00751B0C" w:rsidRDefault="00EC4FB4" w:rsidP="00EC4FB4">
      <w:pPr>
        <w:spacing w:after="0" w:line="240" w:lineRule="auto"/>
        <w:jc w:val="both"/>
        <w:rPr>
          <w:rFonts w:ascii="Times New Roman" w:eastAsia="Times New Roman" w:hAnsi="Times New Roman" w:cs="Times New Roman"/>
          <w:b/>
          <w:color w:val="000000"/>
          <w:sz w:val="24"/>
          <w:szCs w:val="24"/>
        </w:rPr>
      </w:pPr>
      <w:r w:rsidRPr="00751B0C">
        <w:rPr>
          <w:rFonts w:ascii="Times New Roman" w:eastAsia="Times New Roman" w:hAnsi="Times New Roman" w:cs="Times New Roman"/>
          <w:b/>
          <w:color w:val="000000"/>
          <w:sz w:val="24"/>
          <w:szCs w:val="24"/>
        </w:rPr>
        <w:t>Оценочный инструментарий.</w:t>
      </w:r>
    </w:p>
    <w:p w:rsidR="00EC4FB4" w:rsidRPr="00751B0C" w:rsidRDefault="00EC4FB4" w:rsidP="00EC4FB4">
      <w:pPr>
        <w:spacing w:after="0" w:line="240" w:lineRule="auto"/>
        <w:jc w:val="both"/>
        <w:rPr>
          <w:rFonts w:ascii="Times New Roman" w:eastAsia="Times New Roman" w:hAnsi="Times New Roman" w:cs="Times New Roman"/>
          <w:sz w:val="24"/>
          <w:szCs w:val="24"/>
        </w:rPr>
      </w:pPr>
    </w:p>
    <w:p w:rsidR="00EC4FB4" w:rsidRPr="00751B0C" w:rsidRDefault="00EC4FB4" w:rsidP="00EC4FB4">
      <w:pPr>
        <w:spacing w:after="0" w:line="240" w:lineRule="auto"/>
        <w:jc w:val="both"/>
        <w:rPr>
          <w:rFonts w:ascii="Times New Roman" w:eastAsia="Times New Roman" w:hAnsi="Times New Roman" w:cs="Times New Roman"/>
          <w:sz w:val="24"/>
          <w:szCs w:val="24"/>
        </w:rPr>
      </w:pPr>
      <w:r w:rsidRPr="00751B0C">
        <w:rPr>
          <w:rFonts w:ascii="Times New Roman" w:eastAsia="Times New Roman" w:hAnsi="Times New Roman" w:cs="Times New Roman"/>
          <w:sz w:val="24"/>
          <w:szCs w:val="24"/>
        </w:rPr>
        <w:t>Оценка базовых учебных действий:</w:t>
      </w:r>
    </w:p>
    <w:p w:rsidR="00EC4FB4" w:rsidRPr="00751B0C" w:rsidRDefault="00EC4FB4" w:rsidP="00EC4FB4">
      <w:pPr>
        <w:spacing w:after="0" w:line="240" w:lineRule="auto"/>
        <w:jc w:val="both"/>
        <w:rPr>
          <w:rFonts w:ascii="Times New Roman" w:eastAsia="Times New Roman" w:hAnsi="Times New Roman" w:cs="Times New Roman"/>
          <w:sz w:val="24"/>
          <w:szCs w:val="24"/>
        </w:rPr>
      </w:pPr>
      <w:r w:rsidRPr="00751B0C">
        <w:rPr>
          <w:rFonts w:ascii="Times New Roman" w:eastAsia="Times New Roman" w:hAnsi="Times New Roman" w:cs="Times New Roman"/>
          <w:sz w:val="24"/>
          <w:szCs w:val="24"/>
        </w:rPr>
        <w:t>Для оценки сформированности каждого действия применяется следующая система оценки:</w:t>
      </w:r>
    </w:p>
    <w:p w:rsidR="00EC4FB4" w:rsidRPr="00751B0C" w:rsidRDefault="00EC4FB4" w:rsidP="00EC4FB4">
      <w:pPr>
        <w:spacing w:after="0" w:line="240" w:lineRule="auto"/>
        <w:jc w:val="both"/>
        <w:rPr>
          <w:rFonts w:ascii="Times New Roman" w:eastAsia="Times New Roman" w:hAnsi="Times New Roman" w:cs="Times New Roman"/>
          <w:sz w:val="24"/>
          <w:szCs w:val="24"/>
        </w:rPr>
      </w:pPr>
      <w:r w:rsidRPr="00751B0C">
        <w:rPr>
          <w:rFonts w:ascii="Times New Roman" w:eastAsia="Times New Roman" w:hAnsi="Times New Roman" w:cs="Times New Roman"/>
          <w:sz w:val="24"/>
          <w:szCs w:val="24"/>
        </w:rPr>
        <w:lastRenderedPageBreak/>
        <w:t>0 баллов —нет продвижения;</w:t>
      </w:r>
    </w:p>
    <w:p w:rsidR="00EC4FB4" w:rsidRPr="00751B0C" w:rsidRDefault="00EC4FB4" w:rsidP="00EC4FB4">
      <w:pPr>
        <w:spacing w:after="0" w:line="240" w:lineRule="auto"/>
        <w:jc w:val="both"/>
        <w:rPr>
          <w:rFonts w:ascii="Times New Roman" w:eastAsia="Times New Roman" w:hAnsi="Times New Roman" w:cs="Times New Roman"/>
          <w:sz w:val="24"/>
          <w:szCs w:val="24"/>
        </w:rPr>
      </w:pPr>
      <w:r w:rsidRPr="00751B0C">
        <w:rPr>
          <w:rFonts w:ascii="Times New Roman" w:eastAsia="Times New Roman" w:hAnsi="Times New Roman" w:cs="Times New Roman"/>
          <w:sz w:val="24"/>
          <w:szCs w:val="24"/>
        </w:rPr>
        <w:t>1 балл — минимальное продвижение ;</w:t>
      </w:r>
    </w:p>
    <w:p w:rsidR="00EC4FB4" w:rsidRPr="00751B0C" w:rsidRDefault="00EC4FB4" w:rsidP="00EC4FB4">
      <w:pPr>
        <w:spacing w:after="0" w:line="240" w:lineRule="auto"/>
        <w:jc w:val="both"/>
        <w:rPr>
          <w:rFonts w:ascii="Times New Roman" w:eastAsia="Times New Roman" w:hAnsi="Times New Roman" w:cs="Times New Roman"/>
          <w:sz w:val="24"/>
          <w:szCs w:val="24"/>
        </w:rPr>
      </w:pPr>
      <w:r w:rsidRPr="00751B0C">
        <w:rPr>
          <w:rFonts w:ascii="Times New Roman" w:eastAsia="Times New Roman" w:hAnsi="Times New Roman" w:cs="Times New Roman"/>
          <w:sz w:val="24"/>
          <w:szCs w:val="24"/>
        </w:rPr>
        <w:t>2 балла – среднее продвижение ;</w:t>
      </w:r>
    </w:p>
    <w:p w:rsidR="00EC4FB4" w:rsidRPr="00751B0C" w:rsidRDefault="00EC4FB4" w:rsidP="00EC4FB4">
      <w:pPr>
        <w:spacing w:after="0" w:line="240" w:lineRule="auto"/>
        <w:jc w:val="both"/>
        <w:rPr>
          <w:rFonts w:ascii="Times New Roman" w:eastAsia="Times New Roman" w:hAnsi="Times New Roman" w:cs="Times New Roman"/>
          <w:sz w:val="24"/>
          <w:szCs w:val="24"/>
        </w:rPr>
      </w:pPr>
      <w:r w:rsidRPr="00751B0C">
        <w:rPr>
          <w:rFonts w:ascii="Times New Roman" w:eastAsia="Times New Roman" w:hAnsi="Times New Roman" w:cs="Times New Roman"/>
          <w:sz w:val="24"/>
          <w:szCs w:val="24"/>
        </w:rPr>
        <w:t>З балла – значительное продвижение;</w:t>
      </w:r>
    </w:p>
    <w:p w:rsidR="00EC4FB4" w:rsidRPr="00751B0C" w:rsidRDefault="00EC4FB4" w:rsidP="00EC4FB4">
      <w:pPr>
        <w:spacing w:after="0" w:line="240" w:lineRule="auto"/>
        <w:jc w:val="center"/>
        <w:rPr>
          <w:rFonts w:ascii="Times New Roman" w:hAnsi="Times New Roman" w:cs="Times New Roman"/>
          <w:b/>
          <w:sz w:val="24"/>
          <w:szCs w:val="24"/>
        </w:rPr>
      </w:pPr>
      <w:r w:rsidRPr="00751B0C">
        <w:rPr>
          <w:rFonts w:ascii="Times New Roman" w:hAnsi="Times New Roman" w:cs="Times New Roman"/>
          <w:b/>
          <w:sz w:val="24"/>
          <w:szCs w:val="24"/>
        </w:rPr>
        <w:t>ТЕМАТИЧЕСКОЕ ПЛАНИРОВАНИЕ в 1 дополнительном классе</w:t>
      </w:r>
    </w:p>
    <w:p w:rsidR="00EC4FB4" w:rsidRPr="00751B0C" w:rsidRDefault="00EC4FB4" w:rsidP="00EC4FB4">
      <w:pPr>
        <w:spacing w:after="0" w:line="240" w:lineRule="auto"/>
        <w:jc w:val="center"/>
        <w:rPr>
          <w:rFonts w:ascii="Times New Roman" w:hAnsi="Times New Roman" w:cs="Times New Roman"/>
          <w:b/>
          <w:sz w:val="24"/>
          <w:szCs w:val="24"/>
        </w:rPr>
      </w:pPr>
    </w:p>
    <w:tbl>
      <w:tblPr>
        <w:tblStyle w:val="2210"/>
        <w:tblW w:w="0" w:type="auto"/>
        <w:tblLook w:val="04A0"/>
      </w:tblPr>
      <w:tblGrid>
        <w:gridCol w:w="672"/>
        <w:gridCol w:w="3279"/>
        <w:gridCol w:w="1517"/>
        <w:gridCol w:w="2695"/>
        <w:gridCol w:w="2109"/>
      </w:tblGrid>
      <w:tr w:rsidR="00EC4FB4" w:rsidRPr="00751B0C" w:rsidTr="00C929A1">
        <w:tc>
          <w:tcPr>
            <w:tcW w:w="90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 п/п</w:t>
            </w:r>
          </w:p>
        </w:tc>
        <w:tc>
          <w:tcPr>
            <w:tcW w:w="2301"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 xml:space="preserve">Тема </w:t>
            </w:r>
          </w:p>
        </w:tc>
        <w:tc>
          <w:tcPr>
            <w:tcW w:w="1555"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Количество часов</w:t>
            </w:r>
          </w:p>
        </w:tc>
        <w:tc>
          <w:tcPr>
            <w:tcW w:w="3059"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Виды деятельности</w:t>
            </w:r>
          </w:p>
        </w:tc>
        <w:tc>
          <w:tcPr>
            <w:tcW w:w="2141"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color w:val="000000"/>
              </w:rPr>
              <w:t>Электронные (цифровые) образовательные ресурсы</w:t>
            </w:r>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kern w:val="1"/>
              </w:rPr>
              <w:t xml:space="preserve">Вводное занятие.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rPr>
                <w:rFonts w:ascii="Times New Roman" w:hAnsi="Times New Roman" w:cs="Times New Roman"/>
              </w:rPr>
            </w:pPr>
            <w:r w:rsidRPr="00751B0C">
              <w:rPr>
                <w:rFonts w:ascii="Times New Roman" w:hAnsi="Times New Roman" w:cs="Times New Roman"/>
              </w:rPr>
              <w:t>Беседа о школе. Беседа о труде и профессии. Вводная часть «Предметы природного и рукотворного мира».</w:t>
            </w:r>
          </w:p>
        </w:tc>
        <w:tc>
          <w:tcPr>
            <w:tcW w:w="2141" w:type="dxa"/>
          </w:tcPr>
          <w:p w:rsidR="00EC4FB4" w:rsidRPr="00751B0C" w:rsidRDefault="008C7D9F" w:rsidP="00C929A1">
            <w:pPr>
              <w:rPr>
                <w:rFonts w:ascii="Times New Roman" w:hAnsi="Times New Roman" w:cs="Times New Roman"/>
              </w:rPr>
            </w:pPr>
            <w:hyperlink r:id="rId1177"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2</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 xml:space="preserve">Знакомство пластилином. </w:t>
            </w:r>
            <w:r w:rsidRPr="00751B0C">
              <w:rPr>
                <w:rFonts w:ascii="Times New Roman" w:hAnsi="Times New Roman" w:cs="Times New Roman"/>
              </w:rPr>
              <w:t>Элементарные знания о пластилине (свойства материалов, цвет, форма).</w:t>
            </w:r>
            <w:r w:rsidRPr="00751B0C">
              <w:rPr>
                <w:rFonts w:ascii="Times New Roman" w:hAnsi="Times New Roman" w:cs="Times New Roman"/>
                <w:kern w:val="1"/>
              </w:rPr>
              <w:t xml:space="preserve"> Техника безопасности.</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vMerge w:val="restart"/>
            <w:tcBorders>
              <w:top w:val="single" w:sz="4" w:space="0" w:color="000000"/>
              <w:left w:val="single" w:sz="4" w:space="0" w:color="000000"/>
              <w:bottom w:val="single" w:sz="4" w:space="0" w:color="000000"/>
              <w:right w:val="single" w:sz="4" w:space="0" w:color="000000"/>
            </w:tcBorders>
          </w:tcPr>
          <w:p w:rsidR="00EC4FB4" w:rsidRPr="00751B0C" w:rsidRDefault="00EC4FB4" w:rsidP="00C929A1">
            <w:pPr>
              <w:rPr>
                <w:rFonts w:ascii="Times New Roman" w:hAnsi="Times New Roman" w:cs="Times New Roman"/>
              </w:rPr>
            </w:pPr>
            <w:r w:rsidRPr="00751B0C">
              <w:rPr>
                <w:rFonts w:ascii="Times New Roman" w:hAnsi="Times New Roman" w:cs="Times New Roman"/>
                <w:color w:val="000000"/>
              </w:rPr>
              <w:t xml:space="preserve">Лепка предметов  из жгутиков и способом вдавливания и расплющивания изделия пальцами. </w:t>
            </w:r>
          </w:p>
          <w:p w:rsidR="00EC4FB4" w:rsidRPr="00751B0C" w:rsidRDefault="00EC4FB4" w:rsidP="00C929A1">
            <w:pPr>
              <w:rPr>
                <w:rFonts w:ascii="Times New Roman" w:hAnsi="Times New Roman" w:cs="Times New Roman"/>
              </w:rPr>
            </w:pPr>
            <w:r w:rsidRPr="00751B0C">
              <w:rPr>
                <w:rFonts w:ascii="Times New Roman" w:hAnsi="Times New Roman" w:cs="Times New Roman"/>
                <w:color w:val="000000"/>
              </w:rPr>
              <w:t xml:space="preserve">Обработка изделия стекой. Нанесение рисунка с помощью стеки и печатки. </w:t>
            </w:r>
          </w:p>
          <w:p w:rsidR="00EC4FB4" w:rsidRPr="00751B0C" w:rsidRDefault="00EC4FB4" w:rsidP="00C929A1">
            <w:pPr>
              <w:rPr>
                <w:rFonts w:ascii="Times New Roman" w:hAnsi="Times New Roman" w:cs="Times New Roman"/>
              </w:rPr>
            </w:pPr>
          </w:p>
        </w:tc>
        <w:tc>
          <w:tcPr>
            <w:tcW w:w="2141" w:type="dxa"/>
            <w:tcBorders>
              <w:top w:val="single" w:sz="4" w:space="0" w:color="000000"/>
              <w:left w:val="single" w:sz="4" w:space="0" w:color="000000"/>
              <w:bottom w:val="single" w:sz="4" w:space="0" w:color="000000"/>
              <w:right w:val="single" w:sz="4" w:space="0" w:color="000000"/>
            </w:tcBorders>
          </w:tcPr>
          <w:p w:rsidR="00EC4FB4" w:rsidRPr="00751B0C" w:rsidRDefault="008C7D9F" w:rsidP="00C929A1">
            <w:pPr>
              <w:rPr>
                <w:rFonts w:ascii="Times New Roman" w:hAnsi="Times New Roman" w:cs="Times New Roman"/>
              </w:rPr>
            </w:pPr>
            <w:hyperlink r:id="rId1178"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3</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kern w:val="1"/>
              </w:rPr>
              <w:t>Работа с пластилином. «Пластилиновая сказка»:«Что надо знать о  глине и пластилине».</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vMerge/>
          </w:tcPr>
          <w:p w:rsidR="00EC4FB4" w:rsidRPr="00751B0C" w:rsidRDefault="00EC4FB4" w:rsidP="00C929A1">
            <w:pPr>
              <w:jc w:val="both"/>
              <w:rPr>
                <w:rFonts w:ascii="Times New Roman" w:hAnsi="Times New Roman" w:cs="Times New Roman"/>
              </w:rPr>
            </w:pPr>
          </w:p>
        </w:tc>
        <w:tc>
          <w:tcPr>
            <w:tcW w:w="2141" w:type="dxa"/>
          </w:tcPr>
          <w:p w:rsidR="00EC4FB4" w:rsidRPr="00751B0C" w:rsidRDefault="008C7D9F" w:rsidP="00C929A1">
            <w:pPr>
              <w:rPr>
                <w:rFonts w:ascii="Times New Roman" w:hAnsi="Times New Roman" w:cs="Times New Roman"/>
              </w:rPr>
            </w:pPr>
            <w:hyperlink r:id="rId1179"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4</w:t>
            </w:r>
          </w:p>
        </w:tc>
        <w:tc>
          <w:tcPr>
            <w:tcW w:w="2301" w:type="dxa"/>
            <w:vAlign w:val="center"/>
          </w:tcPr>
          <w:p w:rsidR="00EC4FB4" w:rsidRPr="00751B0C" w:rsidRDefault="00EC4FB4" w:rsidP="00C929A1">
            <w:pPr>
              <w:suppressAutoHyphens/>
              <w:autoSpaceDE w:val="0"/>
              <w:autoSpaceDN w:val="0"/>
              <w:adjustRightInd w:val="0"/>
              <w:jc w:val="both"/>
              <w:rPr>
                <w:rFonts w:ascii="Times New Roman" w:hAnsi="Times New Roman" w:cs="Times New Roman"/>
                <w:kern w:val="1"/>
              </w:rPr>
            </w:pPr>
            <w:r w:rsidRPr="00751B0C">
              <w:rPr>
                <w:rFonts w:ascii="Times New Roman" w:hAnsi="Times New Roman" w:cs="Times New Roman"/>
                <w:bCs/>
                <w:kern w:val="1"/>
              </w:rPr>
              <w:t>Работа с природным материалом. «Природа вокруг нас».</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vMerge w:val="restart"/>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Формирование знаний о природных материалах и той среде, где их находят; расширение представлений о предметах рукотворного мира, сделанных из цветов, веточек, травы, и определение их функциональной значимости в жизни человека. Формирование умения собирать природный материал.</w:t>
            </w:r>
          </w:p>
        </w:tc>
        <w:tc>
          <w:tcPr>
            <w:tcW w:w="2141" w:type="dxa"/>
          </w:tcPr>
          <w:p w:rsidR="00EC4FB4" w:rsidRPr="00751B0C" w:rsidRDefault="008C7D9F" w:rsidP="00C929A1">
            <w:pPr>
              <w:rPr>
                <w:rFonts w:ascii="Times New Roman" w:hAnsi="Times New Roman" w:cs="Times New Roman"/>
              </w:rPr>
            </w:pPr>
            <w:hyperlink r:id="rId1180"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5</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природным материалом.</w:t>
            </w:r>
            <w:r w:rsidRPr="00751B0C">
              <w:rPr>
                <w:rFonts w:ascii="Times New Roman" w:hAnsi="Times New Roman" w:cs="Times New Roman"/>
                <w:kern w:val="1"/>
              </w:rPr>
              <w:t xml:space="preserve"> «Коллекция из листьев». Экскурсия в парк.</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vMerge/>
          </w:tcPr>
          <w:p w:rsidR="00EC4FB4" w:rsidRPr="00751B0C" w:rsidRDefault="00EC4FB4" w:rsidP="00C929A1">
            <w:pPr>
              <w:jc w:val="both"/>
              <w:rPr>
                <w:rFonts w:ascii="Times New Roman" w:hAnsi="Times New Roman" w:cs="Times New Roman"/>
              </w:rPr>
            </w:pPr>
          </w:p>
        </w:tc>
        <w:tc>
          <w:tcPr>
            <w:tcW w:w="2141" w:type="dxa"/>
          </w:tcPr>
          <w:p w:rsidR="00EC4FB4" w:rsidRPr="00751B0C" w:rsidRDefault="008C7D9F" w:rsidP="00C929A1">
            <w:pPr>
              <w:rPr>
                <w:rFonts w:ascii="Times New Roman" w:hAnsi="Times New Roman" w:cs="Times New Roman"/>
              </w:rPr>
            </w:pPr>
            <w:hyperlink r:id="rId1181"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6</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kern w:val="1"/>
              </w:rPr>
              <w:t xml:space="preserve">Наклеивание на подложку из цветной бумаги засушенных листьев.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vMerge/>
          </w:tcPr>
          <w:p w:rsidR="00EC4FB4" w:rsidRPr="00751B0C" w:rsidRDefault="00EC4FB4" w:rsidP="00C929A1">
            <w:pPr>
              <w:jc w:val="both"/>
              <w:rPr>
                <w:rFonts w:ascii="Times New Roman" w:hAnsi="Times New Roman" w:cs="Times New Roman"/>
              </w:rPr>
            </w:pPr>
          </w:p>
        </w:tc>
        <w:tc>
          <w:tcPr>
            <w:tcW w:w="2141" w:type="dxa"/>
          </w:tcPr>
          <w:p w:rsidR="00EC4FB4" w:rsidRPr="00751B0C" w:rsidRDefault="008C7D9F" w:rsidP="00C929A1">
            <w:pPr>
              <w:rPr>
                <w:rFonts w:ascii="Times New Roman" w:hAnsi="Times New Roman" w:cs="Times New Roman"/>
              </w:rPr>
            </w:pPr>
            <w:hyperlink r:id="rId1182"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7</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w:t>
            </w:r>
            <w:r w:rsidRPr="00751B0C">
              <w:rPr>
                <w:rFonts w:ascii="Times New Roman" w:hAnsi="Times New Roman" w:cs="Times New Roman"/>
                <w:kern w:val="1"/>
              </w:rPr>
              <w:t xml:space="preserve"> «Что надо знать о бумаге».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rPr>
                <w:rFonts w:ascii="Times New Roman" w:hAnsi="Times New Roman" w:cs="Times New Roman"/>
              </w:rPr>
            </w:pPr>
            <w:r w:rsidRPr="00751B0C">
              <w:rPr>
                <w:rFonts w:ascii="Times New Roman" w:hAnsi="Times New Roman" w:cs="Times New Roman"/>
              </w:rPr>
              <w:t>Отвечать на вопросы, высказывать предположения, рассказывать, рассуждать. Слушать и понимать инструкцию учителя.</w:t>
            </w:r>
          </w:p>
        </w:tc>
        <w:tc>
          <w:tcPr>
            <w:tcW w:w="2141" w:type="dxa"/>
          </w:tcPr>
          <w:p w:rsidR="00EC4FB4" w:rsidRPr="00751B0C" w:rsidRDefault="008C7D9F" w:rsidP="00C929A1">
            <w:pPr>
              <w:rPr>
                <w:rFonts w:ascii="Times New Roman" w:hAnsi="Times New Roman" w:cs="Times New Roman"/>
              </w:rPr>
            </w:pPr>
            <w:hyperlink r:id="rId1183"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8</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w:t>
            </w:r>
            <w:r w:rsidRPr="00751B0C">
              <w:rPr>
                <w:rFonts w:ascii="Times New Roman" w:hAnsi="Times New Roman" w:cs="Times New Roman"/>
                <w:kern w:val="1"/>
              </w:rPr>
              <w:t xml:space="preserve"> «Путешествие в бумажную страну:» «Материалы и </w:t>
            </w:r>
            <w:r w:rsidRPr="00751B0C">
              <w:rPr>
                <w:rFonts w:ascii="Times New Roman" w:hAnsi="Times New Roman" w:cs="Times New Roman"/>
                <w:kern w:val="1"/>
              </w:rPr>
              <w:lastRenderedPageBreak/>
              <w:t xml:space="preserve">инструменты».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lastRenderedPageBreak/>
              <w:t>1</w:t>
            </w:r>
          </w:p>
        </w:tc>
        <w:tc>
          <w:tcPr>
            <w:tcW w:w="3059" w:type="dxa"/>
          </w:tcPr>
          <w:p w:rsidR="00EC4FB4" w:rsidRPr="00751B0C" w:rsidRDefault="00EC4FB4" w:rsidP="00C929A1">
            <w:pPr>
              <w:rPr>
                <w:rFonts w:ascii="Times New Roman" w:hAnsi="Times New Roman" w:cs="Times New Roman"/>
              </w:rPr>
            </w:pPr>
            <w:r w:rsidRPr="00751B0C">
              <w:rPr>
                <w:rFonts w:ascii="Times New Roman" w:hAnsi="Times New Roman" w:cs="Times New Roman"/>
              </w:rPr>
              <w:t xml:space="preserve">Отвечать на вопросы, высказывать предположения, </w:t>
            </w:r>
            <w:r w:rsidRPr="00751B0C">
              <w:rPr>
                <w:rFonts w:ascii="Times New Roman" w:hAnsi="Times New Roman" w:cs="Times New Roman"/>
              </w:rPr>
              <w:lastRenderedPageBreak/>
              <w:t>рассказывать, рассуждать. Слушать и понимать инструкцию учителя.</w:t>
            </w:r>
          </w:p>
        </w:tc>
        <w:tc>
          <w:tcPr>
            <w:tcW w:w="2141" w:type="dxa"/>
          </w:tcPr>
          <w:p w:rsidR="00EC4FB4" w:rsidRPr="00751B0C" w:rsidRDefault="008C7D9F" w:rsidP="00C929A1">
            <w:pPr>
              <w:rPr>
                <w:rFonts w:ascii="Times New Roman" w:hAnsi="Times New Roman" w:cs="Times New Roman"/>
              </w:rPr>
            </w:pPr>
            <w:hyperlink r:id="rId1184"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lastRenderedPageBreak/>
              <w:t>9</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 «Какие предметы делают из бумаги и картона?»</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rPr>
                <w:rFonts w:ascii="Times New Roman" w:hAnsi="Times New Roman" w:cs="Times New Roman"/>
              </w:rPr>
            </w:pPr>
            <w:r w:rsidRPr="00751B0C">
              <w:rPr>
                <w:rFonts w:ascii="Times New Roman" w:hAnsi="Times New Roman" w:cs="Times New Roman"/>
              </w:rPr>
              <w:t>Отвечать на вопросы, высказывать предположения, рассказывать, рассуждать. Слушать и понимать инструкцию учителя.</w:t>
            </w:r>
          </w:p>
        </w:tc>
        <w:tc>
          <w:tcPr>
            <w:tcW w:w="2141" w:type="dxa"/>
          </w:tcPr>
          <w:p w:rsidR="00EC4FB4" w:rsidRPr="00751B0C" w:rsidRDefault="008C7D9F" w:rsidP="00C929A1">
            <w:pPr>
              <w:rPr>
                <w:rFonts w:ascii="Times New Roman" w:hAnsi="Times New Roman" w:cs="Times New Roman"/>
              </w:rPr>
            </w:pPr>
            <w:hyperlink r:id="rId1185"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10</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w:t>
            </w:r>
            <w:r w:rsidRPr="00751B0C">
              <w:rPr>
                <w:rFonts w:ascii="Times New Roman" w:hAnsi="Times New Roman" w:cs="Times New Roman"/>
                <w:kern w:val="1"/>
              </w:rPr>
              <w:t xml:space="preserve"> Сорта бумаги и цвет.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rPr>
                <w:rFonts w:ascii="Times New Roman" w:hAnsi="Times New Roman" w:cs="Times New Roman"/>
              </w:rPr>
            </w:pPr>
            <w:r w:rsidRPr="00751B0C">
              <w:rPr>
                <w:rFonts w:ascii="Times New Roman" w:hAnsi="Times New Roman" w:cs="Times New Roman"/>
              </w:rPr>
              <w:t>Отвечать на вопросы, высказывать предположения, рассказывать, рассуждать. Слушать и понимать инструкцию учителя.</w:t>
            </w:r>
          </w:p>
        </w:tc>
        <w:tc>
          <w:tcPr>
            <w:tcW w:w="2141" w:type="dxa"/>
          </w:tcPr>
          <w:p w:rsidR="00EC4FB4" w:rsidRPr="00751B0C" w:rsidRDefault="008C7D9F" w:rsidP="00C929A1">
            <w:pPr>
              <w:rPr>
                <w:rFonts w:ascii="Times New Roman" w:hAnsi="Times New Roman" w:cs="Times New Roman"/>
              </w:rPr>
            </w:pPr>
            <w:hyperlink r:id="rId1186"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11</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w:t>
            </w:r>
            <w:r w:rsidRPr="00751B0C">
              <w:rPr>
                <w:rFonts w:ascii="Times New Roman" w:hAnsi="Times New Roman" w:cs="Times New Roman"/>
                <w:kern w:val="1"/>
              </w:rPr>
              <w:t xml:space="preserve">. Учимся работать с бумагой «Бумагу разрываем руками»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rPr>
                <w:rFonts w:ascii="Times New Roman" w:hAnsi="Times New Roman" w:cs="Times New Roman"/>
              </w:rPr>
            </w:pPr>
            <w:r w:rsidRPr="00751B0C">
              <w:rPr>
                <w:rFonts w:ascii="Times New Roman" w:hAnsi="Times New Roman" w:cs="Times New Roman"/>
              </w:rPr>
              <w:t>Обрывная аппликация «Грибы»</w:t>
            </w:r>
          </w:p>
        </w:tc>
        <w:tc>
          <w:tcPr>
            <w:tcW w:w="2141" w:type="dxa"/>
          </w:tcPr>
          <w:p w:rsidR="00EC4FB4" w:rsidRPr="00751B0C" w:rsidRDefault="008C7D9F" w:rsidP="00C929A1">
            <w:pPr>
              <w:rPr>
                <w:rFonts w:ascii="Times New Roman" w:hAnsi="Times New Roman" w:cs="Times New Roman"/>
              </w:rPr>
            </w:pPr>
            <w:hyperlink r:id="rId1187"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12</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w:t>
            </w:r>
            <w:r w:rsidRPr="00751B0C">
              <w:rPr>
                <w:rFonts w:ascii="Times New Roman" w:hAnsi="Times New Roman" w:cs="Times New Roman"/>
                <w:kern w:val="1"/>
              </w:rPr>
              <w:t xml:space="preserve">. Учимся работать с бумагой и картоном «Бумагу обрываем пальцами»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rPr>
                <w:rFonts w:ascii="Times New Roman" w:hAnsi="Times New Roman" w:cs="Times New Roman"/>
              </w:rPr>
            </w:pPr>
            <w:r w:rsidRPr="00751B0C">
              <w:rPr>
                <w:rFonts w:ascii="Times New Roman" w:hAnsi="Times New Roman" w:cs="Times New Roman"/>
              </w:rPr>
              <w:t>Обрывная аппликация «Цветы в вазе»</w:t>
            </w:r>
          </w:p>
        </w:tc>
        <w:tc>
          <w:tcPr>
            <w:tcW w:w="2141" w:type="dxa"/>
          </w:tcPr>
          <w:p w:rsidR="00EC4FB4" w:rsidRPr="00751B0C" w:rsidRDefault="008C7D9F" w:rsidP="00C929A1">
            <w:pPr>
              <w:rPr>
                <w:rFonts w:ascii="Times New Roman" w:hAnsi="Times New Roman" w:cs="Times New Roman"/>
              </w:rPr>
            </w:pPr>
            <w:hyperlink r:id="rId1188"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13</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kern w:val="1"/>
              </w:rPr>
              <w:t>Работа с бумагой. «Что надо знать о круге?» "Солнце</w:t>
            </w:r>
            <w:r w:rsidRPr="00751B0C">
              <w:rPr>
                <w:rFonts w:ascii="Times New Roman" w:hAnsi="Times New Roman" w:cs="Times New Roman"/>
                <w:b/>
                <w:kern w:val="1"/>
              </w:rPr>
              <w:t>"</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rPr>
                <w:rFonts w:ascii="Times New Roman" w:hAnsi="Times New Roman" w:cs="Times New Roman"/>
              </w:rPr>
            </w:pPr>
            <w:r w:rsidRPr="00751B0C">
              <w:rPr>
                <w:rFonts w:ascii="Times New Roman" w:hAnsi="Times New Roman" w:cs="Times New Roman"/>
              </w:rPr>
              <w:t>Аппликация «Солнце»</w:t>
            </w:r>
          </w:p>
          <w:p w:rsidR="00EC4FB4" w:rsidRPr="00751B0C" w:rsidRDefault="00EC4FB4" w:rsidP="00C929A1">
            <w:pPr>
              <w:rPr>
                <w:rFonts w:ascii="Times New Roman" w:hAnsi="Times New Roman" w:cs="Times New Roman"/>
              </w:rPr>
            </w:pPr>
            <w:r w:rsidRPr="00751B0C">
              <w:rPr>
                <w:rFonts w:ascii="Times New Roman" w:hAnsi="Times New Roman" w:cs="Times New Roman"/>
              </w:rPr>
              <w:t>Отвечать на вопросы, высказывать предположения, рассказывать, рассуждать. Слушать и понимать инструкцию учителя.</w:t>
            </w:r>
          </w:p>
        </w:tc>
        <w:tc>
          <w:tcPr>
            <w:tcW w:w="2141" w:type="dxa"/>
          </w:tcPr>
          <w:p w:rsidR="00EC4FB4" w:rsidRPr="00751B0C" w:rsidRDefault="008C7D9F" w:rsidP="00C929A1">
            <w:pPr>
              <w:rPr>
                <w:rFonts w:ascii="Times New Roman" w:hAnsi="Times New Roman" w:cs="Times New Roman"/>
              </w:rPr>
            </w:pPr>
            <w:hyperlink r:id="rId1189"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14</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w:t>
            </w:r>
            <w:r w:rsidRPr="00751B0C">
              <w:rPr>
                <w:rFonts w:ascii="Times New Roman" w:hAnsi="Times New Roman" w:cs="Times New Roman"/>
                <w:kern w:val="1"/>
              </w:rPr>
              <w:t xml:space="preserve">. Учимся работать с бумагой «Бумагу сминают пальцами»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rPr>
                <w:rFonts w:ascii="Times New Roman" w:hAnsi="Times New Roman" w:cs="Times New Roman"/>
              </w:rPr>
            </w:pPr>
            <w:r w:rsidRPr="00751B0C">
              <w:rPr>
                <w:rFonts w:ascii="Times New Roman" w:hAnsi="Times New Roman" w:cs="Times New Roman"/>
              </w:rPr>
              <w:t>Отвечать на вопросы, высказывать предположения, рассказывать, рассуждать. Слушать и понимать инструкцию учителя.</w:t>
            </w:r>
          </w:p>
        </w:tc>
        <w:tc>
          <w:tcPr>
            <w:tcW w:w="2141" w:type="dxa"/>
          </w:tcPr>
          <w:p w:rsidR="00EC4FB4" w:rsidRPr="00751B0C" w:rsidRDefault="008C7D9F" w:rsidP="00C929A1">
            <w:pPr>
              <w:rPr>
                <w:rFonts w:ascii="Times New Roman" w:hAnsi="Times New Roman" w:cs="Times New Roman"/>
              </w:rPr>
            </w:pPr>
            <w:hyperlink r:id="rId1190"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15</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w:t>
            </w:r>
            <w:r w:rsidRPr="00751B0C">
              <w:rPr>
                <w:rFonts w:ascii="Times New Roman" w:hAnsi="Times New Roman" w:cs="Times New Roman"/>
                <w:kern w:val="1"/>
              </w:rPr>
              <w:t xml:space="preserve"> (с применением клея).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rPr>
                <w:rFonts w:ascii="Times New Roman" w:hAnsi="Times New Roman" w:cs="Times New Roman"/>
                <w:kern w:val="1"/>
              </w:rPr>
            </w:pPr>
            <w:r w:rsidRPr="00751B0C">
              <w:rPr>
                <w:rFonts w:ascii="Times New Roman" w:hAnsi="Times New Roman" w:cs="Times New Roman"/>
                <w:kern w:val="1"/>
              </w:rPr>
              <w:t>Аппликация со сминанием бумаги. "Осеннее дерево"</w:t>
            </w:r>
          </w:p>
          <w:p w:rsidR="00EC4FB4" w:rsidRPr="00751B0C" w:rsidRDefault="00EC4FB4" w:rsidP="00C929A1">
            <w:pPr>
              <w:rPr>
                <w:rFonts w:ascii="Times New Roman" w:hAnsi="Times New Roman" w:cs="Times New Roman"/>
              </w:rPr>
            </w:pPr>
            <w:r w:rsidRPr="00751B0C">
              <w:rPr>
                <w:rFonts w:ascii="Times New Roman" w:hAnsi="Times New Roman" w:cs="Times New Roman"/>
              </w:rPr>
              <w:t>Отвечать на вопросы, высказывать предположения, рассказывать, рассуждать. Слушать и понимать инструкцию учителя.</w:t>
            </w:r>
          </w:p>
        </w:tc>
        <w:tc>
          <w:tcPr>
            <w:tcW w:w="2141" w:type="dxa"/>
          </w:tcPr>
          <w:p w:rsidR="00EC4FB4" w:rsidRPr="00751B0C" w:rsidRDefault="008C7D9F" w:rsidP="00C929A1">
            <w:pPr>
              <w:rPr>
                <w:rFonts w:ascii="Times New Roman" w:hAnsi="Times New Roman" w:cs="Times New Roman"/>
              </w:rPr>
            </w:pPr>
            <w:hyperlink r:id="rId1191"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16</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kern w:val="1"/>
              </w:rPr>
              <w:t xml:space="preserve">Работа с бумагой. "Что надо знать о треугольнике". </w:t>
            </w:r>
            <w:r w:rsidRPr="00751B0C">
              <w:rPr>
                <w:rFonts w:ascii="Times New Roman" w:hAnsi="Times New Roman" w:cs="Times New Roman"/>
                <w:kern w:val="1"/>
              </w:rPr>
              <w:lastRenderedPageBreak/>
              <w:t xml:space="preserve">«Ёлочка».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lastRenderedPageBreak/>
              <w:t>1</w:t>
            </w:r>
          </w:p>
        </w:tc>
        <w:tc>
          <w:tcPr>
            <w:tcW w:w="3059" w:type="dxa"/>
          </w:tcPr>
          <w:p w:rsidR="00EC4FB4" w:rsidRPr="00751B0C" w:rsidRDefault="00EC4FB4" w:rsidP="00C929A1">
            <w:pPr>
              <w:rPr>
                <w:rFonts w:ascii="Times New Roman" w:hAnsi="Times New Roman" w:cs="Times New Roman"/>
              </w:rPr>
            </w:pPr>
            <w:r w:rsidRPr="00751B0C">
              <w:rPr>
                <w:rFonts w:ascii="Times New Roman" w:hAnsi="Times New Roman" w:cs="Times New Roman"/>
              </w:rPr>
              <w:t xml:space="preserve">Аппликация из треугольников </w:t>
            </w:r>
            <w:r w:rsidRPr="00751B0C">
              <w:rPr>
                <w:rFonts w:ascii="Times New Roman" w:hAnsi="Times New Roman" w:cs="Times New Roman"/>
              </w:rPr>
              <w:lastRenderedPageBreak/>
              <w:t>«Елочка»</w:t>
            </w:r>
          </w:p>
          <w:p w:rsidR="00EC4FB4" w:rsidRPr="00751B0C" w:rsidRDefault="00EC4FB4" w:rsidP="00C929A1">
            <w:pPr>
              <w:rPr>
                <w:rFonts w:ascii="Times New Roman" w:hAnsi="Times New Roman" w:cs="Times New Roman"/>
              </w:rPr>
            </w:pPr>
            <w:r w:rsidRPr="00751B0C">
              <w:rPr>
                <w:rFonts w:ascii="Times New Roman" w:hAnsi="Times New Roman" w:cs="Times New Roman"/>
              </w:rPr>
              <w:t>Отвечать на вопросы, высказывать предположения, рассказывать, рассуждать. Слушать и понимать инструкцию учителя.</w:t>
            </w:r>
          </w:p>
        </w:tc>
        <w:tc>
          <w:tcPr>
            <w:tcW w:w="2141" w:type="dxa"/>
          </w:tcPr>
          <w:p w:rsidR="00EC4FB4" w:rsidRPr="00751B0C" w:rsidRDefault="008C7D9F" w:rsidP="00C929A1">
            <w:pPr>
              <w:rPr>
                <w:rFonts w:ascii="Times New Roman" w:hAnsi="Times New Roman" w:cs="Times New Roman"/>
              </w:rPr>
            </w:pPr>
            <w:hyperlink r:id="rId1192"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lastRenderedPageBreak/>
              <w:t>17</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kern w:val="1"/>
              </w:rPr>
              <w:t>Работа с бумагой.</w:t>
            </w:r>
          </w:p>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kern w:val="1"/>
              </w:rPr>
              <w:t xml:space="preserve">«Что надо знать о квадрате». Стаканчик для игрушки «Поймай пуговицу».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rPr>
                <w:rFonts w:ascii="Times New Roman" w:hAnsi="Times New Roman" w:cs="Times New Roman"/>
                <w:kern w:val="1"/>
              </w:rPr>
            </w:pPr>
            <w:r w:rsidRPr="00751B0C">
              <w:rPr>
                <w:rFonts w:ascii="Times New Roman" w:hAnsi="Times New Roman" w:cs="Times New Roman"/>
                <w:kern w:val="1"/>
              </w:rPr>
              <w:t>Стаканчик для игрушки «Поймай пуговицу».</w:t>
            </w:r>
          </w:p>
          <w:p w:rsidR="00EC4FB4" w:rsidRPr="00751B0C" w:rsidRDefault="00EC4FB4" w:rsidP="00C929A1">
            <w:pPr>
              <w:rPr>
                <w:rFonts w:ascii="Times New Roman" w:hAnsi="Times New Roman" w:cs="Times New Roman"/>
              </w:rPr>
            </w:pPr>
            <w:r w:rsidRPr="00751B0C">
              <w:rPr>
                <w:rFonts w:ascii="Times New Roman" w:hAnsi="Times New Roman" w:cs="Times New Roman"/>
              </w:rPr>
              <w:t>Отвечать на вопросы, высказывать предположения, рассказывать, рассуждать. Слушать и понимать инструкцию учителя.</w:t>
            </w:r>
          </w:p>
        </w:tc>
        <w:tc>
          <w:tcPr>
            <w:tcW w:w="2141" w:type="dxa"/>
          </w:tcPr>
          <w:p w:rsidR="00EC4FB4" w:rsidRPr="00751B0C" w:rsidRDefault="008C7D9F" w:rsidP="00C929A1">
            <w:pPr>
              <w:rPr>
                <w:rFonts w:ascii="Times New Roman" w:hAnsi="Times New Roman" w:cs="Times New Roman"/>
              </w:rPr>
            </w:pPr>
            <w:hyperlink r:id="rId1193"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18</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пластилином.</w:t>
            </w:r>
            <w:r w:rsidRPr="00751B0C">
              <w:rPr>
                <w:rStyle w:val="affffffb"/>
                <w:rFonts w:ascii="Times New Roman" w:eastAsia="Arial Unicode MS" w:hAnsi="Times New Roman"/>
                <w:szCs w:val="24"/>
                <w:bdr w:val="none" w:sz="0" w:space="0" w:color="auto" w:frame="1"/>
                <w:shd w:val="clear" w:color="auto" w:fill="FFFFFF"/>
              </w:rPr>
              <w:t>Отщипывание.</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vMerge w:val="restart"/>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Приёмы работы с пластилином – прищипывание, примазывание. Формирование умения анализировать образец объёмного многодетального изделия с помощью учителя. Обучение планированию ближайшей операции с опорой на предметно-операционный план. Закрепление умения скатывать заготовки шарообразной формы. Обучение приёму «прищипывание пластилина». Формирование умения соединять детали, используя приём «примазывания». Учить соблюдать пропорции и пространственные соотношения деталей, частей при лепке объёмной фигуры.</w:t>
            </w:r>
          </w:p>
        </w:tc>
        <w:tc>
          <w:tcPr>
            <w:tcW w:w="2141" w:type="dxa"/>
          </w:tcPr>
          <w:p w:rsidR="00EC4FB4" w:rsidRPr="00751B0C" w:rsidRDefault="008C7D9F" w:rsidP="00C929A1">
            <w:pPr>
              <w:rPr>
                <w:rFonts w:ascii="Times New Roman" w:hAnsi="Times New Roman" w:cs="Times New Roman"/>
              </w:rPr>
            </w:pPr>
            <w:hyperlink r:id="rId1194"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19</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пластилином.</w:t>
            </w:r>
            <w:r w:rsidRPr="00751B0C">
              <w:rPr>
                <w:rFonts w:ascii="Times New Roman" w:hAnsi="Times New Roman" w:cs="Times New Roman"/>
                <w:kern w:val="1"/>
              </w:rPr>
              <w:t>Придавливание.</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vMerge/>
          </w:tcPr>
          <w:p w:rsidR="00EC4FB4" w:rsidRPr="00751B0C" w:rsidRDefault="00EC4FB4" w:rsidP="00C929A1">
            <w:pPr>
              <w:jc w:val="both"/>
              <w:rPr>
                <w:rFonts w:ascii="Times New Roman" w:hAnsi="Times New Roman" w:cs="Times New Roman"/>
              </w:rPr>
            </w:pPr>
          </w:p>
        </w:tc>
        <w:tc>
          <w:tcPr>
            <w:tcW w:w="2141" w:type="dxa"/>
          </w:tcPr>
          <w:p w:rsidR="00EC4FB4" w:rsidRPr="00751B0C" w:rsidRDefault="008C7D9F" w:rsidP="00C929A1">
            <w:pPr>
              <w:rPr>
                <w:rFonts w:ascii="Times New Roman" w:hAnsi="Times New Roman" w:cs="Times New Roman"/>
              </w:rPr>
            </w:pPr>
            <w:hyperlink r:id="rId1195"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20</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пластилином.</w:t>
            </w:r>
            <w:r w:rsidRPr="00751B0C">
              <w:rPr>
                <w:rFonts w:ascii="Times New Roman" w:hAnsi="Times New Roman" w:cs="Times New Roman"/>
                <w:kern w:val="1"/>
              </w:rPr>
              <w:t>Примазывание на картоне.</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vMerge/>
          </w:tcPr>
          <w:p w:rsidR="00EC4FB4" w:rsidRPr="00751B0C" w:rsidRDefault="00EC4FB4" w:rsidP="00C929A1">
            <w:pPr>
              <w:jc w:val="both"/>
              <w:rPr>
                <w:rFonts w:ascii="Times New Roman" w:hAnsi="Times New Roman" w:cs="Times New Roman"/>
              </w:rPr>
            </w:pPr>
          </w:p>
        </w:tc>
        <w:tc>
          <w:tcPr>
            <w:tcW w:w="2141" w:type="dxa"/>
          </w:tcPr>
          <w:p w:rsidR="00EC4FB4" w:rsidRPr="00751B0C" w:rsidRDefault="008C7D9F" w:rsidP="00C929A1">
            <w:pPr>
              <w:rPr>
                <w:rFonts w:ascii="Times New Roman" w:hAnsi="Times New Roman" w:cs="Times New Roman"/>
              </w:rPr>
            </w:pPr>
            <w:hyperlink r:id="rId1196"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21</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природными материалами.</w:t>
            </w:r>
            <w:r w:rsidRPr="00751B0C">
              <w:rPr>
                <w:rFonts w:ascii="Times New Roman" w:hAnsi="Times New Roman" w:cs="Times New Roman"/>
                <w:kern w:val="1"/>
              </w:rPr>
              <w:t xml:space="preserve"> Работа с еловыми шишками. «Ёжик».</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Изготовление поделки «Ёжик»</w:t>
            </w:r>
          </w:p>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 xml:space="preserve">Отвечать на вопросы, высказывать предположения, рассказывать, </w:t>
            </w:r>
            <w:r w:rsidRPr="00751B0C">
              <w:rPr>
                <w:rFonts w:ascii="Times New Roman" w:hAnsi="Times New Roman" w:cs="Times New Roman"/>
              </w:rPr>
              <w:lastRenderedPageBreak/>
              <w:t>рассуждать. Слушать и понимать инструкцию учителя.</w:t>
            </w:r>
          </w:p>
        </w:tc>
        <w:tc>
          <w:tcPr>
            <w:tcW w:w="2141" w:type="dxa"/>
          </w:tcPr>
          <w:p w:rsidR="00EC4FB4" w:rsidRPr="00751B0C" w:rsidRDefault="008C7D9F" w:rsidP="00C929A1">
            <w:pPr>
              <w:rPr>
                <w:rFonts w:ascii="Times New Roman" w:hAnsi="Times New Roman" w:cs="Times New Roman"/>
              </w:rPr>
            </w:pPr>
            <w:hyperlink r:id="rId1197"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lastRenderedPageBreak/>
              <w:t>22</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 xml:space="preserve">Работа с бумагой. Приемы сгибания бумаги.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Оригами «Лиса»</w:t>
            </w:r>
          </w:p>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Отвечать на вопросы, высказывать предположения, рассказывать, рассуждать. Слушать и понимать инструкцию учителя.</w:t>
            </w:r>
          </w:p>
        </w:tc>
        <w:tc>
          <w:tcPr>
            <w:tcW w:w="2141" w:type="dxa"/>
          </w:tcPr>
          <w:p w:rsidR="00EC4FB4" w:rsidRPr="00751B0C" w:rsidRDefault="008C7D9F" w:rsidP="00C929A1">
            <w:pPr>
              <w:rPr>
                <w:rFonts w:ascii="Times New Roman" w:hAnsi="Times New Roman" w:cs="Times New Roman"/>
              </w:rPr>
            </w:pPr>
            <w:hyperlink r:id="rId1198"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23</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пластилином.</w:t>
            </w:r>
            <w:r w:rsidRPr="00751B0C">
              <w:rPr>
                <w:rFonts w:ascii="Times New Roman" w:hAnsi="Times New Roman" w:cs="Times New Roman"/>
                <w:kern w:val="1"/>
              </w:rPr>
              <w:t xml:space="preserve"> Разглаживание на картоне.</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Пластилинография «Тыква»</w:t>
            </w:r>
          </w:p>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Отвечать на вопросы, высказывать предположения, рассказывать, рассуждать. Слушать и понимать инструкцию учителя.</w:t>
            </w:r>
          </w:p>
        </w:tc>
        <w:tc>
          <w:tcPr>
            <w:tcW w:w="2141" w:type="dxa"/>
          </w:tcPr>
          <w:p w:rsidR="00EC4FB4" w:rsidRPr="00751B0C" w:rsidRDefault="008C7D9F" w:rsidP="00C929A1">
            <w:pPr>
              <w:rPr>
                <w:rFonts w:ascii="Times New Roman" w:hAnsi="Times New Roman" w:cs="Times New Roman"/>
              </w:rPr>
            </w:pPr>
            <w:hyperlink r:id="rId1199"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24</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 xml:space="preserve">Работа с бумагой. </w:t>
            </w:r>
            <w:r w:rsidRPr="00751B0C">
              <w:rPr>
                <w:rFonts w:ascii="Times New Roman" w:hAnsi="Times New Roman" w:cs="Times New Roman"/>
                <w:kern w:val="1"/>
              </w:rPr>
              <w:t>Приемы резания ножницами по прямым линиям.</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vMerge w:val="restart"/>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Закрепление знаний о ножницах и правилах работы с ними. Формирование умения размечать по шаблону. Обучение сборке конструкции с опорой на предметно- операционный план. Изделие «Коврик»</w:t>
            </w:r>
          </w:p>
        </w:tc>
        <w:tc>
          <w:tcPr>
            <w:tcW w:w="2141" w:type="dxa"/>
          </w:tcPr>
          <w:p w:rsidR="00EC4FB4" w:rsidRPr="00751B0C" w:rsidRDefault="008C7D9F" w:rsidP="00C929A1">
            <w:pPr>
              <w:rPr>
                <w:rFonts w:ascii="Times New Roman" w:hAnsi="Times New Roman" w:cs="Times New Roman"/>
              </w:rPr>
            </w:pPr>
            <w:hyperlink r:id="rId1200"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25</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 xml:space="preserve">Работа с бумагой. </w:t>
            </w:r>
            <w:r w:rsidRPr="00751B0C">
              <w:rPr>
                <w:rFonts w:ascii="Times New Roman" w:hAnsi="Times New Roman" w:cs="Times New Roman"/>
                <w:kern w:val="1"/>
              </w:rPr>
              <w:t>Приемы резания ножницами по прямым линиям.</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vMerge/>
          </w:tcPr>
          <w:p w:rsidR="00EC4FB4" w:rsidRPr="00751B0C" w:rsidRDefault="00EC4FB4" w:rsidP="00C929A1">
            <w:pPr>
              <w:jc w:val="both"/>
              <w:rPr>
                <w:rFonts w:ascii="Times New Roman" w:hAnsi="Times New Roman" w:cs="Times New Roman"/>
              </w:rPr>
            </w:pPr>
          </w:p>
        </w:tc>
        <w:tc>
          <w:tcPr>
            <w:tcW w:w="2141" w:type="dxa"/>
          </w:tcPr>
          <w:p w:rsidR="00EC4FB4" w:rsidRPr="00751B0C" w:rsidRDefault="008C7D9F" w:rsidP="00C929A1">
            <w:pPr>
              <w:rPr>
                <w:rFonts w:ascii="Times New Roman" w:hAnsi="Times New Roman" w:cs="Times New Roman"/>
              </w:rPr>
            </w:pPr>
            <w:hyperlink r:id="rId1201"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26</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kern w:val="1"/>
              </w:rPr>
              <w:t>Аппликация из обрывных кусков бумаги. «Осеннее дерево»</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Исследуют, называют свой</w:t>
            </w:r>
            <w:r w:rsidRPr="00751B0C">
              <w:rPr>
                <w:rFonts w:ascii="Times New Roman" w:hAnsi="Times New Roman" w:cs="Times New Roman"/>
              </w:rPr>
              <w:softHyphen/>
              <w:t>ства разных образцов бума</w:t>
            </w:r>
            <w:r w:rsidRPr="00751B0C">
              <w:rPr>
                <w:rFonts w:ascii="Times New Roman" w:hAnsi="Times New Roman" w:cs="Times New Roman"/>
              </w:rPr>
              <w:softHyphen/>
              <w:t>ги.</w:t>
            </w:r>
          </w:p>
        </w:tc>
        <w:tc>
          <w:tcPr>
            <w:tcW w:w="2141" w:type="dxa"/>
          </w:tcPr>
          <w:p w:rsidR="00EC4FB4" w:rsidRPr="00751B0C" w:rsidRDefault="008C7D9F" w:rsidP="00C929A1">
            <w:pPr>
              <w:rPr>
                <w:rFonts w:ascii="Times New Roman" w:hAnsi="Times New Roman" w:cs="Times New Roman"/>
              </w:rPr>
            </w:pPr>
            <w:hyperlink r:id="rId1202"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27</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rPr>
              <w:t xml:space="preserve">Элементарные сведения о картоне (применение картона). </w:t>
            </w:r>
            <w:r w:rsidRPr="00751B0C">
              <w:rPr>
                <w:rFonts w:ascii="Times New Roman" w:hAnsi="Times New Roman" w:cs="Times New Roman"/>
              </w:rPr>
              <w:t xml:space="preserve">Свойства картона.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Исследуют, называют свой</w:t>
            </w:r>
            <w:r w:rsidRPr="00751B0C">
              <w:rPr>
                <w:rFonts w:ascii="Times New Roman" w:hAnsi="Times New Roman" w:cs="Times New Roman"/>
              </w:rPr>
              <w:softHyphen/>
              <w:t>ства разных образцов картона.</w:t>
            </w:r>
          </w:p>
        </w:tc>
        <w:tc>
          <w:tcPr>
            <w:tcW w:w="2141" w:type="dxa"/>
          </w:tcPr>
          <w:p w:rsidR="00EC4FB4" w:rsidRPr="00751B0C" w:rsidRDefault="008C7D9F" w:rsidP="00C929A1">
            <w:pPr>
              <w:rPr>
                <w:rFonts w:ascii="Times New Roman" w:hAnsi="Times New Roman" w:cs="Times New Roman"/>
              </w:rPr>
            </w:pPr>
            <w:hyperlink r:id="rId1203"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28</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rPr>
              <w:t>Работа с бумагой.</w:t>
            </w:r>
            <w:r w:rsidRPr="00751B0C">
              <w:rPr>
                <w:rFonts w:ascii="Times New Roman" w:hAnsi="Times New Roman" w:cs="Times New Roman"/>
              </w:rPr>
              <w:t xml:space="preserve"> Соединение деталей изделия. "Гриб"</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Исследуют, называют свой</w:t>
            </w:r>
            <w:r w:rsidRPr="00751B0C">
              <w:rPr>
                <w:rFonts w:ascii="Times New Roman" w:hAnsi="Times New Roman" w:cs="Times New Roman"/>
              </w:rPr>
              <w:softHyphen/>
              <w:t>ства разных образцов бума</w:t>
            </w:r>
            <w:r w:rsidRPr="00751B0C">
              <w:rPr>
                <w:rFonts w:ascii="Times New Roman" w:hAnsi="Times New Roman" w:cs="Times New Roman"/>
              </w:rPr>
              <w:softHyphen/>
              <w:t>ги и картона.</w:t>
            </w:r>
          </w:p>
        </w:tc>
        <w:tc>
          <w:tcPr>
            <w:tcW w:w="2141" w:type="dxa"/>
          </w:tcPr>
          <w:p w:rsidR="00EC4FB4" w:rsidRPr="00751B0C" w:rsidRDefault="008C7D9F" w:rsidP="00C929A1">
            <w:pPr>
              <w:rPr>
                <w:rFonts w:ascii="Times New Roman" w:hAnsi="Times New Roman" w:cs="Times New Roman"/>
              </w:rPr>
            </w:pPr>
            <w:hyperlink r:id="rId1204"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29</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w:t>
            </w:r>
            <w:r w:rsidRPr="00751B0C">
              <w:rPr>
                <w:rFonts w:ascii="Times New Roman" w:hAnsi="Times New Roman" w:cs="Times New Roman"/>
                <w:kern w:val="1"/>
              </w:rPr>
              <w:t xml:space="preserve"> Соединение деталей изделия "Дом"</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Исследуют, называют свой</w:t>
            </w:r>
            <w:r w:rsidRPr="00751B0C">
              <w:rPr>
                <w:rFonts w:ascii="Times New Roman" w:hAnsi="Times New Roman" w:cs="Times New Roman"/>
              </w:rPr>
              <w:softHyphen/>
              <w:t>ства разных образцов бума</w:t>
            </w:r>
            <w:r w:rsidRPr="00751B0C">
              <w:rPr>
                <w:rFonts w:ascii="Times New Roman" w:hAnsi="Times New Roman" w:cs="Times New Roman"/>
              </w:rPr>
              <w:softHyphen/>
              <w:t>ги и картона.</w:t>
            </w:r>
          </w:p>
        </w:tc>
        <w:tc>
          <w:tcPr>
            <w:tcW w:w="2141" w:type="dxa"/>
          </w:tcPr>
          <w:p w:rsidR="00EC4FB4" w:rsidRPr="00751B0C" w:rsidRDefault="008C7D9F" w:rsidP="00C929A1">
            <w:pPr>
              <w:rPr>
                <w:rFonts w:ascii="Times New Roman" w:hAnsi="Times New Roman" w:cs="Times New Roman"/>
              </w:rPr>
            </w:pPr>
            <w:hyperlink r:id="rId1205"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30</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rPr>
              <w:t>Работа с бумагой.</w:t>
            </w:r>
            <w:r w:rsidRPr="00751B0C">
              <w:rPr>
                <w:rFonts w:ascii="Times New Roman" w:hAnsi="Times New Roman" w:cs="Times New Roman"/>
                <w:kern w:val="1"/>
              </w:rPr>
              <w:t>Приемы резания ножницами по незначительно изогнутым  линиям. «Листочки»</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vMerge w:val="restart"/>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 xml:space="preserve">Закрепление знаний о ножницах и правилах работы с ними. Формирование умения размечать по шаблону. Обучение сборке конструкции с опорой на предметно- </w:t>
            </w:r>
            <w:r w:rsidRPr="00751B0C">
              <w:rPr>
                <w:rFonts w:ascii="Times New Roman" w:hAnsi="Times New Roman" w:cs="Times New Roman"/>
              </w:rPr>
              <w:lastRenderedPageBreak/>
              <w:t>операционный план.</w:t>
            </w:r>
          </w:p>
        </w:tc>
        <w:tc>
          <w:tcPr>
            <w:tcW w:w="2141" w:type="dxa"/>
          </w:tcPr>
          <w:p w:rsidR="00EC4FB4" w:rsidRPr="00751B0C" w:rsidRDefault="008C7D9F" w:rsidP="00C929A1">
            <w:pPr>
              <w:rPr>
                <w:rFonts w:ascii="Times New Roman" w:hAnsi="Times New Roman" w:cs="Times New Roman"/>
              </w:rPr>
            </w:pPr>
            <w:hyperlink r:id="rId1206"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31</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rPr>
              <w:t>Работа с бумагой.</w:t>
            </w:r>
            <w:r w:rsidRPr="00751B0C">
              <w:rPr>
                <w:rFonts w:ascii="Times New Roman" w:hAnsi="Times New Roman" w:cs="Times New Roman"/>
                <w:kern w:val="1"/>
              </w:rPr>
              <w:t>Приемы резания ножницами. Округление углов деталей.</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vMerge/>
          </w:tcPr>
          <w:p w:rsidR="00EC4FB4" w:rsidRPr="00751B0C" w:rsidRDefault="00EC4FB4" w:rsidP="00C929A1">
            <w:pPr>
              <w:jc w:val="both"/>
              <w:rPr>
                <w:rFonts w:ascii="Times New Roman" w:hAnsi="Times New Roman" w:cs="Times New Roman"/>
              </w:rPr>
            </w:pPr>
          </w:p>
        </w:tc>
        <w:tc>
          <w:tcPr>
            <w:tcW w:w="2141" w:type="dxa"/>
          </w:tcPr>
          <w:p w:rsidR="00EC4FB4" w:rsidRPr="00751B0C" w:rsidRDefault="008C7D9F" w:rsidP="00C929A1">
            <w:pPr>
              <w:rPr>
                <w:rFonts w:ascii="Times New Roman" w:hAnsi="Times New Roman" w:cs="Times New Roman"/>
              </w:rPr>
            </w:pPr>
            <w:hyperlink r:id="rId1207"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lastRenderedPageBreak/>
              <w:t>32</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w:t>
            </w:r>
            <w:r w:rsidRPr="00751B0C">
              <w:rPr>
                <w:rFonts w:ascii="Times New Roman" w:hAnsi="Times New Roman" w:cs="Times New Roman"/>
                <w:kern w:val="1"/>
              </w:rPr>
              <w:t>. Обрывная аппликация "Зима"</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Исследуют, называют свой</w:t>
            </w:r>
            <w:r w:rsidRPr="00751B0C">
              <w:rPr>
                <w:rFonts w:ascii="Times New Roman" w:hAnsi="Times New Roman" w:cs="Times New Roman"/>
              </w:rPr>
              <w:softHyphen/>
              <w:t>ства разных образцов бума</w:t>
            </w:r>
            <w:r w:rsidRPr="00751B0C">
              <w:rPr>
                <w:rFonts w:ascii="Times New Roman" w:hAnsi="Times New Roman" w:cs="Times New Roman"/>
              </w:rPr>
              <w:softHyphen/>
              <w:t>ги.</w:t>
            </w:r>
          </w:p>
        </w:tc>
        <w:tc>
          <w:tcPr>
            <w:tcW w:w="2141" w:type="dxa"/>
          </w:tcPr>
          <w:p w:rsidR="00EC4FB4" w:rsidRPr="00751B0C" w:rsidRDefault="008C7D9F" w:rsidP="00C929A1">
            <w:pPr>
              <w:rPr>
                <w:rFonts w:ascii="Times New Roman" w:hAnsi="Times New Roman" w:cs="Times New Roman"/>
              </w:rPr>
            </w:pPr>
            <w:hyperlink r:id="rId1208"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33</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 xml:space="preserve">Работа с бумагой. </w:t>
            </w:r>
            <w:r w:rsidRPr="00751B0C">
              <w:rPr>
                <w:rFonts w:ascii="Times New Roman" w:hAnsi="Times New Roman" w:cs="Times New Roman"/>
              </w:rPr>
              <w:t>Вырезание формы «Круг». «Бумажный шарик»</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vMerge w:val="restart"/>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Закрепление знаний о ножницах и правилах работы с ними. Формирование умения размечать по шаблону. Обучение сборке конструкции с опорой на предметно- операционный план.</w:t>
            </w:r>
          </w:p>
        </w:tc>
        <w:tc>
          <w:tcPr>
            <w:tcW w:w="2141" w:type="dxa"/>
          </w:tcPr>
          <w:p w:rsidR="00EC4FB4" w:rsidRPr="00751B0C" w:rsidRDefault="008C7D9F" w:rsidP="00C929A1">
            <w:pPr>
              <w:rPr>
                <w:rFonts w:ascii="Times New Roman" w:hAnsi="Times New Roman" w:cs="Times New Roman"/>
              </w:rPr>
            </w:pPr>
            <w:hyperlink r:id="rId1209"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34</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 xml:space="preserve">Работа с бумагой.Работа с бумагой. </w:t>
            </w:r>
            <w:r w:rsidRPr="00751B0C">
              <w:rPr>
                <w:rFonts w:ascii="Times New Roman" w:hAnsi="Times New Roman" w:cs="Times New Roman"/>
              </w:rPr>
              <w:t>Вырезание формы «Овал». «Бумажный шарик»</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vMerge/>
          </w:tcPr>
          <w:p w:rsidR="00EC4FB4" w:rsidRPr="00751B0C" w:rsidRDefault="00EC4FB4" w:rsidP="00C929A1">
            <w:pPr>
              <w:jc w:val="both"/>
              <w:rPr>
                <w:rFonts w:ascii="Times New Roman" w:hAnsi="Times New Roman" w:cs="Times New Roman"/>
              </w:rPr>
            </w:pPr>
          </w:p>
        </w:tc>
        <w:tc>
          <w:tcPr>
            <w:tcW w:w="2141" w:type="dxa"/>
          </w:tcPr>
          <w:p w:rsidR="00EC4FB4" w:rsidRPr="00751B0C" w:rsidRDefault="008C7D9F" w:rsidP="00C929A1">
            <w:pPr>
              <w:rPr>
                <w:rFonts w:ascii="Times New Roman" w:hAnsi="Times New Roman" w:cs="Times New Roman"/>
              </w:rPr>
            </w:pPr>
            <w:hyperlink r:id="rId1210"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35</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w:t>
            </w:r>
            <w:r w:rsidRPr="00751B0C">
              <w:rPr>
                <w:rFonts w:ascii="Times New Roman" w:hAnsi="Times New Roman" w:cs="Times New Roman"/>
                <w:kern w:val="1"/>
              </w:rPr>
              <w:t xml:space="preserve"> Приемы работы с бумагой: сминание и скатывание.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Исследуют, называют свой</w:t>
            </w:r>
            <w:r w:rsidRPr="00751B0C">
              <w:rPr>
                <w:rFonts w:ascii="Times New Roman" w:hAnsi="Times New Roman" w:cs="Times New Roman"/>
              </w:rPr>
              <w:softHyphen/>
              <w:t>ства разных образцов бума</w:t>
            </w:r>
            <w:r w:rsidRPr="00751B0C">
              <w:rPr>
                <w:rFonts w:ascii="Times New Roman" w:hAnsi="Times New Roman" w:cs="Times New Roman"/>
              </w:rPr>
              <w:softHyphen/>
              <w:t>ги.</w:t>
            </w:r>
            <w:r w:rsidRPr="00751B0C">
              <w:rPr>
                <w:rFonts w:ascii="Times New Roman" w:hAnsi="Times New Roman" w:cs="Times New Roman"/>
                <w:kern w:val="1"/>
              </w:rPr>
              <w:t xml:space="preserve"> Аппликация. «Ветка рябины».</w:t>
            </w:r>
          </w:p>
        </w:tc>
        <w:tc>
          <w:tcPr>
            <w:tcW w:w="2141" w:type="dxa"/>
          </w:tcPr>
          <w:p w:rsidR="00EC4FB4" w:rsidRPr="00751B0C" w:rsidRDefault="008C7D9F" w:rsidP="00C929A1">
            <w:pPr>
              <w:rPr>
                <w:rFonts w:ascii="Times New Roman" w:hAnsi="Times New Roman" w:cs="Times New Roman"/>
              </w:rPr>
            </w:pPr>
            <w:hyperlink r:id="rId1211"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36</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 xml:space="preserve">Работа с бумагой. </w:t>
            </w:r>
            <w:r w:rsidRPr="00751B0C">
              <w:rPr>
                <w:rFonts w:ascii="Times New Roman" w:hAnsi="Times New Roman" w:cs="Times New Roman"/>
                <w:kern w:val="1"/>
              </w:rPr>
              <w:t>Изготовление ёлочных гирлянд из полос цветной бумаги (цепочка).</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Исследуют, называют свой</w:t>
            </w:r>
            <w:r w:rsidRPr="00751B0C">
              <w:rPr>
                <w:rFonts w:ascii="Times New Roman" w:hAnsi="Times New Roman" w:cs="Times New Roman"/>
              </w:rPr>
              <w:softHyphen/>
              <w:t>ства разных образцов бума</w:t>
            </w:r>
            <w:r w:rsidRPr="00751B0C">
              <w:rPr>
                <w:rFonts w:ascii="Times New Roman" w:hAnsi="Times New Roman" w:cs="Times New Roman"/>
              </w:rPr>
              <w:softHyphen/>
              <w:t>ги и картона.</w:t>
            </w:r>
          </w:p>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Изготовление</w:t>
            </w:r>
            <w:r w:rsidRPr="00751B0C">
              <w:rPr>
                <w:rFonts w:ascii="Times New Roman" w:hAnsi="Times New Roman" w:cs="Times New Roman"/>
                <w:color w:val="000000"/>
              </w:rPr>
              <w:t xml:space="preserve"> гирлянды из одной полоски, из двух полосок; цепь.</w:t>
            </w:r>
          </w:p>
        </w:tc>
        <w:tc>
          <w:tcPr>
            <w:tcW w:w="2141" w:type="dxa"/>
          </w:tcPr>
          <w:p w:rsidR="00EC4FB4" w:rsidRPr="00751B0C" w:rsidRDefault="008C7D9F" w:rsidP="00C929A1">
            <w:pPr>
              <w:rPr>
                <w:rFonts w:ascii="Times New Roman" w:hAnsi="Times New Roman" w:cs="Times New Roman"/>
              </w:rPr>
            </w:pPr>
            <w:hyperlink r:id="rId1212"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37</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rPr>
              <w:t xml:space="preserve">Работа с металлом. </w:t>
            </w:r>
            <w:r w:rsidRPr="00751B0C">
              <w:rPr>
                <w:rFonts w:ascii="Times New Roman" w:hAnsi="Times New Roman" w:cs="Times New Roman"/>
              </w:rPr>
              <w:t>Работа с алюминиевой фольгой. "Елочные игрушки"</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eastAsia="Times New Roman" w:hAnsi="Times New Roman" w:cs="Times New Roman"/>
                <w:color w:val="00000A"/>
              </w:rPr>
            </w:pPr>
            <w:r w:rsidRPr="00751B0C">
              <w:rPr>
                <w:rFonts w:ascii="Times New Roman" w:eastAsia="Times New Roman" w:hAnsi="Times New Roman" w:cs="Times New Roman"/>
                <w:color w:val="000000"/>
              </w:rPr>
              <w:t xml:space="preserve">Выполнение </w:t>
            </w:r>
            <w:r w:rsidRPr="00751B0C">
              <w:rPr>
                <w:rFonts w:ascii="Times New Roman" w:eastAsia="Times New Roman" w:hAnsi="Times New Roman" w:cs="Times New Roman"/>
                <w:color w:val="000000"/>
              </w:rPr>
              <w:tab/>
              <w:t xml:space="preserve">сложных игрушек из 3-4 деталей круглой, </w:t>
            </w:r>
            <w:r w:rsidRPr="00751B0C">
              <w:rPr>
                <w:rFonts w:ascii="Times New Roman" w:eastAsia="Times New Roman" w:hAnsi="Times New Roman" w:cs="Times New Roman"/>
                <w:color w:val="000000"/>
              </w:rPr>
              <w:tab/>
              <w:t>треугольной, квадратной формы.</w:t>
            </w:r>
          </w:p>
          <w:p w:rsidR="00EC4FB4" w:rsidRPr="00751B0C" w:rsidRDefault="00EC4FB4" w:rsidP="00C929A1">
            <w:pPr>
              <w:jc w:val="both"/>
              <w:rPr>
                <w:rFonts w:ascii="Times New Roman" w:hAnsi="Times New Roman" w:cs="Times New Roman"/>
              </w:rPr>
            </w:pPr>
          </w:p>
        </w:tc>
        <w:tc>
          <w:tcPr>
            <w:tcW w:w="2141" w:type="dxa"/>
          </w:tcPr>
          <w:p w:rsidR="00EC4FB4" w:rsidRPr="00751B0C" w:rsidRDefault="008C7D9F" w:rsidP="00C929A1">
            <w:pPr>
              <w:rPr>
                <w:rFonts w:ascii="Times New Roman" w:hAnsi="Times New Roman" w:cs="Times New Roman"/>
              </w:rPr>
            </w:pPr>
            <w:hyperlink r:id="rId1213"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38</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w:t>
            </w:r>
            <w:r w:rsidRPr="00751B0C">
              <w:rPr>
                <w:rFonts w:ascii="Times New Roman" w:hAnsi="Times New Roman" w:cs="Times New Roman"/>
                <w:kern w:val="1"/>
              </w:rPr>
              <w:t xml:space="preserve"> Вырезание предметов симметричной формы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Исследуют, называют свой</w:t>
            </w:r>
            <w:r w:rsidRPr="00751B0C">
              <w:rPr>
                <w:rFonts w:ascii="Times New Roman" w:hAnsi="Times New Roman" w:cs="Times New Roman"/>
              </w:rPr>
              <w:softHyphen/>
              <w:t>ства разных образцов бума</w:t>
            </w:r>
            <w:r w:rsidRPr="00751B0C">
              <w:rPr>
                <w:rFonts w:ascii="Times New Roman" w:hAnsi="Times New Roman" w:cs="Times New Roman"/>
              </w:rPr>
              <w:softHyphen/>
              <w:t>ги и картона.</w:t>
            </w:r>
          </w:p>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Изделие «Флажки»</w:t>
            </w:r>
          </w:p>
        </w:tc>
        <w:tc>
          <w:tcPr>
            <w:tcW w:w="2141" w:type="dxa"/>
          </w:tcPr>
          <w:p w:rsidR="00EC4FB4" w:rsidRPr="00751B0C" w:rsidRDefault="008C7D9F" w:rsidP="00C929A1">
            <w:pPr>
              <w:rPr>
                <w:rFonts w:ascii="Times New Roman" w:hAnsi="Times New Roman" w:cs="Times New Roman"/>
              </w:rPr>
            </w:pPr>
            <w:hyperlink r:id="rId1214"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39</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w:t>
            </w:r>
            <w:r w:rsidRPr="00751B0C">
              <w:rPr>
                <w:rFonts w:ascii="Times New Roman" w:hAnsi="Times New Roman" w:cs="Times New Roman"/>
                <w:kern w:val="1"/>
              </w:rPr>
              <w:t xml:space="preserve"> Вырезание предметов симметричной формы</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Закрепление знаний о ножницах и правилах работы с ними. Формирование умения размечать по шаблону. Обучение сборке конструкции с опорой на предметно- операционный план. Изделие «Одежда»</w:t>
            </w:r>
          </w:p>
        </w:tc>
        <w:tc>
          <w:tcPr>
            <w:tcW w:w="2141" w:type="dxa"/>
          </w:tcPr>
          <w:p w:rsidR="00EC4FB4" w:rsidRPr="00751B0C" w:rsidRDefault="008C7D9F" w:rsidP="00C929A1">
            <w:pPr>
              <w:rPr>
                <w:rFonts w:ascii="Times New Roman" w:hAnsi="Times New Roman" w:cs="Times New Roman"/>
              </w:rPr>
            </w:pPr>
            <w:hyperlink r:id="rId1215"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40</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картоном.</w:t>
            </w:r>
            <w:r w:rsidRPr="00751B0C">
              <w:rPr>
                <w:rFonts w:ascii="Times New Roman" w:hAnsi="Times New Roman" w:cs="Times New Roman"/>
                <w:kern w:val="1"/>
              </w:rPr>
              <w:t xml:space="preserve"> (шаблон)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Изделие «Ёлка»</w:t>
            </w:r>
          </w:p>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Исследуют, называют свой</w:t>
            </w:r>
            <w:r w:rsidRPr="00751B0C">
              <w:rPr>
                <w:rFonts w:ascii="Times New Roman" w:hAnsi="Times New Roman" w:cs="Times New Roman"/>
              </w:rPr>
              <w:softHyphen/>
              <w:t>ства разных образцов бума</w:t>
            </w:r>
            <w:r w:rsidRPr="00751B0C">
              <w:rPr>
                <w:rFonts w:ascii="Times New Roman" w:hAnsi="Times New Roman" w:cs="Times New Roman"/>
              </w:rPr>
              <w:softHyphen/>
              <w:t>ги и картона.</w:t>
            </w:r>
          </w:p>
          <w:p w:rsidR="00EC4FB4" w:rsidRPr="00751B0C" w:rsidRDefault="00EC4FB4" w:rsidP="00C929A1">
            <w:pPr>
              <w:jc w:val="both"/>
              <w:rPr>
                <w:rFonts w:ascii="Times New Roman" w:hAnsi="Times New Roman" w:cs="Times New Roman"/>
              </w:rPr>
            </w:pPr>
          </w:p>
        </w:tc>
        <w:tc>
          <w:tcPr>
            <w:tcW w:w="2141" w:type="dxa"/>
          </w:tcPr>
          <w:p w:rsidR="00EC4FB4" w:rsidRPr="00751B0C" w:rsidRDefault="008C7D9F" w:rsidP="00C929A1">
            <w:pPr>
              <w:rPr>
                <w:rFonts w:ascii="Times New Roman" w:hAnsi="Times New Roman" w:cs="Times New Roman"/>
              </w:rPr>
            </w:pPr>
            <w:hyperlink r:id="rId1216"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lastRenderedPageBreak/>
              <w:t>41</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Исследуют, называют свой</w:t>
            </w:r>
            <w:r w:rsidRPr="00751B0C">
              <w:rPr>
                <w:rFonts w:ascii="Times New Roman" w:hAnsi="Times New Roman" w:cs="Times New Roman"/>
              </w:rPr>
              <w:softHyphen/>
              <w:t>ства разных образцов бума</w:t>
            </w:r>
            <w:r w:rsidRPr="00751B0C">
              <w:rPr>
                <w:rFonts w:ascii="Times New Roman" w:hAnsi="Times New Roman" w:cs="Times New Roman"/>
              </w:rPr>
              <w:softHyphen/>
              <w:t>ги и картона.</w:t>
            </w:r>
          </w:p>
          <w:p w:rsidR="00EC4FB4" w:rsidRPr="00751B0C" w:rsidRDefault="00EC4FB4" w:rsidP="00C929A1">
            <w:pPr>
              <w:jc w:val="both"/>
              <w:rPr>
                <w:rFonts w:ascii="Times New Roman" w:hAnsi="Times New Roman" w:cs="Times New Roman"/>
              </w:rPr>
            </w:pPr>
            <w:r w:rsidRPr="00751B0C">
              <w:rPr>
                <w:rFonts w:ascii="Times New Roman" w:hAnsi="Times New Roman" w:cs="Times New Roman"/>
                <w:kern w:val="1"/>
              </w:rPr>
              <w:t>Обрывная аппликация "Зима"</w:t>
            </w:r>
          </w:p>
          <w:p w:rsidR="00EC4FB4" w:rsidRPr="00751B0C" w:rsidRDefault="00EC4FB4" w:rsidP="00C929A1">
            <w:pPr>
              <w:jc w:val="both"/>
              <w:rPr>
                <w:rFonts w:ascii="Times New Roman" w:hAnsi="Times New Roman" w:cs="Times New Roman"/>
              </w:rPr>
            </w:pPr>
          </w:p>
        </w:tc>
        <w:tc>
          <w:tcPr>
            <w:tcW w:w="2141" w:type="dxa"/>
          </w:tcPr>
          <w:p w:rsidR="00EC4FB4" w:rsidRPr="00751B0C" w:rsidRDefault="008C7D9F" w:rsidP="00C929A1">
            <w:pPr>
              <w:rPr>
                <w:rFonts w:ascii="Times New Roman" w:hAnsi="Times New Roman" w:cs="Times New Roman"/>
              </w:rPr>
            </w:pPr>
            <w:hyperlink r:id="rId1217"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42</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 xml:space="preserve">Работа с пластилином. </w:t>
            </w:r>
            <w:r w:rsidRPr="00751B0C">
              <w:rPr>
                <w:rFonts w:ascii="Times New Roman" w:hAnsi="Times New Roman" w:cs="Times New Roman"/>
                <w:kern w:val="1"/>
              </w:rPr>
              <w:t xml:space="preserve">Примазывание. Аппликация </w:t>
            </w:r>
            <w:r w:rsidRPr="00751B0C">
              <w:rPr>
                <w:rFonts w:ascii="Times New Roman" w:hAnsi="Times New Roman" w:cs="Times New Roman"/>
                <w:bCs/>
                <w:kern w:val="1"/>
              </w:rPr>
              <w:t xml:space="preserve"> "Тарелка"</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vMerge w:val="restart"/>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Приёмы работы с пластилином – прищипывание, примазывание. Формирование умения анализировать образец объёмного многодетального изделия с помощью учителя. Обучение планированию ближайшей операции с опорой на предметно-операционный план. Закрепление умения скатывать заготовки шарообразной формы. Обучение приёму «прищипывание пластилина». Формирование умения соединять детали, используя приём «примазывания». Учить соблюдать пропорции и пространственные соотношения деталей, частей при лепке объёмной фигуры.</w:t>
            </w:r>
          </w:p>
        </w:tc>
        <w:tc>
          <w:tcPr>
            <w:tcW w:w="2141" w:type="dxa"/>
          </w:tcPr>
          <w:p w:rsidR="00EC4FB4" w:rsidRPr="00751B0C" w:rsidRDefault="008C7D9F" w:rsidP="00C929A1">
            <w:pPr>
              <w:rPr>
                <w:rFonts w:ascii="Times New Roman" w:hAnsi="Times New Roman" w:cs="Times New Roman"/>
              </w:rPr>
            </w:pPr>
            <w:hyperlink r:id="rId1218"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43</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 xml:space="preserve">Работа с пластилином. </w:t>
            </w:r>
            <w:r w:rsidRPr="00751B0C">
              <w:rPr>
                <w:rFonts w:ascii="Times New Roman" w:hAnsi="Times New Roman" w:cs="Times New Roman"/>
                <w:kern w:val="1"/>
              </w:rPr>
              <w:t xml:space="preserve">Примазывание. Аппликация </w:t>
            </w:r>
            <w:r w:rsidRPr="00751B0C">
              <w:rPr>
                <w:rFonts w:ascii="Times New Roman" w:hAnsi="Times New Roman" w:cs="Times New Roman"/>
                <w:bCs/>
                <w:kern w:val="1"/>
              </w:rPr>
              <w:t xml:space="preserve"> "Чашка"</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vMerge/>
          </w:tcPr>
          <w:p w:rsidR="00EC4FB4" w:rsidRPr="00751B0C" w:rsidRDefault="00EC4FB4" w:rsidP="00C929A1">
            <w:pPr>
              <w:jc w:val="both"/>
              <w:rPr>
                <w:rFonts w:ascii="Times New Roman" w:hAnsi="Times New Roman" w:cs="Times New Roman"/>
              </w:rPr>
            </w:pPr>
          </w:p>
        </w:tc>
        <w:tc>
          <w:tcPr>
            <w:tcW w:w="2141" w:type="dxa"/>
          </w:tcPr>
          <w:p w:rsidR="00EC4FB4" w:rsidRPr="00751B0C" w:rsidRDefault="008C7D9F" w:rsidP="00C929A1">
            <w:pPr>
              <w:rPr>
                <w:rFonts w:ascii="Times New Roman" w:hAnsi="Times New Roman" w:cs="Times New Roman"/>
              </w:rPr>
            </w:pPr>
            <w:hyperlink r:id="rId1219"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44</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w:t>
            </w:r>
            <w:r w:rsidRPr="00751B0C">
              <w:rPr>
                <w:rFonts w:ascii="Times New Roman" w:hAnsi="Times New Roman" w:cs="Times New Roman"/>
                <w:kern w:val="1"/>
              </w:rPr>
              <w:t>Сминание бумаги "Снежки"</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vMerge w:val="restart"/>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Закрепление знаний о ножницах и правилах работы с ними. Формирование умения размечать по шаблону. Обучение сборке конструкции с опорой на предметно- операционный план. Изделие «Снежинка»</w:t>
            </w:r>
          </w:p>
        </w:tc>
        <w:tc>
          <w:tcPr>
            <w:tcW w:w="2141" w:type="dxa"/>
          </w:tcPr>
          <w:p w:rsidR="00EC4FB4" w:rsidRPr="00751B0C" w:rsidRDefault="008C7D9F" w:rsidP="00C929A1">
            <w:pPr>
              <w:rPr>
                <w:rFonts w:ascii="Times New Roman" w:hAnsi="Times New Roman" w:cs="Times New Roman"/>
              </w:rPr>
            </w:pPr>
            <w:hyperlink r:id="rId1220"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45</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w:t>
            </w:r>
            <w:r w:rsidRPr="00751B0C">
              <w:rPr>
                <w:rFonts w:ascii="Times New Roman" w:hAnsi="Times New Roman" w:cs="Times New Roman"/>
                <w:kern w:val="1"/>
              </w:rPr>
              <w:t>. Аппликация со сминанием бумаги. "Зимнее дерево"</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vMerge/>
          </w:tcPr>
          <w:p w:rsidR="00EC4FB4" w:rsidRPr="00751B0C" w:rsidRDefault="00EC4FB4" w:rsidP="00C929A1">
            <w:pPr>
              <w:jc w:val="both"/>
              <w:rPr>
                <w:rFonts w:ascii="Times New Roman" w:hAnsi="Times New Roman" w:cs="Times New Roman"/>
              </w:rPr>
            </w:pPr>
          </w:p>
        </w:tc>
        <w:tc>
          <w:tcPr>
            <w:tcW w:w="2141" w:type="dxa"/>
          </w:tcPr>
          <w:p w:rsidR="00EC4FB4" w:rsidRPr="00751B0C" w:rsidRDefault="008C7D9F" w:rsidP="00C929A1">
            <w:pPr>
              <w:rPr>
                <w:rFonts w:ascii="Times New Roman" w:hAnsi="Times New Roman" w:cs="Times New Roman"/>
              </w:rPr>
            </w:pPr>
            <w:hyperlink r:id="rId1221"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46</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 xml:space="preserve">Работа с пластилином.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hAnsi="Times New Roman" w:cs="Times New Roman"/>
                <w:bCs/>
                <w:kern w:val="1"/>
              </w:rPr>
            </w:pPr>
            <w:r w:rsidRPr="00751B0C">
              <w:rPr>
                <w:rFonts w:ascii="Times New Roman" w:hAnsi="Times New Roman" w:cs="Times New Roman"/>
                <w:kern w:val="1"/>
              </w:rPr>
              <w:t>Лепка многодетальныхфигур</w:t>
            </w:r>
            <w:r w:rsidRPr="00751B0C">
              <w:rPr>
                <w:rFonts w:ascii="Times New Roman" w:hAnsi="Times New Roman" w:cs="Times New Roman"/>
                <w:bCs/>
                <w:kern w:val="1"/>
              </w:rPr>
              <w:t xml:space="preserve"> "Снеговик"</w:t>
            </w:r>
          </w:p>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 xml:space="preserve">Закрепление умения скатывать заготовки шарообразной формы. </w:t>
            </w:r>
            <w:r w:rsidRPr="00751B0C">
              <w:rPr>
                <w:rFonts w:ascii="Times New Roman" w:hAnsi="Times New Roman" w:cs="Times New Roman"/>
              </w:rPr>
              <w:lastRenderedPageBreak/>
              <w:t>Обучение приёму «прищипывание пластилина». Формирование умения соединять детали, используя приём «примазывания». Учить соблюдать пропорции и пространственные соотношения деталей, частей при лепке объёмной фигуры.</w:t>
            </w:r>
          </w:p>
        </w:tc>
        <w:tc>
          <w:tcPr>
            <w:tcW w:w="2141" w:type="dxa"/>
          </w:tcPr>
          <w:p w:rsidR="00EC4FB4" w:rsidRPr="00751B0C" w:rsidRDefault="008C7D9F" w:rsidP="00C929A1">
            <w:pPr>
              <w:rPr>
                <w:rFonts w:ascii="Times New Roman" w:hAnsi="Times New Roman" w:cs="Times New Roman"/>
              </w:rPr>
            </w:pPr>
            <w:hyperlink r:id="rId1222"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lastRenderedPageBreak/>
              <w:t>47</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 и ножницами.</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hAnsi="Times New Roman" w:cs="Times New Roman"/>
                <w:kern w:val="1"/>
              </w:rPr>
            </w:pPr>
            <w:r w:rsidRPr="00751B0C">
              <w:rPr>
                <w:rFonts w:ascii="Times New Roman" w:hAnsi="Times New Roman" w:cs="Times New Roman"/>
                <w:kern w:val="1"/>
              </w:rPr>
              <w:t>Сминание из бумаги "Снежинка"</w:t>
            </w:r>
          </w:p>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Исследуют, называют свой</w:t>
            </w:r>
            <w:r w:rsidRPr="00751B0C">
              <w:rPr>
                <w:rFonts w:ascii="Times New Roman" w:hAnsi="Times New Roman" w:cs="Times New Roman"/>
              </w:rPr>
              <w:softHyphen/>
              <w:t>ства разных образцов бума</w:t>
            </w:r>
            <w:r w:rsidRPr="00751B0C">
              <w:rPr>
                <w:rFonts w:ascii="Times New Roman" w:hAnsi="Times New Roman" w:cs="Times New Roman"/>
              </w:rPr>
              <w:softHyphen/>
              <w:t>ги и картона.</w:t>
            </w:r>
          </w:p>
          <w:p w:rsidR="00EC4FB4" w:rsidRPr="00751B0C" w:rsidRDefault="00EC4FB4" w:rsidP="00C929A1">
            <w:pPr>
              <w:jc w:val="both"/>
              <w:rPr>
                <w:rFonts w:ascii="Times New Roman" w:hAnsi="Times New Roman" w:cs="Times New Roman"/>
              </w:rPr>
            </w:pPr>
          </w:p>
        </w:tc>
        <w:tc>
          <w:tcPr>
            <w:tcW w:w="2141" w:type="dxa"/>
          </w:tcPr>
          <w:p w:rsidR="00EC4FB4" w:rsidRPr="00751B0C" w:rsidRDefault="008C7D9F" w:rsidP="00C929A1">
            <w:pPr>
              <w:rPr>
                <w:rFonts w:ascii="Times New Roman" w:hAnsi="Times New Roman" w:cs="Times New Roman"/>
              </w:rPr>
            </w:pPr>
            <w:hyperlink r:id="rId1223"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48</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kern w:val="1"/>
              </w:rPr>
              <w:t xml:space="preserve">Работа с бумагой. Вырезание предметов симметричной формы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rPr>
                <w:rFonts w:ascii="Times New Roman" w:hAnsi="Times New Roman" w:cs="Times New Roman"/>
              </w:rPr>
            </w:pPr>
            <w:r w:rsidRPr="00751B0C">
              <w:rPr>
                <w:rFonts w:ascii="Times New Roman" w:hAnsi="Times New Roman" w:cs="Times New Roman"/>
              </w:rPr>
              <w:t>Изделие «Ваза»</w:t>
            </w:r>
          </w:p>
          <w:p w:rsidR="00EC4FB4" w:rsidRPr="00751B0C" w:rsidRDefault="00EC4FB4" w:rsidP="00C929A1">
            <w:pPr>
              <w:rPr>
                <w:rFonts w:ascii="Times New Roman" w:hAnsi="Times New Roman" w:cs="Times New Roman"/>
              </w:rPr>
            </w:pPr>
            <w:r w:rsidRPr="00751B0C">
              <w:rPr>
                <w:rFonts w:ascii="Times New Roman" w:hAnsi="Times New Roman" w:cs="Times New Roman"/>
              </w:rPr>
              <w:t>Исследуют, называют свой</w:t>
            </w:r>
            <w:r w:rsidRPr="00751B0C">
              <w:rPr>
                <w:rFonts w:ascii="Times New Roman" w:hAnsi="Times New Roman" w:cs="Times New Roman"/>
              </w:rPr>
              <w:softHyphen/>
              <w:t>ства разных образцов бума</w:t>
            </w:r>
            <w:r w:rsidRPr="00751B0C">
              <w:rPr>
                <w:rFonts w:ascii="Times New Roman" w:hAnsi="Times New Roman" w:cs="Times New Roman"/>
              </w:rPr>
              <w:softHyphen/>
              <w:t>ги и картона.</w:t>
            </w:r>
          </w:p>
        </w:tc>
        <w:tc>
          <w:tcPr>
            <w:tcW w:w="2141" w:type="dxa"/>
          </w:tcPr>
          <w:p w:rsidR="00EC4FB4" w:rsidRPr="00751B0C" w:rsidRDefault="008C7D9F" w:rsidP="00C929A1">
            <w:pPr>
              <w:rPr>
                <w:rFonts w:ascii="Times New Roman" w:hAnsi="Times New Roman" w:cs="Times New Roman"/>
              </w:rPr>
            </w:pPr>
            <w:hyperlink r:id="rId1224"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49</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kern w:val="1"/>
              </w:rPr>
              <w:t xml:space="preserve">Работа с бумагой. Вырезание предметов симметричной формы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rPr>
                <w:rFonts w:ascii="Times New Roman" w:hAnsi="Times New Roman" w:cs="Times New Roman"/>
              </w:rPr>
            </w:pPr>
            <w:r w:rsidRPr="00751B0C">
              <w:rPr>
                <w:rFonts w:ascii="Times New Roman" w:hAnsi="Times New Roman" w:cs="Times New Roman"/>
              </w:rPr>
              <w:t>Изделие «Бабочка»</w:t>
            </w:r>
          </w:p>
          <w:p w:rsidR="00EC4FB4" w:rsidRPr="00751B0C" w:rsidRDefault="00EC4FB4" w:rsidP="00C929A1">
            <w:pPr>
              <w:rPr>
                <w:rFonts w:ascii="Times New Roman" w:hAnsi="Times New Roman" w:cs="Times New Roman"/>
              </w:rPr>
            </w:pPr>
            <w:r w:rsidRPr="00751B0C">
              <w:rPr>
                <w:rFonts w:ascii="Times New Roman" w:hAnsi="Times New Roman" w:cs="Times New Roman"/>
              </w:rPr>
              <w:t>Исследуют, называют свой</w:t>
            </w:r>
            <w:r w:rsidRPr="00751B0C">
              <w:rPr>
                <w:rFonts w:ascii="Times New Roman" w:hAnsi="Times New Roman" w:cs="Times New Roman"/>
              </w:rPr>
              <w:softHyphen/>
              <w:t>ства разных образцов бума</w:t>
            </w:r>
            <w:r w:rsidRPr="00751B0C">
              <w:rPr>
                <w:rFonts w:ascii="Times New Roman" w:hAnsi="Times New Roman" w:cs="Times New Roman"/>
              </w:rPr>
              <w:softHyphen/>
              <w:t>ги и картона.</w:t>
            </w:r>
          </w:p>
        </w:tc>
        <w:tc>
          <w:tcPr>
            <w:tcW w:w="2141" w:type="dxa"/>
          </w:tcPr>
          <w:p w:rsidR="00EC4FB4" w:rsidRPr="00751B0C" w:rsidRDefault="008C7D9F" w:rsidP="00C929A1">
            <w:pPr>
              <w:rPr>
                <w:rFonts w:ascii="Times New Roman" w:hAnsi="Times New Roman" w:cs="Times New Roman"/>
              </w:rPr>
            </w:pPr>
            <w:hyperlink r:id="rId1225"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50</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rPr>
                <w:rFonts w:ascii="Times New Roman" w:hAnsi="Times New Roman" w:cs="Times New Roman"/>
              </w:rPr>
            </w:pPr>
            <w:r w:rsidRPr="00751B0C">
              <w:rPr>
                <w:rFonts w:ascii="Times New Roman" w:hAnsi="Times New Roman" w:cs="Times New Roman"/>
              </w:rPr>
              <w:t>Исследуют, называют свой</w:t>
            </w:r>
            <w:r w:rsidRPr="00751B0C">
              <w:rPr>
                <w:rFonts w:ascii="Times New Roman" w:hAnsi="Times New Roman" w:cs="Times New Roman"/>
              </w:rPr>
              <w:softHyphen/>
              <w:t>ства разных образцов бума</w:t>
            </w:r>
            <w:r w:rsidRPr="00751B0C">
              <w:rPr>
                <w:rFonts w:ascii="Times New Roman" w:hAnsi="Times New Roman" w:cs="Times New Roman"/>
              </w:rPr>
              <w:softHyphen/>
              <w:t>ги и картона.</w:t>
            </w:r>
          </w:p>
          <w:p w:rsidR="00EC4FB4" w:rsidRPr="00751B0C" w:rsidRDefault="00EC4FB4" w:rsidP="00C929A1">
            <w:pPr>
              <w:rPr>
                <w:rFonts w:ascii="Times New Roman" w:hAnsi="Times New Roman" w:cs="Times New Roman"/>
              </w:rPr>
            </w:pPr>
            <w:r w:rsidRPr="00751B0C">
              <w:rPr>
                <w:rFonts w:ascii="Times New Roman" w:hAnsi="Times New Roman" w:cs="Times New Roman"/>
                <w:kern w:val="1"/>
              </w:rPr>
              <w:t>Обрывная аппликация "Растение  в горшке"</w:t>
            </w:r>
          </w:p>
          <w:p w:rsidR="00EC4FB4" w:rsidRPr="00751B0C" w:rsidRDefault="00EC4FB4" w:rsidP="00C929A1">
            <w:pPr>
              <w:rPr>
                <w:rFonts w:ascii="Times New Roman" w:hAnsi="Times New Roman" w:cs="Times New Roman"/>
              </w:rPr>
            </w:pPr>
          </w:p>
        </w:tc>
        <w:tc>
          <w:tcPr>
            <w:tcW w:w="2141" w:type="dxa"/>
          </w:tcPr>
          <w:p w:rsidR="00EC4FB4" w:rsidRPr="00751B0C" w:rsidRDefault="008C7D9F" w:rsidP="00C929A1">
            <w:pPr>
              <w:rPr>
                <w:rFonts w:ascii="Times New Roman" w:hAnsi="Times New Roman" w:cs="Times New Roman"/>
              </w:rPr>
            </w:pPr>
            <w:hyperlink r:id="rId1226"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51</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пластилином.</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Пластилинография «Растение».</w:t>
            </w:r>
          </w:p>
        </w:tc>
        <w:tc>
          <w:tcPr>
            <w:tcW w:w="2141" w:type="dxa"/>
          </w:tcPr>
          <w:p w:rsidR="00EC4FB4" w:rsidRPr="00751B0C" w:rsidRDefault="008C7D9F" w:rsidP="00C929A1">
            <w:pPr>
              <w:rPr>
                <w:rFonts w:ascii="Times New Roman" w:hAnsi="Times New Roman" w:cs="Times New Roman"/>
              </w:rPr>
            </w:pPr>
            <w:hyperlink r:id="rId1227"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52</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hAnsi="Times New Roman" w:cs="Times New Roman"/>
                <w:kern w:val="1"/>
              </w:rPr>
            </w:pPr>
            <w:r w:rsidRPr="00751B0C">
              <w:rPr>
                <w:rFonts w:ascii="Times New Roman" w:hAnsi="Times New Roman" w:cs="Times New Roman"/>
                <w:kern w:val="1"/>
              </w:rPr>
              <w:t>Обрывная аппликация "Птицы"</w:t>
            </w:r>
          </w:p>
          <w:p w:rsidR="00EC4FB4" w:rsidRPr="00751B0C" w:rsidRDefault="00EC4FB4" w:rsidP="00C929A1">
            <w:pPr>
              <w:rPr>
                <w:rFonts w:ascii="Times New Roman" w:hAnsi="Times New Roman" w:cs="Times New Roman"/>
              </w:rPr>
            </w:pPr>
            <w:r w:rsidRPr="00751B0C">
              <w:rPr>
                <w:rFonts w:ascii="Times New Roman" w:hAnsi="Times New Roman" w:cs="Times New Roman"/>
              </w:rPr>
              <w:t>Исследуют, называют свой</w:t>
            </w:r>
            <w:r w:rsidRPr="00751B0C">
              <w:rPr>
                <w:rFonts w:ascii="Times New Roman" w:hAnsi="Times New Roman" w:cs="Times New Roman"/>
              </w:rPr>
              <w:softHyphen/>
              <w:t>ства разных образцов бума</w:t>
            </w:r>
            <w:r w:rsidRPr="00751B0C">
              <w:rPr>
                <w:rFonts w:ascii="Times New Roman" w:hAnsi="Times New Roman" w:cs="Times New Roman"/>
              </w:rPr>
              <w:softHyphen/>
              <w:t>ги и картона.</w:t>
            </w:r>
          </w:p>
          <w:p w:rsidR="00EC4FB4" w:rsidRPr="00751B0C" w:rsidRDefault="00EC4FB4" w:rsidP="00C929A1">
            <w:pPr>
              <w:jc w:val="both"/>
              <w:rPr>
                <w:rFonts w:ascii="Times New Roman" w:hAnsi="Times New Roman" w:cs="Times New Roman"/>
              </w:rPr>
            </w:pPr>
          </w:p>
        </w:tc>
        <w:tc>
          <w:tcPr>
            <w:tcW w:w="2141" w:type="dxa"/>
          </w:tcPr>
          <w:p w:rsidR="00EC4FB4" w:rsidRPr="00751B0C" w:rsidRDefault="008C7D9F" w:rsidP="00C929A1">
            <w:pPr>
              <w:rPr>
                <w:rFonts w:ascii="Times New Roman" w:hAnsi="Times New Roman" w:cs="Times New Roman"/>
              </w:rPr>
            </w:pPr>
            <w:hyperlink r:id="rId1228"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53</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пластилином.</w:t>
            </w:r>
            <w:r w:rsidRPr="00751B0C">
              <w:rPr>
                <w:rFonts w:ascii="Times New Roman" w:hAnsi="Times New Roman" w:cs="Times New Roman"/>
                <w:kern w:val="1"/>
              </w:rPr>
              <w:t xml:space="preserve"> Лепка отдельных частей "Барашек"</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kern w:val="1"/>
              </w:rPr>
              <w:t>Лепка отдельных частей "Барашек"</w:t>
            </w:r>
            <w:r w:rsidRPr="00751B0C">
              <w:rPr>
                <w:rFonts w:ascii="Times New Roman" w:hAnsi="Times New Roman" w:cs="Times New Roman"/>
              </w:rPr>
              <w:t xml:space="preserve"> Закрепление умения скатывать заготовки шарообразной формы. Обучение приёму «прищипывание </w:t>
            </w:r>
            <w:r w:rsidRPr="00751B0C">
              <w:rPr>
                <w:rFonts w:ascii="Times New Roman" w:hAnsi="Times New Roman" w:cs="Times New Roman"/>
              </w:rPr>
              <w:lastRenderedPageBreak/>
              <w:t>пластилина». Формирование умения соединять детали, используя приём «примазывания». Учить соблюдать пропорции и пространственные соотношения деталей, частей при лепке объёмной фигуры.</w:t>
            </w:r>
          </w:p>
        </w:tc>
        <w:tc>
          <w:tcPr>
            <w:tcW w:w="2141" w:type="dxa"/>
          </w:tcPr>
          <w:p w:rsidR="00EC4FB4" w:rsidRPr="00751B0C" w:rsidRDefault="008C7D9F" w:rsidP="00C929A1">
            <w:pPr>
              <w:rPr>
                <w:rFonts w:ascii="Times New Roman" w:hAnsi="Times New Roman" w:cs="Times New Roman"/>
              </w:rPr>
            </w:pPr>
            <w:hyperlink r:id="rId1229"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lastRenderedPageBreak/>
              <w:t>54</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картоном</w:t>
            </w:r>
            <w:r w:rsidRPr="00751B0C">
              <w:rPr>
                <w:rFonts w:ascii="Times New Roman" w:hAnsi="Times New Roman" w:cs="Times New Roman"/>
                <w:kern w:val="1"/>
              </w:rPr>
              <w:t xml:space="preserve">.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rPr>
                <w:rFonts w:ascii="Times New Roman" w:hAnsi="Times New Roman" w:cs="Times New Roman"/>
              </w:rPr>
            </w:pPr>
            <w:r w:rsidRPr="00751B0C">
              <w:rPr>
                <w:rFonts w:ascii="Times New Roman" w:hAnsi="Times New Roman" w:cs="Times New Roman"/>
                <w:kern w:val="1"/>
              </w:rPr>
              <w:t>Конструирование с большим количеством деталей "Подсолнух».</w:t>
            </w:r>
            <w:r w:rsidRPr="00751B0C">
              <w:rPr>
                <w:rFonts w:ascii="Times New Roman" w:hAnsi="Times New Roman" w:cs="Times New Roman"/>
              </w:rPr>
              <w:t xml:space="preserve"> Исследуют, называют свой</w:t>
            </w:r>
            <w:r w:rsidRPr="00751B0C">
              <w:rPr>
                <w:rFonts w:ascii="Times New Roman" w:hAnsi="Times New Roman" w:cs="Times New Roman"/>
              </w:rPr>
              <w:softHyphen/>
              <w:t>ства разных образцов бума</w:t>
            </w:r>
            <w:r w:rsidRPr="00751B0C">
              <w:rPr>
                <w:rFonts w:ascii="Times New Roman" w:hAnsi="Times New Roman" w:cs="Times New Roman"/>
              </w:rPr>
              <w:softHyphen/>
              <w:t>ги и картона.</w:t>
            </w:r>
          </w:p>
          <w:p w:rsidR="00EC4FB4" w:rsidRPr="00751B0C" w:rsidRDefault="00EC4FB4" w:rsidP="00C929A1">
            <w:pPr>
              <w:jc w:val="both"/>
              <w:rPr>
                <w:rFonts w:ascii="Times New Roman" w:hAnsi="Times New Roman" w:cs="Times New Roman"/>
              </w:rPr>
            </w:pPr>
          </w:p>
        </w:tc>
        <w:tc>
          <w:tcPr>
            <w:tcW w:w="2141" w:type="dxa"/>
          </w:tcPr>
          <w:p w:rsidR="00EC4FB4" w:rsidRPr="00751B0C" w:rsidRDefault="008C7D9F" w:rsidP="00C929A1">
            <w:pPr>
              <w:rPr>
                <w:rFonts w:ascii="Times New Roman" w:hAnsi="Times New Roman" w:cs="Times New Roman"/>
              </w:rPr>
            </w:pPr>
            <w:hyperlink r:id="rId1230"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55</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пластилином</w:t>
            </w:r>
            <w:r w:rsidRPr="00751B0C">
              <w:rPr>
                <w:rFonts w:ascii="Times New Roman" w:hAnsi="Times New Roman" w:cs="Times New Roman"/>
                <w:kern w:val="1"/>
              </w:rPr>
              <w:t xml:space="preserve">.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hAnsi="Times New Roman" w:cs="Times New Roman"/>
                <w:kern w:val="1"/>
              </w:rPr>
            </w:pPr>
            <w:r w:rsidRPr="00751B0C">
              <w:rPr>
                <w:rFonts w:ascii="Times New Roman" w:hAnsi="Times New Roman" w:cs="Times New Roman"/>
                <w:kern w:val="1"/>
              </w:rPr>
              <w:t>Лепка многодетальных фигур "Первые цветы".</w:t>
            </w:r>
          </w:p>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Приёмы работы с пластилином – прищипывание, примазывание. Формирование умения анализировать образец объёмного многодетального изделия с помощью учителя.</w:t>
            </w:r>
          </w:p>
        </w:tc>
        <w:tc>
          <w:tcPr>
            <w:tcW w:w="2141" w:type="dxa"/>
          </w:tcPr>
          <w:p w:rsidR="00EC4FB4" w:rsidRPr="00751B0C" w:rsidRDefault="008C7D9F" w:rsidP="00C929A1">
            <w:pPr>
              <w:rPr>
                <w:rFonts w:ascii="Times New Roman" w:hAnsi="Times New Roman" w:cs="Times New Roman"/>
              </w:rPr>
            </w:pPr>
            <w:hyperlink r:id="rId1231"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56</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w:t>
            </w:r>
            <w:r w:rsidRPr="00751B0C">
              <w:rPr>
                <w:rFonts w:ascii="Times New Roman" w:hAnsi="Times New Roman" w:cs="Times New Roman"/>
                <w:kern w:val="1"/>
              </w:rPr>
              <w:t xml:space="preserve">.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rPr>
                <w:rFonts w:ascii="Times New Roman" w:hAnsi="Times New Roman" w:cs="Times New Roman"/>
              </w:rPr>
            </w:pPr>
            <w:r w:rsidRPr="00751B0C">
              <w:rPr>
                <w:rFonts w:ascii="Times New Roman" w:hAnsi="Times New Roman" w:cs="Times New Roman"/>
                <w:kern w:val="1"/>
              </w:rPr>
              <w:t xml:space="preserve">Аппликация сминанием бумаги. "Весеннее дерево". </w:t>
            </w:r>
            <w:r w:rsidRPr="00751B0C">
              <w:rPr>
                <w:rFonts w:ascii="Times New Roman" w:hAnsi="Times New Roman" w:cs="Times New Roman"/>
              </w:rPr>
              <w:t>Исследуют, называют свой</w:t>
            </w:r>
            <w:r w:rsidRPr="00751B0C">
              <w:rPr>
                <w:rFonts w:ascii="Times New Roman" w:hAnsi="Times New Roman" w:cs="Times New Roman"/>
              </w:rPr>
              <w:softHyphen/>
              <w:t>ства разных образцов бума</w:t>
            </w:r>
            <w:r w:rsidRPr="00751B0C">
              <w:rPr>
                <w:rFonts w:ascii="Times New Roman" w:hAnsi="Times New Roman" w:cs="Times New Roman"/>
              </w:rPr>
              <w:softHyphen/>
              <w:t>ги и картона.</w:t>
            </w:r>
          </w:p>
        </w:tc>
        <w:tc>
          <w:tcPr>
            <w:tcW w:w="2141" w:type="dxa"/>
          </w:tcPr>
          <w:p w:rsidR="00EC4FB4" w:rsidRPr="00751B0C" w:rsidRDefault="008C7D9F" w:rsidP="00C929A1">
            <w:pPr>
              <w:rPr>
                <w:rFonts w:ascii="Times New Roman" w:hAnsi="Times New Roman" w:cs="Times New Roman"/>
              </w:rPr>
            </w:pPr>
            <w:hyperlink r:id="rId1232"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57</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kern w:val="1"/>
              </w:rPr>
              <w:t>Экскурсия в парк. Весенние занятия людей.</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Наблюдение, беседа, ответы на вопросы.</w:t>
            </w:r>
          </w:p>
        </w:tc>
        <w:tc>
          <w:tcPr>
            <w:tcW w:w="2141" w:type="dxa"/>
          </w:tcPr>
          <w:p w:rsidR="00EC4FB4" w:rsidRPr="00751B0C" w:rsidRDefault="008C7D9F" w:rsidP="00C929A1">
            <w:pPr>
              <w:rPr>
                <w:rFonts w:ascii="Times New Roman" w:hAnsi="Times New Roman" w:cs="Times New Roman"/>
              </w:rPr>
            </w:pPr>
            <w:hyperlink r:id="rId1233"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58</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w:t>
            </w:r>
            <w:r w:rsidRPr="00751B0C">
              <w:rPr>
                <w:rFonts w:ascii="Times New Roman" w:hAnsi="Times New Roman" w:cs="Times New Roman"/>
                <w:kern w:val="1"/>
              </w:rPr>
              <w:t xml:space="preserve"> (шаблон).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vMerge w:val="restart"/>
          </w:tcPr>
          <w:p w:rsidR="00EC4FB4" w:rsidRPr="00751B0C" w:rsidRDefault="00EC4FB4" w:rsidP="00C929A1">
            <w:pPr>
              <w:jc w:val="both"/>
              <w:rPr>
                <w:rFonts w:ascii="Times New Roman" w:hAnsi="Times New Roman" w:cs="Times New Roman"/>
                <w:kern w:val="1"/>
              </w:rPr>
            </w:pPr>
            <w:r w:rsidRPr="00751B0C">
              <w:rPr>
                <w:rFonts w:ascii="Times New Roman" w:hAnsi="Times New Roman" w:cs="Times New Roman"/>
                <w:kern w:val="1"/>
              </w:rPr>
              <w:t>Коллективная открытка к празднику. «Цветы»</w:t>
            </w:r>
          </w:p>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Исследуют, называют свой</w:t>
            </w:r>
            <w:r w:rsidRPr="00751B0C">
              <w:rPr>
                <w:rFonts w:ascii="Times New Roman" w:hAnsi="Times New Roman" w:cs="Times New Roman"/>
              </w:rPr>
              <w:softHyphen/>
              <w:t>ства разных образцов бума</w:t>
            </w:r>
            <w:r w:rsidRPr="00751B0C">
              <w:rPr>
                <w:rFonts w:ascii="Times New Roman" w:hAnsi="Times New Roman" w:cs="Times New Roman"/>
              </w:rPr>
              <w:softHyphen/>
              <w:t>ги и картона.</w:t>
            </w:r>
          </w:p>
          <w:p w:rsidR="00EC4FB4" w:rsidRPr="00751B0C" w:rsidRDefault="00EC4FB4" w:rsidP="00C929A1">
            <w:pPr>
              <w:jc w:val="both"/>
              <w:rPr>
                <w:rFonts w:ascii="Times New Roman" w:hAnsi="Times New Roman" w:cs="Times New Roman"/>
              </w:rPr>
            </w:pPr>
          </w:p>
        </w:tc>
        <w:tc>
          <w:tcPr>
            <w:tcW w:w="2141" w:type="dxa"/>
          </w:tcPr>
          <w:p w:rsidR="00EC4FB4" w:rsidRPr="00751B0C" w:rsidRDefault="008C7D9F" w:rsidP="00C929A1">
            <w:pPr>
              <w:rPr>
                <w:rFonts w:ascii="Times New Roman" w:hAnsi="Times New Roman" w:cs="Times New Roman"/>
              </w:rPr>
            </w:pPr>
            <w:hyperlink r:id="rId1234"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59</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w:t>
            </w:r>
            <w:r w:rsidRPr="00751B0C">
              <w:rPr>
                <w:rFonts w:ascii="Times New Roman" w:hAnsi="Times New Roman" w:cs="Times New Roman"/>
                <w:kern w:val="1"/>
              </w:rPr>
              <w:t xml:space="preserve"> (шаблон).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vMerge/>
          </w:tcPr>
          <w:p w:rsidR="00EC4FB4" w:rsidRPr="00751B0C" w:rsidRDefault="00EC4FB4" w:rsidP="00C929A1">
            <w:pPr>
              <w:jc w:val="both"/>
              <w:rPr>
                <w:rFonts w:ascii="Times New Roman" w:hAnsi="Times New Roman" w:cs="Times New Roman"/>
              </w:rPr>
            </w:pPr>
          </w:p>
        </w:tc>
        <w:tc>
          <w:tcPr>
            <w:tcW w:w="2141" w:type="dxa"/>
          </w:tcPr>
          <w:p w:rsidR="00EC4FB4" w:rsidRPr="00751B0C" w:rsidRDefault="008C7D9F" w:rsidP="00C929A1">
            <w:pPr>
              <w:rPr>
                <w:rFonts w:ascii="Times New Roman" w:hAnsi="Times New Roman" w:cs="Times New Roman"/>
              </w:rPr>
            </w:pPr>
            <w:hyperlink r:id="rId1235"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60</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hAnsi="Times New Roman" w:cs="Times New Roman"/>
                <w:kern w:val="1"/>
              </w:rPr>
            </w:pPr>
            <w:r w:rsidRPr="00751B0C">
              <w:rPr>
                <w:rFonts w:ascii="Times New Roman" w:hAnsi="Times New Roman" w:cs="Times New Roman"/>
                <w:kern w:val="1"/>
              </w:rPr>
              <w:t>Обрывная аппликация "Весна"</w:t>
            </w:r>
          </w:p>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Исследуют, называют свой</w:t>
            </w:r>
            <w:r w:rsidRPr="00751B0C">
              <w:rPr>
                <w:rFonts w:ascii="Times New Roman" w:hAnsi="Times New Roman" w:cs="Times New Roman"/>
              </w:rPr>
              <w:softHyphen/>
              <w:t>ства разных образцов бума</w:t>
            </w:r>
            <w:r w:rsidRPr="00751B0C">
              <w:rPr>
                <w:rFonts w:ascii="Times New Roman" w:hAnsi="Times New Roman" w:cs="Times New Roman"/>
              </w:rPr>
              <w:softHyphen/>
              <w:t>ги и картона.</w:t>
            </w:r>
          </w:p>
        </w:tc>
        <w:tc>
          <w:tcPr>
            <w:tcW w:w="2141" w:type="dxa"/>
          </w:tcPr>
          <w:p w:rsidR="00EC4FB4" w:rsidRPr="00751B0C" w:rsidRDefault="008C7D9F" w:rsidP="00C929A1">
            <w:pPr>
              <w:rPr>
                <w:rFonts w:ascii="Times New Roman" w:hAnsi="Times New Roman" w:cs="Times New Roman"/>
              </w:rPr>
            </w:pPr>
            <w:hyperlink r:id="rId1236"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61</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 xml:space="preserve">Работа с картоном и цветной </w:t>
            </w:r>
            <w:r w:rsidRPr="00751B0C">
              <w:rPr>
                <w:rFonts w:ascii="Times New Roman" w:hAnsi="Times New Roman" w:cs="Times New Roman"/>
                <w:bCs/>
                <w:kern w:val="1"/>
              </w:rPr>
              <w:lastRenderedPageBreak/>
              <w:t>бумагой.</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lastRenderedPageBreak/>
              <w:t>1</w:t>
            </w:r>
          </w:p>
        </w:tc>
        <w:tc>
          <w:tcPr>
            <w:tcW w:w="3059" w:type="dxa"/>
            <w:vMerge w:val="restart"/>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 xml:space="preserve">Исследуют, называют </w:t>
            </w:r>
            <w:r w:rsidRPr="00751B0C">
              <w:rPr>
                <w:rFonts w:ascii="Times New Roman" w:hAnsi="Times New Roman" w:cs="Times New Roman"/>
              </w:rPr>
              <w:lastRenderedPageBreak/>
              <w:t>свой</w:t>
            </w:r>
            <w:r w:rsidRPr="00751B0C">
              <w:rPr>
                <w:rFonts w:ascii="Times New Roman" w:hAnsi="Times New Roman" w:cs="Times New Roman"/>
              </w:rPr>
              <w:softHyphen/>
              <w:t>ства разных образцов бума</w:t>
            </w:r>
            <w:r w:rsidRPr="00751B0C">
              <w:rPr>
                <w:rFonts w:ascii="Times New Roman" w:hAnsi="Times New Roman" w:cs="Times New Roman"/>
              </w:rPr>
              <w:softHyphen/>
              <w:t>ги и картона.</w:t>
            </w:r>
          </w:p>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 xml:space="preserve">Изделия </w:t>
            </w:r>
          </w:p>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«Светофор»</w:t>
            </w:r>
          </w:p>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«Дорожные знаки»</w:t>
            </w:r>
          </w:p>
        </w:tc>
        <w:tc>
          <w:tcPr>
            <w:tcW w:w="2141" w:type="dxa"/>
          </w:tcPr>
          <w:p w:rsidR="00EC4FB4" w:rsidRPr="00751B0C" w:rsidRDefault="008C7D9F" w:rsidP="00C929A1">
            <w:pPr>
              <w:rPr>
                <w:rFonts w:ascii="Times New Roman" w:hAnsi="Times New Roman" w:cs="Times New Roman"/>
              </w:rPr>
            </w:pPr>
            <w:hyperlink r:id="rId1237"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lastRenderedPageBreak/>
              <w:t>62</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картоном</w:t>
            </w:r>
            <w:r w:rsidRPr="00751B0C">
              <w:rPr>
                <w:rFonts w:ascii="Times New Roman" w:hAnsi="Times New Roman" w:cs="Times New Roman"/>
                <w:kern w:val="1"/>
              </w:rPr>
              <w:t xml:space="preserve">.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vMerge/>
          </w:tcPr>
          <w:p w:rsidR="00EC4FB4" w:rsidRPr="00751B0C" w:rsidRDefault="00EC4FB4" w:rsidP="00C929A1">
            <w:pPr>
              <w:jc w:val="both"/>
              <w:rPr>
                <w:rFonts w:ascii="Times New Roman" w:hAnsi="Times New Roman" w:cs="Times New Roman"/>
              </w:rPr>
            </w:pPr>
          </w:p>
        </w:tc>
        <w:tc>
          <w:tcPr>
            <w:tcW w:w="2141" w:type="dxa"/>
          </w:tcPr>
          <w:p w:rsidR="00EC4FB4" w:rsidRPr="00751B0C" w:rsidRDefault="008C7D9F" w:rsidP="00C929A1">
            <w:pPr>
              <w:rPr>
                <w:rFonts w:ascii="Times New Roman" w:hAnsi="Times New Roman" w:cs="Times New Roman"/>
              </w:rPr>
            </w:pPr>
            <w:hyperlink r:id="rId1238"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63</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w:t>
            </w:r>
            <w:r w:rsidRPr="00751B0C">
              <w:rPr>
                <w:rFonts w:ascii="Times New Roman" w:hAnsi="Times New Roman" w:cs="Times New Roman"/>
                <w:kern w:val="1"/>
              </w:rPr>
              <w:t xml:space="preserve">. Приемы работы с бумагой: сминание и скатывание. </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kern w:val="1"/>
              </w:rPr>
              <w:t>Аппликация. «Цветы" с использованием приёмов сминания и скатывания.</w:t>
            </w:r>
          </w:p>
        </w:tc>
        <w:tc>
          <w:tcPr>
            <w:tcW w:w="2141" w:type="dxa"/>
          </w:tcPr>
          <w:p w:rsidR="00EC4FB4" w:rsidRPr="00751B0C" w:rsidRDefault="008C7D9F" w:rsidP="00C929A1">
            <w:pPr>
              <w:rPr>
                <w:rFonts w:ascii="Times New Roman" w:hAnsi="Times New Roman" w:cs="Times New Roman"/>
              </w:rPr>
            </w:pPr>
            <w:hyperlink r:id="rId1239"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64</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пластилином.</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vMerge w:val="restart"/>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Пластилинография «Аквариум»</w:t>
            </w:r>
          </w:p>
          <w:p w:rsidR="00EC4FB4" w:rsidRPr="00751B0C" w:rsidRDefault="00EC4FB4" w:rsidP="00C929A1">
            <w:pPr>
              <w:jc w:val="both"/>
              <w:rPr>
                <w:rFonts w:ascii="Times New Roman" w:hAnsi="Times New Roman" w:cs="Times New Roman"/>
              </w:rPr>
            </w:pPr>
            <w:r w:rsidRPr="00751B0C">
              <w:rPr>
                <w:rFonts w:ascii="Times New Roman" w:hAnsi="Times New Roman" w:cs="Times New Roman"/>
              </w:rPr>
              <w:t>Приёмы работы с пластилином – размазывание по картонной основе.</w:t>
            </w:r>
          </w:p>
        </w:tc>
        <w:tc>
          <w:tcPr>
            <w:tcW w:w="2141" w:type="dxa"/>
          </w:tcPr>
          <w:p w:rsidR="00EC4FB4" w:rsidRPr="00751B0C" w:rsidRDefault="008C7D9F" w:rsidP="00C929A1">
            <w:pPr>
              <w:rPr>
                <w:rFonts w:ascii="Times New Roman" w:hAnsi="Times New Roman" w:cs="Times New Roman"/>
              </w:rPr>
            </w:pPr>
            <w:hyperlink r:id="rId1240"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65</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пластилином.</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vMerge/>
          </w:tcPr>
          <w:p w:rsidR="00EC4FB4" w:rsidRPr="00751B0C" w:rsidRDefault="00EC4FB4" w:rsidP="00C929A1">
            <w:pPr>
              <w:jc w:val="both"/>
              <w:rPr>
                <w:rFonts w:ascii="Times New Roman" w:hAnsi="Times New Roman" w:cs="Times New Roman"/>
              </w:rPr>
            </w:pPr>
          </w:p>
        </w:tc>
        <w:tc>
          <w:tcPr>
            <w:tcW w:w="2141" w:type="dxa"/>
          </w:tcPr>
          <w:p w:rsidR="00EC4FB4" w:rsidRPr="00751B0C" w:rsidRDefault="008C7D9F" w:rsidP="00C929A1">
            <w:pPr>
              <w:rPr>
                <w:rFonts w:ascii="Times New Roman" w:hAnsi="Times New Roman" w:cs="Times New Roman"/>
              </w:rPr>
            </w:pPr>
            <w:hyperlink r:id="rId1241" w:history="1">
              <w:r w:rsidR="00426735">
                <w:rPr>
                  <w:rStyle w:val="af6"/>
                  <w:rFonts w:ascii="Times New Roman" w:eastAsiaTheme="minorEastAsia" w:hAnsi="Times New Roman"/>
                  <w:szCs w:val="24"/>
                </w:rPr>
                <w:t>Библиотека РЭШ</w:t>
              </w:r>
            </w:hyperlink>
          </w:p>
        </w:tc>
      </w:tr>
      <w:tr w:rsidR="00EC4FB4" w:rsidRPr="00751B0C" w:rsidTr="00C929A1">
        <w:tc>
          <w:tcPr>
            <w:tcW w:w="906"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66</w:t>
            </w:r>
          </w:p>
        </w:tc>
        <w:tc>
          <w:tcPr>
            <w:tcW w:w="2301" w:type="dxa"/>
            <w:vAlign w:val="center"/>
          </w:tcPr>
          <w:p w:rsidR="00EC4FB4" w:rsidRPr="00751B0C" w:rsidRDefault="00EC4FB4" w:rsidP="00C929A1">
            <w:pPr>
              <w:suppressAutoHyphens/>
              <w:autoSpaceDE w:val="0"/>
              <w:autoSpaceDN w:val="0"/>
              <w:adjustRightInd w:val="0"/>
              <w:rPr>
                <w:rFonts w:ascii="Times New Roman" w:hAnsi="Times New Roman" w:cs="Times New Roman"/>
                <w:kern w:val="1"/>
              </w:rPr>
            </w:pPr>
            <w:r w:rsidRPr="00751B0C">
              <w:rPr>
                <w:rFonts w:ascii="Times New Roman" w:hAnsi="Times New Roman" w:cs="Times New Roman"/>
                <w:bCs/>
                <w:kern w:val="1"/>
              </w:rPr>
              <w:t>Работа с бумагой.</w:t>
            </w:r>
            <w:r w:rsidRPr="00751B0C">
              <w:rPr>
                <w:rFonts w:ascii="Times New Roman" w:hAnsi="Times New Roman" w:cs="Times New Roman"/>
                <w:kern w:val="1"/>
              </w:rPr>
              <w:t xml:space="preserve"> Обрывная аппликация "Цветы"</w:t>
            </w:r>
          </w:p>
        </w:tc>
        <w:tc>
          <w:tcPr>
            <w:tcW w:w="1555"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rPr>
              <w:t>1</w:t>
            </w:r>
          </w:p>
        </w:tc>
        <w:tc>
          <w:tcPr>
            <w:tcW w:w="3059" w:type="dxa"/>
          </w:tcPr>
          <w:p w:rsidR="00EC4FB4" w:rsidRPr="00751B0C" w:rsidRDefault="00EC4FB4" w:rsidP="00C929A1">
            <w:pPr>
              <w:jc w:val="both"/>
              <w:rPr>
                <w:rFonts w:ascii="Times New Roman" w:hAnsi="Times New Roman" w:cs="Times New Roman"/>
              </w:rPr>
            </w:pPr>
            <w:r w:rsidRPr="00751B0C">
              <w:rPr>
                <w:rFonts w:ascii="Times New Roman" w:hAnsi="Times New Roman" w:cs="Times New Roman"/>
                <w:kern w:val="1"/>
              </w:rPr>
              <w:t xml:space="preserve">Обрывная аппликация "Цветы". </w:t>
            </w:r>
            <w:r w:rsidRPr="00751B0C">
              <w:rPr>
                <w:rFonts w:ascii="Times New Roman" w:hAnsi="Times New Roman" w:cs="Times New Roman"/>
              </w:rPr>
              <w:t>Исследуют, называют свой</w:t>
            </w:r>
            <w:r w:rsidRPr="00751B0C">
              <w:rPr>
                <w:rFonts w:ascii="Times New Roman" w:hAnsi="Times New Roman" w:cs="Times New Roman"/>
              </w:rPr>
              <w:softHyphen/>
              <w:t>ства разных образцов бума</w:t>
            </w:r>
            <w:r w:rsidRPr="00751B0C">
              <w:rPr>
                <w:rFonts w:ascii="Times New Roman" w:hAnsi="Times New Roman" w:cs="Times New Roman"/>
              </w:rPr>
              <w:softHyphen/>
              <w:t>ги и картона.</w:t>
            </w:r>
          </w:p>
        </w:tc>
        <w:tc>
          <w:tcPr>
            <w:tcW w:w="2141" w:type="dxa"/>
          </w:tcPr>
          <w:p w:rsidR="00EC4FB4" w:rsidRPr="00751B0C" w:rsidRDefault="008C7D9F" w:rsidP="00C929A1">
            <w:pPr>
              <w:rPr>
                <w:rFonts w:ascii="Times New Roman" w:hAnsi="Times New Roman" w:cs="Times New Roman"/>
              </w:rPr>
            </w:pPr>
            <w:hyperlink r:id="rId1242" w:history="1">
              <w:r w:rsidR="00426735">
                <w:rPr>
                  <w:rStyle w:val="af6"/>
                  <w:rFonts w:ascii="Times New Roman" w:eastAsiaTheme="minorEastAsia" w:hAnsi="Times New Roman"/>
                  <w:szCs w:val="24"/>
                </w:rPr>
                <w:t>Библиотека РЭШ</w:t>
              </w:r>
            </w:hyperlink>
          </w:p>
        </w:tc>
      </w:tr>
    </w:tbl>
    <w:p w:rsidR="00EC4FB4" w:rsidRPr="00751B0C" w:rsidRDefault="00EC4FB4" w:rsidP="00EC4FB4">
      <w:pPr>
        <w:spacing w:after="0" w:line="240" w:lineRule="auto"/>
        <w:jc w:val="center"/>
        <w:rPr>
          <w:rFonts w:ascii="Times New Roman" w:hAnsi="Times New Roman" w:cs="Times New Roman"/>
          <w:b/>
          <w:sz w:val="24"/>
          <w:szCs w:val="24"/>
        </w:rPr>
      </w:pPr>
    </w:p>
    <w:p w:rsidR="00EC4FB4" w:rsidRPr="00751B0C" w:rsidRDefault="00EC4FB4" w:rsidP="00EC4FB4">
      <w:pPr>
        <w:spacing w:after="0" w:line="240" w:lineRule="auto"/>
        <w:jc w:val="center"/>
        <w:rPr>
          <w:rFonts w:ascii="Times New Roman" w:hAnsi="Times New Roman" w:cs="Times New Roman"/>
          <w:b/>
          <w:sz w:val="24"/>
          <w:szCs w:val="24"/>
        </w:rPr>
      </w:pPr>
      <w:r w:rsidRPr="00751B0C">
        <w:rPr>
          <w:rFonts w:ascii="Times New Roman" w:hAnsi="Times New Roman" w:cs="Times New Roman"/>
          <w:b/>
          <w:sz w:val="24"/>
          <w:szCs w:val="24"/>
        </w:rPr>
        <w:t>ТЕМАТИЧЕСКОЕ ПЛАНИРОВАНИЕ в 1 классе</w:t>
      </w:r>
    </w:p>
    <w:p w:rsidR="00EC4FB4" w:rsidRPr="00751B0C" w:rsidRDefault="00EC4FB4" w:rsidP="00EC4FB4">
      <w:pPr>
        <w:spacing w:after="0" w:line="240" w:lineRule="auto"/>
        <w:jc w:val="center"/>
        <w:rPr>
          <w:rFonts w:ascii="Times New Roman" w:hAnsi="Times New Roman" w:cs="Times New Roman"/>
          <w:b/>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2268"/>
        <w:gridCol w:w="1559"/>
        <w:gridCol w:w="3118"/>
        <w:gridCol w:w="2127"/>
      </w:tblGrid>
      <w:tr w:rsidR="00EC4FB4" w:rsidRPr="00751B0C" w:rsidTr="00C929A1">
        <w:trPr>
          <w:cantSplit/>
          <w:trHeight w:val="1038"/>
        </w:trPr>
        <w:tc>
          <w:tcPr>
            <w:tcW w:w="988" w:type="dxa"/>
            <w:vAlign w:val="center"/>
          </w:tcPr>
          <w:p w:rsidR="00EC4FB4" w:rsidRPr="00751B0C" w:rsidRDefault="00EC4FB4" w:rsidP="00C929A1">
            <w:pPr>
              <w:spacing w:after="0" w:line="240" w:lineRule="auto"/>
              <w:jc w:val="center"/>
              <w:rPr>
                <w:rFonts w:ascii="Times New Roman" w:hAnsi="Times New Roman" w:cs="Times New Roman"/>
                <w:b/>
                <w:sz w:val="24"/>
                <w:szCs w:val="24"/>
              </w:rPr>
            </w:pPr>
            <w:r w:rsidRPr="00751B0C">
              <w:rPr>
                <w:rFonts w:ascii="Times New Roman" w:hAnsi="Times New Roman" w:cs="Times New Roman"/>
                <w:b/>
                <w:sz w:val="24"/>
                <w:szCs w:val="24"/>
              </w:rPr>
              <w:t xml:space="preserve">№ </w:t>
            </w:r>
          </w:p>
          <w:p w:rsidR="00EC4FB4" w:rsidRPr="00751B0C" w:rsidRDefault="00EC4FB4" w:rsidP="00C929A1">
            <w:pPr>
              <w:spacing w:after="0" w:line="240" w:lineRule="auto"/>
              <w:jc w:val="center"/>
              <w:rPr>
                <w:rFonts w:ascii="Times New Roman" w:hAnsi="Times New Roman" w:cs="Times New Roman"/>
                <w:b/>
                <w:sz w:val="24"/>
                <w:szCs w:val="24"/>
              </w:rPr>
            </w:pPr>
            <w:r w:rsidRPr="00751B0C">
              <w:rPr>
                <w:rFonts w:ascii="Times New Roman" w:hAnsi="Times New Roman" w:cs="Times New Roman"/>
                <w:b/>
                <w:sz w:val="24"/>
                <w:szCs w:val="24"/>
              </w:rPr>
              <w:t xml:space="preserve">п/п </w:t>
            </w:r>
          </w:p>
        </w:tc>
        <w:tc>
          <w:tcPr>
            <w:tcW w:w="2268" w:type="dxa"/>
            <w:vAlign w:val="center"/>
          </w:tcPr>
          <w:p w:rsidR="00EC4FB4" w:rsidRPr="00751B0C" w:rsidRDefault="00EC4FB4" w:rsidP="00C929A1">
            <w:pPr>
              <w:spacing w:after="0" w:line="240" w:lineRule="auto"/>
              <w:jc w:val="center"/>
              <w:rPr>
                <w:rFonts w:ascii="Times New Roman" w:hAnsi="Times New Roman" w:cs="Times New Roman"/>
                <w:b/>
                <w:sz w:val="24"/>
                <w:szCs w:val="24"/>
              </w:rPr>
            </w:pPr>
            <w:r w:rsidRPr="00751B0C">
              <w:rPr>
                <w:rFonts w:ascii="Times New Roman" w:hAnsi="Times New Roman" w:cs="Times New Roman"/>
                <w:b/>
                <w:sz w:val="24"/>
                <w:szCs w:val="24"/>
              </w:rPr>
              <w:t>Тема</w:t>
            </w:r>
          </w:p>
        </w:tc>
        <w:tc>
          <w:tcPr>
            <w:tcW w:w="1559" w:type="dxa"/>
            <w:vAlign w:val="center"/>
          </w:tcPr>
          <w:p w:rsidR="00EC4FB4" w:rsidRPr="00751B0C" w:rsidRDefault="00EC4FB4" w:rsidP="00C929A1">
            <w:pPr>
              <w:spacing w:after="0" w:line="240" w:lineRule="auto"/>
              <w:jc w:val="center"/>
              <w:rPr>
                <w:rFonts w:ascii="Times New Roman" w:hAnsi="Times New Roman" w:cs="Times New Roman"/>
                <w:b/>
                <w:sz w:val="24"/>
                <w:szCs w:val="24"/>
              </w:rPr>
            </w:pPr>
            <w:r w:rsidRPr="00751B0C">
              <w:rPr>
                <w:rFonts w:ascii="Times New Roman" w:hAnsi="Times New Roman" w:cs="Times New Roman"/>
                <w:b/>
                <w:sz w:val="24"/>
                <w:szCs w:val="24"/>
              </w:rPr>
              <w:t>Количество</w:t>
            </w:r>
          </w:p>
          <w:p w:rsidR="00EC4FB4" w:rsidRPr="00751B0C" w:rsidRDefault="00EC4FB4" w:rsidP="00C929A1">
            <w:pPr>
              <w:spacing w:after="0" w:line="240" w:lineRule="auto"/>
              <w:jc w:val="center"/>
              <w:rPr>
                <w:rFonts w:ascii="Times New Roman" w:hAnsi="Times New Roman" w:cs="Times New Roman"/>
                <w:b/>
                <w:sz w:val="24"/>
                <w:szCs w:val="24"/>
              </w:rPr>
            </w:pPr>
            <w:r w:rsidRPr="00751B0C">
              <w:rPr>
                <w:rFonts w:ascii="Times New Roman" w:hAnsi="Times New Roman" w:cs="Times New Roman"/>
                <w:b/>
                <w:sz w:val="24"/>
                <w:szCs w:val="24"/>
              </w:rPr>
              <w:t>часов</w:t>
            </w:r>
          </w:p>
        </w:tc>
        <w:tc>
          <w:tcPr>
            <w:tcW w:w="3118" w:type="dxa"/>
          </w:tcPr>
          <w:p w:rsidR="00EC4FB4" w:rsidRPr="00751B0C" w:rsidRDefault="00EC4FB4" w:rsidP="00C929A1">
            <w:pPr>
              <w:spacing w:after="0" w:line="240" w:lineRule="auto"/>
              <w:jc w:val="center"/>
              <w:rPr>
                <w:rFonts w:ascii="Times New Roman" w:hAnsi="Times New Roman" w:cs="Times New Roman"/>
                <w:b/>
                <w:sz w:val="24"/>
                <w:szCs w:val="24"/>
              </w:rPr>
            </w:pPr>
          </w:p>
          <w:p w:rsidR="00EC4FB4" w:rsidRPr="00751B0C" w:rsidRDefault="00EC4FB4" w:rsidP="00C929A1">
            <w:pPr>
              <w:spacing w:after="0" w:line="240" w:lineRule="auto"/>
              <w:jc w:val="center"/>
              <w:rPr>
                <w:rFonts w:ascii="Times New Roman" w:hAnsi="Times New Roman" w:cs="Times New Roman"/>
                <w:b/>
                <w:sz w:val="24"/>
                <w:szCs w:val="24"/>
              </w:rPr>
            </w:pPr>
            <w:r w:rsidRPr="00751B0C">
              <w:rPr>
                <w:rFonts w:ascii="Times New Roman" w:hAnsi="Times New Roman" w:cs="Times New Roman"/>
                <w:b/>
                <w:sz w:val="24"/>
                <w:szCs w:val="24"/>
              </w:rPr>
              <w:t>Виды деятельности</w:t>
            </w:r>
          </w:p>
        </w:tc>
        <w:tc>
          <w:tcPr>
            <w:tcW w:w="2127" w:type="dxa"/>
            <w:vAlign w:val="center"/>
          </w:tcPr>
          <w:p w:rsidR="00EC4FB4" w:rsidRPr="00751B0C" w:rsidRDefault="00EC4FB4" w:rsidP="00C929A1">
            <w:pPr>
              <w:spacing w:after="0" w:line="240" w:lineRule="auto"/>
              <w:jc w:val="center"/>
              <w:rPr>
                <w:rFonts w:ascii="Times New Roman" w:hAnsi="Times New Roman" w:cs="Times New Roman"/>
                <w:b/>
                <w:sz w:val="24"/>
                <w:szCs w:val="24"/>
              </w:rPr>
            </w:pPr>
            <w:r w:rsidRPr="00751B0C">
              <w:rPr>
                <w:rFonts w:ascii="Times New Roman" w:hAnsi="Times New Roman" w:cs="Times New Roman"/>
                <w:b/>
                <w:color w:val="000000"/>
                <w:sz w:val="24"/>
                <w:szCs w:val="24"/>
              </w:rPr>
              <w:t>Электронные (цифровые) образовательные ресурсы</w:t>
            </w:r>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Здравствуй, Школа!</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Беседа о школе. Беседа о труде и профессии. Вводная часть «Предметы природного и рукотворного мира».</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43"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2</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 xml:space="preserve"> Коллекция образцов бумаги «Что нужно знать о бумаге»</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val="restart"/>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Исследуют, называют свой</w:t>
            </w:r>
            <w:r w:rsidRPr="00751B0C">
              <w:rPr>
                <w:rFonts w:ascii="Times New Roman" w:hAnsi="Times New Roman" w:cs="Times New Roman"/>
                <w:sz w:val="24"/>
                <w:szCs w:val="24"/>
              </w:rPr>
              <w:softHyphen/>
              <w:t>ства разных образцов бума</w:t>
            </w:r>
            <w:r w:rsidRPr="00751B0C">
              <w:rPr>
                <w:rFonts w:ascii="Times New Roman" w:hAnsi="Times New Roman" w:cs="Times New Roman"/>
                <w:sz w:val="24"/>
                <w:szCs w:val="24"/>
              </w:rPr>
              <w:softHyphen/>
              <w:t>ги и картона.</w:t>
            </w:r>
          </w:p>
          <w:p w:rsidR="00EC4FB4" w:rsidRPr="00751B0C" w:rsidRDefault="00EC4FB4" w:rsidP="00C929A1">
            <w:pPr>
              <w:spacing w:after="0" w:line="240" w:lineRule="auto"/>
              <w:jc w:val="both"/>
              <w:rPr>
                <w:rFonts w:ascii="Times New Roman" w:hAnsi="Times New Roman" w:cs="Times New Roman"/>
                <w:sz w:val="24"/>
                <w:szCs w:val="24"/>
              </w:rPr>
            </w:pP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44"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3</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Аппликация из обрывных кусочков. «Листопад».</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tcPr>
          <w:p w:rsidR="00EC4FB4" w:rsidRPr="00751B0C" w:rsidRDefault="00EC4FB4" w:rsidP="00C929A1">
            <w:pPr>
              <w:spacing w:after="0" w:line="240" w:lineRule="auto"/>
              <w:rPr>
                <w:rFonts w:ascii="Times New Roman" w:hAnsi="Times New Roman" w:cs="Times New Roman"/>
                <w:sz w:val="24"/>
                <w:szCs w:val="24"/>
              </w:rPr>
            </w:pP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45"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4</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Аппликация из пластилина «Яблоко».</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eastAsia="Times New Roman" w:hAnsi="Times New Roman" w:cs="Times New Roman"/>
                <w:color w:val="181717"/>
                <w:sz w:val="24"/>
                <w:szCs w:val="24"/>
              </w:rPr>
            </w:pPr>
            <w:r w:rsidRPr="00751B0C">
              <w:rPr>
                <w:rFonts w:ascii="Times New Roman" w:eastAsia="Times New Roman" w:hAnsi="Times New Roman" w:cs="Times New Roman"/>
                <w:color w:val="181717"/>
                <w:sz w:val="24"/>
                <w:szCs w:val="24"/>
              </w:rPr>
              <w:t>Моделируют несложные изделия с разными конструктивными особенностями по образцу и его рисунку;</w:t>
            </w:r>
          </w:p>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eastAsia="Times New Roman" w:hAnsi="Times New Roman" w:cs="Times New Roman"/>
                <w:color w:val="181717"/>
                <w:sz w:val="24"/>
                <w:szCs w:val="24"/>
              </w:rPr>
              <w:t>определяют особенности образца, учатся подбирать соответствующие материалы и инструменты.</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46"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lastRenderedPageBreak/>
              <w:t>5</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 xml:space="preserve">Экскурсия. «Коллекция из листьев». </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Наблюдение, беседа, ответы на вопросы.</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47"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6</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Аппликация «Птица».</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val="restart"/>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Формирование знаний о природных материалах и той среде, где их находят; расширение представлений о предметах природного мира; формирование представлений о природном материале как поделочном и о его художественно-выразительных свойствах; расширение представлений о предметах рукотворного мира, сделанных из цветов, веточек, травы, и определение их функциональной значимости в жизни человека. Формирование умения собирать природный материал.</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48"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7</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 xml:space="preserve">Аппликация «Птица» </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tcPr>
          <w:p w:rsidR="00EC4FB4" w:rsidRPr="00751B0C" w:rsidRDefault="00EC4FB4" w:rsidP="00C929A1">
            <w:pPr>
              <w:spacing w:after="0" w:line="240" w:lineRule="auto"/>
              <w:rPr>
                <w:rFonts w:ascii="Times New Roman" w:hAnsi="Times New Roman" w:cs="Times New Roman"/>
                <w:sz w:val="24"/>
                <w:szCs w:val="24"/>
              </w:rPr>
            </w:pP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49"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8</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 xml:space="preserve">Работа с пластилином. </w:t>
            </w:r>
          </w:p>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«Домик», «Елочка», «Орнамент в круге».</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val="restart"/>
          </w:tcPr>
          <w:p w:rsidR="00EC4FB4" w:rsidRPr="00751B0C" w:rsidRDefault="00EC4FB4" w:rsidP="00C929A1">
            <w:pPr>
              <w:spacing w:after="0" w:line="240" w:lineRule="auto"/>
              <w:jc w:val="both"/>
              <w:rPr>
                <w:rFonts w:ascii="Times New Roman" w:eastAsia="Times New Roman" w:hAnsi="Times New Roman" w:cs="Times New Roman"/>
                <w:color w:val="181717"/>
                <w:sz w:val="24"/>
                <w:szCs w:val="24"/>
              </w:rPr>
            </w:pPr>
            <w:r w:rsidRPr="00751B0C">
              <w:rPr>
                <w:rFonts w:ascii="Times New Roman" w:eastAsia="Times New Roman" w:hAnsi="Times New Roman" w:cs="Times New Roman"/>
                <w:color w:val="181717"/>
                <w:sz w:val="24"/>
                <w:szCs w:val="24"/>
              </w:rPr>
              <w:t>Моделируют несложные изделия с разными конструктивными особенностями по образцу и его рисунку;</w:t>
            </w:r>
          </w:p>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eastAsia="Times New Roman" w:hAnsi="Times New Roman" w:cs="Times New Roman"/>
                <w:color w:val="181717"/>
                <w:sz w:val="24"/>
                <w:szCs w:val="24"/>
              </w:rPr>
              <w:t>определяют особенности образца, учатся подбирать соответствующие материалы и инструменты.</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50"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9</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 xml:space="preserve">Работа с пластилином. </w:t>
            </w:r>
          </w:p>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«Домик», «Елочка», «Орнамент в круге».</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tcPr>
          <w:p w:rsidR="00EC4FB4" w:rsidRPr="00751B0C" w:rsidRDefault="00EC4FB4" w:rsidP="00C929A1">
            <w:pPr>
              <w:spacing w:after="0" w:line="240" w:lineRule="auto"/>
              <w:rPr>
                <w:rFonts w:ascii="Times New Roman" w:hAnsi="Times New Roman" w:cs="Times New Roman"/>
                <w:sz w:val="24"/>
                <w:szCs w:val="24"/>
              </w:rPr>
            </w:pP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51"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10</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пластилином. «Поросёнок».</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eastAsia="Times New Roman" w:hAnsi="Times New Roman" w:cs="Times New Roman"/>
                <w:color w:val="181717"/>
                <w:sz w:val="24"/>
                <w:szCs w:val="24"/>
              </w:rPr>
            </w:pPr>
            <w:r w:rsidRPr="00751B0C">
              <w:rPr>
                <w:rFonts w:ascii="Times New Roman" w:eastAsia="Times New Roman" w:hAnsi="Times New Roman" w:cs="Times New Roman"/>
                <w:color w:val="181717"/>
                <w:sz w:val="24"/>
                <w:szCs w:val="24"/>
              </w:rPr>
              <w:t>Моделируют несложные изделия с разными конструктивными особенностями по образцу и его рисунку;</w:t>
            </w:r>
          </w:p>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eastAsia="Times New Roman" w:hAnsi="Times New Roman" w:cs="Times New Roman"/>
                <w:color w:val="181717"/>
                <w:sz w:val="24"/>
                <w:szCs w:val="24"/>
              </w:rPr>
              <w:t>определяют особенности образца, учатся подбирать соответствующие материалы и инструменты.</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52"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11</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бумагой.«Ветка рябины».</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Складывание из бумаги. Закрепление знаний о бумаге: назначение, сорта, свойства (рвется, мнется, клеится).</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53"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lastRenderedPageBreak/>
              <w:t>12</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 xml:space="preserve">Аппликация из гороха и пластилина. «Рыбка». </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Формирование знаний о природных материалах; формирование представлений о природном материале как поделочном и о его художественно-выразительных свойствах; Формирование умения собирать природный материал.</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54"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13</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«Елочка»</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Складывание из бумаги. Закрепление знаний о бумаге: назначение, сорта, свойства (рвется, мнется, клеится).</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55"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14</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Складывание из бумаги.  «Открытка со складным цветком».</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Складывание из бумаги. Закрепление знаний о бумаге: назначение, сорта, свойства (рвется, мнется, клеится).</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56"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15</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 xml:space="preserve">Работа с бумагой. Складывание бумаги. «Открытка со складной фигуркой кошечки» </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Складывание из бумаги. Закрепление знаний о бумаге: назначение, сорта, свойства (рвется, мнется, клеится).</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57"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16</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«Учимся работать с ножницами».</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 xml:space="preserve">Закрепление знаний о ножницах и правилах работы с ними. Формирование умения размечать по шаблону. Обучение сборке конструкции с опорой на предметно- операционный план. </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58"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17</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«Геометрический орнамент из квадратов»</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 xml:space="preserve">Закрепление знаний о ножницах и правилах работы с ними. Формирование умения размечать по шаблону. Обучение сборке конструкции с опорой на предметно- операционный план. </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59"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lastRenderedPageBreak/>
              <w:t>18</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 xml:space="preserve">Работа с бумагой. «Парусник из треугольников», «Орнамент из треугольников».  </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 xml:space="preserve">Закрепление знаний о ножницах и правилах работы с ними. Формирование умения размечать по шаблону. Обучение сборке конструкции с опорой на предметно- операционный план. </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60"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19</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 xml:space="preserve">Работа с бумагой. Складывание из бумаги. «Конвертик», </w:t>
            </w:r>
          </w:p>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 xml:space="preserve">«Наборная линейка», </w:t>
            </w:r>
          </w:p>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«Пакетик для сыпучих продуктов».</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 xml:space="preserve">Закрепление знаний о ножницах и правилах работы с ними. Формирование умения размечать по шаблону. Обучение сборке конструкции с опорой на предметно- операционный план. </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61"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20</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 xml:space="preserve">Работа с бумагой. </w:t>
            </w:r>
          </w:p>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Игрушка «Бумажный фонарик»</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 xml:space="preserve">Закрепление знаний о ножницах и правилах работы с ними. Формирование умения размечать по шаблону. Обучение сборке конструкции с опорой на предметно- операционный план. </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62"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21</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«Бумажный цветок»</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 xml:space="preserve">Закрепление знаний о ножницах и правилах работы с ними. Формирование умения размечать по шаблону. Обучение сборке конструкции с опорой на предметно- операционный план. </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63"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22</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 xml:space="preserve">Работа с пластилином. «Помидор», </w:t>
            </w:r>
          </w:p>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«Огурец».</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Обучение приемам «скатывание в ладонях шара из пластилина кругообразными движениями» (помидор); «Раскатывание пластилина в ладонях до овальной формы» (огурец); «вдавливание пальцем пластилина на поверхности шара или овала».</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64"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lastRenderedPageBreak/>
              <w:t>23</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 xml:space="preserve">Работа с пластилином. </w:t>
            </w:r>
          </w:p>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«Морковка»,</w:t>
            </w:r>
          </w:p>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«Свекла»,</w:t>
            </w:r>
          </w:p>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«Репка».</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Обучение приему «вытягивание шара и овала до конической формы». Обучение работе с опорой на предметно-операционный план с частичной помощью учителя (морковка, свекла) и самостоятельно (репка).</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65"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24</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природным материалом. «Сова».</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Формирование знаний о природных; расширение представлений о предметах природного мира; формирование Формирование умения собирать природный материал.</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66"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25</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«Радуга».</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Криволинейное вырезание. Обучение приему криволинейного вырезания «разрез по незначительно изогнутой (дугообразной) линии».</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67"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26</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«Цветы в корзине».</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Криволинейное вырезание. Обучение приему криволинейного вырезания «скругление углов прямоугольной формы».</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68"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27</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«Фрукты на тарелке»</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val="restart"/>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 xml:space="preserve">Закрепление знаний о ножницах и правилах работы с ними. Формирование умения размечать по шаблону. Обучение сборке конструкции с опорой на предметно- операционный план. </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69"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28</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Игрушка «Бумажный шар». (из 4-5 кругов)</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tcPr>
          <w:p w:rsidR="00EC4FB4" w:rsidRPr="00751B0C" w:rsidRDefault="00EC4FB4" w:rsidP="00C929A1">
            <w:pPr>
              <w:spacing w:after="0" w:line="240" w:lineRule="auto"/>
              <w:jc w:val="both"/>
              <w:rPr>
                <w:rFonts w:ascii="Times New Roman" w:hAnsi="Times New Roman" w:cs="Times New Roman"/>
                <w:sz w:val="24"/>
                <w:szCs w:val="24"/>
              </w:rPr>
            </w:pP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70"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29</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Игрушка «Цыпленок в скорлупе» (из 4 овалов)</w:t>
            </w:r>
          </w:p>
          <w:p w:rsidR="00EC4FB4" w:rsidRPr="00751B0C" w:rsidRDefault="00EC4FB4" w:rsidP="00C929A1">
            <w:pPr>
              <w:spacing w:after="0" w:line="240" w:lineRule="auto"/>
              <w:rPr>
                <w:rFonts w:ascii="Times New Roman" w:hAnsi="Times New Roman" w:cs="Times New Roman"/>
                <w:sz w:val="24"/>
                <w:szCs w:val="24"/>
              </w:rPr>
            </w:pP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tcPr>
          <w:p w:rsidR="00EC4FB4" w:rsidRPr="00751B0C" w:rsidRDefault="00EC4FB4" w:rsidP="00C929A1">
            <w:pPr>
              <w:spacing w:after="0" w:line="240" w:lineRule="auto"/>
              <w:jc w:val="both"/>
              <w:rPr>
                <w:rFonts w:ascii="Times New Roman" w:hAnsi="Times New Roman" w:cs="Times New Roman"/>
                <w:sz w:val="24"/>
                <w:szCs w:val="24"/>
              </w:rPr>
            </w:pP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71"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30</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«Пароходик»,</w:t>
            </w:r>
          </w:p>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«Пилотка».</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val="restart"/>
          </w:tcPr>
          <w:p w:rsidR="00EC4FB4" w:rsidRPr="00751B0C" w:rsidRDefault="00EC4FB4" w:rsidP="00C929A1">
            <w:pPr>
              <w:spacing w:after="0" w:line="240" w:lineRule="auto"/>
              <w:jc w:val="both"/>
              <w:rPr>
                <w:rFonts w:ascii="Times New Roman" w:hAnsi="Times New Roman" w:cs="Times New Roman"/>
                <w:sz w:val="24"/>
                <w:szCs w:val="24"/>
              </w:rPr>
            </w:pPr>
          </w:p>
          <w:p w:rsidR="00EC4FB4" w:rsidRPr="00751B0C" w:rsidRDefault="00EC4FB4" w:rsidP="00C929A1">
            <w:pPr>
              <w:tabs>
                <w:tab w:val="center" w:pos="462"/>
                <w:tab w:val="center" w:pos="1461"/>
                <w:tab w:val="center" w:pos="2461"/>
              </w:tabs>
              <w:spacing w:after="0" w:line="240" w:lineRule="auto"/>
              <w:rPr>
                <w:rFonts w:ascii="Times New Roman" w:eastAsia="Times New Roman" w:hAnsi="Times New Roman" w:cs="Times New Roman"/>
                <w:color w:val="00000A"/>
                <w:sz w:val="24"/>
                <w:szCs w:val="24"/>
              </w:rPr>
            </w:pPr>
            <w:r w:rsidRPr="00751B0C">
              <w:rPr>
                <w:rFonts w:ascii="Times New Roman" w:eastAsia="Times New Roman" w:hAnsi="Times New Roman" w:cs="Times New Roman"/>
                <w:color w:val="00000A"/>
                <w:sz w:val="24"/>
                <w:szCs w:val="24"/>
              </w:rPr>
              <w:t xml:space="preserve">Отвечать </w:t>
            </w:r>
            <w:r w:rsidRPr="00751B0C">
              <w:rPr>
                <w:rFonts w:ascii="Times New Roman" w:eastAsia="Times New Roman" w:hAnsi="Times New Roman" w:cs="Times New Roman"/>
                <w:color w:val="00000A"/>
                <w:sz w:val="24"/>
                <w:szCs w:val="24"/>
              </w:rPr>
              <w:tab/>
              <w:t xml:space="preserve">на </w:t>
            </w:r>
            <w:r w:rsidRPr="00751B0C">
              <w:rPr>
                <w:rFonts w:ascii="Times New Roman" w:eastAsia="Times New Roman" w:hAnsi="Times New Roman" w:cs="Times New Roman"/>
                <w:color w:val="00000A"/>
                <w:sz w:val="24"/>
                <w:szCs w:val="24"/>
              </w:rPr>
              <w:tab/>
              <w:t xml:space="preserve">вопросы, </w:t>
            </w:r>
          </w:p>
          <w:p w:rsidR="00EC4FB4" w:rsidRPr="00751B0C" w:rsidRDefault="00EC4FB4" w:rsidP="00C929A1">
            <w:pPr>
              <w:spacing w:after="0" w:line="240" w:lineRule="auto"/>
              <w:jc w:val="both"/>
              <w:rPr>
                <w:rFonts w:ascii="Times New Roman" w:eastAsia="Times New Roman" w:hAnsi="Times New Roman" w:cs="Times New Roman"/>
                <w:color w:val="00000A"/>
                <w:sz w:val="24"/>
                <w:szCs w:val="24"/>
              </w:rPr>
            </w:pPr>
            <w:r w:rsidRPr="00751B0C">
              <w:rPr>
                <w:rFonts w:ascii="Times New Roman" w:eastAsia="Times New Roman" w:hAnsi="Times New Roman" w:cs="Times New Roman"/>
                <w:color w:val="00000A"/>
                <w:sz w:val="24"/>
                <w:szCs w:val="24"/>
              </w:rPr>
              <w:t xml:space="preserve">высказывать предположения, рассказывать, рассуждать. Слушать и понимать инструкцию учителя. </w:t>
            </w:r>
          </w:p>
          <w:p w:rsidR="00EC4FB4" w:rsidRPr="00751B0C" w:rsidRDefault="00EC4FB4" w:rsidP="00C929A1">
            <w:pPr>
              <w:spacing w:after="0" w:line="240" w:lineRule="auto"/>
              <w:jc w:val="both"/>
              <w:rPr>
                <w:rFonts w:ascii="Times New Roman" w:hAnsi="Times New Roman" w:cs="Times New Roman"/>
                <w:sz w:val="24"/>
                <w:szCs w:val="24"/>
              </w:rPr>
            </w:pPr>
          </w:p>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lastRenderedPageBreak/>
              <w:t>Развитие умения анализировать образец (название предметов, их форма, цвет). Формирование умения делить сторону на равные 4 части.</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72"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31</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«Пароходик»,</w:t>
            </w:r>
          </w:p>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«Пилотка».</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tcPr>
          <w:p w:rsidR="00EC4FB4" w:rsidRPr="00751B0C" w:rsidRDefault="00EC4FB4" w:rsidP="00C929A1">
            <w:pPr>
              <w:spacing w:after="0" w:line="240" w:lineRule="auto"/>
              <w:jc w:val="both"/>
              <w:rPr>
                <w:rFonts w:ascii="Times New Roman" w:hAnsi="Times New Roman" w:cs="Times New Roman"/>
                <w:sz w:val="24"/>
                <w:szCs w:val="24"/>
              </w:rPr>
            </w:pP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73"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32</w:t>
            </w:r>
          </w:p>
        </w:tc>
        <w:tc>
          <w:tcPr>
            <w:tcW w:w="2268" w:type="dxa"/>
            <w:vAlign w:val="center"/>
          </w:tcPr>
          <w:p w:rsidR="00EC4FB4" w:rsidRPr="00751B0C" w:rsidRDefault="00EC4FB4" w:rsidP="00C929A1">
            <w:pPr>
              <w:suppressAutoHyphens/>
              <w:autoSpaceDE w:val="0"/>
              <w:autoSpaceDN w:val="0"/>
              <w:adjustRightInd w:val="0"/>
              <w:spacing w:after="0" w:line="240" w:lineRule="auto"/>
              <w:rPr>
                <w:rFonts w:ascii="Times New Roman" w:hAnsi="Times New Roman" w:cs="Times New Roman"/>
                <w:kern w:val="1"/>
                <w:sz w:val="24"/>
                <w:szCs w:val="24"/>
              </w:rPr>
            </w:pPr>
            <w:r w:rsidRPr="00751B0C">
              <w:rPr>
                <w:rFonts w:ascii="Times New Roman" w:hAnsi="Times New Roman" w:cs="Times New Roman"/>
                <w:sz w:val="24"/>
                <w:szCs w:val="24"/>
              </w:rPr>
              <w:t>Работа с бумагой. «Стрела»</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tcPr>
          <w:p w:rsidR="00EC4FB4" w:rsidRPr="00751B0C" w:rsidRDefault="00EC4FB4" w:rsidP="00C929A1">
            <w:pPr>
              <w:spacing w:after="0" w:line="240" w:lineRule="auto"/>
              <w:jc w:val="both"/>
              <w:rPr>
                <w:rFonts w:ascii="Times New Roman" w:hAnsi="Times New Roman" w:cs="Times New Roman"/>
                <w:sz w:val="24"/>
                <w:szCs w:val="24"/>
              </w:rPr>
            </w:pP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74"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lastRenderedPageBreak/>
              <w:t>33</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«Декоративная веточка».</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tcPr>
          <w:p w:rsidR="00EC4FB4" w:rsidRPr="00751B0C" w:rsidRDefault="00EC4FB4" w:rsidP="00C929A1">
            <w:pPr>
              <w:spacing w:after="0" w:line="240" w:lineRule="auto"/>
              <w:jc w:val="both"/>
              <w:rPr>
                <w:rFonts w:ascii="Times New Roman" w:hAnsi="Times New Roman" w:cs="Times New Roman"/>
                <w:sz w:val="24"/>
                <w:szCs w:val="24"/>
              </w:rPr>
            </w:pP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75"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lastRenderedPageBreak/>
              <w:t>34</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природным материалом и пластилином. «Медведь».</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Формирование знаний о природных материалах; расширение представлений о предметах природного мира. Формирование умения собирать природный материал.</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76"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35</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фольгой. «Игрушки»</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tabs>
                <w:tab w:val="center" w:pos="462"/>
                <w:tab w:val="center" w:pos="1461"/>
                <w:tab w:val="center" w:pos="2461"/>
              </w:tabs>
              <w:spacing w:after="0" w:line="240" w:lineRule="auto"/>
              <w:rPr>
                <w:rFonts w:ascii="Times New Roman" w:eastAsia="Times New Roman" w:hAnsi="Times New Roman" w:cs="Times New Roman"/>
                <w:color w:val="00000A"/>
                <w:sz w:val="24"/>
                <w:szCs w:val="24"/>
              </w:rPr>
            </w:pPr>
            <w:r w:rsidRPr="00751B0C">
              <w:rPr>
                <w:rFonts w:ascii="Times New Roman" w:eastAsia="Times New Roman" w:hAnsi="Times New Roman" w:cs="Times New Roman"/>
                <w:color w:val="00000A"/>
                <w:sz w:val="24"/>
                <w:szCs w:val="24"/>
              </w:rPr>
              <w:t xml:space="preserve">Отвечать </w:t>
            </w:r>
            <w:r w:rsidRPr="00751B0C">
              <w:rPr>
                <w:rFonts w:ascii="Times New Roman" w:eastAsia="Times New Roman" w:hAnsi="Times New Roman" w:cs="Times New Roman"/>
                <w:color w:val="00000A"/>
                <w:sz w:val="24"/>
                <w:szCs w:val="24"/>
              </w:rPr>
              <w:tab/>
              <w:t xml:space="preserve">на </w:t>
            </w:r>
            <w:r w:rsidRPr="00751B0C">
              <w:rPr>
                <w:rFonts w:ascii="Times New Roman" w:eastAsia="Times New Roman" w:hAnsi="Times New Roman" w:cs="Times New Roman"/>
                <w:color w:val="00000A"/>
                <w:sz w:val="24"/>
                <w:szCs w:val="24"/>
              </w:rPr>
              <w:tab/>
              <w:t xml:space="preserve">вопросы, </w:t>
            </w:r>
          </w:p>
          <w:p w:rsidR="00EC4FB4" w:rsidRPr="00751B0C" w:rsidRDefault="00EC4FB4" w:rsidP="00C929A1">
            <w:pPr>
              <w:spacing w:after="0" w:line="240" w:lineRule="auto"/>
              <w:jc w:val="both"/>
              <w:rPr>
                <w:rFonts w:ascii="Times New Roman" w:eastAsia="Times New Roman" w:hAnsi="Times New Roman" w:cs="Times New Roman"/>
                <w:color w:val="00000A"/>
                <w:sz w:val="24"/>
                <w:szCs w:val="24"/>
              </w:rPr>
            </w:pPr>
            <w:r w:rsidRPr="00751B0C">
              <w:rPr>
                <w:rFonts w:ascii="Times New Roman" w:eastAsia="Times New Roman" w:hAnsi="Times New Roman" w:cs="Times New Roman"/>
                <w:color w:val="00000A"/>
                <w:sz w:val="24"/>
                <w:szCs w:val="24"/>
              </w:rPr>
              <w:t xml:space="preserve">высказывать предположения, рассказывать, рассуждать. Слушать и понимать инструкцию учителя. </w:t>
            </w:r>
          </w:p>
          <w:p w:rsidR="00EC4FB4" w:rsidRPr="00751B0C" w:rsidRDefault="00EC4FB4" w:rsidP="00C929A1">
            <w:pPr>
              <w:spacing w:after="0" w:line="240" w:lineRule="auto"/>
              <w:jc w:val="both"/>
              <w:rPr>
                <w:rFonts w:ascii="Times New Roman" w:hAnsi="Times New Roman" w:cs="Times New Roman"/>
                <w:sz w:val="24"/>
                <w:szCs w:val="24"/>
              </w:rPr>
            </w:pP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77"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36</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пластилином. «Колобок»</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val="restart"/>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Обучение приёмам разминания пластилина в руках и размазывания его по поверхности. Формирование умения повторять за учителем анализ образца и планировать ход работы. Обучение пониманию и использованию в работе графических изображений на листах дидактического материала</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78"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37</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пластилином. «Колобок»</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tcPr>
          <w:p w:rsidR="00EC4FB4" w:rsidRPr="00751B0C" w:rsidRDefault="00EC4FB4" w:rsidP="00C929A1">
            <w:pPr>
              <w:spacing w:after="0" w:line="240" w:lineRule="auto"/>
              <w:jc w:val="both"/>
              <w:rPr>
                <w:rFonts w:ascii="Times New Roman" w:hAnsi="Times New Roman" w:cs="Times New Roman"/>
                <w:sz w:val="24"/>
                <w:szCs w:val="24"/>
              </w:rPr>
            </w:pP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79"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38</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Аппликация «Снеговик»</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 xml:space="preserve">Складывание из бумаги. Закрепление знаний о бумаге: назначение, сорта. Формирование знаний о геометрической фигуре «круг». Развитие умения различать круги по величине. </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80"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lastRenderedPageBreak/>
              <w:t>39</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«Матрёшки»</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Резание по прямым наклонным линиям. Формирование умения планировать ближайшую операцию с помощью пооперационного плана. Закрепление понятий о геометрической фигуре «овал». Обучение разметке по шаблону. Закрепление умения резать по короткой наклонной линии.</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81"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40</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«Закладка для книг» с геометрическим орнаментом</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val="restart"/>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 xml:space="preserve">Закрепление знаний о ножницах и правилах работы с ними. Формирование умения размечать по шаблону. Обучение сборке конструкции с опорой на предметно- операционный план. </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82"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41</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«Закладка для книг» с геометрическим орнаментом</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tcPr>
          <w:p w:rsidR="00EC4FB4" w:rsidRPr="00751B0C" w:rsidRDefault="00EC4FB4" w:rsidP="00C929A1">
            <w:pPr>
              <w:spacing w:after="0" w:line="240" w:lineRule="auto"/>
              <w:jc w:val="both"/>
              <w:rPr>
                <w:rFonts w:ascii="Times New Roman" w:hAnsi="Times New Roman" w:cs="Times New Roman"/>
                <w:sz w:val="24"/>
                <w:szCs w:val="24"/>
              </w:rPr>
            </w:pP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83"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42</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«Гирлянда»</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Закрепление знаний о ножницах и правилах работы с ними. Формирование умения размечать по шаблону. Обучение сборке конструкции с опорой на предметно- операционный план. Изделие «Гирлянда»</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84"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43</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пластилином. «Снеговик»</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Формирование умения повторять за учителем анализ образца и планировать ход работы. Обучение пониманию и использованию в работе графических изображений на листах дидактического материала</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85"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44</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 xml:space="preserve">Работа с природным материалом (горох) и пластилином. Вазочка «Радуга». </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Формирование знаний о природных материалах. Формирование умения собирать природный материал.</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86"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lastRenderedPageBreak/>
              <w:t>45</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«Самолет в облаках».</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 xml:space="preserve">Закрепление знаний о ножницах и правилах работы с ними. Формирование умения размечать по шаблону. Обучение сборке конструкции с опорой на предметно- операционный план. </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87"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46</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«Птичка».</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val="restart"/>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Формирование умения повторять за учителем анализ образца и планировать ход работы. Обучение пониманию и использованию в работе графических изображений на листах дидактического материала</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88"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47</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«Ежик».</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tcPr>
          <w:p w:rsidR="00EC4FB4" w:rsidRPr="00751B0C" w:rsidRDefault="00EC4FB4" w:rsidP="00C929A1">
            <w:pPr>
              <w:spacing w:after="0" w:line="240" w:lineRule="auto"/>
              <w:jc w:val="both"/>
              <w:rPr>
                <w:rFonts w:ascii="Times New Roman" w:hAnsi="Times New Roman" w:cs="Times New Roman"/>
                <w:sz w:val="24"/>
                <w:szCs w:val="24"/>
              </w:rPr>
            </w:pP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89"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48</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«Птички».</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 xml:space="preserve">Закрепление знаний о ножницах и правилах работы с ними. Формирование умения размечать по шаблону. Обучение сборке конструкции с опорой на предметно- операционный план. </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90"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49</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«Курочка»,</w:t>
            </w:r>
          </w:p>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«Зайчик».</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val="restart"/>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Формирование умения повторять за учителем анализ образца и планировать ход работы. Обучение пониманию и использованию в работе графических изображений на листах дидактического материала</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91"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50</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«Курочка»,</w:t>
            </w:r>
          </w:p>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«Зайчик».</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tcPr>
          <w:p w:rsidR="00EC4FB4" w:rsidRPr="00751B0C" w:rsidRDefault="00EC4FB4" w:rsidP="00C929A1">
            <w:pPr>
              <w:spacing w:after="0" w:line="240" w:lineRule="auto"/>
              <w:jc w:val="both"/>
              <w:rPr>
                <w:rFonts w:ascii="Times New Roman" w:hAnsi="Times New Roman" w:cs="Times New Roman"/>
                <w:sz w:val="24"/>
                <w:szCs w:val="24"/>
              </w:rPr>
            </w:pP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92"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51</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пластилином. «Котик-полосатый хвостик», «Быстроногая лошадка».</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val="restart"/>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 xml:space="preserve">Приёмы работы с пластилином – прищипывание, примазывание. Формирование представлений о предметах </w:t>
            </w:r>
            <w:r w:rsidRPr="00751B0C">
              <w:rPr>
                <w:rFonts w:ascii="Times New Roman" w:hAnsi="Times New Roman" w:cs="Times New Roman"/>
                <w:sz w:val="24"/>
                <w:szCs w:val="24"/>
              </w:rPr>
              <w:lastRenderedPageBreak/>
              <w:t xml:space="preserve">природного мира группы «Домашние животные». Формирование умения анализировать образец объёмного многодетального изделия с помощью учителя. Обучение планированию ближайшей операции с опорой на предметно операционный план. Закрепление умения скатывать заготовки шарообразной формы. </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93"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lastRenderedPageBreak/>
              <w:t>52</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пластилином. «Котик-полосатый хвостик», «Быстроногая лошадка».</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tcPr>
          <w:p w:rsidR="00EC4FB4" w:rsidRPr="00751B0C" w:rsidRDefault="00EC4FB4" w:rsidP="00C929A1">
            <w:pPr>
              <w:spacing w:after="0" w:line="240" w:lineRule="auto"/>
              <w:jc w:val="both"/>
              <w:rPr>
                <w:rFonts w:ascii="Times New Roman" w:hAnsi="Times New Roman" w:cs="Times New Roman"/>
                <w:sz w:val="24"/>
                <w:szCs w:val="24"/>
              </w:rPr>
            </w:pP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94"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lastRenderedPageBreak/>
              <w:t>53</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«Букет цветов».</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val="restart"/>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 xml:space="preserve">Закрепление знаний о ножницах и правилах работы с ними. Формирование умения размечать по шаблону. Обучение сборке конструкции с опорой на предметно- операционный план. </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95"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54</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«Букет цветов».</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tcPr>
          <w:p w:rsidR="00EC4FB4" w:rsidRPr="00751B0C" w:rsidRDefault="00EC4FB4" w:rsidP="00C929A1">
            <w:pPr>
              <w:spacing w:after="0" w:line="240" w:lineRule="auto"/>
              <w:jc w:val="both"/>
              <w:rPr>
                <w:rFonts w:ascii="Times New Roman" w:hAnsi="Times New Roman" w:cs="Times New Roman"/>
                <w:sz w:val="24"/>
                <w:szCs w:val="24"/>
              </w:rPr>
            </w:pP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96"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55</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«Орнаменты».</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val="restart"/>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 xml:space="preserve">Закрепление знаний о ножницах и правилах работы с ними. Формирование умения размечать по шаблону. Обучение сборке конструкции с опорой на предметно- операционный план. </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97"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56</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«Орнаменты».</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tcPr>
          <w:p w:rsidR="00EC4FB4" w:rsidRPr="00751B0C" w:rsidRDefault="00EC4FB4" w:rsidP="00C929A1">
            <w:pPr>
              <w:spacing w:after="0" w:line="240" w:lineRule="auto"/>
              <w:jc w:val="both"/>
              <w:rPr>
                <w:rFonts w:ascii="Times New Roman" w:hAnsi="Times New Roman" w:cs="Times New Roman"/>
                <w:sz w:val="24"/>
                <w:szCs w:val="24"/>
              </w:rPr>
            </w:pP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98"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57</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«Подсолнух».</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val="restart"/>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 xml:space="preserve">Закрепление знаний о ножницах и правилах работы с ними. Формирование умения размечать по шаблону. Обучение сборке конструкции с опорой на предметно- операционный план. </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299"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58</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«Подсолнух».</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tcPr>
          <w:p w:rsidR="00EC4FB4" w:rsidRPr="00751B0C" w:rsidRDefault="00EC4FB4" w:rsidP="00C929A1">
            <w:pPr>
              <w:spacing w:after="0" w:line="240" w:lineRule="auto"/>
              <w:jc w:val="both"/>
              <w:rPr>
                <w:rFonts w:ascii="Times New Roman" w:hAnsi="Times New Roman" w:cs="Times New Roman"/>
                <w:sz w:val="24"/>
                <w:szCs w:val="24"/>
              </w:rPr>
            </w:pP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300"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59</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природными материалами. «Пингвин». «Петушок».</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val="restart"/>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Формирование знаний о природных материалах; Формирование умения собирать природный материал.</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301"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60</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 xml:space="preserve">Работа с природными материалами. «Пингвин». «Петушок». </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tcPr>
          <w:p w:rsidR="00EC4FB4" w:rsidRPr="00751B0C" w:rsidRDefault="00EC4FB4" w:rsidP="00C929A1">
            <w:pPr>
              <w:spacing w:after="0" w:line="240" w:lineRule="auto"/>
              <w:jc w:val="both"/>
              <w:rPr>
                <w:rFonts w:ascii="Times New Roman" w:hAnsi="Times New Roman" w:cs="Times New Roman"/>
                <w:sz w:val="24"/>
                <w:szCs w:val="24"/>
              </w:rPr>
            </w:pP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302"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lastRenderedPageBreak/>
              <w:t>61</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пластилином. «Клоун Федя», «Стилизованная фигурка девочки».</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val="restart"/>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Обучение приёмам разминания пластилина в руках и размазывания его по поверхности. Формирование умения повторять за учителем анализ образца и планировать ход работы. Обучение пониманию и использованию в работе графических изображений на листах дидактического материала</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303"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62</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пластилином. «Клоун Федя», «Стилизованная фигурка девочки».</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tcPr>
          <w:p w:rsidR="00EC4FB4" w:rsidRPr="00751B0C" w:rsidRDefault="00EC4FB4" w:rsidP="00C929A1">
            <w:pPr>
              <w:spacing w:after="0" w:line="240" w:lineRule="auto"/>
              <w:jc w:val="both"/>
              <w:rPr>
                <w:rFonts w:ascii="Times New Roman" w:hAnsi="Times New Roman" w:cs="Times New Roman"/>
                <w:sz w:val="24"/>
                <w:szCs w:val="24"/>
              </w:rPr>
            </w:pP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304"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63</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«Матрешка».</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val="restart"/>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Исследуют, называют свой</w:t>
            </w:r>
            <w:r w:rsidRPr="00751B0C">
              <w:rPr>
                <w:rFonts w:ascii="Times New Roman" w:hAnsi="Times New Roman" w:cs="Times New Roman"/>
                <w:sz w:val="24"/>
                <w:szCs w:val="24"/>
              </w:rPr>
              <w:softHyphen/>
              <w:t>ства разных образцов бума</w:t>
            </w:r>
            <w:r w:rsidRPr="00751B0C">
              <w:rPr>
                <w:rFonts w:ascii="Times New Roman" w:hAnsi="Times New Roman" w:cs="Times New Roman"/>
                <w:sz w:val="24"/>
                <w:szCs w:val="24"/>
              </w:rPr>
              <w:softHyphen/>
              <w:t>ги.</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305"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64</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бумагой. «Пингвин»</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vMerge/>
          </w:tcPr>
          <w:p w:rsidR="00EC4FB4" w:rsidRPr="00751B0C" w:rsidRDefault="00EC4FB4" w:rsidP="00C929A1">
            <w:pPr>
              <w:spacing w:after="0" w:line="240" w:lineRule="auto"/>
              <w:jc w:val="both"/>
              <w:rPr>
                <w:rFonts w:ascii="Times New Roman" w:hAnsi="Times New Roman" w:cs="Times New Roman"/>
                <w:sz w:val="24"/>
                <w:szCs w:val="24"/>
              </w:rPr>
            </w:pP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306"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65</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 xml:space="preserve">Работа природными материалами. «Растительный орнамент в полосе». </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Формирование знаний о природных материалах; Формирование умения собирать природный материал.</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307" w:history="1">
              <w:r w:rsidR="00426735">
                <w:rPr>
                  <w:rStyle w:val="af6"/>
                  <w:rFonts w:ascii="Times New Roman" w:eastAsiaTheme="minorEastAsia" w:hAnsi="Times New Roman"/>
                  <w:szCs w:val="24"/>
                </w:rPr>
                <w:t>Библиотека РЭШ</w:t>
              </w:r>
            </w:hyperlink>
          </w:p>
        </w:tc>
      </w:tr>
      <w:tr w:rsidR="00EC4FB4" w:rsidRPr="00751B0C" w:rsidTr="00C929A1">
        <w:trPr>
          <w:cantSplit/>
        </w:trPr>
        <w:tc>
          <w:tcPr>
            <w:tcW w:w="988"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66</w:t>
            </w:r>
          </w:p>
        </w:tc>
        <w:tc>
          <w:tcPr>
            <w:tcW w:w="2268" w:type="dxa"/>
          </w:tcPr>
          <w:p w:rsidR="00EC4FB4" w:rsidRPr="00751B0C" w:rsidRDefault="00EC4FB4" w:rsidP="00C929A1">
            <w:pPr>
              <w:spacing w:after="0" w:line="240" w:lineRule="auto"/>
              <w:rPr>
                <w:rFonts w:ascii="Times New Roman" w:hAnsi="Times New Roman" w:cs="Times New Roman"/>
                <w:sz w:val="24"/>
                <w:szCs w:val="24"/>
              </w:rPr>
            </w:pPr>
            <w:r w:rsidRPr="00751B0C">
              <w:rPr>
                <w:rFonts w:ascii="Times New Roman" w:hAnsi="Times New Roman" w:cs="Times New Roman"/>
                <w:sz w:val="24"/>
                <w:szCs w:val="24"/>
              </w:rPr>
              <w:t>Работа с пластилином. «Цветок».</w:t>
            </w:r>
          </w:p>
        </w:tc>
        <w:tc>
          <w:tcPr>
            <w:tcW w:w="1559" w:type="dxa"/>
            <w:vAlign w:val="center"/>
          </w:tcPr>
          <w:p w:rsidR="00EC4FB4" w:rsidRPr="00751B0C" w:rsidRDefault="00EC4FB4" w:rsidP="00C929A1">
            <w:pPr>
              <w:spacing w:after="0" w:line="240" w:lineRule="auto"/>
              <w:jc w:val="center"/>
              <w:rPr>
                <w:rFonts w:ascii="Times New Roman" w:hAnsi="Times New Roman" w:cs="Times New Roman"/>
                <w:sz w:val="24"/>
                <w:szCs w:val="24"/>
              </w:rPr>
            </w:pPr>
            <w:r w:rsidRPr="00751B0C">
              <w:rPr>
                <w:rFonts w:ascii="Times New Roman" w:hAnsi="Times New Roman" w:cs="Times New Roman"/>
                <w:sz w:val="24"/>
                <w:szCs w:val="24"/>
              </w:rPr>
              <w:t>1</w:t>
            </w:r>
          </w:p>
        </w:tc>
        <w:tc>
          <w:tcPr>
            <w:tcW w:w="3118" w:type="dxa"/>
          </w:tcPr>
          <w:p w:rsidR="00EC4FB4" w:rsidRPr="00751B0C" w:rsidRDefault="00EC4FB4" w:rsidP="00C929A1">
            <w:pPr>
              <w:spacing w:after="0" w:line="240" w:lineRule="auto"/>
              <w:jc w:val="both"/>
              <w:rPr>
                <w:rFonts w:ascii="Times New Roman" w:hAnsi="Times New Roman" w:cs="Times New Roman"/>
                <w:sz w:val="24"/>
                <w:szCs w:val="24"/>
              </w:rPr>
            </w:pPr>
            <w:r w:rsidRPr="00751B0C">
              <w:rPr>
                <w:rFonts w:ascii="Times New Roman" w:hAnsi="Times New Roman" w:cs="Times New Roman"/>
                <w:sz w:val="24"/>
                <w:szCs w:val="24"/>
              </w:rPr>
              <w:t>Обучение приёмам разминания пластилина в руках и размазывания его по поверхности. Формирование умения повторять за учителем анализ образца и планировать ход работы.</w:t>
            </w:r>
          </w:p>
        </w:tc>
        <w:tc>
          <w:tcPr>
            <w:tcW w:w="2127" w:type="dxa"/>
          </w:tcPr>
          <w:p w:rsidR="00EC4FB4" w:rsidRPr="00751B0C" w:rsidRDefault="008C7D9F" w:rsidP="00C929A1">
            <w:pPr>
              <w:spacing w:after="0" w:line="240" w:lineRule="auto"/>
              <w:rPr>
                <w:rFonts w:ascii="Times New Roman" w:hAnsi="Times New Roman" w:cs="Times New Roman"/>
                <w:sz w:val="24"/>
                <w:szCs w:val="24"/>
              </w:rPr>
            </w:pPr>
            <w:hyperlink r:id="rId1308" w:history="1">
              <w:r w:rsidR="00426735">
                <w:rPr>
                  <w:rStyle w:val="af6"/>
                  <w:rFonts w:ascii="Times New Roman" w:eastAsiaTheme="minorEastAsia" w:hAnsi="Times New Roman"/>
                  <w:szCs w:val="24"/>
                </w:rPr>
                <w:t>Библиотека РЭШ</w:t>
              </w:r>
            </w:hyperlink>
          </w:p>
        </w:tc>
      </w:tr>
    </w:tbl>
    <w:p w:rsidR="00EC4FB4" w:rsidRPr="00751B0C" w:rsidRDefault="00EC4FB4" w:rsidP="00EC4FB4">
      <w:pPr>
        <w:autoSpaceDE w:val="0"/>
        <w:autoSpaceDN w:val="0"/>
        <w:adjustRightInd w:val="0"/>
        <w:spacing w:after="0" w:line="240" w:lineRule="auto"/>
        <w:jc w:val="center"/>
        <w:rPr>
          <w:rFonts w:ascii="Times New Roman" w:hAnsi="Times New Roman" w:cs="Times New Roman"/>
          <w:b/>
          <w:bCs/>
          <w:sz w:val="24"/>
          <w:szCs w:val="24"/>
        </w:rPr>
      </w:pPr>
    </w:p>
    <w:p w:rsidR="00EC4FB4" w:rsidRPr="00751B0C" w:rsidRDefault="00EC4FB4" w:rsidP="00EC4FB4">
      <w:pPr>
        <w:spacing w:after="0" w:line="240" w:lineRule="auto"/>
        <w:jc w:val="center"/>
        <w:rPr>
          <w:rFonts w:ascii="Times New Roman" w:hAnsi="Times New Roman" w:cs="Times New Roman"/>
          <w:b/>
          <w:sz w:val="24"/>
          <w:szCs w:val="24"/>
        </w:rPr>
      </w:pPr>
    </w:p>
    <w:p w:rsidR="00EC4FB4" w:rsidRPr="00751B0C" w:rsidRDefault="00EC4FB4" w:rsidP="00EC4FB4">
      <w:pPr>
        <w:spacing w:after="0" w:line="240" w:lineRule="auto"/>
        <w:jc w:val="center"/>
        <w:rPr>
          <w:rFonts w:ascii="Times New Roman" w:hAnsi="Times New Roman" w:cs="Times New Roman"/>
          <w:b/>
          <w:sz w:val="24"/>
          <w:szCs w:val="24"/>
        </w:rPr>
      </w:pPr>
      <w:r w:rsidRPr="00751B0C">
        <w:rPr>
          <w:rFonts w:ascii="Times New Roman" w:hAnsi="Times New Roman" w:cs="Times New Roman"/>
          <w:b/>
          <w:sz w:val="24"/>
          <w:szCs w:val="24"/>
        </w:rPr>
        <w:t>ТЕМАТИЧЕСКОЕ ПЛАНИРОВАНИЕ во 2 классе</w:t>
      </w:r>
    </w:p>
    <w:tbl>
      <w:tblPr>
        <w:tblStyle w:val="2210"/>
        <w:tblW w:w="0" w:type="auto"/>
        <w:tblLook w:val="04A0"/>
      </w:tblPr>
      <w:tblGrid>
        <w:gridCol w:w="854"/>
        <w:gridCol w:w="2609"/>
        <w:gridCol w:w="1547"/>
        <w:gridCol w:w="3168"/>
        <w:gridCol w:w="2094"/>
      </w:tblGrid>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 п/п</w:t>
            </w:r>
          </w:p>
        </w:tc>
        <w:tc>
          <w:tcPr>
            <w:tcW w:w="2614"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 xml:space="preserve">Тема </w:t>
            </w:r>
          </w:p>
        </w:tc>
        <w:tc>
          <w:tcPr>
            <w:tcW w:w="1548"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Количество часов</w:t>
            </w:r>
          </w:p>
        </w:tc>
        <w:tc>
          <w:tcPr>
            <w:tcW w:w="3187"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Виды деятельности</w:t>
            </w:r>
          </w:p>
        </w:tc>
        <w:tc>
          <w:tcPr>
            <w:tcW w:w="1753"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color w:val="000000"/>
              </w:rPr>
              <w:t>Электронные (цифровые) образовательные ресурсы</w:t>
            </w:r>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w:t>
            </w:r>
          </w:p>
        </w:tc>
        <w:tc>
          <w:tcPr>
            <w:tcW w:w="2614"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w:t>
            </w:r>
            <w:r w:rsidRPr="00751B0C">
              <w:rPr>
                <w:rFonts w:ascii="Times New Roman" w:hAnsi="Times New Roman" w:cs="Times New Roman"/>
                <w:lang w:val="en-US" w:bidi="en-US"/>
              </w:rPr>
              <w:t>Воро</w:t>
            </w:r>
            <w:r w:rsidRPr="00751B0C">
              <w:rPr>
                <w:rFonts w:ascii="Times New Roman" w:hAnsi="Times New Roman" w:cs="Times New Roman"/>
                <w:lang w:bidi="en-US"/>
              </w:rPr>
              <w:t>та» (пластилин).</w:t>
            </w:r>
          </w:p>
        </w:tc>
        <w:tc>
          <w:tcPr>
            <w:tcW w:w="1548"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rPr>
              <w:t xml:space="preserve">Закрепление знаний о пластилине и его физических свойствах; знакомство с конструктивным способом лепки. Обучать приёму «раскатывание пластилина столбиками (палочками)»; формирование представлений о величине (длинный, короткий, средний), толщине (тонкий, толстый); формирование умения сравнивать длину </w:t>
            </w:r>
            <w:r w:rsidRPr="00751B0C">
              <w:rPr>
                <w:rFonts w:ascii="Times New Roman" w:hAnsi="Times New Roman" w:cs="Times New Roman"/>
              </w:rPr>
              <w:lastRenderedPageBreak/>
              <w:t>вылепленной из пластилина заготовки со схемами</w:t>
            </w:r>
          </w:p>
        </w:tc>
        <w:tc>
          <w:tcPr>
            <w:tcW w:w="1753" w:type="dxa"/>
          </w:tcPr>
          <w:p w:rsidR="00EC4FB4" w:rsidRPr="00751B0C" w:rsidRDefault="008C7D9F" w:rsidP="00C929A1">
            <w:pPr>
              <w:rPr>
                <w:rFonts w:ascii="Times New Roman" w:hAnsi="Times New Roman" w:cs="Times New Roman"/>
              </w:rPr>
            </w:pPr>
            <w:hyperlink r:id="rId1309"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lastRenderedPageBreak/>
              <w:t>2</w:t>
            </w:r>
          </w:p>
        </w:tc>
        <w:tc>
          <w:tcPr>
            <w:tcW w:w="2614"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«Ворота» - аппликация</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rPr>
              <w:t>Резание ножницами по прямым линиям. Повторение правила обращения с ножницами. Закрепление знаний об устройстве ножниц. Закрепление знаний о геометрической фигуре «квадрат». Развитие аккуратности, точности при резании по размеченным линиям.</w:t>
            </w:r>
          </w:p>
        </w:tc>
        <w:tc>
          <w:tcPr>
            <w:tcW w:w="1753" w:type="dxa"/>
          </w:tcPr>
          <w:p w:rsidR="00EC4FB4" w:rsidRPr="00751B0C" w:rsidRDefault="008C7D9F" w:rsidP="00C929A1">
            <w:pPr>
              <w:rPr>
                <w:rFonts w:ascii="Times New Roman" w:hAnsi="Times New Roman" w:cs="Times New Roman"/>
              </w:rPr>
            </w:pPr>
            <w:hyperlink r:id="rId1310"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3</w:t>
            </w:r>
          </w:p>
        </w:tc>
        <w:tc>
          <w:tcPr>
            <w:tcW w:w="2614" w:type="dxa"/>
          </w:tcPr>
          <w:p w:rsidR="00EC4FB4" w:rsidRPr="00751B0C" w:rsidRDefault="00EC4FB4" w:rsidP="00C929A1">
            <w:pPr>
              <w:rPr>
                <w:rFonts w:ascii="Times New Roman" w:hAnsi="Times New Roman" w:cs="Times New Roman"/>
                <w:lang w:val="en-US" w:bidi="en-US"/>
              </w:rPr>
            </w:pPr>
            <w:r w:rsidRPr="00751B0C">
              <w:rPr>
                <w:rFonts w:ascii="Times New Roman" w:hAnsi="Times New Roman" w:cs="Times New Roman"/>
                <w:lang w:val="en-US" w:bidi="en-US"/>
              </w:rPr>
              <w:t>«Грибочки» (пластилин).</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Повторение правил работы со стекой, способов работы с пластилином: скатывание шара, овальной формы знакомство с новым способом работы с пластилином: вдавливание пластилина пальцем (шляпка). Изготовление изделия с опорой на пооперационный иллюстративный план.</w:t>
            </w:r>
          </w:p>
        </w:tc>
        <w:tc>
          <w:tcPr>
            <w:tcW w:w="1753" w:type="dxa"/>
          </w:tcPr>
          <w:p w:rsidR="00EC4FB4" w:rsidRPr="00751B0C" w:rsidRDefault="008C7D9F" w:rsidP="00C929A1">
            <w:pPr>
              <w:rPr>
                <w:rFonts w:ascii="Times New Roman" w:hAnsi="Times New Roman" w:cs="Times New Roman"/>
              </w:rPr>
            </w:pPr>
            <w:hyperlink r:id="rId1311"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4</w:t>
            </w:r>
          </w:p>
        </w:tc>
        <w:tc>
          <w:tcPr>
            <w:tcW w:w="2614"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«Геометрические фигуры» (бумага).</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rPr>
              <w:t>Резание ножницами по прямым линиям. Повторение правила обращения с ножницами. Закрепление знаний об устройстве ножниц. Закрепление знаний о геометрических фигурах. Развитие аккуратности, точности при резании по размеченным линиям.</w:t>
            </w:r>
          </w:p>
        </w:tc>
        <w:tc>
          <w:tcPr>
            <w:tcW w:w="1753" w:type="dxa"/>
          </w:tcPr>
          <w:p w:rsidR="00EC4FB4" w:rsidRPr="00751B0C" w:rsidRDefault="008C7D9F" w:rsidP="00C929A1">
            <w:pPr>
              <w:rPr>
                <w:rFonts w:ascii="Times New Roman" w:hAnsi="Times New Roman" w:cs="Times New Roman"/>
              </w:rPr>
            </w:pPr>
            <w:hyperlink r:id="rId1312"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5</w:t>
            </w:r>
          </w:p>
        </w:tc>
        <w:tc>
          <w:tcPr>
            <w:tcW w:w="2614" w:type="dxa"/>
          </w:tcPr>
          <w:p w:rsidR="00EC4FB4" w:rsidRPr="00751B0C" w:rsidRDefault="00EC4FB4" w:rsidP="00C929A1">
            <w:pPr>
              <w:rPr>
                <w:rFonts w:ascii="Times New Roman" w:hAnsi="Times New Roman" w:cs="Times New Roman"/>
                <w:lang w:val="en-US" w:bidi="en-US"/>
              </w:rPr>
            </w:pPr>
            <w:r w:rsidRPr="00751B0C">
              <w:rPr>
                <w:rFonts w:ascii="Times New Roman" w:hAnsi="Times New Roman" w:cs="Times New Roman"/>
                <w:lang w:val="en-US" w:bidi="en-US"/>
              </w:rPr>
              <w:t>«Дерево» (мятаябумага, аппликация).</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Упражнение в обработке бумаги приемом сминания.</w:t>
            </w:r>
          </w:p>
        </w:tc>
        <w:tc>
          <w:tcPr>
            <w:tcW w:w="1753" w:type="dxa"/>
          </w:tcPr>
          <w:p w:rsidR="00EC4FB4" w:rsidRPr="00751B0C" w:rsidRDefault="008C7D9F" w:rsidP="00C929A1">
            <w:pPr>
              <w:rPr>
                <w:rFonts w:ascii="Times New Roman" w:hAnsi="Times New Roman" w:cs="Times New Roman"/>
              </w:rPr>
            </w:pPr>
            <w:hyperlink r:id="rId1313"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6</w:t>
            </w:r>
          </w:p>
        </w:tc>
        <w:tc>
          <w:tcPr>
            <w:tcW w:w="2614"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«Птичка» (желуди, крылатки ясеня, пластилин).</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vMerge w:val="restart"/>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rPr>
              <w:t xml:space="preserve">Закрепление представлений о деревьях; закрепление понятия «аппликация»; формирование умения повторять за учителем анализ образца, выполнение аппликации по инструкции учителя и предметно-операционному плану; формирование представлений о направлении, положении и </w:t>
            </w:r>
            <w:r w:rsidRPr="00751B0C">
              <w:rPr>
                <w:rFonts w:ascii="Times New Roman" w:hAnsi="Times New Roman" w:cs="Times New Roman"/>
              </w:rPr>
              <w:lastRenderedPageBreak/>
              <w:t>пространственных связях частей; развитие умения ориентироваться на плоскости листа; обучение приёмам соединения природного материала с поверхностью с помощью пластилина. Воспитание навыков пользования графическими изображениями на листах дидактического материала.</w:t>
            </w:r>
          </w:p>
        </w:tc>
        <w:tc>
          <w:tcPr>
            <w:tcW w:w="1753" w:type="dxa"/>
          </w:tcPr>
          <w:p w:rsidR="00EC4FB4" w:rsidRPr="00751B0C" w:rsidRDefault="008C7D9F" w:rsidP="00C929A1">
            <w:pPr>
              <w:rPr>
                <w:rFonts w:ascii="Times New Roman" w:hAnsi="Times New Roman" w:cs="Times New Roman"/>
              </w:rPr>
            </w:pPr>
            <w:hyperlink r:id="rId1314"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7</w:t>
            </w:r>
          </w:p>
        </w:tc>
        <w:tc>
          <w:tcPr>
            <w:tcW w:w="2614"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«Рыбка», «Черепаха», «Мышка» (скорлупа грецкого ореха, пластилин).</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vMerge/>
          </w:tcPr>
          <w:p w:rsidR="00EC4FB4" w:rsidRPr="00751B0C" w:rsidRDefault="00EC4FB4" w:rsidP="00C929A1">
            <w:pPr>
              <w:rPr>
                <w:rFonts w:ascii="Times New Roman" w:hAnsi="Times New Roman" w:cs="Times New Roman"/>
                <w:lang w:bidi="en-US"/>
              </w:rPr>
            </w:pPr>
          </w:p>
        </w:tc>
        <w:tc>
          <w:tcPr>
            <w:tcW w:w="1753" w:type="dxa"/>
          </w:tcPr>
          <w:p w:rsidR="00EC4FB4" w:rsidRPr="00751B0C" w:rsidRDefault="008C7D9F" w:rsidP="00C929A1">
            <w:pPr>
              <w:rPr>
                <w:rFonts w:ascii="Times New Roman" w:hAnsi="Times New Roman" w:cs="Times New Roman"/>
              </w:rPr>
            </w:pPr>
            <w:hyperlink r:id="rId1315"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8</w:t>
            </w:r>
          </w:p>
        </w:tc>
        <w:tc>
          <w:tcPr>
            <w:tcW w:w="2614"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«Рамочка для фотографии» (бумага, аппликация из засушенных листьев).</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vMerge/>
          </w:tcPr>
          <w:p w:rsidR="00EC4FB4" w:rsidRPr="00751B0C" w:rsidRDefault="00EC4FB4" w:rsidP="00C929A1">
            <w:pPr>
              <w:rPr>
                <w:rFonts w:ascii="Times New Roman" w:hAnsi="Times New Roman" w:cs="Times New Roman"/>
                <w:lang w:bidi="en-US"/>
              </w:rPr>
            </w:pPr>
          </w:p>
        </w:tc>
        <w:tc>
          <w:tcPr>
            <w:tcW w:w="1753" w:type="dxa"/>
          </w:tcPr>
          <w:p w:rsidR="00EC4FB4" w:rsidRPr="00751B0C" w:rsidRDefault="008C7D9F" w:rsidP="00C929A1">
            <w:pPr>
              <w:rPr>
                <w:rFonts w:ascii="Times New Roman" w:hAnsi="Times New Roman" w:cs="Times New Roman"/>
              </w:rPr>
            </w:pPr>
            <w:hyperlink r:id="rId1316"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9</w:t>
            </w:r>
          </w:p>
        </w:tc>
        <w:tc>
          <w:tcPr>
            <w:tcW w:w="2614" w:type="dxa"/>
          </w:tcPr>
          <w:p w:rsidR="00EC4FB4" w:rsidRPr="00751B0C" w:rsidRDefault="00EC4FB4" w:rsidP="00C929A1">
            <w:pPr>
              <w:rPr>
                <w:rFonts w:ascii="Times New Roman" w:hAnsi="Times New Roman" w:cs="Times New Roman"/>
                <w:lang w:val="en-US" w:bidi="en-US"/>
              </w:rPr>
            </w:pPr>
            <w:r w:rsidRPr="00751B0C">
              <w:rPr>
                <w:rFonts w:ascii="Times New Roman" w:hAnsi="Times New Roman" w:cs="Times New Roman"/>
                <w:lang w:val="en-US" w:bidi="en-US"/>
              </w:rPr>
              <w:t xml:space="preserve">«Ёжик» (шишки, </w:t>
            </w:r>
            <w:r w:rsidRPr="00751B0C">
              <w:rPr>
                <w:rFonts w:ascii="Times New Roman" w:hAnsi="Times New Roman" w:cs="Times New Roman"/>
                <w:lang w:val="en-US" w:bidi="en-US"/>
              </w:rPr>
              <w:lastRenderedPageBreak/>
              <w:t>пластилин).</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lastRenderedPageBreak/>
              <w:t>1</w:t>
            </w:r>
          </w:p>
        </w:tc>
        <w:tc>
          <w:tcPr>
            <w:tcW w:w="3187" w:type="dxa"/>
            <w:vMerge/>
          </w:tcPr>
          <w:p w:rsidR="00EC4FB4" w:rsidRPr="00751B0C" w:rsidRDefault="00EC4FB4" w:rsidP="00C929A1">
            <w:pPr>
              <w:rPr>
                <w:rFonts w:ascii="Times New Roman" w:hAnsi="Times New Roman" w:cs="Times New Roman"/>
                <w:lang w:bidi="en-US"/>
              </w:rPr>
            </w:pPr>
          </w:p>
        </w:tc>
        <w:tc>
          <w:tcPr>
            <w:tcW w:w="1753" w:type="dxa"/>
          </w:tcPr>
          <w:p w:rsidR="00EC4FB4" w:rsidRPr="00751B0C" w:rsidRDefault="008C7D9F" w:rsidP="00C929A1">
            <w:pPr>
              <w:rPr>
                <w:rFonts w:ascii="Times New Roman" w:hAnsi="Times New Roman" w:cs="Times New Roman"/>
              </w:rPr>
            </w:pPr>
            <w:hyperlink r:id="rId1317"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lastRenderedPageBreak/>
              <w:t>10</w:t>
            </w:r>
          </w:p>
        </w:tc>
        <w:tc>
          <w:tcPr>
            <w:tcW w:w="2614" w:type="dxa"/>
          </w:tcPr>
          <w:p w:rsidR="00EC4FB4" w:rsidRPr="00751B0C" w:rsidRDefault="00EC4FB4" w:rsidP="00C929A1">
            <w:pPr>
              <w:rPr>
                <w:rFonts w:ascii="Times New Roman" w:hAnsi="Times New Roman" w:cs="Times New Roman"/>
                <w:lang w:val="en-US" w:bidi="en-US"/>
              </w:rPr>
            </w:pPr>
            <w:r w:rsidRPr="00751B0C">
              <w:rPr>
                <w:rFonts w:ascii="Times New Roman" w:hAnsi="Times New Roman" w:cs="Times New Roman"/>
                <w:lang w:val="en-US" w:bidi="en-US"/>
              </w:rPr>
              <w:t>«Птицы» (шишкаели, пластилин).</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vMerge/>
          </w:tcPr>
          <w:p w:rsidR="00EC4FB4" w:rsidRPr="00751B0C" w:rsidRDefault="00EC4FB4" w:rsidP="00C929A1">
            <w:pPr>
              <w:rPr>
                <w:rFonts w:ascii="Times New Roman" w:hAnsi="Times New Roman" w:cs="Times New Roman"/>
                <w:lang w:bidi="en-US"/>
              </w:rPr>
            </w:pPr>
          </w:p>
        </w:tc>
        <w:tc>
          <w:tcPr>
            <w:tcW w:w="1753" w:type="dxa"/>
          </w:tcPr>
          <w:p w:rsidR="00EC4FB4" w:rsidRPr="00751B0C" w:rsidRDefault="008C7D9F" w:rsidP="00C929A1">
            <w:pPr>
              <w:rPr>
                <w:rFonts w:ascii="Times New Roman" w:hAnsi="Times New Roman" w:cs="Times New Roman"/>
              </w:rPr>
            </w:pPr>
            <w:hyperlink r:id="rId1318"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11</w:t>
            </w:r>
          </w:p>
        </w:tc>
        <w:tc>
          <w:tcPr>
            <w:tcW w:w="2614" w:type="dxa"/>
          </w:tcPr>
          <w:p w:rsidR="00EC4FB4" w:rsidRPr="00751B0C" w:rsidRDefault="00EC4FB4" w:rsidP="00C929A1">
            <w:pPr>
              <w:rPr>
                <w:rFonts w:ascii="Times New Roman" w:hAnsi="Times New Roman" w:cs="Times New Roman"/>
                <w:lang w:val="en-US" w:bidi="en-US"/>
              </w:rPr>
            </w:pPr>
            <w:r w:rsidRPr="00751B0C">
              <w:rPr>
                <w:rFonts w:ascii="Times New Roman" w:hAnsi="Times New Roman" w:cs="Times New Roman"/>
                <w:lang w:val="en-US" w:bidi="en-US"/>
              </w:rPr>
              <w:t>«</w:t>
            </w:r>
            <w:r w:rsidRPr="00751B0C">
              <w:rPr>
                <w:rFonts w:ascii="Times New Roman" w:hAnsi="Times New Roman" w:cs="Times New Roman"/>
                <w:lang w:bidi="en-US"/>
              </w:rPr>
              <w:t>Чашка</w:t>
            </w:r>
            <w:r w:rsidRPr="00751B0C">
              <w:rPr>
                <w:rFonts w:ascii="Times New Roman" w:hAnsi="Times New Roman" w:cs="Times New Roman"/>
                <w:lang w:val="en-US" w:bidi="en-US"/>
              </w:rPr>
              <w:t>» (пластилин).</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Самостоятельное изготовление изделия с опорой на образец (по аналогии с изготовлением «кружки», только мерки разной длины).</w:t>
            </w:r>
          </w:p>
        </w:tc>
        <w:tc>
          <w:tcPr>
            <w:tcW w:w="1753" w:type="dxa"/>
          </w:tcPr>
          <w:p w:rsidR="00EC4FB4" w:rsidRPr="00751B0C" w:rsidRDefault="008C7D9F" w:rsidP="00C929A1">
            <w:pPr>
              <w:rPr>
                <w:rFonts w:ascii="Times New Roman" w:hAnsi="Times New Roman" w:cs="Times New Roman"/>
              </w:rPr>
            </w:pPr>
            <w:hyperlink r:id="rId1319"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12</w:t>
            </w:r>
          </w:p>
        </w:tc>
        <w:tc>
          <w:tcPr>
            <w:tcW w:w="2614"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«Чашка» - аппликация</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Самостоятельное изготовление изделия с опорой на образец (из готовых форм).</w:t>
            </w:r>
          </w:p>
        </w:tc>
        <w:tc>
          <w:tcPr>
            <w:tcW w:w="1753" w:type="dxa"/>
          </w:tcPr>
          <w:p w:rsidR="00EC4FB4" w:rsidRPr="00751B0C" w:rsidRDefault="008C7D9F" w:rsidP="00C929A1">
            <w:pPr>
              <w:rPr>
                <w:rFonts w:ascii="Times New Roman" w:hAnsi="Times New Roman" w:cs="Times New Roman"/>
              </w:rPr>
            </w:pPr>
            <w:hyperlink r:id="rId1320"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13</w:t>
            </w:r>
          </w:p>
        </w:tc>
        <w:tc>
          <w:tcPr>
            <w:tcW w:w="2614" w:type="dxa"/>
          </w:tcPr>
          <w:p w:rsidR="00EC4FB4" w:rsidRPr="00751B0C" w:rsidRDefault="00EC4FB4" w:rsidP="00C929A1">
            <w:pPr>
              <w:rPr>
                <w:rFonts w:ascii="Times New Roman" w:hAnsi="Times New Roman" w:cs="Times New Roman"/>
                <w:lang w:val="en-US" w:bidi="en-US"/>
              </w:rPr>
            </w:pPr>
            <w:r w:rsidRPr="00751B0C">
              <w:rPr>
                <w:rFonts w:ascii="Times New Roman" w:hAnsi="Times New Roman" w:cs="Times New Roman"/>
                <w:lang w:val="en-US" w:bidi="en-US"/>
              </w:rPr>
              <w:t xml:space="preserve">«Чайник» (пластилин). </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Изготовление изделия с опорой на пооперационный иллюстративный план (деление пластилина на части, скатывание шара из большой части, вдавливание пластилина пальцем; лепка крышечки из шара – сплющивание, лепка носика и ручки из столбиков).  Украшение чайника лепным рисунком (по желанию).</w:t>
            </w:r>
          </w:p>
        </w:tc>
        <w:tc>
          <w:tcPr>
            <w:tcW w:w="1753" w:type="dxa"/>
          </w:tcPr>
          <w:p w:rsidR="00EC4FB4" w:rsidRPr="00751B0C" w:rsidRDefault="008C7D9F" w:rsidP="00C929A1">
            <w:pPr>
              <w:rPr>
                <w:rFonts w:ascii="Times New Roman" w:hAnsi="Times New Roman" w:cs="Times New Roman"/>
              </w:rPr>
            </w:pPr>
            <w:hyperlink r:id="rId1321"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14</w:t>
            </w:r>
          </w:p>
        </w:tc>
        <w:tc>
          <w:tcPr>
            <w:tcW w:w="2614" w:type="dxa"/>
          </w:tcPr>
          <w:p w:rsidR="00EC4FB4" w:rsidRPr="00751B0C" w:rsidRDefault="00EC4FB4" w:rsidP="00C929A1">
            <w:pPr>
              <w:rPr>
                <w:rFonts w:ascii="Times New Roman" w:hAnsi="Times New Roman" w:cs="Times New Roman"/>
                <w:lang w:val="en-US" w:bidi="en-US"/>
              </w:rPr>
            </w:pPr>
            <w:r w:rsidRPr="00751B0C">
              <w:rPr>
                <w:rFonts w:ascii="Times New Roman" w:hAnsi="Times New Roman" w:cs="Times New Roman"/>
                <w:lang w:val="en-US" w:bidi="en-US"/>
              </w:rPr>
              <w:t>«Ягоды» (нитки).</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vMerge w:val="restart"/>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Анализ образца, определение его назначения (украшение), способа изготовления (наматывание на основу, связывание в пучок, разрезание). Изготовление изделия по пооперационному иллюстративному плану.</w:t>
            </w:r>
          </w:p>
        </w:tc>
        <w:tc>
          <w:tcPr>
            <w:tcW w:w="1753" w:type="dxa"/>
          </w:tcPr>
          <w:p w:rsidR="00EC4FB4" w:rsidRPr="00751B0C" w:rsidRDefault="008C7D9F" w:rsidP="00C929A1">
            <w:pPr>
              <w:rPr>
                <w:rFonts w:ascii="Times New Roman" w:hAnsi="Times New Roman" w:cs="Times New Roman"/>
              </w:rPr>
            </w:pPr>
            <w:hyperlink r:id="rId1322"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15</w:t>
            </w:r>
          </w:p>
        </w:tc>
        <w:tc>
          <w:tcPr>
            <w:tcW w:w="2614"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 xml:space="preserve">«Девочка», </w:t>
            </w:r>
            <w:r w:rsidRPr="00751B0C">
              <w:rPr>
                <w:rFonts w:ascii="Times New Roman" w:hAnsi="Times New Roman" w:cs="Times New Roman"/>
                <w:lang w:val="en-US" w:bidi="en-US"/>
              </w:rPr>
              <w:t xml:space="preserve">«Мальчик» </w:t>
            </w:r>
            <w:r w:rsidRPr="00751B0C">
              <w:rPr>
                <w:rFonts w:ascii="Times New Roman" w:hAnsi="Times New Roman" w:cs="Times New Roman"/>
                <w:lang w:bidi="en-US"/>
              </w:rPr>
              <w:t>(нитки).</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vMerge/>
          </w:tcPr>
          <w:p w:rsidR="00EC4FB4" w:rsidRPr="00751B0C" w:rsidRDefault="00EC4FB4" w:rsidP="00C929A1">
            <w:pPr>
              <w:rPr>
                <w:rFonts w:ascii="Times New Roman" w:hAnsi="Times New Roman" w:cs="Times New Roman"/>
                <w:lang w:bidi="en-US"/>
              </w:rPr>
            </w:pPr>
          </w:p>
        </w:tc>
        <w:tc>
          <w:tcPr>
            <w:tcW w:w="1753" w:type="dxa"/>
          </w:tcPr>
          <w:p w:rsidR="00EC4FB4" w:rsidRPr="00751B0C" w:rsidRDefault="008C7D9F" w:rsidP="00C929A1">
            <w:pPr>
              <w:rPr>
                <w:rFonts w:ascii="Times New Roman" w:hAnsi="Times New Roman" w:cs="Times New Roman"/>
              </w:rPr>
            </w:pPr>
            <w:hyperlink r:id="rId1323"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16</w:t>
            </w:r>
          </w:p>
        </w:tc>
        <w:tc>
          <w:tcPr>
            <w:tcW w:w="2614" w:type="dxa"/>
          </w:tcPr>
          <w:p w:rsidR="00EC4FB4" w:rsidRPr="00751B0C" w:rsidRDefault="00EC4FB4" w:rsidP="00C929A1">
            <w:pPr>
              <w:rPr>
                <w:rFonts w:ascii="Times New Roman" w:hAnsi="Times New Roman" w:cs="Times New Roman"/>
                <w:lang w:val="en-US" w:bidi="en-US"/>
              </w:rPr>
            </w:pPr>
            <w:r w:rsidRPr="00751B0C">
              <w:rPr>
                <w:rFonts w:ascii="Times New Roman" w:hAnsi="Times New Roman" w:cs="Times New Roman"/>
                <w:lang w:val="en-US" w:bidi="en-US"/>
              </w:rPr>
              <w:t>Сматываниениток в клубок.</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Упражнение в сминании бумаги в комок, наматывании на комок ниток.</w:t>
            </w:r>
          </w:p>
        </w:tc>
        <w:tc>
          <w:tcPr>
            <w:tcW w:w="1753" w:type="dxa"/>
          </w:tcPr>
          <w:p w:rsidR="00EC4FB4" w:rsidRPr="00751B0C" w:rsidRDefault="008C7D9F" w:rsidP="00C929A1">
            <w:pPr>
              <w:rPr>
                <w:rFonts w:ascii="Times New Roman" w:hAnsi="Times New Roman" w:cs="Times New Roman"/>
              </w:rPr>
            </w:pPr>
            <w:hyperlink r:id="rId1324"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17</w:t>
            </w:r>
          </w:p>
        </w:tc>
        <w:tc>
          <w:tcPr>
            <w:tcW w:w="2614"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 xml:space="preserve">«Собачка» (аппликация, разметка по линейке). </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vMerge w:val="restart"/>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 xml:space="preserve">Изготовление изделия по пооперационному иллюстративному плану (разметка деталей по линейке, резание по </w:t>
            </w:r>
            <w:r w:rsidRPr="00751B0C">
              <w:rPr>
                <w:rFonts w:ascii="Times New Roman" w:hAnsi="Times New Roman" w:cs="Times New Roman"/>
                <w:lang w:bidi="en-US"/>
              </w:rPr>
              <w:lastRenderedPageBreak/>
              <w:t>намеченным линиям, сборка изделия способом аппликации).</w:t>
            </w:r>
          </w:p>
        </w:tc>
        <w:tc>
          <w:tcPr>
            <w:tcW w:w="1753" w:type="dxa"/>
          </w:tcPr>
          <w:p w:rsidR="00EC4FB4" w:rsidRPr="00751B0C" w:rsidRDefault="008C7D9F" w:rsidP="00C929A1">
            <w:pPr>
              <w:rPr>
                <w:rFonts w:ascii="Times New Roman" w:hAnsi="Times New Roman" w:cs="Times New Roman"/>
              </w:rPr>
            </w:pPr>
            <w:hyperlink r:id="rId1325"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18</w:t>
            </w:r>
          </w:p>
        </w:tc>
        <w:tc>
          <w:tcPr>
            <w:tcW w:w="2614"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 xml:space="preserve">«Грузовик», (аппликация, разметка </w:t>
            </w:r>
            <w:r w:rsidRPr="00751B0C">
              <w:rPr>
                <w:rFonts w:ascii="Times New Roman" w:hAnsi="Times New Roman" w:cs="Times New Roman"/>
                <w:lang w:bidi="en-US"/>
              </w:rPr>
              <w:lastRenderedPageBreak/>
              <w:t xml:space="preserve">по линейке). </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lastRenderedPageBreak/>
              <w:t>1</w:t>
            </w:r>
          </w:p>
        </w:tc>
        <w:tc>
          <w:tcPr>
            <w:tcW w:w="3187" w:type="dxa"/>
            <w:vMerge/>
          </w:tcPr>
          <w:p w:rsidR="00EC4FB4" w:rsidRPr="00751B0C" w:rsidRDefault="00EC4FB4" w:rsidP="00C929A1">
            <w:pPr>
              <w:rPr>
                <w:rFonts w:ascii="Times New Roman" w:hAnsi="Times New Roman" w:cs="Times New Roman"/>
                <w:lang w:bidi="en-US"/>
              </w:rPr>
            </w:pPr>
          </w:p>
        </w:tc>
        <w:tc>
          <w:tcPr>
            <w:tcW w:w="1753" w:type="dxa"/>
          </w:tcPr>
          <w:p w:rsidR="00EC4FB4" w:rsidRPr="00751B0C" w:rsidRDefault="008C7D9F" w:rsidP="00C929A1">
            <w:pPr>
              <w:rPr>
                <w:rFonts w:ascii="Times New Roman" w:hAnsi="Times New Roman" w:cs="Times New Roman"/>
              </w:rPr>
            </w:pPr>
            <w:hyperlink r:id="rId1326"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lastRenderedPageBreak/>
              <w:t>19</w:t>
            </w:r>
          </w:p>
        </w:tc>
        <w:tc>
          <w:tcPr>
            <w:tcW w:w="2614"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«Уточка» (пластилин).</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Изготовление изделия по пооперационному иллюстративному плану с частичной помощью учителя.</w:t>
            </w:r>
          </w:p>
        </w:tc>
        <w:tc>
          <w:tcPr>
            <w:tcW w:w="1753" w:type="dxa"/>
          </w:tcPr>
          <w:p w:rsidR="00EC4FB4" w:rsidRPr="00751B0C" w:rsidRDefault="008C7D9F" w:rsidP="00C929A1">
            <w:pPr>
              <w:rPr>
                <w:rFonts w:ascii="Times New Roman" w:hAnsi="Times New Roman" w:cs="Times New Roman"/>
              </w:rPr>
            </w:pPr>
            <w:hyperlink r:id="rId1327"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20</w:t>
            </w:r>
          </w:p>
        </w:tc>
        <w:tc>
          <w:tcPr>
            <w:tcW w:w="2614"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«Уточка» - аппликация</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Изготовление изделия по пооперационному иллюстративному плану с частичной помощью учителя из готовых форм)</w:t>
            </w:r>
          </w:p>
        </w:tc>
        <w:tc>
          <w:tcPr>
            <w:tcW w:w="1753" w:type="dxa"/>
          </w:tcPr>
          <w:p w:rsidR="00EC4FB4" w:rsidRPr="00751B0C" w:rsidRDefault="008C7D9F" w:rsidP="00C929A1">
            <w:pPr>
              <w:rPr>
                <w:rFonts w:ascii="Times New Roman" w:hAnsi="Times New Roman" w:cs="Times New Roman"/>
              </w:rPr>
            </w:pPr>
            <w:hyperlink r:id="rId1328"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21</w:t>
            </w:r>
          </w:p>
        </w:tc>
        <w:tc>
          <w:tcPr>
            <w:tcW w:w="2614"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 xml:space="preserve">«Лошадка» (лепка по мотивам дымковской игрушки). </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Изготовление изделия из пластилина/глины конструктивным способом по пооперационному иллюстративному плану. Раскрашивание игрушки красками.</w:t>
            </w:r>
          </w:p>
        </w:tc>
        <w:tc>
          <w:tcPr>
            <w:tcW w:w="1753" w:type="dxa"/>
          </w:tcPr>
          <w:p w:rsidR="00EC4FB4" w:rsidRPr="00751B0C" w:rsidRDefault="008C7D9F" w:rsidP="00C929A1">
            <w:pPr>
              <w:rPr>
                <w:rFonts w:ascii="Times New Roman" w:hAnsi="Times New Roman" w:cs="Times New Roman"/>
              </w:rPr>
            </w:pPr>
            <w:hyperlink r:id="rId1329"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22</w:t>
            </w:r>
          </w:p>
        </w:tc>
        <w:tc>
          <w:tcPr>
            <w:tcW w:w="2614" w:type="dxa"/>
          </w:tcPr>
          <w:p w:rsidR="00EC4FB4" w:rsidRPr="00751B0C" w:rsidRDefault="00EC4FB4" w:rsidP="00C929A1">
            <w:pPr>
              <w:rPr>
                <w:rFonts w:ascii="Times New Roman" w:hAnsi="Times New Roman" w:cs="Times New Roman"/>
                <w:lang w:val="en-US" w:bidi="en-US"/>
              </w:rPr>
            </w:pPr>
            <w:r w:rsidRPr="00751B0C">
              <w:rPr>
                <w:rFonts w:ascii="Times New Roman" w:hAnsi="Times New Roman" w:cs="Times New Roman"/>
                <w:lang w:val="en-US" w:bidi="en-US"/>
              </w:rPr>
              <w:t>«Заяц»</w:t>
            </w:r>
            <w:r w:rsidRPr="00751B0C">
              <w:rPr>
                <w:rFonts w:ascii="Times New Roman" w:hAnsi="Times New Roman" w:cs="Times New Roman"/>
                <w:lang w:bidi="en-US"/>
              </w:rPr>
              <w:t xml:space="preserve"> -</w:t>
            </w:r>
            <w:r w:rsidRPr="00751B0C">
              <w:rPr>
                <w:rFonts w:ascii="Times New Roman" w:hAnsi="Times New Roman" w:cs="Times New Roman"/>
                <w:lang w:val="en-US" w:bidi="en-US"/>
              </w:rPr>
              <w:t>лепка</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Изготовление изделия из пластилина конструктивным способом по пооперационному иллюстративному плану и с опорой на образец.</w:t>
            </w:r>
          </w:p>
        </w:tc>
        <w:tc>
          <w:tcPr>
            <w:tcW w:w="1753" w:type="dxa"/>
          </w:tcPr>
          <w:p w:rsidR="00EC4FB4" w:rsidRPr="00751B0C" w:rsidRDefault="008C7D9F" w:rsidP="00C929A1">
            <w:pPr>
              <w:rPr>
                <w:rFonts w:ascii="Times New Roman" w:hAnsi="Times New Roman" w:cs="Times New Roman"/>
              </w:rPr>
            </w:pPr>
            <w:hyperlink r:id="rId1330"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23</w:t>
            </w:r>
          </w:p>
        </w:tc>
        <w:tc>
          <w:tcPr>
            <w:tcW w:w="2614"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«Лиса» - лепка</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Изготовление изделия из пластилина конструктивным способом по пооперационному иллюстративному плану и с опорой на образец.</w:t>
            </w:r>
          </w:p>
        </w:tc>
        <w:tc>
          <w:tcPr>
            <w:tcW w:w="1753" w:type="dxa"/>
          </w:tcPr>
          <w:p w:rsidR="00EC4FB4" w:rsidRPr="00751B0C" w:rsidRDefault="008C7D9F" w:rsidP="00C929A1">
            <w:pPr>
              <w:rPr>
                <w:rFonts w:ascii="Times New Roman" w:hAnsi="Times New Roman" w:cs="Times New Roman"/>
              </w:rPr>
            </w:pPr>
            <w:hyperlink r:id="rId1331"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24</w:t>
            </w:r>
          </w:p>
        </w:tc>
        <w:tc>
          <w:tcPr>
            <w:tcW w:w="2614"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Композиция к сказке «Колобок»</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Лепка колобка, ёлочки по образцу. Составление собственной композиции из изделий, изготовленных на данном и прошлых уроках (по выбору). Дополнение композиции другими элементами (по желанию).</w:t>
            </w:r>
          </w:p>
        </w:tc>
        <w:tc>
          <w:tcPr>
            <w:tcW w:w="1753" w:type="dxa"/>
          </w:tcPr>
          <w:p w:rsidR="00EC4FB4" w:rsidRPr="00751B0C" w:rsidRDefault="008C7D9F" w:rsidP="00C929A1">
            <w:pPr>
              <w:rPr>
                <w:rFonts w:ascii="Times New Roman" w:hAnsi="Times New Roman" w:cs="Times New Roman"/>
              </w:rPr>
            </w:pPr>
            <w:hyperlink r:id="rId1332"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25</w:t>
            </w:r>
          </w:p>
        </w:tc>
        <w:tc>
          <w:tcPr>
            <w:tcW w:w="2614" w:type="dxa"/>
          </w:tcPr>
          <w:p w:rsidR="00EC4FB4" w:rsidRPr="00751B0C" w:rsidRDefault="00EC4FB4" w:rsidP="00C929A1">
            <w:pPr>
              <w:rPr>
                <w:rFonts w:ascii="Times New Roman" w:hAnsi="Times New Roman" w:cs="Times New Roman"/>
                <w:lang w:val="en-US" w:bidi="en-US"/>
              </w:rPr>
            </w:pPr>
            <w:r w:rsidRPr="00751B0C">
              <w:rPr>
                <w:rFonts w:ascii="Times New Roman" w:hAnsi="Times New Roman" w:cs="Times New Roman"/>
                <w:lang w:val="en-US" w:bidi="en-US"/>
              </w:rPr>
              <w:t>«Коллекциятканей».</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Составление коллекции тканей по образцу (выбор по определённому признаку, наклеивание на основу).</w:t>
            </w:r>
          </w:p>
        </w:tc>
        <w:tc>
          <w:tcPr>
            <w:tcW w:w="1753" w:type="dxa"/>
          </w:tcPr>
          <w:p w:rsidR="00EC4FB4" w:rsidRPr="00751B0C" w:rsidRDefault="008C7D9F" w:rsidP="00C929A1">
            <w:pPr>
              <w:rPr>
                <w:rFonts w:ascii="Times New Roman" w:hAnsi="Times New Roman" w:cs="Times New Roman"/>
              </w:rPr>
            </w:pPr>
            <w:hyperlink r:id="rId1333"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26</w:t>
            </w:r>
          </w:p>
        </w:tc>
        <w:tc>
          <w:tcPr>
            <w:tcW w:w="2614"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 xml:space="preserve">Пришивание пуговиц </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Упражнения в пришивании различных моделей пуговиц по показу.</w:t>
            </w:r>
          </w:p>
        </w:tc>
        <w:tc>
          <w:tcPr>
            <w:tcW w:w="1753" w:type="dxa"/>
          </w:tcPr>
          <w:p w:rsidR="00EC4FB4" w:rsidRPr="00751B0C" w:rsidRDefault="008C7D9F" w:rsidP="00C929A1">
            <w:pPr>
              <w:rPr>
                <w:rFonts w:ascii="Times New Roman" w:hAnsi="Times New Roman" w:cs="Times New Roman"/>
              </w:rPr>
            </w:pPr>
            <w:hyperlink r:id="rId1334"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27</w:t>
            </w:r>
          </w:p>
        </w:tc>
        <w:tc>
          <w:tcPr>
            <w:tcW w:w="2614" w:type="dxa"/>
          </w:tcPr>
          <w:p w:rsidR="00EC4FB4" w:rsidRPr="00751B0C" w:rsidRDefault="00EC4FB4" w:rsidP="00C929A1">
            <w:pPr>
              <w:rPr>
                <w:rFonts w:ascii="Times New Roman" w:hAnsi="Times New Roman" w:cs="Times New Roman"/>
                <w:lang w:val="en-US" w:bidi="en-US"/>
              </w:rPr>
            </w:pPr>
            <w:r w:rsidRPr="00751B0C">
              <w:rPr>
                <w:rFonts w:ascii="Times New Roman" w:hAnsi="Times New Roman" w:cs="Times New Roman"/>
                <w:lang w:val="en-US" w:bidi="en-US"/>
              </w:rPr>
              <w:t>«Рыбки» (пластилин).</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 xml:space="preserve">Составление и изготовление композиции (заполнение основы пластилином способом размазывания, дополнение композиции </w:t>
            </w:r>
            <w:r w:rsidRPr="00751B0C">
              <w:rPr>
                <w:rFonts w:ascii="Times New Roman" w:hAnsi="Times New Roman" w:cs="Times New Roman"/>
                <w:lang w:bidi="en-US"/>
              </w:rPr>
              <w:lastRenderedPageBreak/>
              <w:t>рыбками, лепка травы, камушков).</w:t>
            </w:r>
          </w:p>
        </w:tc>
        <w:tc>
          <w:tcPr>
            <w:tcW w:w="1753" w:type="dxa"/>
          </w:tcPr>
          <w:p w:rsidR="00EC4FB4" w:rsidRPr="00751B0C" w:rsidRDefault="008C7D9F" w:rsidP="00C929A1">
            <w:pPr>
              <w:rPr>
                <w:rFonts w:ascii="Times New Roman" w:hAnsi="Times New Roman" w:cs="Times New Roman"/>
              </w:rPr>
            </w:pPr>
            <w:hyperlink r:id="rId1335"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lastRenderedPageBreak/>
              <w:t>28</w:t>
            </w:r>
          </w:p>
        </w:tc>
        <w:tc>
          <w:tcPr>
            <w:tcW w:w="2614"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«Аквариум» - аппликация</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Составление и изготовление композиции (дополнение композиции рыбками, наклеивание травы, камушков).</w:t>
            </w:r>
          </w:p>
        </w:tc>
        <w:tc>
          <w:tcPr>
            <w:tcW w:w="1753" w:type="dxa"/>
          </w:tcPr>
          <w:p w:rsidR="00EC4FB4" w:rsidRPr="00751B0C" w:rsidRDefault="008C7D9F" w:rsidP="00C929A1">
            <w:pPr>
              <w:rPr>
                <w:rFonts w:ascii="Times New Roman" w:hAnsi="Times New Roman" w:cs="Times New Roman"/>
              </w:rPr>
            </w:pPr>
            <w:hyperlink r:id="rId1336"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29</w:t>
            </w:r>
          </w:p>
        </w:tc>
        <w:tc>
          <w:tcPr>
            <w:tcW w:w="2614"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«Фиалки» (пластилин).</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Лепка цветков ( шарик, расплющивание) и листиков (овальная форма, расплющивание) фиалки с опорой на пооперационный иллюстративный план, составление композиции на основе.</w:t>
            </w:r>
          </w:p>
        </w:tc>
        <w:tc>
          <w:tcPr>
            <w:tcW w:w="1753" w:type="dxa"/>
          </w:tcPr>
          <w:p w:rsidR="00EC4FB4" w:rsidRPr="00751B0C" w:rsidRDefault="008C7D9F" w:rsidP="00C929A1">
            <w:pPr>
              <w:rPr>
                <w:rFonts w:ascii="Times New Roman" w:hAnsi="Times New Roman" w:cs="Times New Roman"/>
              </w:rPr>
            </w:pPr>
            <w:hyperlink r:id="rId1337"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30</w:t>
            </w:r>
          </w:p>
        </w:tc>
        <w:tc>
          <w:tcPr>
            <w:tcW w:w="2614"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«Сирень» - аппликация</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Изготовление изделия (выбор цвета бумаги и основы в зависимости от выбранного цвета сирени, обрывание бумаги, сминание, приклеивание на основу).</w:t>
            </w:r>
          </w:p>
        </w:tc>
        <w:tc>
          <w:tcPr>
            <w:tcW w:w="1753" w:type="dxa"/>
          </w:tcPr>
          <w:p w:rsidR="00EC4FB4" w:rsidRPr="00751B0C" w:rsidRDefault="008C7D9F" w:rsidP="00C929A1">
            <w:pPr>
              <w:rPr>
                <w:rFonts w:ascii="Times New Roman" w:hAnsi="Times New Roman" w:cs="Times New Roman"/>
              </w:rPr>
            </w:pPr>
            <w:hyperlink r:id="rId1338"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31</w:t>
            </w:r>
          </w:p>
        </w:tc>
        <w:tc>
          <w:tcPr>
            <w:tcW w:w="2614" w:type="dxa"/>
          </w:tcPr>
          <w:p w:rsidR="00EC4FB4" w:rsidRPr="00751B0C" w:rsidRDefault="00EC4FB4" w:rsidP="00C929A1">
            <w:pPr>
              <w:rPr>
                <w:rFonts w:ascii="Times New Roman" w:hAnsi="Times New Roman" w:cs="Times New Roman"/>
                <w:lang w:val="en-US" w:bidi="en-US"/>
              </w:rPr>
            </w:pPr>
            <w:r w:rsidRPr="00751B0C">
              <w:rPr>
                <w:rFonts w:ascii="Times New Roman" w:hAnsi="Times New Roman" w:cs="Times New Roman"/>
                <w:lang w:val="en-US" w:bidi="en-US"/>
              </w:rPr>
              <w:t>«Грач» (пластилин).</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Лепка грача конструктивным способом с опорой на пооперационный иллюстративный план.</w:t>
            </w:r>
          </w:p>
        </w:tc>
        <w:tc>
          <w:tcPr>
            <w:tcW w:w="1753" w:type="dxa"/>
          </w:tcPr>
          <w:p w:rsidR="00EC4FB4" w:rsidRPr="00751B0C" w:rsidRDefault="008C7D9F" w:rsidP="00C929A1">
            <w:pPr>
              <w:rPr>
                <w:rFonts w:ascii="Times New Roman" w:hAnsi="Times New Roman" w:cs="Times New Roman"/>
              </w:rPr>
            </w:pPr>
            <w:hyperlink r:id="rId1339"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32</w:t>
            </w:r>
          </w:p>
        </w:tc>
        <w:tc>
          <w:tcPr>
            <w:tcW w:w="2614"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«Скворечник» (аппликация).</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Упражнение в сгибании квадрата пополам, с угла на угол.</w:t>
            </w:r>
          </w:p>
        </w:tc>
        <w:tc>
          <w:tcPr>
            <w:tcW w:w="1753" w:type="dxa"/>
          </w:tcPr>
          <w:p w:rsidR="00EC4FB4" w:rsidRPr="00751B0C" w:rsidRDefault="008C7D9F" w:rsidP="00C929A1">
            <w:pPr>
              <w:rPr>
                <w:rFonts w:ascii="Times New Roman" w:hAnsi="Times New Roman" w:cs="Times New Roman"/>
              </w:rPr>
            </w:pPr>
            <w:hyperlink r:id="rId1340"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33</w:t>
            </w:r>
          </w:p>
        </w:tc>
        <w:tc>
          <w:tcPr>
            <w:tcW w:w="2614"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Изготовление композиции к сказке из бумаги.</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Составление композиции и наклеивание ее на основу.</w:t>
            </w:r>
          </w:p>
        </w:tc>
        <w:tc>
          <w:tcPr>
            <w:tcW w:w="1753" w:type="dxa"/>
          </w:tcPr>
          <w:p w:rsidR="00EC4FB4" w:rsidRPr="00751B0C" w:rsidRDefault="008C7D9F" w:rsidP="00C929A1">
            <w:pPr>
              <w:rPr>
                <w:rFonts w:ascii="Times New Roman" w:hAnsi="Times New Roman" w:cs="Times New Roman"/>
              </w:rPr>
            </w:pPr>
            <w:hyperlink r:id="rId1341" w:history="1">
              <w:r w:rsidR="00426735">
                <w:rPr>
                  <w:rStyle w:val="af6"/>
                  <w:rFonts w:ascii="Times New Roman" w:eastAsiaTheme="minorEastAsia" w:hAnsi="Times New Roman"/>
                  <w:szCs w:val="24"/>
                </w:rPr>
                <w:t>Библиотека РЭШ</w:t>
              </w:r>
            </w:hyperlink>
          </w:p>
        </w:tc>
      </w:tr>
      <w:tr w:rsidR="00EC4FB4" w:rsidRPr="00751B0C" w:rsidTr="00C929A1">
        <w:tc>
          <w:tcPr>
            <w:tcW w:w="86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34</w:t>
            </w:r>
          </w:p>
        </w:tc>
        <w:tc>
          <w:tcPr>
            <w:tcW w:w="2614"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lang w:bidi="en-US"/>
              </w:rPr>
              <w:t>Закладка</w:t>
            </w:r>
          </w:p>
        </w:tc>
        <w:tc>
          <w:tcPr>
            <w:tcW w:w="154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3187" w:type="dxa"/>
          </w:tcPr>
          <w:p w:rsidR="00EC4FB4" w:rsidRPr="00751B0C" w:rsidRDefault="00EC4FB4" w:rsidP="00C929A1">
            <w:pPr>
              <w:rPr>
                <w:rFonts w:ascii="Times New Roman" w:hAnsi="Times New Roman" w:cs="Times New Roman"/>
                <w:lang w:bidi="en-US"/>
              </w:rPr>
            </w:pPr>
            <w:r w:rsidRPr="00751B0C">
              <w:rPr>
                <w:rFonts w:ascii="Times New Roman" w:hAnsi="Times New Roman" w:cs="Times New Roman"/>
              </w:rPr>
              <w:t>Разметка по линейке на заготовке квадратов со стороной 2см, разрезание по намеченным линиям, выполнение аппликации деталей на основу.</w:t>
            </w:r>
          </w:p>
        </w:tc>
        <w:tc>
          <w:tcPr>
            <w:tcW w:w="1753" w:type="dxa"/>
          </w:tcPr>
          <w:p w:rsidR="00EC4FB4" w:rsidRPr="00751B0C" w:rsidRDefault="008C7D9F" w:rsidP="00C929A1">
            <w:pPr>
              <w:rPr>
                <w:rFonts w:ascii="Times New Roman" w:hAnsi="Times New Roman" w:cs="Times New Roman"/>
              </w:rPr>
            </w:pPr>
            <w:hyperlink r:id="rId1342" w:history="1">
              <w:r w:rsidR="00426735">
                <w:rPr>
                  <w:rStyle w:val="af6"/>
                  <w:rFonts w:ascii="Times New Roman" w:eastAsiaTheme="minorEastAsia" w:hAnsi="Times New Roman"/>
                  <w:szCs w:val="24"/>
                </w:rPr>
                <w:t>Библиотека РЭШ</w:t>
              </w:r>
            </w:hyperlink>
          </w:p>
        </w:tc>
      </w:tr>
    </w:tbl>
    <w:p w:rsidR="00EC4FB4" w:rsidRPr="00751B0C" w:rsidRDefault="00EC4FB4" w:rsidP="00EC4FB4">
      <w:pPr>
        <w:spacing w:after="0" w:line="240" w:lineRule="auto"/>
        <w:jc w:val="center"/>
        <w:rPr>
          <w:rFonts w:ascii="Times New Roman" w:hAnsi="Times New Roman" w:cs="Times New Roman"/>
          <w:b/>
          <w:sz w:val="24"/>
          <w:szCs w:val="24"/>
        </w:rPr>
      </w:pPr>
    </w:p>
    <w:p w:rsidR="00EC4FB4" w:rsidRPr="00751B0C" w:rsidRDefault="00EC4FB4" w:rsidP="00EC4FB4">
      <w:pPr>
        <w:spacing w:after="0" w:line="240" w:lineRule="auto"/>
        <w:jc w:val="center"/>
        <w:rPr>
          <w:rFonts w:ascii="Times New Roman" w:hAnsi="Times New Roman" w:cs="Times New Roman"/>
          <w:b/>
          <w:sz w:val="24"/>
          <w:szCs w:val="24"/>
        </w:rPr>
      </w:pPr>
      <w:r w:rsidRPr="00751B0C">
        <w:rPr>
          <w:rFonts w:ascii="Times New Roman" w:hAnsi="Times New Roman" w:cs="Times New Roman"/>
          <w:b/>
          <w:sz w:val="24"/>
          <w:szCs w:val="24"/>
        </w:rPr>
        <w:t>ТЕМАТИЧЕСКОЕ ПЛАНИРОВАНИЕ в 3 классе</w:t>
      </w:r>
    </w:p>
    <w:p w:rsidR="00EC4FB4" w:rsidRPr="00751B0C" w:rsidRDefault="00EC4FB4" w:rsidP="00EC4FB4">
      <w:pPr>
        <w:spacing w:after="0" w:line="240" w:lineRule="auto"/>
        <w:jc w:val="center"/>
        <w:rPr>
          <w:rFonts w:ascii="Times New Roman" w:hAnsi="Times New Roman" w:cs="Times New Roman"/>
          <w:b/>
          <w:sz w:val="24"/>
          <w:szCs w:val="24"/>
        </w:rPr>
      </w:pPr>
    </w:p>
    <w:tbl>
      <w:tblPr>
        <w:tblStyle w:val="2210"/>
        <w:tblW w:w="0" w:type="auto"/>
        <w:tblLook w:val="04A0"/>
      </w:tblPr>
      <w:tblGrid>
        <w:gridCol w:w="507"/>
        <w:gridCol w:w="3582"/>
        <w:gridCol w:w="1302"/>
        <w:gridCol w:w="3075"/>
        <w:gridCol w:w="1806"/>
      </w:tblGrid>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 п/п</w:t>
            </w:r>
          </w:p>
        </w:tc>
        <w:tc>
          <w:tcPr>
            <w:tcW w:w="2785"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 xml:space="preserve">Тема </w:t>
            </w:r>
          </w:p>
        </w:tc>
        <w:tc>
          <w:tcPr>
            <w:tcW w:w="1528"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Количество часов</w:t>
            </w:r>
          </w:p>
        </w:tc>
        <w:tc>
          <w:tcPr>
            <w:tcW w:w="2705"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Виды деятельности</w:t>
            </w:r>
          </w:p>
        </w:tc>
        <w:tc>
          <w:tcPr>
            <w:tcW w:w="2148"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color w:val="000000"/>
              </w:rPr>
              <w:t>Электронные (цифровые) образовательные ресурсы</w:t>
            </w:r>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w:t>
            </w:r>
          </w:p>
        </w:tc>
        <w:tc>
          <w:tcPr>
            <w:tcW w:w="2785"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Times New Roman" w:hAnsi="Times New Roman" w:cs="Times New Roman"/>
                <w:lang w:val="en-US" w:bidi="en-US"/>
              </w:rPr>
              <w:t>Мебель(работа с металлоконструктором).</w:t>
            </w:r>
          </w:p>
        </w:tc>
        <w:tc>
          <w:tcPr>
            <w:tcW w:w="1528"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w:t>
            </w:r>
          </w:p>
        </w:tc>
        <w:tc>
          <w:tcPr>
            <w:tcW w:w="2705"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Times New Roman" w:hAnsi="Times New Roman" w:cs="Times New Roman"/>
                <w:lang w:bidi="en-US"/>
              </w:rPr>
              <w:t xml:space="preserve">Подбор планок по счету отверстий. Установка скоб, соединение деталей винтами и гайками. </w:t>
            </w:r>
            <w:r w:rsidRPr="00751B0C">
              <w:rPr>
                <w:rFonts w:ascii="Times New Roman" w:eastAsia="Times New Roman" w:hAnsi="Times New Roman" w:cs="Times New Roman"/>
                <w:lang w:val="en-US" w:bidi="en-US"/>
              </w:rPr>
              <w:t xml:space="preserve">Завинчивание и отвинчиваниерукой и инструментами. </w:t>
            </w:r>
            <w:r w:rsidRPr="00751B0C">
              <w:rPr>
                <w:rFonts w:ascii="Times New Roman" w:eastAsia="Times New Roman" w:hAnsi="Times New Roman" w:cs="Times New Roman"/>
                <w:lang w:val="en-US" w:bidi="en-US"/>
              </w:rPr>
              <w:lastRenderedPageBreak/>
              <w:t xml:space="preserve">Правильнаяхваткаинструментов. </w:t>
            </w:r>
          </w:p>
        </w:tc>
        <w:tc>
          <w:tcPr>
            <w:tcW w:w="2148" w:type="dxa"/>
          </w:tcPr>
          <w:p w:rsidR="00EC4FB4" w:rsidRPr="00751B0C" w:rsidRDefault="008C7D9F" w:rsidP="00C929A1">
            <w:pPr>
              <w:rPr>
                <w:rFonts w:ascii="Times New Roman" w:hAnsi="Times New Roman" w:cs="Times New Roman"/>
              </w:rPr>
            </w:pPr>
            <w:hyperlink r:id="rId1343"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lastRenderedPageBreak/>
              <w:t>2</w:t>
            </w:r>
          </w:p>
        </w:tc>
        <w:tc>
          <w:tcPr>
            <w:tcW w:w="2785" w:type="dxa"/>
          </w:tcPr>
          <w:p w:rsidR="00EC4FB4" w:rsidRPr="00751B0C" w:rsidRDefault="00EC4FB4" w:rsidP="00C929A1">
            <w:pPr>
              <w:jc w:val="both"/>
              <w:rPr>
                <w:rFonts w:ascii="Times New Roman" w:eastAsia="Times New Roman" w:hAnsi="Times New Roman" w:cs="Times New Roman"/>
              </w:rPr>
            </w:pPr>
            <w:r w:rsidRPr="00751B0C">
              <w:rPr>
                <w:rFonts w:ascii="Times New Roman" w:eastAsia="Times New Roman" w:hAnsi="Times New Roman" w:cs="Times New Roman"/>
              </w:rPr>
              <w:t>Транспорт (работа с металлоконструктором).</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Times New Roman" w:hAnsi="Times New Roman" w:cs="Times New Roman"/>
                <w:lang w:bidi="en-US"/>
              </w:rPr>
              <w:t xml:space="preserve">Подбор планок по счету отверстий. Установка скоб, соединение деталей винтами и гайками. </w:t>
            </w:r>
            <w:r w:rsidRPr="00751B0C">
              <w:rPr>
                <w:rFonts w:ascii="Times New Roman" w:eastAsia="Times New Roman" w:hAnsi="Times New Roman" w:cs="Times New Roman"/>
                <w:lang w:val="en-US" w:bidi="en-US"/>
              </w:rPr>
              <w:t xml:space="preserve">Завинчивание и отвинчиваниерукой и инструментами. Правильнаяхваткаинструментов. </w:t>
            </w:r>
          </w:p>
        </w:tc>
        <w:tc>
          <w:tcPr>
            <w:tcW w:w="2148" w:type="dxa"/>
          </w:tcPr>
          <w:p w:rsidR="00EC4FB4" w:rsidRPr="00751B0C" w:rsidRDefault="008C7D9F" w:rsidP="00C929A1">
            <w:pPr>
              <w:rPr>
                <w:rFonts w:ascii="Times New Roman" w:hAnsi="Times New Roman" w:cs="Times New Roman"/>
              </w:rPr>
            </w:pPr>
            <w:hyperlink r:id="rId1344"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3</w:t>
            </w:r>
          </w:p>
        </w:tc>
        <w:tc>
          <w:tcPr>
            <w:tcW w:w="2785" w:type="dxa"/>
          </w:tcPr>
          <w:p w:rsidR="00EC4FB4" w:rsidRPr="00751B0C" w:rsidRDefault="00EC4FB4" w:rsidP="00C929A1">
            <w:pPr>
              <w:jc w:val="both"/>
              <w:rPr>
                <w:rFonts w:ascii="Times New Roman" w:eastAsia="Times New Roman" w:hAnsi="Times New Roman" w:cs="Times New Roman"/>
              </w:rPr>
            </w:pPr>
            <w:r w:rsidRPr="00751B0C">
              <w:rPr>
                <w:rFonts w:ascii="Times New Roman" w:eastAsia="Times New Roman" w:hAnsi="Times New Roman" w:cs="Times New Roman"/>
              </w:rPr>
              <w:t>Воробьи на ветке (аппликация из бумаги и природного материала)</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vMerge w:val="restart"/>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Компоновка деталей с помощью клея</w:t>
            </w:r>
          </w:p>
          <w:p w:rsidR="00EC4FB4" w:rsidRPr="00751B0C" w:rsidRDefault="00EC4FB4" w:rsidP="00C929A1">
            <w:pPr>
              <w:jc w:val="both"/>
              <w:rPr>
                <w:rFonts w:ascii="Times New Roman" w:eastAsia="Times New Roman" w:hAnsi="Times New Roman" w:cs="Times New Roman"/>
                <w:lang w:bidi="en-US"/>
              </w:rPr>
            </w:pPr>
          </w:p>
        </w:tc>
        <w:tc>
          <w:tcPr>
            <w:tcW w:w="2148" w:type="dxa"/>
          </w:tcPr>
          <w:p w:rsidR="00EC4FB4" w:rsidRPr="00751B0C" w:rsidRDefault="008C7D9F" w:rsidP="00C929A1">
            <w:pPr>
              <w:rPr>
                <w:rFonts w:ascii="Times New Roman" w:hAnsi="Times New Roman" w:cs="Times New Roman"/>
              </w:rPr>
            </w:pPr>
            <w:hyperlink r:id="rId1345"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4</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Аквариум (поделка из бросового материала)</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vMerge/>
          </w:tcPr>
          <w:p w:rsidR="00EC4FB4" w:rsidRPr="00751B0C" w:rsidRDefault="00EC4FB4" w:rsidP="00C929A1">
            <w:pPr>
              <w:jc w:val="both"/>
              <w:rPr>
                <w:rFonts w:ascii="Times New Roman" w:eastAsia="Times New Roman" w:hAnsi="Times New Roman" w:cs="Times New Roman"/>
                <w:lang w:bidi="en-US"/>
              </w:rPr>
            </w:pPr>
          </w:p>
        </w:tc>
        <w:tc>
          <w:tcPr>
            <w:tcW w:w="2148" w:type="dxa"/>
          </w:tcPr>
          <w:p w:rsidR="00EC4FB4" w:rsidRPr="00751B0C" w:rsidRDefault="008C7D9F" w:rsidP="00C929A1">
            <w:pPr>
              <w:rPr>
                <w:rFonts w:ascii="Times New Roman" w:hAnsi="Times New Roman" w:cs="Times New Roman"/>
              </w:rPr>
            </w:pPr>
            <w:hyperlink r:id="rId1346"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5</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Осенний лес (аппликация из поролона).</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Вырезывание и намазывание клеем деталей из поролона, составление композиции</w:t>
            </w:r>
          </w:p>
        </w:tc>
        <w:tc>
          <w:tcPr>
            <w:tcW w:w="2148" w:type="dxa"/>
          </w:tcPr>
          <w:p w:rsidR="00EC4FB4" w:rsidRPr="00751B0C" w:rsidRDefault="008C7D9F" w:rsidP="00C929A1">
            <w:pPr>
              <w:rPr>
                <w:rFonts w:ascii="Times New Roman" w:hAnsi="Times New Roman" w:cs="Times New Roman"/>
              </w:rPr>
            </w:pPr>
            <w:hyperlink r:id="rId1347"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6</w:t>
            </w:r>
          </w:p>
        </w:tc>
        <w:tc>
          <w:tcPr>
            <w:tcW w:w="2785"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Times New Roman" w:hAnsi="Times New Roman" w:cs="Times New Roman"/>
                <w:lang w:val="en-US" w:bidi="en-US"/>
              </w:rPr>
              <w:t>Изготовлениеблокнотадлязаписей.</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Разметка полинейке. Компоновки и склеивание деталей</w:t>
            </w:r>
          </w:p>
        </w:tc>
        <w:tc>
          <w:tcPr>
            <w:tcW w:w="2148" w:type="dxa"/>
          </w:tcPr>
          <w:p w:rsidR="00EC4FB4" w:rsidRPr="00751B0C" w:rsidRDefault="008C7D9F" w:rsidP="00C929A1">
            <w:pPr>
              <w:rPr>
                <w:rFonts w:ascii="Times New Roman" w:hAnsi="Times New Roman" w:cs="Times New Roman"/>
              </w:rPr>
            </w:pPr>
            <w:hyperlink r:id="rId1348"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7</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Аппликация из сухих листьев (работа с природным материалом).</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Передавать характерные признаки осени, используя цвет</w:t>
            </w:r>
          </w:p>
        </w:tc>
        <w:tc>
          <w:tcPr>
            <w:tcW w:w="2148" w:type="dxa"/>
          </w:tcPr>
          <w:p w:rsidR="00EC4FB4" w:rsidRPr="00751B0C" w:rsidRDefault="008C7D9F" w:rsidP="00C929A1">
            <w:pPr>
              <w:rPr>
                <w:rFonts w:ascii="Times New Roman" w:hAnsi="Times New Roman" w:cs="Times New Roman"/>
              </w:rPr>
            </w:pPr>
            <w:hyperlink r:id="rId1349"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8</w:t>
            </w:r>
          </w:p>
        </w:tc>
        <w:tc>
          <w:tcPr>
            <w:tcW w:w="2785" w:type="dxa"/>
          </w:tcPr>
          <w:p w:rsidR="00EC4FB4" w:rsidRPr="00751B0C" w:rsidRDefault="00EC4FB4" w:rsidP="00C929A1">
            <w:pPr>
              <w:jc w:val="both"/>
              <w:rPr>
                <w:rFonts w:ascii="Times New Roman" w:eastAsia="Times New Roman" w:hAnsi="Times New Roman" w:cs="Times New Roman"/>
              </w:rPr>
            </w:pPr>
            <w:r w:rsidRPr="00751B0C">
              <w:rPr>
                <w:rFonts w:ascii="Times New Roman" w:eastAsia="Times New Roman" w:hAnsi="Times New Roman" w:cs="Times New Roman"/>
              </w:rPr>
              <w:t>Часы (поделка из бросового материала)</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Компоновка различных деталей с помощью клея, проволоки, ниток.</w:t>
            </w:r>
          </w:p>
        </w:tc>
        <w:tc>
          <w:tcPr>
            <w:tcW w:w="2148" w:type="dxa"/>
          </w:tcPr>
          <w:p w:rsidR="00EC4FB4" w:rsidRPr="00751B0C" w:rsidRDefault="008C7D9F" w:rsidP="00C929A1">
            <w:pPr>
              <w:rPr>
                <w:rFonts w:ascii="Times New Roman" w:hAnsi="Times New Roman" w:cs="Times New Roman"/>
              </w:rPr>
            </w:pPr>
            <w:hyperlink r:id="rId1350"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9</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Птица (аппликация из сухих листьев).</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Компоновка различных деталей с помощью клея, проволоки, ниток.</w:t>
            </w:r>
          </w:p>
        </w:tc>
        <w:tc>
          <w:tcPr>
            <w:tcW w:w="2148" w:type="dxa"/>
          </w:tcPr>
          <w:p w:rsidR="00EC4FB4" w:rsidRPr="00751B0C" w:rsidRDefault="008C7D9F" w:rsidP="00C929A1">
            <w:pPr>
              <w:rPr>
                <w:rFonts w:ascii="Times New Roman" w:hAnsi="Times New Roman" w:cs="Times New Roman"/>
              </w:rPr>
            </w:pPr>
            <w:hyperlink r:id="rId1351"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10</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Рыбки (аппликация из картона и природного материала).</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Компоновка деталей с помощью клея</w:t>
            </w:r>
          </w:p>
        </w:tc>
        <w:tc>
          <w:tcPr>
            <w:tcW w:w="2148" w:type="dxa"/>
          </w:tcPr>
          <w:p w:rsidR="00EC4FB4" w:rsidRPr="00751B0C" w:rsidRDefault="008C7D9F" w:rsidP="00C929A1">
            <w:pPr>
              <w:rPr>
                <w:rFonts w:ascii="Times New Roman" w:hAnsi="Times New Roman" w:cs="Times New Roman"/>
              </w:rPr>
            </w:pPr>
            <w:hyperlink r:id="rId1352"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11</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Окантовка картона тканью или бумагой.</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Изготовление рамки для рисунка.</w:t>
            </w:r>
          </w:p>
        </w:tc>
        <w:tc>
          <w:tcPr>
            <w:tcW w:w="2148" w:type="dxa"/>
          </w:tcPr>
          <w:p w:rsidR="00EC4FB4" w:rsidRPr="00751B0C" w:rsidRDefault="008C7D9F" w:rsidP="00C929A1">
            <w:pPr>
              <w:rPr>
                <w:rFonts w:ascii="Times New Roman" w:hAnsi="Times New Roman" w:cs="Times New Roman"/>
              </w:rPr>
            </w:pPr>
            <w:hyperlink r:id="rId1353"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12</w:t>
            </w:r>
          </w:p>
        </w:tc>
        <w:tc>
          <w:tcPr>
            <w:tcW w:w="2785"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Times New Roman" w:hAnsi="Times New Roman" w:cs="Times New Roman"/>
                <w:lang w:val="en-US" w:bidi="en-US"/>
              </w:rPr>
              <w:t>Приемыработы с проволокой.</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tcPr>
          <w:p w:rsidR="00EC4FB4" w:rsidRPr="00751B0C" w:rsidRDefault="00EC4FB4" w:rsidP="00C929A1">
            <w:pPr>
              <w:jc w:val="both"/>
              <w:rPr>
                <w:rFonts w:ascii="Times New Roman" w:eastAsia="Times New Roman" w:hAnsi="Times New Roman" w:cs="Times New Roman"/>
                <w:lang w:bidi="en-US"/>
              </w:rPr>
            </w:pPr>
          </w:p>
        </w:tc>
        <w:tc>
          <w:tcPr>
            <w:tcW w:w="2148" w:type="dxa"/>
          </w:tcPr>
          <w:p w:rsidR="00EC4FB4" w:rsidRPr="00751B0C" w:rsidRDefault="008C7D9F" w:rsidP="00C929A1">
            <w:pPr>
              <w:rPr>
                <w:rFonts w:ascii="Times New Roman" w:hAnsi="Times New Roman" w:cs="Times New Roman"/>
              </w:rPr>
            </w:pPr>
            <w:hyperlink r:id="rId1354"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13</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Паук (поделка из природного материала и проволоки).</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vMerge w:val="restart"/>
          </w:tcPr>
          <w:p w:rsidR="00EC4FB4" w:rsidRPr="00751B0C" w:rsidRDefault="00EC4FB4" w:rsidP="00C929A1">
            <w:pPr>
              <w:suppressAutoHyphens/>
              <w:jc w:val="both"/>
              <w:rPr>
                <w:rFonts w:ascii="Times New Roman" w:eastAsia="Arial Unicode MS" w:hAnsi="Times New Roman" w:cs="Times New Roman"/>
                <w:kern w:val="1"/>
                <w:lang w:eastAsia="ar-SA"/>
              </w:rPr>
            </w:pPr>
            <w:r w:rsidRPr="00751B0C">
              <w:rPr>
                <w:rFonts w:ascii="Times New Roman" w:eastAsia="Arial Unicode MS" w:hAnsi="Times New Roman" w:cs="Times New Roman"/>
                <w:kern w:val="1"/>
                <w:lang w:eastAsia="ar-SA"/>
              </w:rPr>
              <w:t>Соединение деталей с помощью пластилина, клея, палочек проволоки.</w:t>
            </w:r>
          </w:p>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Сгибание проволоки плоскогубцами. Резание проволоки кусачками.</w:t>
            </w:r>
          </w:p>
          <w:p w:rsidR="00EC4FB4" w:rsidRPr="00751B0C" w:rsidRDefault="00EC4FB4" w:rsidP="00C929A1">
            <w:pPr>
              <w:suppressAutoHyphens/>
              <w:jc w:val="both"/>
              <w:rPr>
                <w:rFonts w:ascii="Times New Roman" w:eastAsia="Arial Unicode MS" w:hAnsi="Times New Roman" w:cs="Times New Roman"/>
                <w:kern w:val="1"/>
                <w:lang w:eastAsia="ar-SA"/>
              </w:rPr>
            </w:pPr>
          </w:p>
        </w:tc>
        <w:tc>
          <w:tcPr>
            <w:tcW w:w="2148" w:type="dxa"/>
          </w:tcPr>
          <w:p w:rsidR="00EC4FB4" w:rsidRPr="00751B0C" w:rsidRDefault="008C7D9F" w:rsidP="00C929A1">
            <w:pPr>
              <w:rPr>
                <w:rFonts w:ascii="Times New Roman" w:hAnsi="Times New Roman" w:cs="Times New Roman"/>
              </w:rPr>
            </w:pPr>
            <w:hyperlink r:id="rId1355"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14</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Изготовление букв и цифр из проволоки.</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vMerge/>
          </w:tcPr>
          <w:p w:rsidR="00EC4FB4" w:rsidRPr="00751B0C" w:rsidRDefault="00EC4FB4" w:rsidP="00C929A1">
            <w:pPr>
              <w:suppressAutoHyphens/>
              <w:jc w:val="both"/>
              <w:rPr>
                <w:rFonts w:ascii="Times New Roman" w:eastAsia="Arial Unicode MS" w:hAnsi="Times New Roman" w:cs="Times New Roman"/>
                <w:kern w:val="1"/>
                <w:lang w:eastAsia="ar-SA"/>
              </w:rPr>
            </w:pPr>
          </w:p>
        </w:tc>
        <w:tc>
          <w:tcPr>
            <w:tcW w:w="2148" w:type="dxa"/>
          </w:tcPr>
          <w:p w:rsidR="00EC4FB4" w:rsidRPr="00751B0C" w:rsidRDefault="008C7D9F" w:rsidP="00C929A1">
            <w:pPr>
              <w:rPr>
                <w:rFonts w:ascii="Times New Roman" w:hAnsi="Times New Roman" w:cs="Times New Roman"/>
              </w:rPr>
            </w:pPr>
            <w:hyperlink r:id="rId1356"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15</w:t>
            </w:r>
          </w:p>
        </w:tc>
        <w:tc>
          <w:tcPr>
            <w:tcW w:w="2785"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Times New Roman" w:hAnsi="Times New Roman" w:cs="Times New Roman"/>
                <w:lang w:val="en-US" w:bidi="en-US"/>
              </w:rPr>
              <w:t>Гирляндыизбумаги.</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Свойства бумаги и картона. Резание ножницами</w:t>
            </w:r>
          </w:p>
        </w:tc>
        <w:tc>
          <w:tcPr>
            <w:tcW w:w="2148" w:type="dxa"/>
          </w:tcPr>
          <w:p w:rsidR="00EC4FB4" w:rsidRPr="00751B0C" w:rsidRDefault="008C7D9F" w:rsidP="00C929A1">
            <w:pPr>
              <w:rPr>
                <w:rFonts w:ascii="Times New Roman" w:hAnsi="Times New Roman" w:cs="Times New Roman"/>
              </w:rPr>
            </w:pPr>
            <w:hyperlink r:id="rId1357"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16</w:t>
            </w:r>
          </w:p>
        </w:tc>
        <w:tc>
          <w:tcPr>
            <w:tcW w:w="2785"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Times New Roman" w:hAnsi="Times New Roman" w:cs="Times New Roman"/>
                <w:lang w:val="en-US" w:bidi="en-US"/>
              </w:rPr>
              <w:t>Изготовлениекарнавальнойполумаски.</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Разметка по шаблону. Прорезывание отверстий в картоне.</w:t>
            </w:r>
          </w:p>
        </w:tc>
        <w:tc>
          <w:tcPr>
            <w:tcW w:w="2148" w:type="dxa"/>
          </w:tcPr>
          <w:p w:rsidR="00EC4FB4" w:rsidRPr="00751B0C" w:rsidRDefault="008C7D9F" w:rsidP="00C929A1">
            <w:pPr>
              <w:rPr>
                <w:rFonts w:ascii="Times New Roman" w:hAnsi="Times New Roman" w:cs="Times New Roman"/>
              </w:rPr>
            </w:pPr>
            <w:hyperlink r:id="rId1358"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17</w:t>
            </w:r>
          </w:p>
        </w:tc>
        <w:tc>
          <w:tcPr>
            <w:tcW w:w="2785" w:type="dxa"/>
          </w:tcPr>
          <w:p w:rsidR="00EC4FB4" w:rsidRPr="00751B0C" w:rsidRDefault="00EC4FB4" w:rsidP="00C929A1">
            <w:pPr>
              <w:jc w:val="both"/>
              <w:rPr>
                <w:rFonts w:ascii="Times New Roman" w:eastAsia="Times New Roman" w:hAnsi="Times New Roman" w:cs="Times New Roman"/>
              </w:rPr>
            </w:pPr>
            <w:r w:rsidRPr="00751B0C">
              <w:rPr>
                <w:rFonts w:ascii="Times New Roman" w:eastAsia="Times New Roman" w:hAnsi="Times New Roman" w:cs="Times New Roman"/>
              </w:rPr>
              <w:t>Складная доска для игры.</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 xml:space="preserve">Понятие о группах </w:t>
            </w:r>
            <w:r w:rsidRPr="00751B0C">
              <w:rPr>
                <w:rFonts w:ascii="Times New Roman" w:eastAsia="Times New Roman" w:hAnsi="Times New Roman" w:cs="Times New Roman"/>
                <w:lang w:bidi="en-US"/>
              </w:rPr>
              <w:lastRenderedPageBreak/>
              <w:t>инструментов и их назначении: для разметки и для обработки. Разметка по линейке.</w:t>
            </w:r>
          </w:p>
        </w:tc>
        <w:tc>
          <w:tcPr>
            <w:tcW w:w="2148" w:type="dxa"/>
          </w:tcPr>
          <w:p w:rsidR="00EC4FB4" w:rsidRPr="00751B0C" w:rsidRDefault="008C7D9F" w:rsidP="00C929A1">
            <w:pPr>
              <w:rPr>
                <w:rFonts w:ascii="Times New Roman" w:hAnsi="Times New Roman" w:cs="Times New Roman"/>
              </w:rPr>
            </w:pPr>
            <w:hyperlink r:id="rId1359" w:history="1">
              <w:r w:rsidR="00426735">
                <w:rPr>
                  <w:rStyle w:val="af6"/>
                  <w:rFonts w:ascii="Times New Roman" w:eastAsiaTheme="minorEastAsia" w:hAnsi="Times New Roman"/>
                  <w:szCs w:val="24"/>
                </w:rPr>
                <w:t xml:space="preserve">Библиотека </w:t>
              </w:r>
              <w:r w:rsidR="00426735">
                <w:rPr>
                  <w:rStyle w:val="af6"/>
                  <w:rFonts w:ascii="Times New Roman" w:eastAsiaTheme="minorEastAsia" w:hAnsi="Times New Roman"/>
                  <w:szCs w:val="24"/>
                </w:rPr>
                <w:lastRenderedPageBreak/>
                <w:t>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lastRenderedPageBreak/>
              <w:t>18</w:t>
            </w:r>
          </w:p>
        </w:tc>
        <w:tc>
          <w:tcPr>
            <w:tcW w:w="2785" w:type="dxa"/>
          </w:tcPr>
          <w:p w:rsidR="00EC4FB4" w:rsidRPr="00751B0C" w:rsidRDefault="00EC4FB4" w:rsidP="00C929A1">
            <w:pPr>
              <w:jc w:val="both"/>
              <w:rPr>
                <w:rFonts w:ascii="Times New Roman" w:eastAsia="Times New Roman" w:hAnsi="Times New Roman" w:cs="Times New Roman"/>
              </w:rPr>
            </w:pPr>
            <w:r w:rsidRPr="00751B0C">
              <w:rPr>
                <w:rFonts w:ascii="Times New Roman" w:eastAsia="Times New Roman" w:hAnsi="Times New Roman" w:cs="Times New Roman"/>
              </w:rPr>
              <w:t>Прямой стежок. Тренировочные упражнения.</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Выполнение прямого стежка на размеченном картоне</w:t>
            </w:r>
          </w:p>
        </w:tc>
        <w:tc>
          <w:tcPr>
            <w:tcW w:w="2148" w:type="dxa"/>
          </w:tcPr>
          <w:p w:rsidR="00EC4FB4" w:rsidRPr="00751B0C" w:rsidRDefault="008C7D9F" w:rsidP="00C929A1">
            <w:pPr>
              <w:rPr>
                <w:rFonts w:ascii="Times New Roman" w:hAnsi="Times New Roman" w:cs="Times New Roman"/>
              </w:rPr>
            </w:pPr>
            <w:hyperlink r:id="rId1360"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19</w:t>
            </w:r>
          </w:p>
        </w:tc>
        <w:tc>
          <w:tcPr>
            <w:tcW w:w="2785" w:type="dxa"/>
          </w:tcPr>
          <w:p w:rsidR="00EC4FB4" w:rsidRPr="00751B0C" w:rsidRDefault="00EC4FB4" w:rsidP="00C929A1">
            <w:pPr>
              <w:jc w:val="both"/>
              <w:rPr>
                <w:rFonts w:ascii="Times New Roman" w:eastAsia="Times New Roman" w:hAnsi="Times New Roman" w:cs="Times New Roman"/>
              </w:rPr>
            </w:pPr>
            <w:r w:rsidRPr="00751B0C">
              <w:rPr>
                <w:rFonts w:ascii="Times New Roman" w:eastAsia="Times New Roman" w:hAnsi="Times New Roman" w:cs="Times New Roman"/>
              </w:rPr>
              <w:t>Косой стежок. Тренировочные упражнения.</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Выполнение косого стежка на размеченном картоне</w:t>
            </w:r>
          </w:p>
        </w:tc>
        <w:tc>
          <w:tcPr>
            <w:tcW w:w="2148" w:type="dxa"/>
          </w:tcPr>
          <w:p w:rsidR="00EC4FB4" w:rsidRPr="00751B0C" w:rsidRDefault="008C7D9F" w:rsidP="00C929A1">
            <w:pPr>
              <w:rPr>
                <w:rFonts w:ascii="Times New Roman" w:hAnsi="Times New Roman" w:cs="Times New Roman"/>
              </w:rPr>
            </w:pPr>
            <w:hyperlink r:id="rId1361"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20</w:t>
            </w:r>
          </w:p>
        </w:tc>
        <w:tc>
          <w:tcPr>
            <w:tcW w:w="2785" w:type="dxa"/>
          </w:tcPr>
          <w:p w:rsidR="00EC4FB4" w:rsidRPr="00751B0C" w:rsidRDefault="00EC4FB4" w:rsidP="00C929A1">
            <w:pPr>
              <w:jc w:val="both"/>
              <w:rPr>
                <w:rFonts w:ascii="Times New Roman" w:eastAsia="Times New Roman" w:hAnsi="Times New Roman" w:cs="Times New Roman"/>
              </w:rPr>
            </w:pPr>
            <w:r w:rsidRPr="00751B0C">
              <w:rPr>
                <w:rFonts w:ascii="Times New Roman" w:eastAsia="Times New Roman" w:hAnsi="Times New Roman" w:cs="Times New Roman"/>
              </w:rPr>
              <w:t>Сумочка для мелочей (работа с тканью)</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tcPr>
          <w:p w:rsidR="00EC4FB4" w:rsidRPr="00751B0C" w:rsidRDefault="00EC4FB4" w:rsidP="00C929A1">
            <w:pPr>
              <w:suppressAutoHyphens/>
              <w:jc w:val="both"/>
              <w:rPr>
                <w:rFonts w:ascii="Times New Roman" w:eastAsia="Arial Unicode MS" w:hAnsi="Times New Roman" w:cs="Times New Roman"/>
                <w:kern w:val="1"/>
                <w:lang w:eastAsia="ar-SA"/>
              </w:rPr>
            </w:pPr>
            <w:r w:rsidRPr="00751B0C">
              <w:rPr>
                <w:rFonts w:ascii="Times New Roman" w:eastAsia="Arial Unicode MS" w:hAnsi="Times New Roman" w:cs="Times New Roman"/>
                <w:kern w:val="1"/>
                <w:lang w:eastAsia="ar-SA"/>
              </w:rPr>
              <w:t>Соединение деталей косым обметочным стежком.</w:t>
            </w:r>
          </w:p>
        </w:tc>
        <w:tc>
          <w:tcPr>
            <w:tcW w:w="2148" w:type="dxa"/>
          </w:tcPr>
          <w:p w:rsidR="00EC4FB4" w:rsidRPr="00751B0C" w:rsidRDefault="008C7D9F" w:rsidP="00C929A1">
            <w:pPr>
              <w:rPr>
                <w:rFonts w:ascii="Times New Roman" w:hAnsi="Times New Roman" w:cs="Times New Roman"/>
              </w:rPr>
            </w:pPr>
            <w:hyperlink r:id="rId1362"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21</w:t>
            </w:r>
          </w:p>
        </w:tc>
        <w:tc>
          <w:tcPr>
            <w:tcW w:w="2785" w:type="dxa"/>
          </w:tcPr>
          <w:p w:rsidR="00EC4FB4" w:rsidRPr="00751B0C" w:rsidRDefault="00EC4FB4" w:rsidP="00C929A1">
            <w:pPr>
              <w:jc w:val="both"/>
              <w:rPr>
                <w:rFonts w:ascii="Times New Roman" w:eastAsia="Times New Roman" w:hAnsi="Times New Roman" w:cs="Times New Roman"/>
              </w:rPr>
            </w:pPr>
            <w:r w:rsidRPr="00751B0C">
              <w:rPr>
                <w:rFonts w:ascii="Times New Roman" w:eastAsia="Times New Roman" w:hAnsi="Times New Roman" w:cs="Times New Roman"/>
              </w:rPr>
              <w:t xml:space="preserve">Кисточка из ниток </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Технология изготовления кисточки из ниток</w:t>
            </w:r>
          </w:p>
        </w:tc>
        <w:tc>
          <w:tcPr>
            <w:tcW w:w="2148" w:type="dxa"/>
          </w:tcPr>
          <w:p w:rsidR="00EC4FB4" w:rsidRPr="00751B0C" w:rsidRDefault="008C7D9F" w:rsidP="00C929A1">
            <w:pPr>
              <w:rPr>
                <w:rFonts w:ascii="Times New Roman" w:hAnsi="Times New Roman" w:cs="Times New Roman"/>
              </w:rPr>
            </w:pPr>
            <w:hyperlink r:id="rId1363"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22</w:t>
            </w:r>
          </w:p>
        </w:tc>
        <w:tc>
          <w:tcPr>
            <w:tcW w:w="2785" w:type="dxa"/>
          </w:tcPr>
          <w:p w:rsidR="00EC4FB4" w:rsidRPr="00751B0C" w:rsidRDefault="00EC4FB4" w:rsidP="00C929A1">
            <w:pPr>
              <w:jc w:val="both"/>
              <w:rPr>
                <w:rFonts w:ascii="Times New Roman" w:eastAsia="Times New Roman" w:hAnsi="Times New Roman" w:cs="Times New Roman"/>
              </w:rPr>
            </w:pPr>
            <w:r w:rsidRPr="00751B0C">
              <w:rPr>
                <w:rFonts w:ascii="Times New Roman" w:eastAsia="Times New Roman" w:hAnsi="Times New Roman" w:cs="Times New Roman"/>
              </w:rPr>
              <w:t>Закладка из фотопленки.</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Оформление деталей фотопленки кисточками из ниток</w:t>
            </w:r>
          </w:p>
        </w:tc>
        <w:tc>
          <w:tcPr>
            <w:tcW w:w="2148" w:type="dxa"/>
          </w:tcPr>
          <w:p w:rsidR="00EC4FB4" w:rsidRPr="00751B0C" w:rsidRDefault="008C7D9F" w:rsidP="00C929A1">
            <w:pPr>
              <w:rPr>
                <w:rFonts w:ascii="Times New Roman" w:hAnsi="Times New Roman" w:cs="Times New Roman"/>
              </w:rPr>
            </w:pPr>
            <w:hyperlink r:id="rId1364"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23</w:t>
            </w:r>
          </w:p>
        </w:tc>
        <w:tc>
          <w:tcPr>
            <w:tcW w:w="2785" w:type="dxa"/>
          </w:tcPr>
          <w:p w:rsidR="00EC4FB4" w:rsidRPr="00751B0C" w:rsidRDefault="00EC4FB4" w:rsidP="00C929A1">
            <w:pPr>
              <w:jc w:val="both"/>
              <w:rPr>
                <w:rFonts w:ascii="Times New Roman" w:eastAsia="Times New Roman" w:hAnsi="Times New Roman" w:cs="Times New Roman"/>
              </w:rPr>
            </w:pPr>
            <w:r w:rsidRPr="00751B0C">
              <w:rPr>
                <w:rFonts w:ascii="Times New Roman" w:eastAsia="Times New Roman" w:hAnsi="Times New Roman" w:cs="Times New Roman"/>
              </w:rPr>
              <w:t>Коробка, склеенная с помощью клапанов.</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Разметка разверток по шаблонам и по линейке. Надрез картона ножом по фальцлинейке на линиях сгиба (рицовка). Склеивание развертки коробки с помощью клапанов.</w:t>
            </w:r>
          </w:p>
        </w:tc>
        <w:tc>
          <w:tcPr>
            <w:tcW w:w="2148" w:type="dxa"/>
          </w:tcPr>
          <w:p w:rsidR="00EC4FB4" w:rsidRPr="00751B0C" w:rsidRDefault="008C7D9F" w:rsidP="00C929A1">
            <w:pPr>
              <w:rPr>
                <w:rFonts w:ascii="Times New Roman" w:hAnsi="Times New Roman" w:cs="Times New Roman"/>
              </w:rPr>
            </w:pPr>
            <w:hyperlink r:id="rId1365"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24</w:t>
            </w:r>
          </w:p>
        </w:tc>
        <w:tc>
          <w:tcPr>
            <w:tcW w:w="2785"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Times New Roman" w:hAnsi="Times New Roman" w:cs="Times New Roman"/>
                <w:lang w:val="en-US" w:bidi="en-US"/>
              </w:rPr>
              <w:t>Прихватка</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tcPr>
          <w:p w:rsidR="00EC4FB4" w:rsidRPr="00751B0C" w:rsidRDefault="00EC4FB4" w:rsidP="00C929A1">
            <w:pPr>
              <w:suppressAutoHyphens/>
              <w:jc w:val="both"/>
              <w:rPr>
                <w:rFonts w:ascii="Times New Roman" w:eastAsia="Arial Unicode MS" w:hAnsi="Times New Roman" w:cs="Times New Roman"/>
                <w:kern w:val="1"/>
                <w:lang w:eastAsia="ar-SA"/>
              </w:rPr>
            </w:pPr>
            <w:r w:rsidRPr="00751B0C">
              <w:rPr>
                <w:rFonts w:ascii="Times New Roman" w:eastAsia="Arial Unicode MS" w:hAnsi="Times New Roman" w:cs="Times New Roman"/>
                <w:kern w:val="1"/>
                <w:lang w:eastAsia="ar-SA"/>
              </w:rPr>
              <w:t>Соединение деталей косым обметочным стежком.</w:t>
            </w:r>
          </w:p>
        </w:tc>
        <w:tc>
          <w:tcPr>
            <w:tcW w:w="2148" w:type="dxa"/>
          </w:tcPr>
          <w:p w:rsidR="00EC4FB4" w:rsidRPr="00751B0C" w:rsidRDefault="008C7D9F" w:rsidP="00C929A1">
            <w:pPr>
              <w:rPr>
                <w:rFonts w:ascii="Times New Roman" w:hAnsi="Times New Roman" w:cs="Times New Roman"/>
              </w:rPr>
            </w:pPr>
            <w:hyperlink r:id="rId1366"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25</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Коробка с бортами, соединенными встык.</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tcPr>
          <w:p w:rsidR="00EC4FB4" w:rsidRPr="00751B0C" w:rsidRDefault="00EC4FB4" w:rsidP="00C929A1">
            <w:pPr>
              <w:suppressAutoHyphens/>
              <w:jc w:val="both"/>
              <w:rPr>
                <w:rFonts w:ascii="Times New Roman" w:eastAsia="Arial Unicode MS" w:hAnsi="Times New Roman" w:cs="Times New Roman"/>
                <w:kern w:val="1"/>
                <w:lang w:eastAsia="ar-SA"/>
              </w:rPr>
            </w:pPr>
            <w:r w:rsidRPr="00751B0C">
              <w:rPr>
                <w:rFonts w:ascii="Times New Roman" w:eastAsia="Arial Unicode MS" w:hAnsi="Times New Roman" w:cs="Times New Roman"/>
                <w:kern w:val="1"/>
                <w:lang w:eastAsia="ar-SA"/>
              </w:rPr>
              <w:t>Сгибание картона и склеивание по стыкам.</w:t>
            </w:r>
          </w:p>
        </w:tc>
        <w:tc>
          <w:tcPr>
            <w:tcW w:w="2148" w:type="dxa"/>
          </w:tcPr>
          <w:p w:rsidR="00EC4FB4" w:rsidRPr="00751B0C" w:rsidRDefault="008C7D9F" w:rsidP="00C929A1">
            <w:pPr>
              <w:rPr>
                <w:rFonts w:ascii="Times New Roman" w:hAnsi="Times New Roman" w:cs="Times New Roman"/>
              </w:rPr>
            </w:pPr>
            <w:hyperlink r:id="rId1367"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26</w:t>
            </w:r>
          </w:p>
        </w:tc>
        <w:tc>
          <w:tcPr>
            <w:tcW w:w="2785"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Times New Roman" w:hAnsi="Times New Roman" w:cs="Times New Roman"/>
                <w:lang w:val="en-US" w:bidi="en-US"/>
              </w:rPr>
              <w:t>Неваляшка. Аппликацияизткани.</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Резание по ткани. Компоновка деталей</w:t>
            </w:r>
          </w:p>
        </w:tc>
        <w:tc>
          <w:tcPr>
            <w:tcW w:w="2148" w:type="dxa"/>
          </w:tcPr>
          <w:p w:rsidR="00EC4FB4" w:rsidRPr="00751B0C" w:rsidRDefault="008C7D9F" w:rsidP="00C929A1">
            <w:pPr>
              <w:rPr>
                <w:rFonts w:ascii="Times New Roman" w:hAnsi="Times New Roman" w:cs="Times New Roman"/>
              </w:rPr>
            </w:pPr>
            <w:hyperlink r:id="rId1368"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27</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Изготовление по образцу папки для тетрадей с завязками.</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vMerge w:val="restart"/>
          </w:tcPr>
          <w:p w:rsidR="00EC4FB4" w:rsidRPr="00751B0C" w:rsidRDefault="00EC4FB4" w:rsidP="00C929A1">
            <w:pPr>
              <w:suppressAutoHyphens/>
              <w:jc w:val="both"/>
              <w:rPr>
                <w:rFonts w:ascii="Times New Roman" w:eastAsia="Arial Unicode MS" w:hAnsi="Times New Roman" w:cs="Times New Roman"/>
                <w:kern w:val="1"/>
                <w:lang w:eastAsia="ar-SA"/>
              </w:rPr>
            </w:pPr>
            <w:r w:rsidRPr="00751B0C">
              <w:rPr>
                <w:rFonts w:ascii="Times New Roman" w:eastAsia="Arial Unicode MS" w:hAnsi="Times New Roman" w:cs="Times New Roman"/>
                <w:kern w:val="1"/>
                <w:lang w:eastAsia="ar-SA"/>
              </w:rPr>
              <w:t>Разметка по линейке.</w:t>
            </w:r>
          </w:p>
          <w:p w:rsidR="00EC4FB4" w:rsidRPr="00751B0C" w:rsidRDefault="00EC4FB4" w:rsidP="00C929A1">
            <w:pPr>
              <w:suppressAutoHyphens/>
              <w:jc w:val="both"/>
              <w:rPr>
                <w:rFonts w:ascii="Times New Roman" w:eastAsia="Arial Unicode MS" w:hAnsi="Times New Roman" w:cs="Times New Roman"/>
                <w:kern w:val="1"/>
                <w:lang w:eastAsia="ar-SA"/>
              </w:rPr>
            </w:pPr>
            <w:r w:rsidRPr="00751B0C">
              <w:rPr>
                <w:rFonts w:ascii="Times New Roman" w:eastAsia="Arial Unicode MS" w:hAnsi="Times New Roman" w:cs="Times New Roman"/>
                <w:kern w:val="1"/>
                <w:lang w:eastAsia="ar-SA"/>
              </w:rPr>
              <w:t>Разметка с помощью циркуля и линейки, склеивание.</w:t>
            </w:r>
          </w:p>
          <w:p w:rsidR="00EC4FB4" w:rsidRPr="00751B0C" w:rsidRDefault="00EC4FB4" w:rsidP="00C929A1">
            <w:pPr>
              <w:suppressAutoHyphens/>
              <w:jc w:val="both"/>
              <w:rPr>
                <w:rFonts w:ascii="Times New Roman" w:eastAsia="Arial Unicode MS" w:hAnsi="Times New Roman" w:cs="Times New Roman"/>
                <w:kern w:val="1"/>
                <w:lang w:eastAsia="ar-SA"/>
              </w:rPr>
            </w:pPr>
          </w:p>
        </w:tc>
        <w:tc>
          <w:tcPr>
            <w:tcW w:w="2148" w:type="dxa"/>
          </w:tcPr>
          <w:p w:rsidR="00EC4FB4" w:rsidRPr="00751B0C" w:rsidRDefault="008C7D9F" w:rsidP="00C929A1">
            <w:pPr>
              <w:rPr>
                <w:rFonts w:ascii="Times New Roman" w:hAnsi="Times New Roman" w:cs="Times New Roman"/>
              </w:rPr>
            </w:pPr>
            <w:hyperlink r:id="rId1369"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28</w:t>
            </w:r>
          </w:p>
        </w:tc>
        <w:tc>
          <w:tcPr>
            <w:tcW w:w="2785"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Times New Roman" w:hAnsi="Times New Roman" w:cs="Times New Roman"/>
                <w:lang w:bidi="en-US"/>
              </w:rPr>
              <w:t>Матрешка из кон</w:t>
            </w:r>
            <w:r w:rsidRPr="00751B0C">
              <w:rPr>
                <w:rFonts w:ascii="Times New Roman" w:eastAsia="Times New Roman" w:hAnsi="Times New Roman" w:cs="Times New Roman"/>
                <w:lang w:val="en-US" w:bidi="en-US"/>
              </w:rPr>
              <w:t>усов.</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vMerge/>
          </w:tcPr>
          <w:p w:rsidR="00EC4FB4" w:rsidRPr="00751B0C" w:rsidRDefault="00EC4FB4" w:rsidP="00C929A1">
            <w:pPr>
              <w:suppressAutoHyphens/>
              <w:jc w:val="both"/>
              <w:rPr>
                <w:rFonts w:ascii="Times New Roman" w:eastAsia="Arial Unicode MS" w:hAnsi="Times New Roman" w:cs="Times New Roman"/>
                <w:kern w:val="1"/>
                <w:lang w:eastAsia="ar-SA"/>
              </w:rPr>
            </w:pPr>
          </w:p>
        </w:tc>
        <w:tc>
          <w:tcPr>
            <w:tcW w:w="2148" w:type="dxa"/>
          </w:tcPr>
          <w:p w:rsidR="00EC4FB4" w:rsidRPr="00751B0C" w:rsidRDefault="008C7D9F" w:rsidP="00C929A1">
            <w:pPr>
              <w:rPr>
                <w:rFonts w:ascii="Times New Roman" w:hAnsi="Times New Roman" w:cs="Times New Roman"/>
              </w:rPr>
            </w:pPr>
            <w:hyperlink r:id="rId1370"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29</w:t>
            </w:r>
          </w:p>
        </w:tc>
        <w:tc>
          <w:tcPr>
            <w:tcW w:w="2785"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Times New Roman" w:hAnsi="Times New Roman" w:cs="Times New Roman"/>
                <w:lang w:val="en-US" w:bidi="en-US"/>
              </w:rPr>
              <w:t>Собакаизцилиндров</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vMerge/>
          </w:tcPr>
          <w:p w:rsidR="00EC4FB4" w:rsidRPr="00751B0C" w:rsidRDefault="00EC4FB4" w:rsidP="00C929A1">
            <w:pPr>
              <w:suppressAutoHyphens/>
              <w:jc w:val="both"/>
              <w:rPr>
                <w:rFonts w:ascii="Times New Roman" w:eastAsia="Arial Unicode MS" w:hAnsi="Times New Roman" w:cs="Times New Roman"/>
                <w:kern w:val="1"/>
                <w:lang w:eastAsia="ar-SA"/>
              </w:rPr>
            </w:pPr>
          </w:p>
        </w:tc>
        <w:tc>
          <w:tcPr>
            <w:tcW w:w="2148" w:type="dxa"/>
          </w:tcPr>
          <w:p w:rsidR="00EC4FB4" w:rsidRPr="00751B0C" w:rsidRDefault="008C7D9F" w:rsidP="00C929A1">
            <w:pPr>
              <w:rPr>
                <w:rFonts w:ascii="Times New Roman" w:hAnsi="Times New Roman" w:cs="Times New Roman"/>
              </w:rPr>
            </w:pPr>
            <w:hyperlink r:id="rId1371"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30</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Аппликация из геометрических фигур, заходящих одна за другую.</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tcPr>
          <w:p w:rsidR="00EC4FB4" w:rsidRPr="00751B0C" w:rsidRDefault="00EC4FB4" w:rsidP="00C929A1">
            <w:pPr>
              <w:suppressAutoHyphens/>
              <w:jc w:val="both"/>
              <w:rPr>
                <w:rFonts w:ascii="Times New Roman" w:eastAsia="Arial Unicode MS" w:hAnsi="Times New Roman" w:cs="Times New Roman"/>
                <w:kern w:val="1"/>
                <w:lang w:eastAsia="ar-SA"/>
              </w:rPr>
            </w:pPr>
            <w:r w:rsidRPr="00751B0C">
              <w:rPr>
                <w:rFonts w:ascii="Times New Roman" w:eastAsia="Arial Unicode MS" w:hAnsi="Times New Roman" w:cs="Times New Roman"/>
                <w:kern w:val="1"/>
                <w:lang w:eastAsia="ar-SA"/>
              </w:rPr>
              <w:t>Разметка с помощью циркуля и линейки, склеивание</w:t>
            </w:r>
          </w:p>
        </w:tc>
        <w:tc>
          <w:tcPr>
            <w:tcW w:w="2148" w:type="dxa"/>
          </w:tcPr>
          <w:p w:rsidR="00EC4FB4" w:rsidRPr="00751B0C" w:rsidRDefault="008C7D9F" w:rsidP="00C929A1">
            <w:pPr>
              <w:rPr>
                <w:rFonts w:ascii="Times New Roman" w:hAnsi="Times New Roman" w:cs="Times New Roman"/>
              </w:rPr>
            </w:pPr>
            <w:hyperlink r:id="rId1372"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31</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Сказочные цветы. Аппликация из цветного песка.</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Составление композиции. Выполнение работы с помощью клея</w:t>
            </w:r>
          </w:p>
        </w:tc>
        <w:tc>
          <w:tcPr>
            <w:tcW w:w="2148" w:type="dxa"/>
          </w:tcPr>
          <w:p w:rsidR="00EC4FB4" w:rsidRPr="00751B0C" w:rsidRDefault="008C7D9F" w:rsidP="00C929A1">
            <w:pPr>
              <w:rPr>
                <w:rFonts w:ascii="Times New Roman" w:hAnsi="Times New Roman" w:cs="Times New Roman"/>
              </w:rPr>
            </w:pPr>
            <w:hyperlink r:id="rId1373"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32</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Бабочка. Аппликация из ткани</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Резание по ткани. Компоновка деталей</w:t>
            </w:r>
          </w:p>
        </w:tc>
        <w:tc>
          <w:tcPr>
            <w:tcW w:w="2148" w:type="dxa"/>
          </w:tcPr>
          <w:p w:rsidR="00EC4FB4" w:rsidRPr="00751B0C" w:rsidRDefault="008C7D9F" w:rsidP="00C929A1">
            <w:pPr>
              <w:rPr>
                <w:rFonts w:ascii="Times New Roman" w:hAnsi="Times New Roman" w:cs="Times New Roman"/>
              </w:rPr>
            </w:pPr>
            <w:hyperlink r:id="rId1374"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33</w:t>
            </w:r>
          </w:p>
        </w:tc>
        <w:tc>
          <w:tcPr>
            <w:tcW w:w="2785"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Times New Roman" w:hAnsi="Times New Roman" w:cs="Times New Roman"/>
                <w:lang w:bidi="en-US"/>
              </w:rPr>
              <w:t xml:space="preserve">Косой стежок в два приема. </w:t>
            </w:r>
            <w:r w:rsidRPr="00751B0C">
              <w:rPr>
                <w:rFonts w:ascii="Times New Roman" w:eastAsia="Times New Roman" w:hAnsi="Times New Roman" w:cs="Times New Roman"/>
                <w:lang w:val="en-US" w:bidi="en-US"/>
              </w:rPr>
              <w:t>Тренировочныеупражнения.</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vMerge w:val="restart"/>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Выполнение косого стежка на размеченном картоне</w:t>
            </w:r>
          </w:p>
          <w:p w:rsidR="00EC4FB4" w:rsidRPr="00751B0C" w:rsidRDefault="00EC4FB4" w:rsidP="00C929A1">
            <w:pPr>
              <w:suppressAutoHyphens/>
              <w:jc w:val="both"/>
              <w:rPr>
                <w:rFonts w:ascii="Times New Roman" w:eastAsia="Times New Roman" w:hAnsi="Times New Roman" w:cs="Times New Roman"/>
                <w:lang w:bidi="en-US"/>
              </w:rPr>
            </w:pPr>
            <w:r w:rsidRPr="00751B0C">
              <w:rPr>
                <w:rFonts w:ascii="Times New Roman" w:eastAsia="Arial Unicode MS" w:hAnsi="Times New Roman" w:cs="Times New Roman"/>
                <w:kern w:val="1"/>
                <w:lang w:eastAsia="ar-SA"/>
              </w:rPr>
              <w:t>Вышивание рисунка, переведенного на льняное полотно, ручными стежками</w:t>
            </w:r>
          </w:p>
        </w:tc>
        <w:tc>
          <w:tcPr>
            <w:tcW w:w="2148" w:type="dxa"/>
          </w:tcPr>
          <w:p w:rsidR="00EC4FB4" w:rsidRPr="00751B0C" w:rsidRDefault="008C7D9F" w:rsidP="00C929A1">
            <w:pPr>
              <w:rPr>
                <w:rFonts w:ascii="Times New Roman" w:hAnsi="Times New Roman" w:cs="Times New Roman"/>
              </w:rPr>
            </w:pPr>
            <w:hyperlink r:id="rId1375" w:history="1">
              <w:r w:rsidR="00426735">
                <w:rPr>
                  <w:rStyle w:val="af6"/>
                  <w:rFonts w:ascii="Times New Roman" w:eastAsiaTheme="minorEastAsia" w:hAnsi="Times New Roman"/>
                  <w:szCs w:val="24"/>
                </w:rPr>
                <w:t>Библиотека РЭШ</w:t>
              </w:r>
            </w:hyperlink>
          </w:p>
        </w:tc>
      </w:tr>
      <w:tr w:rsidR="00EC4FB4" w:rsidRPr="00751B0C" w:rsidTr="00C929A1">
        <w:tc>
          <w:tcPr>
            <w:tcW w:w="796"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34</w:t>
            </w:r>
          </w:p>
        </w:tc>
        <w:tc>
          <w:tcPr>
            <w:tcW w:w="2785"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Times New Roman" w:hAnsi="Times New Roman" w:cs="Times New Roman"/>
                <w:lang w:val="en-US" w:bidi="en-US"/>
              </w:rPr>
              <w:t>Салфетка с вышивкой.</w:t>
            </w:r>
          </w:p>
        </w:tc>
        <w:tc>
          <w:tcPr>
            <w:tcW w:w="1528"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05" w:type="dxa"/>
            <w:vMerge/>
          </w:tcPr>
          <w:p w:rsidR="00EC4FB4" w:rsidRPr="00751B0C" w:rsidRDefault="00EC4FB4" w:rsidP="00C929A1">
            <w:pPr>
              <w:suppressAutoHyphens/>
              <w:jc w:val="both"/>
              <w:rPr>
                <w:rFonts w:ascii="Times New Roman" w:eastAsia="Arial Unicode MS" w:hAnsi="Times New Roman" w:cs="Times New Roman"/>
                <w:kern w:val="1"/>
                <w:lang w:eastAsia="ar-SA"/>
              </w:rPr>
            </w:pPr>
          </w:p>
        </w:tc>
        <w:tc>
          <w:tcPr>
            <w:tcW w:w="2148" w:type="dxa"/>
          </w:tcPr>
          <w:p w:rsidR="00EC4FB4" w:rsidRPr="00751B0C" w:rsidRDefault="008C7D9F" w:rsidP="00C929A1">
            <w:pPr>
              <w:rPr>
                <w:rFonts w:ascii="Times New Roman" w:hAnsi="Times New Roman" w:cs="Times New Roman"/>
              </w:rPr>
            </w:pPr>
            <w:hyperlink r:id="rId1376" w:history="1">
              <w:r w:rsidR="00426735">
                <w:rPr>
                  <w:rStyle w:val="af6"/>
                  <w:rFonts w:ascii="Times New Roman" w:eastAsiaTheme="minorEastAsia" w:hAnsi="Times New Roman"/>
                  <w:szCs w:val="24"/>
                </w:rPr>
                <w:t>Библиотека РЭШ</w:t>
              </w:r>
            </w:hyperlink>
          </w:p>
        </w:tc>
      </w:tr>
    </w:tbl>
    <w:p w:rsidR="00EC4FB4" w:rsidRPr="00751B0C" w:rsidRDefault="00EC4FB4" w:rsidP="00EC4FB4">
      <w:pPr>
        <w:spacing w:after="0" w:line="240" w:lineRule="auto"/>
        <w:jc w:val="center"/>
        <w:rPr>
          <w:rFonts w:ascii="Times New Roman" w:hAnsi="Times New Roman" w:cs="Times New Roman"/>
          <w:b/>
          <w:sz w:val="24"/>
          <w:szCs w:val="24"/>
        </w:rPr>
      </w:pPr>
    </w:p>
    <w:p w:rsidR="00EC4FB4" w:rsidRPr="00751B0C" w:rsidRDefault="00EC4FB4" w:rsidP="00EC4FB4">
      <w:pPr>
        <w:spacing w:after="0" w:line="240" w:lineRule="auto"/>
        <w:jc w:val="center"/>
        <w:rPr>
          <w:rFonts w:ascii="Times New Roman" w:hAnsi="Times New Roman" w:cs="Times New Roman"/>
          <w:b/>
          <w:sz w:val="24"/>
          <w:szCs w:val="24"/>
        </w:rPr>
      </w:pPr>
    </w:p>
    <w:p w:rsidR="00EC4FB4" w:rsidRPr="00751B0C" w:rsidRDefault="00EC4FB4" w:rsidP="00EC4FB4">
      <w:pPr>
        <w:spacing w:after="0" w:line="240" w:lineRule="auto"/>
        <w:jc w:val="center"/>
        <w:rPr>
          <w:rFonts w:ascii="Times New Roman" w:hAnsi="Times New Roman" w:cs="Times New Roman"/>
          <w:b/>
          <w:sz w:val="24"/>
          <w:szCs w:val="24"/>
        </w:rPr>
      </w:pPr>
      <w:r w:rsidRPr="00751B0C">
        <w:rPr>
          <w:rFonts w:ascii="Times New Roman" w:hAnsi="Times New Roman" w:cs="Times New Roman"/>
          <w:b/>
          <w:sz w:val="24"/>
          <w:szCs w:val="24"/>
        </w:rPr>
        <w:t>ТЕМАТИЧЕСКОЕ ПЛАНИРОВАНИЕ в 4 классе</w:t>
      </w:r>
    </w:p>
    <w:p w:rsidR="00EC4FB4" w:rsidRPr="00751B0C" w:rsidRDefault="00EC4FB4" w:rsidP="00EC4FB4">
      <w:pPr>
        <w:spacing w:after="0" w:line="240" w:lineRule="auto"/>
        <w:jc w:val="center"/>
        <w:rPr>
          <w:rFonts w:ascii="Times New Roman" w:hAnsi="Times New Roman" w:cs="Times New Roman"/>
          <w:b/>
          <w:sz w:val="24"/>
          <w:szCs w:val="24"/>
        </w:rPr>
      </w:pPr>
    </w:p>
    <w:tbl>
      <w:tblPr>
        <w:tblStyle w:val="2210"/>
        <w:tblW w:w="0" w:type="auto"/>
        <w:tblLook w:val="04A0"/>
      </w:tblPr>
      <w:tblGrid>
        <w:gridCol w:w="538"/>
        <w:gridCol w:w="2957"/>
        <w:gridCol w:w="1419"/>
        <w:gridCol w:w="3382"/>
        <w:gridCol w:w="1976"/>
      </w:tblGrid>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 п/п</w:t>
            </w:r>
          </w:p>
        </w:tc>
        <w:tc>
          <w:tcPr>
            <w:tcW w:w="2785"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 xml:space="preserve">Тема </w:t>
            </w:r>
          </w:p>
        </w:tc>
        <w:tc>
          <w:tcPr>
            <w:tcW w:w="152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Количество часов</w:t>
            </w:r>
          </w:p>
        </w:tc>
        <w:tc>
          <w:tcPr>
            <w:tcW w:w="2717"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Виды деятельности</w:t>
            </w:r>
          </w:p>
        </w:tc>
        <w:tc>
          <w:tcPr>
            <w:tcW w:w="214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color w:val="000000"/>
              </w:rPr>
              <w:t>Электронные (цифровые) образовательные ресурсы</w:t>
            </w:r>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w:t>
            </w:r>
          </w:p>
        </w:tc>
        <w:tc>
          <w:tcPr>
            <w:tcW w:w="2785"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Times New Roman" w:hAnsi="Times New Roman" w:cs="Times New Roman"/>
                <w:lang w:bidi="en-US"/>
              </w:rPr>
              <w:t>Гараж</w:t>
            </w:r>
            <w:r w:rsidRPr="00751B0C">
              <w:rPr>
                <w:rFonts w:ascii="Times New Roman" w:eastAsia="Times New Roman" w:hAnsi="Times New Roman" w:cs="Times New Roman"/>
                <w:lang w:val="en-US" w:bidi="en-US"/>
              </w:rPr>
              <w:t xml:space="preserve"> (работа с металлоконструктором).</w:t>
            </w:r>
          </w:p>
        </w:tc>
        <w:tc>
          <w:tcPr>
            <w:tcW w:w="152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w:t>
            </w:r>
          </w:p>
        </w:tc>
        <w:tc>
          <w:tcPr>
            <w:tcW w:w="2717"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Times New Roman" w:hAnsi="Times New Roman" w:cs="Times New Roman"/>
                <w:lang w:bidi="en-US"/>
              </w:rPr>
              <w:t xml:space="preserve">Подбор планок по счету отверстий. Установка скоб, соединение деталей винтами и гайками. </w:t>
            </w:r>
            <w:r w:rsidRPr="00751B0C">
              <w:rPr>
                <w:rFonts w:ascii="Times New Roman" w:eastAsia="Times New Roman" w:hAnsi="Times New Roman" w:cs="Times New Roman"/>
                <w:lang w:val="en-US" w:bidi="en-US"/>
              </w:rPr>
              <w:t xml:space="preserve">Завинчивание и отвинчиваниерукой и инструментами. Правильнаяхваткаинструментов. </w:t>
            </w:r>
          </w:p>
        </w:tc>
        <w:tc>
          <w:tcPr>
            <w:tcW w:w="2140" w:type="dxa"/>
          </w:tcPr>
          <w:p w:rsidR="00EC4FB4" w:rsidRPr="00751B0C" w:rsidRDefault="008C7D9F" w:rsidP="00C929A1">
            <w:pPr>
              <w:rPr>
                <w:rFonts w:ascii="Times New Roman" w:hAnsi="Times New Roman" w:cs="Times New Roman"/>
              </w:rPr>
            </w:pPr>
            <w:hyperlink r:id="rId1377"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w:t>
            </w:r>
          </w:p>
        </w:tc>
        <w:tc>
          <w:tcPr>
            <w:tcW w:w="2785" w:type="dxa"/>
          </w:tcPr>
          <w:p w:rsidR="00EC4FB4" w:rsidRPr="00751B0C" w:rsidRDefault="00EC4FB4" w:rsidP="00C929A1">
            <w:pPr>
              <w:jc w:val="both"/>
              <w:rPr>
                <w:rFonts w:ascii="Times New Roman" w:eastAsia="Times New Roman" w:hAnsi="Times New Roman" w:cs="Times New Roman"/>
              </w:rPr>
            </w:pPr>
            <w:r w:rsidRPr="00751B0C">
              <w:rPr>
                <w:rFonts w:ascii="Times New Roman" w:eastAsia="Times New Roman" w:hAnsi="Times New Roman" w:cs="Times New Roman"/>
              </w:rPr>
              <w:t>Мельница (работа с металлоконструктором).</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Times New Roman" w:hAnsi="Times New Roman" w:cs="Times New Roman"/>
                <w:lang w:bidi="en-US"/>
              </w:rPr>
              <w:t xml:space="preserve">Подбор планок по счету отверстий. Установка скоб, соединение деталей винтами и гайками. </w:t>
            </w:r>
            <w:r w:rsidRPr="00751B0C">
              <w:rPr>
                <w:rFonts w:ascii="Times New Roman" w:eastAsia="Times New Roman" w:hAnsi="Times New Roman" w:cs="Times New Roman"/>
                <w:lang w:val="en-US" w:bidi="en-US"/>
              </w:rPr>
              <w:t xml:space="preserve">Завинчивание и отвинчиваниерукой и инструментами. Правильнаяхваткаинструментов. </w:t>
            </w:r>
          </w:p>
        </w:tc>
        <w:tc>
          <w:tcPr>
            <w:tcW w:w="2140" w:type="dxa"/>
          </w:tcPr>
          <w:p w:rsidR="00EC4FB4" w:rsidRPr="00751B0C" w:rsidRDefault="008C7D9F" w:rsidP="00C929A1">
            <w:pPr>
              <w:rPr>
                <w:rFonts w:ascii="Times New Roman" w:hAnsi="Times New Roman" w:cs="Times New Roman"/>
              </w:rPr>
            </w:pPr>
            <w:hyperlink r:id="rId1378"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3</w:t>
            </w:r>
          </w:p>
        </w:tc>
        <w:tc>
          <w:tcPr>
            <w:tcW w:w="2785" w:type="dxa"/>
          </w:tcPr>
          <w:p w:rsidR="00EC4FB4" w:rsidRPr="00751B0C" w:rsidRDefault="00EC4FB4" w:rsidP="00C929A1">
            <w:pPr>
              <w:jc w:val="both"/>
              <w:rPr>
                <w:rFonts w:ascii="Times New Roman" w:eastAsia="Times New Roman" w:hAnsi="Times New Roman" w:cs="Times New Roman"/>
              </w:rPr>
            </w:pPr>
            <w:r w:rsidRPr="00751B0C">
              <w:rPr>
                <w:rFonts w:ascii="Times New Roman" w:eastAsia="Times New Roman" w:hAnsi="Times New Roman" w:cs="Times New Roman"/>
              </w:rPr>
              <w:t>Воспоминания о лете  (аппликация из бумаги и природного материала)</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vMerge w:val="restart"/>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Компоновка деталей с помощью клея</w:t>
            </w:r>
          </w:p>
          <w:p w:rsidR="00EC4FB4" w:rsidRPr="00751B0C" w:rsidRDefault="00EC4FB4" w:rsidP="00C929A1">
            <w:pPr>
              <w:jc w:val="both"/>
              <w:rPr>
                <w:rFonts w:ascii="Times New Roman" w:eastAsia="Times New Roman" w:hAnsi="Times New Roman" w:cs="Times New Roman"/>
                <w:lang w:bidi="en-US"/>
              </w:rPr>
            </w:pPr>
          </w:p>
        </w:tc>
        <w:tc>
          <w:tcPr>
            <w:tcW w:w="2140" w:type="dxa"/>
          </w:tcPr>
          <w:p w:rsidR="00EC4FB4" w:rsidRPr="00751B0C" w:rsidRDefault="008C7D9F" w:rsidP="00C929A1">
            <w:pPr>
              <w:rPr>
                <w:rFonts w:ascii="Times New Roman" w:hAnsi="Times New Roman" w:cs="Times New Roman"/>
              </w:rPr>
            </w:pPr>
            <w:hyperlink r:id="rId1379"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4</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Грибы (поделка из бросового материала)</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vMerge/>
          </w:tcPr>
          <w:p w:rsidR="00EC4FB4" w:rsidRPr="00751B0C" w:rsidRDefault="00EC4FB4" w:rsidP="00C929A1">
            <w:pPr>
              <w:jc w:val="both"/>
              <w:rPr>
                <w:rFonts w:ascii="Times New Roman" w:eastAsia="Times New Roman" w:hAnsi="Times New Roman" w:cs="Times New Roman"/>
                <w:lang w:bidi="en-US"/>
              </w:rPr>
            </w:pPr>
          </w:p>
        </w:tc>
        <w:tc>
          <w:tcPr>
            <w:tcW w:w="2140" w:type="dxa"/>
          </w:tcPr>
          <w:p w:rsidR="00EC4FB4" w:rsidRPr="00751B0C" w:rsidRDefault="008C7D9F" w:rsidP="00C929A1">
            <w:pPr>
              <w:rPr>
                <w:rFonts w:ascii="Times New Roman" w:hAnsi="Times New Roman" w:cs="Times New Roman"/>
              </w:rPr>
            </w:pPr>
            <w:hyperlink r:id="rId1380"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5</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Осенние цветы (аппликация из поролона).</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Вырезывание и намазывание клеем деталей из поролона, составление композиции</w:t>
            </w:r>
          </w:p>
        </w:tc>
        <w:tc>
          <w:tcPr>
            <w:tcW w:w="2140" w:type="dxa"/>
          </w:tcPr>
          <w:p w:rsidR="00EC4FB4" w:rsidRPr="00751B0C" w:rsidRDefault="008C7D9F" w:rsidP="00C929A1">
            <w:pPr>
              <w:rPr>
                <w:rFonts w:ascii="Times New Roman" w:hAnsi="Times New Roman" w:cs="Times New Roman"/>
              </w:rPr>
            </w:pPr>
            <w:hyperlink r:id="rId1381"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6</w:t>
            </w:r>
          </w:p>
        </w:tc>
        <w:tc>
          <w:tcPr>
            <w:tcW w:w="2785"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Arial Unicode MS" w:hAnsi="Times New Roman" w:cs="Times New Roman"/>
                <w:color w:val="00000A"/>
                <w:kern w:val="1"/>
              </w:rPr>
              <w:t>Работа с алюминиевой фольгой</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Разметка полинейке. Компоновки и склеивание деталей</w:t>
            </w:r>
          </w:p>
        </w:tc>
        <w:tc>
          <w:tcPr>
            <w:tcW w:w="2140" w:type="dxa"/>
          </w:tcPr>
          <w:p w:rsidR="00EC4FB4" w:rsidRPr="00751B0C" w:rsidRDefault="008C7D9F" w:rsidP="00C929A1">
            <w:pPr>
              <w:rPr>
                <w:rFonts w:ascii="Times New Roman" w:hAnsi="Times New Roman" w:cs="Times New Roman"/>
              </w:rPr>
            </w:pPr>
            <w:hyperlink r:id="rId1382"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7</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Аппликация из сухих листьев (работа с природным материалом).</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Передавать характерные признаки осени, используя цвет</w:t>
            </w:r>
          </w:p>
        </w:tc>
        <w:tc>
          <w:tcPr>
            <w:tcW w:w="2140" w:type="dxa"/>
          </w:tcPr>
          <w:p w:rsidR="00EC4FB4" w:rsidRPr="00751B0C" w:rsidRDefault="008C7D9F" w:rsidP="00C929A1">
            <w:pPr>
              <w:rPr>
                <w:rFonts w:ascii="Times New Roman" w:hAnsi="Times New Roman" w:cs="Times New Roman"/>
              </w:rPr>
            </w:pPr>
            <w:hyperlink r:id="rId1383"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8</w:t>
            </w:r>
          </w:p>
        </w:tc>
        <w:tc>
          <w:tcPr>
            <w:tcW w:w="2785" w:type="dxa"/>
          </w:tcPr>
          <w:p w:rsidR="00EC4FB4" w:rsidRPr="00751B0C" w:rsidRDefault="00EC4FB4" w:rsidP="00C929A1">
            <w:pPr>
              <w:jc w:val="both"/>
              <w:rPr>
                <w:rFonts w:ascii="Times New Roman" w:eastAsia="Times New Roman" w:hAnsi="Times New Roman" w:cs="Times New Roman"/>
              </w:rPr>
            </w:pPr>
            <w:r w:rsidRPr="00751B0C">
              <w:rPr>
                <w:rFonts w:ascii="Times New Roman" w:eastAsia="Times New Roman" w:hAnsi="Times New Roman" w:cs="Times New Roman"/>
              </w:rPr>
              <w:t>Часы (поделка из бросового материала)</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Компоновка различных деталей с помощью клея, проволоки, ниток.</w:t>
            </w:r>
          </w:p>
        </w:tc>
        <w:tc>
          <w:tcPr>
            <w:tcW w:w="2140" w:type="dxa"/>
          </w:tcPr>
          <w:p w:rsidR="00EC4FB4" w:rsidRPr="00751B0C" w:rsidRDefault="008C7D9F" w:rsidP="00C929A1">
            <w:pPr>
              <w:rPr>
                <w:rFonts w:ascii="Times New Roman" w:hAnsi="Times New Roman" w:cs="Times New Roman"/>
              </w:rPr>
            </w:pPr>
            <w:hyperlink r:id="rId1384"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9</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Рыжий кот (аппликация из сухих листьев).</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Компоновка различных деталей с помощью клея, проволоки, ниток.</w:t>
            </w:r>
          </w:p>
        </w:tc>
        <w:tc>
          <w:tcPr>
            <w:tcW w:w="2140" w:type="dxa"/>
          </w:tcPr>
          <w:p w:rsidR="00EC4FB4" w:rsidRPr="00751B0C" w:rsidRDefault="008C7D9F" w:rsidP="00C929A1">
            <w:pPr>
              <w:rPr>
                <w:rFonts w:ascii="Times New Roman" w:hAnsi="Times New Roman" w:cs="Times New Roman"/>
              </w:rPr>
            </w:pPr>
            <w:hyperlink r:id="rId1385"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10</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Сова  (аппликация из картона и природного материала).</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Компоновка деталей с помощью клея</w:t>
            </w:r>
          </w:p>
        </w:tc>
        <w:tc>
          <w:tcPr>
            <w:tcW w:w="2140" w:type="dxa"/>
          </w:tcPr>
          <w:p w:rsidR="00EC4FB4" w:rsidRPr="00751B0C" w:rsidRDefault="008C7D9F" w:rsidP="00C929A1">
            <w:pPr>
              <w:rPr>
                <w:rFonts w:ascii="Times New Roman" w:hAnsi="Times New Roman" w:cs="Times New Roman"/>
              </w:rPr>
            </w:pPr>
            <w:hyperlink r:id="rId1386"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11</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 xml:space="preserve">Паспарту </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Изготовление рамки для рисунка.</w:t>
            </w:r>
          </w:p>
        </w:tc>
        <w:tc>
          <w:tcPr>
            <w:tcW w:w="2140" w:type="dxa"/>
          </w:tcPr>
          <w:p w:rsidR="00EC4FB4" w:rsidRPr="00751B0C" w:rsidRDefault="008C7D9F" w:rsidP="00C929A1">
            <w:pPr>
              <w:rPr>
                <w:rFonts w:ascii="Times New Roman" w:hAnsi="Times New Roman" w:cs="Times New Roman"/>
              </w:rPr>
            </w:pPr>
            <w:hyperlink r:id="rId1387"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12</w:t>
            </w:r>
          </w:p>
        </w:tc>
        <w:tc>
          <w:tcPr>
            <w:tcW w:w="2785"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Times New Roman" w:hAnsi="Times New Roman" w:cs="Times New Roman"/>
                <w:lang w:val="en-US" w:bidi="en-US"/>
              </w:rPr>
              <w:t>Приемыработы с проволокой.</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tcPr>
          <w:p w:rsidR="00EC4FB4" w:rsidRPr="00751B0C" w:rsidRDefault="00EC4FB4" w:rsidP="00C929A1">
            <w:pPr>
              <w:jc w:val="both"/>
              <w:rPr>
                <w:rFonts w:ascii="Times New Roman" w:eastAsia="Times New Roman" w:hAnsi="Times New Roman" w:cs="Times New Roman"/>
                <w:lang w:bidi="en-US"/>
              </w:rPr>
            </w:pPr>
          </w:p>
        </w:tc>
        <w:tc>
          <w:tcPr>
            <w:tcW w:w="2140" w:type="dxa"/>
          </w:tcPr>
          <w:p w:rsidR="00EC4FB4" w:rsidRPr="00751B0C" w:rsidRDefault="008C7D9F" w:rsidP="00C929A1">
            <w:pPr>
              <w:rPr>
                <w:rFonts w:ascii="Times New Roman" w:hAnsi="Times New Roman" w:cs="Times New Roman"/>
              </w:rPr>
            </w:pPr>
            <w:hyperlink r:id="rId1388"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13</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 xml:space="preserve">Бабочка  (поделка из природного материала и </w:t>
            </w:r>
            <w:r w:rsidRPr="00751B0C">
              <w:rPr>
                <w:rFonts w:ascii="Times New Roman" w:eastAsia="Times New Roman" w:hAnsi="Times New Roman" w:cs="Times New Roman"/>
                <w:lang w:bidi="en-US"/>
              </w:rPr>
              <w:lastRenderedPageBreak/>
              <w:t>проволоки).</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lastRenderedPageBreak/>
              <w:t>1</w:t>
            </w:r>
          </w:p>
        </w:tc>
        <w:tc>
          <w:tcPr>
            <w:tcW w:w="2717" w:type="dxa"/>
            <w:vMerge w:val="restart"/>
          </w:tcPr>
          <w:p w:rsidR="00EC4FB4" w:rsidRPr="00751B0C" w:rsidRDefault="00EC4FB4" w:rsidP="00C929A1">
            <w:pPr>
              <w:suppressAutoHyphens/>
              <w:jc w:val="both"/>
              <w:rPr>
                <w:rFonts w:ascii="Times New Roman" w:eastAsia="Arial Unicode MS" w:hAnsi="Times New Roman" w:cs="Times New Roman"/>
                <w:kern w:val="1"/>
                <w:lang w:eastAsia="ar-SA"/>
              </w:rPr>
            </w:pPr>
            <w:r w:rsidRPr="00751B0C">
              <w:rPr>
                <w:rFonts w:ascii="Times New Roman" w:eastAsia="Arial Unicode MS" w:hAnsi="Times New Roman" w:cs="Times New Roman"/>
                <w:kern w:val="1"/>
                <w:lang w:eastAsia="ar-SA"/>
              </w:rPr>
              <w:t xml:space="preserve">Соединение деталей с помощью пластилина, клея, </w:t>
            </w:r>
            <w:r w:rsidRPr="00751B0C">
              <w:rPr>
                <w:rFonts w:ascii="Times New Roman" w:eastAsia="Arial Unicode MS" w:hAnsi="Times New Roman" w:cs="Times New Roman"/>
                <w:kern w:val="1"/>
                <w:lang w:eastAsia="ar-SA"/>
              </w:rPr>
              <w:lastRenderedPageBreak/>
              <w:t>палочек проволоки.</w:t>
            </w:r>
          </w:p>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Сгибание проволоки плоскогубцами. Резание проволоки кусачками.</w:t>
            </w:r>
          </w:p>
          <w:p w:rsidR="00EC4FB4" w:rsidRPr="00751B0C" w:rsidRDefault="00EC4FB4" w:rsidP="00C929A1">
            <w:pPr>
              <w:suppressAutoHyphens/>
              <w:jc w:val="both"/>
              <w:rPr>
                <w:rFonts w:ascii="Times New Roman" w:eastAsia="Arial Unicode MS" w:hAnsi="Times New Roman" w:cs="Times New Roman"/>
                <w:kern w:val="1"/>
                <w:lang w:eastAsia="ar-SA"/>
              </w:rPr>
            </w:pPr>
          </w:p>
        </w:tc>
        <w:tc>
          <w:tcPr>
            <w:tcW w:w="2140" w:type="dxa"/>
          </w:tcPr>
          <w:p w:rsidR="00EC4FB4" w:rsidRPr="00751B0C" w:rsidRDefault="008C7D9F" w:rsidP="00C929A1">
            <w:pPr>
              <w:rPr>
                <w:rFonts w:ascii="Times New Roman" w:hAnsi="Times New Roman" w:cs="Times New Roman"/>
              </w:rPr>
            </w:pPr>
            <w:hyperlink r:id="rId1389"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lastRenderedPageBreak/>
              <w:t>14</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Изготовление букв и цифр из проволоки.</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vMerge/>
          </w:tcPr>
          <w:p w:rsidR="00EC4FB4" w:rsidRPr="00751B0C" w:rsidRDefault="00EC4FB4" w:rsidP="00C929A1">
            <w:pPr>
              <w:suppressAutoHyphens/>
              <w:jc w:val="both"/>
              <w:rPr>
                <w:rFonts w:ascii="Times New Roman" w:eastAsia="Arial Unicode MS" w:hAnsi="Times New Roman" w:cs="Times New Roman"/>
                <w:kern w:val="1"/>
                <w:lang w:eastAsia="ar-SA"/>
              </w:rPr>
            </w:pPr>
          </w:p>
        </w:tc>
        <w:tc>
          <w:tcPr>
            <w:tcW w:w="2140" w:type="dxa"/>
          </w:tcPr>
          <w:p w:rsidR="00EC4FB4" w:rsidRPr="00751B0C" w:rsidRDefault="008C7D9F" w:rsidP="00C929A1">
            <w:pPr>
              <w:rPr>
                <w:rFonts w:ascii="Times New Roman" w:hAnsi="Times New Roman" w:cs="Times New Roman"/>
              </w:rPr>
            </w:pPr>
            <w:hyperlink r:id="rId1390"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15</w:t>
            </w:r>
          </w:p>
        </w:tc>
        <w:tc>
          <w:tcPr>
            <w:tcW w:w="2785"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Times New Roman" w:hAnsi="Times New Roman" w:cs="Times New Roman"/>
                <w:lang w:val="en-US" w:bidi="en-US"/>
              </w:rPr>
              <w:t>Гирляндыизбумаги.</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Свойства бумаги и картона. Резание ножницами</w:t>
            </w:r>
          </w:p>
        </w:tc>
        <w:tc>
          <w:tcPr>
            <w:tcW w:w="2140" w:type="dxa"/>
          </w:tcPr>
          <w:p w:rsidR="00EC4FB4" w:rsidRPr="00751B0C" w:rsidRDefault="008C7D9F" w:rsidP="00C929A1">
            <w:pPr>
              <w:rPr>
                <w:rFonts w:ascii="Times New Roman" w:hAnsi="Times New Roman" w:cs="Times New Roman"/>
              </w:rPr>
            </w:pPr>
            <w:hyperlink r:id="rId1391"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16</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 xml:space="preserve">Аквариум </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Разметка по шаблону. Прорезывание отверстий в картоне.</w:t>
            </w:r>
          </w:p>
        </w:tc>
        <w:tc>
          <w:tcPr>
            <w:tcW w:w="2140" w:type="dxa"/>
          </w:tcPr>
          <w:p w:rsidR="00EC4FB4" w:rsidRPr="00751B0C" w:rsidRDefault="008C7D9F" w:rsidP="00C929A1">
            <w:pPr>
              <w:rPr>
                <w:rFonts w:ascii="Times New Roman" w:hAnsi="Times New Roman" w:cs="Times New Roman"/>
              </w:rPr>
            </w:pPr>
            <w:hyperlink r:id="rId1392"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17</w:t>
            </w:r>
          </w:p>
        </w:tc>
        <w:tc>
          <w:tcPr>
            <w:tcW w:w="2785" w:type="dxa"/>
          </w:tcPr>
          <w:p w:rsidR="00EC4FB4" w:rsidRPr="00751B0C" w:rsidRDefault="00EC4FB4" w:rsidP="00C929A1">
            <w:pPr>
              <w:jc w:val="both"/>
              <w:rPr>
                <w:rFonts w:ascii="Times New Roman" w:eastAsia="Times New Roman" w:hAnsi="Times New Roman" w:cs="Times New Roman"/>
              </w:rPr>
            </w:pPr>
            <w:r w:rsidRPr="00751B0C">
              <w:rPr>
                <w:rFonts w:ascii="Times New Roman" w:eastAsia="Times New Roman" w:hAnsi="Times New Roman" w:cs="Times New Roman"/>
              </w:rPr>
              <w:t>Складная доска для игры.</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Понятие о группах инструментов и их назначении: для разметки и для обработки. Разметка по линейке.</w:t>
            </w:r>
          </w:p>
        </w:tc>
        <w:tc>
          <w:tcPr>
            <w:tcW w:w="2140" w:type="dxa"/>
          </w:tcPr>
          <w:p w:rsidR="00EC4FB4" w:rsidRPr="00751B0C" w:rsidRDefault="008C7D9F" w:rsidP="00C929A1">
            <w:pPr>
              <w:rPr>
                <w:rFonts w:ascii="Times New Roman" w:hAnsi="Times New Roman" w:cs="Times New Roman"/>
              </w:rPr>
            </w:pPr>
            <w:hyperlink r:id="rId1393"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18</w:t>
            </w:r>
          </w:p>
        </w:tc>
        <w:tc>
          <w:tcPr>
            <w:tcW w:w="2785" w:type="dxa"/>
          </w:tcPr>
          <w:p w:rsidR="00EC4FB4" w:rsidRPr="00751B0C" w:rsidRDefault="00EC4FB4" w:rsidP="00C929A1">
            <w:pPr>
              <w:jc w:val="both"/>
              <w:rPr>
                <w:rFonts w:ascii="Times New Roman" w:eastAsia="Times New Roman" w:hAnsi="Times New Roman" w:cs="Times New Roman"/>
              </w:rPr>
            </w:pPr>
            <w:r w:rsidRPr="00751B0C">
              <w:rPr>
                <w:rFonts w:ascii="Times New Roman" w:eastAsia="Times New Roman" w:hAnsi="Times New Roman" w:cs="Times New Roman"/>
              </w:rPr>
              <w:t>Прямой стежок. Тренировочные упражнения.</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Выполнение прямого стежка на размеченном картоне</w:t>
            </w:r>
          </w:p>
        </w:tc>
        <w:tc>
          <w:tcPr>
            <w:tcW w:w="2140" w:type="dxa"/>
          </w:tcPr>
          <w:p w:rsidR="00EC4FB4" w:rsidRPr="00751B0C" w:rsidRDefault="008C7D9F" w:rsidP="00C929A1">
            <w:pPr>
              <w:rPr>
                <w:rFonts w:ascii="Times New Roman" w:hAnsi="Times New Roman" w:cs="Times New Roman"/>
              </w:rPr>
            </w:pPr>
            <w:hyperlink r:id="rId1394"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19</w:t>
            </w:r>
          </w:p>
        </w:tc>
        <w:tc>
          <w:tcPr>
            <w:tcW w:w="2785" w:type="dxa"/>
          </w:tcPr>
          <w:p w:rsidR="00EC4FB4" w:rsidRPr="00751B0C" w:rsidRDefault="00EC4FB4" w:rsidP="00C929A1">
            <w:pPr>
              <w:jc w:val="both"/>
              <w:rPr>
                <w:rFonts w:ascii="Times New Roman" w:eastAsia="Times New Roman" w:hAnsi="Times New Roman" w:cs="Times New Roman"/>
              </w:rPr>
            </w:pPr>
            <w:r w:rsidRPr="00751B0C">
              <w:rPr>
                <w:rFonts w:ascii="Times New Roman" w:eastAsia="Times New Roman" w:hAnsi="Times New Roman" w:cs="Times New Roman"/>
              </w:rPr>
              <w:t>Косой стежок. Тренировочные упражнения.</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Выполнение косого стежка на размеченном картоне</w:t>
            </w:r>
          </w:p>
        </w:tc>
        <w:tc>
          <w:tcPr>
            <w:tcW w:w="2140" w:type="dxa"/>
          </w:tcPr>
          <w:p w:rsidR="00EC4FB4" w:rsidRPr="00751B0C" w:rsidRDefault="008C7D9F" w:rsidP="00C929A1">
            <w:pPr>
              <w:rPr>
                <w:rFonts w:ascii="Times New Roman" w:hAnsi="Times New Roman" w:cs="Times New Roman"/>
              </w:rPr>
            </w:pPr>
            <w:hyperlink r:id="rId1395"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20</w:t>
            </w:r>
          </w:p>
        </w:tc>
        <w:tc>
          <w:tcPr>
            <w:tcW w:w="2785" w:type="dxa"/>
          </w:tcPr>
          <w:p w:rsidR="00EC4FB4" w:rsidRPr="00751B0C" w:rsidRDefault="00EC4FB4" w:rsidP="00C929A1">
            <w:pPr>
              <w:jc w:val="both"/>
              <w:rPr>
                <w:rFonts w:ascii="Times New Roman" w:eastAsia="Times New Roman" w:hAnsi="Times New Roman" w:cs="Times New Roman"/>
              </w:rPr>
            </w:pPr>
            <w:r w:rsidRPr="00751B0C">
              <w:rPr>
                <w:rFonts w:ascii="Times New Roman" w:eastAsia="Times New Roman" w:hAnsi="Times New Roman" w:cs="Times New Roman"/>
              </w:rPr>
              <w:t>Чехол для телефона (работа с тканью)</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tcPr>
          <w:p w:rsidR="00EC4FB4" w:rsidRPr="00751B0C" w:rsidRDefault="00EC4FB4" w:rsidP="00C929A1">
            <w:pPr>
              <w:suppressAutoHyphens/>
              <w:jc w:val="both"/>
              <w:rPr>
                <w:rFonts w:ascii="Times New Roman" w:eastAsia="Arial Unicode MS" w:hAnsi="Times New Roman" w:cs="Times New Roman"/>
                <w:kern w:val="1"/>
                <w:lang w:eastAsia="ar-SA"/>
              </w:rPr>
            </w:pPr>
            <w:r w:rsidRPr="00751B0C">
              <w:rPr>
                <w:rFonts w:ascii="Times New Roman" w:eastAsia="Arial Unicode MS" w:hAnsi="Times New Roman" w:cs="Times New Roman"/>
                <w:kern w:val="1"/>
                <w:lang w:eastAsia="ar-SA"/>
              </w:rPr>
              <w:t>Соединение деталей косым обметочным стежком.</w:t>
            </w:r>
          </w:p>
        </w:tc>
        <w:tc>
          <w:tcPr>
            <w:tcW w:w="2140" w:type="dxa"/>
          </w:tcPr>
          <w:p w:rsidR="00EC4FB4" w:rsidRPr="00751B0C" w:rsidRDefault="008C7D9F" w:rsidP="00C929A1">
            <w:pPr>
              <w:rPr>
                <w:rFonts w:ascii="Times New Roman" w:hAnsi="Times New Roman" w:cs="Times New Roman"/>
              </w:rPr>
            </w:pPr>
            <w:hyperlink r:id="rId1396"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21</w:t>
            </w:r>
          </w:p>
        </w:tc>
        <w:tc>
          <w:tcPr>
            <w:tcW w:w="2785" w:type="dxa"/>
          </w:tcPr>
          <w:p w:rsidR="00EC4FB4" w:rsidRPr="00751B0C" w:rsidRDefault="00EC4FB4" w:rsidP="00C929A1">
            <w:pPr>
              <w:jc w:val="both"/>
              <w:rPr>
                <w:rFonts w:ascii="Times New Roman" w:eastAsia="Times New Roman" w:hAnsi="Times New Roman" w:cs="Times New Roman"/>
              </w:rPr>
            </w:pPr>
            <w:r w:rsidRPr="00751B0C">
              <w:rPr>
                <w:rFonts w:ascii="Times New Roman" w:eastAsia="Times New Roman" w:hAnsi="Times New Roman" w:cs="Times New Roman"/>
              </w:rPr>
              <w:t xml:space="preserve">Кисточка из ниток </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Технология изготовления кисточки из ниток</w:t>
            </w:r>
          </w:p>
        </w:tc>
        <w:tc>
          <w:tcPr>
            <w:tcW w:w="2140" w:type="dxa"/>
          </w:tcPr>
          <w:p w:rsidR="00EC4FB4" w:rsidRPr="00751B0C" w:rsidRDefault="008C7D9F" w:rsidP="00C929A1">
            <w:pPr>
              <w:rPr>
                <w:rFonts w:ascii="Times New Roman" w:hAnsi="Times New Roman" w:cs="Times New Roman"/>
              </w:rPr>
            </w:pPr>
            <w:hyperlink r:id="rId1397"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22</w:t>
            </w:r>
          </w:p>
        </w:tc>
        <w:tc>
          <w:tcPr>
            <w:tcW w:w="2785" w:type="dxa"/>
          </w:tcPr>
          <w:p w:rsidR="00EC4FB4" w:rsidRPr="00751B0C" w:rsidRDefault="00EC4FB4" w:rsidP="00C929A1">
            <w:pPr>
              <w:jc w:val="both"/>
              <w:rPr>
                <w:rFonts w:ascii="Times New Roman" w:eastAsia="Times New Roman" w:hAnsi="Times New Roman" w:cs="Times New Roman"/>
              </w:rPr>
            </w:pPr>
            <w:r w:rsidRPr="00751B0C">
              <w:rPr>
                <w:rFonts w:ascii="Times New Roman" w:eastAsia="Times New Roman" w:hAnsi="Times New Roman" w:cs="Times New Roman"/>
              </w:rPr>
              <w:t>Закладка из фотопленки.</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Оформление деталей фотопленки кисточками из ниток</w:t>
            </w:r>
          </w:p>
        </w:tc>
        <w:tc>
          <w:tcPr>
            <w:tcW w:w="2140" w:type="dxa"/>
          </w:tcPr>
          <w:p w:rsidR="00EC4FB4" w:rsidRPr="00751B0C" w:rsidRDefault="008C7D9F" w:rsidP="00C929A1">
            <w:pPr>
              <w:rPr>
                <w:rFonts w:ascii="Times New Roman" w:hAnsi="Times New Roman" w:cs="Times New Roman"/>
              </w:rPr>
            </w:pPr>
            <w:hyperlink r:id="rId1398"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23</w:t>
            </w:r>
          </w:p>
        </w:tc>
        <w:tc>
          <w:tcPr>
            <w:tcW w:w="2785" w:type="dxa"/>
          </w:tcPr>
          <w:p w:rsidR="00EC4FB4" w:rsidRPr="00751B0C" w:rsidRDefault="00EC4FB4" w:rsidP="00C929A1">
            <w:pPr>
              <w:jc w:val="both"/>
              <w:rPr>
                <w:rFonts w:ascii="Times New Roman" w:eastAsia="Times New Roman" w:hAnsi="Times New Roman" w:cs="Times New Roman"/>
              </w:rPr>
            </w:pPr>
            <w:r w:rsidRPr="00751B0C">
              <w:rPr>
                <w:rFonts w:ascii="Times New Roman" w:eastAsia="Times New Roman" w:hAnsi="Times New Roman" w:cs="Times New Roman"/>
              </w:rPr>
              <w:t xml:space="preserve">Шкатулка </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Разметка разверток по шаблонам и по линейке. Надрез картона ножом по фальцлинейке на линиях сгиба (рицовка). Склеивание развертки коробки с помощью клапанов.</w:t>
            </w:r>
          </w:p>
        </w:tc>
        <w:tc>
          <w:tcPr>
            <w:tcW w:w="2140" w:type="dxa"/>
          </w:tcPr>
          <w:p w:rsidR="00EC4FB4" w:rsidRPr="00751B0C" w:rsidRDefault="008C7D9F" w:rsidP="00C929A1">
            <w:pPr>
              <w:rPr>
                <w:rFonts w:ascii="Times New Roman" w:hAnsi="Times New Roman" w:cs="Times New Roman"/>
              </w:rPr>
            </w:pPr>
            <w:hyperlink r:id="rId1399"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24</w:t>
            </w:r>
          </w:p>
        </w:tc>
        <w:tc>
          <w:tcPr>
            <w:tcW w:w="2785"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Times New Roman" w:hAnsi="Times New Roman" w:cs="Times New Roman"/>
                <w:lang w:val="en-US" w:bidi="en-US"/>
              </w:rPr>
              <w:t>Прихватка</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tcPr>
          <w:p w:rsidR="00EC4FB4" w:rsidRPr="00751B0C" w:rsidRDefault="00EC4FB4" w:rsidP="00C929A1">
            <w:pPr>
              <w:suppressAutoHyphens/>
              <w:jc w:val="both"/>
              <w:rPr>
                <w:rFonts w:ascii="Times New Roman" w:eastAsia="Arial Unicode MS" w:hAnsi="Times New Roman" w:cs="Times New Roman"/>
                <w:kern w:val="1"/>
                <w:lang w:eastAsia="ar-SA"/>
              </w:rPr>
            </w:pPr>
            <w:r w:rsidRPr="00751B0C">
              <w:rPr>
                <w:rFonts w:ascii="Times New Roman" w:eastAsia="Arial Unicode MS" w:hAnsi="Times New Roman" w:cs="Times New Roman"/>
                <w:kern w:val="1"/>
                <w:lang w:eastAsia="ar-SA"/>
              </w:rPr>
              <w:t>Соединение деталей косым обметочным стежком.</w:t>
            </w:r>
          </w:p>
        </w:tc>
        <w:tc>
          <w:tcPr>
            <w:tcW w:w="2140" w:type="dxa"/>
          </w:tcPr>
          <w:p w:rsidR="00EC4FB4" w:rsidRPr="00751B0C" w:rsidRDefault="008C7D9F" w:rsidP="00C929A1">
            <w:pPr>
              <w:rPr>
                <w:rFonts w:ascii="Times New Roman" w:hAnsi="Times New Roman" w:cs="Times New Roman"/>
              </w:rPr>
            </w:pPr>
            <w:hyperlink r:id="rId1400"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25</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Коробка с бортами, соединенными встык.</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tcPr>
          <w:p w:rsidR="00EC4FB4" w:rsidRPr="00751B0C" w:rsidRDefault="00EC4FB4" w:rsidP="00C929A1">
            <w:pPr>
              <w:suppressAutoHyphens/>
              <w:jc w:val="both"/>
              <w:rPr>
                <w:rFonts w:ascii="Times New Roman" w:eastAsia="Arial Unicode MS" w:hAnsi="Times New Roman" w:cs="Times New Roman"/>
                <w:kern w:val="1"/>
                <w:lang w:eastAsia="ar-SA"/>
              </w:rPr>
            </w:pPr>
            <w:r w:rsidRPr="00751B0C">
              <w:rPr>
                <w:rFonts w:ascii="Times New Roman" w:eastAsia="Arial Unicode MS" w:hAnsi="Times New Roman" w:cs="Times New Roman"/>
                <w:kern w:val="1"/>
                <w:lang w:eastAsia="ar-SA"/>
              </w:rPr>
              <w:t>Сгибание картона и склеивание по стыкам.</w:t>
            </w:r>
          </w:p>
        </w:tc>
        <w:tc>
          <w:tcPr>
            <w:tcW w:w="2140" w:type="dxa"/>
          </w:tcPr>
          <w:p w:rsidR="00EC4FB4" w:rsidRPr="00751B0C" w:rsidRDefault="008C7D9F" w:rsidP="00C929A1">
            <w:pPr>
              <w:rPr>
                <w:rFonts w:ascii="Times New Roman" w:hAnsi="Times New Roman" w:cs="Times New Roman"/>
              </w:rPr>
            </w:pPr>
            <w:hyperlink r:id="rId1401"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26</w:t>
            </w:r>
          </w:p>
        </w:tc>
        <w:tc>
          <w:tcPr>
            <w:tcW w:w="2785"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Times New Roman" w:hAnsi="Times New Roman" w:cs="Times New Roman"/>
                <w:lang w:bidi="en-US"/>
              </w:rPr>
              <w:t>Пирамидка</w:t>
            </w:r>
            <w:r w:rsidRPr="00751B0C">
              <w:rPr>
                <w:rFonts w:ascii="Times New Roman" w:eastAsia="Times New Roman" w:hAnsi="Times New Roman" w:cs="Times New Roman"/>
                <w:lang w:val="en-US" w:bidi="en-US"/>
              </w:rPr>
              <w:t>. Аппликацияизткани.</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Резание по ткани. Компоновка деталей</w:t>
            </w:r>
          </w:p>
        </w:tc>
        <w:tc>
          <w:tcPr>
            <w:tcW w:w="2140" w:type="dxa"/>
          </w:tcPr>
          <w:p w:rsidR="00EC4FB4" w:rsidRPr="00751B0C" w:rsidRDefault="008C7D9F" w:rsidP="00C929A1">
            <w:pPr>
              <w:rPr>
                <w:rFonts w:ascii="Times New Roman" w:hAnsi="Times New Roman" w:cs="Times New Roman"/>
              </w:rPr>
            </w:pPr>
            <w:hyperlink r:id="rId1402"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27</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На лесной полянке.</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vMerge w:val="restart"/>
          </w:tcPr>
          <w:p w:rsidR="00EC4FB4" w:rsidRPr="00751B0C" w:rsidRDefault="00EC4FB4" w:rsidP="00C929A1">
            <w:pPr>
              <w:suppressAutoHyphens/>
              <w:jc w:val="both"/>
              <w:rPr>
                <w:rFonts w:ascii="Times New Roman" w:eastAsia="Arial Unicode MS" w:hAnsi="Times New Roman" w:cs="Times New Roman"/>
                <w:kern w:val="1"/>
                <w:lang w:eastAsia="ar-SA"/>
              </w:rPr>
            </w:pPr>
            <w:r w:rsidRPr="00751B0C">
              <w:rPr>
                <w:rFonts w:ascii="Times New Roman" w:eastAsia="Arial Unicode MS" w:hAnsi="Times New Roman" w:cs="Times New Roman"/>
                <w:kern w:val="1"/>
                <w:lang w:eastAsia="ar-SA"/>
              </w:rPr>
              <w:t>Разметка по линейке.</w:t>
            </w:r>
          </w:p>
          <w:p w:rsidR="00EC4FB4" w:rsidRPr="00751B0C" w:rsidRDefault="00EC4FB4" w:rsidP="00C929A1">
            <w:pPr>
              <w:suppressAutoHyphens/>
              <w:jc w:val="both"/>
              <w:rPr>
                <w:rFonts w:ascii="Times New Roman" w:eastAsia="Arial Unicode MS" w:hAnsi="Times New Roman" w:cs="Times New Roman"/>
                <w:kern w:val="1"/>
                <w:lang w:eastAsia="ar-SA"/>
              </w:rPr>
            </w:pPr>
            <w:r w:rsidRPr="00751B0C">
              <w:rPr>
                <w:rFonts w:ascii="Times New Roman" w:eastAsia="Arial Unicode MS" w:hAnsi="Times New Roman" w:cs="Times New Roman"/>
                <w:kern w:val="1"/>
                <w:lang w:eastAsia="ar-SA"/>
              </w:rPr>
              <w:t>Разметка с помощью циркуля и линейки, склеивание.</w:t>
            </w:r>
          </w:p>
          <w:p w:rsidR="00EC4FB4" w:rsidRPr="00751B0C" w:rsidRDefault="00EC4FB4" w:rsidP="00C929A1">
            <w:pPr>
              <w:suppressAutoHyphens/>
              <w:jc w:val="both"/>
              <w:rPr>
                <w:rFonts w:ascii="Times New Roman" w:eastAsia="Arial Unicode MS" w:hAnsi="Times New Roman" w:cs="Times New Roman"/>
                <w:kern w:val="1"/>
                <w:lang w:eastAsia="ar-SA"/>
              </w:rPr>
            </w:pPr>
            <w:r w:rsidRPr="00751B0C">
              <w:rPr>
                <w:rFonts w:ascii="Times New Roman" w:eastAsia="Arial Unicode MS" w:hAnsi="Times New Roman" w:cs="Times New Roman"/>
                <w:kern w:val="1"/>
                <w:lang w:eastAsia="ar-SA"/>
              </w:rPr>
              <w:t>Рисование на фольге.</w:t>
            </w:r>
          </w:p>
        </w:tc>
        <w:tc>
          <w:tcPr>
            <w:tcW w:w="2140" w:type="dxa"/>
          </w:tcPr>
          <w:p w:rsidR="00EC4FB4" w:rsidRPr="00751B0C" w:rsidRDefault="008C7D9F" w:rsidP="00C929A1">
            <w:pPr>
              <w:rPr>
                <w:rFonts w:ascii="Times New Roman" w:hAnsi="Times New Roman" w:cs="Times New Roman"/>
              </w:rPr>
            </w:pPr>
            <w:hyperlink r:id="rId1403"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28</w:t>
            </w:r>
          </w:p>
        </w:tc>
        <w:tc>
          <w:tcPr>
            <w:tcW w:w="2785"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Times New Roman" w:hAnsi="Times New Roman" w:cs="Times New Roman"/>
                <w:lang w:bidi="en-US"/>
              </w:rPr>
              <w:t>Собачка</w:t>
            </w:r>
            <w:r w:rsidRPr="00751B0C">
              <w:rPr>
                <w:rFonts w:ascii="Times New Roman" w:eastAsia="Times New Roman" w:hAnsi="Times New Roman" w:cs="Times New Roman"/>
                <w:lang w:val="en-US" w:bidi="en-US"/>
              </w:rPr>
              <w:t>изконусов.</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vMerge/>
          </w:tcPr>
          <w:p w:rsidR="00EC4FB4" w:rsidRPr="00751B0C" w:rsidRDefault="00EC4FB4" w:rsidP="00C929A1">
            <w:pPr>
              <w:suppressAutoHyphens/>
              <w:jc w:val="both"/>
              <w:rPr>
                <w:rFonts w:ascii="Times New Roman" w:eastAsia="Arial Unicode MS" w:hAnsi="Times New Roman" w:cs="Times New Roman"/>
                <w:kern w:val="1"/>
                <w:lang w:eastAsia="ar-SA"/>
              </w:rPr>
            </w:pPr>
          </w:p>
        </w:tc>
        <w:tc>
          <w:tcPr>
            <w:tcW w:w="2140" w:type="dxa"/>
          </w:tcPr>
          <w:p w:rsidR="00EC4FB4" w:rsidRPr="00751B0C" w:rsidRDefault="008C7D9F" w:rsidP="00C929A1">
            <w:pPr>
              <w:rPr>
                <w:rFonts w:ascii="Times New Roman" w:hAnsi="Times New Roman" w:cs="Times New Roman"/>
              </w:rPr>
            </w:pPr>
            <w:hyperlink r:id="rId1404"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29</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 xml:space="preserve">Работа с алюминиевой фольгой. </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vMerge/>
          </w:tcPr>
          <w:p w:rsidR="00EC4FB4" w:rsidRPr="00751B0C" w:rsidRDefault="00EC4FB4" w:rsidP="00C929A1">
            <w:pPr>
              <w:suppressAutoHyphens/>
              <w:jc w:val="both"/>
              <w:rPr>
                <w:rFonts w:ascii="Times New Roman" w:eastAsia="Arial Unicode MS" w:hAnsi="Times New Roman" w:cs="Times New Roman"/>
                <w:kern w:val="1"/>
                <w:lang w:eastAsia="ar-SA"/>
              </w:rPr>
            </w:pPr>
          </w:p>
        </w:tc>
        <w:tc>
          <w:tcPr>
            <w:tcW w:w="2140" w:type="dxa"/>
          </w:tcPr>
          <w:p w:rsidR="00EC4FB4" w:rsidRPr="00751B0C" w:rsidRDefault="008C7D9F" w:rsidP="00C929A1">
            <w:pPr>
              <w:rPr>
                <w:rFonts w:ascii="Times New Roman" w:hAnsi="Times New Roman" w:cs="Times New Roman"/>
              </w:rPr>
            </w:pPr>
            <w:hyperlink r:id="rId1405"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30</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Аппликация из геометрических фигур, заходящих одна за другую.</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tcPr>
          <w:p w:rsidR="00EC4FB4" w:rsidRPr="00751B0C" w:rsidRDefault="00EC4FB4" w:rsidP="00C929A1">
            <w:pPr>
              <w:suppressAutoHyphens/>
              <w:jc w:val="both"/>
              <w:rPr>
                <w:rFonts w:ascii="Times New Roman" w:eastAsia="Arial Unicode MS" w:hAnsi="Times New Roman" w:cs="Times New Roman"/>
                <w:kern w:val="1"/>
                <w:lang w:eastAsia="ar-SA"/>
              </w:rPr>
            </w:pPr>
            <w:r w:rsidRPr="00751B0C">
              <w:rPr>
                <w:rFonts w:ascii="Times New Roman" w:eastAsia="Arial Unicode MS" w:hAnsi="Times New Roman" w:cs="Times New Roman"/>
                <w:kern w:val="1"/>
                <w:lang w:eastAsia="ar-SA"/>
              </w:rPr>
              <w:t>Разметка с помощью циркуля и линейки, склеивание</w:t>
            </w:r>
          </w:p>
        </w:tc>
        <w:tc>
          <w:tcPr>
            <w:tcW w:w="2140" w:type="dxa"/>
          </w:tcPr>
          <w:p w:rsidR="00EC4FB4" w:rsidRPr="00751B0C" w:rsidRDefault="008C7D9F" w:rsidP="00C929A1">
            <w:pPr>
              <w:rPr>
                <w:rFonts w:ascii="Times New Roman" w:hAnsi="Times New Roman" w:cs="Times New Roman"/>
              </w:rPr>
            </w:pPr>
            <w:hyperlink r:id="rId1406"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lastRenderedPageBreak/>
              <w:t>31</w:t>
            </w:r>
          </w:p>
        </w:tc>
        <w:tc>
          <w:tcPr>
            <w:tcW w:w="2785"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Радуга. Аппликация из цветного песка.</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Составление композиции. Выполнение работы с помощью клея</w:t>
            </w:r>
          </w:p>
        </w:tc>
        <w:tc>
          <w:tcPr>
            <w:tcW w:w="2140" w:type="dxa"/>
          </w:tcPr>
          <w:p w:rsidR="00EC4FB4" w:rsidRPr="00751B0C" w:rsidRDefault="008C7D9F" w:rsidP="00C929A1">
            <w:pPr>
              <w:rPr>
                <w:rFonts w:ascii="Times New Roman" w:hAnsi="Times New Roman" w:cs="Times New Roman"/>
              </w:rPr>
            </w:pPr>
            <w:hyperlink r:id="rId1407"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32</w:t>
            </w:r>
          </w:p>
        </w:tc>
        <w:tc>
          <w:tcPr>
            <w:tcW w:w="2785"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Times New Roman" w:hAnsi="Times New Roman" w:cs="Times New Roman"/>
                <w:lang w:bidi="en-US"/>
              </w:rPr>
              <w:t>Фрукты</w:t>
            </w:r>
            <w:r w:rsidRPr="00751B0C">
              <w:rPr>
                <w:rFonts w:ascii="Times New Roman" w:eastAsia="Times New Roman" w:hAnsi="Times New Roman" w:cs="Times New Roman"/>
                <w:lang w:val="en-US" w:bidi="en-US"/>
              </w:rPr>
              <w:t>. Аппликацияизткани</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Резание по ткани. Компоновка деталей</w:t>
            </w:r>
          </w:p>
        </w:tc>
        <w:tc>
          <w:tcPr>
            <w:tcW w:w="2140" w:type="dxa"/>
          </w:tcPr>
          <w:p w:rsidR="00EC4FB4" w:rsidRPr="00751B0C" w:rsidRDefault="008C7D9F" w:rsidP="00C929A1">
            <w:pPr>
              <w:rPr>
                <w:rFonts w:ascii="Times New Roman" w:hAnsi="Times New Roman" w:cs="Times New Roman"/>
              </w:rPr>
            </w:pPr>
            <w:hyperlink r:id="rId1408"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33</w:t>
            </w:r>
          </w:p>
        </w:tc>
        <w:tc>
          <w:tcPr>
            <w:tcW w:w="2785"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Times New Roman" w:hAnsi="Times New Roman" w:cs="Times New Roman"/>
                <w:lang w:bidi="en-US"/>
              </w:rPr>
              <w:t xml:space="preserve">Косой стежок в два приема. </w:t>
            </w:r>
            <w:r w:rsidRPr="00751B0C">
              <w:rPr>
                <w:rFonts w:ascii="Times New Roman" w:eastAsia="Times New Roman" w:hAnsi="Times New Roman" w:cs="Times New Roman"/>
                <w:lang w:val="en-US" w:bidi="en-US"/>
              </w:rPr>
              <w:t>Тренировочныеупражнения.</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vMerge w:val="restart"/>
          </w:tcPr>
          <w:p w:rsidR="00EC4FB4" w:rsidRPr="00751B0C" w:rsidRDefault="00EC4FB4" w:rsidP="00C929A1">
            <w:pPr>
              <w:jc w:val="both"/>
              <w:rPr>
                <w:rFonts w:ascii="Times New Roman" w:eastAsia="Times New Roman" w:hAnsi="Times New Roman" w:cs="Times New Roman"/>
                <w:lang w:bidi="en-US"/>
              </w:rPr>
            </w:pPr>
            <w:r w:rsidRPr="00751B0C">
              <w:rPr>
                <w:rFonts w:ascii="Times New Roman" w:eastAsia="Times New Roman" w:hAnsi="Times New Roman" w:cs="Times New Roman"/>
                <w:lang w:bidi="en-US"/>
              </w:rPr>
              <w:t>Выполнение косого стежка на размеченном картоне</w:t>
            </w:r>
          </w:p>
          <w:p w:rsidR="00EC4FB4" w:rsidRPr="00751B0C" w:rsidRDefault="00EC4FB4" w:rsidP="00C929A1">
            <w:pPr>
              <w:suppressAutoHyphens/>
              <w:jc w:val="both"/>
              <w:rPr>
                <w:rFonts w:ascii="Times New Roman" w:eastAsia="Times New Roman" w:hAnsi="Times New Roman" w:cs="Times New Roman"/>
                <w:lang w:bidi="en-US"/>
              </w:rPr>
            </w:pPr>
            <w:r w:rsidRPr="00751B0C">
              <w:rPr>
                <w:rFonts w:ascii="Times New Roman" w:eastAsia="Arial Unicode MS" w:hAnsi="Times New Roman" w:cs="Times New Roman"/>
                <w:kern w:val="1"/>
                <w:lang w:eastAsia="ar-SA"/>
              </w:rPr>
              <w:t>Вышивание рисунка, переведенного на льняное полотно, ручными стежками</w:t>
            </w:r>
          </w:p>
        </w:tc>
        <w:tc>
          <w:tcPr>
            <w:tcW w:w="2140" w:type="dxa"/>
          </w:tcPr>
          <w:p w:rsidR="00EC4FB4" w:rsidRPr="00751B0C" w:rsidRDefault="008C7D9F" w:rsidP="00C929A1">
            <w:pPr>
              <w:rPr>
                <w:rFonts w:ascii="Times New Roman" w:hAnsi="Times New Roman" w:cs="Times New Roman"/>
              </w:rPr>
            </w:pPr>
            <w:hyperlink r:id="rId1409" w:history="1">
              <w:r w:rsidR="00426735">
                <w:rPr>
                  <w:rStyle w:val="af6"/>
                  <w:rFonts w:ascii="Times New Roman" w:eastAsiaTheme="minorEastAsia" w:hAnsi="Times New Roman"/>
                  <w:szCs w:val="24"/>
                </w:rPr>
                <w:t>Библиотека РЭШ</w:t>
              </w:r>
            </w:hyperlink>
          </w:p>
        </w:tc>
      </w:tr>
      <w:tr w:rsidR="00EC4FB4" w:rsidRPr="00751B0C" w:rsidTr="00C929A1">
        <w:tc>
          <w:tcPr>
            <w:tcW w:w="800" w:type="dxa"/>
          </w:tcPr>
          <w:p w:rsidR="00EC4FB4" w:rsidRPr="00751B0C" w:rsidRDefault="00EC4FB4" w:rsidP="00C929A1">
            <w:pPr>
              <w:jc w:val="center"/>
              <w:rPr>
                <w:rFonts w:ascii="Times New Roman" w:hAnsi="Times New Roman" w:cs="Times New Roman"/>
                <w:b/>
              </w:rPr>
            </w:pPr>
            <w:r w:rsidRPr="00751B0C">
              <w:rPr>
                <w:rFonts w:ascii="Times New Roman" w:hAnsi="Times New Roman" w:cs="Times New Roman"/>
                <w:b/>
              </w:rPr>
              <w:t>34</w:t>
            </w:r>
          </w:p>
        </w:tc>
        <w:tc>
          <w:tcPr>
            <w:tcW w:w="2785" w:type="dxa"/>
          </w:tcPr>
          <w:p w:rsidR="00EC4FB4" w:rsidRPr="00751B0C" w:rsidRDefault="00EC4FB4" w:rsidP="00C929A1">
            <w:pPr>
              <w:jc w:val="both"/>
              <w:rPr>
                <w:rFonts w:ascii="Times New Roman" w:eastAsia="Times New Roman" w:hAnsi="Times New Roman" w:cs="Times New Roman"/>
                <w:lang w:val="en-US" w:bidi="en-US"/>
              </w:rPr>
            </w:pPr>
            <w:r w:rsidRPr="00751B0C">
              <w:rPr>
                <w:rFonts w:ascii="Times New Roman" w:eastAsia="Times New Roman" w:hAnsi="Times New Roman" w:cs="Times New Roman"/>
                <w:lang w:val="en-US" w:bidi="en-US"/>
              </w:rPr>
              <w:t>Платочексвышивкой.</w:t>
            </w:r>
          </w:p>
        </w:tc>
        <w:tc>
          <w:tcPr>
            <w:tcW w:w="1520" w:type="dxa"/>
          </w:tcPr>
          <w:p w:rsidR="00EC4FB4" w:rsidRPr="00751B0C" w:rsidRDefault="00EC4FB4" w:rsidP="00C929A1">
            <w:pPr>
              <w:jc w:val="center"/>
              <w:rPr>
                <w:rFonts w:ascii="Times New Roman" w:hAnsi="Times New Roman" w:cs="Times New Roman"/>
              </w:rPr>
            </w:pPr>
            <w:r w:rsidRPr="00751B0C">
              <w:rPr>
                <w:rFonts w:ascii="Times New Roman" w:hAnsi="Times New Roman" w:cs="Times New Roman"/>
                <w:b/>
              </w:rPr>
              <w:t>1</w:t>
            </w:r>
          </w:p>
        </w:tc>
        <w:tc>
          <w:tcPr>
            <w:tcW w:w="2717" w:type="dxa"/>
            <w:vMerge/>
          </w:tcPr>
          <w:p w:rsidR="00EC4FB4" w:rsidRPr="00751B0C" w:rsidRDefault="00EC4FB4" w:rsidP="00C929A1">
            <w:pPr>
              <w:suppressAutoHyphens/>
              <w:jc w:val="both"/>
              <w:rPr>
                <w:rFonts w:ascii="Times New Roman" w:eastAsia="Arial Unicode MS" w:hAnsi="Times New Roman" w:cs="Times New Roman"/>
                <w:kern w:val="1"/>
                <w:lang w:eastAsia="ar-SA"/>
              </w:rPr>
            </w:pPr>
          </w:p>
        </w:tc>
        <w:tc>
          <w:tcPr>
            <w:tcW w:w="2140" w:type="dxa"/>
          </w:tcPr>
          <w:p w:rsidR="00EC4FB4" w:rsidRPr="00751B0C" w:rsidRDefault="008C7D9F" w:rsidP="00C929A1">
            <w:pPr>
              <w:rPr>
                <w:rFonts w:ascii="Times New Roman" w:hAnsi="Times New Roman" w:cs="Times New Roman"/>
              </w:rPr>
            </w:pPr>
            <w:hyperlink r:id="rId1410" w:history="1">
              <w:r w:rsidR="00426735">
                <w:rPr>
                  <w:rStyle w:val="af6"/>
                  <w:rFonts w:ascii="Times New Roman" w:eastAsiaTheme="minorEastAsia" w:hAnsi="Times New Roman"/>
                  <w:szCs w:val="24"/>
                </w:rPr>
                <w:t>Библиотека РЭШ</w:t>
              </w:r>
            </w:hyperlink>
          </w:p>
        </w:tc>
      </w:tr>
    </w:tbl>
    <w:p w:rsidR="00EC4FB4" w:rsidRPr="00751B0C" w:rsidRDefault="00EC4FB4" w:rsidP="00EC4FB4">
      <w:pPr>
        <w:spacing w:after="0" w:line="240" w:lineRule="auto"/>
        <w:jc w:val="center"/>
        <w:rPr>
          <w:rFonts w:ascii="Times New Roman" w:hAnsi="Times New Roman" w:cs="Times New Roman"/>
          <w:b/>
          <w:sz w:val="24"/>
          <w:szCs w:val="24"/>
        </w:rPr>
      </w:pPr>
    </w:p>
    <w:p w:rsidR="00EC4FB4" w:rsidRPr="00751B0C" w:rsidRDefault="00EC4FB4" w:rsidP="00EC4FB4">
      <w:pPr>
        <w:shd w:val="clear" w:color="auto" w:fill="FFFFFF"/>
        <w:spacing w:after="0" w:line="240" w:lineRule="auto"/>
        <w:jc w:val="both"/>
        <w:rPr>
          <w:rFonts w:ascii="Times New Roman" w:eastAsia="Times New Roman" w:hAnsi="Times New Roman" w:cs="Times New Roman"/>
          <w:b/>
          <w:sz w:val="24"/>
          <w:szCs w:val="24"/>
        </w:rPr>
      </w:pPr>
      <w:r w:rsidRPr="00751B0C">
        <w:rPr>
          <w:rFonts w:ascii="Times New Roman" w:eastAsia="Times New Roman" w:hAnsi="Times New Roman" w:cs="Times New Roman"/>
          <w:b/>
          <w:sz w:val="24"/>
          <w:szCs w:val="24"/>
        </w:rPr>
        <w:t>Мероприятия по учебному предмету, направленные на решения задач воспитания</w:t>
      </w:r>
    </w:p>
    <w:p w:rsidR="00EC4FB4" w:rsidRPr="00751B0C" w:rsidRDefault="00EC4FB4" w:rsidP="00EC4FB4">
      <w:pPr>
        <w:shd w:val="clear" w:color="auto" w:fill="FFFFFF"/>
        <w:spacing w:after="0" w:line="240" w:lineRule="auto"/>
        <w:jc w:val="both"/>
        <w:rPr>
          <w:rFonts w:ascii="Times New Roman" w:eastAsia="Times New Roman" w:hAnsi="Times New Roman" w:cs="Times New Roman"/>
          <w:sz w:val="24"/>
          <w:szCs w:val="24"/>
        </w:rPr>
      </w:pPr>
    </w:p>
    <w:p w:rsidR="00EC4FB4" w:rsidRPr="00751B0C" w:rsidRDefault="00EC4FB4" w:rsidP="00EC4FB4">
      <w:pPr>
        <w:shd w:val="clear" w:color="auto" w:fill="FFFFFF"/>
        <w:spacing w:after="0" w:line="240" w:lineRule="auto"/>
        <w:jc w:val="both"/>
        <w:rPr>
          <w:rFonts w:ascii="Times New Roman" w:eastAsia="Times New Roman" w:hAnsi="Times New Roman" w:cs="Times New Roman"/>
          <w:sz w:val="24"/>
          <w:szCs w:val="24"/>
        </w:rPr>
      </w:pPr>
    </w:p>
    <w:tbl>
      <w:tblPr>
        <w:tblStyle w:val="a6"/>
        <w:tblW w:w="10485" w:type="dxa"/>
        <w:tblInd w:w="-426" w:type="dxa"/>
        <w:tblLook w:val="04A0"/>
      </w:tblPr>
      <w:tblGrid>
        <w:gridCol w:w="562"/>
        <w:gridCol w:w="9923"/>
      </w:tblGrid>
      <w:tr w:rsidR="00EC4FB4" w:rsidRPr="00751B0C" w:rsidTr="00C929A1">
        <w:tc>
          <w:tcPr>
            <w:tcW w:w="562" w:type="dxa"/>
          </w:tcPr>
          <w:p w:rsidR="00EC4FB4" w:rsidRPr="00751B0C" w:rsidRDefault="00EC4FB4" w:rsidP="00C929A1">
            <w:pPr>
              <w:spacing w:after="0" w:line="240" w:lineRule="auto"/>
              <w:jc w:val="center"/>
              <w:rPr>
                <w:rFonts w:eastAsia="Times New Roman"/>
                <w:sz w:val="24"/>
                <w:szCs w:val="24"/>
              </w:rPr>
            </w:pPr>
            <w:r w:rsidRPr="00751B0C">
              <w:rPr>
                <w:rFonts w:eastAsia="Times New Roman"/>
                <w:sz w:val="24"/>
                <w:szCs w:val="24"/>
              </w:rPr>
              <w:t>№</w:t>
            </w:r>
          </w:p>
        </w:tc>
        <w:tc>
          <w:tcPr>
            <w:tcW w:w="9923" w:type="dxa"/>
          </w:tcPr>
          <w:p w:rsidR="00EC4FB4" w:rsidRPr="00751B0C" w:rsidRDefault="00EC4FB4" w:rsidP="00C929A1">
            <w:pPr>
              <w:spacing w:after="0" w:line="240" w:lineRule="auto"/>
              <w:jc w:val="center"/>
              <w:rPr>
                <w:rFonts w:eastAsia="Times New Roman"/>
                <w:sz w:val="24"/>
                <w:szCs w:val="24"/>
              </w:rPr>
            </w:pPr>
            <w:r w:rsidRPr="00751B0C">
              <w:rPr>
                <w:rFonts w:eastAsia="Times New Roman"/>
                <w:sz w:val="24"/>
                <w:szCs w:val="24"/>
              </w:rPr>
              <w:t>Название мероприятия</w:t>
            </w:r>
          </w:p>
        </w:tc>
      </w:tr>
      <w:tr w:rsidR="00EC4FB4" w:rsidRPr="00751B0C" w:rsidTr="00C929A1">
        <w:tc>
          <w:tcPr>
            <w:tcW w:w="562" w:type="dxa"/>
          </w:tcPr>
          <w:p w:rsidR="00EC4FB4" w:rsidRPr="00751B0C" w:rsidRDefault="00EC4FB4" w:rsidP="00C929A1">
            <w:pPr>
              <w:spacing w:after="0" w:line="240" w:lineRule="auto"/>
              <w:jc w:val="center"/>
              <w:rPr>
                <w:rFonts w:eastAsia="Times New Roman"/>
                <w:sz w:val="24"/>
                <w:szCs w:val="24"/>
              </w:rPr>
            </w:pPr>
            <w:r w:rsidRPr="00751B0C">
              <w:rPr>
                <w:rFonts w:eastAsia="Times New Roman"/>
                <w:sz w:val="24"/>
                <w:szCs w:val="24"/>
              </w:rPr>
              <w:t>1</w:t>
            </w:r>
          </w:p>
        </w:tc>
        <w:tc>
          <w:tcPr>
            <w:tcW w:w="9923" w:type="dxa"/>
          </w:tcPr>
          <w:p w:rsidR="00EC4FB4" w:rsidRPr="00751B0C" w:rsidRDefault="00EC4FB4" w:rsidP="00C929A1">
            <w:pPr>
              <w:spacing w:after="0" w:line="240" w:lineRule="auto"/>
              <w:jc w:val="both"/>
              <w:rPr>
                <w:rFonts w:eastAsia="Times New Roman"/>
                <w:sz w:val="24"/>
                <w:szCs w:val="24"/>
              </w:rPr>
            </w:pPr>
            <w:r w:rsidRPr="00751B0C">
              <w:rPr>
                <w:rFonts w:eastAsia="Times New Roman"/>
                <w:sz w:val="24"/>
                <w:szCs w:val="24"/>
              </w:rPr>
              <w:t>Рассказ- наблюдение «Знакомство и работа с пластилином и глиной».</w:t>
            </w:r>
          </w:p>
        </w:tc>
      </w:tr>
      <w:tr w:rsidR="00EC4FB4" w:rsidRPr="00751B0C" w:rsidTr="00C929A1">
        <w:tc>
          <w:tcPr>
            <w:tcW w:w="562" w:type="dxa"/>
          </w:tcPr>
          <w:p w:rsidR="00EC4FB4" w:rsidRPr="00751B0C" w:rsidRDefault="00EC4FB4" w:rsidP="00C929A1">
            <w:pPr>
              <w:spacing w:after="0" w:line="240" w:lineRule="auto"/>
              <w:jc w:val="center"/>
              <w:rPr>
                <w:rFonts w:eastAsia="Times New Roman"/>
                <w:sz w:val="24"/>
                <w:szCs w:val="24"/>
              </w:rPr>
            </w:pPr>
            <w:r w:rsidRPr="00751B0C">
              <w:rPr>
                <w:rFonts w:eastAsia="Times New Roman"/>
                <w:sz w:val="24"/>
                <w:szCs w:val="24"/>
              </w:rPr>
              <w:t>2</w:t>
            </w:r>
          </w:p>
        </w:tc>
        <w:tc>
          <w:tcPr>
            <w:tcW w:w="9923" w:type="dxa"/>
          </w:tcPr>
          <w:p w:rsidR="00EC4FB4" w:rsidRPr="00751B0C" w:rsidRDefault="00EC4FB4" w:rsidP="00C929A1">
            <w:pPr>
              <w:spacing w:after="0" w:line="240" w:lineRule="auto"/>
              <w:jc w:val="both"/>
              <w:rPr>
                <w:rFonts w:eastAsia="Times New Roman"/>
                <w:sz w:val="24"/>
                <w:szCs w:val="24"/>
              </w:rPr>
            </w:pPr>
            <w:r w:rsidRPr="00751B0C">
              <w:rPr>
                <w:bCs/>
                <w:kern w:val="1"/>
                <w:sz w:val="24"/>
                <w:szCs w:val="24"/>
              </w:rPr>
              <w:t>Экскурсия- наблюдение «Работа с природным материалом.</w:t>
            </w:r>
            <w:r w:rsidRPr="00751B0C">
              <w:rPr>
                <w:kern w:val="1"/>
                <w:sz w:val="24"/>
                <w:szCs w:val="24"/>
              </w:rPr>
              <w:t xml:space="preserve"> «Коллекция из листьев».</w:t>
            </w:r>
          </w:p>
        </w:tc>
      </w:tr>
      <w:tr w:rsidR="00EC4FB4" w:rsidRPr="00751B0C" w:rsidTr="00C929A1">
        <w:tc>
          <w:tcPr>
            <w:tcW w:w="562" w:type="dxa"/>
          </w:tcPr>
          <w:p w:rsidR="00EC4FB4" w:rsidRPr="00751B0C" w:rsidRDefault="00EC4FB4" w:rsidP="00C929A1">
            <w:pPr>
              <w:spacing w:after="0" w:line="240" w:lineRule="auto"/>
              <w:jc w:val="center"/>
              <w:rPr>
                <w:rFonts w:eastAsia="Times New Roman"/>
                <w:sz w:val="24"/>
                <w:szCs w:val="24"/>
              </w:rPr>
            </w:pPr>
            <w:r w:rsidRPr="00751B0C">
              <w:rPr>
                <w:rFonts w:eastAsia="Times New Roman"/>
                <w:sz w:val="24"/>
                <w:szCs w:val="24"/>
              </w:rPr>
              <w:t>3</w:t>
            </w:r>
          </w:p>
        </w:tc>
        <w:tc>
          <w:tcPr>
            <w:tcW w:w="9923" w:type="dxa"/>
          </w:tcPr>
          <w:p w:rsidR="00EC4FB4" w:rsidRPr="00751B0C" w:rsidRDefault="00EC4FB4" w:rsidP="00C929A1">
            <w:pPr>
              <w:spacing w:after="0" w:line="240" w:lineRule="auto"/>
              <w:jc w:val="both"/>
              <w:rPr>
                <w:rFonts w:eastAsia="Times New Roman"/>
                <w:sz w:val="24"/>
                <w:szCs w:val="24"/>
              </w:rPr>
            </w:pPr>
            <w:r w:rsidRPr="00751B0C">
              <w:rPr>
                <w:rFonts w:eastAsia="Times New Roman"/>
                <w:sz w:val="24"/>
                <w:szCs w:val="24"/>
              </w:rPr>
              <w:t>Рассказ- наблюдение «Работа с бумагой: сминаем, рвём, скатываем,складываем».</w:t>
            </w:r>
          </w:p>
        </w:tc>
      </w:tr>
      <w:tr w:rsidR="00EC4FB4" w:rsidRPr="00751B0C" w:rsidTr="00C929A1">
        <w:tc>
          <w:tcPr>
            <w:tcW w:w="562" w:type="dxa"/>
          </w:tcPr>
          <w:p w:rsidR="00EC4FB4" w:rsidRPr="00751B0C" w:rsidRDefault="00EC4FB4" w:rsidP="00C929A1">
            <w:pPr>
              <w:spacing w:after="0" w:line="240" w:lineRule="auto"/>
              <w:jc w:val="center"/>
              <w:rPr>
                <w:rFonts w:eastAsia="Times New Roman"/>
                <w:sz w:val="24"/>
                <w:szCs w:val="24"/>
              </w:rPr>
            </w:pPr>
            <w:r w:rsidRPr="00751B0C">
              <w:rPr>
                <w:rFonts w:eastAsia="Times New Roman"/>
                <w:sz w:val="24"/>
                <w:szCs w:val="24"/>
              </w:rPr>
              <w:t>4</w:t>
            </w:r>
          </w:p>
        </w:tc>
        <w:tc>
          <w:tcPr>
            <w:tcW w:w="9923" w:type="dxa"/>
          </w:tcPr>
          <w:p w:rsidR="00EC4FB4" w:rsidRPr="00751B0C" w:rsidRDefault="00EC4FB4" w:rsidP="00C929A1">
            <w:pPr>
              <w:spacing w:after="0" w:line="240" w:lineRule="auto"/>
              <w:jc w:val="both"/>
              <w:rPr>
                <w:rFonts w:eastAsia="Times New Roman"/>
                <w:sz w:val="24"/>
                <w:szCs w:val="24"/>
              </w:rPr>
            </w:pPr>
            <w:r w:rsidRPr="00751B0C">
              <w:rPr>
                <w:rFonts w:eastAsia="Times New Roman"/>
                <w:sz w:val="24"/>
                <w:szCs w:val="24"/>
              </w:rPr>
              <w:t>Рассказ- наблюдение «Работа с картоном».</w:t>
            </w:r>
          </w:p>
        </w:tc>
      </w:tr>
    </w:tbl>
    <w:p w:rsidR="00EC4FB4" w:rsidRPr="003D3A3E" w:rsidRDefault="00EC4FB4" w:rsidP="002A0061">
      <w:pPr>
        <w:widowControl w:val="0"/>
        <w:autoSpaceDE w:val="0"/>
        <w:autoSpaceDN w:val="0"/>
        <w:adjustRightInd w:val="0"/>
        <w:spacing w:after="0" w:line="240" w:lineRule="auto"/>
        <w:jc w:val="center"/>
        <w:rPr>
          <w:rFonts w:ascii="Times New Roman" w:hAnsi="Times New Roman" w:cs="Times New Roman"/>
          <w:sz w:val="24"/>
          <w:szCs w:val="24"/>
        </w:rPr>
      </w:pPr>
    </w:p>
    <w:p w:rsidR="003A4415" w:rsidRPr="003A4415" w:rsidRDefault="003A4415" w:rsidP="003D3A3E">
      <w:pPr>
        <w:shd w:val="clear" w:color="auto" w:fill="FFFFFF"/>
        <w:autoSpaceDE w:val="0"/>
        <w:autoSpaceDN w:val="0"/>
        <w:adjustRightInd w:val="0"/>
        <w:spacing w:after="0" w:line="240" w:lineRule="auto"/>
        <w:ind w:firstLine="360"/>
        <w:jc w:val="both"/>
        <w:rPr>
          <w:rFonts w:ascii="Times New Roman" w:hAnsi="Times New Roman" w:cs="Times New Roman"/>
          <w:bCs/>
          <w:color w:val="FF0000"/>
          <w:sz w:val="24"/>
          <w:szCs w:val="24"/>
        </w:rPr>
      </w:pPr>
    </w:p>
    <w:p w:rsidR="003D3A3E" w:rsidRPr="00631070" w:rsidRDefault="003D3A3E" w:rsidP="003D3A3E">
      <w:pPr>
        <w:shd w:val="clear" w:color="auto" w:fill="FFFFFF"/>
        <w:autoSpaceDE w:val="0"/>
        <w:autoSpaceDN w:val="0"/>
        <w:adjustRightInd w:val="0"/>
        <w:spacing w:after="0" w:line="240" w:lineRule="auto"/>
        <w:ind w:firstLine="360"/>
        <w:jc w:val="both"/>
        <w:rPr>
          <w:bCs/>
          <w:sz w:val="24"/>
          <w:szCs w:val="24"/>
        </w:rPr>
      </w:pPr>
    </w:p>
    <w:p w:rsidR="002000C0" w:rsidRPr="002000C0" w:rsidRDefault="002000C0" w:rsidP="002000C0">
      <w:pPr>
        <w:suppressAutoHyphens/>
        <w:autoSpaceDN w:val="0"/>
        <w:spacing w:after="0" w:line="240" w:lineRule="auto"/>
        <w:contextualSpacing/>
        <w:jc w:val="both"/>
        <w:outlineLvl w:val="0"/>
        <w:rPr>
          <w:rFonts w:ascii="Times New Roman" w:hAnsi="Times New Roman" w:cs="Times New Roman"/>
          <w:sz w:val="24"/>
          <w:szCs w:val="24"/>
          <w:u w:val="single"/>
        </w:rPr>
      </w:pPr>
      <w:r w:rsidRPr="002000C0">
        <w:rPr>
          <w:rFonts w:ascii="Times New Roman" w:hAnsi="Times New Roman" w:cs="Times New Roman"/>
          <w:kern w:val="2"/>
          <w:sz w:val="24"/>
          <w:szCs w:val="24"/>
          <w:u w:val="single"/>
        </w:rPr>
        <w:t xml:space="preserve">2.2. </w:t>
      </w:r>
      <w:r w:rsidRPr="002000C0">
        <w:rPr>
          <w:rFonts w:ascii="Times New Roman" w:hAnsi="Times New Roman" w:cs="Times New Roman"/>
          <w:sz w:val="24"/>
          <w:szCs w:val="24"/>
          <w:u w:val="single"/>
        </w:rPr>
        <w:t>Программа формирования базовых учебных действий</w:t>
      </w:r>
    </w:p>
    <w:p w:rsidR="002000C0" w:rsidRPr="002000C0" w:rsidRDefault="002000C0" w:rsidP="002000C0">
      <w:pPr>
        <w:tabs>
          <w:tab w:val="left" w:pos="851"/>
        </w:tabs>
        <w:spacing w:after="0" w:line="240" w:lineRule="auto"/>
        <w:ind w:firstLine="851"/>
        <w:jc w:val="both"/>
        <w:rPr>
          <w:rFonts w:ascii="Times New Roman" w:hAnsi="Times New Roman" w:cs="Times New Roman"/>
          <w:sz w:val="24"/>
          <w:szCs w:val="24"/>
        </w:rPr>
      </w:pPr>
      <w:r w:rsidRPr="002000C0">
        <w:rPr>
          <w:rFonts w:ascii="Times New Roman" w:hAnsi="Times New Roman" w:cs="Times New Roman"/>
          <w:sz w:val="24"/>
          <w:szCs w:val="24"/>
        </w:rPr>
        <w:t>Программа формирования базовых учебных действий, обучающихся с РАС (далее программа формирования БУД, программа) ре</w:t>
      </w:r>
      <w:r w:rsidRPr="002000C0">
        <w:rPr>
          <w:rFonts w:ascii="Times New Roman" w:hAnsi="Times New Roman" w:cs="Times New Roman"/>
          <w:sz w:val="24"/>
          <w:szCs w:val="24"/>
        </w:rPr>
        <w:softHyphen/>
        <w:t>ализуется в начальных классах и ко</w:t>
      </w:r>
      <w:r w:rsidRPr="002000C0">
        <w:rPr>
          <w:rFonts w:ascii="Times New Roman" w:hAnsi="Times New Roman" w:cs="Times New Roman"/>
          <w:sz w:val="24"/>
          <w:szCs w:val="24"/>
        </w:rPr>
        <w:softHyphen/>
        <w:t>н</w:t>
      </w:r>
      <w:r w:rsidRPr="002000C0">
        <w:rPr>
          <w:rFonts w:ascii="Times New Roman" w:hAnsi="Times New Roman" w:cs="Times New Roman"/>
          <w:sz w:val="24"/>
          <w:szCs w:val="24"/>
        </w:rPr>
        <w:softHyphen/>
        <w:t>кре</w:t>
      </w:r>
      <w:r w:rsidRPr="002000C0">
        <w:rPr>
          <w:rFonts w:ascii="Times New Roman" w:hAnsi="Times New Roman" w:cs="Times New Roman"/>
          <w:sz w:val="24"/>
          <w:szCs w:val="24"/>
        </w:rPr>
        <w:softHyphen/>
        <w:t>ти</w:t>
      </w:r>
      <w:r w:rsidRPr="002000C0">
        <w:rPr>
          <w:rFonts w:ascii="Times New Roman" w:hAnsi="Times New Roman" w:cs="Times New Roman"/>
          <w:sz w:val="24"/>
          <w:szCs w:val="24"/>
        </w:rPr>
        <w:softHyphen/>
        <w:t>зирует требования Стандарта к личностным и пр</w:t>
      </w:r>
      <w:r w:rsidR="00C929A1">
        <w:rPr>
          <w:rFonts w:ascii="Times New Roman" w:hAnsi="Times New Roman" w:cs="Times New Roman"/>
          <w:sz w:val="24"/>
          <w:szCs w:val="24"/>
        </w:rPr>
        <w:t>едметным результатам освоения А</w:t>
      </w:r>
      <w:r w:rsidRPr="002000C0">
        <w:rPr>
          <w:rFonts w:ascii="Times New Roman" w:hAnsi="Times New Roman" w:cs="Times New Roman"/>
          <w:sz w:val="24"/>
          <w:szCs w:val="24"/>
        </w:rPr>
        <w:t>ОП НОО. Программа формирования БУД реализуется в процессе всей учебной и внеурочной деятельности, в процессе реализации программы коррекционной работы.</w:t>
      </w:r>
    </w:p>
    <w:p w:rsidR="002000C0" w:rsidRPr="002000C0" w:rsidRDefault="002000C0" w:rsidP="002000C0">
      <w:pPr>
        <w:tabs>
          <w:tab w:val="left" w:pos="851"/>
        </w:tabs>
        <w:spacing w:after="0" w:line="240" w:lineRule="auto"/>
        <w:ind w:firstLine="851"/>
        <w:jc w:val="both"/>
        <w:rPr>
          <w:rFonts w:ascii="Times New Roman" w:hAnsi="Times New Roman" w:cs="Times New Roman"/>
          <w:sz w:val="24"/>
          <w:szCs w:val="24"/>
        </w:rPr>
      </w:pPr>
      <w:r w:rsidRPr="002000C0">
        <w:rPr>
          <w:rFonts w:ascii="Times New Roman" w:hAnsi="Times New Roman" w:cs="Times New Roman"/>
          <w:sz w:val="24"/>
          <w:szCs w:val="24"/>
        </w:rPr>
        <w:t>Программа строится на основе деятельностного подхода к обучению и позволяет реализовывать коррекционно-развивающий потенциал образо</w:t>
      </w:r>
      <w:r w:rsidRPr="002000C0">
        <w:rPr>
          <w:rFonts w:ascii="Times New Roman" w:hAnsi="Times New Roman" w:cs="Times New Roman"/>
          <w:sz w:val="24"/>
          <w:szCs w:val="24"/>
        </w:rPr>
        <w:softHyphen/>
        <w:t xml:space="preserve">вания школьников с РАС. </w:t>
      </w:r>
    </w:p>
    <w:p w:rsidR="002000C0" w:rsidRPr="002000C0" w:rsidRDefault="002000C0" w:rsidP="002000C0">
      <w:pPr>
        <w:tabs>
          <w:tab w:val="left" w:pos="851"/>
        </w:tabs>
        <w:spacing w:after="0" w:line="240" w:lineRule="auto"/>
        <w:ind w:firstLine="851"/>
        <w:jc w:val="both"/>
        <w:rPr>
          <w:rFonts w:ascii="Times New Roman" w:hAnsi="Times New Roman" w:cs="Times New Roman"/>
          <w:sz w:val="24"/>
          <w:szCs w:val="24"/>
        </w:rPr>
      </w:pPr>
      <w:r w:rsidRPr="002000C0">
        <w:rPr>
          <w:rFonts w:ascii="Times New Roman" w:hAnsi="Times New Roman" w:cs="Times New Roman"/>
          <w:sz w:val="24"/>
          <w:szCs w:val="24"/>
        </w:rPr>
        <w:t>Основнаяцель реализации программы формирования БУД состоит в  фор</w:t>
      </w:r>
      <w:r w:rsidRPr="002000C0">
        <w:rPr>
          <w:rFonts w:ascii="Times New Roman" w:hAnsi="Times New Roman" w:cs="Times New Roman"/>
          <w:sz w:val="24"/>
          <w:szCs w:val="24"/>
        </w:rPr>
        <w:softHyphen/>
        <w:t>ми</w:t>
      </w:r>
      <w:r w:rsidRPr="002000C0">
        <w:rPr>
          <w:rFonts w:ascii="Times New Roman" w:hAnsi="Times New Roman" w:cs="Times New Roman"/>
          <w:sz w:val="24"/>
          <w:szCs w:val="24"/>
        </w:rPr>
        <w:softHyphen/>
        <w:t>ро</w:t>
      </w:r>
      <w:r w:rsidRPr="002000C0">
        <w:rPr>
          <w:rFonts w:ascii="Times New Roman" w:hAnsi="Times New Roman" w:cs="Times New Roman"/>
          <w:sz w:val="24"/>
          <w:szCs w:val="24"/>
        </w:rPr>
        <w:softHyphen/>
        <w:t>ва</w:t>
      </w:r>
      <w:r w:rsidRPr="002000C0">
        <w:rPr>
          <w:rFonts w:ascii="Times New Roman" w:hAnsi="Times New Roman" w:cs="Times New Roman"/>
          <w:sz w:val="24"/>
          <w:szCs w:val="24"/>
        </w:rPr>
        <w:softHyphen/>
        <w:t>нии школьника с РАС как субъ</w:t>
      </w:r>
      <w:r w:rsidRPr="002000C0">
        <w:rPr>
          <w:rFonts w:ascii="Times New Roman" w:hAnsi="Times New Roman" w:cs="Times New Roman"/>
          <w:sz w:val="24"/>
          <w:szCs w:val="24"/>
        </w:rPr>
        <w:softHyphen/>
        <w:t>ек</w:t>
      </w:r>
      <w:r w:rsidRPr="002000C0">
        <w:rPr>
          <w:rFonts w:ascii="Times New Roman" w:hAnsi="Times New Roman" w:cs="Times New Roman"/>
          <w:sz w:val="24"/>
          <w:szCs w:val="24"/>
        </w:rPr>
        <w:softHyphen/>
        <w:t>та учебной де</w:t>
      </w:r>
      <w:r w:rsidRPr="002000C0">
        <w:rPr>
          <w:rFonts w:ascii="Times New Roman" w:hAnsi="Times New Roman" w:cs="Times New Roman"/>
          <w:sz w:val="24"/>
          <w:szCs w:val="24"/>
        </w:rPr>
        <w:softHyphen/>
        <w:t>ятельности, которая обеспечивает одно из направлений его подготовки к са</w:t>
      </w:r>
      <w:r w:rsidRPr="002000C0">
        <w:rPr>
          <w:rFonts w:ascii="Times New Roman" w:hAnsi="Times New Roman" w:cs="Times New Roman"/>
          <w:sz w:val="24"/>
          <w:szCs w:val="24"/>
        </w:rPr>
        <w:softHyphen/>
        <w:t>мо</w:t>
      </w:r>
      <w:r w:rsidRPr="002000C0">
        <w:rPr>
          <w:rFonts w:ascii="Times New Roman" w:hAnsi="Times New Roman" w:cs="Times New Roman"/>
          <w:sz w:val="24"/>
          <w:szCs w:val="24"/>
        </w:rPr>
        <w:softHyphen/>
        <w:t xml:space="preserve">стоятельной жизни в обществе и переходу на следующую ступень получения образования. </w:t>
      </w:r>
    </w:p>
    <w:p w:rsidR="002000C0" w:rsidRPr="002000C0" w:rsidRDefault="002000C0" w:rsidP="002000C0">
      <w:pPr>
        <w:tabs>
          <w:tab w:val="left" w:pos="851"/>
        </w:tabs>
        <w:spacing w:after="0" w:line="240" w:lineRule="auto"/>
        <w:ind w:firstLine="851"/>
        <w:jc w:val="both"/>
        <w:rPr>
          <w:rFonts w:ascii="Times New Roman" w:hAnsi="Times New Roman" w:cs="Times New Roman"/>
          <w:sz w:val="24"/>
          <w:szCs w:val="24"/>
        </w:rPr>
      </w:pPr>
      <w:r w:rsidRPr="002000C0">
        <w:rPr>
          <w:rFonts w:ascii="Times New Roman" w:hAnsi="Times New Roman" w:cs="Times New Roman"/>
          <w:sz w:val="24"/>
          <w:szCs w:val="24"/>
        </w:rPr>
        <w:t>Задачами реализации программы являются:</w:t>
      </w:r>
    </w:p>
    <w:p w:rsidR="002000C0" w:rsidRPr="002000C0" w:rsidRDefault="002000C0" w:rsidP="002000C0">
      <w:pPr>
        <w:spacing w:after="0" w:line="240" w:lineRule="auto"/>
        <w:ind w:firstLine="720"/>
        <w:jc w:val="both"/>
        <w:rPr>
          <w:rFonts w:ascii="Times New Roman" w:hAnsi="Times New Roman" w:cs="Times New Roman"/>
          <w:sz w:val="24"/>
          <w:szCs w:val="24"/>
        </w:rPr>
      </w:pPr>
      <w:r w:rsidRPr="002000C0">
        <w:rPr>
          <w:rFonts w:ascii="Times New Roman" w:hAnsi="Times New Roman" w:cs="Times New Roman"/>
          <w:sz w:val="24"/>
          <w:szCs w:val="24"/>
        </w:rPr>
        <w:t>― формирование мотивационного компонента учебной деятельности;</w:t>
      </w:r>
    </w:p>
    <w:p w:rsidR="002000C0" w:rsidRPr="002000C0" w:rsidRDefault="002000C0" w:rsidP="002000C0">
      <w:pPr>
        <w:spacing w:after="0" w:line="240" w:lineRule="auto"/>
        <w:ind w:firstLine="720"/>
        <w:jc w:val="both"/>
        <w:rPr>
          <w:rFonts w:ascii="Times New Roman" w:hAnsi="Times New Roman" w:cs="Times New Roman"/>
          <w:sz w:val="24"/>
          <w:szCs w:val="24"/>
        </w:rPr>
      </w:pPr>
      <w:r w:rsidRPr="002000C0">
        <w:rPr>
          <w:rFonts w:ascii="Times New Roman" w:hAnsi="Times New Roman" w:cs="Times New Roman"/>
          <w:sz w:val="24"/>
          <w:szCs w:val="24"/>
        </w:rPr>
        <w:t>― овладение комплексом базовых учебных действий, составляющих операционный компонент учебной деятельности;</w:t>
      </w:r>
    </w:p>
    <w:p w:rsidR="002000C0" w:rsidRPr="002000C0" w:rsidRDefault="002000C0" w:rsidP="002000C0">
      <w:pPr>
        <w:spacing w:after="0" w:line="240" w:lineRule="auto"/>
        <w:ind w:firstLine="720"/>
        <w:jc w:val="both"/>
        <w:rPr>
          <w:rFonts w:ascii="Times New Roman" w:hAnsi="Times New Roman" w:cs="Times New Roman"/>
          <w:sz w:val="24"/>
          <w:szCs w:val="24"/>
        </w:rPr>
      </w:pPr>
      <w:r w:rsidRPr="002000C0">
        <w:rPr>
          <w:rFonts w:ascii="Times New Roman" w:hAnsi="Times New Roman" w:cs="Times New Roman"/>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Для реализации поставленной цели и соответствующих ей задач необходимо:</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•определить функции и состав базовых учебных действий, учитывая пси</w:t>
      </w:r>
      <w:r w:rsidRPr="002000C0">
        <w:rPr>
          <w:rFonts w:ascii="Times New Roman" w:hAnsi="Times New Roman" w:cs="Times New Roman"/>
          <w:sz w:val="24"/>
          <w:szCs w:val="24"/>
        </w:rPr>
        <w:softHyphen/>
        <w:t xml:space="preserve">хофизические особенности и своеобразие учебной деятельности обучающихся; </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•определить связи базовых учебных действий с содержанием учебных предметов;</w:t>
      </w:r>
    </w:p>
    <w:p w:rsidR="002000C0" w:rsidRPr="002000C0" w:rsidRDefault="002000C0" w:rsidP="002000C0">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Согласно требованиям Стандарта, уровень сформированности базовых учебных действий, обучающихся с РАС, определяется на момент завершения начального обучения.</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 xml:space="preserve">Функции, состав и характеристика базовых учебных действий, обучающихся с РАС </w:t>
      </w:r>
    </w:p>
    <w:p w:rsidR="002000C0" w:rsidRPr="002000C0" w:rsidRDefault="002000C0" w:rsidP="002000C0">
      <w:pPr>
        <w:pStyle w:val="23"/>
        <w:spacing w:after="0" w:line="240" w:lineRule="auto"/>
        <w:ind w:left="0" w:firstLine="709"/>
        <w:jc w:val="both"/>
        <w:rPr>
          <w:rFonts w:ascii="Times New Roman" w:hAnsi="Times New Roman"/>
          <w:color w:val="auto"/>
          <w:sz w:val="24"/>
          <w:szCs w:val="24"/>
        </w:rPr>
      </w:pPr>
      <w:r w:rsidRPr="002000C0">
        <w:rPr>
          <w:rFonts w:ascii="Times New Roman" w:hAnsi="Times New Roman"/>
          <w:color w:val="auto"/>
          <w:sz w:val="24"/>
          <w:szCs w:val="24"/>
        </w:rPr>
        <w:t>Современные подходы к повышению эффективности обучения пред</w:t>
      </w:r>
      <w:r w:rsidRPr="002000C0">
        <w:rPr>
          <w:rFonts w:ascii="Times New Roman" w:hAnsi="Times New Roman"/>
          <w:color w:val="auto"/>
          <w:sz w:val="24"/>
          <w:szCs w:val="24"/>
        </w:rPr>
        <w:softHyphen/>
        <w:t>по</w:t>
      </w:r>
      <w:r w:rsidRPr="002000C0">
        <w:rPr>
          <w:rFonts w:ascii="Times New Roman" w:hAnsi="Times New Roman"/>
          <w:color w:val="auto"/>
          <w:sz w:val="24"/>
          <w:szCs w:val="24"/>
        </w:rPr>
        <w:softHyphen/>
        <w:t>ла</w:t>
      </w:r>
      <w:r w:rsidRPr="002000C0">
        <w:rPr>
          <w:rFonts w:ascii="Times New Roman" w:hAnsi="Times New Roman"/>
          <w:color w:val="auto"/>
          <w:sz w:val="24"/>
          <w:szCs w:val="24"/>
        </w:rPr>
        <w:softHyphen/>
        <w:t xml:space="preserve">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w:t>
      </w:r>
      <w:r w:rsidRPr="002000C0">
        <w:rPr>
          <w:rFonts w:ascii="Times New Roman" w:hAnsi="Times New Roman"/>
          <w:color w:val="auto"/>
          <w:sz w:val="24"/>
          <w:szCs w:val="24"/>
        </w:rPr>
        <w:lastRenderedPageBreak/>
        <w:t>проводится целенаправленная работа по формированию учебной деятельности, в которой особое вни</w:t>
      </w:r>
      <w:r w:rsidRPr="002000C0">
        <w:rPr>
          <w:rFonts w:ascii="Times New Roman" w:hAnsi="Times New Roman"/>
          <w:color w:val="auto"/>
          <w:sz w:val="24"/>
          <w:szCs w:val="24"/>
        </w:rPr>
        <w:softHyphen/>
        <w:t>мание уделяется развитию и коррекции мо</w:t>
      </w:r>
      <w:r w:rsidRPr="002000C0">
        <w:rPr>
          <w:rFonts w:ascii="Times New Roman" w:hAnsi="Times New Roman"/>
          <w:color w:val="auto"/>
          <w:sz w:val="24"/>
          <w:szCs w:val="24"/>
        </w:rPr>
        <w:softHyphen/>
        <w:t>ти</w:t>
      </w:r>
      <w:r w:rsidRPr="002000C0">
        <w:rPr>
          <w:rFonts w:ascii="Times New Roman" w:hAnsi="Times New Roman"/>
          <w:color w:val="auto"/>
          <w:sz w:val="24"/>
          <w:szCs w:val="24"/>
        </w:rPr>
        <w:softHyphen/>
        <w:t>ва</w:t>
      </w:r>
      <w:r w:rsidRPr="002000C0">
        <w:rPr>
          <w:rFonts w:ascii="Times New Roman" w:hAnsi="Times New Roman"/>
          <w:color w:val="auto"/>
          <w:sz w:val="24"/>
          <w:szCs w:val="24"/>
        </w:rPr>
        <w:softHyphen/>
        <w:t>ци</w:t>
      </w:r>
      <w:r w:rsidRPr="002000C0">
        <w:rPr>
          <w:rFonts w:ascii="Times New Roman" w:hAnsi="Times New Roman"/>
          <w:color w:val="auto"/>
          <w:sz w:val="24"/>
          <w:szCs w:val="24"/>
        </w:rPr>
        <w:softHyphen/>
        <w:t>он</w:t>
      </w:r>
      <w:r w:rsidRPr="002000C0">
        <w:rPr>
          <w:rFonts w:ascii="Times New Roman" w:hAnsi="Times New Roman"/>
          <w:color w:val="auto"/>
          <w:sz w:val="24"/>
          <w:szCs w:val="24"/>
        </w:rPr>
        <w:softHyphen/>
        <w:t>но</w:t>
      </w:r>
      <w:r w:rsidRPr="002000C0">
        <w:rPr>
          <w:rFonts w:ascii="Times New Roman" w:hAnsi="Times New Roman"/>
          <w:color w:val="auto"/>
          <w:sz w:val="24"/>
          <w:szCs w:val="24"/>
        </w:rPr>
        <w:softHyphen/>
        <w:t>го и операционного компонентов учебной деятельности, т.к. они во многом оп</w:t>
      </w:r>
      <w:r w:rsidRPr="002000C0">
        <w:rPr>
          <w:rFonts w:ascii="Times New Roman" w:hAnsi="Times New Roman"/>
          <w:color w:val="auto"/>
          <w:sz w:val="24"/>
          <w:szCs w:val="24"/>
        </w:rPr>
        <w:softHyphen/>
        <w:t xml:space="preserve">ределяют уровень ее сформированности и успешность обучения школьника. </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 xml:space="preserve">В качестве базовых учебных действий рассматриваются операционные, мотивационные, целевые и оценочные. </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 xml:space="preserve"> Функции базовых учебных действий:</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обеспечение успешности (эффективности) изучения содержания любой предметной области;</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реализация преемственности обучения на всех ступенях образования;</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формирование готовности обучающегося с РАС к даль</w:t>
      </w:r>
      <w:r w:rsidRPr="002000C0">
        <w:rPr>
          <w:rFonts w:ascii="Times New Roman" w:hAnsi="Times New Roman" w:cs="Times New Roman"/>
          <w:sz w:val="24"/>
          <w:szCs w:val="24"/>
        </w:rPr>
        <w:softHyphen/>
        <w:t xml:space="preserve">нейшему  обучению; </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 xml:space="preserve">обеспечение целостности  развития личности обучающегося. </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С учетом возрастных особенностей обучающихся с РАС базовые учебные действия целесообразно рассматривать на различных этапах обучения.</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Базовые учебные действия, формируемые у младших школьников, обеспечивают, с одной стороны, успешное начало школьного обу</w:t>
      </w:r>
      <w:r w:rsidRPr="002000C0">
        <w:rPr>
          <w:rFonts w:ascii="Times New Roman" w:hAnsi="Times New Roman" w:cs="Times New Roman"/>
          <w:sz w:val="24"/>
          <w:szCs w:val="24"/>
        </w:rPr>
        <w:softHyphen/>
        <w:t>че</w:t>
      </w:r>
      <w:r w:rsidRPr="002000C0">
        <w:rPr>
          <w:rFonts w:ascii="Times New Roman" w:hAnsi="Times New Roman" w:cs="Times New Roman"/>
          <w:sz w:val="24"/>
          <w:szCs w:val="24"/>
        </w:rPr>
        <w:softHyphen/>
        <w:t>ния и осознанное отношение к обучению, с другой ― составляют ос</w:t>
      </w:r>
      <w:r w:rsidRPr="002000C0">
        <w:rPr>
          <w:rFonts w:ascii="Times New Roman" w:hAnsi="Times New Roman" w:cs="Times New Roman"/>
          <w:sz w:val="24"/>
          <w:szCs w:val="24"/>
        </w:rPr>
        <w:softHyphen/>
        <w:t>но</w:t>
      </w:r>
      <w:r w:rsidRPr="002000C0">
        <w:rPr>
          <w:rFonts w:ascii="Times New Roman" w:hAnsi="Times New Roman" w:cs="Times New Roman"/>
          <w:sz w:val="24"/>
          <w:szCs w:val="24"/>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2. Коммуникативные учебные действия обеспечивают способность вступать в коммуникацию со взрослыми и сверстниками в процессе обучения.</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 xml:space="preserve">Умение использовать все группы действий в различных образовательных ситуациях является показателем их сформированности. </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Характеристика базовых учебных действий</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Личностные учебные действия</w:t>
      </w:r>
    </w:p>
    <w:p w:rsidR="002000C0" w:rsidRPr="002000C0" w:rsidRDefault="002000C0" w:rsidP="002000C0">
      <w:pPr>
        <w:spacing w:after="0" w:line="240" w:lineRule="auto"/>
        <w:ind w:firstLine="709"/>
        <w:jc w:val="both"/>
        <w:outlineLvl w:val="0"/>
        <w:rPr>
          <w:rFonts w:ascii="Times New Roman" w:hAnsi="Times New Roman" w:cs="Times New Roman"/>
          <w:bCs/>
          <w:sz w:val="24"/>
          <w:szCs w:val="24"/>
        </w:rPr>
      </w:pPr>
      <w:r w:rsidRPr="002000C0">
        <w:rPr>
          <w:rFonts w:ascii="Times New Roman" w:hAnsi="Times New Roman" w:cs="Times New Roman"/>
          <w:sz w:val="24"/>
          <w:szCs w:val="24"/>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w:t>
      </w:r>
      <w:r w:rsidRPr="002000C0">
        <w:rPr>
          <w:rFonts w:ascii="Times New Roman" w:hAnsi="Times New Roman" w:cs="Times New Roman"/>
          <w:sz w:val="24"/>
          <w:szCs w:val="24"/>
        </w:rPr>
        <w:softHyphen/>
        <w:t>га</w:t>
      </w:r>
      <w:r w:rsidRPr="002000C0">
        <w:rPr>
          <w:rFonts w:ascii="Times New Roman" w:hAnsi="Times New Roman" w:cs="Times New Roman"/>
          <w:sz w:val="24"/>
          <w:szCs w:val="24"/>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w:t>
      </w:r>
      <w:r w:rsidRPr="002000C0">
        <w:rPr>
          <w:rFonts w:ascii="Times New Roman" w:hAnsi="Times New Roman" w:cs="Times New Roman"/>
          <w:sz w:val="24"/>
          <w:szCs w:val="24"/>
        </w:rPr>
        <w:softHyphen/>
        <w:t>го</w:t>
      </w:r>
      <w:r w:rsidRPr="002000C0">
        <w:rPr>
          <w:rFonts w:ascii="Times New Roman" w:hAnsi="Times New Roman" w:cs="Times New Roman"/>
          <w:sz w:val="24"/>
          <w:szCs w:val="24"/>
        </w:rPr>
        <w:softHyphen/>
        <w:t>во</w:t>
      </w:r>
      <w:r w:rsidRPr="002000C0">
        <w:rPr>
          <w:rFonts w:ascii="Times New Roman" w:hAnsi="Times New Roman" w:cs="Times New Roman"/>
          <w:sz w:val="24"/>
          <w:szCs w:val="24"/>
        </w:rPr>
        <w:softHyphen/>
        <w:t>ре</w:t>
      </w:r>
      <w:r w:rsidRPr="002000C0">
        <w:rPr>
          <w:rFonts w:ascii="Times New Roman" w:hAnsi="Times New Roman" w:cs="Times New Roman"/>
          <w:sz w:val="24"/>
          <w:szCs w:val="24"/>
        </w:rPr>
        <w:softHyphen/>
        <w:t>н</w:t>
      </w:r>
      <w:r w:rsidRPr="002000C0">
        <w:rPr>
          <w:rFonts w:ascii="Times New Roman" w:hAnsi="Times New Roman" w:cs="Times New Roman"/>
          <w:sz w:val="24"/>
          <w:szCs w:val="24"/>
        </w:rPr>
        <w:softHyphen/>
        <w:t>но</w:t>
      </w:r>
      <w:r w:rsidRPr="002000C0">
        <w:rPr>
          <w:rFonts w:ascii="Times New Roman" w:hAnsi="Times New Roman" w:cs="Times New Roman"/>
          <w:sz w:val="24"/>
          <w:szCs w:val="24"/>
        </w:rPr>
        <w:softHyphen/>
        <w:t>с</w:t>
      </w:r>
      <w:r w:rsidRPr="002000C0">
        <w:rPr>
          <w:rFonts w:ascii="Times New Roman" w:hAnsi="Times New Roman" w:cs="Times New Roman"/>
          <w:sz w:val="24"/>
          <w:szCs w:val="24"/>
        </w:rPr>
        <w:softHyphen/>
        <w:t>тей; понимание личной от</w:t>
      </w:r>
      <w:r w:rsidRPr="002000C0">
        <w:rPr>
          <w:rFonts w:ascii="Times New Roman" w:hAnsi="Times New Roman" w:cs="Times New Roman"/>
          <w:sz w:val="24"/>
          <w:szCs w:val="24"/>
        </w:rPr>
        <w:softHyphen/>
        <w:t>вет</w:t>
      </w:r>
      <w:r w:rsidRPr="002000C0">
        <w:rPr>
          <w:rFonts w:ascii="Times New Roman" w:hAnsi="Times New Roman" w:cs="Times New Roman"/>
          <w:sz w:val="24"/>
          <w:szCs w:val="24"/>
        </w:rPr>
        <w:softHyphen/>
        <w:t>с</w:t>
      </w:r>
      <w:r w:rsidRPr="002000C0">
        <w:rPr>
          <w:rFonts w:ascii="Times New Roman" w:hAnsi="Times New Roman" w:cs="Times New Roman"/>
          <w:sz w:val="24"/>
          <w:szCs w:val="24"/>
        </w:rPr>
        <w:softHyphen/>
        <w:t>т</w:t>
      </w:r>
      <w:r w:rsidRPr="002000C0">
        <w:rPr>
          <w:rFonts w:ascii="Times New Roman" w:hAnsi="Times New Roman" w:cs="Times New Roman"/>
          <w:sz w:val="24"/>
          <w:szCs w:val="24"/>
        </w:rPr>
        <w:softHyphen/>
        <w:t>вен</w:t>
      </w:r>
      <w:r w:rsidRPr="002000C0">
        <w:rPr>
          <w:rFonts w:ascii="Times New Roman" w:hAnsi="Times New Roman" w:cs="Times New Roman"/>
          <w:sz w:val="24"/>
          <w:szCs w:val="24"/>
        </w:rPr>
        <w:softHyphen/>
        <w:t>ности за свои поступки на основе пред</w:t>
      </w:r>
      <w:r w:rsidRPr="002000C0">
        <w:rPr>
          <w:rFonts w:ascii="Times New Roman" w:hAnsi="Times New Roman" w:cs="Times New Roman"/>
          <w:sz w:val="24"/>
          <w:szCs w:val="24"/>
        </w:rPr>
        <w:softHyphen/>
        <w:t>с</w:t>
      </w:r>
      <w:r w:rsidRPr="002000C0">
        <w:rPr>
          <w:rFonts w:ascii="Times New Roman" w:hAnsi="Times New Roman" w:cs="Times New Roman"/>
          <w:sz w:val="24"/>
          <w:szCs w:val="24"/>
        </w:rPr>
        <w:softHyphen/>
        <w:t>тавлений о эти</w:t>
      </w:r>
      <w:r w:rsidRPr="002000C0">
        <w:rPr>
          <w:rFonts w:ascii="Times New Roman" w:hAnsi="Times New Roman" w:cs="Times New Roman"/>
          <w:sz w:val="24"/>
          <w:szCs w:val="24"/>
        </w:rPr>
        <w:softHyphen/>
        <w:t>ческих нормах и правилах поведения в со</w:t>
      </w:r>
      <w:r w:rsidRPr="002000C0">
        <w:rPr>
          <w:rFonts w:ascii="Times New Roman" w:hAnsi="Times New Roman" w:cs="Times New Roman"/>
          <w:sz w:val="24"/>
          <w:szCs w:val="24"/>
        </w:rPr>
        <w:softHyphen/>
        <w:t>временном обществе; готовность к безопасному и бережному поведению в природе и обществе.</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Коммуникативные учебные действия</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Коммуникативные учебные действия включают следующие умения: всту</w:t>
      </w:r>
      <w:r w:rsidRPr="002000C0">
        <w:rPr>
          <w:rFonts w:ascii="Times New Roman" w:hAnsi="Times New Roman" w:cs="Times New Roman"/>
          <w:sz w:val="24"/>
          <w:szCs w:val="24"/>
        </w:rPr>
        <w:softHyphen/>
        <w:t>пать в контакт и работать в коллективе (учитель - ученик, ученик – уче</w:t>
      </w:r>
      <w:r w:rsidRPr="002000C0">
        <w:rPr>
          <w:rFonts w:ascii="Times New Roman" w:hAnsi="Times New Roman" w:cs="Times New Roman"/>
          <w:sz w:val="24"/>
          <w:szCs w:val="24"/>
        </w:rPr>
        <w:softHyphen/>
        <w:t>ник, ученик – класс, учитель-класс); использовать принятые ритуалы со</w:t>
      </w:r>
      <w:r w:rsidRPr="002000C0">
        <w:rPr>
          <w:rFonts w:ascii="Times New Roman" w:hAnsi="Times New Roman" w:cs="Times New Roman"/>
          <w:sz w:val="24"/>
          <w:szCs w:val="24"/>
        </w:rPr>
        <w:softHyphen/>
        <w:t>ци</w:t>
      </w:r>
      <w:r w:rsidRPr="002000C0">
        <w:rPr>
          <w:rFonts w:ascii="Times New Roman" w:hAnsi="Times New Roman" w:cs="Times New Roman"/>
          <w:sz w:val="24"/>
          <w:szCs w:val="24"/>
        </w:rPr>
        <w:softHyphen/>
        <w:t>аль</w:t>
      </w:r>
      <w:r w:rsidRPr="002000C0">
        <w:rPr>
          <w:rFonts w:ascii="Times New Roman" w:hAnsi="Times New Roman" w:cs="Times New Roman"/>
          <w:sz w:val="24"/>
          <w:szCs w:val="24"/>
        </w:rPr>
        <w:softHyphen/>
        <w:t>ного взаимодействия с одноклассниками и учителем; обращаться за по</w:t>
      </w:r>
      <w:r w:rsidRPr="002000C0">
        <w:rPr>
          <w:rFonts w:ascii="Times New Roman" w:hAnsi="Times New Roman" w:cs="Times New Roman"/>
          <w:sz w:val="24"/>
          <w:szCs w:val="24"/>
        </w:rPr>
        <w:softHyphen/>
        <w:t>мо</w:t>
      </w:r>
      <w:r w:rsidRPr="002000C0">
        <w:rPr>
          <w:rFonts w:ascii="Times New Roman" w:hAnsi="Times New Roman" w:cs="Times New Roman"/>
          <w:sz w:val="24"/>
          <w:szCs w:val="24"/>
        </w:rPr>
        <w:softHyphen/>
        <w:t>щью и при</w:t>
      </w:r>
      <w:r w:rsidRPr="002000C0">
        <w:rPr>
          <w:rFonts w:ascii="Times New Roman" w:hAnsi="Times New Roman" w:cs="Times New Roman"/>
          <w:sz w:val="24"/>
          <w:szCs w:val="24"/>
        </w:rPr>
        <w:softHyphen/>
        <w:t>нимать помощь; слушать и понимать инструкцию к учебному за</w:t>
      </w:r>
      <w:r w:rsidRPr="002000C0">
        <w:rPr>
          <w:rFonts w:ascii="Times New Roman" w:hAnsi="Times New Roman" w:cs="Times New Roman"/>
          <w:sz w:val="24"/>
          <w:szCs w:val="24"/>
        </w:rPr>
        <w:softHyphen/>
        <w:t>да</w:t>
      </w:r>
      <w:r w:rsidRPr="002000C0">
        <w:rPr>
          <w:rFonts w:ascii="Times New Roman" w:hAnsi="Times New Roman" w:cs="Times New Roman"/>
          <w:sz w:val="24"/>
          <w:szCs w:val="24"/>
        </w:rPr>
        <w:softHyphen/>
        <w:t>нию в разных видах деятельности и быту; со</w:t>
      </w:r>
      <w:r w:rsidRPr="002000C0">
        <w:rPr>
          <w:rFonts w:ascii="Times New Roman" w:hAnsi="Times New Roman" w:cs="Times New Roman"/>
          <w:sz w:val="24"/>
          <w:szCs w:val="24"/>
        </w:rPr>
        <w:softHyphen/>
        <w:t>труд</w:t>
      </w:r>
      <w:r w:rsidRPr="002000C0">
        <w:rPr>
          <w:rFonts w:ascii="Times New Roman" w:hAnsi="Times New Roman" w:cs="Times New Roman"/>
          <w:sz w:val="24"/>
          <w:szCs w:val="24"/>
        </w:rPr>
        <w:softHyphen/>
        <w:t>ничать со взрослыми и све</w:t>
      </w:r>
      <w:r w:rsidRPr="002000C0">
        <w:rPr>
          <w:rFonts w:ascii="Times New Roman" w:hAnsi="Times New Roman" w:cs="Times New Roman"/>
          <w:sz w:val="24"/>
          <w:szCs w:val="24"/>
        </w:rPr>
        <w:softHyphen/>
        <w:t>рстниками в разных социальных ситуациях; до</w:t>
      </w:r>
      <w:r w:rsidRPr="002000C0">
        <w:rPr>
          <w:rFonts w:ascii="Times New Roman" w:hAnsi="Times New Roman" w:cs="Times New Roman"/>
          <w:sz w:val="24"/>
          <w:szCs w:val="24"/>
        </w:rPr>
        <w:softHyphen/>
        <w:t>брожелательно относиться, со</w:t>
      </w:r>
      <w:r w:rsidRPr="002000C0">
        <w:rPr>
          <w:rFonts w:ascii="Times New Roman" w:hAnsi="Times New Roman" w:cs="Times New Roman"/>
          <w:sz w:val="24"/>
          <w:szCs w:val="24"/>
        </w:rPr>
        <w:softHyphen/>
        <w:t>переживать, кон</w:t>
      </w:r>
      <w:r w:rsidRPr="002000C0">
        <w:rPr>
          <w:rFonts w:ascii="Times New Roman" w:hAnsi="Times New Roman" w:cs="Times New Roman"/>
          <w:sz w:val="24"/>
          <w:szCs w:val="24"/>
        </w:rPr>
        <w:softHyphen/>
        <w:t>с</w:t>
      </w:r>
      <w:r w:rsidRPr="002000C0">
        <w:rPr>
          <w:rFonts w:ascii="Times New Roman" w:hAnsi="Times New Roman" w:cs="Times New Roman"/>
          <w:sz w:val="24"/>
          <w:szCs w:val="24"/>
        </w:rPr>
        <w:softHyphen/>
        <w:t>т</w:t>
      </w:r>
      <w:r w:rsidRPr="002000C0">
        <w:rPr>
          <w:rFonts w:ascii="Times New Roman" w:hAnsi="Times New Roman" w:cs="Times New Roman"/>
          <w:sz w:val="24"/>
          <w:szCs w:val="24"/>
        </w:rPr>
        <w:softHyphen/>
        <w:t>ру</w:t>
      </w:r>
      <w:r w:rsidRPr="002000C0">
        <w:rPr>
          <w:rFonts w:ascii="Times New Roman" w:hAnsi="Times New Roman" w:cs="Times New Roman"/>
          <w:sz w:val="24"/>
          <w:szCs w:val="24"/>
        </w:rPr>
        <w:softHyphen/>
        <w:t>к</w:t>
      </w:r>
      <w:r w:rsidRPr="002000C0">
        <w:rPr>
          <w:rFonts w:ascii="Times New Roman" w:hAnsi="Times New Roman" w:cs="Times New Roman"/>
          <w:sz w:val="24"/>
          <w:szCs w:val="24"/>
        </w:rPr>
        <w:softHyphen/>
        <w:t>ти</w:t>
      </w:r>
      <w:r w:rsidRPr="002000C0">
        <w:rPr>
          <w:rFonts w:ascii="Times New Roman" w:hAnsi="Times New Roman" w:cs="Times New Roman"/>
          <w:sz w:val="24"/>
          <w:szCs w:val="24"/>
        </w:rPr>
        <w:softHyphen/>
        <w:t>в</w:t>
      </w:r>
      <w:r w:rsidRPr="002000C0">
        <w:rPr>
          <w:rFonts w:ascii="Times New Roman" w:hAnsi="Times New Roman" w:cs="Times New Roman"/>
          <w:sz w:val="24"/>
          <w:szCs w:val="24"/>
        </w:rPr>
        <w:softHyphen/>
        <w:t xml:space="preserve">но </w:t>
      </w:r>
      <w:r w:rsidRPr="002000C0">
        <w:rPr>
          <w:rFonts w:ascii="Times New Roman" w:hAnsi="Times New Roman" w:cs="Times New Roman"/>
          <w:sz w:val="24"/>
          <w:szCs w:val="24"/>
        </w:rPr>
        <w:lastRenderedPageBreak/>
        <w:t>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Регулятивные учебные действия:</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Регулятивные учебные действия включают следующие умения: адекватно соблюдать ритуалы школьного поведения (поднимать руку, вставать и выходить из-за парты и т. д.); при</w:t>
      </w:r>
      <w:r w:rsidRPr="002000C0">
        <w:rPr>
          <w:rFonts w:ascii="Times New Roman" w:hAnsi="Times New Roman" w:cs="Times New Roman"/>
          <w:sz w:val="24"/>
          <w:szCs w:val="24"/>
        </w:rPr>
        <w:softHyphen/>
        <w:t>нимать цели и произвольно включаться в деятельность, сле</w:t>
      </w:r>
      <w:r w:rsidRPr="002000C0">
        <w:rPr>
          <w:rFonts w:ascii="Times New Roman" w:hAnsi="Times New Roman" w:cs="Times New Roman"/>
          <w:sz w:val="24"/>
          <w:szCs w:val="24"/>
        </w:rPr>
        <w:softHyphen/>
        <w:t>до</w:t>
      </w:r>
      <w:r w:rsidRPr="002000C0">
        <w:rPr>
          <w:rFonts w:ascii="Times New Roman" w:hAnsi="Times New Roman" w:cs="Times New Roman"/>
          <w:sz w:val="24"/>
          <w:szCs w:val="24"/>
        </w:rPr>
        <w:softHyphen/>
        <w:t>вать предложенному плану и работать в общем темпе; активно уча</w:t>
      </w:r>
      <w:r w:rsidRPr="002000C0">
        <w:rPr>
          <w:rFonts w:ascii="Times New Roman" w:hAnsi="Times New Roman" w:cs="Times New Roman"/>
          <w:sz w:val="24"/>
          <w:szCs w:val="24"/>
        </w:rPr>
        <w:softHyphen/>
        <w:t>с</w:t>
      </w:r>
      <w:r w:rsidRPr="002000C0">
        <w:rPr>
          <w:rFonts w:ascii="Times New Roman" w:hAnsi="Times New Roman" w:cs="Times New Roman"/>
          <w:sz w:val="24"/>
          <w:szCs w:val="24"/>
        </w:rPr>
        <w:softHyphen/>
        <w:t>т</w:t>
      </w:r>
      <w:r w:rsidRPr="002000C0">
        <w:rPr>
          <w:rFonts w:ascii="Times New Roman" w:hAnsi="Times New Roman" w:cs="Times New Roman"/>
          <w:sz w:val="24"/>
          <w:szCs w:val="24"/>
        </w:rPr>
        <w:softHyphen/>
        <w:t>во</w:t>
      </w:r>
      <w:r w:rsidRPr="002000C0">
        <w:rPr>
          <w:rFonts w:ascii="Times New Roman" w:hAnsi="Times New Roman" w:cs="Times New Roman"/>
          <w:sz w:val="24"/>
          <w:szCs w:val="24"/>
        </w:rPr>
        <w:softHyphen/>
        <w:t>вать в де</w:t>
      </w:r>
      <w:r w:rsidRPr="002000C0">
        <w:rPr>
          <w:rFonts w:ascii="Times New Roman" w:hAnsi="Times New Roman" w:cs="Times New Roman"/>
          <w:sz w:val="24"/>
          <w:szCs w:val="24"/>
        </w:rPr>
        <w:softHyphen/>
        <w:t>ятельности, контролировать и оценивать свои дей</w:t>
      </w:r>
      <w:r w:rsidRPr="002000C0">
        <w:rPr>
          <w:rFonts w:ascii="Times New Roman" w:hAnsi="Times New Roman" w:cs="Times New Roman"/>
          <w:sz w:val="24"/>
          <w:szCs w:val="24"/>
        </w:rPr>
        <w:softHyphen/>
        <w:t>с</w:t>
      </w:r>
      <w:r w:rsidRPr="002000C0">
        <w:rPr>
          <w:rFonts w:ascii="Times New Roman" w:hAnsi="Times New Roman" w:cs="Times New Roman"/>
          <w:sz w:val="24"/>
          <w:szCs w:val="24"/>
        </w:rPr>
        <w:softHyphen/>
        <w:t>т</w:t>
      </w:r>
      <w:r w:rsidRPr="002000C0">
        <w:rPr>
          <w:rFonts w:ascii="Times New Roman" w:hAnsi="Times New Roman" w:cs="Times New Roman"/>
          <w:sz w:val="24"/>
          <w:szCs w:val="24"/>
        </w:rPr>
        <w:softHyphen/>
        <w:t>вия и действия од</w:t>
      </w:r>
      <w:r w:rsidRPr="002000C0">
        <w:rPr>
          <w:rFonts w:ascii="Times New Roman" w:hAnsi="Times New Roman" w:cs="Times New Roman"/>
          <w:sz w:val="24"/>
          <w:szCs w:val="24"/>
        </w:rPr>
        <w:softHyphen/>
        <w:t>но</w:t>
      </w:r>
      <w:r w:rsidRPr="002000C0">
        <w:rPr>
          <w:rFonts w:ascii="Times New Roman" w:hAnsi="Times New Roman" w:cs="Times New Roman"/>
          <w:sz w:val="24"/>
          <w:szCs w:val="24"/>
        </w:rPr>
        <w:softHyphen/>
        <w:t>к</w:t>
      </w:r>
      <w:r w:rsidRPr="002000C0">
        <w:rPr>
          <w:rFonts w:ascii="Times New Roman" w:hAnsi="Times New Roman" w:cs="Times New Roman"/>
          <w:sz w:val="24"/>
          <w:szCs w:val="24"/>
        </w:rPr>
        <w:softHyphen/>
        <w:t>ла</w:t>
      </w:r>
      <w:r w:rsidRPr="002000C0">
        <w:rPr>
          <w:rFonts w:ascii="Times New Roman" w:hAnsi="Times New Roman" w:cs="Times New Roman"/>
          <w:sz w:val="24"/>
          <w:szCs w:val="24"/>
        </w:rPr>
        <w:softHyphen/>
        <w:t>с</w:t>
      </w:r>
      <w:r w:rsidRPr="002000C0">
        <w:rPr>
          <w:rFonts w:ascii="Times New Roman" w:hAnsi="Times New Roman" w:cs="Times New Roman"/>
          <w:sz w:val="24"/>
          <w:szCs w:val="24"/>
        </w:rPr>
        <w:softHyphen/>
        <w:t>сников; соотносить свои действия и их результаты с заданными об</w:t>
      </w:r>
      <w:r w:rsidRPr="002000C0">
        <w:rPr>
          <w:rFonts w:ascii="Times New Roman" w:hAnsi="Times New Roman" w:cs="Times New Roman"/>
          <w:sz w:val="24"/>
          <w:szCs w:val="24"/>
        </w:rPr>
        <w:softHyphen/>
        <w:t>ра</w:t>
      </w:r>
      <w:r w:rsidRPr="002000C0">
        <w:rPr>
          <w:rFonts w:ascii="Times New Roman" w:hAnsi="Times New Roman" w:cs="Times New Roman"/>
          <w:sz w:val="24"/>
          <w:szCs w:val="24"/>
        </w:rPr>
        <w:softHyphen/>
        <w:t>з</w:t>
      </w:r>
      <w:r w:rsidRPr="002000C0">
        <w:rPr>
          <w:rFonts w:ascii="Times New Roman" w:hAnsi="Times New Roman" w:cs="Times New Roman"/>
          <w:sz w:val="24"/>
          <w:szCs w:val="24"/>
        </w:rPr>
        <w:softHyphen/>
        <w:t>ца</w:t>
      </w:r>
      <w:r w:rsidRPr="002000C0">
        <w:rPr>
          <w:rFonts w:ascii="Times New Roman" w:hAnsi="Times New Roman" w:cs="Times New Roman"/>
          <w:sz w:val="24"/>
          <w:szCs w:val="24"/>
        </w:rPr>
        <w:softHyphen/>
        <w:t>ми, принимать оценку деятельности, оценивать ее с учетом предложенных кри</w:t>
      </w:r>
      <w:r w:rsidRPr="002000C0">
        <w:rPr>
          <w:rFonts w:ascii="Times New Roman" w:hAnsi="Times New Roman" w:cs="Times New Roman"/>
          <w:sz w:val="24"/>
          <w:szCs w:val="24"/>
        </w:rPr>
        <w:softHyphen/>
        <w:t>териев, корректировать свою деятельность с учетом выявленных недочетов.</w:t>
      </w:r>
    </w:p>
    <w:p w:rsidR="002000C0" w:rsidRPr="002000C0" w:rsidRDefault="002000C0" w:rsidP="002000C0">
      <w:pPr>
        <w:spacing w:after="0" w:line="240" w:lineRule="auto"/>
        <w:ind w:firstLine="709"/>
        <w:jc w:val="both"/>
        <w:outlineLvl w:val="0"/>
        <w:rPr>
          <w:rFonts w:ascii="Times New Roman" w:hAnsi="Times New Roman" w:cs="Times New Roman"/>
          <w:sz w:val="24"/>
          <w:szCs w:val="24"/>
        </w:rPr>
      </w:pPr>
      <w:r w:rsidRPr="002000C0">
        <w:rPr>
          <w:rFonts w:ascii="Times New Roman" w:hAnsi="Times New Roman" w:cs="Times New Roman"/>
          <w:sz w:val="24"/>
          <w:szCs w:val="24"/>
        </w:rPr>
        <w:t>Познавательные учебные действия:</w:t>
      </w:r>
    </w:p>
    <w:p w:rsidR="002000C0" w:rsidRPr="002000C0" w:rsidRDefault="002000C0" w:rsidP="002000C0">
      <w:pPr>
        <w:spacing w:after="0" w:line="240" w:lineRule="auto"/>
        <w:ind w:firstLine="709"/>
        <w:jc w:val="both"/>
        <w:outlineLvl w:val="0"/>
        <w:rPr>
          <w:rFonts w:ascii="Times New Roman" w:hAnsi="Times New Roman" w:cs="Times New Roman"/>
          <w:bCs/>
          <w:sz w:val="24"/>
          <w:szCs w:val="24"/>
        </w:rPr>
      </w:pPr>
      <w:r w:rsidRPr="002000C0">
        <w:rPr>
          <w:rFonts w:ascii="Times New Roman" w:hAnsi="Times New Roman" w:cs="Times New Roman"/>
          <w:sz w:val="24"/>
          <w:szCs w:val="24"/>
        </w:rPr>
        <w:t>К познавательным учебным действиям относятся следующие умения: выделять существенные, общие и отличительные свойства пред</w:t>
      </w:r>
      <w:r w:rsidRPr="002000C0">
        <w:rPr>
          <w:rFonts w:ascii="Times New Roman" w:hAnsi="Times New Roman" w:cs="Times New Roman"/>
          <w:sz w:val="24"/>
          <w:szCs w:val="24"/>
        </w:rPr>
        <w:softHyphen/>
        <w:t>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r w:rsidRPr="002000C0">
        <w:rPr>
          <w:rFonts w:ascii="Times New Roman" w:hAnsi="Times New Roman" w:cs="Times New Roman"/>
          <w:bCs/>
          <w:sz w:val="24"/>
          <w:szCs w:val="24"/>
        </w:rPr>
        <w:t>.</w:t>
      </w:r>
    </w:p>
    <w:p w:rsidR="002000C0" w:rsidRPr="002000C0" w:rsidRDefault="002000C0" w:rsidP="002000C0">
      <w:pPr>
        <w:spacing w:after="0" w:line="240" w:lineRule="auto"/>
        <w:ind w:firstLine="709"/>
        <w:jc w:val="both"/>
        <w:outlineLvl w:val="0"/>
        <w:rPr>
          <w:rFonts w:ascii="Times New Roman" w:hAnsi="Times New Roman" w:cs="Times New Roman"/>
          <w:sz w:val="24"/>
          <w:szCs w:val="24"/>
        </w:rPr>
      </w:pPr>
      <w:r w:rsidRPr="002000C0">
        <w:rPr>
          <w:rFonts w:ascii="Times New Roman" w:hAnsi="Times New Roman" w:cs="Times New Roman"/>
          <w:sz w:val="24"/>
          <w:szCs w:val="24"/>
        </w:rPr>
        <w:t>Связи базовых учебных действий с содержанием учебных предметов</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 xml:space="preserve">В программе базовых учебных действий достаточным является  отражение их связи с содержанием учебных предметов в виде схемы, таблиц и т.п. Следует учитывать, что практически все БУД формируются в той или иной степени при изучении каждого предмета, поэтому в таблице можно указать те учебные предметы, которые в наибольшей мере способствуют формированию конкретного действия. </w:t>
      </w:r>
    </w:p>
    <w:p w:rsidR="002000C0" w:rsidRPr="002000C0" w:rsidRDefault="002000C0" w:rsidP="002000C0">
      <w:pPr>
        <w:spacing w:after="0" w:line="240" w:lineRule="auto"/>
        <w:jc w:val="both"/>
        <w:rPr>
          <w:rFonts w:ascii="Times New Roman" w:hAnsi="Times New Roman" w:cs="Times New Roman"/>
          <w:i/>
          <w:sz w:val="24"/>
          <w:szCs w:val="24"/>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3410"/>
        <w:gridCol w:w="2237"/>
        <w:gridCol w:w="2266"/>
      </w:tblGrid>
      <w:tr w:rsidR="002000C0" w:rsidRPr="002000C0" w:rsidTr="002000C0">
        <w:tc>
          <w:tcPr>
            <w:tcW w:w="1894"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Группа БУД действий</w:t>
            </w:r>
          </w:p>
        </w:tc>
        <w:tc>
          <w:tcPr>
            <w:tcW w:w="3410"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Перечень учебных действия</w:t>
            </w: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 xml:space="preserve">Образовательная </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область</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 xml:space="preserve">Учебный </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предмет</w:t>
            </w:r>
          </w:p>
        </w:tc>
      </w:tr>
      <w:tr w:rsidR="002000C0" w:rsidRPr="002000C0" w:rsidTr="002000C0">
        <w:trPr>
          <w:trHeight w:val="538"/>
        </w:trPr>
        <w:tc>
          <w:tcPr>
            <w:tcW w:w="1894" w:type="dxa"/>
            <w:vMerge w:val="restart"/>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Личностные учебные действия</w:t>
            </w:r>
          </w:p>
        </w:tc>
        <w:tc>
          <w:tcPr>
            <w:tcW w:w="3410" w:type="dxa"/>
            <w:vMerge w:val="restart"/>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осознание себя как уче</w:t>
            </w:r>
            <w:r w:rsidRPr="002000C0">
              <w:rPr>
                <w:rFonts w:ascii="Times New Roman" w:hAnsi="Times New Roman" w:cs="Times New Roman"/>
                <w:sz w:val="24"/>
                <w:szCs w:val="24"/>
              </w:rPr>
              <w:softHyphen/>
              <w:t>ни</w:t>
            </w:r>
            <w:r w:rsidRPr="002000C0">
              <w:rPr>
                <w:rFonts w:ascii="Times New Roman" w:hAnsi="Times New Roman" w:cs="Times New Roman"/>
                <w:sz w:val="24"/>
                <w:szCs w:val="24"/>
              </w:rPr>
              <w:softHyphen/>
              <w:t>ка, заинтересованного по</w:t>
            </w:r>
            <w:r w:rsidRPr="002000C0">
              <w:rPr>
                <w:rFonts w:ascii="Times New Roman" w:hAnsi="Times New Roman" w:cs="Times New Roman"/>
                <w:sz w:val="24"/>
                <w:szCs w:val="24"/>
              </w:rPr>
              <w:softHyphen/>
              <w:t>се</w:t>
            </w:r>
            <w:r w:rsidRPr="002000C0">
              <w:rPr>
                <w:rFonts w:ascii="Times New Roman" w:hAnsi="Times New Roman" w:cs="Times New Roman"/>
                <w:sz w:val="24"/>
                <w:szCs w:val="24"/>
              </w:rPr>
              <w:softHyphen/>
              <w:t>ще</w:t>
            </w:r>
            <w:r w:rsidRPr="002000C0">
              <w:rPr>
                <w:rFonts w:ascii="Times New Roman" w:hAnsi="Times New Roman" w:cs="Times New Roman"/>
                <w:sz w:val="24"/>
                <w:szCs w:val="24"/>
              </w:rPr>
              <w:softHyphen/>
              <w:t>нием школы, обу</w:t>
            </w:r>
            <w:r w:rsidRPr="002000C0">
              <w:rPr>
                <w:rFonts w:ascii="Times New Roman" w:hAnsi="Times New Roman" w:cs="Times New Roman"/>
                <w:sz w:val="24"/>
                <w:szCs w:val="24"/>
              </w:rPr>
              <w:softHyphen/>
              <w:t>че</w:t>
            </w:r>
            <w:r w:rsidRPr="002000C0">
              <w:rPr>
                <w:rFonts w:ascii="Times New Roman" w:hAnsi="Times New Roman" w:cs="Times New Roman"/>
                <w:sz w:val="24"/>
                <w:szCs w:val="24"/>
              </w:rPr>
              <w:softHyphen/>
              <w:t>нием, занятиями, как чле</w:t>
            </w:r>
            <w:r w:rsidRPr="002000C0">
              <w:rPr>
                <w:rFonts w:ascii="Times New Roman" w:hAnsi="Times New Roman" w:cs="Times New Roman"/>
                <w:sz w:val="24"/>
                <w:szCs w:val="24"/>
              </w:rPr>
              <w:softHyphen/>
              <w:t>на семьи, одноклассника, друга</w:t>
            </w: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Язык и речевая практика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Русский язык</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Чтение</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Речевая практика</w:t>
            </w:r>
          </w:p>
        </w:tc>
      </w:tr>
      <w:tr w:rsidR="002000C0" w:rsidRPr="002000C0" w:rsidTr="002000C0">
        <w:trPr>
          <w:trHeight w:val="537"/>
        </w:trPr>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tc>
      </w:tr>
      <w:tr w:rsidR="002000C0" w:rsidRPr="002000C0" w:rsidTr="002000C0">
        <w:trPr>
          <w:trHeight w:val="806"/>
        </w:trPr>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val="restart"/>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способность к ос</w:t>
            </w:r>
            <w:r w:rsidRPr="002000C0">
              <w:rPr>
                <w:rFonts w:ascii="Times New Roman" w:hAnsi="Times New Roman" w:cs="Times New Roman"/>
                <w:sz w:val="24"/>
                <w:szCs w:val="24"/>
              </w:rPr>
              <w:softHyphen/>
              <w:t>мы</w:t>
            </w:r>
            <w:r w:rsidRPr="002000C0">
              <w:rPr>
                <w:rFonts w:ascii="Times New Roman" w:hAnsi="Times New Roman" w:cs="Times New Roman"/>
                <w:sz w:val="24"/>
                <w:szCs w:val="24"/>
              </w:rPr>
              <w:softHyphen/>
              <w:t>с</w:t>
            </w:r>
            <w:r w:rsidRPr="002000C0">
              <w:rPr>
                <w:rFonts w:ascii="Times New Roman" w:hAnsi="Times New Roman" w:cs="Times New Roman"/>
                <w:sz w:val="24"/>
                <w:szCs w:val="24"/>
              </w:rPr>
              <w:softHyphen/>
              <w:t>ле</w:t>
            </w:r>
            <w:r w:rsidRPr="002000C0">
              <w:rPr>
                <w:rFonts w:ascii="Times New Roman" w:hAnsi="Times New Roman" w:cs="Times New Roman"/>
                <w:sz w:val="24"/>
                <w:szCs w:val="24"/>
              </w:rPr>
              <w:softHyphen/>
              <w:t>нию социального ок</w:t>
            </w:r>
            <w:r w:rsidRPr="002000C0">
              <w:rPr>
                <w:rFonts w:ascii="Times New Roman" w:hAnsi="Times New Roman" w:cs="Times New Roman"/>
                <w:sz w:val="24"/>
                <w:szCs w:val="24"/>
              </w:rPr>
              <w:softHyphen/>
              <w:t>ру</w:t>
            </w:r>
            <w:r w:rsidRPr="002000C0">
              <w:rPr>
                <w:rFonts w:ascii="Times New Roman" w:hAnsi="Times New Roman" w:cs="Times New Roman"/>
                <w:sz w:val="24"/>
                <w:szCs w:val="24"/>
              </w:rPr>
              <w:softHyphen/>
              <w:t>же</w:t>
            </w:r>
            <w:r w:rsidRPr="002000C0">
              <w:rPr>
                <w:rFonts w:ascii="Times New Roman" w:hAnsi="Times New Roman" w:cs="Times New Roman"/>
                <w:sz w:val="24"/>
                <w:szCs w:val="24"/>
              </w:rPr>
              <w:softHyphen/>
              <w:t>ния, своего места в нем, при</w:t>
            </w:r>
            <w:r w:rsidRPr="002000C0">
              <w:rPr>
                <w:rFonts w:ascii="Times New Roman" w:hAnsi="Times New Roman" w:cs="Times New Roman"/>
                <w:sz w:val="24"/>
                <w:szCs w:val="24"/>
              </w:rPr>
              <w:softHyphen/>
              <w:t>нятие со</w:t>
            </w:r>
            <w:r w:rsidRPr="002000C0">
              <w:rPr>
                <w:rFonts w:ascii="Times New Roman" w:hAnsi="Times New Roman" w:cs="Times New Roman"/>
                <w:sz w:val="24"/>
                <w:szCs w:val="24"/>
              </w:rPr>
              <w:softHyphen/>
              <w:t>от</w:t>
            </w:r>
            <w:r w:rsidRPr="002000C0">
              <w:rPr>
                <w:rFonts w:ascii="Times New Roman" w:hAnsi="Times New Roman" w:cs="Times New Roman"/>
                <w:sz w:val="24"/>
                <w:szCs w:val="24"/>
              </w:rPr>
              <w:softHyphen/>
              <w:t>вет</w:t>
            </w:r>
            <w:r w:rsidRPr="002000C0">
              <w:rPr>
                <w:rFonts w:ascii="Times New Roman" w:hAnsi="Times New Roman" w:cs="Times New Roman"/>
                <w:sz w:val="24"/>
                <w:szCs w:val="24"/>
              </w:rPr>
              <w:softHyphen/>
              <w:t>с</w:t>
            </w:r>
            <w:r w:rsidRPr="002000C0">
              <w:rPr>
                <w:rFonts w:ascii="Times New Roman" w:hAnsi="Times New Roman" w:cs="Times New Roman"/>
                <w:sz w:val="24"/>
                <w:szCs w:val="24"/>
              </w:rPr>
              <w:softHyphen/>
              <w:t>т</w:t>
            </w:r>
            <w:r w:rsidRPr="002000C0">
              <w:rPr>
                <w:rFonts w:ascii="Times New Roman" w:hAnsi="Times New Roman" w:cs="Times New Roman"/>
                <w:sz w:val="24"/>
                <w:szCs w:val="24"/>
              </w:rPr>
              <w:softHyphen/>
              <w:t>ву</w:t>
            </w:r>
            <w:r w:rsidRPr="002000C0">
              <w:rPr>
                <w:rFonts w:ascii="Times New Roman" w:hAnsi="Times New Roman" w:cs="Times New Roman"/>
                <w:sz w:val="24"/>
                <w:szCs w:val="24"/>
              </w:rPr>
              <w:softHyphen/>
              <w:t>ющих возрасту ценностей и социальных ролей</w:t>
            </w: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Язык и речевая практика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Русский язык</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Чтение</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Речевая практика</w:t>
            </w:r>
          </w:p>
        </w:tc>
      </w:tr>
      <w:tr w:rsidR="002000C0" w:rsidRPr="002000C0" w:rsidTr="002000C0">
        <w:trPr>
          <w:trHeight w:val="806"/>
        </w:trPr>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Технологии</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Ручной труд</w:t>
            </w:r>
          </w:p>
        </w:tc>
      </w:tr>
      <w:tr w:rsidR="002000C0" w:rsidRPr="002000C0" w:rsidTr="002000C0">
        <w:trPr>
          <w:trHeight w:val="1068"/>
        </w:trPr>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val="restart"/>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положительное от</w:t>
            </w:r>
            <w:r w:rsidRPr="002000C0">
              <w:rPr>
                <w:rFonts w:ascii="Times New Roman" w:hAnsi="Times New Roman" w:cs="Times New Roman"/>
                <w:sz w:val="24"/>
                <w:szCs w:val="24"/>
              </w:rPr>
              <w:softHyphen/>
              <w:t>но</w:t>
            </w:r>
            <w:r w:rsidRPr="002000C0">
              <w:rPr>
                <w:rFonts w:ascii="Times New Roman" w:hAnsi="Times New Roman" w:cs="Times New Roman"/>
                <w:sz w:val="24"/>
                <w:szCs w:val="24"/>
              </w:rPr>
              <w:softHyphen/>
              <w:t>ше</w:t>
            </w:r>
            <w:r w:rsidRPr="002000C0">
              <w:rPr>
                <w:rFonts w:ascii="Times New Roman" w:hAnsi="Times New Roman" w:cs="Times New Roman"/>
                <w:sz w:val="24"/>
                <w:szCs w:val="24"/>
              </w:rPr>
              <w:softHyphen/>
              <w:t>ние к окружающей дей</w:t>
            </w:r>
            <w:r w:rsidRPr="002000C0">
              <w:rPr>
                <w:rFonts w:ascii="Times New Roman" w:hAnsi="Times New Roman" w:cs="Times New Roman"/>
                <w:sz w:val="24"/>
                <w:szCs w:val="24"/>
              </w:rPr>
              <w:softHyphen/>
              <w:t>с</w:t>
            </w:r>
            <w:r w:rsidRPr="002000C0">
              <w:rPr>
                <w:rFonts w:ascii="Times New Roman" w:hAnsi="Times New Roman" w:cs="Times New Roman"/>
                <w:sz w:val="24"/>
                <w:szCs w:val="24"/>
              </w:rPr>
              <w:softHyphen/>
              <w:t>т</w:t>
            </w:r>
            <w:r w:rsidRPr="002000C0">
              <w:rPr>
                <w:rFonts w:ascii="Times New Roman" w:hAnsi="Times New Roman" w:cs="Times New Roman"/>
                <w:sz w:val="24"/>
                <w:szCs w:val="24"/>
              </w:rPr>
              <w:softHyphen/>
              <w:t>ви</w:t>
            </w:r>
            <w:r w:rsidRPr="002000C0">
              <w:rPr>
                <w:rFonts w:ascii="Times New Roman" w:hAnsi="Times New Roman" w:cs="Times New Roman"/>
                <w:sz w:val="24"/>
                <w:szCs w:val="24"/>
              </w:rPr>
              <w:softHyphen/>
              <w:t>тель</w:t>
            </w:r>
            <w:r w:rsidRPr="002000C0">
              <w:rPr>
                <w:rFonts w:ascii="Times New Roman" w:hAnsi="Times New Roman" w:cs="Times New Roman"/>
                <w:sz w:val="24"/>
                <w:szCs w:val="24"/>
              </w:rPr>
              <w:softHyphen/>
              <w:t>но</w:t>
            </w:r>
            <w:r w:rsidRPr="002000C0">
              <w:rPr>
                <w:rFonts w:ascii="Times New Roman" w:hAnsi="Times New Roman" w:cs="Times New Roman"/>
                <w:sz w:val="24"/>
                <w:szCs w:val="24"/>
              </w:rPr>
              <w:softHyphen/>
              <w:t>сти, готовность к организа</w:t>
            </w:r>
            <w:r w:rsidRPr="002000C0">
              <w:rPr>
                <w:rFonts w:ascii="Times New Roman" w:hAnsi="Times New Roman" w:cs="Times New Roman"/>
                <w:sz w:val="24"/>
                <w:szCs w:val="24"/>
              </w:rPr>
              <w:softHyphen/>
              <w:t>ции вза</w:t>
            </w:r>
            <w:r w:rsidRPr="002000C0">
              <w:rPr>
                <w:rFonts w:ascii="Times New Roman" w:hAnsi="Times New Roman" w:cs="Times New Roman"/>
                <w:sz w:val="24"/>
                <w:szCs w:val="24"/>
              </w:rPr>
              <w:softHyphen/>
              <w:t>и</w:t>
            </w:r>
            <w:r w:rsidRPr="002000C0">
              <w:rPr>
                <w:rFonts w:ascii="Times New Roman" w:hAnsi="Times New Roman" w:cs="Times New Roman"/>
                <w:sz w:val="24"/>
                <w:szCs w:val="24"/>
              </w:rPr>
              <w:softHyphen/>
              <w:t>мо</w:t>
            </w:r>
            <w:r w:rsidRPr="002000C0">
              <w:rPr>
                <w:rFonts w:ascii="Times New Roman" w:hAnsi="Times New Roman" w:cs="Times New Roman"/>
                <w:sz w:val="24"/>
                <w:szCs w:val="24"/>
              </w:rPr>
              <w:softHyphen/>
              <w:t>дей</w:t>
            </w:r>
            <w:r w:rsidRPr="002000C0">
              <w:rPr>
                <w:rFonts w:ascii="Times New Roman" w:hAnsi="Times New Roman" w:cs="Times New Roman"/>
                <w:sz w:val="24"/>
                <w:szCs w:val="24"/>
              </w:rPr>
              <w:softHyphen/>
              <w:t>с</w:t>
            </w:r>
            <w:r w:rsidRPr="002000C0">
              <w:rPr>
                <w:rFonts w:ascii="Times New Roman" w:hAnsi="Times New Roman" w:cs="Times New Roman"/>
                <w:sz w:val="24"/>
                <w:szCs w:val="24"/>
              </w:rPr>
              <w:softHyphen/>
              <w:t>твия с ней и эс</w:t>
            </w:r>
            <w:r w:rsidRPr="002000C0">
              <w:rPr>
                <w:rFonts w:ascii="Times New Roman" w:hAnsi="Times New Roman" w:cs="Times New Roman"/>
                <w:sz w:val="24"/>
                <w:szCs w:val="24"/>
              </w:rPr>
              <w:softHyphen/>
              <w:t>те</w:t>
            </w:r>
            <w:r w:rsidRPr="002000C0">
              <w:rPr>
                <w:rFonts w:ascii="Times New Roman" w:hAnsi="Times New Roman" w:cs="Times New Roman"/>
                <w:sz w:val="24"/>
                <w:szCs w:val="24"/>
              </w:rPr>
              <w:softHyphen/>
              <w:t>ти</w:t>
            </w:r>
            <w:r w:rsidRPr="002000C0">
              <w:rPr>
                <w:rFonts w:ascii="Times New Roman" w:hAnsi="Times New Roman" w:cs="Times New Roman"/>
                <w:sz w:val="24"/>
                <w:szCs w:val="24"/>
              </w:rPr>
              <w:softHyphen/>
              <w:t>че</w:t>
            </w:r>
            <w:r w:rsidRPr="002000C0">
              <w:rPr>
                <w:rFonts w:ascii="Times New Roman" w:hAnsi="Times New Roman" w:cs="Times New Roman"/>
                <w:sz w:val="24"/>
                <w:szCs w:val="24"/>
              </w:rPr>
              <w:softHyphen/>
              <w:t>с</w:t>
            </w:r>
            <w:r w:rsidRPr="002000C0">
              <w:rPr>
                <w:rFonts w:ascii="Times New Roman" w:hAnsi="Times New Roman" w:cs="Times New Roman"/>
                <w:sz w:val="24"/>
                <w:szCs w:val="24"/>
              </w:rPr>
              <w:softHyphen/>
              <w:t>ко</w:t>
            </w:r>
            <w:r w:rsidRPr="002000C0">
              <w:rPr>
                <w:rFonts w:ascii="Times New Roman" w:hAnsi="Times New Roman" w:cs="Times New Roman"/>
                <w:sz w:val="24"/>
                <w:szCs w:val="24"/>
              </w:rPr>
              <w:softHyphen/>
              <w:t>му ее восприя</w:t>
            </w:r>
            <w:r w:rsidRPr="002000C0">
              <w:rPr>
                <w:rFonts w:ascii="Times New Roman" w:hAnsi="Times New Roman" w:cs="Times New Roman"/>
                <w:sz w:val="24"/>
                <w:szCs w:val="24"/>
              </w:rPr>
              <w:softHyphen/>
              <w:t xml:space="preserve">тию; </w:t>
            </w: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Язык и речевая практика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Русский язык</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Чтение</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Речевая практика</w:t>
            </w:r>
          </w:p>
        </w:tc>
      </w:tr>
      <w:tr w:rsidR="002000C0" w:rsidRPr="002000C0" w:rsidTr="002000C0">
        <w:trPr>
          <w:trHeight w:val="725"/>
        </w:trPr>
        <w:tc>
          <w:tcPr>
            <w:tcW w:w="1894" w:type="dxa"/>
            <w:vMerge/>
            <w:tcBorders>
              <w:bottom w:val="nil"/>
            </w:tcBorders>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Borders>
              <w:bottom w:val="nil"/>
            </w:tcBorders>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Искусство</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Музыка</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Рисование</w:t>
            </w:r>
          </w:p>
        </w:tc>
      </w:tr>
      <w:tr w:rsidR="002000C0" w:rsidRPr="002000C0" w:rsidTr="002000C0">
        <w:tc>
          <w:tcPr>
            <w:tcW w:w="1894" w:type="dxa"/>
            <w:vMerge w:val="restart"/>
            <w:tcBorders>
              <w:top w:val="nil"/>
            </w:tcBorders>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tcBorders>
              <w:top w:val="nil"/>
              <w:bottom w:val="nil"/>
            </w:tcBorders>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Физическая культура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Физическая культура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tcBorders>
              <w:top w:val="nil"/>
            </w:tcBorders>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Технологии</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Ручной труд</w:t>
            </w:r>
          </w:p>
        </w:tc>
      </w:tr>
      <w:tr w:rsidR="002000C0" w:rsidRPr="002000C0" w:rsidTr="002000C0">
        <w:trPr>
          <w:trHeight w:val="645"/>
        </w:trPr>
        <w:tc>
          <w:tcPr>
            <w:tcW w:w="1894" w:type="dxa"/>
            <w:vMerge w:val="restart"/>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val="restart"/>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целостный, социально ори</w:t>
            </w:r>
            <w:r w:rsidRPr="002000C0">
              <w:rPr>
                <w:rFonts w:ascii="Times New Roman" w:hAnsi="Times New Roman" w:cs="Times New Roman"/>
                <w:sz w:val="24"/>
                <w:szCs w:val="24"/>
              </w:rPr>
              <w:softHyphen/>
              <w:t>ен</w:t>
            </w:r>
            <w:r w:rsidRPr="002000C0">
              <w:rPr>
                <w:rFonts w:ascii="Times New Roman" w:hAnsi="Times New Roman" w:cs="Times New Roman"/>
                <w:sz w:val="24"/>
                <w:szCs w:val="24"/>
              </w:rPr>
              <w:softHyphen/>
              <w:t>тированный взгляд на мир в единстве его при</w:t>
            </w:r>
            <w:r w:rsidRPr="002000C0">
              <w:rPr>
                <w:rFonts w:ascii="Times New Roman" w:hAnsi="Times New Roman" w:cs="Times New Roman"/>
                <w:sz w:val="24"/>
                <w:szCs w:val="24"/>
              </w:rPr>
              <w:softHyphen/>
              <w:t>ро</w:t>
            </w:r>
            <w:r w:rsidRPr="002000C0">
              <w:rPr>
                <w:rFonts w:ascii="Times New Roman" w:hAnsi="Times New Roman" w:cs="Times New Roman"/>
                <w:sz w:val="24"/>
                <w:szCs w:val="24"/>
              </w:rPr>
              <w:softHyphen/>
              <w:t xml:space="preserve">дной и </w:t>
            </w:r>
            <w:r w:rsidRPr="002000C0">
              <w:rPr>
                <w:rFonts w:ascii="Times New Roman" w:hAnsi="Times New Roman" w:cs="Times New Roman"/>
                <w:sz w:val="24"/>
                <w:szCs w:val="24"/>
              </w:rPr>
              <w:lastRenderedPageBreak/>
              <w:t>социальной частей</w:t>
            </w: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lastRenderedPageBreak/>
              <w:t>Язык и речевая практика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Русский язык</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Чтение</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Речевая практика</w:t>
            </w:r>
          </w:p>
        </w:tc>
      </w:tr>
      <w:tr w:rsidR="002000C0" w:rsidRPr="002000C0" w:rsidTr="002000C0">
        <w:trPr>
          <w:trHeight w:val="645"/>
        </w:trPr>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Естество</w:t>
            </w:r>
            <w:r w:rsidRPr="002000C0">
              <w:rPr>
                <w:rFonts w:ascii="Times New Roman" w:hAnsi="Times New Roman" w:cs="Times New Roman"/>
                <w:sz w:val="24"/>
                <w:szCs w:val="24"/>
              </w:rPr>
              <w:softHyphen/>
              <w:t>знание</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Мир природы и человека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val="restart"/>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самостоятельность в вы</w:t>
            </w:r>
            <w:r w:rsidRPr="002000C0">
              <w:rPr>
                <w:rFonts w:ascii="Times New Roman" w:hAnsi="Times New Roman" w:cs="Times New Roman"/>
                <w:sz w:val="24"/>
                <w:szCs w:val="24"/>
              </w:rPr>
              <w:softHyphen/>
              <w:t>пол</w:t>
            </w:r>
            <w:r w:rsidRPr="002000C0">
              <w:rPr>
                <w:rFonts w:ascii="Times New Roman" w:hAnsi="Times New Roman" w:cs="Times New Roman"/>
                <w:sz w:val="24"/>
                <w:szCs w:val="24"/>
              </w:rPr>
              <w:softHyphen/>
              <w:t>нении учебных за</w:t>
            </w:r>
            <w:r w:rsidRPr="002000C0">
              <w:rPr>
                <w:rFonts w:ascii="Times New Roman" w:hAnsi="Times New Roman" w:cs="Times New Roman"/>
                <w:sz w:val="24"/>
                <w:szCs w:val="24"/>
              </w:rPr>
              <w:softHyphen/>
              <w:t>да</w:t>
            </w:r>
            <w:r w:rsidRPr="002000C0">
              <w:rPr>
                <w:rFonts w:ascii="Times New Roman" w:hAnsi="Times New Roman" w:cs="Times New Roman"/>
                <w:sz w:val="24"/>
                <w:szCs w:val="24"/>
              </w:rPr>
              <w:softHyphen/>
              <w:t>ний, поручений, до</w:t>
            </w:r>
            <w:r w:rsidRPr="002000C0">
              <w:rPr>
                <w:rFonts w:ascii="Times New Roman" w:hAnsi="Times New Roman" w:cs="Times New Roman"/>
                <w:sz w:val="24"/>
                <w:szCs w:val="24"/>
              </w:rPr>
              <w:softHyphen/>
              <w:t>го</w:t>
            </w:r>
            <w:r w:rsidRPr="002000C0">
              <w:rPr>
                <w:rFonts w:ascii="Times New Roman" w:hAnsi="Times New Roman" w:cs="Times New Roman"/>
                <w:sz w:val="24"/>
                <w:szCs w:val="24"/>
              </w:rPr>
              <w:softHyphen/>
              <w:t>во</w:t>
            </w:r>
            <w:r w:rsidRPr="002000C0">
              <w:rPr>
                <w:rFonts w:ascii="Times New Roman" w:hAnsi="Times New Roman" w:cs="Times New Roman"/>
                <w:sz w:val="24"/>
                <w:szCs w:val="24"/>
              </w:rPr>
              <w:softHyphen/>
              <w:t>ре</w:t>
            </w:r>
            <w:r w:rsidRPr="002000C0">
              <w:rPr>
                <w:rFonts w:ascii="Times New Roman" w:hAnsi="Times New Roman" w:cs="Times New Roman"/>
                <w:sz w:val="24"/>
                <w:szCs w:val="24"/>
              </w:rPr>
              <w:softHyphen/>
              <w:t>н</w:t>
            </w:r>
            <w:r w:rsidRPr="002000C0">
              <w:rPr>
                <w:rFonts w:ascii="Times New Roman" w:hAnsi="Times New Roman" w:cs="Times New Roman"/>
                <w:sz w:val="24"/>
                <w:szCs w:val="24"/>
              </w:rPr>
              <w:softHyphen/>
              <w:t>ностей</w:t>
            </w: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Язык и речевая практика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Русский язык</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Чтение</w:t>
            </w:r>
          </w:p>
          <w:p w:rsidR="002000C0" w:rsidRPr="002000C0" w:rsidRDefault="002000C0" w:rsidP="002000C0">
            <w:pPr>
              <w:spacing w:after="0" w:line="240" w:lineRule="auto"/>
              <w:jc w:val="both"/>
              <w:rPr>
                <w:rFonts w:ascii="Times New Roman" w:hAnsi="Times New Roman" w:cs="Times New Roman"/>
                <w:sz w:val="24"/>
                <w:szCs w:val="24"/>
              </w:rPr>
            </w:pP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Технологии</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Ручной труд</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val="restart"/>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понимание личной от</w:t>
            </w:r>
            <w:r w:rsidRPr="002000C0">
              <w:rPr>
                <w:rFonts w:ascii="Times New Roman" w:hAnsi="Times New Roman" w:cs="Times New Roman"/>
                <w:sz w:val="24"/>
                <w:szCs w:val="24"/>
              </w:rPr>
              <w:softHyphen/>
              <w:t>ве</w:t>
            </w:r>
            <w:r w:rsidRPr="002000C0">
              <w:rPr>
                <w:rFonts w:ascii="Times New Roman" w:hAnsi="Times New Roman" w:cs="Times New Roman"/>
                <w:sz w:val="24"/>
                <w:szCs w:val="24"/>
              </w:rPr>
              <w:softHyphen/>
              <w:t>т</w:t>
            </w:r>
            <w:r w:rsidRPr="002000C0">
              <w:rPr>
                <w:rFonts w:ascii="Times New Roman" w:hAnsi="Times New Roman" w:cs="Times New Roman"/>
                <w:sz w:val="24"/>
                <w:szCs w:val="24"/>
              </w:rPr>
              <w:softHyphen/>
              <w:t>ст</w:t>
            </w:r>
            <w:r w:rsidRPr="002000C0">
              <w:rPr>
                <w:rFonts w:ascii="Times New Roman" w:hAnsi="Times New Roman" w:cs="Times New Roman"/>
                <w:sz w:val="24"/>
                <w:szCs w:val="24"/>
              </w:rPr>
              <w:softHyphen/>
              <w:t>венности за свои по</w:t>
            </w:r>
            <w:r w:rsidRPr="002000C0">
              <w:rPr>
                <w:rFonts w:ascii="Times New Roman" w:hAnsi="Times New Roman" w:cs="Times New Roman"/>
                <w:sz w:val="24"/>
                <w:szCs w:val="24"/>
              </w:rPr>
              <w:softHyphen/>
              <w:t>сту</w:t>
            </w:r>
            <w:r w:rsidRPr="002000C0">
              <w:rPr>
                <w:rFonts w:ascii="Times New Roman" w:hAnsi="Times New Roman" w:cs="Times New Roman"/>
                <w:sz w:val="24"/>
                <w:szCs w:val="24"/>
              </w:rPr>
              <w:softHyphen/>
              <w:t>п</w:t>
            </w:r>
            <w:r w:rsidRPr="002000C0">
              <w:rPr>
                <w:rFonts w:ascii="Times New Roman" w:hAnsi="Times New Roman" w:cs="Times New Roman"/>
                <w:sz w:val="24"/>
                <w:szCs w:val="24"/>
              </w:rPr>
              <w:softHyphen/>
              <w:t>ки на основе пред</w:t>
            </w:r>
            <w:r w:rsidRPr="002000C0">
              <w:rPr>
                <w:rFonts w:ascii="Times New Roman" w:hAnsi="Times New Roman" w:cs="Times New Roman"/>
                <w:sz w:val="24"/>
                <w:szCs w:val="24"/>
              </w:rPr>
              <w:softHyphen/>
              <w:t>с</w:t>
            </w:r>
            <w:r w:rsidRPr="002000C0">
              <w:rPr>
                <w:rFonts w:ascii="Times New Roman" w:hAnsi="Times New Roman" w:cs="Times New Roman"/>
                <w:sz w:val="24"/>
                <w:szCs w:val="24"/>
              </w:rPr>
              <w:softHyphen/>
              <w:t>та</w:t>
            </w:r>
            <w:r w:rsidRPr="002000C0">
              <w:rPr>
                <w:rFonts w:ascii="Times New Roman" w:hAnsi="Times New Roman" w:cs="Times New Roman"/>
                <w:sz w:val="24"/>
                <w:szCs w:val="24"/>
              </w:rPr>
              <w:softHyphen/>
              <w:t>в</w:t>
            </w:r>
            <w:r w:rsidRPr="002000C0">
              <w:rPr>
                <w:rFonts w:ascii="Times New Roman" w:hAnsi="Times New Roman" w:cs="Times New Roman"/>
                <w:sz w:val="24"/>
                <w:szCs w:val="24"/>
              </w:rPr>
              <w:softHyphen/>
              <w:t>лений о эти</w:t>
            </w:r>
            <w:r w:rsidRPr="002000C0">
              <w:rPr>
                <w:rFonts w:ascii="Times New Roman" w:hAnsi="Times New Roman" w:cs="Times New Roman"/>
                <w:sz w:val="24"/>
                <w:szCs w:val="24"/>
              </w:rPr>
              <w:softHyphen/>
              <w:t>ческих нормах и правилах поведения в современном обществе</w:t>
            </w: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Язык и речевая практика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Русский язык</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Чтение</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Речевая практика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Физическая культура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Физическая культура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Технологии</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Ручной труд</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val="restart"/>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готовность к безопасному и бережному поведению в природе и обществе</w:t>
            </w: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Язык и речевая практика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Русский язык</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Чтение</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Речевая практика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Естество</w:t>
            </w:r>
            <w:r w:rsidRPr="002000C0">
              <w:rPr>
                <w:rFonts w:ascii="Times New Roman" w:hAnsi="Times New Roman" w:cs="Times New Roman"/>
                <w:sz w:val="24"/>
                <w:szCs w:val="24"/>
              </w:rPr>
              <w:softHyphen/>
              <w:t>знание</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Мир природы и человека</w:t>
            </w:r>
          </w:p>
        </w:tc>
      </w:tr>
      <w:tr w:rsidR="002000C0" w:rsidRPr="002000C0" w:rsidTr="002000C0">
        <w:tc>
          <w:tcPr>
            <w:tcW w:w="1894" w:type="dxa"/>
            <w:vMerge w:val="restart"/>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Коммуника</w:t>
            </w:r>
            <w:r w:rsidRPr="002000C0">
              <w:rPr>
                <w:rFonts w:ascii="Times New Roman" w:hAnsi="Times New Roman" w:cs="Times New Roman"/>
                <w:sz w:val="24"/>
                <w:szCs w:val="24"/>
              </w:rPr>
              <w:softHyphen/>
              <w:t>тивные учебные действия</w:t>
            </w:r>
          </w:p>
        </w:tc>
        <w:tc>
          <w:tcPr>
            <w:tcW w:w="3410" w:type="dxa"/>
            <w:vMerge w:val="restart"/>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вступать в контакт и ра</w:t>
            </w:r>
            <w:r w:rsidRPr="002000C0">
              <w:rPr>
                <w:rFonts w:ascii="Times New Roman" w:hAnsi="Times New Roman" w:cs="Times New Roman"/>
                <w:sz w:val="24"/>
                <w:szCs w:val="24"/>
              </w:rPr>
              <w:softHyphen/>
              <w:t>бо</w:t>
            </w:r>
            <w:r w:rsidRPr="002000C0">
              <w:rPr>
                <w:rFonts w:ascii="Times New Roman" w:hAnsi="Times New Roman" w:cs="Times New Roman"/>
                <w:sz w:val="24"/>
                <w:szCs w:val="24"/>
              </w:rPr>
              <w:softHyphen/>
              <w:t>тать в коллективе (учи</w:t>
            </w:r>
            <w:r w:rsidRPr="002000C0">
              <w:rPr>
                <w:rFonts w:ascii="Times New Roman" w:hAnsi="Times New Roman" w:cs="Times New Roman"/>
                <w:sz w:val="24"/>
                <w:szCs w:val="24"/>
              </w:rPr>
              <w:softHyphen/>
              <w:t>тель – уче</w:t>
            </w:r>
            <w:r w:rsidRPr="002000C0">
              <w:rPr>
                <w:rFonts w:ascii="Times New Roman" w:hAnsi="Times New Roman" w:cs="Times New Roman"/>
                <w:sz w:val="24"/>
                <w:szCs w:val="24"/>
              </w:rPr>
              <w:softHyphen/>
              <w:t>ник, ученик – уче</w:t>
            </w:r>
            <w:r w:rsidRPr="002000C0">
              <w:rPr>
                <w:rFonts w:ascii="Times New Roman" w:hAnsi="Times New Roman" w:cs="Times New Roman"/>
                <w:sz w:val="24"/>
                <w:szCs w:val="24"/>
              </w:rPr>
              <w:softHyphen/>
              <w:t>ник, ученик – класс, учи</w:t>
            </w:r>
            <w:r w:rsidRPr="002000C0">
              <w:rPr>
                <w:rFonts w:ascii="Times New Roman" w:hAnsi="Times New Roman" w:cs="Times New Roman"/>
                <w:sz w:val="24"/>
                <w:szCs w:val="24"/>
              </w:rPr>
              <w:softHyphen/>
              <w:t>тель-класс)</w:t>
            </w: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Язык и речевая практика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Русский язык</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Чтение</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Речевая практика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Естество</w:t>
            </w:r>
            <w:r w:rsidRPr="002000C0">
              <w:rPr>
                <w:rFonts w:ascii="Times New Roman" w:hAnsi="Times New Roman" w:cs="Times New Roman"/>
                <w:sz w:val="24"/>
                <w:szCs w:val="24"/>
              </w:rPr>
              <w:softHyphen/>
              <w:t>знание</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Мир природы и человека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Физическая культура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Физическая культура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Технологии</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Ручной труд</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val="restart"/>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использовать принятые ри</w:t>
            </w:r>
            <w:r w:rsidRPr="002000C0">
              <w:rPr>
                <w:rFonts w:ascii="Times New Roman" w:hAnsi="Times New Roman" w:cs="Times New Roman"/>
                <w:sz w:val="24"/>
                <w:szCs w:val="24"/>
              </w:rPr>
              <w:softHyphen/>
              <w:t>ту</w:t>
            </w:r>
            <w:r w:rsidRPr="002000C0">
              <w:rPr>
                <w:rFonts w:ascii="Times New Roman" w:hAnsi="Times New Roman" w:cs="Times New Roman"/>
                <w:sz w:val="24"/>
                <w:szCs w:val="24"/>
              </w:rPr>
              <w:softHyphen/>
              <w:t>алы социального вза</w:t>
            </w:r>
            <w:r w:rsidRPr="002000C0">
              <w:rPr>
                <w:rFonts w:ascii="Times New Roman" w:hAnsi="Times New Roman" w:cs="Times New Roman"/>
                <w:sz w:val="24"/>
                <w:szCs w:val="24"/>
              </w:rPr>
              <w:softHyphen/>
              <w:t>и</w:t>
            </w:r>
            <w:r w:rsidRPr="002000C0">
              <w:rPr>
                <w:rFonts w:ascii="Times New Roman" w:hAnsi="Times New Roman" w:cs="Times New Roman"/>
                <w:sz w:val="24"/>
                <w:szCs w:val="24"/>
              </w:rPr>
              <w:softHyphen/>
              <w:t>модей</w:t>
            </w:r>
            <w:r w:rsidRPr="002000C0">
              <w:rPr>
                <w:rFonts w:ascii="Times New Roman" w:hAnsi="Times New Roman" w:cs="Times New Roman"/>
                <w:sz w:val="24"/>
                <w:szCs w:val="24"/>
              </w:rPr>
              <w:softHyphen/>
              <w:t>ствия с од</w:t>
            </w:r>
            <w:r w:rsidRPr="002000C0">
              <w:rPr>
                <w:rFonts w:ascii="Times New Roman" w:hAnsi="Times New Roman" w:cs="Times New Roman"/>
                <w:sz w:val="24"/>
                <w:szCs w:val="24"/>
              </w:rPr>
              <w:softHyphen/>
              <w:t>но</w:t>
            </w:r>
            <w:r w:rsidRPr="002000C0">
              <w:rPr>
                <w:rFonts w:ascii="Times New Roman" w:hAnsi="Times New Roman" w:cs="Times New Roman"/>
                <w:sz w:val="24"/>
                <w:szCs w:val="24"/>
              </w:rPr>
              <w:softHyphen/>
              <w:t>к</w:t>
            </w:r>
            <w:r w:rsidRPr="002000C0">
              <w:rPr>
                <w:rFonts w:ascii="Times New Roman" w:hAnsi="Times New Roman" w:cs="Times New Roman"/>
                <w:sz w:val="24"/>
                <w:szCs w:val="24"/>
              </w:rPr>
              <w:softHyphen/>
              <w:t>ла</w:t>
            </w:r>
            <w:r w:rsidRPr="002000C0">
              <w:rPr>
                <w:rFonts w:ascii="Times New Roman" w:hAnsi="Times New Roman" w:cs="Times New Roman"/>
                <w:sz w:val="24"/>
                <w:szCs w:val="24"/>
              </w:rPr>
              <w:softHyphen/>
              <w:t>с</w:t>
            </w:r>
            <w:r w:rsidRPr="002000C0">
              <w:rPr>
                <w:rFonts w:ascii="Times New Roman" w:hAnsi="Times New Roman" w:cs="Times New Roman"/>
                <w:sz w:val="24"/>
                <w:szCs w:val="24"/>
              </w:rPr>
              <w:softHyphen/>
              <w:t>с</w:t>
            </w:r>
            <w:r w:rsidRPr="002000C0">
              <w:rPr>
                <w:rFonts w:ascii="Times New Roman" w:hAnsi="Times New Roman" w:cs="Times New Roman"/>
                <w:sz w:val="24"/>
                <w:szCs w:val="24"/>
              </w:rPr>
              <w:softHyphen/>
              <w:t>ни</w:t>
            </w:r>
            <w:r w:rsidRPr="002000C0">
              <w:rPr>
                <w:rFonts w:ascii="Times New Roman" w:hAnsi="Times New Roman" w:cs="Times New Roman"/>
                <w:sz w:val="24"/>
                <w:szCs w:val="24"/>
              </w:rPr>
              <w:softHyphen/>
              <w:t>ками и учителем</w:t>
            </w: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Язык и речевая практика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Русский язык</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Чтение</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Речевая практика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Естествознание</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Мир природы и человека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Искусство</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Музыка</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Рисование</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Физическая культура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Физическая культура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Технологии</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Ручной труд</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val="restart"/>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обращаться за помощью и принимать помощь</w:t>
            </w: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Технологии</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Ручной труд</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Искусство</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Музыка</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Рисование</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val="restart"/>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слушать и понимать инст</w:t>
            </w:r>
            <w:r w:rsidRPr="002000C0">
              <w:rPr>
                <w:rFonts w:ascii="Times New Roman" w:hAnsi="Times New Roman" w:cs="Times New Roman"/>
                <w:sz w:val="24"/>
                <w:szCs w:val="24"/>
              </w:rPr>
              <w:softHyphen/>
              <w:t>рукцию к учебному за</w:t>
            </w:r>
            <w:r w:rsidRPr="002000C0">
              <w:rPr>
                <w:rFonts w:ascii="Times New Roman" w:hAnsi="Times New Roman" w:cs="Times New Roman"/>
                <w:sz w:val="24"/>
                <w:szCs w:val="24"/>
              </w:rPr>
              <w:softHyphen/>
              <w:t>да</w:t>
            </w:r>
            <w:r w:rsidRPr="002000C0">
              <w:rPr>
                <w:rFonts w:ascii="Times New Roman" w:hAnsi="Times New Roman" w:cs="Times New Roman"/>
                <w:sz w:val="24"/>
                <w:szCs w:val="24"/>
              </w:rPr>
              <w:softHyphen/>
              <w:t>нию в разных видах деятельности и быту</w:t>
            </w: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Технологии</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Ручной труд</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bCs/>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Искусство</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Музыка</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Рисование</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bCs/>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bCs/>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Физическая культура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Физическая культура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val="restart"/>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bCs/>
                <w:sz w:val="24"/>
                <w:szCs w:val="24"/>
              </w:rPr>
              <w:t>сотрудничать со взрослыми и сверстниками в разных социальных ситуациях</w:t>
            </w: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Технологии</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Ручной труд</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Искусство</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Музыка</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Рисование</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Физическая культура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Физическая культура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val="restart"/>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доброжелательно относиться, сопереживать, конструктивно взаимодействовать с людьми</w:t>
            </w: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Естествознание</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Мир природы и человека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Технологии</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Ручной труд</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Искусство</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Музыка</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Рисование</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Физическая культура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Физическая культура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tcBorders>
              <w:bottom w:val="nil"/>
            </w:tcBorders>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Язык и речевая практика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Русский язык</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Чтение</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Речевая практика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tcBorders>
              <w:top w:val="nil"/>
            </w:tcBorders>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Физическая культура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Физическая культура</w:t>
            </w:r>
          </w:p>
        </w:tc>
      </w:tr>
      <w:tr w:rsidR="002000C0" w:rsidRPr="002000C0" w:rsidTr="002000C0">
        <w:tc>
          <w:tcPr>
            <w:tcW w:w="1894" w:type="dxa"/>
            <w:vMerge w:val="restart"/>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 xml:space="preserve">Регулятивные учебные </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действия</w:t>
            </w:r>
          </w:p>
        </w:tc>
        <w:tc>
          <w:tcPr>
            <w:tcW w:w="3410"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входить и выходить из уче</w:t>
            </w:r>
            <w:r w:rsidRPr="002000C0">
              <w:rPr>
                <w:rFonts w:ascii="Times New Roman" w:hAnsi="Times New Roman" w:cs="Times New Roman"/>
                <w:sz w:val="24"/>
                <w:szCs w:val="24"/>
              </w:rPr>
              <w:softHyphen/>
              <w:t>бного помещения со звонком</w:t>
            </w:r>
          </w:p>
        </w:tc>
        <w:tc>
          <w:tcPr>
            <w:tcW w:w="2237" w:type="dxa"/>
            <w:vMerge w:val="restart"/>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Язык и речевая практика</w:t>
            </w:r>
          </w:p>
          <w:p w:rsidR="002000C0" w:rsidRPr="002000C0" w:rsidRDefault="002000C0" w:rsidP="002000C0">
            <w:pPr>
              <w:spacing w:after="0" w:line="240" w:lineRule="auto"/>
              <w:jc w:val="both"/>
              <w:rPr>
                <w:rFonts w:ascii="Times New Roman" w:hAnsi="Times New Roman" w:cs="Times New Roman"/>
                <w:sz w:val="24"/>
                <w:szCs w:val="24"/>
              </w:rPr>
            </w:pP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Естествознание</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Искусство</w:t>
            </w:r>
          </w:p>
          <w:p w:rsidR="002000C0" w:rsidRPr="002000C0" w:rsidRDefault="002000C0" w:rsidP="002000C0">
            <w:pPr>
              <w:spacing w:after="0" w:line="240" w:lineRule="auto"/>
              <w:jc w:val="both"/>
              <w:rPr>
                <w:rFonts w:ascii="Times New Roman" w:hAnsi="Times New Roman" w:cs="Times New Roman"/>
                <w:sz w:val="24"/>
                <w:szCs w:val="24"/>
              </w:rPr>
            </w:pPr>
          </w:p>
          <w:p w:rsidR="002000C0" w:rsidRPr="002000C0" w:rsidRDefault="002000C0" w:rsidP="002000C0">
            <w:pPr>
              <w:spacing w:after="0" w:line="240" w:lineRule="auto"/>
              <w:jc w:val="both"/>
              <w:rPr>
                <w:rFonts w:ascii="Times New Roman" w:hAnsi="Times New Roman" w:cs="Times New Roman"/>
                <w:sz w:val="24"/>
                <w:szCs w:val="24"/>
              </w:rPr>
            </w:pP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Технологии</w:t>
            </w:r>
          </w:p>
          <w:p w:rsidR="002000C0" w:rsidRPr="002000C0" w:rsidRDefault="002000C0" w:rsidP="002000C0">
            <w:pPr>
              <w:spacing w:after="0" w:line="240" w:lineRule="auto"/>
              <w:jc w:val="both"/>
              <w:rPr>
                <w:rFonts w:ascii="Times New Roman" w:hAnsi="Times New Roman" w:cs="Times New Roman"/>
                <w:sz w:val="24"/>
                <w:szCs w:val="24"/>
              </w:rPr>
            </w:pP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Физическая культура</w:t>
            </w:r>
          </w:p>
        </w:tc>
        <w:tc>
          <w:tcPr>
            <w:tcW w:w="2266" w:type="dxa"/>
            <w:vMerge w:val="restart"/>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Русский язык</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Чтение</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 xml:space="preserve">Речевая практика </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Мир природы и человека</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Музыка</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Рисование</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Ручной труд</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Физическая культура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ориентироваться в простран</w:t>
            </w:r>
            <w:r w:rsidRPr="002000C0">
              <w:rPr>
                <w:rFonts w:ascii="Times New Roman" w:hAnsi="Times New Roman" w:cs="Times New Roman"/>
                <w:sz w:val="24"/>
                <w:szCs w:val="24"/>
              </w:rPr>
              <w:softHyphen/>
              <w:t>стве класса (зала, учебного помещения)</w:t>
            </w:r>
          </w:p>
        </w:tc>
        <w:tc>
          <w:tcPr>
            <w:tcW w:w="2237"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66" w:type="dxa"/>
            <w:vMerge/>
          </w:tcPr>
          <w:p w:rsidR="002000C0" w:rsidRPr="002000C0" w:rsidRDefault="002000C0" w:rsidP="002000C0">
            <w:pPr>
              <w:spacing w:after="0" w:line="240" w:lineRule="auto"/>
              <w:jc w:val="both"/>
              <w:rPr>
                <w:rFonts w:ascii="Times New Roman" w:hAnsi="Times New Roman" w:cs="Times New Roman"/>
                <w:sz w:val="24"/>
                <w:szCs w:val="24"/>
              </w:rPr>
            </w:pP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пользоваться учебной мебелью</w:t>
            </w:r>
          </w:p>
        </w:tc>
        <w:tc>
          <w:tcPr>
            <w:tcW w:w="2237"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66" w:type="dxa"/>
            <w:vMerge/>
          </w:tcPr>
          <w:p w:rsidR="002000C0" w:rsidRPr="002000C0" w:rsidRDefault="002000C0" w:rsidP="002000C0">
            <w:pPr>
              <w:spacing w:after="0" w:line="240" w:lineRule="auto"/>
              <w:jc w:val="both"/>
              <w:rPr>
                <w:rFonts w:ascii="Times New Roman" w:hAnsi="Times New Roman" w:cs="Times New Roman"/>
                <w:sz w:val="24"/>
                <w:szCs w:val="24"/>
              </w:rPr>
            </w:pP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адекватно использовать риту</w:t>
            </w:r>
            <w:r w:rsidRPr="002000C0">
              <w:rPr>
                <w:rFonts w:ascii="Times New Roman" w:hAnsi="Times New Roman" w:cs="Times New Roman"/>
                <w:sz w:val="24"/>
                <w:szCs w:val="24"/>
              </w:rPr>
              <w:softHyphen/>
              <w:t>алы школьного поведения (поднимать руку, вставать и выходить из-за парты и т. д.)</w:t>
            </w:r>
          </w:p>
        </w:tc>
        <w:tc>
          <w:tcPr>
            <w:tcW w:w="2237"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66" w:type="dxa"/>
            <w:vMerge/>
          </w:tcPr>
          <w:p w:rsidR="002000C0" w:rsidRPr="002000C0" w:rsidRDefault="002000C0" w:rsidP="002000C0">
            <w:pPr>
              <w:spacing w:after="0" w:line="240" w:lineRule="auto"/>
              <w:jc w:val="both"/>
              <w:rPr>
                <w:rFonts w:ascii="Times New Roman" w:hAnsi="Times New Roman" w:cs="Times New Roman"/>
                <w:sz w:val="24"/>
                <w:szCs w:val="24"/>
              </w:rPr>
            </w:pP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работать с учебными прина</w:t>
            </w:r>
            <w:r w:rsidRPr="002000C0">
              <w:rPr>
                <w:rFonts w:ascii="Times New Roman" w:hAnsi="Times New Roman" w:cs="Times New Roman"/>
                <w:sz w:val="24"/>
                <w:szCs w:val="24"/>
              </w:rPr>
              <w:softHyphen/>
              <w:t>длежностями (инструмента</w:t>
            </w:r>
            <w:r w:rsidRPr="002000C0">
              <w:rPr>
                <w:rFonts w:ascii="Times New Roman" w:hAnsi="Times New Roman" w:cs="Times New Roman"/>
                <w:sz w:val="24"/>
                <w:szCs w:val="24"/>
              </w:rPr>
              <w:softHyphen/>
              <w:t>ми, спортивным инвентарем) и организовывать рабочее место</w:t>
            </w:r>
          </w:p>
        </w:tc>
        <w:tc>
          <w:tcPr>
            <w:tcW w:w="2237"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66" w:type="dxa"/>
            <w:vMerge/>
          </w:tcPr>
          <w:p w:rsidR="002000C0" w:rsidRPr="002000C0" w:rsidRDefault="002000C0" w:rsidP="002000C0">
            <w:pPr>
              <w:spacing w:after="0" w:line="240" w:lineRule="auto"/>
              <w:jc w:val="both"/>
              <w:rPr>
                <w:rFonts w:ascii="Times New Roman" w:hAnsi="Times New Roman" w:cs="Times New Roman"/>
                <w:sz w:val="24"/>
                <w:szCs w:val="24"/>
              </w:rPr>
            </w:pP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принимать цели и произ</w:t>
            </w:r>
            <w:r w:rsidRPr="002000C0">
              <w:rPr>
                <w:rFonts w:ascii="Times New Roman" w:hAnsi="Times New Roman" w:cs="Times New Roman"/>
                <w:sz w:val="24"/>
                <w:szCs w:val="24"/>
              </w:rPr>
              <w:softHyphen/>
              <w:t>вольно включаться в деятель</w:t>
            </w:r>
            <w:r w:rsidRPr="002000C0">
              <w:rPr>
                <w:rFonts w:ascii="Times New Roman" w:hAnsi="Times New Roman" w:cs="Times New Roman"/>
                <w:sz w:val="24"/>
                <w:szCs w:val="24"/>
              </w:rPr>
              <w:softHyphen/>
              <w:t>ность, следовать предложен</w:t>
            </w:r>
            <w:r w:rsidRPr="002000C0">
              <w:rPr>
                <w:rFonts w:ascii="Times New Roman" w:hAnsi="Times New Roman" w:cs="Times New Roman"/>
                <w:sz w:val="24"/>
                <w:szCs w:val="24"/>
              </w:rPr>
              <w:softHyphen/>
              <w:t>ному плану и работать в общем темпе</w:t>
            </w:r>
          </w:p>
        </w:tc>
        <w:tc>
          <w:tcPr>
            <w:tcW w:w="2237"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66" w:type="dxa"/>
            <w:vMerge/>
          </w:tcPr>
          <w:p w:rsidR="002000C0" w:rsidRPr="002000C0" w:rsidRDefault="002000C0" w:rsidP="002000C0">
            <w:pPr>
              <w:spacing w:after="0" w:line="240" w:lineRule="auto"/>
              <w:jc w:val="both"/>
              <w:rPr>
                <w:rFonts w:ascii="Times New Roman" w:hAnsi="Times New Roman" w:cs="Times New Roman"/>
                <w:sz w:val="24"/>
                <w:szCs w:val="24"/>
              </w:rPr>
            </w:pP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активно участвовать в деятельности, контролиро</w:t>
            </w:r>
            <w:r w:rsidRPr="002000C0">
              <w:rPr>
                <w:rFonts w:ascii="Times New Roman" w:hAnsi="Times New Roman" w:cs="Times New Roman"/>
                <w:sz w:val="24"/>
                <w:szCs w:val="24"/>
              </w:rPr>
              <w:softHyphen/>
              <w:t>вать и оценивать свои действия и действия одноклассников</w:t>
            </w:r>
          </w:p>
        </w:tc>
        <w:tc>
          <w:tcPr>
            <w:tcW w:w="2237"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66" w:type="dxa"/>
            <w:vMerge/>
          </w:tcPr>
          <w:p w:rsidR="002000C0" w:rsidRPr="002000C0" w:rsidRDefault="002000C0" w:rsidP="002000C0">
            <w:pPr>
              <w:spacing w:after="0" w:line="240" w:lineRule="auto"/>
              <w:jc w:val="both"/>
              <w:rPr>
                <w:rFonts w:ascii="Times New Roman" w:hAnsi="Times New Roman" w:cs="Times New Roman"/>
                <w:sz w:val="24"/>
                <w:szCs w:val="24"/>
              </w:rPr>
            </w:pP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соотносить свои действия и их результаты с заданными образцами, принимать оцен</w:t>
            </w:r>
            <w:r w:rsidRPr="002000C0">
              <w:rPr>
                <w:rFonts w:ascii="Times New Roman" w:hAnsi="Times New Roman" w:cs="Times New Roman"/>
                <w:sz w:val="24"/>
                <w:szCs w:val="24"/>
              </w:rPr>
              <w:softHyphen/>
              <w:t>ку деятельности, оценивать ее с учетом предложенных критериев, корректировать свою деятельность с учетом выявленных недочетов</w:t>
            </w:r>
          </w:p>
        </w:tc>
        <w:tc>
          <w:tcPr>
            <w:tcW w:w="2237"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66" w:type="dxa"/>
            <w:vMerge/>
          </w:tcPr>
          <w:p w:rsidR="002000C0" w:rsidRPr="002000C0" w:rsidRDefault="002000C0" w:rsidP="002000C0">
            <w:pPr>
              <w:spacing w:after="0" w:line="240" w:lineRule="auto"/>
              <w:jc w:val="both"/>
              <w:rPr>
                <w:rFonts w:ascii="Times New Roman" w:hAnsi="Times New Roman" w:cs="Times New Roman"/>
                <w:sz w:val="24"/>
                <w:szCs w:val="24"/>
              </w:rPr>
            </w:pP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передвигаться по школе, находить свой класс, другие необходимые помещения</w:t>
            </w: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 xml:space="preserve">Естествознание </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Мир природы и человека</w:t>
            </w:r>
          </w:p>
        </w:tc>
      </w:tr>
      <w:tr w:rsidR="002000C0" w:rsidRPr="002000C0" w:rsidTr="002000C0">
        <w:tc>
          <w:tcPr>
            <w:tcW w:w="1894" w:type="dxa"/>
            <w:vMerge w:val="restart"/>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Познаватель</w:t>
            </w:r>
            <w:r w:rsidRPr="002000C0">
              <w:rPr>
                <w:rFonts w:ascii="Times New Roman" w:hAnsi="Times New Roman" w:cs="Times New Roman"/>
                <w:sz w:val="24"/>
                <w:szCs w:val="24"/>
              </w:rPr>
              <w:softHyphen/>
            </w:r>
            <w:r w:rsidRPr="002000C0">
              <w:rPr>
                <w:rFonts w:ascii="Times New Roman" w:hAnsi="Times New Roman" w:cs="Times New Roman"/>
                <w:sz w:val="24"/>
                <w:szCs w:val="24"/>
              </w:rPr>
              <w:lastRenderedPageBreak/>
              <w:t>ные</w:t>
            </w:r>
          </w:p>
        </w:tc>
        <w:tc>
          <w:tcPr>
            <w:tcW w:w="3410" w:type="dxa"/>
            <w:tcBorders>
              <w:bottom w:val="nil"/>
            </w:tcBorders>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lastRenderedPageBreak/>
              <w:t xml:space="preserve">выделять существенные, </w:t>
            </w:r>
            <w:r w:rsidRPr="002000C0">
              <w:rPr>
                <w:rFonts w:ascii="Times New Roman" w:hAnsi="Times New Roman" w:cs="Times New Roman"/>
                <w:sz w:val="24"/>
                <w:szCs w:val="24"/>
              </w:rPr>
              <w:lastRenderedPageBreak/>
              <w:t>общие и отличительные свойства пред</w:t>
            </w:r>
            <w:r w:rsidRPr="002000C0">
              <w:rPr>
                <w:rFonts w:ascii="Times New Roman" w:hAnsi="Times New Roman" w:cs="Times New Roman"/>
                <w:sz w:val="24"/>
                <w:szCs w:val="24"/>
              </w:rPr>
              <w:softHyphen/>
              <w:t>метов</w:t>
            </w: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lastRenderedPageBreak/>
              <w:t xml:space="preserve">Язык и речевая </w:t>
            </w:r>
            <w:r w:rsidRPr="002000C0">
              <w:rPr>
                <w:rFonts w:ascii="Times New Roman" w:hAnsi="Times New Roman" w:cs="Times New Roman"/>
                <w:sz w:val="24"/>
                <w:szCs w:val="24"/>
              </w:rPr>
              <w:lastRenderedPageBreak/>
              <w:t>практика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lastRenderedPageBreak/>
              <w:t>Русский язык</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lastRenderedPageBreak/>
              <w:t>Чтение</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Речевая практика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tcBorders>
              <w:top w:val="nil"/>
              <w:bottom w:val="nil"/>
            </w:tcBorders>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tcBorders>
              <w:top w:val="nil"/>
              <w:bottom w:val="nil"/>
            </w:tcBorders>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Естествознание</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Мир природы и человека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tcBorders>
              <w:top w:val="nil"/>
            </w:tcBorders>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Искусство</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Рисование</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tcBorders>
              <w:bottom w:val="nil"/>
            </w:tcBorders>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устанавливать видо-родовые отношения предметов</w:t>
            </w: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Язык и речевая практика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Русский язык</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Чтение</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Речевая практика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tcBorders>
              <w:top w:val="nil"/>
              <w:bottom w:val="nil"/>
            </w:tcBorders>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tcBorders>
              <w:top w:val="nil"/>
            </w:tcBorders>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Естествознание</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Мир природы и человека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val="restart"/>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делать простейшие обобще</w:t>
            </w:r>
            <w:r w:rsidRPr="002000C0">
              <w:rPr>
                <w:rFonts w:ascii="Times New Roman" w:hAnsi="Times New Roman" w:cs="Times New Roman"/>
                <w:sz w:val="24"/>
                <w:szCs w:val="24"/>
              </w:rPr>
              <w:softHyphen/>
              <w:t>ния, сравнивать, классифици</w:t>
            </w:r>
            <w:r w:rsidRPr="002000C0">
              <w:rPr>
                <w:rFonts w:ascii="Times New Roman" w:hAnsi="Times New Roman" w:cs="Times New Roman"/>
                <w:sz w:val="24"/>
                <w:szCs w:val="24"/>
              </w:rPr>
              <w:softHyphen/>
              <w:t>ровать на наглядном материале</w:t>
            </w: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Язык и речевая практика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Русский язык</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Чтение</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Речевая практика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Естествознание</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Мир природы и человека</w:t>
            </w:r>
          </w:p>
        </w:tc>
      </w:tr>
      <w:tr w:rsidR="002000C0" w:rsidRPr="002000C0" w:rsidTr="002000C0">
        <w:trPr>
          <w:trHeight w:val="332"/>
        </w:trPr>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Искусство</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Рисование</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val="restart"/>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пользоваться знаками, символами, предметами-заместителями</w:t>
            </w: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Язык и речевая практика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Русский язык</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Чтение</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Речевая практ</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Искусство</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 xml:space="preserve">Музыка </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Рисование</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читать</w:t>
            </w: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Язык и речевая практика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Русский язык</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Чтение</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tcPr>
          <w:p w:rsidR="002000C0" w:rsidRPr="002000C0" w:rsidRDefault="002000C0" w:rsidP="002000C0">
            <w:pPr>
              <w:spacing w:after="0" w:line="240" w:lineRule="auto"/>
              <w:jc w:val="both"/>
              <w:rPr>
                <w:rFonts w:ascii="Times New Roman" w:hAnsi="Times New Roman" w:cs="Times New Roman"/>
                <w:sz w:val="24"/>
                <w:szCs w:val="24"/>
              </w:rPr>
            </w:pP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Естествознание</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Мир природы и человека</w:t>
            </w:r>
          </w:p>
        </w:tc>
      </w:tr>
      <w:tr w:rsidR="002000C0" w:rsidRPr="002000C0" w:rsidTr="002000C0">
        <w:tc>
          <w:tcPr>
            <w:tcW w:w="1894" w:type="dxa"/>
            <w:vMerge/>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писать</w:t>
            </w: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Язык и речевая практика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Русский язык</w:t>
            </w:r>
          </w:p>
          <w:p w:rsidR="002000C0" w:rsidRPr="002000C0" w:rsidRDefault="002000C0" w:rsidP="002000C0">
            <w:pPr>
              <w:spacing w:after="0" w:line="240" w:lineRule="auto"/>
              <w:jc w:val="both"/>
              <w:rPr>
                <w:rFonts w:ascii="Times New Roman" w:hAnsi="Times New Roman" w:cs="Times New Roman"/>
                <w:sz w:val="24"/>
                <w:szCs w:val="24"/>
              </w:rPr>
            </w:pPr>
          </w:p>
        </w:tc>
      </w:tr>
      <w:tr w:rsidR="002000C0" w:rsidRPr="002000C0" w:rsidTr="002000C0">
        <w:tc>
          <w:tcPr>
            <w:tcW w:w="1894" w:type="dxa"/>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выполнять арифметические действия</w:t>
            </w: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tc>
      </w:tr>
      <w:tr w:rsidR="002000C0" w:rsidRPr="002000C0" w:rsidTr="002000C0">
        <w:tc>
          <w:tcPr>
            <w:tcW w:w="1894" w:type="dxa"/>
          </w:tcPr>
          <w:p w:rsidR="002000C0" w:rsidRPr="002000C0" w:rsidRDefault="002000C0" w:rsidP="002000C0">
            <w:pPr>
              <w:spacing w:after="0" w:line="240" w:lineRule="auto"/>
              <w:jc w:val="both"/>
              <w:rPr>
                <w:rFonts w:ascii="Times New Roman" w:hAnsi="Times New Roman" w:cs="Times New Roman"/>
                <w:sz w:val="24"/>
                <w:szCs w:val="24"/>
              </w:rPr>
            </w:pPr>
          </w:p>
        </w:tc>
        <w:tc>
          <w:tcPr>
            <w:tcW w:w="3410"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наблюдать; работать с ин</w:t>
            </w:r>
            <w:r w:rsidRPr="002000C0">
              <w:rPr>
                <w:rFonts w:ascii="Times New Roman" w:hAnsi="Times New Roman" w:cs="Times New Roman"/>
                <w:sz w:val="24"/>
                <w:szCs w:val="24"/>
              </w:rPr>
              <w:softHyphen/>
              <w:t>фо</w:t>
            </w:r>
            <w:r w:rsidRPr="002000C0">
              <w:rPr>
                <w:rFonts w:ascii="Times New Roman" w:hAnsi="Times New Roman" w:cs="Times New Roman"/>
                <w:sz w:val="24"/>
                <w:szCs w:val="24"/>
              </w:rPr>
              <w:softHyphen/>
              <w:t>рмацией (понимать изо</w:t>
            </w:r>
            <w:r w:rsidRPr="002000C0">
              <w:rPr>
                <w:rFonts w:ascii="Times New Roman" w:hAnsi="Times New Roman" w:cs="Times New Roman"/>
                <w:sz w:val="24"/>
                <w:szCs w:val="24"/>
              </w:rPr>
              <w:softHyphen/>
              <w:t>б</w:t>
            </w:r>
            <w:r w:rsidRPr="002000C0">
              <w:rPr>
                <w:rFonts w:ascii="Times New Roman" w:hAnsi="Times New Roman" w:cs="Times New Roman"/>
                <w:sz w:val="24"/>
                <w:szCs w:val="24"/>
              </w:rPr>
              <w:softHyphen/>
              <w:t>ражение, текст, ус</w:t>
            </w:r>
            <w:r w:rsidRPr="002000C0">
              <w:rPr>
                <w:rFonts w:ascii="Times New Roman" w:hAnsi="Times New Roman" w:cs="Times New Roman"/>
                <w:sz w:val="24"/>
                <w:szCs w:val="24"/>
              </w:rPr>
              <w:softHyphen/>
              <w:t>т</w:t>
            </w:r>
            <w:r w:rsidRPr="002000C0">
              <w:rPr>
                <w:rFonts w:ascii="Times New Roman" w:hAnsi="Times New Roman" w:cs="Times New Roman"/>
                <w:sz w:val="24"/>
                <w:szCs w:val="24"/>
              </w:rPr>
              <w:softHyphen/>
              <w:t>ное вы</w:t>
            </w:r>
            <w:r w:rsidRPr="002000C0">
              <w:rPr>
                <w:rFonts w:ascii="Times New Roman" w:hAnsi="Times New Roman" w:cs="Times New Roman"/>
                <w:sz w:val="24"/>
                <w:szCs w:val="24"/>
              </w:rPr>
              <w:softHyphen/>
              <w:t>сказывание, эле</w:t>
            </w:r>
            <w:r w:rsidRPr="002000C0">
              <w:rPr>
                <w:rFonts w:ascii="Times New Roman" w:hAnsi="Times New Roman" w:cs="Times New Roman"/>
                <w:sz w:val="24"/>
                <w:szCs w:val="24"/>
              </w:rPr>
              <w:softHyphen/>
              <w:t>ме</w:t>
            </w:r>
            <w:r w:rsidRPr="002000C0">
              <w:rPr>
                <w:rFonts w:ascii="Times New Roman" w:hAnsi="Times New Roman" w:cs="Times New Roman"/>
                <w:sz w:val="24"/>
                <w:szCs w:val="24"/>
              </w:rPr>
              <w:softHyphen/>
              <w:t>н</w:t>
            </w:r>
            <w:r w:rsidRPr="002000C0">
              <w:rPr>
                <w:rFonts w:ascii="Times New Roman" w:hAnsi="Times New Roman" w:cs="Times New Roman"/>
                <w:sz w:val="24"/>
                <w:szCs w:val="24"/>
              </w:rPr>
              <w:softHyphen/>
              <w:t>тар</w:t>
            </w:r>
            <w:r w:rsidRPr="002000C0">
              <w:rPr>
                <w:rFonts w:ascii="Times New Roman" w:hAnsi="Times New Roman" w:cs="Times New Roman"/>
                <w:sz w:val="24"/>
                <w:szCs w:val="24"/>
              </w:rPr>
              <w:softHyphen/>
              <w:t>ное схематическое изо</w:t>
            </w:r>
            <w:r w:rsidRPr="002000C0">
              <w:rPr>
                <w:rFonts w:ascii="Times New Roman" w:hAnsi="Times New Roman" w:cs="Times New Roman"/>
                <w:sz w:val="24"/>
                <w:szCs w:val="24"/>
              </w:rPr>
              <w:softHyphen/>
              <w:t>бра</w:t>
            </w:r>
            <w:r w:rsidRPr="002000C0">
              <w:rPr>
                <w:rFonts w:ascii="Times New Roman" w:hAnsi="Times New Roman" w:cs="Times New Roman"/>
                <w:sz w:val="24"/>
                <w:szCs w:val="24"/>
              </w:rPr>
              <w:softHyphen/>
              <w:t>же</w:t>
            </w:r>
            <w:r w:rsidRPr="002000C0">
              <w:rPr>
                <w:rFonts w:ascii="Times New Roman" w:hAnsi="Times New Roman" w:cs="Times New Roman"/>
                <w:sz w:val="24"/>
                <w:szCs w:val="24"/>
              </w:rPr>
              <w:softHyphen/>
              <w:t>ние, таблицу, предъ</w:t>
            </w:r>
            <w:r w:rsidRPr="002000C0">
              <w:rPr>
                <w:rFonts w:ascii="Times New Roman" w:hAnsi="Times New Roman" w:cs="Times New Roman"/>
                <w:sz w:val="24"/>
                <w:szCs w:val="24"/>
              </w:rPr>
              <w:softHyphen/>
              <w:t>яв</w:t>
            </w:r>
            <w:r w:rsidRPr="002000C0">
              <w:rPr>
                <w:rFonts w:ascii="Times New Roman" w:hAnsi="Times New Roman" w:cs="Times New Roman"/>
                <w:sz w:val="24"/>
                <w:szCs w:val="24"/>
              </w:rPr>
              <w:softHyphen/>
              <w:t>ле</w:t>
            </w:r>
            <w:r w:rsidRPr="002000C0">
              <w:rPr>
                <w:rFonts w:ascii="Times New Roman" w:hAnsi="Times New Roman" w:cs="Times New Roman"/>
                <w:sz w:val="24"/>
                <w:szCs w:val="24"/>
              </w:rPr>
              <w:softHyphen/>
              <w:t>нные на бумажных и эле</w:t>
            </w:r>
            <w:r w:rsidRPr="002000C0">
              <w:rPr>
                <w:rFonts w:ascii="Times New Roman" w:hAnsi="Times New Roman" w:cs="Times New Roman"/>
                <w:sz w:val="24"/>
                <w:szCs w:val="24"/>
              </w:rPr>
              <w:softHyphen/>
              <w:t>ктронных и других но</w:t>
            </w:r>
            <w:r w:rsidRPr="002000C0">
              <w:rPr>
                <w:rFonts w:ascii="Times New Roman" w:hAnsi="Times New Roman" w:cs="Times New Roman"/>
                <w:sz w:val="24"/>
                <w:szCs w:val="24"/>
              </w:rPr>
              <w:softHyphen/>
              <w:t>си</w:t>
            </w:r>
            <w:r w:rsidRPr="002000C0">
              <w:rPr>
                <w:rFonts w:ascii="Times New Roman" w:hAnsi="Times New Roman" w:cs="Times New Roman"/>
                <w:sz w:val="24"/>
                <w:szCs w:val="24"/>
              </w:rPr>
              <w:softHyphen/>
              <w:t>телях)</w:t>
            </w:r>
            <w:r w:rsidRPr="002000C0">
              <w:rPr>
                <w:rFonts w:ascii="Times New Roman" w:hAnsi="Times New Roman" w:cs="Times New Roman"/>
                <w:bCs/>
                <w:sz w:val="24"/>
                <w:szCs w:val="24"/>
              </w:rPr>
              <w:t>.</w:t>
            </w:r>
          </w:p>
        </w:tc>
        <w:tc>
          <w:tcPr>
            <w:tcW w:w="2237"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Язык и речевая практика</w:t>
            </w:r>
          </w:p>
          <w:p w:rsidR="002000C0" w:rsidRPr="002000C0" w:rsidRDefault="002000C0" w:rsidP="002000C0">
            <w:pPr>
              <w:spacing w:after="0" w:line="240" w:lineRule="auto"/>
              <w:jc w:val="both"/>
              <w:rPr>
                <w:rFonts w:ascii="Times New Roman" w:hAnsi="Times New Roman" w:cs="Times New Roman"/>
                <w:sz w:val="24"/>
                <w:szCs w:val="24"/>
              </w:rPr>
            </w:pP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Искусство</w:t>
            </w:r>
          </w:p>
          <w:p w:rsidR="002000C0" w:rsidRPr="002000C0" w:rsidRDefault="002000C0" w:rsidP="002000C0">
            <w:pPr>
              <w:spacing w:after="0" w:line="240" w:lineRule="auto"/>
              <w:jc w:val="both"/>
              <w:rPr>
                <w:rFonts w:ascii="Times New Roman" w:hAnsi="Times New Roman" w:cs="Times New Roman"/>
                <w:sz w:val="24"/>
                <w:szCs w:val="24"/>
              </w:rPr>
            </w:pPr>
          </w:p>
          <w:p w:rsidR="002000C0" w:rsidRPr="002000C0" w:rsidRDefault="002000C0" w:rsidP="002000C0">
            <w:pPr>
              <w:spacing w:after="0" w:line="240" w:lineRule="auto"/>
              <w:jc w:val="both"/>
              <w:rPr>
                <w:rFonts w:ascii="Times New Roman" w:hAnsi="Times New Roman" w:cs="Times New Roman"/>
                <w:sz w:val="24"/>
                <w:szCs w:val="24"/>
              </w:rPr>
            </w:pPr>
          </w:p>
        </w:tc>
        <w:tc>
          <w:tcPr>
            <w:tcW w:w="2266" w:type="dxa"/>
          </w:tcPr>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Русский язык</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Чтение</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Речевая практика</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Математика</w:t>
            </w:r>
          </w:p>
          <w:p w:rsidR="002000C0" w:rsidRPr="002000C0" w:rsidRDefault="002000C0" w:rsidP="002000C0">
            <w:pPr>
              <w:spacing w:after="0" w:line="240" w:lineRule="auto"/>
              <w:jc w:val="both"/>
              <w:rPr>
                <w:rFonts w:ascii="Times New Roman" w:hAnsi="Times New Roman" w:cs="Times New Roman"/>
                <w:sz w:val="24"/>
                <w:szCs w:val="24"/>
              </w:rPr>
            </w:pPr>
            <w:r w:rsidRPr="002000C0">
              <w:rPr>
                <w:rFonts w:ascii="Times New Roman" w:hAnsi="Times New Roman" w:cs="Times New Roman"/>
                <w:sz w:val="24"/>
                <w:szCs w:val="24"/>
              </w:rPr>
              <w:t>Рисование</w:t>
            </w:r>
          </w:p>
          <w:p w:rsidR="002000C0" w:rsidRPr="002000C0" w:rsidRDefault="002000C0" w:rsidP="002000C0">
            <w:pPr>
              <w:spacing w:after="0" w:line="240" w:lineRule="auto"/>
              <w:jc w:val="both"/>
              <w:rPr>
                <w:rFonts w:ascii="Times New Roman" w:hAnsi="Times New Roman" w:cs="Times New Roman"/>
                <w:sz w:val="24"/>
                <w:szCs w:val="24"/>
              </w:rPr>
            </w:pPr>
          </w:p>
        </w:tc>
      </w:tr>
    </w:tbl>
    <w:p w:rsidR="002000C0" w:rsidRPr="002000C0" w:rsidRDefault="002000C0" w:rsidP="002000C0">
      <w:pPr>
        <w:spacing w:after="0" w:line="240" w:lineRule="auto"/>
        <w:jc w:val="both"/>
        <w:rPr>
          <w:rFonts w:ascii="Times New Roman" w:hAnsi="Times New Roman" w:cs="Times New Roman"/>
          <w:sz w:val="24"/>
          <w:szCs w:val="24"/>
        </w:rPr>
      </w:pPr>
    </w:p>
    <w:p w:rsidR="002000C0" w:rsidRPr="002000C0" w:rsidRDefault="002000C0" w:rsidP="002000C0">
      <w:pPr>
        <w:spacing w:after="0" w:line="240" w:lineRule="auto"/>
        <w:ind w:firstLine="709"/>
        <w:jc w:val="both"/>
        <w:rPr>
          <w:rFonts w:ascii="Times New Roman" w:hAnsi="Times New Roman" w:cs="Times New Roman"/>
          <w:sz w:val="24"/>
          <w:szCs w:val="24"/>
        </w:rPr>
      </w:pPr>
      <w:r>
        <w:rPr>
          <w:rFonts w:ascii="Times New Roman" w:hAnsi="Times New Roman" w:cs="Times New Roman"/>
          <w:bCs/>
          <w:color w:val="000000"/>
          <w:sz w:val="24"/>
          <w:szCs w:val="24"/>
        </w:rPr>
        <w:t>Важное значение придаётся</w:t>
      </w:r>
      <w:r w:rsidRPr="002000C0">
        <w:rPr>
          <w:rFonts w:ascii="Times New Roman" w:hAnsi="Times New Roman" w:cs="Times New Roman"/>
          <w:sz w:val="24"/>
          <w:szCs w:val="24"/>
        </w:rPr>
        <w:t xml:space="preserve">вовлечению обучающихся в совместную деятельность на основе эмоционального осмысления происходящих событий. 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0 баллов ― действие отсутствует, обучающийся не понимает его смысла, не включается в процесс выполнения вместе с учителем;</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lastRenderedPageBreak/>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2 балла ― преимущественно выполняет действие по указанию учителя, в отдельных ситуациях способен выполнить его самостоятельно;</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4 балла ― способен самостоятельно применять действие, но иногда допускает ошибки, которые исправляет по замечанию учителя;</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 xml:space="preserve">5 баллов ― самостоятельно применяет действие в любой ситуации. </w:t>
      </w:r>
    </w:p>
    <w:p w:rsidR="002000C0" w:rsidRPr="002000C0" w:rsidRDefault="002000C0" w:rsidP="002000C0">
      <w:pPr>
        <w:spacing w:after="0" w:line="240" w:lineRule="auto"/>
        <w:ind w:firstLine="709"/>
        <w:jc w:val="both"/>
        <w:rPr>
          <w:rFonts w:ascii="Times New Roman" w:hAnsi="Times New Roman" w:cs="Times New Roman"/>
          <w:sz w:val="24"/>
          <w:szCs w:val="24"/>
        </w:rPr>
      </w:pPr>
      <w:r w:rsidRPr="002000C0">
        <w:rPr>
          <w:rFonts w:ascii="Times New Roman" w:hAnsi="Times New Roman" w:cs="Times New Roman"/>
          <w:sz w:val="24"/>
          <w:szCs w:val="24"/>
        </w:rPr>
        <w:t>Балльная система оценки позволяет объективно оценить про</w:t>
      </w:r>
      <w:r w:rsidRPr="002000C0">
        <w:rPr>
          <w:rFonts w:ascii="Times New Roman" w:hAnsi="Times New Roman" w:cs="Times New Roman"/>
          <w:sz w:val="24"/>
          <w:szCs w:val="24"/>
        </w:rPr>
        <w:softHyphen/>
        <w:t>ме</w:t>
      </w:r>
      <w:r w:rsidRPr="002000C0">
        <w:rPr>
          <w:rFonts w:ascii="Times New Roman" w:hAnsi="Times New Roman" w:cs="Times New Roman"/>
          <w:sz w:val="24"/>
          <w:szCs w:val="24"/>
        </w:rPr>
        <w:softHyphen/>
        <w:t>жу</w:t>
      </w:r>
      <w:r w:rsidRPr="002000C0">
        <w:rPr>
          <w:rFonts w:ascii="Times New Roman" w:hAnsi="Times New Roman" w:cs="Times New Roman"/>
          <w:sz w:val="24"/>
          <w:szCs w:val="24"/>
        </w:rPr>
        <w:softHyphen/>
        <w:t>точные и итоговые достижения каждого учащегося в овладении конкретными учебными действиями, получить общую картину сфор</w:t>
      </w:r>
      <w:r w:rsidRPr="002000C0">
        <w:rPr>
          <w:rFonts w:ascii="Times New Roman" w:hAnsi="Times New Roman" w:cs="Times New Roman"/>
          <w:sz w:val="24"/>
          <w:szCs w:val="24"/>
        </w:rPr>
        <w:softHyphen/>
        <w:t>ми</w:t>
      </w:r>
      <w:r w:rsidRPr="002000C0">
        <w:rPr>
          <w:rFonts w:ascii="Times New Roman" w:hAnsi="Times New Roman" w:cs="Times New Roman"/>
          <w:sz w:val="24"/>
          <w:szCs w:val="24"/>
        </w:rPr>
        <w:softHyphen/>
        <w:t>ро</w:t>
      </w:r>
      <w:r w:rsidRPr="002000C0">
        <w:rPr>
          <w:rFonts w:ascii="Times New Roman" w:hAnsi="Times New Roman" w:cs="Times New Roman"/>
          <w:sz w:val="24"/>
          <w:szCs w:val="24"/>
        </w:rPr>
        <w:softHyphen/>
        <w:t>ван</w:t>
      </w:r>
      <w:r w:rsidRPr="002000C0">
        <w:rPr>
          <w:rFonts w:ascii="Times New Roman" w:hAnsi="Times New Roman" w:cs="Times New Roman"/>
          <w:sz w:val="24"/>
          <w:szCs w:val="24"/>
        </w:rPr>
        <w:softHyphen/>
        <w:t>нос</w:t>
      </w:r>
      <w:r w:rsidRPr="002000C0">
        <w:rPr>
          <w:rFonts w:ascii="Times New Roman" w:hAnsi="Times New Roman" w:cs="Times New Roman"/>
          <w:sz w:val="24"/>
          <w:szCs w:val="24"/>
        </w:rPr>
        <w:softHyphen/>
        <w:t>ти учебных действий у всех учащихся, и на этой основе осуществить кор</w:t>
      </w:r>
      <w:r w:rsidRPr="002000C0">
        <w:rPr>
          <w:rFonts w:ascii="Times New Roman" w:hAnsi="Times New Roman" w:cs="Times New Roman"/>
          <w:sz w:val="24"/>
          <w:szCs w:val="24"/>
        </w:rPr>
        <w:softHyphen/>
        <w:t>ре</w:t>
      </w:r>
      <w:r w:rsidRPr="002000C0">
        <w:rPr>
          <w:rFonts w:ascii="Times New Roman" w:hAnsi="Times New Roman" w:cs="Times New Roman"/>
          <w:sz w:val="24"/>
          <w:szCs w:val="24"/>
        </w:rPr>
        <w:softHyphen/>
        <w:t>ктировку процесса их формирования на протяжении всего времени обу</w:t>
      </w:r>
      <w:r w:rsidRPr="002000C0">
        <w:rPr>
          <w:rFonts w:ascii="Times New Roman" w:hAnsi="Times New Roman" w:cs="Times New Roman"/>
          <w:sz w:val="24"/>
          <w:szCs w:val="24"/>
        </w:rPr>
        <w:softHyphen/>
        <w:t>че</w:t>
      </w:r>
      <w:r w:rsidRPr="002000C0">
        <w:rPr>
          <w:rFonts w:ascii="Times New Roman" w:hAnsi="Times New Roman" w:cs="Times New Roman"/>
          <w:sz w:val="24"/>
          <w:szCs w:val="24"/>
        </w:rPr>
        <w:softHyphen/>
        <w:t>ния. В соответствии с требованиями ФГОС обучающихся с РАС образовательная организация самостоятельно определяет содержание и процедуру оценки БУД.</w:t>
      </w:r>
    </w:p>
    <w:p w:rsidR="002000C0" w:rsidRPr="002000C0" w:rsidRDefault="002000C0" w:rsidP="002000C0">
      <w:pPr>
        <w:suppressAutoHyphens/>
        <w:autoSpaceDN w:val="0"/>
        <w:spacing w:after="0" w:line="240" w:lineRule="auto"/>
        <w:contextualSpacing/>
        <w:jc w:val="both"/>
        <w:outlineLvl w:val="0"/>
        <w:rPr>
          <w:rFonts w:ascii="Times New Roman" w:hAnsi="Times New Roman" w:cs="Times New Roman"/>
          <w:kern w:val="2"/>
          <w:sz w:val="24"/>
          <w:szCs w:val="24"/>
          <w:u w:val="single"/>
        </w:rPr>
      </w:pPr>
    </w:p>
    <w:p w:rsidR="002000C0" w:rsidRPr="00A72F28" w:rsidRDefault="002000C0" w:rsidP="005400C9">
      <w:pPr>
        <w:pStyle w:val="af7"/>
        <w:numPr>
          <w:ilvl w:val="1"/>
          <w:numId w:val="93"/>
        </w:numPr>
        <w:suppressAutoHyphens/>
        <w:autoSpaceDN w:val="0"/>
        <w:contextualSpacing/>
        <w:outlineLvl w:val="0"/>
        <w:rPr>
          <w:rFonts w:ascii="Times New Roman" w:hAnsi="Times New Roman"/>
          <w:kern w:val="2"/>
          <w:sz w:val="24"/>
          <w:szCs w:val="24"/>
          <w:u w:val="single"/>
        </w:rPr>
      </w:pPr>
      <w:r w:rsidRPr="00A72F28">
        <w:rPr>
          <w:rFonts w:ascii="Times New Roman" w:hAnsi="Times New Roman"/>
          <w:kern w:val="2"/>
          <w:sz w:val="24"/>
          <w:szCs w:val="24"/>
          <w:u w:val="single"/>
        </w:rPr>
        <w:t>Программа коррекционной работы</w:t>
      </w:r>
    </w:p>
    <w:p w:rsidR="00C929A1" w:rsidRPr="00C929A1" w:rsidRDefault="00C929A1" w:rsidP="00C929A1">
      <w:pPr>
        <w:suppressAutoHyphens/>
        <w:autoSpaceDN w:val="0"/>
        <w:ind w:left="720"/>
        <w:contextualSpacing/>
        <w:outlineLvl w:val="0"/>
        <w:rPr>
          <w:rFonts w:ascii="Times New Roman" w:hAnsi="Times New Roman"/>
          <w:kern w:val="2"/>
          <w:sz w:val="24"/>
          <w:szCs w:val="24"/>
          <w:u w:val="single"/>
        </w:rPr>
      </w:pPr>
      <w:r>
        <w:rPr>
          <w:rFonts w:ascii="Times New Roman" w:hAnsi="Times New Roman"/>
          <w:kern w:val="2"/>
          <w:sz w:val="24"/>
          <w:szCs w:val="24"/>
          <w:u w:val="single"/>
        </w:rPr>
        <w:t>Пояснительная записка.</w:t>
      </w:r>
    </w:p>
    <w:p w:rsidR="002000C0" w:rsidRPr="002000C0" w:rsidRDefault="002000C0" w:rsidP="002000C0">
      <w:pPr>
        <w:pStyle w:val="ConsPlusNormal"/>
        <w:jc w:val="both"/>
        <w:rPr>
          <w:rFonts w:ascii="Times New Roman" w:hAnsi="Times New Roman" w:cs="Times New Roman"/>
          <w:bCs/>
          <w:sz w:val="24"/>
          <w:szCs w:val="24"/>
        </w:rPr>
      </w:pPr>
      <w:r w:rsidRPr="002000C0">
        <w:rPr>
          <w:rFonts w:ascii="Times New Roman" w:hAnsi="Times New Roman" w:cs="Times New Roman"/>
          <w:bCs/>
          <w:sz w:val="24"/>
          <w:szCs w:val="24"/>
        </w:rPr>
        <w:t>Коррекционно-развивающая область является обязательной частью внеурочной деятельности, поддерживающей</w:t>
      </w:r>
      <w:r w:rsidR="00C929A1">
        <w:rPr>
          <w:rFonts w:ascii="Times New Roman" w:hAnsi="Times New Roman" w:cs="Times New Roman"/>
          <w:bCs/>
          <w:sz w:val="24"/>
          <w:szCs w:val="24"/>
        </w:rPr>
        <w:t xml:space="preserve"> процесс освоения содержания АО</w:t>
      </w:r>
      <w:r w:rsidRPr="002000C0">
        <w:rPr>
          <w:rFonts w:ascii="Times New Roman" w:hAnsi="Times New Roman" w:cs="Times New Roman"/>
          <w:bCs/>
          <w:sz w:val="24"/>
          <w:szCs w:val="24"/>
        </w:rPr>
        <w:t>П НОО обучающимися с РАС и легкой умственной отсталостью (интеллектуальными нарушениями).</w:t>
      </w:r>
    </w:p>
    <w:p w:rsidR="002000C0" w:rsidRDefault="002000C0" w:rsidP="002000C0">
      <w:pPr>
        <w:spacing w:after="0" w:line="240" w:lineRule="auto"/>
        <w:jc w:val="both"/>
        <w:rPr>
          <w:rFonts w:ascii="Times New Roman" w:hAnsi="Times New Roman" w:cs="Times New Roman"/>
          <w:bCs/>
          <w:sz w:val="24"/>
          <w:szCs w:val="24"/>
        </w:rPr>
      </w:pPr>
      <w:r w:rsidRPr="002000C0">
        <w:rPr>
          <w:rFonts w:ascii="Times New Roman" w:hAnsi="Times New Roman" w:cs="Times New Roman"/>
          <w:bCs/>
          <w:sz w:val="24"/>
          <w:szCs w:val="24"/>
        </w:rPr>
        <w:t>Целью программы коррекционной работы является создание системы комплексного психолого-педагогического со</w:t>
      </w:r>
      <w:r w:rsidR="00C929A1">
        <w:rPr>
          <w:rFonts w:ascii="Times New Roman" w:hAnsi="Times New Roman" w:cs="Times New Roman"/>
          <w:bCs/>
          <w:sz w:val="24"/>
          <w:szCs w:val="24"/>
        </w:rPr>
        <w:t>провождения процесса освоения А</w:t>
      </w:r>
      <w:r w:rsidRPr="002000C0">
        <w:rPr>
          <w:rFonts w:ascii="Times New Roman" w:hAnsi="Times New Roman" w:cs="Times New Roman"/>
          <w:bCs/>
          <w:sz w:val="24"/>
          <w:szCs w:val="24"/>
        </w:rPr>
        <w:t>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2000C0" w:rsidRPr="002000C0" w:rsidRDefault="002000C0" w:rsidP="002000C0">
      <w:pPr>
        <w:spacing w:after="0" w:line="240" w:lineRule="auto"/>
        <w:jc w:val="both"/>
        <w:rPr>
          <w:rFonts w:ascii="Times New Roman" w:hAnsi="Times New Roman" w:cs="Times New Roman"/>
          <w:bCs/>
          <w:sz w:val="24"/>
          <w:szCs w:val="24"/>
        </w:rPr>
      </w:pPr>
      <w:r w:rsidRPr="002000C0">
        <w:rPr>
          <w:rFonts w:ascii="Times New Roman" w:hAnsi="Times New Roman" w:cs="Times New Roman"/>
          <w:bCs/>
          <w:sz w:val="24"/>
          <w:szCs w:val="24"/>
        </w:rPr>
        <w:t>Задачи коррекционной работы:</w:t>
      </w:r>
    </w:p>
    <w:p w:rsidR="002000C0" w:rsidRPr="002000C0" w:rsidRDefault="002000C0" w:rsidP="002000C0">
      <w:pPr>
        <w:spacing w:after="0" w:line="240" w:lineRule="auto"/>
        <w:jc w:val="both"/>
        <w:rPr>
          <w:rFonts w:ascii="Times New Roman" w:hAnsi="Times New Roman" w:cs="Times New Roman"/>
          <w:bCs/>
          <w:sz w:val="24"/>
          <w:szCs w:val="24"/>
        </w:rPr>
      </w:pPr>
      <w:r w:rsidRPr="002000C0">
        <w:rPr>
          <w:rFonts w:ascii="Times New Roman" w:hAnsi="Times New Roman" w:cs="Times New Roman"/>
          <w:bCs/>
          <w:sz w:val="24"/>
          <w:szCs w:val="24"/>
        </w:rP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2000C0" w:rsidRPr="002000C0" w:rsidRDefault="002000C0" w:rsidP="002000C0">
      <w:pPr>
        <w:spacing w:after="0" w:line="240" w:lineRule="auto"/>
        <w:jc w:val="both"/>
        <w:rPr>
          <w:rFonts w:ascii="Times New Roman" w:hAnsi="Times New Roman" w:cs="Times New Roman"/>
          <w:bCs/>
          <w:sz w:val="24"/>
          <w:szCs w:val="24"/>
        </w:rPr>
      </w:pPr>
      <w:r w:rsidRPr="002000C0">
        <w:rPr>
          <w:rFonts w:ascii="Times New Roman" w:hAnsi="Times New Roman" w:cs="Times New Roman"/>
          <w:bCs/>
          <w:sz w:val="24"/>
          <w:szCs w:val="24"/>
        </w:rPr>
        <w:t>осуществление индивидуально ориентированной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p>
    <w:p w:rsidR="002000C0" w:rsidRPr="002000C0" w:rsidRDefault="002000C0" w:rsidP="002000C0">
      <w:pPr>
        <w:spacing w:after="0" w:line="240" w:lineRule="auto"/>
        <w:jc w:val="both"/>
        <w:rPr>
          <w:rFonts w:ascii="Times New Roman" w:hAnsi="Times New Roman" w:cs="Times New Roman"/>
          <w:bCs/>
          <w:sz w:val="24"/>
          <w:szCs w:val="24"/>
        </w:rPr>
      </w:pPr>
      <w:r w:rsidRPr="002000C0">
        <w:rPr>
          <w:rFonts w:ascii="Times New Roman" w:hAnsi="Times New Roman" w:cs="Times New Roman"/>
          <w:bCs/>
          <w:sz w:val="24"/>
          <w:szCs w:val="24"/>
        </w:rPr>
        <w:t>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p>
    <w:p w:rsidR="002000C0" w:rsidRPr="002000C0" w:rsidRDefault="002000C0" w:rsidP="002000C0">
      <w:pPr>
        <w:spacing w:after="0" w:line="240" w:lineRule="auto"/>
        <w:jc w:val="both"/>
        <w:rPr>
          <w:rFonts w:ascii="Times New Roman" w:hAnsi="Times New Roman" w:cs="Times New Roman"/>
          <w:bCs/>
          <w:sz w:val="24"/>
          <w:szCs w:val="24"/>
        </w:rPr>
      </w:pPr>
      <w:r w:rsidRPr="002000C0">
        <w:rPr>
          <w:rFonts w:ascii="Times New Roman" w:hAnsi="Times New Roman" w:cs="Times New Roman"/>
          <w:bCs/>
          <w:sz w:val="24"/>
          <w:szCs w:val="24"/>
        </w:rPr>
        <w:t>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2000C0" w:rsidRPr="002000C0" w:rsidRDefault="002000C0" w:rsidP="002000C0">
      <w:pPr>
        <w:spacing w:after="0" w:line="240" w:lineRule="auto"/>
        <w:jc w:val="both"/>
        <w:rPr>
          <w:rFonts w:ascii="Times New Roman" w:hAnsi="Times New Roman" w:cs="Times New Roman"/>
          <w:bCs/>
          <w:sz w:val="24"/>
          <w:szCs w:val="24"/>
        </w:rPr>
      </w:pPr>
      <w:r w:rsidRPr="002000C0">
        <w:rPr>
          <w:rFonts w:ascii="Times New Roman" w:hAnsi="Times New Roman" w:cs="Times New Roman"/>
          <w:bCs/>
          <w:sz w:val="24"/>
          <w:szCs w:val="24"/>
        </w:rP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rsidR="002000C0" w:rsidRDefault="002000C0" w:rsidP="002000C0">
      <w:pPr>
        <w:pStyle w:val="ConsPlusNormal"/>
        <w:jc w:val="both"/>
        <w:rPr>
          <w:rFonts w:ascii="Times New Roman" w:hAnsi="Times New Roman" w:cs="Times New Roman"/>
          <w:bCs/>
          <w:sz w:val="24"/>
          <w:szCs w:val="24"/>
        </w:rPr>
      </w:pPr>
    </w:p>
    <w:p w:rsidR="002000C0" w:rsidRDefault="002000C0" w:rsidP="002000C0">
      <w:pPr>
        <w:pStyle w:val="ConsPlusNormal"/>
        <w:jc w:val="both"/>
        <w:rPr>
          <w:rFonts w:ascii="Times New Roman" w:hAnsi="Times New Roman" w:cs="Times New Roman"/>
          <w:bCs/>
          <w:sz w:val="24"/>
          <w:szCs w:val="24"/>
          <w:u w:val="single"/>
        </w:rPr>
      </w:pPr>
      <w:r w:rsidRPr="00786BFB">
        <w:rPr>
          <w:rFonts w:ascii="Times New Roman" w:hAnsi="Times New Roman" w:cs="Times New Roman"/>
          <w:bCs/>
          <w:sz w:val="24"/>
          <w:szCs w:val="24"/>
          <w:u w:val="single"/>
        </w:rPr>
        <w:t>Программы коррекционных курсов</w:t>
      </w:r>
    </w:p>
    <w:p w:rsidR="002424A0" w:rsidRPr="00786BFB" w:rsidRDefault="002424A0" w:rsidP="002000C0">
      <w:pPr>
        <w:pStyle w:val="ConsPlusNormal"/>
        <w:jc w:val="both"/>
        <w:rPr>
          <w:rFonts w:ascii="Times New Roman" w:hAnsi="Times New Roman" w:cs="Times New Roman"/>
          <w:bCs/>
          <w:sz w:val="24"/>
          <w:szCs w:val="24"/>
          <w:u w:val="single"/>
        </w:rPr>
      </w:pPr>
    </w:p>
    <w:p w:rsidR="002000C0" w:rsidRPr="002000C0" w:rsidRDefault="002000C0" w:rsidP="002000C0">
      <w:pPr>
        <w:pStyle w:val="ConsPlusNormal"/>
        <w:jc w:val="both"/>
        <w:rPr>
          <w:rFonts w:ascii="Times New Roman" w:hAnsi="Times New Roman" w:cs="Times New Roman"/>
          <w:bCs/>
          <w:sz w:val="24"/>
          <w:szCs w:val="24"/>
        </w:rPr>
      </w:pPr>
      <w:r w:rsidRPr="00786BFB">
        <w:rPr>
          <w:rFonts w:ascii="Times New Roman" w:hAnsi="Times New Roman" w:cs="Times New Roman"/>
          <w:b/>
          <w:bCs/>
          <w:sz w:val="24"/>
          <w:szCs w:val="24"/>
        </w:rPr>
        <w:t>Коррекционный курс "Формирование коммуникативного поведения"</w:t>
      </w:r>
      <w:r w:rsidRPr="002000C0">
        <w:rPr>
          <w:rFonts w:ascii="Times New Roman" w:hAnsi="Times New Roman" w:cs="Times New Roman"/>
          <w:bCs/>
          <w:sz w:val="24"/>
          <w:szCs w:val="24"/>
        </w:rPr>
        <w:t xml:space="preserve"> (фронтальные и индивидуальные занятия).</w:t>
      </w:r>
    </w:p>
    <w:p w:rsidR="00786BFB" w:rsidRDefault="00786BFB" w:rsidP="00786BFB">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w:t>
      </w:r>
      <w:r>
        <w:rPr>
          <w:rFonts w:ascii="Times New Roman" w:eastAsia="Times New Roman" w:hAnsi="Times New Roman" w:cs="Times New Roman"/>
          <w:b/>
          <w:sz w:val="24"/>
          <w:szCs w:val="24"/>
        </w:rPr>
        <w:t>. Пояснительная записка</w:t>
      </w:r>
    </w:p>
    <w:p w:rsidR="00786BFB" w:rsidRDefault="00786BFB" w:rsidP="00786BFB">
      <w:pPr>
        <w:autoSpaceDE w:val="0"/>
        <w:autoSpaceDN w:val="0"/>
        <w:spacing w:after="0" w:line="240" w:lineRule="auto"/>
        <w:ind w:right="-284"/>
        <w:jc w:val="both"/>
        <w:rPr>
          <w:rFonts w:ascii="Times New Roman" w:eastAsia="Times New Roman" w:hAnsi="Times New Roman" w:cs="Times New Roman"/>
          <w:sz w:val="24"/>
          <w:szCs w:val="24"/>
        </w:rPr>
      </w:pPr>
    </w:p>
    <w:p w:rsidR="00786BFB" w:rsidRDefault="00786BFB" w:rsidP="00786BFB">
      <w:pPr>
        <w:autoSpaceDE w:val="0"/>
        <w:autoSpaceDN w:val="0"/>
        <w:spacing w:after="0" w:line="240" w:lineRule="auto"/>
        <w:ind w:firstLine="851"/>
        <w:jc w:val="both"/>
        <w:rPr>
          <w:rFonts w:ascii="Times New Roman" w:eastAsia="Calibri" w:hAnsi="Times New Roman" w:cs="Times New Roman"/>
          <w:b/>
          <w:sz w:val="24"/>
          <w:szCs w:val="24"/>
        </w:rPr>
      </w:pPr>
      <w:r>
        <w:rPr>
          <w:rFonts w:ascii="Times New Roman" w:hAnsi="Times New Roman" w:cs="Times New Roman"/>
          <w:b/>
          <w:sz w:val="24"/>
          <w:szCs w:val="24"/>
        </w:rPr>
        <w:t>Общая характеристика коррекционного курса «Формирование коммуникативного поведения»</w:t>
      </w:r>
    </w:p>
    <w:p w:rsidR="00786BFB" w:rsidRDefault="00786BFB" w:rsidP="00786BFB">
      <w:pPr>
        <w:autoSpaceDE w:val="0"/>
        <w:autoSpaceDN w:val="0"/>
        <w:spacing w:after="0" w:line="240" w:lineRule="auto"/>
        <w:ind w:firstLine="851"/>
        <w:jc w:val="both"/>
        <w:rPr>
          <w:rFonts w:ascii="Times New Roman" w:eastAsia="Calibri" w:hAnsi="Times New Roman" w:cs="Times New Roman"/>
          <w:b/>
          <w:sz w:val="24"/>
          <w:szCs w:val="24"/>
        </w:rPr>
      </w:pPr>
    </w:p>
    <w:p w:rsidR="00786BFB" w:rsidRDefault="00786BFB" w:rsidP="00786BFB">
      <w:pPr>
        <w:widowControl w:val="0"/>
        <w:autoSpaceDE w:val="0"/>
        <w:autoSpaceDN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Рабочая программа коррекционного курса "Формирование коммуникативного поведения" для обучающихся с расстройствами аутистического спектра с умеренной умственной отсталостью (интеллектуальными нарушениями) (вариант 8.3) составлена на основе требований к результатам освоения АОП НОО, установленными ФГОС НОО обучающихся с ОВЗ, федеральной программы воспитания.</w:t>
      </w:r>
    </w:p>
    <w:p w:rsidR="00786BFB" w:rsidRDefault="00786BFB" w:rsidP="00786BFB">
      <w:pPr>
        <w:widowControl w:val="0"/>
        <w:autoSpaceDE w:val="0"/>
        <w:autoSpaceDN w:val="0"/>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Занятия курса направлены на развитие эмоционально-личностной сферы и коррекцию её недостатков, развитие познавательной деятельности, преодоление коммуникативных барьеров и поддержку в освоении адаптированной основной общеобразовательной программы. Программа способствует поиску эффективных путей преодоления возникающих трудностей в совместной учебно-игровой деятельности. Успешное развитие межличностного общения в рамках программы идет параллельно развитию эмоционально-волевого развития. То, в какой мере ученики умеют понимать и отражать свои чувства, настроение друг друга, воспринимать и понимать других, а через них и самих себя, будет во многом определять процесс общения, качество отношений и способы, с помощью которых они будут осуществлять совместную деятельность.</w:t>
      </w:r>
    </w:p>
    <w:p w:rsidR="00786BFB" w:rsidRDefault="00786BFB" w:rsidP="00786BFB">
      <w:pPr>
        <w:widowControl w:val="0"/>
        <w:autoSpaceDE w:val="0"/>
        <w:autoSpaceDN w:val="0"/>
        <w:spacing w:after="0" w:line="240" w:lineRule="auto"/>
        <w:ind w:firstLine="720"/>
        <w:jc w:val="both"/>
        <w:rPr>
          <w:rFonts w:ascii="Times New Roman" w:eastAsia="Calibri" w:hAnsi="Times New Roman" w:cs="Times New Roman"/>
          <w:b/>
          <w:bCs/>
          <w:sz w:val="24"/>
          <w:szCs w:val="24"/>
        </w:rPr>
      </w:pPr>
      <w:r>
        <w:rPr>
          <w:rFonts w:ascii="Times New Roman" w:eastAsia="Times New Roman" w:hAnsi="Times New Roman" w:cs="Times New Roman"/>
          <w:color w:val="000000"/>
          <w:sz w:val="24"/>
          <w:szCs w:val="24"/>
        </w:rPr>
        <w:t>Целькурса: развитие социально приемлемых форм коммуникации и социального взаимодействия обучающихся с РАС в условиях образовательной организации.</w:t>
      </w:r>
    </w:p>
    <w:p w:rsidR="00786BFB" w:rsidRDefault="00786BFB" w:rsidP="00786BFB">
      <w:pPr>
        <w:shd w:val="clear" w:color="auto" w:fill="FFFFFF"/>
        <w:suppressAutoHyphens/>
        <w:spacing w:before="100" w:beforeAutospacing="1" w:after="100" w:afterAutospacing="1" w:line="240" w:lineRule="auto"/>
        <w:jc w:val="center"/>
        <w:rPr>
          <w:rFonts w:ascii="Times New Roman" w:hAnsi="Times New Roman" w:cs="Times New Roman"/>
          <w:sz w:val="24"/>
          <w:szCs w:val="24"/>
        </w:rPr>
      </w:pPr>
      <w:r>
        <w:rPr>
          <w:rFonts w:ascii="Times New Roman" w:eastAsia="Times New Roman" w:hAnsi="Times New Roman" w:cs="Times New Roman"/>
          <w:b/>
          <w:sz w:val="24"/>
          <w:szCs w:val="24"/>
        </w:rPr>
        <w:t>Место учебного предмета в учебном плане</w:t>
      </w:r>
    </w:p>
    <w:tbl>
      <w:tblPr>
        <w:tblW w:w="5000" w:type="pct"/>
        <w:tblCellMar>
          <w:left w:w="40" w:type="dxa"/>
          <w:right w:w="40" w:type="dxa"/>
        </w:tblCellMar>
        <w:tblLook w:val="0000"/>
      </w:tblPr>
      <w:tblGrid>
        <w:gridCol w:w="2367"/>
        <w:gridCol w:w="2458"/>
        <w:gridCol w:w="2807"/>
        <w:gridCol w:w="2504"/>
      </w:tblGrid>
      <w:tr w:rsidR="00786BFB" w:rsidTr="00786BFB">
        <w:trPr>
          <w:trHeight w:hRule="exact" w:val="1095"/>
        </w:trPr>
        <w:tc>
          <w:tcPr>
            <w:tcW w:w="1222"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suppressAutoHyphens/>
              <w:autoSpaceDE w:val="0"/>
              <w:autoSpaceDN w:val="0"/>
              <w:spacing w:before="100" w:beforeAutospacing="1" w:after="0" w:afterAutospacing="1"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pacing w:val="-3"/>
                <w:sz w:val="24"/>
                <w:szCs w:val="24"/>
                <w:lang w:val="en-US"/>
              </w:rPr>
              <w:t>Годобучения</w:t>
            </w:r>
          </w:p>
        </w:tc>
        <w:tc>
          <w:tcPr>
            <w:tcW w:w="1267"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shd w:val="clear" w:color="auto" w:fill="FFFFFF"/>
              <w:suppressAutoHyphens/>
              <w:spacing w:before="100" w:beforeAutospacing="1" w:after="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Количество часов в</w:t>
            </w:r>
            <w:r>
              <w:rPr>
                <w:rFonts w:ascii="Times New Roman" w:eastAsia="Times New Roman" w:hAnsi="Times New Roman" w:cs="Times New Roman"/>
                <w:spacing w:val="-2"/>
                <w:sz w:val="24"/>
                <w:szCs w:val="24"/>
              </w:rPr>
              <w:t>неделю</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shd w:val="clear" w:color="auto" w:fill="FFFFFF"/>
              <w:suppressAutoHyphens/>
              <w:spacing w:before="100" w:beforeAutospacing="1" w:after="0" w:afterAutospacing="1" w:line="240" w:lineRule="auto"/>
              <w:jc w:val="center"/>
              <w:rPr>
                <w:rFonts w:ascii="Times New Roman" w:eastAsia="Times New Roman" w:hAnsi="Times New Roman" w:cs="Times New Roman"/>
                <w:spacing w:val="-2"/>
                <w:sz w:val="24"/>
                <w:szCs w:val="24"/>
                <w:lang w:val="en-US"/>
              </w:rPr>
            </w:pPr>
            <w:r>
              <w:rPr>
                <w:rFonts w:ascii="Times New Roman" w:eastAsia="Times New Roman" w:hAnsi="Times New Roman" w:cs="Times New Roman"/>
                <w:spacing w:val="-2"/>
                <w:sz w:val="24"/>
                <w:szCs w:val="24"/>
                <w:lang w:val="en-US"/>
              </w:rPr>
              <w:t>Количествоучебныхнедель</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suppressAutoHyphens/>
              <w:autoSpaceDE w:val="0"/>
              <w:autoSpaceDN w:val="0"/>
              <w:spacing w:before="100" w:beforeAutospacing="1" w:after="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Всего часов за </w:t>
            </w:r>
            <w:r>
              <w:rPr>
                <w:rFonts w:ascii="Times New Roman" w:eastAsia="Times New Roman" w:hAnsi="Times New Roman" w:cs="Times New Roman"/>
                <w:sz w:val="24"/>
                <w:szCs w:val="24"/>
              </w:rPr>
              <w:t>учебный год</w:t>
            </w:r>
          </w:p>
        </w:tc>
      </w:tr>
      <w:tr w:rsidR="00786BFB" w:rsidTr="00786BFB">
        <w:trPr>
          <w:trHeight w:hRule="exact" w:val="336"/>
        </w:trPr>
        <w:tc>
          <w:tcPr>
            <w:tcW w:w="1222"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suppressAutoHyphens/>
              <w:autoSpaceDE w:val="0"/>
              <w:autoSpaceDN w:val="0"/>
              <w:spacing w:after="0" w:line="240" w:lineRule="auto"/>
              <w:rPr>
                <w:rFonts w:ascii="Times New Roman" w:hAnsi="Times New Roman" w:cs="Times New Roman"/>
                <w:spacing w:val="-3"/>
                <w:sz w:val="24"/>
                <w:szCs w:val="24"/>
              </w:rPr>
            </w:pPr>
            <w:r>
              <w:rPr>
                <w:rFonts w:ascii="Times New Roman" w:hAnsi="Times New Roman" w:cs="Times New Roman"/>
                <w:spacing w:val="-3"/>
                <w:sz w:val="24"/>
                <w:szCs w:val="24"/>
              </w:rPr>
              <w:t>1 класс</w:t>
            </w:r>
          </w:p>
        </w:tc>
        <w:tc>
          <w:tcPr>
            <w:tcW w:w="1267"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66</w:t>
            </w:r>
          </w:p>
        </w:tc>
      </w:tr>
      <w:tr w:rsidR="00786BFB" w:rsidTr="00786BFB">
        <w:trPr>
          <w:trHeight w:hRule="exact" w:val="336"/>
        </w:trPr>
        <w:tc>
          <w:tcPr>
            <w:tcW w:w="1222"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pacing w:val="-3"/>
                <w:sz w:val="24"/>
                <w:szCs w:val="24"/>
              </w:rPr>
              <w:t>1 доп. класс</w:t>
            </w:r>
          </w:p>
        </w:tc>
        <w:tc>
          <w:tcPr>
            <w:tcW w:w="1267"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66</w:t>
            </w:r>
          </w:p>
        </w:tc>
      </w:tr>
      <w:tr w:rsidR="00786BFB" w:rsidTr="00786BFB">
        <w:trPr>
          <w:trHeight w:hRule="exact" w:val="336"/>
        </w:trPr>
        <w:tc>
          <w:tcPr>
            <w:tcW w:w="1222"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2 класс</w:t>
            </w:r>
          </w:p>
        </w:tc>
        <w:tc>
          <w:tcPr>
            <w:tcW w:w="1267"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68</w:t>
            </w:r>
          </w:p>
        </w:tc>
      </w:tr>
      <w:tr w:rsidR="00786BFB" w:rsidTr="00786BFB">
        <w:trPr>
          <w:trHeight w:hRule="exact" w:val="336"/>
        </w:trPr>
        <w:tc>
          <w:tcPr>
            <w:tcW w:w="1222"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3 класс</w:t>
            </w:r>
          </w:p>
        </w:tc>
        <w:tc>
          <w:tcPr>
            <w:tcW w:w="1267"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68</w:t>
            </w:r>
          </w:p>
        </w:tc>
      </w:tr>
      <w:tr w:rsidR="00786BFB" w:rsidTr="00786BFB">
        <w:trPr>
          <w:trHeight w:hRule="exact" w:val="336"/>
        </w:trPr>
        <w:tc>
          <w:tcPr>
            <w:tcW w:w="1222"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4 класс</w:t>
            </w:r>
          </w:p>
        </w:tc>
        <w:tc>
          <w:tcPr>
            <w:tcW w:w="1267"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68</w:t>
            </w:r>
          </w:p>
        </w:tc>
      </w:tr>
      <w:tr w:rsidR="00786BFB" w:rsidTr="00786BFB">
        <w:trPr>
          <w:trHeight w:hRule="exact" w:val="336"/>
        </w:trPr>
        <w:tc>
          <w:tcPr>
            <w:tcW w:w="3710" w:type="pct"/>
            <w:gridSpan w:val="3"/>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suppressAutoHyphens/>
              <w:autoSpaceDE w:val="0"/>
              <w:autoSpaceDN w:val="0"/>
              <w:spacing w:after="0" w:line="240" w:lineRule="auto"/>
              <w:rPr>
                <w:rFonts w:ascii="Times New Roman" w:hAnsi="Times New Roman" w:cs="Times New Roman"/>
                <w:b/>
                <w:bCs/>
                <w:spacing w:val="-2"/>
                <w:sz w:val="24"/>
                <w:szCs w:val="24"/>
              </w:rPr>
            </w:pPr>
            <w:r>
              <w:rPr>
                <w:rFonts w:ascii="Times New Roman" w:hAnsi="Times New Roman" w:cs="Times New Roman"/>
                <w:b/>
                <w:bCs/>
                <w:spacing w:val="-2"/>
                <w:sz w:val="24"/>
                <w:szCs w:val="24"/>
              </w:rPr>
              <w:t>336 часов</w:t>
            </w:r>
          </w:p>
        </w:tc>
      </w:tr>
    </w:tbl>
    <w:p w:rsidR="00786BFB" w:rsidRDefault="00786BFB" w:rsidP="00786BFB">
      <w:pPr>
        <w:rPr>
          <w:rFonts w:ascii="Times New Roman" w:hAnsi="Times New Roman" w:cs="Times New Roman"/>
          <w:sz w:val="24"/>
          <w:szCs w:val="24"/>
        </w:rPr>
      </w:pPr>
    </w:p>
    <w:p w:rsidR="00786BFB" w:rsidRDefault="00786BFB" w:rsidP="00786BFB">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n-US"/>
        </w:rPr>
        <w:t>II</w:t>
      </w:r>
      <w:r>
        <w:rPr>
          <w:rFonts w:ascii="Times New Roman" w:eastAsia="Times New Roman" w:hAnsi="Times New Roman" w:cs="Times New Roman"/>
          <w:b/>
          <w:bCs/>
          <w:color w:val="000000"/>
          <w:sz w:val="24"/>
          <w:szCs w:val="24"/>
        </w:rPr>
        <w:t>. Содержание обучения</w:t>
      </w:r>
    </w:p>
    <w:p w:rsidR="00786BFB" w:rsidRDefault="00786BFB" w:rsidP="00786BFB">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Содержание коррекционного курса "Формирование коммуникативного поведения" представлено следующими разделами: </w:t>
      </w:r>
      <w:r>
        <w:rPr>
          <w:rFonts w:ascii="Times New Roman" w:eastAsia="Times New Roman" w:hAnsi="Times New Roman" w:cs="Times New Roman"/>
          <w:sz w:val="24"/>
          <w:szCs w:val="24"/>
        </w:rPr>
        <w:t>"</w:t>
      </w:r>
      <w:r>
        <w:rPr>
          <w:rFonts w:ascii="Times New Roman" w:eastAsia="Courier New" w:hAnsi="Times New Roman" w:cs="Times New Roman"/>
          <w:color w:val="000000"/>
          <w:sz w:val="26"/>
          <w:szCs w:val="26"/>
          <w:lang w:bidi="ru-RU"/>
        </w:rPr>
        <w:t>Навыки участия в занятии</w:t>
      </w:r>
      <w:r>
        <w:rPr>
          <w:rFonts w:ascii="Times New Roman" w:eastAsia="Times New Roman" w:hAnsi="Times New Roman" w:cs="Times New Roman"/>
          <w:sz w:val="24"/>
          <w:szCs w:val="24"/>
        </w:rPr>
        <w:t>", "</w:t>
      </w:r>
      <w:r>
        <w:rPr>
          <w:rFonts w:ascii="Times New Roman" w:eastAsia="Courier New" w:hAnsi="Times New Roman" w:cs="Times New Roman"/>
          <w:color w:val="000000"/>
          <w:sz w:val="26"/>
          <w:szCs w:val="26"/>
          <w:lang w:bidi="ru-RU"/>
        </w:rPr>
        <w:t>Навыки имитации</w:t>
      </w:r>
      <w:r>
        <w:rPr>
          <w:rFonts w:ascii="Times New Roman" w:eastAsia="Times New Roman" w:hAnsi="Times New Roman" w:cs="Times New Roman"/>
          <w:sz w:val="24"/>
          <w:szCs w:val="24"/>
        </w:rPr>
        <w:t>", "</w:t>
      </w:r>
      <w:r>
        <w:rPr>
          <w:rFonts w:ascii="Times New Roman" w:eastAsia="Courier New" w:hAnsi="Times New Roman" w:cs="Times New Roman"/>
          <w:color w:val="000000"/>
          <w:sz w:val="26"/>
          <w:szCs w:val="26"/>
          <w:lang w:bidi="ru-RU"/>
        </w:rPr>
        <w:t>Навыки понимания речи</w:t>
      </w:r>
      <w:r>
        <w:rPr>
          <w:rFonts w:ascii="Times New Roman" w:eastAsia="Times New Roman" w:hAnsi="Times New Roman" w:cs="Times New Roman"/>
          <w:sz w:val="24"/>
          <w:szCs w:val="24"/>
        </w:rPr>
        <w:t>", "</w:t>
      </w:r>
      <w:r>
        <w:rPr>
          <w:rFonts w:ascii="Times New Roman" w:eastAsia="Courier New" w:hAnsi="Times New Roman" w:cs="Times New Roman"/>
          <w:color w:val="000000"/>
          <w:sz w:val="26"/>
          <w:szCs w:val="26"/>
          <w:lang w:bidi="ru-RU"/>
        </w:rPr>
        <w:t>Экспрессивный язык</w:t>
      </w:r>
      <w:r>
        <w:rPr>
          <w:rFonts w:ascii="Times New Roman" w:eastAsia="Times New Roman" w:hAnsi="Times New Roman" w:cs="Times New Roman"/>
          <w:sz w:val="24"/>
          <w:szCs w:val="24"/>
        </w:rPr>
        <w:t>", "</w:t>
      </w:r>
      <w:r>
        <w:rPr>
          <w:rFonts w:ascii="Times New Roman" w:eastAsia="Courier New" w:hAnsi="Times New Roman" w:cs="Times New Roman"/>
          <w:color w:val="000000"/>
          <w:sz w:val="26"/>
          <w:szCs w:val="26"/>
          <w:lang w:bidi="ru-RU"/>
        </w:rPr>
        <w:t xml:space="preserve">Социальные навыки </w:t>
      </w:r>
      <w:r>
        <w:rPr>
          <w:rFonts w:ascii="Times New Roman" w:eastAsia="Times New Roman" w:hAnsi="Times New Roman" w:cs="Times New Roman"/>
          <w:sz w:val="24"/>
          <w:szCs w:val="24"/>
        </w:rPr>
        <w:t>", "</w:t>
      </w:r>
      <w:r>
        <w:rPr>
          <w:rFonts w:ascii="Times New Roman" w:eastAsia="Courier New" w:hAnsi="Times New Roman" w:cs="Times New Roman"/>
          <w:color w:val="000000"/>
          <w:sz w:val="26"/>
          <w:szCs w:val="26"/>
          <w:lang w:bidi="ru-RU"/>
        </w:rPr>
        <w:t>Абстрактный язык</w:t>
      </w:r>
      <w:r>
        <w:rPr>
          <w:rFonts w:ascii="Times New Roman" w:eastAsia="Times New Roman" w:hAnsi="Times New Roman" w:cs="Times New Roman"/>
          <w:sz w:val="24"/>
          <w:szCs w:val="24"/>
        </w:rPr>
        <w:t>", "</w:t>
      </w:r>
      <w:r>
        <w:rPr>
          <w:rFonts w:ascii="Times New Roman" w:eastAsia="Courier New" w:hAnsi="Times New Roman" w:cs="Times New Roman"/>
          <w:color w:val="000000"/>
          <w:sz w:val="26"/>
          <w:szCs w:val="26"/>
          <w:lang w:bidi="ru-RU"/>
        </w:rPr>
        <w:t>Академические навыки</w:t>
      </w:r>
      <w:r>
        <w:rPr>
          <w:rFonts w:ascii="Times New Roman" w:eastAsia="Times New Roman" w:hAnsi="Times New Roman" w:cs="Times New Roman"/>
          <w:sz w:val="24"/>
          <w:szCs w:val="24"/>
        </w:rPr>
        <w:t xml:space="preserve">". </w:t>
      </w:r>
    </w:p>
    <w:p w:rsidR="00786BFB" w:rsidRDefault="00786BFB" w:rsidP="00786BFB">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i/>
          <w:sz w:val="24"/>
          <w:szCs w:val="24"/>
        </w:rPr>
        <w:t>Раздел "Навыки участия в занятиях"</w:t>
      </w:r>
    </w:p>
    <w:p w:rsidR="00786BFB" w:rsidRDefault="00786BFB" w:rsidP="00786BFB">
      <w:pPr>
        <w:pStyle w:val="a7"/>
        <w:jc w:val="both"/>
        <w:rPr>
          <w:rFonts w:ascii="Times New Roman" w:eastAsia="Courier New" w:hAnsi="Times New Roman"/>
          <w:color w:val="000000"/>
          <w:sz w:val="24"/>
          <w:szCs w:val="24"/>
          <w:lang w:eastAsia="ru-RU" w:bidi="ru-RU"/>
        </w:rPr>
      </w:pPr>
      <w:r>
        <w:rPr>
          <w:rFonts w:ascii="Times New Roman" w:eastAsia="Courier New" w:hAnsi="Times New Roman"/>
          <w:color w:val="000000"/>
          <w:sz w:val="24"/>
          <w:szCs w:val="24"/>
          <w:lang w:eastAsia="ru-RU" w:bidi="ru-RU"/>
        </w:rPr>
        <w:t>Развитие умения в ответ на обращение по имени смотреть в глаза. Развитие умения смотреть в глаза, когда просят «Посмотри на меня». Закрепление умения в ответ на обращение по имени смотреть в глаза. Закрепление умения смотреть в глаза, когда просят «Посмотри на меня». Самостоятельная фиксация внимания и взгляда на педагоге, когда тот дает инструкцию/задание.</w:t>
      </w:r>
    </w:p>
    <w:p w:rsidR="00786BFB" w:rsidRDefault="00786BFB" w:rsidP="00786BFB">
      <w:pPr>
        <w:pStyle w:val="a7"/>
        <w:jc w:val="both"/>
        <w:rPr>
          <w:rFonts w:ascii="Times New Roman" w:eastAsia="Times New Roman" w:hAnsi="Times New Roman"/>
          <w:i/>
          <w:sz w:val="24"/>
          <w:szCs w:val="24"/>
        </w:rPr>
      </w:pPr>
      <w:r>
        <w:rPr>
          <w:rFonts w:ascii="Times New Roman" w:eastAsia="Times New Roman" w:hAnsi="Times New Roman"/>
          <w:i/>
          <w:sz w:val="24"/>
          <w:szCs w:val="24"/>
        </w:rPr>
        <w:t>Раздел «Навыки имитации»</w:t>
      </w:r>
    </w:p>
    <w:p w:rsidR="00786BFB" w:rsidRDefault="00786BFB" w:rsidP="00786BFB">
      <w:pPr>
        <w:widowControl w:val="0"/>
        <w:spacing w:after="0" w:line="240" w:lineRule="auto"/>
        <w:jc w:val="both"/>
        <w:rPr>
          <w:rFonts w:ascii="Times New Roman" w:eastAsia="Times New Roman" w:hAnsi="Times New Roman" w:cs="Times New Roman"/>
          <w:sz w:val="24"/>
          <w:szCs w:val="24"/>
        </w:rPr>
      </w:pPr>
      <w:r>
        <w:rPr>
          <w:rFonts w:ascii="Times New Roman" w:eastAsia="Courier New" w:hAnsi="Times New Roman" w:cs="Times New Roman"/>
          <w:color w:val="000000"/>
          <w:sz w:val="24"/>
          <w:szCs w:val="24"/>
          <w:lang w:bidi="ru-RU"/>
        </w:rPr>
        <w:t xml:space="preserve">Имитация крупных движений. Имитация действий с предметами. Имитация тонких движений. Имитация движений губ и языка. Имитация действий в игре или совместной деятельности с одноклассниками. Имитация вербального ответа. Имитация сложных последовательностей </w:t>
      </w:r>
      <w:r>
        <w:rPr>
          <w:rFonts w:ascii="Times New Roman" w:eastAsia="Courier New" w:hAnsi="Times New Roman" w:cs="Times New Roman"/>
          <w:color w:val="000000"/>
          <w:sz w:val="24"/>
          <w:szCs w:val="24"/>
          <w:lang w:bidi="ru-RU"/>
        </w:rPr>
        <w:lastRenderedPageBreak/>
        <w:t>действий.</w:t>
      </w:r>
    </w:p>
    <w:p w:rsidR="00786BFB" w:rsidRDefault="00786BFB" w:rsidP="00786BFB">
      <w:pPr>
        <w:pStyle w:val="a7"/>
        <w:jc w:val="both"/>
        <w:rPr>
          <w:rFonts w:ascii="Times New Roman" w:eastAsia="Times New Roman" w:hAnsi="Times New Roman"/>
          <w:i/>
          <w:sz w:val="24"/>
          <w:szCs w:val="24"/>
        </w:rPr>
      </w:pPr>
      <w:r>
        <w:rPr>
          <w:rFonts w:ascii="Times New Roman" w:eastAsia="Times New Roman" w:hAnsi="Times New Roman"/>
          <w:i/>
          <w:sz w:val="24"/>
          <w:szCs w:val="24"/>
        </w:rPr>
        <w:t>Раздел «Навыки понимания речи»</w:t>
      </w:r>
    </w:p>
    <w:p w:rsidR="00786BFB" w:rsidRDefault="00786BFB" w:rsidP="00786BFB">
      <w:pPr>
        <w:widowControl w:val="0"/>
        <w:spacing w:after="0" w:line="240" w:lineRule="auto"/>
        <w:jc w:val="both"/>
        <w:rPr>
          <w:rFonts w:ascii="Times New Roman" w:eastAsia="Times New Roman" w:hAnsi="Times New Roman" w:cs="Times New Roman"/>
          <w:sz w:val="24"/>
          <w:szCs w:val="24"/>
        </w:rPr>
      </w:pPr>
      <w:r>
        <w:rPr>
          <w:rFonts w:ascii="Times New Roman" w:eastAsia="Courier New" w:hAnsi="Times New Roman" w:cs="Times New Roman"/>
          <w:color w:val="000000"/>
          <w:sz w:val="24"/>
          <w:szCs w:val="24"/>
          <w:lang w:bidi="ru-RU"/>
        </w:rPr>
        <w:t>Знание названия помещений. Знание основных мест, в которых бывает. Выполнение двухзвенной инструкции. Нахождение спрятанных предметов. Знание характерных признаков объектов, явлений. Узнавание персонала. Умение играть понарошку. Сортировка предметов и их изображений по категориям. Знание местоимений. Умение отвечать на вопрос «Где?» (предмет или картинка). Умение отвечать на вопрос о предметах или действиях ДА или НЕТ. Выполнение одно- двух- и трехзвенной инструкции. Умение находить сходства и различия между предметами. Определение предметов в категориях «один» и «много». Спределение лишнего предмета в категории. Умение отвечать на вопросы «Где?» и «Когда?» из простой истории. Умение находить предметы, когда подсказывают, в каком направлении и где искать.</w:t>
      </w:r>
    </w:p>
    <w:p w:rsidR="00786BFB" w:rsidRDefault="00786BFB" w:rsidP="00786BFB">
      <w:pPr>
        <w:pStyle w:val="a7"/>
        <w:jc w:val="both"/>
        <w:rPr>
          <w:rFonts w:ascii="Times New Roman" w:eastAsia="Times New Roman" w:hAnsi="Times New Roman"/>
          <w:i/>
          <w:sz w:val="24"/>
          <w:szCs w:val="24"/>
        </w:rPr>
      </w:pPr>
      <w:r>
        <w:rPr>
          <w:rFonts w:ascii="Times New Roman" w:eastAsia="Times New Roman" w:hAnsi="Times New Roman"/>
          <w:i/>
          <w:sz w:val="24"/>
          <w:szCs w:val="24"/>
        </w:rPr>
        <w:t>Раздел «Экспрессивный язык»</w:t>
      </w:r>
    </w:p>
    <w:p w:rsidR="00786BFB" w:rsidRDefault="00786BFB" w:rsidP="00786BFB">
      <w:pPr>
        <w:widowControl w:val="0"/>
        <w:spacing w:after="0" w:line="240" w:lineRule="auto"/>
        <w:jc w:val="both"/>
        <w:rPr>
          <w:rFonts w:ascii="Times New Roman" w:eastAsia="Times New Roman" w:hAnsi="Times New Roman" w:cs="Times New Roman"/>
          <w:sz w:val="24"/>
          <w:szCs w:val="24"/>
        </w:rPr>
      </w:pPr>
      <w:r>
        <w:rPr>
          <w:rFonts w:ascii="Times New Roman" w:eastAsia="Courier New" w:hAnsi="Times New Roman" w:cs="Times New Roman"/>
          <w:color w:val="000000"/>
          <w:sz w:val="24"/>
          <w:szCs w:val="24"/>
          <w:lang w:bidi="ru-RU"/>
        </w:rPr>
        <w:t>Имитация фразы из 2-3 слов. Умение называть предметы по их функции. Умение звать значимого взрослого с расстояния. Умение называть и показывать части тела и их функции. Умение называть функции частей тела. Умение называть места, в которых бывает. Использование простых предложений типа «Это …», «Я вижу …», «У меня есть …». Умение отвечать «У меня есть …», «Я вижу …». Умение отвечать предложением на вопрос о том, что хочет. Использование предложения, когда спонтанно просит желаемый предмет. Умение называть функции предметов. Умение называть категории предметов (изображений). Знание предлогов. Знание местоимений. Умение описать картинку предложениями. Умение описать предметы, используя их качества. Умение описывать последовательность картинок. Умение пересказать историю. Умение описать предметы вне поля зрения, указывая их качества. Умение рассказать свою историю. Просьба пояснить, когда не понимает или смущен. Умение задавать вопросы и пересказывать информацию. Умение слушать и задавать вопросы во время общения. Умение описывать, как что-то делать.</w:t>
      </w:r>
    </w:p>
    <w:p w:rsidR="00786BFB" w:rsidRDefault="00786BFB" w:rsidP="00786BFB">
      <w:pPr>
        <w:pStyle w:val="a7"/>
        <w:jc w:val="both"/>
        <w:rPr>
          <w:rFonts w:ascii="Times New Roman" w:eastAsia="Times New Roman" w:hAnsi="Times New Roman"/>
          <w:i/>
          <w:sz w:val="24"/>
          <w:szCs w:val="24"/>
        </w:rPr>
      </w:pPr>
      <w:r>
        <w:rPr>
          <w:rFonts w:ascii="Times New Roman" w:eastAsia="Times New Roman" w:hAnsi="Times New Roman"/>
          <w:i/>
          <w:sz w:val="24"/>
          <w:szCs w:val="24"/>
        </w:rPr>
        <w:t>Раздел «Социальные навыки»</w:t>
      </w:r>
    </w:p>
    <w:p w:rsidR="00786BFB" w:rsidRDefault="00786BFB" w:rsidP="00786BFB">
      <w:pPr>
        <w:pStyle w:val="a7"/>
        <w:jc w:val="both"/>
        <w:rPr>
          <w:rFonts w:ascii="Times New Roman" w:eastAsia="Times New Roman" w:hAnsi="Times New Roman"/>
          <w:i/>
          <w:sz w:val="24"/>
          <w:szCs w:val="24"/>
        </w:rPr>
      </w:pPr>
      <w:r>
        <w:rPr>
          <w:rFonts w:ascii="Times New Roman" w:eastAsia="Courier New" w:hAnsi="Times New Roman"/>
          <w:color w:val="000000"/>
          <w:sz w:val="24"/>
          <w:szCs w:val="24"/>
          <w:lang w:eastAsia="ru-RU" w:bidi="ru-RU"/>
        </w:rPr>
        <w:t xml:space="preserve">Умение отвечать на общие вопросы. Умение отвечать на вопросы «Что это?» и «Где?». Умение отвечать, что делал в недавнем прошлом. Умение отвечать на вопрос «Когда?». </w:t>
      </w:r>
    </w:p>
    <w:p w:rsidR="00786BFB" w:rsidRDefault="00786BFB" w:rsidP="00786BFB">
      <w:pPr>
        <w:pStyle w:val="a7"/>
        <w:jc w:val="both"/>
        <w:rPr>
          <w:rFonts w:ascii="Times New Roman" w:eastAsia="Times New Roman" w:hAnsi="Times New Roman"/>
          <w:i/>
          <w:sz w:val="24"/>
          <w:szCs w:val="24"/>
        </w:rPr>
      </w:pPr>
      <w:r>
        <w:rPr>
          <w:rFonts w:ascii="Times New Roman" w:eastAsia="Times New Roman" w:hAnsi="Times New Roman"/>
          <w:i/>
          <w:sz w:val="24"/>
          <w:szCs w:val="24"/>
        </w:rPr>
        <w:t>Раздел «Абстрактный язык»</w:t>
      </w:r>
    </w:p>
    <w:p w:rsidR="00786BFB" w:rsidRDefault="00786BFB" w:rsidP="00786BFB">
      <w:pPr>
        <w:widowControl w:val="0"/>
        <w:spacing w:after="0" w:line="240" w:lineRule="auto"/>
        <w:jc w:val="both"/>
        <w:rPr>
          <w:rFonts w:ascii="Times New Roman" w:eastAsia="Times New Roman" w:hAnsi="Times New Roman" w:cs="Times New Roman"/>
          <w:i/>
          <w:sz w:val="24"/>
          <w:szCs w:val="24"/>
        </w:rPr>
      </w:pPr>
      <w:r>
        <w:rPr>
          <w:rFonts w:ascii="Times New Roman" w:eastAsia="Courier New" w:hAnsi="Times New Roman" w:cs="Times New Roman"/>
          <w:color w:val="000000"/>
          <w:sz w:val="24"/>
          <w:szCs w:val="24"/>
          <w:lang w:bidi="ru-RU"/>
        </w:rPr>
        <w:t>Умение отвечать на вопрос «Почему?». Умение логически закончить предложение. Умение отвечать ДА и НЕТ, когда это касается фактов. Понимание, чем закончится событие, действие. Исключение предмета на основании принадлежности или категории. Определение основной темы истории или разговора. Умение отвечать на вопрос «Что, если …». Умение описать, что необычного на картинке. Умение давать разъяснения.</w:t>
      </w:r>
    </w:p>
    <w:p w:rsidR="00786BFB" w:rsidRDefault="00786BFB" w:rsidP="00786BFB">
      <w:pPr>
        <w:pStyle w:val="a7"/>
        <w:jc w:val="both"/>
        <w:rPr>
          <w:rFonts w:ascii="Times New Roman" w:eastAsia="Times New Roman" w:hAnsi="Times New Roman"/>
          <w:i/>
          <w:sz w:val="24"/>
          <w:szCs w:val="24"/>
        </w:rPr>
      </w:pPr>
      <w:r>
        <w:rPr>
          <w:rFonts w:ascii="Times New Roman" w:eastAsia="Times New Roman" w:hAnsi="Times New Roman"/>
          <w:i/>
          <w:sz w:val="24"/>
          <w:szCs w:val="24"/>
        </w:rPr>
        <w:t>Раздел «Академические навыки»</w:t>
      </w:r>
    </w:p>
    <w:p w:rsidR="00786BFB" w:rsidRDefault="00786BFB" w:rsidP="00786BFB">
      <w:pPr>
        <w:pStyle w:val="a7"/>
        <w:jc w:val="both"/>
        <w:rPr>
          <w:rFonts w:ascii="Times New Roman" w:eastAsia="Times New Roman" w:hAnsi="Times New Roman"/>
          <w:i/>
          <w:sz w:val="24"/>
          <w:szCs w:val="24"/>
        </w:rPr>
      </w:pPr>
      <w:r>
        <w:rPr>
          <w:rFonts w:ascii="Times New Roman" w:eastAsia="Courier New" w:hAnsi="Times New Roman"/>
          <w:color w:val="000000"/>
          <w:sz w:val="24"/>
          <w:szCs w:val="24"/>
          <w:lang w:eastAsia="ru-RU" w:bidi="ru-RU"/>
        </w:rPr>
        <w:t>Умение соотносить написанные слова с предметами и предметы с написанными словами. Умение читать односложные, двусложные, трехсложные слова. Умение назвать звук, соответствующий букве. Умение назвать слова, начинающиеся с заданной буквы. Умение назвать первую и последнюю согласную в слове. Умение объяснить смысл простых слов. Умение подбирать простые синонимы. Письмо по памяти простых слов.</w:t>
      </w:r>
    </w:p>
    <w:p w:rsidR="00786BFB" w:rsidRDefault="00786BFB" w:rsidP="00786BFB">
      <w:pPr>
        <w:pStyle w:val="a7"/>
        <w:jc w:val="both"/>
        <w:rPr>
          <w:rFonts w:ascii="Times New Roman" w:eastAsia="Times New Roman" w:hAnsi="Times New Roman"/>
          <w:b/>
          <w:bCs/>
          <w:color w:val="000000"/>
          <w:sz w:val="24"/>
          <w:szCs w:val="24"/>
        </w:rPr>
      </w:pPr>
    </w:p>
    <w:p w:rsidR="00786BFB" w:rsidRDefault="00786BFB" w:rsidP="00786BFB">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класс.</w:t>
      </w:r>
    </w:p>
    <w:p w:rsidR="00786BFB" w:rsidRDefault="00786BFB" w:rsidP="00786BFB">
      <w:pPr>
        <w:widowControl w:val="0"/>
        <w:spacing w:after="0" w:line="240" w:lineRule="auto"/>
        <w:contextualSpacing/>
        <w:jc w:val="both"/>
        <w:rPr>
          <w:rFonts w:ascii="Times New Roman" w:eastAsia="Times New Roman" w:hAnsi="Times New Roman" w:cs="Times New Roman"/>
          <w:sz w:val="24"/>
          <w:szCs w:val="24"/>
        </w:rPr>
      </w:pPr>
      <w:r>
        <w:rPr>
          <w:rFonts w:ascii="Times New Roman" w:eastAsia="Courier New" w:hAnsi="Times New Roman" w:cs="Times New Roman"/>
          <w:color w:val="000000"/>
          <w:sz w:val="24"/>
          <w:szCs w:val="24"/>
          <w:lang w:bidi="ru-RU"/>
        </w:rPr>
        <w:t>Навыки участия в занятии. Развитие умения в ответ на обращение по имени смотреть в глаза. Развитие умения смотреть в глаза, когда просят «Посмотри на меня». Закрепление умения в ответ на обращение по имени смотреть в глаза. Закрепление умения смотреть в глаза, когда просят «Посмотри на меня». Самостоятельная фиксация внимания и взгляда на педагоге, когда тот дает инструкцию/задание.</w:t>
      </w:r>
    </w:p>
    <w:p w:rsidR="00786BFB" w:rsidRDefault="00786BFB" w:rsidP="00786BFB">
      <w:pPr>
        <w:pStyle w:val="a7"/>
        <w:jc w:val="both"/>
        <w:rPr>
          <w:rFonts w:ascii="Times New Roman" w:eastAsia="Times New Roman" w:hAnsi="Times New Roman"/>
          <w:sz w:val="24"/>
          <w:szCs w:val="24"/>
        </w:rPr>
      </w:pPr>
    </w:p>
    <w:p w:rsidR="00786BFB" w:rsidRDefault="00786BFB" w:rsidP="00786BFB">
      <w:pPr>
        <w:widowControl w:val="0"/>
        <w:spacing w:after="0" w:line="240" w:lineRule="auto"/>
        <w:jc w:val="both"/>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Навыки имитации. Имитация крупных движений. Имитация действий с предметами. Имитация тонких движений. Имитация движений губ и языка.</w:t>
      </w:r>
    </w:p>
    <w:p w:rsidR="00786BFB" w:rsidRDefault="00786BFB" w:rsidP="00786BFB">
      <w:pPr>
        <w:widowControl w:val="0"/>
        <w:spacing w:after="0" w:line="240" w:lineRule="auto"/>
        <w:jc w:val="both"/>
        <w:rPr>
          <w:rFonts w:ascii="Times New Roman" w:eastAsia="Times New Roman" w:hAnsi="Times New Roman" w:cs="Times New Roman"/>
          <w:bCs/>
          <w:sz w:val="24"/>
          <w:szCs w:val="24"/>
        </w:rPr>
      </w:pPr>
    </w:p>
    <w:p w:rsidR="00786BFB" w:rsidRDefault="00786BFB" w:rsidP="00786BFB">
      <w:pPr>
        <w:widowControl w:val="0"/>
        <w:spacing w:after="0" w:line="240" w:lineRule="auto"/>
        <w:jc w:val="both"/>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lastRenderedPageBreak/>
        <w:t>Навыки понимания речи. Выполнение однозвенной инструкции. Развитие умения показывать части тела. Узнавание и показ предмета. Узнавание и показ картинки. Узнавание знакомых людей. Выполнение вербальной инструкции. Узнавание действий на картинках. Узнавание предметов в окружении. Умение показывать на картинки в книжке. Умение определять предметы по их функции. Понимание, что кому принадлежит. Узнавание звуков из окружения.</w:t>
      </w:r>
    </w:p>
    <w:p w:rsidR="00786BFB" w:rsidRDefault="00786BFB" w:rsidP="00786BFB">
      <w:pPr>
        <w:widowControl w:val="0"/>
        <w:spacing w:after="0" w:line="240" w:lineRule="auto"/>
        <w:jc w:val="both"/>
        <w:rPr>
          <w:rFonts w:ascii="Times New Roman" w:eastAsia="Courier New" w:hAnsi="Times New Roman" w:cs="Times New Roman"/>
          <w:color w:val="000000"/>
          <w:sz w:val="24"/>
          <w:szCs w:val="24"/>
          <w:lang w:bidi="ru-RU"/>
        </w:rPr>
      </w:pPr>
    </w:p>
    <w:p w:rsidR="00786BFB" w:rsidRDefault="00786BFB" w:rsidP="00786BFB">
      <w:pPr>
        <w:widowControl w:val="0"/>
        <w:spacing w:after="0" w:line="240" w:lineRule="auto"/>
        <w:jc w:val="both"/>
        <w:rPr>
          <w:rFonts w:ascii="Times New Roman" w:eastAsia="Courier New" w:hAnsi="Times New Roman" w:cs="Times New Roman"/>
          <w:bCs/>
          <w:color w:val="000000"/>
          <w:sz w:val="26"/>
          <w:szCs w:val="26"/>
          <w:lang w:bidi="ru-RU"/>
        </w:rPr>
      </w:pPr>
      <w:r>
        <w:rPr>
          <w:rFonts w:ascii="Times New Roman" w:eastAsia="Courier New" w:hAnsi="Times New Roman" w:cs="Times New Roman"/>
          <w:color w:val="000000"/>
          <w:sz w:val="24"/>
          <w:szCs w:val="24"/>
          <w:lang w:bidi="ru-RU"/>
        </w:rPr>
        <w:t>Экспрессивный язык. Указание на предмет, который хочет в ответ на вопрос «Что ты хочешь?». Спонтанное указание на желаемый предмет. Имитация звуков. Имитация слов. Умение называть предметы. Умение называть картинки. Развитие умения просить желаемый предмет словами. Развитие умения отвечать на вопрос о желаемом или не желаемом предмете речью или жестом ДА и НЕТ. Развитие умения называть знакомых людей по имени. Развитие умения делать выбор. Умение называть предметы. Умение называть картинки. Закрепление умения просить желаемый предмет словами. Закрепление умения называть знакомых людей по имени. Развитие умения приветствовать при встрече, прощаться при уходе. Развитие умения отвечать на социальные вопросы. Умение называть действия на картинках. Развитие умения говорить, что делают другие и сам. Умение называть функции предметов. Умение называть принадлежность предмета (чья, чье, чей).</w:t>
      </w:r>
    </w:p>
    <w:p w:rsidR="00786BFB" w:rsidRDefault="00786BFB" w:rsidP="00786BFB">
      <w:pPr>
        <w:widowControl w:val="0"/>
        <w:spacing w:after="0" w:line="240" w:lineRule="auto"/>
        <w:rPr>
          <w:rFonts w:ascii="Times New Roman" w:eastAsia="Times New Roman" w:hAnsi="Times New Roman" w:cs="Times New Roman"/>
          <w:bCs/>
          <w:color w:val="000000"/>
          <w:sz w:val="24"/>
          <w:szCs w:val="24"/>
        </w:rPr>
      </w:pPr>
    </w:p>
    <w:p w:rsidR="00786BFB" w:rsidRDefault="00786BFB" w:rsidP="00786BFB">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дополнительный класс.</w:t>
      </w:r>
    </w:p>
    <w:p w:rsidR="00786BFB" w:rsidRDefault="00786BFB" w:rsidP="00CA4B64">
      <w:pPr>
        <w:widowControl w:val="0"/>
        <w:spacing w:after="0" w:line="240" w:lineRule="auto"/>
        <w:jc w:val="both"/>
        <w:rPr>
          <w:rFonts w:ascii="Times New Roman" w:eastAsia="Courier New" w:hAnsi="Times New Roman" w:cs="Times New Roman"/>
          <w:color w:val="000000"/>
          <w:sz w:val="26"/>
          <w:szCs w:val="26"/>
          <w:lang w:bidi="ru-RU"/>
        </w:rPr>
      </w:pPr>
      <w:r>
        <w:rPr>
          <w:rFonts w:ascii="Times New Roman" w:eastAsia="Courier New" w:hAnsi="Times New Roman" w:cs="Times New Roman"/>
          <w:color w:val="000000"/>
          <w:sz w:val="24"/>
          <w:szCs w:val="24"/>
          <w:lang w:bidi="ru-RU"/>
        </w:rPr>
        <w:t>Навыки участия в занятии. Удержание контакта глаз 5 секунд, когда называют по имени. Развитие умения смотреть в глаза, когда называют по имени во время совместной деятельности. Развитие умения смотреть в глаза, когда называют по имени с некоторого расстояния. Развитие умения спрашивать «Что?» когда называют по имени. Умение вставать в круг.</w:t>
      </w:r>
    </w:p>
    <w:p w:rsidR="00786BFB" w:rsidRDefault="00786BFB" w:rsidP="00CA4B64">
      <w:pPr>
        <w:widowControl w:val="0"/>
        <w:spacing w:after="0" w:line="240" w:lineRule="auto"/>
        <w:rPr>
          <w:rFonts w:ascii="Times New Roman" w:eastAsia="Times New Roman" w:hAnsi="Times New Roman" w:cs="Times New Roman"/>
          <w:sz w:val="24"/>
          <w:szCs w:val="24"/>
        </w:rPr>
      </w:pPr>
    </w:p>
    <w:p w:rsidR="00786BFB" w:rsidRDefault="00786BFB" w:rsidP="00CA4B64">
      <w:pPr>
        <w:widowControl w:val="0"/>
        <w:spacing w:after="0" w:line="240" w:lineRule="auto"/>
        <w:jc w:val="both"/>
        <w:rPr>
          <w:rFonts w:ascii="Times New Roman" w:eastAsia="Courier New" w:hAnsi="Times New Roman" w:cs="Times New Roman"/>
          <w:color w:val="000000"/>
          <w:sz w:val="26"/>
          <w:szCs w:val="26"/>
          <w:lang w:bidi="ru-RU"/>
        </w:rPr>
      </w:pPr>
      <w:r>
        <w:rPr>
          <w:rFonts w:ascii="Times New Roman" w:eastAsia="Courier New" w:hAnsi="Times New Roman" w:cs="Times New Roman"/>
          <w:color w:val="000000"/>
          <w:sz w:val="24"/>
          <w:szCs w:val="24"/>
          <w:lang w:bidi="ru-RU"/>
        </w:rPr>
        <w:t>Навыки имитации. Имитация крупных движений стоя. Имитация простых конструкций из геометрических форм. Копирование простого рисунка.</w:t>
      </w:r>
    </w:p>
    <w:p w:rsidR="00786BFB" w:rsidRDefault="00786BFB" w:rsidP="00CA4B64">
      <w:pPr>
        <w:widowControl w:val="0"/>
        <w:spacing w:after="0" w:line="240" w:lineRule="auto"/>
        <w:contextualSpacing/>
        <w:rPr>
          <w:rFonts w:ascii="Times New Roman" w:eastAsia="Times New Roman" w:hAnsi="Times New Roman" w:cs="Times New Roman"/>
          <w:bCs/>
          <w:color w:val="000000"/>
          <w:sz w:val="24"/>
          <w:szCs w:val="24"/>
        </w:rPr>
      </w:pPr>
    </w:p>
    <w:p w:rsidR="00786BFB" w:rsidRDefault="00786BFB" w:rsidP="00CA4B64">
      <w:pPr>
        <w:widowControl w:val="0"/>
        <w:spacing w:after="0" w:line="240" w:lineRule="auto"/>
        <w:jc w:val="both"/>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Навыки понимания речи. Знание названия помещений. Знание основных мест, в которых бывает. Выполнение двухзвенной инструкции. Нахождение спрятанных предметов. Знание характерных признаков объектов, явлений. Узнавание персонала. Умение играть понарошку. Сортировка предметов и их изображений по категориям. Знание местоимений. Умение отвечать на вопрос «Где?» (предмет или картинка). Умение отвечать на вопрос о предметах или действиях ДА или НЕТ.</w:t>
      </w:r>
    </w:p>
    <w:p w:rsidR="00786BFB" w:rsidRDefault="00786BFB" w:rsidP="00CA4B64">
      <w:pPr>
        <w:widowControl w:val="0"/>
        <w:spacing w:after="0" w:line="240" w:lineRule="auto"/>
        <w:jc w:val="both"/>
        <w:rPr>
          <w:rFonts w:ascii="Times New Roman" w:eastAsia="Times New Roman" w:hAnsi="Times New Roman" w:cs="Times New Roman"/>
          <w:bCs/>
          <w:color w:val="000000"/>
          <w:sz w:val="24"/>
          <w:szCs w:val="24"/>
        </w:rPr>
      </w:pPr>
    </w:p>
    <w:p w:rsidR="00786BFB" w:rsidRDefault="00786BFB" w:rsidP="00CA4B64">
      <w:pPr>
        <w:widowControl w:val="0"/>
        <w:spacing w:after="0" w:line="240" w:lineRule="auto"/>
        <w:jc w:val="both"/>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Экспрессивный язык. Имитация фразы из 2-3 слов. Умение называть предметы по их функции. Умение звать значимого взрослого с расстояния. Умение называть и показывать части тела и их функции. Умение называть функции частей тела. Умение называть места, в которых бывает. Использование простых предложений типа «Это …», «Я вижу …», «У меня есть …». Умение отвечать «У меня есть …», «Я вижу …».</w:t>
      </w:r>
    </w:p>
    <w:p w:rsidR="00786BFB" w:rsidRDefault="00786BFB" w:rsidP="00CA4B64">
      <w:pPr>
        <w:widowControl w:val="0"/>
        <w:spacing w:after="0" w:line="240" w:lineRule="auto"/>
        <w:jc w:val="both"/>
        <w:rPr>
          <w:rFonts w:ascii="Times New Roman" w:eastAsia="Courier New" w:hAnsi="Times New Roman" w:cs="Times New Roman"/>
          <w:color w:val="000000"/>
          <w:sz w:val="24"/>
          <w:szCs w:val="24"/>
          <w:lang w:bidi="ru-RU"/>
        </w:rPr>
      </w:pPr>
    </w:p>
    <w:p w:rsidR="00786BFB" w:rsidRDefault="00786BFB" w:rsidP="00CA4B64">
      <w:pPr>
        <w:widowControl w:val="0"/>
        <w:spacing w:after="0" w:line="240" w:lineRule="auto"/>
        <w:contextualSpacing/>
        <w:jc w:val="both"/>
        <w:rPr>
          <w:rFonts w:ascii="Times New Roman" w:eastAsia="Courier New" w:hAnsi="Times New Roman" w:cs="Times New Roman"/>
          <w:color w:val="000000"/>
          <w:sz w:val="26"/>
          <w:szCs w:val="26"/>
          <w:lang w:bidi="ru-RU"/>
        </w:rPr>
      </w:pPr>
      <w:r>
        <w:rPr>
          <w:rFonts w:ascii="Times New Roman" w:eastAsia="Courier New" w:hAnsi="Times New Roman" w:cs="Times New Roman"/>
          <w:color w:val="000000"/>
          <w:sz w:val="24"/>
          <w:szCs w:val="24"/>
          <w:lang w:bidi="ru-RU"/>
        </w:rPr>
        <w:t>Социальные навыки. Умение отвечать на общие вопросы. Умение отвечать на вопросы «Что это?» и «Где?». Умение отвечать, что делал в недавнем прошлом. Умение отвечать на вопрос «Когда?».</w:t>
      </w:r>
    </w:p>
    <w:p w:rsidR="00786BFB" w:rsidRDefault="00786BFB" w:rsidP="00786BFB">
      <w:pPr>
        <w:widowControl w:val="0"/>
        <w:spacing w:after="0" w:line="240" w:lineRule="auto"/>
        <w:rPr>
          <w:rFonts w:ascii="Times New Roman" w:eastAsia="Times New Roman" w:hAnsi="Times New Roman" w:cs="Times New Roman"/>
          <w:b/>
          <w:bCs/>
          <w:color w:val="000000"/>
          <w:sz w:val="24"/>
          <w:szCs w:val="24"/>
        </w:rPr>
      </w:pPr>
    </w:p>
    <w:p w:rsidR="00786BFB" w:rsidRDefault="00786BFB" w:rsidP="00786BFB">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 класс.</w:t>
      </w:r>
    </w:p>
    <w:p w:rsidR="00786BFB" w:rsidRDefault="00786BFB" w:rsidP="00786BFB">
      <w:pPr>
        <w:widowControl w:val="0"/>
        <w:spacing w:after="0" w:line="240" w:lineRule="auto"/>
        <w:jc w:val="both"/>
        <w:rPr>
          <w:rFonts w:ascii="Times New Roman" w:eastAsia="Courier New" w:hAnsi="Times New Roman" w:cs="Times New Roman"/>
          <w:color w:val="000000"/>
          <w:sz w:val="26"/>
          <w:szCs w:val="26"/>
          <w:lang w:bidi="ru-RU"/>
        </w:rPr>
      </w:pPr>
      <w:r>
        <w:rPr>
          <w:rFonts w:ascii="Times New Roman" w:eastAsia="Courier New" w:hAnsi="Times New Roman" w:cs="Times New Roman"/>
          <w:color w:val="000000"/>
          <w:sz w:val="24"/>
          <w:szCs w:val="24"/>
          <w:lang w:bidi="ru-RU"/>
        </w:rPr>
        <w:t>Навыки участия в занятии. Закрепление умения смотреть в глаза, когда называют по имени во время совместной деятельности. Закрепление умения смотреть в глаза, когда называют по имени с некоторого расстояния. Закрепление умения спрашивать «Что?» когда называют по имени. Умение вставать в круг.</w:t>
      </w:r>
    </w:p>
    <w:p w:rsidR="00786BFB" w:rsidRDefault="00786BFB" w:rsidP="00786BFB">
      <w:pPr>
        <w:widowControl w:val="0"/>
        <w:spacing w:after="0" w:line="240" w:lineRule="auto"/>
        <w:rPr>
          <w:rFonts w:ascii="Times New Roman" w:eastAsia="Courier New" w:hAnsi="Times New Roman" w:cs="Times New Roman"/>
          <w:color w:val="000000"/>
          <w:sz w:val="26"/>
          <w:szCs w:val="26"/>
          <w:lang w:bidi="ru-RU"/>
        </w:rPr>
      </w:pPr>
    </w:p>
    <w:p w:rsidR="00786BFB" w:rsidRDefault="00786BFB" w:rsidP="00786BFB">
      <w:pPr>
        <w:widowControl w:val="0"/>
        <w:spacing w:after="0" w:line="240" w:lineRule="auto"/>
        <w:jc w:val="both"/>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lastRenderedPageBreak/>
        <w:t>Навыки имитации. Имитация последовательности крупных движений. Имитация последовательности действий с предметами. Имитация действий, которые сопровождаются звуками.</w:t>
      </w:r>
    </w:p>
    <w:p w:rsidR="00786BFB" w:rsidRDefault="00786BFB" w:rsidP="00786BFB">
      <w:pPr>
        <w:widowControl w:val="0"/>
        <w:spacing w:after="0" w:line="240" w:lineRule="auto"/>
        <w:jc w:val="both"/>
        <w:rPr>
          <w:rFonts w:ascii="Times New Roman" w:eastAsia="Courier New" w:hAnsi="Times New Roman" w:cs="Times New Roman"/>
          <w:color w:val="000000"/>
          <w:sz w:val="24"/>
          <w:szCs w:val="24"/>
          <w:lang w:bidi="ru-RU"/>
        </w:rPr>
      </w:pPr>
    </w:p>
    <w:p w:rsidR="00786BFB" w:rsidRDefault="00786BFB" w:rsidP="00786BFB">
      <w:pPr>
        <w:widowControl w:val="0"/>
        <w:spacing w:after="0" w:line="240" w:lineRule="auto"/>
        <w:jc w:val="both"/>
        <w:rPr>
          <w:rFonts w:ascii="Times New Roman" w:eastAsia="Courier New" w:hAnsi="Times New Roman" w:cs="Times New Roman"/>
          <w:color w:val="000000"/>
          <w:sz w:val="26"/>
          <w:szCs w:val="26"/>
          <w:lang w:bidi="ru-RU"/>
        </w:rPr>
      </w:pPr>
      <w:r>
        <w:rPr>
          <w:rFonts w:ascii="Times New Roman" w:eastAsia="Courier New" w:hAnsi="Times New Roman" w:cs="Times New Roman"/>
          <w:color w:val="000000"/>
          <w:sz w:val="24"/>
          <w:szCs w:val="24"/>
          <w:lang w:bidi="ru-RU"/>
        </w:rPr>
        <w:t>Навыки понимания речи. Выполнение указаний с предлогами. Узнавание предмета по описанию. Выкладывание последовательности картинок по порядку. Определение пола. Определение недостающего предмета. Умение называть предметы, которые ощупывает.</w:t>
      </w:r>
    </w:p>
    <w:p w:rsidR="00786BFB" w:rsidRDefault="00786BFB" w:rsidP="00786BFB">
      <w:pPr>
        <w:widowControl w:val="0"/>
        <w:spacing w:after="0" w:line="240" w:lineRule="auto"/>
        <w:jc w:val="both"/>
        <w:rPr>
          <w:rFonts w:ascii="Times New Roman" w:eastAsia="Times New Roman" w:hAnsi="Times New Roman" w:cs="Times New Roman"/>
          <w:bCs/>
          <w:color w:val="000000"/>
          <w:sz w:val="24"/>
          <w:szCs w:val="24"/>
        </w:rPr>
      </w:pPr>
    </w:p>
    <w:p w:rsidR="00786BFB" w:rsidRDefault="00786BFB" w:rsidP="00786BFB">
      <w:pPr>
        <w:widowControl w:val="0"/>
        <w:spacing w:after="0" w:line="240" w:lineRule="auto"/>
        <w:jc w:val="both"/>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Экспрессивный язык. Умение отвечать предложением на вопрос о том, что хочет. Использование предложения, когда спонтанно просит желаемый предмет. Умение называть функции предметов. Умение называть категории предметов (изображений). Знание предлогов. Знание местоимений. Умение описать картинку предложениями. Умение описать предметы, используя их качества. Умение описывать последовательность картинок.</w:t>
      </w:r>
    </w:p>
    <w:p w:rsidR="00786BFB" w:rsidRDefault="00786BFB" w:rsidP="00786BFB">
      <w:pPr>
        <w:widowControl w:val="0"/>
        <w:spacing w:after="0" w:line="240" w:lineRule="auto"/>
        <w:jc w:val="both"/>
        <w:rPr>
          <w:rFonts w:ascii="Times New Roman" w:eastAsia="Courier New" w:hAnsi="Times New Roman" w:cs="Times New Roman"/>
          <w:color w:val="000000"/>
          <w:sz w:val="24"/>
          <w:szCs w:val="24"/>
          <w:lang w:bidi="ru-RU"/>
        </w:rPr>
      </w:pPr>
    </w:p>
    <w:p w:rsidR="00786BFB" w:rsidRDefault="00786BFB" w:rsidP="00786BFB">
      <w:pPr>
        <w:widowControl w:val="0"/>
        <w:spacing w:after="0" w:line="240" w:lineRule="auto"/>
        <w:contextualSpacing/>
        <w:jc w:val="both"/>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Социальные навыки. Умение отвечать «Я не знаю», когда просят назвать незнакомый предмет. Умение называть пол. Умение называть функции разных помещений (кабинетов, комнат, отделов, залов, площадок и т.д.). Умение называть, чем занимается персонал (или одноклассники). Умение оставлять сообщение. Умение предлагать помощь.</w:t>
      </w:r>
    </w:p>
    <w:p w:rsidR="00786BFB" w:rsidRDefault="00786BFB" w:rsidP="00786BFB">
      <w:pPr>
        <w:widowControl w:val="0"/>
        <w:spacing w:after="0" w:line="240" w:lineRule="auto"/>
        <w:jc w:val="both"/>
        <w:rPr>
          <w:rFonts w:ascii="Times New Roman" w:eastAsia="Times New Roman" w:hAnsi="Times New Roman" w:cs="Times New Roman"/>
          <w:b/>
          <w:bCs/>
          <w:color w:val="000000"/>
          <w:sz w:val="24"/>
          <w:szCs w:val="24"/>
        </w:rPr>
      </w:pPr>
    </w:p>
    <w:p w:rsidR="00786BFB" w:rsidRDefault="00786BFB" w:rsidP="00786BFB">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 класс.</w:t>
      </w:r>
    </w:p>
    <w:p w:rsidR="00786BFB" w:rsidRDefault="00786BFB" w:rsidP="00786BFB">
      <w:pPr>
        <w:widowControl w:val="0"/>
        <w:spacing w:after="0" w:line="240" w:lineRule="auto"/>
        <w:jc w:val="both"/>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Навыки участия в занятии. Развитие умения во время разговора смотреть в глаза. Развитие умения смотреть в глаза во время групповой инструкции.</w:t>
      </w:r>
    </w:p>
    <w:p w:rsidR="00786BFB" w:rsidRDefault="00786BFB" w:rsidP="00786BFB">
      <w:pPr>
        <w:widowControl w:val="0"/>
        <w:spacing w:after="0" w:line="240" w:lineRule="auto"/>
        <w:jc w:val="both"/>
        <w:rPr>
          <w:rFonts w:ascii="Times New Roman" w:eastAsia="Courier New" w:hAnsi="Times New Roman" w:cs="Times New Roman"/>
          <w:color w:val="000000"/>
          <w:sz w:val="24"/>
          <w:szCs w:val="24"/>
          <w:lang w:bidi="ru-RU"/>
        </w:rPr>
      </w:pPr>
    </w:p>
    <w:p w:rsidR="00786BFB" w:rsidRDefault="00786BFB" w:rsidP="00786BFB">
      <w:pPr>
        <w:widowControl w:val="0"/>
        <w:spacing w:after="0" w:line="240" w:lineRule="auto"/>
        <w:jc w:val="both"/>
        <w:rPr>
          <w:rFonts w:ascii="Times New Roman" w:eastAsia="Courier New" w:hAnsi="Times New Roman" w:cs="Times New Roman"/>
          <w:color w:val="000000"/>
          <w:sz w:val="26"/>
          <w:szCs w:val="26"/>
          <w:lang w:bidi="ru-RU"/>
        </w:rPr>
      </w:pPr>
      <w:r>
        <w:rPr>
          <w:rFonts w:ascii="Times New Roman" w:eastAsia="Courier New" w:hAnsi="Times New Roman" w:cs="Times New Roman"/>
          <w:color w:val="000000"/>
          <w:sz w:val="24"/>
          <w:szCs w:val="24"/>
          <w:lang w:bidi="ru-RU"/>
        </w:rPr>
        <w:t>Навыки имитаци. Имитация действий в игре или совместной деятельности с одноклассниками. Имитация вербального ответа.</w:t>
      </w:r>
    </w:p>
    <w:p w:rsidR="00786BFB" w:rsidRDefault="00786BFB" w:rsidP="00786BFB">
      <w:pPr>
        <w:widowControl w:val="0"/>
        <w:spacing w:after="0" w:line="240" w:lineRule="auto"/>
        <w:jc w:val="both"/>
        <w:rPr>
          <w:rFonts w:ascii="Times New Roman" w:eastAsia="Times New Roman" w:hAnsi="Times New Roman" w:cs="Times New Roman"/>
          <w:bCs/>
          <w:color w:val="000000"/>
          <w:sz w:val="24"/>
          <w:szCs w:val="24"/>
        </w:rPr>
      </w:pPr>
    </w:p>
    <w:p w:rsidR="00786BFB" w:rsidRDefault="00786BFB" w:rsidP="00786BFB">
      <w:pPr>
        <w:widowControl w:val="0"/>
        <w:spacing w:after="0" w:line="240" w:lineRule="auto"/>
        <w:jc w:val="both"/>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Навыки понимания речи. Выполнение трехзвенной инструкции. Умение находить сходства и различия между предметами. Определение предметов в категориях «один» и «много». Спределение лишнего предмета в категории. Умение отвечать на вопросы «Где?» и «Когда?» из простой истории. Умение находить предметы, когда подсказывают, в каком направлении и где искать.</w:t>
      </w:r>
    </w:p>
    <w:p w:rsidR="00786BFB" w:rsidRDefault="00786BFB" w:rsidP="00786BFB">
      <w:pPr>
        <w:widowControl w:val="0"/>
        <w:spacing w:after="0" w:line="240" w:lineRule="auto"/>
        <w:jc w:val="both"/>
        <w:rPr>
          <w:rFonts w:ascii="Times New Roman" w:eastAsia="Times New Roman" w:hAnsi="Times New Roman" w:cs="Times New Roman"/>
          <w:sz w:val="24"/>
          <w:szCs w:val="24"/>
        </w:rPr>
      </w:pPr>
    </w:p>
    <w:p w:rsidR="00786BFB" w:rsidRDefault="00786BFB" w:rsidP="00786BFB">
      <w:pPr>
        <w:widowControl w:val="0"/>
        <w:spacing w:after="0" w:line="240" w:lineRule="auto"/>
        <w:jc w:val="both"/>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Экспрессивный язык. Умение отвечать «Я не знаю» на незнакомые вопросы. Умение называть категорию, к которой относится предмет (изображение). Умение называть предметы внутри категории. Умение называть прошедшие события. Умение говорить на определенную тему. Использование сложных местоимений. Правильное использование времени глаголов. Умение отвечать на сложные вопросы общего характера. Описание сходств и различий предметов. Умение отвечать на вопрос «Какой?». Умение задавать вопросы «Где?» и «Когда?», когда дают информацию.</w:t>
      </w:r>
    </w:p>
    <w:p w:rsidR="00786BFB" w:rsidRDefault="00786BFB" w:rsidP="00786BFB">
      <w:pPr>
        <w:widowControl w:val="0"/>
        <w:spacing w:after="0" w:line="240" w:lineRule="auto"/>
        <w:jc w:val="both"/>
        <w:rPr>
          <w:rFonts w:ascii="Times New Roman" w:eastAsia="Courier New" w:hAnsi="Times New Roman" w:cs="Times New Roman"/>
          <w:color w:val="000000"/>
          <w:sz w:val="24"/>
          <w:szCs w:val="24"/>
          <w:lang w:bidi="ru-RU"/>
        </w:rPr>
      </w:pPr>
    </w:p>
    <w:p w:rsidR="00786BFB" w:rsidRDefault="00786BFB" w:rsidP="00786BFB">
      <w:pPr>
        <w:widowControl w:val="0"/>
        <w:spacing w:after="0" w:line="240" w:lineRule="auto"/>
        <w:jc w:val="both"/>
        <w:rPr>
          <w:rFonts w:ascii="Times New Roman" w:eastAsia="Courier New" w:hAnsi="Times New Roman" w:cs="Times New Roman"/>
          <w:color w:val="000000"/>
          <w:sz w:val="26"/>
          <w:szCs w:val="26"/>
          <w:lang w:bidi="ru-RU"/>
        </w:rPr>
      </w:pPr>
      <w:r>
        <w:rPr>
          <w:rFonts w:ascii="Times New Roman" w:eastAsia="Courier New" w:hAnsi="Times New Roman" w:cs="Times New Roman"/>
          <w:color w:val="000000"/>
          <w:sz w:val="24"/>
          <w:szCs w:val="24"/>
          <w:lang w:bidi="ru-RU"/>
        </w:rPr>
        <w:t>Абстрактный язык. Умение отвечать на вопрос «Почему?». Умение логически закончить предложение. Умение отвечать ДА и НЕТ, когда это касается фактов. Понимание, чем закончится событие, действие. Исключение предмета на основании принадлежности или категории. Определение основной темы истории или разговора.</w:t>
      </w:r>
    </w:p>
    <w:p w:rsidR="00786BFB" w:rsidRDefault="00786BFB" w:rsidP="00786BFB">
      <w:pPr>
        <w:widowControl w:val="0"/>
        <w:spacing w:after="0" w:line="240" w:lineRule="auto"/>
        <w:jc w:val="both"/>
        <w:rPr>
          <w:rFonts w:ascii="Times New Roman" w:eastAsia="Times New Roman" w:hAnsi="Times New Roman" w:cs="Times New Roman"/>
          <w:bCs/>
          <w:color w:val="000000"/>
          <w:sz w:val="24"/>
          <w:szCs w:val="24"/>
        </w:rPr>
      </w:pPr>
    </w:p>
    <w:p w:rsidR="00786BFB" w:rsidRDefault="00786BFB" w:rsidP="00786BFB">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 класс.</w:t>
      </w:r>
    </w:p>
    <w:p w:rsidR="00786BFB" w:rsidRDefault="00786BFB" w:rsidP="00786BFB">
      <w:pPr>
        <w:widowControl w:val="0"/>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Навыки участия в занятии. Закрепление умения во время разговора смотреть в глаза. Закрепление умения смотреть в глаза во время групповой инструкции. Следование инструкциям в группе. Умение ждать своей очереди. Умение отзываться, когда позовут. Умение поднять руку, чтобы ответить на вопрос. Умение слушать рассказ и задавать вопросы.</w:t>
      </w:r>
    </w:p>
    <w:p w:rsidR="00786BFB" w:rsidRDefault="00786BFB" w:rsidP="00786BFB">
      <w:pPr>
        <w:widowControl w:val="0"/>
        <w:spacing w:after="0" w:line="240" w:lineRule="auto"/>
        <w:rPr>
          <w:rFonts w:ascii="Times New Roman" w:eastAsia="Courier New" w:hAnsi="Times New Roman" w:cs="Times New Roman"/>
          <w:color w:val="000000"/>
          <w:sz w:val="24"/>
          <w:szCs w:val="24"/>
          <w:lang w:bidi="ru-RU"/>
        </w:rPr>
      </w:pPr>
    </w:p>
    <w:p w:rsidR="00786BFB" w:rsidRDefault="00786BFB" w:rsidP="00786BFB">
      <w:pPr>
        <w:widowControl w:val="0"/>
        <w:spacing w:after="0" w:line="240" w:lineRule="auto"/>
        <w:jc w:val="both"/>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Навыки имитации. Имитация сложных последовательностей действий.</w:t>
      </w:r>
    </w:p>
    <w:p w:rsidR="00786BFB" w:rsidRDefault="00786BFB" w:rsidP="00786BFB">
      <w:pPr>
        <w:widowControl w:val="0"/>
        <w:spacing w:after="0" w:line="240" w:lineRule="auto"/>
        <w:jc w:val="both"/>
        <w:rPr>
          <w:rFonts w:ascii="Times New Roman" w:eastAsia="Times New Roman" w:hAnsi="Times New Roman" w:cs="Times New Roman"/>
          <w:color w:val="000000"/>
          <w:sz w:val="24"/>
          <w:szCs w:val="24"/>
        </w:rPr>
      </w:pPr>
    </w:p>
    <w:p w:rsidR="00786BFB" w:rsidRDefault="00786BFB" w:rsidP="00786BFB">
      <w:pPr>
        <w:widowControl w:val="0"/>
        <w:spacing w:after="0" w:line="240" w:lineRule="auto"/>
        <w:jc w:val="both"/>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Навыки понимания речи. Выполнение сложной инструкции, которую дают на расстоянии. Умение называть человека (вещь или место), которые описываются. Умение отвечать на вопросы «Где?» и «Когда?» по теме. Понимание, когда задать вопрос, а когда ответить.</w:t>
      </w:r>
    </w:p>
    <w:p w:rsidR="00786BFB" w:rsidRDefault="00786BFB" w:rsidP="00786BFB">
      <w:pPr>
        <w:widowControl w:val="0"/>
        <w:spacing w:after="0" w:line="240" w:lineRule="auto"/>
        <w:jc w:val="both"/>
        <w:rPr>
          <w:rFonts w:ascii="Times New Roman" w:eastAsia="Times New Roman" w:hAnsi="Times New Roman" w:cs="Times New Roman"/>
          <w:sz w:val="24"/>
          <w:szCs w:val="24"/>
        </w:rPr>
      </w:pPr>
    </w:p>
    <w:p w:rsidR="00786BFB" w:rsidRDefault="00786BFB" w:rsidP="00786BFB">
      <w:pPr>
        <w:widowControl w:val="0"/>
        <w:spacing w:after="0" w:line="240" w:lineRule="auto"/>
        <w:jc w:val="both"/>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Экспрессивный язык. Умение пересказать историю. Умение описать предметы вне поля зрения, указывая их качества. Умение рассказать свою историю. Просьба пояснить, когда не понимает или смущен. Умение задавать вопросы и пересказывать информацию. Умение слушать и задавать вопросы во время общения. Умение описывать, как что-то делать.</w:t>
      </w:r>
    </w:p>
    <w:p w:rsidR="00786BFB" w:rsidRDefault="00786BFB" w:rsidP="00786BFB">
      <w:pPr>
        <w:widowControl w:val="0"/>
        <w:spacing w:after="0" w:line="240" w:lineRule="auto"/>
        <w:jc w:val="both"/>
        <w:rPr>
          <w:rFonts w:ascii="Times New Roman" w:eastAsia="Courier New" w:hAnsi="Times New Roman" w:cs="Times New Roman"/>
          <w:color w:val="000000"/>
          <w:sz w:val="24"/>
          <w:szCs w:val="24"/>
          <w:lang w:bidi="ru-RU"/>
        </w:rPr>
      </w:pPr>
    </w:p>
    <w:p w:rsidR="00786BFB" w:rsidRDefault="00786BFB" w:rsidP="00786BFB">
      <w:pPr>
        <w:widowControl w:val="0"/>
        <w:spacing w:after="0" w:line="240" w:lineRule="auto"/>
        <w:jc w:val="both"/>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Абстрактный язык. Умение отвечать на вопрос «Что, если …». Умение описать, что необычного на картинке. Умение давать разъяснения.</w:t>
      </w:r>
    </w:p>
    <w:p w:rsidR="00786BFB" w:rsidRDefault="00786BFB" w:rsidP="00786BFB">
      <w:pPr>
        <w:widowControl w:val="0"/>
        <w:spacing w:after="0" w:line="240" w:lineRule="auto"/>
        <w:jc w:val="both"/>
        <w:rPr>
          <w:rFonts w:ascii="Times New Roman" w:eastAsia="Courier New" w:hAnsi="Times New Roman" w:cs="Times New Roman"/>
          <w:color w:val="000000"/>
          <w:sz w:val="24"/>
          <w:szCs w:val="24"/>
          <w:lang w:bidi="ru-RU"/>
        </w:rPr>
      </w:pPr>
    </w:p>
    <w:p w:rsidR="00786BFB" w:rsidRDefault="00786BFB" w:rsidP="00786BFB">
      <w:pPr>
        <w:widowControl w:val="0"/>
        <w:spacing w:after="0" w:line="240" w:lineRule="auto"/>
        <w:jc w:val="both"/>
        <w:rPr>
          <w:rFonts w:ascii="Times New Roman" w:eastAsia="Times New Roman" w:hAnsi="Times New Roman" w:cs="Times New Roman"/>
        </w:rPr>
      </w:pPr>
      <w:r>
        <w:rPr>
          <w:rFonts w:ascii="Times New Roman" w:eastAsia="Courier New" w:hAnsi="Times New Roman" w:cs="Times New Roman"/>
          <w:color w:val="000000"/>
          <w:sz w:val="24"/>
          <w:szCs w:val="24"/>
          <w:lang w:bidi="ru-RU"/>
        </w:rPr>
        <w:t>Академические навыки. Умение соотносить написанные слова с предметами и предметы с написанными словами. Умение читать односложные, двусложные, трехсложные слова. Умение назвать звук, соответствующий букве. Умение назвать слова, начинающиеся с заданной буквы. Умение назвать первую и последнюю согласную в слове. Умение объяснить смысл простых слов. Умение подбирать простые синонимы. Письмо по памяти простых слов.</w:t>
      </w:r>
    </w:p>
    <w:p w:rsidR="00786BFB" w:rsidRDefault="00786BFB" w:rsidP="00786BFB">
      <w:pPr>
        <w:jc w:val="center"/>
        <w:rPr>
          <w:rFonts w:ascii="Times New Roman" w:hAnsi="Times New Roman" w:cs="Times New Roman"/>
          <w:sz w:val="24"/>
          <w:szCs w:val="24"/>
        </w:rPr>
      </w:pPr>
    </w:p>
    <w:p w:rsidR="00786BFB" w:rsidRDefault="00786BFB" w:rsidP="005400C9">
      <w:pPr>
        <w:pStyle w:val="af7"/>
        <w:numPr>
          <w:ilvl w:val="1"/>
          <w:numId w:val="61"/>
        </w:numPr>
        <w:shd w:val="clear" w:color="auto" w:fill="FFFFFF"/>
        <w:spacing w:before="100" w:beforeAutospacing="1" w:afterAutospacing="1"/>
        <w:contextualSpacing/>
        <w:jc w:val="left"/>
        <w:rPr>
          <w:rFonts w:ascii="Times New Roman" w:hAnsi="Times New Roman"/>
          <w:b/>
          <w:sz w:val="24"/>
          <w:szCs w:val="24"/>
        </w:rPr>
      </w:pPr>
      <w:r>
        <w:rPr>
          <w:rFonts w:ascii="Times New Roman" w:hAnsi="Times New Roman"/>
          <w:b/>
          <w:sz w:val="24"/>
          <w:szCs w:val="24"/>
        </w:rPr>
        <w:t>Планируемые результаты освоения учебного предмета.</w:t>
      </w:r>
    </w:p>
    <w:tbl>
      <w:tblPr>
        <w:tblW w:w="5000" w:type="pct"/>
        <w:tblCellMar>
          <w:left w:w="40" w:type="dxa"/>
          <w:right w:w="40" w:type="dxa"/>
        </w:tblCellMar>
        <w:tblLook w:val="0000"/>
      </w:tblPr>
      <w:tblGrid>
        <w:gridCol w:w="3089"/>
        <w:gridCol w:w="7047"/>
      </w:tblGrid>
      <w:tr w:rsidR="00786BFB" w:rsidTr="00786BFB">
        <w:trPr>
          <w:trHeight w:hRule="exact" w:val="288"/>
        </w:trPr>
        <w:tc>
          <w:tcPr>
            <w:tcW w:w="1524" w:type="pct"/>
            <w:tcBorders>
              <w:top w:val="single" w:sz="6" w:space="0" w:color="auto"/>
              <w:left w:val="single" w:sz="6" w:space="0" w:color="auto"/>
              <w:bottom w:val="nil"/>
              <w:right w:val="single" w:sz="6" w:space="0" w:color="auto"/>
            </w:tcBorders>
            <w:shd w:val="clear" w:color="auto" w:fill="FFFFFF"/>
          </w:tcPr>
          <w:p w:rsidR="00786BFB" w:rsidRDefault="00786BFB" w:rsidP="00786BFB">
            <w:pPr>
              <w:widowControl w:val="0"/>
              <w:shd w:val="clear" w:color="auto" w:fill="FFFFFF"/>
              <w:autoSpaceDE w:val="0"/>
              <w:autoSpaceDN w:val="0"/>
              <w:spacing w:after="0"/>
              <w:rPr>
                <w:rFonts w:ascii="Times New Roman" w:hAnsi="Times New Roman"/>
                <w:sz w:val="24"/>
                <w:szCs w:val="24"/>
              </w:rPr>
            </w:pPr>
            <w:r>
              <w:rPr>
                <w:rFonts w:ascii="Times New Roman" w:hAnsi="Times New Roman"/>
                <w:color w:val="000000"/>
                <w:spacing w:val="-2"/>
                <w:sz w:val="24"/>
                <w:szCs w:val="24"/>
              </w:rPr>
              <w:t>Личностные результаты</w:t>
            </w:r>
          </w:p>
        </w:tc>
        <w:tc>
          <w:tcPr>
            <w:tcW w:w="3476" w:type="pct"/>
            <w:tcBorders>
              <w:top w:val="single" w:sz="6" w:space="0" w:color="auto"/>
              <w:left w:val="single" w:sz="6" w:space="0" w:color="auto"/>
              <w:bottom w:val="nil"/>
              <w:right w:val="single" w:sz="6" w:space="0" w:color="auto"/>
            </w:tcBorders>
            <w:shd w:val="clear" w:color="auto" w:fill="FFFFFF"/>
          </w:tcPr>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Calibri" w:hAnsi="Times New Roman" w:cs="Times New Roman"/>
                <w:sz w:val="24"/>
                <w:szCs w:val="24"/>
              </w:rPr>
              <w:t>овладение способами регуляции своих эмоций</w:t>
            </w:r>
          </w:p>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эмоционально-положительное отношение к школе</w:t>
            </w:r>
          </w:p>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адекватное осознанное представление о качествах хорошего ученика</w:t>
            </w:r>
          </w:p>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умение соотносить поступки с этическими нормами</w:t>
            </w:r>
          </w:p>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принятие образца «хорошего ученика» как примера для подражания</w:t>
            </w:r>
          </w:p>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осознание целостности картины мира в его проявлениях и разнообразии</w:t>
            </w:r>
          </w:p>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уважительная позиции к окружающим объектам и их мнению</w:t>
            </w:r>
          </w:p>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мотивация к обучению</w:t>
            </w:r>
          </w:p>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умения адаптироваться в различных ситуациях окружающей действительности</w:t>
            </w:r>
          </w:p>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способность к самосознанию и самооценке</w:t>
            </w:r>
          </w:p>
          <w:p w:rsidR="00786BFB" w:rsidRDefault="00786BFB" w:rsidP="005400C9">
            <w:pPr>
              <w:pStyle w:val="af7"/>
              <w:numPr>
                <w:ilvl w:val="0"/>
                <w:numId w:val="73"/>
              </w:numPr>
              <w:contextualSpacing/>
              <w:rPr>
                <w:rFonts w:ascii="Times New Roman" w:hAnsi="Times New Roman"/>
                <w:sz w:val="24"/>
                <w:szCs w:val="24"/>
              </w:rPr>
            </w:pPr>
            <w:r>
              <w:rPr>
                <w:rFonts w:ascii="Times New Roman" w:hAnsi="Times New Roman"/>
                <w:sz w:val="24"/>
                <w:szCs w:val="24"/>
              </w:rPr>
              <w:t>эмоционально-положительное отношение к школе</w:t>
            </w:r>
          </w:p>
          <w:p w:rsidR="00786BFB" w:rsidRDefault="00786BFB" w:rsidP="005400C9">
            <w:pPr>
              <w:pStyle w:val="af7"/>
              <w:numPr>
                <w:ilvl w:val="0"/>
                <w:numId w:val="73"/>
              </w:numPr>
              <w:contextualSpacing/>
              <w:rPr>
                <w:rFonts w:ascii="Times New Roman" w:hAnsi="Times New Roman"/>
                <w:sz w:val="24"/>
                <w:szCs w:val="24"/>
              </w:rPr>
            </w:pPr>
            <w:r>
              <w:rPr>
                <w:rFonts w:ascii="Times New Roman" w:hAnsi="Times New Roman"/>
                <w:sz w:val="24"/>
                <w:szCs w:val="24"/>
              </w:rPr>
              <w:t>адекватное осознанное представление о качествах хорошего ученика</w:t>
            </w:r>
          </w:p>
          <w:p w:rsidR="00786BFB" w:rsidRDefault="00786BFB" w:rsidP="005400C9">
            <w:pPr>
              <w:pStyle w:val="af7"/>
              <w:numPr>
                <w:ilvl w:val="0"/>
                <w:numId w:val="73"/>
              </w:numPr>
              <w:contextualSpacing/>
              <w:rPr>
                <w:rFonts w:ascii="Times New Roman" w:hAnsi="Times New Roman"/>
                <w:sz w:val="24"/>
                <w:szCs w:val="24"/>
              </w:rPr>
            </w:pPr>
            <w:r>
              <w:rPr>
                <w:rFonts w:ascii="Times New Roman" w:hAnsi="Times New Roman"/>
                <w:sz w:val="24"/>
                <w:szCs w:val="24"/>
              </w:rPr>
              <w:t>умение соотносить поступки с этическими нормами</w:t>
            </w:r>
          </w:p>
          <w:p w:rsidR="00786BFB" w:rsidRDefault="00786BFB" w:rsidP="005400C9">
            <w:pPr>
              <w:pStyle w:val="af7"/>
              <w:numPr>
                <w:ilvl w:val="0"/>
                <w:numId w:val="73"/>
              </w:numPr>
              <w:contextualSpacing/>
              <w:rPr>
                <w:rFonts w:ascii="Times New Roman" w:hAnsi="Times New Roman"/>
                <w:sz w:val="24"/>
                <w:szCs w:val="24"/>
              </w:rPr>
            </w:pPr>
            <w:r>
              <w:rPr>
                <w:rFonts w:ascii="Times New Roman" w:hAnsi="Times New Roman"/>
                <w:sz w:val="24"/>
                <w:szCs w:val="24"/>
              </w:rPr>
              <w:t>принятие образца «хорошего ученика» как примера для подражания</w:t>
            </w:r>
          </w:p>
          <w:p w:rsidR="00786BFB" w:rsidRDefault="00786BFB" w:rsidP="005400C9">
            <w:pPr>
              <w:pStyle w:val="af7"/>
              <w:numPr>
                <w:ilvl w:val="0"/>
                <w:numId w:val="73"/>
              </w:numPr>
              <w:contextualSpacing/>
              <w:rPr>
                <w:rFonts w:ascii="Times New Roman" w:hAnsi="Times New Roman"/>
                <w:sz w:val="24"/>
                <w:szCs w:val="24"/>
              </w:rPr>
            </w:pPr>
            <w:r>
              <w:rPr>
                <w:rFonts w:ascii="Times New Roman" w:hAnsi="Times New Roman"/>
                <w:sz w:val="24"/>
                <w:szCs w:val="24"/>
              </w:rPr>
              <w:t>осознание целостности картины мира в его проявлениях и разнообразии</w:t>
            </w:r>
          </w:p>
          <w:p w:rsidR="00786BFB" w:rsidRDefault="00786BFB" w:rsidP="005400C9">
            <w:pPr>
              <w:pStyle w:val="af7"/>
              <w:numPr>
                <w:ilvl w:val="0"/>
                <w:numId w:val="73"/>
              </w:numPr>
              <w:contextualSpacing/>
              <w:rPr>
                <w:rFonts w:ascii="Times New Roman" w:hAnsi="Times New Roman"/>
                <w:sz w:val="24"/>
                <w:szCs w:val="24"/>
              </w:rPr>
            </w:pPr>
            <w:r>
              <w:rPr>
                <w:rFonts w:ascii="Times New Roman" w:hAnsi="Times New Roman"/>
                <w:sz w:val="24"/>
                <w:szCs w:val="24"/>
              </w:rPr>
              <w:t>уважительная позиции к окружающим объектам и их мнению</w:t>
            </w:r>
          </w:p>
          <w:p w:rsidR="00786BFB" w:rsidRDefault="00786BFB" w:rsidP="005400C9">
            <w:pPr>
              <w:pStyle w:val="af7"/>
              <w:numPr>
                <w:ilvl w:val="0"/>
                <w:numId w:val="73"/>
              </w:numPr>
              <w:contextualSpacing/>
              <w:rPr>
                <w:rFonts w:ascii="Times New Roman" w:hAnsi="Times New Roman"/>
                <w:sz w:val="24"/>
                <w:szCs w:val="24"/>
              </w:rPr>
            </w:pPr>
            <w:r>
              <w:rPr>
                <w:rFonts w:ascii="Times New Roman" w:hAnsi="Times New Roman"/>
                <w:sz w:val="24"/>
                <w:szCs w:val="24"/>
              </w:rPr>
              <w:t>мотивация к обучению</w:t>
            </w:r>
          </w:p>
          <w:p w:rsidR="00786BFB" w:rsidRDefault="00786BFB" w:rsidP="005400C9">
            <w:pPr>
              <w:pStyle w:val="af7"/>
              <w:numPr>
                <w:ilvl w:val="0"/>
                <w:numId w:val="73"/>
              </w:numPr>
              <w:contextualSpacing/>
              <w:rPr>
                <w:rFonts w:ascii="Times New Roman" w:hAnsi="Times New Roman"/>
                <w:sz w:val="24"/>
                <w:szCs w:val="24"/>
              </w:rPr>
            </w:pPr>
            <w:r>
              <w:rPr>
                <w:rFonts w:ascii="Times New Roman" w:hAnsi="Times New Roman"/>
                <w:sz w:val="24"/>
                <w:szCs w:val="24"/>
              </w:rPr>
              <w:t>умения адаптироваться в различных ситуациях окружающей действительности</w:t>
            </w:r>
          </w:p>
          <w:p w:rsidR="00786BFB" w:rsidRDefault="00786BFB" w:rsidP="005400C9">
            <w:pPr>
              <w:pStyle w:val="af7"/>
              <w:numPr>
                <w:ilvl w:val="0"/>
                <w:numId w:val="73"/>
              </w:numPr>
              <w:contextualSpacing/>
              <w:rPr>
                <w:sz w:val="24"/>
                <w:szCs w:val="24"/>
              </w:rPr>
            </w:pPr>
            <w:r>
              <w:rPr>
                <w:rFonts w:ascii="Times New Roman" w:hAnsi="Times New Roman"/>
                <w:sz w:val="24"/>
                <w:szCs w:val="24"/>
              </w:rPr>
              <w:t>способность к самосознанию и самооценке</w:t>
            </w:r>
          </w:p>
        </w:tc>
      </w:tr>
      <w:tr w:rsidR="00786BFB" w:rsidTr="00786BFB">
        <w:trPr>
          <w:trHeight w:hRule="exact" w:val="1933"/>
        </w:trPr>
        <w:tc>
          <w:tcPr>
            <w:tcW w:w="1524" w:type="pct"/>
            <w:tcBorders>
              <w:top w:val="nil"/>
              <w:left w:val="single" w:sz="6" w:space="0" w:color="auto"/>
              <w:bottom w:val="single" w:sz="6" w:space="0" w:color="auto"/>
              <w:right w:val="single" w:sz="6" w:space="0" w:color="auto"/>
            </w:tcBorders>
            <w:shd w:val="clear" w:color="auto" w:fill="FFFFFF"/>
          </w:tcPr>
          <w:p w:rsidR="00786BFB" w:rsidRDefault="00786BFB" w:rsidP="00786BFB">
            <w:pPr>
              <w:widowControl w:val="0"/>
              <w:shd w:val="clear" w:color="auto" w:fill="FFFFFF"/>
              <w:autoSpaceDE w:val="0"/>
              <w:autoSpaceDN w:val="0"/>
              <w:spacing w:after="0"/>
              <w:rPr>
                <w:rFonts w:ascii="Times New Roman" w:hAnsi="Times New Roman"/>
                <w:sz w:val="24"/>
                <w:szCs w:val="24"/>
              </w:rPr>
            </w:pPr>
          </w:p>
        </w:tc>
        <w:tc>
          <w:tcPr>
            <w:tcW w:w="3476" w:type="pct"/>
            <w:tcBorders>
              <w:top w:val="nil"/>
              <w:left w:val="single" w:sz="6" w:space="0" w:color="auto"/>
              <w:bottom w:val="single" w:sz="6" w:space="0" w:color="auto"/>
              <w:right w:val="single" w:sz="6" w:space="0" w:color="auto"/>
            </w:tcBorders>
            <w:shd w:val="clear" w:color="auto" w:fill="FFFFFF"/>
          </w:tcPr>
          <w:p w:rsidR="00786BFB" w:rsidRDefault="00786BFB" w:rsidP="00786BFB">
            <w:pPr>
              <w:spacing w:after="0" w:line="240" w:lineRule="auto"/>
              <w:contextualSpacing/>
              <w:jc w:val="both"/>
              <w:rPr>
                <w:rFonts w:ascii="Times New Roman" w:eastAsia="Calibri" w:hAnsi="Times New Roman" w:cs="Times New Roman"/>
                <w:sz w:val="24"/>
                <w:szCs w:val="24"/>
              </w:rPr>
            </w:pPr>
            <w:r>
              <w:rPr>
                <w:rFonts w:ascii="Times New Roman" w:hAnsi="Times New Roman"/>
                <w:color w:val="000000"/>
                <w:spacing w:val="2"/>
                <w:sz w:val="24"/>
                <w:szCs w:val="24"/>
              </w:rPr>
              <w:t xml:space="preserve">— </w:t>
            </w:r>
            <w:r>
              <w:rPr>
                <w:rFonts w:ascii="Times New Roman" w:eastAsia="Calibri" w:hAnsi="Times New Roman" w:cs="Times New Roman"/>
                <w:sz w:val="24"/>
                <w:szCs w:val="24"/>
              </w:rPr>
              <w:t>овладение навыками коммуникации и принятыми ритуалами социального взаимодействия (т.е. самой формой поведения, его социальным рисунком)</w:t>
            </w:r>
          </w:p>
          <w:p w:rsidR="00786BFB" w:rsidRDefault="00786BFB" w:rsidP="00786BFB">
            <w:pPr>
              <w:spacing w:after="0" w:line="240" w:lineRule="auto"/>
              <w:jc w:val="both"/>
              <w:rPr>
                <w:sz w:val="24"/>
                <w:szCs w:val="24"/>
              </w:rPr>
            </w:pPr>
            <w:r>
              <w:rPr>
                <w:rFonts w:ascii="Times New Roman" w:hAnsi="Times New Roman"/>
                <w:color w:val="000000"/>
                <w:spacing w:val="2"/>
                <w:sz w:val="24"/>
                <w:szCs w:val="24"/>
              </w:rPr>
              <w:t xml:space="preserve">— </w:t>
            </w:r>
            <w:r>
              <w:rPr>
                <w:rFonts w:ascii="Times New Roman" w:eastAsia="Calibri" w:hAnsi="Times New Roman" w:cs="Times New Roman"/>
                <w:sz w:val="24"/>
                <w:szCs w:val="24"/>
              </w:rPr>
              <w:t>овладение навыками сотрудничества со взрослыми и сверстниками в различных социальных и коммуникативных ситуациях, умением не создавать конфликтов и находить выходы из спорных ситуаций</w:t>
            </w:r>
          </w:p>
        </w:tc>
      </w:tr>
      <w:tr w:rsidR="00786BFB" w:rsidTr="00786BFB">
        <w:trPr>
          <w:trHeight w:val="3646"/>
        </w:trPr>
        <w:tc>
          <w:tcPr>
            <w:tcW w:w="1524"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shd w:val="clear" w:color="auto" w:fill="FFFFFF"/>
              <w:spacing w:after="0"/>
              <w:rPr>
                <w:rFonts w:ascii="Times New Roman" w:hAnsi="Times New Roman"/>
                <w:sz w:val="24"/>
                <w:szCs w:val="24"/>
              </w:rPr>
            </w:pPr>
            <w:r>
              <w:rPr>
                <w:rFonts w:ascii="Times New Roman" w:hAnsi="Times New Roman"/>
                <w:color w:val="000000"/>
                <w:spacing w:val="-1"/>
                <w:sz w:val="24"/>
                <w:szCs w:val="24"/>
              </w:rPr>
              <w:t>Базовые учебные действия</w:t>
            </w:r>
          </w:p>
        </w:tc>
        <w:tc>
          <w:tcPr>
            <w:tcW w:w="3476" w:type="pct"/>
            <w:tcBorders>
              <w:top w:val="single" w:sz="6" w:space="0" w:color="auto"/>
              <w:left w:val="single" w:sz="6" w:space="0" w:color="auto"/>
              <w:bottom w:val="single" w:sz="6" w:space="0" w:color="auto"/>
              <w:right w:val="single" w:sz="6" w:space="0" w:color="auto"/>
            </w:tcBorders>
            <w:shd w:val="clear" w:color="auto" w:fill="FFFFFF"/>
          </w:tcPr>
          <w:p w:rsidR="00786BFB" w:rsidRDefault="00786BFB" w:rsidP="00786BFB">
            <w:pPr>
              <w:shd w:val="clear" w:color="auto" w:fill="FFFFFF"/>
              <w:spacing w:after="0"/>
              <w:jc w:val="both"/>
              <w:rPr>
                <w:rFonts w:ascii="Times New Roman" w:hAnsi="Times New Roman"/>
                <w:color w:val="000000"/>
                <w:spacing w:val="2"/>
                <w:sz w:val="24"/>
                <w:szCs w:val="24"/>
              </w:rPr>
            </w:pPr>
            <w:r>
              <w:rPr>
                <w:rFonts w:ascii="Times New Roman" w:hAnsi="Times New Roman"/>
                <w:color w:val="000000"/>
                <w:spacing w:val="2"/>
                <w:sz w:val="24"/>
                <w:szCs w:val="24"/>
              </w:rPr>
              <w:t xml:space="preserve">— </w:t>
            </w:r>
            <w:r>
              <w:rPr>
                <w:rFonts w:ascii="Times New Roman" w:hAnsi="Times New Roman"/>
                <w:b/>
                <w:bCs/>
                <w:color w:val="000000"/>
                <w:spacing w:val="2"/>
                <w:sz w:val="24"/>
                <w:szCs w:val="24"/>
              </w:rPr>
              <w:t>Познавательные</w:t>
            </w:r>
            <w:r>
              <w:rPr>
                <w:rFonts w:ascii="Times New Roman" w:hAnsi="Times New Roman"/>
                <w:color w:val="000000"/>
                <w:spacing w:val="2"/>
                <w:sz w:val="24"/>
                <w:szCs w:val="24"/>
              </w:rPr>
              <w:t>:</w:t>
            </w:r>
          </w:p>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выделять некоторые существенные, общие и отличительные свойства хорошо знакомых предметов</w:t>
            </w:r>
          </w:p>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устанавливать видо-родовые отношения предметов</w:t>
            </w:r>
          </w:p>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делать простейшие обобщения</w:t>
            </w:r>
          </w:p>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сравнивать, классифицировать на наглядном материале</w:t>
            </w:r>
          </w:p>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пользоваться знаками, символами, предметами-заместителями;</w:t>
            </w:r>
          </w:p>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наблюдать под руководством взрослого за предметами и явлениями окружающей действительности</w:t>
            </w:r>
          </w:p>
          <w:p w:rsidR="00786BFB" w:rsidRDefault="00786BFB" w:rsidP="00786BFB">
            <w:pPr>
              <w:spacing w:after="0" w:line="240" w:lineRule="auto"/>
              <w:jc w:val="both"/>
              <w:rPr>
                <w:rFonts w:ascii="Times New Roman" w:hAnsi="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предъявляемые на бумажных, электронных и других носителях).</w:t>
            </w:r>
          </w:p>
          <w:p w:rsidR="00786BFB" w:rsidRDefault="00786BFB" w:rsidP="00786BFB">
            <w:pPr>
              <w:shd w:val="clear" w:color="auto" w:fill="FFFFFF"/>
              <w:spacing w:after="0"/>
              <w:rPr>
                <w:rFonts w:ascii="Times New Roman" w:hAnsi="Times New Roman"/>
                <w:color w:val="000000"/>
                <w:spacing w:val="2"/>
                <w:sz w:val="24"/>
                <w:szCs w:val="24"/>
              </w:rPr>
            </w:pPr>
            <w:r>
              <w:rPr>
                <w:rFonts w:ascii="Times New Roman" w:hAnsi="Times New Roman"/>
                <w:color w:val="000000"/>
                <w:spacing w:val="2"/>
                <w:sz w:val="24"/>
                <w:szCs w:val="24"/>
              </w:rPr>
              <w:t xml:space="preserve">— </w:t>
            </w:r>
            <w:r>
              <w:rPr>
                <w:rFonts w:ascii="Times New Roman" w:hAnsi="Times New Roman"/>
                <w:b/>
                <w:bCs/>
                <w:color w:val="000000"/>
                <w:spacing w:val="2"/>
                <w:sz w:val="24"/>
                <w:szCs w:val="24"/>
              </w:rPr>
              <w:t>Регулятивные</w:t>
            </w:r>
            <w:r>
              <w:rPr>
                <w:rFonts w:ascii="Times New Roman" w:hAnsi="Times New Roman"/>
                <w:color w:val="000000"/>
                <w:spacing w:val="2"/>
                <w:sz w:val="24"/>
                <w:szCs w:val="24"/>
              </w:rPr>
              <w:t>:</w:t>
            </w:r>
          </w:p>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адекватно соблюдать ритуалы школьного поведения (поднимать руку, вставать и выходить из-за парты и т.д.)</w:t>
            </w:r>
          </w:p>
          <w:p w:rsidR="00786BFB" w:rsidRDefault="00786BFB" w:rsidP="00786BFB">
            <w:pPr>
              <w:shd w:val="clear" w:color="auto" w:fill="FFFFFF"/>
              <w:spacing w:after="0"/>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активно участвовать в специально организованной деятельности (игровой, творческой, учебной)</w:t>
            </w:r>
          </w:p>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 xml:space="preserve">соотносить свои действия и их результаты с заданными </w:t>
            </w:r>
            <w:r>
              <w:rPr>
                <w:rFonts w:ascii="Times New Roman" w:eastAsia="Times New Roman" w:hAnsi="Times New Roman" w:cs="Times New Roman"/>
                <w:sz w:val="24"/>
                <w:szCs w:val="24"/>
              </w:rPr>
              <w:lastRenderedPageBreak/>
              <w:t>образцами</w:t>
            </w:r>
          </w:p>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принимать оценку деятельности</w:t>
            </w:r>
          </w:p>
          <w:p w:rsidR="00786BFB" w:rsidRDefault="00786BFB" w:rsidP="00786BFB">
            <w:pPr>
              <w:spacing w:after="0" w:line="240" w:lineRule="auto"/>
              <w:jc w:val="both"/>
              <w:rPr>
                <w:rFonts w:ascii="Times New Roman" w:hAnsi="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786BFB" w:rsidRDefault="00786BFB" w:rsidP="00786BFB">
            <w:pPr>
              <w:shd w:val="clear" w:color="auto" w:fill="FFFFFF"/>
              <w:spacing w:after="0"/>
              <w:rPr>
                <w:rFonts w:ascii="Times New Roman" w:hAnsi="Times New Roman"/>
                <w:color w:val="000000"/>
                <w:spacing w:val="1"/>
                <w:sz w:val="24"/>
                <w:szCs w:val="24"/>
              </w:rPr>
            </w:pPr>
            <w:r>
              <w:rPr>
                <w:rFonts w:ascii="Times New Roman" w:hAnsi="Times New Roman"/>
                <w:color w:val="000000"/>
                <w:spacing w:val="1"/>
                <w:sz w:val="24"/>
                <w:szCs w:val="24"/>
              </w:rPr>
              <w:t xml:space="preserve">— </w:t>
            </w:r>
            <w:r>
              <w:rPr>
                <w:rFonts w:ascii="Times New Roman" w:hAnsi="Times New Roman"/>
                <w:b/>
                <w:bCs/>
                <w:color w:val="000000"/>
                <w:spacing w:val="1"/>
                <w:sz w:val="24"/>
                <w:szCs w:val="24"/>
              </w:rPr>
              <w:t>Коммуникативные</w:t>
            </w:r>
            <w:r>
              <w:rPr>
                <w:rFonts w:ascii="Times New Roman" w:hAnsi="Times New Roman"/>
                <w:color w:val="000000"/>
                <w:spacing w:val="1"/>
                <w:sz w:val="24"/>
                <w:szCs w:val="24"/>
              </w:rPr>
              <w:t>:</w:t>
            </w:r>
          </w:p>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вступать в контакт и работать в коллективе (учитель-ученик, ученик-ученик, ученик-класс, учитель-класс)</w:t>
            </w:r>
          </w:p>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вступать в контакт и поддерживать коммуникацию в разных ситуациях социального взаимодействия (учебных, трудовых, бытовых и др.)</w:t>
            </w:r>
          </w:p>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использовать принятые ритуалы социального взаимодействия с одноклассниками и учителем</w:t>
            </w:r>
          </w:p>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обращаться за помощью и принимать помощь</w:t>
            </w:r>
          </w:p>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сотрудничать со взрослыми и сверстниками в разных социальных ситуациях</w:t>
            </w:r>
          </w:p>
          <w:p w:rsidR="00786BFB" w:rsidRDefault="00786BFB" w:rsidP="00786BFB">
            <w:pPr>
              <w:spacing w:after="0" w:line="240" w:lineRule="auto"/>
              <w:jc w:val="both"/>
              <w:rPr>
                <w:rFonts w:ascii="Times New Roman" w:eastAsia="Times New Roman" w:hAnsi="Times New Roman" w:cs="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доброжелательно относиться, конструктивно взаимодействовать с людьми</w:t>
            </w:r>
          </w:p>
          <w:p w:rsidR="00786BFB" w:rsidRDefault="00786BFB" w:rsidP="00786BFB">
            <w:pPr>
              <w:spacing w:after="0" w:line="240" w:lineRule="auto"/>
              <w:jc w:val="both"/>
              <w:rPr>
                <w:rFonts w:ascii="Times New Roman" w:hAnsi="Times New Roman"/>
                <w:sz w:val="24"/>
                <w:szCs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szCs w:val="24"/>
              </w:rPr>
              <w:t>использовать доступные источники и средства получения информации для решения коммуникативных и познавательных задач.</w:t>
            </w:r>
          </w:p>
        </w:tc>
      </w:tr>
      <w:tr w:rsidR="00786BFB" w:rsidTr="00786BFB">
        <w:trPr>
          <w:trHeight w:val="930"/>
        </w:trPr>
        <w:tc>
          <w:tcPr>
            <w:tcW w:w="1524" w:type="pct"/>
            <w:tcBorders>
              <w:top w:val="single" w:sz="6" w:space="0" w:color="auto"/>
              <w:left w:val="single" w:sz="6" w:space="0" w:color="auto"/>
              <w:bottom w:val="single" w:sz="4" w:space="0" w:color="auto"/>
              <w:right w:val="single" w:sz="6" w:space="0" w:color="auto"/>
            </w:tcBorders>
            <w:shd w:val="clear" w:color="auto" w:fill="FFFFFF"/>
          </w:tcPr>
          <w:p w:rsidR="00786BFB" w:rsidRDefault="00786BFB" w:rsidP="00786BFB">
            <w:pPr>
              <w:shd w:val="clear" w:color="auto" w:fill="FFFFFF"/>
              <w:spacing w:after="0"/>
              <w:rPr>
                <w:rFonts w:ascii="Times New Roman" w:hAnsi="Times New Roman"/>
                <w:sz w:val="24"/>
                <w:szCs w:val="24"/>
              </w:rPr>
            </w:pPr>
            <w:r>
              <w:rPr>
                <w:rFonts w:ascii="Times New Roman" w:hAnsi="Times New Roman"/>
                <w:color w:val="000000"/>
                <w:sz w:val="24"/>
                <w:szCs w:val="24"/>
              </w:rPr>
              <w:lastRenderedPageBreak/>
              <w:t>Предметные результаты</w:t>
            </w:r>
          </w:p>
        </w:tc>
        <w:tc>
          <w:tcPr>
            <w:tcW w:w="3476" w:type="pct"/>
            <w:tcBorders>
              <w:top w:val="single" w:sz="6" w:space="0" w:color="auto"/>
              <w:left w:val="single" w:sz="6" w:space="0" w:color="auto"/>
              <w:bottom w:val="single" w:sz="4" w:space="0" w:color="auto"/>
              <w:right w:val="single" w:sz="6" w:space="0" w:color="auto"/>
            </w:tcBorders>
            <w:shd w:val="clear" w:color="auto" w:fill="FFFFFF"/>
          </w:tcPr>
          <w:p w:rsidR="00786BFB" w:rsidRDefault="00786BFB" w:rsidP="00786BFB">
            <w:pPr>
              <w:spacing w:after="0" w:line="240" w:lineRule="auto"/>
              <w:rPr>
                <w:rFonts w:ascii="Times New Roman" w:hAnsi="Times New Roman"/>
                <w:b/>
                <w:bCs/>
                <w:sz w:val="26"/>
                <w:szCs w:val="26"/>
              </w:rPr>
            </w:pPr>
            <w:r>
              <w:rPr>
                <w:rFonts w:ascii="Times New Roman" w:hAnsi="Times New Roman"/>
                <w:color w:val="000000"/>
                <w:spacing w:val="2"/>
                <w:sz w:val="24"/>
                <w:szCs w:val="24"/>
              </w:rPr>
              <w:t xml:space="preserve">— </w:t>
            </w:r>
            <w:r>
              <w:rPr>
                <w:rFonts w:ascii="Times New Roman" w:hAnsi="Times New Roman"/>
                <w:b/>
                <w:bCs/>
                <w:sz w:val="26"/>
                <w:szCs w:val="26"/>
              </w:rPr>
              <w:t>Минимальный уровень:</w:t>
            </w:r>
          </w:p>
          <w:p w:rsidR="00786BFB" w:rsidRDefault="00786BFB" w:rsidP="00786BFB">
            <w:pPr>
              <w:spacing w:after="0" w:line="240" w:lineRule="auto"/>
              <w:contextualSpacing/>
              <w:jc w:val="both"/>
              <w:rPr>
                <w:rFonts w:ascii="Times New Roman" w:eastAsia="Calibri" w:hAnsi="Times New Roman" w:cs="Times New Roman"/>
                <w:sz w:val="26"/>
                <w:szCs w:val="26"/>
              </w:rPr>
            </w:pPr>
            <w:r>
              <w:rPr>
                <w:rFonts w:ascii="Times New Roman" w:hAnsi="Times New Roman"/>
                <w:color w:val="000000"/>
                <w:spacing w:val="2"/>
                <w:sz w:val="24"/>
                <w:szCs w:val="24"/>
              </w:rPr>
              <w:t xml:space="preserve">— </w:t>
            </w:r>
            <w:r>
              <w:rPr>
                <w:rFonts w:ascii="Times New Roman" w:eastAsia="Calibri" w:hAnsi="Times New Roman" w:cs="Times New Roman"/>
                <w:sz w:val="26"/>
                <w:szCs w:val="26"/>
              </w:rPr>
              <w:t>применять элементарные правила речевого общения с помощью педагога (выражать свои просьбы, желания с использованием простых этикетных слов)</w:t>
            </w:r>
          </w:p>
          <w:p w:rsidR="00786BFB" w:rsidRDefault="00786BFB" w:rsidP="00786BFB">
            <w:pPr>
              <w:spacing w:after="0" w:line="240" w:lineRule="auto"/>
              <w:contextualSpacing/>
              <w:jc w:val="both"/>
              <w:rPr>
                <w:rFonts w:ascii="Times New Roman" w:eastAsia="Calibri" w:hAnsi="Times New Roman" w:cs="Times New Roman"/>
                <w:sz w:val="26"/>
                <w:szCs w:val="26"/>
              </w:rPr>
            </w:pPr>
            <w:r>
              <w:rPr>
                <w:rFonts w:ascii="Times New Roman" w:hAnsi="Times New Roman"/>
                <w:color w:val="000000"/>
                <w:spacing w:val="2"/>
                <w:sz w:val="24"/>
                <w:szCs w:val="24"/>
              </w:rPr>
              <w:t xml:space="preserve">— </w:t>
            </w:r>
            <w:r>
              <w:rPr>
                <w:rFonts w:ascii="Times New Roman" w:eastAsia="Calibri" w:hAnsi="Times New Roman" w:cs="Times New Roman"/>
                <w:sz w:val="26"/>
                <w:szCs w:val="26"/>
              </w:rPr>
              <w:t>знать и применять элементарные правила речевого общения</w:t>
            </w:r>
          </w:p>
          <w:p w:rsidR="00786BFB" w:rsidRDefault="00786BFB" w:rsidP="00786BFB">
            <w:pPr>
              <w:spacing w:after="0" w:line="240" w:lineRule="auto"/>
              <w:contextualSpacing/>
              <w:jc w:val="both"/>
              <w:rPr>
                <w:rFonts w:ascii="Times New Roman" w:hAnsi="Times New Roman"/>
                <w:b/>
                <w:i/>
                <w:sz w:val="26"/>
                <w:szCs w:val="26"/>
              </w:rPr>
            </w:pPr>
            <w:r>
              <w:rPr>
                <w:rFonts w:ascii="Times New Roman" w:hAnsi="Times New Roman"/>
                <w:color w:val="000000"/>
                <w:spacing w:val="2"/>
                <w:sz w:val="24"/>
                <w:szCs w:val="24"/>
              </w:rPr>
              <w:t xml:space="preserve">— </w:t>
            </w:r>
            <w:r>
              <w:rPr>
                <w:rFonts w:ascii="Times New Roman" w:eastAsia="Calibri" w:hAnsi="Times New Roman" w:cs="Times New Roman"/>
                <w:sz w:val="26"/>
                <w:szCs w:val="26"/>
              </w:rPr>
              <w:t>уметь употреблять базовые формулы речевого общения (сообщить элементарные сведения о себе – имя, домашний адрес)</w:t>
            </w:r>
          </w:p>
          <w:p w:rsidR="00786BFB" w:rsidRDefault="00786BFB" w:rsidP="00786BFB">
            <w:pPr>
              <w:spacing w:after="0" w:line="240" w:lineRule="auto"/>
              <w:jc w:val="both"/>
              <w:rPr>
                <w:rFonts w:ascii="Times New Roman" w:hAnsi="Times New Roman"/>
                <w:b/>
                <w:bCs/>
                <w:sz w:val="26"/>
                <w:szCs w:val="26"/>
              </w:rPr>
            </w:pPr>
            <w:r>
              <w:rPr>
                <w:rFonts w:ascii="Times New Roman" w:hAnsi="Times New Roman"/>
                <w:color w:val="000000"/>
                <w:spacing w:val="2"/>
                <w:sz w:val="24"/>
                <w:szCs w:val="24"/>
              </w:rPr>
              <w:t xml:space="preserve">— </w:t>
            </w:r>
            <w:r>
              <w:rPr>
                <w:rFonts w:ascii="Times New Roman" w:hAnsi="Times New Roman"/>
                <w:b/>
                <w:bCs/>
                <w:sz w:val="26"/>
                <w:szCs w:val="26"/>
              </w:rPr>
              <w:t>Достаточный уровень:</w:t>
            </w:r>
          </w:p>
          <w:p w:rsidR="00786BFB" w:rsidRDefault="00786BFB" w:rsidP="00786BFB">
            <w:pPr>
              <w:spacing w:after="0" w:line="240" w:lineRule="auto"/>
              <w:contextualSpacing/>
              <w:jc w:val="both"/>
              <w:rPr>
                <w:rFonts w:ascii="Times New Roman" w:eastAsia="Calibri" w:hAnsi="Times New Roman" w:cs="Times New Roman"/>
                <w:sz w:val="26"/>
                <w:szCs w:val="26"/>
              </w:rPr>
            </w:pPr>
            <w:r>
              <w:rPr>
                <w:rFonts w:ascii="Times New Roman" w:hAnsi="Times New Roman"/>
                <w:color w:val="000000"/>
                <w:spacing w:val="2"/>
                <w:sz w:val="24"/>
                <w:szCs w:val="24"/>
              </w:rPr>
              <w:t xml:space="preserve">— </w:t>
            </w:r>
            <w:r>
              <w:rPr>
                <w:rFonts w:ascii="Times New Roman" w:eastAsia="Calibri" w:hAnsi="Times New Roman" w:cs="Times New Roman"/>
                <w:sz w:val="26"/>
                <w:szCs w:val="26"/>
              </w:rPr>
              <w:t>участвовать в беседе на темы, близкие личному опыту ребёнка</w:t>
            </w:r>
          </w:p>
          <w:p w:rsidR="00786BFB" w:rsidRDefault="00786BFB" w:rsidP="00786BFB">
            <w:pPr>
              <w:spacing w:after="0" w:line="240" w:lineRule="auto"/>
              <w:contextualSpacing/>
              <w:jc w:val="both"/>
              <w:rPr>
                <w:rFonts w:ascii="Times New Roman" w:eastAsia="Calibri" w:hAnsi="Times New Roman" w:cs="Times New Roman"/>
                <w:sz w:val="26"/>
                <w:szCs w:val="26"/>
              </w:rPr>
            </w:pPr>
            <w:r>
              <w:rPr>
                <w:rFonts w:ascii="Times New Roman" w:hAnsi="Times New Roman"/>
                <w:color w:val="000000"/>
                <w:spacing w:val="2"/>
                <w:sz w:val="24"/>
                <w:szCs w:val="24"/>
              </w:rPr>
              <w:t xml:space="preserve">— </w:t>
            </w:r>
            <w:r>
              <w:rPr>
                <w:rFonts w:ascii="Times New Roman" w:eastAsia="Calibri" w:hAnsi="Times New Roman" w:cs="Times New Roman"/>
                <w:sz w:val="26"/>
                <w:szCs w:val="26"/>
              </w:rPr>
              <w:t>выбирать правильные средства интонации, жестов и поз, ориентируясь на образец речи или анализ речевой ситуации</w:t>
            </w:r>
          </w:p>
          <w:p w:rsidR="00786BFB" w:rsidRDefault="00786BFB" w:rsidP="00786BFB">
            <w:pPr>
              <w:spacing w:after="0" w:line="240" w:lineRule="auto"/>
              <w:contextualSpacing/>
              <w:jc w:val="both"/>
              <w:rPr>
                <w:rFonts w:ascii="Times New Roman" w:eastAsia="Calibri" w:hAnsi="Times New Roman" w:cs="Times New Roman"/>
                <w:sz w:val="26"/>
                <w:szCs w:val="26"/>
              </w:rPr>
            </w:pPr>
            <w:r>
              <w:rPr>
                <w:rFonts w:ascii="Times New Roman" w:hAnsi="Times New Roman"/>
                <w:color w:val="000000"/>
                <w:spacing w:val="2"/>
                <w:sz w:val="24"/>
                <w:szCs w:val="24"/>
              </w:rPr>
              <w:t xml:space="preserve">— </w:t>
            </w:r>
            <w:r>
              <w:rPr>
                <w:rFonts w:ascii="Times New Roman" w:eastAsia="Calibri" w:hAnsi="Times New Roman" w:cs="Times New Roman"/>
                <w:sz w:val="26"/>
                <w:szCs w:val="26"/>
              </w:rPr>
              <w:t>использовать изученные речевые алгоритмы при общении</w:t>
            </w:r>
          </w:p>
          <w:p w:rsidR="00786BFB" w:rsidRDefault="00786BFB" w:rsidP="00786BFB">
            <w:pPr>
              <w:spacing w:after="0" w:line="240" w:lineRule="auto"/>
              <w:contextualSpacing/>
              <w:jc w:val="both"/>
              <w:rPr>
                <w:rFonts w:ascii="Times New Roman" w:hAnsi="Times New Roman"/>
                <w:sz w:val="24"/>
                <w:szCs w:val="24"/>
              </w:rPr>
            </w:pPr>
            <w:r>
              <w:rPr>
                <w:rFonts w:ascii="Times New Roman" w:hAnsi="Times New Roman"/>
                <w:color w:val="000000"/>
                <w:spacing w:val="2"/>
                <w:sz w:val="24"/>
                <w:szCs w:val="24"/>
              </w:rPr>
              <w:t xml:space="preserve">— </w:t>
            </w:r>
            <w:r>
              <w:rPr>
                <w:rFonts w:ascii="Times New Roman" w:eastAsia="Calibri" w:hAnsi="Times New Roman" w:cs="Times New Roman"/>
                <w:sz w:val="26"/>
                <w:szCs w:val="26"/>
              </w:rPr>
              <w:t>использовать речевые алгоритмы при общении в различных ситуациях.</w:t>
            </w:r>
          </w:p>
        </w:tc>
      </w:tr>
    </w:tbl>
    <w:p w:rsidR="00786BFB" w:rsidRDefault="00786BFB" w:rsidP="00786BFB">
      <w:pPr>
        <w:spacing w:after="0" w:line="269" w:lineRule="auto"/>
        <w:ind w:left="240" w:right="213"/>
        <w:jc w:val="both"/>
        <w:rPr>
          <w:rFonts w:ascii="Times New Roman" w:eastAsia="Times New Roman" w:hAnsi="Times New Roman" w:cs="Times New Roman"/>
          <w:color w:val="000000"/>
          <w:sz w:val="24"/>
          <w:szCs w:val="24"/>
        </w:rPr>
      </w:pPr>
    </w:p>
    <w:p w:rsidR="00786BFB" w:rsidRDefault="00786BFB" w:rsidP="00786BFB">
      <w:pPr>
        <w:spacing w:after="0" w:line="269" w:lineRule="auto"/>
        <w:ind w:left="240" w:right="213"/>
        <w:jc w:val="center"/>
        <w:rPr>
          <w:rFonts w:ascii="Times New Roman" w:eastAsia="Times New Roman" w:hAnsi="Times New Roman" w:cs="Times New Roman"/>
          <w:b/>
          <w:color w:val="000000"/>
          <w:sz w:val="24"/>
          <w:szCs w:val="24"/>
        </w:rPr>
      </w:pPr>
    </w:p>
    <w:p w:rsidR="00786BFB" w:rsidRDefault="00786BFB" w:rsidP="00786BFB">
      <w:pPr>
        <w:spacing w:after="0" w:line="269" w:lineRule="auto"/>
        <w:ind w:left="240" w:right="2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t>IV</w:t>
      </w:r>
      <w:r>
        <w:rPr>
          <w:rFonts w:ascii="Times New Roman" w:eastAsia="Times New Roman" w:hAnsi="Times New Roman" w:cs="Times New Roman"/>
          <w:b/>
          <w:color w:val="000000"/>
          <w:sz w:val="24"/>
          <w:szCs w:val="24"/>
        </w:rPr>
        <w:t>. Приложения к рабочей программе.</w:t>
      </w:r>
    </w:p>
    <w:p w:rsidR="00786BFB" w:rsidRDefault="00786BFB" w:rsidP="00786BFB">
      <w:pPr>
        <w:spacing w:after="169"/>
        <w:ind w:right="4610"/>
        <w:jc w:val="right"/>
        <w:rPr>
          <w:rFonts w:ascii="Times New Roman" w:eastAsia="Times New Roman" w:hAnsi="Times New Roman" w:cs="Times New Roman"/>
          <w:color w:val="000000"/>
          <w:sz w:val="24"/>
          <w:szCs w:val="24"/>
        </w:rPr>
      </w:pPr>
    </w:p>
    <w:p w:rsidR="00786BFB" w:rsidRDefault="00786BFB" w:rsidP="00786BFB">
      <w:pPr>
        <w:shd w:val="clear" w:color="auto" w:fill="FFFFFF"/>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Тематическое планирование 1 класс.</w:t>
      </w:r>
    </w:p>
    <w:p w:rsidR="00786BFB" w:rsidRDefault="00786BFB" w:rsidP="00786BFB">
      <w:pPr>
        <w:shd w:val="clear" w:color="auto" w:fill="FFFFFF"/>
        <w:spacing w:after="0" w:line="240" w:lineRule="auto"/>
        <w:jc w:val="both"/>
        <w:rPr>
          <w:rFonts w:ascii="Times New Roman" w:eastAsia="Times New Roman" w:hAnsi="Times New Roman" w:cs="Times New Roman"/>
          <w:sz w:val="24"/>
          <w:szCs w:val="24"/>
        </w:rPr>
      </w:pPr>
    </w:p>
    <w:tbl>
      <w:tblPr>
        <w:tblStyle w:val="1fd"/>
        <w:tblW w:w="5000" w:type="pct"/>
        <w:tblLook w:val="04A0"/>
      </w:tblPr>
      <w:tblGrid>
        <w:gridCol w:w="553"/>
        <w:gridCol w:w="2064"/>
        <w:gridCol w:w="1037"/>
        <w:gridCol w:w="3182"/>
        <w:gridCol w:w="3436"/>
      </w:tblGrid>
      <w:tr w:rsidR="00786BFB" w:rsidTr="00786BFB">
        <w:tc>
          <w:tcPr>
            <w:tcW w:w="278" w:type="pct"/>
          </w:tcPr>
          <w:p w:rsidR="00786BFB" w:rsidRDefault="00786BFB" w:rsidP="00786BFB">
            <w:pPr>
              <w:jc w:val="center"/>
              <w:rPr>
                <w:b/>
                <w:sz w:val="24"/>
                <w:szCs w:val="24"/>
              </w:rPr>
            </w:pPr>
            <w:r>
              <w:rPr>
                <w:b/>
                <w:sz w:val="24"/>
                <w:szCs w:val="24"/>
              </w:rPr>
              <w:t>№</w:t>
            </w:r>
          </w:p>
        </w:tc>
        <w:tc>
          <w:tcPr>
            <w:tcW w:w="1013" w:type="pct"/>
          </w:tcPr>
          <w:p w:rsidR="00786BFB" w:rsidRDefault="00786BFB" w:rsidP="00786BFB">
            <w:pPr>
              <w:jc w:val="center"/>
              <w:rPr>
                <w:b/>
                <w:sz w:val="24"/>
                <w:szCs w:val="24"/>
              </w:rPr>
            </w:pPr>
            <w:r>
              <w:rPr>
                <w:b/>
                <w:sz w:val="24"/>
                <w:szCs w:val="24"/>
              </w:rPr>
              <w:t>Тема</w:t>
            </w:r>
          </w:p>
        </w:tc>
        <w:tc>
          <w:tcPr>
            <w:tcW w:w="513" w:type="pct"/>
          </w:tcPr>
          <w:p w:rsidR="00786BFB" w:rsidRDefault="00786BFB" w:rsidP="00786BFB">
            <w:pPr>
              <w:jc w:val="center"/>
              <w:rPr>
                <w:b/>
                <w:sz w:val="24"/>
                <w:szCs w:val="24"/>
              </w:rPr>
            </w:pPr>
            <w:r>
              <w:rPr>
                <w:b/>
                <w:sz w:val="24"/>
                <w:szCs w:val="24"/>
              </w:rPr>
              <w:t>Часов</w:t>
            </w:r>
          </w:p>
        </w:tc>
        <w:tc>
          <w:tcPr>
            <w:tcW w:w="1557" w:type="pct"/>
          </w:tcPr>
          <w:p w:rsidR="00786BFB" w:rsidRDefault="00786BFB" w:rsidP="00786BFB">
            <w:pPr>
              <w:jc w:val="center"/>
              <w:rPr>
                <w:b/>
                <w:sz w:val="24"/>
                <w:szCs w:val="24"/>
              </w:rPr>
            </w:pPr>
            <w:r>
              <w:rPr>
                <w:b/>
                <w:sz w:val="24"/>
                <w:szCs w:val="24"/>
              </w:rPr>
              <w:t xml:space="preserve">Основные виды учебной деятельности </w:t>
            </w:r>
          </w:p>
        </w:tc>
        <w:tc>
          <w:tcPr>
            <w:tcW w:w="1639" w:type="pct"/>
          </w:tcPr>
          <w:p w:rsidR="00786BFB" w:rsidRDefault="00786BFB" w:rsidP="00786BFB">
            <w:pPr>
              <w:jc w:val="center"/>
              <w:rPr>
                <w:b/>
                <w:sz w:val="24"/>
                <w:szCs w:val="24"/>
              </w:rPr>
            </w:pPr>
            <w:r>
              <w:rPr>
                <w:b/>
                <w:sz w:val="24"/>
                <w:szCs w:val="24"/>
              </w:rPr>
              <w:t>Электронные (цифровые) образовательные ресурсы</w:t>
            </w:r>
          </w:p>
        </w:tc>
      </w:tr>
      <w:tr w:rsidR="00786BFB" w:rsidTr="00786BFB">
        <w:tc>
          <w:tcPr>
            <w:tcW w:w="278" w:type="pct"/>
          </w:tcPr>
          <w:p w:rsidR="00786BFB" w:rsidRDefault="00786BFB" w:rsidP="00786BFB">
            <w:pPr>
              <w:jc w:val="center"/>
              <w:rPr>
                <w:sz w:val="24"/>
                <w:szCs w:val="24"/>
              </w:rPr>
            </w:pPr>
            <w:r>
              <w:rPr>
                <w:sz w:val="24"/>
                <w:szCs w:val="24"/>
              </w:rPr>
              <w:t>1</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rPr>
                <w:sz w:val="24"/>
                <w:szCs w:val="24"/>
              </w:rPr>
            </w:pPr>
            <w:r>
              <w:rPr>
                <w:rFonts w:eastAsia="Courier New"/>
                <w:sz w:val="24"/>
                <w:szCs w:val="24"/>
                <w:lang w:bidi="ru-RU"/>
              </w:rPr>
              <w:t>Навыки участия в занятии</w:t>
            </w:r>
          </w:p>
        </w:tc>
        <w:tc>
          <w:tcPr>
            <w:tcW w:w="513" w:type="pct"/>
          </w:tcPr>
          <w:p w:rsidR="00786BFB" w:rsidRDefault="00786BFB" w:rsidP="00786BFB">
            <w:pPr>
              <w:jc w:val="center"/>
              <w:rPr>
                <w:sz w:val="24"/>
                <w:szCs w:val="24"/>
              </w:rPr>
            </w:pPr>
            <w:r>
              <w:rPr>
                <w:sz w:val="24"/>
                <w:szCs w:val="24"/>
              </w:rPr>
              <w:t>16</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57"/>
              <w:jc w:val="both"/>
              <w:rPr>
                <w:sz w:val="24"/>
                <w:szCs w:val="24"/>
              </w:rPr>
            </w:pPr>
            <w:r>
              <w:rPr>
                <w:sz w:val="24"/>
                <w:szCs w:val="24"/>
              </w:rPr>
              <w:t xml:space="preserve">Слушание объяснений учителя, выполнение заданий по разграничению </w:t>
            </w:r>
            <w:r>
              <w:rPr>
                <w:sz w:val="24"/>
                <w:szCs w:val="24"/>
              </w:rPr>
              <w:lastRenderedPageBreak/>
              <w:t>понятий, наблюдение за демонстрациями учителя, работа с раздаточным материалом. Индивидуально-групповая диагностика эмоционально-волевой сферы</w:t>
            </w:r>
          </w:p>
        </w:tc>
        <w:tc>
          <w:tcPr>
            <w:tcW w:w="1639" w:type="pct"/>
          </w:tcPr>
          <w:p w:rsidR="00786BFB" w:rsidRDefault="00786BFB" w:rsidP="00786BFB">
            <w:pPr>
              <w:jc w:val="both"/>
              <w:rPr>
                <w:sz w:val="24"/>
                <w:szCs w:val="24"/>
              </w:rPr>
            </w:pPr>
          </w:p>
          <w:p w:rsidR="00786BFB" w:rsidRDefault="008C7D9F" w:rsidP="00786BFB">
            <w:pPr>
              <w:jc w:val="both"/>
              <w:rPr>
                <w:sz w:val="24"/>
                <w:szCs w:val="24"/>
              </w:rPr>
            </w:pPr>
            <w:hyperlink r:id="rId1411" w:history="1">
              <w:r w:rsidR="00786BFB">
                <w:rPr>
                  <w:rStyle w:val="afffc"/>
                  <w:sz w:val="24"/>
                  <w:szCs w:val="24"/>
                </w:rPr>
                <w:t>https://easyen.ru/index/katalog/0-95</w:t>
              </w:r>
            </w:hyperlink>
          </w:p>
          <w:p w:rsidR="00786BFB" w:rsidRDefault="00786BFB" w:rsidP="00786BFB">
            <w:pPr>
              <w:jc w:val="both"/>
              <w:rPr>
                <w:sz w:val="24"/>
                <w:szCs w:val="24"/>
              </w:rPr>
            </w:pPr>
          </w:p>
        </w:tc>
      </w:tr>
      <w:tr w:rsidR="00786BFB" w:rsidTr="00786BFB">
        <w:tc>
          <w:tcPr>
            <w:tcW w:w="278" w:type="pct"/>
          </w:tcPr>
          <w:p w:rsidR="00786BFB" w:rsidRDefault="00786BFB" w:rsidP="00786BFB">
            <w:pPr>
              <w:jc w:val="center"/>
              <w:rPr>
                <w:sz w:val="24"/>
                <w:szCs w:val="24"/>
              </w:rPr>
            </w:pPr>
            <w:r>
              <w:rPr>
                <w:sz w:val="24"/>
                <w:szCs w:val="24"/>
              </w:rPr>
              <w:lastRenderedPageBreak/>
              <w:t>2</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left="60"/>
              <w:rPr>
                <w:sz w:val="24"/>
                <w:szCs w:val="24"/>
              </w:rPr>
            </w:pPr>
            <w:r>
              <w:rPr>
                <w:rFonts w:eastAsia="Courier New"/>
                <w:sz w:val="24"/>
                <w:szCs w:val="24"/>
                <w:lang w:bidi="ru-RU"/>
              </w:rPr>
              <w:t>Навыки имитации</w:t>
            </w:r>
          </w:p>
        </w:tc>
        <w:tc>
          <w:tcPr>
            <w:tcW w:w="513" w:type="pct"/>
          </w:tcPr>
          <w:p w:rsidR="00786BFB" w:rsidRDefault="00786BFB" w:rsidP="00786BFB">
            <w:pPr>
              <w:jc w:val="center"/>
              <w:rPr>
                <w:sz w:val="24"/>
                <w:szCs w:val="24"/>
              </w:rPr>
            </w:pPr>
            <w:r>
              <w:rPr>
                <w:sz w:val="24"/>
                <w:szCs w:val="24"/>
              </w:rPr>
              <w:t>16</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60"/>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измерение величин.  </w:t>
            </w:r>
          </w:p>
        </w:tc>
        <w:tc>
          <w:tcPr>
            <w:tcW w:w="1639" w:type="pct"/>
          </w:tcPr>
          <w:p w:rsidR="00786BFB" w:rsidRPr="008467EB" w:rsidRDefault="008C7D9F" w:rsidP="00786BFB">
            <w:pPr>
              <w:jc w:val="both"/>
            </w:pPr>
            <w:hyperlink r:id="rId1412" w:history="1">
              <w:r w:rsidR="00786BFB">
                <w:rPr>
                  <w:rStyle w:val="afffc"/>
                  <w:sz w:val="24"/>
                  <w:szCs w:val="24"/>
                </w:rPr>
                <w:t>https://easyen.ru/index/katalog/0-95</w:t>
              </w:r>
            </w:hyperlink>
          </w:p>
        </w:tc>
      </w:tr>
      <w:tr w:rsidR="00786BFB" w:rsidTr="00786BFB">
        <w:tc>
          <w:tcPr>
            <w:tcW w:w="278" w:type="pct"/>
          </w:tcPr>
          <w:p w:rsidR="00786BFB" w:rsidRDefault="00786BFB" w:rsidP="00786BFB">
            <w:pPr>
              <w:jc w:val="center"/>
              <w:rPr>
                <w:sz w:val="24"/>
                <w:szCs w:val="24"/>
              </w:rPr>
            </w:pPr>
            <w:r>
              <w:rPr>
                <w:sz w:val="24"/>
                <w:szCs w:val="24"/>
              </w:rPr>
              <w:t>3</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60"/>
              <w:rPr>
                <w:sz w:val="24"/>
                <w:szCs w:val="24"/>
              </w:rPr>
            </w:pPr>
            <w:r>
              <w:rPr>
                <w:rFonts w:eastAsia="Courier New"/>
                <w:sz w:val="24"/>
                <w:szCs w:val="24"/>
                <w:lang w:bidi="ru-RU"/>
              </w:rPr>
              <w:t>Навыки понимания речи</w:t>
            </w:r>
          </w:p>
        </w:tc>
        <w:tc>
          <w:tcPr>
            <w:tcW w:w="513" w:type="pct"/>
          </w:tcPr>
          <w:p w:rsidR="00786BFB" w:rsidRDefault="00786BFB" w:rsidP="00786BFB">
            <w:pPr>
              <w:jc w:val="center"/>
              <w:rPr>
                <w:sz w:val="24"/>
                <w:szCs w:val="24"/>
              </w:rPr>
            </w:pPr>
            <w:r>
              <w:rPr>
                <w:sz w:val="24"/>
                <w:szCs w:val="24"/>
              </w:rPr>
              <w:t>17</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59"/>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786BFB" w:rsidRPr="008467EB" w:rsidRDefault="008C7D9F" w:rsidP="00786BFB">
            <w:pPr>
              <w:jc w:val="both"/>
            </w:pPr>
            <w:hyperlink r:id="rId1413" w:history="1">
              <w:r w:rsidR="00786BFB">
                <w:rPr>
                  <w:rStyle w:val="afffc"/>
                  <w:sz w:val="24"/>
                  <w:szCs w:val="24"/>
                </w:rPr>
                <w:t>https://easyen.ru/index/katalog/0-95</w:t>
              </w:r>
            </w:hyperlink>
          </w:p>
        </w:tc>
      </w:tr>
      <w:tr w:rsidR="00786BFB" w:rsidTr="00786BFB">
        <w:tc>
          <w:tcPr>
            <w:tcW w:w="278" w:type="pct"/>
          </w:tcPr>
          <w:p w:rsidR="00786BFB" w:rsidRDefault="00786BFB" w:rsidP="00786BFB">
            <w:pPr>
              <w:jc w:val="center"/>
              <w:rPr>
                <w:sz w:val="24"/>
                <w:szCs w:val="24"/>
              </w:rPr>
            </w:pPr>
            <w:r>
              <w:rPr>
                <w:sz w:val="24"/>
                <w:szCs w:val="24"/>
              </w:rPr>
              <w:t>4</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rPr>
                <w:sz w:val="24"/>
                <w:szCs w:val="24"/>
              </w:rPr>
            </w:pPr>
            <w:r>
              <w:rPr>
                <w:rFonts w:eastAsia="Courier New"/>
                <w:sz w:val="24"/>
                <w:szCs w:val="24"/>
                <w:lang w:bidi="ru-RU"/>
              </w:rPr>
              <w:t>Экспрессивный язык</w:t>
            </w:r>
          </w:p>
        </w:tc>
        <w:tc>
          <w:tcPr>
            <w:tcW w:w="513" w:type="pct"/>
          </w:tcPr>
          <w:p w:rsidR="00786BFB" w:rsidRDefault="00786BFB" w:rsidP="00786BFB">
            <w:pPr>
              <w:jc w:val="center"/>
              <w:rPr>
                <w:sz w:val="24"/>
                <w:szCs w:val="24"/>
              </w:rPr>
            </w:pPr>
            <w:r>
              <w:rPr>
                <w:sz w:val="24"/>
                <w:szCs w:val="24"/>
              </w:rPr>
              <w:t>17</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60"/>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786BFB" w:rsidRPr="008467EB" w:rsidRDefault="008C7D9F" w:rsidP="00786BFB">
            <w:pPr>
              <w:jc w:val="both"/>
            </w:pPr>
            <w:hyperlink r:id="rId1414" w:history="1">
              <w:r w:rsidR="00786BFB">
                <w:rPr>
                  <w:rStyle w:val="afffc"/>
                  <w:sz w:val="24"/>
                  <w:szCs w:val="24"/>
                </w:rPr>
                <w:t>https://easyen.ru/index/katalog/0-95</w:t>
              </w:r>
            </w:hyperlink>
          </w:p>
        </w:tc>
      </w:tr>
      <w:tr w:rsidR="00786BFB" w:rsidTr="00786BFB">
        <w:tc>
          <w:tcPr>
            <w:tcW w:w="278" w:type="pct"/>
          </w:tcPr>
          <w:p w:rsidR="00786BFB" w:rsidRPr="008467EB" w:rsidRDefault="00786BFB" w:rsidP="00786BFB">
            <w:pPr>
              <w:jc w:val="center"/>
              <w:rPr>
                <w:sz w:val="24"/>
                <w:szCs w:val="24"/>
              </w:rPr>
            </w:pPr>
          </w:p>
        </w:tc>
        <w:tc>
          <w:tcPr>
            <w:tcW w:w="1013" w:type="pct"/>
            <w:tcBorders>
              <w:top w:val="single" w:sz="4" w:space="0" w:color="000000"/>
              <w:left w:val="single" w:sz="4" w:space="0" w:color="000000"/>
              <w:bottom w:val="single" w:sz="4" w:space="0" w:color="000000"/>
              <w:right w:val="single" w:sz="4" w:space="0" w:color="000000"/>
            </w:tcBorders>
          </w:tcPr>
          <w:p w:rsidR="00786BFB" w:rsidRPr="008467EB" w:rsidRDefault="00786BFB" w:rsidP="00786BFB">
            <w:pPr>
              <w:ind w:left="96" w:right="34"/>
              <w:rPr>
                <w:sz w:val="24"/>
                <w:szCs w:val="24"/>
              </w:rPr>
            </w:pPr>
          </w:p>
        </w:tc>
        <w:tc>
          <w:tcPr>
            <w:tcW w:w="513" w:type="pct"/>
          </w:tcPr>
          <w:p w:rsidR="00786BFB" w:rsidRDefault="00786BFB" w:rsidP="00786BFB">
            <w:pPr>
              <w:jc w:val="center"/>
              <w:rPr>
                <w:sz w:val="24"/>
                <w:szCs w:val="24"/>
              </w:rPr>
            </w:pPr>
            <w:r>
              <w:rPr>
                <w:sz w:val="24"/>
                <w:szCs w:val="24"/>
              </w:rPr>
              <w:t>66</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ind w:right="60"/>
              <w:jc w:val="both"/>
              <w:rPr>
                <w:sz w:val="24"/>
                <w:szCs w:val="24"/>
              </w:rPr>
            </w:pPr>
          </w:p>
        </w:tc>
        <w:tc>
          <w:tcPr>
            <w:tcW w:w="1639" w:type="pct"/>
          </w:tcPr>
          <w:p w:rsidR="00786BFB" w:rsidRDefault="00786BFB" w:rsidP="00786BFB">
            <w:pPr>
              <w:jc w:val="both"/>
            </w:pPr>
          </w:p>
        </w:tc>
      </w:tr>
    </w:tbl>
    <w:p w:rsidR="00786BFB" w:rsidRDefault="00786BFB" w:rsidP="00786BFB">
      <w:pPr>
        <w:spacing w:after="131"/>
        <w:rPr>
          <w:rFonts w:ascii="Times New Roman" w:eastAsia="Times New Roman" w:hAnsi="Times New Roman" w:cs="Times New Roman"/>
          <w:color w:val="000000"/>
          <w:sz w:val="24"/>
          <w:szCs w:val="24"/>
        </w:rPr>
      </w:pPr>
    </w:p>
    <w:p w:rsidR="00786BFB" w:rsidRDefault="00786BFB" w:rsidP="00786BFB">
      <w:pPr>
        <w:shd w:val="clear" w:color="auto" w:fill="FFFFFF"/>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Тематическое планирование 1 дополнительный класс.</w:t>
      </w:r>
    </w:p>
    <w:tbl>
      <w:tblPr>
        <w:tblStyle w:val="1fd"/>
        <w:tblW w:w="5000" w:type="pct"/>
        <w:tblLook w:val="04A0"/>
      </w:tblPr>
      <w:tblGrid>
        <w:gridCol w:w="553"/>
        <w:gridCol w:w="2064"/>
        <w:gridCol w:w="1037"/>
        <w:gridCol w:w="3182"/>
        <w:gridCol w:w="3436"/>
      </w:tblGrid>
      <w:tr w:rsidR="00786BFB" w:rsidTr="00786BFB">
        <w:tc>
          <w:tcPr>
            <w:tcW w:w="278" w:type="pct"/>
          </w:tcPr>
          <w:p w:rsidR="00786BFB" w:rsidRDefault="00786BFB" w:rsidP="00786BFB">
            <w:pPr>
              <w:jc w:val="center"/>
              <w:rPr>
                <w:b/>
                <w:sz w:val="24"/>
                <w:szCs w:val="24"/>
              </w:rPr>
            </w:pPr>
            <w:r>
              <w:rPr>
                <w:b/>
                <w:sz w:val="24"/>
                <w:szCs w:val="24"/>
              </w:rPr>
              <w:t>№</w:t>
            </w:r>
          </w:p>
        </w:tc>
        <w:tc>
          <w:tcPr>
            <w:tcW w:w="1013" w:type="pct"/>
          </w:tcPr>
          <w:p w:rsidR="00786BFB" w:rsidRDefault="00786BFB" w:rsidP="00786BFB">
            <w:pPr>
              <w:jc w:val="center"/>
              <w:rPr>
                <w:b/>
                <w:sz w:val="24"/>
                <w:szCs w:val="24"/>
              </w:rPr>
            </w:pPr>
            <w:r>
              <w:rPr>
                <w:b/>
                <w:sz w:val="24"/>
                <w:szCs w:val="24"/>
              </w:rPr>
              <w:t>Тема</w:t>
            </w:r>
          </w:p>
        </w:tc>
        <w:tc>
          <w:tcPr>
            <w:tcW w:w="513" w:type="pct"/>
          </w:tcPr>
          <w:p w:rsidR="00786BFB" w:rsidRDefault="00786BFB" w:rsidP="00786BFB">
            <w:pPr>
              <w:jc w:val="center"/>
              <w:rPr>
                <w:b/>
                <w:sz w:val="24"/>
                <w:szCs w:val="24"/>
              </w:rPr>
            </w:pPr>
            <w:r>
              <w:rPr>
                <w:b/>
                <w:sz w:val="24"/>
                <w:szCs w:val="24"/>
              </w:rPr>
              <w:t>Часов</w:t>
            </w:r>
          </w:p>
        </w:tc>
        <w:tc>
          <w:tcPr>
            <w:tcW w:w="1557" w:type="pct"/>
          </w:tcPr>
          <w:p w:rsidR="00786BFB" w:rsidRDefault="00786BFB" w:rsidP="00786BFB">
            <w:pPr>
              <w:jc w:val="center"/>
              <w:rPr>
                <w:b/>
                <w:sz w:val="24"/>
                <w:szCs w:val="24"/>
              </w:rPr>
            </w:pPr>
            <w:r>
              <w:rPr>
                <w:b/>
                <w:sz w:val="24"/>
                <w:szCs w:val="24"/>
              </w:rPr>
              <w:t xml:space="preserve">Основные виды учебной деятельности </w:t>
            </w:r>
          </w:p>
        </w:tc>
        <w:tc>
          <w:tcPr>
            <w:tcW w:w="1639" w:type="pct"/>
          </w:tcPr>
          <w:p w:rsidR="00786BFB" w:rsidRDefault="00786BFB" w:rsidP="00786BFB">
            <w:pPr>
              <w:jc w:val="center"/>
              <w:rPr>
                <w:b/>
                <w:sz w:val="24"/>
                <w:szCs w:val="24"/>
              </w:rPr>
            </w:pPr>
            <w:r>
              <w:rPr>
                <w:b/>
                <w:sz w:val="24"/>
                <w:szCs w:val="24"/>
              </w:rPr>
              <w:t>Электронные (цифровые) образовательные ресурсы</w:t>
            </w:r>
          </w:p>
        </w:tc>
      </w:tr>
      <w:tr w:rsidR="00786BFB" w:rsidTr="00786BFB">
        <w:tc>
          <w:tcPr>
            <w:tcW w:w="278" w:type="pct"/>
          </w:tcPr>
          <w:p w:rsidR="00786BFB" w:rsidRDefault="00786BFB" w:rsidP="00786BFB">
            <w:pPr>
              <w:jc w:val="center"/>
              <w:rPr>
                <w:sz w:val="24"/>
                <w:szCs w:val="24"/>
              </w:rPr>
            </w:pPr>
            <w:r>
              <w:rPr>
                <w:sz w:val="24"/>
                <w:szCs w:val="24"/>
              </w:rPr>
              <w:t>1</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rPr>
                <w:sz w:val="24"/>
                <w:szCs w:val="24"/>
              </w:rPr>
            </w:pPr>
            <w:r>
              <w:rPr>
                <w:rFonts w:eastAsia="Courier New"/>
                <w:sz w:val="24"/>
                <w:szCs w:val="24"/>
                <w:lang w:bidi="ru-RU"/>
              </w:rPr>
              <w:t>Навыки участия в занятии</w:t>
            </w:r>
          </w:p>
        </w:tc>
        <w:tc>
          <w:tcPr>
            <w:tcW w:w="513" w:type="pct"/>
          </w:tcPr>
          <w:p w:rsidR="00786BFB" w:rsidRDefault="00786BFB" w:rsidP="00786BFB">
            <w:pPr>
              <w:jc w:val="center"/>
              <w:rPr>
                <w:sz w:val="24"/>
                <w:szCs w:val="24"/>
              </w:rPr>
            </w:pPr>
            <w:r>
              <w:rPr>
                <w:sz w:val="24"/>
                <w:szCs w:val="24"/>
              </w:rPr>
              <w:t>4</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57"/>
              <w:jc w:val="both"/>
              <w:rPr>
                <w:sz w:val="24"/>
                <w:szCs w:val="24"/>
              </w:rPr>
            </w:pPr>
            <w:r>
              <w:rPr>
                <w:sz w:val="24"/>
                <w:szCs w:val="24"/>
              </w:rPr>
              <w:t>Слушание объяснений учителя, выполнение заданий по разграничению понятий, наблюдение за демонстрациями учителя, работа с раздаточным материалом. Индивидуально-групповая диагностика эмоционально-волевой сферы</w:t>
            </w:r>
          </w:p>
        </w:tc>
        <w:tc>
          <w:tcPr>
            <w:tcW w:w="1639" w:type="pct"/>
          </w:tcPr>
          <w:p w:rsidR="00786BFB" w:rsidRDefault="00786BFB" w:rsidP="00786BFB">
            <w:pPr>
              <w:jc w:val="both"/>
              <w:rPr>
                <w:sz w:val="24"/>
                <w:szCs w:val="24"/>
              </w:rPr>
            </w:pPr>
          </w:p>
          <w:p w:rsidR="00786BFB" w:rsidRDefault="008C7D9F" w:rsidP="00786BFB">
            <w:pPr>
              <w:jc w:val="both"/>
              <w:rPr>
                <w:sz w:val="24"/>
                <w:szCs w:val="24"/>
              </w:rPr>
            </w:pPr>
            <w:hyperlink r:id="rId1415" w:history="1">
              <w:r w:rsidR="00786BFB">
                <w:rPr>
                  <w:rStyle w:val="afffc"/>
                  <w:sz w:val="24"/>
                  <w:szCs w:val="24"/>
                </w:rPr>
                <w:t>https://easyen.ru/index/katalog/0-95</w:t>
              </w:r>
            </w:hyperlink>
          </w:p>
          <w:p w:rsidR="00786BFB" w:rsidRDefault="00786BFB" w:rsidP="00786BFB">
            <w:pPr>
              <w:jc w:val="both"/>
              <w:rPr>
                <w:sz w:val="24"/>
                <w:szCs w:val="24"/>
              </w:rPr>
            </w:pPr>
          </w:p>
        </w:tc>
      </w:tr>
      <w:tr w:rsidR="00786BFB" w:rsidTr="00786BFB">
        <w:tc>
          <w:tcPr>
            <w:tcW w:w="278" w:type="pct"/>
          </w:tcPr>
          <w:p w:rsidR="00786BFB" w:rsidRDefault="00786BFB" w:rsidP="00786BFB">
            <w:pPr>
              <w:jc w:val="center"/>
              <w:rPr>
                <w:sz w:val="24"/>
                <w:szCs w:val="24"/>
              </w:rPr>
            </w:pPr>
            <w:r>
              <w:rPr>
                <w:sz w:val="24"/>
                <w:szCs w:val="24"/>
              </w:rPr>
              <w:t>2</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left="60"/>
              <w:rPr>
                <w:sz w:val="24"/>
                <w:szCs w:val="24"/>
              </w:rPr>
            </w:pPr>
            <w:r>
              <w:rPr>
                <w:rFonts w:eastAsia="Courier New"/>
                <w:sz w:val="24"/>
                <w:szCs w:val="24"/>
                <w:lang w:bidi="ru-RU"/>
              </w:rPr>
              <w:t>Навыки имитации</w:t>
            </w:r>
          </w:p>
        </w:tc>
        <w:tc>
          <w:tcPr>
            <w:tcW w:w="513" w:type="pct"/>
          </w:tcPr>
          <w:p w:rsidR="00786BFB" w:rsidRDefault="00786BFB" w:rsidP="00786BFB">
            <w:pPr>
              <w:jc w:val="center"/>
              <w:rPr>
                <w:sz w:val="24"/>
                <w:szCs w:val="24"/>
              </w:rPr>
            </w:pPr>
            <w:r>
              <w:rPr>
                <w:sz w:val="24"/>
                <w:szCs w:val="24"/>
              </w:rPr>
              <w:t>15</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60"/>
              <w:jc w:val="both"/>
              <w:rPr>
                <w:sz w:val="24"/>
                <w:szCs w:val="24"/>
              </w:rPr>
            </w:pPr>
            <w:r>
              <w:rPr>
                <w:sz w:val="24"/>
                <w:szCs w:val="24"/>
              </w:rPr>
              <w:t xml:space="preserve">Слушание объяснений учителя, выполнение заданий по разграничению </w:t>
            </w:r>
            <w:r>
              <w:rPr>
                <w:sz w:val="24"/>
                <w:szCs w:val="24"/>
              </w:rPr>
              <w:lastRenderedPageBreak/>
              <w:t xml:space="preserve">понятий, наблюдение за демонстрациями учителя, работа с раздаточным материалом, измерение величин.  </w:t>
            </w:r>
          </w:p>
        </w:tc>
        <w:tc>
          <w:tcPr>
            <w:tcW w:w="1639" w:type="pct"/>
          </w:tcPr>
          <w:p w:rsidR="00786BFB" w:rsidRPr="008467EB" w:rsidRDefault="008C7D9F" w:rsidP="00786BFB">
            <w:pPr>
              <w:jc w:val="both"/>
            </w:pPr>
            <w:hyperlink r:id="rId1416" w:history="1">
              <w:r w:rsidR="00786BFB">
                <w:rPr>
                  <w:rStyle w:val="afffc"/>
                  <w:sz w:val="24"/>
                  <w:szCs w:val="24"/>
                </w:rPr>
                <w:t>https://easyen.ru/index/katalog/0-95</w:t>
              </w:r>
            </w:hyperlink>
          </w:p>
        </w:tc>
      </w:tr>
      <w:tr w:rsidR="00786BFB" w:rsidTr="00786BFB">
        <w:tc>
          <w:tcPr>
            <w:tcW w:w="278" w:type="pct"/>
          </w:tcPr>
          <w:p w:rsidR="00786BFB" w:rsidRDefault="00786BFB" w:rsidP="00786BFB">
            <w:pPr>
              <w:jc w:val="center"/>
              <w:rPr>
                <w:sz w:val="24"/>
                <w:szCs w:val="24"/>
              </w:rPr>
            </w:pPr>
            <w:r>
              <w:rPr>
                <w:sz w:val="24"/>
                <w:szCs w:val="24"/>
              </w:rPr>
              <w:lastRenderedPageBreak/>
              <w:t>3</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60"/>
              <w:rPr>
                <w:sz w:val="24"/>
                <w:szCs w:val="24"/>
              </w:rPr>
            </w:pPr>
            <w:r>
              <w:rPr>
                <w:rFonts w:eastAsia="Courier New"/>
                <w:sz w:val="24"/>
                <w:szCs w:val="24"/>
                <w:lang w:bidi="ru-RU"/>
              </w:rPr>
              <w:t>Навыки понимания речи</w:t>
            </w:r>
          </w:p>
        </w:tc>
        <w:tc>
          <w:tcPr>
            <w:tcW w:w="513" w:type="pct"/>
          </w:tcPr>
          <w:p w:rsidR="00786BFB" w:rsidRDefault="00786BFB" w:rsidP="00786BFB">
            <w:pPr>
              <w:jc w:val="center"/>
              <w:rPr>
                <w:sz w:val="24"/>
                <w:szCs w:val="24"/>
              </w:rPr>
            </w:pPr>
            <w:r>
              <w:rPr>
                <w:sz w:val="24"/>
                <w:szCs w:val="24"/>
              </w:rPr>
              <w:t>15</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59"/>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786BFB" w:rsidRPr="008467EB" w:rsidRDefault="008C7D9F" w:rsidP="00786BFB">
            <w:pPr>
              <w:jc w:val="both"/>
            </w:pPr>
            <w:hyperlink r:id="rId1417" w:history="1">
              <w:r w:rsidR="00786BFB">
                <w:rPr>
                  <w:rStyle w:val="afffc"/>
                  <w:sz w:val="24"/>
                  <w:szCs w:val="24"/>
                </w:rPr>
                <w:t>https://easyen.ru/index/katalog/0-95</w:t>
              </w:r>
            </w:hyperlink>
          </w:p>
        </w:tc>
      </w:tr>
      <w:tr w:rsidR="00786BFB" w:rsidTr="00786BFB">
        <w:tc>
          <w:tcPr>
            <w:tcW w:w="278" w:type="pct"/>
          </w:tcPr>
          <w:p w:rsidR="00786BFB" w:rsidRDefault="00786BFB" w:rsidP="00786BFB">
            <w:pPr>
              <w:jc w:val="center"/>
              <w:rPr>
                <w:sz w:val="24"/>
                <w:szCs w:val="24"/>
              </w:rPr>
            </w:pPr>
            <w:r>
              <w:rPr>
                <w:sz w:val="24"/>
                <w:szCs w:val="24"/>
              </w:rPr>
              <w:t>4</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rPr>
                <w:sz w:val="24"/>
                <w:szCs w:val="24"/>
              </w:rPr>
            </w:pPr>
            <w:r>
              <w:rPr>
                <w:rFonts w:eastAsia="Courier New"/>
                <w:sz w:val="24"/>
                <w:szCs w:val="24"/>
                <w:lang w:bidi="ru-RU"/>
              </w:rPr>
              <w:t>Экспрессивный язык</w:t>
            </w:r>
          </w:p>
        </w:tc>
        <w:tc>
          <w:tcPr>
            <w:tcW w:w="513" w:type="pct"/>
          </w:tcPr>
          <w:p w:rsidR="00786BFB" w:rsidRDefault="00786BFB" w:rsidP="00786BFB">
            <w:pPr>
              <w:jc w:val="center"/>
              <w:rPr>
                <w:sz w:val="24"/>
                <w:szCs w:val="24"/>
              </w:rPr>
            </w:pPr>
            <w:r>
              <w:rPr>
                <w:sz w:val="24"/>
                <w:szCs w:val="24"/>
              </w:rPr>
              <w:t>15</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60"/>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786BFB" w:rsidRPr="008467EB" w:rsidRDefault="008C7D9F" w:rsidP="00786BFB">
            <w:pPr>
              <w:jc w:val="both"/>
            </w:pPr>
            <w:hyperlink r:id="rId1418" w:history="1">
              <w:r w:rsidR="00786BFB">
                <w:rPr>
                  <w:rStyle w:val="afffc"/>
                  <w:sz w:val="24"/>
                  <w:szCs w:val="24"/>
                </w:rPr>
                <w:t>https://easyen.ru/index/katalog/0-95</w:t>
              </w:r>
            </w:hyperlink>
          </w:p>
        </w:tc>
      </w:tr>
      <w:tr w:rsidR="00786BFB" w:rsidTr="00786BFB">
        <w:tc>
          <w:tcPr>
            <w:tcW w:w="278" w:type="pct"/>
          </w:tcPr>
          <w:p w:rsidR="00786BFB" w:rsidRDefault="00786BFB" w:rsidP="00786BFB">
            <w:pPr>
              <w:jc w:val="center"/>
              <w:rPr>
                <w:sz w:val="24"/>
                <w:szCs w:val="24"/>
              </w:rPr>
            </w:pPr>
            <w:r>
              <w:rPr>
                <w:sz w:val="24"/>
                <w:szCs w:val="24"/>
              </w:rPr>
              <w:t>5</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rPr>
                <w:sz w:val="24"/>
                <w:szCs w:val="24"/>
              </w:rPr>
            </w:pPr>
            <w:r>
              <w:rPr>
                <w:sz w:val="24"/>
                <w:szCs w:val="24"/>
              </w:rPr>
              <w:t>Социальные навыки</w:t>
            </w:r>
          </w:p>
        </w:tc>
        <w:tc>
          <w:tcPr>
            <w:tcW w:w="513" w:type="pct"/>
          </w:tcPr>
          <w:p w:rsidR="00786BFB" w:rsidRDefault="00786BFB" w:rsidP="00786BFB">
            <w:pPr>
              <w:jc w:val="center"/>
              <w:rPr>
                <w:sz w:val="24"/>
                <w:szCs w:val="24"/>
              </w:rPr>
            </w:pPr>
            <w:r>
              <w:rPr>
                <w:sz w:val="24"/>
                <w:szCs w:val="24"/>
              </w:rPr>
              <w:t>17</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60"/>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786BFB" w:rsidRPr="008467EB" w:rsidRDefault="008C7D9F" w:rsidP="00786BFB">
            <w:pPr>
              <w:jc w:val="both"/>
            </w:pPr>
            <w:hyperlink r:id="rId1419" w:history="1">
              <w:r w:rsidR="00786BFB">
                <w:rPr>
                  <w:rStyle w:val="afffc"/>
                  <w:sz w:val="24"/>
                  <w:szCs w:val="24"/>
                </w:rPr>
                <w:t>https://easyen.ru/index/katalog/0-95</w:t>
              </w:r>
            </w:hyperlink>
          </w:p>
        </w:tc>
      </w:tr>
      <w:tr w:rsidR="00786BFB" w:rsidTr="00786BFB">
        <w:trPr>
          <w:trHeight w:val="286"/>
        </w:trPr>
        <w:tc>
          <w:tcPr>
            <w:tcW w:w="278" w:type="pct"/>
          </w:tcPr>
          <w:p w:rsidR="00786BFB" w:rsidRPr="008467EB" w:rsidRDefault="00786BFB" w:rsidP="00786BFB">
            <w:pPr>
              <w:jc w:val="center"/>
              <w:rPr>
                <w:sz w:val="24"/>
                <w:szCs w:val="24"/>
              </w:rPr>
            </w:pPr>
          </w:p>
        </w:tc>
        <w:tc>
          <w:tcPr>
            <w:tcW w:w="1013" w:type="pct"/>
            <w:tcBorders>
              <w:top w:val="single" w:sz="4" w:space="0" w:color="000000"/>
              <w:left w:val="single" w:sz="4" w:space="0" w:color="000000"/>
              <w:bottom w:val="single" w:sz="4" w:space="0" w:color="000000"/>
              <w:right w:val="single" w:sz="4" w:space="0" w:color="000000"/>
            </w:tcBorders>
          </w:tcPr>
          <w:p w:rsidR="00786BFB" w:rsidRPr="008467EB" w:rsidRDefault="00786BFB" w:rsidP="00786BFB">
            <w:pPr>
              <w:ind w:left="96" w:right="34"/>
              <w:rPr>
                <w:sz w:val="24"/>
                <w:szCs w:val="24"/>
              </w:rPr>
            </w:pPr>
          </w:p>
        </w:tc>
        <w:tc>
          <w:tcPr>
            <w:tcW w:w="513" w:type="pct"/>
          </w:tcPr>
          <w:p w:rsidR="00786BFB" w:rsidRDefault="00786BFB" w:rsidP="00786BFB">
            <w:pPr>
              <w:jc w:val="center"/>
              <w:rPr>
                <w:sz w:val="24"/>
                <w:szCs w:val="24"/>
              </w:rPr>
            </w:pPr>
            <w:r>
              <w:rPr>
                <w:sz w:val="24"/>
                <w:szCs w:val="24"/>
              </w:rPr>
              <w:t>66</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ind w:right="60"/>
              <w:jc w:val="both"/>
              <w:rPr>
                <w:sz w:val="24"/>
                <w:szCs w:val="24"/>
              </w:rPr>
            </w:pPr>
          </w:p>
        </w:tc>
        <w:tc>
          <w:tcPr>
            <w:tcW w:w="1639" w:type="pct"/>
          </w:tcPr>
          <w:p w:rsidR="00786BFB" w:rsidRDefault="00786BFB" w:rsidP="00786BFB">
            <w:pPr>
              <w:jc w:val="both"/>
            </w:pPr>
          </w:p>
        </w:tc>
      </w:tr>
    </w:tbl>
    <w:p w:rsidR="00786BFB" w:rsidRDefault="00786BFB" w:rsidP="00786BFB">
      <w:pPr>
        <w:shd w:val="clear" w:color="auto" w:fill="FFFFFF"/>
        <w:spacing w:after="0" w:line="360" w:lineRule="auto"/>
        <w:jc w:val="both"/>
        <w:rPr>
          <w:rFonts w:ascii="Times New Roman" w:eastAsia="Times New Roman" w:hAnsi="Times New Roman" w:cs="Times New Roman"/>
          <w:b/>
          <w:sz w:val="24"/>
          <w:szCs w:val="24"/>
        </w:rPr>
      </w:pPr>
    </w:p>
    <w:p w:rsidR="00786BFB" w:rsidRDefault="00786BFB" w:rsidP="00786BFB">
      <w:pPr>
        <w:shd w:val="clear" w:color="auto" w:fill="FFFFFF"/>
        <w:spacing w:after="0" w:line="360" w:lineRule="auto"/>
        <w:jc w:val="both"/>
        <w:rPr>
          <w:rFonts w:ascii="Times New Roman" w:eastAsia="Times New Roman" w:hAnsi="Times New Roman" w:cs="Times New Roman"/>
          <w:b/>
          <w:sz w:val="24"/>
          <w:szCs w:val="24"/>
        </w:rPr>
      </w:pPr>
    </w:p>
    <w:p w:rsidR="00786BFB" w:rsidRDefault="00786BFB" w:rsidP="00786BFB">
      <w:pPr>
        <w:shd w:val="clear" w:color="auto" w:fill="FFFFFF"/>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Тематическое планирование 2 класс.</w:t>
      </w:r>
    </w:p>
    <w:tbl>
      <w:tblPr>
        <w:tblStyle w:val="1fd"/>
        <w:tblW w:w="5000" w:type="pct"/>
        <w:tblLook w:val="04A0"/>
      </w:tblPr>
      <w:tblGrid>
        <w:gridCol w:w="553"/>
        <w:gridCol w:w="2064"/>
        <w:gridCol w:w="1037"/>
        <w:gridCol w:w="3182"/>
        <w:gridCol w:w="3436"/>
      </w:tblGrid>
      <w:tr w:rsidR="00786BFB" w:rsidTr="00786BFB">
        <w:tc>
          <w:tcPr>
            <w:tcW w:w="278" w:type="pct"/>
          </w:tcPr>
          <w:p w:rsidR="00786BFB" w:rsidRDefault="00786BFB" w:rsidP="00786BFB">
            <w:pPr>
              <w:jc w:val="center"/>
              <w:rPr>
                <w:b/>
                <w:sz w:val="24"/>
                <w:szCs w:val="24"/>
              </w:rPr>
            </w:pPr>
            <w:r>
              <w:rPr>
                <w:b/>
                <w:sz w:val="24"/>
                <w:szCs w:val="24"/>
              </w:rPr>
              <w:t>№</w:t>
            </w:r>
          </w:p>
        </w:tc>
        <w:tc>
          <w:tcPr>
            <w:tcW w:w="1013" w:type="pct"/>
          </w:tcPr>
          <w:p w:rsidR="00786BFB" w:rsidRDefault="00786BFB" w:rsidP="00786BFB">
            <w:pPr>
              <w:jc w:val="center"/>
              <w:rPr>
                <w:b/>
                <w:sz w:val="24"/>
                <w:szCs w:val="24"/>
              </w:rPr>
            </w:pPr>
            <w:r>
              <w:rPr>
                <w:b/>
                <w:sz w:val="24"/>
                <w:szCs w:val="24"/>
              </w:rPr>
              <w:t>Тема</w:t>
            </w:r>
          </w:p>
        </w:tc>
        <w:tc>
          <w:tcPr>
            <w:tcW w:w="513" w:type="pct"/>
          </w:tcPr>
          <w:p w:rsidR="00786BFB" w:rsidRDefault="00786BFB" w:rsidP="00786BFB">
            <w:pPr>
              <w:jc w:val="center"/>
              <w:rPr>
                <w:b/>
                <w:sz w:val="24"/>
                <w:szCs w:val="24"/>
              </w:rPr>
            </w:pPr>
            <w:r>
              <w:rPr>
                <w:b/>
                <w:sz w:val="24"/>
                <w:szCs w:val="24"/>
              </w:rPr>
              <w:t>Часов</w:t>
            </w:r>
          </w:p>
        </w:tc>
        <w:tc>
          <w:tcPr>
            <w:tcW w:w="1557" w:type="pct"/>
          </w:tcPr>
          <w:p w:rsidR="00786BFB" w:rsidRDefault="00786BFB" w:rsidP="00786BFB">
            <w:pPr>
              <w:jc w:val="center"/>
              <w:rPr>
                <w:b/>
                <w:sz w:val="24"/>
                <w:szCs w:val="24"/>
              </w:rPr>
            </w:pPr>
            <w:r>
              <w:rPr>
                <w:b/>
                <w:sz w:val="24"/>
                <w:szCs w:val="24"/>
              </w:rPr>
              <w:t xml:space="preserve">Основные виды учебной деятельности </w:t>
            </w:r>
          </w:p>
        </w:tc>
        <w:tc>
          <w:tcPr>
            <w:tcW w:w="1639" w:type="pct"/>
          </w:tcPr>
          <w:p w:rsidR="00786BFB" w:rsidRDefault="00786BFB" w:rsidP="00786BFB">
            <w:pPr>
              <w:jc w:val="center"/>
              <w:rPr>
                <w:b/>
                <w:sz w:val="24"/>
                <w:szCs w:val="24"/>
              </w:rPr>
            </w:pPr>
            <w:r>
              <w:rPr>
                <w:b/>
                <w:sz w:val="24"/>
                <w:szCs w:val="24"/>
              </w:rPr>
              <w:t>Электронные (цифровые) образовательные ресурсы</w:t>
            </w:r>
          </w:p>
        </w:tc>
      </w:tr>
      <w:tr w:rsidR="00786BFB" w:rsidTr="00786BFB">
        <w:tc>
          <w:tcPr>
            <w:tcW w:w="278" w:type="pct"/>
          </w:tcPr>
          <w:p w:rsidR="00786BFB" w:rsidRDefault="00786BFB" w:rsidP="00786BFB">
            <w:pPr>
              <w:jc w:val="center"/>
              <w:rPr>
                <w:sz w:val="24"/>
                <w:szCs w:val="24"/>
              </w:rPr>
            </w:pPr>
            <w:r>
              <w:rPr>
                <w:sz w:val="24"/>
                <w:szCs w:val="24"/>
              </w:rPr>
              <w:t>1</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rPr>
                <w:sz w:val="24"/>
                <w:szCs w:val="24"/>
              </w:rPr>
            </w:pPr>
            <w:r>
              <w:rPr>
                <w:rFonts w:eastAsia="Courier New"/>
                <w:sz w:val="24"/>
                <w:szCs w:val="24"/>
                <w:lang w:bidi="ru-RU"/>
              </w:rPr>
              <w:t>Навыки участия в занятии</w:t>
            </w:r>
          </w:p>
        </w:tc>
        <w:tc>
          <w:tcPr>
            <w:tcW w:w="513" w:type="pct"/>
          </w:tcPr>
          <w:p w:rsidR="00786BFB" w:rsidRDefault="00786BFB" w:rsidP="00786BFB">
            <w:pPr>
              <w:jc w:val="center"/>
              <w:rPr>
                <w:sz w:val="24"/>
                <w:szCs w:val="24"/>
              </w:rPr>
            </w:pPr>
            <w:r>
              <w:rPr>
                <w:sz w:val="24"/>
                <w:szCs w:val="24"/>
              </w:rPr>
              <w:t>4</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57"/>
              <w:jc w:val="both"/>
              <w:rPr>
                <w:sz w:val="24"/>
                <w:szCs w:val="24"/>
              </w:rPr>
            </w:pPr>
            <w:r>
              <w:rPr>
                <w:sz w:val="24"/>
                <w:szCs w:val="24"/>
              </w:rPr>
              <w:t>Слушание объяснений учителя, выполнение заданий по разграничению понятий, наблюдение за демонстрациями учителя, работа с раздаточным материалом. Индивидуально-групповая диагностика эмоционально-волевой сферы</w:t>
            </w:r>
          </w:p>
        </w:tc>
        <w:tc>
          <w:tcPr>
            <w:tcW w:w="1639" w:type="pct"/>
          </w:tcPr>
          <w:p w:rsidR="00786BFB" w:rsidRDefault="00786BFB" w:rsidP="00786BFB">
            <w:pPr>
              <w:jc w:val="both"/>
              <w:rPr>
                <w:sz w:val="24"/>
                <w:szCs w:val="24"/>
              </w:rPr>
            </w:pPr>
          </w:p>
          <w:p w:rsidR="00786BFB" w:rsidRDefault="008C7D9F" w:rsidP="00786BFB">
            <w:pPr>
              <w:jc w:val="both"/>
              <w:rPr>
                <w:sz w:val="24"/>
                <w:szCs w:val="24"/>
              </w:rPr>
            </w:pPr>
            <w:hyperlink r:id="rId1420" w:history="1">
              <w:r w:rsidR="00786BFB">
                <w:rPr>
                  <w:rStyle w:val="afffc"/>
                  <w:sz w:val="24"/>
                  <w:szCs w:val="24"/>
                </w:rPr>
                <w:t>https://easyen.ru/index/katalog/0-95</w:t>
              </w:r>
            </w:hyperlink>
          </w:p>
          <w:p w:rsidR="00786BFB" w:rsidRDefault="00786BFB" w:rsidP="00786BFB">
            <w:pPr>
              <w:jc w:val="both"/>
              <w:rPr>
                <w:sz w:val="24"/>
                <w:szCs w:val="24"/>
              </w:rPr>
            </w:pPr>
          </w:p>
        </w:tc>
      </w:tr>
      <w:tr w:rsidR="00786BFB" w:rsidTr="00786BFB">
        <w:tc>
          <w:tcPr>
            <w:tcW w:w="278" w:type="pct"/>
          </w:tcPr>
          <w:p w:rsidR="00786BFB" w:rsidRDefault="00786BFB" w:rsidP="00786BFB">
            <w:pPr>
              <w:jc w:val="center"/>
              <w:rPr>
                <w:sz w:val="24"/>
                <w:szCs w:val="24"/>
              </w:rPr>
            </w:pPr>
            <w:r>
              <w:rPr>
                <w:sz w:val="24"/>
                <w:szCs w:val="24"/>
              </w:rPr>
              <w:t>2</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left="60"/>
              <w:rPr>
                <w:sz w:val="24"/>
                <w:szCs w:val="24"/>
              </w:rPr>
            </w:pPr>
            <w:r>
              <w:rPr>
                <w:rFonts w:eastAsia="Courier New"/>
                <w:sz w:val="24"/>
                <w:szCs w:val="24"/>
                <w:lang w:bidi="ru-RU"/>
              </w:rPr>
              <w:t>Навыки имитации</w:t>
            </w:r>
          </w:p>
        </w:tc>
        <w:tc>
          <w:tcPr>
            <w:tcW w:w="513" w:type="pct"/>
          </w:tcPr>
          <w:p w:rsidR="00786BFB" w:rsidRDefault="00786BFB" w:rsidP="00786BFB">
            <w:pPr>
              <w:jc w:val="center"/>
              <w:rPr>
                <w:sz w:val="24"/>
                <w:szCs w:val="24"/>
              </w:rPr>
            </w:pPr>
            <w:r>
              <w:rPr>
                <w:sz w:val="24"/>
                <w:szCs w:val="24"/>
              </w:rPr>
              <w:t>15</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60"/>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w:t>
            </w:r>
            <w:r>
              <w:rPr>
                <w:sz w:val="24"/>
                <w:szCs w:val="24"/>
              </w:rPr>
              <w:lastRenderedPageBreak/>
              <w:t xml:space="preserve">работа с раздаточным материалом, измерение величин.  </w:t>
            </w:r>
          </w:p>
        </w:tc>
        <w:tc>
          <w:tcPr>
            <w:tcW w:w="1639" w:type="pct"/>
          </w:tcPr>
          <w:p w:rsidR="00786BFB" w:rsidRPr="008467EB" w:rsidRDefault="008C7D9F" w:rsidP="00786BFB">
            <w:pPr>
              <w:jc w:val="both"/>
            </w:pPr>
            <w:hyperlink r:id="rId1421" w:history="1">
              <w:r w:rsidR="00786BFB">
                <w:rPr>
                  <w:rStyle w:val="afffc"/>
                  <w:sz w:val="24"/>
                  <w:szCs w:val="24"/>
                </w:rPr>
                <w:t>https://easyen.ru/index/katalog/0-95</w:t>
              </w:r>
            </w:hyperlink>
          </w:p>
        </w:tc>
      </w:tr>
      <w:tr w:rsidR="00786BFB" w:rsidTr="00786BFB">
        <w:tc>
          <w:tcPr>
            <w:tcW w:w="278" w:type="pct"/>
          </w:tcPr>
          <w:p w:rsidR="00786BFB" w:rsidRDefault="00786BFB" w:rsidP="00786BFB">
            <w:pPr>
              <w:jc w:val="center"/>
              <w:rPr>
                <w:sz w:val="24"/>
                <w:szCs w:val="24"/>
              </w:rPr>
            </w:pPr>
            <w:r>
              <w:rPr>
                <w:sz w:val="24"/>
                <w:szCs w:val="24"/>
              </w:rPr>
              <w:lastRenderedPageBreak/>
              <w:t>3</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60"/>
              <w:rPr>
                <w:sz w:val="24"/>
                <w:szCs w:val="24"/>
              </w:rPr>
            </w:pPr>
            <w:r>
              <w:rPr>
                <w:rFonts w:eastAsia="Courier New"/>
                <w:sz w:val="24"/>
                <w:szCs w:val="24"/>
                <w:lang w:bidi="ru-RU"/>
              </w:rPr>
              <w:t>Навыки понимания речи</w:t>
            </w:r>
          </w:p>
        </w:tc>
        <w:tc>
          <w:tcPr>
            <w:tcW w:w="513" w:type="pct"/>
          </w:tcPr>
          <w:p w:rsidR="00786BFB" w:rsidRDefault="00786BFB" w:rsidP="00786BFB">
            <w:pPr>
              <w:jc w:val="center"/>
              <w:rPr>
                <w:sz w:val="24"/>
                <w:szCs w:val="24"/>
              </w:rPr>
            </w:pPr>
            <w:r>
              <w:rPr>
                <w:sz w:val="24"/>
                <w:szCs w:val="24"/>
              </w:rPr>
              <w:t>17</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59"/>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786BFB" w:rsidRPr="008467EB" w:rsidRDefault="008C7D9F" w:rsidP="00786BFB">
            <w:pPr>
              <w:jc w:val="both"/>
            </w:pPr>
            <w:hyperlink r:id="rId1422" w:history="1">
              <w:r w:rsidR="00786BFB">
                <w:rPr>
                  <w:rStyle w:val="afffc"/>
                  <w:sz w:val="24"/>
                  <w:szCs w:val="24"/>
                </w:rPr>
                <w:t>https://easyen.ru/index/katalog/0-95</w:t>
              </w:r>
            </w:hyperlink>
          </w:p>
        </w:tc>
      </w:tr>
      <w:tr w:rsidR="00786BFB" w:rsidTr="00786BFB">
        <w:tc>
          <w:tcPr>
            <w:tcW w:w="278" w:type="pct"/>
          </w:tcPr>
          <w:p w:rsidR="00786BFB" w:rsidRDefault="00786BFB" w:rsidP="00786BFB">
            <w:pPr>
              <w:jc w:val="center"/>
              <w:rPr>
                <w:sz w:val="24"/>
                <w:szCs w:val="24"/>
              </w:rPr>
            </w:pPr>
            <w:r>
              <w:rPr>
                <w:sz w:val="24"/>
                <w:szCs w:val="24"/>
              </w:rPr>
              <w:t>4</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rPr>
                <w:sz w:val="24"/>
                <w:szCs w:val="24"/>
              </w:rPr>
            </w:pPr>
            <w:r>
              <w:rPr>
                <w:rFonts w:eastAsia="Courier New"/>
                <w:sz w:val="24"/>
                <w:szCs w:val="24"/>
                <w:lang w:bidi="ru-RU"/>
              </w:rPr>
              <w:t>Экспрессивный язык</w:t>
            </w:r>
          </w:p>
        </w:tc>
        <w:tc>
          <w:tcPr>
            <w:tcW w:w="513" w:type="pct"/>
          </w:tcPr>
          <w:p w:rsidR="00786BFB" w:rsidRDefault="00786BFB" w:rsidP="00786BFB">
            <w:pPr>
              <w:jc w:val="center"/>
              <w:rPr>
                <w:sz w:val="24"/>
                <w:szCs w:val="24"/>
              </w:rPr>
            </w:pPr>
            <w:r>
              <w:rPr>
                <w:sz w:val="24"/>
                <w:szCs w:val="24"/>
              </w:rPr>
              <w:t>15</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60"/>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786BFB" w:rsidRPr="008467EB" w:rsidRDefault="008C7D9F" w:rsidP="00786BFB">
            <w:pPr>
              <w:jc w:val="both"/>
            </w:pPr>
            <w:hyperlink r:id="rId1423" w:history="1">
              <w:r w:rsidR="00786BFB">
                <w:rPr>
                  <w:rStyle w:val="afffc"/>
                  <w:sz w:val="24"/>
                  <w:szCs w:val="24"/>
                </w:rPr>
                <w:t>https://easyen.ru/index/katalog/0-95</w:t>
              </w:r>
            </w:hyperlink>
          </w:p>
        </w:tc>
      </w:tr>
      <w:tr w:rsidR="00786BFB" w:rsidTr="00786BFB">
        <w:tc>
          <w:tcPr>
            <w:tcW w:w="278" w:type="pct"/>
          </w:tcPr>
          <w:p w:rsidR="00786BFB" w:rsidRDefault="00786BFB" w:rsidP="00786BFB">
            <w:pPr>
              <w:jc w:val="center"/>
              <w:rPr>
                <w:sz w:val="24"/>
                <w:szCs w:val="24"/>
              </w:rPr>
            </w:pPr>
            <w:r>
              <w:rPr>
                <w:sz w:val="24"/>
                <w:szCs w:val="24"/>
              </w:rPr>
              <w:t>5</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rPr>
                <w:sz w:val="24"/>
                <w:szCs w:val="24"/>
              </w:rPr>
            </w:pPr>
            <w:r>
              <w:rPr>
                <w:sz w:val="24"/>
                <w:szCs w:val="24"/>
              </w:rPr>
              <w:t>Социальные навыки</w:t>
            </w:r>
          </w:p>
        </w:tc>
        <w:tc>
          <w:tcPr>
            <w:tcW w:w="513" w:type="pct"/>
          </w:tcPr>
          <w:p w:rsidR="00786BFB" w:rsidRDefault="00786BFB" w:rsidP="00786BFB">
            <w:pPr>
              <w:jc w:val="center"/>
              <w:rPr>
                <w:sz w:val="24"/>
                <w:szCs w:val="24"/>
              </w:rPr>
            </w:pPr>
            <w:r>
              <w:rPr>
                <w:sz w:val="24"/>
                <w:szCs w:val="24"/>
              </w:rPr>
              <w:t>17</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60"/>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786BFB" w:rsidRPr="008467EB" w:rsidRDefault="008C7D9F" w:rsidP="00786BFB">
            <w:pPr>
              <w:jc w:val="both"/>
            </w:pPr>
            <w:hyperlink r:id="rId1424" w:history="1">
              <w:r w:rsidR="00786BFB">
                <w:rPr>
                  <w:rStyle w:val="afffc"/>
                  <w:sz w:val="24"/>
                  <w:szCs w:val="24"/>
                </w:rPr>
                <w:t>https://easyen.ru/index/katalog/0-95</w:t>
              </w:r>
            </w:hyperlink>
          </w:p>
        </w:tc>
      </w:tr>
      <w:tr w:rsidR="00786BFB" w:rsidTr="00786BFB">
        <w:trPr>
          <w:trHeight w:val="286"/>
        </w:trPr>
        <w:tc>
          <w:tcPr>
            <w:tcW w:w="278" w:type="pct"/>
          </w:tcPr>
          <w:p w:rsidR="00786BFB" w:rsidRPr="008467EB" w:rsidRDefault="00786BFB" w:rsidP="00786BFB">
            <w:pPr>
              <w:jc w:val="center"/>
              <w:rPr>
                <w:sz w:val="24"/>
                <w:szCs w:val="24"/>
              </w:rPr>
            </w:pPr>
          </w:p>
        </w:tc>
        <w:tc>
          <w:tcPr>
            <w:tcW w:w="1013" w:type="pct"/>
            <w:tcBorders>
              <w:top w:val="single" w:sz="4" w:space="0" w:color="000000"/>
              <w:left w:val="single" w:sz="4" w:space="0" w:color="000000"/>
              <w:bottom w:val="single" w:sz="4" w:space="0" w:color="000000"/>
              <w:right w:val="single" w:sz="4" w:space="0" w:color="000000"/>
            </w:tcBorders>
          </w:tcPr>
          <w:p w:rsidR="00786BFB" w:rsidRPr="008467EB" w:rsidRDefault="00786BFB" w:rsidP="00786BFB">
            <w:pPr>
              <w:ind w:left="96" w:right="34"/>
              <w:rPr>
                <w:sz w:val="24"/>
                <w:szCs w:val="24"/>
              </w:rPr>
            </w:pPr>
          </w:p>
        </w:tc>
        <w:tc>
          <w:tcPr>
            <w:tcW w:w="513" w:type="pct"/>
          </w:tcPr>
          <w:p w:rsidR="00786BFB" w:rsidRDefault="00786BFB" w:rsidP="00786BFB">
            <w:pPr>
              <w:jc w:val="center"/>
              <w:rPr>
                <w:sz w:val="24"/>
                <w:szCs w:val="24"/>
              </w:rPr>
            </w:pPr>
            <w:r>
              <w:rPr>
                <w:sz w:val="24"/>
                <w:szCs w:val="24"/>
              </w:rPr>
              <w:t>68</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ind w:right="60"/>
              <w:jc w:val="both"/>
              <w:rPr>
                <w:sz w:val="24"/>
                <w:szCs w:val="24"/>
              </w:rPr>
            </w:pPr>
          </w:p>
        </w:tc>
        <w:tc>
          <w:tcPr>
            <w:tcW w:w="1639" w:type="pct"/>
          </w:tcPr>
          <w:p w:rsidR="00786BFB" w:rsidRDefault="00786BFB" w:rsidP="00786BFB">
            <w:pPr>
              <w:jc w:val="both"/>
            </w:pPr>
          </w:p>
        </w:tc>
      </w:tr>
    </w:tbl>
    <w:p w:rsidR="00786BFB" w:rsidRDefault="00786BFB" w:rsidP="00786BFB">
      <w:pPr>
        <w:shd w:val="clear" w:color="auto" w:fill="FFFFFF"/>
        <w:spacing w:after="0" w:line="240" w:lineRule="auto"/>
        <w:jc w:val="both"/>
        <w:rPr>
          <w:rFonts w:ascii="Times New Roman" w:eastAsia="Times New Roman" w:hAnsi="Times New Roman" w:cs="Times New Roman"/>
          <w:sz w:val="24"/>
          <w:szCs w:val="24"/>
        </w:rPr>
      </w:pPr>
    </w:p>
    <w:p w:rsidR="00786BFB" w:rsidRDefault="00786BFB" w:rsidP="00786BFB">
      <w:pPr>
        <w:shd w:val="clear" w:color="auto" w:fill="FFFFFF"/>
        <w:spacing w:after="0" w:line="360" w:lineRule="auto"/>
        <w:jc w:val="both"/>
        <w:rPr>
          <w:rFonts w:ascii="Times New Roman" w:eastAsia="Times New Roman" w:hAnsi="Times New Roman" w:cs="Times New Roman"/>
          <w:b/>
          <w:sz w:val="24"/>
          <w:szCs w:val="24"/>
        </w:rPr>
      </w:pPr>
    </w:p>
    <w:p w:rsidR="00786BFB" w:rsidRDefault="00786BFB" w:rsidP="00786BFB">
      <w:pPr>
        <w:shd w:val="clear" w:color="auto" w:fill="FFFFFF"/>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Тематическое планирование 3 класс.</w:t>
      </w:r>
    </w:p>
    <w:tbl>
      <w:tblPr>
        <w:tblStyle w:val="1fd"/>
        <w:tblW w:w="5000" w:type="pct"/>
        <w:tblLook w:val="04A0"/>
      </w:tblPr>
      <w:tblGrid>
        <w:gridCol w:w="553"/>
        <w:gridCol w:w="2064"/>
        <w:gridCol w:w="1037"/>
        <w:gridCol w:w="3182"/>
        <w:gridCol w:w="3436"/>
      </w:tblGrid>
      <w:tr w:rsidR="00786BFB" w:rsidTr="00786BFB">
        <w:trPr>
          <w:trHeight w:val="286"/>
        </w:trPr>
        <w:tc>
          <w:tcPr>
            <w:tcW w:w="278" w:type="pct"/>
          </w:tcPr>
          <w:p w:rsidR="00786BFB" w:rsidRDefault="00786BFB" w:rsidP="00786BFB">
            <w:pPr>
              <w:jc w:val="center"/>
              <w:rPr>
                <w:b/>
                <w:sz w:val="24"/>
                <w:szCs w:val="24"/>
              </w:rPr>
            </w:pPr>
            <w:r>
              <w:rPr>
                <w:b/>
                <w:sz w:val="24"/>
                <w:szCs w:val="24"/>
              </w:rPr>
              <w:t>№</w:t>
            </w:r>
          </w:p>
        </w:tc>
        <w:tc>
          <w:tcPr>
            <w:tcW w:w="1013" w:type="pct"/>
          </w:tcPr>
          <w:p w:rsidR="00786BFB" w:rsidRDefault="00786BFB" w:rsidP="00786BFB">
            <w:pPr>
              <w:jc w:val="center"/>
              <w:rPr>
                <w:b/>
                <w:sz w:val="24"/>
                <w:szCs w:val="24"/>
              </w:rPr>
            </w:pPr>
            <w:r>
              <w:rPr>
                <w:b/>
                <w:sz w:val="24"/>
                <w:szCs w:val="24"/>
              </w:rPr>
              <w:t>Тема</w:t>
            </w:r>
          </w:p>
        </w:tc>
        <w:tc>
          <w:tcPr>
            <w:tcW w:w="513" w:type="pct"/>
          </w:tcPr>
          <w:p w:rsidR="00786BFB" w:rsidRDefault="00786BFB" w:rsidP="00786BFB">
            <w:pPr>
              <w:jc w:val="center"/>
              <w:rPr>
                <w:b/>
                <w:sz w:val="24"/>
                <w:szCs w:val="24"/>
              </w:rPr>
            </w:pPr>
            <w:r>
              <w:rPr>
                <w:b/>
                <w:sz w:val="24"/>
                <w:szCs w:val="24"/>
              </w:rPr>
              <w:t>Часов</w:t>
            </w:r>
          </w:p>
        </w:tc>
        <w:tc>
          <w:tcPr>
            <w:tcW w:w="1557" w:type="pct"/>
          </w:tcPr>
          <w:p w:rsidR="00786BFB" w:rsidRDefault="00786BFB" w:rsidP="00786BFB">
            <w:pPr>
              <w:jc w:val="center"/>
              <w:rPr>
                <w:b/>
                <w:sz w:val="24"/>
                <w:szCs w:val="24"/>
              </w:rPr>
            </w:pPr>
            <w:r>
              <w:rPr>
                <w:b/>
                <w:sz w:val="24"/>
                <w:szCs w:val="24"/>
              </w:rPr>
              <w:t xml:space="preserve">Основные виды учебной деятельности </w:t>
            </w:r>
          </w:p>
        </w:tc>
        <w:tc>
          <w:tcPr>
            <w:tcW w:w="1639" w:type="pct"/>
          </w:tcPr>
          <w:p w:rsidR="00786BFB" w:rsidRDefault="00786BFB" w:rsidP="00786BFB">
            <w:pPr>
              <w:jc w:val="center"/>
              <w:rPr>
                <w:b/>
                <w:sz w:val="24"/>
                <w:szCs w:val="24"/>
              </w:rPr>
            </w:pPr>
            <w:r>
              <w:rPr>
                <w:b/>
                <w:sz w:val="24"/>
                <w:szCs w:val="24"/>
              </w:rPr>
              <w:t>Электронные (цифровые) образовательные ресурсы</w:t>
            </w:r>
          </w:p>
        </w:tc>
      </w:tr>
      <w:tr w:rsidR="00786BFB" w:rsidTr="00786BFB">
        <w:tc>
          <w:tcPr>
            <w:tcW w:w="278" w:type="pct"/>
          </w:tcPr>
          <w:p w:rsidR="00786BFB" w:rsidRDefault="00786BFB" w:rsidP="00786BFB">
            <w:pPr>
              <w:jc w:val="center"/>
              <w:rPr>
                <w:sz w:val="24"/>
                <w:szCs w:val="24"/>
              </w:rPr>
            </w:pPr>
            <w:r>
              <w:rPr>
                <w:sz w:val="24"/>
                <w:szCs w:val="24"/>
              </w:rPr>
              <w:t>1</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rPr>
                <w:sz w:val="24"/>
                <w:szCs w:val="24"/>
              </w:rPr>
            </w:pPr>
            <w:r>
              <w:rPr>
                <w:rFonts w:eastAsia="Courier New"/>
                <w:sz w:val="24"/>
                <w:szCs w:val="24"/>
                <w:lang w:bidi="ru-RU"/>
              </w:rPr>
              <w:t>Навыки участия в занятии</w:t>
            </w:r>
          </w:p>
        </w:tc>
        <w:tc>
          <w:tcPr>
            <w:tcW w:w="513" w:type="pct"/>
          </w:tcPr>
          <w:p w:rsidR="00786BFB" w:rsidRDefault="00786BFB" w:rsidP="00786BFB">
            <w:pPr>
              <w:jc w:val="center"/>
              <w:rPr>
                <w:sz w:val="24"/>
                <w:szCs w:val="24"/>
              </w:rPr>
            </w:pPr>
            <w:r>
              <w:rPr>
                <w:sz w:val="24"/>
                <w:szCs w:val="24"/>
              </w:rPr>
              <w:t>4</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57"/>
              <w:jc w:val="both"/>
              <w:rPr>
                <w:sz w:val="24"/>
                <w:szCs w:val="24"/>
              </w:rPr>
            </w:pPr>
            <w:r>
              <w:rPr>
                <w:sz w:val="24"/>
                <w:szCs w:val="24"/>
              </w:rPr>
              <w:t>Слушание объяснений учителя, выполнение заданий по разграничению понятий, наблюдение за демонстрациями учителя, работа с раздаточным материалом. Индивидуально-групповая диагностика эмоционально-волевой сферы</w:t>
            </w:r>
          </w:p>
        </w:tc>
        <w:tc>
          <w:tcPr>
            <w:tcW w:w="1639" w:type="pct"/>
          </w:tcPr>
          <w:p w:rsidR="00786BFB" w:rsidRDefault="00786BFB" w:rsidP="00786BFB">
            <w:pPr>
              <w:jc w:val="both"/>
              <w:rPr>
                <w:sz w:val="24"/>
                <w:szCs w:val="24"/>
              </w:rPr>
            </w:pPr>
          </w:p>
          <w:p w:rsidR="00786BFB" w:rsidRDefault="008C7D9F" w:rsidP="00786BFB">
            <w:pPr>
              <w:jc w:val="both"/>
              <w:rPr>
                <w:sz w:val="24"/>
                <w:szCs w:val="24"/>
              </w:rPr>
            </w:pPr>
            <w:hyperlink r:id="rId1425" w:history="1">
              <w:r w:rsidR="00786BFB">
                <w:rPr>
                  <w:rStyle w:val="afffc"/>
                  <w:sz w:val="24"/>
                  <w:szCs w:val="24"/>
                </w:rPr>
                <w:t>https://easyen.ru/index/katalog/0-95</w:t>
              </w:r>
            </w:hyperlink>
          </w:p>
          <w:p w:rsidR="00786BFB" w:rsidRDefault="00786BFB" w:rsidP="00786BFB">
            <w:pPr>
              <w:jc w:val="both"/>
              <w:rPr>
                <w:sz w:val="24"/>
                <w:szCs w:val="24"/>
              </w:rPr>
            </w:pPr>
          </w:p>
        </w:tc>
      </w:tr>
      <w:tr w:rsidR="00786BFB" w:rsidTr="00786BFB">
        <w:tc>
          <w:tcPr>
            <w:tcW w:w="278" w:type="pct"/>
          </w:tcPr>
          <w:p w:rsidR="00786BFB" w:rsidRDefault="00786BFB" w:rsidP="00786BFB">
            <w:pPr>
              <w:jc w:val="center"/>
              <w:rPr>
                <w:sz w:val="24"/>
                <w:szCs w:val="24"/>
              </w:rPr>
            </w:pPr>
            <w:r>
              <w:rPr>
                <w:sz w:val="24"/>
                <w:szCs w:val="24"/>
              </w:rPr>
              <w:t>2</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left="60"/>
              <w:rPr>
                <w:sz w:val="24"/>
                <w:szCs w:val="24"/>
              </w:rPr>
            </w:pPr>
            <w:r>
              <w:rPr>
                <w:rFonts w:eastAsia="Courier New"/>
                <w:sz w:val="24"/>
                <w:szCs w:val="24"/>
                <w:lang w:bidi="ru-RU"/>
              </w:rPr>
              <w:t>Навыки имитации</w:t>
            </w:r>
          </w:p>
        </w:tc>
        <w:tc>
          <w:tcPr>
            <w:tcW w:w="513" w:type="pct"/>
          </w:tcPr>
          <w:p w:rsidR="00786BFB" w:rsidRDefault="00786BFB" w:rsidP="00786BFB">
            <w:pPr>
              <w:jc w:val="center"/>
              <w:rPr>
                <w:sz w:val="24"/>
                <w:szCs w:val="24"/>
              </w:rPr>
            </w:pPr>
            <w:r>
              <w:rPr>
                <w:sz w:val="24"/>
                <w:szCs w:val="24"/>
              </w:rPr>
              <w:t>15</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60"/>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измерение </w:t>
            </w:r>
            <w:r>
              <w:rPr>
                <w:sz w:val="24"/>
                <w:szCs w:val="24"/>
              </w:rPr>
              <w:lastRenderedPageBreak/>
              <w:t xml:space="preserve">величин.  </w:t>
            </w:r>
          </w:p>
        </w:tc>
        <w:tc>
          <w:tcPr>
            <w:tcW w:w="1639" w:type="pct"/>
          </w:tcPr>
          <w:p w:rsidR="00786BFB" w:rsidRPr="008467EB" w:rsidRDefault="008C7D9F" w:rsidP="00786BFB">
            <w:pPr>
              <w:jc w:val="both"/>
            </w:pPr>
            <w:hyperlink r:id="rId1426" w:history="1">
              <w:r w:rsidR="00786BFB">
                <w:rPr>
                  <w:rStyle w:val="afffc"/>
                  <w:sz w:val="24"/>
                  <w:szCs w:val="24"/>
                </w:rPr>
                <w:t>https://easyen.ru/index/katalog/0-95</w:t>
              </w:r>
            </w:hyperlink>
          </w:p>
        </w:tc>
      </w:tr>
      <w:tr w:rsidR="00786BFB" w:rsidTr="00786BFB">
        <w:tc>
          <w:tcPr>
            <w:tcW w:w="278" w:type="pct"/>
          </w:tcPr>
          <w:p w:rsidR="00786BFB" w:rsidRDefault="00786BFB" w:rsidP="00786BFB">
            <w:pPr>
              <w:jc w:val="center"/>
              <w:rPr>
                <w:sz w:val="24"/>
                <w:szCs w:val="24"/>
              </w:rPr>
            </w:pPr>
            <w:r>
              <w:rPr>
                <w:sz w:val="24"/>
                <w:szCs w:val="24"/>
              </w:rPr>
              <w:lastRenderedPageBreak/>
              <w:t>3</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60"/>
              <w:rPr>
                <w:sz w:val="24"/>
                <w:szCs w:val="24"/>
              </w:rPr>
            </w:pPr>
            <w:r>
              <w:rPr>
                <w:rFonts w:eastAsia="Courier New"/>
                <w:sz w:val="24"/>
                <w:szCs w:val="24"/>
                <w:lang w:bidi="ru-RU"/>
              </w:rPr>
              <w:t>Навыки понимания речи</w:t>
            </w:r>
          </w:p>
        </w:tc>
        <w:tc>
          <w:tcPr>
            <w:tcW w:w="513" w:type="pct"/>
          </w:tcPr>
          <w:p w:rsidR="00786BFB" w:rsidRDefault="00786BFB" w:rsidP="00786BFB">
            <w:pPr>
              <w:jc w:val="center"/>
              <w:rPr>
                <w:sz w:val="24"/>
                <w:szCs w:val="24"/>
              </w:rPr>
            </w:pPr>
            <w:r>
              <w:rPr>
                <w:sz w:val="24"/>
                <w:szCs w:val="24"/>
              </w:rPr>
              <w:t>17</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59"/>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786BFB" w:rsidRPr="008467EB" w:rsidRDefault="008C7D9F" w:rsidP="00786BFB">
            <w:pPr>
              <w:jc w:val="both"/>
            </w:pPr>
            <w:hyperlink r:id="rId1427" w:history="1">
              <w:r w:rsidR="00786BFB">
                <w:rPr>
                  <w:rStyle w:val="afffc"/>
                  <w:sz w:val="24"/>
                  <w:szCs w:val="24"/>
                </w:rPr>
                <w:t>https://easyen.ru/index/katalog/0-95</w:t>
              </w:r>
            </w:hyperlink>
          </w:p>
        </w:tc>
      </w:tr>
      <w:tr w:rsidR="00786BFB" w:rsidTr="00786BFB">
        <w:tc>
          <w:tcPr>
            <w:tcW w:w="278" w:type="pct"/>
          </w:tcPr>
          <w:p w:rsidR="00786BFB" w:rsidRDefault="00786BFB" w:rsidP="00786BFB">
            <w:pPr>
              <w:jc w:val="center"/>
              <w:rPr>
                <w:sz w:val="24"/>
                <w:szCs w:val="24"/>
              </w:rPr>
            </w:pPr>
            <w:r>
              <w:rPr>
                <w:sz w:val="24"/>
                <w:szCs w:val="24"/>
              </w:rPr>
              <w:t>4</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rPr>
                <w:sz w:val="24"/>
                <w:szCs w:val="24"/>
              </w:rPr>
            </w:pPr>
            <w:r>
              <w:rPr>
                <w:rFonts w:eastAsia="Courier New"/>
                <w:sz w:val="24"/>
                <w:szCs w:val="24"/>
                <w:lang w:bidi="ru-RU"/>
              </w:rPr>
              <w:t>Экспрессивный язык</w:t>
            </w:r>
          </w:p>
        </w:tc>
        <w:tc>
          <w:tcPr>
            <w:tcW w:w="513" w:type="pct"/>
          </w:tcPr>
          <w:p w:rsidR="00786BFB" w:rsidRDefault="00786BFB" w:rsidP="00786BFB">
            <w:pPr>
              <w:jc w:val="center"/>
              <w:rPr>
                <w:sz w:val="24"/>
                <w:szCs w:val="24"/>
              </w:rPr>
            </w:pPr>
            <w:r>
              <w:rPr>
                <w:sz w:val="24"/>
                <w:szCs w:val="24"/>
              </w:rPr>
              <w:t>15</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60"/>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786BFB" w:rsidRPr="008467EB" w:rsidRDefault="008C7D9F" w:rsidP="00786BFB">
            <w:pPr>
              <w:jc w:val="both"/>
            </w:pPr>
            <w:hyperlink r:id="rId1428" w:history="1">
              <w:r w:rsidR="00786BFB">
                <w:rPr>
                  <w:rStyle w:val="afffc"/>
                  <w:sz w:val="24"/>
                  <w:szCs w:val="24"/>
                </w:rPr>
                <w:t>https://easyen.ru/index/katalog/0-95</w:t>
              </w:r>
            </w:hyperlink>
          </w:p>
        </w:tc>
      </w:tr>
      <w:tr w:rsidR="00786BFB" w:rsidTr="00786BFB">
        <w:tc>
          <w:tcPr>
            <w:tcW w:w="278" w:type="pct"/>
          </w:tcPr>
          <w:p w:rsidR="00786BFB" w:rsidRDefault="00786BFB" w:rsidP="00786BFB">
            <w:pPr>
              <w:jc w:val="center"/>
              <w:rPr>
                <w:sz w:val="24"/>
                <w:szCs w:val="24"/>
              </w:rPr>
            </w:pPr>
            <w:r>
              <w:rPr>
                <w:sz w:val="24"/>
                <w:szCs w:val="24"/>
              </w:rPr>
              <w:t>5</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rPr>
                <w:sz w:val="24"/>
                <w:szCs w:val="24"/>
              </w:rPr>
            </w:pPr>
            <w:r>
              <w:rPr>
                <w:sz w:val="24"/>
                <w:szCs w:val="24"/>
              </w:rPr>
              <w:t>Абстрактный язык</w:t>
            </w:r>
          </w:p>
        </w:tc>
        <w:tc>
          <w:tcPr>
            <w:tcW w:w="513" w:type="pct"/>
          </w:tcPr>
          <w:p w:rsidR="00786BFB" w:rsidRDefault="00786BFB" w:rsidP="00786BFB">
            <w:pPr>
              <w:jc w:val="center"/>
              <w:rPr>
                <w:sz w:val="24"/>
                <w:szCs w:val="24"/>
              </w:rPr>
            </w:pPr>
            <w:r>
              <w:rPr>
                <w:sz w:val="24"/>
                <w:szCs w:val="24"/>
              </w:rPr>
              <w:t>17</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60"/>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786BFB" w:rsidRPr="008467EB" w:rsidRDefault="008C7D9F" w:rsidP="00786BFB">
            <w:pPr>
              <w:jc w:val="both"/>
            </w:pPr>
            <w:hyperlink r:id="rId1429" w:history="1">
              <w:r w:rsidR="00786BFB">
                <w:rPr>
                  <w:rStyle w:val="afffc"/>
                  <w:sz w:val="24"/>
                  <w:szCs w:val="24"/>
                </w:rPr>
                <w:t>https://easyen.ru/index/katalog/0-95</w:t>
              </w:r>
            </w:hyperlink>
          </w:p>
        </w:tc>
      </w:tr>
      <w:tr w:rsidR="00786BFB" w:rsidTr="00786BFB">
        <w:trPr>
          <w:trHeight w:val="286"/>
        </w:trPr>
        <w:tc>
          <w:tcPr>
            <w:tcW w:w="278" w:type="pct"/>
          </w:tcPr>
          <w:p w:rsidR="00786BFB" w:rsidRPr="008467EB" w:rsidRDefault="00786BFB" w:rsidP="00786BFB">
            <w:pPr>
              <w:jc w:val="center"/>
              <w:rPr>
                <w:sz w:val="24"/>
                <w:szCs w:val="24"/>
              </w:rPr>
            </w:pPr>
          </w:p>
        </w:tc>
        <w:tc>
          <w:tcPr>
            <w:tcW w:w="1013" w:type="pct"/>
            <w:tcBorders>
              <w:top w:val="single" w:sz="4" w:space="0" w:color="000000"/>
              <w:left w:val="single" w:sz="4" w:space="0" w:color="000000"/>
              <w:bottom w:val="single" w:sz="4" w:space="0" w:color="000000"/>
              <w:right w:val="single" w:sz="4" w:space="0" w:color="000000"/>
            </w:tcBorders>
          </w:tcPr>
          <w:p w:rsidR="00786BFB" w:rsidRPr="008467EB" w:rsidRDefault="00786BFB" w:rsidP="00786BFB">
            <w:pPr>
              <w:ind w:left="96" w:right="34"/>
              <w:rPr>
                <w:sz w:val="24"/>
                <w:szCs w:val="24"/>
              </w:rPr>
            </w:pPr>
          </w:p>
        </w:tc>
        <w:tc>
          <w:tcPr>
            <w:tcW w:w="513" w:type="pct"/>
          </w:tcPr>
          <w:p w:rsidR="00786BFB" w:rsidRDefault="00786BFB" w:rsidP="00786BFB">
            <w:pPr>
              <w:jc w:val="center"/>
              <w:rPr>
                <w:sz w:val="24"/>
                <w:szCs w:val="24"/>
              </w:rPr>
            </w:pPr>
            <w:r>
              <w:rPr>
                <w:sz w:val="24"/>
                <w:szCs w:val="24"/>
              </w:rPr>
              <w:t>68</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ind w:right="60"/>
              <w:jc w:val="both"/>
              <w:rPr>
                <w:sz w:val="24"/>
                <w:szCs w:val="24"/>
              </w:rPr>
            </w:pPr>
          </w:p>
        </w:tc>
        <w:tc>
          <w:tcPr>
            <w:tcW w:w="1639" w:type="pct"/>
          </w:tcPr>
          <w:p w:rsidR="00786BFB" w:rsidRDefault="00786BFB" w:rsidP="00786BFB">
            <w:pPr>
              <w:jc w:val="both"/>
            </w:pPr>
          </w:p>
        </w:tc>
      </w:tr>
    </w:tbl>
    <w:p w:rsidR="00786BFB" w:rsidRDefault="00786BFB" w:rsidP="00786BFB">
      <w:pPr>
        <w:spacing w:after="172"/>
        <w:rPr>
          <w:rFonts w:ascii="Times New Roman" w:eastAsia="Times New Roman" w:hAnsi="Times New Roman" w:cs="Times New Roman"/>
          <w:b/>
          <w:color w:val="000000"/>
          <w:sz w:val="24"/>
          <w:szCs w:val="24"/>
        </w:rPr>
      </w:pPr>
    </w:p>
    <w:p w:rsidR="00786BFB" w:rsidRDefault="00786BFB" w:rsidP="00786BFB">
      <w:pPr>
        <w:shd w:val="clear" w:color="auto" w:fill="FFFFFF"/>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Тематическое планирование 4 класс.</w:t>
      </w:r>
    </w:p>
    <w:tbl>
      <w:tblPr>
        <w:tblStyle w:val="1fd"/>
        <w:tblW w:w="5000" w:type="pct"/>
        <w:tblLook w:val="04A0"/>
      </w:tblPr>
      <w:tblGrid>
        <w:gridCol w:w="553"/>
        <w:gridCol w:w="2064"/>
        <w:gridCol w:w="1037"/>
        <w:gridCol w:w="3182"/>
        <w:gridCol w:w="3436"/>
      </w:tblGrid>
      <w:tr w:rsidR="00786BFB" w:rsidTr="00786BFB">
        <w:trPr>
          <w:trHeight w:val="286"/>
        </w:trPr>
        <w:tc>
          <w:tcPr>
            <w:tcW w:w="278" w:type="pct"/>
          </w:tcPr>
          <w:p w:rsidR="00786BFB" w:rsidRDefault="00786BFB" w:rsidP="00786BFB">
            <w:pPr>
              <w:jc w:val="center"/>
              <w:rPr>
                <w:b/>
                <w:sz w:val="24"/>
                <w:szCs w:val="24"/>
              </w:rPr>
            </w:pPr>
            <w:r>
              <w:rPr>
                <w:b/>
                <w:sz w:val="24"/>
                <w:szCs w:val="24"/>
              </w:rPr>
              <w:t>№</w:t>
            </w:r>
          </w:p>
        </w:tc>
        <w:tc>
          <w:tcPr>
            <w:tcW w:w="1013" w:type="pct"/>
          </w:tcPr>
          <w:p w:rsidR="00786BFB" w:rsidRDefault="00786BFB" w:rsidP="00786BFB">
            <w:pPr>
              <w:jc w:val="center"/>
              <w:rPr>
                <w:b/>
                <w:sz w:val="24"/>
                <w:szCs w:val="24"/>
              </w:rPr>
            </w:pPr>
            <w:r>
              <w:rPr>
                <w:b/>
                <w:sz w:val="24"/>
                <w:szCs w:val="24"/>
              </w:rPr>
              <w:t>Тема</w:t>
            </w:r>
          </w:p>
        </w:tc>
        <w:tc>
          <w:tcPr>
            <w:tcW w:w="513" w:type="pct"/>
          </w:tcPr>
          <w:p w:rsidR="00786BFB" w:rsidRDefault="00786BFB" w:rsidP="00786BFB">
            <w:pPr>
              <w:jc w:val="center"/>
              <w:rPr>
                <w:b/>
                <w:sz w:val="24"/>
                <w:szCs w:val="24"/>
              </w:rPr>
            </w:pPr>
            <w:r>
              <w:rPr>
                <w:b/>
                <w:sz w:val="24"/>
                <w:szCs w:val="24"/>
              </w:rPr>
              <w:t>Часов</w:t>
            </w:r>
          </w:p>
        </w:tc>
        <w:tc>
          <w:tcPr>
            <w:tcW w:w="1557" w:type="pct"/>
          </w:tcPr>
          <w:p w:rsidR="00786BFB" w:rsidRDefault="00786BFB" w:rsidP="00786BFB">
            <w:pPr>
              <w:jc w:val="center"/>
              <w:rPr>
                <w:b/>
                <w:sz w:val="24"/>
                <w:szCs w:val="24"/>
              </w:rPr>
            </w:pPr>
            <w:r>
              <w:rPr>
                <w:b/>
                <w:sz w:val="24"/>
                <w:szCs w:val="24"/>
              </w:rPr>
              <w:t xml:space="preserve">Основные виды учебной деятельности </w:t>
            </w:r>
          </w:p>
        </w:tc>
        <w:tc>
          <w:tcPr>
            <w:tcW w:w="1639" w:type="pct"/>
          </w:tcPr>
          <w:p w:rsidR="00786BFB" w:rsidRDefault="00786BFB" w:rsidP="00786BFB">
            <w:pPr>
              <w:jc w:val="center"/>
              <w:rPr>
                <w:b/>
                <w:sz w:val="24"/>
                <w:szCs w:val="24"/>
              </w:rPr>
            </w:pPr>
            <w:r>
              <w:rPr>
                <w:b/>
                <w:sz w:val="24"/>
                <w:szCs w:val="24"/>
              </w:rPr>
              <w:t>Электронные (цифровые) образовательные ресурсы</w:t>
            </w:r>
          </w:p>
        </w:tc>
      </w:tr>
      <w:tr w:rsidR="00786BFB" w:rsidTr="00786BFB">
        <w:tc>
          <w:tcPr>
            <w:tcW w:w="278" w:type="pct"/>
          </w:tcPr>
          <w:p w:rsidR="00786BFB" w:rsidRDefault="00786BFB" w:rsidP="00786BFB">
            <w:pPr>
              <w:jc w:val="center"/>
              <w:rPr>
                <w:sz w:val="24"/>
                <w:szCs w:val="24"/>
              </w:rPr>
            </w:pPr>
            <w:r>
              <w:rPr>
                <w:sz w:val="24"/>
                <w:szCs w:val="24"/>
              </w:rPr>
              <w:t>1</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rPr>
                <w:sz w:val="24"/>
                <w:szCs w:val="24"/>
              </w:rPr>
            </w:pPr>
            <w:r>
              <w:rPr>
                <w:rFonts w:eastAsia="Courier New"/>
                <w:sz w:val="24"/>
                <w:szCs w:val="24"/>
                <w:lang w:bidi="ru-RU"/>
              </w:rPr>
              <w:t>Навыки участия в занятии</w:t>
            </w:r>
          </w:p>
        </w:tc>
        <w:tc>
          <w:tcPr>
            <w:tcW w:w="513" w:type="pct"/>
          </w:tcPr>
          <w:p w:rsidR="00786BFB" w:rsidRDefault="00786BFB" w:rsidP="00786BFB">
            <w:pPr>
              <w:jc w:val="center"/>
              <w:rPr>
                <w:sz w:val="24"/>
                <w:szCs w:val="24"/>
              </w:rPr>
            </w:pPr>
            <w:r>
              <w:rPr>
                <w:sz w:val="24"/>
                <w:szCs w:val="24"/>
              </w:rPr>
              <w:t>4</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57"/>
              <w:jc w:val="both"/>
              <w:rPr>
                <w:sz w:val="24"/>
                <w:szCs w:val="24"/>
              </w:rPr>
            </w:pPr>
            <w:r>
              <w:rPr>
                <w:sz w:val="24"/>
                <w:szCs w:val="24"/>
              </w:rPr>
              <w:t>Слушание объяснений учителя, выполнение заданий по разграничению понятий, наблюдение за демонстрациями учителя, работа с раздаточным материалом. Индивидуально-групповая диагностика эмоционально-волевой сферы</w:t>
            </w:r>
          </w:p>
        </w:tc>
        <w:tc>
          <w:tcPr>
            <w:tcW w:w="1639" w:type="pct"/>
          </w:tcPr>
          <w:p w:rsidR="00786BFB" w:rsidRDefault="00786BFB" w:rsidP="00786BFB">
            <w:pPr>
              <w:jc w:val="both"/>
              <w:rPr>
                <w:sz w:val="24"/>
                <w:szCs w:val="24"/>
              </w:rPr>
            </w:pPr>
          </w:p>
          <w:p w:rsidR="00786BFB" w:rsidRDefault="008C7D9F" w:rsidP="00786BFB">
            <w:pPr>
              <w:jc w:val="both"/>
              <w:rPr>
                <w:sz w:val="24"/>
                <w:szCs w:val="24"/>
              </w:rPr>
            </w:pPr>
            <w:hyperlink r:id="rId1430" w:history="1">
              <w:r w:rsidR="00786BFB">
                <w:rPr>
                  <w:rStyle w:val="afffc"/>
                  <w:sz w:val="24"/>
                  <w:szCs w:val="24"/>
                </w:rPr>
                <w:t>https://easyen.ru/index/katalog/0-95</w:t>
              </w:r>
            </w:hyperlink>
          </w:p>
          <w:p w:rsidR="00786BFB" w:rsidRDefault="00786BFB" w:rsidP="00786BFB">
            <w:pPr>
              <w:jc w:val="both"/>
              <w:rPr>
                <w:sz w:val="24"/>
                <w:szCs w:val="24"/>
              </w:rPr>
            </w:pPr>
          </w:p>
        </w:tc>
      </w:tr>
      <w:tr w:rsidR="00786BFB" w:rsidTr="00786BFB">
        <w:tc>
          <w:tcPr>
            <w:tcW w:w="278" w:type="pct"/>
          </w:tcPr>
          <w:p w:rsidR="00786BFB" w:rsidRDefault="00786BFB" w:rsidP="00786BFB">
            <w:pPr>
              <w:jc w:val="center"/>
              <w:rPr>
                <w:sz w:val="24"/>
                <w:szCs w:val="24"/>
              </w:rPr>
            </w:pPr>
            <w:r>
              <w:rPr>
                <w:sz w:val="24"/>
                <w:szCs w:val="24"/>
              </w:rPr>
              <w:t>2</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left="60"/>
              <w:rPr>
                <w:sz w:val="24"/>
                <w:szCs w:val="24"/>
              </w:rPr>
            </w:pPr>
            <w:r>
              <w:rPr>
                <w:rFonts w:eastAsia="Courier New"/>
                <w:sz w:val="24"/>
                <w:szCs w:val="24"/>
                <w:lang w:bidi="ru-RU"/>
              </w:rPr>
              <w:t>Навыки имитации</w:t>
            </w:r>
          </w:p>
        </w:tc>
        <w:tc>
          <w:tcPr>
            <w:tcW w:w="513" w:type="pct"/>
          </w:tcPr>
          <w:p w:rsidR="00786BFB" w:rsidRDefault="00786BFB" w:rsidP="00786BFB">
            <w:pPr>
              <w:jc w:val="center"/>
              <w:rPr>
                <w:sz w:val="24"/>
                <w:szCs w:val="24"/>
              </w:rPr>
            </w:pPr>
            <w:r>
              <w:rPr>
                <w:sz w:val="24"/>
                <w:szCs w:val="24"/>
              </w:rPr>
              <w:t>12</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60"/>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измерение величин.  </w:t>
            </w:r>
          </w:p>
        </w:tc>
        <w:tc>
          <w:tcPr>
            <w:tcW w:w="1639" w:type="pct"/>
          </w:tcPr>
          <w:p w:rsidR="00786BFB" w:rsidRPr="008467EB" w:rsidRDefault="008C7D9F" w:rsidP="00786BFB">
            <w:pPr>
              <w:jc w:val="both"/>
            </w:pPr>
            <w:hyperlink r:id="rId1431" w:history="1">
              <w:r w:rsidR="00786BFB">
                <w:rPr>
                  <w:rStyle w:val="afffc"/>
                  <w:sz w:val="24"/>
                  <w:szCs w:val="24"/>
                </w:rPr>
                <w:t>https://easyen.ru/index/katalog/0-95</w:t>
              </w:r>
            </w:hyperlink>
          </w:p>
        </w:tc>
      </w:tr>
      <w:tr w:rsidR="00786BFB" w:rsidTr="00786BFB">
        <w:tc>
          <w:tcPr>
            <w:tcW w:w="278" w:type="pct"/>
          </w:tcPr>
          <w:p w:rsidR="00786BFB" w:rsidRDefault="00786BFB" w:rsidP="00786BFB">
            <w:pPr>
              <w:jc w:val="center"/>
              <w:rPr>
                <w:sz w:val="24"/>
                <w:szCs w:val="24"/>
              </w:rPr>
            </w:pPr>
            <w:r>
              <w:rPr>
                <w:sz w:val="24"/>
                <w:szCs w:val="24"/>
              </w:rPr>
              <w:t>3</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60"/>
              <w:rPr>
                <w:sz w:val="24"/>
                <w:szCs w:val="24"/>
              </w:rPr>
            </w:pPr>
            <w:r>
              <w:rPr>
                <w:rFonts w:eastAsia="Courier New"/>
                <w:sz w:val="24"/>
                <w:szCs w:val="24"/>
                <w:lang w:bidi="ru-RU"/>
              </w:rPr>
              <w:t>Навыки понимания речи</w:t>
            </w:r>
          </w:p>
        </w:tc>
        <w:tc>
          <w:tcPr>
            <w:tcW w:w="513" w:type="pct"/>
          </w:tcPr>
          <w:p w:rsidR="00786BFB" w:rsidRDefault="00786BFB" w:rsidP="00786BFB">
            <w:pPr>
              <w:jc w:val="center"/>
              <w:rPr>
                <w:sz w:val="24"/>
                <w:szCs w:val="24"/>
              </w:rPr>
            </w:pPr>
            <w:r>
              <w:rPr>
                <w:sz w:val="24"/>
                <w:szCs w:val="24"/>
              </w:rPr>
              <w:t>13</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59"/>
              <w:jc w:val="both"/>
              <w:rPr>
                <w:sz w:val="24"/>
                <w:szCs w:val="24"/>
              </w:rPr>
            </w:pPr>
            <w:r>
              <w:rPr>
                <w:sz w:val="24"/>
                <w:szCs w:val="24"/>
              </w:rPr>
              <w:t xml:space="preserve">Слушание объяснений учителя, выполнение </w:t>
            </w:r>
            <w:r>
              <w:rPr>
                <w:sz w:val="24"/>
                <w:szCs w:val="24"/>
              </w:rPr>
              <w:lastRenderedPageBreak/>
              <w:t xml:space="preserve">заданий по разграничению понятий, наблюдение за демонстрациями учителя, работа с раздаточным материалом. </w:t>
            </w:r>
          </w:p>
        </w:tc>
        <w:tc>
          <w:tcPr>
            <w:tcW w:w="1639" w:type="pct"/>
          </w:tcPr>
          <w:p w:rsidR="00786BFB" w:rsidRPr="008467EB" w:rsidRDefault="008C7D9F" w:rsidP="00786BFB">
            <w:pPr>
              <w:jc w:val="both"/>
            </w:pPr>
            <w:hyperlink r:id="rId1432" w:history="1">
              <w:r w:rsidR="00786BFB">
                <w:rPr>
                  <w:rStyle w:val="afffc"/>
                  <w:sz w:val="24"/>
                  <w:szCs w:val="24"/>
                </w:rPr>
                <w:t>https://easyen.ru/index/katalog/0-95</w:t>
              </w:r>
            </w:hyperlink>
          </w:p>
        </w:tc>
      </w:tr>
      <w:tr w:rsidR="00786BFB" w:rsidTr="00786BFB">
        <w:tc>
          <w:tcPr>
            <w:tcW w:w="278" w:type="pct"/>
          </w:tcPr>
          <w:p w:rsidR="00786BFB" w:rsidRDefault="00786BFB" w:rsidP="00786BFB">
            <w:pPr>
              <w:jc w:val="center"/>
              <w:rPr>
                <w:sz w:val="24"/>
                <w:szCs w:val="24"/>
              </w:rPr>
            </w:pPr>
            <w:r>
              <w:rPr>
                <w:sz w:val="24"/>
                <w:szCs w:val="24"/>
              </w:rPr>
              <w:lastRenderedPageBreak/>
              <w:t>4</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rPr>
                <w:sz w:val="24"/>
                <w:szCs w:val="24"/>
              </w:rPr>
            </w:pPr>
            <w:r>
              <w:rPr>
                <w:rFonts w:eastAsia="Courier New"/>
                <w:sz w:val="24"/>
                <w:szCs w:val="24"/>
                <w:lang w:bidi="ru-RU"/>
              </w:rPr>
              <w:t>Экспрессивный язык</w:t>
            </w:r>
          </w:p>
        </w:tc>
        <w:tc>
          <w:tcPr>
            <w:tcW w:w="513" w:type="pct"/>
          </w:tcPr>
          <w:p w:rsidR="00786BFB" w:rsidRDefault="00786BFB" w:rsidP="00786BFB">
            <w:pPr>
              <w:jc w:val="center"/>
              <w:rPr>
                <w:sz w:val="24"/>
                <w:szCs w:val="24"/>
              </w:rPr>
            </w:pPr>
            <w:r>
              <w:rPr>
                <w:sz w:val="24"/>
                <w:szCs w:val="24"/>
              </w:rPr>
              <w:t>12</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60"/>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786BFB" w:rsidRPr="008467EB" w:rsidRDefault="008C7D9F" w:rsidP="00786BFB">
            <w:pPr>
              <w:jc w:val="both"/>
            </w:pPr>
            <w:hyperlink r:id="rId1433" w:history="1">
              <w:r w:rsidR="00786BFB">
                <w:rPr>
                  <w:rStyle w:val="afffc"/>
                  <w:sz w:val="24"/>
                  <w:szCs w:val="24"/>
                </w:rPr>
                <w:t>https://easyen.ru/index/katalog/0-95</w:t>
              </w:r>
            </w:hyperlink>
          </w:p>
        </w:tc>
      </w:tr>
      <w:tr w:rsidR="00786BFB" w:rsidTr="00786BFB">
        <w:tc>
          <w:tcPr>
            <w:tcW w:w="278" w:type="pct"/>
          </w:tcPr>
          <w:p w:rsidR="00786BFB" w:rsidRDefault="00786BFB" w:rsidP="00786BFB">
            <w:pPr>
              <w:jc w:val="center"/>
              <w:rPr>
                <w:sz w:val="24"/>
                <w:szCs w:val="24"/>
              </w:rPr>
            </w:pPr>
            <w:r>
              <w:rPr>
                <w:sz w:val="24"/>
                <w:szCs w:val="24"/>
              </w:rPr>
              <w:t>5</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rPr>
                <w:sz w:val="24"/>
                <w:szCs w:val="24"/>
              </w:rPr>
            </w:pPr>
            <w:r>
              <w:rPr>
                <w:sz w:val="24"/>
                <w:szCs w:val="24"/>
              </w:rPr>
              <w:t>Абстрактный язык</w:t>
            </w:r>
          </w:p>
        </w:tc>
        <w:tc>
          <w:tcPr>
            <w:tcW w:w="513" w:type="pct"/>
          </w:tcPr>
          <w:p w:rsidR="00786BFB" w:rsidRDefault="00786BFB" w:rsidP="00786BFB">
            <w:pPr>
              <w:jc w:val="center"/>
              <w:rPr>
                <w:sz w:val="24"/>
                <w:szCs w:val="24"/>
              </w:rPr>
            </w:pPr>
            <w:r>
              <w:rPr>
                <w:sz w:val="24"/>
                <w:szCs w:val="24"/>
              </w:rPr>
              <w:t>12</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60"/>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786BFB" w:rsidRPr="008467EB" w:rsidRDefault="008C7D9F" w:rsidP="00786BFB">
            <w:pPr>
              <w:jc w:val="both"/>
            </w:pPr>
            <w:hyperlink r:id="rId1434" w:history="1">
              <w:r w:rsidR="00786BFB">
                <w:rPr>
                  <w:rStyle w:val="afffc"/>
                  <w:sz w:val="24"/>
                  <w:szCs w:val="24"/>
                </w:rPr>
                <w:t>https://easyen.ru/index/katalog/0-95</w:t>
              </w:r>
            </w:hyperlink>
          </w:p>
        </w:tc>
      </w:tr>
      <w:tr w:rsidR="00786BFB" w:rsidTr="00786BFB">
        <w:tc>
          <w:tcPr>
            <w:tcW w:w="278" w:type="pct"/>
          </w:tcPr>
          <w:p w:rsidR="00786BFB" w:rsidRDefault="00786BFB" w:rsidP="00786BFB">
            <w:pPr>
              <w:jc w:val="center"/>
              <w:rPr>
                <w:sz w:val="24"/>
                <w:szCs w:val="24"/>
              </w:rPr>
            </w:pPr>
            <w:r>
              <w:rPr>
                <w:sz w:val="24"/>
                <w:szCs w:val="24"/>
              </w:rPr>
              <w:t>6</w:t>
            </w:r>
          </w:p>
        </w:tc>
        <w:tc>
          <w:tcPr>
            <w:tcW w:w="1013"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rPr>
                <w:sz w:val="24"/>
                <w:szCs w:val="24"/>
              </w:rPr>
            </w:pPr>
            <w:r>
              <w:rPr>
                <w:sz w:val="24"/>
                <w:szCs w:val="24"/>
              </w:rPr>
              <w:t>Академические навыки</w:t>
            </w:r>
          </w:p>
        </w:tc>
        <w:tc>
          <w:tcPr>
            <w:tcW w:w="513" w:type="pct"/>
          </w:tcPr>
          <w:p w:rsidR="00786BFB" w:rsidRDefault="00786BFB" w:rsidP="00786BFB">
            <w:pPr>
              <w:jc w:val="center"/>
              <w:rPr>
                <w:sz w:val="24"/>
                <w:szCs w:val="24"/>
              </w:rPr>
            </w:pPr>
            <w:r>
              <w:rPr>
                <w:sz w:val="24"/>
                <w:szCs w:val="24"/>
              </w:rPr>
              <w:t>15</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spacing w:line="259" w:lineRule="auto"/>
              <w:ind w:right="60"/>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786BFB" w:rsidRPr="008467EB" w:rsidRDefault="008C7D9F" w:rsidP="00786BFB">
            <w:pPr>
              <w:jc w:val="both"/>
            </w:pPr>
            <w:hyperlink r:id="rId1435" w:history="1">
              <w:r w:rsidR="00786BFB">
                <w:rPr>
                  <w:rStyle w:val="afffc"/>
                  <w:sz w:val="24"/>
                  <w:szCs w:val="24"/>
                </w:rPr>
                <w:t>https://easyen.ru/index/katalog/0-95</w:t>
              </w:r>
            </w:hyperlink>
          </w:p>
        </w:tc>
      </w:tr>
      <w:tr w:rsidR="00786BFB" w:rsidTr="00786BFB">
        <w:trPr>
          <w:trHeight w:val="286"/>
        </w:trPr>
        <w:tc>
          <w:tcPr>
            <w:tcW w:w="278" w:type="pct"/>
          </w:tcPr>
          <w:p w:rsidR="00786BFB" w:rsidRPr="008467EB" w:rsidRDefault="00786BFB" w:rsidP="00786BFB">
            <w:pPr>
              <w:jc w:val="center"/>
              <w:rPr>
                <w:sz w:val="24"/>
                <w:szCs w:val="24"/>
              </w:rPr>
            </w:pPr>
          </w:p>
        </w:tc>
        <w:tc>
          <w:tcPr>
            <w:tcW w:w="1013" w:type="pct"/>
            <w:tcBorders>
              <w:top w:val="single" w:sz="4" w:space="0" w:color="000000"/>
              <w:left w:val="single" w:sz="4" w:space="0" w:color="000000"/>
              <w:bottom w:val="single" w:sz="4" w:space="0" w:color="000000"/>
              <w:right w:val="single" w:sz="4" w:space="0" w:color="000000"/>
            </w:tcBorders>
          </w:tcPr>
          <w:p w:rsidR="00786BFB" w:rsidRPr="008467EB" w:rsidRDefault="00786BFB" w:rsidP="00786BFB">
            <w:pPr>
              <w:ind w:left="96" w:right="34"/>
              <w:rPr>
                <w:sz w:val="24"/>
                <w:szCs w:val="24"/>
              </w:rPr>
            </w:pPr>
          </w:p>
        </w:tc>
        <w:tc>
          <w:tcPr>
            <w:tcW w:w="513" w:type="pct"/>
          </w:tcPr>
          <w:p w:rsidR="00786BFB" w:rsidRDefault="00786BFB" w:rsidP="00786BFB">
            <w:pPr>
              <w:jc w:val="center"/>
              <w:rPr>
                <w:sz w:val="24"/>
                <w:szCs w:val="24"/>
              </w:rPr>
            </w:pPr>
            <w:r>
              <w:rPr>
                <w:sz w:val="24"/>
                <w:szCs w:val="24"/>
              </w:rPr>
              <w:t>68</w:t>
            </w:r>
          </w:p>
        </w:tc>
        <w:tc>
          <w:tcPr>
            <w:tcW w:w="1557" w:type="pct"/>
            <w:tcBorders>
              <w:top w:val="single" w:sz="4" w:space="0" w:color="000000"/>
              <w:left w:val="single" w:sz="4" w:space="0" w:color="000000"/>
              <w:bottom w:val="single" w:sz="4" w:space="0" w:color="000000"/>
              <w:right w:val="single" w:sz="4" w:space="0" w:color="000000"/>
            </w:tcBorders>
          </w:tcPr>
          <w:p w:rsidR="00786BFB" w:rsidRDefault="00786BFB" w:rsidP="00786BFB">
            <w:pPr>
              <w:ind w:right="60"/>
              <w:jc w:val="both"/>
              <w:rPr>
                <w:sz w:val="24"/>
                <w:szCs w:val="24"/>
              </w:rPr>
            </w:pPr>
          </w:p>
        </w:tc>
        <w:tc>
          <w:tcPr>
            <w:tcW w:w="1639" w:type="pct"/>
          </w:tcPr>
          <w:p w:rsidR="00786BFB" w:rsidRDefault="00786BFB" w:rsidP="00786BFB">
            <w:pPr>
              <w:jc w:val="both"/>
            </w:pPr>
          </w:p>
        </w:tc>
      </w:tr>
    </w:tbl>
    <w:p w:rsidR="00786BFB" w:rsidRDefault="00786BFB" w:rsidP="00786BFB">
      <w:pPr>
        <w:spacing w:after="10" w:line="269" w:lineRule="auto"/>
        <w:jc w:val="both"/>
        <w:rPr>
          <w:rFonts w:ascii="Times New Roman" w:eastAsia="Times New Roman" w:hAnsi="Times New Roman" w:cs="Times New Roman"/>
          <w:color w:val="000000"/>
          <w:sz w:val="24"/>
        </w:rPr>
      </w:pPr>
    </w:p>
    <w:p w:rsidR="00DB1009" w:rsidRDefault="00DB1009" w:rsidP="00DB1009">
      <w:pPr>
        <w:spacing w:after="10" w:line="269"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Оценочный инструментарий.</w:t>
      </w:r>
    </w:p>
    <w:p w:rsidR="00DB1009" w:rsidRDefault="00DB1009" w:rsidP="00DB1009">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эффективности психокоррекционной и развивающей работы проводится количественно и качественно. Оценка эффективности проводится методом наблюдения за работой обучающихся на занятиях и во внеучебной ситуации и методом диагностики эмоционально-волевой сферы в начале и в конце учебного года. Педагогом-психологом заполняется лист наблюдения и карта динамического изучения уровня психологического развития обучающихся по технологии «Цветовой режим сопровождения». Количественная оценка предполагает определение количественныхпоказателей, соответствующих динамике изменений в эмоционально-ичностной, коммуникативной и познавательной сфере детей в процессе реализации программы.</w:t>
      </w:r>
    </w:p>
    <w:p w:rsidR="00DB1009" w:rsidRDefault="00DB1009" w:rsidP="00DB1009">
      <w:pPr>
        <w:spacing w:after="0" w:line="256" w:lineRule="auto"/>
        <w:ind w:firstLineChars="100" w:firstLine="24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Положительная динамика</w:t>
      </w:r>
      <w:r>
        <w:rPr>
          <w:rFonts w:ascii="Times New Roman" w:eastAsia="Times New Roman" w:hAnsi="Times New Roman" w:cs="Times New Roman"/>
          <w:sz w:val="24"/>
          <w:szCs w:val="24"/>
        </w:rPr>
        <w:t xml:space="preserve"> оценивается в соответствии с критериями технологии «Цветовой режим сопровождения».</w:t>
      </w:r>
    </w:p>
    <w:p w:rsidR="00DB1009" w:rsidRDefault="00DB1009" w:rsidP="00DB1009">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 положительной динамикой понимаются изменения, в полной мере соответствующиецелям и задачам психокоррекционной работы.</w:t>
      </w:r>
    </w:p>
    <w:p w:rsidR="00DB1009" w:rsidRDefault="00DB1009" w:rsidP="00DB1009">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w:t>
      </w:r>
    </w:p>
    <w:p w:rsidR="00DB1009" w:rsidRDefault="00DB1009" w:rsidP="00DB1009">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полное усвоение нового опыта, полученного обучающимся в ходе занятий;</w:t>
      </w:r>
    </w:p>
    <w:p w:rsidR="00DB1009" w:rsidRDefault="00DB1009" w:rsidP="00DB1009">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применение данного опыта в учебной и повседневной жизнедеятельности;</w:t>
      </w:r>
    </w:p>
    <w:p w:rsidR="00DB1009" w:rsidRDefault="00DB1009" w:rsidP="00DB1009">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отчётливо наблюдаемые позитивные изменения в поведении.</w:t>
      </w:r>
    </w:p>
    <w:p w:rsidR="00DB1009" w:rsidRDefault="00DB1009" w:rsidP="00DB1009">
      <w:pPr>
        <w:spacing w:after="0" w:line="256" w:lineRule="auto"/>
        <w:ind w:firstLineChars="100" w:firstLine="241"/>
        <w:jc w:val="both"/>
        <w:rPr>
          <w:rFonts w:ascii="Times New Roman" w:eastAsia="Times New Roman" w:hAnsi="Times New Roman" w:cs="Times New Roman"/>
          <w:sz w:val="24"/>
          <w:szCs w:val="24"/>
        </w:rPr>
      </w:pPr>
      <w:r w:rsidRPr="00DE340A">
        <w:rPr>
          <w:rFonts w:ascii="Times New Roman" w:eastAsia="Times New Roman" w:hAnsi="Times New Roman" w:cs="Times New Roman"/>
          <w:b/>
          <w:sz w:val="24"/>
          <w:szCs w:val="24"/>
        </w:rPr>
        <w:t>Частично положительная динамика</w:t>
      </w:r>
      <w:r>
        <w:rPr>
          <w:rFonts w:ascii="Times New Roman" w:eastAsia="Times New Roman" w:hAnsi="Times New Roman" w:cs="Times New Roman"/>
          <w:sz w:val="24"/>
          <w:szCs w:val="24"/>
        </w:rPr>
        <w:t>.</w:t>
      </w:r>
    </w:p>
    <w:p w:rsidR="00DB1009" w:rsidRDefault="00DB1009" w:rsidP="00DB1009">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Под </w:t>
      </w:r>
      <w:r>
        <w:rPr>
          <w:rFonts w:ascii="Times New Roman" w:eastAsia="Times New Roman" w:hAnsi="Times New Roman" w:cs="Times New Roman"/>
          <w:b/>
          <w:bCs/>
          <w:sz w:val="24"/>
          <w:szCs w:val="24"/>
        </w:rPr>
        <w:t>частично положительной динамикой</w:t>
      </w:r>
      <w:r>
        <w:rPr>
          <w:rFonts w:ascii="Times New Roman" w:eastAsia="Times New Roman" w:hAnsi="Times New Roman" w:cs="Times New Roman"/>
          <w:sz w:val="24"/>
          <w:szCs w:val="24"/>
        </w:rPr>
        <w:t xml:space="preserve"> понимаются частичные, т.е. не в полной мере соответствующие целям и задачам реализуемой программы, изменения в познавательной деятельности и поведении обучающегося. Например:</w:t>
      </w:r>
    </w:p>
    <w:p w:rsidR="00DB1009" w:rsidRDefault="00DB1009" w:rsidP="00DB1009">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частичное усвоение нового опыта;</w:t>
      </w:r>
    </w:p>
    <w:p w:rsidR="00DB1009" w:rsidRDefault="00DB1009" w:rsidP="00DB1009">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частичное применение данного опыта в учебных ситуациях в школе;</w:t>
      </w:r>
    </w:p>
    <w:p w:rsidR="00DB1009" w:rsidRDefault="00DB1009" w:rsidP="00DB1009">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затруднение переноса нового опыта в повседневную жизнь. </w:t>
      </w:r>
    </w:p>
    <w:p w:rsidR="00DB1009" w:rsidRDefault="00DB1009" w:rsidP="00DB1009">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Возможны различные сочетания факторов, сдерживающих положительную динамику. Например:</w:t>
      </w:r>
    </w:p>
    <w:p w:rsidR="00DB1009" w:rsidRDefault="00DB1009" w:rsidP="00DB1009">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полное усвоение нового опыта, но серьезные затруднения с применением этого опыта в незнакомых ситуациях;</w:t>
      </w:r>
    </w:p>
    <w:p w:rsidR="00DB1009" w:rsidRDefault="00DB1009" w:rsidP="00DB1009">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усвоение нового опыта, но частичная потеря его к следующему занятию и т.п.</w:t>
      </w:r>
    </w:p>
    <w:p w:rsidR="00DB1009" w:rsidRDefault="00DB1009" w:rsidP="00DB1009">
      <w:pPr>
        <w:spacing w:after="0" w:line="256" w:lineRule="auto"/>
        <w:ind w:firstLineChars="100" w:firstLine="24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Отсутствие динамики</w:t>
      </w:r>
      <w:r>
        <w:rPr>
          <w:rFonts w:ascii="Times New Roman" w:eastAsia="Times New Roman" w:hAnsi="Times New Roman" w:cs="Times New Roman"/>
          <w:sz w:val="24"/>
          <w:szCs w:val="24"/>
        </w:rPr>
        <w:t>.</w:t>
      </w:r>
    </w:p>
    <w:p w:rsidR="00DB1009" w:rsidRDefault="00DB1009" w:rsidP="00DB1009">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 отсутствием динамики понимается невозможность достижения психокоррекционных и развивающих задач. Например:</w:t>
      </w:r>
    </w:p>
    <w:p w:rsidR="00DB1009" w:rsidRDefault="00DB1009" w:rsidP="00DB1009">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отсутствие наблюдаемых позитивных изменений в поведении и учебно-познавательной деятельности ученика;</w:t>
      </w:r>
    </w:p>
    <w:p w:rsidR="00DB1009" w:rsidRDefault="00DB1009" w:rsidP="00DB1009">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нечувствительность обучающегося к новому опыту;</w:t>
      </w:r>
    </w:p>
    <w:p w:rsidR="00DB1009" w:rsidRDefault="00DB1009" w:rsidP="00DB1009">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невозможность применения новых знаний и опыта в незнакомых ситуациях;</w:t>
      </w:r>
    </w:p>
    <w:p w:rsidR="00DB1009" w:rsidRDefault="00DB1009" w:rsidP="00DB1009">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невозможность переноса частично усвоенного опыта в учебную деятельность.</w:t>
      </w:r>
    </w:p>
    <w:p w:rsidR="00DB1009" w:rsidRDefault="00DB1009" w:rsidP="00DB1009">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обработки результатов оценки эффективности психокоррекционных занятий предложена таблица, в которую заносятся индивидуальные оценочные показатели. Таблица составляется по итогам работы с обучающимися по окончании полугодия и учебного года и отражает динамику показателей по выделенным параметрам.</w:t>
      </w:r>
    </w:p>
    <w:p w:rsidR="00DB1009" w:rsidRDefault="00DB1009" w:rsidP="00DB1009">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Табличные данные интерпретируются по вертикали и горизонтали. Интерпретация данных по вертикали позволяет судить о групповых процессах по каждому оцениваемому параметру. Интерпретация данных по горизонтали позволяет судить об индивидуальной эффективности проводимых занятий. </w:t>
      </w:r>
    </w:p>
    <w:p w:rsidR="00DB1009" w:rsidRDefault="00DB1009" w:rsidP="00DB1009">
      <w:pPr>
        <w:spacing w:after="0" w:line="256" w:lineRule="auto"/>
        <w:ind w:firstLineChars="100" w:firstLine="240"/>
        <w:jc w:val="both"/>
      </w:pPr>
      <w:r>
        <w:rPr>
          <w:rFonts w:ascii="Times New Roman" w:eastAsia="Times New Roman" w:hAnsi="Times New Roman" w:cs="Times New Roman"/>
          <w:sz w:val="24"/>
          <w:szCs w:val="24"/>
        </w:rPr>
        <w:t xml:space="preserve">Количественная оценка эффективности дополняется качественным анализом результатов познавательно-учебной деятельности и наблюдаемых параметров поведения школьников. По итогам работы делается вывод о степени эффективности проведённых занятий с данным коллективом детей. </w:t>
      </w:r>
    </w:p>
    <w:p w:rsidR="00DB1009" w:rsidRDefault="00DB1009" w:rsidP="00DB1009">
      <w:pPr>
        <w:spacing w:after="0" w:line="256" w:lineRule="auto"/>
        <w:ind w:firstLineChars="100" w:firstLine="220"/>
        <w:jc w:val="both"/>
      </w:pPr>
      <w:r>
        <w:t xml:space="preserve">В соответствии с критериями технологии «Цветовой режим сопровождения» выбирается код сопровождения и цветовое решение. </w:t>
      </w:r>
    </w:p>
    <w:p w:rsidR="00DB1009" w:rsidRDefault="00DB1009" w:rsidP="00DB1009">
      <w:pPr>
        <w:spacing w:after="0" w:line="256" w:lineRule="auto"/>
        <w:ind w:firstLineChars="100" w:firstLine="240"/>
        <w:jc w:val="both"/>
        <w:rPr>
          <w:rFonts w:ascii="Times New Roman" w:eastAsia="Times New Roman" w:hAnsi="Times New Roman" w:cs="Times New Roman"/>
          <w:sz w:val="24"/>
          <w:szCs w:val="24"/>
        </w:rPr>
      </w:pPr>
    </w:p>
    <w:p w:rsidR="00DB1009" w:rsidRDefault="00DB1009" w:rsidP="00DB1009">
      <w:pPr>
        <w:spacing w:after="10" w:line="269"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Динамика наблюдения размещена в конструкторе «Цветовой режим сопровождения»</w:t>
      </w:r>
    </w:p>
    <w:p w:rsidR="002424A0" w:rsidRDefault="002424A0" w:rsidP="002000C0">
      <w:pPr>
        <w:pStyle w:val="ConsPlusNormal"/>
        <w:jc w:val="both"/>
        <w:rPr>
          <w:rFonts w:ascii="Times New Roman" w:hAnsi="Times New Roman" w:cs="Times New Roman"/>
          <w:bCs/>
          <w:sz w:val="24"/>
          <w:szCs w:val="24"/>
        </w:rPr>
      </w:pPr>
    </w:p>
    <w:p w:rsidR="002000C0" w:rsidRPr="002000C0" w:rsidRDefault="002000C0" w:rsidP="002000C0">
      <w:pPr>
        <w:pStyle w:val="ConsPlusNormal"/>
        <w:jc w:val="both"/>
        <w:rPr>
          <w:rFonts w:ascii="Times New Roman" w:hAnsi="Times New Roman" w:cs="Times New Roman"/>
          <w:bCs/>
          <w:sz w:val="24"/>
          <w:szCs w:val="24"/>
        </w:rPr>
      </w:pPr>
      <w:r w:rsidRPr="002424A0">
        <w:rPr>
          <w:rFonts w:ascii="Times New Roman" w:hAnsi="Times New Roman" w:cs="Times New Roman"/>
          <w:b/>
          <w:bCs/>
          <w:sz w:val="24"/>
          <w:szCs w:val="24"/>
        </w:rPr>
        <w:t>Коррекционный курс "Музыкально-ритмические занятия"</w:t>
      </w:r>
      <w:r w:rsidRPr="002000C0">
        <w:rPr>
          <w:rFonts w:ascii="Times New Roman" w:hAnsi="Times New Roman" w:cs="Times New Roman"/>
          <w:bCs/>
          <w:sz w:val="24"/>
          <w:szCs w:val="24"/>
        </w:rPr>
        <w:t xml:space="preserve"> (фронтальные занятия).</w:t>
      </w:r>
    </w:p>
    <w:p w:rsidR="002424A0" w:rsidRPr="00E71489" w:rsidRDefault="002424A0" w:rsidP="002424A0">
      <w:pPr>
        <w:spacing w:after="0" w:line="240" w:lineRule="auto"/>
        <w:jc w:val="center"/>
        <w:rPr>
          <w:rFonts w:ascii="Times New Roman" w:hAnsi="Times New Roman" w:cs="Times New Roman"/>
          <w:b/>
          <w:sz w:val="24"/>
          <w:szCs w:val="24"/>
        </w:rPr>
      </w:pPr>
      <w:r w:rsidRPr="00E71489">
        <w:rPr>
          <w:rFonts w:ascii="Times New Roman" w:hAnsi="Times New Roman" w:cs="Times New Roman"/>
          <w:b/>
          <w:sz w:val="24"/>
          <w:szCs w:val="24"/>
          <w:lang w:val="en-US"/>
        </w:rPr>
        <w:t>I</w:t>
      </w:r>
      <w:r w:rsidRPr="00E71489">
        <w:rPr>
          <w:rFonts w:ascii="Times New Roman" w:hAnsi="Times New Roman" w:cs="Times New Roman"/>
          <w:b/>
          <w:sz w:val="24"/>
          <w:szCs w:val="24"/>
        </w:rPr>
        <w:t>. Пояснительная записка</w:t>
      </w:r>
    </w:p>
    <w:p w:rsidR="002424A0" w:rsidRPr="00E71489" w:rsidRDefault="002424A0" w:rsidP="002424A0">
      <w:pPr>
        <w:spacing w:after="0" w:line="240" w:lineRule="auto"/>
        <w:jc w:val="both"/>
        <w:rPr>
          <w:rFonts w:ascii="Times New Roman" w:hAnsi="Times New Roman" w:cs="Times New Roman"/>
          <w:sz w:val="24"/>
          <w:szCs w:val="24"/>
        </w:rPr>
      </w:pPr>
    </w:p>
    <w:p w:rsidR="002424A0" w:rsidRPr="00E71489" w:rsidRDefault="002424A0" w:rsidP="002424A0">
      <w:pPr>
        <w:spacing w:after="0" w:line="240" w:lineRule="auto"/>
        <w:ind w:firstLine="851"/>
        <w:jc w:val="both"/>
        <w:rPr>
          <w:rFonts w:ascii="Times New Roman" w:hAnsi="Times New Roman" w:cs="Times New Roman"/>
          <w:b/>
          <w:sz w:val="24"/>
          <w:szCs w:val="24"/>
        </w:rPr>
      </w:pPr>
      <w:r w:rsidRPr="00E71489">
        <w:rPr>
          <w:rFonts w:ascii="Times New Roman" w:hAnsi="Times New Roman" w:cs="Times New Roman"/>
          <w:b/>
          <w:sz w:val="24"/>
          <w:szCs w:val="24"/>
        </w:rPr>
        <w:t>Общая характеристика коррекционного курса «Музыкально-ритмические занятия»</w:t>
      </w:r>
    </w:p>
    <w:p w:rsidR="002424A0" w:rsidRPr="00E71489" w:rsidRDefault="002424A0" w:rsidP="002424A0">
      <w:pPr>
        <w:spacing w:after="0" w:line="240" w:lineRule="auto"/>
        <w:ind w:firstLine="851"/>
        <w:jc w:val="both"/>
        <w:rPr>
          <w:rFonts w:ascii="Times New Roman" w:hAnsi="Times New Roman" w:cs="Times New Roman"/>
          <w:b/>
          <w:sz w:val="24"/>
          <w:szCs w:val="24"/>
        </w:rPr>
      </w:pPr>
    </w:p>
    <w:p w:rsidR="002424A0" w:rsidRPr="00E71489" w:rsidRDefault="002424A0" w:rsidP="002424A0">
      <w:pPr>
        <w:spacing w:after="0" w:line="240" w:lineRule="auto"/>
        <w:ind w:firstLine="851"/>
        <w:jc w:val="both"/>
        <w:rPr>
          <w:rFonts w:ascii="Times New Roman" w:hAnsi="Times New Roman" w:cs="Times New Roman"/>
          <w:sz w:val="24"/>
          <w:szCs w:val="24"/>
        </w:rPr>
      </w:pPr>
      <w:r w:rsidRPr="00E71489">
        <w:rPr>
          <w:rFonts w:ascii="Times New Roman" w:hAnsi="Times New Roman" w:cs="Times New Roman"/>
          <w:sz w:val="24"/>
          <w:szCs w:val="24"/>
        </w:rPr>
        <w:t>Специфическиесредствавоздействия,свойственныемузыкально-ритмическим занятиям,способствуют общему развитию обучающихся с ОВЗ, исправлению недостатковфизического развития, общей и речевой моторики, эмоционально-волевой сферы,воспитаниюположительныхкачествличности(дружелюбия,дисциплинированности,коллективизма),эстетическомувоспитанию.</w:t>
      </w:r>
    </w:p>
    <w:p w:rsidR="002424A0" w:rsidRPr="00E71489" w:rsidRDefault="002424A0" w:rsidP="002424A0">
      <w:pPr>
        <w:pStyle w:val="afc"/>
        <w:ind w:left="0" w:firstLine="284"/>
        <w:rPr>
          <w:sz w:val="24"/>
          <w:szCs w:val="24"/>
        </w:rPr>
      </w:pPr>
      <w:r w:rsidRPr="00E71489">
        <w:rPr>
          <w:sz w:val="24"/>
          <w:szCs w:val="24"/>
        </w:rPr>
        <w:t>Содержанием работы на музыкально-ритмических занятиях является музыкально-ритмическаядеятельностьобучающихся.Ониучатсяслушатьмузыку,выполнятьподмузыкуразнообразные движения, петь, танцевать, играть на простейших музыкальныхинструментах.</w:t>
      </w:r>
    </w:p>
    <w:p w:rsidR="002424A0" w:rsidRPr="00E71489" w:rsidRDefault="002424A0" w:rsidP="002424A0">
      <w:pPr>
        <w:pStyle w:val="afc"/>
        <w:ind w:left="0" w:firstLine="284"/>
        <w:rPr>
          <w:sz w:val="24"/>
          <w:szCs w:val="24"/>
        </w:rPr>
      </w:pPr>
      <w:r w:rsidRPr="00E71489">
        <w:rPr>
          <w:sz w:val="24"/>
          <w:szCs w:val="24"/>
        </w:rPr>
        <w:lastRenderedPageBreak/>
        <w:t>В процессе выполнения специальных упражнений под музыку (ходьба цепочкой илив колонне в соответствии с заданными направлениями, перестроения с образованиемкругов,квадратов,«звездочек»,«каруселей»,движениякопределеннойцелиимежду предметами) осуществляется развитие представления обучающихся опространствеиуменияориентироватьсявнем.</w:t>
      </w:r>
    </w:p>
    <w:p w:rsidR="002424A0" w:rsidRPr="00E71489" w:rsidRDefault="002424A0" w:rsidP="002424A0">
      <w:pPr>
        <w:pStyle w:val="afc"/>
        <w:ind w:left="0" w:firstLine="284"/>
        <w:rPr>
          <w:sz w:val="24"/>
          <w:szCs w:val="24"/>
        </w:rPr>
      </w:pPr>
      <w:r w:rsidRPr="00E71489">
        <w:rPr>
          <w:sz w:val="24"/>
          <w:szCs w:val="24"/>
        </w:rPr>
        <w:t>Упражненияспредметами:обручами,мячами,шарами,лентамиит.д. –развиваютловкость,быстротуреакции, точность движений.</w:t>
      </w:r>
    </w:p>
    <w:p w:rsidR="002424A0" w:rsidRPr="00E71489" w:rsidRDefault="002424A0" w:rsidP="002424A0">
      <w:pPr>
        <w:pStyle w:val="afc"/>
        <w:ind w:left="0" w:firstLine="284"/>
        <w:rPr>
          <w:sz w:val="24"/>
          <w:szCs w:val="24"/>
        </w:rPr>
      </w:pPr>
      <w:r w:rsidRPr="00E71489">
        <w:rPr>
          <w:sz w:val="24"/>
          <w:szCs w:val="24"/>
        </w:rPr>
        <w:t>Упражнения с детскими музыкальными инструментами применяются для</w:t>
      </w:r>
      <w:r w:rsidRPr="00E71489">
        <w:rPr>
          <w:spacing w:val="-1"/>
          <w:sz w:val="24"/>
          <w:szCs w:val="24"/>
        </w:rPr>
        <w:t xml:space="preserve">развития у обучающихся подвижности </w:t>
      </w:r>
      <w:r w:rsidRPr="00E71489">
        <w:rPr>
          <w:sz w:val="24"/>
          <w:szCs w:val="24"/>
        </w:rPr>
        <w:t>пальцев, умения ощущать напряжение ирасслабление мышц, соблюдать ритмичность и координацию движений рук. Этотвид деятельности важен в связи с тем, что у обучающихся с ОВЗ часто наблюдаетсянарушениедвигательныхфункцийимышечнойсилыпальцеврук.Скованностьили</w:t>
      </w:r>
      <w:r w:rsidRPr="00E71489">
        <w:rPr>
          <w:spacing w:val="-1"/>
          <w:sz w:val="24"/>
          <w:szCs w:val="24"/>
        </w:rPr>
        <w:t xml:space="preserve">вялость, отсутствие дифференцировки и точности </w:t>
      </w:r>
      <w:r w:rsidRPr="00E71489">
        <w:rPr>
          <w:sz w:val="24"/>
          <w:szCs w:val="24"/>
        </w:rPr>
        <w:t>движений мешают овладению</w:t>
      </w:r>
      <w:r w:rsidRPr="00E71489">
        <w:rPr>
          <w:spacing w:val="-1"/>
          <w:sz w:val="24"/>
          <w:szCs w:val="24"/>
        </w:rPr>
        <w:t>навыкамиписьмаитрудовымиприемами.</w:t>
      </w:r>
      <w:r w:rsidRPr="00E71489">
        <w:rPr>
          <w:sz w:val="24"/>
          <w:szCs w:val="24"/>
        </w:rPr>
        <w:t>Втожевремяэтотвиддеятельности вызываетживойэмоциональныйинтересуобучающихся,расширяетихзнания,развиваетслуховоевосприятие.</w:t>
      </w:r>
    </w:p>
    <w:p w:rsidR="002424A0" w:rsidRPr="00E71489" w:rsidRDefault="002424A0" w:rsidP="002424A0">
      <w:pPr>
        <w:pStyle w:val="afc"/>
        <w:ind w:left="0" w:firstLine="284"/>
        <w:rPr>
          <w:sz w:val="24"/>
          <w:szCs w:val="24"/>
        </w:rPr>
      </w:pPr>
      <w:r w:rsidRPr="00E71489">
        <w:rPr>
          <w:sz w:val="24"/>
          <w:szCs w:val="24"/>
        </w:rPr>
        <w:t>Движения под музыку дают возможность воспринимать и оценивать ее характер(веселая, грустная), развивают способность переживать содержание музыкальногообраза. В свою очередь, эмоциональная насыщенность музыки позволяетразнообразитьприемыдвиженийихарактерупражнений.</w:t>
      </w:r>
    </w:p>
    <w:p w:rsidR="002424A0" w:rsidRPr="00E71489" w:rsidRDefault="002424A0" w:rsidP="002424A0">
      <w:pPr>
        <w:pStyle w:val="afc"/>
        <w:ind w:left="0" w:firstLine="284"/>
        <w:rPr>
          <w:sz w:val="24"/>
          <w:szCs w:val="24"/>
        </w:rPr>
      </w:pPr>
      <w:r w:rsidRPr="00E71489">
        <w:rPr>
          <w:sz w:val="24"/>
          <w:szCs w:val="24"/>
        </w:rPr>
        <w:t>Движенияподмузыкунетолькооказываюткоррекционноевоздействиена физическоеразвитие,ноисоздаютблагоприятнуюосновудлясовершенствованиятаких психических функции,какмышление,память,внимание,восприятие.</w:t>
      </w:r>
    </w:p>
    <w:p w:rsidR="002424A0" w:rsidRPr="00E71489" w:rsidRDefault="002424A0" w:rsidP="002424A0">
      <w:pPr>
        <w:pStyle w:val="afc"/>
        <w:ind w:left="0" w:firstLine="284"/>
        <w:rPr>
          <w:sz w:val="24"/>
          <w:szCs w:val="24"/>
        </w:rPr>
      </w:pPr>
      <w:r w:rsidRPr="00E71489">
        <w:rPr>
          <w:sz w:val="24"/>
          <w:szCs w:val="24"/>
        </w:rPr>
        <w:t>Организующее начало музыки, ее ритмическая структура, динамическаяокрашенность,темповыеизменениявызываютпостояннуюконцентрациювнимания,запоминаниеусловийвыполненияупражнений,быструюреакциюнасмену музыкальныхфраз.</w:t>
      </w:r>
    </w:p>
    <w:p w:rsidR="002424A0" w:rsidRPr="00E71489" w:rsidRDefault="002424A0" w:rsidP="002424A0">
      <w:pPr>
        <w:pStyle w:val="afc"/>
        <w:ind w:left="0" w:firstLine="284"/>
        <w:rPr>
          <w:sz w:val="24"/>
          <w:szCs w:val="24"/>
        </w:rPr>
      </w:pPr>
      <w:r w:rsidRPr="00E71489">
        <w:rPr>
          <w:sz w:val="24"/>
          <w:szCs w:val="24"/>
        </w:rPr>
        <w:t>Задания на самостоятельный выбор движений, соответствующих характерумелодии, развивают у обучающихся активность и воображение, координацию ивыразительностьдвижений.</w:t>
      </w:r>
    </w:p>
    <w:p w:rsidR="002424A0" w:rsidRPr="00E71489" w:rsidRDefault="002424A0" w:rsidP="002424A0">
      <w:pPr>
        <w:pStyle w:val="afc"/>
        <w:ind w:left="0" w:firstLine="284"/>
        <w:rPr>
          <w:sz w:val="24"/>
          <w:szCs w:val="24"/>
        </w:rPr>
      </w:pPr>
      <w:r w:rsidRPr="00E71489">
        <w:rPr>
          <w:sz w:val="24"/>
          <w:szCs w:val="24"/>
        </w:rPr>
        <w:t>Музыкально-ритмические занятия эффективны для воспитания положительных качеств личности.</w:t>
      </w:r>
      <w:r w:rsidRPr="00E71489">
        <w:rPr>
          <w:spacing w:val="-1"/>
          <w:sz w:val="24"/>
          <w:szCs w:val="24"/>
        </w:rPr>
        <w:t>Выполняяупражнениянапространственные</w:t>
      </w:r>
      <w:r w:rsidRPr="00E71489">
        <w:rPr>
          <w:sz w:val="24"/>
          <w:szCs w:val="24"/>
        </w:rPr>
        <w:t>построения,разучиваяпарныетанцы ипляски, двигаясь в хороводе, обучающиеся приобретают навыки организованныхдействий,дисциплинированности,учатсявежливообщатьсядругсдругом.</w:t>
      </w:r>
    </w:p>
    <w:p w:rsidR="002424A0" w:rsidRDefault="002424A0" w:rsidP="002424A0">
      <w:pPr>
        <w:pStyle w:val="afc"/>
        <w:ind w:left="0" w:firstLine="284"/>
        <w:rPr>
          <w:sz w:val="24"/>
          <w:szCs w:val="24"/>
        </w:rPr>
      </w:pPr>
    </w:p>
    <w:p w:rsidR="002424A0" w:rsidRPr="0046388E" w:rsidRDefault="002424A0" w:rsidP="0046388E">
      <w:pPr>
        <w:tabs>
          <w:tab w:val="left" w:pos="3967"/>
        </w:tabs>
        <w:rPr>
          <w:rFonts w:ascii="Times New Roman" w:hAnsi="Times New Roman" w:cs="Times New Roman"/>
          <w:sz w:val="24"/>
          <w:szCs w:val="24"/>
        </w:rPr>
      </w:pPr>
      <w:r w:rsidRPr="00897699">
        <w:rPr>
          <w:rFonts w:ascii="Times New Roman" w:hAnsi="Times New Roman" w:cs="Times New Roman"/>
          <w:sz w:val="24"/>
          <w:szCs w:val="24"/>
        </w:rPr>
        <w:t>Цель коррекционного курса «Музыкально-ритмическиезанятия»</w:t>
      </w:r>
    </w:p>
    <w:p w:rsidR="002424A0" w:rsidRPr="00E71489" w:rsidRDefault="002424A0" w:rsidP="002424A0">
      <w:pPr>
        <w:pStyle w:val="afc"/>
        <w:ind w:left="0" w:firstLine="284"/>
        <w:rPr>
          <w:sz w:val="24"/>
          <w:szCs w:val="24"/>
        </w:rPr>
      </w:pPr>
      <w:r w:rsidRPr="00E71489">
        <w:rPr>
          <w:spacing w:val="-1"/>
          <w:sz w:val="24"/>
          <w:szCs w:val="24"/>
        </w:rPr>
        <w:t>-формированиядвигательной</w:t>
      </w:r>
      <w:r w:rsidRPr="00E71489">
        <w:rPr>
          <w:sz w:val="24"/>
          <w:szCs w:val="24"/>
        </w:rPr>
        <w:t>активностиребенкавпроцессевосприятиямузыки.</w:t>
      </w:r>
    </w:p>
    <w:p w:rsidR="002424A0" w:rsidRPr="00E71489" w:rsidRDefault="002424A0" w:rsidP="002424A0">
      <w:pPr>
        <w:pStyle w:val="afc"/>
        <w:ind w:left="0" w:firstLine="284"/>
        <w:rPr>
          <w:sz w:val="24"/>
          <w:szCs w:val="24"/>
        </w:rPr>
      </w:pPr>
      <w:r w:rsidRPr="00E71489">
        <w:rPr>
          <w:sz w:val="24"/>
          <w:szCs w:val="24"/>
        </w:rPr>
        <w:t>- развитиедвигательнойактивностиребенкавпроцессевосприятиямузыки;</w:t>
      </w:r>
    </w:p>
    <w:p w:rsidR="002424A0" w:rsidRPr="00E71489" w:rsidRDefault="002424A0" w:rsidP="002424A0">
      <w:pPr>
        <w:pStyle w:val="afc"/>
        <w:ind w:left="0" w:firstLine="284"/>
        <w:rPr>
          <w:sz w:val="24"/>
          <w:szCs w:val="24"/>
        </w:rPr>
      </w:pPr>
      <w:r w:rsidRPr="00E71489">
        <w:rPr>
          <w:sz w:val="24"/>
          <w:szCs w:val="24"/>
        </w:rPr>
        <w:t>- коррекциянедостатковдвигательной,эмоционально-волевой,познавательнойсфер,котораядостигается средствамимузыкально-ритмической деятельности;</w:t>
      </w:r>
    </w:p>
    <w:p w:rsidR="002424A0" w:rsidRPr="00E71489" w:rsidRDefault="002424A0" w:rsidP="002424A0">
      <w:pPr>
        <w:pStyle w:val="af7"/>
        <w:tabs>
          <w:tab w:val="left" w:pos="2517"/>
          <w:tab w:val="left" w:pos="2518"/>
        </w:tabs>
        <w:ind w:left="0" w:firstLine="284"/>
        <w:rPr>
          <w:rFonts w:ascii="Times New Roman" w:hAnsi="Times New Roman"/>
          <w:sz w:val="24"/>
          <w:szCs w:val="24"/>
        </w:rPr>
      </w:pPr>
      <w:r w:rsidRPr="00E71489">
        <w:rPr>
          <w:rFonts w:ascii="Times New Roman" w:hAnsi="Times New Roman"/>
          <w:sz w:val="24"/>
          <w:szCs w:val="24"/>
        </w:rPr>
        <w:t>- развитиеобщейиречевоймоторики,ориентировки</w:t>
      </w:r>
      <w:r w:rsidRPr="00E71489">
        <w:rPr>
          <w:rFonts w:ascii="Times New Roman" w:hAnsi="Times New Roman"/>
          <w:spacing w:val="8"/>
          <w:sz w:val="24"/>
          <w:szCs w:val="24"/>
        </w:rPr>
        <w:t xml:space="preserve"> в </w:t>
      </w:r>
      <w:r w:rsidRPr="00E71489">
        <w:rPr>
          <w:rFonts w:ascii="Times New Roman" w:hAnsi="Times New Roman"/>
          <w:sz w:val="24"/>
          <w:szCs w:val="24"/>
        </w:rPr>
        <w:t>пространстве, укреплениюздоровья,формированиюнавыковздоровогообразажизни</w:t>
      </w:r>
      <w:r w:rsidRPr="00E71489">
        <w:rPr>
          <w:rFonts w:ascii="Times New Roman" w:hAnsi="Times New Roman"/>
          <w:color w:val="FF0000"/>
          <w:sz w:val="24"/>
          <w:szCs w:val="24"/>
        </w:rPr>
        <w:t>.</w:t>
      </w:r>
    </w:p>
    <w:p w:rsidR="002424A0" w:rsidRPr="00E71489" w:rsidRDefault="002424A0" w:rsidP="002424A0">
      <w:pPr>
        <w:pStyle w:val="afc"/>
        <w:ind w:left="0"/>
        <w:rPr>
          <w:sz w:val="24"/>
          <w:szCs w:val="24"/>
        </w:rPr>
      </w:pPr>
    </w:p>
    <w:p w:rsidR="002424A0" w:rsidRPr="00897699" w:rsidRDefault="002424A0" w:rsidP="002424A0">
      <w:pPr>
        <w:pStyle w:val="1"/>
        <w:spacing w:before="0" w:line="240" w:lineRule="auto"/>
        <w:jc w:val="center"/>
        <w:rPr>
          <w:rFonts w:ascii="Times New Roman" w:hAnsi="Times New Roman" w:cs="Times New Roman"/>
          <w:color w:val="auto"/>
          <w:sz w:val="24"/>
          <w:szCs w:val="24"/>
        </w:rPr>
      </w:pPr>
      <w:r w:rsidRPr="00897699">
        <w:rPr>
          <w:rFonts w:ascii="Times New Roman" w:hAnsi="Times New Roman" w:cs="Times New Roman"/>
          <w:color w:val="auto"/>
          <w:sz w:val="24"/>
          <w:szCs w:val="24"/>
        </w:rPr>
        <w:t>Задачикоррекционногокурса«Музыкально-ритмическиезанятия»:</w:t>
      </w:r>
    </w:p>
    <w:p w:rsidR="002424A0" w:rsidRPr="00E71489" w:rsidRDefault="002424A0" w:rsidP="005400C9">
      <w:pPr>
        <w:pStyle w:val="af7"/>
        <w:widowControl w:val="0"/>
        <w:numPr>
          <w:ilvl w:val="0"/>
          <w:numId w:val="74"/>
        </w:numPr>
        <w:tabs>
          <w:tab w:val="left" w:pos="0"/>
        </w:tabs>
        <w:autoSpaceDE w:val="0"/>
        <w:autoSpaceDN w:val="0"/>
        <w:ind w:left="0" w:firstLine="284"/>
        <w:rPr>
          <w:rFonts w:ascii="Times New Roman" w:hAnsi="Times New Roman"/>
          <w:sz w:val="24"/>
          <w:szCs w:val="24"/>
        </w:rPr>
      </w:pPr>
      <w:r w:rsidRPr="00E71489">
        <w:rPr>
          <w:rFonts w:ascii="Times New Roman" w:hAnsi="Times New Roman"/>
          <w:sz w:val="24"/>
          <w:szCs w:val="24"/>
        </w:rPr>
        <w:t>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w:t>
      </w:r>
    </w:p>
    <w:p w:rsidR="002424A0" w:rsidRPr="00E71489" w:rsidRDefault="002424A0" w:rsidP="005400C9">
      <w:pPr>
        <w:pStyle w:val="af7"/>
        <w:widowControl w:val="0"/>
        <w:numPr>
          <w:ilvl w:val="0"/>
          <w:numId w:val="74"/>
        </w:numPr>
        <w:tabs>
          <w:tab w:val="left" w:pos="0"/>
        </w:tabs>
        <w:autoSpaceDE w:val="0"/>
        <w:autoSpaceDN w:val="0"/>
        <w:ind w:left="0" w:firstLine="284"/>
        <w:rPr>
          <w:rFonts w:ascii="Times New Roman" w:hAnsi="Times New Roman"/>
          <w:sz w:val="24"/>
          <w:szCs w:val="24"/>
        </w:rPr>
      </w:pPr>
      <w:r w:rsidRPr="00E71489">
        <w:rPr>
          <w:rFonts w:ascii="Times New Roman" w:hAnsi="Times New Roman"/>
          <w:sz w:val="24"/>
          <w:szCs w:val="24"/>
        </w:rPr>
        <w:t>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w:t>
      </w:r>
    </w:p>
    <w:p w:rsidR="002424A0" w:rsidRPr="00E71489" w:rsidRDefault="002424A0" w:rsidP="005400C9">
      <w:pPr>
        <w:pStyle w:val="af7"/>
        <w:widowControl w:val="0"/>
        <w:numPr>
          <w:ilvl w:val="0"/>
          <w:numId w:val="74"/>
        </w:numPr>
        <w:tabs>
          <w:tab w:val="left" w:pos="0"/>
        </w:tabs>
        <w:autoSpaceDE w:val="0"/>
        <w:autoSpaceDN w:val="0"/>
        <w:ind w:left="0" w:firstLine="284"/>
        <w:rPr>
          <w:rFonts w:ascii="Times New Roman" w:hAnsi="Times New Roman"/>
          <w:sz w:val="24"/>
          <w:szCs w:val="24"/>
        </w:rPr>
      </w:pPr>
      <w:r w:rsidRPr="00E71489">
        <w:rPr>
          <w:rFonts w:ascii="Times New Roman" w:hAnsi="Times New Roman"/>
          <w:sz w:val="24"/>
          <w:szCs w:val="24"/>
        </w:rPr>
        <w:t xml:space="preserve">формирование умений эмоционально, выразительно и ритмично исполнять музыкальные </w:t>
      </w:r>
      <w:r w:rsidRPr="00E71489">
        <w:rPr>
          <w:rFonts w:ascii="Times New Roman" w:hAnsi="Times New Roman"/>
          <w:sz w:val="24"/>
          <w:szCs w:val="24"/>
        </w:rPr>
        <w:lastRenderedPageBreak/>
        <w:t>пьесы на элементарных музыкальных инструментах в ансамбле под аккомпанемент педагогического работника,</w:t>
      </w:r>
    </w:p>
    <w:p w:rsidR="002424A0" w:rsidRPr="00E71489" w:rsidRDefault="002424A0" w:rsidP="005400C9">
      <w:pPr>
        <w:pStyle w:val="af7"/>
        <w:widowControl w:val="0"/>
        <w:numPr>
          <w:ilvl w:val="0"/>
          <w:numId w:val="74"/>
        </w:numPr>
        <w:tabs>
          <w:tab w:val="left" w:pos="0"/>
        </w:tabs>
        <w:autoSpaceDE w:val="0"/>
        <w:autoSpaceDN w:val="0"/>
        <w:ind w:left="0" w:firstLine="284"/>
        <w:rPr>
          <w:rFonts w:ascii="Times New Roman" w:hAnsi="Times New Roman"/>
          <w:sz w:val="24"/>
          <w:szCs w:val="24"/>
        </w:rPr>
      </w:pPr>
      <w:r w:rsidRPr="00E71489">
        <w:rPr>
          <w:rFonts w:ascii="Times New Roman" w:hAnsi="Times New Roman"/>
          <w:sz w:val="24"/>
          <w:szCs w:val="24"/>
        </w:rPr>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2424A0" w:rsidRPr="00E71489" w:rsidRDefault="002424A0" w:rsidP="005400C9">
      <w:pPr>
        <w:pStyle w:val="af7"/>
        <w:widowControl w:val="0"/>
        <w:numPr>
          <w:ilvl w:val="0"/>
          <w:numId w:val="74"/>
        </w:numPr>
        <w:tabs>
          <w:tab w:val="left" w:pos="0"/>
        </w:tabs>
        <w:autoSpaceDE w:val="0"/>
        <w:autoSpaceDN w:val="0"/>
        <w:ind w:left="0" w:firstLine="284"/>
        <w:rPr>
          <w:rFonts w:ascii="Times New Roman" w:hAnsi="Times New Roman"/>
          <w:sz w:val="24"/>
          <w:szCs w:val="24"/>
        </w:rPr>
      </w:pPr>
      <w:r w:rsidRPr="00E71489">
        <w:rPr>
          <w:rFonts w:ascii="Times New Roman" w:hAnsi="Times New Roman"/>
          <w:sz w:val="24"/>
          <w:szCs w:val="24"/>
        </w:rPr>
        <w:t>коррекция всех компонентов психофизического, интеллектуального,личностного развития обучающихся с РАС с учетом их возрастных ииндивидуальныхособенностей;</w:t>
      </w:r>
    </w:p>
    <w:p w:rsidR="002424A0" w:rsidRPr="00E71489" w:rsidRDefault="002424A0" w:rsidP="005400C9">
      <w:pPr>
        <w:pStyle w:val="af7"/>
        <w:widowControl w:val="0"/>
        <w:numPr>
          <w:ilvl w:val="0"/>
          <w:numId w:val="74"/>
        </w:numPr>
        <w:tabs>
          <w:tab w:val="left" w:pos="0"/>
        </w:tabs>
        <w:autoSpaceDE w:val="0"/>
        <w:autoSpaceDN w:val="0"/>
        <w:ind w:left="0" w:firstLine="284"/>
        <w:rPr>
          <w:rFonts w:ascii="Times New Roman" w:hAnsi="Times New Roman"/>
          <w:sz w:val="24"/>
          <w:szCs w:val="24"/>
        </w:rPr>
      </w:pPr>
      <w:r w:rsidRPr="00E71489">
        <w:rPr>
          <w:rFonts w:ascii="Times New Roman" w:hAnsi="Times New Roman"/>
          <w:sz w:val="24"/>
          <w:szCs w:val="24"/>
        </w:rPr>
        <w:t>развитиеактивности,самостоятельностиинезависимостивповседневнойжизни;</w:t>
      </w:r>
    </w:p>
    <w:p w:rsidR="002424A0" w:rsidRPr="00E71489" w:rsidRDefault="002424A0" w:rsidP="005400C9">
      <w:pPr>
        <w:pStyle w:val="af7"/>
        <w:widowControl w:val="0"/>
        <w:numPr>
          <w:ilvl w:val="0"/>
          <w:numId w:val="74"/>
        </w:numPr>
        <w:tabs>
          <w:tab w:val="left" w:pos="0"/>
          <w:tab w:val="left" w:pos="142"/>
        </w:tabs>
        <w:autoSpaceDE w:val="0"/>
        <w:autoSpaceDN w:val="0"/>
        <w:ind w:left="0" w:firstLine="284"/>
        <w:rPr>
          <w:rFonts w:ascii="Times New Roman" w:hAnsi="Times New Roman"/>
          <w:sz w:val="24"/>
          <w:szCs w:val="24"/>
        </w:rPr>
      </w:pPr>
      <w:r w:rsidRPr="00E71489">
        <w:rPr>
          <w:rFonts w:ascii="Times New Roman" w:hAnsi="Times New Roman"/>
          <w:sz w:val="24"/>
          <w:szCs w:val="24"/>
        </w:rPr>
        <w:t>развитие</w:t>
      </w:r>
      <w:r w:rsidRPr="00E71489">
        <w:rPr>
          <w:rFonts w:ascii="Times New Roman" w:hAnsi="Times New Roman"/>
          <w:sz w:val="24"/>
          <w:szCs w:val="24"/>
        </w:rPr>
        <w:tab/>
        <w:t>возможных</w:t>
      </w:r>
      <w:r w:rsidRPr="00E71489">
        <w:rPr>
          <w:rFonts w:ascii="Times New Roman" w:hAnsi="Times New Roman"/>
          <w:sz w:val="24"/>
          <w:szCs w:val="24"/>
        </w:rPr>
        <w:tab/>
        <w:t>избирательных</w:t>
      </w:r>
      <w:r w:rsidRPr="00E71489">
        <w:rPr>
          <w:rFonts w:ascii="Times New Roman" w:hAnsi="Times New Roman"/>
          <w:sz w:val="24"/>
          <w:szCs w:val="24"/>
        </w:rPr>
        <w:tab/>
      </w:r>
      <w:r w:rsidRPr="00E71489">
        <w:rPr>
          <w:rFonts w:ascii="Times New Roman" w:hAnsi="Times New Roman"/>
          <w:spacing w:val="-4"/>
          <w:sz w:val="24"/>
          <w:szCs w:val="24"/>
        </w:rPr>
        <w:t xml:space="preserve">способностей </w:t>
      </w:r>
      <w:r w:rsidRPr="00E71489">
        <w:rPr>
          <w:rFonts w:ascii="Times New Roman" w:hAnsi="Times New Roman"/>
          <w:spacing w:val="-3"/>
          <w:sz w:val="24"/>
          <w:szCs w:val="24"/>
        </w:rPr>
        <w:t>и</w:t>
      </w:r>
      <w:r w:rsidRPr="00E71489">
        <w:rPr>
          <w:rFonts w:ascii="Times New Roman" w:hAnsi="Times New Roman"/>
          <w:sz w:val="24"/>
          <w:szCs w:val="24"/>
        </w:rPr>
        <w:t>интересовобучающегосявразныхвидахдеятельности;</w:t>
      </w:r>
    </w:p>
    <w:p w:rsidR="002424A0" w:rsidRPr="00E71489" w:rsidRDefault="002424A0" w:rsidP="005400C9">
      <w:pPr>
        <w:pStyle w:val="af7"/>
        <w:widowControl w:val="0"/>
        <w:numPr>
          <w:ilvl w:val="0"/>
          <w:numId w:val="74"/>
        </w:numPr>
        <w:tabs>
          <w:tab w:val="left" w:pos="0"/>
        </w:tabs>
        <w:autoSpaceDE w:val="0"/>
        <w:autoSpaceDN w:val="0"/>
        <w:ind w:left="0" w:firstLine="284"/>
        <w:rPr>
          <w:rFonts w:ascii="Times New Roman" w:hAnsi="Times New Roman"/>
          <w:sz w:val="24"/>
          <w:szCs w:val="24"/>
        </w:rPr>
      </w:pPr>
      <w:r w:rsidRPr="00E71489">
        <w:rPr>
          <w:rFonts w:ascii="Times New Roman" w:hAnsi="Times New Roman"/>
          <w:sz w:val="24"/>
          <w:szCs w:val="24"/>
        </w:rPr>
        <w:t>формированиеосновнравственногосамосознанияличности,уменияправильнооцениватьокружающееисамихсебя,</w:t>
      </w:r>
    </w:p>
    <w:p w:rsidR="002424A0" w:rsidRPr="00E71489" w:rsidRDefault="002424A0" w:rsidP="005400C9">
      <w:pPr>
        <w:pStyle w:val="af7"/>
        <w:widowControl w:val="0"/>
        <w:numPr>
          <w:ilvl w:val="0"/>
          <w:numId w:val="74"/>
        </w:numPr>
        <w:tabs>
          <w:tab w:val="left" w:pos="0"/>
        </w:tabs>
        <w:autoSpaceDE w:val="0"/>
        <w:autoSpaceDN w:val="0"/>
        <w:ind w:left="0" w:firstLine="284"/>
        <w:rPr>
          <w:rFonts w:ascii="Times New Roman" w:hAnsi="Times New Roman"/>
          <w:sz w:val="24"/>
          <w:szCs w:val="24"/>
        </w:rPr>
      </w:pPr>
      <w:r w:rsidRPr="00E71489">
        <w:rPr>
          <w:rFonts w:ascii="Times New Roman" w:hAnsi="Times New Roman"/>
          <w:sz w:val="24"/>
          <w:szCs w:val="24"/>
        </w:rPr>
        <w:t>формирование эстетических потребностей, ценностей и чувств; развитиетрудолюбия,способностикпреодолениютрудностей,целеустремлённостиинастойчивостивдостижении результата;</w:t>
      </w:r>
    </w:p>
    <w:p w:rsidR="002424A0" w:rsidRPr="00E71489" w:rsidRDefault="002424A0" w:rsidP="005400C9">
      <w:pPr>
        <w:pStyle w:val="af7"/>
        <w:widowControl w:val="0"/>
        <w:numPr>
          <w:ilvl w:val="0"/>
          <w:numId w:val="74"/>
        </w:numPr>
        <w:tabs>
          <w:tab w:val="left" w:pos="0"/>
        </w:tabs>
        <w:autoSpaceDE w:val="0"/>
        <w:autoSpaceDN w:val="0"/>
        <w:ind w:left="0" w:firstLine="284"/>
        <w:rPr>
          <w:rFonts w:ascii="Times New Roman" w:hAnsi="Times New Roman"/>
          <w:sz w:val="24"/>
          <w:szCs w:val="24"/>
        </w:rPr>
      </w:pPr>
      <w:r w:rsidRPr="00E71489">
        <w:rPr>
          <w:rFonts w:ascii="Times New Roman" w:hAnsi="Times New Roman"/>
          <w:sz w:val="24"/>
          <w:szCs w:val="24"/>
        </w:rPr>
        <w:t>расширениепредставленийобучающегосяомиреиосебе,егосоциальногоопыта;</w:t>
      </w:r>
    </w:p>
    <w:p w:rsidR="002424A0" w:rsidRPr="00E71489" w:rsidRDefault="002424A0" w:rsidP="005400C9">
      <w:pPr>
        <w:pStyle w:val="af7"/>
        <w:widowControl w:val="0"/>
        <w:numPr>
          <w:ilvl w:val="0"/>
          <w:numId w:val="74"/>
        </w:numPr>
        <w:tabs>
          <w:tab w:val="left" w:pos="0"/>
        </w:tabs>
        <w:autoSpaceDE w:val="0"/>
        <w:autoSpaceDN w:val="0"/>
        <w:ind w:left="0" w:firstLine="284"/>
        <w:rPr>
          <w:rFonts w:ascii="Times New Roman" w:hAnsi="Times New Roman"/>
          <w:sz w:val="24"/>
          <w:szCs w:val="24"/>
        </w:rPr>
      </w:pPr>
      <w:r w:rsidRPr="00E71489">
        <w:rPr>
          <w:rFonts w:ascii="Times New Roman" w:hAnsi="Times New Roman"/>
          <w:sz w:val="24"/>
          <w:szCs w:val="24"/>
        </w:rPr>
        <w:t>формированиеположительного</w:t>
      </w:r>
      <w:r w:rsidRPr="00E71489">
        <w:rPr>
          <w:rFonts w:ascii="Times New Roman" w:hAnsi="Times New Roman"/>
          <w:sz w:val="24"/>
          <w:szCs w:val="24"/>
        </w:rPr>
        <w:tab/>
        <w:t>отношения</w:t>
      </w:r>
      <w:r w:rsidRPr="00E71489">
        <w:rPr>
          <w:rFonts w:ascii="Times New Roman" w:hAnsi="Times New Roman"/>
          <w:sz w:val="24"/>
          <w:szCs w:val="24"/>
        </w:rPr>
        <w:tab/>
        <w:t>к</w:t>
      </w:r>
      <w:r w:rsidRPr="00E71489">
        <w:rPr>
          <w:rFonts w:ascii="Times New Roman" w:hAnsi="Times New Roman"/>
          <w:sz w:val="24"/>
          <w:szCs w:val="24"/>
        </w:rPr>
        <w:tab/>
      </w:r>
      <w:r w:rsidRPr="00E71489">
        <w:rPr>
          <w:rFonts w:ascii="Times New Roman" w:hAnsi="Times New Roman"/>
          <w:spacing w:val="-2"/>
          <w:sz w:val="24"/>
          <w:szCs w:val="24"/>
        </w:rPr>
        <w:t>базовым</w:t>
      </w:r>
      <w:r w:rsidRPr="00E71489">
        <w:rPr>
          <w:rFonts w:ascii="Times New Roman" w:hAnsi="Times New Roman"/>
          <w:sz w:val="24"/>
          <w:szCs w:val="24"/>
        </w:rPr>
        <w:t>общественнымценностям;</w:t>
      </w:r>
    </w:p>
    <w:p w:rsidR="002424A0" w:rsidRPr="00E71489" w:rsidRDefault="002424A0" w:rsidP="005400C9">
      <w:pPr>
        <w:pStyle w:val="af7"/>
        <w:widowControl w:val="0"/>
        <w:numPr>
          <w:ilvl w:val="0"/>
          <w:numId w:val="74"/>
        </w:numPr>
        <w:tabs>
          <w:tab w:val="left" w:pos="0"/>
        </w:tabs>
        <w:autoSpaceDE w:val="0"/>
        <w:autoSpaceDN w:val="0"/>
        <w:ind w:left="0" w:firstLine="284"/>
        <w:rPr>
          <w:rFonts w:ascii="Times New Roman" w:hAnsi="Times New Roman"/>
          <w:sz w:val="24"/>
          <w:szCs w:val="24"/>
        </w:rPr>
      </w:pPr>
      <w:r w:rsidRPr="00E71489">
        <w:rPr>
          <w:rFonts w:ascii="Times New Roman" w:hAnsi="Times New Roman"/>
          <w:sz w:val="24"/>
          <w:szCs w:val="24"/>
        </w:rPr>
        <w:t>формирование умений, навыков социального общения людей; расширениекруга общения, выход обучающегося за пределы семьи и образовательнойорганизации;</w:t>
      </w:r>
    </w:p>
    <w:p w:rsidR="002424A0" w:rsidRPr="00E71489" w:rsidRDefault="002424A0" w:rsidP="005400C9">
      <w:pPr>
        <w:pStyle w:val="af7"/>
        <w:widowControl w:val="0"/>
        <w:numPr>
          <w:ilvl w:val="0"/>
          <w:numId w:val="74"/>
        </w:numPr>
        <w:tabs>
          <w:tab w:val="left" w:pos="0"/>
        </w:tabs>
        <w:autoSpaceDE w:val="0"/>
        <w:autoSpaceDN w:val="0"/>
        <w:ind w:left="0" w:firstLine="284"/>
        <w:rPr>
          <w:rFonts w:ascii="Times New Roman" w:hAnsi="Times New Roman"/>
          <w:sz w:val="24"/>
          <w:szCs w:val="24"/>
        </w:rPr>
      </w:pPr>
      <w:r w:rsidRPr="00E71489">
        <w:rPr>
          <w:rFonts w:ascii="Times New Roman" w:hAnsi="Times New Roman"/>
          <w:sz w:val="24"/>
          <w:szCs w:val="24"/>
        </w:rPr>
        <w:t>развитие навыков осуществления сотрудничества с педагогами,сверстниками,родителями,старшимидетьмиврешенииобщихпроблем;</w:t>
      </w:r>
    </w:p>
    <w:p w:rsidR="002424A0" w:rsidRPr="00E71489" w:rsidRDefault="002424A0" w:rsidP="005400C9">
      <w:pPr>
        <w:pStyle w:val="af7"/>
        <w:widowControl w:val="0"/>
        <w:numPr>
          <w:ilvl w:val="0"/>
          <w:numId w:val="74"/>
        </w:numPr>
        <w:tabs>
          <w:tab w:val="left" w:pos="0"/>
        </w:tabs>
        <w:autoSpaceDE w:val="0"/>
        <w:autoSpaceDN w:val="0"/>
        <w:ind w:left="0" w:firstLine="284"/>
        <w:rPr>
          <w:rFonts w:ascii="Times New Roman" w:hAnsi="Times New Roman"/>
          <w:sz w:val="24"/>
          <w:szCs w:val="24"/>
        </w:rPr>
      </w:pPr>
      <w:r w:rsidRPr="00E71489">
        <w:rPr>
          <w:rFonts w:ascii="Times New Roman" w:hAnsi="Times New Roman"/>
          <w:spacing w:val="-1"/>
          <w:sz w:val="24"/>
          <w:szCs w:val="24"/>
        </w:rPr>
        <w:t>укреплениедоверия</w:t>
      </w:r>
      <w:r w:rsidRPr="00E71489">
        <w:rPr>
          <w:rFonts w:ascii="Times New Roman" w:hAnsi="Times New Roman"/>
          <w:sz w:val="24"/>
          <w:szCs w:val="24"/>
        </w:rPr>
        <w:t>кдругимлюдям;</w:t>
      </w:r>
    </w:p>
    <w:p w:rsidR="002424A0" w:rsidRPr="00E71489" w:rsidRDefault="002424A0" w:rsidP="005400C9">
      <w:pPr>
        <w:pStyle w:val="af7"/>
        <w:widowControl w:val="0"/>
        <w:numPr>
          <w:ilvl w:val="0"/>
          <w:numId w:val="74"/>
        </w:numPr>
        <w:tabs>
          <w:tab w:val="left" w:pos="0"/>
        </w:tabs>
        <w:autoSpaceDE w:val="0"/>
        <w:autoSpaceDN w:val="0"/>
        <w:ind w:left="0" w:firstLine="284"/>
        <w:rPr>
          <w:rFonts w:ascii="Times New Roman" w:hAnsi="Times New Roman"/>
          <w:sz w:val="24"/>
          <w:szCs w:val="24"/>
        </w:rPr>
      </w:pPr>
      <w:r w:rsidRPr="00E71489">
        <w:rPr>
          <w:rFonts w:ascii="Times New Roman" w:hAnsi="Times New Roman"/>
          <w:sz w:val="24"/>
          <w:szCs w:val="24"/>
        </w:rPr>
        <w:t>развитие доброжелательности и эмоциональной отзывчивости, пониманиядругихлюдейи сопереживания им.</w:t>
      </w:r>
    </w:p>
    <w:p w:rsidR="002424A0" w:rsidRPr="00E71489" w:rsidRDefault="002424A0" w:rsidP="002424A0">
      <w:pPr>
        <w:pStyle w:val="afc"/>
        <w:ind w:left="0"/>
        <w:rPr>
          <w:sz w:val="24"/>
          <w:szCs w:val="24"/>
        </w:rPr>
      </w:pPr>
    </w:p>
    <w:p w:rsidR="002424A0" w:rsidRPr="00897699" w:rsidRDefault="002424A0" w:rsidP="002424A0">
      <w:pPr>
        <w:pStyle w:val="1"/>
        <w:spacing w:before="0" w:line="240" w:lineRule="auto"/>
        <w:ind w:firstLine="284"/>
        <w:jc w:val="center"/>
        <w:rPr>
          <w:rFonts w:ascii="Times New Roman" w:hAnsi="Times New Roman" w:cs="Times New Roman"/>
          <w:color w:val="auto"/>
          <w:sz w:val="24"/>
          <w:szCs w:val="24"/>
        </w:rPr>
      </w:pPr>
      <w:r w:rsidRPr="00897699">
        <w:rPr>
          <w:rFonts w:ascii="Times New Roman" w:hAnsi="Times New Roman" w:cs="Times New Roman"/>
          <w:color w:val="auto"/>
          <w:sz w:val="24"/>
          <w:szCs w:val="24"/>
        </w:rPr>
        <w:t>Место коррекционного курса «Музыкально-ритмические занятия»вучебном плане</w:t>
      </w:r>
    </w:p>
    <w:p w:rsidR="002424A0" w:rsidRPr="00E71489" w:rsidRDefault="002424A0" w:rsidP="002424A0">
      <w:pPr>
        <w:pStyle w:val="afc"/>
        <w:tabs>
          <w:tab w:val="left" w:pos="4913"/>
          <w:tab w:val="left" w:pos="6273"/>
          <w:tab w:val="left" w:pos="8180"/>
        </w:tabs>
        <w:ind w:left="0" w:firstLine="284"/>
        <w:rPr>
          <w:sz w:val="24"/>
          <w:szCs w:val="24"/>
        </w:rPr>
      </w:pPr>
      <w:r w:rsidRPr="00E71489">
        <w:rPr>
          <w:sz w:val="24"/>
          <w:szCs w:val="24"/>
        </w:rPr>
        <w:t>На коррекционный  курс «Музыкально-ритмическиезанятия» в</w:t>
      </w:r>
      <w:r w:rsidR="0046388E">
        <w:rPr>
          <w:sz w:val="24"/>
          <w:szCs w:val="24"/>
        </w:rPr>
        <w:t xml:space="preserve"> </w:t>
      </w:r>
      <w:r w:rsidRPr="00E71489">
        <w:rPr>
          <w:sz w:val="24"/>
          <w:szCs w:val="24"/>
        </w:rPr>
        <w:t>1-4</w:t>
      </w:r>
      <w:r w:rsidR="0046388E">
        <w:rPr>
          <w:sz w:val="24"/>
          <w:szCs w:val="24"/>
        </w:rPr>
        <w:t xml:space="preserve"> </w:t>
      </w:r>
      <w:r w:rsidRPr="00E71489">
        <w:rPr>
          <w:sz w:val="24"/>
          <w:szCs w:val="24"/>
        </w:rPr>
        <w:t>классах</w:t>
      </w:r>
      <w:r w:rsidR="0046388E">
        <w:rPr>
          <w:sz w:val="24"/>
          <w:szCs w:val="24"/>
        </w:rPr>
        <w:t xml:space="preserve"> </w:t>
      </w:r>
      <w:r w:rsidRPr="00E71489">
        <w:rPr>
          <w:sz w:val="24"/>
          <w:szCs w:val="24"/>
        </w:rPr>
        <w:t>отведено</w:t>
      </w:r>
      <w:r w:rsidR="0046388E">
        <w:rPr>
          <w:sz w:val="24"/>
          <w:szCs w:val="24"/>
        </w:rPr>
        <w:t xml:space="preserve"> 1 </w:t>
      </w:r>
      <w:r w:rsidRPr="00E71489">
        <w:rPr>
          <w:sz w:val="24"/>
          <w:szCs w:val="24"/>
        </w:rPr>
        <w:t>час</w:t>
      </w:r>
      <w:r w:rsidR="0046388E">
        <w:rPr>
          <w:sz w:val="24"/>
          <w:szCs w:val="24"/>
        </w:rPr>
        <w:t xml:space="preserve"> </w:t>
      </w:r>
      <w:r w:rsidRPr="00E71489">
        <w:rPr>
          <w:sz w:val="24"/>
          <w:szCs w:val="24"/>
        </w:rPr>
        <w:t>в</w:t>
      </w:r>
      <w:r w:rsidR="0046388E">
        <w:rPr>
          <w:sz w:val="24"/>
          <w:szCs w:val="24"/>
        </w:rPr>
        <w:t xml:space="preserve"> </w:t>
      </w:r>
      <w:r w:rsidRPr="00E71489">
        <w:rPr>
          <w:sz w:val="24"/>
          <w:szCs w:val="24"/>
        </w:rPr>
        <w:t>неделю,</w:t>
      </w:r>
      <w:r w:rsidR="0046388E">
        <w:rPr>
          <w:sz w:val="24"/>
          <w:szCs w:val="24"/>
        </w:rPr>
        <w:t xml:space="preserve"> </w:t>
      </w:r>
      <w:r w:rsidRPr="00E71489">
        <w:rPr>
          <w:sz w:val="24"/>
          <w:szCs w:val="24"/>
        </w:rPr>
        <w:t>общее</w:t>
      </w:r>
      <w:r w:rsidR="0046388E">
        <w:rPr>
          <w:sz w:val="24"/>
          <w:szCs w:val="24"/>
        </w:rPr>
        <w:t xml:space="preserve"> </w:t>
      </w:r>
      <w:r w:rsidRPr="00E71489">
        <w:rPr>
          <w:sz w:val="24"/>
          <w:szCs w:val="24"/>
        </w:rPr>
        <w:t>количество</w:t>
      </w:r>
      <w:r w:rsidR="0046388E">
        <w:rPr>
          <w:sz w:val="24"/>
          <w:szCs w:val="24"/>
        </w:rPr>
        <w:t xml:space="preserve"> </w:t>
      </w:r>
      <w:r w:rsidRPr="00E71489">
        <w:rPr>
          <w:sz w:val="24"/>
          <w:szCs w:val="24"/>
        </w:rPr>
        <w:t>часов</w:t>
      </w:r>
      <w:r w:rsidR="0046388E">
        <w:rPr>
          <w:sz w:val="24"/>
          <w:szCs w:val="24"/>
        </w:rPr>
        <w:t xml:space="preserve"> </w:t>
      </w:r>
      <w:r w:rsidRPr="00E71489">
        <w:rPr>
          <w:sz w:val="24"/>
          <w:szCs w:val="24"/>
        </w:rPr>
        <w:t>в год:</w:t>
      </w:r>
      <w:r w:rsidR="0046388E">
        <w:rPr>
          <w:sz w:val="24"/>
          <w:szCs w:val="24"/>
        </w:rPr>
        <w:t xml:space="preserve"> </w:t>
      </w:r>
      <w:r w:rsidRPr="00E71489">
        <w:rPr>
          <w:sz w:val="24"/>
          <w:szCs w:val="24"/>
        </w:rPr>
        <w:t>подготовительный</w:t>
      </w:r>
      <w:r w:rsidR="0046388E">
        <w:rPr>
          <w:sz w:val="24"/>
          <w:szCs w:val="24"/>
        </w:rPr>
        <w:t xml:space="preserve"> </w:t>
      </w:r>
      <w:r w:rsidRPr="00E71489">
        <w:rPr>
          <w:sz w:val="24"/>
          <w:szCs w:val="24"/>
        </w:rPr>
        <w:t>класс</w:t>
      </w:r>
      <w:r w:rsidR="0046388E">
        <w:rPr>
          <w:sz w:val="24"/>
          <w:szCs w:val="24"/>
        </w:rPr>
        <w:t xml:space="preserve"> </w:t>
      </w:r>
      <w:r w:rsidRPr="00E71489">
        <w:rPr>
          <w:sz w:val="24"/>
          <w:szCs w:val="24"/>
        </w:rPr>
        <w:t>–</w:t>
      </w:r>
      <w:r w:rsidR="0046388E">
        <w:rPr>
          <w:sz w:val="24"/>
          <w:szCs w:val="24"/>
        </w:rPr>
        <w:t xml:space="preserve"> 33 </w:t>
      </w:r>
      <w:r w:rsidRPr="00E71489">
        <w:rPr>
          <w:sz w:val="24"/>
          <w:szCs w:val="24"/>
        </w:rPr>
        <w:t>час</w:t>
      </w:r>
      <w:r w:rsidR="0046388E">
        <w:rPr>
          <w:sz w:val="24"/>
          <w:szCs w:val="24"/>
        </w:rPr>
        <w:t>а</w:t>
      </w:r>
      <w:r w:rsidRPr="00E71489">
        <w:rPr>
          <w:sz w:val="24"/>
          <w:szCs w:val="24"/>
        </w:rPr>
        <w:t>,</w:t>
      </w:r>
      <w:r w:rsidR="0046388E">
        <w:rPr>
          <w:sz w:val="24"/>
          <w:szCs w:val="24"/>
        </w:rPr>
        <w:t xml:space="preserve"> </w:t>
      </w:r>
      <w:r w:rsidRPr="00E71489">
        <w:rPr>
          <w:sz w:val="24"/>
          <w:szCs w:val="24"/>
        </w:rPr>
        <w:t>1</w:t>
      </w:r>
      <w:r w:rsidR="00231F0E">
        <w:rPr>
          <w:sz w:val="24"/>
          <w:szCs w:val="24"/>
        </w:rPr>
        <w:t xml:space="preserve"> </w:t>
      </w:r>
      <w:r w:rsidRPr="00E71489">
        <w:rPr>
          <w:sz w:val="24"/>
          <w:szCs w:val="24"/>
        </w:rPr>
        <w:t>класс</w:t>
      </w:r>
      <w:r w:rsidR="00231F0E">
        <w:rPr>
          <w:sz w:val="24"/>
          <w:szCs w:val="24"/>
        </w:rPr>
        <w:t xml:space="preserve"> </w:t>
      </w:r>
      <w:r w:rsidRPr="00E71489">
        <w:rPr>
          <w:sz w:val="24"/>
          <w:szCs w:val="24"/>
        </w:rPr>
        <w:t>–</w:t>
      </w:r>
      <w:r w:rsidR="00231F0E">
        <w:rPr>
          <w:sz w:val="24"/>
          <w:szCs w:val="24"/>
        </w:rPr>
        <w:t xml:space="preserve"> 33 </w:t>
      </w:r>
      <w:r w:rsidRPr="00E71489">
        <w:rPr>
          <w:sz w:val="24"/>
          <w:szCs w:val="24"/>
        </w:rPr>
        <w:t>час</w:t>
      </w:r>
      <w:r w:rsidR="00231F0E">
        <w:rPr>
          <w:sz w:val="24"/>
          <w:szCs w:val="24"/>
        </w:rPr>
        <w:t>а</w:t>
      </w:r>
      <w:r w:rsidRPr="00E71489">
        <w:rPr>
          <w:sz w:val="24"/>
          <w:szCs w:val="24"/>
        </w:rPr>
        <w:t>,</w:t>
      </w:r>
      <w:r w:rsidR="0046388E">
        <w:rPr>
          <w:sz w:val="24"/>
          <w:szCs w:val="24"/>
        </w:rPr>
        <w:t xml:space="preserve"> </w:t>
      </w:r>
      <w:r w:rsidRPr="00E71489">
        <w:rPr>
          <w:sz w:val="24"/>
          <w:szCs w:val="24"/>
        </w:rPr>
        <w:t>2</w:t>
      </w:r>
      <w:r w:rsidR="00231F0E">
        <w:rPr>
          <w:sz w:val="24"/>
          <w:szCs w:val="24"/>
        </w:rPr>
        <w:t xml:space="preserve"> </w:t>
      </w:r>
      <w:r w:rsidRPr="00E71489">
        <w:rPr>
          <w:sz w:val="24"/>
          <w:szCs w:val="24"/>
        </w:rPr>
        <w:t>класс–</w:t>
      </w:r>
      <w:r w:rsidR="00231F0E">
        <w:rPr>
          <w:sz w:val="24"/>
          <w:szCs w:val="24"/>
        </w:rPr>
        <w:t xml:space="preserve">34 </w:t>
      </w:r>
      <w:r w:rsidRPr="00E71489">
        <w:rPr>
          <w:sz w:val="24"/>
          <w:szCs w:val="24"/>
        </w:rPr>
        <w:t>часов,</w:t>
      </w:r>
      <w:r w:rsidR="0046388E">
        <w:rPr>
          <w:sz w:val="24"/>
          <w:szCs w:val="24"/>
        </w:rPr>
        <w:t xml:space="preserve"> </w:t>
      </w:r>
      <w:r w:rsidRPr="00E71489">
        <w:rPr>
          <w:sz w:val="24"/>
          <w:szCs w:val="24"/>
        </w:rPr>
        <w:t>3</w:t>
      </w:r>
      <w:r w:rsidR="00231F0E">
        <w:rPr>
          <w:sz w:val="24"/>
          <w:szCs w:val="24"/>
        </w:rPr>
        <w:t xml:space="preserve"> </w:t>
      </w:r>
      <w:r w:rsidRPr="00E71489">
        <w:rPr>
          <w:sz w:val="24"/>
          <w:szCs w:val="24"/>
        </w:rPr>
        <w:t>класс –</w:t>
      </w:r>
      <w:r w:rsidR="00231F0E">
        <w:rPr>
          <w:sz w:val="24"/>
          <w:szCs w:val="24"/>
        </w:rPr>
        <w:t xml:space="preserve">34 </w:t>
      </w:r>
      <w:r w:rsidRPr="00E71489">
        <w:rPr>
          <w:sz w:val="24"/>
          <w:szCs w:val="24"/>
        </w:rPr>
        <w:t>час</w:t>
      </w:r>
      <w:r w:rsidR="00231F0E">
        <w:rPr>
          <w:sz w:val="24"/>
          <w:szCs w:val="24"/>
        </w:rPr>
        <w:t>а</w:t>
      </w:r>
      <w:r w:rsidRPr="00E71489">
        <w:rPr>
          <w:sz w:val="24"/>
          <w:szCs w:val="24"/>
        </w:rPr>
        <w:t>,</w:t>
      </w:r>
      <w:r w:rsidR="0046388E">
        <w:rPr>
          <w:sz w:val="24"/>
          <w:szCs w:val="24"/>
        </w:rPr>
        <w:t xml:space="preserve"> </w:t>
      </w:r>
      <w:r w:rsidRPr="00E71489">
        <w:rPr>
          <w:sz w:val="24"/>
          <w:szCs w:val="24"/>
        </w:rPr>
        <w:t>4 класс–</w:t>
      </w:r>
      <w:r w:rsidR="00231F0E">
        <w:rPr>
          <w:sz w:val="24"/>
          <w:szCs w:val="24"/>
        </w:rPr>
        <w:t xml:space="preserve">34 </w:t>
      </w:r>
      <w:r w:rsidRPr="00E71489">
        <w:rPr>
          <w:sz w:val="24"/>
          <w:szCs w:val="24"/>
        </w:rPr>
        <w:t>час</w:t>
      </w:r>
      <w:r w:rsidR="00231F0E">
        <w:rPr>
          <w:sz w:val="24"/>
          <w:szCs w:val="24"/>
        </w:rPr>
        <w:t>а</w:t>
      </w:r>
      <w:r w:rsidRPr="00E71489">
        <w:rPr>
          <w:sz w:val="24"/>
          <w:szCs w:val="24"/>
        </w:rPr>
        <w:t>.</w:t>
      </w:r>
    </w:p>
    <w:tbl>
      <w:tblPr>
        <w:tblStyle w:val="TableNormal"/>
        <w:tblW w:w="103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6"/>
        <w:gridCol w:w="4477"/>
        <w:gridCol w:w="991"/>
        <w:gridCol w:w="994"/>
        <w:gridCol w:w="1133"/>
        <w:gridCol w:w="1136"/>
        <w:gridCol w:w="1025"/>
      </w:tblGrid>
      <w:tr w:rsidR="002424A0" w:rsidRPr="00E71489" w:rsidTr="002424A0">
        <w:trPr>
          <w:trHeight w:val="392"/>
        </w:trPr>
        <w:tc>
          <w:tcPr>
            <w:tcW w:w="596" w:type="dxa"/>
            <w:vMerge w:val="restart"/>
          </w:tcPr>
          <w:p w:rsidR="002424A0" w:rsidRPr="00E71489" w:rsidRDefault="002424A0" w:rsidP="002424A0">
            <w:pPr>
              <w:pStyle w:val="TableParagraph"/>
              <w:ind w:left="0" w:firstLine="284"/>
              <w:rPr>
                <w:sz w:val="24"/>
                <w:szCs w:val="24"/>
              </w:rPr>
            </w:pPr>
            <w:r w:rsidRPr="00E71489">
              <w:rPr>
                <w:sz w:val="24"/>
                <w:szCs w:val="24"/>
              </w:rPr>
              <w:t>№п/п</w:t>
            </w:r>
          </w:p>
        </w:tc>
        <w:tc>
          <w:tcPr>
            <w:tcW w:w="4477" w:type="dxa"/>
            <w:vMerge w:val="restart"/>
          </w:tcPr>
          <w:p w:rsidR="002424A0" w:rsidRPr="00E71489" w:rsidRDefault="002424A0" w:rsidP="002424A0">
            <w:pPr>
              <w:pStyle w:val="TableParagraph"/>
              <w:ind w:left="0" w:firstLine="284"/>
              <w:rPr>
                <w:sz w:val="24"/>
                <w:szCs w:val="24"/>
              </w:rPr>
            </w:pPr>
            <w:r w:rsidRPr="00E71489">
              <w:rPr>
                <w:sz w:val="24"/>
                <w:szCs w:val="24"/>
              </w:rPr>
              <w:t>Содержание</w:t>
            </w:r>
          </w:p>
        </w:tc>
        <w:tc>
          <w:tcPr>
            <w:tcW w:w="5279" w:type="dxa"/>
            <w:gridSpan w:val="5"/>
          </w:tcPr>
          <w:p w:rsidR="002424A0" w:rsidRPr="00E71489" w:rsidRDefault="002424A0" w:rsidP="002424A0">
            <w:pPr>
              <w:pStyle w:val="TableParagraph"/>
              <w:ind w:left="0" w:firstLine="284"/>
              <w:rPr>
                <w:sz w:val="24"/>
                <w:szCs w:val="24"/>
              </w:rPr>
            </w:pPr>
            <w:r w:rsidRPr="00E71489">
              <w:rPr>
                <w:sz w:val="24"/>
                <w:szCs w:val="24"/>
              </w:rPr>
              <w:t>Количествочасов</w:t>
            </w:r>
          </w:p>
        </w:tc>
      </w:tr>
      <w:tr w:rsidR="002424A0" w:rsidRPr="00E71489" w:rsidTr="002424A0">
        <w:trPr>
          <w:trHeight w:val="887"/>
        </w:trPr>
        <w:tc>
          <w:tcPr>
            <w:tcW w:w="596" w:type="dxa"/>
            <w:vMerge/>
            <w:tcBorders>
              <w:top w:val="nil"/>
            </w:tcBorders>
          </w:tcPr>
          <w:p w:rsidR="002424A0" w:rsidRPr="00E71489" w:rsidRDefault="002424A0" w:rsidP="002424A0">
            <w:pPr>
              <w:ind w:firstLine="284"/>
              <w:rPr>
                <w:rFonts w:ascii="Times New Roman" w:hAnsi="Times New Roman" w:cs="Times New Roman"/>
                <w:sz w:val="24"/>
                <w:szCs w:val="24"/>
              </w:rPr>
            </w:pPr>
          </w:p>
        </w:tc>
        <w:tc>
          <w:tcPr>
            <w:tcW w:w="4477" w:type="dxa"/>
            <w:vMerge/>
            <w:tcBorders>
              <w:top w:val="nil"/>
            </w:tcBorders>
          </w:tcPr>
          <w:p w:rsidR="002424A0" w:rsidRPr="00E71489" w:rsidRDefault="002424A0" w:rsidP="002424A0">
            <w:pPr>
              <w:ind w:firstLine="284"/>
              <w:rPr>
                <w:rFonts w:ascii="Times New Roman" w:hAnsi="Times New Roman" w:cs="Times New Roman"/>
                <w:sz w:val="24"/>
                <w:szCs w:val="24"/>
              </w:rPr>
            </w:pPr>
          </w:p>
        </w:tc>
        <w:tc>
          <w:tcPr>
            <w:tcW w:w="991" w:type="dxa"/>
          </w:tcPr>
          <w:p w:rsidR="002424A0" w:rsidRPr="00E71489" w:rsidRDefault="002424A0" w:rsidP="002424A0">
            <w:pPr>
              <w:pStyle w:val="TableParagraph"/>
              <w:ind w:left="0" w:firstLine="284"/>
              <w:rPr>
                <w:sz w:val="24"/>
                <w:szCs w:val="24"/>
              </w:rPr>
            </w:pPr>
            <w:r w:rsidRPr="00E71489">
              <w:rPr>
                <w:sz w:val="24"/>
                <w:szCs w:val="24"/>
              </w:rPr>
              <w:t>1 класс(доп)</w:t>
            </w:r>
          </w:p>
        </w:tc>
        <w:tc>
          <w:tcPr>
            <w:tcW w:w="994" w:type="dxa"/>
          </w:tcPr>
          <w:p w:rsidR="002424A0" w:rsidRPr="00E71489" w:rsidRDefault="002424A0" w:rsidP="002424A0">
            <w:pPr>
              <w:pStyle w:val="TableParagraph"/>
              <w:ind w:left="0" w:firstLine="284"/>
              <w:jc w:val="center"/>
              <w:rPr>
                <w:sz w:val="24"/>
                <w:szCs w:val="24"/>
              </w:rPr>
            </w:pPr>
            <w:r w:rsidRPr="00E71489">
              <w:rPr>
                <w:sz w:val="24"/>
                <w:szCs w:val="24"/>
              </w:rPr>
              <w:t>1класс</w:t>
            </w:r>
          </w:p>
        </w:tc>
        <w:tc>
          <w:tcPr>
            <w:tcW w:w="1133" w:type="dxa"/>
          </w:tcPr>
          <w:p w:rsidR="002424A0" w:rsidRPr="00E71489" w:rsidRDefault="002424A0" w:rsidP="002424A0">
            <w:pPr>
              <w:pStyle w:val="TableParagraph"/>
              <w:ind w:left="0" w:firstLine="284"/>
              <w:jc w:val="center"/>
              <w:rPr>
                <w:sz w:val="24"/>
                <w:szCs w:val="24"/>
              </w:rPr>
            </w:pPr>
            <w:r w:rsidRPr="00E71489">
              <w:rPr>
                <w:sz w:val="24"/>
                <w:szCs w:val="24"/>
              </w:rPr>
              <w:t>2класс</w:t>
            </w:r>
          </w:p>
        </w:tc>
        <w:tc>
          <w:tcPr>
            <w:tcW w:w="1136" w:type="dxa"/>
          </w:tcPr>
          <w:p w:rsidR="002424A0" w:rsidRPr="00E71489" w:rsidRDefault="002424A0" w:rsidP="002424A0">
            <w:pPr>
              <w:pStyle w:val="TableParagraph"/>
              <w:ind w:left="0" w:firstLine="284"/>
              <w:jc w:val="center"/>
              <w:rPr>
                <w:sz w:val="24"/>
                <w:szCs w:val="24"/>
              </w:rPr>
            </w:pPr>
            <w:r w:rsidRPr="00E71489">
              <w:rPr>
                <w:sz w:val="24"/>
                <w:szCs w:val="24"/>
              </w:rPr>
              <w:t>3класс</w:t>
            </w:r>
          </w:p>
        </w:tc>
        <w:tc>
          <w:tcPr>
            <w:tcW w:w="1025" w:type="dxa"/>
          </w:tcPr>
          <w:p w:rsidR="002424A0" w:rsidRPr="00E71489" w:rsidRDefault="002424A0" w:rsidP="002424A0">
            <w:pPr>
              <w:pStyle w:val="TableParagraph"/>
              <w:ind w:left="0" w:firstLine="284"/>
              <w:jc w:val="center"/>
              <w:rPr>
                <w:sz w:val="24"/>
                <w:szCs w:val="24"/>
              </w:rPr>
            </w:pPr>
            <w:r w:rsidRPr="00E71489">
              <w:rPr>
                <w:sz w:val="24"/>
                <w:szCs w:val="24"/>
              </w:rPr>
              <w:t>4класс</w:t>
            </w:r>
          </w:p>
        </w:tc>
      </w:tr>
      <w:tr w:rsidR="002424A0" w:rsidRPr="00E71489" w:rsidTr="002424A0">
        <w:trPr>
          <w:trHeight w:val="668"/>
        </w:trPr>
        <w:tc>
          <w:tcPr>
            <w:tcW w:w="596" w:type="dxa"/>
          </w:tcPr>
          <w:p w:rsidR="002424A0" w:rsidRPr="00E71489" w:rsidRDefault="002424A0" w:rsidP="002424A0">
            <w:pPr>
              <w:pStyle w:val="TableParagraph"/>
              <w:ind w:left="0" w:firstLine="284"/>
              <w:rPr>
                <w:sz w:val="24"/>
                <w:szCs w:val="24"/>
              </w:rPr>
            </w:pPr>
            <w:r w:rsidRPr="00E71489">
              <w:rPr>
                <w:sz w:val="24"/>
                <w:szCs w:val="24"/>
              </w:rPr>
              <w:t>1</w:t>
            </w:r>
          </w:p>
        </w:tc>
        <w:tc>
          <w:tcPr>
            <w:tcW w:w="4477" w:type="dxa"/>
          </w:tcPr>
          <w:p w:rsidR="002424A0" w:rsidRPr="00E71489" w:rsidRDefault="002424A0" w:rsidP="002424A0">
            <w:pPr>
              <w:pStyle w:val="TableParagraph"/>
              <w:ind w:left="0" w:firstLine="284"/>
              <w:rPr>
                <w:sz w:val="24"/>
                <w:szCs w:val="24"/>
                <w:lang w:val="ru-RU"/>
              </w:rPr>
            </w:pPr>
            <w:r w:rsidRPr="00E71489">
              <w:rPr>
                <w:sz w:val="24"/>
                <w:szCs w:val="24"/>
                <w:lang w:val="ru-RU"/>
              </w:rPr>
              <w:t>Раздел</w:t>
            </w:r>
            <w:r w:rsidRPr="00E71489">
              <w:rPr>
                <w:sz w:val="24"/>
                <w:szCs w:val="24"/>
              </w:rPr>
              <w:t>I</w:t>
            </w:r>
          </w:p>
          <w:p w:rsidR="002424A0" w:rsidRPr="00E71489" w:rsidRDefault="002424A0" w:rsidP="002424A0">
            <w:pPr>
              <w:pStyle w:val="TableParagraph"/>
              <w:tabs>
                <w:tab w:val="left" w:pos="2231"/>
              </w:tabs>
              <w:ind w:left="0" w:firstLine="284"/>
              <w:rPr>
                <w:sz w:val="24"/>
                <w:szCs w:val="24"/>
                <w:lang w:val="ru-RU"/>
              </w:rPr>
            </w:pPr>
            <w:r w:rsidRPr="00E71489">
              <w:rPr>
                <w:sz w:val="24"/>
                <w:szCs w:val="24"/>
                <w:lang w:val="ru-RU"/>
              </w:rPr>
              <w:t>Упражненияна</w:t>
            </w:r>
            <w:r w:rsidRPr="00E71489">
              <w:rPr>
                <w:sz w:val="24"/>
                <w:szCs w:val="24"/>
                <w:lang w:val="ru-RU"/>
              </w:rPr>
              <w:tab/>
            </w:r>
            <w:r w:rsidRPr="00E71489">
              <w:rPr>
                <w:spacing w:val="-1"/>
                <w:sz w:val="24"/>
                <w:szCs w:val="24"/>
                <w:lang w:val="ru-RU"/>
              </w:rPr>
              <w:t>ориентировку</w:t>
            </w:r>
            <w:r w:rsidRPr="00E71489">
              <w:rPr>
                <w:sz w:val="24"/>
                <w:szCs w:val="24"/>
                <w:lang w:val="ru-RU"/>
              </w:rPr>
              <w:t>впространстве.</w:t>
            </w:r>
          </w:p>
        </w:tc>
        <w:tc>
          <w:tcPr>
            <w:tcW w:w="991" w:type="dxa"/>
          </w:tcPr>
          <w:p w:rsidR="002424A0" w:rsidRPr="00E71489" w:rsidRDefault="00231F0E" w:rsidP="002424A0">
            <w:pPr>
              <w:pStyle w:val="TableParagraph"/>
              <w:ind w:left="0" w:firstLine="284"/>
              <w:jc w:val="right"/>
              <w:rPr>
                <w:sz w:val="24"/>
                <w:szCs w:val="24"/>
                <w:lang w:val="ru-RU"/>
              </w:rPr>
            </w:pPr>
            <w:r>
              <w:rPr>
                <w:sz w:val="24"/>
                <w:szCs w:val="24"/>
                <w:lang w:val="ru-RU"/>
              </w:rPr>
              <w:t>5</w:t>
            </w:r>
          </w:p>
        </w:tc>
        <w:tc>
          <w:tcPr>
            <w:tcW w:w="994" w:type="dxa"/>
          </w:tcPr>
          <w:p w:rsidR="002424A0" w:rsidRPr="00E71489" w:rsidRDefault="00231F0E" w:rsidP="002424A0">
            <w:pPr>
              <w:pStyle w:val="TableParagraph"/>
              <w:ind w:left="0" w:firstLine="284"/>
              <w:jc w:val="center"/>
              <w:rPr>
                <w:sz w:val="24"/>
                <w:szCs w:val="24"/>
                <w:lang w:val="ru-RU"/>
              </w:rPr>
            </w:pPr>
            <w:r>
              <w:rPr>
                <w:sz w:val="24"/>
                <w:szCs w:val="24"/>
                <w:lang w:val="ru-RU"/>
              </w:rPr>
              <w:t>5</w:t>
            </w:r>
          </w:p>
        </w:tc>
        <w:tc>
          <w:tcPr>
            <w:tcW w:w="1133" w:type="dxa"/>
          </w:tcPr>
          <w:p w:rsidR="002424A0" w:rsidRPr="00E71489" w:rsidRDefault="00231F0E" w:rsidP="002424A0">
            <w:pPr>
              <w:pStyle w:val="TableParagraph"/>
              <w:ind w:left="0" w:firstLine="284"/>
              <w:jc w:val="center"/>
              <w:rPr>
                <w:sz w:val="24"/>
                <w:szCs w:val="24"/>
                <w:lang w:val="ru-RU"/>
              </w:rPr>
            </w:pPr>
            <w:r>
              <w:rPr>
                <w:sz w:val="24"/>
                <w:szCs w:val="24"/>
                <w:lang w:val="ru-RU"/>
              </w:rPr>
              <w:t>5</w:t>
            </w:r>
          </w:p>
        </w:tc>
        <w:tc>
          <w:tcPr>
            <w:tcW w:w="1136" w:type="dxa"/>
          </w:tcPr>
          <w:p w:rsidR="002424A0" w:rsidRPr="00E71489" w:rsidRDefault="00231F0E" w:rsidP="002424A0">
            <w:pPr>
              <w:pStyle w:val="TableParagraph"/>
              <w:ind w:left="0" w:firstLine="284"/>
              <w:jc w:val="center"/>
              <w:rPr>
                <w:sz w:val="24"/>
                <w:szCs w:val="24"/>
                <w:lang w:val="ru-RU"/>
              </w:rPr>
            </w:pPr>
            <w:r>
              <w:rPr>
                <w:sz w:val="24"/>
                <w:szCs w:val="24"/>
                <w:lang w:val="ru-RU"/>
              </w:rPr>
              <w:t>5</w:t>
            </w:r>
          </w:p>
        </w:tc>
        <w:tc>
          <w:tcPr>
            <w:tcW w:w="1025" w:type="dxa"/>
          </w:tcPr>
          <w:p w:rsidR="002424A0" w:rsidRPr="00E71489" w:rsidRDefault="00231F0E" w:rsidP="002424A0">
            <w:pPr>
              <w:pStyle w:val="TableParagraph"/>
              <w:ind w:left="0" w:firstLine="284"/>
              <w:jc w:val="center"/>
              <w:rPr>
                <w:sz w:val="24"/>
                <w:szCs w:val="24"/>
                <w:lang w:val="ru-RU"/>
              </w:rPr>
            </w:pPr>
            <w:r>
              <w:rPr>
                <w:sz w:val="24"/>
                <w:szCs w:val="24"/>
                <w:lang w:val="ru-RU"/>
              </w:rPr>
              <w:t>6</w:t>
            </w:r>
          </w:p>
        </w:tc>
      </w:tr>
      <w:tr w:rsidR="002424A0" w:rsidRPr="00E71489" w:rsidTr="002424A0">
        <w:trPr>
          <w:trHeight w:val="626"/>
        </w:trPr>
        <w:tc>
          <w:tcPr>
            <w:tcW w:w="596" w:type="dxa"/>
          </w:tcPr>
          <w:p w:rsidR="002424A0" w:rsidRPr="00E71489" w:rsidRDefault="002424A0" w:rsidP="002424A0">
            <w:pPr>
              <w:pStyle w:val="TableParagraph"/>
              <w:ind w:left="0" w:firstLine="284"/>
              <w:rPr>
                <w:sz w:val="24"/>
                <w:szCs w:val="24"/>
              </w:rPr>
            </w:pPr>
            <w:r w:rsidRPr="00E71489">
              <w:rPr>
                <w:sz w:val="24"/>
                <w:szCs w:val="24"/>
              </w:rPr>
              <w:t>2</w:t>
            </w:r>
          </w:p>
        </w:tc>
        <w:tc>
          <w:tcPr>
            <w:tcW w:w="4477" w:type="dxa"/>
          </w:tcPr>
          <w:p w:rsidR="002424A0" w:rsidRPr="00E71489" w:rsidRDefault="002424A0" w:rsidP="002424A0">
            <w:pPr>
              <w:pStyle w:val="TableParagraph"/>
              <w:ind w:left="0" w:firstLine="284"/>
              <w:rPr>
                <w:sz w:val="24"/>
                <w:szCs w:val="24"/>
                <w:lang w:val="ru-RU"/>
              </w:rPr>
            </w:pPr>
            <w:r w:rsidRPr="00E71489">
              <w:rPr>
                <w:sz w:val="24"/>
                <w:szCs w:val="24"/>
                <w:lang w:val="ru-RU"/>
              </w:rPr>
              <w:t>Раздел</w:t>
            </w:r>
            <w:r w:rsidRPr="00E71489">
              <w:rPr>
                <w:sz w:val="24"/>
                <w:szCs w:val="24"/>
              </w:rPr>
              <w:t>II</w:t>
            </w:r>
          </w:p>
          <w:p w:rsidR="002424A0" w:rsidRPr="00E71489" w:rsidRDefault="002424A0" w:rsidP="002424A0">
            <w:pPr>
              <w:pStyle w:val="TableParagraph"/>
              <w:ind w:left="0" w:firstLine="284"/>
              <w:rPr>
                <w:sz w:val="24"/>
                <w:szCs w:val="24"/>
                <w:lang w:val="ru-RU"/>
              </w:rPr>
            </w:pPr>
            <w:r w:rsidRPr="00E71489">
              <w:rPr>
                <w:sz w:val="24"/>
                <w:szCs w:val="24"/>
                <w:lang w:val="ru-RU"/>
              </w:rPr>
              <w:t>Ритмико-гимнастическиеупражнения</w:t>
            </w:r>
          </w:p>
        </w:tc>
        <w:tc>
          <w:tcPr>
            <w:tcW w:w="991" w:type="dxa"/>
          </w:tcPr>
          <w:p w:rsidR="002424A0" w:rsidRPr="00E71489" w:rsidRDefault="00231F0E" w:rsidP="002424A0">
            <w:pPr>
              <w:pStyle w:val="TableParagraph"/>
              <w:ind w:left="0" w:firstLine="284"/>
              <w:jc w:val="right"/>
              <w:rPr>
                <w:sz w:val="24"/>
                <w:szCs w:val="24"/>
                <w:lang w:val="ru-RU"/>
              </w:rPr>
            </w:pPr>
            <w:r>
              <w:rPr>
                <w:sz w:val="24"/>
                <w:szCs w:val="24"/>
                <w:lang w:val="ru-RU"/>
              </w:rPr>
              <w:t>13</w:t>
            </w:r>
          </w:p>
        </w:tc>
        <w:tc>
          <w:tcPr>
            <w:tcW w:w="994" w:type="dxa"/>
          </w:tcPr>
          <w:p w:rsidR="002424A0" w:rsidRPr="00E71489" w:rsidRDefault="00231F0E" w:rsidP="002424A0">
            <w:pPr>
              <w:pStyle w:val="TableParagraph"/>
              <w:ind w:left="0" w:firstLine="284"/>
              <w:jc w:val="center"/>
              <w:rPr>
                <w:sz w:val="24"/>
                <w:szCs w:val="24"/>
                <w:lang w:val="ru-RU"/>
              </w:rPr>
            </w:pPr>
            <w:r>
              <w:rPr>
                <w:sz w:val="24"/>
                <w:szCs w:val="24"/>
                <w:lang w:val="ru-RU"/>
              </w:rPr>
              <w:t>13</w:t>
            </w:r>
          </w:p>
        </w:tc>
        <w:tc>
          <w:tcPr>
            <w:tcW w:w="1133" w:type="dxa"/>
          </w:tcPr>
          <w:p w:rsidR="002424A0" w:rsidRPr="00E71489" w:rsidRDefault="00231F0E" w:rsidP="002424A0">
            <w:pPr>
              <w:pStyle w:val="TableParagraph"/>
              <w:ind w:left="0" w:firstLine="284"/>
              <w:jc w:val="center"/>
              <w:rPr>
                <w:sz w:val="24"/>
                <w:szCs w:val="24"/>
                <w:lang w:val="ru-RU"/>
              </w:rPr>
            </w:pPr>
            <w:r>
              <w:rPr>
                <w:sz w:val="24"/>
                <w:szCs w:val="24"/>
                <w:lang w:val="ru-RU"/>
              </w:rPr>
              <w:t>13</w:t>
            </w:r>
          </w:p>
        </w:tc>
        <w:tc>
          <w:tcPr>
            <w:tcW w:w="1136" w:type="dxa"/>
          </w:tcPr>
          <w:p w:rsidR="002424A0" w:rsidRPr="00E71489" w:rsidRDefault="00231F0E" w:rsidP="002424A0">
            <w:pPr>
              <w:pStyle w:val="TableParagraph"/>
              <w:ind w:left="0" w:firstLine="284"/>
              <w:jc w:val="center"/>
              <w:rPr>
                <w:sz w:val="24"/>
                <w:szCs w:val="24"/>
                <w:lang w:val="ru-RU"/>
              </w:rPr>
            </w:pPr>
            <w:r>
              <w:rPr>
                <w:sz w:val="24"/>
                <w:szCs w:val="24"/>
                <w:lang w:val="ru-RU"/>
              </w:rPr>
              <w:t>13</w:t>
            </w:r>
          </w:p>
        </w:tc>
        <w:tc>
          <w:tcPr>
            <w:tcW w:w="1025" w:type="dxa"/>
          </w:tcPr>
          <w:p w:rsidR="002424A0" w:rsidRPr="00E71489" w:rsidRDefault="00231F0E" w:rsidP="002424A0">
            <w:pPr>
              <w:pStyle w:val="TableParagraph"/>
              <w:ind w:left="0" w:firstLine="284"/>
              <w:jc w:val="center"/>
              <w:rPr>
                <w:sz w:val="24"/>
                <w:szCs w:val="24"/>
                <w:lang w:val="ru-RU"/>
              </w:rPr>
            </w:pPr>
            <w:r>
              <w:rPr>
                <w:sz w:val="24"/>
                <w:szCs w:val="24"/>
                <w:lang w:val="ru-RU"/>
              </w:rPr>
              <w:t>13</w:t>
            </w:r>
          </w:p>
        </w:tc>
      </w:tr>
      <w:tr w:rsidR="002424A0" w:rsidRPr="00E71489" w:rsidTr="002424A0">
        <w:trPr>
          <w:trHeight w:val="1166"/>
        </w:trPr>
        <w:tc>
          <w:tcPr>
            <w:tcW w:w="596" w:type="dxa"/>
          </w:tcPr>
          <w:p w:rsidR="002424A0" w:rsidRPr="00E71489" w:rsidRDefault="002424A0" w:rsidP="002424A0">
            <w:pPr>
              <w:pStyle w:val="TableParagraph"/>
              <w:ind w:left="0" w:firstLine="284"/>
              <w:rPr>
                <w:sz w:val="24"/>
                <w:szCs w:val="24"/>
              </w:rPr>
            </w:pPr>
            <w:r w:rsidRPr="00E71489">
              <w:rPr>
                <w:sz w:val="24"/>
                <w:szCs w:val="24"/>
              </w:rPr>
              <w:t>3</w:t>
            </w:r>
          </w:p>
        </w:tc>
        <w:tc>
          <w:tcPr>
            <w:tcW w:w="4477" w:type="dxa"/>
          </w:tcPr>
          <w:p w:rsidR="002424A0" w:rsidRPr="00E71489" w:rsidRDefault="002424A0" w:rsidP="002424A0">
            <w:pPr>
              <w:pStyle w:val="TableParagraph"/>
              <w:ind w:left="0" w:firstLine="284"/>
              <w:rPr>
                <w:sz w:val="24"/>
                <w:szCs w:val="24"/>
                <w:lang w:val="ru-RU"/>
              </w:rPr>
            </w:pPr>
            <w:r w:rsidRPr="00E71489">
              <w:rPr>
                <w:sz w:val="24"/>
                <w:szCs w:val="24"/>
                <w:lang w:val="ru-RU"/>
              </w:rPr>
              <w:t>Раздел</w:t>
            </w:r>
            <w:r w:rsidRPr="00E71489">
              <w:rPr>
                <w:sz w:val="24"/>
                <w:szCs w:val="24"/>
              </w:rPr>
              <w:t>III</w:t>
            </w:r>
          </w:p>
          <w:p w:rsidR="002424A0" w:rsidRPr="00E71489" w:rsidRDefault="002424A0" w:rsidP="002424A0">
            <w:pPr>
              <w:pStyle w:val="TableParagraph"/>
              <w:ind w:left="0" w:firstLine="284"/>
              <w:rPr>
                <w:sz w:val="24"/>
                <w:szCs w:val="24"/>
                <w:lang w:val="ru-RU"/>
              </w:rPr>
            </w:pPr>
            <w:r w:rsidRPr="00E71489">
              <w:rPr>
                <w:sz w:val="24"/>
                <w:szCs w:val="24"/>
                <w:lang w:val="ru-RU"/>
              </w:rPr>
              <w:t>Упражнениясдетскимимузыкальными инструментами.</w:t>
            </w:r>
          </w:p>
        </w:tc>
        <w:tc>
          <w:tcPr>
            <w:tcW w:w="991" w:type="dxa"/>
          </w:tcPr>
          <w:p w:rsidR="002424A0" w:rsidRPr="00E71489" w:rsidRDefault="00231F0E" w:rsidP="002424A0">
            <w:pPr>
              <w:pStyle w:val="TableParagraph"/>
              <w:ind w:left="0" w:firstLine="284"/>
              <w:jc w:val="right"/>
              <w:rPr>
                <w:sz w:val="24"/>
                <w:szCs w:val="24"/>
                <w:lang w:val="ru-RU"/>
              </w:rPr>
            </w:pPr>
            <w:r>
              <w:rPr>
                <w:sz w:val="24"/>
                <w:szCs w:val="24"/>
                <w:lang w:val="ru-RU"/>
              </w:rPr>
              <w:t>4</w:t>
            </w:r>
          </w:p>
        </w:tc>
        <w:tc>
          <w:tcPr>
            <w:tcW w:w="994" w:type="dxa"/>
          </w:tcPr>
          <w:p w:rsidR="002424A0" w:rsidRPr="00E71489" w:rsidRDefault="00231F0E" w:rsidP="002424A0">
            <w:pPr>
              <w:pStyle w:val="TableParagraph"/>
              <w:ind w:left="0" w:firstLine="284"/>
              <w:jc w:val="center"/>
              <w:rPr>
                <w:sz w:val="24"/>
                <w:szCs w:val="24"/>
                <w:lang w:val="ru-RU"/>
              </w:rPr>
            </w:pPr>
            <w:r>
              <w:rPr>
                <w:sz w:val="24"/>
                <w:szCs w:val="24"/>
                <w:lang w:val="ru-RU"/>
              </w:rPr>
              <w:t>4</w:t>
            </w:r>
          </w:p>
        </w:tc>
        <w:tc>
          <w:tcPr>
            <w:tcW w:w="1133" w:type="dxa"/>
          </w:tcPr>
          <w:p w:rsidR="002424A0" w:rsidRPr="00E71489" w:rsidRDefault="00231F0E" w:rsidP="002424A0">
            <w:pPr>
              <w:pStyle w:val="TableParagraph"/>
              <w:ind w:left="0" w:firstLine="284"/>
              <w:jc w:val="center"/>
              <w:rPr>
                <w:sz w:val="24"/>
                <w:szCs w:val="24"/>
                <w:lang w:val="ru-RU"/>
              </w:rPr>
            </w:pPr>
            <w:r>
              <w:rPr>
                <w:sz w:val="24"/>
                <w:szCs w:val="24"/>
                <w:lang w:val="ru-RU"/>
              </w:rPr>
              <w:t>3</w:t>
            </w:r>
          </w:p>
        </w:tc>
        <w:tc>
          <w:tcPr>
            <w:tcW w:w="1136" w:type="dxa"/>
          </w:tcPr>
          <w:p w:rsidR="002424A0" w:rsidRPr="00E71489" w:rsidRDefault="00231F0E" w:rsidP="002424A0">
            <w:pPr>
              <w:pStyle w:val="TableParagraph"/>
              <w:ind w:left="0" w:firstLine="284"/>
              <w:jc w:val="center"/>
              <w:rPr>
                <w:sz w:val="24"/>
                <w:szCs w:val="24"/>
                <w:lang w:val="ru-RU"/>
              </w:rPr>
            </w:pPr>
            <w:r>
              <w:rPr>
                <w:sz w:val="24"/>
                <w:szCs w:val="24"/>
                <w:lang w:val="ru-RU"/>
              </w:rPr>
              <w:t>4</w:t>
            </w:r>
          </w:p>
        </w:tc>
        <w:tc>
          <w:tcPr>
            <w:tcW w:w="1025" w:type="dxa"/>
          </w:tcPr>
          <w:p w:rsidR="002424A0" w:rsidRPr="00E71489" w:rsidRDefault="00231F0E" w:rsidP="002424A0">
            <w:pPr>
              <w:pStyle w:val="TableParagraph"/>
              <w:ind w:left="0" w:firstLine="284"/>
              <w:jc w:val="center"/>
              <w:rPr>
                <w:sz w:val="24"/>
                <w:szCs w:val="24"/>
                <w:lang w:val="ru-RU"/>
              </w:rPr>
            </w:pPr>
            <w:r>
              <w:rPr>
                <w:sz w:val="24"/>
                <w:szCs w:val="24"/>
                <w:lang w:val="ru-RU"/>
              </w:rPr>
              <w:t>4</w:t>
            </w:r>
          </w:p>
        </w:tc>
      </w:tr>
      <w:tr w:rsidR="002424A0" w:rsidRPr="00E71489" w:rsidTr="002424A0">
        <w:trPr>
          <w:trHeight w:val="136"/>
        </w:trPr>
        <w:tc>
          <w:tcPr>
            <w:tcW w:w="596" w:type="dxa"/>
          </w:tcPr>
          <w:p w:rsidR="002424A0" w:rsidRPr="00E71489" w:rsidRDefault="002424A0" w:rsidP="002424A0">
            <w:pPr>
              <w:pStyle w:val="TableParagraph"/>
              <w:ind w:left="0" w:firstLine="284"/>
              <w:rPr>
                <w:sz w:val="24"/>
                <w:szCs w:val="24"/>
              </w:rPr>
            </w:pPr>
            <w:r w:rsidRPr="00E71489">
              <w:rPr>
                <w:sz w:val="24"/>
                <w:szCs w:val="24"/>
              </w:rPr>
              <w:t>4</w:t>
            </w:r>
          </w:p>
        </w:tc>
        <w:tc>
          <w:tcPr>
            <w:tcW w:w="4477" w:type="dxa"/>
          </w:tcPr>
          <w:p w:rsidR="002424A0" w:rsidRPr="00E71489" w:rsidRDefault="002424A0" w:rsidP="002424A0">
            <w:pPr>
              <w:pStyle w:val="TableParagraph"/>
              <w:ind w:left="0" w:firstLine="284"/>
              <w:rPr>
                <w:sz w:val="24"/>
                <w:szCs w:val="24"/>
                <w:lang w:val="ru-RU"/>
              </w:rPr>
            </w:pPr>
            <w:r w:rsidRPr="00E71489">
              <w:rPr>
                <w:sz w:val="24"/>
                <w:szCs w:val="24"/>
                <w:lang w:val="ru-RU"/>
              </w:rPr>
              <w:t>Раздел</w:t>
            </w:r>
            <w:r w:rsidRPr="00E71489">
              <w:rPr>
                <w:sz w:val="24"/>
                <w:szCs w:val="24"/>
              </w:rPr>
              <w:t>IV</w:t>
            </w:r>
          </w:p>
          <w:p w:rsidR="002424A0" w:rsidRPr="00E71489" w:rsidRDefault="002424A0" w:rsidP="002424A0">
            <w:pPr>
              <w:pStyle w:val="TableParagraph"/>
              <w:ind w:left="0" w:firstLine="284"/>
              <w:rPr>
                <w:sz w:val="24"/>
                <w:szCs w:val="24"/>
                <w:lang w:val="ru-RU"/>
              </w:rPr>
            </w:pPr>
            <w:r w:rsidRPr="00E71489">
              <w:rPr>
                <w:sz w:val="24"/>
                <w:szCs w:val="24"/>
                <w:lang w:val="ru-RU"/>
              </w:rPr>
              <w:t>Игрыподмузыку.</w:t>
            </w:r>
          </w:p>
        </w:tc>
        <w:tc>
          <w:tcPr>
            <w:tcW w:w="991" w:type="dxa"/>
          </w:tcPr>
          <w:p w:rsidR="002424A0" w:rsidRPr="00E71489" w:rsidRDefault="00231F0E" w:rsidP="002424A0">
            <w:pPr>
              <w:pStyle w:val="TableParagraph"/>
              <w:ind w:left="0" w:firstLine="284"/>
              <w:jc w:val="right"/>
              <w:rPr>
                <w:sz w:val="24"/>
                <w:szCs w:val="24"/>
                <w:lang w:val="ru-RU"/>
              </w:rPr>
            </w:pPr>
            <w:r>
              <w:rPr>
                <w:sz w:val="24"/>
                <w:szCs w:val="24"/>
                <w:lang w:val="ru-RU"/>
              </w:rPr>
              <w:t>5</w:t>
            </w:r>
          </w:p>
        </w:tc>
        <w:tc>
          <w:tcPr>
            <w:tcW w:w="994" w:type="dxa"/>
          </w:tcPr>
          <w:p w:rsidR="002424A0" w:rsidRPr="00231F0E" w:rsidRDefault="00231F0E" w:rsidP="002424A0">
            <w:pPr>
              <w:pStyle w:val="TableParagraph"/>
              <w:ind w:left="0" w:firstLine="284"/>
              <w:jc w:val="center"/>
              <w:rPr>
                <w:sz w:val="24"/>
                <w:szCs w:val="24"/>
                <w:lang w:val="ru-RU"/>
              </w:rPr>
            </w:pPr>
            <w:r>
              <w:rPr>
                <w:sz w:val="24"/>
                <w:szCs w:val="24"/>
                <w:lang w:val="ru-RU"/>
              </w:rPr>
              <w:t>5</w:t>
            </w:r>
          </w:p>
        </w:tc>
        <w:tc>
          <w:tcPr>
            <w:tcW w:w="1133" w:type="dxa"/>
          </w:tcPr>
          <w:p w:rsidR="002424A0" w:rsidRPr="00E71489" w:rsidRDefault="00231F0E" w:rsidP="002424A0">
            <w:pPr>
              <w:pStyle w:val="TableParagraph"/>
              <w:ind w:left="0" w:firstLine="284"/>
              <w:jc w:val="center"/>
              <w:rPr>
                <w:sz w:val="24"/>
                <w:szCs w:val="24"/>
                <w:lang w:val="ru-RU"/>
              </w:rPr>
            </w:pPr>
            <w:r>
              <w:rPr>
                <w:sz w:val="24"/>
                <w:szCs w:val="24"/>
                <w:lang w:val="ru-RU"/>
              </w:rPr>
              <w:t>6</w:t>
            </w:r>
          </w:p>
        </w:tc>
        <w:tc>
          <w:tcPr>
            <w:tcW w:w="1136" w:type="dxa"/>
          </w:tcPr>
          <w:p w:rsidR="002424A0" w:rsidRPr="00231F0E" w:rsidRDefault="00231F0E" w:rsidP="002424A0">
            <w:pPr>
              <w:pStyle w:val="TableParagraph"/>
              <w:ind w:left="0" w:firstLine="284"/>
              <w:jc w:val="center"/>
              <w:rPr>
                <w:sz w:val="24"/>
                <w:szCs w:val="24"/>
                <w:lang w:val="ru-RU"/>
              </w:rPr>
            </w:pPr>
            <w:r>
              <w:rPr>
                <w:sz w:val="24"/>
                <w:szCs w:val="24"/>
                <w:lang w:val="ru-RU"/>
              </w:rPr>
              <w:t>6</w:t>
            </w:r>
          </w:p>
        </w:tc>
        <w:tc>
          <w:tcPr>
            <w:tcW w:w="1025" w:type="dxa"/>
          </w:tcPr>
          <w:p w:rsidR="002424A0" w:rsidRPr="00E71489" w:rsidRDefault="00231F0E" w:rsidP="002424A0">
            <w:pPr>
              <w:pStyle w:val="TableParagraph"/>
              <w:ind w:left="0" w:firstLine="284"/>
              <w:jc w:val="center"/>
              <w:rPr>
                <w:sz w:val="24"/>
                <w:szCs w:val="24"/>
                <w:lang w:val="ru-RU"/>
              </w:rPr>
            </w:pPr>
            <w:r>
              <w:rPr>
                <w:sz w:val="24"/>
                <w:szCs w:val="24"/>
                <w:lang w:val="ru-RU"/>
              </w:rPr>
              <w:t>5</w:t>
            </w:r>
          </w:p>
        </w:tc>
      </w:tr>
      <w:tr w:rsidR="002424A0" w:rsidRPr="00E71489" w:rsidTr="002424A0">
        <w:trPr>
          <w:trHeight w:val="654"/>
        </w:trPr>
        <w:tc>
          <w:tcPr>
            <w:tcW w:w="596" w:type="dxa"/>
          </w:tcPr>
          <w:p w:rsidR="002424A0" w:rsidRPr="00E71489" w:rsidRDefault="002424A0" w:rsidP="002424A0">
            <w:pPr>
              <w:pStyle w:val="TableParagraph"/>
              <w:ind w:left="0" w:firstLine="284"/>
              <w:rPr>
                <w:sz w:val="24"/>
                <w:szCs w:val="24"/>
              </w:rPr>
            </w:pPr>
            <w:r w:rsidRPr="00E71489">
              <w:rPr>
                <w:sz w:val="24"/>
                <w:szCs w:val="24"/>
              </w:rPr>
              <w:t>5</w:t>
            </w:r>
          </w:p>
        </w:tc>
        <w:tc>
          <w:tcPr>
            <w:tcW w:w="4477" w:type="dxa"/>
          </w:tcPr>
          <w:p w:rsidR="002424A0" w:rsidRPr="00E71489" w:rsidRDefault="002424A0" w:rsidP="002424A0">
            <w:pPr>
              <w:pStyle w:val="TableParagraph"/>
              <w:ind w:left="0" w:firstLine="284"/>
              <w:rPr>
                <w:sz w:val="24"/>
                <w:szCs w:val="24"/>
              </w:rPr>
            </w:pPr>
            <w:r w:rsidRPr="00E71489">
              <w:rPr>
                <w:sz w:val="24"/>
                <w:szCs w:val="24"/>
              </w:rPr>
              <w:t>РазделV</w:t>
            </w:r>
          </w:p>
          <w:p w:rsidR="002424A0" w:rsidRPr="00E71489" w:rsidRDefault="002424A0" w:rsidP="002424A0">
            <w:pPr>
              <w:pStyle w:val="TableParagraph"/>
              <w:ind w:left="0" w:firstLine="284"/>
              <w:rPr>
                <w:sz w:val="24"/>
                <w:szCs w:val="24"/>
              </w:rPr>
            </w:pPr>
            <w:r w:rsidRPr="00E71489">
              <w:rPr>
                <w:sz w:val="24"/>
                <w:szCs w:val="24"/>
              </w:rPr>
              <w:t>Танцевальныеупражнения</w:t>
            </w:r>
          </w:p>
        </w:tc>
        <w:tc>
          <w:tcPr>
            <w:tcW w:w="991" w:type="dxa"/>
          </w:tcPr>
          <w:p w:rsidR="002424A0" w:rsidRPr="00E71489" w:rsidRDefault="00231F0E" w:rsidP="002424A0">
            <w:pPr>
              <w:pStyle w:val="TableParagraph"/>
              <w:ind w:left="0" w:firstLine="284"/>
              <w:jc w:val="right"/>
              <w:rPr>
                <w:sz w:val="24"/>
                <w:szCs w:val="24"/>
                <w:lang w:val="ru-RU"/>
              </w:rPr>
            </w:pPr>
            <w:r>
              <w:rPr>
                <w:sz w:val="24"/>
                <w:szCs w:val="24"/>
                <w:lang w:val="ru-RU"/>
              </w:rPr>
              <w:t>6</w:t>
            </w:r>
          </w:p>
        </w:tc>
        <w:tc>
          <w:tcPr>
            <w:tcW w:w="994" w:type="dxa"/>
          </w:tcPr>
          <w:p w:rsidR="002424A0" w:rsidRPr="00E71489" w:rsidRDefault="00231F0E" w:rsidP="002424A0">
            <w:pPr>
              <w:pStyle w:val="TableParagraph"/>
              <w:ind w:left="0" w:firstLine="284"/>
              <w:jc w:val="center"/>
              <w:rPr>
                <w:sz w:val="24"/>
                <w:szCs w:val="24"/>
                <w:lang w:val="ru-RU"/>
              </w:rPr>
            </w:pPr>
            <w:r>
              <w:rPr>
                <w:sz w:val="24"/>
                <w:szCs w:val="24"/>
                <w:lang w:val="ru-RU"/>
              </w:rPr>
              <w:t>6</w:t>
            </w:r>
          </w:p>
        </w:tc>
        <w:tc>
          <w:tcPr>
            <w:tcW w:w="1133" w:type="dxa"/>
          </w:tcPr>
          <w:p w:rsidR="002424A0" w:rsidRPr="00E71489" w:rsidRDefault="00231F0E" w:rsidP="002424A0">
            <w:pPr>
              <w:pStyle w:val="TableParagraph"/>
              <w:ind w:left="0" w:firstLine="284"/>
              <w:jc w:val="center"/>
              <w:rPr>
                <w:sz w:val="24"/>
                <w:szCs w:val="24"/>
                <w:lang w:val="ru-RU"/>
              </w:rPr>
            </w:pPr>
            <w:r>
              <w:rPr>
                <w:sz w:val="24"/>
                <w:szCs w:val="24"/>
                <w:lang w:val="ru-RU"/>
              </w:rPr>
              <w:t>7</w:t>
            </w:r>
          </w:p>
        </w:tc>
        <w:tc>
          <w:tcPr>
            <w:tcW w:w="1136" w:type="dxa"/>
          </w:tcPr>
          <w:p w:rsidR="002424A0" w:rsidRPr="00E71489" w:rsidRDefault="00231F0E" w:rsidP="002424A0">
            <w:pPr>
              <w:pStyle w:val="TableParagraph"/>
              <w:ind w:left="0" w:firstLine="284"/>
              <w:jc w:val="center"/>
              <w:rPr>
                <w:sz w:val="24"/>
                <w:szCs w:val="24"/>
                <w:lang w:val="ru-RU"/>
              </w:rPr>
            </w:pPr>
            <w:r>
              <w:rPr>
                <w:sz w:val="24"/>
                <w:szCs w:val="24"/>
                <w:lang w:val="ru-RU"/>
              </w:rPr>
              <w:t>6</w:t>
            </w:r>
          </w:p>
        </w:tc>
        <w:tc>
          <w:tcPr>
            <w:tcW w:w="1025" w:type="dxa"/>
          </w:tcPr>
          <w:p w:rsidR="002424A0" w:rsidRPr="00E71489" w:rsidRDefault="00231F0E" w:rsidP="002424A0">
            <w:pPr>
              <w:pStyle w:val="TableParagraph"/>
              <w:ind w:left="0" w:firstLine="284"/>
              <w:jc w:val="center"/>
              <w:rPr>
                <w:sz w:val="24"/>
                <w:szCs w:val="24"/>
                <w:lang w:val="ru-RU"/>
              </w:rPr>
            </w:pPr>
            <w:r>
              <w:rPr>
                <w:sz w:val="24"/>
                <w:szCs w:val="24"/>
                <w:lang w:val="ru-RU"/>
              </w:rPr>
              <w:t>6</w:t>
            </w:r>
          </w:p>
        </w:tc>
      </w:tr>
      <w:tr w:rsidR="002424A0" w:rsidRPr="00E71489" w:rsidTr="002424A0">
        <w:trPr>
          <w:trHeight w:val="357"/>
        </w:trPr>
        <w:tc>
          <w:tcPr>
            <w:tcW w:w="596" w:type="dxa"/>
          </w:tcPr>
          <w:p w:rsidR="002424A0" w:rsidRPr="00E71489" w:rsidRDefault="002424A0" w:rsidP="002424A0">
            <w:pPr>
              <w:pStyle w:val="TableParagraph"/>
              <w:ind w:left="0" w:firstLine="284"/>
              <w:rPr>
                <w:sz w:val="24"/>
                <w:szCs w:val="24"/>
              </w:rPr>
            </w:pPr>
            <w:r w:rsidRPr="00E71489">
              <w:rPr>
                <w:sz w:val="24"/>
                <w:szCs w:val="24"/>
              </w:rPr>
              <w:t>5</w:t>
            </w:r>
          </w:p>
        </w:tc>
        <w:tc>
          <w:tcPr>
            <w:tcW w:w="4477" w:type="dxa"/>
          </w:tcPr>
          <w:p w:rsidR="002424A0" w:rsidRPr="00E71489" w:rsidRDefault="002424A0" w:rsidP="002424A0">
            <w:pPr>
              <w:pStyle w:val="TableParagraph"/>
              <w:ind w:left="0" w:firstLine="284"/>
              <w:rPr>
                <w:sz w:val="24"/>
                <w:szCs w:val="24"/>
              </w:rPr>
            </w:pPr>
            <w:r w:rsidRPr="00E71489">
              <w:rPr>
                <w:sz w:val="24"/>
                <w:szCs w:val="24"/>
              </w:rPr>
              <w:t>Итого</w:t>
            </w:r>
          </w:p>
        </w:tc>
        <w:tc>
          <w:tcPr>
            <w:tcW w:w="991" w:type="dxa"/>
          </w:tcPr>
          <w:p w:rsidR="002424A0" w:rsidRPr="00E71489" w:rsidRDefault="00231F0E" w:rsidP="002424A0">
            <w:pPr>
              <w:pStyle w:val="TableParagraph"/>
              <w:ind w:left="0" w:firstLine="284"/>
              <w:jc w:val="right"/>
              <w:rPr>
                <w:sz w:val="24"/>
                <w:szCs w:val="24"/>
                <w:lang w:val="ru-RU"/>
              </w:rPr>
            </w:pPr>
            <w:r>
              <w:rPr>
                <w:sz w:val="24"/>
                <w:szCs w:val="24"/>
                <w:lang w:val="ru-RU"/>
              </w:rPr>
              <w:t>33</w:t>
            </w:r>
          </w:p>
        </w:tc>
        <w:tc>
          <w:tcPr>
            <w:tcW w:w="994" w:type="dxa"/>
          </w:tcPr>
          <w:p w:rsidR="002424A0" w:rsidRPr="00231F0E" w:rsidRDefault="00231F0E" w:rsidP="002424A0">
            <w:pPr>
              <w:pStyle w:val="TableParagraph"/>
              <w:ind w:left="0" w:firstLine="284"/>
              <w:jc w:val="center"/>
              <w:rPr>
                <w:sz w:val="24"/>
                <w:szCs w:val="24"/>
                <w:lang w:val="ru-RU"/>
              </w:rPr>
            </w:pPr>
            <w:r>
              <w:rPr>
                <w:sz w:val="24"/>
                <w:szCs w:val="24"/>
                <w:lang w:val="ru-RU"/>
              </w:rPr>
              <w:t>33</w:t>
            </w:r>
          </w:p>
        </w:tc>
        <w:tc>
          <w:tcPr>
            <w:tcW w:w="1133" w:type="dxa"/>
          </w:tcPr>
          <w:p w:rsidR="002424A0" w:rsidRPr="00E71489" w:rsidRDefault="00231F0E" w:rsidP="002424A0">
            <w:pPr>
              <w:pStyle w:val="TableParagraph"/>
              <w:ind w:left="0" w:firstLine="284"/>
              <w:jc w:val="center"/>
              <w:rPr>
                <w:sz w:val="24"/>
                <w:szCs w:val="24"/>
                <w:lang w:val="ru-RU"/>
              </w:rPr>
            </w:pPr>
            <w:r>
              <w:rPr>
                <w:sz w:val="24"/>
                <w:szCs w:val="24"/>
                <w:lang w:val="ru-RU"/>
              </w:rPr>
              <w:t>34</w:t>
            </w:r>
          </w:p>
        </w:tc>
        <w:tc>
          <w:tcPr>
            <w:tcW w:w="1136" w:type="dxa"/>
          </w:tcPr>
          <w:p w:rsidR="002424A0" w:rsidRPr="00E71489" w:rsidRDefault="00231F0E" w:rsidP="002424A0">
            <w:pPr>
              <w:pStyle w:val="TableParagraph"/>
              <w:ind w:left="0" w:firstLine="284"/>
              <w:jc w:val="center"/>
              <w:rPr>
                <w:sz w:val="24"/>
                <w:szCs w:val="24"/>
                <w:lang w:val="ru-RU"/>
              </w:rPr>
            </w:pPr>
            <w:r>
              <w:rPr>
                <w:sz w:val="24"/>
                <w:szCs w:val="24"/>
                <w:lang w:val="ru-RU"/>
              </w:rPr>
              <w:t>34</w:t>
            </w:r>
          </w:p>
        </w:tc>
        <w:tc>
          <w:tcPr>
            <w:tcW w:w="1025" w:type="dxa"/>
          </w:tcPr>
          <w:p w:rsidR="002424A0" w:rsidRPr="00E71489" w:rsidRDefault="00231F0E" w:rsidP="002424A0">
            <w:pPr>
              <w:pStyle w:val="TableParagraph"/>
              <w:ind w:left="0" w:firstLine="284"/>
              <w:jc w:val="center"/>
              <w:rPr>
                <w:sz w:val="24"/>
                <w:szCs w:val="24"/>
                <w:lang w:val="ru-RU"/>
              </w:rPr>
            </w:pPr>
            <w:r>
              <w:rPr>
                <w:sz w:val="24"/>
                <w:szCs w:val="24"/>
                <w:lang w:val="ru-RU"/>
              </w:rPr>
              <w:t>34</w:t>
            </w:r>
          </w:p>
        </w:tc>
      </w:tr>
    </w:tbl>
    <w:p w:rsidR="002424A0" w:rsidRPr="00E71489" w:rsidRDefault="002424A0" w:rsidP="002424A0">
      <w:pPr>
        <w:pStyle w:val="1"/>
        <w:spacing w:before="0" w:line="240" w:lineRule="auto"/>
        <w:ind w:firstLine="284"/>
        <w:jc w:val="center"/>
        <w:rPr>
          <w:rFonts w:ascii="Times New Roman" w:hAnsi="Times New Roman" w:cs="Times New Roman"/>
          <w:sz w:val="24"/>
          <w:szCs w:val="24"/>
        </w:rPr>
      </w:pPr>
    </w:p>
    <w:p w:rsidR="002424A0" w:rsidRPr="00897699" w:rsidRDefault="002424A0" w:rsidP="002424A0">
      <w:pPr>
        <w:pStyle w:val="1"/>
        <w:spacing w:before="0" w:line="240" w:lineRule="auto"/>
        <w:jc w:val="center"/>
        <w:rPr>
          <w:rFonts w:ascii="Times New Roman" w:hAnsi="Times New Roman" w:cs="Times New Roman"/>
          <w:color w:val="auto"/>
          <w:sz w:val="24"/>
          <w:szCs w:val="24"/>
        </w:rPr>
      </w:pPr>
      <w:r w:rsidRPr="00897699">
        <w:rPr>
          <w:rFonts w:ascii="Times New Roman" w:hAnsi="Times New Roman" w:cs="Times New Roman"/>
          <w:color w:val="auto"/>
          <w:sz w:val="24"/>
          <w:szCs w:val="24"/>
          <w:lang w:val="en-US"/>
        </w:rPr>
        <w:t>II</w:t>
      </w:r>
      <w:r w:rsidRPr="00897699">
        <w:rPr>
          <w:rFonts w:ascii="Times New Roman" w:hAnsi="Times New Roman" w:cs="Times New Roman"/>
          <w:color w:val="auto"/>
          <w:sz w:val="24"/>
          <w:szCs w:val="24"/>
        </w:rPr>
        <w:t>. Содержание обучения  коррекционногокурса «Музыкально-ритмические занятия»</w:t>
      </w:r>
    </w:p>
    <w:p w:rsidR="002424A0" w:rsidRPr="00897699" w:rsidRDefault="002424A0" w:rsidP="002424A0">
      <w:pPr>
        <w:pStyle w:val="1"/>
        <w:spacing w:before="0" w:line="240" w:lineRule="auto"/>
        <w:ind w:firstLine="284"/>
        <w:jc w:val="center"/>
        <w:rPr>
          <w:rFonts w:ascii="Times New Roman" w:hAnsi="Times New Roman" w:cs="Times New Roman"/>
          <w:color w:val="auto"/>
          <w:sz w:val="24"/>
          <w:szCs w:val="24"/>
        </w:rPr>
      </w:pPr>
    </w:p>
    <w:p w:rsidR="002424A0" w:rsidRPr="00E71489" w:rsidRDefault="002424A0" w:rsidP="002424A0">
      <w:pPr>
        <w:pStyle w:val="afc"/>
        <w:ind w:left="0" w:firstLine="284"/>
        <w:jc w:val="center"/>
        <w:rPr>
          <w:sz w:val="24"/>
          <w:szCs w:val="24"/>
        </w:rPr>
      </w:pPr>
      <w:r w:rsidRPr="00E71489">
        <w:rPr>
          <w:sz w:val="24"/>
          <w:szCs w:val="24"/>
        </w:rPr>
        <w:t>Рабочаяпрограммамузыкально-ритмических занятийсостоитизследующихнаправлений:</w:t>
      </w:r>
    </w:p>
    <w:p w:rsidR="002424A0" w:rsidRPr="00E71489" w:rsidRDefault="002424A0" w:rsidP="002424A0">
      <w:pPr>
        <w:pStyle w:val="afc"/>
        <w:ind w:left="0" w:firstLine="284"/>
        <w:rPr>
          <w:sz w:val="24"/>
          <w:szCs w:val="24"/>
        </w:rPr>
      </w:pPr>
    </w:p>
    <w:p w:rsidR="002424A0" w:rsidRPr="00E71489" w:rsidRDefault="002424A0" w:rsidP="005400C9">
      <w:pPr>
        <w:pStyle w:val="af7"/>
        <w:widowControl w:val="0"/>
        <w:numPr>
          <w:ilvl w:val="0"/>
          <w:numId w:val="78"/>
        </w:numPr>
        <w:tabs>
          <w:tab w:val="left" w:pos="0"/>
        </w:tabs>
        <w:autoSpaceDE w:val="0"/>
        <w:autoSpaceDN w:val="0"/>
        <w:ind w:left="0" w:firstLine="284"/>
        <w:jc w:val="left"/>
        <w:rPr>
          <w:rFonts w:ascii="Times New Roman" w:hAnsi="Times New Roman"/>
          <w:sz w:val="24"/>
          <w:szCs w:val="24"/>
        </w:rPr>
      </w:pPr>
      <w:r w:rsidRPr="00E71489">
        <w:rPr>
          <w:rFonts w:ascii="Times New Roman" w:hAnsi="Times New Roman"/>
          <w:sz w:val="24"/>
          <w:szCs w:val="24"/>
        </w:rPr>
        <w:t>Упражнениянаориентировкувпространстве</w:t>
      </w:r>
    </w:p>
    <w:p w:rsidR="002424A0" w:rsidRPr="00E71489" w:rsidRDefault="002424A0" w:rsidP="005400C9">
      <w:pPr>
        <w:pStyle w:val="af7"/>
        <w:widowControl w:val="0"/>
        <w:numPr>
          <w:ilvl w:val="0"/>
          <w:numId w:val="78"/>
        </w:numPr>
        <w:tabs>
          <w:tab w:val="left" w:pos="0"/>
        </w:tabs>
        <w:autoSpaceDE w:val="0"/>
        <w:autoSpaceDN w:val="0"/>
        <w:ind w:left="0" w:firstLine="284"/>
        <w:jc w:val="left"/>
        <w:rPr>
          <w:rFonts w:ascii="Times New Roman" w:hAnsi="Times New Roman"/>
          <w:sz w:val="24"/>
          <w:szCs w:val="24"/>
        </w:rPr>
      </w:pPr>
      <w:r w:rsidRPr="00E71489">
        <w:rPr>
          <w:rFonts w:ascii="Times New Roman" w:hAnsi="Times New Roman"/>
          <w:sz w:val="24"/>
          <w:szCs w:val="24"/>
        </w:rPr>
        <w:t>Ритмико-гимнастическиеупражнения</w:t>
      </w:r>
    </w:p>
    <w:p w:rsidR="002424A0" w:rsidRPr="00E71489" w:rsidRDefault="002424A0" w:rsidP="005400C9">
      <w:pPr>
        <w:pStyle w:val="af7"/>
        <w:widowControl w:val="0"/>
        <w:numPr>
          <w:ilvl w:val="0"/>
          <w:numId w:val="78"/>
        </w:numPr>
        <w:tabs>
          <w:tab w:val="left" w:pos="0"/>
        </w:tabs>
        <w:autoSpaceDE w:val="0"/>
        <w:autoSpaceDN w:val="0"/>
        <w:ind w:left="0" w:firstLine="284"/>
        <w:jc w:val="left"/>
        <w:rPr>
          <w:rFonts w:ascii="Times New Roman" w:hAnsi="Times New Roman"/>
          <w:sz w:val="24"/>
          <w:szCs w:val="24"/>
        </w:rPr>
      </w:pPr>
      <w:r w:rsidRPr="00E71489">
        <w:rPr>
          <w:rFonts w:ascii="Times New Roman" w:hAnsi="Times New Roman"/>
          <w:sz w:val="24"/>
          <w:szCs w:val="24"/>
        </w:rPr>
        <w:t>Игрыподмузыку</w:t>
      </w:r>
    </w:p>
    <w:p w:rsidR="002424A0" w:rsidRPr="00E71489" w:rsidRDefault="002424A0" w:rsidP="005400C9">
      <w:pPr>
        <w:pStyle w:val="af7"/>
        <w:widowControl w:val="0"/>
        <w:numPr>
          <w:ilvl w:val="0"/>
          <w:numId w:val="78"/>
        </w:numPr>
        <w:autoSpaceDE w:val="0"/>
        <w:autoSpaceDN w:val="0"/>
        <w:ind w:left="0" w:firstLine="284"/>
        <w:jc w:val="left"/>
        <w:rPr>
          <w:rFonts w:ascii="Times New Roman" w:hAnsi="Times New Roman"/>
          <w:sz w:val="24"/>
          <w:szCs w:val="24"/>
        </w:rPr>
      </w:pPr>
      <w:r w:rsidRPr="00E71489">
        <w:rPr>
          <w:rFonts w:ascii="Times New Roman" w:hAnsi="Times New Roman"/>
          <w:sz w:val="24"/>
          <w:szCs w:val="24"/>
        </w:rPr>
        <w:t>Танцевальныеупражнения</w:t>
      </w:r>
    </w:p>
    <w:p w:rsidR="002424A0" w:rsidRPr="00E71489" w:rsidRDefault="002424A0" w:rsidP="005400C9">
      <w:pPr>
        <w:pStyle w:val="af7"/>
        <w:widowControl w:val="0"/>
        <w:numPr>
          <w:ilvl w:val="0"/>
          <w:numId w:val="78"/>
        </w:numPr>
        <w:autoSpaceDE w:val="0"/>
        <w:autoSpaceDN w:val="0"/>
        <w:ind w:left="0" w:firstLine="284"/>
        <w:jc w:val="left"/>
        <w:rPr>
          <w:rFonts w:ascii="Times New Roman" w:hAnsi="Times New Roman"/>
          <w:sz w:val="24"/>
          <w:szCs w:val="24"/>
        </w:rPr>
      </w:pPr>
      <w:r w:rsidRPr="00E71489">
        <w:rPr>
          <w:rFonts w:ascii="Times New Roman" w:hAnsi="Times New Roman"/>
          <w:sz w:val="24"/>
          <w:szCs w:val="24"/>
        </w:rPr>
        <w:t>Упражнениясдетскимимузыкальнымиинструментами</w:t>
      </w:r>
    </w:p>
    <w:p w:rsidR="002424A0" w:rsidRPr="00E71489" w:rsidRDefault="002424A0" w:rsidP="002424A0">
      <w:pPr>
        <w:spacing w:after="0" w:line="240" w:lineRule="auto"/>
        <w:ind w:firstLine="284"/>
        <w:rPr>
          <w:rFonts w:ascii="Times New Roman" w:hAnsi="Times New Roman" w:cs="Times New Roman"/>
          <w:sz w:val="24"/>
          <w:szCs w:val="24"/>
        </w:rPr>
      </w:pPr>
    </w:p>
    <w:p w:rsidR="002424A0" w:rsidRPr="00E71489" w:rsidRDefault="002424A0" w:rsidP="002424A0">
      <w:pPr>
        <w:pStyle w:val="afc"/>
        <w:ind w:left="0" w:firstLine="284"/>
        <w:rPr>
          <w:sz w:val="24"/>
          <w:szCs w:val="24"/>
        </w:rPr>
      </w:pPr>
      <w:r w:rsidRPr="00E71489">
        <w:rPr>
          <w:sz w:val="24"/>
          <w:szCs w:val="24"/>
        </w:rPr>
        <w:t>В каждом разделе изложены упражнения и определен их объем, а также указанызнания и умения, которыми должны овладеть обучающиеся, занимаясь конкретным видоммузыкально-ритмическойдеятельности.</w:t>
      </w:r>
    </w:p>
    <w:p w:rsidR="002424A0" w:rsidRPr="00E71489" w:rsidRDefault="002424A0" w:rsidP="002424A0">
      <w:pPr>
        <w:pStyle w:val="afc"/>
        <w:ind w:left="0" w:firstLine="284"/>
        <w:rPr>
          <w:b/>
          <w:sz w:val="24"/>
          <w:szCs w:val="24"/>
        </w:rPr>
      </w:pPr>
    </w:p>
    <w:p w:rsidR="002424A0" w:rsidRPr="00E71489" w:rsidRDefault="002424A0" w:rsidP="002424A0">
      <w:pPr>
        <w:pStyle w:val="afc"/>
        <w:ind w:left="0" w:firstLine="284"/>
        <w:rPr>
          <w:i/>
          <w:sz w:val="24"/>
          <w:szCs w:val="24"/>
        </w:rPr>
      </w:pPr>
      <w:r w:rsidRPr="00E71489">
        <w:rPr>
          <w:i/>
          <w:sz w:val="24"/>
          <w:szCs w:val="24"/>
        </w:rPr>
        <w:t>Упражнениянаориентировкувпространстве.</w:t>
      </w:r>
    </w:p>
    <w:p w:rsidR="002424A0" w:rsidRPr="00E71489" w:rsidRDefault="002424A0" w:rsidP="002424A0">
      <w:pPr>
        <w:pStyle w:val="afc"/>
        <w:ind w:left="0" w:firstLine="284"/>
        <w:rPr>
          <w:sz w:val="24"/>
          <w:szCs w:val="24"/>
        </w:rPr>
      </w:pPr>
      <w:r w:rsidRPr="00E71489">
        <w:rPr>
          <w:sz w:val="24"/>
          <w:szCs w:val="24"/>
        </w:rPr>
        <w:t>Правильноеисходноеположение.Ходьбаибег:свысокимподниманиемколен,сотбрасываниемпрямой ноги впередиоттягиваниемноска.</w:t>
      </w:r>
    </w:p>
    <w:p w:rsidR="002424A0" w:rsidRPr="00E71489" w:rsidRDefault="002424A0" w:rsidP="002424A0">
      <w:pPr>
        <w:pStyle w:val="afc"/>
        <w:ind w:left="0" w:firstLine="284"/>
        <w:rPr>
          <w:sz w:val="24"/>
          <w:szCs w:val="24"/>
        </w:rPr>
      </w:pPr>
      <w:r w:rsidRPr="00E71489">
        <w:rPr>
          <w:sz w:val="24"/>
          <w:szCs w:val="24"/>
        </w:rPr>
        <w:t>Перестроениевкругизшеренги,цепочки.</w:t>
      </w:r>
    </w:p>
    <w:p w:rsidR="002424A0" w:rsidRPr="00E71489" w:rsidRDefault="002424A0" w:rsidP="002424A0">
      <w:pPr>
        <w:pStyle w:val="afc"/>
        <w:ind w:left="0" w:firstLine="284"/>
        <w:rPr>
          <w:sz w:val="24"/>
          <w:szCs w:val="24"/>
        </w:rPr>
      </w:pPr>
      <w:r w:rsidRPr="00E71489">
        <w:rPr>
          <w:sz w:val="24"/>
          <w:szCs w:val="24"/>
        </w:rPr>
        <w:t>Ориентировкавнаправлениидвиженийвперед,назад,направо,налево,вкруг,из</w:t>
      </w:r>
      <w:r w:rsidRPr="00E71489">
        <w:rPr>
          <w:spacing w:val="-1"/>
          <w:sz w:val="24"/>
          <w:szCs w:val="24"/>
        </w:rPr>
        <w:t xml:space="preserve"> круга.</w:t>
      </w:r>
    </w:p>
    <w:p w:rsidR="002424A0" w:rsidRPr="00E71489" w:rsidRDefault="002424A0" w:rsidP="002424A0">
      <w:pPr>
        <w:pStyle w:val="afc"/>
        <w:ind w:left="0"/>
        <w:rPr>
          <w:sz w:val="24"/>
          <w:szCs w:val="24"/>
        </w:rPr>
        <w:sectPr w:rsidR="002424A0" w:rsidRPr="00E71489" w:rsidSect="00897699">
          <w:pgSz w:w="11910" w:h="16850"/>
          <w:pgMar w:top="500" w:right="720" w:bottom="1240" w:left="1134" w:header="0" w:footer="1053" w:gutter="0"/>
          <w:cols w:space="720"/>
        </w:sectPr>
      </w:pPr>
    </w:p>
    <w:p w:rsidR="002424A0" w:rsidRPr="00E71489" w:rsidRDefault="002424A0" w:rsidP="002424A0">
      <w:pPr>
        <w:pStyle w:val="afc"/>
        <w:ind w:left="0" w:firstLine="284"/>
        <w:rPr>
          <w:spacing w:val="-57"/>
          <w:sz w:val="24"/>
          <w:szCs w:val="24"/>
        </w:rPr>
      </w:pPr>
      <w:r w:rsidRPr="00E71489">
        <w:rPr>
          <w:sz w:val="24"/>
          <w:szCs w:val="24"/>
        </w:rPr>
        <w:lastRenderedPageBreak/>
        <w:t>Выполнение простых движений с предметами во время ходьбы.</w:t>
      </w:r>
    </w:p>
    <w:p w:rsidR="002424A0" w:rsidRPr="00E71489" w:rsidRDefault="002424A0" w:rsidP="002424A0">
      <w:pPr>
        <w:pStyle w:val="afc"/>
        <w:ind w:left="0" w:firstLine="284"/>
        <w:rPr>
          <w:i/>
          <w:sz w:val="24"/>
          <w:szCs w:val="24"/>
        </w:rPr>
      </w:pPr>
      <w:r w:rsidRPr="00E71489">
        <w:rPr>
          <w:i/>
          <w:sz w:val="24"/>
          <w:szCs w:val="24"/>
        </w:rPr>
        <w:t>Ритмико-гимнастические упражнения</w:t>
      </w:r>
    </w:p>
    <w:p w:rsidR="002424A0" w:rsidRPr="00E71489" w:rsidRDefault="002424A0" w:rsidP="002424A0">
      <w:pPr>
        <w:pStyle w:val="afc"/>
        <w:ind w:left="0" w:firstLine="284"/>
        <w:rPr>
          <w:sz w:val="24"/>
          <w:szCs w:val="24"/>
        </w:rPr>
      </w:pPr>
      <w:r w:rsidRPr="00E71489">
        <w:rPr>
          <w:sz w:val="24"/>
          <w:szCs w:val="24"/>
        </w:rPr>
        <w:t>1.1Общеразвивающиеупражнения</w:t>
      </w:r>
    </w:p>
    <w:p w:rsidR="002424A0" w:rsidRPr="00E71489" w:rsidRDefault="002424A0" w:rsidP="002424A0">
      <w:pPr>
        <w:pStyle w:val="afc"/>
        <w:tabs>
          <w:tab w:val="left" w:pos="1382"/>
          <w:tab w:val="left" w:pos="2960"/>
          <w:tab w:val="left" w:pos="3294"/>
          <w:tab w:val="left" w:pos="4486"/>
          <w:tab w:val="left" w:pos="5479"/>
        </w:tabs>
        <w:ind w:left="0" w:firstLine="284"/>
        <w:rPr>
          <w:sz w:val="24"/>
          <w:szCs w:val="24"/>
        </w:rPr>
        <w:sectPr w:rsidR="002424A0" w:rsidRPr="00E71489" w:rsidSect="00897699">
          <w:type w:val="continuous"/>
          <w:pgSz w:w="11910" w:h="16850"/>
          <w:pgMar w:top="40" w:right="720" w:bottom="1240" w:left="1134" w:header="720" w:footer="720" w:gutter="0"/>
          <w:cols w:space="720"/>
        </w:sectPr>
      </w:pPr>
      <w:r w:rsidRPr="00E71489">
        <w:rPr>
          <w:sz w:val="24"/>
          <w:szCs w:val="24"/>
        </w:rPr>
        <w:t>Наклоны,</w:t>
      </w:r>
      <w:r w:rsidRPr="00E71489">
        <w:rPr>
          <w:sz w:val="24"/>
          <w:szCs w:val="24"/>
        </w:rPr>
        <w:tab/>
        <w:t>выпрямление</w:t>
      </w:r>
      <w:r w:rsidRPr="00E71489">
        <w:rPr>
          <w:sz w:val="24"/>
          <w:szCs w:val="24"/>
        </w:rPr>
        <w:tab/>
        <w:t>и</w:t>
      </w:r>
      <w:r w:rsidRPr="00E71489">
        <w:rPr>
          <w:sz w:val="24"/>
          <w:szCs w:val="24"/>
        </w:rPr>
        <w:tab/>
        <w:t>повороты</w:t>
      </w:r>
      <w:r w:rsidRPr="00E71489">
        <w:rPr>
          <w:sz w:val="24"/>
          <w:szCs w:val="24"/>
        </w:rPr>
        <w:tab/>
        <w:t>головы,</w:t>
      </w:r>
      <w:r w:rsidRPr="00E71489">
        <w:rPr>
          <w:sz w:val="24"/>
          <w:szCs w:val="24"/>
        </w:rPr>
        <w:tab/>
        <w:t>круговые</w:t>
      </w:r>
      <w:r w:rsidRPr="00E71489">
        <w:rPr>
          <w:sz w:val="24"/>
          <w:szCs w:val="24"/>
        </w:rPr>
        <w:tab/>
        <w:t>движения</w:t>
      </w:r>
      <w:r w:rsidRPr="00E71489">
        <w:rPr>
          <w:sz w:val="24"/>
          <w:szCs w:val="24"/>
        </w:rPr>
        <w:tab/>
        <w:t>плечами («паровозики»).</w:t>
      </w:r>
    </w:p>
    <w:p w:rsidR="002424A0" w:rsidRPr="00E71489" w:rsidRDefault="002424A0" w:rsidP="002424A0">
      <w:pPr>
        <w:pStyle w:val="afc"/>
        <w:ind w:left="0" w:firstLine="284"/>
        <w:rPr>
          <w:sz w:val="24"/>
          <w:szCs w:val="24"/>
        </w:rPr>
      </w:pPr>
      <w:r w:rsidRPr="00E71489">
        <w:rPr>
          <w:sz w:val="24"/>
          <w:szCs w:val="24"/>
        </w:rPr>
        <w:lastRenderedPageBreak/>
        <w:t>Движенияруквразныхнаправленияхбезпредметовис предметами(флажки,погремушки, ленты).</w:t>
      </w:r>
    </w:p>
    <w:p w:rsidR="002424A0" w:rsidRPr="00E71489" w:rsidRDefault="002424A0" w:rsidP="002424A0">
      <w:pPr>
        <w:pStyle w:val="afc"/>
        <w:ind w:left="0" w:firstLine="284"/>
        <w:rPr>
          <w:sz w:val="24"/>
          <w:szCs w:val="24"/>
        </w:rPr>
        <w:sectPr w:rsidR="002424A0" w:rsidRPr="00E71489" w:rsidSect="00897699">
          <w:type w:val="continuous"/>
          <w:pgSz w:w="11910" w:h="16850"/>
          <w:pgMar w:top="709" w:right="720" w:bottom="1240" w:left="1134" w:header="720" w:footer="720" w:gutter="0"/>
          <w:cols w:space="40"/>
        </w:sectPr>
      </w:pPr>
      <w:r w:rsidRPr="00E71489">
        <w:rPr>
          <w:sz w:val="24"/>
          <w:szCs w:val="24"/>
        </w:rPr>
        <w:t>Наклоныиповоротытуловищавправо,влево(кластьиподниматьпредметыпередсобой и сбоку). Приседания с опорой и без опоры, с предметами (обруч, палка, флажки,мяч).</w:t>
      </w:r>
    </w:p>
    <w:p w:rsidR="002424A0" w:rsidRPr="00E71489" w:rsidRDefault="002424A0" w:rsidP="002424A0">
      <w:pPr>
        <w:pStyle w:val="afc"/>
        <w:ind w:left="0" w:firstLine="284"/>
        <w:rPr>
          <w:sz w:val="24"/>
          <w:szCs w:val="24"/>
        </w:rPr>
      </w:pPr>
      <w:r w:rsidRPr="00E71489">
        <w:rPr>
          <w:sz w:val="24"/>
          <w:szCs w:val="24"/>
        </w:rPr>
        <w:lastRenderedPageBreak/>
        <w:t>Сгибание и разгибание ноги в подъеме, отведение стопы наружу и приведение еевнутрь,круговыедвижениястопой,выставлениеногинаносоквпередивстороны,вставаниенаполупальцы. Упражнениянавыработкуосанки.</w:t>
      </w:r>
    </w:p>
    <w:p w:rsidR="002424A0" w:rsidRPr="00E71489" w:rsidRDefault="002424A0" w:rsidP="002424A0">
      <w:pPr>
        <w:pStyle w:val="afc"/>
        <w:ind w:left="0" w:firstLine="284"/>
        <w:rPr>
          <w:sz w:val="24"/>
          <w:szCs w:val="24"/>
        </w:rPr>
      </w:pPr>
      <w:r w:rsidRPr="00E71489">
        <w:rPr>
          <w:sz w:val="24"/>
          <w:szCs w:val="24"/>
        </w:rPr>
        <w:t>1.2.Упражнениянакоординациюдвижений</w:t>
      </w:r>
    </w:p>
    <w:p w:rsidR="002424A0" w:rsidRPr="00E71489" w:rsidRDefault="002424A0" w:rsidP="002424A0">
      <w:pPr>
        <w:pStyle w:val="afc"/>
        <w:ind w:left="0" w:firstLine="284"/>
        <w:rPr>
          <w:sz w:val="24"/>
          <w:szCs w:val="24"/>
        </w:rPr>
      </w:pPr>
      <w:r w:rsidRPr="00E71489">
        <w:rPr>
          <w:sz w:val="24"/>
          <w:szCs w:val="24"/>
        </w:rPr>
        <w:t>Перекрестное поднимание и опускание рук (правая рука вверху, левая внизу).Одновременные движения правой руки вверх, левой — в сторону; правой руки — вперед,левой— вверх.</w:t>
      </w:r>
    </w:p>
    <w:p w:rsidR="002424A0" w:rsidRPr="00E71489" w:rsidRDefault="002424A0" w:rsidP="002424A0">
      <w:pPr>
        <w:pStyle w:val="afc"/>
        <w:ind w:left="0" w:firstLine="284"/>
        <w:rPr>
          <w:sz w:val="24"/>
          <w:szCs w:val="24"/>
        </w:rPr>
      </w:pPr>
      <w:r w:rsidRPr="00E71489">
        <w:rPr>
          <w:sz w:val="24"/>
          <w:szCs w:val="24"/>
        </w:rPr>
        <w:t>Выставление левой ноги вперед, правой руки — перед собой; правой ноги — всторону,левой руки—всторонуи т. д.</w:t>
      </w:r>
    </w:p>
    <w:p w:rsidR="002424A0" w:rsidRPr="00E71489" w:rsidRDefault="002424A0" w:rsidP="002424A0">
      <w:pPr>
        <w:pStyle w:val="afc"/>
        <w:ind w:left="0" w:firstLine="284"/>
        <w:rPr>
          <w:sz w:val="24"/>
          <w:szCs w:val="24"/>
        </w:rPr>
      </w:pPr>
      <w:r w:rsidRPr="00E71489">
        <w:rPr>
          <w:sz w:val="24"/>
          <w:szCs w:val="24"/>
        </w:rPr>
        <w:t>Изучениепозицийрук:сменапозицийрукотдельнокаждойиобеимиодновременно;провожать движениерукиголовой, взглядом.</w:t>
      </w:r>
    </w:p>
    <w:p w:rsidR="002424A0" w:rsidRPr="00E71489" w:rsidRDefault="002424A0" w:rsidP="002424A0">
      <w:pPr>
        <w:pStyle w:val="afc"/>
        <w:ind w:left="0" w:firstLine="284"/>
        <w:rPr>
          <w:sz w:val="24"/>
          <w:szCs w:val="24"/>
        </w:rPr>
      </w:pPr>
      <w:r w:rsidRPr="00E71489">
        <w:rPr>
          <w:sz w:val="24"/>
          <w:szCs w:val="24"/>
        </w:rPr>
        <w:t>Отстукивание,прохлопывание,протопываниепростыхритмическихрисунков.</w:t>
      </w:r>
    </w:p>
    <w:p w:rsidR="002424A0" w:rsidRPr="00E71489" w:rsidRDefault="002424A0" w:rsidP="002424A0">
      <w:pPr>
        <w:pStyle w:val="afc"/>
        <w:tabs>
          <w:tab w:val="left" w:pos="7371"/>
        </w:tabs>
        <w:ind w:left="0" w:firstLine="284"/>
        <w:rPr>
          <w:spacing w:val="1"/>
          <w:sz w:val="24"/>
          <w:szCs w:val="24"/>
        </w:rPr>
      </w:pPr>
      <w:r w:rsidRPr="00E71489">
        <w:rPr>
          <w:sz w:val="24"/>
          <w:szCs w:val="24"/>
        </w:rPr>
        <w:t>1.3Упражнение на расслабление мышц</w:t>
      </w:r>
    </w:p>
    <w:p w:rsidR="002424A0" w:rsidRPr="00E71489" w:rsidRDefault="002424A0" w:rsidP="002424A0">
      <w:pPr>
        <w:pStyle w:val="afc"/>
        <w:tabs>
          <w:tab w:val="left" w:pos="7371"/>
        </w:tabs>
        <w:ind w:left="0" w:firstLine="284"/>
        <w:rPr>
          <w:sz w:val="24"/>
          <w:szCs w:val="24"/>
        </w:rPr>
      </w:pPr>
      <w:r w:rsidRPr="00E71489">
        <w:rPr>
          <w:sz w:val="24"/>
          <w:szCs w:val="24"/>
        </w:rPr>
        <w:t>Имитация отряхиванияводыспальцев.</w:t>
      </w:r>
    </w:p>
    <w:p w:rsidR="002424A0" w:rsidRPr="00E71489" w:rsidRDefault="002424A0" w:rsidP="002424A0">
      <w:pPr>
        <w:pStyle w:val="afc"/>
        <w:ind w:left="0" w:firstLine="284"/>
        <w:rPr>
          <w:sz w:val="24"/>
          <w:szCs w:val="24"/>
        </w:rPr>
      </w:pPr>
      <w:r w:rsidRPr="00E71489">
        <w:rPr>
          <w:sz w:val="24"/>
          <w:szCs w:val="24"/>
        </w:rPr>
        <w:t>Свободноекруговоедвижениерук.</w:t>
      </w:r>
    </w:p>
    <w:p w:rsidR="002424A0" w:rsidRPr="00E71489" w:rsidRDefault="002424A0" w:rsidP="002424A0">
      <w:pPr>
        <w:pStyle w:val="afc"/>
        <w:ind w:left="0" w:firstLine="284"/>
        <w:rPr>
          <w:sz w:val="24"/>
          <w:szCs w:val="24"/>
        </w:rPr>
      </w:pPr>
      <w:r w:rsidRPr="00E71489">
        <w:rPr>
          <w:sz w:val="24"/>
          <w:szCs w:val="24"/>
        </w:rPr>
        <w:t>Перенесениетяжестителаспятокнаноскииобратно,соднойногинадругую(маятник).</w:t>
      </w:r>
    </w:p>
    <w:p w:rsidR="002424A0" w:rsidRPr="00E71489" w:rsidRDefault="002424A0" w:rsidP="002424A0">
      <w:pPr>
        <w:pStyle w:val="afc"/>
        <w:ind w:left="0" w:firstLine="284"/>
        <w:rPr>
          <w:i/>
          <w:sz w:val="24"/>
          <w:szCs w:val="24"/>
        </w:rPr>
      </w:pPr>
      <w:r w:rsidRPr="00E71489">
        <w:rPr>
          <w:i/>
          <w:sz w:val="24"/>
          <w:szCs w:val="24"/>
        </w:rPr>
        <w:t>Упражнениясдетскимимузыкальнымиинструментами</w:t>
      </w:r>
    </w:p>
    <w:p w:rsidR="002424A0" w:rsidRPr="00E71489" w:rsidRDefault="002424A0" w:rsidP="002424A0">
      <w:pPr>
        <w:pStyle w:val="afc"/>
        <w:ind w:left="0" w:firstLine="284"/>
        <w:rPr>
          <w:sz w:val="24"/>
          <w:szCs w:val="24"/>
        </w:rPr>
      </w:pPr>
      <w:r w:rsidRPr="00E71489">
        <w:rPr>
          <w:sz w:val="24"/>
          <w:szCs w:val="24"/>
        </w:rPr>
        <w:t>Движения кистей рук в разных направлениях. Поочередное и одновременноесжиманиевкулакиразжиманиепальцевруксизменениемтемпамузыки.</w:t>
      </w:r>
    </w:p>
    <w:p w:rsidR="002424A0" w:rsidRPr="00E71489" w:rsidRDefault="002424A0" w:rsidP="002424A0">
      <w:pPr>
        <w:pStyle w:val="afc"/>
        <w:tabs>
          <w:tab w:val="left" w:pos="9356"/>
        </w:tabs>
        <w:ind w:left="0" w:firstLine="284"/>
        <w:rPr>
          <w:sz w:val="24"/>
          <w:szCs w:val="24"/>
        </w:rPr>
      </w:pPr>
      <w:r w:rsidRPr="00E71489">
        <w:rPr>
          <w:sz w:val="24"/>
          <w:szCs w:val="24"/>
        </w:rPr>
        <w:t>Противопоставление первого пальца остальным на каждый акцент в музыке. Отведение иприведениепальцеводнойрукииобеих.Выделениепальцеврук.</w:t>
      </w:r>
    </w:p>
    <w:p w:rsidR="002424A0" w:rsidRPr="00E71489" w:rsidRDefault="002424A0" w:rsidP="002424A0">
      <w:pPr>
        <w:pStyle w:val="afc"/>
        <w:ind w:left="0" w:firstLine="284"/>
        <w:rPr>
          <w:sz w:val="24"/>
          <w:szCs w:val="24"/>
        </w:rPr>
      </w:pPr>
      <w:r w:rsidRPr="00E71489">
        <w:rPr>
          <w:sz w:val="24"/>
          <w:szCs w:val="24"/>
        </w:rPr>
        <w:t>Упражнениядляпальцеврукнадетскомпианино.Исполнениевосходящейинисходящей гаммы в пределах пяти нот одной октавы правой и левой рукой отдельно всреднемтемпе.</w:t>
      </w:r>
    </w:p>
    <w:p w:rsidR="002424A0" w:rsidRPr="00E71489" w:rsidRDefault="002424A0" w:rsidP="002424A0">
      <w:pPr>
        <w:pStyle w:val="afc"/>
        <w:ind w:left="0" w:firstLine="284"/>
        <w:rPr>
          <w:sz w:val="24"/>
          <w:szCs w:val="24"/>
        </w:rPr>
      </w:pPr>
      <w:r w:rsidRPr="00E71489">
        <w:rPr>
          <w:sz w:val="24"/>
          <w:szCs w:val="24"/>
        </w:rPr>
        <w:t xml:space="preserve">Отстукиваниепростыхритмическихрисунковнабарабанедвумяпалочкамиодновременно и </w:t>
      </w:r>
      <w:r w:rsidRPr="00E71489">
        <w:rPr>
          <w:sz w:val="24"/>
          <w:szCs w:val="24"/>
        </w:rPr>
        <w:lastRenderedPageBreak/>
        <w:t>каждой отдельно под счет учителя с проговариванием стихов, попевок ибез них.</w:t>
      </w:r>
    </w:p>
    <w:p w:rsidR="002424A0" w:rsidRPr="00E71489" w:rsidRDefault="002424A0" w:rsidP="002424A0">
      <w:pPr>
        <w:pStyle w:val="afc"/>
        <w:ind w:left="0" w:firstLine="284"/>
        <w:rPr>
          <w:i/>
          <w:sz w:val="24"/>
          <w:szCs w:val="24"/>
        </w:rPr>
      </w:pPr>
      <w:r w:rsidRPr="00E71489">
        <w:rPr>
          <w:i/>
          <w:sz w:val="24"/>
          <w:szCs w:val="24"/>
        </w:rPr>
        <w:t>Игрыподмузыку</w:t>
      </w:r>
    </w:p>
    <w:p w:rsidR="002424A0" w:rsidRPr="00E71489" w:rsidRDefault="002424A0" w:rsidP="002424A0">
      <w:pPr>
        <w:pStyle w:val="afc"/>
        <w:ind w:left="0" w:firstLine="284"/>
        <w:rPr>
          <w:sz w:val="24"/>
          <w:szCs w:val="24"/>
        </w:rPr>
      </w:pPr>
      <w:r w:rsidRPr="00E71489">
        <w:rPr>
          <w:sz w:val="24"/>
          <w:szCs w:val="24"/>
        </w:rPr>
        <w:t xml:space="preserve">Выполнениеритмичныхдвиженийвсоответствиисразличнымхарактероммузыки, динамикой (громко, тихо), регистрами (высокий, низкий). </w:t>
      </w:r>
    </w:p>
    <w:p w:rsidR="002424A0" w:rsidRPr="00E71489" w:rsidRDefault="002424A0" w:rsidP="002424A0">
      <w:pPr>
        <w:pStyle w:val="afc"/>
        <w:ind w:left="0" w:firstLine="284"/>
        <w:rPr>
          <w:sz w:val="24"/>
          <w:szCs w:val="24"/>
        </w:rPr>
      </w:pPr>
      <w:r w:rsidRPr="00E71489">
        <w:rPr>
          <w:sz w:val="24"/>
          <w:szCs w:val="24"/>
        </w:rPr>
        <w:t>Изменение направленияи формы ходьбы, бега, поскоков, танцевальных движений в соответствии с изменениями вмузыке(легкий,танцевальныйбегсменяетсястремительным,спортивным;легкое,игривоеподпрыгивание— тяжелым, комичными т. д.).</w:t>
      </w:r>
    </w:p>
    <w:p w:rsidR="002424A0" w:rsidRPr="00E71489" w:rsidRDefault="002424A0" w:rsidP="002424A0">
      <w:pPr>
        <w:pStyle w:val="afc"/>
        <w:ind w:left="0" w:firstLine="284"/>
        <w:rPr>
          <w:sz w:val="24"/>
          <w:szCs w:val="24"/>
        </w:rPr>
      </w:pPr>
      <w:r w:rsidRPr="00E71489">
        <w:rPr>
          <w:sz w:val="24"/>
          <w:szCs w:val="24"/>
        </w:rPr>
        <w:t>Выполнениеимитационныхупражненийиигр,построенныхнаконкретныхподражательныхобразах,хорошознакомыхдетям(повадкизверей,птиц,движениетранспорта, деятельность человека), в соответствии с определенным эмоциональным идинамическимхарактероммузыки.</w:t>
      </w:r>
    </w:p>
    <w:p w:rsidR="002424A0" w:rsidRPr="00E71489" w:rsidRDefault="002424A0" w:rsidP="002424A0">
      <w:pPr>
        <w:pStyle w:val="afc"/>
        <w:ind w:left="0" w:firstLine="284"/>
        <w:rPr>
          <w:sz w:val="24"/>
          <w:szCs w:val="24"/>
        </w:rPr>
      </w:pPr>
      <w:r w:rsidRPr="00E71489">
        <w:rPr>
          <w:sz w:val="24"/>
          <w:szCs w:val="24"/>
        </w:rPr>
        <w:t>Передача притопами, хлопками и другими движениями резких акцентов в музыке.Музыкальные игры с предметами. Игры с пением или речевым сопровождением.Танцевальныеупражнения</w:t>
      </w:r>
    </w:p>
    <w:p w:rsidR="002424A0" w:rsidRPr="00E71489" w:rsidRDefault="002424A0" w:rsidP="002424A0">
      <w:pPr>
        <w:pStyle w:val="afc"/>
        <w:ind w:left="0" w:firstLine="284"/>
        <w:rPr>
          <w:sz w:val="24"/>
          <w:szCs w:val="24"/>
        </w:rPr>
      </w:pPr>
      <w:r w:rsidRPr="00E71489">
        <w:rPr>
          <w:sz w:val="24"/>
          <w:szCs w:val="24"/>
        </w:rPr>
        <w:t>Знакомствостанцевальнымидвижениями.Бодрый,спокойный,топающийшаг.</w:t>
      </w:r>
    </w:p>
    <w:p w:rsidR="002424A0" w:rsidRPr="00E71489" w:rsidRDefault="002424A0" w:rsidP="002424A0">
      <w:pPr>
        <w:pStyle w:val="afc"/>
        <w:ind w:left="0" w:firstLine="284"/>
        <w:rPr>
          <w:sz w:val="24"/>
          <w:szCs w:val="24"/>
        </w:rPr>
      </w:pPr>
      <w:r w:rsidRPr="00E71489">
        <w:rPr>
          <w:sz w:val="24"/>
          <w:szCs w:val="24"/>
        </w:rPr>
        <w:t>Беглегкий,наполупальцах.Подпрыгиваниенадвухногах.</w:t>
      </w:r>
    </w:p>
    <w:p w:rsidR="002424A0" w:rsidRPr="00E71489" w:rsidRDefault="002424A0" w:rsidP="002424A0">
      <w:pPr>
        <w:pStyle w:val="afc"/>
        <w:ind w:left="0" w:firstLine="284"/>
        <w:rPr>
          <w:sz w:val="24"/>
          <w:szCs w:val="24"/>
        </w:rPr>
      </w:pPr>
      <w:r w:rsidRPr="00E71489">
        <w:rPr>
          <w:sz w:val="24"/>
          <w:szCs w:val="24"/>
        </w:rPr>
        <w:t>Прямойгалоп.Маховыедвижениярук.</w:t>
      </w:r>
    </w:p>
    <w:p w:rsidR="002424A0" w:rsidRPr="00E71489" w:rsidRDefault="002424A0" w:rsidP="002424A0">
      <w:pPr>
        <w:pStyle w:val="afc"/>
        <w:ind w:left="0" w:firstLine="284"/>
        <w:rPr>
          <w:sz w:val="24"/>
          <w:szCs w:val="24"/>
        </w:rPr>
      </w:pPr>
      <w:r w:rsidRPr="00E71489">
        <w:rPr>
          <w:sz w:val="24"/>
          <w:szCs w:val="24"/>
        </w:rPr>
        <w:t>Элементырусскойпляски:простойхороводныйшаг,шагнавсейступне,подбоченившисьдвумяруками (длядевочек—движениесплаточком).</w:t>
      </w:r>
    </w:p>
    <w:p w:rsidR="002424A0" w:rsidRPr="00E71489" w:rsidRDefault="002424A0" w:rsidP="002424A0">
      <w:pPr>
        <w:pStyle w:val="afc"/>
        <w:ind w:left="0" w:firstLine="284"/>
        <w:rPr>
          <w:sz w:val="24"/>
          <w:szCs w:val="24"/>
        </w:rPr>
      </w:pPr>
      <w:r w:rsidRPr="00E71489">
        <w:rPr>
          <w:sz w:val="24"/>
          <w:szCs w:val="24"/>
        </w:rPr>
        <w:t>Притопы одной ногой и поочередно, выставление ноги с носка на пятку.Движенияпарами: бег,ходьба, кружениенаместе.</w:t>
      </w:r>
    </w:p>
    <w:p w:rsidR="002424A0" w:rsidRPr="00E71489" w:rsidRDefault="002424A0" w:rsidP="002424A0">
      <w:pPr>
        <w:pStyle w:val="afc"/>
        <w:ind w:left="0" w:firstLine="284"/>
        <w:rPr>
          <w:sz w:val="24"/>
          <w:szCs w:val="24"/>
        </w:rPr>
      </w:pPr>
      <w:r w:rsidRPr="00E71489">
        <w:rPr>
          <w:sz w:val="24"/>
          <w:szCs w:val="24"/>
        </w:rPr>
        <w:t>Хороводывкругу,пляскиспритопами,кружением,хлопками.</w:t>
      </w:r>
    </w:p>
    <w:p w:rsidR="002424A0" w:rsidRPr="00AE3AE7" w:rsidRDefault="002424A0" w:rsidP="002424A0">
      <w:pPr>
        <w:spacing w:after="0" w:line="240" w:lineRule="auto"/>
        <w:ind w:firstLine="284"/>
        <w:jc w:val="both"/>
        <w:rPr>
          <w:rFonts w:ascii="Times New Roman" w:hAnsi="Times New Roman" w:cs="Times New Roman"/>
          <w:sz w:val="24"/>
          <w:szCs w:val="24"/>
        </w:rPr>
      </w:pPr>
    </w:p>
    <w:p w:rsidR="002424A0" w:rsidRPr="00AE3AE7" w:rsidRDefault="002424A0" w:rsidP="005400C9">
      <w:pPr>
        <w:pStyle w:val="1"/>
        <w:keepNext w:val="0"/>
        <w:keepLines w:val="0"/>
        <w:widowControl w:val="0"/>
        <w:numPr>
          <w:ilvl w:val="0"/>
          <w:numId w:val="82"/>
        </w:numPr>
        <w:tabs>
          <w:tab w:val="left" w:pos="0"/>
        </w:tabs>
        <w:autoSpaceDE w:val="0"/>
        <w:autoSpaceDN w:val="0"/>
        <w:spacing w:before="0" w:line="240" w:lineRule="auto"/>
        <w:ind w:left="0" w:firstLine="284"/>
        <w:rPr>
          <w:rFonts w:ascii="Times New Roman" w:hAnsi="Times New Roman" w:cs="Times New Roman"/>
          <w:color w:val="auto"/>
          <w:sz w:val="24"/>
          <w:szCs w:val="24"/>
        </w:rPr>
      </w:pPr>
      <w:r w:rsidRPr="00AE3AE7">
        <w:rPr>
          <w:rFonts w:ascii="Times New Roman" w:hAnsi="Times New Roman" w:cs="Times New Roman"/>
          <w:color w:val="auto"/>
          <w:sz w:val="24"/>
          <w:szCs w:val="24"/>
        </w:rPr>
        <w:t>класс</w:t>
      </w:r>
    </w:p>
    <w:p w:rsidR="002424A0" w:rsidRPr="00E71489" w:rsidRDefault="002424A0" w:rsidP="002424A0">
      <w:pPr>
        <w:pStyle w:val="afc"/>
        <w:ind w:left="0" w:firstLine="284"/>
        <w:rPr>
          <w:b/>
          <w:sz w:val="24"/>
          <w:szCs w:val="24"/>
        </w:rPr>
      </w:pPr>
    </w:p>
    <w:p w:rsidR="002424A0" w:rsidRPr="00E71489" w:rsidRDefault="002424A0" w:rsidP="002424A0">
      <w:pPr>
        <w:pStyle w:val="afc"/>
        <w:ind w:left="0" w:firstLine="284"/>
        <w:rPr>
          <w:i/>
          <w:sz w:val="24"/>
          <w:szCs w:val="24"/>
        </w:rPr>
      </w:pPr>
      <w:r w:rsidRPr="00E71489">
        <w:rPr>
          <w:i/>
          <w:sz w:val="24"/>
          <w:szCs w:val="24"/>
        </w:rPr>
        <w:t>Упражнениянаориентировкувпространстве.</w:t>
      </w:r>
    </w:p>
    <w:p w:rsidR="002424A0" w:rsidRPr="00E71489" w:rsidRDefault="002424A0" w:rsidP="002424A0">
      <w:pPr>
        <w:pStyle w:val="afc"/>
        <w:ind w:left="0" w:firstLine="284"/>
        <w:rPr>
          <w:sz w:val="24"/>
          <w:szCs w:val="24"/>
        </w:rPr>
      </w:pPr>
      <w:r w:rsidRPr="00E71489">
        <w:rPr>
          <w:sz w:val="24"/>
          <w:szCs w:val="24"/>
        </w:rPr>
        <w:t>Правильноеисходноеположение.Ходьбаибег:свысокимподниманиемколен,сотбрасываниемпрямой ноги впередиоттягиваниемноска.</w:t>
      </w:r>
    </w:p>
    <w:p w:rsidR="002424A0" w:rsidRPr="00E71489" w:rsidRDefault="002424A0" w:rsidP="002424A0">
      <w:pPr>
        <w:pStyle w:val="afc"/>
        <w:ind w:left="0" w:firstLine="284"/>
        <w:rPr>
          <w:sz w:val="24"/>
          <w:szCs w:val="24"/>
        </w:rPr>
      </w:pPr>
      <w:r w:rsidRPr="00E71489">
        <w:rPr>
          <w:sz w:val="24"/>
          <w:szCs w:val="24"/>
        </w:rPr>
        <w:t>Перестроениевкругизшеренги,цепочки.</w:t>
      </w:r>
    </w:p>
    <w:p w:rsidR="002424A0" w:rsidRPr="00E71489" w:rsidRDefault="002424A0" w:rsidP="002424A0">
      <w:pPr>
        <w:pStyle w:val="afc"/>
        <w:ind w:left="0" w:firstLine="284"/>
        <w:rPr>
          <w:sz w:val="24"/>
          <w:szCs w:val="24"/>
        </w:rPr>
        <w:sectPr w:rsidR="002424A0" w:rsidRPr="00E71489" w:rsidSect="00897699">
          <w:type w:val="continuous"/>
          <w:pgSz w:w="11910" w:h="16850"/>
          <w:pgMar w:top="500" w:right="720" w:bottom="1240" w:left="1276" w:header="0" w:footer="1053" w:gutter="0"/>
          <w:cols w:space="720"/>
        </w:sectPr>
      </w:pPr>
    </w:p>
    <w:p w:rsidR="002424A0" w:rsidRPr="00E71489" w:rsidRDefault="002424A0" w:rsidP="002424A0">
      <w:pPr>
        <w:pStyle w:val="afc"/>
        <w:ind w:left="0" w:firstLine="284"/>
        <w:rPr>
          <w:spacing w:val="-57"/>
          <w:sz w:val="24"/>
          <w:szCs w:val="24"/>
        </w:rPr>
      </w:pPr>
      <w:r w:rsidRPr="00E71489">
        <w:rPr>
          <w:sz w:val="24"/>
          <w:szCs w:val="24"/>
        </w:rPr>
        <w:lastRenderedPageBreak/>
        <w:t>Ориентировкавнаправлениидвиженийвперед,назад,направо,налево,вкруг,из круга.  Выполнение простых движений с предметами во время ходьбы.</w:t>
      </w:r>
    </w:p>
    <w:p w:rsidR="002424A0" w:rsidRPr="00E71489" w:rsidRDefault="002424A0" w:rsidP="002424A0">
      <w:pPr>
        <w:pStyle w:val="afc"/>
        <w:ind w:left="0" w:firstLine="284"/>
        <w:rPr>
          <w:i/>
          <w:sz w:val="24"/>
          <w:szCs w:val="24"/>
        </w:rPr>
      </w:pPr>
      <w:r w:rsidRPr="00E71489">
        <w:rPr>
          <w:i/>
          <w:sz w:val="24"/>
          <w:szCs w:val="24"/>
        </w:rPr>
        <w:t>Ритмико-гимнастические упражнения</w:t>
      </w:r>
    </w:p>
    <w:p w:rsidR="002424A0" w:rsidRPr="00E71489" w:rsidRDefault="002424A0" w:rsidP="002424A0">
      <w:pPr>
        <w:pStyle w:val="afc"/>
        <w:ind w:left="0" w:firstLine="284"/>
        <w:rPr>
          <w:sz w:val="24"/>
          <w:szCs w:val="24"/>
        </w:rPr>
      </w:pPr>
      <w:r w:rsidRPr="00E71489">
        <w:rPr>
          <w:sz w:val="24"/>
          <w:szCs w:val="24"/>
        </w:rPr>
        <w:t>1.1Общеразвивающиеупражнения</w:t>
      </w:r>
    </w:p>
    <w:p w:rsidR="002424A0" w:rsidRPr="00E71489" w:rsidRDefault="002424A0" w:rsidP="002424A0">
      <w:pPr>
        <w:pStyle w:val="afc"/>
        <w:tabs>
          <w:tab w:val="left" w:pos="1382"/>
          <w:tab w:val="left" w:pos="2960"/>
          <w:tab w:val="left" w:pos="3293"/>
          <w:tab w:val="left" w:pos="4486"/>
          <w:tab w:val="left" w:pos="5479"/>
          <w:tab w:val="left" w:pos="6637"/>
          <w:tab w:val="left" w:pos="7845"/>
        </w:tabs>
        <w:ind w:left="0" w:firstLine="284"/>
        <w:rPr>
          <w:sz w:val="24"/>
          <w:szCs w:val="24"/>
        </w:rPr>
      </w:pPr>
      <w:r w:rsidRPr="00E71489">
        <w:rPr>
          <w:sz w:val="24"/>
          <w:szCs w:val="24"/>
        </w:rPr>
        <w:t>Наклоны,</w:t>
      </w:r>
      <w:r w:rsidRPr="00E71489">
        <w:rPr>
          <w:sz w:val="24"/>
          <w:szCs w:val="24"/>
        </w:rPr>
        <w:tab/>
        <w:t>выпрямление</w:t>
      </w:r>
      <w:r w:rsidRPr="00E71489">
        <w:rPr>
          <w:sz w:val="24"/>
          <w:szCs w:val="24"/>
        </w:rPr>
        <w:tab/>
        <w:t>и</w:t>
      </w:r>
      <w:r w:rsidRPr="00E71489">
        <w:rPr>
          <w:sz w:val="24"/>
          <w:szCs w:val="24"/>
        </w:rPr>
        <w:tab/>
        <w:t>повороты</w:t>
      </w:r>
      <w:r w:rsidRPr="00E71489">
        <w:rPr>
          <w:sz w:val="24"/>
          <w:szCs w:val="24"/>
        </w:rPr>
        <w:tab/>
        <w:t>головы,</w:t>
      </w:r>
      <w:r w:rsidRPr="00E71489">
        <w:rPr>
          <w:sz w:val="24"/>
          <w:szCs w:val="24"/>
        </w:rPr>
        <w:tab/>
        <w:t>круговые</w:t>
      </w:r>
      <w:r w:rsidRPr="00E71489">
        <w:rPr>
          <w:sz w:val="24"/>
          <w:szCs w:val="24"/>
        </w:rPr>
        <w:tab/>
        <w:t>движения</w:t>
      </w:r>
      <w:r w:rsidRPr="00E71489">
        <w:rPr>
          <w:sz w:val="24"/>
          <w:szCs w:val="24"/>
        </w:rPr>
        <w:tab/>
        <w:t>плечами</w:t>
      </w:r>
    </w:p>
    <w:p w:rsidR="002424A0" w:rsidRPr="00E71489" w:rsidRDefault="002424A0" w:rsidP="002424A0">
      <w:pPr>
        <w:spacing w:after="0" w:line="240" w:lineRule="auto"/>
        <w:jc w:val="both"/>
        <w:rPr>
          <w:rFonts w:ascii="Times New Roman" w:hAnsi="Times New Roman" w:cs="Times New Roman"/>
          <w:sz w:val="24"/>
          <w:szCs w:val="24"/>
        </w:rPr>
        <w:sectPr w:rsidR="002424A0" w:rsidRPr="00E71489" w:rsidSect="00897699">
          <w:type w:val="continuous"/>
          <w:pgSz w:w="11910" w:h="16850"/>
          <w:pgMar w:top="40" w:right="720" w:bottom="1240" w:left="1276" w:header="720" w:footer="720" w:gutter="0"/>
          <w:cols w:space="720"/>
        </w:sectPr>
      </w:pPr>
    </w:p>
    <w:p w:rsidR="002424A0" w:rsidRPr="00E71489" w:rsidRDefault="002424A0" w:rsidP="002424A0">
      <w:pPr>
        <w:pStyle w:val="afc"/>
        <w:ind w:left="0"/>
        <w:rPr>
          <w:sz w:val="24"/>
          <w:szCs w:val="24"/>
        </w:rPr>
      </w:pPr>
      <w:r w:rsidRPr="00E71489">
        <w:rPr>
          <w:sz w:val="24"/>
          <w:szCs w:val="24"/>
        </w:rPr>
        <w:lastRenderedPageBreak/>
        <w:t>(«паровозики»).Движенияруквразныхнаправленияхбезпредметовис предметами(флажки,погремушки, ленты).</w:t>
      </w:r>
    </w:p>
    <w:p w:rsidR="002424A0" w:rsidRPr="00E71489" w:rsidRDefault="002424A0" w:rsidP="002424A0">
      <w:pPr>
        <w:pStyle w:val="afc"/>
        <w:ind w:left="0" w:firstLine="284"/>
        <w:rPr>
          <w:sz w:val="24"/>
          <w:szCs w:val="24"/>
        </w:rPr>
      </w:pPr>
      <w:r w:rsidRPr="00E71489">
        <w:rPr>
          <w:sz w:val="24"/>
          <w:szCs w:val="24"/>
        </w:rPr>
        <w:t>Наклоныиповоротытуловищавправо,влево(кластьиподниматьпредметыпередсобой и сбоку). Приседания с опорой и без опоры, с предметами (обруч, палка, флажки,мяч).</w:t>
      </w:r>
    </w:p>
    <w:p w:rsidR="002424A0" w:rsidRPr="00E71489" w:rsidRDefault="002424A0" w:rsidP="002424A0">
      <w:pPr>
        <w:pStyle w:val="afc"/>
        <w:ind w:left="0" w:firstLine="284"/>
        <w:rPr>
          <w:sz w:val="24"/>
          <w:szCs w:val="24"/>
        </w:rPr>
      </w:pPr>
      <w:r w:rsidRPr="00E71489">
        <w:rPr>
          <w:sz w:val="24"/>
          <w:szCs w:val="24"/>
        </w:rPr>
        <w:t>Сгибание и разгибание ноги в подъеме, отведение стопы наружу и приведение еевнутрь,круговыедвижениястопой,выставлениеногинаносоквпередивстороны,вставаниенаполупальцы. Упражнениянавыработкуосанки.</w:t>
      </w:r>
    </w:p>
    <w:p w:rsidR="002424A0" w:rsidRPr="00E71489" w:rsidRDefault="002424A0" w:rsidP="002424A0">
      <w:pPr>
        <w:pStyle w:val="afc"/>
        <w:ind w:left="0" w:firstLine="284"/>
        <w:rPr>
          <w:sz w:val="24"/>
          <w:szCs w:val="24"/>
        </w:rPr>
      </w:pPr>
      <w:r w:rsidRPr="00E71489">
        <w:rPr>
          <w:sz w:val="24"/>
          <w:szCs w:val="24"/>
        </w:rPr>
        <w:t>1.2.Упражнениянакоординациюдвижений</w:t>
      </w:r>
    </w:p>
    <w:p w:rsidR="002424A0" w:rsidRPr="00E71489" w:rsidRDefault="002424A0" w:rsidP="002424A0">
      <w:pPr>
        <w:pStyle w:val="afc"/>
        <w:ind w:left="0" w:firstLine="284"/>
        <w:rPr>
          <w:sz w:val="24"/>
          <w:szCs w:val="24"/>
        </w:rPr>
      </w:pPr>
      <w:r w:rsidRPr="00E71489">
        <w:rPr>
          <w:sz w:val="24"/>
          <w:szCs w:val="24"/>
        </w:rPr>
        <w:t>Перекрестное поднимание и опускание рук(правая рука вверху, левая внизу).Одновременные движения правой руки вверх, левой — в сторону; правой руки — вперед,левой— вверх.</w:t>
      </w:r>
    </w:p>
    <w:p w:rsidR="002424A0" w:rsidRPr="00E71489" w:rsidRDefault="002424A0" w:rsidP="002424A0">
      <w:pPr>
        <w:pStyle w:val="afc"/>
        <w:ind w:left="0" w:firstLine="284"/>
        <w:rPr>
          <w:sz w:val="24"/>
          <w:szCs w:val="24"/>
        </w:rPr>
      </w:pPr>
      <w:r w:rsidRPr="00E71489">
        <w:rPr>
          <w:sz w:val="24"/>
          <w:szCs w:val="24"/>
        </w:rPr>
        <w:t>Выставление левой ноги вперед, правой руки — перед собой; правой ноги — всторону,левой руки—всторонуи т. д.</w:t>
      </w:r>
    </w:p>
    <w:p w:rsidR="002424A0" w:rsidRPr="00E71489" w:rsidRDefault="002424A0" w:rsidP="002424A0">
      <w:pPr>
        <w:pStyle w:val="afc"/>
        <w:ind w:left="0" w:firstLine="284"/>
        <w:rPr>
          <w:sz w:val="24"/>
          <w:szCs w:val="24"/>
        </w:rPr>
      </w:pPr>
      <w:r w:rsidRPr="00E71489">
        <w:rPr>
          <w:sz w:val="24"/>
          <w:szCs w:val="24"/>
        </w:rPr>
        <w:t>Изучениепозицийрук:сменапозицийрукотдельнокаждойиобеимиодновременно;провожать движениерукиголовой, взглядом.</w:t>
      </w:r>
    </w:p>
    <w:p w:rsidR="002424A0" w:rsidRPr="00E71489" w:rsidRDefault="002424A0" w:rsidP="002424A0">
      <w:pPr>
        <w:pStyle w:val="afc"/>
        <w:ind w:left="0" w:firstLine="284"/>
        <w:rPr>
          <w:sz w:val="24"/>
          <w:szCs w:val="24"/>
        </w:rPr>
      </w:pPr>
      <w:r w:rsidRPr="00E71489">
        <w:rPr>
          <w:sz w:val="24"/>
          <w:szCs w:val="24"/>
        </w:rPr>
        <w:t>Отстукивание,прохлопывание,протоптываниепростыхритмическихрисунков.</w:t>
      </w:r>
    </w:p>
    <w:p w:rsidR="002424A0" w:rsidRPr="00E71489" w:rsidRDefault="002424A0" w:rsidP="002424A0">
      <w:pPr>
        <w:pStyle w:val="afc"/>
        <w:ind w:left="0" w:firstLine="284"/>
        <w:rPr>
          <w:sz w:val="24"/>
          <w:szCs w:val="24"/>
        </w:rPr>
      </w:pPr>
      <w:r w:rsidRPr="00E71489">
        <w:rPr>
          <w:sz w:val="24"/>
          <w:szCs w:val="24"/>
        </w:rPr>
        <w:t>1.3 Упражнение на расслаблениемышцИмитацияотряхиванияводыс пальцев.</w:t>
      </w:r>
    </w:p>
    <w:p w:rsidR="002424A0" w:rsidRPr="00E71489" w:rsidRDefault="002424A0" w:rsidP="002424A0">
      <w:pPr>
        <w:pStyle w:val="afc"/>
        <w:ind w:left="0" w:firstLine="284"/>
        <w:rPr>
          <w:sz w:val="24"/>
          <w:szCs w:val="24"/>
        </w:rPr>
      </w:pPr>
      <w:r w:rsidRPr="00E71489">
        <w:rPr>
          <w:sz w:val="24"/>
          <w:szCs w:val="24"/>
        </w:rPr>
        <w:t>Свободное круговое движениерук.</w:t>
      </w:r>
    </w:p>
    <w:p w:rsidR="002424A0" w:rsidRPr="00E71489" w:rsidRDefault="002424A0" w:rsidP="002424A0">
      <w:pPr>
        <w:pStyle w:val="afc"/>
        <w:ind w:left="0" w:firstLine="284"/>
        <w:rPr>
          <w:sz w:val="24"/>
          <w:szCs w:val="24"/>
        </w:rPr>
      </w:pPr>
      <w:r w:rsidRPr="00E71489">
        <w:rPr>
          <w:sz w:val="24"/>
          <w:szCs w:val="24"/>
        </w:rPr>
        <w:lastRenderedPageBreak/>
        <w:t>Перенесениетяжестителаспятокнаноскииобратно,соднойногинадругую(маятник).</w:t>
      </w:r>
    </w:p>
    <w:p w:rsidR="002424A0" w:rsidRPr="00E71489" w:rsidRDefault="002424A0" w:rsidP="002424A0">
      <w:pPr>
        <w:pStyle w:val="afc"/>
        <w:ind w:left="0" w:firstLine="284"/>
        <w:rPr>
          <w:i/>
          <w:sz w:val="24"/>
          <w:szCs w:val="24"/>
        </w:rPr>
      </w:pPr>
      <w:r w:rsidRPr="00E71489">
        <w:rPr>
          <w:i/>
          <w:sz w:val="24"/>
          <w:szCs w:val="24"/>
        </w:rPr>
        <w:t>Упражнениясдетскимимузыкальнымиинструментами</w:t>
      </w:r>
    </w:p>
    <w:p w:rsidR="002424A0" w:rsidRPr="00E71489" w:rsidRDefault="002424A0" w:rsidP="002424A0">
      <w:pPr>
        <w:pStyle w:val="afc"/>
        <w:ind w:left="0" w:firstLine="284"/>
        <w:rPr>
          <w:sz w:val="24"/>
          <w:szCs w:val="24"/>
        </w:rPr>
      </w:pPr>
      <w:r w:rsidRPr="00E71489">
        <w:rPr>
          <w:sz w:val="24"/>
          <w:szCs w:val="24"/>
        </w:rPr>
        <w:t>Движения кистей рук в разных направлениях. Поочередное и одновременноесжиманиевкулакиразжиманиепальцевруксизменениемтемпамузыки.</w:t>
      </w:r>
    </w:p>
    <w:p w:rsidR="002424A0" w:rsidRPr="00E71489" w:rsidRDefault="002424A0" w:rsidP="002424A0">
      <w:pPr>
        <w:pStyle w:val="afc"/>
        <w:ind w:left="0" w:firstLine="284"/>
        <w:rPr>
          <w:sz w:val="24"/>
          <w:szCs w:val="24"/>
        </w:rPr>
      </w:pPr>
      <w:r w:rsidRPr="00E71489">
        <w:rPr>
          <w:sz w:val="24"/>
          <w:szCs w:val="24"/>
        </w:rPr>
        <w:t>Противопоставление первого пальца остальным на каждый акцент в музыке. Отведение иприведениепальцеводнойрукииобеих.Выделениепальцеврук.</w:t>
      </w:r>
    </w:p>
    <w:p w:rsidR="002424A0" w:rsidRPr="00E71489" w:rsidRDefault="002424A0" w:rsidP="002424A0">
      <w:pPr>
        <w:pStyle w:val="afc"/>
        <w:ind w:left="0" w:firstLine="284"/>
        <w:rPr>
          <w:sz w:val="24"/>
          <w:szCs w:val="24"/>
        </w:rPr>
      </w:pPr>
      <w:r w:rsidRPr="00E71489">
        <w:rPr>
          <w:sz w:val="24"/>
          <w:szCs w:val="24"/>
        </w:rPr>
        <w:t>Упражнениядляпальцеврукнадетскомпианино.Исполнениевосходящейинисходящей гаммы в пределах пяти нот одной октавы правой и левой рукой отдельно всреднемтемпе.</w:t>
      </w:r>
    </w:p>
    <w:p w:rsidR="002424A0" w:rsidRPr="00E71489" w:rsidRDefault="002424A0" w:rsidP="002424A0">
      <w:pPr>
        <w:pStyle w:val="afc"/>
        <w:ind w:left="0" w:firstLine="284"/>
        <w:rPr>
          <w:sz w:val="24"/>
          <w:szCs w:val="24"/>
        </w:rPr>
      </w:pPr>
      <w:r w:rsidRPr="00E71489">
        <w:rPr>
          <w:sz w:val="24"/>
          <w:szCs w:val="24"/>
        </w:rPr>
        <w:t>Отстукиваниепростыхритмическихрисунковнабарабанедвумяпалочкамиодновременно и каждой отдельно под счет учителя с проговариванием стихов, попевок ибез них.</w:t>
      </w:r>
    </w:p>
    <w:p w:rsidR="002424A0" w:rsidRPr="00E71489" w:rsidRDefault="002424A0" w:rsidP="002424A0">
      <w:pPr>
        <w:pStyle w:val="afc"/>
        <w:ind w:left="0" w:firstLine="284"/>
        <w:rPr>
          <w:i/>
          <w:sz w:val="24"/>
          <w:szCs w:val="24"/>
        </w:rPr>
      </w:pPr>
      <w:r w:rsidRPr="00E71489">
        <w:rPr>
          <w:i/>
          <w:sz w:val="24"/>
          <w:szCs w:val="24"/>
        </w:rPr>
        <w:t>Игрыподмузыку</w:t>
      </w:r>
    </w:p>
    <w:p w:rsidR="002424A0" w:rsidRPr="00E71489" w:rsidRDefault="002424A0" w:rsidP="002424A0">
      <w:pPr>
        <w:pStyle w:val="afc"/>
        <w:ind w:left="0" w:firstLine="284"/>
        <w:rPr>
          <w:sz w:val="24"/>
          <w:szCs w:val="24"/>
        </w:rPr>
      </w:pPr>
      <w:r w:rsidRPr="00E71489">
        <w:rPr>
          <w:sz w:val="24"/>
          <w:szCs w:val="24"/>
        </w:rPr>
        <w:t>Выполнениеритмичныхдвиженийвсоответствиисразличнымхарактероммузыки, динамикой (громко, тихо), регистрами (высокий, низкий). Изменение направленияи формы ходьбы, бега, поскоков, танцевальных движений в соответствии с изменениями вмузыке(легкий,танцевальныйбегсменяетсястремительным,спортивным;легкое,игривоеподпрыгивание— тяжелым, комичными т. д.).</w:t>
      </w:r>
    </w:p>
    <w:p w:rsidR="002424A0" w:rsidRPr="00E71489" w:rsidRDefault="002424A0" w:rsidP="002424A0">
      <w:pPr>
        <w:pStyle w:val="afc"/>
        <w:ind w:left="0" w:firstLine="284"/>
        <w:rPr>
          <w:sz w:val="24"/>
          <w:szCs w:val="24"/>
        </w:rPr>
      </w:pPr>
      <w:r w:rsidRPr="00E71489">
        <w:rPr>
          <w:sz w:val="24"/>
          <w:szCs w:val="24"/>
        </w:rPr>
        <w:t>Выполнениеимитационныхупражненийиигр,построенныхнаконкретныхподражательныхобразах,хорошознакомыхдетям(повадкизверей,птиц,движениетранспорта, деятельность человека), в соответствии с определенным эмоциональным идинамическимхарактероммузыки.</w:t>
      </w:r>
    </w:p>
    <w:p w:rsidR="002424A0" w:rsidRPr="00E71489" w:rsidRDefault="002424A0" w:rsidP="002424A0">
      <w:pPr>
        <w:pStyle w:val="afc"/>
        <w:ind w:left="0" w:firstLine="284"/>
        <w:rPr>
          <w:i/>
          <w:sz w:val="24"/>
          <w:szCs w:val="24"/>
        </w:rPr>
      </w:pPr>
      <w:r w:rsidRPr="00E71489">
        <w:rPr>
          <w:sz w:val="24"/>
          <w:szCs w:val="24"/>
        </w:rPr>
        <w:t>Передача притопами, хлопками и другими движениями резких акцентов в музыке.Музыкальные игры с предметами. Игры с пением или речевым сопровождением.</w:t>
      </w:r>
      <w:r w:rsidRPr="00E71489">
        <w:rPr>
          <w:i/>
          <w:sz w:val="24"/>
          <w:szCs w:val="24"/>
        </w:rPr>
        <w:t>Танцевальныеупражнения</w:t>
      </w:r>
    </w:p>
    <w:p w:rsidR="002424A0" w:rsidRPr="00E71489" w:rsidRDefault="002424A0" w:rsidP="002424A0">
      <w:pPr>
        <w:pStyle w:val="afc"/>
        <w:ind w:left="0" w:firstLine="284"/>
        <w:rPr>
          <w:sz w:val="24"/>
          <w:szCs w:val="24"/>
        </w:rPr>
      </w:pPr>
      <w:r w:rsidRPr="00E71489">
        <w:rPr>
          <w:sz w:val="24"/>
          <w:szCs w:val="24"/>
        </w:rPr>
        <w:t>Знакомствостанцевальнымидвижениями.Бодрый,спокойный,топающийшаг.</w:t>
      </w:r>
    </w:p>
    <w:p w:rsidR="002424A0" w:rsidRPr="00E71489" w:rsidRDefault="002424A0" w:rsidP="002424A0">
      <w:pPr>
        <w:pStyle w:val="afc"/>
        <w:ind w:left="0" w:firstLine="284"/>
        <w:rPr>
          <w:sz w:val="24"/>
          <w:szCs w:val="24"/>
        </w:rPr>
      </w:pPr>
      <w:r w:rsidRPr="00E71489">
        <w:rPr>
          <w:sz w:val="24"/>
          <w:szCs w:val="24"/>
        </w:rPr>
        <w:t>Беглегкий,наполупальцах.Подпрыгиваниенадвухногах.</w:t>
      </w:r>
    </w:p>
    <w:p w:rsidR="002424A0" w:rsidRPr="00E71489" w:rsidRDefault="002424A0" w:rsidP="002424A0">
      <w:pPr>
        <w:pStyle w:val="afc"/>
        <w:ind w:left="0" w:firstLine="284"/>
        <w:rPr>
          <w:sz w:val="24"/>
          <w:szCs w:val="24"/>
        </w:rPr>
      </w:pPr>
      <w:r w:rsidRPr="00E71489">
        <w:rPr>
          <w:sz w:val="24"/>
          <w:szCs w:val="24"/>
        </w:rPr>
        <w:t>Прямойгалоп.Маховыедвижениярук.</w:t>
      </w:r>
    </w:p>
    <w:p w:rsidR="002424A0" w:rsidRPr="00E71489" w:rsidRDefault="002424A0" w:rsidP="002424A0">
      <w:pPr>
        <w:pStyle w:val="afc"/>
        <w:ind w:left="0" w:firstLine="284"/>
        <w:rPr>
          <w:sz w:val="24"/>
          <w:szCs w:val="24"/>
        </w:rPr>
      </w:pPr>
      <w:r w:rsidRPr="00E71489">
        <w:rPr>
          <w:sz w:val="24"/>
          <w:szCs w:val="24"/>
        </w:rPr>
        <w:t>Элементырусскойпляски:простойхороводныйшаг,шагнавсейступне,подбоченившисьдвумяруками (длядевочек— движениесплаточком).</w:t>
      </w:r>
    </w:p>
    <w:p w:rsidR="002424A0" w:rsidRPr="00E71489" w:rsidRDefault="002424A0" w:rsidP="002424A0">
      <w:pPr>
        <w:pStyle w:val="afc"/>
        <w:ind w:left="0" w:firstLine="284"/>
        <w:rPr>
          <w:sz w:val="24"/>
          <w:szCs w:val="24"/>
        </w:rPr>
      </w:pPr>
      <w:r w:rsidRPr="00E71489">
        <w:rPr>
          <w:sz w:val="24"/>
          <w:szCs w:val="24"/>
        </w:rPr>
        <w:t>Притопы одной ногой и поочередно, выставление ноги с носка на пятку.Движенияпарами: бег,ходьба, кружениенаместе.</w:t>
      </w:r>
    </w:p>
    <w:p w:rsidR="002424A0" w:rsidRPr="00E71489" w:rsidRDefault="002424A0" w:rsidP="002424A0">
      <w:pPr>
        <w:pStyle w:val="afc"/>
        <w:ind w:left="0" w:firstLine="284"/>
        <w:rPr>
          <w:sz w:val="24"/>
          <w:szCs w:val="24"/>
        </w:rPr>
      </w:pPr>
      <w:r w:rsidRPr="00E71489">
        <w:rPr>
          <w:sz w:val="24"/>
          <w:szCs w:val="24"/>
        </w:rPr>
        <w:t>Хороводывкругу,пляскиспритопами,кружением,хлопками.</w:t>
      </w:r>
    </w:p>
    <w:p w:rsidR="002424A0" w:rsidRPr="00E71489" w:rsidRDefault="002424A0" w:rsidP="002424A0">
      <w:pPr>
        <w:pStyle w:val="afc"/>
        <w:ind w:left="0" w:firstLine="284"/>
        <w:rPr>
          <w:sz w:val="24"/>
          <w:szCs w:val="24"/>
        </w:rPr>
      </w:pPr>
    </w:p>
    <w:p w:rsidR="002424A0" w:rsidRPr="00AE3AE7" w:rsidRDefault="002424A0" w:rsidP="005400C9">
      <w:pPr>
        <w:pStyle w:val="1"/>
        <w:keepNext w:val="0"/>
        <w:keepLines w:val="0"/>
        <w:widowControl w:val="0"/>
        <w:numPr>
          <w:ilvl w:val="0"/>
          <w:numId w:val="82"/>
        </w:numPr>
        <w:tabs>
          <w:tab w:val="left" w:pos="0"/>
        </w:tabs>
        <w:autoSpaceDE w:val="0"/>
        <w:autoSpaceDN w:val="0"/>
        <w:spacing w:before="0" w:line="240" w:lineRule="auto"/>
        <w:ind w:left="0" w:firstLine="284"/>
        <w:jc w:val="both"/>
        <w:rPr>
          <w:rFonts w:ascii="Times New Roman" w:hAnsi="Times New Roman" w:cs="Times New Roman"/>
          <w:color w:val="auto"/>
          <w:sz w:val="24"/>
          <w:szCs w:val="24"/>
        </w:rPr>
      </w:pPr>
      <w:r w:rsidRPr="00AE3AE7">
        <w:rPr>
          <w:rFonts w:ascii="Times New Roman" w:hAnsi="Times New Roman" w:cs="Times New Roman"/>
          <w:color w:val="auto"/>
          <w:sz w:val="24"/>
          <w:szCs w:val="24"/>
        </w:rPr>
        <w:t>класс</w:t>
      </w:r>
    </w:p>
    <w:p w:rsidR="002424A0" w:rsidRPr="00E71489" w:rsidRDefault="002424A0" w:rsidP="002424A0">
      <w:pPr>
        <w:pStyle w:val="afc"/>
        <w:ind w:left="0" w:firstLine="284"/>
        <w:rPr>
          <w:i/>
          <w:sz w:val="24"/>
          <w:szCs w:val="24"/>
        </w:rPr>
      </w:pPr>
      <w:r w:rsidRPr="00E71489">
        <w:rPr>
          <w:i/>
          <w:sz w:val="24"/>
          <w:szCs w:val="24"/>
        </w:rPr>
        <w:t>Упражнениянаориентировкувпространстве</w:t>
      </w:r>
    </w:p>
    <w:p w:rsidR="002424A0" w:rsidRPr="00E71489" w:rsidRDefault="002424A0" w:rsidP="002424A0">
      <w:pPr>
        <w:pStyle w:val="afc"/>
        <w:ind w:left="0" w:firstLine="284"/>
        <w:rPr>
          <w:sz w:val="24"/>
          <w:szCs w:val="24"/>
        </w:rPr>
      </w:pPr>
      <w:r w:rsidRPr="00E71489">
        <w:rPr>
          <w:sz w:val="24"/>
          <w:szCs w:val="24"/>
        </w:rPr>
        <w:t>Введение.Чтотакоеритмика.Основныетанцевальныеправила.Приветствие.</w:t>
      </w:r>
    </w:p>
    <w:p w:rsidR="002424A0" w:rsidRPr="00E71489" w:rsidRDefault="002424A0" w:rsidP="002424A0">
      <w:pPr>
        <w:pStyle w:val="afc"/>
        <w:ind w:left="0" w:firstLine="284"/>
        <w:rPr>
          <w:sz w:val="24"/>
          <w:szCs w:val="24"/>
        </w:rPr>
      </w:pPr>
      <w:r w:rsidRPr="00E71489">
        <w:rPr>
          <w:sz w:val="24"/>
          <w:szCs w:val="24"/>
        </w:rPr>
        <w:t>Постановкакорпуса.</w:t>
      </w:r>
    </w:p>
    <w:p w:rsidR="002424A0" w:rsidRPr="00E71489" w:rsidRDefault="002424A0" w:rsidP="002424A0">
      <w:pPr>
        <w:pStyle w:val="afc"/>
        <w:ind w:left="0" w:firstLine="284"/>
        <w:rPr>
          <w:sz w:val="24"/>
          <w:szCs w:val="24"/>
        </w:rPr>
      </w:pPr>
      <w:r w:rsidRPr="00E71489">
        <w:rPr>
          <w:sz w:val="24"/>
          <w:szCs w:val="24"/>
        </w:rPr>
        <w:t>Ходьбавдольстенсчеткимиповоротамив углах зала.</w:t>
      </w:r>
    </w:p>
    <w:p w:rsidR="002424A0" w:rsidRPr="00E71489" w:rsidRDefault="002424A0" w:rsidP="002424A0">
      <w:pPr>
        <w:pStyle w:val="afc"/>
        <w:ind w:left="0" w:firstLine="284"/>
        <w:rPr>
          <w:sz w:val="24"/>
          <w:szCs w:val="24"/>
        </w:rPr>
      </w:pPr>
      <w:r w:rsidRPr="00E71489">
        <w:rPr>
          <w:spacing w:val="-1"/>
          <w:sz w:val="24"/>
          <w:szCs w:val="24"/>
        </w:rPr>
        <w:t>Построениявшеренгу,колонну,цепочку,</w:t>
      </w:r>
      <w:r w:rsidRPr="00E71489">
        <w:rPr>
          <w:sz w:val="24"/>
          <w:szCs w:val="24"/>
        </w:rPr>
        <w:t>круг,пары.Построениевколоннуподва.</w:t>
      </w:r>
    </w:p>
    <w:p w:rsidR="002424A0" w:rsidRPr="00E71489" w:rsidRDefault="002424A0" w:rsidP="002424A0">
      <w:pPr>
        <w:pStyle w:val="afc"/>
        <w:ind w:left="0" w:firstLine="284"/>
        <w:rPr>
          <w:sz w:val="24"/>
          <w:szCs w:val="24"/>
        </w:rPr>
      </w:pPr>
      <w:r w:rsidRPr="00E71489">
        <w:rPr>
          <w:sz w:val="24"/>
          <w:szCs w:val="24"/>
        </w:rPr>
        <w:t>Перестроениеизколонныпарамивколоннупоодному.</w:t>
      </w:r>
    </w:p>
    <w:p w:rsidR="002424A0" w:rsidRPr="00E71489" w:rsidRDefault="002424A0" w:rsidP="002424A0">
      <w:pPr>
        <w:pStyle w:val="afc"/>
        <w:ind w:left="0" w:firstLine="284"/>
        <w:rPr>
          <w:sz w:val="24"/>
          <w:szCs w:val="24"/>
        </w:rPr>
      </w:pPr>
      <w:r w:rsidRPr="00E71489">
        <w:rPr>
          <w:sz w:val="24"/>
          <w:szCs w:val="24"/>
        </w:rPr>
        <w:t>Построениекругаизшеренгиииздвиженияврассыпную.</w:t>
      </w:r>
    </w:p>
    <w:p w:rsidR="002424A0" w:rsidRPr="00E71489" w:rsidRDefault="002424A0" w:rsidP="002424A0">
      <w:pPr>
        <w:pStyle w:val="afc"/>
        <w:ind w:left="0" w:firstLine="284"/>
        <w:rPr>
          <w:i/>
          <w:sz w:val="24"/>
          <w:szCs w:val="24"/>
        </w:rPr>
      </w:pPr>
      <w:r w:rsidRPr="00E71489">
        <w:rPr>
          <w:sz w:val="24"/>
          <w:szCs w:val="24"/>
        </w:rPr>
        <w:t>Выполнение во время ходьбы и бега несложных заданий с предметами.</w:t>
      </w:r>
      <w:r w:rsidRPr="00E71489">
        <w:rPr>
          <w:i/>
          <w:sz w:val="24"/>
          <w:szCs w:val="24"/>
        </w:rPr>
        <w:t>Ритмико-гимнастические упражнения</w:t>
      </w:r>
    </w:p>
    <w:p w:rsidR="002424A0" w:rsidRPr="00E71489" w:rsidRDefault="002424A0" w:rsidP="002424A0">
      <w:pPr>
        <w:pStyle w:val="afc"/>
        <w:ind w:left="0" w:firstLine="284"/>
        <w:rPr>
          <w:sz w:val="24"/>
          <w:szCs w:val="24"/>
        </w:rPr>
      </w:pPr>
      <w:r w:rsidRPr="00E71489">
        <w:rPr>
          <w:sz w:val="24"/>
          <w:szCs w:val="24"/>
        </w:rPr>
        <w:t>1.1Общеразвивающиеупражнения</w:t>
      </w:r>
    </w:p>
    <w:p w:rsidR="002424A0" w:rsidRPr="00E71489" w:rsidRDefault="002424A0" w:rsidP="002424A0">
      <w:pPr>
        <w:pStyle w:val="afc"/>
        <w:ind w:left="0" w:firstLine="284"/>
        <w:rPr>
          <w:sz w:val="24"/>
          <w:szCs w:val="24"/>
        </w:rPr>
      </w:pPr>
      <w:r w:rsidRPr="00E71489">
        <w:rPr>
          <w:sz w:val="24"/>
          <w:szCs w:val="24"/>
        </w:rPr>
        <w:t>Разведение руквстороны,раскачиваниеихпередсобой,круговыедвижения,упражненияслентами.</w:t>
      </w:r>
    </w:p>
    <w:p w:rsidR="002424A0" w:rsidRPr="00E71489" w:rsidRDefault="002424A0" w:rsidP="002424A0">
      <w:pPr>
        <w:pStyle w:val="afc"/>
        <w:ind w:left="0" w:firstLine="284"/>
        <w:rPr>
          <w:sz w:val="24"/>
          <w:szCs w:val="24"/>
        </w:rPr>
      </w:pPr>
      <w:r w:rsidRPr="00E71489">
        <w:rPr>
          <w:sz w:val="24"/>
          <w:szCs w:val="24"/>
        </w:rPr>
        <w:t>Наклоныиповоротыголовывперед,назад,встороны,круговыедвижения.</w:t>
      </w:r>
    </w:p>
    <w:p w:rsidR="002424A0" w:rsidRPr="00E71489" w:rsidRDefault="002424A0" w:rsidP="002424A0">
      <w:pPr>
        <w:pStyle w:val="afc"/>
        <w:ind w:left="0" w:firstLine="284"/>
        <w:rPr>
          <w:sz w:val="24"/>
          <w:szCs w:val="24"/>
        </w:rPr>
      </w:pPr>
      <w:r w:rsidRPr="00E71489">
        <w:rPr>
          <w:sz w:val="24"/>
          <w:szCs w:val="24"/>
        </w:rPr>
        <w:t>Наклоныиповоротытуловищавсочетаниисдвижениямируквверх,встороны,на затылок, напояс.</w:t>
      </w:r>
    </w:p>
    <w:p w:rsidR="002424A0" w:rsidRPr="00E71489" w:rsidRDefault="002424A0" w:rsidP="002424A0">
      <w:pPr>
        <w:pStyle w:val="afc"/>
        <w:ind w:left="0" w:firstLine="284"/>
        <w:rPr>
          <w:sz w:val="24"/>
          <w:szCs w:val="24"/>
        </w:rPr>
      </w:pPr>
      <w:r w:rsidRPr="00E71489">
        <w:rPr>
          <w:sz w:val="24"/>
          <w:szCs w:val="24"/>
        </w:rPr>
        <w:t>Поворотытуловищаспередачейпредмета.</w:t>
      </w:r>
    </w:p>
    <w:p w:rsidR="002424A0" w:rsidRPr="00E71489" w:rsidRDefault="002424A0" w:rsidP="002424A0">
      <w:pPr>
        <w:pStyle w:val="afc"/>
        <w:ind w:left="0" w:firstLine="284"/>
        <w:rPr>
          <w:sz w:val="24"/>
          <w:szCs w:val="24"/>
        </w:rPr>
      </w:pPr>
      <w:r w:rsidRPr="00E71489">
        <w:rPr>
          <w:sz w:val="24"/>
          <w:szCs w:val="24"/>
        </w:rPr>
        <w:t>Наклоны туловища, сгибая и не сгибая колени. Наклоны и повороты туловища всочетаниисдвижениямируквверх, встороны, назатылок, напояс.</w:t>
      </w:r>
    </w:p>
    <w:p w:rsidR="002424A0" w:rsidRPr="00E71489" w:rsidRDefault="002424A0" w:rsidP="002424A0">
      <w:pPr>
        <w:pStyle w:val="afc"/>
        <w:ind w:left="0" w:firstLine="284"/>
        <w:rPr>
          <w:sz w:val="24"/>
          <w:szCs w:val="24"/>
        </w:rPr>
      </w:pPr>
      <w:r w:rsidRPr="00E71489">
        <w:rPr>
          <w:sz w:val="24"/>
          <w:szCs w:val="24"/>
        </w:rPr>
        <w:t>Поворотытуловищаспередачейпредмета(флажки,мячи).Опусканиеи</w:t>
      </w:r>
      <w:r w:rsidRPr="00E71489">
        <w:rPr>
          <w:spacing w:val="-1"/>
          <w:sz w:val="24"/>
          <w:szCs w:val="24"/>
        </w:rPr>
        <w:t>подниманиепредметов</w:t>
      </w:r>
      <w:r w:rsidRPr="00E71489">
        <w:rPr>
          <w:sz w:val="24"/>
          <w:szCs w:val="24"/>
        </w:rPr>
        <w:t>п</w:t>
      </w:r>
      <w:r w:rsidRPr="00E71489">
        <w:rPr>
          <w:sz w:val="24"/>
          <w:szCs w:val="24"/>
        </w:rPr>
        <w:lastRenderedPageBreak/>
        <w:t>ередсобой,сбокубезсгибанияколен.Выставлениеправойилевойногипоочередно вперед, назад, встороны, висходноеположение.</w:t>
      </w:r>
    </w:p>
    <w:p w:rsidR="002424A0" w:rsidRPr="00E71489" w:rsidRDefault="002424A0" w:rsidP="002424A0">
      <w:pPr>
        <w:pStyle w:val="afc"/>
        <w:ind w:left="0" w:firstLine="284"/>
        <w:rPr>
          <w:sz w:val="24"/>
          <w:szCs w:val="24"/>
        </w:rPr>
      </w:pPr>
      <w:r w:rsidRPr="00E71489">
        <w:rPr>
          <w:sz w:val="24"/>
          <w:szCs w:val="24"/>
        </w:rPr>
        <w:t>Резкоеподниманиесогнутыхвколененог,какпримаршировке.Сгибаниеиразгибаниеступнивположениистоя и сидя.Упражнениянавыработкуосанки.</w:t>
      </w:r>
    </w:p>
    <w:p w:rsidR="002424A0" w:rsidRPr="00E71489" w:rsidRDefault="002424A0" w:rsidP="005400C9">
      <w:pPr>
        <w:pStyle w:val="af7"/>
        <w:widowControl w:val="0"/>
        <w:numPr>
          <w:ilvl w:val="1"/>
          <w:numId w:val="81"/>
        </w:numPr>
        <w:tabs>
          <w:tab w:val="left" w:pos="0"/>
        </w:tabs>
        <w:autoSpaceDE w:val="0"/>
        <w:autoSpaceDN w:val="0"/>
        <w:ind w:left="0" w:firstLine="284"/>
        <w:rPr>
          <w:rFonts w:ascii="Times New Roman" w:hAnsi="Times New Roman"/>
          <w:sz w:val="24"/>
          <w:szCs w:val="24"/>
        </w:rPr>
      </w:pPr>
      <w:r w:rsidRPr="00E71489">
        <w:rPr>
          <w:rFonts w:ascii="Times New Roman" w:hAnsi="Times New Roman"/>
          <w:sz w:val="24"/>
          <w:szCs w:val="24"/>
        </w:rPr>
        <w:t>Упражнениянакоординациюдвижений</w:t>
      </w:r>
    </w:p>
    <w:p w:rsidR="002424A0" w:rsidRPr="00E71489" w:rsidRDefault="002424A0" w:rsidP="002424A0">
      <w:pPr>
        <w:pStyle w:val="afc"/>
        <w:ind w:left="0" w:firstLine="284"/>
        <w:rPr>
          <w:sz w:val="24"/>
          <w:szCs w:val="24"/>
        </w:rPr>
      </w:pPr>
      <w:r w:rsidRPr="00E71489">
        <w:rPr>
          <w:sz w:val="24"/>
          <w:szCs w:val="24"/>
        </w:rPr>
        <w:t>Движения правой руки вверх — вниз с одновременным движением левой руки отсебя— к себеперед грудью(сменарук).</w:t>
      </w:r>
    </w:p>
    <w:p w:rsidR="002424A0" w:rsidRPr="00E71489" w:rsidRDefault="002424A0" w:rsidP="002424A0">
      <w:pPr>
        <w:pStyle w:val="afc"/>
        <w:ind w:left="0" w:firstLine="284"/>
        <w:rPr>
          <w:sz w:val="24"/>
          <w:szCs w:val="24"/>
        </w:rPr>
      </w:pPr>
      <w:r w:rsidRPr="00E71489">
        <w:rPr>
          <w:sz w:val="24"/>
          <w:szCs w:val="24"/>
        </w:rPr>
        <w:t>Перекрестное поднимание и опускание рук.Одновременныедвиженияруки ног.</w:t>
      </w:r>
    </w:p>
    <w:p w:rsidR="002424A0" w:rsidRPr="00E71489" w:rsidRDefault="002424A0" w:rsidP="002424A0">
      <w:pPr>
        <w:pStyle w:val="afc"/>
        <w:ind w:left="0" w:firstLine="284"/>
        <w:rPr>
          <w:sz w:val="24"/>
          <w:szCs w:val="24"/>
        </w:rPr>
      </w:pPr>
      <w:r w:rsidRPr="00E71489">
        <w:rPr>
          <w:sz w:val="24"/>
          <w:szCs w:val="24"/>
        </w:rPr>
        <w:t>Смена позиций рук отдельно каждой и обеими одновременно.Отстукивание,прохлопываниепростыхритмическихрисунков.</w:t>
      </w:r>
    </w:p>
    <w:p w:rsidR="002424A0" w:rsidRPr="00E71489" w:rsidRDefault="002424A0" w:rsidP="002424A0">
      <w:pPr>
        <w:pStyle w:val="afc"/>
        <w:ind w:left="0" w:firstLine="284"/>
        <w:rPr>
          <w:sz w:val="24"/>
          <w:szCs w:val="24"/>
        </w:rPr>
      </w:pPr>
      <w:r w:rsidRPr="00E71489">
        <w:rPr>
          <w:sz w:val="24"/>
          <w:szCs w:val="24"/>
        </w:rPr>
        <w:t>Разнообразныеперекрестныедвиженияправойногиилевойруки,левойногииправойруки(отведениеправойногивсторонуивозвращениевисходноеположениесодновременнымсгибаниемиразгибаниемлевойрукикплечу:высокоеподниманиелевойноги,согнутойвколене,содновременнымподниманиемиопусканиемправойрукиит.д.).</w:t>
      </w:r>
    </w:p>
    <w:p w:rsidR="002424A0" w:rsidRPr="00E71489" w:rsidRDefault="002424A0" w:rsidP="002424A0">
      <w:pPr>
        <w:pStyle w:val="afc"/>
        <w:ind w:left="0" w:firstLine="284"/>
        <w:rPr>
          <w:sz w:val="24"/>
          <w:szCs w:val="24"/>
        </w:rPr>
      </w:pPr>
      <w:r w:rsidRPr="00E71489">
        <w:rPr>
          <w:sz w:val="24"/>
          <w:szCs w:val="24"/>
        </w:rPr>
        <w:t>Упражнениявыполняютсяритмично,подмузыку.Ускорениеизамедлениедвижений в соответствии с изменением темпа музыкального сопровождения. Выполнениедвиженийвзаданномтемпеипослеостановкимузыки.</w:t>
      </w:r>
    </w:p>
    <w:p w:rsidR="002424A0" w:rsidRPr="00E71489" w:rsidRDefault="002424A0" w:rsidP="005400C9">
      <w:pPr>
        <w:pStyle w:val="af7"/>
        <w:widowControl w:val="0"/>
        <w:numPr>
          <w:ilvl w:val="1"/>
          <w:numId w:val="81"/>
        </w:numPr>
        <w:tabs>
          <w:tab w:val="left" w:pos="0"/>
        </w:tabs>
        <w:autoSpaceDE w:val="0"/>
        <w:autoSpaceDN w:val="0"/>
        <w:ind w:left="0" w:firstLine="284"/>
        <w:rPr>
          <w:rFonts w:ascii="Times New Roman" w:hAnsi="Times New Roman"/>
          <w:sz w:val="24"/>
          <w:szCs w:val="24"/>
        </w:rPr>
      </w:pPr>
      <w:r w:rsidRPr="00E71489">
        <w:rPr>
          <w:rFonts w:ascii="Times New Roman" w:hAnsi="Times New Roman"/>
          <w:sz w:val="24"/>
          <w:szCs w:val="24"/>
        </w:rPr>
        <w:t>Упражнениянарасслаблениемышц</w:t>
      </w:r>
    </w:p>
    <w:p w:rsidR="002424A0" w:rsidRPr="00E71489" w:rsidRDefault="002424A0" w:rsidP="002424A0">
      <w:pPr>
        <w:pStyle w:val="afc"/>
        <w:ind w:left="0" w:firstLine="284"/>
        <w:rPr>
          <w:sz w:val="24"/>
          <w:szCs w:val="24"/>
        </w:rPr>
      </w:pPr>
      <w:r w:rsidRPr="00E71489">
        <w:rPr>
          <w:sz w:val="24"/>
          <w:szCs w:val="24"/>
        </w:rPr>
        <w:t>Свободноепадениеруксисходногоположениявстороныилипередсобой.Раскачивание рук поочередно и вместе вперед, назад, вправо, влево в положении стоя инаклонившисьвперед.</w:t>
      </w:r>
    </w:p>
    <w:p w:rsidR="002424A0" w:rsidRPr="00E71489" w:rsidRDefault="002424A0" w:rsidP="002424A0">
      <w:pPr>
        <w:pStyle w:val="afc"/>
        <w:ind w:left="0" w:firstLine="284"/>
        <w:rPr>
          <w:sz w:val="24"/>
          <w:szCs w:val="24"/>
        </w:rPr>
      </w:pPr>
      <w:r w:rsidRPr="00E71489">
        <w:rPr>
          <w:sz w:val="24"/>
          <w:szCs w:val="24"/>
        </w:rPr>
        <w:t>Встряхивание кистью (отбрасывание воды с пальцев, имитация движения листьеввовремя ветра).</w:t>
      </w:r>
    </w:p>
    <w:p w:rsidR="002424A0" w:rsidRPr="00E71489" w:rsidRDefault="002424A0" w:rsidP="002424A0">
      <w:pPr>
        <w:pStyle w:val="afc"/>
        <w:ind w:left="0" w:firstLine="284"/>
        <w:rPr>
          <w:sz w:val="24"/>
          <w:szCs w:val="24"/>
        </w:rPr>
      </w:pPr>
      <w:r w:rsidRPr="00E71489">
        <w:rPr>
          <w:sz w:val="24"/>
          <w:szCs w:val="24"/>
        </w:rPr>
        <w:t>Выбрасывание то левой, то правой ноги вперед (как при игре в футбол).Упражнениясдетскимимузыкальнымиинструментами</w:t>
      </w:r>
    </w:p>
    <w:p w:rsidR="002424A0" w:rsidRPr="00E71489" w:rsidRDefault="002424A0" w:rsidP="002424A0">
      <w:pPr>
        <w:pStyle w:val="afc"/>
        <w:ind w:left="0" w:firstLine="284"/>
        <w:rPr>
          <w:sz w:val="24"/>
          <w:szCs w:val="24"/>
        </w:rPr>
      </w:pPr>
      <w:r w:rsidRPr="00E71489">
        <w:rPr>
          <w:sz w:val="24"/>
          <w:szCs w:val="24"/>
        </w:rPr>
        <w:t>Круговые движения кистью (напряженное и свободное). Одновременное сгибаниев кулак пальцев одной руки и разгибание другой в медленном темпе с постепеннымускорением.</w:t>
      </w:r>
    </w:p>
    <w:p w:rsidR="002424A0" w:rsidRPr="00E71489" w:rsidRDefault="002424A0" w:rsidP="002424A0">
      <w:pPr>
        <w:pStyle w:val="afc"/>
        <w:ind w:left="0" w:firstLine="284"/>
        <w:rPr>
          <w:sz w:val="24"/>
          <w:szCs w:val="24"/>
        </w:rPr>
      </w:pPr>
      <w:r w:rsidRPr="00E71489">
        <w:rPr>
          <w:sz w:val="24"/>
          <w:szCs w:val="24"/>
        </w:rPr>
        <w:t>Упражнениянадетскихмузыкальныхинструментах.</w:t>
      </w:r>
    </w:p>
    <w:p w:rsidR="002424A0" w:rsidRPr="00E71489" w:rsidRDefault="002424A0" w:rsidP="002424A0">
      <w:pPr>
        <w:pStyle w:val="afc"/>
        <w:ind w:left="0" w:firstLine="284"/>
        <w:rPr>
          <w:sz w:val="24"/>
          <w:szCs w:val="24"/>
        </w:rPr>
      </w:pPr>
      <w:r w:rsidRPr="00E71489">
        <w:rPr>
          <w:sz w:val="24"/>
          <w:szCs w:val="24"/>
        </w:rPr>
        <w:t>Исполнениенесложныхритмическихрисунковнабубнеибарабанедвумяпалочкамиодновременно и поочередновразныхвариациях.</w:t>
      </w:r>
    </w:p>
    <w:p w:rsidR="002424A0" w:rsidRPr="00E71489" w:rsidRDefault="002424A0" w:rsidP="002424A0">
      <w:pPr>
        <w:pStyle w:val="afc"/>
        <w:ind w:left="0" w:firstLine="284"/>
        <w:rPr>
          <w:sz w:val="24"/>
          <w:szCs w:val="24"/>
        </w:rPr>
      </w:pPr>
      <w:r w:rsidRPr="00E71489">
        <w:rPr>
          <w:sz w:val="24"/>
          <w:szCs w:val="24"/>
        </w:rPr>
        <w:t>Игрыподмузыку</w:t>
      </w:r>
    </w:p>
    <w:p w:rsidR="002424A0" w:rsidRPr="00E71489" w:rsidRDefault="002424A0" w:rsidP="002424A0">
      <w:pPr>
        <w:pStyle w:val="afc"/>
        <w:ind w:left="0" w:firstLine="284"/>
        <w:rPr>
          <w:sz w:val="24"/>
          <w:szCs w:val="24"/>
        </w:rPr>
      </w:pPr>
      <w:r w:rsidRPr="00E71489">
        <w:rPr>
          <w:sz w:val="24"/>
          <w:szCs w:val="24"/>
        </w:rPr>
        <w:t>Выразительнаяиэмоциональнаяпередачавдвиженияхигровыхобразовисодержаниепесен.</w:t>
      </w:r>
    </w:p>
    <w:p w:rsidR="002424A0" w:rsidRPr="00E71489" w:rsidRDefault="002424A0" w:rsidP="002424A0">
      <w:pPr>
        <w:pStyle w:val="afc"/>
        <w:ind w:left="0" w:firstLine="284"/>
        <w:rPr>
          <w:sz w:val="24"/>
          <w:szCs w:val="24"/>
        </w:rPr>
      </w:pPr>
      <w:r w:rsidRPr="00E71489">
        <w:rPr>
          <w:sz w:val="24"/>
          <w:szCs w:val="24"/>
        </w:rPr>
        <w:t>Самостоятельноесозданиемузыкально-двигательногообраза.</w:t>
      </w:r>
    </w:p>
    <w:p w:rsidR="002424A0" w:rsidRPr="00E71489" w:rsidRDefault="002424A0" w:rsidP="002424A0">
      <w:pPr>
        <w:pStyle w:val="afc"/>
        <w:ind w:left="0" w:firstLine="284"/>
        <w:rPr>
          <w:i/>
          <w:sz w:val="24"/>
          <w:szCs w:val="24"/>
        </w:rPr>
      </w:pPr>
      <w:r w:rsidRPr="00E71489">
        <w:rPr>
          <w:i/>
          <w:sz w:val="24"/>
          <w:szCs w:val="24"/>
        </w:rPr>
        <w:t xml:space="preserve">Музыкальные игры с предметами. </w:t>
      </w:r>
    </w:p>
    <w:p w:rsidR="002424A0" w:rsidRPr="00E71489" w:rsidRDefault="002424A0" w:rsidP="002424A0">
      <w:pPr>
        <w:pStyle w:val="afc"/>
        <w:ind w:left="0" w:firstLine="284"/>
        <w:rPr>
          <w:sz w:val="24"/>
          <w:szCs w:val="24"/>
        </w:rPr>
      </w:pPr>
      <w:r w:rsidRPr="00E71489">
        <w:rPr>
          <w:sz w:val="24"/>
          <w:szCs w:val="24"/>
        </w:rPr>
        <w:t>Игры с пением и речевым сопровождением .Инсценированиедоступныхпесен</w:t>
      </w:r>
    </w:p>
    <w:p w:rsidR="002424A0" w:rsidRPr="00E71489" w:rsidRDefault="002424A0" w:rsidP="002424A0">
      <w:pPr>
        <w:pStyle w:val="afc"/>
        <w:ind w:left="0" w:firstLine="284"/>
        <w:rPr>
          <w:sz w:val="24"/>
          <w:szCs w:val="24"/>
        </w:rPr>
      </w:pPr>
      <w:r w:rsidRPr="00E71489">
        <w:rPr>
          <w:sz w:val="24"/>
          <w:szCs w:val="24"/>
        </w:rPr>
        <w:t xml:space="preserve">Прохлопывание ритмического рисунка прозвучавшей мелодии </w:t>
      </w:r>
    </w:p>
    <w:p w:rsidR="002424A0" w:rsidRPr="00E71489" w:rsidRDefault="002424A0" w:rsidP="002424A0">
      <w:pPr>
        <w:pStyle w:val="afc"/>
        <w:ind w:left="0" w:firstLine="284"/>
        <w:rPr>
          <w:i/>
          <w:sz w:val="24"/>
          <w:szCs w:val="24"/>
        </w:rPr>
      </w:pPr>
      <w:r w:rsidRPr="00E71489">
        <w:rPr>
          <w:i/>
          <w:sz w:val="24"/>
          <w:szCs w:val="24"/>
        </w:rPr>
        <w:t>Танцевальныеупражнения</w:t>
      </w:r>
    </w:p>
    <w:p w:rsidR="002424A0" w:rsidRPr="00E71489" w:rsidRDefault="002424A0" w:rsidP="002424A0">
      <w:pPr>
        <w:pStyle w:val="afc"/>
        <w:tabs>
          <w:tab w:val="left" w:pos="2843"/>
          <w:tab w:val="left" w:pos="4626"/>
          <w:tab w:val="left" w:pos="5621"/>
          <w:tab w:val="left" w:pos="6726"/>
          <w:tab w:val="left" w:pos="7407"/>
          <w:tab w:val="left" w:pos="8436"/>
          <w:tab w:val="left" w:pos="10014"/>
        </w:tabs>
        <w:ind w:left="0" w:firstLine="284"/>
        <w:rPr>
          <w:sz w:val="24"/>
          <w:szCs w:val="24"/>
        </w:rPr>
      </w:pPr>
      <w:r w:rsidRPr="00E71489">
        <w:rPr>
          <w:sz w:val="24"/>
          <w:szCs w:val="24"/>
        </w:rPr>
        <w:t>Тихая,</w:t>
      </w:r>
      <w:r w:rsidRPr="00E71489">
        <w:rPr>
          <w:sz w:val="24"/>
          <w:szCs w:val="24"/>
        </w:rPr>
        <w:tab/>
        <w:t>настороженная</w:t>
      </w:r>
      <w:r w:rsidRPr="00E71489">
        <w:rPr>
          <w:sz w:val="24"/>
          <w:szCs w:val="24"/>
        </w:rPr>
        <w:tab/>
        <w:t>ходьба,</w:t>
      </w:r>
      <w:r w:rsidRPr="00E71489">
        <w:rPr>
          <w:sz w:val="24"/>
          <w:szCs w:val="24"/>
        </w:rPr>
        <w:tab/>
        <w:t>высокий</w:t>
      </w:r>
      <w:r w:rsidRPr="00E71489">
        <w:rPr>
          <w:sz w:val="24"/>
          <w:szCs w:val="24"/>
        </w:rPr>
        <w:tab/>
        <w:t>шаг,</w:t>
      </w:r>
      <w:r w:rsidRPr="00E71489">
        <w:rPr>
          <w:sz w:val="24"/>
          <w:szCs w:val="24"/>
        </w:rPr>
        <w:tab/>
        <w:t xml:space="preserve">мягкий, пружинящий </w:t>
      </w:r>
      <w:r w:rsidRPr="00E71489">
        <w:rPr>
          <w:spacing w:val="-1"/>
          <w:sz w:val="24"/>
          <w:szCs w:val="24"/>
        </w:rPr>
        <w:t xml:space="preserve">шаг. </w:t>
      </w:r>
      <w:r w:rsidRPr="00E71489">
        <w:rPr>
          <w:sz w:val="24"/>
          <w:szCs w:val="24"/>
        </w:rPr>
        <w:t>Неторопливыйтанцевальныйбег,стремительный бег.</w:t>
      </w:r>
    </w:p>
    <w:p w:rsidR="002424A0" w:rsidRPr="00E71489" w:rsidRDefault="002424A0" w:rsidP="002424A0">
      <w:pPr>
        <w:pStyle w:val="afc"/>
        <w:ind w:left="0" w:firstLine="284"/>
        <w:rPr>
          <w:sz w:val="24"/>
          <w:szCs w:val="24"/>
        </w:rPr>
      </w:pPr>
      <w:r w:rsidRPr="00E71489">
        <w:rPr>
          <w:sz w:val="24"/>
          <w:szCs w:val="24"/>
        </w:rPr>
        <w:t>Поскокисногинаногу,легкиепоскоки.Переменныепритопы.Прыжкисвыбрасываниемноги вперед.</w:t>
      </w:r>
    </w:p>
    <w:p w:rsidR="002424A0" w:rsidRPr="00E71489" w:rsidRDefault="002424A0" w:rsidP="002424A0">
      <w:pPr>
        <w:pStyle w:val="afc"/>
        <w:ind w:left="0" w:firstLine="284"/>
        <w:rPr>
          <w:sz w:val="24"/>
          <w:szCs w:val="24"/>
        </w:rPr>
      </w:pPr>
      <w:r w:rsidRPr="00E71489">
        <w:rPr>
          <w:sz w:val="24"/>
          <w:szCs w:val="24"/>
        </w:rPr>
        <w:t>Элементырусскойпляски:шагспритопомнаместеиспродвижением,шагспоскоками,переменный шаг.</w:t>
      </w:r>
    </w:p>
    <w:p w:rsidR="002424A0" w:rsidRPr="00E71489" w:rsidRDefault="002424A0" w:rsidP="002424A0">
      <w:pPr>
        <w:pStyle w:val="afc"/>
        <w:ind w:left="0" w:firstLine="284"/>
        <w:rPr>
          <w:sz w:val="24"/>
          <w:szCs w:val="24"/>
        </w:rPr>
      </w:pPr>
      <w:r w:rsidRPr="00E71489">
        <w:rPr>
          <w:sz w:val="24"/>
          <w:szCs w:val="24"/>
        </w:rPr>
        <w:t>Движенияпарами:бег,ходьбасприседанием,кружениеспродвижением.</w:t>
      </w:r>
    </w:p>
    <w:p w:rsidR="002424A0" w:rsidRPr="00E71489" w:rsidRDefault="002424A0" w:rsidP="002424A0">
      <w:pPr>
        <w:pStyle w:val="afc"/>
        <w:ind w:left="0" w:firstLine="284"/>
        <w:rPr>
          <w:sz w:val="24"/>
          <w:szCs w:val="24"/>
        </w:rPr>
      </w:pPr>
      <w:r w:rsidRPr="00E71489">
        <w:rPr>
          <w:sz w:val="24"/>
          <w:szCs w:val="24"/>
        </w:rPr>
        <w:t xml:space="preserve">Основные движения местных народных танцев. </w:t>
      </w:r>
    </w:p>
    <w:p w:rsidR="002424A0" w:rsidRPr="00E71489" w:rsidRDefault="002424A0" w:rsidP="002424A0">
      <w:pPr>
        <w:pStyle w:val="afc"/>
        <w:ind w:left="0" w:firstLine="284"/>
        <w:rPr>
          <w:sz w:val="24"/>
          <w:szCs w:val="24"/>
        </w:rPr>
      </w:pPr>
      <w:r w:rsidRPr="00E71489">
        <w:rPr>
          <w:sz w:val="24"/>
          <w:szCs w:val="24"/>
        </w:rPr>
        <w:t>Итоговыйурок.</w:t>
      </w:r>
    </w:p>
    <w:p w:rsidR="002424A0" w:rsidRPr="00E71489" w:rsidRDefault="002424A0" w:rsidP="002424A0">
      <w:pPr>
        <w:pStyle w:val="afc"/>
        <w:ind w:left="0" w:firstLine="284"/>
        <w:rPr>
          <w:sz w:val="24"/>
          <w:szCs w:val="24"/>
        </w:rPr>
      </w:pPr>
    </w:p>
    <w:p w:rsidR="002424A0" w:rsidRPr="00AE3AE7" w:rsidRDefault="002424A0" w:rsidP="005400C9">
      <w:pPr>
        <w:pStyle w:val="1"/>
        <w:keepNext w:val="0"/>
        <w:keepLines w:val="0"/>
        <w:widowControl w:val="0"/>
        <w:numPr>
          <w:ilvl w:val="0"/>
          <w:numId w:val="82"/>
        </w:numPr>
        <w:tabs>
          <w:tab w:val="left" w:pos="0"/>
        </w:tabs>
        <w:autoSpaceDE w:val="0"/>
        <w:autoSpaceDN w:val="0"/>
        <w:spacing w:before="0" w:line="240" w:lineRule="auto"/>
        <w:ind w:left="0" w:firstLine="284"/>
        <w:rPr>
          <w:rFonts w:ascii="Times New Roman" w:hAnsi="Times New Roman" w:cs="Times New Roman"/>
          <w:color w:val="auto"/>
          <w:sz w:val="24"/>
          <w:szCs w:val="24"/>
        </w:rPr>
      </w:pPr>
      <w:r w:rsidRPr="00AE3AE7">
        <w:rPr>
          <w:rFonts w:ascii="Times New Roman" w:hAnsi="Times New Roman" w:cs="Times New Roman"/>
          <w:color w:val="auto"/>
          <w:sz w:val="24"/>
          <w:szCs w:val="24"/>
        </w:rPr>
        <w:t>класс</w:t>
      </w:r>
    </w:p>
    <w:p w:rsidR="002424A0" w:rsidRPr="00E71489" w:rsidRDefault="002424A0" w:rsidP="002424A0">
      <w:pPr>
        <w:pStyle w:val="afc"/>
        <w:ind w:left="0" w:firstLine="284"/>
        <w:rPr>
          <w:i/>
          <w:sz w:val="24"/>
          <w:szCs w:val="24"/>
        </w:rPr>
      </w:pPr>
      <w:r w:rsidRPr="00E71489">
        <w:rPr>
          <w:i/>
          <w:sz w:val="24"/>
          <w:szCs w:val="24"/>
        </w:rPr>
        <w:t>Упражнениянаориентировкувпространстве</w:t>
      </w:r>
    </w:p>
    <w:p w:rsidR="002424A0" w:rsidRPr="00E71489" w:rsidRDefault="002424A0" w:rsidP="002424A0">
      <w:pPr>
        <w:pStyle w:val="afc"/>
        <w:ind w:left="0" w:firstLine="284"/>
        <w:rPr>
          <w:sz w:val="24"/>
          <w:szCs w:val="24"/>
        </w:rPr>
      </w:pPr>
      <w:r w:rsidRPr="00E71489">
        <w:rPr>
          <w:sz w:val="24"/>
          <w:szCs w:val="24"/>
        </w:rPr>
        <w:t>Введение.Чтотакоеритмика.Основныетанцевальныеправила.Приветствие.</w:t>
      </w:r>
    </w:p>
    <w:p w:rsidR="002424A0" w:rsidRPr="00E71489" w:rsidRDefault="002424A0" w:rsidP="002424A0">
      <w:pPr>
        <w:pStyle w:val="afc"/>
        <w:ind w:left="0" w:firstLine="284"/>
        <w:rPr>
          <w:sz w:val="24"/>
          <w:szCs w:val="24"/>
        </w:rPr>
      </w:pPr>
      <w:r w:rsidRPr="00E71489">
        <w:rPr>
          <w:sz w:val="24"/>
          <w:szCs w:val="24"/>
        </w:rPr>
        <w:t>Постановкакорпуса.</w:t>
      </w:r>
    </w:p>
    <w:p w:rsidR="002424A0" w:rsidRPr="00E71489" w:rsidRDefault="002424A0" w:rsidP="002424A0">
      <w:pPr>
        <w:pStyle w:val="afc"/>
        <w:ind w:left="0" w:firstLine="284"/>
        <w:rPr>
          <w:sz w:val="24"/>
          <w:szCs w:val="24"/>
        </w:rPr>
      </w:pPr>
      <w:r w:rsidRPr="00E71489">
        <w:rPr>
          <w:sz w:val="24"/>
          <w:szCs w:val="24"/>
        </w:rPr>
        <w:t>Чередованиеходьбысприседанием,сосгибаниемколеней,наносках,широкимимелкимшагом, напятках, держаровно спину.</w:t>
      </w:r>
    </w:p>
    <w:p w:rsidR="002424A0" w:rsidRPr="00E71489" w:rsidRDefault="002424A0" w:rsidP="002424A0">
      <w:pPr>
        <w:pStyle w:val="afc"/>
        <w:ind w:left="0" w:firstLine="284"/>
        <w:rPr>
          <w:sz w:val="24"/>
          <w:szCs w:val="24"/>
        </w:rPr>
      </w:pPr>
      <w:r w:rsidRPr="00E71489">
        <w:rPr>
          <w:sz w:val="24"/>
          <w:szCs w:val="24"/>
        </w:rPr>
        <w:lastRenderedPageBreak/>
        <w:t>Построение в колонны по три. Перестроение из одного круга в два, три отдельных маленькихкруга.</w:t>
      </w:r>
    </w:p>
    <w:p w:rsidR="002424A0" w:rsidRPr="00E71489" w:rsidRDefault="002424A0" w:rsidP="002424A0">
      <w:pPr>
        <w:pStyle w:val="afc"/>
        <w:ind w:left="0" w:firstLine="284"/>
        <w:rPr>
          <w:sz w:val="24"/>
          <w:szCs w:val="24"/>
        </w:rPr>
      </w:pPr>
      <w:r w:rsidRPr="00E71489">
        <w:rPr>
          <w:sz w:val="24"/>
          <w:szCs w:val="24"/>
        </w:rPr>
        <w:t>Перестроениеизобщегокругавкружочкиподва,три,четыречеловекаиобратновобщий круг.</w:t>
      </w:r>
    </w:p>
    <w:p w:rsidR="002424A0" w:rsidRPr="00E71489" w:rsidRDefault="002424A0" w:rsidP="002424A0">
      <w:pPr>
        <w:pStyle w:val="afc"/>
        <w:ind w:left="0" w:firstLine="284"/>
        <w:rPr>
          <w:i/>
          <w:sz w:val="24"/>
          <w:szCs w:val="24"/>
        </w:rPr>
      </w:pPr>
      <w:r w:rsidRPr="00E71489">
        <w:rPr>
          <w:sz w:val="24"/>
          <w:szCs w:val="24"/>
        </w:rPr>
        <w:t>Выполнение движений с предметами.</w:t>
      </w:r>
      <w:r w:rsidRPr="00E71489">
        <w:rPr>
          <w:i/>
          <w:sz w:val="24"/>
          <w:szCs w:val="24"/>
        </w:rPr>
        <w:t>Ритмико-гимнастическиеупражнения</w:t>
      </w:r>
    </w:p>
    <w:p w:rsidR="002424A0" w:rsidRPr="00E71489" w:rsidRDefault="002424A0" w:rsidP="002424A0">
      <w:pPr>
        <w:pStyle w:val="afc"/>
        <w:ind w:left="0" w:firstLine="284"/>
        <w:rPr>
          <w:sz w:val="24"/>
          <w:szCs w:val="24"/>
        </w:rPr>
      </w:pPr>
      <w:r w:rsidRPr="00E71489">
        <w:rPr>
          <w:sz w:val="24"/>
          <w:szCs w:val="24"/>
        </w:rPr>
        <w:t>1.1Общеразвивающиеупражнения.</w:t>
      </w:r>
    </w:p>
    <w:p w:rsidR="002424A0" w:rsidRPr="00E71489" w:rsidRDefault="002424A0" w:rsidP="002424A0">
      <w:pPr>
        <w:pStyle w:val="afc"/>
        <w:ind w:left="0" w:firstLine="284"/>
        <w:rPr>
          <w:sz w:val="24"/>
          <w:szCs w:val="24"/>
        </w:rPr>
      </w:pPr>
      <w:r w:rsidRPr="00E71489">
        <w:rPr>
          <w:sz w:val="24"/>
          <w:szCs w:val="24"/>
        </w:rPr>
        <w:t>Наклоны,поворотыикруговыедвиженияголовы.</w:t>
      </w:r>
    </w:p>
    <w:p w:rsidR="002424A0" w:rsidRPr="00E71489" w:rsidRDefault="002424A0" w:rsidP="002424A0">
      <w:pPr>
        <w:pStyle w:val="afc"/>
        <w:ind w:left="0" w:firstLine="284"/>
        <w:rPr>
          <w:sz w:val="24"/>
          <w:szCs w:val="24"/>
        </w:rPr>
      </w:pPr>
      <w:r w:rsidRPr="00E71489">
        <w:rPr>
          <w:sz w:val="24"/>
          <w:szCs w:val="24"/>
        </w:rPr>
        <w:t>Поворотытуловищавсочетанииснаклонами;поворотытуловищавперед,всторонысдвижениямирук.</w:t>
      </w:r>
    </w:p>
    <w:p w:rsidR="002424A0" w:rsidRPr="00E71489" w:rsidRDefault="002424A0" w:rsidP="002424A0">
      <w:pPr>
        <w:pStyle w:val="afc"/>
        <w:ind w:left="0" w:firstLine="284"/>
        <w:rPr>
          <w:sz w:val="24"/>
          <w:szCs w:val="24"/>
        </w:rPr>
      </w:pPr>
      <w:r w:rsidRPr="00E71489">
        <w:rPr>
          <w:sz w:val="24"/>
          <w:szCs w:val="24"/>
        </w:rPr>
        <w:t>Неторопливоеприседаниеснапряженнымразведениемколенейвсторону,медленноевозвращениевисходноеположение.</w:t>
      </w:r>
    </w:p>
    <w:p w:rsidR="002424A0" w:rsidRPr="00E71489" w:rsidRDefault="002424A0" w:rsidP="002424A0">
      <w:pPr>
        <w:pStyle w:val="afc"/>
        <w:ind w:left="0" w:firstLine="284"/>
        <w:rPr>
          <w:sz w:val="24"/>
          <w:szCs w:val="24"/>
        </w:rPr>
      </w:pPr>
      <w:r w:rsidRPr="00E71489">
        <w:rPr>
          <w:sz w:val="24"/>
          <w:szCs w:val="24"/>
        </w:rPr>
        <w:t>Подниманиенаноскахиполуприседание.Круговыедвиженияступни.Приседаниесодновременнымвыставлениемноги впередвсторону.</w:t>
      </w:r>
    </w:p>
    <w:p w:rsidR="00E63FD9" w:rsidRPr="00E71489" w:rsidRDefault="002424A0" w:rsidP="00E63FD9">
      <w:pPr>
        <w:pStyle w:val="afc"/>
        <w:ind w:left="0" w:firstLine="284"/>
        <w:rPr>
          <w:sz w:val="24"/>
          <w:szCs w:val="24"/>
        </w:rPr>
      </w:pPr>
      <w:r w:rsidRPr="00E71489">
        <w:rPr>
          <w:sz w:val="24"/>
          <w:szCs w:val="24"/>
        </w:rPr>
        <w:t>Перелезание</w:t>
      </w:r>
      <w:r w:rsidR="00E63FD9">
        <w:rPr>
          <w:sz w:val="24"/>
          <w:szCs w:val="24"/>
        </w:rPr>
        <w:t xml:space="preserve"> </w:t>
      </w:r>
      <w:r w:rsidRPr="00E71489">
        <w:rPr>
          <w:sz w:val="24"/>
          <w:szCs w:val="24"/>
        </w:rPr>
        <w:t>через</w:t>
      </w:r>
      <w:r w:rsidR="00E63FD9">
        <w:rPr>
          <w:sz w:val="24"/>
          <w:szCs w:val="24"/>
        </w:rPr>
        <w:t xml:space="preserve"> </w:t>
      </w:r>
      <w:r w:rsidRPr="00E71489">
        <w:rPr>
          <w:sz w:val="24"/>
          <w:szCs w:val="24"/>
        </w:rPr>
        <w:t>сцепленные</w:t>
      </w:r>
      <w:r w:rsidR="00E63FD9">
        <w:rPr>
          <w:sz w:val="24"/>
          <w:szCs w:val="24"/>
        </w:rPr>
        <w:t xml:space="preserve"> </w:t>
      </w:r>
      <w:r w:rsidRPr="00E71489">
        <w:rPr>
          <w:sz w:val="24"/>
          <w:szCs w:val="24"/>
        </w:rPr>
        <w:t>руки,черезпалку.Упражнения</w:t>
      </w:r>
      <w:r w:rsidR="00E63FD9">
        <w:rPr>
          <w:sz w:val="24"/>
          <w:szCs w:val="24"/>
        </w:rPr>
        <w:t xml:space="preserve"> </w:t>
      </w:r>
      <w:r w:rsidRPr="00E71489">
        <w:rPr>
          <w:sz w:val="24"/>
          <w:szCs w:val="24"/>
        </w:rPr>
        <w:t>на</w:t>
      </w:r>
      <w:r w:rsidR="00E63FD9">
        <w:rPr>
          <w:sz w:val="24"/>
          <w:szCs w:val="24"/>
        </w:rPr>
        <w:t xml:space="preserve">  </w:t>
      </w:r>
      <w:r w:rsidRPr="00E71489">
        <w:rPr>
          <w:sz w:val="24"/>
          <w:szCs w:val="24"/>
        </w:rPr>
        <w:t>выработку</w:t>
      </w:r>
      <w:r w:rsidR="00E63FD9">
        <w:rPr>
          <w:sz w:val="24"/>
          <w:szCs w:val="24"/>
        </w:rPr>
        <w:t xml:space="preserve"> </w:t>
      </w:r>
      <w:r w:rsidR="00E63FD9" w:rsidRPr="00E71489">
        <w:rPr>
          <w:sz w:val="24"/>
          <w:szCs w:val="24"/>
        </w:rPr>
        <w:t>осанки.</w:t>
      </w:r>
    </w:p>
    <w:p w:rsidR="002424A0" w:rsidRPr="00E71489" w:rsidRDefault="002424A0" w:rsidP="002424A0">
      <w:pPr>
        <w:spacing w:after="0" w:line="240" w:lineRule="auto"/>
        <w:jc w:val="both"/>
        <w:rPr>
          <w:rFonts w:ascii="Times New Roman" w:hAnsi="Times New Roman" w:cs="Times New Roman"/>
          <w:sz w:val="24"/>
          <w:szCs w:val="24"/>
        </w:rPr>
        <w:sectPr w:rsidR="002424A0" w:rsidRPr="00E71489" w:rsidSect="00897699">
          <w:type w:val="continuous"/>
          <w:pgSz w:w="11910" w:h="16850"/>
          <w:pgMar w:top="500" w:right="720" w:bottom="1240" w:left="1418" w:header="0" w:footer="1053" w:gutter="0"/>
          <w:cols w:space="720"/>
        </w:sectPr>
      </w:pPr>
    </w:p>
    <w:p w:rsidR="002424A0" w:rsidRPr="00E71489" w:rsidRDefault="002424A0" w:rsidP="005400C9">
      <w:pPr>
        <w:pStyle w:val="af7"/>
        <w:widowControl w:val="0"/>
        <w:numPr>
          <w:ilvl w:val="1"/>
          <w:numId w:val="80"/>
        </w:numPr>
        <w:tabs>
          <w:tab w:val="left" w:pos="448"/>
        </w:tabs>
        <w:autoSpaceDE w:val="0"/>
        <w:autoSpaceDN w:val="0"/>
        <w:ind w:left="0" w:firstLine="284"/>
        <w:jc w:val="both"/>
        <w:rPr>
          <w:rFonts w:ascii="Times New Roman" w:hAnsi="Times New Roman"/>
          <w:sz w:val="24"/>
          <w:szCs w:val="24"/>
        </w:rPr>
      </w:pPr>
      <w:r w:rsidRPr="00E71489">
        <w:rPr>
          <w:rFonts w:ascii="Times New Roman" w:hAnsi="Times New Roman"/>
          <w:sz w:val="24"/>
          <w:szCs w:val="24"/>
        </w:rPr>
        <w:lastRenderedPageBreak/>
        <w:t>Упражнениянакоординациюдвижений.</w:t>
      </w:r>
    </w:p>
    <w:p w:rsidR="002424A0" w:rsidRPr="00E71489" w:rsidRDefault="002424A0" w:rsidP="002424A0">
      <w:pPr>
        <w:pStyle w:val="afc"/>
        <w:ind w:left="0" w:firstLine="284"/>
        <w:rPr>
          <w:sz w:val="24"/>
          <w:szCs w:val="24"/>
        </w:rPr>
      </w:pPr>
      <w:r w:rsidRPr="00E71489">
        <w:rPr>
          <w:sz w:val="24"/>
          <w:szCs w:val="24"/>
        </w:rPr>
        <w:t>Упражнениянасложнуюкоординациюдвиженийспредметами.</w:t>
      </w:r>
    </w:p>
    <w:p w:rsidR="002424A0" w:rsidRDefault="002424A0" w:rsidP="00231F0E">
      <w:pPr>
        <w:pStyle w:val="afc"/>
        <w:ind w:left="0" w:firstLine="284"/>
        <w:rPr>
          <w:sz w:val="24"/>
          <w:szCs w:val="24"/>
        </w:rPr>
      </w:pPr>
      <w:r w:rsidRPr="00E71489">
        <w:rPr>
          <w:sz w:val="24"/>
          <w:szCs w:val="24"/>
        </w:rPr>
        <w:t>Одновременное</w:t>
      </w:r>
      <w:r w:rsidR="00231F0E">
        <w:rPr>
          <w:sz w:val="24"/>
          <w:szCs w:val="24"/>
        </w:rPr>
        <w:t xml:space="preserve"> </w:t>
      </w:r>
      <w:r w:rsidRPr="00E71489">
        <w:rPr>
          <w:sz w:val="24"/>
          <w:szCs w:val="24"/>
        </w:rPr>
        <w:t>отхлопывание</w:t>
      </w:r>
      <w:r w:rsidR="00231F0E">
        <w:rPr>
          <w:sz w:val="24"/>
          <w:szCs w:val="24"/>
        </w:rPr>
        <w:t xml:space="preserve"> </w:t>
      </w:r>
      <w:r w:rsidRPr="00E71489">
        <w:rPr>
          <w:sz w:val="24"/>
          <w:szCs w:val="24"/>
        </w:rPr>
        <w:t>и</w:t>
      </w:r>
      <w:r w:rsidR="00231F0E">
        <w:rPr>
          <w:sz w:val="24"/>
          <w:szCs w:val="24"/>
        </w:rPr>
        <w:t xml:space="preserve"> </w:t>
      </w:r>
      <w:r w:rsidRPr="00E71489">
        <w:rPr>
          <w:sz w:val="24"/>
          <w:szCs w:val="24"/>
        </w:rPr>
        <w:t>протопывание</w:t>
      </w:r>
      <w:r w:rsidR="00231F0E">
        <w:rPr>
          <w:sz w:val="24"/>
          <w:szCs w:val="24"/>
        </w:rPr>
        <w:t xml:space="preserve"> </w:t>
      </w:r>
      <w:r w:rsidRPr="00E71489">
        <w:rPr>
          <w:sz w:val="24"/>
          <w:szCs w:val="24"/>
        </w:rPr>
        <w:t>несложных</w:t>
      </w:r>
      <w:r w:rsidR="00231F0E">
        <w:rPr>
          <w:sz w:val="24"/>
          <w:szCs w:val="24"/>
        </w:rPr>
        <w:t xml:space="preserve"> </w:t>
      </w:r>
      <w:r w:rsidRPr="00E71489">
        <w:rPr>
          <w:sz w:val="24"/>
          <w:szCs w:val="24"/>
        </w:rPr>
        <w:t>ритмических</w:t>
      </w:r>
      <w:r w:rsidR="00231F0E">
        <w:rPr>
          <w:sz w:val="24"/>
          <w:szCs w:val="24"/>
        </w:rPr>
        <w:t xml:space="preserve"> </w:t>
      </w:r>
      <w:r w:rsidRPr="00E71489">
        <w:rPr>
          <w:sz w:val="24"/>
          <w:szCs w:val="24"/>
        </w:rPr>
        <w:t>рисунков.</w:t>
      </w:r>
      <w:r w:rsidR="00231F0E">
        <w:rPr>
          <w:sz w:val="24"/>
          <w:szCs w:val="24"/>
        </w:rPr>
        <w:t xml:space="preserve"> </w:t>
      </w:r>
      <w:r w:rsidRPr="00E71489">
        <w:rPr>
          <w:spacing w:val="-1"/>
          <w:sz w:val="24"/>
          <w:szCs w:val="24"/>
        </w:rPr>
        <w:t>Самостоятельное</w:t>
      </w:r>
      <w:r w:rsidR="00231F0E">
        <w:rPr>
          <w:spacing w:val="-1"/>
          <w:sz w:val="24"/>
          <w:szCs w:val="24"/>
        </w:rPr>
        <w:t xml:space="preserve"> </w:t>
      </w:r>
      <w:r w:rsidRPr="00E71489">
        <w:rPr>
          <w:spacing w:val="-1"/>
          <w:sz w:val="24"/>
          <w:szCs w:val="24"/>
        </w:rPr>
        <w:t>составление</w:t>
      </w:r>
      <w:r w:rsidR="00231F0E">
        <w:rPr>
          <w:spacing w:val="-1"/>
          <w:sz w:val="24"/>
          <w:szCs w:val="24"/>
        </w:rPr>
        <w:t xml:space="preserve"> </w:t>
      </w:r>
      <w:r w:rsidRPr="00E71489">
        <w:rPr>
          <w:spacing w:val="-1"/>
          <w:sz w:val="24"/>
          <w:szCs w:val="24"/>
        </w:rPr>
        <w:t>простых</w:t>
      </w:r>
      <w:r w:rsidR="00231F0E">
        <w:rPr>
          <w:spacing w:val="-1"/>
          <w:sz w:val="24"/>
          <w:szCs w:val="24"/>
        </w:rPr>
        <w:t xml:space="preserve"> </w:t>
      </w:r>
      <w:r w:rsidRPr="00E71489">
        <w:rPr>
          <w:spacing w:val="-1"/>
          <w:sz w:val="24"/>
          <w:szCs w:val="24"/>
        </w:rPr>
        <w:t>ритмических</w:t>
      </w:r>
      <w:r w:rsidR="00231F0E">
        <w:rPr>
          <w:spacing w:val="-1"/>
          <w:sz w:val="24"/>
          <w:szCs w:val="24"/>
        </w:rPr>
        <w:t xml:space="preserve"> </w:t>
      </w:r>
      <w:r w:rsidRPr="00E71489">
        <w:rPr>
          <w:sz w:val="24"/>
          <w:szCs w:val="24"/>
        </w:rPr>
        <w:t>рисунков.</w:t>
      </w:r>
      <w:r w:rsidR="00231F0E">
        <w:rPr>
          <w:sz w:val="24"/>
          <w:szCs w:val="24"/>
        </w:rPr>
        <w:t xml:space="preserve"> </w:t>
      </w:r>
      <w:r w:rsidRPr="00E71489">
        <w:rPr>
          <w:sz w:val="24"/>
          <w:szCs w:val="24"/>
        </w:rPr>
        <w:t>Протопывание</w:t>
      </w:r>
      <w:r w:rsidR="00231F0E">
        <w:rPr>
          <w:sz w:val="24"/>
          <w:szCs w:val="24"/>
        </w:rPr>
        <w:t xml:space="preserve"> </w:t>
      </w:r>
      <w:r w:rsidRPr="00E71489">
        <w:rPr>
          <w:sz w:val="24"/>
          <w:szCs w:val="24"/>
        </w:rPr>
        <w:t>того,</w:t>
      </w:r>
      <w:r w:rsidR="00231F0E">
        <w:rPr>
          <w:sz w:val="24"/>
          <w:szCs w:val="24"/>
        </w:rPr>
        <w:t xml:space="preserve"> </w:t>
      </w:r>
      <w:r w:rsidRPr="00E71489">
        <w:rPr>
          <w:sz w:val="24"/>
          <w:szCs w:val="24"/>
        </w:rPr>
        <w:t>что</w:t>
      </w:r>
      <w:r w:rsidR="00231F0E">
        <w:rPr>
          <w:sz w:val="24"/>
          <w:szCs w:val="24"/>
        </w:rPr>
        <w:t xml:space="preserve"> </w:t>
      </w:r>
      <w:r w:rsidRPr="00E71489">
        <w:rPr>
          <w:sz w:val="24"/>
          <w:szCs w:val="24"/>
        </w:rPr>
        <w:t>учитель</w:t>
      </w:r>
      <w:r w:rsidR="00231F0E">
        <w:rPr>
          <w:sz w:val="24"/>
          <w:szCs w:val="24"/>
        </w:rPr>
        <w:t xml:space="preserve"> </w:t>
      </w:r>
      <w:r w:rsidRPr="00E71489">
        <w:rPr>
          <w:sz w:val="24"/>
          <w:szCs w:val="24"/>
        </w:rPr>
        <w:t>прохлопал,</w:t>
      </w:r>
      <w:r w:rsidR="00231F0E">
        <w:rPr>
          <w:sz w:val="24"/>
          <w:szCs w:val="24"/>
        </w:rPr>
        <w:t xml:space="preserve"> </w:t>
      </w:r>
      <w:r w:rsidRPr="00E71489">
        <w:rPr>
          <w:sz w:val="24"/>
          <w:szCs w:val="24"/>
        </w:rPr>
        <w:t>и</w:t>
      </w:r>
      <w:r w:rsidR="00231F0E">
        <w:rPr>
          <w:sz w:val="24"/>
          <w:szCs w:val="24"/>
        </w:rPr>
        <w:t xml:space="preserve"> </w:t>
      </w:r>
      <w:r w:rsidRPr="00E71489">
        <w:rPr>
          <w:sz w:val="24"/>
          <w:szCs w:val="24"/>
        </w:rPr>
        <w:t>наоборот.</w:t>
      </w:r>
      <w:r w:rsidR="00231F0E">
        <w:rPr>
          <w:sz w:val="24"/>
          <w:szCs w:val="24"/>
        </w:rPr>
        <w:t xml:space="preserve"> </w:t>
      </w:r>
      <w:r>
        <w:rPr>
          <w:sz w:val="24"/>
          <w:szCs w:val="24"/>
        </w:rPr>
        <w:tab/>
      </w:r>
    </w:p>
    <w:p w:rsidR="002D7CFD" w:rsidRPr="00E71489" w:rsidRDefault="002D7CFD" w:rsidP="002D7CFD">
      <w:pPr>
        <w:pStyle w:val="a7"/>
        <w:rPr>
          <w:rFonts w:ascii="Times New Roman" w:hAnsi="Times New Roman"/>
          <w:sz w:val="24"/>
          <w:szCs w:val="24"/>
        </w:rPr>
      </w:pPr>
      <w:r w:rsidRPr="00E71489">
        <w:rPr>
          <w:rFonts w:ascii="Times New Roman" w:hAnsi="Times New Roman"/>
          <w:sz w:val="24"/>
          <w:szCs w:val="24"/>
        </w:rPr>
        <w:t>1.3.Упражнения</w:t>
      </w:r>
      <w:r>
        <w:rPr>
          <w:rFonts w:ascii="Times New Roman" w:hAnsi="Times New Roman"/>
          <w:sz w:val="24"/>
          <w:szCs w:val="24"/>
        </w:rPr>
        <w:t xml:space="preserve"> </w:t>
      </w:r>
      <w:r w:rsidRPr="00E71489">
        <w:rPr>
          <w:rFonts w:ascii="Times New Roman" w:hAnsi="Times New Roman"/>
          <w:sz w:val="24"/>
          <w:szCs w:val="24"/>
        </w:rPr>
        <w:t>на</w:t>
      </w:r>
      <w:r>
        <w:rPr>
          <w:rFonts w:ascii="Times New Roman" w:hAnsi="Times New Roman"/>
          <w:sz w:val="24"/>
          <w:szCs w:val="24"/>
        </w:rPr>
        <w:t xml:space="preserve"> </w:t>
      </w:r>
      <w:r w:rsidRPr="00E71489">
        <w:rPr>
          <w:rFonts w:ascii="Times New Roman" w:hAnsi="Times New Roman"/>
          <w:sz w:val="24"/>
          <w:szCs w:val="24"/>
        </w:rPr>
        <w:t>расслабление</w:t>
      </w:r>
      <w:r>
        <w:rPr>
          <w:rFonts w:ascii="Times New Roman" w:hAnsi="Times New Roman"/>
          <w:sz w:val="24"/>
          <w:szCs w:val="24"/>
        </w:rPr>
        <w:t xml:space="preserve"> </w:t>
      </w:r>
      <w:r w:rsidRPr="00E71489">
        <w:rPr>
          <w:rFonts w:ascii="Times New Roman" w:hAnsi="Times New Roman"/>
          <w:sz w:val="24"/>
          <w:szCs w:val="24"/>
        </w:rPr>
        <w:t>мышц.</w:t>
      </w:r>
    </w:p>
    <w:p w:rsidR="002D7CFD" w:rsidRPr="00E71489" w:rsidRDefault="002D7CFD" w:rsidP="002D7CFD">
      <w:pPr>
        <w:pStyle w:val="afc"/>
        <w:ind w:left="0" w:firstLine="284"/>
        <w:rPr>
          <w:sz w:val="24"/>
          <w:szCs w:val="24"/>
        </w:rPr>
      </w:pPr>
      <w:r w:rsidRPr="00E71489">
        <w:rPr>
          <w:sz w:val="24"/>
          <w:szCs w:val="24"/>
        </w:rPr>
        <w:t>Выпрямление</w:t>
      </w:r>
      <w:r>
        <w:rPr>
          <w:sz w:val="24"/>
          <w:szCs w:val="24"/>
        </w:rPr>
        <w:t xml:space="preserve"> </w:t>
      </w:r>
      <w:r w:rsidRPr="00E71489">
        <w:rPr>
          <w:sz w:val="24"/>
          <w:szCs w:val="24"/>
        </w:rPr>
        <w:t>рук</w:t>
      </w:r>
      <w:r>
        <w:rPr>
          <w:sz w:val="24"/>
          <w:szCs w:val="24"/>
        </w:rPr>
        <w:t xml:space="preserve"> </w:t>
      </w:r>
      <w:r w:rsidRPr="00E71489">
        <w:rPr>
          <w:sz w:val="24"/>
          <w:szCs w:val="24"/>
        </w:rPr>
        <w:t>в</w:t>
      </w:r>
      <w:r>
        <w:rPr>
          <w:sz w:val="24"/>
          <w:szCs w:val="24"/>
        </w:rPr>
        <w:t xml:space="preserve"> </w:t>
      </w:r>
      <w:r w:rsidRPr="00E71489">
        <w:rPr>
          <w:sz w:val="24"/>
          <w:szCs w:val="24"/>
        </w:rPr>
        <w:t>суставах</w:t>
      </w:r>
      <w:r>
        <w:rPr>
          <w:sz w:val="24"/>
          <w:szCs w:val="24"/>
        </w:rPr>
        <w:t xml:space="preserve"> </w:t>
      </w:r>
      <w:r w:rsidRPr="00E71489">
        <w:rPr>
          <w:sz w:val="24"/>
          <w:szCs w:val="24"/>
        </w:rPr>
        <w:t>и</w:t>
      </w:r>
      <w:r>
        <w:rPr>
          <w:sz w:val="24"/>
          <w:szCs w:val="24"/>
        </w:rPr>
        <w:t xml:space="preserve"> </w:t>
      </w:r>
      <w:r w:rsidRPr="00E71489">
        <w:rPr>
          <w:sz w:val="24"/>
          <w:szCs w:val="24"/>
        </w:rPr>
        <w:t>напряжение</w:t>
      </w:r>
      <w:r>
        <w:rPr>
          <w:sz w:val="24"/>
          <w:szCs w:val="24"/>
        </w:rPr>
        <w:t xml:space="preserve"> </w:t>
      </w:r>
      <w:r w:rsidRPr="00E71489">
        <w:rPr>
          <w:sz w:val="24"/>
          <w:szCs w:val="24"/>
        </w:rPr>
        <w:t>всех мышц.</w:t>
      </w:r>
    </w:p>
    <w:p w:rsidR="002D7CFD" w:rsidRPr="00E71489" w:rsidRDefault="002D7CFD" w:rsidP="002D7CFD">
      <w:pPr>
        <w:pStyle w:val="afc"/>
        <w:tabs>
          <w:tab w:val="left" w:pos="6118"/>
          <w:tab w:val="left" w:pos="7187"/>
          <w:tab w:val="left" w:pos="7679"/>
          <w:tab w:val="left" w:pos="8616"/>
          <w:tab w:val="left" w:pos="9103"/>
        </w:tabs>
        <w:ind w:left="0" w:firstLine="284"/>
        <w:rPr>
          <w:sz w:val="24"/>
          <w:szCs w:val="24"/>
        </w:rPr>
      </w:pPr>
      <w:r w:rsidRPr="00E71489">
        <w:rPr>
          <w:sz w:val="24"/>
          <w:szCs w:val="24"/>
        </w:rPr>
        <w:t>Поднятиеруквверх,вытягивание корпуса — стойка</w:t>
      </w:r>
      <w:r w:rsidRPr="00E71489">
        <w:rPr>
          <w:sz w:val="24"/>
          <w:szCs w:val="24"/>
        </w:rPr>
        <w:tab/>
        <w:t>на полупальцах,Перенесениетяжестителасногинаногу, изсторонывсторону.</w:t>
      </w:r>
    </w:p>
    <w:p w:rsidR="002D7CFD" w:rsidRPr="00E71489" w:rsidRDefault="002D7CFD" w:rsidP="002D7CFD">
      <w:pPr>
        <w:pStyle w:val="afc"/>
        <w:ind w:left="0" w:firstLine="284"/>
        <w:rPr>
          <w:sz w:val="24"/>
          <w:szCs w:val="24"/>
        </w:rPr>
      </w:pPr>
      <w:r w:rsidRPr="00E71489">
        <w:rPr>
          <w:sz w:val="24"/>
          <w:szCs w:val="24"/>
        </w:rPr>
        <w:t>Упражнения с детскими музыкальными инструментами Упражнениедлякистей рук сбарабанными палочками.</w:t>
      </w:r>
    </w:p>
    <w:p w:rsidR="002D7CFD" w:rsidRPr="00E71489" w:rsidRDefault="002D7CFD" w:rsidP="002D7CFD">
      <w:pPr>
        <w:pStyle w:val="afc"/>
        <w:ind w:left="0" w:firstLine="284"/>
        <w:rPr>
          <w:sz w:val="24"/>
          <w:szCs w:val="24"/>
        </w:rPr>
      </w:pPr>
      <w:r w:rsidRPr="00E71489">
        <w:rPr>
          <w:sz w:val="24"/>
          <w:szCs w:val="24"/>
        </w:rPr>
        <w:t>Исполнениегаммынадетскомпианиновпределаходнойоктавы.Разучиваниенесложных мелодий.</w:t>
      </w:r>
    </w:p>
    <w:p w:rsidR="002D7CFD" w:rsidRPr="00E71489" w:rsidRDefault="002D7CFD" w:rsidP="002D7CFD">
      <w:pPr>
        <w:pStyle w:val="afc"/>
        <w:tabs>
          <w:tab w:val="left" w:pos="8364"/>
        </w:tabs>
        <w:ind w:left="0" w:firstLine="284"/>
        <w:rPr>
          <w:sz w:val="24"/>
          <w:szCs w:val="24"/>
        </w:rPr>
      </w:pPr>
      <w:r w:rsidRPr="00E71489">
        <w:rPr>
          <w:sz w:val="24"/>
          <w:szCs w:val="24"/>
        </w:rPr>
        <w:t>Исполнение различных ритмов на барабане и бубне.Игрыпод музыку</w:t>
      </w:r>
    </w:p>
    <w:p w:rsidR="002D7CFD" w:rsidRPr="00E71489" w:rsidRDefault="002D7CFD" w:rsidP="002D7CFD">
      <w:pPr>
        <w:pStyle w:val="afc"/>
        <w:ind w:left="0" w:firstLine="284"/>
        <w:rPr>
          <w:i/>
          <w:sz w:val="24"/>
          <w:szCs w:val="24"/>
        </w:rPr>
      </w:pPr>
      <w:r w:rsidRPr="00E71489">
        <w:rPr>
          <w:i/>
          <w:sz w:val="24"/>
          <w:szCs w:val="24"/>
        </w:rPr>
        <w:t>Музыкальныеигрыспредметами.</w:t>
      </w:r>
    </w:p>
    <w:p w:rsidR="002D7CFD" w:rsidRPr="00E71489" w:rsidRDefault="002D7CFD" w:rsidP="002D7CFD">
      <w:pPr>
        <w:pStyle w:val="afc"/>
        <w:ind w:left="0" w:firstLine="284"/>
        <w:rPr>
          <w:sz w:val="24"/>
          <w:szCs w:val="24"/>
        </w:rPr>
      </w:pPr>
      <w:r w:rsidRPr="00E71489">
        <w:rPr>
          <w:sz w:val="24"/>
          <w:szCs w:val="24"/>
        </w:rPr>
        <w:t>Исполнениедвиженийпружиннее,плавнее,спокойнее,сразмахом,применяядляэтогоизвестныеэлементы движенийи танца.</w:t>
      </w:r>
    </w:p>
    <w:p w:rsidR="002D7CFD" w:rsidRPr="00E71489" w:rsidRDefault="002D7CFD" w:rsidP="002D7CFD">
      <w:pPr>
        <w:pStyle w:val="afc"/>
        <w:ind w:left="0" w:firstLine="284"/>
        <w:rPr>
          <w:sz w:val="24"/>
          <w:szCs w:val="24"/>
        </w:rPr>
      </w:pPr>
      <w:r w:rsidRPr="00E71489">
        <w:rPr>
          <w:sz w:val="24"/>
          <w:szCs w:val="24"/>
        </w:rPr>
        <w:t>Упражнениявпередачеигровыхобразовприинсценировкепесен.Сменаролейвимпровизации.</w:t>
      </w:r>
    </w:p>
    <w:p w:rsidR="002D7CFD" w:rsidRPr="00E71489" w:rsidRDefault="002D7CFD" w:rsidP="002D7CFD">
      <w:pPr>
        <w:pStyle w:val="afc"/>
        <w:ind w:left="0" w:firstLine="284"/>
        <w:rPr>
          <w:sz w:val="24"/>
          <w:szCs w:val="24"/>
        </w:rPr>
      </w:pPr>
      <w:r w:rsidRPr="00E71489">
        <w:rPr>
          <w:sz w:val="24"/>
          <w:szCs w:val="24"/>
        </w:rPr>
        <w:t>Действиясвоображаемымипредметами.</w:t>
      </w:r>
    </w:p>
    <w:p w:rsidR="002D7CFD" w:rsidRPr="00E71489" w:rsidRDefault="002D7CFD" w:rsidP="002D7CFD">
      <w:pPr>
        <w:pStyle w:val="afc"/>
        <w:ind w:left="0" w:firstLine="284"/>
        <w:rPr>
          <w:sz w:val="24"/>
          <w:szCs w:val="24"/>
        </w:rPr>
      </w:pPr>
      <w:r w:rsidRPr="00E71489">
        <w:rPr>
          <w:sz w:val="24"/>
          <w:szCs w:val="24"/>
        </w:rPr>
        <w:t>Подвижные игры с пением и речевым сопровождением.</w:t>
      </w:r>
      <w:r>
        <w:rPr>
          <w:sz w:val="24"/>
          <w:szCs w:val="24"/>
        </w:rPr>
        <w:t xml:space="preserve"> </w:t>
      </w:r>
      <w:r w:rsidRPr="00E71489">
        <w:rPr>
          <w:sz w:val="24"/>
          <w:szCs w:val="24"/>
        </w:rPr>
        <w:t>Игра</w:t>
      </w:r>
      <w:r>
        <w:rPr>
          <w:sz w:val="24"/>
          <w:szCs w:val="24"/>
        </w:rPr>
        <w:t xml:space="preserve"> </w:t>
      </w:r>
      <w:r w:rsidRPr="00E71489">
        <w:rPr>
          <w:sz w:val="24"/>
          <w:szCs w:val="24"/>
        </w:rPr>
        <w:t>«Узнай по голосу»</w:t>
      </w:r>
    </w:p>
    <w:p w:rsidR="002D7CFD" w:rsidRPr="00E71489" w:rsidRDefault="002D7CFD" w:rsidP="002D7CFD">
      <w:pPr>
        <w:pStyle w:val="afc"/>
        <w:ind w:left="0" w:firstLine="284"/>
        <w:rPr>
          <w:i/>
          <w:sz w:val="24"/>
          <w:szCs w:val="24"/>
        </w:rPr>
      </w:pPr>
      <w:r w:rsidRPr="00E71489">
        <w:rPr>
          <w:i/>
          <w:sz w:val="24"/>
          <w:szCs w:val="24"/>
        </w:rPr>
        <w:t>Танцевальныеупражнения</w:t>
      </w:r>
    </w:p>
    <w:p w:rsidR="002D7CFD" w:rsidRPr="00E71489" w:rsidRDefault="002D7CFD" w:rsidP="002D7CFD">
      <w:pPr>
        <w:pStyle w:val="afc"/>
        <w:ind w:left="0" w:firstLine="284"/>
        <w:rPr>
          <w:sz w:val="24"/>
          <w:szCs w:val="24"/>
        </w:rPr>
      </w:pPr>
      <w:r w:rsidRPr="00E71489">
        <w:rPr>
          <w:sz w:val="24"/>
          <w:szCs w:val="24"/>
        </w:rPr>
        <w:t>Шаг на носках, шаг польки. Широкий, высокий бег.Сильныепоскоки, боковой галоп.</w:t>
      </w:r>
    </w:p>
    <w:p w:rsidR="002D7CFD" w:rsidRPr="00E71489" w:rsidRDefault="002D7CFD" w:rsidP="002D7CFD">
      <w:pPr>
        <w:pStyle w:val="afc"/>
        <w:ind w:left="0" w:firstLine="284"/>
        <w:rPr>
          <w:sz w:val="24"/>
          <w:szCs w:val="24"/>
        </w:rPr>
      </w:pPr>
      <w:r w:rsidRPr="00E71489">
        <w:rPr>
          <w:sz w:val="24"/>
          <w:szCs w:val="24"/>
        </w:rPr>
        <w:t>Элементы русской пляски: приставные шаги с приседанием, полуприседание свыставлениемногинапятку,присядкаиполуприсядканаместеиспродвижением.Движенияпарами: боковой галоп, поскоки.</w:t>
      </w:r>
    </w:p>
    <w:p w:rsidR="002D7CFD" w:rsidRDefault="002D7CFD" w:rsidP="002D7CFD">
      <w:pPr>
        <w:pStyle w:val="afc"/>
        <w:ind w:left="0" w:firstLine="284"/>
        <w:rPr>
          <w:sz w:val="24"/>
          <w:szCs w:val="24"/>
        </w:rPr>
      </w:pPr>
      <w:r w:rsidRPr="00E71489">
        <w:rPr>
          <w:sz w:val="24"/>
          <w:szCs w:val="24"/>
        </w:rPr>
        <w:t>Основные движения народных танцев.</w:t>
      </w:r>
      <w:r>
        <w:rPr>
          <w:sz w:val="24"/>
          <w:szCs w:val="24"/>
        </w:rPr>
        <w:t xml:space="preserve"> </w:t>
      </w:r>
      <w:r w:rsidRPr="00E71489">
        <w:rPr>
          <w:sz w:val="24"/>
          <w:szCs w:val="24"/>
        </w:rPr>
        <w:t>Итоговыйурок.</w:t>
      </w:r>
    </w:p>
    <w:p w:rsidR="00E63FD9" w:rsidRPr="00AE3AE7" w:rsidRDefault="00E63FD9" w:rsidP="00E63FD9">
      <w:pPr>
        <w:pStyle w:val="1"/>
        <w:keepNext w:val="0"/>
        <w:keepLines w:val="0"/>
        <w:widowControl w:val="0"/>
        <w:numPr>
          <w:ilvl w:val="0"/>
          <w:numId w:val="82"/>
        </w:numPr>
        <w:autoSpaceDE w:val="0"/>
        <w:autoSpaceDN w:val="0"/>
        <w:spacing w:before="0" w:line="240" w:lineRule="auto"/>
        <w:ind w:left="0" w:firstLine="284"/>
        <w:jc w:val="both"/>
        <w:rPr>
          <w:rFonts w:ascii="Times New Roman" w:hAnsi="Times New Roman" w:cs="Times New Roman"/>
          <w:color w:val="auto"/>
          <w:sz w:val="24"/>
          <w:szCs w:val="24"/>
        </w:rPr>
      </w:pPr>
      <w:r w:rsidRPr="00AE3AE7">
        <w:rPr>
          <w:rFonts w:ascii="Times New Roman" w:hAnsi="Times New Roman" w:cs="Times New Roman"/>
          <w:color w:val="auto"/>
          <w:sz w:val="24"/>
          <w:szCs w:val="24"/>
        </w:rPr>
        <w:t>класс</w:t>
      </w:r>
    </w:p>
    <w:p w:rsidR="00E63FD9" w:rsidRPr="00E71489" w:rsidRDefault="00E63FD9" w:rsidP="00E63FD9">
      <w:pPr>
        <w:pStyle w:val="afc"/>
        <w:ind w:left="0" w:firstLine="284"/>
        <w:rPr>
          <w:i/>
          <w:spacing w:val="1"/>
          <w:sz w:val="24"/>
          <w:szCs w:val="24"/>
        </w:rPr>
      </w:pPr>
      <w:r w:rsidRPr="00E71489">
        <w:rPr>
          <w:i/>
          <w:sz w:val="24"/>
          <w:szCs w:val="24"/>
        </w:rPr>
        <w:t>Упражнения на ориентировку в пространстве</w:t>
      </w:r>
    </w:p>
    <w:p w:rsidR="00E63FD9" w:rsidRPr="00E71489" w:rsidRDefault="00E63FD9" w:rsidP="00E63FD9">
      <w:pPr>
        <w:pStyle w:val="afc"/>
        <w:ind w:left="0" w:firstLine="284"/>
        <w:rPr>
          <w:sz w:val="24"/>
          <w:szCs w:val="24"/>
        </w:rPr>
      </w:pPr>
      <w:r w:rsidRPr="00E71489">
        <w:rPr>
          <w:sz w:val="24"/>
          <w:szCs w:val="24"/>
        </w:rPr>
        <w:t>Перестроение из колонны по одному в колонну по четыре.Построениевшахматномпорядке.</w:t>
      </w:r>
    </w:p>
    <w:p w:rsidR="00E63FD9" w:rsidRPr="00E71489" w:rsidRDefault="00E63FD9" w:rsidP="00E63FD9">
      <w:pPr>
        <w:pStyle w:val="afc"/>
        <w:ind w:left="0" w:firstLine="284"/>
        <w:rPr>
          <w:sz w:val="24"/>
          <w:szCs w:val="24"/>
        </w:rPr>
      </w:pPr>
      <w:r w:rsidRPr="00E71489">
        <w:rPr>
          <w:sz w:val="24"/>
          <w:szCs w:val="24"/>
        </w:rPr>
        <w:t>Перестроениеизнесколькихколоннвнесколькокругов,сужениеирасширениеих</w:t>
      </w:r>
    </w:p>
    <w:p w:rsidR="00E63FD9" w:rsidRPr="00E71489" w:rsidRDefault="00E63FD9" w:rsidP="00E63FD9">
      <w:pPr>
        <w:pStyle w:val="afc"/>
        <w:ind w:left="0" w:firstLine="284"/>
        <w:rPr>
          <w:sz w:val="24"/>
          <w:szCs w:val="24"/>
        </w:rPr>
      </w:pPr>
      <w:r w:rsidRPr="00E71489">
        <w:rPr>
          <w:sz w:val="24"/>
          <w:szCs w:val="24"/>
        </w:rPr>
        <w:t>Ходьбапоцентрузала,умениенамечатьдиагональныелинииизуглавугол.</w:t>
      </w:r>
    </w:p>
    <w:p w:rsidR="00E63FD9" w:rsidRPr="00E71489" w:rsidRDefault="00E63FD9" w:rsidP="00E63FD9">
      <w:pPr>
        <w:pStyle w:val="afc"/>
        <w:ind w:left="0" w:firstLine="284"/>
        <w:rPr>
          <w:sz w:val="24"/>
          <w:szCs w:val="24"/>
        </w:rPr>
      </w:pPr>
      <w:r w:rsidRPr="00E71489">
        <w:rPr>
          <w:sz w:val="24"/>
          <w:szCs w:val="24"/>
        </w:rPr>
        <w:t>Сохранениеправильнойдистанциивовсехвидахпостроений.</w:t>
      </w:r>
    </w:p>
    <w:p w:rsidR="00E63FD9" w:rsidRPr="00E71489" w:rsidRDefault="00E63FD9" w:rsidP="00E63FD9">
      <w:pPr>
        <w:pStyle w:val="afc"/>
        <w:ind w:left="0" w:firstLine="284"/>
        <w:rPr>
          <w:sz w:val="24"/>
          <w:szCs w:val="24"/>
        </w:rPr>
      </w:pPr>
      <w:r w:rsidRPr="00E71489">
        <w:rPr>
          <w:sz w:val="24"/>
          <w:szCs w:val="24"/>
        </w:rPr>
        <w:t>Упражненияспредметами.</w:t>
      </w:r>
    </w:p>
    <w:p w:rsidR="00E63FD9" w:rsidRPr="00E71489" w:rsidRDefault="00E63FD9" w:rsidP="00E63FD9">
      <w:pPr>
        <w:pStyle w:val="afc"/>
        <w:ind w:left="0" w:firstLine="284"/>
        <w:rPr>
          <w:i/>
          <w:spacing w:val="-57"/>
          <w:sz w:val="24"/>
          <w:szCs w:val="24"/>
        </w:rPr>
      </w:pPr>
      <w:r w:rsidRPr="00E71489">
        <w:rPr>
          <w:i/>
          <w:sz w:val="24"/>
          <w:szCs w:val="24"/>
        </w:rPr>
        <w:t xml:space="preserve">Ритмико-гимнастические </w:t>
      </w:r>
      <w:r w:rsidRPr="00E71489">
        <w:rPr>
          <w:i/>
          <w:spacing w:val="-1"/>
          <w:sz w:val="24"/>
          <w:szCs w:val="24"/>
        </w:rPr>
        <w:t>упражнения</w:t>
      </w:r>
      <w:r w:rsidRPr="00E71489">
        <w:rPr>
          <w:i/>
          <w:spacing w:val="-57"/>
          <w:sz w:val="24"/>
          <w:szCs w:val="24"/>
        </w:rPr>
        <w:t xml:space="preserve"> . .</w:t>
      </w:r>
    </w:p>
    <w:p w:rsidR="00E63FD9" w:rsidRPr="00E71489" w:rsidRDefault="00E63FD9" w:rsidP="00E63FD9">
      <w:pPr>
        <w:pStyle w:val="afc"/>
        <w:ind w:left="0" w:firstLine="284"/>
        <w:rPr>
          <w:sz w:val="24"/>
          <w:szCs w:val="24"/>
        </w:rPr>
      </w:pPr>
      <w:r w:rsidRPr="00E71489">
        <w:rPr>
          <w:sz w:val="24"/>
          <w:szCs w:val="24"/>
        </w:rPr>
        <w:t>1.1.Общеразвивающие упражнения.</w:t>
      </w:r>
    </w:p>
    <w:p w:rsidR="00E63FD9" w:rsidRPr="00E71489" w:rsidRDefault="00E63FD9" w:rsidP="00E63FD9">
      <w:pPr>
        <w:pStyle w:val="afc"/>
        <w:ind w:left="0" w:firstLine="284"/>
        <w:rPr>
          <w:sz w:val="24"/>
          <w:szCs w:val="24"/>
        </w:rPr>
      </w:pPr>
      <w:r w:rsidRPr="00E71489">
        <w:rPr>
          <w:sz w:val="24"/>
          <w:szCs w:val="24"/>
        </w:rPr>
        <w:t>Круговые движения головы, наклоны вперед, назад, в стороны. Выбрасывание руквперед,встороны, вверхиз положения рукик плечам.</w:t>
      </w:r>
    </w:p>
    <w:p w:rsidR="00E63FD9" w:rsidRPr="00E71489" w:rsidRDefault="00E63FD9" w:rsidP="00E63FD9">
      <w:pPr>
        <w:pStyle w:val="afc"/>
        <w:ind w:left="0" w:firstLine="284"/>
        <w:rPr>
          <w:sz w:val="24"/>
          <w:szCs w:val="24"/>
        </w:rPr>
      </w:pPr>
      <w:r w:rsidRPr="00E71489">
        <w:rPr>
          <w:sz w:val="24"/>
          <w:szCs w:val="24"/>
        </w:rPr>
        <w:t>Круговыедвиженияплеч,замедленные,спостояннымускорением,срезкимизменением темпа движений. Плавные, резкие, быстрые, медленные движения кистей рук.</w:t>
      </w:r>
      <w:r>
        <w:rPr>
          <w:sz w:val="24"/>
          <w:szCs w:val="24"/>
        </w:rPr>
        <w:t xml:space="preserve"> </w:t>
      </w:r>
      <w:r w:rsidRPr="00E71489">
        <w:rPr>
          <w:sz w:val="24"/>
          <w:szCs w:val="24"/>
        </w:rPr>
        <w:t>Круговыедвижениятуловищасвытянутымивстороныруками,заголову,напоясе.</w:t>
      </w:r>
    </w:p>
    <w:p w:rsidR="00E63FD9" w:rsidRPr="00E71489" w:rsidRDefault="00E63FD9" w:rsidP="00E63FD9">
      <w:pPr>
        <w:pStyle w:val="afc"/>
        <w:ind w:left="0" w:firstLine="284"/>
        <w:rPr>
          <w:sz w:val="24"/>
          <w:szCs w:val="24"/>
        </w:rPr>
      </w:pPr>
      <w:r w:rsidRPr="00E71489">
        <w:rPr>
          <w:sz w:val="24"/>
          <w:szCs w:val="24"/>
        </w:rPr>
        <w:t>Всевозможныесочетаниядвиженийног:выставлениеногвперед,назад,встороны,сгибаниевколенномсуставе,круговыедвижения,ходьбанавнутреннихкраяхстоп.</w:t>
      </w:r>
    </w:p>
    <w:p w:rsidR="00E63FD9" w:rsidRPr="00E71489" w:rsidRDefault="00E63FD9" w:rsidP="00E63FD9">
      <w:pPr>
        <w:pStyle w:val="afc"/>
        <w:ind w:left="0" w:firstLine="284"/>
        <w:rPr>
          <w:sz w:val="24"/>
          <w:szCs w:val="24"/>
        </w:rPr>
      </w:pPr>
      <w:r w:rsidRPr="00E71489">
        <w:rPr>
          <w:sz w:val="24"/>
          <w:szCs w:val="24"/>
        </w:rPr>
        <w:t>Упражнениянавыработкуосанки.</w:t>
      </w:r>
    </w:p>
    <w:p w:rsidR="00E63FD9" w:rsidRPr="00E71489" w:rsidRDefault="00E63FD9" w:rsidP="00E63FD9">
      <w:pPr>
        <w:pStyle w:val="af7"/>
        <w:widowControl w:val="0"/>
        <w:numPr>
          <w:ilvl w:val="1"/>
          <w:numId w:val="79"/>
        </w:numPr>
        <w:tabs>
          <w:tab w:val="left" w:pos="0"/>
        </w:tabs>
        <w:autoSpaceDE w:val="0"/>
        <w:autoSpaceDN w:val="0"/>
        <w:ind w:left="0" w:firstLine="284"/>
        <w:rPr>
          <w:rFonts w:ascii="Times New Roman" w:hAnsi="Times New Roman"/>
          <w:sz w:val="24"/>
          <w:szCs w:val="24"/>
        </w:rPr>
      </w:pPr>
      <w:r w:rsidRPr="00E71489">
        <w:rPr>
          <w:rFonts w:ascii="Times New Roman" w:hAnsi="Times New Roman"/>
          <w:sz w:val="24"/>
          <w:szCs w:val="24"/>
        </w:rPr>
        <w:t>Упражнениянакоординациюдвижений.</w:t>
      </w:r>
    </w:p>
    <w:p w:rsidR="00E63FD9" w:rsidRPr="00E71489" w:rsidRDefault="00E63FD9" w:rsidP="00E63FD9">
      <w:pPr>
        <w:pStyle w:val="afc"/>
        <w:ind w:left="0" w:firstLine="284"/>
        <w:rPr>
          <w:sz w:val="24"/>
          <w:szCs w:val="24"/>
        </w:rPr>
      </w:pPr>
      <w:r w:rsidRPr="00E71489">
        <w:rPr>
          <w:sz w:val="24"/>
          <w:szCs w:val="24"/>
        </w:rPr>
        <w:t>Разнообразныесочетанияодновременныхдвиженийрук,ног,туловища,кистей.</w:t>
      </w:r>
    </w:p>
    <w:p w:rsidR="00E63FD9" w:rsidRPr="00E71489" w:rsidRDefault="00E63FD9" w:rsidP="00E63FD9">
      <w:pPr>
        <w:pStyle w:val="afc"/>
        <w:ind w:left="0" w:firstLine="284"/>
        <w:rPr>
          <w:sz w:val="24"/>
          <w:szCs w:val="24"/>
        </w:rPr>
      </w:pPr>
      <w:r w:rsidRPr="00E71489">
        <w:rPr>
          <w:sz w:val="24"/>
          <w:szCs w:val="24"/>
        </w:rPr>
        <w:t>Выполнение упражнений под музыку с постепенным ускорением, с резкой сменойтемпадвижений.</w:t>
      </w:r>
    </w:p>
    <w:p w:rsidR="00E63FD9" w:rsidRPr="00E71489" w:rsidRDefault="00E63FD9" w:rsidP="00E63FD9">
      <w:pPr>
        <w:pStyle w:val="afc"/>
        <w:ind w:left="0" w:firstLine="284"/>
        <w:rPr>
          <w:sz w:val="24"/>
          <w:szCs w:val="24"/>
        </w:rPr>
      </w:pPr>
      <w:r w:rsidRPr="00E71489">
        <w:rPr>
          <w:sz w:val="24"/>
          <w:szCs w:val="24"/>
        </w:rPr>
        <w:t>Поочередныехлопкинадголовой,нагруди,передсобой,справа,слева,наголени.</w:t>
      </w:r>
    </w:p>
    <w:p w:rsidR="00E63FD9" w:rsidRPr="00E71489" w:rsidRDefault="00E63FD9" w:rsidP="00E63FD9">
      <w:pPr>
        <w:pStyle w:val="afc"/>
        <w:ind w:left="0" w:firstLine="284"/>
        <w:rPr>
          <w:sz w:val="24"/>
          <w:szCs w:val="24"/>
        </w:rPr>
      </w:pPr>
      <w:r w:rsidRPr="00E71489">
        <w:rPr>
          <w:sz w:val="24"/>
          <w:szCs w:val="24"/>
        </w:rPr>
        <w:t>Самостоятельноесоставлениенесложныхритмическихрисунковвсочетаниихлопковипритопов,спредметами (погремушками,бубном, барабаном).</w:t>
      </w:r>
    </w:p>
    <w:p w:rsidR="002D7CFD" w:rsidRDefault="002D7CFD" w:rsidP="00231F0E">
      <w:pPr>
        <w:pStyle w:val="afc"/>
        <w:ind w:left="0" w:firstLine="284"/>
        <w:rPr>
          <w:sz w:val="24"/>
          <w:szCs w:val="24"/>
        </w:rPr>
      </w:pPr>
    </w:p>
    <w:p w:rsidR="002424A0" w:rsidRPr="00AE3AE7" w:rsidRDefault="002424A0" w:rsidP="005400C9">
      <w:pPr>
        <w:pStyle w:val="1"/>
        <w:keepNext w:val="0"/>
        <w:keepLines w:val="0"/>
        <w:widowControl w:val="0"/>
        <w:numPr>
          <w:ilvl w:val="0"/>
          <w:numId w:val="82"/>
        </w:numPr>
        <w:autoSpaceDE w:val="0"/>
        <w:autoSpaceDN w:val="0"/>
        <w:spacing w:before="0" w:line="240" w:lineRule="auto"/>
        <w:ind w:left="0" w:firstLine="284"/>
        <w:jc w:val="both"/>
        <w:rPr>
          <w:rFonts w:ascii="Times New Roman" w:hAnsi="Times New Roman" w:cs="Times New Roman"/>
          <w:color w:val="auto"/>
          <w:sz w:val="24"/>
          <w:szCs w:val="24"/>
        </w:rPr>
      </w:pPr>
      <w:r w:rsidRPr="00AE3AE7">
        <w:rPr>
          <w:rFonts w:ascii="Times New Roman" w:hAnsi="Times New Roman" w:cs="Times New Roman"/>
          <w:color w:val="auto"/>
          <w:sz w:val="24"/>
          <w:szCs w:val="24"/>
        </w:rPr>
        <w:t>класс</w:t>
      </w:r>
    </w:p>
    <w:p w:rsidR="002424A0" w:rsidRPr="00E71489" w:rsidRDefault="002424A0" w:rsidP="002424A0">
      <w:pPr>
        <w:pStyle w:val="afc"/>
        <w:ind w:left="0" w:firstLine="284"/>
        <w:rPr>
          <w:i/>
          <w:spacing w:val="1"/>
          <w:sz w:val="24"/>
          <w:szCs w:val="24"/>
        </w:rPr>
      </w:pPr>
      <w:r w:rsidRPr="00E71489">
        <w:rPr>
          <w:i/>
          <w:sz w:val="24"/>
          <w:szCs w:val="24"/>
        </w:rPr>
        <w:t>Упражнения на ориентировку в пространстве</w:t>
      </w:r>
    </w:p>
    <w:p w:rsidR="002424A0" w:rsidRPr="00E71489" w:rsidRDefault="002424A0" w:rsidP="002424A0">
      <w:pPr>
        <w:pStyle w:val="afc"/>
        <w:ind w:left="0" w:firstLine="284"/>
        <w:rPr>
          <w:sz w:val="24"/>
          <w:szCs w:val="24"/>
        </w:rPr>
      </w:pPr>
      <w:r w:rsidRPr="00E71489">
        <w:rPr>
          <w:sz w:val="24"/>
          <w:szCs w:val="24"/>
        </w:rPr>
        <w:t>Перестроение из колонны по одному в колонну по четыре.Построениевшахматномпорядке.</w:t>
      </w:r>
    </w:p>
    <w:p w:rsidR="002424A0" w:rsidRPr="00E71489" w:rsidRDefault="002424A0" w:rsidP="002424A0">
      <w:pPr>
        <w:pStyle w:val="afc"/>
        <w:ind w:left="0" w:firstLine="284"/>
        <w:rPr>
          <w:sz w:val="24"/>
          <w:szCs w:val="24"/>
        </w:rPr>
      </w:pPr>
      <w:r w:rsidRPr="00E71489">
        <w:rPr>
          <w:sz w:val="24"/>
          <w:szCs w:val="24"/>
        </w:rPr>
        <w:t>Перестроениеизнесколькихколоннвнесколькокругов,сужениеирасширениеих</w:t>
      </w:r>
    </w:p>
    <w:p w:rsidR="002424A0" w:rsidRPr="00E71489" w:rsidRDefault="002424A0" w:rsidP="002424A0">
      <w:pPr>
        <w:pStyle w:val="afc"/>
        <w:ind w:left="0" w:firstLine="284"/>
        <w:rPr>
          <w:sz w:val="24"/>
          <w:szCs w:val="24"/>
        </w:rPr>
      </w:pPr>
      <w:r w:rsidRPr="00E71489">
        <w:rPr>
          <w:sz w:val="24"/>
          <w:szCs w:val="24"/>
        </w:rPr>
        <w:t>Ходьбапоцентрузала,умениенамечатьдиагональныелинииизуглавугол.</w:t>
      </w:r>
    </w:p>
    <w:p w:rsidR="002424A0" w:rsidRPr="00E71489" w:rsidRDefault="002424A0" w:rsidP="002424A0">
      <w:pPr>
        <w:pStyle w:val="afc"/>
        <w:ind w:left="0" w:firstLine="284"/>
        <w:rPr>
          <w:sz w:val="24"/>
          <w:szCs w:val="24"/>
        </w:rPr>
      </w:pPr>
      <w:r w:rsidRPr="00E71489">
        <w:rPr>
          <w:sz w:val="24"/>
          <w:szCs w:val="24"/>
        </w:rPr>
        <w:t>Сохранениеправильнойдистанциивовсехвидахпостроений.</w:t>
      </w:r>
    </w:p>
    <w:p w:rsidR="002424A0" w:rsidRPr="00E71489" w:rsidRDefault="002424A0" w:rsidP="002424A0">
      <w:pPr>
        <w:pStyle w:val="afc"/>
        <w:ind w:left="0" w:firstLine="284"/>
        <w:rPr>
          <w:sz w:val="24"/>
          <w:szCs w:val="24"/>
        </w:rPr>
      </w:pPr>
      <w:r w:rsidRPr="00E71489">
        <w:rPr>
          <w:sz w:val="24"/>
          <w:szCs w:val="24"/>
        </w:rPr>
        <w:lastRenderedPageBreak/>
        <w:t>Упражненияспредметами.</w:t>
      </w:r>
    </w:p>
    <w:p w:rsidR="002424A0" w:rsidRPr="00E71489" w:rsidRDefault="002424A0" w:rsidP="002424A0">
      <w:pPr>
        <w:pStyle w:val="afc"/>
        <w:ind w:left="0" w:firstLine="284"/>
        <w:rPr>
          <w:i/>
          <w:spacing w:val="-57"/>
          <w:sz w:val="24"/>
          <w:szCs w:val="24"/>
        </w:rPr>
      </w:pPr>
      <w:r w:rsidRPr="00E71489">
        <w:rPr>
          <w:i/>
          <w:sz w:val="24"/>
          <w:szCs w:val="24"/>
        </w:rPr>
        <w:t xml:space="preserve">Ритмико-гимнастические </w:t>
      </w:r>
      <w:r w:rsidRPr="00E71489">
        <w:rPr>
          <w:i/>
          <w:spacing w:val="-1"/>
          <w:sz w:val="24"/>
          <w:szCs w:val="24"/>
        </w:rPr>
        <w:t>упражнения</w:t>
      </w:r>
      <w:r w:rsidRPr="00E71489">
        <w:rPr>
          <w:i/>
          <w:spacing w:val="-57"/>
          <w:sz w:val="24"/>
          <w:szCs w:val="24"/>
        </w:rPr>
        <w:t xml:space="preserve"> . .</w:t>
      </w:r>
    </w:p>
    <w:p w:rsidR="002424A0" w:rsidRPr="00E71489" w:rsidRDefault="002424A0" w:rsidP="002424A0">
      <w:pPr>
        <w:pStyle w:val="afc"/>
        <w:ind w:left="0" w:firstLine="284"/>
        <w:rPr>
          <w:sz w:val="24"/>
          <w:szCs w:val="24"/>
        </w:rPr>
      </w:pPr>
      <w:r w:rsidRPr="00E71489">
        <w:rPr>
          <w:sz w:val="24"/>
          <w:szCs w:val="24"/>
        </w:rPr>
        <w:t>1.1.Общеразвивающие упражнения.</w:t>
      </w:r>
    </w:p>
    <w:p w:rsidR="002424A0" w:rsidRPr="00E71489" w:rsidRDefault="002424A0" w:rsidP="002424A0">
      <w:pPr>
        <w:pStyle w:val="afc"/>
        <w:ind w:left="0" w:firstLine="284"/>
        <w:rPr>
          <w:sz w:val="24"/>
          <w:szCs w:val="24"/>
        </w:rPr>
      </w:pPr>
      <w:r w:rsidRPr="00E71489">
        <w:rPr>
          <w:sz w:val="24"/>
          <w:szCs w:val="24"/>
        </w:rPr>
        <w:t>Круговые движения головы, наклоны вперед, назад, в стороны. Выбрасывание руквперед,встороны, вверхиз положения рукик плечам.</w:t>
      </w:r>
    </w:p>
    <w:p w:rsidR="002424A0" w:rsidRPr="00E71489" w:rsidRDefault="002424A0" w:rsidP="002424A0">
      <w:pPr>
        <w:pStyle w:val="afc"/>
        <w:ind w:left="0" w:firstLine="284"/>
        <w:rPr>
          <w:sz w:val="24"/>
          <w:szCs w:val="24"/>
        </w:rPr>
      </w:pPr>
      <w:r w:rsidRPr="00E71489">
        <w:rPr>
          <w:sz w:val="24"/>
          <w:szCs w:val="24"/>
        </w:rPr>
        <w:t>Круговыедвиженияплеч,замедленные,спостояннымускорением,срезкимизменением темпа движений. Плавные, резкие, быстрые, медленные движения кистей рук.</w:t>
      </w:r>
      <w:r w:rsidR="00E63FD9">
        <w:rPr>
          <w:sz w:val="24"/>
          <w:szCs w:val="24"/>
        </w:rPr>
        <w:t xml:space="preserve"> </w:t>
      </w:r>
      <w:r w:rsidRPr="00E71489">
        <w:rPr>
          <w:sz w:val="24"/>
          <w:szCs w:val="24"/>
        </w:rPr>
        <w:t>Круговыедвижениятуловищасвытянутымивстороныруками,заголову,напоясе.</w:t>
      </w:r>
    </w:p>
    <w:p w:rsidR="002424A0" w:rsidRPr="00E71489" w:rsidRDefault="002424A0" w:rsidP="002424A0">
      <w:pPr>
        <w:pStyle w:val="afc"/>
        <w:ind w:left="0" w:firstLine="284"/>
        <w:rPr>
          <w:sz w:val="24"/>
          <w:szCs w:val="24"/>
        </w:rPr>
      </w:pPr>
      <w:r w:rsidRPr="00E71489">
        <w:rPr>
          <w:sz w:val="24"/>
          <w:szCs w:val="24"/>
        </w:rPr>
        <w:t>Всевозможныесочетаниядвиженийног:выставлениеногвперед,назад,встороны,сгибаниевколенномсуставе,круговыедвижения,ходьбанавнутреннихкраяхстоп.</w:t>
      </w:r>
    </w:p>
    <w:p w:rsidR="002424A0" w:rsidRPr="00E71489" w:rsidRDefault="002424A0" w:rsidP="002424A0">
      <w:pPr>
        <w:pStyle w:val="afc"/>
        <w:ind w:left="0" w:firstLine="284"/>
        <w:rPr>
          <w:sz w:val="24"/>
          <w:szCs w:val="24"/>
        </w:rPr>
      </w:pPr>
      <w:r w:rsidRPr="00E71489">
        <w:rPr>
          <w:sz w:val="24"/>
          <w:szCs w:val="24"/>
        </w:rPr>
        <w:t>Упражнениянавыработкуосанки.</w:t>
      </w:r>
    </w:p>
    <w:p w:rsidR="002424A0" w:rsidRPr="00E71489" w:rsidRDefault="002424A0" w:rsidP="005400C9">
      <w:pPr>
        <w:pStyle w:val="af7"/>
        <w:widowControl w:val="0"/>
        <w:numPr>
          <w:ilvl w:val="1"/>
          <w:numId w:val="79"/>
        </w:numPr>
        <w:tabs>
          <w:tab w:val="left" w:pos="0"/>
        </w:tabs>
        <w:autoSpaceDE w:val="0"/>
        <w:autoSpaceDN w:val="0"/>
        <w:ind w:left="0" w:firstLine="284"/>
        <w:rPr>
          <w:rFonts w:ascii="Times New Roman" w:hAnsi="Times New Roman"/>
          <w:sz w:val="24"/>
          <w:szCs w:val="24"/>
        </w:rPr>
      </w:pPr>
      <w:r w:rsidRPr="00E71489">
        <w:rPr>
          <w:rFonts w:ascii="Times New Roman" w:hAnsi="Times New Roman"/>
          <w:sz w:val="24"/>
          <w:szCs w:val="24"/>
        </w:rPr>
        <w:t>Упражнениянакоординациюдвижений.</w:t>
      </w:r>
    </w:p>
    <w:p w:rsidR="002424A0" w:rsidRPr="00E71489" w:rsidRDefault="002424A0" w:rsidP="002424A0">
      <w:pPr>
        <w:pStyle w:val="afc"/>
        <w:ind w:left="0" w:firstLine="284"/>
        <w:rPr>
          <w:sz w:val="24"/>
          <w:szCs w:val="24"/>
        </w:rPr>
      </w:pPr>
      <w:r w:rsidRPr="00E71489">
        <w:rPr>
          <w:sz w:val="24"/>
          <w:szCs w:val="24"/>
        </w:rPr>
        <w:t>Разнообразныесочетанияодновременныхдвиженийрук,ног,туловища,кистей.</w:t>
      </w:r>
    </w:p>
    <w:p w:rsidR="002424A0" w:rsidRPr="00E71489" w:rsidRDefault="002424A0" w:rsidP="002424A0">
      <w:pPr>
        <w:pStyle w:val="afc"/>
        <w:ind w:left="0" w:firstLine="284"/>
        <w:rPr>
          <w:sz w:val="24"/>
          <w:szCs w:val="24"/>
        </w:rPr>
      </w:pPr>
      <w:r w:rsidRPr="00E71489">
        <w:rPr>
          <w:sz w:val="24"/>
          <w:szCs w:val="24"/>
        </w:rPr>
        <w:t>Выполнение упражнений под музыку с постепенным ускорением, с резкой сменойтемпадвижений.</w:t>
      </w:r>
    </w:p>
    <w:p w:rsidR="002424A0" w:rsidRPr="00E71489" w:rsidRDefault="002424A0" w:rsidP="002424A0">
      <w:pPr>
        <w:pStyle w:val="afc"/>
        <w:ind w:left="0" w:firstLine="284"/>
        <w:rPr>
          <w:sz w:val="24"/>
          <w:szCs w:val="24"/>
        </w:rPr>
      </w:pPr>
      <w:r w:rsidRPr="00E71489">
        <w:rPr>
          <w:sz w:val="24"/>
          <w:szCs w:val="24"/>
        </w:rPr>
        <w:t>Поочередныехлопкинадголовой,нагруди,передсобой,справа,слева,наголени.</w:t>
      </w:r>
    </w:p>
    <w:p w:rsidR="002424A0" w:rsidRPr="00E71489" w:rsidRDefault="002424A0" w:rsidP="002424A0">
      <w:pPr>
        <w:pStyle w:val="afc"/>
        <w:ind w:left="0" w:firstLine="284"/>
        <w:rPr>
          <w:sz w:val="24"/>
          <w:szCs w:val="24"/>
        </w:rPr>
      </w:pPr>
      <w:r w:rsidRPr="00E71489">
        <w:rPr>
          <w:sz w:val="24"/>
          <w:szCs w:val="24"/>
        </w:rPr>
        <w:t>Самостоятельноесоставлениенесложныхритмическихрисунковвсочетаниихлопковипритопов,спредметами (погремушками,бубном, барабаном).</w:t>
      </w:r>
    </w:p>
    <w:p w:rsidR="002424A0" w:rsidRPr="00E71489" w:rsidRDefault="002424A0" w:rsidP="005400C9">
      <w:pPr>
        <w:pStyle w:val="af7"/>
        <w:widowControl w:val="0"/>
        <w:numPr>
          <w:ilvl w:val="1"/>
          <w:numId w:val="79"/>
        </w:numPr>
        <w:tabs>
          <w:tab w:val="left" w:pos="0"/>
        </w:tabs>
        <w:autoSpaceDE w:val="0"/>
        <w:autoSpaceDN w:val="0"/>
        <w:ind w:left="0" w:firstLine="284"/>
        <w:rPr>
          <w:rFonts w:ascii="Times New Roman" w:hAnsi="Times New Roman"/>
          <w:sz w:val="24"/>
          <w:szCs w:val="24"/>
        </w:rPr>
      </w:pPr>
      <w:r w:rsidRPr="00E71489">
        <w:rPr>
          <w:rFonts w:ascii="Times New Roman" w:hAnsi="Times New Roman"/>
          <w:sz w:val="24"/>
          <w:szCs w:val="24"/>
        </w:rPr>
        <w:t>Упражнениенарасслаблениемышц.</w:t>
      </w:r>
    </w:p>
    <w:p w:rsidR="002424A0" w:rsidRPr="00E71489" w:rsidRDefault="002424A0" w:rsidP="002424A0">
      <w:pPr>
        <w:pStyle w:val="afc"/>
        <w:ind w:left="0" w:firstLine="284"/>
        <w:rPr>
          <w:sz w:val="24"/>
          <w:szCs w:val="24"/>
        </w:rPr>
      </w:pPr>
      <w:r w:rsidRPr="00E71489">
        <w:rPr>
          <w:sz w:val="24"/>
          <w:szCs w:val="24"/>
        </w:rPr>
        <w:t>Прыжкинадвухногаходновременносмягкимирасслабленнымиколенямиикорпусом,висящимирукамииопущеннойголовой («петрушка»).</w:t>
      </w:r>
    </w:p>
    <w:p w:rsidR="002424A0" w:rsidRPr="00E71489" w:rsidRDefault="002424A0" w:rsidP="002424A0">
      <w:pPr>
        <w:pStyle w:val="afc"/>
        <w:ind w:left="0" w:firstLine="284"/>
        <w:rPr>
          <w:sz w:val="24"/>
          <w:szCs w:val="24"/>
        </w:rPr>
      </w:pPr>
      <w:r w:rsidRPr="00E71489">
        <w:rPr>
          <w:sz w:val="24"/>
          <w:szCs w:val="24"/>
        </w:rPr>
        <w:t>Имитация распускающегося цветка (с позиции приседание на корточки).Имитацияувядающего(спозицииприседаниенакорточки).</w:t>
      </w:r>
    </w:p>
    <w:p w:rsidR="002424A0" w:rsidRPr="00E71489" w:rsidRDefault="002424A0" w:rsidP="002424A0">
      <w:pPr>
        <w:pStyle w:val="afc"/>
        <w:ind w:left="0" w:firstLine="284"/>
        <w:rPr>
          <w:sz w:val="24"/>
          <w:szCs w:val="24"/>
        </w:rPr>
      </w:pPr>
      <w:r w:rsidRPr="00E71489">
        <w:rPr>
          <w:sz w:val="24"/>
          <w:szCs w:val="24"/>
        </w:rPr>
        <w:t>Упражнениясдетскимимузыкальнымиинструментами</w:t>
      </w:r>
    </w:p>
    <w:p w:rsidR="002424A0" w:rsidRPr="00E71489" w:rsidRDefault="002424A0" w:rsidP="002424A0">
      <w:pPr>
        <w:pStyle w:val="afc"/>
        <w:ind w:left="0" w:firstLine="284"/>
        <w:rPr>
          <w:sz w:val="24"/>
          <w:szCs w:val="24"/>
        </w:rPr>
      </w:pPr>
      <w:r w:rsidRPr="00E71489">
        <w:rPr>
          <w:sz w:val="24"/>
          <w:szCs w:val="24"/>
        </w:rPr>
        <w:t>Круговыедвижениякистью(пальцысжатывкулак).</w:t>
      </w:r>
    </w:p>
    <w:p w:rsidR="002424A0" w:rsidRPr="00E71489" w:rsidRDefault="002424A0" w:rsidP="002424A0">
      <w:pPr>
        <w:pStyle w:val="afc"/>
        <w:ind w:left="0" w:firstLine="284"/>
        <w:rPr>
          <w:sz w:val="24"/>
          <w:szCs w:val="24"/>
        </w:rPr>
      </w:pPr>
      <w:r w:rsidRPr="00E71489">
        <w:rPr>
          <w:sz w:val="24"/>
          <w:szCs w:val="24"/>
        </w:rPr>
        <w:t>Движения кистей и пальцев рук в разном темпе: медленном, среднем, быстром, спостепеннымускорением,срезкимизменениемтемпаиплавности движений.</w:t>
      </w:r>
    </w:p>
    <w:p w:rsidR="002424A0" w:rsidRPr="00E71489" w:rsidRDefault="002424A0" w:rsidP="002424A0">
      <w:pPr>
        <w:pStyle w:val="afc"/>
        <w:ind w:left="0" w:firstLine="284"/>
        <w:rPr>
          <w:sz w:val="24"/>
          <w:szCs w:val="24"/>
        </w:rPr>
      </w:pPr>
      <w:r w:rsidRPr="00E71489">
        <w:rPr>
          <w:sz w:val="24"/>
          <w:szCs w:val="24"/>
        </w:rPr>
        <w:t>Выполнениенесложныхупражнений,песеннадетскомпианино.</w:t>
      </w:r>
    </w:p>
    <w:p w:rsidR="002424A0" w:rsidRPr="00E71489" w:rsidRDefault="002424A0" w:rsidP="002424A0">
      <w:pPr>
        <w:pStyle w:val="afc"/>
        <w:ind w:left="0" w:firstLine="284"/>
        <w:rPr>
          <w:sz w:val="24"/>
          <w:szCs w:val="24"/>
        </w:rPr>
      </w:pPr>
      <w:r w:rsidRPr="00E71489">
        <w:rPr>
          <w:sz w:val="24"/>
          <w:szCs w:val="24"/>
        </w:rPr>
        <w:t>Упражнения в передаче на музыкальных инструментах основного ритма знакомойпеснииопределениипозаданномуритмумелодиизнакомойпесни.</w:t>
      </w:r>
    </w:p>
    <w:p w:rsidR="002424A0" w:rsidRPr="00E71489" w:rsidRDefault="002424A0" w:rsidP="002424A0">
      <w:pPr>
        <w:pStyle w:val="afc"/>
        <w:ind w:left="0" w:firstLine="284"/>
        <w:rPr>
          <w:i/>
          <w:sz w:val="24"/>
          <w:szCs w:val="24"/>
        </w:rPr>
      </w:pPr>
      <w:r w:rsidRPr="00E71489">
        <w:rPr>
          <w:i/>
          <w:sz w:val="24"/>
          <w:szCs w:val="24"/>
        </w:rPr>
        <w:t>Игрыподмузыку</w:t>
      </w:r>
    </w:p>
    <w:p w:rsidR="002424A0" w:rsidRPr="00E71489" w:rsidRDefault="002424A0" w:rsidP="002424A0">
      <w:pPr>
        <w:pStyle w:val="afc"/>
        <w:ind w:left="0" w:firstLine="284"/>
        <w:rPr>
          <w:sz w:val="24"/>
          <w:szCs w:val="24"/>
        </w:rPr>
      </w:pPr>
      <w:r w:rsidRPr="00E71489">
        <w:rPr>
          <w:sz w:val="24"/>
          <w:szCs w:val="24"/>
        </w:rPr>
        <w:t>Упражнения на самостоятельную передачу в движении ритмического рисунка,акцента,темповыхидинамическихизмененийвмузыке.</w:t>
      </w:r>
    </w:p>
    <w:p w:rsidR="002424A0" w:rsidRPr="00E71489" w:rsidRDefault="002424A0" w:rsidP="002424A0">
      <w:pPr>
        <w:pStyle w:val="afc"/>
        <w:ind w:left="0" w:firstLine="284"/>
        <w:rPr>
          <w:sz w:val="24"/>
          <w:szCs w:val="24"/>
        </w:rPr>
      </w:pPr>
      <w:r w:rsidRPr="00E71489">
        <w:rPr>
          <w:sz w:val="24"/>
          <w:szCs w:val="24"/>
        </w:rPr>
        <w:t>Разучиваниеипридумываниеновыхвариантовигр,элементовтанцевальныхдвижений, их комбинирование. Составление несложных танцевальных композиций. Игрыспением, речевымсопровождением.</w:t>
      </w:r>
    </w:p>
    <w:p w:rsidR="002424A0" w:rsidRPr="00E71489" w:rsidRDefault="002424A0" w:rsidP="002424A0">
      <w:pPr>
        <w:pStyle w:val="afc"/>
        <w:ind w:left="0" w:firstLine="284"/>
        <w:rPr>
          <w:i/>
          <w:sz w:val="24"/>
          <w:szCs w:val="24"/>
        </w:rPr>
      </w:pPr>
      <w:r w:rsidRPr="00E71489">
        <w:rPr>
          <w:sz w:val="24"/>
          <w:szCs w:val="24"/>
        </w:rPr>
        <w:t>Инсценирование музыкальных сказок, песен.</w:t>
      </w:r>
      <w:r w:rsidRPr="00E71489">
        <w:rPr>
          <w:i/>
          <w:sz w:val="24"/>
          <w:szCs w:val="24"/>
        </w:rPr>
        <w:t>Танцевальныеупражнения</w:t>
      </w:r>
    </w:p>
    <w:p w:rsidR="002424A0" w:rsidRPr="00E71489" w:rsidRDefault="002424A0" w:rsidP="002424A0">
      <w:pPr>
        <w:pStyle w:val="afc"/>
        <w:ind w:left="0" w:firstLine="284"/>
        <w:rPr>
          <w:sz w:val="24"/>
          <w:szCs w:val="24"/>
        </w:rPr>
      </w:pPr>
      <w:r w:rsidRPr="00E71489">
        <w:rPr>
          <w:sz w:val="24"/>
          <w:szCs w:val="24"/>
        </w:rPr>
        <w:t>Упражнениянаразличениеэлементовнародныхтанцев.</w:t>
      </w:r>
    </w:p>
    <w:p w:rsidR="002424A0" w:rsidRPr="00E71489" w:rsidRDefault="002424A0" w:rsidP="002424A0">
      <w:pPr>
        <w:pStyle w:val="afc"/>
        <w:ind w:left="0" w:firstLine="284"/>
        <w:rPr>
          <w:sz w:val="24"/>
          <w:szCs w:val="24"/>
        </w:rPr>
      </w:pPr>
      <w:r w:rsidRPr="00E71489">
        <w:rPr>
          <w:sz w:val="24"/>
          <w:szCs w:val="24"/>
        </w:rPr>
        <w:t>Шагкадрили:трипростыхшагаиодинскользящий,носокногивытянут.</w:t>
      </w:r>
    </w:p>
    <w:p w:rsidR="002424A0" w:rsidRPr="00E71489" w:rsidRDefault="002424A0" w:rsidP="002424A0">
      <w:pPr>
        <w:pStyle w:val="afc"/>
        <w:ind w:left="0" w:firstLine="284"/>
        <w:rPr>
          <w:sz w:val="24"/>
          <w:szCs w:val="24"/>
        </w:rPr>
      </w:pPr>
      <w:r w:rsidRPr="00E71489">
        <w:rPr>
          <w:sz w:val="24"/>
          <w:szCs w:val="24"/>
        </w:rPr>
        <w:t>Пружинящийбег.</w:t>
      </w:r>
    </w:p>
    <w:p w:rsidR="002424A0" w:rsidRPr="00E71489" w:rsidRDefault="002424A0" w:rsidP="002424A0">
      <w:pPr>
        <w:pStyle w:val="afc"/>
        <w:ind w:left="0" w:firstLine="284"/>
        <w:rPr>
          <w:sz w:val="24"/>
          <w:szCs w:val="24"/>
        </w:rPr>
      </w:pPr>
      <w:r w:rsidRPr="00E71489">
        <w:rPr>
          <w:sz w:val="24"/>
          <w:szCs w:val="24"/>
        </w:rPr>
        <w:t>Поскокиспродвижениемназад(спиной)</w:t>
      </w:r>
      <w:r w:rsidRPr="00E71489">
        <w:rPr>
          <w:sz w:val="24"/>
          <w:szCs w:val="24"/>
        </w:rPr>
        <w:tab/>
      </w:r>
    </w:p>
    <w:p w:rsidR="002424A0" w:rsidRPr="00E71489" w:rsidRDefault="002424A0" w:rsidP="002424A0">
      <w:pPr>
        <w:pStyle w:val="afc"/>
        <w:ind w:left="0" w:firstLine="284"/>
        <w:rPr>
          <w:sz w:val="24"/>
          <w:szCs w:val="24"/>
        </w:rPr>
      </w:pPr>
      <w:r w:rsidRPr="00E71489">
        <w:rPr>
          <w:sz w:val="24"/>
          <w:szCs w:val="24"/>
        </w:rPr>
        <w:t>Быстрые мелкие шаги на всей ступне и на полупальцах.</w:t>
      </w:r>
    </w:p>
    <w:p w:rsidR="002424A0" w:rsidRPr="00E71489" w:rsidRDefault="002424A0" w:rsidP="002424A0">
      <w:pPr>
        <w:pStyle w:val="afc"/>
        <w:ind w:left="0" w:firstLine="284"/>
        <w:rPr>
          <w:b/>
          <w:sz w:val="24"/>
          <w:szCs w:val="24"/>
        </w:rPr>
      </w:pPr>
      <w:r w:rsidRPr="00E71489">
        <w:rPr>
          <w:sz w:val="24"/>
          <w:szCs w:val="24"/>
        </w:rPr>
        <w:t>Разучиваниенародныхтанцев</w:t>
      </w:r>
    </w:p>
    <w:p w:rsidR="002424A0" w:rsidRPr="00E71489" w:rsidRDefault="002424A0" w:rsidP="002424A0">
      <w:pPr>
        <w:widowControl w:val="0"/>
        <w:autoSpaceDE w:val="0"/>
        <w:autoSpaceDN w:val="0"/>
        <w:spacing w:after="0" w:line="240" w:lineRule="auto"/>
        <w:jc w:val="both"/>
        <w:rPr>
          <w:rFonts w:ascii="Times New Roman" w:hAnsi="Times New Roman" w:cs="Times New Roman"/>
          <w:b/>
          <w:sz w:val="24"/>
          <w:szCs w:val="24"/>
        </w:rPr>
      </w:pPr>
      <w:r w:rsidRPr="00E71489">
        <w:rPr>
          <w:rFonts w:ascii="Times New Roman" w:hAnsi="Times New Roman" w:cs="Times New Roman"/>
          <w:b/>
          <w:sz w:val="24"/>
          <w:szCs w:val="24"/>
        </w:rPr>
        <w:t>Планируемые результаты освоения учебного предмета.</w:t>
      </w:r>
    </w:p>
    <w:p w:rsidR="002424A0" w:rsidRPr="00E71489" w:rsidRDefault="002424A0" w:rsidP="002424A0">
      <w:pPr>
        <w:spacing w:after="0" w:line="240" w:lineRule="auto"/>
        <w:ind w:firstLine="284"/>
        <w:jc w:val="both"/>
        <w:rPr>
          <w:rFonts w:ascii="Times New Roman" w:eastAsia="Calibri" w:hAnsi="Times New Roman" w:cs="Times New Roman"/>
          <w:sz w:val="24"/>
          <w:szCs w:val="24"/>
        </w:rPr>
      </w:pPr>
      <w:r w:rsidRPr="00E71489">
        <w:rPr>
          <w:rFonts w:ascii="Times New Roman" w:eastAsia="Calibri" w:hAnsi="Times New Roman" w:cs="Times New Roman"/>
          <w:sz w:val="24"/>
          <w:szCs w:val="24"/>
        </w:rPr>
        <w:t xml:space="preserve">Освоение обучающимися рабочей программы, предполагает достижение ими двух видов результатов: личностных и предметных. </w:t>
      </w:r>
    </w:p>
    <w:p w:rsidR="002424A0" w:rsidRPr="00E71489" w:rsidRDefault="002424A0" w:rsidP="002424A0">
      <w:pPr>
        <w:spacing w:after="0" w:line="240" w:lineRule="auto"/>
        <w:ind w:firstLine="284"/>
        <w:jc w:val="both"/>
        <w:rPr>
          <w:rFonts w:ascii="Times New Roman" w:eastAsia="Calibri" w:hAnsi="Times New Roman" w:cs="Times New Roman"/>
          <w:sz w:val="24"/>
          <w:szCs w:val="24"/>
        </w:rPr>
      </w:pPr>
      <w:r w:rsidRPr="00E71489">
        <w:rPr>
          <w:rFonts w:ascii="Times New Roman" w:eastAsia="Calibri" w:hAnsi="Times New Roman" w:cs="Times New Roman"/>
          <w:b/>
          <w:sz w:val="24"/>
          <w:szCs w:val="24"/>
        </w:rPr>
        <w:t>Предметные результаты</w:t>
      </w:r>
      <w:r w:rsidRPr="00E71489">
        <w:rPr>
          <w:rFonts w:ascii="Times New Roman" w:eastAsia="Calibri" w:hAnsi="Times New Roman" w:cs="Times New Roman"/>
          <w:sz w:val="24"/>
          <w:szCs w:val="24"/>
        </w:rPr>
        <w:t xml:space="preserve"> рабочей программы по музыкально – ритмическому развитию включают освоение обучающимися с РАС специфических умений, знаний и навыков для данной предметной области и готовность их применения. Предметные результаты обучающихся данной категории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2424A0" w:rsidRPr="00E71489" w:rsidRDefault="002424A0" w:rsidP="002424A0">
      <w:pPr>
        <w:spacing w:after="0" w:line="240" w:lineRule="auto"/>
        <w:ind w:firstLine="284"/>
        <w:jc w:val="both"/>
        <w:rPr>
          <w:rFonts w:ascii="Times New Roman" w:eastAsia="Calibri" w:hAnsi="Times New Roman" w:cs="Times New Roman"/>
          <w:sz w:val="24"/>
          <w:szCs w:val="24"/>
        </w:rPr>
      </w:pPr>
    </w:p>
    <w:p w:rsidR="002424A0" w:rsidRPr="00E71489" w:rsidRDefault="002424A0" w:rsidP="002424A0">
      <w:pPr>
        <w:spacing w:after="0" w:line="240" w:lineRule="auto"/>
        <w:ind w:firstLine="284"/>
        <w:jc w:val="center"/>
        <w:rPr>
          <w:rFonts w:ascii="Times New Roman" w:hAnsi="Times New Roman" w:cs="Times New Roman"/>
          <w:b/>
          <w:bCs/>
          <w:sz w:val="24"/>
          <w:szCs w:val="24"/>
        </w:rPr>
      </w:pPr>
      <w:r w:rsidRPr="00E71489">
        <w:rPr>
          <w:rFonts w:ascii="Times New Roman" w:hAnsi="Times New Roman" w:cs="Times New Roman"/>
          <w:b/>
          <w:bCs/>
          <w:sz w:val="24"/>
          <w:szCs w:val="24"/>
        </w:rPr>
        <w:t>Личностные результатыосвоения курса коррекционно-развивающей области «Музыкально – коррекционное развитие»</w:t>
      </w:r>
    </w:p>
    <w:p w:rsidR="002424A0" w:rsidRPr="00E71489" w:rsidRDefault="002424A0" w:rsidP="002424A0">
      <w:pPr>
        <w:spacing w:after="0" w:line="240" w:lineRule="auto"/>
        <w:jc w:val="both"/>
        <w:rPr>
          <w:rFonts w:ascii="Times New Roman" w:hAnsi="Times New Roman" w:cs="Times New Roman"/>
          <w:b/>
          <w:bCs/>
          <w:sz w:val="24"/>
          <w:szCs w:val="24"/>
        </w:rPr>
      </w:pPr>
    </w:p>
    <w:p w:rsidR="002424A0" w:rsidRPr="00E71489" w:rsidRDefault="002424A0" w:rsidP="002424A0">
      <w:pPr>
        <w:spacing w:after="0" w:line="240" w:lineRule="auto"/>
        <w:ind w:firstLine="336"/>
        <w:jc w:val="both"/>
        <w:rPr>
          <w:rFonts w:ascii="Times New Roman" w:hAnsi="Times New Roman" w:cs="Times New Roman"/>
          <w:bCs/>
          <w:sz w:val="24"/>
          <w:szCs w:val="24"/>
        </w:rPr>
      </w:pPr>
      <w:r w:rsidRPr="00E71489">
        <w:rPr>
          <w:rFonts w:ascii="Times New Roman" w:hAnsi="Times New Roman" w:cs="Times New Roman"/>
          <w:bCs/>
          <w:sz w:val="24"/>
          <w:szCs w:val="24"/>
        </w:rPr>
        <w:lastRenderedPageBreak/>
        <w:t>Сформированность универсальных учебных действий у обучающихся с умеренной умственной отсталостью в структуре сложного дефекта   на ступени начального общего образования должна быть определена на этапе завершения обучения в начальной школе.Каквариант, некоторые итоги можно подвести в 1 дополнительном классе:</w:t>
      </w:r>
    </w:p>
    <w:p w:rsidR="002424A0" w:rsidRPr="00E71489" w:rsidRDefault="002424A0" w:rsidP="005400C9">
      <w:pPr>
        <w:pStyle w:val="af7"/>
        <w:widowControl w:val="0"/>
        <w:numPr>
          <w:ilvl w:val="0"/>
          <w:numId w:val="83"/>
        </w:numPr>
        <w:tabs>
          <w:tab w:val="left" w:pos="2977"/>
        </w:tabs>
        <w:autoSpaceDE w:val="0"/>
        <w:autoSpaceDN w:val="0"/>
        <w:ind w:left="0"/>
        <w:rPr>
          <w:rFonts w:ascii="Times New Roman" w:hAnsi="Times New Roman"/>
          <w:sz w:val="24"/>
          <w:szCs w:val="24"/>
        </w:rPr>
      </w:pPr>
      <w:r w:rsidRPr="00E71489">
        <w:rPr>
          <w:rFonts w:ascii="Times New Roman" w:hAnsi="Times New Roman"/>
          <w:sz w:val="24"/>
          <w:szCs w:val="24"/>
        </w:rPr>
        <w:t>ценитьиприниматьследующиебазовыеценности«добро», «природа», «семья»;</w:t>
      </w:r>
    </w:p>
    <w:p w:rsidR="002424A0" w:rsidRPr="00E71489" w:rsidRDefault="002424A0" w:rsidP="005400C9">
      <w:pPr>
        <w:pStyle w:val="af7"/>
        <w:widowControl w:val="0"/>
        <w:numPr>
          <w:ilvl w:val="0"/>
          <w:numId w:val="83"/>
        </w:numPr>
        <w:tabs>
          <w:tab w:val="left" w:pos="2977"/>
        </w:tabs>
        <w:autoSpaceDE w:val="0"/>
        <w:autoSpaceDN w:val="0"/>
        <w:ind w:left="0"/>
        <w:rPr>
          <w:rFonts w:ascii="Times New Roman" w:hAnsi="Times New Roman"/>
          <w:sz w:val="24"/>
          <w:szCs w:val="24"/>
        </w:rPr>
      </w:pPr>
      <w:r w:rsidRPr="00E71489">
        <w:rPr>
          <w:rFonts w:ascii="Times New Roman" w:hAnsi="Times New Roman"/>
          <w:sz w:val="24"/>
          <w:szCs w:val="24"/>
        </w:rPr>
        <w:t>воспитыватьуважениексвоейсемье,любовькродителям;</w:t>
      </w:r>
    </w:p>
    <w:p w:rsidR="002424A0" w:rsidRPr="00E71489" w:rsidRDefault="002424A0" w:rsidP="005400C9">
      <w:pPr>
        <w:pStyle w:val="af7"/>
        <w:widowControl w:val="0"/>
        <w:numPr>
          <w:ilvl w:val="0"/>
          <w:numId w:val="83"/>
        </w:numPr>
        <w:tabs>
          <w:tab w:val="left" w:pos="2977"/>
        </w:tabs>
        <w:autoSpaceDE w:val="0"/>
        <w:autoSpaceDN w:val="0"/>
        <w:ind w:left="0"/>
        <w:rPr>
          <w:rFonts w:ascii="Times New Roman" w:hAnsi="Times New Roman"/>
          <w:sz w:val="24"/>
          <w:szCs w:val="24"/>
        </w:rPr>
      </w:pPr>
      <w:r w:rsidRPr="00E71489">
        <w:rPr>
          <w:rFonts w:ascii="Times New Roman" w:hAnsi="Times New Roman"/>
          <w:sz w:val="24"/>
          <w:szCs w:val="24"/>
        </w:rPr>
        <w:t>освоитьрольобучающегося;</w:t>
      </w:r>
    </w:p>
    <w:p w:rsidR="002424A0" w:rsidRPr="00E71489" w:rsidRDefault="002424A0" w:rsidP="005400C9">
      <w:pPr>
        <w:pStyle w:val="af7"/>
        <w:widowControl w:val="0"/>
        <w:numPr>
          <w:ilvl w:val="0"/>
          <w:numId w:val="83"/>
        </w:numPr>
        <w:tabs>
          <w:tab w:val="left" w:pos="2977"/>
        </w:tabs>
        <w:autoSpaceDE w:val="0"/>
        <w:autoSpaceDN w:val="0"/>
        <w:ind w:left="0"/>
        <w:rPr>
          <w:rFonts w:ascii="Times New Roman" w:hAnsi="Times New Roman"/>
          <w:sz w:val="24"/>
          <w:szCs w:val="24"/>
        </w:rPr>
      </w:pPr>
      <w:r w:rsidRPr="00E71489">
        <w:rPr>
          <w:rFonts w:ascii="Times New Roman" w:hAnsi="Times New Roman"/>
          <w:sz w:val="24"/>
          <w:szCs w:val="24"/>
        </w:rPr>
        <w:t>оцениватьжизненныеситуациисточкизренияобщечеловеческихнорм(плохоихорошо);</w:t>
      </w:r>
    </w:p>
    <w:p w:rsidR="002424A0" w:rsidRPr="00E71489" w:rsidRDefault="002424A0" w:rsidP="005400C9">
      <w:pPr>
        <w:pStyle w:val="af7"/>
        <w:widowControl w:val="0"/>
        <w:numPr>
          <w:ilvl w:val="0"/>
          <w:numId w:val="83"/>
        </w:numPr>
        <w:tabs>
          <w:tab w:val="left" w:pos="2977"/>
        </w:tabs>
        <w:autoSpaceDE w:val="0"/>
        <w:autoSpaceDN w:val="0"/>
        <w:ind w:left="0"/>
        <w:rPr>
          <w:rFonts w:ascii="Times New Roman" w:hAnsi="Times New Roman"/>
          <w:sz w:val="24"/>
          <w:szCs w:val="24"/>
        </w:rPr>
      </w:pPr>
      <w:r w:rsidRPr="00E71489">
        <w:rPr>
          <w:rFonts w:ascii="Times New Roman" w:hAnsi="Times New Roman"/>
          <w:sz w:val="24"/>
          <w:szCs w:val="24"/>
        </w:rPr>
        <w:t>формировать представления о здоровом образе жизни: элементарныегигиеническиенавыки;охранительныережимныемоменты(пальчиковаягимнастика,физ. минутка).</w:t>
      </w:r>
    </w:p>
    <w:p w:rsidR="002424A0" w:rsidRPr="00E71489" w:rsidRDefault="002424A0" w:rsidP="005400C9">
      <w:pPr>
        <w:pStyle w:val="af7"/>
        <w:widowControl w:val="0"/>
        <w:numPr>
          <w:ilvl w:val="0"/>
          <w:numId w:val="83"/>
        </w:numPr>
        <w:tabs>
          <w:tab w:val="left" w:pos="2977"/>
        </w:tabs>
        <w:autoSpaceDE w:val="0"/>
        <w:autoSpaceDN w:val="0"/>
        <w:ind w:left="0"/>
        <w:rPr>
          <w:rFonts w:ascii="Times New Roman" w:hAnsi="Times New Roman"/>
          <w:sz w:val="24"/>
          <w:szCs w:val="24"/>
        </w:rPr>
      </w:pPr>
      <w:r w:rsidRPr="00E71489">
        <w:rPr>
          <w:rFonts w:ascii="Times New Roman" w:hAnsi="Times New Roman"/>
          <w:sz w:val="24"/>
          <w:szCs w:val="24"/>
        </w:rPr>
        <w:t>проявлятьинтерескзанятиямритмикой;</w:t>
      </w:r>
    </w:p>
    <w:p w:rsidR="002424A0" w:rsidRPr="00E71489" w:rsidRDefault="002424A0" w:rsidP="005400C9">
      <w:pPr>
        <w:pStyle w:val="af7"/>
        <w:widowControl w:val="0"/>
        <w:numPr>
          <w:ilvl w:val="0"/>
          <w:numId w:val="83"/>
        </w:numPr>
        <w:tabs>
          <w:tab w:val="left" w:pos="2977"/>
        </w:tabs>
        <w:autoSpaceDE w:val="0"/>
        <w:autoSpaceDN w:val="0"/>
        <w:ind w:left="0"/>
        <w:rPr>
          <w:rFonts w:ascii="Times New Roman" w:hAnsi="Times New Roman"/>
          <w:sz w:val="24"/>
          <w:szCs w:val="24"/>
        </w:rPr>
      </w:pPr>
      <w:r w:rsidRPr="00E71489">
        <w:rPr>
          <w:rFonts w:ascii="Times New Roman" w:hAnsi="Times New Roman"/>
          <w:sz w:val="24"/>
          <w:szCs w:val="24"/>
        </w:rPr>
        <w:t>развивать воображение, желание и умение подходить к любой своейдеятельноститворчески;</w:t>
      </w:r>
    </w:p>
    <w:p w:rsidR="002424A0" w:rsidRPr="00E71489" w:rsidRDefault="002424A0" w:rsidP="005400C9">
      <w:pPr>
        <w:pStyle w:val="af7"/>
        <w:widowControl w:val="0"/>
        <w:numPr>
          <w:ilvl w:val="0"/>
          <w:numId w:val="83"/>
        </w:numPr>
        <w:tabs>
          <w:tab w:val="left" w:pos="2977"/>
        </w:tabs>
        <w:autoSpaceDE w:val="0"/>
        <w:autoSpaceDN w:val="0"/>
        <w:ind w:left="0"/>
        <w:rPr>
          <w:rFonts w:ascii="Times New Roman" w:hAnsi="Times New Roman"/>
          <w:sz w:val="24"/>
          <w:szCs w:val="24"/>
        </w:rPr>
      </w:pPr>
      <w:r w:rsidRPr="00E71489">
        <w:rPr>
          <w:rFonts w:ascii="Times New Roman" w:hAnsi="Times New Roman"/>
          <w:sz w:val="24"/>
          <w:szCs w:val="24"/>
        </w:rPr>
        <w:t>развивать способности к эмоционально-ценностному отношению к искусствуиокружающемумиру.</w:t>
      </w:r>
    </w:p>
    <w:p w:rsidR="002424A0" w:rsidRPr="00E71489" w:rsidRDefault="002424A0" w:rsidP="002424A0">
      <w:pPr>
        <w:pStyle w:val="afc"/>
        <w:ind w:left="0" w:firstLine="284"/>
        <w:rPr>
          <w:sz w:val="24"/>
          <w:szCs w:val="24"/>
        </w:rPr>
      </w:pPr>
    </w:p>
    <w:p w:rsidR="002424A0" w:rsidRPr="00E71489" w:rsidRDefault="002424A0" w:rsidP="002424A0">
      <w:pPr>
        <w:spacing w:after="0" w:line="240" w:lineRule="auto"/>
        <w:ind w:firstLine="284"/>
        <w:jc w:val="both"/>
        <w:rPr>
          <w:rFonts w:ascii="Times New Roman" w:eastAsia="Calibri" w:hAnsi="Times New Roman" w:cs="Times New Roman"/>
          <w:b/>
          <w:bCs/>
          <w:sz w:val="24"/>
          <w:szCs w:val="24"/>
        </w:rPr>
      </w:pPr>
      <w:r w:rsidRPr="00E71489">
        <w:rPr>
          <w:rFonts w:ascii="Times New Roman" w:eastAsia="Calibri" w:hAnsi="Times New Roman" w:cs="Times New Roman"/>
          <w:b/>
          <w:bCs/>
          <w:sz w:val="24"/>
          <w:szCs w:val="24"/>
        </w:rPr>
        <w:t xml:space="preserve">Предметные результаты освоения курса коррекционно-развивающей области «Музыкально – ритмическое развитие» </w:t>
      </w:r>
    </w:p>
    <w:p w:rsidR="002424A0" w:rsidRPr="00E71489" w:rsidRDefault="002424A0" w:rsidP="002424A0">
      <w:pPr>
        <w:spacing w:after="0" w:line="240" w:lineRule="auto"/>
        <w:jc w:val="center"/>
        <w:rPr>
          <w:rFonts w:ascii="Times New Roman" w:eastAsia="Calibri" w:hAnsi="Times New Roman" w:cs="Times New Roman"/>
          <w:b/>
          <w:bCs/>
          <w:sz w:val="24"/>
          <w:szCs w:val="24"/>
        </w:rPr>
      </w:pPr>
      <w:r w:rsidRPr="00E71489">
        <w:rPr>
          <w:rFonts w:ascii="Times New Roman" w:eastAsia="Calibri" w:hAnsi="Times New Roman" w:cs="Times New Roman"/>
          <w:b/>
          <w:bCs/>
          <w:sz w:val="24"/>
          <w:szCs w:val="24"/>
        </w:rPr>
        <w:t>1 дополнительный класс</w:t>
      </w:r>
    </w:p>
    <w:p w:rsidR="002424A0" w:rsidRPr="00E71489" w:rsidRDefault="002424A0" w:rsidP="002424A0">
      <w:pPr>
        <w:spacing w:after="0" w:line="240" w:lineRule="auto"/>
        <w:jc w:val="both"/>
        <w:rPr>
          <w:rFonts w:ascii="Times New Roman" w:eastAsia="Calibri" w:hAnsi="Times New Roman" w:cs="Times New Roman"/>
          <w:b/>
          <w:bCs/>
          <w:sz w:val="24"/>
          <w:szCs w:val="24"/>
        </w:rPr>
      </w:pPr>
    </w:p>
    <w:p w:rsidR="002424A0" w:rsidRPr="00E71489" w:rsidRDefault="002424A0" w:rsidP="002424A0">
      <w:pPr>
        <w:spacing w:after="0" w:line="240" w:lineRule="auto"/>
        <w:ind w:firstLine="284"/>
        <w:jc w:val="both"/>
        <w:rPr>
          <w:rFonts w:ascii="Times New Roman" w:eastAsia="Calibri" w:hAnsi="Times New Roman" w:cs="Times New Roman"/>
          <w:b/>
          <w:bCs/>
          <w:sz w:val="24"/>
          <w:szCs w:val="24"/>
        </w:rPr>
      </w:pPr>
      <w:r w:rsidRPr="00E71489">
        <w:rPr>
          <w:rFonts w:ascii="Times New Roman" w:eastAsia="Calibri" w:hAnsi="Times New Roman" w:cs="Times New Roman"/>
          <w:b/>
          <w:bCs/>
          <w:sz w:val="24"/>
          <w:szCs w:val="24"/>
        </w:rPr>
        <w:t>Достаточный уровень:</w:t>
      </w:r>
    </w:p>
    <w:p w:rsidR="002424A0" w:rsidRPr="00E71489" w:rsidRDefault="002424A0" w:rsidP="005400C9">
      <w:pPr>
        <w:numPr>
          <w:ilvl w:val="0"/>
          <w:numId w:val="75"/>
        </w:numPr>
        <w:spacing w:after="0" w:line="240" w:lineRule="auto"/>
        <w:ind w:left="0"/>
        <w:jc w:val="both"/>
        <w:rPr>
          <w:rFonts w:ascii="Times New Roman" w:eastAsia="Calibri" w:hAnsi="Times New Roman" w:cs="Times New Roman"/>
          <w:bCs/>
          <w:sz w:val="24"/>
          <w:szCs w:val="24"/>
        </w:rPr>
      </w:pPr>
      <w:r w:rsidRPr="00E71489">
        <w:rPr>
          <w:rFonts w:ascii="Times New Roman" w:eastAsia="Calibri" w:hAnsi="Times New Roman" w:cs="Times New Roman"/>
          <w:bCs/>
          <w:sz w:val="24"/>
          <w:szCs w:val="24"/>
        </w:rPr>
        <w:t>знать логопедические жесты, обозначающие гласные звуки</w:t>
      </w:r>
    </w:p>
    <w:p w:rsidR="002424A0" w:rsidRPr="00E71489" w:rsidRDefault="002424A0" w:rsidP="005400C9">
      <w:pPr>
        <w:numPr>
          <w:ilvl w:val="0"/>
          <w:numId w:val="75"/>
        </w:numPr>
        <w:spacing w:after="0" w:line="240" w:lineRule="auto"/>
        <w:ind w:left="0"/>
        <w:jc w:val="both"/>
        <w:rPr>
          <w:rFonts w:ascii="Times New Roman" w:eastAsia="Calibri" w:hAnsi="Times New Roman" w:cs="Times New Roman"/>
          <w:bCs/>
          <w:sz w:val="24"/>
          <w:szCs w:val="24"/>
        </w:rPr>
      </w:pPr>
      <w:r w:rsidRPr="00E71489">
        <w:rPr>
          <w:rFonts w:ascii="Times New Roman" w:eastAsia="Calibri" w:hAnsi="Times New Roman" w:cs="Times New Roman"/>
          <w:bCs/>
          <w:sz w:val="24"/>
          <w:szCs w:val="24"/>
        </w:rPr>
        <w:t>различать вступление, окончание песни</w:t>
      </w:r>
    </w:p>
    <w:p w:rsidR="002424A0" w:rsidRPr="00E71489" w:rsidRDefault="002424A0" w:rsidP="005400C9">
      <w:pPr>
        <w:numPr>
          <w:ilvl w:val="0"/>
          <w:numId w:val="75"/>
        </w:numPr>
        <w:spacing w:after="0" w:line="240" w:lineRule="auto"/>
        <w:ind w:left="0"/>
        <w:jc w:val="both"/>
        <w:rPr>
          <w:rFonts w:ascii="Times New Roman" w:eastAsia="Calibri" w:hAnsi="Times New Roman" w:cs="Times New Roman"/>
          <w:bCs/>
          <w:sz w:val="24"/>
          <w:szCs w:val="24"/>
        </w:rPr>
      </w:pPr>
      <w:r w:rsidRPr="00E71489">
        <w:rPr>
          <w:rFonts w:ascii="Times New Roman" w:eastAsia="Calibri" w:hAnsi="Times New Roman" w:cs="Times New Roman"/>
          <w:bCs/>
          <w:sz w:val="24"/>
          <w:szCs w:val="24"/>
        </w:rPr>
        <w:t>участвовать в процессе пения гласными, словами или жестами</w:t>
      </w:r>
    </w:p>
    <w:p w:rsidR="002424A0" w:rsidRPr="00E71489" w:rsidRDefault="002424A0" w:rsidP="005400C9">
      <w:pPr>
        <w:numPr>
          <w:ilvl w:val="0"/>
          <w:numId w:val="75"/>
        </w:numPr>
        <w:spacing w:after="0" w:line="240" w:lineRule="auto"/>
        <w:ind w:left="0"/>
        <w:jc w:val="both"/>
        <w:rPr>
          <w:rFonts w:ascii="Times New Roman" w:eastAsia="Calibri" w:hAnsi="Times New Roman" w:cs="Times New Roman"/>
          <w:bCs/>
          <w:sz w:val="24"/>
          <w:szCs w:val="24"/>
        </w:rPr>
      </w:pPr>
      <w:r w:rsidRPr="00E71489">
        <w:rPr>
          <w:rFonts w:ascii="Times New Roman" w:eastAsia="Calibri" w:hAnsi="Times New Roman" w:cs="Times New Roman"/>
          <w:bCs/>
          <w:sz w:val="24"/>
          <w:szCs w:val="24"/>
        </w:rPr>
        <w:t>выполнять общеразвивающие движения по показу или с помощью учителя</w:t>
      </w:r>
    </w:p>
    <w:p w:rsidR="002424A0" w:rsidRPr="00E71489" w:rsidRDefault="002424A0" w:rsidP="005400C9">
      <w:pPr>
        <w:numPr>
          <w:ilvl w:val="0"/>
          <w:numId w:val="75"/>
        </w:numPr>
        <w:spacing w:after="0" w:line="240" w:lineRule="auto"/>
        <w:ind w:left="0"/>
        <w:jc w:val="both"/>
        <w:rPr>
          <w:rFonts w:ascii="Times New Roman" w:eastAsia="Calibri" w:hAnsi="Times New Roman" w:cs="Times New Roman"/>
          <w:bCs/>
          <w:sz w:val="24"/>
          <w:szCs w:val="24"/>
        </w:rPr>
      </w:pPr>
      <w:r w:rsidRPr="00E71489">
        <w:rPr>
          <w:rFonts w:ascii="Times New Roman" w:eastAsia="Calibri" w:hAnsi="Times New Roman" w:cs="Times New Roman"/>
          <w:bCs/>
          <w:sz w:val="24"/>
          <w:szCs w:val="24"/>
        </w:rPr>
        <w:t>участвовать в музыкальных коммуникативных играх</w:t>
      </w:r>
    </w:p>
    <w:p w:rsidR="002424A0" w:rsidRPr="00E71489" w:rsidRDefault="002424A0" w:rsidP="005400C9">
      <w:pPr>
        <w:numPr>
          <w:ilvl w:val="0"/>
          <w:numId w:val="75"/>
        </w:numPr>
        <w:spacing w:after="0" w:line="240" w:lineRule="auto"/>
        <w:ind w:left="0"/>
        <w:jc w:val="both"/>
        <w:rPr>
          <w:rFonts w:ascii="Times New Roman" w:eastAsia="Calibri" w:hAnsi="Times New Roman" w:cs="Times New Roman"/>
          <w:bCs/>
          <w:sz w:val="24"/>
          <w:szCs w:val="24"/>
        </w:rPr>
      </w:pPr>
      <w:r w:rsidRPr="00E71489">
        <w:rPr>
          <w:rFonts w:ascii="Times New Roman" w:eastAsia="Calibri" w:hAnsi="Times New Roman" w:cs="Times New Roman"/>
          <w:bCs/>
          <w:sz w:val="24"/>
          <w:szCs w:val="24"/>
        </w:rPr>
        <w:t>участвовать в общешкольных утренниках</w:t>
      </w:r>
    </w:p>
    <w:p w:rsidR="002424A0" w:rsidRPr="00E71489" w:rsidRDefault="002424A0" w:rsidP="002424A0">
      <w:pPr>
        <w:spacing w:after="0" w:line="240" w:lineRule="auto"/>
        <w:ind w:firstLine="284"/>
        <w:jc w:val="both"/>
        <w:rPr>
          <w:rFonts w:ascii="Times New Roman" w:eastAsia="Calibri" w:hAnsi="Times New Roman" w:cs="Times New Roman"/>
          <w:b/>
          <w:bCs/>
          <w:sz w:val="24"/>
          <w:szCs w:val="24"/>
        </w:rPr>
      </w:pPr>
      <w:r w:rsidRPr="00E71489">
        <w:rPr>
          <w:rFonts w:ascii="Times New Roman" w:eastAsia="Calibri" w:hAnsi="Times New Roman" w:cs="Times New Roman"/>
          <w:b/>
          <w:bCs/>
          <w:sz w:val="24"/>
          <w:szCs w:val="24"/>
        </w:rPr>
        <w:t xml:space="preserve">Минимальный уровень: </w:t>
      </w:r>
    </w:p>
    <w:p w:rsidR="002424A0" w:rsidRPr="00E71489" w:rsidRDefault="002424A0" w:rsidP="005400C9">
      <w:pPr>
        <w:numPr>
          <w:ilvl w:val="0"/>
          <w:numId w:val="76"/>
        </w:numPr>
        <w:spacing w:after="0" w:line="240" w:lineRule="auto"/>
        <w:ind w:left="0"/>
        <w:jc w:val="both"/>
        <w:rPr>
          <w:rFonts w:ascii="Times New Roman" w:eastAsia="Calibri" w:hAnsi="Times New Roman" w:cs="Times New Roman"/>
          <w:bCs/>
          <w:sz w:val="24"/>
          <w:szCs w:val="24"/>
        </w:rPr>
      </w:pPr>
      <w:r w:rsidRPr="00E71489">
        <w:rPr>
          <w:rFonts w:ascii="Times New Roman" w:eastAsia="Calibri" w:hAnsi="Times New Roman" w:cs="Times New Roman"/>
          <w:bCs/>
          <w:sz w:val="24"/>
          <w:szCs w:val="24"/>
        </w:rPr>
        <w:t>включаться в работу на занятиях к выполнению заданий.</w:t>
      </w:r>
    </w:p>
    <w:p w:rsidR="002424A0" w:rsidRPr="00E71489" w:rsidRDefault="002424A0" w:rsidP="005400C9">
      <w:pPr>
        <w:numPr>
          <w:ilvl w:val="0"/>
          <w:numId w:val="76"/>
        </w:numPr>
        <w:spacing w:after="0" w:line="240" w:lineRule="auto"/>
        <w:ind w:left="0"/>
        <w:jc w:val="both"/>
        <w:rPr>
          <w:rFonts w:ascii="Times New Roman" w:eastAsia="Calibri" w:hAnsi="Times New Roman" w:cs="Times New Roman"/>
          <w:bCs/>
          <w:sz w:val="24"/>
          <w:szCs w:val="24"/>
        </w:rPr>
      </w:pPr>
      <w:r w:rsidRPr="00E71489">
        <w:rPr>
          <w:rFonts w:ascii="Times New Roman" w:eastAsia="Calibri" w:hAnsi="Times New Roman" w:cs="Times New Roman"/>
          <w:bCs/>
          <w:sz w:val="24"/>
          <w:szCs w:val="24"/>
        </w:rPr>
        <w:t>не мешать, при выполнении различных заданий, одноклассникам.</w:t>
      </w:r>
    </w:p>
    <w:p w:rsidR="002424A0" w:rsidRPr="00E71489" w:rsidRDefault="002424A0" w:rsidP="005400C9">
      <w:pPr>
        <w:numPr>
          <w:ilvl w:val="0"/>
          <w:numId w:val="76"/>
        </w:numPr>
        <w:spacing w:after="0" w:line="240" w:lineRule="auto"/>
        <w:ind w:left="0"/>
        <w:jc w:val="both"/>
        <w:rPr>
          <w:rFonts w:ascii="Times New Roman" w:eastAsia="Calibri" w:hAnsi="Times New Roman" w:cs="Times New Roman"/>
          <w:bCs/>
          <w:sz w:val="24"/>
          <w:szCs w:val="24"/>
        </w:rPr>
      </w:pPr>
      <w:r w:rsidRPr="00E71489">
        <w:rPr>
          <w:rFonts w:ascii="Times New Roman" w:eastAsia="Calibri" w:hAnsi="Times New Roman" w:cs="Times New Roman"/>
          <w:bCs/>
          <w:sz w:val="24"/>
          <w:szCs w:val="24"/>
        </w:rPr>
        <w:t>проявлять любознательность и интерес к новым видам деятельности</w:t>
      </w:r>
    </w:p>
    <w:p w:rsidR="002424A0" w:rsidRPr="00E71489" w:rsidRDefault="002424A0" w:rsidP="002424A0">
      <w:pPr>
        <w:spacing w:after="0" w:line="240" w:lineRule="auto"/>
        <w:jc w:val="center"/>
        <w:rPr>
          <w:rFonts w:ascii="Times New Roman" w:eastAsia="Calibri" w:hAnsi="Times New Roman" w:cs="Times New Roman"/>
          <w:b/>
          <w:bCs/>
          <w:sz w:val="24"/>
          <w:szCs w:val="24"/>
        </w:rPr>
      </w:pPr>
      <w:r w:rsidRPr="00E71489">
        <w:rPr>
          <w:rFonts w:ascii="Times New Roman" w:eastAsia="Calibri" w:hAnsi="Times New Roman" w:cs="Times New Roman"/>
          <w:b/>
          <w:bCs/>
          <w:sz w:val="24"/>
          <w:szCs w:val="24"/>
        </w:rPr>
        <w:t>1 класс</w:t>
      </w:r>
    </w:p>
    <w:p w:rsidR="002424A0" w:rsidRPr="00E71489" w:rsidRDefault="002424A0" w:rsidP="002424A0">
      <w:pPr>
        <w:spacing w:after="0" w:line="240" w:lineRule="auto"/>
        <w:jc w:val="both"/>
        <w:rPr>
          <w:rFonts w:ascii="Times New Roman" w:eastAsia="Calibri" w:hAnsi="Times New Roman" w:cs="Times New Roman"/>
          <w:b/>
          <w:bCs/>
          <w:sz w:val="24"/>
          <w:szCs w:val="24"/>
        </w:rPr>
      </w:pPr>
    </w:p>
    <w:p w:rsidR="002424A0" w:rsidRPr="00E71489" w:rsidRDefault="002424A0" w:rsidP="002424A0">
      <w:pPr>
        <w:spacing w:after="0" w:line="240" w:lineRule="auto"/>
        <w:ind w:firstLine="284"/>
        <w:jc w:val="both"/>
        <w:rPr>
          <w:rFonts w:ascii="Times New Roman" w:eastAsia="Calibri" w:hAnsi="Times New Roman" w:cs="Times New Roman"/>
          <w:b/>
          <w:bCs/>
          <w:sz w:val="24"/>
          <w:szCs w:val="24"/>
        </w:rPr>
      </w:pPr>
      <w:r w:rsidRPr="00E71489">
        <w:rPr>
          <w:rFonts w:ascii="Times New Roman" w:eastAsia="Calibri" w:hAnsi="Times New Roman" w:cs="Times New Roman"/>
          <w:b/>
          <w:bCs/>
          <w:sz w:val="24"/>
          <w:szCs w:val="24"/>
        </w:rPr>
        <w:t>Достаточный уровень:</w:t>
      </w:r>
    </w:p>
    <w:p w:rsidR="002424A0" w:rsidRPr="00E71489" w:rsidRDefault="002424A0" w:rsidP="005400C9">
      <w:pPr>
        <w:numPr>
          <w:ilvl w:val="0"/>
          <w:numId w:val="77"/>
        </w:numPr>
        <w:spacing w:after="0" w:line="240" w:lineRule="auto"/>
        <w:ind w:left="0"/>
        <w:rPr>
          <w:rFonts w:ascii="Times New Roman" w:eastAsia="Calibri" w:hAnsi="Times New Roman" w:cs="Times New Roman"/>
          <w:sz w:val="24"/>
          <w:szCs w:val="24"/>
        </w:rPr>
      </w:pPr>
      <w:r w:rsidRPr="00E71489">
        <w:rPr>
          <w:rFonts w:ascii="Times New Roman" w:eastAsia="Calibri" w:hAnsi="Times New Roman" w:cs="Times New Roman"/>
          <w:sz w:val="24"/>
          <w:szCs w:val="24"/>
        </w:rPr>
        <w:t>петь округлённым звучанием в верхнем регистре и мягким в нижнем регистре</w:t>
      </w:r>
    </w:p>
    <w:p w:rsidR="002424A0" w:rsidRPr="00E71489" w:rsidRDefault="002424A0" w:rsidP="005400C9">
      <w:pPr>
        <w:numPr>
          <w:ilvl w:val="0"/>
          <w:numId w:val="77"/>
        </w:numPr>
        <w:spacing w:after="0" w:line="240" w:lineRule="auto"/>
        <w:ind w:left="0"/>
        <w:rPr>
          <w:rFonts w:ascii="Times New Roman" w:eastAsia="Calibri" w:hAnsi="Times New Roman" w:cs="Times New Roman"/>
          <w:sz w:val="24"/>
          <w:szCs w:val="24"/>
        </w:rPr>
      </w:pPr>
      <w:r w:rsidRPr="00E71489">
        <w:rPr>
          <w:rFonts w:ascii="Times New Roman" w:eastAsia="Calibri" w:hAnsi="Times New Roman" w:cs="Times New Roman"/>
          <w:sz w:val="24"/>
          <w:szCs w:val="24"/>
        </w:rPr>
        <w:t>пропевать последовательность гласных звуков с логопедическими жестами</w:t>
      </w:r>
    </w:p>
    <w:p w:rsidR="002424A0" w:rsidRPr="00E71489" w:rsidRDefault="002424A0" w:rsidP="005400C9">
      <w:pPr>
        <w:numPr>
          <w:ilvl w:val="0"/>
          <w:numId w:val="77"/>
        </w:numPr>
        <w:spacing w:after="0" w:line="240" w:lineRule="auto"/>
        <w:ind w:left="0"/>
        <w:rPr>
          <w:rFonts w:ascii="Times New Roman" w:eastAsia="Calibri" w:hAnsi="Times New Roman" w:cs="Times New Roman"/>
          <w:sz w:val="24"/>
          <w:szCs w:val="24"/>
        </w:rPr>
      </w:pPr>
      <w:r w:rsidRPr="00E71489">
        <w:rPr>
          <w:rFonts w:ascii="Times New Roman" w:eastAsia="Calibri" w:hAnsi="Times New Roman" w:cs="Times New Roman"/>
          <w:sz w:val="24"/>
          <w:szCs w:val="24"/>
        </w:rPr>
        <w:t>петь  короткие мелодии с текстом на одном дыхании</w:t>
      </w:r>
    </w:p>
    <w:p w:rsidR="002424A0" w:rsidRPr="00E71489" w:rsidRDefault="002424A0" w:rsidP="005400C9">
      <w:pPr>
        <w:numPr>
          <w:ilvl w:val="0"/>
          <w:numId w:val="77"/>
        </w:numPr>
        <w:spacing w:after="0" w:line="240" w:lineRule="auto"/>
        <w:ind w:left="0"/>
        <w:rPr>
          <w:rFonts w:ascii="Times New Roman" w:eastAsia="Calibri" w:hAnsi="Times New Roman" w:cs="Times New Roman"/>
          <w:sz w:val="24"/>
          <w:szCs w:val="24"/>
        </w:rPr>
      </w:pPr>
      <w:r w:rsidRPr="00E71489">
        <w:rPr>
          <w:rFonts w:ascii="Times New Roman" w:eastAsia="Calibri" w:hAnsi="Times New Roman" w:cs="Times New Roman"/>
          <w:sz w:val="24"/>
          <w:szCs w:val="24"/>
        </w:rPr>
        <w:t>петь несложные хоровые распевки</w:t>
      </w:r>
    </w:p>
    <w:p w:rsidR="002424A0" w:rsidRPr="00E71489" w:rsidRDefault="002424A0" w:rsidP="005400C9">
      <w:pPr>
        <w:numPr>
          <w:ilvl w:val="0"/>
          <w:numId w:val="77"/>
        </w:numPr>
        <w:spacing w:after="0" w:line="240" w:lineRule="auto"/>
        <w:ind w:left="0"/>
        <w:rPr>
          <w:rFonts w:ascii="Times New Roman" w:eastAsia="Calibri" w:hAnsi="Times New Roman" w:cs="Times New Roman"/>
          <w:sz w:val="24"/>
          <w:szCs w:val="24"/>
        </w:rPr>
      </w:pPr>
      <w:r w:rsidRPr="00E71489">
        <w:rPr>
          <w:rFonts w:ascii="Times New Roman" w:eastAsia="Calibri" w:hAnsi="Times New Roman" w:cs="Times New Roman"/>
          <w:sz w:val="24"/>
          <w:szCs w:val="24"/>
        </w:rPr>
        <w:t>петь специальные логопедические распевки</w:t>
      </w:r>
    </w:p>
    <w:p w:rsidR="002424A0" w:rsidRPr="00E71489" w:rsidRDefault="002424A0" w:rsidP="005400C9">
      <w:pPr>
        <w:numPr>
          <w:ilvl w:val="0"/>
          <w:numId w:val="77"/>
        </w:numPr>
        <w:spacing w:after="0" w:line="240" w:lineRule="auto"/>
        <w:ind w:left="0"/>
        <w:rPr>
          <w:rFonts w:ascii="Times New Roman" w:eastAsia="Calibri" w:hAnsi="Times New Roman" w:cs="Times New Roman"/>
          <w:sz w:val="24"/>
          <w:szCs w:val="24"/>
        </w:rPr>
      </w:pPr>
      <w:r w:rsidRPr="00E71489">
        <w:rPr>
          <w:rFonts w:ascii="Times New Roman" w:eastAsia="Calibri" w:hAnsi="Times New Roman" w:cs="Times New Roman"/>
          <w:sz w:val="24"/>
          <w:szCs w:val="24"/>
        </w:rPr>
        <w:t>различать разнообразную по характеру и звучанию музыку</w:t>
      </w:r>
    </w:p>
    <w:p w:rsidR="002424A0" w:rsidRPr="00E71489" w:rsidRDefault="002424A0" w:rsidP="005400C9">
      <w:pPr>
        <w:numPr>
          <w:ilvl w:val="0"/>
          <w:numId w:val="77"/>
        </w:numPr>
        <w:spacing w:after="0" w:line="240" w:lineRule="auto"/>
        <w:ind w:left="0"/>
        <w:rPr>
          <w:rFonts w:ascii="Times New Roman" w:eastAsia="Calibri" w:hAnsi="Times New Roman" w:cs="Times New Roman"/>
          <w:b/>
          <w:bCs/>
          <w:sz w:val="24"/>
          <w:szCs w:val="24"/>
        </w:rPr>
      </w:pPr>
      <w:r w:rsidRPr="00E71489">
        <w:rPr>
          <w:rFonts w:ascii="Times New Roman" w:eastAsia="Calibri" w:hAnsi="Times New Roman" w:cs="Times New Roman"/>
          <w:sz w:val="24"/>
          <w:szCs w:val="24"/>
        </w:rPr>
        <w:t>самостоятельно выполнять общеразвивающие движения под музыку по словесной инструкции учителя</w:t>
      </w:r>
    </w:p>
    <w:p w:rsidR="002424A0" w:rsidRPr="00E71489" w:rsidRDefault="002424A0" w:rsidP="005400C9">
      <w:pPr>
        <w:numPr>
          <w:ilvl w:val="0"/>
          <w:numId w:val="77"/>
        </w:numPr>
        <w:spacing w:after="0" w:line="240" w:lineRule="auto"/>
        <w:ind w:left="0"/>
        <w:rPr>
          <w:rFonts w:ascii="Times New Roman" w:eastAsia="Calibri" w:hAnsi="Times New Roman" w:cs="Times New Roman"/>
          <w:b/>
          <w:bCs/>
          <w:sz w:val="24"/>
          <w:szCs w:val="24"/>
        </w:rPr>
      </w:pPr>
      <w:r w:rsidRPr="00E71489">
        <w:rPr>
          <w:rFonts w:ascii="Times New Roman" w:eastAsia="Calibri" w:hAnsi="Times New Roman" w:cs="Times New Roman"/>
          <w:sz w:val="24"/>
          <w:szCs w:val="24"/>
        </w:rPr>
        <w:t>участвовать в музыкальных коммуникативных играх</w:t>
      </w:r>
    </w:p>
    <w:p w:rsidR="002424A0" w:rsidRPr="00E71489" w:rsidRDefault="002424A0" w:rsidP="005400C9">
      <w:pPr>
        <w:numPr>
          <w:ilvl w:val="0"/>
          <w:numId w:val="77"/>
        </w:numPr>
        <w:spacing w:after="0" w:line="240" w:lineRule="auto"/>
        <w:ind w:left="0"/>
        <w:rPr>
          <w:rFonts w:ascii="Times New Roman" w:eastAsia="Calibri" w:hAnsi="Times New Roman" w:cs="Times New Roman"/>
          <w:b/>
          <w:bCs/>
          <w:sz w:val="24"/>
          <w:szCs w:val="24"/>
        </w:rPr>
      </w:pPr>
      <w:r w:rsidRPr="00E71489">
        <w:rPr>
          <w:rFonts w:ascii="Times New Roman" w:eastAsia="Calibri" w:hAnsi="Times New Roman" w:cs="Times New Roman"/>
          <w:sz w:val="24"/>
          <w:szCs w:val="24"/>
        </w:rPr>
        <w:t>участвовать в общешкольных утренниках</w:t>
      </w:r>
    </w:p>
    <w:p w:rsidR="002424A0" w:rsidRPr="00E71489" w:rsidRDefault="002424A0" w:rsidP="002424A0">
      <w:pPr>
        <w:spacing w:after="0" w:line="240" w:lineRule="auto"/>
        <w:ind w:firstLine="284"/>
        <w:jc w:val="both"/>
        <w:rPr>
          <w:rFonts w:ascii="Times New Roman" w:eastAsia="Calibri" w:hAnsi="Times New Roman" w:cs="Times New Roman"/>
          <w:b/>
          <w:bCs/>
          <w:sz w:val="24"/>
          <w:szCs w:val="24"/>
        </w:rPr>
      </w:pPr>
      <w:r w:rsidRPr="00E71489">
        <w:rPr>
          <w:rFonts w:ascii="Times New Roman" w:eastAsia="Calibri" w:hAnsi="Times New Roman" w:cs="Times New Roman"/>
          <w:b/>
          <w:bCs/>
          <w:sz w:val="24"/>
          <w:szCs w:val="24"/>
        </w:rPr>
        <w:t xml:space="preserve">Минимальный уровень: </w:t>
      </w:r>
    </w:p>
    <w:p w:rsidR="002424A0" w:rsidRPr="00E71489" w:rsidRDefault="002424A0" w:rsidP="005400C9">
      <w:pPr>
        <w:numPr>
          <w:ilvl w:val="0"/>
          <w:numId w:val="75"/>
        </w:numPr>
        <w:spacing w:after="0" w:line="240" w:lineRule="auto"/>
        <w:ind w:left="0"/>
        <w:jc w:val="both"/>
        <w:rPr>
          <w:rFonts w:ascii="Times New Roman" w:eastAsia="Calibri" w:hAnsi="Times New Roman" w:cs="Times New Roman"/>
          <w:sz w:val="24"/>
          <w:szCs w:val="24"/>
        </w:rPr>
      </w:pPr>
      <w:r w:rsidRPr="00E71489">
        <w:rPr>
          <w:rFonts w:ascii="Times New Roman" w:eastAsia="Calibri" w:hAnsi="Times New Roman" w:cs="Times New Roman"/>
          <w:sz w:val="24"/>
          <w:szCs w:val="24"/>
        </w:rPr>
        <w:t>знать логопедические жесты, обозначающие гласные звуки</w:t>
      </w:r>
    </w:p>
    <w:p w:rsidR="002424A0" w:rsidRPr="00E71489" w:rsidRDefault="002424A0" w:rsidP="005400C9">
      <w:pPr>
        <w:numPr>
          <w:ilvl w:val="0"/>
          <w:numId w:val="75"/>
        </w:numPr>
        <w:spacing w:after="0" w:line="240" w:lineRule="auto"/>
        <w:ind w:left="0"/>
        <w:jc w:val="both"/>
        <w:rPr>
          <w:rFonts w:ascii="Times New Roman" w:eastAsia="Calibri" w:hAnsi="Times New Roman" w:cs="Times New Roman"/>
          <w:sz w:val="24"/>
          <w:szCs w:val="24"/>
        </w:rPr>
      </w:pPr>
      <w:r w:rsidRPr="00E71489">
        <w:rPr>
          <w:rFonts w:ascii="Times New Roman" w:eastAsia="Calibri" w:hAnsi="Times New Roman" w:cs="Times New Roman"/>
          <w:sz w:val="24"/>
          <w:szCs w:val="24"/>
        </w:rPr>
        <w:t>различать вступление, окончание песни</w:t>
      </w:r>
    </w:p>
    <w:p w:rsidR="002424A0" w:rsidRPr="00E71489" w:rsidRDefault="002424A0" w:rsidP="005400C9">
      <w:pPr>
        <w:numPr>
          <w:ilvl w:val="0"/>
          <w:numId w:val="75"/>
        </w:numPr>
        <w:spacing w:after="0" w:line="240" w:lineRule="auto"/>
        <w:ind w:left="0"/>
        <w:jc w:val="both"/>
        <w:rPr>
          <w:rFonts w:ascii="Times New Roman" w:eastAsia="Calibri" w:hAnsi="Times New Roman" w:cs="Times New Roman"/>
          <w:sz w:val="24"/>
          <w:szCs w:val="24"/>
        </w:rPr>
      </w:pPr>
      <w:r w:rsidRPr="00E71489">
        <w:rPr>
          <w:rFonts w:ascii="Times New Roman" w:eastAsia="Calibri" w:hAnsi="Times New Roman" w:cs="Times New Roman"/>
          <w:sz w:val="24"/>
          <w:szCs w:val="24"/>
        </w:rPr>
        <w:t>участвовать в процессе пения гласными, словами или жестами</w:t>
      </w:r>
    </w:p>
    <w:p w:rsidR="002424A0" w:rsidRPr="00E71489" w:rsidRDefault="002424A0" w:rsidP="005400C9">
      <w:pPr>
        <w:numPr>
          <w:ilvl w:val="0"/>
          <w:numId w:val="75"/>
        </w:numPr>
        <w:spacing w:after="0" w:line="240" w:lineRule="auto"/>
        <w:ind w:left="0"/>
        <w:jc w:val="both"/>
        <w:rPr>
          <w:rFonts w:ascii="Times New Roman" w:eastAsia="Calibri" w:hAnsi="Times New Roman" w:cs="Times New Roman"/>
          <w:sz w:val="24"/>
          <w:szCs w:val="24"/>
        </w:rPr>
      </w:pPr>
      <w:r w:rsidRPr="00E71489">
        <w:rPr>
          <w:rFonts w:ascii="Times New Roman" w:eastAsia="Calibri" w:hAnsi="Times New Roman" w:cs="Times New Roman"/>
          <w:sz w:val="24"/>
          <w:szCs w:val="24"/>
        </w:rPr>
        <w:t>выполнять общеразвивающие движения по показу или с помощью учителя</w:t>
      </w:r>
    </w:p>
    <w:p w:rsidR="002424A0" w:rsidRPr="00E71489" w:rsidRDefault="002424A0" w:rsidP="002424A0">
      <w:pPr>
        <w:pStyle w:val="afc"/>
        <w:ind w:left="0"/>
        <w:jc w:val="center"/>
        <w:rPr>
          <w:b/>
          <w:sz w:val="24"/>
          <w:szCs w:val="24"/>
        </w:rPr>
      </w:pPr>
      <w:r w:rsidRPr="00E71489">
        <w:rPr>
          <w:b/>
          <w:sz w:val="24"/>
          <w:szCs w:val="24"/>
        </w:rPr>
        <w:t>2 класс</w:t>
      </w:r>
    </w:p>
    <w:p w:rsidR="002424A0" w:rsidRPr="00E71489" w:rsidRDefault="002424A0" w:rsidP="002424A0">
      <w:pPr>
        <w:pStyle w:val="afc"/>
        <w:ind w:left="0" w:firstLine="566"/>
        <w:rPr>
          <w:spacing w:val="-57"/>
          <w:sz w:val="24"/>
          <w:szCs w:val="24"/>
        </w:rPr>
      </w:pPr>
      <w:r w:rsidRPr="00E71489">
        <w:rPr>
          <w:b/>
          <w:sz w:val="24"/>
          <w:szCs w:val="24"/>
        </w:rPr>
        <w:t>Достаточный уровень:</w:t>
      </w:r>
    </w:p>
    <w:p w:rsidR="002424A0" w:rsidRPr="00E71489" w:rsidRDefault="002424A0" w:rsidP="005400C9">
      <w:pPr>
        <w:pStyle w:val="af7"/>
        <w:widowControl w:val="0"/>
        <w:numPr>
          <w:ilvl w:val="0"/>
          <w:numId w:val="84"/>
        </w:numPr>
        <w:tabs>
          <w:tab w:val="left" w:pos="1081"/>
          <w:tab w:val="left" w:pos="1082"/>
        </w:tabs>
        <w:autoSpaceDE w:val="0"/>
        <w:autoSpaceDN w:val="0"/>
        <w:ind w:left="0" w:hanging="361"/>
        <w:jc w:val="left"/>
        <w:rPr>
          <w:rFonts w:ascii="Times New Roman" w:hAnsi="Times New Roman"/>
          <w:sz w:val="24"/>
          <w:szCs w:val="24"/>
        </w:rPr>
      </w:pPr>
      <w:r w:rsidRPr="00E71489">
        <w:rPr>
          <w:rFonts w:ascii="Times New Roman" w:hAnsi="Times New Roman"/>
          <w:sz w:val="24"/>
          <w:szCs w:val="24"/>
        </w:rPr>
        <w:t>знатьлогопедическиежестыобозначающиегласныезвуки;</w:t>
      </w:r>
    </w:p>
    <w:p w:rsidR="002424A0" w:rsidRPr="00E71489" w:rsidRDefault="002424A0" w:rsidP="005400C9">
      <w:pPr>
        <w:pStyle w:val="af7"/>
        <w:widowControl w:val="0"/>
        <w:numPr>
          <w:ilvl w:val="0"/>
          <w:numId w:val="84"/>
        </w:numPr>
        <w:tabs>
          <w:tab w:val="left" w:pos="1081"/>
          <w:tab w:val="left" w:pos="1082"/>
        </w:tabs>
        <w:autoSpaceDE w:val="0"/>
        <w:autoSpaceDN w:val="0"/>
        <w:ind w:left="0" w:hanging="361"/>
        <w:jc w:val="left"/>
        <w:rPr>
          <w:rFonts w:ascii="Times New Roman" w:hAnsi="Times New Roman"/>
          <w:sz w:val="24"/>
          <w:szCs w:val="24"/>
        </w:rPr>
      </w:pPr>
      <w:r w:rsidRPr="00E71489">
        <w:rPr>
          <w:rFonts w:ascii="Times New Roman" w:hAnsi="Times New Roman"/>
          <w:sz w:val="24"/>
          <w:szCs w:val="24"/>
        </w:rPr>
        <w:t>различатьвступлениеиокончаниепесен;</w:t>
      </w:r>
    </w:p>
    <w:p w:rsidR="002424A0" w:rsidRPr="00E71489" w:rsidRDefault="002424A0" w:rsidP="005400C9">
      <w:pPr>
        <w:pStyle w:val="af7"/>
        <w:widowControl w:val="0"/>
        <w:numPr>
          <w:ilvl w:val="0"/>
          <w:numId w:val="84"/>
        </w:numPr>
        <w:tabs>
          <w:tab w:val="left" w:pos="1081"/>
          <w:tab w:val="left" w:pos="1082"/>
        </w:tabs>
        <w:autoSpaceDE w:val="0"/>
        <w:autoSpaceDN w:val="0"/>
        <w:ind w:left="0" w:hanging="361"/>
        <w:jc w:val="left"/>
        <w:rPr>
          <w:rFonts w:ascii="Times New Roman" w:hAnsi="Times New Roman"/>
          <w:sz w:val="24"/>
          <w:szCs w:val="24"/>
        </w:rPr>
      </w:pPr>
      <w:r w:rsidRPr="00E71489">
        <w:rPr>
          <w:rFonts w:ascii="Times New Roman" w:hAnsi="Times New Roman"/>
          <w:sz w:val="24"/>
          <w:szCs w:val="24"/>
        </w:rPr>
        <w:t>выполнятьобщеразвивающиедвиженияпопоказуилиспомощью учителя;</w:t>
      </w:r>
    </w:p>
    <w:p w:rsidR="002424A0" w:rsidRPr="00E71489" w:rsidRDefault="002424A0" w:rsidP="005400C9">
      <w:pPr>
        <w:pStyle w:val="af7"/>
        <w:widowControl w:val="0"/>
        <w:numPr>
          <w:ilvl w:val="0"/>
          <w:numId w:val="84"/>
        </w:numPr>
        <w:tabs>
          <w:tab w:val="left" w:pos="1081"/>
          <w:tab w:val="left" w:pos="1082"/>
        </w:tabs>
        <w:autoSpaceDE w:val="0"/>
        <w:autoSpaceDN w:val="0"/>
        <w:ind w:left="0" w:hanging="361"/>
        <w:jc w:val="left"/>
        <w:rPr>
          <w:rFonts w:ascii="Times New Roman" w:hAnsi="Times New Roman"/>
          <w:sz w:val="24"/>
          <w:szCs w:val="24"/>
        </w:rPr>
      </w:pPr>
      <w:r w:rsidRPr="00E71489">
        <w:rPr>
          <w:rFonts w:ascii="Times New Roman" w:hAnsi="Times New Roman"/>
          <w:sz w:val="24"/>
          <w:szCs w:val="24"/>
        </w:rPr>
        <w:t>участвоватьвмузыкальныхкоммуникативныхиграх;</w:t>
      </w:r>
    </w:p>
    <w:p w:rsidR="002424A0" w:rsidRPr="00E71489" w:rsidRDefault="002424A0" w:rsidP="005400C9">
      <w:pPr>
        <w:pStyle w:val="af7"/>
        <w:widowControl w:val="0"/>
        <w:numPr>
          <w:ilvl w:val="0"/>
          <w:numId w:val="84"/>
        </w:numPr>
        <w:tabs>
          <w:tab w:val="left" w:pos="1081"/>
          <w:tab w:val="left" w:pos="1082"/>
        </w:tabs>
        <w:autoSpaceDE w:val="0"/>
        <w:autoSpaceDN w:val="0"/>
        <w:ind w:left="0" w:hanging="361"/>
        <w:jc w:val="left"/>
        <w:rPr>
          <w:rFonts w:ascii="Times New Roman" w:hAnsi="Times New Roman"/>
          <w:sz w:val="24"/>
          <w:szCs w:val="24"/>
        </w:rPr>
      </w:pPr>
      <w:r w:rsidRPr="00E71489">
        <w:rPr>
          <w:rFonts w:ascii="Times New Roman" w:hAnsi="Times New Roman"/>
          <w:sz w:val="24"/>
          <w:szCs w:val="24"/>
        </w:rPr>
        <w:lastRenderedPageBreak/>
        <w:t>участвоватьвобщешкольныхмероприятиях.</w:t>
      </w:r>
    </w:p>
    <w:p w:rsidR="002424A0" w:rsidRPr="00E71489" w:rsidRDefault="002424A0" w:rsidP="005400C9">
      <w:pPr>
        <w:pStyle w:val="af7"/>
        <w:widowControl w:val="0"/>
        <w:numPr>
          <w:ilvl w:val="0"/>
          <w:numId w:val="84"/>
        </w:numPr>
        <w:tabs>
          <w:tab w:val="left" w:pos="1081"/>
          <w:tab w:val="left" w:pos="1082"/>
        </w:tabs>
        <w:autoSpaceDE w:val="0"/>
        <w:autoSpaceDN w:val="0"/>
        <w:ind w:left="0" w:hanging="361"/>
        <w:jc w:val="left"/>
        <w:rPr>
          <w:rFonts w:ascii="Times New Roman" w:hAnsi="Times New Roman"/>
          <w:sz w:val="24"/>
          <w:szCs w:val="24"/>
        </w:rPr>
      </w:pPr>
      <w:r w:rsidRPr="00E71489">
        <w:rPr>
          <w:rFonts w:ascii="Times New Roman" w:hAnsi="Times New Roman"/>
          <w:sz w:val="24"/>
          <w:szCs w:val="24"/>
        </w:rPr>
        <w:t>ритмичновыполнятьнесложныедвижениярукамииногами;</w:t>
      </w:r>
    </w:p>
    <w:p w:rsidR="002424A0" w:rsidRPr="00E71489" w:rsidRDefault="002424A0" w:rsidP="005400C9">
      <w:pPr>
        <w:pStyle w:val="af7"/>
        <w:widowControl w:val="0"/>
        <w:numPr>
          <w:ilvl w:val="0"/>
          <w:numId w:val="84"/>
        </w:numPr>
        <w:tabs>
          <w:tab w:val="left" w:pos="1081"/>
          <w:tab w:val="left" w:pos="1082"/>
        </w:tabs>
        <w:autoSpaceDE w:val="0"/>
        <w:autoSpaceDN w:val="0"/>
        <w:ind w:left="0" w:hanging="361"/>
        <w:jc w:val="left"/>
        <w:rPr>
          <w:rFonts w:ascii="Times New Roman" w:hAnsi="Times New Roman"/>
          <w:sz w:val="24"/>
          <w:szCs w:val="24"/>
        </w:rPr>
      </w:pPr>
      <w:r w:rsidRPr="00E71489">
        <w:rPr>
          <w:rFonts w:ascii="Times New Roman" w:hAnsi="Times New Roman"/>
          <w:sz w:val="24"/>
          <w:szCs w:val="24"/>
        </w:rPr>
        <w:t>выполнятьигровыеиплясовыедвижения;</w:t>
      </w:r>
    </w:p>
    <w:p w:rsidR="002424A0" w:rsidRPr="00E71489" w:rsidRDefault="002424A0" w:rsidP="005400C9">
      <w:pPr>
        <w:pStyle w:val="af7"/>
        <w:widowControl w:val="0"/>
        <w:numPr>
          <w:ilvl w:val="0"/>
          <w:numId w:val="84"/>
        </w:numPr>
        <w:tabs>
          <w:tab w:val="left" w:pos="1081"/>
          <w:tab w:val="left" w:pos="1082"/>
        </w:tabs>
        <w:autoSpaceDE w:val="0"/>
        <w:autoSpaceDN w:val="0"/>
        <w:ind w:left="0" w:hanging="361"/>
        <w:jc w:val="left"/>
        <w:rPr>
          <w:rFonts w:ascii="Times New Roman" w:hAnsi="Times New Roman"/>
          <w:sz w:val="24"/>
          <w:szCs w:val="24"/>
        </w:rPr>
      </w:pPr>
      <w:r w:rsidRPr="00E71489">
        <w:rPr>
          <w:rFonts w:ascii="Times New Roman" w:hAnsi="Times New Roman"/>
          <w:sz w:val="24"/>
          <w:szCs w:val="24"/>
        </w:rPr>
        <w:t>выполнятьзаданияпослепоказаипословеснойинструкции учителя;</w:t>
      </w:r>
    </w:p>
    <w:p w:rsidR="002424A0" w:rsidRPr="00E71489" w:rsidRDefault="002424A0" w:rsidP="002424A0">
      <w:pPr>
        <w:pStyle w:val="afc"/>
        <w:ind w:left="0"/>
        <w:rPr>
          <w:b/>
          <w:sz w:val="24"/>
          <w:szCs w:val="24"/>
        </w:rPr>
      </w:pPr>
      <w:r w:rsidRPr="00E71489">
        <w:rPr>
          <w:b/>
          <w:sz w:val="24"/>
          <w:szCs w:val="24"/>
        </w:rPr>
        <w:t>Минимальныйуровень</w:t>
      </w:r>
    </w:p>
    <w:p w:rsidR="002424A0" w:rsidRPr="00E71489" w:rsidRDefault="002424A0" w:rsidP="005400C9">
      <w:pPr>
        <w:pStyle w:val="af7"/>
        <w:widowControl w:val="0"/>
        <w:numPr>
          <w:ilvl w:val="0"/>
          <w:numId w:val="84"/>
        </w:numPr>
        <w:tabs>
          <w:tab w:val="left" w:pos="1082"/>
        </w:tabs>
        <w:autoSpaceDE w:val="0"/>
        <w:autoSpaceDN w:val="0"/>
        <w:ind w:left="0"/>
        <w:rPr>
          <w:rFonts w:ascii="Times New Roman" w:hAnsi="Times New Roman"/>
          <w:sz w:val="24"/>
          <w:szCs w:val="24"/>
        </w:rPr>
      </w:pPr>
      <w:r w:rsidRPr="00E71489">
        <w:rPr>
          <w:rFonts w:ascii="Times New Roman" w:hAnsi="Times New Roman"/>
          <w:sz w:val="24"/>
          <w:szCs w:val="24"/>
        </w:rPr>
        <w:t>Готовиться к занятиям, строиться в колонну по одному, находить своё место встроюивходитьвзалорганизованноподмузыку,приветствоватьучителя,занимать правильное исходное положение (стоять прямо, не опускать голову, безлишнего напряжения в коленях и плечах, не сутулиться), равняться в шеренге, вколонне;</w:t>
      </w:r>
    </w:p>
    <w:p w:rsidR="002424A0" w:rsidRPr="00E71489" w:rsidRDefault="002424A0" w:rsidP="005400C9">
      <w:pPr>
        <w:pStyle w:val="af7"/>
        <w:widowControl w:val="0"/>
        <w:numPr>
          <w:ilvl w:val="0"/>
          <w:numId w:val="84"/>
        </w:numPr>
        <w:tabs>
          <w:tab w:val="left" w:pos="1082"/>
        </w:tabs>
        <w:autoSpaceDE w:val="0"/>
        <w:autoSpaceDN w:val="0"/>
        <w:ind w:left="0" w:hanging="361"/>
        <w:rPr>
          <w:rFonts w:ascii="Times New Roman" w:hAnsi="Times New Roman"/>
          <w:sz w:val="24"/>
          <w:szCs w:val="24"/>
        </w:rPr>
      </w:pPr>
      <w:r w:rsidRPr="00E71489">
        <w:rPr>
          <w:rFonts w:ascii="Times New Roman" w:hAnsi="Times New Roman"/>
          <w:sz w:val="24"/>
          <w:szCs w:val="24"/>
        </w:rPr>
        <w:t>Включатьсявработуназанятияхквыполнениюзаданий;</w:t>
      </w:r>
    </w:p>
    <w:p w:rsidR="002424A0" w:rsidRPr="00E71489" w:rsidRDefault="002424A0" w:rsidP="005400C9">
      <w:pPr>
        <w:pStyle w:val="af7"/>
        <w:widowControl w:val="0"/>
        <w:numPr>
          <w:ilvl w:val="0"/>
          <w:numId w:val="84"/>
        </w:numPr>
        <w:tabs>
          <w:tab w:val="left" w:pos="1082"/>
        </w:tabs>
        <w:autoSpaceDE w:val="0"/>
        <w:autoSpaceDN w:val="0"/>
        <w:ind w:left="0" w:hanging="361"/>
        <w:rPr>
          <w:rFonts w:ascii="Times New Roman" w:hAnsi="Times New Roman"/>
          <w:sz w:val="24"/>
          <w:szCs w:val="24"/>
        </w:rPr>
      </w:pPr>
      <w:r w:rsidRPr="00E71489">
        <w:rPr>
          <w:rFonts w:ascii="Times New Roman" w:hAnsi="Times New Roman"/>
          <w:sz w:val="24"/>
          <w:szCs w:val="24"/>
        </w:rPr>
        <w:t>Немешать,приобъясненииучителем,каквыполнятьразличныезадания;</w:t>
      </w:r>
    </w:p>
    <w:p w:rsidR="002424A0" w:rsidRPr="00E71489" w:rsidRDefault="002424A0" w:rsidP="005400C9">
      <w:pPr>
        <w:pStyle w:val="af7"/>
        <w:widowControl w:val="0"/>
        <w:numPr>
          <w:ilvl w:val="0"/>
          <w:numId w:val="84"/>
        </w:numPr>
        <w:tabs>
          <w:tab w:val="left" w:pos="1082"/>
        </w:tabs>
        <w:autoSpaceDE w:val="0"/>
        <w:autoSpaceDN w:val="0"/>
        <w:ind w:left="0" w:hanging="361"/>
        <w:rPr>
          <w:rFonts w:ascii="Times New Roman" w:hAnsi="Times New Roman"/>
          <w:sz w:val="24"/>
          <w:szCs w:val="24"/>
        </w:rPr>
      </w:pPr>
      <w:r w:rsidRPr="00E71489">
        <w:rPr>
          <w:rFonts w:ascii="Times New Roman" w:hAnsi="Times New Roman"/>
          <w:sz w:val="24"/>
          <w:szCs w:val="24"/>
        </w:rPr>
        <w:t>Проявлятьлюбознательностьиинтерескновымвидамдеятельности.</w:t>
      </w:r>
    </w:p>
    <w:p w:rsidR="002424A0" w:rsidRPr="00E71489" w:rsidRDefault="002424A0" w:rsidP="002424A0">
      <w:pPr>
        <w:spacing w:after="0" w:line="240" w:lineRule="auto"/>
        <w:rPr>
          <w:rFonts w:ascii="Times New Roman" w:hAnsi="Times New Roman" w:cs="Times New Roman"/>
          <w:sz w:val="24"/>
          <w:szCs w:val="24"/>
        </w:rPr>
      </w:pPr>
    </w:p>
    <w:p w:rsidR="002424A0" w:rsidRPr="00E71489" w:rsidRDefault="002424A0" w:rsidP="002424A0">
      <w:pPr>
        <w:spacing w:after="0" w:line="240" w:lineRule="auto"/>
        <w:jc w:val="center"/>
        <w:rPr>
          <w:rFonts w:ascii="Times New Roman" w:hAnsi="Times New Roman" w:cs="Times New Roman"/>
          <w:b/>
          <w:sz w:val="24"/>
          <w:szCs w:val="24"/>
        </w:rPr>
      </w:pPr>
      <w:r w:rsidRPr="00E71489">
        <w:rPr>
          <w:rFonts w:ascii="Times New Roman" w:hAnsi="Times New Roman" w:cs="Times New Roman"/>
          <w:b/>
          <w:sz w:val="24"/>
          <w:szCs w:val="24"/>
        </w:rPr>
        <w:t>3 класс</w:t>
      </w:r>
    </w:p>
    <w:p w:rsidR="002424A0" w:rsidRPr="00E71489" w:rsidRDefault="002424A0" w:rsidP="002424A0">
      <w:pPr>
        <w:pStyle w:val="afc"/>
        <w:ind w:left="0" w:firstLine="566"/>
        <w:rPr>
          <w:spacing w:val="-57"/>
          <w:sz w:val="24"/>
          <w:szCs w:val="24"/>
        </w:rPr>
      </w:pPr>
      <w:r w:rsidRPr="00E71489">
        <w:rPr>
          <w:b/>
          <w:sz w:val="24"/>
          <w:szCs w:val="24"/>
        </w:rPr>
        <w:t>Достаточный уровень:</w:t>
      </w:r>
    </w:p>
    <w:p w:rsidR="002424A0" w:rsidRPr="00E71489" w:rsidRDefault="002424A0" w:rsidP="002424A0">
      <w:pPr>
        <w:pStyle w:val="afc"/>
        <w:ind w:left="0" w:firstLine="566"/>
        <w:rPr>
          <w:sz w:val="24"/>
          <w:szCs w:val="24"/>
        </w:rPr>
      </w:pPr>
      <w:r w:rsidRPr="00E71489">
        <w:rPr>
          <w:sz w:val="24"/>
          <w:szCs w:val="24"/>
        </w:rPr>
        <w:t>Учащиесядолжны уметь:</w:t>
      </w:r>
    </w:p>
    <w:p w:rsidR="002424A0" w:rsidRPr="00E71489" w:rsidRDefault="002424A0" w:rsidP="005400C9">
      <w:pPr>
        <w:pStyle w:val="af7"/>
        <w:widowControl w:val="0"/>
        <w:numPr>
          <w:ilvl w:val="0"/>
          <w:numId w:val="85"/>
        </w:numPr>
        <w:tabs>
          <w:tab w:val="left" w:pos="1081"/>
          <w:tab w:val="left" w:pos="1082"/>
        </w:tabs>
        <w:autoSpaceDE w:val="0"/>
        <w:autoSpaceDN w:val="0"/>
        <w:ind w:left="0" w:hanging="361"/>
        <w:jc w:val="left"/>
        <w:rPr>
          <w:rFonts w:ascii="Times New Roman" w:hAnsi="Times New Roman"/>
          <w:sz w:val="24"/>
          <w:szCs w:val="24"/>
        </w:rPr>
      </w:pPr>
      <w:r w:rsidRPr="00E71489">
        <w:rPr>
          <w:rFonts w:ascii="Times New Roman" w:hAnsi="Times New Roman"/>
          <w:sz w:val="24"/>
          <w:szCs w:val="24"/>
        </w:rPr>
        <w:t>различатьвступлениеиокончаниепесен;</w:t>
      </w:r>
    </w:p>
    <w:p w:rsidR="002424A0" w:rsidRPr="00E71489" w:rsidRDefault="002424A0" w:rsidP="005400C9">
      <w:pPr>
        <w:pStyle w:val="af7"/>
        <w:widowControl w:val="0"/>
        <w:numPr>
          <w:ilvl w:val="0"/>
          <w:numId w:val="85"/>
        </w:numPr>
        <w:tabs>
          <w:tab w:val="left" w:pos="1081"/>
          <w:tab w:val="left" w:pos="1082"/>
        </w:tabs>
        <w:autoSpaceDE w:val="0"/>
        <w:autoSpaceDN w:val="0"/>
        <w:ind w:left="0" w:hanging="361"/>
        <w:jc w:val="left"/>
        <w:rPr>
          <w:rFonts w:ascii="Times New Roman" w:hAnsi="Times New Roman"/>
          <w:sz w:val="24"/>
          <w:szCs w:val="24"/>
        </w:rPr>
      </w:pPr>
      <w:r w:rsidRPr="00E71489">
        <w:rPr>
          <w:rFonts w:ascii="Times New Roman" w:hAnsi="Times New Roman"/>
          <w:sz w:val="24"/>
          <w:szCs w:val="24"/>
        </w:rPr>
        <w:t>выполнятьобщеразвивающиедвиженияпопоказуилиспомощью учителя;</w:t>
      </w:r>
    </w:p>
    <w:p w:rsidR="002424A0" w:rsidRPr="00E71489" w:rsidRDefault="002424A0" w:rsidP="005400C9">
      <w:pPr>
        <w:pStyle w:val="af7"/>
        <w:widowControl w:val="0"/>
        <w:numPr>
          <w:ilvl w:val="0"/>
          <w:numId w:val="85"/>
        </w:numPr>
        <w:tabs>
          <w:tab w:val="left" w:pos="1081"/>
          <w:tab w:val="left" w:pos="1082"/>
        </w:tabs>
        <w:autoSpaceDE w:val="0"/>
        <w:autoSpaceDN w:val="0"/>
        <w:ind w:left="0" w:hanging="361"/>
        <w:jc w:val="left"/>
        <w:rPr>
          <w:rFonts w:ascii="Times New Roman" w:hAnsi="Times New Roman"/>
          <w:sz w:val="24"/>
          <w:szCs w:val="24"/>
        </w:rPr>
      </w:pPr>
      <w:r w:rsidRPr="00E71489">
        <w:rPr>
          <w:rFonts w:ascii="Times New Roman" w:hAnsi="Times New Roman"/>
          <w:sz w:val="24"/>
          <w:szCs w:val="24"/>
        </w:rPr>
        <w:t>участвоватьвобщешкольныхмероприятиях.</w:t>
      </w:r>
    </w:p>
    <w:p w:rsidR="002424A0" w:rsidRPr="00E71489" w:rsidRDefault="002424A0" w:rsidP="005400C9">
      <w:pPr>
        <w:pStyle w:val="af7"/>
        <w:widowControl w:val="0"/>
        <w:numPr>
          <w:ilvl w:val="0"/>
          <w:numId w:val="85"/>
        </w:numPr>
        <w:tabs>
          <w:tab w:val="left" w:pos="1081"/>
          <w:tab w:val="left" w:pos="1082"/>
        </w:tabs>
        <w:autoSpaceDE w:val="0"/>
        <w:autoSpaceDN w:val="0"/>
        <w:ind w:left="0" w:hanging="361"/>
        <w:jc w:val="left"/>
        <w:rPr>
          <w:rFonts w:ascii="Times New Roman" w:hAnsi="Times New Roman"/>
          <w:sz w:val="24"/>
          <w:szCs w:val="24"/>
        </w:rPr>
      </w:pPr>
      <w:r w:rsidRPr="00E71489">
        <w:rPr>
          <w:rFonts w:ascii="Times New Roman" w:hAnsi="Times New Roman"/>
          <w:sz w:val="24"/>
          <w:szCs w:val="24"/>
        </w:rPr>
        <w:t>выполнятьигровыеиплясовыедвижения;</w:t>
      </w:r>
    </w:p>
    <w:p w:rsidR="002424A0" w:rsidRPr="00E71489" w:rsidRDefault="002424A0" w:rsidP="005400C9">
      <w:pPr>
        <w:pStyle w:val="af7"/>
        <w:widowControl w:val="0"/>
        <w:numPr>
          <w:ilvl w:val="0"/>
          <w:numId w:val="85"/>
        </w:numPr>
        <w:tabs>
          <w:tab w:val="left" w:pos="1081"/>
          <w:tab w:val="left" w:pos="1082"/>
        </w:tabs>
        <w:autoSpaceDE w:val="0"/>
        <w:autoSpaceDN w:val="0"/>
        <w:ind w:left="0" w:hanging="361"/>
        <w:jc w:val="left"/>
        <w:rPr>
          <w:rFonts w:ascii="Times New Roman" w:hAnsi="Times New Roman"/>
          <w:sz w:val="24"/>
          <w:szCs w:val="24"/>
        </w:rPr>
      </w:pPr>
      <w:r w:rsidRPr="00E71489">
        <w:rPr>
          <w:rFonts w:ascii="Times New Roman" w:hAnsi="Times New Roman"/>
          <w:sz w:val="24"/>
          <w:szCs w:val="24"/>
        </w:rPr>
        <w:t>выполнятьзаданияпослепоказаипословеснойинструкции учителя;</w:t>
      </w:r>
    </w:p>
    <w:p w:rsidR="002424A0" w:rsidRPr="00E71489" w:rsidRDefault="002424A0" w:rsidP="005400C9">
      <w:pPr>
        <w:pStyle w:val="af7"/>
        <w:widowControl w:val="0"/>
        <w:numPr>
          <w:ilvl w:val="0"/>
          <w:numId w:val="85"/>
        </w:numPr>
        <w:tabs>
          <w:tab w:val="left" w:pos="1081"/>
          <w:tab w:val="left" w:pos="1082"/>
        </w:tabs>
        <w:autoSpaceDE w:val="0"/>
        <w:autoSpaceDN w:val="0"/>
        <w:ind w:left="0"/>
        <w:jc w:val="left"/>
        <w:rPr>
          <w:rFonts w:ascii="Times New Roman" w:hAnsi="Times New Roman"/>
          <w:sz w:val="24"/>
          <w:szCs w:val="24"/>
        </w:rPr>
      </w:pPr>
      <w:r w:rsidRPr="00E71489">
        <w:rPr>
          <w:rFonts w:ascii="Times New Roman" w:hAnsi="Times New Roman"/>
          <w:sz w:val="24"/>
          <w:szCs w:val="24"/>
        </w:rPr>
        <w:t>выполнение основных двигательных действий в соответствии с заданием учителя:бег,ходьба, прыжки идр.;</w:t>
      </w:r>
    </w:p>
    <w:p w:rsidR="002424A0" w:rsidRPr="00E71489" w:rsidRDefault="002424A0" w:rsidP="005400C9">
      <w:pPr>
        <w:pStyle w:val="af7"/>
        <w:widowControl w:val="0"/>
        <w:numPr>
          <w:ilvl w:val="0"/>
          <w:numId w:val="85"/>
        </w:numPr>
        <w:tabs>
          <w:tab w:val="left" w:pos="1081"/>
          <w:tab w:val="left" w:pos="1082"/>
        </w:tabs>
        <w:autoSpaceDE w:val="0"/>
        <w:autoSpaceDN w:val="0"/>
        <w:ind w:left="0" w:hanging="361"/>
        <w:jc w:val="left"/>
        <w:rPr>
          <w:rFonts w:ascii="Times New Roman" w:hAnsi="Times New Roman"/>
          <w:sz w:val="24"/>
          <w:szCs w:val="24"/>
        </w:rPr>
      </w:pPr>
      <w:r w:rsidRPr="00E71489">
        <w:rPr>
          <w:rFonts w:ascii="Times New Roman" w:hAnsi="Times New Roman"/>
          <w:sz w:val="24"/>
          <w:szCs w:val="24"/>
        </w:rPr>
        <w:t>выполнятьзаданияпослепоказаипословеснойинструкции учителя;</w:t>
      </w:r>
    </w:p>
    <w:p w:rsidR="002424A0" w:rsidRPr="00E71489" w:rsidRDefault="002424A0" w:rsidP="005400C9">
      <w:pPr>
        <w:pStyle w:val="af7"/>
        <w:widowControl w:val="0"/>
        <w:numPr>
          <w:ilvl w:val="0"/>
          <w:numId w:val="85"/>
        </w:numPr>
        <w:tabs>
          <w:tab w:val="left" w:pos="1081"/>
          <w:tab w:val="left" w:pos="1082"/>
        </w:tabs>
        <w:autoSpaceDE w:val="0"/>
        <w:autoSpaceDN w:val="0"/>
        <w:ind w:left="0" w:hanging="361"/>
        <w:jc w:val="left"/>
        <w:rPr>
          <w:rFonts w:ascii="Times New Roman" w:hAnsi="Times New Roman"/>
          <w:sz w:val="24"/>
          <w:szCs w:val="24"/>
        </w:rPr>
      </w:pPr>
      <w:r w:rsidRPr="00E71489">
        <w:rPr>
          <w:rFonts w:ascii="Times New Roman" w:hAnsi="Times New Roman"/>
          <w:sz w:val="24"/>
          <w:szCs w:val="24"/>
        </w:rPr>
        <w:t>начинатьизаканчиватьдвижениявсоответствиисозвучаниеммузыки</w:t>
      </w:r>
    </w:p>
    <w:p w:rsidR="002424A0" w:rsidRPr="00E71489" w:rsidRDefault="002424A0" w:rsidP="002424A0">
      <w:pPr>
        <w:pStyle w:val="afc"/>
        <w:ind w:left="0"/>
        <w:rPr>
          <w:b/>
          <w:sz w:val="24"/>
          <w:szCs w:val="24"/>
        </w:rPr>
      </w:pPr>
      <w:r w:rsidRPr="00E71489">
        <w:rPr>
          <w:b/>
          <w:sz w:val="24"/>
          <w:szCs w:val="24"/>
        </w:rPr>
        <w:t>Минимальныйуровень:</w:t>
      </w:r>
    </w:p>
    <w:p w:rsidR="002424A0" w:rsidRPr="00E71489" w:rsidRDefault="002424A0" w:rsidP="005400C9">
      <w:pPr>
        <w:pStyle w:val="af7"/>
        <w:widowControl w:val="0"/>
        <w:numPr>
          <w:ilvl w:val="0"/>
          <w:numId w:val="85"/>
        </w:numPr>
        <w:tabs>
          <w:tab w:val="left" w:pos="1082"/>
        </w:tabs>
        <w:autoSpaceDE w:val="0"/>
        <w:autoSpaceDN w:val="0"/>
        <w:ind w:left="0" w:hanging="361"/>
        <w:rPr>
          <w:rFonts w:ascii="Times New Roman" w:hAnsi="Times New Roman"/>
          <w:sz w:val="24"/>
          <w:szCs w:val="24"/>
        </w:rPr>
      </w:pPr>
      <w:r w:rsidRPr="00E71489">
        <w:rPr>
          <w:rFonts w:ascii="Times New Roman" w:hAnsi="Times New Roman"/>
          <w:sz w:val="24"/>
          <w:szCs w:val="24"/>
        </w:rPr>
        <w:t>выполнятьобщеразвивающиедвиженияпопоказуилиспомощьюучителя;</w:t>
      </w:r>
    </w:p>
    <w:p w:rsidR="002424A0" w:rsidRPr="00E71489" w:rsidRDefault="002424A0" w:rsidP="005400C9">
      <w:pPr>
        <w:pStyle w:val="af7"/>
        <w:widowControl w:val="0"/>
        <w:numPr>
          <w:ilvl w:val="0"/>
          <w:numId w:val="85"/>
        </w:numPr>
        <w:tabs>
          <w:tab w:val="left" w:pos="1082"/>
        </w:tabs>
        <w:autoSpaceDE w:val="0"/>
        <w:autoSpaceDN w:val="0"/>
        <w:ind w:left="0"/>
        <w:rPr>
          <w:rFonts w:ascii="Times New Roman" w:hAnsi="Times New Roman"/>
          <w:sz w:val="24"/>
          <w:szCs w:val="24"/>
        </w:rPr>
      </w:pPr>
      <w:r w:rsidRPr="00E71489">
        <w:rPr>
          <w:rFonts w:ascii="Times New Roman" w:hAnsi="Times New Roman"/>
          <w:sz w:val="24"/>
          <w:szCs w:val="24"/>
        </w:rPr>
        <w:t>готовиться к занятиям, строиться в колонну по одному, находить своё место встроюивходитьвзалорганизованноподмузыку,приветствоватьучителя,занимать правильное исходное положение (стоять прямо, не опускать голову, безлишнего напряжения в коленях и плечах, не сутулиться), равняться в шеренге, вколонне;</w:t>
      </w:r>
    </w:p>
    <w:p w:rsidR="002424A0" w:rsidRPr="00E71489" w:rsidRDefault="002424A0" w:rsidP="005400C9">
      <w:pPr>
        <w:pStyle w:val="af7"/>
        <w:widowControl w:val="0"/>
        <w:numPr>
          <w:ilvl w:val="0"/>
          <w:numId w:val="85"/>
        </w:numPr>
        <w:tabs>
          <w:tab w:val="left" w:pos="1082"/>
        </w:tabs>
        <w:autoSpaceDE w:val="0"/>
        <w:autoSpaceDN w:val="0"/>
        <w:ind w:left="0" w:hanging="361"/>
        <w:rPr>
          <w:rFonts w:ascii="Times New Roman" w:hAnsi="Times New Roman"/>
          <w:sz w:val="24"/>
          <w:szCs w:val="24"/>
        </w:rPr>
      </w:pPr>
      <w:r w:rsidRPr="00E71489">
        <w:rPr>
          <w:rFonts w:ascii="Times New Roman" w:hAnsi="Times New Roman"/>
          <w:sz w:val="24"/>
          <w:szCs w:val="24"/>
        </w:rPr>
        <w:t>Включатьсявработуназанятияхквыполнениюзаданий;</w:t>
      </w:r>
    </w:p>
    <w:p w:rsidR="002424A0" w:rsidRPr="00E71489" w:rsidRDefault="002424A0" w:rsidP="005400C9">
      <w:pPr>
        <w:pStyle w:val="af7"/>
        <w:widowControl w:val="0"/>
        <w:numPr>
          <w:ilvl w:val="0"/>
          <w:numId w:val="85"/>
        </w:numPr>
        <w:tabs>
          <w:tab w:val="left" w:pos="1082"/>
        </w:tabs>
        <w:autoSpaceDE w:val="0"/>
        <w:autoSpaceDN w:val="0"/>
        <w:ind w:left="0" w:hanging="361"/>
        <w:rPr>
          <w:rFonts w:ascii="Times New Roman" w:hAnsi="Times New Roman"/>
          <w:sz w:val="24"/>
          <w:szCs w:val="24"/>
        </w:rPr>
      </w:pPr>
      <w:r w:rsidRPr="00E71489">
        <w:rPr>
          <w:rFonts w:ascii="Times New Roman" w:hAnsi="Times New Roman"/>
          <w:sz w:val="24"/>
          <w:szCs w:val="24"/>
        </w:rPr>
        <w:t>Немешать,приобъясненииучителем,каквыполнятьразличныезадания;</w:t>
      </w:r>
    </w:p>
    <w:p w:rsidR="002424A0" w:rsidRPr="00E71489" w:rsidRDefault="002424A0" w:rsidP="005400C9">
      <w:pPr>
        <w:pStyle w:val="af7"/>
        <w:widowControl w:val="0"/>
        <w:numPr>
          <w:ilvl w:val="0"/>
          <w:numId w:val="85"/>
        </w:numPr>
        <w:tabs>
          <w:tab w:val="left" w:pos="1082"/>
        </w:tabs>
        <w:autoSpaceDE w:val="0"/>
        <w:autoSpaceDN w:val="0"/>
        <w:ind w:left="0" w:hanging="361"/>
        <w:rPr>
          <w:rFonts w:ascii="Times New Roman" w:hAnsi="Times New Roman"/>
          <w:sz w:val="24"/>
          <w:szCs w:val="24"/>
        </w:rPr>
      </w:pPr>
      <w:r w:rsidRPr="00E71489">
        <w:rPr>
          <w:rFonts w:ascii="Times New Roman" w:hAnsi="Times New Roman"/>
          <w:sz w:val="24"/>
          <w:szCs w:val="24"/>
        </w:rPr>
        <w:t>Проявлятьлюбознательностьиинтерескновымвидамдеятельности.</w:t>
      </w:r>
    </w:p>
    <w:p w:rsidR="002424A0" w:rsidRPr="00E71489" w:rsidRDefault="002424A0" w:rsidP="002424A0">
      <w:pPr>
        <w:spacing w:after="0" w:line="240" w:lineRule="auto"/>
        <w:jc w:val="both"/>
        <w:rPr>
          <w:rFonts w:ascii="Times New Roman" w:hAnsi="Times New Roman" w:cs="Times New Roman"/>
          <w:sz w:val="24"/>
          <w:szCs w:val="24"/>
        </w:rPr>
      </w:pPr>
    </w:p>
    <w:p w:rsidR="002424A0" w:rsidRPr="00E71489" w:rsidRDefault="002424A0" w:rsidP="002424A0">
      <w:pPr>
        <w:spacing w:after="0" w:line="240" w:lineRule="auto"/>
        <w:jc w:val="center"/>
        <w:rPr>
          <w:rFonts w:ascii="Times New Roman" w:hAnsi="Times New Roman" w:cs="Times New Roman"/>
          <w:b/>
          <w:sz w:val="24"/>
          <w:szCs w:val="24"/>
        </w:rPr>
      </w:pPr>
      <w:r w:rsidRPr="00E71489">
        <w:rPr>
          <w:rFonts w:ascii="Times New Roman" w:hAnsi="Times New Roman" w:cs="Times New Roman"/>
          <w:b/>
          <w:sz w:val="24"/>
          <w:szCs w:val="24"/>
        </w:rPr>
        <w:t>4 класс</w:t>
      </w:r>
    </w:p>
    <w:p w:rsidR="002424A0" w:rsidRPr="00E71489" w:rsidRDefault="002424A0" w:rsidP="002424A0">
      <w:pPr>
        <w:spacing w:after="0" w:line="240" w:lineRule="auto"/>
        <w:jc w:val="center"/>
        <w:rPr>
          <w:rFonts w:ascii="Times New Roman" w:hAnsi="Times New Roman" w:cs="Times New Roman"/>
          <w:sz w:val="24"/>
          <w:szCs w:val="24"/>
        </w:rPr>
      </w:pPr>
    </w:p>
    <w:p w:rsidR="002424A0" w:rsidRPr="00E71489" w:rsidRDefault="002424A0" w:rsidP="002424A0">
      <w:pPr>
        <w:pStyle w:val="afc"/>
        <w:ind w:left="0" w:firstLine="566"/>
        <w:rPr>
          <w:spacing w:val="-57"/>
          <w:sz w:val="24"/>
          <w:szCs w:val="24"/>
        </w:rPr>
      </w:pPr>
      <w:r w:rsidRPr="00E71489">
        <w:rPr>
          <w:b/>
          <w:sz w:val="24"/>
          <w:szCs w:val="24"/>
        </w:rPr>
        <w:t>Достаточный уровень:</w:t>
      </w:r>
    </w:p>
    <w:p w:rsidR="002424A0" w:rsidRPr="00E71489" w:rsidRDefault="002424A0" w:rsidP="002424A0">
      <w:pPr>
        <w:pStyle w:val="afc"/>
        <w:ind w:left="0" w:firstLine="566"/>
        <w:rPr>
          <w:sz w:val="24"/>
          <w:szCs w:val="24"/>
        </w:rPr>
      </w:pPr>
      <w:r w:rsidRPr="00E71489">
        <w:rPr>
          <w:sz w:val="24"/>
          <w:szCs w:val="24"/>
        </w:rPr>
        <w:t>участиевоздоровительныхзанятияхврежимедня(физкультминутки);</w:t>
      </w:r>
    </w:p>
    <w:p w:rsidR="002424A0" w:rsidRPr="00E71489" w:rsidRDefault="002424A0" w:rsidP="005400C9">
      <w:pPr>
        <w:pStyle w:val="af7"/>
        <w:widowControl w:val="0"/>
        <w:numPr>
          <w:ilvl w:val="0"/>
          <w:numId w:val="86"/>
        </w:numPr>
        <w:tabs>
          <w:tab w:val="left" w:pos="1081"/>
          <w:tab w:val="left" w:pos="1082"/>
        </w:tabs>
        <w:autoSpaceDE w:val="0"/>
        <w:autoSpaceDN w:val="0"/>
        <w:ind w:left="0"/>
        <w:jc w:val="left"/>
        <w:rPr>
          <w:rFonts w:ascii="Times New Roman" w:hAnsi="Times New Roman"/>
          <w:sz w:val="24"/>
          <w:szCs w:val="24"/>
        </w:rPr>
      </w:pPr>
      <w:r w:rsidRPr="00E71489">
        <w:rPr>
          <w:rFonts w:ascii="Times New Roman" w:hAnsi="Times New Roman"/>
          <w:sz w:val="24"/>
          <w:szCs w:val="24"/>
        </w:rPr>
        <w:t>выполнениеосновныхдвигательныхдействийвсоответствиисзаданиемучителя:бег,ходьба, прыжки идр.;</w:t>
      </w:r>
    </w:p>
    <w:p w:rsidR="002424A0" w:rsidRPr="00E71489" w:rsidRDefault="002424A0" w:rsidP="005400C9">
      <w:pPr>
        <w:pStyle w:val="af7"/>
        <w:widowControl w:val="0"/>
        <w:numPr>
          <w:ilvl w:val="0"/>
          <w:numId w:val="86"/>
        </w:numPr>
        <w:tabs>
          <w:tab w:val="left" w:pos="1081"/>
          <w:tab w:val="left" w:pos="1082"/>
        </w:tabs>
        <w:autoSpaceDE w:val="0"/>
        <w:autoSpaceDN w:val="0"/>
        <w:ind w:left="0" w:hanging="361"/>
        <w:jc w:val="left"/>
        <w:rPr>
          <w:rFonts w:ascii="Times New Roman" w:hAnsi="Times New Roman"/>
          <w:sz w:val="24"/>
          <w:szCs w:val="24"/>
        </w:rPr>
      </w:pPr>
      <w:r w:rsidRPr="00E71489">
        <w:rPr>
          <w:rFonts w:ascii="Times New Roman" w:hAnsi="Times New Roman"/>
          <w:sz w:val="24"/>
          <w:szCs w:val="24"/>
        </w:rPr>
        <w:t>различатьвступлениеиокончаниепесен;</w:t>
      </w:r>
    </w:p>
    <w:p w:rsidR="002424A0" w:rsidRPr="00E71489" w:rsidRDefault="002424A0" w:rsidP="005400C9">
      <w:pPr>
        <w:pStyle w:val="af7"/>
        <w:widowControl w:val="0"/>
        <w:numPr>
          <w:ilvl w:val="0"/>
          <w:numId w:val="86"/>
        </w:numPr>
        <w:tabs>
          <w:tab w:val="left" w:pos="1081"/>
          <w:tab w:val="left" w:pos="1082"/>
        </w:tabs>
        <w:autoSpaceDE w:val="0"/>
        <w:autoSpaceDN w:val="0"/>
        <w:ind w:left="0" w:hanging="361"/>
        <w:jc w:val="left"/>
        <w:rPr>
          <w:rFonts w:ascii="Times New Roman" w:hAnsi="Times New Roman"/>
          <w:sz w:val="24"/>
          <w:szCs w:val="24"/>
        </w:rPr>
      </w:pPr>
      <w:r w:rsidRPr="00E71489">
        <w:rPr>
          <w:rFonts w:ascii="Times New Roman" w:hAnsi="Times New Roman"/>
          <w:sz w:val="24"/>
          <w:szCs w:val="24"/>
        </w:rPr>
        <w:t>выполнятьобщеразвивающиедвиженияпопоказуилиспомощью учителя;</w:t>
      </w:r>
    </w:p>
    <w:p w:rsidR="002424A0" w:rsidRPr="00E71489" w:rsidRDefault="002424A0" w:rsidP="005400C9">
      <w:pPr>
        <w:pStyle w:val="af7"/>
        <w:widowControl w:val="0"/>
        <w:numPr>
          <w:ilvl w:val="0"/>
          <w:numId w:val="86"/>
        </w:numPr>
        <w:tabs>
          <w:tab w:val="left" w:pos="1081"/>
          <w:tab w:val="left" w:pos="1082"/>
        </w:tabs>
        <w:autoSpaceDE w:val="0"/>
        <w:autoSpaceDN w:val="0"/>
        <w:ind w:left="0" w:hanging="361"/>
        <w:jc w:val="left"/>
        <w:rPr>
          <w:rFonts w:ascii="Times New Roman" w:hAnsi="Times New Roman"/>
          <w:sz w:val="24"/>
          <w:szCs w:val="24"/>
        </w:rPr>
      </w:pPr>
      <w:r w:rsidRPr="00E71489">
        <w:rPr>
          <w:rFonts w:ascii="Times New Roman" w:hAnsi="Times New Roman"/>
          <w:sz w:val="24"/>
          <w:szCs w:val="24"/>
        </w:rPr>
        <w:t>участвоватьвобщешкольныхмероприятиях.</w:t>
      </w:r>
    </w:p>
    <w:p w:rsidR="002424A0" w:rsidRPr="00E71489" w:rsidRDefault="002424A0" w:rsidP="005400C9">
      <w:pPr>
        <w:pStyle w:val="af7"/>
        <w:widowControl w:val="0"/>
        <w:numPr>
          <w:ilvl w:val="0"/>
          <w:numId w:val="86"/>
        </w:numPr>
        <w:tabs>
          <w:tab w:val="left" w:pos="1081"/>
          <w:tab w:val="left" w:pos="1082"/>
        </w:tabs>
        <w:autoSpaceDE w:val="0"/>
        <w:autoSpaceDN w:val="0"/>
        <w:ind w:left="0" w:hanging="361"/>
        <w:jc w:val="left"/>
        <w:rPr>
          <w:rFonts w:ascii="Times New Roman" w:hAnsi="Times New Roman"/>
          <w:sz w:val="24"/>
          <w:szCs w:val="24"/>
        </w:rPr>
      </w:pPr>
      <w:r w:rsidRPr="00E71489">
        <w:rPr>
          <w:rFonts w:ascii="Times New Roman" w:hAnsi="Times New Roman"/>
          <w:sz w:val="24"/>
          <w:szCs w:val="24"/>
        </w:rPr>
        <w:t>выполнятьигровыеиплясовыедвижения;</w:t>
      </w:r>
    </w:p>
    <w:p w:rsidR="002424A0" w:rsidRPr="00E71489" w:rsidRDefault="002424A0" w:rsidP="005400C9">
      <w:pPr>
        <w:pStyle w:val="af7"/>
        <w:widowControl w:val="0"/>
        <w:numPr>
          <w:ilvl w:val="0"/>
          <w:numId w:val="86"/>
        </w:numPr>
        <w:tabs>
          <w:tab w:val="left" w:pos="1081"/>
          <w:tab w:val="left" w:pos="1082"/>
        </w:tabs>
        <w:autoSpaceDE w:val="0"/>
        <w:autoSpaceDN w:val="0"/>
        <w:ind w:left="0" w:hanging="361"/>
        <w:jc w:val="left"/>
        <w:rPr>
          <w:rFonts w:ascii="Times New Roman" w:hAnsi="Times New Roman"/>
          <w:sz w:val="24"/>
          <w:szCs w:val="24"/>
        </w:rPr>
      </w:pPr>
      <w:r w:rsidRPr="00E71489">
        <w:rPr>
          <w:rFonts w:ascii="Times New Roman" w:hAnsi="Times New Roman"/>
          <w:sz w:val="24"/>
          <w:szCs w:val="24"/>
        </w:rPr>
        <w:t>выполнятьзаданияпослепоказаипословеснойинструкции учителя;</w:t>
      </w:r>
    </w:p>
    <w:p w:rsidR="002424A0" w:rsidRPr="00E71489" w:rsidRDefault="002424A0" w:rsidP="005400C9">
      <w:pPr>
        <w:pStyle w:val="af7"/>
        <w:widowControl w:val="0"/>
        <w:numPr>
          <w:ilvl w:val="0"/>
          <w:numId w:val="86"/>
        </w:numPr>
        <w:tabs>
          <w:tab w:val="left" w:pos="1081"/>
          <w:tab w:val="left" w:pos="1082"/>
        </w:tabs>
        <w:autoSpaceDE w:val="0"/>
        <w:autoSpaceDN w:val="0"/>
        <w:ind w:left="0" w:hanging="361"/>
        <w:jc w:val="left"/>
        <w:rPr>
          <w:rFonts w:ascii="Times New Roman" w:hAnsi="Times New Roman"/>
          <w:sz w:val="24"/>
          <w:szCs w:val="24"/>
        </w:rPr>
      </w:pPr>
      <w:r w:rsidRPr="00E71489">
        <w:rPr>
          <w:rFonts w:ascii="Times New Roman" w:hAnsi="Times New Roman"/>
          <w:sz w:val="24"/>
          <w:szCs w:val="24"/>
        </w:rPr>
        <w:t>выполнениеосновныхдвигательныхдействийвсоответствиисзаданиемучителя:</w:t>
      </w:r>
    </w:p>
    <w:p w:rsidR="002424A0" w:rsidRPr="00E71489" w:rsidRDefault="002424A0" w:rsidP="002424A0">
      <w:pPr>
        <w:pStyle w:val="afc"/>
        <w:ind w:left="0"/>
        <w:rPr>
          <w:sz w:val="24"/>
          <w:szCs w:val="24"/>
        </w:rPr>
      </w:pPr>
      <w:r w:rsidRPr="00E71489">
        <w:rPr>
          <w:sz w:val="24"/>
          <w:szCs w:val="24"/>
        </w:rPr>
        <w:t>бег,ходьба,прыжкиидр.;</w:t>
      </w:r>
    </w:p>
    <w:p w:rsidR="002424A0" w:rsidRPr="00E71489" w:rsidRDefault="002424A0" w:rsidP="005400C9">
      <w:pPr>
        <w:pStyle w:val="af7"/>
        <w:widowControl w:val="0"/>
        <w:numPr>
          <w:ilvl w:val="0"/>
          <w:numId w:val="86"/>
        </w:numPr>
        <w:tabs>
          <w:tab w:val="left" w:pos="1081"/>
          <w:tab w:val="left" w:pos="1082"/>
        </w:tabs>
        <w:autoSpaceDE w:val="0"/>
        <w:autoSpaceDN w:val="0"/>
        <w:ind w:left="0" w:hanging="361"/>
        <w:jc w:val="left"/>
        <w:rPr>
          <w:rFonts w:ascii="Times New Roman" w:hAnsi="Times New Roman"/>
          <w:sz w:val="24"/>
          <w:szCs w:val="24"/>
        </w:rPr>
      </w:pPr>
      <w:r w:rsidRPr="00E71489">
        <w:rPr>
          <w:rFonts w:ascii="Times New Roman" w:hAnsi="Times New Roman"/>
          <w:sz w:val="24"/>
          <w:szCs w:val="24"/>
        </w:rPr>
        <w:t>выполнятьзаданияпослепоказаипословеснойинструкции учителя;</w:t>
      </w:r>
    </w:p>
    <w:p w:rsidR="002424A0" w:rsidRPr="00E71489" w:rsidRDefault="002424A0" w:rsidP="005400C9">
      <w:pPr>
        <w:pStyle w:val="af7"/>
        <w:widowControl w:val="0"/>
        <w:numPr>
          <w:ilvl w:val="0"/>
          <w:numId w:val="86"/>
        </w:numPr>
        <w:tabs>
          <w:tab w:val="left" w:pos="1081"/>
          <w:tab w:val="left" w:pos="1082"/>
        </w:tabs>
        <w:autoSpaceDE w:val="0"/>
        <w:autoSpaceDN w:val="0"/>
        <w:ind w:left="0" w:hanging="361"/>
        <w:jc w:val="left"/>
        <w:rPr>
          <w:rFonts w:ascii="Times New Roman" w:hAnsi="Times New Roman"/>
          <w:sz w:val="24"/>
          <w:szCs w:val="24"/>
        </w:rPr>
      </w:pPr>
      <w:r w:rsidRPr="00E71489">
        <w:rPr>
          <w:rFonts w:ascii="Times New Roman" w:hAnsi="Times New Roman"/>
          <w:sz w:val="24"/>
          <w:szCs w:val="24"/>
        </w:rPr>
        <w:t>начинатьизаканчиватьдвижениявсоответствиисозвучаниеммузыки</w:t>
      </w:r>
    </w:p>
    <w:p w:rsidR="002424A0" w:rsidRPr="00E71489" w:rsidRDefault="002424A0" w:rsidP="002424A0">
      <w:pPr>
        <w:pStyle w:val="afc"/>
        <w:ind w:left="0" w:firstLine="284"/>
        <w:rPr>
          <w:b/>
          <w:sz w:val="24"/>
          <w:szCs w:val="24"/>
        </w:rPr>
      </w:pPr>
      <w:r w:rsidRPr="00E71489">
        <w:rPr>
          <w:b/>
          <w:sz w:val="24"/>
          <w:szCs w:val="24"/>
        </w:rPr>
        <w:t>Минимальныйуровень:</w:t>
      </w:r>
    </w:p>
    <w:p w:rsidR="002424A0" w:rsidRPr="00E71489" w:rsidRDefault="002424A0" w:rsidP="005400C9">
      <w:pPr>
        <w:pStyle w:val="af7"/>
        <w:widowControl w:val="0"/>
        <w:numPr>
          <w:ilvl w:val="1"/>
          <w:numId w:val="86"/>
        </w:numPr>
        <w:autoSpaceDE w:val="0"/>
        <w:autoSpaceDN w:val="0"/>
        <w:ind w:left="0" w:hanging="361"/>
        <w:jc w:val="left"/>
        <w:rPr>
          <w:rFonts w:ascii="Times New Roman" w:hAnsi="Times New Roman"/>
          <w:sz w:val="24"/>
          <w:szCs w:val="24"/>
        </w:rPr>
      </w:pPr>
      <w:r w:rsidRPr="00E71489">
        <w:rPr>
          <w:rFonts w:ascii="Times New Roman" w:hAnsi="Times New Roman"/>
          <w:sz w:val="24"/>
          <w:szCs w:val="24"/>
        </w:rPr>
        <w:t>выполнятьобщеразвивающиедвиженияпопоказуилиспомощью учителя;</w:t>
      </w:r>
    </w:p>
    <w:p w:rsidR="002424A0" w:rsidRPr="00E71489" w:rsidRDefault="002424A0" w:rsidP="005400C9">
      <w:pPr>
        <w:pStyle w:val="af7"/>
        <w:widowControl w:val="0"/>
        <w:numPr>
          <w:ilvl w:val="1"/>
          <w:numId w:val="86"/>
        </w:numPr>
        <w:autoSpaceDE w:val="0"/>
        <w:autoSpaceDN w:val="0"/>
        <w:ind w:left="0" w:hanging="361"/>
        <w:jc w:val="left"/>
        <w:rPr>
          <w:rFonts w:ascii="Times New Roman" w:hAnsi="Times New Roman"/>
          <w:sz w:val="24"/>
          <w:szCs w:val="24"/>
        </w:rPr>
      </w:pPr>
      <w:r w:rsidRPr="00E71489">
        <w:rPr>
          <w:rFonts w:ascii="Times New Roman" w:hAnsi="Times New Roman"/>
          <w:sz w:val="24"/>
          <w:szCs w:val="24"/>
        </w:rPr>
        <w:t>участвоватьвмузыкальныхкоммуникативныхиграх;</w:t>
      </w:r>
    </w:p>
    <w:p w:rsidR="002424A0" w:rsidRPr="00E71489" w:rsidRDefault="002424A0" w:rsidP="005400C9">
      <w:pPr>
        <w:pStyle w:val="af7"/>
        <w:widowControl w:val="0"/>
        <w:numPr>
          <w:ilvl w:val="1"/>
          <w:numId w:val="86"/>
        </w:numPr>
        <w:autoSpaceDE w:val="0"/>
        <w:autoSpaceDN w:val="0"/>
        <w:ind w:left="0"/>
        <w:jc w:val="left"/>
        <w:rPr>
          <w:rFonts w:ascii="Times New Roman" w:hAnsi="Times New Roman"/>
          <w:sz w:val="24"/>
          <w:szCs w:val="24"/>
        </w:rPr>
      </w:pPr>
      <w:r w:rsidRPr="00E71489">
        <w:rPr>
          <w:rFonts w:ascii="Times New Roman" w:hAnsi="Times New Roman"/>
          <w:sz w:val="24"/>
          <w:szCs w:val="24"/>
        </w:rPr>
        <w:lastRenderedPageBreak/>
        <w:t>знание основных правил поведения на уроках ритмики и осознанное ихприменение;</w:t>
      </w:r>
    </w:p>
    <w:p w:rsidR="002424A0" w:rsidRPr="00E71489" w:rsidRDefault="002424A0" w:rsidP="005400C9">
      <w:pPr>
        <w:pStyle w:val="af7"/>
        <w:widowControl w:val="0"/>
        <w:numPr>
          <w:ilvl w:val="1"/>
          <w:numId w:val="86"/>
        </w:numPr>
        <w:autoSpaceDE w:val="0"/>
        <w:autoSpaceDN w:val="0"/>
        <w:ind w:left="0" w:hanging="361"/>
        <w:jc w:val="left"/>
        <w:rPr>
          <w:rFonts w:ascii="Times New Roman" w:hAnsi="Times New Roman"/>
          <w:sz w:val="24"/>
          <w:szCs w:val="24"/>
        </w:rPr>
      </w:pPr>
      <w:r w:rsidRPr="00E71489">
        <w:rPr>
          <w:rFonts w:ascii="Times New Roman" w:hAnsi="Times New Roman"/>
          <w:sz w:val="24"/>
          <w:szCs w:val="24"/>
        </w:rPr>
        <w:t>представленияодвигательныхдействиях;</w:t>
      </w:r>
    </w:p>
    <w:p w:rsidR="002424A0" w:rsidRPr="00E71489" w:rsidRDefault="002424A0" w:rsidP="005400C9">
      <w:pPr>
        <w:pStyle w:val="af7"/>
        <w:widowControl w:val="0"/>
        <w:numPr>
          <w:ilvl w:val="1"/>
          <w:numId w:val="86"/>
        </w:numPr>
        <w:autoSpaceDE w:val="0"/>
        <w:autoSpaceDN w:val="0"/>
        <w:ind w:left="0" w:hanging="361"/>
        <w:jc w:val="left"/>
        <w:rPr>
          <w:rFonts w:ascii="Times New Roman" w:hAnsi="Times New Roman"/>
          <w:sz w:val="24"/>
          <w:szCs w:val="24"/>
        </w:rPr>
      </w:pPr>
      <w:r w:rsidRPr="00E71489">
        <w:rPr>
          <w:rFonts w:ascii="Times New Roman" w:hAnsi="Times New Roman"/>
          <w:sz w:val="24"/>
          <w:szCs w:val="24"/>
        </w:rPr>
        <w:t>знаниеосновныхстроевыхкоманд;</w:t>
      </w:r>
    </w:p>
    <w:p w:rsidR="002424A0" w:rsidRPr="00E71489" w:rsidRDefault="002424A0" w:rsidP="005400C9">
      <w:pPr>
        <w:pStyle w:val="af7"/>
        <w:widowControl w:val="0"/>
        <w:numPr>
          <w:ilvl w:val="1"/>
          <w:numId w:val="86"/>
        </w:numPr>
        <w:autoSpaceDE w:val="0"/>
        <w:autoSpaceDN w:val="0"/>
        <w:ind w:left="0" w:hanging="361"/>
        <w:jc w:val="left"/>
        <w:rPr>
          <w:rFonts w:ascii="Times New Roman" w:hAnsi="Times New Roman"/>
          <w:sz w:val="24"/>
          <w:szCs w:val="24"/>
        </w:rPr>
      </w:pPr>
      <w:r w:rsidRPr="00E71489">
        <w:rPr>
          <w:rFonts w:ascii="Times New Roman" w:hAnsi="Times New Roman"/>
          <w:sz w:val="24"/>
          <w:szCs w:val="24"/>
        </w:rPr>
        <w:t>подсчётпривыполненииобщеразвивающихупражнений;</w:t>
      </w:r>
    </w:p>
    <w:p w:rsidR="002424A0" w:rsidRPr="00E71489" w:rsidRDefault="002424A0" w:rsidP="005400C9">
      <w:pPr>
        <w:pStyle w:val="af7"/>
        <w:widowControl w:val="0"/>
        <w:numPr>
          <w:ilvl w:val="1"/>
          <w:numId w:val="86"/>
        </w:numPr>
        <w:autoSpaceDE w:val="0"/>
        <w:autoSpaceDN w:val="0"/>
        <w:ind w:left="0" w:hanging="361"/>
        <w:jc w:val="left"/>
        <w:rPr>
          <w:rFonts w:ascii="Times New Roman" w:hAnsi="Times New Roman"/>
          <w:sz w:val="24"/>
          <w:szCs w:val="24"/>
        </w:rPr>
      </w:pPr>
      <w:r w:rsidRPr="00E71489">
        <w:rPr>
          <w:rFonts w:ascii="Times New Roman" w:hAnsi="Times New Roman"/>
          <w:sz w:val="24"/>
          <w:szCs w:val="24"/>
        </w:rPr>
        <w:t>ходьбавразличномтемпесразличнымиисходнымиположениями;</w:t>
      </w:r>
    </w:p>
    <w:p w:rsidR="002424A0" w:rsidRPr="00E71489" w:rsidRDefault="002424A0" w:rsidP="005400C9">
      <w:pPr>
        <w:pStyle w:val="af7"/>
        <w:widowControl w:val="0"/>
        <w:numPr>
          <w:ilvl w:val="1"/>
          <w:numId w:val="86"/>
        </w:numPr>
        <w:autoSpaceDE w:val="0"/>
        <w:autoSpaceDN w:val="0"/>
        <w:ind w:left="0" w:hanging="361"/>
        <w:jc w:val="left"/>
        <w:rPr>
          <w:rFonts w:ascii="Times New Roman" w:hAnsi="Times New Roman"/>
          <w:sz w:val="24"/>
          <w:szCs w:val="24"/>
        </w:rPr>
      </w:pPr>
      <w:r w:rsidRPr="00E71489">
        <w:rPr>
          <w:rFonts w:ascii="Times New Roman" w:hAnsi="Times New Roman"/>
          <w:sz w:val="24"/>
          <w:szCs w:val="24"/>
        </w:rPr>
        <w:t>взаимодействиесосверстникамиворганизацииипроведенииподвижныхигр;</w:t>
      </w:r>
    </w:p>
    <w:p w:rsidR="002424A0" w:rsidRPr="00E71489" w:rsidRDefault="002424A0" w:rsidP="005400C9">
      <w:pPr>
        <w:pStyle w:val="af7"/>
        <w:widowControl w:val="0"/>
        <w:numPr>
          <w:ilvl w:val="1"/>
          <w:numId w:val="86"/>
        </w:numPr>
        <w:autoSpaceDE w:val="0"/>
        <w:autoSpaceDN w:val="0"/>
        <w:ind w:left="0" w:hanging="361"/>
        <w:jc w:val="left"/>
        <w:rPr>
          <w:rFonts w:ascii="Times New Roman" w:hAnsi="Times New Roman"/>
          <w:sz w:val="24"/>
          <w:szCs w:val="24"/>
        </w:rPr>
      </w:pPr>
      <w:r w:rsidRPr="00E71489">
        <w:rPr>
          <w:rFonts w:ascii="Times New Roman" w:hAnsi="Times New Roman"/>
          <w:sz w:val="24"/>
          <w:szCs w:val="24"/>
        </w:rPr>
        <w:t>участиевподвижныхиграхиэстафетахподруководствомучителя.</w:t>
      </w:r>
    </w:p>
    <w:p w:rsidR="002424A0" w:rsidRDefault="002424A0" w:rsidP="002424A0">
      <w:pPr>
        <w:spacing w:after="0" w:line="240" w:lineRule="auto"/>
        <w:rPr>
          <w:rFonts w:ascii="Times New Roman" w:hAnsi="Times New Roman" w:cs="Times New Roman"/>
          <w:sz w:val="24"/>
          <w:szCs w:val="24"/>
        </w:rPr>
      </w:pPr>
    </w:p>
    <w:p w:rsidR="002424A0" w:rsidRPr="00E71489" w:rsidRDefault="002424A0" w:rsidP="002424A0">
      <w:pPr>
        <w:pStyle w:val="af7"/>
        <w:ind w:left="0" w:firstLine="684"/>
        <w:rPr>
          <w:rFonts w:ascii="Times New Roman" w:hAnsi="Times New Roman"/>
          <w:b/>
          <w:sz w:val="24"/>
          <w:szCs w:val="24"/>
        </w:rPr>
      </w:pPr>
      <w:r>
        <w:rPr>
          <w:rFonts w:ascii="Times New Roman" w:hAnsi="Times New Roman"/>
          <w:b/>
          <w:sz w:val="24"/>
          <w:szCs w:val="24"/>
        </w:rPr>
        <w:t xml:space="preserve">БАЗОВЫЕ </w:t>
      </w:r>
      <w:r w:rsidRPr="00E71489">
        <w:rPr>
          <w:rFonts w:ascii="Times New Roman" w:hAnsi="Times New Roman"/>
          <w:b/>
          <w:sz w:val="24"/>
          <w:szCs w:val="24"/>
        </w:rPr>
        <w:t>УЧЕБНЫЕ ДЕЙСТВИЯ</w:t>
      </w:r>
    </w:p>
    <w:tbl>
      <w:tblPr>
        <w:tblStyle w:val="a6"/>
        <w:tblW w:w="5000" w:type="pct"/>
        <w:tblLook w:val="04A0"/>
      </w:tblPr>
      <w:tblGrid>
        <w:gridCol w:w="2143"/>
        <w:gridCol w:w="8823"/>
      </w:tblGrid>
      <w:tr w:rsidR="002424A0" w:rsidRPr="00E71489" w:rsidTr="002424A0">
        <w:trPr>
          <w:trHeight w:val="460"/>
        </w:trPr>
        <w:tc>
          <w:tcPr>
            <w:tcW w:w="8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24A0" w:rsidRPr="00E71489" w:rsidRDefault="002424A0" w:rsidP="002424A0">
            <w:pPr>
              <w:adjustRightInd w:val="0"/>
              <w:spacing w:after="0" w:line="240" w:lineRule="auto"/>
              <w:jc w:val="center"/>
              <w:rPr>
                <w:b/>
                <w:bCs/>
                <w:sz w:val="24"/>
                <w:szCs w:val="24"/>
              </w:rPr>
            </w:pPr>
            <w:r>
              <w:rPr>
                <w:b/>
                <w:bCs/>
                <w:sz w:val="24"/>
                <w:szCs w:val="24"/>
              </w:rPr>
              <w:t>Группа Б</w:t>
            </w:r>
            <w:r w:rsidRPr="00E71489">
              <w:rPr>
                <w:b/>
                <w:bCs/>
                <w:sz w:val="24"/>
                <w:szCs w:val="24"/>
              </w:rPr>
              <w:t>УД</w:t>
            </w:r>
          </w:p>
        </w:tc>
        <w:tc>
          <w:tcPr>
            <w:tcW w:w="4151" w:type="pct"/>
            <w:tcBorders>
              <w:top w:val="single" w:sz="4" w:space="0" w:color="000000" w:themeColor="text1"/>
              <w:left w:val="single" w:sz="4" w:space="0" w:color="000000" w:themeColor="text1"/>
              <w:right w:val="single" w:sz="4" w:space="0" w:color="000000" w:themeColor="text1"/>
            </w:tcBorders>
            <w:hideMark/>
          </w:tcPr>
          <w:p w:rsidR="002424A0" w:rsidRPr="00E71489" w:rsidRDefault="002424A0" w:rsidP="002424A0">
            <w:pPr>
              <w:adjustRightInd w:val="0"/>
              <w:spacing w:after="0" w:line="240" w:lineRule="auto"/>
              <w:jc w:val="center"/>
              <w:rPr>
                <w:b/>
                <w:bCs/>
                <w:sz w:val="24"/>
                <w:szCs w:val="24"/>
              </w:rPr>
            </w:pPr>
            <w:r w:rsidRPr="00E71489">
              <w:rPr>
                <w:b/>
                <w:bCs/>
                <w:sz w:val="24"/>
                <w:szCs w:val="24"/>
              </w:rPr>
              <w:t>Учебные действия и умения</w:t>
            </w:r>
          </w:p>
        </w:tc>
      </w:tr>
      <w:tr w:rsidR="002424A0" w:rsidRPr="00E71489" w:rsidTr="002424A0">
        <w:tc>
          <w:tcPr>
            <w:tcW w:w="8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24A0" w:rsidRPr="00E71489" w:rsidRDefault="002424A0" w:rsidP="002424A0">
            <w:pPr>
              <w:adjustRightInd w:val="0"/>
              <w:spacing w:after="0" w:line="240" w:lineRule="auto"/>
              <w:rPr>
                <w:sz w:val="24"/>
                <w:szCs w:val="24"/>
              </w:rPr>
            </w:pPr>
            <w:r w:rsidRPr="00E71489">
              <w:rPr>
                <w:sz w:val="24"/>
                <w:szCs w:val="24"/>
              </w:rPr>
              <w:t>Личностные учебные</w:t>
            </w:r>
          </w:p>
          <w:p w:rsidR="002424A0" w:rsidRPr="00E71489" w:rsidRDefault="002424A0" w:rsidP="002424A0">
            <w:pPr>
              <w:adjustRightInd w:val="0"/>
              <w:spacing w:after="0" w:line="240" w:lineRule="auto"/>
              <w:rPr>
                <w:sz w:val="24"/>
                <w:szCs w:val="24"/>
              </w:rPr>
            </w:pPr>
            <w:r w:rsidRPr="00E71489">
              <w:rPr>
                <w:sz w:val="24"/>
                <w:szCs w:val="24"/>
              </w:rPr>
              <w:t>действия</w:t>
            </w:r>
          </w:p>
          <w:p w:rsidR="002424A0" w:rsidRPr="00E71489" w:rsidRDefault="002424A0" w:rsidP="002424A0">
            <w:pPr>
              <w:adjustRightInd w:val="0"/>
              <w:spacing w:after="0" w:line="240" w:lineRule="auto"/>
              <w:rPr>
                <w:b/>
                <w:bCs/>
                <w:sz w:val="24"/>
                <w:szCs w:val="24"/>
              </w:rPr>
            </w:pPr>
          </w:p>
        </w:tc>
        <w:tc>
          <w:tcPr>
            <w:tcW w:w="41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24A0" w:rsidRPr="00E71489" w:rsidRDefault="002424A0" w:rsidP="002424A0">
            <w:pPr>
              <w:adjustRightInd w:val="0"/>
              <w:spacing w:after="0" w:line="240" w:lineRule="auto"/>
              <w:rPr>
                <w:sz w:val="24"/>
                <w:szCs w:val="24"/>
              </w:rPr>
            </w:pPr>
            <w:r w:rsidRPr="00E71489">
              <w:rPr>
                <w:sz w:val="24"/>
                <w:szCs w:val="24"/>
              </w:rPr>
              <w:t>- осознание себя как ученика;</w:t>
            </w:r>
          </w:p>
          <w:p w:rsidR="002424A0" w:rsidRPr="00E71489" w:rsidRDefault="002424A0" w:rsidP="002424A0">
            <w:pPr>
              <w:adjustRightInd w:val="0"/>
              <w:spacing w:after="0" w:line="240" w:lineRule="auto"/>
              <w:rPr>
                <w:sz w:val="24"/>
                <w:szCs w:val="24"/>
              </w:rPr>
            </w:pPr>
            <w:r w:rsidRPr="00E71489">
              <w:rPr>
                <w:sz w:val="24"/>
                <w:szCs w:val="24"/>
              </w:rPr>
              <w:t>- положительное отношение к окружающей действительности;</w:t>
            </w:r>
          </w:p>
          <w:p w:rsidR="002424A0" w:rsidRPr="00E71489" w:rsidRDefault="002424A0" w:rsidP="002424A0">
            <w:pPr>
              <w:adjustRightInd w:val="0"/>
              <w:spacing w:after="0" w:line="240" w:lineRule="auto"/>
              <w:rPr>
                <w:sz w:val="24"/>
                <w:szCs w:val="24"/>
              </w:rPr>
            </w:pPr>
            <w:r w:rsidRPr="00E71489">
              <w:rPr>
                <w:sz w:val="24"/>
                <w:szCs w:val="24"/>
              </w:rPr>
              <w:t>-  проявление самостоятельности в выполнении простых учебных заданий;</w:t>
            </w:r>
          </w:p>
          <w:p w:rsidR="002424A0" w:rsidRPr="00E71489" w:rsidRDefault="002424A0" w:rsidP="002424A0">
            <w:pPr>
              <w:adjustRightInd w:val="0"/>
              <w:spacing w:after="0" w:line="240" w:lineRule="auto"/>
              <w:rPr>
                <w:sz w:val="24"/>
                <w:szCs w:val="24"/>
              </w:rPr>
            </w:pPr>
            <w:r w:rsidRPr="00E71489">
              <w:rPr>
                <w:sz w:val="24"/>
                <w:szCs w:val="24"/>
              </w:rPr>
              <w:t>- проявление элементов личной ответственности при поведении в новом социальном окружении (классе, школе);</w:t>
            </w:r>
          </w:p>
          <w:p w:rsidR="002424A0" w:rsidRPr="00E71489" w:rsidRDefault="002424A0" w:rsidP="002424A0">
            <w:pPr>
              <w:tabs>
                <w:tab w:val="left" w:pos="284"/>
              </w:tabs>
              <w:spacing w:after="0" w:line="240" w:lineRule="auto"/>
              <w:rPr>
                <w:b/>
                <w:bCs/>
                <w:sz w:val="24"/>
                <w:szCs w:val="24"/>
              </w:rPr>
            </w:pPr>
            <w:r w:rsidRPr="00E71489">
              <w:rPr>
                <w:sz w:val="24"/>
                <w:szCs w:val="24"/>
              </w:rPr>
              <w:t>- готовность к изучению основ безопасного и бережного поведения в природе и обществе.</w:t>
            </w:r>
          </w:p>
        </w:tc>
      </w:tr>
      <w:tr w:rsidR="002424A0" w:rsidRPr="00E71489" w:rsidTr="002424A0">
        <w:tc>
          <w:tcPr>
            <w:tcW w:w="8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24A0" w:rsidRPr="00E71489" w:rsidRDefault="002424A0" w:rsidP="002424A0">
            <w:pPr>
              <w:adjustRightInd w:val="0"/>
              <w:spacing w:after="0" w:line="240" w:lineRule="auto"/>
              <w:rPr>
                <w:sz w:val="24"/>
                <w:szCs w:val="24"/>
              </w:rPr>
            </w:pPr>
            <w:r w:rsidRPr="00E71489">
              <w:rPr>
                <w:sz w:val="24"/>
                <w:szCs w:val="24"/>
              </w:rPr>
              <w:t>Коммуникативные учебные действия</w:t>
            </w:r>
          </w:p>
          <w:p w:rsidR="002424A0" w:rsidRPr="00E71489" w:rsidRDefault="002424A0" w:rsidP="002424A0">
            <w:pPr>
              <w:adjustRightInd w:val="0"/>
              <w:spacing w:after="0" w:line="240" w:lineRule="auto"/>
              <w:rPr>
                <w:b/>
                <w:bCs/>
                <w:sz w:val="24"/>
                <w:szCs w:val="24"/>
              </w:rPr>
            </w:pPr>
          </w:p>
        </w:tc>
        <w:tc>
          <w:tcPr>
            <w:tcW w:w="41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24A0" w:rsidRPr="00E71489" w:rsidRDefault="002424A0" w:rsidP="002424A0">
            <w:pPr>
              <w:adjustRightInd w:val="0"/>
              <w:spacing w:after="0" w:line="240" w:lineRule="auto"/>
              <w:rPr>
                <w:sz w:val="24"/>
                <w:szCs w:val="24"/>
              </w:rPr>
            </w:pPr>
            <w:r w:rsidRPr="00E71489">
              <w:rPr>
                <w:sz w:val="24"/>
                <w:szCs w:val="24"/>
              </w:rPr>
              <w:t>- вступать в контакт и работать в паре – «учитель-ученик»;</w:t>
            </w:r>
          </w:p>
          <w:p w:rsidR="002424A0" w:rsidRPr="00E71489" w:rsidRDefault="002424A0" w:rsidP="002424A0">
            <w:pPr>
              <w:adjustRightInd w:val="0"/>
              <w:spacing w:after="0" w:line="240" w:lineRule="auto"/>
              <w:rPr>
                <w:sz w:val="24"/>
                <w:szCs w:val="24"/>
              </w:rPr>
            </w:pPr>
            <w:r w:rsidRPr="00E71489">
              <w:rPr>
                <w:sz w:val="24"/>
                <w:szCs w:val="24"/>
              </w:rPr>
              <w:t>- использовать принятые ритуалы социального взаимодействия с одноклассниками и учителем;</w:t>
            </w:r>
          </w:p>
          <w:p w:rsidR="002424A0" w:rsidRPr="00E71489" w:rsidRDefault="002424A0" w:rsidP="002424A0">
            <w:pPr>
              <w:adjustRightInd w:val="0"/>
              <w:spacing w:after="0" w:line="240" w:lineRule="auto"/>
              <w:rPr>
                <w:sz w:val="24"/>
                <w:szCs w:val="24"/>
              </w:rPr>
            </w:pPr>
            <w:r w:rsidRPr="00E71489">
              <w:rPr>
                <w:sz w:val="24"/>
                <w:szCs w:val="24"/>
              </w:rPr>
              <w:t>- слушать и понимать инструкцию к учебному заданию в разных видах деятельности и быту;</w:t>
            </w:r>
          </w:p>
          <w:p w:rsidR="002424A0" w:rsidRPr="00E71489" w:rsidRDefault="002424A0" w:rsidP="002424A0">
            <w:pPr>
              <w:adjustRightInd w:val="0"/>
              <w:spacing w:after="0" w:line="240" w:lineRule="auto"/>
              <w:rPr>
                <w:sz w:val="24"/>
                <w:szCs w:val="24"/>
              </w:rPr>
            </w:pPr>
            <w:r w:rsidRPr="00E71489">
              <w:rPr>
                <w:sz w:val="24"/>
                <w:szCs w:val="24"/>
              </w:rPr>
              <w:t>- сотрудничать со взрослыми и сверстниками в разных</w:t>
            </w:r>
          </w:p>
          <w:p w:rsidR="002424A0" w:rsidRPr="00E71489" w:rsidRDefault="002424A0" w:rsidP="002424A0">
            <w:pPr>
              <w:adjustRightInd w:val="0"/>
              <w:spacing w:after="0" w:line="240" w:lineRule="auto"/>
              <w:rPr>
                <w:sz w:val="24"/>
                <w:szCs w:val="24"/>
              </w:rPr>
            </w:pPr>
            <w:r w:rsidRPr="00E71489">
              <w:rPr>
                <w:sz w:val="24"/>
                <w:szCs w:val="24"/>
              </w:rPr>
              <w:t>социальных ситуациях;</w:t>
            </w:r>
          </w:p>
          <w:p w:rsidR="002424A0" w:rsidRPr="00E71489" w:rsidRDefault="002424A0" w:rsidP="002424A0">
            <w:pPr>
              <w:adjustRightInd w:val="0"/>
              <w:spacing w:after="0" w:line="240" w:lineRule="auto"/>
              <w:rPr>
                <w:b/>
                <w:bCs/>
                <w:sz w:val="24"/>
                <w:szCs w:val="24"/>
              </w:rPr>
            </w:pPr>
            <w:r w:rsidRPr="00E71489">
              <w:rPr>
                <w:sz w:val="24"/>
                <w:szCs w:val="24"/>
              </w:rPr>
              <w:t>- доброжелательно относиться к людям.</w:t>
            </w:r>
          </w:p>
        </w:tc>
      </w:tr>
      <w:tr w:rsidR="002424A0" w:rsidRPr="00E71489" w:rsidTr="002424A0">
        <w:tc>
          <w:tcPr>
            <w:tcW w:w="8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24A0" w:rsidRPr="00E71489" w:rsidRDefault="002424A0" w:rsidP="002424A0">
            <w:pPr>
              <w:adjustRightInd w:val="0"/>
              <w:spacing w:after="0" w:line="240" w:lineRule="auto"/>
              <w:rPr>
                <w:sz w:val="24"/>
                <w:szCs w:val="24"/>
              </w:rPr>
            </w:pPr>
            <w:r w:rsidRPr="00E71489">
              <w:rPr>
                <w:sz w:val="24"/>
                <w:szCs w:val="24"/>
              </w:rPr>
              <w:t>Регулятивные учебные</w:t>
            </w:r>
          </w:p>
          <w:p w:rsidR="002424A0" w:rsidRPr="00E71489" w:rsidRDefault="002424A0" w:rsidP="002424A0">
            <w:pPr>
              <w:adjustRightInd w:val="0"/>
              <w:spacing w:after="0" w:line="240" w:lineRule="auto"/>
              <w:rPr>
                <w:sz w:val="24"/>
                <w:szCs w:val="24"/>
              </w:rPr>
            </w:pPr>
            <w:r w:rsidRPr="00E71489">
              <w:rPr>
                <w:sz w:val="24"/>
                <w:szCs w:val="24"/>
              </w:rPr>
              <w:t>действия</w:t>
            </w:r>
          </w:p>
          <w:p w:rsidR="002424A0" w:rsidRPr="00E71489" w:rsidRDefault="002424A0" w:rsidP="002424A0">
            <w:pPr>
              <w:adjustRightInd w:val="0"/>
              <w:spacing w:after="0" w:line="240" w:lineRule="auto"/>
              <w:rPr>
                <w:b/>
                <w:bCs/>
                <w:sz w:val="24"/>
                <w:szCs w:val="24"/>
              </w:rPr>
            </w:pPr>
          </w:p>
        </w:tc>
        <w:tc>
          <w:tcPr>
            <w:tcW w:w="41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24A0" w:rsidRPr="00E71489" w:rsidRDefault="002424A0" w:rsidP="002424A0">
            <w:pPr>
              <w:adjustRightInd w:val="0"/>
              <w:spacing w:after="0" w:line="240" w:lineRule="auto"/>
              <w:rPr>
                <w:sz w:val="24"/>
                <w:szCs w:val="24"/>
              </w:rPr>
            </w:pPr>
            <w:r w:rsidRPr="00E71489">
              <w:rPr>
                <w:sz w:val="24"/>
                <w:szCs w:val="24"/>
              </w:rPr>
              <w:t>- адекватно соблюдать ритуалы школьного поведения (поднимать руку, вставать и выходить из-за</w:t>
            </w:r>
          </w:p>
          <w:p w:rsidR="002424A0" w:rsidRPr="00E71489" w:rsidRDefault="002424A0" w:rsidP="002424A0">
            <w:pPr>
              <w:adjustRightInd w:val="0"/>
              <w:spacing w:after="0" w:line="240" w:lineRule="auto"/>
              <w:rPr>
                <w:sz w:val="24"/>
                <w:szCs w:val="24"/>
              </w:rPr>
            </w:pPr>
            <w:r w:rsidRPr="00E71489">
              <w:rPr>
                <w:sz w:val="24"/>
                <w:szCs w:val="24"/>
              </w:rPr>
              <w:t>парты и т.д.);</w:t>
            </w:r>
          </w:p>
          <w:p w:rsidR="002424A0" w:rsidRPr="00E71489" w:rsidRDefault="002424A0" w:rsidP="002424A0">
            <w:pPr>
              <w:adjustRightInd w:val="0"/>
              <w:spacing w:after="0" w:line="240" w:lineRule="auto"/>
              <w:rPr>
                <w:sz w:val="24"/>
                <w:szCs w:val="24"/>
              </w:rPr>
            </w:pPr>
            <w:r w:rsidRPr="00E71489">
              <w:rPr>
                <w:sz w:val="24"/>
                <w:szCs w:val="24"/>
              </w:rPr>
              <w:t>- активно участвовать в специально организованной</w:t>
            </w:r>
          </w:p>
          <w:p w:rsidR="002424A0" w:rsidRPr="00E71489" w:rsidRDefault="002424A0" w:rsidP="002424A0">
            <w:pPr>
              <w:adjustRightInd w:val="0"/>
              <w:spacing w:after="0" w:line="240" w:lineRule="auto"/>
              <w:rPr>
                <w:b/>
                <w:bCs/>
                <w:sz w:val="24"/>
                <w:szCs w:val="24"/>
              </w:rPr>
            </w:pPr>
            <w:r w:rsidRPr="00E71489">
              <w:rPr>
                <w:sz w:val="24"/>
                <w:szCs w:val="24"/>
              </w:rPr>
              <w:t>деятельности (игровой, творческой, учебной).</w:t>
            </w:r>
          </w:p>
        </w:tc>
      </w:tr>
      <w:tr w:rsidR="002424A0" w:rsidRPr="00E71489" w:rsidTr="002424A0">
        <w:tc>
          <w:tcPr>
            <w:tcW w:w="8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24A0" w:rsidRPr="00E71489" w:rsidRDefault="002424A0" w:rsidP="002424A0">
            <w:pPr>
              <w:adjustRightInd w:val="0"/>
              <w:spacing w:after="0" w:line="240" w:lineRule="auto"/>
              <w:rPr>
                <w:sz w:val="24"/>
                <w:szCs w:val="24"/>
              </w:rPr>
            </w:pPr>
            <w:r w:rsidRPr="00E71489">
              <w:rPr>
                <w:sz w:val="24"/>
                <w:szCs w:val="24"/>
              </w:rPr>
              <w:t xml:space="preserve">Познавательные учебные действия </w:t>
            </w:r>
          </w:p>
          <w:p w:rsidR="002424A0" w:rsidRPr="00E71489" w:rsidRDefault="002424A0" w:rsidP="002424A0">
            <w:pPr>
              <w:adjustRightInd w:val="0"/>
              <w:spacing w:after="0" w:line="240" w:lineRule="auto"/>
              <w:rPr>
                <w:b/>
                <w:bCs/>
                <w:sz w:val="24"/>
                <w:szCs w:val="24"/>
              </w:rPr>
            </w:pPr>
          </w:p>
        </w:tc>
        <w:tc>
          <w:tcPr>
            <w:tcW w:w="41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24A0" w:rsidRPr="00E71489" w:rsidRDefault="002424A0" w:rsidP="002424A0">
            <w:pPr>
              <w:adjustRightInd w:val="0"/>
              <w:spacing w:after="0" w:line="240" w:lineRule="auto"/>
              <w:rPr>
                <w:sz w:val="24"/>
                <w:szCs w:val="24"/>
              </w:rPr>
            </w:pPr>
            <w:r w:rsidRPr="00E71489">
              <w:rPr>
                <w:sz w:val="24"/>
                <w:szCs w:val="24"/>
              </w:rPr>
              <w:t>- делать простейшие обобщения, сравнивать, классифицировать на наглядном материале.</w:t>
            </w:r>
          </w:p>
          <w:p w:rsidR="002424A0" w:rsidRPr="00E71489" w:rsidRDefault="002424A0" w:rsidP="002424A0">
            <w:pPr>
              <w:adjustRightInd w:val="0"/>
              <w:spacing w:after="0" w:line="240" w:lineRule="auto"/>
              <w:rPr>
                <w:b/>
                <w:bCs/>
                <w:sz w:val="24"/>
                <w:szCs w:val="24"/>
              </w:rPr>
            </w:pPr>
            <w:r w:rsidRPr="00E71489">
              <w:rPr>
                <w:sz w:val="24"/>
                <w:szCs w:val="24"/>
              </w:rPr>
              <w:t>- наблюдать под руководством взрослого за предметами и явлениями окружающей действительности.</w:t>
            </w:r>
          </w:p>
        </w:tc>
      </w:tr>
    </w:tbl>
    <w:p w:rsidR="002424A0" w:rsidRPr="00E71489" w:rsidRDefault="002424A0" w:rsidP="002424A0">
      <w:pPr>
        <w:pStyle w:val="af7"/>
        <w:ind w:left="0"/>
        <w:rPr>
          <w:rFonts w:ascii="Times New Roman" w:hAnsi="Times New Roman"/>
          <w:b/>
          <w:sz w:val="24"/>
          <w:szCs w:val="24"/>
        </w:rPr>
      </w:pPr>
    </w:p>
    <w:p w:rsidR="002424A0" w:rsidRPr="00E71489" w:rsidRDefault="002424A0" w:rsidP="002424A0">
      <w:pPr>
        <w:pStyle w:val="af7"/>
        <w:tabs>
          <w:tab w:val="left" w:pos="284"/>
        </w:tabs>
        <w:ind w:left="0"/>
        <w:rPr>
          <w:rFonts w:ascii="Times New Roman" w:hAnsi="Times New Roman"/>
          <w:sz w:val="24"/>
          <w:szCs w:val="24"/>
        </w:rPr>
      </w:pPr>
    </w:p>
    <w:p w:rsidR="002424A0" w:rsidRPr="00E71489" w:rsidRDefault="002424A0" w:rsidP="005400C9">
      <w:pPr>
        <w:pStyle w:val="af7"/>
        <w:numPr>
          <w:ilvl w:val="0"/>
          <w:numId w:val="75"/>
        </w:numPr>
        <w:ind w:left="0"/>
        <w:contextualSpacing/>
        <w:jc w:val="left"/>
        <w:rPr>
          <w:rFonts w:ascii="Times New Roman" w:hAnsi="Times New Roman"/>
          <w:sz w:val="24"/>
          <w:szCs w:val="24"/>
        </w:rPr>
      </w:pPr>
      <w:r w:rsidRPr="00E71489">
        <w:rPr>
          <w:rFonts w:ascii="Times New Roman" w:hAnsi="Times New Roman"/>
          <w:sz w:val="24"/>
          <w:szCs w:val="24"/>
        </w:rPr>
        <w:t>Результаты могут уточняться и конкретизироваться с учетом индивидуальных особенностей обучающихся.</w:t>
      </w:r>
    </w:p>
    <w:p w:rsidR="002424A0" w:rsidRPr="00AE3AE7" w:rsidRDefault="002424A0" w:rsidP="002424A0">
      <w:pPr>
        <w:pStyle w:val="1"/>
        <w:spacing w:before="0" w:line="240" w:lineRule="auto"/>
        <w:jc w:val="center"/>
        <w:rPr>
          <w:rFonts w:ascii="Times New Roman" w:hAnsi="Times New Roman" w:cs="Times New Roman"/>
          <w:color w:val="auto"/>
          <w:sz w:val="24"/>
          <w:szCs w:val="24"/>
        </w:rPr>
      </w:pPr>
      <w:r w:rsidRPr="00AE3AE7">
        <w:rPr>
          <w:rFonts w:ascii="Times New Roman" w:hAnsi="Times New Roman" w:cs="Times New Roman"/>
          <w:color w:val="auto"/>
          <w:sz w:val="24"/>
          <w:szCs w:val="24"/>
        </w:rPr>
        <w:t>Тематическоепланированиепокоррекционномукурсу</w:t>
      </w:r>
    </w:p>
    <w:p w:rsidR="002424A0" w:rsidRPr="00E71489" w:rsidRDefault="002424A0" w:rsidP="002424A0">
      <w:pPr>
        <w:spacing w:after="0" w:line="240" w:lineRule="auto"/>
        <w:ind w:firstLine="284"/>
        <w:jc w:val="center"/>
        <w:rPr>
          <w:rFonts w:ascii="Times New Roman" w:hAnsi="Times New Roman" w:cs="Times New Roman"/>
          <w:b/>
          <w:sz w:val="24"/>
          <w:szCs w:val="24"/>
        </w:rPr>
      </w:pPr>
      <w:r w:rsidRPr="00E71489">
        <w:rPr>
          <w:rFonts w:ascii="Times New Roman" w:hAnsi="Times New Roman" w:cs="Times New Roman"/>
          <w:b/>
          <w:sz w:val="24"/>
          <w:szCs w:val="24"/>
        </w:rPr>
        <w:t>«Музыкально-ритмическиезанятия»</w:t>
      </w:r>
      <w:r w:rsidRPr="00E71489">
        <w:rPr>
          <w:rFonts w:ascii="Times New Roman" w:hAnsi="Times New Roman" w:cs="Times New Roman"/>
          <w:b/>
          <w:spacing w:val="-3"/>
          <w:sz w:val="24"/>
          <w:szCs w:val="24"/>
        </w:rPr>
        <w:t xml:space="preserve"> 1 </w:t>
      </w:r>
      <w:r w:rsidRPr="00E71489">
        <w:rPr>
          <w:rFonts w:ascii="Times New Roman" w:hAnsi="Times New Roman" w:cs="Times New Roman"/>
          <w:b/>
          <w:sz w:val="24"/>
          <w:szCs w:val="24"/>
        </w:rPr>
        <w:t>Подготовительныйкласс</w:t>
      </w:r>
    </w:p>
    <w:p w:rsidR="002424A0" w:rsidRPr="00E71489" w:rsidRDefault="002424A0" w:rsidP="002424A0">
      <w:pPr>
        <w:spacing w:after="0" w:line="240" w:lineRule="auto"/>
        <w:ind w:firstLine="284"/>
        <w:jc w:val="center"/>
        <w:rPr>
          <w:rFonts w:ascii="Times New Roman" w:hAnsi="Times New Roman" w:cs="Times New Roman"/>
          <w:b/>
          <w:sz w:val="24"/>
          <w:szCs w:val="24"/>
        </w:rPr>
      </w:pPr>
    </w:p>
    <w:tbl>
      <w:tblPr>
        <w:tblStyle w:val="a6"/>
        <w:tblW w:w="5000" w:type="pct"/>
        <w:tblLook w:val="04A0"/>
      </w:tblPr>
      <w:tblGrid>
        <w:gridCol w:w="462"/>
        <w:gridCol w:w="5968"/>
        <w:gridCol w:w="473"/>
        <w:gridCol w:w="1995"/>
        <w:gridCol w:w="2068"/>
      </w:tblGrid>
      <w:tr w:rsidR="002424A0" w:rsidRPr="00E71489" w:rsidTr="002424A0">
        <w:tc>
          <w:tcPr>
            <w:tcW w:w="234" w:type="pct"/>
          </w:tcPr>
          <w:p w:rsidR="002424A0" w:rsidRPr="00E71489" w:rsidRDefault="002424A0" w:rsidP="002424A0">
            <w:pPr>
              <w:spacing w:after="0" w:line="240" w:lineRule="auto"/>
              <w:jc w:val="center"/>
              <w:rPr>
                <w:b/>
                <w:sz w:val="24"/>
                <w:szCs w:val="24"/>
              </w:rPr>
            </w:pPr>
            <w:r w:rsidRPr="00E71489">
              <w:rPr>
                <w:b/>
                <w:sz w:val="24"/>
                <w:szCs w:val="24"/>
              </w:rPr>
              <w:t>№п/п</w:t>
            </w:r>
          </w:p>
        </w:tc>
        <w:tc>
          <w:tcPr>
            <w:tcW w:w="1358" w:type="pct"/>
          </w:tcPr>
          <w:p w:rsidR="002424A0" w:rsidRPr="00E71489" w:rsidRDefault="002424A0" w:rsidP="002424A0">
            <w:pPr>
              <w:spacing w:after="0" w:line="240" w:lineRule="auto"/>
              <w:jc w:val="center"/>
              <w:rPr>
                <w:b/>
                <w:spacing w:val="-57"/>
                <w:sz w:val="24"/>
                <w:szCs w:val="24"/>
              </w:rPr>
            </w:pPr>
            <w:r w:rsidRPr="00E71489">
              <w:rPr>
                <w:b/>
                <w:spacing w:val="-1"/>
                <w:sz w:val="24"/>
                <w:szCs w:val="24"/>
              </w:rPr>
              <w:t>Раздел</w:t>
            </w:r>
          </w:p>
          <w:p w:rsidR="002424A0" w:rsidRPr="00E71489" w:rsidRDefault="002424A0" w:rsidP="002424A0">
            <w:pPr>
              <w:spacing w:after="0" w:line="240" w:lineRule="auto"/>
              <w:jc w:val="center"/>
              <w:rPr>
                <w:b/>
                <w:sz w:val="24"/>
                <w:szCs w:val="24"/>
              </w:rPr>
            </w:pPr>
            <w:r w:rsidRPr="00E71489">
              <w:rPr>
                <w:b/>
                <w:sz w:val="24"/>
                <w:szCs w:val="24"/>
              </w:rPr>
              <w:t>Тема</w:t>
            </w:r>
          </w:p>
        </w:tc>
        <w:tc>
          <w:tcPr>
            <w:tcW w:w="421" w:type="pct"/>
          </w:tcPr>
          <w:p w:rsidR="002424A0" w:rsidRPr="00E71489" w:rsidRDefault="002424A0" w:rsidP="002424A0">
            <w:pPr>
              <w:spacing w:after="0" w:line="240" w:lineRule="auto"/>
              <w:jc w:val="center"/>
              <w:rPr>
                <w:b/>
                <w:sz w:val="24"/>
                <w:szCs w:val="24"/>
              </w:rPr>
            </w:pPr>
            <w:r w:rsidRPr="00E71489">
              <w:rPr>
                <w:b/>
                <w:sz w:val="24"/>
                <w:szCs w:val="24"/>
              </w:rPr>
              <w:t xml:space="preserve">Кол-во </w:t>
            </w:r>
          </w:p>
          <w:p w:rsidR="002424A0" w:rsidRPr="00E71489" w:rsidRDefault="002424A0" w:rsidP="002424A0">
            <w:pPr>
              <w:spacing w:after="0" w:line="240" w:lineRule="auto"/>
              <w:jc w:val="center"/>
              <w:rPr>
                <w:b/>
                <w:sz w:val="24"/>
                <w:szCs w:val="24"/>
              </w:rPr>
            </w:pPr>
            <w:r w:rsidRPr="00E71489">
              <w:rPr>
                <w:b/>
                <w:sz w:val="24"/>
                <w:szCs w:val="24"/>
              </w:rPr>
              <w:t>часов</w:t>
            </w:r>
          </w:p>
        </w:tc>
        <w:tc>
          <w:tcPr>
            <w:tcW w:w="1545" w:type="pct"/>
          </w:tcPr>
          <w:p w:rsidR="002424A0" w:rsidRPr="00E71489" w:rsidRDefault="002424A0" w:rsidP="002424A0">
            <w:pPr>
              <w:spacing w:after="0" w:line="240" w:lineRule="auto"/>
              <w:jc w:val="center"/>
              <w:rPr>
                <w:b/>
                <w:sz w:val="24"/>
                <w:szCs w:val="24"/>
              </w:rPr>
            </w:pPr>
            <w:r w:rsidRPr="00E71489">
              <w:rPr>
                <w:b/>
                <w:sz w:val="24"/>
                <w:szCs w:val="24"/>
              </w:rPr>
              <w:t>Основные виды деятельности</w:t>
            </w:r>
          </w:p>
          <w:p w:rsidR="002424A0" w:rsidRPr="00E71489" w:rsidRDefault="002424A0" w:rsidP="002424A0">
            <w:pPr>
              <w:spacing w:after="0" w:line="240" w:lineRule="auto"/>
              <w:jc w:val="center"/>
              <w:rPr>
                <w:b/>
                <w:sz w:val="24"/>
                <w:szCs w:val="24"/>
              </w:rPr>
            </w:pPr>
            <w:r w:rsidRPr="00E71489">
              <w:rPr>
                <w:b/>
                <w:sz w:val="24"/>
                <w:szCs w:val="24"/>
              </w:rPr>
              <w:t>обучающихся</w:t>
            </w:r>
          </w:p>
        </w:tc>
        <w:tc>
          <w:tcPr>
            <w:tcW w:w="1442" w:type="pct"/>
          </w:tcPr>
          <w:p w:rsidR="002424A0" w:rsidRPr="00E71489" w:rsidRDefault="002424A0" w:rsidP="002424A0">
            <w:pPr>
              <w:pStyle w:val="TableParagraph"/>
              <w:ind w:left="0"/>
              <w:rPr>
                <w:b/>
                <w:sz w:val="24"/>
                <w:szCs w:val="24"/>
              </w:rPr>
            </w:pPr>
            <w:r w:rsidRPr="00E71489">
              <w:rPr>
                <w:b/>
                <w:sz w:val="24"/>
                <w:szCs w:val="24"/>
              </w:rPr>
              <w:t>Электронные (цифровые) образовательные ресурсы</w:t>
            </w:r>
          </w:p>
        </w:tc>
      </w:tr>
      <w:tr w:rsidR="002424A0" w:rsidRPr="00E71489" w:rsidTr="002424A0">
        <w:trPr>
          <w:trHeight w:val="410"/>
        </w:trPr>
        <w:tc>
          <w:tcPr>
            <w:tcW w:w="234" w:type="pct"/>
          </w:tcPr>
          <w:p w:rsidR="002424A0" w:rsidRPr="00E71489" w:rsidRDefault="002424A0" w:rsidP="002424A0">
            <w:pPr>
              <w:spacing w:after="0" w:line="240" w:lineRule="auto"/>
              <w:jc w:val="center"/>
              <w:rPr>
                <w:b/>
                <w:sz w:val="24"/>
                <w:szCs w:val="24"/>
              </w:rPr>
            </w:pPr>
          </w:p>
        </w:tc>
        <w:tc>
          <w:tcPr>
            <w:tcW w:w="1358" w:type="pct"/>
          </w:tcPr>
          <w:p w:rsidR="002424A0" w:rsidRPr="00E71489" w:rsidRDefault="002424A0" w:rsidP="002424A0">
            <w:pPr>
              <w:spacing w:after="0" w:line="240" w:lineRule="auto"/>
              <w:jc w:val="center"/>
              <w:rPr>
                <w:b/>
                <w:sz w:val="24"/>
                <w:szCs w:val="24"/>
              </w:rPr>
            </w:pPr>
            <w:r w:rsidRPr="00E71489">
              <w:rPr>
                <w:b/>
                <w:sz w:val="24"/>
                <w:szCs w:val="24"/>
              </w:rPr>
              <w:t>Раздел</w:t>
            </w:r>
            <w:r w:rsidRPr="00E71489">
              <w:rPr>
                <w:b/>
                <w:sz w:val="24"/>
                <w:szCs w:val="24"/>
              </w:rPr>
              <w:tab/>
              <w:t>I</w:t>
            </w:r>
            <w:r w:rsidRPr="00E71489">
              <w:rPr>
                <w:b/>
                <w:sz w:val="24"/>
                <w:szCs w:val="24"/>
              </w:rPr>
              <w:tab/>
            </w:r>
          </w:p>
        </w:tc>
        <w:tc>
          <w:tcPr>
            <w:tcW w:w="421" w:type="pct"/>
          </w:tcPr>
          <w:p w:rsidR="002424A0" w:rsidRPr="00E71489" w:rsidRDefault="002424A0" w:rsidP="002424A0">
            <w:pPr>
              <w:spacing w:after="0" w:line="240" w:lineRule="auto"/>
              <w:jc w:val="center"/>
              <w:rPr>
                <w:b/>
                <w:sz w:val="24"/>
                <w:szCs w:val="24"/>
              </w:rPr>
            </w:pPr>
            <w:r w:rsidRPr="00E71489">
              <w:rPr>
                <w:sz w:val="24"/>
                <w:szCs w:val="24"/>
              </w:rPr>
              <w:t>9</w:t>
            </w:r>
          </w:p>
        </w:tc>
        <w:tc>
          <w:tcPr>
            <w:tcW w:w="2987" w:type="pct"/>
            <w:gridSpan w:val="2"/>
          </w:tcPr>
          <w:p w:rsidR="002424A0" w:rsidRPr="00E71489" w:rsidRDefault="002424A0" w:rsidP="002424A0">
            <w:pPr>
              <w:spacing w:after="0" w:line="240" w:lineRule="auto"/>
              <w:jc w:val="center"/>
              <w:rPr>
                <w:b/>
                <w:sz w:val="24"/>
                <w:szCs w:val="24"/>
              </w:rPr>
            </w:pPr>
            <w:r w:rsidRPr="00E71489">
              <w:rPr>
                <w:b/>
                <w:sz w:val="24"/>
                <w:szCs w:val="24"/>
              </w:rPr>
              <w:t>Упражнения на ориентировкувпространстве</w:t>
            </w:r>
          </w:p>
        </w:tc>
      </w:tr>
      <w:tr w:rsidR="002424A0" w:rsidRPr="00E71489" w:rsidTr="002424A0">
        <w:trPr>
          <w:trHeight w:val="635"/>
        </w:trPr>
        <w:tc>
          <w:tcPr>
            <w:tcW w:w="234" w:type="pct"/>
          </w:tcPr>
          <w:p w:rsidR="002424A0" w:rsidRPr="00E71489" w:rsidRDefault="002424A0" w:rsidP="002424A0">
            <w:pPr>
              <w:pStyle w:val="TableParagraph"/>
              <w:ind w:left="0"/>
              <w:rPr>
                <w:b/>
                <w:sz w:val="24"/>
                <w:szCs w:val="24"/>
              </w:rPr>
            </w:pPr>
            <w:r w:rsidRPr="00E71489">
              <w:rPr>
                <w:sz w:val="24"/>
                <w:szCs w:val="24"/>
              </w:rPr>
              <w:t>1</w:t>
            </w:r>
          </w:p>
        </w:tc>
        <w:tc>
          <w:tcPr>
            <w:tcW w:w="1358" w:type="pct"/>
          </w:tcPr>
          <w:p w:rsidR="002424A0" w:rsidRPr="00E71489" w:rsidRDefault="002424A0" w:rsidP="002424A0">
            <w:pPr>
              <w:pStyle w:val="TableParagraph"/>
              <w:ind w:left="0"/>
              <w:rPr>
                <w:b/>
                <w:sz w:val="24"/>
                <w:szCs w:val="24"/>
              </w:rPr>
            </w:pPr>
            <w:r w:rsidRPr="00E71489">
              <w:rPr>
                <w:sz w:val="24"/>
                <w:szCs w:val="24"/>
              </w:rPr>
              <w:t>Правильноеисходноеположение</w:t>
            </w:r>
          </w:p>
        </w:tc>
        <w:tc>
          <w:tcPr>
            <w:tcW w:w="421" w:type="pct"/>
          </w:tcPr>
          <w:p w:rsidR="002424A0" w:rsidRPr="00E71489" w:rsidRDefault="002424A0" w:rsidP="002424A0">
            <w:pPr>
              <w:pStyle w:val="TableParagraph"/>
              <w:ind w:left="0"/>
              <w:rPr>
                <w:b/>
                <w:sz w:val="24"/>
                <w:szCs w:val="24"/>
              </w:rPr>
            </w:pPr>
            <w:r w:rsidRPr="00E71489">
              <w:rPr>
                <w:sz w:val="24"/>
                <w:szCs w:val="24"/>
              </w:rPr>
              <w:t>1</w:t>
            </w:r>
          </w:p>
        </w:tc>
        <w:tc>
          <w:tcPr>
            <w:tcW w:w="1545" w:type="pct"/>
            <w:vMerge w:val="restart"/>
          </w:tcPr>
          <w:p w:rsidR="002424A0" w:rsidRPr="00E71489" w:rsidRDefault="002424A0" w:rsidP="002424A0">
            <w:pPr>
              <w:pStyle w:val="TableParagraph"/>
              <w:ind w:left="0"/>
              <w:jc w:val="both"/>
              <w:rPr>
                <w:sz w:val="24"/>
                <w:szCs w:val="24"/>
              </w:rPr>
            </w:pPr>
            <w:r w:rsidRPr="00E71489">
              <w:rPr>
                <w:sz w:val="24"/>
                <w:szCs w:val="24"/>
              </w:rPr>
              <w:t xml:space="preserve">Упражнения на ориентировку в </w:t>
            </w:r>
            <w:r w:rsidRPr="00E71489">
              <w:rPr>
                <w:sz w:val="24"/>
                <w:szCs w:val="24"/>
              </w:rPr>
              <w:lastRenderedPageBreak/>
              <w:t>пространстве.</w:t>
            </w:r>
          </w:p>
          <w:p w:rsidR="002424A0" w:rsidRPr="00E71489" w:rsidRDefault="002424A0" w:rsidP="002424A0">
            <w:pPr>
              <w:pStyle w:val="TableParagraph"/>
              <w:ind w:left="0"/>
              <w:jc w:val="both"/>
              <w:rPr>
                <w:sz w:val="24"/>
                <w:szCs w:val="24"/>
              </w:rPr>
            </w:pPr>
            <w:r w:rsidRPr="00E71489">
              <w:rPr>
                <w:sz w:val="24"/>
                <w:szCs w:val="24"/>
              </w:rPr>
              <w:t>Ходьба и бег.</w:t>
            </w:r>
          </w:p>
          <w:p w:rsidR="002424A0" w:rsidRPr="00E71489" w:rsidRDefault="002424A0" w:rsidP="002424A0">
            <w:pPr>
              <w:pStyle w:val="TableParagraph"/>
              <w:ind w:left="0"/>
              <w:jc w:val="both"/>
              <w:rPr>
                <w:sz w:val="24"/>
                <w:szCs w:val="24"/>
              </w:rPr>
            </w:pPr>
            <w:r w:rsidRPr="00E71489">
              <w:rPr>
                <w:sz w:val="24"/>
                <w:szCs w:val="24"/>
              </w:rPr>
              <w:t>Перестроение.</w:t>
            </w:r>
          </w:p>
          <w:p w:rsidR="002424A0" w:rsidRPr="00E71489" w:rsidRDefault="002424A0" w:rsidP="002424A0">
            <w:pPr>
              <w:pStyle w:val="TableParagraph"/>
              <w:ind w:left="0"/>
              <w:jc w:val="both"/>
              <w:rPr>
                <w:sz w:val="24"/>
                <w:szCs w:val="24"/>
              </w:rPr>
            </w:pPr>
            <w:r w:rsidRPr="00E71489">
              <w:rPr>
                <w:sz w:val="24"/>
                <w:szCs w:val="24"/>
              </w:rPr>
              <w:t>Ориентировка в направлении движений.</w:t>
            </w:r>
          </w:p>
          <w:p w:rsidR="002424A0" w:rsidRPr="00E71489" w:rsidRDefault="002424A0" w:rsidP="002424A0">
            <w:pPr>
              <w:pStyle w:val="TableParagraph"/>
              <w:ind w:left="0"/>
              <w:rPr>
                <w:sz w:val="24"/>
                <w:szCs w:val="24"/>
              </w:rPr>
            </w:pPr>
            <w:r w:rsidRPr="00E71489">
              <w:rPr>
                <w:sz w:val="24"/>
                <w:szCs w:val="24"/>
              </w:rPr>
              <w:t xml:space="preserve">Выполнение простых движений с предметами.   </w:t>
            </w:r>
          </w:p>
        </w:tc>
        <w:tc>
          <w:tcPr>
            <w:tcW w:w="1442" w:type="pct"/>
            <w:vMerge w:val="restart"/>
          </w:tcPr>
          <w:p w:rsidR="002424A0" w:rsidRPr="00E71489" w:rsidRDefault="002424A0" w:rsidP="002424A0">
            <w:pPr>
              <w:pStyle w:val="TableParagraph"/>
              <w:ind w:left="0"/>
              <w:rPr>
                <w:sz w:val="24"/>
                <w:szCs w:val="24"/>
              </w:rPr>
            </w:pPr>
            <w:r w:rsidRPr="00E71489">
              <w:rPr>
                <w:sz w:val="24"/>
                <w:szCs w:val="24"/>
              </w:rPr>
              <w:lastRenderedPageBreak/>
              <w:t xml:space="preserve">Федеральный портал </w:t>
            </w:r>
            <w:r w:rsidRPr="00E71489">
              <w:rPr>
                <w:sz w:val="24"/>
                <w:szCs w:val="24"/>
              </w:rPr>
              <w:lastRenderedPageBreak/>
              <w:t>"Российское образование" http://www.edu.ru</w:t>
            </w:r>
          </w:p>
          <w:p w:rsidR="002424A0" w:rsidRPr="00E71489" w:rsidRDefault="002424A0" w:rsidP="002424A0">
            <w:pPr>
              <w:pStyle w:val="TableParagraph"/>
              <w:ind w:left="0" w:firstLine="66"/>
              <w:rPr>
                <w:sz w:val="24"/>
                <w:szCs w:val="24"/>
              </w:rPr>
            </w:pPr>
            <w:r w:rsidRPr="00E71489">
              <w:rPr>
                <w:sz w:val="24"/>
                <w:szCs w:val="24"/>
              </w:rPr>
              <w:t>Федеральный центр информационно –образовательных ресурсов</w:t>
            </w:r>
          </w:p>
          <w:p w:rsidR="002424A0" w:rsidRPr="00E71489" w:rsidRDefault="002424A0" w:rsidP="002424A0">
            <w:pPr>
              <w:pStyle w:val="TableParagraph"/>
              <w:ind w:left="0" w:firstLine="66"/>
              <w:rPr>
                <w:sz w:val="24"/>
                <w:szCs w:val="24"/>
              </w:rPr>
            </w:pPr>
            <w:r w:rsidRPr="00E71489">
              <w:rPr>
                <w:sz w:val="24"/>
                <w:szCs w:val="24"/>
              </w:rPr>
              <w:t>http://fcior.edu.ru</w:t>
            </w:r>
          </w:p>
          <w:p w:rsidR="002424A0" w:rsidRPr="00E71489" w:rsidRDefault="002424A0" w:rsidP="002424A0">
            <w:pPr>
              <w:pStyle w:val="TableParagraph"/>
              <w:ind w:left="0" w:firstLine="66"/>
              <w:rPr>
                <w:sz w:val="24"/>
                <w:szCs w:val="24"/>
              </w:rPr>
            </w:pPr>
            <w:r w:rsidRPr="00E71489">
              <w:rPr>
                <w:sz w:val="24"/>
                <w:szCs w:val="24"/>
              </w:rPr>
              <w:t>Учительский портал http://www.uchportal.ru</w:t>
            </w:r>
          </w:p>
          <w:p w:rsidR="002424A0" w:rsidRPr="00E71489" w:rsidRDefault="002424A0" w:rsidP="002424A0">
            <w:pPr>
              <w:pStyle w:val="TableParagraph"/>
              <w:ind w:left="0" w:firstLine="66"/>
              <w:rPr>
                <w:sz w:val="24"/>
                <w:szCs w:val="24"/>
              </w:rPr>
            </w:pPr>
            <w:r w:rsidRPr="00E71489">
              <w:rPr>
                <w:sz w:val="24"/>
                <w:szCs w:val="24"/>
              </w:rPr>
              <w:t>Фестиваль педагогических идей "Открытый урок»</w:t>
            </w:r>
          </w:p>
          <w:p w:rsidR="002424A0" w:rsidRPr="00E71489" w:rsidRDefault="002424A0" w:rsidP="002424A0">
            <w:pPr>
              <w:pStyle w:val="TableParagraph"/>
              <w:ind w:left="0" w:firstLine="66"/>
              <w:rPr>
                <w:sz w:val="24"/>
                <w:szCs w:val="24"/>
              </w:rPr>
            </w:pPr>
            <w:r w:rsidRPr="00E71489">
              <w:rPr>
                <w:sz w:val="24"/>
                <w:szCs w:val="24"/>
              </w:rPr>
              <w:t>http://festival.1september</w:t>
            </w:r>
          </w:p>
          <w:p w:rsidR="002424A0" w:rsidRPr="00E71489" w:rsidRDefault="002424A0" w:rsidP="002424A0">
            <w:pPr>
              <w:pStyle w:val="TableParagraph"/>
              <w:ind w:left="0" w:firstLine="66"/>
              <w:rPr>
                <w:sz w:val="24"/>
                <w:szCs w:val="24"/>
              </w:rPr>
            </w:pPr>
            <w:r w:rsidRPr="00E71489">
              <w:rPr>
                <w:sz w:val="24"/>
                <w:szCs w:val="24"/>
              </w:rPr>
              <w:t>Электронная библиотека учебников и методических материалов</w:t>
            </w:r>
          </w:p>
          <w:p w:rsidR="002424A0" w:rsidRPr="00E71489" w:rsidRDefault="002424A0" w:rsidP="002424A0">
            <w:pPr>
              <w:pStyle w:val="TableParagraph"/>
              <w:ind w:left="0" w:firstLine="66"/>
              <w:rPr>
                <w:sz w:val="24"/>
                <w:szCs w:val="24"/>
              </w:rPr>
            </w:pPr>
            <w:r w:rsidRPr="00E71489">
              <w:rPr>
                <w:sz w:val="24"/>
                <w:szCs w:val="24"/>
              </w:rPr>
              <w:t>http://window.edu.ru</w:t>
            </w:r>
          </w:p>
          <w:p w:rsidR="002424A0" w:rsidRPr="00E71489" w:rsidRDefault="002424A0" w:rsidP="002424A0">
            <w:pPr>
              <w:pStyle w:val="TableParagraph"/>
              <w:ind w:left="0" w:firstLine="66"/>
              <w:rPr>
                <w:sz w:val="24"/>
                <w:szCs w:val="24"/>
              </w:rPr>
            </w:pPr>
            <w:r w:rsidRPr="00E71489">
              <w:rPr>
                <w:sz w:val="24"/>
                <w:szCs w:val="24"/>
              </w:rPr>
              <w:t>Портал «Мой университет»/ Факультет коррекционной педагогики</w:t>
            </w:r>
          </w:p>
          <w:p w:rsidR="002424A0" w:rsidRPr="00E71489" w:rsidRDefault="002424A0" w:rsidP="002424A0">
            <w:pPr>
              <w:pStyle w:val="TableParagraph"/>
              <w:ind w:left="0" w:firstLine="66"/>
              <w:rPr>
                <w:sz w:val="24"/>
                <w:szCs w:val="24"/>
              </w:rPr>
            </w:pPr>
            <w:r w:rsidRPr="00E71489">
              <w:rPr>
                <w:sz w:val="24"/>
                <w:szCs w:val="24"/>
              </w:rPr>
              <w:t>http://moi-sat.ru</w:t>
            </w: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lastRenderedPageBreak/>
              <w:t>2</w:t>
            </w:r>
          </w:p>
        </w:tc>
        <w:tc>
          <w:tcPr>
            <w:tcW w:w="1358" w:type="pct"/>
          </w:tcPr>
          <w:p w:rsidR="002424A0" w:rsidRPr="00E71489" w:rsidRDefault="002424A0" w:rsidP="002424A0">
            <w:pPr>
              <w:pStyle w:val="TableParagraph"/>
              <w:tabs>
                <w:tab w:val="left" w:pos="166"/>
                <w:tab w:val="left" w:pos="3908"/>
              </w:tabs>
              <w:ind w:left="0"/>
              <w:jc w:val="both"/>
              <w:rPr>
                <w:sz w:val="24"/>
                <w:szCs w:val="24"/>
              </w:rPr>
            </w:pPr>
            <w:r w:rsidRPr="00E71489">
              <w:rPr>
                <w:sz w:val="24"/>
                <w:szCs w:val="24"/>
              </w:rPr>
              <w:t xml:space="preserve">Ходьбаибег:свысокимподниманием колен, </w:t>
            </w:r>
            <w:r w:rsidRPr="00E71489">
              <w:rPr>
                <w:spacing w:val="-2"/>
                <w:sz w:val="24"/>
                <w:szCs w:val="24"/>
              </w:rPr>
              <w:t xml:space="preserve">с </w:t>
            </w:r>
            <w:r w:rsidRPr="00E71489">
              <w:rPr>
                <w:sz w:val="24"/>
                <w:szCs w:val="24"/>
              </w:rPr>
              <w:t>отбрасываниемпрямойногивпередиоттягиваниемноска</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tcPr>
          <w:p w:rsidR="002424A0" w:rsidRPr="00E71489" w:rsidRDefault="002424A0" w:rsidP="002424A0">
            <w:pPr>
              <w:spacing w:after="0" w:line="240" w:lineRule="auto"/>
              <w:jc w:val="center"/>
              <w:rPr>
                <w:b/>
                <w:sz w:val="24"/>
                <w:szCs w:val="24"/>
              </w:rPr>
            </w:pPr>
          </w:p>
        </w:tc>
        <w:tc>
          <w:tcPr>
            <w:tcW w:w="1442" w:type="pct"/>
            <w:vMerge/>
          </w:tcPr>
          <w:p w:rsidR="002424A0" w:rsidRPr="00E71489" w:rsidRDefault="002424A0" w:rsidP="002424A0">
            <w:pPr>
              <w:spacing w:after="0" w:line="240" w:lineRule="auto"/>
              <w:jc w:val="center"/>
              <w:rPr>
                <w:b/>
                <w:sz w:val="24"/>
                <w:szCs w:val="24"/>
              </w:rPr>
            </w:pP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lastRenderedPageBreak/>
              <w:t>3</w:t>
            </w:r>
          </w:p>
        </w:tc>
        <w:tc>
          <w:tcPr>
            <w:tcW w:w="1358" w:type="pct"/>
          </w:tcPr>
          <w:p w:rsidR="002424A0" w:rsidRPr="00E71489" w:rsidRDefault="002424A0" w:rsidP="002424A0">
            <w:pPr>
              <w:pStyle w:val="TableParagraph"/>
              <w:ind w:left="0"/>
              <w:rPr>
                <w:sz w:val="24"/>
                <w:szCs w:val="24"/>
              </w:rPr>
            </w:pPr>
            <w:r w:rsidRPr="00E71489">
              <w:rPr>
                <w:sz w:val="24"/>
                <w:szCs w:val="24"/>
              </w:rPr>
              <w:t>Перестроениевкругизшеренги, цепочки</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tcPr>
          <w:p w:rsidR="002424A0" w:rsidRPr="00E71489" w:rsidRDefault="002424A0" w:rsidP="002424A0">
            <w:pPr>
              <w:spacing w:after="0" w:line="240" w:lineRule="auto"/>
              <w:jc w:val="center"/>
              <w:rPr>
                <w:b/>
                <w:sz w:val="24"/>
                <w:szCs w:val="24"/>
              </w:rPr>
            </w:pPr>
          </w:p>
        </w:tc>
        <w:tc>
          <w:tcPr>
            <w:tcW w:w="1442" w:type="pct"/>
            <w:vMerge/>
          </w:tcPr>
          <w:p w:rsidR="002424A0" w:rsidRPr="00E71489" w:rsidRDefault="002424A0" w:rsidP="002424A0">
            <w:pPr>
              <w:spacing w:after="0" w:line="240" w:lineRule="auto"/>
              <w:jc w:val="center"/>
              <w:rPr>
                <w:b/>
                <w:sz w:val="24"/>
                <w:szCs w:val="24"/>
              </w:rPr>
            </w:pP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4</w:t>
            </w:r>
          </w:p>
        </w:tc>
        <w:tc>
          <w:tcPr>
            <w:tcW w:w="1358" w:type="pct"/>
          </w:tcPr>
          <w:p w:rsidR="002424A0" w:rsidRPr="00E71489" w:rsidRDefault="002424A0" w:rsidP="002424A0">
            <w:pPr>
              <w:pStyle w:val="TableParagraph"/>
              <w:tabs>
                <w:tab w:val="left" w:pos="1904"/>
                <w:tab w:val="left" w:pos="2346"/>
              </w:tabs>
              <w:ind w:left="0"/>
              <w:rPr>
                <w:sz w:val="24"/>
                <w:szCs w:val="24"/>
              </w:rPr>
            </w:pPr>
            <w:r w:rsidRPr="00E71489">
              <w:rPr>
                <w:sz w:val="24"/>
                <w:szCs w:val="24"/>
              </w:rPr>
              <w:t>Ориентировка</w:t>
            </w:r>
            <w:r w:rsidRPr="00E71489">
              <w:rPr>
                <w:sz w:val="24"/>
                <w:szCs w:val="24"/>
              </w:rPr>
              <w:tab/>
              <w:t>в направлении движенийвперед,назад,направо, налево,вкруг,изкруга</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tcPr>
          <w:p w:rsidR="002424A0" w:rsidRPr="00E71489" w:rsidRDefault="002424A0" w:rsidP="002424A0">
            <w:pPr>
              <w:spacing w:after="0" w:line="240" w:lineRule="auto"/>
              <w:jc w:val="center"/>
              <w:rPr>
                <w:b/>
                <w:sz w:val="24"/>
                <w:szCs w:val="24"/>
              </w:rPr>
            </w:pPr>
          </w:p>
        </w:tc>
        <w:tc>
          <w:tcPr>
            <w:tcW w:w="1442" w:type="pct"/>
            <w:vMerge/>
          </w:tcPr>
          <w:p w:rsidR="002424A0" w:rsidRPr="00E71489" w:rsidRDefault="002424A0" w:rsidP="002424A0">
            <w:pPr>
              <w:spacing w:after="0" w:line="240" w:lineRule="auto"/>
              <w:jc w:val="center"/>
              <w:rPr>
                <w:b/>
                <w:sz w:val="24"/>
                <w:szCs w:val="24"/>
              </w:rPr>
            </w:pP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5</w:t>
            </w:r>
          </w:p>
        </w:tc>
        <w:tc>
          <w:tcPr>
            <w:tcW w:w="1358" w:type="pct"/>
          </w:tcPr>
          <w:p w:rsidR="002424A0" w:rsidRPr="00E71489" w:rsidRDefault="002424A0" w:rsidP="002424A0">
            <w:pPr>
              <w:pStyle w:val="TableParagraph"/>
              <w:ind w:left="0"/>
              <w:rPr>
                <w:sz w:val="24"/>
                <w:szCs w:val="24"/>
              </w:rPr>
            </w:pPr>
            <w:r w:rsidRPr="00E71489">
              <w:rPr>
                <w:sz w:val="24"/>
                <w:szCs w:val="24"/>
              </w:rPr>
              <w:t>Выполнениепростыхдвиженийс</w:t>
            </w:r>
          </w:p>
          <w:p w:rsidR="002424A0" w:rsidRPr="00E71489" w:rsidRDefault="002424A0" w:rsidP="002424A0">
            <w:pPr>
              <w:pStyle w:val="TableParagraph"/>
              <w:ind w:left="0"/>
              <w:rPr>
                <w:sz w:val="24"/>
                <w:szCs w:val="24"/>
              </w:rPr>
            </w:pPr>
            <w:r w:rsidRPr="00E71489">
              <w:rPr>
                <w:sz w:val="24"/>
                <w:szCs w:val="24"/>
              </w:rPr>
              <w:t>предметамивовремяходьбы</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tcPr>
          <w:p w:rsidR="002424A0" w:rsidRPr="00E71489" w:rsidRDefault="002424A0" w:rsidP="002424A0">
            <w:pPr>
              <w:spacing w:after="0" w:line="240" w:lineRule="auto"/>
              <w:jc w:val="center"/>
              <w:rPr>
                <w:b/>
                <w:sz w:val="24"/>
                <w:szCs w:val="24"/>
              </w:rPr>
            </w:pPr>
          </w:p>
        </w:tc>
        <w:tc>
          <w:tcPr>
            <w:tcW w:w="1442" w:type="pct"/>
            <w:vMerge/>
          </w:tcPr>
          <w:p w:rsidR="002424A0" w:rsidRPr="00E71489" w:rsidRDefault="002424A0" w:rsidP="002424A0">
            <w:pPr>
              <w:spacing w:after="0" w:line="240" w:lineRule="auto"/>
              <w:jc w:val="center"/>
              <w:rPr>
                <w:b/>
                <w:sz w:val="24"/>
                <w:szCs w:val="24"/>
              </w:rPr>
            </w:pPr>
          </w:p>
        </w:tc>
      </w:tr>
      <w:tr w:rsidR="002424A0" w:rsidRPr="00E71489" w:rsidTr="002424A0">
        <w:trPr>
          <w:trHeight w:val="393"/>
        </w:trPr>
        <w:tc>
          <w:tcPr>
            <w:tcW w:w="234" w:type="pct"/>
          </w:tcPr>
          <w:p w:rsidR="002424A0" w:rsidRPr="00E71489" w:rsidRDefault="002424A0" w:rsidP="002424A0">
            <w:pPr>
              <w:pStyle w:val="TableParagraph"/>
              <w:ind w:left="0"/>
              <w:rPr>
                <w:sz w:val="24"/>
                <w:szCs w:val="24"/>
              </w:rPr>
            </w:pPr>
          </w:p>
        </w:tc>
        <w:tc>
          <w:tcPr>
            <w:tcW w:w="1358" w:type="pct"/>
          </w:tcPr>
          <w:p w:rsidR="002424A0" w:rsidRPr="00E71489" w:rsidRDefault="002424A0" w:rsidP="002424A0">
            <w:pPr>
              <w:pStyle w:val="TableParagraph"/>
              <w:ind w:left="0"/>
              <w:rPr>
                <w:b/>
                <w:sz w:val="24"/>
                <w:szCs w:val="24"/>
              </w:rPr>
            </w:pPr>
            <w:r w:rsidRPr="00E71489">
              <w:rPr>
                <w:b/>
                <w:sz w:val="24"/>
                <w:szCs w:val="24"/>
              </w:rPr>
              <w:t>РазделII</w:t>
            </w:r>
          </w:p>
          <w:p w:rsidR="002424A0" w:rsidRPr="00E71489" w:rsidRDefault="002424A0" w:rsidP="002424A0">
            <w:pPr>
              <w:pStyle w:val="TableParagraph"/>
              <w:ind w:left="0"/>
              <w:rPr>
                <w:sz w:val="24"/>
                <w:szCs w:val="24"/>
              </w:rPr>
            </w:pPr>
          </w:p>
        </w:tc>
        <w:tc>
          <w:tcPr>
            <w:tcW w:w="421" w:type="pct"/>
          </w:tcPr>
          <w:p w:rsidR="002424A0" w:rsidRPr="00E71489" w:rsidRDefault="002424A0" w:rsidP="002424A0">
            <w:pPr>
              <w:pStyle w:val="TableParagraph"/>
              <w:ind w:left="0"/>
              <w:rPr>
                <w:sz w:val="24"/>
                <w:szCs w:val="24"/>
              </w:rPr>
            </w:pPr>
            <w:r w:rsidRPr="00E71489">
              <w:rPr>
                <w:sz w:val="24"/>
                <w:szCs w:val="24"/>
              </w:rPr>
              <w:t>26</w:t>
            </w:r>
          </w:p>
        </w:tc>
        <w:tc>
          <w:tcPr>
            <w:tcW w:w="2987" w:type="pct"/>
            <w:gridSpan w:val="2"/>
          </w:tcPr>
          <w:p w:rsidR="002424A0" w:rsidRPr="00E71489" w:rsidRDefault="002424A0" w:rsidP="002424A0">
            <w:pPr>
              <w:pStyle w:val="TableParagraph"/>
              <w:ind w:left="0"/>
              <w:rPr>
                <w:b/>
                <w:spacing w:val="-57"/>
                <w:sz w:val="24"/>
                <w:szCs w:val="24"/>
              </w:rPr>
            </w:pPr>
            <w:r w:rsidRPr="00E71489">
              <w:rPr>
                <w:b/>
                <w:spacing w:val="-1"/>
                <w:sz w:val="24"/>
                <w:szCs w:val="24"/>
              </w:rPr>
              <w:t>Ритмико–гимнастические</w:t>
            </w:r>
          </w:p>
          <w:p w:rsidR="002424A0" w:rsidRPr="00E71489" w:rsidRDefault="002424A0" w:rsidP="002424A0">
            <w:pPr>
              <w:pStyle w:val="TableParagraph"/>
              <w:ind w:left="0"/>
              <w:rPr>
                <w:b/>
                <w:spacing w:val="-57"/>
                <w:sz w:val="24"/>
                <w:szCs w:val="24"/>
              </w:rPr>
            </w:pPr>
            <w:r w:rsidRPr="00E71489">
              <w:rPr>
                <w:b/>
                <w:sz w:val="24"/>
                <w:szCs w:val="24"/>
              </w:rPr>
              <w:t>упражнения</w:t>
            </w:r>
          </w:p>
        </w:tc>
      </w:tr>
      <w:tr w:rsidR="002424A0" w:rsidRPr="00E71489" w:rsidTr="002424A0">
        <w:tc>
          <w:tcPr>
            <w:tcW w:w="234" w:type="pct"/>
          </w:tcPr>
          <w:p w:rsidR="002424A0" w:rsidRPr="00E71489" w:rsidRDefault="002424A0" w:rsidP="002424A0">
            <w:pPr>
              <w:pStyle w:val="TableParagraph"/>
              <w:ind w:left="0"/>
              <w:rPr>
                <w:sz w:val="24"/>
                <w:szCs w:val="24"/>
              </w:rPr>
            </w:pPr>
          </w:p>
        </w:tc>
        <w:tc>
          <w:tcPr>
            <w:tcW w:w="1779" w:type="pct"/>
            <w:gridSpan w:val="2"/>
          </w:tcPr>
          <w:p w:rsidR="002424A0" w:rsidRPr="00E71489" w:rsidRDefault="002424A0" w:rsidP="002424A0">
            <w:pPr>
              <w:pStyle w:val="TableParagraph"/>
              <w:tabs>
                <w:tab w:val="left" w:pos="816"/>
              </w:tabs>
              <w:ind w:left="0"/>
              <w:rPr>
                <w:b/>
                <w:i/>
                <w:sz w:val="24"/>
                <w:szCs w:val="24"/>
              </w:rPr>
            </w:pPr>
            <w:r w:rsidRPr="00E71489">
              <w:rPr>
                <w:b/>
                <w:i/>
                <w:sz w:val="24"/>
                <w:szCs w:val="24"/>
              </w:rPr>
              <w:t>1.1</w:t>
            </w:r>
            <w:r w:rsidRPr="00E71489">
              <w:rPr>
                <w:b/>
                <w:i/>
                <w:sz w:val="24"/>
                <w:szCs w:val="24"/>
              </w:rPr>
              <w:tab/>
              <w:t>Общеразвивающие упражнения.</w:t>
            </w:r>
          </w:p>
        </w:tc>
        <w:tc>
          <w:tcPr>
            <w:tcW w:w="1545" w:type="pct"/>
          </w:tcPr>
          <w:p w:rsidR="002424A0" w:rsidRPr="00E71489" w:rsidRDefault="002424A0" w:rsidP="002424A0">
            <w:pPr>
              <w:pStyle w:val="TableParagraph"/>
              <w:ind w:left="0"/>
              <w:jc w:val="both"/>
              <w:rPr>
                <w:sz w:val="24"/>
                <w:szCs w:val="24"/>
              </w:rPr>
            </w:pPr>
          </w:p>
        </w:tc>
        <w:tc>
          <w:tcPr>
            <w:tcW w:w="1442" w:type="pct"/>
          </w:tcPr>
          <w:p w:rsidR="002424A0" w:rsidRPr="00E71489" w:rsidRDefault="002424A0" w:rsidP="002424A0">
            <w:pPr>
              <w:pStyle w:val="TableParagraph"/>
              <w:ind w:left="0"/>
              <w:rPr>
                <w:sz w:val="24"/>
                <w:szCs w:val="24"/>
              </w:rPr>
            </w:pPr>
          </w:p>
        </w:tc>
      </w:tr>
      <w:tr w:rsidR="002424A0" w:rsidRPr="00CE61EE" w:rsidTr="002424A0">
        <w:tc>
          <w:tcPr>
            <w:tcW w:w="234" w:type="pct"/>
          </w:tcPr>
          <w:p w:rsidR="002424A0" w:rsidRPr="00E71489" w:rsidRDefault="002424A0" w:rsidP="002424A0">
            <w:pPr>
              <w:pStyle w:val="TableParagraph"/>
              <w:ind w:left="0"/>
              <w:rPr>
                <w:sz w:val="24"/>
                <w:szCs w:val="24"/>
              </w:rPr>
            </w:pPr>
            <w:r w:rsidRPr="00E71489">
              <w:rPr>
                <w:sz w:val="24"/>
                <w:szCs w:val="24"/>
              </w:rPr>
              <w:t>6</w:t>
            </w:r>
          </w:p>
        </w:tc>
        <w:tc>
          <w:tcPr>
            <w:tcW w:w="1358" w:type="pct"/>
          </w:tcPr>
          <w:p w:rsidR="002424A0" w:rsidRPr="00E71489" w:rsidRDefault="002424A0" w:rsidP="002424A0">
            <w:pPr>
              <w:pStyle w:val="TableParagraph"/>
              <w:tabs>
                <w:tab w:val="left" w:pos="1504"/>
                <w:tab w:val="left" w:pos="1624"/>
                <w:tab w:val="left" w:pos="2704"/>
                <w:tab w:val="left" w:pos="3528"/>
              </w:tabs>
              <w:ind w:left="0"/>
              <w:rPr>
                <w:sz w:val="24"/>
                <w:szCs w:val="24"/>
              </w:rPr>
            </w:pPr>
            <w:r w:rsidRPr="00E71489">
              <w:rPr>
                <w:sz w:val="24"/>
                <w:szCs w:val="24"/>
              </w:rPr>
              <w:t xml:space="preserve">Наклоны, выпрямление </w:t>
            </w:r>
            <w:r w:rsidRPr="00E71489">
              <w:rPr>
                <w:spacing w:val="-4"/>
                <w:sz w:val="24"/>
                <w:szCs w:val="24"/>
              </w:rPr>
              <w:t xml:space="preserve">и </w:t>
            </w:r>
            <w:r w:rsidRPr="00E71489">
              <w:rPr>
                <w:sz w:val="24"/>
                <w:szCs w:val="24"/>
              </w:rPr>
              <w:t xml:space="preserve">повороты головы, </w:t>
            </w:r>
            <w:r w:rsidRPr="00E71489">
              <w:rPr>
                <w:spacing w:val="-1"/>
                <w:sz w:val="24"/>
                <w:szCs w:val="24"/>
              </w:rPr>
              <w:t xml:space="preserve">круговые </w:t>
            </w:r>
            <w:r w:rsidRPr="00E71489">
              <w:rPr>
                <w:sz w:val="24"/>
                <w:szCs w:val="24"/>
              </w:rPr>
              <w:t>движенияплечами</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val="restart"/>
          </w:tcPr>
          <w:p w:rsidR="002424A0" w:rsidRPr="00E71489" w:rsidRDefault="002424A0" w:rsidP="002424A0">
            <w:pPr>
              <w:pStyle w:val="TableParagraph"/>
              <w:ind w:left="0"/>
              <w:rPr>
                <w:sz w:val="24"/>
                <w:szCs w:val="24"/>
              </w:rPr>
            </w:pPr>
            <w:r w:rsidRPr="00E71489">
              <w:rPr>
                <w:sz w:val="24"/>
                <w:szCs w:val="24"/>
              </w:rPr>
              <w:t>Выполнение ритмико-гимнастических упражнений.</w:t>
            </w:r>
          </w:p>
          <w:p w:rsidR="002424A0" w:rsidRPr="00E71489" w:rsidRDefault="002424A0" w:rsidP="002424A0">
            <w:pPr>
              <w:pStyle w:val="TableParagraph"/>
              <w:ind w:left="0"/>
              <w:jc w:val="both"/>
              <w:rPr>
                <w:sz w:val="24"/>
                <w:szCs w:val="24"/>
              </w:rPr>
            </w:pPr>
            <w:r w:rsidRPr="00E71489">
              <w:rPr>
                <w:sz w:val="24"/>
                <w:szCs w:val="24"/>
              </w:rPr>
              <w:t>Выполнение заданий на выработку координационных движений.движенияруксдвиженияминог, туловища, головы.</w:t>
            </w:r>
          </w:p>
          <w:p w:rsidR="002424A0" w:rsidRPr="00E71489" w:rsidRDefault="002424A0" w:rsidP="002424A0">
            <w:pPr>
              <w:spacing w:after="0" w:line="240" w:lineRule="auto"/>
              <w:jc w:val="center"/>
              <w:rPr>
                <w:b/>
                <w:sz w:val="24"/>
                <w:szCs w:val="24"/>
              </w:rPr>
            </w:pPr>
          </w:p>
        </w:tc>
        <w:tc>
          <w:tcPr>
            <w:tcW w:w="1442" w:type="pct"/>
            <w:vMerge w:val="restart"/>
          </w:tcPr>
          <w:p w:rsidR="002424A0" w:rsidRPr="00E71489" w:rsidRDefault="002424A0" w:rsidP="002424A0">
            <w:pPr>
              <w:pStyle w:val="TableParagraph"/>
              <w:ind w:left="0"/>
              <w:rPr>
                <w:b/>
                <w:sz w:val="24"/>
                <w:szCs w:val="24"/>
              </w:rPr>
            </w:pPr>
            <w:r w:rsidRPr="00E71489">
              <w:rPr>
                <w:b/>
                <w:sz w:val="24"/>
                <w:szCs w:val="24"/>
              </w:rPr>
              <w:t>http://www.muzruk.info.</w:t>
            </w:r>
          </w:p>
          <w:p w:rsidR="002424A0" w:rsidRPr="00E71489" w:rsidRDefault="002424A0" w:rsidP="002424A0">
            <w:pPr>
              <w:pStyle w:val="TableParagraph"/>
              <w:ind w:left="0"/>
              <w:rPr>
                <w:b/>
                <w:sz w:val="24"/>
                <w:szCs w:val="24"/>
              </w:rPr>
            </w:pPr>
            <w:r w:rsidRPr="00E71489">
              <w:rPr>
                <w:b/>
                <w:sz w:val="24"/>
                <w:szCs w:val="24"/>
                <w:lang w:val="en-US"/>
              </w:rPr>
              <w:t>http</w:t>
            </w:r>
            <w:r w:rsidRPr="00E71489">
              <w:rPr>
                <w:b/>
                <w:sz w:val="24"/>
                <w:szCs w:val="24"/>
              </w:rPr>
              <w:t>://</w:t>
            </w:r>
            <w:r w:rsidRPr="00E71489">
              <w:rPr>
                <w:b/>
                <w:sz w:val="24"/>
                <w:szCs w:val="24"/>
                <w:lang w:val="en-US"/>
              </w:rPr>
              <w:t>www</w:t>
            </w:r>
            <w:r w:rsidRPr="00E71489">
              <w:rPr>
                <w:b/>
                <w:sz w:val="24"/>
                <w:szCs w:val="24"/>
              </w:rPr>
              <w:t>.</w:t>
            </w:r>
            <w:r w:rsidRPr="00E71489">
              <w:rPr>
                <w:b/>
                <w:sz w:val="24"/>
                <w:szCs w:val="24"/>
                <w:lang w:val="en-US"/>
              </w:rPr>
              <w:t>poiskm</w:t>
            </w:r>
            <w:r w:rsidRPr="00E71489">
              <w:rPr>
                <w:b/>
                <w:sz w:val="24"/>
                <w:szCs w:val="24"/>
              </w:rPr>
              <w:t>.</w:t>
            </w:r>
            <w:r w:rsidRPr="00E71489">
              <w:rPr>
                <w:b/>
                <w:sz w:val="24"/>
                <w:szCs w:val="24"/>
                <w:lang w:val="en-US"/>
              </w:rPr>
              <w:t>com</w:t>
            </w:r>
            <w:r w:rsidRPr="00E71489">
              <w:rPr>
                <w:b/>
                <w:sz w:val="24"/>
                <w:szCs w:val="24"/>
              </w:rPr>
              <w:t>/</w:t>
            </w:r>
          </w:p>
          <w:p w:rsidR="002424A0" w:rsidRPr="00E71489" w:rsidRDefault="002424A0" w:rsidP="002424A0">
            <w:pPr>
              <w:pStyle w:val="TableParagraph"/>
              <w:ind w:left="0"/>
              <w:rPr>
                <w:b/>
                <w:sz w:val="24"/>
                <w:szCs w:val="24"/>
                <w:lang w:val="en-US"/>
              </w:rPr>
            </w:pPr>
            <w:r w:rsidRPr="00E71489">
              <w:rPr>
                <w:b/>
                <w:sz w:val="24"/>
                <w:szCs w:val="24"/>
                <w:lang w:val="en-US"/>
              </w:rPr>
              <w:t xml:space="preserve">http: \\www. dansehelp.ru 2 www.youtube.com 3 https://sites.google.com/site/danceexe/home </w:t>
            </w:r>
          </w:p>
          <w:p w:rsidR="002424A0" w:rsidRPr="00E71489" w:rsidRDefault="002424A0" w:rsidP="002424A0">
            <w:pPr>
              <w:pStyle w:val="TableParagraph"/>
              <w:ind w:left="0"/>
              <w:rPr>
                <w:b/>
                <w:sz w:val="24"/>
                <w:szCs w:val="24"/>
                <w:lang w:val="en-US"/>
              </w:rPr>
            </w:pPr>
            <w:r w:rsidRPr="00E71489">
              <w:rPr>
                <w:b/>
                <w:sz w:val="24"/>
                <w:szCs w:val="24"/>
                <w:lang w:val="en-US"/>
              </w:rPr>
              <w:t xml:space="preserve">http://www.mspoledance.ru/strippl/  </w:t>
            </w: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7</w:t>
            </w:r>
          </w:p>
        </w:tc>
        <w:tc>
          <w:tcPr>
            <w:tcW w:w="1358" w:type="pct"/>
          </w:tcPr>
          <w:p w:rsidR="002424A0" w:rsidRPr="00E71489" w:rsidRDefault="002424A0" w:rsidP="002424A0">
            <w:pPr>
              <w:pStyle w:val="TableParagraph"/>
              <w:tabs>
                <w:tab w:val="left" w:pos="2725"/>
              </w:tabs>
              <w:ind w:left="0"/>
              <w:jc w:val="both"/>
              <w:rPr>
                <w:sz w:val="24"/>
                <w:szCs w:val="24"/>
              </w:rPr>
            </w:pPr>
            <w:r w:rsidRPr="00E71489">
              <w:rPr>
                <w:sz w:val="24"/>
                <w:szCs w:val="24"/>
              </w:rPr>
              <w:t>Движенияруквразныхнаправленияхбезпредметовиспредметами</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tcPr>
          <w:p w:rsidR="002424A0" w:rsidRPr="00E71489" w:rsidRDefault="002424A0" w:rsidP="002424A0">
            <w:pPr>
              <w:spacing w:after="0" w:line="240" w:lineRule="auto"/>
              <w:jc w:val="center"/>
              <w:rPr>
                <w:b/>
                <w:sz w:val="24"/>
                <w:szCs w:val="24"/>
              </w:rPr>
            </w:pPr>
          </w:p>
        </w:tc>
        <w:tc>
          <w:tcPr>
            <w:tcW w:w="1442" w:type="pct"/>
            <w:vMerge/>
          </w:tcPr>
          <w:p w:rsidR="002424A0" w:rsidRPr="00E71489" w:rsidRDefault="002424A0" w:rsidP="002424A0">
            <w:pPr>
              <w:spacing w:after="0" w:line="240" w:lineRule="auto"/>
              <w:jc w:val="center"/>
              <w:rPr>
                <w:b/>
                <w:sz w:val="24"/>
                <w:szCs w:val="24"/>
              </w:rPr>
            </w:pP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8</w:t>
            </w:r>
          </w:p>
        </w:tc>
        <w:tc>
          <w:tcPr>
            <w:tcW w:w="1358" w:type="pct"/>
          </w:tcPr>
          <w:p w:rsidR="002424A0" w:rsidRPr="00E71489" w:rsidRDefault="002424A0" w:rsidP="002424A0">
            <w:pPr>
              <w:pStyle w:val="TableParagraph"/>
              <w:ind w:left="0"/>
              <w:rPr>
                <w:sz w:val="24"/>
                <w:szCs w:val="24"/>
              </w:rPr>
            </w:pPr>
            <w:r w:rsidRPr="00E71489">
              <w:rPr>
                <w:sz w:val="24"/>
                <w:szCs w:val="24"/>
              </w:rPr>
              <w:t>Наклоныиповоротытуловищавправо,влево</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tcPr>
          <w:p w:rsidR="002424A0" w:rsidRPr="00E71489" w:rsidRDefault="002424A0" w:rsidP="002424A0">
            <w:pPr>
              <w:spacing w:after="0" w:line="240" w:lineRule="auto"/>
              <w:jc w:val="center"/>
              <w:rPr>
                <w:b/>
                <w:sz w:val="24"/>
                <w:szCs w:val="24"/>
              </w:rPr>
            </w:pPr>
          </w:p>
        </w:tc>
        <w:tc>
          <w:tcPr>
            <w:tcW w:w="1442" w:type="pct"/>
            <w:vMerge/>
          </w:tcPr>
          <w:p w:rsidR="002424A0" w:rsidRPr="00E71489" w:rsidRDefault="002424A0" w:rsidP="002424A0">
            <w:pPr>
              <w:spacing w:after="0" w:line="240" w:lineRule="auto"/>
              <w:jc w:val="center"/>
              <w:rPr>
                <w:b/>
                <w:sz w:val="24"/>
                <w:szCs w:val="24"/>
              </w:rPr>
            </w:pP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9</w:t>
            </w:r>
          </w:p>
        </w:tc>
        <w:tc>
          <w:tcPr>
            <w:tcW w:w="1358" w:type="pct"/>
          </w:tcPr>
          <w:p w:rsidR="002424A0" w:rsidRPr="00E71489" w:rsidRDefault="002424A0" w:rsidP="002424A0">
            <w:pPr>
              <w:pStyle w:val="TableParagraph"/>
              <w:ind w:left="0"/>
              <w:rPr>
                <w:sz w:val="24"/>
                <w:szCs w:val="24"/>
              </w:rPr>
            </w:pPr>
            <w:r w:rsidRPr="00E71489">
              <w:rPr>
                <w:sz w:val="24"/>
                <w:szCs w:val="24"/>
              </w:rPr>
              <w:t>Приседаниясопоройибезопоры,спредметами</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tcPr>
          <w:p w:rsidR="002424A0" w:rsidRPr="00E71489" w:rsidRDefault="002424A0" w:rsidP="002424A0">
            <w:pPr>
              <w:spacing w:after="0" w:line="240" w:lineRule="auto"/>
              <w:jc w:val="center"/>
              <w:rPr>
                <w:b/>
                <w:sz w:val="24"/>
                <w:szCs w:val="24"/>
              </w:rPr>
            </w:pPr>
          </w:p>
        </w:tc>
        <w:tc>
          <w:tcPr>
            <w:tcW w:w="1442" w:type="pct"/>
            <w:vMerge/>
          </w:tcPr>
          <w:p w:rsidR="002424A0" w:rsidRPr="00E71489" w:rsidRDefault="002424A0" w:rsidP="002424A0">
            <w:pPr>
              <w:spacing w:after="0" w:line="240" w:lineRule="auto"/>
              <w:jc w:val="center"/>
              <w:rPr>
                <w:b/>
                <w:sz w:val="24"/>
                <w:szCs w:val="24"/>
              </w:rPr>
            </w:pP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10</w:t>
            </w:r>
          </w:p>
        </w:tc>
        <w:tc>
          <w:tcPr>
            <w:tcW w:w="1358" w:type="pct"/>
          </w:tcPr>
          <w:p w:rsidR="002424A0" w:rsidRPr="00E71489" w:rsidRDefault="002424A0" w:rsidP="002424A0">
            <w:pPr>
              <w:pStyle w:val="TableParagraph"/>
              <w:ind w:left="0"/>
              <w:jc w:val="both"/>
              <w:rPr>
                <w:sz w:val="24"/>
                <w:szCs w:val="24"/>
              </w:rPr>
            </w:pPr>
            <w:r w:rsidRPr="00E71489">
              <w:rPr>
                <w:sz w:val="24"/>
                <w:szCs w:val="24"/>
              </w:rPr>
              <w:t>Сгибаниеиразгибаниеногивподъеме, отведение стопы наружуи приведение ее внутрь, круговыедвижениястопой,выставлениеноги на носок вперед и в стороны,вставаниенаполупальцы</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tcPr>
          <w:p w:rsidR="002424A0" w:rsidRPr="00E71489" w:rsidRDefault="002424A0" w:rsidP="002424A0">
            <w:pPr>
              <w:spacing w:after="0" w:line="240" w:lineRule="auto"/>
              <w:jc w:val="center"/>
              <w:rPr>
                <w:b/>
                <w:sz w:val="24"/>
                <w:szCs w:val="24"/>
              </w:rPr>
            </w:pPr>
          </w:p>
        </w:tc>
        <w:tc>
          <w:tcPr>
            <w:tcW w:w="1442" w:type="pct"/>
            <w:vMerge/>
          </w:tcPr>
          <w:p w:rsidR="002424A0" w:rsidRPr="00E71489" w:rsidRDefault="002424A0" w:rsidP="002424A0">
            <w:pPr>
              <w:spacing w:after="0" w:line="240" w:lineRule="auto"/>
              <w:jc w:val="center"/>
              <w:rPr>
                <w:b/>
                <w:sz w:val="24"/>
                <w:szCs w:val="24"/>
              </w:rPr>
            </w:pP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11</w:t>
            </w:r>
          </w:p>
        </w:tc>
        <w:tc>
          <w:tcPr>
            <w:tcW w:w="1358" w:type="pct"/>
          </w:tcPr>
          <w:p w:rsidR="002424A0" w:rsidRPr="00E71489" w:rsidRDefault="002424A0" w:rsidP="002424A0">
            <w:pPr>
              <w:pStyle w:val="TableParagraph"/>
              <w:ind w:left="0"/>
              <w:rPr>
                <w:sz w:val="24"/>
                <w:szCs w:val="24"/>
              </w:rPr>
            </w:pPr>
            <w:r w:rsidRPr="00E71489">
              <w:rPr>
                <w:sz w:val="24"/>
                <w:szCs w:val="24"/>
              </w:rPr>
              <w:t>Упражнения на выработку осанки</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tcPr>
          <w:p w:rsidR="002424A0" w:rsidRPr="00E71489" w:rsidRDefault="002424A0" w:rsidP="002424A0">
            <w:pPr>
              <w:spacing w:after="0" w:line="240" w:lineRule="auto"/>
              <w:jc w:val="center"/>
              <w:rPr>
                <w:b/>
                <w:sz w:val="24"/>
                <w:szCs w:val="24"/>
              </w:rPr>
            </w:pPr>
          </w:p>
        </w:tc>
        <w:tc>
          <w:tcPr>
            <w:tcW w:w="1442" w:type="pct"/>
            <w:vMerge/>
          </w:tcPr>
          <w:p w:rsidR="002424A0" w:rsidRPr="00E71489" w:rsidRDefault="002424A0" w:rsidP="002424A0">
            <w:pPr>
              <w:spacing w:after="0" w:line="240" w:lineRule="auto"/>
              <w:jc w:val="center"/>
              <w:rPr>
                <w:b/>
                <w:sz w:val="24"/>
                <w:szCs w:val="24"/>
              </w:rPr>
            </w:pPr>
          </w:p>
        </w:tc>
      </w:tr>
      <w:tr w:rsidR="002424A0" w:rsidRPr="00E71489" w:rsidTr="002424A0">
        <w:trPr>
          <w:trHeight w:val="401"/>
        </w:trPr>
        <w:tc>
          <w:tcPr>
            <w:tcW w:w="234" w:type="pct"/>
          </w:tcPr>
          <w:p w:rsidR="002424A0" w:rsidRPr="00E71489" w:rsidRDefault="002424A0" w:rsidP="002424A0">
            <w:pPr>
              <w:pStyle w:val="TableParagraph"/>
              <w:ind w:left="0"/>
              <w:rPr>
                <w:sz w:val="24"/>
                <w:szCs w:val="24"/>
              </w:rPr>
            </w:pPr>
          </w:p>
        </w:tc>
        <w:tc>
          <w:tcPr>
            <w:tcW w:w="4766" w:type="pct"/>
            <w:gridSpan w:val="4"/>
          </w:tcPr>
          <w:p w:rsidR="002424A0" w:rsidRPr="00E71489" w:rsidRDefault="002424A0" w:rsidP="002424A0">
            <w:pPr>
              <w:pStyle w:val="TableParagraph"/>
              <w:ind w:left="0"/>
              <w:jc w:val="both"/>
              <w:rPr>
                <w:b/>
                <w:i/>
                <w:sz w:val="24"/>
                <w:szCs w:val="24"/>
              </w:rPr>
            </w:pPr>
            <w:r w:rsidRPr="00E71489">
              <w:rPr>
                <w:b/>
                <w:sz w:val="24"/>
                <w:szCs w:val="24"/>
              </w:rPr>
              <w:t>1.</w:t>
            </w:r>
            <w:r w:rsidRPr="00E71489">
              <w:rPr>
                <w:b/>
                <w:i/>
                <w:sz w:val="24"/>
                <w:szCs w:val="24"/>
              </w:rPr>
              <w:t>2.Упражнения на координацию движений</w:t>
            </w: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12</w:t>
            </w:r>
          </w:p>
        </w:tc>
        <w:tc>
          <w:tcPr>
            <w:tcW w:w="1358" w:type="pct"/>
          </w:tcPr>
          <w:p w:rsidR="002424A0" w:rsidRPr="00E71489" w:rsidRDefault="002424A0" w:rsidP="002424A0">
            <w:pPr>
              <w:pStyle w:val="TableParagraph"/>
              <w:ind w:left="0"/>
              <w:jc w:val="both"/>
              <w:rPr>
                <w:sz w:val="24"/>
                <w:szCs w:val="24"/>
              </w:rPr>
            </w:pPr>
            <w:r w:rsidRPr="00E71489">
              <w:rPr>
                <w:sz w:val="24"/>
                <w:szCs w:val="24"/>
              </w:rPr>
              <w:t>Перекрестноеподниманиеиопусканиерук.</w:t>
            </w:r>
          </w:p>
          <w:p w:rsidR="002424A0" w:rsidRPr="00E71489" w:rsidRDefault="002424A0" w:rsidP="002424A0">
            <w:pPr>
              <w:pStyle w:val="TableParagraph"/>
              <w:ind w:left="0"/>
              <w:jc w:val="both"/>
              <w:rPr>
                <w:sz w:val="24"/>
                <w:szCs w:val="24"/>
              </w:rPr>
            </w:pPr>
            <w:r w:rsidRPr="00E71489">
              <w:rPr>
                <w:sz w:val="24"/>
                <w:szCs w:val="24"/>
              </w:rPr>
              <w:t>Одновременныедвиженияправойрукивверх,левой—всторону; правойруки—вперед,левой— вверх</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val="restart"/>
          </w:tcPr>
          <w:p w:rsidR="002424A0" w:rsidRPr="00E71489" w:rsidRDefault="002424A0" w:rsidP="002424A0">
            <w:pPr>
              <w:pStyle w:val="afc"/>
              <w:ind w:left="0" w:firstLine="284"/>
              <w:rPr>
                <w:sz w:val="24"/>
                <w:szCs w:val="24"/>
              </w:rPr>
            </w:pPr>
            <w:r w:rsidRPr="00E71489">
              <w:rPr>
                <w:sz w:val="24"/>
                <w:szCs w:val="24"/>
              </w:rPr>
              <w:t xml:space="preserve">Поднимание и опускание рук. Одновременные </w:t>
            </w:r>
            <w:r w:rsidRPr="00E71489">
              <w:rPr>
                <w:sz w:val="24"/>
                <w:szCs w:val="24"/>
              </w:rPr>
              <w:lastRenderedPageBreak/>
              <w:t>движения руками</w:t>
            </w:r>
          </w:p>
          <w:p w:rsidR="002424A0" w:rsidRPr="00E71489" w:rsidRDefault="002424A0" w:rsidP="002424A0">
            <w:pPr>
              <w:pStyle w:val="afc"/>
              <w:ind w:left="0" w:firstLine="284"/>
              <w:rPr>
                <w:sz w:val="24"/>
                <w:szCs w:val="24"/>
              </w:rPr>
            </w:pPr>
            <w:r w:rsidRPr="00E71489">
              <w:rPr>
                <w:sz w:val="24"/>
                <w:szCs w:val="24"/>
              </w:rPr>
              <w:t>Выставление левой ноги вперед, правой руки — перед собой; правой ноги — в сторону, левой руки — в сторону и т. д.</w:t>
            </w:r>
          </w:p>
          <w:p w:rsidR="002424A0" w:rsidRPr="00E71489" w:rsidRDefault="002424A0" w:rsidP="002424A0">
            <w:pPr>
              <w:pStyle w:val="afc"/>
              <w:ind w:left="0" w:firstLine="284"/>
              <w:rPr>
                <w:sz w:val="24"/>
                <w:szCs w:val="24"/>
              </w:rPr>
            </w:pPr>
            <w:r w:rsidRPr="00E71489">
              <w:rPr>
                <w:sz w:val="24"/>
                <w:szCs w:val="24"/>
              </w:rPr>
              <w:t>Изучение позиций рук: смена позиций рук отдельно каждой и обеими одновременно; провожать движение руки головой, взглядом.</w:t>
            </w:r>
          </w:p>
          <w:p w:rsidR="002424A0" w:rsidRPr="00E71489" w:rsidRDefault="002424A0" w:rsidP="002424A0">
            <w:pPr>
              <w:pStyle w:val="afc"/>
              <w:ind w:left="0" w:firstLine="284"/>
              <w:rPr>
                <w:sz w:val="24"/>
                <w:szCs w:val="24"/>
              </w:rPr>
            </w:pPr>
            <w:r w:rsidRPr="00E71489">
              <w:rPr>
                <w:sz w:val="24"/>
                <w:szCs w:val="24"/>
              </w:rPr>
              <w:t>Отстукивание, прохлопывание, протопывание простых ритмических рисунков.</w:t>
            </w:r>
          </w:p>
        </w:tc>
        <w:tc>
          <w:tcPr>
            <w:tcW w:w="1442" w:type="pct"/>
            <w:vMerge w:val="restart"/>
          </w:tcPr>
          <w:p w:rsidR="002424A0" w:rsidRPr="00E71489" w:rsidRDefault="002424A0" w:rsidP="002424A0">
            <w:pPr>
              <w:pStyle w:val="afc"/>
              <w:ind w:left="0" w:firstLine="284"/>
              <w:rPr>
                <w:sz w:val="24"/>
                <w:szCs w:val="24"/>
              </w:rPr>
            </w:pPr>
            <w:r w:rsidRPr="00E71489">
              <w:rPr>
                <w:sz w:val="24"/>
                <w:szCs w:val="24"/>
              </w:rPr>
              <w:lastRenderedPageBreak/>
              <w:t xml:space="preserve">Федеральный портал "Российское </w:t>
            </w:r>
            <w:r w:rsidRPr="00E71489">
              <w:rPr>
                <w:sz w:val="24"/>
                <w:szCs w:val="24"/>
              </w:rPr>
              <w:lastRenderedPageBreak/>
              <w:t>образование" http://www.edu.ru</w:t>
            </w:r>
          </w:p>
          <w:p w:rsidR="002424A0" w:rsidRPr="00E71489" w:rsidRDefault="002424A0" w:rsidP="002424A0">
            <w:pPr>
              <w:pStyle w:val="afc"/>
              <w:ind w:left="0" w:firstLine="284"/>
              <w:rPr>
                <w:sz w:val="24"/>
                <w:szCs w:val="24"/>
              </w:rPr>
            </w:pPr>
            <w:r w:rsidRPr="00E71489">
              <w:rPr>
                <w:sz w:val="24"/>
                <w:szCs w:val="24"/>
              </w:rPr>
              <w:t>Федеральный центр информационно –образовательных ресурсов</w:t>
            </w:r>
          </w:p>
          <w:p w:rsidR="002424A0" w:rsidRPr="00E71489" w:rsidRDefault="002424A0" w:rsidP="002424A0">
            <w:pPr>
              <w:pStyle w:val="afc"/>
              <w:ind w:left="0" w:firstLine="284"/>
              <w:rPr>
                <w:sz w:val="24"/>
                <w:szCs w:val="24"/>
              </w:rPr>
            </w:pPr>
            <w:r w:rsidRPr="00E71489">
              <w:rPr>
                <w:sz w:val="24"/>
                <w:szCs w:val="24"/>
              </w:rPr>
              <w:t>http://fcior.edu.ru</w:t>
            </w:r>
          </w:p>
          <w:p w:rsidR="002424A0" w:rsidRPr="00E71489" w:rsidRDefault="002424A0" w:rsidP="002424A0">
            <w:pPr>
              <w:pStyle w:val="afc"/>
              <w:ind w:left="0" w:firstLine="284"/>
              <w:rPr>
                <w:sz w:val="24"/>
                <w:szCs w:val="24"/>
              </w:rPr>
            </w:pPr>
            <w:r w:rsidRPr="00E71489">
              <w:rPr>
                <w:sz w:val="24"/>
                <w:szCs w:val="24"/>
              </w:rPr>
              <w:t>Учительский портал http://www.uchportal.ru</w:t>
            </w:r>
          </w:p>
          <w:p w:rsidR="002424A0" w:rsidRPr="00E71489" w:rsidRDefault="002424A0" w:rsidP="002424A0">
            <w:pPr>
              <w:pStyle w:val="afc"/>
              <w:ind w:left="0" w:firstLine="284"/>
              <w:rPr>
                <w:sz w:val="24"/>
                <w:szCs w:val="24"/>
              </w:rPr>
            </w:pPr>
            <w:r w:rsidRPr="00E71489">
              <w:rPr>
                <w:sz w:val="24"/>
                <w:szCs w:val="24"/>
              </w:rPr>
              <w:t>Фестиваль педагогических идей "Открытый урок»</w:t>
            </w:r>
          </w:p>
          <w:p w:rsidR="002424A0" w:rsidRPr="00E71489" w:rsidRDefault="002424A0" w:rsidP="002424A0">
            <w:pPr>
              <w:pStyle w:val="afc"/>
              <w:ind w:left="0" w:firstLine="284"/>
              <w:rPr>
                <w:sz w:val="24"/>
                <w:szCs w:val="24"/>
              </w:rPr>
            </w:pPr>
            <w:r w:rsidRPr="00E71489">
              <w:rPr>
                <w:sz w:val="24"/>
                <w:szCs w:val="24"/>
              </w:rPr>
              <w:t>http://festival.1september</w:t>
            </w:r>
          </w:p>
          <w:p w:rsidR="002424A0" w:rsidRPr="00E71489" w:rsidRDefault="002424A0" w:rsidP="002424A0">
            <w:pPr>
              <w:pStyle w:val="afc"/>
              <w:ind w:left="0" w:firstLine="284"/>
              <w:rPr>
                <w:sz w:val="24"/>
                <w:szCs w:val="24"/>
              </w:rPr>
            </w:pPr>
            <w:r w:rsidRPr="00E71489">
              <w:rPr>
                <w:sz w:val="24"/>
                <w:szCs w:val="24"/>
              </w:rPr>
              <w:t>Электронная библиотека учебников и методических материалов</w:t>
            </w:r>
          </w:p>
          <w:p w:rsidR="002424A0" w:rsidRPr="00E71489" w:rsidRDefault="002424A0" w:rsidP="002424A0">
            <w:pPr>
              <w:pStyle w:val="afc"/>
              <w:ind w:left="0" w:firstLine="284"/>
              <w:rPr>
                <w:sz w:val="24"/>
                <w:szCs w:val="24"/>
              </w:rPr>
            </w:pPr>
            <w:r w:rsidRPr="00E71489">
              <w:rPr>
                <w:sz w:val="24"/>
                <w:szCs w:val="24"/>
              </w:rPr>
              <w:t>http://window.edu.ru</w:t>
            </w:r>
          </w:p>
          <w:p w:rsidR="002424A0" w:rsidRPr="00E71489" w:rsidRDefault="002424A0" w:rsidP="002424A0">
            <w:pPr>
              <w:pStyle w:val="afc"/>
              <w:ind w:left="0" w:firstLine="284"/>
              <w:rPr>
                <w:sz w:val="24"/>
                <w:szCs w:val="24"/>
              </w:rPr>
            </w:pPr>
            <w:r w:rsidRPr="00E71489">
              <w:rPr>
                <w:sz w:val="24"/>
                <w:szCs w:val="24"/>
              </w:rPr>
              <w:t>Портал «Мой университет»/ Факультет коррекционной педагогики</w:t>
            </w:r>
          </w:p>
          <w:p w:rsidR="002424A0" w:rsidRPr="00E71489" w:rsidRDefault="002424A0" w:rsidP="002424A0">
            <w:pPr>
              <w:pStyle w:val="afc"/>
              <w:ind w:left="0" w:firstLine="284"/>
              <w:rPr>
                <w:sz w:val="24"/>
                <w:szCs w:val="24"/>
              </w:rPr>
            </w:pPr>
            <w:r w:rsidRPr="00E71489">
              <w:rPr>
                <w:sz w:val="24"/>
                <w:szCs w:val="24"/>
              </w:rPr>
              <w:t>http://moi-sat.ru</w:t>
            </w: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lastRenderedPageBreak/>
              <w:t>13</w:t>
            </w:r>
          </w:p>
        </w:tc>
        <w:tc>
          <w:tcPr>
            <w:tcW w:w="1358" w:type="pct"/>
          </w:tcPr>
          <w:p w:rsidR="002424A0" w:rsidRPr="00E71489" w:rsidRDefault="002424A0" w:rsidP="002424A0">
            <w:pPr>
              <w:pStyle w:val="TableParagraph"/>
              <w:ind w:left="0"/>
              <w:rPr>
                <w:sz w:val="24"/>
                <w:szCs w:val="24"/>
              </w:rPr>
            </w:pPr>
            <w:r w:rsidRPr="00E71489">
              <w:rPr>
                <w:sz w:val="24"/>
                <w:szCs w:val="24"/>
              </w:rPr>
              <w:t>Выставлениелевойногивперед, правой</w:t>
            </w:r>
            <w:r w:rsidRPr="00E71489">
              <w:rPr>
                <w:sz w:val="24"/>
                <w:szCs w:val="24"/>
              </w:rPr>
              <w:tab/>
              <w:t>руки</w:t>
            </w:r>
            <w:r w:rsidRPr="00E71489">
              <w:rPr>
                <w:sz w:val="24"/>
                <w:szCs w:val="24"/>
              </w:rPr>
              <w:tab/>
              <w:t>—перед собой; правойноги—всторону,левой руки — всторонуи т. д.</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tcPr>
          <w:p w:rsidR="002424A0" w:rsidRPr="00E71489" w:rsidRDefault="002424A0" w:rsidP="002424A0">
            <w:pPr>
              <w:spacing w:after="0" w:line="240" w:lineRule="auto"/>
              <w:jc w:val="center"/>
              <w:rPr>
                <w:b/>
                <w:sz w:val="24"/>
                <w:szCs w:val="24"/>
              </w:rPr>
            </w:pPr>
          </w:p>
        </w:tc>
        <w:tc>
          <w:tcPr>
            <w:tcW w:w="1442" w:type="pct"/>
            <w:vMerge/>
          </w:tcPr>
          <w:p w:rsidR="002424A0" w:rsidRPr="00E71489" w:rsidRDefault="002424A0" w:rsidP="002424A0">
            <w:pPr>
              <w:spacing w:after="0" w:line="240" w:lineRule="auto"/>
              <w:jc w:val="center"/>
              <w:rPr>
                <w:b/>
                <w:sz w:val="24"/>
                <w:szCs w:val="24"/>
              </w:rPr>
            </w:pP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lastRenderedPageBreak/>
              <w:t>14</w:t>
            </w:r>
          </w:p>
        </w:tc>
        <w:tc>
          <w:tcPr>
            <w:tcW w:w="1358" w:type="pct"/>
          </w:tcPr>
          <w:p w:rsidR="002424A0" w:rsidRPr="00E71489" w:rsidRDefault="002424A0" w:rsidP="002424A0">
            <w:pPr>
              <w:pStyle w:val="TableParagraph"/>
              <w:tabs>
                <w:tab w:val="left" w:pos="1314"/>
                <w:tab w:val="left" w:pos="2405"/>
                <w:tab w:val="left" w:pos="3054"/>
              </w:tabs>
              <w:ind w:left="0"/>
              <w:rPr>
                <w:sz w:val="24"/>
                <w:szCs w:val="24"/>
              </w:rPr>
            </w:pPr>
            <w:r w:rsidRPr="00E71489">
              <w:rPr>
                <w:sz w:val="24"/>
                <w:szCs w:val="24"/>
              </w:rPr>
              <w:t>Изучение</w:t>
            </w:r>
            <w:r w:rsidRPr="00E71489">
              <w:rPr>
                <w:sz w:val="24"/>
                <w:szCs w:val="24"/>
              </w:rPr>
              <w:tab/>
              <w:t>позиций</w:t>
            </w:r>
            <w:r w:rsidRPr="00E71489">
              <w:rPr>
                <w:sz w:val="24"/>
                <w:szCs w:val="24"/>
              </w:rPr>
              <w:tab/>
              <w:t>рук: смена позицийрукотдельнокаждойиобеимиодновременно;провожатьдвижениерукиголовой,взглядом</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tcPr>
          <w:p w:rsidR="002424A0" w:rsidRPr="00E71489" w:rsidRDefault="002424A0" w:rsidP="002424A0">
            <w:pPr>
              <w:spacing w:after="0" w:line="240" w:lineRule="auto"/>
              <w:jc w:val="center"/>
              <w:rPr>
                <w:b/>
                <w:sz w:val="24"/>
                <w:szCs w:val="24"/>
              </w:rPr>
            </w:pPr>
          </w:p>
        </w:tc>
        <w:tc>
          <w:tcPr>
            <w:tcW w:w="1442" w:type="pct"/>
            <w:vMerge/>
          </w:tcPr>
          <w:p w:rsidR="002424A0" w:rsidRPr="00E71489" w:rsidRDefault="002424A0" w:rsidP="002424A0">
            <w:pPr>
              <w:spacing w:after="0" w:line="240" w:lineRule="auto"/>
              <w:jc w:val="center"/>
              <w:rPr>
                <w:b/>
                <w:sz w:val="24"/>
                <w:szCs w:val="24"/>
              </w:rPr>
            </w:pP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15</w:t>
            </w:r>
          </w:p>
        </w:tc>
        <w:tc>
          <w:tcPr>
            <w:tcW w:w="1358" w:type="pct"/>
          </w:tcPr>
          <w:p w:rsidR="002424A0" w:rsidRPr="00E71489" w:rsidRDefault="002424A0" w:rsidP="002424A0">
            <w:pPr>
              <w:pStyle w:val="TableParagraph"/>
              <w:tabs>
                <w:tab w:val="left" w:pos="2055"/>
              </w:tabs>
              <w:ind w:left="0"/>
              <w:rPr>
                <w:sz w:val="24"/>
                <w:szCs w:val="24"/>
              </w:rPr>
            </w:pPr>
            <w:r w:rsidRPr="00E71489">
              <w:rPr>
                <w:sz w:val="24"/>
                <w:szCs w:val="24"/>
              </w:rPr>
              <w:t xml:space="preserve">Отстукивание, </w:t>
            </w:r>
            <w:r w:rsidRPr="00E71489">
              <w:rPr>
                <w:spacing w:val="-1"/>
                <w:sz w:val="24"/>
                <w:szCs w:val="24"/>
              </w:rPr>
              <w:t>прохлопывание,</w:t>
            </w:r>
            <w:r w:rsidRPr="00E71489">
              <w:rPr>
                <w:sz w:val="24"/>
                <w:szCs w:val="24"/>
              </w:rPr>
              <w:t>протопываниепростыхритмическихрисунков</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tcPr>
          <w:p w:rsidR="002424A0" w:rsidRPr="00E71489" w:rsidRDefault="002424A0" w:rsidP="002424A0">
            <w:pPr>
              <w:spacing w:after="0" w:line="240" w:lineRule="auto"/>
              <w:jc w:val="center"/>
              <w:rPr>
                <w:b/>
                <w:sz w:val="24"/>
                <w:szCs w:val="24"/>
              </w:rPr>
            </w:pPr>
          </w:p>
        </w:tc>
        <w:tc>
          <w:tcPr>
            <w:tcW w:w="1442" w:type="pct"/>
            <w:vMerge/>
          </w:tcPr>
          <w:p w:rsidR="002424A0" w:rsidRPr="00E71489" w:rsidRDefault="002424A0" w:rsidP="002424A0">
            <w:pPr>
              <w:spacing w:after="0" w:line="240" w:lineRule="auto"/>
              <w:jc w:val="center"/>
              <w:rPr>
                <w:b/>
                <w:sz w:val="24"/>
                <w:szCs w:val="24"/>
              </w:rPr>
            </w:pPr>
          </w:p>
        </w:tc>
      </w:tr>
      <w:tr w:rsidR="002424A0" w:rsidRPr="00E71489" w:rsidTr="002424A0">
        <w:tc>
          <w:tcPr>
            <w:tcW w:w="234" w:type="pct"/>
          </w:tcPr>
          <w:p w:rsidR="002424A0" w:rsidRPr="00E71489" w:rsidRDefault="002424A0" w:rsidP="002424A0">
            <w:pPr>
              <w:pStyle w:val="TableParagraph"/>
              <w:ind w:left="0"/>
              <w:rPr>
                <w:sz w:val="24"/>
                <w:szCs w:val="24"/>
              </w:rPr>
            </w:pPr>
          </w:p>
        </w:tc>
        <w:tc>
          <w:tcPr>
            <w:tcW w:w="4766" w:type="pct"/>
            <w:gridSpan w:val="4"/>
          </w:tcPr>
          <w:p w:rsidR="002424A0" w:rsidRPr="00E71489" w:rsidRDefault="002424A0" w:rsidP="002424A0">
            <w:pPr>
              <w:pStyle w:val="TableParagraph"/>
              <w:ind w:left="0"/>
              <w:rPr>
                <w:b/>
                <w:i/>
                <w:spacing w:val="-58"/>
                <w:sz w:val="24"/>
                <w:szCs w:val="24"/>
              </w:rPr>
            </w:pPr>
            <w:r w:rsidRPr="00E71489">
              <w:rPr>
                <w:b/>
                <w:sz w:val="24"/>
                <w:szCs w:val="24"/>
              </w:rPr>
              <w:t>1.</w:t>
            </w:r>
            <w:r w:rsidRPr="00E71489">
              <w:rPr>
                <w:b/>
                <w:i/>
                <w:sz w:val="24"/>
                <w:szCs w:val="24"/>
              </w:rPr>
              <w:t>3. Упражнение на расслабление</w:t>
            </w:r>
          </w:p>
          <w:p w:rsidR="002424A0" w:rsidRPr="00E71489" w:rsidRDefault="002424A0" w:rsidP="002424A0">
            <w:pPr>
              <w:pStyle w:val="TableParagraph"/>
              <w:ind w:left="0"/>
              <w:rPr>
                <w:i/>
                <w:sz w:val="24"/>
                <w:szCs w:val="24"/>
              </w:rPr>
            </w:pPr>
            <w:r w:rsidRPr="00E71489">
              <w:rPr>
                <w:b/>
                <w:i/>
                <w:sz w:val="24"/>
                <w:szCs w:val="24"/>
              </w:rPr>
              <w:t>мышц</w:t>
            </w: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16</w:t>
            </w:r>
          </w:p>
        </w:tc>
        <w:tc>
          <w:tcPr>
            <w:tcW w:w="1358" w:type="pct"/>
          </w:tcPr>
          <w:p w:rsidR="002424A0" w:rsidRPr="00E71489" w:rsidRDefault="002424A0" w:rsidP="002424A0">
            <w:pPr>
              <w:pStyle w:val="TableParagraph"/>
              <w:ind w:left="0"/>
              <w:rPr>
                <w:sz w:val="24"/>
                <w:szCs w:val="24"/>
              </w:rPr>
            </w:pPr>
            <w:r w:rsidRPr="00E71489">
              <w:rPr>
                <w:sz w:val="24"/>
                <w:szCs w:val="24"/>
              </w:rPr>
              <w:t>Имитацияотряхиванияводыс пальцев</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val="restart"/>
          </w:tcPr>
          <w:p w:rsidR="002424A0" w:rsidRPr="00E71489" w:rsidRDefault="002424A0" w:rsidP="002424A0">
            <w:pPr>
              <w:pStyle w:val="afc"/>
              <w:tabs>
                <w:tab w:val="left" w:pos="7371"/>
              </w:tabs>
              <w:ind w:left="0" w:firstLine="284"/>
              <w:rPr>
                <w:sz w:val="24"/>
                <w:szCs w:val="24"/>
              </w:rPr>
            </w:pPr>
            <w:r w:rsidRPr="00E71489">
              <w:rPr>
                <w:sz w:val="24"/>
                <w:szCs w:val="24"/>
              </w:rPr>
              <w:t>Имитация  отряхивания воды с пальцев.</w:t>
            </w:r>
          </w:p>
          <w:p w:rsidR="002424A0" w:rsidRPr="00E71489" w:rsidRDefault="002424A0" w:rsidP="002424A0">
            <w:pPr>
              <w:pStyle w:val="afc"/>
              <w:tabs>
                <w:tab w:val="left" w:pos="7371"/>
              </w:tabs>
              <w:ind w:left="0" w:firstLine="284"/>
              <w:rPr>
                <w:sz w:val="24"/>
                <w:szCs w:val="24"/>
              </w:rPr>
            </w:pPr>
            <w:r w:rsidRPr="00E71489">
              <w:rPr>
                <w:sz w:val="24"/>
                <w:szCs w:val="24"/>
              </w:rPr>
              <w:t>Круговое движение рук.</w:t>
            </w:r>
          </w:p>
          <w:p w:rsidR="002424A0" w:rsidRPr="00E71489" w:rsidRDefault="002424A0" w:rsidP="002424A0">
            <w:pPr>
              <w:pStyle w:val="afc"/>
              <w:ind w:left="0" w:firstLine="284"/>
              <w:rPr>
                <w:sz w:val="24"/>
                <w:szCs w:val="24"/>
              </w:rPr>
            </w:pPr>
            <w:r w:rsidRPr="00E71489">
              <w:rPr>
                <w:sz w:val="24"/>
                <w:szCs w:val="24"/>
              </w:rPr>
              <w:t>Перенесение тяжести тела с пяток на носки и обратно, с одной ноги на другую .</w:t>
            </w:r>
          </w:p>
          <w:p w:rsidR="002424A0" w:rsidRPr="00E71489" w:rsidRDefault="002424A0" w:rsidP="002424A0">
            <w:pPr>
              <w:spacing w:after="0" w:line="240" w:lineRule="auto"/>
              <w:jc w:val="center"/>
              <w:rPr>
                <w:b/>
                <w:sz w:val="24"/>
                <w:szCs w:val="24"/>
              </w:rPr>
            </w:pPr>
          </w:p>
        </w:tc>
        <w:tc>
          <w:tcPr>
            <w:tcW w:w="1442" w:type="pct"/>
            <w:vMerge w:val="restart"/>
          </w:tcPr>
          <w:p w:rsidR="002424A0" w:rsidRPr="00E71489" w:rsidRDefault="002424A0" w:rsidP="002424A0">
            <w:pPr>
              <w:pStyle w:val="TableParagraph"/>
              <w:ind w:left="0"/>
              <w:rPr>
                <w:sz w:val="24"/>
                <w:szCs w:val="24"/>
              </w:rPr>
            </w:pPr>
            <w:r w:rsidRPr="00E71489">
              <w:rPr>
                <w:sz w:val="24"/>
                <w:szCs w:val="24"/>
              </w:rPr>
              <w:t>Федеральный портал "Российское образование" http://www.edu.ru</w:t>
            </w:r>
          </w:p>
          <w:p w:rsidR="002424A0" w:rsidRPr="00E71489" w:rsidRDefault="002424A0" w:rsidP="002424A0">
            <w:pPr>
              <w:pStyle w:val="TableParagraph"/>
              <w:ind w:left="0" w:firstLine="66"/>
              <w:rPr>
                <w:sz w:val="24"/>
                <w:szCs w:val="24"/>
              </w:rPr>
            </w:pPr>
            <w:r w:rsidRPr="00E71489">
              <w:rPr>
                <w:sz w:val="24"/>
                <w:szCs w:val="24"/>
              </w:rPr>
              <w:t>Федеральный центр информационно –образовательных ресурсов</w:t>
            </w:r>
          </w:p>
          <w:p w:rsidR="002424A0" w:rsidRPr="00E71489" w:rsidRDefault="002424A0" w:rsidP="002424A0">
            <w:pPr>
              <w:pStyle w:val="TableParagraph"/>
              <w:ind w:left="0" w:firstLine="66"/>
              <w:rPr>
                <w:sz w:val="24"/>
                <w:szCs w:val="24"/>
              </w:rPr>
            </w:pPr>
            <w:r w:rsidRPr="00E71489">
              <w:rPr>
                <w:sz w:val="24"/>
                <w:szCs w:val="24"/>
              </w:rPr>
              <w:t>http://fcior.edu.ru</w:t>
            </w:r>
          </w:p>
          <w:p w:rsidR="002424A0" w:rsidRPr="00E71489" w:rsidRDefault="002424A0" w:rsidP="002424A0">
            <w:pPr>
              <w:pStyle w:val="TableParagraph"/>
              <w:ind w:left="0" w:firstLine="66"/>
              <w:rPr>
                <w:sz w:val="24"/>
                <w:szCs w:val="24"/>
              </w:rPr>
            </w:pPr>
            <w:r w:rsidRPr="00E71489">
              <w:rPr>
                <w:sz w:val="24"/>
                <w:szCs w:val="24"/>
              </w:rPr>
              <w:t>Учительский портал http://www.uchportal.ru</w:t>
            </w:r>
          </w:p>
          <w:p w:rsidR="002424A0" w:rsidRPr="00E71489" w:rsidRDefault="002424A0" w:rsidP="002424A0">
            <w:pPr>
              <w:pStyle w:val="TableParagraph"/>
              <w:ind w:left="0" w:firstLine="66"/>
              <w:rPr>
                <w:sz w:val="24"/>
                <w:szCs w:val="24"/>
              </w:rPr>
            </w:pPr>
            <w:r w:rsidRPr="00E71489">
              <w:rPr>
                <w:sz w:val="24"/>
                <w:szCs w:val="24"/>
              </w:rPr>
              <w:t>Фестиваль педагогических идей "Открытый урок»</w:t>
            </w:r>
          </w:p>
          <w:p w:rsidR="002424A0" w:rsidRPr="00E71489" w:rsidRDefault="002424A0" w:rsidP="002424A0">
            <w:pPr>
              <w:pStyle w:val="TableParagraph"/>
              <w:ind w:left="0" w:firstLine="66"/>
              <w:rPr>
                <w:sz w:val="24"/>
                <w:szCs w:val="24"/>
              </w:rPr>
            </w:pPr>
            <w:r w:rsidRPr="00E71489">
              <w:rPr>
                <w:sz w:val="24"/>
                <w:szCs w:val="24"/>
              </w:rPr>
              <w:t>http://festival.1sep</w:t>
            </w:r>
            <w:r w:rsidRPr="00E71489">
              <w:rPr>
                <w:sz w:val="24"/>
                <w:szCs w:val="24"/>
              </w:rPr>
              <w:lastRenderedPageBreak/>
              <w:t>tember</w:t>
            </w:r>
          </w:p>
          <w:p w:rsidR="002424A0" w:rsidRPr="00E71489" w:rsidRDefault="002424A0" w:rsidP="002424A0">
            <w:pPr>
              <w:pStyle w:val="TableParagraph"/>
              <w:ind w:left="0" w:firstLine="66"/>
              <w:rPr>
                <w:sz w:val="24"/>
                <w:szCs w:val="24"/>
              </w:rPr>
            </w:pPr>
            <w:r w:rsidRPr="00E71489">
              <w:rPr>
                <w:sz w:val="24"/>
                <w:szCs w:val="24"/>
              </w:rPr>
              <w:t>Электронная библиотека учебников и методических материалов</w:t>
            </w:r>
          </w:p>
          <w:p w:rsidR="002424A0" w:rsidRPr="00E71489" w:rsidRDefault="002424A0" w:rsidP="002424A0">
            <w:pPr>
              <w:pStyle w:val="TableParagraph"/>
              <w:ind w:left="0" w:firstLine="66"/>
              <w:rPr>
                <w:sz w:val="24"/>
                <w:szCs w:val="24"/>
              </w:rPr>
            </w:pPr>
            <w:r w:rsidRPr="00E71489">
              <w:rPr>
                <w:sz w:val="24"/>
                <w:szCs w:val="24"/>
              </w:rPr>
              <w:t>http://window.edu.ru</w:t>
            </w:r>
          </w:p>
          <w:p w:rsidR="002424A0" w:rsidRPr="00E71489" w:rsidRDefault="002424A0" w:rsidP="002424A0">
            <w:pPr>
              <w:pStyle w:val="TableParagraph"/>
              <w:ind w:left="0" w:firstLine="66"/>
              <w:rPr>
                <w:sz w:val="24"/>
                <w:szCs w:val="24"/>
              </w:rPr>
            </w:pPr>
            <w:r w:rsidRPr="00E71489">
              <w:rPr>
                <w:sz w:val="24"/>
                <w:szCs w:val="24"/>
              </w:rPr>
              <w:t>Портал «Мой университет»/ Факультет коррекционной педагогики</w:t>
            </w:r>
          </w:p>
          <w:p w:rsidR="002424A0" w:rsidRPr="00E71489" w:rsidRDefault="002424A0" w:rsidP="002424A0">
            <w:pPr>
              <w:pStyle w:val="afc"/>
              <w:ind w:left="0" w:firstLine="284"/>
              <w:rPr>
                <w:b/>
                <w:sz w:val="24"/>
                <w:szCs w:val="24"/>
              </w:rPr>
            </w:pPr>
            <w:r w:rsidRPr="00E71489">
              <w:rPr>
                <w:sz w:val="24"/>
                <w:szCs w:val="24"/>
              </w:rPr>
              <w:t>http://moi-sat.ru</w:t>
            </w: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17</w:t>
            </w:r>
          </w:p>
        </w:tc>
        <w:tc>
          <w:tcPr>
            <w:tcW w:w="1358" w:type="pct"/>
          </w:tcPr>
          <w:p w:rsidR="002424A0" w:rsidRPr="00E71489" w:rsidRDefault="002424A0" w:rsidP="002424A0">
            <w:pPr>
              <w:pStyle w:val="TableParagraph"/>
              <w:ind w:left="0"/>
              <w:rPr>
                <w:sz w:val="24"/>
                <w:szCs w:val="24"/>
              </w:rPr>
            </w:pPr>
            <w:r w:rsidRPr="00E71489">
              <w:rPr>
                <w:sz w:val="24"/>
                <w:szCs w:val="24"/>
              </w:rPr>
              <w:t>Свободноекруговоедвижениерук</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tcPr>
          <w:p w:rsidR="002424A0" w:rsidRPr="00E71489" w:rsidRDefault="002424A0" w:rsidP="002424A0">
            <w:pPr>
              <w:spacing w:after="0" w:line="240" w:lineRule="auto"/>
              <w:jc w:val="center"/>
              <w:rPr>
                <w:b/>
                <w:sz w:val="24"/>
                <w:szCs w:val="24"/>
              </w:rPr>
            </w:pPr>
          </w:p>
        </w:tc>
        <w:tc>
          <w:tcPr>
            <w:tcW w:w="1442" w:type="pct"/>
            <w:vMerge/>
          </w:tcPr>
          <w:p w:rsidR="002424A0" w:rsidRPr="00E71489" w:rsidRDefault="002424A0" w:rsidP="002424A0">
            <w:pPr>
              <w:spacing w:after="0" w:line="240" w:lineRule="auto"/>
              <w:jc w:val="center"/>
              <w:rPr>
                <w:b/>
                <w:sz w:val="24"/>
                <w:szCs w:val="24"/>
              </w:rPr>
            </w:pP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18</w:t>
            </w:r>
          </w:p>
        </w:tc>
        <w:tc>
          <w:tcPr>
            <w:tcW w:w="1358" w:type="pct"/>
          </w:tcPr>
          <w:p w:rsidR="002424A0" w:rsidRPr="00E71489" w:rsidRDefault="002424A0" w:rsidP="002424A0">
            <w:pPr>
              <w:pStyle w:val="TableParagraph"/>
              <w:ind w:left="0"/>
              <w:jc w:val="both"/>
              <w:rPr>
                <w:sz w:val="24"/>
                <w:szCs w:val="24"/>
              </w:rPr>
            </w:pPr>
            <w:r w:rsidRPr="00E71489">
              <w:rPr>
                <w:sz w:val="24"/>
                <w:szCs w:val="24"/>
              </w:rPr>
              <w:t>Перенесение тяжести тела с пятокна носки и обратно, с одной ногинадругую (маятник)</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tcPr>
          <w:p w:rsidR="002424A0" w:rsidRPr="00E71489" w:rsidRDefault="002424A0" w:rsidP="002424A0">
            <w:pPr>
              <w:spacing w:after="0" w:line="240" w:lineRule="auto"/>
              <w:jc w:val="center"/>
              <w:rPr>
                <w:b/>
                <w:sz w:val="24"/>
                <w:szCs w:val="24"/>
              </w:rPr>
            </w:pPr>
          </w:p>
        </w:tc>
        <w:tc>
          <w:tcPr>
            <w:tcW w:w="1442" w:type="pct"/>
            <w:vMerge/>
          </w:tcPr>
          <w:p w:rsidR="002424A0" w:rsidRPr="00E71489" w:rsidRDefault="002424A0" w:rsidP="002424A0">
            <w:pPr>
              <w:spacing w:after="0" w:line="240" w:lineRule="auto"/>
              <w:jc w:val="center"/>
              <w:rPr>
                <w:b/>
                <w:sz w:val="24"/>
                <w:szCs w:val="24"/>
              </w:rPr>
            </w:pPr>
          </w:p>
        </w:tc>
      </w:tr>
      <w:tr w:rsidR="002424A0" w:rsidRPr="00E71489" w:rsidTr="002424A0">
        <w:tc>
          <w:tcPr>
            <w:tcW w:w="234" w:type="pct"/>
          </w:tcPr>
          <w:p w:rsidR="002424A0" w:rsidRPr="00E71489" w:rsidRDefault="002424A0" w:rsidP="002424A0">
            <w:pPr>
              <w:pStyle w:val="TableParagraph"/>
              <w:ind w:left="0"/>
              <w:rPr>
                <w:sz w:val="24"/>
                <w:szCs w:val="24"/>
              </w:rPr>
            </w:pPr>
          </w:p>
        </w:tc>
        <w:tc>
          <w:tcPr>
            <w:tcW w:w="1358" w:type="pct"/>
          </w:tcPr>
          <w:p w:rsidR="002424A0" w:rsidRPr="00E71489" w:rsidRDefault="002424A0" w:rsidP="002424A0">
            <w:pPr>
              <w:pStyle w:val="TableParagraph"/>
              <w:tabs>
                <w:tab w:val="left" w:pos="2053"/>
              </w:tabs>
              <w:ind w:left="0"/>
              <w:jc w:val="both"/>
              <w:rPr>
                <w:b/>
                <w:sz w:val="24"/>
                <w:szCs w:val="24"/>
              </w:rPr>
            </w:pPr>
            <w:r w:rsidRPr="00E71489">
              <w:rPr>
                <w:b/>
                <w:sz w:val="24"/>
                <w:szCs w:val="24"/>
              </w:rPr>
              <w:t>РазделIII</w:t>
            </w:r>
          </w:p>
        </w:tc>
        <w:tc>
          <w:tcPr>
            <w:tcW w:w="421" w:type="pct"/>
          </w:tcPr>
          <w:p w:rsidR="002424A0" w:rsidRPr="00E71489" w:rsidRDefault="002424A0" w:rsidP="002424A0">
            <w:pPr>
              <w:pStyle w:val="TableParagraph"/>
              <w:ind w:left="0"/>
              <w:rPr>
                <w:sz w:val="24"/>
                <w:szCs w:val="24"/>
              </w:rPr>
            </w:pPr>
            <w:r w:rsidRPr="00E71489">
              <w:rPr>
                <w:sz w:val="24"/>
                <w:szCs w:val="24"/>
              </w:rPr>
              <w:t>8</w:t>
            </w:r>
          </w:p>
        </w:tc>
        <w:tc>
          <w:tcPr>
            <w:tcW w:w="2987" w:type="pct"/>
            <w:gridSpan w:val="2"/>
          </w:tcPr>
          <w:p w:rsidR="002424A0" w:rsidRPr="00E71489" w:rsidRDefault="002424A0" w:rsidP="002424A0">
            <w:pPr>
              <w:spacing w:after="0" w:line="240" w:lineRule="auto"/>
              <w:jc w:val="center"/>
              <w:rPr>
                <w:b/>
                <w:sz w:val="24"/>
                <w:szCs w:val="24"/>
              </w:rPr>
            </w:pPr>
            <w:r w:rsidRPr="00E71489">
              <w:rPr>
                <w:b/>
                <w:sz w:val="24"/>
                <w:szCs w:val="24"/>
              </w:rPr>
              <w:t>Упражнениясдетскими</w:t>
            </w:r>
            <w:r w:rsidRPr="00E71489">
              <w:rPr>
                <w:b/>
                <w:spacing w:val="-1"/>
                <w:sz w:val="24"/>
                <w:szCs w:val="24"/>
              </w:rPr>
              <w:t xml:space="preserve">музыкальными </w:t>
            </w:r>
            <w:r w:rsidRPr="00E71489">
              <w:rPr>
                <w:b/>
                <w:sz w:val="24"/>
                <w:szCs w:val="24"/>
              </w:rPr>
              <w:t>инструментами</w:t>
            </w: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19</w:t>
            </w:r>
          </w:p>
        </w:tc>
        <w:tc>
          <w:tcPr>
            <w:tcW w:w="1358" w:type="pct"/>
          </w:tcPr>
          <w:p w:rsidR="002424A0" w:rsidRPr="00E71489" w:rsidRDefault="002424A0" w:rsidP="002424A0">
            <w:pPr>
              <w:pStyle w:val="TableParagraph"/>
              <w:ind w:left="0"/>
              <w:jc w:val="both"/>
              <w:rPr>
                <w:sz w:val="24"/>
                <w:szCs w:val="24"/>
              </w:rPr>
            </w:pPr>
            <w:r w:rsidRPr="00E71489">
              <w:rPr>
                <w:sz w:val="24"/>
                <w:szCs w:val="24"/>
              </w:rPr>
              <w:t>Движения кистей рук в разныхнаправлениях.</w:t>
            </w:r>
          </w:p>
          <w:p w:rsidR="002424A0" w:rsidRPr="00E71489" w:rsidRDefault="002424A0" w:rsidP="002424A0">
            <w:pPr>
              <w:pStyle w:val="TableParagraph"/>
              <w:ind w:left="0"/>
              <w:jc w:val="both"/>
              <w:rPr>
                <w:sz w:val="24"/>
                <w:szCs w:val="24"/>
              </w:rPr>
            </w:pPr>
            <w:r w:rsidRPr="00E71489">
              <w:rPr>
                <w:sz w:val="24"/>
                <w:szCs w:val="24"/>
              </w:rPr>
              <w:t>Поочередноеиодновременноесжимание в кулакиразжиманиепальцев рук с изменением темпамузыки</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val="restart"/>
          </w:tcPr>
          <w:p w:rsidR="002424A0" w:rsidRPr="00E71489" w:rsidRDefault="002424A0" w:rsidP="002424A0">
            <w:pPr>
              <w:pStyle w:val="TableParagraph"/>
              <w:ind w:left="0"/>
              <w:rPr>
                <w:sz w:val="24"/>
                <w:szCs w:val="24"/>
              </w:rPr>
            </w:pPr>
            <w:r w:rsidRPr="00E71489">
              <w:rPr>
                <w:sz w:val="24"/>
                <w:szCs w:val="24"/>
              </w:rPr>
              <w:t>Упражнения с детскими музыкальными инструментами.</w:t>
            </w:r>
          </w:p>
          <w:p w:rsidR="002424A0" w:rsidRPr="00E71489" w:rsidRDefault="002424A0" w:rsidP="002424A0">
            <w:pPr>
              <w:pStyle w:val="TableParagraph"/>
              <w:ind w:left="0"/>
              <w:rPr>
                <w:sz w:val="24"/>
                <w:szCs w:val="24"/>
              </w:rPr>
            </w:pPr>
            <w:r w:rsidRPr="00E71489">
              <w:rPr>
                <w:sz w:val="24"/>
                <w:szCs w:val="24"/>
              </w:rPr>
              <w:t xml:space="preserve">Движение кистей рук в разных направлениях. </w:t>
            </w:r>
          </w:p>
          <w:p w:rsidR="002424A0" w:rsidRPr="00E71489" w:rsidRDefault="002424A0" w:rsidP="002424A0">
            <w:pPr>
              <w:pStyle w:val="TableParagraph"/>
              <w:ind w:left="0"/>
              <w:rPr>
                <w:sz w:val="24"/>
                <w:szCs w:val="24"/>
              </w:rPr>
            </w:pPr>
            <w:r w:rsidRPr="00E71489">
              <w:rPr>
                <w:sz w:val="24"/>
                <w:szCs w:val="24"/>
              </w:rPr>
              <w:t>Сжимание и разжимание  пальцев рук с изменением темпа музыки.</w:t>
            </w:r>
          </w:p>
          <w:p w:rsidR="002424A0" w:rsidRPr="00E71489" w:rsidRDefault="002424A0" w:rsidP="002424A0">
            <w:pPr>
              <w:pStyle w:val="TableParagraph"/>
              <w:ind w:left="0"/>
              <w:rPr>
                <w:sz w:val="24"/>
                <w:szCs w:val="24"/>
              </w:rPr>
            </w:pPr>
          </w:p>
          <w:p w:rsidR="002424A0" w:rsidRPr="00E71489" w:rsidRDefault="002424A0" w:rsidP="002424A0">
            <w:pPr>
              <w:pStyle w:val="TableParagraph"/>
              <w:ind w:left="0"/>
              <w:rPr>
                <w:sz w:val="24"/>
                <w:szCs w:val="24"/>
              </w:rPr>
            </w:pPr>
            <w:r w:rsidRPr="00E71489">
              <w:rPr>
                <w:sz w:val="24"/>
                <w:szCs w:val="24"/>
              </w:rPr>
              <w:t>Отстукивание простых ритмических рисунков на   барабане с проговариванием    стихов, попевок и без них.</w:t>
            </w:r>
          </w:p>
        </w:tc>
        <w:tc>
          <w:tcPr>
            <w:tcW w:w="1442" w:type="pct"/>
            <w:vMerge w:val="restart"/>
          </w:tcPr>
          <w:p w:rsidR="002424A0" w:rsidRPr="00E71489" w:rsidRDefault="002424A0" w:rsidP="002424A0">
            <w:pPr>
              <w:pStyle w:val="TableParagraph"/>
              <w:ind w:left="0"/>
              <w:rPr>
                <w:sz w:val="24"/>
                <w:szCs w:val="24"/>
              </w:rPr>
            </w:pPr>
            <w:r w:rsidRPr="00E71489">
              <w:rPr>
                <w:sz w:val="24"/>
                <w:szCs w:val="24"/>
              </w:rPr>
              <w:t>Федеральный портал "Российское образование" http://www.edu.ru</w:t>
            </w:r>
          </w:p>
          <w:p w:rsidR="002424A0" w:rsidRPr="00E71489" w:rsidRDefault="002424A0" w:rsidP="002424A0">
            <w:pPr>
              <w:pStyle w:val="TableParagraph"/>
              <w:ind w:left="0" w:firstLine="66"/>
              <w:rPr>
                <w:sz w:val="24"/>
                <w:szCs w:val="24"/>
              </w:rPr>
            </w:pPr>
            <w:r w:rsidRPr="00E71489">
              <w:rPr>
                <w:sz w:val="24"/>
                <w:szCs w:val="24"/>
              </w:rPr>
              <w:t>Федеральный центр информационно –образовательных ресурсов</w:t>
            </w:r>
          </w:p>
          <w:p w:rsidR="002424A0" w:rsidRPr="00E71489" w:rsidRDefault="002424A0" w:rsidP="002424A0">
            <w:pPr>
              <w:pStyle w:val="TableParagraph"/>
              <w:ind w:left="0" w:firstLine="66"/>
              <w:rPr>
                <w:sz w:val="24"/>
                <w:szCs w:val="24"/>
              </w:rPr>
            </w:pPr>
            <w:r w:rsidRPr="00E71489">
              <w:rPr>
                <w:sz w:val="24"/>
                <w:szCs w:val="24"/>
              </w:rPr>
              <w:t>http://fcior.edu.ru</w:t>
            </w:r>
          </w:p>
          <w:p w:rsidR="002424A0" w:rsidRPr="00E71489" w:rsidRDefault="002424A0" w:rsidP="002424A0">
            <w:pPr>
              <w:pStyle w:val="TableParagraph"/>
              <w:ind w:left="0" w:firstLine="66"/>
              <w:rPr>
                <w:sz w:val="24"/>
                <w:szCs w:val="24"/>
              </w:rPr>
            </w:pPr>
            <w:r w:rsidRPr="00E71489">
              <w:rPr>
                <w:sz w:val="24"/>
                <w:szCs w:val="24"/>
              </w:rPr>
              <w:t>Учительский портал http://www.uchportal.ru</w:t>
            </w:r>
          </w:p>
          <w:p w:rsidR="002424A0" w:rsidRPr="00E71489" w:rsidRDefault="002424A0" w:rsidP="002424A0">
            <w:pPr>
              <w:pStyle w:val="TableParagraph"/>
              <w:ind w:left="0" w:firstLine="66"/>
              <w:rPr>
                <w:sz w:val="24"/>
                <w:szCs w:val="24"/>
              </w:rPr>
            </w:pPr>
            <w:r w:rsidRPr="00E71489">
              <w:rPr>
                <w:sz w:val="24"/>
                <w:szCs w:val="24"/>
              </w:rPr>
              <w:t>Фестиваль педагогических идей "Открытый урок»</w:t>
            </w:r>
          </w:p>
          <w:p w:rsidR="002424A0" w:rsidRPr="00E71489" w:rsidRDefault="002424A0" w:rsidP="002424A0">
            <w:pPr>
              <w:pStyle w:val="TableParagraph"/>
              <w:ind w:left="0" w:firstLine="66"/>
              <w:rPr>
                <w:sz w:val="24"/>
                <w:szCs w:val="24"/>
              </w:rPr>
            </w:pPr>
            <w:r w:rsidRPr="00E71489">
              <w:rPr>
                <w:sz w:val="24"/>
                <w:szCs w:val="24"/>
              </w:rPr>
              <w:t>http://festival.1september</w:t>
            </w:r>
          </w:p>
          <w:p w:rsidR="002424A0" w:rsidRPr="00E71489" w:rsidRDefault="002424A0" w:rsidP="002424A0">
            <w:pPr>
              <w:pStyle w:val="TableParagraph"/>
              <w:ind w:left="0" w:firstLine="66"/>
              <w:rPr>
                <w:sz w:val="24"/>
                <w:szCs w:val="24"/>
              </w:rPr>
            </w:pPr>
            <w:r w:rsidRPr="00E71489">
              <w:rPr>
                <w:sz w:val="24"/>
                <w:szCs w:val="24"/>
              </w:rPr>
              <w:t>Электронная библиотека учебников и методических материалов</w:t>
            </w:r>
          </w:p>
          <w:p w:rsidR="002424A0" w:rsidRPr="00E71489" w:rsidRDefault="002424A0" w:rsidP="002424A0">
            <w:pPr>
              <w:pStyle w:val="TableParagraph"/>
              <w:ind w:left="0" w:firstLine="66"/>
              <w:rPr>
                <w:sz w:val="24"/>
                <w:szCs w:val="24"/>
              </w:rPr>
            </w:pPr>
            <w:r w:rsidRPr="00E71489">
              <w:rPr>
                <w:sz w:val="24"/>
                <w:szCs w:val="24"/>
              </w:rPr>
              <w:t>http://window.edu.ru</w:t>
            </w:r>
          </w:p>
          <w:p w:rsidR="002424A0" w:rsidRPr="00E71489" w:rsidRDefault="002424A0" w:rsidP="002424A0">
            <w:pPr>
              <w:pStyle w:val="TableParagraph"/>
              <w:ind w:left="0" w:firstLine="66"/>
              <w:rPr>
                <w:sz w:val="24"/>
                <w:szCs w:val="24"/>
              </w:rPr>
            </w:pPr>
            <w:r w:rsidRPr="00E71489">
              <w:rPr>
                <w:sz w:val="24"/>
                <w:szCs w:val="24"/>
              </w:rPr>
              <w:t>Портал «Мой университет»/ Факультет коррекционной педагогики</w:t>
            </w:r>
          </w:p>
          <w:p w:rsidR="002424A0" w:rsidRPr="00E71489" w:rsidRDefault="002424A0" w:rsidP="002424A0">
            <w:pPr>
              <w:pStyle w:val="TableParagraph"/>
              <w:ind w:left="0"/>
              <w:rPr>
                <w:sz w:val="24"/>
                <w:szCs w:val="24"/>
              </w:rPr>
            </w:pPr>
            <w:r w:rsidRPr="00E71489">
              <w:rPr>
                <w:sz w:val="24"/>
                <w:szCs w:val="24"/>
              </w:rPr>
              <w:t>http://moi-sat.ru</w:t>
            </w: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20</w:t>
            </w:r>
          </w:p>
        </w:tc>
        <w:tc>
          <w:tcPr>
            <w:tcW w:w="1358" w:type="pct"/>
          </w:tcPr>
          <w:p w:rsidR="002424A0" w:rsidRPr="00E71489" w:rsidRDefault="002424A0" w:rsidP="002424A0">
            <w:pPr>
              <w:pStyle w:val="TableParagraph"/>
              <w:ind w:left="0"/>
              <w:jc w:val="both"/>
              <w:rPr>
                <w:sz w:val="24"/>
                <w:szCs w:val="24"/>
              </w:rPr>
            </w:pPr>
            <w:r w:rsidRPr="00E71489">
              <w:rPr>
                <w:sz w:val="24"/>
                <w:szCs w:val="24"/>
              </w:rPr>
              <w:t>Противопоставлениепервогопальцаостальнымнакаждыйакцентвмузыке.Отведениеиприведение пальцев одной руки иобеих.Выделениепальцеврук</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tcPr>
          <w:p w:rsidR="002424A0" w:rsidRPr="00E71489" w:rsidRDefault="002424A0" w:rsidP="002424A0">
            <w:pPr>
              <w:spacing w:after="0" w:line="240" w:lineRule="auto"/>
              <w:jc w:val="center"/>
              <w:rPr>
                <w:b/>
                <w:sz w:val="24"/>
                <w:szCs w:val="24"/>
              </w:rPr>
            </w:pPr>
          </w:p>
        </w:tc>
        <w:tc>
          <w:tcPr>
            <w:tcW w:w="1442" w:type="pct"/>
            <w:vMerge/>
          </w:tcPr>
          <w:p w:rsidR="002424A0" w:rsidRPr="00E71489" w:rsidRDefault="002424A0" w:rsidP="002424A0">
            <w:pPr>
              <w:spacing w:after="0" w:line="240" w:lineRule="auto"/>
              <w:jc w:val="center"/>
              <w:rPr>
                <w:b/>
                <w:sz w:val="24"/>
                <w:szCs w:val="24"/>
              </w:rPr>
            </w:pP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21</w:t>
            </w:r>
          </w:p>
        </w:tc>
        <w:tc>
          <w:tcPr>
            <w:tcW w:w="1358" w:type="pct"/>
          </w:tcPr>
          <w:p w:rsidR="002424A0" w:rsidRPr="00E71489" w:rsidRDefault="002424A0" w:rsidP="002424A0">
            <w:pPr>
              <w:pStyle w:val="TableParagraph"/>
              <w:ind w:left="0"/>
              <w:jc w:val="both"/>
              <w:rPr>
                <w:sz w:val="24"/>
                <w:szCs w:val="24"/>
              </w:rPr>
            </w:pPr>
            <w:r w:rsidRPr="00E71489">
              <w:rPr>
                <w:sz w:val="24"/>
                <w:szCs w:val="24"/>
              </w:rPr>
              <w:t>Упражнениядляпальцеврукнадетскомпианино.Исполнениевосходящей и нисходящей гаммыв пределах пяти нот одной октавыправой и левой рукой отдельно всреднемтемпе</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tcPr>
          <w:p w:rsidR="002424A0" w:rsidRPr="00E71489" w:rsidRDefault="002424A0" w:rsidP="002424A0">
            <w:pPr>
              <w:spacing w:after="0" w:line="240" w:lineRule="auto"/>
              <w:jc w:val="center"/>
              <w:rPr>
                <w:b/>
                <w:sz w:val="24"/>
                <w:szCs w:val="24"/>
              </w:rPr>
            </w:pPr>
          </w:p>
        </w:tc>
        <w:tc>
          <w:tcPr>
            <w:tcW w:w="1442" w:type="pct"/>
            <w:vMerge/>
          </w:tcPr>
          <w:p w:rsidR="002424A0" w:rsidRPr="00E71489" w:rsidRDefault="002424A0" w:rsidP="002424A0">
            <w:pPr>
              <w:spacing w:after="0" w:line="240" w:lineRule="auto"/>
              <w:jc w:val="center"/>
              <w:rPr>
                <w:b/>
                <w:sz w:val="24"/>
                <w:szCs w:val="24"/>
              </w:rPr>
            </w:pP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22</w:t>
            </w:r>
          </w:p>
        </w:tc>
        <w:tc>
          <w:tcPr>
            <w:tcW w:w="1358" w:type="pct"/>
          </w:tcPr>
          <w:p w:rsidR="002424A0" w:rsidRPr="00E71489" w:rsidRDefault="002424A0" w:rsidP="002424A0">
            <w:pPr>
              <w:pStyle w:val="TableParagraph"/>
              <w:tabs>
                <w:tab w:val="left" w:pos="1483"/>
                <w:tab w:val="left" w:pos="1957"/>
                <w:tab w:val="left" w:pos="2562"/>
                <w:tab w:val="left" w:pos="2799"/>
                <w:tab w:val="left" w:pos="3425"/>
              </w:tabs>
              <w:ind w:left="0" w:firstLine="60"/>
              <w:jc w:val="both"/>
              <w:rPr>
                <w:sz w:val="24"/>
                <w:szCs w:val="24"/>
              </w:rPr>
            </w:pPr>
            <w:r w:rsidRPr="00E71489">
              <w:rPr>
                <w:sz w:val="24"/>
                <w:szCs w:val="24"/>
              </w:rPr>
              <w:t>Отстукивание</w:t>
            </w:r>
            <w:r w:rsidRPr="00E71489">
              <w:rPr>
                <w:sz w:val="24"/>
                <w:szCs w:val="24"/>
              </w:rPr>
              <w:tab/>
            </w:r>
            <w:r w:rsidRPr="00E71489">
              <w:rPr>
                <w:sz w:val="24"/>
                <w:szCs w:val="24"/>
              </w:rPr>
              <w:tab/>
            </w:r>
            <w:r w:rsidRPr="00E71489">
              <w:rPr>
                <w:sz w:val="24"/>
                <w:szCs w:val="24"/>
              </w:rPr>
              <w:tab/>
            </w:r>
            <w:r w:rsidRPr="00E71489">
              <w:rPr>
                <w:spacing w:val="-1"/>
                <w:sz w:val="24"/>
                <w:szCs w:val="24"/>
              </w:rPr>
              <w:t>простых</w:t>
            </w:r>
            <w:r w:rsidRPr="00E71489">
              <w:rPr>
                <w:sz w:val="24"/>
                <w:szCs w:val="24"/>
              </w:rPr>
              <w:t>ритмических</w:t>
            </w:r>
            <w:r w:rsidRPr="00E71489">
              <w:rPr>
                <w:sz w:val="24"/>
                <w:szCs w:val="24"/>
              </w:rPr>
              <w:tab/>
            </w:r>
            <w:r w:rsidRPr="00E71489">
              <w:rPr>
                <w:sz w:val="24"/>
                <w:szCs w:val="24"/>
              </w:rPr>
              <w:tab/>
              <w:t>рисунков</w:t>
            </w:r>
            <w:r w:rsidRPr="00E71489">
              <w:rPr>
                <w:sz w:val="24"/>
                <w:szCs w:val="24"/>
              </w:rPr>
              <w:tab/>
            </w:r>
            <w:r w:rsidRPr="00E71489">
              <w:rPr>
                <w:spacing w:val="-1"/>
                <w:sz w:val="24"/>
                <w:szCs w:val="24"/>
              </w:rPr>
              <w:t>на</w:t>
            </w:r>
            <w:r w:rsidRPr="00E71489">
              <w:rPr>
                <w:sz w:val="24"/>
                <w:szCs w:val="24"/>
              </w:rPr>
              <w:t>барабане</w:t>
            </w:r>
            <w:r w:rsidRPr="00E71489">
              <w:rPr>
                <w:sz w:val="24"/>
                <w:szCs w:val="24"/>
              </w:rPr>
              <w:tab/>
              <w:t>двумя</w:t>
            </w:r>
            <w:r w:rsidRPr="00E71489">
              <w:rPr>
                <w:sz w:val="24"/>
                <w:szCs w:val="24"/>
              </w:rPr>
              <w:tab/>
            </w:r>
            <w:r w:rsidRPr="00E71489">
              <w:rPr>
                <w:spacing w:val="-1"/>
                <w:sz w:val="24"/>
                <w:szCs w:val="24"/>
              </w:rPr>
              <w:t>палочками</w:t>
            </w:r>
            <w:r w:rsidRPr="00E71489">
              <w:rPr>
                <w:sz w:val="24"/>
                <w:szCs w:val="24"/>
              </w:rPr>
              <w:t>одновременноикаждойотдельноподсчетучителяспроговариваниемстихов, попевокибезних</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tcPr>
          <w:p w:rsidR="002424A0" w:rsidRPr="00E71489" w:rsidRDefault="002424A0" w:rsidP="002424A0">
            <w:pPr>
              <w:spacing w:after="0" w:line="240" w:lineRule="auto"/>
              <w:jc w:val="center"/>
              <w:rPr>
                <w:b/>
                <w:sz w:val="24"/>
                <w:szCs w:val="24"/>
              </w:rPr>
            </w:pPr>
          </w:p>
        </w:tc>
        <w:tc>
          <w:tcPr>
            <w:tcW w:w="1442" w:type="pct"/>
            <w:vMerge/>
          </w:tcPr>
          <w:p w:rsidR="002424A0" w:rsidRPr="00E71489" w:rsidRDefault="002424A0" w:rsidP="002424A0">
            <w:pPr>
              <w:spacing w:after="0" w:line="240" w:lineRule="auto"/>
              <w:jc w:val="center"/>
              <w:rPr>
                <w:b/>
                <w:sz w:val="24"/>
                <w:szCs w:val="24"/>
              </w:rPr>
            </w:pPr>
          </w:p>
        </w:tc>
      </w:tr>
      <w:tr w:rsidR="002424A0" w:rsidRPr="00E71489" w:rsidTr="002424A0">
        <w:tc>
          <w:tcPr>
            <w:tcW w:w="234" w:type="pct"/>
          </w:tcPr>
          <w:p w:rsidR="002424A0" w:rsidRPr="00E71489" w:rsidRDefault="002424A0" w:rsidP="002424A0">
            <w:pPr>
              <w:pStyle w:val="TableParagraph"/>
              <w:ind w:left="0"/>
              <w:rPr>
                <w:sz w:val="24"/>
                <w:szCs w:val="24"/>
              </w:rPr>
            </w:pPr>
          </w:p>
        </w:tc>
        <w:tc>
          <w:tcPr>
            <w:tcW w:w="1358" w:type="pct"/>
          </w:tcPr>
          <w:p w:rsidR="002424A0" w:rsidRPr="00E71489" w:rsidRDefault="002424A0" w:rsidP="002424A0">
            <w:pPr>
              <w:pStyle w:val="TableParagraph"/>
              <w:ind w:left="0"/>
              <w:rPr>
                <w:b/>
                <w:sz w:val="24"/>
                <w:szCs w:val="24"/>
              </w:rPr>
            </w:pPr>
            <w:r w:rsidRPr="00E71489">
              <w:rPr>
                <w:b/>
                <w:sz w:val="24"/>
                <w:szCs w:val="24"/>
              </w:rPr>
              <w:t>РазделIV</w:t>
            </w:r>
          </w:p>
        </w:tc>
        <w:tc>
          <w:tcPr>
            <w:tcW w:w="421" w:type="pct"/>
          </w:tcPr>
          <w:p w:rsidR="002424A0" w:rsidRPr="00E71489" w:rsidRDefault="002424A0" w:rsidP="002424A0">
            <w:pPr>
              <w:pStyle w:val="TableParagraph"/>
              <w:ind w:left="0"/>
              <w:rPr>
                <w:sz w:val="24"/>
                <w:szCs w:val="24"/>
              </w:rPr>
            </w:pPr>
            <w:r w:rsidRPr="00E71489">
              <w:rPr>
                <w:sz w:val="24"/>
                <w:szCs w:val="24"/>
              </w:rPr>
              <w:t>10</w:t>
            </w:r>
          </w:p>
        </w:tc>
        <w:tc>
          <w:tcPr>
            <w:tcW w:w="2987" w:type="pct"/>
            <w:gridSpan w:val="2"/>
          </w:tcPr>
          <w:p w:rsidR="002424A0" w:rsidRPr="00E71489" w:rsidRDefault="002424A0" w:rsidP="002424A0">
            <w:pPr>
              <w:spacing w:after="0" w:line="240" w:lineRule="auto"/>
              <w:jc w:val="center"/>
              <w:rPr>
                <w:b/>
                <w:sz w:val="24"/>
                <w:szCs w:val="24"/>
              </w:rPr>
            </w:pPr>
            <w:r w:rsidRPr="00E71489">
              <w:rPr>
                <w:b/>
                <w:sz w:val="24"/>
                <w:szCs w:val="24"/>
              </w:rPr>
              <w:t>Игрыподмузыку</w:t>
            </w: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23</w:t>
            </w:r>
          </w:p>
        </w:tc>
        <w:tc>
          <w:tcPr>
            <w:tcW w:w="1358" w:type="pct"/>
          </w:tcPr>
          <w:p w:rsidR="002424A0" w:rsidRPr="00E71489" w:rsidRDefault="002424A0" w:rsidP="002424A0">
            <w:pPr>
              <w:pStyle w:val="TableParagraph"/>
              <w:tabs>
                <w:tab w:val="left" w:pos="2496"/>
              </w:tabs>
              <w:ind w:left="0" w:firstLine="2"/>
              <w:jc w:val="both"/>
              <w:rPr>
                <w:sz w:val="24"/>
                <w:szCs w:val="24"/>
              </w:rPr>
            </w:pPr>
            <w:r w:rsidRPr="00E71489">
              <w:rPr>
                <w:sz w:val="24"/>
                <w:szCs w:val="24"/>
              </w:rPr>
              <w:t>Выполнение</w:t>
            </w:r>
            <w:r w:rsidRPr="00E71489">
              <w:rPr>
                <w:sz w:val="24"/>
                <w:szCs w:val="24"/>
              </w:rPr>
              <w:tab/>
            </w:r>
            <w:r w:rsidRPr="00E71489">
              <w:rPr>
                <w:spacing w:val="-1"/>
                <w:sz w:val="24"/>
                <w:szCs w:val="24"/>
              </w:rPr>
              <w:t>ритмичных</w:t>
            </w:r>
            <w:r w:rsidRPr="00E71489">
              <w:rPr>
                <w:sz w:val="24"/>
                <w:szCs w:val="24"/>
              </w:rPr>
              <w:t>движенийвсоответствиисразличнымхарактероммузыки,динамикой(громко,</w:t>
            </w:r>
            <w:r w:rsidRPr="00E71489">
              <w:rPr>
                <w:sz w:val="24"/>
                <w:szCs w:val="24"/>
              </w:rPr>
              <w:lastRenderedPageBreak/>
              <w:t>тихо),регистрами(высокий,низкий)</w:t>
            </w:r>
          </w:p>
        </w:tc>
        <w:tc>
          <w:tcPr>
            <w:tcW w:w="421" w:type="pct"/>
          </w:tcPr>
          <w:p w:rsidR="002424A0" w:rsidRPr="00E71489" w:rsidRDefault="002424A0" w:rsidP="002424A0">
            <w:pPr>
              <w:pStyle w:val="TableParagraph"/>
              <w:ind w:left="0"/>
              <w:rPr>
                <w:sz w:val="24"/>
                <w:szCs w:val="24"/>
              </w:rPr>
            </w:pPr>
            <w:r w:rsidRPr="00E71489">
              <w:rPr>
                <w:sz w:val="24"/>
                <w:szCs w:val="24"/>
              </w:rPr>
              <w:lastRenderedPageBreak/>
              <w:t>2</w:t>
            </w:r>
          </w:p>
        </w:tc>
        <w:tc>
          <w:tcPr>
            <w:tcW w:w="1545" w:type="pct"/>
          </w:tcPr>
          <w:p w:rsidR="002424A0" w:rsidRPr="00E71489" w:rsidRDefault="002424A0" w:rsidP="002424A0">
            <w:pPr>
              <w:pStyle w:val="TableParagraph"/>
              <w:tabs>
                <w:tab w:val="left" w:pos="1525"/>
                <w:tab w:val="left" w:pos="2941"/>
              </w:tabs>
              <w:ind w:left="0" w:hanging="70"/>
              <w:rPr>
                <w:sz w:val="24"/>
                <w:szCs w:val="24"/>
              </w:rPr>
            </w:pPr>
            <w:r w:rsidRPr="00E71489">
              <w:rPr>
                <w:sz w:val="24"/>
                <w:szCs w:val="24"/>
              </w:rPr>
              <w:t>Игры под музыку.</w:t>
            </w:r>
          </w:p>
          <w:p w:rsidR="002424A0" w:rsidRPr="00E71489" w:rsidRDefault="002424A0" w:rsidP="002424A0">
            <w:pPr>
              <w:spacing w:after="0" w:line="240" w:lineRule="auto"/>
              <w:rPr>
                <w:b/>
                <w:sz w:val="24"/>
                <w:szCs w:val="24"/>
              </w:rPr>
            </w:pPr>
            <w:r w:rsidRPr="00E71489">
              <w:rPr>
                <w:sz w:val="24"/>
                <w:szCs w:val="24"/>
              </w:rPr>
              <w:t xml:space="preserve">Выполнение </w:t>
            </w:r>
            <w:r w:rsidRPr="00E71489">
              <w:rPr>
                <w:sz w:val="24"/>
                <w:szCs w:val="24"/>
              </w:rPr>
              <w:lastRenderedPageBreak/>
              <w:t>ритмичных движений в соответствии с различным характером музыки, динамикой, регистрами.</w:t>
            </w:r>
          </w:p>
        </w:tc>
        <w:tc>
          <w:tcPr>
            <w:tcW w:w="1442" w:type="pct"/>
            <w:vMerge w:val="restart"/>
          </w:tcPr>
          <w:p w:rsidR="002424A0" w:rsidRPr="00E71489" w:rsidRDefault="002424A0" w:rsidP="002424A0">
            <w:pPr>
              <w:pStyle w:val="TableParagraph"/>
              <w:tabs>
                <w:tab w:val="left" w:pos="1525"/>
                <w:tab w:val="left" w:pos="2941"/>
              </w:tabs>
              <w:ind w:left="0"/>
              <w:jc w:val="both"/>
              <w:rPr>
                <w:sz w:val="24"/>
                <w:szCs w:val="24"/>
              </w:rPr>
            </w:pPr>
            <w:r w:rsidRPr="00E71489">
              <w:rPr>
                <w:sz w:val="24"/>
                <w:szCs w:val="24"/>
              </w:rPr>
              <w:lastRenderedPageBreak/>
              <w:t xml:space="preserve">Федеральный портал "Российское </w:t>
            </w:r>
            <w:r w:rsidRPr="00E71489">
              <w:rPr>
                <w:sz w:val="24"/>
                <w:szCs w:val="24"/>
              </w:rPr>
              <w:lastRenderedPageBreak/>
              <w:t>образование" http://www.edu.ru</w:t>
            </w:r>
          </w:p>
          <w:p w:rsidR="002424A0" w:rsidRPr="00E71489" w:rsidRDefault="002424A0" w:rsidP="002424A0">
            <w:pPr>
              <w:pStyle w:val="TableParagraph"/>
              <w:tabs>
                <w:tab w:val="left" w:pos="1525"/>
                <w:tab w:val="left" w:pos="2941"/>
              </w:tabs>
              <w:ind w:left="0"/>
              <w:jc w:val="both"/>
              <w:rPr>
                <w:sz w:val="24"/>
                <w:szCs w:val="24"/>
              </w:rPr>
            </w:pPr>
            <w:r w:rsidRPr="00E71489">
              <w:rPr>
                <w:sz w:val="24"/>
                <w:szCs w:val="24"/>
              </w:rPr>
              <w:t>Федеральный центр информационно –образовательных ресурсов</w:t>
            </w:r>
          </w:p>
          <w:p w:rsidR="002424A0" w:rsidRPr="00E71489" w:rsidRDefault="002424A0" w:rsidP="002424A0">
            <w:pPr>
              <w:pStyle w:val="TableParagraph"/>
              <w:tabs>
                <w:tab w:val="left" w:pos="1525"/>
                <w:tab w:val="left" w:pos="2941"/>
              </w:tabs>
              <w:ind w:left="0" w:hanging="70"/>
              <w:jc w:val="both"/>
              <w:rPr>
                <w:sz w:val="24"/>
                <w:szCs w:val="24"/>
              </w:rPr>
            </w:pPr>
            <w:r w:rsidRPr="00E71489">
              <w:rPr>
                <w:sz w:val="24"/>
                <w:szCs w:val="24"/>
              </w:rPr>
              <w:t>http://fcior.edu.ru</w:t>
            </w:r>
          </w:p>
          <w:p w:rsidR="002424A0" w:rsidRPr="00E71489" w:rsidRDefault="002424A0" w:rsidP="002424A0">
            <w:pPr>
              <w:pStyle w:val="TableParagraph"/>
              <w:tabs>
                <w:tab w:val="left" w:pos="1525"/>
                <w:tab w:val="left" w:pos="2941"/>
              </w:tabs>
              <w:ind w:left="0"/>
              <w:jc w:val="both"/>
              <w:rPr>
                <w:sz w:val="24"/>
                <w:szCs w:val="24"/>
              </w:rPr>
            </w:pPr>
            <w:r w:rsidRPr="00E71489">
              <w:rPr>
                <w:sz w:val="24"/>
                <w:szCs w:val="24"/>
              </w:rPr>
              <w:t>Учительский портал http://www.uchportal.ru</w:t>
            </w:r>
          </w:p>
          <w:p w:rsidR="002424A0" w:rsidRPr="00E71489" w:rsidRDefault="002424A0" w:rsidP="002424A0">
            <w:pPr>
              <w:pStyle w:val="TableParagraph"/>
              <w:tabs>
                <w:tab w:val="left" w:pos="1525"/>
                <w:tab w:val="left" w:pos="2941"/>
              </w:tabs>
              <w:ind w:left="0"/>
              <w:jc w:val="both"/>
              <w:rPr>
                <w:sz w:val="24"/>
                <w:szCs w:val="24"/>
              </w:rPr>
            </w:pPr>
            <w:r w:rsidRPr="00E71489">
              <w:rPr>
                <w:sz w:val="24"/>
                <w:szCs w:val="24"/>
              </w:rPr>
              <w:t>Фестиваль педагогических идей "Открытый урок»</w:t>
            </w:r>
          </w:p>
          <w:p w:rsidR="002424A0" w:rsidRPr="00E71489" w:rsidRDefault="002424A0" w:rsidP="002424A0">
            <w:pPr>
              <w:pStyle w:val="TableParagraph"/>
              <w:tabs>
                <w:tab w:val="left" w:pos="1525"/>
                <w:tab w:val="left" w:pos="2941"/>
              </w:tabs>
              <w:ind w:left="0" w:hanging="70"/>
              <w:jc w:val="both"/>
              <w:rPr>
                <w:sz w:val="24"/>
                <w:szCs w:val="24"/>
              </w:rPr>
            </w:pPr>
            <w:r w:rsidRPr="00E71489">
              <w:rPr>
                <w:sz w:val="24"/>
                <w:szCs w:val="24"/>
              </w:rPr>
              <w:t>http://festival.1september</w:t>
            </w:r>
          </w:p>
          <w:p w:rsidR="002424A0" w:rsidRPr="00E71489" w:rsidRDefault="002424A0" w:rsidP="002424A0">
            <w:pPr>
              <w:pStyle w:val="TableParagraph"/>
              <w:tabs>
                <w:tab w:val="left" w:pos="1525"/>
                <w:tab w:val="left" w:pos="2941"/>
              </w:tabs>
              <w:ind w:left="0"/>
              <w:jc w:val="both"/>
              <w:rPr>
                <w:sz w:val="24"/>
                <w:szCs w:val="24"/>
              </w:rPr>
            </w:pPr>
            <w:r w:rsidRPr="00E71489">
              <w:rPr>
                <w:sz w:val="24"/>
                <w:szCs w:val="24"/>
              </w:rPr>
              <w:t>Электронная библиотека учебников и методических материалов</w:t>
            </w:r>
          </w:p>
          <w:p w:rsidR="002424A0" w:rsidRPr="00E71489" w:rsidRDefault="002424A0" w:rsidP="002424A0">
            <w:pPr>
              <w:pStyle w:val="TableParagraph"/>
              <w:tabs>
                <w:tab w:val="left" w:pos="1525"/>
                <w:tab w:val="left" w:pos="2941"/>
              </w:tabs>
              <w:ind w:left="0" w:hanging="70"/>
              <w:jc w:val="both"/>
              <w:rPr>
                <w:sz w:val="24"/>
                <w:szCs w:val="24"/>
              </w:rPr>
            </w:pPr>
            <w:r w:rsidRPr="00E71489">
              <w:rPr>
                <w:sz w:val="24"/>
                <w:szCs w:val="24"/>
              </w:rPr>
              <w:t>http://window.edu.ru</w:t>
            </w:r>
          </w:p>
          <w:p w:rsidR="002424A0" w:rsidRPr="00E71489" w:rsidRDefault="002424A0" w:rsidP="002424A0">
            <w:pPr>
              <w:pStyle w:val="TableParagraph"/>
              <w:tabs>
                <w:tab w:val="left" w:pos="1525"/>
                <w:tab w:val="left" w:pos="2941"/>
              </w:tabs>
              <w:ind w:left="0"/>
              <w:jc w:val="both"/>
              <w:rPr>
                <w:sz w:val="24"/>
                <w:szCs w:val="24"/>
              </w:rPr>
            </w:pPr>
            <w:r w:rsidRPr="00E71489">
              <w:rPr>
                <w:sz w:val="24"/>
                <w:szCs w:val="24"/>
              </w:rPr>
              <w:t>Портал «Мой университет»/ Факультет коррекционной педагогики</w:t>
            </w:r>
          </w:p>
          <w:p w:rsidR="002424A0" w:rsidRPr="00E71489" w:rsidRDefault="002424A0" w:rsidP="002424A0">
            <w:pPr>
              <w:pStyle w:val="TableParagraph"/>
              <w:tabs>
                <w:tab w:val="left" w:pos="1525"/>
                <w:tab w:val="left" w:pos="2941"/>
              </w:tabs>
              <w:ind w:left="0" w:hanging="70"/>
              <w:jc w:val="both"/>
              <w:rPr>
                <w:sz w:val="24"/>
                <w:szCs w:val="24"/>
              </w:rPr>
            </w:pPr>
            <w:r w:rsidRPr="00E71489">
              <w:rPr>
                <w:sz w:val="24"/>
                <w:szCs w:val="24"/>
              </w:rPr>
              <w:t>http://moi-sat.ru</w:t>
            </w: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lastRenderedPageBreak/>
              <w:t>24</w:t>
            </w:r>
          </w:p>
        </w:tc>
        <w:tc>
          <w:tcPr>
            <w:tcW w:w="1358" w:type="pct"/>
          </w:tcPr>
          <w:p w:rsidR="002424A0" w:rsidRPr="00E71489" w:rsidRDefault="002424A0" w:rsidP="002424A0">
            <w:pPr>
              <w:pStyle w:val="TableParagraph"/>
              <w:tabs>
                <w:tab w:val="left" w:pos="1999"/>
              </w:tabs>
              <w:ind w:left="0"/>
              <w:jc w:val="both"/>
              <w:rPr>
                <w:sz w:val="24"/>
                <w:szCs w:val="24"/>
              </w:rPr>
            </w:pPr>
            <w:r w:rsidRPr="00E71489">
              <w:rPr>
                <w:sz w:val="24"/>
                <w:szCs w:val="24"/>
              </w:rPr>
              <w:t xml:space="preserve">Изменение направления и формыходьбы,бега,поскоков,танцевальныхдвиженийвсоответствиисизменениямивмузыке </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tcPr>
          <w:p w:rsidR="002424A0" w:rsidRPr="00E71489" w:rsidRDefault="002424A0" w:rsidP="002424A0">
            <w:pPr>
              <w:spacing w:after="0" w:line="240" w:lineRule="auto"/>
              <w:rPr>
                <w:b/>
                <w:sz w:val="24"/>
                <w:szCs w:val="24"/>
              </w:rPr>
            </w:pPr>
            <w:r w:rsidRPr="00E71489">
              <w:rPr>
                <w:sz w:val="24"/>
                <w:szCs w:val="24"/>
              </w:rPr>
              <w:t>Ходьба, бег, поскоки, танцевальные движения     в соответствии с изменениями в музыке.</w:t>
            </w:r>
          </w:p>
        </w:tc>
        <w:tc>
          <w:tcPr>
            <w:tcW w:w="1442" w:type="pct"/>
            <w:vMerge/>
          </w:tcPr>
          <w:p w:rsidR="002424A0" w:rsidRPr="00E71489" w:rsidRDefault="002424A0" w:rsidP="002424A0">
            <w:pPr>
              <w:spacing w:after="0" w:line="240" w:lineRule="auto"/>
              <w:rPr>
                <w:b/>
                <w:sz w:val="24"/>
                <w:szCs w:val="24"/>
              </w:rPr>
            </w:pP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25</w:t>
            </w:r>
          </w:p>
        </w:tc>
        <w:tc>
          <w:tcPr>
            <w:tcW w:w="1358" w:type="pct"/>
          </w:tcPr>
          <w:p w:rsidR="002424A0" w:rsidRPr="00E71489" w:rsidRDefault="002424A0" w:rsidP="002424A0">
            <w:pPr>
              <w:pStyle w:val="TableParagraph"/>
              <w:tabs>
                <w:tab w:val="left" w:pos="2125"/>
                <w:tab w:val="left" w:pos="2310"/>
              </w:tabs>
              <w:ind w:left="0"/>
              <w:jc w:val="both"/>
              <w:rPr>
                <w:sz w:val="24"/>
                <w:szCs w:val="24"/>
              </w:rPr>
            </w:pPr>
            <w:r w:rsidRPr="00E71489">
              <w:rPr>
                <w:sz w:val="24"/>
                <w:szCs w:val="24"/>
              </w:rPr>
              <w:t>Выполнение</w:t>
            </w:r>
            <w:r w:rsidRPr="00E71489">
              <w:rPr>
                <w:sz w:val="24"/>
                <w:szCs w:val="24"/>
              </w:rPr>
              <w:tab/>
            </w:r>
            <w:r w:rsidRPr="00E71489">
              <w:rPr>
                <w:spacing w:val="-1"/>
                <w:sz w:val="24"/>
                <w:szCs w:val="24"/>
              </w:rPr>
              <w:t>имитационных</w:t>
            </w:r>
            <w:r w:rsidRPr="00E71489">
              <w:rPr>
                <w:sz w:val="24"/>
                <w:szCs w:val="24"/>
              </w:rPr>
              <w:t>упражненийиигр,построенныхнаконкретныхподражательныхобразах, хорошо знакомых детям,всоответствиисопределеннымэмоциональнымидинамическимхарактером музыки</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val="restart"/>
          </w:tcPr>
          <w:p w:rsidR="002424A0" w:rsidRPr="00E71489" w:rsidRDefault="002424A0" w:rsidP="002424A0">
            <w:pPr>
              <w:pStyle w:val="TableParagraph"/>
              <w:ind w:left="0"/>
              <w:rPr>
                <w:sz w:val="24"/>
                <w:szCs w:val="24"/>
              </w:rPr>
            </w:pPr>
            <w:r w:rsidRPr="00E71489">
              <w:rPr>
                <w:sz w:val="24"/>
                <w:szCs w:val="24"/>
              </w:rPr>
              <w:t>Выполнение имитационных упражнений и игр, построенных на конкретных подражательных образах (повадки зверей и птиц, движение транспорта, деятельность человека)</w:t>
            </w:r>
          </w:p>
          <w:p w:rsidR="002424A0" w:rsidRPr="00E71489" w:rsidRDefault="002424A0" w:rsidP="002424A0">
            <w:pPr>
              <w:pStyle w:val="TableParagraph"/>
              <w:ind w:left="0"/>
              <w:rPr>
                <w:sz w:val="24"/>
                <w:szCs w:val="24"/>
              </w:rPr>
            </w:pPr>
            <w:r w:rsidRPr="00E71489">
              <w:rPr>
                <w:sz w:val="24"/>
                <w:szCs w:val="24"/>
              </w:rPr>
              <w:t>Притопы, хлопки.</w:t>
            </w:r>
          </w:p>
          <w:p w:rsidR="002424A0" w:rsidRPr="00E71489" w:rsidRDefault="002424A0" w:rsidP="002424A0">
            <w:pPr>
              <w:pStyle w:val="TableParagraph"/>
              <w:ind w:left="0"/>
              <w:rPr>
                <w:sz w:val="24"/>
                <w:szCs w:val="24"/>
              </w:rPr>
            </w:pPr>
            <w:r w:rsidRPr="00E71489">
              <w:rPr>
                <w:sz w:val="24"/>
                <w:szCs w:val="24"/>
              </w:rPr>
              <w:t>Музыкальные игры с предметами.</w:t>
            </w:r>
          </w:p>
          <w:p w:rsidR="002424A0" w:rsidRPr="00E71489" w:rsidRDefault="002424A0" w:rsidP="002424A0">
            <w:pPr>
              <w:pStyle w:val="TableParagraph"/>
              <w:ind w:left="0"/>
              <w:rPr>
                <w:sz w:val="24"/>
                <w:szCs w:val="24"/>
              </w:rPr>
            </w:pPr>
            <w:r w:rsidRPr="00E71489">
              <w:rPr>
                <w:sz w:val="24"/>
                <w:szCs w:val="24"/>
              </w:rPr>
              <w:t>Игры с пением или речевым сопровождением.</w:t>
            </w:r>
          </w:p>
        </w:tc>
        <w:tc>
          <w:tcPr>
            <w:tcW w:w="1442" w:type="pct"/>
            <w:vMerge/>
          </w:tcPr>
          <w:p w:rsidR="002424A0" w:rsidRPr="00E71489" w:rsidRDefault="002424A0" w:rsidP="002424A0">
            <w:pPr>
              <w:pStyle w:val="TableParagraph"/>
              <w:ind w:left="0"/>
              <w:rPr>
                <w:sz w:val="24"/>
                <w:szCs w:val="24"/>
              </w:rPr>
            </w:pP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26</w:t>
            </w:r>
          </w:p>
        </w:tc>
        <w:tc>
          <w:tcPr>
            <w:tcW w:w="1358" w:type="pct"/>
          </w:tcPr>
          <w:p w:rsidR="002424A0" w:rsidRPr="00E71489" w:rsidRDefault="002424A0" w:rsidP="002424A0">
            <w:pPr>
              <w:pStyle w:val="TableParagraph"/>
              <w:ind w:left="0"/>
              <w:rPr>
                <w:sz w:val="24"/>
                <w:szCs w:val="24"/>
              </w:rPr>
            </w:pPr>
            <w:r w:rsidRPr="00E71489">
              <w:rPr>
                <w:sz w:val="24"/>
                <w:szCs w:val="24"/>
              </w:rPr>
              <w:t>Передачапритопами,хлопкамиидругими движениями резкихакцентоввмузыке</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tcPr>
          <w:p w:rsidR="002424A0" w:rsidRPr="00E71489" w:rsidRDefault="002424A0" w:rsidP="002424A0">
            <w:pPr>
              <w:pStyle w:val="TableParagraph"/>
              <w:tabs>
                <w:tab w:val="left" w:pos="1525"/>
                <w:tab w:val="left" w:pos="2941"/>
              </w:tabs>
              <w:ind w:left="0" w:hanging="70"/>
              <w:rPr>
                <w:sz w:val="24"/>
                <w:szCs w:val="24"/>
              </w:rPr>
            </w:pPr>
          </w:p>
        </w:tc>
        <w:tc>
          <w:tcPr>
            <w:tcW w:w="1442" w:type="pct"/>
            <w:vMerge/>
          </w:tcPr>
          <w:p w:rsidR="002424A0" w:rsidRPr="00E71489" w:rsidRDefault="002424A0" w:rsidP="002424A0">
            <w:pPr>
              <w:spacing w:after="0" w:line="240" w:lineRule="auto"/>
              <w:jc w:val="center"/>
              <w:rPr>
                <w:b/>
                <w:sz w:val="24"/>
                <w:szCs w:val="24"/>
              </w:rPr>
            </w:pP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27</w:t>
            </w:r>
          </w:p>
        </w:tc>
        <w:tc>
          <w:tcPr>
            <w:tcW w:w="1358" w:type="pct"/>
          </w:tcPr>
          <w:p w:rsidR="002424A0" w:rsidRPr="00E71489" w:rsidRDefault="002424A0" w:rsidP="002424A0">
            <w:pPr>
              <w:pStyle w:val="TableParagraph"/>
              <w:ind w:left="0"/>
              <w:rPr>
                <w:sz w:val="24"/>
                <w:szCs w:val="24"/>
              </w:rPr>
            </w:pPr>
            <w:r w:rsidRPr="00E71489">
              <w:rPr>
                <w:sz w:val="24"/>
                <w:szCs w:val="24"/>
              </w:rPr>
              <w:t>Музыкальныеигрыспредметами.Игры с пением или речевымсопровождением</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tcPr>
          <w:p w:rsidR="002424A0" w:rsidRPr="00E71489" w:rsidRDefault="002424A0" w:rsidP="002424A0">
            <w:pPr>
              <w:pStyle w:val="TableParagraph"/>
              <w:tabs>
                <w:tab w:val="left" w:pos="1525"/>
                <w:tab w:val="left" w:pos="2941"/>
              </w:tabs>
              <w:ind w:left="0" w:hanging="70"/>
              <w:rPr>
                <w:sz w:val="24"/>
                <w:szCs w:val="24"/>
              </w:rPr>
            </w:pPr>
          </w:p>
        </w:tc>
        <w:tc>
          <w:tcPr>
            <w:tcW w:w="1442" w:type="pct"/>
            <w:vMerge/>
          </w:tcPr>
          <w:p w:rsidR="002424A0" w:rsidRPr="00E71489" w:rsidRDefault="002424A0" w:rsidP="002424A0">
            <w:pPr>
              <w:spacing w:after="0" w:line="240" w:lineRule="auto"/>
              <w:jc w:val="center"/>
              <w:rPr>
                <w:b/>
                <w:sz w:val="24"/>
                <w:szCs w:val="24"/>
              </w:rPr>
            </w:pPr>
          </w:p>
        </w:tc>
      </w:tr>
      <w:tr w:rsidR="002424A0" w:rsidRPr="00E71489" w:rsidTr="002424A0">
        <w:tc>
          <w:tcPr>
            <w:tcW w:w="234" w:type="pct"/>
          </w:tcPr>
          <w:p w:rsidR="002424A0" w:rsidRPr="00E71489" w:rsidRDefault="002424A0" w:rsidP="002424A0">
            <w:pPr>
              <w:pStyle w:val="TableParagraph"/>
              <w:ind w:left="0"/>
              <w:rPr>
                <w:sz w:val="24"/>
                <w:szCs w:val="24"/>
              </w:rPr>
            </w:pPr>
          </w:p>
        </w:tc>
        <w:tc>
          <w:tcPr>
            <w:tcW w:w="1358" w:type="pct"/>
          </w:tcPr>
          <w:p w:rsidR="002424A0" w:rsidRPr="00E71489" w:rsidRDefault="002424A0" w:rsidP="002424A0">
            <w:pPr>
              <w:pStyle w:val="TableParagraph"/>
              <w:tabs>
                <w:tab w:val="left" w:pos="1881"/>
              </w:tabs>
              <w:ind w:left="0" w:firstLine="4"/>
              <w:rPr>
                <w:b/>
                <w:sz w:val="24"/>
                <w:szCs w:val="24"/>
              </w:rPr>
            </w:pPr>
            <w:r w:rsidRPr="00E71489">
              <w:rPr>
                <w:b/>
                <w:sz w:val="24"/>
                <w:szCs w:val="24"/>
              </w:rPr>
              <w:t>Раздел</w:t>
            </w:r>
            <w:r w:rsidRPr="00E71489">
              <w:rPr>
                <w:b/>
                <w:sz w:val="24"/>
                <w:szCs w:val="24"/>
              </w:rPr>
              <w:tab/>
            </w:r>
            <w:r w:rsidRPr="00E71489">
              <w:rPr>
                <w:b/>
                <w:spacing w:val="-1"/>
                <w:sz w:val="24"/>
                <w:szCs w:val="24"/>
              </w:rPr>
              <w:t>V</w:t>
            </w:r>
          </w:p>
        </w:tc>
        <w:tc>
          <w:tcPr>
            <w:tcW w:w="421" w:type="pct"/>
          </w:tcPr>
          <w:p w:rsidR="002424A0" w:rsidRPr="00E71489" w:rsidRDefault="002424A0" w:rsidP="002424A0">
            <w:pPr>
              <w:pStyle w:val="TableParagraph"/>
              <w:ind w:left="0"/>
              <w:rPr>
                <w:sz w:val="24"/>
                <w:szCs w:val="24"/>
              </w:rPr>
            </w:pPr>
            <w:r w:rsidRPr="00E71489">
              <w:rPr>
                <w:sz w:val="24"/>
                <w:szCs w:val="24"/>
              </w:rPr>
              <w:t>6</w:t>
            </w:r>
          </w:p>
        </w:tc>
        <w:tc>
          <w:tcPr>
            <w:tcW w:w="2987" w:type="pct"/>
            <w:gridSpan w:val="2"/>
          </w:tcPr>
          <w:p w:rsidR="002424A0" w:rsidRPr="00E71489" w:rsidRDefault="002424A0" w:rsidP="002424A0">
            <w:pPr>
              <w:spacing w:after="0" w:line="240" w:lineRule="auto"/>
              <w:jc w:val="center"/>
              <w:rPr>
                <w:b/>
                <w:spacing w:val="-57"/>
                <w:sz w:val="24"/>
                <w:szCs w:val="24"/>
              </w:rPr>
            </w:pPr>
            <w:r w:rsidRPr="00E71489">
              <w:rPr>
                <w:b/>
                <w:spacing w:val="-1"/>
                <w:sz w:val="24"/>
                <w:szCs w:val="24"/>
              </w:rPr>
              <w:t xml:space="preserve">Танцевальные </w:t>
            </w:r>
            <w:r w:rsidRPr="00E71489">
              <w:rPr>
                <w:b/>
                <w:sz w:val="24"/>
                <w:szCs w:val="24"/>
              </w:rPr>
              <w:t>упражнения</w:t>
            </w: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28</w:t>
            </w:r>
          </w:p>
        </w:tc>
        <w:tc>
          <w:tcPr>
            <w:tcW w:w="1358" w:type="pct"/>
          </w:tcPr>
          <w:p w:rsidR="002424A0" w:rsidRPr="00E71489" w:rsidRDefault="002424A0" w:rsidP="002424A0">
            <w:pPr>
              <w:pStyle w:val="TableParagraph"/>
              <w:ind w:left="0"/>
              <w:jc w:val="both"/>
              <w:rPr>
                <w:sz w:val="24"/>
                <w:szCs w:val="24"/>
              </w:rPr>
            </w:pPr>
            <w:r w:rsidRPr="00E71489">
              <w:rPr>
                <w:sz w:val="24"/>
                <w:szCs w:val="24"/>
              </w:rPr>
              <w:t>Знакомствостанцевальнымидвижениями. Бодрый, спокойный,топающийшаг.Беглегкий,наполупальцах.Подпрыгиваниена</w:t>
            </w:r>
          </w:p>
          <w:p w:rsidR="002424A0" w:rsidRPr="00E71489" w:rsidRDefault="002424A0" w:rsidP="002424A0">
            <w:pPr>
              <w:pStyle w:val="TableParagraph"/>
              <w:ind w:left="0"/>
              <w:jc w:val="both"/>
              <w:rPr>
                <w:sz w:val="24"/>
                <w:szCs w:val="24"/>
              </w:rPr>
            </w:pPr>
            <w:r w:rsidRPr="00E71489">
              <w:rPr>
                <w:sz w:val="24"/>
                <w:szCs w:val="24"/>
              </w:rPr>
              <w:t>двухногах</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val="restart"/>
          </w:tcPr>
          <w:p w:rsidR="002424A0" w:rsidRPr="00E71489" w:rsidRDefault="002424A0" w:rsidP="002424A0">
            <w:pPr>
              <w:pStyle w:val="TableParagraph"/>
              <w:tabs>
                <w:tab w:val="left" w:pos="1846"/>
              </w:tabs>
              <w:ind w:left="0"/>
              <w:rPr>
                <w:sz w:val="24"/>
                <w:szCs w:val="24"/>
              </w:rPr>
            </w:pPr>
            <w:r w:rsidRPr="00E71489">
              <w:rPr>
                <w:sz w:val="24"/>
                <w:szCs w:val="24"/>
              </w:rPr>
              <w:t xml:space="preserve">Танцевальные движения. </w:t>
            </w:r>
          </w:p>
          <w:p w:rsidR="002424A0" w:rsidRPr="00E71489" w:rsidRDefault="002424A0" w:rsidP="002424A0">
            <w:pPr>
              <w:pStyle w:val="TableParagraph"/>
              <w:tabs>
                <w:tab w:val="left" w:pos="1846"/>
              </w:tabs>
              <w:ind w:left="0"/>
              <w:rPr>
                <w:sz w:val="24"/>
                <w:szCs w:val="24"/>
              </w:rPr>
            </w:pPr>
            <w:r w:rsidRPr="00E71489">
              <w:rPr>
                <w:sz w:val="24"/>
                <w:szCs w:val="24"/>
              </w:rPr>
              <w:t>Бодрый, спокойный, топающий шаг.</w:t>
            </w:r>
          </w:p>
          <w:p w:rsidR="002424A0" w:rsidRPr="00E71489" w:rsidRDefault="002424A0" w:rsidP="002424A0">
            <w:pPr>
              <w:pStyle w:val="TableParagraph"/>
              <w:tabs>
                <w:tab w:val="left" w:pos="1846"/>
              </w:tabs>
              <w:ind w:left="0"/>
              <w:rPr>
                <w:sz w:val="24"/>
                <w:szCs w:val="24"/>
              </w:rPr>
            </w:pPr>
            <w:r w:rsidRPr="00E71489">
              <w:rPr>
                <w:sz w:val="24"/>
                <w:szCs w:val="24"/>
              </w:rPr>
              <w:t xml:space="preserve">Бег легкий, на полупальцах. Подпрыгивание на двух ногах. </w:t>
            </w:r>
          </w:p>
          <w:p w:rsidR="002424A0" w:rsidRPr="00E71489" w:rsidRDefault="002424A0" w:rsidP="002424A0">
            <w:pPr>
              <w:pStyle w:val="TableParagraph"/>
              <w:tabs>
                <w:tab w:val="left" w:pos="1846"/>
              </w:tabs>
              <w:ind w:left="0"/>
              <w:rPr>
                <w:sz w:val="24"/>
                <w:szCs w:val="24"/>
              </w:rPr>
            </w:pPr>
            <w:r w:rsidRPr="00E71489">
              <w:rPr>
                <w:sz w:val="24"/>
                <w:szCs w:val="24"/>
              </w:rPr>
              <w:t>Прямой галоп.</w:t>
            </w:r>
          </w:p>
          <w:p w:rsidR="002424A0" w:rsidRPr="00E71489" w:rsidRDefault="002424A0" w:rsidP="002424A0">
            <w:pPr>
              <w:pStyle w:val="TableParagraph"/>
              <w:tabs>
                <w:tab w:val="left" w:pos="1846"/>
              </w:tabs>
              <w:ind w:left="0"/>
              <w:rPr>
                <w:sz w:val="24"/>
                <w:szCs w:val="24"/>
              </w:rPr>
            </w:pPr>
            <w:r w:rsidRPr="00E71489">
              <w:rPr>
                <w:sz w:val="24"/>
                <w:szCs w:val="24"/>
              </w:rPr>
              <w:t>Маховые движения рук.</w:t>
            </w:r>
          </w:p>
          <w:p w:rsidR="002424A0" w:rsidRPr="00E71489" w:rsidRDefault="002424A0" w:rsidP="002424A0">
            <w:pPr>
              <w:pStyle w:val="TableParagraph"/>
              <w:tabs>
                <w:tab w:val="left" w:pos="1846"/>
              </w:tabs>
              <w:ind w:left="0"/>
              <w:rPr>
                <w:sz w:val="24"/>
                <w:szCs w:val="24"/>
              </w:rPr>
            </w:pPr>
            <w:r w:rsidRPr="00E71489">
              <w:rPr>
                <w:sz w:val="24"/>
                <w:szCs w:val="24"/>
              </w:rPr>
              <w:t xml:space="preserve">Элементы русской пляски: простой хороводный шаг, </w:t>
            </w:r>
            <w:r w:rsidRPr="00E71489">
              <w:rPr>
                <w:sz w:val="24"/>
                <w:szCs w:val="24"/>
              </w:rPr>
              <w:lastRenderedPageBreak/>
              <w:t>шаг на всей ступне, подбоченившись двумя руками (для девочек – движение с платочком); притопы одной ногой и поочередно, выставление ноги с носка на пятку.</w:t>
            </w:r>
          </w:p>
          <w:p w:rsidR="002424A0" w:rsidRPr="00E71489" w:rsidRDefault="002424A0" w:rsidP="002424A0">
            <w:pPr>
              <w:pStyle w:val="TableParagraph"/>
              <w:tabs>
                <w:tab w:val="left" w:pos="1846"/>
              </w:tabs>
              <w:ind w:left="0"/>
              <w:rPr>
                <w:sz w:val="24"/>
                <w:szCs w:val="24"/>
              </w:rPr>
            </w:pPr>
            <w:r w:rsidRPr="00E71489">
              <w:rPr>
                <w:sz w:val="24"/>
                <w:szCs w:val="24"/>
              </w:rPr>
              <w:t>Движения парами: бег, ходьба, кружение на месте.</w:t>
            </w:r>
          </w:p>
          <w:p w:rsidR="002424A0" w:rsidRPr="00E71489" w:rsidRDefault="002424A0" w:rsidP="002424A0">
            <w:pPr>
              <w:pStyle w:val="TableParagraph"/>
              <w:tabs>
                <w:tab w:val="left" w:pos="1525"/>
                <w:tab w:val="left" w:pos="1846"/>
                <w:tab w:val="left" w:pos="2941"/>
              </w:tabs>
              <w:ind w:left="0" w:hanging="70"/>
              <w:rPr>
                <w:sz w:val="24"/>
                <w:szCs w:val="24"/>
              </w:rPr>
            </w:pPr>
            <w:r w:rsidRPr="00E71489">
              <w:rPr>
                <w:sz w:val="24"/>
                <w:szCs w:val="24"/>
              </w:rPr>
              <w:t>Хороводы в кругу, пляски с притопами, кружением, хлопками.</w:t>
            </w:r>
          </w:p>
        </w:tc>
        <w:tc>
          <w:tcPr>
            <w:tcW w:w="1442" w:type="pct"/>
            <w:vMerge w:val="restart"/>
          </w:tcPr>
          <w:p w:rsidR="002424A0" w:rsidRPr="00E71489" w:rsidRDefault="002424A0" w:rsidP="002424A0">
            <w:pPr>
              <w:pStyle w:val="TableParagraph"/>
              <w:ind w:left="0"/>
              <w:rPr>
                <w:sz w:val="24"/>
                <w:szCs w:val="24"/>
              </w:rPr>
            </w:pPr>
            <w:r w:rsidRPr="00E71489">
              <w:rPr>
                <w:sz w:val="24"/>
                <w:szCs w:val="24"/>
              </w:rPr>
              <w:lastRenderedPageBreak/>
              <w:t>Федеральный портал "Российское образование" http://www.edu.ru</w:t>
            </w:r>
          </w:p>
          <w:p w:rsidR="002424A0" w:rsidRPr="00E71489" w:rsidRDefault="002424A0" w:rsidP="002424A0">
            <w:pPr>
              <w:pStyle w:val="TableParagraph"/>
              <w:ind w:left="0" w:firstLine="66"/>
              <w:rPr>
                <w:sz w:val="24"/>
                <w:szCs w:val="24"/>
              </w:rPr>
            </w:pPr>
            <w:r w:rsidRPr="00E71489">
              <w:rPr>
                <w:sz w:val="24"/>
                <w:szCs w:val="24"/>
              </w:rPr>
              <w:t>Федеральный центр информационно –образовательных ресурсов</w:t>
            </w:r>
          </w:p>
          <w:p w:rsidR="002424A0" w:rsidRPr="00E71489" w:rsidRDefault="002424A0" w:rsidP="002424A0">
            <w:pPr>
              <w:pStyle w:val="TableParagraph"/>
              <w:ind w:left="0" w:firstLine="66"/>
              <w:rPr>
                <w:sz w:val="24"/>
                <w:szCs w:val="24"/>
              </w:rPr>
            </w:pPr>
            <w:r w:rsidRPr="00E71489">
              <w:rPr>
                <w:sz w:val="24"/>
                <w:szCs w:val="24"/>
              </w:rPr>
              <w:t>http://fcior.edu.ru</w:t>
            </w:r>
          </w:p>
          <w:p w:rsidR="002424A0" w:rsidRPr="00E71489" w:rsidRDefault="002424A0" w:rsidP="002424A0">
            <w:pPr>
              <w:pStyle w:val="TableParagraph"/>
              <w:ind w:left="0" w:firstLine="66"/>
              <w:rPr>
                <w:sz w:val="24"/>
                <w:szCs w:val="24"/>
              </w:rPr>
            </w:pPr>
            <w:r w:rsidRPr="00E71489">
              <w:rPr>
                <w:sz w:val="24"/>
                <w:szCs w:val="24"/>
              </w:rPr>
              <w:t>Учительский портал http://www.uchportal.ru</w:t>
            </w:r>
          </w:p>
          <w:p w:rsidR="002424A0" w:rsidRPr="00E71489" w:rsidRDefault="002424A0" w:rsidP="002424A0">
            <w:pPr>
              <w:pStyle w:val="TableParagraph"/>
              <w:ind w:left="0" w:firstLine="66"/>
              <w:rPr>
                <w:sz w:val="24"/>
                <w:szCs w:val="24"/>
              </w:rPr>
            </w:pPr>
            <w:r w:rsidRPr="00E71489">
              <w:rPr>
                <w:sz w:val="24"/>
                <w:szCs w:val="24"/>
              </w:rPr>
              <w:t xml:space="preserve">Фестиваль </w:t>
            </w:r>
            <w:r w:rsidRPr="00E71489">
              <w:rPr>
                <w:sz w:val="24"/>
                <w:szCs w:val="24"/>
              </w:rPr>
              <w:lastRenderedPageBreak/>
              <w:t>педагогических идей "Открытый урок»</w:t>
            </w:r>
          </w:p>
          <w:p w:rsidR="002424A0" w:rsidRPr="00E71489" w:rsidRDefault="002424A0" w:rsidP="002424A0">
            <w:pPr>
              <w:pStyle w:val="TableParagraph"/>
              <w:ind w:left="0" w:firstLine="66"/>
              <w:rPr>
                <w:sz w:val="24"/>
                <w:szCs w:val="24"/>
              </w:rPr>
            </w:pPr>
            <w:r w:rsidRPr="00E71489">
              <w:rPr>
                <w:sz w:val="24"/>
                <w:szCs w:val="24"/>
              </w:rPr>
              <w:t>http://festival.1september</w:t>
            </w:r>
          </w:p>
          <w:p w:rsidR="002424A0" w:rsidRPr="00E71489" w:rsidRDefault="002424A0" w:rsidP="002424A0">
            <w:pPr>
              <w:pStyle w:val="TableParagraph"/>
              <w:ind w:left="0" w:firstLine="66"/>
              <w:rPr>
                <w:sz w:val="24"/>
                <w:szCs w:val="24"/>
              </w:rPr>
            </w:pPr>
            <w:r w:rsidRPr="00E71489">
              <w:rPr>
                <w:sz w:val="24"/>
                <w:szCs w:val="24"/>
              </w:rPr>
              <w:t>Электронная библиотека учебников и методических материалов</w:t>
            </w:r>
          </w:p>
          <w:p w:rsidR="002424A0" w:rsidRPr="00E71489" w:rsidRDefault="002424A0" w:rsidP="002424A0">
            <w:pPr>
              <w:pStyle w:val="TableParagraph"/>
              <w:ind w:left="0" w:firstLine="66"/>
              <w:rPr>
                <w:sz w:val="24"/>
                <w:szCs w:val="24"/>
              </w:rPr>
            </w:pPr>
            <w:r w:rsidRPr="00E71489">
              <w:rPr>
                <w:sz w:val="24"/>
                <w:szCs w:val="24"/>
              </w:rPr>
              <w:t>http://window.edu.ru</w:t>
            </w:r>
          </w:p>
          <w:p w:rsidR="002424A0" w:rsidRPr="00E71489" w:rsidRDefault="002424A0" w:rsidP="002424A0">
            <w:pPr>
              <w:pStyle w:val="TableParagraph"/>
              <w:ind w:left="0" w:firstLine="66"/>
              <w:rPr>
                <w:sz w:val="24"/>
                <w:szCs w:val="24"/>
              </w:rPr>
            </w:pPr>
            <w:r w:rsidRPr="00E71489">
              <w:rPr>
                <w:sz w:val="24"/>
                <w:szCs w:val="24"/>
              </w:rPr>
              <w:t>Портал «Мой университет»/ Факультет коррекционной педагогики</w:t>
            </w:r>
          </w:p>
          <w:p w:rsidR="002424A0" w:rsidRPr="00E71489" w:rsidRDefault="002424A0" w:rsidP="002424A0">
            <w:pPr>
              <w:pStyle w:val="TableParagraph"/>
              <w:tabs>
                <w:tab w:val="left" w:pos="1525"/>
                <w:tab w:val="left" w:pos="1846"/>
                <w:tab w:val="left" w:pos="2941"/>
              </w:tabs>
              <w:ind w:left="0" w:hanging="70"/>
              <w:rPr>
                <w:sz w:val="24"/>
                <w:szCs w:val="24"/>
              </w:rPr>
            </w:pPr>
            <w:r w:rsidRPr="00E71489">
              <w:rPr>
                <w:sz w:val="24"/>
                <w:szCs w:val="24"/>
              </w:rPr>
              <w:t>http://moi-sat.ru</w:t>
            </w: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29</w:t>
            </w:r>
          </w:p>
        </w:tc>
        <w:tc>
          <w:tcPr>
            <w:tcW w:w="1358" w:type="pct"/>
          </w:tcPr>
          <w:p w:rsidR="002424A0" w:rsidRPr="00E71489" w:rsidRDefault="002424A0" w:rsidP="002424A0">
            <w:pPr>
              <w:pStyle w:val="TableParagraph"/>
              <w:tabs>
                <w:tab w:val="left" w:pos="1500"/>
                <w:tab w:val="left" w:pos="2719"/>
              </w:tabs>
              <w:ind w:left="0" w:firstLine="2"/>
              <w:rPr>
                <w:sz w:val="24"/>
                <w:szCs w:val="24"/>
              </w:rPr>
            </w:pPr>
            <w:r w:rsidRPr="00E71489">
              <w:rPr>
                <w:sz w:val="24"/>
                <w:szCs w:val="24"/>
              </w:rPr>
              <w:t>Прямой</w:t>
            </w:r>
            <w:r w:rsidRPr="00E71489">
              <w:rPr>
                <w:sz w:val="24"/>
                <w:szCs w:val="24"/>
              </w:rPr>
              <w:tab/>
              <w:t>галоп.</w:t>
            </w:r>
            <w:r w:rsidRPr="00E71489">
              <w:rPr>
                <w:sz w:val="24"/>
                <w:szCs w:val="24"/>
              </w:rPr>
              <w:tab/>
            </w:r>
            <w:r w:rsidRPr="00E71489">
              <w:rPr>
                <w:spacing w:val="-1"/>
                <w:sz w:val="24"/>
                <w:szCs w:val="24"/>
              </w:rPr>
              <w:t>Маховые</w:t>
            </w:r>
            <w:r w:rsidRPr="00E71489">
              <w:rPr>
                <w:sz w:val="24"/>
                <w:szCs w:val="24"/>
              </w:rPr>
              <w:t>движениярук</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tcPr>
          <w:p w:rsidR="002424A0" w:rsidRPr="00E71489" w:rsidRDefault="002424A0" w:rsidP="002424A0">
            <w:pPr>
              <w:pStyle w:val="TableParagraph"/>
              <w:tabs>
                <w:tab w:val="left" w:pos="1525"/>
                <w:tab w:val="left" w:pos="2941"/>
              </w:tabs>
              <w:ind w:left="0" w:hanging="70"/>
              <w:rPr>
                <w:sz w:val="24"/>
                <w:szCs w:val="24"/>
              </w:rPr>
            </w:pPr>
          </w:p>
        </w:tc>
        <w:tc>
          <w:tcPr>
            <w:tcW w:w="1442" w:type="pct"/>
            <w:vMerge/>
          </w:tcPr>
          <w:p w:rsidR="002424A0" w:rsidRPr="00E71489" w:rsidRDefault="002424A0" w:rsidP="002424A0">
            <w:pPr>
              <w:spacing w:after="0" w:line="240" w:lineRule="auto"/>
              <w:jc w:val="center"/>
              <w:rPr>
                <w:b/>
                <w:sz w:val="24"/>
                <w:szCs w:val="24"/>
              </w:rPr>
            </w:pP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30</w:t>
            </w:r>
          </w:p>
        </w:tc>
        <w:tc>
          <w:tcPr>
            <w:tcW w:w="1358" w:type="pct"/>
          </w:tcPr>
          <w:p w:rsidR="002424A0" w:rsidRPr="00E71489" w:rsidRDefault="002424A0" w:rsidP="002424A0">
            <w:pPr>
              <w:pStyle w:val="TableParagraph"/>
              <w:ind w:left="0"/>
              <w:jc w:val="both"/>
              <w:rPr>
                <w:sz w:val="24"/>
                <w:szCs w:val="24"/>
              </w:rPr>
            </w:pPr>
            <w:r w:rsidRPr="00E71489">
              <w:rPr>
                <w:sz w:val="24"/>
                <w:szCs w:val="24"/>
              </w:rPr>
              <w:t>Элементырусскойпляски:простой хороводный шаг, шаг навсейступне,подбоченившисьдвумяруками(длядевочек—движениесплаточком)</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tcPr>
          <w:p w:rsidR="002424A0" w:rsidRPr="00E71489" w:rsidRDefault="002424A0" w:rsidP="002424A0">
            <w:pPr>
              <w:pStyle w:val="TableParagraph"/>
              <w:tabs>
                <w:tab w:val="left" w:pos="1525"/>
                <w:tab w:val="left" w:pos="2941"/>
              </w:tabs>
              <w:ind w:left="0" w:hanging="70"/>
              <w:rPr>
                <w:sz w:val="24"/>
                <w:szCs w:val="24"/>
              </w:rPr>
            </w:pPr>
          </w:p>
        </w:tc>
        <w:tc>
          <w:tcPr>
            <w:tcW w:w="1442" w:type="pct"/>
            <w:vMerge/>
          </w:tcPr>
          <w:p w:rsidR="002424A0" w:rsidRPr="00E71489" w:rsidRDefault="002424A0" w:rsidP="002424A0">
            <w:pPr>
              <w:spacing w:after="0" w:line="240" w:lineRule="auto"/>
              <w:jc w:val="center"/>
              <w:rPr>
                <w:b/>
                <w:sz w:val="24"/>
                <w:szCs w:val="24"/>
              </w:rPr>
            </w:pP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31</w:t>
            </w:r>
          </w:p>
        </w:tc>
        <w:tc>
          <w:tcPr>
            <w:tcW w:w="1358" w:type="pct"/>
          </w:tcPr>
          <w:p w:rsidR="002424A0" w:rsidRPr="00E71489" w:rsidRDefault="002424A0" w:rsidP="002424A0">
            <w:pPr>
              <w:pStyle w:val="TableParagraph"/>
              <w:ind w:left="0"/>
              <w:jc w:val="both"/>
              <w:rPr>
                <w:sz w:val="24"/>
                <w:szCs w:val="24"/>
              </w:rPr>
            </w:pPr>
            <w:r w:rsidRPr="00E71489">
              <w:rPr>
                <w:sz w:val="24"/>
                <w:szCs w:val="24"/>
              </w:rPr>
              <w:t>Притопыоднойногойипоочередно,выставлениеногисносканапятку</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tcPr>
          <w:p w:rsidR="002424A0" w:rsidRPr="00E71489" w:rsidRDefault="002424A0" w:rsidP="002424A0">
            <w:pPr>
              <w:pStyle w:val="TableParagraph"/>
              <w:tabs>
                <w:tab w:val="left" w:pos="1525"/>
                <w:tab w:val="left" w:pos="2941"/>
              </w:tabs>
              <w:ind w:left="0" w:hanging="70"/>
              <w:rPr>
                <w:sz w:val="24"/>
                <w:szCs w:val="24"/>
              </w:rPr>
            </w:pPr>
          </w:p>
        </w:tc>
        <w:tc>
          <w:tcPr>
            <w:tcW w:w="1442" w:type="pct"/>
            <w:vMerge/>
          </w:tcPr>
          <w:p w:rsidR="002424A0" w:rsidRPr="00E71489" w:rsidRDefault="002424A0" w:rsidP="002424A0">
            <w:pPr>
              <w:spacing w:after="0" w:line="240" w:lineRule="auto"/>
              <w:jc w:val="center"/>
              <w:rPr>
                <w:b/>
                <w:sz w:val="24"/>
                <w:szCs w:val="24"/>
              </w:rPr>
            </w:pP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32</w:t>
            </w:r>
          </w:p>
        </w:tc>
        <w:tc>
          <w:tcPr>
            <w:tcW w:w="1358" w:type="pct"/>
          </w:tcPr>
          <w:p w:rsidR="002424A0" w:rsidRPr="00E71489" w:rsidRDefault="002424A0" w:rsidP="002424A0">
            <w:pPr>
              <w:pStyle w:val="TableParagraph"/>
              <w:tabs>
                <w:tab w:val="left" w:pos="1357"/>
                <w:tab w:val="left" w:pos="2369"/>
                <w:tab w:val="left" w:pos="2957"/>
              </w:tabs>
              <w:ind w:left="0"/>
              <w:rPr>
                <w:sz w:val="24"/>
                <w:szCs w:val="24"/>
              </w:rPr>
            </w:pPr>
            <w:r w:rsidRPr="00E71489">
              <w:rPr>
                <w:sz w:val="24"/>
                <w:szCs w:val="24"/>
              </w:rPr>
              <w:t>Движения</w:t>
            </w:r>
            <w:r w:rsidRPr="00E71489">
              <w:rPr>
                <w:sz w:val="24"/>
                <w:szCs w:val="24"/>
              </w:rPr>
              <w:tab/>
              <w:t>парами:</w:t>
            </w:r>
            <w:r w:rsidRPr="00E71489">
              <w:rPr>
                <w:sz w:val="24"/>
                <w:szCs w:val="24"/>
              </w:rPr>
              <w:tab/>
              <w:t>бег,</w:t>
            </w:r>
            <w:r w:rsidRPr="00E71489">
              <w:rPr>
                <w:sz w:val="24"/>
                <w:szCs w:val="24"/>
              </w:rPr>
              <w:tab/>
            </w:r>
            <w:r w:rsidRPr="00E71489">
              <w:rPr>
                <w:spacing w:val="-1"/>
                <w:sz w:val="24"/>
                <w:szCs w:val="24"/>
              </w:rPr>
              <w:t>ходьба,</w:t>
            </w:r>
            <w:r w:rsidRPr="00E71489">
              <w:rPr>
                <w:sz w:val="24"/>
                <w:szCs w:val="24"/>
              </w:rPr>
              <w:t>кружениенаместе</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tcPr>
          <w:p w:rsidR="002424A0" w:rsidRPr="00E71489" w:rsidRDefault="002424A0" w:rsidP="002424A0">
            <w:pPr>
              <w:pStyle w:val="TableParagraph"/>
              <w:tabs>
                <w:tab w:val="left" w:pos="1525"/>
                <w:tab w:val="left" w:pos="2941"/>
              </w:tabs>
              <w:ind w:left="0" w:hanging="70"/>
              <w:rPr>
                <w:sz w:val="24"/>
                <w:szCs w:val="24"/>
              </w:rPr>
            </w:pPr>
          </w:p>
        </w:tc>
        <w:tc>
          <w:tcPr>
            <w:tcW w:w="1442" w:type="pct"/>
            <w:vMerge/>
          </w:tcPr>
          <w:p w:rsidR="002424A0" w:rsidRPr="00E71489" w:rsidRDefault="002424A0" w:rsidP="002424A0">
            <w:pPr>
              <w:spacing w:after="0" w:line="240" w:lineRule="auto"/>
              <w:jc w:val="center"/>
              <w:rPr>
                <w:b/>
                <w:sz w:val="24"/>
                <w:szCs w:val="24"/>
              </w:rPr>
            </w:pPr>
          </w:p>
        </w:tc>
      </w:tr>
      <w:tr w:rsidR="002424A0" w:rsidRPr="00E71489" w:rsidTr="002424A0">
        <w:tc>
          <w:tcPr>
            <w:tcW w:w="234" w:type="pct"/>
          </w:tcPr>
          <w:p w:rsidR="002424A0" w:rsidRPr="00E71489" w:rsidRDefault="002424A0" w:rsidP="002424A0">
            <w:pPr>
              <w:pStyle w:val="TableParagraph"/>
              <w:ind w:left="0"/>
              <w:rPr>
                <w:sz w:val="24"/>
                <w:szCs w:val="24"/>
              </w:rPr>
            </w:pPr>
            <w:r w:rsidRPr="00E71489">
              <w:rPr>
                <w:sz w:val="24"/>
                <w:szCs w:val="24"/>
              </w:rPr>
              <w:t>33</w:t>
            </w:r>
          </w:p>
        </w:tc>
        <w:tc>
          <w:tcPr>
            <w:tcW w:w="1358" w:type="pct"/>
          </w:tcPr>
          <w:p w:rsidR="002424A0" w:rsidRPr="00E71489" w:rsidRDefault="002424A0" w:rsidP="002424A0">
            <w:pPr>
              <w:pStyle w:val="TableParagraph"/>
              <w:tabs>
                <w:tab w:val="left" w:pos="1406"/>
                <w:tab w:val="left" w:pos="1768"/>
                <w:tab w:val="left" w:pos="2652"/>
                <w:tab w:val="left" w:pos="3612"/>
              </w:tabs>
              <w:ind w:left="0"/>
              <w:rPr>
                <w:sz w:val="24"/>
                <w:szCs w:val="24"/>
              </w:rPr>
            </w:pPr>
            <w:r w:rsidRPr="00E71489">
              <w:rPr>
                <w:sz w:val="24"/>
                <w:szCs w:val="24"/>
              </w:rPr>
              <w:t>Хороводы</w:t>
            </w:r>
            <w:r w:rsidRPr="00E71489">
              <w:rPr>
                <w:sz w:val="24"/>
                <w:szCs w:val="24"/>
              </w:rPr>
              <w:tab/>
              <w:t>в</w:t>
            </w:r>
            <w:r w:rsidRPr="00E71489">
              <w:rPr>
                <w:sz w:val="24"/>
                <w:szCs w:val="24"/>
              </w:rPr>
              <w:tab/>
              <w:t>кругу,</w:t>
            </w:r>
            <w:r w:rsidRPr="00E71489">
              <w:rPr>
                <w:sz w:val="24"/>
                <w:szCs w:val="24"/>
              </w:rPr>
              <w:tab/>
              <w:t>пляски</w:t>
            </w:r>
            <w:r w:rsidRPr="00E71489">
              <w:rPr>
                <w:sz w:val="24"/>
                <w:szCs w:val="24"/>
              </w:rPr>
              <w:tab/>
            </w:r>
            <w:r w:rsidRPr="00E71489">
              <w:rPr>
                <w:spacing w:val="-5"/>
                <w:sz w:val="24"/>
                <w:szCs w:val="24"/>
              </w:rPr>
              <w:t>с</w:t>
            </w:r>
            <w:r w:rsidRPr="00E71489">
              <w:rPr>
                <w:sz w:val="24"/>
                <w:szCs w:val="24"/>
              </w:rPr>
              <w:t>притопами,кружением,хлопками</w:t>
            </w:r>
          </w:p>
        </w:tc>
        <w:tc>
          <w:tcPr>
            <w:tcW w:w="421" w:type="pct"/>
          </w:tcPr>
          <w:p w:rsidR="002424A0" w:rsidRPr="00E71489" w:rsidRDefault="002424A0" w:rsidP="002424A0">
            <w:pPr>
              <w:pStyle w:val="TableParagraph"/>
              <w:ind w:left="0"/>
              <w:rPr>
                <w:sz w:val="24"/>
                <w:szCs w:val="24"/>
              </w:rPr>
            </w:pPr>
            <w:r w:rsidRPr="00E71489">
              <w:rPr>
                <w:sz w:val="24"/>
                <w:szCs w:val="24"/>
              </w:rPr>
              <w:t>2</w:t>
            </w:r>
          </w:p>
        </w:tc>
        <w:tc>
          <w:tcPr>
            <w:tcW w:w="1545" w:type="pct"/>
            <w:vMerge/>
          </w:tcPr>
          <w:p w:rsidR="002424A0" w:rsidRPr="00E71489" w:rsidRDefault="002424A0" w:rsidP="002424A0">
            <w:pPr>
              <w:pStyle w:val="TableParagraph"/>
              <w:tabs>
                <w:tab w:val="left" w:pos="1525"/>
                <w:tab w:val="left" w:pos="2941"/>
              </w:tabs>
              <w:ind w:left="0" w:hanging="70"/>
              <w:rPr>
                <w:sz w:val="24"/>
                <w:szCs w:val="24"/>
              </w:rPr>
            </w:pPr>
          </w:p>
        </w:tc>
        <w:tc>
          <w:tcPr>
            <w:tcW w:w="1442" w:type="pct"/>
            <w:vMerge/>
          </w:tcPr>
          <w:p w:rsidR="002424A0" w:rsidRPr="00E71489" w:rsidRDefault="002424A0" w:rsidP="002424A0">
            <w:pPr>
              <w:spacing w:after="0" w:line="240" w:lineRule="auto"/>
              <w:jc w:val="center"/>
              <w:rPr>
                <w:b/>
                <w:sz w:val="24"/>
                <w:szCs w:val="24"/>
              </w:rPr>
            </w:pPr>
          </w:p>
        </w:tc>
      </w:tr>
    </w:tbl>
    <w:p w:rsidR="002424A0" w:rsidRPr="00AE3AE7" w:rsidRDefault="002424A0" w:rsidP="002424A0">
      <w:pPr>
        <w:pStyle w:val="1"/>
        <w:spacing w:before="0" w:line="240" w:lineRule="auto"/>
        <w:jc w:val="center"/>
        <w:rPr>
          <w:rFonts w:ascii="Times New Roman" w:hAnsi="Times New Roman" w:cs="Times New Roman"/>
          <w:color w:val="auto"/>
          <w:sz w:val="24"/>
          <w:szCs w:val="24"/>
        </w:rPr>
      </w:pPr>
      <w:r w:rsidRPr="00AE3AE7">
        <w:rPr>
          <w:rFonts w:ascii="Times New Roman" w:hAnsi="Times New Roman" w:cs="Times New Roman"/>
          <w:color w:val="auto"/>
          <w:sz w:val="24"/>
          <w:szCs w:val="24"/>
        </w:rPr>
        <w:lastRenderedPageBreak/>
        <w:t>Тематическоепланированиепокоррекционномукурсу</w:t>
      </w:r>
    </w:p>
    <w:p w:rsidR="002424A0" w:rsidRPr="00E71489" w:rsidRDefault="002424A0" w:rsidP="002424A0">
      <w:pPr>
        <w:spacing w:after="0" w:line="240" w:lineRule="auto"/>
        <w:ind w:firstLine="284"/>
        <w:jc w:val="center"/>
        <w:rPr>
          <w:rFonts w:ascii="Times New Roman" w:hAnsi="Times New Roman" w:cs="Times New Roman"/>
          <w:b/>
          <w:sz w:val="24"/>
          <w:szCs w:val="24"/>
        </w:rPr>
      </w:pPr>
      <w:r w:rsidRPr="00E71489">
        <w:rPr>
          <w:rFonts w:ascii="Times New Roman" w:hAnsi="Times New Roman" w:cs="Times New Roman"/>
          <w:b/>
          <w:sz w:val="24"/>
          <w:szCs w:val="24"/>
        </w:rPr>
        <w:t>«Музыкально-ритмическиезанятия»1класс</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7"/>
        <w:gridCol w:w="4696"/>
        <w:gridCol w:w="280"/>
        <w:gridCol w:w="4116"/>
        <w:gridCol w:w="1401"/>
      </w:tblGrid>
      <w:tr w:rsidR="002424A0" w:rsidRPr="00E71489" w:rsidTr="002424A0">
        <w:trPr>
          <w:trHeight w:val="596"/>
        </w:trPr>
        <w:tc>
          <w:tcPr>
            <w:tcW w:w="195" w:type="pct"/>
          </w:tcPr>
          <w:p w:rsidR="002424A0" w:rsidRPr="00E71489" w:rsidRDefault="002424A0" w:rsidP="002424A0">
            <w:pPr>
              <w:jc w:val="center"/>
              <w:rPr>
                <w:rFonts w:ascii="Times New Roman" w:hAnsi="Times New Roman" w:cs="Times New Roman"/>
                <w:b/>
                <w:sz w:val="24"/>
                <w:szCs w:val="24"/>
              </w:rPr>
            </w:pPr>
            <w:r w:rsidRPr="00E71489">
              <w:rPr>
                <w:rFonts w:ascii="Times New Roman" w:hAnsi="Times New Roman" w:cs="Times New Roman"/>
                <w:b/>
                <w:sz w:val="24"/>
                <w:szCs w:val="24"/>
              </w:rPr>
              <w:t>№п/п</w:t>
            </w:r>
          </w:p>
        </w:tc>
        <w:tc>
          <w:tcPr>
            <w:tcW w:w="1233" w:type="pct"/>
          </w:tcPr>
          <w:p w:rsidR="002424A0" w:rsidRPr="00E71489" w:rsidRDefault="002424A0" w:rsidP="002424A0">
            <w:pPr>
              <w:jc w:val="center"/>
              <w:rPr>
                <w:rFonts w:ascii="Times New Roman" w:hAnsi="Times New Roman" w:cs="Times New Roman"/>
                <w:b/>
                <w:spacing w:val="-57"/>
                <w:sz w:val="24"/>
                <w:szCs w:val="24"/>
              </w:rPr>
            </w:pPr>
            <w:r w:rsidRPr="00E71489">
              <w:rPr>
                <w:rFonts w:ascii="Times New Roman" w:hAnsi="Times New Roman" w:cs="Times New Roman"/>
                <w:b/>
                <w:spacing w:val="-1"/>
                <w:sz w:val="24"/>
                <w:szCs w:val="24"/>
              </w:rPr>
              <w:t>Раздел</w:t>
            </w:r>
          </w:p>
          <w:p w:rsidR="002424A0" w:rsidRPr="00E71489" w:rsidRDefault="002424A0" w:rsidP="002424A0">
            <w:pPr>
              <w:jc w:val="center"/>
              <w:rPr>
                <w:rFonts w:ascii="Times New Roman" w:hAnsi="Times New Roman" w:cs="Times New Roman"/>
                <w:b/>
                <w:sz w:val="24"/>
                <w:szCs w:val="24"/>
              </w:rPr>
            </w:pPr>
            <w:r w:rsidRPr="00E71489">
              <w:rPr>
                <w:rFonts w:ascii="Times New Roman" w:hAnsi="Times New Roman" w:cs="Times New Roman"/>
                <w:b/>
                <w:sz w:val="24"/>
                <w:szCs w:val="24"/>
              </w:rPr>
              <w:t>Тема</w:t>
            </w:r>
          </w:p>
        </w:tc>
        <w:tc>
          <w:tcPr>
            <w:tcW w:w="279" w:type="pct"/>
          </w:tcPr>
          <w:p w:rsidR="002424A0" w:rsidRPr="00E71489" w:rsidRDefault="002424A0" w:rsidP="002424A0">
            <w:pPr>
              <w:jc w:val="center"/>
              <w:rPr>
                <w:rFonts w:ascii="Times New Roman" w:hAnsi="Times New Roman" w:cs="Times New Roman"/>
                <w:b/>
                <w:sz w:val="24"/>
                <w:szCs w:val="24"/>
              </w:rPr>
            </w:pPr>
            <w:r w:rsidRPr="00E71489">
              <w:rPr>
                <w:rFonts w:ascii="Times New Roman" w:hAnsi="Times New Roman" w:cs="Times New Roman"/>
                <w:b/>
                <w:sz w:val="24"/>
                <w:szCs w:val="24"/>
              </w:rPr>
              <w:t>Кол-во</w:t>
            </w:r>
          </w:p>
          <w:p w:rsidR="002424A0" w:rsidRPr="00E71489" w:rsidRDefault="002424A0" w:rsidP="002424A0">
            <w:pPr>
              <w:jc w:val="center"/>
              <w:rPr>
                <w:rFonts w:ascii="Times New Roman" w:hAnsi="Times New Roman" w:cs="Times New Roman"/>
                <w:b/>
                <w:sz w:val="24"/>
                <w:szCs w:val="24"/>
              </w:rPr>
            </w:pPr>
            <w:r w:rsidRPr="00E71489">
              <w:rPr>
                <w:rFonts w:ascii="Times New Roman" w:hAnsi="Times New Roman" w:cs="Times New Roman"/>
                <w:b/>
                <w:sz w:val="24"/>
                <w:szCs w:val="24"/>
              </w:rPr>
              <w:t>часов</w:t>
            </w:r>
          </w:p>
        </w:tc>
        <w:tc>
          <w:tcPr>
            <w:tcW w:w="1717" w:type="pct"/>
          </w:tcPr>
          <w:p w:rsidR="002424A0" w:rsidRPr="00E71489" w:rsidRDefault="002424A0" w:rsidP="002424A0">
            <w:pPr>
              <w:jc w:val="center"/>
              <w:rPr>
                <w:rFonts w:ascii="Times New Roman" w:hAnsi="Times New Roman" w:cs="Times New Roman"/>
                <w:b/>
                <w:sz w:val="24"/>
                <w:szCs w:val="24"/>
              </w:rPr>
            </w:pPr>
            <w:r w:rsidRPr="00E71489">
              <w:rPr>
                <w:rFonts w:ascii="Times New Roman" w:hAnsi="Times New Roman" w:cs="Times New Roman"/>
                <w:b/>
                <w:sz w:val="24"/>
                <w:szCs w:val="24"/>
              </w:rPr>
              <w:t>Основноесодержание</w:t>
            </w:r>
          </w:p>
        </w:tc>
        <w:tc>
          <w:tcPr>
            <w:tcW w:w="1577" w:type="pct"/>
          </w:tcPr>
          <w:p w:rsidR="002424A0" w:rsidRPr="00E71489" w:rsidRDefault="002424A0" w:rsidP="002424A0">
            <w:pPr>
              <w:pStyle w:val="TableParagraph"/>
              <w:ind w:left="0"/>
              <w:jc w:val="center"/>
              <w:rPr>
                <w:b/>
                <w:sz w:val="24"/>
                <w:szCs w:val="24"/>
              </w:rPr>
            </w:pPr>
            <w:r w:rsidRPr="00E71489">
              <w:rPr>
                <w:b/>
                <w:sz w:val="24"/>
                <w:szCs w:val="24"/>
              </w:rPr>
              <w:t>Основныевидыдеятельности</w:t>
            </w:r>
          </w:p>
          <w:p w:rsidR="002424A0" w:rsidRPr="00E71489" w:rsidRDefault="002424A0" w:rsidP="002424A0">
            <w:pPr>
              <w:pStyle w:val="TableParagraph"/>
              <w:ind w:left="0"/>
              <w:rPr>
                <w:b/>
                <w:sz w:val="24"/>
                <w:szCs w:val="24"/>
              </w:rPr>
            </w:pPr>
            <w:r w:rsidRPr="00E71489">
              <w:rPr>
                <w:b/>
                <w:sz w:val="24"/>
                <w:szCs w:val="24"/>
              </w:rPr>
              <w:t>обучающихся</w:t>
            </w:r>
          </w:p>
        </w:tc>
      </w:tr>
      <w:tr w:rsidR="002424A0" w:rsidRPr="00E71489" w:rsidTr="002424A0">
        <w:trPr>
          <w:trHeight w:val="340"/>
        </w:trPr>
        <w:tc>
          <w:tcPr>
            <w:tcW w:w="195" w:type="pct"/>
          </w:tcPr>
          <w:p w:rsidR="002424A0" w:rsidRPr="00E71489" w:rsidRDefault="002424A0" w:rsidP="002424A0">
            <w:pPr>
              <w:pStyle w:val="TableParagraph"/>
              <w:ind w:left="0"/>
              <w:rPr>
                <w:sz w:val="24"/>
                <w:szCs w:val="24"/>
              </w:rPr>
            </w:pPr>
          </w:p>
        </w:tc>
        <w:tc>
          <w:tcPr>
            <w:tcW w:w="1233" w:type="pct"/>
          </w:tcPr>
          <w:p w:rsidR="002424A0" w:rsidRPr="00E71489" w:rsidRDefault="002424A0" w:rsidP="002424A0">
            <w:pPr>
              <w:pStyle w:val="TableParagraph"/>
              <w:ind w:left="0"/>
              <w:rPr>
                <w:b/>
                <w:sz w:val="24"/>
                <w:szCs w:val="24"/>
                <w:lang w:val="ru-RU"/>
              </w:rPr>
            </w:pPr>
            <w:r w:rsidRPr="00E71489">
              <w:rPr>
                <w:b/>
                <w:sz w:val="24"/>
                <w:szCs w:val="24"/>
                <w:lang w:val="ru-RU"/>
              </w:rPr>
              <w:t xml:space="preserve">Раздел </w:t>
            </w:r>
            <w:r w:rsidRPr="00E71489">
              <w:rPr>
                <w:b/>
                <w:sz w:val="24"/>
                <w:szCs w:val="24"/>
              </w:rPr>
              <w:t>I</w:t>
            </w:r>
          </w:p>
        </w:tc>
        <w:tc>
          <w:tcPr>
            <w:tcW w:w="279" w:type="pct"/>
          </w:tcPr>
          <w:p w:rsidR="002424A0" w:rsidRPr="00E71489" w:rsidRDefault="002424A0" w:rsidP="002424A0">
            <w:pPr>
              <w:pStyle w:val="TableParagraph"/>
              <w:ind w:left="0"/>
              <w:jc w:val="center"/>
              <w:rPr>
                <w:sz w:val="24"/>
                <w:szCs w:val="24"/>
                <w:lang w:val="ru-RU"/>
              </w:rPr>
            </w:pPr>
            <w:r w:rsidRPr="00E71489">
              <w:rPr>
                <w:sz w:val="24"/>
                <w:szCs w:val="24"/>
                <w:lang w:val="ru-RU"/>
              </w:rPr>
              <w:t>10</w:t>
            </w:r>
          </w:p>
        </w:tc>
        <w:tc>
          <w:tcPr>
            <w:tcW w:w="3294" w:type="pct"/>
            <w:gridSpan w:val="2"/>
          </w:tcPr>
          <w:p w:rsidR="002424A0" w:rsidRPr="00E71489" w:rsidRDefault="002424A0" w:rsidP="002424A0">
            <w:pPr>
              <w:pStyle w:val="TableParagraph"/>
              <w:ind w:left="0"/>
              <w:jc w:val="center"/>
              <w:rPr>
                <w:sz w:val="24"/>
                <w:szCs w:val="24"/>
                <w:lang w:val="ru-RU"/>
              </w:rPr>
            </w:pPr>
            <w:r w:rsidRPr="00E71489">
              <w:rPr>
                <w:b/>
                <w:sz w:val="24"/>
                <w:szCs w:val="24"/>
                <w:lang w:val="ru-RU"/>
              </w:rPr>
              <w:t>Упражнения наориентировкувпространстве</w:t>
            </w:r>
          </w:p>
        </w:tc>
      </w:tr>
      <w:tr w:rsidR="002424A0" w:rsidRPr="00E71489" w:rsidTr="002424A0">
        <w:trPr>
          <w:trHeight w:val="411"/>
        </w:trPr>
        <w:tc>
          <w:tcPr>
            <w:tcW w:w="195" w:type="pct"/>
          </w:tcPr>
          <w:p w:rsidR="002424A0" w:rsidRPr="00E71489" w:rsidRDefault="002424A0" w:rsidP="002424A0">
            <w:pPr>
              <w:pStyle w:val="TableParagraph"/>
              <w:ind w:left="0"/>
              <w:rPr>
                <w:sz w:val="24"/>
                <w:szCs w:val="24"/>
              </w:rPr>
            </w:pPr>
            <w:r w:rsidRPr="00E71489">
              <w:rPr>
                <w:sz w:val="24"/>
                <w:szCs w:val="24"/>
              </w:rPr>
              <w:t>1</w:t>
            </w:r>
          </w:p>
        </w:tc>
        <w:tc>
          <w:tcPr>
            <w:tcW w:w="1233" w:type="pct"/>
          </w:tcPr>
          <w:p w:rsidR="002424A0" w:rsidRPr="00E71489" w:rsidRDefault="002424A0" w:rsidP="002424A0">
            <w:pPr>
              <w:pStyle w:val="TableParagraph"/>
              <w:ind w:left="0"/>
              <w:rPr>
                <w:sz w:val="24"/>
                <w:szCs w:val="24"/>
              </w:rPr>
            </w:pPr>
            <w:r w:rsidRPr="00E71489">
              <w:rPr>
                <w:sz w:val="24"/>
                <w:szCs w:val="24"/>
              </w:rPr>
              <w:t>Правильноеисходноеположение</w:t>
            </w:r>
          </w:p>
        </w:tc>
        <w:tc>
          <w:tcPr>
            <w:tcW w:w="279" w:type="pct"/>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val="restart"/>
            <w:tcBorders>
              <w:top w:val="nil"/>
            </w:tcBorders>
          </w:tcPr>
          <w:p w:rsidR="002424A0" w:rsidRPr="00E71489" w:rsidRDefault="002424A0" w:rsidP="002424A0">
            <w:pPr>
              <w:pStyle w:val="TableParagraph"/>
              <w:ind w:left="0" w:hanging="10"/>
              <w:rPr>
                <w:sz w:val="24"/>
                <w:szCs w:val="24"/>
                <w:lang w:val="ru-RU"/>
              </w:rPr>
            </w:pPr>
            <w:r w:rsidRPr="00E71489">
              <w:rPr>
                <w:sz w:val="24"/>
                <w:szCs w:val="24"/>
                <w:lang w:val="ru-RU"/>
              </w:rPr>
              <w:t>Ходьба и бег: с высоким подниманием колен, сотбрасываниемправойногивпередис</w:t>
            </w:r>
          </w:p>
          <w:p w:rsidR="002424A0" w:rsidRPr="00E71489" w:rsidRDefault="002424A0" w:rsidP="002424A0">
            <w:pPr>
              <w:pStyle w:val="TableParagraph"/>
              <w:ind w:left="0"/>
              <w:rPr>
                <w:sz w:val="24"/>
                <w:szCs w:val="24"/>
                <w:lang w:val="ru-RU"/>
              </w:rPr>
            </w:pPr>
            <w:r w:rsidRPr="00E71489">
              <w:rPr>
                <w:sz w:val="24"/>
                <w:szCs w:val="24"/>
                <w:lang w:val="ru-RU"/>
              </w:rPr>
              <w:t>оттягиваниемноска.</w:t>
            </w:r>
          </w:p>
          <w:p w:rsidR="002424A0" w:rsidRPr="00E71489" w:rsidRDefault="002424A0" w:rsidP="002424A0">
            <w:pPr>
              <w:pStyle w:val="TableParagraph"/>
              <w:ind w:left="0"/>
              <w:rPr>
                <w:sz w:val="24"/>
                <w:szCs w:val="24"/>
                <w:lang w:val="ru-RU"/>
              </w:rPr>
            </w:pPr>
            <w:r w:rsidRPr="00E71489">
              <w:rPr>
                <w:sz w:val="24"/>
                <w:szCs w:val="24"/>
                <w:lang w:val="ru-RU"/>
              </w:rPr>
              <w:t>Построение в круг из шеренги, цепочки.Ориентировкавнаправлениидвиженийвперед,назад,направо,налево,вкруг,изкруга.</w:t>
            </w:r>
          </w:p>
          <w:p w:rsidR="002424A0" w:rsidRPr="00E71489" w:rsidRDefault="002424A0" w:rsidP="002424A0">
            <w:pPr>
              <w:rPr>
                <w:rFonts w:ascii="Times New Roman" w:hAnsi="Times New Roman" w:cs="Times New Roman"/>
                <w:sz w:val="24"/>
                <w:szCs w:val="24"/>
                <w:lang w:val="ru-RU"/>
              </w:rPr>
            </w:pPr>
            <w:r w:rsidRPr="00E71489">
              <w:rPr>
                <w:rFonts w:ascii="Times New Roman" w:hAnsi="Times New Roman" w:cs="Times New Roman"/>
                <w:sz w:val="24"/>
                <w:szCs w:val="24"/>
                <w:lang w:val="ru-RU"/>
              </w:rPr>
              <w:t>Выполнениепростыхдвиженийспредметамивовремяходьбы.</w:t>
            </w:r>
          </w:p>
        </w:tc>
        <w:tc>
          <w:tcPr>
            <w:tcW w:w="1577" w:type="pct"/>
            <w:vMerge w:val="restart"/>
            <w:tcBorders>
              <w:top w:val="nil"/>
            </w:tcBorders>
          </w:tcPr>
          <w:p w:rsidR="002424A0" w:rsidRPr="00897699" w:rsidRDefault="002424A0" w:rsidP="002424A0">
            <w:pPr>
              <w:pStyle w:val="TableParagraph"/>
              <w:ind w:left="0"/>
              <w:rPr>
                <w:sz w:val="24"/>
                <w:szCs w:val="24"/>
                <w:lang w:val="ru-RU"/>
              </w:rPr>
            </w:pPr>
            <w:r w:rsidRPr="00897699">
              <w:rPr>
                <w:sz w:val="24"/>
                <w:szCs w:val="24"/>
                <w:lang w:val="ru-RU"/>
              </w:rPr>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Фестиваль педагогических идей </w:t>
            </w:r>
            <w:r w:rsidRPr="00897699">
              <w:rPr>
                <w:sz w:val="24"/>
                <w:szCs w:val="24"/>
                <w:lang w:val="ru-RU"/>
              </w:rPr>
              <w:lastRenderedPageBreak/>
              <w:t>"Открытый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rPr>
                <w:rFonts w:ascii="Times New Roman" w:hAnsi="Times New Roman" w:cs="Times New Roman"/>
                <w:sz w:val="24"/>
                <w:szCs w:val="24"/>
                <w:lang w:val="ru-RU"/>
              </w:rPr>
            </w:pPr>
            <w:r w:rsidRPr="00E71489">
              <w:rPr>
                <w:rFonts w:ascii="Times New Roman" w:hAnsi="Times New Roman" w:cs="Times New Roman"/>
                <w:sz w:val="24"/>
                <w:szCs w:val="24"/>
              </w:rPr>
              <w:t>http://moi-sat.ru</w:t>
            </w:r>
          </w:p>
        </w:tc>
      </w:tr>
      <w:tr w:rsidR="002424A0" w:rsidRPr="00E71489" w:rsidTr="002424A0">
        <w:trPr>
          <w:trHeight w:val="1000"/>
        </w:trPr>
        <w:tc>
          <w:tcPr>
            <w:tcW w:w="195" w:type="pct"/>
          </w:tcPr>
          <w:p w:rsidR="002424A0" w:rsidRPr="00E71489" w:rsidRDefault="002424A0" w:rsidP="002424A0">
            <w:pPr>
              <w:pStyle w:val="TableParagraph"/>
              <w:ind w:left="0"/>
              <w:rPr>
                <w:sz w:val="24"/>
                <w:szCs w:val="24"/>
              </w:rPr>
            </w:pPr>
            <w:r w:rsidRPr="00E71489">
              <w:rPr>
                <w:sz w:val="24"/>
                <w:szCs w:val="24"/>
              </w:rPr>
              <w:t>2</w:t>
            </w:r>
          </w:p>
        </w:tc>
        <w:tc>
          <w:tcPr>
            <w:tcW w:w="1233" w:type="pct"/>
          </w:tcPr>
          <w:p w:rsidR="002424A0" w:rsidRPr="00E71489" w:rsidRDefault="002424A0" w:rsidP="002424A0">
            <w:pPr>
              <w:pStyle w:val="TableParagraph"/>
              <w:tabs>
                <w:tab w:val="left" w:pos="2204"/>
                <w:tab w:val="left" w:pos="3550"/>
              </w:tabs>
              <w:ind w:left="0"/>
              <w:jc w:val="both"/>
              <w:rPr>
                <w:sz w:val="24"/>
                <w:szCs w:val="24"/>
                <w:lang w:val="ru-RU"/>
              </w:rPr>
            </w:pPr>
            <w:r w:rsidRPr="00E71489">
              <w:rPr>
                <w:sz w:val="24"/>
                <w:szCs w:val="24"/>
                <w:lang w:val="ru-RU"/>
              </w:rPr>
              <w:t>Ходьбаибег:свысокимподниманием</w:t>
            </w:r>
            <w:r w:rsidRPr="00E71489">
              <w:rPr>
                <w:sz w:val="24"/>
                <w:szCs w:val="24"/>
                <w:lang w:val="ru-RU"/>
              </w:rPr>
              <w:tab/>
              <w:t>колен,</w:t>
            </w:r>
            <w:r w:rsidRPr="00E71489">
              <w:rPr>
                <w:sz w:val="24"/>
                <w:szCs w:val="24"/>
                <w:lang w:val="ru-RU"/>
              </w:rPr>
              <w:tab/>
            </w:r>
            <w:r w:rsidRPr="00E71489">
              <w:rPr>
                <w:spacing w:val="-2"/>
                <w:sz w:val="24"/>
                <w:szCs w:val="24"/>
                <w:lang w:val="ru-RU"/>
              </w:rPr>
              <w:t>с</w:t>
            </w:r>
            <w:r w:rsidRPr="00E71489">
              <w:rPr>
                <w:sz w:val="24"/>
                <w:szCs w:val="24"/>
                <w:lang w:val="ru-RU"/>
              </w:rPr>
              <w:t>отбрасываниемпрямойногивпередиоттягиваниемноска</w:t>
            </w:r>
          </w:p>
        </w:tc>
        <w:tc>
          <w:tcPr>
            <w:tcW w:w="279" w:type="pct"/>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tcPr>
          <w:p w:rsidR="002424A0" w:rsidRPr="00E71489" w:rsidRDefault="002424A0" w:rsidP="002424A0">
            <w:pPr>
              <w:rPr>
                <w:rFonts w:ascii="Times New Roman" w:hAnsi="Times New Roman" w:cs="Times New Roman"/>
                <w:sz w:val="24"/>
                <w:szCs w:val="24"/>
              </w:rPr>
            </w:pPr>
          </w:p>
        </w:tc>
        <w:tc>
          <w:tcPr>
            <w:tcW w:w="1577" w:type="pct"/>
            <w:vMerge/>
          </w:tcPr>
          <w:p w:rsidR="002424A0" w:rsidRPr="00E71489" w:rsidRDefault="002424A0" w:rsidP="002424A0">
            <w:pPr>
              <w:rPr>
                <w:rFonts w:ascii="Times New Roman" w:hAnsi="Times New Roman" w:cs="Times New Roman"/>
                <w:sz w:val="24"/>
                <w:szCs w:val="24"/>
              </w:rPr>
            </w:pPr>
          </w:p>
        </w:tc>
      </w:tr>
      <w:tr w:rsidR="002424A0" w:rsidRPr="00E71489" w:rsidTr="002424A0">
        <w:trPr>
          <w:trHeight w:val="669"/>
        </w:trPr>
        <w:tc>
          <w:tcPr>
            <w:tcW w:w="195" w:type="pct"/>
          </w:tcPr>
          <w:p w:rsidR="002424A0" w:rsidRPr="00E71489" w:rsidRDefault="002424A0" w:rsidP="002424A0">
            <w:pPr>
              <w:pStyle w:val="TableParagraph"/>
              <w:ind w:left="0"/>
              <w:rPr>
                <w:sz w:val="24"/>
                <w:szCs w:val="24"/>
              </w:rPr>
            </w:pPr>
            <w:r w:rsidRPr="00E71489">
              <w:rPr>
                <w:sz w:val="24"/>
                <w:szCs w:val="24"/>
              </w:rPr>
              <w:t>3</w:t>
            </w:r>
          </w:p>
        </w:tc>
        <w:tc>
          <w:tcPr>
            <w:tcW w:w="1233" w:type="pct"/>
          </w:tcPr>
          <w:p w:rsidR="002424A0" w:rsidRPr="00E71489" w:rsidRDefault="002424A0" w:rsidP="002424A0">
            <w:pPr>
              <w:pStyle w:val="TableParagraph"/>
              <w:ind w:left="0"/>
              <w:rPr>
                <w:sz w:val="24"/>
                <w:szCs w:val="24"/>
                <w:lang w:val="ru-RU"/>
              </w:rPr>
            </w:pPr>
            <w:r w:rsidRPr="00E71489">
              <w:rPr>
                <w:sz w:val="24"/>
                <w:szCs w:val="24"/>
                <w:lang w:val="ru-RU"/>
              </w:rPr>
              <w:t>Перестроение в круг из шеренги,цепочки</w:t>
            </w:r>
          </w:p>
        </w:tc>
        <w:tc>
          <w:tcPr>
            <w:tcW w:w="279" w:type="pct"/>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tcPr>
          <w:p w:rsidR="002424A0" w:rsidRPr="00E71489" w:rsidRDefault="002424A0" w:rsidP="002424A0">
            <w:pPr>
              <w:rPr>
                <w:rFonts w:ascii="Times New Roman" w:hAnsi="Times New Roman" w:cs="Times New Roman"/>
                <w:sz w:val="24"/>
                <w:szCs w:val="24"/>
              </w:rPr>
            </w:pPr>
          </w:p>
        </w:tc>
        <w:tc>
          <w:tcPr>
            <w:tcW w:w="1577" w:type="pct"/>
            <w:vMerge/>
          </w:tcPr>
          <w:p w:rsidR="002424A0" w:rsidRPr="00E71489" w:rsidRDefault="002424A0" w:rsidP="002424A0">
            <w:pPr>
              <w:rPr>
                <w:rFonts w:ascii="Times New Roman" w:hAnsi="Times New Roman" w:cs="Times New Roman"/>
                <w:sz w:val="24"/>
                <w:szCs w:val="24"/>
              </w:rPr>
            </w:pPr>
          </w:p>
        </w:tc>
      </w:tr>
      <w:tr w:rsidR="002424A0" w:rsidRPr="00E71489" w:rsidTr="002424A0">
        <w:trPr>
          <w:trHeight w:val="857"/>
        </w:trPr>
        <w:tc>
          <w:tcPr>
            <w:tcW w:w="195" w:type="pct"/>
            <w:tcBorders>
              <w:bottom w:val="single" w:sz="4" w:space="0" w:color="000000"/>
            </w:tcBorders>
          </w:tcPr>
          <w:p w:rsidR="002424A0" w:rsidRPr="00E71489" w:rsidRDefault="002424A0" w:rsidP="002424A0">
            <w:pPr>
              <w:pStyle w:val="TableParagraph"/>
              <w:ind w:left="0"/>
              <w:rPr>
                <w:sz w:val="24"/>
                <w:szCs w:val="24"/>
              </w:rPr>
            </w:pPr>
            <w:r w:rsidRPr="00E71489">
              <w:rPr>
                <w:sz w:val="24"/>
                <w:szCs w:val="24"/>
              </w:rPr>
              <w:t>4</w:t>
            </w:r>
          </w:p>
        </w:tc>
        <w:tc>
          <w:tcPr>
            <w:tcW w:w="1233" w:type="pct"/>
            <w:tcBorders>
              <w:bottom w:val="single" w:sz="4" w:space="0" w:color="000000"/>
            </w:tcBorders>
          </w:tcPr>
          <w:p w:rsidR="002424A0" w:rsidRPr="00E71489" w:rsidRDefault="002424A0" w:rsidP="002424A0">
            <w:pPr>
              <w:pStyle w:val="TableParagraph"/>
              <w:ind w:left="0"/>
              <w:jc w:val="both"/>
              <w:rPr>
                <w:sz w:val="24"/>
                <w:szCs w:val="24"/>
                <w:lang w:val="ru-RU"/>
              </w:rPr>
            </w:pPr>
            <w:r w:rsidRPr="00E71489">
              <w:rPr>
                <w:sz w:val="24"/>
                <w:szCs w:val="24"/>
                <w:lang w:val="ru-RU"/>
              </w:rPr>
              <w:t>Ориентировкавнаправлениидвижений вперед, назад, направо,налево,вкруг,изкруга</w:t>
            </w:r>
          </w:p>
        </w:tc>
        <w:tc>
          <w:tcPr>
            <w:tcW w:w="279" w:type="pct"/>
            <w:tcBorders>
              <w:bottom w:val="single" w:sz="4" w:space="0" w:color="000000"/>
            </w:tcBorders>
          </w:tcPr>
          <w:p w:rsidR="002424A0" w:rsidRPr="00E71489" w:rsidRDefault="002424A0" w:rsidP="002424A0">
            <w:pPr>
              <w:pStyle w:val="TableParagraph"/>
              <w:ind w:left="0"/>
              <w:jc w:val="center"/>
              <w:rPr>
                <w:sz w:val="24"/>
                <w:szCs w:val="24"/>
                <w:lang w:val="ru-RU"/>
              </w:rPr>
            </w:pPr>
            <w:r w:rsidRPr="00E71489">
              <w:rPr>
                <w:sz w:val="24"/>
                <w:szCs w:val="24"/>
                <w:lang w:val="ru-RU"/>
              </w:rPr>
              <w:t>3</w:t>
            </w:r>
          </w:p>
        </w:tc>
        <w:tc>
          <w:tcPr>
            <w:tcW w:w="1717" w:type="pct"/>
            <w:vMerge/>
          </w:tcPr>
          <w:p w:rsidR="002424A0" w:rsidRPr="00E71489" w:rsidRDefault="002424A0" w:rsidP="002424A0">
            <w:pPr>
              <w:rPr>
                <w:rFonts w:ascii="Times New Roman" w:hAnsi="Times New Roman" w:cs="Times New Roman"/>
                <w:sz w:val="24"/>
                <w:szCs w:val="24"/>
              </w:rPr>
            </w:pPr>
          </w:p>
        </w:tc>
        <w:tc>
          <w:tcPr>
            <w:tcW w:w="1577" w:type="pct"/>
            <w:vMerge/>
          </w:tcPr>
          <w:p w:rsidR="002424A0" w:rsidRPr="00E71489" w:rsidRDefault="002424A0" w:rsidP="002424A0">
            <w:pPr>
              <w:rPr>
                <w:rFonts w:ascii="Times New Roman" w:hAnsi="Times New Roman" w:cs="Times New Roman"/>
                <w:sz w:val="24"/>
                <w:szCs w:val="24"/>
              </w:rPr>
            </w:pPr>
          </w:p>
        </w:tc>
      </w:tr>
      <w:tr w:rsidR="002424A0" w:rsidRPr="00E71489" w:rsidTr="002424A0">
        <w:trPr>
          <w:trHeight w:val="555"/>
        </w:trPr>
        <w:tc>
          <w:tcPr>
            <w:tcW w:w="195" w:type="pct"/>
            <w:tcBorders>
              <w:top w:val="single" w:sz="4" w:space="0" w:color="000000"/>
              <w:bottom w:val="single" w:sz="4" w:space="0" w:color="auto"/>
            </w:tcBorders>
          </w:tcPr>
          <w:p w:rsidR="002424A0" w:rsidRPr="00E71489" w:rsidRDefault="002424A0" w:rsidP="002424A0">
            <w:pPr>
              <w:pStyle w:val="TableParagraph"/>
              <w:ind w:left="0"/>
              <w:rPr>
                <w:sz w:val="24"/>
                <w:szCs w:val="24"/>
              </w:rPr>
            </w:pPr>
            <w:r w:rsidRPr="00E71489">
              <w:rPr>
                <w:sz w:val="24"/>
                <w:szCs w:val="24"/>
              </w:rPr>
              <w:t>5</w:t>
            </w:r>
          </w:p>
        </w:tc>
        <w:tc>
          <w:tcPr>
            <w:tcW w:w="1233" w:type="pct"/>
            <w:tcBorders>
              <w:top w:val="single" w:sz="4" w:space="0" w:color="000000"/>
              <w:bottom w:val="single" w:sz="4" w:space="0" w:color="auto"/>
            </w:tcBorders>
          </w:tcPr>
          <w:p w:rsidR="002424A0" w:rsidRPr="00E71489" w:rsidRDefault="002424A0" w:rsidP="002424A0">
            <w:pPr>
              <w:pStyle w:val="TableParagraph"/>
              <w:ind w:left="0"/>
              <w:rPr>
                <w:sz w:val="24"/>
                <w:szCs w:val="24"/>
                <w:lang w:val="ru-RU"/>
              </w:rPr>
            </w:pPr>
            <w:r w:rsidRPr="00E71489">
              <w:rPr>
                <w:sz w:val="24"/>
                <w:szCs w:val="24"/>
                <w:lang w:val="ru-RU"/>
              </w:rPr>
              <w:t>Выполнениепростыхдвиженийспредметамивовремя ходьбы</w:t>
            </w:r>
          </w:p>
        </w:tc>
        <w:tc>
          <w:tcPr>
            <w:tcW w:w="279" w:type="pct"/>
            <w:tcBorders>
              <w:top w:val="single" w:sz="4" w:space="0" w:color="000000"/>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tcBorders>
              <w:bottom w:val="single" w:sz="4" w:space="0" w:color="auto"/>
            </w:tcBorders>
          </w:tcPr>
          <w:p w:rsidR="002424A0" w:rsidRPr="00E71489" w:rsidRDefault="002424A0" w:rsidP="002424A0">
            <w:pPr>
              <w:rPr>
                <w:rFonts w:ascii="Times New Roman" w:hAnsi="Times New Roman" w:cs="Times New Roman"/>
                <w:sz w:val="24"/>
                <w:szCs w:val="24"/>
              </w:rPr>
            </w:pPr>
          </w:p>
        </w:tc>
        <w:tc>
          <w:tcPr>
            <w:tcW w:w="1577" w:type="pct"/>
            <w:vMerge/>
            <w:tcBorders>
              <w:bottom w:val="single" w:sz="4" w:space="0" w:color="auto"/>
            </w:tcBorders>
          </w:tcPr>
          <w:p w:rsidR="002424A0" w:rsidRPr="00E71489" w:rsidRDefault="002424A0" w:rsidP="002424A0">
            <w:pPr>
              <w:rPr>
                <w:rFonts w:ascii="Times New Roman" w:hAnsi="Times New Roman" w:cs="Times New Roman"/>
                <w:sz w:val="24"/>
                <w:szCs w:val="24"/>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p>
        </w:tc>
        <w:tc>
          <w:tcPr>
            <w:tcW w:w="1233" w:type="pct"/>
            <w:tcBorders>
              <w:top w:val="single" w:sz="4" w:space="0" w:color="auto"/>
              <w:bottom w:val="single" w:sz="4" w:space="0" w:color="auto"/>
            </w:tcBorders>
          </w:tcPr>
          <w:p w:rsidR="002424A0" w:rsidRPr="00E71489" w:rsidRDefault="002424A0" w:rsidP="002424A0">
            <w:pPr>
              <w:pStyle w:val="TableParagraph"/>
              <w:ind w:left="0"/>
              <w:rPr>
                <w:b/>
                <w:sz w:val="24"/>
                <w:szCs w:val="24"/>
                <w:lang w:val="ru-RU"/>
              </w:rPr>
            </w:pPr>
            <w:r w:rsidRPr="00E71489">
              <w:rPr>
                <w:b/>
                <w:sz w:val="24"/>
                <w:szCs w:val="24"/>
                <w:lang w:val="ru-RU"/>
              </w:rPr>
              <w:t>Раздел</w:t>
            </w:r>
            <w:r w:rsidRPr="00E71489">
              <w:rPr>
                <w:b/>
                <w:sz w:val="24"/>
                <w:szCs w:val="24"/>
              </w:rPr>
              <w:t>II</w:t>
            </w:r>
          </w:p>
          <w:p w:rsidR="002424A0" w:rsidRPr="00E71489" w:rsidRDefault="002424A0" w:rsidP="002424A0">
            <w:pPr>
              <w:pStyle w:val="TableParagraph"/>
              <w:ind w:left="0"/>
              <w:rPr>
                <w:sz w:val="24"/>
                <w:szCs w:val="24"/>
              </w:rPr>
            </w:pP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26</w:t>
            </w:r>
          </w:p>
        </w:tc>
        <w:tc>
          <w:tcPr>
            <w:tcW w:w="3294" w:type="pct"/>
            <w:gridSpan w:val="2"/>
            <w:tcBorders>
              <w:top w:val="single" w:sz="4" w:space="0" w:color="auto"/>
              <w:bottom w:val="single" w:sz="4" w:space="0" w:color="auto"/>
            </w:tcBorders>
          </w:tcPr>
          <w:p w:rsidR="002424A0" w:rsidRPr="00E71489" w:rsidRDefault="002424A0" w:rsidP="002424A0">
            <w:pPr>
              <w:jc w:val="center"/>
              <w:rPr>
                <w:rFonts w:ascii="Times New Roman" w:hAnsi="Times New Roman" w:cs="Times New Roman"/>
                <w:b/>
                <w:spacing w:val="-57"/>
                <w:sz w:val="24"/>
                <w:szCs w:val="24"/>
                <w:lang w:val="ru-RU"/>
              </w:rPr>
            </w:pPr>
            <w:r w:rsidRPr="00E71489">
              <w:rPr>
                <w:rFonts w:ascii="Times New Roman" w:hAnsi="Times New Roman" w:cs="Times New Roman"/>
                <w:b/>
                <w:spacing w:val="-1"/>
                <w:sz w:val="24"/>
                <w:szCs w:val="24"/>
                <w:lang w:val="ru-RU"/>
              </w:rPr>
              <w:t>Ритмико–гимнастические</w:t>
            </w:r>
          </w:p>
          <w:p w:rsidR="002424A0" w:rsidRPr="00E71489" w:rsidRDefault="002424A0" w:rsidP="002424A0">
            <w:pPr>
              <w:jc w:val="center"/>
              <w:rPr>
                <w:rFonts w:ascii="Times New Roman" w:hAnsi="Times New Roman" w:cs="Times New Roman"/>
                <w:sz w:val="24"/>
                <w:szCs w:val="24"/>
              </w:rPr>
            </w:pPr>
            <w:r w:rsidRPr="00E71489">
              <w:rPr>
                <w:rFonts w:ascii="Times New Roman" w:hAnsi="Times New Roman" w:cs="Times New Roman"/>
                <w:b/>
                <w:sz w:val="24"/>
                <w:szCs w:val="24"/>
                <w:lang w:val="ru-RU"/>
              </w:rPr>
              <w:t>упражнения</w:t>
            </w: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p>
        </w:tc>
        <w:tc>
          <w:tcPr>
            <w:tcW w:w="4805" w:type="pct"/>
            <w:gridSpan w:val="4"/>
            <w:tcBorders>
              <w:top w:val="single" w:sz="4" w:space="0" w:color="auto"/>
              <w:bottom w:val="single" w:sz="4" w:space="0" w:color="auto"/>
            </w:tcBorders>
          </w:tcPr>
          <w:p w:rsidR="002424A0" w:rsidRPr="00E71489" w:rsidRDefault="002424A0" w:rsidP="002424A0">
            <w:pPr>
              <w:rPr>
                <w:rFonts w:ascii="Times New Roman" w:hAnsi="Times New Roman" w:cs="Times New Roman"/>
                <w:sz w:val="24"/>
                <w:szCs w:val="24"/>
              </w:rPr>
            </w:pPr>
            <w:r w:rsidRPr="00E71489">
              <w:rPr>
                <w:rFonts w:ascii="Times New Roman" w:hAnsi="Times New Roman" w:cs="Times New Roman"/>
                <w:b/>
                <w:i/>
                <w:sz w:val="24"/>
                <w:szCs w:val="24"/>
                <w:lang w:val="ru-RU"/>
              </w:rPr>
              <w:t>1.2</w:t>
            </w:r>
            <w:r w:rsidRPr="00E71489">
              <w:rPr>
                <w:rFonts w:ascii="Times New Roman" w:hAnsi="Times New Roman" w:cs="Times New Roman"/>
                <w:b/>
                <w:i/>
                <w:sz w:val="24"/>
                <w:szCs w:val="24"/>
                <w:lang w:val="ru-RU"/>
              </w:rPr>
              <w:tab/>
            </w:r>
            <w:r w:rsidRPr="00E71489">
              <w:rPr>
                <w:rFonts w:ascii="Times New Roman" w:hAnsi="Times New Roman" w:cs="Times New Roman"/>
                <w:b/>
                <w:i/>
                <w:spacing w:val="-1"/>
                <w:sz w:val="24"/>
                <w:szCs w:val="24"/>
                <w:lang w:val="ru-RU"/>
              </w:rPr>
              <w:t>Общеразвивающие</w:t>
            </w:r>
            <w:r w:rsidRPr="00E71489">
              <w:rPr>
                <w:rFonts w:ascii="Times New Roman" w:hAnsi="Times New Roman" w:cs="Times New Roman"/>
                <w:b/>
                <w:i/>
                <w:sz w:val="24"/>
                <w:szCs w:val="24"/>
                <w:lang w:val="ru-RU"/>
              </w:rPr>
              <w:t>упражнения.</w:t>
            </w: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6</w:t>
            </w:r>
          </w:p>
        </w:tc>
        <w:tc>
          <w:tcPr>
            <w:tcW w:w="1233" w:type="pct"/>
            <w:tcBorders>
              <w:top w:val="single" w:sz="4" w:space="0" w:color="auto"/>
              <w:bottom w:val="single" w:sz="4" w:space="0" w:color="auto"/>
            </w:tcBorders>
          </w:tcPr>
          <w:p w:rsidR="002424A0" w:rsidRPr="00E71489" w:rsidRDefault="002424A0" w:rsidP="002424A0">
            <w:pPr>
              <w:pStyle w:val="TableParagraph"/>
              <w:tabs>
                <w:tab w:val="left" w:pos="1504"/>
                <w:tab w:val="left" w:pos="1624"/>
                <w:tab w:val="left" w:pos="2704"/>
                <w:tab w:val="left" w:pos="3528"/>
              </w:tabs>
              <w:ind w:left="0"/>
              <w:rPr>
                <w:sz w:val="24"/>
                <w:szCs w:val="24"/>
                <w:lang w:val="ru-RU"/>
              </w:rPr>
            </w:pPr>
            <w:r w:rsidRPr="00E71489">
              <w:rPr>
                <w:sz w:val="24"/>
                <w:szCs w:val="24"/>
                <w:lang w:val="ru-RU"/>
              </w:rPr>
              <w:t>Наклоны,</w:t>
            </w:r>
            <w:r w:rsidRPr="00E71489">
              <w:rPr>
                <w:sz w:val="24"/>
                <w:szCs w:val="24"/>
                <w:lang w:val="ru-RU"/>
              </w:rPr>
              <w:tab/>
            </w:r>
            <w:r w:rsidRPr="00E71489">
              <w:rPr>
                <w:sz w:val="24"/>
                <w:szCs w:val="24"/>
                <w:lang w:val="ru-RU"/>
              </w:rPr>
              <w:tab/>
              <w:t>выпрямление</w:t>
            </w:r>
            <w:r w:rsidRPr="00E71489">
              <w:rPr>
                <w:sz w:val="24"/>
                <w:szCs w:val="24"/>
                <w:lang w:val="ru-RU"/>
              </w:rPr>
              <w:tab/>
            </w:r>
            <w:r w:rsidRPr="00E71489">
              <w:rPr>
                <w:spacing w:val="-4"/>
                <w:sz w:val="24"/>
                <w:szCs w:val="24"/>
                <w:lang w:val="ru-RU"/>
              </w:rPr>
              <w:t>и</w:t>
            </w:r>
            <w:r w:rsidRPr="00E71489">
              <w:rPr>
                <w:sz w:val="24"/>
                <w:szCs w:val="24"/>
                <w:lang w:val="ru-RU"/>
              </w:rPr>
              <w:t>повороты</w:t>
            </w:r>
            <w:r w:rsidRPr="00E71489">
              <w:rPr>
                <w:sz w:val="24"/>
                <w:szCs w:val="24"/>
                <w:lang w:val="ru-RU"/>
              </w:rPr>
              <w:tab/>
              <w:t>головы,</w:t>
            </w:r>
            <w:r w:rsidRPr="00E71489">
              <w:rPr>
                <w:sz w:val="24"/>
                <w:szCs w:val="24"/>
                <w:lang w:val="ru-RU"/>
              </w:rPr>
              <w:tab/>
            </w:r>
            <w:r w:rsidRPr="00E71489">
              <w:rPr>
                <w:spacing w:val="-1"/>
                <w:sz w:val="24"/>
                <w:szCs w:val="24"/>
                <w:lang w:val="ru-RU"/>
              </w:rPr>
              <w:t>круговые</w:t>
            </w:r>
            <w:r w:rsidRPr="00E71489">
              <w:rPr>
                <w:sz w:val="24"/>
                <w:szCs w:val="24"/>
                <w:lang w:val="ru-RU"/>
              </w:rPr>
              <w:t>движенияплечами</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val="restart"/>
            <w:tcBorders>
              <w:top w:val="single" w:sz="4" w:space="0" w:color="auto"/>
            </w:tcBorders>
          </w:tcPr>
          <w:p w:rsidR="002424A0" w:rsidRPr="00E71489" w:rsidRDefault="002424A0" w:rsidP="002424A0">
            <w:pPr>
              <w:pStyle w:val="TableParagraph"/>
              <w:ind w:left="0" w:firstLine="95"/>
              <w:jc w:val="both"/>
              <w:rPr>
                <w:sz w:val="24"/>
                <w:szCs w:val="24"/>
                <w:lang w:val="ru-RU"/>
              </w:rPr>
            </w:pPr>
            <w:r w:rsidRPr="00E71489">
              <w:rPr>
                <w:sz w:val="24"/>
                <w:szCs w:val="24"/>
                <w:lang w:val="ru-RU"/>
              </w:rPr>
              <w:t xml:space="preserve">Выполнение ритмико-гимнастических упражнений. </w:t>
            </w:r>
          </w:p>
          <w:p w:rsidR="002424A0" w:rsidRPr="00E71489" w:rsidRDefault="002424A0" w:rsidP="002424A0">
            <w:pPr>
              <w:pStyle w:val="TableParagraph"/>
              <w:ind w:left="0" w:firstLine="95"/>
              <w:jc w:val="both"/>
              <w:rPr>
                <w:sz w:val="24"/>
                <w:szCs w:val="24"/>
                <w:lang w:val="ru-RU"/>
              </w:rPr>
            </w:pPr>
            <w:r w:rsidRPr="00E71489">
              <w:rPr>
                <w:sz w:val="24"/>
                <w:szCs w:val="24"/>
                <w:lang w:val="ru-RU"/>
              </w:rPr>
              <w:t>Выполнение заданий на выработку координационных движений.</w:t>
            </w:r>
          </w:p>
          <w:p w:rsidR="002424A0" w:rsidRPr="00E71489" w:rsidRDefault="002424A0" w:rsidP="002424A0">
            <w:pPr>
              <w:rPr>
                <w:rFonts w:ascii="Times New Roman" w:hAnsi="Times New Roman" w:cs="Times New Roman"/>
                <w:sz w:val="24"/>
                <w:szCs w:val="24"/>
                <w:lang w:val="ru-RU"/>
              </w:rPr>
            </w:pPr>
            <w:r w:rsidRPr="00E71489">
              <w:rPr>
                <w:rFonts w:ascii="Times New Roman" w:hAnsi="Times New Roman" w:cs="Times New Roman"/>
                <w:sz w:val="24"/>
                <w:szCs w:val="24"/>
                <w:lang w:val="ru-RU"/>
              </w:rPr>
              <w:t>Упражнения на координацию движений рук</w:t>
            </w:r>
          </w:p>
        </w:tc>
        <w:tc>
          <w:tcPr>
            <w:tcW w:w="1577" w:type="pct"/>
            <w:vMerge w:val="restart"/>
            <w:tcBorders>
              <w:top w:val="single" w:sz="4" w:space="0" w:color="auto"/>
            </w:tcBorders>
          </w:tcPr>
          <w:p w:rsidR="002424A0" w:rsidRPr="00897699" w:rsidRDefault="002424A0" w:rsidP="002424A0">
            <w:pPr>
              <w:pStyle w:val="TableParagraph"/>
              <w:ind w:left="0"/>
              <w:rPr>
                <w:sz w:val="24"/>
                <w:szCs w:val="24"/>
                <w:lang w:val="ru-RU"/>
              </w:rPr>
            </w:pPr>
            <w:r w:rsidRPr="00897699">
              <w:rPr>
                <w:sz w:val="24"/>
                <w:szCs w:val="24"/>
                <w:lang w:val="ru-RU"/>
              </w:rPr>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lastRenderedPageBreak/>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pStyle w:val="TableParagraph"/>
              <w:ind w:left="0"/>
              <w:rPr>
                <w:sz w:val="24"/>
                <w:szCs w:val="24"/>
                <w:lang w:val="ru-RU"/>
              </w:rPr>
            </w:pPr>
            <w:r w:rsidRPr="00E71489">
              <w:rPr>
                <w:sz w:val="24"/>
                <w:szCs w:val="24"/>
              </w:rPr>
              <w:t>http://moi-sat.ru</w:t>
            </w: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7</w:t>
            </w:r>
          </w:p>
        </w:tc>
        <w:tc>
          <w:tcPr>
            <w:tcW w:w="1233" w:type="pct"/>
            <w:tcBorders>
              <w:top w:val="single" w:sz="4" w:space="0" w:color="auto"/>
              <w:bottom w:val="single" w:sz="4" w:space="0" w:color="auto"/>
            </w:tcBorders>
          </w:tcPr>
          <w:p w:rsidR="002424A0" w:rsidRPr="00E71489" w:rsidRDefault="002424A0" w:rsidP="002424A0">
            <w:pPr>
              <w:pStyle w:val="TableParagraph"/>
              <w:tabs>
                <w:tab w:val="left" w:pos="1588"/>
                <w:tab w:val="left" w:pos="2377"/>
                <w:tab w:val="left" w:pos="2926"/>
              </w:tabs>
              <w:ind w:left="0"/>
              <w:rPr>
                <w:sz w:val="24"/>
                <w:szCs w:val="24"/>
                <w:lang w:val="ru-RU"/>
              </w:rPr>
            </w:pPr>
            <w:r w:rsidRPr="00E71489">
              <w:rPr>
                <w:sz w:val="24"/>
                <w:szCs w:val="24"/>
                <w:lang w:val="ru-RU"/>
              </w:rPr>
              <w:t>Движения</w:t>
            </w:r>
            <w:r w:rsidRPr="00E71489">
              <w:rPr>
                <w:sz w:val="24"/>
                <w:szCs w:val="24"/>
                <w:lang w:val="ru-RU"/>
              </w:rPr>
              <w:tab/>
              <w:t>рук</w:t>
            </w:r>
            <w:r w:rsidRPr="00E71489">
              <w:rPr>
                <w:sz w:val="24"/>
                <w:szCs w:val="24"/>
                <w:lang w:val="ru-RU"/>
              </w:rPr>
              <w:tab/>
              <w:t>в</w:t>
            </w:r>
            <w:r w:rsidRPr="00E71489">
              <w:rPr>
                <w:sz w:val="24"/>
                <w:szCs w:val="24"/>
                <w:lang w:val="ru-RU"/>
              </w:rPr>
              <w:tab/>
            </w:r>
            <w:r w:rsidRPr="00E71489">
              <w:rPr>
                <w:spacing w:val="-1"/>
                <w:sz w:val="24"/>
                <w:szCs w:val="24"/>
                <w:lang w:val="ru-RU"/>
              </w:rPr>
              <w:t>разных</w:t>
            </w:r>
            <w:r w:rsidRPr="00E71489">
              <w:rPr>
                <w:sz w:val="24"/>
                <w:szCs w:val="24"/>
                <w:lang w:val="ru-RU"/>
              </w:rPr>
              <w:t>направленияхбезпредметовиспредметами</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tcPr>
          <w:p w:rsidR="002424A0" w:rsidRPr="00E71489" w:rsidRDefault="002424A0" w:rsidP="002424A0">
            <w:pPr>
              <w:rPr>
                <w:rFonts w:ascii="Times New Roman" w:hAnsi="Times New Roman" w:cs="Times New Roman"/>
                <w:sz w:val="24"/>
                <w:szCs w:val="24"/>
                <w:lang w:val="ru-RU"/>
              </w:rPr>
            </w:pPr>
          </w:p>
        </w:tc>
        <w:tc>
          <w:tcPr>
            <w:tcW w:w="1577" w:type="pct"/>
            <w:vMerge/>
          </w:tcPr>
          <w:p w:rsidR="002424A0" w:rsidRPr="00E71489" w:rsidRDefault="002424A0" w:rsidP="002424A0">
            <w:pPr>
              <w:rPr>
                <w:rFonts w:ascii="Times New Roman" w:hAnsi="Times New Roman" w:cs="Times New Roman"/>
                <w:sz w:val="24"/>
                <w:szCs w:val="24"/>
                <w:lang w:val="ru-RU"/>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8</w:t>
            </w:r>
          </w:p>
        </w:tc>
        <w:tc>
          <w:tcPr>
            <w:tcW w:w="1233" w:type="pct"/>
            <w:tcBorders>
              <w:top w:val="single" w:sz="4" w:space="0" w:color="auto"/>
              <w:bottom w:val="single" w:sz="4" w:space="0" w:color="auto"/>
            </w:tcBorders>
          </w:tcPr>
          <w:p w:rsidR="002424A0" w:rsidRPr="00E71489" w:rsidRDefault="002424A0" w:rsidP="002424A0">
            <w:pPr>
              <w:pStyle w:val="TableParagraph"/>
              <w:ind w:left="0"/>
              <w:jc w:val="both"/>
              <w:rPr>
                <w:sz w:val="24"/>
                <w:szCs w:val="24"/>
                <w:lang w:val="ru-RU"/>
              </w:rPr>
            </w:pPr>
            <w:r w:rsidRPr="00E71489">
              <w:rPr>
                <w:sz w:val="24"/>
                <w:szCs w:val="24"/>
                <w:lang w:val="ru-RU"/>
              </w:rPr>
              <w:t>Наклоныиповоротытуловищавправо, влево</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tcPr>
          <w:p w:rsidR="002424A0" w:rsidRPr="00E71489" w:rsidRDefault="002424A0" w:rsidP="002424A0">
            <w:pPr>
              <w:rPr>
                <w:rFonts w:ascii="Times New Roman" w:hAnsi="Times New Roman" w:cs="Times New Roman"/>
                <w:sz w:val="24"/>
                <w:szCs w:val="24"/>
              </w:rPr>
            </w:pPr>
          </w:p>
        </w:tc>
        <w:tc>
          <w:tcPr>
            <w:tcW w:w="1577" w:type="pct"/>
            <w:vMerge/>
          </w:tcPr>
          <w:p w:rsidR="002424A0" w:rsidRPr="00E71489" w:rsidRDefault="002424A0" w:rsidP="002424A0">
            <w:pPr>
              <w:rPr>
                <w:rFonts w:ascii="Times New Roman" w:hAnsi="Times New Roman" w:cs="Times New Roman"/>
                <w:sz w:val="24"/>
                <w:szCs w:val="24"/>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9</w:t>
            </w:r>
          </w:p>
        </w:tc>
        <w:tc>
          <w:tcPr>
            <w:tcW w:w="1233" w:type="pct"/>
            <w:tcBorders>
              <w:top w:val="single" w:sz="4" w:space="0" w:color="auto"/>
              <w:bottom w:val="single" w:sz="4" w:space="0" w:color="auto"/>
            </w:tcBorders>
          </w:tcPr>
          <w:p w:rsidR="002424A0" w:rsidRPr="00E71489" w:rsidRDefault="002424A0" w:rsidP="002424A0">
            <w:pPr>
              <w:pStyle w:val="TableParagraph"/>
              <w:ind w:left="0"/>
              <w:rPr>
                <w:sz w:val="24"/>
                <w:szCs w:val="24"/>
                <w:lang w:val="ru-RU"/>
              </w:rPr>
            </w:pPr>
            <w:r w:rsidRPr="00E71489">
              <w:rPr>
                <w:sz w:val="24"/>
                <w:szCs w:val="24"/>
                <w:lang w:val="ru-RU"/>
              </w:rPr>
              <w:t>Приседаниясопоройибезопоры,спредметами</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tcPr>
          <w:p w:rsidR="002424A0" w:rsidRPr="00E71489" w:rsidRDefault="002424A0" w:rsidP="002424A0">
            <w:pPr>
              <w:rPr>
                <w:rFonts w:ascii="Times New Roman" w:hAnsi="Times New Roman" w:cs="Times New Roman"/>
                <w:sz w:val="24"/>
                <w:szCs w:val="24"/>
              </w:rPr>
            </w:pPr>
          </w:p>
        </w:tc>
        <w:tc>
          <w:tcPr>
            <w:tcW w:w="1577" w:type="pct"/>
            <w:vMerge/>
          </w:tcPr>
          <w:p w:rsidR="002424A0" w:rsidRPr="00E71489" w:rsidRDefault="002424A0" w:rsidP="002424A0">
            <w:pPr>
              <w:rPr>
                <w:rFonts w:ascii="Times New Roman" w:hAnsi="Times New Roman" w:cs="Times New Roman"/>
                <w:sz w:val="24"/>
                <w:szCs w:val="24"/>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10</w:t>
            </w:r>
          </w:p>
        </w:tc>
        <w:tc>
          <w:tcPr>
            <w:tcW w:w="1233" w:type="pct"/>
            <w:tcBorders>
              <w:top w:val="single" w:sz="4" w:space="0" w:color="auto"/>
              <w:bottom w:val="single" w:sz="4" w:space="0" w:color="auto"/>
            </w:tcBorders>
          </w:tcPr>
          <w:p w:rsidR="002424A0" w:rsidRPr="00E71489" w:rsidRDefault="002424A0" w:rsidP="002424A0">
            <w:pPr>
              <w:pStyle w:val="TableParagraph"/>
              <w:ind w:left="0"/>
              <w:jc w:val="both"/>
              <w:rPr>
                <w:sz w:val="24"/>
                <w:szCs w:val="24"/>
                <w:lang w:val="ru-RU"/>
              </w:rPr>
            </w:pPr>
            <w:r w:rsidRPr="00E71489">
              <w:rPr>
                <w:sz w:val="24"/>
                <w:szCs w:val="24"/>
                <w:lang w:val="ru-RU"/>
              </w:rPr>
              <w:t>Сгибаниеиразгибаниеногивподъеме, отведение стопы наружу</w:t>
            </w:r>
            <w:r w:rsidRPr="00E71489">
              <w:rPr>
                <w:spacing w:val="-57"/>
                <w:sz w:val="24"/>
                <w:szCs w:val="24"/>
                <w:lang w:val="ru-RU"/>
              </w:rPr>
              <w:t xml:space="preserve">    и</w:t>
            </w:r>
            <w:r w:rsidRPr="00E71489">
              <w:rPr>
                <w:sz w:val="24"/>
                <w:szCs w:val="24"/>
                <w:lang w:val="ru-RU"/>
              </w:rPr>
              <w:t xml:space="preserve"> приведение ее внутрь, круговыедвижениястопой,выставление ноги на носок вперед и в стороны,вставаниенаполупальцы</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tcPr>
          <w:p w:rsidR="002424A0" w:rsidRPr="00E71489" w:rsidRDefault="002424A0" w:rsidP="002424A0">
            <w:pPr>
              <w:rPr>
                <w:rFonts w:ascii="Times New Roman" w:hAnsi="Times New Roman" w:cs="Times New Roman"/>
                <w:sz w:val="24"/>
                <w:szCs w:val="24"/>
              </w:rPr>
            </w:pPr>
          </w:p>
        </w:tc>
        <w:tc>
          <w:tcPr>
            <w:tcW w:w="1577" w:type="pct"/>
            <w:vMerge/>
          </w:tcPr>
          <w:p w:rsidR="002424A0" w:rsidRPr="00E71489" w:rsidRDefault="002424A0" w:rsidP="002424A0">
            <w:pPr>
              <w:rPr>
                <w:rFonts w:ascii="Times New Roman" w:hAnsi="Times New Roman" w:cs="Times New Roman"/>
                <w:sz w:val="24"/>
                <w:szCs w:val="24"/>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11</w:t>
            </w:r>
          </w:p>
        </w:tc>
        <w:tc>
          <w:tcPr>
            <w:tcW w:w="1233"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Упражнениянавыработкуосанки</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tcPr>
          <w:p w:rsidR="002424A0" w:rsidRPr="00E71489" w:rsidRDefault="002424A0" w:rsidP="002424A0">
            <w:pPr>
              <w:rPr>
                <w:rFonts w:ascii="Times New Roman" w:hAnsi="Times New Roman" w:cs="Times New Roman"/>
                <w:sz w:val="24"/>
                <w:szCs w:val="24"/>
              </w:rPr>
            </w:pPr>
          </w:p>
        </w:tc>
        <w:tc>
          <w:tcPr>
            <w:tcW w:w="1577" w:type="pct"/>
            <w:vMerge/>
          </w:tcPr>
          <w:p w:rsidR="002424A0" w:rsidRPr="00E71489" w:rsidRDefault="002424A0" w:rsidP="002424A0">
            <w:pPr>
              <w:rPr>
                <w:rFonts w:ascii="Times New Roman" w:hAnsi="Times New Roman" w:cs="Times New Roman"/>
                <w:sz w:val="24"/>
                <w:szCs w:val="24"/>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p>
        </w:tc>
        <w:tc>
          <w:tcPr>
            <w:tcW w:w="4805" w:type="pct"/>
            <w:gridSpan w:val="4"/>
            <w:tcBorders>
              <w:top w:val="single" w:sz="4" w:space="0" w:color="auto"/>
              <w:bottom w:val="single" w:sz="4" w:space="0" w:color="auto"/>
            </w:tcBorders>
          </w:tcPr>
          <w:p w:rsidR="002424A0" w:rsidRPr="00E71489" w:rsidRDefault="002424A0" w:rsidP="002424A0">
            <w:pPr>
              <w:pStyle w:val="TableParagraph"/>
              <w:ind w:left="0"/>
              <w:jc w:val="both"/>
              <w:rPr>
                <w:b/>
                <w:i/>
                <w:spacing w:val="-57"/>
                <w:sz w:val="24"/>
                <w:szCs w:val="24"/>
                <w:lang w:val="ru-RU"/>
              </w:rPr>
            </w:pPr>
            <w:r w:rsidRPr="00E71489">
              <w:rPr>
                <w:b/>
                <w:sz w:val="24"/>
                <w:szCs w:val="24"/>
                <w:lang w:val="ru-RU"/>
              </w:rPr>
              <w:t>1.</w:t>
            </w:r>
            <w:r w:rsidRPr="00E71489">
              <w:rPr>
                <w:b/>
                <w:i/>
                <w:sz w:val="24"/>
                <w:szCs w:val="24"/>
                <w:lang w:val="ru-RU"/>
              </w:rPr>
              <w:t>2.Упражнения на координацию</w:t>
            </w:r>
          </w:p>
          <w:p w:rsidR="002424A0" w:rsidRPr="00E71489" w:rsidRDefault="002424A0" w:rsidP="002424A0">
            <w:pPr>
              <w:pStyle w:val="TableParagraph"/>
              <w:ind w:left="0"/>
              <w:jc w:val="both"/>
              <w:rPr>
                <w:b/>
                <w:i/>
                <w:sz w:val="24"/>
                <w:szCs w:val="24"/>
                <w:lang w:val="ru-RU"/>
              </w:rPr>
            </w:pPr>
            <w:r w:rsidRPr="00E71489">
              <w:rPr>
                <w:b/>
                <w:i/>
                <w:sz w:val="24"/>
                <w:szCs w:val="24"/>
                <w:lang w:val="ru-RU"/>
              </w:rPr>
              <w:t>движений</w:t>
            </w:r>
          </w:p>
          <w:p w:rsidR="002424A0" w:rsidRPr="00E71489" w:rsidRDefault="002424A0" w:rsidP="002424A0">
            <w:pPr>
              <w:rPr>
                <w:rFonts w:ascii="Times New Roman" w:hAnsi="Times New Roman" w:cs="Times New Roman"/>
                <w:b/>
                <w:sz w:val="24"/>
                <w:szCs w:val="24"/>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12</w:t>
            </w:r>
          </w:p>
        </w:tc>
        <w:tc>
          <w:tcPr>
            <w:tcW w:w="1233" w:type="pct"/>
            <w:tcBorders>
              <w:top w:val="single" w:sz="4" w:space="0" w:color="auto"/>
              <w:bottom w:val="single" w:sz="4" w:space="0" w:color="auto"/>
            </w:tcBorders>
          </w:tcPr>
          <w:p w:rsidR="002424A0" w:rsidRPr="00E71489" w:rsidRDefault="002424A0" w:rsidP="002424A0">
            <w:pPr>
              <w:pStyle w:val="TableParagraph"/>
              <w:ind w:left="0"/>
              <w:jc w:val="both"/>
              <w:rPr>
                <w:sz w:val="24"/>
                <w:szCs w:val="24"/>
                <w:lang w:val="ru-RU"/>
              </w:rPr>
            </w:pPr>
            <w:r w:rsidRPr="00E71489">
              <w:rPr>
                <w:sz w:val="24"/>
                <w:szCs w:val="24"/>
                <w:lang w:val="ru-RU"/>
              </w:rPr>
              <w:t>Перекрестноеподниманиеиопусканиерук(праваярукавверху,левая внизу).</w:t>
            </w:r>
          </w:p>
          <w:p w:rsidR="002424A0" w:rsidRPr="00E71489" w:rsidRDefault="002424A0" w:rsidP="002424A0">
            <w:pPr>
              <w:pStyle w:val="TableParagraph"/>
              <w:ind w:left="0"/>
              <w:jc w:val="both"/>
              <w:rPr>
                <w:sz w:val="24"/>
                <w:szCs w:val="24"/>
                <w:lang w:val="ru-RU"/>
              </w:rPr>
            </w:pPr>
            <w:r w:rsidRPr="00E71489">
              <w:rPr>
                <w:sz w:val="24"/>
                <w:szCs w:val="24"/>
                <w:lang w:val="ru-RU"/>
              </w:rPr>
              <w:t>Одновременные движения правойрукивверх,левой—всторону;правой руки — вперед, левой —вверх</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val="restart"/>
            <w:tcBorders>
              <w:top w:val="single" w:sz="4" w:space="0" w:color="auto"/>
            </w:tcBorders>
          </w:tcPr>
          <w:p w:rsidR="002424A0" w:rsidRPr="00E71489" w:rsidRDefault="002424A0" w:rsidP="002424A0">
            <w:pPr>
              <w:pStyle w:val="afc"/>
              <w:ind w:left="0" w:firstLine="284"/>
              <w:rPr>
                <w:sz w:val="24"/>
                <w:szCs w:val="24"/>
                <w:lang w:val="ru-RU"/>
              </w:rPr>
            </w:pPr>
            <w:r w:rsidRPr="00E71489">
              <w:rPr>
                <w:sz w:val="24"/>
                <w:szCs w:val="24"/>
                <w:lang w:val="ru-RU"/>
              </w:rPr>
              <w:t>Поднимание и опускание рук. Одновременные движения правой и левой  руки.</w:t>
            </w:r>
          </w:p>
          <w:p w:rsidR="002424A0" w:rsidRPr="00E71489" w:rsidRDefault="002424A0" w:rsidP="002424A0">
            <w:pPr>
              <w:pStyle w:val="afc"/>
              <w:ind w:left="0" w:firstLine="284"/>
              <w:rPr>
                <w:sz w:val="24"/>
                <w:szCs w:val="24"/>
                <w:lang w:val="ru-RU"/>
              </w:rPr>
            </w:pPr>
            <w:r w:rsidRPr="00E71489">
              <w:rPr>
                <w:sz w:val="24"/>
                <w:szCs w:val="24"/>
                <w:lang w:val="ru-RU"/>
              </w:rPr>
              <w:t>Выставление левой ноги вперед, правой руки — перед собой; правой ноги — в сторону, левой руки — в сторону и т. д.</w:t>
            </w:r>
          </w:p>
          <w:p w:rsidR="002424A0" w:rsidRPr="00E71489" w:rsidRDefault="002424A0" w:rsidP="002424A0">
            <w:pPr>
              <w:pStyle w:val="afc"/>
              <w:ind w:left="0" w:firstLine="284"/>
              <w:rPr>
                <w:sz w:val="24"/>
                <w:szCs w:val="24"/>
                <w:lang w:val="ru-RU"/>
              </w:rPr>
            </w:pPr>
            <w:r w:rsidRPr="00E71489">
              <w:rPr>
                <w:sz w:val="24"/>
                <w:szCs w:val="24"/>
                <w:lang w:val="ru-RU"/>
              </w:rPr>
              <w:t>Изучение позиций.</w:t>
            </w:r>
          </w:p>
          <w:p w:rsidR="002424A0" w:rsidRPr="00E71489" w:rsidRDefault="002424A0" w:rsidP="002424A0">
            <w:pPr>
              <w:rPr>
                <w:rFonts w:ascii="Times New Roman" w:hAnsi="Times New Roman" w:cs="Times New Roman"/>
                <w:sz w:val="24"/>
                <w:szCs w:val="24"/>
                <w:lang w:val="ru-RU"/>
              </w:rPr>
            </w:pPr>
            <w:r w:rsidRPr="00E71489">
              <w:rPr>
                <w:rFonts w:ascii="Times New Roman" w:hAnsi="Times New Roman" w:cs="Times New Roman"/>
                <w:sz w:val="24"/>
                <w:szCs w:val="24"/>
                <w:lang w:val="ru-RU"/>
              </w:rPr>
              <w:t>Отстукивание, прохлопывание, протоптывание простых ритмических рисунков.</w:t>
            </w:r>
          </w:p>
        </w:tc>
        <w:tc>
          <w:tcPr>
            <w:tcW w:w="1577" w:type="pct"/>
            <w:vMerge w:val="restart"/>
            <w:tcBorders>
              <w:top w:val="single" w:sz="4" w:space="0" w:color="auto"/>
            </w:tcBorders>
          </w:tcPr>
          <w:p w:rsidR="002424A0" w:rsidRPr="00897699" w:rsidRDefault="002424A0" w:rsidP="002424A0">
            <w:pPr>
              <w:pStyle w:val="TableParagraph"/>
              <w:ind w:left="0"/>
              <w:rPr>
                <w:sz w:val="24"/>
                <w:szCs w:val="24"/>
                <w:lang w:val="ru-RU"/>
              </w:rPr>
            </w:pPr>
            <w:r w:rsidRPr="00897699">
              <w:rPr>
                <w:sz w:val="24"/>
                <w:szCs w:val="24"/>
                <w:lang w:val="ru-RU"/>
              </w:rPr>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pStyle w:val="afc"/>
              <w:ind w:left="0" w:firstLine="284"/>
              <w:rPr>
                <w:sz w:val="24"/>
                <w:szCs w:val="24"/>
                <w:lang w:val="ru-RU"/>
              </w:rPr>
            </w:pPr>
            <w:r w:rsidRPr="00E71489">
              <w:rPr>
                <w:sz w:val="24"/>
                <w:szCs w:val="24"/>
              </w:rPr>
              <w:t>http://moi-</w:t>
            </w:r>
            <w:r w:rsidRPr="00E71489">
              <w:rPr>
                <w:sz w:val="24"/>
                <w:szCs w:val="24"/>
              </w:rPr>
              <w:lastRenderedPageBreak/>
              <w:t>sat.ru</w:t>
            </w: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13</w:t>
            </w:r>
          </w:p>
        </w:tc>
        <w:tc>
          <w:tcPr>
            <w:tcW w:w="1233" w:type="pct"/>
            <w:tcBorders>
              <w:top w:val="single" w:sz="4" w:space="0" w:color="auto"/>
              <w:bottom w:val="single" w:sz="4" w:space="0" w:color="auto"/>
            </w:tcBorders>
          </w:tcPr>
          <w:p w:rsidR="002424A0" w:rsidRPr="00E71489" w:rsidRDefault="002424A0" w:rsidP="002424A0">
            <w:pPr>
              <w:pStyle w:val="TableParagraph"/>
              <w:ind w:left="0"/>
              <w:jc w:val="both"/>
              <w:rPr>
                <w:sz w:val="24"/>
                <w:szCs w:val="24"/>
                <w:lang w:val="ru-RU"/>
              </w:rPr>
            </w:pPr>
            <w:r w:rsidRPr="00E71489">
              <w:rPr>
                <w:sz w:val="24"/>
                <w:szCs w:val="24"/>
                <w:lang w:val="ru-RU"/>
              </w:rPr>
              <w:t>Выставлениелевойногивперед,правойруки—передсобой;правой ноги — в сторону, левойруки — всторонуи т. д.</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tcPr>
          <w:p w:rsidR="002424A0" w:rsidRPr="00E71489" w:rsidRDefault="002424A0" w:rsidP="002424A0">
            <w:pPr>
              <w:rPr>
                <w:rFonts w:ascii="Times New Roman" w:hAnsi="Times New Roman" w:cs="Times New Roman"/>
                <w:sz w:val="24"/>
                <w:szCs w:val="24"/>
              </w:rPr>
            </w:pPr>
          </w:p>
        </w:tc>
        <w:tc>
          <w:tcPr>
            <w:tcW w:w="1577" w:type="pct"/>
            <w:vMerge/>
          </w:tcPr>
          <w:p w:rsidR="002424A0" w:rsidRPr="00E71489" w:rsidRDefault="002424A0" w:rsidP="002424A0">
            <w:pPr>
              <w:rPr>
                <w:rFonts w:ascii="Times New Roman" w:hAnsi="Times New Roman" w:cs="Times New Roman"/>
                <w:sz w:val="24"/>
                <w:szCs w:val="24"/>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14</w:t>
            </w:r>
          </w:p>
        </w:tc>
        <w:tc>
          <w:tcPr>
            <w:tcW w:w="1233" w:type="pct"/>
            <w:tcBorders>
              <w:top w:val="single" w:sz="4" w:space="0" w:color="auto"/>
              <w:bottom w:val="single" w:sz="4" w:space="0" w:color="auto"/>
            </w:tcBorders>
          </w:tcPr>
          <w:p w:rsidR="002424A0" w:rsidRPr="00E71489" w:rsidRDefault="002424A0" w:rsidP="002424A0">
            <w:pPr>
              <w:pStyle w:val="TableParagraph"/>
              <w:ind w:left="0"/>
              <w:jc w:val="both"/>
              <w:rPr>
                <w:sz w:val="24"/>
                <w:szCs w:val="24"/>
                <w:lang w:val="ru-RU"/>
              </w:rPr>
            </w:pPr>
            <w:r w:rsidRPr="00E71489">
              <w:rPr>
                <w:sz w:val="24"/>
                <w:szCs w:val="24"/>
                <w:lang w:val="ru-RU"/>
              </w:rPr>
              <w:t>Изучениепозицийрук:сменапозицийрукотдельнокаждойиобеими одновременно; провожатьдвижениерукиголовой,взглядом</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tcPr>
          <w:p w:rsidR="002424A0" w:rsidRPr="00E71489" w:rsidRDefault="002424A0" w:rsidP="002424A0">
            <w:pPr>
              <w:rPr>
                <w:rFonts w:ascii="Times New Roman" w:hAnsi="Times New Roman" w:cs="Times New Roman"/>
                <w:sz w:val="24"/>
                <w:szCs w:val="24"/>
              </w:rPr>
            </w:pPr>
          </w:p>
        </w:tc>
        <w:tc>
          <w:tcPr>
            <w:tcW w:w="1577" w:type="pct"/>
            <w:vMerge/>
          </w:tcPr>
          <w:p w:rsidR="002424A0" w:rsidRPr="00E71489" w:rsidRDefault="002424A0" w:rsidP="002424A0">
            <w:pPr>
              <w:rPr>
                <w:rFonts w:ascii="Times New Roman" w:hAnsi="Times New Roman" w:cs="Times New Roman"/>
                <w:sz w:val="24"/>
                <w:szCs w:val="24"/>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15</w:t>
            </w:r>
          </w:p>
        </w:tc>
        <w:tc>
          <w:tcPr>
            <w:tcW w:w="1233" w:type="pct"/>
            <w:tcBorders>
              <w:top w:val="single" w:sz="4" w:space="0" w:color="auto"/>
              <w:bottom w:val="single" w:sz="4" w:space="0" w:color="auto"/>
            </w:tcBorders>
          </w:tcPr>
          <w:p w:rsidR="002424A0" w:rsidRPr="00E71489" w:rsidRDefault="002424A0" w:rsidP="002424A0">
            <w:pPr>
              <w:pStyle w:val="TableParagraph"/>
              <w:tabs>
                <w:tab w:val="left" w:pos="2055"/>
              </w:tabs>
              <w:ind w:left="0"/>
              <w:rPr>
                <w:sz w:val="24"/>
                <w:szCs w:val="24"/>
                <w:lang w:val="ru-RU"/>
              </w:rPr>
            </w:pPr>
            <w:r w:rsidRPr="00E71489">
              <w:rPr>
                <w:sz w:val="24"/>
                <w:szCs w:val="24"/>
                <w:lang w:val="ru-RU"/>
              </w:rPr>
              <w:t>Отстукивание,</w:t>
            </w:r>
            <w:r w:rsidRPr="00E71489">
              <w:rPr>
                <w:sz w:val="24"/>
                <w:szCs w:val="24"/>
                <w:lang w:val="ru-RU"/>
              </w:rPr>
              <w:tab/>
            </w:r>
            <w:r w:rsidRPr="00E71489">
              <w:rPr>
                <w:spacing w:val="-1"/>
                <w:sz w:val="24"/>
                <w:szCs w:val="24"/>
                <w:lang w:val="ru-RU"/>
              </w:rPr>
              <w:t>прохлопывание,</w:t>
            </w:r>
            <w:r w:rsidRPr="00E71489">
              <w:rPr>
                <w:sz w:val="24"/>
                <w:szCs w:val="24"/>
                <w:lang w:val="ru-RU"/>
              </w:rPr>
              <w:t>протопываниепростыхритмическихрисунков</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tcBorders>
              <w:bottom w:val="single" w:sz="4" w:space="0" w:color="auto"/>
            </w:tcBorders>
          </w:tcPr>
          <w:p w:rsidR="002424A0" w:rsidRPr="00E71489" w:rsidRDefault="002424A0" w:rsidP="002424A0">
            <w:pPr>
              <w:rPr>
                <w:rFonts w:ascii="Times New Roman" w:hAnsi="Times New Roman" w:cs="Times New Roman"/>
                <w:sz w:val="24"/>
                <w:szCs w:val="24"/>
              </w:rPr>
            </w:pPr>
          </w:p>
        </w:tc>
        <w:tc>
          <w:tcPr>
            <w:tcW w:w="1577" w:type="pct"/>
            <w:vMerge/>
            <w:tcBorders>
              <w:bottom w:val="single" w:sz="4" w:space="0" w:color="auto"/>
            </w:tcBorders>
          </w:tcPr>
          <w:p w:rsidR="002424A0" w:rsidRPr="00E71489" w:rsidRDefault="002424A0" w:rsidP="002424A0">
            <w:pPr>
              <w:rPr>
                <w:rFonts w:ascii="Times New Roman" w:hAnsi="Times New Roman" w:cs="Times New Roman"/>
                <w:sz w:val="24"/>
                <w:szCs w:val="24"/>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p>
        </w:tc>
        <w:tc>
          <w:tcPr>
            <w:tcW w:w="4805" w:type="pct"/>
            <w:gridSpan w:val="4"/>
            <w:tcBorders>
              <w:top w:val="single" w:sz="4" w:space="0" w:color="auto"/>
              <w:bottom w:val="single" w:sz="4" w:space="0" w:color="auto"/>
            </w:tcBorders>
          </w:tcPr>
          <w:p w:rsidR="002424A0" w:rsidRPr="00E71489" w:rsidRDefault="002424A0" w:rsidP="002424A0">
            <w:pPr>
              <w:pStyle w:val="TableParagraph"/>
              <w:ind w:left="0"/>
              <w:rPr>
                <w:b/>
                <w:i/>
                <w:spacing w:val="-58"/>
                <w:sz w:val="24"/>
                <w:szCs w:val="24"/>
                <w:lang w:val="ru-RU"/>
              </w:rPr>
            </w:pPr>
            <w:r w:rsidRPr="00E71489">
              <w:rPr>
                <w:b/>
                <w:sz w:val="24"/>
                <w:szCs w:val="24"/>
                <w:lang w:val="ru-RU"/>
              </w:rPr>
              <w:t>1.</w:t>
            </w:r>
            <w:r w:rsidRPr="00E71489">
              <w:rPr>
                <w:b/>
                <w:i/>
                <w:sz w:val="24"/>
                <w:szCs w:val="24"/>
                <w:lang w:val="ru-RU"/>
              </w:rPr>
              <w:t>3. Упражнение на расслабление</w:t>
            </w:r>
          </w:p>
          <w:p w:rsidR="002424A0" w:rsidRPr="00E71489" w:rsidRDefault="002424A0" w:rsidP="002424A0">
            <w:pPr>
              <w:pStyle w:val="TableParagraph"/>
              <w:ind w:left="0"/>
              <w:rPr>
                <w:b/>
                <w:i/>
                <w:sz w:val="24"/>
                <w:szCs w:val="24"/>
                <w:lang w:val="ru-RU"/>
              </w:rPr>
            </w:pPr>
            <w:r w:rsidRPr="00E71489">
              <w:rPr>
                <w:b/>
                <w:i/>
                <w:sz w:val="24"/>
                <w:szCs w:val="24"/>
                <w:lang w:val="ru-RU"/>
              </w:rPr>
              <w:t>мышц</w:t>
            </w:r>
          </w:p>
          <w:p w:rsidR="002424A0" w:rsidRPr="00E71489" w:rsidRDefault="002424A0" w:rsidP="002424A0">
            <w:pPr>
              <w:rPr>
                <w:rFonts w:ascii="Times New Roman" w:hAnsi="Times New Roman" w:cs="Times New Roman"/>
                <w:b/>
                <w:sz w:val="24"/>
                <w:szCs w:val="24"/>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16</w:t>
            </w:r>
          </w:p>
        </w:tc>
        <w:tc>
          <w:tcPr>
            <w:tcW w:w="1233" w:type="pct"/>
            <w:tcBorders>
              <w:top w:val="single" w:sz="4" w:space="0" w:color="auto"/>
              <w:bottom w:val="single" w:sz="4" w:space="0" w:color="auto"/>
            </w:tcBorders>
          </w:tcPr>
          <w:p w:rsidR="002424A0" w:rsidRPr="00E71489" w:rsidRDefault="002424A0" w:rsidP="002424A0">
            <w:pPr>
              <w:pStyle w:val="TableParagraph"/>
              <w:ind w:left="0"/>
              <w:rPr>
                <w:sz w:val="24"/>
                <w:szCs w:val="24"/>
                <w:lang w:val="ru-RU"/>
              </w:rPr>
            </w:pPr>
            <w:r w:rsidRPr="00E71489">
              <w:rPr>
                <w:sz w:val="24"/>
                <w:szCs w:val="24"/>
                <w:lang w:val="ru-RU"/>
              </w:rPr>
              <w:t>Имитацияотряхиванияводыспальцев</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val="restart"/>
            <w:tcBorders>
              <w:top w:val="single" w:sz="4" w:space="0" w:color="auto"/>
            </w:tcBorders>
          </w:tcPr>
          <w:p w:rsidR="002424A0" w:rsidRPr="00E71489" w:rsidRDefault="002424A0" w:rsidP="002424A0">
            <w:pPr>
              <w:pStyle w:val="afc"/>
              <w:ind w:left="0"/>
              <w:rPr>
                <w:sz w:val="24"/>
                <w:szCs w:val="24"/>
                <w:lang w:val="ru-RU"/>
              </w:rPr>
            </w:pPr>
            <w:r w:rsidRPr="00E71489">
              <w:rPr>
                <w:sz w:val="24"/>
                <w:szCs w:val="24"/>
                <w:lang w:val="ru-RU"/>
              </w:rPr>
              <w:t>Имитация  отряхивания воды с пальцев.</w:t>
            </w:r>
          </w:p>
          <w:p w:rsidR="002424A0" w:rsidRPr="00E71489" w:rsidRDefault="002424A0" w:rsidP="002424A0">
            <w:pPr>
              <w:pStyle w:val="afc"/>
              <w:ind w:left="0"/>
              <w:rPr>
                <w:sz w:val="24"/>
                <w:szCs w:val="24"/>
                <w:lang w:val="ru-RU"/>
              </w:rPr>
            </w:pPr>
            <w:r w:rsidRPr="00E71489">
              <w:rPr>
                <w:sz w:val="24"/>
                <w:szCs w:val="24"/>
                <w:lang w:val="ru-RU"/>
              </w:rPr>
              <w:t>Круговое движение рук.</w:t>
            </w:r>
          </w:p>
          <w:p w:rsidR="002424A0" w:rsidRPr="00E71489" w:rsidRDefault="002424A0" w:rsidP="002424A0">
            <w:pPr>
              <w:pStyle w:val="afc"/>
              <w:ind w:left="0"/>
              <w:rPr>
                <w:sz w:val="24"/>
                <w:szCs w:val="24"/>
                <w:lang w:val="ru-RU"/>
              </w:rPr>
            </w:pPr>
            <w:r w:rsidRPr="00E71489">
              <w:rPr>
                <w:sz w:val="24"/>
                <w:szCs w:val="24"/>
                <w:lang w:val="ru-RU"/>
              </w:rPr>
              <w:t>Перенесение тяжести тела с пяток на носки и обратно, с одной ноги на другую (маятник).</w:t>
            </w:r>
          </w:p>
          <w:p w:rsidR="002424A0" w:rsidRPr="00E71489" w:rsidRDefault="002424A0" w:rsidP="002424A0">
            <w:pPr>
              <w:rPr>
                <w:rFonts w:ascii="Times New Roman" w:hAnsi="Times New Roman" w:cs="Times New Roman"/>
                <w:sz w:val="24"/>
                <w:szCs w:val="24"/>
              </w:rPr>
            </w:pPr>
          </w:p>
        </w:tc>
        <w:tc>
          <w:tcPr>
            <w:tcW w:w="1577" w:type="pct"/>
            <w:vMerge w:val="restart"/>
            <w:tcBorders>
              <w:top w:val="single" w:sz="4" w:space="0" w:color="auto"/>
            </w:tcBorders>
          </w:tcPr>
          <w:p w:rsidR="002424A0" w:rsidRPr="00897699" w:rsidRDefault="002424A0" w:rsidP="002424A0">
            <w:pPr>
              <w:pStyle w:val="TableParagraph"/>
              <w:ind w:left="0"/>
              <w:rPr>
                <w:sz w:val="24"/>
                <w:szCs w:val="24"/>
                <w:lang w:val="ru-RU"/>
              </w:rPr>
            </w:pPr>
            <w:r w:rsidRPr="00897699">
              <w:rPr>
                <w:sz w:val="24"/>
                <w:szCs w:val="24"/>
                <w:lang w:val="ru-RU"/>
              </w:rPr>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pStyle w:val="afc"/>
              <w:ind w:left="0" w:firstLine="284"/>
              <w:rPr>
                <w:sz w:val="24"/>
                <w:szCs w:val="24"/>
              </w:rPr>
            </w:pPr>
            <w:r w:rsidRPr="00E71489">
              <w:rPr>
                <w:sz w:val="24"/>
                <w:szCs w:val="24"/>
              </w:rPr>
              <w:t>http://moi-sat.ru</w:t>
            </w: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17</w:t>
            </w:r>
          </w:p>
        </w:tc>
        <w:tc>
          <w:tcPr>
            <w:tcW w:w="1233"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Свободноекруговоедвижениерук</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tcPr>
          <w:p w:rsidR="002424A0" w:rsidRPr="00E71489" w:rsidRDefault="002424A0" w:rsidP="002424A0">
            <w:pPr>
              <w:rPr>
                <w:rFonts w:ascii="Times New Roman" w:hAnsi="Times New Roman" w:cs="Times New Roman"/>
                <w:sz w:val="24"/>
                <w:szCs w:val="24"/>
              </w:rPr>
            </w:pPr>
          </w:p>
        </w:tc>
        <w:tc>
          <w:tcPr>
            <w:tcW w:w="1577" w:type="pct"/>
            <w:vMerge/>
          </w:tcPr>
          <w:p w:rsidR="002424A0" w:rsidRPr="00E71489" w:rsidRDefault="002424A0" w:rsidP="002424A0">
            <w:pPr>
              <w:rPr>
                <w:rFonts w:ascii="Times New Roman" w:hAnsi="Times New Roman" w:cs="Times New Roman"/>
                <w:sz w:val="24"/>
                <w:szCs w:val="24"/>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18</w:t>
            </w:r>
          </w:p>
        </w:tc>
        <w:tc>
          <w:tcPr>
            <w:tcW w:w="1233" w:type="pct"/>
            <w:tcBorders>
              <w:top w:val="single" w:sz="4" w:space="0" w:color="auto"/>
              <w:bottom w:val="single" w:sz="4" w:space="0" w:color="auto"/>
            </w:tcBorders>
          </w:tcPr>
          <w:p w:rsidR="002424A0" w:rsidRPr="001F24B7" w:rsidRDefault="002424A0" w:rsidP="002424A0">
            <w:pPr>
              <w:pStyle w:val="TableParagraph"/>
              <w:ind w:left="0"/>
              <w:jc w:val="both"/>
              <w:rPr>
                <w:sz w:val="24"/>
                <w:szCs w:val="24"/>
                <w:lang w:val="ru-RU"/>
              </w:rPr>
            </w:pPr>
            <w:r w:rsidRPr="00E71489">
              <w:rPr>
                <w:sz w:val="24"/>
                <w:szCs w:val="24"/>
                <w:lang w:val="ru-RU"/>
              </w:rPr>
              <w:t>Перенесение тяжести тела с пятокна носки и обратно, с одной ногинадругую</w:t>
            </w:r>
            <w:r w:rsidRPr="001F24B7">
              <w:rPr>
                <w:sz w:val="24"/>
                <w:szCs w:val="24"/>
                <w:lang w:val="ru-RU"/>
              </w:rPr>
              <w:t>(маятник)</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tcBorders>
              <w:bottom w:val="single" w:sz="4" w:space="0" w:color="auto"/>
            </w:tcBorders>
          </w:tcPr>
          <w:p w:rsidR="002424A0" w:rsidRPr="00E71489" w:rsidRDefault="002424A0" w:rsidP="002424A0">
            <w:pPr>
              <w:rPr>
                <w:rFonts w:ascii="Times New Roman" w:hAnsi="Times New Roman" w:cs="Times New Roman"/>
                <w:sz w:val="24"/>
                <w:szCs w:val="24"/>
              </w:rPr>
            </w:pPr>
          </w:p>
        </w:tc>
        <w:tc>
          <w:tcPr>
            <w:tcW w:w="1577" w:type="pct"/>
            <w:vMerge/>
            <w:tcBorders>
              <w:bottom w:val="single" w:sz="4" w:space="0" w:color="auto"/>
            </w:tcBorders>
          </w:tcPr>
          <w:p w:rsidR="002424A0" w:rsidRPr="00E71489" w:rsidRDefault="002424A0" w:rsidP="002424A0">
            <w:pPr>
              <w:rPr>
                <w:rFonts w:ascii="Times New Roman" w:hAnsi="Times New Roman" w:cs="Times New Roman"/>
                <w:sz w:val="24"/>
                <w:szCs w:val="24"/>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p>
        </w:tc>
        <w:tc>
          <w:tcPr>
            <w:tcW w:w="1233" w:type="pct"/>
            <w:tcBorders>
              <w:top w:val="single" w:sz="4" w:space="0" w:color="auto"/>
              <w:bottom w:val="single" w:sz="4" w:space="0" w:color="auto"/>
            </w:tcBorders>
          </w:tcPr>
          <w:p w:rsidR="002424A0" w:rsidRPr="00E71489" w:rsidRDefault="002424A0" w:rsidP="002424A0">
            <w:pPr>
              <w:pStyle w:val="TableParagraph"/>
              <w:tabs>
                <w:tab w:val="left" w:pos="1216"/>
                <w:tab w:val="left" w:pos="1881"/>
                <w:tab w:val="left" w:pos="3658"/>
              </w:tabs>
              <w:ind w:left="0"/>
              <w:rPr>
                <w:b/>
                <w:sz w:val="24"/>
                <w:szCs w:val="24"/>
                <w:lang w:val="ru-RU"/>
              </w:rPr>
            </w:pPr>
            <w:r w:rsidRPr="00E71489">
              <w:rPr>
                <w:b/>
                <w:sz w:val="24"/>
                <w:szCs w:val="24"/>
                <w:lang w:val="ru-RU"/>
              </w:rPr>
              <w:t>Раздел</w:t>
            </w:r>
            <w:r w:rsidRPr="00E71489">
              <w:rPr>
                <w:b/>
                <w:sz w:val="24"/>
                <w:szCs w:val="24"/>
                <w:lang w:val="ru-RU"/>
              </w:rPr>
              <w:tab/>
            </w:r>
            <w:r w:rsidRPr="00E71489">
              <w:rPr>
                <w:b/>
                <w:sz w:val="24"/>
                <w:szCs w:val="24"/>
              </w:rPr>
              <w:t>III</w:t>
            </w:r>
            <w:r w:rsidRPr="00E71489">
              <w:rPr>
                <w:b/>
                <w:sz w:val="24"/>
                <w:szCs w:val="24"/>
                <w:lang w:val="ru-RU"/>
              </w:rPr>
              <w:tab/>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8</w:t>
            </w:r>
          </w:p>
        </w:tc>
        <w:tc>
          <w:tcPr>
            <w:tcW w:w="3294" w:type="pct"/>
            <w:gridSpan w:val="2"/>
            <w:tcBorders>
              <w:top w:val="single" w:sz="4" w:space="0" w:color="auto"/>
              <w:bottom w:val="single" w:sz="4" w:space="0" w:color="auto"/>
            </w:tcBorders>
          </w:tcPr>
          <w:p w:rsidR="002424A0" w:rsidRPr="00E71489" w:rsidRDefault="002424A0" w:rsidP="002424A0">
            <w:pPr>
              <w:rPr>
                <w:rFonts w:ascii="Times New Roman" w:hAnsi="Times New Roman" w:cs="Times New Roman"/>
                <w:b/>
                <w:spacing w:val="-57"/>
                <w:sz w:val="24"/>
                <w:szCs w:val="24"/>
                <w:lang w:val="ru-RU"/>
              </w:rPr>
            </w:pPr>
            <w:r w:rsidRPr="00E71489">
              <w:rPr>
                <w:rFonts w:ascii="Times New Roman" w:hAnsi="Times New Roman" w:cs="Times New Roman"/>
                <w:b/>
                <w:sz w:val="24"/>
                <w:szCs w:val="24"/>
                <w:lang w:val="ru-RU"/>
              </w:rPr>
              <w:t>Упражнения</w:t>
            </w:r>
            <w:r w:rsidRPr="00E71489">
              <w:rPr>
                <w:rFonts w:ascii="Times New Roman" w:hAnsi="Times New Roman" w:cs="Times New Roman"/>
                <w:b/>
                <w:sz w:val="24"/>
                <w:szCs w:val="24"/>
                <w:lang w:val="ru-RU"/>
              </w:rPr>
              <w:tab/>
            </w:r>
            <w:r w:rsidRPr="00E71489">
              <w:rPr>
                <w:rFonts w:ascii="Times New Roman" w:hAnsi="Times New Roman" w:cs="Times New Roman"/>
                <w:b/>
                <w:spacing w:val="-1"/>
                <w:sz w:val="24"/>
                <w:szCs w:val="24"/>
                <w:lang w:val="ru-RU"/>
              </w:rPr>
              <w:t>с</w:t>
            </w:r>
          </w:p>
          <w:p w:rsidR="002424A0" w:rsidRPr="00E71489" w:rsidRDefault="002424A0" w:rsidP="002424A0">
            <w:pPr>
              <w:rPr>
                <w:rFonts w:ascii="Times New Roman" w:hAnsi="Times New Roman" w:cs="Times New Roman"/>
                <w:sz w:val="24"/>
                <w:szCs w:val="24"/>
                <w:lang w:val="ru-RU"/>
              </w:rPr>
            </w:pPr>
            <w:r w:rsidRPr="00E71489">
              <w:rPr>
                <w:rFonts w:ascii="Times New Roman" w:hAnsi="Times New Roman" w:cs="Times New Roman"/>
                <w:b/>
                <w:sz w:val="24"/>
                <w:szCs w:val="24"/>
                <w:lang w:val="ru-RU"/>
              </w:rPr>
              <w:t>детскими музыкальнымиинструментами</w:t>
            </w: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19</w:t>
            </w:r>
          </w:p>
        </w:tc>
        <w:tc>
          <w:tcPr>
            <w:tcW w:w="1233" w:type="pct"/>
            <w:tcBorders>
              <w:top w:val="single" w:sz="4" w:space="0" w:color="auto"/>
              <w:bottom w:val="single" w:sz="4" w:space="0" w:color="auto"/>
            </w:tcBorders>
          </w:tcPr>
          <w:p w:rsidR="002424A0" w:rsidRPr="00E71489" w:rsidRDefault="002424A0" w:rsidP="002424A0">
            <w:pPr>
              <w:pStyle w:val="TableParagraph"/>
              <w:ind w:left="0"/>
              <w:jc w:val="both"/>
              <w:rPr>
                <w:sz w:val="24"/>
                <w:szCs w:val="24"/>
                <w:lang w:val="ru-RU"/>
              </w:rPr>
            </w:pPr>
            <w:r w:rsidRPr="00E71489">
              <w:rPr>
                <w:sz w:val="24"/>
                <w:szCs w:val="24"/>
                <w:lang w:val="ru-RU"/>
              </w:rPr>
              <w:t>Движения кистей рук в разныхнаправлениях.</w:t>
            </w:r>
          </w:p>
          <w:p w:rsidR="002424A0" w:rsidRPr="00E71489" w:rsidRDefault="002424A0" w:rsidP="002424A0">
            <w:pPr>
              <w:pStyle w:val="TableParagraph"/>
              <w:ind w:left="0"/>
              <w:jc w:val="both"/>
              <w:rPr>
                <w:sz w:val="24"/>
                <w:szCs w:val="24"/>
                <w:lang w:val="ru-RU"/>
              </w:rPr>
            </w:pPr>
            <w:r w:rsidRPr="00E71489">
              <w:rPr>
                <w:sz w:val="24"/>
                <w:szCs w:val="24"/>
                <w:lang w:val="ru-RU"/>
              </w:rPr>
              <w:t>Поочередноеиодновременноесжимание в кулакиразжиманиепальцев рук с изменением темпамузыки</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val="restart"/>
            <w:tcBorders>
              <w:top w:val="single" w:sz="4" w:space="0" w:color="auto"/>
            </w:tcBorders>
          </w:tcPr>
          <w:p w:rsidR="002424A0" w:rsidRPr="00E71489" w:rsidRDefault="002424A0" w:rsidP="002424A0">
            <w:pPr>
              <w:pStyle w:val="TableParagraph"/>
              <w:ind w:left="0"/>
              <w:rPr>
                <w:sz w:val="24"/>
                <w:szCs w:val="24"/>
                <w:lang w:val="ru-RU"/>
              </w:rPr>
            </w:pPr>
            <w:r w:rsidRPr="00E71489">
              <w:rPr>
                <w:sz w:val="24"/>
                <w:szCs w:val="24"/>
                <w:lang w:val="ru-RU"/>
              </w:rPr>
              <w:t xml:space="preserve">Упражнения с детскими музыкальными инструментами. </w:t>
            </w:r>
          </w:p>
          <w:p w:rsidR="002424A0" w:rsidRPr="00E71489" w:rsidRDefault="002424A0" w:rsidP="002424A0">
            <w:pPr>
              <w:pStyle w:val="TableParagraph"/>
              <w:ind w:left="0"/>
              <w:rPr>
                <w:sz w:val="24"/>
                <w:szCs w:val="24"/>
                <w:lang w:val="ru-RU"/>
              </w:rPr>
            </w:pPr>
            <w:r w:rsidRPr="00E71489">
              <w:rPr>
                <w:sz w:val="24"/>
                <w:szCs w:val="24"/>
                <w:lang w:val="ru-RU"/>
              </w:rPr>
              <w:t xml:space="preserve">Движение кистей рук в разных направлениях. </w:t>
            </w:r>
          </w:p>
          <w:p w:rsidR="002424A0" w:rsidRPr="00E71489" w:rsidRDefault="002424A0" w:rsidP="002424A0">
            <w:pPr>
              <w:pStyle w:val="TableParagraph"/>
              <w:ind w:left="0"/>
              <w:rPr>
                <w:sz w:val="24"/>
                <w:szCs w:val="24"/>
                <w:lang w:val="ru-RU"/>
              </w:rPr>
            </w:pPr>
            <w:r w:rsidRPr="00E71489">
              <w:rPr>
                <w:sz w:val="24"/>
                <w:szCs w:val="24"/>
                <w:lang w:val="ru-RU"/>
              </w:rPr>
              <w:t xml:space="preserve">Поочередное сжимание и  разжимание пальцев рук с изменением темпа </w:t>
            </w:r>
            <w:r w:rsidRPr="00E71489">
              <w:rPr>
                <w:sz w:val="24"/>
                <w:szCs w:val="24"/>
                <w:lang w:val="ru-RU"/>
              </w:rPr>
              <w:lastRenderedPageBreak/>
              <w:t>музыки. Противопоставление первого пальца остальным на каждый акцент в музыке.</w:t>
            </w:r>
          </w:p>
          <w:p w:rsidR="002424A0" w:rsidRPr="00E71489" w:rsidRDefault="002424A0" w:rsidP="002424A0">
            <w:pPr>
              <w:pStyle w:val="TableParagraph"/>
              <w:ind w:left="0"/>
              <w:rPr>
                <w:sz w:val="24"/>
                <w:szCs w:val="24"/>
                <w:lang w:val="ru-RU"/>
              </w:rPr>
            </w:pPr>
            <w:r w:rsidRPr="00E71489">
              <w:rPr>
                <w:sz w:val="24"/>
                <w:szCs w:val="24"/>
                <w:lang w:val="ru-RU"/>
              </w:rPr>
              <w:t>Отведение и приведение пальцев одной руки и   обеих.</w:t>
            </w:r>
          </w:p>
          <w:p w:rsidR="002424A0" w:rsidRPr="00E71489" w:rsidRDefault="002424A0" w:rsidP="002424A0">
            <w:pPr>
              <w:pStyle w:val="TableParagraph"/>
              <w:ind w:left="0"/>
              <w:rPr>
                <w:sz w:val="24"/>
                <w:szCs w:val="24"/>
                <w:lang w:val="ru-RU"/>
              </w:rPr>
            </w:pPr>
            <w:r w:rsidRPr="00E71489">
              <w:rPr>
                <w:sz w:val="24"/>
                <w:szCs w:val="24"/>
                <w:lang w:val="ru-RU"/>
              </w:rPr>
              <w:t>Упражнения для пальцев рук на детском пианино. Исполнение восходящей и нисходящей гаммы.</w:t>
            </w:r>
          </w:p>
          <w:p w:rsidR="002424A0" w:rsidRPr="00E71489" w:rsidRDefault="002424A0" w:rsidP="002424A0">
            <w:pPr>
              <w:pStyle w:val="TableParagraph"/>
              <w:ind w:left="0"/>
              <w:rPr>
                <w:sz w:val="24"/>
                <w:szCs w:val="24"/>
                <w:lang w:val="ru-RU"/>
              </w:rPr>
            </w:pPr>
            <w:r w:rsidRPr="00E71489">
              <w:rPr>
                <w:sz w:val="24"/>
                <w:szCs w:val="24"/>
                <w:lang w:val="ru-RU"/>
              </w:rPr>
              <w:t>Отстукивание простых ритмических рисунков на барабане.</w:t>
            </w:r>
          </w:p>
          <w:p w:rsidR="002424A0" w:rsidRPr="00E71489" w:rsidRDefault="002424A0" w:rsidP="002424A0">
            <w:pPr>
              <w:rPr>
                <w:rFonts w:ascii="Times New Roman" w:hAnsi="Times New Roman" w:cs="Times New Roman"/>
                <w:sz w:val="24"/>
                <w:szCs w:val="24"/>
                <w:lang w:val="ru-RU"/>
              </w:rPr>
            </w:pPr>
            <w:r w:rsidRPr="00E71489">
              <w:rPr>
                <w:rFonts w:ascii="Times New Roman" w:hAnsi="Times New Roman" w:cs="Times New Roman"/>
                <w:sz w:val="24"/>
                <w:szCs w:val="24"/>
                <w:lang w:val="ru-RU"/>
              </w:rPr>
              <w:t>Выделение пальцев рук.</w:t>
            </w:r>
          </w:p>
        </w:tc>
        <w:tc>
          <w:tcPr>
            <w:tcW w:w="1577" w:type="pct"/>
            <w:vMerge w:val="restart"/>
            <w:tcBorders>
              <w:top w:val="single" w:sz="4" w:space="0" w:color="auto"/>
            </w:tcBorders>
          </w:tcPr>
          <w:p w:rsidR="002424A0" w:rsidRPr="00897699" w:rsidRDefault="002424A0" w:rsidP="002424A0">
            <w:pPr>
              <w:pStyle w:val="TableParagraph"/>
              <w:ind w:left="0"/>
              <w:rPr>
                <w:sz w:val="24"/>
                <w:szCs w:val="24"/>
                <w:lang w:val="ru-RU"/>
              </w:rPr>
            </w:pPr>
            <w:r w:rsidRPr="00897699">
              <w:rPr>
                <w:sz w:val="24"/>
                <w:szCs w:val="24"/>
                <w:lang w:val="ru-RU"/>
              </w:rPr>
              <w:lastRenderedPageBreak/>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lastRenderedPageBreak/>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pStyle w:val="TableParagraph"/>
              <w:ind w:left="0"/>
              <w:rPr>
                <w:sz w:val="24"/>
                <w:szCs w:val="24"/>
                <w:lang w:val="ru-RU"/>
              </w:rPr>
            </w:pPr>
            <w:r w:rsidRPr="00E71489">
              <w:rPr>
                <w:sz w:val="24"/>
                <w:szCs w:val="24"/>
              </w:rPr>
              <w:t>http://moi-sat.ru</w:t>
            </w: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20</w:t>
            </w:r>
          </w:p>
        </w:tc>
        <w:tc>
          <w:tcPr>
            <w:tcW w:w="1233" w:type="pct"/>
            <w:tcBorders>
              <w:top w:val="single" w:sz="4" w:space="0" w:color="auto"/>
              <w:bottom w:val="single" w:sz="4" w:space="0" w:color="auto"/>
            </w:tcBorders>
          </w:tcPr>
          <w:p w:rsidR="002424A0" w:rsidRPr="00E71489" w:rsidRDefault="002424A0" w:rsidP="002424A0">
            <w:pPr>
              <w:pStyle w:val="TableParagraph"/>
              <w:ind w:left="0"/>
              <w:jc w:val="both"/>
              <w:rPr>
                <w:sz w:val="24"/>
                <w:szCs w:val="24"/>
                <w:lang w:val="ru-RU"/>
              </w:rPr>
            </w:pPr>
            <w:r w:rsidRPr="00E71489">
              <w:rPr>
                <w:sz w:val="24"/>
                <w:szCs w:val="24"/>
                <w:lang w:val="ru-RU"/>
              </w:rPr>
              <w:t>Противопоставлениепервогопальцаостальнымнакаждыйакцентвмузыке.Отведениеиприве</w:t>
            </w:r>
            <w:r w:rsidRPr="00E71489">
              <w:rPr>
                <w:sz w:val="24"/>
                <w:szCs w:val="24"/>
                <w:lang w:val="ru-RU"/>
              </w:rPr>
              <w:lastRenderedPageBreak/>
              <w:t>дение пальцев одной руки иобеих.Выделениепальцеврук</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lastRenderedPageBreak/>
              <w:t>2</w:t>
            </w:r>
          </w:p>
        </w:tc>
        <w:tc>
          <w:tcPr>
            <w:tcW w:w="1717" w:type="pct"/>
            <w:vMerge/>
          </w:tcPr>
          <w:p w:rsidR="002424A0" w:rsidRPr="00E71489" w:rsidRDefault="002424A0" w:rsidP="002424A0">
            <w:pPr>
              <w:rPr>
                <w:rFonts w:ascii="Times New Roman" w:hAnsi="Times New Roman" w:cs="Times New Roman"/>
                <w:sz w:val="24"/>
                <w:szCs w:val="24"/>
                <w:lang w:val="ru-RU"/>
              </w:rPr>
            </w:pPr>
          </w:p>
        </w:tc>
        <w:tc>
          <w:tcPr>
            <w:tcW w:w="1577" w:type="pct"/>
            <w:vMerge/>
          </w:tcPr>
          <w:p w:rsidR="002424A0" w:rsidRPr="00E71489" w:rsidRDefault="002424A0" w:rsidP="002424A0">
            <w:pPr>
              <w:rPr>
                <w:rFonts w:ascii="Times New Roman" w:hAnsi="Times New Roman" w:cs="Times New Roman"/>
                <w:sz w:val="24"/>
                <w:szCs w:val="24"/>
                <w:lang w:val="ru-RU"/>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lastRenderedPageBreak/>
              <w:t>21</w:t>
            </w:r>
          </w:p>
        </w:tc>
        <w:tc>
          <w:tcPr>
            <w:tcW w:w="1233" w:type="pct"/>
            <w:tcBorders>
              <w:top w:val="single" w:sz="4" w:space="0" w:color="auto"/>
              <w:bottom w:val="single" w:sz="4" w:space="0" w:color="auto"/>
            </w:tcBorders>
          </w:tcPr>
          <w:p w:rsidR="002424A0" w:rsidRPr="00E71489" w:rsidRDefault="002424A0" w:rsidP="002424A0">
            <w:pPr>
              <w:pStyle w:val="TableParagraph"/>
              <w:ind w:left="0"/>
              <w:jc w:val="both"/>
              <w:rPr>
                <w:sz w:val="24"/>
                <w:szCs w:val="24"/>
                <w:lang w:val="ru-RU"/>
              </w:rPr>
            </w:pPr>
            <w:r w:rsidRPr="00E71489">
              <w:rPr>
                <w:sz w:val="24"/>
                <w:szCs w:val="24"/>
                <w:lang w:val="ru-RU"/>
              </w:rPr>
              <w:t>Упражнениядляпальцеврукнадетскомпианино.Исполнениевосходящей и нисходящей гаммыв пределах пяти нот одной октавыправой и левой рукой отдельно всреднемтемпе</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tcPr>
          <w:p w:rsidR="002424A0" w:rsidRPr="00E71489" w:rsidRDefault="002424A0" w:rsidP="002424A0">
            <w:pPr>
              <w:rPr>
                <w:rFonts w:ascii="Times New Roman" w:hAnsi="Times New Roman" w:cs="Times New Roman"/>
                <w:sz w:val="24"/>
                <w:szCs w:val="24"/>
                <w:lang w:val="ru-RU"/>
              </w:rPr>
            </w:pPr>
          </w:p>
        </w:tc>
        <w:tc>
          <w:tcPr>
            <w:tcW w:w="1577" w:type="pct"/>
            <w:vMerge/>
          </w:tcPr>
          <w:p w:rsidR="002424A0" w:rsidRPr="00E71489" w:rsidRDefault="002424A0" w:rsidP="002424A0">
            <w:pPr>
              <w:rPr>
                <w:rFonts w:ascii="Times New Roman" w:hAnsi="Times New Roman" w:cs="Times New Roman"/>
                <w:sz w:val="24"/>
                <w:szCs w:val="24"/>
                <w:lang w:val="ru-RU"/>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22</w:t>
            </w:r>
          </w:p>
        </w:tc>
        <w:tc>
          <w:tcPr>
            <w:tcW w:w="1233" w:type="pct"/>
            <w:tcBorders>
              <w:top w:val="single" w:sz="4" w:space="0" w:color="auto"/>
              <w:bottom w:val="single" w:sz="4" w:space="0" w:color="auto"/>
            </w:tcBorders>
          </w:tcPr>
          <w:p w:rsidR="002424A0" w:rsidRPr="00E71489" w:rsidRDefault="002424A0" w:rsidP="002424A0">
            <w:pPr>
              <w:pStyle w:val="TableParagraph"/>
              <w:tabs>
                <w:tab w:val="left" w:pos="1483"/>
                <w:tab w:val="left" w:pos="1957"/>
                <w:tab w:val="left" w:pos="2562"/>
                <w:tab w:val="left" w:pos="2799"/>
                <w:tab w:val="left" w:pos="3425"/>
              </w:tabs>
              <w:ind w:left="0" w:firstLine="60"/>
              <w:rPr>
                <w:sz w:val="24"/>
                <w:szCs w:val="24"/>
                <w:lang w:val="ru-RU"/>
              </w:rPr>
            </w:pPr>
            <w:r w:rsidRPr="00E71489">
              <w:rPr>
                <w:sz w:val="24"/>
                <w:szCs w:val="24"/>
                <w:lang w:val="ru-RU"/>
              </w:rPr>
              <w:t>Отстукивание</w:t>
            </w:r>
            <w:r w:rsidRPr="00E71489">
              <w:rPr>
                <w:sz w:val="24"/>
                <w:szCs w:val="24"/>
                <w:lang w:val="ru-RU"/>
              </w:rPr>
              <w:tab/>
            </w:r>
            <w:r w:rsidRPr="00E71489">
              <w:rPr>
                <w:sz w:val="24"/>
                <w:szCs w:val="24"/>
                <w:lang w:val="ru-RU"/>
              </w:rPr>
              <w:tab/>
            </w:r>
            <w:r w:rsidRPr="00E71489">
              <w:rPr>
                <w:sz w:val="24"/>
                <w:szCs w:val="24"/>
                <w:lang w:val="ru-RU"/>
              </w:rPr>
              <w:tab/>
            </w:r>
            <w:r w:rsidRPr="00E71489">
              <w:rPr>
                <w:spacing w:val="-1"/>
                <w:sz w:val="24"/>
                <w:szCs w:val="24"/>
                <w:lang w:val="ru-RU"/>
              </w:rPr>
              <w:t>простых</w:t>
            </w:r>
            <w:r w:rsidRPr="00E71489">
              <w:rPr>
                <w:sz w:val="24"/>
                <w:szCs w:val="24"/>
                <w:lang w:val="ru-RU"/>
              </w:rPr>
              <w:t>ритмических</w:t>
            </w:r>
            <w:r w:rsidRPr="00E71489">
              <w:rPr>
                <w:sz w:val="24"/>
                <w:szCs w:val="24"/>
                <w:lang w:val="ru-RU"/>
              </w:rPr>
              <w:tab/>
            </w:r>
            <w:r w:rsidRPr="00E71489">
              <w:rPr>
                <w:sz w:val="24"/>
                <w:szCs w:val="24"/>
                <w:lang w:val="ru-RU"/>
              </w:rPr>
              <w:tab/>
              <w:t>рисунков</w:t>
            </w:r>
            <w:r w:rsidRPr="00E71489">
              <w:rPr>
                <w:sz w:val="24"/>
                <w:szCs w:val="24"/>
                <w:lang w:val="ru-RU"/>
              </w:rPr>
              <w:tab/>
            </w:r>
            <w:r w:rsidRPr="00E71489">
              <w:rPr>
                <w:spacing w:val="-1"/>
                <w:sz w:val="24"/>
                <w:szCs w:val="24"/>
                <w:lang w:val="ru-RU"/>
              </w:rPr>
              <w:t>на</w:t>
            </w:r>
            <w:r w:rsidRPr="00E71489">
              <w:rPr>
                <w:sz w:val="24"/>
                <w:szCs w:val="24"/>
                <w:lang w:val="ru-RU"/>
              </w:rPr>
              <w:t>барабане</w:t>
            </w:r>
            <w:r w:rsidRPr="00E71489">
              <w:rPr>
                <w:sz w:val="24"/>
                <w:szCs w:val="24"/>
                <w:lang w:val="ru-RU"/>
              </w:rPr>
              <w:tab/>
              <w:t>двумя</w:t>
            </w:r>
            <w:r w:rsidRPr="00E71489">
              <w:rPr>
                <w:sz w:val="24"/>
                <w:szCs w:val="24"/>
                <w:lang w:val="ru-RU"/>
              </w:rPr>
              <w:tab/>
            </w:r>
            <w:r w:rsidRPr="00E71489">
              <w:rPr>
                <w:spacing w:val="-1"/>
                <w:sz w:val="24"/>
                <w:szCs w:val="24"/>
                <w:lang w:val="ru-RU"/>
              </w:rPr>
              <w:t>палочками</w:t>
            </w:r>
            <w:r w:rsidRPr="00E71489">
              <w:rPr>
                <w:sz w:val="24"/>
                <w:szCs w:val="24"/>
                <w:lang w:val="ru-RU"/>
              </w:rPr>
              <w:t>одновременноикаждойотдельноподсчетучителяспроговариваниемстихов,</w:t>
            </w:r>
          </w:p>
          <w:p w:rsidR="002424A0" w:rsidRPr="00E71489" w:rsidRDefault="002424A0" w:rsidP="002424A0">
            <w:pPr>
              <w:pStyle w:val="TableParagraph"/>
              <w:ind w:left="0"/>
              <w:rPr>
                <w:sz w:val="24"/>
                <w:szCs w:val="24"/>
              </w:rPr>
            </w:pPr>
            <w:r w:rsidRPr="00E71489">
              <w:rPr>
                <w:sz w:val="24"/>
                <w:szCs w:val="24"/>
              </w:rPr>
              <w:t>попевокибезних</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tcBorders>
              <w:bottom w:val="single" w:sz="4" w:space="0" w:color="auto"/>
            </w:tcBorders>
          </w:tcPr>
          <w:p w:rsidR="002424A0" w:rsidRPr="00E71489" w:rsidRDefault="002424A0" w:rsidP="002424A0">
            <w:pPr>
              <w:rPr>
                <w:rFonts w:ascii="Times New Roman" w:hAnsi="Times New Roman" w:cs="Times New Roman"/>
                <w:sz w:val="24"/>
                <w:szCs w:val="24"/>
                <w:lang w:val="ru-RU"/>
              </w:rPr>
            </w:pPr>
          </w:p>
        </w:tc>
        <w:tc>
          <w:tcPr>
            <w:tcW w:w="1577" w:type="pct"/>
            <w:vMerge/>
            <w:tcBorders>
              <w:bottom w:val="single" w:sz="4" w:space="0" w:color="auto"/>
            </w:tcBorders>
          </w:tcPr>
          <w:p w:rsidR="002424A0" w:rsidRPr="00E71489" w:rsidRDefault="002424A0" w:rsidP="002424A0">
            <w:pPr>
              <w:rPr>
                <w:rFonts w:ascii="Times New Roman" w:hAnsi="Times New Roman" w:cs="Times New Roman"/>
                <w:sz w:val="24"/>
                <w:szCs w:val="24"/>
                <w:lang w:val="ru-RU"/>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lang w:val="ru-RU"/>
              </w:rPr>
            </w:pPr>
          </w:p>
        </w:tc>
        <w:tc>
          <w:tcPr>
            <w:tcW w:w="1233" w:type="pct"/>
            <w:tcBorders>
              <w:top w:val="single" w:sz="4" w:space="0" w:color="auto"/>
              <w:bottom w:val="single" w:sz="4" w:space="0" w:color="auto"/>
            </w:tcBorders>
          </w:tcPr>
          <w:p w:rsidR="002424A0" w:rsidRPr="00E71489" w:rsidRDefault="002424A0" w:rsidP="002424A0">
            <w:pPr>
              <w:pStyle w:val="TableParagraph"/>
              <w:ind w:left="0"/>
              <w:rPr>
                <w:b/>
                <w:sz w:val="24"/>
                <w:szCs w:val="24"/>
                <w:lang w:val="ru-RU"/>
              </w:rPr>
            </w:pPr>
            <w:r w:rsidRPr="00E71489">
              <w:rPr>
                <w:b/>
                <w:sz w:val="24"/>
                <w:szCs w:val="24"/>
                <w:lang w:val="ru-RU"/>
              </w:rPr>
              <w:t>Раздел</w:t>
            </w:r>
            <w:r w:rsidRPr="00E71489">
              <w:rPr>
                <w:b/>
                <w:sz w:val="24"/>
                <w:szCs w:val="24"/>
              </w:rPr>
              <w:t>IV</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10</w:t>
            </w:r>
          </w:p>
        </w:tc>
        <w:tc>
          <w:tcPr>
            <w:tcW w:w="3294" w:type="pct"/>
            <w:gridSpan w:val="2"/>
            <w:tcBorders>
              <w:top w:val="single" w:sz="4" w:space="0" w:color="auto"/>
              <w:bottom w:val="single" w:sz="4" w:space="0" w:color="auto"/>
            </w:tcBorders>
          </w:tcPr>
          <w:p w:rsidR="002424A0" w:rsidRPr="00E71489" w:rsidRDefault="002424A0" w:rsidP="002424A0">
            <w:pPr>
              <w:jc w:val="center"/>
              <w:rPr>
                <w:rFonts w:ascii="Times New Roman" w:hAnsi="Times New Roman" w:cs="Times New Roman"/>
                <w:sz w:val="24"/>
                <w:szCs w:val="24"/>
                <w:lang w:val="ru-RU"/>
              </w:rPr>
            </w:pPr>
            <w:r w:rsidRPr="00E71489">
              <w:rPr>
                <w:rFonts w:ascii="Times New Roman" w:hAnsi="Times New Roman" w:cs="Times New Roman"/>
                <w:b/>
                <w:sz w:val="24"/>
                <w:szCs w:val="24"/>
                <w:lang w:val="ru-RU"/>
              </w:rPr>
              <w:t>Игрыподмузыку</w:t>
            </w: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23</w:t>
            </w:r>
          </w:p>
        </w:tc>
        <w:tc>
          <w:tcPr>
            <w:tcW w:w="1233" w:type="pct"/>
            <w:tcBorders>
              <w:top w:val="single" w:sz="4" w:space="0" w:color="auto"/>
              <w:bottom w:val="single" w:sz="4" w:space="0" w:color="auto"/>
            </w:tcBorders>
          </w:tcPr>
          <w:p w:rsidR="002424A0" w:rsidRPr="00E71489" w:rsidRDefault="002424A0" w:rsidP="002424A0">
            <w:pPr>
              <w:pStyle w:val="TableParagraph"/>
              <w:ind w:left="0"/>
              <w:rPr>
                <w:sz w:val="24"/>
                <w:szCs w:val="24"/>
                <w:lang w:val="ru-RU"/>
              </w:rPr>
            </w:pPr>
            <w:r w:rsidRPr="00E71489">
              <w:rPr>
                <w:sz w:val="24"/>
                <w:szCs w:val="24"/>
                <w:lang w:val="ru-RU"/>
              </w:rPr>
              <w:t>Выполнение ритмичных движенийв соответствии с различнымхарактером музыки, динамикой, регистрами</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val="restart"/>
            <w:tcBorders>
              <w:top w:val="single" w:sz="4" w:space="0" w:color="auto"/>
            </w:tcBorders>
          </w:tcPr>
          <w:p w:rsidR="002424A0" w:rsidRPr="00E71489" w:rsidRDefault="002424A0" w:rsidP="002424A0">
            <w:pPr>
              <w:rPr>
                <w:rFonts w:ascii="Times New Roman" w:hAnsi="Times New Roman" w:cs="Times New Roman"/>
                <w:sz w:val="24"/>
                <w:szCs w:val="24"/>
                <w:lang w:val="ru-RU"/>
              </w:rPr>
            </w:pPr>
            <w:r w:rsidRPr="00E71489">
              <w:rPr>
                <w:rFonts w:ascii="Times New Roman" w:hAnsi="Times New Roman" w:cs="Times New Roman"/>
                <w:sz w:val="24"/>
                <w:szCs w:val="24"/>
                <w:lang w:val="ru-RU"/>
              </w:rPr>
              <w:t>Выполнение ритмичных движений в соответствии с различным характером музыки, динамикой, регистрами.</w:t>
            </w:r>
          </w:p>
          <w:p w:rsidR="002424A0" w:rsidRPr="00E71489" w:rsidRDefault="002424A0" w:rsidP="002424A0">
            <w:pPr>
              <w:rPr>
                <w:rFonts w:ascii="Times New Roman" w:hAnsi="Times New Roman" w:cs="Times New Roman"/>
                <w:sz w:val="24"/>
                <w:szCs w:val="24"/>
                <w:lang w:val="ru-RU"/>
              </w:rPr>
            </w:pPr>
            <w:r w:rsidRPr="00E71489">
              <w:rPr>
                <w:rFonts w:ascii="Times New Roman" w:hAnsi="Times New Roman" w:cs="Times New Roman"/>
                <w:sz w:val="24"/>
                <w:szCs w:val="24"/>
                <w:lang w:val="ru-RU"/>
              </w:rPr>
              <w:t>Изменение направления и формы ходьбы, бега, поскоков, танцевальных движений в соответствии с изменениями в музыке.</w:t>
            </w:r>
          </w:p>
          <w:p w:rsidR="002424A0" w:rsidRPr="00E71489" w:rsidRDefault="002424A0" w:rsidP="002424A0">
            <w:pPr>
              <w:rPr>
                <w:rFonts w:ascii="Times New Roman" w:hAnsi="Times New Roman" w:cs="Times New Roman"/>
                <w:sz w:val="24"/>
                <w:szCs w:val="24"/>
                <w:lang w:val="ru-RU"/>
              </w:rPr>
            </w:pPr>
            <w:r w:rsidRPr="00E71489">
              <w:rPr>
                <w:rFonts w:ascii="Times New Roman" w:hAnsi="Times New Roman" w:cs="Times New Roman"/>
                <w:sz w:val="24"/>
                <w:szCs w:val="24"/>
                <w:lang w:val="ru-RU"/>
              </w:rPr>
              <w:t xml:space="preserve">Выполнение имитационных упражнений и игр, построенных на конкретных подражательных образах </w:t>
            </w:r>
          </w:p>
          <w:p w:rsidR="002424A0" w:rsidRPr="00E71489" w:rsidRDefault="002424A0" w:rsidP="002424A0">
            <w:pPr>
              <w:rPr>
                <w:rFonts w:ascii="Times New Roman" w:hAnsi="Times New Roman" w:cs="Times New Roman"/>
                <w:sz w:val="24"/>
                <w:szCs w:val="24"/>
                <w:lang w:val="ru-RU"/>
              </w:rPr>
            </w:pPr>
            <w:r w:rsidRPr="00E71489">
              <w:rPr>
                <w:rFonts w:ascii="Times New Roman" w:hAnsi="Times New Roman" w:cs="Times New Roman"/>
                <w:sz w:val="24"/>
                <w:szCs w:val="24"/>
                <w:lang w:val="ru-RU"/>
              </w:rPr>
              <w:t>Передача притопами, хлопками и другими  движениями резких акцентов в музыке.</w:t>
            </w:r>
          </w:p>
          <w:p w:rsidR="002424A0" w:rsidRPr="00E71489" w:rsidRDefault="002424A0" w:rsidP="002424A0">
            <w:pPr>
              <w:rPr>
                <w:rFonts w:ascii="Times New Roman" w:hAnsi="Times New Roman" w:cs="Times New Roman"/>
                <w:sz w:val="24"/>
                <w:szCs w:val="24"/>
                <w:lang w:val="ru-RU"/>
              </w:rPr>
            </w:pPr>
            <w:r w:rsidRPr="00E71489">
              <w:rPr>
                <w:rFonts w:ascii="Times New Roman" w:hAnsi="Times New Roman" w:cs="Times New Roman"/>
                <w:sz w:val="24"/>
                <w:szCs w:val="24"/>
                <w:lang w:val="ru-RU"/>
              </w:rPr>
              <w:t>Музыкальные игры с предметами.</w:t>
            </w:r>
          </w:p>
          <w:p w:rsidR="002424A0" w:rsidRPr="00E71489" w:rsidRDefault="002424A0" w:rsidP="002424A0">
            <w:pPr>
              <w:pStyle w:val="TableParagraph"/>
              <w:ind w:left="0"/>
              <w:rPr>
                <w:sz w:val="24"/>
                <w:szCs w:val="24"/>
                <w:lang w:val="ru-RU"/>
              </w:rPr>
            </w:pPr>
            <w:r w:rsidRPr="00E71489">
              <w:rPr>
                <w:sz w:val="24"/>
                <w:szCs w:val="24"/>
                <w:lang w:val="ru-RU"/>
              </w:rPr>
              <w:t>Игры с пением или речевым сопровождением.</w:t>
            </w:r>
          </w:p>
        </w:tc>
        <w:tc>
          <w:tcPr>
            <w:tcW w:w="1577" w:type="pct"/>
            <w:vMerge w:val="restart"/>
            <w:tcBorders>
              <w:top w:val="single" w:sz="4" w:space="0" w:color="auto"/>
            </w:tcBorders>
          </w:tcPr>
          <w:p w:rsidR="002424A0" w:rsidRPr="00897699" w:rsidRDefault="002424A0" w:rsidP="002424A0">
            <w:pPr>
              <w:pStyle w:val="TableParagraph"/>
              <w:ind w:left="0"/>
              <w:rPr>
                <w:sz w:val="24"/>
                <w:szCs w:val="24"/>
                <w:lang w:val="ru-RU"/>
              </w:rPr>
            </w:pPr>
            <w:r w:rsidRPr="00897699">
              <w:rPr>
                <w:sz w:val="24"/>
                <w:szCs w:val="24"/>
                <w:lang w:val="ru-RU"/>
              </w:rPr>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w:t>
            </w:r>
            <w:r w:rsidRPr="00E71489">
              <w:rPr>
                <w:sz w:val="24"/>
                <w:szCs w:val="24"/>
              </w:rPr>
              <w:lastRenderedPageBreak/>
              <w:t>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pStyle w:val="TableParagraph"/>
              <w:ind w:left="0"/>
              <w:rPr>
                <w:sz w:val="24"/>
                <w:szCs w:val="24"/>
                <w:lang w:val="ru-RU"/>
              </w:rPr>
            </w:pPr>
            <w:r w:rsidRPr="00E71489">
              <w:rPr>
                <w:sz w:val="24"/>
                <w:szCs w:val="24"/>
              </w:rPr>
              <w:t>http://moi-sat.ru</w:t>
            </w: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24</w:t>
            </w:r>
          </w:p>
        </w:tc>
        <w:tc>
          <w:tcPr>
            <w:tcW w:w="1233" w:type="pct"/>
            <w:tcBorders>
              <w:top w:val="single" w:sz="4" w:space="0" w:color="auto"/>
              <w:bottom w:val="single" w:sz="4" w:space="0" w:color="auto"/>
            </w:tcBorders>
          </w:tcPr>
          <w:p w:rsidR="002424A0" w:rsidRPr="00E71489" w:rsidRDefault="002424A0" w:rsidP="002424A0">
            <w:pPr>
              <w:pStyle w:val="TableParagraph"/>
              <w:tabs>
                <w:tab w:val="left" w:pos="1999"/>
              </w:tabs>
              <w:ind w:left="0"/>
              <w:jc w:val="both"/>
              <w:rPr>
                <w:sz w:val="24"/>
                <w:szCs w:val="24"/>
                <w:lang w:val="ru-RU"/>
              </w:rPr>
            </w:pPr>
            <w:r w:rsidRPr="00E71489">
              <w:rPr>
                <w:sz w:val="24"/>
                <w:szCs w:val="24"/>
                <w:lang w:val="ru-RU"/>
              </w:rPr>
              <w:t>Изменение направления и формыходьбы,бега,поскоков,танцевальныхдвиженийвсоответствиисизменениямивмузыке</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tcPr>
          <w:p w:rsidR="002424A0" w:rsidRPr="00E71489" w:rsidRDefault="002424A0" w:rsidP="002424A0">
            <w:pPr>
              <w:pStyle w:val="TableParagraph"/>
              <w:ind w:left="0"/>
              <w:rPr>
                <w:sz w:val="24"/>
                <w:szCs w:val="24"/>
                <w:lang w:val="ru-RU"/>
              </w:rPr>
            </w:pPr>
          </w:p>
        </w:tc>
        <w:tc>
          <w:tcPr>
            <w:tcW w:w="1577" w:type="pct"/>
            <w:vMerge/>
          </w:tcPr>
          <w:p w:rsidR="002424A0" w:rsidRPr="00E71489" w:rsidRDefault="002424A0" w:rsidP="002424A0">
            <w:pPr>
              <w:rPr>
                <w:rFonts w:ascii="Times New Roman" w:hAnsi="Times New Roman" w:cs="Times New Roman"/>
                <w:sz w:val="24"/>
                <w:szCs w:val="24"/>
                <w:lang w:val="ru-RU"/>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25</w:t>
            </w:r>
          </w:p>
        </w:tc>
        <w:tc>
          <w:tcPr>
            <w:tcW w:w="1233" w:type="pct"/>
            <w:tcBorders>
              <w:top w:val="single" w:sz="4" w:space="0" w:color="auto"/>
              <w:bottom w:val="single" w:sz="4" w:space="0" w:color="auto"/>
            </w:tcBorders>
          </w:tcPr>
          <w:p w:rsidR="002424A0" w:rsidRPr="00E71489" w:rsidRDefault="002424A0" w:rsidP="002424A0">
            <w:pPr>
              <w:pStyle w:val="TableParagraph"/>
              <w:tabs>
                <w:tab w:val="left" w:pos="2125"/>
                <w:tab w:val="left" w:pos="2310"/>
              </w:tabs>
              <w:ind w:left="0"/>
              <w:jc w:val="both"/>
              <w:rPr>
                <w:sz w:val="24"/>
                <w:szCs w:val="24"/>
                <w:lang w:val="ru-RU"/>
              </w:rPr>
            </w:pPr>
            <w:r w:rsidRPr="00E71489">
              <w:rPr>
                <w:sz w:val="24"/>
                <w:szCs w:val="24"/>
                <w:lang w:val="ru-RU"/>
              </w:rPr>
              <w:t>Выполнение</w:t>
            </w:r>
            <w:r w:rsidRPr="00E71489">
              <w:rPr>
                <w:sz w:val="24"/>
                <w:szCs w:val="24"/>
                <w:lang w:val="ru-RU"/>
              </w:rPr>
              <w:tab/>
            </w:r>
            <w:r w:rsidRPr="00E71489">
              <w:rPr>
                <w:spacing w:val="-1"/>
                <w:sz w:val="24"/>
                <w:szCs w:val="24"/>
                <w:lang w:val="ru-RU"/>
              </w:rPr>
              <w:t>имитационных</w:t>
            </w:r>
            <w:r w:rsidRPr="00E71489">
              <w:rPr>
                <w:sz w:val="24"/>
                <w:szCs w:val="24"/>
                <w:lang w:val="ru-RU"/>
              </w:rPr>
              <w:t>упражненийиигр,построенныхнаконкретныхподражательныхобразах, хорошо знакомых детям(повадкизверей, птиц, движениетранспорта,</w:t>
            </w:r>
            <w:r w:rsidRPr="00E71489">
              <w:rPr>
                <w:sz w:val="24"/>
                <w:szCs w:val="24"/>
                <w:lang w:val="ru-RU"/>
              </w:rPr>
              <w:tab/>
            </w:r>
            <w:r w:rsidRPr="00E71489">
              <w:rPr>
                <w:sz w:val="24"/>
                <w:szCs w:val="24"/>
                <w:lang w:val="ru-RU"/>
              </w:rPr>
              <w:tab/>
            </w:r>
            <w:r w:rsidRPr="00E71489">
              <w:rPr>
                <w:spacing w:val="-1"/>
                <w:sz w:val="24"/>
                <w:szCs w:val="24"/>
                <w:lang w:val="ru-RU"/>
              </w:rPr>
              <w:t>деятельность</w:t>
            </w:r>
            <w:r w:rsidRPr="00E71489">
              <w:rPr>
                <w:sz w:val="24"/>
                <w:szCs w:val="24"/>
                <w:lang w:val="ru-RU"/>
              </w:rPr>
              <w:t>человека),всоответствиисопределеннымэмоциональнымидинамическимхарактером</w:t>
            </w:r>
          </w:p>
          <w:p w:rsidR="002424A0" w:rsidRPr="00E71489" w:rsidRDefault="002424A0" w:rsidP="002424A0">
            <w:pPr>
              <w:pStyle w:val="TableParagraph"/>
              <w:ind w:left="0"/>
              <w:rPr>
                <w:sz w:val="24"/>
                <w:szCs w:val="24"/>
              </w:rPr>
            </w:pPr>
            <w:r w:rsidRPr="00E71489">
              <w:rPr>
                <w:sz w:val="24"/>
                <w:szCs w:val="24"/>
              </w:rPr>
              <w:t>музыки</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tcPr>
          <w:p w:rsidR="002424A0" w:rsidRPr="00E71489" w:rsidRDefault="002424A0" w:rsidP="002424A0">
            <w:pPr>
              <w:pStyle w:val="TableParagraph"/>
              <w:ind w:left="0"/>
              <w:rPr>
                <w:sz w:val="24"/>
                <w:szCs w:val="24"/>
                <w:lang w:val="ru-RU"/>
              </w:rPr>
            </w:pPr>
          </w:p>
        </w:tc>
        <w:tc>
          <w:tcPr>
            <w:tcW w:w="1577" w:type="pct"/>
            <w:vMerge/>
          </w:tcPr>
          <w:p w:rsidR="002424A0" w:rsidRPr="00E71489" w:rsidRDefault="002424A0" w:rsidP="002424A0">
            <w:pPr>
              <w:rPr>
                <w:rFonts w:ascii="Times New Roman" w:hAnsi="Times New Roman" w:cs="Times New Roman"/>
                <w:sz w:val="24"/>
                <w:szCs w:val="24"/>
                <w:lang w:val="ru-RU"/>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lastRenderedPageBreak/>
              <w:t>26</w:t>
            </w:r>
          </w:p>
        </w:tc>
        <w:tc>
          <w:tcPr>
            <w:tcW w:w="1233" w:type="pct"/>
            <w:tcBorders>
              <w:top w:val="single" w:sz="4" w:space="0" w:color="auto"/>
              <w:bottom w:val="single" w:sz="4" w:space="0" w:color="auto"/>
            </w:tcBorders>
          </w:tcPr>
          <w:p w:rsidR="002424A0" w:rsidRPr="00E71489" w:rsidRDefault="002424A0" w:rsidP="002424A0">
            <w:pPr>
              <w:pStyle w:val="TableParagraph"/>
              <w:ind w:left="0"/>
              <w:jc w:val="both"/>
              <w:rPr>
                <w:sz w:val="24"/>
                <w:szCs w:val="24"/>
                <w:lang w:val="ru-RU"/>
              </w:rPr>
            </w:pPr>
            <w:r w:rsidRPr="00E71489">
              <w:rPr>
                <w:sz w:val="24"/>
                <w:szCs w:val="24"/>
                <w:lang w:val="ru-RU"/>
              </w:rPr>
              <w:t>Передача притопами, хлопками идругимидвижениямирезкихакцентоввмузыке</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tcPr>
          <w:p w:rsidR="002424A0" w:rsidRPr="00E71489" w:rsidRDefault="002424A0" w:rsidP="002424A0">
            <w:pPr>
              <w:rPr>
                <w:rFonts w:ascii="Times New Roman" w:hAnsi="Times New Roman" w:cs="Times New Roman"/>
                <w:sz w:val="24"/>
                <w:szCs w:val="24"/>
                <w:lang w:val="ru-RU"/>
              </w:rPr>
            </w:pPr>
          </w:p>
        </w:tc>
        <w:tc>
          <w:tcPr>
            <w:tcW w:w="1577" w:type="pct"/>
            <w:vMerge/>
          </w:tcPr>
          <w:p w:rsidR="002424A0" w:rsidRPr="00E71489" w:rsidRDefault="002424A0" w:rsidP="002424A0">
            <w:pPr>
              <w:rPr>
                <w:rFonts w:ascii="Times New Roman" w:hAnsi="Times New Roman" w:cs="Times New Roman"/>
                <w:sz w:val="24"/>
                <w:szCs w:val="24"/>
                <w:lang w:val="ru-RU"/>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lastRenderedPageBreak/>
              <w:t>27</w:t>
            </w:r>
          </w:p>
        </w:tc>
        <w:tc>
          <w:tcPr>
            <w:tcW w:w="1233" w:type="pct"/>
            <w:tcBorders>
              <w:top w:val="single" w:sz="4" w:space="0" w:color="auto"/>
              <w:bottom w:val="single" w:sz="4" w:space="0" w:color="auto"/>
            </w:tcBorders>
          </w:tcPr>
          <w:p w:rsidR="002424A0" w:rsidRPr="00E71489" w:rsidRDefault="002424A0" w:rsidP="002424A0">
            <w:pPr>
              <w:pStyle w:val="TableParagraph"/>
              <w:ind w:left="0"/>
              <w:rPr>
                <w:sz w:val="24"/>
                <w:szCs w:val="24"/>
                <w:lang w:val="ru-RU"/>
              </w:rPr>
            </w:pPr>
            <w:r w:rsidRPr="00E71489">
              <w:rPr>
                <w:sz w:val="24"/>
                <w:szCs w:val="24"/>
                <w:lang w:val="ru-RU"/>
              </w:rPr>
              <w:t>Музыкальныеигрыспредметами.Игры с пением или речевымсопровождением</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tcBorders>
              <w:bottom w:val="single" w:sz="4" w:space="0" w:color="auto"/>
            </w:tcBorders>
          </w:tcPr>
          <w:p w:rsidR="002424A0" w:rsidRPr="00E71489" w:rsidRDefault="002424A0" w:rsidP="002424A0">
            <w:pPr>
              <w:rPr>
                <w:rFonts w:ascii="Times New Roman" w:hAnsi="Times New Roman" w:cs="Times New Roman"/>
                <w:sz w:val="24"/>
                <w:szCs w:val="24"/>
              </w:rPr>
            </w:pPr>
          </w:p>
        </w:tc>
        <w:tc>
          <w:tcPr>
            <w:tcW w:w="1577" w:type="pct"/>
            <w:vMerge/>
            <w:tcBorders>
              <w:bottom w:val="single" w:sz="4" w:space="0" w:color="auto"/>
            </w:tcBorders>
          </w:tcPr>
          <w:p w:rsidR="002424A0" w:rsidRPr="00E71489" w:rsidRDefault="002424A0" w:rsidP="002424A0">
            <w:pPr>
              <w:rPr>
                <w:rFonts w:ascii="Times New Roman" w:hAnsi="Times New Roman" w:cs="Times New Roman"/>
                <w:sz w:val="24"/>
                <w:szCs w:val="24"/>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p>
        </w:tc>
        <w:tc>
          <w:tcPr>
            <w:tcW w:w="1233" w:type="pct"/>
            <w:tcBorders>
              <w:top w:val="single" w:sz="4" w:space="0" w:color="auto"/>
              <w:bottom w:val="single" w:sz="4" w:space="0" w:color="auto"/>
            </w:tcBorders>
          </w:tcPr>
          <w:p w:rsidR="002424A0" w:rsidRPr="00E71489" w:rsidRDefault="002424A0" w:rsidP="002424A0">
            <w:pPr>
              <w:pStyle w:val="TableParagraph"/>
              <w:ind w:left="0"/>
              <w:rPr>
                <w:b/>
                <w:sz w:val="24"/>
                <w:szCs w:val="24"/>
              </w:rPr>
            </w:pPr>
            <w:r w:rsidRPr="00E71489">
              <w:rPr>
                <w:b/>
                <w:sz w:val="24"/>
                <w:szCs w:val="24"/>
              </w:rPr>
              <w:t>Раздел V</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12</w:t>
            </w:r>
          </w:p>
        </w:tc>
        <w:tc>
          <w:tcPr>
            <w:tcW w:w="3294" w:type="pct"/>
            <w:gridSpan w:val="2"/>
            <w:tcBorders>
              <w:top w:val="single" w:sz="4" w:space="0" w:color="auto"/>
              <w:bottom w:val="single" w:sz="4" w:space="0" w:color="auto"/>
            </w:tcBorders>
          </w:tcPr>
          <w:p w:rsidR="002424A0" w:rsidRPr="00E71489" w:rsidRDefault="002424A0" w:rsidP="002424A0">
            <w:pPr>
              <w:jc w:val="center"/>
              <w:rPr>
                <w:rFonts w:ascii="Times New Roman" w:hAnsi="Times New Roman" w:cs="Times New Roman"/>
                <w:b/>
                <w:spacing w:val="-57"/>
                <w:sz w:val="24"/>
                <w:szCs w:val="24"/>
                <w:lang w:val="ru-RU"/>
              </w:rPr>
            </w:pPr>
            <w:r w:rsidRPr="00E71489">
              <w:rPr>
                <w:rFonts w:ascii="Times New Roman" w:hAnsi="Times New Roman" w:cs="Times New Roman"/>
                <w:b/>
                <w:sz w:val="24"/>
                <w:szCs w:val="24"/>
              </w:rPr>
              <w:t>Танцевальные</w:t>
            </w:r>
          </w:p>
          <w:p w:rsidR="002424A0" w:rsidRPr="00E71489" w:rsidRDefault="002424A0" w:rsidP="002424A0">
            <w:pPr>
              <w:jc w:val="center"/>
              <w:rPr>
                <w:rFonts w:ascii="Times New Roman" w:hAnsi="Times New Roman" w:cs="Times New Roman"/>
                <w:sz w:val="24"/>
                <w:szCs w:val="24"/>
              </w:rPr>
            </w:pPr>
            <w:r w:rsidRPr="00E71489">
              <w:rPr>
                <w:rFonts w:ascii="Times New Roman" w:hAnsi="Times New Roman" w:cs="Times New Roman"/>
                <w:b/>
                <w:sz w:val="24"/>
                <w:szCs w:val="24"/>
              </w:rPr>
              <w:t>упражнения</w:t>
            </w: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28</w:t>
            </w:r>
          </w:p>
        </w:tc>
        <w:tc>
          <w:tcPr>
            <w:tcW w:w="1233" w:type="pct"/>
            <w:tcBorders>
              <w:top w:val="single" w:sz="4" w:space="0" w:color="auto"/>
              <w:bottom w:val="single" w:sz="4" w:space="0" w:color="auto"/>
            </w:tcBorders>
          </w:tcPr>
          <w:p w:rsidR="002424A0" w:rsidRPr="00897699" w:rsidRDefault="002424A0" w:rsidP="002424A0">
            <w:pPr>
              <w:pStyle w:val="TableParagraph"/>
              <w:ind w:left="0"/>
              <w:jc w:val="both"/>
              <w:rPr>
                <w:sz w:val="24"/>
                <w:szCs w:val="24"/>
                <w:lang w:val="ru-RU"/>
              </w:rPr>
            </w:pPr>
            <w:r w:rsidRPr="00E71489">
              <w:rPr>
                <w:sz w:val="24"/>
                <w:szCs w:val="24"/>
                <w:lang w:val="ru-RU"/>
              </w:rPr>
              <w:t>Знакомствостанцевальнымидвижениями. Бодрый, спокойный,топающийшаг.</w:t>
            </w:r>
            <w:r w:rsidRPr="00897699">
              <w:rPr>
                <w:sz w:val="24"/>
                <w:szCs w:val="24"/>
                <w:lang w:val="ru-RU"/>
              </w:rPr>
              <w:t>Беглегкий,наполупальцах.Подпрыгиваниена</w:t>
            </w:r>
          </w:p>
          <w:p w:rsidR="002424A0" w:rsidRPr="00E71489" w:rsidRDefault="002424A0" w:rsidP="002424A0">
            <w:pPr>
              <w:pStyle w:val="TableParagraph"/>
              <w:ind w:left="0"/>
              <w:jc w:val="both"/>
              <w:rPr>
                <w:sz w:val="24"/>
                <w:szCs w:val="24"/>
              </w:rPr>
            </w:pPr>
            <w:r w:rsidRPr="00E71489">
              <w:rPr>
                <w:sz w:val="24"/>
                <w:szCs w:val="24"/>
              </w:rPr>
              <w:t>двухногах</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val="restart"/>
            <w:tcBorders>
              <w:top w:val="single" w:sz="4" w:space="0" w:color="auto"/>
            </w:tcBorders>
          </w:tcPr>
          <w:p w:rsidR="002424A0" w:rsidRPr="00E71489" w:rsidRDefault="002424A0" w:rsidP="002424A0">
            <w:pPr>
              <w:pStyle w:val="TableParagraph"/>
              <w:ind w:left="0"/>
              <w:rPr>
                <w:sz w:val="24"/>
                <w:szCs w:val="24"/>
                <w:lang w:val="ru-RU"/>
              </w:rPr>
            </w:pPr>
            <w:r w:rsidRPr="00E71489">
              <w:rPr>
                <w:sz w:val="24"/>
                <w:szCs w:val="24"/>
                <w:lang w:val="ru-RU"/>
              </w:rPr>
              <w:t>Танцы и пляски.</w:t>
            </w:r>
          </w:p>
          <w:p w:rsidR="002424A0" w:rsidRPr="00E71489" w:rsidRDefault="002424A0" w:rsidP="002424A0">
            <w:pPr>
              <w:pStyle w:val="TableParagraph"/>
              <w:ind w:left="0"/>
              <w:rPr>
                <w:sz w:val="24"/>
                <w:szCs w:val="24"/>
                <w:lang w:val="ru-RU"/>
              </w:rPr>
            </w:pPr>
            <w:r w:rsidRPr="00E71489">
              <w:rPr>
                <w:sz w:val="24"/>
                <w:szCs w:val="24"/>
                <w:lang w:val="ru-RU"/>
              </w:rPr>
              <w:t xml:space="preserve">Танцевальные движения. </w:t>
            </w:r>
          </w:p>
          <w:p w:rsidR="002424A0" w:rsidRPr="00E71489" w:rsidRDefault="002424A0" w:rsidP="002424A0">
            <w:pPr>
              <w:pStyle w:val="TableParagraph"/>
              <w:ind w:left="0"/>
              <w:rPr>
                <w:sz w:val="24"/>
                <w:szCs w:val="24"/>
                <w:lang w:val="ru-RU"/>
              </w:rPr>
            </w:pPr>
            <w:r w:rsidRPr="00E71489">
              <w:rPr>
                <w:sz w:val="24"/>
                <w:szCs w:val="24"/>
                <w:lang w:val="ru-RU"/>
              </w:rPr>
              <w:t>Бодрый, спокойный, топающий шаг.</w:t>
            </w:r>
          </w:p>
          <w:p w:rsidR="002424A0" w:rsidRPr="00E71489" w:rsidRDefault="002424A0" w:rsidP="002424A0">
            <w:pPr>
              <w:pStyle w:val="TableParagraph"/>
              <w:ind w:left="0"/>
              <w:rPr>
                <w:sz w:val="24"/>
                <w:szCs w:val="24"/>
                <w:lang w:val="ru-RU"/>
              </w:rPr>
            </w:pPr>
            <w:r w:rsidRPr="00E71489">
              <w:rPr>
                <w:sz w:val="24"/>
                <w:szCs w:val="24"/>
                <w:lang w:val="ru-RU"/>
              </w:rPr>
              <w:t xml:space="preserve">Бег легкий, на полупальцах. Подпрыгивание на двух ногах.  </w:t>
            </w:r>
          </w:p>
          <w:p w:rsidR="002424A0" w:rsidRPr="00E71489" w:rsidRDefault="002424A0" w:rsidP="002424A0">
            <w:pPr>
              <w:pStyle w:val="TableParagraph"/>
              <w:ind w:left="0"/>
              <w:rPr>
                <w:sz w:val="24"/>
                <w:szCs w:val="24"/>
                <w:lang w:val="ru-RU"/>
              </w:rPr>
            </w:pPr>
            <w:r w:rsidRPr="00E71489">
              <w:rPr>
                <w:sz w:val="24"/>
                <w:szCs w:val="24"/>
                <w:lang w:val="ru-RU"/>
              </w:rPr>
              <w:t>Прямой галоп.</w:t>
            </w:r>
          </w:p>
          <w:p w:rsidR="002424A0" w:rsidRPr="00E71489" w:rsidRDefault="002424A0" w:rsidP="002424A0">
            <w:pPr>
              <w:pStyle w:val="TableParagraph"/>
              <w:ind w:left="0"/>
              <w:rPr>
                <w:sz w:val="24"/>
                <w:szCs w:val="24"/>
                <w:lang w:val="ru-RU"/>
              </w:rPr>
            </w:pPr>
            <w:r w:rsidRPr="00E71489">
              <w:rPr>
                <w:sz w:val="24"/>
                <w:szCs w:val="24"/>
                <w:lang w:val="ru-RU"/>
              </w:rPr>
              <w:t>Маховые движения рук.</w:t>
            </w:r>
          </w:p>
          <w:p w:rsidR="002424A0" w:rsidRPr="00E71489" w:rsidRDefault="002424A0" w:rsidP="002424A0">
            <w:pPr>
              <w:pStyle w:val="TableParagraph"/>
              <w:ind w:left="0"/>
              <w:rPr>
                <w:sz w:val="24"/>
                <w:szCs w:val="24"/>
                <w:lang w:val="ru-RU"/>
              </w:rPr>
            </w:pPr>
            <w:r w:rsidRPr="00E71489">
              <w:rPr>
                <w:sz w:val="24"/>
                <w:szCs w:val="24"/>
                <w:lang w:val="ru-RU"/>
              </w:rPr>
              <w:t>Элементы русской пляски.</w:t>
            </w:r>
          </w:p>
          <w:p w:rsidR="002424A0" w:rsidRPr="00E71489" w:rsidRDefault="002424A0" w:rsidP="002424A0">
            <w:pPr>
              <w:pStyle w:val="TableParagraph"/>
              <w:ind w:left="0"/>
              <w:rPr>
                <w:sz w:val="24"/>
                <w:szCs w:val="24"/>
                <w:lang w:val="ru-RU"/>
              </w:rPr>
            </w:pPr>
            <w:r w:rsidRPr="00E71489">
              <w:rPr>
                <w:sz w:val="24"/>
                <w:szCs w:val="24"/>
                <w:lang w:val="ru-RU"/>
              </w:rPr>
              <w:t>Движения парами: бег, ходьба, кружение на месте.</w:t>
            </w:r>
          </w:p>
          <w:p w:rsidR="002424A0" w:rsidRPr="00E71489" w:rsidRDefault="002424A0" w:rsidP="002424A0">
            <w:pPr>
              <w:rPr>
                <w:rFonts w:ascii="Times New Roman" w:hAnsi="Times New Roman" w:cs="Times New Roman"/>
                <w:sz w:val="24"/>
                <w:szCs w:val="24"/>
                <w:lang w:val="ru-RU"/>
              </w:rPr>
            </w:pPr>
            <w:r w:rsidRPr="00E71489">
              <w:rPr>
                <w:rFonts w:ascii="Times New Roman" w:hAnsi="Times New Roman" w:cs="Times New Roman"/>
                <w:sz w:val="24"/>
                <w:szCs w:val="24"/>
                <w:lang w:val="ru-RU"/>
              </w:rPr>
              <w:t>Хороводы в кругу, пляски с притопами, кружением, хлопками.</w:t>
            </w:r>
          </w:p>
        </w:tc>
        <w:tc>
          <w:tcPr>
            <w:tcW w:w="1577" w:type="pct"/>
            <w:vMerge w:val="restart"/>
            <w:tcBorders>
              <w:top w:val="single" w:sz="4" w:space="0" w:color="auto"/>
            </w:tcBorders>
          </w:tcPr>
          <w:p w:rsidR="002424A0" w:rsidRPr="00897699" w:rsidRDefault="002424A0" w:rsidP="002424A0">
            <w:pPr>
              <w:pStyle w:val="TableParagraph"/>
              <w:ind w:left="0"/>
              <w:rPr>
                <w:sz w:val="24"/>
                <w:szCs w:val="24"/>
                <w:lang w:val="ru-RU"/>
              </w:rPr>
            </w:pPr>
            <w:r w:rsidRPr="00897699">
              <w:rPr>
                <w:sz w:val="24"/>
                <w:szCs w:val="24"/>
                <w:lang w:val="ru-RU"/>
              </w:rPr>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Электронная библиотека учебников и </w:t>
            </w:r>
            <w:r w:rsidRPr="00897699">
              <w:rPr>
                <w:sz w:val="24"/>
                <w:szCs w:val="24"/>
                <w:lang w:val="ru-RU"/>
              </w:rPr>
              <w:lastRenderedPageBreak/>
              <w:t>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rPr>
                <w:rFonts w:ascii="Times New Roman" w:hAnsi="Times New Roman" w:cs="Times New Roman"/>
                <w:sz w:val="24"/>
                <w:szCs w:val="24"/>
                <w:lang w:val="ru-RU"/>
              </w:rPr>
            </w:pPr>
            <w:r w:rsidRPr="00E71489">
              <w:rPr>
                <w:rFonts w:ascii="Times New Roman" w:hAnsi="Times New Roman" w:cs="Times New Roman"/>
                <w:sz w:val="24"/>
                <w:szCs w:val="24"/>
              </w:rPr>
              <w:t>http://moi-sat.ru</w:t>
            </w: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29</w:t>
            </w:r>
          </w:p>
        </w:tc>
        <w:tc>
          <w:tcPr>
            <w:tcW w:w="1233" w:type="pct"/>
            <w:tcBorders>
              <w:top w:val="single" w:sz="4" w:space="0" w:color="auto"/>
              <w:bottom w:val="single" w:sz="4" w:space="0" w:color="auto"/>
            </w:tcBorders>
          </w:tcPr>
          <w:p w:rsidR="002424A0" w:rsidRPr="00E71489" w:rsidRDefault="002424A0" w:rsidP="002424A0">
            <w:pPr>
              <w:pStyle w:val="TableParagraph"/>
              <w:tabs>
                <w:tab w:val="left" w:pos="1500"/>
                <w:tab w:val="left" w:pos="2719"/>
              </w:tabs>
              <w:ind w:left="0" w:firstLine="2"/>
              <w:rPr>
                <w:sz w:val="24"/>
                <w:szCs w:val="24"/>
                <w:lang w:val="ru-RU"/>
              </w:rPr>
            </w:pPr>
            <w:r w:rsidRPr="00E71489">
              <w:rPr>
                <w:sz w:val="24"/>
                <w:szCs w:val="24"/>
                <w:lang w:val="ru-RU"/>
              </w:rPr>
              <w:t>Прямой</w:t>
            </w:r>
            <w:r w:rsidRPr="00E71489">
              <w:rPr>
                <w:sz w:val="24"/>
                <w:szCs w:val="24"/>
                <w:lang w:val="ru-RU"/>
              </w:rPr>
              <w:tab/>
              <w:t>галоп.</w:t>
            </w:r>
            <w:r w:rsidRPr="00E71489">
              <w:rPr>
                <w:sz w:val="24"/>
                <w:szCs w:val="24"/>
                <w:lang w:val="ru-RU"/>
              </w:rPr>
              <w:tab/>
            </w:r>
            <w:r w:rsidRPr="00E71489">
              <w:rPr>
                <w:spacing w:val="-1"/>
                <w:sz w:val="24"/>
                <w:szCs w:val="24"/>
                <w:lang w:val="ru-RU"/>
              </w:rPr>
              <w:t>Маховые</w:t>
            </w:r>
            <w:r w:rsidRPr="00E71489">
              <w:rPr>
                <w:sz w:val="24"/>
                <w:szCs w:val="24"/>
                <w:lang w:val="ru-RU"/>
              </w:rPr>
              <w:t>движениярук</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tcPr>
          <w:p w:rsidR="002424A0" w:rsidRPr="00E71489" w:rsidRDefault="002424A0" w:rsidP="002424A0">
            <w:pPr>
              <w:rPr>
                <w:rFonts w:ascii="Times New Roman" w:hAnsi="Times New Roman" w:cs="Times New Roman"/>
                <w:sz w:val="24"/>
                <w:szCs w:val="24"/>
                <w:lang w:val="ru-RU"/>
              </w:rPr>
            </w:pPr>
          </w:p>
        </w:tc>
        <w:tc>
          <w:tcPr>
            <w:tcW w:w="1577" w:type="pct"/>
            <w:vMerge/>
          </w:tcPr>
          <w:p w:rsidR="002424A0" w:rsidRPr="00E71489" w:rsidRDefault="002424A0" w:rsidP="002424A0">
            <w:pPr>
              <w:rPr>
                <w:rFonts w:ascii="Times New Roman" w:hAnsi="Times New Roman" w:cs="Times New Roman"/>
                <w:sz w:val="24"/>
                <w:szCs w:val="24"/>
                <w:lang w:val="ru-RU"/>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30</w:t>
            </w:r>
          </w:p>
        </w:tc>
        <w:tc>
          <w:tcPr>
            <w:tcW w:w="1233" w:type="pct"/>
            <w:tcBorders>
              <w:top w:val="single" w:sz="4" w:space="0" w:color="auto"/>
              <w:bottom w:val="single" w:sz="4" w:space="0" w:color="auto"/>
            </w:tcBorders>
          </w:tcPr>
          <w:p w:rsidR="002424A0" w:rsidRPr="00E71489" w:rsidRDefault="002424A0" w:rsidP="002424A0">
            <w:pPr>
              <w:pStyle w:val="TableParagraph"/>
              <w:ind w:left="0"/>
              <w:jc w:val="both"/>
              <w:rPr>
                <w:sz w:val="24"/>
                <w:szCs w:val="24"/>
                <w:lang w:val="ru-RU"/>
              </w:rPr>
            </w:pPr>
            <w:r w:rsidRPr="00E71489">
              <w:rPr>
                <w:sz w:val="24"/>
                <w:szCs w:val="24"/>
                <w:lang w:val="ru-RU"/>
              </w:rPr>
              <w:t>Элементырусскойпляски:простой хороводный шаг, шаг навсейступне,подбоченившисьдвумяруками(длядевочек—движениесплаточком)</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tcPr>
          <w:p w:rsidR="002424A0" w:rsidRPr="00E71489" w:rsidRDefault="002424A0" w:rsidP="002424A0">
            <w:pPr>
              <w:rPr>
                <w:rFonts w:ascii="Times New Roman" w:hAnsi="Times New Roman" w:cs="Times New Roman"/>
                <w:sz w:val="24"/>
                <w:szCs w:val="24"/>
                <w:lang w:val="ru-RU"/>
              </w:rPr>
            </w:pPr>
          </w:p>
        </w:tc>
        <w:tc>
          <w:tcPr>
            <w:tcW w:w="1577" w:type="pct"/>
            <w:vMerge/>
          </w:tcPr>
          <w:p w:rsidR="002424A0" w:rsidRPr="00E71489" w:rsidRDefault="002424A0" w:rsidP="002424A0">
            <w:pPr>
              <w:rPr>
                <w:rFonts w:ascii="Times New Roman" w:hAnsi="Times New Roman" w:cs="Times New Roman"/>
                <w:sz w:val="24"/>
                <w:szCs w:val="24"/>
                <w:lang w:val="ru-RU"/>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31</w:t>
            </w:r>
          </w:p>
        </w:tc>
        <w:tc>
          <w:tcPr>
            <w:tcW w:w="1233" w:type="pct"/>
            <w:tcBorders>
              <w:top w:val="single" w:sz="4" w:space="0" w:color="auto"/>
              <w:bottom w:val="single" w:sz="4" w:space="0" w:color="auto"/>
            </w:tcBorders>
          </w:tcPr>
          <w:p w:rsidR="002424A0" w:rsidRPr="00E71489" w:rsidRDefault="002424A0" w:rsidP="002424A0">
            <w:pPr>
              <w:pStyle w:val="TableParagraph"/>
              <w:ind w:left="0"/>
              <w:jc w:val="both"/>
              <w:rPr>
                <w:sz w:val="24"/>
                <w:szCs w:val="24"/>
                <w:lang w:val="ru-RU"/>
              </w:rPr>
            </w:pPr>
            <w:r w:rsidRPr="00E71489">
              <w:rPr>
                <w:sz w:val="24"/>
                <w:szCs w:val="24"/>
                <w:lang w:val="ru-RU"/>
              </w:rPr>
              <w:t>Притопыоднойногойипоочередно,выставлениеногисносканапятку1час</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tcPr>
          <w:p w:rsidR="002424A0" w:rsidRPr="00E71489" w:rsidRDefault="002424A0" w:rsidP="002424A0">
            <w:pPr>
              <w:rPr>
                <w:rFonts w:ascii="Times New Roman" w:hAnsi="Times New Roman" w:cs="Times New Roman"/>
                <w:sz w:val="24"/>
                <w:szCs w:val="24"/>
                <w:lang w:val="ru-RU"/>
              </w:rPr>
            </w:pPr>
          </w:p>
        </w:tc>
        <w:tc>
          <w:tcPr>
            <w:tcW w:w="1577" w:type="pct"/>
            <w:vMerge/>
          </w:tcPr>
          <w:p w:rsidR="002424A0" w:rsidRPr="00E71489" w:rsidRDefault="002424A0" w:rsidP="002424A0">
            <w:pPr>
              <w:rPr>
                <w:rFonts w:ascii="Times New Roman" w:hAnsi="Times New Roman" w:cs="Times New Roman"/>
                <w:sz w:val="24"/>
                <w:szCs w:val="24"/>
                <w:lang w:val="ru-RU"/>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32</w:t>
            </w:r>
          </w:p>
        </w:tc>
        <w:tc>
          <w:tcPr>
            <w:tcW w:w="1233" w:type="pct"/>
            <w:tcBorders>
              <w:top w:val="single" w:sz="4" w:space="0" w:color="auto"/>
              <w:bottom w:val="single" w:sz="4" w:space="0" w:color="auto"/>
            </w:tcBorders>
          </w:tcPr>
          <w:p w:rsidR="002424A0" w:rsidRPr="00E71489" w:rsidRDefault="002424A0" w:rsidP="002424A0">
            <w:pPr>
              <w:pStyle w:val="TableParagraph"/>
              <w:tabs>
                <w:tab w:val="left" w:pos="1357"/>
                <w:tab w:val="left" w:pos="2369"/>
                <w:tab w:val="left" w:pos="2957"/>
              </w:tabs>
              <w:ind w:left="0"/>
              <w:rPr>
                <w:sz w:val="24"/>
                <w:szCs w:val="24"/>
                <w:lang w:val="ru-RU"/>
              </w:rPr>
            </w:pPr>
            <w:r w:rsidRPr="00E71489">
              <w:rPr>
                <w:sz w:val="24"/>
                <w:szCs w:val="24"/>
                <w:lang w:val="ru-RU"/>
              </w:rPr>
              <w:t>Движения</w:t>
            </w:r>
            <w:r w:rsidRPr="00E71489">
              <w:rPr>
                <w:sz w:val="24"/>
                <w:szCs w:val="24"/>
                <w:lang w:val="ru-RU"/>
              </w:rPr>
              <w:tab/>
              <w:t>парами:</w:t>
            </w:r>
            <w:r w:rsidRPr="00E71489">
              <w:rPr>
                <w:sz w:val="24"/>
                <w:szCs w:val="24"/>
                <w:lang w:val="ru-RU"/>
              </w:rPr>
              <w:tab/>
              <w:t>бег,</w:t>
            </w:r>
            <w:r w:rsidRPr="00E71489">
              <w:rPr>
                <w:sz w:val="24"/>
                <w:szCs w:val="24"/>
                <w:lang w:val="ru-RU"/>
              </w:rPr>
              <w:tab/>
            </w:r>
            <w:r w:rsidRPr="00E71489">
              <w:rPr>
                <w:spacing w:val="-1"/>
                <w:sz w:val="24"/>
                <w:szCs w:val="24"/>
                <w:lang w:val="ru-RU"/>
              </w:rPr>
              <w:t>ходьба,</w:t>
            </w:r>
            <w:r w:rsidRPr="00E71489">
              <w:rPr>
                <w:sz w:val="24"/>
                <w:szCs w:val="24"/>
                <w:lang w:val="ru-RU"/>
              </w:rPr>
              <w:t>кружениенаместе</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tcPr>
          <w:p w:rsidR="002424A0" w:rsidRPr="00E71489" w:rsidRDefault="002424A0" w:rsidP="002424A0">
            <w:pPr>
              <w:rPr>
                <w:rFonts w:ascii="Times New Roman" w:hAnsi="Times New Roman" w:cs="Times New Roman"/>
                <w:sz w:val="24"/>
                <w:szCs w:val="24"/>
                <w:lang w:val="ru-RU"/>
              </w:rPr>
            </w:pPr>
          </w:p>
        </w:tc>
        <w:tc>
          <w:tcPr>
            <w:tcW w:w="1577" w:type="pct"/>
            <w:vMerge/>
          </w:tcPr>
          <w:p w:rsidR="002424A0" w:rsidRPr="00E71489" w:rsidRDefault="002424A0" w:rsidP="002424A0">
            <w:pPr>
              <w:rPr>
                <w:rFonts w:ascii="Times New Roman" w:hAnsi="Times New Roman" w:cs="Times New Roman"/>
                <w:sz w:val="24"/>
                <w:szCs w:val="24"/>
                <w:lang w:val="ru-RU"/>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r w:rsidRPr="00E71489">
              <w:rPr>
                <w:sz w:val="24"/>
                <w:szCs w:val="24"/>
              </w:rPr>
              <w:t>33</w:t>
            </w:r>
          </w:p>
        </w:tc>
        <w:tc>
          <w:tcPr>
            <w:tcW w:w="1233" w:type="pct"/>
            <w:tcBorders>
              <w:top w:val="single" w:sz="4" w:space="0" w:color="auto"/>
              <w:bottom w:val="single" w:sz="4" w:space="0" w:color="auto"/>
            </w:tcBorders>
          </w:tcPr>
          <w:p w:rsidR="002424A0" w:rsidRPr="00E71489" w:rsidRDefault="002424A0" w:rsidP="002424A0">
            <w:pPr>
              <w:pStyle w:val="TableParagraph"/>
              <w:tabs>
                <w:tab w:val="left" w:pos="1406"/>
                <w:tab w:val="left" w:pos="1768"/>
                <w:tab w:val="left" w:pos="2652"/>
                <w:tab w:val="left" w:pos="3612"/>
              </w:tabs>
              <w:ind w:left="0"/>
              <w:rPr>
                <w:sz w:val="24"/>
                <w:szCs w:val="24"/>
                <w:lang w:val="ru-RU"/>
              </w:rPr>
            </w:pPr>
            <w:r w:rsidRPr="00E71489">
              <w:rPr>
                <w:sz w:val="24"/>
                <w:szCs w:val="24"/>
                <w:lang w:val="ru-RU"/>
              </w:rPr>
              <w:t>Хороводы</w:t>
            </w:r>
            <w:r w:rsidRPr="00E71489">
              <w:rPr>
                <w:sz w:val="24"/>
                <w:szCs w:val="24"/>
                <w:lang w:val="ru-RU"/>
              </w:rPr>
              <w:tab/>
              <w:t>в</w:t>
            </w:r>
            <w:r w:rsidRPr="00E71489">
              <w:rPr>
                <w:sz w:val="24"/>
                <w:szCs w:val="24"/>
                <w:lang w:val="ru-RU"/>
              </w:rPr>
              <w:tab/>
              <w:t>кругу,</w:t>
            </w:r>
            <w:r w:rsidRPr="00E71489">
              <w:rPr>
                <w:sz w:val="24"/>
                <w:szCs w:val="24"/>
                <w:lang w:val="ru-RU"/>
              </w:rPr>
              <w:tab/>
              <w:t>пляски</w:t>
            </w:r>
            <w:r w:rsidRPr="00E71489">
              <w:rPr>
                <w:sz w:val="24"/>
                <w:szCs w:val="24"/>
                <w:lang w:val="ru-RU"/>
              </w:rPr>
              <w:tab/>
            </w:r>
            <w:r w:rsidRPr="00E71489">
              <w:rPr>
                <w:spacing w:val="-5"/>
                <w:sz w:val="24"/>
                <w:szCs w:val="24"/>
                <w:lang w:val="ru-RU"/>
              </w:rPr>
              <w:t>с</w:t>
            </w:r>
            <w:r w:rsidRPr="00E71489">
              <w:rPr>
                <w:sz w:val="24"/>
                <w:szCs w:val="24"/>
                <w:lang w:val="ru-RU"/>
              </w:rPr>
              <w:t>притопами,кружением,хлопками</w:t>
            </w:r>
          </w:p>
        </w:tc>
        <w:tc>
          <w:tcPr>
            <w:tcW w:w="279" w:type="pct"/>
            <w:tcBorders>
              <w:top w:val="single" w:sz="4" w:space="0" w:color="auto"/>
              <w:bottom w:val="single" w:sz="4" w:space="0" w:color="auto"/>
            </w:tcBorders>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717" w:type="pct"/>
            <w:vMerge/>
            <w:tcBorders>
              <w:bottom w:val="single" w:sz="4" w:space="0" w:color="auto"/>
            </w:tcBorders>
          </w:tcPr>
          <w:p w:rsidR="002424A0" w:rsidRPr="00E71489" w:rsidRDefault="002424A0" w:rsidP="002424A0">
            <w:pPr>
              <w:rPr>
                <w:rFonts w:ascii="Times New Roman" w:hAnsi="Times New Roman" w:cs="Times New Roman"/>
                <w:sz w:val="24"/>
                <w:szCs w:val="24"/>
                <w:lang w:val="ru-RU"/>
              </w:rPr>
            </w:pPr>
          </w:p>
        </w:tc>
        <w:tc>
          <w:tcPr>
            <w:tcW w:w="1577" w:type="pct"/>
            <w:vMerge/>
            <w:tcBorders>
              <w:bottom w:val="single" w:sz="4" w:space="0" w:color="auto"/>
            </w:tcBorders>
          </w:tcPr>
          <w:p w:rsidR="002424A0" w:rsidRPr="00E71489" w:rsidRDefault="002424A0" w:rsidP="002424A0">
            <w:pPr>
              <w:rPr>
                <w:rFonts w:ascii="Times New Roman" w:hAnsi="Times New Roman" w:cs="Times New Roman"/>
                <w:sz w:val="24"/>
                <w:szCs w:val="24"/>
                <w:lang w:val="ru-RU"/>
              </w:rPr>
            </w:pPr>
          </w:p>
        </w:tc>
      </w:tr>
      <w:tr w:rsidR="002424A0" w:rsidRPr="00E71489" w:rsidTr="002424A0">
        <w:trPr>
          <w:trHeight w:val="555"/>
        </w:trPr>
        <w:tc>
          <w:tcPr>
            <w:tcW w:w="195" w:type="pct"/>
            <w:tcBorders>
              <w:top w:val="single" w:sz="4" w:space="0" w:color="auto"/>
              <w:bottom w:val="single" w:sz="4" w:space="0" w:color="auto"/>
            </w:tcBorders>
          </w:tcPr>
          <w:p w:rsidR="002424A0" w:rsidRPr="00E71489" w:rsidRDefault="002424A0" w:rsidP="002424A0">
            <w:pPr>
              <w:pStyle w:val="TableParagraph"/>
              <w:ind w:left="0"/>
              <w:rPr>
                <w:sz w:val="24"/>
                <w:szCs w:val="24"/>
              </w:rPr>
            </w:pPr>
          </w:p>
        </w:tc>
        <w:tc>
          <w:tcPr>
            <w:tcW w:w="1233" w:type="pct"/>
            <w:tcBorders>
              <w:top w:val="single" w:sz="4" w:space="0" w:color="auto"/>
              <w:bottom w:val="single" w:sz="4" w:space="0" w:color="auto"/>
            </w:tcBorders>
          </w:tcPr>
          <w:p w:rsidR="002424A0" w:rsidRPr="00E71489" w:rsidRDefault="002424A0" w:rsidP="002424A0">
            <w:pPr>
              <w:pStyle w:val="TableParagraph"/>
              <w:ind w:left="0"/>
              <w:jc w:val="both"/>
              <w:rPr>
                <w:sz w:val="24"/>
                <w:szCs w:val="24"/>
              </w:rPr>
            </w:pPr>
          </w:p>
        </w:tc>
        <w:tc>
          <w:tcPr>
            <w:tcW w:w="279" w:type="pct"/>
            <w:tcBorders>
              <w:top w:val="single" w:sz="4" w:space="0" w:color="auto"/>
              <w:bottom w:val="single" w:sz="4" w:space="0" w:color="auto"/>
            </w:tcBorders>
          </w:tcPr>
          <w:p w:rsidR="002424A0" w:rsidRPr="00E71489" w:rsidRDefault="002424A0" w:rsidP="002424A0">
            <w:pPr>
              <w:pStyle w:val="TableParagraph"/>
              <w:ind w:left="0"/>
              <w:rPr>
                <w:sz w:val="24"/>
                <w:szCs w:val="24"/>
              </w:rPr>
            </w:pPr>
          </w:p>
        </w:tc>
        <w:tc>
          <w:tcPr>
            <w:tcW w:w="1717" w:type="pct"/>
            <w:tcBorders>
              <w:top w:val="single" w:sz="4" w:space="0" w:color="auto"/>
              <w:bottom w:val="single" w:sz="4" w:space="0" w:color="auto"/>
            </w:tcBorders>
          </w:tcPr>
          <w:p w:rsidR="002424A0" w:rsidRPr="00E71489" w:rsidRDefault="002424A0" w:rsidP="002424A0">
            <w:pPr>
              <w:rPr>
                <w:rFonts w:ascii="Times New Roman" w:hAnsi="Times New Roman" w:cs="Times New Roman"/>
                <w:sz w:val="24"/>
                <w:szCs w:val="24"/>
              </w:rPr>
            </w:pPr>
          </w:p>
        </w:tc>
        <w:tc>
          <w:tcPr>
            <w:tcW w:w="1577" w:type="pct"/>
            <w:tcBorders>
              <w:top w:val="single" w:sz="4" w:space="0" w:color="auto"/>
              <w:bottom w:val="single" w:sz="4" w:space="0" w:color="auto"/>
            </w:tcBorders>
          </w:tcPr>
          <w:p w:rsidR="002424A0" w:rsidRPr="00E71489" w:rsidRDefault="002424A0" w:rsidP="002424A0">
            <w:pPr>
              <w:rPr>
                <w:rFonts w:ascii="Times New Roman" w:hAnsi="Times New Roman" w:cs="Times New Roman"/>
                <w:sz w:val="24"/>
                <w:szCs w:val="24"/>
              </w:rPr>
            </w:pPr>
          </w:p>
        </w:tc>
      </w:tr>
    </w:tbl>
    <w:p w:rsidR="002424A0" w:rsidRPr="00E71489" w:rsidRDefault="002424A0" w:rsidP="002424A0">
      <w:pPr>
        <w:spacing w:after="0" w:line="240" w:lineRule="auto"/>
        <w:ind w:firstLine="284"/>
        <w:jc w:val="center"/>
        <w:rPr>
          <w:rFonts w:ascii="Times New Roman" w:hAnsi="Times New Roman" w:cs="Times New Roman"/>
          <w:b/>
          <w:sz w:val="24"/>
          <w:szCs w:val="24"/>
        </w:rPr>
      </w:pPr>
    </w:p>
    <w:p w:rsidR="002424A0" w:rsidRPr="00AE3AE7" w:rsidRDefault="002424A0" w:rsidP="002424A0">
      <w:pPr>
        <w:pStyle w:val="1"/>
        <w:spacing w:before="0" w:line="240" w:lineRule="auto"/>
        <w:ind w:firstLine="284"/>
        <w:jc w:val="center"/>
        <w:rPr>
          <w:rFonts w:ascii="Times New Roman" w:hAnsi="Times New Roman" w:cs="Times New Roman"/>
          <w:color w:val="auto"/>
          <w:sz w:val="24"/>
          <w:szCs w:val="24"/>
        </w:rPr>
      </w:pPr>
      <w:r w:rsidRPr="00AE3AE7">
        <w:rPr>
          <w:rFonts w:ascii="Times New Roman" w:hAnsi="Times New Roman" w:cs="Times New Roman"/>
          <w:color w:val="auto"/>
          <w:sz w:val="24"/>
          <w:szCs w:val="24"/>
        </w:rPr>
        <w:t>Тематическоепланированиепокоррекционномукурсу</w:t>
      </w:r>
    </w:p>
    <w:p w:rsidR="002424A0" w:rsidRPr="00E71489" w:rsidRDefault="002424A0" w:rsidP="002424A0">
      <w:pPr>
        <w:spacing w:after="0" w:line="240" w:lineRule="auto"/>
        <w:ind w:firstLine="284"/>
        <w:jc w:val="center"/>
        <w:rPr>
          <w:rFonts w:ascii="Times New Roman" w:hAnsi="Times New Roman" w:cs="Times New Roman"/>
          <w:b/>
          <w:sz w:val="24"/>
          <w:szCs w:val="24"/>
        </w:rPr>
      </w:pPr>
      <w:r w:rsidRPr="00E71489">
        <w:rPr>
          <w:rFonts w:ascii="Times New Roman" w:hAnsi="Times New Roman" w:cs="Times New Roman"/>
          <w:b/>
          <w:sz w:val="24"/>
          <w:szCs w:val="24"/>
        </w:rPr>
        <w:t>«Музыкально-ритмическиезанятия»2класс</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50"/>
        <w:gridCol w:w="5714"/>
        <w:gridCol w:w="470"/>
        <w:gridCol w:w="1746"/>
        <w:gridCol w:w="2380"/>
      </w:tblGrid>
      <w:tr w:rsidR="002424A0" w:rsidRPr="00E71489" w:rsidTr="002424A0">
        <w:trPr>
          <w:trHeight w:val="492"/>
        </w:trPr>
        <w:tc>
          <w:tcPr>
            <w:tcW w:w="189" w:type="pct"/>
          </w:tcPr>
          <w:p w:rsidR="002424A0" w:rsidRPr="00E71489" w:rsidRDefault="002424A0" w:rsidP="002424A0">
            <w:pPr>
              <w:jc w:val="center"/>
              <w:rPr>
                <w:rFonts w:ascii="Times New Roman" w:hAnsi="Times New Roman" w:cs="Times New Roman"/>
                <w:b/>
                <w:sz w:val="24"/>
                <w:szCs w:val="24"/>
              </w:rPr>
            </w:pPr>
            <w:r w:rsidRPr="00E71489">
              <w:rPr>
                <w:rFonts w:ascii="Times New Roman" w:hAnsi="Times New Roman" w:cs="Times New Roman"/>
                <w:b/>
                <w:sz w:val="24"/>
                <w:szCs w:val="24"/>
              </w:rPr>
              <w:t>№п/п</w:t>
            </w:r>
          </w:p>
        </w:tc>
        <w:tc>
          <w:tcPr>
            <w:tcW w:w="848" w:type="pct"/>
          </w:tcPr>
          <w:p w:rsidR="002424A0" w:rsidRPr="00E71489" w:rsidRDefault="002424A0" w:rsidP="002424A0">
            <w:pPr>
              <w:jc w:val="center"/>
              <w:rPr>
                <w:rFonts w:ascii="Times New Roman" w:hAnsi="Times New Roman" w:cs="Times New Roman"/>
                <w:b/>
                <w:spacing w:val="-57"/>
                <w:sz w:val="24"/>
                <w:szCs w:val="24"/>
              </w:rPr>
            </w:pPr>
            <w:r w:rsidRPr="00E71489">
              <w:rPr>
                <w:rFonts w:ascii="Times New Roman" w:hAnsi="Times New Roman" w:cs="Times New Roman"/>
                <w:b/>
                <w:spacing w:val="-1"/>
                <w:sz w:val="24"/>
                <w:szCs w:val="24"/>
              </w:rPr>
              <w:t>Раздел</w:t>
            </w:r>
          </w:p>
          <w:p w:rsidR="002424A0" w:rsidRPr="00E71489" w:rsidRDefault="002424A0" w:rsidP="002424A0">
            <w:pPr>
              <w:jc w:val="center"/>
              <w:rPr>
                <w:rFonts w:ascii="Times New Roman" w:hAnsi="Times New Roman" w:cs="Times New Roman"/>
                <w:b/>
                <w:sz w:val="24"/>
                <w:szCs w:val="24"/>
              </w:rPr>
            </w:pPr>
            <w:r w:rsidRPr="00E71489">
              <w:rPr>
                <w:rFonts w:ascii="Times New Roman" w:hAnsi="Times New Roman" w:cs="Times New Roman"/>
                <w:b/>
                <w:sz w:val="24"/>
                <w:szCs w:val="24"/>
              </w:rPr>
              <w:t>Тема</w:t>
            </w:r>
          </w:p>
        </w:tc>
        <w:tc>
          <w:tcPr>
            <w:tcW w:w="510" w:type="pct"/>
          </w:tcPr>
          <w:p w:rsidR="002424A0" w:rsidRPr="00E71489" w:rsidRDefault="002424A0" w:rsidP="002424A0">
            <w:pPr>
              <w:jc w:val="center"/>
              <w:rPr>
                <w:rFonts w:ascii="Times New Roman" w:hAnsi="Times New Roman" w:cs="Times New Roman"/>
                <w:b/>
                <w:sz w:val="24"/>
                <w:szCs w:val="24"/>
              </w:rPr>
            </w:pPr>
            <w:r w:rsidRPr="00E71489">
              <w:rPr>
                <w:rFonts w:ascii="Times New Roman" w:hAnsi="Times New Roman" w:cs="Times New Roman"/>
                <w:b/>
                <w:sz w:val="24"/>
                <w:szCs w:val="24"/>
              </w:rPr>
              <w:t>Кол-во</w:t>
            </w:r>
          </w:p>
          <w:p w:rsidR="002424A0" w:rsidRPr="00E71489" w:rsidRDefault="002424A0" w:rsidP="002424A0">
            <w:pPr>
              <w:jc w:val="center"/>
              <w:rPr>
                <w:rFonts w:ascii="Times New Roman" w:hAnsi="Times New Roman" w:cs="Times New Roman"/>
                <w:b/>
                <w:sz w:val="24"/>
                <w:szCs w:val="24"/>
              </w:rPr>
            </w:pPr>
            <w:r w:rsidRPr="00E71489">
              <w:rPr>
                <w:rFonts w:ascii="Times New Roman" w:hAnsi="Times New Roman" w:cs="Times New Roman"/>
                <w:b/>
                <w:sz w:val="24"/>
                <w:szCs w:val="24"/>
              </w:rPr>
              <w:t>часов</w:t>
            </w:r>
          </w:p>
        </w:tc>
        <w:tc>
          <w:tcPr>
            <w:tcW w:w="1845" w:type="pct"/>
          </w:tcPr>
          <w:p w:rsidR="002424A0" w:rsidRPr="00E71489" w:rsidRDefault="002424A0" w:rsidP="002424A0">
            <w:pPr>
              <w:jc w:val="center"/>
              <w:rPr>
                <w:rFonts w:ascii="Times New Roman" w:hAnsi="Times New Roman" w:cs="Times New Roman"/>
                <w:b/>
                <w:sz w:val="24"/>
                <w:szCs w:val="24"/>
              </w:rPr>
            </w:pPr>
            <w:r w:rsidRPr="00E71489">
              <w:rPr>
                <w:rFonts w:ascii="Times New Roman" w:hAnsi="Times New Roman" w:cs="Times New Roman"/>
                <w:b/>
                <w:sz w:val="24"/>
                <w:szCs w:val="24"/>
              </w:rPr>
              <w:t>Основноесодержание</w:t>
            </w:r>
          </w:p>
        </w:tc>
        <w:tc>
          <w:tcPr>
            <w:tcW w:w="1609" w:type="pct"/>
          </w:tcPr>
          <w:p w:rsidR="002424A0" w:rsidRPr="00E71489" w:rsidRDefault="002424A0" w:rsidP="002424A0">
            <w:pPr>
              <w:pStyle w:val="TableParagraph"/>
              <w:ind w:left="0"/>
              <w:jc w:val="center"/>
              <w:rPr>
                <w:b/>
                <w:sz w:val="24"/>
                <w:szCs w:val="24"/>
              </w:rPr>
            </w:pPr>
            <w:r w:rsidRPr="00E71489">
              <w:rPr>
                <w:b/>
                <w:sz w:val="24"/>
                <w:szCs w:val="24"/>
              </w:rPr>
              <w:t>Основныевидыдеятельности</w:t>
            </w:r>
          </w:p>
          <w:p w:rsidR="002424A0" w:rsidRPr="00E71489" w:rsidRDefault="002424A0" w:rsidP="002424A0">
            <w:pPr>
              <w:pStyle w:val="TableParagraph"/>
              <w:ind w:left="0"/>
              <w:rPr>
                <w:b/>
                <w:sz w:val="24"/>
                <w:szCs w:val="24"/>
              </w:rPr>
            </w:pPr>
            <w:r w:rsidRPr="00E71489">
              <w:rPr>
                <w:b/>
                <w:sz w:val="24"/>
                <w:szCs w:val="24"/>
              </w:rPr>
              <w:t>обучающихся</w:t>
            </w: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p>
        </w:tc>
        <w:tc>
          <w:tcPr>
            <w:tcW w:w="848" w:type="pct"/>
          </w:tcPr>
          <w:p w:rsidR="002424A0" w:rsidRPr="00E71489" w:rsidRDefault="002424A0" w:rsidP="002424A0">
            <w:pPr>
              <w:pStyle w:val="TableParagraph"/>
              <w:ind w:left="0"/>
              <w:rPr>
                <w:b/>
                <w:sz w:val="24"/>
                <w:szCs w:val="24"/>
              </w:rPr>
            </w:pPr>
            <w:r w:rsidRPr="00E71489">
              <w:rPr>
                <w:b/>
                <w:sz w:val="24"/>
                <w:szCs w:val="24"/>
              </w:rPr>
              <w:t>РазделI</w:t>
            </w:r>
          </w:p>
        </w:tc>
        <w:tc>
          <w:tcPr>
            <w:tcW w:w="510" w:type="pct"/>
          </w:tcPr>
          <w:p w:rsidR="002424A0" w:rsidRPr="00E71489" w:rsidRDefault="002424A0" w:rsidP="002424A0">
            <w:pPr>
              <w:pStyle w:val="TableParagraph"/>
              <w:ind w:left="0"/>
              <w:rPr>
                <w:sz w:val="24"/>
                <w:szCs w:val="24"/>
                <w:lang w:val="ru-RU"/>
              </w:rPr>
            </w:pPr>
            <w:r w:rsidRPr="00E71489">
              <w:rPr>
                <w:sz w:val="24"/>
                <w:szCs w:val="24"/>
                <w:lang w:val="ru-RU"/>
              </w:rPr>
              <w:t>10</w:t>
            </w:r>
          </w:p>
        </w:tc>
        <w:tc>
          <w:tcPr>
            <w:tcW w:w="3453" w:type="pct"/>
            <w:gridSpan w:val="2"/>
          </w:tcPr>
          <w:p w:rsidR="002424A0" w:rsidRPr="00E71489" w:rsidRDefault="002424A0" w:rsidP="002424A0">
            <w:pPr>
              <w:pStyle w:val="TableParagraph"/>
              <w:tabs>
                <w:tab w:val="left" w:pos="604"/>
                <w:tab w:val="left" w:pos="2376"/>
              </w:tabs>
              <w:ind w:left="0"/>
              <w:rPr>
                <w:b/>
                <w:sz w:val="24"/>
                <w:szCs w:val="24"/>
                <w:lang w:val="ru-RU"/>
              </w:rPr>
            </w:pPr>
            <w:r w:rsidRPr="00E71489">
              <w:rPr>
                <w:b/>
                <w:sz w:val="24"/>
                <w:szCs w:val="24"/>
                <w:lang w:val="ru-RU"/>
              </w:rPr>
              <w:t>Упражнения на</w:t>
            </w:r>
            <w:r w:rsidRPr="00E71489">
              <w:rPr>
                <w:b/>
                <w:sz w:val="24"/>
                <w:szCs w:val="24"/>
                <w:lang w:val="ru-RU"/>
              </w:rPr>
              <w:tab/>
              <w:t>ориентировку</w:t>
            </w:r>
            <w:r w:rsidRPr="00E71489">
              <w:rPr>
                <w:b/>
                <w:sz w:val="24"/>
                <w:szCs w:val="24"/>
                <w:lang w:val="ru-RU"/>
              </w:rPr>
              <w:tab/>
              <w:t>в пространстве</w:t>
            </w: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1</w:t>
            </w:r>
          </w:p>
        </w:tc>
        <w:tc>
          <w:tcPr>
            <w:tcW w:w="848" w:type="pct"/>
          </w:tcPr>
          <w:p w:rsidR="002424A0" w:rsidRPr="00897699" w:rsidRDefault="002424A0" w:rsidP="002424A0">
            <w:pPr>
              <w:pStyle w:val="TableParagraph"/>
              <w:ind w:left="0"/>
              <w:jc w:val="both"/>
              <w:rPr>
                <w:sz w:val="24"/>
                <w:szCs w:val="24"/>
                <w:lang w:val="ru-RU"/>
              </w:rPr>
            </w:pPr>
            <w:r w:rsidRPr="00E71489">
              <w:rPr>
                <w:sz w:val="24"/>
                <w:szCs w:val="24"/>
                <w:lang w:val="ru-RU"/>
              </w:rPr>
              <w:t>Введение.Чтотакоеритмика.Основныетанцевальныеправила.</w:t>
            </w:r>
            <w:r w:rsidRPr="00897699">
              <w:rPr>
                <w:sz w:val="24"/>
                <w:szCs w:val="24"/>
                <w:lang w:val="ru-RU"/>
              </w:rPr>
              <w:t>Приветствие.</w:t>
            </w:r>
          </w:p>
          <w:p w:rsidR="002424A0" w:rsidRPr="001F24B7" w:rsidRDefault="002424A0" w:rsidP="002424A0">
            <w:pPr>
              <w:pStyle w:val="TableParagraph"/>
              <w:ind w:left="0"/>
              <w:rPr>
                <w:sz w:val="24"/>
                <w:szCs w:val="24"/>
                <w:lang w:val="ru-RU"/>
              </w:rPr>
            </w:pPr>
            <w:r w:rsidRPr="001F24B7">
              <w:rPr>
                <w:sz w:val="24"/>
                <w:szCs w:val="24"/>
                <w:lang w:val="ru-RU"/>
              </w:rPr>
              <w:t>Постановкакорпуса</w:t>
            </w:r>
          </w:p>
        </w:tc>
        <w:tc>
          <w:tcPr>
            <w:tcW w:w="510" w:type="pct"/>
          </w:tcPr>
          <w:p w:rsidR="002424A0" w:rsidRPr="00E71489" w:rsidRDefault="002424A0" w:rsidP="002424A0">
            <w:pPr>
              <w:pStyle w:val="TableParagraph"/>
              <w:ind w:left="0"/>
              <w:rPr>
                <w:sz w:val="24"/>
                <w:szCs w:val="24"/>
              </w:rPr>
            </w:pPr>
            <w:r w:rsidRPr="00E71489">
              <w:rPr>
                <w:sz w:val="24"/>
                <w:szCs w:val="24"/>
              </w:rPr>
              <w:t>1</w:t>
            </w:r>
          </w:p>
        </w:tc>
        <w:tc>
          <w:tcPr>
            <w:tcW w:w="1845" w:type="pct"/>
            <w:vMerge w:val="restart"/>
          </w:tcPr>
          <w:p w:rsidR="002424A0" w:rsidRPr="00E71489" w:rsidRDefault="002424A0" w:rsidP="002424A0">
            <w:pPr>
              <w:pStyle w:val="TableParagraph"/>
              <w:ind w:left="0"/>
              <w:rPr>
                <w:sz w:val="24"/>
                <w:szCs w:val="24"/>
                <w:lang w:val="ru-RU"/>
              </w:rPr>
            </w:pPr>
            <w:r w:rsidRPr="00E71489">
              <w:rPr>
                <w:sz w:val="24"/>
                <w:szCs w:val="24"/>
                <w:lang w:val="ru-RU"/>
              </w:rPr>
              <w:t>Упражнения на ориентировку в пространстве.</w:t>
            </w:r>
          </w:p>
          <w:p w:rsidR="002424A0" w:rsidRPr="00E71489" w:rsidRDefault="002424A0" w:rsidP="002424A0">
            <w:pPr>
              <w:pStyle w:val="TableParagraph"/>
              <w:ind w:left="0"/>
              <w:rPr>
                <w:sz w:val="24"/>
                <w:szCs w:val="24"/>
                <w:lang w:val="ru-RU"/>
              </w:rPr>
            </w:pPr>
            <w:r w:rsidRPr="00E71489">
              <w:rPr>
                <w:sz w:val="24"/>
                <w:szCs w:val="24"/>
                <w:lang w:val="ru-RU"/>
              </w:rPr>
              <w:t>Правильное исходное положение.</w:t>
            </w:r>
          </w:p>
          <w:p w:rsidR="002424A0" w:rsidRPr="00E71489" w:rsidRDefault="002424A0" w:rsidP="002424A0">
            <w:pPr>
              <w:pStyle w:val="TableParagraph"/>
              <w:ind w:left="0"/>
              <w:rPr>
                <w:sz w:val="24"/>
                <w:szCs w:val="24"/>
                <w:lang w:val="ru-RU"/>
              </w:rPr>
            </w:pPr>
            <w:r w:rsidRPr="00E71489">
              <w:rPr>
                <w:sz w:val="24"/>
                <w:szCs w:val="24"/>
                <w:lang w:val="ru-RU"/>
              </w:rPr>
              <w:t>Ходьба и бег.</w:t>
            </w:r>
          </w:p>
          <w:p w:rsidR="002424A0" w:rsidRPr="00E71489" w:rsidRDefault="002424A0" w:rsidP="002424A0">
            <w:pPr>
              <w:pStyle w:val="TableParagraph"/>
              <w:ind w:left="0"/>
              <w:jc w:val="both"/>
              <w:rPr>
                <w:sz w:val="24"/>
                <w:szCs w:val="24"/>
                <w:lang w:val="ru-RU"/>
              </w:rPr>
            </w:pPr>
            <w:r w:rsidRPr="00E71489">
              <w:rPr>
                <w:sz w:val="24"/>
                <w:szCs w:val="24"/>
                <w:lang w:val="ru-RU"/>
              </w:rPr>
              <w:t>Построение в круг из шеренги, цепочки. Ориентировка в направлении движений. Выполнение простых движений с предметами во время ходьбы.</w:t>
            </w:r>
          </w:p>
        </w:tc>
        <w:tc>
          <w:tcPr>
            <w:tcW w:w="1609" w:type="pct"/>
            <w:vMerge w:val="restart"/>
          </w:tcPr>
          <w:p w:rsidR="002424A0" w:rsidRPr="00897699" w:rsidRDefault="002424A0" w:rsidP="002424A0">
            <w:pPr>
              <w:pStyle w:val="TableParagraph"/>
              <w:ind w:left="0"/>
              <w:rPr>
                <w:sz w:val="24"/>
                <w:szCs w:val="24"/>
                <w:lang w:val="ru-RU"/>
              </w:rPr>
            </w:pPr>
            <w:r w:rsidRPr="00897699">
              <w:rPr>
                <w:sz w:val="24"/>
                <w:szCs w:val="24"/>
                <w:lang w:val="ru-RU"/>
              </w:rPr>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pStyle w:val="TableParagraph"/>
              <w:tabs>
                <w:tab w:val="left" w:pos="1873"/>
                <w:tab w:val="left" w:pos="2469"/>
                <w:tab w:val="left" w:pos="2973"/>
                <w:tab w:val="left" w:pos="3544"/>
                <w:tab w:val="left" w:pos="3970"/>
              </w:tabs>
              <w:ind w:left="0"/>
              <w:rPr>
                <w:sz w:val="24"/>
                <w:szCs w:val="24"/>
                <w:lang w:val="ru-RU"/>
              </w:rPr>
            </w:pPr>
            <w:r w:rsidRPr="00E71489">
              <w:rPr>
                <w:sz w:val="24"/>
                <w:szCs w:val="24"/>
              </w:rPr>
              <w:t>http://moi-sat.ru</w:t>
            </w: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2</w:t>
            </w:r>
          </w:p>
        </w:tc>
        <w:tc>
          <w:tcPr>
            <w:tcW w:w="848" w:type="pct"/>
          </w:tcPr>
          <w:p w:rsidR="002424A0" w:rsidRPr="00E71489" w:rsidRDefault="002424A0" w:rsidP="002424A0">
            <w:pPr>
              <w:pStyle w:val="TableParagraph"/>
              <w:tabs>
                <w:tab w:val="left" w:pos="1065"/>
                <w:tab w:val="left" w:pos="1854"/>
                <w:tab w:val="left" w:pos="2506"/>
              </w:tabs>
              <w:ind w:left="0"/>
              <w:rPr>
                <w:sz w:val="24"/>
                <w:szCs w:val="24"/>
                <w:lang w:val="ru-RU"/>
              </w:rPr>
            </w:pPr>
            <w:r w:rsidRPr="00E71489">
              <w:rPr>
                <w:sz w:val="24"/>
                <w:szCs w:val="24"/>
                <w:lang w:val="ru-RU"/>
              </w:rPr>
              <w:t>Ходьба</w:t>
            </w:r>
            <w:r w:rsidRPr="00E71489">
              <w:rPr>
                <w:sz w:val="24"/>
                <w:szCs w:val="24"/>
                <w:lang w:val="ru-RU"/>
              </w:rPr>
              <w:tab/>
              <w:t>вдоль</w:t>
            </w:r>
            <w:r w:rsidRPr="00E71489">
              <w:rPr>
                <w:sz w:val="24"/>
                <w:szCs w:val="24"/>
                <w:lang w:val="ru-RU"/>
              </w:rPr>
              <w:tab/>
              <w:t>стен</w:t>
            </w:r>
            <w:r w:rsidRPr="00E71489">
              <w:rPr>
                <w:sz w:val="24"/>
                <w:szCs w:val="24"/>
                <w:lang w:val="ru-RU"/>
              </w:rPr>
              <w:tab/>
            </w:r>
            <w:r w:rsidRPr="00E71489">
              <w:rPr>
                <w:spacing w:val="-1"/>
                <w:sz w:val="24"/>
                <w:szCs w:val="24"/>
                <w:lang w:val="ru-RU"/>
              </w:rPr>
              <w:t>с</w:t>
            </w:r>
            <w:r w:rsidRPr="00E71489">
              <w:rPr>
                <w:sz w:val="24"/>
                <w:szCs w:val="24"/>
                <w:lang w:val="ru-RU"/>
              </w:rPr>
              <w:t>четкими поворотами вуглахзала</w:t>
            </w:r>
          </w:p>
        </w:tc>
        <w:tc>
          <w:tcPr>
            <w:tcW w:w="510" w:type="pct"/>
          </w:tcPr>
          <w:p w:rsidR="002424A0" w:rsidRPr="00E71489" w:rsidRDefault="002424A0" w:rsidP="002424A0">
            <w:pPr>
              <w:pStyle w:val="TableParagraph"/>
              <w:ind w:left="0"/>
              <w:rPr>
                <w:sz w:val="24"/>
                <w:szCs w:val="24"/>
                <w:lang w:val="ru-RU"/>
              </w:rPr>
            </w:pPr>
            <w:r w:rsidRPr="00E71489">
              <w:rPr>
                <w:sz w:val="24"/>
                <w:szCs w:val="24"/>
                <w:lang w:val="ru-RU"/>
              </w:rPr>
              <w:t>2</w:t>
            </w:r>
          </w:p>
        </w:tc>
        <w:tc>
          <w:tcPr>
            <w:tcW w:w="1845" w:type="pct"/>
            <w:vMerge/>
          </w:tcPr>
          <w:p w:rsidR="002424A0" w:rsidRPr="00E71489" w:rsidRDefault="002424A0" w:rsidP="002424A0">
            <w:pPr>
              <w:pStyle w:val="TableParagraph"/>
              <w:ind w:left="0"/>
              <w:jc w:val="both"/>
              <w:rPr>
                <w:sz w:val="24"/>
                <w:szCs w:val="24"/>
              </w:rPr>
            </w:pPr>
          </w:p>
        </w:tc>
        <w:tc>
          <w:tcPr>
            <w:tcW w:w="1609" w:type="pct"/>
            <w:vMerge/>
          </w:tcPr>
          <w:p w:rsidR="002424A0" w:rsidRPr="00E71489" w:rsidRDefault="002424A0" w:rsidP="002424A0">
            <w:pPr>
              <w:pStyle w:val="TableParagraph"/>
              <w:ind w:left="0"/>
              <w:rPr>
                <w:sz w:val="24"/>
                <w:szCs w:val="24"/>
                <w:lang w:val="ru-RU"/>
              </w:rPr>
            </w:pP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3</w:t>
            </w:r>
          </w:p>
        </w:tc>
        <w:tc>
          <w:tcPr>
            <w:tcW w:w="848" w:type="pct"/>
          </w:tcPr>
          <w:p w:rsidR="002424A0" w:rsidRPr="00E71489" w:rsidRDefault="002424A0" w:rsidP="002424A0">
            <w:pPr>
              <w:pStyle w:val="TableParagraph"/>
              <w:ind w:left="0"/>
              <w:rPr>
                <w:sz w:val="24"/>
                <w:szCs w:val="24"/>
                <w:lang w:val="ru-RU"/>
              </w:rPr>
            </w:pPr>
            <w:r w:rsidRPr="00E71489">
              <w:rPr>
                <w:sz w:val="24"/>
                <w:szCs w:val="24"/>
                <w:lang w:val="ru-RU"/>
              </w:rPr>
              <w:t>Построениявшеренгу,</w:t>
            </w:r>
          </w:p>
          <w:p w:rsidR="002424A0" w:rsidRPr="00E71489" w:rsidRDefault="002424A0" w:rsidP="002424A0">
            <w:pPr>
              <w:pStyle w:val="TableParagraph"/>
              <w:tabs>
                <w:tab w:val="left" w:pos="1602"/>
              </w:tabs>
              <w:ind w:left="0"/>
              <w:rPr>
                <w:sz w:val="24"/>
                <w:szCs w:val="24"/>
                <w:lang w:val="ru-RU"/>
              </w:rPr>
            </w:pPr>
            <w:r w:rsidRPr="00E71489">
              <w:rPr>
                <w:sz w:val="24"/>
                <w:szCs w:val="24"/>
                <w:lang w:val="ru-RU"/>
              </w:rPr>
              <w:t>колонну,</w:t>
            </w:r>
            <w:r w:rsidRPr="00E71489">
              <w:rPr>
                <w:sz w:val="24"/>
                <w:szCs w:val="24"/>
                <w:lang w:val="ru-RU"/>
              </w:rPr>
              <w:tab/>
              <w:t>цепочку,</w:t>
            </w:r>
          </w:p>
          <w:p w:rsidR="002424A0" w:rsidRPr="00E71489" w:rsidRDefault="002424A0" w:rsidP="002424A0">
            <w:pPr>
              <w:pStyle w:val="TableParagraph"/>
              <w:ind w:left="0"/>
              <w:rPr>
                <w:sz w:val="24"/>
                <w:szCs w:val="24"/>
                <w:lang w:val="ru-RU"/>
              </w:rPr>
            </w:pPr>
            <w:r w:rsidRPr="00E71489">
              <w:rPr>
                <w:sz w:val="24"/>
                <w:szCs w:val="24"/>
                <w:lang w:val="ru-RU"/>
              </w:rPr>
              <w:t>круг,пары.</w:t>
            </w:r>
          </w:p>
          <w:p w:rsidR="002424A0" w:rsidRPr="00E71489" w:rsidRDefault="002424A0" w:rsidP="002424A0">
            <w:pPr>
              <w:pStyle w:val="TableParagraph"/>
              <w:ind w:left="0"/>
              <w:rPr>
                <w:sz w:val="24"/>
                <w:szCs w:val="24"/>
                <w:lang w:val="ru-RU"/>
              </w:rPr>
            </w:pPr>
            <w:r w:rsidRPr="00E71489">
              <w:rPr>
                <w:sz w:val="24"/>
                <w:szCs w:val="24"/>
                <w:lang w:val="ru-RU"/>
              </w:rPr>
              <w:t>Построениевколонну</w:t>
            </w:r>
          </w:p>
          <w:p w:rsidR="002424A0" w:rsidRPr="00E71489" w:rsidRDefault="002424A0" w:rsidP="002424A0">
            <w:pPr>
              <w:pStyle w:val="TableParagraph"/>
              <w:ind w:left="0"/>
              <w:rPr>
                <w:sz w:val="24"/>
                <w:szCs w:val="24"/>
                <w:lang w:val="ru-RU"/>
              </w:rPr>
            </w:pPr>
            <w:r w:rsidRPr="00E71489">
              <w:rPr>
                <w:sz w:val="24"/>
                <w:szCs w:val="24"/>
                <w:lang w:val="ru-RU"/>
              </w:rPr>
              <w:t>подва.Перестроение</w:t>
            </w:r>
          </w:p>
          <w:p w:rsidR="002424A0" w:rsidRPr="00E71489" w:rsidRDefault="002424A0" w:rsidP="002424A0">
            <w:pPr>
              <w:pStyle w:val="TableParagraph"/>
              <w:ind w:left="0"/>
              <w:rPr>
                <w:sz w:val="24"/>
                <w:szCs w:val="24"/>
                <w:lang w:val="ru-RU"/>
              </w:rPr>
            </w:pPr>
            <w:r w:rsidRPr="00E71489">
              <w:rPr>
                <w:sz w:val="24"/>
                <w:szCs w:val="24"/>
                <w:lang w:val="ru-RU"/>
              </w:rPr>
              <w:t>изколонныпарамив</w:t>
            </w:r>
          </w:p>
          <w:p w:rsidR="002424A0" w:rsidRPr="00E71489" w:rsidRDefault="002424A0" w:rsidP="002424A0">
            <w:pPr>
              <w:pStyle w:val="TableParagraph"/>
              <w:ind w:left="0"/>
              <w:rPr>
                <w:sz w:val="24"/>
                <w:szCs w:val="24"/>
                <w:lang w:val="ru-RU"/>
              </w:rPr>
            </w:pPr>
            <w:r w:rsidRPr="00E71489">
              <w:rPr>
                <w:sz w:val="24"/>
                <w:szCs w:val="24"/>
                <w:lang w:val="ru-RU"/>
              </w:rPr>
              <w:t>колоннупоодному</w:t>
            </w:r>
          </w:p>
        </w:tc>
        <w:tc>
          <w:tcPr>
            <w:tcW w:w="510" w:type="pct"/>
          </w:tcPr>
          <w:p w:rsidR="002424A0" w:rsidRPr="00E71489" w:rsidRDefault="002424A0" w:rsidP="002424A0">
            <w:pPr>
              <w:pStyle w:val="TableParagraph"/>
              <w:ind w:left="0"/>
              <w:rPr>
                <w:sz w:val="24"/>
                <w:szCs w:val="24"/>
              </w:rPr>
            </w:pPr>
            <w:r w:rsidRPr="00E71489">
              <w:rPr>
                <w:sz w:val="24"/>
                <w:szCs w:val="24"/>
              </w:rPr>
              <w:t>2</w:t>
            </w:r>
          </w:p>
        </w:tc>
        <w:tc>
          <w:tcPr>
            <w:tcW w:w="1845" w:type="pct"/>
            <w:vMerge/>
          </w:tcPr>
          <w:p w:rsidR="002424A0" w:rsidRPr="00E71489" w:rsidRDefault="002424A0" w:rsidP="002424A0">
            <w:pPr>
              <w:pStyle w:val="TableParagraph"/>
              <w:ind w:left="0"/>
              <w:jc w:val="both"/>
              <w:rPr>
                <w:sz w:val="24"/>
                <w:szCs w:val="24"/>
              </w:rPr>
            </w:pPr>
          </w:p>
        </w:tc>
        <w:tc>
          <w:tcPr>
            <w:tcW w:w="1609" w:type="pct"/>
            <w:vMerge/>
          </w:tcPr>
          <w:p w:rsidR="002424A0" w:rsidRPr="00E71489" w:rsidRDefault="002424A0" w:rsidP="002424A0">
            <w:pPr>
              <w:pStyle w:val="TableParagraph"/>
              <w:ind w:left="0"/>
              <w:rPr>
                <w:sz w:val="24"/>
                <w:szCs w:val="24"/>
                <w:lang w:val="ru-RU"/>
              </w:rPr>
            </w:pP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4</w:t>
            </w:r>
          </w:p>
        </w:tc>
        <w:tc>
          <w:tcPr>
            <w:tcW w:w="848" w:type="pct"/>
          </w:tcPr>
          <w:p w:rsidR="002424A0" w:rsidRPr="00E71489" w:rsidRDefault="002424A0" w:rsidP="002424A0">
            <w:pPr>
              <w:pStyle w:val="TableParagraph"/>
              <w:tabs>
                <w:tab w:val="left" w:pos="1576"/>
                <w:tab w:val="left" w:pos="2388"/>
              </w:tabs>
              <w:ind w:left="0"/>
              <w:rPr>
                <w:sz w:val="24"/>
                <w:szCs w:val="24"/>
                <w:lang w:val="ru-RU"/>
              </w:rPr>
            </w:pPr>
            <w:r w:rsidRPr="00E71489">
              <w:rPr>
                <w:sz w:val="24"/>
                <w:szCs w:val="24"/>
                <w:lang w:val="ru-RU"/>
              </w:rPr>
              <w:t>Построение</w:t>
            </w:r>
            <w:r w:rsidRPr="00E71489">
              <w:rPr>
                <w:sz w:val="24"/>
                <w:szCs w:val="24"/>
                <w:lang w:val="ru-RU"/>
              </w:rPr>
              <w:tab/>
              <w:t>круга</w:t>
            </w:r>
            <w:r w:rsidRPr="00E71489">
              <w:rPr>
                <w:sz w:val="24"/>
                <w:szCs w:val="24"/>
                <w:lang w:val="ru-RU"/>
              </w:rPr>
              <w:tab/>
              <w:t>изшеренгии из</w:t>
            </w:r>
          </w:p>
          <w:p w:rsidR="002424A0" w:rsidRPr="00E71489" w:rsidRDefault="002424A0" w:rsidP="002424A0">
            <w:pPr>
              <w:pStyle w:val="TableParagraph"/>
              <w:ind w:left="0"/>
              <w:rPr>
                <w:sz w:val="24"/>
                <w:szCs w:val="24"/>
                <w:lang w:val="ru-RU"/>
              </w:rPr>
            </w:pPr>
            <w:r w:rsidRPr="00E71489">
              <w:rPr>
                <w:sz w:val="24"/>
                <w:szCs w:val="24"/>
                <w:lang w:val="ru-RU"/>
              </w:rPr>
              <w:t>движенияврассыпную</w:t>
            </w:r>
          </w:p>
        </w:tc>
        <w:tc>
          <w:tcPr>
            <w:tcW w:w="510" w:type="pct"/>
          </w:tcPr>
          <w:p w:rsidR="002424A0" w:rsidRPr="00E71489" w:rsidRDefault="002424A0" w:rsidP="002424A0">
            <w:pPr>
              <w:pStyle w:val="TableParagraph"/>
              <w:ind w:left="0"/>
              <w:jc w:val="center"/>
              <w:rPr>
                <w:sz w:val="24"/>
                <w:szCs w:val="24"/>
              </w:rPr>
            </w:pPr>
            <w:r w:rsidRPr="00E71489">
              <w:rPr>
                <w:sz w:val="24"/>
                <w:szCs w:val="24"/>
                <w:lang w:val="ru-RU"/>
              </w:rPr>
              <w:t>2</w:t>
            </w:r>
          </w:p>
        </w:tc>
        <w:tc>
          <w:tcPr>
            <w:tcW w:w="1845" w:type="pct"/>
            <w:vMerge/>
          </w:tcPr>
          <w:p w:rsidR="002424A0" w:rsidRPr="00E71489" w:rsidRDefault="002424A0" w:rsidP="002424A0">
            <w:pPr>
              <w:pStyle w:val="TableParagraph"/>
              <w:ind w:left="0"/>
              <w:jc w:val="both"/>
              <w:rPr>
                <w:sz w:val="24"/>
                <w:szCs w:val="24"/>
              </w:rPr>
            </w:pPr>
          </w:p>
        </w:tc>
        <w:tc>
          <w:tcPr>
            <w:tcW w:w="1609" w:type="pct"/>
            <w:vMerge/>
          </w:tcPr>
          <w:p w:rsidR="002424A0" w:rsidRPr="00E71489" w:rsidRDefault="002424A0" w:rsidP="002424A0">
            <w:pPr>
              <w:pStyle w:val="TableParagraph"/>
              <w:ind w:left="0"/>
              <w:rPr>
                <w:sz w:val="24"/>
                <w:szCs w:val="24"/>
                <w:lang w:val="ru-RU"/>
              </w:rPr>
            </w:pP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5</w:t>
            </w:r>
          </w:p>
        </w:tc>
        <w:tc>
          <w:tcPr>
            <w:tcW w:w="848" w:type="pct"/>
          </w:tcPr>
          <w:p w:rsidR="002424A0" w:rsidRPr="00E71489" w:rsidRDefault="002424A0" w:rsidP="002424A0">
            <w:pPr>
              <w:pStyle w:val="TableParagraph"/>
              <w:ind w:left="0"/>
              <w:rPr>
                <w:sz w:val="24"/>
                <w:szCs w:val="24"/>
                <w:lang w:val="ru-RU"/>
              </w:rPr>
            </w:pPr>
            <w:r w:rsidRPr="00E71489">
              <w:rPr>
                <w:sz w:val="24"/>
                <w:szCs w:val="24"/>
                <w:lang w:val="ru-RU"/>
              </w:rPr>
              <w:t>Выполнениевовремя ходьбы</w:t>
            </w:r>
            <w:r w:rsidRPr="00E71489">
              <w:rPr>
                <w:sz w:val="24"/>
                <w:szCs w:val="24"/>
                <w:lang w:val="ru-RU"/>
              </w:rPr>
              <w:tab/>
              <w:t>и</w:t>
            </w:r>
            <w:r w:rsidRPr="00E71489">
              <w:rPr>
                <w:sz w:val="24"/>
                <w:szCs w:val="24"/>
                <w:lang w:val="ru-RU"/>
              </w:rPr>
              <w:tab/>
              <w:t>бега несложныхзаданийс предметами</w:t>
            </w:r>
          </w:p>
        </w:tc>
        <w:tc>
          <w:tcPr>
            <w:tcW w:w="510" w:type="pct"/>
          </w:tcPr>
          <w:p w:rsidR="002424A0" w:rsidRPr="00E71489" w:rsidRDefault="002424A0" w:rsidP="002424A0">
            <w:pPr>
              <w:pStyle w:val="TableParagraph"/>
              <w:ind w:left="0"/>
              <w:rPr>
                <w:sz w:val="24"/>
                <w:szCs w:val="24"/>
                <w:lang w:val="ru-RU"/>
              </w:rPr>
            </w:pPr>
            <w:r w:rsidRPr="00E71489">
              <w:rPr>
                <w:sz w:val="24"/>
                <w:szCs w:val="24"/>
                <w:lang w:val="ru-RU"/>
              </w:rPr>
              <w:t>3</w:t>
            </w:r>
          </w:p>
        </w:tc>
        <w:tc>
          <w:tcPr>
            <w:tcW w:w="1845" w:type="pct"/>
            <w:vMerge/>
          </w:tcPr>
          <w:p w:rsidR="002424A0" w:rsidRPr="00E71489" w:rsidRDefault="002424A0" w:rsidP="002424A0">
            <w:pPr>
              <w:pStyle w:val="TableParagraph"/>
              <w:ind w:left="0"/>
              <w:jc w:val="both"/>
              <w:rPr>
                <w:sz w:val="24"/>
                <w:szCs w:val="24"/>
                <w:lang w:val="ru-RU"/>
              </w:rPr>
            </w:pPr>
          </w:p>
        </w:tc>
        <w:tc>
          <w:tcPr>
            <w:tcW w:w="1609" w:type="pct"/>
            <w:vMerge/>
          </w:tcPr>
          <w:p w:rsidR="002424A0" w:rsidRPr="00E71489" w:rsidRDefault="002424A0" w:rsidP="002424A0">
            <w:pPr>
              <w:pStyle w:val="TableParagraph"/>
              <w:ind w:left="0"/>
              <w:rPr>
                <w:sz w:val="24"/>
                <w:szCs w:val="24"/>
                <w:lang w:val="ru-RU"/>
              </w:rPr>
            </w:pPr>
          </w:p>
        </w:tc>
      </w:tr>
      <w:tr w:rsidR="002424A0" w:rsidRPr="00E71489" w:rsidTr="002424A0">
        <w:trPr>
          <w:trHeight w:val="492"/>
        </w:trPr>
        <w:tc>
          <w:tcPr>
            <w:tcW w:w="189" w:type="pct"/>
          </w:tcPr>
          <w:p w:rsidR="002424A0" w:rsidRPr="00E71489" w:rsidRDefault="002424A0" w:rsidP="002424A0">
            <w:pPr>
              <w:pStyle w:val="TableParagraph"/>
              <w:ind w:left="0"/>
              <w:rPr>
                <w:sz w:val="24"/>
                <w:szCs w:val="24"/>
                <w:lang w:val="ru-RU"/>
              </w:rPr>
            </w:pPr>
          </w:p>
        </w:tc>
        <w:tc>
          <w:tcPr>
            <w:tcW w:w="848" w:type="pct"/>
          </w:tcPr>
          <w:p w:rsidR="002424A0" w:rsidRPr="00E71489" w:rsidRDefault="002424A0" w:rsidP="002424A0">
            <w:pPr>
              <w:pStyle w:val="TableParagraph"/>
              <w:ind w:left="0"/>
              <w:rPr>
                <w:b/>
                <w:sz w:val="24"/>
                <w:szCs w:val="24"/>
              </w:rPr>
            </w:pPr>
            <w:r w:rsidRPr="00E71489">
              <w:rPr>
                <w:b/>
                <w:sz w:val="24"/>
                <w:szCs w:val="24"/>
              </w:rPr>
              <w:t>РазделII</w:t>
            </w:r>
          </w:p>
        </w:tc>
        <w:tc>
          <w:tcPr>
            <w:tcW w:w="510" w:type="pct"/>
          </w:tcPr>
          <w:p w:rsidR="002424A0" w:rsidRPr="00E71489" w:rsidRDefault="002424A0" w:rsidP="002424A0">
            <w:pPr>
              <w:pStyle w:val="TableParagraph"/>
              <w:ind w:left="0"/>
              <w:rPr>
                <w:sz w:val="24"/>
                <w:szCs w:val="24"/>
                <w:lang w:val="ru-RU"/>
              </w:rPr>
            </w:pPr>
            <w:r w:rsidRPr="00E71489">
              <w:rPr>
                <w:sz w:val="24"/>
                <w:szCs w:val="24"/>
                <w:lang w:val="ru-RU"/>
              </w:rPr>
              <w:t>26</w:t>
            </w:r>
          </w:p>
        </w:tc>
        <w:tc>
          <w:tcPr>
            <w:tcW w:w="3453" w:type="pct"/>
            <w:gridSpan w:val="2"/>
          </w:tcPr>
          <w:p w:rsidR="002424A0" w:rsidRPr="00E71489" w:rsidRDefault="002424A0" w:rsidP="002424A0">
            <w:pPr>
              <w:pStyle w:val="TableParagraph"/>
              <w:ind w:left="0"/>
              <w:rPr>
                <w:sz w:val="24"/>
                <w:szCs w:val="24"/>
                <w:lang w:val="ru-RU"/>
              </w:rPr>
            </w:pPr>
            <w:r w:rsidRPr="00E71489">
              <w:rPr>
                <w:b/>
                <w:sz w:val="24"/>
                <w:szCs w:val="24"/>
              </w:rPr>
              <w:t>Ритмико- гимнастическиеупражнения</w:t>
            </w:r>
          </w:p>
        </w:tc>
      </w:tr>
      <w:tr w:rsidR="002424A0" w:rsidRPr="00E71489" w:rsidTr="002424A0">
        <w:trPr>
          <w:trHeight w:val="318"/>
        </w:trPr>
        <w:tc>
          <w:tcPr>
            <w:tcW w:w="189" w:type="pct"/>
          </w:tcPr>
          <w:p w:rsidR="002424A0" w:rsidRPr="00E71489" w:rsidRDefault="002424A0" w:rsidP="002424A0">
            <w:pPr>
              <w:pStyle w:val="TableParagraph"/>
              <w:ind w:left="0"/>
              <w:rPr>
                <w:sz w:val="24"/>
                <w:szCs w:val="24"/>
                <w:lang w:val="ru-RU"/>
              </w:rPr>
            </w:pPr>
          </w:p>
        </w:tc>
        <w:tc>
          <w:tcPr>
            <w:tcW w:w="4811" w:type="pct"/>
            <w:gridSpan w:val="4"/>
          </w:tcPr>
          <w:p w:rsidR="002424A0" w:rsidRPr="00E71489" w:rsidRDefault="002424A0" w:rsidP="002424A0">
            <w:pPr>
              <w:pStyle w:val="TableParagraph"/>
              <w:ind w:left="0"/>
              <w:rPr>
                <w:b/>
                <w:i/>
                <w:sz w:val="24"/>
                <w:szCs w:val="24"/>
                <w:lang w:val="ru-RU"/>
              </w:rPr>
            </w:pPr>
            <w:r w:rsidRPr="00E71489">
              <w:rPr>
                <w:b/>
                <w:i/>
                <w:sz w:val="24"/>
                <w:szCs w:val="24"/>
                <w:lang w:val="ru-RU"/>
              </w:rPr>
              <w:t>1.1Общеразвивающиеупражнения</w:t>
            </w: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lastRenderedPageBreak/>
              <w:t>6</w:t>
            </w:r>
          </w:p>
        </w:tc>
        <w:tc>
          <w:tcPr>
            <w:tcW w:w="848" w:type="pct"/>
          </w:tcPr>
          <w:p w:rsidR="002424A0" w:rsidRPr="00E71489" w:rsidRDefault="002424A0" w:rsidP="002424A0">
            <w:pPr>
              <w:pStyle w:val="TableParagraph"/>
              <w:tabs>
                <w:tab w:val="left" w:pos="1645"/>
                <w:tab w:val="left" w:pos="2388"/>
              </w:tabs>
              <w:ind w:left="0"/>
              <w:rPr>
                <w:sz w:val="24"/>
                <w:szCs w:val="24"/>
                <w:lang w:val="ru-RU"/>
              </w:rPr>
            </w:pPr>
            <w:r w:rsidRPr="00E71489">
              <w:rPr>
                <w:sz w:val="24"/>
                <w:szCs w:val="24"/>
                <w:lang w:val="ru-RU"/>
              </w:rPr>
              <w:t>Разведение</w:t>
            </w:r>
            <w:r w:rsidRPr="00E71489">
              <w:rPr>
                <w:sz w:val="24"/>
                <w:szCs w:val="24"/>
                <w:lang w:val="ru-RU"/>
              </w:rPr>
              <w:tab/>
              <w:t>рук</w:t>
            </w:r>
            <w:r w:rsidRPr="00E71489">
              <w:rPr>
                <w:sz w:val="24"/>
                <w:szCs w:val="24"/>
                <w:lang w:val="ru-RU"/>
              </w:rPr>
              <w:tab/>
              <w:t>в</w:t>
            </w:r>
          </w:p>
          <w:p w:rsidR="002424A0" w:rsidRPr="00E71489" w:rsidRDefault="002424A0" w:rsidP="002424A0">
            <w:pPr>
              <w:pStyle w:val="TableParagraph"/>
              <w:ind w:left="0"/>
              <w:rPr>
                <w:sz w:val="24"/>
                <w:szCs w:val="24"/>
                <w:lang w:val="ru-RU"/>
              </w:rPr>
            </w:pPr>
            <w:r w:rsidRPr="00E71489">
              <w:rPr>
                <w:sz w:val="24"/>
                <w:szCs w:val="24"/>
                <w:lang w:val="ru-RU"/>
              </w:rPr>
              <w:t>стороны,раскачивание</w:t>
            </w:r>
          </w:p>
          <w:p w:rsidR="002424A0" w:rsidRPr="00E71489" w:rsidRDefault="002424A0" w:rsidP="002424A0">
            <w:pPr>
              <w:pStyle w:val="TableParagraph"/>
              <w:tabs>
                <w:tab w:val="left" w:pos="810"/>
                <w:tab w:val="left" w:pos="1847"/>
              </w:tabs>
              <w:ind w:left="0"/>
              <w:rPr>
                <w:sz w:val="24"/>
                <w:szCs w:val="24"/>
                <w:lang w:val="ru-RU"/>
              </w:rPr>
            </w:pPr>
            <w:r w:rsidRPr="00E71489">
              <w:rPr>
                <w:sz w:val="24"/>
                <w:szCs w:val="24"/>
                <w:lang w:val="ru-RU"/>
              </w:rPr>
              <w:t>их</w:t>
            </w:r>
            <w:r w:rsidRPr="00E71489">
              <w:rPr>
                <w:sz w:val="24"/>
                <w:szCs w:val="24"/>
                <w:lang w:val="ru-RU"/>
              </w:rPr>
              <w:tab/>
              <w:t>перед</w:t>
            </w:r>
            <w:r w:rsidRPr="00E71489">
              <w:rPr>
                <w:sz w:val="24"/>
                <w:szCs w:val="24"/>
                <w:lang w:val="ru-RU"/>
              </w:rPr>
              <w:tab/>
              <w:t>собой,</w:t>
            </w:r>
          </w:p>
          <w:p w:rsidR="002424A0" w:rsidRPr="00E71489" w:rsidRDefault="002424A0" w:rsidP="002424A0">
            <w:pPr>
              <w:pStyle w:val="TableParagraph"/>
              <w:tabs>
                <w:tab w:val="left" w:pos="1439"/>
              </w:tabs>
              <w:ind w:left="0"/>
              <w:rPr>
                <w:sz w:val="24"/>
                <w:szCs w:val="24"/>
                <w:lang w:val="ru-RU"/>
              </w:rPr>
            </w:pPr>
            <w:r w:rsidRPr="00E71489">
              <w:rPr>
                <w:sz w:val="24"/>
                <w:szCs w:val="24"/>
                <w:lang w:val="ru-RU"/>
              </w:rPr>
              <w:t>круговые</w:t>
            </w:r>
            <w:r w:rsidRPr="00E71489">
              <w:rPr>
                <w:sz w:val="24"/>
                <w:szCs w:val="24"/>
                <w:lang w:val="ru-RU"/>
              </w:rPr>
              <w:tab/>
              <w:t>движения,</w:t>
            </w:r>
          </w:p>
          <w:p w:rsidR="002424A0" w:rsidRPr="00E71489" w:rsidRDefault="002424A0" w:rsidP="002424A0">
            <w:pPr>
              <w:pStyle w:val="TableParagraph"/>
              <w:ind w:left="0"/>
              <w:rPr>
                <w:sz w:val="24"/>
                <w:szCs w:val="24"/>
                <w:lang w:val="ru-RU"/>
              </w:rPr>
            </w:pPr>
            <w:r w:rsidRPr="00E71489">
              <w:rPr>
                <w:sz w:val="24"/>
                <w:szCs w:val="24"/>
                <w:lang w:val="ru-RU"/>
              </w:rPr>
              <w:t>упражненияслентами</w:t>
            </w:r>
          </w:p>
        </w:tc>
        <w:tc>
          <w:tcPr>
            <w:tcW w:w="510" w:type="pct"/>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845" w:type="pct"/>
            <w:vMerge w:val="restart"/>
          </w:tcPr>
          <w:p w:rsidR="002424A0" w:rsidRPr="00E71489" w:rsidRDefault="002424A0" w:rsidP="002424A0">
            <w:pPr>
              <w:pStyle w:val="TableParagraph"/>
              <w:ind w:left="0"/>
              <w:rPr>
                <w:sz w:val="24"/>
                <w:szCs w:val="24"/>
                <w:lang w:val="ru-RU"/>
              </w:rPr>
            </w:pPr>
            <w:r w:rsidRPr="00E71489">
              <w:rPr>
                <w:sz w:val="24"/>
                <w:szCs w:val="24"/>
                <w:lang w:val="ru-RU"/>
              </w:rPr>
              <w:t>Ритмико-гимнастические упражнения</w:t>
            </w:r>
          </w:p>
          <w:p w:rsidR="002424A0" w:rsidRPr="00E71489" w:rsidRDefault="002424A0" w:rsidP="002424A0">
            <w:pPr>
              <w:pStyle w:val="TableParagraph"/>
              <w:ind w:left="0"/>
              <w:rPr>
                <w:sz w:val="24"/>
                <w:szCs w:val="24"/>
                <w:lang w:val="ru-RU"/>
              </w:rPr>
            </w:pPr>
            <w:r w:rsidRPr="00E71489">
              <w:rPr>
                <w:sz w:val="24"/>
                <w:szCs w:val="24"/>
                <w:lang w:val="ru-RU"/>
              </w:rPr>
              <w:t>Задания на выработку координационных</w:t>
            </w:r>
          </w:p>
          <w:p w:rsidR="002424A0" w:rsidRPr="00E71489" w:rsidRDefault="002424A0" w:rsidP="002424A0">
            <w:pPr>
              <w:pStyle w:val="TableParagraph"/>
              <w:ind w:left="0"/>
              <w:rPr>
                <w:sz w:val="24"/>
                <w:szCs w:val="24"/>
                <w:lang w:val="ru-RU"/>
              </w:rPr>
            </w:pPr>
            <w:r w:rsidRPr="00E71489">
              <w:rPr>
                <w:sz w:val="24"/>
                <w:szCs w:val="24"/>
                <w:lang w:val="ru-RU"/>
              </w:rPr>
              <w:t>движений.</w:t>
            </w:r>
          </w:p>
          <w:p w:rsidR="002424A0" w:rsidRPr="00E71489" w:rsidRDefault="002424A0" w:rsidP="002424A0">
            <w:pPr>
              <w:pStyle w:val="TableParagraph"/>
              <w:ind w:left="0"/>
              <w:rPr>
                <w:sz w:val="24"/>
                <w:szCs w:val="24"/>
                <w:lang w:val="ru-RU"/>
              </w:rPr>
            </w:pPr>
            <w:r w:rsidRPr="00E71489">
              <w:rPr>
                <w:sz w:val="24"/>
                <w:szCs w:val="24"/>
                <w:lang w:val="ru-RU"/>
              </w:rPr>
              <w:t>Задания на координацию движений рук .</w:t>
            </w:r>
          </w:p>
          <w:p w:rsidR="002424A0" w:rsidRPr="00E71489" w:rsidRDefault="002424A0" w:rsidP="002424A0">
            <w:pPr>
              <w:rPr>
                <w:rFonts w:ascii="Times New Roman" w:hAnsi="Times New Roman" w:cs="Times New Roman"/>
                <w:sz w:val="24"/>
                <w:szCs w:val="24"/>
                <w:lang w:val="ru-RU"/>
              </w:rPr>
            </w:pPr>
            <w:r w:rsidRPr="00E71489">
              <w:rPr>
                <w:rFonts w:ascii="Times New Roman" w:hAnsi="Times New Roman" w:cs="Times New Roman"/>
                <w:sz w:val="24"/>
                <w:szCs w:val="24"/>
                <w:lang w:val="ru-RU"/>
              </w:rPr>
              <w:t>Наклоны и повороты туловища, головы.</w:t>
            </w:r>
          </w:p>
        </w:tc>
        <w:tc>
          <w:tcPr>
            <w:tcW w:w="1609" w:type="pct"/>
            <w:vMerge w:val="restart"/>
          </w:tcPr>
          <w:p w:rsidR="002424A0" w:rsidRPr="00897699" w:rsidRDefault="002424A0" w:rsidP="002424A0">
            <w:pPr>
              <w:pStyle w:val="TableParagraph"/>
              <w:ind w:left="0"/>
              <w:rPr>
                <w:sz w:val="24"/>
                <w:szCs w:val="24"/>
                <w:lang w:val="ru-RU"/>
              </w:rPr>
            </w:pPr>
            <w:r w:rsidRPr="00897699">
              <w:rPr>
                <w:sz w:val="24"/>
                <w:szCs w:val="24"/>
                <w:lang w:val="ru-RU"/>
              </w:rPr>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pStyle w:val="TableParagraph"/>
              <w:ind w:left="0"/>
              <w:rPr>
                <w:sz w:val="24"/>
                <w:szCs w:val="24"/>
                <w:lang w:val="ru-RU"/>
              </w:rPr>
            </w:pPr>
            <w:r w:rsidRPr="00E71489">
              <w:rPr>
                <w:sz w:val="24"/>
                <w:szCs w:val="24"/>
              </w:rPr>
              <w:t>http://moi-sat.ru</w:t>
            </w: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7</w:t>
            </w:r>
          </w:p>
        </w:tc>
        <w:tc>
          <w:tcPr>
            <w:tcW w:w="848" w:type="pct"/>
          </w:tcPr>
          <w:p w:rsidR="002424A0" w:rsidRPr="00E71489" w:rsidRDefault="002424A0" w:rsidP="002424A0">
            <w:pPr>
              <w:pStyle w:val="TableParagraph"/>
              <w:ind w:left="0"/>
              <w:rPr>
                <w:sz w:val="24"/>
                <w:szCs w:val="24"/>
                <w:lang w:val="ru-RU"/>
              </w:rPr>
            </w:pPr>
            <w:r w:rsidRPr="00E71489">
              <w:rPr>
                <w:sz w:val="24"/>
                <w:szCs w:val="24"/>
                <w:lang w:val="ru-RU"/>
              </w:rPr>
              <w:t>Наклоныиповоротыголовывперед,назад,в стороны,</w:t>
            </w:r>
            <w:r w:rsidRPr="00E71489">
              <w:rPr>
                <w:sz w:val="24"/>
                <w:szCs w:val="24"/>
                <w:lang w:val="ru-RU"/>
              </w:rPr>
              <w:tab/>
              <w:t>круговые движения</w:t>
            </w:r>
          </w:p>
        </w:tc>
        <w:tc>
          <w:tcPr>
            <w:tcW w:w="510" w:type="pct"/>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845" w:type="pct"/>
            <w:vMerge/>
          </w:tcPr>
          <w:p w:rsidR="002424A0" w:rsidRPr="00E71489" w:rsidRDefault="002424A0" w:rsidP="002424A0">
            <w:pPr>
              <w:pStyle w:val="TableParagraph"/>
              <w:ind w:left="0"/>
              <w:rPr>
                <w:sz w:val="24"/>
                <w:szCs w:val="24"/>
                <w:lang w:val="ru-RU"/>
              </w:rPr>
            </w:pPr>
          </w:p>
        </w:tc>
        <w:tc>
          <w:tcPr>
            <w:tcW w:w="1609" w:type="pct"/>
            <w:vMerge/>
          </w:tcPr>
          <w:p w:rsidR="002424A0" w:rsidRPr="00E71489" w:rsidRDefault="002424A0" w:rsidP="002424A0">
            <w:pPr>
              <w:pStyle w:val="TableParagraph"/>
              <w:ind w:left="0"/>
              <w:rPr>
                <w:sz w:val="24"/>
                <w:szCs w:val="24"/>
                <w:lang w:val="ru-RU"/>
              </w:rPr>
            </w:pP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8</w:t>
            </w:r>
          </w:p>
        </w:tc>
        <w:tc>
          <w:tcPr>
            <w:tcW w:w="848" w:type="pct"/>
          </w:tcPr>
          <w:p w:rsidR="002424A0" w:rsidRPr="00E71489" w:rsidRDefault="002424A0" w:rsidP="002424A0">
            <w:pPr>
              <w:pStyle w:val="TableParagraph"/>
              <w:ind w:left="0"/>
              <w:rPr>
                <w:sz w:val="24"/>
                <w:szCs w:val="24"/>
                <w:lang w:val="ru-RU"/>
              </w:rPr>
            </w:pPr>
            <w:r w:rsidRPr="00E71489">
              <w:rPr>
                <w:sz w:val="24"/>
                <w:szCs w:val="24"/>
                <w:lang w:val="ru-RU"/>
              </w:rPr>
              <w:t>Наклоныиповоротытуловищавсочетании с движениями</w:t>
            </w:r>
            <w:r w:rsidRPr="00E71489">
              <w:rPr>
                <w:sz w:val="24"/>
                <w:szCs w:val="24"/>
                <w:lang w:val="ru-RU"/>
              </w:rPr>
              <w:tab/>
              <w:t>рук вверх,встороны,на затылок, напояс</w:t>
            </w:r>
          </w:p>
        </w:tc>
        <w:tc>
          <w:tcPr>
            <w:tcW w:w="510" w:type="pct"/>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845" w:type="pct"/>
            <w:vMerge/>
          </w:tcPr>
          <w:p w:rsidR="002424A0" w:rsidRPr="00E71489" w:rsidRDefault="002424A0" w:rsidP="002424A0">
            <w:pPr>
              <w:pStyle w:val="TableParagraph"/>
              <w:ind w:left="0"/>
              <w:rPr>
                <w:sz w:val="24"/>
                <w:szCs w:val="24"/>
                <w:lang w:val="ru-RU"/>
              </w:rPr>
            </w:pPr>
          </w:p>
        </w:tc>
        <w:tc>
          <w:tcPr>
            <w:tcW w:w="1609" w:type="pct"/>
            <w:vMerge/>
          </w:tcPr>
          <w:p w:rsidR="002424A0" w:rsidRPr="00E71489" w:rsidRDefault="002424A0" w:rsidP="002424A0">
            <w:pPr>
              <w:pStyle w:val="TableParagraph"/>
              <w:ind w:left="0"/>
              <w:rPr>
                <w:sz w:val="24"/>
                <w:szCs w:val="24"/>
                <w:lang w:val="ru-RU"/>
              </w:rPr>
            </w:pPr>
          </w:p>
        </w:tc>
      </w:tr>
      <w:tr w:rsidR="002424A0" w:rsidRPr="00E71489" w:rsidTr="002424A0">
        <w:trPr>
          <w:trHeight w:val="419"/>
        </w:trPr>
        <w:tc>
          <w:tcPr>
            <w:tcW w:w="189" w:type="pct"/>
          </w:tcPr>
          <w:p w:rsidR="002424A0" w:rsidRPr="00E71489" w:rsidRDefault="002424A0" w:rsidP="002424A0">
            <w:pPr>
              <w:pStyle w:val="TableParagraph"/>
              <w:ind w:left="0"/>
              <w:rPr>
                <w:sz w:val="24"/>
                <w:szCs w:val="24"/>
              </w:rPr>
            </w:pPr>
            <w:r w:rsidRPr="00E71489">
              <w:rPr>
                <w:sz w:val="24"/>
                <w:szCs w:val="24"/>
              </w:rPr>
              <w:t>9</w:t>
            </w:r>
          </w:p>
        </w:tc>
        <w:tc>
          <w:tcPr>
            <w:tcW w:w="848" w:type="pct"/>
          </w:tcPr>
          <w:p w:rsidR="002424A0" w:rsidRPr="00E71489" w:rsidRDefault="002424A0" w:rsidP="002424A0">
            <w:pPr>
              <w:pStyle w:val="TableParagraph"/>
              <w:ind w:left="0"/>
              <w:rPr>
                <w:sz w:val="24"/>
                <w:szCs w:val="24"/>
                <w:lang w:val="ru-RU"/>
              </w:rPr>
            </w:pPr>
            <w:r w:rsidRPr="00E71489">
              <w:rPr>
                <w:sz w:val="24"/>
                <w:szCs w:val="24"/>
                <w:lang w:val="ru-RU"/>
              </w:rPr>
              <w:t>Поворотытуловищаспередачейпредмета</w:t>
            </w:r>
          </w:p>
        </w:tc>
        <w:tc>
          <w:tcPr>
            <w:tcW w:w="510" w:type="pct"/>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845" w:type="pct"/>
            <w:vMerge/>
          </w:tcPr>
          <w:p w:rsidR="002424A0" w:rsidRPr="00E71489" w:rsidRDefault="002424A0" w:rsidP="002424A0">
            <w:pPr>
              <w:pStyle w:val="TableParagraph"/>
              <w:ind w:left="0"/>
              <w:rPr>
                <w:sz w:val="24"/>
                <w:szCs w:val="24"/>
                <w:lang w:val="ru-RU"/>
              </w:rPr>
            </w:pPr>
          </w:p>
        </w:tc>
        <w:tc>
          <w:tcPr>
            <w:tcW w:w="1609" w:type="pct"/>
            <w:vMerge/>
          </w:tcPr>
          <w:p w:rsidR="002424A0" w:rsidRPr="00E71489" w:rsidRDefault="002424A0" w:rsidP="002424A0">
            <w:pPr>
              <w:pStyle w:val="TableParagraph"/>
              <w:ind w:left="0"/>
              <w:rPr>
                <w:sz w:val="24"/>
                <w:szCs w:val="24"/>
                <w:lang w:val="ru-RU"/>
              </w:rPr>
            </w:pP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10</w:t>
            </w:r>
          </w:p>
        </w:tc>
        <w:tc>
          <w:tcPr>
            <w:tcW w:w="848" w:type="pct"/>
          </w:tcPr>
          <w:p w:rsidR="002424A0" w:rsidRPr="00E71489" w:rsidRDefault="002424A0" w:rsidP="002424A0">
            <w:pPr>
              <w:pStyle w:val="TableParagraph"/>
              <w:tabs>
                <w:tab w:val="left" w:pos="4"/>
              </w:tabs>
              <w:ind w:left="0"/>
              <w:jc w:val="both"/>
              <w:rPr>
                <w:sz w:val="24"/>
                <w:szCs w:val="24"/>
                <w:lang w:val="ru-RU"/>
              </w:rPr>
            </w:pPr>
            <w:r w:rsidRPr="00E71489">
              <w:rPr>
                <w:sz w:val="24"/>
                <w:szCs w:val="24"/>
                <w:lang w:val="ru-RU"/>
              </w:rPr>
              <w:t>Резкое</w:t>
            </w:r>
            <w:r w:rsidRPr="00E71489">
              <w:rPr>
                <w:sz w:val="24"/>
                <w:szCs w:val="24"/>
                <w:lang w:val="ru-RU"/>
              </w:rPr>
              <w:tab/>
              <w:t>поднимание согнутыхвколененог, какпримаршировкеСгибаниеиразгибание ступни</w:t>
            </w:r>
            <w:r w:rsidRPr="00E71489">
              <w:rPr>
                <w:sz w:val="24"/>
                <w:szCs w:val="24"/>
                <w:lang w:val="ru-RU"/>
              </w:rPr>
              <w:tab/>
              <w:t>в положении. стоя</w:t>
            </w:r>
            <w:r w:rsidRPr="00E71489">
              <w:rPr>
                <w:sz w:val="24"/>
                <w:szCs w:val="24"/>
                <w:lang w:val="ru-RU"/>
              </w:rPr>
              <w:tab/>
              <w:t>и сидя Упражнениянавыработкуосанки</w:t>
            </w:r>
          </w:p>
        </w:tc>
        <w:tc>
          <w:tcPr>
            <w:tcW w:w="510" w:type="pct"/>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845" w:type="pct"/>
            <w:vMerge/>
          </w:tcPr>
          <w:p w:rsidR="002424A0" w:rsidRPr="00E71489" w:rsidRDefault="002424A0" w:rsidP="002424A0">
            <w:pPr>
              <w:pStyle w:val="TableParagraph"/>
              <w:ind w:left="0"/>
              <w:rPr>
                <w:sz w:val="24"/>
                <w:szCs w:val="24"/>
                <w:lang w:val="ru-RU"/>
              </w:rPr>
            </w:pPr>
          </w:p>
        </w:tc>
        <w:tc>
          <w:tcPr>
            <w:tcW w:w="1609" w:type="pct"/>
            <w:vMerge/>
          </w:tcPr>
          <w:p w:rsidR="002424A0" w:rsidRPr="00E71489" w:rsidRDefault="002424A0" w:rsidP="002424A0">
            <w:pPr>
              <w:pStyle w:val="TableParagraph"/>
              <w:ind w:left="0"/>
              <w:rPr>
                <w:sz w:val="24"/>
                <w:szCs w:val="24"/>
                <w:lang w:val="ru-RU"/>
              </w:rPr>
            </w:pP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p>
        </w:tc>
        <w:tc>
          <w:tcPr>
            <w:tcW w:w="4811" w:type="pct"/>
            <w:gridSpan w:val="4"/>
          </w:tcPr>
          <w:p w:rsidR="002424A0" w:rsidRPr="00E71489" w:rsidRDefault="002424A0" w:rsidP="002424A0">
            <w:pPr>
              <w:pStyle w:val="TableParagraph"/>
              <w:ind w:left="0"/>
              <w:rPr>
                <w:b/>
                <w:i/>
                <w:spacing w:val="-57"/>
                <w:sz w:val="24"/>
                <w:szCs w:val="24"/>
                <w:lang w:val="ru-RU"/>
              </w:rPr>
            </w:pPr>
            <w:r w:rsidRPr="00E71489">
              <w:rPr>
                <w:b/>
                <w:i/>
                <w:sz w:val="24"/>
                <w:szCs w:val="24"/>
                <w:lang w:val="ru-RU"/>
              </w:rPr>
              <w:t>1.2.</w:t>
            </w:r>
            <w:r w:rsidRPr="00E71489">
              <w:rPr>
                <w:b/>
                <w:i/>
                <w:sz w:val="24"/>
                <w:szCs w:val="24"/>
                <w:lang w:val="ru-RU"/>
              </w:rPr>
              <w:tab/>
              <w:t>Упражнения</w:t>
            </w:r>
            <w:r w:rsidRPr="00E71489">
              <w:rPr>
                <w:b/>
                <w:i/>
                <w:sz w:val="24"/>
                <w:szCs w:val="24"/>
                <w:lang w:val="ru-RU"/>
              </w:rPr>
              <w:tab/>
            </w:r>
            <w:r w:rsidRPr="00E71489">
              <w:rPr>
                <w:b/>
                <w:i/>
                <w:spacing w:val="-1"/>
                <w:sz w:val="24"/>
                <w:szCs w:val="24"/>
                <w:lang w:val="ru-RU"/>
              </w:rPr>
              <w:t>на</w:t>
            </w:r>
          </w:p>
          <w:p w:rsidR="002424A0" w:rsidRPr="00E71489" w:rsidRDefault="002424A0" w:rsidP="002424A0">
            <w:pPr>
              <w:pStyle w:val="TableParagraph"/>
              <w:ind w:left="0"/>
              <w:rPr>
                <w:b/>
                <w:sz w:val="24"/>
                <w:szCs w:val="24"/>
                <w:lang w:val="ru-RU"/>
              </w:rPr>
            </w:pPr>
            <w:r w:rsidRPr="00E71489">
              <w:rPr>
                <w:b/>
                <w:i/>
                <w:sz w:val="24"/>
                <w:szCs w:val="24"/>
                <w:lang w:val="ru-RU"/>
              </w:rPr>
              <w:t>координациюдвижений</w:t>
            </w:r>
            <w:r w:rsidRPr="00E71489">
              <w:rPr>
                <w:b/>
                <w:i/>
                <w:sz w:val="24"/>
                <w:szCs w:val="24"/>
                <w:lang w:val="ru-RU"/>
              </w:rPr>
              <w:tab/>
            </w:r>
            <w:r w:rsidRPr="00E71489">
              <w:rPr>
                <w:b/>
                <w:i/>
                <w:sz w:val="24"/>
                <w:szCs w:val="24"/>
                <w:lang w:val="ru-RU"/>
              </w:rPr>
              <w:tab/>
            </w: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11</w:t>
            </w:r>
          </w:p>
        </w:tc>
        <w:tc>
          <w:tcPr>
            <w:tcW w:w="848" w:type="pct"/>
          </w:tcPr>
          <w:p w:rsidR="002424A0" w:rsidRPr="00E71489" w:rsidRDefault="002424A0" w:rsidP="002424A0">
            <w:pPr>
              <w:pStyle w:val="TableParagraph"/>
              <w:tabs>
                <w:tab w:val="left" w:pos="429"/>
                <w:tab w:val="left" w:pos="1461"/>
                <w:tab w:val="left" w:pos="2265"/>
              </w:tabs>
              <w:ind w:left="0"/>
              <w:rPr>
                <w:sz w:val="24"/>
                <w:szCs w:val="24"/>
              </w:rPr>
            </w:pPr>
            <w:r w:rsidRPr="00E71489">
              <w:rPr>
                <w:spacing w:val="-1"/>
                <w:sz w:val="24"/>
                <w:szCs w:val="24"/>
                <w:lang w:val="ru-RU"/>
              </w:rPr>
              <w:t>Движения</w:t>
            </w:r>
            <w:r w:rsidRPr="00E71489">
              <w:rPr>
                <w:sz w:val="24"/>
                <w:szCs w:val="24"/>
                <w:lang w:val="ru-RU"/>
              </w:rPr>
              <w:t>правойрукивверх—внизсодновременнымдвижениемлевойрукиотсебя—ксебепередгрудью</w:t>
            </w:r>
            <w:r w:rsidRPr="00E71489">
              <w:rPr>
                <w:sz w:val="24"/>
                <w:szCs w:val="24"/>
              </w:rPr>
              <w:t>(сменарук)</w:t>
            </w:r>
          </w:p>
        </w:tc>
        <w:tc>
          <w:tcPr>
            <w:tcW w:w="510" w:type="pct"/>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845" w:type="pct"/>
            <w:vMerge w:val="restart"/>
          </w:tcPr>
          <w:p w:rsidR="002424A0" w:rsidRPr="00E71489" w:rsidRDefault="002424A0" w:rsidP="002424A0">
            <w:pPr>
              <w:pStyle w:val="afc"/>
              <w:ind w:left="0" w:firstLine="284"/>
              <w:rPr>
                <w:sz w:val="24"/>
                <w:szCs w:val="24"/>
                <w:lang w:val="ru-RU"/>
              </w:rPr>
            </w:pPr>
            <w:r w:rsidRPr="00E71489">
              <w:rPr>
                <w:sz w:val="24"/>
                <w:szCs w:val="24"/>
                <w:lang w:val="ru-RU"/>
              </w:rPr>
              <w:t>Движения руками.</w:t>
            </w:r>
          </w:p>
          <w:p w:rsidR="002424A0" w:rsidRPr="00E71489" w:rsidRDefault="002424A0" w:rsidP="002424A0">
            <w:pPr>
              <w:pStyle w:val="afc"/>
              <w:ind w:left="0" w:firstLine="284"/>
              <w:rPr>
                <w:sz w:val="24"/>
                <w:szCs w:val="24"/>
                <w:lang w:val="ru-RU"/>
              </w:rPr>
            </w:pPr>
            <w:r w:rsidRPr="00E71489">
              <w:rPr>
                <w:sz w:val="24"/>
                <w:szCs w:val="24"/>
                <w:lang w:val="ru-RU"/>
              </w:rPr>
              <w:t>Перекрестное поднимание и опускание рук.   Одновременные движения рук и ног.</w:t>
            </w:r>
          </w:p>
          <w:p w:rsidR="002424A0" w:rsidRPr="00E71489" w:rsidRDefault="002424A0" w:rsidP="002424A0">
            <w:pPr>
              <w:pStyle w:val="afc"/>
              <w:ind w:left="0" w:firstLine="284"/>
              <w:rPr>
                <w:sz w:val="24"/>
                <w:szCs w:val="24"/>
                <w:lang w:val="ru-RU"/>
              </w:rPr>
            </w:pPr>
            <w:r w:rsidRPr="00E71489">
              <w:rPr>
                <w:sz w:val="24"/>
                <w:szCs w:val="24"/>
                <w:lang w:val="ru-RU"/>
              </w:rPr>
              <w:t xml:space="preserve">Смена позиций рук отдельно каждой и обеими одновременно. </w:t>
            </w:r>
          </w:p>
          <w:p w:rsidR="002424A0" w:rsidRPr="00E71489" w:rsidRDefault="002424A0" w:rsidP="002424A0">
            <w:pPr>
              <w:pStyle w:val="afc"/>
              <w:ind w:left="0" w:firstLine="284"/>
              <w:rPr>
                <w:sz w:val="24"/>
                <w:szCs w:val="24"/>
                <w:lang w:val="ru-RU"/>
              </w:rPr>
            </w:pPr>
            <w:r w:rsidRPr="00E71489">
              <w:rPr>
                <w:sz w:val="24"/>
                <w:szCs w:val="24"/>
                <w:lang w:val="ru-RU"/>
              </w:rPr>
              <w:t>Отстукивание, прохлопывание простых ритмических рисунков.</w:t>
            </w:r>
          </w:p>
          <w:p w:rsidR="002424A0" w:rsidRPr="00E71489" w:rsidRDefault="002424A0" w:rsidP="002424A0">
            <w:pPr>
              <w:pStyle w:val="afc"/>
              <w:ind w:left="0" w:firstLine="284"/>
              <w:rPr>
                <w:sz w:val="24"/>
                <w:szCs w:val="24"/>
                <w:lang w:val="ru-RU"/>
              </w:rPr>
            </w:pPr>
            <w:r w:rsidRPr="00E71489">
              <w:rPr>
                <w:sz w:val="24"/>
                <w:szCs w:val="24"/>
                <w:lang w:val="ru-RU"/>
              </w:rPr>
              <w:t>Разнообразные перекрестные движения руками и ногами.</w:t>
            </w:r>
          </w:p>
          <w:p w:rsidR="002424A0" w:rsidRPr="00E71489" w:rsidRDefault="002424A0" w:rsidP="002424A0">
            <w:pPr>
              <w:pStyle w:val="TableParagraph"/>
              <w:ind w:left="0"/>
              <w:rPr>
                <w:sz w:val="24"/>
                <w:szCs w:val="24"/>
                <w:lang w:val="ru-RU"/>
              </w:rPr>
            </w:pPr>
            <w:r w:rsidRPr="00E71489">
              <w:rPr>
                <w:sz w:val="24"/>
                <w:szCs w:val="24"/>
                <w:lang w:val="ru-RU"/>
              </w:rPr>
              <w:t xml:space="preserve">Выполнение </w:t>
            </w:r>
            <w:r w:rsidRPr="00E71489">
              <w:rPr>
                <w:sz w:val="24"/>
                <w:szCs w:val="24"/>
                <w:lang w:val="ru-RU"/>
              </w:rPr>
              <w:lastRenderedPageBreak/>
              <w:t>движений в заданном темпе и после остановки музыки.</w:t>
            </w:r>
          </w:p>
        </w:tc>
        <w:tc>
          <w:tcPr>
            <w:tcW w:w="1609" w:type="pct"/>
            <w:vMerge w:val="restart"/>
          </w:tcPr>
          <w:p w:rsidR="002424A0" w:rsidRPr="00897699" w:rsidRDefault="002424A0" w:rsidP="002424A0">
            <w:pPr>
              <w:pStyle w:val="TableParagraph"/>
              <w:ind w:left="0"/>
              <w:rPr>
                <w:sz w:val="24"/>
                <w:szCs w:val="24"/>
                <w:lang w:val="ru-RU"/>
              </w:rPr>
            </w:pPr>
            <w:r w:rsidRPr="00897699">
              <w:rPr>
                <w:sz w:val="24"/>
                <w:szCs w:val="24"/>
                <w:lang w:val="ru-RU"/>
              </w:rPr>
              <w:lastRenderedPageBreak/>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Портал «Мой университет»/ Факультет коррекционной </w:t>
            </w:r>
            <w:r w:rsidRPr="00897699">
              <w:rPr>
                <w:sz w:val="24"/>
                <w:szCs w:val="24"/>
                <w:lang w:val="ru-RU"/>
              </w:rPr>
              <w:lastRenderedPageBreak/>
              <w:t>педагогики</w:t>
            </w:r>
          </w:p>
          <w:p w:rsidR="002424A0" w:rsidRPr="00E71489" w:rsidRDefault="002424A0" w:rsidP="002424A0">
            <w:pPr>
              <w:pStyle w:val="afc"/>
              <w:ind w:left="0" w:firstLine="284"/>
              <w:rPr>
                <w:sz w:val="24"/>
                <w:szCs w:val="24"/>
                <w:lang w:val="ru-RU"/>
              </w:rPr>
            </w:pPr>
            <w:r w:rsidRPr="00E71489">
              <w:rPr>
                <w:sz w:val="24"/>
                <w:szCs w:val="24"/>
              </w:rPr>
              <w:t>http://moi-sat.ru</w:t>
            </w: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12</w:t>
            </w:r>
          </w:p>
        </w:tc>
        <w:tc>
          <w:tcPr>
            <w:tcW w:w="848" w:type="pct"/>
          </w:tcPr>
          <w:p w:rsidR="002424A0" w:rsidRPr="00E71489" w:rsidRDefault="002424A0" w:rsidP="002424A0">
            <w:pPr>
              <w:pStyle w:val="TableParagraph"/>
              <w:tabs>
                <w:tab w:val="left" w:pos="429"/>
              </w:tabs>
              <w:ind w:left="0"/>
              <w:rPr>
                <w:sz w:val="24"/>
                <w:szCs w:val="24"/>
                <w:lang w:val="ru-RU"/>
              </w:rPr>
            </w:pPr>
            <w:r w:rsidRPr="00E71489">
              <w:rPr>
                <w:sz w:val="24"/>
                <w:szCs w:val="24"/>
                <w:lang w:val="ru-RU"/>
              </w:rPr>
              <w:t>Перекрестное подниманиеиопусканиерук</w:t>
            </w:r>
          </w:p>
        </w:tc>
        <w:tc>
          <w:tcPr>
            <w:tcW w:w="510" w:type="pct"/>
          </w:tcPr>
          <w:p w:rsidR="002424A0" w:rsidRPr="00E71489" w:rsidRDefault="002424A0" w:rsidP="002424A0">
            <w:pPr>
              <w:pStyle w:val="TableParagraph"/>
              <w:ind w:left="0"/>
              <w:rPr>
                <w:sz w:val="24"/>
                <w:szCs w:val="24"/>
                <w:lang w:val="ru-RU"/>
              </w:rPr>
            </w:pPr>
            <w:r w:rsidRPr="00E71489">
              <w:rPr>
                <w:sz w:val="24"/>
                <w:szCs w:val="24"/>
                <w:lang w:val="ru-RU"/>
              </w:rPr>
              <w:t>2</w:t>
            </w:r>
          </w:p>
        </w:tc>
        <w:tc>
          <w:tcPr>
            <w:tcW w:w="1845" w:type="pct"/>
            <w:vMerge/>
          </w:tcPr>
          <w:p w:rsidR="002424A0" w:rsidRPr="00E71489" w:rsidRDefault="002424A0" w:rsidP="002424A0">
            <w:pPr>
              <w:pStyle w:val="TableParagraph"/>
              <w:ind w:left="0"/>
              <w:rPr>
                <w:sz w:val="24"/>
                <w:szCs w:val="24"/>
                <w:lang w:val="ru-RU"/>
              </w:rPr>
            </w:pPr>
          </w:p>
        </w:tc>
        <w:tc>
          <w:tcPr>
            <w:tcW w:w="1609" w:type="pct"/>
            <w:vMerge/>
          </w:tcPr>
          <w:p w:rsidR="002424A0" w:rsidRPr="00E71489" w:rsidRDefault="002424A0" w:rsidP="002424A0">
            <w:pPr>
              <w:pStyle w:val="TableParagraph"/>
              <w:ind w:left="0"/>
              <w:rPr>
                <w:sz w:val="24"/>
                <w:szCs w:val="24"/>
                <w:lang w:val="ru-RU"/>
              </w:rPr>
            </w:pP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13</w:t>
            </w:r>
          </w:p>
        </w:tc>
        <w:tc>
          <w:tcPr>
            <w:tcW w:w="848" w:type="pct"/>
          </w:tcPr>
          <w:p w:rsidR="002424A0" w:rsidRPr="00E71489" w:rsidRDefault="002424A0" w:rsidP="002424A0">
            <w:pPr>
              <w:pStyle w:val="TableParagraph"/>
              <w:tabs>
                <w:tab w:val="left" w:pos="429"/>
              </w:tabs>
              <w:ind w:left="0"/>
              <w:rPr>
                <w:sz w:val="24"/>
                <w:szCs w:val="24"/>
                <w:lang w:val="ru-RU"/>
              </w:rPr>
            </w:pPr>
            <w:r w:rsidRPr="00E71489">
              <w:rPr>
                <w:sz w:val="24"/>
                <w:szCs w:val="24"/>
                <w:lang w:val="ru-RU"/>
              </w:rPr>
              <w:t>Одновременные движениярукиног</w:t>
            </w:r>
          </w:p>
        </w:tc>
        <w:tc>
          <w:tcPr>
            <w:tcW w:w="510" w:type="pct"/>
          </w:tcPr>
          <w:p w:rsidR="002424A0" w:rsidRPr="00E71489" w:rsidRDefault="002424A0" w:rsidP="002424A0">
            <w:pPr>
              <w:pStyle w:val="TableParagraph"/>
              <w:ind w:left="0"/>
              <w:rPr>
                <w:sz w:val="24"/>
                <w:szCs w:val="24"/>
                <w:lang w:val="ru-RU"/>
              </w:rPr>
            </w:pPr>
            <w:r w:rsidRPr="00E71489">
              <w:rPr>
                <w:sz w:val="24"/>
                <w:szCs w:val="24"/>
                <w:lang w:val="ru-RU"/>
              </w:rPr>
              <w:t>2</w:t>
            </w:r>
          </w:p>
        </w:tc>
        <w:tc>
          <w:tcPr>
            <w:tcW w:w="1845" w:type="pct"/>
            <w:vMerge/>
          </w:tcPr>
          <w:p w:rsidR="002424A0" w:rsidRPr="00E71489" w:rsidRDefault="002424A0" w:rsidP="002424A0">
            <w:pPr>
              <w:pStyle w:val="TableParagraph"/>
              <w:ind w:left="0"/>
              <w:rPr>
                <w:sz w:val="24"/>
                <w:szCs w:val="24"/>
                <w:lang w:val="ru-RU"/>
              </w:rPr>
            </w:pPr>
          </w:p>
        </w:tc>
        <w:tc>
          <w:tcPr>
            <w:tcW w:w="1609" w:type="pct"/>
            <w:vMerge/>
          </w:tcPr>
          <w:p w:rsidR="002424A0" w:rsidRPr="00E71489" w:rsidRDefault="002424A0" w:rsidP="002424A0">
            <w:pPr>
              <w:pStyle w:val="TableParagraph"/>
              <w:ind w:left="0"/>
              <w:rPr>
                <w:sz w:val="24"/>
                <w:szCs w:val="24"/>
                <w:lang w:val="ru-RU"/>
              </w:rPr>
            </w:pP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14</w:t>
            </w:r>
          </w:p>
        </w:tc>
        <w:tc>
          <w:tcPr>
            <w:tcW w:w="848" w:type="pct"/>
          </w:tcPr>
          <w:p w:rsidR="002424A0" w:rsidRPr="00E71489" w:rsidRDefault="002424A0" w:rsidP="002424A0">
            <w:pPr>
              <w:pStyle w:val="TableParagraph"/>
              <w:tabs>
                <w:tab w:val="left" w:pos="429"/>
                <w:tab w:val="left" w:pos="1026"/>
                <w:tab w:val="left" w:pos="2151"/>
              </w:tabs>
              <w:ind w:left="0"/>
              <w:rPr>
                <w:sz w:val="24"/>
                <w:szCs w:val="24"/>
                <w:lang w:val="ru-RU"/>
              </w:rPr>
            </w:pPr>
            <w:r w:rsidRPr="00E71489">
              <w:rPr>
                <w:sz w:val="24"/>
                <w:szCs w:val="24"/>
                <w:lang w:val="ru-RU"/>
              </w:rPr>
              <w:t>Смена</w:t>
            </w:r>
            <w:r w:rsidRPr="00E71489">
              <w:rPr>
                <w:sz w:val="24"/>
                <w:szCs w:val="24"/>
                <w:lang w:val="ru-RU"/>
              </w:rPr>
              <w:tab/>
              <w:t>позиций</w:t>
            </w:r>
            <w:r w:rsidRPr="00E71489">
              <w:rPr>
                <w:sz w:val="24"/>
                <w:szCs w:val="24"/>
                <w:lang w:val="ru-RU"/>
              </w:rPr>
              <w:tab/>
              <w:t>рук отдельно каждой</w:t>
            </w:r>
            <w:r w:rsidRPr="00E71489">
              <w:rPr>
                <w:sz w:val="24"/>
                <w:szCs w:val="24"/>
                <w:lang w:val="ru-RU"/>
              </w:rPr>
              <w:tab/>
              <w:t>и обеимиодновременно</w:t>
            </w:r>
          </w:p>
        </w:tc>
        <w:tc>
          <w:tcPr>
            <w:tcW w:w="510" w:type="pct"/>
          </w:tcPr>
          <w:p w:rsidR="002424A0" w:rsidRPr="00E71489" w:rsidRDefault="002424A0" w:rsidP="002424A0">
            <w:pPr>
              <w:pStyle w:val="TableParagraph"/>
              <w:ind w:left="0"/>
              <w:rPr>
                <w:sz w:val="24"/>
                <w:szCs w:val="24"/>
              </w:rPr>
            </w:pPr>
            <w:r w:rsidRPr="00E71489">
              <w:rPr>
                <w:sz w:val="24"/>
                <w:szCs w:val="24"/>
              </w:rPr>
              <w:t>2</w:t>
            </w:r>
          </w:p>
        </w:tc>
        <w:tc>
          <w:tcPr>
            <w:tcW w:w="1845" w:type="pct"/>
            <w:vMerge/>
          </w:tcPr>
          <w:p w:rsidR="002424A0" w:rsidRPr="00E71489" w:rsidRDefault="002424A0" w:rsidP="002424A0">
            <w:pPr>
              <w:pStyle w:val="TableParagraph"/>
              <w:ind w:left="0"/>
              <w:rPr>
                <w:sz w:val="24"/>
                <w:szCs w:val="24"/>
              </w:rPr>
            </w:pPr>
          </w:p>
        </w:tc>
        <w:tc>
          <w:tcPr>
            <w:tcW w:w="1609" w:type="pct"/>
            <w:vMerge/>
          </w:tcPr>
          <w:p w:rsidR="002424A0" w:rsidRPr="00E71489" w:rsidRDefault="002424A0" w:rsidP="002424A0">
            <w:pPr>
              <w:pStyle w:val="TableParagraph"/>
              <w:ind w:left="0"/>
              <w:rPr>
                <w:b/>
                <w:sz w:val="24"/>
                <w:szCs w:val="24"/>
              </w:rPr>
            </w:pP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15</w:t>
            </w:r>
          </w:p>
        </w:tc>
        <w:tc>
          <w:tcPr>
            <w:tcW w:w="848" w:type="pct"/>
          </w:tcPr>
          <w:p w:rsidR="002424A0" w:rsidRPr="00E71489" w:rsidRDefault="002424A0" w:rsidP="002424A0">
            <w:pPr>
              <w:pStyle w:val="TableParagraph"/>
              <w:ind w:left="0"/>
              <w:rPr>
                <w:sz w:val="24"/>
                <w:szCs w:val="24"/>
                <w:lang w:val="ru-RU"/>
              </w:rPr>
            </w:pPr>
            <w:r w:rsidRPr="00E71489">
              <w:rPr>
                <w:sz w:val="24"/>
                <w:szCs w:val="24"/>
                <w:lang w:val="ru-RU"/>
              </w:rPr>
              <w:t>Отстукивание, прохлопываниепростыхритмических рисунков</w:t>
            </w:r>
          </w:p>
        </w:tc>
        <w:tc>
          <w:tcPr>
            <w:tcW w:w="510" w:type="pct"/>
          </w:tcPr>
          <w:p w:rsidR="002424A0" w:rsidRPr="00E71489" w:rsidRDefault="002424A0" w:rsidP="002424A0">
            <w:pPr>
              <w:pStyle w:val="TableParagraph"/>
              <w:ind w:left="0"/>
              <w:rPr>
                <w:sz w:val="24"/>
                <w:szCs w:val="24"/>
              </w:rPr>
            </w:pPr>
            <w:r w:rsidRPr="00E71489">
              <w:rPr>
                <w:sz w:val="24"/>
                <w:szCs w:val="24"/>
              </w:rPr>
              <w:t>2</w:t>
            </w:r>
          </w:p>
        </w:tc>
        <w:tc>
          <w:tcPr>
            <w:tcW w:w="1845" w:type="pct"/>
            <w:vMerge/>
          </w:tcPr>
          <w:p w:rsidR="002424A0" w:rsidRPr="00E71489" w:rsidRDefault="002424A0" w:rsidP="002424A0">
            <w:pPr>
              <w:pStyle w:val="TableParagraph"/>
              <w:ind w:left="0"/>
              <w:rPr>
                <w:sz w:val="24"/>
                <w:szCs w:val="24"/>
              </w:rPr>
            </w:pPr>
          </w:p>
        </w:tc>
        <w:tc>
          <w:tcPr>
            <w:tcW w:w="1609" w:type="pct"/>
            <w:vMerge/>
          </w:tcPr>
          <w:p w:rsidR="002424A0" w:rsidRPr="00E71489" w:rsidRDefault="002424A0" w:rsidP="002424A0">
            <w:pPr>
              <w:pStyle w:val="TableParagraph"/>
              <w:ind w:left="0"/>
              <w:rPr>
                <w:sz w:val="24"/>
                <w:szCs w:val="24"/>
              </w:rPr>
            </w:pPr>
          </w:p>
        </w:tc>
      </w:tr>
      <w:tr w:rsidR="002424A0" w:rsidRPr="00E71489" w:rsidTr="002424A0">
        <w:trPr>
          <w:trHeight w:val="492"/>
        </w:trPr>
        <w:tc>
          <w:tcPr>
            <w:tcW w:w="189" w:type="pct"/>
          </w:tcPr>
          <w:p w:rsidR="002424A0" w:rsidRPr="00E71489" w:rsidRDefault="002424A0" w:rsidP="002424A0">
            <w:pPr>
              <w:pStyle w:val="TableParagraph"/>
              <w:ind w:left="0"/>
              <w:rPr>
                <w:b/>
                <w:sz w:val="24"/>
                <w:szCs w:val="24"/>
              </w:rPr>
            </w:pPr>
          </w:p>
        </w:tc>
        <w:tc>
          <w:tcPr>
            <w:tcW w:w="4811" w:type="pct"/>
            <w:gridSpan w:val="4"/>
          </w:tcPr>
          <w:p w:rsidR="002424A0" w:rsidRPr="00E71489" w:rsidRDefault="002424A0" w:rsidP="002424A0">
            <w:pPr>
              <w:pStyle w:val="TableParagraph"/>
              <w:ind w:left="0"/>
              <w:rPr>
                <w:b/>
                <w:sz w:val="24"/>
                <w:szCs w:val="24"/>
              </w:rPr>
            </w:pPr>
            <w:r w:rsidRPr="00E71489">
              <w:rPr>
                <w:b/>
                <w:i/>
                <w:sz w:val="24"/>
                <w:szCs w:val="24"/>
              </w:rPr>
              <w:tab/>
              <w:t>1.3.</w:t>
            </w:r>
            <w:r w:rsidRPr="00E71489">
              <w:rPr>
                <w:b/>
                <w:i/>
                <w:sz w:val="24"/>
                <w:szCs w:val="24"/>
              </w:rPr>
              <w:tab/>
              <w:t>Упражнениянарасслаблениемышц</w:t>
            </w: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16</w:t>
            </w:r>
          </w:p>
        </w:tc>
        <w:tc>
          <w:tcPr>
            <w:tcW w:w="848" w:type="pct"/>
          </w:tcPr>
          <w:p w:rsidR="002424A0" w:rsidRPr="00E71489" w:rsidRDefault="002424A0" w:rsidP="002424A0">
            <w:pPr>
              <w:pStyle w:val="TableParagraph"/>
              <w:ind w:left="0"/>
              <w:rPr>
                <w:sz w:val="24"/>
                <w:szCs w:val="24"/>
                <w:lang w:val="ru-RU"/>
              </w:rPr>
            </w:pPr>
            <w:r w:rsidRPr="00E71489">
              <w:rPr>
                <w:sz w:val="24"/>
                <w:szCs w:val="24"/>
                <w:lang w:val="ru-RU"/>
              </w:rPr>
              <w:t>Свободноепадениерук</w:t>
            </w:r>
          </w:p>
          <w:p w:rsidR="002424A0" w:rsidRPr="00E71489" w:rsidRDefault="002424A0" w:rsidP="002424A0">
            <w:pPr>
              <w:pStyle w:val="TableParagraph"/>
              <w:ind w:left="0"/>
              <w:rPr>
                <w:sz w:val="24"/>
                <w:szCs w:val="24"/>
                <w:lang w:val="ru-RU"/>
              </w:rPr>
            </w:pPr>
            <w:r w:rsidRPr="00E71489">
              <w:rPr>
                <w:sz w:val="24"/>
                <w:szCs w:val="24"/>
                <w:lang w:val="ru-RU"/>
              </w:rPr>
              <w:t>сисходногоположения</w:t>
            </w:r>
          </w:p>
          <w:p w:rsidR="002424A0" w:rsidRPr="00E71489" w:rsidRDefault="002424A0" w:rsidP="002424A0">
            <w:pPr>
              <w:pStyle w:val="TableParagraph"/>
              <w:ind w:left="0"/>
              <w:rPr>
                <w:sz w:val="24"/>
                <w:szCs w:val="24"/>
                <w:lang w:val="ru-RU"/>
              </w:rPr>
            </w:pPr>
            <w:r w:rsidRPr="00E71489">
              <w:rPr>
                <w:sz w:val="24"/>
                <w:szCs w:val="24"/>
                <w:lang w:val="ru-RU"/>
              </w:rPr>
              <w:t>встороныилиперед</w:t>
            </w:r>
          </w:p>
          <w:p w:rsidR="002424A0" w:rsidRPr="00E71489" w:rsidRDefault="002424A0" w:rsidP="002424A0">
            <w:pPr>
              <w:pStyle w:val="TableParagraph"/>
              <w:ind w:left="0"/>
              <w:rPr>
                <w:sz w:val="24"/>
                <w:szCs w:val="24"/>
                <w:lang w:val="ru-RU"/>
              </w:rPr>
            </w:pPr>
            <w:r w:rsidRPr="00E71489">
              <w:rPr>
                <w:sz w:val="24"/>
                <w:szCs w:val="24"/>
                <w:lang w:val="ru-RU"/>
              </w:rPr>
              <w:t>собой.</w:t>
            </w:r>
          </w:p>
          <w:p w:rsidR="002424A0" w:rsidRPr="00E71489" w:rsidRDefault="002424A0" w:rsidP="002424A0">
            <w:pPr>
              <w:pStyle w:val="TableParagraph"/>
              <w:tabs>
                <w:tab w:val="left" w:pos="2146"/>
              </w:tabs>
              <w:ind w:left="0"/>
              <w:rPr>
                <w:sz w:val="24"/>
                <w:szCs w:val="24"/>
                <w:lang w:val="ru-RU"/>
              </w:rPr>
            </w:pPr>
            <w:r w:rsidRPr="00E71489">
              <w:rPr>
                <w:sz w:val="24"/>
                <w:szCs w:val="24"/>
                <w:lang w:val="ru-RU"/>
              </w:rPr>
              <w:t>Раскачивание</w:t>
            </w:r>
            <w:r w:rsidRPr="00E71489">
              <w:rPr>
                <w:sz w:val="24"/>
                <w:szCs w:val="24"/>
                <w:lang w:val="ru-RU"/>
              </w:rPr>
              <w:tab/>
              <w:t>рук</w:t>
            </w:r>
          </w:p>
          <w:p w:rsidR="002424A0" w:rsidRPr="00E71489" w:rsidRDefault="002424A0" w:rsidP="002424A0">
            <w:pPr>
              <w:pStyle w:val="TableParagraph"/>
              <w:ind w:left="0"/>
              <w:rPr>
                <w:sz w:val="24"/>
                <w:szCs w:val="24"/>
                <w:lang w:val="ru-RU"/>
              </w:rPr>
            </w:pPr>
            <w:r w:rsidRPr="00E71489">
              <w:rPr>
                <w:sz w:val="24"/>
                <w:szCs w:val="24"/>
                <w:lang w:val="ru-RU"/>
              </w:rPr>
              <w:t>поочереднои  вместе</w:t>
            </w:r>
          </w:p>
          <w:p w:rsidR="002424A0" w:rsidRPr="00E71489" w:rsidRDefault="002424A0" w:rsidP="002424A0">
            <w:pPr>
              <w:pStyle w:val="TableParagraph"/>
              <w:ind w:left="0"/>
              <w:rPr>
                <w:sz w:val="24"/>
                <w:szCs w:val="24"/>
                <w:lang w:val="ru-RU"/>
              </w:rPr>
            </w:pPr>
            <w:r w:rsidRPr="00E71489">
              <w:rPr>
                <w:sz w:val="24"/>
                <w:szCs w:val="24"/>
                <w:lang w:val="ru-RU"/>
              </w:rPr>
              <w:t>вперед,назад,вправо,</w:t>
            </w:r>
          </w:p>
          <w:p w:rsidR="002424A0" w:rsidRPr="00E71489" w:rsidRDefault="002424A0" w:rsidP="002424A0">
            <w:pPr>
              <w:pStyle w:val="TableParagraph"/>
              <w:tabs>
                <w:tab w:val="left" w:pos="962"/>
                <w:tab w:val="left" w:pos="1358"/>
              </w:tabs>
              <w:ind w:left="0"/>
              <w:rPr>
                <w:sz w:val="24"/>
                <w:szCs w:val="24"/>
                <w:lang w:val="ru-RU"/>
              </w:rPr>
            </w:pPr>
            <w:r w:rsidRPr="00E71489">
              <w:rPr>
                <w:sz w:val="24"/>
                <w:szCs w:val="24"/>
                <w:lang w:val="ru-RU"/>
              </w:rPr>
              <w:t>влево</w:t>
            </w:r>
            <w:r w:rsidRPr="00E71489">
              <w:rPr>
                <w:sz w:val="24"/>
                <w:szCs w:val="24"/>
                <w:lang w:val="ru-RU"/>
              </w:rPr>
              <w:tab/>
              <w:t>в</w:t>
            </w:r>
            <w:r w:rsidRPr="00E71489">
              <w:rPr>
                <w:sz w:val="24"/>
                <w:szCs w:val="24"/>
                <w:lang w:val="ru-RU"/>
              </w:rPr>
              <w:tab/>
              <w:t>положении</w:t>
            </w:r>
          </w:p>
          <w:p w:rsidR="002424A0" w:rsidRPr="00E71489" w:rsidRDefault="002424A0" w:rsidP="002424A0">
            <w:pPr>
              <w:pStyle w:val="TableParagraph"/>
              <w:ind w:left="0"/>
              <w:rPr>
                <w:sz w:val="24"/>
                <w:szCs w:val="24"/>
                <w:lang w:val="ru-RU"/>
              </w:rPr>
            </w:pPr>
            <w:r w:rsidRPr="00E71489">
              <w:rPr>
                <w:sz w:val="24"/>
                <w:szCs w:val="24"/>
                <w:lang w:val="ru-RU"/>
              </w:rPr>
              <w:t>стояинаклонившись</w:t>
            </w:r>
          </w:p>
          <w:p w:rsidR="002424A0" w:rsidRPr="00897699" w:rsidRDefault="002424A0" w:rsidP="002424A0">
            <w:pPr>
              <w:pStyle w:val="TableParagraph"/>
              <w:tabs>
                <w:tab w:val="left" w:pos="736"/>
                <w:tab w:val="left" w:pos="2325"/>
              </w:tabs>
              <w:ind w:left="0"/>
              <w:rPr>
                <w:i/>
                <w:sz w:val="24"/>
                <w:szCs w:val="24"/>
                <w:lang w:val="ru-RU"/>
              </w:rPr>
            </w:pPr>
            <w:r w:rsidRPr="00897699">
              <w:rPr>
                <w:sz w:val="24"/>
                <w:szCs w:val="24"/>
                <w:lang w:val="ru-RU"/>
              </w:rPr>
              <w:t>вперед</w:t>
            </w:r>
          </w:p>
        </w:tc>
        <w:tc>
          <w:tcPr>
            <w:tcW w:w="510" w:type="pct"/>
          </w:tcPr>
          <w:p w:rsidR="002424A0" w:rsidRPr="00E71489" w:rsidRDefault="002424A0" w:rsidP="002424A0">
            <w:pPr>
              <w:pStyle w:val="TableParagraph"/>
              <w:ind w:left="0"/>
              <w:rPr>
                <w:sz w:val="24"/>
                <w:szCs w:val="24"/>
              </w:rPr>
            </w:pPr>
            <w:r w:rsidRPr="00E71489">
              <w:rPr>
                <w:sz w:val="24"/>
                <w:szCs w:val="24"/>
              </w:rPr>
              <w:t>2</w:t>
            </w:r>
          </w:p>
        </w:tc>
        <w:tc>
          <w:tcPr>
            <w:tcW w:w="1845" w:type="pct"/>
            <w:vMerge w:val="restart"/>
          </w:tcPr>
          <w:p w:rsidR="002424A0" w:rsidRPr="00E71489" w:rsidRDefault="002424A0" w:rsidP="002424A0">
            <w:pPr>
              <w:pStyle w:val="afc"/>
              <w:ind w:left="0"/>
              <w:rPr>
                <w:sz w:val="24"/>
                <w:szCs w:val="24"/>
                <w:lang w:val="ru-RU"/>
              </w:rPr>
            </w:pPr>
            <w:r w:rsidRPr="00E71489">
              <w:rPr>
                <w:sz w:val="24"/>
                <w:szCs w:val="24"/>
                <w:lang w:val="ru-RU"/>
              </w:rPr>
              <w:t>Свободное падение рук с исходного положения в стороны или перед собой. Раскачивание рук поочередно и вместе.</w:t>
            </w:r>
          </w:p>
          <w:p w:rsidR="002424A0" w:rsidRPr="00E71489" w:rsidRDefault="002424A0" w:rsidP="002424A0">
            <w:pPr>
              <w:pStyle w:val="afc"/>
              <w:ind w:left="0"/>
              <w:rPr>
                <w:sz w:val="24"/>
                <w:szCs w:val="24"/>
                <w:lang w:val="ru-RU"/>
              </w:rPr>
            </w:pPr>
            <w:r w:rsidRPr="00E71489">
              <w:rPr>
                <w:sz w:val="24"/>
                <w:szCs w:val="24"/>
                <w:lang w:val="ru-RU"/>
              </w:rPr>
              <w:t>Встряхивание кистью руки.</w:t>
            </w:r>
          </w:p>
          <w:p w:rsidR="002424A0" w:rsidRPr="00E71489" w:rsidRDefault="002424A0" w:rsidP="002424A0">
            <w:pPr>
              <w:pStyle w:val="afc"/>
              <w:ind w:left="0"/>
              <w:rPr>
                <w:sz w:val="24"/>
                <w:szCs w:val="24"/>
                <w:lang w:val="ru-RU"/>
              </w:rPr>
            </w:pPr>
            <w:r w:rsidRPr="00E71489">
              <w:rPr>
                <w:sz w:val="24"/>
                <w:szCs w:val="24"/>
                <w:lang w:val="ru-RU"/>
              </w:rPr>
              <w:t>Выбрасывание левой, правой ноги вперед. Упражнения с детскими музыкальными инструментами</w:t>
            </w:r>
          </w:p>
          <w:p w:rsidR="002424A0" w:rsidRPr="00E71489" w:rsidRDefault="002424A0" w:rsidP="002424A0">
            <w:pPr>
              <w:pStyle w:val="afc"/>
              <w:ind w:left="0"/>
              <w:rPr>
                <w:sz w:val="24"/>
                <w:szCs w:val="24"/>
                <w:lang w:val="ru-RU"/>
              </w:rPr>
            </w:pPr>
            <w:r w:rsidRPr="00E71489">
              <w:rPr>
                <w:sz w:val="24"/>
                <w:szCs w:val="24"/>
                <w:lang w:val="ru-RU"/>
              </w:rPr>
              <w:t>Круговые движения кистью. Одновременное сгибание в кулак пальцев одной руки и разгибание другой в медленном темпе с постепенным ускорением.</w:t>
            </w:r>
          </w:p>
          <w:p w:rsidR="002424A0" w:rsidRPr="00E71489" w:rsidRDefault="002424A0" w:rsidP="002424A0">
            <w:pPr>
              <w:pStyle w:val="TableParagraph"/>
              <w:ind w:left="0"/>
              <w:rPr>
                <w:sz w:val="24"/>
                <w:szCs w:val="24"/>
                <w:lang w:val="ru-RU"/>
              </w:rPr>
            </w:pPr>
          </w:p>
        </w:tc>
        <w:tc>
          <w:tcPr>
            <w:tcW w:w="1609" w:type="pct"/>
            <w:vMerge w:val="restart"/>
          </w:tcPr>
          <w:p w:rsidR="002424A0" w:rsidRPr="00897699" w:rsidRDefault="002424A0" w:rsidP="002424A0">
            <w:pPr>
              <w:pStyle w:val="TableParagraph"/>
              <w:ind w:left="0"/>
              <w:rPr>
                <w:sz w:val="24"/>
                <w:szCs w:val="24"/>
                <w:lang w:val="ru-RU"/>
              </w:rPr>
            </w:pPr>
            <w:r w:rsidRPr="00897699">
              <w:rPr>
                <w:sz w:val="24"/>
                <w:szCs w:val="24"/>
                <w:lang w:val="ru-RU"/>
              </w:rPr>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pStyle w:val="afc"/>
              <w:ind w:left="0" w:firstLine="284"/>
              <w:rPr>
                <w:sz w:val="24"/>
                <w:szCs w:val="24"/>
                <w:lang w:val="ru-RU"/>
              </w:rPr>
            </w:pPr>
            <w:r w:rsidRPr="00E71489">
              <w:rPr>
                <w:sz w:val="24"/>
                <w:szCs w:val="24"/>
              </w:rPr>
              <w:t>http://moi-sat.ru</w:t>
            </w: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17</w:t>
            </w:r>
          </w:p>
        </w:tc>
        <w:tc>
          <w:tcPr>
            <w:tcW w:w="848" w:type="pct"/>
          </w:tcPr>
          <w:p w:rsidR="002424A0" w:rsidRPr="00E71489" w:rsidRDefault="002424A0" w:rsidP="002424A0">
            <w:pPr>
              <w:pStyle w:val="TableParagraph"/>
              <w:tabs>
                <w:tab w:val="left" w:pos="1760"/>
              </w:tabs>
              <w:ind w:left="0"/>
              <w:rPr>
                <w:sz w:val="24"/>
                <w:szCs w:val="24"/>
                <w:lang w:val="ru-RU"/>
              </w:rPr>
            </w:pPr>
            <w:r w:rsidRPr="00E71489">
              <w:rPr>
                <w:sz w:val="24"/>
                <w:szCs w:val="24"/>
                <w:lang w:val="ru-RU"/>
              </w:rPr>
              <w:t>Встряхивание</w:t>
            </w:r>
            <w:r w:rsidRPr="00E71489">
              <w:rPr>
                <w:sz w:val="24"/>
                <w:szCs w:val="24"/>
                <w:lang w:val="ru-RU"/>
              </w:rPr>
              <w:tab/>
              <w:t>кистью</w:t>
            </w:r>
          </w:p>
          <w:p w:rsidR="002424A0" w:rsidRPr="00E71489" w:rsidRDefault="002424A0" w:rsidP="002424A0">
            <w:pPr>
              <w:pStyle w:val="TableParagraph"/>
              <w:ind w:left="0"/>
              <w:rPr>
                <w:sz w:val="24"/>
                <w:szCs w:val="24"/>
                <w:lang w:val="ru-RU"/>
              </w:rPr>
            </w:pPr>
            <w:r w:rsidRPr="00E71489">
              <w:rPr>
                <w:sz w:val="24"/>
                <w:szCs w:val="24"/>
                <w:lang w:val="ru-RU"/>
              </w:rPr>
              <w:t>(отбрасываниеводыс</w:t>
            </w:r>
          </w:p>
          <w:p w:rsidR="002424A0" w:rsidRPr="00E71489" w:rsidRDefault="002424A0" w:rsidP="002424A0">
            <w:pPr>
              <w:pStyle w:val="TableParagraph"/>
              <w:tabs>
                <w:tab w:val="left" w:pos="1518"/>
              </w:tabs>
              <w:ind w:left="0"/>
              <w:rPr>
                <w:sz w:val="24"/>
                <w:szCs w:val="24"/>
                <w:lang w:val="ru-RU"/>
              </w:rPr>
            </w:pPr>
            <w:r w:rsidRPr="00E71489">
              <w:rPr>
                <w:sz w:val="24"/>
                <w:szCs w:val="24"/>
                <w:lang w:val="ru-RU"/>
              </w:rPr>
              <w:t>пальцев,</w:t>
            </w:r>
            <w:r w:rsidRPr="00E71489">
              <w:rPr>
                <w:sz w:val="24"/>
                <w:szCs w:val="24"/>
                <w:lang w:val="ru-RU"/>
              </w:rPr>
              <w:tab/>
              <w:t>имитация</w:t>
            </w:r>
          </w:p>
          <w:p w:rsidR="002424A0" w:rsidRPr="00E71489" w:rsidRDefault="002424A0" w:rsidP="002424A0">
            <w:pPr>
              <w:pStyle w:val="TableParagraph"/>
              <w:ind w:left="0"/>
              <w:rPr>
                <w:sz w:val="24"/>
                <w:szCs w:val="24"/>
                <w:lang w:val="ru-RU"/>
              </w:rPr>
            </w:pPr>
            <w:r w:rsidRPr="00E71489">
              <w:rPr>
                <w:sz w:val="24"/>
                <w:szCs w:val="24"/>
                <w:lang w:val="ru-RU"/>
              </w:rPr>
              <w:t>движениялистьев  во</w:t>
            </w:r>
          </w:p>
          <w:p w:rsidR="002424A0" w:rsidRPr="00E71489" w:rsidRDefault="002424A0" w:rsidP="002424A0">
            <w:pPr>
              <w:pStyle w:val="TableParagraph"/>
              <w:ind w:left="0"/>
              <w:rPr>
                <w:sz w:val="24"/>
                <w:szCs w:val="24"/>
                <w:lang w:val="ru-RU"/>
              </w:rPr>
            </w:pPr>
            <w:r w:rsidRPr="00E71489">
              <w:rPr>
                <w:sz w:val="24"/>
                <w:szCs w:val="24"/>
                <w:lang w:val="ru-RU"/>
              </w:rPr>
              <w:t>времяветра)</w:t>
            </w:r>
          </w:p>
        </w:tc>
        <w:tc>
          <w:tcPr>
            <w:tcW w:w="510" w:type="pct"/>
          </w:tcPr>
          <w:p w:rsidR="002424A0" w:rsidRPr="00E71489" w:rsidRDefault="002424A0" w:rsidP="002424A0">
            <w:pPr>
              <w:pStyle w:val="TableParagraph"/>
              <w:ind w:left="0"/>
              <w:rPr>
                <w:sz w:val="24"/>
                <w:szCs w:val="24"/>
              </w:rPr>
            </w:pPr>
            <w:r w:rsidRPr="00E71489">
              <w:rPr>
                <w:sz w:val="24"/>
                <w:szCs w:val="24"/>
              </w:rPr>
              <w:t>2</w:t>
            </w:r>
          </w:p>
        </w:tc>
        <w:tc>
          <w:tcPr>
            <w:tcW w:w="1845" w:type="pct"/>
            <w:vMerge/>
          </w:tcPr>
          <w:p w:rsidR="002424A0" w:rsidRPr="00E71489" w:rsidRDefault="002424A0" w:rsidP="002424A0">
            <w:pPr>
              <w:pStyle w:val="TableParagraph"/>
              <w:ind w:left="0"/>
              <w:rPr>
                <w:sz w:val="24"/>
                <w:szCs w:val="24"/>
              </w:rPr>
            </w:pPr>
          </w:p>
        </w:tc>
        <w:tc>
          <w:tcPr>
            <w:tcW w:w="1609" w:type="pct"/>
            <w:vMerge/>
          </w:tcPr>
          <w:p w:rsidR="002424A0" w:rsidRPr="00E71489" w:rsidRDefault="002424A0" w:rsidP="002424A0">
            <w:pPr>
              <w:pStyle w:val="TableParagraph"/>
              <w:ind w:left="0"/>
              <w:rPr>
                <w:sz w:val="24"/>
                <w:szCs w:val="24"/>
              </w:rPr>
            </w:pP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18</w:t>
            </w:r>
          </w:p>
        </w:tc>
        <w:tc>
          <w:tcPr>
            <w:tcW w:w="848" w:type="pct"/>
          </w:tcPr>
          <w:p w:rsidR="002424A0" w:rsidRPr="00E71489" w:rsidRDefault="002424A0" w:rsidP="002424A0">
            <w:pPr>
              <w:pStyle w:val="TableParagraph"/>
              <w:ind w:left="0"/>
              <w:rPr>
                <w:sz w:val="24"/>
                <w:szCs w:val="24"/>
                <w:lang w:val="ru-RU"/>
              </w:rPr>
            </w:pPr>
            <w:r w:rsidRPr="00E71489">
              <w:rPr>
                <w:sz w:val="24"/>
                <w:szCs w:val="24"/>
                <w:lang w:val="ru-RU"/>
              </w:rPr>
              <w:t>Выбрасыванието</w:t>
            </w:r>
          </w:p>
          <w:p w:rsidR="002424A0" w:rsidRPr="00E71489" w:rsidRDefault="002424A0" w:rsidP="002424A0">
            <w:pPr>
              <w:pStyle w:val="TableParagraph"/>
              <w:ind w:left="0"/>
              <w:rPr>
                <w:sz w:val="24"/>
                <w:szCs w:val="24"/>
                <w:lang w:val="ru-RU"/>
              </w:rPr>
            </w:pPr>
            <w:r w:rsidRPr="00E71489">
              <w:rPr>
                <w:sz w:val="24"/>
                <w:szCs w:val="24"/>
                <w:lang w:val="ru-RU"/>
              </w:rPr>
              <w:t>левой,топравойноги</w:t>
            </w:r>
          </w:p>
          <w:p w:rsidR="002424A0" w:rsidRPr="00E71489" w:rsidRDefault="002424A0" w:rsidP="002424A0">
            <w:pPr>
              <w:pStyle w:val="TableParagraph"/>
              <w:ind w:left="0"/>
              <w:rPr>
                <w:sz w:val="24"/>
                <w:szCs w:val="24"/>
                <w:lang w:val="ru-RU"/>
              </w:rPr>
            </w:pPr>
            <w:r w:rsidRPr="00E71489">
              <w:rPr>
                <w:sz w:val="24"/>
                <w:szCs w:val="24"/>
                <w:lang w:val="ru-RU"/>
              </w:rPr>
              <w:t>вперед</w:t>
            </w:r>
          </w:p>
        </w:tc>
        <w:tc>
          <w:tcPr>
            <w:tcW w:w="510" w:type="pct"/>
          </w:tcPr>
          <w:p w:rsidR="002424A0" w:rsidRPr="00E71489" w:rsidRDefault="002424A0" w:rsidP="002424A0">
            <w:pPr>
              <w:pStyle w:val="TableParagraph"/>
              <w:ind w:left="0"/>
              <w:rPr>
                <w:sz w:val="24"/>
                <w:szCs w:val="24"/>
              </w:rPr>
            </w:pPr>
            <w:r w:rsidRPr="00E71489">
              <w:rPr>
                <w:sz w:val="24"/>
                <w:szCs w:val="24"/>
              </w:rPr>
              <w:t>2</w:t>
            </w:r>
          </w:p>
        </w:tc>
        <w:tc>
          <w:tcPr>
            <w:tcW w:w="1845" w:type="pct"/>
            <w:vMerge/>
          </w:tcPr>
          <w:p w:rsidR="002424A0" w:rsidRPr="00E71489" w:rsidRDefault="002424A0" w:rsidP="002424A0">
            <w:pPr>
              <w:pStyle w:val="TableParagraph"/>
              <w:ind w:left="0"/>
              <w:rPr>
                <w:sz w:val="24"/>
                <w:szCs w:val="24"/>
              </w:rPr>
            </w:pPr>
          </w:p>
        </w:tc>
        <w:tc>
          <w:tcPr>
            <w:tcW w:w="1609" w:type="pct"/>
            <w:vMerge/>
          </w:tcPr>
          <w:p w:rsidR="002424A0" w:rsidRPr="00E71489" w:rsidRDefault="002424A0" w:rsidP="002424A0">
            <w:pPr>
              <w:pStyle w:val="TableParagraph"/>
              <w:ind w:left="0"/>
              <w:rPr>
                <w:sz w:val="24"/>
                <w:szCs w:val="24"/>
              </w:rPr>
            </w:pP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p>
        </w:tc>
        <w:tc>
          <w:tcPr>
            <w:tcW w:w="848" w:type="pct"/>
          </w:tcPr>
          <w:p w:rsidR="002424A0" w:rsidRPr="00E71489" w:rsidRDefault="002424A0" w:rsidP="002424A0">
            <w:pPr>
              <w:pStyle w:val="TableParagraph"/>
              <w:ind w:left="0"/>
              <w:rPr>
                <w:b/>
                <w:sz w:val="24"/>
                <w:szCs w:val="24"/>
                <w:lang w:val="ru-RU"/>
              </w:rPr>
            </w:pPr>
            <w:r w:rsidRPr="00E71489">
              <w:rPr>
                <w:b/>
                <w:sz w:val="24"/>
                <w:szCs w:val="24"/>
                <w:lang w:val="ru-RU"/>
              </w:rPr>
              <w:t xml:space="preserve">Раздел </w:t>
            </w:r>
            <w:r w:rsidRPr="00E71489">
              <w:rPr>
                <w:b/>
                <w:sz w:val="24"/>
                <w:szCs w:val="24"/>
              </w:rPr>
              <w:t>III</w:t>
            </w:r>
          </w:p>
        </w:tc>
        <w:tc>
          <w:tcPr>
            <w:tcW w:w="510" w:type="pct"/>
          </w:tcPr>
          <w:p w:rsidR="002424A0" w:rsidRPr="00E71489" w:rsidRDefault="002424A0" w:rsidP="002424A0">
            <w:pPr>
              <w:pStyle w:val="TableParagraph"/>
              <w:ind w:left="0"/>
              <w:rPr>
                <w:b/>
                <w:sz w:val="24"/>
                <w:szCs w:val="24"/>
                <w:lang w:val="ru-RU"/>
              </w:rPr>
            </w:pPr>
            <w:r w:rsidRPr="00E71489">
              <w:rPr>
                <w:sz w:val="24"/>
                <w:szCs w:val="24"/>
                <w:lang w:val="ru-RU"/>
              </w:rPr>
              <w:t>6</w:t>
            </w:r>
          </w:p>
          <w:p w:rsidR="002424A0" w:rsidRPr="00E71489" w:rsidRDefault="002424A0" w:rsidP="002424A0">
            <w:pPr>
              <w:pStyle w:val="TableParagraph"/>
              <w:ind w:left="0"/>
              <w:jc w:val="center"/>
              <w:rPr>
                <w:b/>
                <w:sz w:val="24"/>
                <w:szCs w:val="24"/>
                <w:lang w:val="ru-RU"/>
              </w:rPr>
            </w:pPr>
          </w:p>
        </w:tc>
        <w:tc>
          <w:tcPr>
            <w:tcW w:w="3453" w:type="pct"/>
            <w:gridSpan w:val="2"/>
          </w:tcPr>
          <w:p w:rsidR="002424A0" w:rsidRPr="00E71489" w:rsidRDefault="002424A0" w:rsidP="002424A0">
            <w:pPr>
              <w:pStyle w:val="TableParagraph"/>
              <w:ind w:left="0"/>
              <w:rPr>
                <w:sz w:val="24"/>
                <w:szCs w:val="24"/>
                <w:lang w:val="ru-RU"/>
              </w:rPr>
            </w:pPr>
            <w:r w:rsidRPr="00E71489">
              <w:rPr>
                <w:b/>
                <w:sz w:val="24"/>
                <w:szCs w:val="24"/>
                <w:lang w:val="ru-RU"/>
              </w:rPr>
              <w:t>Упражнениясдетскимимузыкальными инструментами</w:t>
            </w: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19</w:t>
            </w:r>
          </w:p>
        </w:tc>
        <w:tc>
          <w:tcPr>
            <w:tcW w:w="848" w:type="pct"/>
          </w:tcPr>
          <w:p w:rsidR="002424A0" w:rsidRPr="00E71489" w:rsidRDefault="002424A0" w:rsidP="002424A0">
            <w:pPr>
              <w:pStyle w:val="TableParagraph"/>
              <w:ind w:left="0"/>
              <w:jc w:val="both"/>
              <w:rPr>
                <w:sz w:val="24"/>
                <w:szCs w:val="24"/>
                <w:lang w:val="ru-RU"/>
              </w:rPr>
            </w:pPr>
            <w:r w:rsidRPr="00E71489">
              <w:rPr>
                <w:sz w:val="24"/>
                <w:szCs w:val="24"/>
                <w:lang w:val="ru-RU"/>
              </w:rPr>
              <w:t>Круговыедвижения</w:t>
            </w:r>
            <w:r w:rsidRPr="00E71489">
              <w:rPr>
                <w:spacing w:val="-1"/>
                <w:sz w:val="24"/>
                <w:szCs w:val="24"/>
                <w:lang w:val="ru-RU"/>
              </w:rPr>
              <w:t>кистью(напряженное</w:t>
            </w:r>
            <w:r w:rsidRPr="00E71489">
              <w:rPr>
                <w:sz w:val="24"/>
                <w:szCs w:val="24"/>
                <w:lang w:val="ru-RU"/>
              </w:rPr>
              <w:t>исвободное).</w:t>
            </w:r>
          </w:p>
          <w:p w:rsidR="002424A0" w:rsidRPr="00E71489" w:rsidRDefault="002424A0" w:rsidP="002424A0">
            <w:pPr>
              <w:pStyle w:val="TableParagraph"/>
              <w:ind w:left="0"/>
              <w:jc w:val="both"/>
              <w:rPr>
                <w:sz w:val="24"/>
                <w:szCs w:val="24"/>
                <w:lang w:val="ru-RU"/>
              </w:rPr>
            </w:pPr>
            <w:r w:rsidRPr="00E71489">
              <w:rPr>
                <w:sz w:val="24"/>
                <w:szCs w:val="24"/>
                <w:lang w:val="ru-RU"/>
              </w:rPr>
              <w:t>Одновременное сгибание в</w:t>
            </w:r>
            <w:r w:rsidRPr="00E71489">
              <w:rPr>
                <w:sz w:val="24"/>
                <w:szCs w:val="24"/>
                <w:lang w:val="ru-RU"/>
              </w:rPr>
              <w:tab/>
            </w:r>
            <w:r w:rsidRPr="00E71489">
              <w:rPr>
                <w:spacing w:val="-2"/>
                <w:sz w:val="24"/>
                <w:szCs w:val="24"/>
                <w:lang w:val="ru-RU"/>
              </w:rPr>
              <w:t>кулак</w:t>
            </w:r>
            <w:r w:rsidRPr="00E71489">
              <w:rPr>
                <w:sz w:val="24"/>
                <w:szCs w:val="24"/>
                <w:lang w:val="ru-RU"/>
              </w:rPr>
              <w:t>пальцеводнойрукииразгибание другой</w:t>
            </w:r>
            <w:r w:rsidRPr="00E71489">
              <w:rPr>
                <w:sz w:val="24"/>
                <w:szCs w:val="24"/>
                <w:lang w:val="ru-RU"/>
              </w:rPr>
              <w:tab/>
            </w:r>
            <w:r w:rsidRPr="00E71489">
              <w:rPr>
                <w:spacing w:val="-4"/>
                <w:sz w:val="24"/>
                <w:szCs w:val="24"/>
                <w:lang w:val="ru-RU"/>
              </w:rPr>
              <w:t>в</w:t>
            </w:r>
            <w:r w:rsidRPr="00E71489">
              <w:rPr>
                <w:sz w:val="24"/>
                <w:szCs w:val="24"/>
                <w:lang w:val="ru-RU"/>
              </w:rPr>
              <w:t>медленном темпе спостепенным ускорением</w:t>
            </w:r>
          </w:p>
        </w:tc>
        <w:tc>
          <w:tcPr>
            <w:tcW w:w="510" w:type="pct"/>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845" w:type="pct"/>
            <w:vMerge w:val="restart"/>
          </w:tcPr>
          <w:p w:rsidR="002424A0" w:rsidRPr="00E71489" w:rsidRDefault="002424A0" w:rsidP="002424A0">
            <w:pPr>
              <w:pStyle w:val="TableParagraph"/>
              <w:ind w:left="0"/>
              <w:jc w:val="both"/>
              <w:rPr>
                <w:sz w:val="24"/>
                <w:szCs w:val="24"/>
                <w:lang w:val="ru-RU"/>
              </w:rPr>
            </w:pPr>
            <w:r w:rsidRPr="00E71489">
              <w:rPr>
                <w:sz w:val="24"/>
                <w:szCs w:val="24"/>
                <w:lang w:val="ru-RU"/>
              </w:rPr>
              <w:t xml:space="preserve">Упражнения с детскими музыкальными инструментами . </w:t>
            </w:r>
          </w:p>
          <w:p w:rsidR="002424A0" w:rsidRPr="00E71489" w:rsidRDefault="002424A0" w:rsidP="002424A0">
            <w:pPr>
              <w:pStyle w:val="TableParagraph"/>
              <w:ind w:left="0"/>
              <w:jc w:val="both"/>
              <w:rPr>
                <w:sz w:val="24"/>
                <w:szCs w:val="24"/>
                <w:lang w:val="ru-RU"/>
              </w:rPr>
            </w:pPr>
            <w:r w:rsidRPr="00E71489">
              <w:rPr>
                <w:sz w:val="24"/>
                <w:szCs w:val="24"/>
                <w:lang w:val="ru-RU"/>
              </w:rPr>
              <w:t>Движение кистей рук в разных направлениях. Поочередное</w:t>
            </w:r>
            <w:r w:rsidRPr="00E71489">
              <w:rPr>
                <w:sz w:val="24"/>
                <w:szCs w:val="24"/>
                <w:lang w:val="ru-RU"/>
              </w:rPr>
              <w:tab/>
              <w:t>сжимание</w:t>
            </w:r>
            <w:r w:rsidRPr="00E71489">
              <w:rPr>
                <w:sz w:val="24"/>
                <w:szCs w:val="24"/>
                <w:lang w:val="ru-RU"/>
              </w:rPr>
              <w:tab/>
              <w:t>в</w:t>
            </w:r>
            <w:r w:rsidRPr="00E71489">
              <w:rPr>
                <w:sz w:val="24"/>
                <w:szCs w:val="24"/>
                <w:lang w:val="ru-RU"/>
              </w:rPr>
              <w:tab/>
              <w:t>кулак</w:t>
            </w:r>
            <w:r w:rsidRPr="00E71489">
              <w:rPr>
                <w:sz w:val="24"/>
                <w:szCs w:val="24"/>
                <w:lang w:val="ru-RU"/>
              </w:rPr>
              <w:tab/>
              <w:t xml:space="preserve">и разжимание </w:t>
            </w:r>
            <w:r w:rsidRPr="00E71489">
              <w:rPr>
                <w:sz w:val="24"/>
                <w:szCs w:val="24"/>
                <w:lang w:val="ru-RU"/>
              </w:rPr>
              <w:lastRenderedPageBreak/>
              <w:t>пальцев рук с изменением темпа музыки.</w:t>
            </w:r>
          </w:p>
          <w:p w:rsidR="002424A0" w:rsidRPr="00E71489" w:rsidRDefault="002424A0" w:rsidP="002424A0">
            <w:pPr>
              <w:pStyle w:val="TableParagraph"/>
              <w:ind w:left="0"/>
              <w:jc w:val="both"/>
              <w:rPr>
                <w:sz w:val="24"/>
                <w:szCs w:val="24"/>
                <w:lang w:val="ru-RU"/>
              </w:rPr>
            </w:pPr>
            <w:r w:rsidRPr="00E71489">
              <w:rPr>
                <w:sz w:val="24"/>
                <w:szCs w:val="24"/>
                <w:lang w:val="ru-RU"/>
              </w:rPr>
              <w:t>Противопоставление первого пальца остальным на каждый акцент в музыке.</w:t>
            </w:r>
          </w:p>
          <w:p w:rsidR="002424A0" w:rsidRPr="00E71489" w:rsidRDefault="002424A0" w:rsidP="002424A0">
            <w:pPr>
              <w:pStyle w:val="TableParagraph"/>
              <w:ind w:left="0"/>
              <w:jc w:val="both"/>
              <w:rPr>
                <w:sz w:val="24"/>
                <w:szCs w:val="24"/>
                <w:lang w:val="ru-RU"/>
              </w:rPr>
            </w:pPr>
            <w:r w:rsidRPr="00E71489">
              <w:rPr>
                <w:sz w:val="24"/>
                <w:szCs w:val="24"/>
                <w:lang w:val="ru-RU"/>
              </w:rPr>
              <w:t>Отведение и приведение пальцев одной руки и обеих. Выделение пальцев рук.</w:t>
            </w:r>
          </w:p>
          <w:p w:rsidR="002424A0" w:rsidRPr="00E71489" w:rsidRDefault="002424A0" w:rsidP="002424A0">
            <w:pPr>
              <w:pStyle w:val="TableParagraph"/>
              <w:ind w:left="0"/>
              <w:jc w:val="both"/>
              <w:rPr>
                <w:sz w:val="24"/>
                <w:szCs w:val="24"/>
                <w:lang w:val="ru-RU"/>
              </w:rPr>
            </w:pPr>
            <w:r w:rsidRPr="00E71489">
              <w:rPr>
                <w:sz w:val="24"/>
                <w:szCs w:val="24"/>
                <w:lang w:val="ru-RU"/>
              </w:rPr>
              <w:t>Отстукивание простых ритмических рисунков на барабане.</w:t>
            </w:r>
          </w:p>
        </w:tc>
        <w:tc>
          <w:tcPr>
            <w:tcW w:w="1609" w:type="pct"/>
            <w:vMerge w:val="restart"/>
          </w:tcPr>
          <w:p w:rsidR="002424A0" w:rsidRPr="00897699" w:rsidRDefault="002424A0" w:rsidP="002424A0">
            <w:pPr>
              <w:pStyle w:val="TableParagraph"/>
              <w:ind w:left="0"/>
              <w:rPr>
                <w:sz w:val="24"/>
                <w:szCs w:val="24"/>
                <w:lang w:val="ru-RU"/>
              </w:rPr>
            </w:pPr>
            <w:r w:rsidRPr="00897699">
              <w:rPr>
                <w:sz w:val="24"/>
                <w:szCs w:val="24"/>
                <w:lang w:val="ru-RU"/>
              </w:rPr>
              <w:lastRenderedPageBreak/>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Фестиваль педагогических идей </w:t>
            </w:r>
            <w:r w:rsidRPr="00897699">
              <w:rPr>
                <w:sz w:val="24"/>
                <w:szCs w:val="24"/>
                <w:lang w:val="ru-RU"/>
              </w:rPr>
              <w:lastRenderedPageBreak/>
              <w:t>"Открытый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pStyle w:val="TableParagraph"/>
              <w:ind w:left="0"/>
              <w:rPr>
                <w:sz w:val="24"/>
                <w:szCs w:val="24"/>
                <w:lang w:val="ru-RU"/>
              </w:rPr>
            </w:pPr>
            <w:r w:rsidRPr="00E71489">
              <w:rPr>
                <w:sz w:val="24"/>
                <w:szCs w:val="24"/>
              </w:rPr>
              <w:t>http://moi-sat.ru</w:t>
            </w: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20</w:t>
            </w:r>
          </w:p>
        </w:tc>
        <w:tc>
          <w:tcPr>
            <w:tcW w:w="848" w:type="pct"/>
          </w:tcPr>
          <w:p w:rsidR="002424A0" w:rsidRPr="00E71489" w:rsidRDefault="002424A0" w:rsidP="002424A0">
            <w:pPr>
              <w:pStyle w:val="TableParagraph"/>
              <w:ind w:left="0"/>
              <w:jc w:val="both"/>
              <w:rPr>
                <w:sz w:val="24"/>
                <w:szCs w:val="24"/>
                <w:lang w:val="ru-RU"/>
              </w:rPr>
            </w:pPr>
            <w:r w:rsidRPr="00E71489">
              <w:rPr>
                <w:sz w:val="24"/>
                <w:szCs w:val="24"/>
                <w:lang w:val="ru-RU"/>
              </w:rPr>
              <w:t>Упражнениянадетскихмузыкальных инструментах</w:t>
            </w:r>
          </w:p>
        </w:tc>
        <w:tc>
          <w:tcPr>
            <w:tcW w:w="510" w:type="pct"/>
          </w:tcPr>
          <w:p w:rsidR="002424A0" w:rsidRPr="00E71489" w:rsidRDefault="002424A0" w:rsidP="002424A0">
            <w:pPr>
              <w:pStyle w:val="TableParagraph"/>
              <w:ind w:left="0"/>
              <w:jc w:val="center"/>
              <w:rPr>
                <w:sz w:val="24"/>
                <w:szCs w:val="24"/>
              </w:rPr>
            </w:pPr>
            <w:r w:rsidRPr="00E71489">
              <w:rPr>
                <w:sz w:val="24"/>
                <w:szCs w:val="24"/>
              </w:rPr>
              <w:t>2</w:t>
            </w:r>
          </w:p>
        </w:tc>
        <w:tc>
          <w:tcPr>
            <w:tcW w:w="1845" w:type="pct"/>
            <w:vMerge/>
          </w:tcPr>
          <w:p w:rsidR="002424A0" w:rsidRPr="00E71489" w:rsidRDefault="002424A0" w:rsidP="002424A0">
            <w:pPr>
              <w:pStyle w:val="TableParagraph"/>
              <w:ind w:left="0"/>
              <w:rPr>
                <w:sz w:val="24"/>
                <w:szCs w:val="24"/>
                <w:lang w:val="ru-RU"/>
              </w:rPr>
            </w:pPr>
          </w:p>
        </w:tc>
        <w:tc>
          <w:tcPr>
            <w:tcW w:w="1609" w:type="pct"/>
            <w:vMerge/>
          </w:tcPr>
          <w:p w:rsidR="002424A0" w:rsidRPr="00E71489" w:rsidRDefault="002424A0" w:rsidP="002424A0">
            <w:pPr>
              <w:pStyle w:val="TableParagraph"/>
              <w:ind w:left="0"/>
              <w:rPr>
                <w:sz w:val="24"/>
                <w:szCs w:val="24"/>
                <w:lang w:val="ru-RU"/>
              </w:rPr>
            </w:pP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21</w:t>
            </w:r>
          </w:p>
        </w:tc>
        <w:tc>
          <w:tcPr>
            <w:tcW w:w="848" w:type="pct"/>
          </w:tcPr>
          <w:p w:rsidR="002424A0" w:rsidRPr="00E71489" w:rsidRDefault="002424A0" w:rsidP="002424A0">
            <w:pPr>
              <w:pStyle w:val="TableParagraph"/>
              <w:ind w:left="0"/>
              <w:rPr>
                <w:sz w:val="24"/>
                <w:szCs w:val="24"/>
                <w:lang w:val="ru-RU"/>
              </w:rPr>
            </w:pPr>
            <w:r w:rsidRPr="00E71489">
              <w:rPr>
                <w:sz w:val="24"/>
                <w:szCs w:val="24"/>
                <w:lang w:val="ru-RU"/>
              </w:rPr>
              <w:t>Исполнение несложных ритмическихрисунков</w:t>
            </w:r>
          </w:p>
          <w:p w:rsidR="002424A0" w:rsidRPr="00E71489" w:rsidRDefault="002424A0" w:rsidP="002424A0">
            <w:pPr>
              <w:pStyle w:val="TableParagraph"/>
              <w:ind w:left="0"/>
              <w:rPr>
                <w:sz w:val="24"/>
                <w:szCs w:val="24"/>
                <w:lang w:val="ru-RU"/>
              </w:rPr>
            </w:pPr>
            <w:r w:rsidRPr="00E71489">
              <w:rPr>
                <w:sz w:val="24"/>
                <w:szCs w:val="24"/>
                <w:lang w:val="ru-RU"/>
              </w:rPr>
              <w:t>набубнеибарабане</w:t>
            </w:r>
          </w:p>
          <w:p w:rsidR="002424A0" w:rsidRPr="00E71489" w:rsidRDefault="002424A0" w:rsidP="002424A0">
            <w:pPr>
              <w:pStyle w:val="TableParagraph"/>
              <w:ind w:left="0"/>
              <w:rPr>
                <w:sz w:val="24"/>
                <w:szCs w:val="24"/>
                <w:lang w:val="ru-RU"/>
              </w:rPr>
            </w:pPr>
          </w:p>
        </w:tc>
        <w:tc>
          <w:tcPr>
            <w:tcW w:w="510" w:type="pct"/>
          </w:tcPr>
          <w:p w:rsidR="002424A0" w:rsidRPr="00E71489" w:rsidRDefault="002424A0" w:rsidP="002424A0">
            <w:pPr>
              <w:pStyle w:val="TableParagraph"/>
              <w:ind w:left="0"/>
              <w:jc w:val="center"/>
              <w:rPr>
                <w:sz w:val="24"/>
                <w:szCs w:val="24"/>
              </w:rPr>
            </w:pPr>
            <w:r w:rsidRPr="00E71489">
              <w:rPr>
                <w:sz w:val="24"/>
                <w:szCs w:val="24"/>
              </w:rPr>
              <w:t>2</w:t>
            </w:r>
          </w:p>
        </w:tc>
        <w:tc>
          <w:tcPr>
            <w:tcW w:w="1845" w:type="pct"/>
            <w:vMerge/>
          </w:tcPr>
          <w:p w:rsidR="002424A0" w:rsidRPr="00E71489" w:rsidRDefault="002424A0" w:rsidP="002424A0">
            <w:pPr>
              <w:rPr>
                <w:rFonts w:ascii="Times New Roman" w:hAnsi="Times New Roman" w:cs="Times New Roman"/>
                <w:sz w:val="24"/>
                <w:szCs w:val="24"/>
              </w:rPr>
            </w:pPr>
          </w:p>
        </w:tc>
        <w:tc>
          <w:tcPr>
            <w:tcW w:w="1609" w:type="pct"/>
            <w:vMerge/>
          </w:tcPr>
          <w:p w:rsidR="002424A0" w:rsidRPr="00E71489" w:rsidRDefault="002424A0" w:rsidP="002424A0">
            <w:pPr>
              <w:pStyle w:val="TableParagraph"/>
              <w:ind w:left="0"/>
              <w:rPr>
                <w:sz w:val="24"/>
                <w:szCs w:val="24"/>
                <w:lang w:val="ru-RU"/>
              </w:rPr>
            </w:pPr>
          </w:p>
        </w:tc>
      </w:tr>
      <w:tr w:rsidR="002424A0" w:rsidRPr="00E71489" w:rsidTr="002424A0">
        <w:trPr>
          <w:trHeight w:val="492"/>
        </w:trPr>
        <w:tc>
          <w:tcPr>
            <w:tcW w:w="189" w:type="pct"/>
          </w:tcPr>
          <w:p w:rsidR="002424A0" w:rsidRPr="00E71489" w:rsidRDefault="002424A0" w:rsidP="002424A0">
            <w:pPr>
              <w:pStyle w:val="TableParagraph"/>
              <w:ind w:left="0"/>
              <w:rPr>
                <w:sz w:val="24"/>
                <w:szCs w:val="24"/>
                <w:lang w:val="ru-RU"/>
              </w:rPr>
            </w:pPr>
          </w:p>
        </w:tc>
        <w:tc>
          <w:tcPr>
            <w:tcW w:w="848" w:type="pct"/>
          </w:tcPr>
          <w:p w:rsidR="002424A0" w:rsidRPr="00E71489" w:rsidRDefault="002424A0" w:rsidP="002424A0">
            <w:pPr>
              <w:pStyle w:val="TableParagraph"/>
              <w:ind w:left="0"/>
              <w:rPr>
                <w:b/>
                <w:sz w:val="24"/>
                <w:szCs w:val="24"/>
                <w:lang w:val="ru-RU"/>
              </w:rPr>
            </w:pPr>
            <w:r w:rsidRPr="00E71489">
              <w:rPr>
                <w:b/>
                <w:sz w:val="24"/>
                <w:szCs w:val="24"/>
                <w:lang w:val="ru-RU"/>
              </w:rPr>
              <w:t xml:space="preserve">Раздел </w:t>
            </w:r>
            <w:r w:rsidRPr="00E71489">
              <w:rPr>
                <w:b/>
                <w:sz w:val="24"/>
                <w:szCs w:val="24"/>
              </w:rPr>
              <w:t>IV</w:t>
            </w:r>
          </w:p>
        </w:tc>
        <w:tc>
          <w:tcPr>
            <w:tcW w:w="510" w:type="pct"/>
          </w:tcPr>
          <w:p w:rsidR="002424A0" w:rsidRPr="00E71489" w:rsidRDefault="002424A0" w:rsidP="002424A0">
            <w:pPr>
              <w:pStyle w:val="TableParagraph"/>
              <w:ind w:left="0"/>
              <w:rPr>
                <w:sz w:val="24"/>
                <w:szCs w:val="24"/>
                <w:lang w:val="ru-RU"/>
              </w:rPr>
            </w:pPr>
            <w:r w:rsidRPr="00E71489">
              <w:rPr>
                <w:sz w:val="24"/>
                <w:szCs w:val="24"/>
                <w:lang w:val="ru-RU"/>
              </w:rPr>
              <w:t>12</w:t>
            </w:r>
          </w:p>
        </w:tc>
        <w:tc>
          <w:tcPr>
            <w:tcW w:w="3453" w:type="pct"/>
            <w:gridSpan w:val="2"/>
          </w:tcPr>
          <w:p w:rsidR="002424A0" w:rsidRPr="00E71489" w:rsidRDefault="002424A0" w:rsidP="002424A0">
            <w:pPr>
              <w:pStyle w:val="TableParagraph"/>
              <w:ind w:left="0"/>
              <w:rPr>
                <w:sz w:val="24"/>
                <w:szCs w:val="24"/>
                <w:lang w:val="ru-RU"/>
              </w:rPr>
            </w:pPr>
            <w:r w:rsidRPr="00E71489">
              <w:rPr>
                <w:b/>
                <w:sz w:val="24"/>
                <w:szCs w:val="24"/>
                <w:lang w:val="ru-RU"/>
              </w:rPr>
              <w:t>Игры подмузыку</w:t>
            </w: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22</w:t>
            </w:r>
          </w:p>
        </w:tc>
        <w:tc>
          <w:tcPr>
            <w:tcW w:w="848" w:type="pct"/>
          </w:tcPr>
          <w:p w:rsidR="002424A0" w:rsidRPr="00E71489" w:rsidRDefault="002424A0" w:rsidP="002424A0">
            <w:pPr>
              <w:pStyle w:val="TableParagraph"/>
              <w:ind w:left="0" w:hanging="4"/>
              <w:rPr>
                <w:sz w:val="24"/>
                <w:szCs w:val="24"/>
                <w:lang w:val="ru-RU"/>
              </w:rPr>
            </w:pPr>
            <w:r w:rsidRPr="00E71489">
              <w:rPr>
                <w:sz w:val="24"/>
                <w:szCs w:val="24"/>
                <w:lang w:val="ru-RU"/>
              </w:rPr>
              <w:t>Выразительнаяи эмоциональная передачавдвижениях игровых образовисодержаниепесен</w:t>
            </w:r>
          </w:p>
        </w:tc>
        <w:tc>
          <w:tcPr>
            <w:tcW w:w="510" w:type="pct"/>
          </w:tcPr>
          <w:p w:rsidR="002424A0" w:rsidRPr="00E71489" w:rsidRDefault="002424A0" w:rsidP="002424A0">
            <w:pPr>
              <w:pStyle w:val="TableParagraph"/>
              <w:ind w:left="0"/>
              <w:rPr>
                <w:sz w:val="24"/>
                <w:szCs w:val="24"/>
                <w:lang w:val="ru-RU"/>
              </w:rPr>
            </w:pPr>
            <w:r w:rsidRPr="00E71489">
              <w:rPr>
                <w:sz w:val="24"/>
                <w:szCs w:val="24"/>
                <w:lang w:val="ru-RU"/>
              </w:rPr>
              <w:t>2</w:t>
            </w:r>
          </w:p>
        </w:tc>
        <w:tc>
          <w:tcPr>
            <w:tcW w:w="1845" w:type="pct"/>
            <w:vMerge w:val="restart"/>
          </w:tcPr>
          <w:p w:rsidR="002424A0" w:rsidRPr="00E71489" w:rsidRDefault="002424A0" w:rsidP="002424A0">
            <w:pPr>
              <w:pStyle w:val="TableParagraph"/>
              <w:ind w:left="0"/>
              <w:rPr>
                <w:sz w:val="24"/>
                <w:szCs w:val="24"/>
                <w:lang w:val="ru-RU"/>
              </w:rPr>
            </w:pPr>
            <w:r w:rsidRPr="00E71489">
              <w:rPr>
                <w:sz w:val="24"/>
                <w:szCs w:val="24"/>
                <w:lang w:val="ru-RU"/>
              </w:rPr>
              <w:t>Выполнение ритмичных движений в соответствии с различным характером музыки, динамикой, регистрами.</w:t>
            </w:r>
          </w:p>
          <w:p w:rsidR="002424A0" w:rsidRPr="00E71489" w:rsidRDefault="002424A0" w:rsidP="002424A0">
            <w:pPr>
              <w:pStyle w:val="TableParagraph"/>
              <w:ind w:left="0"/>
              <w:jc w:val="both"/>
              <w:rPr>
                <w:sz w:val="24"/>
                <w:szCs w:val="24"/>
                <w:lang w:val="ru-RU"/>
              </w:rPr>
            </w:pPr>
            <w:r w:rsidRPr="00E71489">
              <w:rPr>
                <w:sz w:val="24"/>
                <w:szCs w:val="24"/>
                <w:lang w:val="ru-RU"/>
              </w:rPr>
              <w:t>Изменение направления и формы ходьбы, бега, поскоков, танцевальных движений в соответствии с изменениями в музыке.</w:t>
            </w:r>
          </w:p>
          <w:p w:rsidR="002424A0" w:rsidRPr="00E71489" w:rsidRDefault="002424A0" w:rsidP="002424A0">
            <w:pPr>
              <w:pStyle w:val="TableParagraph"/>
              <w:ind w:left="0"/>
              <w:jc w:val="both"/>
              <w:rPr>
                <w:sz w:val="24"/>
                <w:szCs w:val="24"/>
                <w:lang w:val="ru-RU"/>
              </w:rPr>
            </w:pPr>
            <w:r w:rsidRPr="00E71489">
              <w:rPr>
                <w:sz w:val="24"/>
                <w:szCs w:val="24"/>
                <w:lang w:val="ru-RU"/>
              </w:rPr>
              <w:t>Выполнение имитационных упражнений и игр, построенных на конкретных подражательных образах Передача</w:t>
            </w:r>
            <w:r w:rsidRPr="00E71489">
              <w:rPr>
                <w:sz w:val="24"/>
                <w:szCs w:val="24"/>
                <w:lang w:val="ru-RU"/>
              </w:rPr>
              <w:tab/>
              <w:t>притопами,</w:t>
            </w:r>
            <w:r w:rsidRPr="00E71489">
              <w:rPr>
                <w:sz w:val="24"/>
                <w:szCs w:val="24"/>
                <w:lang w:val="ru-RU"/>
              </w:rPr>
              <w:tab/>
              <w:t>хлопками</w:t>
            </w:r>
            <w:r w:rsidRPr="00E71489">
              <w:rPr>
                <w:sz w:val="24"/>
                <w:szCs w:val="24"/>
                <w:lang w:val="ru-RU"/>
              </w:rPr>
              <w:tab/>
              <w:t xml:space="preserve">и другими  движениями </w:t>
            </w:r>
            <w:r w:rsidRPr="00E71489">
              <w:rPr>
                <w:sz w:val="24"/>
                <w:szCs w:val="24"/>
                <w:lang w:val="ru-RU"/>
              </w:rPr>
              <w:lastRenderedPageBreak/>
              <w:t>резких акцентов в музыке.</w:t>
            </w:r>
          </w:p>
          <w:p w:rsidR="002424A0" w:rsidRPr="00E71489" w:rsidRDefault="002424A0" w:rsidP="002424A0">
            <w:pPr>
              <w:pStyle w:val="TableParagraph"/>
              <w:ind w:left="0"/>
              <w:jc w:val="both"/>
              <w:rPr>
                <w:sz w:val="24"/>
                <w:szCs w:val="24"/>
                <w:lang w:val="ru-RU"/>
              </w:rPr>
            </w:pPr>
            <w:r w:rsidRPr="00E71489">
              <w:rPr>
                <w:sz w:val="24"/>
                <w:szCs w:val="24"/>
                <w:lang w:val="ru-RU"/>
              </w:rPr>
              <w:t>Музыкальные игры с предметами.</w:t>
            </w:r>
          </w:p>
          <w:p w:rsidR="002424A0" w:rsidRPr="00E71489" w:rsidRDefault="002424A0" w:rsidP="002424A0">
            <w:pPr>
              <w:pStyle w:val="TableParagraph"/>
              <w:ind w:left="0"/>
              <w:rPr>
                <w:sz w:val="24"/>
                <w:szCs w:val="24"/>
                <w:lang w:val="ru-RU"/>
              </w:rPr>
            </w:pPr>
            <w:r w:rsidRPr="00E71489">
              <w:rPr>
                <w:sz w:val="24"/>
                <w:szCs w:val="24"/>
                <w:lang w:val="ru-RU"/>
              </w:rPr>
              <w:t>Игры с пением или речевым сопровождением</w:t>
            </w:r>
          </w:p>
        </w:tc>
        <w:tc>
          <w:tcPr>
            <w:tcW w:w="1609" w:type="pct"/>
            <w:vMerge w:val="restart"/>
          </w:tcPr>
          <w:p w:rsidR="002424A0" w:rsidRPr="00897699" w:rsidRDefault="002424A0" w:rsidP="002424A0">
            <w:pPr>
              <w:pStyle w:val="TableParagraph"/>
              <w:ind w:left="0"/>
              <w:rPr>
                <w:sz w:val="24"/>
                <w:szCs w:val="24"/>
                <w:lang w:val="ru-RU"/>
              </w:rPr>
            </w:pPr>
            <w:r w:rsidRPr="00897699">
              <w:rPr>
                <w:sz w:val="24"/>
                <w:szCs w:val="24"/>
                <w:lang w:val="ru-RU"/>
              </w:rPr>
              <w:lastRenderedPageBreak/>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pStyle w:val="TableParagraph"/>
              <w:ind w:left="0"/>
              <w:rPr>
                <w:sz w:val="24"/>
                <w:szCs w:val="24"/>
                <w:lang w:val="ru-RU"/>
              </w:rPr>
            </w:pPr>
            <w:r w:rsidRPr="00E71489">
              <w:rPr>
                <w:sz w:val="24"/>
                <w:szCs w:val="24"/>
              </w:rPr>
              <w:t>http://moi-sat.ru</w:t>
            </w: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23</w:t>
            </w:r>
          </w:p>
        </w:tc>
        <w:tc>
          <w:tcPr>
            <w:tcW w:w="848" w:type="pct"/>
          </w:tcPr>
          <w:p w:rsidR="002424A0" w:rsidRPr="00E71489" w:rsidRDefault="002424A0" w:rsidP="002424A0">
            <w:pPr>
              <w:pStyle w:val="TableParagraph"/>
              <w:ind w:left="0" w:hanging="4"/>
              <w:rPr>
                <w:sz w:val="24"/>
                <w:szCs w:val="24"/>
                <w:lang w:val="ru-RU"/>
              </w:rPr>
            </w:pPr>
            <w:r w:rsidRPr="00E71489">
              <w:rPr>
                <w:sz w:val="24"/>
                <w:szCs w:val="24"/>
                <w:lang w:val="ru-RU"/>
              </w:rPr>
              <w:t>Самостоятельное созданиемузыкально- двигательногообраза</w:t>
            </w:r>
          </w:p>
        </w:tc>
        <w:tc>
          <w:tcPr>
            <w:tcW w:w="510" w:type="pct"/>
          </w:tcPr>
          <w:p w:rsidR="002424A0" w:rsidRPr="00E71489" w:rsidRDefault="002424A0" w:rsidP="002424A0">
            <w:pPr>
              <w:pStyle w:val="TableParagraph"/>
              <w:ind w:left="0"/>
              <w:rPr>
                <w:sz w:val="24"/>
                <w:szCs w:val="24"/>
                <w:lang w:val="ru-RU"/>
              </w:rPr>
            </w:pPr>
            <w:r w:rsidRPr="00E71489">
              <w:rPr>
                <w:sz w:val="24"/>
                <w:szCs w:val="24"/>
                <w:lang w:val="ru-RU"/>
              </w:rPr>
              <w:t>2</w:t>
            </w:r>
          </w:p>
        </w:tc>
        <w:tc>
          <w:tcPr>
            <w:tcW w:w="1845" w:type="pct"/>
            <w:vMerge/>
          </w:tcPr>
          <w:p w:rsidR="002424A0" w:rsidRPr="00E71489" w:rsidRDefault="002424A0" w:rsidP="002424A0">
            <w:pPr>
              <w:pStyle w:val="TableParagraph"/>
              <w:ind w:left="0"/>
              <w:rPr>
                <w:sz w:val="24"/>
                <w:szCs w:val="24"/>
              </w:rPr>
            </w:pPr>
          </w:p>
        </w:tc>
        <w:tc>
          <w:tcPr>
            <w:tcW w:w="1609" w:type="pct"/>
            <w:vMerge/>
          </w:tcPr>
          <w:p w:rsidR="002424A0" w:rsidRPr="00E71489" w:rsidRDefault="002424A0" w:rsidP="002424A0">
            <w:pPr>
              <w:pStyle w:val="TableParagraph"/>
              <w:ind w:left="0"/>
              <w:rPr>
                <w:sz w:val="24"/>
                <w:szCs w:val="24"/>
                <w:lang w:val="ru-RU"/>
              </w:rPr>
            </w:pP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24</w:t>
            </w:r>
          </w:p>
        </w:tc>
        <w:tc>
          <w:tcPr>
            <w:tcW w:w="848" w:type="pct"/>
          </w:tcPr>
          <w:p w:rsidR="002424A0" w:rsidRPr="00E71489" w:rsidRDefault="002424A0" w:rsidP="002424A0">
            <w:pPr>
              <w:pStyle w:val="TableParagraph"/>
              <w:ind w:left="0" w:hanging="4"/>
              <w:rPr>
                <w:sz w:val="24"/>
                <w:szCs w:val="24"/>
              </w:rPr>
            </w:pPr>
            <w:r w:rsidRPr="00E71489">
              <w:rPr>
                <w:sz w:val="24"/>
                <w:szCs w:val="24"/>
              </w:rPr>
              <w:t>Музыкальныеигрыспредметами.</w:t>
            </w:r>
          </w:p>
        </w:tc>
        <w:tc>
          <w:tcPr>
            <w:tcW w:w="510" w:type="pct"/>
          </w:tcPr>
          <w:p w:rsidR="002424A0" w:rsidRPr="00E71489" w:rsidRDefault="002424A0" w:rsidP="002424A0">
            <w:pPr>
              <w:pStyle w:val="TableParagraph"/>
              <w:ind w:left="0"/>
              <w:rPr>
                <w:sz w:val="24"/>
                <w:szCs w:val="24"/>
              </w:rPr>
            </w:pPr>
            <w:r w:rsidRPr="00E71489">
              <w:rPr>
                <w:sz w:val="24"/>
                <w:szCs w:val="24"/>
              </w:rPr>
              <w:t>2</w:t>
            </w:r>
          </w:p>
        </w:tc>
        <w:tc>
          <w:tcPr>
            <w:tcW w:w="1845" w:type="pct"/>
            <w:vMerge/>
          </w:tcPr>
          <w:p w:rsidR="002424A0" w:rsidRPr="00E71489" w:rsidRDefault="002424A0" w:rsidP="002424A0">
            <w:pPr>
              <w:pStyle w:val="TableParagraph"/>
              <w:ind w:left="0"/>
              <w:rPr>
                <w:sz w:val="24"/>
                <w:szCs w:val="24"/>
                <w:lang w:val="ru-RU"/>
              </w:rPr>
            </w:pPr>
          </w:p>
        </w:tc>
        <w:tc>
          <w:tcPr>
            <w:tcW w:w="1609" w:type="pct"/>
            <w:vMerge/>
          </w:tcPr>
          <w:p w:rsidR="002424A0" w:rsidRPr="00E71489" w:rsidRDefault="002424A0" w:rsidP="002424A0">
            <w:pPr>
              <w:pStyle w:val="TableParagraph"/>
              <w:ind w:left="0"/>
              <w:rPr>
                <w:sz w:val="24"/>
                <w:szCs w:val="24"/>
                <w:lang w:val="ru-RU"/>
              </w:rPr>
            </w:pP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25</w:t>
            </w:r>
          </w:p>
        </w:tc>
        <w:tc>
          <w:tcPr>
            <w:tcW w:w="848" w:type="pct"/>
          </w:tcPr>
          <w:p w:rsidR="002424A0" w:rsidRPr="00E71489" w:rsidRDefault="002424A0" w:rsidP="002424A0">
            <w:pPr>
              <w:pStyle w:val="TableParagraph"/>
              <w:ind w:left="0" w:hanging="4"/>
              <w:rPr>
                <w:sz w:val="24"/>
                <w:szCs w:val="24"/>
                <w:lang w:val="ru-RU"/>
              </w:rPr>
            </w:pPr>
            <w:r w:rsidRPr="00E71489">
              <w:rPr>
                <w:sz w:val="24"/>
                <w:szCs w:val="24"/>
                <w:lang w:val="ru-RU"/>
              </w:rPr>
              <w:t>Игрыспениеми речевым сопровождением</w:t>
            </w:r>
          </w:p>
        </w:tc>
        <w:tc>
          <w:tcPr>
            <w:tcW w:w="510" w:type="pct"/>
          </w:tcPr>
          <w:p w:rsidR="002424A0" w:rsidRPr="00E71489" w:rsidRDefault="002424A0" w:rsidP="002424A0">
            <w:pPr>
              <w:pStyle w:val="TableParagraph"/>
              <w:ind w:left="0"/>
              <w:rPr>
                <w:sz w:val="24"/>
                <w:szCs w:val="24"/>
              </w:rPr>
            </w:pPr>
            <w:r w:rsidRPr="00E71489">
              <w:rPr>
                <w:sz w:val="24"/>
                <w:szCs w:val="24"/>
              </w:rPr>
              <w:t>2</w:t>
            </w:r>
          </w:p>
        </w:tc>
        <w:tc>
          <w:tcPr>
            <w:tcW w:w="1845" w:type="pct"/>
            <w:vMerge/>
          </w:tcPr>
          <w:p w:rsidR="002424A0" w:rsidRPr="00E71489" w:rsidRDefault="002424A0" w:rsidP="002424A0">
            <w:pPr>
              <w:pStyle w:val="TableParagraph"/>
              <w:ind w:left="0"/>
              <w:rPr>
                <w:sz w:val="24"/>
                <w:szCs w:val="24"/>
                <w:lang w:val="ru-RU"/>
              </w:rPr>
            </w:pPr>
          </w:p>
        </w:tc>
        <w:tc>
          <w:tcPr>
            <w:tcW w:w="1609" w:type="pct"/>
            <w:vMerge/>
          </w:tcPr>
          <w:p w:rsidR="002424A0" w:rsidRPr="00E71489" w:rsidRDefault="002424A0" w:rsidP="002424A0">
            <w:pPr>
              <w:pStyle w:val="TableParagraph"/>
              <w:ind w:left="0"/>
              <w:rPr>
                <w:sz w:val="24"/>
                <w:szCs w:val="24"/>
                <w:lang w:val="ru-RU"/>
              </w:rPr>
            </w:pP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26</w:t>
            </w:r>
          </w:p>
        </w:tc>
        <w:tc>
          <w:tcPr>
            <w:tcW w:w="848" w:type="pct"/>
          </w:tcPr>
          <w:p w:rsidR="002424A0" w:rsidRPr="00E71489" w:rsidRDefault="002424A0" w:rsidP="002424A0">
            <w:pPr>
              <w:pStyle w:val="TableParagraph"/>
              <w:ind w:left="0" w:hanging="4"/>
              <w:rPr>
                <w:sz w:val="24"/>
                <w:szCs w:val="24"/>
              </w:rPr>
            </w:pPr>
            <w:r w:rsidRPr="00E71489">
              <w:rPr>
                <w:sz w:val="24"/>
                <w:szCs w:val="24"/>
              </w:rPr>
              <w:t>Инсценированиедоступныхпесен</w:t>
            </w:r>
          </w:p>
        </w:tc>
        <w:tc>
          <w:tcPr>
            <w:tcW w:w="510" w:type="pct"/>
          </w:tcPr>
          <w:p w:rsidR="002424A0" w:rsidRPr="00E71489" w:rsidRDefault="002424A0" w:rsidP="002424A0">
            <w:pPr>
              <w:pStyle w:val="TableParagraph"/>
              <w:ind w:left="0"/>
              <w:rPr>
                <w:sz w:val="24"/>
                <w:szCs w:val="24"/>
              </w:rPr>
            </w:pPr>
            <w:r w:rsidRPr="00E71489">
              <w:rPr>
                <w:sz w:val="24"/>
                <w:szCs w:val="24"/>
              </w:rPr>
              <w:t>2</w:t>
            </w:r>
          </w:p>
        </w:tc>
        <w:tc>
          <w:tcPr>
            <w:tcW w:w="1845" w:type="pct"/>
            <w:vMerge/>
          </w:tcPr>
          <w:p w:rsidR="002424A0" w:rsidRPr="00E71489" w:rsidRDefault="002424A0" w:rsidP="002424A0">
            <w:pPr>
              <w:pStyle w:val="TableParagraph"/>
              <w:ind w:left="0"/>
              <w:rPr>
                <w:sz w:val="24"/>
                <w:szCs w:val="24"/>
                <w:lang w:val="ru-RU"/>
              </w:rPr>
            </w:pPr>
          </w:p>
        </w:tc>
        <w:tc>
          <w:tcPr>
            <w:tcW w:w="1609" w:type="pct"/>
            <w:vMerge/>
          </w:tcPr>
          <w:p w:rsidR="002424A0" w:rsidRPr="00E71489" w:rsidRDefault="002424A0" w:rsidP="002424A0">
            <w:pPr>
              <w:pStyle w:val="TableParagraph"/>
              <w:ind w:left="0"/>
              <w:rPr>
                <w:sz w:val="24"/>
                <w:szCs w:val="24"/>
                <w:lang w:val="ru-RU"/>
              </w:rPr>
            </w:pP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27</w:t>
            </w:r>
          </w:p>
        </w:tc>
        <w:tc>
          <w:tcPr>
            <w:tcW w:w="848" w:type="pct"/>
          </w:tcPr>
          <w:p w:rsidR="002424A0" w:rsidRPr="00E71489" w:rsidRDefault="002424A0" w:rsidP="002424A0">
            <w:pPr>
              <w:pStyle w:val="TableParagraph"/>
              <w:ind w:left="0" w:hanging="4"/>
              <w:rPr>
                <w:sz w:val="24"/>
                <w:szCs w:val="24"/>
                <w:lang w:val="ru-RU"/>
              </w:rPr>
            </w:pPr>
            <w:r w:rsidRPr="00E71489">
              <w:rPr>
                <w:sz w:val="24"/>
                <w:szCs w:val="24"/>
                <w:lang w:val="ru-RU"/>
              </w:rPr>
              <w:t>Прохлопываниеритмическогорисункапрозвучавшеймелодии</w:t>
            </w:r>
          </w:p>
        </w:tc>
        <w:tc>
          <w:tcPr>
            <w:tcW w:w="510" w:type="pct"/>
          </w:tcPr>
          <w:p w:rsidR="002424A0" w:rsidRPr="00E71489" w:rsidRDefault="002424A0" w:rsidP="002424A0">
            <w:pPr>
              <w:pStyle w:val="TableParagraph"/>
              <w:ind w:left="0"/>
              <w:rPr>
                <w:sz w:val="24"/>
                <w:szCs w:val="24"/>
              </w:rPr>
            </w:pPr>
            <w:r w:rsidRPr="00E71489">
              <w:rPr>
                <w:sz w:val="24"/>
                <w:szCs w:val="24"/>
              </w:rPr>
              <w:t>2</w:t>
            </w:r>
          </w:p>
        </w:tc>
        <w:tc>
          <w:tcPr>
            <w:tcW w:w="1845" w:type="pct"/>
            <w:vMerge/>
          </w:tcPr>
          <w:p w:rsidR="002424A0" w:rsidRPr="00E71489" w:rsidRDefault="002424A0" w:rsidP="002424A0">
            <w:pPr>
              <w:pStyle w:val="TableParagraph"/>
              <w:ind w:left="0"/>
              <w:rPr>
                <w:sz w:val="24"/>
                <w:szCs w:val="24"/>
                <w:lang w:val="ru-RU"/>
              </w:rPr>
            </w:pPr>
          </w:p>
        </w:tc>
        <w:tc>
          <w:tcPr>
            <w:tcW w:w="1609" w:type="pct"/>
            <w:vMerge/>
          </w:tcPr>
          <w:p w:rsidR="002424A0" w:rsidRPr="00E71489" w:rsidRDefault="002424A0" w:rsidP="002424A0">
            <w:pPr>
              <w:pStyle w:val="TableParagraph"/>
              <w:ind w:left="0"/>
              <w:rPr>
                <w:sz w:val="24"/>
                <w:szCs w:val="24"/>
                <w:lang w:val="ru-RU"/>
              </w:rPr>
            </w:pP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p>
        </w:tc>
        <w:tc>
          <w:tcPr>
            <w:tcW w:w="848" w:type="pct"/>
          </w:tcPr>
          <w:p w:rsidR="002424A0" w:rsidRPr="00E71489" w:rsidRDefault="002424A0" w:rsidP="002424A0">
            <w:pPr>
              <w:pStyle w:val="TableParagraph"/>
              <w:ind w:left="0"/>
              <w:rPr>
                <w:b/>
                <w:sz w:val="24"/>
                <w:szCs w:val="24"/>
              </w:rPr>
            </w:pPr>
            <w:r w:rsidRPr="00E71489">
              <w:rPr>
                <w:b/>
                <w:sz w:val="24"/>
                <w:szCs w:val="24"/>
              </w:rPr>
              <w:t>РазделV</w:t>
            </w:r>
          </w:p>
          <w:p w:rsidR="002424A0" w:rsidRPr="00E71489" w:rsidRDefault="002424A0" w:rsidP="002424A0">
            <w:pPr>
              <w:pStyle w:val="TableParagraph"/>
              <w:ind w:left="0"/>
              <w:rPr>
                <w:b/>
                <w:sz w:val="24"/>
                <w:szCs w:val="24"/>
              </w:rPr>
            </w:pPr>
          </w:p>
        </w:tc>
        <w:tc>
          <w:tcPr>
            <w:tcW w:w="510" w:type="pct"/>
          </w:tcPr>
          <w:p w:rsidR="002424A0" w:rsidRPr="00E71489" w:rsidRDefault="002424A0" w:rsidP="002424A0">
            <w:pPr>
              <w:pStyle w:val="TableParagraph"/>
              <w:ind w:left="0"/>
              <w:rPr>
                <w:sz w:val="24"/>
                <w:szCs w:val="24"/>
                <w:lang w:val="ru-RU"/>
              </w:rPr>
            </w:pPr>
            <w:r w:rsidRPr="00E71489">
              <w:rPr>
                <w:sz w:val="24"/>
                <w:szCs w:val="24"/>
                <w:lang w:val="ru-RU"/>
              </w:rPr>
              <w:t>14</w:t>
            </w:r>
          </w:p>
        </w:tc>
        <w:tc>
          <w:tcPr>
            <w:tcW w:w="3453" w:type="pct"/>
            <w:gridSpan w:val="2"/>
          </w:tcPr>
          <w:p w:rsidR="002424A0" w:rsidRPr="00E71489" w:rsidRDefault="002424A0" w:rsidP="002424A0">
            <w:pPr>
              <w:pStyle w:val="TableParagraph"/>
              <w:ind w:left="0"/>
              <w:rPr>
                <w:b/>
                <w:spacing w:val="-57"/>
                <w:sz w:val="24"/>
                <w:szCs w:val="24"/>
                <w:lang w:val="ru-RU"/>
              </w:rPr>
            </w:pPr>
            <w:r w:rsidRPr="00E71489">
              <w:rPr>
                <w:b/>
                <w:sz w:val="24"/>
                <w:szCs w:val="24"/>
              </w:rPr>
              <w:t>Танцевальные</w:t>
            </w:r>
          </w:p>
          <w:p w:rsidR="002424A0" w:rsidRPr="00E71489" w:rsidRDefault="002424A0" w:rsidP="002424A0">
            <w:pPr>
              <w:pStyle w:val="TableParagraph"/>
              <w:ind w:left="0"/>
              <w:rPr>
                <w:sz w:val="24"/>
                <w:szCs w:val="24"/>
                <w:lang w:val="ru-RU"/>
              </w:rPr>
            </w:pPr>
            <w:r w:rsidRPr="00E71489">
              <w:rPr>
                <w:b/>
                <w:sz w:val="24"/>
                <w:szCs w:val="24"/>
              </w:rPr>
              <w:t>упражнения</w:t>
            </w: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28</w:t>
            </w:r>
          </w:p>
        </w:tc>
        <w:tc>
          <w:tcPr>
            <w:tcW w:w="848" w:type="pct"/>
          </w:tcPr>
          <w:p w:rsidR="002424A0" w:rsidRPr="00E71489" w:rsidRDefault="002424A0" w:rsidP="002424A0">
            <w:pPr>
              <w:pStyle w:val="TableParagraph"/>
              <w:tabs>
                <w:tab w:val="left" w:pos="1002"/>
              </w:tabs>
              <w:ind w:left="0"/>
              <w:rPr>
                <w:sz w:val="24"/>
                <w:szCs w:val="24"/>
                <w:lang w:val="ru-RU"/>
              </w:rPr>
            </w:pPr>
            <w:r w:rsidRPr="00E71489">
              <w:rPr>
                <w:sz w:val="24"/>
                <w:szCs w:val="24"/>
                <w:lang w:val="ru-RU"/>
              </w:rPr>
              <w:t>Тихая,</w:t>
            </w:r>
            <w:r w:rsidRPr="00E71489">
              <w:rPr>
                <w:sz w:val="24"/>
                <w:szCs w:val="24"/>
                <w:lang w:val="ru-RU"/>
              </w:rPr>
              <w:tab/>
            </w:r>
            <w:r w:rsidRPr="00E71489">
              <w:rPr>
                <w:spacing w:val="-1"/>
                <w:sz w:val="24"/>
                <w:szCs w:val="24"/>
                <w:lang w:val="ru-RU"/>
              </w:rPr>
              <w:t>настороженная</w:t>
            </w:r>
            <w:r w:rsidRPr="00E71489">
              <w:rPr>
                <w:sz w:val="24"/>
                <w:szCs w:val="24"/>
                <w:lang w:val="ru-RU"/>
              </w:rPr>
              <w:t>ходьба,высокийшаг,мягкий, пружинящийшаг</w:t>
            </w:r>
          </w:p>
        </w:tc>
        <w:tc>
          <w:tcPr>
            <w:tcW w:w="510" w:type="pct"/>
          </w:tcPr>
          <w:p w:rsidR="002424A0" w:rsidRPr="00E71489" w:rsidRDefault="002424A0" w:rsidP="002424A0">
            <w:pPr>
              <w:pStyle w:val="TableParagraph"/>
              <w:ind w:left="0"/>
              <w:rPr>
                <w:sz w:val="24"/>
                <w:szCs w:val="24"/>
                <w:lang w:val="ru-RU"/>
              </w:rPr>
            </w:pPr>
            <w:r w:rsidRPr="00E71489">
              <w:rPr>
                <w:sz w:val="24"/>
                <w:szCs w:val="24"/>
                <w:lang w:val="ru-RU"/>
              </w:rPr>
              <w:t>2</w:t>
            </w:r>
          </w:p>
        </w:tc>
        <w:tc>
          <w:tcPr>
            <w:tcW w:w="1845" w:type="pct"/>
            <w:vMerge w:val="restart"/>
          </w:tcPr>
          <w:p w:rsidR="002424A0" w:rsidRPr="00E71489" w:rsidRDefault="002424A0" w:rsidP="002424A0">
            <w:pPr>
              <w:pStyle w:val="TableParagraph"/>
              <w:ind w:left="0"/>
              <w:rPr>
                <w:sz w:val="24"/>
                <w:szCs w:val="24"/>
                <w:lang w:val="ru-RU"/>
              </w:rPr>
            </w:pPr>
            <w:r w:rsidRPr="00E71489">
              <w:rPr>
                <w:sz w:val="24"/>
                <w:szCs w:val="24"/>
                <w:lang w:val="ru-RU"/>
              </w:rPr>
              <w:t>Танцы и пляски, основные движения  этих танцев.</w:t>
            </w:r>
          </w:p>
          <w:p w:rsidR="002424A0" w:rsidRPr="00E71489" w:rsidRDefault="002424A0" w:rsidP="002424A0">
            <w:pPr>
              <w:pStyle w:val="TableParagraph"/>
              <w:ind w:left="0"/>
              <w:rPr>
                <w:sz w:val="24"/>
                <w:szCs w:val="24"/>
                <w:lang w:val="ru-RU"/>
              </w:rPr>
            </w:pPr>
            <w:r w:rsidRPr="00E71489">
              <w:rPr>
                <w:sz w:val="24"/>
                <w:szCs w:val="24"/>
                <w:lang w:val="ru-RU"/>
              </w:rPr>
              <w:t>Исполнение танцев разных народов.</w:t>
            </w:r>
          </w:p>
          <w:p w:rsidR="002424A0" w:rsidRPr="00E71489" w:rsidRDefault="002424A0" w:rsidP="002424A0">
            <w:pPr>
              <w:pStyle w:val="TableParagraph"/>
              <w:ind w:left="0"/>
              <w:rPr>
                <w:sz w:val="24"/>
                <w:szCs w:val="24"/>
                <w:lang w:val="ru-RU"/>
              </w:rPr>
            </w:pPr>
            <w:r w:rsidRPr="00E71489">
              <w:rPr>
                <w:sz w:val="24"/>
                <w:szCs w:val="24"/>
                <w:lang w:val="ru-RU"/>
              </w:rPr>
              <w:t xml:space="preserve">Знакомство с танцевальными движениями. </w:t>
            </w:r>
          </w:p>
          <w:p w:rsidR="002424A0" w:rsidRPr="00E71489" w:rsidRDefault="002424A0" w:rsidP="002424A0">
            <w:pPr>
              <w:pStyle w:val="TableParagraph"/>
              <w:ind w:left="0"/>
              <w:rPr>
                <w:sz w:val="24"/>
                <w:szCs w:val="24"/>
                <w:lang w:val="ru-RU"/>
              </w:rPr>
            </w:pPr>
            <w:r w:rsidRPr="00E71489">
              <w:rPr>
                <w:sz w:val="24"/>
                <w:szCs w:val="24"/>
                <w:lang w:val="ru-RU"/>
              </w:rPr>
              <w:t>Бодрый, спокойный, топающий шаг.</w:t>
            </w:r>
          </w:p>
          <w:p w:rsidR="002424A0" w:rsidRPr="00E71489" w:rsidRDefault="002424A0" w:rsidP="002424A0">
            <w:pPr>
              <w:pStyle w:val="TableParagraph"/>
              <w:ind w:left="0"/>
              <w:rPr>
                <w:sz w:val="24"/>
                <w:szCs w:val="24"/>
                <w:lang w:val="ru-RU"/>
              </w:rPr>
            </w:pPr>
            <w:r w:rsidRPr="00E71489">
              <w:rPr>
                <w:sz w:val="24"/>
                <w:szCs w:val="24"/>
                <w:lang w:val="ru-RU"/>
              </w:rPr>
              <w:t>Бег легкий, на полупальцах. Подпрыгивание на двух ногах. Прямой галоп.</w:t>
            </w:r>
          </w:p>
          <w:p w:rsidR="002424A0" w:rsidRPr="00E71489" w:rsidRDefault="002424A0" w:rsidP="002424A0">
            <w:pPr>
              <w:pStyle w:val="TableParagraph"/>
              <w:ind w:left="0"/>
              <w:rPr>
                <w:sz w:val="24"/>
                <w:szCs w:val="24"/>
                <w:lang w:val="ru-RU"/>
              </w:rPr>
            </w:pPr>
            <w:r w:rsidRPr="00E71489">
              <w:rPr>
                <w:sz w:val="24"/>
                <w:szCs w:val="24"/>
                <w:lang w:val="ru-RU"/>
              </w:rPr>
              <w:t>Маховые движения рук.</w:t>
            </w:r>
          </w:p>
          <w:p w:rsidR="002424A0" w:rsidRPr="00E71489" w:rsidRDefault="002424A0" w:rsidP="002424A0">
            <w:pPr>
              <w:pStyle w:val="TableParagraph"/>
              <w:ind w:left="0"/>
              <w:rPr>
                <w:sz w:val="24"/>
                <w:szCs w:val="24"/>
                <w:lang w:val="ru-RU"/>
              </w:rPr>
            </w:pPr>
            <w:r w:rsidRPr="00E71489">
              <w:rPr>
                <w:sz w:val="24"/>
                <w:szCs w:val="24"/>
                <w:lang w:val="ru-RU"/>
              </w:rPr>
              <w:t>Элементы русской пляски.</w:t>
            </w:r>
          </w:p>
          <w:p w:rsidR="002424A0" w:rsidRPr="00E71489" w:rsidRDefault="002424A0" w:rsidP="002424A0">
            <w:pPr>
              <w:pStyle w:val="TableParagraph"/>
              <w:ind w:left="0"/>
              <w:rPr>
                <w:sz w:val="24"/>
                <w:szCs w:val="24"/>
                <w:lang w:val="ru-RU"/>
              </w:rPr>
            </w:pPr>
            <w:r w:rsidRPr="00E71489">
              <w:rPr>
                <w:sz w:val="24"/>
                <w:szCs w:val="24"/>
                <w:lang w:val="ru-RU"/>
              </w:rPr>
              <w:t>Движения парами: бег, ходьба, кружение на месте. Хороводы в кругу, пляски с притопами, кружением, хлопками.</w:t>
            </w:r>
          </w:p>
        </w:tc>
        <w:tc>
          <w:tcPr>
            <w:tcW w:w="1609" w:type="pct"/>
            <w:vMerge w:val="restart"/>
          </w:tcPr>
          <w:p w:rsidR="002424A0" w:rsidRPr="00897699" w:rsidRDefault="002424A0" w:rsidP="002424A0">
            <w:pPr>
              <w:pStyle w:val="TableParagraph"/>
              <w:ind w:left="0"/>
              <w:rPr>
                <w:sz w:val="24"/>
                <w:szCs w:val="24"/>
                <w:lang w:val="ru-RU"/>
              </w:rPr>
            </w:pPr>
            <w:r w:rsidRPr="00897699">
              <w:rPr>
                <w:sz w:val="24"/>
                <w:szCs w:val="24"/>
                <w:lang w:val="ru-RU"/>
              </w:rPr>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pStyle w:val="TableParagraph"/>
              <w:ind w:left="0"/>
              <w:rPr>
                <w:sz w:val="24"/>
                <w:szCs w:val="24"/>
                <w:lang w:val="ru-RU"/>
              </w:rPr>
            </w:pPr>
            <w:r w:rsidRPr="00E71489">
              <w:rPr>
                <w:sz w:val="24"/>
                <w:szCs w:val="24"/>
              </w:rPr>
              <w:t>http://moi-sat.ru</w:t>
            </w: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29</w:t>
            </w:r>
          </w:p>
        </w:tc>
        <w:tc>
          <w:tcPr>
            <w:tcW w:w="848" w:type="pct"/>
          </w:tcPr>
          <w:p w:rsidR="002424A0" w:rsidRPr="00E71489" w:rsidRDefault="002424A0" w:rsidP="002424A0">
            <w:pPr>
              <w:pStyle w:val="TableParagraph"/>
              <w:ind w:left="0"/>
              <w:rPr>
                <w:sz w:val="24"/>
                <w:szCs w:val="24"/>
                <w:lang w:val="ru-RU"/>
              </w:rPr>
            </w:pPr>
            <w:r w:rsidRPr="00E71489">
              <w:rPr>
                <w:sz w:val="24"/>
                <w:szCs w:val="24"/>
                <w:lang w:val="ru-RU"/>
              </w:rPr>
              <w:t>Неторопливый танцевальныйбег, стремительныйбег</w:t>
            </w:r>
          </w:p>
        </w:tc>
        <w:tc>
          <w:tcPr>
            <w:tcW w:w="510" w:type="pct"/>
          </w:tcPr>
          <w:p w:rsidR="002424A0" w:rsidRPr="00E71489" w:rsidRDefault="002424A0" w:rsidP="002424A0">
            <w:pPr>
              <w:pStyle w:val="TableParagraph"/>
              <w:ind w:left="0"/>
              <w:rPr>
                <w:sz w:val="24"/>
                <w:szCs w:val="24"/>
                <w:lang w:val="ru-RU"/>
              </w:rPr>
            </w:pPr>
            <w:r w:rsidRPr="00E71489">
              <w:rPr>
                <w:sz w:val="24"/>
                <w:szCs w:val="24"/>
                <w:lang w:val="ru-RU"/>
              </w:rPr>
              <w:t>2</w:t>
            </w:r>
          </w:p>
        </w:tc>
        <w:tc>
          <w:tcPr>
            <w:tcW w:w="1845" w:type="pct"/>
            <w:vMerge/>
          </w:tcPr>
          <w:p w:rsidR="002424A0" w:rsidRPr="00E71489" w:rsidRDefault="002424A0" w:rsidP="002424A0">
            <w:pPr>
              <w:pStyle w:val="TableParagraph"/>
              <w:ind w:left="0"/>
              <w:rPr>
                <w:sz w:val="24"/>
                <w:szCs w:val="24"/>
                <w:lang w:val="ru-RU"/>
              </w:rPr>
            </w:pPr>
          </w:p>
        </w:tc>
        <w:tc>
          <w:tcPr>
            <w:tcW w:w="1609" w:type="pct"/>
            <w:vMerge/>
          </w:tcPr>
          <w:p w:rsidR="002424A0" w:rsidRPr="00E71489" w:rsidRDefault="002424A0" w:rsidP="002424A0">
            <w:pPr>
              <w:pStyle w:val="TableParagraph"/>
              <w:ind w:left="0"/>
              <w:rPr>
                <w:sz w:val="24"/>
                <w:szCs w:val="24"/>
                <w:lang w:val="ru-RU"/>
              </w:rPr>
            </w:pP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30</w:t>
            </w:r>
          </w:p>
        </w:tc>
        <w:tc>
          <w:tcPr>
            <w:tcW w:w="848" w:type="pct"/>
          </w:tcPr>
          <w:p w:rsidR="002424A0" w:rsidRPr="00E71489" w:rsidRDefault="002424A0" w:rsidP="002424A0">
            <w:pPr>
              <w:pStyle w:val="TableParagraph"/>
              <w:tabs>
                <w:tab w:val="left" w:pos="2508"/>
              </w:tabs>
              <w:ind w:left="0"/>
              <w:rPr>
                <w:sz w:val="24"/>
                <w:szCs w:val="24"/>
                <w:lang w:val="ru-RU"/>
              </w:rPr>
            </w:pPr>
            <w:r w:rsidRPr="00E71489">
              <w:rPr>
                <w:sz w:val="24"/>
                <w:szCs w:val="24"/>
                <w:lang w:val="ru-RU"/>
              </w:rPr>
              <w:t>Поскокисногинаногу,легкие</w:t>
            </w:r>
            <w:r w:rsidRPr="00E71489">
              <w:rPr>
                <w:spacing w:val="-1"/>
                <w:sz w:val="24"/>
                <w:szCs w:val="24"/>
                <w:lang w:val="ru-RU"/>
              </w:rPr>
              <w:t>поскоки.</w:t>
            </w:r>
            <w:r w:rsidRPr="00E71489">
              <w:rPr>
                <w:sz w:val="24"/>
                <w:szCs w:val="24"/>
                <w:lang w:val="ru-RU"/>
              </w:rPr>
              <w:t>Переменныепритопы. Прыжки</w:t>
            </w:r>
            <w:r w:rsidRPr="00E71489">
              <w:rPr>
                <w:sz w:val="24"/>
                <w:szCs w:val="24"/>
                <w:lang w:val="ru-RU"/>
              </w:rPr>
              <w:tab/>
            </w:r>
            <w:r w:rsidRPr="00E71489">
              <w:rPr>
                <w:spacing w:val="-3"/>
                <w:sz w:val="24"/>
                <w:szCs w:val="24"/>
                <w:lang w:val="ru-RU"/>
              </w:rPr>
              <w:t>с</w:t>
            </w:r>
          </w:p>
          <w:p w:rsidR="002424A0" w:rsidRPr="00E71489" w:rsidRDefault="002424A0" w:rsidP="002424A0">
            <w:pPr>
              <w:pStyle w:val="TableParagraph"/>
              <w:tabs>
                <w:tab w:val="left" w:pos="713"/>
                <w:tab w:val="left" w:pos="1657"/>
              </w:tabs>
              <w:ind w:left="0"/>
              <w:jc w:val="both"/>
              <w:rPr>
                <w:sz w:val="24"/>
                <w:szCs w:val="24"/>
                <w:lang w:val="ru-RU"/>
              </w:rPr>
            </w:pPr>
            <w:r w:rsidRPr="00E71489">
              <w:rPr>
                <w:sz w:val="24"/>
                <w:szCs w:val="24"/>
                <w:lang w:val="ru-RU"/>
              </w:rPr>
              <w:t>выбрасыванием ногивперед</w:t>
            </w:r>
          </w:p>
        </w:tc>
        <w:tc>
          <w:tcPr>
            <w:tcW w:w="510" w:type="pct"/>
          </w:tcPr>
          <w:p w:rsidR="002424A0" w:rsidRPr="00E71489" w:rsidRDefault="002424A0" w:rsidP="002424A0">
            <w:pPr>
              <w:pStyle w:val="TableParagraph"/>
              <w:ind w:left="0"/>
              <w:rPr>
                <w:sz w:val="24"/>
                <w:szCs w:val="24"/>
                <w:lang w:val="ru-RU"/>
              </w:rPr>
            </w:pPr>
            <w:r w:rsidRPr="00E71489">
              <w:rPr>
                <w:sz w:val="24"/>
                <w:szCs w:val="24"/>
                <w:lang w:val="ru-RU"/>
              </w:rPr>
              <w:t>2</w:t>
            </w:r>
          </w:p>
        </w:tc>
        <w:tc>
          <w:tcPr>
            <w:tcW w:w="1845" w:type="pct"/>
            <w:vMerge/>
          </w:tcPr>
          <w:p w:rsidR="002424A0" w:rsidRPr="00E71489" w:rsidRDefault="002424A0" w:rsidP="002424A0">
            <w:pPr>
              <w:pStyle w:val="TableParagraph"/>
              <w:ind w:left="0"/>
              <w:rPr>
                <w:sz w:val="24"/>
                <w:szCs w:val="24"/>
                <w:lang w:val="ru-RU"/>
              </w:rPr>
            </w:pPr>
          </w:p>
        </w:tc>
        <w:tc>
          <w:tcPr>
            <w:tcW w:w="1609" w:type="pct"/>
            <w:vMerge/>
          </w:tcPr>
          <w:p w:rsidR="002424A0" w:rsidRPr="00E71489" w:rsidRDefault="002424A0" w:rsidP="002424A0">
            <w:pPr>
              <w:pStyle w:val="TableParagraph"/>
              <w:ind w:left="0"/>
              <w:rPr>
                <w:sz w:val="24"/>
                <w:szCs w:val="24"/>
                <w:lang w:val="ru-RU"/>
              </w:rPr>
            </w:pP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31</w:t>
            </w:r>
          </w:p>
        </w:tc>
        <w:tc>
          <w:tcPr>
            <w:tcW w:w="848" w:type="pct"/>
          </w:tcPr>
          <w:p w:rsidR="002424A0" w:rsidRPr="00E71489" w:rsidRDefault="002424A0" w:rsidP="002424A0">
            <w:pPr>
              <w:pStyle w:val="TableParagraph"/>
              <w:tabs>
                <w:tab w:val="left" w:pos="811"/>
                <w:tab w:val="left" w:pos="1734"/>
                <w:tab w:val="left" w:pos="1852"/>
                <w:tab w:val="left" w:pos="2449"/>
              </w:tabs>
              <w:ind w:left="0" w:hanging="4"/>
              <w:rPr>
                <w:sz w:val="24"/>
                <w:szCs w:val="24"/>
                <w:lang w:val="ru-RU"/>
              </w:rPr>
            </w:pPr>
            <w:r w:rsidRPr="00E71489">
              <w:rPr>
                <w:sz w:val="24"/>
                <w:szCs w:val="24"/>
                <w:lang w:val="ru-RU"/>
              </w:rPr>
              <w:t>Элементы</w:t>
            </w:r>
            <w:r w:rsidRPr="00E71489">
              <w:rPr>
                <w:sz w:val="24"/>
                <w:szCs w:val="24"/>
                <w:lang w:val="ru-RU"/>
              </w:rPr>
              <w:tab/>
              <w:t>русскойпляски: шаг с притопомна</w:t>
            </w:r>
            <w:r w:rsidRPr="00E71489">
              <w:rPr>
                <w:sz w:val="24"/>
                <w:szCs w:val="24"/>
                <w:lang w:val="ru-RU"/>
              </w:rPr>
              <w:tab/>
              <w:t>месте</w:t>
            </w:r>
            <w:r w:rsidRPr="00E71489">
              <w:rPr>
                <w:sz w:val="24"/>
                <w:szCs w:val="24"/>
                <w:lang w:val="ru-RU"/>
              </w:rPr>
              <w:tab/>
            </w:r>
            <w:r w:rsidRPr="00E71489">
              <w:rPr>
                <w:sz w:val="24"/>
                <w:szCs w:val="24"/>
                <w:lang w:val="ru-RU"/>
              </w:rPr>
              <w:tab/>
              <w:t>и</w:t>
            </w:r>
            <w:r w:rsidRPr="00E71489">
              <w:rPr>
                <w:sz w:val="24"/>
                <w:szCs w:val="24"/>
                <w:lang w:val="ru-RU"/>
              </w:rPr>
              <w:tab/>
              <w:t>спродвижением, шаг споскоками,переменный шаг</w:t>
            </w:r>
          </w:p>
        </w:tc>
        <w:tc>
          <w:tcPr>
            <w:tcW w:w="510" w:type="pct"/>
          </w:tcPr>
          <w:p w:rsidR="002424A0" w:rsidRPr="00E71489" w:rsidRDefault="002424A0" w:rsidP="002424A0">
            <w:pPr>
              <w:pStyle w:val="TableParagraph"/>
              <w:ind w:left="0"/>
              <w:rPr>
                <w:sz w:val="24"/>
                <w:szCs w:val="24"/>
                <w:lang w:val="ru-RU"/>
              </w:rPr>
            </w:pPr>
            <w:r w:rsidRPr="00E71489">
              <w:rPr>
                <w:sz w:val="24"/>
                <w:szCs w:val="24"/>
                <w:lang w:val="ru-RU"/>
              </w:rPr>
              <w:t>2</w:t>
            </w:r>
          </w:p>
        </w:tc>
        <w:tc>
          <w:tcPr>
            <w:tcW w:w="1845" w:type="pct"/>
            <w:vMerge/>
          </w:tcPr>
          <w:p w:rsidR="002424A0" w:rsidRPr="00E71489" w:rsidRDefault="002424A0" w:rsidP="002424A0">
            <w:pPr>
              <w:pStyle w:val="TableParagraph"/>
              <w:ind w:left="0"/>
              <w:rPr>
                <w:sz w:val="24"/>
                <w:szCs w:val="24"/>
                <w:lang w:val="ru-RU"/>
              </w:rPr>
            </w:pPr>
          </w:p>
        </w:tc>
        <w:tc>
          <w:tcPr>
            <w:tcW w:w="1609" w:type="pct"/>
            <w:vMerge/>
          </w:tcPr>
          <w:p w:rsidR="002424A0" w:rsidRPr="00E71489" w:rsidRDefault="002424A0" w:rsidP="002424A0">
            <w:pPr>
              <w:pStyle w:val="TableParagraph"/>
              <w:ind w:left="0"/>
              <w:rPr>
                <w:sz w:val="24"/>
                <w:szCs w:val="24"/>
                <w:lang w:val="ru-RU"/>
              </w:rPr>
            </w:pP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32</w:t>
            </w:r>
          </w:p>
        </w:tc>
        <w:tc>
          <w:tcPr>
            <w:tcW w:w="848" w:type="pct"/>
          </w:tcPr>
          <w:p w:rsidR="002424A0" w:rsidRPr="00E71489" w:rsidRDefault="002424A0" w:rsidP="002424A0">
            <w:pPr>
              <w:pStyle w:val="TableParagraph"/>
              <w:ind w:left="0" w:hanging="4"/>
              <w:rPr>
                <w:sz w:val="24"/>
                <w:szCs w:val="24"/>
                <w:lang w:val="ru-RU"/>
              </w:rPr>
            </w:pPr>
            <w:r w:rsidRPr="00E71489">
              <w:rPr>
                <w:sz w:val="24"/>
                <w:szCs w:val="24"/>
                <w:lang w:val="ru-RU"/>
              </w:rPr>
              <w:t>Движенияпарами:бегходьбасприседанием, кружение</w:t>
            </w:r>
            <w:r w:rsidRPr="00E71489">
              <w:rPr>
                <w:sz w:val="24"/>
                <w:szCs w:val="24"/>
                <w:lang w:val="ru-RU"/>
              </w:rPr>
              <w:tab/>
              <w:t>с продвижением</w:t>
            </w:r>
          </w:p>
        </w:tc>
        <w:tc>
          <w:tcPr>
            <w:tcW w:w="510" w:type="pct"/>
          </w:tcPr>
          <w:p w:rsidR="002424A0" w:rsidRPr="00E71489" w:rsidRDefault="002424A0" w:rsidP="002424A0">
            <w:pPr>
              <w:pStyle w:val="TableParagraph"/>
              <w:ind w:left="0"/>
              <w:rPr>
                <w:sz w:val="24"/>
                <w:szCs w:val="24"/>
                <w:lang w:val="ru-RU"/>
              </w:rPr>
            </w:pPr>
            <w:r w:rsidRPr="00E71489">
              <w:rPr>
                <w:sz w:val="24"/>
                <w:szCs w:val="24"/>
                <w:lang w:val="ru-RU"/>
              </w:rPr>
              <w:t>2</w:t>
            </w:r>
          </w:p>
        </w:tc>
        <w:tc>
          <w:tcPr>
            <w:tcW w:w="1845" w:type="pct"/>
            <w:vMerge/>
          </w:tcPr>
          <w:p w:rsidR="002424A0" w:rsidRPr="00E71489" w:rsidRDefault="002424A0" w:rsidP="002424A0">
            <w:pPr>
              <w:pStyle w:val="TableParagraph"/>
              <w:ind w:left="0"/>
              <w:rPr>
                <w:sz w:val="24"/>
                <w:szCs w:val="24"/>
                <w:lang w:val="ru-RU"/>
              </w:rPr>
            </w:pPr>
          </w:p>
        </w:tc>
        <w:tc>
          <w:tcPr>
            <w:tcW w:w="1609" w:type="pct"/>
            <w:vMerge/>
          </w:tcPr>
          <w:p w:rsidR="002424A0" w:rsidRPr="00E71489" w:rsidRDefault="002424A0" w:rsidP="002424A0">
            <w:pPr>
              <w:pStyle w:val="TableParagraph"/>
              <w:ind w:left="0"/>
              <w:rPr>
                <w:sz w:val="24"/>
                <w:szCs w:val="24"/>
                <w:lang w:val="ru-RU"/>
              </w:rPr>
            </w:pP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33</w:t>
            </w:r>
          </w:p>
        </w:tc>
        <w:tc>
          <w:tcPr>
            <w:tcW w:w="848" w:type="pct"/>
          </w:tcPr>
          <w:p w:rsidR="002424A0" w:rsidRPr="00E71489" w:rsidRDefault="002424A0" w:rsidP="002424A0">
            <w:pPr>
              <w:pStyle w:val="TableParagraph"/>
              <w:tabs>
                <w:tab w:val="left" w:pos="1610"/>
              </w:tabs>
              <w:ind w:left="0" w:hanging="4"/>
              <w:rPr>
                <w:sz w:val="24"/>
                <w:szCs w:val="24"/>
                <w:lang w:val="ru-RU"/>
              </w:rPr>
            </w:pPr>
            <w:r w:rsidRPr="00E71489">
              <w:rPr>
                <w:sz w:val="24"/>
                <w:szCs w:val="24"/>
                <w:lang w:val="ru-RU"/>
              </w:rPr>
              <w:t>Основные</w:t>
            </w:r>
            <w:r w:rsidRPr="00E71489">
              <w:rPr>
                <w:sz w:val="24"/>
                <w:szCs w:val="24"/>
                <w:lang w:val="ru-RU"/>
              </w:rPr>
              <w:tab/>
            </w:r>
            <w:r w:rsidRPr="00E71489">
              <w:rPr>
                <w:spacing w:val="-1"/>
                <w:sz w:val="24"/>
                <w:szCs w:val="24"/>
                <w:lang w:val="ru-RU"/>
              </w:rPr>
              <w:t>движения</w:t>
            </w:r>
            <w:r w:rsidRPr="00E71489">
              <w:rPr>
                <w:sz w:val="24"/>
                <w:szCs w:val="24"/>
                <w:lang w:val="ru-RU"/>
              </w:rPr>
              <w:t>местныхнародныхтанцев</w:t>
            </w:r>
          </w:p>
        </w:tc>
        <w:tc>
          <w:tcPr>
            <w:tcW w:w="510" w:type="pct"/>
          </w:tcPr>
          <w:p w:rsidR="002424A0" w:rsidRPr="00E71489" w:rsidRDefault="002424A0" w:rsidP="002424A0">
            <w:pPr>
              <w:pStyle w:val="TableParagraph"/>
              <w:ind w:left="0"/>
              <w:rPr>
                <w:sz w:val="24"/>
                <w:szCs w:val="24"/>
              </w:rPr>
            </w:pPr>
            <w:r w:rsidRPr="00E71489">
              <w:rPr>
                <w:sz w:val="24"/>
                <w:szCs w:val="24"/>
              </w:rPr>
              <w:t>2</w:t>
            </w:r>
          </w:p>
        </w:tc>
        <w:tc>
          <w:tcPr>
            <w:tcW w:w="1845" w:type="pct"/>
            <w:vMerge/>
          </w:tcPr>
          <w:p w:rsidR="002424A0" w:rsidRPr="00E71489" w:rsidRDefault="002424A0" w:rsidP="002424A0">
            <w:pPr>
              <w:pStyle w:val="TableParagraph"/>
              <w:ind w:left="0"/>
              <w:rPr>
                <w:sz w:val="24"/>
                <w:szCs w:val="24"/>
                <w:lang w:val="ru-RU"/>
              </w:rPr>
            </w:pPr>
          </w:p>
        </w:tc>
        <w:tc>
          <w:tcPr>
            <w:tcW w:w="1609" w:type="pct"/>
            <w:vMerge/>
          </w:tcPr>
          <w:p w:rsidR="002424A0" w:rsidRPr="00E71489" w:rsidRDefault="002424A0" w:rsidP="002424A0">
            <w:pPr>
              <w:pStyle w:val="TableParagraph"/>
              <w:ind w:left="0"/>
              <w:rPr>
                <w:sz w:val="24"/>
                <w:szCs w:val="24"/>
                <w:lang w:val="ru-RU"/>
              </w:rPr>
            </w:pPr>
          </w:p>
        </w:tc>
      </w:tr>
      <w:tr w:rsidR="002424A0" w:rsidRPr="00E71489" w:rsidTr="002424A0">
        <w:trPr>
          <w:trHeight w:val="492"/>
        </w:trPr>
        <w:tc>
          <w:tcPr>
            <w:tcW w:w="189" w:type="pct"/>
          </w:tcPr>
          <w:p w:rsidR="002424A0" w:rsidRPr="00E71489" w:rsidRDefault="002424A0" w:rsidP="002424A0">
            <w:pPr>
              <w:pStyle w:val="TableParagraph"/>
              <w:ind w:left="0"/>
              <w:rPr>
                <w:sz w:val="24"/>
                <w:szCs w:val="24"/>
              </w:rPr>
            </w:pPr>
            <w:r w:rsidRPr="00E71489">
              <w:rPr>
                <w:sz w:val="24"/>
                <w:szCs w:val="24"/>
              </w:rPr>
              <w:t>34</w:t>
            </w:r>
          </w:p>
        </w:tc>
        <w:tc>
          <w:tcPr>
            <w:tcW w:w="848" w:type="pct"/>
          </w:tcPr>
          <w:p w:rsidR="002424A0" w:rsidRPr="00E71489" w:rsidRDefault="002424A0" w:rsidP="002424A0">
            <w:pPr>
              <w:pStyle w:val="TableParagraph"/>
              <w:ind w:left="0" w:hanging="4"/>
              <w:rPr>
                <w:sz w:val="24"/>
                <w:szCs w:val="24"/>
              </w:rPr>
            </w:pPr>
            <w:r w:rsidRPr="00E71489">
              <w:rPr>
                <w:sz w:val="24"/>
                <w:szCs w:val="24"/>
              </w:rPr>
              <w:t>Итоговыйурок</w:t>
            </w:r>
          </w:p>
        </w:tc>
        <w:tc>
          <w:tcPr>
            <w:tcW w:w="510" w:type="pct"/>
          </w:tcPr>
          <w:p w:rsidR="002424A0" w:rsidRPr="00E71489" w:rsidRDefault="002424A0" w:rsidP="002424A0">
            <w:pPr>
              <w:pStyle w:val="TableParagraph"/>
              <w:ind w:left="0"/>
              <w:rPr>
                <w:sz w:val="24"/>
                <w:szCs w:val="24"/>
                <w:lang w:val="ru-RU"/>
              </w:rPr>
            </w:pPr>
            <w:r w:rsidRPr="00E71489">
              <w:rPr>
                <w:sz w:val="24"/>
                <w:szCs w:val="24"/>
                <w:lang w:val="ru-RU"/>
              </w:rPr>
              <w:t>2</w:t>
            </w:r>
          </w:p>
        </w:tc>
        <w:tc>
          <w:tcPr>
            <w:tcW w:w="1845" w:type="pct"/>
            <w:vMerge/>
          </w:tcPr>
          <w:p w:rsidR="002424A0" w:rsidRPr="00E71489" w:rsidRDefault="002424A0" w:rsidP="002424A0">
            <w:pPr>
              <w:pStyle w:val="TableParagraph"/>
              <w:ind w:left="0"/>
              <w:rPr>
                <w:sz w:val="24"/>
                <w:szCs w:val="24"/>
              </w:rPr>
            </w:pPr>
          </w:p>
        </w:tc>
        <w:tc>
          <w:tcPr>
            <w:tcW w:w="1609" w:type="pct"/>
            <w:vMerge/>
          </w:tcPr>
          <w:p w:rsidR="002424A0" w:rsidRPr="00E71489" w:rsidRDefault="002424A0" w:rsidP="002424A0">
            <w:pPr>
              <w:pStyle w:val="TableParagraph"/>
              <w:ind w:left="0"/>
              <w:rPr>
                <w:sz w:val="24"/>
                <w:szCs w:val="24"/>
              </w:rPr>
            </w:pPr>
          </w:p>
        </w:tc>
      </w:tr>
    </w:tbl>
    <w:p w:rsidR="002424A0" w:rsidRPr="00E71489" w:rsidRDefault="002424A0" w:rsidP="002424A0">
      <w:pPr>
        <w:spacing w:after="0" w:line="240" w:lineRule="auto"/>
        <w:ind w:firstLine="284"/>
        <w:rPr>
          <w:rFonts w:ascii="Times New Roman" w:hAnsi="Times New Roman" w:cs="Times New Roman"/>
          <w:b/>
          <w:sz w:val="24"/>
          <w:szCs w:val="24"/>
        </w:rPr>
      </w:pPr>
    </w:p>
    <w:p w:rsidR="002424A0" w:rsidRPr="00E71489" w:rsidRDefault="002424A0" w:rsidP="002424A0">
      <w:pPr>
        <w:spacing w:after="0" w:line="240" w:lineRule="auto"/>
        <w:ind w:firstLine="284"/>
        <w:rPr>
          <w:rFonts w:ascii="Times New Roman" w:hAnsi="Times New Roman" w:cs="Times New Roman"/>
          <w:b/>
          <w:sz w:val="24"/>
          <w:szCs w:val="24"/>
        </w:rPr>
      </w:pPr>
    </w:p>
    <w:p w:rsidR="002424A0" w:rsidRPr="00E71489" w:rsidRDefault="002424A0" w:rsidP="002424A0">
      <w:pPr>
        <w:spacing w:after="0" w:line="240" w:lineRule="auto"/>
        <w:ind w:firstLine="284"/>
        <w:rPr>
          <w:rFonts w:ascii="Times New Roman" w:hAnsi="Times New Roman" w:cs="Times New Roman"/>
          <w:b/>
          <w:sz w:val="24"/>
          <w:szCs w:val="24"/>
        </w:rPr>
      </w:pPr>
    </w:p>
    <w:p w:rsidR="002424A0" w:rsidRPr="00E71489" w:rsidRDefault="002424A0" w:rsidP="002424A0">
      <w:pPr>
        <w:spacing w:after="0" w:line="240" w:lineRule="auto"/>
        <w:ind w:firstLine="284"/>
        <w:rPr>
          <w:rFonts w:ascii="Times New Roman" w:hAnsi="Times New Roman" w:cs="Times New Roman"/>
          <w:b/>
          <w:sz w:val="24"/>
          <w:szCs w:val="24"/>
        </w:rPr>
      </w:pPr>
    </w:p>
    <w:p w:rsidR="002424A0" w:rsidRPr="00E71489" w:rsidRDefault="002424A0" w:rsidP="002424A0">
      <w:pPr>
        <w:spacing w:after="0" w:line="240" w:lineRule="auto"/>
        <w:ind w:firstLine="284"/>
        <w:rPr>
          <w:rFonts w:ascii="Times New Roman" w:hAnsi="Times New Roman" w:cs="Times New Roman"/>
          <w:b/>
          <w:sz w:val="24"/>
          <w:szCs w:val="24"/>
        </w:rPr>
      </w:pPr>
    </w:p>
    <w:p w:rsidR="002424A0" w:rsidRPr="00AE3AE7" w:rsidRDefault="002424A0" w:rsidP="002424A0">
      <w:pPr>
        <w:pStyle w:val="1"/>
        <w:spacing w:before="0" w:line="240" w:lineRule="auto"/>
        <w:ind w:firstLine="284"/>
        <w:jc w:val="center"/>
        <w:rPr>
          <w:rFonts w:ascii="Times New Roman" w:hAnsi="Times New Roman" w:cs="Times New Roman"/>
          <w:color w:val="auto"/>
          <w:sz w:val="24"/>
          <w:szCs w:val="24"/>
        </w:rPr>
      </w:pPr>
      <w:r w:rsidRPr="00AE3AE7">
        <w:rPr>
          <w:rFonts w:ascii="Times New Roman" w:hAnsi="Times New Roman" w:cs="Times New Roman"/>
          <w:color w:val="auto"/>
          <w:sz w:val="24"/>
          <w:szCs w:val="24"/>
        </w:rPr>
        <w:t>Тематическоепланированиепокоррекционномукурсу</w:t>
      </w:r>
    </w:p>
    <w:p w:rsidR="002424A0" w:rsidRPr="00E71489" w:rsidRDefault="002424A0" w:rsidP="002424A0">
      <w:pPr>
        <w:spacing w:after="0" w:line="240" w:lineRule="auto"/>
        <w:ind w:firstLine="284"/>
        <w:jc w:val="center"/>
        <w:rPr>
          <w:rFonts w:ascii="Times New Roman" w:hAnsi="Times New Roman" w:cs="Times New Roman"/>
          <w:b/>
          <w:sz w:val="24"/>
          <w:szCs w:val="24"/>
        </w:rPr>
      </w:pPr>
      <w:r w:rsidRPr="00E71489">
        <w:rPr>
          <w:rFonts w:ascii="Times New Roman" w:hAnsi="Times New Roman" w:cs="Times New Roman"/>
          <w:b/>
          <w:sz w:val="24"/>
          <w:szCs w:val="24"/>
        </w:rPr>
        <w:t>«Музыкально-ритмическиезанятия»3класс</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70"/>
        <w:gridCol w:w="6115"/>
        <w:gridCol w:w="387"/>
        <w:gridCol w:w="1903"/>
        <w:gridCol w:w="1957"/>
        <w:gridCol w:w="14"/>
        <w:gridCol w:w="14"/>
      </w:tblGrid>
      <w:tr w:rsidR="002424A0" w:rsidRPr="00E71489" w:rsidTr="002424A0">
        <w:trPr>
          <w:gridAfter w:val="2"/>
          <w:wAfter w:w="2040" w:type="pct"/>
          <w:trHeight w:val="606"/>
        </w:trPr>
        <w:tc>
          <w:tcPr>
            <w:tcW w:w="111" w:type="pct"/>
          </w:tcPr>
          <w:p w:rsidR="002424A0" w:rsidRPr="00E71489" w:rsidRDefault="002424A0" w:rsidP="002424A0">
            <w:pPr>
              <w:jc w:val="center"/>
              <w:rPr>
                <w:rFonts w:ascii="Times New Roman" w:hAnsi="Times New Roman" w:cs="Times New Roman"/>
                <w:b/>
                <w:sz w:val="24"/>
                <w:szCs w:val="24"/>
              </w:rPr>
            </w:pPr>
            <w:r w:rsidRPr="00E71489">
              <w:rPr>
                <w:rFonts w:ascii="Times New Roman" w:hAnsi="Times New Roman" w:cs="Times New Roman"/>
                <w:b/>
                <w:sz w:val="24"/>
                <w:szCs w:val="24"/>
              </w:rPr>
              <w:t>№п/п</w:t>
            </w:r>
          </w:p>
        </w:tc>
        <w:tc>
          <w:tcPr>
            <w:tcW w:w="635" w:type="pct"/>
          </w:tcPr>
          <w:p w:rsidR="002424A0" w:rsidRPr="00E71489" w:rsidRDefault="002424A0" w:rsidP="002424A0">
            <w:pPr>
              <w:jc w:val="center"/>
              <w:rPr>
                <w:rFonts w:ascii="Times New Roman" w:hAnsi="Times New Roman" w:cs="Times New Roman"/>
                <w:b/>
                <w:spacing w:val="-57"/>
                <w:sz w:val="24"/>
                <w:szCs w:val="24"/>
              </w:rPr>
            </w:pPr>
            <w:r w:rsidRPr="00E71489">
              <w:rPr>
                <w:rFonts w:ascii="Times New Roman" w:hAnsi="Times New Roman" w:cs="Times New Roman"/>
                <w:b/>
                <w:spacing w:val="-1"/>
                <w:sz w:val="24"/>
                <w:szCs w:val="24"/>
              </w:rPr>
              <w:t>Раздел</w:t>
            </w:r>
          </w:p>
          <w:p w:rsidR="002424A0" w:rsidRPr="00E71489" w:rsidRDefault="002424A0" w:rsidP="002424A0">
            <w:pPr>
              <w:jc w:val="center"/>
              <w:rPr>
                <w:rFonts w:ascii="Times New Roman" w:hAnsi="Times New Roman" w:cs="Times New Roman"/>
                <w:b/>
                <w:sz w:val="24"/>
                <w:szCs w:val="24"/>
              </w:rPr>
            </w:pPr>
            <w:r w:rsidRPr="00E71489">
              <w:rPr>
                <w:rFonts w:ascii="Times New Roman" w:hAnsi="Times New Roman" w:cs="Times New Roman"/>
                <w:b/>
                <w:sz w:val="24"/>
                <w:szCs w:val="24"/>
              </w:rPr>
              <w:t>Тема</w:t>
            </w:r>
          </w:p>
        </w:tc>
        <w:tc>
          <w:tcPr>
            <w:tcW w:w="240" w:type="pct"/>
          </w:tcPr>
          <w:p w:rsidR="002424A0" w:rsidRPr="00E71489" w:rsidRDefault="002424A0" w:rsidP="002424A0">
            <w:pPr>
              <w:jc w:val="center"/>
              <w:rPr>
                <w:rFonts w:ascii="Times New Roman" w:hAnsi="Times New Roman" w:cs="Times New Roman"/>
                <w:b/>
                <w:sz w:val="24"/>
                <w:szCs w:val="24"/>
              </w:rPr>
            </w:pPr>
            <w:r w:rsidRPr="00E71489">
              <w:rPr>
                <w:rFonts w:ascii="Times New Roman" w:hAnsi="Times New Roman" w:cs="Times New Roman"/>
                <w:b/>
                <w:sz w:val="24"/>
                <w:szCs w:val="24"/>
              </w:rPr>
              <w:t>Кол-во</w:t>
            </w:r>
          </w:p>
          <w:p w:rsidR="002424A0" w:rsidRPr="00E71489" w:rsidRDefault="002424A0" w:rsidP="002424A0">
            <w:pPr>
              <w:jc w:val="center"/>
              <w:rPr>
                <w:rFonts w:ascii="Times New Roman" w:hAnsi="Times New Roman" w:cs="Times New Roman"/>
                <w:b/>
                <w:sz w:val="24"/>
                <w:szCs w:val="24"/>
              </w:rPr>
            </w:pPr>
            <w:r w:rsidRPr="00E71489">
              <w:rPr>
                <w:rFonts w:ascii="Times New Roman" w:hAnsi="Times New Roman" w:cs="Times New Roman"/>
                <w:b/>
                <w:sz w:val="24"/>
                <w:szCs w:val="24"/>
              </w:rPr>
              <w:t>час</w:t>
            </w:r>
            <w:r w:rsidRPr="00E71489">
              <w:rPr>
                <w:rFonts w:ascii="Times New Roman" w:hAnsi="Times New Roman" w:cs="Times New Roman"/>
                <w:b/>
                <w:sz w:val="24"/>
                <w:szCs w:val="24"/>
              </w:rPr>
              <w:lastRenderedPageBreak/>
              <w:t>ов</w:t>
            </w:r>
          </w:p>
        </w:tc>
        <w:tc>
          <w:tcPr>
            <w:tcW w:w="1020" w:type="pct"/>
          </w:tcPr>
          <w:p w:rsidR="002424A0" w:rsidRPr="00E71489" w:rsidRDefault="002424A0" w:rsidP="002424A0">
            <w:pPr>
              <w:jc w:val="center"/>
              <w:rPr>
                <w:rFonts w:ascii="Times New Roman" w:hAnsi="Times New Roman" w:cs="Times New Roman"/>
                <w:b/>
                <w:sz w:val="24"/>
                <w:szCs w:val="24"/>
              </w:rPr>
            </w:pPr>
            <w:r w:rsidRPr="00E71489">
              <w:rPr>
                <w:rFonts w:ascii="Times New Roman" w:hAnsi="Times New Roman" w:cs="Times New Roman"/>
                <w:b/>
                <w:sz w:val="24"/>
                <w:szCs w:val="24"/>
              </w:rPr>
              <w:lastRenderedPageBreak/>
              <w:t>Основноесодержание</w:t>
            </w:r>
          </w:p>
        </w:tc>
        <w:tc>
          <w:tcPr>
            <w:tcW w:w="954" w:type="pct"/>
            <w:tcBorders>
              <w:bottom w:val="single" w:sz="4" w:space="0" w:color="000000"/>
            </w:tcBorders>
          </w:tcPr>
          <w:p w:rsidR="002424A0" w:rsidRPr="00E71489" w:rsidRDefault="002424A0" w:rsidP="002424A0">
            <w:pPr>
              <w:pStyle w:val="TableParagraph"/>
              <w:ind w:left="0"/>
              <w:jc w:val="center"/>
              <w:rPr>
                <w:b/>
                <w:sz w:val="24"/>
                <w:szCs w:val="24"/>
              </w:rPr>
            </w:pPr>
            <w:r w:rsidRPr="00E71489">
              <w:rPr>
                <w:b/>
                <w:sz w:val="24"/>
                <w:szCs w:val="24"/>
              </w:rPr>
              <w:t>Основныевидыдеятельности</w:t>
            </w:r>
          </w:p>
          <w:p w:rsidR="002424A0" w:rsidRPr="00E71489" w:rsidRDefault="002424A0" w:rsidP="002424A0">
            <w:pPr>
              <w:pStyle w:val="TableParagraph"/>
              <w:ind w:left="0"/>
              <w:rPr>
                <w:b/>
                <w:sz w:val="24"/>
                <w:szCs w:val="24"/>
              </w:rPr>
            </w:pPr>
            <w:r w:rsidRPr="00E71489">
              <w:rPr>
                <w:b/>
                <w:sz w:val="24"/>
                <w:szCs w:val="24"/>
              </w:rPr>
              <w:t>обучающихся</w:t>
            </w:r>
          </w:p>
        </w:tc>
      </w:tr>
      <w:tr w:rsidR="002424A0" w:rsidRPr="00E71489" w:rsidTr="002424A0">
        <w:trPr>
          <w:gridAfter w:val="2"/>
          <w:wAfter w:w="2040" w:type="pct"/>
          <w:trHeight w:val="227"/>
        </w:trPr>
        <w:tc>
          <w:tcPr>
            <w:tcW w:w="111" w:type="pct"/>
            <w:tcBorders>
              <w:bottom w:val="single" w:sz="4" w:space="0" w:color="000000"/>
            </w:tcBorders>
          </w:tcPr>
          <w:p w:rsidR="002424A0" w:rsidRPr="00E71489" w:rsidRDefault="002424A0" w:rsidP="002424A0">
            <w:pPr>
              <w:pStyle w:val="TableParagraph"/>
              <w:ind w:left="0"/>
              <w:rPr>
                <w:sz w:val="24"/>
                <w:szCs w:val="24"/>
              </w:rPr>
            </w:pPr>
          </w:p>
        </w:tc>
        <w:tc>
          <w:tcPr>
            <w:tcW w:w="635" w:type="pct"/>
            <w:tcBorders>
              <w:bottom w:val="single" w:sz="4" w:space="0" w:color="000000"/>
            </w:tcBorders>
          </w:tcPr>
          <w:p w:rsidR="002424A0" w:rsidRPr="00E71489" w:rsidRDefault="002424A0" w:rsidP="002424A0">
            <w:pPr>
              <w:pStyle w:val="TableParagraph"/>
              <w:tabs>
                <w:tab w:val="left" w:pos="1072"/>
                <w:tab w:val="left" w:pos="1406"/>
                <w:tab w:val="left" w:pos="3041"/>
              </w:tabs>
              <w:ind w:left="0"/>
              <w:rPr>
                <w:b/>
                <w:sz w:val="24"/>
                <w:szCs w:val="24"/>
                <w:lang w:val="ru-RU"/>
              </w:rPr>
            </w:pPr>
            <w:r w:rsidRPr="00E71489">
              <w:rPr>
                <w:b/>
                <w:sz w:val="24"/>
                <w:szCs w:val="24"/>
                <w:lang w:val="ru-RU"/>
              </w:rPr>
              <w:t>Раздел</w:t>
            </w:r>
            <w:r w:rsidRPr="00E71489">
              <w:rPr>
                <w:b/>
                <w:sz w:val="24"/>
                <w:szCs w:val="24"/>
                <w:lang w:val="ru-RU"/>
              </w:rPr>
              <w:tab/>
            </w:r>
            <w:r w:rsidRPr="00E71489">
              <w:rPr>
                <w:b/>
                <w:sz w:val="24"/>
                <w:szCs w:val="24"/>
              </w:rPr>
              <w:t>I</w:t>
            </w:r>
            <w:r w:rsidRPr="00E71489">
              <w:rPr>
                <w:b/>
                <w:sz w:val="24"/>
                <w:szCs w:val="24"/>
                <w:lang w:val="ru-RU"/>
              </w:rPr>
              <w:tab/>
            </w:r>
          </w:p>
        </w:tc>
        <w:tc>
          <w:tcPr>
            <w:tcW w:w="240" w:type="pct"/>
            <w:tcBorders>
              <w:bottom w:val="single" w:sz="4" w:space="0" w:color="000000"/>
            </w:tcBorders>
          </w:tcPr>
          <w:p w:rsidR="002424A0" w:rsidRPr="00E71489" w:rsidRDefault="002424A0" w:rsidP="002424A0">
            <w:pPr>
              <w:pStyle w:val="TableParagraph"/>
              <w:ind w:left="0"/>
              <w:rPr>
                <w:sz w:val="24"/>
                <w:szCs w:val="24"/>
                <w:lang w:val="ru-RU"/>
              </w:rPr>
            </w:pPr>
            <w:r w:rsidRPr="00E71489">
              <w:rPr>
                <w:sz w:val="24"/>
                <w:szCs w:val="24"/>
                <w:lang w:val="ru-RU"/>
              </w:rPr>
              <w:t>10</w:t>
            </w:r>
          </w:p>
        </w:tc>
        <w:tc>
          <w:tcPr>
            <w:tcW w:w="1974" w:type="pct"/>
            <w:gridSpan w:val="2"/>
            <w:tcBorders>
              <w:bottom w:val="single" w:sz="4" w:space="0" w:color="000000"/>
            </w:tcBorders>
          </w:tcPr>
          <w:p w:rsidR="002424A0" w:rsidRPr="00E71489" w:rsidRDefault="002424A0" w:rsidP="002424A0">
            <w:pPr>
              <w:pStyle w:val="TableParagraph"/>
              <w:ind w:left="0"/>
              <w:rPr>
                <w:sz w:val="24"/>
                <w:szCs w:val="24"/>
                <w:lang w:val="ru-RU"/>
              </w:rPr>
            </w:pPr>
            <w:r w:rsidRPr="00E71489">
              <w:rPr>
                <w:b/>
                <w:sz w:val="24"/>
                <w:szCs w:val="24"/>
                <w:lang w:val="ru-RU"/>
              </w:rPr>
              <w:t>Упражнения</w:t>
            </w:r>
            <w:r w:rsidRPr="00E71489">
              <w:rPr>
                <w:b/>
                <w:sz w:val="24"/>
                <w:szCs w:val="24"/>
                <w:lang w:val="ru-RU"/>
              </w:rPr>
              <w:tab/>
              <w:t>наориентировкувпространстве</w:t>
            </w:r>
          </w:p>
        </w:tc>
      </w:tr>
      <w:tr w:rsidR="002424A0" w:rsidRPr="00E71489" w:rsidTr="002424A0">
        <w:trPr>
          <w:gridAfter w:val="2"/>
          <w:wAfter w:w="2040" w:type="pct"/>
          <w:trHeight w:val="850"/>
        </w:trPr>
        <w:tc>
          <w:tcPr>
            <w:tcW w:w="111" w:type="pct"/>
            <w:tcBorders>
              <w:bottom w:val="nil"/>
            </w:tcBorders>
          </w:tcPr>
          <w:p w:rsidR="002424A0" w:rsidRPr="00E71489" w:rsidRDefault="002424A0" w:rsidP="002424A0">
            <w:pPr>
              <w:pStyle w:val="TableParagraph"/>
              <w:ind w:left="0"/>
              <w:rPr>
                <w:sz w:val="24"/>
                <w:szCs w:val="24"/>
              </w:rPr>
            </w:pPr>
            <w:r w:rsidRPr="00E71489">
              <w:rPr>
                <w:sz w:val="24"/>
                <w:szCs w:val="24"/>
              </w:rPr>
              <w:t>1</w:t>
            </w:r>
          </w:p>
        </w:tc>
        <w:tc>
          <w:tcPr>
            <w:tcW w:w="635" w:type="pct"/>
            <w:vMerge w:val="restart"/>
          </w:tcPr>
          <w:p w:rsidR="002424A0" w:rsidRPr="00897699" w:rsidRDefault="002424A0" w:rsidP="002424A0">
            <w:pPr>
              <w:pStyle w:val="TableParagraph"/>
              <w:ind w:left="0"/>
              <w:jc w:val="both"/>
              <w:rPr>
                <w:sz w:val="24"/>
                <w:szCs w:val="24"/>
                <w:lang w:val="ru-RU"/>
              </w:rPr>
            </w:pPr>
            <w:r w:rsidRPr="00E71489">
              <w:rPr>
                <w:sz w:val="24"/>
                <w:szCs w:val="24"/>
                <w:lang w:val="ru-RU"/>
              </w:rPr>
              <w:t>Введение. Что такое ритмика.Основныетанцевальныеправила.</w:t>
            </w:r>
            <w:r w:rsidRPr="00897699">
              <w:rPr>
                <w:sz w:val="24"/>
                <w:szCs w:val="24"/>
                <w:lang w:val="ru-RU"/>
              </w:rPr>
              <w:t>Приветствие.</w:t>
            </w:r>
          </w:p>
          <w:p w:rsidR="002424A0" w:rsidRPr="00E71489" w:rsidRDefault="002424A0" w:rsidP="002424A0">
            <w:pPr>
              <w:pStyle w:val="TableParagraph"/>
              <w:ind w:left="0"/>
              <w:jc w:val="both"/>
              <w:rPr>
                <w:sz w:val="24"/>
                <w:szCs w:val="24"/>
              </w:rPr>
            </w:pPr>
            <w:r w:rsidRPr="00E71489">
              <w:rPr>
                <w:sz w:val="24"/>
                <w:szCs w:val="24"/>
              </w:rPr>
              <w:t>Постановкакорпуса</w:t>
            </w:r>
          </w:p>
        </w:tc>
        <w:tc>
          <w:tcPr>
            <w:tcW w:w="240" w:type="pct"/>
            <w:tcBorders>
              <w:bottom w:val="nil"/>
            </w:tcBorders>
          </w:tcPr>
          <w:p w:rsidR="002424A0" w:rsidRPr="00E71489" w:rsidRDefault="002424A0" w:rsidP="002424A0">
            <w:pPr>
              <w:pStyle w:val="TableParagraph"/>
              <w:ind w:left="0"/>
              <w:rPr>
                <w:sz w:val="24"/>
                <w:szCs w:val="24"/>
                <w:lang w:val="ru-RU"/>
              </w:rPr>
            </w:pPr>
            <w:r w:rsidRPr="00E71489">
              <w:rPr>
                <w:sz w:val="24"/>
                <w:szCs w:val="24"/>
                <w:lang w:val="ru-RU"/>
              </w:rPr>
              <w:t>2</w:t>
            </w:r>
          </w:p>
        </w:tc>
        <w:tc>
          <w:tcPr>
            <w:tcW w:w="1020" w:type="pct"/>
            <w:vMerge w:val="restart"/>
          </w:tcPr>
          <w:p w:rsidR="002424A0" w:rsidRPr="00E71489" w:rsidRDefault="002424A0" w:rsidP="002424A0">
            <w:pPr>
              <w:pStyle w:val="TableParagraph"/>
              <w:ind w:left="0"/>
              <w:rPr>
                <w:sz w:val="24"/>
                <w:szCs w:val="24"/>
                <w:lang w:val="ru-RU"/>
              </w:rPr>
            </w:pPr>
            <w:r w:rsidRPr="00E71489">
              <w:rPr>
                <w:sz w:val="24"/>
                <w:szCs w:val="24"/>
                <w:lang w:val="ru-RU"/>
              </w:rPr>
              <w:t>Упражнения на</w:t>
            </w:r>
          </w:p>
          <w:p w:rsidR="002424A0" w:rsidRPr="00E71489" w:rsidRDefault="002424A0" w:rsidP="002424A0">
            <w:pPr>
              <w:pStyle w:val="TableParagraph"/>
              <w:ind w:left="0"/>
              <w:rPr>
                <w:sz w:val="24"/>
                <w:szCs w:val="24"/>
                <w:lang w:val="ru-RU"/>
              </w:rPr>
            </w:pPr>
            <w:r w:rsidRPr="00E71489">
              <w:rPr>
                <w:sz w:val="24"/>
                <w:szCs w:val="24"/>
                <w:lang w:val="ru-RU"/>
              </w:rPr>
              <w:t>ориентировку в пространстве.</w:t>
            </w:r>
          </w:p>
          <w:p w:rsidR="002424A0" w:rsidRPr="00E71489" w:rsidRDefault="002424A0" w:rsidP="002424A0">
            <w:pPr>
              <w:pStyle w:val="TableParagraph"/>
              <w:ind w:left="0"/>
              <w:rPr>
                <w:sz w:val="24"/>
                <w:szCs w:val="24"/>
                <w:lang w:val="ru-RU"/>
              </w:rPr>
            </w:pPr>
            <w:r w:rsidRPr="00E71489">
              <w:rPr>
                <w:sz w:val="24"/>
                <w:szCs w:val="24"/>
                <w:lang w:val="ru-RU"/>
              </w:rPr>
              <w:t>Правильное исходное положение.</w:t>
            </w:r>
          </w:p>
          <w:p w:rsidR="002424A0" w:rsidRPr="00E71489" w:rsidRDefault="002424A0" w:rsidP="002424A0">
            <w:pPr>
              <w:pStyle w:val="TableParagraph"/>
              <w:ind w:left="0"/>
              <w:rPr>
                <w:sz w:val="24"/>
                <w:szCs w:val="24"/>
                <w:lang w:val="ru-RU"/>
              </w:rPr>
            </w:pPr>
            <w:r w:rsidRPr="00E71489">
              <w:rPr>
                <w:sz w:val="24"/>
                <w:szCs w:val="24"/>
                <w:lang w:val="ru-RU"/>
              </w:rPr>
              <w:t>Ходьба и бег: с высоким подниманием колен, с  отбрасыванием правой ноги вперед и с оттягиванием носка.</w:t>
            </w:r>
          </w:p>
          <w:p w:rsidR="002424A0" w:rsidRPr="00E71489" w:rsidRDefault="002424A0" w:rsidP="002424A0">
            <w:pPr>
              <w:pStyle w:val="TableParagraph"/>
              <w:ind w:left="0"/>
              <w:rPr>
                <w:sz w:val="24"/>
                <w:szCs w:val="24"/>
                <w:lang w:val="ru-RU"/>
              </w:rPr>
            </w:pPr>
            <w:r w:rsidRPr="00E71489">
              <w:rPr>
                <w:sz w:val="24"/>
                <w:szCs w:val="24"/>
                <w:lang w:val="ru-RU"/>
              </w:rPr>
              <w:t>Построение в круг из шеренги, цепочки. Ориентировка в направлении движений.</w:t>
            </w:r>
          </w:p>
          <w:p w:rsidR="002424A0" w:rsidRPr="00E71489" w:rsidRDefault="002424A0" w:rsidP="002424A0">
            <w:pPr>
              <w:pStyle w:val="TableParagraph"/>
              <w:ind w:left="0"/>
              <w:rPr>
                <w:sz w:val="24"/>
                <w:szCs w:val="24"/>
                <w:lang w:val="ru-RU"/>
              </w:rPr>
            </w:pPr>
            <w:r w:rsidRPr="00E71489">
              <w:rPr>
                <w:sz w:val="24"/>
                <w:szCs w:val="24"/>
                <w:lang w:val="ru-RU"/>
              </w:rPr>
              <w:t>Выполнение простых движений с предметами во время ходьбы.</w:t>
            </w:r>
          </w:p>
          <w:p w:rsidR="002424A0" w:rsidRPr="00E71489" w:rsidRDefault="002424A0" w:rsidP="002424A0">
            <w:pPr>
              <w:pStyle w:val="TableParagraph"/>
              <w:ind w:left="0"/>
              <w:rPr>
                <w:sz w:val="24"/>
                <w:szCs w:val="24"/>
                <w:lang w:val="ru-RU"/>
              </w:rPr>
            </w:pPr>
          </w:p>
        </w:tc>
        <w:tc>
          <w:tcPr>
            <w:tcW w:w="954" w:type="pct"/>
            <w:vMerge w:val="restart"/>
            <w:tcBorders>
              <w:top w:val="single" w:sz="4" w:space="0" w:color="auto"/>
            </w:tcBorders>
          </w:tcPr>
          <w:p w:rsidR="002424A0" w:rsidRPr="00897699" w:rsidRDefault="002424A0" w:rsidP="002424A0">
            <w:pPr>
              <w:pStyle w:val="TableParagraph"/>
              <w:ind w:left="0"/>
              <w:rPr>
                <w:sz w:val="24"/>
                <w:szCs w:val="24"/>
                <w:lang w:val="ru-RU"/>
              </w:rPr>
            </w:pPr>
            <w:r w:rsidRPr="00897699">
              <w:rPr>
                <w:sz w:val="24"/>
                <w:szCs w:val="24"/>
                <w:lang w:val="ru-RU"/>
              </w:rPr>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pStyle w:val="TableParagraph"/>
              <w:ind w:left="0"/>
              <w:rPr>
                <w:sz w:val="24"/>
                <w:szCs w:val="24"/>
                <w:lang w:val="ru-RU"/>
              </w:rPr>
            </w:pPr>
            <w:r w:rsidRPr="00E71489">
              <w:rPr>
                <w:sz w:val="24"/>
                <w:szCs w:val="24"/>
              </w:rPr>
              <w:t>http://moi-sat.ru</w:t>
            </w:r>
          </w:p>
        </w:tc>
      </w:tr>
      <w:tr w:rsidR="002424A0" w:rsidRPr="00E71489" w:rsidTr="002424A0">
        <w:trPr>
          <w:gridAfter w:val="2"/>
          <w:wAfter w:w="2040" w:type="pct"/>
          <w:trHeight w:val="70"/>
        </w:trPr>
        <w:tc>
          <w:tcPr>
            <w:tcW w:w="111" w:type="pct"/>
            <w:tcBorders>
              <w:top w:val="nil"/>
            </w:tcBorders>
          </w:tcPr>
          <w:p w:rsidR="002424A0" w:rsidRPr="00E71489" w:rsidRDefault="002424A0" w:rsidP="002424A0">
            <w:pPr>
              <w:pStyle w:val="TableParagraph"/>
              <w:ind w:left="0"/>
              <w:rPr>
                <w:sz w:val="24"/>
                <w:szCs w:val="24"/>
                <w:lang w:val="ru-RU"/>
              </w:rPr>
            </w:pPr>
          </w:p>
        </w:tc>
        <w:tc>
          <w:tcPr>
            <w:tcW w:w="635" w:type="pct"/>
            <w:vMerge/>
          </w:tcPr>
          <w:p w:rsidR="002424A0" w:rsidRPr="00E71489" w:rsidRDefault="002424A0" w:rsidP="002424A0">
            <w:pPr>
              <w:pStyle w:val="TableParagraph"/>
              <w:ind w:left="0"/>
              <w:rPr>
                <w:sz w:val="24"/>
                <w:szCs w:val="24"/>
                <w:lang w:val="ru-RU"/>
              </w:rPr>
            </w:pPr>
          </w:p>
        </w:tc>
        <w:tc>
          <w:tcPr>
            <w:tcW w:w="240" w:type="pct"/>
            <w:tcBorders>
              <w:top w:val="nil"/>
            </w:tcBorders>
          </w:tcPr>
          <w:p w:rsidR="002424A0" w:rsidRPr="00E71489" w:rsidRDefault="002424A0" w:rsidP="002424A0">
            <w:pPr>
              <w:pStyle w:val="TableParagraph"/>
              <w:ind w:left="0"/>
              <w:rPr>
                <w:sz w:val="24"/>
                <w:szCs w:val="24"/>
                <w:lang w:val="ru-RU"/>
              </w:rPr>
            </w:pPr>
          </w:p>
        </w:tc>
        <w:tc>
          <w:tcPr>
            <w:tcW w:w="1020" w:type="pct"/>
            <w:vMerge/>
          </w:tcPr>
          <w:p w:rsidR="002424A0" w:rsidRPr="00E71489" w:rsidRDefault="002424A0" w:rsidP="002424A0">
            <w:pPr>
              <w:pStyle w:val="TableParagraph"/>
              <w:ind w:left="0"/>
              <w:rPr>
                <w:sz w:val="24"/>
                <w:szCs w:val="24"/>
                <w:lang w:val="ru-RU"/>
              </w:rPr>
            </w:pPr>
          </w:p>
        </w:tc>
        <w:tc>
          <w:tcPr>
            <w:tcW w:w="954" w:type="pct"/>
            <w:vMerge/>
          </w:tcPr>
          <w:p w:rsidR="002424A0" w:rsidRPr="00E71489" w:rsidRDefault="002424A0" w:rsidP="002424A0">
            <w:pPr>
              <w:pStyle w:val="TableParagraph"/>
              <w:ind w:left="0"/>
              <w:jc w:val="both"/>
              <w:rPr>
                <w:sz w:val="24"/>
                <w:szCs w:val="24"/>
                <w:lang w:val="ru-RU"/>
              </w:rPr>
            </w:pPr>
          </w:p>
        </w:tc>
      </w:tr>
      <w:tr w:rsidR="002424A0" w:rsidRPr="00E71489" w:rsidTr="002424A0">
        <w:trPr>
          <w:gridAfter w:val="2"/>
          <w:wAfter w:w="2040" w:type="pct"/>
          <w:trHeight w:val="1474"/>
        </w:trPr>
        <w:tc>
          <w:tcPr>
            <w:tcW w:w="111" w:type="pct"/>
          </w:tcPr>
          <w:p w:rsidR="002424A0" w:rsidRPr="00E71489" w:rsidRDefault="002424A0" w:rsidP="002424A0">
            <w:pPr>
              <w:pStyle w:val="TableParagraph"/>
              <w:ind w:left="0"/>
              <w:rPr>
                <w:sz w:val="24"/>
                <w:szCs w:val="24"/>
              </w:rPr>
            </w:pPr>
            <w:r w:rsidRPr="00E71489">
              <w:rPr>
                <w:sz w:val="24"/>
                <w:szCs w:val="24"/>
              </w:rPr>
              <w:t>2</w:t>
            </w:r>
          </w:p>
        </w:tc>
        <w:tc>
          <w:tcPr>
            <w:tcW w:w="635" w:type="pct"/>
          </w:tcPr>
          <w:p w:rsidR="002424A0" w:rsidRPr="00E71489" w:rsidRDefault="002424A0" w:rsidP="002424A0">
            <w:pPr>
              <w:pStyle w:val="TableParagraph"/>
              <w:tabs>
                <w:tab w:val="left" w:pos="1874"/>
                <w:tab w:val="left" w:pos="3085"/>
              </w:tabs>
              <w:ind w:left="0"/>
              <w:rPr>
                <w:sz w:val="24"/>
                <w:szCs w:val="24"/>
                <w:lang w:val="ru-RU"/>
              </w:rPr>
            </w:pPr>
            <w:r w:rsidRPr="00E71489">
              <w:rPr>
                <w:sz w:val="24"/>
                <w:szCs w:val="24"/>
                <w:lang w:val="ru-RU"/>
              </w:rPr>
              <w:t>Чередование</w:t>
            </w:r>
            <w:r w:rsidRPr="00E71489">
              <w:rPr>
                <w:sz w:val="24"/>
                <w:szCs w:val="24"/>
                <w:lang w:val="ru-RU"/>
              </w:rPr>
              <w:tab/>
              <w:t>ходьбы</w:t>
            </w:r>
            <w:r w:rsidRPr="00E71489">
              <w:rPr>
                <w:sz w:val="24"/>
                <w:szCs w:val="24"/>
                <w:lang w:val="ru-RU"/>
              </w:rPr>
              <w:tab/>
              <w:t>с</w:t>
            </w:r>
          </w:p>
          <w:p w:rsidR="002424A0" w:rsidRPr="00E71489" w:rsidRDefault="002424A0" w:rsidP="002424A0">
            <w:pPr>
              <w:pStyle w:val="TableParagraph"/>
              <w:ind w:left="0"/>
              <w:rPr>
                <w:sz w:val="24"/>
                <w:szCs w:val="24"/>
                <w:lang w:val="ru-RU"/>
              </w:rPr>
            </w:pPr>
            <w:r w:rsidRPr="00E71489">
              <w:rPr>
                <w:sz w:val="24"/>
                <w:szCs w:val="24"/>
                <w:lang w:val="ru-RU"/>
              </w:rPr>
              <w:t>приседанием,со  сгибанием</w:t>
            </w:r>
          </w:p>
          <w:p w:rsidR="002424A0" w:rsidRPr="00E71489" w:rsidRDefault="002424A0" w:rsidP="002424A0">
            <w:pPr>
              <w:pStyle w:val="TableParagraph"/>
              <w:ind w:left="0"/>
              <w:rPr>
                <w:sz w:val="24"/>
                <w:szCs w:val="24"/>
                <w:lang w:val="ru-RU"/>
              </w:rPr>
            </w:pPr>
            <w:r w:rsidRPr="00E71489">
              <w:rPr>
                <w:sz w:val="24"/>
                <w:szCs w:val="24"/>
                <w:lang w:val="ru-RU"/>
              </w:rPr>
              <w:t>коленей,наносках,широким</w:t>
            </w:r>
          </w:p>
          <w:p w:rsidR="002424A0" w:rsidRPr="00E71489" w:rsidRDefault="002424A0" w:rsidP="002424A0">
            <w:pPr>
              <w:pStyle w:val="TableParagraph"/>
              <w:ind w:left="0"/>
              <w:rPr>
                <w:sz w:val="24"/>
                <w:szCs w:val="24"/>
                <w:lang w:val="ru-RU"/>
              </w:rPr>
            </w:pPr>
            <w:r w:rsidRPr="00E71489">
              <w:rPr>
                <w:sz w:val="24"/>
                <w:szCs w:val="24"/>
                <w:lang w:val="ru-RU"/>
              </w:rPr>
              <w:t>имелкимшагом,напятках,</w:t>
            </w:r>
          </w:p>
          <w:p w:rsidR="002424A0" w:rsidRPr="00E71489" w:rsidRDefault="002424A0" w:rsidP="002424A0">
            <w:pPr>
              <w:pStyle w:val="TableParagraph"/>
              <w:ind w:left="0"/>
              <w:rPr>
                <w:sz w:val="24"/>
                <w:szCs w:val="24"/>
              </w:rPr>
            </w:pPr>
            <w:r w:rsidRPr="00E71489">
              <w:rPr>
                <w:sz w:val="24"/>
                <w:szCs w:val="24"/>
              </w:rPr>
              <w:t>держаровноспину</w:t>
            </w:r>
          </w:p>
        </w:tc>
        <w:tc>
          <w:tcPr>
            <w:tcW w:w="240" w:type="pct"/>
          </w:tcPr>
          <w:p w:rsidR="002424A0" w:rsidRPr="00E71489" w:rsidRDefault="002424A0" w:rsidP="002424A0">
            <w:pPr>
              <w:pStyle w:val="TableParagraph"/>
              <w:ind w:left="0"/>
              <w:rPr>
                <w:sz w:val="24"/>
                <w:szCs w:val="24"/>
              </w:rPr>
            </w:pPr>
            <w:r w:rsidRPr="00E71489">
              <w:rPr>
                <w:sz w:val="24"/>
                <w:szCs w:val="24"/>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lang w:val="ru-RU"/>
              </w:rPr>
            </w:pPr>
          </w:p>
        </w:tc>
      </w:tr>
      <w:tr w:rsidR="002424A0" w:rsidRPr="00E71489" w:rsidTr="002424A0">
        <w:trPr>
          <w:gridAfter w:val="2"/>
          <w:wAfter w:w="2040" w:type="pct"/>
          <w:trHeight w:val="1134"/>
        </w:trPr>
        <w:tc>
          <w:tcPr>
            <w:tcW w:w="111" w:type="pct"/>
          </w:tcPr>
          <w:p w:rsidR="002424A0" w:rsidRPr="00E71489" w:rsidRDefault="002424A0" w:rsidP="002424A0">
            <w:pPr>
              <w:pStyle w:val="TableParagraph"/>
              <w:ind w:left="0"/>
              <w:rPr>
                <w:sz w:val="24"/>
                <w:szCs w:val="24"/>
              </w:rPr>
            </w:pPr>
            <w:r w:rsidRPr="00E71489">
              <w:rPr>
                <w:sz w:val="24"/>
                <w:szCs w:val="24"/>
              </w:rPr>
              <w:t>3</w:t>
            </w:r>
          </w:p>
        </w:tc>
        <w:tc>
          <w:tcPr>
            <w:tcW w:w="635" w:type="pct"/>
          </w:tcPr>
          <w:p w:rsidR="002424A0" w:rsidRPr="00E71489" w:rsidRDefault="002424A0" w:rsidP="002424A0">
            <w:pPr>
              <w:pStyle w:val="TableParagraph"/>
              <w:ind w:left="0"/>
              <w:jc w:val="both"/>
              <w:rPr>
                <w:sz w:val="24"/>
                <w:szCs w:val="24"/>
                <w:lang w:val="ru-RU"/>
              </w:rPr>
            </w:pPr>
            <w:r w:rsidRPr="00E71489">
              <w:rPr>
                <w:sz w:val="24"/>
                <w:szCs w:val="24"/>
                <w:lang w:val="ru-RU"/>
              </w:rPr>
              <w:t>Построениевколонныпотри.Перестроениеизодногокругавдва,триотдельныхмаленькихкруга</w:t>
            </w:r>
          </w:p>
        </w:tc>
        <w:tc>
          <w:tcPr>
            <w:tcW w:w="240" w:type="pct"/>
          </w:tcPr>
          <w:p w:rsidR="002424A0" w:rsidRPr="00E71489" w:rsidRDefault="002424A0" w:rsidP="002424A0">
            <w:pPr>
              <w:pStyle w:val="TableParagraph"/>
              <w:ind w:left="0"/>
              <w:rPr>
                <w:sz w:val="24"/>
                <w:szCs w:val="24"/>
                <w:lang w:val="ru-RU"/>
              </w:rPr>
            </w:pPr>
            <w:r w:rsidRPr="00E71489">
              <w:rPr>
                <w:sz w:val="24"/>
                <w:szCs w:val="24"/>
                <w:lang w:val="ru-RU"/>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rPr>
            </w:pPr>
          </w:p>
        </w:tc>
      </w:tr>
      <w:tr w:rsidR="002424A0" w:rsidRPr="00E71489" w:rsidTr="002424A0">
        <w:trPr>
          <w:gridAfter w:val="2"/>
          <w:wAfter w:w="2040" w:type="pct"/>
          <w:trHeight w:val="980"/>
        </w:trPr>
        <w:tc>
          <w:tcPr>
            <w:tcW w:w="111" w:type="pct"/>
          </w:tcPr>
          <w:p w:rsidR="002424A0" w:rsidRPr="00E71489" w:rsidRDefault="002424A0" w:rsidP="002424A0">
            <w:pPr>
              <w:pStyle w:val="TableParagraph"/>
              <w:ind w:left="0"/>
              <w:rPr>
                <w:sz w:val="24"/>
                <w:szCs w:val="24"/>
              </w:rPr>
            </w:pPr>
            <w:r w:rsidRPr="00E71489">
              <w:rPr>
                <w:sz w:val="24"/>
                <w:szCs w:val="24"/>
              </w:rPr>
              <w:t>4</w:t>
            </w:r>
          </w:p>
        </w:tc>
        <w:tc>
          <w:tcPr>
            <w:tcW w:w="635" w:type="pct"/>
          </w:tcPr>
          <w:p w:rsidR="002424A0" w:rsidRPr="00E71489" w:rsidRDefault="002424A0" w:rsidP="002424A0">
            <w:pPr>
              <w:pStyle w:val="TableParagraph"/>
              <w:tabs>
                <w:tab w:val="left" w:pos="1874"/>
                <w:tab w:val="left" w:pos="2439"/>
              </w:tabs>
              <w:ind w:left="0"/>
              <w:rPr>
                <w:sz w:val="24"/>
                <w:szCs w:val="24"/>
                <w:lang w:val="ru-RU"/>
              </w:rPr>
            </w:pPr>
            <w:r w:rsidRPr="00E71489">
              <w:rPr>
                <w:sz w:val="24"/>
                <w:szCs w:val="24"/>
                <w:lang w:val="ru-RU"/>
              </w:rPr>
              <w:t>Перестроение</w:t>
            </w:r>
            <w:r w:rsidRPr="00E71489">
              <w:rPr>
                <w:sz w:val="24"/>
                <w:szCs w:val="24"/>
                <w:lang w:val="ru-RU"/>
              </w:rPr>
              <w:tab/>
              <w:t>из</w:t>
            </w:r>
            <w:r w:rsidRPr="00E71489">
              <w:rPr>
                <w:sz w:val="24"/>
                <w:szCs w:val="24"/>
                <w:lang w:val="ru-RU"/>
              </w:rPr>
              <w:tab/>
              <w:t>общего кругавкружочкиподва,три, четыречеловекаиобратновобщийкруг</w:t>
            </w:r>
          </w:p>
        </w:tc>
        <w:tc>
          <w:tcPr>
            <w:tcW w:w="240" w:type="pct"/>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rPr>
            </w:pPr>
          </w:p>
        </w:tc>
      </w:tr>
      <w:tr w:rsidR="002424A0" w:rsidRPr="00E71489" w:rsidTr="002424A0">
        <w:trPr>
          <w:gridAfter w:val="2"/>
          <w:wAfter w:w="2040" w:type="pct"/>
          <w:trHeight w:val="313"/>
        </w:trPr>
        <w:tc>
          <w:tcPr>
            <w:tcW w:w="111" w:type="pct"/>
          </w:tcPr>
          <w:p w:rsidR="002424A0" w:rsidRPr="00E71489" w:rsidRDefault="002424A0" w:rsidP="002424A0">
            <w:pPr>
              <w:pStyle w:val="TableParagraph"/>
              <w:ind w:left="0"/>
              <w:rPr>
                <w:sz w:val="24"/>
                <w:szCs w:val="24"/>
              </w:rPr>
            </w:pPr>
            <w:r w:rsidRPr="00E71489">
              <w:rPr>
                <w:sz w:val="24"/>
                <w:szCs w:val="24"/>
              </w:rPr>
              <w:t>5</w:t>
            </w:r>
          </w:p>
        </w:tc>
        <w:tc>
          <w:tcPr>
            <w:tcW w:w="635" w:type="pct"/>
          </w:tcPr>
          <w:p w:rsidR="002424A0" w:rsidRPr="00E71489" w:rsidRDefault="002424A0" w:rsidP="002424A0">
            <w:pPr>
              <w:pStyle w:val="TableParagraph"/>
              <w:ind w:left="0"/>
              <w:rPr>
                <w:sz w:val="24"/>
                <w:szCs w:val="24"/>
              </w:rPr>
            </w:pPr>
            <w:r w:rsidRPr="00E71489">
              <w:rPr>
                <w:sz w:val="24"/>
                <w:szCs w:val="24"/>
              </w:rPr>
              <w:t>Выполнениедвиженийспредметами</w:t>
            </w:r>
          </w:p>
        </w:tc>
        <w:tc>
          <w:tcPr>
            <w:tcW w:w="240" w:type="pct"/>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020" w:type="pct"/>
            <w:vMerge/>
          </w:tcPr>
          <w:p w:rsidR="002424A0" w:rsidRPr="00E71489" w:rsidRDefault="002424A0" w:rsidP="002424A0">
            <w:pPr>
              <w:pStyle w:val="TableParagraph"/>
              <w:ind w:left="0"/>
              <w:rPr>
                <w:sz w:val="24"/>
                <w:szCs w:val="24"/>
                <w:lang w:val="ru-RU"/>
              </w:rPr>
            </w:pPr>
          </w:p>
        </w:tc>
        <w:tc>
          <w:tcPr>
            <w:tcW w:w="954" w:type="pct"/>
            <w:vMerge/>
          </w:tcPr>
          <w:p w:rsidR="002424A0" w:rsidRPr="00E71489" w:rsidRDefault="002424A0" w:rsidP="002424A0">
            <w:pPr>
              <w:pStyle w:val="TableParagraph"/>
              <w:ind w:left="0"/>
              <w:jc w:val="both"/>
              <w:rPr>
                <w:sz w:val="24"/>
                <w:szCs w:val="24"/>
                <w:lang w:val="ru-RU"/>
              </w:rPr>
            </w:pPr>
          </w:p>
        </w:tc>
      </w:tr>
      <w:tr w:rsidR="002424A0" w:rsidRPr="00E71489" w:rsidTr="002424A0">
        <w:trPr>
          <w:gridAfter w:val="2"/>
          <w:wAfter w:w="2040" w:type="pct"/>
          <w:trHeight w:val="413"/>
        </w:trPr>
        <w:tc>
          <w:tcPr>
            <w:tcW w:w="111" w:type="pct"/>
          </w:tcPr>
          <w:p w:rsidR="002424A0" w:rsidRPr="00E71489" w:rsidRDefault="002424A0" w:rsidP="002424A0">
            <w:pPr>
              <w:pStyle w:val="TableParagraph"/>
              <w:ind w:left="0"/>
              <w:rPr>
                <w:sz w:val="24"/>
                <w:szCs w:val="24"/>
                <w:lang w:val="ru-RU"/>
              </w:rPr>
            </w:pPr>
          </w:p>
        </w:tc>
        <w:tc>
          <w:tcPr>
            <w:tcW w:w="635" w:type="pct"/>
          </w:tcPr>
          <w:p w:rsidR="002424A0" w:rsidRPr="00E71489" w:rsidRDefault="002424A0" w:rsidP="002424A0">
            <w:pPr>
              <w:pStyle w:val="TableParagraph"/>
              <w:ind w:left="0"/>
              <w:rPr>
                <w:b/>
                <w:sz w:val="24"/>
                <w:szCs w:val="24"/>
                <w:lang w:val="ru-RU"/>
              </w:rPr>
            </w:pPr>
            <w:r w:rsidRPr="00E71489">
              <w:rPr>
                <w:b/>
                <w:sz w:val="24"/>
                <w:szCs w:val="24"/>
                <w:lang w:val="ru-RU"/>
              </w:rPr>
              <w:t>Раздел</w:t>
            </w:r>
            <w:r w:rsidRPr="00E71489">
              <w:rPr>
                <w:b/>
                <w:sz w:val="24"/>
                <w:szCs w:val="24"/>
              </w:rPr>
              <w:t>II</w:t>
            </w:r>
          </w:p>
        </w:tc>
        <w:tc>
          <w:tcPr>
            <w:tcW w:w="240" w:type="pct"/>
          </w:tcPr>
          <w:p w:rsidR="002424A0" w:rsidRPr="00E71489" w:rsidRDefault="002424A0" w:rsidP="002424A0">
            <w:pPr>
              <w:pStyle w:val="TableParagraph"/>
              <w:ind w:left="0"/>
              <w:jc w:val="center"/>
              <w:rPr>
                <w:sz w:val="24"/>
                <w:szCs w:val="24"/>
              </w:rPr>
            </w:pPr>
            <w:r w:rsidRPr="00E71489">
              <w:rPr>
                <w:sz w:val="24"/>
                <w:szCs w:val="24"/>
              </w:rPr>
              <w:t>26</w:t>
            </w:r>
          </w:p>
        </w:tc>
        <w:tc>
          <w:tcPr>
            <w:tcW w:w="1974" w:type="pct"/>
            <w:gridSpan w:val="2"/>
          </w:tcPr>
          <w:p w:rsidR="002424A0" w:rsidRPr="00E71489" w:rsidRDefault="002424A0" w:rsidP="002424A0">
            <w:pPr>
              <w:pStyle w:val="TableParagraph"/>
              <w:ind w:left="0"/>
              <w:rPr>
                <w:b/>
                <w:sz w:val="24"/>
                <w:szCs w:val="24"/>
                <w:lang w:val="ru-RU"/>
              </w:rPr>
            </w:pPr>
            <w:r w:rsidRPr="00E71489">
              <w:rPr>
                <w:b/>
                <w:sz w:val="24"/>
                <w:szCs w:val="24"/>
                <w:lang w:val="ru-RU"/>
              </w:rPr>
              <w:t>Ритмико-гимнастические упражнения</w:t>
            </w:r>
          </w:p>
        </w:tc>
      </w:tr>
      <w:tr w:rsidR="002424A0" w:rsidRPr="00E71489" w:rsidTr="002424A0">
        <w:trPr>
          <w:gridAfter w:val="2"/>
          <w:wAfter w:w="2040" w:type="pct"/>
          <w:trHeight w:val="413"/>
        </w:trPr>
        <w:tc>
          <w:tcPr>
            <w:tcW w:w="111" w:type="pct"/>
          </w:tcPr>
          <w:p w:rsidR="002424A0" w:rsidRPr="00E71489" w:rsidRDefault="002424A0" w:rsidP="002424A0">
            <w:pPr>
              <w:pStyle w:val="TableParagraph"/>
              <w:ind w:left="0"/>
              <w:rPr>
                <w:sz w:val="24"/>
                <w:szCs w:val="24"/>
                <w:lang w:val="ru-RU"/>
              </w:rPr>
            </w:pPr>
          </w:p>
        </w:tc>
        <w:tc>
          <w:tcPr>
            <w:tcW w:w="2848" w:type="pct"/>
            <w:gridSpan w:val="4"/>
          </w:tcPr>
          <w:p w:rsidR="002424A0" w:rsidRPr="00E71489" w:rsidRDefault="002424A0" w:rsidP="002424A0">
            <w:pPr>
              <w:pStyle w:val="TableParagraph"/>
              <w:tabs>
                <w:tab w:val="left" w:pos="816"/>
              </w:tabs>
              <w:ind w:left="0"/>
              <w:rPr>
                <w:b/>
                <w:i/>
                <w:sz w:val="24"/>
                <w:szCs w:val="24"/>
                <w:lang w:val="ru-RU"/>
              </w:rPr>
            </w:pPr>
            <w:r w:rsidRPr="00E71489">
              <w:rPr>
                <w:b/>
                <w:i/>
                <w:sz w:val="24"/>
                <w:szCs w:val="24"/>
                <w:lang w:val="ru-RU"/>
              </w:rPr>
              <w:t>1.1</w:t>
            </w:r>
            <w:r w:rsidRPr="00E71489">
              <w:rPr>
                <w:b/>
                <w:i/>
                <w:sz w:val="24"/>
                <w:szCs w:val="24"/>
                <w:lang w:val="ru-RU"/>
              </w:rPr>
              <w:tab/>
            </w:r>
            <w:r w:rsidRPr="00E71489">
              <w:rPr>
                <w:b/>
                <w:i/>
                <w:spacing w:val="-1"/>
                <w:sz w:val="24"/>
                <w:szCs w:val="24"/>
                <w:lang w:val="ru-RU"/>
              </w:rPr>
              <w:t xml:space="preserve">Общеразвивающие </w:t>
            </w:r>
            <w:r w:rsidRPr="00E71489">
              <w:rPr>
                <w:b/>
                <w:i/>
                <w:sz w:val="24"/>
                <w:szCs w:val="24"/>
                <w:lang w:val="ru-RU"/>
              </w:rPr>
              <w:t>упражнения.</w:t>
            </w:r>
          </w:p>
        </w:tc>
      </w:tr>
      <w:tr w:rsidR="002424A0" w:rsidRPr="00E71489" w:rsidTr="002424A0">
        <w:trPr>
          <w:gridAfter w:val="2"/>
          <w:wAfter w:w="2040" w:type="pct"/>
          <w:trHeight w:val="762"/>
        </w:trPr>
        <w:tc>
          <w:tcPr>
            <w:tcW w:w="111" w:type="pct"/>
          </w:tcPr>
          <w:p w:rsidR="002424A0" w:rsidRPr="00E71489" w:rsidRDefault="002424A0" w:rsidP="002424A0">
            <w:pPr>
              <w:pStyle w:val="TableParagraph"/>
              <w:ind w:left="0"/>
              <w:rPr>
                <w:b/>
                <w:sz w:val="24"/>
                <w:szCs w:val="24"/>
                <w:lang w:val="ru-RU"/>
              </w:rPr>
            </w:pPr>
          </w:p>
          <w:p w:rsidR="002424A0" w:rsidRPr="00E71489" w:rsidRDefault="002424A0" w:rsidP="002424A0">
            <w:pPr>
              <w:pStyle w:val="TableParagraph"/>
              <w:ind w:left="0"/>
              <w:rPr>
                <w:sz w:val="24"/>
                <w:szCs w:val="24"/>
              </w:rPr>
            </w:pPr>
            <w:r w:rsidRPr="00E71489">
              <w:rPr>
                <w:sz w:val="24"/>
                <w:szCs w:val="24"/>
              </w:rPr>
              <w:t>6</w:t>
            </w:r>
          </w:p>
        </w:tc>
        <w:tc>
          <w:tcPr>
            <w:tcW w:w="635" w:type="pct"/>
          </w:tcPr>
          <w:p w:rsidR="002424A0" w:rsidRPr="00E71489" w:rsidRDefault="002424A0" w:rsidP="002424A0">
            <w:pPr>
              <w:pStyle w:val="TableParagraph"/>
              <w:tabs>
                <w:tab w:val="left" w:pos="1584"/>
              </w:tabs>
              <w:ind w:left="0"/>
              <w:rPr>
                <w:sz w:val="24"/>
                <w:szCs w:val="24"/>
                <w:lang w:val="ru-RU"/>
              </w:rPr>
            </w:pPr>
            <w:r w:rsidRPr="00E71489">
              <w:rPr>
                <w:sz w:val="24"/>
                <w:szCs w:val="24"/>
                <w:lang w:val="ru-RU"/>
              </w:rPr>
              <w:t>Наклоны,</w:t>
            </w:r>
            <w:r w:rsidRPr="00E71489">
              <w:rPr>
                <w:sz w:val="24"/>
                <w:szCs w:val="24"/>
                <w:lang w:val="ru-RU"/>
              </w:rPr>
              <w:tab/>
              <w:t>поворотыкруговыедвиженияголовы и</w:t>
            </w:r>
          </w:p>
        </w:tc>
        <w:tc>
          <w:tcPr>
            <w:tcW w:w="240" w:type="pct"/>
          </w:tcPr>
          <w:p w:rsidR="002424A0" w:rsidRPr="00E71489" w:rsidRDefault="002424A0" w:rsidP="002424A0">
            <w:pPr>
              <w:pStyle w:val="TableParagraph"/>
              <w:ind w:left="0"/>
              <w:rPr>
                <w:b/>
                <w:sz w:val="24"/>
                <w:szCs w:val="24"/>
                <w:lang w:val="ru-RU"/>
              </w:rPr>
            </w:pPr>
          </w:p>
          <w:p w:rsidR="002424A0" w:rsidRPr="00E71489" w:rsidRDefault="002424A0" w:rsidP="002424A0">
            <w:pPr>
              <w:pStyle w:val="TableParagraph"/>
              <w:ind w:left="0"/>
              <w:jc w:val="center"/>
              <w:rPr>
                <w:sz w:val="24"/>
                <w:szCs w:val="24"/>
                <w:lang w:val="ru-RU"/>
              </w:rPr>
            </w:pPr>
            <w:r w:rsidRPr="00E71489">
              <w:rPr>
                <w:sz w:val="24"/>
                <w:szCs w:val="24"/>
                <w:lang w:val="ru-RU"/>
              </w:rPr>
              <w:t>2</w:t>
            </w:r>
          </w:p>
          <w:p w:rsidR="002424A0" w:rsidRPr="00E71489" w:rsidRDefault="002424A0" w:rsidP="002424A0">
            <w:pPr>
              <w:pStyle w:val="TableParagraph"/>
              <w:ind w:left="0"/>
              <w:rPr>
                <w:sz w:val="24"/>
                <w:szCs w:val="24"/>
                <w:lang w:val="ru-RU"/>
              </w:rPr>
            </w:pPr>
          </w:p>
        </w:tc>
        <w:tc>
          <w:tcPr>
            <w:tcW w:w="1020" w:type="pct"/>
            <w:vMerge w:val="restart"/>
          </w:tcPr>
          <w:p w:rsidR="002424A0" w:rsidRPr="00E71489" w:rsidRDefault="002424A0" w:rsidP="002424A0">
            <w:pPr>
              <w:pStyle w:val="TableParagraph"/>
              <w:ind w:left="0"/>
              <w:rPr>
                <w:sz w:val="24"/>
                <w:szCs w:val="24"/>
                <w:lang w:val="ru-RU"/>
              </w:rPr>
            </w:pPr>
            <w:r w:rsidRPr="00E71489">
              <w:rPr>
                <w:sz w:val="24"/>
                <w:szCs w:val="24"/>
                <w:lang w:val="ru-RU"/>
              </w:rPr>
              <w:t>Ритмико-гимнастические</w:t>
            </w:r>
          </w:p>
          <w:p w:rsidR="002424A0" w:rsidRPr="00E71489" w:rsidRDefault="002424A0" w:rsidP="002424A0">
            <w:pPr>
              <w:pStyle w:val="TableParagraph"/>
              <w:ind w:left="0"/>
              <w:rPr>
                <w:sz w:val="24"/>
                <w:szCs w:val="24"/>
                <w:lang w:val="ru-RU"/>
              </w:rPr>
            </w:pPr>
            <w:r w:rsidRPr="00E71489">
              <w:rPr>
                <w:sz w:val="24"/>
                <w:szCs w:val="24"/>
                <w:lang w:val="ru-RU"/>
              </w:rPr>
              <w:t>упражнения</w:t>
            </w:r>
          </w:p>
          <w:p w:rsidR="002424A0" w:rsidRPr="00E71489" w:rsidRDefault="002424A0" w:rsidP="002424A0">
            <w:pPr>
              <w:pStyle w:val="TableParagraph"/>
              <w:ind w:left="0"/>
              <w:rPr>
                <w:sz w:val="24"/>
                <w:szCs w:val="24"/>
                <w:lang w:val="ru-RU"/>
              </w:rPr>
            </w:pPr>
            <w:r w:rsidRPr="00E71489">
              <w:rPr>
                <w:sz w:val="24"/>
                <w:szCs w:val="24"/>
                <w:lang w:val="ru-RU"/>
              </w:rPr>
              <w:t>.</w:t>
            </w:r>
          </w:p>
          <w:p w:rsidR="002424A0" w:rsidRPr="00E71489" w:rsidRDefault="002424A0" w:rsidP="002424A0">
            <w:pPr>
              <w:pStyle w:val="TableParagraph"/>
              <w:ind w:left="0"/>
              <w:rPr>
                <w:sz w:val="24"/>
                <w:szCs w:val="24"/>
                <w:lang w:val="ru-RU"/>
              </w:rPr>
            </w:pPr>
            <w:r w:rsidRPr="00E71489">
              <w:rPr>
                <w:sz w:val="24"/>
                <w:szCs w:val="24"/>
                <w:lang w:val="ru-RU"/>
              </w:rPr>
              <w:t>Наклоны, повороты и круговые движения головы.</w:t>
            </w:r>
          </w:p>
          <w:p w:rsidR="002424A0" w:rsidRPr="00E71489" w:rsidRDefault="002424A0" w:rsidP="002424A0">
            <w:pPr>
              <w:pStyle w:val="TableParagraph"/>
              <w:ind w:left="0"/>
              <w:rPr>
                <w:sz w:val="24"/>
                <w:szCs w:val="24"/>
                <w:lang w:val="ru-RU"/>
              </w:rPr>
            </w:pPr>
            <w:r w:rsidRPr="00E71489">
              <w:rPr>
                <w:sz w:val="24"/>
                <w:szCs w:val="24"/>
                <w:lang w:val="ru-RU"/>
              </w:rPr>
              <w:lastRenderedPageBreak/>
              <w:t>Повороты туловища в сочетании с наклонами; повороты туловища вперед, в стороны с движениями рук.</w:t>
            </w:r>
          </w:p>
          <w:p w:rsidR="002424A0" w:rsidRPr="00E71489" w:rsidRDefault="002424A0" w:rsidP="002424A0">
            <w:pPr>
              <w:pStyle w:val="TableParagraph"/>
              <w:ind w:left="0"/>
              <w:rPr>
                <w:sz w:val="24"/>
                <w:szCs w:val="24"/>
                <w:lang w:val="ru-RU"/>
              </w:rPr>
            </w:pPr>
            <w:r w:rsidRPr="00E71489">
              <w:rPr>
                <w:sz w:val="24"/>
                <w:szCs w:val="24"/>
                <w:lang w:val="ru-RU"/>
              </w:rPr>
              <w:t>Неторопливое приседание с напряженным разведением коленей в сторону, медленное возвращение в исходное положение.</w:t>
            </w:r>
          </w:p>
          <w:p w:rsidR="002424A0" w:rsidRPr="00E71489" w:rsidRDefault="002424A0" w:rsidP="002424A0">
            <w:pPr>
              <w:pStyle w:val="TableParagraph"/>
              <w:ind w:left="0"/>
              <w:rPr>
                <w:sz w:val="24"/>
                <w:szCs w:val="24"/>
                <w:lang w:val="ru-RU"/>
              </w:rPr>
            </w:pPr>
            <w:r w:rsidRPr="00E71489">
              <w:rPr>
                <w:sz w:val="24"/>
                <w:szCs w:val="24"/>
                <w:lang w:val="ru-RU"/>
              </w:rPr>
              <w:t>Поднимание на носках и полуприседание. Круговые движения ступни. Приседание с одновременным выставлением ноги вперед в сторону.</w:t>
            </w:r>
          </w:p>
          <w:p w:rsidR="002424A0" w:rsidRPr="00E71489" w:rsidRDefault="002424A0" w:rsidP="002424A0">
            <w:pPr>
              <w:pStyle w:val="TableParagraph"/>
              <w:ind w:left="0"/>
              <w:rPr>
                <w:sz w:val="24"/>
                <w:szCs w:val="24"/>
                <w:lang w:val="ru-RU"/>
              </w:rPr>
            </w:pPr>
            <w:r w:rsidRPr="00E71489">
              <w:rPr>
                <w:sz w:val="24"/>
                <w:szCs w:val="24"/>
                <w:lang w:val="ru-RU"/>
              </w:rPr>
              <w:t>Перелезание через сцепленные руки, через палку. Упражнения на выработку осанки.</w:t>
            </w:r>
          </w:p>
          <w:p w:rsidR="002424A0" w:rsidRPr="00E71489" w:rsidRDefault="002424A0" w:rsidP="002424A0">
            <w:pPr>
              <w:pStyle w:val="TableParagraph"/>
              <w:ind w:left="0"/>
              <w:rPr>
                <w:sz w:val="24"/>
                <w:szCs w:val="24"/>
                <w:lang w:val="ru-RU"/>
              </w:rPr>
            </w:pPr>
          </w:p>
        </w:tc>
        <w:tc>
          <w:tcPr>
            <w:tcW w:w="954" w:type="pct"/>
            <w:vMerge w:val="restart"/>
          </w:tcPr>
          <w:p w:rsidR="002424A0" w:rsidRPr="00897699" w:rsidRDefault="002424A0" w:rsidP="002424A0">
            <w:pPr>
              <w:pStyle w:val="TableParagraph"/>
              <w:ind w:left="0"/>
              <w:rPr>
                <w:sz w:val="24"/>
                <w:szCs w:val="24"/>
                <w:lang w:val="ru-RU"/>
              </w:rPr>
            </w:pPr>
            <w:r w:rsidRPr="00897699">
              <w:rPr>
                <w:sz w:val="24"/>
                <w:szCs w:val="24"/>
                <w:lang w:val="ru-RU"/>
              </w:rPr>
              <w:lastRenderedPageBreak/>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Федеральный центр информационно –</w:t>
            </w:r>
            <w:r w:rsidRPr="00897699">
              <w:rPr>
                <w:sz w:val="24"/>
                <w:szCs w:val="24"/>
                <w:lang w:val="ru-RU"/>
              </w:rPr>
              <w:lastRenderedPageBreak/>
              <w:t>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pStyle w:val="TableParagraph"/>
              <w:ind w:left="0"/>
              <w:rPr>
                <w:sz w:val="24"/>
                <w:szCs w:val="24"/>
                <w:lang w:val="ru-RU"/>
              </w:rPr>
            </w:pPr>
            <w:r w:rsidRPr="00E71489">
              <w:rPr>
                <w:sz w:val="24"/>
                <w:szCs w:val="24"/>
              </w:rPr>
              <w:t>http://moi-sat.ru</w:t>
            </w:r>
          </w:p>
        </w:tc>
      </w:tr>
      <w:tr w:rsidR="002424A0" w:rsidRPr="00E71489" w:rsidTr="002424A0">
        <w:trPr>
          <w:gridAfter w:val="2"/>
          <w:wAfter w:w="2040" w:type="pct"/>
          <w:trHeight w:val="1405"/>
        </w:trPr>
        <w:tc>
          <w:tcPr>
            <w:tcW w:w="111" w:type="pct"/>
          </w:tcPr>
          <w:p w:rsidR="002424A0" w:rsidRPr="00E71489" w:rsidRDefault="002424A0" w:rsidP="002424A0">
            <w:pPr>
              <w:pStyle w:val="TableParagraph"/>
              <w:ind w:left="0"/>
              <w:rPr>
                <w:sz w:val="24"/>
                <w:szCs w:val="24"/>
              </w:rPr>
            </w:pPr>
            <w:r w:rsidRPr="00E71489">
              <w:rPr>
                <w:sz w:val="24"/>
                <w:szCs w:val="24"/>
              </w:rPr>
              <w:t>7</w:t>
            </w:r>
          </w:p>
        </w:tc>
        <w:tc>
          <w:tcPr>
            <w:tcW w:w="635" w:type="pct"/>
          </w:tcPr>
          <w:p w:rsidR="002424A0" w:rsidRPr="00E71489" w:rsidRDefault="002424A0" w:rsidP="002424A0">
            <w:pPr>
              <w:pStyle w:val="TableParagraph"/>
              <w:ind w:left="0"/>
              <w:jc w:val="both"/>
              <w:rPr>
                <w:sz w:val="24"/>
                <w:szCs w:val="24"/>
                <w:lang w:val="ru-RU"/>
              </w:rPr>
            </w:pPr>
            <w:r w:rsidRPr="00E71489">
              <w:rPr>
                <w:sz w:val="24"/>
                <w:szCs w:val="24"/>
                <w:lang w:val="ru-RU"/>
              </w:rPr>
              <w:t>Поворотытуловищавсочетанииснаклонами;повороты туловища вперед, всторонысдвижениямирук</w:t>
            </w:r>
          </w:p>
        </w:tc>
        <w:tc>
          <w:tcPr>
            <w:tcW w:w="240" w:type="pct"/>
          </w:tcPr>
          <w:p w:rsidR="002424A0" w:rsidRPr="00E71489" w:rsidRDefault="002424A0" w:rsidP="002424A0">
            <w:pPr>
              <w:pStyle w:val="TableParagraph"/>
              <w:ind w:left="0"/>
              <w:rPr>
                <w:sz w:val="24"/>
                <w:szCs w:val="24"/>
              </w:rPr>
            </w:pPr>
            <w:r w:rsidRPr="00E71489">
              <w:rPr>
                <w:sz w:val="24"/>
                <w:szCs w:val="24"/>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rPr>
            </w:pPr>
          </w:p>
        </w:tc>
      </w:tr>
      <w:tr w:rsidR="002424A0" w:rsidRPr="00E71489" w:rsidTr="002424A0">
        <w:trPr>
          <w:gridAfter w:val="2"/>
          <w:wAfter w:w="2040" w:type="pct"/>
          <w:trHeight w:val="1405"/>
        </w:trPr>
        <w:tc>
          <w:tcPr>
            <w:tcW w:w="111" w:type="pct"/>
          </w:tcPr>
          <w:p w:rsidR="002424A0" w:rsidRPr="00E71489" w:rsidRDefault="002424A0" w:rsidP="002424A0">
            <w:pPr>
              <w:pStyle w:val="TableParagraph"/>
              <w:ind w:left="0"/>
              <w:rPr>
                <w:sz w:val="24"/>
                <w:szCs w:val="24"/>
              </w:rPr>
            </w:pPr>
            <w:r w:rsidRPr="00E71489">
              <w:rPr>
                <w:sz w:val="24"/>
                <w:szCs w:val="24"/>
              </w:rPr>
              <w:lastRenderedPageBreak/>
              <w:t>8</w:t>
            </w:r>
          </w:p>
        </w:tc>
        <w:tc>
          <w:tcPr>
            <w:tcW w:w="635" w:type="pct"/>
          </w:tcPr>
          <w:p w:rsidR="002424A0" w:rsidRPr="00E71489" w:rsidRDefault="002424A0" w:rsidP="002424A0">
            <w:pPr>
              <w:pStyle w:val="TableParagraph"/>
              <w:ind w:left="0"/>
              <w:jc w:val="both"/>
              <w:rPr>
                <w:sz w:val="24"/>
                <w:szCs w:val="24"/>
                <w:lang w:val="ru-RU"/>
              </w:rPr>
            </w:pPr>
            <w:r w:rsidRPr="00E71489">
              <w:rPr>
                <w:sz w:val="24"/>
                <w:szCs w:val="24"/>
                <w:lang w:val="ru-RU"/>
              </w:rPr>
              <w:t>Неторопливоеприседаниеснапряженнымразведениемколенейвсторону,медленное возвращение</w:t>
            </w:r>
            <w:r w:rsidRPr="00E71489">
              <w:rPr>
                <w:sz w:val="24"/>
                <w:szCs w:val="24"/>
                <w:lang w:val="ru-RU"/>
              </w:rPr>
              <w:tab/>
              <w:t>в исходное  положение</w:t>
            </w:r>
          </w:p>
        </w:tc>
        <w:tc>
          <w:tcPr>
            <w:tcW w:w="240" w:type="pct"/>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rPr>
            </w:pPr>
          </w:p>
        </w:tc>
      </w:tr>
      <w:tr w:rsidR="002424A0" w:rsidRPr="00E71489" w:rsidTr="002424A0">
        <w:trPr>
          <w:gridAfter w:val="2"/>
          <w:wAfter w:w="2040" w:type="pct"/>
          <w:trHeight w:val="758"/>
        </w:trPr>
        <w:tc>
          <w:tcPr>
            <w:tcW w:w="111" w:type="pct"/>
          </w:tcPr>
          <w:p w:rsidR="002424A0" w:rsidRPr="00E71489" w:rsidRDefault="002424A0" w:rsidP="002424A0">
            <w:pPr>
              <w:pStyle w:val="TableParagraph"/>
              <w:ind w:left="0"/>
              <w:rPr>
                <w:sz w:val="24"/>
                <w:szCs w:val="24"/>
              </w:rPr>
            </w:pPr>
            <w:r w:rsidRPr="00E71489">
              <w:rPr>
                <w:sz w:val="24"/>
                <w:szCs w:val="24"/>
              </w:rPr>
              <w:lastRenderedPageBreak/>
              <w:t>9</w:t>
            </w:r>
          </w:p>
        </w:tc>
        <w:tc>
          <w:tcPr>
            <w:tcW w:w="635" w:type="pct"/>
          </w:tcPr>
          <w:p w:rsidR="002424A0" w:rsidRPr="00E71489" w:rsidRDefault="002424A0" w:rsidP="002424A0">
            <w:pPr>
              <w:pStyle w:val="TableParagraph"/>
              <w:tabs>
                <w:tab w:val="left" w:pos="0"/>
              </w:tabs>
              <w:ind w:left="0"/>
              <w:jc w:val="right"/>
              <w:rPr>
                <w:sz w:val="24"/>
                <w:szCs w:val="24"/>
                <w:lang w:val="ru-RU"/>
              </w:rPr>
            </w:pPr>
            <w:r w:rsidRPr="00E71489">
              <w:rPr>
                <w:sz w:val="24"/>
                <w:szCs w:val="24"/>
                <w:lang w:val="ru-RU"/>
              </w:rPr>
              <w:t>Поднимание</w:t>
            </w:r>
            <w:r w:rsidRPr="00E71489">
              <w:rPr>
                <w:sz w:val="24"/>
                <w:szCs w:val="24"/>
                <w:lang w:val="ru-RU"/>
              </w:rPr>
              <w:tab/>
              <w:t>на</w:t>
            </w:r>
            <w:r w:rsidRPr="00E71489">
              <w:rPr>
                <w:sz w:val="24"/>
                <w:szCs w:val="24"/>
                <w:lang w:val="ru-RU"/>
              </w:rPr>
              <w:tab/>
              <w:t>носках</w:t>
            </w:r>
            <w:r w:rsidRPr="00E71489">
              <w:rPr>
                <w:sz w:val="24"/>
                <w:szCs w:val="24"/>
                <w:lang w:val="ru-RU"/>
              </w:rPr>
              <w:tab/>
              <w:t>и полуприседание.</w:t>
            </w:r>
            <w:r w:rsidRPr="00E71489">
              <w:rPr>
                <w:sz w:val="24"/>
                <w:szCs w:val="24"/>
                <w:lang w:val="ru-RU"/>
              </w:rPr>
              <w:tab/>
              <w:t>Круговые</w:t>
            </w:r>
            <w:r w:rsidRPr="00E71489">
              <w:rPr>
                <w:sz w:val="24"/>
                <w:szCs w:val="24"/>
              </w:rPr>
              <w:t>движенияступни</w:t>
            </w:r>
          </w:p>
        </w:tc>
        <w:tc>
          <w:tcPr>
            <w:tcW w:w="240" w:type="pct"/>
          </w:tcPr>
          <w:p w:rsidR="002424A0" w:rsidRPr="00E71489" w:rsidRDefault="002424A0" w:rsidP="002424A0">
            <w:pPr>
              <w:pStyle w:val="TableParagraph"/>
              <w:ind w:left="0"/>
              <w:jc w:val="center"/>
              <w:rPr>
                <w:sz w:val="24"/>
                <w:szCs w:val="24"/>
                <w:lang w:val="ru-RU"/>
              </w:rPr>
            </w:pPr>
            <w:r w:rsidRPr="00E71489">
              <w:rPr>
                <w:sz w:val="24"/>
                <w:szCs w:val="24"/>
                <w:lang w:val="ru-RU"/>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rPr>
            </w:pPr>
          </w:p>
        </w:tc>
      </w:tr>
      <w:tr w:rsidR="002424A0" w:rsidRPr="00E71489" w:rsidTr="002424A0">
        <w:trPr>
          <w:gridAfter w:val="2"/>
          <w:wAfter w:w="2040" w:type="pct"/>
          <w:trHeight w:val="729"/>
        </w:trPr>
        <w:tc>
          <w:tcPr>
            <w:tcW w:w="111" w:type="pct"/>
          </w:tcPr>
          <w:p w:rsidR="002424A0" w:rsidRPr="00E71489" w:rsidRDefault="002424A0" w:rsidP="002424A0">
            <w:pPr>
              <w:pStyle w:val="TableParagraph"/>
              <w:ind w:left="0"/>
              <w:rPr>
                <w:sz w:val="24"/>
                <w:szCs w:val="24"/>
              </w:rPr>
            </w:pPr>
            <w:r w:rsidRPr="00E71489">
              <w:rPr>
                <w:sz w:val="24"/>
                <w:szCs w:val="24"/>
              </w:rPr>
              <w:t>10</w:t>
            </w:r>
          </w:p>
        </w:tc>
        <w:tc>
          <w:tcPr>
            <w:tcW w:w="635" w:type="pct"/>
          </w:tcPr>
          <w:p w:rsidR="002424A0" w:rsidRPr="00E71489" w:rsidRDefault="002424A0" w:rsidP="002424A0">
            <w:pPr>
              <w:pStyle w:val="TableParagraph"/>
              <w:ind w:left="0"/>
              <w:rPr>
                <w:sz w:val="24"/>
                <w:szCs w:val="24"/>
                <w:lang w:val="ru-RU"/>
              </w:rPr>
            </w:pPr>
            <w:r w:rsidRPr="00E71489">
              <w:rPr>
                <w:sz w:val="24"/>
                <w:szCs w:val="24"/>
                <w:lang w:val="ru-RU"/>
              </w:rPr>
              <w:t>Приседаниесодновременнымвыставлениемногивпередв</w:t>
            </w:r>
          </w:p>
          <w:p w:rsidR="002424A0" w:rsidRPr="00E71489" w:rsidRDefault="002424A0" w:rsidP="002424A0">
            <w:pPr>
              <w:pStyle w:val="TableParagraph"/>
              <w:ind w:left="0"/>
              <w:rPr>
                <w:sz w:val="24"/>
                <w:szCs w:val="24"/>
              </w:rPr>
            </w:pPr>
            <w:r w:rsidRPr="00E71489">
              <w:rPr>
                <w:sz w:val="24"/>
                <w:szCs w:val="24"/>
                <w:lang w:val="ru-RU"/>
              </w:rPr>
              <w:t>сторону</w:t>
            </w:r>
          </w:p>
        </w:tc>
        <w:tc>
          <w:tcPr>
            <w:tcW w:w="240" w:type="pct"/>
          </w:tcPr>
          <w:p w:rsidR="002424A0" w:rsidRPr="00E71489" w:rsidRDefault="002424A0" w:rsidP="002424A0">
            <w:pPr>
              <w:pStyle w:val="TableParagraph"/>
              <w:ind w:left="0"/>
              <w:jc w:val="center"/>
              <w:rPr>
                <w:sz w:val="24"/>
                <w:szCs w:val="24"/>
              </w:rPr>
            </w:pPr>
            <w:r w:rsidRPr="00E71489">
              <w:rPr>
                <w:sz w:val="24"/>
                <w:szCs w:val="24"/>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rPr>
            </w:pPr>
          </w:p>
        </w:tc>
      </w:tr>
      <w:tr w:rsidR="002424A0" w:rsidRPr="00E71489" w:rsidTr="002424A0">
        <w:trPr>
          <w:gridAfter w:val="2"/>
          <w:wAfter w:w="2040" w:type="pct"/>
          <w:trHeight w:val="1110"/>
        </w:trPr>
        <w:tc>
          <w:tcPr>
            <w:tcW w:w="111" w:type="pct"/>
          </w:tcPr>
          <w:p w:rsidR="002424A0" w:rsidRPr="00E71489" w:rsidRDefault="002424A0" w:rsidP="002424A0">
            <w:pPr>
              <w:pStyle w:val="TableParagraph"/>
              <w:ind w:left="0"/>
              <w:rPr>
                <w:sz w:val="24"/>
                <w:szCs w:val="24"/>
              </w:rPr>
            </w:pPr>
            <w:r w:rsidRPr="00E71489">
              <w:rPr>
                <w:sz w:val="24"/>
                <w:szCs w:val="24"/>
              </w:rPr>
              <w:t>11</w:t>
            </w:r>
          </w:p>
        </w:tc>
        <w:tc>
          <w:tcPr>
            <w:tcW w:w="635" w:type="pct"/>
          </w:tcPr>
          <w:p w:rsidR="002424A0" w:rsidRPr="00897699" w:rsidRDefault="002424A0" w:rsidP="002424A0">
            <w:pPr>
              <w:pStyle w:val="TableParagraph"/>
              <w:tabs>
                <w:tab w:val="left" w:pos="2648"/>
              </w:tabs>
              <w:ind w:left="0"/>
              <w:jc w:val="both"/>
              <w:rPr>
                <w:sz w:val="24"/>
                <w:szCs w:val="24"/>
                <w:lang w:val="ru-RU"/>
              </w:rPr>
            </w:pPr>
            <w:r w:rsidRPr="00E71489">
              <w:rPr>
                <w:sz w:val="24"/>
                <w:szCs w:val="24"/>
                <w:lang w:val="ru-RU"/>
              </w:rPr>
              <w:t>Перелезание</w:t>
            </w:r>
            <w:r w:rsidRPr="00E71489">
              <w:rPr>
                <w:sz w:val="24"/>
                <w:szCs w:val="24"/>
                <w:lang w:val="ru-RU"/>
              </w:rPr>
              <w:tab/>
            </w:r>
            <w:r w:rsidRPr="00E71489">
              <w:rPr>
                <w:spacing w:val="-2"/>
                <w:sz w:val="24"/>
                <w:szCs w:val="24"/>
                <w:lang w:val="ru-RU"/>
              </w:rPr>
              <w:t>через</w:t>
            </w:r>
            <w:r w:rsidRPr="00E71489">
              <w:rPr>
                <w:sz w:val="24"/>
                <w:szCs w:val="24"/>
                <w:lang w:val="ru-RU"/>
              </w:rPr>
              <w:t>сцепленныеруки,черезпалку.</w:t>
            </w:r>
            <w:r w:rsidRPr="00897699">
              <w:rPr>
                <w:sz w:val="24"/>
                <w:szCs w:val="24"/>
                <w:lang w:val="ru-RU"/>
              </w:rPr>
              <w:t>Упражнения на</w:t>
            </w:r>
          </w:p>
          <w:p w:rsidR="002424A0" w:rsidRPr="00897699" w:rsidRDefault="002424A0" w:rsidP="002424A0">
            <w:pPr>
              <w:pStyle w:val="TableParagraph"/>
              <w:ind w:left="0"/>
              <w:jc w:val="both"/>
              <w:rPr>
                <w:sz w:val="24"/>
                <w:szCs w:val="24"/>
                <w:lang w:val="ru-RU"/>
              </w:rPr>
            </w:pPr>
            <w:r w:rsidRPr="00897699">
              <w:rPr>
                <w:sz w:val="24"/>
                <w:szCs w:val="24"/>
                <w:lang w:val="ru-RU"/>
              </w:rPr>
              <w:t>выработкуосанки</w:t>
            </w:r>
          </w:p>
        </w:tc>
        <w:tc>
          <w:tcPr>
            <w:tcW w:w="240" w:type="pct"/>
          </w:tcPr>
          <w:p w:rsidR="002424A0" w:rsidRPr="00E71489" w:rsidRDefault="002424A0" w:rsidP="002424A0">
            <w:pPr>
              <w:pStyle w:val="TableParagraph"/>
              <w:ind w:left="0"/>
              <w:jc w:val="center"/>
              <w:rPr>
                <w:sz w:val="24"/>
                <w:szCs w:val="24"/>
              </w:rPr>
            </w:pPr>
            <w:r w:rsidRPr="00E71489">
              <w:rPr>
                <w:sz w:val="24"/>
                <w:szCs w:val="24"/>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rPr>
            </w:pPr>
          </w:p>
        </w:tc>
      </w:tr>
      <w:tr w:rsidR="002424A0" w:rsidRPr="00E71489" w:rsidTr="002424A0">
        <w:trPr>
          <w:gridAfter w:val="2"/>
          <w:wAfter w:w="2040" w:type="pct"/>
          <w:trHeight w:val="397"/>
        </w:trPr>
        <w:tc>
          <w:tcPr>
            <w:tcW w:w="111" w:type="pct"/>
          </w:tcPr>
          <w:p w:rsidR="002424A0" w:rsidRPr="00E71489" w:rsidRDefault="002424A0" w:rsidP="002424A0">
            <w:pPr>
              <w:pStyle w:val="TableParagraph"/>
              <w:ind w:left="0"/>
              <w:rPr>
                <w:sz w:val="24"/>
                <w:szCs w:val="24"/>
              </w:rPr>
            </w:pPr>
          </w:p>
        </w:tc>
        <w:tc>
          <w:tcPr>
            <w:tcW w:w="2848" w:type="pct"/>
            <w:gridSpan w:val="4"/>
          </w:tcPr>
          <w:p w:rsidR="002424A0" w:rsidRPr="00E71489" w:rsidRDefault="002424A0" w:rsidP="002424A0">
            <w:pPr>
              <w:pStyle w:val="TableParagraph"/>
              <w:ind w:left="0"/>
              <w:jc w:val="center"/>
              <w:rPr>
                <w:b/>
                <w:sz w:val="24"/>
                <w:szCs w:val="24"/>
              </w:rPr>
            </w:pPr>
            <w:r w:rsidRPr="00E71489">
              <w:rPr>
                <w:b/>
                <w:i/>
                <w:sz w:val="24"/>
                <w:szCs w:val="24"/>
              </w:rPr>
              <w:t>1.2.</w:t>
            </w:r>
            <w:r w:rsidRPr="00E71489">
              <w:rPr>
                <w:b/>
                <w:i/>
                <w:sz w:val="24"/>
                <w:szCs w:val="24"/>
              </w:rPr>
              <w:tab/>
              <w:t>Упражнениянакоординациюдвижений.</w:t>
            </w:r>
          </w:p>
        </w:tc>
      </w:tr>
      <w:tr w:rsidR="002424A0" w:rsidRPr="00E71489" w:rsidTr="002424A0">
        <w:trPr>
          <w:gridAfter w:val="2"/>
          <w:wAfter w:w="2040" w:type="pct"/>
          <w:trHeight w:val="907"/>
        </w:trPr>
        <w:tc>
          <w:tcPr>
            <w:tcW w:w="111" w:type="pct"/>
          </w:tcPr>
          <w:p w:rsidR="002424A0" w:rsidRPr="00E71489" w:rsidRDefault="002424A0" w:rsidP="002424A0">
            <w:pPr>
              <w:pStyle w:val="TableParagraph"/>
              <w:ind w:left="0"/>
              <w:rPr>
                <w:sz w:val="24"/>
                <w:szCs w:val="24"/>
              </w:rPr>
            </w:pPr>
            <w:r w:rsidRPr="00E71489">
              <w:rPr>
                <w:sz w:val="24"/>
                <w:szCs w:val="24"/>
              </w:rPr>
              <w:t>12</w:t>
            </w:r>
          </w:p>
        </w:tc>
        <w:tc>
          <w:tcPr>
            <w:tcW w:w="635" w:type="pct"/>
          </w:tcPr>
          <w:p w:rsidR="002424A0" w:rsidRPr="00E71489" w:rsidRDefault="002424A0" w:rsidP="002424A0">
            <w:pPr>
              <w:pStyle w:val="TableParagraph"/>
              <w:tabs>
                <w:tab w:val="left" w:pos="1708"/>
                <w:tab w:val="left" w:pos="2252"/>
              </w:tabs>
              <w:ind w:left="0"/>
              <w:rPr>
                <w:sz w:val="24"/>
                <w:szCs w:val="24"/>
                <w:lang w:val="ru-RU"/>
              </w:rPr>
            </w:pPr>
            <w:r w:rsidRPr="00E71489">
              <w:rPr>
                <w:sz w:val="24"/>
                <w:szCs w:val="24"/>
                <w:lang w:val="ru-RU"/>
              </w:rPr>
              <w:t>Упражнения</w:t>
            </w:r>
            <w:r w:rsidRPr="00E71489">
              <w:rPr>
                <w:sz w:val="24"/>
                <w:szCs w:val="24"/>
                <w:lang w:val="ru-RU"/>
              </w:rPr>
              <w:tab/>
              <w:t>на</w:t>
            </w:r>
            <w:r w:rsidRPr="00E71489">
              <w:rPr>
                <w:sz w:val="24"/>
                <w:szCs w:val="24"/>
                <w:lang w:val="ru-RU"/>
              </w:rPr>
              <w:tab/>
              <w:t>сложную</w:t>
            </w:r>
          </w:p>
          <w:p w:rsidR="002424A0" w:rsidRPr="00E71489" w:rsidRDefault="002424A0" w:rsidP="002424A0">
            <w:pPr>
              <w:pStyle w:val="TableParagraph"/>
              <w:tabs>
                <w:tab w:val="left" w:pos="1784"/>
                <w:tab w:val="left" w:pos="3087"/>
              </w:tabs>
              <w:ind w:left="0"/>
              <w:rPr>
                <w:sz w:val="24"/>
                <w:szCs w:val="24"/>
                <w:lang w:val="ru-RU"/>
              </w:rPr>
            </w:pPr>
            <w:r w:rsidRPr="00E71489">
              <w:rPr>
                <w:sz w:val="24"/>
                <w:szCs w:val="24"/>
                <w:lang w:val="ru-RU"/>
              </w:rPr>
              <w:t>координацию</w:t>
            </w:r>
            <w:r w:rsidRPr="00E71489">
              <w:rPr>
                <w:sz w:val="24"/>
                <w:szCs w:val="24"/>
                <w:lang w:val="ru-RU"/>
              </w:rPr>
              <w:tab/>
              <w:t>движений</w:t>
            </w:r>
            <w:r w:rsidRPr="00E71489">
              <w:rPr>
                <w:sz w:val="24"/>
                <w:szCs w:val="24"/>
                <w:lang w:val="ru-RU"/>
              </w:rPr>
              <w:tab/>
              <w:t>с</w:t>
            </w:r>
          </w:p>
          <w:p w:rsidR="002424A0" w:rsidRPr="00E71489" w:rsidRDefault="002424A0" w:rsidP="002424A0">
            <w:pPr>
              <w:pStyle w:val="TableParagraph"/>
              <w:tabs>
                <w:tab w:val="left" w:pos="814"/>
              </w:tabs>
              <w:ind w:left="0"/>
              <w:rPr>
                <w:i/>
                <w:sz w:val="24"/>
                <w:szCs w:val="24"/>
              </w:rPr>
            </w:pPr>
            <w:r w:rsidRPr="00E71489">
              <w:rPr>
                <w:sz w:val="24"/>
                <w:szCs w:val="24"/>
              </w:rPr>
              <w:t>предметами</w:t>
            </w:r>
          </w:p>
        </w:tc>
        <w:tc>
          <w:tcPr>
            <w:tcW w:w="240" w:type="pct"/>
          </w:tcPr>
          <w:p w:rsidR="002424A0" w:rsidRPr="00E71489" w:rsidRDefault="002424A0" w:rsidP="002424A0">
            <w:pPr>
              <w:pStyle w:val="TableParagraph"/>
              <w:ind w:left="0"/>
              <w:rPr>
                <w:sz w:val="24"/>
                <w:szCs w:val="24"/>
                <w:lang w:val="ru-RU"/>
              </w:rPr>
            </w:pPr>
            <w:r w:rsidRPr="00E71489">
              <w:rPr>
                <w:sz w:val="24"/>
                <w:szCs w:val="24"/>
                <w:lang w:val="ru-RU"/>
              </w:rPr>
              <w:t>2</w:t>
            </w:r>
          </w:p>
        </w:tc>
        <w:tc>
          <w:tcPr>
            <w:tcW w:w="1020" w:type="pct"/>
            <w:vMerge w:val="restart"/>
          </w:tcPr>
          <w:p w:rsidR="002424A0" w:rsidRPr="00E71489" w:rsidRDefault="002424A0" w:rsidP="002424A0">
            <w:pPr>
              <w:pStyle w:val="afc"/>
              <w:ind w:left="0" w:firstLine="284"/>
              <w:rPr>
                <w:sz w:val="24"/>
                <w:szCs w:val="24"/>
                <w:lang w:val="ru-RU"/>
              </w:rPr>
            </w:pPr>
            <w:r w:rsidRPr="00E71489">
              <w:rPr>
                <w:sz w:val="24"/>
                <w:szCs w:val="24"/>
                <w:lang w:val="ru-RU"/>
              </w:rPr>
              <w:t>Упражнения на сложную координацию движений с предметами.</w:t>
            </w:r>
          </w:p>
          <w:p w:rsidR="002424A0" w:rsidRPr="00E71489" w:rsidRDefault="002424A0" w:rsidP="002424A0">
            <w:pPr>
              <w:pStyle w:val="afc"/>
              <w:ind w:left="0" w:firstLine="284"/>
              <w:rPr>
                <w:sz w:val="24"/>
                <w:szCs w:val="24"/>
                <w:lang w:val="ru-RU"/>
              </w:rPr>
            </w:pPr>
            <w:r w:rsidRPr="00E71489">
              <w:rPr>
                <w:sz w:val="24"/>
                <w:szCs w:val="24"/>
                <w:lang w:val="ru-RU"/>
              </w:rPr>
              <w:t>Одновременное отхлопывание и протопывание несложных ритмических рисунков.</w:t>
            </w:r>
          </w:p>
          <w:p w:rsidR="002424A0" w:rsidRPr="00E71489" w:rsidRDefault="002424A0" w:rsidP="002424A0">
            <w:pPr>
              <w:pStyle w:val="afc"/>
              <w:ind w:left="0" w:firstLine="284"/>
              <w:rPr>
                <w:sz w:val="24"/>
                <w:szCs w:val="24"/>
                <w:lang w:val="ru-RU"/>
              </w:rPr>
            </w:pPr>
            <w:r w:rsidRPr="00E71489">
              <w:rPr>
                <w:sz w:val="24"/>
                <w:szCs w:val="24"/>
                <w:lang w:val="ru-RU"/>
              </w:rPr>
              <w:t xml:space="preserve"> Самостоятельное составление простых ритмических рисунков. </w:t>
            </w:r>
          </w:p>
          <w:p w:rsidR="002424A0" w:rsidRPr="00E71489" w:rsidRDefault="002424A0" w:rsidP="002424A0">
            <w:pPr>
              <w:pStyle w:val="afc"/>
              <w:ind w:left="0" w:firstLine="284"/>
              <w:rPr>
                <w:sz w:val="24"/>
                <w:szCs w:val="24"/>
                <w:lang w:val="ru-RU"/>
              </w:rPr>
            </w:pPr>
            <w:r w:rsidRPr="00E71489">
              <w:rPr>
                <w:sz w:val="24"/>
                <w:szCs w:val="24"/>
                <w:lang w:val="ru-RU"/>
              </w:rPr>
              <w:t xml:space="preserve">Протопывание </w:t>
            </w:r>
            <w:r w:rsidRPr="00E71489">
              <w:rPr>
                <w:sz w:val="24"/>
                <w:szCs w:val="24"/>
                <w:lang w:val="ru-RU"/>
              </w:rPr>
              <w:lastRenderedPageBreak/>
              <w:t>того, что учитель прохлопал, и наоборот.</w:t>
            </w:r>
          </w:p>
          <w:p w:rsidR="002424A0" w:rsidRPr="00E71489" w:rsidRDefault="002424A0" w:rsidP="002424A0">
            <w:pPr>
              <w:pStyle w:val="TableParagraph"/>
              <w:ind w:left="0"/>
              <w:rPr>
                <w:sz w:val="24"/>
                <w:szCs w:val="24"/>
                <w:lang w:val="ru-RU"/>
              </w:rPr>
            </w:pPr>
          </w:p>
        </w:tc>
        <w:tc>
          <w:tcPr>
            <w:tcW w:w="954" w:type="pct"/>
            <w:vMerge w:val="restart"/>
          </w:tcPr>
          <w:p w:rsidR="002424A0" w:rsidRPr="00897699" w:rsidRDefault="002424A0" w:rsidP="002424A0">
            <w:pPr>
              <w:pStyle w:val="TableParagraph"/>
              <w:ind w:left="0"/>
              <w:rPr>
                <w:sz w:val="24"/>
                <w:szCs w:val="24"/>
                <w:lang w:val="ru-RU"/>
              </w:rPr>
            </w:pPr>
            <w:r w:rsidRPr="00897699">
              <w:rPr>
                <w:sz w:val="24"/>
                <w:szCs w:val="24"/>
                <w:lang w:val="ru-RU"/>
              </w:rPr>
              <w:lastRenderedPageBreak/>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Фестиваль педагогических идей "Открытый </w:t>
            </w:r>
            <w:r w:rsidRPr="00897699">
              <w:rPr>
                <w:sz w:val="24"/>
                <w:szCs w:val="24"/>
                <w:lang w:val="ru-RU"/>
              </w:rPr>
              <w:lastRenderedPageBreak/>
              <w:t>урок»</w:t>
            </w:r>
          </w:p>
          <w:p w:rsidR="002424A0" w:rsidRPr="002424A0" w:rsidRDefault="002424A0" w:rsidP="002424A0">
            <w:pPr>
              <w:pStyle w:val="TableParagraph"/>
              <w:ind w:left="0" w:firstLine="66"/>
              <w:rPr>
                <w:sz w:val="24"/>
                <w:szCs w:val="24"/>
                <w:lang w:val="ru-RU"/>
              </w:rPr>
            </w:pPr>
            <w:r w:rsidRPr="00E71489">
              <w:rPr>
                <w:sz w:val="24"/>
                <w:szCs w:val="24"/>
              </w:rPr>
              <w:t>http</w:t>
            </w:r>
            <w:r w:rsidRPr="002424A0">
              <w:rPr>
                <w:sz w:val="24"/>
                <w:szCs w:val="24"/>
                <w:lang w:val="ru-RU"/>
              </w:rPr>
              <w:t>://</w:t>
            </w:r>
            <w:r w:rsidRPr="00E71489">
              <w:rPr>
                <w:sz w:val="24"/>
                <w:szCs w:val="24"/>
              </w:rPr>
              <w:t>festival</w:t>
            </w:r>
            <w:r w:rsidRPr="002424A0">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pStyle w:val="TableParagraph"/>
              <w:ind w:left="0"/>
              <w:rPr>
                <w:sz w:val="24"/>
                <w:szCs w:val="24"/>
                <w:lang w:val="ru-RU"/>
              </w:rPr>
            </w:pPr>
            <w:r w:rsidRPr="00E71489">
              <w:rPr>
                <w:sz w:val="24"/>
                <w:szCs w:val="24"/>
              </w:rPr>
              <w:t>http://moi-sat.ru</w:t>
            </w:r>
          </w:p>
        </w:tc>
      </w:tr>
      <w:tr w:rsidR="002424A0" w:rsidRPr="00E71489" w:rsidTr="002424A0">
        <w:trPr>
          <w:gridAfter w:val="2"/>
          <w:wAfter w:w="2040" w:type="pct"/>
          <w:trHeight w:val="838"/>
        </w:trPr>
        <w:tc>
          <w:tcPr>
            <w:tcW w:w="111" w:type="pct"/>
          </w:tcPr>
          <w:p w:rsidR="002424A0" w:rsidRPr="00E71489" w:rsidRDefault="002424A0" w:rsidP="002424A0">
            <w:pPr>
              <w:pStyle w:val="TableParagraph"/>
              <w:ind w:left="0"/>
              <w:rPr>
                <w:sz w:val="24"/>
                <w:szCs w:val="24"/>
              </w:rPr>
            </w:pPr>
            <w:r w:rsidRPr="00E71489">
              <w:rPr>
                <w:sz w:val="24"/>
                <w:szCs w:val="24"/>
              </w:rPr>
              <w:t>13</w:t>
            </w:r>
          </w:p>
        </w:tc>
        <w:tc>
          <w:tcPr>
            <w:tcW w:w="635" w:type="pct"/>
          </w:tcPr>
          <w:p w:rsidR="002424A0" w:rsidRPr="00E71489" w:rsidRDefault="002424A0" w:rsidP="002424A0">
            <w:pPr>
              <w:pStyle w:val="TableParagraph"/>
              <w:ind w:left="0"/>
              <w:rPr>
                <w:sz w:val="24"/>
                <w:szCs w:val="24"/>
                <w:lang w:val="ru-RU"/>
              </w:rPr>
            </w:pPr>
            <w:r w:rsidRPr="00E71489">
              <w:rPr>
                <w:sz w:val="24"/>
                <w:szCs w:val="24"/>
                <w:lang w:val="ru-RU"/>
              </w:rPr>
              <w:t>Одновременное отхлопывание</w:t>
            </w:r>
          </w:p>
          <w:p w:rsidR="002424A0" w:rsidRPr="00E71489" w:rsidRDefault="002424A0" w:rsidP="002424A0">
            <w:pPr>
              <w:pStyle w:val="TableParagraph"/>
              <w:ind w:left="0"/>
              <w:rPr>
                <w:sz w:val="24"/>
                <w:szCs w:val="24"/>
                <w:lang w:val="ru-RU"/>
              </w:rPr>
            </w:pPr>
            <w:r w:rsidRPr="00E71489">
              <w:rPr>
                <w:sz w:val="24"/>
                <w:szCs w:val="24"/>
                <w:lang w:val="ru-RU"/>
              </w:rPr>
              <w:t>ипротопываниенесложных</w:t>
            </w:r>
          </w:p>
          <w:p w:rsidR="002424A0" w:rsidRPr="00E71489" w:rsidRDefault="002424A0" w:rsidP="002424A0">
            <w:pPr>
              <w:pStyle w:val="TableParagraph"/>
              <w:ind w:left="0"/>
              <w:rPr>
                <w:sz w:val="24"/>
                <w:szCs w:val="24"/>
                <w:lang w:val="ru-RU"/>
              </w:rPr>
            </w:pPr>
            <w:r w:rsidRPr="00E71489">
              <w:rPr>
                <w:sz w:val="24"/>
                <w:szCs w:val="24"/>
                <w:lang w:val="ru-RU"/>
              </w:rPr>
              <w:t>ритмическихрисунков</w:t>
            </w:r>
          </w:p>
        </w:tc>
        <w:tc>
          <w:tcPr>
            <w:tcW w:w="240" w:type="pct"/>
          </w:tcPr>
          <w:p w:rsidR="002424A0" w:rsidRPr="00E71489" w:rsidRDefault="002424A0" w:rsidP="002424A0">
            <w:pPr>
              <w:pStyle w:val="TableParagraph"/>
              <w:ind w:left="0"/>
              <w:rPr>
                <w:sz w:val="24"/>
                <w:szCs w:val="24"/>
                <w:lang w:val="ru-RU"/>
              </w:rPr>
            </w:pPr>
            <w:r w:rsidRPr="00E71489">
              <w:rPr>
                <w:sz w:val="24"/>
                <w:szCs w:val="24"/>
                <w:lang w:val="ru-RU"/>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rPr>
            </w:pPr>
          </w:p>
        </w:tc>
      </w:tr>
      <w:tr w:rsidR="002424A0" w:rsidRPr="00E71489" w:rsidTr="002424A0">
        <w:trPr>
          <w:gridAfter w:val="2"/>
          <w:wAfter w:w="2040" w:type="pct"/>
          <w:trHeight w:val="838"/>
        </w:trPr>
        <w:tc>
          <w:tcPr>
            <w:tcW w:w="111" w:type="pct"/>
          </w:tcPr>
          <w:p w:rsidR="002424A0" w:rsidRPr="00E71489" w:rsidRDefault="002424A0" w:rsidP="002424A0">
            <w:pPr>
              <w:pStyle w:val="TableParagraph"/>
              <w:ind w:left="0"/>
              <w:rPr>
                <w:sz w:val="24"/>
                <w:szCs w:val="24"/>
              </w:rPr>
            </w:pPr>
            <w:r w:rsidRPr="00E71489">
              <w:rPr>
                <w:sz w:val="24"/>
                <w:szCs w:val="24"/>
              </w:rPr>
              <w:t>14</w:t>
            </w:r>
          </w:p>
        </w:tc>
        <w:tc>
          <w:tcPr>
            <w:tcW w:w="635" w:type="pct"/>
          </w:tcPr>
          <w:p w:rsidR="002424A0" w:rsidRPr="00E71489" w:rsidRDefault="002424A0" w:rsidP="002424A0">
            <w:pPr>
              <w:pStyle w:val="TableParagraph"/>
              <w:ind w:left="0"/>
              <w:rPr>
                <w:sz w:val="24"/>
                <w:szCs w:val="24"/>
                <w:lang w:val="ru-RU"/>
              </w:rPr>
            </w:pPr>
            <w:r w:rsidRPr="00E71489">
              <w:rPr>
                <w:sz w:val="24"/>
                <w:szCs w:val="24"/>
                <w:lang w:val="ru-RU"/>
              </w:rPr>
              <w:t>Самостоятельноесоставление</w:t>
            </w:r>
          </w:p>
          <w:p w:rsidR="002424A0" w:rsidRPr="00E71489" w:rsidRDefault="002424A0" w:rsidP="002424A0">
            <w:pPr>
              <w:pStyle w:val="TableParagraph"/>
              <w:ind w:left="0"/>
              <w:rPr>
                <w:sz w:val="24"/>
                <w:szCs w:val="24"/>
                <w:lang w:val="ru-RU"/>
              </w:rPr>
            </w:pPr>
            <w:r w:rsidRPr="00E71489">
              <w:rPr>
                <w:sz w:val="24"/>
                <w:szCs w:val="24"/>
                <w:lang w:val="ru-RU"/>
              </w:rPr>
              <w:t>простыхритмических</w:t>
            </w:r>
          </w:p>
          <w:p w:rsidR="002424A0" w:rsidRPr="00E71489" w:rsidRDefault="002424A0" w:rsidP="002424A0">
            <w:pPr>
              <w:pStyle w:val="TableParagraph"/>
              <w:ind w:left="0"/>
              <w:rPr>
                <w:sz w:val="24"/>
                <w:szCs w:val="24"/>
                <w:lang w:val="ru-RU"/>
              </w:rPr>
            </w:pPr>
            <w:r w:rsidRPr="00E71489">
              <w:rPr>
                <w:sz w:val="24"/>
                <w:szCs w:val="24"/>
                <w:lang w:val="ru-RU"/>
              </w:rPr>
              <w:t>рисунков</w:t>
            </w:r>
          </w:p>
        </w:tc>
        <w:tc>
          <w:tcPr>
            <w:tcW w:w="240" w:type="pct"/>
          </w:tcPr>
          <w:p w:rsidR="002424A0" w:rsidRPr="00E71489" w:rsidRDefault="002424A0" w:rsidP="002424A0">
            <w:pPr>
              <w:pStyle w:val="TableParagraph"/>
              <w:ind w:left="0"/>
              <w:rPr>
                <w:sz w:val="24"/>
                <w:szCs w:val="24"/>
                <w:lang w:val="ru-RU"/>
              </w:rPr>
            </w:pPr>
            <w:r w:rsidRPr="00E71489">
              <w:rPr>
                <w:sz w:val="24"/>
                <w:szCs w:val="24"/>
                <w:lang w:val="ru-RU"/>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rPr>
            </w:pPr>
          </w:p>
        </w:tc>
      </w:tr>
      <w:tr w:rsidR="002424A0" w:rsidRPr="00E71489" w:rsidTr="002424A0">
        <w:trPr>
          <w:gridAfter w:val="2"/>
          <w:wAfter w:w="2040" w:type="pct"/>
          <w:trHeight w:val="836"/>
        </w:trPr>
        <w:tc>
          <w:tcPr>
            <w:tcW w:w="111" w:type="pct"/>
          </w:tcPr>
          <w:p w:rsidR="002424A0" w:rsidRPr="00E71489" w:rsidRDefault="002424A0" w:rsidP="002424A0">
            <w:pPr>
              <w:pStyle w:val="TableParagraph"/>
              <w:ind w:left="0"/>
              <w:rPr>
                <w:sz w:val="24"/>
                <w:szCs w:val="24"/>
              </w:rPr>
            </w:pPr>
            <w:r w:rsidRPr="00E71489">
              <w:rPr>
                <w:sz w:val="24"/>
                <w:szCs w:val="24"/>
              </w:rPr>
              <w:t>15</w:t>
            </w:r>
          </w:p>
        </w:tc>
        <w:tc>
          <w:tcPr>
            <w:tcW w:w="635" w:type="pct"/>
          </w:tcPr>
          <w:p w:rsidR="002424A0" w:rsidRPr="00E71489" w:rsidRDefault="002424A0" w:rsidP="002424A0">
            <w:pPr>
              <w:pStyle w:val="TableParagraph"/>
              <w:tabs>
                <w:tab w:val="left" w:pos="2011"/>
              </w:tabs>
              <w:ind w:left="0"/>
              <w:rPr>
                <w:sz w:val="24"/>
                <w:szCs w:val="24"/>
                <w:lang w:val="ru-RU"/>
              </w:rPr>
            </w:pPr>
            <w:r w:rsidRPr="00E71489">
              <w:rPr>
                <w:sz w:val="24"/>
                <w:szCs w:val="24"/>
                <w:lang w:val="ru-RU"/>
              </w:rPr>
              <w:t>Протопывание</w:t>
            </w:r>
            <w:r w:rsidRPr="00E71489">
              <w:rPr>
                <w:sz w:val="24"/>
                <w:szCs w:val="24"/>
                <w:lang w:val="ru-RU"/>
              </w:rPr>
              <w:tab/>
              <w:t>того, что учительпрохлопал,и наоборот</w:t>
            </w:r>
          </w:p>
        </w:tc>
        <w:tc>
          <w:tcPr>
            <w:tcW w:w="240" w:type="pct"/>
          </w:tcPr>
          <w:p w:rsidR="002424A0" w:rsidRPr="00E71489" w:rsidRDefault="002424A0" w:rsidP="002424A0">
            <w:pPr>
              <w:pStyle w:val="TableParagraph"/>
              <w:ind w:left="0"/>
              <w:rPr>
                <w:sz w:val="24"/>
                <w:szCs w:val="24"/>
                <w:lang w:val="ru-RU"/>
              </w:rPr>
            </w:pPr>
            <w:r w:rsidRPr="00E71489">
              <w:rPr>
                <w:sz w:val="24"/>
                <w:szCs w:val="24"/>
                <w:lang w:val="ru-RU"/>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rPr>
            </w:pPr>
          </w:p>
        </w:tc>
      </w:tr>
      <w:tr w:rsidR="002424A0" w:rsidRPr="00E71489" w:rsidTr="002424A0">
        <w:trPr>
          <w:trHeight w:val="280"/>
        </w:trPr>
        <w:tc>
          <w:tcPr>
            <w:tcW w:w="111" w:type="pct"/>
          </w:tcPr>
          <w:p w:rsidR="002424A0" w:rsidRPr="00E71489" w:rsidRDefault="002424A0" w:rsidP="002424A0">
            <w:pPr>
              <w:pStyle w:val="TableParagraph"/>
              <w:ind w:left="0"/>
              <w:rPr>
                <w:sz w:val="24"/>
                <w:szCs w:val="24"/>
              </w:rPr>
            </w:pPr>
          </w:p>
        </w:tc>
        <w:tc>
          <w:tcPr>
            <w:tcW w:w="2848" w:type="pct"/>
            <w:gridSpan w:val="4"/>
          </w:tcPr>
          <w:p w:rsidR="002424A0" w:rsidRPr="00E71489" w:rsidRDefault="002424A0" w:rsidP="002424A0">
            <w:pPr>
              <w:pStyle w:val="TableParagraph"/>
              <w:ind w:left="0"/>
              <w:jc w:val="center"/>
              <w:rPr>
                <w:b/>
                <w:sz w:val="24"/>
                <w:szCs w:val="24"/>
              </w:rPr>
            </w:pPr>
            <w:r w:rsidRPr="00E71489">
              <w:rPr>
                <w:b/>
                <w:i/>
                <w:sz w:val="24"/>
                <w:szCs w:val="24"/>
              </w:rPr>
              <w:t>1.3. Упражнения</w:t>
            </w:r>
            <w:r w:rsidRPr="00E71489">
              <w:rPr>
                <w:b/>
                <w:i/>
                <w:sz w:val="24"/>
                <w:szCs w:val="24"/>
              </w:rPr>
              <w:tab/>
              <w:t>нарасслаблениемышц.</w:t>
            </w:r>
          </w:p>
        </w:tc>
        <w:tc>
          <w:tcPr>
            <w:tcW w:w="1020" w:type="pct"/>
          </w:tcPr>
          <w:p w:rsidR="002424A0" w:rsidRPr="00E71489" w:rsidRDefault="002424A0" w:rsidP="002424A0">
            <w:pPr>
              <w:widowControl/>
              <w:autoSpaceDE/>
              <w:autoSpaceDN/>
              <w:rPr>
                <w:rFonts w:ascii="Times New Roman" w:hAnsi="Times New Roman" w:cs="Times New Roman"/>
                <w:sz w:val="24"/>
                <w:szCs w:val="24"/>
              </w:rPr>
            </w:pPr>
          </w:p>
        </w:tc>
        <w:tc>
          <w:tcPr>
            <w:tcW w:w="1020" w:type="pct"/>
          </w:tcPr>
          <w:p w:rsidR="002424A0" w:rsidRPr="00E71489" w:rsidRDefault="002424A0" w:rsidP="002424A0">
            <w:pPr>
              <w:pStyle w:val="TableParagraph"/>
              <w:ind w:left="0"/>
              <w:rPr>
                <w:sz w:val="24"/>
                <w:szCs w:val="24"/>
              </w:rPr>
            </w:pPr>
          </w:p>
        </w:tc>
      </w:tr>
      <w:tr w:rsidR="002424A0" w:rsidRPr="00E71489" w:rsidTr="002424A0">
        <w:trPr>
          <w:gridAfter w:val="2"/>
          <w:wAfter w:w="2040" w:type="pct"/>
          <w:trHeight w:val="553"/>
        </w:trPr>
        <w:tc>
          <w:tcPr>
            <w:tcW w:w="111" w:type="pct"/>
          </w:tcPr>
          <w:p w:rsidR="002424A0" w:rsidRPr="00E71489" w:rsidRDefault="002424A0" w:rsidP="002424A0">
            <w:pPr>
              <w:pStyle w:val="TableParagraph"/>
              <w:ind w:left="0"/>
              <w:rPr>
                <w:sz w:val="24"/>
                <w:szCs w:val="24"/>
              </w:rPr>
            </w:pPr>
            <w:r w:rsidRPr="00E71489">
              <w:rPr>
                <w:sz w:val="24"/>
                <w:szCs w:val="24"/>
              </w:rPr>
              <w:t>16</w:t>
            </w:r>
          </w:p>
        </w:tc>
        <w:tc>
          <w:tcPr>
            <w:tcW w:w="635" w:type="pct"/>
          </w:tcPr>
          <w:p w:rsidR="002424A0" w:rsidRPr="00E71489" w:rsidRDefault="002424A0" w:rsidP="002424A0">
            <w:pPr>
              <w:pStyle w:val="TableParagraph"/>
              <w:ind w:left="0"/>
              <w:rPr>
                <w:sz w:val="24"/>
                <w:szCs w:val="24"/>
                <w:lang w:val="ru-RU"/>
              </w:rPr>
            </w:pPr>
            <w:r w:rsidRPr="00E71489">
              <w:rPr>
                <w:sz w:val="24"/>
                <w:szCs w:val="24"/>
                <w:lang w:val="ru-RU"/>
              </w:rPr>
              <w:t>Выпрямлениеруквсуставахи</w:t>
            </w:r>
          </w:p>
          <w:p w:rsidR="002424A0" w:rsidRPr="00E71489" w:rsidRDefault="002424A0" w:rsidP="002424A0">
            <w:pPr>
              <w:pStyle w:val="TableParagraph"/>
              <w:ind w:left="0"/>
              <w:rPr>
                <w:i/>
                <w:sz w:val="24"/>
                <w:szCs w:val="24"/>
                <w:lang w:val="ru-RU"/>
              </w:rPr>
            </w:pPr>
            <w:r w:rsidRPr="00E71489">
              <w:rPr>
                <w:sz w:val="24"/>
                <w:szCs w:val="24"/>
                <w:lang w:val="ru-RU"/>
              </w:rPr>
              <w:t>напряжениевсех мышц</w:t>
            </w:r>
          </w:p>
        </w:tc>
        <w:tc>
          <w:tcPr>
            <w:tcW w:w="240" w:type="pct"/>
          </w:tcPr>
          <w:p w:rsidR="002424A0" w:rsidRPr="00E71489" w:rsidRDefault="002424A0" w:rsidP="002424A0">
            <w:pPr>
              <w:pStyle w:val="TableParagraph"/>
              <w:ind w:left="0"/>
              <w:rPr>
                <w:sz w:val="24"/>
                <w:szCs w:val="24"/>
                <w:lang w:val="ru-RU"/>
              </w:rPr>
            </w:pPr>
            <w:r w:rsidRPr="00E71489">
              <w:rPr>
                <w:sz w:val="24"/>
                <w:szCs w:val="24"/>
              </w:rPr>
              <w:t>2</w:t>
            </w:r>
          </w:p>
        </w:tc>
        <w:tc>
          <w:tcPr>
            <w:tcW w:w="1020" w:type="pct"/>
            <w:vMerge w:val="restart"/>
          </w:tcPr>
          <w:p w:rsidR="002424A0" w:rsidRPr="00E71489" w:rsidRDefault="002424A0" w:rsidP="002424A0">
            <w:pPr>
              <w:pStyle w:val="afc"/>
              <w:ind w:left="0" w:firstLine="284"/>
              <w:rPr>
                <w:sz w:val="24"/>
                <w:szCs w:val="24"/>
                <w:lang w:val="ru-RU"/>
              </w:rPr>
            </w:pPr>
            <w:r w:rsidRPr="00E71489">
              <w:rPr>
                <w:sz w:val="24"/>
                <w:szCs w:val="24"/>
                <w:lang w:val="ru-RU"/>
              </w:rPr>
              <w:t>Выпрямление рук в суставах и напряжение всех мышц.</w:t>
            </w:r>
          </w:p>
          <w:p w:rsidR="002424A0" w:rsidRPr="00E71489" w:rsidRDefault="002424A0" w:rsidP="002424A0">
            <w:pPr>
              <w:pStyle w:val="afc"/>
              <w:ind w:left="0" w:firstLine="284"/>
              <w:rPr>
                <w:sz w:val="24"/>
                <w:szCs w:val="24"/>
                <w:lang w:val="ru-RU"/>
              </w:rPr>
            </w:pPr>
            <w:r w:rsidRPr="00E71489">
              <w:rPr>
                <w:sz w:val="24"/>
                <w:szCs w:val="24"/>
                <w:lang w:val="ru-RU"/>
              </w:rPr>
              <w:t>Поднятие рук вверх, вытягивание корпуса, Перенесение тяжести тела с ноги на ногу, из стороны в сторону.</w:t>
            </w:r>
          </w:p>
          <w:p w:rsidR="002424A0" w:rsidRPr="00E71489" w:rsidRDefault="002424A0" w:rsidP="002424A0">
            <w:pPr>
              <w:pStyle w:val="afc"/>
              <w:ind w:left="0" w:firstLine="284"/>
              <w:rPr>
                <w:sz w:val="24"/>
                <w:szCs w:val="24"/>
                <w:lang w:val="ru-RU"/>
              </w:rPr>
            </w:pPr>
            <w:r w:rsidRPr="00E71489">
              <w:rPr>
                <w:sz w:val="24"/>
                <w:szCs w:val="24"/>
                <w:lang w:val="ru-RU"/>
              </w:rPr>
              <w:t>Упражнения с детскими музыкальными инструментами Упражнение для кистей рук с барабанными палочками.</w:t>
            </w:r>
          </w:p>
          <w:p w:rsidR="002424A0" w:rsidRPr="00E71489" w:rsidRDefault="002424A0" w:rsidP="002424A0">
            <w:pPr>
              <w:pStyle w:val="afc"/>
              <w:ind w:left="0" w:firstLine="284"/>
              <w:rPr>
                <w:sz w:val="24"/>
                <w:szCs w:val="24"/>
                <w:lang w:val="ru-RU"/>
              </w:rPr>
            </w:pPr>
            <w:r w:rsidRPr="00E71489">
              <w:rPr>
                <w:sz w:val="24"/>
                <w:szCs w:val="24"/>
                <w:lang w:val="ru-RU"/>
              </w:rPr>
              <w:t>Исполнение гаммы на детском пианино в пределах одной октавы. Разучивание несложных мелодий.</w:t>
            </w:r>
          </w:p>
          <w:p w:rsidR="002424A0" w:rsidRPr="00E71489" w:rsidRDefault="002424A0" w:rsidP="002424A0">
            <w:pPr>
              <w:pStyle w:val="afc"/>
              <w:tabs>
                <w:tab w:val="left" w:pos="8364"/>
              </w:tabs>
              <w:ind w:left="0" w:firstLine="284"/>
              <w:rPr>
                <w:sz w:val="24"/>
                <w:szCs w:val="24"/>
              </w:rPr>
            </w:pPr>
            <w:r w:rsidRPr="00E71489">
              <w:rPr>
                <w:sz w:val="24"/>
                <w:szCs w:val="24"/>
                <w:lang w:val="ru-RU"/>
              </w:rPr>
              <w:t>Исполнение различных ритмов на барабане и бубне. Игры под музыку</w:t>
            </w:r>
          </w:p>
        </w:tc>
        <w:tc>
          <w:tcPr>
            <w:tcW w:w="954" w:type="pct"/>
            <w:vMerge w:val="restart"/>
          </w:tcPr>
          <w:p w:rsidR="002424A0" w:rsidRPr="00897699" w:rsidRDefault="002424A0" w:rsidP="002424A0">
            <w:pPr>
              <w:pStyle w:val="TableParagraph"/>
              <w:ind w:left="0"/>
              <w:rPr>
                <w:sz w:val="24"/>
                <w:szCs w:val="24"/>
                <w:lang w:val="ru-RU"/>
              </w:rPr>
            </w:pPr>
            <w:r w:rsidRPr="00897699">
              <w:rPr>
                <w:sz w:val="24"/>
                <w:szCs w:val="24"/>
                <w:lang w:val="ru-RU"/>
              </w:rPr>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pStyle w:val="afc"/>
              <w:tabs>
                <w:tab w:val="left" w:pos="8364"/>
              </w:tabs>
              <w:ind w:left="0" w:firstLine="284"/>
              <w:rPr>
                <w:sz w:val="24"/>
                <w:szCs w:val="24"/>
              </w:rPr>
            </w:pPr>
            <w:r w:rsidRPr="00E71489">
              <w:rPr>
                <w:sz w:val="24"/>
                <w:szCs w:val="24"/>
              </w:rPr>
              <w:t>http://moi-sat.ru</w:t>
            </w:r>
          </w:p>
        </w:tc>
      </w:tr>
      <w:tr w:rsidR="002424A0" w:rsidRPr="00E71489" w:rsidTr="002424A0">
        <w:trPr>
          <w:gridAfter w:val="2"/>
          <w:wAfter w:w="2040" w:type="pct"/>
          <w:trHeight w:val="830"/>
        </w:trPr>
        <w:tc>
          <w:tcPr>
            <w:tcW w:w="111" w:type="pct"/>
          </w:tcPr>
          <w:p w:rsidR="002424A0" w:rsidRPr="00E71489" w:rsidRDefault="002424A0" w:rsidP="002424A0">
            <w:pPr>
              <w:pStyle w:val="TableParagraph"/>
              <w:ind w:left="0"/>
              <w:rPr>
                <w:sz w:val="24"/>
                <w:szCs w:val="24"/>
              </w:rPr>
            </w:pPr>
            <w:r w:rsidRPr="00E71489">
              <w:rPr>
                <w:sz w:val="24"/>
                <w:szCs w:val="24"/>
              </w:rPr>
              <w:t>17</w:t>
            </w:r>
          </w:p>
        </w:tc>
        <w:tc>
          <w:tcPr>
            <w:tcW w:w="635" w:type="pct"/>
          </w:tcPr>
          <w:p w:rsidR="002424A0" w:rsidRPr="00E71489" w:rsidRDefault="002424A0" w:rsidP="002424A0">
            <w:pPr>
              <w:pStyle w:val="TableParagraph"/>
              <w:tabs>
                <w:tab w:val="left" w:pos="1653"/>
                <w:tab w:val="left" w:pos="2557"/>
              </w:tabs>
              <w:ind w:left="0"/>
              <w:rPr>
                <w:sz w:val="24"/>
                <w:szCs w:val="24"/>
                <w:lang w:val="ru-RU"/>
              </w:rPr>
            </w:pPr>
            <w:r w:rsidRPr="00E71489">
              <w:rPr>
                <w:sz w:val="24"/>
                <w:szCs w:val="24"/>
                <w:lang w:val="ru-RU"/>
              </w:rPr>
              <w:t>Поднятие</w:t>
            </w:r>
            <w:r w:rsidRPr="00E71489">
              <w:rPr>
                <w:sz w:val="24"/>
                <w:szCs w:val="24"/>
                <w:lang w:val="ru-RU"/>
              </w:rPr>
              <w:tab/>
              <w:t>рук</w:t>
            </w:r>
            <w:r w:rsidRPr="00E71489">
              <w:rPr>
                <w:sz w:val="24"/>
                <w:szCs w:val="24"/>
                <w:lang w:val="ru-RU"/>
              </w:rPr>
              <w:tab/>
              <w:t>вверх,</w:t>
            </w:r>
          </w:p>
          <w:p w:rsidR="002424A0" w:rsidRPr="00E71489" w:rsidRDefault="002424A0" w:rsidP="002424A0">
            <w:pPr>
              <w:pStyle w:val="TableParagraph"/>
              <w:tabs>
                <w:tab w:val="left" w:pos="1890"/>
                <w:tab w:val="left" w:pos="2950"/>
              </w:tabs>
              <w:ind w:left="0"/>
              <w:rPr>
                <w:sz w:val="24"/>
                <w:szCs w:val="24"/>
                <w:lang w:val="ru-RU"/>
              </w:rPr>
            </w:pPr>
            <w:r w:rsidRPr="00E71489">
              <w:rPr>
                <w:sz w:val="24"/>
                <w:szCs w:val="24"/>
                <w:lang w:val="ru-RU"/>
              </w:rPr>
              <w:t>вытягивание</w:t>
            </w:r>
            <w:r w:rsidRPr="00E71489">
              <w:rPr>
                <w:sz w:val="24"/>
                <w:szCs w:val="24"/>
                <w:lang w:val="ru-RU"/>
              </w:rPr>
              <w:tab/>
              <w:t>корпуса</w:t>
            </w:r>
            <w:r w:rsidRPr="00E71489">
              <w:rPr>
                <w:sz w:val="24"/>
                <w:szCs w:val="24"/>
                <w:lang w:val="ru-RU"/>
              </w:rPr>
              <w:tab/>
              <w:t>—</w:t>
            </w:r>
          </w:p>
          <w:p w:rsidR="002424A0" w:rsidRPr="00E71489" w:rsidRDefault="002424A0" w:rsidP="002424A0">
            <w:pPr>
              <w:pStyle w:val="TableParagraph"/>
              <w:ind w:left="0"/>
              <w:rPr>
                <w:sz w:val="24"/>
                <w:szCs w:val="24"/>
                <w:lang w:val="ru-RU"/>
              </w:rPr>
            </w:pPr>
            <w:r w:rsidRPr="00E71489">
              <w:rPr>
                <w:sz w:val="24"/>
                <w:szCs w:val="24"/>
                <w:lang w:val="ru-RU"/>
              </w:rPr>
              <w:t>стойканаполупальцах</w:t>
            </w:r>
          </w:p>
        </w:tc>
        <w:tc>
          <w:tcPr>
            <w:tcW w:w="240" w:type="pct"/>
          </w:tcPr>
          <w:p w:rsidR="002424A0" w:rsidRPr="00E71489" w:rsidRDefault="002424A0" w:rsidP="002424A0">
            <w:pPr>
              <w:pStyle w:val="TableParagraph"/>
              <w:ind w:left="0"/>
              <w:rPr>
                <w:sz w:val="24"/>
                <w:szCs w:val="24"/>
              </w:rPr>
            </w:pPr>
            <w:r w:rsidRPr="00E71489">
              <w:rPr>
                <w:sz w:val="24"/>
                <w:szCs w:val="24"/>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rPr>
            </w:pPr>
          </w:p>
        </w:tc>
      </w:tr>
      <w:tr w:rsidR="002424A0" w:rsidRPr="00E71489" w:rsidTr="002424A0">
        <w:trPr>
          <w:gridAfter w:val="2"/>
          <w:wAfter w:w="2040" w:type="pct"/>
          <w:trHeight w:val="3072"/>
        </w:trPr>
        <w:tc>
          <w:tcPr>
            <w:tcW w:w="111" w:type="pct"/>
          </w:tcPr>
          <w:p w:rsidR="002424A0" w:rsidRPr="00E71489" w:rsidRDefault="002424A0" w:rsidP="002424A0">
            <w:pPr>
              <w:pStyle w:val="TableParagraph"/>
              <w:ind w:left="0"/>
              <w:jc w:val="center"/>
              <w:rPr>
                <w:sz w:val="24"/>
                <w:szCs w:val="24"/>
              </w:rPr>
            </w:pPr>
            <w:r w:rsidRPr="00E71489">
              <w:rPr>
                <w:sz w:val="24"/>
                <w:szCs w:val="24"/>
              </w:rPr>
              <w:t>18</w:t>
            </w:r>
          </w:p>
        </w:tc>
        <w:tc>
          <w:tcPr>
            <w:tcW w:w="635" w:type="pct"/>
          </w:tcPr>
          <w:p w:rsidR="002424A0" w:rsidRPr="00E71489" w:rsidRDefault="002424A0" w:rsidP="002424A0">
            <w:pPr>
              <w:pStyle w:val="TableParagraph"/>
              <w:ind w:left="0"/>
              <w:rPr>
                <w:sz w:val="24"/>
                <w:szCs w:val="24"/>
                <w:lang w:val="ru-RU"/>
              </w:rPr>
            </w:pPr>
            <w:r w:rsidRPr="00E71489">
              <w:rPr>
                <w:sz w:val="24"/>
                <w:szCs w:val="24"/>
                <w:lang w:val="ru-RU"/>
              </w:rPr>
              <w:t>Перенесениетяжестителасноги на ногу, из стороны всторону</w:t>
            </w:r>
          </w:p>
        </w:tc>
        <w:tc>
          <w:tcPr>
            <w:tcW w:w="240" w:type="pct"/>
          </w:tcPr>
          <w:p w:rsidR="002424A0" w:rsidRPr="00E71489" w:rsidRDefault="002424A0" w:rsidP="002424A0">
            <w:pPr>
              <w:pStyle w:val="TableParagraph"/>
              <w:ind w:left="0"/>
              <w:rPr>
                <w:sz w:val="24"/>
                <w:szCs w:val="24"/>
              </w:rPr>
            </w:pPr>
            <w:r w:rsidRPr="00E71489">
              <w:rPr>
                <w:sz w:val="24"/>
                <w:szCs w:val="24"/>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rPr>
            </w:pPr>
          </w:p>
        </w:tc>
      </w:tr>
      <w:tr w:rsidR="002424A0" w:rsidRPr="00E71489" w:rsidTr="002424A0">
        <w:trPr>
          <w:gridAfter w:val="2"/>
          <w:wAfter w:w="2040" w:type="pct"/>
          <w:trHeight w:val="345"/>
        </w:trPr>
        <w:tc>
          <w:tcPr>
            <w:tcW w:w="111" w:type="pct"/>
          </w:tcPr>
          <w:p w:rsidR="002424A0" w:rsidRPr="00E71489" w:rsidRDefault="002424A0" w:rsidP="002424A0">
            <w:pPr>
              <w:pStyle w:val="TableParagraph"/>
              <w:ind w:left="0"/>
              <w:rPr>
                <w:sz w:val="24"/>
                <w:szCs w:val="24"/>
                <w:lang w:val="ru-RU"/>
              </w:rPr>
            </w:pPr>
          </w:p>
        </w:tc>
        <w:tc>
          <w:tcPr>
            <w:tcW w:w="635" w:type="pct"/>
          </w:tcPr>
          <w:p w:rsidR="002424A0" w:rsidRPr="00E71489" w:rsidRDefault="002424A0" w:rsidP="002424A0">
            <w:pPr>
              <w:pStyle w:val="TableParagraph"/>
              <w:ind w:left="0"/>
              <w:rPr>
                <w:b/>
                <w:sz w:val="24"/>
                <w:szCs w:val="24"/>
                <w:lang w:val="ru-RU"/>
              </w:rPr>
            </w:pPr>
            <w:r w:rsidRPr="00E71489">
              <w:rPr>
                <w:b/>
                <w:sz w:val="24"/>
                <w:szCs w:val="24"/>
                <w:lang w:val="ru-RU"/>
              </w:rPr>
              <w:t>Раздел</w:t>
            </w:r>
            <w:r w:rsidRPr="00E71489">
              <w:rPr>
                <w:b/>
                <w:sz w:val="24"/>
                <w:szCs w:val="24"/>
              </w:rPr>
              <w:t>III</w:t>
            </w:r>
          </w:p>
        </w:tc>
        <w:tc>
          <w:tcPr>
            <w:tcW w:w="240" w:type="pct"/>
          </w:tcPr>
          <w:p w:rsidR="002424A0" w:rsidRPr="00E71489" w:rsidRDefault="002424A0" w:rsidP="002424A0">
            <w:pPr>
              <w:pStyle w:val="TableParagraph"/>
              <w:ind w:left="0"/>
              <w:rPr>
                <w:sz w:val="24"/>
                <w:szCs w:val="24"/>
              </w:rPr>
            </w:pPr>
            <w:r w:rsidRPr="00E71489">
              <w:rPr>
                <w:sz w:val="24"/>
                <w:szCs w:val="24"/>
              </w:rPr>
              <w:t>8</w:t>
            </w:r>
          </w:p>
        </w:tc>
        <w:tc>
          <w:tcPr>
            <w:tcW w:w="1974" w:type="pct"/>
            <w:gridSpan w:val="2"/>
          </w:tcPr>
          <w:p w:rsidR="002424A0" w:rsidRPr="00E71489" w:rsidRDefault="002424A0" w:rsidP="002424A0">
            <w:pPr>
              <w:pStyle w:val="TableParagraph"/>
              <w:ind w:left="0"/>
              <w:jc w:val="both"/>
              <w:rPr>
                <w:sz w:val="24"/>
                <w:szCs w:val="24"/>
                <w:lang w:val="ru-RU"/>
              </w:rPr>
            </w:pPr>
            <w:r w:rsidRPr="00E71489">
              <w:rPr>
                <w:b/>
                <w:sz w:val="24"/>
                <w:szCs w:val="24"/>
                <w:lang w:val="ru-RU"/>
              </w:rPr>
              <w:t>Упражнениясдетскимимузыкальнымиинструментами</w:t>
            </w:r>
          </w:p>
        </w:tc>
      </w:tr>
      <w:tr w:rsidR="002424A0" w:rsidRPr="00E71489" w:rsidTr="002424A0">
        <w:trPr>
          <w:gridAfter w:val="2"/>
          <w:wAfter w:w="2040" w:type="pct"/>
          <w:trHeight w:val="271"/>
        </w:trPr>
        <w:tc>
          <w:tcPr>
            <w:tcW w:w="111" w:type="pct"/>
          </w:tcPr>
          <w:p w:rsidR="002424A0" w:rsidRPr="00E71489" w:rsidRDefault="002424A0" w:rsidP="002424A0">
            <w:pPr>
              <w:pStyle w:val="TableParagraph"/>
              <w:ind w:left="0"/>
              <w:jc w:val="center"/>
              <w:rPr>
                <w:sz w:val="24"/>
                <w:szCs w:val="24"/>
              </w:rPr>
            </w:pPr>
            <w:r w:rsidRPr="00E71489">
              <w:rPr>
                <w:sz w:val="24"/>
                <w:szCs w:val="24"/>
              </w:rPr>
              <w:t>19</w:t>
            </w:r>
          </w:p>
        </w:tc>
        <w:tc>
          <w:tcPr>
            <w:tcW w:w="635" w:type="pct"/>
          </w:tcPr>
          <w:p w:rsidR="002424A0" w:rsidRPr="00E71489" w:rsidRDefault="002424A0" w:rsidP="002424A0">
            <w:pPr>
              <w:pStyle w:val="TableParagraph"/>
              <w:ind w:left="0"/>
              <w:rPr>
                <w:sz w:val="24"/>
                <w:szCs w:val="24"/>
                <w:lang w:val="ru-RU"/>
              </w:rPr>
            </w:pPr>
            <w:r w:rsidRPr="00E71489">
              <w:rPr>
                <w:sz w:val="24"/>
                <w:szCs w:val="24"/>
                <w:lang w:val="ru-RU"/>
              </w:rPr>
              <w:t>Упражнениедлякистейруксбарабаннымипалочками</w:t>
            </w:r>
          </w:p>
        </w:tc>
        <w:tc>
          <w:tcPr>
            <w:tcW w:w="240" w:type="pct"/>
          </w:tcPr>
          <w:p w:rsidR="002424A0" w:rsidRPr="00E71489" w:rsidRDefault="002424A0" w:rsidP="002424A0">
            <w:pPr>
              <w:pStyle w:val="TableParagraph"/>
              <w:ind w:left="0"/>
              <w:rPr>
                <w:sz w:val="24"/>
                <w:szCs w:val="24"/>
              </w:rPr>
            </w:pPr>
            <w:r w:rsidRPr="00E71489">
              <w:rPr>
                <w:sz w:val="24"/>
                <w:szCs w:val="24"/>
              </w:rPr>
              <w:t>2</w:t>
            </w:r>
          </w:p>
        </w:tc>
        <w:tc>
          <w:tcPr>
            <w:tcW w:w="1020" w:type="pct"/>
            <w:vMerge w:val="restart"/>
          </w:tcPr>
          <w:p w:rsidR="002424A0" w:rsidRPr="00E71489" w:rsidRDefault="002424A0" w:rsidP="002424A0">
            <w:pPr>
              <w:pStyle w:val="TableParagraph"/>
              <w:ind w:left="0"/>
              <w:rPr>
                <w:sz w:val="24"/>
                <w:szCs w:val="24"/>
                <w:lang w:val="ru-RU"/>
              </w:rPr>
            </w:pPr>
            <w:r w:rsidRPr="00E71489">
              <w:rPr>
                <w:sz w:val="24"/>
                <w:szCs w:val="24"/>
                <w:lang w:val="ru-RU"/>
              </w:rPr>
              <w:t xml:space="preserve">Упражнения с </w:t>
            </w:r>
            <w:r w:rsidRPr="00E71489">
              <w:rPr>
                <w:sz w:val="24"/>
                <w:szCs w:val="24"/>
                <w:lang w:val="ru-RU"/>
              </w:rPr>
              <w:lastRenderedPageBreak/>
              <w:t>детскими музыкальными инструментами.</w:t>
            </w:r>
          </w:p>
          <w:p w:rsidR="002424A0" w:rsidRPr="00E71489" w:rsidRDefault="002424A0" w:rsidP="002424A0">
            <w:pPr>
              <w:pStyle w:val="TableParagraph"/>
              <w:ind w:left="0"/>
              <w:rPr>
                <w:sz w:val="24"/>
                <w:szCs w:val="24"/>
                <w:lang w:val="ru-RU"/>
              </w:rPr>
            </w:pPr>
            <w:r w:rsidRPr="00E71489">
              <w:rPr>
                <w:sz w:val="24"/>
                <w:szCs w:val="24"/>
                <w:lang w:val="ru-RU"/>
              </w:rPr>
              <w:t>Движение кистей рук в разных направлениях. Поочередное сжимание в кулак и разжимание пальцев рук с изменением темпа музыки.</w:t>
            </w:r>
          </w:p>
          <w:p w:rsidR="002424A0" w:rsidRPr="00E71489" w:rsidRDefault="002424A0" w:rsidP="002424A0">
            <w:pPr>
              <w:pStyle w:val="TableParagraph"/>
              <w:ind w:left="0"/>
              <w:rPr>
                <w:sz w:val="24"/>
                <w:szCs w:val="24"/>
                <w:lang w:val="ru-RU"/>
              </w:rPr>
            </w:pPr>
            <w:r w:rsidRPr="00E71489">
              <w:rPr>
                <w:sz w:val="24"/>
                <w:szCs w:val="24"/>
                <w:lang w:val="ru-RU"/>
              </w:rPr>
              <w:t>Противопоставление первого пальца остальным на каждый акцент в музыке.</w:t>
            </w:r>
          </w:p>
          <w:p w:rsidR="002424A0" w:rsidRPr="00E71489" w:rsidRDefault="002424A0" w:rsidP="002424A0">
            <w:pPr>
              <w:pStyle w:val="TableParagraph"/>
              <w:ind w:left="0"/>
              <w:rPr>
                <w:sz w:val="24"/>
                <w:szCs w:val="24"/>
                <w:lang w:val="ru-RU"/>
              </w:rPr>
            </w:pPr>
            <w:r w:rsidRPr="00E71489">
              <w:rPr>
                <w:sz w:val="24"/>
                <w:szCs w:val="24"/>
                <w:lang w:val="ru-RU"/>
              </w:rPr>
              <w:t>Отведение и приведение пальцев одной руки и обеих.</w:t>
            </w:r>
          </w:p>
          <w:p w:rsidR="002424A0" w:rsidRPr="00E71489" w:rsidRDefault="002424A0" w:rsidP="002424A0">
            <w:pPr>
              <w:pStyle w:val="TableParagraph"/>
              <w:ind w:left="0"/>
              <w:rPr>
                <w:sz w:val="24"/>
                <w:szCs w:val="24"/>
                <w:lang w:val="ru-RU"/>
              </w:rPr>
            </w:pPr>
            <w:r w:rsidRPr="00E71489">
              <w:rPr>
                <w:sz w:val="24"/>
                <w:szCs w:val="24"/>
                <w:lang w:val="ru-RU"/>
              </w:rPr>
              <w:t>Выделение пальцев рук.</w:t>
            </w:r>
          </w:p>
          <w:p w:rsidR="002424A0" w:rsidRPr="00E71489" w:rsidRDefault="002424A0" w:rsidP="002424A0">
            <w:pPr>
              <w:pStyle w:val="TableParagraph"/>
              <w:ind w:left="0"/>
              <w:rPr>
                <w:sz w:val="24"/>
                <w:szCs w:val="24"/>
                <w:lang w:val="ru-RU"/>
              </w:rPr>
            </w:pPr>
            <w:r w:rsidRPr="00E71489">
              <w:rPr>
                <w:sz w:val="24"/>
                <w:szCs w:val="24"/>
                <w:lang w:val="ru-RU"/>
              </w:rPr>
              <w:t>Отстукивание простых ритмических рисунков на барабане</w:t>
            </w:r>
          </w:p>
        </w:tc>
        <w:tc>
          <w:tcPr>
            <w:tcW w:w="954" w:type="pct"/>
            <w:vMerge w:val="restart"/>
          </w:tcPr>
          <w:p w:rsidR="002424A0" w:rsidRPr="00897699" w:rsidRDefault="002424A0" w:rsidP="002424A0">
            <w:pPr>
              <w:pStyle w:val="TableParagraph"/>
              <w:ind w:left="0"/>
              <w:rPr>
                <w:sz w:val="24"/>
                <w:szCs w:val="24"/>
                <w:lang w:val="ru-RU"/>
              </w:rPr>
            </w:pPr>
            <w:r w:rsidRPr="00897699">
              <w:rPr>
                <w:sz w:val="24"/>
                <w:szCs w:val="24"/>
                <w:lang w:val="ru-RU"/>
              </w:rPr>
              <w:lastRenderedPageBreak/>
              <w:t xml:space="preserve">Федеральный </w:t>
            </w:r>
            <w:r w:rsidRPr="00897699">
              <w:rPr>
                <w:sz w:val="24"/>
                <w:szCs w:val="24"/>
                <w:lang w:val="ru-RU"/>
              </w:rPr>
              <w:lastRenderedPageBreak/>
              <w:t xml:space="preserve">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pStyle w:val="TableParagraph"/>
              <w:ind w:left="0"/>
              <w:rPr>
                <w:sz w:val="24"/>
                <w:szCs w:val="24"/>
                <w:lang w:val="ru-RU"/>
              </w:rPr>
            </w:pPr>
            <w:r w:rsidRPr="00E71489">
              <w:rPr>
                <w:sz w:val="24"/>
                <w:szCs w:val="24"/>
              </w:rPr>
              <w:t>http://moi-sat.ru</w:t>
            </w:r>
          </w:p>
        </w:tc>
      </w:tr>
      <w:tr w:rsidR="002424A0" w:rsidRPr="00E71489" w:rsidTr="002424A0">
        <w:trPr>
          <w:gridAfter w:val="2"/>
          <w:wAfter w:w="2040" w:type="pct"/>
          <w:trHeight w:val="842"/>
        </w:trPr>
        <w:tc>
          <w:tcPr>
            <w:tcW w:w="111" w:type="pct"/>
          </w:tcPr>
          <w:p w:rsidR="002424A0" w:rsidRPr="00E71489" w:rsidRDefault="002424A0" w:rsidP="002424A0">
            <w:pPr>
              <w:pStyle w:val="TableParagraph"/>
              <w:ind w:left="0"/>
              <w:jc w:val="center"/>
              <w:rPr>
                <w:sz w:val="24"/>
                <w:szCs w:val="24"/>
              </w:rPr>
            </w:pPr>
            <w:r w:rsidRPr="00E71489">
              <w:rPr>
                <w:sz w:val="24"/>
                <w:szCs w:val="24"/>
              </w:rPr>
              <w:lastRenderedPageBreak/>
              <w:t>20</w:t>
            </w:r>
          </w:p>
        </w:tc>
        <w:tc>
          <w:tcPr>
            <w:tcW w:w="635" w:type="pct"/>
          </w:tcPr>
          <w:p w:rsidR="002424A0" w:rsidRPr="00E71489" w:rsidRDefault="002424A0" w:rsidP="002424A0">
            <w:pPr>
              <w:pStyle w:val="TableParagraph"/>
              <w:ind w:left="0"/>
              <w:rPr>
                <w:sz w:val="24"/>
                <w:szCs w:val="24"/>
                <w:lang w:val="ru-RU"/>
              </w:rPr>
            </w:pPr>
            <w:r w:rsidRPr="00E71489">
              <w:rPr>
                <w:sz w:val="24"/>
                <w:szCs w:val="24"/>
                <w:lang w:val="ru-RU"/>
              </w:rPr>
              <w:t>Исполнениегаммына</w:t>
            </w:r>
          </w:p>
          <w:p w:rsidR="002424A0" w:rsidRPr="00E71489" w:rsidRDefault="002424A0" w:rsidP="002424A0">
            <w:pPr>
              <w:pStyle w:val="TableParagraph"/>
              <w:ind w:left="0"/>
              <w:rPr>
                <w:sz w:val="24"/>
                <w:szCs w:val="24"/>
                <w:lang w:val="ru-RU"/>
              </w:rPr>
            </w:pPr>
            <w:r w:rsidRPr="00E71489">
              <w:rPr>
                <w:sz w:val="24"/>
                <w:szCs w:val="24"/>
                <w:lang w:val="ru-RU"/>
              </w:rPr>
              <w:t>детскомпианиновпределаходнойоктавы</w:t>
            </w:r>
          </w:p>
        </w:tc>
        <w:tc>
          <w:tcPr>
            <w:tcW w:w="240" w:type="pct"/>
          </w:tcPr>
          <w:p w:rsidR="002424A0" w:rsidRPr="00E71489" w:rsidRDefault="002424A0" w:rsidP="002424A0">
            <w:pPr>
              <w:pStyle w:val="TableParagraph"/>
              <w:ind w:left="0"/>
              <w:rPr>
                <w:sz w:val="24"/>
                <w:szCs w:val="24"/>
              </w:rPr>
            </w:pPr>
            <w:r w:rsidRPr="00E71489">
              <w:rPr>
                <w:sz w:val="24"/>
                <w:szCs w:val="24"/>
              </w:rPr>
              <w:t>2</w:t>
            </w:r>
          </w:p>
        </w:tc>
        <w:tc>
          <w:tcPr>
            <w:tcW w:w="1020" w:type="pct"/>
            <w:vMerge/>
          </w:tcPr>
          <w:p w:rsidR="002424A0" w:rsidRPr="00E71489" w:rsidRDefault="002424A0" w:rsidP="002424A0">
            <w:pPr>
              <w:pStyle w:val="TableParagraph"/>
              <w:ind w:left="0"/>
              <w:rPr>
                <w:sz w:val="24"/>
                <w:szCs w:val="24"/>
                <w:lang w:val="ru-RU"/>
              </w:rPr>
            </w:pPr>
          </w:p>
        </w:tc>
        <w:tc>
          <w:tcPr>
            <w:tcW w:w="954" w:type="pct"/>
            <w:vMerge/>
          </w:tcPr>
          <w:p w:rsidR="002424A0" w:rsidRPr="00E71489" w:rsidRDefault="002424A0" w:rsidP="002424A0">
            <w:pPr>
              <w:pStyle w:val="TableParagraph"/>
              <w:ind w:left="0"/>
              <w:jc w:val="both"/>
              <w:rPr>
                <w:sz w:val="24"/>
                <w:szCs w:val="24"/>
                <w:lang w:val="ru-RU"/>
              </w:rPr>
            </w:pPr>
          </w:p>
        </w:tc>
      </w:tr>
      <w:tr w:rsidR="002424A0" w:rsidRPr="00E71489" w:rsidTr="002424A0">
        <w:trPr>
          <w:gridAfter w:val="2"/>
          <w:wAfter w:w="2040" w:type="pct"/>
          <w:trHeight w:val="601"/>
        </w:trPr>
        <w:tc>
          <w:tcPr>
            <w:tcW w:w="111" w:type="pct"/>
          </w:tcPr>
          <w:p w:rsidR="002424A0" w:rsidRPr="00E71489" w:rsidRDefault="002424A0" w:rsidP="002424A0">
            <w:pPr>
              <w:pStyle w:val="TableParagraph"/>
              <w:ind w:left="0"/>
              <w:jc w:val="center"/>
              <w:rPr>
                <w:sz w:val="24"/>
                <w:szCs w:val="24"/>
              </w:rPr>
            </w:pPr>
            <w:r w:rsidRPr="00E71489">
              <w:rPr>
                <w:sz w:val="24"/>
                <w:szCs w:val="24"/>
              </w:rPr>
              <w:lastRenderedPageBreak/>
              <w:t>21</w:t>
            </w:r>
          </w:p>
        </w:tc>
        <w:tc>
          <w:tcPr>
            <w:tcW w:w="635" w:type="pct"/>
          </w:tcPr>
          <w:p w:rsidR="002424A0" w:rsidRPr="00E71489" w:rsidRDefault="002424A0" w:rsidP="002424A0">
            <w:pPr>
              <w:pStyle w:val="TableParagraph"/>
              <w:tabs>
                <w:tab w:val="left" w:pos="2035"/>
              </w:tabs>
              <w:ind w:left="0"/>
              <w:rPr>
                <w:sz w:val="24"/>
                <w:szCs w:val="24"/>
              </w:rPr>
            </w:pPr>
            <w:r w:rsidRPr="00E71489">
              <w:rPr>
                <w:sz w:val="24"/>
                <w:szCs w:val="24"/>
              </w:rPr>
              <w:t>Разучивание</w:t>
            </w:r>
            <w:r w:rsidRPr="00E71489">
              <w:rPr>
                <w:sz w:val="24"/>
                <w:szCs w:val="24"/>
              </w:rPr>
              <w:tab/>
            </w:r>
            <w:r w:rsidRPr="00E71489">
              <w:rPr>
                <w:spacing w:val="-1"/>
                <w:sz w:val="24"/>
                <w:szCs w:val="24"/>
              </w:rPr>
              <w:t>несложных</w:t>
            </w:r>
            <w:r w:rsidRPr="00E71489">
              <w:rPr>
                <w:sz w:val="24"/>
                <w:szCs w:val="24"/>
              </w:rPr>
              <w:t>мелодий</w:t>
            </w:r>
          </w:p>
        </w:tc>
        <w:tc>
          <w:tcPr>
            <w:tcW w:w="240" w:type="pct"/>
          </w:tcPr>
          <w:p w:rsidR="002424A0" w:rsidRPr="00E71489" w:rsidRDefault="002424A0" w:rsidP="002424A0">
            <w:pPr>
              <w:pStyle w:val="TableParagraph"/>
              <w:ind w:left="0"/>
              <w:rPr>
                <w:sz w:val="24"/>
                <w:szCs w:val="24"/>
              </w:rPr>
            </w:pPr>
            <w:r w:rsidRPr="00E71489">
              <w:rPr>
                <w:sz w:val="24"/>
                <w:szCs w:val="24"/>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rPr>
            </w:pPr>
          </w:p>
        </w:tc>
      </w:tr>
      <w:tr w:rsidR="002424A0" w:rsidRPr="00E71489" w:rsidTr="002424A0">
        <w:trPr>
          <w:gridAfter w:val="2"/>
          <w:wAfter w:w="2040" w:type="pct"/>
          <w:trHeight w:val="1405"/>
        </w:trPr>
        <w:tc>
          <w:tcPr>
            <w:tcW w:w="111" w:type="pct"/>
          </w:tcPr>
          <w:p w:rsidR="002424A0" w:rsidRPr="00E71489" w:rsidRDefault="002424A0" w:rsidP="002424A0">
            <w:pPr>
              <w:pStyle w:val="TableParagraph"/>
              <w:ind w:left="0"/>
              <w:jc w:val="center"/>
              <w:rPr>
                <w:sz w:val="24"/>
                <w:szCs w:val="24"/>
              </w:rPr>
            </w:pPr>
            <w:r w:rsidRPr="00E71489">
              <w:rPr>
                <w:sz w:val="24"/>
                <w:szCs w:val="24"/>
              </w:rPr>
              <w:t>22</w:t>
            </w:r>
          </w:p>
        </w:tc>
        <w:tc>
          <w:tcPr>
            <w:tcW w:w="635" w:type="pct"/>
          </w:tcPr>
          <w:p w:rsidR="002424A0" w:rsidRPr="00E71489" w:rsidRDefault="002424A0" w:rsidP="002424A0">
            <w:pPr>
              <w:pStyle w:val="TableParagraph"/>
              <w:tabs>
                <w:tab w:val="left" w:pos="2095"/>
              </w:tabs>
              <w:ind w:left="0" w:hanging="3"/>
              <w:rPr>
                <w:sz w:val="24"/>
                <w:szCs w:val="24"/>
                <w:lang w:val="ru-RU"/>
              </w:rPr>
            </w:pPr>
            <w:r w:rsidRPr="00E71489">
              <w:rPr>
                <w:sz w:val="24"/>
                <w:szCs w:val="24"/>
                <w:lang w:val="ru-RU"/>
              </w:rPr>
              <w:t>Исполнение</w:t>
            </w:r>
            <w:r w:rsidRPr="00E71489">
              <w:rPr>
                <w:sz w:val="24"/>
                <w:szCs w:val="24"/>
                <w:lang w:val="ru-RU"/>
              </w:rPr>
              <w:tab/>
            </w:r>
            <w:r w:rsidRPr="00E71489">
              <w:rPr>
                <w:spacing w:val="-1"/>
                <w:sz w:val="24"/>
                <w:szCs w:val="24"/>
                <w:lang w:val="ru-RU"/>
              </w:rPr>
              <w:t>различных</w:t>
            </w:r>
            <w:r w:rsidRPr="00E71489">
              <w:rPr>
                <w:sz w:val="24"/>
                <w:szCs w:val="24"/>
                <w:lang w:val="ru-RU"/>
              </w:rPr>
              <w:t>ритмовнабарабанеибубне</w:t>
            </w:r>
          </w:p>
        </w:tc>
        <w:tc>
          <w:tcPr>
            <w:tcW w:w="240" w:type="pct"/>
          </w:tcPr>
          <w:p w:rsidR="002424A0" w:rsidRPr="00E71489" w:rsidRDefault="002424A0" w:rsidP="002424A0">
            <w:pPr>
              <w:pStyle w:val="TableParagraph"/>
              <w:ind w:left="0"/>
              <w:rPr>
                <w:sz w:val="24"/>
                <w:szCs w:val="24"/>
              </w:rPr>
            </w:pPr>
            <w:r w:rsidRPr="00E71489">
              <w:rPr>
                <w:sz w:val="24"/>
                <w:szCs w:val="24"/>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rPr>
            </w:pPr>
          </w:p>
        </w:tc>
      </w:tr>
      <w:tr w:rsidR="002424A0" w:rsidRPr="00E71489" w:rsidTr="002424A0">
        <w:trPr>
          <w:gridAfter w:val="2"/>
          <w:wAfter w:w="2040" w:type="pct"/>
          <w:trHeight w:val="70"/>
        </w:trPr>
        <w:tc>
          <w:tcPr>
            <w:tcW w:w="111" w:type="pct"/>
          </w:tcPr>
          <w:p w:rsidR="002424A0" w:rsidRPr="00E71489" w:rsidRDefault="002424A0" w:rsidP="002424A0">
            <w:pPr>
              <w:pStyle w:val="TableParagraph"/>
              <w:ind w:left="0"/>
              <w:rPr>
                <w:sz w:val="24"/>
                <w:szCs w:val="24"/>
              </w:rPr>
            </w:pPr>
          </w:p>
        </w:tc>
        <w:tc>
          <w:tcPr>
            <w:tcW w:w="635" w:type="pct"/>
          </w:tcPr>
          <w:p w:rsidR="002424A0" w:rsidRPr="00E71489" w:rsidRDefault="002424A0" w:rsidP="002424A0">
            <w:pPr>
              <w:pStyle w:val="TableParagraph"/>
              <w:ind w:left="0"/>
              <w:rPr>
                <w:b/>
                <w:sz w:val="24"/>
                <w:szCs w:val="24"/>
                <w:lang w:val="ru-RU"/>
              </w:rPr>
            </w:pPr>
            <w:r w:rsidRPr="00E71489">
              <w:rPr>
                <w:b/>
                <w:sz w:val="24"/>
                <w:szCs w:val="24"/>
                <w:lang w:val="ru-RU"/>
              </w:rPr>
              <w:t>Раздел</w:t>
            </w:r>
            <w:r w:rsidRPr="00E71489">
              <w:rPr>
                <w:b/>
                <w:sz w:val="24"/>
                <w:szCs w:val="24"/>
              </w:rPr>
              <w:t>IV</w:t>
            </w:r>
          </w:p>
        </w:tc>
        <w:tc>
          <w:tcPr>
            <w:tcW w:w="240" w:type="pct"/>
          </w:tcPr>
          <w:p w:rsidR="002424A0" w:rsidRPr="00E71489" w:rsidRDefault="002424A0" w:rsidP="002424A0">
            <w:pPr>
              <w:pStyle w:val="TableParagraph"/>
              <w:ind w:left="0"/>
              <w:rPr>
                <w:sz w:val="24"/>
                <w:szCs w:val="24"/>
              </w:rPr>
            </w:pPr>
            <w:r w:rsidRPr="00E71489">
              <w:rPr>
                <w:sz w:val="24"/>
                <w:szCs w:val="24"/>
              </w:rPr>
              <w:t>12</w:t>
            </w:r>
          </w:p>
        </w:tc>
        <w:tc>
          <w:tcPr>
            <w:tcW w:w="1974" w:type="pct"/>
            <w:gridSpan w:val="2"/>
          </w:tcPr>
          <w:p w:rsidR="002424A0" w:rsidRPr="00E71489" w:rsidRDefault="002424A0" w:rsidP="002424A0">
            <w:pPr>
              <w:pStyle w:val="TableParagraph"/>
              <w:ind w:left="0"/>
              <w:jc w:val="center"/>
              <w:rPr>
                <w:sz w:val="24"/>
                <w:szCs w:val="24"/>
              </w:rPr>
            </w:pPr>
            <w:r w:rsidRPr="00E71489">
              <w:rPr>
                <w:b/>
                <w:sz w:val="24"/>
                <w:szCs w:val="24"/>
                <w:lang w:val="ru-RU"/>
              </w:rPr>
              <w:t>Игрыподмузыку</w:t>
            </w:r>
          </w:p>
        </w:tc>
      </w:tr>
      <w:tr w:rsidR="002424A0" w:rsidRPr="00E71489" w:rsidTr="002424A0">
        <w:trPr>
          <w:gridAfter w:val="2"/>
          <w:wAfter w:w="2040" w:type="pct"/>
          <w:trHeight w:val="57"/>
        </w:trPr>
        <w:tc>
          <w:tcPr>
            <w:tcW w:w="111" w:type="pct"/>
          </w:tcPr>
          <w:p w:rsidR="002424A0" w:rsidRPr="00E71489" w:rsidRDefault="002424A0" w:rsidP="002424A0">
            <w:pPr>
              <w:pStyle w:val="TableParagraph"/>
              <w:ind w:left="0"/>
              <w:jc w:val="center"/>
              <w:rPr>
                <w:sz w:val="24"/>
                <w:szCs w:val="24"/>
              </w:rPr>
            </w:pPr>
            <w:r w:rsidRPr="00E71489">
              <w:rPr>
                <w:sz w:val="24"/>
                <w:szCs w:val="24"/>
              </w:rPr>
              <w:t>23</w:t>
            </w:r>
          </w:p>
        </w:tc>
        <w:tc>
          <w:tcPr>
            <w:tcW w:w="635" w:type="pct"/>
          </w:tcPr>
          <w:p w:rsidR="002424A0" w:rsidRPr="00E71489" w:rsidRDefault="002424A0" w:rsidP="002424A0">
            <w:pPr>
              <w:pStyle w:val="TableParagraph"/>
              <w:ind w:left="0"/>
              <w:rPr>
                <w:sz w:val="24"/>
                <w:szCs w:val="24"/>
              </w:rPr>
            </w:pPr>
            <w:r w:rsidRPr="00E71489">
              <w:rPr>
                <w:sz w:val="24"/>
                <w:szCs w:val="24"/>
              </w:rPr>
              <w:t>Музыкальныеигрыспредметами</w:t>
            </w:r>
          </w:p>
        </w:tc>
        <w:tc>
          <w:tcPr>
            <w:tcW w:w="240" w:type="pct"/>
          </w:tcPr>
          <w:p w:rsidR="002424A0" w:rsidRPr="00E71489" w:rsidRDefault="002424A0" w:rsidP="002424A0">
            <w:pPr>
              <w:pStyle w:val="TableParagraph"/>
              <w:ind w:left="0"/>
              <w:rPr>
                <w:sz w:val="24"/>
                <w:szCs w:val="24"/>
              </w:rPr>
            </w:pPr>
            <w:r w:rsidRPr="00E71489">
              <w:rPr>
                <w:sz w:val="24"/>
                <w:szCs w:val="24"/>
              </w:rPr>
              <w:t>2</w:t>
            </w:r>
          </w:p>
        </w:tc>
        <w:tc>
          <w:tcPr>
            <w:tcW w:w="1020" w:type="pct"/>
            <w:vMerge w:val="restart"/>
          </w:tcPr>
          <w:p w:rsidR="002424A0" w:rsidRPr="00E71489" w:rsidRDefault="002424A0" w:rsidP="002424A0">
            <w:pPr>
              <w:pStyle w:val="TableParagraph"/>
              <w:ind w:left="0"/>
              <w:rPr>
                <w:sz w:val="24"/>
                <w:szCs w:val="24"/>
                <w:lang w:val="ru-RU"/>
              </w:rPr>
            </w:pPr>
            <w:r w:rsidRPr="00E71489">
              <w:rPr>
                <w:sz w:val="24"/>
                <w:szCs w:val="24"/>
                <w:lang w:val="ru-RU"/>
              </w:rPr>
              <w:t>Выполнение ритмичных движений в соответствии с различным характером музыки, динамикой (громко, тихо), регистрами (высокий, низкий).</w:t>
            </w:r>
          </w:p>
          <w:p w:rsidR="002424A0" w:rsidRPr="00E71489" w:rsidRDefault="002424A0" w:rsidP="002424A0">
            <w:pPr>
              <w:pStyle w:val="TableParagraph"/>
              <w:ind w:left="0"/>
              <w:rPr>
                <w:sz w:val="24"/>
                <w:szCs w:val="24"/>
                <w:lang w:val="ru-RU"/>
              </w:rPr>
            </w:pPr>
            <w:r w:rsidRPr="00E71489">
              <w:rPr>
                <w:sz w:val="24"/>
                <w:szCs w:val="24"/>
                <w:lang w:val="ru-RU"/>
              </w:rPr>
              <w:t>Изменение направления и формы ходьбы, бега, поскоков, танцевальных движений .</w:t>
            </w:r>
          </w:p>
          <w:p w:rsidR="002424A0" w:rsidRPr="00E71489" w:rsidRDefault="002424A0" w:rsidP="002424A0">
            <w:pPr>
              <w:pStyle w:val="TableParagraph"/>
              <w:ind w:left="0"/>
              <w:rPr>
                <w:sz w:val="24"/>
                <w:szCs w:val="24"/>
                <w:lang w:val="ru-RU"/>
              </w:rPr>
            </w:pPr>
            <w:r w:rsidRPr="00E71489">
              <w:rPr>
                <w:sz w:val="24"/>
                <w:szCs w:val="24"/>
                <w:lang w:val="ru-RU"/>
              </w:rPr>
              <w:t xml:space="preserve">Выполнение имитационных </w:t>
            </w:r>
            <w:r w:rsidRPr="00E71489">
              <w:rPr>
                <w:sz w:val="24"/>
                <w:szCs w:val="24"/>
                <w:lang w:val="ru-RU"/>
              </w:rPr>
              <w:lastRenderedPageBreak/>
              <w:t>упражнений и игр, построенных на конкретных подражательных образах .</w:t>
            </w:r>
          </w:p>
          <w:p w:rsidR="002424A0" w:rsidRPr="00E71489" w:rsidRDefault="002424A0" w:rsidP="002424A0">
            <w:pPr>
              <w:pStyle w:val="TableParagraph"/>
              <w:ind w:left="0"/>
              <w:rPr>
                <w:sz w:val="24"/>
                <w:szCs w:val="24"/>
                <w:lang w:val="ru-RU"/>
              </w:rPr>
            </w:pPr>
            <w:r w:rsidRPr="00E71489">
              <w:rPr>
                <w:sz w:val="24"/>
                <w:szCs w:val="24"/>
                <w:lang w:val="ru-RU"/>
              </w:rPr>
              <w:t>Передача притопами, хлопками и другими движениями резких акцентов в музыке.</w:t>
            </w:r>
          </w:p>
          <w:p w:rsidR="002424A0" w:rsidRPr="00E71489" w:rsidRDefault="002424A0" w:rsidP="002424A0">
            <w:pPr>
              <w:pStyle w:val="TableParagraph"/>
              <w:ind w:left="0"/>
              <w:rPr>
                <w:sz w:val="24"/>
                <w:szCs w:val="24"/>
                <w:lang w:val="ru-RU"/>
              </w:rPr>
            </w:pPr>
            <w:r w:rsidRPr="00E71489">
              <w:rPr>
                <w:sz w:val="24"/>
                <w:szCs w:val="24"/>
                <w:lang w:val="ru-RU"/>
              </w:rPr>
              <w:t>Музыкальные игры с предметами.</w:t>
            </w:r>
          </w:p>
          <w:p w:rsidR="002424A0" w:rsidRPr="00E71489" w:rsidRDefault="002424A0" w:rsidP="002424A0">
            <w:pPr>
              <w:pStyle w:val="TableParagraph"/>
              <w:ind w:left="0"/>
              <w:rPr>
                <w:sz w:val="24"/>
                <w:szCs w:val="24"/>
                <w:lang w:val="ru-RU"/>
              </w:rPr>
            </w:pPr>
            <w:r w:rsidRPr="00E71489">
              <w:rPr>
                <w:sz w:val="24"/>
                <w:szCs w:val="24"/>
                <w:lang w:val="ru-RU"/>
              </w:rPr>
              <w:t>Игры с пением или речевым сопровождением.</w:t>
            </w:r>
          </w:p>
        </w:tc>
        <w:tc>
          <w:tcPr>
            <w:tcW w:w="954" w:type="pct"/>
            <w:vMerge w:val="restart"/>
          </w:tcPr>
          <w:p w:rsidR="002424A0" w:rsidRPr="00E71489" w:rsidRDefault="002424A0" w:rsidP="002424A0">
            <w:pPr>
              <w:pStyle w:val="TableParagraph"/>
              <w:ind w:left="0"/>
              <w:rPr>
                <w:sz w:val="24"/>
                <w:szCs w:val="24"/>
                <w:lang w:val="ru-RU"/>
              </w:rPr>
            </w:pPr>
            <w:r w:rsidRPr="00E71489">
              <w:rPr>
                <w:sz w:val="24"/>
                <w:szCs w:val="24"/>
                <w:lang w:val="ru-RU"/>
              </w:rPr>
              <w:lastRenderedPageBreak/>
              <w:t xml:space="preserve"> Федеральный портал "Российское образование" </w:t>
            </w:r>
            <w:r w:rsidRPr="00E71489">
              <w:rPr>
                <w:sz w:val="24"/>
                <w:szCs w:val="24"/>
              </w:rPr>
              <w:t>http</w:t>
            </w:r>
            <w:r w:rsidRPr="00E71489">
              <w:rPr>
                <w:sz w:val="24"/>
                <w:szCs w:val="24"/>
                <w:lang w:val="ru-RU"/>
              </w:rPr>
              <w:t>://</w:t>
            </w:r>
            <w:r w:rsidRPr="00E71489">
              <w:rPr>
                <w:sz w:val="24"/>
                <w:szCs w:val="24"/>
              </w:rPr>
              <w:t>www</w:t>
            </w:r>
            <w:r w:rsidRPr="00E71489">
              <w:rPr>
                <w:sz w:val="24"/>
                <w:szCs w:val="24"/>
                <w:lang w:val="ru-RU"/>
              </w:rPr>
              <w:t>.</w:t>
            </w:r>
            <w:r w:rsidRPr="00E71489">
              <w:rPr>
                <w:sz w:val="24"/>
                <w:szCs w:val="24"/>
              </w:rPr>
              <w:t>edu</w:t>
            </w:r>
            <w:r w:rsidRPr="00E7148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w:t>
            </w:r>
            <w:r w:rsidRPr="00E71489">
              <w:rPr>
                <w:sz w:val="24"/>
                <w:szCs w:val="24"/>
              </w:rPr>
              <w:lastRenderedPageBreak/>
              <w: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pStyle w:val="TableParagraph"/>
              <w:ind w:left="0"/>
              <w:rPr>
                <w:sz w:val="24"/>
                <w:szCs w:val="24"/>
                <w:lang w:val="ru-RU"/>
              </w:rPr>
            </w:pPr>
            <w:r w:rsidRPr="00E71489">
              <w:rPr>
                <w:sz w:val="24"/>
                <w:szCs w:val="24"/>
              </w:rPr>
              <w:t>http://moi-sat.ru</w:t>
            </w:r>
          </w:p>
        </w:tc>
      </w:tr>
      <w:tr w:rsidR="002424A0" w:rsidRPr="00E71489" w:rsidTr="002424A0">
        <w:trPr>
          <w:gridAfter w:val="2"/>
          <w:wAfter w:w="2040" w:type="pct"/>
          <w:trHeight w:val="1405"/>
        </w:trPr>
        <w:tc>
          <w:tcPr>
            <w:tcW w:w="111" w:type="pct"/>
          </w:tcPr>
          <w:p w:rsidR="002424A0" w:rsidRPr="00E71489" w:rsidRDefault="002424A0" w:rsidP="002424A0">
            <w:pPr>
              <w:pStyle w:val="TableParagraph"/>
              <w:ind w:left="0"/>
              <w:jc w:val="center"/>
              <w:rPr>
                <w:sz w:val="24"/>
                <w:szCs w:val="24"/>
              </w:rPr>
            </w:pPr>
            <w:r w:rsidRPr="00E71489">
              <w:rPr>
                <w:sz w:val="24"/>
                <w:szCs w:val="24"/>
              </w:rPr>
              <w:t>24</w:t>
            </w:r>
          </w:p>
        </w:tc>
        <w:tc>
          <w:tcPr>
            <w:tcW w:w="635" w:type="pct"/>
          </w:tcPr>
          <w:p w:rsidR="002424A0" w:rsidRPr="00E71489" w:rsidRDefault="002424A0" w:rsidP="002424A0">
            <w:pPr>
              <w:pStyle w:val="TableParagraph"/>
              <w:tabs>
                <w:tab w:val="left" w:pos="2176"/>
              </w:tabs>
              <w:ind w:left="0"/>
              <w:jc w:val="both"/>
              <w:rPr>
                <w:sz w:val="24"/>
                <w:szCs w:val="24"/>
                <w:lang w:val="ru-RU"/>
              </w:rPr>
            </w:pPr>
            <w:r w:rsidRPr="00E71489">
              <w:rPr>
                <w:sz w:val="24"/>
                <w:szCs w:val="24"/>
                <w:lang w:val="ru-RU"/>
              </w:rPr>
              <w:t>Исполнение</w:t>
            </w:r>
            <w:r w:rsidRPr="00E71489">
              <w:rPr>
                <w:sz w:val="24"/>
                <w:szCs w:val="24"/>
                <w:lang w:val="ru-RU"/>
              </w:rPr>
              <w:tab/>
              <w:t>движений</w:t>
            </w:r>
          </w:p>
          <w:p w:rsidR="002424A0" w:rsidRPr="00E71489" w:rsidRDefault="002424A0" w:rsidP="002424A0">
            <w:pPr>
              <w:pStyle w:val="TableParagraph"/>
              <w:tabs>
                <w:tab w:val="left" w:pos="2327"/>
              </w:tabs>
              <w:ind w:left="0"/>
              <w:jc w:val="both"/>
              <w:rPr>
                <w:sz w:val="24"/>
                <w:szCs w:val="24"/>
                <w:lang w:val="ru-RU"/>
              </w:rPr>
            </w:pPr>
            <w:r w:rsidRPr="00E71489">
              <w:rPr>
                <w:sz w:val="24"/>
                <w:szCs w:val="24"/>
                <w:lang w:val="ru-RU"/>
              </w:rPr>
              <w:t>пружиннее,</w:t>
            </w:r>
            <w:r w:rsidRPr="00E71489">
              <w:rPr>
                <w:sz w:val="24"/>
                <w:szCs w:val="24"/>
                <w:lang w:val="ru-RU"/>
              </w:rPr>
              <w:tab/>
            </w:r>
            <w:r w:rsidRPr="00E71489">
              <w:rPr>
                <w:spacing w:val="-1"/>
                <w:sz w:val="24"/>
                <w:szCs w:val="24"/>
                <w:lang w:val="ru-RU"/>
              </w:rPr>
              <w:t>плавнее,</w:t>
            </w:r>
            <w:r w:rsidRPr="00E71489">
              <w:rPr>
                <w:sz w:val="24"/>
                <w:szCs w:val="24"/>
                <w:lang w:val="ru-RU"/>
              </w:rPr>
              <w:t>спокойнее,сразмахом,применяядляэтогоизвестныеэлементыдвиженийитанца</w:t>
            </w:r>
          </w:p>
        </w:tc>
        <w:tc>
          <w:tcPr>
            <w:tcW w:w="240" w:type="pct"/>
          </w:tcPr>
          <w:p w:rsidR="002424A0" w:rsidRPr="00E71489" w:rsidRDefault="002424A0" w:rsidP="002424A0">
            <w:pPr>
              <w:pStyle w:val="TableParagraph"/>
              <w:ind w:left="0"/>
              <w:rPr>
                <w:sz w:val="24"/>
                <w:szCs w:val="24"/>
              </w:rPr>
            </w:pPr>
            <w:r w:rsidRPr="00E71489">
              <w:rPr>
                <w:sz w:val="24"/>
                <w:szCs w:val="24"/>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rPr>
            </w:pPr>
          </w:p>
        </w:tc>
      </w:tr>
      <w:tr w:rsidR="002424A0" w:rsidRPr="00E71489" w:rsidTr="002424A0">
        <w:trPr>
          <w:gridAfter w:val="2"/>
          <w:wAfter w:w="2040" w:type="pct"/>
          <w:trHeight w:val="1177"/>
        </w:trPr>
        <w:tc>
          <w:tcPr>
            <w:tcW w:w="111" w:type="pct"/>
          </w:tcPr>
          <w:p w:rsidR="002424A0" w:rsidRPr="00E71489" w:rsidRDefault="002424A0" w:rsidP="002424A0">
            <w:pPr>
              <w:pStyle w:val="TableParagraph"/>
              <w:ind w:left="0"/>
              <w:rPr>
                <w:sz w:val="24"/>
                <w:szCs w:val="24"/>
              </w:rPr>
            </w:pPr>
            <w:r w:rsidRPr="00E71489">
              <w:rPr>
                <w:sz w:val="24"/>
                <w:szCs w:val="24"/>
              </w:rPr>
              <w:t>25</w:t>
            </w:r>
          </w:p>
        </w:tc>
        <w:tc>
          <w:tcPr>
            <w:tcW w:w="635" w:type="pct"/>
          </w:tcPr>
          <w:p w:rsidR="002424A0" w:rsidRPr="00E71489" w:rsidRDefault="002424A0" w:rsidP="002424A0">
            <w:pPr>
              <w:pStyle w:val="TableParagraph"/>
              <w:ind w:left="0"/>
              <w:jc w:val="both"/>
              <w:rPr>
                <w:sz w:val="24"/>
                <w:szCs w:val="24"/>
              </w:rPr>
            </w:pPr>
            <w:r w:rsidRPr="00E71489">
              <w:rPr>
                <w:sz w:val="24"/>
                <w:szCs w:val="24"/>
                <w:lang w:val="ru-RU"/>
              </w:rPr>
              <w:t>Упражнениявпередачеигровыхобразовприинсценировкепесен.</w:t>
            </w:r>
            <w:r w:rsidRPr="00E71489">
              <w:rPr>
                <w:sz w:val="24"/>
                <w:szCs w:val="24"/>
              </w:rPr>
              <w:t>Сменаролейвимпровизации</w:t>
            </w:r>
          </w:p>
        </w:tc>
        <w:tc>
          <w:tcPr>
            <w:tcW w:w="240" w:type="pct"/>
          </w:tcPr>
          <w:p w:rsidR="002424A0" w:rsidRPr="00E71489" w:rsidRDefault="002424A0" w:rsidP="002424A0">
            <w:pPr>
              <w:pStyle w:val="TableParagraph"/>
              <w:ind w:left="0"/>
              <w:rPr>
                <w:sz w:val="24"/>
                <w:szCs w:val="24"/>
              </w:rPr>
            </w:pPr>
            <w:r w:rsidRPr="00E71489">
              <w:rPr>
                <w:sz w:val="24"/>
                <w:szCs w:val="24"/>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rPr>
            </w:pPr>
          </w:p>
        </w:tc>
      </w:tr>
      <w:tr w:rsidR="002424A0" w:rsidRPr="00E71489" w:rsidTr="002424A0">
        <w:trPr>
          <w:gridAfter w:val="2"/>
          <w:wAfter w:w="2040" w:type="pct"/>
          <w:trHeight w:val="541"/>
        </w:trPr>
        <w:tc>
          <w:tcPr>
            <w:tcW w:w="111" w:type="pct"/>
          </w:tcPr>
          <w:p w:rsidR="002424A0" w:rsidRPr="00E71489" w:rsidRDefault="002424A0" w:rsidP="002424A0">
            <w:pPr>
              <w:pStyle w:val="TableParagraph"/>
              <w:ind w:left="0"/>
              <w:rPr>
                <w:sz w:val="24"/>
                <w:szCs w:val="24"/>
              </w:rPr>
            </w:pPr>
            <w:r w:rsidRPr="00E71489">
              <w:rPr>
                <w:sz w:val="24"/>
                <w:szCs w:val="24"/>
              </w:rPr>
              <w:t>26</w:t>
            </w:r>
          </w:p>
        </w:tc>
        <w:tc>
          <w:tcPr>
            <w:tcW w:w="635" w:type="pct"/>
          </w:tcPr>
          <w:p w:rsidR="002424A0" w:rsidRPr="00E71489" w:rsidRDefault="002424A0" w:rsidP="002424A0">
            <w:pPr>
              <w:pStyle w:val="TableParagraph"/>
              <w:ind w:left="0"/>
              <w:rPr>
                <w:sz w:val="24"/>
                <w:szCs w:val="24"/>
              </w:rPr>
            </w:pPr>
            <w:r w:rsidRPr="00E71489">
              <w:rPr>
                <w:sz w:val="24"/>
                <w:szCs w:val="24"/>
              </w:rPr>
              <w:t>Действиясвоображаемымипредметами</w:t>
            </w:r>
          </w:p>
        </w:tc>
        <w:tc>
          <w:tcPr>
            <w:tcW w:w="240" w:type="pct"/>
          </w:tcPr>
          <w:p w:rsidR="002424A0" w:rsidRPr="00E71489" w:rsidRDefault="002424A0" w:rsidP="002424A0">
            <w:pPr>
              <w:pStyle w:val="TableParagraph"/>
              <w:ind w:left="0"/>
              <w:rPr>
                <w:sz w:val="24"/>
                <w:szCs w:val="24"/>
              </w:rPr>
            </w:pPr>
            <w:r w:rsidRPr="00E71489">
              <w:rPr>
                <w:sz w:val="24"/>
                <w:szCs w:val="24"/>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rPr>
            </w:pPr>
          </w:p>
        </w:tc>
      </w:tr>
      <w:tr w:rsidR="002424A0" w:rsidRPr="00E71489" w:rsidTr="002424A0">
        <w:trPr>
          <w:gridAfter w:val="2"/>
          <w:wAfter w:w="2040" w:type="pct"/>
          <w:trHeight w:val="479"/>
        </w:trPr>
        <w:tc>
          <w:tcPr>
            <w:tcW w:w="111" w:type="pct"/>
          </w:tcPr>
          <w:p w:rsidR="002424A0" w:rsidRPr="00E71489" w:rsidRDefault="002424A0" w:rsidP="002424A0">
            <w:pPr>
              <w:pStyle w:val="TableParagraph"/>
              <w:ind w:left="0"/>
              <w:rPr>
                <w:sz w:val="24"/>
                <w:szCs w:val="24"/>
              </w:rPr>
            </w:pPr>
            <w:r w:rsidRPr="00E71489">
              <w:rPr>
                <w:sz w:val="24"/>
                <w:szCs w:val="24"/>
              </w:rPr>
              <w:t>27</w:t>
            </w:r>
          </w:p>
        </w:tc>
        <w:tc>
          <w:tcPr>
            <w:tcW w:w="635" w:type="pct"/>
          </w:tcPr>
          <w:p w:rsidR="002424A0" w:rsidRPr="00E71489" w:rsidRDefault="002424A0" w:rsidP="002424A0">
            <w:pPr>
              <w:pStyle w:val="TableParagraph"/>
              <w:ind w:left="0"/>
              <w:rPr>
                <w:sz w:val="24"/>
                <w:szCs w:val="24"/>
                <w:lang w:val="ru-RU"/>
              </w:rPr>
            </w:pPr>
            <w:r w:rsidRPr="00E71489">
              <w:rPr>
                <w:sz w:val="24"/>
                <w:szCs w:val="24"/>
                <w:lang w:val="ru-RU"/>
              </w:rPr>
              <w:t>Подвижныеигрыспениемиречевымсопровождением</w:t>
            </w:r>
          </w:p>
        </w:tc>
        <w:tc>
          <w:tcPr>
            <w:tcW w:w="240" w:type="pct"/>
          </w:tcPr>
          <w:p w:rsidR="002424A0" w:rsidRPr="00E71489" w:rsidRDefault="002424A0" w:rsidP="002424A0">
            <w:pPr>
              <w:pStyle w:val="TableParagraph"/>
              <w:ind w:left="0"/>
              <w:rPr>
                <w:sz w:val="24"/>
                <w:szCs w:val="24"/>
              </w:rPr>
            </w:pPr>
            <w:r w:rsidRPr="00E71489">
              <w:rPr>
                <w:sz w:val="24"/>
                <w:szCs w:val="24"/>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rPr>
            </w:pPr>
          </w:p>
        </w:tc>
      </w:tr>
      <w:tr w:rsidR="002424A0" w:rsidRPr="00E71489" w:rsidTr="002424A0">
        <w:trPr>
          <w:gridAfter w:val="2"/>
          <w:wAfter w:w="2040" w:type="pct"/>
          <w:trHeight w:val="1032"/>
        </w:trPr>
        <w:tc>
          <w:tcPr>
            <w:tcW w:w="111" w:type="pct"/>
          </w:tcPr>
          <w:p w:rsidR="002424A0" w:rsidRPr="00E71489" w:rsidRDefault="002424A0" w:rsidP="002424A0">
            <w:pPr>
              <w:pStyle w:val="TableParagraph"/>
              <w:ind w:left="0"/>
              <w:rPr>
                <w:sz w:val="24"/>
                <w:szCs w:val="24"/>
              </w:rPr>
            </w:pPr>
            <w:r w:rsidRPr="00E71489">
              <w:rPr>
                <w:sz w:val="24"/>
                <w:szCs w:val="24"/>
              </w:rPr>
              <w:t>28</w:t>
            </w:r>
          </w:p>
        </w:tc>
        <w:tc>
          <w:tcPr>
            <w:tcW w:w="635" w:type="pct"/>
          </w:tcPr>
          <w:p w:rsidR="002424A0" w:rsidRPr="00E71489" w:rsidRDefault="002424A0" w:rsidP="002424A0">
            <w:pPr>
              <w:pStyle w:val="TableParagraph"/>
              <w:ind w:left="0"/>
              <w:rPr>
                <w:sz w:val="24"/>
                <w:szCs w:val="24"/>
              </w:rPr>
            </w:pPr>
            <w:r w:rsidRPr="00E71489">
              <w:rPr>
                <w:sz w:val="24"/>
                <w:szCs w:val="24"/>
              </w:rPr>
              <w:t>Игра«Узнайпоголосу»</w:t>
            </w:r>
          </w:p>
        </w:tc>
        <w:tc>
          <w:tcPr>
            <w:tcW w:w="240" w:type="pct"/>
          </w:tcPr>
          <w:p w:rsidR="002424A0" w:rsidRPr="00E71489" w:rsidRDefault="002424A0" w:rsidP="002424A0">
            <w:pPr>
              <w:pStyle w:val="TableParagraph"/>
              <w:ind w:left="0"/>
              <w:rPr>
                <w:sz w:val="24"/>
                <w:szCs w:val="24"/>
              </w:rPr>
            </w:pPr>
            <w:r w:rsidRPr="00E71489">
              <w:rPr>
                <w:sz w:val="24"/>
                <w:szCs w:val="24"/>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rPr>
            </w:pPr>
          </w:p>
        </w:tc>
      </w:tr>
      <w:tr w:rsidR="002424A0" w:rsidRPr="00E71489" w:rsidTr="002424A0">
        <w:trPr>
          <w:gridAfter w:val="2"/>
          <w:wAfter w:w="2040" w:type="pct"/>
          <w:trHeight w:val="276"/>
        </w:trPr>
        <w:tc>
          <w:tcPr>
            <w:tcW w:w="111" w:type="pct"/>
          </w:tcPr>
          <w:p w:rsidR="002424A0" w:rsidRPr="00E71489" w:rsidRDefault="002424A0" w:rsidP="002424A0">
            <w:pPr>
              <w:pStyle w:val="TableParagraph"/>
              <w:ind w:left="0"/>
              <w:rPr>
                <w:sz w:val="24"/>
                <w:szCs w:val="24"/>
              </w:rPr>
            </w:pPr>
          </w:p>
        </w:tc>
        <w:tc>
          <w:tcPr>
            <w:tcW w:w="635" w:type="pct"/>
          </w:tcPr>
          <w:p w:rsidR="002424A0" w:rsidRPr="00E71489" w:rsidRDefault="002424A0" w:rsidP="002424A0">
            <w:pPr>
              <w:pStyle w:val="TableParagraph"/>
              <w:tabs>
                <w:tab w:val="left" w:pos="1524"/>
              </w:tabs>
              <w:ind w:left="0"/>
              <w:rPr>
                <w:b/>
                <w:sz w:val="24"/>
                <w:szCs w:val="24"/>
              </w:rPr>
            </w:pPr>
            <w:r w:rsidRPr="00E71489">
              <w:rPr>
                <w:b/>
                <w:sz w:val="24"/>
                <w:szCs w:val="24"/>
              </w:rPr>
              <w:t>Раздел</w:t>
            </w:r>
            <w:r w:rsidRPr="00E71489">
              <w:rPr>
                <w:b/>
                <w:sz w:val="24"/>
                <w:szCs w:val="24"/>
              </w:rPr>
              <w:tab/>
              <w:t>V</w:t>
            </w:r>
          </w:p>
        </w:tc>
        <w:tc>
          <w:tcPr>
            <w:tcW w:w="240" w:type="pct"/>
          </w:tcPr>
          <w:p w:rsidR="002424A0" w:rsidRPr="00E71489" w:rsidRDefault="002424A0" w:rsidP="002424A0">
            <w:pPr>
              <w:pStyle w:val="TableParagraph"/>
              <w:ind w:left="0"/>
              <w:rPr>
                <w:sz w:val="24"/>
                <w:szCs w:val="24"/>
                <w:lang w:val="ru-RU"/>
              </w:rPr>
            </w:pPr>
            <w:r w:rsidRPr="00E71489">
              <w:rPr>
                <w:sz w:val="24"/>
                <w:szCs w:val="24"/>
                <w:lang w:val="ru-RU"/>
              </w:rPr>
              <w:t>12</w:t>
            </w:r>
          </w:p>
        </w:tc>
        <w:tc>
          <w:tcPr>
            <w:tcW w:w="1974" w:type="pct"/>
            <w:gridSpan w:val="2"/>
          </w:tcPr>
          <w:p w:rsidR="002424A0" w:rsidRPr="00E71489" w:rsidRDefault="002424A0" w:rsidP="002424A0">
            <w:pPr>
              <w:pStyle w:val="TableParagraph"/>
              <w:ind w:left="0"/>
              <w:jc w:val="both"/>
              <w:rPr>
                <w:sz w:val="24"/>
                <w:szCs w:val="24"/>
              </w:rPr>
            </w:pPr>
            <w:r w:rsidRPr="00E71489">
              <w:rPr>
                <w:b/>
                <w:sz w:val="24"/>
                <w:szCs w:val="24"/>
              </w:rPr>
              <w:t>Танцевальныеупражнения</w:t>
            </w:r>
          </w:p>
        </w:tc>
      </w:tr>
      <w:tr w:rsidR="002424A0" w:rsidRPr="00E71489" w:rsidTr="002424A0">
        <w:trPr>
          <w:gridAfter w:val="2"/>
          <w:wAfter w:w="2040" w:type="pct"/>
          <w:trHeight w:val="649"/>
        </w:trPr>
        <w:tc>
          <w:tcPr>
            <w:tcW w:w="111" w:type="pct"/>
          </w:tcPr>
          <w:p w:rsidR="002424A0" w:rsidRPr="00E71489" w:rsidRDefault="002424A0" w:rsidP="002424A0">
            <w:pPr>
              <w:pStyle w:val="TableParagraph"/>
              <w:ind w:left="0"/>
              <w:rPr>
                <w:sz w:val="24"/>
                <w:szCs w:val="24"/>
              </w:rPr>
            </w:pPr>
            <w:r w:rsidRPr="00E71489">
              <w:rPr>
                <w:sz w:val="24"/>
                <w:szCs w:val="24"/>
              </w:rPr>
              <w:t>29</w:t>
            </w:r>
          </w:p>
        </w:tc>
        <w:tc>
          <w:tcPr>
            <w:tcW w:w="635" w:type="pct"/>
          </w:tcPr>
          <w:p w:rsidR="002424A0" w:rsidRPr="00897699" w:rsidRDefault="002424A0" w:rsidP="002424A0">
            <w:pPr>
              <w:pStyle w:val="TableParagraph"/>
              <w:ind w:left="0"/>
              <w:rPr>
                <w:sz w:val="24"/>
                <w:szCs w:val="24"/>
                <w:lang w:val="ru-RU"/>
              </w:rPr>
            </w:pPr>
            <w:r w:rsidRPr="00E71489">
              <w:rPr>
                <w:sz w:val="24"/>
                <w:szCs w:val="24"/>
                <w:lang w:val="ru-RU"/>
              </w:rPr>
              <w:t>Шагнаносках,шагпольки.</w:t>
            </w:r>
            <w:r w:rsidRPr="00897699">
              <w:rPr>
                <w:sz w:val="24"/>
                <w:szCs w:val="24"/>
                <w:lang w:val="ru-RU"/>
              </w:rPr>
              <w:t>Широкий,высокий бег</w:t>
            </w:r>
          </w:p>
        </w:tc>
        <w:tc>
          <w:tcPr>
            <w:tcW w:w="240" w:type="pct"/>
          </w:tcPr>
          <w:p w:rsidR="002424A0" w:rsidRPr="00E71489" w:rsidRDefault="002424A0" w:rsidP="002424A0">
            <w:pPr>
              <w:pStyle w:val="TableParagraph"/>
              <w:ind w:left="0"/>
              <w:rPr>
                <w:sz w:val="24"/>
                <w:szCs w:val="24"/>
                <w:lang w:val="ru-RU"/>
              </w:rPr>
            </w:pPr>
            <w:r w:rsidRPr="00E71489">
              <w:rPr>
                <w:sz w:val="24"/>
                <w:szCs w:val="24"/>
                <w:lang w:val="ru-RU"/>
              </w:rPr>
              <w:t>2</w:t>
            </w:r>
          </w:p>
        </w:tc>
        <w:tc>
          <w:tcPr>
            <w:tcW w:w="1020" w:type="pct"/>
            <w:vMerge w:val="restart"/>
          </w:tcPr>
          <w:p w:rsidR="002424A0" w:rsidRPr="00E71489" w:rsidRDefault="002424A0" w:rsidP="002424A0">
            <w:pPr>
              <w:pStyle w:val="TableParagraph"/>
              <w:ind w:left="0"/>
              <w:rPr>
                <w:sz w:val="24"/>
                <w:szCs w:val="24"/>
                <w:lang w:val="ru-RU"/>
              </w:rPr>
            </w:pPr>
            <w:r w:rsidRPr="00E71489">
              <w:rPr>
                <w:sz w:val="24"/>
                <w:szCs w:val="24"/>
                <w:lang w:val="ru-RU"/>
              </w:rPr>
              <w:t>Знакомство с танцевальными движениями. Бодрый, спокойный, топающий шаг.</w:t>
            </w:r>
          </w:p>
          <w:p w:rsidR="002424A0" w:rsidRPr="00E71489" w:rsidRDefault="002424A0" w:rsidP="002424A0">
            <w:pPr>
              <w:pStyle w:val="TableParagraph"/>
              <w:ind w:left="0"/>
              <w:rPr>
                <w:sz w:val="24"/>
                <w:szCs w:val="24"/>
                <w:lang w:val="ru-RU"/>
              </w:rPr>
            </w:pPr>
            <w:r w:rsidRPr="00E71489">
              <w:rPr>
                <w:sz w:val="24"/>
                <w:szCs w:val="24"/>
                <w:lang w:val="ru-RU"/>
              </w:rPr>
              <w:t>Бег легкий, на полупальцах. Подпрыгивание на двух ногах.  Прямой галоп. Маховые движения рук.</w:t>
            </w:r>
          </w:p>
          <w:p w:rsidR="002424A0" w:rsidRPr="00E71489" w:rsidRDefault="002424A0" w:rsidP="002424A0">
            <w:pPr>
              <w:pStyle w:val="TableParagraph"/>
              <w:ind w:left="0"/>
              <w:rPr>
                <w:sz w:val="24"/>
                <w:szCs w:val="24"/>
                <w:lang w:val="ru-RU"/>
              </w:rPr>
            </w:pPr>
            <w:r w:rsidRPr="00E71489">
              <w:rPr>
                <w:sz w:val="24"/>
                <w:szCs w:val="24"/>
                <w:lang w:val="ru-RU"/>
              </w:rPr>
              <w:t>Элементы русской пляски.</w:t>
            </w:r>
          </w:p>
          <w:p w:rsidR="002424A0" w:rsidRPr="00E71489" w:rsidRDefault="002424A0" w:rsidP="002424A0">
            <w:pPr>
              <w:pStyle w:val="TableParagraph"/>
              <w:ind w:left="0"/>
              <w:rPr>
                <w:sz w:val="24"/>
                <w:szCs w:val="24"/>
                <w:lang w:val="ru-RU"/>
              </w:rPr>
            </w:pPr>
            <w:r w:rsidRPr="00E71489">
              <w:rPr>
                <w:sz w:val="24"/>
                <w:szCs w:val="24"/>
                <w:lang w:val="ru-RU"/>
              </w:rPr>
              <w:t>Движения парами: бег, ходьба, кружение на месте.</w:t>
            </w:r>
          </w:p>
          <w:p w:rsidR="002424A0" w:rsidRPr="00E71489" w:rsidRDefault="002424A0" w:rsidP="002424A0">
            <w:pPr>
              <w:pStyle w:val="TableParagraph"/>
              <w:ind w:left="0"/>
              <w:rPr>
                <w:sz w:val="24"/>
                <w:szCs w:val="24"/>
                <w:lang w:val="ru-RU"/>
              </w:rPr>
            </w:pPr>
            <w:r w:rsidRPr="00E71489">
              <w:rPr>
                <w:sz w:val="24"/>
                <w:szCs w:val="24"/>
                <w:lang w:val="ru-RU"/>
              </w:rPr>
              <w:t>Хороводы в кругу, пляски с притопами, кружением, хлопками.</w:t>
            </w:r>
          </w:p>
        </w:tc>
        <w:tc>
          <w:tcPr>
            <w:tcW w:w="954" w:type="pct"/>
            <w:vMerge w:val="restart"/>
          </w:tcPr>
          <w:p w:rsidR="002424A0" w:rsidRPr="00897699" w:rsidRDefault="002424A0" w:rsidP="002424A0">
            <w:pPr>
              <w:pStyle w:val="TableParagraph"/>
              <w:ind w:left="0"/>
              <w:rPr>
                <w:sz w:val="24"/>
                <w:szCs w:val="24"/>
                <w:lang w:val="ru-RU"/>
              </w:rPr>
            </w:pPr>
            <w:r w:rsidRPr="00897699">
              <w:rPr>
                <w:sz w:val="24"/>
                <w:szCs w:val="24"/>
                <w:lang w:val="ru-RU"/>
              </w:rPr>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pStyle w:val="TableParagraph"/>
              <w:ind w:left="0"/>
              <w:jc w:val="both"/>
              <w:rPr>
                <w:sz w:val="24"/>
                <w:szCs w:val="24"/>
                <w:lang w:val="ru-RU"/>
              </w:rPr>
            </w:pPr>
            <w:r w:rsidRPr="00E71489">
              <w:rPr>
                <w:sz w:val="24"/>
                <w:szCs w:val="24"/>
              </w:rPr>
              <w:t>http://moi-sat.ru</w:t>
            </w:r>
          </w:p>
        </w:tc>
      </w:tr>
      <w:tr w:rsidR="002424A0" w:rsidRPr="00E71489" w:rsidTr="002424A0">
        <w:trPr>
          <w:gridAfter w:val="2"/>
          <w:wAfter w:w="2040" w:type="pct"/>
          <w:trHeight w:val="545"/>
        </w:trPr>
        <w:tc>
          <w:tcPr>
            <w:tcW w:w="111" w:type="pct"/>
          </w:tcPr>
          <w:p w:rsidR="002424A0" w:rsidRPr="00E71489" w:rsidRDefault="002424A0" w:rsidP="002424A0">
            <w:pPr>
              <w:pStyle w:val="TableParagraph"/>
              <w:ind w:left="0"/>
              <w:rPr>
                <w:sz w:val="24"/>
                <w:szCs w:val="24"/>
              </w:rPr>
            </w:pPr>
            <w:r w:rsidRPr="00E71489">
              <w:rPr>
                <w:sz w:val="24"/>
                <w:szCs w:val="24"/>
              </w:rPr>
              <w:t>30</w:t>
            </w:r>
          </w:p>
        </w:tc>
        <w:tc>
          <w:tcPr>
            <w:tcW w:w="635" w:type="pct"/>
          </w:tcPr>
          <w:p w:rsidR="002424A0" w:rsidRPr="00E71489" w:rsidRDefault="002424A0" w:rsidP="002424A0">
            <w:pPr>
              <w:pStyle w:val="TableParagraph"/>
              <w:ind w:left="0"/>
              <w:rPr>
                <w:sz w:val="24"/>
                <w:szCs w:val="24"/>
              </w:rPr>
            </w:pPr>
            <w:r w:rsidRPr="00E71489">
              <w:rPr>
                <w:sz w:val="24"/>
                <w:szCs w:val="24"/>
              </w:rPr>
              <w:t>Сильныепоскоки,боковойгалоп</w:t>
            </w:r>
          </w:p>
        </w:tc>
        <w:tc>
          <w:tcPr>
            <w:tcW w:w="240" w:type="pct"/>
          </w:tcPr>
          <w:p w:rsidR="002424A0" w:rsidRPr="00E71489" w:rsidRDefault="002424A0" w:rsidP="002424A0">
            <w:pPr>
              <w:pStyle w:val="TableParagraph"/>
              <w:ind w:left="0"/>
              <w:rPr>
                <w:sz w:val="24"/>
                <w:szCs w:val="24"/>
                <w:lang w:val="ru-RU"/>
              </w:rPr>
            </w:pPr>
            <w:r w:rsidRPr="00E71489">
              <w:rPr>
                <w:sz w:val="24"/>
                <w:szCs w:val="24"/>
                <w:lang w:val="ru-RU"/>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rPr>
            </w:pPr>
          </w:p>
        </w:tc>
      </w:tr>
      <w:tr w:rsidR="002424A0" w:rsidRPr="00E71489" w:rsidTr="002424A0">
        <w:trPr>
          <w:gridAfter w:val="2"/>
          <w:wAfter w:w="2040" w:type="pct"/>
          <w:trHeight w:val="1405"/>
        </w:trPr>
        <w:tc>
          <w:tcPr>
            <w:tcW w:w="111" w:type="pct"/>
          </w:tcPr>
          <w:p w:rsidR="002424A0" w:rsidRPr="00E71489" w:rsidRDefault="002424A0" w:rsidP="002424A0">
            <w:pPr>
              <w:pStyle w:val="TableParagraph"/>
              <w:ind w:left="0"/>
              <w:rPr>
                <w:sz w:val="24"/>
                <w:szCs w:val="24"/>
              </w:rPr>
            </w:pPr>
            <w:r w:rsidRPr="00E71489">
              <w:rPr>
                <w:sz w:val="24"/>
                <w:szCs w:val="24"/>
              </w:rPr>
              <w:t>31</w:t>
            </w:r>
          </w:p>
        </w:tc>
        <w:tc>
          <w:tcPr>
            <w:tcW w:w="635" w:type="pct"/>
          </w:tcPr>
          <w:p w:rsidR="002424A0" w:rsidRPr="00E71489" w:rsidRDefault="002424A0" w:rsidP="002424A0">
            <w:pPr>
              <w:pStyle w:val="TableParagraph"/>
              <w:tabs>
                <w:tab w:val="left" w:pos="1401"/>
                <w:tab w:val="left" w:pos="2475"/>
              </w:tabs>
              <w:ind w:left="0"/>
              <w:rPr>
                <w:sz w:val="24"/>
                <w:szCs w:val="24"/>
                <w:lang w:val="ru-RU"/>
              </w:rPr>
            </w:pPr>
            <w:r w:rsidRPr="00E71489">
              <w:rPr>
                <w:sz w:val="24"/>
                <w:szCs w:val="24"/>
                <w:lang w:val="ru-RU"/>
              </w:rPr>
              <w:t>Элементы</w:t>
            </w:r>
            <w:r w:rsidRPr="00E71489">
              <w:rPr>
                <w:sz w:val="24"/>
                <w:szCs w:val="24"/>
                <w:lang w:val="ru-RU"/>
              </w:rPr>
              <w:tab/>
              <w:t>русской</w:t>
            </w:r>
            <w:r w:rsidRPr="00E71489">
              <w:rPr>
                <w:sz w:val="24"/>
                <w:szCs w:val="24"/>
                <w:lang w:val="ru-RU"/>
              </w:rPr>
              <w:tab/>
            </w:r>
            <w:r w:rsidRPr="00E71489">
              <w:rPr>
                <w:spacing w:val="-1"/>
                <w:sz w:val="24"/>
                <w:szCs w:val="24"/>
                <w:lang w:val="ru-RU"/>
              </w:rPr>
              <w:t>пляски:</w:t>
            </w:r>
            <w:r w:rsidRPr="00E71489">
              <w:rPr>
                <w:sz w:val="24"/>
                <w:szCs w:val="24"/>
                <w:lang w:val="ru-RU"/>
              </w:rPr>
              <w:t>приставныешаги с</w:t>
            </w:r>
          </w:p>
          <w:p w:rsidR="002424A0" w:rsidRPr="00E71489" w:rsidRDefault="002424A0" w:rsidP="002424A0">
            <w:pPr>
              <w:pStyle w:val="TableParagraph"/>
              <w:tabs>
                <w:tab w:val="left" w:pos="3085"/>
              </w:tabs>
              <w:ind w:left="0"/>
              <w:rPr>
                <w:sz w:val="24"/>
                <w:szCs w:val="24"/>
                <w:lang w:val="ru-RU"/>
              </w:rPr>
            </w:pPr>
            <w:r w:rsidRPr="00E71489">
              <w:rPr>
                <w:sz w:val="24"/>
                <w:szCs w:val="24"/>
                <w:lang w:val="ru-RU"/>
              </w:rPr>
              <w:t>приседанием,полуприседание</w:t>
            </w:r>
            <w:r w:rsidRPr="00E71489">
              <w:rPr>
                <w:sz w:val="24"/>
                <w:szCs w:val="24"/>
                <w:lang w:val="ru-RU"/>
              </w:rPr>
              <w:tab/>
            </w:r>
            <w:r w:rsidRPr="00E71489">
              <w:rPr>
                <w:spacing w:val="-5"/>
                <w:sz w:val="24"/>
                <w:szCs w:val="24"/>
                <w:lang w:val="ru-RU"/>
              </w:rPr>
              <w:t>с</w:t>
            </w:r>
            <w:r w:rsidRPr="00E71489">
              <w:rPr>
                <w:sz w:val="24"/>
                <w:szCs w:val="24"/>
                <w:lang w:val="ru-RU"/>
              </w:rPr>
              <w:t>выставлениемногинапятку,присядкаиполуприсядканаместеиспродвижением</w:t>
            </w:r>
          </w:p>
        </w:tc>
        <w:tc>
          <w:tcPr>
            <w:tcW w:w="240" w:type="pct"/>
          </w:tcPr>
          <w:p w:rsidR="002424A0" w:rsidRPr="00E71489" w:rsidRDefault="002424A0" w:rsidP="002424A0">
            <w:pPr>
              <w:pStyle w:val="TableParagraph"/>
              <w:ind w:left="0"/>
              <w:rPr>
                <w:sz w:val="24"/>
                <w:szCs w:val="24"/>
                <w:lang w:val="ru-RU"/>
              </w:rPr>
            </w:pPr>
            <w:r w:rsidRPr="00E71489">
              <w:rPr>
                <w:sz w:val="24"/>
                <w:szCs w:val="24"/>
                <w:lang w:val="ru-RU"/>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rPr>
            </w:pPr>
          </w:p>
        </w:tc>
      </w:tr>
      <w:tr w:rsidR="002424A0" w:rsidRPr="00E71489" w:rsidTr="002424A0">
        <w:trPr>
          <w:gridAfter w:val="2"/>
          <w:wAfter w:w="2040" w:type="pct"/>
          <w:trHeight w:val="641"/>
        </w:trPr>
        <w:tc>
          <w:tcPr>
            <w:tcW w:w="111" w:type="pct"/>
          </w:tcPr>
          <w:p w:rsidR="002424A0" w:rsidRPr="00E71489" w:rsidRDefault="002424A0" w:rsidP="002424A0">
            <w:pPr>
              <w:pStyle w:val="TableParagraph"/>
              <w:ind w:left="0"/>
              <w:rPr>
                <w:sz w:val="24"/>
                <w:szCs w:val="24"/>
              </w:rPr>
            </w:pPr>
            <w:r w:rsidRPr="00E71489">
              <w:rPr>
                <w:sz w:val="24"/>
                <w:szCs w:val="24"/>
              </w:rPr>
              <w:t>32</w:t>
            </w:r>
          </w:p>
        </w:tc>
        <w:tc>
          <w:tcPr>
            <w:tcW w:w="635" w:type="pct"/>
          </w:tcPr>
          <w:p w:rsidR="002424A0" w:rsidRPr="00E71489" w:rsidRDefault="002424A0" w:rsidP="002424A0">
            <w:pPr>
              <w:pStyle w:val="TableParagraph"/>
              <w:tabs>
                <w:tab w:val="left" w:pos="1379"/>
                <w:tab w:val="left" w:pos="2413"/>
              </w:tabs>
              <w:ind w:left="0"/>
              <w:rPr>
                <w:sz w:val="24"/>
                <w:szCs w:val="24"/>
                <w:lang w:val="ru-RU"/>
              </w:rPr>
            </w:pPr>
            <w:r w:rsidRPr="00E71489">
              <w:rPr>
                <w:sz w:val="24"/>
                <w:szCs w:val="24"/>
                <w:lang w:val="ru-RU"/>
              </w:rPr>
              <w:t>Движения</w:t>
            </w:r>
            <w:r w:rsidRPr="00E71489">
              <w:rPr>
                <w:sz w:val="24"/>
                <w:szCs w:val="24"/>
                <w:lang w:val="ru-RU"/>
              </w:rPr>
              <w:tab/>
              <w:t>парами:</w:t>
            </w:r>
            <w:r w:rsidRPr="00E71489">
              <w:rPr>
                <w:sz w:val="24"/>
                <w:szCs w:val="24"/>
                <w:lang w:val="ru-RU"/>
              </w:rPr>
              <w:tab/>
            </w:r>
            <w:r w:rsidRPr="00E71489">
              <w:rPr>
                <w:spacing w:val="-1"/>
                <w:sz w:val="24"/>
                <w:szCs w:val="24"/>
                <w:lang w:val="ru-RU"/>
              </w:rPr>
              <w:t>боковой</w:t>
            </w:r>
            <w:r w:rsidRPr="00E71489">
              <w:rPr>
                <w:sz w:val="24"/>
                <w:szCs w:val="24"/>
                <w:lang w:val="ru-RU"/>
              </w:rPr>
              <w:t>галоп,поскоки</w:t>
            </w:r>
          </w:p>
        </w:tc>
        <w:tc>
          <w:tcPr>
            <w:tcW w:w="240" w:type="pct"/>
          </w:tcPr>
          <w:p w:rsidR="002424A0" w:rsidRPr="00E71489" w:rsidRDefault="002424A0" w:rsidP="002424A0">
            <w:pPr>
              <w:pStyle w:val="TableParagraph"/>
              <w:ind w:left="0"/>
              <w:rPr>
                <w:sz w:val="24"/>
                <w:szCs w:val="24"/>
                <w:lang w:val="ru-RU"/>
              </w:rPr>
            </w:pPr>
            <w:r w:rsidRPr="00E71489">
              <w:rPr>
                <w:sz w:val="24"/>
                <w:szCs w:val="24"/>
                <w:lang w:val="ru-RU"/>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rPr>
            </w:pPr>
          </w:p>
        </w:tc>
      </w:tr>
      <w:tr w:rsidR="002424A0" w:rsidRPr="00E71489" w:rsidTr="002424A0">
        <w:trPr>
          <w:gridAfter w:val="2"/>
          <w:wAfter w:w="2040" w:type="pct"/>
          <w:trHeight w:val="707"/>
        </w:trPr>
        <w:tc>
          <w:tcPr>
            <w:tcW w:w="111" w:type="pct"/>
          </w:tcPr>
          <w:p w:rsidR="002424A0" w:rsidRPr="00E71489" w:rsidRDefault="002424A0" w:rsidP="002424A0">
            <w:pPr>
              <w:pStyle w:val="TableParagraph"/>
              <w:ind w:left="0"/>
              <w:rPr>
                <w:sz w:val="24"/>
                <w:szCs w:val="24"/>
              </w:rPr>
            </w:pPr>
            <w:r w:rsidRPr="00E71489">
              <w:rPr>
                <w:sz w:val="24"/>
                <w:szCs w:val="24"/>
              </w:rPr>
              <w:t>33</w:t>
            </w:r>
          </w:p>
        </w:tc>
        <w:tc>
          <w:tcPr>
            <w:tcW w:w="635" w:type="pct"/>
          </w:tcPr>
          <w:p w:rsidR="002424A0" w:rsidRPr="00E71489" w:rsidRDefault="002424A0" w:rsidP="002424A0">
            <w:pPr>
              <w:pStyle w:val="TableParagraph"/>
              <w:tabs>
                <w:tab w:val="left" w:pos="2246"/>
              </w:tabs>
              <w:ind w:left="0"/>
              <w:rPr>
                <w:sz w:val="24"/>
                <w:szCs w:val="24"/>
              </w:rPr>
            </w:pPr>
            <w:r w:rsidRPr="00E71489">
              <w:rPr>
                <w:sz w:val="24"/>
                <w:szCs w:val="24"/>
              </w:rPr>
              <w:t>Основные</w:t>
            </w:r>
            <w:r w:rsidRPr="00E71489">
              <w:rPr>
                <w:sz w:val="24"/>
                <w:szCs w:val="24"/>
              </w:rPr>
              <w:tab/>
            </w:r>
            <w:r w:rsidRPr="00E71489">
              <w:rPr>
                <w:spacing w:val="-1"/>
                <w:sz w:val="24"/>
                <w:szCs w:val="24"/>
              </w:rPr>
              <w:t>движения</w:t>
            </w:r>
            <w:r w:rsidRPr="00E71489">
              <w:rPr>
                <w:sz w:val="24"/>
                <w:szCs w:val="24"/>
              </w:rPr>
              <w:t>народныхтанцев</w:t>
            </w:r>
          </w:p>
        </w:tc>
        <w:tc>
          <w:tcPr>
            <w:tcW w:w="240" w:type="pct"/>
          </w:tcPr>
          <w:p w:rsidR="002424A0" w:rsidRPr="00E71489" w:rsidRDefault="002424A0" w:rsidP="002424A0">
            <w:pPr>
              <w:pStyle w:val="TableParagraph"/>
              <w:ind w:left="0"/>
              <w:rPr>
                <w:sz w:val="24"/>
                <w:szCs w:val="24"/>
                <w:lang w:val="ru-RU"/>
              </w:rPr>
            </w:pPr>
            <w:r w:rsidRPr="00E71489">
              <w:rPr>
                <w:sz w:val="24"/>
                <w:szCs w:val="24"/>
                <w:lang w:val="ru-RU"/>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rPr>
            </w:pPr>
          </w:p>
        </w:tc>
      </w:tr>
      <w:tr w:rsidR="002424A0" w:rsidRPr="00E71489" w:rsidTr="002424A0">
        <w:trPr>
          <w:gridAfter w:val="2"/>
          <w:wAfter w:w="2040" w:type="pct"/>
          <w:trHeight w:val="405"/>
        </w:trPr>
        <w:tc>
          <w:tcPr>
            <w:tcW w:w="111" w:type="pct"/>
          </w:tcPr>
          <w:p w:rsidR="002424A0" w:rsidRPr="00E71489" w:rsidRDefault="002424A0" w:rsidP="002424A0">
            <w:pPr>
              <w:pStyle w:val="TableParagraph"/>
              <w:ind w:left="0"/>
              <w:rPr>
                <w:sz w:val="24"/>
                <w:szCs w:val="24"/>
              </w:rPr>
            </w:pPr>
            <w:r w:rsidRPr="00E71489">
              <w:rPr>
                <w:sz w:val="24"/>
                <w:szCs w:val="24"/>
              </w:rPr>
              <w:t>34</w:t>
            </w:r>
          </w:p>
        </w:tc>
        <w:tc>
          <w:tcPr>
            <w:tcW w:w="635" w:type="pct"/>
          </w:tcPr>
          <w:p w:rsidR="002424A0" w:rsidRPr="00E71489" w:rsidRDefault="002424A0" w:rsidP="002424A0">
            <w:pPr>
              <w:pStyle w:val="TableParagraph"/>
              <w:ind w:left="0"/>
              <w:rPr>
                <w:sz w:val="24"/>
                <w:szCs w:val="24"/>
              </w:rPr>
            </w:pPr>
            <w:r w:rsidRPr="00E71489">
              <w:rPr>
                <w:sz w:val="24"/>
                <w:szCs w:val="24"/>
              </w:rPr>
              <w:t>Итоговыйурок</w:t>
            </w:r>
          </w:p>
        </w:tc>
        <w:tc>
          <w:tcPr>
            <w:tcW w:w="240" w:type="pct"/>
          </w:tcPr>
          <w:p w:rsidR="002424A0" w:rsidRPr="00E71489" w:rsidRDefault="002424A0" w:rsidP="002424A0">
            <w:pPr>
              <w:pStyle w:val="TableParagraph"/>
              <w:ind w:left="0"/>
              <w:rPr>
                <w:sz w:val="24"/>
                <w:szCs w:val="24"/>
                <w:lang w:val="ru-RU"/>
              </w:rPr>
            </w:pPr>
            <w:r w:rsidRPr="00E71489">
              <w:rPr>
                <w:sz w:val="24"/>
                <w:szCs w:val="24"/>
                <w:lang w:val="ru-RU"/>
              </w:rPr>
              <w:t>2</w:t>
            </w:r>
          </w:p>
        </w:tc>
        <w:tc>
          <w:tcPr>
            <w:tcW w:w="1020" w:type="pct"/>
            <w:vMerge/>
          </w:tcPr>
          <w:p w:rsidR="002424A0" w:rsidRPr="00E71489" w:rsidRDefault="002424A0" w:rsidP="002424A0">
            <w:pPr>
              <w:pStyle w:val="TableParagraph"/>
              <w:ind w:left="0"/>
              <w:rPr>
                <w:sz w:val="24"/>
                <w:szCs w:val="24"/>
              </w:rPr>
            </w:pPr>
          </w:p>
        </w:tc>
        <w:tc>
          <w:tcPr>
            <w:tcW w:w="954" w:type="pct"/>
            <w:vMerge/>
          </w:tcPr>
          <w:p w:rsidR="002424A0" w:rsidRPr="00E71489" w:rsidRDefault="002424A0" w:rsidP="002424A0">
            <w:pPr>
              <w:pStyle w:val="TableParagraph"/>
              <w:ind w:left="0"/>
              <w:jc w:val="both"/>
              <w:rPr>
                <w:sz w:val="24"/>
                <w:szCs w:val="24"/>
              </w:rPr>
            </w:pPr>
          </w:p>
        </w:tc>
      </w:tr>
    </w:tbl>
    <w:p w:rsidR="002424A0" w:rsidRPr="00AE3AE7" w:rsidRDefault="002424A0" w:rsidP="002424A0">
      <w:pPr>
        <w:spacing w:after="0" w:line="240" w:lineRule="auto"/>
        <w:ind w:firstLine="284"/>
        <w:rPr>
          <w:rFonts w:ascii="Times New Roman" w:hAnsi="Times New Roman" w:cs="Times New Roman"/>
          <w:b/>
          <w:sz w:val="24"/>
          <w:szCs w:val="24"/>
        </w:rPr>
      </w:pPr>
    </w:p>
    <w:p w:rsidR="002424A0" w:rsidRPr="00AE3AE7" w:rsidRDefault="002424A0" w:rsidP="002424A0">
      <w:pPr>
        <w:pStyle w:val="1"/>
        <w:spacing w:before="0" w:line="240" w:lineRule="auto"/>
        <w:jc w:val="center"/>
        <w:rPr>
          <w:rFonts w:ascii="Times New Roman" w:hAnsi="Times New Roman" w:cs="Times New Roman"/>
          <w:color w:val="auto"/>
          <w:sz w:val="24"/>
          <w:szCs w:val="24"/>
        </w:rPr>
      </w:pPr>
      <w:r w:rsidRPr="00AE3AE7">
        <w:rPr>
          <w:rFonts w:ascii="Times New Roman" w:hAnsi="Times New Roman" w:cs="Times New Roman"/>
          <w:color w:val="auto"/>
          <w:sz w:val="24"/>
          <w:szCs w:val="24"/>
        </w:rPr>
        <w:lastRenderedPageBreak/>
        <w:t>Тематическоепланированиепокоррекционномукурсу</w:t>
      </w:r>
    </w:p>
    <w:p w:rsidR="002424A0" w:rsidRPr="00E71489" w:rsidRDefault="002424A0" w:rsidP="002424A0">
      <w:pPr>
        <w:spacing w:after="0" w:line="240" w:lineRule="auto"/>
        <w:ind w:firstLine="284"/>
        <w:jc w:val="center"/>
        <w:rPr>
          <w:rFonts w:ascii="Times New Roman" w:hAnsi="Times New Roman" w:cs="Times New Roman"/>
          <w:b/>
          <w:sz w:val="24"/>
          <w:szCs w:val="24"/>
        </w:rPr>
      </w:pPr>
      <w:r w:rsidRPr="00E71489">
        <w:rPr>
          <w:rFonts w:ascii="Times New Roman" w:hAnsi="Times New Roman" w:cs="Times New Roman"/>
          <w:b/>
          <w:sz w:val="24"/>
          <w:szCs w:val="24"/>
        </w:rPr>
        <w:t>«Музыкально-ритмическиезанятия»4класс</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92"/>
        <w:gridCol w:w="6366"/>
        <w:gridCol w:w="410"/>
        <w:gridCol w:w="1520"/>
        <w:gridCol w:w="2072"/>
      </w:tblGrid>
      <w:tr w:rsidR="002424A0" w:rsidRPr="00E71489" w:rsidTr="002424A0">
        <w:trPr>
          <w:trHeight w:val="376"/>
        </w:trPr>
        <w:tc>
          <w:tcPr>
            <w:tcW w:w="184" w:type="pct"/>
          </w:tcPr>
          <w:p w:rsidR="002424A0" w:rsidRPr="00E71489" w:rsidRDefault="002424A0" w:rsidP="002424A0">
            <w:pPr>
              <w:jc w:val="center"/>
              <w:rPr>
                <w:rFonts w:ascii="Times New Roman" w:hAnsi="Times New Roman" w:cs="Times New Roman"/>
                <w:b/>
                <w:sz w:val="24"/>
                <w:szCs w:val="24"/>
              </w:rPr>
            </w:pPr>
            <w:r w:rsidRPr="00E71489">
              <w:rPr>
                <w:rFonts w:ascii="Times New Roman" w:hAnsi="Times New Roman" w:cs="Times New Roman"/>
                <w:b/>
                <w:sz w:val="24"/>
                <w:szCs w:val="24"/>
              </w:rPr>
              <w:t>№п/п</w:t>
            </w:r>
          </w:p>
        </w:tc>
        <w:tc>
          <w:tcPr>
            <w:tcW w:w="872" w:type="pct"/>
          </w:tcPr>
          <w:p w:rsidR="002424A0" w:rsidRPr="00E71489" w:rsidRDefault="002424A0" w:rsidP="002424A0">
            <w:pPr>
              <w:jc w:val="center"/>
              <w:rPr>
                <w:rFonts w:ascii="Times New Roman" w:hAnsi="Times New Roman" w:cs="Times New Roman"/>
                <w:b/>
                <w:spacing w:val="-57"/>
                <w:sz w:val="24"/>
                <w:szCs w:val="24"/>
              </w:rPr>
            </w:pPr>
            <w:r w:rsidRPr="00E71489">
              <w:rPr>
                <w:rFonts w:ascii="Times New Roman" w:hAnsi="Times New Roman" w:cs="Times New Roman"/>
                <w:b/>
                <w:spacing w:val="-1"/>
                <w:sz w:val="24"/>
                <w:szCs w:val="24"/>
              </w:rPr>
              <w:t>Раздел</w:t>
            </w:r>
          </w:p>
          <w:p w:rsidR="002424A0" w:rsidRPr="00E71489" w:rsidRDefault="002424A0" w:rsidP="002424A0">
            <w:pPr>
              <w:jc w:val="center"/>
              <w:rPr>
                <w:rFonts w:ascii="Times New Roman" w:hAnsi="Times New Roman" w:cs="Times New Roman"/>
                <w:b/>
                <w:sz w:val="24"/>
                <w:szCs w:val="24"/>
              </w:rPr>
            </w:pPr>
            <w:r w:rsidRPr="00E71489">
              <w:rPr>
                <w:rFonts w:ascii="Times New Roman" w:hAnsi="Times New Roman" w:cs="Times New Roman"/>
                <w:b/>
                <w:sz w:val="24"/>
                <w:szCs w:val="24"/>
              </w:rPr>
              <w:t>Тема</w:t>
            </w:r>
          </w:p>
        </w:tc>
        <w:tc>
          <w:tcPr>
            <w:tcW w:w="470" w:type="pct"/>
          </w:tcPr>
          <w:p w:rsidR="002424A0" w:rsidRPr="00E71489" w:rsidRDefault="002424A0" w:rsidP="002424A0">
            <w:pPr>
              <w:jc w:val="center"/>
              <w:rPr>
                <w:rFonts w:ascii="Times New Roman" w:hAnsi="Times New Roman" w:cs="Times New Roman"/>
                <w:b/>
                <w:sz w:val="24"/>
                <w:szCs w:val="24"/>
              </w:rPr>
            </w:pPr>
            <w:r w:rsidRPr="00E71489">
              <w:rPr>
                <w:rFonts w:ascii="Times New Roman" w:hAnsi="Times New Roman" w:cs="Times New Roman"/>
                <w:b/>
                <w:sz w:val="24"/>
                <w:szCs w:val="24"/>
              </w:rPr>
              <w:t>Кол-во</w:t>
            </w:r>
          </w:p>
          <w:p w:rsidR="002424A0" w:rsidRPr="00E71489" w:rsidRDefault="002424A0" w:rsidP="002424A0">
            <w:pPr>
              <w:jc w:val="center"/>
              <w:rPr>
                <w:rFonts w:ascii="Times New Roman" w:hAnsi="Times New Roman" w:cs="Times New Roman"/>
                <w:b/>
                <w:sz w:val="24"/>
                <w:szCs w:val="24"/>
              </w:rPr>
            </w:pPr>
            <w:r w:rsidRPr="00E71489">
              <w:rPr>
                <w:rFonts w:ascii="Times New Roman" w:hAnsi="Times New Roman" w:cs="Times New Roman"/>
                <w:b/>
                <w:sz w:val="24"/>
                <w:szCs w:val="24"/>
              </w:rPr>
              <w:t>часов</w:t>
            </w:r>
          </w:p>
        </w:tc>
        <w:tc>
          <w:tcPr>
            <w:tcW w:w="1912" w:type="pct"/>
          </w:tcPr>
          <w:p w:rsidR="002424A0" w:rsidRPr="00E71489" w:rsidRDefault="002424A0" w:rsidP="002424A0">
            <w:pPr>
              <w:jc w:val="center"/>
              <w:rPr>
                <w:rFonts w:ascii="Times New Roman" w:hAnsi="Times New Roman" w:cs="Times New Roman"/>
                <w:b/>
                <w:sz w:val="24"/>
                <w:szCs w:val="24"/>
              </w:rPr>
            </w:pPr>
            <w:r w:rsidRPr="00E71489">
              <w:rPr>
                <w:rFonts w:ascii="Times New Roman" w:hAnsi="Times New Roman" w:cs="Times New Roman"/>
                <w:b/>
                <w:sz w:val="24"/>
                <w:szCs w:val="24"/>
              </w:rPr>
              <w:t>Основноесодержание</w:t>
            </w:r>
          </w:p>
        </w:tc>
        <w:tc>
          <w:tcPr>
            <w:tcW w:w="1563" w:type="pct"/>
          </w:tcPr>
          <w:p w:rsidR="002424A0" w:rsidRPr="00E71489" w:rsidRDefault="002424A0" w:rsidP="002424A0">
            <w:pPr>
              <w:pStyle w:val="TableParagraph"/>
              <w:ind w:left="0"/>
              <w:jc w:val="center"/>
              <w:rPr>
                <w:b/>
                <w:sz w:val="24"/>
                <w:szCs w:val="24"/>
              </w:rPr>
            </w:pPr>
            <w:r w:rsidRPr="00E71489">
              <w:rPr>
                <w:b/>
                <w:sz w:val="24"/>
                <w:szCs w:val="24"/>
              </w:rPr>
              <w:t>Основныевидыдеятельности</w:t>
            </w:r>
          </w:p>
          <w:p w:rsidR="002424A0" w:rsidRPr="00E71489" w:rsidRDefault="002424A0" w:rsidP="002424A0">
            <w:pPr>
              <w:pStyle w:val="TableParagraph"/>
              <w:ind w:left="0"/>
              <w:rPr>
                <w:b/>
                <w:sz w:val="24"/>
                <w:szCs w:val="24"/>
              </w:rPr>
            </w:pPr>
            <w:r w:rsidRPr="00E71489">
              <w:rPr>
                <w:b/>
                <w:sz w:val="24"/>
                <w:szCs w:val="24"/>
              </w:rPr>
              <w:t>обучающихся</w:t>
            </w:r>
          </w:p>
        </w:tc>
      </w:tr>
      <w:tr w:rsidR="002424A0" w:rsidRPr="00E71489" w:rsidTr="002424A0">
        <w:trPr>
          <w:trHeight w:val="340"/>
        </w:trPr>
        <w:tc>
          <w:tcPr>
            <w:tcW w:w="184" w:type="pct"/>
          </w:tcPr>
          <w:p w:rsidR="002424A0" w:rsidRPr="00E71489" w:rsidRDefault="002424A0" w:rsidP="002424A0">
            <w:pPr>
              <w:pStyle w:val="TableParagraph"/>
              <w:ind w:left="0" w:firstLine="284"/>
              <w:rPr>
                <w:sz w:val="24"/>
                <w:szCs w:val="24"/>
              </w:rPr>
            </w:pPr>
          </w:p>
        </w:tc>
        <w:tc>
          <w:tcPr>
            <w:tcW w:w="872" w:type="pct"/>
          </w:tcPr>
          <w:p w:rsidR="002424A0" w:rsidRPr="00E71489" w:rsidRDefault="002424A0" w:rsidP="002424A0">
            <w:pPr>
              <w:pStyle w:val="TableParagraph"/>
              <w:ind w:left="0" w:firstLine="284"/>
              <w:rPr>
                <w:b/>
                <w:sz w:val="24"/>
                <w:szCs w:val="24"/>
                <w:lang w:val="ru-RU"/>
              </w:rPr>
            </w:pPr>
            <w:r w:rsidRPr="00E71489">
              <w:rPr>
                <w:b/>
                <w:sz w:val="24"/>
                <w:szCs w:val="24"/>
                <w:lang w:val="ru-RU"/>
              </w:rPr>
              <w:t>Раздел</w:t>
            </w:r>
            <w:r w:rsidRPr="00E71489">
              <w:rPr>
                <w:b/>
                <w:sz w:val="24"/>
                <w:szCs w:val="24"/>
              </w:rPr>
              <w:t>I</w:t>
            </w:r>
          </w:p>
        </w:tc>
        <w:tc>
          <w:tcPr>
            <w:tcW w:w="470" w:type="pct"/>
          </w:tcPr>
          <w:p w:rsidR="002424A0" w:rsidRPr="00E71489" w:rsidRDefault="002424A0" w:rsidP="002424A0">
            <w:pPr>
              <w:pStyle w:val="TableParagraph"/>
              <w:ind w:left="0" w:firstLine="284"/>
              <w:rPr>
                <w:sz w:val="24"/>
                <w:szCs w:val="24"/>
                <w:lang w:val="ru-RU"/>
              </w:rPr>
            </w:pPr>
            <w:r w:rsidRPr="00E71489">
              <w:rPr>
                <w:sz w:val="24"/>
                <w:szCs w:val="24"/>
                <w:lang w:val="ru-RU"/>
              </w:rPr>
              <w:t>12</w:t>
            </w:r>
          </w:p>
        </w:tc>
        <w:tc>
          <w:tcPr>
            <w:tcW w:w="3475" w:type="pct"/>
            <w:gridSpan w:val="2"/>
            <w:tcBorders>
              <w:bottom w:val="single" w:sz="4" w:space="0" w:color="auto"/>
            </w:tcBorders>
          </w:tcPr>
          <w:p w:rsidR="002424A0" w:rsidRPr="00E71489" w:rsidRDefault="002424A0" w:rsidP="002424A0">
            <w:pPr>
              <w:pStyle w:val="TableParagraph"/>
              <w:ind w:left="0"/>
              <w:jc w:val="center"/>
              <w:rPr>
                <w:sz w:val="24"/>
                <w:szCs w:val="24"/>
                <w:lang w:val="ru-RU"/>
              </w:rPr>
            </w:pPr>
            <w:r w:rsidRPr="00E71489">
              <w:rPr>
                <w:b/>
                <w:sz w:val="24"/>
                <w:szCs w:val="24"/>
                <w:lang w:val="ru-RU"/>
              </w:rPr>
              <w:t>Упражненияна ориентировку впространстве</w:t>
            </w:r>
          </w:p>
        </w:tc>
      </w:tr>
      <w:tr w:rsidR="002424A0" w:rsidRPr="00E71489" w:rsidTr="002424A0">
        <w:trPr>
          <w:trHeight w:val="624"/>
        </w:trPr>
        <w:tc>
          <w:tcPr>
            <w:tcW w:w="184" w:type="pct"/>
          </w:tcPr>
          <w:p w:rsidR="002424A0" w:rsidRPr="00E71489" w:rsidRDefault="002424A0" w:rsidP="002424A0">
            <w:pPr>
              <w:pStyle w:val="TableParagraph"/>
              <w:ind w:left="0" w:firstLine="284"/>
              <w:rPr>
                <w:sz w:val="24"/>
                <w:szCs w:val="24"/>
              </w:rPr>
            </w:pPr>
            <w:r w:rsidRPr="00E71489">
              <w:rPr>
                <w:sz w:val="24"/>
                <w:szCs w:val="24"/>
              </w:rPr>
              <w:t>1</w:t>
            </w:r>
          </w:p>
        </w:tc>
        <w:tc>
          <w:tcPr>
            <w:tcW w:w="872" w:type="pct"/>
          </w:tcPr>
          <w:p w:rsidR="002424A0" w:rsidRPr="00E71489" w:rsidRDefault="002424A0" w:rsidP="002424A0">
            <w:pPr>
              <w:pStyle w:val="TableParagraph"/>
              <w:tabs>
                <w:tab w:val="left" w:pos="2354"/>
              </w:tabs>
              <w:ind w:left="0" w:firstLine="284"/>
              <w:jc w:val="both"/>
              <w:rPr>
                <w:sz w:val="24"/>
                <w:szCs w:val="24"/>
                <w:lang w:val="ru-RU"/>
              </w:rPr>
            </w:pPr>
            <w:r w:rsidRPr="00E71489">
              <w:rPr>
                <w:sz w:val="24"/>
                <w:szCs w:val="24"/>
                <w:lang w:val="ru-RU"/>
              </w:rPr>
              <w:t>Перестроение</w:t>
            </w:r>
            <w:r w:rsidRPr="00E71489">
              <w:rPr>
                <w:sz w:val="24"/>
                <w:szCs w:val="24"/>
                <w:lang w:val="ru-RU"/>
              </w:rPr>
              <w:tab/>
            </w:r>
            <w:r w:rsidRPr="00E71489">
              <w:rPr>
                <w:spacing w:val="-2"/>
                <w:sz w:val="24"/>
                <w:szCs w:val="24"/>
                <w:lang w:val="ru-RU"/>
              </w:rPr>
              <w:t>из</w:t>
            </w:r>
            <w:r w:rsidRPr="00E71489">
              <w:rPr>
                <w:sz w:val="24"/>
                <w:szCs w:val="24"/>
                <w:lang w:val="ru-RU"/>
              </w:rPr>
              <w:t>колонныпоодномувколоннупо четыре</w:t>
            </w:r>
          </w:p>
        </w:tc>
        <w:tc>
          <w:tcPr>
            <w:tcW w:w="470" w:type="pct"/>
          </w:tcPr>
          <w:p w:rsidR="002424A0" w:rsidRPr="00E71489" w:rsidRDefault="002424A0" w:rsidP="002424A0">
            <w:pPr>
              <w:pStyle w:val="TableParagraph"/>
              <w:ind w:left="0" w:firstLine="284"/>
              <w:rPr>
                <w:sz w:val="24"/>
                <w:szCs w:val="24"/>
              </w:rPr>
            </w:pPr>
            <w:r w:rsidRPr="00E71489">
              <w:rPr>
                <w:sz w:val="24"/>
                <w:szCs w:val="24"/>
              </w:rPr>
              <w:t>2</w:t>
            </w:r>
          </w:p>
        </w:tc>
        <w:tc>
          <w:tcPr>
            <w:tcW w:w="1912" w:type="pct"/>
            <w:vMerge w:val="restart"/>
            <w:tcBorders>
              <w:top w:val="single" w:sz="4" w:space="0" w:color="auto"/>
            </w:tcBorders>
          </w:tcPr>
          <w:p w:rsidR="002424A0" w:rsidRPr="00E71489" w:rsidRDefault="002424A0" w:rsidP="002424A0">
            <w:pPr>
              <w:pStyle w:val="TableParagraph"/>
              <w:ind w:left="0"/>
              <w:rPr>
                <w:sz w:val="24"/>
                <w:szCs w:val="24"/>
                <w:lang w:val="ru-RU"/>
              </w:rPr>
            </w:pPr>
            <w:r w:rsidRPr="00E71489">
              <w:rPr>
                <w:sz w:val="24"/>
                <w:szCs w:val="24"/>
                <w:lang w:val="ru-RU"/>
              </w:rPr>
              <w:t>Упражнения на ориентировку в пространстве.</w:t>
            </w:r>
          </w:p>
          <w:p w:rsidR="002424A0" w:rsidRPr="00E71489" w:rsidRDefault="002424A0" w:rsidP="002424A0">
            <w:pPr>
              <w:pStyle w:val="TableParagraph"/>
              <w:ind w:left="0"/>
              <w:rPr>
                <w:sz w:val="24"/>
                <w:szCs w:val="24"/>
                <w:lang w:val="ru-RU"/>
              </w:rPr>
            </w:pPr>
            <w:r w:rsidRPr="00E71489">
              <w:rPr>
                <w:sz w:val="24"/>
                <w:szCs w:val="24"/>
                <w:lang w:val="ru-RU"/>
              </w:rPr>
              <w:t>Ходьба и бег: с высоким подниманием колен, с отбрасыванием правой ноги вперед и с оттягиванием носка.</w:t>
            </w:r>
          </w:p>
          <w:p w:rsidR="002424A0" w:rsidRPr="00E71489" w:rsidRDefault="002424A0" w:rsidP="002424A0">
            <w:pPr>
              <w:pStyle w:val="TableParagraph"/>
              <w:ind w:left="0"/>
              <w:rPr>
                <w:sz w:val="24"/>
                <w:szCs w:val="24"/>
                <w:lang w:val="ru-RU"/>
              </w:rPr>
            </w:pPr>
            <w:r w:rsidRPr="00E71489">
              <w:rPr>
                <w:sz w:val="24"/>
                <w:szCs w:val="24"/>
                <w:lang w:val="ru-RU"/>
              </w:rPr>
              <w:t>Построение в круг из шеренги, цепочки. Ориентировка в направлении движений вперед, назад, направо, налево, в круг, из круга.</w:t>
            </w:r>
          </w:p>
          <w:p w:rsidR="002424A0" w:rsidRPr="00E71489" w:rsidRDefault="002424A0" w:rsidP="002424A0">
            <w:pPr>
              <w:rPr>
                <w:rFonts w:ascii="Times New Roman" w:hAnsi="Times New Roman" w:cs="Times New Roman"/>
                <w:sz w:val="24"/>
                <w:szCs w:val="24"/>
                <w:lang w:val="ru-RU"/>
              </w:rPr>
            </w:pPr>
            <w:r w:rsidRPr="00E71489">
              <w:rPr>
                <w:rFonts w:ascii="Times New Roman" w:hAnsi="Times New Roman" w:cs="Times New Roman"/>
                <w:sz w:val="24"/>
                <w:szCs w:val="24"/>
                <w:lang w:val="ru-RU"/>
              </w:rPr>
              <w:t>Выполнение простых движений с предметами во время ходьбы.</w:t>
            </w:r>
          </w:p>
        </w:tc>
        <w:tc>
          <w:tcPr>
            <w:tcW w:w="1563" w:type="pct"/>
            <w:vMerge w:val="restart"/>
            <w:tcBorders>
              <w:top w:val="single" w:sz="4" w:space="0" w:color="auto"/>
            </w:tcBorders>
          </w:tcPr>
          <w:p w:rsidR="002424A0" w:rsidRPr="00897699" w:rsidRDefault="002424A0" w:rsidP="002424A0">
            <w:pPr>
              <w:pStyle w:val="TableParagraph"/>
              <w:ind w:left="0"/>
              <w:rPr>
                <w:sz w:val="24"/>
                <w:szCs w:val="24"/>
                <w:lang w:val="ru-RU"/>
              </w:rPr>
            </w:pPr>
            <w:r w:rsidRPr="00897699">
              <w:rPr>
                <w:sz w:val="24"/>
                <w:szCs w:val="24"/>
                <w:lang w:val="ru-RU"/>
              </w:rPr>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rPr>
                <w:rFonts w:ascii="Times New Roman" w:hAnsi="Times New Roman" w:cs="Times New Roman"/>
                <w:sz w:val="24"/>
                <w:szCs w:val="24"/>
                <w:lang w:val="ru-RU"/>
              </w:rPr>
            </w:pPr>
            <w:r w:rsidRPr="00E71489">
              <w:rPr>
                <w:rFonts w:ascii="Times New Roman" w:hAnsi="Times New Roman" w:cs="Times New Roman"/>
                <w:sz w:val="24"/>
                <w:szCs w:val="24"/>
              </w:rPr>
              <w:t>http://moi-sat.ru</w:t>
            </w:r>
          </w:p>
        </w:tc>
      </w:tr>
      <w:tr w:rsidR="002424A0" w:rsidRPr="00E71489" w:rsidTr="002424A0">
        <w:trPr>
          <w:trHeight w:val="565"/>
        </w:trPr>
        <w:tc>
          <w:tcPr>
            <w:tcW w:w="184" w:type="pct"/>
          </w:tcPr>
          <w:p w:rsidR="002424A0" w:rsidRPr="00E71489" w:rsidRDefault="002424A0" w:rsidP="002424A0">
            <w:pPr>
              <w:pStyle w:val="TableParagraph"/>
              <w:ind w:left="0" w:firstLine="284"/>
              <w:rPr>
                <w:sz w:val="24"/>
                <w:szCs w:val="24"/>
              </w:rPr>
            </w:pPr>
            <w:r w:rsidRPr="00E71489">
              <w:rPr>
                <w:sz w:val="24"/>
                <w:szCs w:val="24"/>
              </w:rPr>
              <w:t>2</w:t>
            </w:r>
          </w:p>
        </w:tc>
        <w:tc>
          <w:tcPr>
            <w:tcW w:w="872" w:type="pct"/>
          </w:tcPr>
          <w:p w:rsidR="002424A0" w:rsidRPr="00E71489" w:rsidRDefault="002424A0" w:rsidP="002424A0">
            <w:pPr>
              <w:pStyle w:val="TableParagraph"/>
              <w:tabs>
                <w:tab w:val="left" w:pos="2575"/>
              </w:tabs>
              <w:ind w:left="0" w:firstLine="284"/>
              <w:rPr>
                <w:sz w:val="24"/>
                <w:szCs w:val="24"/>
              </w:rPr>
            </w:pPr>
            <w:r w:rsidRPr="00E71489">
              <w:rPr>
                <w:sz w:val="24"/>
                <w:szCs w:val="24"/>
              </w:rPr>
              <w:t>Построение</w:t>
            </w:r>
            <w:r w:rsidRPr="00E71489">
              <w:rPr>
                <w:sz w:val="24"/>
                <w:szCs w:val="24"/>
              </w:rPr>
              <w:tab/>
            </w:r>
            <w:r w:rsidRPr="00E71489">
              <w:rPr>
                <w:spacing w:val="-2"/>
                <w:sz w:val="24"/>
                <w:szCs w:val="24"/>
              </w:rPr>
              <w:t>в</w:t>
            </w:r>
            <w:r w:rsidRPr="00E71489">
              <w:rPr>
                <w:sz w:val="24"/>
                <w:szCs w:val="24"/>
              </w:rPr>
              <w:t>шахматномпорядке</w:t>
            </w:r>
          </w:p>
        </w:tc>
        <w:tc>
          <w:tcPr>
            <w:tcW w:w="470" w:type="pct"/>
          </w:tcPr>
          <w:p w:rsidR="002424A0" w:rsidRPr="00E71489" w:rsidRDefault="002424A0" w:rsidP="002424A0">
            <w:pPr>
              <w:pStyle w:val="TableParagraph"/>
              <w:ind w:left="0" w:firstLine="284"/>
              <w:rPr>
                <w:sz w:val="24"/>
                <w:szCs w:val="24"/>
              </w:rPr>
            </w:pPr>
            <w:r w:rsidRPr="00E71489">
              <w:rPr>
                <w:sz w:val="24"/>
                <w:szCs w:val="24"/>
              </w:rPr>
              <w:t>2</w:t>
            </w:r>
          </w:p>
        </w:tc>
        <w:tc>
          <w:tcPr>
            <w:tcW w:w="1912" w:type="pct"/>
            <w:vMerge/>
          </w:tcPr>
          <w:p w:rsidR="002424A0" w:rsidRPr="00E71489" w:rsidRDefault="002424A0" w:rsidP="002424A0">
            <w:pPr>
              <w:pStyle w:val="TableParagraph"/>
              <w:ind w:left="0" w:firstLine="284"/>
              <w:rPr>
                <w:sz w:val="24"/>
                <w:szCs w:val="24"/>
              </w:rPr>
            </w:pPr>
          </w:p>
        </w:tc>
        <w:tc>
          <w:tcPr>
            <w:tcW w:w="1563" w:type="pct"/>
            <w:vMerge/>
          </w:tcPr>
          <w:p w:rsidR="002424A0" w:rsidRPr="00E71489" w:rsidRDefault="002424A0" w:rsidP="002424A0">
            <w:pPr>
              <w:pStyle w:val="TableParagraph"/>
              <w:ind w:left="0" w:firstLine="284"/>
              <w:rPr>
                <w:sz w:val="24"/>
                <w:szCs w:val="24"/>
              </w:rPr>
            </w:pPr>
          </w:p>
        </w:tc>
      </w:tr>
      <w:tr w:rsidR="002424A0" w:rsidRPr="00E71489" w:rsidTr="002424A0">
        <w:trPr>
          <w:trHeight w:val="1402"/>
        </w:trPr>
        <w:tc>
          <w:tcPr>
            <w:tcW w:w="184" w:type="pct"/>
          </w:tcPr>
          <w:p w:rsidR="002424A0" w:rsidRPr="00E71489" w:rsidRDefault="002424A0" w:rsidP="002424A0">
            <w:pPr>
              <w:pStyle w:val="TableParagraph"/>
              <w:ind w:left="0" w:firstLine="284"/>
              <w:rPr>
                <w:sz w:val="24"/>
                <w:szCs w:val="24"/>
              </w:rPr>
            </w:pPr>
            <w:r w:rsidRPr="00E71489">
              <w:rPr>
                <w:sz w:val="24"/>
                <w:szCs w:val="24"/>
              </w:rPr>
              <w:t>3</w:t>
            </w:r>
          </w:p>
        </w:tc>
        <w:tc>
          <w:tcPr>
            <w:tcW w:w="872" w:type="pct"/>
          </w:tcPr>
          <w:p w:rsidR="002424A0" w:rsidRPr="00E71489" w:rsidRDefault="002424A0" w:rsidP="002424A0">
            <w:pPr>
              <w:pStyle w:val="TableParagraph"/>
              <w:tabs>
                <w:tab w:val="left" w:pos="1522"/>
                <w:tab w:val="left" w:pos="2230"/>
              </w:tabs>
              <w:ind w:left="0" w:firstLine="284"/>
              <w:rPr>
                <w:sz w:val="24"/>
                <w:szCs w:val="24"/>
                <w:lang w:val="ru-RU"/>
              </w:rPr>
            </w:pPr>
            <w:r w:rsidRPr="00E71489">
              <w:rPr>
                <w:sz w:val="24"/>
                <w:szCs w:val="24"/>
                <w:lang w:val="ru-RU"/>
              </w:rPr>
              <w:t>Перестроение</w:t>
            </w:r>
            <w:r w:rsidRPr="00E71489">
              <w:rPr>
                <w:sz w:val="24"/>
                <w:szCs w:val="24"/>
                <w:lang w:val="ru-RU"/>
              </w:rPr>
              <w:tab/>
            </w:r>
            <w:r w:rsidRPr="00E71489">
              <w:rPr>
                <w:spacing w:val="-1"/>
                <w:sz w:val="24"/>
                <w:szCs w:val="24"/>
                <w:lang w:val="ru-RU"/>
              </w:rPr>
              <w:t>из</w:t>
            </w:r>
            <w:r w:rsidRPr="00E71489">
              <w:rPr>
                <w:sz w:val="24"/>
                <w:szCs w:val="24"/>
                <w:lang w:val="ru-RU"/>
              </w:rPr>
              <w:t>нескольких колонн внесколько</w:t>
            </w:r>
            <w:r w:rsidRPr="00E71489">
              <w:rPr>
                <w:sz w:val="24"/>
                <w:szCs w:val="24"/>
                <w:lang w:val="ru-RU"/>
              </w:rPr>
              <w:tab/>
              <w:t>кругов,сужение и расширениеих</w:t>
            </w:r>
          </w:p>
        </w:tc>
        <w:tc>
          <w:tcPr>
            <w:tcW w:w="470" w:type="pct"/>
          </w:tcPr>
          <w:p w:rsidR="002424A0" w:rsidRPr="00E71489" w:rsidRDefault="002424A0" w:rsidP="002424A0">
            <w:pPr>
              <w:pStyle w:val="TableParagraph"/>
              <w:ind w:left="0" w:firstLine="284"/>
              <w:rPr>
                <w:sz w:val="24"/>
                <w:szCs w:val="24"/>
              </w:rPr>
            </w:pPr>
            <w:r w:rsidRPr="00E71489">
              <w:rPr>
                <w:sz w:val="24"/>
                <w:szCs w:val="24"/>
              </w:rPr>
              <w:t>2</w:t>
            </w:r>
          </w:p>
        </w:tc>
        <w:tc>
          <w:tcPr>
            <w:tcW w:w="1912" w:type="pct"/>
            <w:vMerge/>
          </w:tcPr>
          <w:p w:rsidR="002424A0" w:rsidRPr="00E71489" w:rsidRDefault="002424A0" w:rsidP="002424A0">
            <w:pPr>
              <w:pStyle w:val="TableParagraph"/>
              <w:ind w:left="0" w:firstLine="284"/>
              <w:rPr>
                <w:sz w:val="24"/>
                <w:szCs w:val="24"/>
              </w:rPr>
            </w:pPr>
          </w:p>
        </w:tc>
        <w:tc>
          <w:tcPr>
            <w:tcW w:w="1563" w:type="pct"/>
            <w:vMerge/>
          </w:tcPr>
          <w:p w:rsidR="002424A0" w:rsidRPr="00E71489" w:rsidRDefault="002424A0" w:rsidP="002424A0">
            <w:pPr>
              <w:pStyle w:val="TableParagraph"/>
              <w:ind w:left="0" w:firstLine="284"/>
              <w:rPr>
                <w:sz w:val="24"/>
                <w:szCs w:val="24"/>
              </w:rPr>
            </w:pPr>
          </w:p>
        </w:tc>
      </w:tr>
      <w:tr w:rsidR="002424A0" w:rsidRPr="00E71489" w:rsidTr="002424A0">
        <w:trPr>
          <w:trHeight w:val="1402"/>
        </w:trPr>
        <w:tc>
          <w:tcPr>
            <w:tcW w:w="184" w:type="pct"/>
          </w:tcPr>
          <w:p w:rsidR="002424A0" w:rsidRPr="00E71489" w:rsidRDefault="002424A0" w:rsidP="002424A0">
            <w:pPr>
              <w:pStyle w:val="TableParagraph"/>
              <w:ind w:left="0" w:firstLine="284"/>
              <w:rPr>
                <w:sz w:val="24"/>
                <w:szCs w:val="24"/>
              </w:rPr>
            </w:pPr>
            <w:r w:rsidRPr="00E71489">
              <w:rPr>
                <w:sz w:val="24"/>
                <w:szCs w:val="24"/>
              </w:rPr>
              <w:t>4</w:t>
            </w:r>
          </w:p>
        </w:tc>
        <w:tc>
          <w:tcPr>
            <w:tcW w:w="872" w:type="pct"/>
          </w:tcPr>
          <w:p w:rsidR="002424A0" w:rsidRPr="00E71489" w:rsidRDefault="002424A0" w:rsidP="002424A0">
            <w:pPr>
              <w:pStyle w:val="TableParagraph"/>
              <w:tabs>
                <w:tab w:val="left" w:pos="1641"/>
              </w:tabs>
              <w:ind w:left="0" w:firstLine="284"/>
              <w:jc w:val="both"/>
              <w:rPr>
                <w:sz w:val="24"/>
                <w:szCs w:val="24"/>
                <w:lang w:val="ru-RU"/>
              </w:rPr>
            </w:pPr>
            <w:r w:rsidRPr="00E71489">
              <w:rPr>
                <w:sz w:val="24"/>
                <w:szCs w:val="24"/>
                <w:lang w:val="ru-RU"/>
              </w:rPr>
              <w:t>Ходьба по центру зала,умение</w:t>
            </w:r>
            <w:r w:rsidRPr="00E71489">
              <w:rPr>
                <w:sz w:val="24"/>
                <w:szCs w:val="24"/>
                <w:lang w:val="ru-RU"/>
              </w:rPr>
              <w:tab/>
            </w:r>
            <w:r w:rsidRPr="00E71489">
              <w:rPr>
                <w:spacing w:val="-1"/>
                <w:sz w:val="24"/>
                <w:szCs w:val="24"/>
                <w:lang w:val="ru-RU"/>
              </w:rPr>
              <w:t>намечать</w:t>
            </w:r>
            <w:r w:rsidRPr="00E71489">
              <w:rPr>
                <w:sz w:val="24"/>
                <w:szCs w:val="24"/>
                <w:lang w:val="ru-RU"/>
              </w:rPr>
              <w:t>диагональные линии изуглавугол</w:t>
            </w:r>
          </w:p>
        </w:tc>
        <w:tc>
          <w:tcPr>
            <w:tcW w:w="470" w:type="pct"/>
          </w:tcPr>
          <w:p w:rsidR="002424A0" w:rsidRPr="00E71489" w:rsidRDefault="002424A0" w:rsidP="002424A0">
            <w:pPr>
              <w:pStyle w:val="TableParagraph"/>
              <w:ind w:left="0" w:firstLine="284"/>
              <w:rPr>
                <w:sz w:val="24"/>
                <w:szCs w:val="24"/>
              </w:rPr>
            </w:pPr>
            <w:r w:rsidRPr="00E71489">
              <w:rPr>
                <w:sz w:val="24"/>
                <w:szCs w:val="24"/>
              </w:rPr>
              <w:t>2</w:t>
            </w:r>
          </w:p>
        </w:tc>
        <w:tc>
          <w:tcPr>
            <w:tcW w:w="1912" w:type="pct"/>
            <w:vMerge/>
          </w:tcPr>
          <w:p w:rsidR="002424A0" w:rsidRPr="00E71489" w:rsidRDefault="002424A0" w:rsidP="002424A0">
            <w:pPr>
              <w:pStyle w:val="TableParagraph"/>
              <w:ind w:left="0" w:firstLine="284"/>
              <w:rPr>
                <w:sz w:val="24"/>
                <w:szCs w:val="24"/>
              </w:rPr>
            </w:pPr>
          </w:p>
        </w:tc>
        <w:tc>
          <w:tcPr>
            <w:tcW w:w="1563" w:type="pct"/>
            <w:vMerge/>
          </w:tcPr>
          <w:p w:rsidR="002424A0" w:rsidRPr="00E71489" w:rsidRDefault="002424A0" w:rsidP="002424A0">
            <w:pPr>
              <w:pStyle w:val="TableParagraph"/>
              <w:ind w:left="0" w:firstLine="284"/>
              <w:rPr>
                <w:sz w:val="24"/>
                <w:szCs w:val="24"/>
              </w:rPr>
            </w:pPr>
          </w:p>
        </w:tc>
      </w:tr>
      <w:tr w:rsidR="002424A0" w:rsidRPr="00E71489" w:rsidTr="002424A0">
        <w:trPr>
          <w:trHeight w:val="769"/>
        </w:trPr>
        <w:tc>
          <w:tcPr>
            <w:tcW w:w="184" w:type="pct"/>
          </w:tcPr>
          <w:p w:rsidR="002424A0" w:rsidRPr="00E71489" w:rsidRDefault="002424A0" w:rsidP="002424A0">
            <w:pPr>
              <w:pStyle w:val="TableParagraph"/>
              <w:ind w:left="0" w:firstLine="284"/>
              <w:rPr>
                <w:sz w:val="24"/>
                <w:szCs w:val="24"/>
              </w:rPr>
            </w:pPr>
            <w:r w:rsidRPr="00E71489">
              <w:rPr>
                <w:sz w:val="24"/>
                <w:szCs w:val="24"/>
              </w:rPr>
              <w:t>5</w:t>
            </w:r>
          </w:p>
        </w:tc>
        <w:tc>
          <w:tcPr>
            <w:tcW w:w="872" w:type="pct"/>
          </w:tcPr>
          <w:p w:rsidR="002424A0" w:rsidRPr="00E71489" w:rsidRDefault="002424A0" w:rsidP="002424A0">
            <w:pPr>
              <w:pStyle w:val="TableParagraph"/>
              <w:ind w:left="0" w:firstLine="284"/>
              <w:jc w:val="both"/>
              <w:rPr>
                <w:sz w:val="24"/>
                <w:szCs w:val="24"/>
                <w:lang w:val="ru-RU"/>
              </w:rPr>
            </w:pPr>
            <w:r w:rsidRPr="00E71489">
              <w:rPr>
                <w:spacing w:val="-1"/>
                <w:sz w:val="24"/>
                <w:szCs w:val="24"/>
                <w:lang w:val="ru-RU"/>
              </w:rPr>
              <w:t>Сохранение</w:t>
            </w:r>
            <w:r w:rsidRPr="00E71489">
              <w:rPr>
                <w:sz w:val="24"/>
                <w:szCs w:val="24"/>
                <w:lang w:val="ru-RU"/>
              </w:rPr>
              <w:t>правильнойдистанциивовсехвидах построений</w:t>
            </w:r>
          </w:p>
        </w:tc>
        <w:tc>
          <w:tcPr>
            <w:tcW w:w="470" w:type="pct"/>
          </w:tcPr>
          <w:p w:rsidR="002424A0" w:rsidRPr="00E71489" w:rsidRDefault="002424A0" w:rsidP="002424A0">
            <w:pPr>
              <w:pStyle w:val="TableParagraph"/>
              <w:ind w:left="0" w:firstLine="284"/>
              <w:rPr>
                <w:sz w:val="24"/>
                <w:szCs w:val="24"/>
              </w:rPr>
            </w:pPr>
            <w:r w:rsidRPr="00E71489">
              <w:rPr>
                <w:sz w:val="24"/>
                <w:szCs w:val="24"/>
              </w:rPr>
              <w:t>2</w:t>
            </w:r>
          </w:p>
        </w:tc>
        <w:tc>
          <w:tcPr>
            <w:tcW w:w="1912" w:type="pct"/>
            <w:vMerge/>
          </w:tcPr>
          <w:p w:rsidR="002424A0" w:rsidRPr="00E71489" w:rsidRDefault="002424A0" w:rsidP="002424A0">
            <w:pPr>
              <w:pStyle w:val="TableParagraph"/>
              <w:ind w:left="0" w:firstLine="284"/>
              <w:rPr>
                <w:sz w:val="24"/>
                <w:szCs w:val="24"/>
              </w:rPr>
            </w:pPr>
          </w:p>
        </w:tc>
        <w:tc>
          <w:tcPr>
            <w:tcW w:w="1563" w:type="pct"/>
            <w:vMerge/>
          </w:tcPr>
          <w:p w:rsidR="002424A0" w:rsidRPr="00E71489" w:rsidRDefault="002424A0" w:rsidP="002424A0">
            <w:pPr>
              <w:pStyle w:val="TableParagraph"/>
              <w:ind w:left="0" w:firstLine="284"/>
              <w:rPr>
                <w:sz w:val="24"/>
                <w:szCs w:val="24"/>
              </w:rPr>
            </w:pPr>
          </w:p>
        </w:tc>
      </w:tr>
      <w:tr w:rsidR="002424A0" w:rsidRPr="00E71489" w:rsidTr="002424A0">
        <w:trPr>
          <w:trHeight w:val="633"/>
        </w:trPr>
        <w:tc>
          <w:tcPr>
            <w:tcW w:w="184" w:type="pct"/>
          </w:tcPr>
          <w:p w:rsidR="002424A0" w:rsidRPr="00E71489" w:rsidRDefault="002424A0" w:rsidP="002424A0">
            <w:pPr>
              <w:pStyle w:val="TableParagraph"/>
              <w:ind w:left="0" w:firstLine="284"/>
              <w:rPr>
                <w:sz w:val="24"/>
                <w:szCs w:val="24"/>
              </w:rPr>
            </w:pPr>
            <w:r w:rsidRPr="00E71489">
              <w:rPr>
                <w:sz w:val="24"/>
                <w:szCs w:val="24"/>
              </w:rPr>
              <w:t>6</w:t>
            </w:r>
          </w:p>
        </w:tc>
        <w:tc>
          <w:tcPr>
            <w:tcW w:w="872" w:type="pct"/>
          </w:tcPr>
          <w:p w:rsidR="002424A0" w:rsidRPr="00E71489" w:rsidRDefault="002424A0" w:rsidP="002424A0">
            <w:pPr>
              <w:pStyle w:val="TableParagraph"/>
              <w:tabs>
                <w:tab w:val="left" w:pos="2477"/>
              </w:tabs>
              <w:ind w:left="0" w:firstLine="284"/>
              <w:rPr>
                <w:sz w:val="24"/>
                <w:szCs w:val="24"/>
              </w:rPr>
            </w:pPr>
            <w:r w:rsidRPr="00E71489">
              <w:rPr>
                <w:sz w:val="24"/>
                <w:szCs w:val="24"/>
              </w:rPr>
              <w:t>Упражнения</w:t>
            </w:r>
            <w:r w:rsidRPr="00E71489">
              <w:rPr>
                <w:sz w:val="24"/>
                <w:szCs w:val="24"/>
              </w:rPr>
              <w:tab/>
            </w:r>
            <w:r w:rsidRPr="00E71489">
              <w:rPr>
                <w:spacing w:val="-5"/>
                <w:sz w:val="24"/>
                <w:szCs w:val="24"/>
              </w:rPr>
              <w:t>с</w:t>
            </w:r>
            <w:r w:rsidRPr="00E71489">
              <w:rPr>
                <w:sz w:val="24"/>
                <w:szCs w:val="24"/>
              </w:rPr>
              <w:t>предметами</w:t>
            </w:r>
          </w:p>
        </w:tc>
        <w:tc>
          <w:tcPr>
            <w:tcW w:w="470" w:type="pct"/>
          </w:tcPr>
          <w:p w:rsidR="002424A0" w:rsidRPr="00E71489" w:rsidRDefault="002424A0" w:rsidP="002424A0">
            <w:pPr>
              <w:pStyle w:val="TableParagraph"/>
              <w:ind w:left="0" w:firstLine="284"/>
              <w:rPr>
                <w:sz w:val="24"/>
                <w:szCs w:val="24"/>
              </w:rPr>
            </w:pPr>
            <w:r w:rsidRPr="00E71489">
              <w:rPr>
                <w:sz w:val="24"/>
                <w:szCs w:val="24"/>
              </w:rPr>
              <w:t>2</w:t>
            </w:r>
          </w:p>
        </w:tc>
        <w:tc>
          <w:tcPr>
            <w:tcW w:w="1912" w:type="pct"/>
            <w:vMerge/>
            <w:tcBorders>
              <w:bottom w:val="single" w:sz="4" w:space="0" w:color="auto"/>
            </w:tcBorders>
          </w:tcPr>
          <w:p w:rsidR="002424A0" w:rsidRPr="00E71489" w:rsidRDefault="002424A0" w:rsidP="002424A0">
            <w:pPr>
              <w:pStyle w:val="TableParagraph"/>
              <w:ind w:left="0" w:firstLine="284"/>
              <w:rPr>
                <w:sz w:val="24"/>
                <w:szCs w:val="24"/>
              </w:rPr>
            </w:pPr>
          </w:p>
        </w:tc>
        <w:tc>
          <w:tcPr>
            <w:tcW w:w="1563" w:type="pct"/>
            <w:vMerge/>
            <w:tcBorders>
              <w:bottom w:val="single" w:sz="4" w:space="0" w:color="auto"/>
            </w:tcBorders>
          </w:tcPr>
          <w:p w:rsidR="002424A0" w:rsidRPr="00E71489" w:rsidRDefault="002424A0" w:rsidP="002424A0">
            <w:pPr>
              <w:pStyle w:val="TableParagraph"/>
              <w:ind w:left="0" w:firstLine="284"/>
              <w:rPr>
                <w:sz w:val="24"/>
                <w:szCs w:val="24"/>
              </w:rPr>
            </w:pPr>
          </w:p>
        </w:tc>
      </w:tr>
      <w:tr w:rsidR="002424A0" w:rsidRPr="00E71489" w:rsidTr="002424A0">
        <w:trPr>
          <w:trHeight w:val="423"/>
        </w:trPr>
        <w:tc>
          <w:tcPr>
            <w:tcW w:w="184" w:type="pct"/>
          </w:tcPr>
          <w:p w:rsidR="002424A0" w:rsidRPr="00E71489" w:rsidRDefault="002424A0" w:rsidP="002424A0">
            <w:pPr>
              <w:pStyle w:val="TableParagraph"/>
              <w:ind w:left="0" w:firstLine="284"/>
              <w:rPr>
                <w:sz w:val="24"/>
                <w:szCs w:val="24"/>
              </w:rPr>
            </w:pPr>
          </w:p>
        </w:tc>
        <w:tc>
          <w:tcPr>
            <w:tcW w:w="872" w:type="pct"/>
          </w:tcPr>
          <w:p w:rsidR="002424A0" w:rsidRPr="00E71489" w:rsidRDefault="002424A0" w:rsidP="002424A0">
            <w:pPr>
              <w:pStyle w:val="TableParagraph"/>
              <w:tabs>
                <w:tab w:val="right" w:pos="1711"/>
              </w:tabs>
              <w:ind w:left="0" w:firstLine="284"/>
              <w:rPr>
                <w:b/>
                <w:sz w:val="24"/>
                <w:szCs w:val="24"/>
              </w:rPr>
            </w:pPr>
            <w:r w:rsidRPr="00E71489">
              <w:rPr>
                <w:b/>
                <w:sz w:val="24"/>
                <w:szCs w:val="24"/>
              </w:rPr>
              <w:t>Раздел</w:t>
            </w:r>
            <w:r w:rsidRPr="00E71489">
              <w:rPr>
                <w:b/>
                <w:sz w:val="24"/>
                <w:szCs w:val="24"/>
              </w:rPr>
              <w:tab/>
              <w:t>II</w:t>
            </w:r>
          </w:p>
          <w:p w:rsidR="002424A0" w:rsidRPr="00E71489" w:rsidRDefault="002424A0" w:rsidP="002424A0">
            <w:pPr>
              <w:pStyle w:val="TableParagraph"/>
              <w:ind w:left="0" w:firstLine="284"/>
              <w:rPr>
                <w:b/>
                <w:sz w:val="24"/>
                <w:szCs w:val="24"/>
              </w:rPr>
            </w:pPr>
          </w:p>
        </w:tc>
        <w:tc>
          <w:tcPr>
            <w:tcW w:w="470" w:type="pct"/>
          </w:tcPr>
          <w:p w:rsidR="002424A0" w:rsidRPr="00E71489" w:rsidRDefault="002424A0" w:rsidP="002424A0">
            <w:pPr>
              <w:pStyle w:val="TableParagraph"/>
              <w:ind w:left="0" w:firstLine="284"/>
              <w:rPr>
                <w:sz w:val="24"/>
                <w:szCs w:val="24"/>
              </w:rPr>
            </w:pPr>
            <w:r w:rsidRPr="00E71489">
              <w:rPr>
                <w:sz w:val="24"/>
                <w:szCs w:val="24"/>
              </w:rPr>
              <w:t>26</w:t>
            </w:r>
          </w:p>
        </w:tc>
        <w:tc>
          <w:tcPr>
            <w:tcW w:w="3475" w:type="pct"/>
            <w:gridSpan w:val="2"/>
            <w:tcBorders>
              <w:top w:val="single" w:sz="4" w:space="0" w:color="auto"/>
              <w:bottom w:val="single" w:sz="4" w:space="0" w:color="auto"/>
            </w:tcBorders>
          </w:tcPr>
          <w:p w:rsidR="002424A0" w:rsidRPr="00E71489" w:rsidRDefault="002424A0" w:rsidP="002424A0">
            <w:pPr>
              <w:pStyle w:val="TableParagraph"/>
              <w:ind w:left="0" w:firstLine="284"/>
              <w:rPr>
                <w:sz w:val="24"/>
                <w:szCs w:val="24"/>
              </w:rPr>
            </w:pPr>
            <w:r w:rsidRPr="00E71489">
              <w:rPr>
                <w:b/>
                <w:sz w:val="24"/>
                <w:szCs w:val="24"/>
              </w:rPr>
              <w:t>Ритмико</w:t>
            </w:r>
            <w:r w:rsidRPr="00E71489">
              <w:rPr>
                <w:b/>
                <w:sz w:val="24"/>
                <w:szCs w:val="24"/>
                <w:lang w:val="ru-RU"/>
              </w:rPr>
              <w:t>-</w:t>
            </w:r>
            <w:r w:rsidRPr="00E71489">
              <w:rPr>
                <w:b/>
                <w:sz w:val="24"/>
                <w:szCs w:val="24"/>
              </w:rPr>
              <w:t>гимнастическиеупражнения</w:t>
            </w:r>
          </w:p>
        </w:tc>
      </w:tr>
      <w:tr w:rsidR="002424A0" w:rsidRPr="00E71489" w:rsidTr="002424A0">
        <w:trPr>
          <w:trHeight w:val="423"/>
        </w:trPr>
        <w:tc>
          <w:tcPr>
            <w:tcW w:w="184" w:type="pct"/>
          </w:tcPr>
          <w:p w:rsidR="002424A0" w:rsidRPr="00E71489" w:rsidRDefault="002424A0" w:rsidP="002424A0">
            <w:pPr>
              <w:pStyle w:val="TableParagraph"/>
              <w:ind w:left="0" w:firstLine="284"/>
              <w:rPr>
                <w:sz w:val="24"/>
                <w:szCs w:val="24"/>
              </w:rPr>
            </w:pPr>
          </w:p>
        </w:tc>
        <w:tc>
          <w:tcPr>
            <w:tcW w:w="4816" w:type="pct"/>
            <w:gridSpan w:val="4"/>
          </w:tcPr>
          <w:p w:rsidR="002424A0" w:rsidRPr="00E71489" w:rsidRDefault="002424A0" w:rsidP="002424A0">
            <w:pPr>
              <w:pStyle w:val="TableParagraph"/>
              <w:ind w:left="0" w:firstLine="284"/>
              <w:jc w:val="center"/>
              <w:rPr>
                <w:b/>
                <w:i/>
                <w:sz w:val="24"/>
                <w:szCs w:val="24"/>
                <w:lang w:val="ru-RU"/>
              </w:rPr>
            </w:pPr>
            <w:r w:rsidRPr="00E71489">
              <w:rPr>
                <w:b/>
                <w:i/>
                <w:spacing w:val="-1"/>
                <w:sz w:val="24"/>
                <w:szCs w:val="24"/>
                <w:lang w:val="ru-RU"/>
              </w:rPr>
              <w:t>1.1.Общеразвивающие</w:t>
            </w:r>
            <w:r w:rsidRPr="00E71489">
              <w:rPr>
                <w:b/>
                <w:i/>
                <w:sz w:val="24"/>
                <w:szCs w:val="24"/>
                <w:lang w:val="ru-RU"/>
              </w:rPr>
              <w:t>упражнения.</w:t>
            </w:r>
          </w:p>
          <w:p w:rsidR="002424A0" w:rsidRPr="00E71489" w:rsidRDefault="002424A0" w:rsidP="002424A0">
            <w:pPr>
              <w:pStyle w:val="TableParagraph"/>
              <w:ind w:left="0" w:firstLine="284"/>
              <w:rPr>
                <w:sz w:val="24"/>
                <w:szCs w:val="24"/>
              </w:rPr>
            </w:pPr>
          </w:p>
        </w:tc>
      </w:tr>
      <w:tr w:rsidR="002424A0" w:rsidRPr="00E71489" w:rsidTr="002424A0">
        <w:trPr>
          <w:trHeight w:val="816"/>
        </w:trPr>
        <w:tc>
          <w:tcPr>
            <w:tcW w:w="184" w:type="pct"/>
          </w:tcPr>
          <w:p w:rsidR="002424A0" w:rsidRPr="00E71489" w:rsidRDefault="002424A0" w:rsidP="002424A0">
            <w:pPr>
              <w:pStyle w:val="TableParagraph"/>
              <w:ind w:left="0"/>
              <w:jc w:val="center"/>
              <w:rPr>
                <w:sz w:val="24"/>
                <w:szCs w:val="24"/>
              </w:rPr>
            </w:pPr>
            <w:r w:rsidRPr="00E71489">
              <w:rPr>
                <w:sz w:val="24"/>
                <w:szCs w:val="24"/>
              </w:rPr>
              <w:t>7</w:t>
            </w:r>
          </w:p>
        </w:tc>
        <w:tc>
          <w:tcPr>
            <w:tcW w:w="872" w:type="pct"/>
          </w:tcPr>
          <w:p w:rsidR="002424A0" w:rsidRPr="00E71489" w:rsidRDefault="002424A0" w:rsidP="002424A0">
            <w:pPr>
              <w:pStyle w:val="TableParagraph"/>
              <w:ind w:left="0" w:firstLine="284"/>
              <w:jc w:val="both"/>
              <w:rPr>
                <w:sz w:val="24"/>
                <w:szCs w:val="24"/>
                <w:lang w:val="ru-RU"/>
              </w:rPr>
            </w:pPr>
            <w:r w:rsidRPr="00E71489">
              <w:rPr>
                <w:sz w:val="24"/>
                <w:szCs w:val="24"/>
                <w:lang w:val="ru-RU"/>
              </w:rPr>
              <w:t>Круговыедвиженияголовы, наклоны вперед,назад,в стороны</w:t>
            </w:r>
          </w:p>
        </w:tc>
        <w:tc>
          <w:tcPr>
            <w:tcW w:w="470" w:type="pct"/>
          </w:tcPr>
          <w:p w:rsidR="002424A0" w:rsidRPr="00E71489" w:rsidRDefault="002424A0" w:rsidP="002424A0">
            <w:pPr>
              <w:pStyle w:val="TableParagraph"/>
              <w:ind w:left="0"/>
              <w:jc w:val="center"/>
              <w:rPr>
                <w:sz w:val="24"/>
                <w:szCs w:val="24"/>
              </w:rPr>
            </w:pPr>
            <w:r w:rsidRPr="00E71489">
              <w:rPr>
                <w:sz w:val="24"/>
                <w:szCs w:val="24"/>
              </w:rPr>
              <w:t>2</w:t>
            </w:r>
          </w:p>
        </w:tc>
        <w:tc>
          <w:tcPr>
            <w:tcW w:w="1912" w:type="pct"/>
            <w:vMerge w:val="restart"/>
            <w:tcBorders>
              <w:top w:val="single" w:sz="4" w:space="0" w:color="auto"/>
            </w:tcBorders>
          </w:tcPr>
          <w:p w:rsidR="002424A0" w:rsidRPr="00E71489" w:rsidRDefault="002424A0" w:rsidP="002424A0">
            <w:pPr>
              <w:pStyle w:val="afc"/>
              <w:ind w:left="0" w:firstLine="284"/>
              <w:rPr>
                <w:sz w:val="24"/>
                <w:szCs w:val="24"/>
                <w:lang w:val="ru-RU"/>
              </w:rPr>
            </w:pPr>
            <w:r w:rsidRPr="00E71489">
              <w:rPr>
                <w:sz w:val="24"/>
                <w:szCs w:val="24"/>
                <w:lang w:val="ru-RU"/>
              </w:rPr>
              <w:t xml:space="preserve">Круговые движения головы, наклоны вперед, назад, в стороны. Выбрасывание рук вперед, </w:t>
            </w:r>
            <w:r w:rsidRPr="00E71489">
              <w:rPr>
                <w:sz w:val="24"/>
                <w:szCs w:val="24"/>
                <w:lang w:val="ru-RU"/>
              </w:rPr>
              <w:lastRenderedPageBreak/>
              <w:t>в стороны, вверх из положения руки к плечам.</w:t>
            </w:r>
          </w:p>
          <w:p w:rsidR="002424A0" w:rsidRPr="00E71489" w:rsidRDefault="002424A0" w:rsidP="002424A0">
            <w:pPr>
              <w:pStyle w:val="afc"/>
              <w:ind w:left="0" w:firstLine="284"/>
              <w:rPr>
                <w:sz w:val="24"/>
                <w:szCs w:val="24"/>
                <w:lang w:val="ru-RU"/>
              </w:rPr>
            </w:pPr>
            <w:r w:rsidRPr="00E71489">
              <w:rPr>
                <w:sz w:val="24"/>
                <w:szCs w:val="24"/>
                <w:lang w:val="ru-RU"/>
              </w:rPr>
              <w:t>Круговые движения плеч, замедленные, с постоянным ускорением, с резким изменением темпа движений. Плавные, резкие, быстрые, медленные движения кистей рук. Круговые движения туловища с вытянутыми в стороны руками, за голову, на поясе.</w:t>
            </w:r>
          </w:p>
          <w:p w:rsidR="002424A0" w:rsidRPr="00E71489" w:rsidRDefault="002424A0" w:rsidP="002424A0">
            <w:pPr>
              <w:pStyle w:val="afc"/>
              <w:ind w:left="0" w:firstLine="284"/>
              <w:rPr>
                <w:sz w:val="24"/>
                <w:szCs w:val="24"/>
                <w:lang w:val="ru-RU"/>
              </w:rPr>
            </w:pPr>
            <w:r w:rsidRPr="00E71489">
              <w:rPr>
                <w:sz w:val="24"/>
                <w:szCs w:val="24"/>
                <w:lang w:val="ru-RU"/>
              </w:rPr>
              <w:t>Всевозможные сочетания движений ног: выставление ног вперед, назад, в стороны, сгибание в коленном суставе, круговые движения, ходьба на внутренних краях стоп.</w:t>
            </w:r>
          </w:p>
          <w:p w:rsidR="002424A0" w:rsidRPr="00E71489" w:rsidRDefault="002424A0" w:rsidP="002424A0">
            <w:pPr>
              <w:pStyle w:val="afc"/>
              <w:ind w:left="0" w:firstLine="284"/>
              <w:rPr>
                <w:sz w:val="24"/>
                <w:szCs w:val="24"/>
                <w:lang w:val="ru-RU"/>
              </w:rPr>
            </w:pPr>
            <w:r w:rsidRPr="00E71489">
              <w:rPr>
                <w:sz w:val="24"/>
                <w:szCs w:val="24"/>
                <w:lang w:val="ru-RU"/>
              </w:rPr>
              <w:t>Упражнения на выработку осанки.</w:t>
            </w:r>
          </w:p>
        </w:tc>
        <w:tc>
          <w:tcPr>
            <w:tcW w:w="1563" w:type="pct"/>
            <w:vMerge w:val="restart"/>
            <w:tcBorders>
              <w:top w:val="single" w:sz="4" w:space="0" w:color="auto"/>
            </w:tcBorders>
          </w:tcPr>
          <w:p w:rsidR="002424A0" w:rsidRPr="00897699" w:rsidRDefault="002424A0" w:rsidP="002424A0">
            <w:pPr>
              <w:pStyle w:val="TableParagraph"/>
              <w:ind w:left="0"/>
              <w:rPr>
                <w:sz w:val="24"/>
                <w:szCs w:val="24"/>
                <w:lang w:val="ru-RU"/>
              </w:rPr>
            </w:pPr>
            <w:r w:rsidRPr="00897699">
              <w:rPr>
                <w:sz w:val="24"/>
                <w:szCs w:val="24"/>
                <w:lang w:val="ru-RU"/>
              </w:rPr>
              <w:lastRenderedPageBreak/>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Федеральный центр информационно –образовательных </w:t>
            </w:r>
            <w:r w:rsidRPr="00897699">
              <w:rPr>
                <w:sz w:val="24"/>
                <w:szCs w:val="24"/>
                <w:lang w:val="ru-RU"/>
              </w:rPr>
              <w:lastRenderedPageBreak/>
              <w:t>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pStyle w:val="afc"/>
              <w:ind w:left="0" w:firstLine="284"/>
              <w:rPr>
                <w:sz w:val="24"/>
                <w:szCs w:val="24"/>
                <w:lang w:val="ru-RU"/>
              </w:rPr>
            </w:pPr>
            <w:r w:rsidRPr="00E71489">
              <w:rPr>
                <w:sz w:val="24"/>
                <w:szCs w:val="24"/>
              </w:rPr>
              <w:t>http://moi-sat.ru</w:t>
            </w:r>
          </w:p>
        </w:tc>
      </w:tr>
      <w:tr w:rsidR="002424A0" w:rsidRPr="00E71489" w:rsidTr="002424A0">
        <w:trPr>
          <w:trHeight w:val="1402"/>
        </w:trPr>
        <w:tc>
          <w:tcPr>
            <w:tcW w:w="184" w:type="pct"/>
          </w:tcPr>
          <w:p w:rsidR="002424A0" w:rsidRPr="00E71489" w:rsidRDefault="002424A0" w:rsidP="002424A0">
            <w:pPr>
              <w:pStyle w:val="TableParagraph"/>
              <w:ind w:left="0" w:firstLine="284"/>
              <w:rPr>
                <w:sz w:val="24"/>
                <w:szCs w:val="24"/>
              </w:rPr>
            </w:pPr>
            <w:r w:rsidRPr="00E71489">
              <w:rPr>
                <w:sz w:val="24"/>
                <w:szCs w:val="24"/>
              </w:rPr>
              <w:t>8</w:t>
            </w:r>
          </w:p>
        </w:tc>
        <w:tc>
          <w:tcPr>
            <w:tcW w:w="872" w:type="pct"/>
          </w:tcPr>
          <w:p w:rsidR="002424A0" w:rsidRPr="00E71489" w:rsidRDefault="002424A0" w:rsidP="002424A0">
            <w:pPr>
              <w:pStyle w:val="TableParagraph"/>
              <w:tabs>
                <w:tab w:val="left" w:pos="2368"/>
              </w:tabs>
              <w:ind w:left="0" w:firstLine="284"/>
              <w:jc w:val="both"/>
              <w:rPr>
                <w:sz w:val="24"/>
                <w:szCs w:val="24"/>
                <w:lang w:val="ru-RU"/>
              </w:rPr>
            </w:pPr>
            <w:r w:rsidRPr="00E71489">
              <w:rPr>
                <w:sz w:val="24"/>
                <w:szCs w:val="24"/>
                <w:lang w:val="ru-RU"/>
              </w:rPr>
              <w:t xml:space="preserve">Выбрасывание </w:t>
            </w:r>
            <w:r w:rsidRPr="00E71489">
              <w:rPr>
                <w:spacing w:val="-2"/>
                <w:sz w:val="24"/>
                <w:szCs w:val="24"/>
                <w:lang w:val="ru-RU"/>
              </w:rPr>
              <w:t>рук</w:t>
            </w:r>
            <w:r w:rsidRPr="00E71489">
              <w:rPr>
                <w:sz w:val="24"/>
                <w:szCs w:val="24"/>
                <w:lang w:val="ru-RU"/>
              </w:rPr>
              <w:t>вперед, в стороны, вверхизположениярукикплечам</w:t>
            </w:r>
          </w:p>
        </w:tc>
        <w:tc>
          <w:tcPr>
            <w:tcW w:w="470" w:type="pct"/>
          </w:tcPr>
          <w:p w:rsidR="002424A0" w:rsidRPr="00E71489" w:rsidRDefault="002424A0" w:rsidP="002424A0">
            <w:pPr>
              <w:pStyle w:val="TableParagraph"/>
              <w:ind w:left="0" w:firstLine="284"/>
              <w:rPr>
                <w:sz w:val="24"/>
                <w:szCs w:val="24"/>
              </w:rPr>
            </w:pPr>
            <w:r w:rsidRPr="00E71489">
              <w:rPr>
                <w:sz w:val="24"/>
                <w:szCs w:val="24"/>
              </w:rPr>
              <w:t>2</w:t>
            </w:r>
          </w:p>
        </w:tc>
        <w:tc>
          <w:tcPr>
            <w:tcW w:w="1912" w:type="pct"/>
            <w:vMerge/>
          </w:tcPr>
          <w:p w:rsidR="002424A0" w:rsidRPr="00E71489" w:rsidRDefault="002424A0" w:rsidP="002424A0">
            <w:pPr>
              <w:pStyle w:val="TableParagraph"/>
              <w:ind w:left="0" w:firstLine="284"/>
              <w:rPr>
                <w:sz w:val="24"/>
                <w:szCs w:val="24"/>
              </w:rPr>
            </w:pPr>
          </w:p>
        </w:tc>
        <w:tc>
          <w:tcPr>
            <w:tcW w:w="1563" w:type="pct"/>
            <w:vMerge/>
          </w:tcPr>
          <w:p w:rsidR="002424A0" w:rsidRPr="00E71489" w:rsidRDefault="002424A0" w:rsidP="002424A0">
            <w:pPr>
              <w:pStyle w:val="TableParagraph"/>
              <w:ind w:left="0" w:firstLine="284"/>
              <w:rPr>
                <w:sz w:val="24"/>
                <w:szCs w:val="24"/>
              </w:rPr>
            </w:pPr>
          </w:p>
        </w:tc>
      </w:tr>
      <w:tr w:rsidR="002424A0" w:rsidRPr="00E71489" w:rsidTr="002424A0">
        <w:trPr>
          <w:trHeight w:val="1402"/>
        </w:trPr>
        <w:tc>
          <w:tcPr>
            <w:tcW w:w="184" w:type="pct"/>
          </w:tcPr>
          <w:p w:rsidR="002424A0" w:rsidRPr="00E71489" w:rsidRDefault="002424A0" w:rsidP="002424A0">
            <w:pPr>
              <w:pStyle w:val="TableParagraph"/>
              <w:ind w:left="0" w:firstLine="284"/>
              <w:rPr>
                <w:sz w:val="24"/>
                <w:szCs w:val="24"/>
              </w:rPr>
            </w:pPr>
            <w:r w:rsidRPr="00E71489">
              <w:rPr>
                <w:sz w:val="24"/>
                <w:szCs w:val="24"/>
              </w:rPr>
              <w:lastRenderedPageBreak/>
              <w:t>9</w:t>
            </w:r>
          </w:p>
        </w:tc>
        <w:tc>
          <w:tcPr>
            <w:tcW w:w="872" w:type="pct"/>
          </w:tcPr>
          <w:p w:rsidR="002424A0" w:rsidRPr="00E71489" w:rsidRDefault="002424A0" w:rsidP="002424A0">
            <w:pPr>
              <w:pStyle w:val="TableParagraph"/>
              <w:tabs>
                <w:tab w:val="left" w:pos="1524"/>
              </w:tabs>
              <w:ind w:left="0" w:firstLine="284"/>
              <w:rPr>
                <w:sz w:val="24"/>
                <w:szCs w:val="24"/>
                <w:lang w:val="ru-RU"/>
              </w:rPr>
            </w:pPr>
            <w:r w:rsidRPr="00E71489">
              <w:rPr>
                <w:sz w:val="24"/>
                <w:szCs w:val="24"/>
                <w:lang w:val="ru-RU"/>
              </w:rPr>
              <w:t>Круговые</w:t>
            </w:r>
            <w:r w:rsidRPr="00E71489">
              <w:rPr>
                <w:sz w:val="24"/>
                <w:szCs w:val="24"/>
                <w:lang w:val="ru-RU"/>
              </w:rPr>
              <w:tab/>
              <w:t>движенияплеч, замедленные, спостояннымускорением,срезкимизменением темпа движений. Плавные, резкие,быстрые,</w:t>
            </w:r>
          </w:p>
          <w:p w:rsidR="002424A0" w:rsidRPr="00E71489" w:rsidRDefault="002424A0" w:rsidP="002424A0">
            <w:pPr>
              <w:pStyle w:val="TableParagraph"/>
              <w:ind w:left="0"/>
              <w:jc w:val="both"/>
              <w:rPr>
                <w:sz w:val="24"/>
                <w:szCs w:val="24"/>
              </w:rPr>
            </w:pPr>
            <w:r w:rsidRPr="00E71489">
              <w:rPr>
                <w:sz w:val="24"/>
                <w:szCs w:val="24"/>
              </w:rPr>
              <w:t>медленныедвижениякистейрук</w:t>
            </w:r>
          </w:p>
        </w:tc>
        <w:tc>
          <w:tcPr>
            <w:tcW w:w="470" w:type="pct"/>
          </w:tcPr>
          <w:p w:rsidR="002424A0" w:rsidRPr="00E71489" w:rsidRDefault="002424A0" w:rsidP="002424A0">
            <w:pPr>
              <w:pStyle w:val="TableParagraph"/>
              <w:ind w:left="0" w:firstLine="284"/>
              <w:rPr>
                <w:sz w:val="24"/>
                <w:szCs w:val="24"/>
              </w:rPr>
            </w:pPr>
            <w:r w:rsidRPr="00E71489">
              <w:rPr>
                <w:sz w:val="24"/>
                <w:szCs w:val="24"/>
              </w:rPr>
              <w:t>2</w:t>
            </w:r>
          </w:p>
        </w:tc>
        <w:tc>
          <w:tcPr>
            <w:tcW w:w="1912" w:type="pct"/>
            <w:vMerge/>
          </w:tcPr>
          <w:p w:rsidR="002424A0" w:rsidRPr="00E71489" w:rsidRDefault="002424A0" w:rsidP="002424A0">
            <w:pPr>
              <w:pStyle w:val="TableParagraph"/>
              <w:ind w:left="0" w:firstLine="284"/>
              <w:rPr>
                <w:sz w:val="24"/>
                <w:szCs w:val="24"/>
              </w:rPr>
            </w:pPr>
          </w:p>
        </w:tc>
        <w:tc>
          <w:tcPr>
            <w:tcW w:w="1563" w:type="pct"/>
            <w:vMerge/>
          </w:tcPr>
          <w:p w:rsidR="002424A0" w:rsidRPr="00E71489" w:rsidRDefault="002424A0" w:rsidP="002424A0">
            <w:pPr>
              <w:pStyle w:val="TableParagraph"/>
              <w:ind w:left="0" w:firstLine="284"/>
              <w:rPr>
                <w:sz w:val="24"/>
                <w:szCs w:val="24"/>
              </w:rPr>
            </w:pPr>
          </w:p>
        </w:tc>
      </w:tr>
      <w:tr w:rsidR="002424A0" w:rsidRPr="00E71489" w:rsidTr="002424A0">
        <w:trPr>
          <w:trHeight w:val="1402"/>
        </w:trPr>
        <w:tc>
          <w:tcPr>
            <w:tcW w:w="184" w:type="pct"/>
          </w:tcPr>
          <w:p w:rsidR="002424A0" w:rsidRPr="00E71489" w:rsidRDefault="002424A0" w:rsidP="002424A0">
            <w:pPr>
              <w:pStyle w:val="TableParagraph"/>
              <w:ind w:left="0" w:firstLine="284"/>
              <w:rPr>
                <w:sz w:val="24"/>
                <w:szCs w:val="24"/>
              </w:rPr>
            </w:pPr>
            <w:r w:rsidRPr="00E71489">
              <w:rPr>
                <w:sz w:val="24"/>
                <w:szCs w:val="24"/>
              </w:rPr>
              <w:lastRenderedPageBreak/>
              <w:t>10</w:t>
            </w:r>
          </w:p>
        </w:tc>
        <w:tc>
          <w:tcPr>
            <w:tcW w:w="872" w:type="pct"/>
          </w:tcPr>
          <w:p w:rsidR="002424A0" w:rsidRPr="00E71489" w:rsidRDefault="002424A0" w:rsidP="002424A0">
            <w:pPr>
              <w:pStyle w:val="TableParagraph"/>
              <w:ind w:left="0" w:firstLine="284"/>
              <w:rPr>
                <w:sz w:val="24"/>
                <w:szCs w:val="24"/>
                <w:lang w:val="ru-RU"/>
              </w:rPr>
            </w:pPr>
            <w:r w:rsidRPr="00E71489">
              <w:rPr>
                <w:sz w:val="24"/>
                <w:szCs w:val="24"/>
                <w:lang w:val="ru-RU"/>
              </w:rPr>
              <w:t>Круговые движениятуловища с вытянутымив стороны руками, заголову,напоясе</w:t>
            </w:r>
          </w:p>
        </w:tc>
        <w:tc>
          <w:tcPr>
            <w:tcW w:w="470" w:type="pct"/>
          </w:tcPr>
          <w:p w:rsidR="002424A0" w:rsidRPr="00E71489" w:rsidRDefault="002424A0" w:rsidP="002424A0">
            <w:pPr>
              <w:pStyle w:val="TableParagraph"/>
              <w:ind w:left="0" w:firstLine="284"/>
              <w:rPr>
                <w:sz w:val="24"/>
                <w:szCs w:val="24"/>
              </w:rPr>
            </w:pPr>
            <w:r w:rsidRPr="00E71489">
              <w:rPr>
                <w:sz w:val="24"/>
                <w:szCs w:val="24"/>
              </w:rPr>
              <w:t>2</w:t>
            </w:r>
          </w:p>
        </w:tc>
        <w:tc>
          <w:tcPr>
            <w:tcW w:w="1912" w:type="pct"/>
            <w:vMerge/>
          </w:tcPr>
          <w:p w:rsidR="002424A0" w:rsidRPr="00E71489" w:rsidRDefault="002424A0" w:rsidP="002424A0">
            <w:pPr>
              <w:pStyle w:val="TableParagraph"/>
              <w:ind w:left="0" w:firstLine="284"/>
              <w:rPr>
                <w:sz w:val="24"/>
                <w:szCs w:val="24"/>
              </w:rPr>
            </w:pPr>
          </w:p>
        </w:tc>
        <w:tc>
          <w:tcPr>
            <w:tcW w:w="1563" w:type="pct"/>
            <w:vMerge/>
          </w:tcPr>
          <w:p w:rsidR="002424A0" w:rsidRPr="00E71489" w:rsidRDefault="002424A0" w:rsidP="002424A0">
            <w:pPr>
              <w:pStyle w:val="TableParagraph"/>
              <w:ind w:left="0" w:firstLine="284"/>
              <w:rPr>
                <w:sz w:val="24"/>
                <w:szCs w:val="24"/>
              </w:rPr>
            </w:pPr>
          </w:p>
        </w:tc>
      </w:tr>
      <w:tr w:rsidR="002424A0" w:rsidRPr="00E71489" w:rsidTr="002424A0">
        <w:trPr>
          <w:trHeight w:val="565"/>
        </w:trPr>
        <w:tc>
          <w:tcPr>
            <w:tcW w:w="184" w:type="pct"/>
          </w:tcPr>
          <w:p w:rsidR="002424A0" w:rsidRPr="00E71489" w:rsidRDefault="002424A0" w:rsidP="002424A0">
            <w:pPr>
              <w:pStyle w:val="TableParagraph"/>
              <w:ind w:left="0" w:firstLine="284"/>
              <w:rPr>
                <w:sz w:val="24"/>
                <w:szCs w:val="24"/>
              </w:rPr>
            </w:pPr>
            <w:r w:rsidRPr="00E71489">
              <w:rPr>
                <w:sz w:val="24"/>
                <w:szCs w:val="24"/>
              </w:rPr>
              <w:t>11</w:t>
            </w:r>
          </w:p>
        </w:tc>
        <w:tc>
          <w:tcPr>
            <w:tcW w:w="872" w:type="pct"/>
          </w:tcPr>
          <w:p w:rsidR="002424A0" w:rsidRPr="00E71489" w:rsidRDefault="002424A0" w:rsidP="002424A0">
            <w:pPr>
              <w:pStyle w:val="TableParagraph"/>
              <w:tabs>
                <w:tab w:val="left" w:pos="729"/>
                <w:tab w:val="left" w:pos="1284"/>
                <w:tab w:val="left" w:pos="1353"/>
                <w:tab w:val="left" w:pos="1514"/>
                <w:tab w:val="left" w:pos="1558"/>
                <w:tab w:val="left" w:pos="1756"/>
                <w:tab w:val="left" w:pos="2231"/>
                <w:tab w:val="left" w:pos="2466"/>
              </w:tabs>
              <w:ind w:left="0" w:firstLine="284"/>
              <w:rPr>
                <w:sz w:val="24"/>
                <w:szCs w:val="24"/>
                <w:lang w:val="ru-RU"/>
              </w:rPr>
            </w:pPr>
            <w:r w:rsidRPr="00E71489">
              <w:rPr>
                <w:sz w:val="24"/>
                <w:szCs w:val="24"/>
                <w:lang w:val="ru-RU"/>
              </w:rPr>
              <w:t>Всевозможныесочетания</w:t>
            </w:r>
            <w:r w:rsidRPr="00E71489">
              <w:rPr>
                <w:sz w:val="24"/>
                <w:szCs w:val="24"/>
                <w:lang w:val="ru-RU"/>
              </w:rPr>
              <w:tab/>
            </w:r>
            <w:r w:rsidRPr="00E71489">
              <w:rPr>
                <w:sz w:val="24"/>
                <w:szCs w:val="24"/>
                <w:lang w:val="ru-RU"/>
              </w:rPr>
              <w:tab/>
            </w:r>
            <w:r w:rsidRPr="00E71489">
              <w:rPr>
                <w:sz w:val="24"/>
                <w:szCs w:val="24"/>
                <w:lang w:val="ru-RU"/>
              </w:rPr>
              <w:tab/>
            </w:r>
            <w:r w:rsidRPr="00E71489">
              <w:rPr>
                <w:sz w:val="24"/>
                <w:szCs w:val="24"/>
                <w:lang w:val="ru-RU"/>
              </w:rPr>
              <w:tab/>
            </w:r>
            <w:r w:rsidRPr="00E71489">
              <w:rPr>
                <w:spacing w:val="-1"/>
                <w:sz w:val="24"/>
                <w:szCs w:val="24"/>
                <w:lang w:val="ru-RU"/>
              </w:rPr>
              <w:t>движений</w:t>
            </w:r>
            <w:r w:rsidRPr="00E71489">
              <w:rPr>
                <w:sz w:val="24"/>
                <w:szCs w:val="24"/>
                <w:lang w:val="ru-RU"/>
              </w:rPr>
              <w:t>ног:</w:t>
            </w:r>
            <w:r w:rsidRPr="00E71489">
              <w:rPr>
                <w:sz w:val="24"/>
                <w:szCs w:val="24"/>
                <w:lang w:val="ru-RU"/>
              </w:rPr>
              <w:tab/>
              <w:t>выставление</w:t>
            </w:r>
            <w:r w:rsidRPr="00E71489">
              <w:rPr>
                <w:sz w:val="24"/>
                <w:szCs w:val="24"/>
                <w:lang w:val="ru-RU"/>
              </w:rPr>
              <w:tab/>
            </w:r>
            <w:r w:rsidRPr="00E71489">
              <w:rPr>
                <w:spacing w:val="-1"/>
                <w:sz w:val="24"/>
                <w:szCs w:val="24"/>
                <w:lang w:val="ru-RU"/>
              </w:rPr>
              <w:t>ног</w:t>
            </w:r>
            <w:r w:rsidRPr="00E71489">
              <w:rPr>
                <w:sz w:val="24"/>
                <w:szCs w:val="24"/>
                <w:lang w:val="ru-RU"/>
              </w:rPr>
              <w:t>вперед,</w:t>
            </w:r>
            <w:r w:rsidRPr="00E71489">
              <w:rPr>
                <w:sz w:val="24"/>
                <w:szCs w:val="24"/>
                <w:lang w:val="ru-RU"/>
              </w:rPr>
              <w:tab/>
            </w:r>
            <w:r w:rsidRPr="00E71489">
              <w:rPr>
                <w:sz w:val="24"/>
                <w:szCs w:val="24"/>
                <w:lang w:val="ru-RU"/>
              </w:rPr>
              <w:tab/>
              <w:t>назад,</w:t>
            </w:r>
            <w:r w:rsidRPr="00E71489">
              <w:rPr>
                <w:sz w:val="24"/>
                <w:szCs w:val="24"/>
                <w:lang w:val="ru-RU"/>
              </w:rPr>
              <w:tab/>
            </w:r>
            <w:r w:rsidRPr="00E71489">
              <w:rPr>
                <w:sz w:val="24"/>
                <w:szCs w:val="24"/>
                <w:lang w:val="ru-RU"/>
              </w:rPr>
              <w:tab/>
            </w:r>
            <w:r w:rsidRPr="00E71489">
              <w:rPr>
                <w:spacing w:val="-3"/>
                <w:sz w:val="24"/>
                <w:szCs w:val="24"/>
                <w:lang w:val="ru-RU"/>
              </w:rPr>
              <w:t>в</w:t>
            </w:r>
            <w:r w:rsidRPr="00E71489">
              <w:rPr>
                <w:sz w:val="24"/>
                <w:szCs w:val="24"/>
                <w:lang w:val="ru-RU"/>
              </w:rPr>
              <w:t>стороны,</w:t>
            </w:r>
            <w:r w:rsidRPr="00E71489">
              <w:rPr>
                <w:sz w:val="24"/>
                <w:szCs w:val="24"/>
                <w:lang w:val="ru-RU"/>
              </w:rPr>
              <w:tab/>
              <w:t>сгибание</w:t>
            </w:r>
            <w:r w:rsidRPr="00E71489">
              <w:rPr>
                <w:sz w:val="24"/>
                <w:szCs w:val="24"/>
                <w:lang w:val="ru-RU"/>
              </w:rPr>
              <w:tab/>
            </w:r>
            <w:r w:rsidRPr="00E71489">
              <w:rPr>
                <w:sz w:val="24"/>
                <w:szCs w:val="24"/>
                <w:lang w:val="ru-RU"/>
              </w:rPr>
              <w:tab/>
            </w:r>
            <w:r w:rsidRPr="00E71489">
              <w:rPr>
                <w:spacing w:val="-3"/>
                <w:sz w:val="24"/>
                <w:szCs w:val="24"/>
                <w:lang w:val="ru-RU"/>
              </w:rPr>
              <w:t>в</w:t>
            </w:r>
            <w:r w:rsidRPr="00E71489">
              <w:rPr>
                <w:sz w:val="24"/>
                <w:szCs w:val="24"/>
                <w:lang w:val="ru-RU"/>
              </w:rPr>
              <w:t>коленном</w:t>
            </w:r>
            <w:r w:rsidRPr="00E71489">
              <w:rPr>
                <w:sz w:val="24"/>
                <w:szCs w:val="24"/>
                <w:lang w:val="ru-RU"/>
              </w:rPr>
              <w:tab/>
            </w:r>
            <w:r w:rsidRPr="00E71489">
              <w:rPr>
                <w:sz w:val="24"/>
                <w:szCs w:val="24"/>
                <w:lang w:val="ru-RU"/>
              </w:rPr>
              <w:tab/>
            </w:r>
            <w:r w:rsidRPr="00E71489">
              <w:rPr>
                <w:sz w:val="24"/>
                <w:szCs w:val="24"/>
                <w:lang w:val="ru-RU"/>
              </w:rPr>
              <w:tab/>
            </w:r>
            <w:r w:rsidRPr="00E71489">
              <w:rPr>
                <w:sz w:val="24"/>
                <w:szCs w:val="24"/>
                <w:lang w:val="ru-RU"/>
              </w:rPr>
              <w:tab/>
            </w:r>
            <w:r w:rsidRPr="00E71489">
              <w:rPr>
                <w:sz w:val="24"/>
                <w:szCs w:val="24"/>
                <w:lang w:val="ru-RU"/>
              </w:rPr>
              <w:tab/>
            </w:r>
            <w:r w:rsidRPr="00E71489">
              <w:rPr>
                <w:spacing w:val="-1"/>
                <w:sz w:val="24"/>
                <w:szCs w:val="24"/>
                <w:lang w:val="ru-RU"/>
              </w:rPr>
              <w:t>суставе,</w:t>
            </w:r>
            <w:r w:rsidRPr="00E71489">
              <w:rPr>
                <w:sz w:val="24"/>
                <w:szCs w:val="24"/>
                <w:lang w:val="ru-RU"/>
              </w:rPr>
              <w:t>круговые</w:t>
            </w:r>
            <w:r w:rsidRPr="00E71489">
              <w:rPr>
                <w:sz w:val="24"/>
                <w:szCs w:val="24"/>
                <w:lang w:val="ru-RU"/>
              </w:rPr>
              <w:tab/>
            </w:r>
            <w:r w:rsidRPr="00E71489">
              <w:rPr>
                <w:sz w:val="24"/>
                <w:szCs w:val="24"/>
                <w:lang w:val="ru-RU"/>
              </w:rPr>
              <w:tab/>
            </w:r>
            <w:r w:rsidRPr="00E71489">
              <w:rPr>
                <w:sz w:val="24"/>
                <w:szCs w:val="24"/>
                <w:lang w:val="ru-RU"/>
              </w:rPr>
              <w:tab/>
            </w:r>
            <w:r w:rsidRPr="00E71489">
              <w:rPr>
                <w:spacing w:val="-1"/>
                <w:sz w:val="24"/>
                <w:szCs w:val="24"/>
                <w:lang w:val="ru-RU"/>
              </w:rPr>
              <w:t>движения,</w:t>
            </w:r>
            <w:r w:rsidRPr="00E71489">
              <w:rPr>
                <w:sz w:val="24"/>
                <w:szCs w:val="24"/>
                <w:lang w:val="ru-RU"/>
              </w:rPr>
              <w:t>ходьба на внутреннихкраяхстоп</w:t>
            </w:r>
          </w:p>
        </w:tc>
        <w:tc>
          <w:tcPr>
            <w:tcW w:w="470" w:type="pct"/>
          </w:tcPr>
          <w:p w:rsidR="002424A0" w:rsidRPr="00E71489" w:rsidRDefault="002424A0" w:rsidP="002424A0">
            <w:pPr>
              <w:pStyle w:val="TableParagraph"/>
              <w:ind w:left="0" w:firstLine="284"/>
              <w:rPr>
                <w:sz w:val="24"/>
                <w:szCs w:val="24"/>
              </w:rPr>
            </w:pPr>
            <w:r w:rsidRPr="00E71489">
              <w:rPr>
                <w:sz w:val="24"/>
                <w:szCs w:val="24"/>
              </w:rPr>
              <w:t>2</w:t>
            </w:r>
          </w:p>
        </w:tc>
        <w:tc>
          <w:tcPr>
            <w:tcW w:w="1912" w:type="pct"/>
            <w:vMerge/>
          </w:tcPr>
          <w:p w:rsidR="002424A0" w:rsidRPr="00E71489" w:rsidRDefault="002424A0" w:rsidP="002424A0">
            <w:pPr>
              <w:pStyle w:val="TableParagraph"/>
              <w:ind w:left="0" w:firstLine="284"/>
              <w:rPr>
                <w:sz w:val="24"/>
                <w:szCs w:val="24"/>
              </w:rPr>
            </w:pPr>
          </w:p>
        </w:tc>
        <w:tc>
          <w:tcPr>
            <w:tcW w:w="1563" w:type="pct"/>
            <w:vMerge/>
          </w:tcPr>
          <w:p w:rsidR="002424A0" w:rsidRPr="00E71489" w:rsidRDefault="002424A0" w:rsidP="002424A0">
            <w:pPr>
              <w:pStyle w:val="TableParagraph"/>
              <w:ind w:left="0" w:firstLine="284"/>
              <w:rPr>
                <w:sz w:val="24"/>
                <w:szCs w:val="24"/>
              </w:rPr>
            </w:pPr>
          </w:p>
        </w:tc>
      </w:tr>
      <w:tr w:rsidR="002424A0" w:rsidRPr="00E71489" w:rsidTr="002424A0">
        <w:trPr>
          <w:trHeight w:val="630"/>
        </w:trPr>
        <w:tc>
          <w:tcPr>
            <w:tcW w:w="184" w:type="pct"/>
          </w:tcPr>
          <w:p w:rsidR="002424A0" w:rsidRPr="00E71489" w:rsidRDefault="002424A0" w:rsidP="002424A0">
            <w:pPr>
              <w:pStyle w:val="TableParagraph"/>
              <w:ind w:left="0" w:firstLine="284"/>
              <w:rPr>
                <w:sz w:val="24"/>
                <w:szCs w:val="24"/>
              </w:rPr>
            </w:pPr>
            <w:r w:rsidRPr="00E71489">
              <w:rPr>
                <w:sz w:val="24"/>
                <w:szCs w:val="24"/>
              </w:rPr>
              <w:t>12</w:t>
            </w:r>
          </w:p>
        </w:tc>
        <w:tc>
          <w:tcPr>
            <w:tcW w:w="872" w:type="pct"/>
          </w:tcPr>
          <w:p w:rsidR="002424A0" w:rsidRPr="00E71489" w:rsidRDefault="002424A0" w:rsidP="002424A0">
            <w:pPr>
              <w:pStyle w:val="TableParagraph"/>
              <w:ind w:left="0" w:firstLine="284"/>
              <w:rPr>
                <w:sz w:val="24"/>
                <w:szCs w:val="24"/>
              </w:rPr>
            </w:pPr>
            <w:r w:rsidRPr="00E71489">
              <w:rPr>
                <w:sz w:val="24"/>
                <w:szCs w:val="24"/>
              </w:rPr>
              <w:t>Упражнениянавыработкуосанки</w:t>
            </w:r>
          </w:p>
        </w:tc>
        <w:tc>
          <w:tcPr>
            <w:tcW w:w="470" w:type="pct"/>
          </w:tcPr>
          <w:p w:rsidR="002424A0" w:rsidRPr="00E71489" w:rsidRDefault="002424A0" w:rsidP="002424A0">
            <w:pPr>
              <w:pStyle w:val="TableParagraph"/>
              <w:ind w:left="0" w:firstLine="284"/>
              <w:rPr>
                <w:sz w:val="24"/>
                <w:szCs w:val="24"/>
              </w:rPr>
            </w:pPr>
            <w:r w:rsidRPr="00E71489">
              <w:rPr>
                <w:sz w:val="24"/>
                <w:szCs w:val="24"/>
              </w:rPr>
              <w:t>2</w:t>
            </w:r>
          </w:p>
        </w:tc>
        <w:tc>
          <w:tcPr>
            <w:tcW w:w="1912" w:type="pct"/>
            <w:vMerge/>
            <w:tcBorders>
              <w:bottom w:val="single" w:sz="4" w:space="0" w:color="auto"/>
            </w:tcBorders>
          </w:tcPr>
          <w:p w:rsidR="002424A0" w:rsidRPr="00E71489" w:rsidRDefault="002424A0" w:rsidP="002424A0">
            <w:pPr>
              <w:pStyle w:val="TableParagraph"/>
              <w:ind w:left="0" w:firstLine="284"/>
              <w:rPr>
                <w:sz w:val="24"/>
                <w:szCs w:val="24"/>
              </w:rPr>
            </w:pPr>
          </w:p>
        </w:tc>
        <w:tc>
          <w:tcPr>
            <w:tcW w:w="1563" w:type="pct"/>
            <w:vMerge/>
            <w:tcBorders>
              <w:bottom w:val="single" w:sz="4" w:space="0" w:color="auto"/>
            </w:tcBorders>
          </w:tcPr>
          <w:p w:rsidR="002424A0" w:rsidRPr="00E71489" w:rsidRDefault="002424A0" w:rsidP="002424A0">
            <w:pPr>
              <w:pStyle w:val="TableParagraph"/>
              <w:ind w:left="0" w:firstLine="284"/>
              <w:rPr>
                <w:sz w:val="24"/>
                <w:szCs w:val="24"/>
              </w:rPr>
            </w:pPr>
          </w:p>
        </w:tc>
      </w:tr>
      <w:tr w:rsidR="002424A0" w:rsidRPr="00E71489" w:rsidTr="002424A0">
        <w:trPr>
          <w:trHeight w:val="369"/>
        </w:trPr>
        <w:tc>
          <w:tcPr>
            <w:tcW w:w="184" w:type="pct"/>
          </w:tcPr>
          <w:p w:rsidR="002424A0" w:rsidRPr="00E71489" w:rsidRDefault="002424A0" w:rsidP="002424A0">
            <w:pPr>
              <w:pStyle w:val="TableParagraph"/>
              <w:ind w:left="0" w:firstLine="284"/>
              <w:rPr>
                <w:sz w:val="24"/>
                <w:szCs w:val="24"/>
              </w:rPr>
            </w:pPr>
          </w:p>
        </w:tc>
        <w:tc>
          <w:tcPr>
            <w:tcW w:w="4816" w:type="pct"/>
            <w:gridSpan w:val="4"/>
          </w:tcPr>
          <w:p w:rsidR="002424A0" w:rsidRPr="00E71489" w:rsidRDefault="002424A0" w:rsidP="002424A0">
            <w:pPr>
              <w:pStyle w:val="TableParagraph"/>
              <w:ind w:left="0" w:firstLine="284"/>
              <w:jc w:val="center"/>
              <w:rPr>
                <w:b/>
                <w:sz w:val="24"/>
                <w:szCs w:val="24"/>
              </w:rPr>
            </w:pPr>
            <w:r w:rsidRPr="00E71489">
              <w:rPr>
                <w:b/>
                <w:i/>
                <w:sz w:val="24"/>
                <w:szCs w:val="24"/>
                <w:lang w:val="ru-RU"/>
              </w:rPr>
              <w:t>1.2. Упражнения накоординациюдвижений.</w:t>
            </w:r>
          </w:p>
        </w:tc>
      </w:tr>
      <w:tr w:rsidR="002424A0" w:rsidRPr="00E71489" w:rsidTr="002424A0">
        <w:trPr>
          <w:trHeight w:val="1402"/>
        </w:trPr>
        <w:tc>
          <w:tcPr>
            <w:tcW w:w="184" w:type="pct"/>
          </w:tcPr>
          <w:p w:rsidR="002424A0" w:rsidRPr="00E71489" w:rsidRDefault="002424A0" w:rsidP="002424A0">
            <w:pPr>
              <w:pStyle w:val="TableParagraph"/>
              <w:ind w:left="0" w:firstLine="284"/>
              <w:rPr>
                <w:sz w:val="24"/>
                <w:szCs w:val="24"/>
              </w:rPr>
            </w:pPr>
            <w:r w:rsidRPr="00E71489">
              <w:rPr>
                <w:sz w:val="24"/>
                <w:szCs w:val="24"/>
              </w:rPr>
              <w:t>13</w:t>
            </w:r>
          </w:p>
        </w:tc>
        <w:tc>
          <w:tcPr>
            <w:tcW w:w="872" w:type="pct"/>
          </w:tcPr>
          <w:p w:rsidR="002424A0" w:rsidRPr="00E71489" w:rsidRDefault="002424A0" w:rsidP="002424A0">
            <w:pPr>
              <w:pStyle w:val="TableParagraph"/>
              <w:ind w:left="0" w:firstLine="284"/>
              <w:rPr>
                <w:sz w:val="24"/>
                <w:szCs w:val="24"/>
                <w:lang w:val="ru-RU"/>
              </w:rPr>
            </w:pPr>
            <w:r w:rsidRPr="00E71489">
              <w:rPr>
                <w:sz w:val="24"/>
                <w:szCs w:val="24"/>
                <w:lang w:val="ru-RU"/>
              </w:rPr>
              <w:t>Разнообразныесочетанияодновременных</w:t>
            </w:r>
          </w:p>
          <w:p w:rsidR="002424A0" w:rsidRPr="00E71489" w:rsidRDefault="002424A0" w:rsidP="002424A0">
            <w:pPr>
              <w:pStyle w:val="TableParagraph"/>
              <w:ind w:left="0" w:firstLine="284"/>
              <w:rPr>
                <w:sz w:val="24"/>
                <w:szCs w:val="24"/>
                <w:lang w:val="ru-RU"/>
              </w:rPr>
            </w:pPr>
            <w:r w:rsidRPr="00E71489">
              <w:rPr>
                <w:sz w:val="24"/>
                <w:szCs w:val="24"/>
                <w:lang w:val="ru-RU"/>
              </w:rPr>
              <w:t>движений рук, ног,туловища,кистей</w:t>
            </w:r>
          </w:p>
        </w:tc>
        <w:tc>
          <w:tcPr>
            <w:tcW w:w="470" w:type="pct"/>
          </w:tcPr>
          <w:p w:rsidR="002424A0" w:rsidRPr="00E71489" w:rsidRDefault="002424A0" w:rsidP="002424A0">
            <w:pPr>
              <w:pStyle w:val="TableParagraph"/>
              <w:ind w:left="0" w:firstLine="284"/>
              <w:rPr>
                <w:sz w:val="24"/>
                <w:szCs w:val="24"/>
              </w:rPr>
            </w:pPr>
            <w:r w:rsidRPr="00E71489">
              <w:rPr>
                <w:sz w:val="24"/>
                <w:szCs w:val="24"/>
              </w:rPr>
              <w:t>2</w:t>
            </w:r>
          </w:p>
        </w:tc>
        <w:tc>
          <w:tcPr>
            <w:tcW w:w="1912" w:type="pct"/>
            <w:vMerge w:val="restart"/>
            <w:tcBorders>
              <w:top w:val="single" w:sz="4" w:space="0" w:color="auto"/>
            </w:tcBorders>
          </w:tcPr>
          <w:p w:rsidR="002424A0" w:rsidRPr="00E71489" w:rsidRDefault="002424A0" w:rsidP="002424A0">
            <w:pPr>
              <w:pStyle w:val="afc"/>
              <w:ind w:left="0" w:firstLine="284"/>
              <w:rPr>
                <w:sz w:val="24"/>
                <w:szCs w:val="24"/>
                <w:lang w:val="ru-RU"/>
              </w:rPr>
            </w:pPr>
            <w:r w:rsidRPr="00E71489">
              <w:rPr>
                <w:sz w:val="24"/>
                <w:szCs w:val="24"/>
                <w:lang w:val="ru-RU"/>
              </w:rPr>
              <w:t xml:space="preserve">Выполнение упражнений под музыку с постепенным ускорением, с </w:t>
            </w:r>
            <w:r w:rsidRPr="00E71489">
              <w:rPr>
                <w:sz w:val="24"/>
                <w:szCs w:val="24"/>
                <w:lang w:val="ru-RU"/>
              </w:rPr>
              <w:lastRenderedPageBreak/>
              <w:t>резкой сменой темпа движений.</w:t>
            </w:r>
          </w:p>
          <w:p w:rsidR="002424A0" w:rsidRPr="00E71489" w:rsidRDefault="002424A0" w:rsidP="002424A0">
            <w:pPr>
              <w:pStyle w:val="afc"/>
              <w:ind w:left="0" w:firstLine="284"/>
              <w:rPr>
                <w:sz w:val="24"/>
                <w:szCs w:val="24"/>
                <w:lang w:val="ru-RU"/>
              </w:rPr>
            </w:pPr>
            <w:r w:rsidRPr="00E71489">
              <w:rPr>
                <w:sz w:val="24"/>
                <w:szCs w:val="24"/>
                <w:lang w:val="ru-RU"/>
              </w:rPr>
              <w:t>Хлопки над головой, на груди, перед собой, справа, слева, на голени.</w:t>
            </w:r>
          </w:p>
          <w:p w:rsidR="002424A0" w:rsidRPr="00E71489" w:rsidRDefault="002424A0" w:rsidP="002424A0">
            <w:pPr>
              <w:pStyle w:val="TableParagraph"/>
              <w:ind w:left="0" w:firstLine="284"/>
              <w:rPr>
                <w:sz w:val="24"/>
                <w:szCs w:val="24"/>
                <w:lang w:val="ru-RU"/>
              </w:rPr>
            </w:pPr>
            <w:r w:rsidRPr="00E71489">
              <w:rPr>
                <w:sz w:val="24"/>
                <w:szCs w:val="24"/>
                <w:lang w:val="ru-RU"/>
              </w:rPr>
              <w:t>Самостоятельное составление несложных ритмических рисунков в сочетании хлопков и притопов, с предметами (погремушками, бубном, барабаном).</w:t>
            </w:r>
          </w:p>
        </w:tc>
        <w:tc>
          <w:tcPr>
            <w:tcW w:w="1563" w:type="pct"/>
            <w:vMerge w:val="restart"/>
            <w:tcBorders>
              <w:top w:val="single" w:sz="4" w:space="0" w:color="auto"/>
            </w:tcBorders>
          </w:tcPr>
          <w:p w:rsidR="002424A0" w:rsidRPr="00E71489" w:rsidRDefault="002424A0" w:rsidP="002424A0">
            <w:pPr>
              <w:pStyle w:val="afc"/>
              <w:ind w:left="0"/>
              <w:rPr>
                <w:sz w:val="24"/>
                <w:szCs w:val="24"/>
                <w:lang w:val="ru-RU"/>
              </w:rPr>
            </w:pPr>
          </w:p>
          <w:p w:rsidR="002424A0" w:rsidRPr="00897699" w:rsidRDefault="002424A0" w:rsidP="002424A0">
            <w:pPr>
              <w:pStyle w:val="TableParagraph"/>
              <w:ind w:left="0"/>
              <w:rPr>
                <w:sz w:val="24"/>
                <w:szCs w:val="24"/>
                <w:lang w:val="ru-RU"/>
              </w:rPr>
            </w:pPr>
            <w:r w:rsidRPr="00897699">
              <w:rPr>
                <w:sz w:val="24"/>
                <w:szCs w:val="24"/>
                <w:lang w:val="ru-RU"/>
              </w:rPr>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lastRenderedPageBreak/>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pStyle w:val="afc"/>
              <w:ind w:left="0" w:firstLine="284"/>
              <w:rPr>
                <w:sz w:val="24"/>
                <w:szCs w:val="24"/>
                <w:lang w:val="ru-RU"/>
              </w:rPr>
            </w:pPr>
            <w:r w:rsidRPr="00E71489">
              <w:rPr>
                <w:sz w:val="24"/>
                <w:szCs w:val="24"/>
              </w:rPr>
              <w:t>http://moi-sat.ru</w:t>
            </w:r>
          </w:p>
        </w:tc>
      </w:tr>
      <w:tr w:rsidR="002424A0" w:rsidRPr="00E71489" w:rsidTr="002424A0">
        <w:trPr>
          <w:trHeight w:val="1402"/>
        </w:trPr>
        <w:tc>
          <w:tcPr>
            <w:tcW w:w="184" w:type="pct"/>
          </w:tcPr>
          <w:p w:rsidR="002424A0" w:rsidRPr="00E71489" w:rsidRDefault="002424A0" w:rsidP="002424A0">
            <w:pPr>
              <w:pStyle w:val="TableParagraph"/>
              <w:ind w:left="0" w:firstLine="284"/>
              <w:rPr>
                <w:sz w:val="24"/>
                <w:szCs w:val="24"/>
              </w:rPr>
            </w:pPr>
            <w:r w:rsidRPr="00E71489">
              <w:rPr>
                <w:sz w:val="24"/>
                <w:szCs w:val="24"/>
              </w:rPr>
              <w:lastRenderedPageBreak/>
              <w:t>14</w:t>
            </w:r>
          </w:p>
        </w:tc>
        <w:tc>
          <w:tcPr>
            <w:tcW w:w="872" w:type="pct"/>
          </w:tcPr>
          <w:p w:rsidR="002424A0" w:rsidRPr="00E71489" w:rsidRDefault="002424A0" w:rsidP="002424A0">
            <w:pPr>
              <w:pStyle w:val="TableParagraph"/>
              <w:ind w:left="0" w:firstLine="284"/>
              <w:rPr>
                <w:sz w:val="24"/>
                <w:szCs w:val="24"/>
                <w:lang w:val="ru-RU"/>
              </w:rPr>
            </w:pPr>
            <w:r w:rsidRPr="00E71489">
              <w:rPr>
                <w:sz w:val="24"/>
                <w:szCs w:val="24"/>
                <w:lang w:val="ru-RU"/>
              </w:rPr>
              <w:t>Выполнение</w:t>
            </w:r>
          </w:p>
          <w:p w:rsidR="002424A0" w:rsidRPr="00E71489" w:rsidRDefault="002424A0" w:rsidP="002424A0">
            <w:pPr>
              <w:pStyle w:val="TableParagraph"/>
              <w:tabs>
                <w:tab w:val="left" w:pos="2211"/>
              </w:tabs>
              <w:ind w:left="0"/>
              <w:jc w:val="both"/>
              <w:rPr>
                <w:sz w:val="24"/>
                <w:szCs w:val="24"/>
                <w:lang w:val="ru-RU"/>
              </w:rPr>
            </w:pPr>
            <w:r w:rsidRPr="00E71489">
              <w:rPr>
                <w:sz w:val="24"/>
                <w:szCs w:val="24"/>
                <w:lang w:val="ru-RU"/>
              </w:rPr>
              <w:t>упражнений</w:t>
            </w:r>
            <w:r w:rsidRPr="00E71489">
              <w:rPr>
                <w:sz w:val="24"/>
                <w:szCs w:val="24"/>
                <w:lang w:val="ru-RU"/>
              </w:rPr>
              <w:tab/>
            </w:r>
            <w:r w:rsidRPr="00E71489">
              <w:rPr>
                <w:spacing w:val="-2"/>
                <w:sz w:val="24"/>
                <w:szCs w:val="24"/>
                <w:lang w:val="ru-RU"/>
              </w:rPr>
              <w:t>под</w:t>
            </w:r>
            <w:r w:rsidRPr="00E71489">
              <w:rPr>
                <w:sz w:val="24"/>
                <w:szCs w:val="24"/>
                <w:lang w:val="ru-RU"/>
              </w:rPr>
              <w:t>музыку с постепеннымускорением,срезкойсменойтемпа движений</w:t>
            </w:r>
          </w:p>
        </w:tc>
        <w:tc>
          <w:tcPr>
            <w:tcW w:w="470" w:type="pct"/>
          </w:tcPr>
          <w:p w:rsidR="002424A0" w:rsidRPr="00E71489" w:rsidRDefault="002424A0" w:rsidP="002424A0">
            <w:pPr>
              <w:pStyle w:val="TableParagraph"/>
              <w:ind w:left="0" w:firstLine="284"/>
              <w:rPr>
                <w:sz w:val="24"/>
                <w:szCs w:val="24"/>
              </w:rPr>
            </w:pPr>
            <w:r w:rsidRPr="00E71489">
              <w:rPr>
                <w:sz w:val="24"/>
                <w:szCs w:val="24"/>
              </w:rPr>
              <w:t>2</w:t>
            </w:r>
          </w:p>
        </w:tc>
        <w:tc>
          <w:tcPr>
            <w:tcW w:w="1912" w:type="pct"/>
            <w:vMerge/>
          </w:tcPr>
          <w:p w:rsidR="002424A0" w:rsidRPr="00E71489" w:rsidRDefault="002424A0" w:rsidP="002424A0">
            <w:pPr>
              <w:pStyle w:val="TableParagraph"/>
              <w:ind w:left="0" w:firstLine="284"/>
              <w:rPr>
                <w:sz w:val="24"/>
                <w:szCs w:val="24"/>
              </w:rPr>
            </w:pPr>
          </w:p>
        </w:tc>
        <w:tc>
          <w:tcPr>
            <w:tcW w:w="1563" w:type="pct"/>
            <w:vMerge/>
          </w:tcPr>
          <w:p w:rsidR="002424A0" w:rsidRPr="00E71489" w:rsidRDefault="002424A0" w:rsidP="002424A0">
            <w:pPr>
              <w:pStyle w:val="TableParagraph"/>
              <w:ind w:left="0" w:firstLine="284"/>
              <w:rPr>
                <w:sz w:val="24"/>
                <w:szCs w:val="24"/>
              </w:rPr>
            </w:pPr>
          </w:p>
        </w:tc>
      </w:tr>
      <w:tr w:rsidR="002424A0" w:rsidRPr="00E71489" w:rsidTr="002424A0">
        <w:trPr>
          <w:trHeight w:val="1402"/>
        </w:trPr>
        <w:tc>
          <w:tcPr>
            <w:tcW w:w="184" w:type="pct"/>
          </w:tcPr>
          <w:p w:rsidR="002424A0" w:rsidRPr="00E71489" w:rsidRDefault="002424A0" w:rsidP="002424A0">
            <w:pPr>
              <w:pStyle w:val="TableParagraph"/>
              <w:ind w:left="0" w:firstLine="284"/>
              <w:rPr>
                <w:sz w:val="24"/>
                <w:szCs w:val="24"/>
              </w:rPr>
            </w:pPr>
            <w:r w:rsidRPr="00E71489">
              <w:rPr>
                <w:sz w:val="24"/>
                <w:szCs w:val="24"/>
              </w:rPr>
              <w:lastRenderedPageBreak/>
              <w:t>15</w:t>
            </w:r>
          </w:p>
        </w:tc>
        <w:tc>
          <w:tcPr>
            <w:tcW w:w="872" w:type="pct"/>
          </w:tcPr>
          <w:p w:rsidR="002424A0" w:rsidRPr="00E71489" w:rsidRDefault="002424A0" w:rsidP="002424A0">
            <w:pPr>
              <w:pStyle w:val="TableParagraph"/>
              <w:ind w:left="0" w:firstLine="284"/>
              <w:jc w:val="both"/>
              <w:rPr>
                <w:sz w:val="24"/>
                <w:szCs w:val="24"/>
                <w:lang w:val="ru-RU"/>
              </w:rPr>
            </w:pPr>
            <w:r w:rsidRPr="00E71489">
              <w:rPr>
                <w:sz w:val="24"/>
                <w:szCs w:val="24"/>
                <w:lang w:val="ru-RU"/>
              </w:rPr>
              <w:t>Поочередныехлопкинад головой, на груди,передсобой,справа,слева,наголени</w:t>
            </w:r>
          </w:p>
        </w:tc>
        <w:tc>
          <w:tcPr>
            <w:tcW w:w="470" w:type="pct"/>
          </w:tcPr>
          <w:p w:rsidR="002424A0" w:rsidRPr="00E71489" w:rsidRDefault="002424A0" w:rsidP="002424A0">
            <w:pPr>
              <w:pStyle w:val="TableParagraph"/>
              <w:ind w:left="0" w:firstLine="284"/>
              <w:rPr>
                <w:sz w:val="24"/>
                <w:szCs w:val="24"/>
              </w:rPr>
            </w:pPr>
            <w:r w:rsidRPr="00E71489">
              <w:rPr>
                <w:sz w:val="24"/>
                <w:szCs w:val="24"/>
              </w:rPr>
              <w:t>2</w:t>
            </w:r>
          </w:p>
        </w:tc>
        <w:tc>
          <w:tcPr>
            <w:tcW w:w="1912" w:type="pct"/>
            <w:vMerge/>
          </w:tcPr>
          <w:p w:rsidR="002424A0" w:rsidRPr="00E71489" w:rsidRDefault="002424A0" w:rsidP="002424A0">
            <w:pPr>
              <w:pStyle w:val="TableParagraph"/>
              <w:ind w:left="0" w:firstLine="284"/>
              <w:rPr>
                <w:sz w:val="24"/>
                <w:szCs w:val="24"/>
              </w:rPr>
            </w:pPr>
          </w:p>
        </w:tc>
        <w:tc>
          <w:tcPr>
            <w:tcW w:w="1563" w:type="pct"/>
            <w:vMerge/>
          </w:tcPr>
          <w:p w:rsidR="002424A0" w:rsidRPr="00E71489" w:rsidRDefault="002424A0" w:rsidP="002424A0">
            <w:pPr>
              <w:pStyle w:val="TableParagraph"/>
              <w:ind w:left="0" w:firstLine="284"/>
              <w:rPr>
                <w:sz w:val="24"/>
                <w:szCs w:val="24"/>
              </w:rPr>
            </w:pPr>
          </w:p>
        </w:tc>
      </w:tr>
      <w:tr w:rsidR="002424A0" w:rsidRPr="00E71489" w:rsidTr="002424A0">
        <w:trPr>
          <w:trHeight w:val="1402"/>
        </w:trPr>
        <w:tc>
          <w:tcPr>
            <w:tcW w:w="184" w:type="pct"/>
          </w:tcPr>
          <w:p w:rsidR="002424A0" w:rsidRPr="00E71489" w:rsidRDefault="002424A0" w:rsidP="002424A0">
            <w:pPr>
              <w:pStyle w:val="TableParagraph"/>
              <w:ind w:left="0" w:firstLine="284"/>
              <w:rPr>
                <w:sz w:val="24"/>
                <w:szCs w:val="24"/>
              </w:rPr>
            </w:pPr>
            <w:r w:rsidRPr="00E71489">
              <w:rPr>
                <w:sz w:val="24"/>
                <w:szCs w:val="24"/>
              </w:rPr>
              <w:t>16</w:t>
            </w:r>
          </w:p>
        </w:tc>
        <w:tc>
          <w:tcPr>
            <w:tcW w:w="872" w:type="pct"/>
          </w:tcPr>
          <w:p w:rsidR="002424A0" w:rsidRPr="00E71489" w:rsidRDefault="002424A0" w:rsidP="002424A0">
            <w:pPr>
              <w:pStyle w:val="TableParagraph"/>
              <w:ind w:left="0" w:firstLine="284"/>
              <w:rPr>
                <w:sz w:val="24"/>
                <w:szCs w:val="24"/>
                <w:lang w:val="ru-RU"/>
              </w:rPr>
            </w:pPr>
            <w:r w:rsidRPr="00E71489">
              <w:rPr>
                <w:sz w:val="24"/>
                <w:szCs w:val="24"/>
                <w:lang w:val="ru-RU"/>
              </w:rPr>
              <w:t>Самостоятельноесоставлениенесложныхритмическихрисунковвсочетаниихлопковипритопов,с предметами(погремушками,бубном,барабаном)</w:t>
            </w:r>
          </w:p>
        </w:tc>
        <w:tc>
          <w:tcPr>
            <w:tcW w:w="470" w:type="pct"/>
          </w:tcPr>
          <w:p w:rsidR="002424A0" w:rsidRPr="00E71489" w:rsidRDefault="002424A0" w:rsidP="002424A0">
            <w:pPr>
              <w:pStyle w:val="TableParagraph"/>
              <w:ind w:left="0" w:firstLine="284"/>
              <w:rPr>
                <w:sz w:val="24"/>
                <w:szCs w:val="24"/>
              </w:rPr>
            </w:pPr>
            <w:r w:rsidRPr="00E71489">
              <w:rPr>
                <w:sz w:val="24"/>
                <w:szCs w:val="24"/>
              </w:rPr>
              <w:t>2</w:t>
            </w:r>
          </w:p>
        </w:tc>
        <w:tc>
          <w:tcPr>
            <w:tcW w:w="1912" w:type="pct"/>
            <w:vMerge/>
            <w:tcBorders>
              <w:bottom w:val="single" w:sz="4" w:space="0" w:color="auto"/>
            </w:tcBorders>
          </w:tcPr>
          <w:p w:rsidR="002424A0" w:rsidRPr="00E71489" w:rsidRDefault="002424A0" w:rsidP="002424A0">
            <w:pPr>
              <w:pStyle w:val="TableParagraph"/>
              <w:ind w:left="0" w:firstLine="284"/>
              <w:rPr>
                <w:sz w:val="24"/>
                <w:szCs w:val="24"/>
              </w:rPr>
            </w:pPr>
          </w:p>
        </w:tc>
        <w:tc>
          <w:tcPr>
            <w:tcW w:w="1563" w:type="pct"/>
            <w:vMerge/>
            <w:tcBorders>
              <w:bottom w:val="single" w:sz="4" w:space="0" w:color="auto"/>
            </w:tcBorders>
          </w:tcPr>
          <w:p w:rsidR="002424A0" w:rsidRPr="00E71489" w:rsidRDefault="002424A0" w:rsidP="002424A0">
            <w:pPr>
              <w:pStyle w:val="TableParagraph"/>
              <w:ind w:left="0" w:firstLine="284"/>
              <w:rPr>
                <w:sz w:val="24"/>
                <w:szCs w:val="24"/>
              </w:rPr>
            </w:pPr>
          </w:p>
        </w:tc>
      </w:tr>
      <w:tr w:rsidR="002424A0" w:rsidRPr="00E71489" w:rsidTr="002424A0">
        <w:trPr>
          <w:trHeight w:val="281"/>
        </w:trPr>
        <w:tc>
          <w:tcPr>
            <w:tcW w:w="184" w:type="pct"/>
          </w:tcPr>
          <w:p w:rsidR="002424A0" w:rsidRPr="00E71489" w:rsidRDefault="002424A0" w:rsidP="002424A0">
            <w:pPr>
              <w:pStyle w:val="TableParagraph"/>
              <w:ind w:left="0" w:firstLine="284"/>
              <w:rPr>
                <w:sz w:val="24"/>
                <w:szCs w:val="24"/>
              </w:rPr>
            </w:pPr>
          </w:p>
        </w:tc>
        <w:tc>
          <w:tcPr>
            <w:tcW w:w="4816" w:type="pct"/>
            <w:gridSpan w:val="4"/>
          </w:tcPr>
          <w:p w:rsidR="002424A0" w:rsidRPr="00E71489" w:rsidRDefault="002424A0" w:rsidP="002424A0">
            <w:pPr>
              <w:pStyle w:val="TableParagraph"/>
              <w:ind w:left="0" w:firstLine="284"/>
              <w:jc w:val="center"/>
              <w:rPr>
                <w:b/>
                <w:sz w:val="24"/>
                <w:szCs w:val="24"/>
              </w:rPr>
            </w:pPr>
            <w:r w:rsidRPr="00E71489">
              <w:rPr>
                <w:b/>
                <w:i/>
                <w:sz w:val="24"/>
                <w:szCs w:val="24"/>
                <w:lang w:val="ru-RU"/>
              </w:rPr>
              <w:t>1.3.Упражнениенарасслаблениемышц.</w:t>
            </w:r>
          </w:p>
        </w:tc>
      </w:tr>
      <w:tr w:rsidR="002424A0" w:rsidRPr="00E71489" w:rsidTr="002424A0">
        <w:trPr>
          <w:trHeight w:val="848"/>
        </w:trPr>
        <w:tc>
          <w:tcPr>
            <w:tcW w:w="184" w:type="pct"/>
          </w:tcPr>
          <w:p w:rsidR="002424A0" w:rsidRPr="00E71489" w:rsidRDefault="002424A0" w:rsidP="002424A0">
            <w:pPr>
              <w:pStyle w:val="TableParagraph"/>
              <w:ind w:left="0" w:firstLine="284"/>
              <w:rPr>
                <w:sz w:val="24"/>
                <w:szCs w:val="24"/>
              </w:rPr>
            </w:pPr>
            <w:r w:rsidRPr="00E71489">
              <w:rPr>
                <w:sz w:val="24"/>
                <w:szCs w:val="24"/>
              </w:rPr>
              <w:t>17</w:t>
            </w:r>
          </w:p>
        </w:tc>
        <w:tc>
          <w:tcPr>
            <w:tcW w:w="872" w:type="pct"/>
          </w:tcPr>
          <w:p w:rsidR="002424A0" w:rsidRPr="00E71489" w:rsidRDefault="002424A0" w:rsidP="002424A0">
            <w:pPr>
              <w:pStyle w:val="TableParagraph"/>
              <w:ind w:left="0" w:firstLine="284"/>
              <w:jc w:val="both"/>
              <w:rPr>
                <w:sz w:val="24"/>
                <w:szCs w:val="24"/>
                <w:lang w:val="ru-RU"/>
              </w:rPr>
            </w:pPr>
            <w:r w:rsidRPr="00E71489">
              <w:rPr>
                <w:sz w:val="24"/>
                <w:szCs w:val="24"/>
                <w:lang w:val="ru-RU"/>
              </w:rPr>
              <w:t>Прыжки на двух ногаходновременнос</w:t>
            </w:r>
          </w:p>
          <w:p w:rsidR="002424A0" w:rsidRPr="00E71489" w:rsidRDefault="002424A0" w:rsidP="002424A0">
            <w:pPr>
              <w:pStyle w:val="TableParagraph"/>
              <w:ind w:left="0"/>
              <w:rPr>
                <w:sz w:val="24"/>
                <w:szCs w:val="24"/>
                <w:lang w:val="ru-RU"/>
              </w:rPr>
            </w:pPr>
            <w:r w:rsidRPr="00E71489">
              <w:rPr>
                <w:sz w:val="24"/>
                <w:szCs w:val="24"/>
                <w:lang w:val="ru-RU"/>
              </w:rPr>
              <w:t>мягкими</w:t>
            </w:r>
            <w:r w:rsidRPr="00E71489">
              <w:rPr>
                <w:spacing w:val="-1"/>
                <w:sz w:val="24"/>
                <w:szCs w:val="24"/>
                <w:lang w:val="ru-RU"/>
              </w:rPr>
              <w:t>расслабленными</w:t>
            </w:r>
          </w:p>
          <w:p w:rsidR="002424A0" w:rsidRPr="00E71489" w:rsidRDefault="002424A0" w:rsidP="002424A0">
            <w:pPr>
              <w:pStyle w:val="TableParagraph"/>
              <w:ind w:left="0"/>
              <w:jc w:val="both"/>
              <w:rPr>
                <w:sz w:val="24"/>
                <w:szCs w:val="24"/>
                <w:lang w:val="ru-RU"/>
              </w:rPr>
            </w:pPr>
            <w:r w:rsidRPr="00E71489">
              <w:rPr>
                <w:sz w:val="24"/>
                <w:szCs w:val="24"/>
                <w:lang w:val="ru-RU"/>
              </w:rPr>
              <w:t>коленямиикорпусом,висящимирукамииопущеннойголовой</w:t>
            </w:r>
          </w:p>
          <w:p w:rsidR="002424A0" w:rsidRPr="00E71489" w:rsidRDefault="002424A0" w:rsidP="002424A0">
            <w:pPr>
              <w:pStyle w:val="TableParagraph"/>
              <w:ind w:left="0"/>
              <w:rPr>
                <w:sz w:val="24"/>
                <w:szCs w:val="24"/>
              </w:rPr>
            </w:pPr>
            <w:r w:rsidRPr="00E71489">
              <w:rPr>
                <w:sz w:val="24"/>
                <w:szCs w:val="24"/>
              </w:rPr>
              <w:t>«петрушка»</w:t>
            </w:r>
          </w:p>
        </w:tc>
        <w:tc>
          <w:tcPr>
            <w:tcW w:w="470" w:type="pct"/>
          </w:tcPr>
          <w:p w:rsidR="002424A0" w:rsidRPr="00E71489" w:rsidRDefault="002424A0" w:rsidP="002424A0">
            <w:pPr>
              <w:pStyle w:val="TableParagraph"/>
              <w:ind w:left="0" w:firstLine="284"/>
              <w:rPr>
                <w:sz w:val="24"/>
                <w:szCs w:val="24"/>
                <w:lang w:val="ru-RU"/>
              </w:rPr>
            </w:pPr>
            <w:r w:rsidRPr="00E71489">
              <w:rPr>
                <w:sz w:val="24"/>
                <w:szCs w:val="24"/>
                <w:lang w:val="ru-RU"/>
              </w:rPr>
              <w:t>2</w:t>
            </w:r>
          </w:p>
        </w:tc>
        <w:tc>
          <w:tcPr>
            <w:tcW w:w="1912" w:type="pct"/>
            <w:vMerge w:val="restart"/>
            <w:tcBorders>
              <w:top w:val="single" w:sz="4" w:space="0" w:color="auto"/>
            </w:tcBorders>
          </w:tcPr>
          <w:p w:rsidR="002424A0" w:rsidRPr="00E71489" w:rsidRDefault="002424A0" w:rsidP="002424A0">
            <w:pPr>
              <w:pStyle w:val="afc"/>
              <w:ind w:left="0"/>
              <w:rPr>
                <w:sz w:val="24"/>
                <w:szCs w:val="24"/>
                <w:lang w:val="ru-RU"/>
              </w:rPr>
            </w:pPr>
            <w:r w:rsidRPr="00E71489">
              <w:rPr>
                <w:sz w:val="24"/>
                <w:szCs w:val="24"/>
                <w:lang w:val="ru-RU"/>
              </w:rPr>
              <w:t xml:space="preserve">Прыжки на двух ногах </w:t>
            </w:r>
          </w:p>
          <w:p w:rsidR="002424A0" w:rsidRPr="00E71489" w:rsidRDefault="002424A0" w:rsidP="002424A0">
            <w:pPr>
              <w:pStyle w:val="afc"/>
              <w:ind w:left="0"/>
              <w:rPr>
                <w:sz w:val="24"/>
                <w:szCs w:val="24"/>
                <w:lang w:val="ru-RU"/>
              </w:rPr>
            </w:pPr>
            <w:r w:rsidRPr="00E71489">
              <w:rPr>
                <w:sz w:val="24"/>
                <w:szCs w:val="24"/>
                <w:lang w:val="ru-RU"/>
              </w:rPr>
              <w:t xml:space="preserve">Имитация распускающегося цветка </w:t>
            </w:r>
          </w:p>
          <w:p w:rsidR="002424A0" w:rsidRPr="00E71489" w:rsidRDefault="002424A0" w:rsidP="002424A0">
            <w:pPr>
              <w:pStyle w:val="TableParagraph"/>
              <w:ind w:left="0"/>
              <w:rPr>
                <w:sz w:val="24"/>
                <w:szCs w:val="24"/>
              </w:rPr>
            </w:pPr>
            <w:r w:rsidRPr="00E71489">
              <w:rPr>
                <w:sz w:val="24"/>
                <w:szCs w:val="24"/>
                <w:lang w:val="ru-RU"/>
              </w:rPr>
              <w:t xml:space="preserve">Имитация увядающего </w:t>
            </w:r>
          </w:p>
        </w:tc>
        <w:tc>
          <w:tcPr>
            <w:tcW w:w="1563" w:type="pct"/>
            <w:vMerge w:val="restart"/>
            <w:tcBorders>
              <w:top w:val="single" w:sz="4" w:space="0" w:color="auto"/>
            </w:tcBorders>
          </w:tcPr>
          <w:p w:rsidR="002424A0" w:rsidRPr="00897699" w:rsidRDefault="002424A0" w:rsidP="002424A0">
            <w:pPr>
              <w:pStyle w:val="TableParagraph"/>
              <w:ind w:left="0"/>
              <w:rPr>
                <w:sz w:val="24"/>
                <w:szCs w:val="24"/>
                <w:lang w:val="ru-RU"/>
              </w:rPr>
            </w:pPr>
            <w:r w:rsidRPr="00897699">
              <w:rPr>
                <w:sz w:val="24"/>
                <w:szCs w:val="24"/>
                <w:lang w:val="ru-RU"/>
              </w:rPr>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Электронная библиотека учебников и методических </w:t>
            </w:r>
            <w:r w:rsidRPr="00897699">
              <w:rPr>
                <w:sz w:val="24"/>
                <w:szCs w:val="24"/>
                <w:lang w:val="ru-RU"/>
              </w:rPr>
              <w:lastRenderedPageBreak/>
              <w:t>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pStyle w:val="afc"/>
              <w:ind w:left="0" w:firstLine="284"/>
              <w:rPr>
                <w:sz w:val="24"/>
                <w:szCs w:val="24"/>
                <w:lang w:val="ru-RU"/>
              </w:rPr>
            </w:pPr>
            <w:r w:rsidRPr="00E71489">
              <w:rPr>
                <w:sz w:val="24"/>
                <w:szCs w:val="24"/>
              </w:rPr>
              <w:t>http://moi-sat.ru</w:t>
            </w:r>
          </w:p>
        </w:tc>
      </w:tr>
      <w:tr w:rsidR="002424A0" w:rsidRPr="00E71489" w:rsidTr="002424A0">
        <w:trPr>
          <w:trHeight w:val="592"/>
        </w:trPr>
        <w:tc>
          <w:tcPr>
            <w:tcW w:w="184" w:type="pct"/>
          </w:tcPr>
          <w:p w:rsidR="002424A0" w:rsidRPr="00E71489" w:rsidRDefault="002424A0" w:rsidP="002424A0">
            <w:pPr>
              <w:pStyle w:val="TableParagraph"/>
              <w:ind w:left="0" w:firstLine="284"/>
              <w:rPr>
                <w:sz w:val="24"/>
                <w:szCs w:val="24"/>
              </w:rPr>
            </w:pPr>
            <w:r w:rsidRPr="00E71489">
              <w:rPr>
                <w:sz w:val="24"/>
                <w:szCs w:val="24"/>
              </w:rPr>
              <w:t>18</w:t>
            </w:r>
          </w:p>
        </w:tc>
        <w:tc>
          <w:tcPr>
            <w:tcW w:w="872" w:type="pct"/>
          </w:tcPr>
          <w:p w:rsidR="002424A0" w:rsidRPr="00E71489" w:rsidRDefault="002424A0" w:rsidP="002424A0">
            <w:pPr>
              <w:pStyle w:val="TableParagraph"/>
              <w:tabs>
                <w:tab w:val="left" w:pos="1190"/>
                <w:tab w:val="left" w:pos="1781"/>
              </w:tabs>
              <w:ind w:left="0" w:firstLine="284"/>
              <w:rPr>
                <w:sz w:val="24"/>
                <w:szCs w:val="24"/>
                <w:lang w:val="ru-RU"/>
              </w:rPr>
            </w:pPr>
            <w:r w:rsidRPr="00E71489">
              <w:rPr>
                <w:sz w:val="24"/>
                <w:szCs w:val="24"/>
                <w:lang w:val="ru-RU"/>
              </w:rPr>
              <w:t>Имитацияраспускающегосяцветка</w:t>
            </w:r>
          </w:p>
        </w:tc>
        <w:tc>
          <w:tcPr>
            <w:tcW w:w="470" w:type="pct"/>
          </w:tcPr>
          <w:p w:rsidR="002424A0" w:rsidRPr="00E71489" w:rsidRDefault="002424A0" w:rsidP="002424A0">
            <w:pPr>
              <w:pStyle w:val="TableParagraph"/>
              <w:ind w:left="0" w:firstLine="284"/>
              <w:rPr>
                <w:sz w:val="24"/>
                <w:szCs w:val="24"/>
                <w:lang w:val="ru-RU"/>
              </w:rPr>
            </w:pPr>
            <w:r w:rsidRPr="00E71489">
              <w:rPr>
                <w:sz w:val="24"/>
                <w:szCs w:val="24"/>
                <w:lang w:val="ru-RU"/>
              </w:rPr>
              <w:t>2</w:t>
            </w:r>
          </w:p>
        </w:tc>
        <w:tc>
          <w:tcPr>
            <w:tcW w:w="1912" w:type="pct"/>
            <w:vMerge/>
          </w:tcPr>
          <w:p w:rsidR="002424A0" w:rsidRPr="00E71489" w:rsidRDefault="002424A0" w:rsidP="002424A0">
            <w:pPr>
              <w:pStyle w:val="TableParagraph"/>
              <w:ind w:left="0" w:firstLine="284"/>
              <w:rPr>
                <w:sz w:val="24"/>
                <w:szCs w:val="24"/>
              </w:rPr>
            </w:pPr>
          </w:p>
        </w:tc>
        <w:tc>
          <w:tcPr>
            <w:tcW w:w="1563" w:type="pct"/>
            <w:vMerge/>
          </w:tcPr>
          <w:p w:rsidR="002424A0" w:rsidRPr="00E71489" w:rsidRDefault="002424A0" w:rsidP="002424A0">
            <w:pPr>
              <w:pStyle w:val="TableParagraph"/>
              <w:ind w:left="0" w:firstLine="284"/>
              <w:rPr>
                <w:sz w:val="24"/>
                <w:szCs w:val="24"/>
              </w:rPr>
            </w:pPr>
          </w:p>
        </w:tc>
      </w:tr>
      <w:tr w:rsidR="002424A0" w:rsidRPr="00E71489" w:rsidTr="002424A0">
        <w:trPr>
          <w:trHeight w:val="190"/>
        </w:trPr>
        <w:tc>
          <w:tcPr>
            <w:tcW w:w="184" w:type="pct"/>
          </w:tcPr>
          <w:p w:rsidR="002424A0" w:rsidRPr="00E71489" w:rsidRDefault="002424A0" w:rsidP="002424A0">
            <w:pPr>
              <w:pStyle w:val="TableParagraph"/>
              <w:ind w:left="0" w:firstLine="284"/>
              <w:rPr>
                <w:sz w:val="24"/>
                <w:szCs w:val="24"/>
              </w:rPr>
            </w:pPr>
            <w:r w:rsidRPr="00E71489">
              <w:rPr>
                <w:sz w:val="24"/>
                <w:szCs w:val="24"/>
              </w:rPr>
              <w:t>19</w:t>
            </w:r>
          </w:p>
        </w:tc>
        <w:tc>
          <w:tcPr>
            <w:tcW w:w="872" w:type="pct"/>
          </w:tcPr>
          <w:p w:rsidR="002424A0" w:rsidRPr="00E71489" w:rsidRDefault="002424A0" w:rsidP="002424A0">
            <w:pPr>
              <w:pStyle w:val="TableParagraph"/>
              <w:tabs>
                <w:tab w:val="left" w:pos="1384"/>
              </w:tabs>
              <w:ind w:left="0" w:firstLine="284"/>
              <w:rPr>
                <w:sz w:val="24"/>
                <w:szCs w:val="24"/>
                <w:lang w:val="ru-RU"/>
              </w:rPr>
            </w:pPr>
            <w:r w:rsidRPr="00E71489">
              <w:rPr>
                <w:sz w:val="24"/>
                <w:szCs w:val="24"/>
                <w:lang w:val="ru-RU"/>
              </w:rPr>
              <w:t>Имитация</w:t>
            </w:r>
            <w:r w:rsidRPr="00E71489">
              <w:rPr>
                <w:sz w:val="24"/>
                <w:szCs w:val="24"/>
                <w:lang w:val="ru-RU"/>
              </w:rPr>
              <w:tab/>
            </w:r>
            <w:r w:rsidRPr="00E71489">
              <w:rPr>
                <w:spacing w:val="-2"/>
                <w:sz w:val="24"/>
                <w:szCs w:val="24"/>
                <w:lang w:val="ru-RU"/>
              </w:rPr>
              <w:t>увядающего</w:t>
            </w:r>
          </w:p>
        </w:tc>
        <w:tc>
          <w:tcPr>
            <w:tcW w:w="470" w:type="pct"/>
          </w:tcPr>
          <w:p w:rsidR="002424A0" w:rsidRPr="00E71489" w:rsidRDefault="002424A0" w:rsidP="002424A0">
            <w:pPr>
              <w:pStyle w:val="TableParagraph"/>
              <w:ind w:left="0" w:firstLine="284"/>
              <w:rPr>
                <w:sz w:val="24"/>
                <w:szCs w:val="24"/>
                <w:lang w:val="ru-RU"/>
              </w:rPr>
            </w:pPr>
            <w:r w:rsidRPr="00E71489">
              <w:rPr>
                <w:sz w:val="24"/>
                <w:szCs w:val="24"/>
                <w:lang w:val="ru-RU"/>
              </w:rPr>
              <w:t>2</w:t>
            </w:r>
          </w:p>
        </w:tc>
        <w:tc>
          <w:tcPr>
            <w:tcW w:w="1912" w:type="pct"/>
            <w:vMerge/>
            <w:tcBorders>
              <w:bottom w:val="single" w:sz="4" w:space="0" w:color="auto"/>
            </w:tcBorders>
          </w:tcPr>
          <w:p w:rsidR="002424A0" w:rsidRPr="00E71489" w:rsidRDefault="002424A0" w:rsidP="002424A0">
            <w:pPr>
              <w:pStyle w:val="TableParagraph"/>
              <w:ind w:left="0" w:firstLine="284"/>
              <w:rPr>
                <w:sz w:val="24"/>
                <w:szCs w:val="24"/>
              </w:rPr>
            </w:pPr>
          </w:p>
        </w:tc>
        <w:tc>
          <w:tcPr>
            <w:tcW w:w="1563" w:type="pct"/>
            <w:vMerge/>
            <w:tcBorders>
              <w:bottom w:val="single" w:sz="4" w:space="0" w:color="auto"/>
            </w:tcBorders>
          </w:tcPr>
          <w:p w:rsidR="002424A0" w:rsidRPr="00E71489" w:rsidRDefault="002424A0" w:rsidP="002424A0">
            <w:pPr>
              <w:pStyle w:val="TableParagraph"/>
              <w:ind w:left="0" w:firstLine="284"/>
              <w:rPr>
                <w:sz w:val="24"/>
                <w:szCs w:val="24"/>
              </w:rPr>
            </w:pPr>
          </w:p>
        </w:tc>
      </w:tr>
      <w:tr w:rsidR="002424A0" w:rsidRPr="00E71489" w:rsidTr="002424A0">
        <w:trPr>
          <w:trHeight w:val="248"/>
        </w:trPr>
        <w:tc>
          <w:tcPr>
            <w:tcW w:w="184" w:type="pct"/>
          </w:tcPr>
          <w:p w:rsidR="002424A0" w:rsidRPr="00E71489" w:rsidRDefault="002424A0" w:rsidP="002424A0">
            <w:pPr>
              <w:pStyle w:val="TableParagraph"/>
              <w:ind w:left="0" w:firstLine="284"/>
              <w:rPr>
                <w:sz w:val="24"/>
                <w:szCs w:val="24"/>
              </w:rPr>
            </w:pPr>
          </w:p>
        </w:tc>
        <w:tc>
          <w:tcPr>
            <w:tcW w:w="872" w:type="pct"/>
          </w:tcPr>
          <w:p w:rsidR="002424A0" w:rsidRPr="00E71489" w:rsidRDefault="002424A0" w:rsidP="002424A0">
            <w:pPr>
              <w:pStyle w:val="TableParagraph"/>
              <w:ind w:left="0" w:firstLine="284"/>
              <w:rPr>
                <w:b/>
                <w:sz w:val="24"/>
                <w:szCs w:val="24"/>
              </w:rPr>
            </w:pPr>
            <w:r w:rsidRPr="00E71489">
              <w:rPr>
                <w:b/>
                <w:sz w:val="24"/>
                <w:szCs w:val="24"/>
                <w:lang w:val="ru-RU"/>
              </w:rPr>
              <w:t xml:space="preserve">Раздел </w:t>
            </w:r>
            <w:r w:rsidRPr="00E71489">
              <w:rPr>
                <w:b/>
                <w:sz w:val="24"/>
                <w:szCs w:val="24"/>
              </w:rPr>
              <w:t>III</w:t>
            </w:r>
          </w:p>
          <w:p w:rsidR="002424A0" w:rsidRPr="00E71489" w:rsidRDefault="002424A0" w:rsidP="002424A0">
            <w:pPr>
              <w:pStyle w:val="TableParagraph"/>
              <w:ind w:left="0" w:firstLine="284"/>
              <w:rPr>
                <w:b/>
                <w:sz w:val="24"/>
                <w:szCs w:val="24"/>
              </w:rPr>
            </w:pPr>
          </w:p>
        </w:tc>
        <w:tc>
          <w:tcPr>
            <w:tcW w:w="470" w:type="pct"/>
          </w:tcPr>
          <w:p w:rsidR="002424A0" w:rsidRPr="00E71489" w:rsidRDefault="002424A0" w:rsidP="002424A0">
            <w:pPr>
              <w:pStyle w:val="TableParagraph"/>
              <w:ind w:left="0" w:firstLine="284"/>
              <w:rPr>
                <w:sz w:val="24"/>
                <w:szCs w:val="24"/>
                <w:lang w:val="ru-RU"/>
              </w:rPr>
            </w:pPr>
            <w:r w:rsidRPr="00E71489">
              <w:rPr>
                <w:sz w:val="24"/>
                <w:szCs w:val="24"/>
                <w:lang w:val="ru-RU"/>
              </w:rPr>
              <w:t>8</w:t>
            </w:r>
          </w:p>
        </w:tc>
        <w:tc>
          <w:tcPr>
            <w:tcW w:w="3475" w:type="pct"/>
            <w:gridSpan w:val="2"/>
            <w:tcBorders>
              <w:top w:val="single" w:sz="4" w:space="0" w:color="auto"/>
              <w:bottom w:val="single" w:sz="4" w:space="0" w:color="auto"/>
            </w:tcBorders>
          </w:tcPr>
          <w:p w:rsidR="002424A0" w:rsidRPr="00E71489" w:rsidRDefault="002424A0" w:rsidP="002424A0">
            <w:pPr>
              <w:pStyle w:val="TableParagraph"/>
              <w:ind w:left="0" w:firstLine="284"/>
              <w:rPr>
                <w:b/>
                <w:sz w:val="24"/>
                <w:szCs w:val="24"/>
                <w:lang w:val="ru-RU"/>
              </w:rPr>
            </w:pPr>
            <w:r w:rsidRPr="00E71489">
              <w:rPr>
                <w:b/>
                <w:sz w:val="24"/>
                <w:szCs w:val="24"/>
                <w:lang w:val="ru-RU"/>
              </w:rPr>
              <w:t>Упражнения сдетскимимузыкальными инструментами</w:t>
            </w:r>
          </w:p>
        </w:tc>
      </w:tr>
      <w:tr w:rsidR="002424A0" w:rsidRPr="00E71489" w:rsidTr="002424A0">
        <w:trPr>
          <w:trHeight w:val="546"/>
        </w:trPr>
        <w:tc>
          <w:tcPr>
            <w:tcW w:w="184" w:type="pct"/>
          </w:tcPr>
          <w:p w:rsidR="002424A0" w:rsidRPr="00E71489" w:rsidRDefault="002424A0" w:rsidP="002424A0">
            <w:pPr>
              <w:pStyle w:val="TableParagraph"/>
              <w:ind w:left="0" w:firstLine="284"/>
              <w:rPr>
                <w:sz w:val="24"/>
                <w:szCs w:val="24"/>
              </w:rPr>
            </w:pPr>
            <w:r w:rsidRPr="00E71489">
              <w:rPr>
                <w:sz w:val="24"/>
                <w:szCs w:val="24"/>
              </w:rPr>
              <w:t>20</w:t>
            </w:r>
          </w:p>
        </w:tc>
        <w:tc>
          <w:tcPr>
            <w:tcW w:w="872" w:type="pct"/>
          </w:tcPr>
          <w:p w:rsidR="002424A0" w:rsidRPr="00E71489" w:rsidRDefault="002424A0" w:rsidP="002424A0">
            <w:pPr>
              <w:pStyle w:val="TableParagraph"/>
              <w:tabs>
                <w:tab w:val="left" w:pos="1636"/>
              </w:tabs>
              <w:ind w:left="0" w:firstLine="284"/>
              <w:rPr>
                <w:sz w:val="24"/>
                <w:szCs w:val="24"/>
                <w:lang w:val="ru-RU"/>
              </w:rPr>
            </w:pPr>
            <w:r w:rsidRPr="00E71489">
              <w:rPr>
                <w:sz w:val="24"/>
                <w:szCs w:val="24"/>
                <w:lang w:val="ru-RU"/>
              </w:rPr>
              <w:t>Круговые</w:t>
            </w:r>
            <w:r w:rsidRPr="00E71489">
              <w:rPr>
                <w:sz w:val="24"/>
                <w:szCs w:val="24"/>
                <w:lang w:val="ru-RU"/>
              </w:rPr>
              <w:tab/>
            </w:r>
            <w:r w:rsidRPr="00E71489">
              <w:rPr>
                <w:spacing w:val="-1"/>
                <w:sz w:val="24"/>
                <w:szCs w:val="24"/>
                <w:lang w:val="ru-RU"/>
              </w:rPr>
              <w:t>движения</w:t>
            </w:r>
            <w:r w:rsidRPr="00E71489">
              <w:rPr>
                <w:sz w:val="24"/>
                <w:szCs w:val="24"/>
                <w:lang w:val="ru-RU"/>
              </w:rPr>
              <w:t>кистью</w:t>
            </w:r>
          </w:p>
        </w:tc>
        <w:tc>
          <w:tcPr>
            <w:tcW w:w="470" w:type="pct"/>
          </w:tcPr>
          <w:p w:rsidR="002424A0" w:rsidRPr="00E71489" w:rsidRDefault="002424A0" w:rsidP="002424A0">
            <w:pPr>
              <w:pStyle w:val="TableParagraph"/>
              <w:ind w:left="0" w:firstLine="284"/>
              <w:rPr>
                <w:sz w:val="24"/>
                <w:szCs w:val="24"/>
                <w:lang w:val="ru-RU"/>
              </w:rPr>
            </w:pPr>
            <w:r w:rsidRPr="00E71489">
              <w:rPr>
                <w:sz w:val="24"/>
                <w:szCs w:val="24"/>
                <w:lang w:val="ru-RU"/>
              </w:rPr>
              <w:t>2</w:t>
            </w:r>
          </w:p>
        </w:tc>
        <w:tc>
          <w:tcPr>
            <w:tcW w:w="1912" w:type="pct"/>
            <w:vMerge w:val="restart"/>
            <w:tcBorders>
              <w:top w:val="single" w:sz="4" w:space="0" w:color="auto"/>
            </w:tcBorders>
          </w:tcPr>
          <w:p w:rsidR="002424A0" w:rsidRPr="00E71489" w:rsidRDefault="002424A0" w:rsidP="002424A0">
            <w:pPr>
              <w:pStyle w:val="TableParagraph"/>
              <w:ind w:left="0"/>
              <w:jc w:val="both"/>
              <w:rPr>
                <w:sz w:val="24"/>
                <w:szCs w:val="24"/>
                <w:lang w:val="ru-RU"/>
              </w:rPr>
            </w:pPr>
            <w:r w:rsidRPr="00E71489">
              <w:rPr>
                <w:sz w:val="24"/>
                <w:szCs w:val="24"/>
                <w:lang w:val="ru-RU"/>
              </w:rPr>
              <w:t xml:space="preserve">Упражнения с детскими музыкальными инструментами </w:t>
            </w:r>
          </w:p>
          <w:p w:rsidR="002424A0" w:rsidRPr="00E71489" w:rsidRDefault="002424A0" w:rsidP="002424A0">
            <w:pPr>
              <w:pStyle w:val="TableParagraph"/>
              <w:ind w:left="0"/>
              <w:jc w:val="both"/>
              <w:rPr>
                <w:sz w:val="24"/>
                <w:szCs w:val="24"/>
                <w:lang w:val="ru-RU"/>
              </w:rPr>
            </w:pPr>
            <w:r w:rsidRPr="00E71489">
              <w:rPr>
                <w:sz w:val="24"/>
                <w:szCs w:val="24"/>
                <w:lang w:val="ru-RU"/>
              </w:rPr>
              <w:t xml:space="preserve">Движение кистей рук в разных направлениях. </w:t>
            </w:r>
          </w:p>
          <w:p w:rsidR="002424A0" w:rsidRPr="00E71489" w:rsidRDefault="002424A0" w:rsidP="002424A0">
            <w:pPr>
              <w:pStyle w:val="TableParagraph"/>
              <w:ind w:left="0"/>
              <w:jc w:val="both"/>
              <w:rPr>
                <w:sz w:val="24"/>
                <w:szCs w:val="24"/>
                <w:lang w:val="ru-RU"/>
              </w:rPr>
            </w:pPr>
            <w:r w:rsidRPr="00E71489">
              <w:rPr>
                <w:sz w:val="24"/>
                <w:szCs w:val="24"/>
                <w:lang w:val="ru-RU"/>
              </w:rPr>
              <w:t>Поочередное сжимание в кулак и разжимание пальцев рук Выделение пальцев рук.</w:t>
            </w:r>
          </w:p>
          <w:p w:rsidR="002424A0" w:rsidRPr="00E71489" w:rsidRDefault="002424A0" w:rsidP="002424A0">
            <w:pPr>
              <w:pStyle w:val="TableParagraph"/>
              <w:ind w:left="0"/>
              <w:rPr>
                <w:sz w:val="24"/>
                <w:szCs w:val="24"/>
                <w:lang w:val="ru-RU"/>
              </w:rPr>
            </w:pPr>
            <w:r w:rsidRPr="00E71489">
              <w:rPr>
                <w:sz w:val="24"/>
                <w:szCs w:val="24"/>
                <w:lang w:val="ru-RU"/>
              </w:rPr>
              <w:t>Отстукивание простых ритмических рисунков на барабане</w:t>
            </w:r>
          </w:p>
        </w:tc>
        <w:tc>
          <w:tcPr>
            <w:tcW w:w="1563" w:type="pct"/>
            <w:vMerge w:val="restart"/>
            <w:tcBorders>
              <w:top w:val="single" w:sz="4" w:space="0" w:color="auto"/>
            </w:tcBorders>
          </w:tcPr>
          <w:p w:rsidR="002424A0" w:rsidRPr="00897699" w:rsidRDefault="002424A0" w:rsidP="002424A0">
            <w:pPr>
              <w:pStyle w:val="TableParagraph"/>
              <w:ind w:left="0"/>
              <w:rPr>
                <w:sz w:val="24"/>
                <w:szCs w:val="24"/>
                <w:lang w:val="ru-RU"/>
              </w:rPr>
            </w:pPr>
            <w:r w:rsidRPr="00897699">
              <w:rPr>
                <w:sz w:val="24"/>
                <w:szCs w:val="24"/>
                <w:lang w:val="ru-RU"/>
              </w:rPr>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pStyle w:val="TableParagraph"/>
              <w:ind w:left="0" w:firstLine="284"/>
              <w:rPr>
                <w:sz w:val="24"/>
                <w:szCs w:val="24"/>
                <w:lang w:val="ru-RU"/>
              </w:rPr>
            </w:pPr>
            <w:r w:rsidRPr="00E71489">
              <w:rPr>
                <w:sz w:val="24"/>
                <w:szCs w:val="24"/>
              </w:rPr>
              <w:t>http://moi-sat.ru</w:t>
            </w:r>
          </w:p>
        </w:tc>
      </w:tr>
      <w:tr w:rsidR="002424A0" w:rsidRPr="00E71489" w:rsidTr="002424A0">
        <w:trPr>
          <w:trHeight w:val="1402"/>
        </w:trPr>
        <w:tc>
          <w:tcPr>
            <w:tcW w:w="184" w:type="pct"/>
          </w:tcPr>
          <w:p w:rsidR="002424A0" w:rsidRPr="00E71489" w:rsidRDefault="002424A0" w:rsidP="002424A0">
            <w:pPr>
              <w:pStyle w:val="TableParagraph"/>
              <w:ind w:left="0" w:firstLine="284"/>
              <w:rPr>
                <w:sz w:val="24"/>
                <w:szCs w:val="24"/>
              </w:rPr>
            </w:pPr>
            <w:r w:rsidRPr="00E71489">
              <w:rPr>
                <w:sz w:val="24"/>
                <w:szCs w:val="24"/>
              </w:rPr>
              <w:t>21</w:t>
            </w:r>
          </w:p>
        </w:tc>
        <w:tc>
          <w:tcPr>
            <w:tcW w:w="872" w:type="pct"/>
          </w:tcPr>
          <w:p w:rsidR="002424A0" w:rsidRPr="00E71489" w:rsidRDefault="002424A0" w:rsidP="002424A0">
            <w:pPr>
              <w:pStyle w:val="TableParagraph"/>
              <w:tabs>
                <w:tab w:val="left" w:pos="1267"/>
                <w:tab w:val="left" w:pos="1597"/>
                <w:tab w:val="left" w:pos="2451"/>
              </w:tabs>
              <w:ind w:left="0" w:firstLine="284"/>
              <w:rPr>
                <w:sz w:val="24"/>
                <w:szCs w:val="24"/>
                <w:lang w:val="ru-RU"/>
              </w:rPr>
            </w:pPr>
            <w:r w:rsidRPr="00E71489">
              <w:rPr>
                <w:sz w:val="24"/>
                <w:szCs w:val="24"/>
                <w:lang w:val="ru-RU"/>
              </w:rPr>
              <w:t>Движениякистейипальцевруквразномтемпе:медленном, среднем,</w:t>
            </w:r>
            <w:r w:rsidRPr="00E71489">
              <w:rPr>
                <w:sz w:val="24"/>
                <w:szCs w:val="24"/>
                <w:lang w:val="ru-RU"/>
              </w:rPr>
              <w:tab/>
              <w:t>быстром,</w:t>
            </w:r>
            <w:r w:rsidRPr="00E71489">
              <w:rPr>
                <w:sz w:val="24"/>
                <w:szCs w:val="24"/>
                <w:lang w:val="ru-RU"/>
              </w:rPr>
              <w:tab/>
            </w:r>
            <w:r w:rsidRPr="00E71489">
              <w:rPr>
                <w:spacing w:val="-4"/>
                <w:sz w:val="24"/>
                <w:szCs w:val="24"/>
                <w:lang w:val="ru-RU"/>
              </w:rPr>
              <w:t>с</w:t>
            </w:r>
            <w:r w:rsidRPr="00E71489">
              <w:rPr>
                <w:sz w:val="24"/>
                <w:szCs w:val="24"/>
                <w:lang w:val="ru-RU"/>
              </w:rPr>
              <w:t>постепеннымускорением,срезкимизменением</w:t>
            </w:r>
            <w:r w:rsidRPr="00E71489">
              <w:rPr>
                <w:sz w:val="24"/>
                <w:szCs w:val="24"/>
                <w:lang w:val="ru-RU"/>
              </w:rPr>
              <w:tab/>
              <w:t>темпа</w:t>
            </w:r>
            <w:r w:rsidRPr="00E71489">
              <w:rPr>
                <w:sz w:val="24"/>
                <w:szCs w:val="24"/>
                <w:lang w:val="ru-RU"/>
              </w:rPr>
              <w:tab/>
            </w:r>
            <w:r w:rsidRPr="00E71489">
              <w:rPr>
                <w:spacing w:val="-4"/>
                <w:sz w:val="24"/>
                <w:szCs w:val="24"/>
                <w:lang w:val="ru-RU"/>
              </w:rPr>
              <w:t>и</w:t>
            </w:r>
          </w:p>
          <w:p w:rsidR="002424A0" w:rsidRPr="00E71489" w:rsidRDefault="002424A0" w:rsidP="002424A0">
            <w:pPr>
              <w:pStyle w:val="TableParagraph"/>
              <w:ind w:left="0" w:firstLine="284"/>
              <w:jc w:val="both"/>
              <w:rPr>
                <w:sz w:val="24"/>
                <w:szCs w:val="24"/>
                <w:lang w:val="ru-RU"/>
              </w:rPr>
            </w:pPr>
            <w:r w:rsidRPr="00E71489">
              <w:rPr>
                <w:sz w:val="24"/>
                <w:szCs w:val="24"/>
              </w:rPr>
              <w:t>плавностидвижений</w:t>
            </w:r>
          </w:p>
        </w:tc>
        <w:tc>
          <w:tcPr>
            <w:tcW w:w="470" w:type="pct"/>
          </w:tcPr>
          <w:p w:rsidR="002424A0" w:rsidRPr="00E71489" w:rsidRDefault="002424A0" w:rsidP="002424A0">
            <w:pPr>
              <w:pStyle w:val="TableParagraph"/>
              <w:ind w:left="0" w:firstLine="284"/>
              <w:rPr>
                <w:sz w:val="24"/>
                <w:szCs w:val="24"/>
                <w:lang w:val="ru-RU"/>
              </w:rPr>
            </w:pPr>
            <w:r w:rsidRPr="00E71489">
              <w:rPr>
                <w:sz w:val="24"/>
                <w:szCs w:val="24"/>
                <w:lang w:val="ru-RU"/>
              </w:rPr>
              <w:t>2</w:t>
            </w:r>
          </w:p>
        </w:tc>
        <w:tc>
          <w:tcPr>
            <w:tcW w:w="1912" w:type="pct"/>
            <w:vMerge/>
          </w:tcPr>
          <w:p w:rsidR="002424A0" w:rsidRPr="00E71489" w:rsidRDefault="002424A0" w:rsidP="002424A0">
            <w:pPr>
              <w:pStyle w:val="TableParagraph"/>
              <w:ind w:left="0" w:firstLine="284"/>
              <w:rPr>
                <w:sz w:val="24"/>
                <w:szCs w:val="24"/>
                <w:lang w:val="ru-RU"/>
              </w:rPr>
            </w:pPr>
          </w:p>
        </w:tc>
        <w:tc>
          <w:tcPr>
            <w:tcW w:w="1563" w:type="pct"/>
            <w:vMerge/>
          </w:tcPr>
          <w:p w:rsidR="002424A0" w:rsidRPr="00E71489" w:rsidRDefault="002424A0" w:rsidP="002424A0">
            <w:pPr>
              <w:pStyle w:val="TableParagraph"/>
              <w:ind w:left="0" w:firstLine="284"/>
              <w:rPr>
                <w:sz w:val="24"/>
                <w:szCs w:val="24"/>
                <w:lang w:val="ru-RU"/>
              </w:rPr>
            </w:pPr>
          </w:p>
        </w:tc>
      </w:tr>
      <w:tr w:rsidR="002424A0" w:rsidRPr="00E71489" w:rsidTr="002424A0">
        <w:trPr>
          <w:trHeight w:val="1402"/>
        </w:trPr>
        <w:tc>
          <w:tcPr>
            <w:tcW w:w="184" w:type="pct"/>
          </w:tcPr>
          <w:p w:rsidR="002424A0" w:rsidRPr="00E71489" w:rsidRDefault="002424A0" w:rsidP="002424A0">
            <w:pPr>
              <w:pStyle w:val="TableParagraph"/>
              <w:ind w:left="0" w:firstLine="284"/>
              <w:rPr>
                <w:sz w:val="24"/>
                <w:szCs w:val="24"/>
              </w:rPr>
            </w:pPr>
            <w:r w:rsidRPr="00E71489">
              <w:rPr>
                <w:sz w:val="24"/>
                <w:szCs w:val="24"/>
              </w:rPr>
              <w:t>22</w:t>
            </w:r>
          </w:p>
        </w:tc>
        <w:tc>
          <w:tcPr>
            <w:tcW w:w="872" w:type="pct"/>
          </w:tcPr>
          <w:p w:rsidR="002424A0" w:rsidRPr="00E71489" w:rsidRDefault="002424A0" w:rsidP="002424A0">
            <w:pPr>
              <w:pStyle w:val="TableParagraph"/>
              <w:ind w:left="0" w:firstLine="284"/>
              <w:rPr>
                <w:sz w:val="24"/>
                <w:szCs w:val="24"/>
                <w:lang w:val="ru-RU"/>
              </w:rPr>
            </w:pPr>
            <w:r w:rsidRPr="00E71489">
              <w:rPr>
                <w:sz w:val="24"/>
                <w:szCs w:val="24"/>
                <w:lang w:val="ru-RU"/>
              </w:rPr>
              <w:t>Выполнениенесложных</w:t>
            </w:r>
          </w:p>
          <w:p w:rsidR="002424A0" w:rsidRPr="00E71489" w:rsidRDefault="002424A0" w:rsidP="002424A0">
            <w:pPr>
              <w:pStyle w:val="TableParagraph"/>
              <w:ind w:left="0"/>
              <w:rPr>
                <w:sz w:val="24"/>
                <w:szCs w:val="24"/>
                <w:lang w:val="ru-RU"/>
              </w:rPr>
            </w:pPr>
            <w:r w:rsidRPr="00E71489">
              <w:rPr>
                <w:sz w:val="24"/>
                <w:szCs w:val="24"/>
                <w:lang w:val="ru-RU"/>
              </w:rPr>
              <w:t>упражнений,песенна</w:t>
            </w:r>
          </w:p>
          <w:p w:rsidR="002424A0" w:rsidRPr="00E71489" w:rsidRDefault="002424A0" w:rsidP="002424A0">
            <w:pPr>
              <w:pStyle w:val="TableParagraph"/>
              <w:ind w:left="0"/>
              <w:rPr>
                <w:sz w:val="24"/>
                <w:szCs w:val="24"/>
                <w:lang w:val="ru-RU"/>
              </w:rPr>
            </w:pPr>
            <w:r w:rsidRPr="00E71489">
              <w:rPr>
                <w:sz w:val="24"/>
                <w:szCs w:val="24"/>
                <w:lang w:val="ru-RU"/>
              </w:rPr>
              <w:t>детскомпианино</w:t>
            </w:r>
          </w:p>
        </w:tc>
        <w:tc>
          <w:tcPr>
            <w:tcW w:w="470" w:type="pct"/>
          </w:tcPr>
          <w:p w:rsidR="002424A0" w:rsidRPr="00E71489" w:rsidRDefault="002424A0" w:rsidP="002424A0">
            <w:pPr>
              <w:pStyle w:val="TableParagraph"/>
              <w:ind w:left="0" w:firstLine="284"/>
              <w:rPr>
                <w:sz w:val="24"/>
                <w:szCs w:val="24"/>
              </w:rPr>
            </w:pPr>
            <w:r w:rsidRPr="00E71489">
              <w:rPr>
                <w:sz w:val="24"/>
                <w:szCs w:val="24"/>
              </w:rPr>
              <w:t>2</w:t>
            </w:r>
          </w:p>
        </w:tc>
        <w:tc>
          <w:tcPr>
            <w:tcW w:w="1912" w:type="pct"/>
            <w:vMerge/>
          </w:tcPr>
          <w:p w:rsidR="002424A0" w:rsidRPr="00E71489" w:rsidRDefault="002424A0" w:rsidP="002424A0">
            <w:pPr>
              <w:pStyle w:val="TableParagraph"/>
              <w:ind w:left="0" w:firstLine="284"/>
              <w:rPr>
                <w:sz w:val="24"/>
                <w:szCs w:val="24"/>
                <w:lang w:val="ru-RU"/>
              </w:rPr>
            </w:pPr>
          </w:p>
        </w:tc>
        <w:tc>
          <w:tcPr>
            <w:tcW w:w="1563" w:type="pct"/>
            <w:vMerge/>
          </w:tcPr>
          <w:p w:rsidR="002424A0" w:rsidRPr="00E71489" w:rsidRDefault="002424A0" w:rsidP="002424A0">
            <w:pPr>
              <w:pStyle w:val="TableParagraph"/>
              <w:ind w:left="0" w:firstLine="284"/>
              <w:rPr>
                <w:sz w:val="24"/>
                <w:szCs w:val="24"/>
                <w:lang w:val="ru-RU"/>
              </w:rPr>
            </w:pPr>
          </w:p>
        </w:tc>
      </w:tr>
      <w:tr w:rsidR="002424A0" w:rsidRPr="00E71489" w:rsidTr="002424A0">
        <w:trPr>
          <w:trHeight w:val="1402"/>
        </w:trPr>
        <w:tc>
          <w:tcPr>
            <w:tcW w:w="184" w:type="pct"/>
          </w:tcPr>
          <w:p w:rsidR="002424A0" w:rsidRPr="00E71489" w:rsidRDefault="002424A0" w:rsidP="002424A0">
            <w:pPr>
              <w:pStyle w:val="TableParagraph"/>
              <w:ind w:left="0" w:firstLine="284"/>
              <w:rPr>
                <w:sz w:val="24"/>
                <w:szCs w:val="24"/>
              </w:rPr>
            </w:pPr>
            <w:r w:rsidRPr="00E71489">
              <w:rPr>
                <w:sz w:val="24"/>
                <w:szCs w:val="24"/>
              </w:rPr>
              <w:t>23</w:t>
            </w:r>
          </w:p>
        </w:tc>
        <w:tc>
          <w:tcPr>
            <w:tcW w:w="872" w:type="pct"/>
          </w:tcPr>
          <w:p w:rsidR="002424A0" w:rsidRPr="00E71489" w:rsidRDefault="002424A0" w:rsidP="002424A0">
            <w:pPr>
              <w:pStyle w:val="TableParagraph"/>
              <w:tabs>
                <w:tab w:val="left" w:pos="1465"/>
                <w:tab w:val="left" w:pos="1952"/>
                <w:tab w:val="left" w:pos="2332"/>
                <w:tab w:val="left" w:pos="2451"/>
              </w:tabs>
              <w:ind w:left="0" w:firstLine="284"/>
              <w:rPr>
                <w:sz w:val="24"/>
                <w:szCs w:val="24"/>
                <w:lang w:val="ru-RU"/>
              </w:rPr>
            </w:pPr>
            <w:r w:rsidRPr="00E71489">
              <w:rPr>
                <w:sz w:val="24"/>
                <w:szCs w:val="24"/>
                <w:lang w:val="ru-RU"/>
              </w:rPr>
              <w:t>Упражнениявпередаченамузыкальныхинструментахосновногоритмазнакомой</w:t>
            </w:r>
            <w:r w:rsidRPr="00E71489">
              <w:rPr>
                <w:sz w:val="24"/>
                <w:szCs w:val="24"/>
                <w:lang w:val="ru-RU"/>
              </w:rPr>
              <w:tab/>
              <w:t>песниопределении</w:t>
            </w:r>
            <w:r w:rsidRPr="00E71489">
              <w:rPr>
                <w:sz w:val="24"/>
                <w:szCs w:val="24"/>
                <w:lang w:val="ru-RU"/>
              </w:rPr>
              <w:tab/>
            </w:r>
            <w:r w:rsidRPr="00E71489">
              <w:rPr>
                <w:sz w:val="24"/>
                <w:szCs w:val="24"/>
                <w:lang w:val="ru-RU"/>
              </w:rPr>
              <w:tab/>
            </w:r>
            <w:r w:rsidRPr="00E71489">
              <w:rPr>
                <w:sz w:val="24"/>
                <w:szCs w:val="24"/>
                <w:lang w:val="ru-RU"/>
              </w:rPr>
              <w:tab/>
              <w:t>позаданному</w:t>
            </w:r>
            <w:r w:rsidRPr="00E71489">
              <w:rPr>
                <w:sz w:val="24"/>
                <w:szCs w:val="24"/>
                <w:lang w:val="ru-RU"/>
              </w:rPr>
              <w:tab/>
            </w:r>
            <w:r w:rsidRPr="00E71489">
              <w:rPr>
                <w:sz w:val="24"/>
                <w:szCs w:val="24"/>
                <w:lang w:val="ru-RU"/>
              </w:rPr>
              <w:tab/>
              <w:t>ритмумелодиизнакомойпесни</w:t>
            </w:r>
          </w:p>
        </w:tc>
        <w:tc>
          <w:tcPr>
            <w:tcW w:w="470" w:type="pct"/>
          </w:tcPr>
          <w:p w:rsidR="002424A0" w:rsidRPr="00E71489" w:rsidRDefault="002424A0" w:rsidP="002424A0">
            <w:pPr>
              <w:pStyle w:val="TableParagraph"/>
              <w:ind w:left="0" w:firstLine="284"/>
              <w:rPr>
                <w:sz w:val="24"/>
                <w:szCs w:val="24"/>
                <w:lang w:val="ru-RU"/>
              </w:rPr>
            </w:pPr>
            <w:r w:rsidRPr="00E71489">
              <w:rPr>
                <w:sz w:val="24"/>
                <w:szCs w:val="24"/>
                <w:lang w:val="ru-RU"/>
              </w:rPr>
              <w:t>2</w:t>
            </w:r>
          </w:p>
        </w:tc>
        <w:tc>
          <w:tcPr>
            <w:tcW w:w="1912" w:type="pct"/>
            <w:vMerge/>
            <w:tcBorders>
              <w:bottom w:val="single" w:sz="4" w:space="0" w:color="auto"/>
            </w:tcBorders>
          </w:tcPr>
          <w:p w:rsidR="002424A0" w:rsidRPr="00E71489" w:rsidRDefault="002424A0" w:rsidP="002424A0">
            <w:pPr>
              <w:pStyle w:val="TableParagraph"/>
              <w:ind w:left="0" w:firstLine="284"/>
              <w:rPr>
                <w:sz w:val="24"/>
                <w:szCs w:val="24"/>
                <w:lang w:val="ru-RU"/>
              </w:rPr>
            </w:pPr>
          </w:p>
        </w:tc>
        <w:tc>
          <w:tcPr>
            <w:tcW w:w="1563" w:type="pct"/>
            <w:vMerge/>
            <w:tcBorders>
              <w:bottom w:val="single" w:sz="4" w:space="0" w:color="auto"/>
            </w:tcBorders>
          </w:tcPr>
          <w:p w:rsidR="002424A0" w:rsidRPr="00E71489" w:rsidRDefault="002424A0" w:rsidP="002424A0">
            <w:pPr>
              <w:pStyle w:val="TableParagraph"/>
              <w:ind w:left="0" w:firstLine="284"/>
              <w:rPr>
                <w:sz w:val="24"/>
                <w:szCs w:val="24"/>
                <w:lang w:val="ru-RU"/>
              </w:rPr>
            </w:pPr>
          </w:p>
        </w:tc>
      </w:tr>
      <w:tr w:rsidR="002424A0" w:rsidRPr="00E71489" w:rsidTr="002424A0">
        <w:trPr>
          <w:trHeight w:val="701"/>
        </w:trPr>
        <w:tc>
          <w:tcPr>
            <w:tcW w:w="184" w:type="pct"/>
          </w:tcPr>
          <w:p w:rsidR="002424A0" w:rsidRPr="00E71489" w:rsidRDefault="002424A0" w:rsidP="002424A0">
            <w:pPr>
              <w:pStyle w:val="TableParagraph"/>
              <w:ind w:left="0" w:firstLine="284"/>
              <w:rPr>
                <w:sz w:val="24"/>
                <w:szCs w:val="24"/>
              </w:rPr>
            </w:pPr>
          </w:p>
        </w:tc>
        <w:tc>
          <w:tcPr>
            <w:tcW w:w="872" w:type="pct"/>
          </w:tcPr>
          <w:p w:rsidR="002424A0" w:rsidRPr="00E71489" w:rsidRDefault="002424A0" w:rsidP="002424A0">
            <w:pPr>
              <w:pStyle w:val="TableParagraph"/>
              <w:ind w:left="0" w:firstLine="284"/>
              <w:rPr>
                <w:b/>
                <w:sz w:val="24"/>
                <w:szCs w:val="24"/>
                <w:lang w:val="ru-RU"/>
              </w:rPr>
            </w:pPr>
            <w:r w:rsidRPr="00E71489">
              <w:rPr>
                <w:b/>
                <w:sz w:val="24"/>
                <w:szCs w:val="24"/>
                <w:lang w:val="ru-RU"/>
              </w:rPr>
              <w:t>Раздел</w:t>
            </w:r>
            <w:r w:rsidRPr="00E71489">
              <w:rPr>
                <w:b/>
                <w:sz w:val="24"/>
                <w:szCs w:val="24"/>
              </w:rPr>
              <w:t>IV</w:t>
            </w:r>
          </w:p>
          <w:p w:rsidR="002424A0" w:rsidRPr="00E71489" w:rsidRDefault="002424A0" w:rsidP="002424A0">
            <w:pPr>
              <w:pStyle w:val="TableParagraph"/>
              <w:ind w:left="0" w:firstLine="284"/>
              <w:rPr>
                <w:b/>
                <w:sz w:val="24"/>
                <w:szCs w:val="24"/>
                <w:lang w:val="ru-RU"/>
              </w:rPr>
            </w:pPr>
          </w:p>
        </w:tc>
        <w:tc>
          <w:tcPr>
            <w:tcW w:w="470" w:type="pct"/>
          </w:tcPr>
          <w:p w:rsidR="002424A0" w:rsidRPr="00E71489" w:rsidRDefault="002424A0" w:rsidP="002424A0">
            <w:pPr>
              <w:pStyle w:val="TableParagraph"/>
              <w:ind w:left="0" w:firstLine="284"/>
              <w:rPr>
                <w:sz w:val="24"/>
                <w:szCs w:val="24"/>
                <w:lang w:val="ru-RU"/>
              </w:rPr>
            </w:pPr>
            <w:r w:rsidRPr="00E71489">
              <w:rPr>
                <w:sz w:val="24"/>
                <w:szCs w:val="24"/>
                <w:lang w:val="ru-RU"/>
              </w:rPr>
              <w:t>10</w:t>
            </w:r>
          </w:p>
        </w:tc>
        <w:tc>
          <w:tcPr>
            <w:tcW w:w="3475" w:type="pct"/>
            <w:gridSpan w:val="2"/>
            <w:tcBorders>
              <w:top w:val="single" w:sz="4" w:space="0" w:color="auto"/>
              <w:bottom w:val="single" w:sz="4" w:space="0" w:color="auto"/>
            </w:tcBorders>
          </w:tcPr>
          <w:p w:rsidR="002424A0" w:rsidRPr="00E71489" w:rsidRDefault="002424A0" w:rsidP="002424A0">
            <w:pPr>
              <w:pStyle w:val="TableParagraph"/>
              <w:ind w:left="0" w:firstLine="284"/>
              <w:rPr>
                <w:sz w:val="24"/>
                <w:szCs w:val="24"/>
              </w:rPr>
            </w:pPr>
            <w:r w:rsidRPr="00E71489">
              <w:rPr>
                <w:b/>
                <w:sz w:val="24"/>
                <w:szCs w:val="24"/>
                <w:lang w:val="ru-RU"/>
              </w:rPr>
              <w:t>Игрыподмузыку</w:t>
            </w:r>
          </w:p>
        </w:tc>
      </w:tr>
      <w:tr w:rsidR="002424A0" w:rsidRPr="00E71489" w:rsidTr="002424A0">
        <w:trPr>
          <w:trHeight w:val="706"/>
        </w:trPr>
        <w:tc>
          <w:tcPr>
            <w:tcW w:w="184" w:type="pct"/>
          </w:tcPr>
          <w:p w:rsidR="002424A0" w:rsidRPr="00E71489" w:rsidRDefault="002424A0" w:rsidP="002424A0">
            <w:pPr>
              <w:pStyle w:val="TableParagraph"/>
              <w:ind w:left="0" w:firstLine="284"/>
              <w:rPr>
                <w:sz w:val="24"/>
                <w:szCs w:val="24"/>
              </w:rPr>
            </w:pPr>
            <w:r w:rsidRPr="00E71489">
              <w:rPr>
                <w:sz w:val="24"/>
                <w:szCs w:val="24"/>
              </w:rPr>
              <w:t>24</w:t>
            </w:r>
          </w:p>
        </w:tc>
        <w:tc>
          <w:tcPr>
            <w:tcW w:w="872" w:type="pct"/>
          </w:tcPr>
          <w:p w:rsidR="002424A0" w:rsidRPr="00E71489" w:rsidRDefault="002424A0" w:rsidP="002424A0">
            <w:pPr>
              <w:pStyle w:val="TableParagraph"/>
              <w:tabs>
                <w:tab w:val="left" w:pos="2345"/>
              </w:tabs>
              <w:ind w:left="0" w:firstLine="284"/>
              <w:rPr>
                <w:sz w:val="24"/>
                <w:szCs w:val="24"/>
                <w:lang w:val="ru-RU"/>
              </w:rPr>
            </w:pPr>
            <w:r w:rsidRPr="00E71489">
              <w:rPr>
                <w:sz w:val="24"/>
                <w:szCs w:val="24"/>
                <w:lang w:val="ru-RU"/>
              </w:rPr>
              <w:t>Упражнения</w:t>
            </w:r>
            <w:r w:rsidRPr="00E71489">
              <w:rPr>
                <w:sz w:val="24"/>
                <w:szCs w:val="24"/>
                <w:lang w:val="ru-RU"/>
              </w:rPr>
              <w:tab/>
            </w:r>
            <w:r w:rsidRPr="00E71489">
              <w:rPr>
                <w:spacing w:val="-2"/>
                <w:sz w:val="24"/>
                <w:szCs w:val="24"/>
                <w:lang w:val="ru-RU"/>
              </w:rPr>
              <w:t>на</w:t>
            </w:r>
            <w:r w:rsidRPr="00E71489">
              <w:rPr>
                <w:sz w:val="24"/>
                <w:szCs w:val="24"/>
                <w:lang w:val="ru-RU"/>
              </w:rPr>
              <w:t>самостоятельную</w:t>
            </w:r>
          </w:p>
          <w:p w:rsidR="002424A0" w:rsidRPr="00E71489" w:rsidRDefault="002424A0" w:rsidP="002424A0">
            <w:pPr>
              <w:pStyle w:val="TableParagraph"/>
              <w:ind w:left="0"/>
              <w:rPr>
                <w:sz w:val="24"/>
                <w:szCs w:val="24"/>
                <w:lang w:val="ru-RU"/>
              </w:rPr>
            </w:pPr>
            <w:r w:rsidRPr="00E71489">
              <w:rPr>
                <w:sz w:val="24"/>
                <w:szCs w:val="24"/>
                <w:lang w:val="ru-RU"/>
              </w:rPr>
              <w:t>передачу в движенииритмическогорисунка,акцента,темповыхи</w:t>
            </w:r>
          </w:p>
          <w:p w:rsidR="002424A0" w:rsidRPr="002424A0" w:rsidRDefault="002424A0" w:rsidP="002424A0">
            <w:pPr>
              <w:pStyle w:val="TableParagraph"/>
              <w:ind w:left="0"/>
              <w:rPr>
                <w:sz w:val="24"/>
                <w:szCs w:val="24"/>
                <w:lang w:val="ru-RU"/>
              </w:rPr>
            </w:pPr>
            <w:r w:rsidRPr="002424A0">
              <w:rPr>
                <w:sz w:val="24"/>
                <w:szCs w:val="24"/>
                <w:lang w:val="ru-RU"/>
              </w:rPr>
              <w:t>динамическихизмененийвмузыке</w:t>
            </w:r>
          </w:p>
        </w:tc>
        <w:tc>
          <w:tcPr>
            <w:tcW w:w="470" w:type="pct"/>
          </w:tcPr>
          <w:p w:rsidR="002424A0" w:rsidRPr="00E71489" w:rsidRDefault="002424A0" w:rsidP="002424A0">
            <w:pPr>
              <w:pStyle w:val="TableParagraph"/>
              <w:ind w:left="0" w:firstLine="284"/>
              <w:rPr>
                <w:sz w:val="24"/>
                <w:szCs w:val="24"/>
                <w:lang w:val="ru-RU"/>
              </w:rPr>
            </w:pPr>
            <w:r w:rsidRPr="00E71489">
              <w:rPr>
                <w:sz w:val="24"/>
                <w:szCs w:val="24"/>
                <w:lang w:val="ru-RU"/>
              </w:rPr>
              <w:t>2</w:t>
            </w:r>
          </w:p>
        </w:tc>
        <w:tc>
          <w:tcPr>
            <w:tcW w:w="1912" w:type="pct"/>
            <w:vMerge w:val="restart"/>
            <w:tcBorders>
              <w:top w:val="single" w:sz="4" w:space="0" w:color="auto"/>
            </w:tcBorders>
          </w:tcPr>
          <w:p w:rsidR="002424A0" w:rsidRPr="00E71489" w:rsidRDefault="002424A0" w:rsidP="002424A0">
            <w:pPr>
              <w:pStyle w:val="TableParagraph"/>
              <w:ind w:left="0"/>
              <w:rPr>
                <w:sz w:val="24"/>
                <w:szCs w:val="24"/>
                <w:lang w:val="ru-RU"/>
              </w:rPr>
            </w:pPr>
            <w:r w:rsidRPr="00E71489">
              <w:rPr>
                <w:sz w:val="24"/>
                <w:szCs w:val="24"/>
                <w:lang w:val="ru-RU"/>
              </w:rPr>
              <w:t xml:space="preserve">Игры под музыку </w:t>
            </w:r>
          </w:p>
          <w:p w:rsidR="002424A0" w:rsidRPr="00E71489" w:rsidRDefault="002424A0" w:rsidP="002424A0">
            <w:pPr>
              <w:pStyle w:val="TableParagraph"/>
              <w:ind w:left="0"/>
              <w:rPr>
                <w:sz w:val="24"/>
                <w:szCs w:val="24"/>
                <w:lang w:val="ru-RU"/>
              </w:rPr>
            </w:pPr>
            <w:r w:rsidRPr="00E71489">
              <w:rPr>
                <w:sz w:val="24"/>
                <w:szCs w:val="24"/>
                <w:lang w:val="ru-RU"/>
              </w:rPr>
              <w:t xml:space="preserve">Выполнение ритмичных </w:t>
            </w:r>
            <w:r w:rsidRPr="00E71489">
              <w:rPr>
                <w:sz w:val="24"/>
                <w:szCs w:val="24"/>
                <w:lang w:val="ru-RU"/>
              </w:rPr>
              <w:lastRenderedPageBreak/>
              <w:t xml:space="preserve">движений в соответствии с различным характером музыки, динамикой, регистрами. </w:t>
            </w:r>
          </w:p>
          <w:p w:rsidR="002424A0" w:rsidRPr="00E71489" w:rsidRDefault="002424A0" w:rsidP="002424A0">
            <w:pPr>
              <w:pStyle w:val="TableParagraph"/>
              <w:ind w:left="0"/>
              <w:rPr>
                <w:sz w:val="24"/>
                <w:szCs w:val="24"/>
                <w:lang w:val="ru-RU"/>
              </w:rPr>
            </w:pPr>
            <w:r w:rsidRPr="00E71489">
              <w:rPr>
                <w:sz w:val="24"/>
                <w:szCs w:val="24"/>
                <w:lang w:val="ru-RU"/>
              </w:rPr>
              <w:t>Изменение направления и формы ходьбы, бега, поскоков, танцевальных движений в соответствии с изменениями в музыке .</w:t>
            </w:r>
          </w:p>
          <w:p w:rsidR="002424A0" w:rsidRPr="00E71489" w:rsidRDefault="002424A0" w:rsidP="002424A0">
            <w:pPr>
              <w:pStyle w:val="TableParagraph"/>
              <w:ind w:left="0"/>
              <w:rPr>
                <w:sz w:val="24"/>
                <w:szCs w:val="24"/>
                <w:lang w:val="ru-RU"/>
              </w:rPr>
            </w:pPr>
            <w:r w:rsidRPr="00E71489">
              <w:rPr>
                <w:sz w:val="24"/>
                <w:szCs w:val="24"/>
                <w:lang w:val="ru-RU"/>
              </w:rPr>
              <w:t xml:space="preserve">Выполнение имитационных упражнений и игр, построенных на конкретных подражательных образах   </w:t>
            </w:r>
          </w:p>
          <w:p w:rsidR="002424A0" w:rsidRPr="00E71489" w:rsidRDefault="002424A0" w:rsidP="002424A0">
            <w:pPr>
              <w:pStyle w:val="TableParagraph"/>
              <w:ind w:left="0"/>
              <w:rPr>
                <w:sz w:val="24"/>
                <w:szCs w:val="24"/>
                <w:lang w:val="ru-RU"/>
              </w:rPr>
            </w:pPr>
            <w:r w:rsidRPr="00E71489">
              <w:rPr>
                <w:sz w:val="24"/>
                <w:szCs w:val="24"/>
                <w:lang w:val="ru-RU"/>
              </w:rPr>
              <w:t>Передача притопами, хлопками и другими движениями резких акцентов в музыке. Музыкальные игры с предметами.</w:t>
            </w:r>
          </w:p>
          <w:p w:rsidR="002424A0" w:rsidRPr="00E71489" w:rsidRDefault="002424A0" w:rsidP="002424A0">
            <w:pPr>
              <w:pStyle w:val="TableParagraph"/>
              <w:ind w:left="0"/>
              <w:rPr>
                <w:sz w:val="24"/>
                <w:szCs w:val="24"/>
                <w:lang w:val="ru-RU"/>
              </w:rPr>
            </w:pPr>
            <w:r w:rsidRPr="00E71489">
              <w:rPr>
                <w:sz w:val="24"/>
                <w:szCs w:val="24"/>
                <w:lang w:val="ru-RU"/>
              </w:rPr>
              <w:t>Игры с пением или речевым сопровождением</w:t>
            </w:r>
          </w:p>
        </w:tc>
        <w:tc>
          <w:tcPr>
            <w:tcW w:w="1563" w:type="pct"/>
            <w:vMerge w:val="restart"/>
            <w:tcBorders>
              <w:top w:val="single" w:sz="4" w:space="0" w:color="auto"/>
            </w:tcBorders>
          </w:tcPr>
          <w:p w:rsidR="002424A0" w:rsidRPr="00897699" w:rsidRDefault="002424A0" w:rsidP="002424A0">
            <w:pPr>
              <w:pStyle w:val="TableParagraph"/>
              <w:ind w:left="0"/>
              <w:rPr>
                <w:sz w:val="24"/>
                <w:szCs w:val="24"/>
                <w:lang w:val="ru-RU"/>
              </w:rPr>
            </w:pPr>
            <w:r w:rsidRPr="00897699">
              <w:rPr>
                <w:sz w:val="24"/>
                <w:szCs w:val="24"/>
                <w:lang w:val="ru-RU"/>
              </w:rPr>
              <w:lastRenderedPageBreak/>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lastRenderedPageBreak/>
              <w:t>Федеральный центр информационно –образовательных 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pStyle w:val="TableParagraph"/>
              <w:ind w:left="0" w:firstLine="284"/>
              <w:rPr>
                <w:sz w:val="24"/>
                <w:szCs w:val="24"/>
                <w:lang w:val="ru-RU"/>
              </w:rPr>
            </w:pPr>
            <w:r w:rsidRPr="00E71489">
              <w:rPr>
                <w:sz w:val="24"/>
                <w:szCs w:val="24"/>
              </w:rPr>
              <w:t>http://moi-sat.ru</w:t>
            </w:r>
          </w:p>
        </w:tc>
      </w:tr>
      <w:tr w:rsidR="002424A0" w:rsidRPr="00E71489" w:rsidTr="002424A0">
        <w:trPr>
          <w:trHeight w:val="1402"/>
        </w:trPr>
        <w:tc>
          <w:tcPr>
            <w:tcW w:w="184" w:type="pct"/>
          </w:tcPr>
          <w:p w:rsidR="002424A0" w:rsidRPr="00E71489" w:rsidRDefault="002424A0" w:rsidP="002424A0">
            <w:pPr>
              <w:pStyle w:val="TableParagraph"/>
              <w:ind w:left="0" w:firstLine="284"/>
              <w:rPr>
                <w:sz w:val="24"/>
                <w:szCs w:val="24"/>
              </w:rPr>
            </w:pPr>
            <w:r w:rsidRPr="00E71489">
              <w:rPr>
                <w:sz w:val="24"/>
                <w:szCs w:val="24"/>
              </w:rPr>
              <w:lastRenderedPageBreak/>
              <w:t>25</w:t>
            </w:r>
          </w:p>
        </w:tc>
        <w:tc>
          <w:tcPr>
            <w:tcW w:w="872" w:type="pct"/>
          </w:tcPr>
          <w:p w:rsidR="002424A0" w:rsidRPr="00E71489" w:rsidRDefault="002424A0" w:rsidP="002424A0">
            <w:pPr>
              <w:pStyle w:val="TableParagraph"/>
              <w:tabs>
                <w:tab w:val="left" w:pos="1583"/>
                <w:tab w:val="left" w:pos="1840"/>
                <w:tab w:val="left" w:pos="2348"/>
              </w:tabs>
              <w:ind w:left="0" w:firstLine="284"/>
              <w:rPr>
                <w:sz w:val="24"/>
                <w:szCs w:val="24"/>
                <w:lang w:val="ru-RU"/>
              </w:rPr>
            </w:pPr>
            <w:r w:rsidRPr="00E71489">
              <w:rPr>
                <w:sz w:val="24"/>
                <w:szCs w:val="24"/>
                <w:lang w:val="ru-RU"/>
              </w:rPr>
              <w:t>Упражнения</w:t>
            </w:r>
            <w:r w:rsidRPr="00E71489">
              <w:rPr>
                <w:sz w:val="24"/>
                <w:szCs w:val="24"/>
                <w:lang w:val="ru-RU"/>
              </w:rPr>
              <w:tab/>
            </w:r>
            <w:r w:rsidRPr="00E71489">
              <w:rPr>
                <w:sz w:val="24"/>
                <w:szCs w:val="24"/>
                <w:lang w:val="ru-RU"/>
              </w:rPr>
              <w:tab/>
            </w:r>
            <w:r w:rsidRPr="00E71489">
              <w:rPr>
                <w:spacing w:val="-2"/>
                <w:sz w:val="24"/>
                <w:szCs w:val="24"/>
                <w:lang w:val="ru-RU"/>
              </w:rPr>
              <w:t>на</w:t>
            </w:r>
            <w:r w:rsidRPr="00E71489">
              <w:rPr>
                <w:sz w:val="24"/>
                <w:szCs w:val="24"/>
                <w:lang w:val="ru-RU"/>
              </w:rPr>
              <w:t>формирование</w:t>
            </w:r>
            <w:r w:rsidRPr="00E71489">
              <w:rPr>
                <w:sz w:val="24"/>
                <w:szCs w:val="24"/>
                <w:lang w:val="ru-RU"/>
              </w:rPr>
              <w:tab/>
            </w:r>
            <w:r w:rsidRPr="00E71489">
              <w:rPr>
                <w:spacing w:val="-2"/>
                <w:sz w:val="24"/>
                <w:szCs w:val="24"/>
                <w:lang w:val="ru-RU"/>
              </w:rPr>
              <w:t>умения</w:t>
            </w:r>
            <w:r w:rsidRPr="00E71489">
              <w:rPr>
                <w:sz w:val="24"/>
                <w:szCs w:val="24"/>
                <w:lang w:val="ru-RU"/>
              </w:rPr>
              <w:t>начинать</w:t>
            </w:r>
            <w:r w:rsidRPr="00E71489">
              <w:rPr>
                <w:spacing w:val="-1"/>
                <w:sz w:val="24"/>
                <w:szCs w:val="24"/>
                <w:lang w:val="ru-RU"/>
              </w:rPr>
              <w:t>движения</w:t>
            </w:r>
            <w:r w:rsidRPr="00E71489">
              <w:rPr>
                <w:sz w:val="24"/>
                <w:szCs w:val="24"/>
                <w:lang w:val="ru-RU"/>
              </w:rPr>
              <w:t>послевступлениямелодии</w:t>
            </w:r>
          </w:p>
        </w:tc>
        <w:tc>
          <w:tcPr>
            <w:tcW w:w="470" w:type="pct"/>
          </w:tcPr>
          <w:p w:rsidR="002424A0" w:rsidRPr="00E71489" w:rsidRDefault="002424A0" w:rsidP="002424A0">
            <w:pPr>
              <w:pStyle w:val="TableParagraph"/>
              <w:ind w:left="0" w:firstLine="284"/>
              <w:rPr>
                <w:sz w:val="24"/>
                <w:szCs w:val="24"/>
                <w:lang w:val="ru-RU"/>
              </w:rPr>
            </w:pPr>
            <w:r w:rsidRPr="00E71489">
              <w:rPr>
                <w:sz w:val="24"/>
                <w:szCs w:val="24"/>
                <w:lang w:val="ru-RU"/>
              </w:rPr>
              <w:t>2</w:t>
            </w:r>
          </w:p>
        </w:tc>
        <w:tc>
          <w:tcPr>
            <w:tcW w:w="1912" w:type="pct"/>
            <w:vMerge/>
          </w:tcPr>
          <w:p w:rsidR="002424A0" w:rsidRPr="00E71489" w:rsidRDefault="002424A0" w:rsidP="002424A0">
            <w:pPr>
              <w:pStyle w:val="TableParagraph"/>
              <w:ind w:left="0" w:firstLine="284"/>
              <w:rPr>
                <w:sz w:val="24"/>
                <w:szCs w:val="24"/>
                <w:lang w:val="ru-RU"/>
              </w:rPr>
            </w:pPr>
          </w:p>
        </w:tc>
        <w:tc>
          <w:tcPr>
            <w:tcW w:w="1563" w:type="pct"/>
            <w:vMerge/>
          </w:tcPr>
          <w:p w:rsidR="002424A0" w:rsidRPr="00E71489" w:rsidRDefault="002424A0" w:rsidP="002424A0">
            <w:pPr>
              <w:pStyle w:val="TableParagraph"/>
              <w:ind w:left="0" w:firstLine="284"/>
              <w:rPr>
                <w:sz w:val="24"/>
                <w:szCs w:val="24"/>
                <w:lang w:val="ru-RU"/>
              </w:rPr>
            </w:pPr>
          </w:p>
        </w:tc>
      </w:tr>
      <w:tr w:rsidR="002424A0" w:rsidRPr="00E71489" w:rsidTr="002424A0">
        <w:trPr>
          <w:trHeight w:val="624"/>
        </w:trPr>
        <w:tc>
          <w:tcPr>
            <w:tcW w:w="184" w:type="pct"/>
          </w:tcPr>
          <w:p w:rsidR="002424A0" w:rsidRPr="00E71489" w:rsidRDefault="002424A0" w:rsidP="002424A0">
            <w:pPr>
              <w:pStyle w:val="TableParagraph"/>
              <w:ind w:left="0" w:firstLine="164"/>
              <w:jc w:val="right"/>
              <w:rPr>
                <w:sz w:val="24"/>
                <w:szCs w:val="24"/>
                <w:lang w:val="ru-RU"/>
              </w:rPr>
            </w:pPr>
            <w:r w:rsidRPr="00E71489">
              <w:rPr>
                <w:sz w:val="24"/>
                <w:szCs w:val="24"/>
                <w:lang w:val="ru-RU"/>
              </w:rPr>
              <w:lastRenderedPageBreak/>
              <w:t>26</w:t>
            </w:r>
          </w:p>
        </w:tc>
        <w:tc>
          <w:tcPr>
            <w:tcW w:w="872" w:type="pct"/>
          </w:tcPr>
          <w:p w:rsidR="002424A0" w:rsidRPr="00E71489" w:rsidRDefault="002424A0" w:rsidP="002424A0">
            <w:pPr>
              <w:pStyle w:val="TableParagraph"/>
              <w:tabs>
                <w:tab w:val="left" w:pos="2174"/>
                <w:tab w:val="left" w:pos="2452"/>
              </w:tabs>
              <w:ind w:left="0" w:firstLine="284"/>
              <w:rPr>
                <w:sz w:val="24"/>
                <w:szCs w:val="24"/>
                <w:lang w:val="ru-RU"/>
              </w:rPr>
            </w:pPr>
            <w:r w:rsidRPr="00E71489">
              <w:rPr>
                <w:sz w:val="24"/>
                <w:szCs w:val="24"/>
                <w:lang w:val="ru-RU"/>
              </w:rPr>
              <w:t xml:space="preserve">Разучивание </w:t>
            </w:r>
            <w:r w:rsidRPr="00E71489">
              <w:rPr>
                <w:spacing w:val="-3"/>
                <w:sz w:val="24"/>
                <w:szCs w:val="24"/>
                <w:lang w:val="ru-RU"/>
              </w:rPr>
              <w:t>и</w:t>
            </w:r>
            <w:r w:rsidRPr="00E71489">
              <w:rPr>
                <w:sz w:val="24"/>
                <w:szCs w:val="24"/>
                <w:lang w:val="ru-RU"/>
              </w:rPr>
              <w:t>придумывание</w:t>
            </w:r>
            <w:r w:rsidRPr="00E71489">
              <w:rPr>
                <w:position w:val="3"/>
                <w:sz w:val="24"/>
                <w:szCs w:val="24"/>
                <w:lang w:val="ru-RU"/>
              </w:rPr>
              <w:t>новых</w:t>
            </w:r>
            <w:r w:rsidRPr="00E71489">
              <w:rPr>
                <w:sz w:val="24"/>
                <w:szCs w:val="24"/>
                <w:lang w:val="ru-RU"/>
              </w:rPr>
              <w:t xml:space="preserve">вариантов </w:t>
            </w:r>
            <w:r w:rsidRPr="00E71489">
              <w:rPr>
                <w:spacing w:val="-1"/>
                <w:position w:val="5"/>
                <w:sz w:val="24"/>
                <w:szCs w:val="24"/>
                <w:lang w:val="ru-RU"/>
              </w:rPr>
              <w:t>игр,</w:t>
            </w:r>
            <w:r w:rsidRPr="00E71489">
              <w:rPr>
                <w:sz w:val="24"/>
                <w:szCs w:val="24"/>
                <w:lang w:val="ru-RU"/>
              </w:rPr>
              <w:t>элементов</w:t>
            </w:r>
            <w:r w:rsidRPr="00E71489">
              <w:rPr>
                <w:spacing w:val="-1"/>
                <w:sz w:val="24"/>
                <w:szCs w:val="24"/>
                <w:lang w:val="ru-RU"/>
              </w:rPr>
              <w:t>танцевальных</w:t>
            </w:r>
            <w:r w:rsidRPr="00E71489">
              <w:rPr>
                <w:sz w:val="24"/>
                <w:szCs w:val="24"/>
                <w:lang w:val="ru-RU"/>
              </w:rPr>
              <w:t xml:space="preserve"> движений,</w:t>
            </w:r>
            <w:r w:rsidRPr="00E71489">
              <w:rPr>
                <w:sz w:val="24"/>
                <w:szCs w:val="24"/>
                <w:lang w:val="ru-RU"/>
              </w:rPr>
              <w:tab/>
            </w:r>
            <w:r w:rsidRPr="00E71489">
              <w:rPr>
                <w:position w:val="12"/>
                <w:sz w:val="24"/>
                <w:szCs w:val="24"/>
                <w:lang w:val="ru-RU"/>
              </w:rPr>
              <w:t>их</w:t>
            </w:r>
          </w:p>
          <w:p w:rsidR="002424A0" w:rsidRPr="00E71489" w:rsidRDefault="002424A0" w:rsidP="002424A0">
            <w:pPr>
              <w:pStyle w:val="TableParagraph"/>
              <w:ind w:left="0" w:firstLine="284"/>
              <w:rPr>
                <w:sz w:val="24"/>
                <w:szCs w:val="24"/>
                <w:lang w:val="ru-RU"/>
              </w:rPr>
            </w:pPr>
            <w:r w:rsidRPr="00E71489">
              <w:rPr>
                <w:sz w:val="24"/>
                <w:szCs w:val="24"/>
                <w:lang w:val="ru-RU"/>
              </w:rPr>
              <w:t>комбинирование</w:t>
            </w:r>
          </w:p>
        </w:tc>
        <w:tc>
          <w:tcPr>
            <w:tcW w:w="470" w:type="pct"/>
          </w:tcPr>
          <w:p w:rsidR="002424A0" w:rsidRPr="00E71489" w:rsidRDefault="002424A0" w:rsidP="002424A0">
            <w:pPr>
              <w:pStyle w:val="TableParagraph"/>
              <w:ind w:left="0" w:firstLine="284"/>
              <w:rPr>
                <w:sz w:val="24"/>
                <w:szCs w:val="24"/>
                <w:lang w:val="ru-RU"/>
              </w:rPr>
            </w:pPr>
            <w:r w:rsidRPr="00E71489">
              <w:rPr>
                <w:sz w:val="24"/>
                <w:szCs w:val="24"/>
                <w:lang w:val="ru-RU"/>
              </w:rPr>
              <w:t>2</w:t>
            </w:r>
          </w:p>
        </w:tc>
        <w:tc>
          <w:tcPr>
            <w:tcW w:w="1912" w:type="pct"/>
            <w:vMerge/>
          </w:tcPr>
          <w:p w:rsidR="002424A0" w:rsidRPr="00E71489" w:rsidRDefault="002424A0" w:rsidP="002424A0">
            <w:pPr>
              <w:pStyle w:val="TableParagraph"/>
              <w:ind w:left="0" w:firstLine="284"/>
              <w:rPr>
                <w:sz w:val="24"/>
                <w:szCs w:val="24"/>
                <w:lang w:val="ru-RU"/>
              </w:rPr>
            </w:pPr>
          </w:p>
        </w:tc>
        <w:tc>
          <w:tcPr>
            <w:tcW w:w="1563" w:type="pct"/>
            <w:vMerge/>
          </w:tcPr>
          <w:p w:rsidR="002424A0" w:rsidRPr="00E71489" w:rsidRDefault="002424A0" w:rsidP="002424A0">
            <w:pPr>
              <w:pStyle w:val="TableParagraph"/>
              <w:ind w:left="0" w:firstLine="284"/>
              <w:rPr>
                <w:sz w:val="24"/>
                <w:szCs w:val="24"/>
                <w:lang w:val="ru-RU"/>
              </w:rPr>
            </w:pPr>
          </w:p>
        </w:tc>
      </w:tr>
      <w:tr w:rsidR="002424A0" w:rsidRPr="00E71489" w:rsidTr="002424A0">
        <w:trPr>
          <w:trHeight w:val="964"/>
        </w:trPr>
        <w:tc>
          <w:tcPr>
            <w:tcW w:w="184" w:type="pct"/>
          </w:tcPr>
          <w:p w:rsidR="002424A0" w:rsidRPr="00E71489" w:rsidRDefault="002424A0" w:rsidP="002424A0">
            <w:pPr>
              <w:pStyle w:val="TableParagraph"/>
              <w:ind w:left="0" w:firstLine="404"/>
              <w:jc w:val="right"/>
              <w:rPr>
                <w:sz w:val="24"/>
                <w:szCs w:val="24"/>
                <w:lang w:val="ru-RU"/>
              </w:rPr>
            </w:pPr>
            <w:r w:rsidRPr="00E71489">
              <w:rPr>
                <w:sz w:val="24"/>
                <w:szCs w:val="24"/>
                <w:lang w:val="ru-RU"/>
              </w:rPr>
              <w:t>27</w:t>
            </w:r>
          </w:p>
        </w:tc>
        <w:tc>
          <w:tcPr>
            <w:tcW w:w="872" w:type="pct"/>
          </w:tcPr>
          <w:p w:rsidR="002424A0" w:rsidRPr="00E71489" w:rsidRDefault="002424A0" w:rsidP="002424A0">
            <w:pPr>
              <w:pStyle w:val="TableParagraph"/>
              <w:ind w:left="0" w:firstLine="284"/>
              <w:rPr>
                <w:sz w:val="24"/>
                <w:szCs w:val="24"/>
                <w:lang w:val="ru-RU"/>
              </w:rPr>
            </w:pPr>
            <w:r w:rsidRPr="00E71489">
              <w:rPr>
                <w:sz w:val="24"/>
                <w:szCs w:val="24"/>
                <w:lang w:val="ru-RU"/>
              </w:rPr>
              <w:t>Игрыспением,речевымсопровождением</w:t>
            </w:r>
          </w:p>
        </w:tc>
        <w:tc>
          <w:tcPr>
            <w:tcW w:w="470" w:type="pct"/>
          </w:tcPr>
          <w:p w:rsidR="002424A0" w:rsidRPr="00E71489" w:rsidRDefault="002424A0" w:rsidP="002424A0">
            <w:pPr>
              <w:pStyle w:val="TableParagraph"/>
              <w:ind w:left="0" w:firstLine="284"/>
              <w:rPr>
                <w:sz w:val="24"/>
                <w:szCs w:val="24"/>
                <w:lang w:val="ru-RU"/>
              </w:rPr>
            </w:pPr>
            <w:r w:rsidRPr="00E71489">
              <w:rPr>
                <w:sz w:val="24"/>
                <w:szCs w:val="24"/>
                <w:lang w:val="ru-RU"/>
              </w:rPr>
              <w:t>2</w:t>
            </w:r>
          </w:p>
        </w:tc>
        <w:tc>
          <w:tcPr>
            <w:tcW w:w="1912" w:type="pct"/>
            <w:vMerge/>
          </w:tcPr>
          <w:p w:rsidR="002424A0" w:rsidRPr="00E71489" w:rsidRDefault="002424A0" w:rsidP="002424A0">
            <w:pPr>
              <w:pStyle w:val="TableParagraph"/>
              <w:ind w:left="0" w:firstLine="284"/>
              <w:rPr>
                <w:sz w:val="24"/>
                <w:szCs w:val="24"/>
              </w:rPr>
            </w:pPr>
          </w:p>
        </w:tc>
        <w:tc>
          <w:tcPr>
            <w:tcW w:w="1563" w:type="pct"/>
            <w:vMerge/>
          </w:tcPr>
          <w:p w:rsidR="002424A0" w:rsidRPr="00E71489" w:rsidRDefault="002424A0" w:rsidP="002424A0">
            <w:pPr>
              <w:pStyle w:val="TableParagraph"/>
              <w:ind w:left="0" w:firstLine="284"/>
              <w:rPr>
                <w:sz w:val="24"/>
                <w:szCs w:val="24"/>
              </w:rPr>
            </w:pPr>
          </w:p>
        </w:tc>
      </w:tr>
      <w:tr w:rsidR="002424A0" w:rsidRPr="00E71489" w:rsidTr="002424A0">
        <w:trPr>
          <w:trHeight w:val="1402"/>
        </w:trPr>
        <w:tc>
          <w:tcPr>
            <w:tcW w:w="184" w:type="pct"/>
          </w:tcPr>
          <w:p w:rsidR="002424A0" w:rsidRPr="00E71489" w:rsidRDefault="002424A0" w:rsidP="002424A0">
            <w:pPr>
              <w:pStyle w:val="TableParagraph"/>
              <w:ind w:left="0" w:firstLine="22"/>
              <w:jc w:val="right"/>
              <w:rPr>
                <w:sz w:val="24"/>
                <w:szCs w:val="24"/>
              </w:rPr>
            </w:pPr>
            <w:r w:rsidRPr="00E71489">
              <w:rPr>
                <w:sz w:val="24"/>
                <w:szCs w:val="24"/>
              </w:rPr>
              <w:t>28</w:t>
            </w:r>
          </w:p>
        </w:tc>
        <w:tc>
          <w:tcPr>
            <w:tcW w:w="872" w:type="pct"/>
          </w:tcPr>
          <w:p w:rsidR="002424A0" w:rsidRPr="00E71489" w:rsidRDefault="002424A0" w:rsidP="002424A0">
            <w:pPr>
              <w:pStyle w:val="TableParagraph"/>
              <w:ind w:left="0" w:firstLine="284"/>
              <w:rPr>
                <w:sz w:val="24"/>
                <w:szCs w:val="24"/>
              </w:rPr>
            </w:pPr>
            <w:r w:rsidRPr="00E71489">
              <w:rPr>
                <w:sz w:val="24"/>
                <w:szCs w:val="24"/>
              </w:rPr>
              <w:t>Инсценирование</w:t>
            </w:r>
          </w:p>
          <w:p w:rsidR="002424A0" w:rsidRPr="00E71489" w:rsidRDefault="002424A0" w:rsidP="002424A0">
            <w:pPr>
              <w:pStyle w:val="TableParagraph"/>
              <w:tabs>
                <w:tab w:val="left" w:pos="1867"/>
              </w:tabs>
              <w:ind w:left="0" w:firstLine="284"/>
              <w:rPr>
                <w:sz w:val="24"/>
                <w:szCs w:val="24"/>
              </w:rPr>
            </w:pPr>
            <w:r w:rsidRPr="00E71489">
              <w:rPr>
                <w:sz w:val="24"/>
                <w:szCs w:val="24"/>
              </w:rPr>
              <w:t>музыкальных</w:t>
            </w:r>
            <w:r w:rsidRPr="00E71489">
              <w:rPr>
                <w:sz w:val="24"/>
                <w:szCs w:val="24"/>
              </w:rPr>
              <w:tab/>
            </w:r>
            <w:r w:rsidRPr="00E71489">
              <w:rPr>
                <w:spacing w:val="-1"/>
                <w:sz w:val="24"/>
                <w:szCs w:val="24"/>
              </w:rPr>
              <w:t>сказок,</w:t>
            </w:r>
            <w:r w:rsidRPr="00E71489">
              <w:rPr>
                <w:sz w:val="24"/>
                <w:szCs w:val="24"/>
              </w:rPr>
              <w:t>песен</w:t>
            </w:r>
          </w:p>
        </w:tc>
        <w:tc>
          <w:tcPr>
            <w:tcW w:w="470" w:type="pct"/>
          </w:tcPr>
          <w:p w:rsidR="002424A0" w:rsidRPr="00E71489" w:rsidRDefault="002424A0" w:rsidP="002424A0">
            <w:pPr>
              <w:pStyle w:val="TableParagraph"/>
              <w:ind w:left="0" w:firstLine="284"/>
              <w:rPr>
                <w:sz w:val="24"/>
                <w:szCs w:val="24"/>
                <w:lang w:val="ru-RU"/>
              </w:rPr>
            </w:pPr>
            <w:r w:rsidRPr="00E71489">
              <w:rPr>
                <w:sz w:val="24"/>
                <w:szCs w:val="24"/>
                <w:lang w:val="ru-RU"/>
              </w:rPr>
              <w:t>2</w:t>
            </w:r>
          </w:p>
        </w:tc>
        <w:tc>
          <w:tcPr>
            <w:tcW w:w="1912" w:type="pct"/>
            <w:vMerge/>
            <w:tcBorders>
              <w:bottom w:val="single" w:sz="4" w:space="0" w:color="auto"/>
            </w:tcBorders>
          </w:tcPr>
          <w:p w:rsidR="002424A0" w:rsidRPr="00E71489" w:rsidRDefault="002424A0" w:rsidP="002424A0">
            <w:pPr>
              <w:pStyle w:val="TableParagraph"/>
              <w:ind w:left="0" w:firstLine="284"/>
              <w:rPr>
                <w:sz w:val="24"/>
                <w:szCs w:val="24"/>
              </w:rPr>
            </w:pPr>
          </w:p>
        </w:tc>
        <w:tc>
          <w:tcPr>
            <w:tcW w:w="1563" w:type="pct"/>
            <w:vMerge/>
            <w:tcBorders>
              <w:bottom w:val="single" w:sz="4" w:space="0" w:color="auto"/>
            </w:tcBorders>
          </w:tcPr>
          <w:p w:rsidR="002424A0" w:rsidRPr="00E71489" w:rsidRDefault="002424A0" w:rsidP="002424A0">
            <w:pPr>
              <w:pStyle w:val="TableParagraph"/>
              <w:ind w:left="0" w:firstLine="284"/>
              <w:rPr>
                <w:sz w:val="24"/>
                <w:szCs w:val="24"/>
              </w:rPr>
            </w:pPr>
          </w:p>
        </w:tc>
      </w:tr>
      <w:tr w:rsidR="002424A0" w:rsidRPr="00E71489" w:rsidTr="002424A0">
        <w:trPr>
          <w:trHeight w:val="398"/>
        </w:trPr>
        <w:tc>
          <w:tcPr>
            <w:tcW w:w="184" w:type="pct"/>
          </w:tcPr>
          <w:p w:rsidR="002424A0" w:rsidRPr="00E71489" w:rsidRDefault="002424A0" w:rsidP="002424A0">
            <w:pPr>
              <w:pStyle w:val="TableParagraph"/>
              <w:ind w:left="0" w:firstLine="284"/>
              <w:rPr>
                <w:sz w:val="24"/>
                <w:szCs w:val="24"/>
              </w:rPr>
            </w:pPr>
          </w:p>
        </w:tc>
        <w:tc>
          <w:tcPr>
            <w:tcW w:w="872" w:type="pct"/>
          </w:tcPr>
          <w:p w:rsidR="002424A0" w:rsidRPr="00E71489" w:rsidRDefault="002424A0" w:rsidP="002424A0">
            <w:pPr>
              <w:pStyle w:val="TableParagraph"/>
              <w:tabs>
                <w:tab w:val="left" w:pos="2416"/>
              </w:tabs>
              <w:ind w:left="0" w:firstLine="284"/>
              <w:rPr>
                <w:b/>
                <w:sz w:val="24"/>
                <w:szCs w:val="24"/>
              </w:rPr>
            </w:pPr>
            <w:r w:rsidRPr="00E71489">
              <w:rPr>
                <w:b/>
                <w:sz w:val="24"/>
                <w:szCs w:val="24"/>
              </w:rPr>
              <w:t>Раздел</w:t>
            </w:r>
            <w:r w:rsidRPr="00E71489">
              <w:rPr>
                <w:b/>
                <w:sz w:val="24"/>
                <w:szCs w:val="24"/>
              </w:rPr>
              <w:tab/>
              <w:t>V</w:t>
            </w:r>
          </w:p>
          <w:p w:rsidR="002424A0" w:rsidRPr="00E71489" w:rsidRDefault="002424A0" w:rsidP="002424A0">
            <w:pPr>
              <w:pStyle w:val="TableParagraph"/>
              <w:ind w:left="0" w:firstLine="284"/>
              <w:rPr>
                <w:b/>
                <w:sz w:val="24"/>
                <w:szCs w:val="24"/>
              </w:rPr>
            </w:pPr>
          </w:p>
        </w:tc>
        <w:tc>
          <w:tcPr>
            <w:tcW w:w="470" w:type="pct"/>
          </w:tcPr>
          <w:p w:rsidR="002424A0" w:rsidRPr="00E71489" w:rsidRDefault="002424A0" w:rsidP="002424A0">
            <w:pPr>
              <w:pStyle w:val="TableParagraph"/>
              <w:ind w:left="0" w:firstLine="284"/>
              <w:rPr>
                <w:sz w:val="24"/>
                <w:szCs w:val="24"/>
                <w:lang w:val="ru-RU"/>
              </w:rPr>
            </w:pPr>
            <w:r w:rsidRPr="00E71489">
              <w:rPr>
                <w:sz w:val="24"/>
                <w:szCs w:val="24"/>
                <w:lang w:val="ru-RU"/>
              </w:rPr>
              <w:t>12</w:t>
            </w:r>
          </w:p>
        </w:tc>
        <w:tc>
          <w:tcPr>
            <w:tcW w:w="3475" w:type="pct"/>
            <w:gridSpan w:val="2"/>
            <w:tcBorders>
              <w:top w:val="single" w:sz="4" w:space="0" w:color="auto"/>
              <w:bottom w:val="single" w:sz="4" w:space="0" w:color="auto"/>
            </w:tcBorders>
          </w:tcPr>
          <w:p w:rsidR="002424A0" w:rsidRPr="00E71489" w:rsidRDefault="002424A0" w:rsidP="002424A0">
            <w:pPr>
              <w:pStyle w:val="TableParagraph"/>
              <w:ind w:left="0" w:firstLine="284"/>
              <w:rPr>
                <w:b/>
                <w:spacing w:val="-57"/>
                <w:sz w:val="24"/>
                <w:szCs w:val="24"/>
                <w:lang w:val="ru-RU"/>
              </w:rPr>
            </w:pPr>
            <w:r w:rsidRPr="00E71489">
              <w:rPr>
                <w:b/>
                <w:sz w:val="24"/>
                <w:szCs w:val="24"/>
              </w:rPr>
              <w:t>Танцевальные</w:t>
            </w:r>
          </w:p>
          <w:p w:rsidR="002424A0" w:rsidRPr="00E71489" w:rsidRDefault="002424A0" w:rsidP="002424A0">
            <w:pPr>
              <w:pStyle w:val="TableParagraph"/>
              <w:ind w:left="0" w:firstLine="284"/>
              <w:rPr>
                <w:sz w:val="24"/>
                <w:szCs w:val="24"/>
              </w:rPr>
            </w:pPr>
            <w:r w:rsidRPr="00E71489">
              <w:rPr>
                <w:b/>
                <w:sz w:val="24"/>
                <w:szCs w:val="24"/>
              </w:rPr>
              <w:t>упражнения</w:t>
            </w:r>
          </w:p>
        </w:tc>
      </w:tr>
      <w:tr w:rsidR="002424A0" w:rsidRPr="00E71489" w:rsidTr="002424A0">
        <w:trPr>
          <w:trHeight w:val="947"/>
        </w:trPr>
        <w:tc>
          <w:tcPr>
            <w:tcW w:w="184" w:type="pct"/>
          </w:tcPr>
          <w:p w:rsidR="002424A0" w:rsidRPr="00E71489" w:rsidRDefault="002424A0" w:rsidP="002424A0">
            <w:pPr>
              <w:pStyle w:val="TableParagraph"/>
              <w:ind w:left="0" w:firstLine="149"/>
              <w:jc w:val="right"/>
              <w:rPr>
                <w:sz w:val="24"/>
                <w:szCs w:val="24"/>
              </w:rPr>
            </w:pPr>
            <w:r w:rsidRPr="00E71489">
              <w:rPr>
                <w:sz w:val="24"/>
                <w:szCs w:val="24"/>
              </w:rPr>
              <w:t>29</w:t>
            </w:r>
          </w:p>
        </w:tc>
        <w:tc>
          <w:tcPr>
            <w:tcW w:w="872" w:type="pct"/>
          </w:tcPr>
          <w:p w:rsidR="002424A0" w:rsidRPr="00E71489" w:rsidRDefault="002424A0" w:rsidP="002424A0">
            <w:pPr>
              <w:pStyle w:val="TableParagraph"/>
              <w:tabs>
                <w:tab w:val="left" w:pos="0"/>
              </w:tabs>
              <w:ind w:left="0" w:firstLine="284"/>
              <w:jc w:val="both"/>
              <w:rPr>
                <w:sz w:val="24"/>
                <w:szCs w:val="24"/>
                <w:lang w:val="ru-RU"/>
              </w:rPr>
            </w:pPr>
            <w:r w:rsidRPr="00E71489">
              <w:rPr>
                <w:sz w:val="24"/>
                <w:szCs w:val="24"/>
                <w:lang w:val="ru-RU"/>
              </w:rPr>
              <w:t>Упражнения</w:t>
            </w:r>
            <w:r w:rsidRPr="00E71489">
              <w:rPr>
                <w:sz w:val="24"/>
                <w:szCs w:val="24"/>
                <w:lang w:val="ru-RU"/>
              </w:rPr>
              <w:tab/>
            </w:r>
            <w:r w:rsidRPr="00E71489">
              <w:rPr>
                <w:spacing w:val="-2"/>
                <w:sz w:val="24"/>
                <w:szCs w:val="24"/>
                <w:lang w:val="ru-RU"/>
              </w:rPr>
              <w:t>на</w:t>
            </w:r>
            <w:r w:rsidRPr="00E71489">
              <w:rPr>
                <w:sz w:val="24"/>
                <w:szCs w:val="24"/>
                <w:lang w:val="ru-RU"/>
              </w:rPr>
              <w:t>различениеэлементовнародныхтанцев</w:t>
            </w:r>
          </w:p>
        </w:tc>
        <w:tc>
          <w:tcPr>
            <w:tcW w:w="470" w:type="pct"/>
          </w:tcPr>
          <w:p w:rsidR="002424A0" w:rsidRPr="00E71489" w:rsidRDefault="002424A0" w:rsidP="002424A0">
            <w:pPr>
              <w:pStyle w:val="TableParagraph"/>
              <w:ind w:left="0" w:firstLine="284"/>
              <w:rPr>
                <w:sz w:val="24"/>
                <w:szCs w:val="24"/>
                <w:lang w:val="ru-RU"/>
              </w:rPr>
            </w:pPr>
            <w:r w:rsidRPr="00E71489">
              <w:rPr>
                <w:sz w:val="24"/>
                <w:szCs w:val="24"/>
                <w:lang w:val="ru-RU"/>
              </w:rPr>
              <w:t>2</w:t>
            </w:r>
          </w:p>
        </w:tc>
        <w:tc>
          <w:tcPr>
            <w:tcW w:w="1912" w:type="pct"/>
            <w:vMerge w:val="restart"/>
            <w:tcBorders>
              <w:top w:val="single" w:sz="4" w:space="0" w:color="auto"/>
            </w:tcBorders>
          </w:tcPr>
          <w:p w:rsidR="002424A0" w:rsidRPr="00E71489" w:rsidRDefault="002424A0" w:rsidP="002424A0">
            <w:pPr>
              <w:pStyle w:val="TableParagraph"/>
              <w:ind w:left="0"/>
              <w:rPr>
                <w:sz w:val="24"/>
                <w:szCs w:val="24"/>
                <w:lang w:val="ru-RU"/>
              </w:rPr>
            </w:pPr>
            <w:r w:rsidRPr="00E71489">
              <w:rPr>
                <w:sz w:val="24"/>
                <w:szCs w:val="24"/>
                <w:lang w:val="ru-RU"/>
              </w:rPr>
              <w:t>Исполнение танцев разных народов Знакомство с танцевальными движениями.</w:t>
            </w:r>
          </w:p>
          <w:p w:rsidR="002424A0" w:rsidRPr="00E71489" w:rsidRDefault="002424A0" w:rsidP="002424A0">
            <w:pPr>
              <w:pStyle w:val="TableParagraph"/>
              <w:ind w:left="0"/>
              <w:rPr>
                <w:sz w:val="24"/>
                <w:szCs w:val="24"/>
                <w:lang w:val="ru-RU"/>
              </w:rPr>
            </w:pPr>
            <w:r w:rsidRPr="00E71489">
              <w:rPr>
                <w:sz w:val="24"/>
                <w:szCs w:val="24"/>
                <w:lang w:val="ru-RU"/>
              </w:rPr>
              <w:t xml:space="preserve">Бодрый, </w:t>
            </w:r>
            <w:r w:rsidRPr="00E71489">
              <w:rPr>
                <w:sz w:val="24"/>
                <w:szCs w:val="24"/>
                <w:lang w:val="ru-RU"/>
              </w:rPr>
              <w:lastRenderedPageBreak/>
              <w:t xml:space="preserve">спокойный, топающий шаг. </w:t>
            </w:r>
          </w:p>
          <w:p w:rsidR="002424A0" w:rsidRPr="00E71489" w:rsidRDefault="002424A0" w:rsidP="002424A0">
            <w:pPr>
              <w:pStyle w:val="TableParagraph"/>
              <w:ind w:left="0"/>
              <w:rPr>
                <w:sz w:val="24"/>
                <w:szCs w:val="24"/>
                <w:lang w:val="ru-RU"/>
              </w:rPr>
            </w:pPr>
            <w:r w:rsidRPr="00E71489">
              <w:rPr>
                <w:sz w:val="24"/>
                <w:szCs w:val="24"/>
                <w:lang w:val="ru-RU"/>
              </w:rPr>
              <w:t>Бег легкий, на полупальцах.</w:t>
            </w:r>
          </w:p>
          <w:p w:rsidR="002424A0" w:rsidRPr="00E71489" w:rsidRDefault="002424A0" w:rsidP="002424A0">
            <w:pPr>
              <w:pStyle w:val="TableParagraph"/>
              <w:ind w:left="0"/>
              <w:rPr>
                <w:sz w:val="24"/>
                <w:szCs w:val="24"/>
                <w:lang w:val="ru-RU"/>
              </w:rPr>
            </w:pPr>
            <w:r w:rsidRPr="00E71489">
              <w:rPr>
                <w:sz w:val="24"/>
                <w:szCs w:val="24"/>
                <w:lang w:val="ru-RU"/>
              </w:rPr>
              <w:t>Подпрыгивание на двух ногах. Прямой галоп. Маховые движения рук.</w:t>
            </w:r>
          </w:p>
          <w:p w:rsidR="002424A0" w:rsidRPr="00E71489" w:rsidRDefault="002424A0" w:rsidP="002424A0">
            <w:pPr>
              <w:pStyle w:val="TableParagraph"/>
              <w:ind w:left="0"/>
              <w:rPr>
                <w:sz w:val="24"/>
                <w:szCs w:val="24"/>
                <w:lang w:val="ru-RU"/>
              </w:rPr>
            </w:pPr>
            <w:r w:rsidRPr="00E71489">
              <w:rPr>
                <w:sz w:val="24"/>
                <w:szCs w:val="24"/>
                <w:lang w:val="ru-RU"/>
              </w:rPr>
              <w:t>Элементы русской пляски</w:t>
            </w:r>
          </w:p>
          <w:p w:rsidR="002424A0" w:rsidRPr="00E71489" w:rsidRDefault="002424A0" w:rsidP="002424A0">
            <w:pPr>
              <w:pStyle w:val="TableParagraph"/>
              <w:ind w:left="0"/>
              <w:rPr>
                <w:sz w:val="24"/>
                <w:szCs w:val="24"/>
                <w:lang w:val="ru-RU"/>
              </w:rPr>
            </w:pPr>
            <w:r w:rsidRPr="00E71489">
              <w:rPr>
                <w:sz w:val="24"/>
                <w:szCs w:val="24"/>
                <w:lang w:val="ru-RU"/>
              </w:rPr>
              <w:t>Движения парами: бег, ходьба, кружение на месте. Хороводы в кругу, пляски с притопами, кружением, хлопками.</w:t>
            </w:r>
          </w:p>
        </w:tc>
        <w:tc>
          <w:tcPr>
            <w:tcW w:w="1563" w:type="pct"/>
            <w:vMerge w:val="restart"/>
            <w:tcBorders>
              <w:top w:val="single" w:sz="4" w:space="0" w:color="auto"/>
            </w:tcBorders>
          </w:tcPr>
          <w:p w:rsidR="002424A0" w:rsidRPr="00897699" w:rsidRDefault="002424A0" w:rsidP="002424A0">
            <w:pPr>
              <w:pStyle w:val="TableParagraph"/>
              <w:ind w:left="0"/>
              <w:rPr>
                <w:sz w:val="24"/>
                <w:szCs w:val="24"/>
                <w:lang w:val="ru-RU"/>
              </w:rPr>
            </w:pPr>
            <w:r w:rsidRPr="00897699">
              <w:rPr>
                <w:sz w:val="24"/>
                <w:szCs w:val="24"/>
                <w:lang w:val="ru-RU"/>
              </w:rPr>
              <w:lastRenderedPageBreak/>
              <w:t xml:space="preserve">Федеральный портал "Российское образование"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Федеральный центр информационно –образовательных </w:t>
            </w:r>
            <w:r w:rsidRPr="00897699">
              <w:rPr>
                <w:sz w:val="24"/>
                <w:szCs w:val="24"/>
                <w:lang w:val="ru-RU"/>
              </w:rPr>
              <w:lastRenderedPageBreak/>
              <w:t>ресурсов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fcior</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 xml:space="preserve">Учительский портал </w:t>
            </w:r>
            <w:r w:rsidRPr="00E71489">
              <w:rPr>
                <w:sz w:val="24"/>
                <w:szCs w:val="24"/>
              </w:rPr>
              <w:t>http</w:t>
            </w:r>
            <w:r w:rsidRPr="00897699">
              <w:rPr>
                <w:sz w:val="24"/>
                <w:szCs w:val="24"/>
                <w:lang w:val="ru-RU"/>
              </w:rPr>
              <w:t>://</w:t>
            </w:r>
            <w:r w:rsidRPr="00E71489">
              <w:rPr>
                <w:sz w:val="24"/>
                <w:szCs w:val="24"/>
              </w:rPr>
              <w:t>www</w:t>
            </w:r>
            <w:r w:rsidRPr="00897699">
              <w:rPr>
                <w:sz w:val="24"/>
                <w:szCs w:val="24"/>
                <w:lang w:val="ru-RU"/>
              </w:rPr>
              <w:t>.</w:t>
            </w:r>
            <w:r w:rsidRPr="00E71489">
              <w:rPr>
                <w:sz w:val="24"/>
                <w:szCs w:val="24"/>
              </w:rPr>
              <w:t>uchportal</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Фестиваль педагогических идей "Открытый урок»</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festival</w:t>
            </w:r>
            <w:r w:rsidRPr="00897699">
              <w:rPr>
                <w:sz w:val="24"/>
                <w:szCs w:val="24"/>
                <w:lang w:val="ru-RU"/>
              </w:rPr>
              <w:t>.1</w:t>
            </w:r>
            <w:r w:rsidRPr="00E71489">
              <w:rPr>
                <w:sz w:val="24"/>
                <w:szCs w:val="24"/>
              </w:rPr>
              <w:t>september</w:t>
            </w:r>
          </w:p>
          <w:p w:rsidR="002424A0" w:rsidRPr="00897699" w:rsidRDefault="002424A0" w:rsidP="002424A0">
            <w:pPr>
              <w:pStyle w:val="TableParagraph"/>
              <w:ind w:left="0" w:firstLine="66"/>
              <w:rPr>
                <w:sz w:val="24"/>
                <w:szCs w:val="24"/>
                <w:lang w:val="ru-RU"/>
              </w:rPr>
            </w:pPr>
            <w:r w:rsidRPr="00897699">
              <w:rPr>
                <w:sz w:val="24"/>
                <w:szCs w:val="24"/>
                <w:lang w:val="ru-RU"/>
              </w:rPr>
              <w:t>Электронная библиотека учебников и методических материалов</w:t>
            </w:r>
          </w:p>
          <w:p w:rsidR="002424A0" w:rsidRPr="00897699" w:rsidRDefault="002424A0" w:rsidP="002424A0">
            <w:pPr>
              <w:pStyle w:val="TableParagraph"/>
              <w:ind w:left="0" w:firstLine="66"/>
              <w:rPr>
                <w:sz w:val="24"/>
                <w:szCs w:val="24"/>
                <w:lang w:val="ru-RU"/>
              </w:rPr>
            </w:pPr>
            <w:r w:rsidRPr="00E71489">
              <w:rPr>
                <w:sz w:val="24"/>
                <w:szCs w:val="24"/>
              </w:rPr>
              <w:t>http</w:t>
            </w:r>
            <w:r w:rsidRPr="00897699">
              <w:rPr>
                <w:sz w:val="24"/>
                <w:szCs w:val="24"/>
                <w:lang w:val="ru-RU"/>
              </w:rPr>
              <w:t>://</w:t>
            </w:r>
            <w:r w:rsidRPr="00E71489">
              <w:rPr>
                <w:sz w:val="24"/>
                <w:szCs w:val="24"/>
              </w:rPr>
              <w:t>window</w:t>
            </w:r>
            <w:r w:rsidRPr="00897699">
              <w:rPr>
                <w:sz w:val="24"/>
                <w:szCs w:val="24"/>
                <w:lang w:val="ru-RU"/>
              </w:rPr>
              <w:t>.</w:t>
            </w:r>
            <w:r w:rsidRPr="00E71489">
              <w:rPr>
                <w:sz w:val="24"/>
                <w:szCs w:val="24"/>
              </w:rPr>
              <w:t>edu</w:t>
            </w:r>
            <w:r w:rsidRPr="00897699">
              <w:rPr>
                <w:sz w:val="24"/>
                <w:szCs w:val="24"/>
                <w:lang w:val="ru-RU"/>
              </w:rPr>
              <w:t>.</w:t>
            </w:r>
            <w:r w:rsidRPr="00E71489">
              <w:rPr>
                <w:sz w:val="24"/>
                <w:szCs w:val="24"/>
              </w:rPr>
              <w:t>ru</w:t>
            </w:r>
          </w:p>
          <w:p w:rsidR="002424A0" w:rsidRPr="00897699" w:rsidRDefault="002424A0" w:rsidP="002424A0">
            <w:pPr>
              <w:pStyle w:val="TableParagraph"/>
              <w:ind w:left="0" w:firstLine="66"/>
              <w:rPr>
                <w:sz w:val="24"/>
                <w:szCs w:val="24"/>
                <w:lang w:val="ru-RU"/>
              </w:rPr>
            </w:pPr>
            <w:r w:rsidRPr="00897699">
              <w:rPr>
                <w:sz w:val="24"/>
                <w:szCs w:val="24"/>
                <w:lang w:val="ru-RU"/>
              </w:rPr>
              <w:t>Портал «Мой университет»/ Факультет коррекционной педагогики</w:t>
            </w:r>
          </w:p>
          <w:p w:rsidR="002424A0" w:rsidRPr="00E71489" w:rsidRDefault="002424A0" w:rsidP="002424A0">
            <w:pPr>
              <w:pStyle w:val="TableParagraph"/>
              <w:ind w:left="0" w:firstLine="284"/>
              <w:rPr>
                <w:sz w:val="24"/>
                <w:szCs w:val="24"/>
                <w:lang w:val="ru-RU"/>
              </w:rPr>
            </w:pPr>
            <w:r w:rsidRPr="00E71489">
              <w:rPr>
                <w:sz w:val="24"/>
                <w:szCs w:val="24"/>
              </w:rPr>
              <w:t>http://moi-sat.ru</w:t>
            </w:r>
          </w:p>
        </w:tc>
      </w:tr>
      <w:tr w:rsidR="002424A0" w:rsidRPr="00E71489" w:rsidTr="002424A0">
        <w:trPr>
          <w:trHeight w:val="1402"/>
        </w:trPr>
        <w:tc>
          <w:tcPr>
            <w:tcW w:w="184" w:type="pct"/>
          </w:tcPr>
          <w:p w:rsidR="002424A0" w:rsidRPr="00E71489" w:rsidRDefault="002424A0" w:rsidP="002424A0">
            <w:pPr>
              <w:pStyle w:val="TableParagraph"/>
              <w:ind w:left="0" w:firstLine="284"/>
              <w:rPr>
                <w:sz w:val="24"/>
                <w:szCs w:val="24"/>
              </w:rPr>
            </w:pPr>
            <w:r w:rsidRPr="00E71489">
              <w:rPr>
                <w:sz w:val="24"/>
                <w:szCs w:val="24"/>
              </w:rPr>
              <w:t>30</w:t>
            </w:r>
          </w:p>
        </w:tc>
        <w:tc>
          <w:tcPr>
            <w:tcW w:w="872" w:type="pct"/>
          </w:tcPr>
          <w:p w:rsidR="002424A0" w:rsidRPr="00E71489" w:rsidRDefault="002424A0" w:rsidP="002424A0">
            <w:pPr>
              <w:pStyle w:val="TableParagraph"/>
              <w:ind w:left="0" w:firstLine="284"/>
              <w:jc w:val="both"/>
              <w:rPr>
                <w:sz w:val="24"/>
                <w:szCs w:val="24"/>
                <w:lang w:val="ru-RU"/>
              </w:rPr>
            </w:pPr>
            <w:r w:rsidRPr="00E71489">
              <w:rPr>
                <w:sz w:val="24"/>
                <w:szCs w:val="24"/>
                <w:lang w:val="ru-RU"/>
              </w:rPr>
              <w:t>Шагкадрили:трипростыхшагаиодинскользящий,носокногивытянут</w:t>
            </w:r>
          </w:p>
        </w:tc>
        <w:tc>
          <w:tcPr>
            <w:tcW w:w="470" w:type="pct"/>
          </w:tcPr>
          <w:p w:rsidR="002424A0" w:rsidRPr="00E71489" w:rsidRDefault="002424A0" w:rsidP="002424A0">
            <w:pPr>
              <w:pStyle w:val="TableParagraph"/>
              <w:ind w:left="0" w:firstLine="284"/>
              <w:rPr>
                <w:sz w:val="24"/>
                <w:szCs w:val="24"/>
                <w:lang w:val="ru-RU"/>
              </w:rPr>
            </w:pPr>
            <w:r w:rsidRPr="00E71489">
              <w:rPr>
                <w:sz w:val="24"/>
                <w:szCs w:val="24"/>
                <w:lang w:val="ru-RU"/>
              </w:rPr>
              <w:t>2</w:t>
            </w:r>
          </w:p>
        </w:tc>
        <w:tc>
          <w:tcPr>
            <w:tcW w:w="1912" w:type="pct"/>
            <w:vMerge/>
          </w:tcPr>
          <w:p w:rsidR="002424A0" w:rsidRPr="00E71489" w:rsidRDefault="002424A0" w:rsidP="002424A0">
            <w:pPr>
              <w:pStyle w:val="TableParagraph"/>
              <w:ind w:left="0" w:firstLine="284"/>
              <w:rPr>
                <w:sz w:val="24"/>
                <w:szCs w:val="24"/>
              </w:rPr>
            </w:pPr>
          </w:p>
        </w:tc>
        <w:tc>
          <w:tcPr>
            <w:tcW w:w="1563" w:type="pct"/>
            <w:vMerge/>
          </w:tcPr>
          <w:p w:rsidR="002424A0" w:rsidRPr="00E71489" w:rsidRDefault="002424A0" w:rsidP="002424A0">
            <w:pPr>
              <w:pStyle w:val="TableParagraph"/>
              <w:ind w:left="0" w:firstLine="284"/>
              <w:rPr>
                <w:sz w:val="24"/>
                <w:szCs w:val="24"/>
              </w:rPr>
            </w:pPr>
          </w:p>
        </w:tc>
      </w:tr>
      <w:tr w:rsidR="002424A0" w:rsidRPr="00E71489" w:rsidTr="002424A0">
        <w:trPr>
          <w:trHeight w:val="340"/>
        </w:trPr>
        <w:tc>
          <w:tcPr>
            <w:tcW w:w="184" w:type="pct"/>
          </w:tcPr>
          <w:p w:rsidR="002424A0" w:rsidRPr="00E71489" w:rsidRDefault="002424A0" w:rsidP="002424A0">
            <w:pPr>
              <w:pStyle w:val="TableParagraph"/>
              <w:ind w:left="0" w:firstLine="284"/>
              <w:rPr>
                <w:sz w:val="24"/>
                <w:szCs w:val="24"/>
              </w:rPr>
            </w:pPr>
            <w:r w:rsidRPr="00E71489">
              <w:rPr>
                <w:sz w:val="24"/>
                <w:szCs w:val="24"/>
              </w:rPr>
              <w:lastRenderedPageBreak/>
              <w:t>31</w:t>
            </w:r>
          </w:p>
        </w:tc>
        <w:tc>
          <w:tcPr>
            <w:tcW w:w="872" w:type="pct"/>
          </w:tcPr>
          <w:p w:rsidR="002424A0" w:rsidRPr="00E71489" w:rsidRDefault="002424A0" w:rsidP="002424A0">
            <w:pPr>
              <w:pStyle w:val="TableParagraph"/>
              <w:ind w:left="0" w:firstLine="284"/>
              <w:rPr>
                <w:sz w:val="24"/>
                <w:szCs w:val="24"/>
              </w:rPr>
            </w:pPr>
            <w:r w:rsidRPr="00E71489">
              <w:rPr>
                <w:sz w:val="24"/>
                <w:szCs w:val="24"/>
              </w:rPr>
              <w:t>Пружинящийбег</w:t>
            </w:r>
          </w:p>
        </w:tc>
        <w:tc>
          <w:tcPr>
            <w:tcW w:w="470" w:type="pct"/>
          </w:tcPr>
          <w:p w:rsidR="002424A0" w:rsidRPr="00E71489" w:rsidRDefault="002424A0" w:rsidP="002424A0">
            <w:pPr>
              <w:pStyle w:val="TableParagraph"/>
              <w:ind w:left="0" w:firstLine="284"/>
              <w:rPr>
                <w:sz w:val="24"/>
                <w:szCs w:val="24"/>
                <w:lang w:val="ru-RU"/>
              </w:rPr>
            </w:pPr>
            <w:r w:rsidRPr="00E71489">
              <w:rPr>
                <w:sz w:val="24"/>
                <w:szCs w:val="24"/>
                <w:lang w:val="ru-RU"/>
              </w:rPr>
              <w:t>2</w:t>
            </w:r>
          </w:p>
        </w:tc>
        <w:tc>
          <w:tcPr>
            <w:tcW w:w="1912" w:type="pct"/>
            <w:vMerge/>
          </w:tcPr>
          <w:p w:rsidR="002424A0" w:rsidRPr="00E71489" w:rsidRDefault="002424A0" w:rsidP="002424A0">
            <w:pPr>
              <w:pStyle w:val="TableParagraph"/>
              <w:ind w:left="0" w:firstLine="284"/>
              <w:rPr>
                <w:sz w:val="24"/>
                <w:szCs w:val="24"/>
              </w:rPr>
            </w:pPr>
          </w:p>
        </w:tc>
        <w:tc>
          <w:tcPr>
            <w:tcW w:w="1563" w:type="pct"/>
            <w:vMerge/>
          </w:tcPr>
          <w:p w:rsidR="002424A0" w:rsidRPr="00E71489" w:rsidRDefault="002424A0" w:rsidP="002424A0">
            <w:pPr>
              <w:pStyle w:val="TableParagraph"/>
              <w:ind w:left="0" w:firstLine="284"/>
              <w:rPr>
                <w:sz w:val="24"/>
                <w:szCs w:val="24"/>
              </w:rPr>
            </w:pPr>
          </w:p>
        </w:tc>
      </w:tr>
      <w:tr w:rsidR="002424A0" w:rsidRPr="00E71489" w:rsidTr="002424A0">
        <w:trPr>
          <w:trHeight w:val="907"/>
        </w:trPr>
        <w:tc>
          <w:tcPr>
            <w:tcW w:w="184" w:type="pct"/>
          </w:tcPr>
          <w:p w:rsidR="002424A0" w:rsidRPr="00E71489" w:rsidRDefault="002424A0" w:rsidP="002424A0">
            <w:pPr>
              <w:pStyle w:val="TableParagraph"/>
              <w:ind w:left="0" w:firstLine="284"/>
              <w:rPr>
                <w:sz w:val="24"/>
                <w:szCs w:val="24"/>
              </w:rPr>
            </w:pPr>
            <w:r w:rsidRPr="00E71489">
              <w:rPr>
                <w:sz w:val="24"/>
                <w:szCs w:val="24"/>
              </w:rPr>
              <w:lastRenderedPageBreak/>
              <w:t>32</w:t>
            </w:r>
          </w:p>
        </w:tc>
        <w:tc>
          <w:tcPr>
            <w:tcW w:w="872" w:type="pct"/>
          </w:tcPr>
          <w:p w:rsidR="002424A0" w:rsidRPr="00E71489" w:rsidRDefault="002424A0" w:rsidP="002424A0">
            <w:pPr>
              <w:pStyle w:val="TableParagraph"/>
              <w:tabs>
                <w:tab w:val="left" w:pos="1423"/>
              </w:tabs>
              <w:ind w:left="0" w:firstLine="284"/>
              <w:rPr>
                <w:sz w:val="24"/>
                <w:szCs w:val="24"/>
                <w:lang w:val="ru-RU"/>
              </w:rPr>
            </w:pPr>
            <w:r w:rsidRPr="00E71489">
              <w:rPr>
                <w:sz w:val="24"/>
                <w:szCs w:val="24"/>
                <w:lang w:val="ru-RU"/>
              </w:rPr>
              <w:t>Поскоки</w:t>
            </w:r>
            <w:r w:rsidRPr="00E71489">
              <w:rPr>
                <w:sz w:val="24"/>
                <w:szCs w:val="24"/>
                <w:lang w:val="ru-RU"/>
              </w:rPr>
              <w:tab/>
              <w:t>спродвижением назад(спиной)</w:t>
            </w:r>
          </w:p>
        </w:tc>
        <w:tc>
          <w:tcPr>
            <w:tcW w:w="470" w:type="pct"/>
          </w:tcPr>
          <w:p w:rsidR="002424A0" w:rsidRPr="00E71489" w:rsidRDefault="002424A0" w:rsidP="002424A0">
            <w:pPr>
              <w:pStyle w:val="TableParagraph"/>
              <w:ind w:left="0" w:firstLine="284"/>
              <w:rPr>
                <w:sz w:val="24"/>
                <w:szCs w:val="24"/>
                <w:lang w:val="ru-RU"/>
              </w:rPr>
            </w:pPr>
            <w:r w:rsidRPr="00E71489">
              <w:rPr>
                <w:sz w:val="24"/>
                <w:szCs w:val="24"/>
                <w:lang w:val="ru-RU"/>
              </w:rPr>
              <w:t>2</w:t>
            </w:r>
          </w:p>
        </w:tc>
        <w:tc>
          <w:tcPr>
            <w:tcW w:w="1912" w:type="pct"/>
            <w:vMerge/>
          </w:tcPr>
          <w:p w:rsidR="002424A0" w:rsidRPr="00E71489" w:rsidRDefault="002424A0" w:rsidP="002424A0">
            <w:pPr>
              <w:pStyle w:val="TableParagraph"/>
              <w:ind w:left="0" w:firstLine="284"/>
              <w:rPr>
                <w:sz w:val="24"/>
                <w:szCs w:val="24"/>
              </w:rPr>
            </w:pPr>
          </w:p>
        </w:tc>
        <w:tc>
          <w:tcPr>
            <w:tcW w:w="1563" w:type="pct"/>
            <w:vMerge/>
          </w:tcPr>
          <w:p w:rsidR="002424A0" w:rsidRPr="00E71489" w:rsidRDefault="002424A0" w:rsidP="002424A0">
            <w:pPr>
              <w:pStyle w:val="TableParagraph"/>
              <w:ind w:left="0" w:firstLine="284"/>
              <w:rPr>
                <w:sz w:val="24"/>
                <w:szCs w:val="24"/>
              </w:rPr>
            </w:pPr>
          </w:p>
        </w:tc>
      </w:tr>
      <w:tr w:rsidR="002424A0" w:rsidRPr="00E71489" w:rsidTr="002424A0">
        <w:trPr>
          <w:trHeight w:val="990"/>
        </w:trPr>
        <w:tc>
          <w:tcPr>
            <w:tcW w:w="184" w:type="pct"/>
          </w:tcPr>
          <w:p w:rsidR="002424A0" w:rsidRPr="00E71489" w:rsidRDefault="002424A0" w:rsidP="002424A0">
            <w:pPr>
              <w:pStyle w:val="TableParagraph"/>
              <w:ind w:left="0" w:firstLine="284"/>
              <w:rPr>
                <w:sz w:val="24"/>
                <w:szCs w:val="24"/>
              </w:rPr>
            </w:pPr>
            <w:r w:rsidRPr="00E71489">
              <w:rPr>
                <w:sz w:val="24"/>
                <w:szCs w:val="24"/>
              </w:rPr>
              <w:t>33</w:t>
            </w:r>
          </w:p>
        </w:tc>
        <w:tc>
          <w:tcPr>
            <w:tcW w:w="872" w:type="pct"/>
          </w:tcPr>
          <w:p w:rsidR="002424A0" w:rsidRPr="00E71489" w:rsidRDefault="002424A0" w:rsidP="002424A0">
            <w:pPr>
              <w:pStyle w:val="TableParagraph"/>
              <w:ind w:left="0" w:firstLine="284"/>
              <w:jc w:val="both"/>
              <w:rPr>
                <w:sz w:val="24"/>
                <w:szCs w:val="24"/>
                <w:lang w:val="ru-RU"/>
              </w:rPr>
            </w:pPr>
            <w:r w:rsidRPr="00E71489">
              <w:rPr>
                <w:sz w:val="24"/>
                <w:szCs w:val="24"/>
                <w:lang w:val="ru-RU"/>
              </w:rPr>
              <w:t>Быстрые мелкие шаги навсейступнеинаполупальцах</w:t>
            </w:r>
          </w:p>
        </w:tc>
        <w:tc>
          <w:tcPr>
            <w:tcW w:w="470" w:type="pct"/>
          </w:tcPr>
          <w:p w:rsidR="002424A0" w:rsidRPr="00E71489" w:rsidRDefault="002424A0" w:rsidP="002424A0">
            <w:pPr>
              <w:pStyle w:val="TableParagraph"/>
              <w:ind w:left="0" w:firstLine="284"/>
              <w:rPr>
                <w:sz w:val="24"/>
                <w:szCs w:val="24"/>
              </w:rPr>
            </w:pPr>
            <w:r w:rsidRPr="00E71489">
              <w:rPr>
                <w:sz w:val="24"/>
                <w:szCs w:val="24"/>
              </w:rPr>
              <w:t>2</w:t>
            </w:r>
          </w:p>
        </w:tc>
        <w:tc>
          <w:tcPr>
            <w:tcW w:w="1912" w:type="pct"/>
            <w:vMerge/>
          </w:tcPr>
          <w:p w:rsidR="002424A0" w:rsidRPr="00E71489" w:rsidRDefault="002424A0" w:rsidP="002424A0">
            <w:pPr>
              <w:pStyle w:val="TableParagraph"/>
              <w:ind w:left="0" w:firstLine="284"/>
              <w:rPr>
                <w:sz w:val="24"/>
                <w:szCs w:val="24"/>
              </w:rPr>
            </w:pPr>
          </w:p>
        </w:tc>
        <w:tc>
          <w:tcPr>
            <w:tcW w:w="1563" w:type="pct"/>
            <w:vMerge/>
          </w:tcPr>
          <w:p w:rsidR="002424A0" w:rsidRPr="00E71489" w:rsidRDefault="002424A0" w:rsidP="002424A0">
            <w:pPr>
              <w:pStyle w:val="TableParagraph"/>
              <w:ind w:left="0" w:firstLine="284"/>
              <w:rPr>
                <w:sz w:val="24"/>
                <w:szCs w:val="24"/>
              </w:rPr>
            </w:pPr>
          </w:p>
        </w:tc>
      </w:tr>
      <w:tr w:rsidR="002424A0" w:rsidRPr="00E71489" w:rsidTr="002424A0">
        <w:trPr>
          <w:trHeight w:val="680"/>
        </w:trPr>
        <w:tc>
          <w:tcPr>
            <w:tcW w:w="184" w:type="pct"/>
          </w:tcPr>
          <w:p w:rsidR="002424A0" w:rsidRPr="00E71489" w:rsidRDefault="002424A0" w:rsidP="002424A0">
            <w:pPr>
              <w:pStyle w:val="TableParagraph"/>
              <w:ind w:left="0" w:firstLine="284"/>
              <w:rPr>
                <w:sz w:val="24"/>
                <w:szCs w:val="24"/>
              </w:rPr>
            </w:pPr>
            <w:r w:rsidRPr="00E71489">
              <w:rPr>
                <w:sz w:val="24"/>
                <w:szCs w:val="24"/>
              </w:rPr>
              <w:t>34</w:t>
            </w:r>
          </w:p>
        </w:tc>
        <w:tc>
          <w:tcPr>
            <w:tcW w:w="872" w:type="pct"/>
          </w:tcPr>
          <w:p w:rsidR="002424A0" w:rsidRPr="00E71489" w:rsidRDefault="002424A0" w:rsidP="002424A0">
            <w:pPr>
              <w:pStyle w:val="TableParagraph"/>
              <w:ind w:left="0" w:firstLine="284"/>
              <w:rPr>
                <w:sz w:val="24"/>
                <w:szCs w:val="24"/>
              </w:rPr>
            </w:pPr>
            <w:r w:rsidRPr="00E71489">
              <w:rPr>
                <w:sz w:val="24"/>
                <w:szCs w:val="24"/>
              </w:rPr>
              <w:t>Разучиваниенародныхтанцев</w:t>
            </w:r>
          </w:p>
        </w:tc>
        <w:tc>
          <w:tcPr>
            <w:tcW w:w="470" w:type="pct"/>
          </w:tcPr>
          <w:p w:rsidR="002424A0" w:rsidRPr="00E71489" w:rsidRDefault="002424A0" w:rsidP="002424A0">
            <w:pPr>
              <w:pStyle w:val="TableParagraph"/>
              <w:ind w:left="0" w:firstLine="284"/>
              <w:rPr>
                <w:sz w:val="24"/>
                <w:szCs w:val="24"/>
                <w:lang w:val="ru-RU"/>
              </w:rPr>
            </w:pPr>
            <w:r w:rsidRPr="00E71489">
              <w:rPr>
                <w:sz w:val="24"/>
                <w:szCs w:val="24"/>
                <w:lang w:val="ru-RU"/>
              </w:rPr>
              <w:t>2</w:t>
            </w:r>
          </w:p>
        </w:tc>
        <w:tc>
          <w:tcPr>
            <w:tcW w:w="1912" w:type="pct"/>
            <w:vMerge/>
            <w:tcBorders>
              <w:bottom w:val="single" w:sz="4" w:space="0" w:color="auto"/>
            </w:tcBorders>
          </w:tcPr>
          <w:p w:rsidR="002424A0" w:rsidRPr="00E71489" w:rsidRDefault="002424A0" w:rsidP="002424A0">
            <w:pPr>
              <w:pStyle w:val="TableParagraph"/>
              <w:ind w:left="0" w:firstLine="284"/>
              <w:rPr>
                <w:sz w:val="24"/>
                <w:szCs w:val="24"/>
              </w:rPr>
            </w:pPr>
          </w:p>
        </w:tc>
        <w:tc>
          <w:tcPr>
            <w:tcW w:w="1563" w:type="pct"/>
            <w:vMerge/>
            <w:tcBorders>
              <w:bottom w:val="single" w:sz="4" w:space="0" w:color="auto"/>
            </w:tcBorders>
          </w:tcPr>
          <w:p w:rsidR="002424A0" w:rsidRPr="00E71489" w:rsidRDefault="002424A0" w:rsidP="002424A0">
            <w:pPr>
              <w:pStyle w:val="TableParagraph"/>
              <w:ind w:left="0" w:firstLine="284"/>
              <w:rPr>
                <w:sz w:val="24"/>
                <w:szCs w:val="24"/>
              </w:rPr>
            </w:pPr>
          </w:p>
        </w:tc>
      </w:tr>
    </w:tbl>
    <w:p w:rsidR="002424A0" w:rsidRPr="00E71489" w:rsidRDefault="002424A0" w:rsidP="002424A0">
      <w:pPr>
        <w:spacing w:after="0" w:line="240" w:lineRule="auto"/>
        <w:rPr>
          <w:rFonts w:ascii="Times New Roman" w:hAnsi="Times New Roman" w:cs="Times New Roman"/>
          <w:b/>
          <w:sz w:val="24"/>
          <w:szCs w:val="24"/>
        </w:rPr>
      </w:pPr>
    </w:p>
    <w:p w:rsidR="002424A0" w:rsidRPr="00E71489" w:rsidRDefault="002424A0" w:rsidP="002424A0">
      <w:pPr>
        <w:spacing w:after="0" w:line="240" w:lineRule="auto"/>
        <w:rPr>
          <w:rFonts w:ascii="Times New Roman" w:hAnsi="Times New Roman" w:cs="Times New Roman"/>
          <w:b/>
          <w:sz w:val="24"/>
          <w:szCs w:val="24"/>
        </w:rPr>
      </w:pPr>
      <w:r w:rsidRPr="00E71489">
        <w:rPr>
          <w:rFonts w:ascii="Times New Roman" w:hAnsi="Times New Roman" w:cs="Times New Roman"/>
          <w:b/>
          <w:sz w:val="24"/>
          <w:szCs w:val="24"/>
        </w:rPr>
        <w:t>Оценочный инструментарий.</w:t>
      </w:r>
    </w:p>
    <w:p w:rsidR="002424A0" w:rsidRPr="00E71489" w:rsidRDefault="002424A0" w:rsidP="002424A0">
      <w:pPr>
        <w:spacing w:after="0" w:line="240" w:lineRule="auto"/>
        <w:jc w:val="both"/>
        <w:rPr>
          <w:rFonts w:ascii="Times New Roman" w:hAnsi="Times New Roman" w:cs="Times New Roman"/>
          <w:sz w:val="24"/>
          <w:szCs w:val="24"/>
        </w:rPr>
      </w:pPr>
      <w:r w:rsidRPr="00E71489">
        <w:rPr>
          <w:rFonts w:ascii="Times New Roman" w:hAnsi="Times New Roman" w:cs="Times New Roman"/>
          <w:sz w:val="24"/>
          <w:szCs w:val="24"/>
        </w:rPr>
        <w:t>Оценка базовых учебных действий:</w:t>
      </w:r>
    </w:p>
    <w:p w:rsidR="002424A0" w:rsidRPr="00E71489" w:rsidRDefault="002424A0" w:rsidP="002424A0">
      <w:pPr>
        <w:spacing w:after="0" w:line="240" w:lineRule="auto"/>
        <w:jc w:val="both"/>
        <w:rPr>
          <w:rFonts w:ascii="Times New Roman" w:hAnsi="Times New Roman" w:cs="Times New Roman"/>
          <w:sz w:val="24"/>
          <w:szCs w:val="24"/>
        </w:rPr>
      </w:pPr>
      <w:r w:rsidRPr="00E71489">
        <w:rPr>
          <w:rFonts w:ascii="Times New Roman" w:hAnsi="Times New Roman" w:cs="Times New Roman"/>
          <w:sz w:val="24"/>
          <w:szCs w:val="24"/>
        </w:rPr>
        <w:t>Для оценки сформированности каждого действия применяется следующая система оценки:</w:t>
      </w:r>
    </w:p>
    <w:p w:rsidR="002424A0" w:rsidRPr="00E71489" w:rsidRDefault="002424A0" w:rsidP="002424A0">
      <w:pPr>
        <w:spacing w:after="0" w:line="240" w:lineRule="auto"/>
        <w:jc w:val="both"/>
        <w:rPr>
          <w:rFonts w:ascii="Times New Roman" w:hAnsi="Times New Roman" w:cs="Times New Roman"/>
          <w:sz w:val="24"/>
          <w:szCs w:val="24"/>
        </w:rPr>
      </w:pPr>
      <w:r w:rsidRPr="00E71489">
        <w:rPr>
          <w:rFonts w:ascii="Times New Roman" w:hAnsi="Times New Roman" w:cs="Times New Roman"/>
          <w:sz w:val="24"/>
          <w:szCs w:val="24"/>
        </w:rPr>
        <w:t>0 баллов — действие отсутствует, обучающийся не понимает его смысла, не включается в процесс выполнения вместе с учителем;</w:t>
      </w:r>
    </w:p>
    <w:p w:rsidR="002424A0" w:rsidRPr="00E71489" w:rsidRDefault="002424A0" w:rsidP="002424A0">
      <w:pPr>
        <w:spacing w:after="0" w:line="240" w:lineRule="auto"/>
        <w:jc w:val="both"/>
        <w:rPr>
          <w:rFonts w:ascii="Times New Roman" w:hAnsi="Times New Roman" w:cs="Times New Roman"/>
          <w:sz w:val="24"/>
          <w:szCs w:val="24"/>
        </w:rPr>
      </w:pPr>
      <w:r w:rsidRPr="00E71489">
        <w:rPr>
          <w:rFonts w:ascii="Times New Roman" w:hAnsi="Times New Roman" w:cs="Times New Roman"/>
          <w:sz w:val="24"/>
          <w:szCs w:val="24"/>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2424A0" w:rsidRPr="00E71489" w:rsidRDefault="002424A0" w:rsidP="002424A0">
      <w:pPr>
        <w:spacing w:after="0" w:line="240" w:lineRule="auto"/>
        <w:jc w:val="both"/>
        <w:rPr>
          <w:rFonts w:ascii="Times New Roman" w:hAnsi="Times New Roman" w:cs="Times New Roman"/>
          <w:sz w:val="24"/>
          <w:szCs w:val="24"/>
        </w:rPr>
      </w:pPr>
      <w:r w:rsidRPr="00E71489">
        <w:rPr>
          <w:rFonts w:ascii="Times New Roman" w:hAnsi="Times New Roman" w:cs="Times New Roman"/>
          <w:sz w:val="24"/>
          <w:szCs w:val="24"/>
        </w:rPr>
        <w:t>2 балла – преимущественно выполняет действие по указанию учителя, в отдельных ситуациях способен выполнить его самостоятельно;</w:t>
      </w:r>
    </w:p>
    <w:p w:rsidR="002424A0" w:rsidRPr="00E71489" w:rsidRDefault="002424A0" w:rsidP="002424A0">
      <w:pPr>
        <w:spacing w:after="0" w:line="240" w:lineRule="auto"/>
        <w:jc w:val="both"/>
        <w:rPr>
          <w:rFonts w:ascii="Times New Roman" w:hAnsi="Times New Roman" w:cs="Times New Roman"/>
          <w:sz w:val="24"/>
          <w:szCs w:val="24"/>
        </w:rPr>
      </w:pPr>
      <w:r w:rsidRPr="00E71489">
        <w:rPr>
          <w:rFonts w:ascii="Times New Roman" w:hAnsi="Times New Roman" w:cs="Times New Roman"/>
          <w:sz w:val="24"/>
          <w:szCs w:val="24"/>
        </w:rPr>
        <w:t>З 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2424A0" w:rsidRPr="00E71489" w:rsidRDefault="002424A0" w:rsidP="002424A0">
      <w:pPr>
        <w:spacing w:after="0" w:line="240" w:lineRule="auto"/>
        <w:jc w:val="both"/>
        <w:rPr>
          <w:rFonts w:ascii="Times New Roman" w:hAnsi="Times New Roman" w:cs="Times New Roman"/>
          <w:sz w:val="24"/>
          <w:szCs w:val="24"/>
        </w:rPr>
      </w:pPr>
      <w:r w:rsidRPr="00E71489">
        <w:rPr>
          <w:rFonts w:ascii="Times New Roman" w:hAnsi="Times New Roman" w:cs="Times New Roman"/>
          <w:sz w:val="24"/>
          <w:szCs w:val="24"/>
        </w:rPr>
        <w:t>4 балла — способен самостоятельно применять действие, но иногда допускает ошибки, которые исправляет по замечанию учителя;</w:t>
      </w:r>
    </w:p>
    <w:p w:rsidR="002424A0" w:rsidRPr="00E71489" w:rsidRDefault="002424A0" w:rsidP="002424A0">
      <w:pPr>
        <w:spacing w:after="0" w:line="240" w:lineRule="auto"/>
        <w:rPr>
          <w:rFonts w:ascii="Times New Roman" w:eastAsiaTheme="minorHAnsi" w:hAnsi="Times New Roman" w:cs="Times New Roman"/>
          <w:sz w:val="24"/>
          <w:szCs w:val="24"/>
        </w:rPr>
      </w:pPr>
      <w:r w:rsidRPr="00E71489">
        <w:rPr>
          <w:rFonts w:ascii="Times New Roman" w:eastAsiaTheme="minorHAnsi" w:hAnsi="Times New Roman" w:cs="Times New Roman"/>
          <w:sz w:val="24"/>
          <w:szCs w:val="24"/>
        </w:rPr>
        <w:t>5 баллов — самостоятельно применяет действие в любой ситуации.</w:t>
      </w:r>
    </w:p>
    <w:p w:rsidR="002424A0" w:rsidRPr="00E71489" w:rsidRDefault="002424A0" w:rsidP="002424A0">
      <w:pPr>
        <w:spacing w:after="0" w:line="240" w:lineRule="auto"/>
        <w:rPr>
          <w:rFonts w:ascii="Times New Roman" w:eastAsiaTheme="minorHAnsi" w:hAnsi="Times New Roman" w:cs="Times New Roman"/>
          <w:sz w:val="24"/>
          <w:szCs w:val="24"/>
        </w:rPr>
      </w:pPr>
    </w:p>
    <w:p w:rsidR="002424A0" w:rsidRPr="00E71489" w:rsidRDefault="002424A0" w:rsidP="002424A0">
      <w:pPr>
        <w:spacing w:after="0" w:line="240" w:lineRule="auto"/>
        <w:jc w:val="both"/>
        <w:rPr>
          <w:rFonts w:ascii="Times New Roman" w:hAnsi="Times New Roman" w:cs="Times New Roman"/>
          <w:color w:val="000000"/>
          <w:sz w:val="24"/>
          <w:szCs w:val="24"/>
        </w:rPr>
      </w:pPr>
      <w:r w:rsidRPr="00E71489">
        <w:rPr>
          <w:rFonts w:ascii="Times New Roman" w:hAnsi="Times New Roman" w:cs="Times New Roman"/>
          <w:color w:val="000000"/>
          <w:sz w:val="24"/>
          <w:szCs w:val="24"/>
        </w:rPr>
        <w:t>При определении уровня развития ребенка оценивается качественное содержание доступных ему действий. Предлагается оценивать результаты не в условных баллах, имея в виду число удачных попыток относительно общего числа ситуаций, требующих правильного действия, а реально присутствующий опыт деятельности. Наиболее значимые выделяются следующие уровни осуществления деятельности:</w:t>
      </w:r>
    </w:p>
    <w:p w:rsidR="002424A0" w:rsidRPr="00E71489" w:rsidRDefault="002424A0" w:rsidP="002424A0">
      <w:pPr>
        <w:spacing w:after="0" w:line="240" w:lineRule="auto"/>
        <w:jc w:val="both"/>
        <w:rPr>
          <w:rFonts w:ascii="Times New Roman" w:hAnsi="Times New Roman" w:cs="Times New Roman"/>
          <w:color w:val="000000"/>
          <w:sz w:val="24"/>
          <w:szCs w:val="24"/>
        </w:rPr>
      </w:pPr>
    </w:p>
    <w:p w:rsidR="002424A0" w:rsidRPr="00E71489" w:rsidRDefault="002424A0" w:rsidP="002424A0">
      <w:pPr>
        <w:spacing w:after="0" w:line="240" w:lineRule="auto"/>
        <w:contextualSpacing/>
        <w:jc w:val="both"/>
        <w:rPr>
          <w:rFonts w:ascii="Times New Roman" w:hAnsi="Times New Roman" w:cs="Times New Roman"/>
          <w:color w:val="000000"/>
          <w:sz w:val="24"/>
          <w:szCs w:val="24"/>
        </w:rPr>
      </w:pPr>
      <w:r w:rsidRPr="00E71489">
        <w:rPr>
          <w:rFonts w:ascii="Times New Roman" w:hAnsi="Times New Roman" w:cs="Times New Roman"/>
          <w:color w:val="000000"/>
          <w:sz w:val="24"/>
          <w:szCs w:val="24"/>
        </w:rPr>
        <w:t>-действие выполняется взрослым (ребенок пассивен, позволяет что-либо делать с ним, действие выполняется методом «рука в руке»/ «рука под рукой»);</w:t>
      </w:r>
    </w:p>
    <w:p w:rsidR="002424A0" w:rsidRPr="00E71489" w:rsidRDefault="002424A0" w:rsidP="002424A0">
      <w:pPr>
        <w:spacing w:after="0" w:line="240" w:lineRule="auto"/>
        <w:contextualSpacing/>
        <w:jc w:val="both"/>
        <w:rPr>
          <w:rFonts w:ascii="Times New Roman" w:hAnsi="Times New Roman" w:cs="Times New Roman"/>
          <w:color w:val="000000"/>
          <w:sz w:val="24"/>
          <w:szCs w:val="24"/>
        </w:rPr>
      </w:pPr>
      <w:r w:rsidRPr="00E71489">
        <w:rPr>
          <w:rFonts w:ascii="Times New Roman" w:hAnsi="Times New Roman" w:cs="Times New Roman"/>
          <w:color w:val="000000"/>
          <w:sz w:val="24"/>
          <w:szCs w:val="24"/>
        </w:rPr>
        <w:t>-действие выполняется ребенком со значительной помощью взрослого;</w:t>
      </w:r>
    </w:p>
    <w:p w:rsidR="002424A0" w:rsidRPr="00E71489" w:rsidRDefault="002424A0" w:rsidP="002424A0">
      <w:pPr>
        <w:spacing w:after="0" w:line="240" w:lineRule="auto"/>
        <w:contextualSpacing/>
        <w:jc w:val="both"/>
        <w:rPr>
          <w:rFonts w:ascii="Times New Roman" w:hAnsi="Times New Roman" w:cs="Times New Roman"/>
          <w:color w:val="000000"/>
          <w:sz w:val="24"/>
          <w:szCs w:val="24"/>
        </w:rPr>
      </w:pPr>
      <w:r w:rsidRPr="00E71489">
        <w:rPr>
          <w:rFonts w:ascii="Times New Roman" w:hAnsi="Times New Roman" w:cs="Times New Roman"/>
          <w:color w:val="000000"/>
          <w:sz w:val="24"/>
          <w:szCs w:val="24"/>
        </w:rPr>
        <w:t>-действие выполняется ребенком с частичной помощью взрослого;</w:t>
      </w:r>
    </w:p>
    <w:p w:rsidR="002424A0" w:rsidRDefault="002424A0" w:rsidP="002424A0">
      <w:pPr>
        <w:spacing w:after="0" w:line="240" w:lineRule="auto"/>
        <w:contextualSpacing/>
        <w:jc w:val="both"/>
        <w:rPr>
          <w:rFonts w:ascii="Times New Roman" w:hAnsi="Times New Roman" w:cs="Times New Roman"/>
          <w:color w:val="000000"/>
          <w:sz w:val="24"/>
          <w:szCs w:val="24"/>
        </w:rPr>
      </w:pPr>
      <w:r w:rsidRPr="00E71489">
        <w:rPr>
          <w:rFonts w:ascii="Times New Roman" w:hAnsi="Times New Roman" w:cs="Times New Roman"/>
          <w:color w:val="000000"/>
          <w:sz w:val="24"/>
          <w:szCs w:val="24"/>
        </w:rPr>
        <w:t>-действие выполняется ребенком по подражанию или по образцу;</w:t>
      </w:r>
    </w:p>
    <w:p w:rsidR="002424A0" w:rsidRPr="00E71489" w:rsidRDefault="002424A0" w:rsidP="002424A0">
      <w:pPr>
        <w:spacing w:after="0" w:line="240" w:lineRule="auto"/>
        <w:contextualSpacing/>
        <w:jc w:val="both"/>
        <w:rPr>
          <w:rFonts w:ascii="Times New Roman" w:hAnsi="Times New Roman" w:cs="Times New Roman"/>
          <w:color w:val="000000"/>
          <w:sz w:val="24"/>
          <w:szCs w:val="24"/>
        </w:rPr>
      </w:pPr>
    </w:p>
    <w:p w:rsidR="002424A0" w:rsidRPr="00E71489" w:rsidRDefault="002424A0" w:rsidP="002424A0">
      <w:pPr>
        <w:spacing w:after="0" w:line="240" w:lineRule="auto"/>
        <w:contextualSpacing/>
        <w:jc w:val="both"/>
        <w:rPr>
          <w:rFonts w:ascii="Times New Roman" w:hAnsi="Times New Roman" w:cs="Times New Roman"/>
          <w:color w:val="000000"/>
          <w:sz w:val="24"/>
          <w:szCs w:val="24"/>
        </w:rPr>
      </w:pPr>
      <w:r w:rsidRPr="00E71489">
        <w:rPr>
          <w:rFonts w:ascii="Times New Roman" w:hAnsi="Times New Roman" w:cs="Times New Roman"/>
          <w:color w:val="000000"/>
          <w:sz w:val="24"/>
          <w:szCs w:val="24"/>
        </w:rPr>
        <w:t>-действие выполняется ребенком по последовательной инструкции (изображения или вербально);</w:t>
      </w:r>
    </w:p>
    <w:p w:rsidR="002424A0" w:rsidRPr="00E71489" w:rsidRDefault="002424A0" w:rsidP="002424A0">
      <w:pPr>
        <w:spacing w:after="0" w:line="240" w:lineRule="auto"/>
        <w:contextualSpacing/>
        <w:jc w:val="both"/>
        <w:rPr>
          <w:rFonts w:ascii="Times New Roman" w:hAnsi="Times New Roman" w:cs="Times New Roman"/>
          <w:color w:val="000000"/>
          <w:sz w:val="24"/>
          <w:szCs w:val="24"/>
        </w:rPr>
      </w:pPr>
      <w:r w:rsidRPr="00E71489">
        <w:rPr>
          <w:rFonts w:ascii="Times New Roman" w:hAnsi="Times New Roman" w:cs="Times New Roman"/>
          <w:color w:val="000000"/>
          <w:sz w:val="24"/>
          <w:szCs w:val="24"/>
        </w:rPr>
        <w:lastRenderedPageBreak/>
        <w:t>-действие выполняется ребенком полностью самостоятельно.</w:t>
      </w:r>
    </w:p>
    <w:p w:rsidR="002424A0" w:rsidRPr="00E71489" w:rsidRDefault="002424A0" w:rsidP="002424A0">
      <w:pPr>
        <w:spacing w:after="0" w:line="240" w:lineRule="auto"/>
        <w:contextualSpacing/>
        <w:jc w:val="both"/>
        <w:rPr>
          <w:rFonts w:ascii="Times New Roman" w:hAnsi="Times New Roman" w:cs="Times New Roman"/>
          <w:color w:val="000000"/>
          <w:sz w:val="24"/>
          <w:szCs w:val="24"/>
        </w:rPr>
      </w:pPr>
    </w:p>
    <w:p w:rsidR="002424A0" w:rsidRPr="00E71489" w:rsidRDefault="002424A0" w:rsidP="002424A0">
      <w:pPr>
        <w:spacing w:after="0" w:line="240" w:lineRule="auto"/>
        <w:jc w:val="both"/>
        <w:rPr>
          <w:rFonts w:ascii="Times New Roman" w:hAnsi="Times New Roman" w:cs="Times New Roman"/>
          <w:color w:val="000000"/>
          <w:sz w:val="24"/>
          <w:szCs w:val="24"/>
        </w:rPr>
      </w:pPr>
      <w:r w:rsidRPr="00E71489">
        <w:rPr>
          <w:rFonts w:ascii="Times New Roman" w:hAnsi="Times New Roman" w:cs="Times New Roman"/>
          <w:color w:val="000000"/>
          <w:sz w:val="24"/>
          <w:szCs w:val="24"/>
        </w:rPr>
        <w:t>Показатели самостоятельности учащегося.</w:t>
      </w:r>
    </w:p>
    <w:p w:rsidR="002424A0" w:rsidRPr="00E71489" w:rsidRDefault="002424A0" w:rsidP="002424A0">
      <w:pPr>
        <w:spacing w:after="0" w:line="240" w:lineRule="auto"/>
        <w:jc w:val="both"/>
        <w:rPr>
          <w:rFonts w:ascii="Times New Roman" w:hAnsi="Times New Roman" w:cs="Times New Roman"/>
          <w:color w:val="000000"/>
          <w:sz w:val="24"/>
          <w:szCs w:val="24"/>
        </w:rPr>
      </w:pPr>
    </w:p>
    <w:tbl>
      <w:tblPr>
        <w:tblW w:w="9585" w:type="dxa"/>
        <w:tblCellMar>
          <w:left w:w="0" w:type="dxa"/>
          <w:right w:w="0" w:type="dxa"/>
        </w:tblCellMar>
        <w:tblLook w:val="04A0"/>
      </w:tblPr>
      <w:tblGrid>
        <w:gridCol w:w="7051"/>
        <w:gridCol w:w="2534"/>
      </w:tblGrid>
      <w:tr w:rsidR="002424A0" w:rsidRPr="00E71489" w:rsidTr="002424A0">
        <w:tc>
          <w:tcPr>
            <w:tcW w:w="6720" w:type="dxa"/>
            <w:tcBorders>
              <w:top w:val="single" w:sz="8" w:space="0" w:color="000000"/>
              <w:left w:val="single" w:sz="8" w:space="0" w:color="000000"/>
              <w:bottom w:val="single" w:sz="8" w:space="0" w:color="000000"/>
              <w:right w:val="nil"/>
            </w:tcBorders>
            <w:tcMar>
              <w:top w:w="0" w:type="dxa"/>
              <w:left w:w="115" w:type="dxa"/>
              <w:bottom w:w="0" w:type="dxa"/>
              <w:right w:w="0" w:type="dxa"/>
            </w:tcMar>
            <w:hideMark/>
          </w:tcPr>
          <w:p w:rsidR="002424A0" w:rsidRPr="00E71489" w:rsidRDefault="002424A0" w:rsidP="002424A0">
            <w:pPr>
              <w:spacing w:after="0" w:line="240" w:lineRule="auto"/>
              <w:rPr>
                <w:rFonts w:ascii="Times New Roman" w:hAnsi="Times New Roman" w:cs="Times New Roman"/>
                <w:sz w:val="24"/>
                <w:szCs w:val="24"/>
              </w:rPr>
            </w:pPr>
            <w:r w:rsidRPr="00E71489">
              <w:rPr>
                <w:rFonts w:ascii="Times New Roman" w:hAnsi="Times New Roman" w:cs="Times New Roman"/>
                <w:sz w:val="24"/>
                <w:szCs w:val="24"/>
              </w:rPr>
              <w:t>Действие выполняется взрослым (ребенок пассивен, позволяет что-либо делать с ним,</w:t>
            </w:r>
            <w:r w:rsidRPr="00E71489">
              <w:rPr>
                <w:rFonts w:ascii="Times New Roman" w:hAnsi="Times New Roman" w:cs="Times New Roman"/>
                <w:color w:val="000000"/>
                <w:sz w:val="24"/>
                <w:szCs w:val="24"/>
              </w:rPr>
              <w:t xml:space="preserve"> действие выполняется методом «рука в руке»/ «рука под рукой»</w:t>
            </w:r>
            <w:r w:rsidRPr="00E71489">
              <w:rPr>
                <w:rFonts w:ascii="Times New Roman" w:hAnsi="Times New Roman" w:cs="Times New Roman"/>
                <w:sz w:val="24"/>
                <w:szCs w:val="24"/>
              </w:rPr>
              <w:t>).</w:t>
            </w:r>
          </w:p>
        </w:tc>
        <w:tc>
          <w:tcPr>
            <w:tcW w:w="241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2424A0" w:rsidRPr="00E71489" w:rsidRDefault="002424A0" w:rsidP="002424A0">
            <w:pPr>
              <w:spacing w:after="0" w:line="240" w:lineRule="auto"/>
              <w:jc w:val="center"/>
              <w:rPr>
                <w:rFonts w:ascii="Times New Roman" w:hAnsi="Times New Roman" w:cs="Times New Roman"/>
                <w:sz w:val="24"/>
                <w:szCs w:val="24"/>
              </w:rPr>
            </w:pPr>
            <w:r w:rsidRPr="00E71489">
              <w:rPr>
                <w:rFonts w:ascii="Times New Roman" w:hAnsi="Times New Roman" w:cs="Times New Roman"/>
                <w:sz w:val="24"/>
                <w:szCs w:val="24"/>
              </w:rPr>
              <w:t>!</w:t>
            </w:r>
          </w:p>
        </w:tc>
      </w:tr>
      <w:tr w:rsidR="002424A0" w:rsidRPr="00E71489" w:rsidTr="002424A0">
        <w:tc>
          <w:tcPr>
            <w:tcW w:w="6720" w:type="dxa"/>
            <w:tcBorders>
              <w:top w:val="nil"/>
              <w:left w:val="single" w:sz="8" w:space="0" w:color="000000"/>
              <w:bottom w:val="single" w:sz="8" w:space="0" w:color="000000"/>
              <w:right w:val="nil"/>
            </w:tcBorders>
            <w:tcMar>
              <w:top w:w="0" w:type="dxa"/>
              <w:left w:w="115" w:type="dxa"/>
              <w:bottom w:w="0" w:type="dxa"/>
              <w:right w:w="0" w:type="dxa"/>
            </w:tcMar>
            <w:hideMark/>
          </w:tcPr>
          <w:p w:rsidR="002424A0" w:rsidRPr="00E71489" w:rsidRDefault="002424A0" w:rsidP="002424A0">
            <w:pPr>
              <w:spacing w:after="0" w:line="240" w:lineRule="auto"/>
              <w:rPr>
                <w:rFonts w:ascii="Times New Roman" w:hAnsi="Times New Roman" w:cs="Times New Roman"/>
                <w:sz w:val="24"/>
                <w:szCs w:val="24"/>
              </w:rPr>
            </w:pPr>
            <w:r w:rsidRPr="00E71489">
              <w:rPr>
                <w:rFonts w:ascii="Times New Roman" w:hAnsi="Times New Roman" w:cs="Times New Roman"/>
                <w:sz w:val="24"/>
                <w:szCs w:val="24"/>
              </w:rPr>
              <w:t>Действие выполняется ребенком со значительной помощью взрослого.</w:t>
            </w:r>
          </w:p>
        </w:tc>
        <w:tc>
          <w:tcPr>
            <w:tcW w:w="2415" w:type="dxa"/>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rsidR="002424A0" w:rsidRPr="00E71489" w:rsidRDefault="002424A0" w:rsidP="002424A0">
            <w:pPr>
              <w:spacing w:after="0" w:line="240" w:lineRule="auto"/>
              <w:jc w:val="center"/>
              <w:rPr>
                <w:rFonts w:ascii="Times New Roman" w:hAnsi="Times New Roman" w:cs="Times New Roman"/>
                <w:sz w:val="24"/>
                <w:szCs w:val="24"/>
              </w:rPr>
            </w:pPr>
            <w:r w:rsidRPr="00E71489">
              <w:rPr>
                <w:rFonts w:ascii="Times New Roman" w:hAnsi="Times New Roman" w:cs="Times New Roman"/>
                <w:sz w:val="24"/>
                <w:szCs w:val="24"/>
              </w:rPr>
              <w:t>пп</w:t>
            </w:r>
          </w:p>
        </w:tc>
      </w:tr>
      <w:tr w:rsidR="002424A0" w:rsidRPr="00E71489" w:rsidTr="002424A0">
        <w:tc>
          <w:tcPr>
            <w:tcW w:w="6720" w:type="dxa"/>
            <w:tcBorders>
              <w:top w:val="nil"/>
              <w:left w:val="single" w:sz="8" w:space="0" w:color="000000"/>
              <w:bottom w:val="single" w:sz="8" w:space="0" w:color="000000"/>
              <w:right w:val="nil"/>
            </w:tcBorders>
            <w:tcMar>
              <w:top w:w="0" w:type="dxa"/>
              <w:left w:w="115" w:type="dxa"/>
              <w:bottom w:w="0" w:type="dxa"/>
              <w:right w:w="0" w:type="dxa"/>
            </w:tcMar>
            <w:hideMark/>
          </w:tcPr>
          <w:p w:rsidR="002424A0" w:rsidRPr="00E71489" w:rsidRDefault="002424A0" w:rsidP="002424A0">
            <w:pPr>
              <w:spacing w:after="0" w:line="240" w:lineRule="auto"/>
              <w:rPr>
                <w:rFonts w:ascii="Times New Roman" w:hAnsi="Times New Roman" w:cs="Times New Roman"/>
                <w:sz w:val="24"/>
                <w:szCs w:val="24"/>
              </w:rPr>
            </w:pPr>
            <w:r w:rsidRPr="00E71489">
              <w:rPr>
                <w:rFonts w:ascii="Times New Roman" w:hAnsi="Times New Roman" w:cs="Times New Roman"/>
                <w:sz w:val="24"/>
                <w:szCs w:val="24"/>
              </w:rPr>
              <w:t>Действие выполняется ребенком с частичной помощью взрослого.</w:t>
            </w:r>
          </w:p>
        </w:tc>
        <w:tc>
          <w:tcPr>
            <w:tcW w:w="2415" w:type="dxa"/>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rsidR="002424A0" w:rsidRPr="00E71489" w:rsidRDefault="002424A0" w:rsidP="002424A0">
            <w:pPr>
              <w:spacing w:after="0" w:line="240" w:lineRule="auto"/>
              <w:jc w:val="center"/>
              <w:rPr>
                <w:rFonts w:ascii="Times New Roman" w:hAnsi="Times New Roman" w:cs="Times New Roman"/>
                <w:sz w:val="24"/>
                <w:szCs w:val="24"/>
              </w:rPr>
            </w:pPr>
            <w:r w:rsidRPr="00E71489">
              <w:rPr>
                <w:rFonts w:ascii="Times New Roman" w:hAnsi="Times New Roman" w:cs="Times New Roman"/>
                <w:sz w:val="24"/>
                <w:szCs w:val="24"/>
              </w:rPr>
              <w:t>п</w:t>
            </w:r>
          </w:p>
        </w:tc>
      </w:tr>
      <w:tr w:rsidR="002424A0" w:rsidRPr="00E71489" w:rsidTr="002424A0">
        <w:tc>
          <w:tcPr>
            <w:tcW w:w="6720" w:type="dxa"/>
            <w:tcBorders>
              <w:top w:val="nil"/>
              <w:left w:val="single" w:sz="8" w:space="0" w:color="000000"/>
              <w:bottom w:val="single" w:sz="8" w:space="0" w:color="000000"/>
              <w:right w:val="nil"/>
            </w:tcBorders>
            <w:tcMar>
              <w:top w:w="0" w:type="dxa"/>
              <w:left w:w="115" w:type="dxa"/>
              <w:bottom w:w="0" w:type="dxa"/>
              <w:right w:w="0" w:type="dxa"/>
            </w:tcMar>
            <w:hideMark/>
          </w:tcPr>
          <w:p w:rsidR="002424A0" w:rsidRPr="00E71489" w:rsidRDefault="002424A0" w:rsidP="002424A0">
            <w:pPr>
              <w:spacing w:after="0" w:line="240" w:lineRule="auto"/>
              <w:rPr>
                <w:rFonts w:ascii="Times New Roman" w:hAnsi="Times New Roman" w:cs="Times New Roman"/>
                <w:sz w:val="24"/>
                <w:szCs w:val="24"/>
              </w:rPr>
            </w:pPr>
            <w:r w:rsidRPr="00E71489">
              <w:rPr>
                <w:rFonts w:ascii="Times New Roman" w:hAnsi="Times New Roman" w:cs="Times New Roman"/>
                <w:sz w:val="24"/>
                <w:szCs w:val="24"/>
              </w:rPr>
              <w:t xml:space="preserve">Действие выполняется ребенком по подражанию или по образцу. </w:t>
            </w:r>
          </w:p>
        </w:tc>
        <w:tc>
          <w:tcPr>
            <w:tcW w:w="2415" w:type="dxa"/>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rsidR="002424A0" w:rsidRPr="00E71489" w:rsidRDefault="002424A0" w:rsidP="002424A0">
            <w:pPr>
              <w:spacing w:after="0" w:line="240" w:lineRule="auto"/>
              <w:jc w:val="center"/>
              <w:rPr>
                <w:rFonts w:ascii="Times New Roman" w:hAnsi="Times New Roman" w:cs="Times New Roman"/>
                <w:sz w:val="24"/>
                <w:szCs w:val="24"/>
              </w:rPr>
            </w:pPr>
            <w:r w:rsidRPr="00E71489">
              <w:rPr>
                <w:rFonts w:ascii="Times New Roman" w:hAnsi="Times New Roman" w:cs="Times New Roman"/>
                <w:sz w:val="24"/>
                <w:szCs w:val="24"/>
              </w:rPr>
              <w:t>о</w:t>
            </w:r>
          </w:p>
        </w:tc>
      </w:tr>
      <w:tr w:rsidR="002424A0" w:rsidRPr="00E71489" w:rsidTr="002424A0">
        <w:tc>
          <w:tcPr>
            <w:tcW w:w="6720" w:type="dxa"/>
            <w:tcBorders>
              <w:top w:val="nil"/>
              <w:left w:val="single" w:sz="8" w:space="0" w:color="000000"/>
              <w:bottom w:val="single" w:sz="8" w:space="0" w:color="000000"/>
              <w:right w:val="nil"/>
            </w:tcBorders>
            <w:tcMar>
              <w:top w:w="0" w:type="dxa"/>
              <w:left w:w="115" w:type="dxa"/>
              <w:bottom w:w="0" w:type="dxa"/>
              <w:right w:w="0" w:type="dxa"/>
            </w:tcMar>
            <w:hideMark/>
          </w:tcPr>
          <w:p w:rsidR="002424A0" w:rsidRPr="00E71489" w:rsidRDefault="002424A0" w:rsidP="002424A0">
            <w:pPr>
              <w:spacing w:after="0" w:line="240" w:lineRule="auto"/>
              <w:rPr>
                <w:rFonts w:ascii="Times New Roman" w:hAnsi="Times New Roman" w:cs="Times New Roman"/>
                <w:sz w:val="24"/>
                <w:szCs w:val="24"/>
              </w:rPr>
            </w:pPr>
            <w:r w:rsidRPr="00E71489">
              <w:rPr>
                <w:rFonts w:ascii="Times New Roman" w:hAnsi="Times New Roman" w:cs="Times New Roman"/>
                <w:sz w:val="24"/>
                <w:szCs w:val="24"/>
              </w:rPr>
              <w:t>Действие выполняется ребенком по последовательной инструкции (изображения или вербально).</w:t>
            </w:r>
          </w:p>
        </w:tc>
        <w:tc>
          <w:tcPr>
            <w:tcW w:w="2415" w:type="dxa"/>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rsidR="002424A0" w:rsidRPr="00E71489" w:rsidRDefault="002424A0" w:rsidP="002424A0">
            <w:pPr>
              <w:spacing w:after="0" w:line="240" w:lineRule="auto"/>
              <w:jc w:val="center"/>
              <w:rPr>
                <w:rFonts w:ascii="Times New Roman" w:hAnsi="Times New Roman" w:cs="Times New Roman"/>
                <w:sz w:val="24"/>
                <w:szCs w:val="24"/>
              </w:rPr>
            </w:pPr>
            <w:r w:rsidRPr="00E71489">
              <w:rPr>
                <w:rFonts w:ascii="Times New Roman" w:hAnsi="Times New Roman" w:cs="Times New Roman"/>
                <w:sz w:val="24"/>
                <w:szCs w:val="24"/>
              </w:rPr>
              <w:t>и</w:t>
            </w:r>
          </w:p>
        </w:tc>
      </w:tr>
      <w:tr w:rsidR="002424A0" w:rsidRPr="00E71489" w:rsidTr="002424A0">
        <w:tc>
          <w:tcPr>
            <w:tcW w:w="6720" w:type="dxa"/>
            <w:tcBorders>
              <w:top w:val="nil"/>
              <w:left w:val="single" w:sz="8" w:space="0" w:color="000000"/>
              <w:bottom w:val="single" w:sz="8" w:space="0" w:color="000000"/>
              <w:right w:val="nil"/>
            </w:tcBorders>
            <w:tcMar>
              <w:top w:w="0" w:type="dxa"/>
              <w:left w:w="115" w:type="dxa"/>
              <w:bottom w:w="0" w:type="dxa"/>
              <w:right w:w="0" w:type="dxa"/>
            </w:tcMar>
            <w:hideMark/>
          </w:tcPr>
          <w:p w:rsidR="002424A0" w:rsidRPr="00E71489" w:rsidRDefault="002424A0" w:rsidP="002424A0">
            <w:pPr>
              <w:spacing w:after="0" w:line="240" w:lineRule="auto"/>
              <w:rPr>
                <w:rFonts w:ascii="Times New Roman" w:hAnsi="Times New Roman" w:cs="Times New Roman"/>
                <w:sz w:val="24"/>
                <w:szCs w:val="24"/>
              </w:rPr>
            </w:pPr>
            <w:r w:rsidRPr="00E71489">
              <w:rPr>
                <w:rFonts w:ascii="Times New Roman" w:hAnsi="Times New Roman" w:cs="Times New Roman"/>
                <w:sz w:val="24"/>
                <w:szCs w:val="24"/>
              </w:rPr>
              <w:t>Действие выполняется ребенком полностью самостоятельно.</w:t>
            </w:r>
          </w:p>
        </w:tc>
        <w:tc>
          <w:tcPr>
            <w:tcW w:w="2415" w:type="dxa"/>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rsidR="002424A0" w:rsidRPr="00E71489" w:rsidRDefault="002424A0" w:rsidP="002424A0">
            <w:pPr>
              <w:spacing w:after="0" w:line="240" w:lineRule="auto"/>
              <w:jc w:val="center"/>
              <w:rPr>
                <w:rFonts w:ascii="Times New Roman" w:hAnsi="Times New Roman" w:cs="Times New Roman"/>
                <w:sz w:val="24"/>
                <w:szCs w:val="24"/>
              </w:rPr>
            </w:pPr>
            <w:r w:rsidRPr="00E71489">
              <w:rPr>
                <w:rFonts w:ascii="Times New Roman" w:hAnsi="Times New Roman" w:cs="Times New Roman"/>
                <w:sz w:val="24"/>
                <w:szCs w:val="24"/>
              </w:rPr>
              <w:t>с</w:t>
            </w:r>
          </w:p>
        </w:tc>
      </w:tr>
    </w:tbl>
    <w:p w:rsidR="002424A0" w:rsidRPr="00E71489" w:rsidRDefault="002424A0" w:rsidP="002424A0">
      <w:pPr>
        <w:spacing w:after="0" w:line="240" w:lineRule="auto"/>
        <w:rPr>
          <w:rFonts w:ascii="Times New Roman" w:eastAsiaTheme="minorHAnsi" w:hAnsi="Times New Roman" w:cs="Times New Roman"/>
          <w:sz w:val="24"/>
          <w:szCs w:val="24"/>
        </w:rPr>
      </w:pPr>
    </w:p>
    <w:p w:rsidR="002424A0" w:rsidRPr="00E71489" w:rsidRDefault="002424A0" w:rsidP="002424A0">
      <w:pPr>
        <w:spacing w:after="0" w:line="240" w:lineRule="auto"/>
        <w:jc w:val="both"/>
        <w:rPr>
          <w:rFonts w:ascii="Times New Roman" w:hAnsi="Times New Roman" w:cs="Times New Roman"/>
          <w:b/>
          <w:color w:val="000000"/>
          <w:sz w:val="24"/>
          <w:szCs w:val="24"/>
        </w:rPr>
      </w:pPr>
    </w:p>
    <w:p w:rsidR="002424A0" w:rsidRPr="00E71489" w:rsidRDefault="002424A0" w:rsidP="002424A0">
      <w:pPr>
        <w:spacing w:after="0" w:line="240" w:lineRule="auto"/>
        <w:rPr>
          <w:rFonts w:ascii="Times New Roman" w:hAnsi="Times New Roman" w:cs="Times New Roman"/>
          <w:b/>
          <w:sz w:val="24"/>
          <w:szCs w:val="24"/>
        </w:rPr>
      </w:pPr>
      <w:r w:rsidRPr="00E71489">
        <w:rPr>
          <w:rFonts w:ascii="Times New Roman" w:hAnsi="Times New Roman" w:cs="Times New Roman"/>
          <w:b/>
          <w:sz w:val="24"/>
          <w:szCs w:val="24"/>
        </w:rPr>
        <w:t>Мероприятия по учебному предмету, направленные на решения задач воспитания</w:t>
      </w:r>
    </w:p>
    <w:p w:rsidR="002424A0" w:rsidRPr="00E71489" w:rsidRDefault="002424A0" w:rsidP="002424A0">
      <w:pPr>
        <w:spacing w:after="0" w:line="240" w:lineRule="auto"/>
        <w:rPr>
          <w:rFonts w:ascii="Times New Roman" w:hAnsi="Times New Roman" w:cs="Times New Roman"/>
          <w:b/>
          <w:sz w:val="24"/>
          <w:szCs w:val="24"/>
        </w:rPr>
      </w:pPr>
    </w:p>
    <w:p w:rsidR="002424A0" w:rsidRPr="00E71489" w:rsidRDefault="002424A0" w:rsidP="002424A0">
      <w:pPr>
        <w:spacing w:after="0" w:line="240" w:lineRule="auto"/>
        <w:rPr>
          <w:rFonts w:ascii="Times New Roman" w:hAnsi="Times New Roman" w:cs="Times New Roman"/>
          <w:b/>
          <w:sz w:val="24"/>
          <w:szCs w:val="24"/>
        </w:rPr>
      </w:pPr>
    </w:p>
    <w:tbl>
      <w:tblPr>
        <w:tblStyle w:val="a6"/>
        <w:tblW w:w="9201" w:type="dxa"/>
        <w:tblLook w:val="04A0"/>
      </w:tblPr>
      <w:tblGrid>
        <w:gridCol w:w="1284"/>
        <w:gridCol w:w="7917"/>
      </w:tblGrid>
      <w:tr w:rsidR="002424A0" w:rsidRPr="00E71489" w:rsidTr="002424A0">
        <w:trPr>
          <w:trHeight w:val="339"/>
        </w:trPr>
        <w:tc>
          <w:tcPr>
            <w:tcW w:w="1284" w:type="dxa"/>
          </w:tcPr>
          <w:p w:rsidR="002424A0" w:rsidRPr="00E71489" w:rsidRDefault="002424A0" w:rsidP="002424A0">
            <w:pPr>
              <w:spacing w:after="0" w:line="240" w:lineRule="auto"/>
              <w:rPr>
                <w:sz w:val="24"/>
                <w:szCs w:val="24"/>
              </w:rPr>
            </w:pPr>
            <w:r w:rsidRPr="00E71489">
              <w:rPr>
                <w:sz w:val="24"/>
                <w:szCs w:val="24"/>
              </w:rPr>
              <w:t>№</w:t>
            </w:r>
          </w:p>
        </w:tc>
        <w:tc>
          <w:tcPr>
            <w:tcW w:w="7917" w:type="dxa"/>
          </w:tcPr>
          <w:p w:rsidR="002424A0" w:rsidRPr="00E71489" w:rsidRDefault="002424A0" w:rsidP="002424A0">
            <w:pPr>
              <w:spacing w:after="0" w:line="240" w:lineRule="auto"/>
              <w:rPr>
                <w:sz w:val="24"/>
                <w:szCs w:val="24"/>
              </w:rPr>
            </w:pPr>
            <w:r w:rsidRPr="00E71489">
              <w:rPr>
                <w:sz w:val="24"/>
                <w:szCs w:val="24"/>
              </w:rPr>
              <w:t>Название мероприятия</w:t>
            </w:r>
          </w:p>
        </w:tc>
      </w:tr>
      <w:tr w:rsidR="002424A0" w:rsidRPr="00E71489" w:rsidTr="002424A0">
        <w:trPr>
          <w:trHeight w:val="339"/>
        </w:trPr>
        <w:tc>
          <w:tcPr>
            <w:tcW w:w="1284" w:type="dxa"/>
          </w:tcPr>
          <w:p w:rsidR="002424A0" w:rsidRPr="00E71489" w:rsidRDefault="002424A0" w:rsidP="002424A0">
            <w:pPr>
              <w:spacing w:after="0" w:line="240" w:lineRule="auto"/>
              <w:rPr>
                <w:sz w:val="24"/>
                <w:szCs w:val="24"/>
              </w:rPr>
            </w:pPr>
            <w:r w:rsidRPr="00E71489">
              <w:rPr>
                <w:sz w:val="24"/>
                <w:szCs w:val="24"/>
              </w:rPr>
              <w:t>1</w:t>
            </w:r>
          </w:p>
        </w:tc>
        <w:tc>
          <w:tcPr>
            <w:tcW w:w="7917" w:type="dxa"/>
          </w:tcPr>
          <w:p w:rsidR="002424A0" w:rsidRPr="00E71489" w:rsidRDefault="002424A0" w:rsidP="002424A0">
            <w:pPr>
              <w:spacing w:after="0" w:line="240" w:lineRule="auto"/>
              <w:rPr>
                <w:sz w:val="24"/>
                <w:szCs w:val="24"/>
              </w:rPr>
            </w:pPr>
            <w:r w:rsidRPr="00E71489">
              <w:rPr>
                <w:sz w:val="24"/>
                <w:szCs w:val="24"/>
              </w:rPr>
              <w:t xml:space="preserve">Экскурсия-наблюдение «Явления природы осенью» </w:t>
            </w:r>
          </w:p>
        </w:tc>
      </w:tr>
      <w:tr w:rsidR="002424A0" w:rsidRPr="00E71489" w:rsidTr="002424A0">
        <w:trPr>
          <w:trHeight w:val="339"/>
        </w:trPr>
        <w:tc>
          <w:tcPr>
            <w:tcW w:w="1284" w:type="dxa"/>
          </w:tcPr>
          <w:p w:rsidR="002424A0" w:rsidRPr="00E71489" w:rsidRDefault="002424A0" w:rsidP="002424A0">
            <w:pPr>
              <w:spacing w:after="0" w:line="240" w:lineRule="auto"/>
              <w:rPr>
                <w:sz w:val="24"/>
                <w:szCs w:val="24"/>
              </w:rPr>
            </w:pPr>
            <w:r w:rsidRPr="00E71489">
              <w:rPr>
                <w:sz w:val="24"/>
                <w:szCs w:val="24"/>
              </w:rPr>
              <w:t>2</w:t>
            </w:r>
          </w:p>
        </w:tc>
        <w:tc>
          <w:tcPr>
            <w:tcW w:w="7917" w:type="dxa"/>
          </w:tcPr>
          <w:p w:rsidR="002424A0" w:rsidRPr="00E71489" w:rsidRDefault="002424A0" w:rsidP="002424A0">
            <w:pPr>
              <w:spacing w:after="0" w:line="240" w:lineRule="auto"/>
              <w:rPr>
                <w:sz w:val="24"/>
                <w:szCs w:val="24"/>
              </w:rPr>
            </w:pPr>
            <w:r w:rsidRPr="00E71489">
              <w:rPr>
                <w:sz w:val="24"/>
                <w:szCs w:val="24"/>
              </w:rPr>
              <w:t>Экскурсия-наблюдение «Явления природы зимой»</w:t>
            </w:r>
          </w:p>
        </w:tc>
      </w:tr>
      <w:tr w:rsidR="002424A0" w:rsidRPr="00E71489" w:rsidTr="002424A0">
        <w:trPr>
          <w:trHeight w:val="327"/>
        </w:trPr>
        <w:tc>
          <w:tcPr>
            <w:tcW w:w="1284" w:type="dxa"/>
          </w:tcPr>
          <w:p w:rsidR="002424A0" w:rsidRPr="00E71489" w:rsidRDefault="002424A0" w:rsidP="002424A0">
            <w:pPr>
              <w:spacing w:after="0" w:line="240" w:lineRule="auto"/>
              <w:rPr>
                <w:sz w:val="24"/>
                <w:szCs w:val="24"/>
              </w:rPr>
            </w:pPr>
            <w:r w:rsidRPr="00E71489">
              <w:rPr>
                <w:sz w:val="24"/>
                <w:szCs w:val="24"/>
              </w:rPr>
              <w:t>3</w:t>
            </w:r>
          </w:p>
        </w:tc>
        <w:tc>
          <w:tcPr>
            <w:tcW w:w="7917" w:type="dxa"/>
          </w:tcPr>
          <w:p w:rsidR="002424A0" w:rsidRPr="00E71489" w:rsidRDefault="002424A0" w:rsidP="002424A0">
            <w:pPr>
              <w:spacing w:after="0" w:line="240" w:lineRule="auto"/>
              <w:rPr>
                <w:sz w:val="24"/>
                <w:szCs w:val="24"/>
              </w:rPr>
            </w:pPr>
            <w:r w:rsidRPr="00E71489">
              <w:rPr>
                <w:sz w:val="24"/>
                <w:szCs w:val="24"/>
              </w:rPr>
              <w:t>Экскурсия-наблюдение «Части суток: утро»</w:t>
            </w:r>
          </w:p>
        </w:tc>
      </w:tr>
      <w:tr w:rsidR="002424A0" w:rsidRPr="00E71489" w:rsidTr="002424A0">
        <w:trPr>
          <w:trHeight w:val="339"/>
        </w:trPr>
        <w:tc>
          <w:tcPr>
            <w:tcW w:w="1284" w:type="dxa"/>
          </w:tcPr>
          <w:p w:rsidR="002424A0" w:rsidRPr="00E71489" w:rsidRDefault="002424A0" w:rsidP="002424A0">
            <w:pPr>
              <w:spacing w:after="0" w:line="240" w:lineRule="auto"/>
              <w:rPr>
                <w:sz w:val="24"/>
                <w:szCs w:val="24"/>
              </w:rPr>
            </w:pPr>
            <w:r w:rsidRPr="00E71489">
              <w:rPr>
                <w:sz w:val="24"/>
                <w:szCs w:val="24"/>
              </w:rPr>
              <w:t>4</w:t>
            </w:r>
          </w:p>
        </w:tc>
        <w:tc>
          <w:tcPr>
            <w:tcW w:w="7917" w:type="dxa"/>
          </w:tcPr>
          <w:p w:rsidR="002424A0" w:rsidRPr="00E71489" w:rsidRDefault="002424A0" w:rsidP="002424A0">
            <w:pPr>
              <w:spacing w:after="0" w:line="240" w:lineRule="auto"/>
              <w:rPr>
                <w:sz w:val="24"/>
                <w:szCs w:val="24"/>
              </w:rPr>
            </w:pPr>
            <w:r w:rsidRPr="00E71489">
              <w:rPr>
                <w:sz w:val="24"/>
                <w:szCs w:val="24"/>
              </w:rPr>
              <w:t>Экскурсия-наблюдение «Явления природы весной»</w:t>
            </w:r>
          </w:p>
        </w:tc>
      </w:tr>
      <w:tr w:rsidR="002424A0" w:rsidRPr="00E71489" w:rsidTr="002424A0">
        <w:trPr>
          <w:trHeight w:val="339"/>
        </w:trPr>
        <w:tc>
          <w:tcPr>
            <w:tcW w:w="1284" w:type="dxa"/>
          </w:tcPr>
          <w:p w:rsidR="002424A0" w:rsidRPr="00E71489" w:rsidRDefault="002424A0" w:rsidP="002424A0">
            <w:pPr>
              <w:spacing w:after="0" w:line="240" w:lineRule="auto"/>
              <w:rPr>
                <w:sz w:val="24"/>
                <w:szCs w:val="24"/>
              </w:rPr>
            </w:pPr>
            <w:r w:rsidRPr="00E71489">
              <w:rPr>
                <w:sz w:val="24"/>
                <w:szCs w:val="24"/>
              </w:rPr>
              <w:t>5</w:t>
            </w:r>
          </w:p>
        </w:tc>
        <w:tc>
          <w:tcPr>
            <w:tcW w:w="7917" w:type="dxa"/>
          </w:tcPr>
          <w:p w:rsidR="002424A0" w:rsidRPr="00E71489" w:rsidRDefault="002424A0" w:rsidP="002424A0">
            <w:pPr>
              <w:spacing w:after="0" w:line="240" w:lineRule="auto"/>
              <w:rPr>
                <w:sz w:val="24"/>
                <w:szCs w:val="24"/>
              </w:rPr>
            </w:pPr>
            <w:r w:rsidRPr="00E71489">
              <w:rPr>
                <w:sz w:val="24"/>
                <w:szCs w:val="24"/>
              </w:rPr>
              <w:t>Экскурсия-наблюдение «Части суток: день»</w:t>
            </w:r>
          </w:p>
        </w:tc>
      </w:tr>
      <w:tr w:rsidR="002424A0" w:rsidRPr="00E71489" w:rsidTr="002424A0">
        <w:trPr>
          <w:trHeight w:val="339"/>
        </w:trPr>
        <w:tc>
          <w:tcPr>
            <w:tcW w:w="1284" w:type="dxa"/>
          </w:tcPr>
          <w:p w:rsidR="002424A0" w:rsidRPr="00E71489" w:rsidRDefault="002424A0" w:rsidP="002424A0">
            <w:pPr>
              <w:spacing w:after="0" w:line="240" w:lineRule="auto"/>
              <w:rPr>
                <w:sz w:val="24"/>
                <w:szCs w:val="24"/>
              </w:rPr>
            </w:pPr>
            <w:r w:rsidRPr="00E71489">
              <w:rPr>
                <w:sz w:val="24"/>
                <w:szCs w:val="24"/>
              </w:rPr>
              <w:t>6</w:t>
            </w:r>
          </w:p>
        </w:tc>
        <w:tc>
          <w:tcPr>
            <w:tcW w:w="7917" w:type="dxa"/>
          </w:tcPr>
          <w:p w:rsidR="002424A0" w:rsidRPr="00E71489" w:rsidRDefault="002424A0" w:rsidP="002424A0">
            <w:pPr>
              <w:spacing w:after="0" w:line="240" w:lineRule="auto"/>
              <w:rPr>
                <w:sz w:val="24"/>
                <w:szCs w:val="24"/>
              </w:rPr>
            </w:pPr>
            <w:r w:rsidRPr="00E71489">
              <w:rPr>
                <w:sz w:val="24"/>
                <w:szCs w:val="24"/>
              </w:rPr>
              <w:t>Вокально – танцевальные постановки для школьных праздников</w:t>
            </w:r>
          </w:p>
        </w:tc>
      </w:tr>
    </w:tbl>
    <w:p w:rsidR="002424A0" w:rsidRDefault="002424A0" w:rsidP="002000C0">
      <w:pPr>
        <w:pStyle w:val="ConsPlusNormal"/>
        <w:jc w:val="both"/>
        <w:rPr>
          <w:rFonts w:ascii="Times New Roman" w:hAnsi="Times New Roman" w:cs="Times New Roman"/>
          <w:bCs/>
          <w:sz w:val="24"/>
          <w:szCs w:val="24"/>
        </w:rPr>
      </w:pPr>
    </w:p>
    <w:p w:rsidR="002424A0" w:rsidRDefault="002424A0" w:rsidP="002000C0">
      <w:pPr>
        <w:pStyle w:val="ConsPlusNormal"/>
        <w:jc w:val="both"/>
        <w:rPr>
          <w:rFonts w:ascii="Times New Roman" w:hAnsi="Times New Roman" w:cs="Times New Roman"/>
          <w:bCs/>
          <w:sz w:val="24"/>
          <w:szCs w:val="24"/>
        </w:rPr>
      </w:pPr>
    </w:p>
    <w:p w:rsidR="002000C0" w:rsidRPr="002000C0" w:rsidRDefault="002000C0" w:rsidP="002000C0">
      <w:pPr>
        <w:pStyle w:val="ConsPlusNormal"/>
        <w:jc w:val="both"/>
        <w:rPr>
          <w:rFonts w:ascii="Times New Roman" w:hAnsi="Times New Roman" w:cs="Times New Roman"/>
          <w:bCs/>
          <w:sz w:val="24"/>
          <w:szCs w:val="24"/>
        </w:rPr>
      </w:pPr>
      <w:r w:rsidRPr="002424A0">
        <w:rPr>
          <w:rFonts w:ascii="Times New Roman" w:hAnsi="Times New Roman" w:cs="Times New Roman"/>
          <w:b/>
          <w:bCs/>
          <w:sz w:val="24"/>
          <w:szCs w:val="24"/>
        </w:rPr>
        <w:t xml:space="preserve">      Коррекционный курс "Социально-бытовая ориентировка"</w:t>
      </w:r>
      <w:r w:rsidRPr="002000C0">
        <w:rPr>
          <w:rFonts w:ascii="Times New Roman" w:hAnsi="Times New Roman" w:cs="Times New Roman"/>
          <w:bCs/>
          <w:sz w:val="24"/>
          <w:szCs w:val="24"/>
        </w:rPr>
        <w:t xml:space="preserve"> (фронтальные</w:t>
      </w:r>
      <w:r w:rsidR="00DB1009">
        <w:rPr>
          <w:rFonts w:ascii="Times New Roman" w:hAnsi="Times New Roman" w:cs="Times New Roman"/>
          <w:bCs/>
          <w:sz w:val="24"/>
          <w:szCs w:val="24"/>
        </w:rPr>
        <w:t xml:space="preserve">/индивидуальные </w:t>
      </w:r>
      <w:r w:rsidRPr="002000C0">
        <w:rPr>
          <w:rFonts w:ascii="Times New Roman" w:hAnsi="Times New Roman" w:cs="Times New Roman"/>
          <w:bCs/>
          <w:sz w:val="24"/>
          <w:szCs w:val="24"/>
        </w:rPr>
        <w:t xml:space="preserve"> занятия).</w:t>
      </w:r>
    </w:p>
    <w:p w:rsidR="002424A0" w:rsidRDefault="002424A0" w:rsidP="002424A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lang w:val="en-US"/>
        </w:rPr>
        <w:t>I</w:t>
      </w:r>
      <w:r>
        <w:rPr>
          <w:rFonts w:ascii="Times New Roman" w:eastAsia="Times New Roman" w:hAnsi="Times New Roman" w:cs="Times New Roman"/>
          <w:b/>
          <w:sz w:val="24"/>
          <w:szCs w:val="24"/>
        </w:rPr>
        <w:t>. Пояснительная записка</w:t>
      </w:r>
    </w:p>
    <w:p w:rsidR="002424A0" w:rsidRDefault="002424A0" w:rsidP="002424A0">
      <w:pPr>
        <w:autoSpaceDE w:val="0"/>
        <w:autoSpaceDN w:val="0"/>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Общая характеристика коррекционного курса «Социально-бытовая ориентировка»</w:t>
      </w:r>
    </w:p>
    <w:p w:rsidR="002424A0" w:rsidRDefault="002424A0" w:rsidP="002424A0">
      <w:pPr>
        <w:autoSpaceDE w:val="0"/>
        <w:autoSpaceDN w:val="0"/>
        <w:spacing w:after="0" w:line="240" w:lineRule="auto"/>
        <w:ind w:firstLine="851"/>
        <w:jc w:val="both"/>
        <w:rPr>
          <w:rFonts w:ascii="Times New Roman" w:eastAsia="Calibri" w:hAnsi="Times New Roman" w:cs="Times New Roman"/>
          <w:b/>
          <w:sz w:val="24"/>
          <w:szCs w:val="24"/>
        </w:rPr>
      </w:pPr>
    </w:p>
    <w:p w:rsidR="002424A0" w:rsidRDefault="002424A0" w:rsidP="002424A0">
      <w:pPr>
        <w:widowControl w:val="0"/>
        <w:autoSpaceDE w:val="0"/>
        <w:autoSpaceDN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Рабочая программа коррекционного курса "Социально-бытовая ориентировка" для обучающихся с расстройствами аутистического спектра с умеренной умственной отсталостью (интеллектуальными нарушениями) (вариант 8.3) составлена на основе требований к результатам освоения АОП НОО, установленными ФГОС НОО обучающихся с ОВЗ, федеральной программы воспитания.</w:t>
      </w:r>
    </w:p>
    <w:p w:rsidR="002424A0" w:rsidRDefault="002424A0" w:rsidP="002424A0">
      <w:pPr>
        <w:widowControl w:val="0"/>
        <w:autoSpaceDE w:val="0"/>
        <w:autoSpaceDN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Занятия курса направлены на освоение обучающимися системы социально значимых практических навыков и умений, обеспечивающих их адекватное поведение в реальной жизни. Подготовка обучающихся к взрослой жизни через овладение им навыками самообслуживания, общения, приспособление к жизни в обществе, воспитание максимально возможного уровня самостоятельности.</w:t>
      </w:r>
    </w:p>
    <w:p w:rsidR="002424A0" w:rsidRDefault="002424A0" w:rsidP="002424A0">
      <w:pPr>
        <w:widowControl w:val="0"/>
        <w:autoSpaceDE w:val="0"/>
        <w:autoSpaceDN w:val="0"/>
        <w:spacing w:after="0" w:line="240" w:lineRule="auto"/>
        <w:ind w:firstLine="567"/>
        <w:jc w:val="both"/>
        <w:rPr>
          <w:rFonts w:ascii="Times New Roman" w:eastAsia="Calibri" w:hAnsi="Times New Roman" w:cs="Times New Roman"/>
          <w:b/>
          <w:bCs/>
          <w:sz w:val="24"/>
          <w:szCs w:val="24"/>
        </w:rPr>
      </w:pPr>
      <w:r>
        <w:rPr>
          <w:rFonts w:ascii="Times New Roman" w:eastAsia="Times New Roman" w:hAnsi="Times New Roman" w:cs="Times New Roman"/>
          <w:color w:val="000000"/>
          <w:sz w:val="24"/>
          <w:szCs w:val="24"/>
        </w:rPr>
        <w:t xml:space="preserve">Целькурса: </w:t>
      </w:r>
      <w:r>
        <w:rPr>
          <w:rFonts w:ascii="Times New Roman" w:eastAsia="Times New Roman" w:hAnsi="Times New Roman" w:cs="Times New Roman"/>
          <w:sz w:val="24"/>
          <w:szCs w:val="24"/>
        </w:rPr>
        <w:t xml:space="preserve">формирование у обучающегося первоначальных знаний и практических умений, способствующих бытовой и социальной адаптации. </w:t>
      </w:r>
    </w:p>
    <w:p w:rsidR="002424A0" w:rsidRDefault="002424A0" w:rsidP="002424A0">
      <w:pPr>
        <w:rPr>
          <w:rFonts w:ascii="Times New Roman" w:hAnsi="Times New Roman" w:cs="Times New Roman"/>
          <w:sz w:val="24"/>
          <w:szCs w:val="24"/>
        </w:rPr>
      </w:pPr>
    </w:p>
    <w:p w:rsidR="002424A0" w:rsidRDefault="002424A0" w:rsidP="002424A0">
      <w:pPr>
        <w:shd w:val="clear" w:color="auto" w:fill="FFFFFF"/>
        <w:suppressAutoHyphens/>
        <w:spacing w:before="100" w:beforeAutospacing="1" w:after="100" w:afterAutospacing="1" w:line="240" w:lineRule="auto"/>
        <w:jc w:val="center"/>
        <w:rPr>
          <w:rFonts w:ascii="Times New Roman" w:hAnsi="Times New Roman" w:cs="Times New Roman"/>
          <w:sz w:val="24"/>
          <w:szCs w:val="24"/>
        </w:rPr>
      </w:pPr>
      <w:r>
        <w:rPr>
          <w:rFonts w:ascii="Times New Roman" w:eastAsia="Times New Roman" w:hAnsi="Times New Roman" w:cs="Times New Roman"/>
          <w:b/>
          <w:sz w:val="24"/>
          <w:szCs w:val="24"/>
        </w:rPr>
        <w:t>Место учебного предмета в учебном плане</w:t>
      </w:r>
    </w:p>
    <w:tbl>
      <w:tblPr>
        <w:tblW w:w="5000" w:type="pct"/>
        <w:tblCellMar>
          <w:left w:w="40" w:type="dxa"/>
          <w:right w:w="40" w:type="dxa"/>
        </w:tblCellMar>
        <w:tblLook w:val="0000"/>
      </w:tblPr>
      <w:tblGrid>
        <w:gridCol w:w="2593"/>
        <w:gridCol w:w="2691"/>
        <w:gridCol w:w="2807"/>
        <w:gridCol w:w="2739"/>
      </w:tblGrid>
      <w:tr w:rsidR="002424A0" w:rsidTr="002424A0">
        <w:trPr>
          <w:trHeight w:hRule="exact" w:val="1095"/>
        </w:trPr>
        <w:tc>
          <w:tcPr>
            <w:tcW w:w="1222"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suppressAutoHyphens/>
              <w:autoSpaceDE w:val="0"/>
              <w:autoSpaceDN w:val="0"/>
              <w:spacing w:before="100" w:beforeAutospacing="1" w:after="0" w:afterAutospacing="1"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pacing w:val="-3"/>
                <w:sz w:val="24"/>
                <w:szCs w:val="24"/>
                <w:lang w:val="en-US"/>
              </w:rPr>
              <w:lastRenderedPageBreak/>
              <w:t>Годобучения</w:t>
            </w:r>
          </w:p>
        </w:tc>
        <w:tc>
          <w:tcPr>
            <w:tcW w:w="1267"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shd w:val="clear" w:color="auto" w:fill="FFFFFF"/>
              <w:suppressAutoHyphens/>
              <w:spacing w:before="100" w:beforeAutospacing="1" w:after="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Количество часов в</w:t>
            </w:r>
            <w:r>
              <w:rPr>
                <w:rFonts w:ascii="Times New Roman" w:eastAsia="Times New Roman" w:hAnsi="Times New Roman" w:cs="Times New Roman"/>
                <w:spacing w:val="-2"/>
                <w:sz w:val="24"/>
                <w:szCs w:val="24"/>
              </w:rPr>
              <w:t>неделю</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shd w:val="clear" w:color="auto" w:fill="FFFFFF"/>
              <w:suppressAutoHyphens/>
              <w:spacing w:before="100" w:beforeAutospacing="1" w:after="0" w:afterAutospacing="1" w:line="240" w:lineRule="auto"/>
              <w:jc w:val="center"/>
              <w:rPr>
                <w:rFonts w:ascii="Times New Roman" w:eastAsia="Times New Roman" w:hAnsi="Times New Roman" w:cs="Times New Roman"/>
                <w:spacing w:val="-2"/>
                <w:sz w:val="24"/>
                <w:szCs w:val="24"/>
                <w:lang w:val="en-US"/>
              </w:rPr>
            </w:pPr>
            <w:r>
              <w:rPr>
                <w:rFonts w:ascii="Times New Roman" w:eastAsia="Times New Roman" w:hAnsi="Times New Roman" w:cs="Times New Roman"/>
                <w:spacing w:val="-2"/>
                <w:sz w:val="24"/>
                <w:szCs w:val="24"/>
                <w:lang w:val="en-US"/>
              </w:rPr>
              <w:t>Количествоучебныхнедель</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suppressAutoHyphens/>
              <w:autoSpaceDE w:val="0"/>
              <w:autoSpaceDN w:val="0"/>
              <w:spacing w:before="100" w:beforeAutospacing="1" w:after="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Всего часов за </w:t>
            </w:r>
            <w:r>
              <w:rPr>
                <w:rFonts w:ascii="Times New Roman" w:eastAsia="Times New Roman" w:hAnsi="Times New Roman" w:cs="Times New Roman"/>
                <w:sz w:val="24"/>
                <w:szCs w:val="24"/>
              </w:rPr>
              <w:t>учебный год</w:t>
            </w:r>
          </w:p>
        </w:tc>
      </w:tr>
      <w:tr w:rsidR="002424A0" w:rsidTr="002424A0">
        <w:trPr>
          <w:trHeight w:hRule="exact" w:val="336"/>
        </w:trPr>
        <w:tc>
          <w:tcPr>
            <w:tcW w:w="1222"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suppressAutoHyphens/>
              <w:autoSpaceDE w:val="0"/>
              <w:autoSpaceDN w:val="0"/>
              <w:spacing w:after="0" w:line="240" w:lineRule="auto"/>
              <w:rPr>
                <w:rFonts w:ascii="Times New Roman" w:hAnsi="Times New Roman" w:cs="Times New Roman"/>
                <w:spacing w:val="-3"/>
                <w:sz w:val="24"/>
                <w:szCs w:val="24"/>
              </w:rPr>
            </w:pPr>
            <w:r>
              <w:rPr>
                <w:rFonts w:ascii="Times New Roman" w:hAnsi="Times New Roman" w:cs="Times New Roman"/>
                <w:spacing w:val="-3"/>
                <w:sz w:val="24"/>
                <w:szCs w:val="24"/>
              </w:rPr>
              <w:t>1 класс</w:t>
            </w:r>
          </w:p>
        </w:tc>
        <w:tc>
          <w:tcPr>
            <w:tcW w:w="1267"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33</w:t>
            </w:r>
          </w:p>
        </w:tc>
      </w:tr>
      <w:tr w:rsidR="002424A0" w:rsidTr="002424A0">
        <w:trPr>
          <w:trHeight w:hRule="exact" w:val="336"/>
        </w:trPr>
        <w:tc>
          <w:tcPr>
            <w:tcW w:w="1222"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pacing w:val="-3"/>
                <w:sz w:val="24"/>
                <w:szCs w:val="24"/>
              </w:rPr>
              <w:t>1 доп. класс</w:t>
            </w:r>
          </w:p>
        </w:tc>
        <w:tc>
          <w:tcPr>
            <w:tcW w:w="1267"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suppressAutoHyphens/>
              <w:autoSpaceDE w:val="0"/>
              <w:autoSpaceDN w:val="0"/>
              <w:spacing w:after="0" w:line="240" w:lineRule="auto"/>
            </w:pPr>
            <w:r>
              <w:rPr>
                <w:rFonts w:ascii="Times New Roman" w:hAnsi="Times New Roman" w:cs="Times New Roman"/>
                <w:sz w:val="24"/>
                <w:szCs w:val="24"/>
              </w:rPr>
              <w:t>1</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33</w:t>
            </w:r>
          </w:p>
        </w:tc>
      </w:tr>
      <w:tr w:rsidR="002424A0" w:rsidTr="002424A0">
        <w:trPr>
          <w:trHeight w:hRule="exact" w:val="336"/>
        </w:trPr>
        <w:tc>
          <w:tcPr>
            <w:tcW w:w="1222"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2 класс</w:t>
            </w:r>
          </w:p>
        </w:tc>
        <w:tc>
          <w:tcPr>
            <w:tcW w:w="1267"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suppressAutoHyphens/>
              <w:autoSpaceDE w:val="0"/>
              <w:autoSpaceDN w:val="0"/>
              <w:spacing w:after="0" w:line="240" w:lineRule="auto"/>
            </w:pPr>
            <w:r>
              <w:rPr>
                <w:rFonts w:ascii="Times New Roman" w:hAnsi="Times New Roman" w:cs="Times New Roman"/>
                <w:sz w:val="24"/>
                <w:szCs w:val="24"/>
              </w:rPr>
              <w:t>1</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34</w:t>
            </w:r>
          </w:p>
        </w:tc>
      </w:tr>
      <w:tr w:rsidR="002424A0" w:rsidTr="002424A0">
        <w:trPr>
          <w:trHeight w:hRule="exact" w:val="336"/>
        </w:trPr>
        <w:tc>
          <w:tcPr>
            <w:tcW w:w="1222"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3 класс</w:t>
            </w:r>
          </w:p>
        </w:tc>
        <w:tc>
          <w:tcPr>
            <w:tcW w:w="1267"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suppressAutoHyphens/>
              <w:autoSpaceDE w:val="0"/>
              <w:autoSpaceDN w:val="0"/>
              <w:spacing w:after="0" w:line="240" w:lineRule="auto"/>
            </w:pPr>
            <w:r>
              <w:rPr>
                <w:rFonts w:ascii="Times New Roman" w:hAnsi="Times New Roman" w:cs="Times New Roman"/>
                <w:sz w:val="24"/>
                <w:szCs w:val="24"/>
              </w:rPr>
              <w:t>1</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34</w:t>
            </w:r>
          </w:p>
        </w:tc>
      </w:tr>
      <w:tr w:rsidR="002424A0" w:rsidTr="002424A0">
        <w:trPr>
          <w:trHeight w:hRule="exact" w:val="336"/>
        </w:trPr>
        <w:tc>
          <w:tcPr>
            <w:tcW w:w="1222"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4 класс</w:t>
            </w:r>
          </w:p>
        </w:tc>
        <w:tc>
          <w:tcPr>
            <w:tcW w:w="1267"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suppressAutoHyphens/>
              <w:autoSpaceDE w:val="0"/>
              <w:autoSpaceDN w:val="0"/>
              <w:spacing w:after="0" w:line="240" w:lineRule="auto"/>
            </w:pPr>
            <w:r>
              <w:rPr>
                <w:rFonts w:ascii="Times New Roman" w:hAnsi="Times New Roman" w:cs="Times New Roman"/>
                <w:sz w:val="24"/>
                <w:szCs w:val="24"/>
              </w:rPr>
              <w:t>1</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34</w:t>
            </w:r>
          </w:p>
        </w:tc>
      </w:tr>
      <w:tr w:rsidR="002424A0" w:rsidTr="002424A0">
        <w:trPr>
          <w:trHeight w:hRule="exact" w:val="336"/>
        </w:trPr>
        <w:tc>
          <w:tcPr>
            <w:tcW w:w="3710" w:type="pct"/>
            <w:gridSpan w:val="3"/>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suppressAutoHyphen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suppressAutoHyphens/>
              <w:autoSpaceDE w:val="0"/>
              <w:autoSpaceDN w:val="0"/>
              <w:spacing w:after="0" w:line="240" w:lineRule="auto"/>
              <w:rPr>
                <w:rFonts w:ascii="Times New Roman" w:hAnsi="Times New Roman" w:cs="Times New Roman"/>
                <w:b/>
                <w:bCs/>
                <w:spacing w:val="-2"/>
                <w:sz w:val="24"/>
                <w:szCs w:val="24"/>
              </w:rPr>
            </w:pPr>
            <w:r>
              <w:rPr>
                <w:rFonts w:ascii="Times New Roman" w:hAnsi="Times New Roman" w:cs="Times New Roman"/>
                <w:b/>
                <w:bCs/>
                <w:spacing w:val="-2"/>
                <w:sz w:val="24"/>
                <w:szCs w:val="24"/>
              </w:rPr>
              <w:t>168 часов</w:t>
            </w:r>
          </w:p>
        </w:tc>
      </w:tr>
    </w:tbl>
    <w:p w:rsidR="002424A0" w:rsidRDefault="002424A0" w:rsidP="002424A0">
      <w:pPr>
        <w:rPr>
          <w:rFonts w:ascii="Times New Roman" w:hAnsi="Times New Roman" w:cs="Times New Roman"/>
          <w:sz w:val="24"/>
          <w:szCs w:val="24"/>
        </w:rPr>
      </w:pPr>
    </w:p>
    <w:p w:rsidR="002424A0" w:rsidRDefault="002424A0" w:rsidP="002424A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n-US"/>
        </w:rPr>
        <w:t>II</w:t>
      </w:r>
      <w:r>
        <w:rPr>
          <w:rFonts w:ascii="Times New Roman" w:eastAsia="Times New Roman" w:hAnsi="Times New Roman" w:cs="Times New Roman"/>
          <w:b/>
          <w:bCs/>
          <w:color w:val="000000"/>
          <w:sz w:val="24"/>
          <w:szCs w:val="24"/>
        </w:rPr>
        <w:t>. Содержание обучения</w:t>
      </w:r>
    </w:p>
    <w:p w:rsidR="002424A0" w:rsidRDefault="002424A0" w:rsidP="002424A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Содержание коррекционного курса "Социально-бытовая ориентировка" представлено следующими разделами: "</w:t>
      </w:r>
      <w:r>
        <w:rPr>
          <w:rFonts w:ascii="Times New Roman" w:eastAsia="Times New Roman" w:hAnsi="Times New Roman" w:cs="Times New Roman"/>
          <w:sz w:val="24"/>
          <w:szCs w:val="24"/>
        </w:rPr>
        <w:t>Культура поведения</w:t>
      </w:r>
      <w:r>
        <w:rPr>
          <w:rFonts w:ascii="Times New Roman" w:eastAsia="Times New Roman" w:hAnsi="Times New Roman" w:cs="Times New Roman"/>
          <w:bCs/>
          <w:sz w:val="24"/>
          <w:szCs w:val="24"/>
        </w:rPr>
        <w:t>", "Личная гигиена", "Одежда и обувь", "Улица и жилище".</w:t>
      </w:r>
    </w:p>
    <w:p w:rsidR="002424A0" w:rsidRDefault="002424A0" w:rsidP="002424A0">
      <w:pPr>
        <w:spacing w:after="0" w:line="24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Раздел ""</w:t>
      </w:r>
      <w:r>
        <w:rPr>
          <w:rFonts w:ascii="Times New Roman" w:eastAsia="Times New Roman" w:hAnsi="Times New Roman" w:cs="Times New Roman"/>
          <w:i/>
          <w:iCs/>
          <w:sz w:val="24"/>
          <w:szCs w:val="24"/>
        </w:rPr>
        <w:t>Культура поведения</w:t>
      </w:r>
      <w:r>
        <w:rPr>
          <w:rFonts w:ascii="Times New Roman" w:eastAsia="Times New Roman" w:hAnsi="Times New Roman" w:cs="Times New Roman"/>
          <w:bCs/>
          <w:i/>
          <w:iCs/>
          <w:sz w:val="24"/>
          <w:szCs w:val="24"/>
        </w:rPr>
        <w:t>"</w:t>
      </w:r>
    </w:p>
    <w:p w:rsidR="002424A0" w:rsidRDefault="002424A0" w:rsidP="002424A0">
      <w:pPr>
        <w:pStyle w:val="a7"/>
        <w:jc w:val="both"/>
        <w:rPr>
          <w:rFonts w:ascii="Times New Roman" w:eastAsia="Times New Roman" w:hAnsi="Times New Roman"/>
          <w:sz w:val="24"/>
          <w:szCs w:val="24"/>
        </w:rPr>
      </w:pPr>
      <w:r>
        <w:rPr>
          <w:rFonts w:ascii="Times New Roman" w:eastAsia="Times New Roman" w:hAnsi="Times New Roman"/>
          <w:sz w:val="24"/>
          <w:szCs w:val="24"/>
        </w:rPr>
        <w:t>Правила поведения при общении. Культура общения мальчиков и девочек.   Составление различных форм общения детей при встрече и расставании. Приемы обращения с просьбой, вопросом к сверстникам. Ролевая игра, ситуативные диалоги: при встрече, расставании. Ролевая игра, ситуативные диалоги: помоги однокласснице. Общественный транспорт. Поведение и правила пользования общественным транспортом. Способы и правила оплаты проезда. Остановка общественного транспорта. Ролевая игра, сюжетные диалоги: «Я пассажир».</w:t>
      </w:r>
    </w:p>
    <w:p w:rsidR="002424A0" w:rsidRDefault="002424A0" w:rsidP="002424A0">
      <w:pPr>
        <w:pStyle w:val="a7"/>
        <w:jc w:val="both"/>
        <w:rPr>
          <w:rFonts w:ascii="Times New Roman" w:eastAsia="Times New Roman" w:hAnsi="Times New Roman"/>
          <w:i/>
          <w:iCs/>
          <w:sz w:val="24"/>
          <w:szCs w:val="24"/>
        </w:rPr>
      </w:pPr>
      <w:r>
        <w:rPr>
          <w:rFonts w:ascii="Times New Roman" w:eastAsia="Times New Roman" w:hAnsi="Times New Roman"/>
          <w:i/>
          <w:iCs/>
          <w:sz w:val="24"/>
          <w:szCs w:val="24"/>
        </w:rPr>
        <w:t xml:space="preserve">Раздел </w:t>
      </w:r>
      <w:r>
        <w:rPr>
          <w:rFonts w:ascii="Times New Roman" w:eastAsia="Times New Roman" w:hAnsi="Times New Roman"/>
          <w:bCs/>
          <w:i/>
          <w:iCs/>
          <w:sz w:val="24"/>
          <w:szCs w:val="24"/>
        </w:rPr>
        <w:t>"Личная гигиена"</w:t>
      </w:r>
    </w:p>
    <w:p w:rsidR="002424A0" w:rsidRDefault="002424A0" w:rsidP="002424A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ухода за ногтями и кожей рук (стрижка ногтей, средства ухода за руками и способы их применения). Правила закаливания организма, правила обтирания; виды спорта; личная гигиена учащихся во время физкультурных занятий, походов. Практические занятия. Проведение занятий по обучению детей уходу за телом,выполнение процедур закаливания и др. Режим дня, его выполнение. Соблюдение правил гигиены. Значение соблюдения правил личной гигиены для сохранения и укрепления здоровья человека. Последовательность утреннего и вечернего туалета, периодичность и правила чистки зубов и ушей, правила расчесывания волос, выбор прически, периодичность мытья головы, подбор мыла и шампуня в зависимости от состояния волос, средства борьбы с перхотью и выпадением волос. Хранение средств гигиены и индивидуальность их использования.</w:t>
      </w:r>
    </w:p>
    <w:p w:rsidR="002424A0" w:rsidRDefault="002424A0" w:rsidP="002424A0">
      <w:pPr>
        <w:spacing w:after="0"/>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Раздел "Одежда и обувь"</w:t>
      </w:r>
    </w:p>
    <w:p w:rsidR="002424A0" w:rsidRDefault="002424A0" w:rsidP="002424A0">
      <w:pPr>
        <w:pStyle w:val="a7"/>
        <w:jc w:val="both"/>
        <w:rPr>
          <w:rFonts w:ascii="Times New Roman" w:eastAsia="Times New Roman" w:hAnsi="Times New Roman"/>
          <w:sz w:val="24"/>
          <w:szCs w:val="24"/>
        </w:rPr>
      </w:pPr>
      <w:r>
        <w:rPr>
          <w:rFonts w:ascii="Times New Roman" w:eastAsia="Times New Roman" w:hAnsi="Times New Roman"/>
          <w:sz w:val="24"/>
          <w:szCs w:val="24"/>
        </w:rPr>
        <w:t xml:space="preserve">Смена одежды и обуви по сезонам. Мелкий ремонт одежды (пришивание пуговиц, вешалок, петель и крючков). Правила применения мыла, стирального порошка. Стирка цветных хлопчатобумажных и шелковых изделий. Сушка, глажение небольших вещей (платков, воротничков, носков идр.). Складывание чистого белья. Уход за различного вида обувью и головными уборами. Практические занятия. Пришивание пуговиц, петель, вешалок на одежду, подшивание брюк, платья, зашивание по распоротому шву. Стирка и утюжка изделий из цветной хлопчатобумажной и шелковой ткани. Пользование утюгом. </w:t>
      </w:r>
    </w:p>
    <w:p w:rsidR="002424A0" w:rsidRDefault="002424A0" w:rsidP="002424A0">
      <w:pPr>
        <w:pStyle w:val="a7"/>
        <w:jc w:val="both"/>
        <w:rPr>
          <w:rFonts w:ascii="Times New Roman" w:eastAsia="Times New Roman" w:hAnsi="Times New Roman"/>
          <w:i/>
          <w:sz w:val="24"/>
          <w:szCs w:val="24"/>
        </w:rPr>
      </w:pPr>
      <w:r>
        <w:rPr>
          <w:rFonts w:ascii="Times New Roman" w:eastAsia="Times New Roman" w:hAnsi="Times New Roman"/>
          <w:i/>
          <w:iCs/>
          <w:sz w:val="24"/>
          <w:szCs w:val="24"/>
        </w:rPr>
        <w:t>Раздел "Улица и жилище"</w:t>
      </w:r>
    </w:p>
    <w:p w:rsidR="002424A0" w:rsidRDefault="002424A0" w:rsidP="002424A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крупных объектов, расположенных вблизи школы. Элементарные правила дорожного движения и поведения пешехода. Светофор, пешеходный переход. Адрес. Помещения квартиры, умение называть их. Назначение основных помещений в квартиредидактические игры.</w:t>
      </w:r>
    </w:p>
    <w:p w:rsidR="002424A0" w:rsidRDefault="002424A0" w:rsidP="002424A0">
      <w:pPr>
        <w:spacing w:after="0"/>
        <w:jc w:val="both"/>
        <w:rPr>
          <w:rFonts w:ascii="Times New Roman" w:eastAsia="Times New Roman" w:hAnsi="Times New Roman" w:cs="Times New Roman"/>
          <w:b/>
          <w:bCs/>
          <w:color w:val="000000"/>
          <w:sz w:val="24"/>
          <w:szCs w:val="24"/>
        </w:rPr>
      </w:pPr>
    </w:p>
    <w:p w:rsidR="002424A0" w:rsidRDefault="002424A0" w:rsidP="002424A0">
      <w:pPr>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 класс.</w:t>
      </w:r>
    </w:p>
    <w:p w:rsidR="002424A0" w:rsidRDefault="002424A0" w:rsidP="00E63FD9">
      <w:pPr>
        <w:spacing w:after="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sz w:val="24"/>
          <w:szCs w:val="24"/>
        </w:rPr>
        <w:t xml:space="preserve">"Культура поведения". </w:t>
      </w:r>
      <w:r>
        <w:rPr>
          <w:rFonts w:ascii="Times New Roman" w:eastAsia="Times New Roman" w:hAnsi="Times New Roman" w:cs="Times New Roman"/>
          <w:sz w:val="24"/>
          <w:szCs w:val="24"/>
        </w:rPr>
        <w:t xml:space="preserve">Правильная осанка (сдержанная поза сидя. стоя, красота походки, умеренность жестикуляций. Правила поведения при встрече и расставании со сверстниками, взрослыми (знакомыми и незнакомыми в различных ситуациях, формы обращения с просьбой к сверстнику и взрослому </w:t>
      </w:r>
      <w:r>
        <w:rPr>
          <w:rFonts w:ascii="Times New Roman" w:eastAsia="Times New Roman" w:hAnsi="Times New Roman" w:cs="Times New Roman"/>
          <w:sz w:val="24"/>
          <w:szCs w:val="24"/>
        </w:rPr>
        <w:lastRenderedPageBreak/>
        <w:t xml:space="preserve">человеку). Тактичность и вежливость при разговоре со старшими и сверстниками. Практические занятия. Игры: посещение кабинета врача, медсестры и отработка норм поведения. </w:t>
      </w:r>
    </w:p>
    <w:p w:rsidR="002424A0" w:rsidRDefault="002424A0" w:rsidP="00E63FD9">
      <w:pPr>
        <w:spacing w:after="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sz w:val="24"/>
          <w:szCs w:val="24"/>
        </w:rPr>
        <w:t xml:space="preserve">"Личная гигиена". </w:t>
      </w:r>
      <w:r>
        <w:rPr>
          <w:rFonts w:ascii="Times New Roman" w:eastAsia="Times New Roman" w:hAnsi="Times New Roman" w:cs="Times New Roman"/>
          <w:sz w:val="24"/>
          <w:szCs w:val="24"/>
        </w:rPr>
        <w:t>Режим дня, его выполнение. Соблюдение правил гигиены. Значение соблюдения правил личной гигиены для сохранения и укрепления здоровья человека. Последовательность утреннего и вечернего туалета, периодичность и правила чистки зубов и ушей, правила расчесывания волос, выбор прически, периодичность мытья головы, подбор мыла и шампуня в зависимости от состояния волос, средства борьбы с перхотью и выпадением волос. Хранение средств гигиены и индивидуальность их использования. Практические занятия.</w:t>
      </w:r>
    </w:p>
    <w:p w:rsidR="002424A0" w:rsidRDefault="002424A0" w:rsidP="00E63FD9">
      <w:pPr>
        <w:spacing w:after="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"Одежда и обувь". </w:t>
      </w:r>
      <w:r>
        <w:rPr>
          <w:rFonts w:ascii="Times New Roman" w:eastAsia="Times New Roman" w:hAnsi="Times New Roman" w:cs="Times New Roman"/>
          <w:sz w:val="24"/>
          <w:szCs w:val="24"/>
        </w:rPr>
        <w:t xml:space="preserve">Виды одежды и головных уборов. Одежда для школы. Одежда для прогулки в разное время года. Выбор подходящей одежды для разных случаев. Одежда для мальчиков и девочек. Повседневный уход за одеждой (использование по назначению,предупреждение загрязнений, чистка). </w:t>
      </w:r>
    </w:p>
    <w:p w:rsidR="002424A0" w:rsidRDefault="002424A0" w:rsidP="00E63FD9">
      <w:pPr>
        <w:spacing w:after="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sz w:val="24"/>
          <w:szCs w:val="24"/>
        </w:rPr>
        <w:t xml:space="preserve">"Улица и жилище". </w:t>
      </w:r>
      <w:r>
        <w:rPr>
          <w:rFonts w:ascii="Times New Roman" w:eastAsia="Times New Roman" w:hAnsi="Times New Roman" w:cs="Times New Roman"/>
          <w:sz w:val="24"/>
          <w:szCs w:val="24"/>
        </w:rPr>
        <w:t>Знание крупных объектов, расположенных вблизи школы. Элементарные правила дорожного движения и поведения пешехода. Светофор, пешеходный переход. Адрес. Помещения квартиры, умение называть их. Назначение основных помещений в квартиредидактические игры. Правила поведения на дороге. Светофор. Запрещающие и разрешающие знаки. Правила дорожного движения. Правила поведения в машине. Правила поведения в автобусе.</w:t>
      </w:r>
    </w:p>
    <w:p w:rsidR="002424A0" w:rsidRDefault="002424A0" w:rsidP="002424A0">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дополнительный класс.</w:t>
      </w:r>
    </w:p>
    <w:p w:rsidR="002424A0" w:rsidRDefault="002424A0" w:rsidP="00E63FD9">
      <w:pPr>
        <w:spacing w:after="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"Культура поведения". </w:t>
      </w:r>
      <w:r>
        <w:rPr>
          <w:rFonts w:ascii="Times New Roman" w:eastAsia="Times New Roman" w:hAnsi="Times New Roman" w:cs="Times New Roman"/>
          <w:sz w:val="24"/>
          <w:szCs w:val="24"/>
        </w:rPr>
        <w:t>Правила поведения при общении. Культура общения мальчиков и девочек.   Составление различных форм общения детей при встрече и расставании. Приемы обращения с просьбой, вопросом к сверстникам. Ролевая игра, ситуативные диалоги: при встрече, расставании. Ролевая игра, ситуативные диалоги: помоги однокласснице. Общественный транспорт. Поведение и правила пользования общественным транспортом. Способы и правила оплаты проезда. Остановка общественного транспорта. Ролевая игра, сюжетные диалоги: «Я пассажир».</w:t>
      </w:r>
    </w:p>
    <w:p w:rsidR="002424A0" w:rsidRDefault="002424A0" w:rsidP="00E63FD9">
      <w:pPr>
        <w:spacing w:after="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sz w:val="24"/>
          <w:szCs w:val="24"/>
        </w:rPr>
        <w:t xml:space="preserve">"Личная гигиена". </w:t>
      </w:r>
      <w:r>
        <w:rPr>
          <w:rFonts w:ascii="Times New Roman" w:eastAsia="Times New Roman" w:hAnsi="Times New Roman" w:cs="Times New Roman"/>
          <w:sz w:val="24"/>
          <w:szCs w:val="24"/>
        </w:rPr>
        <w:t xml:space="preserve">Режим дня, его выполнение. Соблюдение правил гигиены. Значение соблюдения правил личной гигиены для сохранения и укрепления здоровья человека. Последовательность утреннего и вечернего туалета, периодичность и правила чистки зубов и ушей, правила расчесывания волос, выбор прически, периодичность мытья головы, подбор мыла и шампуня в зависимости от состояния волос, средства борьбы с перхотью и выпадением волос. Хранение средств гигиены и индивидуальность их использования. Практические занятия. Посещение парикмахерской, где детям оказываются различные услуги. </w:t>
      </w:r>
    </w:p>
    <w:p w:rsidR="002424A0" w:rsidRDefault="002424A0" w:rsidP="00E63FD9">
      <w:pPr>
        <w:spacing w:after="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"Одежда и обувь". </w:t>
      </w:r>
      <w:r>
        <w:rPr>
          <w:rFonts w:ascii="Times New Roman" w:eastAsia="Times New Roman" w:hAnsi="Times New Roman" w:cs="Times New Roman"/>
          <w:sz w:val="24"/>
          <w:szCs w:val="24"/>
        </w:rPr>
        <w:t xml:space="preserve">Виды одежды. Виды сезонной одежды. Повседневный уход за одеждой. Чистка одежды. Способы ухода за сезонной одеждой. Изделия из шерсти. Средства для ручной стирки изделий из шерсти. Приспособления для сушки изделий из шерсти. Алгоритм стирки изделий из шерсти. Практические действия по уходу за собственной одеждой: ручная стирка шарфика, варежек, шапочки.  </w:t>
      </w:r>
    </w:p>
    <w:p w:rsidR="002424A0" w:rsidRDefault="002424A0" w:rsidP="00E63FD9">
      <w:pPr>
        <w:spacing w:after="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Cs/>
          <w:sz w:val="24"/>
          <w:szCs w:val="24"/>
        </w:rPr>
        <w:t xml:space="preserve">"Улица и жилище". </w:t>
      </w:r>
      <w:r>
        <w:rPr>
          <w:rFonts w:ascii="Times New Roman" w:eastAsia="Times New Roman" w:hAnsi="Times New Roman" w:cs="Times New Roman"/>
          <w:sz w:val="24"/>
          <w:szCs w:val="24"/>
        </w:rPr>
        <w:t>Почта. Виды почтовых отправлений. Ролевая игра «Почта». Виды почтовых отправлений. Презентация «Мы на почте». Элементарные правила дорожного движения и поведения пешехода. Светофор, пешеходный переход. Адрес. Помещения квартиры, умение называть их. Назначение основных помещений в квартире, дидактические игры. Наземный транспорт. Правила использования общественного транспорта. Покупка билета. Автостоянка.</w:t>
      </w:r>
    </w:p>
    <w:p w:rsidR="002424A0" w:rsidRDefault="002424A0" w:rsidP="00E63FD9">
      <w:pPr>
        <w:spacing w:after="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 класс.</w:t>
      </w:r>
    </w:p>
    <w:p w:rsidR="002424A0" w:rsidRDefault="002424A0" w:rsidP="00E63FD9">
      <w:pPr>
        <w:spacing w:after="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sz w:val="24"/>
          <w:szCs w:val="24"/>
        </w:rPr>
        <w:t xml:space="preserve">"Личная гигиена". </w:t>
      </w:r>
      <w:r>
        <w:rPr>
          <w:rFonts w:ascii="Times New Roman" w:eastAsia="Times New Roman" w:hAnsi="Times New Roman" w:cs="Times New Roman"/>
          <w:sz w:val="24"/>
          <w:szCs w:val="24"/>
        </w:rPr>
        <w:t xml:space="preserve">Правила ухода за ногтями и кожей рук (стрижка ногтей, средства ухода за руками и способы их применения). Правила закаливания организма, правила обтирания; виды спорта; личная гигиена учащихся во время физкультурных занятий, походов. Практические занятия. Проведение занятий по обучению детей уходу за телом,выполнение процедур закаливания и др. </w:t>
      </w:r>
    </w:p>
    <w:p w:rsidR="002424A0" w:rsidRDefault="002424A0" w:rsidP="00E63FD9">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"Одежда и обувь". </w:t>
      </w:r>
      <w:r>
        <w:rPr>
          <w:rFonts w:ascii="Times New Roman" w:eastAsia="Times New Roman" w:hAnsi="Times New Roman" w:cs="Times New Roman"/>
          <w:sz w:val="24"/>
          <w:szCs w:val="24"/>
        </w:rPr>
        <w:t xml:space="preserve">Смена одежды и обуви по сезонам. Мелкий ремонт одежды (пришивание пуговиц, вешалок, петель и крючков). Правила применения мыла, стирального порошка. Стирка цветных хлопчатобумажных и шелковых изделий. Сушка, глажение небольших вещей (платков, воротничков, </w:t>
      </w:r>
      <w:r>
        <w:rPr>
          <w:rFonts w:ascii="Times New Roman" w:eastAsia="Times New Roman" w:hAnsi="Times New Roman" w:cs="Times New Roman"/>
          <w:sz w:val="24"/>
          <w:szCs w:val="24"/>
        </w:rPr>
        <w:lastRenderedPageBreak/>
        <w:t xml:space="preserve">носков идр.). Складывание чистого белья. Уход за различного вида обувью и головными уборами. Практические занятия. Пришивание пуговиц, петель, вешалок на одежду, подшивание брюк, платья, зашивание по распоротому шву. Стирка и утюжка изделий из цветной хлопчатобумажной и шелковой ткани. Пользование утюгом. </w:t>
      </w:r>
    </w:p>
    <w:p w:rsidR="002424A0" w:rsidRDefault="002424A0" w:rsidP="00E63FD9">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"Культура поведения". </w:t>
      </w:r>
      <w:r>
        <w:rPr>
          <w:rFonts w:ascii="Times New Roman" w:eastAsia="Times New Roman" w:hAnsi="Times New Roman" w:cs="Times New Roman"/>
          <w:sz w:val="24"/>
          <w:szCs w:val="24"/>
        </w:rPr>
        <w:t xml:space="preserve">Закрепление правил поведения в общественных местах при посещении кинотеатра, клуба, музея, библиотеки. Закрепление правил поведения за столом во время еды в школьной столовой. Правила поведения в зрительном зале, фойе, буфете, гардеробе, залах музея, читальном зале. Соблюдение правил поведения за столом (правильная осанка, пользование столовыми приборами, салфеткой, красивый и аккуратный прием пиши). Практические занятия. Посещение общественных мест, отработка поведения во время приема пищи. </w:t>
      </w:r>
    </w:p>
    <w:p w:rsidR="002424A0" w:rsidRDefault="002424A0" w:rsidP="00E63FD9">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"Улица и жилище". </w:t>
      </w:r>
      <w:r>
        <w:rPr>
          <w:rFonts w:ascii="Times New Roman" w:eastAsia="Times New Roman" w:hAnsi="Times New Roman" w:cs="Times New Roman"/>
          <w:sz w:val="24"/>
          <w:szCs w:val="24"/>
        </w:rPr>
        <w:t>Санитарно-гигиенические требования к помещению (проветривание, поддержание необходимой температуры, освещенности, борьба с пылью). Правила организации рабочего места школьников. Последовательность и объем сухой и влажной уборки классных комнат, спален. Уход за цветами. Практические занятия. Участие в уборке помещений. Повседневные обязанности по уборке спален, игровой, классной и других помещений. Воздушный транспорт. Правила пользования воздушного транспорта. Покупка билета в кассе.</w:t>
      </w:r>
    </w:p>
    <w:p w:rsidR="002424A0" w:rsidRDefault="002424A0" w:rsidP="002424A0">
      <w:pPr>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3 класс.</w:t>
      </w:r>
    </w:p>
    <w:p w:rsidR="002424A0" w:rsidRDefault="002424A0" w:rsidP="00E63FD9">
      <w:pPr>
        <w:spacing w:after="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sz w:val="24"/>
          <w:szCs w:val="24"/>
        </w:rPr>
        <w:t xml:space="preserve">"Личная гигиена". </w:t>
      </w:r>
      <w:r>
        <w:rPr>
          <w:rFonts w:ascii="Times New Roman" w:eastAsia="Times New Roman" w:hAnsi="Times New Roman" w:cs="Times New Roman"/>
          <w:sz w:val="24"/>
          <w:szCs w:val="24"/>
        </w:rPr>
        <w:t xml:space="preserve">Гигиенические требования к организации учебных занятий. Значение правильного режима жизни, рационального питания для здоровья. Правила пользования ножницами, вилками, ножами, иголками, спичками. Практические занятия. Изучение приемов снятия зрительного утомления. </w:t>
      </w:r>
    </w:p>
    <w:p w:rsidR="002424A0" w:rsidRDefault="002424A0" w:rsidP="00E63FD9">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"Одежда и обувь". </w:t>
      </w:r>
      <w:r>
        <w:rPr>
          <w:rFonts w:ascii="Times New Roman" w:eastAsia="Times New Roman" w:hAnsi="Times New Roman" w:cs="Times New Roman"/>
          <w:sz w:val="24"/>
          <w:szCs w:val="24"/>
        </w:rPr>
        <w:t xml:space="preserve">Правила стирки и сушки изделий из шерстяных и синтетических тканей. Назначение прачечной, виды услуг, правила пользования, подготовка белья к стирке, пришивание меток, заполнение бланков, правила пользования прачечной самообслуживания. Практические занятия. Стирка изделий, сдача белья в прачечную,  заполнение бланка и получение белья из прачечной. </w:t>
      </w:r>
    </w:p>
    <w:p w:rsidR="002424A0" w:rsidRDefault="002424A0" w:rsidP="00E63FD9">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"Культура поведения". </w:t>
      </w:r>
      <w:r>
        <w:rPr>
          <w:rFonts w:ascii="Times New Roman" w:eastAsia="Times New Roman" w:hAnsi="Times New Roman" w:cs="Times New Roman"/>
          <w:sz w:val="24"/>
          <w:szCs w:val="24"/>
        </w:rPr>
        <w:t xml:space="preserve">Развитие способности воспринимать, чувствовать красоту произведения искусства и окружающей жизни. Развитие художественного вкуса, умения сопереживать, делать добро, осуждать зло. Правила повеления во время экскурсий в лес. Умение заметить, осмыслить красоту форм и красок природы, поддержать беседу с товарищами, высказать свое мнение. Правила поведения в гостях: внимание, поведение при встрече и расставании, за столом. Правила вручения и приема подарков, требования к выбору подарков, умение изготовить несложные подарки своими руками. Практические занятия. Организация и проведение дней рождения товарищей, вручение изготовленных учащимися подарков и т.д. </w:t>
      </w:r>
    </w:p>
    <w:p w:rsidR="002424A0" w:rsidRDefault="002424A0" w:rsidP="00E63FD9">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"Улица и жилище". </w:t>
      </w:r>
      <w:r>
        <w:rPr>
          <w:rFonts w:ascii="Times New Roman" w:eastAsia="Times New Roman" w:hAnsi="Times New Roman" w:cs="Times New Roman"/>
          <w:sz w:val="24"/>
          <w:szCs w:val="24"/>
        </w:rPr>
        <w:t>Объем и последовательность периодической и сезонной уборки. Санитарная уборка помещения. Уход за мебелью. Способы ухода за окнами, подбор моющих средств. Соблюдение офтальмогигиенических требований во время уборки. Способы утепления окон. Практические занятия. Проведение сухой и влажной уборки комнат, чистка пылесосом мягкой мебели, мытье стекол, зеркал. Правила поведения в гостях: внимание, поведение при встрече и расставании, за столом. Правила вручения и приема подарков, требования к выбору подарков, умение изготовить несложные подарки своими руками. Практические занятия. Организация и проведение дней рождения товарищей, вручение изготовленных учащимися подарков и т.д. Помощь другим в самообслуживании, знание разнообразных игр, умение их проводить в группе, помощь в уборке игрушек, проведение прогулок. Железнодорожный транспорт. Праила пользования железнодорожного транспорта. Покупка билетов в кассе.</w:t>
      </w:r>
    </w:p>
    <w:p w:rsidR="002424A0" w:rsidRDefault="002424A0" w:rsidP="002424A0">
      <w:pPr>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4 класс.</w:t>
      </w:r>
    </w:p>
    <w:p w:rsidR="002424A0" w:rsidRDefault="002424A0" w:rsidP="002424A0">
      <w:pPr>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sz w:val="24"/>
          <w:szCs w:val="24"/>
        </w:rPr>
        <w:t xml:space="preserve">"Личная гигиена". </w:t>
      </w:r>
      <w:r>
        <w:rPr>
          <w:rFonts w:ascii="Times New Roman" w:eastAsia="Times New Roman" w:hAnsi="Times New Roman" w:cs="Times New Roman"/>
          <w:sz w:val="24"/>
          <w:szCs w:val="24"/>
        </w:rPr>
        <w:t xml:space="preserve">Охрана здоровья и зрения. Порядок рабочего места и учебных пособий. Значение выполнениясанитарно-гигиенических правил. Чтение книг. Физический труд. Чтение и письмо при </w:t>
      </w:r>
      <w:r>
        <w:rPr>
          <w:rFonts w:ascii="Times New Roman" w:eastAsia="Times New Roman" w:hAnsi="Times New Roman" w:cs="Times New Roman"/>
          <w:sz w:val="24"/>
          <w:szCs w:val="24"/>
        </w:rPr>
        <w:lastRenderedPageBreak/>
        <w:t xml:space="preserve">соблюдении определенных гигиенических требований (освещение рабочего места, вред чтения лежа, в движущемся транспорте, за едой, на ходу, на ярком солнце). Недопустимо чтение старых книг с рваными, пожелтевшими страницами (это вредно для зрения). Гигиенические требования во время самообслуживания. Соблюдение чистоты помещения (для охраны зрения). </w:t>
      </w:r>
    </w:p>
    <w:p w:rsidR="002424A0" w:rsidRDefault="002424A0" w:rsidP="002424A0">
      <w:pPr>
        <w:widowControl w:val="0"/>
        <w:autoSpaceDE w:val="0"/>
        <w:autoSpaceDN w:val="0"/>
        <w:spacing w:before="139"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"Семья". </w:t>
      </w:r>
      <w:r>
        <w:rPr>
          <w:rFonts w:ascii="Times New Roman" w:eastAsia="Times New Roman" w:hAnsi="Times New Roman" w:cs="Times New Roman"/>
          <w:sz w:val="24"/>
          <w:szCs w:val="24"/>
        </w:rPr>
        <w:t xml:space="preserve">Взаимопомощь, доброта, восприимчивость, честность, правдивость. Пример и авторитет отца, матери. Личные взаимоотношения с членами семьи. Посильный труд, обязанности по дому. Посильный домашний труд в семье (уборка своей постели, содержание в порядке вещей, помощь в уборке комнаты, уход за цветами, умение накрывать на стол перед едой, чистка платья и обуви идр.). Соблюдение режима, определенных норм и правил поведения. Чистота, опрятность, вежливость. Помощь родителям в уходе за младшим братом, сестрой. Совместные прогулки, походы, занятия физической культурой. Обращение к старшим утром и вечером со словами «Доброе утро», «Спокойной ночи». Внимание, чуткость, заботливое отношение к старшим (отцу, матери, бабушке, дедушке). Практические занятия. Помощь дошкольникам и первоклассникам в чистке одежды, обуви, подготовке ко сну. </w:t>
      </w:r>
    </w:p>
    <w:p w:rsidR="002424A0" w:rsidRDefault="002424A0" w:rsidP="002424A0">
      <w:pPr>
        <w:widowControl w:val="0"/>
        <w:autoSpaceDE w:val="0"/>
        <w:autoSpaceDN w:val="0"/>
        <w:spacing w:before="139"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"Культура поведения". </w:t>
      </w:r>
      <w:r>
        <w:rPr>
          <w:rFonts w:ascii="Times New Roman" w:eastAsia="Times New Roman" w:hAnsi="Times New Roman" w:cs="Times New Roman"/>
          <w:sz w:val="24"/>
          <w:szCs w:val="24"/>
        </w:rPr>
        <w:t>Культура речи. Дела, поступки, контроль за своим поведением. Прочные, устойчивые навыки и привычки культурного поведения. Правила поведения с товарищами. Разговор со взрослыми, с друзьями, умение поддержать беседу, выражать свои мысли ясно и точно. Умение одеться просто, красиво и аккуратно. Строгое соблюдение личной и общественной гигиены. Красивая походка, содержание в чистоте своего тела, одежды. Контроль за своим поведением. Умение чувствовать красоту родной природы, накопление жизненного опыта. Практические занятия. Организация и проведение игры «День рождения дедушки (бабушки)».</w:t>
      </w:r>
    </w:p>
    <w:p w:rsidR="002424A0" w:rsidRDefault="002424A0" w:rsidP="002424A0">
      <w:pPr>
        <w:widowControl w:val="0"/>
        <w:autoSpaceDE w:val="0"/>
        <w:autoSpaceDN w:val="0"/>
        <w:spacing w:before="139"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"Улица и жилище". </w:t>
      </w:r>
      <w:r>
        <w:rPr>
          <w:rFonts w:ascii="Times New Roman" w:eastAsia="Times New Roman" w:hAnsi="Times New Roman" w:cs="Times New Roman"/>
          <w:sz w:val="24"/>
          <w:szCs w:val="24"/>
        </w:rPr>
        <w:t>Уход за мебелью. Уход за окнами. Объем и последовательность ухода за мебелью. Протирка мягкой сухой тряпкой деревянных частей мебели, мокрой тряпкой, смоченной в теплой воде, чистка плюшевой обивки мебели (стульев). Мытье стекол. Практические занятия. Работа с пылесосом. Чистка ковров, обивки мебели. Уборка в спальне, сушка по стельного белья. Дальнейшее изучение железнодорожного транспорта. Камера хранения багажа. Справочное бюро. Примерная стоимость проезда до разных пунктов следования. Зал ожидания. Практические занятия.</w:t>
      </w:r>
    </w:p>
    <w:p w:rsidR="002424A0" w:rsidRDefault="002424A0" w:rsidP="002424A0">
      <w:pPr>
        <w:widowControl w:val="0"/>
        <w:autoSpaceDE w:val="0"/>
        <w:autoSpaceDN w:val="0"/>
        <w:spacing w:before="139"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 xml:space="preserve">"Одежда и обувь". </w:t>
      </w:r>
      <w:r>
        <w:rPr>
          <w:rFonts w:ascii="Times New Roman" w:eastAsia="Times New Roman" w:hAnsi="Times New Roman" w:cs="Times New Roman"/>
          <w:sz w:val="24"/>
          <w:szCs w:val="24"/>
        </w:rPr>
        <w:t xml:space="preserve">Уход за кожаными изделиями. Уход за костюмом. Способы ухода за обувью. Уход за резиновой обувью. Практические занятия. Чистка обуви, одежды. Знакомстве чисткой пятен на одежде и практическое исполнение. </w:t>
      </w:r>
    </w:p>
    <w:p w:rsidR="002424A0" w:rsidRDefault="002424A0" w:rsidP="005400C9">
      <w:pPr>
        <w:pStyle w:val="af7"/>
        <w:numPr>
          <w:ilvl w:val="2"/>
          <w:numId w:val="36"/>
        </w:numPr>
        <w:shd w:val="clear" w:color="auto" w:fill="FFFFFF"/>
        <w:spacing w:before="100" w:beforeAutospacing="1" w:afterAutospacing="1"/>
        <w:contextualSpacing/>
        <w:jc w:val="left"/>
        <w:rPr>
          <w:rFonts w:ascii="Times New Roman" w:hAnsi="Times New Roman"/>
          <w:b/>
          <w:sz w:val="24"/>
          <w:szCs w:val="24"/>
        </w:rPr>
      </w:pPr>
      <w:r>
        <w:rPr>
          <w:rFonts w:ascii="Times New Roman" w:hAnsi="Times New Roman"/>
          <w:b/>
          <w:sz w:val="24"/>
          <w:szCs w:val="24"/>
        </w:rPr>
        <w:t>Планируемые результаты освоения учебного предмета.</w:t>
      </w:r>
    </w:p>
    <w:tbl>
      <w:tblPr>
        <w:tblW w:w="5000" w:type="pct"/>
        <w:tblCellMar>
          <w:left w:w="40" w:type="dxa"/>
          <w:right w:w="40" w:type="dxa"/>
        </w:tblCellMar>
        <w:tblLook w:val="0000"/>
      </w:tblPr>
      <w:tblGrid>
        <w:gridCol w:w="3301"/>
        <w:gridCol w:w="7529"/>
      </w:tblGrid>
      <w:tr w:rsidR="002424A0" w:rsidTr="002424A0">
        <w:trPr>
          <w:trHeight w:hRule="exact" w:val="288"/>
        </w:trPr>
        <w:tc>
          <w:tcPr>
            <w:tcW w:w="1524" w:type="pct"/>
            <w:tcBorders>
              <w:top w:val="single" w:sz="6" w:space="0" w:color="auto"/>
              <w:left w:val="single" w:sz="6" w:space="0" w:color="auto"/>
              <w:bottom w:val="nil"/>
              <w:right w:val="single" w:sz="6" w:space="0" w:color="auto"/>
            </w:tcBorders>
            <w:shd w:val="clear" w:color="auto" w:fill="FFFFFF"/>
          </w:tcPr>
          <w:p w:rsidR="002424A0" w:rsidRDefault="002424A0" w:rsidP="002424A0">
            <w:pPr>
              <w:widowControl w:val="0"/>
              <w:shd w:val="clear" w:color="auto" w:fill="FFFFFF"/>
              <w:autoSpaceDE w:val="0"/>
              <w:autoSpaceDN w:val="0"/>
              <w:spacing w:after="0"/>
              <w:rPr>
                <w:rFonts w:ascii="Times New Roman" w:hAnsi="Times New Roman"/>
                <w:sz w:val="24"/>
                <w:szCs w:val="24"/>
              </w:rPr>
            </w:pPr>
            <w:r>
              <w:rPr>
                <w:rFonts w:ascii="Times New Roman" w:hAnsi="Times New Roman"/>
                <w:color w:val="000000"/>
                <w:spacing w:val="-2"/>
                <w:sz w:val="24"/>
                <w:szCs w:val="24"/>
              </w:rPr>
              <w:t>Личностные результаты</w:t>
            </w:r>
          </w:p>
        </w:tc>
        <w:tc>
          <w:tcPr>
            <w:tcW w:w="3476" w:type="pct"/>
            <w:tcBorders>
              <w:top w:val="single" w:sz="6" w:space="0" w:color="auto"/>
              <w:left w:val="single" w:sz="6" w:space="0" w:color="auto"/>
              <w:bottom w:val="nil"/>
              <w:right w:val="single" w:sz="6" w:space="0" w:color="auto"/>
            </w:tcBorders>
            <w:shd w:val="clear" w:color="auto" w:fill="FFFFFF"/>
          </w:tcPr>
          <w:p w:rsidR="002424A0" w:rsidRDefault="002424A0" w:rsidP="002424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sz w:val="24"/>
                <w:szCs w:val="24"/>
              </w:rPr>
              <w:t>положительное отношение к окружающей действительности;</w:t>
            </w:r>
          </w:p>
          <w:p w:rsidR="002424A0" w:rsidRDefault="002424A0" w:rsidP="002424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w:t>
            </w:r>
          </w:p>
          <w:p w:rsidR="002424A0" w:rsidRDefault="002424A0" w:rsidP="002424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проявление самостоятельности в выполнении простых учебных заданий;- положительное отношение к окружающей действительности;- проявление элементов личной ответственности при поведении в новом социальном окружении(классе, школе);- положительное отношение к окружающей действительности, готовность к организациивзаимодействия с ней;- включение в общеполезную социальную деятельностьзаданий;- положительное отношение к окружающей действительности;- проявление элементов личной ответственности при поведении в новом социальном окружении(классе, школе);- положительное отношение к окружающей действительности, готовность к организациивзаимодействия с ней;- включение в общеполезную социальную деятельность</w:t>
            </w:r>
          </w:p>
          <w:p w:rsidR="002424A0" w:rsidRDefault="002424A0" w:rsidP="002424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sz w:val="24"/>
                <w:szCs w:val="24"/>
              </w:rPr>
              <w:t>эмоционально-положительное отношение к школе</w:t>
            </w:r>
          </w:p>
          <w:p w:rsidR="002424A0" w:rsidRDefault="002424A0" w:rsidP="002424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sz w:val="24"/>
                <w:szCs w:val="24"/>
              </w:rPr>
              <w:t>адекватное осознанное представление о качествах хорошего ученика</w:t>
            </w:r>
          </w:p>
          <w:p w:rsidR="002424A0" w:rsidRDefault="002424A0" w:rsidP="002424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sz w:val="24"/>
                <w:szCs w:val="24"/>
              </w:rPr>
              <w:t>умение соотносить поступки с этическими нормами</w:t>
            </w:r>
          </w:p>
          <w:p w:rsidR="002424A0" w:rsidRDefault="002424A0" w:rsidP="002424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принятие образца «хорошего ученика» как примера для подражания</w:t>
            </w:r>
          </w:p>
          <w:p w:rsidR="002424A0" w:rsidRDefault="002424A0" w:rsidP="002424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sz w:val="24"/>
                <w:szCs w:val="24"/>
              </w:rPr>
              <w:t>осознание целостности картины мира в его проявлениях и разнообразии</w:t>
            </w:r>
          </w:p>
          <w:p w:rsidR="002424A0" w:rsidRDefault="002424A0" w:rsidP="002424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sz w:val="24"/>
                <w:szCs w:val="24"/>
              </w:rPr>
              <w:t>уважительная позиции к окружающим объектам и их мнению</w:t>
            </w:r>
          </w:p>
          <w:p w:rsidR="002424A0" w:rsidRDefault="002424A0" w:rsidP="002424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sz w:val="24"/>
                <w:szCs w:val="24"/>
              </w:rPr>
              <w:t>мотивация к обучению</w:t>
            </w:r>
          </w:p>
          <w:p w:rsidR="002424A0" w:rsidRDefault="002424A0" w:rsidP="002424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sz w:val="24"/>
                <w:szCs w:val="24"/>
              </w:rPr>
              <w:t>умения адаптироваться в различных ситуациях окружающей действительности</w:t>
            </w:r>
          </w:p>
          <w:p w:rsidR="002424A0" w:rsidRDefault="002424A0" w:rsidP="002424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sz w:val="24"/>
                <w:szCs w:val="24"/>
              </w:rPr>
              <w:t>способность к самосознанию и самооценке</w:t>
            </w:r>
          </w:p>
          <w:p w:rsidR="002424A0" w:rsidRDefault="002424A0" w:rsidP="005400C9">
            <w:pPr>
              <w:pStyle w:val="af7"/>
              <w:numPr>
                <w:ilvl w:val="0"/>
                <w:numId w:val="73"/>
              </w:numPr>
              <w:ind w:left="400" w:firstLine="0"/>
              <w:contextualSpacing/>
              <w:rPr>
                <w:rFonts w:ascii="Times New Roman" w:hAnsi="Times New Roman"/>
                <w:sz w:val="24"/>
                <w:szCs w:val="24"/>
              </w:rPr>
            </w:pPr>
            <w:r>
              <w:rPr>
                <w:rFonts w:ascii="Times New Roman" w:hAnsi="Times New Roman"/>
                <w:sz w:val="24"/>
                <w:szCs w:val="24"/>
              </w:rPr>
              <w:t>эмоционально-положительное отношение к школе</w:t>
            </w:r>
          </w:p>
          <w:p w:rsidR="002424A0" w:rsidRDefault="002424A0" w:rsidP="005400C9">
            <w:pPr>
              <w:pStyle w:val="af7"/>
              <w:numPr>
                <w:ilvl w:val="0"/>
                <w:numId w:val="73"/>
              </w:numPr>
              <w:ind w:left="400" w:firstLine="0"/>
              <w:contextualSpacing/>
              <w:rPr>
                <w:rFonts w:ascii="Times New Roman" w:hAnsi="Times New Roman"/>
                <w:sz w:val="24"/>
                <w:szCs w:val="24"/>
              </w:rPr>
            </w:pPr>
            <w:r>
              <w:rPr>
                <w:rFonts w:ascii="Times New Roman" w:hAnsi="Times New Roman"/>
                <w:sz w:val="24"/>
                <w:szCs w:val="24"/>
              </w:rPr>
              <w:t>адекватное осознанное представление о качествах хорошего ученика</w:t>
            </w:r>
          </w:p>
          <w:p w:rsidR="002424A0" w:rsidRDefault="002424A0" w:rsidP="005400C9">
            <w:pPr>
              <w:pStyle w:val="af7"/>
              <w:numPr>
                <w:ilvl w:val="0"/>
                <w:numId w:val="73"/>
              </w:numPr>
              <w:ind w:left="400" w:firstLine="0"/>
              <w:contextualSpacing/>
              <w:rPr>
                <w:rFonts w:ascii="Times New Roman" w:hAnsi="Times New Roman"/>
                <w:sz w:val="24"/>
                <w:szCs w:val="24"/>
              </w:rPr>
            </w:pPr>
            <w:r>
              <w:rPr>
                <w:rFonts w:ascii="Times New Roman" w:hAnsi="Times New Roman"/>
                <w:sz w:val="24"/>
                <w:szCs w:val="24"/>
              </w:rPr>
              <w:t>умение соотносить поступки с этическими нормами</w:t>
            </w:r>
          </w:p>
          <w:p w:rsidR="002424A0" w:rsidRDefault="002424A0" w:rsidP="005400C9">
            <w:pPr>
              <w:pStyle w:val="af7"/>
              <w:numPr>
                <w:ilvl w:val="0"/>
                <w:numId w:val="73"/>
              </w:numPr>
              <w:ind w:left="400" w:firstLine="0"/>
              <w:contextualSpacing/>
              <w:rPr>
                <w:rFonts w:ascii="Times New Roman" w:hAnsi="Times New Roman"/>
                <w:sz w:val="24"/>
                <w:szCs w:val="24"/>
              </w:rPr>
            </w:pPr>
            <w:r>
              <w:rPr>
                <w:rFonts w:ascii="Times New Roman" w:hAnsi="Times New Roman"/>
                <w:sz w:val="24"/>
                <w:szCs w:val="24"/>
              </w:rPr>
              <w:t>принятие образца «хорошего ученика» как примера для подражания</w:t>
            </w:r>
          </w:p>
          <w:p w:rsidR="002424A0" w:rsidRDefault="002424A0" w:rsidP="005400C9">
            <w:pPr>
              <w:pStyle w:val="af7"/>
              <w:numPr>
                <w:ilvl w:val="0"/>
                <w:numId w:val="73"/>
              </w:numPr>
              <w:ind w:left="400" w:firstLine="0"/>
              <w:contextualSpacing/>
              <w:rPr>
                <w:rFonts w:ascii="Times New Roman" w:hAnsi="Times New Roman"/>
                <w:sz w:val="24"/>
                <w:szCs w:val="24"/>
              </w:rPr>
            </w:pPr>
            <w:r>
              <w:rPr>
                <w:rFonts w:ascii="Times New Roman" w:hAnsi="Times New Roman"/>
                <w:sz w:val="24"/>
                <w:szCs w:val="24"/>
              </w:rPr>
              <w:t>осознание целостности картины мира в его проявлениях и разнообразии</w:t>
            </w:r>
          </w:p>
          <w:p w:rsidR="002424A0" w:rsidRDefault="002424A0" w:rsidP="005400C9">
            <w:pPr>
              <w:pStyle w:val="af7"/>
              <w:numPr>
                <w:ilvl w:val="0"/>
                <w:numId w:val="73"/>
              </w:numPr>
              <w:ind w:left="400" w:firstLine="0"/>
              <w:contextualSpacing/>
              <w:rPr>
                <w:rFonts w:ascii="Times New Roman" w:hAnsi="Times New Roman"/>
                <w:sz w:val="24"/>
                <w:szCs w:val="24"/>
              </w:rPr>
            </w:pPr>
            <w:r>
              <w:rPr>
                <w:rFonts w:ascii="Times New Roman" w:hAnsi="Times New Roman"/>
                <w:sz w:val="24"/>
                <w:szCs w:val="24"/>
              </w:rPr>
              <w:t>уважительная позиции к окружающим объектам и их мнению</w:t>
            </w:r>
          </w:p>
          <w:p w:rsidR="002424A0" w:rsidRDefault="002424A0" w:rsidP="005400C9">
            <w:pPr>
              <w:pStyle w:val="af7"/>
              <w:numPr>
                <w:ilvl w:val="0"/>
                <w:numId w:val="73"/>
              </w:numPr>
              <w:ind w:left="400" w:firstLine="0"/>
              <w:contextualSpacing/>
              <w:rPr>
                <w:rFonts w:ascii="Times New Roman" w:hAnsi="Times New Roman"/>
                <w:sz w:val="24"/>
                <w:szCs w:val="24"/>
              </w:rPr>
            </w:pPr>
            <w:r>
              <w:rPr>
                <w:rFonts w:ascii="Times New Roman" w:hAnsi="Times New Roman"/>
                <w:sz w:val="24"/>
                <w:szCs w:val="24"/>
              </w:rPr>
              <w:t>мотивация к обучению</w:t>
            </w:r>
          </w:p>
          <w:p w:rsidR="002424A0" w:rsidRDefault="002424A0" w:rsidP="005400C9">
            <w:pPr>
              <w:pStyle w:val="af7"/>
              <w:numPr>
                <w:ilvl w:val="0"/>
                <w:numId w:val="73"/>
              </w:numPr>
              <w:ind w:left="400" w:firstLine="0"/>
              <w:contextualSpacing/>
              <w:rPr>
                <w:rFonts w:ascii="Times New Roman" w:hAnsi="Times New Roman"/>
                <w:sz w:val="24"/>
                <w:szCs w:val="24"/>
              </w:rPr>
            </w:pPr>
            <w:r>
              <w:rPr>
                <w:rFonts w:ascii="Times New Roman" w:hAnsi="Times New Roman"/>
                <w:sz w:val="24"/>
                <w:szCs w:val="24"/>
              </w:rPr>
              <w:t>умения адаптироваться в различных ситуациях окружающей действительности</w:t>
            </w:r>
          </w:p>
          <w:p w:rsidR="002424A0" w:rsidRDefault="002424A0" w:rsidP="005400C9">
            <w:pPr>
              <w:pStyle w:val="af7"/>
              <w:numPr>
                <w:ilvl w:val="0"/>
                <w:numId w:val="73"/>
              </w:numPr>
              <w:ind w:left="400" w:firstLine="0"/>
              <w:contextualSpacing/>
              <w:rPr>
                <w:rFonts w:ascii="Times New Roman" w:hAnsi="Times New Roman"/>
                <w:sz w:val="24"/>
                <w:szCs w:val="24"/>
              </w:rPr>
            </w:pPr>
            <w:r>
              <w:rPr>
                <w:rFonts w:ascii="Times New Roman" w:hAnsi="Times New Roman"/>
                <w:sz w:val="24"/>
                <w:szCs w:val="24"/>
              </w:rPr>
              <w:t>способность к самосознанию и самооценке</w:t>
            </w:r>
          </w:p>
        </w:tc>
      </w:tr>
      <w:tr w:rsidR="002424A0" w:rsidTr="002424A0">
        <w:trPr>
          <w:trHeight w:hRule="exact" w:val="1663"/>
        </w:trPr>
        <w:tc>
          <w:tcPr>
            <w:tcW w:w="1524" w:type="pct"/>
            <w:tcBorders>
              <w:top w:val="nil"/>
              <w:left w:val="single" w:sz="6" w:space="0" w:color="auto"/>
              <w:bottom w:val="single" w:sz="6" w:space="0" w:color="auto"/>
              <w:right w:val="single" w:sz="6" w:space="0" w:color="auto"/>
            </w:tcBorders>
            <w:shd w:val="clear" w:color="auto" w:fill="FFFFFF"/>
          </w:tcPr>
          <w:p w:rsidR="002424A0" w:rsidRDefault="002424A0" w:rsidP="002424A0">
            <w:pPr>
              <w:widowControl w:val="0"/>
              <w:shd w:val="clear" w:color="auto" w:fill="FFFFFF"/>
              <w:autoSpaceDE w:val="0"/>
              <w:autoSpaceDN w:val="0"/>
              <w:spacing w:after="0"/>
              <w:rPr>
                <w:rFonts w:ascii="Times New Roman" w:hAnsi="Times New Roman"/>
                <w:sz w:val="24"/>
                <w:szCs w:val="24"/>
              </w:rPr>
            </w:pPr>
          </w:p>
        </w:tc>
        <w:tc>
          <w:tcPr>
            <w:tcW w:w="3476" w:type="pct"/>
            <w:tcBorders>
              <w:top w:val="nil"/>
              <w:left w:val="single" w:sz="6" w:space="0" w:color="auto"/>
              <w:bottom w:val="single" w:sz="6" w:space="0" w:color="auto"/>
              <w:right w:val="single" w:sz="6" w:space="0" w:color="auto"/>
            </w:tcBorders>
            <w:shd w:val="clear" w:color="auto" w:fill="FFFFFF"/>
          </w:tcPr>
          <w:p w:rsidR="002424A0" w:rsidRDefault="002424A0" w:rsidP="002424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sz w:val="24"/>
              </w:rPr>
              <w:t>овладение навыками сотрудничества со взрослыми и сверстниками в различных социальных и бытовых ситуациях, умением              не   создавать конфликтов и находить выходы из спорных ситуаций;</w:t>
            </w:r>
          </w:p>
          <w:p w:rsidR="002424A0" w:rsidRDefault="002424A0" w:rsidP="002424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sz w:val="24"/>
                <w:szCs w:val="24"/>
              </w:rPr>
              <w:t>овладение способами регуляции своего эмоционального состояния.</w:t>
            </w:r>
          </w:p>
          <w:p w:rsidR="002424A0" w:rsidRDefault="002424A0" w:rsidP="002424A0">
            <w:pPr>
              <w:spacing w:after="0" w:line="240" w:lineRule="auto"/>
              <w:jc w:val="both"/>
              <w:rPr>
                <w:rFonts w:ascii="Times New Roman" w:eastAsia="Times New Roman" w:hAnsi="Times New Roman" w:cs="Times New Roman"/>
                <w:sz w:val="24"/>
                <w:szCs w:val="24"/>
              </w:rPr>
            </w:pPr>
          </w:p>
        </w:tc>
      </w:tr>
      <w:tr w:rsidR="002424A0" w:rsidTr="002424A0">
        <w:trPr>
          <w:trHeight w:val="1119"/>
        </w:trPr>
        <w:tc>
          <w:tcPr>
            <w:tcW w:w="1524"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shd w:val="clear" w:color="auto" w:fill="FFFFFF"/>
              <w:spacing w:after="0"/>
              <w:rPr>
                <w:rFonts w:ascii="Times New Roman" w:hAnsi="Times New Roman"/>
                <w:sz w:val="24"/>
                <w:szCs w:val="24"/>
              </w:rPr>
            </w:pPr>
            <w:r>
              <w:rPr>
                <w:rFonts w:ascii="Times New Roman" w:hAnsi="Times New Roman"/>
                <w:color w:val="000000"/>
                <w:spacing w:val="-1"/>
                <w:sz w:val="24"/>
                <w:szCs w:val="24"/>
              </w:rPr>
              <w:t>Базовые учебные действия</w:t>
            </w:r>
          </w:p>
        </w:tc>
        <w:tc>
          <w:tcPr>
            <w:tcW w:w="3476" w:type="pct"/>
            <w:tcBorders>
              <w:top w:val="single" w:sz="6" w:space="0" w:color="auto"/>
              <w:left w:val="single" w:sz="6" w:space="0" w:color="auto"/>
              <w:bottom w:val="single" w:sz="6" w:space="0" w:color="auto"/>
              <w:right w:val="single" w:sz="6" w:space="0" w:color="auto"/>
            </w:tcBorders>
            <w:shd w:val="clear" w:color="auto" w:fill="FFFFFF"/>
          </w:tcPr>
          <w:p w:rsidR="002424A0" w:rsidRDefault="002424A0" w:rsidP="002424A0">
            <w:pPr>
              <w:shd w:val="clear" w:color="auto" w:fill="FFFFFF"/>
              <w:spacing w:after="0"/>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pacing w:val="2"/>
                <w:sz w:val="24"/>
                <w:szCs w:val="24"/>
              </w:rPr>
              <w:t>Познавательные</w:t>
            </w:r>
            <w:r>
              <w:rPr>
                <w:rFonts w:ascii="Times New Roman" w:eastAsia="Times New Roman" w:hAnsi="Times New Roman" w:cs="Times New Roman"/>
                <w:color w:val="000000"/>
                <w:spacing w:val="2"/>
                <w:sz w:val="24"/>
                <w:szCs w:val="24"/>
              </w:rPr>
              <w:t>:</w:t>
            </w:r>
          </w:p>
          <w:p w:rsidR="002424A0" w:rsidRDefault="002424A0" w:rsidP="002424A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sz w:val="24"/>
                <w:szCs w:val="24"/>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предъявляемые на бумажных, электронных и других носителях).</w:t>
            </w:r>
          </w:p>
          <w:p w:rsidR="002424A0" w:rsidRDefault="002424A0" w:rsidP="002424A0">
            <w:pPr>
              <w:shd w:val="clear" w:color="auto" w:fill="FFFFFF"/>
              <w:spacing w:after="0"/>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pacing w:val="2"/>
                <w:sz w:val="24"/>
                <w:szCs w:val="24"/>
              </w:rPr>
              <w:t>Регулятивные</w:t>
            </w:r>
            <w:r>
              <w:rPr>
                <w:rFonts w:ascii="Times New Roman" w:eastAsia="Times New Roman" w:hAnsi="Times New Roman" w:cs="Times New Roman"/>
                <w:color w:val="000000"/>
                <w:spacing w:val="2"/>
                <w:sz w:val="24"/>
                <w:szCs w:val="24"/>
              </w:rPr>
              <w:t>:</w:t>
            </w:r>
          </w:p>
          <w:p w:rsidR="002424A0" w:rsidRDefault="002424A0" w:rsidP="002424A0">
            <w:pPr>
              <w:shd w:val="clear" w:color="auto" w:fill="FFFFFF"/>
              <w:spacing w:after="0"/>
              <w:rPr>
                <w:rFonts w:ascii="Times New Roman" w:eastAsia="Times New Roman" w:hAnsi="Times New Roman" w:cs="Times New Roman"/>
                <w:sz w:val="24"/>
              </w:rPr>
            </w:pP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sz w:val="24"/>
              </w:rPr>
              <w:t>адекватно соблюдать ритуалы школьного поведения (поднимать руку, вставать и выходить из-за парты и т.д.);</w:t>
            </w:r>
          </w:p>
          <w:p w:rsidR="002424A0" w:rsidRDefault="002424A0" w:rsidP="002424A0">
            <w:pPr>
              <w:shd w:val="clear" w:color="auto" w:fill="FFFFFF"/>
              <w:spacing w:after="0"/>
              <w:rPr>
                <w:rFonts w:ascii="Times New Roman" w:eastAsia="Times New Roman" w:hAnsi="Times New Roman" w:cs="Times New Roman"/>
                <w:sz w:val="24"/>
              </w:rPr>
            </w:pP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sz w:val="24"/>
              </w:rPr>
              <w:t>активно участвовать в специально организованной деятельности (игровой, творческой, учебной).</w:t>
            </w:r>
          </w:p>
          <w:p w:rsidR="002424A0" w:rsidRDefault="002424A0" w:rsidP="002424A0">
            <w:pPr>
              <w:shd w:val="clear" w:color="auto" w:fill="FFFFFF"/>
              <w:spacing w:after="0"/>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Коммуникативные</w:t>
            </w:r>
            <w:r>
              <w:rPr>
                <w:rFonts w:ascii="Times New Roman" w:eastAsia="Times New Roman" w:hAnsi="Times New Roman" w:cs="Times New Roman"/>
                <w:color w:val="000000"/>
                <w:spacing w:val="1"/>
                <w:sz w:val="24"/>
                <w:szCs w:val="24"/>
              </w:rPr>
              <w:t>:</w:t>
            </w:r>
          </w:p>
          <w:p w:rsidR="002424A0" w:rsidRDefault="002424A0" w:rsidP="002424A0">
            <w:pPr>
              <w:shd w:val="clear" w:color="auto" w:fill="FFFFFF"/>
              <w:spacing w:after="0"/>
              <w:rPr>
                <w:rFonts w:ascii="Times New Roman" w:eastAsia="Times New Roman" w:hAnsi="Times New Roman" w:cs="Times New Roman"/>
                <w:sz w:val="24"/>
              </w:rPr>
            </w:pPr>
            <w:r>
              <w:rPr>
                <w:rFonts w:ascii="Times New Roman" w:eastAsia="Times New Roman" w:hAnsi="Times New Roman" w:cs="Times New Roman"/>
                <w:color w:val="000000"/>
                <w:spacing w:val="2"/>
                <w:sz w:val="24"/>
                <w:szCs w:val="24"/>
              </w:rPr>
              <w:lastRenderedPageBreak/>
              <w:t xml:space="preserve">— </w:t>
            </w:r>
            <w:r>
              <w:rPr>
                <w:rFonts w:ascii="Times New Roman" w:eastAsia="Times New Roman" w:hAnsi="Times New Roman" w:cs="Times New Roman"/>
                <w:sz w:val="24"/>
              </w:rPr>
              <w:t>вступать в контакт и работать в коллективе (учитель-ученик, ученик-ученик, ученик-класс, учитель-класс);</w:t>
            </w:r>
          </w:p>
          <w:p w:rsidR="002424A0" w:rsidRDefault="002424A0" w:rsidP="002424A0">
            <w:pPr>
              <w:shd w:val="clear" w:color="auto" w:fill="FFFFFF"/>
              <w:spacing w:after="0"/>
              <w:rPr>
                <w:rFonts w:ascii="Times New Roman" w:eastAsia="Times New Roman" w:hAnsi="Times New Roman" w:cs="Times New Roman"/>
                <w:sz w:val="24"/>
              </w:rPr>
            </w:pP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sz w:val="24"/>
              </w:rPr>
              <w:t>вступать в контакт и поддерживать коммуникацию в разных ситуациях социального взаимодействия (учебных, трудовых, бытовых и др.);</w:t>
            </w:r>
          </w:p>
          <w:p w:rsidR="002424A0" w:rsidRDefault="002424A0" w:rsidP="002424A0">
            <w:pPr>
              <w:shd w:val="clear" w:color="auto" w:fill="FFFFFF"/>
              <w:spacing w:after="0"/>
              <w:rPr>
                <w:rFonts w:ascii="Times New Roman" w:eastAsia="Times New Roman" w:hAnsi="Times New Roman" w:cs="Times New Roman"/>
                <w:sz w:val="24"/>
              </w:rPr>
            </w:pP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sz w:val="24"/>
              </w:rPr>
              <w:t>использовать принятые ритуалы социального взаимодействия с одноклассниками и учителем;</w:t>
            </w:r>
          </w:p>
          <w:p w:rsidR="002424A0" w:rsidRDefault="002424A0" w:rsidP="002424A0">
            <w:pPr>
              <w:shd w:val="clear" w:color="auto" w:fill="FFFFFF"/>
              <w:spacing w:after="0"/>
              <w:rPr>
                <w:rFonts w:ascii="Times New Roman" w:eastAsia="Times New Roman" w:hAnsi="Times New Roman" w:cs="Times New Roman"/>
                <w:sz w:val="24"/>
              </w:rPr>
            </w:pP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sz w:val="24"/>
              </w:rPr>
              <w:t>обращаться за помощью и принимать помощь;</w:t>
            </w:r>
          </w:p>
          <w:p w:rsidR="002424A0" w:rsidRDefault="002424A0" w:rsidP="002424A0">
            <w:pPr>
              <w:shd w:val="clear" w:color="auto" w:fill="FFFFFF"/>
              <w:spacing w:after="0"/>
              <w:rPr>
                <w:rFonts w:ascii="Times New Roman" w:eastAsia="Times New Roman" w:hAnsi="Times New Roman" w:cs="Times New Roman"/>
                <w:sz w:val="24"/>
              </w:rPr>
            </w:pP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sz w:val="24"/>
              </w:rPr>
              <w:t>сотрудничать со взрослыми и сверстниками в разных социальных ситуациях;</w:t>
            </w:r>
          </w:p>
          <w:p w:rsidR="002424A0" w:rsidRDefault="002424A0" w:rsidP="002424A0">
            <w:pPr>
              <w:shd w:val="clear" w:color="auto" w:fill="FFFFFF"/>
              <w:spacing w:after="0"/>
              <w:rPr>
                <w:rFonts w:ascii="Times New Roman" w:eastAsia="Times New Roman" w:hAnsi="Times New Roman" w:cs="Times New Roman"/>
                <w:sz w:val="24"/>
              </w:rPr>
            </w:pP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sz w:val="24"/>
              </w:rPr>
              <w:t>доброжелательно относиться, конструктивно взаимодействовать с людьми;</w:t>
            </w:r>
          </w:p>
          <w:p w:rsidR="002424A0" w:rsidRDefault="002424A0" w:rsidP="002424A0">
            <w:pPr>
              <w:shd w:val="clear" w:color="auto" w:fill="FFFFFF"/>
              <w:spacing w:after="0"/>
              <w:rPr>
                <w:rFonts w:ascii="Times New Roman" w:hAnsi="Times New Roman"/>
                <w:sz w:val="24"/>
                <w:szCs w:val="24"/>
              </w:rPr>
            </w:pP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sz w:val="24"/>
              </w:rPr>
              <w:t>использовать доступные источники и средства получения информации для решения коммуникативных и познавательных задач</w:t>
            </w:r>
          </w:p>
        </w:tc>
      </w:tr>
      <w:tr w:rsidR="002424A0" w:rsidTr="002424A0">
        <w:trPr>
          <w:trHeight w:val="3879"/>
        </w:trPr>
        <w:tc>
          <w:tcPr>
            <w:tcW w:w="1524" w:type="pct"/>
            <w:tcBorders>
              <w:top w:val="single" w:sz="6" w:space="0" w:color="auto"/>
              <w:left w:val="single" w:sz="6" w:space="0" w:color="auto"/>
              <w:bottom w:val="single" w:sz="4" w:space="0" w:color="auto"/>
              <w:right w:val="single" w:sz="6" w:space="0" w:color="auto"/>
            </w:tcBorders>
            <w:shd w:val="clear" w:color="auto" w:fill="FFFFFF"/>
          </w:tcPr>
          <w:p w:rsidR="002424A0" w:rsidRDefault="002424A0" w:rsidP="002424A0">
            <w:pPr>
              <w:shd w:val="clear" w:color="auto" w:fill="FFFFFF"/>
              <w:spacing w:after="0"/>
              <w:rPr>
                <w:rFonts w:ascii="Times New Roman" w:hAnsi="Times New Roman"/>
                <w:sz w:val="24"/>
                <w:szCs w:val="24"/>
              </w:rPr>
            </w:pPr>
            <w:r>
              <w:rPr>
                <w:rFonts w:ascii="Times New Roman" w:hAnsi="Times New Roman"/>
                <w:color w:val="000000"/>
                <w:sz w:val="24"/>
                <w:szCs w:val="24"/>
              </w:rPr>
              <w:lastRenderedPageBreak/>
              <w:t>Предметные результаты</w:t>
            </w:r>
          </w:p>
        </w:tc>
        <w:tc>
          <w:tcPr>
            <w:tcW w:w="3476" w:type="pct"/>
            <w:tcBorders>
              <w:top w:val="single" w:sz="6" w:space="0" w:color="auto"/>
              <w:left w:val="single" w:sz="6" w:space="0" w:color="auto"/>
              <w:bottom w:val="single" w:sz="4" w:space="0" w:color="auto"/>
              <w:right w:val="single" w:sz="6" w:space="0" w:color="auto"/>
            </w:tcBorders>
            <w:shd w:val="clear" w:color="auto" w:fill="FFFFFF"/>
          </w:tcPr>
          <w:p w:rsidR="002424A0" w:rsidRDefault="002424A0" w:rsidP="002424A0">
            <w:pPr>
              <w:spacing w:after="0" w:line="240" w:lineRule="auto"/>
              <w:jc w:val="both"/>
              <w:rPr>
                <w:rFonts w:ascii="Times New Roman" w:eastAsia="Times New Roman" w:hAnsi="Times New Roman" w:cs="Times New Roman"/>
                <w:b/>
                <w:sz w:val="24"/>
              </w:rPr>
            </w:pPr>
            <w:r>
              <w:rPr>
                <w:rFonts w:ascii="Times New Roman" w:hAnsi="Times New Roman"/>
                <w:color w:val="000000"/>
                <w:spacing w:val="2"/>
                <w:sz w:val="24"/>
                <w:szCs w:val="24"/>
              </w:rPr>
              <w:t xml:space="preserve">— </w:t>
            </w:r>
            <w:r>
              <w:rPr>
                <w:rFonts w:ascii="Times New Roman" w:eastAsia="Times New Roman" w:hAnsi="Times New Roman" w:cs="Times New Roman"/>
                <w:b/>
                <w:sz w:val="24"/>
              </w:rPr>
              <w:t>Минимальный уровень:</w:t>
            </w:r>
          </w:p>
          <w:p w:rsidR="002424A0" w:rsidRDefault="002424A0" w:rsidP="002424A0">
            <w:pPr>
              <w:spacing w:after="0" w:line="240" w:lineRule="auto"/>
              <w:jc w:val="both"/>
              <w:rPr>
                <w:rFonts w:ascii="Times New Roman" w:eastAsia="Times New Roman" w:hAnsi="Times New Roman" w:cs="Times New Roman"/>
                <w:sz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rPr>
              <w:t>иметь представления о назначении объектов изучения;</w:t>
            </w:r>
          </w:p>
          <w:p w:rsidR="002424A0" w:rsidRDefault="002424A0" w:rsidP="002424A0">
            <w:pPr>
              <w:spacing w:after="0" w:line="240" w:lineRule="auto"/>
              <w:jc w:val="both"/>
              <w:rPr>
                <w:rFonts w:ascii="Times New Roman" w:eastAsia="Times New Roman" w:hAnsi="Times New Roman" w:cs="Times New Roman"/>
                <w:sz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rPr>
              <w:t>иметь представления об элементарных правилах безопасного поведения</w:t>
            </w:r>
          </w:p>
          <w:p w:rsidR="002424A0" w:rsidRDefault="002424A0" w:rsidP="002424A0">
            <w:pPr>
              <w:spacing w:after="0" w:line="240" w:lineRule="auto"/>
              <w:jc w:val="both"/>
              <w:rPr>
                <w:rFonts w:ascii="Times New Roman" w:eastAsia="Times New Roman" w:hAnsi="Times New Roman" w:cs="Times New Roman"/>
                <w:sz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rPr>
              <w:t>владеть элементарными санитарно-гигиеническими навыками (мыть руки, чистить зубы, расчесывать волосы и т. п.)</w:t>
            </w:r>
          </w:p>
          <w:p w:rsidR="002424A0" w:rsidRDefault="002424A0" w:rsidP="002424A0">
            <w:pPr>
              <w:spacing w:after="0" w:line="240" w:lineRule="auto"/>
              <w:jc w:val="both"/>
              <w:rPr>
                <w:rFonts w:ascii="Times New Roman" w:eastAsia="Times New Roman" w:hAnsi="Times New Roman" w:cs="Times New Roman"/>
                <w:sz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rPr>
              <w:t>иметь представления об уходе за одеждой и обувью</w:t>
            </w:r>
          </w:p>
          <w:p w:rsidR="002424A0" w:rsidRDefault="002424A0" w:rsidP="002424A0">
            <w:pPr>
              <w:spacing w:after="0" w:line="240" w:lineRule="auto"/>
              <w:jc w:val="both"/>
              <w:rPr>
                <w:rFonts w:ascii="Times New Roman" w:eastAsia="Times New Roman" w:hAnsi="Times New Roman" w:cs="Times New Roman"/>
                <w:sz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rPr>
              <w:t>иметь представления обулице и ее частях</w:t>
            </w:r>
          </w:p>
          <w:p w:rsidR="002424A0" w:rsidRDefault="002424A0" w:rsidP="002424A0">
            <w:pPr>
              <w:spacing w:after="0" w:line="240" w:lineRule="auto"/>
              <w:jc w:val="both"/>
              <w:rPr>
                <w:rFonts w:ascii="Times New Roman" w:eastAsia="Times New Roman" w:hAnsi="Times New Roman" w:cs="Times New Roman"/>
                <w:sz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rPr>
              <w:t>иметь представления овидах жилых помещений в городе</w:t>
            </w:r>
          </w:p>
          <w:p w:rsidR="002424A0" w:rsidRDefault="002424A0" w:rsidP="002424A0">
            <w:pPr>
              <w:spacing w:after="0" w:line="240" w:lineRule="auto"/>
              <w:jc w:val="both"/>
              <w:rPr>
                <w:rFonts w:ascii="Times New Roman" w:eastAsia="Times New Roman" w:hAnsi="Times New Roman" w:cs="Times New Roman"/>
                <w:sz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rPr>
              <w:t>применять элементарные практические навыки с помощью учителя</w:t>
            </w:r>
          </w:p>
          <w:p w:rsidR="002424A0" w:rsidRDefault="002424A0" w:rsidP="002424A0">
            <w:pPr>
              <w:spacing w:after="0" w:line="240" w:lineRule="auto"/>
              <w:jc w:val="both"/>
              <w:rPr>
                <w:rFonts w:ascii="Times New Roman" w:eastAsia="Times New Roman" w:hAnsi="Times New Roman" w:cs="Times New Roman"/>
                <w:b/>
                <w:sz w:val="24"/>
              </w:rPr>
            </w:pPr>
            <w:r>
              <w:rPr>
                <w:rFonts w:ascii="Times New Roman" w:hAnsi="Times New Roman"/>
                <w:color w:val="000000"/>
                <w:spacing w:val="2"/>
                <w:sz w:val="24"/>
                <w:szCs w:val="24"/>
              </w:rPr>
              <w:t xml:space="preserve">— </w:t>
            </w:r>
            <w:r>
              <w:rPr>
                <w:rFonts w:ascii="Times New Roman" w:eastAsia="Times New Roman" w:hAnsi="Times New Roman" w:cs="Times New Roman"/>
                <w:b/>
                <w:sz w:val="24"/>
              </w:rPr>
              <w:t>Достаточный уровень:</w:t>
            </w:r>
          </w:p>
          <w:p w:rsidR="002424A0" w:rsidRDefault="002424A0" w:rsidP="002424A0">
            <w:pPr>
              <w:spacing w:after="0" w:line="240" w:lineRule="auto"/>
              <w:jc w:val="both"/>
              <w:rPr>
                <w:rFonts w:ascii="Times New Roman" w:eastAsia="Times New Roman" w:hAnsi="Times New Roman" w:cs="Times New Roman"/>
                <w:sz w:val="24"/>
              </w:rPr>
            </w:pPr>
            <w:r>
              <w:rPr>
                <w:rFonts w:ascii="Times New Roman" w:hAnsi="Times New Roman"/>
                <w:color w:val="000000"/>
                <w:spacing w:val="2"/>
                <w:sz w:val="24"/>
                <w:szCs w:val="24"/>
              </w:rPr>
              <w:t xml:space="preserve">— </w:t>
            </w:r>
            <w:r>
              <w:rPr>
                <w:rFonts w:ascii="Times New Roman" w:eastAsia="Times New Roman" w:hAnsi="Times New Roman" w:cs="Times New Roman"/>
                <w:sz w:val="24"/>
              </w:rPr>
              <w:t>участвовать в беседе на темы, близкие личному опыту ребёнка;</w:t>
            </w:r>
          </w:p>
          <w:p w:rsidR="002424A0" w:rsidRDefault="002424A0" w:rsidP="002424A0">
            <w:pPr>
              <w:pStyle w:val="Default"/>
            </w:pPr>
            <w:r>
              <w:rPr>
                <w:spacing w:val="2"/>
                <w:sz w:val="24"/>
                <w:szCs w:val="24"/>
              </w:rPr>
              <w:t xml:space="preserve">— </w:t>
            </w:r>
            <w:r>
              <w:rPr>
                <w:sz w:val="24"/>
              </w:rPr>
              <w:t>участвовать в практической деятельности</w:t>
            </w:r>
          </w:p>
        </w:tc>
      </w:tr>
    </w:tbl>
    <w:p w:rsidR="002424A0" w:rsidRDefault="002424A0" w:rsidP="002424A0">
      <w:pPr>
        <w:spacing w:after="0" w:line="269" w:lineRule="auto"/>
        <w:ind w:left="240" w:right="213"/>
        <w:jc w:val="both"/>
        <w:rPr>
          <w:rFonts w:ascii="Times New Roman" w:eastAsia="Times New Roman" w:hAnsi="Times New Roman" w:cs="Times New Roman"/>
          <w:color w:val="000000"/>
          <w:sz w:val="24"/>
          <w:szCs w:val="24"/>
        </w:rPr>
      </w:pPr>
    </w:p>
    <w:p w:rsidR="002424A0" w:rsidRDefault="002424A0" w:rsidP="002424A0">
      <w:pPr>
        <w:spacing w:after="0" w:line="269" w:lineRule="auto"/>
        <w:ind w:left="240" w:right="213"/>
        <w:jc w:val="center"/>
        <w:rPr>
          <w:rFonts w:ascii="Times New Roman" w:eastAsia="Times New Roman" w:hAnsi="Times New Roman" w:cs="Times New Roman"/>
          <w:b/>
          <w:color w:val="000000"/>
          <w:sz w:val="24"/>
          <w:szCs w:val="24"/>
        </w:rPr>
      </w:pPr>
    </w:p>
    <w:p w:rsidR="002424A0" w:rsidRDefault="002424A0" w:rsidP="002424A0">
      <w:pPr>
        <w:spacing w:after="0" w:line="269" w:lineRule="auto"/>
        <w:ind w:left="240" w:right="2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t>IV</w:t>
      </w:r>
      <w:r>
        <w:rPr>
          <w:rFonts w:ascii="Times New Roman" w:eastAsia="Times New Roman" w:hAnsi="Times New Roman" w:cs="Times New Roman"/>
          <w:b/>
          <w:color w:val="000000"/>
          <w:sz w:val="24"/>
          <w:szCs w:val="24"/>
        </w:rPr>
        <w:t>. Приложения к рабочей программе.</w:t>
      </w:r>
    </w:p>
    <w:p w:rsidR="002424A0" w:rsidRDefault="002424A0" w:rsidP="002424A0">
      <w:pPr>
        <w:spacing w:after="169"/>
        <w:ind w:right="4610"/>
        <w:jc w:val="right"/>
        <w:rPr>
          <w:rFonts w:ascii="Times New Roman" w:eastAsia="Times New Roman" w:hAnsi="Times New Roman" w:cs="Times New Roman"/>
          <w:color w:val="000000"/>
          <w:sz w:val="24"/>
          <w:szCs w:val="24"/>
        </w:rPr>
      </w:pPr>
    </w:p>
    <w:p w:rsidR="002424A0" w:rsidRDefault="002424A0" w:rsidP="002424A0">
      <w:pPr>
        <w:shd w:val="clear" w:color="auto" w:fill="FFFFFF"/>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Тематическое планирование 1 класс.</w:t>
      </w:r>
    </w:p>
    <w:p w:rsidR="002424A0" w:rsidRDefault="002424A0" w:rsidP="002424A0">
      <w:pPr>
        <w:shd w:val="clear" w:color="auto" w:fill="FFFFFF"/>
        <w:spacing w:after="0" w:line="240" w:lineRule="auto"/>
        <w:jc w:val="both"/>
        <w:rPr>
          <w:rFonts w:ascii="Times New Roman" w:eastAsia="Times New Roman" w:hAnsi="Times New Roman" w:cs="Times New Roman"/>
          <w:sz w:val="24"/>
          <w:szCs w:val="24"/>
        </w:rPr>
      </w:pPr>
    </w:p>
    <w:tbl>
      <w:tblPr>
        <w:tblStyle w:val="1fd"/>
        <w:tblW w:w="5000" w:type="pct"/>
        <w:tblLook w:val="04A0"/>
      </w:tblPr>
      <w:tblGrid>
        <w:gridCol w:w="610"/>
        <w:gridCol w:w="2191"/>
        <w:gridCol w:w="1129"/>
        <w:gridCol w:w="3441"/>
        <w:gridCol w:w="3595"/>
      </w:tblGrid>
      <w:tr w:rsidR="002424A0" w:rsidTr="002424A0">
        <w:tc>
          <w:tcPr>
            <w:tcW w:w="278" w:type="pct"/>
          </w:tcPr>
          <w:p w:rsidR="002424A0" w:rsidRDefault="002424A0" w:rsidP="002424A0">
            <w:pPr>
              <w:jc w:val="center"/>
              <w:rPr>
                <w:b/>
                <w:sz w:val="24"/>
                <w:szCs w:val="24"/>
              </w:rPr>
            </w:pPr>
            <w:r>
              <w:rPr>
                <w:b/>
                <w:sz w:val="24"/>
                <w:szCs w:val="24"/>
              </w:rPr>
              <w:t>№</w:t>
            </w:r>
          </w:p>
        </w:tc>
        <w:tc>
          <w:tcPr>
            <w:tcW w:w="999" w:type="pct"/>
          </w:tcPr>
          <w:p w:rsidR="002424A0" w:rsidRDefault="002424A0" w:rsidP="002424A0">
            <w:pPr>
              <w:jc w:val="center"/>
              <w:rPr>
                <w:b/>
                <w:sz w:val="24"/>
                <w:szCs w:val="24"/>
              </w:rPr>
            </w:pPr>
            <w:r>
              <w:rPr>
                <w:b/>
                <w:sz w:val="24"/>
                <w:szCs w:val="24"/>
              </w:rPr>
              <w:t>Тема</w:t>
            </w:r>
          </w:p>
        </w:tc>
        <w:tc>
          <w:tcPr>
            <w:tcW w:w="515" w:type="pct"/>
          </w:tcPr>
          <w:p w:rsidR="002424A0" w:rsidRDefault="002424A0" w:rsidP="002424A0">
            <w:pPr>
              <w:jc w:val="center"/>
              <w:rPr>
                <w:b/>
                <w:sz w:val="24"/>
                <w:szCs w:val="24"/>
              </w:rPr>
            </w:pPr>
            <w:r>
              <w:rPr>
                <w:b/>
                <w:sz w:val="24"/>
                <w:szCs w:val="24"/>
              </w:rPr>
              <w:t>Часов</w:t>
            </w:r>
          </w:p>
        </w:tc>
        <w:tc>
          <w:tcPr>
            <w:tcW w:w="1569" w:type="pct"/>
          </w:tcPr>
          <w:p w:rsidR="002424A0" w:rsidRDefault="002424A0" w:rsidP="002424A0">
            <w:pPr>
              <w:jc w:val="center"/>
              <w:rPr>
                <w:b/>
                <w:sz w:val="24"/>
                <w:szCs w:val="24"/>
              </w:rPr>
            </w:pPr>
            <w:r>
              <w:rPr>
                <w:b/>
                <w:sz w:val="24"/>
                <w:szCs w:val="24"/>
              </w:rPr>
              <w:t xml:space="preserve">Основные виды учебной деятельности </w:t>
            </w:r>
          </w:p>
        </w:tc>
        <w:tc>
          <w:tcPr>
            <w:tcW w:w="1639" w:type="pct"/>
          </w:tcPr>
          <w:p w:rsidR="002424A0" w:rsidRDefault="002424A0" w:rsidP="002424A0">
            <w:pPr>
              <w:jc w:val="center"/>
              <w:rPr>
                <w:b/>
                <w:sz w:val="24"/>
                <w:szCs w:val="24"/>
              </w:rPr>
            </w:pPr>
            <w:r>
              <w:rPr>
                <w:b/>
                <w:sz w:val="24"/>
                <w:szCs w:val="24"/>
              </w:rPr>
              <w:t>Электронные (цифровые) образовательные ресурсы</w:t>
            </w:r>
          </w:p>
        </w:tc>
      </w:tr>
      <w:tr w:rsidR="002424A0" w:rsidTr="002424A0">
        <w:tc>
          <w:tcPr>
            <w:tcW w:w="278" w:type="pct"/>
          </w:tcPr>
          <w:p w:rsidR="002424A0" w:rsidRDefault="002424A0" w:rsidP="002424A0">
            <w:pPr>
              <w:jc w:val="center"/>
              <w:rPr>
                <w:sz w:val="24"/>
                <w:szCs w:val="24"/>
              </w:rPr>
            </w:pPr>
            <w:r>
              <w:rPr>
                <w:sz w:val="24"/>
                <w:szCs w:val="24"/>
              </w:rPr>
              <w:t>1</w:t>
            </w:r>
          </w:p>
        </w:tc>
        <w:tc>
          <w:tcPr>
            <w:tcW w:w="99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rPr>
                <w:sz w:val="24"/>
                <w:szCs w:val="24"/>
              </w:rPr>
            </w:pPr>
            <w:r>
              <w:rPr>
                <w:sz w:val="24"/>
                <w:szCs w:val="24"/>
              </w:rPr>
              <w:t>Культура поведения</w:t>
            </w:r>
          </w:p>
        </w:tc>
        <w:tc>
          <w:tcPr>
            <w:tcW w:w="515" w:type="pct"/>
          </w:tcPr>
          <w:p w:rsidR="002424A0" w:rsidRDefault="002424A0" w:rsidP="002424A0">
            <w:pPr>
              <w:jc w:val="center"/>
              <w:rPr>
                <w:sz w:val="24"/>
                <w:szCs w:val="24"/>
              </w:rPr>
            </w:pPr>
            <w:r>
              <w:rPr>
                <w:sz w:val="24"/>
                <w:szCs w:val="24"/>
              </w:rPr>
              <w:t>6</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57"/>
              <w:jc w:val="both"/>
              <w:rPr>
                <w:sz w:val="24"/>
                <w:szCs w:val="24"/>
              </w:rPr>
            </w:pPr>
            <w:r>
              <w:rPr>
                <w:sz w:val="24"/>
                <w:szCs w:val="24"/>
              </w:rPr>
              <w:t>Слушание объяснений учителя, выполнение заданий по разграничению понятий, наблюдение за демонстрациями учителя, работа с раздаточным материалом. Индивидуально-групповая диагностика эмоционально-волевой сферы</w:t>
            </w:r>
          </w:p>
        </w:tc>
        <w:tc>
          <w:tcPr>
            <w:tcW w:w="1639" w:type="pct"/>
          </w:tcPr>
          <w:p w:rsidR="002424A0" w:rsidRDefault="002424A0" w:rsidP="002424A0">
            <w:pPr>
              <w:jc w:val="both"/>
              <w:rPr>
                <w:sz w:val="24"/>
                <w:szCs w:val="24"/>
              </w:rPr>
            </w:pPr>
          </w:p>
          <w:p w:rsidR="002424A0" w:rsidRDefault="008C7D9F" w:rsidP="002424A0">
            <w:pPr>
              <w:jc w:val="both"/>
              <w:rPr>
                <w:sz w:val="24"/>
                <w:szCs w:val="24"/>
              </w:rPr>
            </w:pPr>
            <w:hyperlink r:id="rId1436" w:history="1">
              <w:r w:rsidR="002424A0">
                <w:rPr>
                  <w:rStyle w:val="afffc"/>
                  <w:sz w:val="24"/>
                  <w:szCs w:val="24"/>
                </w:rPr>
                <w:t>https://easyen.ru/index/katalog/0-95</w:t>
              </w:r>
            </w:hyperlink>
          </w:p>
          <w:p w:rsidR="002424A0" w:rsidRDefault="002424A0" w:rsidP="002424A0">
            <w:pPr>
              <w:jc w:val="both"/>
              <w:rPr>
                <w:sz w:val="24"/>
                <w:szCs w:val="24"/>
              </w:rPr>
            </w:pPr>
          </w:p>
        </w:tc>
      </w:tr>
      <w:tr w:rsidR="002424A0" w:rsidTr="002424A0">
        <w:tc>
          <w:tcPr>
            <w:tcW w:w="278" w:type="pct"/>
          </w:tcPr>
          <w:p w:rsidR="002424A0" w:rsidRDefault="002424A0" w:rsidP="002424A0">
            <w:pPr>
              <w:jc w:val="center"/>
              <w:rPr>
                <w:sz w:val="24"/>
                <w:szCs w:val="24"/>
              </w:rPr>
            </w:pPr>
            <w:r>
              <w:rPr>
                <w:sz w:val="24"/>
                <w:szCs w:val="24"/>
              </w:rPr>
              <w:t>2</w:t>
            </w:r>
          </w:p>
        </w:tc>
        <w:tc>
          <w:tcPr>
            <w:tcW w:w="99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left="60"/>
              <w:rPr>
                <w:sz w:val="24"/>
                <w:szCs w:val="24"/>
              </w:rPr>
            </w:pPr>
            <w:r>
              <w:rPr>
                <w:sz w:val="24"/>
                <w:szCs w:val="24"/>
              </w:rPr>
              <w:t>Личная гигиена</w:t>
            </w:r>
          </w:p>
        </w:tc>
        <w:tc>
          <w:tcPr>
            <w:tcW w:w="515" w:type="pct"/>
          </w:tcPr>
          <w:p w:rsidR="002424A0" w:rsidRDefault="002424A0" w:rsidP="002424A0">
            <w:pPr>
              <w:jc w:val="center"/>
              <w:rPr>
                <w:sz w:val="24"/>
                <w:szCs w:val="24"/>
              </w:rPr>
            </w:pPr>
            <w:r>
              <w:rPr>
                <w:sz w:val="24"/>
                <w:szCs w:val="24"/>
              </w:rPr>
              <w:t>10</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60"/>
              <w:jc w:val="both"/>
              <w:rPr>
                <w:sz w:val="24"/>
                <w:szCs w:val="24"/>
              </w:rPr>
            </w:pPr>
            <w:r>
              <w:rPr>
                <w:sz w:val="24"/>
                <w:szCs w:val="24"/>
              </w:rPr>
              <w:t xml:space="preserve">Слушание объяснений учителя, выполнение заданий по разграничению понятий, наблюдение за </w:t>
            </w:r>
            <w:r>
              <w:rPr>
                <w:sz w:val="24"/>
                <w:szCs w:val="24"/>
              </w:rPr>
              <w:lastRenderedPageBreak/>
              <w:t xml:space="preserve">демонстрациями учителя, работа с раздаточным материалом, измерение величин.  </w:t>
            </w:r>
          </w:p>
        </w:tc>
        <w:tc>
          <w:tcPr>
            <w:tcW w:w="1639" w:type="pct"/>
          </w:tcPr>
          <w:p w:rsidR="002424A0" w:rsidRPr="00182884" w:rsidRDefault="008C7D9F" w:rsidP="002424A0">
            <w:pPr>
              <w:jc w:val="both"/>
            </w:pPr>
            <w:hyperlink r:id="rId1437" w:history="1">
              <w:r w:rsidR="002424A0">
                <w:rPr>
                  <w:rStyle w:val="afffc"/>
                  <w:sz w:val="24"/>
                  <w:szCs w:val="24"/>
                </w:rPr>
                <w:t>https://easyen.ru/index/katalog/0-95</w:t>
              </w:r>
            </w:hyperlink>
          </w:p>
        </w:tc>
      </w:tr>
      <w:tr w:rsidR="002424A0" w:rsidTr="002424A0">
        <w:tc>
          <w:tcPr>
            <w:tcW w:w="278" w:type="pct"/>
          </w:tcPr>
          <w:p w:rsidR="002424A0" w:rsidRDefault="002424A0" w:rsidP="002424A0">
            <w:pPr>
              <w:jc w:val="center"/>
              <w:rPr>
                <w:sz w:val="24"/>
                <w:szCs w:val="24"/>
              </w:rPr>
            </w:pPr>
            <w:r>
              <w:rPr>
                <w:sz w:val="24"/>
                <w:szCs w:val="24"/>
              </w:rPr>
              <w:lastRenderedPageBreak/>
              <w:t>3</w:t>
            </w:r>
          </w:p>
        </w:tc>
        <w:tc>
          <w:tcPr>
            <w:tcW w:w="99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60"/>
              <w:rPr>
                <w:sz w:val="24"/>
                <w:szCs w:val="24"/>
              </w:rPr>
            </w:pPr>
            <w:r>
              <w:rPr>
                <w:sz w:val="24"/>
                <w:szCs w:val="24"/>
              </w:rPr>
              <w:t>Одежда и обувь</w:t>
            </w:r>
          </w:p>
        </w:tc>
        <w:tc>
          <w:tcPr>
            <w:tcW w:w="515" w:type="pct"/>
          </w:tcPr>
          <w:p w:rsidR="002424A0" w:rsidRDefault="002424A0" w:rsidP="002424A0">
            <w:pPr>
              <w:jc w:val="center"/>
              <w:rPr>
                <w:sz w:val="24"/>
                <w:szCs w:val="24"/>
              </w:rPr>
            </w:pPr>
            <w:r>
              <w:rPr>
                <w:sz w:val="24"/>
                <w:szCs w:val="24"/>
              </w:rPr>
              <w:t>7</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59"/>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2424A0" w:rsidRPr="00182884" w:rsidRDefault="008C7D9F" w:rsidP="002424A0">
            <w:pPr>
              <w:jc w:val="both"/>
            </w:pPr>
            <w:hyperlink r:id="rId1438" w:history="1">
              <w:r w:rsidR="002424A0">
                <w:rPr>
                  <w:rStyle w:val="afffc"/>
                  <w:sz w:val="24"/>
                  <w:szCs w:val="24"/>
                </w:rPr>
                <w:t>https://easyen.ru/index/katalog/0-95</w:t>
              </w:r>
            </w:hyperlink>
          </w:p>
        </w:tc>
      </w:tr>
      <w:tr w:rsidR="002424A0" w:rsidTr="002424A0">
        <w:tc>
          <w:tcPr>
            <w:tcW w:w="278" w:type="pct"/>
          </w:tcPr>
          <w:p w:rsidR="002424A0" w:rsidRDefault="002424A0" w:rsidP="002424A0">
            <w:pPr>
              <w:jc w:val="center"/>
              <w:rPr>
                <w:sz w:val="24"/>
                <w:szCs w:val="24"/>
              </w:rPr>
            </w:pPr>
            <w:r>
              <w:rPr>
                <w:sz w:val="24"/>
                <w:szCs w:val="24"/>
              </w:rPr>
              <w:t>4</w:t>
            </w:r>
          </w:p>
        </w:tc>
        <w:tc>
          <w:tcPr>
            <w:tcW w:w="99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rPr>
                <w:sz w:val="24"/>
                <w:szCs w:val="24"/>
              </w:rPr>
            </w:pPr>
            <w:r>
              <w:rPr>
                <w:sz w:val="24"/>
                <w:szCs w:val="24"/>
              </w:rPr>
              <w:t>Улица и жилище</w:t>
            </w:r>
          </w:p>
        </w:tc>
        <w:tc>
          <w:tcPr>
            <w:tcW w:w="515" w:type="pct"/>
          </w:tcPr>
          <w:p w:rsidR="002424A0" w:rsidRDefault="002424A0" w:rsidP="002424A0">
            <w:pPr>
              <w:jc w:val="center"/>
              <w:rPr>
                <w:sz w:val="24"/>
                <w:szCs w:val="24"/>
              </w:rPr>
            </w:pPr>
            <w:r>
              <w:rPr>
                <w:sz w:val="24"/>
                <w:szCs w:val="24"/>
              </w:rPr>
              <w:t>10</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60"/>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2424A0" w:rsidRPr="00182884" w:rsidRDefault="008C7D9F" w:rsidP="002424A0">
            <w:pPr>
              <w:jc w:val="both"/>
            </w:pPr>
            <w:hyperlink r:id="rId1439" w:history="1">
              <w:r w:rsidR="002424A0">
                <w:rPr>
                  <w:rStyle w:val="afffc"/>
                  <w:sz w:val="24"/>
                  <w:szCs w:val="24"/>
                </w:rPr>
                <w:t>https://easyen.ru/index/katalog/0-95</w:t>
              </w:r>
            </w:hyperlink>
          </w:p>
        </w:tc>
      </w:tr>
      <w:tr w:rsidR="002424A0" w:rsidTr="002424A0">
        <w:tc>
          <w:tcPr>
            <w:tcW w:w="278" w:type="pct"/>
          </w:tcPr>
          <w:p w:rsidR="002424A0" w:rsidRPr="00182884" w:rsidRDefault="002424A0" w:rsidP="002424A0">
            <w:pPr>
              <w:jc w:val="center"/>
              <w:rPr>
                <w:sz w:val="24"/>
                <w:szCs w:val="24"/>
              </w:rPr>
            </w:pPr>
          </w:p>
        </w:tc>
        <w:tc>
          <w:tcPr>
            <w:tcW w:w="999" w:type="pct"/>
            <w:tcBorders>
              <w:top w:val="single" w:sz="4" w:space="0" w:color="000000"/>
              <w:left w:val="single" w:sz="4" w:space="0" w:color="000000"/>
              <w:bottom w:val="single" w:sz="4" w:space="0" w:color="000000"/>
              <w:right w:val="single" w:sz="4" w:space="0" w:color="000000"/>
            </w:tcBorders>
          </w:tcPr>
          <w:p w:rsidR="002424A0" w:rsidRPr="00182884" w:rsidRDefault="002424A0" w:rsidP="002424A0">
            <w:pPr>
              <w:ind w:left="96" w:right="34"/>
              <w:rPr>
                <w:sz w:val="24"/>
                <w:szCs w:val="24"/>
              </w:rPr>
            </w:pPr>
          </w:p>
        </w:tc>
        <w:tc>
          <w:tcPr>
            <w:tcW w:w="515" w:type="pct"/>
          </w:tcPr>
          <w:p w:rsidR="002424A0" w:rsidRDefault="002424A0" w:rsidP="002424A0">
            <w:pPr>
              <w:jc w:val="center"/>
              <w:rPr>
                <w:sz w:val="24"/>
                <w:szCs w:val="24"/>
              </w:rPr>
            </w:pPr>
            <w:r>
              <w:rPr>
                <w:sz w:val="24"/>
                <w:szCs w:val="24"/>
              </w:rPr>
              <w:t>33</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ind w:right="60"/>
              <w:jc w:val="both"/>
              <w:rPr>
                <w:sz w:val="24"/>
                <w:szCs w:val="24"/>
              </w:rPr>
            </w:pPr>
          </w:p>
        </w:tc>
        <w:tc>
          <w:tcPr>
            <w:tcW w:w="1639" w:type="pct"/>
          </w:tcPr>
          <w:p w:rsidR="002424A0" w:rsidRDefault="002424A0" w:rsidP="002424A0">
            <w:pPr>
              <w:jc w:val="both"/>
            </w:pPr>
          </w:p>
        </w:tc>
      </w:tr>
    </w:tbl>
    <w:p w:rsidR="002424A0" w:rsidRDefault="002424A0" w:rsidP="002424A0">
      <w:pPr>
        <w:spacing w:after="131"/>
        <w:rPr>
          <w:rFonts w:ascii="Times New Roman" w:eastAsia="Times New Roman" w:hAnsi="Times New Roman" w:cs="Times New Roman"/>
          <w:color w:val="000000"/>
          <w:sz w:val="24"/>
          <w:szCs w:val="24"/>
        </w:rPr>
      </w:pPr>
    </w:p>
    <w:p w:rsidR="002424A0" w:rsidRDefault="002424A0" w:rsidP="002424A0">
      <w:pPr>
        <w:shd w:val="clear" w:color="auto" w:fill="FFFFFF"/>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Тематическое планирование 1 дополнительный класс.</w:t>
      </w:r>
    </w:p>
    <w:tbl>
      <w:tblPr>
        <w:tblStyle w:val="1fd"/>
        <w:tblW w:w="5000" w:type="pct"/>
        <w:tblLook w:val="04A0"/>
      </w:tblPr>
      <w:tblGrid>
        <w:gridCol w:w="610"/>
        <w:gridCol w:w="2191"/>
        <w:gridCol w:w="1129"/>
        <w:gridCol w:w="3441"/>
        <w:gridCol w:w="3595"/>
      </w:tblGrid>
      <w:tr w:rsidR="002424A0" w:rsidTr="002424A0">
        <w:tc>
          <w:tcPr>
            <w:tcW w:w="278" w:type="pct"/>
          </w:tcPr>
          <w:p w:rsidR="002424A0" w:rsidRDefault="002424A0" w:rsidP="002424A0">
            <w:pPr>
              <w:jc w:val="center"/>
              <w:rPr>
                <w:b/>
                <w:sz w:val="24"/>
                <w:szCs w:val="24"/>
              </w:rPr>
            </w:pPr>
            <w:r>
              <w:rPr>
                <w:b/>
                <w:sz w:val="24"/>
                <w:szCs w:val="24"/>
              </w:rPr>
              <w:t>№</w:t>
            </w:r>
          </w:p>
        </w:tc>
        <w:tc>
          <w:tcPr>
            <w:tcW w:w="999" w:type="pct"/>
          </w:tcPr>
          <w:p w:rsidR="002424A0" w:rsidRDefault="002424A0" w:rsidP="002424A0">
            <w:pPr>
              <w:jc w:val="center"/>
              <w:rPr>
                <w:b/>
                <w:sz w:val="24"/>
                <w:szCs w:val="24"/>
              </w:rPr>
            </w:pPr>
            <w:r>
              <w:rPr>
                <w:b/>
                <w:sz w:val="24"/>
                <w:szCs w:val="24"/>
              </w:rPr>
              <w:t>Тема</w:t>
            </w:r>
          </w:p>
        </w:tc>
        <w:tc>
          <w:tcPr>
            <w:tcW w:w="515" w:type="pct"/>
          </w:tcPr>
          <w:p w:rsidR="002424A0" w:rsidRDefault="002424A0" w:rsidP="002424A0">
            <w:pPr>
              <w:jc w:val="center"/>
              <w:rPr>
                <w:b/>
                <w:sz w:val="24"/>
                <w:szCs w:val="24"/>
              </w:rPr>
            </w:pPr>
            <w:r>
              <w:rPr>
                <w:b/>
                <w:sz w:val="24"/>
                <w:szCs w:val="24"/>
              </w:rPr>
              <w:t>Часов</w:t>
            </w:r>
          </w:p>
        </w:tc>
        <w:tc>
          <w:tcPr>
            <w:tcW w:w="1569" w:type="pct"/>
          </w:tcPr>
          <w:p w:rsidR="002424A0" w:rsidRDefault="002424A0" w:rsidP="002424A0">
            <w:pPr>
              <w:jc w:val="center"/>
              <w:rPr>
                <w:b/>
                <w:sz w:val="24"/>
                <w:szCs w:val="24"/>
              </w:rPr>
            </w:pPr>
            <w:r>
              <w:rPr>
                <w:b/>
                <w:sz w:val="24"/>
                <w:szCs w:val="24"/>
              </w:rPr>
              <w:t xml:space="preserve">Основные виды учебной деятельности </w:t>
            </w:r>
          </w:p>
        </w:tc>
        <w:tc>
          <w:tcPr>
            <w:tcW w:w="1639" w:type="pct"/>
          </w:tcPr>
          <w:p w:rsidR="002424A0" w:rsidRDefault="002424A0" w:rsidP="002424A0">
            <w:pPr>
              <w:jc w:val="center"/>
              <w:rPr>
                <w:b/>
                <w:sz w:val="24"/>
                <w:szCs w:val="24"/>
              </w:rPr>
            </w:pPr>
            <w:r>
              <w:rPr>
                <w:b/>
                <w:sz w:val="24"/>
                <w:szCs w:val="24"/>
              </w:rPr>
              <w:t>Электронные (цифровые) образовательные ресурсы</w:t>
            </w:r>
          </w:p>
        </w:tc>
      </w:tr>
      <w:tr w:rsidR="002424A0" w:rsidTr="002424A0">
        <w:tc>
          <w:tcPr>
            <w:tcW w:w="278" w:type="pct"/>
          </w:tcPr>
          <w:p w:rsidR="002424A0" w:rsidRDefault="002424A0" w:rsidP="002424A0">
            <w:pPr>
              <w:jc w:val="center"/>
              <w:rPr>
                <w:sz w:val="24"/>
                <w:szCs w:val="24"/>
              </w:rPr>
            </w:pPr>
            <w:r>
              <w:rPr>
                <w:sz w:val="24"/>
                <w:szCs w:val="24"/>
              </w:rPr>
              <w:t>1</w:t>
            </w:r>
          </w:p>
        </w:tc>
        <w:tc>
          <w:tcPr>
            <w:tcW w:w="99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rPr>
                <w:sz w:val="24"/>
                <w:szCs w:val="24"/>
              </w:rPr>
            </w:pPr>
            <w:r>
              <w:rPr>
                <w:sz w:val="24"/>
                <w:szCs w:val="24"/>
              </w:rPr>
              <w:t>Культура поведения</w:t>
            </w:r>
          </w:p>
        </w:tc>
        <w:tc>
          <w:tcPr>
            <w:tcW w:w="515" w:type="pct"/>
          </w:tcPr>
          <w:p w:rsidR="002424A0" w:rsidRDefault="002424A0" w:rsidP="002424A0">
            <w:pPr>
              <w:jc w:val="center"/>
              <w:rPr>
                <w:sz w:val="24"/>
                <w:szCs w:val="24"/>
              </w:rPr>
            </w:pPr>
            <w:r>
              <w:rPr>
                <w:sz w:val="24"/>
                <w:szCs w:val="24"/>
              </w:rPr>
              <w:t>6</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57"/>
              <w:jc w:val="both"/>
              <w:rPr>
                <w:sz w:val="24"/>
                <w:szCs w:val="24"/>
              </w:rPr>
            </w:pPr>
            <w:r>
              <w:rPr>
                <w:sz w:val="24"/>
                <w:szCs w:val="24"/>
              </w:rPr>
              <w:t>Слушание объяснений учителя, выполнение заданий по разграничению понятий, наблюдение за демонстрациями учителя, работа с раздаточным материалом. Индивидуально-групповая диагностика эмоционально-волевой сферы</w:t>
            </w:r>
          </w:p>
        </w:tc>
        <w:tc>
          <w:tcPr>
            <w:tcW w:w="1639" w:type="pct"/>
          </w:tcPr>
          <w:p w:rsidR="002424A0" w:rsidRDefault="002424A0" w:rsidP="002424A0">
            <w:pPr>
              <w:jc w:val="both"/>
              <w:rPr>
                <w:sz w:val="24"/>
                <w:szCs w:val="24"/>
              </w:rPr>
            </w:pPr>
          </w:p>
          <w:p w:rsidR="002424A0" w:rsidRDefault="008C7D9F" w:rsidP="002424A0">
            <w:pPr>
              <w:jc w:val="both"/>
              <w:rPr>
                <w:sz w:val="24"/>
                <w:szCs w:val="24"/>
              </w:rPr>
            </w:pPr>
            <w:hyperlink r:id="rId1440" w:history="1">
              <w:r w:rsidR="002424A0">
                <w:rPr>
                  <w:rStyle w:val="afffc"/>
                  <w:sz w:val="24"/>
                  <w:szCs w:val="24"/>
                </w:rPr>
                <w:t>https://easyen.ru/index/katalog/0-95</w:t>
              </w:r>
            </w:hyperlink>
          </w:p>
          <w:p w:rsidR="002424A0" w:rsidRDefault="002424A0" w:rsidP="002424A0">
            <w:pPr>
              <w:jc w:val="both"/>
              <w:rPr>
                <w:sz w:val="24"/>
                <w:szCs w:val="24"/>
              </w:rPr>
            </w:pPr>
          </w:p>
        </w:tc>
      </w:tr>
      <w:tr w:rsidR="002424A0" w:rsidTr="002424A0">
        <w:tc>
          <w:tcPr>
            <w:tcW w:w="278" w:type="pct"/>
          </w:tcPr>
          <w:p w:rsidR="002424A0" w:rsidRDefault="002424A0" w:rsidP="002424A0">
            <w:pPr>
              <w:jc w:val="center"/>
              <w:rPr>
                <w:sz w:val="24"/>
                <w:szCs w:val="24"/>
              </w:rPr>
            </w:pPr>
            <w:r>
              <w:rPr>
                <w:sz w:val="24"/>
                <w:szCs w:val="24"/>
              </w:rPr>
              <w:t>2</w:t>
            </w:r>
          </w:p>
        </w:tc>
        <w:tc>
          <w:tcPr>
            <w:tcW w:w="99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left="60"/>
              <w:rPr>
                <w:sz w:val="24"/>
                <w:szCs w:val="24"/>
              </w:rPr>
            </w:pPr>
            <w:r>
              <w:rPr>
                <w:sz w:val="24"/>
                <w:szCs w:val="24"/>
              </w:rPr>
              <w:t>Личная гигиена</w:t>
            </w:r>
          </w:p>
        </w:tc>
        <w:tc>
          <w:tcPr>
            <w:tcW w:w="515" w:type="pct"/>
          </w:tcPr>
          <w:p w:rsidR="002424A0" w:rsidRDefault="002424A0" w:rsidP="002424A0">
            <w:pPr>
              <w:jc w:val="center"/>
              <w:rPr>
                <w:sz w:val="24"/>
                <w:szCs w:val="24"/>
              </w:rPr>
            </w:pPr>
            <w:r>
              <w:rPr>
                <w:sz w:val="24"/>
                <w:szCs w:val="24"/>
              </w:rPr>
              <w:t>10</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60"/>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измерение величин.  </w:t>
            </w:r>
          </w:p>
        </w:tc>
        <w:tc>
          <w:tcPr>
            <w:tcW w:w="1639" w:type="pct"/>
          </w:tcPr>
          <w:p w:rsidR="002424A0" w:rsidRPr="00182884" w:rsidRDefault="008C7D9F" w:rsidP="002424A0">
            <w:pPr>
              <w:jc w:val="both"/>
            </w:pPr>
            <w:hyperlink r:id="rId1441" w:history="1">
              <w:r w:rsidR="002424A0">
                <w:rPr>
                  <w:rStyle w:val="afffc"/>
                  <w:sz w:val="24"/>
                  <w:szCs w:val="24"/>
                </w:rPr>
                <w:t>https://easyen.ru/index/katalog/0-95</w:t>
              </w:r>
            </w:hyperlink>
          </w:p>
        </w:tc>
      </w:tr>
      <w:tr w:rsidR="002424A0" w:rsidTr="002424A0">
        <w:tc>
          <w:tcPr>
            <w:tcW w:w="278" w:type="pct"/>
          </w:tcPr>
          <w:p w:rsidR="002424A0" w:rsidRDefault="002424A0" w:rsidP="002424A0">
            <w:pPr>
              <w:jc w:val="center"/>
              <w:rPr>
                <w:sz w:val="24"/>
                <w:szCs w:val="24"/>
              </w:rPr>
            </w:pPr>
            <w:r>
              <w:rPr>
                <w:sz w:val="24"/>
                <w:szCs w:val="24"/>
              </w:rPr>
              <w:t>3</w:t>
            </w:r>
          </w:p>
        </w:tc>
        <w:tc>
          <w:tcPr>
            <w:tcW w:w="99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60"/>
              <w:rPr>
                <w:sz w:val="24"/>
                <w:szCs w:val="24"/>
              </w:rPr>
            </w:pPr>
            <w:r>
              <w:rPr>
                <w:sz w:val="24"/>
                <w:szCs w:val="24"/>
              </w:rPr>
              <w:t>Одежда и обувь</w:t>
            </w:r>
          </w:p>
        </w:tc>
        <w:tc>
          <w:tcPr>
            <w:tcW w:w="515" w:type="pct"/>
          </w:tcPr>
          <w:p w:rsidR="002424A0" w:rsidRDefault="002424A0" w:rsidP="002424A0">
            <w:pPr>
              <w:jc w:val="center"/>
              <w:rPr>
                <w:sz w:val="24"/>
                <w:szCs w:val="24"/>
              </w:rPr>
            </w:pPr>
            <w:r>
              <w:rPr>
                <w:sz w:val="24"/>
                <w:szCs w:val="24"/>
              </w:rPr>
              <w:t>7</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59"/>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2424A0" w:rsidRPr="00182884" w:rsidRDefault="008C7D9F" w:rsidP="002424A0">
            <w:pPr>
              <w:jc w:val="both"/>
            </w:pPr>
            <w:hyperlink r:id="rId1442" w:history="1">
              <w:r w:rsidR="002424A0">
                <w:rPr>
                  <w:rStyle w:val="afffc"/>
                  <w:sz w:val="24"/>
                  <w:szCs w:val="24"/>
                </w:rPr>
                <w:t>https://easyen.ru/index/katalog/0-95</w:t>
              </w:r>
            </w:hyperlink>
          </w:p>
        </w:tc>
      </w:tr>
      <w:tr w:rsidR="002424A0" w:rsidTr="002424A0">
        <w:tc>
          <w:tcPr>
            <w:tcW w:w="278" w:type="pct"/>
          </w:tcPr>
          <w:p w:rsidR="002424A0" w:rsidRDefault="002424A0" w:rsidP="002424A0">
            <w:pPr>
              <w:jc w:val="center"/>
              <w:rPr>
                <w:sz w:val="24"/>
                <w:szCs w:val="24"/>
              </w:rPr>
            </w:pPr>
            <w:r>
              <w:rPr>
                <w:sz w:val="24"/>
                <w:szCs w:val="24"/>
              </w:rPr>
              <w:t>4</w:t>
            </w:r>
          </w:p>
        </w:tc>
        <w:tc>
          <w:tcPr>
            <w:tcW w:w="99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rPr>
                <w:sz w:val="24"/>
                <w:szCs w:val="24"/>
              </w:rPr>
            </w:pPr>
            <w:r>
              <w:rPr>
                <w:sz w:val="24"/>
                <w:szCs w:val="24"/>
              </w:rPr>
              <w:t>Улица и жилище</w:t>
            </w:r>
          </w:p>
        </w:tc>
        <w:tc>
          <w:tcPr>
            <w:tcW w:w="515" w:type="pct"/>
          </w:tcPr>
          <w:p w:rsidR="002424A0" w:rsidRDefault="002424A0" w:rsidP="002424A0">
            <w:pPr>
              <w:jc w:val="center"/>
              <w:rPr>
                <w:sz w:val="24"/>
                <w:szCs w:val="24"/>
              </w:rPr>
            </w:pPr>
            <w:r>
              <w:rPr>
                <w:sz w:val="24"/>
                <w:szCs w:val="24"/>
              </w:rPr>
              <w:t>10</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60"/>
              <w:jc w:val="both"/>
              <w:rPr>
                <w:sz w:val="24"/>
                <w:szCs w:val="24"/>
              </w:rPr>
            </w:pPr>
            <w:r>
              <w:rPr>
                <w:sz w:val="24"/>
                <w:szCs w:val="24"/>
              </w:rPr>
              <w:t xml:space="preserve">Слушание объяснений учителя, выполнение заданий </w:t>
            </w:r>
            <w:r>
              <w:rPr>
                <w:sz w:val="24"/>
                <w:szCs w:val="24"/>
              </w:rPr>
              <w:lastRenderedPageBreak/>
              <w:t xml:space="preserve">по разграничению понятий, наблюдение за демонстрациями учителя, работа с раздаточным материалом. </w:t>
            </w:r>
          </w:p>
        </w:tc>
        <w:tc>
          <w:tcPr>
            <w:tcW w:w="1639" w:type="pct"/>
          </w:tcPr>
          <w:p w:rsidR="002424A0" w:rsidRPr="00182884" w:rsidRDefault="008C7D9F" w:rsidP="002424A0">
            <w:pPr>
              <w:jc w:val="both"/>
            </w:pPr>
            <w:hyperlink r:id="rId1443" w:history="1">
              <w:r w:rsidR="002424A0">
                <w:rPr>
                  <w:rStyle w:val="afffc"/>
                  <w:sz w:val="24"/>
                  <w:szCs w:val="24"/>
                </w:rPr>
                <w:t>https://easyen.ru/index/katalog/0-95</w:t>
              </w:r>
            </w:hyperlink>
          </w:p>
        </w:tc>
      </w:tr>
      <w:tr w:rsidR="002424A0" w:rsidTr="002424A0">
        <w:tc>
          <w:tcPr>
            <w:tcW w:w="278" w:type="pct"/>
          </w:tcPr>
          <w:p w:rsidR="002424A0" w:rsidRPr="00182884" w:rsidRDefault="002424A0" w:rsidP="002424A0">
            <w:pPr>
              <w:jc w:val="center"/>
              <w:rPr>
                <w:sz w:val="24"/>
                <w:szCs w:val="24"/>
              </w:rPr>
            </w:pPr>
          </w:p>
        </w:tc>
        <w:tc>
          <w:tcPr>
            <w:tcW w:w="999" w:type="pct"/>
            <w:tcBorders>
              <w:top w:val="single" w:sz="4" w:space="0" w:color="000000"/>
              <w:left w:val="single" w:sz="4" w:space="0" w:color="000000"/>
              <w:bottom w:val="single" w:sz="4" w:space="0" w:color="000000"/>
              <w:right w:val="single" w:sz="4" w:space="0" w:color="000000"/>
            </w:tcBorders>
          </w:tcPr>
          <w:p w:rsidR="002424A0" w:rsidRPr="00182884" w:rsidRDefault="002424A0" w:rsidP="002424A0">
            <w:pPr>
              <w:ind w:left="96" w:right="34"/>
              <w:rPr>
                <w:sz w:val="24"/>
                <w:szCs w:val="24"/>
              </w:rPr>
            </w:pPr>
          </w:p>
        </w:tc>
        <w:tc>
          <w:tcPr>
            <w:tcW w:w="515" w:type="pct"/>
          </w:tcPr>
          <w:p w:rsidR="002424A0" w:rsidRDefault="002424A0" w:rsidP="002424A0">
            <w:pPr>
              <w:jc w:val="center"/>
              <w:rPr>
                <w:sz w:val="24"/>
                <w:szCs w:val="24"/>
              </w:rPr>
            </w:pPr>
            <w:r>
              <w:rPr>
                <w:sz w:val="24"/>
                <w:szCs w:val="24"/>
              </w:rPr>
              <w:t>33</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ind w:right="60"/>
              <w:jc w:val="both"/>
              <w:rPr>
                <w:sz w:val="24"/>
                <w:szCs w:val="24"/>
              </w:rPr>
            </w:pPr>
          </w:p>
        </w:tc>
        <w:tc>
          <w:tcPr>
            <w:tcW w:w="1639" w:type="pct"/>
          </w:tcPr>
          <w:p w:rsidR="002424A0" w:rsidRDefault="002424A0" w:rsidP="002424A0">
            <w:pPr>
              <w:jc w:val="both"/>
            </w:pPr>
          </w:p>
        </w:tc>
      </w:tr>
    </w:tbl>
    <w:p w:rsidR="002424A0" w:rsidRDefault="002424A0" w:rsidP="002424A0">
      <w:pPr>
        <w:shd w:val="clear" w:color="auto" w:fill="FFFFFF"/>
        <w:spacing w:after="0" w:line="360" w:lineRule="auto"/>
        <w:jc w:val="both"/>
        <w:rPr>
          <w:rFonts w:ascii="Times New Roman" w:eastAsia="Times New Roman" w:hAnsi="Times New Roman" w:cs="Times New Roman"/>
          <w:b/>
          <w:sz w:val="24"/>
          <w:szCs w:val="24"/>
        </w:rPr>
      </w:pPr>
    </w:p>
    <w:p w:rsidR="002424A0" w:rsidRDefault="002424A0" w:rsidP="002424A0">
      <w:pPr>
        <w:shd w:val="clear" w:color="auto" w:fill="FFFFFF"/>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Тематическое планирование 2 класс.</w:t>
      </w:r>
    </w:p>
    <w:tbl>
      <w:tblPr>
        <w:tblStyle w:val="1fd"/>
        <w:tblW w:w="5000" w:type="pct"/>
        <w:tblLook w:val="04A0"/>
      </w:tblPr>
      <w:tblGrid>
        <w:gridCol w:w="610"/>
        <w:gridCol w:w="2191"/>
        <w:gridCol w:w="1129"/>
        <w:gridCol w:w="3441"/>
        <w:gridCol w:w="3595"/>
      </w:tblGrid>
      <w:tr w:rsidR="002424A0" w:rsidTr="002424A0">
        <w:tc>
          <w:tcPr>
            <w:tcW w:w="278" w:type="pct"/>
          </w:tcPr>
          <w:p w:rsidR="002424A0" w:rsidRDefault="002424A0" w:rsidP="002424A0">
            <w:pPr>
              <w:jc w:val="center"/>
              <w:rPr>
                <w:b/>
                <w:sz w:val="24"/>
                <w:szCs w:val="24"/>
              </w:rPr>
            </w:pPr>
            <w:r>
              <w:rPr>
                <w:b/>
                <w:sz w:val="24"/>
                <w:szCs w:val="24"/>
              </w:rPr>
              <w:t>№</w:t>
            </w:r>
          </w:p>
        </w:tc>
        <w:tc>
          <w:tcPr>
            <w:tcW w:w="999" w:type="pct"/>
          </w:tcPr>
          <w:p w:rsidR="002424A0" w:rsidRDefault="002424A0" w:rsidP="002424A0">
            <w:pPr>
              <w:jc w:val="center"/>
              <w:rPr>
                <w:b/>
                <w:sz w:val="24"/>
                <w:szCs w:val="24"/>
              </w:rPr>
            </w:pPr>
            <w:r>
              <w:rPr>
                <w:b/>
                <w:sz w:val="24"/>
                <w:szCs w:val="24"/>
              </w:rPr>
              <w:t>Тема</w:t>
            </w:r>
          </w:p>
        </w:tc>
        <w:tc>
          <w:tcPr>
            <w:tcW w:w="515" w:type="pct"/>
          </w:tcPr>
          <w:p w:rsidR="002424A0" w:rsidRDefault="002424A0" w:rsidP="002424A0">
            <w:pPr>
              <w:jc w:val="center"/>
              <w:rPr>
                <w:b/>
                <w:sz w:val="24"/>
                <w:szCs w:val="24"/>
              </w:rPr>
            </w:pPr>
            <w:r>
              <w:rPr>
                <w:b/>
                <w:sz w:val="24"/>
                <w:szCs w:val="24"/>
              </w:rPr>
              <w:t>Часов</w:t>
            </w:r>
          </w:p>
        </w:tc>
        <w:tc>
          <w:tcPr>
            <w:tcW w:w="1569" w:type="pct"/>
          </w:tcPr>
          <w:p w:rsidR="002424A0" w:rsidRDefault="002424A0" w:rsidP="002424A0">
            <w:pPr>
              <w:jc w:val="center"/>
              <w:rPr>
                <w:b/>
                <w:sz w:val="24"/>
                <w:szCs w:val="24"/>
              </w:rPr>
            </w:pPr>
            <w:r>
              <w:rPr>
                <w:b/>
                <w:sz w:val="24"/>
                <w:szCs w:val="24"/>
              </w:rPr>
              <w:t xml:space="preserve">Основные виды учебной деятельности </w:t>
            </w:r>
          </w:p>
        </w:tc>
        <w:tc>
          <w:tcPr>
            <w:tcW w:w="1639" w:type="pct"/>
          </w:tcPr>
          <w:p w:rsidR="002424A0" w:rsidRDefault="002424A0" w:rsidP="002424A0">
            <w:pPr>
              <w:jc w:val="center"/>
              <w:rPr>
                <w:b/>
                <w:sz w:val="24"/>
                <w:szCs w:val="24"/>
              </w:rPr>
            </w:pPr>
            <w:r>
              <w:rPr>
                <w:b/>
                <w:sz w:val="24"/>
                <w:szCs w:val="24"/>
              </w:rPr>
              <w:t>Электронные (цифровые) образовательные ресурсы</w:t>
            </w:r>
          </w:p>
        </w:tc>
      </w:tr>
      <w:tr w:rsidR="002424A0" w:rsidTr="002424A0">
        <w:tc>
          <w:tcPr>
            <w:tcW w:w="278" w:type="pct"/>
          </w:tcPr>
          <w:p w:rsidR="002424A0" w:rsidRDefault="002424A0" w:rsidP="002424A0">
            <w:pPr>
              <w:jc w:val="center"/>
              <w:rPr>
                <w:sz w:val="24"/>
                <w:szCs w:val="24"/>
              </w:rPr>
            </w:pPr>
            <w:r>
              <w:rPr>
                <w:sz w:val="24"/>
                <w:szCs w:val="24"/>
              </w:rPr>
              <w:t>1</w:t>
            </w:r>
          </w:p>
        </w:tc>
        <w:tc>
          <w:tcPr>
            <w:tcW w:w="99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rPr>
                <w:sz w:val="24"/>
                <w:szCs w:val="24"/>
              </w:rPr>
            </w:pPr>
            <w:r>
              <w:rPr>
                <w:sz w:val="24"/>
                <w:szCs w:val="24"/>
              </w:rPr>
              <w:t>Культура поведения</w:t>
            </w:r>
          </w:p>
        </w:tc>
        <w:tc>
          <w:tcPr>
            <w:tcW w:w="515" w:type="pct"/>
          </w:tcPr>
          <w:p w:rsidR="002424A0" w:rsidRDefault="002424A0" w:rsidP="002424A0">
            <w:pPr>
              <w:jc w:val="center"/>
              <w:rPr>
                <w:sz w:val="24"/>
                <w:szCs w:val="24"/>
              </w:rPr>
            </w:pPr>
            <w:r>
              <w:rPr>
                <w:sz w:val="24"/>
                <w:szCs w:val="24"/>
              </w:rPr>
              <w:t>6</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57"/>
              <w:jc w:val="both"/>
              <w:rPr>
                <w:sz w:val="24"/>
                <w:szCs w:val="24"/>
              </w:rPr>
            </w:pPr>
            <w:r>
              <w:rPr>
                <w:sz w:val="24"/>
                <w:szCs w:val="24"/>
              </w:rPr>
              <w:t>Слушание объяснений учителя, выполнение заданий по разграничению понятий, наблюдение за демонстрациями учителя, работа с раздаточным материалом. Индивидуально-групповая диагностика эмоционально-волевой сферы</w:t>
            </w:r>
          </w:p>
        </w:tc>
        <w:tc>
          <w:tcPr>
            <w:tcW w:w="1639" w:type="pct"/>
          </w:tcPr>
          <w:p w:rsidR="002424A0" w:rsidRDefault="002424A0" w:rsidP="002424A0">
            <w:pPr>
              <w:jc w:val="both"/>
              <w:rPr>
                <w:sz w:val="24"/>
                <w:szCs w:val="24"/>
              </w:rPr>
            </w:pPr>
          </w:p>
          <w:p w:rsidR="002424A0" w:rsidRDefault="008C7D9F" w:rsidP="002424A0">
            <w:pPr>
              <w:jc w:val="both"/>
              <w:rPr>
                <w:sz w:val="24"/>
                <w:szCs w:val="24"/>
              </w:rPr>
            </w:pPr>
            <w:hyperlink r:id="rId1444" w:history="1">
              <w:r w:rsidR="002424A0">
                <w:rPr>
                  <w:rStyle w:val="afffc"/>
                  <w:sz w:val="24"/>
                  <w:szCs w:val="24"/>
                </w:rPr>
                <w:t>https://easyen.ru/index/katalog/0-95</w:t>
              </w:r>
            </w:hyperlink>
          </w:p>
          <w:p w:rsidR="002424A0" w:rsidRDefault="002424A0" w:rsidP="002424A0">
            <w:pPr>
              <w:jc w:val="both"/>
              <w:rPr>
                <w:sz w:val="24"/>
                <w:szCs w:val="24"/>
              </w:rPr>
            </w:pPr>
          </w:p>
        </w:tc>
      </w:tr>
      <w:tr w:rsidR="002424A0" w:rsidTr="002424A0">
        <w:tc>
          <w:tcPr>
            <w:tcW w:w="278" w:type="pct"/>
          </w:tcPr>
          <w:p w:rsidR="002424A0" w:rsidRDefault="002424A0" w:rsidP="002424A0">
            <w:pPr>
              <w:jc w:val="center"/>
              <w:rPr>
                <w:sz w:val="24"/>
                <w:szCs w:val="24"/>
              </w:rPr>
            </w:pPr>
            <w:r>
              <w:rPr>
                <w:sz w:val="24"/>
                <w:szCs w:val="24"/>
              </w:rPr>
              <w:t>2</w:t>
            </w:r>
          </w:p>
        </w:tc>
        <w:tc>
          <w:tcPr>
            <w:tcW w:w="99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left="60"/>
              <w:rPr>
                <w:sz w:val="24"/>
                <w:szCs w:val="24"/>
              </w:rPr>
            </w:pPr>
            <w:r>
              <w:rPr>
                <w:sz w:val="24"/>
                <w:szCs w:val="24"/>
              </w:rPr>
              <w:t>Личная гигиена</w:t>
            </w:r>
          </w:p>
        </w:tc>
        <w:tc>
          <w:tcPr>
            <w:tcW w:w="515" w:type="pct"/>
          </w:tcPr>
          <w:p w:rsidR="002424A0" w:rsidRDefault="002424A0" w:rsidP="002424A0">
            <w:pPr>
              <w:jc w:val="center"/>
              <w:rPr>
                <w:sz w:val="24"/>
                <w:szCs w:val="24"/>
              </w:rPr>
            </w:pPr>
            <w:r>
              <w:rPr>
                <w:sz w:val="24"/>
                <w:szCs w:val="24"/>
              </w:rPr>
              <w:t>10</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60"/>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измерение величин.  </w:t>
            </w:r>
          </w:p>
        </w:tc>
        <w:tc>
          <w:tcPr>
            <w:tcW w:w="1639" w:type="pct"/>
          </w:tcPr>
          <w:p w:rsidR="002424A0" w:rsidRPr="00182884" w:rsidRDefault="008C7D9F" w:rsidP="002424A0">
            <w:pPr>
              <w:jc w:val="both"/>
            </w:pPr>
            <w:hyperlink r:id="rId1445" w:history="1">
              <w:r w:rsidR="002424A0">
                <w:rPr>
                  <w:rStyle w:val="afffc"/>
                  <w:sz w:val="24"/>
                  <w:szCs w:val="24"/>
                </w:rPr>
                <w:t>https://easyen.ru/index/katalog/0-95</w:t>
              </w:r>
            </w:hyperlink>
          </w:p>
        </w:tc>
      </w:tr>
      <w:tr w:rsidR="002424A0" w:rsidTr="002424A0">
        <w:tc>
          <w:tcPr>
            <w:tcW w:w="278" w:type="pct"/>
          </w:tcPr>
          <w:p w:rsidR="002424A0" w:rsidRDefault="002424A0" w:rsidP="002424A0">
            <w:pPr>
              <w:jc w:val="center"/>
              <w:rPr>
                <w:sz w:val="24"/>
                <w:szCs w:val="24"/>
              </w:rPr>
            </w:pPr>
            <w:r>
              <w:rPr>
                <w:sz w:val="24"/>
                <w:szCs w:val="24"/>
              </w:rPr>
              <w:t>3</w:t>
            </w:r>
          </w:p>
        </w:tc>
        <w:tc>
          <w:tcPr>
            <w:tcW w:w="99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60"/>
              <w:rPr>
                <w:sz w:val="24"/>
                <w:szCs w:val="24"/>
              </w:rPr>
            </w:pPr>
            <w:r>
              <w:rPr>
                <w:sz w:val="24"/>
                <w:szCs w:val="24"/>
              </w:rPr>
              <w:t>Одежда и обувь</w:t>
            </w:r>
          </w:p>
        </w:tc>
        <w:tc>
          <w:tcPr>
            <w:tcW w:w="515" w:type="pct"/>
          </w:tcPr>
          <w:p w:rsidR="002424A0" w:rsidRDefault="002424A0" w:rsidP="002424A0">
            <w:pPr>
              <w:jc w:val="center"/>
              <w:rPr>
                <w:sz w:val="24"/>
                <w:szCs w:val="24"/>
              </w:rPr>
            </w:pPr>
            <w:r>
              <w:rPr>
                <w:sz w:val="24"/>
                <w:szCs w:val="24"/>
              </w:rPr>
              <w:t>8</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59"/>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2424A0" w:rsidRPr="00182884" w:rsidRDefault="008C7D9F" w:rsidP="002424A0">
            <w:pPr>
              <w:jc w:val="both"/>
            </w:pPr>
            <w:hyperlink r:id="rId1446" w:history="1">
              <w:r w:rsidR="002424A0">
                <w:rPr>
                  <w:rStyle w:val="afffc"/>
                  <w:sz w:val="24"/>
                  <w:szCs w:val="24"/>
                </w:rPr>
                <w:t>https://easyen.ru/index/katalog/0-95</w:t>
              </w:r>
            </w:hyperlink>
          </w:p>
        </w:tc>
      </w:tr>
      <w:tr w:rsidR="002424A0" w:rsidTr="002424A0">
        <w:tc>
          <w:tcPr>
            <w:tcW w:w="278" w:type="pct"/>
          </w:tcPr>
          <w:p w:rsidR="002424A0" w:rsidRDefault="002424A0" w:rsidP="002424A0">
            <w:pPr>
              <w:jc w:val="center"/>
              <w:rPr>
                <w:sz w:val="24"/>
                <w:szCs w:val="24"/>
              </w:rPr>
            </w:pPr>
            <w:r>
              <w:rPr>
                <w:sz w:val="24"/>
                <w:szCs w:val="24"/>
              </w:rPr>
              <w:t>4</w:t>
            </w:r>
          </w:p>
        </w:tc>
        <w:tc>
          <w:tcPr>
            <w:tcW w:w="99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rPr>
                <w:sz w:val="24"/>
                <w:szCs w:val="24"/>
              </w:rPr>
            </w:pPr>
            <w:r>
              <w:rPr>
                <w:sz w:val="24"/>
                <w:szCs w:val="24"/>
              </w:rPr>
              <w:t>Улица и жилище</w:t>
            </w:r>
          </w:p>
        </w:tc>
        <w:tc>
          <w:tcPr>
            <w:tcW w:w="515" w:type="pct"/>
          </w:tcPr>
          <w:p w:rsidR="002424A0" w:rsidRDefault="002424A0" w:rsidP="002424A0">
            <w:pPr>
              <w:jc w:val="center"/>
              <w:rPr>
                <w:sz w:val="24"/>
                <w:szCs w:val="24"/>
              </w:rPr>
            </w:pPr>
            <w:r>
              <w:rPr>
                <w:sz w:val="24"/>
                <w:szCs w:val="24"/>
              </w:rPr>
              <w:t>10</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60"/>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2424A0" w:rsidRPr="00182884" w:rsidRDefault="008C7D9F" w:rsidP="002424A0">
            <w:pPr>
              <w:jc w:val="both"/>
            </w:pPr>
            <w:hyperlink r:id="rId1447" w:history="1">
              <w:r w:rsidR="002424A0">
                <w:rPr>
                  <w:rStyle w:val="afffc"/>
                  <w:sz w:val="24"/>
                  <w:szCs w:val="24"/>
                </w:rPr>
                <w:t>https://easyen.ru/index/katalog/0-95</w:t>
              </w:r>
            </w:hyperlink>
          </w:p>
        </w:tc>
      </w:tr>
      <w:tr w:rsidR="002424A0" w:rsidTr="002424A0">
        <w:trPr>
          <w:trHeight w:val="306"/>
        </w:trPr>
        <w:tc>
          <w:tcPr>
            <w:tcW w:w="278" w:type="pct"/>
          </w:tcPr>
          <w:p w:rsidR="002424A0" w:rsidRPr="00182884" w:rsidRDefault="002424A0" w:rsidP="002424A0">
            <w:pPr>
              <w:jc w:val="center"/>
              <w:rPr>
                <w:sz w:val="24"/>
                <w:szCs w:val="24"/>
              </w:rPr>
            </w:pPr>
          </w:p>
        </w:tc>
        <w:tc>
          <w:tcPr>
            <w:tcW w:w="999" w:type="pct"/>
            <w:tcBorders>
              <w:top w:val="single" w:sz="4" w:space="0" w:color="000000"/>
              <w:left w:val="single" w:sz="4" w:space="0" w:color="000000"/>
              <w:bottom w:val="single" w:sz="4" w:space="0" w:color="000000"/>
              <w:right w:val="single" w:sz="4" w:space="0" w:color="000000"/>
            </w:tcBorders>
          </w:tcPr>
          <w:p w:rsidR="002424A0" w:rsidRPr="00182884" w:rsidRDefault="002424A0" w:rsidP="002424A0">
            <w:pPr>
              <w:ind w:left="96" w:right="34"/>
              <w:rPr>
                <w:sz w:val="24"/>
                <w:szCs w:val="24"/>
              </w:rPr>
            </w:pPr>
          </w:p>
        </w:tc>
        <w:tc>
          <w:tcPr>
            <w:tcW w:w="515" w:type="pct"/>
          </w:tcPr>
          <w:p w:rsidR="002424A0" w:rsidRDefault="002424A0" w:rsidP="002424A0">
            <w:pPr>
              <w:jc w:val="center"/>
              <w:rPr>
                <w:sz w:val="24"/>
                <w:szCs w:val="24"/>
              </w:rPr>
            </w:pPr>
            <w:r>
              <w:rPr>
                <w:sz w:val="24"/>
                <w:szCs w:val="24"/>
              </w:rPr>
              <w:t>34</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ind w:right="60"/>
              <w:jc w:val="both"/>
              <w:rPr>
                <w:sz w:val="24"/>
                <w:szCs w:val="24"/>
              </w:rPr>
            </w:pPr>
          </w:p>
        </w:tc>
        <w:tc>
          <w:tcPr>
            <w:tcW w:w="1639" w:type="pct"/>
          </w:tcPr>
          <w:p w:rsidR="002424A0" w:rsidRDefault="002424A0" w:rsidP="002424A0">
            <w:pPr>
              <w:jc w:val="both"/>
            </w:pPr>
          </w:p>
        </w:tc>
      </w:tr>
    </w:tbl>
    <w:p w:rsidR="002424A0" w:rsidRDefault="002424A0" w:rsidP="002424A0">
      <w:pPr>
        <w:shd w:val="clear" w:color="auto" w:fill="FFFFFF"/>
        <w:spacing w:after="0" w:line="360" w:lineRule="auto"/>
        <w:jc w:val="both"/>
        <w:rPr>
          <w:rFonts w:ascii="Times New Roman" w:eastAsia="Times New Roman" w:hAnsi="Times New Roman" w:cs="Times New Roman"/>
          <w:b/>
          <w:sz w:val="24"/>
          <w:szCs w:val="24"/>
        </w:rPr>
      </w:pPr>
    </w:p>
    <w:p w:rsidR="002424A0" w:rsidRDefault="002424A0" w:rsidP="002424A0">
      <w:pPr>
        <w:shd w:val="clear" w:color="auto" w:fill="FFFFFF"/>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Тематическое планирование 3 класс.</w:t>
      </w:r>
    </w:p>
    <w:tbl>
      <w:tblPr>
        <w:tblStyle w:val="1fd"/>
        <w:tblW w:w="5000" w:type="pct"/>
        <w:tblLook w:val="04A0"/>
      </w:tblPr>
      <w:tblGrid>
        <w:gridCol w:w="610"/>
        <w:gridCol w:w="2191"/>
        <w:gridCol w:w="1129"/>
        <w:gridCol w:w="3441"/>
        <w:gridCol w:w="3595"/>
      </w:tblGrid>
      <w:tr w:rsidR="002424A0" w:rsidTr="002424A0">
        <w:tc>
          <w:tcPr>
            <w:tcW w:w="278" w:type="pct"/>
          </w:tcPr>
          <w:p w:rsidR="002424A0" w:rsidRDefault="002424A0" w:rsidP="002424A0">
            <w:pPr>
              <w:jc w:val="center"/>
              <w:rPr>
                <w:b/>
                <w:sz w:val="24"/>
                <w:szCs w:val="24"/>
              </w:rPr>
            </w:pPr>
            <w:r>
              <w:rPr>
                <w:b/>
                <w:sz w:val="24"/>
                <w:szCs w:val="24"/>
              </w:rPr>
              <w:t>№</w:t>
            </w:r>
          </w:p>
        </w:tc>
        <w:tc>
          <w:tcPr>
            <w:tcW w:w="999" w:type="pct"/>
          </w:tcPr>
          <w:p w:rsidR="002424A0" w:rsidRDefault="002424A0" w:rsidP="002424A0">
            <w:pPr>
              <w:jc w:val="center"/>
              <w:rPr>
                <w:b/>
                <w:sz w:val="24"/>
                <w:szCs w:val="24"/>
              </w:rPr>
            </w:pPr>
            <w:r>
              <w:rPr>
                <w:b/>
                <w:sz w:val="24"/>
                <w:szCs w:val="24"/>
              </w:rPr>
              <w:t>Тема</w:t>
            </w:r>
          </w:p>
        </w:tc>
        <w:tc>
          <w:tcPr>
            <w:tcW w:w="515" w:type="pct"/>
          </w:tcPr>
          <w:p w:rsidR="002424A0" w:rsidRDefault="002424A0" w:rsidP="002424A0">
            <w:pPr>
              <w:jc w:val="center"/>
              <w:rPr>
                <w:b/>
                <w:sz w:val="24"/>
                <w:szCs w:val="24"/>
              </w:rPr>
            </w:pPr>
            <w:r>
              <w:rPr>
                <w:b/>
                <w:sz w:val="24"/>
                <w:szCs w:val="24"/>
              </w:rPr>
              <w:t>Часов</w:t>
            </w:r>
          </w:p>
        </w:tc>
        <w:tc>
          <w:tcPr>
            <w:tcW w:w="1569" w:type="pct"/>
          </w:tcPr>
          <w:p w:rsidR="002424A0" w:rsidRDefault="002424A0" w:rsidP="002424A0">
            <w:pPr>
              <w:jc w:val="center"/>
              <w:rPr>
                <w:b/>
                <w:sz w:val="24"/>
                <w:szCs w:val="24"/>
              </w:rPr>
            </w:pPr>
            <w:r>
              <w:rPr>
                <w:b/>
                <w:sz w:val="24"/>
                <w:szCs w:val="24"/>
              </w:rPr>
              <w:t xml:space="preserve">Основные виды учебной деятельности </w:t>
            </w:r>
          </w:p>
        </w:tc>
        <w:tc>
          <w:tcPr>
            <w:tcW w:w="1639" w:type="pct"/>
          </w:tcPr>
          <w:p w:rsidR="002424A0" w:rsidRDefault="002424A0" w:rsidP="002424A0">
            <w:pPr>
              <w:jc w:val="center"/>
              <w:rPr>
                <w:b/>
                <w:sz w:val="24"/>
                <w:szCs w:val="24"/>
              </w:rPr>
            </w:pPr>
            <w:r>
              <w:rPr>
                <w:b/>
                <w:sz w:val="24"/>
                <w:szCs w:val="24"/>
              </w:rPr>
              <w:t>Электронные (цифровые) образовательные ресурсы</w:t>
            </w:r>
          </w:p>
        </w:tc>
      </w:tr>
      <w:tr w:rsidR="002424A0" w:rsidTr="002424A0">
        <w:tc>
          <w:tcPr>
            <w:tcW w:w="278" w:type="pct"/>
          </w:tcPr>
          <w:p w:rsidR="002424A0" w:rsidRDefault="002424A0" w:rsidP="002424A0">
            <w:pPr>
              <w:jc w:val="center"/>
              <w:rPr>
                <w:sz w:val="24"/>
                <w:szCs w:val="24"/>
              </w:rPr>
            </w:pPr>
            <w:r>
              <w:rPr>
                <w:sz w:val="24"/>
                <w:szCs w:val="24"/>
              </w:rPr>
              <w:t>1</w:t>
            </w:r>
          </w:p>
        </w:tc>
        <w:tc>
          <w:tcPr>
            <w:tcW w:w="99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rPr>
                <w:sz w:val="24"/>
                <w:szCs w:val="24"/>
              </w:rPr>
            </w:pPr>
            <w:r>
              <w:rPr>
                <w:sz w:val="24"/>
                <w:szCs w:val="24"/>
              </w:rPr>
              <w:t>Культура поведения</w:t>
            </w:r>
          </w:p>
        </w:tc>
        <w:tc>
          <w:tcPr>
            <w:tcW w:w="515" w:type="pct"/>
          </w:tcPr>
          <w:p w:rsidR="002424A0" w:rsidRDefault="002424A0" w:rsidP="002424A0">
            <w:pPr>
              <w:jc w:val="center"/>
              <w:rPr>
                <w:sz w:val="24"/>
                <w:szCs w:val="24"/>
              </w:rPr>
            </w:pPr>
            <w:r>
              <w:rPr>
                <w:sz w:val="24"/>
                <w:szCs w:val="24"/>
              </w:rPr>
              <w:t>6</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57"/>
              <w:jc w:val="both"/>
              <w:rPr>
                <w:sz w:val="24"/>
                <w:szCs w:val="24"/>
              </w:rPr>
            </w:pPr>
            <w:r>
              <w:rPr>
                <w:sz w:val="24"/>
                <w:szCs w:val="24"/>
              </w:rPr>
              <w:t xml:space="preserve">Слушание объяснений учителя, выполнение заданий по разграничению понятий, </w:t>
            </w:r>
            <w:r>
              <w:rPr>
                <w:sz w:val="24"/>
                <w:szCs w:val="24"/>
              </w:rPr>
              <w:lastRenderedPageBreak/>
              <w:t>наблюдение за демонстрациями учителя, работа с раздаточным материалом. Индивидуально-групповая диагностика эмоционально-волевой сферы</w:t>
            </w:r>
          </w:p>
        </w:tc>
        <w:tc>
          <w:tcPr>
            <w:tcW w:w="1639" w:type="pct"/>
          </w:tcPr>
          <w:p w:rsidR="002424A0" w:rsidRDefault="002424A0" w:rsidP="002424A0">
            <w:pPr>
              <w:jc w:val="both"/>
              <w:rPr>
                <w:sz w:val="24"/>
                <w:szCs w:val="24"/>
              </w:rPr>
            </w:pPr>
          </w:p>
          <w:p w:rsidR="002424A0" w:rsidRDefault="008C7D9F" w:rsidP="002424A0">
            <w:pPr>
              <w:jc w:val="both"/>
              <w:rPr>
                <w:sz w:val="24"/>
                <w:szCs w:val="24"/>
              </w:rPr>
            </w:pPr>
            <w:hyperlink r:id="rId1448" w:history="1">
              <w:r w:rsidR="002424A0">
                <w:rPr>
                  <w:rStyle w:val="afffc"/>
                  <w:sz w:val="24"/>
                  <w:szCs w:val="24"/>
                </w:rPr>
                <w:t>https://easyen.ru/index/katalog/0-95</w:t>
              </w:r>
            </w:hyperlink>
          </w:p>
          <w:p w:rsidR="002424A0" w:rsidRDefault="002424A0" w:rsidP="002424A0">
            <w:pPr>
              <w:jc w:val="both"/>
              <w:rPr>
                <w:sz w:val="24"/>
                <w:szCs w:val="24"/>
              </w:rPr>
            </w:pPr>
          </w:p>
        </w:tc>
      </w:tr>
      <w:tr w:rsidR="002424A0" w:rsidTr="002424A0">
        <w:tc>
          <w:tcPr>
            <w:tcW w:w="278" w:type="pct"/>
          </w:tcPr>
          <w:p w:rsidR="002424A0" w:rsidRDefault="002424A0" w:rsidP="002424A0">
            <w:pPr>
              <w:jc w:val="center"/>
              <w:rPr>
                <w:sz w:val="24"/>
                <w:szCs w:val="24"/>
              </w:rPr>
            </w:pPr>
            <w:r>
              <w:rPr>
                <w:sz w:val="24"/>
                <w:szCs w:val="24"/>
              </w:rPr>
              <w:lastRenderedPageBreak/>
              <w:t>2</w:t>
            </w:r>
          </w:p>
        </w:tc>
        <w:tc>
          <w:tcPr>
            <w:tcW w:w="99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left="60"/>
              <w:rPr>
                <w:sz w:val="24"/>
                <w:szCs w:val="24"/>
              </w:rPr>
            </w:pPr>
            <w:r>
              <w:rPr>
                <w:sz w:val="24"/>
                <w:szCs w:val="24"/>
              </w:rPr>
              <w:t>Личная гигиена</w:t>
            </w:r>
          </w:p>
        </w:tc>
        <w:tc>
          <w:tcPr>
            <w:tcW w:w="515" w:type="pct"/>
          </w:tcPr>
          <w:p w:rsidR="002424A0" w:rsidRDefault="002424A0" w:rsidP="002424A0">
            <w:pPr>
              <w:jc w:val="center"/>
              <w:rPr>
                <w:sz w:val="24"/>
                <w:szCs w:val="24"/>
              </w:rPr>
            </w:pPr>
            <w:r>
              <w:rPr>
                <w:sz w:val="24"/>
                <w:szCs w:val="24"/>
              </w:rPr>
              <w:t>10</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60"/>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измерение величин.  </w:t>
            </w:r>
          </w:p>
        </w:tc>
        <w:tc>
          <w:tcPr>
            <w:tcW w:w="1639" w:type="pct"/>
          </w:tcPr>
          <w:p w:rsidR="002424A0" w:rsidRPr="00182884" w:rsidRDefault="008C7D9F" w:rsidP="002424A0">
            <w:pPr>
              <w:jc w:val="both"/>
            </w:pPr>
            <w:hyperlink r:id="rId1449" w:history="1">
              <w:r w:rsidR="002424A0">
                <w:rPr>
                  <w:rStyle w:val="afffc"/>
                  <w:sz w:val="24"/>
                  <w:szCs w:val="24"/>
                </w:rPr>
                <w:t>https://easyen.ru/index/katalog/0-95</w:t>
              </w:r>
            </w:hyperlink>
          </w:p>
        </w:tc>
      </w:tr>
      <w:tr w:rsidR="002424A0" w:rsidTr="002424A0">
        <w:tc>
          <w:tcPr>
            <w:tcW w:w="278" w:type="pct"/>
          </w:tcPr>
          <w:p w:rsidR="002424A0" w:rsidRDefault="002424A0" w:rsidP="002424A0">
            <w:pPr>
              <w:jc w:val="center"/>
              <w:rPr>
                <w:sz w:val="24"/>
                <w:szCs w:val="24"/>
              </w:rPr>
            </w:pPr>
            <w:r>
              <w:rPr>
                <w:sz w:val="24"/>
                <w:szCs w:val="24"/>
              </w:rPr>
              <w:t>3</w:t>
            </w:r>
          </w:p>
        </w:tc>
        <w:tc>
          <w:tcPr>
            <w:tcW w:w="99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60"/>
              <w:rPr>
                <w:sz w:val="24"/>
                <w:szCs w:val="24"/>
              </w:rPr>
            </w:pPr>
            <w:r>
              <w:rPr>
                <w:sz w:val="24"/>
                <w:szCs w:val="24"/>
              </w:rPr>
              <w:t>Одежда и обувь</w:t>
            </w:r>
          </w:p>
        </w:tc>
        <w:tc>
          <w:tcPr>
            <w:tcW w:w="515" w:type="pct"/>
          </w:tcPr>
          <w:p w:rsidR="002424A0" w:rsidRDefault="002424A0" w:rsidP="002424A0">
            <w:pPr>
              <w:jc w:val="center"/>
              <w:rPr>
                <w:sz w:val="24"/>
                <w:szCs w:val="24"/>
              </w:rPr>
            </w:pPr>
            <w:r>
              <w:rPr>
                <w:sz w:val="24"/>
                <w:szCs w:val="24"/>
              </w:rPr>
              <w:t>8</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59"/>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2424A0" w:rsidRPr="00182884" w:rsidRDefault="008C7D9F" w:rsidP="002424A0">
            <w:pPr>
              <w:jc w:val="both"/>
            </w:pPr>
            <w:hyperlink r:id="rId1450" w:history="1">
              <w:r w:rsidR="002424A0">
                <w:rPr>
                  <w:rStyle w:val="afffc"/>
                  <w:sz w:val="24"/>
                  <w:szCs w:val="24"/>
                </w:rPr>
                <w:t>https://easyen.ru/index/katalog/0-95</w:t>
              </w:r>
            </w:hyperlink>
          </w:p>
        </w:tc>
      </w:tr>
      <w:tr w:rsidR="002424A0" w:rsidTr="002424A0">
        <w:tc>
          <w:tcPr>
            <w:tcW w:w="278" w:type="pct"/>
          </w:tcPr>
          <w:p w:rsidR="002424A0" w:rsidRDefault="002424A0" w:rsidP="002424A0">
            <w:pPr>
              <w:jc w:val="center"/>
              <w:rPr>
                <w:sz w:val="24"/>
                <w:szCs w:val="24"/>
              </w:rPr>
            </w:pPr>
            <w:r>
              <w:rPr>
                <w:sz w:val="24"/>
                <w:szCs w:val="24"/>
              </w:rPr>
              <w:t>4</w:t>
            </w:r>
          </w:p>
        </w:tc>
        <w:tc>
          <w:tcPr>
            <w:tcW w:w="99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rPr>
                <w:sz w:val="24"/>
                <w:szCs w:val="24"/>
              </w:rPr>
            </w:pPr>
            <w:r>
              <w:rPr>
                <w:sz w:val="24"/>
                <w:szCs w:val="24"/>
              </w:rPr>
              <w:t>Улица и жилище</w:t>
            </w:r>
          </w:p>
        </w:tc>
        <w:tc>
          <w:tcPr>
            <w:tcW w:w="515" w:type="pct"/>
          </w:tcPr>
          <w:p w:rsidR="002424A0" w:rsidRDefault="002424A0" w:rsidP="002424A0">
            <w:pPr>
              <w:jc w:val="center"/>
              <w:rPr>
                <w:sz w:val="24"/>
                <w:szCs w:val="24"/>
              </w:rPr>
            </w:pPr>
            <w:r>
              <w:rPr>
                <w:sz w:val="24"/>
                <w:szCs w:val="24"/>
              </w:rPr>
              <w:t>10</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60"/>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2424A0" w:rsidRPr="00182884" w:rsidRDefault="008C7D9F" w:rsidP="002424A0">
            <w:pPr>
              <w:jc w:val="both"/>
            </w:pPr>
            <w:hyperlink r:id="rId1451" w:history="1">
              <w:r w:rsidR="002424A0">
                <w:rPr>
                  <w:rStyle w:val="afffc"/>
                  <w:sz w:val="24"/>
                  <w:szCs w:val="24"/>
                </w:rPr>
                <w:t>https://easyen.ru/index/katalog/0-95</w:t>
              </w:r>
            </w:hyperlink>
          </w:p>
        </w:tc>
      </w:tr>
      <w:tr w:rsidR="002424A0" w:rsidTr="002424A0">
        <w:tc>
          <w:tcPr>
            <w:tcW w:w="278" w:type="pct"/>
          </w:tcPr>
          <w:p w:rsidR="002424A0" w:rsidRPr="00182884" w:rsidRDefault="002424A0" w:rsidP="002424A0">
            <w:pPr>
              <w:jc w:val="center"/>
              <w:rPr>
                <w:sz w:val="24"/>
                <w:szCs w:val="24"/>
              </w:rPr>
            </w:pPr>
          </w:p>
        </w:tc>
        <w:tc>
          <w:tcPr>
            <w:tcW w:w="999" w:type="pct"/>
            <w:tcBorders>
              <w:top w:val="single" w:sz="4" w:space="0" w:color="000000"/>
              <w:left w:val="single" w:sz="4" w:space="0" w:color="000000"/>
              <w:bottom w:val="single" w:sz="4" w:space="0" w:color="000000"/>
              <w:right w:val="single" w:sz="4" w:space="0" w:color="000000"/>
            </w:tcBorders>
          </w:tcPr>
          <w:p w:rsidR="002424A0" w:rsidRPr="00182884" w:rsidRDefault="002424A0" w:rsidP="002424A0">
            <w:pPr>
              <w:ind w:left="96" w:right="34"/>
              <w:rPr>
                <w:sz w:val="24"/>
                <w:szCs w:val="24"/>
              </w:rPr>
            </w:pPr>
          </w:p>
        </w:tc>
        <w:tc>
          <w:tcPr>
            <w:tcW w:w="515" w:type="pct"/>
          </w:tcPr>
          <w:p w:rsidR="002424A0" w:rsidRDefault="002424A0" w:rsidP="002424A0">
            <w:pPr>
              <w:jc w:val="center"/>
              <w:rPr>
                <w:sz w:val="24"/>
                <w:szCs w:val="24"/>
              </w:rPr>
            </w:pPr>
            <w:r>
              <w:rPr>
                <w:sz w:val="24"/>
                <w:szCs w:val="24"/>
              </w:rPr>
              <w:t>34</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ind w:right="60"/>
              <w:jc w:val="both"/>
              <w:rPr>
                <w:sz w:val="24"/>
                <w:szCs w:val="24"/>
              </w:rPr>
            </w:pPr>
          </w:p>
        </w:tc>
        <w:tc>
          <w:tcPr>
            <w:tcW w:w="1639" w:type="pct"/>
          </w:tcPr>
          <w:p w:rsidR="002424A0" w:rsidRDefault="002424A0" w:rsidP="002424A0">
            <w:pPr>
              <w:jc w:val="both"/>
            </w:pPr>
          </w:p>
        </w:tc>
      </w:tr>
    </w:tbl>
    <w:p w:rsidR="002424A0" w:rsidRDefault="002424A0" w:rsidP="002424A0">
      <w:pPr>
        <w:spacing w:after="172"/>
        <w:rPr>
          <w:rFonts w:ascii="Times New Roman" w:eastAsia="Times New Roman" w:hAnsi="Times New Roman" w:cs="Times New Roman"/>
          <w:b/>
          <w:color w:val="000000"/>
          <w:sz w:val="24"/>
          <w:szCs w:val="24"/>
        </w:rPr>
      </w:pPr>
    </w:p>
    <w:p w:rsidR="002424A0" w:rsidRDefault="002424A0" w:rsidP="002424A0">
      <w:pPr>
        <w:shd w:val="clear" w:color="auto" w:fill="FFFFFF"/>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Тематическое планирование 4 класс.</w:t>
      </w:r>
    </w:p>
    <w:tbl>
      <w:tblPr>
        <w:tblStyle w:val="1fd"/>
        <w:tblW w:w="5000" w:type="pct"/>
        <w:tblLook w:val="04A0"/>
      </w:tblPr>
      <w:tblGrid>
        <w:gridCol w:w="610"/>
        <w:gridCol w:w="2191"/>
        <w:gridCol w:w="1129"/>
        <w:gridCol w:w="3441"/>
        <w:gridCol w:w="3595"/>
      </w:tblGrid>
      <w:tr w:rsidR="002424A0" w:rsidTr="002424A0">
        <w:tc>
          <w:tcPr>
            <w:tcW w:w="278" w:type="pct"/>
          </w:tcPr>
          <w:p w:rsidR="002424A0" w:rsidRDefault="002424A0" w:rsidP="002424A0">
            <w:pPr>
              <w:jc w:val="center"/>
              <w:rPr>
                <w:b/>
                <w:sz w:val="24"/>
                <w:szCs w:val="24"/>
              </w:rPr>
            </w:pPr>
            <w:r>
              <w:rPr>
                <w:b/>
                <w:sz w:val="24"/>
                <w:szCs w:val="24"/>
              </w:rPr>
              <w:t>№</w:t>
            </w:r>
          </w:p>
        </w:tc>
        <w:tc>
          <w:tcPr>
            <w:tcW w:w="999" w:type="pct"/>
          </w:tcPr>
          <w:p w:rsidR="002424A0" w:rsidRDefault="002424A0" w:rsidP="002424A0">
            <w:pPr>
              <w:jc w:val="center"/>
              <w:rPr>
                <w:b/>
                <w:sz w:val="24"/>
                <w:szCs w:val="24"/>
              </w:rPr>
            </w:pPr>
            <w:r>
              <w:rPr>
                <w:b/>
                <w:sz w:val="24"/>
                <w:szCs w:val="24"/>
              </w:rPr>
              <w:t>Тема</w:t>
            </w:r>
          </w:p>
        </w:tc>
        <w:tc>
          <w:tcPr>
            <w:tcW w:w="515" w:type="pct"/>
          </w:tcPr>
          <w:p w:rsidR="002424A0" w:rsidRDefault="002424A0" w:rsidP="002424A0">
            <w:pPr>
              <w:jc w:val="center"/>
              <w:rPr>
                <w:b/>
                <w:sz w:val="24"/>
                <w:szCs w:val="24"/>
              </w:rPr>
            </w:pPr>
            <w:r>
              <w:rPr>
                <w:b/>
                <w:sz w:val="24"/>
                <w:szCs w:val="24"/>
              </w:rPr>
              <w:t>Часов</w:t>
            </w:r>
          </w:p>
        </w:tc>
        <w:tc>
          <w:tcPr>
            <w:tcW w:w="1569" w:type="pct"/>
          </w:tcPr>
          <w:p w:rsidR="002424A0" w:rsidRDefault="002424A0" w:rsidP="002424A0">
            <w:pPr>
              <w:jc w:val="center"/>
              <w:rPr>
                <w:b/>
                <w:sz w:val="24"/>
                <w:szCs w:val="24"/>
              </w:rPr>
            </w:pPr>
            <w:r>
              <w:rPr>
                <w:b/>
                <w:sz w:val="24"/>
                <w:szCs w:val="24"/>
              </w:rPr>
              <w:t xml:space="preserve">Основные виды учебной деятельности </w:t>
            </w:r>
          </w:p>
        </w:tc>
        <w:tc>
          <w:tcPr>
            <w:tcW w:w="1639" w:type="pct"/>
          </w:tcPr>
          <w:p w:rsidR="002424A0" w:rsidRDefault="002424A0" w:rsidP="002424A0">
            <w:pPr>
              <w:jc w:val="center"/>
              <w:rPr>
                <w:b/>
                <w:sz w:val="24"/>
                <w:szCs w:val="24"/>
              </w:rPr>
            </w:pPr>
            <w:r>
              <w:rPr>
                <w:b/>
                <w:sz w:val="24"/>
                <w:szCs w:val="24"/>
              </w:rPr>
              <w:t>Электронные (цифровые) образовательные ресурсы</w:t>
            </w:r>
          </w:p>
        </w:tc>
      </w:tr>
      <w:tr w:rsidR="002424A0" w:rsidTr="002424A0">
        <w:tc>
          <w:tcPr>
            <w:tcW w:w="278" w:type="pct"/>
          </w:tcPr>
          <w:p w:rsidR="002424A0" w:rsidRDefault="002424A0" w:rsidP="002424A0">
            <w:pPr>
              <w:jc w:val="center"/>
              <w:rPr>
                <w:sz w:val="24"/>
                <w:szCs w:val="24"/>
              </w:rPr>
            </w:pPr>
            <w:r>
              <w:rPr>
                <w:sz w:val="24"/>
                <w:szCs w:val="24"/>
              </w:rPr>
              <w:t>1</w:t>
            </w:r>
          </w:p>
        </w:tc>
        <w:tc>
          <w:tcPr>
            <w:tcW w:w="99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rPr>
                <w:sz w:val="24"/>
                <w:szCs w:val="24"/>
              </w:rPr>
            </w:pPr>
            <w:r>
              <w:rPr>
                <w:sz w:val="24"/>
                <w:szCs w:val="24"/>
              </w:rPr>
              <w:t>Культура поведения</w:t>
            </w:r>
          </w:p>
        </w:tc>
        <w:tc>
          <w:tcPr>
            <w:tcW w:w="515" w:type="pct"/>
          </w:tcPr>
          <w:p w:rsidR="002424A0" w:rsidRDefault="002424A0" w:rsidP="002424A0">
            <w:pPr>
              <w:jc w:val="center"/>
              <w:rPr>
                <w:sz w:val="24"/>
                <w:szCs w:val="24"/>
              </w:rPr>
            </w:pPr>
            <w:r>
              <w:rPr>
                <w:sz w:val="24"/>
                <w:szCs w:val="24"/>
              </w:rPr>
              <w:t>6</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57"/>
              <w:jc w:val="both"/>
              <w:rPr>
                <w:sz w:val="24"/>
                <w:szCs w:val="24"/>
              </w:rPr>
            </w:pPr>
            <w:r>
              <w:rPr>
                <w:sz w:val="24"/>
                <w:szCs w:val="24"/>
              </w:rPr>
              <w:t>Слушание объяснений учителя, выполнение заданий по разграничению понятий, наблюдение за демонстрациями учителя, работа с раздаточным материалом. Индивидуально-групповая диагностика эмоционально-волевой сферы</w:t>
            </w:r>
          </w:p>
        </w:tc>
        <w:tc>
          <w:tcPr>
            <w:tcW w:w="1639" w:type="pct"/>
          </w:tcPr>
          <w:p w:rsidR="002424A0" w:rsidRDefault="002424A0" w:rsidP="002424A0">
            <w:pPr>
              <w:jc w:val="both"/>
              <w:rPr>
                <w:sz w:val="24"/>
                <w:szCs w:val="24"/>
              </w:rPr>
            </w:pPr>
          </w:p>
          <w:p w:rsidR="002424A0" w:rsidRDefault="008C7D9F" w:rsidP="002424A0">
            <w:pPr>
              <w:jc w:val="both"/>
              <w:rPr>
                <w:sz w:val="24"/>
                <w:szCs w:val="24"/>
              </w:rPr>
            </w:pPr>
            <w:hyperlink r:id="rId1452" w:history="1">
              <w:r w:rsidR="002424A0">
                <w:rPr>
                  <w:rStyle w:val="afffc"/>
                  <w:sz w:val="24"/>
                  <w:szCs w:val="24"/>
                </w:rPr>
                <w:t>https://easyen.ru/index/katalog/0-95</w:t>
              </w:r>
            </w:hyperlink>
          </w:p>
          <w:p w:rsidR="002424A0" w:rsidRDefault="002424A0" w:rsidP="002424A0">
            <w:pPr>
              <w:jc w:val="both"/>
              <w:rPr>
                <w:sz w:val="24"/>
                <w:szCs w:val="24"/>
              </w:rPr>
            </w:pPr>
          </w:p>
        </w:tc>
      </w:tr>
      <w:tr w:rsidR="002424A0" w:rsidTr="002424A0">
        <w:tc>
          <w:tcPr>
            <w:tcW w:w="278" w:type="pct"/>
          </w:tcPr>
          <w:p w:rsidR="002424A0" w:rsidRDefault="002424A0" w:rsidP="002424A0">
            <w:pPr>
              <w:jc w:val="center"/>
              <w:rPr>
                <w:sz w:val="24"/>
                <w:szCs w:val="24"/>
              </w:rPr>
            </w:pPr>
            <w:r>
              <w:rPr>
                <w:sz w:val="24"/>
                <w:szCs w:val="24"/>
              </w:rPr>
              <w:t>2</w:t>
            </w:r>
          </w:p>
        </w:tc>
        <w:tc>
          <w:tcPr>
            <w:tcW w:w="99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left="60"/>
              <w:rPr>
                <w:sz w:val="24"/>
                <w:szCs w:val="24"/>
              </w:rPr>
            </w:pPr>
            <w:r>
              <w:rPr>
                <w:sz w:val="24"/>
                <w:szCs w:val="24"/>
              </w:rPr>
              <w:t>Личная гигиена</w:t>
            </w:r>
          </w:p>
        </w:tc>
        <w:tc>
          <w:tcPr>
            <w:tcW w:w="515" w:type="pct"/>
          </w:tcPr>
          <w:p w:rsidR="002424A0" w:rsidRDefault="002424A0" w:rsidP="002424A0">
            <w:pPr>
              <w:jc w:val="center"/>
              <w:rPr>
                <w:sz w:val="24"/>
                <w:szCs w:val="24"/>
              </w:rPr>
            </w:pPr>
            <w:r>
              <w:rPr>
                <w:sz w:val="24"/>
                <w:szCs w:val="24"/>
              </w:rPr>
              <w:t>10</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60"/>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измерение </w:t>
            </w:r>
            <w:r>
              <w:rPr>
                <w:sz w:val="24"/>
                <w:szCs w:val="24"/>
              </w:rPr>
              <w:lastRenderedPageBreak/>
              <w:t xml:space="preserve">величин.  </w:t>
            </w:r>
          </w:p>
        </w:tc>
        <w:tc>
          <w:tcPr>
            <w:tcW w:w="1639" w:type="pct"/>
          </w:tcPr>
          <w:p w:rsidR="002424A0" w:rsidRPr="00182884" w:rsidRDefault="008C7D9F" w:rsidP="002424A0">
            <w:pPr>
              <w:jc w:val="both"/>
            </w:pPr>
            <w:hyperlink r:id="rId1453" w:history="1">
              <w:r w:rsidR="002424A0">
                <w:rPr>
                  <w:rStyle w:val="afffc"/>
                  <w:sz w:val="24"/>
                  <w:szCs w:val="24"/>
                </w:rPr>
                <w:t>https://easyen.ru/index/katalog/0-95</w:t>
              </w:r>
            </w:hyperlink>
          </w:p>
        </w:tc>
      </w:tr>
      <w:tr w:rsidR="002424A0" w:rsidTr="002424A0">
        <w:tc>
          <w:tcPr>
            <w:tcW w:w="278" w:type="pct"/>
          </w:tcPr>
          <w:p w:rsidR="002424A0" w:rsidRDefault="002424A0" w:rsidP="002424A0">
            <w:pPr>
              <w:jc w:val="center"/>
              <w:rPr>
                <w:sz w:val="24"/>
                <w:szCs w:val="24"/>
              </w:rPr>
            </w:pPr>
            <w:r>
              <w:rPr>
                <w:sz w:val="24"/>
                <w:szCs w:val="24"/>
              </w:rPr>
              <w:lastRenderedPageBreak/>
              <w:t>3</w:t>
            </w:r>
          </w:p>
        </w:tc>
        <w:tc>
          <w:tcPr>
            <w:tcW w:w="99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60"/>
              <w:rPr>
                <w:sz w:val="24"/>
                <w:szCs w:val="24"/>
              </w:rPr>
            </w:pPr>
            <w:r>
              <w:rPr>
                <w:sz w:val="24"/>
                <w:szCs w:val="24"/>
              </w:rPr>
              <w:t>Одежда и обувь</w:t>
            </w:r>
          </w:p>
        </w:tc>
        <w:tc>
          <w:tcPr>
            <w:tcW w:w="515" w:type="pct"/>
          </w:tcPr>
          <w:p w:rsidR="002424A0" w:rsidRDefault="002424A0" w:rsidP="002424A0">
            <w:pPr>
              <w:jc w:val="center"/>
              <w:rPr>
                <w:sz w:val="24"/>
                <w:szCs w:val="24"/>
              </w:rPr>
            </w:pPr>
            <w:r>
              <w:rPr>
                <w:sz w:val="24"/>
                <w:szCs w:val="24"/>
              </w:rPr>
              <w:t>8</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59"/>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2424A0" w:rsidRPr="00182884" w:rsidRDefault="008C7D9F" w:rsidP="002424A0">
            <w:pPr>
              <w:jc w:val="both"/>
            </w:pPr>
            <w:hyperlink r:id="rId1454" w:history="1">
              <w:r w:rsidR="002424A0">
                <w:rPr>
                  <w:rStyle w:val="afffc"/>
                  <w:sz w:val="24"/>
                  <w:szCs w:val="24"/>
                </w:rPr>
                <w:t>https://easyen.ru/index/katalog/0-95</w:t>
              </w:r>
            </w:hyperlink>
          </w:p>
        </w:tc>
      </w:tr>
      <w:tr w:rsidR="002424A0" w:rsidTr="002424A0">
        <w:tc>
          <w:tcPr>
            <w:tcW w:w="278" w:type="pct"/>
          </w:tcPr>
          <w:p w:rsidR="002424A0" w:rsidRDefault="002424A0" w:rsidP="002424A0">
            <w:pPr>
              <w:jc w:val="center"/>
              <w:rPr>
                <w:sz w:val="24"/>
                <w:szCs w:val="24"/>
              </w:rPr>
            </w:pPr>
            <w:r>
              <w:rPr>
                <w:sz w:val="24"/>
                <w:szCs w:val="24"/>
              </w:rPr>
              <w:t>4</w:t>
            </w:r>
          </w:p>
        </w:tc>
        <w:tc>
          <w:tcPr>
            <w:tcW w:w="99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rPr>
                <w:sz w:val="24"/>
                <w:szCs w:val="24"/>
              </w:rPr>
            </w:pPr>
            <w:r>
              <w:rPr>
                <w:sz w:val="24"/>
                <w:szCs w:val="24"/>
              </w:rPr>
              <w:t>Улица и жилище</w:t>
            </w:r>
          </w:p>
        </w:tc>
        <w:tc>
          <w:tcPr>
            <w:tcW w:w="515" w:type="pct"/>
          </w:tcPr>
          <w:p w:rsidR="002424A0" w:rsidRDefault="002424A0" w:rsidP="002424A0">
            <w:pPr>
              <w:jc w:val="center"/>
              <w:rPr>
                <w:sz w:val="24"/>
                <w:szCs w:val="24"/>
              </w:rPr>
            </w:pPr>
            <w:r>
              <w:rPr>
                <w:sz w:val="24"/>
                <w:szCs w:val="24"/>
              </w:rPr>
              <w:t>10</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spacing w:line="259" w:lineRule="auto"/>
              <w:ind w:right="60"/>
              <w:jc w:val="both"/>
              <w:rPr>
                <w:sz w:val="24"/>
                <w:szCs w:val="24"/>
              </w:rPr>
            </w:pPr>
            <w:r>
              <w:rPr>
                <w:sz w:val="24"/>
                <w:szCs w:val="24"/>
              </w:rPr>
              <w:t xml:space="preserve">Слушание объяснений учителя, выполнение заданий по разграничению понятий, наблюдение за демонстрациями учителя, работа с раздаточным материалом. </w:t>
            </w:r>
          </w:p>
        </w:tc>
        <w:tc>
          <w:tcPr>
            <w:tcW w:w="1639" w:type="pct"/>
          </w:tcPr>
          <w:p w:rsidR="002424A0" w:rsidRPr="00182884" w:rsidRDefault="008C7D9F" w:rsidP="002424A0">
            <w:pPr>
              <w:jc w:val="both"/>
            </w:pPr>
            <w:hyperlink r:id="rId1455" w:history="1">
              <w:r w:rsidR="002424A0">
                <w:rPr>
                  <w:rStyle w:val="afffc"/>
                  <w:sz w:val="24"/>
                  <w:szCs w:val="24"/>
                </w:rPr>
                <w:t>https://easyen.ru/index/katalog/0-95</w:t>
              </w:r>
            </w:hyperlink>
          </w:p>
        </w:tc>
      </w:tr>
      <w:tr w:rsidR="002424A0" w:rsidTr="002424A0">
        <w:tc>
          <w:tcPr>
            <w:tcW w:w="278" w:type="pct"/>
          </w:tcPr>
          <w:p w:rsidR="002424A0" w:rsidRPr="00182884" w:rsidRDefault="002424A0" w:rsidP="002424A0">
            <w:pPr>
              <w:jc w:val="center"/>
              <w:rPr>
                <w:sz w:val="24"/>
                <w:szCs w:val="24"/>
              </w:rPr>
            </w:pPr>
          </w:p>
        </w:tc>
        <w:tc>
          <w:tcPr>
            <w:tcW w:w="999" w:type="pct"/>
            <w:tcBorders>
              <w:top w:val="single" w:sz="4" w:space="0" w:color="000000"/>
              <w:left w:val="single" w:sz="4" w:space="0" w:color="000000"/>
              <w:bottom w:val="single" w:sz="4" w:space="0" w:color="000000"/>
              <w:right w:val="single" w:sz="4" w:space="0" w:color="000000"/>
            </w:tcBorders>
          </w:tcPr>
          <w:p w:rsidR="002424A0" w:rsidRPr="00182884" w:rsidRDefault="002424A0" w:rsidP="002424A0">
            <w:pPr>
              <w:ind w:left="96" w:right="34"/>
              <w:rPr>
                <w:sz w:val="24"/>
                <w:szCs w:val="24"/>
              </w:rPr>
            </w:pPr>
          </w:p>
        </w:tc>
        <w:tc>
          <w:tcPr>
            <w:tcW w:w="515" w:type="pct"/>
          </w:tcPr>
          <w:p w:rsidR="002424A0" w:rsidRDefault="002424A0" w:rsidP="002424A0">
            <w:pPr>
              <w:jc w:val="center"/>
              <w:rPr>
                <w:sz w:val="24"/>
                <w:szCs w:val="24"/>
              </w:rPr>
            </w:pPr>
            <w:r>
              <w:rPr>
                <w:sz w:val="24"/>
                <w:szCs w:val="24"/>
              </w:rPr>
              <w:t>34</w:t>
            </w:r>
          </w:p>
        </w:tc>
        <w:tc>
          <w:tcPr>
            <w:tcW w:w="1569" w:type="pct"/>
            <w:tcBorders>
              <w:top w:val="single" w:sz="4" w:space="0" w:color="000000"/>
              <w:left w:val="single" w:sz="4" w:space="0" w:color="000000"/>
              <w:bottom w:val="single" w:sz="4" w:space="0" w:color="000000"/>
              <w:right w:val="single" w:sz="4" w:space="0" w:color="000000"/>
            </w:tcBorders>
          </w:tcPr>
          <w:p w:rsidR="002424A0" w:rsidRDefault="002424A0" w:rsidP="002424A0">
            <w:pPr>
              <w:ind w:right="60"/>
              <w:jc w:val="both"/>
              <w:rPr>
                <w:sz w:val="24"/>
                <w:szCs w:val="24"/>
              </w:rPr>
            </w:pPr>
          </w:p>
        </w:tc>
        <w:tc>
          <w:tcPr>
            <w:tcW w:w="1639" w:type="pct"/>
          </w:tcPr>
          <w:p w:rsidR="002424A0" w:rsidRDefault="002424A0" w:rsidP="002424A0">
            <w:pPr>
              <w:jc w:val="both"/>
            </w:pPr>
          </w:p>
        </w:tc>
      </w:tr>
    </w:tbl>
    <w:p w:rsidR="002424A0" w:rsidRDefault="002424A0" w:rsidP="002424A0">
      <w:pPr>
        <w:spacing w:after="172"/>
        <w:rPr>
          <w:rFonts w:ascii="Times New Roman" w:eastAsia="Times New Roman" w:hAnsi="Times New Roman" w:cs="Times New Roman"/>
          <w:b/>
          <w:color w:val="000000"/>
          <w:sz w:val="24"/>
          <w:szCs w:val="24"/>
        </w:rPr>
      </w:pPr>
    </w:p>
    <w:p w:rsidR="002424A0" w:rsidRDefault="002424A0" w:rsidP="002424A0">
      <w:pPr>
        <w:spacing w:after="10" w:line="269"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Оценочный инструментарий.</w:t>
      </w:r>
    </w:p>
    <w:p w:rsidR="002424A0" w:rsidRDefault="002424A0" w:rsidP="002424A0">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эффективности психокоррекционной и развивающей работы проводится количественно и качественно. Оценка эффективности проводится методом наблюдения за работой обучающихся на занятиях и во внеучебной ситуации и методом диагностики эмоционально-волевой сферы в начале и в конце учебного года. Педагогом-психологом заполняется лист наблюдения и карта динамического изучения уровня психологического развития обучающихся.</w:t>
      </w:r>
    </w:p>
    <w:p w:rsidR="002424A0" w:rsidRDefault="002424A0" w:rsidP="002424A0">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Количественная оценка предполагает определение количественных показателей, соответствующих динамике изменений в эмоционально-личностной, коммуникативной и познавательной сфере детей в процессе реализации программы.</w:t>
      </w:r>
    </w:p>
    <w:p w:rsidR="002424A0" w:rsidRDefault="002424A0" w:rsidP="002424A0">
      <w:pPr>
        <w:spacing w:after="0" w:line="256" w:lineRule="auto"/>
        <w:ind w:firstLineChars="100" w:firstLine="24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Положительная динамика</w:t>
      </w:r>
      <w:r>
        <w:rPr>
          <w:rFonts w:ascii="Times New Roman" w:eastAsia="Times New Roman" w:hAnsi="Times New Roman" w:cs="Times New Roman"/>
          <w:sz w:val="24"/>
          <w:szCs w:val="24"/>
        </w:rPr>
        <w:t xml:space="preserve"> оценивается в 1 балл.</w:t>
      </w:r>
    </w:p>
    <w:p w:rsidR="002424A0" w:rsidRDefault="002424A0" w:rsidP="002424A0">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 положительной динамикой понимаются изменения, в полной мере соответствующиецелям и задачам психокоррекционной работы.</w:t>
      </w:r>
    </w:p>
    <w:p w:rsidR="002424A0" w:rsidRDefault="002424A0" w:rsidP="002424A0">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w:t>
      </w:r>
    </w:p>
    <w:p w:rsidR="002424A0" w:rsidRDefault="002424A0" w:rsidP="002424A0">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полное усвоение нового опыта, полученного обучающимся в ходе занятий;</w:t>
      </w:r>
    </w:p>
    <w:p w:rsidR="002424A0" w:rsidRDefault="002424A0" w:rsidP="002424A0">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применение данного опыта в учебной и повседневной жизнедеятельности;</w:t>
      </w:r>
    </w:p>
    <w:p w:rsidR="002424A0" w:rsidRDefault="002424A0" w:rsidP="002424A0">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отчётливо наблюдаемые позитивные изменения в поведении.</w:t>
      </w:r>
    </w:p>
    <w:p w:rsidR="002424A0" w:rsidRDefault="002424A0" w:rsidP="002424A0">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Частично положительная динамика оценивается в 0,5 балла.</w:t>
      </w:r>
    </w:p>
    <w:p w:rsidR="002424A0" w:rsidRDefault="002424A0" w:rsidP="002424A0">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 </w:t>
      </w:r>
      <w:r>
        <w:rPr>
          <w:rFonts w:ascii="Times New Roman" w:eastAsia="Times New Roman" w:hAnsi="Times New Roman" w:cs="Times New Roman"/>
          <w:b/>
          <w:bCs/>
          <w:sz w:val="24"/>
          <w:szCs w:val="24"/>
        </w:rPr>
        <w:t>частично положительной динамикой</w:t>
      </w:r>
      <w:r>
        <w:rPr>
          <w:rFonts w:ascii="Times New Roman" w:eastAsia="Times New Roman" w:hAnsi="Times New Roman" w:cs="Times New Roman"/>
          <w:sz w:val="24"/>
          <w:szCs w:val="24"/>
        </w:rPr>
        <w:t xml:space="preserve"> понимаются частичные, т.е. не в полной мере соответствующие целям и задачам реализуемой программы, изменения в познавательной деятельности и поведении обучающегося. Например:</w:t>
      </w:r>
    </w:p>
    <w:p w:rsidR="002424A0" w:rsidRDefault="002424A0" w:rsidP="002424A0">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частичное усвоение нового опыта;</w:t>
      </w:r>
    </w:p>
    <w:p w:rsidR="002424A0" w:rsidRDefault="002424A0" w:rsidP="002424A0">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частичное применение данного опыта в учебных ситуациях в школе;</w:t>
      </w:r>
    </w:p>
    <w:p w:rsidR="002424A0" w:rsidRDefault="002424A0" w:rsidP="002424A0">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затруднение переноса нового опыта в повседневную жизнь. </w:t>
      </w:r>
    </w:p>
    <w:p w:rsidR="002424A0" w:rsidRDefault="002424A0" w:rsidP="002424A0">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Возможны различные сочетания факторов, сдерживающих положительную динамику. Например:</w:t>
      </w:r>
    </w:p>
    <w:p w:rsidR="002424A0" w:rsidRDefault="002424A0" w:rsidP="002424A0">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полное усвоение нового опыта, но серьезные затруднения с применением этого опыта в незнакомых ситуациях;</w:t>
      </w:r>
    </w:p>
    <w:p w:rsidR="002424A0" w:rsidRDefault="002424A0" w:rsidP="002424A0">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усвоение нового опыта, но частичная потеря его к следующему занятию и т.п.</w:t>
      </w:r>
    </w:p>
    <w:p w:rsidR="002424A0" w:rsidRDefault="002424A0" w:rsidP="002424A0">
      <w:pPr>
        <w:spacing w:after="0" w:line="256" w:lineRule="auto"/>
        <w:ind w:firstLineChars="100" w:firstLine="24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Отсутствие динамики</w:t>
      </w:r>
      <w:r>
        <w:rPr>
          <w:rFonts w:ascii="Times New Roman" w:eastAsia="Times New Roman" w:hAnsi="Times New Roman" w:cs="Times New Roman"/>
          <w:sz w:val="24"/>
          <w:szCs w:val="24"/>
        </w:rPr>
        <w:t xml:space="preserve"> оценивается в 0 баллов.</w:t>
      </w:r>
    </w:p>
    <w:p w:rsidR="002424A0" w:rsidRDefault="002424A0" w:rsidP="002424A0">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 отсутствием динамики понимается невозможность достижения психокоррекционных и развивающих задач. Например:</w:t>
      </w:r>
    </w:p>
    <w:p w:rsidR="002424A0" w:rsidRDefault="002424A0" w:rsidP="002424A0">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отсутствие наблюдаемых позитивных изменений в поведении и учебно-познавательной деятельности ученика;</w:t>
      </w:r>
    </w:p>
    <w:p w:rsidR="002424A0" w:rsidRDefault="002424A0" w:rsidP="002424A0">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нечувствительность обучающегося к новому опыту;</w:t>
      </w:r>
    </w:p>
    <w:p w:rsidR="002424A0" w:rsidRDefault="002424A0" w:rsidP="002424A0">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невозможность применения новых знаний и опыта в незнакомых ситуациях;</w:t>
      </w:r>
    </w:p>
    <w:p w:rsidR="002424A0" w:rsidRDefault="002424A0" w:rsidP="002424A0">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невозможность переноса частично усвоенного опыта в учебную деятельность.</w:t>
      </w:r>
    </w:p>
    <w:p w:rsidR="002424A0" w:rsidRDefault="002424A0" w:rsidP="002424A0">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обработки результатов оценки эффективности психокоррекционных занятий предложена таблица, в которую заносятся индивидуальные оценочные показатели. Таблица составляется по итогам работы с обучающимися по окончании полугодия и учебного года и отражает динамику показателей по выделенным параметрам.</w:t>
      </w:r>
    </w:p>
    <w:p w:rsidR="002424A0" w:rsidRDefault="002424A0" w:rsidP="002424A0">
      <w:pPr>
        <w:spacing w:after="0" w:line="256" w:lineRule="auto"/>
        <w:ind w:firstLineChars="10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Табличные данные интерпретируются по вертикали и горизонтали. Интерпретация данных по вертикали позволяет судить о групповых процессах по каждому оцениваемому параметру. Интерпретация данных по горизонтали позволяет судить об индивидуальной эффективности проводимых занятий. </w:t>
      </w:r>
    </w:p>
    <w:p w:rsidR="002424A0" w:rsidRDefault="002424A0" w:rsidP="002424A0">
      <w:pPr>
        <w:spacing w:after="0" w:line="256" w:lineRule="auto"/>
        <w:ind w:firstLineChars="100" w:firstLine="240"/>
        <w:jc w:val="both"/>
      </w:pPr>
      <w:r>
        <w:rPr>
          <w:rFonts w:ascii="Times New Roman" w:eastAsia="Times New Roman" w:hAnsi="Times New Roman" w:cs="Times New Roman"/>
          <w:sz w:val="24"/>
          <w:szCs w:val="24"/>
        </w:rPr>
        <w:t xml:space="preserve">Количественная оценка эффективности дополняется качественным анализом результатов познавательно-учебной деятельности и наблюдаемых параметров поведения школьников. По итогам работы делается вывод о степени эффективности проведённых занятий с данным коллективом детей. </w:t>
      </w:r>
    </w:p>
    <w:p w:rsidR="002424A0" w:rsidRDefault="002424A0" w:rsidP="002424A0">
      <w:pPr>
        <w:spacing w:after="0" w:line="256" w:lineRule="auto"/>
        <w:ind w:firstLineChars="100" w:firstLine="220"/>
        <w:jc w:val="both"/>
      </w:pPr>
    </w:p>
    <w:p w:rsidR="002424A0" w:rsidRDefault="002424A0" w:rsidP="002424A0">
      <w:pPr>
        <w:spacing w:after="0" w:line="256" w:lineRule="auto"/>
        <w:ind w:firstLineChars="100" w:firstLine="24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Схема наблюдений за обучающимися</w:t>
      </w:r>
    </w:p>
    <w:p w:rsidR="002424A0" w:rsidRDefault="002424A0" w:rsidP="002424A0">
      <w:pPr>
        <w:spacing w:after="0" w:line="256" w:lineRule="auto"/>
        <w:ind w:firstLineChars="100" w:firstLine="240"/>
        <w:jc w:val="both"/>
        <w:rPr>
          <w:rFonts w:ascii="Times New Roman" w:eastAsia="Times New Roman" w:hAnsi="Times New Roman" w:cs="Times New Roman"/>
          <w:sz w:val="24"/>
          <w:szCs w:val="24"/>
        </w:rPr>
      </w:pPr>
    </w:p>
    <w:tbl>
      <w:tblPr>
        <w:tblStyle w:val="a6"/>
        <w:tblW w:w="0" w:type="auto"/>
        <w:tblLook w:val="04A0"/>
      </w:tblPr>
      <w:tblGrid>
        <w:gridCol w:w="3246"/>
        <w:gridCol w:w="2490"/>
        <w:gridCol w:w="2780"/>
        <w:gridCol w:w="2450"/>
      </w:tblGrid>
      <w:tr w:rsidR="002424A0" w:rsidTr="002424A0">
        <w:tc>
          <w:tcPr>
            <w:tcW w:w="2171" w:type="dxa"/>
            <w:vMerge w:val="restart"/>
          </w:tcPr>
          <w:p w:rsidR="002424A0" w:rsidRDefault="002424A0" w:rsidP="002424A0">
            <w:pPr>
              <w:spacing w:line="256" w:lineRule="auto"/>
              <w:rPr>
                <w:rFonts w:eastAsia="Times New Roman"/>
                <w:sz w:val="24"/>
                <w:szCs w:val="24"/>
              </w:rPr>
            </w:pPr>
            <w:r>
              <w:rPr>
                <w:rFonts w:eastAsia="Times New Roman"/>
                <w:sz w:val="24"/>
                <w:szCs w:val="24"/>
              </w:rPr>
              <w:t>Параметр</w:t>
            </w:r>
          </w:p>
        </w:tc>
        <w:tc>
          <w:tcPr>
            <w:tcW w:w="8313" w:type="dxa"/>
            <w:gridSpan w:val="3"/>
          </w:tcPr>
          <w:p w:rsidR="002424A0" w:rsidRDefault="002424A0" w:rsidP="002424A0">
            <w:pPr>
              <w:spacing w:line="256" w:lineRule="auto"/>
              <w:jc w:val="center"/>
              <w:rPr>
                <w:rFonts w:eastAsia="Times New Roman"/>
                <w:sz w:val="24"/>
                <w:szCs w:val="24"/>
              </w:rPr>
            </w:pPr>
            <w:r>
              <w:rPr>
                <w:rFonts w:eastAsia="Times New Roman"/>
                <w:sz w:val="24"/>
                <w:szCs w:val="24"/>
              </w:rPr>
              <w:t xml:space="preserve">Характеристика и степень выраженности параметра </w:t>
            </w:r>
          </w:p>
        </w:tc>
      </w:tr>
      <w:tr w:rsidR="002424A0" w:rsidTr="002424A0">
        <w:trPr>
          <w:trHeight w:val="422"/>
        </w:trPr>
        <w:tc>
          <w:tcPr>
            <w:tcW w:w="2171" w:type="dxa"/>
            <w:vMerge/>
          </w:tcPr>
          <w:p w:rsidR="002424A0" w:rsidRDefault="002424A0" w:rsidP="002424A0">
            <w:pPr>
              <w:spacing w:line="256" w:lineRule="auto"/>
              <w:rPr>
                <w:rFonts w:eastAsia="Times New Roman"/>
                <w:sz w:val="24"/>
                <w:szCs w:val="24"/>
              </w:rPr>
            </w:pPr>
          </w:p>
        </w:tc>
        <w:tc>
          <w:tcPr>
            <w:tcW w:w="2771" w:type="dxa"/>
          </w:tcPr>
          <w:p w:rsidR="002424A0" w:rsidRDefault="002424A0" w:rsidP="002424A0">
            <w:pPr>
              <w:spacing w:line="256" w:lineRule="auto"/>
              <w:jc w:val="center"/>
              <w:rPr>
                <w:rFonts w:eastAsia="Times New Roman"/>
                <w:sz w:val="24"/>
                <w:szCs w:val="24"/>
              </w:rPr>
            </w:pPr>
            <w:r>
              <w:rPr>
                <w:rFonts w:eastAsia="Times New Roman"/>
                <w:sz w:val="24"/>
                <w:szCs w:val="24"/>
              </w:rPr>
              <w:t xml:space="preserve">высокая </w:t>
            </w:r>
          </w:p>
        </w:tc>
        <w:tc>
          <w:tcPr>
            <w:tcW w:w="2816" w:type="dxa"/>
          </w:tcPr>
          <w:p w:rsidR="002424A0" w:rsidRDefault="002424A0" w:rsidP="002424A0">
            <w:pPr>
              <w:spacing w:line="256" w:lineRule="auto"/>
              <w:jc w:val="center"/>
              <w:rPr>
                <w:rFonts w:eastAsia="Times New Roman"/>
                <w:sz w:val="24"/>
                <w:szCs w:val="24"/>
              </w:rPr>
            </w:pPr>
            <w:r>
              <w:rPr>
                <w:rFonts w:eastAsia="Times New Roman"/>
                <w:sz w:val="24"/>
                <w:szCs w:val="24"/>
              </w:rPr>
              <w:t>средняя</w:t>
            </w:r>
          </w:p>
        </w:tc>
        <w:tc>
          <w:tcPr>
            <w:tcW w:w="2726" w:type="dxa"/>
          </w:tcPr>
          <w:p w:rsidR="002424A0" w:rsidRDefault="002424A0" w:rsidP="002424A0">
            <w:pPr>
              <w:spacing w:line="256" w:lineRule="auto"/>
              <w:jc w:val="center"/>
              <w:rPr>
                <w:rFonts w:eastAsia="Times New Roman"/>
                <w:sz w:val="24"/>
                <w:szCs w:val="24"/>
              </w:rPr>
            </w:pPr>
            <w:r>
              <w:rPr>
                <w:rFonts w:eastAsia="Times New Roman"/>
                <w:sz w:val="24"/>
                <w:szCs w:val="24"/>
              </w:rPr>
              <w:t>низкая</w:t>
            </w:r>
          </w:p>
        </w:tc>
      </w:tr>
      <w:tr w:rsidR="002424A0" w:rsidTr="002424A0">
        <w:trPr>
          <w:trHeight w:hRule="exact" w:val="3249"/>
        </w:trPr>
        <w:tc>
          <w:tcPr>
            <w:tcW w:w="2171" w:type="dxa"/>
          </w:tcPr>
          <w:p w:rsidR="002424A0" w:rsidRDefault="002424A0" w:rsidP="002424A0">
            <w:pPr>
              <w:spacing w:line="256" w:lineRule="auto"/>
              <w:rPr>
                <w:rFonts w:eastAsia="Times New Roman"/>
                <w:sz w:val="24"/>
                <w:szCs w:val="24"/>
              </w:rPr>
            </w:pPr>
            <w:r>
              <w:rPr>
                <w:rFonts w:eastAsia="Times New Roman"/>
                <w:sz w:val="24"/>
                <w:szCs w:val="24"/>
              </w:rPr>
              <w:t>Контакт, социальное взаимодействие в группе</w:t>
            </w:r>
          </w:p>
        </w:tc>
        <w:tc>
          <w:tcPr>
            <w:tcW w:w="2771" w:type="dxa"/>
          </w:tcPr>
          <w:p w:rsidR="002424A0" w:rsidRDefault="002424A0" w:rsidP="002424A0">
            <w:pPr>
              <w:spacing w:line="256" w:lineRule="auto"/>
              <w:rPr>
                <w:rFonts w:eastAsia="Times New Roman"/>
                <w:sz w:val="24"/>
                <w:szCs w:val="24"/>
              </w:rPr>
            </w:pPr>
            <w:r>
              <w:rPr>
                <w:rFonts w:eastAsia="Times New Roman"/>
                <w:sz w:val="24"/>
                <w:szCs w:val="24"/>
              </w:rPr>
              <w:t>контакт с обучающимися и психологом легко устанавливается, он полноценный и стабильный на протяжении всего занятия, способствует совместной деятельности</w:t>
            </w:r>
          </w:p>
        </w:tc>
        <w:tc>
          <w:tcPr>
            <w:tcW w:w="2816" w:type="dxa"/>
          </w:tcPr>
          <w:p w:rsidR="002424A0" w:rsidRDefault="002424A0" w:rsidP="002424A0">
            <w:pPr>
              <w:spacing w:line="256" w:lineRule="auto"/>
              <w:rPr>
                <w:rFonts w:eastAsia="Times New Roman"/>
                <w:sz w:val="24"/>
                <w:szCs w:val="24"/>
              </w:rPr>
            </w:pPr>
            <w:r>
              <w:rPr>
                <w:rFonts w:eastAsia="Times New Roman"/>
                <w:sz w:val="24"/>
                <w:szCs w:val="24"/>
              </w:rPr>
              <w:t>контакт устанавливается постепенно, но может ухудшаться по мере столкновения с трудностями, замечаниями психолога либо в связи с появлением пресыщения деятельностью, затруднена совместнаядеятельность</w:t>
            </w:r>
          </w:p>
        </w:tc>
        <w:tc>
          <w:tcPr>
            <w:tcW w:w="2726" w:type="dxa"/>
          </w:tcPr>
          <w:p w:rsidR="002424A0" w:rsidRDefault="002424A0" w:rsidP="002424A0">
            <w:pPr>
              <w:spacing w:line="256" w:lineRule="auto"/>
              <w:rPr>
                <w:rFonts w:eastAsia="Times New Roman"/>
                <w:sz w:val="24"/>
                <w:szCs w:val="24"/>
              </w:rPr>
            </w:pPr>
            <w:r>
              <w:rPr>
                <w:rFonts w:eastAsia="Times New Roman"/>
                <w:sz w:val="24"/>
                <w:szCs w:val="24"/>
              </w:rPr>
              <w:t>недостаточный, нестойкий контакт напротяжении всего занятия из-за негативного отношения к ситуации занятия, либо из-за чрезмерной скованности, неуверенности в своихдействиях, боязни допустить ошибку</w:t>
            </w:r>
          </w:p>
        </w:tc>
      </w:tr>
      <w:tr w:rsidR="002424A0" w:rsidTr="002424A0">
        <w:trPr>
          <w:trHeight w:hRule="exact" w:val="3564"/>
        </w:trPr>
        <w:tc>
          <w:tcPr>
            <w:tcW w:w="2171" w:type="dxa"/>
          </w:tcPr>
          <w:p w:rsidR="002424A0" w:rsidRDefault="002424A0" w:rsidP="002424A0">
            <w:pPr>
              <w:spacing w:line="256" w:lineRule="auto"/>
              <w:rPr>
                <w:rFonts w:eastAsia="Times New Roman"/>
                <w:sz w:val="24"/>
                <w:szCs w:val="24"/>
              </w:rPr>
            </w:pPr>
            <w:r>
              <w:rPr>
                <w:rFonts w:eastAsia="Times New Roman"/>
                <w:sz w:val="24"/>
                <w:szCs w:val="24"/>
              </w:rPr>
              <w:t>Интерес к занятиям</w:t>
            </w:r>
          </w:p>
        </w:tc>
        <w:tc>
          <w:tcPr>
            <w:tcW w:w="2771" w:type="dxa"/>
          </w:tcPr>
          <w:p w:rsidR="002424A0" w:rsidRDefault="002424A0" w:rsidP="002424A0">
            <w:pPr>
              <w:spacing w:line="256" w:lineRule="auto"/>
              <w:rPr>
                <w:rFonts w:eastAsia="Times New Roman"/>
                <w:sz w:val="24"/>
                <w:szCs w:val="24"/>
              </w:rPr>
            </w:pPr>
            <w:r>
              <w:rPr>
                <w:rFonts w:eastAsia="Times New Roman"/>
                <w:sz w:val="24"/>
                <w:szCs w:val="24"/>
              </w:rPr>
              <w:t>выраженный, стойкий интерес по отношению к большинству заданий, стимулирует деятельность (обучающийся работает увлеченно с азартом)</w:t>
            </w:r>
          </w:p>
        </w:tc>
        <w:tc>
          <w:tcPr>
            <w:tcW w:w="2816" w:type="dxa"/>
          </w:tcPr>
          <w:p w:rsidR="002424A0" w:rsidRDefault="002424A0" w:rsidP="002424A0">
            <w:pPr>
              <w:spacing w:line="256" w:lineRule="auto"/>
              <w:rPr>
                <w:rFonts w:eastAsia="Times New Roman"/>
                <w:sz w:val="24"/>
                <w:szCs w:val="24"/>
              </w:rPr>
            </w:pPr>
            <w:r>
              <w:rPr>
                <w:rFonts w:eastAsia="Times New Roman"/>
                <w:sz w:val="24"/>
                <w:szCs w:val="24"/>
              </w:rPr>
              <w:t>интерес избирательный или угасающий по мере столкновения с трудностями, слабо стимулирует деятельность, но частично компенсируется старанием заслужить положительную оценку взрослого (или просто подчиняется взрослому)</w:t>
            </w:r>
          </w:p>
        </w:tc>
        <w:tc>
          <w:tcPr>
            <w:tcW w:w="2726" w:type="dxa"/>
          </w:tcPr>
          <w:p w:rsidR="002424A0" w:rsidRDefault="002424A0" w:rsidP="002424A0">
            <w:pPr>
              <w:spacing w:line="256" w:lineRule="auto"/>
              <w:rPr>
                <w:rFonts w:eastAsia="Times New Roman"/>
                <w:sz w:val="24"/>
                <w:szCs w:val="24"/>
              </w:rPr>
            </w:pPr>
            <w:r>
              <w:rPr>
                <w:rFonts w:eastAsia="Times New Roman"/>
                <w:sz w:val="24"/>
                <w:szCs w:val="24"/>
              </w:rPr>
              <w:t>слабый, поверхностный, ничем не компенсируемый интерес, деятельность возможна лишь при наличии разнообразной стимуляции</w:t>
            </w:r>
          </w:p>
        </w:tc>
      </w:tr>
      <w:tr w:rsidR="002424A0" w:rsidTr="002424A0">
        <w:trPr>
          <w:trHeight w:hRule="exact" w:val="3849"/>
        </w:trPr>
        <w:tc>
          <w:tcPr>
            <w:tcW w:w="2171" w:type="dxa"/>
          </w:tcPr>
          <w:p w:rsidR="002424A0" w:rsidRDefault="002424A0" w:rsidP="002424A0">
            <w:pPr>
              <w:spacing w:line="256" w:lineRule="auto"/>
              <w:rPr>
                <w:rFonts w:eastAsia="Times New Roman"/>
                <w:sz w:val="24"/>
                <w:szCs w:val="24"/>
              </w:rPr>
            </w:pPr>
            <w:r>
              <w:rPr>
                <w:rFonts w:eastAsia="Times New Roman"/>
                <w:sz w:val="24"/>
                <w:szCs w:val="24"/>
              </w:rPr>
              <w:lastRenderedPageBreak/>
              <w:t>Сформированность диалоговых навыков общения</w:t>
            </w:r>
          </w:p>
        </w:tc>
        <w:tc>
          <w:tcPr>
            <w:tcW w:w="2771" w:type="dxa"/>
          </w:tcPr>
          <w:p w:rsidR="002424A0" w:rsidRDefault="002424A0" w:rsidP="002424A0">
            <w:pPr>
              <w:spacing w:line="256" w:lineRule="auto"/>
              <w:rPr>
                <w:rFonts w:eastAsia="Times New Roman"/>
                <w:sz w:val="24"/>
                <w:szCs w:val="24"/>
              </w:rPr>
            </w:pPr>
            <w:r>
              <w:rPr>
                <w:rFonts w:eastAsia="Times New Roman"/>
                <w:sz w:val="24"/>
                <w:szCs w:val="24"/>
              </w:rPr>
              <w:t>самостоятельно использует диалоговые навыки общения в процессе взаимодействия с людьми: обращаться за помощью и принимать помощь; использовать принятые ритуалы социального взаимодействия с одноклассниками и учителем и т.д.</w:t>
            </w:r>
          </w:p>
        </w:tc>
        <w:tc>
          <w:tcPr>
            <w:tcW w:w="2816" w:type="dxa"/>
          </w:tcPr>
          <w:p w:rsidR="002424A0" w:rsidRDefault="002424A0" w:rsidP="002424A0">
            <w:pPr>
              <w:spacing w:line="256" w:lineRule="auto"/>
              <w:rPr>
                <w:rFonts w:eastAsia="Times New Roman"/>
                <w:sz w:val="24"/>
                <w:szCs w:val="24"/>
              </w:rPr>
            </w:pPr>
            <w:r>
              <w:rPr>
                <w:rFonts w:eastAsia="Times New Roman"/>
                <w:sz w:val="24"/>
                <w:szCs w:val="24"/>
              </w:rPr>
              <w:t>избирательно применяет диалоговые навыки общения, при поддержки взрослого, стремиться заслужить положительную оценку взрослого (или просто подчиняется взрослому)</w:t>
            </w:r>
          </w:p>
        </w:tc>
        <w:tc>
          <w:tcPr>
            <w:tcW w:w="2726" w:type="dxa"/>
          </w:tcPr>
          <w:p w:rsidR="002424A0" w:rsidRDefault="002424A0" w:rsidP="002424A0">
            <w:pPr>
              <w:spacing w:line="256" w:lineRule="auto"/>
              <w:rPr>
                <w:rFonts w:eastAsia="Times New Roman"/>
                <w:sz w:val="24"/>
                <w:szCs w:val="24"/>
              </w:rPr>
            </w:pPr>
            <w:r>
              <w:rPr>
                <w:rFonts w:eastAsia="Times New Roman"/>
                <w:sz w:val="24"/>
                <w:szCs w:val="24"/>
              </w:rPr>
              <w:t>самостоятельно не проявляет диалоговых навыков общения, слабый поверхностный интерес к этим навыкам общения</w:t>
            </w:r>
          </w:p>
        </w:tc>
      </w:tr>
      <w:tr w:rsidR="002424A0" w:rsidTr="002424A0">
        <w:trPr>
          <w:trHeight w:hRule="exact" w:val="3549"/>
        </w:trPr>
        <w:tc>
          <w:tcPr>
            <w:tcW w:w="2171" w:type="dxa"/>
          </w:tcPr>
          <w:p w:rsidR="002424A0" w:rsidRDefault="002424A0" w:rsidP="002424A0">
            <w:pPr>
              <w:spacing w:line="256" w:lineRule="auto"/>
              <w:rPr>
                <w:rFonts w:eastAsia="Times New Roman"/>
                <w:sz w:val="24"/>
                <w:szCs w:val="24"/>
              </w:rPr>
            </w:pPr>
            <w:r>
              <w:rPr>
                <w:rFonts w:eastAsia="Times New Roman"/>
                <w:sz w:val="24"/>
                <w:szCs w:val="24"/>
              </w:rPr>
              <w:t>Динамика продуктивностидеятельности</w:t>
            </w:r>
          </w:p>
        </w:tc>
        <w:tc>
          <w:tcPr>
            <w:tcW w:w="2771" w:type="dxa"/>
          </w:tcPr>
          <w:p w:rsidR="002424A0" w:rsidRDefault="002424A0" w:rsidP="002424A0">
            <w:pPr>
              <w:spacing w:line="256" w:lineRule="auto"/>
              <w:rPr>
                <w:rFonts w:eastAsia="Times New Roman"/>
                <w:sz w:val="24"/>
                <w:szCs w:val="24"/>
              </w:rPr>
            </w:pPr>
            <w:r>
              <w:rPr>
                <w:rFonts w:eastAsia="Times New Roman"/>
                <w:sz w:val="24"/>
                <w:szCs w:val="24"/>
              </w:rPr>
              <w:t xml:space="preserve">упорядоченная и активная деятельность напротяжении занятия, затруднения и ошибки огорчают, но мобилизуют усилия ребенка; поощрения и критика одинаково способствуют продуктивности деятельности </w:t>
            </w:r>
          </w:p>
        </w:tc>
        <w:tc>
          <w:tcPr>
            <w:tcW w:w="2816" w:type="dxa"/>
          </w:tcPr>
          <w:p w:rsidR="002424A0" w:rsidRDefault="002424A0" w:rsidP="002424A0">
            <w:pPr>
              <w:spacing w:line="256" w:lineRule="auto"/>
              <w:rPr>
                <w:rFonts w:eastAsia="Times New Roman"/>
                <w:sz w:val="24"/>
                <w:szCs w:val="24"/>
              </w:rPr>
            </w:pPr>
            <w:r>
              <w:rPr>
                <w:rFonts w:eastAsia="Times New Roman"/>
                <w:sz w:val="24"/>
                <w:szCs w:val="24"/>
              </w:rPr>
              <w:t>активность и продуктивность деятельности колеблется напротяжении занятия, что может быть связано с утомлением, а также обусловлено действием других факторов: пресыщаемостью, нерешительностью, колебаниями внимания и т.п.</w:t>
            </w:r>
          </w:p>
        </w:tc>
        <w:tc>
          <w:tcPr>
            <w:tcW w:w="2726" w:type="dxa"/>
          </w:tcPr>
          <w:p w:rsidR="002424A0" w:rsidRDefault="002424A0" w:rsidP="002424A0">
            <w:pPr>
              <w:spacing w:line="256" w:lineRule="auto"/>
              <w:rPr>
                <w:rFonts w:eastAsia="Times New Roman"/>
                <w:sz w:val="24"/>
                <w:szCs w:val="24"/>
              </w:rPr>
            </w:pPr>
            <w:r>
              <w:rPr>
                <w:rFonts w:eastAsia="Times New Roman"/>
                <w:sz w:val="24"/>
                <w:szCs w:val="24"/>
              </w:rPr>
              <w:t xml:space="preserve">продуктивность деятельности невысокая, поощрения и критика понимаются в целом правильно, но мало влияют на продуктивность деятельности </w:t>
            </w:r>
          </w:p>
        </w:tc>
      </w:tr>
      <w:tr w:rsidR="002424A0" w:rsidTr="002424A0">
        <w:trPr>
          <w:trHeight w:hRule="exact" w:val="2319"/>
        </w:trPr>
        <w:tc>
          <w:tcPr>
            <w:tcW w:w="2171" w:type="dxa"/>
          </w:tcPr>
          <w:p w:rsidR="002424A0" w:rsidRDefault="002424A0" w:rsidP="002424A0">
            <w:pPr>
              <w:spacing w:line="256" w:lineRule="auto"/>
              <w:rPr>
                <w:rFonts w:eastAsia="Times New Roman"/>
                <w:sz w:val="24"/>
                <w:szCs w:val="24"/>
              </w:rPr>
            </w:pPr>
            <w:r>
              <w:rPr>
                <w:rFonts w:eastAsia="Times New Roman"/>
                <w:sz w:val="24"/>
                <w:szCs w:val="24"/>
              </w:rPr>
              <w:t>Саморегуляция деятельности, поведения</w:t>
            </w:r>
          </w:p>
        </w:tc>
        <w:tc>
          <w:tcPr>
            <w:tcW w:w="2771" w:type="dxa"/>
          </w:tcPr>
          <w:p w:rsidR="002424A0" w:rsidRDefault="002424A0" w:rsidP="002424A0">
            <w:pPr>
              <w:spacing w:line="256" w:lineRule="auto"/>
              <w:rPr>
                <w:rFonts w:eastAsia="Times New Roman"/>
                <w:sz w:val="24"/>
                <w:szCs w:val="24"/>
              </w:rPr>
            </w:pPr>
            <w:r>
              <w:rPr>
                <w:rFonts w:eastAsia="Times New Roman"/>
                <w:sz w:val="24"/>
                <w:szCs w:val="24"/>
              </w:rPr>
              <w:t>достаточное управление своим поведением, выполнение действий по инструкции или в соответствии с правилами, контроль за собственными действиями</w:t>
            </w:r>
          </w:p>
        </w:tc>
        <w:tc>
          <w:tcPr>
            <w:tcW w:w="2816" w:type="dxa"/>
          </w:tcPr>
          <w:p w:rsidR="002424A0" w:rsidRDefault="002424A0" w:rsidP="002424A0">
            <w:pPr>
              <w:spacing w:line="256" w:lineRule="auto"/>
              <w:rPr>
                <w:rFonts w:eastAsia="Times New Roman"/>
                <w:sz w:val="24"/>
                <w:szCs w:val="24"/>
              </w:rPr>
            </w:pPr>
            <w:r>
              <w:rPr>
                <w:rFonts w:eastAsia="Times New Roman"/>
                <w:sz w:val="24"/>
                <w:szCs w:val="24"/>
              </w:rPr>
              <w:t xml:space="preserve">управление своим поведением зависит от субъективной привлекательности деятельности, нестабильный контроль за собственными действиями </w:t>
            </w:r>
          </w:p>
        </w:tc>
        <w:tc>
          <w:tcPr>
            <w:tcW w:w="2726" w:type="dxa"/>
          </w:tcPr>
          <w:p w:rsidR="002424A0" w:rsidRDefault="002424A0" w:rsidP="002424A0">
            <w:pPr>
              <w:spacing w:line="256" w:lineRule="auto"/>
              <w:rPr>
                <w:rFonts w:eastAsia="Times New Roman"/>
                <w:sz w:val="24"/>
                <w:szCs w:val="24"/>
              </w:rPr>
            </w:pPr>
            <w:r>
              <w:rPr>
                <w:rFonts w:eastAsia="Times New Roman"/>
                <w:sz w:val="24"/>
                <w:szCs w:val="24"/>
              </w:rPr>
              <w:t>поведение в значительной степени импульсивное, требуется внешняя помощь, организующая деятельность и поведение</w:t>
            </w:r>
          </w:p>
        </w:tc>
      </w:tr>
    </w:tbl>
    <w:p w:rsidR="002424A0" w:rsidRDefault="002424A0" w:rsidP="002424A0">
      <w:pPr>
        <w:spacing w:after="0" w:line="256" w:lineRule="auto"/>
        <w:ind w:firstLineChars="100" w:firstLine="220"/>
        <w:jc w:val="both"/>
      </w:pPr>
    </w:p>
    <w:p w:rsidR="002424A0" w:rsidRDefault="002424A0" w:rsidP="002424A0">
      <w:pPr>
        <w:spacing w:after="10" w:line="26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Таблица количественной оценки эффективности реализации курса «Формирование коммуникативного поведения»</w:t>
      </w:r>
    </w:p>
    <w:p w:rsidR="002424A0" w:rsidRDefault="002424A0" w:rsidP="002424A0">
      <w:pPr>
        <w:spacing w:after="10" w:line="269" w:lineRule="auto"/>
        <w:jc w:val="center"/>
        <w:rPr>
          <w:b/>
          <w:bCs/>
        </w:rPr>
      </w:pPr>
      <w:r>
        <w:rPr>
          <w:rFonts w:ascii="Times New Roman" w:eastAsia="Times New Roman" w:hAnsi="Times New Roman" w:cs="Times New Roman"/>
          <w:b/>
          <w:bCs/>
          <w:sz w:val="24"/>
          <w:szCs w:val="24"/>
        </w:rPr>
        <w:t>(динамика наблюдаемых параметров в баллах по итогам занятий за I и II полугодие)</w:t>
      </w:r>
    </w:p>
    <w:tbl>
      <w:tblPr>
        <w:tblStyle w:val="a6"/>
        <w:tblW w:w="0" w:type="auto"/>
        <w:tblLook w:val="04A0"/>
      </w:tblPr>
      <w:tblGrid>
        <w:gridCol w:w="737"/>
        <w:gridCol w:w="648"/>
        <w:gridCol w:w="705"/>
        <w:gridCol w:w="528"/>
        <w:gridCol w:w="439"/>
        <w:gridCol w:w="876"/>
        <w:gridCol w:w="876"/>
        <w:gridCol w:w="1261"/>
        <w:gridCol w:w="1261"/>
        <w:gridCol w:w="1253"/>
        <w:gridCol w:w="1253"/>
        <w:gridCol w:w="1129"/>
      </w:tblGrid>
      <w:tr w:rsidR="002424A0" w:rsidTr="002424A0">
        <w:tc>
          <w:tcPr>
            <w:tcW w:w="977" w:type="dxa"/>
            <w:vMerge w:val="restart"/>
          </w:tcPr>
          <w:p w:rsidR="002424A0" w:rsidRDefault="002424A0" w:rsidP="002424A0">
            <w:pPr>
              <w:spacing w:after="10" w:line="269" w:lineRule="auto"/>
              <w:jc w:val="center"/>
              <w:rPr>
                <w:rFonts w:eastAsia="Times New Roman"/>
                <w:color w:val="000000"/>
                <w:sz w:val="24"/>
                <w:szCs w:val="24"/>
              </w:rPr>
            </w:pPr>
            <w:r>
              <w:rPr>
                <w:rFonts w:eastAsia="Times New Roman"/>
                <w:sz w:val="24"/>
                <w:szCs w:val="24"/>
              </w:rPr>
              <w:t>ФИ</w:t>
            </w:r>
          </w:p>
        </w:tc>
        <w:tc>
          <w:tcPr>
            <w:tcW w:w="1639" w:type="dxa"/>
            <w:gridSpan w:val="2"/>
          </w:tcPr>
          <w:p w:rsidR="002424A0" w:rsidRDefault="002424A0" w:rsidP="002424A0">
            <w:pPr>
              <w:spacing w:after="10" w:line="269" w:lineRule="auto"/>
              <w:jc w:val="center"/>
              <w:rPr>
                <w:rFonts w:eastAsia="Times New Roman"/>
                <w:color w:val="000000"/>
                <w:sz w:val="24"/>
                <w:szCs w:val="24"/>
              </w:rPr>
            </w:pPr>
            <w:r>
              <w:rPr>
                <w:rFonts w:eastAsia="Times New Roman"/>
                <w:sz w:val="24"/>
                <w:szCs w:val="24"/>
              </w:rPr>
              <w:t>Контакт, социальное взаимодейств.</w:t>
            </w:r>
          </w:p>
        </w:tc>
        <w:tc>
          <w:tcPr>
            <w:tcW w:w="1744" w:type="dxa"/>
            <w:gridSpan w:val="2"/>
          </w:tcPr>
          <w:p w:rsidR="002424A0" w:rsidRDefault="002424A0" w:rsidP="002424A0">
            <w:pPr>
              <w:spacing w:after="10" w:line="269" w:lineRule="auto"/>
              <w:jc w:val="center"/>
              <w:rPr>
                <w:rFonts w:eastAsia="Times New Roman"/>
                <w:color w:val="000000"/>
                <w:sz w:val="24"/>
                <w:szCs w:val="24"/>
              </w:rPr>
            </w:pPr>
            <w:r>
              <w:rPr>
                <w:rFonts w:eastAsia="Times New Roman"/>
                <w:sz w:val="24"/>
                <w:szCs w:val="24"/>
              </w:rPr>
              <w:t xml:space="preserve">Интерес к занятиям </w:t>
            </w:r>
          </w:p>
        </w:tc>
        <w:tc>
          <w:tcPr>
            <w:tcW w:w="1744" w:type="dxa"/>
            <w:gridSpan w:val="2"/>
          </w:tcPr>
          <w:p w:rsidR="002424A0" w:rsidRDefault="002424A0" w:rsidP="002424A0">
            <w:pPr>
              <w:spacing w:after="10" w:line="269" w:lineRule="auto"/>
              <w:jc w:val="center"/>
              <w:rPr>
                <w:rFonts w:eastAsia="Times New Roman"/>
                <w:color w:val="000000"/>
                <w:sz w:val="24"/>
                <w:szCs w:val="24"/>
              </w:rPr>
            </w:pPr>
            <w:r>
              <w:rPr>
                <w:rFonts w:eastAsia="Times New Roman"/>
                <w:sz w:val="24"/>
                <w:szCs w:val="24"/>
              </w:rPr>
              <w:t>Сформированность диалоговых навыков общения</w:t>
            </w:r>
          </w:p>
        </w:tc>
        <w:tc>
          <w:tcPr>
            <w:tcW w:w="1744" w:type="dxa"/>
            <w:gridSpan w:val="2"/>
          </w:tcPr>
          <w:p w:rsidR="002424A0" w:rsidRDefault="002424A0" w:rsidP="002424A0">
            <w:pPr>
              <w:spacing w:after="10" w:line="269" w:lineRule="auto"/>
              <w:jc w:val="center"/>
              <w:rPr>
                <w:rFonts w:eastAsia="Times New Roman"/>
                <w:color w:val="000000"/>
                <w:sz w:val="24"/>
                <w:szCs w:val="24"/>
              </w:rPr>
            </w:pPr>
            <w:r>
              <w:rPr>
                <w:rFonts w:eastAsia="Times New Roman"/>
                <w:sz w:val="24"/>
                <w:szCs w:val="24"/>
              </w:rPr>
              <w:t>Динамика продуктивностидеятельности</w:t>
            </w:r>
          </w:p>
        </w:tc>
        <w:tc>
          <w:tcPr>
            <w:tcW w:w="1744" w:type="dxa"/>
            <w:gridSpan w:val="2"/>
          </w:tcPr>
          <w:p w:rsidR="002424A0" w:rsidRDefault="002424A0" w:rsidP="002424A0">
            <w:pPr>
              <w:spacing w:after="10" w:line="269" w:lineRule="auto"/>
              <w:jc w:val="center"/>
              <w:rPr>
                <w:rFonts w:eastAsia="Times New Roman"/>
                <w:color w:val="000000"/>
                <w:sz w:val="24"/>
                <w:szCs w:val="24"/>
              </w:rPr>
            </w:pPr>
            <w:r>
              <w:rPr>
                <w:rFonts w:eastAsia="Times New Roman"/>
                <w:sz w:val="24"/>
                <w:szCs w:val="24"/>
              </w:rPr>
              <w:t xml:space="preserve">Саморегуляциядеятельности, поведения </w:t>
            </w:r>
          </w:p>
        </w:tc>
        <w:tc>
          <w:tcPr>
            <w:tcW w:w="872" w:type="dxa"/>
          </w:tcPr>
          <w:p w:rsidR="002424A0" w:rsidRDefault="002424A0" w:rsidP="002424A0">
            <w:pPr>
              <w:spacing w:after="10" w:line="269" w:lineRule="auto"/>
              <w:jc w:val="center"/>
              <w:rPr>
                <w:rFonts w:eastAsia="Times New Roman"/>
                <w:color w:val="000000"/>
                <w:sz w:val="24"/>
                <w:szCs w:val="24"/>
              </w:rPr>
            </w:pPr>
            <w:r>
              <w:rPr>
                <w:rFonts w:eastAsia="Times New Roman"/>
                <w:color w:val="000000"/>
                <w:sz w:val="24"/>
                <w:szCs w:val="24"/>
              </w:rPr>
              <w:t>Суммарный балл</w:t>
            </w:r>
          </w:p>
        </w:tc>
      </w:tr>
      <w:tr w:rsidR="002424A0" w:rsidTr="002424A0">
        <w:tc>
          <w:tcPr>
            <w:tcW w:w="977" w:type="dxa"/>
            <w:vMerge/>
          </w:tcPr>
          <w:p w:rsidR="002424A0" w:rsidRDefault="002424A0" w:rsidP="002424A0">
            <w:pPr>
              <w:spacing w:after="10" w:line="269" w:lineRule="auto"/>
              <w:jc w:val="center"/>
              <w:rPr>
                <w:rFonts w:eastAsia="Times New Roman"/>
                <w:color w:val="000000"/>
                <w:sz w:val="24"/>
                <w:szCs w:val="24"/>
              </w:rPr>
            </w:pPr>
          </w:p>
        </w:tc>
        <w:tc>
          <w:tcPr>
            <w:tcW w:w="767" w:type="dxa"/>
          </w:tcPr>
          <w:p w:rsidR="002424A0" w:rsidRDefault="002424A0" w:rsidP="002424A0">
            <w:pPr>
              <w:spacing w:after="10" w:line="269" w:lineRule="auto"/>
              <w:jc w:val="center"/>
              <w:rPr>
                <w:rFonts w:eastAsia="Times New Roman"/>
                <w:color w:val="000000"/>
                <w:sz w:val="24"/>
                <w:szCs w:val="24"/>
              </w:rPr>
            </w:pPr>
            <w:r>
              <w:rPr>
                <w:rFonts w:eastAsia="Times New Roman"/>
                <w:color w:val="000000"/>
                <w:sz w:val="24"/>
                <w:szCs w:val="24"/>
              </w:rPr>
              <w:t>1</w:t>
            </w:r>
          </w:p>
        </w:tc>
        <w:tc>
          <w:tcPr>
            <w:tcW w:w="872" w:type="dxa"/>
          </w:tcPr>
          <w:p w:rsidR="002424A0" w:rsidRDefault="002424A0" w:rsidP="002424A0">
            <w:pPr>
              <w:spacing w:after="10" w:line="269" w:lineRule="auto"/>
              <w:jc w:val="center"/>
              <w:rPr>
                <w:rFonts w:eastAsia="Times New Roman"/>
                <w:color w:val="000000"/>
                <w:sz w:val="24"/>
                <w:szCs w:val="24"/>
              </w:rPr>
            </w:pPr>
            <w:r>
              <w:rPr>
                <w:rFonts w:eastAsia="Times New Roman"/>
                <w:color w:val="000000"/>
                <w:sz w:val="24"/>
                <w:szCs w:val="24"/>
              </w:rPr>
              <w:t>2</w:t>
            </w:r>
          </w:p>
        </w:tc>
        <w:tc>
          <w:tcPr>
            <w:tcW w:w="872" w:type="dxa"/>
          </w:tcPr>
          <w:p w:rsidR="002424A0" w:rsidRDefault="002424A0" w:rsidP="002424A0">
            <w:pPr>
              <w:spacing w:after="10" w:line="269" w:lineRule="auto"/>
              <w:jc w:val="center"/>
              <w:rPr>
                <w:rFonts w:eastAsia="Times New Roman"/>
                <w:color w:val="000000"/>
                <w:sz w:val="24"/>
                <w:szCs w:val="24"/>
              </w:rPr>
            </w:pPr>
            <w:r>
              <w:rPr>
                <w:rFonts w:eastAsia="Times New Roman"/>
                <w:color w:val="000000"/>
                <w:sz w:val="24"/>
                <w:szCs w:val="24"/>
              </w:rPr>
              <w:t>1</w:t>
            </w:r>
          </w:p>
        </w:tc>
        <w:tc>
          <w:tcPr>
            <w:tcW w:w="872" w:type="dxa"/>
          </w:tcPr>
          <w:p w:rsidR="002424A0" w:rsidRDefault="002424A0" w:rsidP="002424A0">
            <w:pPr>
              <w:spacing w:after="10" w:line="269" w:lineRule="auto"/>
              <w:jc w:val="center"/>
              <w:rPr>
                <w:rFonts w:eastAsia="Times New Roman"/>
                <w:color w:val="000000"/>
                <w:sz w:val="24"/>
                <w:szCs w:val="24"/>
              </w:rPr>
            </w:pPr>
            <w:r>
              <w:rPr>
                <w:rFonts w:eastAsia="Times New Roman"/>
                <w:color w:val="000000"/>
                <w:sz w:val="24"/>
                <w:szCs w:val="24"/>
              </w:rPr>
              <w:t>2</w:t>
            </w:r>
          </w:p>
        </w:tc>
        <w:tc>
          <w:tcPr>
            <w:tcW w:w="872" w:type="dxa"/>
          </w:tcPr>
          <w:p w:rsidR="002424A0" w:rsidRDefault="002424A0" w:rsidP="002424A0">
            <w:pPr>
              <w:spacing w:after="10" w:line="269" w:lineRule="auto"/>
              <w:jc w:val="center"/>
              <w:rPr>
                <w:rFonts w:eastAsia="Times New Roman"/>
                <w:color w:val="000000"/>
                <w:sz w:val="24"/>
                <w:szCs w:val="24"/>
              </w:rPr>
            </w:pPr>
            <w:r>
              <w:rPr>
                <w:rFonts w:eastAsia="Times New Roman"/>
                <w:color w:val="000000"/>
                <w:sz w:val="24"/>
                <w:szCs w:val="24"/>
              </w:rPr>
              <w:t>1</w:t>
            </w:r>
          </w:p>
        </w:tc>
        <w:tc>
          <w:tcPr>
            <w:tcW w:w="872" w:type="dxa"/>
          </w:tcPr>
          <w:p w:rsidR="002424A0" w:rsidRDefault="002424A0" w:rsidP="002424A0">
            <w:pPr>
              <w:spacing w:after="10" w:line="269" w:lineRule="auto"/>
              <w:jc w:val="center"/>
              <w:rPr>
                <w:rFonts w:eastAsia="Times New Roman"/>
                <w:color w:val="000000"/>
                <w:sz w:val="24"/>
                <w:szCs w:val="24"/>
              </w:rPr>
            </w:pPr>
            <w:r>
              <w:rPr>
                <w:rFonts w:eastAsia="Times New Roman"/>
                <w:color w:val="000000"/>
                <w:sz w:val="24"/>
                <w:szCs w:val="24"/>
              </w:rPr>
              <w:t>2</w:t>
            </w:r>
          </w:p>
        </w:tc>
        <w:tc>
          <w:tcPr>
            <w:tcW w:w="872" w:type="dxa"/>
          </w:tcPr>
          <w:p w:rsidR="002424A0" w:rsidRDefault="002424A0" w:rsidP="002424A0">
            <w:pPr>
              <w:spacing w:after="10" w:line="269" w:lineRule="auto"/>
              <w:jc w:val="center"/>
              <w:rPr>
                <w:rFonts w:eastAsia="Times New Roman"/>
                <w:color w:val="000000"/>
                <w:sz w:val="24"/>
                <w:szCs w:val="24"/>
              </w:rPr>
            </w:pPr>
            <w:r>
              <w:rPr>
                <w:rFonts w:eastAsia="Times New Roman"/>
                <w:color w:val="000000"/>
                <w:sz w:val="24"/>
                <w:szCs w:val="24"/>
              </w:rPr>
              <w:t>1</w:t>
            </w:r>
          </w:p>
        </w:tc>
        <w:tc>
          <w:tcPr>
            <w:tcW w:w="872" w:type="dxa"/>
          </w:tcPr>
          <w:p w:rsidR="002424A0" w:rsidRDefault="002424A0" w:rsidP="002424A0">
            <w:pPr>
              <w:spacing w:after="10" w:line="269" w:lineRule="auto"/>
              <w:jc w:val="center"/>
              <w:rPr>
                <w:rFonts w:eastAsia="Times New Roman"/>
                <w:color w:val="000000"/>
                <w:sz w:val="24"/>
                <w:szCs w:val="24"/>
              </w:rPr>
            </w:pPr>
            <w:r>
              <w:rPr>
                <w:rFonts w:eastAsia="Times New Roman"/>
                <w:color w:val="000000"/>
                <w:sz w:val="24"/>
                <w:szCs w:val="24"/>
              </w:rPr>
              <w:t>2</w:t>
            </w:r>
          </w:p>
        </w:tc>
        <w:tc>
          <w:tcPr>
            <w:tcW w:w="872" w:type="dxa"/>
          </w:tcPr>
          <w:p w:rsidR="002424A0" w:rsidRDefault="002424A0" w:rsidP="002424A0">
            <w:pPr>
              <w:spacing w:after="10" w:line="269" w:lineRule="auto"/>
              <w:jc w:val="center"/>
              <w:rPr>
                <w:rFonts w:eastAsia="Times New Roman"/>
                <w:color w:val="000000"/>
                <w:sz w:val="24"/>
                <w:szCs w:val="24"/>
              </w:rPr>
            </w:pPr>
            <w:r>
              <w:rPr>
                <w:rFonts w:eastAsia="Times New Roman"/>
                <w:color w:val="000000"/>
                <w:sz w:val="24"/>
                <w:szCs w:val="24"/>
              </w:rPr>
              <w:t>1</w:t>
            </w:r>
          </w:p>
        </w:tc>
        <w:tc>
          <w:tcPr>
            <w:tcW w:w="872" w:type="dxa"/>
          </w:tcPr>
          <w:p w:rsidR="002424A0" w:rsidRDefault="002424A0" w:rsidP="002424A0">
            <w:pPr>
              <w:spacing w:after="10" w:line="269" w:lineRule="auto"/>
              <w:jc w:val="center"/>
              <w:rPr>
                <w:rFonts w:eastAsia="Times New Roman"/>
                <w:color w:val="000000"/>
                <w:sz w:val="24"/>
                <w:szCs w:val="24"/>
              </w:rPr>
            </w:pPr>
            <w:r>
              <w:rPr>
                <w:rFonts w:eastAsia="Times New Roman"/>
                <w:color w:val="000000"/>
                <w:sz w:val="24"/>
                <w:szCs w:val="24"/>
              </w:rPr>
              <w:t>2</w:t>
            </w:r>
          </w:p>
        </w:tc>
        <w:tc>
          <w:tcPr>
            <w:tcW w:w="872" w:type="dxa"/>
          </w:tcPr>
          <w:p w:rsidR="002424A0" w:rsidRDefault="002424A0" w:rsidP="002424A0">
            <w:pPr>
              <w:spacing w:after="10" w:line="269" w:lineRule="auto"/>
              <w:jc w:val="center"/>
              <w:rPr>
                <w:rFonts w:eastAsia="Times New Roman"/>
                <w:color w:val="000000"/>
                <w:sz w:val="24"/>
                <w:szCs w:val="24"/>
              </w:rPr>
            </w:pPr>
          </w:p>
        </w:tc>
      </w:tr>
      <w:tr w:rsidR="002424A0" w:rsidTr="002424A0">
        <w:tc>
          <w:tcPr>
            <w:tcW w:w="977" w:type="dxa"/>
          </w:tcPr>
          <w:p w:rsidR="002424A0" w:rsidRDefault="002424A0" w:rsidP="002424A0">
            <w:pPr>
              <w:spacing w:after="10" w:line="269" w:lineRule="auto"/>
              <w:jc w:val="both"/>
              <w:rPr>
                <w:rFonts w:eastAsia="Times New Roman"/>
                <w:color w:val="000000"/>
                <w:sz w:val="24"/>
                <w:szCs w:val="24"/>
              </w:rPr>
            </w:pPr>
            <w:r>
              <w:rPr>
                <w:rFonts w:eastAsia="Times New Roman"/>
                <w:color w:val="000000"/>
                <w:sz w:val="24"/>
                <w:szCs w:val="24"/>
              </w:rPr>
              <w:t>1</w:t>
            </w:r>
          </w:p>
        </w:tc>
        <w:tc>
          <w:tcPr>
            <w:tcW w:w="767"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r>
      <w:tr w:rsidR="002424A0" w:rsidTr="002424A0">
        <w:tc>
          <w:tcPr>
            <w:tcW w:w="977" w:type="dxa"/>
          </w:tcPr>
          <w:p w:rsidR="002424A0" w:rsidRDefault="002424A0" w:rsidP="002424A0">
            <w:pPr>
              <w:spacing w:after="10" w:line="269" w:lineRule="auto"/>
              <w:jc w:val="both"/>
              <w:rPr>
                <w:rFonts w:eastAsia="Times New Roman"/>
                <w:color w:val="000000"/>
                <w:sz w:val="24"/>
                <w:szCs w:val="24"/>
              </w:rPr>
            </w:pPr>
            <w:r>
              <w:rPr>
                <w:rFonts w:eastAsia="Times New Roman"/>
                <w:color w:val="000000"/>
                <w:sz w:val="24"/>
                <w:szCs w:val="24"/>
              </w:rPr>
              <w:t>2</w:t>
            </w:r>
          </w:p>
        </w:tc>
        <w:tc>
          <w:tcPr>
            <w:tcW w:w="767"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r>
      <w:tr w:rsidR="002424A0" w:rsidTr="002424A0">
        <w:tc>
          <w:tcPr>
            <w:tcW w:w="977" w:type="dxa"/>
          </w:tcPr>
          <w:p w:rsidR="002424A0" w:rsidRDefault="002424A0" w:rsidP="002424A0">
            <w:pPr>
              <w:spacing w:after="10" w:line="269" w:lineRule="auto"/>
              <w:jc w:val="both"/>
              <w:rPr>
                <w:rFonts w:eastAsia="Times New Roman"/>
                <w:color w:val="000000"/>
                <w:sz w:val="24"/>
                <w:szCs w:val="24"/>
              </w:rPr>
            </w:pPr>
            <w:r>
              <w:rPr>
                <w:rFonts w:eastAsia="Times New Roman"/>
                <w:color w:val="000000"/>
                <w:sz w:val="24"/>
                <w:szCs w:val="24"/>
              </w:rPr>
              <w:t>3</w:t>
            </w:r>
          </w:p>
        </w:tc>
        <w:tc>
          <w:tcPr>
            <w:tcW w:w="767"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r>
      <w:tr w:rsidR="002424A0" w:rsidTr="002424A0">
        <w:tc>
          <w:tcPr>
            <w:tcW w:w="977" w:type="dxa"/>
          </w:tcPr>
          <w:p w:rsidR="002424A0" w:rsidRDefault="002424A0" w:rsidP="002424A0">
            <w:pPr>
              <w:spacing w:after="10" w:line="269" w:lineRule="auto"/>
              <w:jc w:val="both"/>
              <w:rPr>
                <w:rFonts w:eastAsia="Times New Roman"/>
                <w:color w:val="000000"/>
                <w:sz w:val="24"/>
                <w:szCs w:val="24"/>
              </w:rPr>
            </w:pPr>
            <w:r>
              <w:rPr>
                <w:rFonts w:eastAsia="Times New Roman"/>
                <w:color w:val="000000"/>
                <w:sz w:val="24"/>
                <w:szCs w:val="24"/>
              </w:rPr>
              <w:t>4</w:t>
            </w:r>
          </w:p>
        </w:tc>
        <w:tc>
          <w:tcPr>
            <w:tcW w:w="767"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r>
      <w:tr w:rsidR="002424A0" w:rsidTr="002424A0">
        <w:tc>
          <w:tcPr>
            <w:tcW w:w="977" w:type="dxa"/>
          </w:tcPr>
          <w:p w:rsidR="002424A0" w:rsidRDefault="002424A0" w:rsidP="002424A0">
            <w:pPr>
              <w:spacing w:after="10" w:line="269" w:lineRule="auto"/>
              <w:jc w:val="both"/>
              <w:rPr>
                <w:rFonts w:eastAsia="Times New Roman"/>
                <w:color w:val="000000"/>
                <w:sz w:val="24"/>
                <w:szCs w:val="24"/>
              </w:rPr>
            </w:pPr>
            <w:r>
              <w:rPr>
                <w:rFonts w:eastAsia="Times New Roman"/>
                <w:color w:val="000000"/>
                <w:sz w:val="24"/>
                <w:szCs w:val="24"/>
              </w:rPr>
              <w:t>5</w:t>
            </w:r>
          </w:p>
        </w:tc>
        <w:tc>
          <w:tcPr>
            <w:tcW w:w="767"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r>
      <w:tr w:rsidR="002424A0" w:rsidTr="002424A0">
        <w:tc>
          <w:tcPr>
            <w:tcW w:w="977" w:type="dxa"/>
          </w:tcPr>
          <w:p w:rsidR="002424A0" w:rsidRDefault="002424A0" w:rsidP="002424A0">
            <w:pPr>
              <w:spacing w:after="10" w:line="269" w:lineRule="auto"/>
              <w:jc w:val="both"/>
              <w:rPr>
                <w:rFonts w:eastAsia="Times New Roman"/>
                <w:color w:val="000000"/>
                <w:sz w:val="24"/>
                <w:szCs w:val="24"/>
              </w:rPr>
            </w:pPr>
            <w:r>
              <w:rPr>
                <w:rFonts w:eastAsia="Times New Roman"/>
                <w:color w:val="000000"/>
                <w:sz w:val="24"/>
                <w:szCs w:val="24"/>
              </w:rPr>
              <w:t xml:space="preserve">Итог </w:t>
            </w:r>
            <w:r>
              <w:rPr>
                <w:rFonts w:eastAsia="Times New Roman"/>
                <w:color w:val="000000"/>
                <w:sz w:val="24"/>
                <w:szCs w:val="24"/>
              </w:rPr>
              <w:lastRenderedPageBreak/>
              <w:t>по группе</w:t>
            </w:r>
          </w:p>
        </w:tc>
        <w:tc>
          <w:tcPr>
            <w:tcW w:w="767"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c>
          <w:tcPr>
            <w:tcW w:w="872" w:type="dxa"/>
          </w:tcPr>
          <w:p w:rsidR="002424A0" w:rsidRDefault="002424A0" w:rsidP="002424A0">
            <w:pPr>
              <w:spacing w:after="10" w:line="269" w:lineRule="auto"/>
              <w:jc w:val="both"/>
              <w:rPr>
                <w:rFonts w:eastAsia="Times New Roman"/>
                <w:color w:val="000000"/>
                <w:sz w:val="24"/>
                <w:szCs w:val="24"/>
              </w:rPr>
            </w:pPr>
          </w:p>
        </w:tc>
      </w:tr>
    </w:tbl>
    <w:p w:rsidR="002424A0" w:rsidRDefault="002424A0" w:rsidP="002424A0">
      <w:pPr>
        <w:spacing w:after="10" w:line="269" w:lineRule="auto"/>
        <w:jc w:val="both"/>
        <w:rPr>
          <w:rFonts w:ascii="Times New Roman" w:eastAsia="Times New Roman" w:hAnsi="Times New Roman" w:cs="Times New Roman"/>
          <w:b/>
          <w:color w:val="000000"/>
          <w:sz w:val="24"/>
        </w:rPr>
      </w:pPr>
    </w:p>
    <w:p w:rsidR="002424A0" w:rsidRDefault="002424A0" w:rsidP="002424A0">
      <w:pPr>
        <w:spacing w:after="10" w:line="269" w:lineRule="auto"/>
        <w:jc w:val="both"/>
        <w:rPr>
          <w:rFonts w:ascii="Times New Roman" w:eastAsia="Times New Roman" w:hAnsi="Times New Roman" w:cs="Times New Roman"/>
          <w:b/>
          <w:color w:val="000000"/>
          <w:sz w:val="24"/>
        </w:rPr>
      </w:pPr>
    </w:p>
    <w:p w:rsidR="002424A0" w:rsidRDefault="002424A0" w:rsidP="002424A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Мероприятия по учебному предмету, направленные на решения задач воспитания</w:t>
      </w:r>
    </w:p>
    <w:p w:rsidR="002424A0" w:rsidRDefault="002424A0" w:rsidP="002424A0">
      <w:pPr>
        <w:shd w:val="clear" w:color="auto" w:fill="FFFFFF"/>
        <w:spacing w:after="0" w:line="240" w:lineRule="auto"/>
        <w:jc w:val="both"/>
        <w:rPr>
          <w:rFonts w:ascii="Times New Roman" w:eastAsia="Times New Roman" w:hAnsi="Times New Roman" w:cs="Times New Roman"/>
          <w:sz w:val="24"/>
          <w:szCs w:val="24"/>
        </w:rPr>
      </w:pPr>
    </w:p>
    <w:tbl>
      <w:tblPr>
        <w:tblStyle w:val="a6"/>
        <w:tblW w:w="5000" w:type="pct"/>
        <w:tblLook w:val="04A0"/>
      </w:tblPr>
      <w:tblGrid>
        <w:gridCol w:w="588"/>
        <w:gridCol w:w="10378"/>
      </w:tblGrid>
      <w:tr w:rsidR="002424A0" w:rsidTr="002424A0">
        <w:tc>
          <w:tcPr>
            <w:tcW w:w="268" w:type="pct"/>
          </w:tcPr>
          <w:p w:rsidR="002424A0" w:rsidRDefault="002424A0" w:rsidP="002424A0">
            <w:pPr>
              <w:jc w:val="center"/>
              <w:rPr>
                <w:rFonts w:eastAsia="Times New Roman"/>
                <w:sz w:val="24"/>
                <w:szCs w:val="24"/>
              </w:rPr>
            </w:pPr>
            <w:r>
              <w:rPr>
                <w:rFonts w:eastAsia="Times New Roman"/>
                <w:sz w:val="24"/>
                <w:szCs w:val="24"/>
              </w:rPr>
              <w:t>№</w:t>
            </w:r>
          </w:p>
        </w:tc>
        <w:tc>
          <w:tcPr>
            <w:tcW w:w="4732" w:type="pct"/>
          </w:tcPr>
          <w:p w:rsidR="002424A0" w:rsidRDefault="002424A0" w:rsidP="002424A0">
            <w:pPr>
              <w:jc w:val="center"/>
              <w:rPr>
                <w:rFonts w:eastAsia="Times New Roman"/>
                <w:sz w:val="24"/>
                <w:szCs w:val="24"/>
              </w:rPr>
            </w:pPr>
            <w:r>
              <w:rPr>
                <w:rFonts w:eastAsia="Times New Roman"/>
                <w:sz w:val="24"/>
                <w:szCs w:val="24"/>
              </w:rPr>
              <w:t>Название мероприятия</w:t>
            </w:r>
          </w:p>
        </w:tc>
      </w:tr>
      <w:tr w:rsidR="002424A0" w:rsidTr="002424A0">
        <w:tc>
          <w:tcPr>
            <w:tcW w:w="268" w:type="pct"/>
          </w:tcPr>
          <w:p w:rsidR="002424A0" w:rsidRDefault="002424A0" w:rsidP="002424A0">
            <w:pPr>
              <w:jc w:val="center"/>
              <w:rPr>
                <w:rFonts w:eastAsia="Times New Roman"/>
                <w:sz w:val="24"/>
                <w:szCs w:val="24"/>
              </w:rPr>
            </w:pPr>
            <w:r>
              <w:rPr>
                <w:rFonts w:eastAsia="Times New Roman"/>
                <w:sz w:val="24"/>
                <w:szCs w:val="24"/>
              </w:rPr>
              <w:t>1</w:t>
            </w:r>
          </w:p>
        </w:tc>
        <w:tc>
          <w:tcPr>
            <w:tcW w:w="4732" w:type="pct"/>
          </w:tcPr>
          <w:p w:rsidR="002424A0" w:rsidRDefault="002424A0" w:rsidP="002424A0">
            <w:pPr>
              <w:jc w:val="both"/>
              <w:rPr>
                <w:rFonts w:eastAsia="Times New Roman"/>
                <w:sz w:val="24"/>
                <w:szCs w:val="24"/>
              </w:rPr>
            </w:pPr>
            <w:r>
              <w:rPr>
                <w:rFonts w:eastAsia="Times New Roman"/>
                <w:sz w:val="24"/>
                <w:szCs w:val="24"/>
              </w:rPr>
              <w:t>Экскурсия-наблюдение</w:t>
            </w:r>
            <w:r>
              <w:rPr>
                <w:rFonts w:eastAsia="Times New Roman"/>
                <w:color w:val="000000"/>
                <w:sz w:val="24"/>
                <w:szCs w:val="24"/>
              </w:rPr>
              <w:t xml:space="preserve"> «Осенняя прогулка» </w:t>
            </w:r>
          </w:p>
        </w:tc>
      </w:tr>
      <w:tr w:rsidR="002424A0" w:rsidTr="002424A0">
        <w:tc>
          <w:tcPr>
            <w:tcW w:w="268" w:type="pct"/>
          </w:tcPr>
          <w:p w:rsidR="002424A0" w:rsidRDefault="002424A0" w:rsidP="002424A0">
            <w:pPr>
              <w:jc w:val="center"/>
              <w:rPr>
                <w:rFonts w:eastAsia="Times New Roman"/>
                <w:sz w:val="24"/>
                <w:szCs w:val="24"/>
              </w:rPr>
            </w:pPr>
            <w:r>
              <w:rPr>
                <w:rFonts w:eastAsia="Times New Roman"/>
                <w:sz w:val="24"/>
                <w:szCs w:val="24"/>
              </w:rPr>
              <w:t>2</w:t>
            </w:r>
          </w:p>
        </w:tc>
        <w:tc>
          <w:tcPr>
            <w:tcW w:w="4732" w:type="pct"/>
          </w:tcPr>
          <w:p w:rsidR="002424A0" w:rsidRDefault="002424A0" w:rsidP="002424A0">
            <w:pPr>
              <w:jc w:val="both"/>
              <w:rPr>
                <w:rFonts w:eastAsia="Times New Roman"/>
                <w:sz w:val="24"/>
                <w:szCs w:val="24"/>
              </w:rPr>
            </w:pPr>
            <w:r>
              <w:rPr>
                <w:rFonts w:eastAsia="Times New Roman"/>
                <w:color w:val="000000"/>
                <w:sz w:val="24"/>
                <w:szCs w:val="24"/>
              </w:rPr>
              <w:t>Экскурсия-наблюдение «Зимняя прогулка»</w:t>
            </w:r>
          </w:p>
        </w:tc>
      </w:tr>
      <w:tr w:rsidR="002424A0" w:rsidTr="002424A0">
        <w:tc>
          <w:tcPr>
            <w:tcW w:w="268" w:type="pct"/>
          </w:tcPr>
          <w:p w:rsidR="002424A0" w:rsidRDefault="002424A0" w:rsidP="002424A0">
            <w:pPr>
              <w:jc w:val="center"/>
              <w:rPr>
                <w:rFonts w:eastAsia="Times New Roman"/>
                <w:sz w:val="24"/>
                <w:szCs w:val="24"/>
              </w:rPr>
            </w:pPr>
            <w:r>
              <w:rPr>
                <w:rFonts w:eastAsia="Times New Roman"/>
                <w:sz w:val="24"/>
                <w:szCs w:val="24"/>
              </w:rPr>
              <w:t>3</w:t>
            </w:r>
          </w:p>
        </w:tc>
        <w:tc>
          <w:tcPr>
            <w:tcW w:w="4732" w:type="pct"/>
          </w:tcPr>
          <w:p w:rsidR="002424A0" w:rsidRDefault="002424A0" w:rsidP="002424A0">
            <w:pPr>
              <w:jc w:val="both"/>
              <w:rPr>
                <w:rFonts w:eastAsia="Times New Roman"/>
                <w:sz w:val="24"/>
                <w:szCs w:val="24"/>
              </w:rPr>
            </w:pPr>
            <w:r>
              <w:rPr>
                <w:rFonts w:eastAsia="Times New Roman"/>
                <w:color w:val="000000"/>
                <w:sz w:val="24"/>
                <w:szCs w:val="24"/>
              </w:rPr>
              <w:t>Экскурсия по школе и пришкольной территории</w:t>
            </w:r>
          </w:p>
        </w:tc>
      </w:tr>
      <w:tr w:rsidR="002424A0" w:rsidTr="002424A0">
        <w:tc>
          <w:tcPr>
            <w:tcW w:w="268" w:type="pct"/>
          </w:tcPr>
          <w:p w:rsidR="002424A0" w:rsidRDefault="002424A0" w:rsidP="002424A0">
            <w:pPr>
              <w:jc w:val="center"/>
              <w:rPr>
                <w:rFonts w:eastAsia="Times New Roman"/>
                <w:sz w:val="24"/>
                <w:szCs w:val="24"/>
              </w:rPr>
            </w:pPr>
            <w:r>
              <w:rPr>
                <w:rFonts w:eastAsia="Times New Roman"/>
                <w:sz w:val="24"/>
                <w:szCs w:val="24"/>
              </w:rPr>
              <w:t>4</w:t>
            </w:r>
          </w:p>
        </w:tc>
        <w:tc>
          <w:tcPr>
            <w:tcW w:w="4732" w:type="pct"/>
          </w:tcPr>
          <w:p w:rsidR="002424A0" w:rsidRDefault="002424A0" w:rsidP="002424A0">
            <w:pPr>
              <w:jc w:val="both"/>
              <w:rPr>
                <w:rFonts w:eastAsia="Times New Roman"/>
                <w:sz w:val="24"/>
                <w:szCs w:val="24"/>
              </w:rPr>
            </w:pPr>
            <w:r>
              <w:rPr>
                <w:rFonts w:eastAsia="Times New Roman"/>
                <w:color w:val="000000"/>
                <w:sz w:val="24"/>
                <w:szCs w:val="24"/>
              </w:rPr>
              <w:t>Экскурсия-наблюдение «Весенняя прогулка»</w:t>
            </w:r>
          </w:p>
        </w:tc>
      </w:tr>
    </w:tbl>
    <w:p w:rsidR="002424A0" w:rsidRDefault="002424A0" w:rsidP="002000C0">
      <w:pPr>
        <w:pStyle w:val="ConsPlusNormal"/>
        <w:jc w:val="both"/>
        <w:rPr>
          <w:rFonts w:ascii="Times New Roman" w:hAnsi="Times New Roman" w:cs="Times New Roman"/>
          <w:bCs/>
          <w:sz w:val="24"/>
          <w:szCs w:val="24"/>
        </w:rPr>
      </w:pPr>
    </w:p>
    <w:p w:rsidR="002424A0" w:rsidRDefault="002424A0" w:rsidP="002000C0">
      <w:pPr>
        <w:pStyle w:val="ConsPlusNormal"/>
        <w:jc w:val="both"/>
        <w:rPr>
          <w:rFonts w:ascii="Times New Roman" w:hAnsi="Times New Roman" w:cs="Times New Roman"/>
          <w:bCs/>
          <w:sz w:val="24"/>
          <w:szCs w:val="24"/>
        </w:rPr>
      </w:pPr>
    </w:p>
    <w:p w:rsidR="002000C0" w:rsidRPr="002000C0" w:rsidRDefault="002000C0" w:rsidP="002000C0">
      <w:pPr>
        <w:pStyle w:val="ConsPlusNormal"/>
        <w:jc w:val="both"/>
        <w:rPr>
          <w:rFonts w:ascii="Times New Roman" w:hAnsi="Times New Roman" w:cs="Times New Roman"/>
          <w:bCs/>
          <w:sz w:val="24"/>
          <w:szCs w:val="24"/>
        </w:rPr>
      </w:pPr>
      <w:r w:rsidRPr="002000C0">
        <w:rPr>
          <w:rFonts w:ascii="Times New Roman" w:hAnsi="Times New Roman" w:cs="Times New Roman"/>
          <w:bCs/>
          <w:sz w:val="24"/>
          <w:szCs w:val="24"/>
        </w:rPr>
        <w:t>Система комплексного психолого-педагогического обследования детей с РАС обучающихся</w:t>
      </w:r>
    </w:p>
    <w:p w:rsidR="002000C0" w:rsidRPr="002000C0" w:rsidRDefault="002000C0" w:rsidP="002000C0">
      <w:pPr>
        <w:suppressAutoHyphens/>
        <w:spacing w:after="0" w:line="240" w:lineRule="auto"/>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Перед проведением программы, в конце и на промежуточном этапе (в середине программы) проводится диагностика, для определения актуального уровня психического развития воспитанников с РАС и сложным дефектом.</w:t>
      </w:r>
    </w:p>
    <w:p w:rsidR="002000C0" w:rsidRPr="002000C0" w:rsidRDefault="002000C0" w:rsidP="002000C0">
      <w:pPr>
        <w:suppressAutoHyphens/>
        <w:spacing w:after="0" w:line="240" w:lineRule="auto"/>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Цель: выявление актуального уровня психического развития ребенка;</w:t>
      </w:r>
    </w:p>
    <w:p w:rsidR="002000C0" w:rsidRPr="002000C0" w:rsidRDefault="002000C0" w:rsidP="002000C0">
      <w:pPr>
        <w:suppressAutoHyphens/>
        <w:spacing w:after="0" w:line="240" w:lineRule="auto"/>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Используемые методы и методики:</w:t>
      </w:r>
    </w:p>
    <w:p w:rsidR="002000C0" w:rsidRPr="002000C0" w:rsidRDefault="002000C0" w:rsidP="002000C0">
      <w:pPr>
        <w:numPr>
          <w:ilvl w:val="0"/>
          <w:numId w:val="1"/>
        </w:numPr>
        <w:suppressAutoHyphens/>
        <w:spacing w:after="0" w:line="240" w:lineRule="auto"/>
        <w:ind w:left="0" w:firstLine="0"/>
        <w:contextualSpacing/>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Наблюдение;</w:t>
      </w:r>
    </w:p>
    <w:p w:rsidR="002000C0" w:rsidRPr="002000C0" w:rsidRDefault="002000C0" w:rsidP="002000C0">
      <w:pPr>
        <w:numPr>
          <w:ilvl w:val="0"/>
          <w:numId w:val="1"/>
        </w:numPr>
        <w:suppressAutoHyphens/>
        <w:spacing w:after="0" w:line="240" w:lineRule="auto"/>
        <w:ind w:left="0" w:firstLine="0"/>
        <w:contextualSpacing/>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Беседа (с педагогами и родителями);</w:t>
      </w:r>
    </w:p>
    <w:p w:rsidR="002000C0" w:rsidRPr="002000C0" w:rsidRDefault="002000C0" w:rsidP="002000C0">
      <w:pPr>
        <w:numPr>
          <w:ilvl w:val="0"/>
          <w:numId w:val="1"/>
        </w:numPr>
        <w:suppressAutoHyphens/>
        <w:spacing w:after="0" w:line="240" w:lineRule="auto"/>
        <w:ind w:left="0" w:firstLine="0"/>
        <w:contextualSpacing/>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Экспериментально-психологическе методики:</w:t>
      </w:r>
    </w:p>
    <w:p w:rsidR="002000C0" w:rsidRPr="002000C0" w:rsidRDefault="002000C0" w:rsidP="002000C0">
      <w:pPr>
        <w:numPr>
          <w:ilvl w:val="0"/>
          <w:numId w:val="2"/>
        </w:numPr>
        <w:suppressAutoHyphens/>
        <w:spacing w:after="0" w:line="240" w:lineRule="auto"/>
        <w:ind w:left="0" w:firstLine="0"/>
        <w:contextualSpacing/>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Проба Поппельрейтера;</w:t>
      </w:r>
    </w:p>
    <w:p w:rsidR="002000C0" w:rsidRPr="002000C0" w:rsidRDefault="002000C0" w:rsidP="002000C0">
      <w:pPr>
        <w:numPr>
          <w:ilvl w:val="0"/>
          <w:numId w:val="2"/>
        </w:numPr>
        <w:suppressAutoHyphens/>
        <w:spacing w:after="0" w:line="240" w:lineRule="auto"/>
        <w:ind w:left="0" w:firstLine="0"/>
        <w:contextualSpacing/>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«Корректурная проба»;</w:t>
      </w:r>
    </w:p>
    <w:p w:rsidR="002000C0" w:rsidRPr="002000C0" w:rsidRDefault="002000C0" w:rsidP="002000C0">
      <w:pPr>
        <w:numPr>
          <w:ilvl w:val="0"/>
          <w:numId w:val="2"/>
        </w:numPr>
        <w:suppressAutoHyphens/>
        <w:spacing w:after="0" w:line="240" w:lineRule="auto"/>
        <w:ind w:left="0" w:firstLine="0"/>
        <w:contextualSpacing/>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Методика Пьерона-Рузера;</w:t>
      </w:r>
    </w:p>
    <w:p w:rsidR="002000C0" w:rsidRPr="002000C0" w:rsidRDefault="002000C0" w:rsidP="002000C0">
      <w:pPr>
        <w:numPr>
          <w:ilvl w:val="0"/>
          <w:numId w:val="2"/>
        </w:numPr>
        <w:suppressAutoHyphens/>
        <w:spacing w:after="0" w:line="240" w:lineRule="auto"/>
        <w:ind w:left="0" w:firstLine="0"/>
        <w:contextualSpacing/>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«Найди и вычеркни»;</w:t>
      </w:r>
    </w:p>
    <w:p w:rsidR="002000C0" w:rsidRPr="002000C0" w:rsidRDefault="002000C0" w:rsidP="002000C0">
      <w:pPr>
        <w:numPr>
          <w:ilvl w:val="0"/>
          <w:numId w:val="2"/>
        </w:numPr>
        <w:suppressAutoHyphens/>
        <w:spacing w:after="0" w:line="240" w:lineRule="auto"/>
        <w:ind w:left="0" w:firstLine="0"/>
        <w:contextualSpacing/>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Сбор пирамиды;</w:t>
      </w:r>
    </w:p>
    <w:p w:rsidR="002000C0" w:rsidRPr="002000C0" w:rsidRDefault="002000C0" w:rsidP="002000C0">
      <w:pPr>
        <w:numPr>
          <w:ilvl w:val="0"/>
          <w:numId w:val="2"/>
        </w:numPr>
        <w:suppressAutoHyphens/>
        <w:spacing w:after="0" w:line="240" w:lineRule="auto"/>
        <w:ind w:left="0" w:firstLine="0"/>
        <w:contextualSpacing/>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Сбор матрешки;</w:t>
      </w:r>
    </w:p>
    <w:p w:rsidR="002000C0" w:rsidRPr="002000C0" w:rsidRDefault="002000C0" w:rsidP="002000C0">
      <w:pPr>
        <w:numPr>
          <w:ilvl w:val="0"/>
          <w:numId w:val="2"/>
        </w:numPr>
        <w:suppressAutoHyphens/>
        <w:spacing w:after="0" w:line="240" w:lineRule="auto"/>
        <w:ind w:left="0" w:firstLine="0"/>
        <w:contextualSpacing/>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«Почтовый ящик»;</w:t>
      </w:r>
    </w:p>
    <w:p w:rsidR="002000C0" w:rsidRPr="002000C0" w:rsidRDefault="002000C0" w:rsidP="002000C0">
      <w:pPr>
        <w:numPr>
          <w:ilvl w:val="0"/>
          <w:numId w:val="2"/>
        </w:numPr>
        <w:suppressAutoHyphens/>
        <w:spacing w:after="0" w:line="240" w:lineRule="auto"/>
        <w:ind w:left="0" w:firstLine="0"/>
        <w:contextualSpacing/>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«Доски Сегена»;</w:t>
      </w:r>
    </w:p>
    <w:p w:rsidR="002000C0" w:rsidRPr="002000C0" w:rsidRDefault="002000C0" w:rsidP="002000C0">
      <w:pPr>
        <w:numPr>
          <w:ilvl w:val="0"/>
          <w:numId w:val="2"/>
        </w:numPr>
        <w:suppressAutoHyphens/>
        <w:spacing w:after="0" w:line="240" w:lineRule="auto"/>
        <w:ind w:left="0" w:firstLine="0"/>
        <w:contextualSpacing/>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«Рамки Монтессори»;</w:t>
      </w:r>
    </w:p>
    <w:p w:rsidR="002000C0" w:rsidRPr="002000C0" w:rsidRDefault="002000C0" w:rsidP="002000C0">
      <w:pPr>
        <w:numPr>
          <w:ilvl w:val="0"/>
          <w:numId w:val="2"/>
        </w:numPr>
        <w:suppressAutoHyphens/>
        <w:spacing w:after="0" w:line="240" w:lineRule="auto"/>
        <w:ind w:left="0" w:firstLine="0"/>
        <w:contextualSpacing/>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Контурные и зашумленные изображения;</w:t>
      </w:r>
    </w:p>
    <w:p w:rsidR="002000C0" w:rsidRPr="002000C0" w:rsidRDefault="002000C0" w:rsidP="002000C0">
      <w:pPr>
        <w:numPr>
          <w:ilvl w:val="0"/>
          <w:numId w:val="2"/>
        </w:numPr>
        <w:suppressAutoHyphens/>
        <w:spacing w:after="0" w:line="240" w:lineRule="auto"/>
        <w:ind w:left="0" w:firstLine="0"/>
        <w:contextualSpacing/>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Разрезные фигуры;</w:t>
      </w:r>
    </w:p>
    <w:p w:rsidR="002000C0" w:rsidRPr="002000C0" w:rsidRDefault="002000C0" w:rsidP="002000C0">
      <w:pPr>
        <w:numPr>
          <w:ilvl w:val="0"/>
          <w:numId w:val="2"/>
        </w:numPr>
        <w:suppressAutoHyphens/>
        <w:spacing w:after="0" w:line="240" w:lineRule="auto"/>
        <w:ind w:left="0" w:firstLine="0"/>
        <w:contextualSpacing/>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«Сбор целого из частей»;</w:t>
      </w:r>
    </w:p>
    <w:p w:rsidR="002000C0" w:rsidRPr="002000C0" w:rsidRDefault="002000C0" w:rsidP="002000C0">
      <w:pPr>
        <w:numPr>
          <w:ilvl w:val="0"/>
          <w:numId w:val="2"/>
        </w:numPr>
        <w:suppressAutoHyphens/>
        <w:spacing w:after="0" w:line="240" w:lineRule="auto"/>
        <w:ind w:left="0" w:firstLine="0"/>
        <w:contextualSpacing/>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«Классификация предметов»;</w:t>
      </w:r>
    </w:p>
    <w:p w:rsidR="002000C0" w:rsidRPr="002000C0" w:rsidRDefault="002000C0" w:rsidP="002000C0">
      <w:pPr>
        <w:numPr>
          <w:ilvl w:val="0"/>
          <w:numId w:val="2"/>
        </w:numPr>
        <w:suppressAutoHyphens/>
        <w:spacing w:after="0" w:line="240" w:lineRule="auto"/>
        <w:ind w:left="0" w:firstLine="0"/>
        <w:contextualSpacing/>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«Четвертый лишний»;</w:t>
      </w:r>
    </w:p>
    <w:p w:rsidR="002000C0" w:rsidRPr="002000C0" w:rsidRDefault="002000C0" w:rsidP="002000C0">
      <w:pPr>
        <w:numPr>
          <w:ilvl w:val="0"/>
          <w:numId w:val="2"/>
        </w:numPr>
        <w:suppressAutoHyphens/>
        <w:spacing w:after="0" w:line="240" w:lineRule="auto"/>
        <w:ind w:left="0" w:firstLine="0"/>
        <w:contextualSpacing/>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«Последовательные события»;</w:t>
      </w:r>
    </w:p>
    <w:p w:rsidR="002000C0" w:rsidRPr="002000C0" w:rsidRDefault="002000C0" w:rsidP="002000C0">
      <w:pPr>
        <w:numPr>
          <w:ilvl w:val="0"/>
          <w:numId w:val="2"/>
        </w:numPr>
        <w:suppressAutoHyphens/>
        <w:spacing w:after="0" w:line="240" w:lineRule="auto"/>
        <w:ind w:left="0" w:firstLine="0"/>
        <w:contextualSpacing/>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Свободный рисунок;</w:t>
      </w:r>
    </w:p>
    <w:p w:rsidR="002000C0" w:rsidRPr="002000C0" w:rsidRDefault="002000C0" w:rsidP="002000C0">
      <w:pPr>
        <w:numPr>
          <w:ilvl w:val="0"/>
          <w:numId w:val="2"/>
        </w:numPr>
        <w:suppressAutoHyphens/>
        <w:spacing w:after="0" w:line="240" w:lineRule="auto"/>
        <w:ind w:left="0" w:firstLine="0"/>
        <w:contextualSpacing/>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Рисунок человека (по К.Маховер).</w:t>
      </w:r>
    </w:p>
    <w:p w:rsidR="002000C0" w:rsidRPr="002000C0" w:rsidRDefault="002000C0" w:rsidP="002000C0">
      <w:pPr>
        <w:numPr>
          <w:ilvl w:val="0"/>
          <w:numId w:val="3"/>
        </w:numPr>
        <w:suppressAutoHyphens/>
        <w:spacing w:after="0" w:line="240" w:lineRule="auto"/>
        <w:ind w:left="0" w:firstLine="0"/>
        <w:contextualSpacing/>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Анализ медицинской документации, психолого-педагогических характеристик детей и протоколов ПМПК.</w:t>
      </w:r>
    </w:p>
    <w:p w:rsidR="002000C0" w:rsidRPr="002000C0" w:rsidRDefault="002000C0" w:rsidP="002000C0">
      <w:pPr>
        <w:suppressAutoHyphens/>
        <w:spacing w:after="0" w:line="240" w:lineRule="auto"/>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Занятия с обучающимися с РАС (вариант 8.3) проводятся в подгрупповой и индивидуальной форме.</w:t>
      </w:r>
    </w:p>
    <w:p w:rsidR="002000C0" w:rsidRPr="002000C0" w:rsidRDefault="002000C0" w:rsidP="002000C0">
      <w:pPr>
        <w:suppressAutoHyphens/>
        <w:spacing w:after="0" w:line="240" w:lineRule="auto"/>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Продолжительность одного индивидуального психокоррекционного занятия варьируется в диапазоне 15-20 минут.</w:t>
      </w:r>
    </w:p>
    <w:p w:rsidR="002000C0" w:rsidRPr="002000C0" w:rsidRDefault="002000C0" w:rsidP="002000C0">
      <w:pPr>
        <w:suppressAutoHyphens/>
        <w:spacing w:after="0" w:line="240" w:lineRule="auto"/>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Подгрупповые занятия могут продолжаться до 30 минут.</w:t>
      </w:r>
    </w:p>
    <w:p w:rsidR="002000C0" w:rsidRPr="002000C0" w:rsidRDefault="002000C0" w:rsidP="002000C0">
      <w:pPr>
        <w:suppressAutoHyphens/>
        <w:spacing w:after="0" w:line="240" w:lineRule="auto"/>
        <w:jc w:val="both"/>
        <w:rPr>
          <w:rFonts w:ascii="Times New Roman" w:eastAsia="Droid Sans Fallback" w:hAnsi="Times New Roman" w:cs="Times New Roman"/>
          <w:bCs/>
          <w:kern w:val="1"/>
          <w:sz w:val="24"/>
          <w:szCs w:val="24"/>
        </w:rPr>
      </w:pPr>
      <w:r w:rsidRPr="002000C0">
        <w:rPr>
          <w:rFonts w:ascii="Times New Roman" w:eastAsia="Droid Sans Fallback" w:hAnsi="Times New Roman" w:cs="Times New Roman"/>
          <w:bCs/>
          <w:kern w:val="1"/>
          <w:sz w:val="24"/>
          <w:szCs w:val="24"/>
        </w:rPr>
        <w:t>Во время проведения занятия обязательно проведение физкультурных минуток и динамических пауз.</w:t>
      </w:r>
    </w:p>
    <w:p w:rsidR="002000C0" w:rsidRPr="002000C0" w:rsidRDefault="00F546E2" w:rsidP="002000C0">
      <w:pPr>
        <w:pStyle w:val="ConsPlusNormal"/>
        <w:jc w:val="both"/>
        <w:rPr>
          <w:rFonts w:ascii="Times New Roman" w:hAnsi="Times New Roman" w:cs="Times New Roman"/>
          <w:bCs/>
          <w:sz w:val="24"/>
          <w:szCs w:val="24"/>
        </w:rPr>
      </w:pPr>
      <w:r>
        <w:rPr>
          <w:rFonts w:ascii="Times New Roman" w:hAnsi="Times New Roman" w:cs="Times New Roman"/>
          <w:bCs/>
          <w:sz w:val="24"/>
          <w:szCs w:val="24"/>
        </w:rPr>
        <w:t xml:space="preserve">      О</w:t>
      </w:r>
      <w:r w:rsidR="002000C0" w:rsidRPr="002000C0">
        <w:rPr>
          <w:rFonts w:ascii="Times New Roman" w:hAnsi="Times New Roman" w:cs="Times New Roman"/>
          <w:bCs/>
          <w:sz w:val="24"/>
          <w:szCs w:val="24"/>
        </w:rPr>
        <w:t xml:space="preserve">сновные направления (диагностическое, коррекционно-развивающее, консультативное, </w:t>
      </w:r>
      <w:r w:rsidR="002000C0" w:rsidRPr="002000C0">
        <w:rPr>
          <w:rFonts w:ascii="Times New Roman" w:hAnsi="Times New Roman" w:cs="Times New Roman"/>
          <w:bCs/>
          <w:sz w:val="24"/>
          <w:szCs w:val="24"/>
        </w:rPr>
        <w:lastRenderedPageBreak/>
        <w:t>информационно-просветительское).</w:t>
      </w:r>
    </w:p>
    <w:p w:rsidR="002000C0" w:rsidRPr="002000C0" w:rsidRDefault="002000C0" w:rsidP="002000C0">
      <w:pPr>
        <w:autoSpaceDN w:val="0"/>
        <w:spacing w:after="0" w:line="240" w:lineRule="auto"/>
        <w:contextualSpacing/>
        <w:jc w:val="both"/>
        <w:rPr>
          <w:rFonts w:ascii="Times New Roman" w:hAnsi="Times New Roman" w:cs="Times New Roman"/>
          <w:bCs/>
          <w:caps/>
          <w:kern w:val="2"/>
          <w:sz w:val="24"/>
          <w:szCs w:val="24"/>
        </w:rPr>
      </w:pPr>
      <w:r w:rsidRPr="002000C0">
        <w:rPr>
          <w:rFonts w:ascii="Times New Roman" w:hAnsi="Times New Roman" w:cs="Times New Roman"/>
          <w:bCs/>
          <w:kern w:val="2"/>
          <w:sz w:val="24"/>
          <w:szCs w:val="24"/>
        </w:rPr>
        <w:t xml:space="preserve">Основными направлениями </w:t>
      </w:r>
      <w:r w:rsidRPr="002000C0">
        <w:rPr>
          <w:rFonts w:ascii="Times New Roman" w:hAnsi="Times New Roman" w:cs="Times New Roman"/>
          <w:bCs/>
          <w:kern w:val="28"/>
          <w:sz w:val="24"/>
          <w:szCs w:val="24"/>
        </w:rPr>
        <w:t>коррекционной работы</w:t>
      </w:r>
      <w:r w:rsidRPr="002000C0">
        <w:rPr>
          <w:rFonts w:ascii="Times New Roman" w:hAnsi="Times New Roman" w:cs="Times New Roman"/>
          <w:bCs/>
          <w:kern w:val="2"/>
          <w:sz w:val="24"/>
          <w:szCs w:val="24"/>
        </w:rPr>
        <w:t>являются</w:t>
      </w:r>
      <w:r w:rsidRPr="002000C0">
        <w:rPr>
          <w:rFonts w:ascii="Times New Roman" w:hAnsi="Times New Roman" w:cs="Times New Roman"/>
          <w:bCs/>
          <w:caps/>
          <w:kern w:val="2"/>
          <w:sz w:val="24"/>
          <w:szCs w:val="24"/>
        </w:rPr>
        <w:t>:</w:t>
      </w:r>
    </w:p>
    <w:p w:rsidR="002000C0" w:rsidRPr="002000C0" w:rsidRDefault="002000C0" w:rsidP="002000C0">
      <w:pPr>
        <w:autoSpaceDN w:val="0"/>
        <w:spacing w:after="0" w:line="240" w:lineRule="auto"/>
        <w:contextualSpacing/>
        <w:jc w:val="both"/>
        <w:rPr>
          <w:rFonts w:ascii="Times New Roman" w:hAnsi="Times New Roman" w:cs="Times New Roman"/>
          <w:bCs/>
          <w:kern w:val="2"/>
          <w:sz w:val="24"/>
          <w:szCs w:val="24"/>
        </w:rPr>
      </w:pPr>
      <w:r w:rsidRPr="002000C0">
        <w:rPr>
          <w:rFonts w:ascii="Times New Roman" w:hAnsi="Times New Roman" w:cs="Times New Roman"/>
          <w:bCs/>
          <w:kern w:val="2"/>
          <w:sz w:val="24"/>
          <w:szCs w:val="24"/>
        </w:rPr>
        <w:t>1.</w:t>
      </w:r>
      <w:r w:rsidRPr="002000C0">
        <w:rPr>
          <w:rFonts w:ascii="Times New Roman" w:hAnsi="Times New Roman" w:cs="Times New Roman"/>
          <w:bCs/>
          <w:kern w:val="2"/>
          <w:sz w:val="24"/>
          <w:szCs w:val="24"/>
          <w:lang w:val="en-US"/>
        </w:rPr>
        <w:t> </w:t>
      </w:r>
      <w:r w:rsidRPr="002000C0">
        <w:rPr>
          <w:rFonts w:ascii="Times New Roman" w:hAnsi="Times New Roman" w:cs="Times New Roman"/>
          <w:bCs/>
          <w:i/>
          <w:iCs/>
          <w:kern w:val="2"/>
          <w:sz w:val="24"/>
          <w:szCs w:val="24"/>
        </w:rPr>
        <w:t>Диагностическая работа, которая</w:t>
      </w:r>
      <w:r w:rsidRPr="002000C0">
        <w:rPr>
          <w:rFonts w:ascii="Times New Roman" w:hAnsi="Times New Roman" w:cs="Times New Roman"/>
          <w:bCs/>
          <w:kern w:val="2"/>
          <w:sz w:val="24"/>
          <w:szCs w:val="24"/>
        </w:rPr>
        <w:t xml:space="preserve"> обеспечивает выявление особенностей развития и здоровья обучающихся с РАС с целью создания благоприятных условий для овладения ими содержанием основной общеобразовательной программы. </w:t>
      </w:r>
    </w:p>
    <w:p w:rsidR="002000C0" w:rsidRPr="002000C0" w:rsidRDefault="002000C0" w:rsidP="002000C0">
      <w:pPr>
        <w:autoSpaceDN w:val="0"/>
        <w:spacing w:after="0" w:line="240" w:lineRule="auto"/>
        <w:contextualSpacing/>
        <w:jc w:val="both"/>
        <w:rPr>
          <w:rFonts w:ascii="Times New Roman" w:hAnsi="Times New Roman" w:cs="Times New Roman"/>
          <w:bCs/>
          <w:kern w:val="2"/>
          <w:sz w:val="24"/>
          <w:szCs w:val="24"/>
        </w:rPr>
      </w:pPr>
      <w:r w:rsidRPr="002000C0">
        <w:rPr>
          <w:rFonts w:ascii="Times New Roman" w:hAnsi="Times New Roman" w:cs="Times New Roman"/>
          <w:bCs/>
          <w:kern w:val="2"/>
          <w:sz w:val="24"/>
          <w:szCs w:val="24"/>
        </w:rPr>
        <w:t>Проведение диагностической работы предполагает</w:t>
      </w:r>
      <w:r w:rsidRPr="002000C0">
        <w:rPr>
          <w:rFonts w:ascii="Times New Roman" w:hAnsi="Times New Roman" w:cs="Times New Roman"/>
          <w:bCs/>
          <w:kern w:val="28"/>
          <w:sz w:val="24"/>
          <w:szCs w:val="24"/>
        </w:rPr>
        <w:t xml:space="preserve"> осуществление</w:t>
      </w:r>
      <w:r w:rsidRPr="002000C0">
        <w:rPr>
          <w:rFonts w:ascii="Times New Roman" w:hAnsi="Times New Roman" w:cs="Times New Roman"/>
          <w:bCs/>
          <w:kern w:val="2"/>
          <w:sz w:val="24"/>
          <w:szCs w:val="24"/>
        </w:rPr>
        <w:t>:</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8"/>
          <w:sz w:val="24"/>
          <w:szCs w:val="24"/>
        </w:rPr>
        <w:t>1) психолого-педагогического и медицинского обследования с целью выявления их особых образовательных потребностей:</w:t>
      </w:r>
    </w:p>
    <w:p w:rsidR="002000C0" w:rsidRPr="002000C0" w:rsidRDefault="002000C0" w:rsidP="002000C0">
      <w:pPr>
        <w:autoSpaceDN w:val="0"/>
        <w:spacing w:after="0" w:line="240" w:lineRule="auto"/>
        <w:contextualSpacing/>
        <w:jc w:val="both"/>
        <w:rPr>
          <w:rFonts w:ascii="Times New Roman" w:hAnsi="Times New Roman" w:cs="Times New Roman"/>
          <w:bCs/>
          <w:kern w:val="2"/>
          <w:sz w:val="24"/>
          <w:szCs w:val="24"/>
        </w:rPr>
      </w:pPr>
      <w:r w:rsidRPr="002000C0">
        <w:rPr>
          <w:rFonts w:ascii="Times New Roman" w:hAnsi="Times New Roman" w:cs="Times New Roman"/>
          <w:bCs/>
          <w:kern w:val="2"/>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2000C0" w:rsidRPr="002000C0" w:rsidRDefault="002000C0" w:rsidP="002000C0">
      <w:pPr>
        <w:autoSpaceDN w:val="0"/>
        <w:spacing w:after="0" w:line="240" w:lineRule="auto"/>
        <w:contextualSpacing/>
        <w:jc w:val="both"/>
        <w:rPr>
          <w:rFonts w:ascii="Times New Roman" w:hAnsi="Times New Roman" w:cs="Times New Roman"/>
          <w:bCs/>
          <w:kern w:val="2"/>
          <w:sz w:val="24"/>
          <w:szCs w:val="24"/>
        </w:rPr>
      </w:pPr>
      <w:r w:rsidRPr="002000C0">
        <w:rPr>
          <w:rFonts w:ascii="Times New Roman" w:hAnsi="Times New Roman" w:cs="Times New Roman"/>
          <w:bCs/>
          <w:kern w:val="2"/>
          <w:sz w:val="24"/>
          <w:szCs w:val="24"/>
        </w:rPr>
        <w:t>― развития эмоционально-волевой сферы и личностных особенностей обучающихся;</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
          <w:sz w:val="24"/>
          <w:szCs w:val="24"/>
        </w:rPr>
        <w:t>― определение социальной ситуации развития и условий семейного воспитания ученика;</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8"/>
          <w:sz w:val="24"/>
          <w:szCs w:val="24"/>
        </w:rPr>
        <w:t>2) мониторинга динамики развития обучающихся, их успешности в освоении адаптированной основной общеобразовательной программы общего образования;</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8"/>
          <w:sz w:val="24"/>
          <w:szCs w:val="24"/>
        </w:rPr>
        <w:t>3) анализа результатов обследования с целью проектирования и корректировки коррекционных мероприятий.</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8"/>
          <w:sz w:val="24"/>
          <w:szCs w:val="24"/>
        </w:rPr>
        <w:t>В процессе диагностической работы используются следующие формы и методы работы:</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
          <w:sz w:val="24"/>
          <w:szCs w:val="24"/>
        </w:rPr>
        <w:t>― </w:t>
      </w:r>
      <w:r w:rsidRPr="002000C0">
        <w:rPr>
          <w:rFonts w:ascii="Times New Roman" w:hAnsi="Times New Roman" w:cs="Times New Roman"/>
          <w:bCs/>
          <w:kern w:val="28"/>
          <w:sz w:val="24"/>
          <w:szCs w:val="24"/>
        </w:rPr>
        <w:t>сбор сведений о ребенке у педагогов, родителей (беседы, анкетирование, интервьюирование),</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
          <w:sz w:val="24"/>
          <w:szCs w:val="24"/>
        </w:rPr>
        <w:t>― </w:t>
      </w:r>
      <w:r w:rsidRPr="002000C0">
        <w:rPr>
          <w:rFonts w:ascii="Times New Roman" w:hAnsi="Times New Roman" w:cs="Times New Roman"/>
          <w:bCs/>
          <w:kern w:val="28"/>
          <w:sz w:val="24"/>
          <w:szCs w:val="24"/>
        </w:rPr>
        <w:t>беседы с учащимися, учителями и родителями,</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
          <w:sz w:val="24"/>
          <w:szCs w:val="24"/>
        </w:rPr>
        <w:t>― </w:t>
      </w:r>
      <w:r w:rsidRPr="002000C0">
        <w:rPr>
          <w:rFonts w:ascii="Times New Roman" w:hAnsi="Times New Roman" w:cs="Times New Roman"/>
          <w:bCs/>
          <w:kern w:val="28"/>
          <w:sz w:val="24"/>
          <w:szCs w:val="24"/>
        </w:rPr>
        <w:t>наблюдение за учениками во время учебной и внеурочной деятельности,</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
          <w:sz w:val="24"/>
          <w:szCs w:val="24"/>
        </w:rPr>
        <w:t>― </w:t>
      </w:r>
      <w:r w:rsidRPr="002000C0">
        <w:rPr>
          <w:rFonts w:ascii="Times New Roman" w:hAnsi="Times New Roman" w:cs="Times New Roman"/>
          <w:bCs/>
          <w:kern w:val="28"/>
          <w:sz w:val="24"/>
          <w:szCs w:val="24"/>
        </w:rPr>
        <w:t xml:space="preserve">психолого-педагогический эксперимент, </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
          <w:sz w:val="24"/>
          <w:szCs w:val="24"/>
        </w:rPr>
        <w:t>― </w:t>
      </w:r>
      <w:r w:rsidRPr="002000C0">
        <w:rPr>
          <w:rFonts w:ascii="Times New Roman" w:hAnsi="Times New Roman" w:cs="Times New Roman"/>
          <w:bCs/>
          <w:kern w:val="28"/>
          <w:sz w:val="24"/>
          <w:szCs w:val="24"/>
        </w:rPr>
        <w:t>изучение работ ребенка (тетради, рисунки, поделки и т. п.) и др.</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
          <w:sz w:val="24"/>
          <w:szCs w:val="24"/>
        </w:rPr>
        <w:t>― </w:t>
      </w:r>
      <w:r w:rsidRPr="002000C0">
        <w:rPr>
          <w:rFonts w:ascii="Times New Roman" w:hAnsi="Times New Roman" w:cs="Times New Roman"/>
          <w:bCs/>
          <w:kern w:val="28"/>
          <w:sz w:val="24"/>
          <w:szCs w:val="24"/>
        </w:rPr>
        <w:t>оформление документации (психолого-педагогические дневники наблюдения за учащимися и др.).</w:t>
      </w:r>
    </w:p>
    <w:p w:rsidR="002000C0" w:rsidRPr="002000C0" w:rsidRDefault="002000C0" w:rsidP="002000C0">
      <w:pPr>
        <w:autoSpaceDN w:val="0"/>
        <w:spacing w:after="0" w:line="240" w:lineRule="auto"/>
        <w:contextualSpacing/>
        <w:jc w:val="both"/>
        <w:rPr>
          <w:rFonts w:ascii="Times New Roman" w:hAnsi="Times New Roman" w:cs="Times New Roman"/>
          <w:bCs/>
          <w:kern w:val="2"/>
          <w:sz w:val="24"/>
          <w:szCs w:val="24"/>
        </w:rPr>
      </w:pPr>
      <w:r w:rsidRPr="002000C0">
        <w:rPr>
          <w:rFonts w:ascii="Times New Roman" w:hAnsi="Times New Roman" w:cs="Times New Roman"/>
          <w:bCs/>
          <w:kern w:val="2"/>
          <w:sz w:val="24"/>
          <w:szCs w:val="24"/>
        </w:rPr>
        <w:t>2.</w:t>
      </w:r>
      <w:r w:rsidRPr="002000C0">
        <w:rPr>
          <w:rFonts w:ascii="Times New Roman" w:hAnsi="Times New Roman" w:cs="Times New Roman"/>
          <w:bCs/>
          <w:kern w:val="2"/>
          <w:sz w:val="24"/>
          <w:szCs w:val="24"/>
          <w:lang w:val="en-US"/>
        </w:rPr>
        <w:t> </w:t>
      </w:r>
      <w:r w:rsidRPr="002000C0">
        <w:rPr>
          <w:rFonts w:ascii="Times New Roman" w:hAnsi="Times New Roman" w:cs="Times New Roman"/>
          <w:bCs/>
          <w:i/>
          <w:kern w:val="2"/>
          <w:sz w:val="24"/>
          <w:szCs w:val="24"/>
        </w:rPr>
        <w:t>К</w:t>
      </w:r>
      <w:r w:rsidRPr="002000C0">
        <w:rPr>
          <w:rFonts w:ascii="Times New Roman" w:hAnsi="Times New Roman" w:cs="Times New Roman"/>
          <w:bCs/>
          <w:i/>
          <w:iCs/>
          <w:kern w:val="2"/>
          <w:sz w:val="24"/>
          <w:szCs w:val="24"/>
        </w:rPr>
        <w:t>оррекционно-развивающая работа</w:t>
      </w:r>
      <w:r w:rsidRPr="002000C0">
        <w:rPr>
          <w:rFonts w:ascii="Times New Roman" w:hAnsi="Times New Roman" w:cs="Times New Roman"/>
          <w:bCs/>
          <w:kern w:val="2"/>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2000C0" w:rsidRPr="002000C0" w:rsidRDefault="002000C0" w:rsidP="002000C0">
      <w:pPr>
        <w:autoSpaceDN w:val="0"/>
        <w:spacing w:after="0" w:line="240" w:lineRule="auto"/>
        <w:contextualSpacing/>
        <w:jc w:val="both"/>
        <w:rPr>
          <w:rFonts w:ascii="Times New Roman" w:hAnsi="Times New Roman" w:cs="Times New Roman"/>
          <w:bCs/>
          <w:i/>
          <w:kern w:val="2"/>
          <w:sz w:val="24"/>
          <w:szCs w:val="24"/>
        </w:rPr>
      </w:pPr>
      <w:r w:rsidRPr="002000C0">
        <w:rPr>
          <w:rFonts w:ascii="Times New Roman" w:hAnsi="Times New Roman" w:cs="Times New Roman"/>
          <w:bCs/>
          <w:kern w:val="2"/>
          <w:sz w:val="24"/>
          <w:szCs w:val="24"/>
        </w:rPr>
        <w:t>К</w:t>
      </w:r>
      <w:r w:rsidRPr="002000C0">
        <w:rPr>
          <w:rFonts w:ascii="Times New Roman" w:hAnsi="Times New Roman" w:cs="Times New Roman"/>
          <w:bCs/>
          <w:i/>
          <w:iCs/>
          <w:kern w:val="2"/>
          <w:sz w:val="24"/>
          <w:szCs w:val="24"/>
        </w:rPr>
        <w:t>оррекционно-развивающая работа включает:</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
          <w:sz w:val="24"/>
          <w:szCs w:val="24"/>
        </w:rPr>
        <w:t>― </w:t>
      </w:r>
      <w:r w:rsidRPr="002000C0">
        <w:rPr>
          <w:rFonts w:ascii="Times New Roman" w:hAnsi="Times New Roman" w:cs="Times New Roman"/>
          <w:bCs/>
          <w:kern w:val="28"/>
          <w:sz w:val="24"/>
          <w:szCs w:val="24"/>
        </w:rPr>
        <w:t>составление индивидуальной программы психологического сопровождения учащегося (совместно с педагогами),</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
          <w:sz w:val="24"/>
          <w:szCs w:val="24"/>
        </w:rPr>
        <w:t>― </w:t>
      </w:r>
      <w:r w:rsidRPr="002000C0">
        <w:rPr>
          <w:rFonts w:ascii="Times New Roman" w:hAnsi="Times New Roman" w:cs="Times New Roman"/>
          <w:bCs/>
          <w:kern w:val="28"/>
          <w:sz w:val="24"/>
          <w:szCs w:val="24"/>
        </w:rPr>
        <w:t>формирование в классе психологического климата комфортного для всех обучающихся,</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
          <w:sz w:val="24"/>
          <w:szCs w:val="24"/>
        </w:rPr>
        <w:t>― </w:t>
      </w:r>
      <w:r w:rsidRPr="002000C0">
        <w:rPr>
          <w:rFonts w:ascii="Times New Roman" w:hAnsi="Times New Roman" w:cs="Times New Roman"/>
          <w:bCs/>
          <w:kern w:val="28"/>
          <w:sz w:val="24"/>
          <w:szCs w:val="24"/>
        </w:rPr>
        <w:t xml:space="preserve">организация внеурочной деятельности, направленной на эмоциональное, общее социально-личностное развитие учащихся, активизацию их познавательной деятельности, </w:t>
      </w:r>
    </w:p>
    <w:p w:rsidR="002000C0" w:rsidRPr="002000C0" w:rsidRDefault="002000C0" w:rsidP="002000C0">
      <w:pPr>
        <w:autoSpaceDN w:val="0"/>
        <w:spacing w:after="0" w:line="240" w:lineRule="auto"/>
        <w:contextualSpacing/>
        <w:jc w:val="both"/>
        <w:rPr>
          <w:rFonts w:ascii="Times New Roman" w:hAnsi="Times New Roman" w:cs="Times New Roman"/>
          <w:bCs/>
          <w:kern w:val="2"/>
          <w:sz w:val="24"/>
          <w:szCs w:val="24"/>
        </w:rPr>
      </w:pPr>
      <w:r w:rsidRPr="002000C0">
        <w:rPr>
          <w:rFonts w:ascii="Times New Roman" w:hAnsi="Times New Roman" w:cs="Times New Roman"/>
          <w:bCs/>
          <w:kern w:val="2"/>
          <w:sz w:val="24"/>
          <w:szCs w:val="24"/>
        </w:rPr>
        <w:t>― 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2000C0" w:rsidRPr="002000C0" w:rsidRDefault="002000C0" w:rsidP="002000C0">
      <w:pPr>
        <w:autoSpaceDN w:val="0"/>
        <w:spacing w:after="0" w:line="240" w:lineRule="auto"/>
        <w:contextualSpacing/>
        <w:jc w:val="both"/>
        <w:rPr>
          <w:rFonts w:ascii="Times New Roman" w:hAnsi="Times New Roman" w:cs="Times New Roman"/>
          <w:bCs/>
          <w:kern w:val="2"/>
          <w:sz w:val="24"/>
          <w:szCs w:val="24"/>
        </w:rPr>
      </w:pPr>
      <w:r w:rsidRPr="002000C0">
        <w:rPr>
          <w:rFonts w:ascii="Times New Roman" w:hAnsi="Times New Roman" w:cs="Times New Roman"/>
          <w:bCs/>
          <w:kern w:val="2"/>
          <w:sz w:val="24"/>
          <w:szCs w:val="24"/>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2000C0" w:rsidRPr="002000C0" w:rsidRDefault="002000C0" w:rsidP="002000C0">
      <w:pPr>
        <w:autoSpaceDN w:val="0"/>
        <w:spacing w:after="0" w:line="240" w:lineRule="auto"/>
        <w:contextualSpacing/>
        <w:jc w:val="both"/>
        <w:rPr>
          <w:rFonts w:ascii="Times New Roman" w:hAnsi="Times New Roman" w:cs="Times New Roman"/>
          <w:bCs/>
          <w:kern w:val="2"/>
          <w:sz w:val="24"/>
          <w:szCs w:val="24"/>
        </w:rPr>
      </w:pPr>
      <w:r w:rsidRPr="002000C0">
        <w:rPr>
          <w:rFonts w:ascii="Times New Roman" w:hAnsi="Times New Roman" w:cs="Times New Roman"/>
          <w:bCs/>
          <w:kern w:val="2"/>
          <w:sz w:val="24"/>
          <w:szCs w:val="24"/>
        </w:rPr>
        <w:t>― развитие эмоционально-волевой и личностной сферы ученика и коррекцию его поведения,</w:t>
      </w:r>
    </w:p>
    <w:p w:rsidR="002000C0" w:rsidRPr="002000C0" w:rsidRDefault="002000C0" w:rsidP="002000C0">
      <w:pPr>
        <w:autoSpaceDN w:val="0"/>
        <w:spacing w:after="0" w:line="240" w:lineRule="auto"/>
        <w:contextualSpacing/>
        <w:jc w:val="both"/>
        <w:rPr>
          <w:rFonts w:ascii="Times New Roman" w:hAnsi="Times New Roman" w:cs="Times New Roman"/>
          <w:bCs/>
          <w:kern w:val="2"/>
          <w:sz w:val="24"/>
          <w:szCs w:val="24"/>
        </w:rPr>
      </w:pPr>
      <w:r w:rsidRPr="002000C0">
        <w:rPr>
          <w:rFonts w:ascii="Times New Roman" w:hAnsi="Times New Roman" w:cs="Times New Roman"/>
          <w:bCs/>
          <w:kern w:val="2"/>
          <w:sz w:val="24"/>
          <w:szCs w:val="24"/>
        </w:rPr>
        <w:t>― социальное сопровождение ученика в случае неблагоприятных условий жизни при психотравмирующих обстоятельствах.</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8"/>
          <w:sz w:val="24"/>
          <w:szCs w:val="24"/>
        </w:rPr>
        <w:t>В процессе коррекционно-развивающей работы используются следующие формы и методы работы:</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
          <w:sz w:val="24"/>
          <w:szCs w:val="24"/>
        </w:rPr>
        <w:t>― </w:t>
      </w:r>
      <w:r w:rsidRPr="002000C0">
        <w:rPr>
          <w:rFonts w:ascii="Times New Roman" w:hAnsi="Times New Roman" w:cs="Times New Roman"/>
          <w:bCs/>
          <w:kern w:val="28"/>
          <w:sz w:val="24"/>
          <w:szCs w:val="24"/>
        </w:rPr>
        <w:t>занятия индивидуальные и групповые,</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
          <w:sz w:val="24"/>
          <w:szCs w:val="24"/>
        </w:rPr>
        <w:t>― </w:t>
      </w:r>
      <w:r w:rsidRPr="002000C0">
        <w:rPr>
          <w:rFonts w:ascii="Times New Roman" w:hAnsi="Times New Roman" w:cs="Times New Roman"/>
          <w:bCs/>
          <w:kern w:val="28"/>
          <w:sz w:val="24"/>
          <w:szCs w:val="24"/>
        </w:rPr>
        <w:t>игры, упражнения, этюды,</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
          <w:sz w:val="24"/>
          <w:szCs w:val="24"/>
        </w:rPr>
        <w:t>― </w:t>
      </w:r>
      <w:r w:rsidRPr="002000C0">
        <w:rPr>
          <w:rFonts w:ascii="Times New Roman" w:hAnsi="Times New Roman" w:cs="Times New Roman"/>
          <w:bCs/>
          <w:kern w:val="28"/>
          <w:sz w:val="24"/>
          <w:szCs w:val="24"/>
        </w:rPr>
        <w:t xml:space="preserve">психокоррекционные методики, </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
          <w:sz w:val="24"/>
          <w:szCs w:val="24"/>
        </w:rPr>
        <w:t>― </w:t>
      </w:r>
      <w:r w:rsidRPr="002000C0">
        <w:rPr>
          <w:rFonts w:ascii="Times New Roman" w:hAnsi="Times New Roman" w:cs="Times New Roman"/>
          <w:bCs/>
          <w:kern w:val="28"/>
          <w:sz w:val="24"/>
          <w:szCs w:val="24"/>
        </w:rPr>
        <w:t>беседы с учащимися,</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
          <w:sz w:val="24"/>
          <w:szCs w:val="24"/>
        </w:rPr>
        <w:t>― </w:t>
      </w:r>
      <w:r w:rsidRPr="002000C0">
        <w:rPr>
          <w:rFonts w:ascii="Times New Roman" w:hAnsi="Times New Roman" w:cs="Times New Roman"/>
          <w:bCs/>
          <w:kern w:val="28"/>
          <w:sz w:val="24"/>
          <w:szCs w:val="24"/>
        </w:rPr>
        <w:t>организация деятельности (игра, труд, изобразительная, конструирование и др.).</w:t>
      </w:r>
    </w:p>
    <w:p w:rsidR="002000C0" w:rsidRPr="002000C0" w:rsidRDefault="002000C0" w:rsidP="002000C0">
      <w:pPr>
        <w:autoSpaceDN w:val="0"/>
        <w:spacing w:after="0" w:line="240" w:lineRule="auto"/>
        <w:contextualSpacing/>
        <w:jc w:val="both"/>
        <w:rPr>
          <w:rFonts w:ascii="Times New Roman" w:hAnsi="Times New Roman" w:cs="Times New Roman"/>
          <w:bCs/>
          <w:kern w:val="2"/>
          <w:sz w:val="24"/>
          <w:szCs w:val="24"/>
        </w:rPr>
      </w:pPr>
      <w:r w:rsidRPr="002000C0">
        <w:rPr>
          <w:rFonts w:ascii="Times New Roman" w:hAnsi="Times New Roman" w:cs="Times New Roman"/>
          <w:bCs/>
          <w:kern w:val="2"/>
          <w:sz w:val="24"/>
          <w:szCs w:val="24"/>
        </w:rPr>
        <w:t>3.</w:t>
      </w:r>
      <w:r w:rsidRPr="002000C0">
        <w:rPr>
          <w:rFonts w:ascii="Times New Roman" w:hAnsi="Times New Roman" w:cs="Times New Roman"/>
          <w:bCs/>
          <w:kern w:val="2"/>
          <w:sz w:val="24"/>
          <w:szCs w:val="24"/>
          <w:lang w:val="en-US"/>
        </w:rPr>
        <w:t> </w:t>
      </w:r>
      <w:r w:rsidRPr="002000C0">
        <w:rPr>
          <w:rFonts w:ascii="Times New Roman" w:hAnsi="Times New Roman" w:cs="Times New Roman"/>
          <w:bCs/>
          <w:i/>
          <w:iCs/>
          <w:kern w:val="2"/>
          <w:sz w:val="24"/>
          <w:szCs w:val="24"/>
        </w:rPr>
        <w:t>Консультативная работа</w:t>
      </w:r>
      <w:r w:rsidRPr="002000C0">
        <w:rPr>
          <w:rFonts w:ascii="Times New Roman" w:hAnsi="Times New Roman" w:cs="Times New Roman"/>
          <w:bCs/>
          <w:kern w:val="2"/>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2000C0" w:rsidRPr="002000C0" w:rsidRDefault="002000C0" w:rsidP="002000C0">
      <w:pPr>
        <w:autoSpaceDN w:val="0"/>
        <w:spacing w:after="0" w:line="240" w:lineRule="auto"/>
        <w:contextualSpacing/>
        <w:jc w:val="both"/>
        <w:rPr>
          <w:rFonts w:ascii="Times New Roman" w:hAnsi="Times New Roman" w:cs="Times New Roman"/>
          <w:bCs/>
          <w:iCs/>
          <w:kern w:val="2"/>
          <w:sz w:val="24"/>
          <w:szCs w:val="24"/>
        </w:rPr>
      </w:pPr>
      <w:r w:rsidRPr="002000C0">
        <w:rPr>
          <w:rFonts w:ascii="Times New Roman" w:hAnsi="Times New Roman" w:cs="Times New Roman"/>
          <w:bCs/>
          <w:kern w:val="2"/>
          <w:sz w:val="24"/>
          <w:szCs w:val="24"/>
        </w:rPr>
        <w:t>К</w:t>
      </w:r>
      <w:r w:rsidRPr="002000C0">
        <w:rPr>
          <w:rFonts w:ascii="Times New Roman" w:hAnsi="Times New Roman" w:cs="Times New Roman"/>
          <w:bCs/>
          <w:i/>
          <w:iCs/>
          <w:kern w:val="2"/>
          <w:sz w:val="24"/>
          <w:szCs w:val="24"/>
        </w:rPr>
        <w:t>онсультативная работа включает:</w:t>
      </w:r>
    </w:p>
    <w:p w:rsidR="002000C0" w:rsidRPr="002000C0" w:rsidRDefault="002000C0" w:rsidP="002000C0">
      <w:pPr>
        <w:autoSpaceDE w:val="0"/>
        <w:autoSpaceDN w:val="0"/>
        <w:adjustRightInd w:val="0"/>
        <w:spacing w:after="0" w:line="240" w:lineRule="auto"/>
        <w:contextualSpacing/>
        <w:jc w:val="both"/>
        <w:rPr>
          <w:rFonts w:ascii="Times New Roman" w:hAnsi="Times New Roman" w:cs="Times New Roman"/>
          <w:bCs/>
          <w:sz w:val="24"/>
          <w:szCs w:val="24"/>
        </w:rPr>
      </w:pPr>
      <w:r w:rsidRPr="002000C0">
        <w:rPr>
          <w:rFonts w:ascii="Times New Roman" w:hAnsi="Times New Roman" w:cs="Times New Roman"/>
          <w:bCs/>
          <w:caps/>
          <w:sz w:val="24"/>
          <w:szCs w:val="24"/>
        </w:rPr>
        <w:t>― </w:t>
      </w:r>
      <w:r w:rsidRPr="002000C0">
        <w:rPr>
          <w:rFonts w:ascii="Times New Roman" w:hAnsi="Times New Roman" w:cs="Times New Roman"/>
          <w:bCs/>
          <w:sz w:val="24"/>
          <w:szCs w:val="24"/>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2000C0" w:rsidRPr="002000C0" w:rsidRDefault="002000C0" w:rsidP="002000C0">
      <w:pPr>
        <w:autoSpaceDN w:val="0"/>
        <w:spacing w:after="0" w:line="240" w:lineRule="auto"/>
        <w:contextualSpacing/>
        <w:jc w:val="both"/>
        <w:rPr>
          <w:rFonts w:ascii="Times New Roman" w:hAnsi="Times New Roman" w:cs="Times New Roman"/>
          <w:bCs/>
          <w:kern w:val="2"/>
          <w:sz w:val="24"/>
          <w:szCs w:val="24"/>
        </w:rPr>
      </w:pPr>
      <w:r w:rsidRPr="002000C0">
        <w:rPr>
          <w:rFonts w:ascii="Times New Roman" w:hAnsi="Times New Roman" w:cs="Times New Roman"/>
          <w:bCs/>
          <w:kern w:val="2"/>
          <w:sz w:val="24"/>
          <w:szCs w:val="24"/>
        </w:rPr>
        <w:lastRenderedPageBreak/>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8"/>
          <w:sz w:val="24"/>
          <w:szCs w:val="24"/>
        </w:rPr>
        <w:t>В процессе консультативной работы используются следующие формы и методы работы:</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8"/>
          <w:sz w:val="24"/>
          <w:szCs w:val="24"/>
        </w:rPr>
        <w:t>беседа, семинар, лекция, консультация,</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8"/>
          <w:sz w:val="24"/>
          <w:szCs w:val="24"/>
        </w:rPr>
        <w:t>анкетирование педагогов, родителей,</w:t>
      </w:r>
    </w:p>
    <w:p w:rsidR="002000C0" w:rsidRPr="002000C0" w:rsidRDefault="002000C0" w:rsidP="002000C0">
      <w:pPr>
        <w:autoSpaceDN w:val="0"/>
        <w:spacing w:after="0" w:line="240" w:lineRule="auto"/>
        <w:contextualSpacing/>
        <w:jc w:val="both"/>
        <w:rPr>
          <w:rFonts w:ascii="Times New Roman" w:hAnsi="Times New Roman" w:cs="Times New Roman"/>
          <w:bCs/>
          <w:kern w:val="2"/>
          <w:sz w:val="24"/>
          <w:szCs w:val="24"/>
        </w:rPr>
      </w:pPr>
      <w:r w:rsidRPr="002000C0">
        <w:rPr>
          <w:rFonts w:ascii="Times New Roman" w:hAnsi="Times New Roman" w:cs="Times New Roman"/>
          <w:bCs/>
          <w:kern w:val="28"/>
          <w:sz w:val="24"/>
          <w:szCs w:val="24"/>
        </w:rPr>
        <w:t>разработка методических материалов и рекомендаций учителю, родителям.</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8"/>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2000C0" w:rsidRPr="002000C0" w:rsidRDefault="002000C0" w:rsidP="002000C0">
      <w:pPr>
        <w:autoSpaceDN w:val="0"/>
        <w:spacing w:after="0" w:line="240" w:lineRule="auto"/>
        <w:contextualSpacing/>
        <w:jc w:val="both"/>
        <w:rPr>
          <w:rFonts w:ascii="Times New Roman" w:hAnsi="Times New Roman" w:cs="Times New Roman"/>
          <w:bCs/>
          <w:kern w:val="2"/>
          <w:sz w:val="24"/>
          <w:szCs w:val="24"/>
        </w:rPr>
      </w:pPr>
      <w:r w:rsidRPr="002000C0">
        <w:rPr>
          <w:rFonts w:ascii="Times New Roman" w:hAnsi="Times New Roman" w:cs="Times New Roman"/>
          <w:bCs/>
          <w:kern w:val="2"/>
          <w:sz w:val="24"/>
          <w:szCs w:val="24"/>
        </w:rPr>
        <w:t>4.</w:t>
      </w:r>
      <w:r w:rsidRPr="002000C0">
        <w:rPr>
          <w:rFonts w:ascii="Times New Roman" w:hAnsi="Times New Roman" w:cs="Times New Roman"/>
          <w:bCs/>
          <w:kern w:val="2"/>
          <w:sz w:val="24"/>
          <w:szCs w:val="24"/>
          <w:lang w:val="en-US"/>
        </w:rPr>
        <w:t> </w:t>
      </w:r>
      <w:r w:rsidRPr="002000C0">
        <w:rPr>
          <w:rFonts w:ascii="Times New Roman" w:hAnsi="Times New Roman" w:cs="Times New Roman"/>
          <w:bCs/>
          <w:i/>
          <w:iCs/>
          <w:kern w:val="2"/>
          <w:sz w:val="24"/>
          <w:szCs w:val="24"/>
        </w:rPr>
        <w:t>Информационно-просветительская работа</w:t>
      </w:r>
      <w:r w:rsidRPr="002000C0">
        <w:rPr>
          <w:rFonts w:ascii="Times New Roman" w:hAnsi="Times New Roman" w:cs="Times New Roman"/>
          <w:bCs/>
          <w:kern w:val="2"/>
          <w:sz w:val="24"/>
          <w:szCs w:val="24"/>
        </w:rPr>
        <w:t xml:space="preserve"> предполагает осу</w:t>
      </w:r>
      <w:r w:rsidRPr="002000C0">
        <w:rPr>
          <w:rFonts w:ascii="Times New Roman" w:hAnsi="Times New Roman" w:cs="Times New Roman"/>
          <w:bCs/>
          <w:kern w:val="2"/>
          <w:sz w:val="24"/>
          <w:szCs w:val="24"/>
        </w:rPr>
        <w:softHyphen/>
        <w:t>щес</w:t>
      </w:r>
      <w:r w:rsidRPr="002000C0">
        <w:rPr>
          <w:rFonts w:ascii="Times New Roman" w:hAnsi="Times New Roman" w:cs="Times New Roman"/>
          <w:bCs/>
          <w:kern w:val="2"/>
          <w:sz w:val="24"/>
          <w:szCs w:val="24"/>
        </w:rPr>
        <w:softHyphen/>
        <w:t>т</w:t>
      </w:r>
      <w:r w:rsidRPr="002000C0">
        <w:rPr>
          <w:rFonts w:ascii="Times New Roman" w:hAnsi="Times New Roman" w:cs="Times New Roman"/>
          <w:bCs/>
          <w:kern w:val="2"/>
          <w:sz w:val="24"/>
          <w:szCs w:val="24"/>
        </w:rPr>
        <w:softHyphen/>
        <w:t>в</w:t>
      </w:r>
      <w:r w:rsidRPr="002000C0">
        <w:rPr>
          <w:rFonts w:ascii="Times New Roman" w:hAnsi="Times New Roman" w:cs="Times New Roman"/>
          <w:bCs/>
          <w:kern w:val="2"/>
          <w:sz w:val="24"/>
          <w:szCs w:val="24"/>
        </w:rPr>
        <w:softHyphen/>
        <w:t>ле</w:t>
      </w:r>
      <w:r w:rsidRPr="002000C0">
        <w:rPr>
          <w:rFonts w:ascii="Times New Roman" w:hAnsi="Times New Roman" w:cs="Times New Roman"/>
          <w:bCs/>
          <w:kern w:val="2"/>
          <w:sz w:val="24"/>
          <w:szCs w:val="24"/>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РАС, взаимодействия с педагогами и сверстниками, их родителями (законными представителями), и др.</w:t>
      </w:r>
    </w:p>
    <w:p w:rsidR="002000C0" w:rsidRPr="002000C0" w:rsidRDefault="002000C0" w:rsidP="002000C0">
      <w:pPr>
        <w:autoSpaceDN w:val="0"/>
        <w:spacing w:after="0" w:line="240" w:lineRule="auto"/>
        <w:contextualSpacing/>
        <w:jc w:val="both"/>
        <w:rPr>
          <w:rFonts w:ascii="Times New Roman" w:hAnsi="Times New Roman" w:cs="Times New Roman"/>
          <w:bCs/>
          <w:iCs/>
          <w:kern w:val="2"/>
          <w:sz w:val="24"/>
          <w:szCs w:val="24"/>
        </w:rPr>
      </w:pPr>
      <w:r w:rsidRPr="002000C0">
        <w:rPr>
          <w:rFonts w:ascii="Times New Roman" w:hAnsi="Times New Roman" w:cs="Times New Roman"/>
          <w:bCs/>
          <w:i/>
          <w:iCs/>
          <w:kern w:val="2"/>
          <w:sz w:val="24"/>
          <w:szCs w:val="24"/>
        </w:rPr>
        <w:t xml:space="preserve">Информационно-просветительская работа включает: </w:t>
      </w:r>
    </w:p>
    <w:p w:rsidR="002000C0" w:rsidRPr="002000C0" w:rsidRDefault="002000C0" w:rsidP="002000C0">
      <w:pPr>
        <w:autoSpaceDN w:val="0"/>
        <w:spacing w:after="0" w:line="240" w:lineRule="auto"/>
        <w:contextualSpacing/>
        <w:jc w:val="both"/>
        <w:rPr>
          <w:rFonts w:ascii="Times New Roman" w:hAnsi="Times New Roman" w:cs="Times New Roman"/>
          <w:bCs/>
          <w:caps/>
          <w:kern w:val="28"/>
          <w:sz w:val="24"/>
          <w:szCs w:val="24"/>
        </w:rPr>
      </w:pPr>
      <w:r w:rsidRPr="002000C0">
        <w:rPr>
          <w:rFonts w:ascii="Times New Roman" w:hAnsi="Times New Roman" w:cs="Times New Roman"/>
          <w:bCs/>
          <w:kern w:val="2"/>
          <w:sz w:val="24"/>
          <w:szCs w:val="24"/>
        </w:rPr>
        <w:t>― </w:t>
      </w:r>
      <w:r w:rsidRPr="002000C0">
        <w:rPr>
          <w:rFonts w:ascii="Times New Roman" w:hAnsi="Times New Roman" w:cs="Times New Roman"/>
          <w:bCs/>
          <w:kern w:val="28"/>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
          <w:sz w:val="24"/>
          <w:szCs w:val="24"/>
        </w:rPr>
        <w:t>― </w:t>
      </w:r>
      <w:r w:rsidRPr="002000C0">
        <w:rPr>
          <w:rFonts w:ascii="Times New Roman" w:hAnsi="Times New Roman" w:cs="Times New Roman"/>
          <w:bCs/>
          <w:kern w:val="28"/>
          <w:sz w:val="24"/>
          <w:szCs w:val="24"/>
        </w:rPr>
        <w:t>оформление информационных стендов, печатных и других материалов,</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
          <w:sz w:val="24"/>
          <w:szCs w:val="24"/>
        </w:rPr>
        <w:t>― </w:t>
      </w:r>
      <w:r w:rsidRPr="002000C0">
        <w:rPr>
          <w:rFonts w:ascii="Times New Roman" w:hAnsi="Times New Roman" w:cs="Times New Roman"/>
          <w:bCs/>
          <w:kern w:val="28"/>
          <w:sz w:val="24"/>
          <w:szCs w:val="24"/>
        </w:rPr>
        <w:t>психологическое просвещение педагогов с целью повышения их психологической  компетентности,</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
          <w:sz w:val="24"/>
          <w:szCs w:val="24"/>
        </w:rPr>
        <w:t>― </w:t>
      </w:r>
      <w:r w:rsidRPr="002000C0">
        <w:rPr>
          <w:rFonts w:ascii="Times New Roman" w:hAnsi="Times New Roman" w:cs="Times New Roman"/>
          <w:bCs/>
          <w:kern w:val="28"/>
          <w:sz w:val="24"/>
          <w:szCs w:val="24"/>
        </w:rPr>
        <w:t>психологическое просвещение родителей с целью формирования у них элементарной психолого-психологической компетентности.</w:t>
      </w:r>
    </w:p>
    <w:p w:rsidR="002000C0" w:rsidRPr="002000C0" w:rsidRDefault="002000C0" w:rsidP="002000C0">
      <w:pPr>
        <w:autoSpaceDE w:val="0"/>
        <w:autoSpaceDN w:val="0"/>
        <w:adjustRightInd w:val="0"/>
        <w:spacing w:after="0" w:line="240" w:lineRule="auto"/>
        <w:contextualSpacing/>
        <w:jc w:val="both"/>
        <w:rPr>
          <w:rFonts w:ascii="Times New Roman" w:hAnsi="Times New Roman" w:cs="Times New Roman"/>
          <w:bCs/>
          <w:sz w:val="24"/>
          <w:szCs w:val="24"/>
        </w:rPr>
      </w:pPr>
      <w:r w:rsidRPr="002000C0">
        <w:rPr>
          <w:rFonts w:ascii="Times New Roman" w:hAnsi="Times New Roman" w:cs="Times New Roman"/>
          <w:bCs/>
          <w:sz w:val="24"/>
          <w:szCs w:val="24"/>
        </w:rPr>
        <w:t xml:space="preserve">5. </w:t>
      </w:r>
      <w:r w:rsidRPr="002000C0">
        <w:rPr>
          <w:rFonts w:ascii="Times New Roman" w:hAnsi="Times New Roman" w:cs="Times New Roman"/>
          <w:bCs/>
          <w:i/>
          <w:iCs/>
          <w:sz w:val="24"/>
          <w:szCs w:val="24"/>
        </w:rPr>
        <w:t>Социально-педагогическое сопровождение</w:t>
      </w:r>
      <w:r w:rsidRPr="002000C0">
        <w:rPr>
          <w:rFonts w:ascii="Times New Roman" w:hAnsi="Times New Roman" w:cs="Times New Roman"/>
          <w:bCs/>
          <w:sz w:val="24"/>
          <w:szCs w:val="24"/>
        </w:rPr>
        <w:t xml:space="preserve">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2000C0" w:rsidRPr="002000C0" w:rsidRDefault="002000C0" w:rsidP="002000C0">
      <w:pPr>
        <w:autoSpaceDE w:val="0"/>
        <w:autoSpaceDN w:val="0"/>
        <w:adjustRightInd w:val="0"/>
        <w:spacing w:after="0" w:line="240" w:lineRule="auto"/>
        <w:contextualSpacing/>
        <w:jc w:val="both"/>
        <w:rPr>
          <w:rFonts w:ascii="Times New Roman" w:hAnsi="Times New Roman" w:cs="Times New Roman"/>
          <w:bCs/>
          <w:sz w:val="24"/>
          <w:szCs w:val="24"/>
        </w:rPr>
      </w:pPr>
      <w:r w:rsidRPr="002000C0">
        <w:rPr>
          <w:rFonts w:ascii="Times New Roman" w:hAnsi="Times New Roman" w:cs="Times New Roman"/>
          <w:bCs/>
          <w:sz w:val="24"/>
          <w:szCs w:val="24"/>
        </w:rPr>
        <w:t>Социально-педагогическое сопровождение включает:</w:t>
      </w:r>
    </w:p>
    <w:p w:rsidR="002000C0" w:rsidRPr="002000C0" w:rsidRDefault="002000C0" w:rsidP="002000C0">
      <w:pPr>
        <w:autoSpaceDE w:val="0"/>
        <w:autoSpaceDN w:val="0"/>
        <w:adjustRightInd w:val="0"/>
        <w:spacing w:after="0" w:line="240" w:lineRule="auto"/>
        <w:contextualSpacing/>
        <w:jc w:val="both"/>
        <w:rPr>
          <w:rFonts w:ascii="Times New Roman" w:hAnsi="Times New Roman" w:cs="Times New Roman"/>
          <w:bCs/>
          <w:sz w:val="24"/>
          <w:szCs w:val="24"/>
        </w:rPr>
      </w:pPr>
      <w:r w:rsidRPr="002000C0">
        <w:rPr>
          <w:rFonts w:ascii="Times New Roman" w:hAnsi="Times New Roman" w:cs="Times New Roman"/>
          <w:bCs/>
          <w:caps/>
          <w:sz w:val="24"/>
          <w:szCs w:val="24"/>
        </w:rPr>
        <w:t>― </w:t>
      </w:r>
      <w:r w:rsidRPr="002000C0">
        <w:rPr>
          <w:rFonts w:ascii="Times New Roman" w:hAnsi="Times New Roman" w:cs="Times New Roman"/>
          <w:bCs/>
          <w:sz w:val="24"/>
          <w:szCs w:val="24"/>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2000C0" w:rsidRPr="002000C0" w:rsidRDefault="002000C0" w:rsidP="002000C0">
      <w:pPr>
        <w:autoSpaceDE w:val="0"/>
        <w:autoSpaceDN w:val="0"/>
        <w:adjustRightInd w:val="0"/>
        <w:spacing w:after="0" w:line="240" w:lineRule="auto"/>
        <w:contextualSpacing/>
        <w:jc w:val="both"/>
        <w:rPr>
          <w:rFonts w:ascii="Times New Roman" w:hAnsi="Times New Roman" w:cs="Times New Roman"/>
          <w:bCs/>
          <w:sz w:val="24"/>
          <w:szCs w:val="24"/>
        </w:rPr>
      </w:pPr>
      <w:r w:rsidRPr="002000C0">
        <w:rPr>
          <w:rFonts w:ascii="Times New Roman" w:hAnsi="Times New Roman" w:cs="Times New Roman"/>
          <w:bCs/>
          <w:caps/>
          <w:sz w:val="24"/>
          <w:szCs w:val="24"/>
        </w:rPr>
        <w:t>― </w:t>
      </w:r>
      <w:r w:rsidRPr="002000C0">
        <w:rPr>
          <w:rFonts w:ascii="Times New Roman" w:hAnsi="Times New Roman" w:cs="Times New Roman"/>
          <w:bCs/>
          <w:sz w:val="24"/>
          <w:szCs w:val="24"/>
        </w:rPr>
        <w:t>взаимодействие с социальными партнерами и общественными организациями в интересах учащегося и его семьи.</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8"/>
          <w:sz w:val="24"/>
          <w:szCs w:val="24"/>
        </w:rPr>
        <w:t xml:space="preserve">В процессе </w:t>
      </w:r>
      <w:r w:rsidRPr="002000C0">
        <w:rPr>
          <w:rFonts w:ascii="Times New Roman" w:hAnsi="Times New Roman" w:cs="Times New Roman"/>
          <w:bCs/>
          <w:i/>
          <w:iCs/>
          <w:kern w:val="2"/>
          <w:sz w:val="24"/>
          <w:szCs w:val="24"/>
        </w:rPr>
        <w:t xml:space="preserve">информационно-просветительской и </w:t>
      </w:r>
      <w:r w:rsidRPr="002000C0">
        <w:rPr>
          <w:rFonts w:ascii="Times New Roman" w:hAnsi="Times New Roman" w:cs="Times New Roman"/>
          <w:bCs/>
          <w:kern w:val="28"/>
          <w:sz w:val="24"/>
          <w:szCs w:val="24"/>
        </w:rPr>
        <w:t>социально-педагогическойработы используются следующие формы и методы работы:</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
          <w:sz w:val="24"/>
          <w:szCs w:val="24"/>
        </w:rPr>
        <w:t xml:space="preserve">― индивидуальные и групповые </w:t>
      </w:r>
      <w:r w:rsidRPr="002000C0">
        <w:rPr>
          <w:rFonts w:ascii="Times New Roman" w:hAnsi="Times New Roman" w:cs="Times New Roman"/>
          <w:bCs/>
          <w:kern w:val="28"/>
          <w:sz w:val="24"/>
          <w:szCs w:val="24"/>
        </w:rPr>
        <w:t xml:space="preserve">беседы, семинары, </w:t>
      </w:r>
      <w:r w:rsidRPr="002000C0">
        <w:rPr>
          <w:rFonts w:ascii="Times New Roman" w:hAnsi="Times New Roman" w:cs="Times New Roman"/>
          <w:bCs/>
          <w:kern w:val="2"/>
          <w:sz w:val="24"/>
          <w:szCs w:val="24"/>
        </w:rPr>
        <w:t>тренинги,</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
          <w:sz w:val="24"/>
          <w:szCs w:val="24"/>
        </w:rPr>
        <w:t>― </w:t>
      </w:r>
      <w:r w:rsidRPr="002000C0">
        <w:rPr>
          <w:rFonts w:ascii="Times New Roman" w:hAnsi="Times New Roman" w:cs="Times New Roman"/>
          <w:bCs/>
          <w:kern w:val="28"/>
          <w:sz w:val="24"/>
          <w:szCs w:val="24"/>
        </w:rPr>
        <w:t>лекции для родителей,</w:t>
      </w:r>
    </w:p>
    <w:p w:rsidR="002000C0" w:rsidRPr="002000C0" w:rsidRDefault="002000C0" w:rsidP="002000C0">
      <w:pPr>
        <w:autoSpaceDN w:val="0"/>
        <w:spacing w:after="0" w:line="240" w:lineRule="auto"/>
        <w:contextualSpacing/>
        <w:jc w:val="both"/>
        <w:rPr>
          <w:rFonts w:ascii="Times New Roman" w:hAnsi="Times New Roman" w:cs="Times New Roman"/>
          <w:bCs/>
          <w:kern w:val="28"/>
          <w:sz w:val="24"/>
          <w:szCs w:val="24"/>
        </w:rPr>
      </w:pPr>
      <w:r w:rsidRPr="002000C0">
        <w:rPr>
          <w:rFonts w:ascii="Times New Roman" w:hAnsi="Times New Roman" w:cs="Times New Roman"/>
          <w:bCs/>
          <w:kern w:val="2"/>
          <w:sz w:val="24"/>
          <w:szCs w:val="24"/>
        </w:rPr>
        <w:t>― </w:t>
      </w:r>
      <w:r w:rsidRPr="002000C0">
        <w:rPr>
          <w:rFonts w:ascii="Times New Roman" w:hAnsi="Times New Roman" w:cs="Times New Roman"/>
          <w:bCs/>
          <w:kern w:val="28"/>
          <w:sz w:val="24"/>
          <w:szCs w:val="24"/>
        </w:rPr>
        <w:t>анкетирование педагогов, родителей,</w:t>
      </w:r>
    </w:p>
    <w:p w:rsidR="002000C0" w:rsidRPr="002000C0" w:rsidRDefault="002000C0" w:rsidP="002000C0">
      <w:pPr>
        <w:autoSpaceDN w:val="0"/>
        <w:spacing w:after="0" w:line="240" w:lineRule="auto"/>
        <w:contextualSpacing/>
        <w:jc w:val="both"/>
        <w:rPr>
          <w:rFonts w:ascii="Times New Roman" w:hAnsi="Times New Roman" w:cs="Times New Roman"/>
          <w:bCs/>
          <w:kern w:val="2"/>
          <w:sz w:val="24"/>
          <w:szCs w:val="24"/>
        </w:rPr>
      </w:pPr>
      <w:r w:rsidRPr="002000C0">
        <w:rPr>
          <w:rFonts w:ascii="Times New Roman" w:hAnsi="Times New Roman" w:cs="Times New Roman"/>
          <w:bCs/>
          <w:kern w:val="2"/>
          <w:sz w:val="24"/>
          <w:szCs w:val="24"/>
        </w:rPr>
        <w:t>― </w:t>
      </w:r>
      <w:r w:rsidRPr="002000C0">
        <w:rPr>
          <w:rFonts w:ascii="Times New Roman" w:hAnsi="Times New Roman" w:cs="Times New Roman"/>
          <w:bCs/>
          <w:kern w:val="28"/>
          <w:sz w:val="24"/>
          <w:szCs w:val="24"/>
        </w:rPr>
        <w:t>разработка методических материалов и рекомендаций учителю, родителям.</w:t>
      </w:r>
    </w:p>
    <w:p w:rsidR="00F546E2" w:rsidRDefault="00F546E2" w:rsidP="002000C0">
      <w:pPr>
        <w:pStyle w:val="ConsPlusNormal"/>
        <w:jc w:val="both"/>
        <w:rPr>
          <w:rFonts w:ascii="Times New Roman" w:hAnsi="Times New Roman" w:cs="Times New Roman"/>
          <w:bCs/>
          <w:sz w:val="24"/>
          <w:szCs w:val="24"/>
        </w:rPr>
      </w:pPr>
    </w:p>
    <w:p w:rsidR="002000C0" w:rsidRPr="002000C0" w:rsidRDefault="002000C0" w:rsidP="002000C0">
      <w:pPr>
        <w:pStyle w:val="ConsPlusNormal"/>
        <w:jc w:val="both"/>
        <w:rPr>
          <w:rFonts w:ascii="Times New Roman" w:hAnsi="Times New Roman" w:cs="Times New Roman"/>
          <w:bCs/>
          <w:sz w:val="24"/>
          <w:szCs w:val="24"/>
        </w:rPr>
      </w:pPr>
      <w:r w:rsidRPr="002000C0">
        <w:rPr>
          <w:rFonts w:ascii="Times New Roman" w:hAnsi="Times New Roman" w:cs="Times New Roman"/>
          <w:bCs/>
          <w:sz w:val="24"/>
          <w:szCs w:val="24"/>
        </w:rPr>
        <w:t xml:space="preserve">Описание специальных условий обучения и воспитания обучающихся с РАС. </w:t>
      </w:r>
    </w:p>
    <w:p w:rsidR="002000C0" w:rsidRPr="002000C0" w:rsidRDefault="002000C0" w:rsidP="002000C0">
      <w:pPr>
        <w:spacing w:after="0" w:line="240" w:lineRule="auto"/>
        <w:jc w:val="both"/>
        <w:rPr>
          <w:rFonts w:ascii="Times New Roman" w:hAnsi="Times New Roman" w:cs="Times New Roman"/>
          <w:bCs/>
          <w:sz w:val="24"/>
          <w:szCs w:val="24"/>
        </w:rPr>
      </w:pPr>
      <w:r w:rsidRPr="002000C0">
        <w:rPr>
          <w:rFonts w:ascii="Times New Roman" w:hAnsi="Times New Roman" w:cs="Times New Roman"/>
          <w:bCs/>
          <w:sz w:val="24"/>
          <w:szCs w:val="24"/>
        </w:rPr>
        <w:t>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p>
    <w:p w:rsidR="00F546E2" w:rsidRDefault="00F546E2" w:rsidP="002000C0">
      <w:pPr>
        <w:pStyle w:val="ConsPlusNormal"/>
        <w:jc w:val="both"/>
        <w:rPr>
          <w:rFonts w:ascii="Times New Roman" w:hAnsi="Times New Roman" w:cs="Times New Roman"/>
          <w:bCs/>
          <w:sz w:val="24"/>
          <w:szCs w:val="24"/>
        </w:rPr>
      </w:pPr>
    </w:p>
    <w:p w:rsidR="002000C0" w:rsidRPr="002000C0" w:rsidRDefault="002000C0" w:rsidP="002000C0">
      <w:pPr>
        <w:pStyle w:val="ConsPlusNormal"/>
        <w:jc w:val="both"/>
        <w:rPr>
          <w:rFonts w:ascii="Times New Roman" w:hAnsi="Times New Roman" w:cs="Times New Roman"/>
          <w:bCs/>
          <w:sz w:val="24"/>
          <w:szCs w:val="24"/>
        </w:rPr>
      </w:pPr>
      <w:r w:rsidRPr="002000C0">
        <w:rPr>
          <w:rFonts w:ascii="Times New Roman" w:hAnsi="Times New Roman" w:cs="Times New Roman"/>
          <w:bCs/>
          <w:sz w:val="24"/>
          <w:szCs w:val="24"/>
        </w:rPr>
        <w:t xml:space="preserve">Планируемые результаты освоения коррекционно-развивающей области. </w:t>
      </w:r>
    </w:p>
    <w:p w:rsidR="002000C0" w:rsidRPr="002000C0" w:rsidRDefault="002000C0" w:rsidP="002000C0">
      <w:pPr>
        <w:pStyle w:val="ConsPlusNormal"/>
        <w:jc w:val="both"/>
        <w:rPr>
          <w:rFonts w:ascii="Times New Roman" w:hAnsi="Times New Roman" w:cs="Times New Roman"/>
          <w:bCs/>
          <w:sz w:val="24"/>
          <w:szCs w:val="24"/>
        </w:rPr>
      </w:pPr>
      <w:r w:rsidRPr="002000C0">
        <w:rPr>
          <w:rFonts w:ascii="Times New Roman" w:hAnsi="Times New Roman" w:cs="Times New Roman"/>
          <w:bCs/>
          <w:sz w:val="24"/>
          <w:szCs w:val="24"/>
        </w:rPr>
        <w:t>Результаты освоения кор</w:t>
      </w:r>
      <w:r w:rsidR="00C929A1">
        <w:rPr>
          <w:rFonts w:ascii="Times New Roman" w:hAnsi="Times New Roman" w:cs="Times New Roman"/>
          <w:bCs/>
          <w:sz w:val="24"/>
          <w:szCs w:val="24"/>
        </w:rPr>
        <w:t>рекционно-развивающей области АОП НОО  отражают</w:t>
      </w:r>
      <w:r w:rsidRPr="002000C0">
        <w:rPr>
          <w:rFonts w:ascii="Times New Roman" w:hAnsi="Times New Roman" w:cs="Times New Roman"/>
          <w:bCs/>
          <w:sz w:val="24"/>
          <w:szCs w:val="24"/>
        </w:rPr>
        <w:t>:</w:t>
      </w:r>
    </w:p>
    <w:p w:rsidR="002000C0" w:rsidRPr="002000C0" w:rsidRDefault="002000C0" w:rsidP="002000C0">
      <w:pPr>
        <w:pStyle w:val="ConsPlusNormal"/>
        <w:jc w:val="both"/>
        <w:rPr>
          <w:rFonts w:ascii="Times New Roman" w:hAnsi="Times New Roman" w:cs="Times New Roman"/>
          <w:bCs/>
          <w:sz w:val="24"/>
          <w:szCs w:val="24"/>
        </w:rPr>
      </w:pPr>
      <w:r w:rsidRPr="002000C0">
        <w:rPr>
          <w:rFonts w:ascii="Times New Roman" w:hAnsi="Times New Roman" w:cs="Times New Roman"/>
          <w:bCs/>
          <w:sz w:val="24"/>
          <w:szCs w:val="24"/>
        </w:rPr>
        <w:t>Коррекционный курс "Формирование коммуникативного поведения": Положительную динамику в формировании мотивации к взаимодействию со сверстниками и взрослыми, позитивные изменения в аффективном, сенсорно-перцептивном, коммуникативном и личностном развитии, сглаживание дезадаптивных форм поведения. Активизация навыков устной коммуникации, речевого поведения. Развитие средств невербальной и вербальной коммуникации, их использование в различных видах учебной и внешкольной деятельности.</w:t>
      </w:r>
    </w:p>
    <w:p w:rsidR="002000C0" w:rsidRPr="002000C0" w:rsidRDefault="002000C0" w:rsidP="002000C0">
      <w:pPr>
        <w:pStyle w:val="ConsPlusNormal"/>
        <w:jc w:val="both"/>
        <w:rPr>
          <w:rFonts w:ascii="Times New Roman" w:hAnsi="Times New Roman" w:cs="Times New Roman"/>
          <w:bCs/>
          <w:sz w:val="24"/>
          <w:szCs w:val="24"/>
        </w:rPr>
      </w:pPr>
      <w:r w:rsidRPr="002000C0">
        <w:rPr>
          <w:rFonts w:ascii="Times New Roman" w:hAnsi="Times New Roman" w:cs="Times New Roman"/>
          <w:bCs/>
          <w:sz w:val="24"/>
          <w:szCs w:val="24"/>
        </w:rPr>
        <w:t xml:space="preserve">Коррекционный курс "Музыкально-ритмические занятия": Положительное отношение к музыкально-ритмическим занятиям. Развитие восприятия музыки, интереса и внимания к музыкальному звучанию. Развитие правильных, координированных, выразительных и ритмичных движений под музыку (основных, элементарных гимнастических и танцевальных), умений выполнять построения и перестроения, исполнять под музыку несложные композиции народных, бальных и современных </w:t>
      </w:r>
      <w:r w:rsidRPr="002000C0">
        <w:rPr>
          <w:rFonts w:ascii="Times New Roman" w:hAnsi="Times New Roman" w:cs="Times New Roman"/>
          <w:bCs/>
          <w:sz w:val="24"/>
          <w:szCs w:val="24"/>
        </w:rPr>
        <w:lastRenderedPageBreak/>
        <w:t>танцев, импровизировать движения под музыку. Умения эмоционально, выразительно и ритмично исполнять музыкальные пьесы на элементарных музыкальных инструментах в ансамбле под аккомпанемент учителя.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2000C0" w:rsidRPr="002000C0" w:rsidRDefault="002000C0" w:rsidP="002000C0">
      <w:pPr>
        <w:pStyle w:val="ConsPlusNormal"/>
        <w:jc w:val="both"/>
        <w:rPr>
          <w:rFonts w:ascii="Times New Roman" w:hAnsi="Times New Roman" w:cs="Times New Roman"/>
          <w:bCs/>
          <w:sz w:val="24"/>
          <w:szCs w:val="24"/>
        </w:rPr>
      </w:pPr>
      <w:r w:rsidRPr="002000C0">
        <w:rPr>
          <w:rFonts w:ascii="Times New Roman" w:hAnsi="Times New Roman" w:cs="Times New Roman"/>
          <w:bCs/>
          <w:sz w:val="24"/>
          <w:szCs w:val="24"/>
        </w:rPr>
        <w:t>Коррекционный курс "Социально-бытовая ориентировка" Формирование элементарных знаний о предметах и явлениях окружающего мира, их использование в ходе специально организованной практической социально-бытовой деятельности, развитие жизненных компетенций, необходимых в учебной и внеурочной деятельности, повышение уровня социальной адаптации.</w:t>
      </w:r>
    </w:p>
    <w:p w:rsidR="002000C0" w:rsidRPr="002000C0" w:rsidRDefault="002000C0" w:rsidP="002000C0">
      <w:pPr>
        <w:pStyle w:val="ConsPlusNormal"/>
        <w:jc w:val="both"/>
        <w:rPr>
          <w:rFonts w:ascii="Times New Roman" w:hAnsi="Times New Roman" w:cs="Times New Roman"/>
          <w:bCs/>
          <w:sz w:val="24"/>
          <w:szCs w:val="24"/>
        </w:rPr>
      </w:pPr>
      <w:r w:rsidRPr="002000C0">
        <w:rPr>
          <w:rFonts w:ascii="Times New Roman" w:hAnsi="Times New Roman" w:cs="Times New Roman"/>
          <w:bCs/>
          <w:sz w:val="24"/>
          <w:szCs w:val="24"/>
        </w:rPr>
        <w:t>Коррекционный курс "Развитие познавательной деятельности": Развитие высших психических функций (сенсорно-перцептивной сферы, представлений, внимания, памяти, мышления и других), активизация познавательной деятельности с учетом возможностей и особенностей каждого обучающегося.</w:t>
      </w:r>
    </w:p>
    <w:p w:rsidR="002000C0" w:rsidRPr="002000C0" w:rsidRDefault="002000C0" w:rsidP="002000C0">
      <w:pPr>
        <w:pStyle w:val="ConsPlusNormal"/>
        <w:jc w:val="both"/>
        <w:rPr>
          <w:rFonts w:ascii="Times New Roman" w:hAnsi="Times New Roman" w:cs="Times New Roman"/>
          <w:bCs/>
          <w:sz w:val="24"/>
          <w:szCs w:val="24"/>
        </w:rPr>
      </w:pPr>
      <w:r w:rsidRPr="002000C0">
        <w:rPr>
          <w:rFonts w:ascii="Times New Roman" w:hAnsi="Times New Roman" w:cs="Times New Roman"/>
          <w:bCs/>
          <w:sz w:val="24"/>
          <w:szCs w:val="24"/>
        </w:rPr>
        <w:t>Механизмы реализации программы.</w:t>
      </w:r>
    </w:p>
    <w:p w:rsidR="002000C0" w:rsidRPr="002000C0" w:rsidRDefault="002000C0" w:rsidP="002000C0">
      <w:pPr>
        <w:tabs>
          <w:tab w:val="left" w:pos="0"/>
        </w:tabs>
        <w:spacing w:after="0" w:line="240" w:lineRule="auto"/>
        <w:jc w:val="both"/>
        <w:rPr>
          <w:rFonts w:ascii="Times New Roman" w:hAnsi="Times New Roman" w:cs="Times New Roman"/>
          <w:bCs/>
          <w:sz w:val="24"/>
          <w:szCs w:val="24"/>
        </w:rPr>
      </w:pPr>
      <w:r w:rsidRPr="002000C0">
        <w:rPr>
          <w:rFonts w:ascii="Times New Roman" w:hAnsi="Times New Roman" w:cs="Times New Roman"/>
          <w:bCs/>
          <w:sz w:val="24"/>
          <w:szCs w:val="24"/>
        </w:rPr>
        <w:t xml:space="preserve">Взаимодействие специалистов </w:t>
      </w:r>
      <w:r w:rsidR="0053767F">
        <w:rPr>
          <w:rFonts w:ascii="Times New Roman" w:hAnsi="Times New Roman" w:cs="Times New Roman"/>
          <w:sz w:val="24"/>
          <w:szCs w:val="24"/>
        </w:rPr>
        <w:t>МАОУ «Школа 96 Эврика-Развитие»</w:t>
      </w:r>
      <w:r w:rsidR="0053767F" w:rsidRPr="000B5175">
        <w:rPr>
          <w:rFonts w:ascii="Times New Roman" w:hAnsi="Times New Roman" w:cs="Times New Roman"/>
          <w:sz w:val="24"/>
          <w:szCs w:val="24"/>
        </w:rPr>
        <w:t xml:space="preserve"> </w:t>
      </w:r>
      <w:r w:rsidR="00C929A1">
        <w:rPr>
          <w:rFonts w:ascii="Times New Roman" w:hAnsi="Times New Roman" w:cs="Times New Roman"/>
          <w:bCs/>
          <w:sz w:val="24"/>
          <w:szCs w:val="24"/>
        </w:rPr>
        <w:t xml:space="preserve"> в процессе реализации А</w:t>
      </w:r>
      <w:r w:rsidRPr="002000C0">
        <w:rPr>
          <w:rFonts w:ascii="Times New Roman" w:hAnsi="Times New Roman" w:cs="Times New Roman"/>
          <w:bCs/>
          <w:sz w:val="24"/>
          <w:szCs w:val="24"/>
        </w:rPr>
        <w:t>ОП НОО является одним из основных механизмов реализации программы коррекционной работы.</w:t>
      </w:r>
    </w:p>
    <w:p w:rsidR="002000C0" w:rsidRPr="002000C0" w:rsidRDefault="002000C0" w:rsidP="002000C0">
      <w:pPr>
        <w:tabs>
          <w:tab w:val="left" w:pos="0"/>
        </w:tabs>
        <w:spacing w:after="0" w:line="240" w:lineRule="auto"/>
        <w:jc w:val="both"/>
        <w:rPr>
          <w:rFonts w:ascii="Times New Roman" w:hAnsi="Times New Roman" w:cs="Times New Roman"/>
          <w:bCs/>
          <w:sz w:val="24"/>
          <w:szCs w:val="24"/>
        </w:rPr>
      </w:pPr>
      <w:r w:rsidRPr="002000C0">
        <w:rPr>
          <w:rFonts w:ascii="Times New Roman" w:hAnsi="Times New Roman" w:cs="Times New Roman"/>
          <w:bCs/>
          <w:sz w:val="24"/>
          <w:szCs w:val="24"/>
        </w:rPr>
        <w:t>Взаимодействие специалистов требует:</w:t>
      </w:r>
    </w:p>
    <w:p w:rsidR="002000C0" w:rsidRPr="002000C0" w:rsidRDefault="002000C0" w:rsidP="002000C0">
      <w:pPr>
        <w:tabs>
          <w:tab w:val="left" w:pos="0"/>
        </w:tabs>
        <w:spacing w:after="0" w:line="240" w:lineRule="auto"/>
        <w:jc w:val="both"/>
        <w:rPr>
          <w:rFonts w:ascii="Times New Roman" w:hAnsi="Times New Roman" w:cs="Times New Roman"/>
          <w:bCs/>
          <w:sz w:val="24"/>
          <w:szCs w:val="24"/>
        </w:rPr>
      </w:pPr>
      <w:r w:rsidRPr="002000C0">
        <w:rPr>
          <w:rFonts w:ascii="Times New Roman" w:hAnsi="Times New Roman" w:cs="Times New Roman"/>
          <w:bCs/>
          <w:sz w:val="24"/>
          <w:szCs w:val="24"/>
        </w:rPr>
        <w:t>создания программы взаимодействия всех специалистов в рамках реализации коррекционной работы;</w:t>
      </w:r>
    </w:p>
    <w:p w:rsidR="002000C0" w:rsidRPr="002000C0" w:rsidRDefault="002000C0" w:rsidP="002000C0">
      <w:pPr>
        <w:tabs>
          <w:tab w:val="left" w:pos="0"/>
        </w:tabs>
        <w:spacing w:after="0" w:line="240" w:lineRule="auto"/>
        <w:jc w:val="both"/>
        <w:rPr>
          <w:rFonts w:ascii="Times New Roman" w:hAnsi="Times New Roman" w:cs="Times New Roman"/>
          <w:bCs/>
          <w:sz w:val="24"/>
          <w:szCs w:val="24"/>
        </w:rPr>
      </w:pPr>
      <w:r w:rsidRPr="002000C0">
        <w:rPr>
          <w:rFonts w:ascii="Times New Roman" w:hAnsi="Times New Roman" w:cs="Times New Roman"/>
          <w:bCs/>
          <w:sz w:val="24"/>
          <w:szCs w:val="24"/>
        </w:rP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2000C0" w:rsidRPr="002000C0" w:rsidRDefault="002000C0" w:rsidP="002000C0">
      <w:pPr>
        <w:tabs>
          <w:tab w:val="left" w:pos="0"/>
        </w:tabs>
        <w:spacing w:after="0" w:line="240" w:lineRule="auto"/>
        <w:jc w:val="both"/>
        <w:rPr>
          <w:rFonts w:ascii="Times New Roman" w:hAnsi="Times New Roman" w:cs="Times New Roman"/>
          <w:bCs/>
          <w:sz w:val="24"/>
          <w:szCs w:val="24"/>
        </w:rPr>
      </w:pPr>
      <w:r w:rsidRPr="002000C0">
        <w:rPr>
          <w:rFonts w:ascii="Times New Roman" w:hAnsi="Times New Roman" w:cs="Times New Roman"/>
          <w:bCs/>
          <w:sz w:val="24"/>
          <w:szCs w:val="24"/>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2000C0" w:rsidRPr="002000C0" w:rsidRDefault="002000C0" w:rsidP="002000C0">
      <w:pPr>
        <w:tabs>
          <w:tab w:val="left" w:pos="0"/>
        </w:tabs>
        <w:spacing w:after="0" w:line="240" w:lineRule="auto"/>
        <w:jc w:val="both"/>
        <w:rPr>
          <w:rFonts w:ascii="Times New Roman" w:hAnsi="Times New Roman" w:cs="Times New Roman"/>
          <w:bCs/>
          <w:sz w:val="24"/>
          <w:szCs w:val="24"/>
        </w:rPr>
      </w:pPr>
      <w:r w:rsidRPr="002000C0">
        <w:rPr>
          <w:rFonts w:ascii="Times New Roman" w:hAnsi="Times New Roman" w:cs="Times New Roman"/>
          <w:bCs/>
          <w:sz w:val="24"/>
          <w:szCs w:val="24"/>
        </w:rPr>
        <w:t xml:space="preserve">Взаимодействие специалистов </w:t>
      </w:r>
      <w:r w:rsidR="0053767F">
        <w:rPr>
          <w:rFonts w:ascii="Times New Roman" w:hAnsi="Times New Roman" w:cs="Times New Roman"/>
          <w:sz w:val="24"/>
          <w:szCs w:val="24"/>
        </w:rPr>
        <w:t>МАОУ «Школа 96 Эврика-Развитие»</w:t>
      </w:r>
      <w:r w:rsidR="0053767F" w:rsidRPr="000B5175">
        <w:rPr>
          <w:rFonts w:ascii="Times New Roman" w:hAnsi="Times New Roman" w:cs="Times New Roman"/>
          <w:sz w:val="24"/>
          <w:szCs w:val="24"/>
        </w:rPr>
        <w:t xml:space="preserve"> </w:t>
      </w:r>
      <w:r w:rsidRPr="002000C0">
        <w:rPr>
          <w:rFonts w:ascii="Times New Roman" w:hAnsi="Times New Roman" w:cs="Times New Roman"/>
          <w:bCs/>
          <w:sz w:val="24"/>
          <w:szCs w:val="24"/>
        </w:rPr>
        <w:t xml:space="preserve">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2000C0" w:rsidRPr="002000C0" w:rsidRDefault="002000C0" w:rsidP="002000C0">
      <w:pPr>
        <w:tabs>
          <w:tab w:val="left" w:pos="0"/>
        </w:tabs>
        <w:spacing w:after="0" w:line="240" w:lineRule="auto"/>
        <w:jc w:val="both"/>
        <w:rPr>
          <w:rFonts w:ascii="Times New Roman" w:hAnsi="Times New Roman" w:cs="Times New Roman"/>
          <w:bCs/>
          <w:sz w:val="24"/>
          <w:szCs w:val="24"/>
        </w:rPr>
      </w:pPr>
      <w:r w:rsidRPr="002000C0">
        <w:rPr>
          <w:rFonts w:ascii="Times New Roman" w:hAnsi="Times New Roman" w:cs="Times New Roman"/>
          <w:bCs/>
          <w:sz w:val="24"/>
          <w:szCs w:val="24"/>
        </w:rPr>
        <w:t>Социальное партнерство как современный механизм, основанный на взаимодействии образовательной организации с организациями культуры, общественными организациями и другими институтами общества.</w:t>
      </w:r>
    </w:p>
    <w:p w:rsidR="002000C0" w:rsidRPr="002000C0" w:rsidRDefault="002000C0" w:rsidP="002000C0">
      <w:pPr>
        <w:tabs>
          <w:tab w:val="left" w:pos="0"/>
        </w:tabs>
        <w:spacing w:after="0" w:line="240" w:lineRule="auto"/>
        <w:jc w:val="both"/>
        <w:rPr>
          <w:rFonts w:ascii="Times New Roman" w:hAnsi="Times New Roman" w:cs="Times New Roman"/>
          <w:bCs/>
          <w:sz w:val="24"/>
          <w:szCs w:val="24"/>
        </w:rPr>
      </w:pPr>
      <w:r w:rsidRPr="002000C0">
        <w:rPr>
          <w:rFonts w:ascii="Times New Roman" w:hAnsi="Times New Roman" w:cs="Times New Roman"/>
          <w:bCs/>
          <w:sz w:val="24"/>
          <w:szCs w:val="24"/>
        </w:rPr>
        <w:t>Социальное партнерство включает сотрудничество (на основе заключенных договоров):</w:t>
      </w:r>
    </w:p>
    <w:p w:rsidR="002000C0" w:rsidRPr="002000C0" w:rsidRDefault="002000C0" w:rsidP="002000C0">
      <w:pPr>
        <w:tabs>
          <w:tab w:val="left" w:pos="0"/>
        </w:tabs>
        <w:spacing w:after="0" w:line="240" w:lineRule="auto"/>
        <w:jc w:val="both"/>
        <w:rPr>
          <w:rFonts w:ascii="Times New Roman" w:hAnsi="Times New Roman" w:cs="Times New Roman"/>
          <w:bCs/>
          <w:sz w:val="24"/>
          <w:szCs w:val="24"/>
        </w:rPr>
      </w:pPr>
      <w:r w:rsidRPr="002000C0">
        <w:rPr>
          <w:rFonts w:ascii="Times New Roman" w:hAnsi="Times New Roman" w:cs="Times New Roman"/>
          <w:bCs/>
          <w:sz w:val="24"/>
          <w:szCs w:val="24"/>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p>
    <w:p w:rsidR="002000C0" w:rsidRPr="002000C0" w:rsidRDefault="002000C0" w:rsidP="002000C0">
      <w:pPr>
        <w:tabs>
          <w:tab w:val="left" w:pos="0"/>
        </w:tabs>
        <w:spacing w:after="0" w:line="240" w:lineRule="auto"/>
        <w:jc w:val="both"/>
        <w:rPr>
          <w:rFonts w:ascii="Times New Roman" w:hAnsi="Times New Roman" w:cs="Times New Roman"/>
          <w:bCs/>
          <w:sz w:val="24"/>
          <w:szCs w:val="24"/>
        </w:rPr>
      </w:pPr>
      <w:r w:rsidRPr="002000C0">
        <w:rPr>
          <w:rFonts w:ascii="Times New Roman" w:hAnsi="Times New Roman" w:cs="Times New Roman"/>
          <w:bCs/>
          <w:sz w:val="24"/>
          <w:szCs w:val="24"/>
        </w:rPr>
        <w:t>со средствами массовой информации в решении вопросов формирования отношения общества к лицам с РАС;</w:t>
      </w:r>
    </w:p>
    <w:p w:rsidR="002000C0" w:rsidRPr="002000C0" w:rsidRDefault="002000C0" w:rsidP="002000C0">
      <w:pPr>
        <w:tabs>
          <w:tab w:val="left" w:pos="0"/>
        </w:tabs>
        <w:spacing w:after="0" w:line="240" w:lineRule="auto"/>
        <w:jc w:val="both"/>
        <w:rPr>
          <w:rFonts w:ascii="Times New Roman" w:hAnsi="Times New Roman" w:cs="Times New Roman"/>
          <w:bCs/>
          <w:sz w:val="24"/>
          <w:szCs w:val="24"/>
        </w:rPr>
      </w:pPr>
      <w:r w:rsidRPr="002000C0">
        <w:rPr>
          <w:rFonts w:ascii="Times New Roman" w:hAnsi="Times New Roman" w:cs="Times New Roman"/>
          <w:bCs/>
          <w:sz w:val="24"/>
          <w:szCs w:val="24"/>
        </w:rPr>
        <w:t>с общественными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p>
    <w:p w:rsidR="002000C0" w:rsidRPr="002000C0" w:rsidRDefault="002000C0" w:rsidP="002000C0">
      <w:pPr>
        <w:spacing w:after="0" w:line="240" w:lineRule="auto"/>
        <w:jc w:val="both"/>
        <w:rPr>
          <w:rFonts w:ascii="Times New Roman" w:hAnsi="Times New Roman" w:cs="Times New Roman"/>
          <w:bCs/>
          <w:sz w:val="24"/>
          <w:szCs w:val="24"/>
        </w:rPr>
      </w:pPr>
      <w:r w:rsidRPr="002000C0">
        <w:rPr>
          <w:rFonts w:ascii="Times New Roman" w:hAnsi="Times New Roman" w:cs="Times New Roman"/>
          <w:bCs/>
          <w:sz w:val="24"/>
          <w:szCs w:val="24"/>
        </w:rPr>
        <w:t>с родителями (законными представителями) обучающихся с РАС в решении вопросов их развития, социализации, здоровьесбережения, социальной адаптации и интеграции в общество.</w:t>
      </w:r>
    </w:p>
    <w:p w:rsidR="002000C0" w:rsidRPr="002000C0" w:rsidRDefault="002000C0" w:rsidP="002000C0">
      <w:pPr>
        <w:pStyle w:val="ConsPlusNormal"/>
        <w:jc w:val="both"/>
        <w:rPr>
          <w:rFonts w:ascii="Times New Roman" w:hAnsi="Times New Roman" w:cs="Times New Roman"/>
          <w:bCs/>
          <w:sz w:val="24"/>
          <w:szCs w:val="24"/>
        </w:rPr>
      </w:pPr>
    </w:p>
    <w:p w:rsidR="002000C0" w:rsidRPr="003F423F" w:rsidRDefault="00F546E2" w:rsidP="003F423F">
      <w:pPr>
        <w:spacing w:after="0" w:line="240" w:lineRule="auto"/>
        <w:jc w:val="both"/>
        <w:rPr>
          <w:rFonts w:ascii="Times New Roman" w:hAnsi="Times New Roman" w:cs="Times New Roman"/>
          <w:sz w:val="24"/>
          <w:szCs w:val="24"/>
          <w:u w:val="single"/>
        </w:rPr>
      </w:pPr>
      <w:r w:rsidRPr="003F423F">
        <w:rPr>
          <w:rFonts w:ascii="Times New Roman" w:hAnsi="Times New Roman" w:cs="Times New Roman"/>
          <w:kern w:val="2"/>
          <w:sz w:val="24"/>
          <w:szCs w:val="24"/>
          <w:u w:val="single"/>
        </w:rPr>
        <w:t>2.</w:t>
      </w:r>
      <w:r w:rsidR="002000C0" w:rsidRPr="003F423F">
        <w:rPr>
          <w:rFonts w:ascii="Times New Roman" w:hAnsi="Times New Roman" w:cs="Times New Roman"/>
          <w:kern w:val="2"/>
          <w:sz w:val="24"/>
          <w:szCs w:val="24"/>
          <w:u w:val="single"/>
        </w:rPr>
        <w:t>4.</w:t>
      </w:r>
      <w:r w:rsidR="002000C0" w:rsidRPr="003F423F">
        <w:rPr>
          <w:rFonts w:ascii="Times New Roman" w:hAnsi="Times New Roman" w:cs="Times New Roman"/>
          <w:sz w:val="24"/>
          <w:szCs w:val="24"/>
          <w:u w:val="single"/>
        </w:rPr>
        <w:t xml:space="preserve"> Программа воспитания </w:t>
      </w:r>
    </w:p>
    <w:p w:rsidR="003F423F" w:rsidRPr="003F423F" w:rsidRDefault="003F423F" w:rsidP="003F423F">
      <w:pPr>
        <w:pStyle w:val="1"/>
        <w:spacing w:before="0" w:line="240" w:lineRule="auto"/>
        <w:ind w:firstLine="708"/>
        <w:rPr>
          <w:rFonts w:ascii="Times New Roman" w:hAnsi="Times New Roman" w:cs="Times New Roman"/>
          <w:b w:val="0"/>
          <w:color w:val="auto"/>
          <w:sz w:val="24"/>
          <w:szCs w:val="24"/>
        </w:rPr>
      </w:pPr>
      <w:r w:rsidRPr="003F423F">
        <w:rPr>
          <w:rFonts w:ascii="Times New Roman" w:hAnsi="Times New Roman" w:cs="Times New Roman"/>
          <w:color w:val="auto"/>
          <w:sz w:val="24"/>
          <w:szCs w:val="24"/>
        </w:rPr>
        <w:t>РАЗДЕЛ 1. ЦЕЛЕВОЙ</w:t>
      </w:r>
    </w:p>
    <w:p w:rsidR="003F423F" w:rsidRPr="003F423F" w:rsidRDefault="003F423F" w:rsidP="003F423F">
      <w:pPr>
        <w:tabs>
          <w:tab w:val="left" w:pos="851"/>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3F423F" w:rsidRPr="003F423F" w:rsidRDefault="003F423F" w:rsidP="003F423F">
      <w:pPr>
        <w:tabs>
          <w:tab w:val="left" w:pos="851"/>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lastRenderedPageBreak/>
        <w:t xml:space="preserve">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3F423F" w:rsidRPr="003F423F" w:rsidRDefault="003F423F" w:rsidP="003F423F">
      <w:pPr>
        <w:tabs>
          <w:tab w:val="left" w:pos="851"/>
        </w:tabs>
        <w:spacing w:after="0" w:line="240" w:lineRule="auto"/>
        <w:ind w:firstLine="709"/>
        <w:rPr>
          <w:rFonts w:ascii="Times New Roman" w:hAnsi="Times New Roman" w:cs="Times New Roman"/>
          <w:sz w:val="24"/>
          <w:szCs w:val="24"/>
        </w:rPr>
      </w:pPr>
      <w:r w:rsidRPr="003F423F">
        <w:rPr>
          <w:rFonts w:ascii="Times New Roman" w:hAnsi="Times New Roman" w:cs="Times New Roman"/>
          <w:b/>
          <w:sz w:val="24"/>
          <w:szCs w:val="24"/>
        </w:rPr>
        <w:t>Цель и задачи воспитания обучающихся с ОВЗ</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b/>
          <w:i/>
          <w:sz w:val="24"/>
          <w:szCs w:val="24"/>
        </w:rPr>
        <w:t>Цели воспитания</w:t>
      </w:r>
      <w:r w:rsidRPr="003F423F">
        <w:rPr>
          <w:rFonts w:ascii="Times New Roman" w:hAnsi="Times New Roman" w:cs="Times New Roman"/>
          <w:sz w:val="24"/>
          <w:szCs w:val="24"/>
        </w:rPr>
        <w:t xml:space="preserve"> обучающихся с РАС в образовательной организации:</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b/>
          <w:i/>
          <w:sz w:val="24"/>
          <w:szCs w:val="24"/>
        </w:rPr>
        <w:t>Задачи воспитания</w:t>
      </w:r>
      <w:r w:rsidRPr="003F423F">
        <w:rPr>
          <w:rFonts w:ascii="Times New Roman" w:hAnsi="Times New Roman" w:cs="Times New Roman"/>
          <w:sz w:val="24"/>
          <w:szCs w:val="24"/>
        </w:rPr>
        <w:t xml:space="preserve"> обучающихся с ОВЗ в образовательной организации: </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Личн</w:t>
      </w:r>
      <w:r w:rsidR="00C929A1">
        <w:rPr>
          <w:rFonts w:ascii="Times New Roman" w:hAnsi="Times New Roman" w:cs="Times New Roman"/>
          <w:sz w:val="24"/>
          <w:szCs w:val="24"/>
        </w:rPr>
        <w:t>остные результаты освоения АО</w:t>
      </w:r>
      <w:r w:rsidRPr="003F423F">
        <w:rPr>
          <w:rFonts w:ascii="Times New Roman" w:hAnsi="Times New Roman" w:cs="Times New Roman"/>
          <w:sz w:val="24"/>
          <w:szCs w:val="24"/>
        </w:rPr>
        <w:t>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1) развитие чувства любви к родителям, другим членам семьи, к школе, принятие учителя и учеников класса, взаимодействие с ними;</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2) развитие мотивации к обучению;</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3) развитие адекватных представлений о насущно необходимом жизнеобеспечении;</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4) овладение социально-бытовыми умениями, используемыми в повседневной жизни (представления об устройстве домашней и школьной жизни;</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умение включаться в разнообразные повседневные школьные дела);</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5) владение элементарными навыками коммуникации и принятыми ритуалами социального взаимодействия;</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6) развитие положительных свойств и качеств личности;</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7) готовность к вхождению обучающегося в социальную среду.</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Личностные результаты в соответствии с требованиями ФГОС начального общего образования обучающихся с РАС не подлежат итоговой оценке.</w:t>
      </w:r>
    </w:p>
    <w:p w:rsidR="003F423F" w:rsidRPr="003F423F" w:rsidRDefault="003F423F" w:rsidP="003F423F">
      <w:pPr>
        <w:spacing w:after="0" w:line="240" w:lineRule="auto"/>
        <w:ind w:firstLine="709"/>
        <w:rPr>
          <w:rFonts w:ascii="Times New Roman" w:hAnsi="Times New Roman" w:cs="Times New Roman"/>
          <w:sz w:val="24"/>
          <w:szCs w:val="24"/>
        </w:rPr>
      </w:pPr>
    </w:p>
    <w:p w:rsidR="003F423F" w:rsidRPr="003F423F" w:rsidRDefault="003F423F" w:rsidP="003F423F">
      <w:pPr>
        <w:pStyle w:val="1"/>
        <w:spacing w:before="0" w:line="240" w:lineRule="auto"/>
        <w:rPr>
          <w:rFonts w:ascii="Times New Roman" w:hAnsi="Times New Roman" w:cs="Times New Roman"/>
          <w:b w:val="0"/>
          <w:color w:val="000000" w:themeColor="text1"/>
          <w:sz w:val="24"/>
          <w:szCs w:val="24"/>
        </w:rPr>
      </w:pPr>
      <w:r w:rsidRPr="003F423F">
        <w:rPr>
          <w:rFonts w:ascii="Times New Roman" w:hAnsi="Times New Roman" w:cs="Times New Roman"/>
          <w:color w:val="000000" w:themeColor="text1"/>
          <w:sz w:val="24"/>
          <w:szCs w:val="24"/>
        </w:rPr>
        <w:t xml:space="preserve">Направления воспитания </w:t>
      </w:r>
    </w:p>
    <w:p w:rsidR="003F423F" w:rsidRPr="003F423F" w:rsidRDefault="003F423F" w:rsidP="003F423F">
      <w:pPr>
        <w:tabs>
          <w:tab w:val="left" w:pos="567"/>
          <w:tab w:val="left" w:pos="983"/>
        </w:tabs>
        <w:spacing w:after="0" w:line="240" w:lineRule="auto"/>
        <w:rPr>
          <w:rFonts w:ascii="Times New Roman" w:hAnsi="Times New Roman" w:cs="Times New Roman"/>
          <w:sz w:val="24"/>
          <w:szCs w:val="24"/>
        </w:rPr>
      </w:pPr>
      <w:r w:rsidRPr="003F423F">
        <w:rPr>
          <w:rFonts w:ascii="Times New Roman" w:hAnsi="Times New Roman" w:cs="Times New Roman"/>
          <w:sz w:val="24"/>
          <w:szCs w:val="24"/>
        </w:rPr>
        <w:tab/>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w:t>
      </w:r>
    </w:p>
    <w:p w:rsidR="003F423F" w:rsidRPr="003F423F" w:rsidRDefault="003F423F" w:rsidP="003F423F">
      <w:pPr>
        <w:tabs>
          <w:tab w:val="left" w:pos="567"/>
          <w:tab w:val="left" w:pos="983"/>
        </w:tabs>
        <w:spacing w:after="0" w:line="240" w:lineRule="auto"/>
        <w:rPr>
          <w:rFonts w:ascii="Times New Roman" w:hAnsi="Times New Roman" w:cs="Times New Roman"/>
          <w:sz w:val="24"/>
          <w:szCs w:val="24"/>
        </w:rPr>
      </w:pPr>
      <w:r w:rsidRPr="003F423F">
        <w:rPr>
          <w:rFonts w:ascii="Times New Roman" w:hAnsi="Times New Roman" w:cs="Times New Roman"/>
          <w:sz w:val="24"/>
          <w:szCs w:val="24"/>
        </w:rPr>
        <w:tab/>
        <w:t>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F423F" w:rsidRPr="003F423F" w:rsidRDefault="003F423F" w:rsidP="003F423F">
      <w:pPr>
        <w:tabs>
          <w:tab w:val="left" w:pos="983"/>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F423F" w:rsidRPr="003F423F" w:rsidRDefault="003F423F" w:rsidP="003F423F">
      <w:pPr>
        <w:tabs>
          <w:tab w:val="left" w:pos="983"/>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F423F" w:rsidRPr="003F423F" w:rsidRDefault="003F423F" w:rsidP="003F423F">
      <w:pPr>
        <w:tabs>
          <w:tab w:val="left" w:pos="983"/>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F423F" w:rsidRPr="003F423F" w:rsidRDefault="003F423F" w:rsidP="003F423F">
      <w:pPr>
        <w:tabs>
          <w:tab w:val="left" w:pos="983"/>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5) физическое воспитание, формирование культуры здорового образа жизни и эмоционального благополучия: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3F423F" w:rsidRPr="003F423F" w:rsidRDefault="003F423F" w:rsidP="003F423F">
      <w:pPr>
        <w:tabs>
          <w:tab w:val="left" w:pos="983"/>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lastRenderedPageBreak/>
        <w:t>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F423F" w:rsidRPr="003F423F" w:rsidRDefault="003F423F" w:rsidP="003F423F">
      <w:pPr>
        <w:tabs>
          <w:tab w:val="left" w:pos="983"/>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7)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F423F" w:rsidRPr="003F423F" w:rsidRDefault="003F423F" w:rsidP="003F423F">
      <w:pPr>
        <w:tabs>
          <w:tab w:val="left" w:pos="983"/>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8) ценности научного познания: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3F423F" w:rsidRPr="003F423F" w:rsidRDefault="003F423F" w:rsidP="003F423F">
      <w:pPr>
        <w:pStyle w:val="1"/>
        <w:spacing w:before="0" w:line="240" w:lineRule="auto"/>
        <w:rPr>
          <w:rFonts w:ascii="Times New Roman" w:hAnsi="Times New Roman" w:cs="Times New Roman"/>
          <w:b w:val="0"/>
          <w:color w:val="auto"/>
          <w:sz w:val="24"/>
          <w:szCs w:val="24"/>
        </w:rPr>
      </w:pPr>
      <w:r w:rsidRPr="003F423F">
        <w:rPr>
          <w:rFonts w:ascii="Times New Roman" w:hAnsi="Times New Roman" w:cs="Times New Roman"/>
          <w:color w:val="auto"/>
          <w:sz w:val="24"/>
          <w:szCs w:val="24"/>
        </w:rPr>
        <w:t xml:space="preserve">Целевые ориентиры результатов воспитания </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Целевые ориентиры определены в соответствии с инвариативным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Целевые ориентиры результатов воспитания на уровне начального общего образования:</w:t>
      </w:r>
    </w:p>
    <w:p w:rsidR="003F423F" w:rsidRPr="003F423F" w:rsidRDefault="003F423F" w:rsidP="003F423F">
      <w:pPr>
        <w:spacing w:after="0" w:line="240" w:lineRule="auto"/>
        <w:ind w:firstLine="709"/>
        <w:rPr>
          <w:rFonts w:ascii="Times New Roman" w:hAnsi="Times New Roman" w:cs="Times New Roman"/>
          <w:b/>
          <w:i/>
          <w:sz w:val="24"/>
          <w:szCs w:val="24"/>
        </w:rPr>
      </w:pPr>
      <w:r w:rsidRPr="003F423F">
        <w:rPr>
          <w:rFonts w:ascii="Times New Roman" w:hAnsi="Times New Roman" w:cs="Times New Roman"/>
          <w:b/>
          <w:i/>
          <w:sz w:val="24"/>
          <w:szCs w:val="24"/>
        </w:rPr>
        <w:t>1. Гражданско-патриотическое воспитание.</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Знающий и любящий свою малую родину, свой край, имеющий представление о Родине - России, ее территории, расположении.</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Принимающий участие в жизни класса, образовательной организации, в доступной по возрасту социально значимой деятельности.</w:t>
      </w:r>
    </w:p>
    <w:p w:rsidR="003F423F" w:rsidRPr="003F423F" w:rsidRDefault="003F423F" w:rsidP="003F423F">
      <w:pPr>
        <w:spacing w:after="0" w:line="240" w:lineRule="auto"/>
        <w:ind w:firstLine="709"/>
        <w:rPr>
          <w:rFonts w:ascii="Times New Roman" w:hAnsi="Times New Roman" w:cs="Times New Roman"/>
          <w:b/>
          <w:i/>
          <w:sz w:val="24"/>
          <w:szCs w:val="24"/>
        </w:rPr>
      </w:pPr>
      <w:r w:rsidRPr="003F423F">
        <w:rPr>
          <w:rFonts w:ascii="Times New Roman" w:hAnsi="Times New Roman" w:cs="Times New Roman"/>
          <w:b/>
          <w:i/>
          <w:sz w:val="24"/>
          <w:szCs w:val="24"/>
        </w:rPr>
        <w:t>2. Духовно-нравственное воспитание.</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Сознающий ценность каждой человеческой жизни, признающий индивидуальность и достоинство каждого человека.</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3F423F" w:rsidRPr="003F423F" w:rsidRDefault="003F423F" w:rsidP="003F423F">
      <w:pPr>
        <w:spacing w:after="0" w:line="240" w:lineRule="auto"/>
        <w:ind w:firstLine="709"/>
        <w:rPr>
          <w:rFonts w:ascii="Times New Roman" w:hAnsi="Times New Roman" w:cs="Times New Roman"/>
          <w:b/>
          <w:i/>
          <w:sz w:val="24"/>
          <w:szCs w:val="24"/>
        </w:rPr>
      </w:pPr>
      <w:r w:rsidRPr="003F423F">
        <w:rPr>
          <w:rFonts w:ascii="Times New Roman" w:hAnsi="Times New Roman" w:cs="Times New Roman"/>
          <w:b/>
          <w:i/>
          <w:sz w:val="24"/>
          <w:szCs w:val="24"/>
        </w:rPr>
        <w:t>3. Эстетическое воспитание.</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Проявляющий интерес и уважение к отечественной и мировой художественной культуре.</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p w:rsidR="003F423F" w:rsidRPr="003F423F" w:rsidRDefault="003F423F" w:rsidP="003F423F">
      <w:pPr>
        <w:spacing w:after="0" w:line="240" w:lineRule="auto"/>
        <w:ind w:firstLine="709"/>
        <w:rPr>
          <w:rFonts w:ascii="Times New Roman" w:hAnsi="Times New Roman" w:cs="Times New Roman"/>
          <w:b/>
          <w:i/>
          <w:sz w:val="24"/>
          <w:szCs w:val="24"/>
        </w:rPr>
      </w:pPr>
      <w:r w:rsidRPr="003F423F">
        <w:rPr>
          <w:rFonts w:ascii="Times New Roman" w:hAnsi="Times New Roman" w:cs="Times New Roman"/>
          <w:b/>
          <w:i/>
          <w:sz w:val="24"/>
          <w:szCs w:val="24"/>
        </w:rPr>
        <w:t>4. Физическое воспитание, формирование культуры здоровья и эмоционального благополучия.</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lastRenderedPageBreak/>
        <w:t>Ориентированный на физическое развитие с учетом возможностей здоровья, занятия физкультурой и спортом.</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3F423F" w:rsidRPr="003F423F" w:rsidRDefault="003F423F" w:rsidP="003F423F">
      <w:pPr>
        <w:spacing w:after="0" w:line="240" w:lineRule="auto"/>
        <w:ind w:firstLine="709"/>
        <w:rPr>
          <w:rFonts w:ascii="Times New Roman" w:hAnsi="Times New Roman" w:cs="Times New Roman"/>
          <w:b/>
          <w:i/>
          <w:sz w:val="24"/>
          <w:szCs w:val="24"/>
        </w:rPr>
      </w:pPr>
      <w:r w:rsidRPr="003F423F">
        <w:rPr>
          <w:rFonts w:ascii="Times New Roman" w:hAnsi="Times New Roman" w:cs="Times New Roman"/>
          <w:b/>
          <w:i/>
          <w:sz w:val="24"/>
          <w:szCs w:val="24"/>
        </w:rPr>
        <w:t>5. Трудовое воспитание.</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Сознающий ценность труда в жизни человека, семьи, общества.</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Проявляющий уважение к труду, людям труда, бережное отношение к результатам труда, ответственное потребление.</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Проявляющий интерес к разным профессиям.</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Участвующий в различных видах доступного по возрасту труда, трудовой деятельности.</w:t>
      </w:r>
    </w:p>
    <w:p w:rsidR="003F423F" w:rsidRPr="003F423F" w:rsidRDefault="003F423F" w:rsidP="003F423F">
      <w:pPr>
        <w:spacing w:after="0" w:line="240" w:lineRule="auto"/>
        <w:ind w:firstLine="709"/>
        <w:rPr>
          <w:rFonts w:ascii="Times New Roman" w:hAnsi="Times New Roman" w:cs="Times New Roman"/>
          <w:b/>
          <w:i/>
          <w:sz w:val="24"/>
          <w:szCs w:val="24"/>
        </w:rPr>
      </w:pPr>
      <w:r w:rsidRPr="003F423F">
        <w:rPr>
          <w:rFonts w:ascii="Times New Roman" w:hAnsi="Times New Roman" w:cs="Times New Roman"/>
          <w:b/>
          <w:i/>
          <w:sz w:val="24"/>
          <w:szCs w:val="24"/>
        </w:rPr>
        <w:t>6. Экологическое воспитание.</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Выражающий готовность в своей деятельности придерживаться экологических норм.</w:t>
      </w:r>
    </w:p>
    <w:p w:rsidR="003F423F" w:rsidRPr="003F423F" w:rsidRDefault="003F423F" w:rsidP="003F423F">
      <w:pPr>
        <w:spacing w:after="0" w:line="240" w:lineRule="auto"/>
        <w:ind w:firstLine="709"/>
        <w:rPr>
          <w:rFonts w:ascii="Times New Roman" w:hAnsi="Times New Roman" w:cs="Times New Roman"/>
          <w:b/>
          <w:i/>
          <w:sz w:val="24"/>
          <w:szCs w:val="24"/>
        </w:rPr>
      </w:pPr>
      <w:r w:rsidRPr="003F423F">
        <w:rPr>
          <w:rFonts w:ascii="Times New Roman" w:hAnsi="Times New Roman" w:cs="Times New Roman"/>
          <w:b/>
          <w:i/>
          <w:sz w:val="24"/>
          <w:szCs w:val="24"/>
        </w:rPr>
        <w:t>7. Ценности научного познания.</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C929A1"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C929A1" w:rsidRDefault="00C929A1" w:rsidP="00C929A1">
      <w:pPr>
        <w:rPr>
          <w:rFonts w:ascii="Times New Roman" w:hAnsi="Times New Roman" w:cs="Times New Roman"/>
          <w:sz w:val="24"/>
          <w:szCs w:val="24"/>
        </w:rPr>
      </w:pPr>
    </w:p>
    <w:p w:rsidR="003F423F" w:rsidRPr="003F423F" w:rsidRDefault="00C929A1" w:rsidP="00C929A1">
      <w:pPr>
        <w:tabs>
          <w:tab w:val="left" w:pos="1377"/>
        </w:tabs>
        <w:rPr>
          <w:rFonts w:ascii="Times New Roman" w:hAnsi="Times New Roman" w:cs="Times New Roman"/>
          <w:b/>
          <w:sz w:val="24"/>
          <w:szCs w:val="24"/>
        </w:rPr>
      </w:pPr>
      <w:r>
        <w:rPr>
          <w:rFonts w:ascii="Times New Roman" w:hAnsi="Times New Roman" w:cs="Times New Roman"/>
          <w:sz w:val="24"/>
          <w:szCs w:val="24"/>
        </w:rPr>
        <w:tab/>
      </w:r>
      <w:r w:rsidR="003F423F" w:rsidRPr="003F423F">
        <w:rPr>
          <w:rFonts w:ascii="Times New Roman" w:hAnsi="Times New Roman" w:cs="Times New Roman"/>
          <w:sz w:val="24"/>
          <w:szCs w:val="24"/>
        </w:rPr>
        <w:t>РАЗДЕЛ 2. СОДЕРЖАТЕЛЬНЫЙ</w:t>
      </w:r>
    </w:p>
    <w:p w:rsidR="003F423F" w:rsidRPr="003F423F" w:rsidRDefault="003F423F" w:rsidP="003F423F">
      <w:pPr>
        <w:pStyle w:val="1"/>
        <w:spacing w:before="0" w:line="240" w:lineRule="auto"/>
        <w:rPr>
          <w:rFonts w:ascii="Times New Roman" w:hAnsi="Times New Roman" w:cs="Times New Roman"/>
          <w:b w:val="0"/>
          <w:color w:val="auto"/>
          <w:sz w:val="24"/>
          <w:szCs w:val="24"/>
        </w:rPr>
      </w:pPr>
      <w:r w:rsidRPr="003F423F">
        <w:rPr>
          <w:rFonts w:ascii="Times New Roman" w:hAnsi="Times New Roman" w:cs="Times New Roman"/>
          <w:color w:val="auto"/>
          <w:sz w:val="24"/>
          <w:szCs w:val="24"/>
        </w:rPr>
        <w:t>Уклад общеобразовательной организации</w:t>
      </w:r>
    </w:p>
    <w:p w:rsidR="003F423F" w:rsidRPr="003F423F" w:rsidRDefault="003F423F" w:rsidP="003F423F">
      <w:pPr>
        <w:spacing w:after="0" w:line="240" w:lineRule="auto"/>
        <w:rPr>
          <w:rFonts w:ascii="Times New Roman" w:hAnsi="Times New Roman" w:cs="Times New Roman"/>
          <w:sz w:val="24"/>
          <w:szCs w:val="24"/>
        </w:rPr>
      </w:pPr>
    </w:p>
    <w:p w:rsidR="003F423F" w:rsidRPr="003F423F" w:rsidRDefault="003F423F" w:rsidP="003F423F">
      <w:pPr>
        <w:tabs>
          <w:tab w:val="left" w:pos="993"/>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Муниципальное бюджетное общеобра</w:t>
      </w:r>
      <w:r w:rsidR="0053767F">
        <w:rPr>
          <w:rFonts w:ascii="Times New Roman" w:hAnsi="Times New Roman" w:cs="Times New Roman"/>
          <w:sz w:val="24"/>
          <w:szCs w:val="24"/>
        </w:rPr>
        <w:t>зовательное учреждение МАОУ «Школа 96 Эврика-Развитие»</w:t>
      </w:r>
      <w:r w:rsidR="0053767F" w:rsidRPr="000B5175">
        <w:rPr>
          <w:rFonts w:ascii="Times New Roman" w:hAnsi="Times New Roman" w:cs="Times New Roman"/>
          <w:sz w:val="24"/>
          <w:szCs w:val="24"/>
        </w:rPr>
        <w:t xml:space="preserve"> </w:t>
      </w:r>
      <w:r w:rsidRPr="003F423F">
        <w:rPr>
          <w:rFonts w:ascii="Times New Roman" w:hAnsi="Times New Roman" w:cs="Times New Roman"/>
          <w:sz w:val="24"/>
          <w:szCs w:val="24"/>
        </w:rPr>
        <w:t xml:space="preserve"> имеет достаточную материально-техническую базу, соответствующую санитарно-гигиеническим, противопожарным, педагогическим требованиям, современному уровню образования и способствующую эффективному образовательному процессу обучающихся с ограниченными возможностями здоровья и детей-инвалидов. Материально-технические условия школы обеспечивают безопасность жизни детей, способствуют укреплению их здоровья и физического развития.</w:t>
      </w:r>
    </w:p>
    <w:p w:rsidR="003F423F" w:rsidRPr="003F423F" w:rsidRDefault="0053767F" w:rsidP="0053767F">
      <w:pPr>
        <w:tabs>
          <w:tab w:val="left" w:pos="993"/>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ab/>
        <w:t>МАОУ «Школа 96 Эврика-Развитие»</w:t>
      </w:r>
      <w:r w:rsidRPr="000B5175">
        <w:rPr>
          <w:rFonts w:ascii="Times New Roman" w:hAnsi="Times New Roman" w:cs="Times New Roman"/>
          <w:sz w:val="24"/>
          <w:szCs w:val="24"/>
        </w:rPr>
        <w:t xml:space="preserve"> </w:t>
      </w:r>
      <w:r w:rsidR="003F423F" w:rsidRPr="003F423F">
        <w:rPr>
          <w:rFonts w:ascii="Times New Roman" w:hAnsi="Times New Roman" w:cs="Times New Roman"/>
          <w:sz w:val="24"/>
          <w:szCs w:val="24"/>
        </w:rPr>
        <w:t xml:space="preserve"> включает в себя </w:t>
      </w:r>
      <w:r>
        <w:rPr>
          <w:rFonts w:ascii="Times New Roman" w:hAnsi="Times New Roman" w:cs="Times New Roman"/>
          <w:sz w:val="24"/>
          <w:szCs w:val="24"/>
        </w:rPr>
        <w:t xml:space="preserve">одно </w:t>
      </w:r>
      <w:r w:rsidR="003F423F" w:rsidRPr="003F423F">
        <w:rPr>
          <w:rFonts w:ascii="Times New Roman" w:hAnsi="Times New Roman" w:cs="Times New Roman"/>
          <w:sz w:val="24"/>
          <w:szCs w:val="24"/>
        </w:rPr>
        <w:t xml:space="preserve"> здани</w:t>
      </w:r>
      <w:r>
        <w:rPr>
          <w:rFonts w:ascii="Times New Roman" w:hAnsi="Times New Roman" w:cs="Times New Roman"/>
          <w:sz w:val="24"/>
          <w:szCs w:val="24"/>
        </w:rPr>
        <w:t>е</w:t>
      </w:r>
      <w:r w:rsidR="003F423F" w:rsidRPr="003F423F">
        <w:rPr>
          <w:rFonts w:ascii="Times New Roman" w:hAnsi="Times New Roman" w:cs="Times New Roman"/>
          <w:sz w:val="24"/>
          <w:szCs w:val="24"/>
        </w:rPr>
        <w:t>, расположенн</w:t>
      </w:r>
      <w:r>
        <w:rPr>
          <w:rFonts w:ascii="Times New Roman" w:hAnsi="Times New Roman" w:cs="Times New Roman"/>
          <w:sz w:val="24"/>
          <w:szCs w:val="24"/>
        </w:rPr>
        <w:t>ое</w:t>
      </w:r>
      <w:r w:rsidR="003F423F" w:rsidRPr="003F423F">
        <w:rPr>
          <w:rFonts w:ascii="Times New Roman" w:hAnsi="Times New Roman" w:cs="Times New Roman"/>
          <w:sz w:val="24"/>
          <w:szCs w:val="24"/>
        </w:rPr>
        <w:t xml:space="preserve"> по адрес</w:t>
      </w:r>
      <w:r>
        <w:rPr>
          <w:rFonts w:ascii="Times New Roman" w:hAnsi="Times New Roman" w:cs="Times New Roman"/>
          <w:sz w:val="24"/>
          <w:szCs w:val="24"/>
        </w:rPr>
        <w:t>у</w:t>
      </w:r>
      <w:r w:rsidR="003F423F" w:rsidRPr="003F423F">
        <w:rPr>
          <w:rFonts w:ascii="Times New Roman" w:hAnsi="Times New Roman" w:cs="Times New Roman"/>
          <w:sz w:val="24"/>
          <w:szCs w:val="24"/>
        </w:rPr>
        <w:t xml:space="preserve">: </w:t>
      </w:r>
      <w:r>
        <w:rPr>
          <w:rFonts w:ascii="Times New Roman" w:hAnsi="Times New Roman" w:cs="Times New Roman"/>
          <w:sz w:val="24"/>
          <w:szCs w:val="24"/>
        </w:rPr>
        <w:t xml:space="preserve"> Волкова 6\2.</w:t>
      </w:r>
    </w:p>
    <w:p w:rsidR="003F423F" w:rsidRPr="003F423F" w:rsidRDefault="003F423F" w:rsidP="003F423F">
      <w:pPr>
        <w:tabs>
          <w:tab w:val="left" w:pos="993"/>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Уклад в образовательной организации регламентируется Уставом Муниципального бюджетного общеобразовательного учрежде</w:t>
      </w:r>
      <w:r w:rsidR="0053767F">
        <w:rPr>
          <w:rFonts w:ascii="Times New Roman" w:hAnsi="Times New Roman" w:cs="Times New Roman"/>
          <w:sz w:val="24"/>
          <w:szCs w:val="24"/>
        </w:rPr>
        <w:t>ния МАОУ «Школа 96 Эврика-Развитие»</w:t>
      </w:r>
      <w:r w:rsidRPr="003F423F">
        <w:rPr>
          <w:rFonts w:ascii="Times New Roman" w:hAnsi="Times New Roman" w:cs="Times New Roman"/>
          <w:sz w:val="24"/>
          <w:szCs w:val="24"/>
        </w:rPr>
        <w:t>.</w:t>
      </w:r>
    </w:p>
    <w:p w:rsidR="003F423F" w:rsidRPr="003F423F" w:rsidRDefault="003F423F" w:rsidP="003F423F">
      <w:pPr>
        <w:tabs>
          <w:tab w:val="left" w:pos="993"/>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В школе принят официально - деловой стиль одежды, который включает в себя такие элементы как темные брюки или юбки, однотонные блузки и рубашки.</w:t>
      </w:r>
    </w:p>
    <w:p w:rsidR="003F423F" w:rsidRPr="003F423F" w:rsidRDefault="003F423F" w:rsidP="003F423F">
      <w:pPr>
        <w:tabs>
          <w:tab w:val="left" w:pos="993"/>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Система безопасности налажена посредством работы охранной службы, круглосуточного видеонаблюдения, и пропускного режима.</w:t>
      </w:r>
    </w:p>
    <w:p w:rsidR="003F423F" w:rsidRPr="003F423F" w:rsidRDefault="003F423F" w:rsidP="003F423F">
      <w:pPr>
        <w:tabs>
          <w:tab w:val="left" w:pos="993"/>
        </w:tabs>
        <w:spacing w:after="0" w:line="240" w:lineRule="auto"/>
        <w:ind w:firstLine="709"/>
        <w:rPr>
          <w:rFonts w:ascii="Times New Roman" w:hAnsi="Times New Roman" w:cs="Times New Roman"/>
          <w:sz w:val="24"/>
          <w:szCs w:val="24"/>
        </w:rPr>
      </w:pPr>
      <w:r w:rsidRPr="003F423F">
        <w:rPr>
          <w:rFonts w:ascii="Times New Roman" w:hAnsi="Times New Roman" w:cs="Times New Roman"/>
          <w:b/>
          <w:i/>
          <w:sz w:val="24"/>
          <w:szCs w:val="24"/>
        </w:rPr>
        <w:t>«Миссия»</w:t>
      </w:r>
      <w:r w:rsidR="0053767F">
        <w:rPr>
          <w:rFonts w:ascii="Times New Roman" w:hAnsi="Times New Roman" w:cs="Times New Roman"/>
          <w:b/>
          <w:i/>
          <w:sz w:val="24"/>
          <w:szCs w:val="24"/>
        </w:rPr>
        <w:t xml:space="preserve"> </w:t>
      </w:r>
      <w:r w:rsidRPr="003F423F">
        <w:rPr>
          <w:rFonts w:ascii="Times New Roman" w:hAnsi="Times New Roman" w:cs="Times New Roman"/>
          <w:sz w:val="24"/>
          <w:szCs w:val="24"/>
        </w:rPr>
        <w:t>школы в самосознании её педагогического коллектива: осуществление образовательной деятельности с учётом возможностей обучающихся с ОВЗ по программам начального общего, основного общего, дополнительного образования за десятилетний срок, воспитание современного человека, обладающего чувством собственного достоинства, внутренней свободой, психологически адаптированного к жизни в современном обществе.</w:t>
      </w:r>
    </w:p>
    <w:p w:rsidR="003F423F" w:rsidRPr="003F423F" w:rsidRDefault="003F423F" w:rsidP="003F423F">
      <w:pPr>
        <w:tabs>
          <w:tab w:val="left" w:pos="993"/>
        </w:tabs>
        <w:spacing w:after="0" w:line="240" w:lineRule="auto"/>
        <w:rPr>
          <w:rFonts w:ascii="Times New Roman" w:hAnsi="Times New Roman" w:cs="Times New Roman"/>
          <w:sz w:val="24"/>
          <w:szCs w:val="24"/>
        </w:rPr>
      </w:pPr>
      <w:r w:rsidRPr="003F423F">
        <w:rPr>
          <w:rFonts w:ascii="Times New Roman" w:hAnsi="Times New Roman" w:cs="Times New Roman"/>
          <w:sz w:val="24"/>
          <w:szCs w:val="24"/>
        </w:rPr>
        <w:tab/>
        <w:t xml:space="preserve">Процесс воспитания в образовательной организации основывается на следующих </w:t>
      </w:r>
      <w:r w:rsidRPr="003F423F">
        <w:rPr>
          <w:rFonts w:ascii="Times New Roman" w:hAnsi="Times New Roman" w:cs="Times New Roman"/>
          <w:b/>
          <w:i/>
          <w:sz w:val="24"/>
          <w:szCs w:val="24"/>
        </w:rPr>
        <w:t>принципах</w:t>
      </w:r>
      <w:r w:rsidRPr="003F423F">
        <w:rPr>
          <w:rFonts w:ascii="Times New Roman" w:hAnsi="Times New Roman" w:cs="Times New Roman"/>
          <w:sz w:val="24"/>
          <w:szCs w:val="24"/>
        </w:rPr>
        <w:t xml:space="preserve"> взаимодействия педагогов и обучающихся с РАС:</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color w:val="auto"/>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color w:val="auto"/>
          <w:sz w:val="24"/>
          <w:szCs w:val="24"/>
        </w:rPr>
        <w:lastRenderedPageBreak/>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обучающихся и педагогов; </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color w:val="auto"/>
          <w:sz w:val="24"/>
          <w:szCs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color w:val="auto"/>
          <w:sz w:val="24"/>
          <w:szCs w:val="24"/>
        </w:rPr>
        <w:t>организация основных совместных дел школьников и педагогов как предмета совместной заботы и взрослых, и детей;</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color w:val="auto"/>
          <w:sz w:val="24"/>
          <w:szCs w:val="24"/>
        </w:rPr>
        <w:t>системность, целесообразность и нешаблонность воспитания как условия его эффективности.</w:t>
      </w:r>
    </w:p>
    <w:p w:rsidR="003F423F" w:rsidRPr="003F423F" w:rsidRDefault="003F423F" w:rsidP="003F423F">
      <w:pPr>
        <w:tabs>
          <w:tab w:val="left" w:pos="993"/>
        </w:tabs>
        <w:spacing w:after="0" w:line="240" w:lineRule="auto"/>
        <w:rPr>
          <w:rFonts w:ascii="Times New Roman" w:hAnsi="Times New Roman" w:cs="Times New Roman"/>
          <w:sz w:val="24"/>
          <w:szCs w:val="24"/>
        </w:rPr>
      </w:pPr>
      <w:r w:rsidRPr="003F423F">
        <w:rPr>
          <w:rFonts w:ascii="Times New Roman" w:hAnsi="Times New Roman" w:cs="Times New Roman"/>
          <w:sz w:val="24"/>
          <w:szCs w:val="24"/>
        </w:rPr>
        <w:tab/>
        <w:t xml:space="preserve">Основными </w:t>
      </w:r>
      <w:r w:rsidRPr="003F423F">
        <w:rPr>
          <w:rFonts w:ascii="Times New Roman" w:hAnsi="Times New Roman" w:cs="Times New Roman"/>
          <w:b/>
          <w:i/>
          <w:sz w:val="24"/>
          <w:szCs w:val="24"/>
        </w:rPr>
        <w:t>традициями воспитания</w:t>
      </w:r>
      <w:r w:rsidRPr="003F423F">
        <w:rPr>
          <w:rFonts w:ascii="Times New Roman" w:hAnsi="Times New Roman" w:cs="Times New Roman"/>
          <w:sz w:val="24"/>
          <w:szCs w:val="24"/>
        </w:rPr>
        <w:t xml:space="preserve"> в школе являются следующие: </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color w:val="auto"/>
          <w:sz w:val="24"/>
          <w:szCs w:val="24"/>
        </w:rPr>
        <w:t xml:space="preserve">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Торжественная линейка «1 сентября - День знаний», </w:t>
      </w:r>
      <w:r w:rsidRPr="003F423F">
        <w:rPr>
          <w:rFonts w:ascii="Times New Roman" w:hAnsi="Times New Roman"/>
          <w:sz w:val="24"/>
          <w:szCs w:val="24"/>
        </w:rPr>
        <w:t>Единые дни здоровья,</w:t>
      </w:r>
      <w:r w:rsidRPr="003F423F">
        <w:rPr>
          <w:rFonts w:ascii="Times New Roman" w:hAnsi="Times New Roman"/>
          <w:color w:val="auto"/>
          <w:sz w:val="24"/>
          <w:szCs w:val="24"/>
        </w:rPr>
        <w:t xml:space="preserve"> праздничный концерт, посвященный Международному Дню инвалидов, Новогодняя сказка, фольклорный праздник с играми и забавами «Широкая масленица»,</w:t>
      </w:r>
      <w:r w:rsidRPr="003F423F">
        <w:rPr>
          <w:rFonts w:ascii="Times New Roman" w:hAnsi="Times New Roman"/>
          <w:sz w:val="24"/>
          <w:szCs w:val="24"/>
        </w:rPr>
        <w:t xml:space="preserve"> спортивный праздник «Самый сильный»,</w:t>
      </w:r>
      <w:r w:rsidRPr="003F423F">
        <w:rPr>
          <w:rFonts w:ascii="Times New Roman" w:hAnsi="Times New Roman"/>
          <w:color w:val="auto"/>
          <w:sz w:val="24"/>
          <w:szCs w:val="24"/>
        </w:rPr>
        <w:t xml:space="preserve"> «День защитника Отечества», праздник, посвященный Международному женскому дню - 8 Марта, конкурс инсценированной песни и конкурс чтецов, посвященные Дню Победы «Памяти павших будем достойны!», экологические акции: сбор отработанных батареек, макулатуры, «Покормите птиц зимой», «Школа утилизации: электроника».</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color w:val="auto"/>
          <w:sz w:val="24"/>
          <w:szCs w:val="24"/>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color w:val="auto"/>
          <w:sz w:val="24"/>
          <w:szCs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color w:val="auto"/>
          <w:sz w:val="24"/>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с РАС, а также их социальная активность; </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color w:val="auto"/>
          <w:sz w:val="24"/>
          <w:szCs w:val="24"/>
        </w:rPr>
        <w:t>педагоги школы ориентированы на формирование коллективов в рамках школьных классов, кружков, секций и воспитательских групп, на установление в них доброжелательных и товарищеских взаимоотношений;</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color w:val="auto"/>
          <w:sz w:val="24"/>
          <w:szCs w:val="24"/>
        </w:rPr>
        <w:t xml:space="preserve">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3F423F" w:rsidRPr="003F423F" w:rsidRDefault="003F423F" w:rsidP="003F423F">
      <w:pPr>
        <w:tabs>
          <w:tab w:val="left" w:pos="993"/>
        </w:tabs>
        <w:spacing w:after="0" w:line="240" w:lineRule="auto"/>
        <w:rPr>
          <w:rFonts w:ascii="Times New Roman" w:hAnsi="Times New Roman" w:cs="Times New Roman"/>
          <w:sz w:val="24"/>
          <w:szCs w:val="24"/>
        </w:rPr>
      </w:pPr>
      <w:r w:rsidRPr="003F423F">
        <w:rPr>
          <w:rFonts w:ascii="Times New Roman" w:hAnsi="Times New Roman" w:cs="Times New Roman"/>
          <w:sz w:val="24"/>
          <w:szCs w:val="24"/>
        </w:rPr>
        <w:tab/>
      </w:r>
      <w:r w:rsidRPr="003F423F">
        <w:rPr>
          <w:rFonts w:ascii="Times New Roman" w:hAnsi="Times New Roman" w:cs="Times New Roman"/>
          <w:b/>
          <w:i/>
          <w:sz w:val="24"/>
          <w:szCs w:val="24"/>
        </w:rPr>
        <w:t>Социальные партнеры</w:t>
      </w:r>
      <w:r w:rsidRPr="003F423F">
        <w:rPr>
          <w:rFonts w:ascii="Times New Roman" w:hAnsi="Times New Roman" w:cs="Times New Roman"/>
          <w:sz w:val="24"/>
          <w:szCs w:val="24"/>
        </w:rPr>
        <w:t>, образовательной организации, их роль, возможности в развитии, совершенствовании условий воспитания, воспитательной деятельности:</w:t>
      </w:r>
    </w:p>
    <w:p w:rsidR="003F423F" w:rsidRPr="003F423F" w:rsidRDefault="003F423F" w:rsidP="003F423F">
      <w:pPr>
        <w:tabs>
          <w:tab w:val="left" w:pos="993"/>
        </w:tabs>
        <w:spacing w:after="0" w:line="240" w:lineRule="auto"/>
        <w:rPr>
          <w:rFonts w:ascii="Times New Roman" w:hAnsi="Times New Roman" w:cs="Times New Roman"/>
          <w:sz w:val="24"/>
          <w:szCs w:val="24"/>
        </w:rPr>
      </w:pPr>
      <w:r w:rsidRPr="003F423F">
        <w:rPr>
          <w:rFonts w:ascii="Times New Roman" w:hAnsi="Times New Roman" w:cs="Times New Roman"/>
          <w:sz w:val="24"/>
          <w:szCs w:val="24"/>
        </w:rPr>
        <w:tab/>
      </w:r>
      <w:r w:rsidRPr="003F423F">
        <w:rPr>
          <w:rFonts w:ascii="Times New Roman" w:hAnsi="Times New Roman" w:cs="Times New Roman"/>
          <w:i/>
          <w:sz w:val="24"/>
          <w:szCs w:val="24"/>
        </w:rPr>
        <w:t>1. Учреждения дополнительного образования:</w:t>
      </w:r>
      <w:r w:rsidRPr="003F423F">
        <w:rPr>
          <w:rFonts w:ascii="Times New Roman" w:hAnsi="Times New Roman" w:cs="Times New Roman"/>
          <w:sz w:val="24"/>
          <w:szCs w:val="24"/>
        </w:rPr>
        <w:t xml:space="preserve"> МБУ ДО «Центр внешкольной работы», МАУ ДО «Центр детского творчества;</w:t>
      </w:r>
    </w:p>
    <w:p w:rsidR="003F423F" w:rsidRPr="003F423F" w:rsidRDefault="003F423F" w:rsidP="003F423F">
      <w:pPr>
        <w:tabs>
          <w:tab w:val="left" w:pos="993"/>
        </w:tabs>
        <w:spacing w:after="0" w:line="240" w:lineRule="auto"/>
        <w:rPr>
          <w:rFonts w:ascii="Times New Roman" w:hAnsi="Times New Roman" w:cs="Times New Roman"/>
          <w:sz w:val="24"/>
          <w:szCs w:val="24"/>
        </w:rPr>
      </w:pPr>
      <w:r w:rsidRPr="003F423F">
        <w:rPr>
          <w:rFonts w:ascii="Times New Roman" w:hAnsi="Times New Roman" w:cs="Times New Roman"/>
          <w:sz w:val="24"/>
          <w:szCs w:val="24"/>
        </w:rPr>
        <w:tab/>
      </w:r>
      <w:r w:rsidRPr="003F423F">
        <w:rPr>
          <w:rFonts w:ascii="Times New Roman" w:hAnsi="Times New Roman" w:cs="Times New Roman"/>
          <w:i/>
          <w:sz w:val="24"/>
          <w:szCs w:val="24"/>
        </w:rPr>
        <w:t>2. Профессиональные образовательные организации, образовательные организации высшего образования:</w:t>
      </w:r>
      <w:r w:rsidRPr="003F423F">
        <w:rPr>
          <w:rFonts w:ascii="Times New Roman" w:hAnsi="Times New Roman" w:cs="Times New Roman"/>
          <w:sz w:val="24"/>
          <w:szCs w:val="24"/>
        </w:rPr>
        <w:t xml:space="preserve"> </w:t>
      </w:r>
      <w:r w:rsidR="00276234">
        <w:rPr>
          <w:rFonts w:ascii="Times New Roman" w:hAnsi="Times New Roman" w:cs="Times New Roman"/>
          <w:sz w:val="24"/>
          <w:szCs w:val="24"/>
        </w:rPr>
        <w:t>АПП ЮФУ, ТИ имени А.П.Чехова (филиал) РГЭУ РИНХ, Донской пгогический колледж</w:t>
      </w:r>
      <w:r w:rsidRPr="003F423F">
        <w:rPr>
          <w:rFonts w:ascii="Times New Roman" w:hAnsi="Times New Roman" w:cs="Times New Roman"/>
          <w:sz w:val="24"/>
          <w:szCs w:val="24"/>
        </w:rPr>
        <w:t xml:space="preserve">;                </w:t>
      </w:r>
    </w:p>
    <w:p w:rsidR="003F423F" w:rsidRPr="003F423F" w:rsidRDefault="003F423F" w:rsidP="003F423F">
      <w:pPr>
        <w:tabs>
          <w:tab w:val="left" w:pos="993"/>
        </w:tabs>
        <w:spacing w:after="0" w:line="240" w:lineRule="auto"/>
        <w:rPr>
          <w:rFonts w:ascii="Times New Roman" w:hAnsi="Times New Roman" w:cs="Times New Roman"/>
          <w:sz w:val="24"/>
          <w:szCs w:val="24"/>
        </w:rPr>
      </w:pPr>
      <w:r w:rsidRPr="003F423F">
        <w:rPr>
          <w:rFonts w:ascii="Times New Roman" w:hAnsi="Times New Roman" w:cs="Times New Roman"/>
          <w:sz w:val="24"/>
          <w:szCs w:val="24"/>
        </w:rPr>
        <w:tab/>
        <w:t>Таким образом, социальное партнерство проявляет себя в школе в обмене опытом, в совместной реализации образовательных проектов и социальных инициатив, в сохранении традиций, в совершенствовании образовательной среды школы. Такая деятельность расширяет круг общения всех участников образовательного процесса, позволяет обучающимся получить социальный опыт и способствует формированию их мировоззрения.</w:t>
      </w:r>
    </w:p>
    <w:p w:rsidR="003F423F" w:rsidRPr="003F423F" w:rsidRDefault="003F423F" w:rsidP="003F423F">
      <w:pPr>
        <w:tabs>
          <w:tab w:val="left" w:pos="993"/>
        </w:tabs>
        <w:spacing w:after="0" w:line="240" w:lineRule="auto"/>
        <w:rPr>
          <w:rFonts w:ascii="Times New Roman" w:hAnsi="Times New Roman" w:cs="Times New Roman"/>
          <w:sz w:val="24"/>
          <w:szCs w:val="24"/>
        </w:rPr>
      </w:pPr>
      <w:r w:rsidRPr="003F423F">
        <w:rPr>
          <w:rFonts w:ascii="Times New Roman" w:hAnsi="Times New Roman" w:cs="Times New Roman"/>
          <w:sz w:val="24"/>
          <w:szCs w:val="24"/>
        </w:rPr>
        <w:tab/>
        <w:t>Значимые для воспитания проекты, в которых школа уже участвует, включённые в систему воспитательной деятельности: Всероссийский проект «Разговоры о важном», посвященный самым различным темам, которые волнуют современных ребят. Центральными темами «Разговоров о важном» стали патриотизм и гражданское воспитание, историческое просвещение, нравственность, экология и др.</w:t>
      </w:r>
      <w:r w:rsidR="00276234">
        <w:rPr>
          <w:rFonts w:ascii="Times New Roman" w:hAnsi="Times New Roman" w:cs="Times New Roman"/>
          <w:sz w:val="24"/>
          <w:szCs w:val="24"/>
        </w:rPr>
        <w:t>.</w:t>
      </w:r>
      <w:r w:rsidRPr="003F423F">
        <w:rPr>
          <w:rFonts w:ascii="Times New Roman" w:hAnsi="Times New Roman" w:cs="Times New Roman"/>
          <w:sz w:val="24"/>
          <w:szCs w:val="24"/>
        </w:rPr>
        <w:t xml:space="preserve"> </w:t>
      </w:r>
    </w:p>
    <w:p w:rsidR="003F423F" w:rsidRPr="003F423F" w:rsidRDefault="00276234" w:rsidP="003F423F">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3F423F" w:rsidRPr="003F423F" w:rsidRDefault="003F423F" w:rsidP="003F423F">
      <w:pPr>
        <w:tabs>
          <w:tab w:val="left" w:pos="851"/>
        </w:tabs>
        <w:spacing w:after="0" w:line="240" w:lineRule="auto"/>
        <w:ind w:firstLine="709"/>
        <w:outlineLvl w:val="0"/>
        <w:rPr>
          <w:rFonts w:ascii="Times New Roman" w:hAnsi="Times New Roman" w:cs="Times New Roman"/>
          <w:b/>
          <w:sz w:val="24"/>
          <w:szCs w:val="24"/>
        </w:rPr>
      </w:pPr>
      <w:r w:rsidRPr="003F423F">
        <w:rPr>
          <w:rFonts w:ascii="Times New Roman" w:hAnsi="Times New Roman" w:cs="Times New Roman"/>
          <w:b/>
          <w:sz w:val="24"/>
          <w:szCs w:val="24"/>
        </w:rPr>
        <w:t xml:space="preserve"> Виды, формы и содержание воспитательной деятельности</w:t>
      </w:r>
    </w:p>
    <w:p w:rsidR="003F423F" w:rsidRPr="003F423F" w:rsidRDefault="003F423F" w:rsidP="003F423F">
      <w:pPr>
        <w:tabs>
          <w:tab w:val="left" w:pos="851"/>
        </w:tabs>
        <w:spacing w:after="0" w:line="240" w:lineRule="auto"/>
        <w:ind w:firstLine="709"/>
        <w:outlineLvl w:val="0"/>
        <w:rPr>
          <w:rFonts w:ascii="Times New Roman" w:hAnsi="Times New Roman" w:cs="Times New Roman"/>
          <w:b/>
          <w:i/>
          <w:sz w:val="24"/>
          <w:szCs w:val="24"/>
        </w:rPr>
      </w:pPr>
      <w:r w:rsidRPr="003F423F">
        <w:rPr>
          <w:rFonts w:ascii="Times New Roman" w:hAnsi="Times New Roman" w:cs="Times New Roman"/>
          <w:b/>
          <w:i/>
          <w:sz w:val="24"/>
          <w:szCs w:val="24"/>
        </w:rPr>
        <w:t>1. Модуль «Урочная деятельность»</w:t>
      </w:r>
    </w:p>
    <w:p w:rsidR="003F423F" w:rsidRPr="003F423F" w:rsidRDefault="003F423F" w:rsidP="003F423F">
      <w:pPr>
        <w:spacing w:after="0" w:line="240" w:lineRule="auto"/>
        <w:ind w:firstLine="709"/>
        <w:rPr>
          <w:rFonts w:ascii="Times New Roman" w:hAnsi="Times New Roman" w:cs="Times New Roman"/>
          <w:i/>
          <w:sz w:val="24"/>
          <w:szCs w:val="24"/>
        </w:rPr>
      </w:pPr>
      <w:r w:rsidRPr="003F423F">
        <w:rPr>
          <w:rFonts w:ascii="Times New Roman" w:hAnsi="Times New Roman" w:cs="Times New Roman"/>
          <w:i/>
          <w:sz w:val="24"/>
          <w:szCs w:val="24"/>
        </w:rPr>
        <w:t>Реализацияшкольнымипедагогамивоспитательногопотенциалаурокапредполагает следующее:</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lastRenderedPageBreak/>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побуждение обучающихся с РАС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3F423F" w:rsidRPr="003F423F" w:rsidRDefault="003F423F" w:rsidP="005400C9">
      <w:pPr>
        <w:pStyle w:val="af7"/>
        <w:numPr>
          <w:ilvl w:val="0"/>
          <w:numId w:val="4"/>
        </w:numPr>
        <w:tabs>
          <w:tab w:val="left" w:pos="993"/>
        </w:tabs>
        <w:ind w:left="0" w:firstLine="709"/>
        <w:rPr>
          <w:rFonts w:ascii="Times New Roman" w:hAnsi="Times New Roman"/>
          <w:b/>
          <w:color w:val="auto"/>
          <w:sz w:val="24"/>
          <w:szCs w:val="24"/>
        </w:rPr>
      </w:pPr>
      <w:r w:rsidRPr="003F423F">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3F423F" w:rsidRPr="003F423F" w:rsidRDefault="003F423F" w:rsidP="003F423F">
      <w:pPr>
        <w:tabs>
          <w:tab w:val="left" w:pos="993"/>
        </w:tabs>
        <w:spacing w:after="0" w:line="240" w:lineRule="auto"/>
        <w:rPr>
          <w:rFonts w:ascii="Times New Roman" w:hAnsi="Times New Roman" w:cs="Times New Roman"/>
          <w:b/>
          <w:i/>
          <w:sz w:val="24"/>
          <w:szCs w:val="24"/>
        </w:rPr>
      </w:pPr>
      <w:r w:rsidRPr="003F423F">
        <w:rPr>
          <w:rFonts w:ascii="Times New Roman" w:hAnsi="Times New Roman" w:cs="Times New Roman"/>
          <w:b/>
          <w:i/>
          <w:sz w:val="24"/>
          <w:szCs w:val="24"/>
        </w:rPr>
        <w:tab/>
        <w:t>2. Модуль «Внеурочная деятельность»</w:t>
      </w:r>
    </w:p>
    <w:p w:rsidR="003F423F" w:rsidRPr="003F423F" w:rsidRDefault="003F423F" w:rsidP="003F423F">
      <w:pPr>
        <w:tabs>
          <w:tab w:val="left" w:pos="993"/>
        </w:tabs>
        <w:spacing w:after="0" w:line="240" w:lineRule="auto"/>
        <w:rPr>
          <w:rFonts w:ascii="Times New Roman" w:hAnsi="Times New Roman" w:cs="Times New Roman"/>
          <w:i/>
          <w:sz w:val="24"/>
          <w:szCs w:val="24"/>
        </w:rPr>
      </w:pPr>
      <w:r w:rsidRPr="003F423F">
        <w:rPr>
          <w:rFonts w:ascii="Times New Roman" w:hAnsi="Times New Roman" w:cs="Times New Roman"/>
          <w:i/>
          <w:sz w:val="24"/>
          <w:szCs w:val="24"/>
        </w:rPr>
        <w:tab/>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D968B1" w:rsidRDefault="00D968B1" w:rsidP="003F423F">
      <w:pPr>
        <w:tabs>
          <w:tab w:val="left" w:pos="851"/>
        </w:tabs>
        <w:spacing w:after="0" w:line="240" w:lineRule="auto"/>
        <w:rPr>
          <w:rFonts w:ascii="Times New Roman" w:hAnsi="Times New Roman" w:cs="Times New Roman"/>
          <w:b/>
          <w:i/>
          <w:sz w:val="24"/>
          <w:szCs w:val="24"/>
        </w:rPr>
      </w:pPr>
    </w:p>
    <w:p w:rsidR="00D968B1" w:rsidRPr="007C4720" w:rsidRDefault="00D968B1" w:rsidP="00D968B1">
      <w:pPr>
        <w:spacing w:after="0" w:line="240" w:lineRule="auto"/>
        <w:jc w:val="both"/>
        <w:rPr>
          <w:rFonts w:ascii="Times New Roman" w:hAnsi="Times New Roman" w:cs="Times New Roman"/>
          <w:b/>
          <w:sz w:val="24"/>
          <w:szCs w:val="24"/>
        </w:rPr>
      </w:pPr>
      <w:r w:rsidRPr="007C4720">
        <w:rPr>
          <w:rFonts w:ascii="Times New Roman" w:hAnsi="Times New Roman" w:cs="Times New Roman"/>
          <w:b/>
          <w:sz w:val="24"/>
          <w:szCs w:val="24"/>
        </w:rPr>
        <w:t>ПРОГРАММА ВНЕУРОЧНОЙ ДЕЯТЕЛЬНОСТИ «Разговор о важном»</w:t>
      </w:r>
    </w:p>
    <w:p w:rsidR="00D968B1" w:rsidRPr="00D968B1" w:rsidRDefault="00D968B1" w:rsidP="00D968B1">
      <w:pPr>
        <w:spacing w:after="0" w:line="240" w:lineRule="auto"/>
        <w:jc w:val="both"/>
        <w:rPr>
          <w:rFonts w:ascii="Times New Roman" w:hAnsi="Times New Roman" w:cs="Times New Roman"/>
          <w:b/>
          <w:sz w:val="24"/>
          <w:szCs w:val="24"/>
        </w:rPr>
      </w:pPr>
      <w:r w:rsidRPr="00D968B1">
        <w:rPr>
          <w:rFonts w:ascii="Times New Roman" w:hAnsi="Times New Roman" w:cs="Times New Roman"/>
          <w:b/>
          <w:sz w:val="24"/>
          <w:szCs w:val="24"/>
        </w:rPr>
        <w:t>Пояснительная записка</w:t>
      </w:r>
    </w:p>
    <w:p w:rsidR="00D968B1" w:rsidRPr="00D968B1" w:rsidRDefault="00D968B1" w:rsidP="00D968B1">
      <w:pPr>
        <w:spacing w:after="0" w:line="240" w:lineRule="auto"/>
        <w:ind w:firstLine="709"/>
        <w:jc w:val="both"/>
        <w:rPr>
          <w:rFonts w:ascii="Times New Roman" w:eastAsia="Calibri" w:hAnsi="Times New Roman" w:cs="Times New Roman"/>
          <w:sz w:val="24"/>
          <w:szCs w:val="24"/>
        </w:rPr>
      </w:pPr>
      <w:r w:rsidRPr="00D968B1">
        <w:rPr>
          <w:rFonts w:ascii="Times New Roman" w:eastAsia="Calibri" w:hAnsi="Times New Roman" w:cs="Times New Roman"/>
          <w:sz w:val="24"/>
          <w:szCs w:val="24"/>
        </w:rPr>
        <w:t>Один час в неделю отводится на внеурочное занятие «Разговоры о важном».</w:t>
      </w:r>
    </w:p>
    <w:p w:rsidR="00D968B1" w:rsidRPr="00D968B1" w:rsidRDefault="00D968B1" w:rsidP="00D968B1">
      <w:pPr>
        <w:spacing w:after="0" w:line="240" w:lineRule="auto"/>
        <w:ind w:firstLine="709"/>
        <w:jc w:val="both"/>
        <w:rPr>
          <w:rFonts w:ascii="Times New Roman" w:eastAsia="Calibri" w:hAnsi="Times New Roman" w:cs="Times New Roman"/>
          <w:sz w:val="24"/>
          <w:szCs w:val="24"/>
        </w:rPr>
      </w:pPr>
      <w:r w:rsidRPr="00D968B1">
        <w:rPr>
          <w:rFonts w:ascii="Times New Roman" w:eastAsia="Calibri" w:hAnsi="Times New Roman" w:cs="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её людям, её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поведении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ориентации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968B1" w:rsidRPr="00D968B1" w:rsidRDefault="00D968B1" w:rsidP="00D968B1">
      <w:pPr>
        <w:pStyle w:val="afc"/>
        <w:ind w:left="0"/>
        <w:rPr>
          <w:sz w:val="24"/>
          <w:szCs w:val="24"/>
        </w:rPr>
      </w:pPr>
      <w:r w:rsidRPr="00D968B1">
        <w:rPr>
          <w:sz w:val="24"/>
          <w:szCs w:val="24"/>
        </w:rPr>
        <w:t>Программаразработанавсоответствиистребованиямифедеральныхгосударственныхобразовательныхстандартовначальногообщего,основногообщего и среднего общего образования, федеральных образовательных программначальногообщего,основногообщегоисреднегообщегообразования.ЭтопозволяетобеспечитьединствообязательныхтребованийФГОСвовсемпространствешкольногообразованиявурочнойивнеурочнойдеятельности.</w:t>
      </w:r>
    </w:p>
    <w:p w:rsidR="00D968B1" w:rsidRPr="00D968B1" w:rsidRDefault="00D968B1" w:rsidP="00D968B1">
      <w:pPr>
        <w:pStyle w:val="afc"/>
        <w:ind w:left="0"/>
        <w:rPr>
          <w:sz w:val="24"/>
          <w:szCs w:val="24"/>
        </w:rPr>
      </w:pPr>
      <w:r w:rsidRPr="00D968B1">
        <w:rPr>
          <w:sz w:val="24"/>
          <w:szCs w:val="24"/>
        </w:rPr>
        <w:t>Задачейпедагога,реализующегопрограмму,являетсяразвитиеуобучающегося ценностного отношения к Родине, природе, человеку, культуре, знаниям, здоровью.</w:t>
      </w:r>
    </w:p>
    <w:p w:rsidR="00D968B1" w:rsidRPr="00D968B1" w:rsidRDefault="00D968B1" w:rsidP="00D968B1">
      <w:pPr>
        <w:pStyle w:val="afc"/>
        <w:ind w:left="0" w:firstLine="0"/>
        <w:rPr>
          <w:sz w:val="24"/>
          <w:szCs w:val="24"/>
        </w:rPr>
      </w:pPr>
      <w:r w:rsidRPr="00D968B1">
        <w:rPr>
          <w:sz w:val="24"/>
          <w:szCs w:val="24"/>
        </w:rPr>
        <w:lastRenderedPageBreak/>
        <w:t>Программа направлена на:</w:t>
      </w:r>
    </w:p>
    <w:p w:rsidR="00D968B1" w:rsidRPr="00D968B1" w:rsidRDefault="00D968B1" w:rsidP="005400C9">
      <w:pPr>
        <w:pStyle w:val="af7"/>
        <w:widowControl w:val="0"/>
        <w:numPr>
          <w:ilvl w:val="0"/>
          <w:numId w:val="95"/>
        </w:numPr>
        <w:tabs>
          <w:tab w:val="left" w:pos="1145"/>
        </w:tabs>
        <w:autoSpaceDE w:val="0"/>
        <w:autoSpaceDN w:val="0"/>
        <w:ind w:left="0"/>
        <w:rPr>
          <w:rFonts w:ascii="Times New Roman" w:hAnsi="Times New Roman"/>
          <w:sz w:val="24"/>
          <w:szCs w:val="24"/>
        </w:rPr>
      </w:pPr>
      <w:r w:rsidRPr="00D968B1">
        <w:rPr>
          <w:rFonts w:ascii="Times New Roman" w:hAnsi="Times New Roman"/>
          <w:sz w:val="24"/>
          <w:szCs w:val="24"/>
        </w:rPr>
        <w:t>Формирование российской гражданской идентичности обучающихся;</w:t>
      </w:r>
    </w:p>
    <w:p w:rsidR="00D968B1" w:rsidRPr="00D968B1" w:rsidRDefault="00D968B1" w:rsidP="005400C9">
      <w:pPr>
        <w:pStyle w:val="af7"/>
        <w:widowControl w:val="0"/>
        <w:numPr>
          <w:ilvl w:val="0"/>
          <w:numId w:val="95"/>
        </w:numPr>
        <w:tabs>
          <w:tab w:val="left" w:pos="1076"/>
        </w:tabs>
        <w:autoSpaceDE w:val="0"/>
        <w:autoSpaceDN w:val="0"/>
        <w:ind w:left="0" w:hanging="233"/>
        <w:rPr>
          <w:rFonts w:ascii="Times New Roman" w:hAnsi="Times New Roman"/>
          <w:sz w:val="24"/>
          <w:szCs w:val="24"/>
        </w:rPr>
      </w:pPr>
      <w:r w:rsidRPr="00D968B1">
        <w:rPr>
          <w:rFonts w:ascii="Times New Roman" w:hAnsi="Times New Roman"/>
          <w:sz w:val="24"/>
          <w:szCs w:val="24"/>
        </w:rPr>
        <w:t>Формирование интереса к познанию;</w:t>
      </w:r>
    </w:p>
    <w:p w:rsidR="00D968B1" w:rsidRPr="00D968B1" w:rsidRDefault="00D968B1" w:rsidP="005400C9">
      <w:pPr>
        <w:pStyle w:val="af7"/>
        <w:widowControl w:val="0"/>
        <w:numPr>
          <w:ilvl w:val="0"/>
          <w:numId w:val="95"/>
        </w:numPr>
        <w:tabs>
          <w:tab w:val="left" w:pos="1076"/>
        </w:tabs>
        <w:autoSpaceDE w:val="0"/>
        <w:autoSpaceDN w:val="0"/>
        <w:ind w:left="0" w:firstLine="709"/>
        <w:rPr>
          <w:rFonts w:ascii="Times New Roman" w:hAnsi="Times New Roman"/>
          <w:sz w:val="24"/>
          <w:szCs w:val="24"/>
        </w:rPr>
      </w:pPr>
      <w:r w:rsidRPr="00D968B1">
        <w:rPr>
          <w:rFonts w:ascii="Times New Roman" w:hAnsi="Times New Roman"/>
          <w:sz w:val="24"/>
          <w:szCs w:val="24"/>
        </w:rPr>
        <w:t>формированиеосознанногоотношенияксвоимправамисвободамиуважительногоотношения к правами свободам других;</w:t>
      </w:r>
    </w:p>
    <w:p w:rsidR="00D968B1" w:rsidRPr="00D968B1" w:rsidRDefault="00D968B1" w:rsidP="005400C9">
      <w:pPr>
        <w:pStyle w:val="af7"/>
        <w:widowControl w:val="0"/>
        <w:numPr>
          <w:ilvl w:val="0"/>
          <w:numId w:val="95"/>
        </w:numPr>
        <w:tabs>
          <w:tab w:val="left" w:pos="1076"/>
        </w:tabs>
        <w:autoSpaceDE w:val="0"/>
        <w:autoSpaceDN w:val="0"/>
        <w:ind w:left="0" w:hanging="233"/>
        <w:rPr>
          <w:rFonts w:ascii="Times New Roman" w:hAnsi="Times New Roman"/>
          <w:sz w:val="24"/>
          <w:szCs w:val="24"/>
        </w:rPr>
      </w:pPr>
      <w:r w:rsidRPr="00D968B1">
        <w:rPr>
          <w:rFonts w:ascii="Times New Roman" w:hAnsi="Times New Roman"/>
          <w:spacing w:val="-1"/>
          <w:sz w:val="24"/>
          <w:szCs w:val="24"/>
        </w:rPr>
        <w:t xml:space="preserve">выстраивание собственного поведения </w:t>
      </w:r>
      <w:r w:rsidRPr="00D968B1">
        <w:rPr>
          <w:rFonts w:ascii="Times New Roman" w:hAnsi="Times New Roman"/>
          <w:sz w:val="24"/>
          <w:szCs w:val="24"/>
        </w:rPr>
        <w:t xml:space="preserve">с позиции нравственных и правовых </w:t>
      </w:r>
      <w:r w:rsidRPr="00D968B1">
        <w:rPr>
          <w:rFonts w:ascii="Times New Roman" w:hAnsi="Times New Roman"/>
          <w:spacing w:val="-1"/>
          <w:sz w:val="24"/>
          <w:szCs w:val="24"/>
        </w:rPr>
        <w:t>норм;</w:t>
      </w:r>
    </w:p>
    <w:p w:rsidR="00D968B1" w:rsidRPr="00D968B1" w:rsidRDefault="00D968B1" w:rsidP="005400C9">
      <w:pPr>
        <w:pStyle w:val="af7"/>
        <w:widowControl w:val="0"/>
        <w:numPr>
          <w:ilvl w:val="0"/>
          <w:numId w:val="94"/>
        </w:numPr>
        <w:tabs>
          <w:tab w:val="left" w:pos="217"/>
        </w:tabs>
        <w:autoSpaceDE w:val="0"/>
        <w:autoSpaceDN w:val="0"/>
        <w:ind w:left="0"/>
        <w:rPr>
          <w:rFonts w:ascii="Times New Roman" w:hAnsi="Times New Roman"/>
          <w:sz w:val="24"/>
          <w:szCs w:val="24"/>
        </w:rPr>
      </w:pPr>
      <w:r w:rsidRPr="00D968B1">
        <w:rPr>
          <w:rFonts w:ascii="Times New Roman" w:hAnsi="Times New Roman"/>
          <w:sz w:val="24"/>
          <w:szCs w:val="24"/>
        </w:rPr>
        <w:t>создание мотивации для участия в социально-значимой деятельности;</w:t>
      </w:r>
    </w:p>
    <w:p w:rsidR="00D968B1" w:rsidRPr="00D968B1" w:rsidRDefault="00D968B1" w:rsidP="005400C9">
      <w:pPr>
        <w:pStyle w:val="af7"/>
        <w:widowControl w:val="0"/>
        <w:numPr>
          <w:ilvl w:val="0"/>
          <w:numId w:val="94"/>
        </w:numPr>
        <w:tabs>
          <w:tab w:val="left" w:pos="217"/>
        </w:tabs>
        <w:autoSpaceDE w:val="0"/>
        <w:autoSpaceDN w:val="0"/>
        <w:ind w:left="0"/>
        <w:rPr>
          <w:rFonts w:ascii="Times New Roman" w:hAnsi="Times New Roman"/>
          <w:sz w:val="24"/>
          <w:szCs w:val="24"/>
        </w:rPr>
      </w:pPr>
      <w:r w:rsidRPr="00D968B1">
        <w:rPr>
          <w:rFonts w:ascii="Times New Roman" w:hAnsi="Times New Roman"/>
          <w:sz w:val="24"/>
          <w:szCs w:val="24"/>
        </w:rPr>
        <w:t>развитие у школьников общекультурной компетентности;</w:t>
      </w:r>
    </w:p>
    <w:p w:rsidR="00D968B1" w:rsidRPr="00D968B1" w:rsidRDefault="00D968B1" w:rsidP="005400C9">
      <w:pPr>
        <w:pStyle w:val="af7"/>
        <w:widowControl w:val="0"/>
        <w:numPr>
          <w:ilvl w:val="0"/>
          <w:numId w:val="94"/>
        </w:numPr>
        <w:tabs>
          <w:tab w:val="left" w:pos="217"/>
        </w:tabs>
        <w:autoSpaceDE w:val="0"/>
        <w:autoSpaceDN w:val="0"/>
        <w:ind w:left="0"/>
        <w:rPr>
          <w:rFonts w:ascii="Times New Roman" w:hAnsi="Times New Roman"/>
          <w:sz w:val="24"/>
          <w:szCs w:val="24"/>
        </w:rPr>
      </w:pPr>
      <w:r w:rsidRPr="00D968B1">
        <w:rPr>
          <w:rFonts w:ascii="Times New Roman" w:hAnsi="Times New Roman"/>
          <w:sz w:val="24"/>
          <w:szCs w:val="24"/>
        </w:rPr>
        <w:t>развитие умения принимать осознанные решения и делать выбор;</w:t>
      </w:r>
    </w:p>
    <w:p w:rsidR="00D968B1" w:rsidRPr="00D968B1" w:rsidRDefault="00D968B1" w:rsidP="005400C9">
      <w:pPr>
        <w:pStyle w:val="af7"/>
        <w:widowControl w:val="0"/>
        <w:numPr>
          <w:ilvl w:val="0"/>
          <w:numId w:val="94"/>
        </w:numPr>
        <w:tabs>
          <w:tab w:val="left" w:pos="217"/>
        </w:tabs>
        <w:autoSpaceDE w:val="0"/>
        <w:autoSpaceDN w:val="0"/>
        <w:ind w:left="0"/>
        <w:rPr>
          <w:rFonts w:ascii="Times New Roman" w:hAnsi="Times New Roman"/>
          <w:sz w:val="24"/>
          <w:szCs w:val="24"/>
        </w:rPr>
      </w:pPr>
      <w:r w:rsidRPr="00D968B1">
        <w:rPr>
          <w:rFonts w:ascii="Times New Roman" w:hAnsi="Times New Roman"/>
          <w:sz w:val="24"/>
          <w:szCs w:val="24"/>
        </w:rPr>
        <w:t>осознание своего места в обществе;</w:t>
      </w:r>
    </w:p>
    <w:p w:rsidR="00D968B1" w:rsidRPr="00D968B1" w:rsidRDefault="00D968B1" w:rsidP="005400C9">
      <w:pPr>
        <w:pStyle w:val="af7"/>
        <w:widowControl w:val="0"/>
        <w:numPr>
          <w:ilvl w:val="0"/>
          <w:numId w:val="94"/>
        </w:numPr>
        <w:tabs>
          <w:tab w:val="left" w:pos="217"/>
        </w:tabs>
        <w:autoSpaceDE w:val="0"/>
        <w:autoSpaceDN w:val="0"/>
        <w:ind w:left="0"/>
        <w:rPr>
          <w:rFonts w:ascii="Times New Roman" w:hAnsi="Times New Roman"/>
          <w:sz w:val="24"/>
          <w:szCs w:val="24"/>
        </w:rPr>
      </w:pPr>
      <w:r w:rsidRPr="00D968B1">
        <w:rPr>
          <w:rFonts w:ascii="Times New Roman" w:hAnsi="Times New Roman"/>
          <w:sz w:val="24"/>
          <w:szCs w:val="24"/>
        </w:rPr>
        <w:t>познание себя, своих мотивов, устремлений, склонностей;</w:t>
      </w:r>
    </w:p>
    <w:p w:rsidR="00D968B1" w:rsidRPr="00D968B1" w:rsidRDefault="00D968B1" w:rsidP="005400C9">
      <w:pPr>
        <w:pStyle w:val="af7"/>
        <w:widowControl w:val="0"/>
        <w:numPr>
          <w:ilvl w:val="0"/>
          <w:numId w:val="94"/>
        </w:numPr>
        <w:tabs>
          <w:tab w:val="left" w:pos="217"/>
        </w:tabs>
        <w:autoSpaceDE w:val="0"/>
        <w:autoSpaceDN w:val="0"/>
        <w:ind w:left="0"/>
        <w:rPr>
          <w:rFonts w:ascii="Times New Roman" w:hAnsi="Times New Roman"/>
          <w:sz w:val="24"/>
          <w:szCs w:val="24"/>
        </w:rPr>
      </w:pPr>
      <w:r w:rsidRPr="00D968B1">
        <w:rPr>
          <w:rFonts w:ascii="Times New Roman" w:hAnsi="Times New Roman"/>
          <w:sz w:val="24"/>
          <w:szCs w:val="24"/>
        </w:rPr>
        <w:t>формирование готовности к личностному самоопределению.</w:t>
      </w:r>
    </w:p>
    <w:p w:rsidR="00D968B1" w:rsidRPr="00D968B1" w:rsidRDefault="00D968B1" w:rsidP="00D968B1">
      <w:pPr>
        <w:spacing w:after="0" w:line="240" w:lineRule="auto"/>
        <w:ind w:firstLine="709"/>
        <w:jc w:val="both"/>
        <w:rPr>
          <w:rFonts w:ascii="Times New Roman" w:eastAsia="Calibri" w:hAnsi="Times New Roman" w:cs="Times New Roman"/>
          <w:sz w:val="24"/>
          <w:szCs w:val="24"/>
        </w:rPr>
      </w:pPr>
    </w:p>
    <w:p w:rsidR="00D968B1" w:rsidRPr="00D968B1" w:rsidRDefault="00D968B1" w:rsidP="00D968B1">
      <w:pPr>
        <w:pStyle w:val="30"/>
        <w:spacing w:before="0" w:line="240" w:lineRule="auto"/>
        <w:rPr>
          <w:rFonts w:ascii="Times New Roman" w:hAnsi="Times New Roman" w:cs="Times New Roman"/>
          <w:sz w:val="24"/>
          <w:szCs w:val="24"/>
        </w:rPr>
      </w:pPr>
      <w:r w:rsidRPr="00D968B1">
        <w:rPr>
          <w:rFonts w:ascii="Times New Roman" w:hAnsi="Times New Roman" w:cs="Times New Roman"/>
          <w:sz w:val="24"/>
          <w:szCs w:val="24"/>
        </w:rPr>
        <w:t xml:space="preserve">Содержание программы </w:t>
      </w:r>
    </w:p>
    <w:p w:rsidR="00D968B1" w:rsidRPr="00D968B1" w:rsidRDefault="00D968B1" w:rsidP="00D968B1">
      <w:pPr>
        <w:pStyle w:val="afc"/>
        <w:ind w:left="0" w:firstLine="0"/>
        <w:rPr>
          <w:b/>
          <w:sz w:val="24"/>
          <w:szCs w:val="24"/>
        </w:rPr>
      </w:pPr>
    </w:p>
    <w:p w:rsidR="00D968B1" w:rsidRPr="00D968B1" w:rsidRDefault="00D968B1" w:rsidP="00D968B1">
      <w:pPr>
        <w:pStyle w:val="afc"/>
        <w:ind w:left="0"/>
        <w:rPr>
          <w:sz w:val="24"/>
          <w:szCs w:val="24"/>
        </w:rPr>
      </w:pPr>
      <w:r w:rsidRPr="00D968B1">
        <w:rPr>
          <w:b/>
          <w:i/>
          <w:sz w:val="24"/>
          <w:szCs w:val="24"/>
        </w:rPr>
        <w:t xml:space="preserve">С чего начинается Родина? </w:t>
      </w:r>
      <w:r w:rsidRPr="00D968B1">
        <w:rPr>
          <w:sz w:val="24"/>
          <w:szCs w:val="24"/>
        </w:rPr>
        <w:t>Колыбельная песня мамы, первая игрушка, первая книга. Малая Родина: родная природа, школа, друзья, культура и историяродногокрая.ОтветственностьгражданиназасудьбусвоейОтчизны.Историческаяпамятьнародаикаждогочеловека.Связь(преемственность)поколений–основаразвитияобществаикаждогочеловека.Историческаяпамять</w:t>
      </w:r>
    </w:p>
    <w:p w:rsidR="00D968B1" w:rsidRPr="00D968B1" w:rsidRDefault="00D968B1" w:rsidP="00D968B1">
      <w:pPr>
        <w:pStyle w:val="afc"/>
        <w:ind w:left="0" w:firstLine="0"/>
        <w:rPr>
          <w:sz w:val="24"/>
          <w:szCs w:val="24"/>
        </w:rPr>
      </w:pPr>
      <w:r w:rsidRPr="00D968B1">
        <w:rPr>
          <w:sz w:val="24"/>
          <w:szCs w:val="24"/>
        </w:rPr>
        <w:t>–этостремлениепоколения,живущеговнастоящеевремя,принятьивоспитывать</w:t>
      </w:r>
      <w:r w:rsidRPr="00D968B1">
        <w:rPr>
          <w:spacing w:val="-1"/>
          <w:sz w:val="24"/>
          <w:szCs w:val="24"/>
        </w:rPr>
        <w:t>всебекачества,которые</w:t>
      </w:r>
      <w:r w:rsidRPr="00D968B1">
        <w:rPr>
          <w:sz w:val="24"/>
          <w:szCs w:val="24"/>
        </w:rPr>
        <w:t>отражаютнравственныеценностипредыдущихпоколений(«Там,гдеРоссия»,«ЧтотакоеРодина?(региональныйиместныйкомпонент)»,</w:t>
      </w:r>
    </w:p>
    <w:p w:rsidR="00D968B1" w:rsidRPr="00D968B1" w:rsidRDefault="00D968B1" w:rsidP="00D968B1">
      <w:pPr>
        <w:pStyle w:val="afc"/>
        <w:ind w:left="0" w:firstLine="0"/>
        <w:rPr>
          <w:sz w:val="24"/>
          <w:szCs w:val="24"/>
        </w:rPr>
      </w:pPr>
      <w:r w:rsidRPr="00D968B1">
        <w:rPr>
          <w:sz w:val="24"/>
          <w:szCs w:val="24"/>
        </w:rPr>
        <w:t>«День народного единства»,«Урок памяти»).</w:t>
      </w:r>
    </w:p>
    <w:p w:rsidR="00D968B1" w:rsidRPr="00D968B1" w:rsidRDefault="00D968B1" w:rsidP="00D968B1">
      <w:pPr>
        <w:pStyle w:val="afc"/>
        <w:ind w:left="0"/>
        <w:rPr>
          <w:sz w:val="24"/>
          <w:szCs w:val="24"/>
        </w:rPr>
      </w:pPr>
      <w:r w:rsidRPr="00D968B1">
        <w:rPr>
          <w:b/>
          <w:i/>
          <w:sz w:val="24"/>
          <w:szCs w:val="24"/>
        </w:rPr>
        <w:t xml:space="preserve">Любовь к Родине, патриотизм </w:t>
      </w:r>
      <w:r w:rsidRPr="00D968B1">
        <w:rPr>
          <w:sz w:val="24"/>
          <w:szCs w:val="24"/>
        </w:rPr>
        <w:t>— качества гражданина России. Любовь к родному краю, способность любоваться природой, беречь её — часть любви кОтчизне.Преемственностьпоколенийвготовностизащищатьроднуюземлю.</w:t>
      </w:r>
      <w:r w:rsidRPr="00D968B1">
        <w:rPr>
          <w:spacing w:val="-1"/>
          <w:sz w:val="24"/>
          <w:szCs w:val="24"/>
        </w:rPr>
        <w:t>ВеликаяОтечественная</w:t>
      </w:r>
      <w:r w:rsidRPr="00D968B1">
        <w:rPr>
          <w:sz w:val="24"/>
          <w:szCs w:val="24"/>
        </w:rPr>
        <w:t>война:герои,подвиги,самопожертвование.НепокоренныйЛенинград:страницыисторииблокадыгорода(«Зоя.К100-летиюсоднярожденияЗои Космодемьянской», «Непокоренные. 80летсо дня полного освобождения Ленинграда от фашистской блокады», «День защитника Отечества. 280 лет со дня рождения Ф.Ушакова»,«Союзники России»,«Урок памяти»).</w:t>
      </w:r>
    </w:p>
    <w:p w:rsidR="00D968B1" w:rsidRPr="00D968B1" w:rsidRDefault="00D968B1" w:rsidP="00D968B1">
      <w:pPr>
        <w:pStyle w:val="afc"/>
        <w:ind w:left="0"/>
        <w:rPr>
          <w:sz w:val="24"/>
          <w:szCs w:val="24"/>
        </w:rPr>
      </w:pPr>
      <w:r w:rsidRPr="00D968B1">
        <w:rPr>
          <w:b/>
          <w:i/>
          <w:sz w:val="24"/>
          <w:szCs w:val="24"/>
        </w:rPr>
        <w:t xml:space="preserve">Конституция Российской Федерации </w:t>
      </w:r>
      <w:r w:rsidRPr="00D968B1">
        <w:rPr>
          <w:sz w:val="24"/>
          <w:szCs w:val="24"/>
        </w:rPr>
        <w:t>— главный закон государства. Чтотакоеправаиобязанностигражданина.ПраваребёнкавРоссии.Примерывыполнения обязанностей членами общества. Избирательная система в России(общее представление) («Главный закон страны», «Избирательная система России(30летЦИК)»,«Налоговая грамотность»).</w:t>
      </w:r>
    </w:p>
    <w:p w:rsidR="00D968B1" w:rsidRPr="00D968B1" w:rsidRDefault="00D968B1" w:rsidP="00D968B1">
      <w:pPr>
        <w:spacing w:after="0" w:line="240" w:lineRule="auto"/>
        <w:ind w:firstLine="709"/>
        <w:jc w:val="both"/>
        <w:rPr>
          <w:rFonts w:ascii="Times New Roman" w:hAnsi="Times New Roman" w:cs="Times New Roman"/>
          <w:sz w:val="24"/>
          <w:szCs w:val="24"/>
        </w:rPr>
      </w:pPr>
      <w:r w:rsidRPr="00D968B1">
        <w:rPr>
          <w:rFonts w:ascii="Times New Roman" w:hAnsi="Times New Roman" w:cs="Times New Roman"/>
          <w:b/>
          <w:i/>
          <w:sz w:val="24"/>
          <w:szCs w:val="24"/>
        </w:rPr>
        <w:t>Любовькроднойприроде,ееохранаизащита–проявлениепатриотическихчувств.</w:t>
      </w:r>
      <w:r w:rsidRPr="00D968B1">
        <w:rPr>
          <w:rFonts w:ascii="Times New Roman" w:hAnsi="Times New Roman" w:cs="Times New Roman"/>
          <w:sz w:val="24"/>
          <w:szCs w:val="24"/>
        </w:rPr>
        <w:t>Россияоткраяидокрая:разнообразиеприроды,объекты природы, вошедшие в список мирового достояния ЮНЕСКО. Природа малой Родины. Природные достопримечательности Поволжья, Севера, Сибири,ДальнегоВостока.Крым–природнаяжемчужина.Симферополь—столица РеспубликиКрым,«воротаКрыма»(«Крым.Путьдомой»,«ЯвижуЗемлю!Этотаккрасиво»,«Экологичноепотребление»).</w:t>
      </w:r>
    </w:p>
    <w:p w:rsidR="00D968B1" w:rsidRPr="00D968B1" w:rsidRDefault="00D968B1" w:rsidP="00D968B1">
      <w:pPr>
        <w:pStyle w:val="afc"/>
        <w:ind w:left="0"/>
        <w:rPr>
          <w:sz w:val="24"/>
          <w:szCs w:val="24"/>
        </w:rPr>
      </w:pPr>
      <w:r w:rsidRPr="00D968B1">
        <w:rPr>
          <w:b/>
          <w:i/>
          <w:sz w:val="24"/>
          <w:szCs w:val="24"/>
        </w:rPr>
        <w:t>Нравственные ценности российского общества</w:t>
      </w:r>
      <w:r w:rsidRPr="00D968B1">
        <w:rPr>
          <w:sz w:val="24"/>
          <w:szCs w:val="24"/>
        </w:rPr>
        <w:t>. Трудовая деятельность россиян, созидательный труд на благо Отчизны. Многообразие профессий, людиособыхпрофессий(спецназ,МЧС,полиция,гражданскаяавиация)(«Деньспецназа»,««Первымделомсамолеты».О гражданской авиации»).</w:t>
      </w:r>
    </w:p>
    <w:p w:rsidR="00D968B1" w:rsidRPr="00D968B1" w:rsidRDefault="00D968B1" w:rsidP="00D968B1">
      <w:pPr>
        <w:pStyle w:val="afc"/>
        <w:ind w:left="0"/>
        <w:rPr>
          <w:sz w:val="24"/>
          <w:szCs w:val="24"/>
        </w:rPr>
      </w:pPr>
      <w:r w:rsidRPr="00D968B1">
        <w:rPr>
          <w:b/>
          <w:i/>
          <w:sz w:val="24"/>
          <w:szCs w:val="24"/>
        </w:rPr>
        <w:t xml:space="preserve">Герои нашего времени. </w:t>
      </w:r>
      <w:r w:rsidRPr="00D968B1">
        <w:rPr>
          <w:sz w:val="24"/>
          <w:szCs w:val="24"/>
        </w:rPr>
        <w:t>Профессии прошлого и профессии будущего — что будет нужно стране, когда я вырасту? Профессии моих родителей, бабушек идедушек.Профессиональныединастии.Зачемнужноучитьсявсёвремя,покаработаешь? («Труд крут!», «Как найти свое место в обществе», «Герои нашего времени»).</w:t>
      </w:r>
    </w:p>
    <w:p w:rsidR="00D968B1" w:rsidRPr="00D968B1" w:rsidRDefault="00D968B1" w:rsidP="00D968B1">
      <w:pPr>
        <w:pStyle w:val="afc"/>
        <w:ind w:left="0" w:firstLine="568"/>
        <w:rPr>
          <w:sz w:val="24"/>
          <w:szCs w:val="24"/>
        </w:rPr>
      </w:pPr>
      <w:r w:rsidRPr="00D968B1">
        <w:rPr>
          <w:b/>
          <w:i/>
          <w:sz w:val="24"/>
          <w:szCs w:val="24"/>
        </w:rPr>
        <w:t xml:space="preserve">Гуманизм, доброта, волонтёрская деятельность </w:t>
      </w:r>
      <w:r w:rsidRPr="00D968B1">
        <w:rPr>
          <w:sz w:val="24"/>
          <w:szCs w:val="24"/>
        </w:rPr>
        <w:t xml:space="preserve">— качество </w:t>
      </w:r>
      <w:r w:rsidRPr="00D968B1">
        <w:rPr>
          <w:sz w:val="24"/>
          <w:szCs w:val="24"/>
        </w:rPr>
        <w:lastRenderedPageBreak/>
        <w:t>настоящегочеловека,способностьоказатьпомощь,поддержку,проявитьзаботуимилосердие.Доброедело:комуононеобходимоидлякогопредназначено.ДобрыеделагражданРоссиивпрошлыевремена:благотворительностьграждан;пожертвованиекакоднаиззаповедейвтрадиционныхрелигиях.</w:t>
      </w:r>
    </w:p>
    <w:p w:rsidR="00D968B1" w:rsidRPr="00D968B1" w:rsidRDefault="00D968B1" w:rsidP="00D968B1">
      <w:pPr>
        <w:pStyle w:val="afc"/>
        <w:ind w:left="0" w:firstLine="568"/>
        <w:rPr>
          <w:sz w:val="24"/>
          <w:szCs w:val="24"/>
        </w:rPr>
      </w:pPr>
      <w:r w:rsidRPr="00D968B1">
        <w:rPr>
          <w:sz w:val="24"/>
          <w:szCs w:val="24"/>
        </w:rPr>
        <w:t>Деятельность добровольцев как социальное служение в военное и мирноевремя:примерыизисторииисовременнойжизни.Качествалюдей,которыхназываютдобровольцами: милосердие, гуманность, сопереживание.</w:t>
      </w:r>
    </w:p>
    <w:p w:rsidR="00D968B1" w:rsidRPr="00D968B1" w:rsidRDefault="00D968B1" w:rsidP="00D968B1">
      <w:pPr>
        <w:pStyle w:val="afc"/>
        <w:ind w:left="0" w:firstLine="568"/>
        <w:rPr>
          <w:sz w:val="24"/>
          <w:szCs w:val="24"/>
        </w:rPr>
      </w:pPr>
      <w:r w:rsidRPr="00D968B1">
        <w:rPr>
          <w:sz w:val="24"/>
          <w:szCs w:val="24"/>
        </w:rPr>
        <w:t>Как младший школьник может проявить добрые чувства к другим людям?(«Мывместе»,«Овзаимоотношенияхвколлективе(Всемирныйденьпсихическогоздоровья,профилактикабуллинга)»).</w:t>
      </w:r>
    </w:p>
    <w:p w:rsidR="00D968B1" w:rsidRPr="00D968B1" w:rsidRDefault="00D968B1" w:rsidP="00D968B1">
      <w:pPr>
        <w:spacing w:after="0" w:line="240" w:lineRule="auto"/>
        <w:ind w:firstLine="709"/>
        <w:jc w:val="both"/>
        <w:rPr>
          <w:rFonts w:ascii="Times New Roman" w:hAnsi="Times New Roman" w:cs="Times New Roman"/>
          <w:sz w:val="24"/>
          <w:szCs w:val="24"/>
        </w:rPr>
      </w:pPr>
      <w:r w:rsidRPr="00D968B1">
        <w:rPr>
          <w:rFonts w:ascii="Times New Roman" w:hAnsi="Times New Roman" w:cs="Times New Roman"/>
          <w:b/>
          <w:i/>
          <w:sz w:val="24"/>
          <w:szCs w:val="24"/>
        </w:rPr>
        <w:t xml:space="preserve">Детские общественные организации в России и их деятельность </w:t>
      </w:r>
      <w:r w:rsidRPr="00D968B1">
        <w:rPr>
          <w:rFonts w:ascii="Times New Roman" w:hAnsi="Times New Roman" w:cs="Times New Roman"/>
          <w:sz w:val="24"/>
          <w:szCs w:val="24"/>
        </w:rPr>
        <w:t>– мы вместе, и мы делаем добрые дела. Наша помощь нужна тем, кто в ней нуждается:больным,старым,слабым(«Будьготов!Коднюдетскихобщественныхорганизаций»).Всемирныйфестиваль молодежи</w:t>
      </w:r>
    </w:p>
    <w:p w:rsidR="00D968B1" w:rsidRPr="00D968B1" w:rsidRDefault="00D968B1" w:rsidP="00D968B1">
      <w:pPr>
        <w:pStyle w:val="afc"/>
        <w:ind w:left="0"/>
        <w:rPr>
          <w:sz w:val="24"/>
          <w:szCs w:val="24"/>
        </w:rPr>
      </w:pPr>
      <w:r w:rsidRPr="00D968B1">
        <w:rPr>
          <w:b/>
          <w:i/>
          <w:sz w:val="24"/>
          <w:szCs w:val="24"/>
        </w:rPr>
        <w:t>Учебныйколлектив</w:t>
      </w:r>
      <w:r w:rsidRPr="00D968B1">
        <w:rPr>
          <w:sz w:val="24"/>
          <w:szCs w:val="24"/>
        </w:rPr>
        <w:t>.Правилавзаимодействиявучебнойдеятельности.Взаимоответственность членов учебного коллектива за успехи одноклассников,помощь,поддержкавколлективе–залогегоблагополучияиотсутствияконфликтов.Противостояниеотрицательнымвлияниям(«Всемирныйденьпсихическогоздоровья,профилактикабуллинга)»,«Россия–здороваядержава»).</w:t>
      </w:r>
    </w:p>
    <w:p w:rsidR="00D968B1" w:rsidRPr="00D968B1" w:rsidRDefault="00D968B1" w:rsidP="00D968B1">
      <w:pPr>
        <w:pStyle w:val="40"/>
        <w:spacing w:before="0"/>
        <w:rPr>
          <w:rFonts w:ascii="Times New Roman" w:hAnsi="Times New Roman" w:cs="Times New Roman"/>
          <w:b w:val="0"/>
          <w:i w:val="0"/>
          <w:sz w:val="24"/>
          <w:szCs w:val="24"/>
        </w:rPr>
      </w:pPr>
      <w:r w:rsidRPr="00D968B1">
        <w:rPr>
          <w:rFonts w:ascii="Times New Roman" w:hAnsi="Times New Roman" w:cs="Times New Roman"/>
          <w:sz w:val="24"/>
          <w:szCs w:val="24"/>
        </w:rPr>
        <w:t>Государственные праздники Российской Федерации</w:t>
      </w:r>
      <w:r w:rsidRPr="00D968B1">
        <w:rPr>
          <w:rFonts w:ascii="Times New Roman" w:hAnsi="Times New Roman" w:cs="Times New Roman"/>
          <w:b w:val="0"/>
          <w:i w:val="0"/>
          <w:sz w:val="24"/>
          <w:szCs w:val="24"/>
        </w:rPr>
        <w:t>:</w:t>
      </w:r>
    </w:p>
    <w:p w:rsidR="00D968B1" w:rsidRPr="00D968B1" w:rsidRDefault="00D968B1" w:rsidP="005400C9">
      <w:pPr>
        <w:pStyle w:val="af7"/>
        <w:widowControl w:val="0"/>
        <w:numPr>
          <w:ilvl w:val="0"/>
          <w:numId w:val="96"/>
        </w:numPr>
        <w:tabs>
          <w:tab w:val="left" w:pos="1076"/>
        </w:tabs>
        <w:autoSpaceDE w:val="0"/>
        <w:autoSpaceDN w:val="0"/>
        <w:ind w:left="0" w:firstLine="709"/>
        <w:rPr>
          <w:rFonts w:ascii="Times New Roman" w:hAnsi="Times New Roman"/>
          <w:sz w:val="24"/>
          <w:szCs w:val="24"/>
        </w:rPr>
      </w:pPr>
      <w:r w:rsidRPr="00D968B1">
        <w:rPr>
          <w:rFonts w:ascii="Times New Roman" w:hAnsi="Times New Roman"/>
          <w:sz w:val="24"/>
          <w:szCs w:val="24"/>
        </w:rPr>
        <w:t>Новый год,—замечательный общенародный праздник. Традиции празднования Нового года в разных странах. История возникновения новогоднегопраздникавРоссии.Рождество(7января).ИсторияпраздникаРождестваХристова.РождественскиетрадициивРоссии.Историясозданияновогоднихигрушек(«Новогодниесемейныетрадицииразных народов России»).</w:t>
      </w:r>
    </w:p>
    <w:p w:rsidR="00D968B1" w:rsidRPr="00D968B1" w:rsidRDefault="00D968B1" w:rsidP="005400C9">
      <w:pPr>
        <w:pStyle w:val="af7"/>
        <w:widowControl w:val="0"/>
        <w:numPr>
          <w:ilvl w:val="0"/>
          <w:numId w:val="96"/>
        </w:numPr>
        <w:tabs>
          <w:tab w:val="left" w:pos="1076"/>
        </w:tabs>
        <w:autoSpaceDE w:val="0"/>
        <w:autoSpaceDN w:val="0"/>
        <w:ind w:left="0" w:firstLine="709"/>
        <w:rPr>
          <w:rFonts w:ascii="Times New Roman" w:hAnsi="Times New Roman"/>
          <w:sz w:val="24"/>
          <w:szCs w:val="24"/>
        </w:rPr>
      </w:pPr>
      <w:r w:rsidRPr="00D968B1">
        <w:rPr>
          <w:rFonts w:ascii="Times New Roman" w:hAnsi="Times New Roman"/>
          <w:sz w:val="24"/>
          <w:szCs w:val="24"/>
        </w:rPr>
        <w:t>День российской науки (8 февраля). Наука и научные открытия в России.Значениенаучныхоткрытийдляпрогрессаобществаиразвитиячеловека.Преемственностьпоколенийвнаучныхдостижениях.Выдающиесяученыепрошлых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наркоз,искусственноесердце.Качестваученого:талант,вдохновение,упорство,</w:t>
      </w:r>
      <w:r w:rsidRPr="00D968B1">
        <w:rPr>
          <w:rFonts w:ascii="Times New Roman" w:hAnsi="Times New Roman"/>
          <w:w w:val="95"/>
          <w:sz w:val="24"/>
          <w:szCs w:val="24"/>
        </w:rPr>
        <w:t>увлеченность. Проявление интереса к научным знаниям и деятельности российских</w:t>
      </w:r>
      <w:r w:rsidRPr="00D968B1">
        <w:rPr>
          <w:rFonts w:ascii="Times New Roman" w:hAnsi="Times New Roman"/>
          <w:sz w:val="24"/>
          <w:szCs w:val="24"/>
        </w:rPr>
        <w:t>ученых.Желаниерасширятьсвоизнания,участвоватьвшкольнойопытно-исследовательскойдеятельности.Чтотакоевиртуальныймириктоегосоздаёт?</w:t>
      </w:r>
    </w:p>
    <w:p w:rsidR="00D968B1" w:rsidRPr="00D968B1" w:rsidRDefault="00D968B1" w:rsidP="00D968B1">
      <w:pPr>
        <w:pStyle w:val="afc"/>
        <w:ind w:left="0" w:firstLine="0"/>
        <w:rPr>
          <w:sz w:val="24"/>
          <w:szCs w:val="24"/>
        </w:rPr>
      </w:pPr>
      <w:r w:rsidRPr="00D968B1">
        <w:rPr>
          <w:sz w:val="24"/>
          <w:szCs w:val="24"/>
        </w:rPr>
        <w:t>«Плюсы»и«минусы»виртуальногомира.ПравилабезопасногопользованияИнтернет-ресурсами.(«Россия:взглядвбудущее»,«Технологическийсуверенитет/цифровая экономика/новые профессии», «190 лет со дня рождения Д.Менделеева. День российской науки»).</w:t>
      </w:r>
    </w:p>
    <w:p w:rsidR="00D968B1" w:rsidRPr="00D968B1" w:rsidRDefault="00D968B1" w:rsidP="005400C9">
      <w:pPr>
        <w:pStyle w:val="af7"/>
        <w:widowControl w:val="0"/>
        <w:numPr>
          <w:ilvl w:val="0"/>
          <w:numId w:val="96"/>
        </w:numPr>
        <w:tabs>
          <w:tab w:val="left" w:pos="1076"/>
        </w:tabs>
        <w:autoSpaceDE w:val="0"/>
        <w:autoSpaceDN w:val="0"/>
        <w:ind w:left="0" w:firstLine="709"/>
        <w:rPr>
          <w:rFonts w:ascii="Times New Roman" w:hAnsi="Times New Roman"/>
          <w:sz w:val="24"/>
          <w:szCs w:val="24"/>
        </w:rPr>
      </w:pPr>
      <w:r w:rsidRPr="00D968B1">
        <w:rPr>
          <w:rFonts w:ascii="Times New Roman" w:hAnsi="Times New Roman"/>
          <w:sz w:val="24"/>
          <w:szCs w:val="24"/>
        </w:rPr>
        <w:t>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естьместоподвигу.Качествороссийскоговоина:смелость,героизм,самопожертвование («День защитника Отечества. 280 лет со дня рождения Ф.Ушакова»).</w:t>
      </w:r>
    </w:p>
    <w:p w:rsidR="00D968B1" w:rsidRPr="00D968B1" w:rsidRDefault="00D968B1" w:rsidP="005400C9">
      <w:pPr>
        <w:pStyle w:val="af7"/>
        <w:widowControl w:val="0"/>
        <w:numPr>
          <w:ilvl w:val="0"/>
          <w:numId w:val="96"/>
        </w:numPr>
        <w:tabs>
          <w:tab w:val="left" w:pos="1076"/>
        </w:tabs>
        <w:autoSpaceDE w:val="0"/>
        <w:autoSpaceDN w:val="0"/>
        <w:ind w:left="0" w:firstLine="709"/>
        <w:rPr>
          <w:rFonts w:ascii="Times New Roman" w:hAnsi="Times New Roman"/>
          <w:sz w:val="24"/>
          <w:szCs w:val="24"/>
        </w:rPr>
      </w:pPr>
      <w:r w:rsidRPr="00D968B1">
        <w:rPr>
          <w:rFonts w:ascii="Times New Roman" w:hAnsi="Times New Roman"/>
          <w:sz w:val="24"/>
          <w:szCs w:val="24"/>
        </w:rPr>
        <w:t>Международный женский день (8 марта) — праздник благодарности илюбвикженщине.Женщинавсовременномобществе—труженица,мать,воспитательдетей.ВеликиеженщинывисторииРоссии,прославившиесвоюОтчизну («О взаимоотношениях в семье(День матери)»).</w:t>
      </w:r>
    </w:p>
    <w:p w:rsidR="00D968B1" w:rsidRPr="00D968B1" w:rsidRDefault="00D968B1" w:rsidP="005400C9">
      <w:pPr>
        <w:pStyle w:val="af7"/>
        <w:widowControl w:val="0"/>
        <w:numPr>
          <w:ilvl w:val="0"/>
          <w:numId w:val="96"/>
        </w:numPr>
        <w:tabs>
          <w:tab w:val="left" w:pos="1076"/>
        </w:tabs>
        <w:autoSpaceDE w:val="0"/>
        <w:autoSpaceDN w:val="0"/>
        <w:ind w:left="0" w:firstLine="709"/>
        <w:rPr>
          <w:rFonts w:ascii="Times New Roman" w:hAnsi="Times New Roman"/>
          <w:sz w:val="24"/>
          <w:szCs w:val="24"/>
        </w:rPr>
      </w:pPr>
      <w:r w:rsidRPr="00D968B1">
        <w:rPr>
          <w:rFonts w:ascii="Times New Roman" w:hAnsi="Times New Roman"/>
          <w:sz w:val="24"/>
          <w:szCs w:val="24"/>
        </w:rPr>
        <w:t>Денькосмонавтики(12апреля).Страницыисториироссийскойкосмонавтики. Первый искусственный спутник Земли; Луноход-1; первый полёт человека в космос–Ю.А.Гагарин; первый выход в открытый космос   —А. А. Леонов; самый длительный полёт в космосе — Валерий Поляков. Гордость россиян за успехи страны в освоении космоса («Я вижу Землю! Это так красиво»).</w:t>
      </w:r>
    </w:p>
    <w:p w:rsidR="00D968B1" w:rsidRPr="00D968B1" w:rsidRDefault="00D968B1" w:rsidP="005400C9">
      <w:pPr>
        <w:pStyle w:val="af7"/>
        <w:widowControl w:val="0"/>
        <w:numPr>
          <w:ilvl w:val="0"/>
          <w:numId w:val="96"/>
        </w:numPr>
        <w:tabs>
          <w:tab w:val="left" w:pos="1076"/>
        </w:tabs>
        <w:autoSpaceDE w:val="0"/>
        <w:autoSpaceDN w:val="0"/>
        <w:ind w:left="0" w:firstLine="709"/>
        <w:rPr>
          <w:rFonts w:ascii="Times New Roman" w:hAnsi="Times New Roman"/>
          <w:sz w:val="24"/>
          <w:szCs w:val="24"/>
        </w:rPr>
      </w:pPr>
      <w:r w:rsidRPr="00D968B1">
        <w:rPr>
          <w:rFonts w:ascii="Times New Roman" w:hAnsi="Times New Roman"/>
          <w:sz w:val="24"/>
          <w:szCs w:val="24"/>
        </w:rPr>
        <w:t>ПраздникВесныиТруда(1мая).Историипраздника–100лет.Последнийвесенний месяц связан с разнообразными работами в поле, в саду, в огороде. Сдавнихвременлюдижелалидругдругухорошегоурожая,удачноголета.Традицияизменилась, когда женщины-работницы выступили на митинге с требованиямипрекратитьэксплуатироватьдетскийтрудиповыситьзаработнуюплатуженщинам(«Трудкрут</w:t>
      </w:r>
      <w:r w:rsidRPr="00D968B1">
        <w:rPr>
          <w:rFonts w:ascii="Times New Roman" w:hAnsi="Times New Roman"/>
          <w:sz w:val="24"/>
          <w:szCs w:val="24"/>
        </w:rPr>
        <w:lastRenderedPageBreak/>
        <w:t>!»).</w:t>
      </w:r>
    </w:p>
    <w:p w:rsidR="00D968B1" w:rsidRPr="00D968B1" w:rsidRDefault="00D968B1" w:rsidP="005400C9">
      <w:pPr>
        <w:pStyle w:val="af7"/>
        <w:widowControl w:val="0"/>
        <w:numPr>
          <w:ilvl w:val="0"/>
          <w:numId w:val="96"/>
        </w:numPr>
        <w:tabs>
          <w:tab w:val="left" w:pos="1076"/>
        </w:tabs>
        <w:autoSpaceDE w:val="0"/>
        <w:autoSpaceDN w:val="0"/>
        <w:ind w:left="0" w:firstLine="709"/>
        <w:rPr>
          <w:rFonts w:ascii="Times New Roman" w:hAnsi="Times New Roman"/>
          <w:sz w:val="24"/>
          <w:szCs w:val="24"/>
        </w:rPr>
      </w:pPr>
      <w:r w:rsidRPr="00D968B1">
        <w:rPr>
          <w:rFonts w:ascii="Times New Roman" w:hAnsi="Times New Roman"/>
          <w:sz w:val="24"/>
          <w:szCs w:val="24"/>
        </w:rPr>
        <w:t>ДеньПобеды(9мая).ВеликаяпобедасоветскойармиивВеликойОтечественной войне. Какое чувство вело советских людей на борьбу за свободу своей Родины? Вклад в победу советских воинов, тыла, партизанского движения.Ктотакиефашисты?Почемуонихотелисделатьвсенародысвоимирабами?Преступлениянацистов:концлагерькакместапринудительнойжестокойизоляции.ДетиОсвенцима.11апреля—деньосвобожденияузниковконцлагерей.Связь(преемственность)поколений:бессмертныйполк—помним,любим,гордимся(«Деньпамяти»).</w:t>
      </w:r>
    </w:p>
    <w:p w:rsidR="00D968B1" w:rsidRPr="00D968B1" w:rsidRDefault="00D968B1" w:rsidP="005400C9">
      <w:pPr>
        <w:pStyle w:val="af7"/>
        <w:widowControl w:val="0"/>
        <w:numPr>
          <w:ilvl w:val="0"/>
          <w:numId w:val="96"/>
        </w:numPr>
        <w:tabs>
          <w:tab w:val="left" w:pos="1076"/>
        </w:tabs>
        <w:autoSpaceDE w:val="0"/>
        <w:autoSpaceDN w:val="0"/>
        <w:ind w:left="0" w:firstLine="709"/>
        <w:rPr>
          <w:rFonts w:ascii="Times New Roman" w:hAnsi="Times New Roman"/>
          <w:sz w:val="24"/>
          <w:szCs w:val="24"/>
        </w:rPr>
      </w:pPr>
      <w:r w:rsidRPr="00D968B1">
        <w:rPr>
          <w:rFonts w:ascii="Times New Roman" w:hAnsi="Times New Roman"/>
          <w:sz w:val="24"/>
          <w:szCs w:val="24"/>
        </w:rPr>
        <w:t>День России(12июня)–праздник всех, кто любит свою страну, 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живущие в больших и малых городах, на берегах СеверногоЛедовитогоокеанаинасклонахКавказскихгор,вПоволжьеизаУралом….Вэтотдень мы еще раз убеждаемся, что все народы нашей страны – едины («Там, где Россия»).</w:t>
      </w:r>
    </w:p>
    <w:p w:rsidR="00D968B1" w:rsidRPr="00D968B1" w:rsidRDefault="00D968B1" w:rsidP="005400C9">
      <w:pPr>
        <w:pStyle w:val="af7"/>
        <w:widowControl w:val="0"/>
        <w:numPr>
          <w:ilvl w:val="0"/>
          <w:numId w:val="96"/>
        </w:numPr>
        <w:tabs>
          <w:tab w:val="left" w:pos="1076"/>
        </w:tabs>
        <w:autoSpaceDE w:val="0"/>
        <w:autoSpaceDN w:val="0"/>
        <w:ind w:left="0" w:firstLine="709"/>
        <w:rPr>
          <w:rFonts w:ascii="Times New Roman" w:hAnsi="Times New Roman"/>
          <w:sz w:val="24"/>
          <w:szCs w:val="24"/>
        </w:rPr>
      </w:pPr>
      <w:r w:rsidRPr="00D968B1">
        <w:rPr>
          <w:rFonts w:ascii="Times New Roman" w:hAnsi="Times New Roman"/>
          <w:sz w:val="24"/>
          <w:szCs w:val="24"/>
        </w:rPr>
        <w:t>День знаний (1 сентября). Наша страна предоставляет любому ребёнку возможность с 6,5 лет учиться в школе. Знания — ценность, которая необходима не только каждому человеку, но и всему обществу. Знания — основа успешногоразвитиячеловекаиобщества.Каждыйдолженстремитьсякобогащениюирасширениюсвоихзнаний(«ДеньЗнаний»).</w:t>
      </w:r>
    </w:p>
    <w:p w:rsidR="00D968B1" w:rsidRPr="00D968B1" w:rsidRDefault="00D968B1" w:rsidP="005400C9">
      <w:pPr>
        <w:pStyle w:val="af7"/>
        <w:widowControl w:val="0"/>
        <w:numPr>
          <w:ilvl w:val="0"/>
          <w:numId w:val="96"/>
        </w:numPr>
        <w:tabs>
          <w:tab w:val="left" w:pos="1076"/>
        </w:tabs>
        <w:autoSpaceDE w:val="0"/>
        <w:autoSpaceDN w:val="0"/>
        <w:ind w:left="0" w:firstLine="709"/>
        <w:rPr>
          <w:rFonts w:ascii="Times New Roman" w:hAnsi="Times New Roman"/>
          <w:sz w:val="24"/>
          <w:szCs w:val="24"/>
        </w:rPr>
      </w:pPr>
      <w:r w:rsidRPr="00D968B1">
        <w:rPr>
          <w:rFonts w:ascii="Times New Roman" w:hAnsi="Times New Roman"/>
          <w:sz w:val="24"/>
          <w:szCs w:val="24"/>
        </w:rPr>
        <w:t>День учителя (5 октября). Учитель — важнейшая в обществе профессия.Назначениеучителя–социальноеслужение,образованиеивоспитаниеподрастающегопоколения.Учитель—советчик,помощник,участникпознавательной деятельности школьников. Оценка учительского труда. Страницы истории развития образования. Первые школы, первые учителя-монахи. Влияние</w:t>
      </w:r>
      <w:r w:rsidRPr="00D968B1">
        <w:rPr>
          <w:rFonts w:ascii="Times New Roman" w:hAnsi="Times New Roman"/>
          <w:spacing w:val="-1"/>
          <w:sz w:val="24"/>
          <w:szCs w:val="24"/>
        </w:rPr>
        <w:t>книгопечатаниянаразвитиеобразования.</w:t>
      </w:r>
      <w:r w:rsidRPr="00D968B1">
        <w:rPr>
          <w:rFonts w:ascii="Times New Roman" w:hAnsi="Times New Roman"/>
          <w:sz w:val="24"/>
          <w:szCs w:val="24"/>
        </w:rPr>
        <w:t>И.Федоров.Великиепедагогипрошлого.Учебники К.Д. Ушинского для обучения грамоте детей. Яснополянская школа Л.Н.Толстого(«День учителя(советники по воспитанию)»).</w:t>
      </w:r>
    </w:p>
    <w:p w:rsidR="00D968B1" w:rsidRPr="00D968B1" w:rsidRDefault="00D968B1" w:rsidP="005400C9">
      <w:pPr>
        <w:pStyle w:val="af7"/>
        <w:widowControl w:val="0"/>
        <w:numPr>
          <w:ilvl w:val="0"/>
          <w:numId w:val="96"/>
        </w:numPr>
        <w:tabs>
          <w:tab w:val="left" w:pos="1076"/>
        </w:tabs>
        <w:autoSpaceDE w:val="0"/>
        <w:autoSpaceDN w:val="0"/>
        <w:ind w:left="0" w:firstLine="709"/>
        <w:rPr>
          <w:rFonts w:ascii="Times New Roman" w:hAnsi="Times New Roman"/>
          <w:sz w:val="24"/>
          <w:szCs w:val="24"/>
        </w:rPr>
      </w:pPr>
      <w:r w:rsidRPr="00D968B1">
        <w:rPr>
          <w:rFonts w:ascii="Times New Roman" w:hAnsi="Times New Roman"/>
          <w:sz w:val="24"/>
          <w:szCs w:val="24"/>
        </w:rPr>
        <w:t>Деньнародногоединства(4ноября).Этотпраздник–проявлениегордостиипоклоненияпредшествующимпоколениям,которыенеразпроявлялипатриотические чувства, объединялись в те времена, когда Родина нуждалась взащите.Такбылов1612году,когдаМининиПожарскийсобралинародноеополчениедляборьбысиноземнымизахватчиками.Такбылов1941-1945годахвовремяВеликойОтечественнойвойнысфашистами.(«Деньнародногоединства»).</w:t>
      </w:r>
    </w:p>
    <w:p w:rsidR="00D968B1" w:rsidRPr="00D968B1" w:rsidRDefault="00D968B1" w:rsidP="00D968B1">
      <w:pPr>
        <w:pStyle w:val="40"/>
        <w:spacing w:before="0"/>
        <w:rPr>
          <w:rFonts w:ascii="Times New Roman" w:hAnsi="Times New Roman" w:cs="Times New Roman"/>
          <w:sz w:val="24"/>
          <w:szCs w:val="24"/>
        </w:rPr>
      </w:pPr>
      <w:r w:rsidRPr="00D968B1">
        <w:rPr>
          <w:rFonts w:ascii="Times New Roman" w:hAnsi="Times New Roman" w:cs="Times New Roman"/>
          <w:sz w:val="24"/>
          <w:szCs w:val="24"/>
        </w:rPr>
        <w:t>Различные праздники, посвященные истории и культуре России:</w:t>
      </w:r>
    </w:p>
    <w:p w:rsidR="00D968B1" w:rsidRPr="00D968B1" w:rsidRDefault="00D968B1" w:rsidP="00D968B1">
      <w:pPr>
        <w:pStyle w:val="afc"/>
        <w:ind w:left="0"/>
        <w:rPr>
          <w:sz w:val="24"/>
          <w:szCs w:val="24"/>
        </w:rPr>
      </w:pPr>
      <w:r w:rsidRPr="00D968B1">
        <w:rPr>
          <w:sz w:val="24"/>
          <w:szCs w:val="24"/>
        </w:rPr>
        <w:t>Историческаяпамять:ПётриФевронияМуромские–символлюбвиивзаимопониманиявсемейнойжизни.Ценностироссийскойсемьи:любовь,взаимопонимание,участиевсемейномхозяйстве,воспитаниидетей).Семья–первыйвжизниребенкаколлектив.Традиции,обычаи,трудоваяидосуговаядеятельность; взаимоотношения в семьях разных народов РФ. Поколения в семье.Семейное«древо».Особоеотношениекстаршемупоколению,проявлениедейственногоуважения,вниманиякбабушкамидедушкам,заботаоних.Рольотцавсемье,участиевхозяйственнойдеятельности,досугесемьи,укреплениитрадиционныхсемейныхценностей.Пониманиеролиотцакакродителя,участиеввоспитаниидетей,отцовскоевлияниенасынаи/илидочь.Мать,мама—главныевжизни человека слова. Мать — хозяйка в доме, хранительница семейного очага,воспитательницадетей.Спервыхднейжизнирядомсребёнкомвсёвремяприсутствует мама — человек, чьё сердце бьётся чаще и сильнее, чем у других людей(«О взаимоотношениях в семье(День матери)»).</w:t>
      </w:r>
    </w:p>
    <w:p w:rsidR="00D968B1" w:rsidRPr="00D968B1" w:rsidRDefault="00D968B1" w:rsidP="00D968B1">
      <w:pPr>
        <w:pStyle w:val="afc"/>
        <w:ind w:left="0"/>
        <w:rPr>
          <w:sz w:val="24"/>
          <w:szCs w:val="24"/>
        </w:rPr>
      </w:pPr>
      <w:r w:rsidRPr="00D968B1">
        <w:rPr>
          <w:spacing w:val="-1"/>
          <w:sz w:val="24"/>
          <w:szCs w:val="24"/>
        </w:rPr>
        <w:t>Культура</w:t>
      </w:r>
      <w:r w:rsidRPr="00D968B1">
        <w:rPr>
          <w:sz w:val="24"/>
          <w:szCs w:val="24"/>
        </w:rPr>
        <w:t>России.Чтотакоетворчество?Людитворческихпрофессий:поэты,художники,композиторы,артисты,создателиигрушек.Примерынародных</w:t>
      </w:r>
    </w:p>
    <w:p w:rsidR="00D968B1" w:rsidRPr="00D968B1" w:rsidRDefault="00D968B1" w:rsidP="00D968B1">
      <w:pPr>
        <w:pStyle w:val="afc"/>
        <w:ind w:left="0" w:firstLine="0"/>
        <w:rPr>
          <w:sz w:val="24"/>
          <w:szCs w:val="24"/>
        </w:rPr>
      </w:pPr>
      <w:r w:rsidRPr="00D968B1">
        <w:rPr>
          <w:sz w:val="24"/>
          <w:szCs w:val="24"/>
        </w:rPr>
        <w:t xml:space="preserve">промыслов.Искусствовжизничеловека.СтраницыисториистановленияискусствавРоссии:отДревнейРусидосовременности(скоморохи,первыетеатрыопера и балета, драматические театры в России). Музыкальное, изобразительное,театральное,цирковоеискусстваиеговыдающиесяпредставители.К.С.Станиславский—великийдеятельтеатральногоискусства:яркиестраницыжизнии деятельности. Значение российской культуры для всего мира («По ту сторону экрана. 115 лет кино в России», «Цирк! Цирк! Цирк! (К </w:t>
      </w:r>
      <w:r w:rsidRPr="00D968B1">
        <w:rPr>
          <w:sz w:val="24"/>
          <w:szCs w:val="24"/>
        </w:rPr>
        <w:lastRenderedPageBreak/>
        <w:t>Международному дню цирка)»,«От«А»до«Я»,450 лет«Азбуке»Ивана Федорова»).</w:t>
      </w:r>
    </w:p>
    <w:p w:rsidR="00D968B1" w:rsidRPr="00D968B1" w:rsidRDefault="00D968B1" w:rsidP="00D968B1">
      <w:pPr>
        <w:pStyle w:val="afc"/>
        <w:ind w:left="0"/>
        <w:rPr>
          <w:sz w:val="24"/>
          <w:szCs w:val="24"/>
        </w:rPr>
      </w:pPr>
      <w:r w:rsidRPr="00D968B1">
        <w:rPr>
          <w:sz w:val="24"/>
          <w:szCs w:val="24"/>
        </w:rPr>
        <w:t>Великая российская литература. Великие поэты России: А. С. Пушкин –создатель нового русского языка поэзии. Памятные даты календаря: дни памяти российских писателей и поэтов прошлых веков. Николай Васильевич Гоголь –русский писатель, внесший вклад в развитие отечественной литературы («215-летие со дня рождения Н. В. Гоголя», «Русский язык. Великий и могучий. 225 лет со дня рождения А.С.Пушкина»).</w:t>
      </w:r>
    </w:p>
    <w:p w:rsidR="00D968B1" w:rsidRPr="00D968B1" w:rsidRDefault="00D968B1" w:rsidP="00D968B1">
      <w:pPr>
        <w:pStyle w:val="30"/>
        <w:spacing w:before="0" w:line="240" w:lineRule="auto"/>
        <w:rPr>
          <w:rFonts w:ascii="Times New Roman" w:hAnsi="Times New Roman" w:cs="Times New Roman"/>
          <w:sz w:val="24"/>
          <w:szCs w:val="24"/>
        </w:rPr>
      </w:pPr>
      <w:r w:rsidRPr="00D968B1">
        <w:rPr>
          <w:rFonts w:ascii="Times New Roman" w:hAnsi="Times New Roman" w:cs="Times New Roman"/>
          <w:sz w:val="24"/>
          <w:szCs w:val="24"/>
        </w:rPr>
        <w:t xml:space="preserve">Планируемые результаты </w:t>
      </w:r>
    </w:p>
    <w:p w:rsidR="00D968B1" w:rsidRPr="00D968B1" w:rsidRDefault="00D968B1" w:rsidP="00D968B1">
      <w:pPr>
        <w:pStyle w:val="afc"/>
        <w:ind w:left="0" w:firstLine="0"/>
        <w:rPr>
          <w:b/>
          <w:sz w:val="24"/>
          <w:szCs w:val="24"/>
        </w:rPr>
      </w:pPr>
    </w:p>
    <w:p w:rsidR="00D968B1" w:rsidRPr="00D968B1" w:rsidRDefault="00D968B1" w:rsidP="00D968B1">
      <w:pPr>
        <w:pStyle w:val="afc"/>
        <w:ind w:left="0"/>
        <w:rPr>
          <w:sz w:val="24"/>
          <w:szCs w:val="24"/>
        </w:rPr>
      </w:pPr>
      <w:r w:rsidRPr="00D968B1">
        <w:rPr>
          <w:color w:val="221F1F"/>
          <w:sz w:val="24"/>
          <w:szCs w:val="24"/>
        </w:rPr>
        <w:t>Занятияврамкахпрограммынаправленынаобеспечениедостиженийшкольникамиследующихличностных,метапредметныхипредметныхобразовательныхрезультатов.</w:t>
      </w:r>
    </w:p>
    <w:p w:rsidR="00D968B1" w:rsidRPr="00D968B1" w:rsidRDefault="00D968B1" w:rsidP="00D968B1">
      <w:pPr>
        <w:pStyle w:val="40"/>
        <w:spacing w:before="0"/>
        <w:rPr>
          <w:rFonts w:ascii="Times New Roman" w:hAnsi="Times New Roman" w:cs="Times New Roman"/>
          <w:sz w:val="24"/>
          <w:szCs w:val="24"/>
        </w:rPr>
      </w:pPr>
      <w:r w:rsidRPr="00D968B1">
        <w:rPr>
          <w:rFonts w:ascii="Times New Roman" w:hAnsi="Times New Roman" w:cs="Times New Roman"/>
          <w:sz w:val="24"/>
          <w:szCs w:val="24"/>
        </w:rPr>
        <w:t>Личностные результаты</w:t>
      </w:r>
    </w:p>
    <w:p w:rsidR="00D968B1" w:rsidRPr="00D968B1" w:rsidRDefault="00D968B1" w:rsidP="00D968B1">
      <w:pPr>
        <w:pStyle w:val="afc"/>
        <w:ind w:left="0"/>
        <w:rPr>
          <w:sz w:val="24"/>
          <w:szCs w:val="24"/>
        </w:rPr>
      </w:pPr>
      <w:r w:rsidRPr="00D968B1">
        <w:rPr>
          <w:i/>
          <w:sz w:val="24"/>
          <w:szCs w:val="24"/>
        </w:rPr>
        <w:t>Гражданско-патриотическоговоспитание</w:t>
      </w:r>
      <w:r w:rsidRPr="00D968B1">
        <w:rPr>
          <w:sz w:val="24"/>
          <w:szCs w:val="24"/>
        </w:rPr>
        <w:t>:осознаниесвоейэтнокультурнойироссийскойгражданскойидентичности;сопричастностькпрошлому,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обязанности гражданина, качествах патриота своей страны.</w:t>
      </w:r>
    </w:p>
    <w:p w:rsidR="00D968B1" w:rsidRPr="00D968B1" w:rsidRDefault="00D968B1" w:rsidP="00D968B1">
      <w:pPr>
        <w:pStyle w:val="afc"/>
        <w:ind w:left="0"/>
        <w:rPr>
          <w:sz w:val="24"/>
          <w:szCs w:val="24"/>
        </w:rPr>
      </w:pPr>
      <w:r w:rsidRPr="00D968B1">
        <w:rPr>
          <w:i/>
          <w:sz w:val="24"/>
          <w:szCs w:val="24"/>
        </w:rPr>
        <w:t>Духовно-нравственноевоспитание</w:t>
      </w:r>
      <w:r w:rsidRPr="00D968B1">
        <w:rPr>
          <w:sz w:val="24"/>
          <w:szCs w:val="24"/>
        </w:rPr>
        <w:t>:пониманиесвязичеловекасокружающим миром; бережное отношение к среде обитания; проявление заботы о природе; неприятие действий, приносящих ей вред. Признание индивидуальности каждого человека; проявление сопереживания, уважения и доброжелательности;неприятиелюбыхформповедения,направленныхнапричинениефизическогои</w:t>
      </w:r>
    </w:p>
    <w:p w:rsidR="00D968B1" w:rsidRPr="00D968B1" w:rsidRDefault="00D968B1" w:rsidP="00D968B1">
      <w:pPr>
        <w:pStyle w:val="afc"/>
        <w:ind w:left="0" w:firstLine="0"/>
        <w:rPr>
          <w:sz w:val="24"/>
          <w:szCs w:val="24"/>
        </w:rPr>
      </w:pPr>
      <w:r w:rsidRPr="00D968B1">
        <w:rPr>
          <w:sz w:val="24"/>
          <w:szCs w:val="24"/>
        </w:rPr>
        <w:t>моральноговредадругимлюдям;выполнениенравственно-этическихнормповеденияиправилмежличностныхотношений.</w:t>
      </w:r>
    </w:p>
    <w:p w:rsidR="00D968B1" w:rsidRPr="00D968B1" w:rsidRDefault="00D968B1" w:rsidP="00D968B1">
      <w:pPr>
        <w:pStyle w:val="afc"/>
        <w:ind w:left="0"/>
        <w:rPr>
          <w:sz w:val="24"/>
          <w:szCs w:val="24"/>
        </w:rPr>
      </w:pPr>
      <w:r w:rsidRPr="00D968B1">
        <w:rPr>
          <w:i/>
          <w:sz w:val="24"/>
          <w:szCs w:val="24"/>
        </w:rPr>
        <w:t>Эстетическоевоспитание</w:t>
      </w:r>
      <w:r w:rsidRPr="00D968B1">
        <w:rPr>
          <w:sz w:val="24"/>
          <w:szCs w:val="24"/>
        </w:rPr>
        <w:t>:уважительноеотношениеиинтерескхудожественнойкультуре,восприимчивостькразнымвидамискусства,традициями творчеству своего и других народов; стремление к самовыражению в разных видах художественной деятельности.</w:t>
      </w:r>
    </w:p>
    <w:p w:rsidR="00D968B1" w:rsidRPr="00D968B1" w:rsidRDefault="00D968B1" w:rsidP="00D968B1">
      <w:pPr>
        <w:spacing w:after="0" w:line="240" w:lineRule="auto"/>
        <w:ind w:firstLine="709"/>
        <w:jc w:val="both"/>
        <w:rPr>
          <w:rFonts w:ascii="Times New Roman" w:hAnsi="Times New Roman" w:cs="Times New Roman"/>
          <w:sz w:val="24"/>
          <w:szCs w:val="24"/>
        </w:rPr>
      </w:pPr>
      <w:r w:rsidRPr="00D968B1">
        <w:rPr>
          <w:rFonts w:ascii="Times New Roman" w:hAnsi="Times New Roman" w:cs="Times New Roman"/>
          <w:i/>
          <w:sz w:val="24"/>
          <w:szCs w:val="24"/>
        </w:rPr>
        <w:t>Физическое воспитание, культура здоровья и эмоционального благополучия</w:t>
      </w:r>
      <w:r w:rsidRPr="00D968B1">
        <w:rPr>
          <w:rFonts w:ascii="Times New Roman" w:hAnsi="Times New Roman" w:cs="Times New Roman"/>
          <w:sz w:val="24"/>
          <w:szCs w:val="24"/>
        </w:rPr>
        <w:t>: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rsidR="00D968B1" w:rsidRPr="00D968B1" w:rsidRDefault="00D968B1" w:rsidP="00D968B1">
      <w:pPr>
        <w:pStyle w:val="afc"/>
        <w:ind w:left="0"/>
        <w:rPr>
          <w:sz w:val="24"/>
          <w:szCs w:val="24"/>
        </w:rPr>
      </w:pPr>
      <w:r w:rsidRPr="00D968B1">
        <w:rPr>
          <w:i/>
          <w:sz w:val="24"/>
          <w:szCs w:val="24"/>
        </w:rPr>
        <w:t>Трудовоевоспитание</w:t>
      </w:r>
      <w:r w:rsidRPr="00D968B1">
        <w:rPr>
          <w:sz w:val="24"/>
          <w:szCs w:val="24"/>
        </w:rPr>
        <w:t>:осознаниеценноститрудавжизничеловекаиобщества, ответственное потребление и бережное отношение к результатам труда, интерес к различным профессиям.</w:t>
      </w:r>
    </w:p>
    <w:p w:rsidR="00D968B1" w:rsidRPr="00D968B1" w:rsidRDefault="00D968B1" w:rsidP="00D968B1">
      <w:pPr>
        <w:pStyle w:val="afc"/>
        <w:ind w:left="0"/>
        <w:rPr>
          <w:sz w:val="24"/>
          <w:szCs w:val="24"/>
        </w:rPr>
      </w:pPr>
      <w:r w:rsidRPr="00D968B1">
        <w:rPr>
          <w:i/>
          <w:sz w:val="24"/>
          <w:szCs w:val="24"/>
        </w:rPr>
        <w:t>Ценностинаучногопознания</w:t>
      </w:r>
      <w:r w:rsidRPr="00D968B1">
        <w:rPr>
          <w:sz w:val="24"/>
          <w:szCs w:val="24"/>
        </w:rPr>
        <w:t>:первоначальныепредставленияонаучнойкартинемира;познавательныеинтересы,активность,инициативность,любознательностьисамостоятельностьвпознании.Проявлениежеланияобогащатьсвоизнания,способностькпоисково-исследовательскойдеятельности.</w:t>
      </w:r>
    </w:p>
    <w:p w:rsidR="00D968B1" w:rsidRPr="00D968B1" w:rsidRDefault="00D968B1" w:rsidP="00D968B1">
      <w:pPr>
        <w:pStyle w:val="40"/>
        <w:spacing w:before="0"/>
        <w:rPr>
          <w:rFonts w:ascii="Times New Roman" w:hAnsi="Times New Roman" w:cs="Times New Roman"/>
          <w:sz w:val="24"/>
          <w:szCs w:val="24"/>
        </w:rPr>
      </w:pPr>
      <w:r w:rsidRPr="00D968B1">
        <w:rPr>
          <w:rFonts w:ascii="Times New Roman" w:hAnsi="Times New Roman" w:cs="Times New Roman"/>
          <w:sz w:val="24"/>
          <w:szCs w:val="24"/>
        </w:rPr>
        <w:t>Метапредметные результаты</w:t>
      </w:r>
    </w:p>
    <w:p w:rsidR="00D968B1" w:rsidRPr="00D968B1" w:rsidRDefault="00D968B1" w:rsidP="00D968B1">
      <w:pPr>
        <w:pStyle w:val="afc"/>
        <w:ind w:left="0"/>
        <w:rPr>
          <w:sz w:val="24"/>
          <w:szCs w:val="24"/>
        </w:rPr>
      </w:pPr>
      <w:r w:rsidRPr="00D968B1">
        <w:rPr>
          <w:i/>
          <w:sz w:val="24"/>
          <w:szCs w:val="24"/>
        </w:rPr>
        <w:t>Универсальныеучебныепознавательныедействия</w:t>
      </w:r>
      <w:r w:rsidRPr="00D968B1">
        <w:rPr>
          <w:sz w:val="24"/>
          <w:szCs w:val="24"/>
        </w:rPr>
        <w:t>:длярешенияпредложенныхучебныхзадачиспользоватьинтеллектуальныеоперации(сравнение,анализ,классификацию),оцениватьситуациинравственногоибезнравственногоповедения,приводитьпримерысобытий,фактов,демонстрирующихотношениечеловекакокружающемумиру,проявлениенравственно-этическихкачеств.Работатьсинформацией,представленнойвтекстовом,иллюстративном,графическомвиде.</w:t>
      </w:r>
    </w:p>
    <w:p w:rsidR="00D968B1" w:rsidRPr="00D968B1" w:rsidRDefault="00D968B1" w:rsidP="00D968B1">
      <w:pPr>
        <w:pStyle w:val="afc"/>
        <w:ind w:left="0"/>
        <w:rPr>
          <w:sz w:val="24"/>
          <w:szCs w:val="24"/>
        </w:rPr>
      </w:pPr>
      <w:r w:rsidRPr="00D968B1">
        <w:rPr>
          <w:i/>
          <w:sz w:val="24"/>
          <w:szCs w:val="24"/>
        </w:rPr>
        <w:t>Универсальные учебные коммуникативные действия</w:t>
      </w:r>
      <w:r w:rsidRPr="00D968B1">
        <w:rPr>
          <w:sz w:val="24"/>
          <w:szCs w:val="24"/>
        </w:rPr>
        <w:t>: проявлять активностьвдиалогах,дискуссиях,высказыватьсвоемнениепоповодуобсуждаемыхпроблем; соблюдать правила ведения диалога и дискуссии; создавать устные иписьменныевысказывания,небольшиетексты(описание,рассуждение);проявлятьжеланиеготовитьнебольшиепубличныевыступления.</w:t>
      </w:r>
    </w:p>
    <w:p w:rsidR="00D968B1" w:rsidRPr="00D968B1" w:rsidRDefault="00D968B1" w:rsidP="00D968B1">
      <w:pPr>
        <w:pStyle w:val="afc"/>
        <w:ind w:left="0"/>
        <w:rPr>
          <w:sz w:val="24"/>
          <w:szCs w:val="24"/>
        </w:rPr>
      </w:pPr>
      <w:r w:rsidRPr="00D968B1">
        <w:rPr>
          <w:i/>
          <w:sz w:val="24"/>
          <w:szCs w:val="24"/>
        </w:rPr>
        <w:t>Универсальные учебные регулятивные действия</w:t>
      </w:r>
      <w:r w:rsidRPr="00D968B1">
        <w:rPr>
          <w:sz w:val="24"/>
          <w:szCs w:val="24"/>
        </w:rPr>
        <w:t>: признавать возможность существования разных точек зрения; корректно и аргументированно высказыватьсвоемнение.Приниматьучастиевпланированиидействийиоперацийпорешениюучебнойзадачи,оцениватьсвоеучастиевобщейбеседе(дискуссии,учебномдиалоге).</w:t>
      </w:r>
    </w:p>
    <w:p w:rsidR="00D968B1" w:rsidRPr="00D968B1" w:rsidRDefault="00D968B1" w:rsidP="00D968B1">
      <w:pPr>
        <w:spacing w:after="0" w:line="240" w:lineRule="auto"/>
        <w:ind w:firstLine="709"/>
        <w:jc w:val="both"/>
        <w:rPr>
          <w:rFonts w:ascii="Times New Roman" w:hAnsi="Times New Roman" w:cs="Times New Roman"/>
          <w:sz w:val="24"/>
          <w:szCs w:val="24"/>
        </w:rPr>
      </w:pPr>
      <w:r w:rsidRPr="00D968B1">
        <w:rPr>
          <w:rFonts w:ascii="Times New Roman" w:hAnsi="Times New Roman" w:cs="Times New Roman"/>
          <w:sz w:val="24"/>
          <w:szCs w:val="24"/>
        </w:rPr>
        <w:t xml:space="preserve">Занятия «Разговоры о важном» позволяют осуществить решение задач по освоению </w:t>
      </w:r>
      <w:r w:rsidRPr="00D968B1">
        <w:rPr>
          <w:rFonts w:ascii="Times New Roman" w:hAnsi="Times New Roman" w:cs="Times New Roman"/>
          <w:b/>
          <w:i/>
          <w:sz w:val="24"/>
          <w:szCs w:val="24"/>
        </w:rPr>
        <w:t>предметных  планируемых результатов</w:t>
      </w:r>
      <w:r w:rsidRPr="00D968B1">
        <w:rPr>
          <w:rFonts w:ascii="Times New Roman" w:hAnsi="Times New Roman" w:cs="Times New Roman"/>
          <w:sz w:val="24"/>
          <w:szCs w:val="24"/>
        </w:rPr>
        <w:t>.</w:t>
      </w:r>
    </w:p>
    <w:p w:rsidR="00D968B1" w:rsidRPr="00D968B1" w:rsidRDefault="00D968B1" w:rsidP="00D968B1">
      <w:pPr>
        <w:pStyle w:val="afc"/>
        <w:ind w:left="0"/>
        <w:rPr>
          <w:sz w:val="24"/>
          <w:szCs w:val="24"/>
        </w:rPr>
      </w:pPr>
      <w:r w:rsidRPr="00D968B1">
        <w:rPr>
          <w:sz w:val="24"/>
          <w:szCs w:val="24"/>
        </w:rPr>
        <w:t xml:space="preserve">Многиетемы«Разговорововажном»строятсянаиспользованиисодержанияучебныхпредметов.Этопозволяетсовершенствоватьфункциональнуюграмотность младших школьников: развивать умения использовать </w:t>
      </w:r>
      <w:r w:rsidRPr="00D968B1">
        <w:rPr>
          <w:sz w:val="24"/>
          <w:szCs w:val="24"/>
        </w:rPr>
        <w:lastRenderedPageBreak/>
        <w:t>полученныезнаниявнестандартныхситуациях;отбирать,анализироватьиоцениватьинформацию в соответствии с учебной задачей; строить высказывания и тексты с учетом правил русского языка.</w:t>
      </w:r>
    </w:p>
    <w:p w:rsidR="00D968B1" w:rsidRPr="00D968B1" w:rsidRDefault="00D968B1" w:rsidP="00D968B1">
      <w:pPr>
        <w:spacing w:after="0" w:line="240" w:lineRule="auto"/>
        <w:jc w:val="both"/>
        <w:rPr>
          <w:rFonts w:ascii="Times New Roman" w:hAnsi="Times New Roman" w:cs="Times New Roman"/>
          <w:sz w:val="24"/>
          <w:szCs w:val="24"/>
        </w:rPr>
      </w:pPr>
      <w:r w:rsidRPr="00D968B1">
        <w:rPr>
          <w:rFonts w:ascii="Times New Roman" w:hAnsi="Times New Roman" w:cs="Times New Roman"/>
          <w:b/>
          <w:i/>
          <w:sz w:val="24"/>
          <w:szCs w:val="24"/>
        </w:rPr>
        <w:t xml:space="preserve">Предметные результаты </w:t>
      </w:r>
      <w:r w:rsidRPr="00D968B1">
        <w:rPr>
          <w:rFonts w:ascii="Times New Roman" w:hAnsi="Times New Roman" w:cs="Times New Roman"/>
          <w:sz w:val="24"/>
          <w:szCs w:val="24"/>
        </w:rPr>
        <w:t>освоения программы внеурочной деятельности</w:t>
      </w:r>
    </w:p>
    <w:p w:rsidR="00D968B1" w:rsidRPr="00D968B1" w:rsidRDefault="00D968B1" w:rsidP="00D968B1">
      <w:pPr>
        <w:pStyle w:val="afc"/>
        <w:ind w:left="0" w:firstLine="0"/>
        <w:rPr>
          <w:sz w:val="24"/>
          <w:szCs w:val="24"/>
        </w:rPr>
      </w:pPr>
      <w:r w:rsidRPr="00D968B1">
        <w:rPr>
          <w:sz w:val="24"/>
          <w:szCs w:val="24"/>
        </w:rPr>
        <w:t>«Разговорыоважном»представленысучетомспецификисодержанияпредметных</w:t>
      </w:r>
      <w:r w:rsidRPr="00D968B1">
        <w:rPr>
          <w:spacing w:val="-1"/>
          <w:sz w:val="24"/>
          <w:szCs w:val="24"/>
        </w:rPr>
        <w:t>областей,ккоторымимеет</w:t>
      </w:r>
      <w:r w:rsidRPr="00D968B1">
        <w:rPr>
          <w:sz w:val="24"/>
          <w:szCs w:val="24"/>
        </w:rPr>
        <w:t>отношениесодержаниекурсавнеурочнойдеятельности:</w:t>
      </w:r>
    </w:p>
    <w:p w:rsidR="00D968B1" w:rsidRPr="00D968B1" w:rsidRDefault="00D968B1" w:rsidP="00D968B1">
      <w:pPr>
        <w:pStyle w:val="afc"/>
        <w:ind w:left="0"/>
        <w:rPr>
          <w:sz w:val="24"/>
          <w:szCs w:val="24"/>
        </w:rPr>
      </w:pPr>
      <w:r w:rsidRPr="00D968B1">
        <w:rPr>
          <w:i/>
          <w:sz w:val="24"/>
          <w:szCs w:val="24"/>
        </w:rPr>
        <w:t>Русскийязык:</w:t>
      </w:r>
      <w:r w:rsidRPr="00D968B1">
        <w:rPr>
          <w:sz w:val="24"/>
          <w:szCs w:val="24"/>
        </w:rPr>
        <w:t>первоначальноепредставлениеомногообразииязыковикультур на территории Российской Федерации, о языке как одной из главных духовно-нравственных ценностей народа; понимание роли языка как основногосредстваобщения;осознаниезначениярусскогоязыкакакгосударственногоязыкаРоссийскойФедерации;пониманиеролирусскогоязыкакакязыкамежнациональногообщения;осознаниеправильнойустнойиписьменнойречикакпоказателяобщейкультурычеловека;овладениеосновнымивидамиречевойдеятельности на основе первоначальных представлений о нормах современногорусскоголитературногоязыка;использованиевречевойдеятельностинормсовременногорусскоголитературногоязыкаиречевогоэтикета.</w:t>
      </w:r>
    </w:p>
    <w:p w:rsidR="00D968B1" w:rsidRPr="00D968B1" w:rsidRDefault="00D968B1" w:rsidP="00D968B1">
      <w:pPr>
        <w:pStyle w:val="afc"/>
        <w:ind w:left="0"/>
        <w:rPr>
          <w:sz w:val="24"/>
          <w:szCs w:val="24"/>
        </w:rPr>
      </w:pPr>
      <w:r w:rsidRPr="00D968B1">
        <w:rPr>
          <w:i/>
          <w:sz w:val="24"/>
          <w:szCs w:val="24"/>
        </w:rPr>
        <w:t xml:space="preserve">Литературное чтение: </w:t>
      </w:r>
      <w:r w:rsidRPr="00D968B1">
        <w:rPr>
          <w:sz w:val="24"/>
          <w:szCs w:val="24"/>
        </w:rPr>
        <w:t>осознание значимости художественной литературыипроизведенийустногонародноготворчествадлявсестороннегоразвитияличностичеловека;</w:t>
      </w:r>
      <w:r w:rsidRPr="00D968B1">
        <w:rPr>
          <w:i/>
          <w:sz w:val="24"/>
          <w:szCs w:val="24"/>
        </w:rPr>
        <w:t>первоначальное</w:t>
      </w:r>
      <w:r w:rsidRPr="00D968B1">
        <w:rPr>
          <w:sz w:val="24"/>
          <w:szCs w:val="24"/>
        </w:rPr>
        <w:t>представлениеомногообразиижанровхудожественныхпроизведенийипроизведенийустногонародноготворчества;овладениеэлементарнымиумениямианализаиинтерпретациитекста.</w:t>
      </w:r>
    </w:p>
    <w:p w:rsidR="00D968B1" w:rsidRPr="00D968B1" w:rsidRDefault="00D968B1" w:rsidP="00D968B1">
      <w:pPr>
        <w:spacing w:after="0" w:line="240" w:lineRule="auto"/>
        <w:ind w:firstLine="709"/>
        <w:jc w:val="both"/>
        <w:rPr>
          <w:rFonts w:ascii="Times New Roman" w:hAnsi="Times New Roman" w:cs="Times New Roman"/>
          <w:sz w:val="24"/>
          <w:szCs w:val="24"/>
        </w:rPr>
      </w:pPr>
      <w:r w:rsidRPr="00D968B1">
        <w:rPr>
          <w:rFonts w:ascii="Times New Roman" w:hAnsi="Times New Roman" w:cs="Times New Roman"/>
          <w:i/>
          <w:sz w:val="24"/>
          <w:szCs w:val="24"/>
        </w:rPr>
        <w:t xml:space="preserve">Иностранный язык: </w:t>
      </w:r>
      <w:r w:rsidRPr="00D968B1">
        <w:rPr>
          <w:rFonts w:ascii="Times New Roman" w:hAnsi="Times New Roman" w:cs="Times New Roman"/>
          <w:sz w:val="24"/>
          <w:szCs w:val="24"/>
        </w:rPr>
        <w:t>знакомство представителей других стран с культурой своего народа.</w:t>
      </w:r>
    </w:p>
    <w:p w:rsidR="00D968B1" w:rsidRPr="00D968B1" w:rsidRDefault="00D968B1" w:rsidP="00D968B1">
      <w:pPr>
        <w:pStyle w:val="afc"/>
        <w:ind w:left="0"/>
        <w:rPr>
          <w:sz w:val="24"/>
          <w:szCs w:val="24"/>
        </w:rPr>
      </w:pPr>
      <w:r w:rsidRPr="00D968B1">
        <w:rPr>
          <w:i/>
          <w:sz w:val="24"/>
          <w:szCs w:val="24"/>
        </w:rPr>
        <w:t>Математикаиинформатика:</w:t>
      </w:r>
      <w:r w:rsidRPr="00D968B1">
        <w:rPr>
          <w:sz w:val="24"/>
          <w:szCs w:val="24"/>
        </w:rPr>
        <w:t>развитиелогическогомышления;приобретениеопытаработысинформацией,представленнойвграфическойитекстовойформе,развитиеуменийизвлекать,анализировать,использоватьинформациюи делать выводы.</w:t>
      </w:r>
    </w:p>
    <w:p w:rsidR="00D968B1" w:rsidRPr="00D968B1" w:rsidRDefault="00D968B1" w:rsidP="00D968B1">
      <w:pPr>
        <w:pStyle w:val="afc"/>
        <w:ind w:left="0"/>
        <w:rPr>
          <w:sz w:val="24"/>
          <w:szCs w:val="24"/>
        </w:rPr>
      </w:pPr>
      <w:r w:rsidRPr="00D968B1">
        <w:rPr>
          <w:i/>
          <w:sz w:val="24"/>
          <w:szCs w:val="24"/>
        </w:rPr>
        <w:t xml:space="preserve">Окружающий мир: </w:t>
      </w:r>
      <w:r w:rsidRPr="00D968B1">
        <w:rPr>
          <w:sz w:val="24"/>
          <w:szCs w:val="24"/>
        </w:rPr>
        <w:t>сформированность уважительного отношения к своей семье и семейным традициям, Организации, родному краю, России, ее истории икультуре,природе;сформированностьчувствагордостизанациональныесвершения,открытия,победы;первоначальныепредставленияоприродныхисоциальных объектах как компонентах единого мира, о многообразии объектов и явлений природы; о связи мира живой и неживой природы; сформированностьосноврациональногоповеденияиобоснованногопринятиярешений;первоначальные представления о традициях и обычаях, хозяйственных занятияхнаселенияимассовыхпрофессияхродногокрая,достопримечательностяхстолицыРоссии и родного края, наиболее значимых объектах Всемирного культурного и природного наследия в России; важнейших для страны и личности событиях ифактахпрошлогоинастоящегоРоссии;основныхправахиобязанностяхгражданина Российской Федерации; развитие умений описывать, сравнивать игруппироватьизученныеприродныеобъектыиявления,выделяяихсущественныепризнаки и отношения между объектами и явлениями; понимание простейших причинно-следственных связей в окружающем мире (в том числе на материале оприродеикультуреродногокрая);приобретениебазовыхуменийработысдоступной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числезнанийонебезопасностиразглашенияличнойифинансовойинформацииприобщениислюдьмивнесемьи,всетиИнтернетиопытасоблюденияправилбезопасногоповеденияприиспользованииличныхфинансов;приобретениеопыта</w:t>
      </w:r>
    </w:p>
    <w:p w:rsidR="00D968B1" w:rsidRPr="00D968B1" w:rsidRDefault="00D968B1" w:rsidP="00D968B1">
      <w:pPr>
        <w:pStyle w:val="afc"/>
        <w:ind w:left="0" w:firstLine="0"/>
        <w:rPr>
          <w:sz w:val="24"/>
          <w:szCs w:val="24"/>
        </w:rPr>
      </w:pPr>
      <w:r w:rsidRPr="00D968B1">
        <w:rPr>
          <w:sz w:val="24"/>
          <w:szCs w:val="24"/>
        </w:rPr>
        <w:t>положительногоэмоционально-ценностногоотношениякприроде;стремлениядействоватьвокружающейсредевсоответствиисэкологическиминормамиповедения.</w:t>
      </w:r>
    </w:p>
    <w:p w:rsidR="00D968B1" w:rsidRPr="00D968B1" w:rsidRDefault="00D968B1" w:rsidP="00D968B1">
      <w:pPr>
        <w:pStyle w:val="afc"/>
        <w:ind w:left="0"/>
        <w:rPr>
          <w:sz w:val="24"/>
          <w:szCs w:val="24"/>
        </w:rPr>
      </w:pPr>
      <w:r w:rsidRPr="00D968B1">
        <w:rPr>
          <w:i/>
          <w:sz w:val="24"/>
          <w:szCs w:val="24"/>
        </w:rPr>
        <w:t xml:space="preserve">Основы религиозных культур и светской этики: </w:t>
      </w:r>
      <w:r w:rsidRPr="00D968B1">
        <w:rPr>
          <w:sz w:val="24"/>
          <w:szCs w:val="24"/>
        </w:rPr>
        <w:t xml:space="preserve">понимание необходимостинравственногосовершенствования,духовногоразвития,роливэтомличныхусилий человека; формирование умений анализировать и давать нравственнуюоценкупоступкам,отвечатьзаних,проявлятьготовностьксознательномусамоограничениювповедении;построениесужденийоценочногохарактера,раскрывающихзначениенравственности,верыкакрегуляторовповедениячеловекавобществеиусловийдуховно-нравственногоразвитияличности;понимание </w:t>
      </w:r>
      <w:r w:rsidRPr="00D968B1">
        <w:rPr>
          <w:sz w:val="24"/>
          <w:szCs w:val="24"/>
        </w:rPr>
        <w:lastRenderedPageBreak/>
        <w:t>ценности семьи, умение приводить примеры положительного влияниярелигиознойтрадициинаотношениявсемье,воспитаниедетей;овладениенавыкамиобщенияслюдьмиразноговероисповедания;осознание,чтооскорблениепредставителейдругойверыестьнарушениенравственныхнормповедения в обществе; понимание ценности человеческой жизни, человеческого достоинства, честного труда людей на благо человека, общества; формированиеуменийобъяснятьзначениеслов"милосердие","сострадание","прощение","дружелюбие";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осуждениелюбыхслучаевунижениячеловеческогодостоинства;знаниеобщепринятыхвроссийскомобщественормморали,отношенийиповедениялюдей,основанныхнароссийскихтрадиционныхдуховныхценностях,конституционныхправах, свободах и обязанностях гражданина.</w:t>
      </w:r>
    </w:p>
    <w:p w:rsidR="00D968B1" w:rsidRPr="00D968B1" w:rsidRDefault="00D968B1" w:rsidP="00D968B1">
      <w:pPr>
        <w:pStyle w:val="afc"/>
        <w:ind w:left="0"/>
        <w:rPr>
          <w:sz w:val="24"/>
          <w:szCs w:val="24"/>
        </w:rPr>
      </w:pPr>
      <w:r w:rsidRPr="00D968B1">
        <w:rPr>
          <w:i/>
          <w:sz w:val="24"/>
          <w:szCs w:val="24"/>
        </w:rPr>
        <w:t>Изобразительноеискусство:</w:t>
      </w:r>
      <w:r w:rsidRPr="00D968B1">
        <w:rPr>
          <w:sz w:val="24"/>
          <w:szCs w:val="24"/>
        </w:rPr>
        <w:t>выполнениетворческихработсиспользованиемразличныххудожественныхматериаловисредствхудожественнойвыразительностиизобразительногоискусства;умениехарактеризоватьвидыижанрыизобразительногоискусства;умениехарактеризоватьотличительныеособенностихудожественныхпромысловРоссии.</w:t>
      </w:r>
    </w:p>
    <w:p w:rsidR="00D968B1" w:rsidRPr="00D968B1" w:rsidRDefault="00D968B1" w:rsidP="00D968B1">
      <w:pPr>
        <w:pStyle w:val="afc"/>
        <w:ind w:left="0" w:firstLine="0"/>
        <w:rPr>
          <w:sz w:val="24"/>
          <w:szCs w:val="24"/>
        </w:rPr>
      </w:pPr>
      <w:r w:rsidRPr="00D968B1">
        <w:rPr>
          <w:i/>
          <w:sz w:val="24"/>
          <w:szCs w:val="24"/>
        </w:rPr>
        <w:t xml:space="preserve">Музыка: </w:t>
      </w:r>
      <w:r w:rsidRPr="00D968B1">
        <w:rPr>
          <w:sz w:val="24"/>
          <w:szCs w:val="24"/>
        </w:rPr>
        <w:t>знание основных жанров народной и профессиональной музыки.</w:t>
      </w:r>
    </w:p>
    <w:p w:rsidR="00D968B1" w:rsidRPr="00D968B1" w:rsidRDefault="00D968B1" w:rsidP="00D968B1">
      <w:pPr>
        <w:pStyle w:val="afc"/>
        <w:ind w:left="0"/>
        <w:rPr>
          <w:sz w:val="24"/>
          <w:szCs w:val="24"/>
        </w:rPr>
      </w:pPr>
      <w:r w:rsidRPr="00D968B1">
        <w:rPr>
          <w:i/>
          <w:sz w:val="24"/>
          <w:szCs w:val="24"/>
        </w:rPr>
        <w:t>Технология:</w:t>
      </w:r>
      <w:r w:rsidRPr="00D968B1">
        <w:rPr>
          <w:sz w:val="24"/>
          <w:szCs w:val="24"/>
        </w:rPr>
        <w:t>сформированностьобщихпредставленийомирепрофессий,значениитрудавжизничеловекаиобщества,многообразиипредметовматериальнойкультуры.</w:t>
      </w:r>
    </w:p>
    <w:p w:rsidR="00D968B1" w:rsidRPr="00D968B1" w:rsidRDefault="00D968B1" w:rsidP="00D968B1">
      <w:pPr>
        <w:pStyle w:val="afc"/>
        <w:ind w:left="0"/>
        <w:rPr>
          <w:sz w:val="24"/>
          <w:szCs w:val="24"/>
        </w:rPr>
      </w:pPr>
      <w:r w:rsidRPr="00D968B1">
        <w:rPr>
          <w:i/>
          <w:sz w:val="24"/>
          <w:szCs w:val="24"/>
        </w:rPr>
        <w:t>Физическаякультура:</w:t>
      </w:r>
      <w:r w:rsidRPr="00D968B1">
        <w:rPr>
          <w:sz w:val="24"/>
          <w:szCs w:val="24"/>
        </w:rPr>
        <w:t>сформированностьобщихпредставленийофизическойкультуреиспорте,физическойактивностичеловека,физическихкачествах,жизненноважныхприкладныхуменияхинавыках,основныхфизических упражнениях; умение взаимодействовать со сверстниками в игровых заданиях игровой деятельности, соблюдая правила честной игры</w:t>
      </w:r>
    </w:p>
    <w:p w:rsidR="00D968B1" w:rsidRPr="00D968B1" w:rsidRDefault="00D968B1" w:rsidP="00D968B1">
      <w:pPr>
        <w:pStyle w:val="afc"/>
        <w:ind w:left="0"/>
        <w:rPr>
          <w:sz w:val="24"/>
          <w:szCs w:val="24"/>
        </w:rPr>
      </w:pPr>
      <w:r w:rsidRPr="00D968B1">
        <w:rPr>
          <w:sz w:val="24"/>
          <w:szCs w:val="24"/>
        </w:rPr>
        <w:t>Многие темы «Разговоров о важном» выходят за рамки программ учебныхпредметовиспособствуютразвитиюкругозорамладшегошкольника,еговозрастной эрудиции и общей культуры. Эта функция внеурочной деятельностиособенноважнаиявляетсяпослерешениявоспитательныхзадач существеннойиприоритетной.</w:t>
      </w:r>
    </w:p>
    <w:p w:rsidR="00D968B1" w:rsidRPr="00962F08" w:rsidRDefault="00D968B1" w:rsidP="00D968B1">
      <w:pPr>
        <w:pStyle w:val="1"/>
        <w:spacing w:before="0" w:line="240" w:lineRule="auto"/>
        <w:rPr>
          <w:rFonts w:ascii="Times New Roman" w:hAnsi="Times New Roman" w:cs="Times New Roman"/>
          <w:sz w:val="24"/>
          <w:szCs w:val="24"/>
        </w:rPr>
      </w:pPr>
      <w:r w:rsidRPr="00962F08">
        <w:rPr>
          <w:rFonts w:ascii="Times New Roman" w:hAnsi="Times New Roman" w:cs="Times New Roman"/>
          <w:sz w:val="24"/>
          <w:szCs w:val="24"/>
        </w:rPr>
        <w:t>Тематическое</w:t>
      </w:r>
      <w:r>
        <w:rPr>
          <w:rFonts w:ascii="Times New Roman" w:hAnsi="Times New Roman" w:cs="Times New Roman"/>
          <w:sz w:val="24"/>
          <w:szCs w:val="24"/>
        </w:rPr>
        <w:t xml:space="preserve"> </w:t>
      </w:r>
      <w:r w:rsidRPr="00962F08">
        <w:rPr>
          <w:rFonts w:ascii="Times New Roman" w:hAnsi="Times New Roman" w:cs="Times New Roman"/>
          <w:sz w:val="24"/>
          <w:szCs w:val="24"/>
        </w:rPr>
        <w:t>планирование</w:t>
      </w:r>
    </w:p>
    <w:p w:rsidR="00D968B1" w:rsidRPr="00962F08" w:rsidRDefault="00D968B1" w:rsidP="00D968B1">
      <w:pPr>
        <w:spacing w:after="0" w:line="240" w:lineRule="auto"/>
        <w:jc w:val="center"/>
        <w:rPr>
          <w:rFonts w:ascii="Times New Roman" w:hAnsi="Times New Roman" w:cs="Times New Roman"/>
          <w:b/>
          <w:sz w:val="24"/>
          <w:szCs w:val="24"/>
        </w:rPr>
      </w:pPr>
      <w:r w:rsidRPr="00962F08">
        <w:rPr>
          <w:rFonts w:ascii="Times New Roman" w:hAnsi="Times New Roman" w:cs="Times New Roman"/>
          <w:b/>
          <w:sz w:val="24"/>
          <w:szCs w:val="24"/>
        </w:rPr>
        <w:t>1–2,3–4классы(1часвнеделю)</w:t>
      </w:r>
    </w:p>
    <w:p w:rsidR="00D968B1" w:rsidRPr="00962F08" w:rsidRDefault="00D968B1" w:rsidP="00D968B1">
      <w:pPr>
        <w:pStyle w:val="afc"/>
        <w:ind w:left="0" w:firstLine="0"/>
        <w:jc w:val="left"/>
        <w:rPr>
          <w:b/>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95"/>
        <w:gridCol w:w="3209"/>
        <w:gridCol w:w="7156"/>
      </w:tblGrid>
      <w:tr w:rsidR="00D968B1" w:rsidRPr="00962F08" w:rsidTr="00767082">
        <w:trPr>
          <w:trHeight w:val="321"/>
        </w:trPr>
        <w:tc>
          <w:tcPr>
            <w:tcW w:w="688" w:type="pct"/>
          </w:tcPr>
          <w:p w:rsidR="00D968B1" w:rsidRPr="00962F08" w:rsidRDefault="00D968B1" w:rsidP="00767082">
            <w:pPr>
              <w:pStyle w:val="TableParagraph"/>
              <w:ind w:left="0"/>
              <w:jc w:val="center"/>
              <w:rPr>
                <w:b/>
                <w:sz w:val="24"/>
                <w:szCs w:val="24"/>
              </w:rPr>
            </w:pPr>
            <w:r w:rsidRPr="00962F08">
              <w:rPr>
                <w:b/>
                <w:sz w:val="24"/>
                <w:szCs w:val="24"/>
              </w:rPr>
              <w:t>Тема</w:t>
            </w:r>
          </w:p>
        </w:tc>
        <w:tc>
          <w:tcPr>
            <w:tcW w:w="1330" w:type="pct"/>
          </w:tcPr>
          <w:p w:rsidR="00D968B1" w:rsidRPr="00962F08" w:rsidRDefault="00D968B1" w:rsidP="00767082">
            <w:pPr>
              <w:pStyle w:val="TableParagraph"/>
              <w:ind w:left="0"/>
              <w:rPr>
                <w:b/>
                <w:sz w:val="24"/>
                <w:szCs w:val="24"/>
              </w:rPr>
            </w:pPr>
            <w:r w:rsidRPr="00962F08">
              <w:rPr>
                <w:b/>
                <w:sz w:val="24"/>
                <w:szCs w:val="24"/>
              </w:rPr>
              <w:t>Основное</w:t>
            </w:r>
            <w:r>
              <w:rPr>
                <w:b/>
                <w:sz w:val="24"/>
                <w:szCs w:val="24"/>
                <w:lang w:val="ru-RU"/>
              </w:rPr>
              <w:t xml:space="preserve"> </w:t>
            </w:r>
            <w:r w:rsidRPr="00962F08">
              <w:rPr>
                <w:b/>
                <w:sz w:val="24"/>
                <w:szCs w:val="24"/>
              </w:rPr>
              <w:t>содержание</w:t>
            </w:r>
          </w:p>
        </w:tc>
        <w:tc>
          <w:tcPr>
            <w:tcW w:w="2981" w:type="pct"/>
          </w:tcPr>
          <w:p w:rsidR="00D968B1" w:rsidRPr="00962F08" w:rsidRDefault="00D968B1" w:rsidP="00767082">
            <w:pPr>
              <w:pStyle w:val="TableParagraph"/>
              <w:ind w:left="0"/>
              <w:jc w:val="center"/>
              <w:rPr>
                <w:b/>
                <w:sz w:val="24"/>
                <w:szCs w:val="24"/>
              </w:rPr>
            </w:pPr>
            <w:r w:rsidRPr="00962F08">
              <w:rPr>
                <w:b/>
                <w:sz w:val="24"/>
                <w:szCs w:val="24"/>
              </w:rPr>
              <w:t>Характеристикадеятельностиобучающихся</w:t>
            </w:r>
          </w:p>
        </w:tc>
      </w:tr>
      <w:tr w:rsidR="00D968B1" w:rsidRPr="00962F08" w:rsidTr="00767082">
        <w:trPr>
          <w:trHeight w:val="562"/>
        </w:trPr>
        <w:tc>
          <w:tcPr>
            <w:tcW w:w="5000" w:type="pct"/>
            <w:gridSpan w:val="3"/>
          </w:tcPr>
          <w:p w:rsidR="00D968B1" w:rsidRPr="00962F08" w:rsidRDefault="00D968B1" w:rsidP="00767082">
            <w:pPr>
              <w:pStyle w:val="TableParagraph"/>
              <w:ind w:left="0"/>
              <w:rPr>
                <w:b/>
                <w:sz w:val="24"/>
                <w:szCs w:val="24"/>
              </w:rPr>
            </w:pPr>
            <w:r w:rsidRPr="00962F08">
              <w:rPr>
                <w:b/>
                <w:sz w:val="24"/>
                <w:szCs w:val="24"/>
              </w:rPr>
              <w:t>1.Деньзнаний</w:t>
            </w:r>
          </w:p>
        </w:tc>
      </w:tr>
      <w:tr w:rsidR="00D968B1" w:rsidRPr="00962F08" w:rsidTr="00767082">
        <w:trPr>
          <w:trHeight w:val="3542"/>
        </w:trPr>
        <w:tc>
          <w:tcPr>
            <w:tcW w:w="688" w:type="pct"/>
          </w:tcPr>
          <w:p w:rsidR="00D968B1" w:rsidRPr="00962F08" w:rsidRDefault="00D968B1" w:rsidP="00767082">
            <w:pPr>
              <w:pStyle w:val="TableParagraph"/>
              <w:ind w:left="0"/>
              <w:jc w:val="center"/>
              <w:rPr>
                <w:sz w:val="24"/>
                <w:szCs w:val="24"/>
              </w:rPr>
            </w:pPr>
            <w:r w:rsidRPr="00962F08">
              <w:rPr>
                <w:sz w:val="24"/>
                <w:szCs w:val="24"/>
              </w:rPr>
              <w:t>1–2классы</w:t>
            </w:r>
          </w:p>
        </w:tc>
        <w:tc>
          <w:tcPr>
            <w:tcW w:w="1330" w:type="pct"/>
          </w:tcPr>
          <w:p w:rsidR="00D968B1" w:rsidRPr="00962F08" w:rsidRDefault="00D968B1" w:rsidP="00767082">
            <w:pPr>
              <w:pStyle w:val="TableParagraph"/>
              <w:ind w:left="0" w:firstLine="339"/>
              <w:rPr>
                <w:sz w:val="24"/>
                <w:szCs w:val="24"/>
                <w:lang w:val="ru-RU"/>
              </w:rPr>
            </w:pPr>
            <w:r w:rsidRPr="00962F08">
              <w:rPr>
                <w:sz w:val="24"/>
                <w:szCs w:val="24"/>
                <w:lang w:val="ru-RU"/>
              </w:rPr>
              <w:t>Знания–ценность,котораянеобходима не только каждомучеловеку,ноивсемуобществу.</w:t>
            </w:r>
          </w:p>
          <w:p w:rsidR="00D968B1" w:rsidRPr="00962F08" w:rsidRDefault="00D968B1" w:rsidP="00767082">
            <w:pPr>
              <w:pStyle w:val="TableParagraph"/>
              <w:ind w:left="0" w:firstLine="339"/>
              <w:rPr>
                <w:sz w:val="24"/>
                <w:szCs w:val="24"/>
                <w:lang w:val="ru-RU"/>
              </w:rPr>
            </w:pPr>
            <w:r w:rsidRPr="00962F08">
              <w:rPr>
                <w:sz w:val="24"/>
                <w:szCs w:val="24"/>
                <w:lang w:val="ru-RU"/>
              </w:rPr>
              <w:t>Нашастранапредоставляетлюбому ребёнку возможность с6,5летучитьсяв школе</w:t>
            </w:r>
          </w:p>
          <w:p w:rsidR="00D968B1" w:rsidRPr="00962F08" w:rsidRDefault="00D968B1" w:rsidP="00767082">
            <w:pPr>
              <w:pStyle w:val="TableParagraph"/>
              <w:ind w:left="0" w:firstLine="339"/>
              <w:rPr>
                <w:sz w:val="24"/>
                <w:szCs w:val="24"/>
              </w:rPr>
            </w:pPr>
            <w:r w:rsidRPr="00962F08">
              <w:rPr>
                <w:sz w:val="24"/>
                <w:szCs w:val="24"/>
              </w:rPr>
              <w:t>Знания–основауспешногоразвитиячеловекаи общества</w:t>
            </w:r>
          </w:p>
        </w:tc>
        <w:tc>
          <w:tcPr>
            <w:tcW w:w="2981" w:type="pct"/>
          </w:tcPr>
          <w:p w:rsidR="00D968B1" w:rsidRPr="00962F08" w:rsidRDefault="00D968B1" w:rsidP="00767082">
            <w:pPr>
              <w:pStyle w:val="TableParagraph"/>
              <w:ind w:left="0"/>
              <w:rPr>
                <w:sz w:val="24"/>
                <w:szCs w:val="24"/>
                <w:lang w:val="ru-RU"/>
              </w:rPr>
            </w:pPr>
            <w:r w:rsidRPr="00962F08">
              <w:rPr>
                <w:sz w:val="24"/>
                <w:szCs w:val="24"/>
                <w:lang w:val="ru-RU"/>
              </w:rPr>
              <w:t>ПросмотрвидеороликаоДнезнанийиотрадицияхэтогопраздника.</w:t>
            </w:r>
          </w:p>
          <w:p w:rsidR="00D968B1" w:rsidRPr="00962F08" w:rsidRDefault="00D968B1" w:rsidP="00767082">
            <w:pPr>
              <w:pStyle w:val="TableParagraph"/>
              <w:ind w:left="0" w:firstLine="339"/>
              <w:rPr>
                <w:sz w:val="24"/>
                <w:szCs w:val="24"/>
                <w:lang w:val="ru-RU"/>
              </w:rPr>
            </w:pPr>
            <w:r w:rsidRPr="00962F08">
              <w:rPr>
                <w:sz w:val="24"/>
                <w:szCs w:val="24"/>
                <w:lang w:val="ru-RU"/>
              </w:rPr>
              <w:t>Участие в эвристической беседе: традиции нашей школы, обсуждениевопросов:«Почемуважноучиться?Какбыть,есличто-тонезнаешьилинеумеешь?» идр.</w:t>
            </w:r>
          </w:p>
          <w:p w:rsidR="00D968B1" w:rsidRPr="00962F08" w:rsidRDefault="00D968B1" w:rsidP="00767082">
            <w:pPr>
              <w:pStyle w:val="TableParagraph"/>
              <w:ind w:left="0" w:firstLine="339"/>
              <w:rPr>
                <w:sz w:val="24"/>
                <w:szCs w:val="24"/>
                <w:lang w:val="ru-RU"/>
              </w:rPr>
            </w:pPr>
            <w:r w:rsidRPr="00962F08">
              <w:rPr>
                <w:spacing w:val="-1"/>
                <w:sz w:val="24"/>
                <w:szCs w:val="24"/>
                <w:lang w:val="ru-RU"/>
              </w:rPr>
              <w:t>Рассматриваниерепродукций</w:t>
            </w:r>
            <w:r w:rsidRPr="00962F08">
              <w:rPr>
                <w:sz w:val="24"/>
                <w:szCs w:val="24"/>
                <w:lang w:val="ru-RU"/>
              </w:rPr>
              <w:t>картиношколепрошлыхвеков,сравнениес современной школой. Например: В. Маковский «В сельской школе»; Н.Богданов-Бельский«Сельскаяшкола»,«Устныйсчет.Народнаяшкола»;Б.Кустодиев«Земскаяшкола»;А.Максимов«Книжноенаучение»;А.Морозов«Сельскаяшкола» (навыбор)</w:t>
            </w:r>
          </w:p>
          <w:p w:rsidR="00D968B1" w:rsidRPr="00962F08" w:rsidRDefault="00D968B1" w:rsidP="00767082">
            <w:pPr>
              <w:pStyle w:val="TableParagraph"/>
              <w:ind w:left="0" w:firstLine="339"/>
              <w:rPr>
                <w:sz w:val="24"/>
                <w:szCs w:val="24"/>
                <w:lang w:val="ru-RU"/>
              </w:rPr>
            </w:pPr>
            <w:r w:rsidRPr="00962F08">
              <w:rPr>
                <w:sz w:val="24"/>
                <w:szCs w:val="24"/>
                <w:lang w:val="ru-RU"/>
              </w:rPr>
              <w:t>Участиевколлективнойигре-путешествии(игре-соревновании),разгадываниизагадок</w:t>
            </w:r>
          </w:p>
        </w:tc>
      </w:tr>
      <w:tr w:rsidR="00D968B1" w:rsidRPr="00962F08" w:rsidTr="00767082">
        <w:trPr>
          <w:trHeight w:val="4186"/>
        </w:trPr>
        <w:tc>
          <w:tcPr>
            <w:tcW w:w="688" w:type="pct"/>
          </w:tcPr>
          <w:p w:rsidR="00D968B1" w:rsidRPr="00962F08" w:rsidRDefault="00D968B1" w:rsidP="00767082">
            <w:pPr>
              <w:pStyle w:val="TableParagraph"/>
              <w:ind w:left="0"/>
              <w:jc w:val="center"/>
              <w:rPr>
                <w:sz w:val="24"/>
                <w:szCs w:val="24"/>
              </w:rPr>
            </w:pPr>
            <w:r w:rsidRPr="00962F08">
              <w:rPr>
                <w:sz w:val="24"/>
                <w:szCs w:val="24"/>
              </w:rPr>
              <w:lastRenderedPageBreak/>
              <w:t>3–4классы</w:t>
            </w:r>
          </w:p>
        </w:tc>
        <w:tc>
          <w:tcPr>
            <w:tcW w:w="1330" w:type="pct"/>
          </w:tcPr>
          <w:p w:rsidR="00D968B1" w:rsidRPr="00962F08" w:rsidRDefault="00D968B1" w:rsidP="00767082">
            <w:pPr>
              <w:pStyle w:val="TableParagraph"/>
              <w:tabs>
                <w:tab w:val="left" w:pos="2454"/>
              </w:tabs>
              <w:ind w:left="0" w:firstLine="339"/>
              <w:rPr>
                <w:sz w:val="24"/>
                <w:szCs w:val="24"/>
                <w:lang w:val="ru-RU"/>
              </w:rPr>
            </w:pPr>
            <w:r w:rsidRPr="00962F08">
              <w:rPr>
                <w:sz w:val="24"/>
                <w:szCs w:val="24"/>
                <w:lang w:val="ru-RU"/>
              </w:rPr>
              <w:t>Нашастранапредоставляетвозможность каждому получитьдостойное</w:t>
            </w:r>
            <w:r w:rsidRPr="00962F08">
              <w:rPr>
                <w:sz w:val="24"/>
                <w:szCs w:val="24"/>
                <w:lang w:val="ru-RU"/>
              </w:rPr>
              <w:tab/>
            </w:r>
            <w:r w:rsidRPr="00962F08">
              <w:rPr>
                <w:spacing w:val="-1"/>
                <w:sz w:val="24"/>
                <w:szCs w:val="24"/>
                <w:lang w:val="ru-RU"/>
              </w:rPr>
              <w:t>образование.</w:t>
            </w:r>
            <w:r w:rsidRPr="00962F08">
              <w:rPr>
                <w:sz w:val="24"/>
                <w:szCs w:val="24"/>
                <w:lang w:val="ru-RU"/>
              </w:rPr>
              <w:t>Обязательное образование в РФ9лет.</w:t>
            </w:r>
          </w:p>
          <w:p w:rsidR="00D968B1" w:rsidRPr="00962F08" w:rsidRDefault="00D968B1" w:rsidP="00767082">
            <w:pPr>
              <w:pStyle w:val="TableParagraph"/>
              <w:ind w:left="0" w:firstLine="339"/>
              <w:rPr>
                <w:sz w:val="24"/>
                <w:szCs w:val="24"/>
              </w:rPr>
            </w:pPr>
            <w:r w:rsidRPr="00962F08">
              <w:rPr>
                <w:sz w:val="24"/>
                <w:szCs w:val="24"/>
              </w:rPr>
              <w:t>Каждыйдолженстремитьсякобогащениюирасширениюсвоихзнаний.</w:t>
            </w:r>
          </w:p>
        </w:tc>
        <w:tc>
          <w:tcPr>
            <w:tcW w:w="2981" w:type="pct"/>
          </w:tcPr>
          <w:p w:rsidR="00D968B1" w:rsidRPr="00962F08" w:rsidRDefault="00D968B1" w:rsidP="00767082">
            <w:pPr>
              <w:pStyle w:val="TableParagraph"/>
              <w:ind w:left="0"/>
              <w:rPr>
                <w:sz w:val="24"/>
                <w:szCs w:val="24"/>
                <w:lang w:val="ru-RU"/>
              </w:rPr>
            </w:pPr>
            <w:r w:rsidRPr="00962F08">
              <w:rPr>
                <w:sz w:val="24"/>
                <w:szCs w:val="24"/>
                <w:lang w:val="ru-RU"/>
              </w:rPr>
              <w:t>Участиевбеседе:«Чтодает образованиечеловекуиобществу.</w:t>
            </w:r>
          </w:p>
          <w:p w:rsidR="00D968B1" w:rsidRPr="00962F08" w:rsidRDefault="00D968B1" w:rsidP="00767082">
            <w:pPr>
              <w:pStyle w:val="TableParagraph"/>
              <w:ind w:left="0" w:firstLine="339"/>
              <w:rPr>
                <w:sz w:val="24"/>
                <w:szCs w:val="24"/>
                <w:lang w:val="ru-RU"/>
              </w:rPr>
            </w:pPr>
            <w:r w:rsidRPr="00962F08">
              <w:rPr>
                <w:sz w:val="24"/>
                <w:szCs w:val="24"/>
                <w:lang w:val="ru-RU"/>
              </w:rPr>
              <w:t>РассматриваниерепродукциикартиныН.Богданова-Бельского«Удверей школы». Беседа по вопросам: «Что привело подростка к дверямшколы?Чтомешаетемуучится?Вселидетивцарскоевремябылиграмотными?</w:t>
            </w:r>
          </w:p>
          <w:p w:rsidR="00D968B1" w:rsidRPr="00962F08" w:rsidRDefault="00D968B1" w:rsidP="00767082">
            <w:pPr>
              <w:pStyle w:val="TableParagraph"/>
              <w:ind w:left="0" w:firstLine="339"/>
              <w:rPr>
                <w:sz w:val="24"/>
                <w:szCs w:val="24"/>
                <w:lang w:val="ru-RU"/>
              </w:rPr>
            </w:pPr>
            <w:r w:rsidRPr="00962F08">
              <w:rPr>
                <w:spacing w:val="-1"/>
                <w:sz w:val="24"/>
                <w:szCs w:val="24"/>
                <w:lang w:val="ru-RU"/>
              </w:rPr>
              <w:t>Рассматриваниерепродукций</w:t>
            </w:r>
            <w:r w:rsidRPr="00962F08">
              <w:rPr>
                <w:sz w:val="24"/>
                <w:szCs w:val="24"/>
                <w:lang w:val="ru-RU"/>
              </w:rPr>
              <w:t>картиношколепрошлыхвеков,сравнениес современной школой. Например: В. Маковский «В сельской школе»; Н.Богданов-Бельский«Сельскаяшкола»,«Устныйсчет.Народнаяшкола»;Б.Кустодиев«Земскаяшкола»;А.Максимов«Книжноенаучение»;А.Морозов«Сельскаяшкола» (навыбор)</w:t>
            </w:r>
          </w:p>
          <w:p w:rsidR="00D968B1" w:rsidRPr="00962F08" w:rsidRDefault="00D968B1" w:rsidP="00767082">
            <w:pPr>
              <w:pStyle w:val="TableParagraph"/>
              <w:ind w:left="0" w:firstLine="409"/>
              <w:rPr>
                <w:sz w:val="24"/>
                <w:szCs w:val="24"/>
                <w:lang w:val="ru-RU"/>
              </w:rPr>
            </w:pPr>
            <w:r w:rsidRPr="00962F08">
              <w:rPr>
                <w:sz w:val="24"/>
                <w:szCs w:val="24"/>
                <w:lang w:val="ru-RU"/>
              </w:rPr>
              <w:t>Просмотр видеоматериалов о МГУ имени Ломоносова и о Смольноминституте.</w:t>
            </w:r>
          </w:p>
          <w:p w:rsidR="00D968B1" w:rsidRPr="00962F08" w:rsidRDefault="00D968B1" w:rsidP="00767082">
            <w:pPr>
              <w:pStyle w:val="TableParagraph"/>
              <w:ind w:left="0"/>
              <w:rPr>
                <w:sz w:val="24"/>
                <w:szCs w:val="24"/>
              </w:rPr>
            </w:pPr>
            <w:r w:rsidRPr="00962F08">
              <w:rPr>
                <w:sz w:val="24"/>
                <w:szCs w:val="24"/>
              </w:rPr>
              <w:t>Участиеввикторине«Свояигра»:задайвопросодноклассникам</w:t>
            </w:r>
          </w:p>
        </w:tc>
      </w:tr>
    </w:tbl>
    <w:p w:rsidR="00D968B1" w:rsidRDefault="00D968B1" w:rsidP="00D968B1">
      <w:pPr>
        <w:spacing w:after="0" w:line="240" w:lineRule="auto"/>
        <w:rPr>
          <w:rFonts w:ascii="Times New Roman" w:hAnsi="Times New Roman" w:cs="Times New Roman"/>
          <w:sz w:val="24"/>
          <w:szCs w:val="24"/>
        </w:rPr>
      </w:pPr>
    </w:p>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4"/>
        <w:gridCol w:w="2717"/>
        <w:gridCol w:w="7539"/>
      </w:tblGrid>
      <w:tr w:rsidR="00D968B1" w:rsidRPr="00962F08" w:rsidTr="00767082">
        <w:trPr>
          <w:trHeight w:val="322"/>
        </w:trPr>
        <w:tc>
          <w:tcPr>
            <w:tcW w:w="234" w:type="pct"/>
          </w:tcPr>
          <w:p w:rsidR="00D968B1" w:rsidRPr="00962F08" w:rsidRDefault="00D968B1" w:rsidP="00767082">
            <w:pPr>
              <w:pStyle w:val="TableParagraph"/>
              <w:ind w:left="0"/>
              <w:jc w:val="center"/>
              <w:rPr>
                <w:b/>
                <w:sz w:val="24"/>
                <w:szCs w:val="24"/>
              </w:rPr>
            </w:pPr>
            <w:r w:rsidRPr="00962F08">
              <w:rPr>
                <w:b/>
                <w:sz w:val="24"/>
                <w:szCs w:val="24"/>
              </w:rPr>
              <w:t>Тема</w:t>
            </w:r>
          </w:p>
        </w:tc>
        <w:tc>
          <w:tcPr>
            <w:tcW w:w="1263" w:type="pct"/>
          </w:tcPr>
          <w:p w:rsidR="00D968B1" w:rsidRPr="00962F08" w:rsidRDefault="00D968B1" w:rsidP="00767082">
            <w:pPr>
              <w:pStyle w:val="TableParagraph"/>
              <w:ind w:left="0"/>
              <w:rPr>
                <w:b/>
                <w:sz w:val="24"/>
                <w:szCs w:val="24"/>
              </w:rPr>
            </w:pPr>
            <w:r w:rsidRPr="00962F08">
              <w:rPr>
                <w:b/>
                <w:sz w:val="24"/>
                <w:szCs w:val="24"/>
              </w:rPr>
              <w:t>Основноесодержание</w:t>
            </w:r>
          </w:p>
        </w:tc>
        <w:tc>
          <w:tcPr>
            <w:tcW w:w="3503" w:type="pct"/>
          </w:tcPr>
          <w:p w:rsidR="00D968B1" w:rsidRPr="00962F08" w:rsidRDefault="00D968B1" w:rsidP="00767082">
            <w:pPr>
              <w:pStyle w:val="TableParagraph"/>
              <w:ind w:left="0"/>
              <w:jc w:val="center"/>
              <w:rPr>
                <w:b/>
                <w:sz w:val="24"/>
                <w:szCs w:val="24"/>
              </w:rPr>
            </w:pPr>
            <w:r w:rsidRPr="00962F08">
              <w:rPr>
                <w:b/>
                <w:sz w:val="24"/>
                <w:szCs w:val="24"/>
              </w:rPr>
              <w:t>Характеристикадеятельностиобучающихся</w:t>
            </w:r>
          </w:p>
        </w:tc>
      </w:tr>
      <w:tr w:rsidR="00D968B1" w:rsidRPr="00962F08" w:rsidTr="00767082">
        <w:trPr>
          <w:trHeight w:val="561"/>
        </w:trPr>
        <w:tc>
          <w:tcPr>
            <w:tcW w:w="5000" w:type="pct"/>
            <w:gridSpan w:val="3"/>
          </w:tcPr>
          <w:p w:rsidR="00D968B1" w:rsidRPr="00962F08" w:rsidRDefault="00D968B1" w:rsidP="00767082">
            <w:pPr>
              <w:pStyle w:val="TableParagraph"/>
              <w:ind w:left="0"/>
              <w:rPr>
                <w:b/>
                <w:sz w:val="24"/>
                <w:szCs w:val="24"/>
              </w:rPr>
            </w:pPr>
            <w:r w:rsidRPr="00962F08">
              <w:rPr>
                <w:b/>
                <w:sz w:val="24"/>
                <w:szCs w:val="24"/>
              </w:rPr>
              <w:t>2.Там,где Россия</w:t>
            </w:r>
          </w:p>
        </w:tc>
      </w:tr>
      <w:tr w:rsidR="00D968B1" w:rsidRPr="00962F08" w:rsidTr="00767082">
        <w:trPr>
          <w:trHeight w:val="2254"/>
        </w:trPr>
        <w:tc>
          <w:tcPr>
            <w:tcW w:w="234" w:type="pct"/>
          </w:tcPr>
          <w:p w:rsidR="00D968B1" w:rsidRPr="00962F08" w:rsidRDefault="00D968B1" w:rsidP="00767082">
            <w:pPr>
              <w:pStyle w:val="TableParagraph"/>
              <w:ind w:left="0"/>
              <w:jc w:val="center"/>
              <w:rPr>
                <w:sz w:val="24"/>
                <w:szCs w:val="24"/>
              </w:rPr>
            </w:pPr>
            <w:r w:rsidRPr="00962F08">
              <w:rPr>
                <w:sz w:val="24"/>
                <w:szCs w:val="24"/>
              </w:rPr>
              <w:t>1–2классы</w:t>
            </w:r>
          </w:p>
        </w:tc>
        <w:tc>
          <w:tcPr>
            <w:tcW w:w="1263" w:type="pct"/>
          </w:tcPr>
          <w:p w:rsidR="00D968B1" w:rsidRPr="00962F08" w:rsidRDefault="00D968B1" w:rsidP="00767082">
            <w:pPr>
              <w:pStyle w:val="TableParagraph"/>
              <w:ind w:left="0"/>
              <w:rPr>
                <w:sz w:val="24"/>
                <w:szCs w:val="24"/>
                <w:lang w:val="ru-RU"/>
              </w:rPr>
            </w:pPr>
            <w:r w:rsidRPr="00962F08">
              <w:rPr>
                <w:spacing w:val="-1"/>
                <w:sz w:val="24"/>
                <w:szCs w:val="24"/>
                <w:lang w:val="ru-RU"/>
              </w:rPr>
              <w:t>ЛюбовькРодине,патриотизм</w:t>
            </w:r>
          </w:p>
          <w:p w:rsidR="00D968B1" w:rsidRPr="00962F08" w:rsidRDefault="00D968B1" w:rsidP="00767082">
            <w:pPr>
              <w:pStyle w:val="TableParagraph"/>
              <w:ind w:left="0" w:hanging="340"/>
              <w:rPr>
                <w:sz w:val="24"/>
                <w:szCs w:val="24"/>
                <w:lang w:val="ru-RU"/>
              </w:rPr>
            </w:pPr>
            <w:r w:rsidRPr="00962F08">
              <w:rPr>
                <w:sz w:val="24"/>
                <w:szCs w:val="24"/>
                <w:lang w:val="ru-RU"/>
              </w:rPr>
              <w:t>– качества гражданина России.Любовь  к  родному  краю,</w:t>
            </w:r>
          </w:p>
          <w:p w:rsidR="00D968B1" w:rsidRPr="00962F08" w:rsidRDefault="00D968B1" w:rsidP="00767082">
            <w:pPr>
              <w:pStyle w:val="TableParagraph"/>
              <w:tabs>
                <w:tab w:val="left" w:pos="2611"/>
              </w:tabs>
              <w:ind w:left="0"/>
              <w:rPr>
                <w:sz w:val="24"/>
                <w:szCs w:val="24"/>
              </w:rPr>
            </w:pPr>
            <w:r w:rsidRPr="00962F08">
              <w:rPr>
                <w:sz w:val="24"/>
                <w:szCs w:val="24"/>
              </w:rPr>
              <w:t>способность</w:t>
            </w:r>
            <w:r w:rsidRPr="00962F08">
              <w:rPr>
                <w:sz w:val="24"/>
                <w:szCs w:val="24"/>
              </w:rPr>
              <w:tab/>
            </w:r>
            <w:r w:rsidRPr="00962F08">
              <w:rPr>
                <w:spacing w:val="-1"/>
                <w:sz w:val="24"/>
                <w:szCs w:val="24"/>
              </w:rPr>
              <w:t>любоваться</w:t>
            </w:r>
            <w:r w:rsidRPr="00962F08">
              <w:rPr>
                <w:sz w:val="24"/>
                <w:szCs w:val="24"/>
              </w:rPr>
              <w:t>природой,беречьеё–частьлюбвикОтчизне.</w:t>
            </w:r>
          </w:p>
        </w:tc>
        <w:tc>
          <w:tcPr>
            <w:tcW w:w="3503" w:type="pct"/>
          </w:tcPr>
          <w:p w:rsidR="00D968B1" w:rsidRPr="00962F08" w:rsidRDefault="00D968B1" w:rsidP="00767082">
            <w:pPr>
              <w:pStyle w:val="TableParagraph"/>
              <w:ind w:left="0" w:firstLine="339"/>
              <w:rPr>
                <w:sz w:val="24"/>
                <w:szCs w:val="24"/>
                <w:lang w:val="ru-RU"/>
              </w:rPr>
            </w:pPr>
            <w:r w:rsidRPr="00962F08">
              <w:rPr>
                <w:sz w:val="24"/>
                <w:szCs w:val="24"/>
                <w:lang w:val="ru-RU"/>
              </w:rPr>
              <w:t>Просмотр и обсуждение видеоматериалов «Россия – от края до края»:природаразныхуголков страны.</w:t>
            </w:r>
          </w:p>
          <w:p w:rsidR="00D968B1" w:rsidRPr="00962F08" w:rsidRDefault="00D968B1" w:rsidP="00767082">
            <w:pPr>
              <w:pStyle w:val="TableParagraph"/>
              <w:ind w:left="0" w:firstLine="339"/>
              <w:rPr>
                <w:sz w:val="24"/>
                <w:szCs w:val="24"/>
                <w:lang w:val="ru-RU"/>
              </w:rPr>
            </w:pPr>
            <w:r w:rsidRPr="00962F08">
              <w:rPr>
                <w:sz w:val="24"/>
                <w:szCs w:val="24"/>
                <w:lang w:val="ru-RU"/>
              </w:rPr>
              <w:t>Работа с иллюстрациями: узнавание по фотографиям городов России.Достопримечательности Москвы.Беседа: «В каких местах России тебехотелосьбы побывать?»</w:t>
            </w:r>
          </w:p>
          <w:p w:rsidR="00D968B1" w:rsidRPr="00962F08" w:rsidRDefault="00D968B1" w:rsidP="00767082">
            <w:pPr>
              <w:pStyle w:val="TableParagraph"/>
              <w:ind w:left="0" w:firstLine="339"/>
              <w:rPr>
                <w:sz w:val="24"/>
                <w:szCs w:val="24"/>
              </w:rPr>
            </w:pPr>
            <w:r w:rsidRPr="00962F08">
              <w:rPr>
                <w:sz w:val="24"/>
                <w:szCs w:val="24"/>
              </w:rPr>
              <w:t>Интерактивнаяигра-соревнование:«Знаемлимысвойкрай»(сиспользованиемиллюстраций)</w:t>
            </w:r>
          </w:p>
        </w:tc>
      </w:tr>
      <w:tr w:rsidR="00D968B1" w:rsidRPr="00962F08" w:rsidTr="00767082">
        <w:trPr>
          <w:trHeight w:val="3220"/>
        </w:trPr>
        <w:tc>
          <w:tcPr>
            <w:tcW w:w="234" w:type="pct"/>
          </w:tcPr>
          <w:p w:rsidR="00D968B1" w:rsidRPr="00962F08" w:rsidRDefault="00D968B1" w:rsidP="00767082">
            <w:pPr>
              <w:pStyle w:val="TableParagraph"/>
              <w:ind w:left="0"/>
              <w:jc w:val="center"/>
              <w:rPr>
                <w:sz w:val="24"/>
                <w:szCs w:val="24"/>
              </w:rPr>
            </w:pPr>
            <w:r w:rsidRPr="00962F08">
              <w:rPr>
                <w:sz w:val="24"/>
                <w:szCs w:val="24"/>
              </w:rPr>
              <w:t>3–4классы</w:t>
            </w:r>
          </w:p>
        </w:tc>
        <w:tc>
          <w:tcPr>
            <w:tcW w:w="1263" w:type="pct"/>
          </w:tcPr>
          <w:p w:rsidR="00D968B1" w:rsidRPr="00962F08" w:rsidRDefault="00D968B1" w:rsidP="00767082">
            <w:pPr>
              <w:pStyle w:val="TableParagraph"/>
              <w:ind w:left="0" w:firstLine="339"/>
              <w:rPr>
                <w:sz w:val="24"/>
                <w:szCs w:val="24"/>
                <w:lang w:val="ru-RU"/>
              </w:rPr>
            </w:pPr>
            <w:r w:rsidRPr="00962F08">
              <w:rPr>
                <w:sz w:val="24"/>
                <w:szCs w:val="24"/>
                <w:lang w:val="ru-RU"/>
              </w:rPr>
              <w:t>Историческая память народаикаждогочеловека</w:t>
            </w:r>
          </w:p>
          <w:p w:rsidR="00D968B1" w:rsidRPr="00962F08" w:rsidRDefault="00D968B1" w:rsidP="00767082">
            <w:pPr>
              <w:pStyle w:val="TableParagraph"/>
              <w:tabs>
                <w:tab w:val="left" w:pos="1967"/>
                <w:tab w:val="left" w:pos="2951"/>
              </w:tabs>
              <w:ind w:left="0" w:firstLine="339"/>
              <w:rPr>
                <w:sz w:val="24"/>
                <w:szCs w:val="24"/>
                <w:lang w:val="ru-RU"/>
              </w:rPr>
            </w:pPr>
            <w:r w:rsidRPr="00962F08">
              <w:rPr>
                <w:sz w:val="24"/>
                <w:szCs w:val="24"/>
                <w:lang w:val="ru-RU"/>
              </w:rPr>
              <w:t>Героическое</w:t>
            </w:r>
            <w:r w:rsidRPr="00962F08">
              <w:rPr>
                <w:sz w:val="24"/>
                <w:szCs w:val="24"/>
                <w:lang w:val="ru-RU"/>
              </w:rPr>
              <w:tab/>
            </w:r>
            <w:r w:rsidRPr="00962F08">
              <w:rPr>
                <w:sz w:val="24"/>
                <w:szCs w:val="24"/>
                <w:lang w:val="ru-RU"/>
              </w:rPr>
              <w:tab/>
            </w:r>
            <w:r w:rsidRPr="00962F08">
              <w:rPr>
                <w:spacing w:val="-1"/>
                <w:sz w:val="24"/>
                <w:szCs w:val="24"/>
                <w:lang w:val="ru-RU"/>
              </w:rPr>
              <w:t>прошлое</w:t>
            </w:r>
            <w:r w:rsidRPr="00962F08">
              <w:rPr>
                <w:sz w:val="24"/>
                <w:szCs w:val="24"/>
                <w:lang w:val="ru-RU"/>
              </w:rPr>
              <w:t>России:</w:t>
            </w:r>
            <w:r w:rsidRPr="00962F08">
              <w:rPr>
                <w:sz w:val="24"/>
                <w:szCs w:val="24"/>
                <w:lang w:val="ru-RU"/>
              </w:rPr>
              <w:tab/>
            </w:r>
            <w:r w:rsidRPr="00962F08">
              <w:rPr>
                <w:spacing w:val="-1"/>
                <w:sz w:val="24"/>
                <w:szCs w:val="24"/>
                <w:lang w:val="ru-RU"/>
              </w:rPr>
              <w:t>преемственность</w:t>
            </w:r>
            <w:r w:rsidRPr="00962F08">
              <w:rPr>
                <w:sz w:val="24"/>
                <w:szCs w:val="24"/>
                <w:lang w:val="ru-RU"/>
              </w:rPr>
              <w:t>поколений в проявлении любвик Родине, готовности защищатьроднуюземлю.</w:t>
            </w:r>
          </w:p>
        </w:tc>
        <w:tc>
          <w:tcPr>
            <w:tcW w:w="3503" w:type="pct"/>
          </w:tcPr>
          <w:p w:rsidR="00D968B1" w:rsidRPr="00962F08" w:rsidRDefault="00D968B1" w:rsidP="00767082">
            <w:pPr>
              <w:pStyle w:val="TableParagraph"/>
              <w:ind w:left="0" w:firstLine="339"/>
              <w:rPr>
                <w:sz w:val="24"/>
                <w:szCs w:val="24"/>
                <w:lang w:val="ru-RU"/>
              </w:rPr>
            </w:pPr>
            <w:r w:rsidRPr="00962F08">
              <w:rPr>
                <w:sz w:val="24"/>
                <w:szCs w:val="24"/>
                <w:lang w:val="ru-RU"/>
              </w:rPr>
              <w:t>Просмотр видео: памятник советскому солдату в Берлине. Обсуждение:почему был поставлен этот памятник? О чем думал Н. Масалов, спасаянемецкуюдевочку?КакоезначениедляжизнинародовЕвропыимелапобедаСоветскогоСоюзанадфашистскойГерманией?</w:t>
            </w:r>
          </w:p>
          <w:p w:rsidR="00D968B1" w:rsidRPr="00962F08" w:rsidRDefault="00D968B1" w:rsidP="00767082">
            <w:pPr>
              <w:pStyle w:val="TableParagraph"/>
              <w:ind w:left="0" w:firstLine="339"/>
              <w:rPr>
                <w:sz w:val="24"/>
                <w:szCs w:val="24"/>
                <w:lang w:val="ru-RU"/>
              </w:rPr>
            </w:pPr>
            <w:r w:rsidRPr="00962F08">
              <w:rPr>
                <w:sz w:val="24"/>
                <w:szCs w:val="24"/>
                <w:lang w:val="ru-RU"/>
              </w:rPr>
              <w:t>Дискуссия:СчегоначинаетсяпониманиеРодины,какпроявляетсялюбовькРодине.</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 задание: партизанское движение двух Отечественныхвойн:1812и1941-45гг.–преемственностьпоколений.ОрганизаторыпартизанскогодвиженияД.Давыдови.С.Ковпак,Д.Медведев,П.</w:t>
            </w:r>
          </w:p>
          <w:p w:rsidR="00D968B1" w:rsidRPr="00962F08" w:rsidRDefault="00D968B1" w:rsidP="00767082">
            <w:pPr>
              <w:pStyle w:val="TableParagraph"/>
              <w:ind w:left="0"/>
              <w:rPr>
                <w:sz w:val="24"/>
                <w:szCs w:val="24"/>
              </w:rPr>
            </w:pPr>
            <w:r w:rsidRPr="00962F08">
              <w:rPr>
                <w:sz w:val="24"/>
                <w:szCs w:val="24"/>
              </w:rPr>
              <w:t>Вершигора(навыбор).</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40"/>
        <w:gridCol w:w="5449"/>
        <w:gridCol w:w="45"/>
        <w:gridCol w:w="4782"/>
        <w:gridCol w:w="44"/>
      </w:tblGrid>
      <w:tr w:rsidR="00D968B1" w:rsidRPr="00962F08" w:rsidTr="00767082">
        <w:trPr>
          <w:trHeight w:val="562"/>
        </w:trPr>
        <w:tc>
          <w:tcPr>
            <w:tcW w:w="5000" w:type="pct"/>
            <w:gridSpan w:val="5"/>
          </w:tcPr>
          <w:p w:rsidR="00D968B1" w:rsidRPr="00962F08" w:rsidRDefault="00D968B1" w:rsidP="00767082">
            <w:pPr>
              <w:pStyle w:val="TableParagraph"/>
              <w:ind w:left="0"/>
              <w:rPr>
                <w:b/>
                <w:sz w:val="24"/>
                <w:szCs w:val="24"/>
              </w:rPr>
            </w:pPr>
            <w:r>
              <w:rPr>
                <w:sz w:val="24"/>
                <w:szCs w:val="24"/>
              </w:rPr>
              <w:t xml:space="preserve">  </w:t>
            </w:r>
            <w:r w:rsidRPr="00962F08">
              <w:rPr>
                <w:b/>
                <w:sz w:val="24"/>
                <w:szCs w:val="24"/>
              </w:rPr>
              <w:t>3.100-летиесоднярожденияЗоиКосмодемьянской</w:t>
            </w:r>
          </w:p>
        </w:tc>
      </w:tr>
      <w:tr w:rsidR="00D968B1" w:rsidRPr="00962F08" w:rsidTr="00767082">
        <w:trPr>
          <w:trHeight w:val="3542"/>
        </w:trPr>
        <w:tc>
          <w:tcPr>
            <w:tcW w:w="688" w:type="pct"/>
          </w:tcPr>
          <w:p w:rsidR="00D968B1" w:rsidRPr="00962F08" w:rsidRDefault="00D968B1" w:rsidP="00767082">
            <w:pPr>
              <w:pStyle w:val="TableParagraph"/>
              <w:ind w:left="0"/>
              <w:rPr>
                <w:sz w:val="24"/>
                <w:szCs w:val="24"/>
              </w:rPr>
            </w:pPr>
            <w:r w:rsidRPr="00962F08">
              <w:rPr>
                <w:sz w:val="24"/>
                <w:szCs w:val="24"/>
              </w:rPr>
              <w:lastRenderedPageBreak/>
              <w:t>1-2классы</w:t>
            </w:r>
          </w:p>
        </w:tc>
        <w:tc>
          <w:tcPr>
            <w:tcW w:w="1330" w:type="pct"/>
          </w:tcPr>
          <w:p w:rsidR="00D968B1" w:rsidRPr="00962F08" w:rsidRDefault="00D968B1" w:rsidP="00767082">
            <w:pPr>
              <w:pStyle w:val="TableParagraph"/>
              <w:tabs>
                <w:tab w:val="left" w:pos="3039"/>
              </w:tabs>
              <w:ind w:left="0" w:firstLine="339"/>
              <w:rPr>
                <w:sz w:val="24"/>
                <w:szCs w:val="24"/>
              </w:rPr>
            </w:pPr>
            <w:r w:rsidRPr="00962F08">
              <w:rPr>
                <w:sz w:val="24"/>
                <w:szCs w:val="24"/>
                <w:lang w:val="ru-RU"/>
              </w:rPr>
              <w:t xml:space="preserve">ГероизмсоветскихлюдейвгодыВеликойОтечественнойвойны.Участиемолодеживзащите Родины от фашизма. </w:t>
            </w:r>
            <w:r w:rsidRPr="00962F08">
              <w:rPr>
                <w:sz w:val="24"/>
                <w:szCs w:val="24"/>
              </w:rPr>
              <w:t>ЗояКосмодемьянская–перваяженщина–ГеройСоветскогоСоюзазаподвигивовремяВОВ.Качестваюнойучастницыдиверсионной</w:t>
            </w:r>
            <w:r w:rsidRPr="00962F08">
              <w:rPr>
                <w:sz w:val="24"/>
                <w:szCs w:val="24"/>
              </w:rPr>
              <w:tab/>
              <w:t>группы:бесстрашие,любовькРодине,</w:t>
            </w:r>
          </w:p>
          <w:p w:rsidR="00D968B1" w:rsidRPr="00962F08" w:rsidRDefault="00D968B1" w:rsidP="00767082">
            <w:pPr>
              <w:pStyle w:val="TableParagraph"/>
              <w:ind w:left="0"/>
              <w:rPr>
                <w:sz w:val="24"/>
                <w:szCs w:val="24"/>
              </w:rPr>
            </w:pPr>
            <w:r w:rsidRPr="00962F08">
              <w:rPr>
                <w:sz w:val="24"/>
                <w:szCs w:val="24"/>
              </w:rPr>
              <w:t>героизм.</w:t>
            </w:r>
          </w:p>
        </w:tc>
        <w:tc>
          <w:tcPr>
            <w:tcW w:w="2981" w:type="pct"/>
            <w:gridSpan w:val="3"/>
          </w:tcPr>
          <w:p w:rsidR="00D968B1" w:rsidRPr="00962F08" w:rsidRDefault="00D968B1" w:rsidP="00767082">
            <w:pPr>
              <w:pStyle w:val="TableParagraph"/>
              <w:ind w:left="0" w:firstLine="339"/>
              <w:rPr>
                <w:sz w:val="24"/>
                <w:szCs w:val="24"/>
                <w:lang w:val="ru-RU"/>
              </w:rPr>
            </w:pPr>
            <w:r w:rsidRPr="00962F08">
              <w:rPr>
                <w:sz w:val="24"/>
                <w:szCs w:val="24"/>
                <w:lang w:val="ru-RU"/>
              </w:rPr>
              <w:t>Рассматривание иописание портрета Зои–московской школьницы.ВосприятиерассказаучителяифотографийизсемейногоальбомаКосмодемьянских</w:t>
            </w:r>
          </w:p>
          <w:p w:rsidR="00D968B1" w:rsidRPr="00962F08" w:rsidRDefault="00D968B1" w:rsidP="00767082">
            <w:pPr>
              <w:pStyle w:val="TableParagraph"/>
              <w:ind w:left="0" w:firstLine="339"/>
              <w:rPr>
                <w:sz w:val="24"/>
                <w:szCs w:val="24"/>
                <w:lang w:val="ru-RU"/>
              </w:rPr>
            </w:pPr>
            <w:r w:rsidRPr="00962F08">
              <w:rPr>
                <w:sz w:val="24"/>
                <w:szCs w:val="24"/>
                <w:lang w:val="ru-RU"/>
              </w:rPr>
              <w:t>Обсуждение рассказа учителя и видеоматериалов о событиях в деревнеПетрищево.</w:t>
            </w:r>
          </w:p>
          <w:p w:rsidR="00D968B1" w:rsidRPr="00962F08" w:rsidRDefault="00D968B1" w:rsidP="00767082">
            <w:pPr>
              <w:pStyle w:val="TableParagraph"/>
              <w:tabs>
                <w:tab w:val="left" w:pos="3161"/>
                <w:tab w:val="left" w:pos="5462"/>
                <w:tab w:val="left" w:pos="7888"/>
              </w:tabs>
              <w:ind w:left="0" w:firstLine="339"/>
              <w:rPr>
                <w:sz w:val="24"/>
                <w:szCs w:val="24"/>
                <w:lang w:val="ru-RU"/>
              </w:rPr>
            </w:pPr>
            <w:r w:rsidRPr="00962F08">
              <w:rPr>
                <w:sz w:val="24"/>
                <w:szCs w:val="24"/>
                <w:lang w:val="ru-RU"/>
              </w:rPr>
              <w:t>Обсуждение</w:t>
            </w:r>
            <w:r w:rsidRPr="00962F08">
              <w:rPr>
                <w:sz w:val="24"/>
                <w:szCs w:val="24"/>
                <w:lang w:val="ru-RU"/>
              </w:rPr>
              <w:tab/>
              <w:t>значения</w:t>
            </w:r>
            <w:r w:rsidRPr="00962F08">
              <w:rPr>
                <w:sz w:val="24"/>
                <w:szCs w:val="24"/>
                <w:lang w:val="ru-RU"/>
              </w:rPr>
              <w:tab/>
              <w:t>пословиц:</w:t>
            </w:r>
            <w:r w:rsidRPr="00962F08">
              <w:rPr>
                <w:sz w:val="24"/>
                <w:szCs w:val="24"/>
                <w:lang w:val="ru-RU"/>
              </w:rPr>
              <w:tab/>
              <w:t>«Родина –мать,умей занеепостоять»,</w:t>
            </w:r>
          </w:p>
          <w:p w:rsidR="00D968B1" w:rsidRPr="00962F08" w:rsidRDefault="00D968B1" w:rsidP="00767082">
            <w:pPr>
              <w:pStyle w:val="TableParagraph"/>
              <w:ind w:left="0" w:firstLine="339"/>
              <w:rPr>
                <w:sz w:val="24"/>
                <w:szCs w:val="24"/>
                <w:lang w:val="ru-RU"/>
              </w:rPr>
            </w:pPr>
            <w:r w:rsidRPr="00962F08">
              <w:rPr>
                <w:sz w:val="24"/>
                <w:szCs w:val="24"/>
                <w:lang w:val="ru-RU"/>
              </w:rPr>
              <w:t>«Дляродинысвоейнисил,нижизнинежалей»,«Сроднойземли-умри,несходи»,«Чужой землине хотим,асвоейнеотдадим»(навыбор)</w:t>
            </w:r>
          </w:p>
        </w:tc>
      </w:tr>
      <w:tr w:rsidR="00D968B1" w:rsidRPr="00962F08" w:rsidTr="00767082">
        <w:trPr>
          <w:trHeight w:val="639"/>
        </w:trPr>
        <w:tc>
          <w:tcPr>
            <w:tcW w:w="688" w:type="pct"/>
            <w:vMerge w:val="restart"/>
          </w:tcPr>
          <w:p w:rsidR="00D968B1" w:rsidRPr="00962F08" w:rsidRDefault="00D968B1" w:rsidP="00767082">
            <w:pPr>
              <w:pStyle w:val="TableParagraph"/>
              <w:ind w:left="0"/>
              <w:rPr>
                <w:sz w:val="24"/>
                <w:szCs w:val="24"/>
              </w:rPr>
            </w:pPr>
            <w:r w:rsidRPr="00962F08">
              <w:rPr>
                <w:sz w:val="24"/>
                <w:szCs w:val="24"/>
              </w:rPr>
              <w:t>3-4классы</w:t>
            </w:r>
          </w:p>
        </w:tc>
        <w:tc>
          <w:tcPr>
            <w:tcW w:w="1330" w:type="pct"/>
            <w:vMerge w:val="restart"/>
          </w:tcPr>
          <w:p w:rsidR="00D968B1" w:rsidRPr="00962F08" w:rsidRDefault="00D968B1" w:rsidP="00767082">
            <w:pPr>
              <w:pStyle w:val="TableParagraph"/>
              <w:ind w:left="0" w:firstLine="339"/>
              <w:rPr>
                <w:sz w:val="24"/>
                <w:szCs w:val="24"/>
              </w:rPr>
            </w:pPr>
            <w:r w:rsidRPr="00962F08">
              <w:rPr>
                <w:sz w:val="24"/>
                <w:szCs w:val="24"/>
                <w:lang w:val="ru-RU"/>
              </w:rPr>
              <w:t xml:space="preserve">Проявление чувства любви кРодинесоветскоймолодежью.Юныезащитникироднойстраны–героиСоветскогоСоюза. Зоя. </w:t>
            </w:r>
            <w:r w:rsidRPr="00962F08">
              <w:rPr>
                <w:sz w:val="24"/>
                <w:szCs w:val="24"/>
              </w:rPr>
              <w:t>Космодемьянская –перваяженщина–геройСоветскогоСоюза.Качествагероини:самопожертвование,готовностьотдатьжизньзасвободуРодины</w:t>
            </w:r>
          </w:p>
        </w:tc>
        <w:tc>
          <w:tcPr>
            <w:tcW w:w="25" w:type="pct"/>
            <w:tcBorders>
              <w:bottom w:val="nil"/>
              <w:right w:val="nil"/>
            </w:tcBorders>
            <w:shd w:val="clear" w:color="auto" w:fill="FAFAFA"/>
          </w:tcPr>
          <w:p w:rsidR="00D968B1" w:rsidRPr="00962F08" w:rsidRDefault="00D968B1" w:rsidP="00767082">
            <w:pPr>
              <w:pStyle w:val="TableParagraph"/>
              <w:ind w:left="0"/>
              <w:rPr>
                <w:sz w:val="24"/>
                <w:szCs w:val="24"/>
              </w:rPr>
            </w:pPr>
          </w:p>
        </w:tc>
        <w:tc>
          <w:tcPr>
            <w:tcW w:w="2931" w:type="pct"/>
            <w:tcBorders>
              <w:left w:val="nil"/>
              <w:bottom w:val="nil"/>
              <w:right w:val="nil"/>
            </w:tcBorders>
            <w:shd w:val="clear" w:color="auto" w:fill="FAFAFA"/>
          </w:tcPr>
          <w:p w:rsidR="00D968B1" w:rsidRPr="00962F08" w:rsidRDefault="00D968B1" w:rsidP="00767082">
            <w:pPr>
              <w:pStyle w:val="TableParagraph"/>
              <w:tabs>
                <w:tab w:val="left" w:pos="2730"/>
                <w:tab w:val="left" w:pos="3316"/>
                <w:tab w:val="left" w:pos="4862"/>
                <w:tab w:val="left" w:pos="6265"/>
                <w:tab w:val="left" w:pos="7711"/>
              </w:tabs>
              <w:ind w:left="0" w:firstLine="339"/>
              <w:rPr>
                <w:sz w:val="24"/>
                <w:szCs w:val="24"/>
                <w:lang w:val="ru-RU"/>
              </w:rPr>
            </w:pPr>
            <w:r w:rsidRPr="00962F08">
              <w:rPr>
                <w:sz w:val="24"/>
                <w:szCs w:val="24"/>
                <w:lang w:val="ru-RU"/>
              </w:rPr>
              <w:t>Рассматривание</w:t>
            </w:r>
            <w:r w:rsidRPr="00962F08">
              <w:rPr>
                <w:sz w:val="24"/>
                <w:szCs w:val="24"/>
                <w:lang w:val="ru-RU"/>
              </w:rPr>
              <w:tab/>
              <w:t>и</w:t>
            </w:r>
            <w:r w:rsidRPr="00962F08">
              <w:rPr>
                <w:sz w:val="24"/>
                <w:szCs w:val="24"/>
                <w:lang w:val="ru-RU"/>
              </w:rPr>
              <w:tab/>
              <w:t>описание</w:t>
            </w:r>
            <w:r w:rsidRPr="00962F08">
              <w:rPr>
                <w:sz w:val="24"/>
                <w:szCs w:val="24"/>
                <w:lang w:val="ru-RU"/>
              </w:rPr>
              <w:tab/>
              <w:t>героини</w:t>
            </w:r>
            <w:r w:rsidRPr="00962F08">
              <w:rPr>
                <w:sz w:val="24"/>
                <w:szCs w:val="24"/>
                <w:lang w:val="ru-RU"/>
              </w:rPr>
              <w:tab/>
              <w:t>картины</w:t>
            </w:r>
            <w:r w:rsidRPr="00962F08">
              <w:rPr>
                <w:sz w:val="24"/>
                <w:szCs w:val="24"/>
                <w:lang w:val="ru-RU"/>
              </w:rPr>
              <w:tab/>
            </w:r>
            <w:r w:rsidRPr="00962F08">
              <w:rPr>
                <w:spacing w:val="-1"/>
                <w:sz w:val="24"/>
                <w:szCs w:val="24"/>
                <w:lang w:val="ru-RU"/>
              </w:rPr>
              <w:t>художника</w:t>
            </w:r>
            <w:r w:rsidRPr="00962F08">
              <w:rPr>
                <w:sz w:val="24"/>
                <w:szCs w:val="24"/>
                <w:lang w:val="ru-RU"/>
              </w:rPr>
              <w:t>Дм.Мочальского «ПортретЗои».</w:t>
            </w:r>
          </w:p>
        </w:tc>
        <w:tc>
          <w:tcPr>
            <w:tcW w:w="25" w:type="pct"/>
            <w:tcBorders>
              <w:left w:val="nil"/>
              <w:bottom w:val="nil"/>
            </w:tcBorders>
            <w:shd w:val="clear" w:color="auto" w:fill="FAFAFA"/>
          </w:tcPr>
          <w:p w:rsidR="00D968B1" w:rsidRPr="00962F08" w:rsidRDefault="00D968B1" w:rsidP="00767082">
            <w:pPr>
              <w:pStyle w:val="TableParagraph"/>
              <w:ind w:left="0"/>
              <w:rPr>
                <w:sz w:val="24"/>
                <w:szCs w:val="24"/>
                <w:lang w:val="ru-RU"/>
              </w:rPr>
            </w:pPr>
          </w:p>
        </w:tc>
      </w:tr>
      <w:tr w:rsidR="00D968B1" w:rsidRPr="00962F08" w:rsidTr="00767082">
        <w:trPr>
          <w:trHeight w:val="2888"/>
        </w:trPr>
        <w:tc>
          <w:tcPr>
            <w:tcW w:w="688" w:type="pct"/>
            <w:vMerge/>
            <w:tcBorders>
              <w:top w:val="nil"/>
            </w:tcBorders>
          </w:tcPr>
          <w:p w:rsidR="00D968B1" w:rsidRPr="00962F08" w:rsidRDefault="00D968B1" w:rsidP="00767082">
            <w:pPr>
              <w:rPr>
                <w:rFonts w:ascii="Times New Roman" w:hAnsi="Times New Roman" w:cs="Times New Roman"/>
                <w:sz w:val="24"/>
                <w:szCs w:val="24"/>
                <w:lang w:val="ru-RU"/>
              </w:rPr>
            </w:pPr>
          </w:p>
        </w:tc>
        <w:tc>
          <w:tcPr>
            <w:tcW w:w="1330" w:type="pct"/>
            <w:vMerge/>
            <w:tcBorders>
              <w:top w:val="nil"/>
            </w:tcBorders>
          </w:tcPr>
          <w:p w:rsidR="00D968B1" w:rsidRPr="00962F08" w:rsidRDefault="00D968B1" w:rsidP="00767082">
            <w:pPr>
              <w:rPr>
                <w:rFonts w:ascii="Times New Roman" w:hAnsi="Times New Roman" w:cs="Times New Roman"/>
                <w:sz w:val="24"/>
                <w:szCs w:val="24"/>
                <w:lang w:val="ru-RU"/>
              </w:rPr>
            </w:pPr>
          </w:p>
        </w:tc>
        <w:tc>
          <w:tcPr>
            <w:tcW w:w="2981" w:type="pct"/>
            <w:gridSpan w:val="3"/>
            <w:tcBorders>
              <w:top w:val="nil"/>
            </w:tcBorders>
          </w:tcPr>
          <w:p w:rsidR="00D968B1" w:rsidRPr="00962F08" w:rsidRDefault="00D968B1" w:rsidP="00767082">
            <w:pPr>
              <w:pStyle w:val="TableParagraph"/>
              <w:ind w:left="0" w:firstLine="339"/>
              <w:rPr>
                <w:sz w:val="24"/>
                <w:szCs w:val="24"/>
                <w:lang w:val="ru-RU"/>
              </w:rPr>
            </w:pPr>
            <w:r w:rsidRPr="00962F08">
              <w:rPr>
                <w:sz w:val="24"/>
                <w:szCs w:val="24"/>
                <w:lang w:val="ru-RU"/>
              </w:rPr>
              <w:t>Воображаемаяситуация:кинотеатр«Колизей»,призывнойпункт,набора в диверсионную школу Обсуждение: зачем Зоя хотела поступить вдиверсионную школу? Какими качествами должны были обладать люди,работавшиевтылуврага?</w:t>
            </w:r>
          </w:p>
          <w:p w:rsidR="00D968B1" w:rsidRPr="00962F08" w:rsidRDefault="00D968B1" w:rsidP="00767082">
            <w:pPr>
              <w:pStyle w:val="TableParagraph"/>
              <w:ind w:left="0"/>
              <w:rPr>
                <w:sz w:val="24"/>
                <w:szCs w:val="24"/>
                <w:lang w:val="ru-RU"/>
              </w:rPr>
            </w:pPr>
            <w:r w:rsidRPr="00962F08">
              <w:rPr>
                <w:sz w:val="24"/>
                <w:szCs w:val="24"/>
                <w:lang w:val="ru-RU"/>
              </w:rPr>
              <w:t>Видео-экскурсия «Подвиг Зои» по материалам музея в Петрищеве.Интерактивноезадание:СобытияВОВ–юныезащитникиРодины–</w:t>
            </w:r>
          </w:p>
          <w:p w:rsidR="00D968B1" w:rsidRPr="00962F08" w:rsidRDefault="00D968B1" w:rsidP="00767082">
            <w:pPr>
              <w:pStyle w:val="TableParagraph"/>
              <w:ind w:left="0"/>
              <w:rPr>
                <w:sz w:val="24"/>
                <w:szCs w:val="24"/>
              </w:rPr>
            </w:pPr>
            <w:r w:rsidRPr="00962F08">
              <w:rPr>
                <w:sz w:val="24"/>
                <w:szCs w:val="24"/>
              </w:rPr>
              <w:t>героиСоветскогоСоюза–последователиЗои</w:t>
            </w:r>
          </w:p>
        </w:tc>
      </w:tr>
    </w:tbl>
    <w:p w:rsidR="00D968B1" w:rsidRPr="00962F08" w:rsidRDefault="008C7D9F" w:rsidP="00D968B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US"/>
        </w:rPr>
        <w:pict>
          <v:shape id="Freeform 11" o:spid="_x0000_s1026" style="position:absolute;margin-left:351.25pt;margin-top:184.35pt;width:452.95pt;height:32.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5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" path="m9059,l,,,323,,644r9059,l9059,323,9059,xe" fillcolor="#fafafa" stroked="f">
            <v:path arrowok="t" o:connecttype="custom" o:connectlocs="5752465,2341245;0,2341245;0,2546350;0,2750185;5752465,2750185;5752465,2546350;5752465,2341245" o:connectangles="0,0,0,0,0,0,0"/>
            <w10:wrap anchorx="page" anchory="page"/>
          </v:shape>
        </w:pict>
      </w:r>
    </w:p>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2"/>
        <w:gridCol w:w="8"/>
        <w:gridCol w:w="6538"/>
        <w:gridCol w:w="8"/>
        <w:gridCol w:w="3784"/>
      </w:tblGrid>
      <w:tr w:rsidR="00D968B1" w:rsidRPr="00962F08" w:rsidTr="00767082">
        <w:trPr>
          <w:trHeight w:val="562"/>
        </w:trPr>
        <w:tc>
          <w:tcPr>
            <w:tcW w:w="5000" w:type="pct"/>
            <w:gridSpan w:val="5"/>
          </w:tcPr>
          <w:p w:rsidR="00D968B1" w:rsidRPr="00962F08" w:rsidRDefault="00D968B1" w:rsidP="00767082">
            <w:pPr>
              <w:pStyle w:val="TableParagraph"/>
              <w:ind w:left="0"/>
              <w:rPr>
                <w:b/>
                <w:sz w:val="24"/>
                <w:szCs w:val="24"/>
              </w:rPr>
            </w:pPr>
            <w:r>
              <w:rPr>
                <w:sz w:val="24"/>
                <w:szCs w:val="24"/>
              </w:rPr>
              <w:t xml:space="preserve"> </w:t>
            </w:r>
            <w:r w:rsidRPr="00962F08">
              <w:rPr>
                <w:b/>
                <w:sz w:val="24"/>
                <w:szCs w:val="24"/>
              </w:rPr>
              <w:t>4.ИзбирательнаясистемаРоссии(1час)</w:t>
            </w:r>
          </w:p>
        </w:tc>
      </w:tr>
      <w:tr w:rsidR="00D968B1" w:rsidRPr="00962F08" w:rsidTr="00767082">
        <w:trPr>
          <w:trHeight w:val="4187"/>
        </w:trPr>
        <w:tc>
          <w:tcPr>
            <w:tcW w:w="688" w:type="pct"/>
          </w:tcPr>
          <w:p w:rsidR="00D968B1" w:rsidRPr="00962F08" w:rsidRDefault="00D968B1" w:rsidP="00767082">
            <w:pPr>
              <w:pStyle w:val="TableParagraph"/>
              <w:ind w:left="0"/>
              <w:rPr>
                <w:sz w:val="24"/>
                <w:szCs w:val="24"/>
              </w:rPr>
            </w:pPr>
            <w:r w:rsidRPr="00962F08">
              <w:rPr>
                <w:sz w:val="24"/>
                <w:szCs w:val="24"/>
              </w:rPr>
              <w:t>1-2классы</w:t>
            </w:r>
          </w:p>
        </w:tc>
        <w:tc>
          <w:tcPr>
            <w:tcW w:w="25" w:type="pct"/>
            <w:tcBorders>
              <w:right w:val="nil"/>
            </w:tcBorders>
            <w:shd w:val="clear" w:color="auto" w:fill="FAFAFA"/>
          </w:tcPr>
          <w:p w:rsidR="00D968B1" w:rsidRPr="00962F08" w:rsidRDefault="00D968B1" w:rsidP="00767082">
            <w:pPr>
              <w:pStyle w:val="TableParagraph"/>
              <w:ind w:left="0"/>
              <w:rPr>
                <w:sz w:val="24"/>
                <w:szCs w:val="24"/>
              </w:rPr>
            </w:pPr>
          </w:p>
        </w:tc>
        <w:tc>
          <w:tcPr>
            <w:tcW w:w="1280" w:type="pct"/>
            <w:tcBorders>
              <w:left w:val="nil"/>
              <w:right w:val="nil"/>
            </w:tcBorders>
            <w:shd w:val="clear" w:color="auto" w:fill="FAFAFA"/>
          </w:tcPr>
          <w:p w:rsidR="00D968B1" w:rsidRPr="00962F08" w:rsidRDefault="00D968B1" w:rsidP="00767082">
            <w:pPr>
              <w:pStyle w:val="TableParagraph"/>
              <w:ind w:left="0" w:firstLine="339"/>
              <w:rPr>
                <w:sz w:val="24"/>
                <w:szCs w:val="24"/>
                <w:lang w:val="ru-RU"/>
              </w:rPr>
            </w:pPr>
            <w:r w:rsidRPr="00962F08">
              <w:rPr>
                <w:sz w:val="24"/>
                <w:szCs w:val="24"/>
                <w:lang w:val="ru-RU"/>
              </w:rPr>
              <w:t>ИзбирательнаясистемавРоссии:значениевыбороввжизниобщества;правогражданинаизбиратьибытьизбранным.Участиеввыборах–проявление заботы гражданинаопроцветанииобщества.</w:t>
            </w:r>
          </w:p>
          <w:p w:rsidR="00D968B1" w:rsidRPr="00962F08" w:rsidRDefault="00D968B1" w:rsidP="00767082">
            <w:pPr>
              <w:pStyle w:val="TableParagraph"/>
              <w:tabs>
                <w:tab w:val="left" w:pos="1984"/>
              </w:tabs>
              <w:ind w:left="0" w:firstLine="339"/>
              <w:rPr>
                <w:sz w:val="24"/>
                <w:szCs w:val="24"/>
                <w:lang w:val="ru-RU"/>
              </w:rPr>
            </w:pPr>
            <w:r w:rsidRPr="00962F08">
              <w:rPr>
                <w:sz w:val="24"/>
                <w:szCs w:val="24"/>
                <w:lang w:val="ru-RU"/>
              </w:rPr>
              <w:t>Важнейшиеособенностиизбирательной системы в нашейстране:правогражданинанавыбор;</w:t>
            </w:r>
            <w:r w:rsidRPr="00962F08">
              <w:rPr>
                <w:sz w:val="24"/>
                <w:szCs w:val="24"/>
                <w:lang w:val="ru-RU"/>
              </w:rPr>
              <w:tab/>
            </w:r>
            <w:r w:rsidRPr="00962F08">
              <w:rPr>
                <w:spacing w:val="-1"/>
                <w:sz w:val="24"/>
                <w:szCs w:val="24"/>
                <w:lang w:val="ru-RU"/>
              </w:rPr>
              <w:t>справедливость,</w:t>
            </w:r>
          </w:p>
          <w:p w:rsidR="00D968B1" w:rsidRPr="00962F08" w:rsidRDefault="00D968B1" w:rsidP="00767082">
            <w:pPr>
              <w:pStyle w:val="TableParagraph"/>
              <w:ind w:left="0"/>
              <w:rPr>
                <w:sz w:val="24"/>
                <w:szCs w:val="24"/>
              </w:rPr>
            </w:pPr>
            <w:r w:rsidRPr="00962F08">
              <w:rPr>
                <w:sz w:val="24"/>
                <w:szCs w:val="24"/>
              </w:rPr>
              <w:t>всеобщность,личноеучастиегражданина</w:t>
            </w:r>
          </w:p>
        </w:tc>
        <w:tc>
          <w:tcPr>
            <w:tcW w:w="25" w:type="pct"/>
            <w:tcBorders>
              <w:left w:val="nil"/>
            </w:tcBorders>
            <w:shd w:val="clear" w:color="auto" w:fill="FAFAFA"/>
          </w:tcPr>
          <w:p w:rsidR="00D968B1" w:rsidRPr="00962F08" w:rsidRDefault="00D968B1" w:rsidP="00767082">
            <w:pPr>
              <w:pStyle w:val="TableParagraph"/>
              <w:ind w:left="0"/>
              <w:rPr>
                <w:sz w:val="24"/>
                <w:szCs w:val="24"/>
              </w:rPr>
            </w:pPr>
          </w:p>
        </w:tc>
        <w:tc>
          <w:tcPr>
            <w:tcW w:w="2981" w:type="pct"/>
          </w:tcPr>
          <w:p w:rsidR="00D968B1" w:rsidRPr="00962F08" w:rsidRDefault="00D968B1" w:rsidP="00767082">
            <w:pPr>
              <w:pStyle w:val="TableParagraph"/>
              <w:ind w:left="0"/>
              <w:rPr>
                <w:sz w:val="24"/>
                <w:szCs w:val="24"/>
                <w:lang w:val="ru-RU"/>
              </w:rPr>
            </w:pPr>
            <w:r w:rsidRPr="00962F08">
              <w:rPr>
                <w:sz w:val="24"/>
                <w:szCs w:val="24"/>
                <w:lang w:val="ru-RU"/>
              </w:rPr>
              <w:t>Просмотр и обсуждение отрывка из видеофильма «О выборах детям».Дискуссия:«Какоезначениеимеютвыборыдляжизниобщества».</w:t>
            </w:r>
          </w:p>
          <w:p w:rsidR="00D968B1" w:rsidRPr="00962F08" w:rsidRDefault="00D968B1" w:rsidP="00767082">
            <w:pPr>
              <w:pStyle w:val="TableParagraph"/>
              <w:ind w:left="0"/>
              <w:rPr>
                <w:sz w:val="24"/>
                <w:szCs w:val="24"/>
                <w:lang w:val="ru-RU"/>
              </w:rPr>
            </w:pPr>
            <w:r w:rsidRPr="00962F08">
              <w:rPr>
                <w:sz w:val="24"/>
                <w:szCs w:val="24"/>
                <w:lang w:val="ru-RU"/>
              </w:rPr>
              <w:t>ЧтениечетверостишийоРодине.</w:t>
            </w:r>
          </w:p>
          <w:p w:rsidR="00D968B1" w:rsidRPr="00962F08" w:rsidRDefault="00D968B1" w:rsidP="00767082">
            <w:pPr>
              <w:pStyle w:val="TableParagraph"/>
              <w:ind w:left="0" w:firstLine="339"/>
              <w:rPr>
                <w:sz w:val="24"/>
                <w:szCs w:val="24"/>
                <w:lang w:val="ru-RU"/>
              </w:rPr>
            </w:pPr>
            <w:r w:rsidRPr="00962F08">
              <w:rPr>
                <w:sz w:val="24"/>
                <w:szCs w:val="24"/>
                <w:lang w:val="ru-RU"/>
              </w:rPr>
              <w:t>Виртуальнаяэкскурсиянаизбирательныйучасток.Коллективноесоставление сценария выступления детей на избирательном участке в деньвыборов</w:t>
            </w:r>
          </w:p>
        </w:tc>
      </w:tr>
    </w:tbl>
    <w:p w:rsidR="00D968B1" w:rsidRPr="00962F08" w:rsidRDefault="008C7D9F" w:rsidP="00D968B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US"/>
        </w:rPr>
        <w:pict>
          <v:shape id="Freeform 10" o:spid="_x0000_s1027" style="position:absolute;margin-left:351.25pt;margin-top:184.35pt;width:452.95pt;height:32.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5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" path="m9059,l,,,323,,644r9059,l9059,323,9059,xe" fillcolor="#fafafa" stroked="f">
            <v:path arrowok="t" o:connecttype="custom" o:connectlocs="5752465,2341245;0,2341245;0,2546350;0,2750185;5752465,2750185;5752465,2546350;5752465,2341245" o:connectangles="0,0,0,0,0,0,0"/>
            <w10:wrap anchorx="page" anchory="page"/>
          </v:shape>
        </w:pict>
      </w:r>
    </w:p>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4"/>
        <w:gridCol w:w="4294"/>
        <w:gridCol w:w="6152"/>
      </w:tblGrid>
      <w:tr w:rsidR="00D968B1" w:rsidRPr="00962F08" w:rsidTr="00767082">
        <w:trPr>
          <w:trHeight w:val="5151"/>
        </w:trPr>
        <w:tc>
          <w:tcPr>
            <w:tcW w:w="688" w:type="pct"/>
          </w:tcPr>
          <w:p w:rsidR="00D968B1" w:rsidRPr="00962F08" w:rsidRDefault="00D968B1" w:rsidP="00767082">
            <w:pPr>
              <w:pStyle w:val="TableParagraph"/>
              <w:ind w:left="0"/>
              <w:jc w:val="center"/>
              <w:rPr>
                <w:sz w:val="24"/>
                <w:szCs w:val="24"/>
              </w:rPr>
            </w:pPr>
            <w:r w:rsidRPr="00962F08">
              <w:rPr>
                <w:sz w:val="24"/>
                <w:szCs w:val="24"/>
              </w:rPr>
              <w:lastRenderedPageBreak/>
              <w:t>3-4классы</w:t>
            </w:r>
          </w:p>
        </w:tc>
        <w:tc>
          <w:tcPr>
            <w:tcW w:w="1330" w:type="pct"/>
          </w:tcPr>
          <w:p w:rsidR="00D968B1" w:rsidRPr="00962F08" w:rsidRDefault="00D968B1" w:rsidP="00767082">
            <w:pPr>
              <w:pStyle w:val="TableParagraph"/>
              <w:ind w:left="0" w:firstLine="339"/>
              <w:rPr>
                <w:sz w:val="24"/>
                <w:szCs w:val="24"/>
                <w:lang w:val="ru-RU"/>
              </w:rPr>
            </w:pPr>
            <w:r w:rsidRPr="00962F08">
              <w:rPr>
                <w:sz w:val="24"/>
                <w:szCs w:val="24"/>
                <w:lang w:val="ru-RU"/>
              </w:rPr>
              <w:t>Чтотакоеизбирательнаясистема, какое значение имеютвыборы для жизни государства,общества и каждого его члена;правогражданинаизбиратьибытьизбранным</w:t>
            </w:r>
          </w:p>
          <w:p w:rsidR="00D968B1" w:rsidRPr="00962F08" w:rsidRDefault="00D968B1" w:rsidP="00767082">
            <w:pPr>
              <w:pStyle w:val="TableParagraph"/>
              <w:tabs>
                <w:tab w:val="left" w:pos="3070"/>
              </w:tabs>
              <w:ind w:left="0" w:firstLine="339"/>
              <w:rPr>
                <w:sz w:val="24"/>
                <w:szCs w:val="24"/>
                <w:lang w:val="ru-RU"/>
              </w:rPr>
            </w:pPr>
            <w:r w:rsidRPr="00962F08">
              <w:rPr>
                <w:sz w:val="24"/>
                <w:szCs w:val="24"/>
                <w:lang w:val="ru-RU"/>
              </w:rPr>
              <w:t>Свободные</w:t>
            </w:r>
            <w:r w:rsidRPr="00962F08">
              <w:rPr>
                <w:sz w:val="24"/>
                <w:szCs w:val="24"/>
                <w:lang w:val="ru-RU"/>
              </w:rPr>
              <w:tab/>
            </w:r>
            <w:r w:rsidRPr="00962F08">
              <w:rPr>
                <w:spacing w:val="-1"/>
                <w:sz w:val="24"/>
                <w:szCs w:val="24"/>
                <w:lang w:val="ru-RU"/>
              </w:rPr>
              <w:t>выборы</w:t>
            </w:r>
            <w:r w:rsidRPr="00962F08">
              <w:rPr>
                <w:sz w:val="24"/>
                <w:szCs w:val="24"/>
                <w:lang w:val="ru-RU"/>
              </w:rPr>
              <w:t>отражаютдемократизмисправедливостьроссийскогогосударства,обеспечиваютдостойное будущее общества икаждого егочлена.</w:t>
            </w:r>
          </w:p>
          <w:p w:rsidR="00D968B1" w:rsidRPr="00962F08" w:rsidRDefault="00D968B1" w:rsidP="00767082">
            <w:pPr>
              <w:pStyle w:val="TableParagraph"/>
              <w:ind w:left="0" w:firstLine="339"/>
              <w:rPr>
                <w:sz w:val="24"/>
                <w:szCs w:val="24"/>
                <w:lang w:val="ru-RU"/>
              </w:rPr>
            </w:pPr>
            <w:r w:rsidRPr="00962F08">
              <w:rPr>
                <w:sz w:val="24"/>
                <w:szCs w:val="24"/>
                <w:lang w:val="ru-RU"/>
              </w:rPr>
              <w:t>Принципыизбирательнойсистемывнашейстране:</w:t>
            </w:r>
          </w:p>
          <w:p w:rsidR="00D968B1" w:rsidRPr="00962F08" w:rsidRDefault="00D968B1" w:rsidP="00767082">
            <w:pPr>
              <w:pStyle w:val="TableParagraph"/>
              <w:ind w:left="0"/>
              <w:rPr>
                <w:sz w:val="24"/>
                <w:szCs w:val="24"/>
                <w:lang w:val="ru-RU"/>
              </w:rPr>
            </w:pPr>
            <w:r w:rsidRPr="00962F08">
              <w:rPr>
                <w:sz w:val="24"/>
                <w:szCs w:val="24"/>
                <w:lang w:val="ru-RU"/>
              </w:rPr>
              <w:t>демократизм,справедливость,всеобщность,личноеучастие.</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Рассматриваниеиллюстративногоматериала.Диалог:«Очемрассказываютфотографии?Длячегосоздаютсяизбирательныеучастки?».</w:t>
            </w:r>
          </w:p>
          <w:p w:rsidR="00D968B1" w:rsidRPr="00962F08" w:rsidRDefault="00D968B1" w:rsidP="00767082">
            <w:pPr>
              <w:pStyle w:val="TableParagraph"/>
              <w:ind w:left="0"/>
              <w:rPr>
                <w:sz w:val="24"/>
                <w:szCs w:val="24"/>
                <w:lang w:val="ru-RU"/>
              </w:rPr>
            </w:pPr>
            <w:r w:rsidRPr="00962F08">
              <w:rPr>
                <w:sz w:val="24"/>
                <w:szCs w:val="24"/>
                <w:lang w:val="ru-RU"/>
              </w:rPr>
              <w:t>Работасиллюстративнымматериалом(детскиерисункиовыборах):</w:t>
            </w:r>
          </w:p>
          <w:p w:rsidR="00D968B1" w:rsidRPr="00962F08" w:rsidRDefault="00D968B1" w:rsidP="00767082">
            <w:pPr>
              <w:pStyle w:val="TableParagraph"/>
              <w:ind w:left="0"/>
              <w:rPr>
                <w:sz w:val="24"/>
                <w:szCs w:val="24"/>
                <w:lang w:val="ru-RU"/>
              </w:rPr>
            </w:pPr>
            <w:r w:rsidRPr="00962F08">
              <w:rPr>
                <w:sz w:val="24"/>
                <w:szCs w:val="24"/>
                <w:lang w:val="ru-RU"/>
              </w:rPr>
              <w:t>«Какмыпонимаемсуждение:«Голосуйзасвоебудущее!».</w:t>
            </w:r>
          </w:p>
          <w:p w:rsidR="00D968B1" w:rsidRPr="00962F08" w:rsidRDefault="00D968B1" w:rsidP="00767082">
            <w:pPr>
              <w:pStyle w:val="TableParagraph"/>
              <w:ind w:left="0" w:firstLine="339"/>
              <w:rPr>
                <w:sz w:val="24"/>
                <w:szCs w:val="24"/>
                <w:lang w:val="ru-RU"/>
              </w:rPr>
            </w:pPr>
            <w:r w:rsidRPr="00962F08">
              <w:rPr>
                <w:spacing w:val="-1"/>
                <w:sz w:val="24"/>
                <w:szCs w:val="24"/>
                <w:lang w:val="ru-RU"/>
              </w:rPr>
              <w:t>Диалог:«Когоизбираютдепутатом</w:t>
            </w:r>
            <w:r w:rsidRPr="00962F08">
              <w:rPr>
                <w:sz w:val="24"/>
                <w:szCs w:val="24"/>
                <w:lang w:val="ru-RU"/>
              </w:rPr>
              <w:t>Государственнойдумы?ЗнаменитыедепутатыГосударственнойДумы(спортсмены,учителя,космонавты,актерыидр.)».Рассказучителя одеятельностиДумы.</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Интерактивноезадание.Воображаемаяситуация:«Еслибыябылдепутатом?Очембыязаботился?».Рассказы-суждения,предложенияучастниковзанятия.</w:t>
            </w:r>
          </w:p>
          <w:p w:rsidR="00D968B1" w:rsidRPr="00962F08" w:rsidRDefault="00D968B1" w:rsidP="00767082">
            <w:pPr>
              <w:pStyle w:val="TableParagraph"/>
              <w:ind w:left="0"/>
              <w:rPr>
                <w:sz w:val="24"/>
                <w:szCs w:val="24"/>
                <w:lang w:val="ru-RU"/>
              </w:rPr>
            </w:pPr>
            <w:r w:rsidRPr="00962F08">
              <w:rPr>
                <w:i/>
                <w:sz w:val="24"/>
                <w:szCs w:val="24"/>
                <w:lang w:val="ru-RU"/>
              </w:rPr>
              <w:t>Интерактивноезадание3</w:t>
            </w:r>
            <w:r w:rsidRPr="00962F08">
              <w:rPr>
                <w:sz w:val="24"/>
                <w:szCs w:val="24"/>
                <w:lang w:val="ru-RU"/>
              </w:rPr>
              <w:t>.</w:t>
            </w:r>
          </w:p>
          <w:p w:rsidR="00D968B1" w:rsidRPr="00962F08" w:rsidRDefault="00D968B1" w:rsidP="00767082">
            <w:pPr>
              <w:pStyle w:val="TableParagraph"/>
              <w:ind w:left="0" w:firstLine="339"/>
              <w:rPr>
                <w:sz w:val="24"/>
                <w:szCs w:val="24"/>
                <w:lang w:val="ru-RU"/>
              </w:rPr>
            </w:pPr>
            <w:r w:rsidRPr="00962F08">
              <w:rPr>
                <w:sz w:val="24"/>
                <w:szCs w:val="24"/>
                <w:lang w:val="ru-RU"/>
              </w:rPr>
              <w:t>Воображаемая ситуация: представим, что мы - члены избирательнойкомиссии.Какмыготовимизбирательныйучастоккоднювыборов?(работасиллюстративнымматериаломивидео).Какмывстретимчеловека,который впервыепришелголосовать?</w:t>
            </w:r>
          </w:p>
        </w:tc>
      </w:tr>
      <w:tr w:rsidR="00D968B1" w:rsidRPr="00962F08" w:rsidTr="00767082">
        <w:trPr>
          <w:trHeight w:val="561"/>
        </w:trPr>
        <w:tc>
          <w:tcPr>
            <w:tcW w:w="5000" w:type="pct"/>
            <w:gridSpan w:val="3"/>
          </w:tcPr>
          <w:p w:rsidR="00D968B1" w:rsidRPr="00962F08" w:rsidRDefault="00D968B1" w:rsidP="00767082">
            <w:pPr>
              <w:pStyle w:val="TableParagraph"/>
              <w:ind w:left="0"/>
              <w:rPr>
                <w:b/>
                <w:sz w:val="24"/>
                <w:szCs w:val="24"/>
              </w:rPr>
            </w:pPr>
            <w:r w:rsidRPr="00962F08">
              <w:rPr>
                <w:b/>
                <w:sz w:val="24"/>
                <w:szCs w:val="24"/>
              </w:rPr>
              <w:t>5.Деньучителя (советникиповоспитанию)</w:t>
            </w:r>
          </w:p>
        </w:tc>
      </w:tr>
      <w:tr w:rsidR="00D968B1" w:rsidRPr="00962F08" w:rsidTr="00767082">
        <w:trPr>
          <w:trHeight w:val="3220"/>
        </w:trPr>
        <w:tc>
          <w:tcPr>
            <w:tcW w:w="688" w:type="pct"/>
          </w:tcPr>
          <w:p w:rsidR="00D968B1" w:rsidRPr="00962F08" w:rsidRDefault="00D968B1" w:rsidP="00767082">
            <w:pPr>
              <w:pStyle w:val="TableParagraph"/>
              <w:ind w:left="0"/>
              <w:jc w:val="center"/>
              <w:rPr>
                <w:sz w:val="24"/>
                <w:szCs w:val="24"/>
              </w:rPr>
            </w:pPr>
            <w:r w:rsidRPr="00962F08">
              <w:rPr>
                <w:sz w:val="24"/>
                <w:szCs w:val="24"/>
              </w:rPr>
              <w:t>1–2классы</w:t>
            </w:r>
          </w:p>
        </w:tc>
        <w:tc>
          <w:tcPr>
            <w:tcW w:w="1330" w:type="pct"/>
          </w:tcPr>
          <w:p w:rsidR="00D968B1" w:rsidRPr="00962F08" w:rsidRDefault="00D968B1" w:rsidP="00767082">
            <w:pPr>
              <w:pStyle w:val="TableParagraph"/>
              <w:tabs>
                <w:tab w:val="left" w:pos="2116"/>
                <w:tab w:val="left" w:pos="2668"/>
                <w:tab w:val="left" w:pos="2785"/>
              </w:tabs>
              <w:ind w:left="0" w:firstLine="339"/>
              <w:rPr>
                <w:sz w:val="24"/>
                <w:szCs w:val="24"/>
                <w:lang w:val="ru-RU"/>
              </w:rPr>
            </w:pPr>
            <w:r w:rsidRPr="00962F08">
              <w:rPr>
                <w:sz w:val="24"/>
                <w:szCs w:val="24"/>
                <w:lang w:val="ru-RU"/>
              </w:rPr>
              <w:t>Учитель–важнейшаявобществе</w:t>
            </w:r>
            <w:r w:rsidRPr="00962F08">
              <w:rPr>
                <w:sz w:val="24"/>
                <w:szCs w:val="24"/>
                <w:lang w:val="ru-RU"/>
              </w:rPr>
              <w:tab/>
            </w:r>
            <w:r w:rsidRPr="00962F08">
              <w:rPr>
                <w:sz w:val="24"/>
                <w:szCs w:val="24"/>
                <w:lang w:val="ru-RU"/>
              </w:rPr>
              <w:tab/>
            </w:r>
            <w:r w:rsidRPr="00962F08">
              <w:rPr>
                <w:spacing w:val="-1"/>
                <w:sz w:val="24"/>
                <w:szCs w:val="24"/>
                <w:lang w:val="ru-RU"/>
              </w:rPr>
              <w:t>профессия.</w:t>
            </w:r>
            <w:r w:rsidRPr="00962F08">
              <w:rPr>
                <w:sz w:val="24"/>
                <w:szCs w:val="24"/>
                <w:lang w:val="ru-RU"/>
              </w:rPr>
              <w:t>Назначениеучителя–социальное</w:t>
            </w:r>
            <w:r w:rsidRPr="00962F08">
              <w:rPr>
                <w:sz w:val="24"/>
                <w:szCs w:val="24"/>
                <w:lang w:val="ru-RU"/>
              </w:rPr>
              <w:tab/>
            </w:r>
            <w:r w:rsidRPr="00962F08">
              <w:rPr>
                <w:sz w:val="24"/>
                <w:szCs w:val="24"/>
                <w:lang w:val="ru-RU"/>
              </w:rPr>
              <w:tab/>
            </w:r>
            <w:r w:rsidRPr="00962F08">
              <w:rPr>
                <w:sz w:val="24"/>
                <w:szCs w:val="24"/>
                <w:lang w:val="ru-RU"/>
              </w:rPr>
              <w:tab/>
            </w:r>
            <w:r w:rsidRPr="00962F08">
              <w:rPr>
                <w:spacing w:val="-1"/>
                <w:sz w:val="24"/>
                <w:szCs w:val="24"/>
                <w:lang w:val="ru-RU"/>
              </w:rPr>
              <w:t>служение,</w:t>
            </w:r>
            <w:r w:rsidRPr="00962F08">
              <w:rPr>
                <w:sz w:val="24"/>
                <w:szCs w:val="24"/>
                <w:lang w:val="ru-RU"/>
              </w:rPr>
              <w:t>образованиеивоспитаниеподрастающегопоколения.Учитель – советчик, помощник,участник</w:t>
            </w:r>
            <w:r w:rsidRPr="00962F08">
              <w:rPr>
                <w:sz w:val="24"/>
                <w:szCs w:val="24"/>
                <w:lang w:val="ru-RU"/>
              </w:rPr>
              <w:tab/>
            </w:r>
            <w:r w:rsidRPr="00962F08">
              <w:rPr>
                <w:spacing w:val="-1"/>
                <w:sz w:val="24"/>
                <w:szCs w:val="24"/>
                <w:lang w:val="ru-RU"/>
              </w:rPr>
              <w:t>познавательной</w:t>
            </w:r>
          </w:p>
          <w:p w:rsidR="00D968B1" w:rsidRPr="00962F08" w:rsidRDefault="00D968B1" w:rsidP="00767082">
            <w:pPr>
              <w:pStyle w:val="TableParagraph"/>
              <w:tabs>
                <w:tab w:val="left" w:pos="2464"/>
              </w:tabs>
              <w:ind w:left="0"/>
              <w:rPr>
                <w:sz w:val="24"/>
                <w:szCs w:val="24"/>
              </w:rPr>
            </w:pPr>
            <w:r w:rsidRPr="00962F08">
              <w:rPr>
                <w:sz w:val="24"/>
                <w:szCs w:val="24"/>
              </w:rPr>
              <w:t>деятельности</w:t>
            </w:r>
            <w:r w:rsidRPr="00962F08">
              <w:rPr>
                <w:sz w:val="24"/>
                <w:szCs w:val="24"/>
              </w:rPr>
              <w:tab/>
            </w:r>
            <w:r w:rsidRPr="00962F08">
              <w:rPr>
                <w:spacing w:val="-1"/>
                <w:sz w:val="24"/>
                <w:szCs w:val="24"/>
              </w:rPr>
              <w:t>школьников.</w:t>
            </w:r>
            <w:r w:rsidRPr="00962F08">
              <w:rPr>
                <w:sz w:val="24"/>
                <w:szCs w:val="24"/>
              </w:rPr>
              <w:t>Оценкаучительскоготруда.</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Обсуждениеценностиважнейшейпрофессии.Участиевразыгрываниисценок«Я – учитель»,«Яи мои ученики».</w:t>
            </w:r>
          </w:p>
          <w:p w:rsidR="00D968B1" w:rsidRPr="00962F08" w:rsidRDefault="00D968B1" w:rsidP="00767082">
            <w:pPr>
              <w:pStyle w:val="TableParagraph"/>
              <w:ind w:left="0"/>
              <w:rPr>
                <w:sz w:val="24"/>
                <w:szCs w:val="24"/>
                <w:lang w:val="ru-RU"/>
              </w:rPr>
            </w:pPr>
            <w:r w:rsidRPr="00962F08">
              <w:rPr>
                <w:sz w:val="24"/>
                <w:szCs w:val="24"/>
                <w:lang w:val="ru-RU"/>
              </w:rPr>
              <w:t>Участиевгрупповой,парнойработе:созданиерисунков«Нашкласс»,</w:t>
            </w:r>
          </w:p>
          <w:p w:rsidR="00D968B1" w:rsidRPr="00962F08" w:rsidRDefault="00D968B1" w:rsidP="00767082">
            <w:pPr>
              <w:pStyle w:val="TableParagraph"/>
              <w:tabs>
                <w:tab w:val="left" w:pos="990"/>
                <w:tab w:val="left" w:pos="2277"/>
                <w:tab w:val="left" w:pos="3291"/>
                <w:tab w:val="left" w:pos="3619"/>
                <w:tab w:val="left" w:pos="4903"/>
                <w:tab w:val="left" w:pos="6846"/>
              </w:tabs>
              <w:ind w:left="0"/>
              <w:rPr>
                <w:sz w:val="24"/>
                <w:szCs w:val="24"/>
                <w:lang w:val="ru-RU"/>
              </w:rPr>
            </w:pPr>
            <w:r w:rsidRPr="00962F08">
              <w:rPr>
                <w:sz w:val="24"/>
                <w:szCs w:val="24"/>
                <w:lang w:val="ru-RU"/>
              </w:rPr>
              <w:t>«Мой</w:t>
            </w:r>
            <w:r w:rsidRPr="00962F08">
              <w:rPr>
                <w:sz w:val="24"/>
                <w:szCs w:val="24"/>
                <w:lang w:val="ru-RU"/>
              </w:rPr>
              <w:tab/>
              <w:t>учитель»</w:t>
            </w:r>
            <w:r w:rsidRPr="00962F08">
              <w:rPr>
                <w:sz w:val="24"/>
                <w:szCs w:val="24"/>
                <w:lang w:val="ru-RU"/>
              </w:rPr>
              <w:tab/>
              <w:t>Работа</w:t>
            </w:r>
            <w:r w:rsidRPr="00962F08">
              <w:rPr>
                <w:sz w:val="24"/>
                <w:szCs w:val="24"/>
                <w:lang w:val="ru-RU"/>
              </w:rPr>
              <w:tab/>
              <w:t>с</w:t>
            </w:r>
            <w:r w:rsidRPr="00962F08">
              <w:rPr>
                <w:sz w:val="24"/>
                <w:szCs w:val="24"/>
                <w:lang w:val="ru-RU"/>
              </w:rPr>
              <w:tab/>
              <w:t>текстами</w:t>
            </w:r>
            <w:r w:rsidRPr="00962F08">
              <w:rPr>
                <w:sz w:val="24"/>
                <w:szCs w:val="24"/>
                <w:lang w:val="ru-RU"/>
              </w:rPr>
              <w:tab/>
              <w:t>(пословицами,</w:t>
            </w:r>
            <w:r w:rsidRPr="00962F08">
              <w:rPr>
                <w:sz w:val="24"/>
                <w:szCs w:val="24"/>
                <w:lang w:val="ru-RU"/>
              </w:rPr>
              <w:tab/>
            </w:r>
            <w:r w:rsidRPr="00962F08">
              <w:rPr>
                <w:spacing w:val="-1"/>
                <w:sz w:val="24"/>
                <w:szCs w:val="24"/>
                <w:lang w:val="ru-RU"/>
              </w:rPr>
              <w:t>стихотворениями),</w:t>
            </w:r>
            <w:r w:rsidRPr="00962F08">
              <w:rPr>
                <w:sz w:val="24"/>
                <w:szCs w:val="24"/>
                <w:lang w:val="ru-RU"/>
              </w:rPr>
              <w:t>связаннымиспрофессиейучителя</w:t>
            </w:r>
          </w:p>
        </w:tc>
      </w:tr>
    </w:tbl>
    <w:p w:rsidR="00D968B1" w:rsidRPr="00962F08" w:rsidRDefault="008C7D9F" w:rsidP="00D968B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US"/>
        </w:rPr>
        <w:pict>
          <v:shape id="AutoShape 9" o:spid="_x0000_s1028" style="position:absolute;margin-left:145.7pt;margin-top:236.25pt;width:197.8pt;height:64.4pt;z-index:-251660288;visibility:visible;mso-position-horizontal-relative:page;mso-position-vertical-relative:page" coordsize="3956,12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" adj="0,,0" path="m3955,323l,323,,645,,966r,322l3955,1288r,-322l3955,645r,-322xm3955,l,,,323r3955,l3955,xe" fillcolor="#fafafa" stroked="f">
            <v:stroke joinstyle="round"/>
            <v:formulas/>
            <v:path arrowok="t" o:connecttype="custom" o:connectlocs="2511425,3205480;0,3205480;0,3409950;0,3613785;0,3818255;2511425,3818255;2511425,3613785;2511425,3409950;2511425,3205480;2511425,3000375;0,3000375;0,3205480;2511425,3205480;2511425,3000375" o:connectangles="0,0,0,0,0,0,0,0,0,0,0,0,0,0"/>
            <w10:wrap anchorx="page" anchory="page"/>
          </v:shape>
        </w:pict>
      </w:r>
      <w:r>
        <w:rPr>
          <w:rFonts w:ascii="Times New Roman" w:hAnsi="Times New Roman" w:cs="Times New Roman"/>
          <w:noProof/>
          <w:sz w:val="24"/>
          <w:szCs w:val="24"/>
          <w:lang w:eastAsia="en-US"/>
        </w:rPr>
        <w:pict>
          <v:shape id="AutoShape 8" o:spid="_x0000_s1029" style="position:absolute;margin-left:351.25pt;margin-top:43.1pt;width:452.95pt;height:64.4pt;z-index:-251659264;visibility:visible;mso-position-horizontal-relative:page;mso-position-vertical-relative:page" coordsize="9059,12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" adj="0,,0" path="m9059,965l,965r,323l9059,1288r,-323xm9059,l,,,321,,643,,965r9059,l9059,643r,-322l9059,xe" fillcolor="#fafafa" stroked="f">
            <v:stroke joinstyle="round"/>
            <v:formulas/>
            <v:path arrowok="t" o:connecttype="custom" o:connectlocs="5752465,1160145;0,1160145;0,1365250;5752465,1365250;5752465,1160145;5752465,547370;0,547370;0,751205;0,955675;0,1160145;5752465,1160145;5752465,955675;5752465,751205;5752465,547370" o:connectangles="0,0,0,0,0,0,0,0,0,0,0,0,0,0"/>
            <w10:wrap anchorx="page" anchory="page"/>
          </v:shape>
        </w:pict>
      </w:r>
      <w:r>
        <w:rPr>
          <w:rFonts w:ascii="Times New Roman" w:hAnsi="Times New Roman" w:cs="Times New Roman"/>
          <w:noProof/>
          <w:sz w:val="24"/>
          <w:szCs w:val="24"/>
          <w:lang w:eastAsia="en-US"/>
        </w:rPr>
        <w:pict>
          <v:shape id="Freeform 7" o:spid="_x0000_s1030" style="position:absolute;margin-left:351.25pt;margin-top:155.8pt;width:452.95pt;height:6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59,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" path="m9059,l,,,321,,643,,966r,321l9059,1287r,-321l9059,643r,-322l9059,xe" fillcolor="#fafafa" stroked="f">
            <v:path arrowok="t" o:connecttype="custom" o:connectlocs="5752465,1978660;0,1978660;0,2182495;0,2386965;0,2592070;0,2795905;5752465,2795905;5752465,2592070;5752465,2386965;5752465,2182495;5752465,1978660" o:connectangles="0,0,0,0,0,0,0,0,0,0,0"/>
            <w10:wrap anchorx="page" anchory="page"/>
          </v:shape>
        </w:pict>
      </w:r>
    </w:p>
    <w:p w:rsidR="00D968B1" w:rsidRPr="00962F08" w:rsidRDefault="00D968B1" w:rsidP="00D968B1">
      <w:pPr>
        <w:spacing w:after="0" w:line="240" w:lineRule="auto"/>
        <w:rPr>
          <w:rFonts w:ascii="Times New Roman" w:hAnsi="Times New Roman" w:cs="Times New Roman"/>
          <w:sz w:val="24"/>
          <w:szCs w:val="24"/>
        </w:rPr>
        <w:sectPr w:rsidR="00D968B1" w:rsidRPr="00962F08" w:rsidSect="00767082">
          <w:footerReference w:type="default" r:id="rId1456"/>
          <w:pgSz w:w="11910" w:h="16840"/>
          <w:pgMar w:top="600" w:right="560" w:bottom="1120" w:left="600" w:header="0" w:footer="920"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9"/>
        <w:gridCol w:w="2776"/>
        <w:gridCol w:w="7655"/>
      </w:tblGrid>
      <w:tr w:rsidR="00D968B1" w:rsidRPr="00962F08" w:rsidTr="00321CF7">
        <w:trPr>
          <w:trHeight w:val="2684"/>
        </w:trPr>
        <w:tc>
          <w:tcPr>
            <w:tcW w:w="688" w:type="pct"/>
          </w:tcPr>
          <w:p w:rsidR="00D968B1" w:rsidRPr="00962F08" w:rsidRDefault="00D968B1" w:rsidP="00767082">
            <w:pPr>
              <w:pStyle w:val="TableParagraph"/>
              <w:ind w:left="0"/>
              <w:jc w:val="center"/>
              <w:rPr>
                <w:sz w:val="24"/>
                <w:szCs w:val="24"/>
              </w:rPr>
            </w:pPr>
            <w:r w:rsidRPr="00962F08">
              <w:rPr>
                <w:sz w:val="24"/>
                <w:szCs w:val="24"/>
              </w:rPr>
              <w:lastRenderedPageBreak/>
              <w:t>3–4классы</w:t>
            </w:r>
          </w:p>
        </w:tc>
        <w:tc>
          <w:tcPr>
            <w:tcW w:w="1330" w:type="pct"/>
          </w:tcPr>
          <w:p w:rsidR="00D968B1" w:rsidRPr="00962F08" w:rsidRDefault="00D968B1" w:rsidP="00767082">
            <w:pPr>
              <w:pStyle w:val="TableParagraph"/>
              <w:tabs>
                <w:tab w:val="left" w:pos="1876"/>
                <w:tab w:val="left" w:pos="2946"/>
              </w:tabs>
              <w:ind w:left="0" w:firstLine="339"/>
              <w:rPr>
                <w:sz w:val="24"/>
                <w:szCs w:val="24"/>
                <w:lang w:val="ru-RU"/>
              </w:rPr>
            </w:pPr>
            <w:r w:rsidRPr="00962F08">
              <w:rPr>
                <w:sz w:val="24"/>
                <w:szCs w:val="24"/>
                <w:lang w:val="ru-RU"/>
              </w:rPr>
              <w:t>Вразныеисторическиевремена труд учителяуважаем,социальнозначим,оказываетвлияние</w:t>
            </w:r>
            <w:r w:rsidRPr="00962F08">
              <w:rPr>
                <w:sz w:val="24"/>
                <w:szCs w:val="24"/>
                <w:lang w:val="ru-RU"/>
              </w:rPr>
              <w:tab/>
              <w:t>на</w:t>
            </w:r>
            <w:r w:rsidRPr="00962F08">
              <w:rPr>
                <w:sz w:val="24"/>
                <w:szCs w:val="24"/>
                <w:lang w:val="ru-RU"/>
              </w:rPr>
              <w:tab/>
            </w:r>
            <w:r w:rsidRPr="00962F08">
              <w:rPr>
                <w:spacing w:val="-1"/>
                <w:sz w:val="24"/>
                <w:szCs w:val="24"/>
                <w:lang w:val="ru-RU"/>
              </w:rPr>
              <w:t>развитие</w:t>
            </w:r>
            <w:r w:rsidRPr="00962F08">
              <w:rPr>
                <w:sz w:val="24"/>
                <w:szCs w:val="24"/>
                <w:lang w:val="ru-RU"/>
              </w:rPr>
              <w:t>образованиячленов общества.</w:t>
            </w:r>
          </w:p>
          <w:p w:rsidR="00D968B1" w:rsidRPr="00962F08" w:rsidRDefault="00D968B1" w:rsidP="00767082">
            <w:pPr>
              <w:pStyle w:val="TableParagraph"/>
              <w:tabs>
                <w:tab w:val="left" w:pos="1946"/>
                <w:tab w:val="left" w:pos="3589"/>
              </w:tabs>
              <w:ind w:left="0" w:firstLine="339"/>
              <w:rPr>
                <w:sz w:val="24"/>
                <w:szCs w:val="24"/>
                <w:lang w:val="ru-RU"/>
              </w:rPr>
            </w:pPr>
            <w:r w:rsidRPr="00962F08">
              <w:rPr>
                <w:sz w:val="24"/>
                <w:szCs w:val="24"/>
                <w:lang w:val="ru-RU"/>
              </w:rPr>
              <w:t>Великие педагоги прошлого.ЯснополянскаяшколаЛ.Н.Толстого.Почемувеликийписатель</w:t>
            </w:r>
            <w:r w:rsidRPr="00962F08">
              <w:rPr>
                <w:sz w:val="24"/>
                <w:szCs w:val="24"/>
                <w:lang w:val="ru-RU"/>
              </w:rPr>
              <w:tab/>
              <w:t>открыл</w:t>
            </w:r>
            <w:r w:rsidRPr="00962F08">
              <w:rPr>
                <w:sz w:val="24"/>
                <w:szCs w:val="24"/>
                <w:lang w:val="ru-RU"/>
              </w:rPr>
              <w:tab/>
            </w:r>
            <w:r w:rsidRPr="00962F08">
              <w:rPr>
                <w:spacing w:val="-1"/>
                <w:sz w:val="24"/>
                <w:szCs w:val="24"/>
                <w:lang w:val="ru-RU"/>
              </w:rPr>
              <w:t>для</w:t>
            </w:r>
            <w:r w:rsidRPr="00962F08">
              <w:rPr>
                <w:sz w:val="24"/>
                <w:szCs w:val="24"/>
                <w:lang w:val="ru-RU"/>
              </w:rPr>
              <w:t>крестьянскихдетейшколу.Особенности учения и общенияшкольниковсосвоимиучителямиимеждусобой.Книги-учебникидляобучениядетейчтению</w:t>
            </w:r>
          </w:p>
        </w:tc>
        <w:tc>
          <w:tcPr>
            <w:tcW w:w="2981" w:type="pct"/>
          </w:tcPr>
          <w:p w:rsidR="00D968B1" w:rsidRPr="00962F08" w:rsidRDefault="00D968B1" w:rsidP="00767082">
            <w:pPr>
              <w:pStyle w:val="TableParagraph"/>
              <w:ind w:left="0"/>
              <w:rPr>
                <w:sz w:val="24"/>
                <w:szCs w:val="24"/>
                <w:lang w:val="ru-RU"/>
              </w:rPr>
            </w:pPr>
            <w:r w:rsidRPr="00962F08">
              <w:rPr>
                <w:sz w:val="24"/>
                <w:szCs w:val="24"/>
                <w:lang w:val="ru-RU"/>
              </w:rPr>
              <w:t>НародныешколывРоссии -просмотриобсуждениевидеоматериалов.</w:t>
            </w:r>
          </w:p>
          <w:p w:rsidR="00D968B1" w:rsidRPr="00962F08" w:rsidRDefault="00D968B1" w:rsidP="00767082">
            <w:pPr>
              <w:pStyle w:val="TableParagraph"/>
              <w:ind w:left="0" w:firstLine="339"/>
              <w:rPr>
                <w:sz w:val="24"/>
                <w:szCs w:val="24"/>
                <w:lang w:val="ru-RU"/>
              </w:rPr>
            </w:pPr>
            <w:r w:rsidRPr="00962F08">
              <w:rPr>
                <w:sz w:val="24"/>
                <w:szCs w:val="24"/>
                <w:lang w:val="ru-RU"/>
              </w:rPr>
              <w:t>ВиртуальнаяэкскурсиявЯснуюПоляну:домЛ.Н.Толстого,деревобедных,колокол.</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Интерактивноезадание:«КакТолстойпроводилсученикамивремя,чемсними занимался? (рассматриваниефотоматериалов).</w:t>
            </w:r>
          </w:p>
          <w:p w:rsidR="00D968B1" w:rsidRPr="00962F08" w:rsidRDefault="00D968B1" w:rsidP="00767082">
            <w:pPr>
              <w:pStyle w:val="TableParagraph"/>
              <w:ind w:left="0" w:firstLine="619"/>
              <w:rPr>
                <w:sz w:val="24"/>
                <w:szCs w:val="24"/>
                <w:lang w:val="ru-RU"/>
              </w:rPr>
            </w:pPr>
            <w:r w:rsidRPr="00962F08">
              <w:rPr>
                <w:sz w:val="24"/>
                <w:szCs w:val="24"/>
                <w:lang w:val="ru-RU"/>
              </w:rPr>
              <w:t>Выставкарисунков«БуквадляпервогопредложениясказкиЛ.Н.Толстого»(освоихрисунках рассказываютих авторы).</w:t>
            </w:r>
          </w:p>
        </w:tc>
      </w:tr>
      <w:tr w:rsidR="00D968B1" w:rsidRPr="00962F08" w:rsidTr="00767082">
        <w:trPr>
          <w:trHeight w:val="562"/>
        </w:trPr>
        <w:tc>
          <w:tcPr>
            <w:tcW w:w="5000" w:type="pct"/>
            <w:gridSpan w:val="3"/>
          </w:tcPr>
          <w:p w:rsidR="00D968B1" w:rsidRPr="00962F08" w:rsidRDefault="00D968B1" w:rsidP="00767082">
            <w:pPr>
              <w:pStyle w:val="TableParagraph"/>
              <w:ind w:left="0"/>
              <w:rPr>
                <w:b/>
                <w:sz w:val="24"/>
                <w:szCs w:val="24"/>
              </w:rPr>
            </w:pPr>
            <w:r w:rsidRPr="00962F08">
              <w:rPr>
                <w:b/>
                <w:sz w:val="24"/>
                <w:szCs w:val="24"/>
              </w:rPr>
              <w:t>6.Овзаимоотношенияхвколлективе</w:t>
            </w:r>
          </w:p>
        </w:tc>
      </w:tr>
      <w:tr w:rsidR="00D968B1" w:rsidRPr="00962F08" w:rsidTr="00767082">
        <w:trPr>
          <w:trHeight w:val="1933"/>
        </w:trPr>
        <w:tc>
          <w:tcPr>
            <w:tcW w:w="688" w:type="pct"/>
          </w:tcPr>
          <w:p w:rsidR="00D968B1" w:rsidRPr="00962F08" w:rsidRDefault="00D968B1" w:rsidP="00767082">
            <w:pPr>
              <w:pStyle w:val="TableParagraph"/>
              <w:ind w:left="0"/>
              <w:jc w:val="center"/>
              <w:rPr>
                <w:sz w:val="24"/>
                <w:szCs w:val="24"/>
              </w:rPr>
            </w:pPr>
            <w:r w:rsidRPr="00962F08">
              <w:rPr>
                <w:sz w:val="24"/>
                <w:szCs w:val="24"/>
              </w:rPr>
              <w:t>1-2классы</w:t>
            </w:r>
          </w:p>
        </w:tc>
        <w:tc>
          <w:tcPr>
            <w:tcW w:w="1330" w:type="pct"/>
          </w:tcPr>
          <w:p w:rsidR="00D968B1" w:rsidRPr="00962F08" w:rsidRDefault="00D968B1" w:rsidP="00767082">
            <w:pPr>
              <w:pStyle w:val="TableParagraph"/>
              <w:ind w:left="0" w:firstLine="339"/>
              <w:rPr>
                <w:sz w:val="24"/>
                <w:szCs w:val="24"/>
                <w:lang w:val="ru-RU"/>
              </w:rPr>
            </w:pPr>
            <w:r w:rsidRPr="00962F08">
              <w:rPr>
                <w:sz w:val="24"/>
                <w:szCs w:val="24"/>
                <w:lang w:val="ru-RU"/>
              </w:rPr>
              <w:t>Общаяцельдеятельностиодноклассников.</w:t>
            </w:r>
          </w:p>
          <w:p w:rsidR="00D968B1" w:rsidRPr="00962F08" w:rsidRDefault="00D968B1" w:rsidP="00767082">
            <w:pPr>
              <w:pStyle w:val="TableParagraph"/>
              <w:ind w:left="0" w:firstLine="339"/>
              <w:rPr>
                <w:sz w:val="24"/>
                <w:szCs w:val="24"/>
                <w:lang w:val="ru-RU"/>
              </w:rPr>
            </w:pPr>
            <w:r w:rsidRPr="00962F08">
              <w:rPr>
                <w:sz w:val="24"/>
                <w:szCs w:val="24"/>
                <w:lang w:val="ru-RU"/>
              </w:rPr>
              <w:t>Взаимопомощь,поддержка,выручка–чертынастоящегоколлектива.Детскийтелефон</w:t>
            </w:r>
          </w:p>
          <w:p w:rsidR="00D968B1" w:rsidRPr="00962F08" w:rsidRDefault="00D968B1" w:rsidP="00767082">
            <w:pPr>
              <w:pStyle w:val="TableParagraph"/>
              <w:ind w:left="0"/>
              <w:rPr>
                <w:sz w:val="24"/>
                <w:szCs w:val="24"/>
              </w:rPr>
            </w:pPr>
            <w:r w:rsidRPr="00962F08">
              <w:rPr>
                <w:sz w:val="24"/>
                <w:szCs w:val="24"/>
              </w:rPr>
              <w:t>доверия</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Анализрисунков«Рукавички»:умеемлимывместеработать?Умеемлидоговариваться?».ЧтениеиобсуждениерассказаВ.Осеевой«Тритоварища?».Диалог:происходятливнашемклассепохожиеистории?</w:t>
            </w:r>
          </w:p>
          <w:p w:rsidR="00D968B1" w:rsidRPr="00962F08" w:rsidRDefault="00D968B1" w:rsidP="00767082">
            <w:pPr>
              <w:pStyle w:val="TableParagraph"/>
              <w:ind w:left="0"/>
              <w:rPr>
                <w:sz w:val="24"/>
                <w:szCs w:val="24"/>
                <w:lang w:val="ru-RU"/>
              </w:rPr>
            </w:pPr>
            <w:r w:rsidRPr="00962F08">
              <w:rPr>
                <w:sz w:val="24"/>
                <w:szCs w:val="24"/>
                <w:lang w:val="ru-RU"/>
              </w:rPr>
              <w:t>Дискуссия: «Когда мы обижаемся: как не реагировать на обиду?Интерактивноезадание:рассматриваниефотографийнашегокласса:</w:t>
            </w:r>
          </w:p>
          <w:p w:rsidR="00D968B1" w:rsidRPr="00962F08" w:rsidRDefault="00D968B1" w:rsidP="00767082">
            <w:pPr>
              <w:pStyle w:val="TableParagraph"/>
              <w:ind w:left="0"/>
              <w:rPr>
                <w:sz w:val="24"/>
                <w:szCs w:val="24"/>
              </w:rPr>
            </w:pPr>
            <w:r w:rsidRPr="00962F08">
              <w:rPr>
                <w:sz w:val="24"/>
                <w:szCs w:val="24"/>
              </w:rPr>
              <w:t>«Мывместе!»</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52"/>
        <w:gridCol w:w="26"/>
        <w:gridCol w:w="5000"/>
        <w:gridCol w:w="623"/>
        <w:gridCol w:w="4659"/>
      </w:tblGrid>
      <w:tr w:rsidR="00D968B1" w:rsidRPr="00962F08" w:rsidTr="00321CF7">
        <w:trPr>
          <w:trHeight w:val="3996"/>
        </w:trPr>
        <w:tc>
          <w:tcPr>
            <w:tcW w:w="210" w:type="pct"/>
          </w:tcPr>
          <w:p w:rsidR="00D968B1" w:rsidRPr="00962F08" w:rsidRDefault="00D968B1" w:rsidP="00767082">
            <w:pPr>
              <w:pStyle w:val="TableParagraph"/>
              <w:ind w:left="0"/>
              <w:rPr>
                <w:sz w:val="24"/>
                <w:szCs w:val="24"/>
              </w:rPr>
            </w:pPr>
            <w:r w:rsidRPr="00962F08">
              <w:rPr>
                <w:sz w:val="24"/>
                <w:szCs w:val="24"/>
              </w:rPr>
              <w:t>3-4классы</w:t>
            </w:r>
          </w:p>
        </w:tc>
        <w:tc>
          <w:tcPr>
            <w:tcW w:w="2623" w:type="pct"/>
            <w:gridSpan w:val="3"/>
          </w:tcPr>
          <w:p w:rsidR="00D968B1" w:rsidRPr="00962F08" w:rsidRDefault="00D968B1" w:rsidP="00767082">
            <w:pPr>
              <w:pStyle w:val="TableParagraph"/>
              <w:ind w:left="0" w:firstLine="339"/>
              <w:rPr>
                <w:sz w:val="24"/>
                <w:szCs w:val="24"/>
                <w:lang w:val="ru-RU"/>
              </w:rPr>
            </w:pPr>
            <w:r w:rsidRPr="00962F08">
              <w:rPr>
                <w:sz w:val="24"/>
                <w:szCs w:val="24"/>
                <w:lang w:val="ru-RU"/>
              </w:rPr>
              <w:t>Школьныйкласс-учебныйколлектив.Ответственностьзауспешностькаждогоученика,помощь,поддержкаивзаимовыручка–качествачленовколлектива.Роливколлективе: умение руководитьиподчиняться.Воспитаниевсебеумениясдерживаться,справляться с обидами, сниматьконфликты.Детскийтелефондоверия</w:t>
            </w:r>
          </w:p>
        </w:tc>
        <w:tc>
          <w:tcPr>
            <w:tcW w:w="2167" w:type="pct"/>
          </w:tcPr>
          <w:p w:rsidR="00D968B1" w:rsidRPr="00962F08" w:rsidRDefault="00D968B1" w:rsidP="00767082">
            <w:pPr>
              <w:pStyle w:val="TableParagraph"/>
              <w:ind w:left="0" w:firstLine="339"/>
              <w:rPr>
                <w:sz w:val="24"/>
                <w:szCs w:val="24"/>
                <w:lang w:val="ru-RU"/>
              </w:rPr>
            </w:pPr>
            <w:r w:rsidRPr="00962F08">
              <w:rPr>
                <w:sz w:val="24"/>
                <w:szCs w:val="24"/>
                <w:lang w:val="ru-RU"/>
              </w:rPr>
              <w:t>Рассматриваниевыставкифотографийкласса«Мывместе:чтомыумеем?»</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 задание: работа с пословицами о ценности коллектива:восстановлениепословицы,объяснениеезначения.Например:«Вколлективе чужой работы не бывает», «Один и камень не поднимет, амиром–городпередвинут»;«Согласиеилад–дляобщегодела–клад»,«Водиночкунеодолеешьи кочку».</w:t>
            </w:r>
          </w:p>
          <w:p w:rsidR="00D968B1" w:rsidRPr="00962F08" w:rsidRDefault="00D968B1" w:rsidP="00767082">
            <w:pPr>
              <w:pStyle w:val="TableParagraph"/>
              <w:ind w:left="0"/>
              <w:rPr>
                <w:sz w:val="24"/>
                <w:szCs w:val="24"/>
              </w:rPr>
            </w:pPr>
            <w:r w:rsidRPr="00962F08">
              <w:rPr>
                <w:sz w:val="24"/>
                <w:szCs w:val="24"/>
              </w:rPr>
              <w:t>Дискуссия«Каксправитьсясобидой?»</w:t>
            </w:r>
          </w:p>
          <w:p w:rsidR="00D968B1" w:rsidRPr="00962F08" w:rsidRDefault="00D968B1" w:rsidP="00767082">
            <w:pPr>
              <w:pStyle w:val="TableParagraph"/>
              <w:ind w:left="0"/>
              <w:rPr>
                <w:sz w:val="24"/>
                <w:szCs w:val="24"/>
              </w:rPr>
            </w:pPr>
            <w:r w:rsidRPr="00962F08">
              <w:rPr>
                <w:sz w:val="24"/>
                <w:szCs w:val="24"/>
              </w:rPr>
              <w:t>Ролеваяигра:«Выбираемкомандирадляпредстоящейработы»</w:t>
            </w:r>
          </w:p>
        </w:tc>
      </w:tr>
      <w:tr w:rsidR="00D968B1" w:rsidRPr="00962F08" w:rsidTr="00767082">
        <w:trPr>
          <w:trHeight w:val="562"/>
        </w:trPr>
        <w:tc>
          <w:tcPr>
            <w:tcW w:w="5000" w:type="pct"/>
            <w:gridSpan w:val="5"/>
          </w:tcPr>
          <w:p w:rsidR="00D968B1" w:rsidRPr="00962F08" w:rsidRDefault="00D968B1" w:rsidP="00767082">
            <w:pPr>
              <w:pStyle w:val="TableParagraph"/>
              <w:tabs>
                <w:tab w:val="left" w:pos="3087"/>
              </w:tabs>
              <w:ind w:left="0"/>
              <w:rPr>
                <w:b/>
                <w:sz w:val="24"/>
                <w:szCs w:val="24"/>
              </w:rPr>
            </w:pPr>
            <w:r w:rsidRPr="00962F08">
              <w:rPr>
                <w:b/>
                <w:sz w:val="24"/>
                <w:szCs w:val="24"/>
              </w:rPr>
              <w:t>7.Потусторону</w:t>
            </w:r>
            <w:r w:rsidRPr="00962F08">
              <w:rPr>
                <w:b/>
                <w:sz w:val="24"/>
                <w:szCs w:val="24"/>
              </w:rPr>
              <w:tab/>
              <w:t>экрана</w:t>
            </w:r>
          </w:p>
        </w:tc>
      </w:tr>
      <w:tr w:rsidR="00D968B1" w:rsidRPr="00962F08" w:rsidTr="00321CF7">
        <w:trPr>
          <w:trHeight w:val="5151"/>
        </w:trPr>
        <w:tc>
          <w:tcPr>
            <w:tcW w:w="220" w:type="pct"/>
            <w:gridSpan w:val="2"/>
          </w:tcPr>
          <w:p w:rsidR="00D968B1" w:rsidRPr="00962F08" w:rsidRDefault="00D968B1" w:rsidP="00767082">
            <w:pPr>
              <w:pStyle w:val="TableParagraph"/>
              <w:ind w:left="0"/>
              <w:rPr>
                <w:sz w:val="24"/>
                <w:szCs w:val="24"/>
              </w:rPr>
            </w:pPr>
            <w:r w:rsidRPr="00962F08">
              <w:rPr>
                <w:sz w:val="24"/>
                <w:szCs w:val="24"/>
              </w:rPr>
              <w:lastRenderedPageBreak/>
              <w:t>1-2классы</w:t>
            </w:r>
          </w:p>
        </w:tc>
        <w:tc>
          <w:tcPr>
            <w:tcW w:w="2325" w:type="pct"/>
          </w:tcPr>
          <w:p w:rsidR="00D968B1" w:rsidRPr="00962F08" w:rsidRDefault="00D968B1" w:rsidP="00767082">
            <w:pPr>
              <w:pStyle w:val="TableParagraph"/>
              <w:ind w:left="0"/>
              <w:rPr>
                <w:sz w:val="24"/>
                <w:szCs w:val="24"/>
                <w:lang w:val="ru-RU"/>
              </w:rPr>
            </w:pPr>
            <w:r w:rsidRPr="00962F08">
              <w:rPr>
                <w:sz w:val="24"/>
                <w:szCs w:val="24"/>
                <w:lang w:val="ru-RU"/>
              </w:rPr>
              <w:t>Российскомукинематографу</w:t>
            </w:r>
          </w:p>
          <w:p w:rsidR="00D968B1" w:rsidRPr="00962F08" w:rsidRDefault="00D968B1" w:rsidP="00767082">
            <w:pPr>
              <w:pStyle w:val="TableParagraph"/>
              <w:ind w:left="0"/>
              <w:rPr>
                <w:sz w:val="24"/>
                <w:szCs w:val="24"/>
                <w:lang w:val="ru-RU"/>
              </w:rPr>
            </w:pPr>
            <w:r w:rsidRPr="00962F08">
              <w:rPr>
                <w:sz w:val="24"/>
                <w:szCs w:val="24"/>
                <w:lang w:val="ru-RU"/>
              </w:rPr>
              <w:t>–115лет.Можетлисегоднячеловек(общество)житьбезкинематографа?</w:t>
            </w:r>
          </w:p>
          <w:p w:rsidR="00D968B1" w:rsidRPr="00962F08" w:rsidRDefault="00D968B1" w:rsidP="00767082">
            <w:pPr>
              <w:pStyle w:val="TableParagraph"/>
              <w:ind w:left="0" w:firstLine="339"/>
              <w:rPr>
                <w:sz w:val="24"/>
                <w:szCs w:val="24"/>
                <w:lang w:val="ru-RU"/>
              </w:rPr>
            </w:pPr>
            <w:r w:rsidRPr="00962F08">
              <w:rPr>
                <w:sz w:val="24"/>
                <w:szCs w:val="24"/>
                <w:lang w:val="ru-RU"/>
              </w:rPr>
              <w:t>«Великий немой» – фильмыбез звука. 1908 год – рождениедетского кино в России. Первыеигровыефильмы:</w:t>
            </w:r>
          </w:p>
          <w:p w:rsidR="00D968B1" w:rsidRPr="00962F08" w:rsidRDefault="00D968B1" w:rsidP="00767082">
            <w:pPr>
              <w:pStyle w:val="TableParagraph"/>
              <w:tabs>
                <w:tab w:val="left" w:pos="3011"/>
              </w:tabs>
              <w:ind w:left="0"/>
              <w:rPr>
                <w:sz w:val="24"/>
                <w:szCs w:val="24"/>
                <w:lang w:val="ru-RU"/>
              </w:rPr>
            </w:pPr>
            <w:r w:rsidRPr="00962F08">
              <w:rPr>
                <w:sz w:val="24"/>
                <w:szCs w:val="24"/>
                <w:lang w:val="ru-RU"/>
              </w:rPr>
              <w:t>«Дедушка</w:t>
            </w:r>
            <w:r w:rsidRPr="00962F08">
              <w:rPr>
                <w:sz w:val="24"/>
                <w:szCs w:val="24"/>
                <w:lang w:val="ru-RU"/>
              </w:rPr>
              <w:tab/>
              <w:t>Мороз»,</w:t>
            </w:r>
          </w:p>
          <w:p w:rsidR="00D968B1" w:rsidRPr="00962F08" w:rsidRDefault="00D968B1" w:rsidP="00767082">
            <w:pPr>
              <w:pStyle w:val="TableParagraph"/>
              <w:ind w:left="0"/>
              <w:rPr>
                <w:sz w:val="24"/>
                <w:szCs w:val="24"/>
                <w:lang w:val="ru-RU"/>
              </w:rPr>
            </w:pPr>
            <w:r w:rsidRPr="00962F08">
              <w:rPr>
                <w:sz w:val="24"/>
                <w:szCs w:val="24"/>
                <w:lang w:val="ru-RU"/>
              </w:rPr>
              <w:t>«Царевна-лягушка»,«ПесньовещемОлеге».Созданиестудии</w:t>
            </w:r>
          </w:p>
          <w:p w:rsidR="00D968B1" w:rsidRPr="00962F08" w:rsidRDefault="00D968B1" w:rsidP="00767082">
            <w:pPr>
              <w:pStyle w:val="TableParagraph"/>
              <w:ind w:left="0"/>
              <w:rPr>
                <w:sz w:val="24"/>
                <w:szCs w:val="24"/>
                <w:lang w:val="ru-RU"/>
              </w:rPr>
            </w:pPr>
            <w:r w:rsidRPr="00962F08">
              <w:rPr>
                <w:sz w:val="24"/>
                <w:szCs w:val="24"/>
                <w:lang w:val="ru-RU"/>
              </w:rPr>
              <w:t>«Союздетфильм».Известныепервыеигровыефильмы:«Пощучьемувелению»,«Морозко»,</w:t>
            </w:r>
          </w:p>
          <w:p w:rsidR="00D968B1" w:rsidRPr="00962F08" w:rsidRDefault="00D968B1" w:rsidP="00767082">
            <w:pPr>
              <w:pStyle w:val="TableParagraph"/>
              <w:ind w:left="0"/>
              <w:rPr>
                <w:sz w:val="24"/>
                <w:szCs w:val="24"/>
              </w:rPr>
            </w:pPr>
            <w:r w:rsidRPr="00962F08">
              <w:rPr>
                <w:sz w:val="24"/>
                <w:szCs w:val="24"/>
              </w:rPr>
              <w:t>«Королевствокривыхзеркал»,(режиссераАлександраРоу).</w:t>
            </w:r>
          </w:p>
        </w:tc>
        <w:tc>
          <w:tcPr>
            <w:tcW w:w="2454" w:type="pct"/>
            <w:gridSpan w:val="2"/>
          </w:tcPr>
          <w:p w:rsidR="00D968B1" w:rsidRPr="00962F08" w:rsidRDefault="00D968B1" w:rsidP="00767082">
            <w:pPr>
              <w:pStyle w:val="TableParagraph"/>
              <w:ind w:left="0" w:firstLine="339"/>
              <w:rPr>
                <w:sz w:val="24"/>
                <w:szCs w:val="24"/>
                <w:lang w:val="ru-RU"/>
              </w:rPr>
            </w:pPr>
            <w:r w:rsidRPr="00962F08">
              <w:rPr>
                <w:sz w:val="24"/>
                <w:szCs w:val="24"/>
                <w:lang w:val="ru-RU"/>
              </w:rPr>
              <w:t>СлушаниепесниБуратиноизфильма«ПриключенияБуратино»(композиторА.Рыбников).</w:t>
            </w:r>
          </w:p>
          <w:p w:rsidR="00D968B1" w:rsidRPr="00962F08" w:rsidRDefault="00D968B1" w:rsidP="00767082">
            <w:pPr>
              <w:pStyle w:val="TableParagraph"/>
              <w:ind w:left="0" w:firstLine="339"/>
              <w:rPr>
                <w:sz w:val="24"/>
                <w:szCs w:val="24"/>
                <w:lang w:val="ru-RU"/>
              </w:rPr>
            </w:pPr>
            <w:r w:rsidRPr="00962F08">
              <w:rPr>
                <w:sz w:val="24"/>
                <w:szCs w:val="24"/>
                <w:lang w:val="ru-RU"/>
              </w:rPr>
              <w:t>Просмотрвидеоматериалов:кадрыизнемогокино.Беседа:Можнолипомимике, жестам,поведениюартистов понятьсюжеткартины?</w:t>
            </w:r>
          </w:p>
          <w:p w:rsidR="00D968B1" w:rsidRPr="00962F08" w:rsidRDefault="00D968B1" w:rsidP="00767082">
            <w:pPr>
              <w:pStyle w:val="TableParagraph"/>
              <w:ind w:left="0" w:firstLine="339"/>
              <w:rPr>
                <w:sz w:val="24"/>
                <w:szCs w:val="24"/>
                <w:lang w:val="ru-RU"/>
              </w:rPr>
            </w:pPr>
            <w:r w:rsidRPr="00962F08">
              <w:rPr>
                <w:spacing w:val="-1"/>
                <w:sz w:val="24"/>
                <w:szCs w:val="24"/>
                <w:lang w:val="ru-RU"/>
              </w:rPr>
              <w:t>Интерактивноезадание–викторина</w:t>
            </w:r>
            <w:r w:rsidRPr="00962F08">
              <w:rPr>
                <w:sz w:val="24"/>
                <w:szCs w:val="24"/>
                <w:lang w:val="ru-RU"/>
              </w:rPr>
              <w:t>«Знаемлимыэтиизвестныедетскиефильмы?» (отгадывание по отдельным эпизодам и фото героев названияфильмов).Например,«Пощучьемувелению»,«Королевствокривыхзеркал»,«Царевна-лягушка».</w:t>
            </w:r>
          </w:p>
          <w:p w:rsidR="00D968B1" w:rsidRPr="00962F08" w:rsidRDefault="00D968B1" w:rsidP="00767082">
            <w:pPr>
              <w:pStyle w:val="TableParagraph"/>
              <w:ind w:left="0"/>
              <w:rPr>
                <w:sz w:val="24"/>
                <w:szCs w:val="24"/>
                <w:lang w:val="ru-RU"/>
              </w:rPr>
            </w:pPr>
            <w:r w:rsidRPr="00962F08">
              <w:rPr>
                <w:sz w:val="24"/>
                <w:szCs w:val="24"/>
                <w:lang w:val="ru-RU"/>
              </w:rPr>
              <w:t>Ролеваяигра:«Мыснимаемкино»(разыгрываниеэпизодаизсказки</w:t>
            </w:r>
          </w:p>
          <w:p w:rsidR="00D968B1" w:rsidRPr="00962F08" w:rsidRDefault="00D968B1" w:rsidP="00767082">
            <w:pPr>
              <w:pStyle w:val="TableParagraph"/>
              <w:ind w:left="0"/>
              <w:rPr>
                <w:sz w:val="24"/>
                <w:szCs w:val="24"/>
                <w:lang w:val="ru-RU"/>
              </w:rPr>
            </w:pPr>
            <w:r w:rsidRPr="00962F08">
              <w:rPr>
                <w:sz w:val="24"/>
                <w:szCs w:val="24"/>
                <w:lang w:val="ru-RU"/>
              </w:rPr>
              <w:t>«Царевна-лягушка»,разговорцаревичаслягушкой).</w:t>
            </w:r>
          </w:p>
          <w:p w:rsidR="00D968B1" w:rsidRPr="00962F08" w:rsidRDefault="00D968B1" w:rsidP="00767082">
            <w:pPr>
              <w:pStyle w:val="TableParagraph"/>
              <w:ind w:left="0"/>
              <w:rPr>
                <w:sz w:val="24"/>
                <w:szCs w:val="24"/>
              </w:rPr>
            </w:pPr>
            <w:r w:rsidRPr="00962F08">
              <w:rPr>
                <w:sz w:val="24"/>
                <w:szCs w:val="24"/>
              </w:rPr>
              <w:t>Рассказыдетей:«Мойлюбимыйкинофильм»</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6"/>
        <w:gridCol w:w="149"/>
        <w:gridCol w:w="3382"/>
        <w:gridCol w:w="1016"/>
        <w:gridCol w:w="5807"/>
      </w:tblGrid>
      <w:tr w:rsidR="00D968B1" w:rsidRPr="00962F08" w:rsidTr="00321CF7">
        <w:trPr>
          <w:trHeight w:val="4038"/>
        </w:trPr>
        <w:tc>
          <w:tcPr>
            <w:tcW w:w="256" w:type="pct"/>
            <w:gridSpan w:val="2"/>
          </w:tcPr>
          <w:p w:rsidR="00D968B1" w:rsidRPr="00962F08" w:rsidRDefault="00D968B1" w:rsidP="00767082">
            <w:pPr>
              <w:pStyle w:val="TableParagraph"/>
              <w:ind w:left="0"/>
              <w:rPr>
                <w:sz w:val="24"/>
                <w:szCs w:val="24"/>
              </w:rPr>
            </w:pPr>
            <w:r w:rsidRPr="00962F08">
              <w:rPr>
                <w:sz w:val="24"/>
                <w:szCs w:val="24"/>
              </w:rPr>
              <w:t>3-4классы</w:t>
            </w:r>
          </w:p>
        </w:tc>
        <w:tc>
          <w:tcPr>
            <w:tcW w:w="1572" w:type="pct"/>
          </w:tcPr>
          <w:p w:rsidR="00D968B1" w:rsidRPr="00962F08" w:rsidRDefault="00D968B1" w:rsidP="00767082">
            <w:pPr>
              <w:pStyle w:val="TableParagraph"/>
              <w:ind w:left="0"/>
              <w:rPr>
                <w:sz w:val="24"/>
                <w:szCs w:val="24"/>
                <w:lang w:val="ru-RU"/>
              </w:rPr>
            </w:pPr>
            <w:r w:rsidRPr="00962F08">
              <w:rPr>
                <w:sz w:val="24"/>
                <w:szCs w:val="24"/>
                <w:lang w:val="ru-RU"/>
              </w:rPr>
              <w:t>Российскомукинематографу</w:t>
            </w:r>
          </w:p>
          <w:p w:rsidR="00D968B1" w:rsidRPr="00962F08" w:rsidRDefault="00D968B1" w:rsidP="00767082">
            <w:pPr>
              <w:pStyle w:val="TableParagraph"/>
              <w:ind w:left="0"/>
              <w:rPr>
                <w:sz w:val="24"/>
                <w:szCs w:val="24"/>
                <w:lang w:val="ru-RU"/>
              </w:rPr>
            </w:pPr>
            <w:r w:rsidRPr="00962F08">
              <w:rPr>
                <w:sz w:val="24"/>
                <w:szCs w:val="24"/>
                <w:lang w:val="ru-RU"/>
              </w:rPr>
              <w:t>– 115 лет. Рождение «Великогонемого»вРоссии.Чтотакоекиностудия? Кто и как снимаеткинофильмы?</w:t>
            </w:r>
          </w:p>
          <w:p w:rsidR="00D968B1" w:rsidRPr="00962F08" w:rsidRDefault="00D968B1" w:rsidP="00767082">
            <w:pPr>
              <w:pStyle w:val="TableParagraph"/>
              <w:ind w:left="0" w:firstLine="409"/>
              <w:rPr>
                <w:sz w:val="24"/>
                <w:szCs w:val="24"/>
                <w:lang w:val="ru-RU"/>
              </w:rPr>
            </w:pPr>
            <w:r w:rsidRPr="00962F08">
              <w:rPr>
                <w:sz w:val="24"/>
                <w:szCs w:val="24"/>
                <w:lang w:val="ru-RU"/>
              </w:rPr>
              <w:t>Первыезвуковыефильмы,которыезнаютилюбятвсе:</w:t>
            </w:r>
          </w:p>
          <w:p w:rsidR="00D968B1" w:rsidRPr="00962F08" w:rsidRDefault="00D968B1" w:rsidP="00767082">
            <w:pPr>
              <w:pStyle w:val="TableParagraph"/>
              <w:ind w:left="0"/>
              <w:rPr>
                <w:sz w:val="24"/>
                <w:szCs w:val="24"/>
                <w:lang w:val="ru-RU"/>
              </w:rPr>
            </w:pPr>
            <w:r w:rsidRPr="00962F08">
              <w:rPr>
                <w:sz w:val="24"/>
                <w:szCs w:val="24"/>
                <w:lang w:val="ru-RU"/>
              </w:rPr>
              <w:t>«Путевка в жизнь» (режиссер Н.Экк),«Чапаев»(режиссеры–братьяВасильевы),</w:t>
            </w:r>
          </w:p>
          <w:p w:rsidR="00D968B1" w:rsidRPr="00962F08" w:rsidRDefault="00D968B1" w:rsidP="00767082">
            <w:pPr>
              <w:pStyle w:val="TableParagraph"/>
              <w:ind w:left="0" w:firstLine="339"/>
              <w:rPr>
                <w:sz w:val="24"/>
                <w:szCs w:val="24"/>
                <w:lang w:val="ru-RU"/>
              </w:rPr>
            </w:pPr>
            <w:r w:rsidRPr="00962F08">
              <w:rPr>
                <w:sz w:val="24"/>
                <w:szCs w:val="24"/>
                <w:lang w:val="ru-RU"/>
              </w:rPr>
              <w:t>Какиебываюткинофильмы:документальные,</w:t>
            </w:r>
          </w:p>
          <w:p w:rsidR="00D968B1" w:rsidRPr="00962F08" w:rsidRDefault="00D968B1" w:rsidP="00767082">
            <w:pPr>
              <w:pStyle w:val="TableParagraph"/>
              <w:ind w:left="0"/>
              <w:rPr>
                <w:sz w:val="24"/>
                <w:szCs w:val="24"/>
              </w:rPr>
            </w:pPr>
            <w:r w:rsidRPr="00962F08">
              <w:rPr>
                <w:sz w:val="24"/>
                <w:szCs w:val="24"/>
                <w:lang w:val="ru-RU"/>
              </w:rPr>
              <w:t xml:space="preserve">художественные.Любимыедетские кинофильмы. </w:t>
            </w:r>
            <w:r w:rsidRPr="00962F08">
              <w:rPr>
                <w:sz w:val="24"/>
                <w:szCs w:val="24"/>
              </w:rPr>
              <w:t>Музыка вкино</w:t>
            </w:r>
          </w:p>
        </w:tc>
        <w:tc>
          <w:tcPr>
            <w:tcW w:w="3173" w:type="pct"/>
            <w:gridSpan w:val="2"/>
          </w:tcPr>
          <w:p w:rsidR="00D968B1" w:rsidRPr="00962F08" w:rsidRDefault="00D968B1" w:rsidP="00767082">
            <w:pPr>
              <w:pStyle w:val="TableParagraph"/>
              <w:ind w:left="0" w:firstLine="339"/>
              <w:rPr>
                <w:sz w:val="24"/>
                <w:szCs w:val="24"/>
                <w:lang w:val="ru-RU"/>
              </w:rPr>
            </w:pPr>
            <w:r w:rsidRPr="00962F08">
              <w:rPr>
                <w:sz w:val="24"/>
                <w:szCs w:val="24"/>
                <w:lang w:val="ru-RU"/>
              </w:rPr>
              <w:t>Слушаниепесни«Веселыекачели»изкинофильма«ПриключенияЭлектроника»(композиторЕ.Крылатов).</w:t>
            </w:r>
          </w:p>
          <w:p w:rsidR="00D968B1" w:rsidRPr="00962F08" w:rsidRDefault="00D968B1" w:rsidP="00767082">
            <w:pPr>
              <w:pStyle w:val="TableParagraph"/>
              <w:ind w:left="0" w:firstLine="339"/>
              <w:rPr>
                <w:sz w:val="24"/>
                <w:szCs w:val="24"/>
                <w:lang w:val="ru-RU"/>
              </w:rPr>
            </w:pPr>
            <w:r w:rsidRPr="00962F08">
              <w:rPr>
                <w:sz w:val="24"/>
                <w:szCs w:val="24"/>
                <w:lang w:val="ru-RU"/>
              </w:rPr>
              <w:t>Виртуальнаяэкскурсияпокиностудии«Союзмультфильм».Ролеваяигра: «Расскажи о себе. Чем ты занимаешься?» (ответы детей от первоголица на вопросы: «Чем занимается режиссер? А оператор? А костюмер? Азвукооператор?А композитор?</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Интерактивноезадание:просмотротрывковиздокументальныхфильмов, определение их темы, объяснение назначение: почему фильмназываетсядокументальным?Чемонотличается отхудожественного?</w:t>
            </w:r>
          </w:p>
          <w:p w:rsidR="00D968B1" w:rsidRPr="00962F08" w:rsidRDefault="00D968B1" w:rsidP="00767082">
            <w:pPr>
              <w:pStyle w:val="TableParagraph"/>
              <w:ind w:left="0"/>
              <w:rPr>
                <w:sz w:val="24"/>
                <w:szCs w:val="24"/>
              </w:rPr>
            </w:pPr>
            <w:r w:rsidRPr="00962F08">
              <w:rPr>
                <w:sz w:val="24"/>
                <w:szCs w:val="24"/>
              </w:rPr>
              <w:t>Рассказыдетей:«Мойлюбимыйдетскийфильм»</w:t>
            </w:r>
          </w:p>
        </w:tc>
      </w:tr>
      <w:tr w:rsidR="00D968B1" w:rsidRPr="00962F08" w:rsidTr="00767082">
        <w:trPr>
          <w:trHeight w:val="562"/>
        </w:trPr>
        <w:tc>
          <w:tcPr>
            <w:tcW w:w="5000" w:type="pct"/>
            <w:gridSpan w:val="5"/>
          </w:tcPr>
          <w:p w:rsidR="00D968B1" w:rsidRPr="00962F08" w:rsidRDefault="00D968B1" w:rsidP="00767082">
            <w:pPr>
              <w:pStyle w:val="TableParagraph"/>
              <w:ind w:left="0"/>
              <w:rPr>
                <w:b/>
                <w:sz w:val="24"/>
                <w:szCs w:val="24"/>
              </w:rPr>
            </w:pPr>
            <w:r w:rsidRPr="00962F08">
              <w:rPr>
                <w:b/>
                <w:sz w:val="24"/>
                <w:szCs w:val="24"/>
              </w:rPr>
              <w:t>8.Деньспецназа</w:t>
            </w:r>
          </w:p>
        </w:tc>
      </w:tr>
      <w:tr w:rsidR="00D968B1" w:rsidRPr="00962F08" w:rsidTr="00321CF7">
        <w:trPr>
          <w:trHeight w:val="3960"/>
        </w:trPr>
        <w:tc>
          <w:tcPr>
            <w:tcW w:w="189" w:type="pct"/>
          </w:tcPr>
          <w:p w:rsidR="00D968B1" w:rsidRPr="00962F08" w:rsidRDefault="00D968B1" w:rsidP="00767082">
            <w:pPr>
              <w:pStyle w:val="TableParagraph"/>
              <w:ind w:left="0"/>
              <w:rPr>
                <w:sz w:val="24"/>
                <w:szCs w:val="24"/>
              </w:rPr>
            </w:pPr>
            <w:r w:rsidRPr="00962F08">
              <w:rPr>
                <w:sz w:val="24"/>
                <w:szCs w:val="24"/>
              </w:rPr>
              <w:t>1-2классы</w:t>
            </w:r>
          </w:p>
        </w:tc>
        <w:tc>
          <w:tcPr>
            <w:tcW w:w="2110" w:type="pct"/>
            <w:gridSpan w:val="3"/>
          </w:tcPr>
          <w:p w:rsidR="00D968B1" w:rsidRPr="00962F08" w:rsidRDefault="00D968B1" w:rsidP="00767082">
            <w:pPr>
              <w:pStyle w:val="TableParagraph"/>
              <w:tabs>
                <w:tab w:val="left" w:pos="1551"/>
                <w:tab w:val="left" w:pos="2429"/>
                <w:tab w:val="left" w:pos="2983"/>
              </w:tabs>
              <w:ind w:left="0" w:firstLine="339"/>
              <w:rPr>
                <w:sz w:val="24"/>
                <w:szCs w:val="24"/>
                <w:lang w:val="ru-RU"/>
              </w:rPr>
            </w:pPr>
            <w:r w:rsidRPr="00962F08">
              <w:rPr>
                <w:sz w:val="24"/>
                <w:szCs w:val="24"/>
                <w:lang w:val="ru-RU"/>
              </w:rPr>
              <w:t>28октября–Деньподразделенийспециальногоназначения.Странагордитсяважнойработойбойцовспецназа.</w:t>
            </w:r>
            <w:r w:rsidRPr="00962F08">
              <w:rPr>
                <w:sz w:val="24"/>
                <w:szCs w:val="24"/>
                <w:lang w:val="ru-RU"/>
              </w:rPr>
              <w:tab/>
            </w:r>
            <w:r w:rsidRPr="00962F08">
              <w:rPr>
                <w:sz w:val="24"/>
                <w:szCs w:val="24"/>
                <w:lang w:val="ru-RU"/>
              </w:rPr>
              <w:tab/>
            </w:r>
            <w:r w:rsidRPr="00962F08">
              <w:rPr>
                <w:spacing w:val="-1"/>
                <w:sz w:val="24"/>
                <w:szCs w:val="24"/>
                <w:lang w:val="ru-RU"/>
              </w:rPr>
              <w:t>Легендарные</w:t>
            </w:r>
            <w:r w:rsidRPr="00962F08">
              <w:rPr>
                <w:sz w:val="24"/>
                <w:szCs w:val="24"/>
                <w:lang w:val="ru-RU"/>
              </w:rPr>
              <w:t>подразделения:«Альфа»,-борьбастеррористами,освобождениезаложников,поиск</w:t>
            </w:r>
            <w:r w:rsidRPr="00962F08">
              <w:rPr>
                <w:sz w:val="24"/>
                <w:szCs w:val="24"/>
                <w:lang w:val="ru-RU"/>
              </w:rPr>
              <w:tab/>
              <w:t>особо</w:t>
            </w:r>
            <w:r w:rsidRPr="00962F08">
              <w:rPr>
                <w:sz w:val="24"/>
                <w:szCs w:val="24"/>
                <w:lang w:val="ru-RU"/>
              </w:rPr>
              <w:tab/>
            </w:r>
            <w:r w:rsidRPr="00962F08">
              <w:rPr>
                <w:sz w:val="24"/>
                <w:szCs w:val="24"/>
                <w:lang w:val="ru-RU"/>
              </w:rPr>
              <w:tab/>
            </w:r>
            <w:r w:rsidRPr="00962F08">
              <w:rPr>
                <w:spacing w:val="-1"/>
                <w:sz w:val="24"/>
                <w:szCs w:val="24"/>
                <w:lang w:val="ru-RU"/>
              </w:rPr>
              <w:t>опасных</w:t>
            </w:r>
            <w:r w:rsidRPr="00962F08">
              <w:rPr>
                <w:sz w:val="24"/>
                <w:szCs w:val="24"/>
                <w:lang w:val="ru-RU"/>
              </w:rPr>
              <w:t>преступников.</w:t>
            </w:r>
          </w:p>
          <w:p w:rsidR="00D968B1" w:rsidRPr="00962F08" w:rsidRDefault="00D968B1" w:rsidP="00767082">
            <w:pPr>
              <w:pStyle w:val="TableParagraph"/>
              <w:ind w:left="0" w:firstLine="339"/>
              <w:rPr>
                <w:sz w:val="24"/>
                <w:szCs w:val="24"/>
                <w:lang w:val="ru-RU"/>
              </w:rPr>
            </w:pPr>
            <w:r w:rsidRPr="00962F08">
              <w:rPr>
                <w:sz w:val="24"/>
                <w:szCs w:val="24"/>
                <w:lang w:val="ru-RU"/>
              </w:rPr>
              <w:t>«Вымпел»–охранаэкологически важных объектов;борьба с террористами; ведениепереговоровипроведениеразведки.</w:t>
            </w:r>
          </w:p>
          <w:p w:rsidR="00D968B1" w:rsidRPr="00962F08" w:rsidRDefault="00D968B1" w:rsidP="00767082">
            <w:pPr>
              <w:pStyle w:val="TableParagraph"/>
              <w:ind w:left="0" w:firstLine="478"/>
              <w:rPr>
                <w:sz w:val="24"/>
                <w:szCs w:val="24"/>
              </w:rPr>
            </w:pPr>
            <w:r w:rsidRPr="00962F08">
              <w:rPr>
                <w:sz w:val="24"/>
                <w:szCs w:val="24"/>
              </w:rPr>
              <w:t>Качествабойцовспецназа,спортивныетренировки</w:t>
            </w:r>
          </w:p>
        </w:tc>
        <w:tc>
          <w:tcPr>
            <w:tcW w:w="2701" w:type="pct"/>
          </w:tcPr>
          <w:p w:rsidR="00D968B1" w:rsidRPr="00962F08" w:rsidRDefault="00D968B1" w:rsidP="00767082">
            <w:pPr>
              <w:pStyle w:val="TableParagraph"/>
              <w:ind w:left="0" w:firstLine="339"/>
              <w:rPr>
                <w:sz w:val="24"/>
                <w:szCs w:val="24"/>
                <w:lang w:val="ru-RU"/>
              </w:rPr>
            </w:pPr>
            <w:r w:rsidRPr="00962F08">
              <w:rPr>
                <w:sz w:val="24"/>
                <w:szCs w:val="24"/>
                <w:lang w:val="ru-RU"/>
              </w:rPr>
              <w:t>Работа с иллюстративным материалом: описание внешнего вида бойцовспецподразделения,примерыдеятельностиподразделенийспецназа:освобождениезаложников,захваттеррористов.</w:t>
            </w:r>
          </w:p>
          <w:p w:rsidR="00D968B1" w:rsidRPr="00962F08" w:rsidRDefault="00D968B1" w:rsidP="00767082">
            <w:pPr>
              <w:pStyle w:val="TableParagraph"/>
              <w:ind w:left="0"/>
              <w:rPr>
                <w:sz w:val="24"/>
                <w:szCs w:val="24"/>
                <w:lang w:val="ru-RU"/>
              </w:rPr>
            </w:pPr>
            <w:r w:rsidRPr="00962F08">
              <w:rPr>
                <w:sz w:val="24"/>
                <w:szCs w:val="24"/>
                <w:lang w:val="ru-RU"/>
              </w:rPr>
              <w:t>Просмотрвидеоматериаловофизическойподготовкебойцовспецназа.</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Интерактивноезадание:восстановлениепословицосмелости(героизме), объяснение их значения. Например: «Тот герой, кто за Родинугорой!»,«Нетотгеройктонаградуждет,атотгерой,чтозанародвстает!»,</w:t>
            </w:r>
          </w:p>
          <w:p w:rsidR="00D968B1" w:rsidRPr="00962F08" w:rsidRDefault="00D968B1" w:rsidP="00767082">
            <w:pPr>
              <w:pStyle w:val="TableParagraph"/>
              <w:ind w:left="0"/>
              <w:rPr>
                <w:sz w:val="24"/>
                <w:szCs w:val="24"/>
                <w:lang w:val="ru-RU"/>
              </w:rPr>
            </w:pPr>
            <w:r w:rsidRPr="00962F08">
              <w:rPr>
                <w:sz w:val="24"/>
                <w:szCs w:val="24"/>
                <w:lang w:val="ru-RU"/>
              </w:rPr>
              <w:t>«Один за всех, все – за одного», «Сам погибай, а товарища выручай» (повыбору)</w:t>
            </w:r>
          </w:p>
        </w:tc>
      </w:tr>
    </w:tbl>
    <w:p w:rsidR="00D968B1" w:rsidRPr="00962F08" w:rsidRDefault="008C7D9F" w:rsidP="00D968B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US"/>
        </w:rPr>
        <w:pict>
          <v:shape id="AutoShape 6" o:spid="_x0000_s1031" style="position:absolute;margin-left:351.25pt;margin-top:71.65pt;width:452.95pt;height:144.95pt;z-index:-251657216;visibility:visible;mso-position-horizontal-relative:page;mso-position-vertical-relative:page" coordsize="9059,28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" adj="0,,0" path="m9059,2254l,2254r,323l,2898r9059,l9059,2577r,-323xm9059,966l,966r,322l,1611r,321l,2254r9059,l9059,1932r,-321l9059,1288r,-322xm9059,l,,,322,,645,,966r9059,l9059,645r,-323l9059,xe" fillcolor="#fafafa" stroked="f">
            <v:stroke joinstyle="round"/>
            <v:formulas/>
            <v:path arrowok="t" o:connecttype="custom" o:connectlocs="5752465,2341245;0,2341245;0,2546350;0,2750185;5752465,2750185;5752465,2546350;5752465,2341245;5752465,1523365;0,1523365;0,1727835;0,1932940;0,2136775;0,2341245;5752465,2341245;5752465,2136775;5752465,1932940;5752465,1727835;5752465,1523365;5752465,909955;0,909955;0,1114425;0,1319530;0,1523365;5752465,1523365;5752465,1319530;5752465,1114425;5752465,909955" o:connectangles="0,0,0,0,0,0,0,0,0,0,0,0,0,0,0,0,0,0,0,0,0,0,0,0,0,0,0"/>
            <w10:wrap anchorx="page" anchory="page"/>
          </v:shape>
        </w:pic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76"/>
        <w:gridCol w:w="4597"/>
        <w:gridCol w:w="5787"/>
      </w:tblGrid>
      <w:tr w:rsidR="00D968B1" w:rsidRPr="00962F08" w:rsidTr="00767082">
        <w:trPr>
          <w:trHeight w:val="9660"/>
        </w:trPr>
        <w:tc>
          <w:tcPr>
            <w:tcW w:w="688" w:type="pct"/>
          </w:tcPr>
          <w:p w:rsidR="00D968B1" w:rsidRPr="00962F08" w:rsidRDefault="00D968B1" w:rsidP="00767082">
            <w:pPr>
              <w:pStyle w:val="TableParagraph"/>
              <w:ind w:left="0"/>
              <w:rPr>
                <w:sz w:val="24"/>
                <w:szCs w:val="24"/>
              </w:rPr>
            </w:pPr>
            <w:r w:rsidRPr="00962F08">
              <w:rPr>
                <w:sz w:val="24"/>
                <w:szCs w:val="24"/>
              </w:rPr>
              <w:lastRenderedPageBreak/>
              <w:t>3-4классы</w:t>
            </w:r>
          </w:p>
        </w:tc>
        <w:tc>
          <w:tcPr>
            <w:tcW w:w="1330" w:type="pct"/>
          </w:tcPr>
          <w:p w:rsidR="00D968B1" w:rsidRPr="00962F08" w:rsidRDefault="00D968B1" w:rsidP="00767082">
            <w:pPr>
              <w:pStyle w:val="TableParagraph"/>
              <w:tabs>
                <w:tab w:val="left" w:pos="2380"/>
                <w:tab w:val="left" w:pos="2797"/>
                <w:tab w:val="left" w:pos="2866"/>
              </w:tabs>
              <w:ind w:left="0" w:firstLine="339"/>
              <w:rPr>
                <w:sz w:val="24"/>
                <w:szCs w:val="24"/>
                <w:lang w:val="ru-RU"/>
              </w:rPr>
            </w:pPr>
            <w:r w:rsidRPr="00962F08">
              <w:rPr>
                <w:sz w:val="24"/>
                <w:szCs w:val="24"/>
                <w:lang w:val="ru-RU"/>
              </w:rPr>
              <w:t>28октября–Деньподразделенийспециальногоназначения.Странагордитсяважнойработойбойцовспецназа.</w:t>
            </w:r>
            <w:r w:rsidRPr="00962F08">
              <w:rPr>
                <w:sz w:val="24"/>
                <w:szCs w:val="24"/>
                <w:lang w:val="ru-RU"/>
              </w:rPr>
              <w:tab/>
            </w:r>
            <w:r w:rsidRPr="00962F08">
              <w:rPr>
                <w:spacing w:val="-1"/>
                <w:sz w:val="24"/>
                <w:szCs w:val="24"/>
                <w:lang w:val="ru-RU"/>
              </w:rPr>
              <w:t>Деятельность</w:t>
            </w:r>
            <w:r w:rsidRPr="00962F08">
              <w:rPr>
                <w:sz w:val="24"/>
                <w:szCs w:val="24"/>
                <w:lang w:val="ru-RU"/>
              </w:rPr>
              <w:t>подразделений</w:t>
            </w:r>
            <w:r w:rsidRPr="00962F08">
              <w:rPr>
                <w:sz w:val="24"/>
                <w:szCs w:val="24"/>
                <w:lang w:val="ru-RU"/>
              </w:rPr>
              <w:tab/>
            </w:r>
            <w:r w:rsidRPr="00962F08">
              <w:rPr>
                <w:sz w:val="24"/>
                <w:szCs w:val="24"/>
                <w:lang w:val="ru-RU"/>
              </w:rPr>
              <w:tab/>
            </w:r>
            <w:r w:rsidRPr="00962F08">
              <w:rPr>
                <w:sz w:val="24"/>
                <w:szCs w:val="24"/>
                <w:lang w:val="ru-RU"/>
              </w:rPr>
              <w:tab/>
            </w:r>
            <w:r w:rsidRPr="00962F08">
              <w:rPr>
                <w:spacing w:val="-1"/>
                <w:sz w:val="24"/>
                <w:szCs w:val="24"/>
                <w:lang w:val="ru-RU"/>
              </w:rPr>
              <w:t>спецназа:</w:t>
            </w:r>
            <w:r w:rsidRPr="00962F08">
              <w:rPr>
                <w:sz w:val="24"/>
                <w:szCs w:val="24"/>
                <w:lang w:val="ru-RU"/>
              </w:rPr>
              <w:t>поимкаособоопасныхпреступников,террористов,освобождениезаложников,различные</w:t>
            </w:r>
            <w:r w:rsidRPr="00962F08">
              <w:rPr>
                <w:sz w:val="24"/>
                <w:szCs w:val="24"/>
                <w:lang w:val="ru-RU"/>
              </w:rPr>
              <w:tab/>
            </w:r>
            <w:r w:rsidRPr="00962F08">
              <w:rPr>
                <w:sz w:val="24"/>
                <w:szCs w:val="24"/>
                <w:lang w:val="ru-RU"/>
              </w:rPr>
              <w:tab/>
              <w:t>поисково-спасательныеработы;</w:t>
            </w:r>
          </w:p>
          <w:p w:rsidR="00D968B1" w:rsidRPr="00962F08" w:rsidRDefault="00D968B1" w:rsidP="00767082">
            <w:pPr>
              <w:pStyle w:val="TableParagraph"/>
              <w:ind w:left="0"/>
              <w:rPr>
                <w:sz w:val="24"/>
                <w:szCs w:val="24"/>
                <w:lang w:val="ru-RU"/>
              </w:rPr>
            </w:pPr>
            <w:r w:rsidRPr="00962F08">
              <w:rPr>
                <w:sz w:val="24"/>
                <w:szCs w:val="24"/>
                <w:lang w:val="ru-RU"/>
              </w:rPr>
              <w:t>Обеспечение</w:t>
            </w:r>
          </w:p>
          <w:p w:rsidR="00D968B1" w:rsidRPr="00962F08" w:rsidRDefault="00D968B1" w:rsidP="00767082">
            <w:pPr>
              <w:pStyle w:val="TableParagraph"/>
              <w:tabs>
                <w:tab w:val="left" w:pos="2275"/>
              </w:tabs>
              <w:ind w:left="0"/>
              <w:rPr>
                <w:sz w:val="24"/>
                <w:szCs w:val="24"/>
                <w:lang w:val="ru-RU"/>
              </w:rPr>
            </w:pPr>
            <w:r w:rsidRPr="00962F08">
              <w:rPr>
                <w:sz w:val="24"/>
                <w:szCs w:val="24"/>
                <w:lang w:val="ru-RU"/>
              </w:rPr>
              <w:t>международныхмероприятий(олимпиад,</w:t>
            </w:r>
            <w:r w:rsidRPr="00962F08">
              <w:rPr>
                <w:sz w:val="24"/>
                <w:szCs w:val="24"/>
                <w:lang w:val="ru-RU"/>
              </w:rPr>
              <w:tab/>
            </w:r>
            <w:r w:rsidRPr="00962F08">
              <w:rPr>
                <w:spacing w:val="-1"/>
                <w:sz w:val="24"/>
                <w:szCs w:val="24"/>
                <w:lang w:val="ru-RU"/>
              </w:rPr>
              <w:t>соревнований,</w:t>
            </w:r>
            <w:r w:rsidRPr="00962F08">
              <w:rPr>
                <w:sz w:val="24"/>
                <w:szCs w:val="24"/>
                <w:lang w:val="ru-RU"/>
              </w:rPr>
              <w:t>встречруководителей</w:t>
            </w:r>
          </w:p>
          <w:p w:rsidR="00D968B1" w:rsidRPr="00962F08" w:rsidRDefault="00D968B1" w:rsidP="00767082">
            <w:pPr>
              <w:pStyle w:val="TableParagraph"/>
              <w:ind w:left="0" w:firstLine="478"/>
              <w:rPr>
                <w:sz w:val="24"/>
                <w:szCs w:val="24"/>
                <w:lang w:val="ru-RU"/>
              </w:rPr>
            </w:pPr>
            <w:r w:rsidRPr="00962F08">
              <w:rPr>
                <w:sz w:val="24"/>
                <w:szCs w:val="24"/>
                <w:lang w:val="ru-RU"/>
              </w:rPr>
              <w:t>Деятельностьизвестныхспецподразделений:</w:t>
            </w:r>
          </w:p>
          <w:p w:rsidR="00D968B1" w:rsidRPr="00962F08" w:rsidRDefault="00D968B1" w:rsidP="00767082">
            <w:pPr>
              <w:pStyle w:val="TableParagraph"/>
              <w:ind w:left="0" w:firstLine="339"/>
              <w:rPr>
                <w:sz w:val="24"/>
                <w:szCs w:val="24"/>
                <w:lang w:val="ru-RU"/>
              </w:rPr>
            </w:pPr>
            <w:r w:rsidRPr="00962F08">
              <w:rPr>
                <w:sz w:val="24"/>
                <w:szCs w:val="24"/>
                <w:lang w:val="ru-RU"/>
              </w:rPr>
              <w:t>«Альфа»,-борьбастеррористами,освобождениезаложников,поискособоопасныхпреступников</w:t>
            </w:r>
          </w:p>
          <w:p w:rsidR="00D968B1" w:rsidRPr="00962F08" w:rsidRDefault="00D968B1" w:rsidP="00767082">
            <w:pPr>
              <w:pStyle w:val="TableParagraph"/>
              <w:ind w:left="0" w:firstLine="339"/>
              <w:rPr>
                <w:sz w:val="24"/>
                <w:szCs w:val="24"/>
                <w:lang w:val="ru-RU"/>
              </w:rPr>
            </w:pPr>
            <w:r w:rsidRPr="00962F08">
              <w:rPr>
                <w:sz w:val="24"/>
                <w:szCs w:val="24"/>
                <w:lang w:val="ru-RU"/>
              </w:rPr>
              <w:t>«Дельфин»–спецотрядыморскойпехоты–борьбасподводнымидиверсантами</w:t>
            </w:r>
          </w:p>
          <w:p w:rsidR="00D968B1" w:rsidRPr="00962F08" w:rsidRDefault="00D968B1" w:rsidP="00767082">
            <w:pPr>
              <w:pStyle w:val="TableParagraph"/>
              <w:ind w:left="0" w:firstLine="339"/>
              <w:rPr>
                <w:sz w:val="24"/>
                <w:szCs w:val="24"/>
                <w:lang w:val="ru-RU"/>
              </w:rPr>
            </w:pPr>
            <w:r w:rsidRPr="00962F08">
              <w:rPr>
                <w:sz w:val="24"/>
                <w:szCs w:val="24"/>
                <w:lang w:val="ru-RU"/>
              </w:rPr>
              <w:t>«Град»–борьбастеррористами,освобождениезаложников</w:t>
            </w:r>
          </w:p>
          <w:p w:rsidR="00D968B1" w:rsidRPr="00962F08" w:rsidRDefault="00D968B1" w:rsidP="00767082">
            <w:pPr>
              <w:pStyle w:val="TableParagraph"/>
              <w:ind w:left="0" w:firstLine="339"/>
              <w:rPr>
                <w:sz w:val="24"/>
                <w:szCs w:val="24"/>
                <w:lang w:val="ru-RU"/>
              </w:rPr>
            </w:pPr>
            <w:r w:rsidRPr="00962F08">
              <w:rPr>
                <w:sz w:val="24"/>
                <w:szCs w:val="24"/>
                <w:lang w:val="ru-RU"/>
              </w:rPr>
              <w:t>Способностииособыекачества     бойцов     спецназа:</w:t>
            </w:r>
          </w:p>
          <w:p w:rsidR="00D968B1" w:rsidRPr="00962F08" w:rsidRDefault="00D968B1" w:rsidP="00767082">
            <w:pPr>
              <w:pStyle w:val="TableParagraph"/>
              <w:tabs>
                <w:tab w:val="left" w:pos="3021"/>
              </w:tabs>
              <w:ind w:left="0"/>
              <w:rPr>
                <w:sz w:val="24"/>
                <w:szCs w:val="24"/>
                <w:lang w:val="ru-RU"/>
              </w:rPr>
            </w:pPr>
            <w:r w:rsidRPr="009735EE">
              <w:rPr>
                <w:sz w:val="24"/>
                <w:szCs w:val="24"/>
                <w:lang w:val="ru-RU"/>
              </w:rPr>
              <w:t>физические   (сила,   ловкость,</w:t>
            </w:r>
            <w:r w:rsidRPr="00962F08">
              <w:rPr>
                <w:sz w:val="24"/>
                <w:szCs w:val="24"/>
                <w:lang w:val="ru-RU"/>
              </w:rPr>
              <w:t xml:space="preserve"> быстрота),</w:t>
            </w:r>
            <w:r w:rsidRPr="00962F08">
              <w:rPr>
                <w:sz w:val="24"/>
                <w:szCs w:val="24"/>
                <w:lang w:val="ru-RU"/>
              </w:rPr>
              <w:tab/>
            </w:r>
            <w:r w:rsidRPr="00962F08">
              <w:rPr>
                <w:spacing w:val="-1"/>
                <w:sz w:val="24"/>
                <w:szCs w:val="24"/>
                <w:lang w:val="ru-RU"/>
              </w:rPr>
              <w:t>волевые</w:t>
            </w:r>
            <w:r w:rsidRPr="00962F08">
              <w:rPr>
                <w:sz w:val="24"/>
                <w:szCs w:val="24"/>
                <w:lang w:val="ru-RU"/>
              </w:rPr>
              <w:t>(выносливость,терпеливость,сдержанность,</w:t>
            </w:r>
          </w:p>
          <w:p w:rsidR="00D968B1" w:rsidRPr="00962F08" w:rsidRDefault="00D968B1" w:rsidP="00767082">
            <w:pPr>
              <w:pStyle w:val="TableParagraph"/>
              <w:ind w:left="0"/>
              <w:rPr>
                <w:sz w:val="24"/>
                <w:szCs w:val="24"/>
              </w:rPr>
            </w:pPr>
            <w:r w:rsidRPr="00962F08">
              <w:rPr>
                <w:sz w:val="24"/>
                <w:szCs w:val="24"/>
              </w:rPr>
              <w:t>наблюдательность),       умение</w:t>
            </w:r>
          </w:p>
          <w:p w:rsidR="00D968B1" w:rsidRPr="00962F08" w:rsidRDefault="00D968B1" w:rsidP="00767082">
            <w:pPr>
              <w:pStyle w:val="TableParagraph"/>
              <w:ind w:left="0"/>
              <w:rPr>
                <w:sz w:val="24"/>
                <w:szCs w:val="24"/>
              </w:rPr>
            </w:pPr>
            <w:r w:rsidRPr="00962F08">
              <w:rPr>
                <w:sz w:val="24"/>
                <w:szCs w:val="24"/>
              </w:rPr>
              <w:t>пользоватьсяразнымивидамиоружия</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Видеоматериалы: будни подразделений спецназа». Беседа: «Важна лиработаспецназа?»,«Почемунужноборотьсястеррористами,захватчикамизаложников,охранятьважныемероприятияилиобъекты?</w:t>
            </w:r>
          </w:p>
          <w:p w:rsidR="00D968B1" w:rsidRPr="00962F08" w:rsidRDefault="00D968B1" w:rsidP="00767082">
            <w:pPr>
              <w:pStyle w:val="TableParagraph"/>
              <w:ind w:left="0" w:firstLine="478"/>
              <w:rPr>
                <w:sz w:val="24"/>
                <w:szCs w:val="24"/>
                <w:lang w:val="ru-RU"/>
              </w:rPr>
            </w:pPr>
            <w:r w:rsidRPr="00962F08">
              <w:rPr>
                <w:sz w:val="24"/>
                <w:szCs w:val="24"/>
                <w:lang w:val="ru-RU"/>
              </w:rPr>
              <w:t>Интерактивноезадание:соединитьфизкультурноеупражненияснормой его выполнения при поступлении в спецназ. Например, бег на 3 км(10 мин.30сек); подтягивание на перекладине (25 раз); отжимание от пола(90раз).</w:t>
            </w:r>
          </w:p>
          <w:p w:rsidR="00D968B1" w:rsidRPr="00962F08" w:rsidRDefault="00D968B1" w:rsidP="00767082">
            <w:pPr>
              <w:pStyle w:val="TableParagraph"/>
              <w:ind w:left="0"/>
              <w:rPr>
                <w:sz w:val="24"/>
                <w:szCs w:val="24"/>
                <w:lang w:val="ru-RU"/>
              </w:rPr>
            </w:pPr>
            <w:r w:rsidRPr="00962F08">
              <w:rPr>
                <w:sz w:val="24"/>
                <w:szCs w:val="24"/>
                <w:lang w:val="ru-RU"/>
              </w:rPr>
              <w:t>Ролеваяигра:роли–боец«Альфы»,боец«Дельфина»,боец«Града».</w:t>
            </w:r>
          </w:p>
          <w:p w:rsidR="00D968B1" w:rsidRPr="00962F08" w:rsidRDefault="00D968B1" w:rsidP="00767082">
            <w:pPr>
              <w:pStyle w:val="TableParagraph"/>
              <w:ind w:left="0"/>
              <w:rPr>
                <w:sz w:val="24"/>
                <w:szCs w:val="24"/>
                <w:lang w:val="ru-RU"/>
              </w:rPr>
            </w:pPr>
            <w:r w:rsidRPr="00962F08">
              <w:rPr>
                <w:sz w:val="24"/>
                <w:szCs w:val="24"/>
                <w:lang w:val="ru-RU"/>
              </w:rPr>
              <w:t>Оничитаютосвоейдеятельности,показываютиллюстрации.</w:t>
            </w:r>
          </w:p>
          <w:p w:rsidR="00D968B1" w:rsidRPr="00962F08" w:rsidRDefault="00D968B1" w:rsidP="00767082">
            <w:pPr>
              <w:pStyle w:val="TableParagraph"/>
              <w:ind w:left="0" w:firstLine="619"/>
              <w:rPr>
                <w:sz w:val="24"/>
                <w:szCs w:val="24"/>
                <w:lang w:val="ru-RU"/>
              </w:rPr>
            </w:pPr>
            <w:r w:rsidRPr="00962F08">
              <w:rPr>
                <w:sz w:val="24"/>
                <w:szCs w:val="24"/>
                <w:lang w:val="ru-RU"/>
              </w:rPr>
              <w:t>Интерактивноезадание:выберифотоирасскажи,вкакомподразделениеспецназатыхотелбыслужить.</w:t>
            </w:r>
          </w:p>
          <w:p w:rsidR="00D968B1" w:rsidRPr="00962F08" w:rsidRDefault="00D968B1" w:rsidP="00767082">
            <w:pPr>
              <w:pStyle w:val="TableParagraph"/>
              <w:ind w:left="0"/>
              <w:rPr>
                <w:sz w:val="24"/>
                <w:szCs w:val="24"/>
              </w:rPr>
            </w:pPr>
            <w:r w:rsidRPr="00962F08">
              <w:rPr>
                <w:sz w:val="24"/>
                <w:szCs w:val="24"/>
              </w:rPr>
              <w:t>Коллективноесозданиеплаката-аппликации«Деньспецназа»</w:t>
            </w:r>
          </w:p>
        </w:tc>
      </w:tr>
    </w:tbl>
    <w:p w:rsidR="00D968B1" w:rsidRPr="00962F08" w:rsidRDefault="008C7D9F" w:rsidP="00D968B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US"/>
        </w:rPr>
        <w:pict>
          <v:rect id="Rectangle 5" o:spid="_x0000_s1032" style="position:absolute;margin-left:351.25pt;margin-top:236.25pt;width:452.9pt;height:16.1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" fillcolor="#fafafa" stroked="f">
            <w10:wrap anchorx="page" anchory="page"/>
          </v:rect>
        </w:pict>
      </w:r>
    </w:p>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8"/>
        <w:gridCol w:w="5250"/>
        <w:gridCol w:w="5172"/>
      </w:tblGrid>
      <w:tr w:rsidR="00D968B1" w:rsidRPr="00962F08" w:rsidTr="00767082">
        <w:trPr>
          <w:trHeight w:val="562"/>
        </w:trPr>
        <w:tc>
          <w:tcPr>
            <w:tcW w:w="5000" w:type="pct"/>
            <w:gridSpan w:val="3"/>
          </w:tcPr>
          <w:p w:rsidR="00D968B1" w:rsidRPr="00962F08" w:rsidRDefault="00D968B1" w:rsidP="00767082">
            <w:pPr>
              <w:pStyle w:val="TableParagraph"/>
              <w:ind w:left="0"/>
              <w:rPr>
                <w:b/>
                <w:sz w:val="24"/>
                <w:szCs w:val="24"/>
              </w:rPr>
            </w:pPr>
            <w:r w:rsidRPr="00962F08">
              <w:rPr>
                <w:b/>
                <w:sz w:val="24"/>
                <w:szCs w:val="24"/>
              </w:rPr>
              <w:t>9.Деньнародногоединства</w:t>
            </w:r>
          </w:p>
        </w:tc>
      </w:tr>
      <w:tr w:rsidR="00D968B1" w:rsidRPr="00962F08" w:rsidTr="00767082">
        <w:trPr>
          <w:trHeight w:val="3863"/>
        </w:trPr>
        <w:tc>
          <w:tcPr>
            <w:tcW w:w="157" w:type="pct"/>
          </w:tcPr>
          <w:p w:rsidR="00D968B1" w:rsidRPr="00962F08" w:rsidRDefault="00D968B1" w:rsidP="00767082">
            <w:pPr>
              <w:pStyle w:val="TableParagraph"/>
              <w:ind w:left="0"/>
              <w:rPr>
                <w:sz w:val="24"/>
                <w:szCs w:val="24"/>
              </w:rPr>
            </w:pPr>
            <w:r w:rsidRPr="00962F08">
              <w:rPr>
                <w:sz w:val="24"/>
                <w:szCs w:val="24"/>
              </w:rPr>
              <w:t>1–2классы</w:t>
            </w:r>
          </w:p>
        </w:tc>
        <w:tc>
          <w:tcPr>
            <w:tcW w:w="2440" w:type="pct"/>
          </w:tcPr>
          <w:p w:rsidR="00D968B1" w:rsidRPr="00962F08" w:rsidRDefault="00D968B1" w:rsidP="00767082">
            <w:pPr>
              <w:pStyle w:val="TableParagraph"/>
              <w:ind w:left="0"/>
              <w:rPr>
                <w:sz w:val="24"/>
                <w:szCs w:val="24"/>
                <w:lang w:val="ru-RU"/>
              </w:rPr>
            </w:pPr>
            <w:r w:rsidRPr="00962F08">
              <w:rPr>
                <w:sz w:val="24"/>
                <w:szCs w:val="24"/>
                <w:lang w:val="ru-RU"/>
              </w:rPr>
              <w:t>Чему  посвящен   праздник</w:t>
            </w:r>
          </w:p>
          <w:p w:rsidR="00D968B1" w:rsidRPr="00962F08" w:rsidRDefault="00D968B1" w:rsidP="00767082">
            <w:pPr>
              <w:pStyle w:val="TableParagraph"/>
              <w:ind w:left="0"/>
              <w:rPr>
                <w:sz w:val="24"/>
                <w:szCs w:val="24"/>
                <w:lang w:val="ru-RU"/>
              </w:rPr>
            </w:pPr>
            <w:r w:rsidRPr="00962F08">
              <w:rPr>
                <w:sz w:val="24"/>
                <w:szCs w:val="24"/>
                <w:lang w:val="ru-RU"/>
              </w:rPr>
              <w:t>«Деньнародногоединства»?</w:t>
            </w:r>
          </w:p>
          <w:p w:rsidR="00D968B1" w:rsidRPr="00962F08" w:rsidRDefault="00D968B1" w:rsidP="00767082">
            <w:pPr>
              <w:pStyle w:val="TableParagraph"/>
              <w:ind w:left="0" w:firstLine="339"/>
              <w:rPr>
                <w:sz w:val="24"/>
                <w:szCs w:val="24"/>
                <w:lang w:val="ru-RU"/>
              </w:rPr>
            </w:pPr>
            <w:r w:rsidRPr="00962F08">
              <w:rPr>
                <w:sz w:val="24"/>
                <w:szCs w:val="24"/>
                <w:lang w:val="ru-RU"/>
              </w:rPr>
              <w:t>Проявление любви к Родине:объединениелюдейвтевремена,когдаРодинануждаетсявзащите.Чувствогордостизаподвигигражданземлирусскойв1612году</w:t>
            </w:r>
          </w:p>
          <w:p w:rsidR="00D968B1" w:rsidRPr="00962F08" w:rsidRDefault="00D968B1" w:rsidP="00767082">
            <w:pPr>
              <w:pStyle w:val="TableParagraph"/>
              <w:ind w:left="0" w:firstLine="339"/>
              <w:rPr>
                <w:sz w:val="24"/>
                <w:szCs w:val="24"/>
                <w:lang w:val="ru-RU"/>
              </w:rPr>
            </w:pPr>
            <w:r w:rsidRPr="00962F08">
              <w:rPr>
                <w:sz w:val="24"/>
                <w:szCs w:val="24"/>
                <w:lang w:val="ru-RU"/>
              </w:rPr>
              <w:t>Минин и Пожарский – герои,создавшие народное ополчениедляборьбысиноземными</w:t>
            </w:r>
          </w:p>
          <w:p w:rsidR="00D968B1" w:rsidRPr="00962F08" w:rsidRDefault="00D968B1" w:rsidP="00767082">
            <w:pPr>
              <w:pStyle w:val="TableParagraph"/>
              <w:ind w:left="0"/>
              <w:rPr>
                <w:sz w:val="24"/>
                <w:szCs w:val="24"/>
              </w:rPr>
            </w:pPr>
            <w:r w:rsidRPr="00962F08">
              <w:rPr>
                <w:sz w:val="24"/>
                <w:szCs w:val="24"/>
              </w:rPr>
              <w:t>захватчиками</w:t>
            </w:r>
          </w:p>
        </w:tc>
        <w:tc>
          <w:tcPr>
            <w:tcW w:w="2403" w:type="pct"/>
          </w:tcPr>
          <w:p w:rsidR="00D968B1" w:rsidRPr="00962F08" w:rsidRDefault="00D968B1" w:rsidP="00767082">
            <w:pPr>
              <w:pStyle w:val="TableParagraph"/>
              <w:ind w:left="0" w:firstLine="339"/>
              <w:rPr>
                <w:sz w:val="24"/>
                <w:szCs w:val="24"/>
                <w:lang w:val="ru-RU"/>
              </w:rPr>
            </w:pPr>
            <w:r w:rsidRPr="00962F08">
              <w:rPr>
                <w:sz w:val="24"/>
                <w:szCs w:val="24"/>
                <w:lang w:val="ru-RU"/>
              </w:rPr>
              <w:t>Рассматриваниеплаката,посвященногоДнюнародногоединства.Обсуждение: «Почему на плакате изображены эта два человека? КакиесобытиясвязанысМининымиПожарским?».</w:t>
            </w:r>
          </w:p>
          <w:p w:rsidR="00D968B1" w:rsidRPr="00962F08" w:rsidRDefault="00D968B1" w:rsidP="00767082">
            <w:pPr>
              <w:pStyle w:val="TableParagraph"/>
              <w:ind w:left="0" w:firstLine="339"/>
              <w:rPr>
                <w:sz w:val="24"/>
                <w:szCs w:val="24"/>
                <w:lang w:val="ru-RU"/>
              </w:rPr>
            </w:pPr>
            <w:r w:rsidRPr="00962F08">
              <w:rPr>
                <w:sz w:val="24"/>
                <w:szCs w:val="24"/>
                <w:lang w:val="ru-RU"/>
              </w:rPr>
              <w:t>Беседа с иллюстративным материалом: кем были Минин и Пожарский?Интерактивноезадание:рассмотритепортретыМининаиПожарского,опишитеихвнешнийвид,одежду,выражениелица.</w:t>
            </w:r>
          </w:p>
          <w:p w:rsidR="00D968B1" w:rsidRPr="00962F08" w:rsidRDefault="00D968B1" w:rsidP="00767082">
            <w:pPr>
              <w:pStyle w:val="TableParagraph"/>
              <w:ind w:left="0"/>
              <w:rPr>
                <w:sz w:val="24"/>
                <w:szCs w:val="24"/>
                <w:lang w:val="ru-RU"/>
              </w:rPr>
            </w:pPr>
            <w:r w:rsidRPr="00962F08">
              <w:rPr>
                <w:sz w:val="24"/>
                <w:szCs w:val="24"/>
                <w:lang w:val="ru-RU"/>
              </w:rPr>
              <w:t>Рассказучителяособытиях1612года.Беседа:Чтотакоеополчение?</w:t>
            </w:r>
          </w:p>
          <w:p w:rsidR="00D968B1" w:rsidRPr="00962F08" w:rsidRDefault="00D968B1" w:rsidP="00767082">
            <w:pPr>
              <w:pStyle w:val="TableParagraph"/>
              <w:ind w:left="0" w:firstLine="339"/>
              <w:rPr>
                <w:sz w:val="24"/>
                <w:szCs w:val="24"/>
                <w:lang w:val="ru-RU"/>
              </w:rPr>
            </w:pPr>
            <w:r w:rsidRPr="00962F08">
              <w:rPr>
                <w:sz w:val="24"/>
                <w:szCs w:val="24"/>
                <w:lang w:val="ru-RU"/>
              </w:rPr>
              <w:t>Ополчение 1612 года и 1941 года (рассказ учителя с иллюстративнымматериалом</w:t>
            </w:r>
          </w:p>
        </w:tc>
      </w:tr>
    </w:tbl>
    <w:p w:rsidR="00D968B1" w:rsidRPr="00962F08" w:rsidRDefault="00D968B1" w:rsidP="00D968B1">
      <w:pPr>
        <w:spacing w:after="0" w:line="240" w:lineRule="auto"/>
        <w:rPr>
          <w:rFonts w:ascii="Times New Roman" w:hAnsi="Times New Roman" w:cs="Times New Roman"/>
          <w:sz w:val="24"/>
          <w:szCs w:val="24"/>
        </w:rPr>
        <w:sectPr w:rsidR="00D968B1" w:rsidRPr="00962F08" w:rsidSect="00767082">
          <w:pgSz w:w="11910" w:h="16840"/>
          <w:pgMar w:top="600" w:right="560" w:bottom="1120" w:left="600" w:header="0" w:footer="920"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5"/>
        <w:gridCol w:w="6098"/>
        <w:gridCol w:w="4427"/>
      </w:tblGrid>
      <w:tr w:rsidR="00D968B1" w:rsidRPr="00962F08" w:rsidTr="00767082">
        <w:trPr>
          <w:trHeight w:val="7728"/>
        </w:trPr>
        <w:tc>
          <w:tcPr>
            <w:tcW w:w="688" w:type="pct"/>
          </w:tcPr>
          <w:p w:rsidR="00D968B1" w:rsidRPr="00962F08" w:rsidRDefault="00D968B1" w:rsidP="00767082">
            <w:pPr>
              <w:pStyle w:val="TableParagraph"/>
              <w:ind w:left="0"/>
              <w:rPr>
                <w:sz w:val="24"/>
                <w:szCs w:val="24"/>
              </w:rPr>
            </w:pPr>
            <w:r w:rsidRPr="00962F08">
              <w:rPr>
                <w:sz w:val="24"/>
                <w:szCs w:val="24"/>
              </w:rPr>
              <w:lastRenderedPageBreak/>
              <w:t>3–4классы</w:t>
            </w:r>
          </w:p>
        </w:tc>
        <w:tc>
          <w:tcPr>
            <w:tcW w:w="1330" w:type="pct"/>
          </w:tcPr>
          <w:p w:rsidR="00D968B1" w:rsidRPr="00962F08" w:rsidRDefault="00D968B1" w:rsidP="00767082">
            <w:pPr>
              <w:pStyle w:val="TableParagraph"/>
              <w:tabs>
                <w:tab w:val="left" w:pos="2832"/>
              </w:tabs>
              <w:ind w:left="0" w:firstLine="339"/>
              <w:rPr>
                <w:sz w:val="24"/>
                <w:szCs w:val="24"/>
                <w:lang w:val="ru-RU"/>
              </w:rPr>
            </w:pPr>
            <w:r w:rsidRPr="00962F08">
              <w:rPr>
                <w:sz w:val="24"/>
                <w:szCs w:val="24"/>
                <w:lang w:val="ru-RU"/>
              </w:rPr>
              <w:t>История</w:t>
            </w:r>
            <w:r w:rsidRPr="00962F08">
              <w:rPr>
                <w:sz w:val="24"/>
                <w:szCs w:val="24"/>
                <w:lang w:val="ru-RU"/>
              </w:rPr>
              <w:tab/>
            </w:r>
            <w:r w:rsidRPr="00962F08">
              <w:rPr>
                <w:spacing w:val="-1"/>
                <w:sz w:val="24"/>
                <w:szCs w:val="24"/>
                <w:lang w:val="ru-RU"/>
              </w:rPr>
              <w:t>рождения</w:t>
            </w:r>
            <w:r w:rsidRPr="00962F08">
              <w:rPr>
                <w:sz w:val="24"/>
                <w:szCs w:val="24"/>
                <w:lang w:val="ru-RU"/>
              </w:rPr>
              <w:t>праздника.МининиПожарский</w:t>
            </w:r>
          </w:p>
          <w:p w:rsidR="00D968B1" w:rsidRPr="00962F08" w:rsidRDefault="00D968B1" w:rsidP="00767082">
            <w:pPr>
              <w:pStyle w:val="TableParagraph"/>
              <w:ind w:left="0"/>
              <w:rPr>
                <w:sz w:val="24"/>
                <w:szCs w:val="24"/>
                <w:lang w:val="ru-RU"/>
              </w:rPr>
            </w:pPr>
            <w:r w:rsidRPr="00962F08">
              <w:rPr>
                <w:sz w:val="24"/>
                <w:szCs w:val="24"/>
                <w:lang w:val="ru-RU"/>
              </w:rPr>
              <w:t>–герои,создавшиенародноеополчениедляборьбысиноземнымизахватчиками.Преемственностьпоколений:народобъединяется,когдаРодинегрозитопасность.Чувствогордостизаподвигигражданземлирусскойв1612годуив1941-1945г.</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РассматриваниепамятникаМининуиПожарскомунаКраснойплощадив Москве. Оценка надписи на памятнике: «Гражданину Минину и князюПожарскому– благодарнаяРоссия».</w:t>
            </w:r>
          </w:p>
          <w:p w:rsidR="00D968B1" w:rsidRPr="00962F08" w:rsidRDefault="00D968B1" w:rsidP="00767082">
            <w:pPr>
              <w:pStyle w:val="TableParagraph"/>
              <w:ind w:left="0" w:firstLine="339"/>
              <w:rPr>
                <w:sz w:val="24"/>
                <w:szCs w:val="24"/>
                <w:lang w:val="ru-RU"/>
              </w:rPr>
            </w:pPr>
            <w:r w:rsidRPr="00962F08">
              <w:rPr>
                <w:sz w:val="24"/>
                <w:szCs w:val="24"/>
                <w:lang w:val="ru-RU"/>
              </w:rPr>
              <w:t>Диалог:вспомнимзначениеслова«ополчение».Сравнимдвеиллюстрации:ополчение1612годамосковскоеополчение1941года.Беседа:«Ктошел в ополчение?»</w:t>
            </w:r>
          </w:p>
          <w:p w:rsidR="00D968B1" w:rsidRPr="00962F08" w:rsidRDefault="00D968B1" w:rsidP="00767082">
            <w:pPr>
              <w:pStyle w:val="TableParagraph"/>
              <w:ind w:left="0"/>
              <w:rPr>
                <w:sz w:val="24"/>
                <w:szCs w:val="24"/>
                <w:lang w:val="ru-RU"/>
              </w:rPr>
            </w:pPr>
            <w:r w:rsidRPr="00962F08">
              <w:rPr>
                <w:sz w:val="24"/>
                <w:szCs w:val="24"/>
                <w:lang w:val="ru-RU"/>
              </w:rPr>
              <w:t>Обсуждениезначенияпословицы:«Еслинародедин,оннепобедим».</w:t>
            </w:r>
          </w:p>
          <w:p w:rsidR="00D968B1" w:rsidRPr="00962F08" w:rsidRDefault="00D968B1" w:rsidP="00767082">
            <w:pPr>
              <w:pStyle w:val="TableParagraph"/>
              <w:ind w:left="0"/>
              <w:rPr>
                <w:sz w:val="24"/>
                <w:szCs w:val="24"/>
                <w:lang w:val="ru-RU"/>
              </w:rPr>
            </w:pPr>
            <w:r w:rsidRPr="00962F08">
              <w:rPr>
                <w:sz w:val="24"/>
                <w:szCs w:val="24"/>
                <w:lang w:val="ru-RU"/>
              </w:rPr>
              <w:t>Беседа:почемулюдиоткликнулисьнапризывМинина?</w:t>
            </w:r>
          </w:p>
          <w:p w:rsidR="00D968B1" w:rsidRPr="00962F08" w:rsidRDefault="00D968B1" w:rsidP="00767082">
            <w:pPr>
              <w:pStyle w:val="TableParagraph"/>
              <w:ind w:left="0" w:firstLine="339"/>
              <w:rPr>
                <w:sz w:val="24"/>
                <w:szCs w:val="24"/>
                <w:lang w:val="ru-RU"/>
              </w:rPr>
            </w:pPr>
            <w:r w:rsidRPr="00962F08">
              <w:rPr>
                <w:sz w:val="24"/>
                <w:szCs w:val="24"/>
                <w:lang w:val="ru-RU"/>
              </w:rPr>
              <w:t>Рассматривание картины художника А. Кившенко «Воззвание КозьмыМининак нижегородцам».</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Интерактивноезадание:наосноверассматриванияиллюстрацийоподвигахА.Матросова(картинахудожникаВ.Памфилова«ПодвигМатросова»),Н.Гастелло(картина</w:t>
            </w:r>
          </w:p>
          <w:p w:rsidR="00D968B1" w:rsidRPr="00962F08" w:rsidRDefault="00D968B1" w:rsidP="00767082">
            <w:pPr>
              <w:pStyle w:val="TableParagraph"/>
              <w:ind w:left="0"/>
              <w:rPr>
                <w:sz w:val="24"/>
                <w:szCs w:val="24"/>
                <w:lang w:val="ru-RU"/>
              </w:rPr>
            </w:pPr>
            <w:r w:rsidRPr="00962F08">
              <w:rPr>
                <w:sz w:val="24"/>
                <w:szCs w:val="24"/>
                <w:lang w:val="ru-RU"/>
              </w:rPr>
              <w:t>художникаВ.Шестакова«ПодвигН.Гастелло)составитьпортретгероя.</w:t>
            </w:r>
          </w:p>
          <w:p w:rsidR="00D968B1" w:rsidRPr="00962F08" w:rsidRDefault="00D968B1" w:rsidP="00767082">
            <w:pPr>
              <w:pStyle w:val="TableParagraph"/>
              <w:ind w:left="0" w:firstLine="339"/>
              <w:rPr>
                <w:sz w:val="24"/>
                <w:szCs w:val="24"/>
              </w:rPr>
            </w:pPr>
            <w:r w:rsidRPr="00962F08">
              <w:rPr>
                <w:sz w:val="24"/>
                <w:szCs w:val="24"/>
              </w:rPr>
              <w:t>Творческоезадание:закончитеплакат-аппликацию«Деньнародногоединства»</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90"/>
        <w:gridCol w:w="4722"/>
        <w:gridCol w:w="4148"/>
      </w:tblGrid>
      <w:tr w:rsidR="00D968B1" w:rsidRPr="00962F08" w:rsidTr="00767082">
        <w:trPr>
          <w:trHeight w:val="562"/>
        </w:trPr>
        <w:tc>
          <w:tcPr>
            <w:tcW w:w="5000" w:type="pct"/>
            <w:gridSpan w:val="3"/>
          </w:tcPr>
          <w:p w:rsidR="00D968B1" w:rsidRPr="00962F08" w:rsidRDefault="00D968B1" w:rsidP="00767082">
            <w:pPr>
              <w:pStyle w:val="TableParagraph"/>
              <w:ind w:left="0"/>
              <w:rPr>
                <w:b/>
                <w:sz w:val="24"/>
                <w:szCs w:val="24"/>
              </w:rPr>
            </w:pPr>
            <w:r w:rsidRPr="00962F08">
              <w:rPr>
                <w:b/>
                <w:sz w:val="24"/>
                <w:szCs w:val="24"/>
              </w:rPr>
              <w:t>10.Россия–взглядвбудущее</w:t>
            </w:r>
          </w:p>
        </w:tc>
      </w:tr>
      <w:tr w:rsidR="00D968B1" w:rsidRPr="00962F08" w:rsidTr="00767082">
        <w:trPr>
          <w:trHeight w:val="5151"/>
        </w:trPr>
        <w:tc>
          <w:tcPr>
            <w:tcW w:w="688" w:type="pct"/>
          </w:tcPr>
          <w:p w:rsidR="00D968B1" w:rsidRPr="00962F08" w:rsidRDefault="00D968B1" w:rsidP="00767082">
            <w:pPr>
              <w:pStyle w:val="TableParagraph"/>
              <w:ind w:left="0"/>
              <w:rPr>
                <w:sz w:val="24"/>
                <w:szCs w:val="24"/>
              </w:rPr>
            </w:pPr>
            <w:r w:rsidRPr="00962F08">
              <w:rPr>
                <w:sz w:val="24"/>
                <w:szCs w:val="24"/>
              </w:rPr>
              <w:t>1-2классы</w:t>
            </w:r>
          </w:p>
          <w:p w:rsidR="00D968B1" w:rsidRPr="00962F08" w:rsidRDefault="00D968B1" w:rsidP="00767082">
            <w:pPr>
              <w:pStyle w:val="TableParagraph"/>
              <w:ind w:left="0" w:hanging="33"/>
              <w:rPr>
                <w:sz w:val="24"/>
                <w:szCs w:val="24"/>
              </w:rPr>
            </w:pPr>
            <w:r w:rsidRPr="00962F08">
              <w:rPr>
                <w:sz w:val="24"/>
                <w:szCs w:val="24"/>
              </w:rPr>
              <w:t>«Цифроваяэкономикасегодня.</w:t>
            </w:r>
          </w:p>
          <w:p w:rsidR="00D968B1" w:rsidRPr="00962F08" w:rsidRDefault="00D968B1" w:rsidP="00767082">
            <w:pPr>
              <w:pStyle w:val="TableParagraph"/>
              <w:ind w:left="0"/>
              <w:rPr>
                <w:sz w:val="24"/>
                <w:szCs w:val="24"/>
              </w:rPr>
            </w:pPr>
            <w:r w:rsidRPr="00962F08">
              <w:rPr>
                <w:sz w:val="24"/>
                <w:szCs w:val="24"/>
              </w:rPr>
              <w:t>«Умныйдом»</w:t>
            </w:r>
          </w:p>
        </w:tc>
        <w:tc>
          <w:tcPr>
            <w:tcW w:w="1330" w:type="pct"/>
          </w:tcPr>
          <w:p w:rsidR="00D968B1" w:rsidRPr="00962F08" w:rsidRDefault="00D968B1" w:rsidP="00767082">
            <w:pPr>
              <w:pStyle w:val="TableParagraph"/>
              <w:tabs>
                <w:tab w:val="left" w:pos="674"/>
                <w:tab w:val="left" w:pos="981"/>
                <w:tab w:val="left" w:pos="1444"/>
                <w:tab w:val="left" w:pos="1660"/>
                <w:tab w:val="left" w:pos="2006"/>
                <w:tab w:val="left" w:pos="2157"/>
                <w:tab w:val="left" w:pos="2357"/>
                <w:tab w:val="left" w:pos="2566"/>
                <w:tab w:val="left" w:pos="2625"/>
                <w:tab w:val="left" w:pos="3075"/>
                <w:tab w:val="left" w:pos="3503"/>
                <w:tab w:val="left" w:pos="3556"/>
                <w:tab w:val="left" w:pos="3862"/>
              </w:tabs>
              <w:ind w:left="0" w:firstLine="339"/>
              <w:rPr>
                <w:sz w:val="24"/>
                <w:szCs w:val="24"/>
                <w:lang w:val="ru-RU"/>
              </w:rPr>
            </w:pPr>
            <w:r w:rsidRPr="00962F08">
              <w:rPr>
                <w:sz w:val="24"/>
                <w:szCs w:val="24"/>
                <w:lang w:val="ru-RU"/>
              </w:rPr>
              <w:t>Экономика</w:t>
            </w:r>
            <w:r w:rsidRPr="00962F08">
              <w:rPr>
                <w:sz w:val="24"/>
                <w:szCs w:val="24"/>
                <w:lang w:val="ru-RU"/>
              </w:rPr>
              <w:tab/>
              <w:t>как</w:t>
            </w:r>
            <w:r w:rsidRPr="00962F08">
              <w:rPr>
                <w:sz w:val="24"/>
                <w:szCs w:val="24"/>
                <w:lang w:val="ru-RU"/>
              </w:rPr>
              <w:tab/>
            </w:r>
            <w:r w:rsidRPr="00962F08">
              <w:rPr>
                <w:sz w:val="24"/>
                <w:szCs w:val="24"/>
                <w:lang w:val="ru-RU"/>
              </w:rPr>
              <w:tab/>
              <w:t>управлениехозяйством</w:t>
            </w:r>
            <w:r w:rsidRPr="00962F08">
              <w:rPr>
                <w:sz w:val="24"/>
                <w:szCs w:val="24"/>
                <w:lang w:val="ru-RU"/>
              </w:rPr>
              <w:tab/>
            </w:r>
            <w:r w:rsidRPr="00962F08">
              <w:rPr>
                <w:sz w:val="24"/>
                <w:szCs w:val="24"/>
                <w:lang w:val="ru-RU"/>
              </w:rPr>
              <w:tab/>
            </w:r>
            <w:r w:rsidRPr="00962F08">
              <w:rPr>
                <w:sz w:val="24"/>
                <w:szCs w:val="24"/>
                <w:lang w:val="ru-RU"/>
              </w:rPr>
              <w:tab/>
            </w:r>
            <w:r w:rsidRPr="00962F08">
              <w:rPr>
                <w:sz w:val="24"/>
                <w:szCs w:val="24"/>
                <w:lang w:val="ru-RU"/>
              </w:rPr>
              <w:tab/>
            </w:r>
            <w:r w:rsidRPr="00962F08">
              <w:rPr>
                <w:sz w:val="24"/>
                <w:szCs w:val="24"/>
                <w:lang w:val="ru-RU"/>
              </w:rPr>
              <w:tab/>
            </w:r>
            <w:r w:rsidRPr="00962F08">
              <w:rPr>
                <w:sz w:val="24"/>
                <w:szCs w:val="24"/>
                <w:lang w:val="ru-RU"/>
              </w:rPr>
              <w:tab/>
            </w:r>
            <w:r w:rsidRPr="00962F08">
              <w:rPr>
                <w:sz w:val="24"/>
                <w:szCs w:val="24"/>
                <w:lang w:val="ru-RU"/>
              </w:rPr>
              <w:tab/>
            </w:r>
            <w:r w:rsidRPr="00962F08">
              <w:rPr>
                <w:spacing w:val="-1"/>
                <w:sz w:val="24"/>
                <w:szCs w:val="24"/>
                <w:lang w:val="ru-RU"/>
              </w:rPr>
              <w:t>страны:</w:t>
            </w:r>
            <w:r w:rsidRPr="00962F08">
              <w:rPr>
                <w:sz w:val="24"/>
                <w:szCs w:val="24"/>
                <w:lang w:val="ru-RU"/>
              </w:rPr>
              <w:t>производство,</w:t>
            </w:r>
            <w:r w:rsidRPr="00962F08">
              <w:rPr>
                <w:sz w:val="24"/>
                <w:szCs w:val="24"/>
                <w:lang w:val="ru-RU"/>
              </w:rPr>
              <w:tab/>
            </w:r>
            <w:r w:rsidRPr="00962F08">
              <w:rPr>
                <w:sz w:val="24"/>
                <w:szCs w:val="24"/>
                <w:lang w:val="ru-RU"/>
              </w:rPr>
              <w:tab/>
              <w:t>распределение,обмен,</w:t>
            </w:r>
            <w:r w:rsidRPr="00962F08">
              <w:rPr>
                <w:sz w:val="24"/>
                <w:szCs w:val="24"/>
                <w:lang w:val="ru-RU"/>
              </w:rPr>
              <w:tab/>
            </w:r>
            <w:r w:rsidRPr="00962F08">
              <w:rPr>
                <w:sz w:val="24"/>
                <w:szCs w:val="24"/>
                <w:lang w:val="ru-RU"/>
              </w:rPr>
              <w:tab/>
              <w:t>потребление.</w:t>
            </w:r>
            <w:r w:rsidRPr="00962F08">
              <w:rPr>
                <w:sz w:val="24"/>
                <w:szCs w:val="24"/>
                <w:lang w:val="ru-RU"/>
              </w:rPr>
              <w:tab/>
            </w:r>
            <w:r w:rsidRPr="00962F08">
              <w:rPr>
                <w:sz w:val="24"/>
                <w:szCs w:val="24"/>
                <w:lang w:val="ru-RU"/>
              </w:rPr>
              <w:tab/>
            </w:r>
            <w:r w:rsidRPr="00962F08">
              <w:rPr>
                <w:sz w:val="24"/>
                <w:szCs w:val="24"/>
                <w:lang w:val="ru-RU"/>
              </w:rPr>
              <w:tab/>
            </w:r>
            <w:r w:rsidRPr="00962F08">
              <w:rPr>
                <w:spacing w:val="-1"/>
                <w:sz w:val="24"/>
                <w:szCs w:val="24"/>
                <w:lang w:val="ru-RU"/>
              </w:rPr>
              <w:t>Что</w:t>
            </w:r>
            <w:r w:rsidRPr="00962F08">
              <w:rPr>
                <w:sz w:val="24"/>
                <w:szCs w:val="24"/>
                <w:lang w:val="ru-RU"/>
              </w:rPr>
              <w:t>сегодняделаетсядляуспешного</w:t>
            </w:r>
            <w:r w:rsidRPr="00962F08">
              <w:rPr>
                <w:spacing w:val="-1"/>
                <w:sz w:val="24"/>
                <w:szCs w:val="24"/>
                <w:lang w:val="ru-RU"/>
              </w:rPr>
              <w:t>развития</w:t>
            </w:r>
            <w:r w:rsidRPr="00962F08">
              <w:rPr>
                <w:sz w:val="24"/>
                <w:szCs w:val="24"/>
                <w:lang w:val="ru-RU"/>
              </w:rPr>
              <w:t>экономикиРФ?Можноли</w:t>
            </w:r>
            <w:r w:rsidRPr="00962F08">
              <w:rPr>
                <w:sz w:val="24"/>
                <w:szCs w:val="24"/>
                <w:lang w:val="ru-RU"/>
              </w:rPr>
              <w:tab/>
              <w:t>управлять</w:t>
            </w:r>
            <w:r w:rsidRPr="00962F08">
              <w:rPr>
                <w:sz w:val="24"/>
                <w:szCs w:val="24"/>
                <w:lang w:val="ru-RU"/>
              </w:rPr>
              <w:tab/>
            </w:r>
            <w:r w:rsidRPr="00962F08">
              <w:rPr>
                <w:sz w:val="24"/>
                <w:szCs w:val="24"/>
                <w:lang w:val="ru-RU"/>
              </w:rPr>
              <w:tab/>
              <w:t>экономикой</w:t>
            </w:r>
            <w:r w:rsidRPr="00962F08">
              <w:rPr>
                <w:sz w:val="24"/>
                <w:szCs w:val="24"/>
                <w:lang w:val="ru-RU"/>
              </w:rPr>
              <w:tab/>
              <w:t>спомощью</w:t>
            </w:r>
            <w:r w:rsidRPr="00962F08">
              <w:rPr>
                <w:sz w:val="24"/>
                <w:szCs w:val="24"/>
                <w:lang w:val="ru-RU"/>
              </w:rPr>
              <w:tab/>
            </w:r>
            <w:r w:rsidRPr="00962F08">
              <w:rPr>
                <w:sz w:val="24"/>
                <w:szCs w:val="24"/>
                <w:lang w:val="ru-RU"/>
              </w:rPr>
              <w:tab/>
              <w:t>компьютера</w:t>
            </w:r>
            <w:r w:rsidRPr="00962F08">
              <w:rPr>
                <w:sz w:val="24"/>
                <w:szCs w:val="24"/>
                <w:lang w:val="ru-RU"/>
              </w:rPr>
              <w:tab/>
            </w:r>
            <w:r w:rsidRPr="00962F08">
              <w:rPr>
                <w:spacing w:val="-1"/>
                <w:sz w:val="24"/>
                <w:szCs w:val="24"/>
                <w:lang w:val="ru-RU"/>
              </w:rPr>
              <w:t>(что</w:t>
            </w:r>
            <w:r w:rsidRPr="00962F08">
              <w:rPr>
                <w:sz w:val="24"/>
                <w:szCs w:val="24"/>
                <w:lang w:val="ru-RU"/>
              </w:rPr>
              <w:t>такое</w:t>
            </w:r>
            <w:r w:rsidRPr="00962F08">
              <w:rPr>
                <w:sz w:val="24"/>
                <w:szCs w:val="24"/>
                <w:lang w:val="ru-RU"/>
              </w:rPr>
              <w:tab/>
              <w:t>цифровая</w:t>
            </w:r>
            <w:r w:rsidRPr="00962F08">
              <w:rPr>
                <w:sz w:val="24"/>
                <w:szCs w:val="24"/>
                <w:lang w:val="ru-RU"/>
              </w:rPr>
              <w:tab/>
            </w:r>
            <w:r w:rsidRPr="00962F08">
              <w:rPr>
                <w:sz w:val="24"/>
                <w:szCs w:val="24"/>
                <w:lang w:val="ru-RU"/>
              </w:rPr>
              <w:tab/>
              <w:t>экономика</w:t>
            </w:r>
            <w:r w:rsidRPr="00962F08">
              <w:rPr>
                <w:sz w:val="24"/>
                <w:szCs w:val="24"/>
                <w:lang w:val="ru-RU"/>
              </w:rPr>
              <w:tab/>
            </w:r>
            <w:r w:rsidRPr="00962F08">
              <w:rPr>
                <w:spacing w:val="-3"/>
                <w:sz w:val="24"/>
                <w:szCs w:val="24"/>
                <w:lang w:val="ru-RU"/>
              </w:rPr>
              <w:t>–</w:t>
            </w:r>
            <w:r w:rsidRPr="00962F08">
              <w:rPr>
                <w:sz w:val="24"/>
                <w:szCs w:val="24"/>
                <w:lang w:val="ru-RU"/>
              </w:rPr>
              <w:t>интернет-экономика,электронная</w:t>
            </w:r>
            <w:r w:rsidRPr="00962F08">
              <w:rPr>
                <w:sz w:val="24"/>
                <w:szCs w:val="24"/>
                <w:lang w:val="ru-RU"/>
              </w:rPr>
              <w:tab/>
            </w:r>
            <w:r w:rsidRPr="00962F08">
              <w:rPr>
                <w:sz w:val="24"/>
                <w:szCs w:val="24"/>
                <w:lang w:val="ru-RU"/>
              </w:rPr>
              <w:tab/>
            </w:r>
            <w:r w:rsidRPr="00962F08">
              <w:rPr>
                <w:sz w:val="24"/>
                <w:szCs w:val="24"/>
                <w:lang w:val="ru-RU"/>
              </w:rPr>
              <w:tab/>
            </w:r>
            <w:r w:rsidRPr="00962F08">
              <w:rPr>
                <w:sz w:val="24"/>
                <w:szCs w:val="24"/>
                <w:lang w:val="ru-RU"/>
              </w:rPr>
              <w:tab/>
            </w:r>
            <w:r w:rsidRPr="00962F08">
              <w:rPr>
                <w:sz w:val="24"/>
                <w:szCs w:val="24"/>
                <w:lang w:val="ru-RU"/>
              </w:rPr>
              <w:tab/>
            </w:r>
            <w:r w:rsidRPr="00962F08">
              <w:rPr>
                <w:spacing w:val="-1"/>
                <w:sz w:val="24"/>
                <w:szCs w:val="24"/>
                <w:lang w:val="ru-RU"/>
              </w:rPr>
              <w:t>экономика).</w:t>
            </w:r>
          </w:p>
          <w:p w:rsidR="00D968B1" w:rsidRPr="00962F08" w:rsidRDefault="00D968B1" w:rsidP="00767082">
            <w:pPr>
              <w:pStyle w:val="TableParagraph"/>
              <w:tabs>
                <w:tab w:val="left" w:pos="2804"/>
              </w:tabs>
              <w:ind w:left="0"/>
              <w:rPr>
                <w:sz w:val="24"/>
                <w:szCs w:val="24"/>
                <w:lang w:val="ru-RU"/>
              </w:rPr>
            </w:pPr>
            <w:r w:rsidRPr="00962F08">
              <w:rPr>
                <w:sz w:val="24"/>
                <w:szCs w:val="24"/>
                <w:lang w:val="ru-RU"/>
              </w:rPr>
              <w:t>«Умныйдом»:«умноеосвещение»,</w:t>
            </w:r>
            <w:r w:rsidRPr="00962F08">
              <w:rPr>
                <w:sz w:val="24"/>
                <w:szCs w:val="24"/>
                <w:lang w:val="ru-RU"/>
              </w:rPr>
              <w:tab/>
            </w:r>
            <w:r w:rsidRPr="00962F08">
              <w:rPr>
                <w:spacing w:val="-1"/>
                <w:sz w:val="24"/>
                <w:szCs w:val="24"/>
                <w:lang w:val="ru-RU"/>
              </w:rPr>
              <w:t>«команды</w:t>
            </w:r>
            <w:r w:rsidRPr="00962F08">
              <w:rPr>
                <w:sz w:val="24"/>
                <w:szCs w:val="24"/>
                <w:lang w:val="ru-RU"/>
              </w:rPr>
              <w:t>электроприборам(кофеварка,чайник)»,напоминания-сигналы</w:t>
            </w:r>
          </w:p>
          <w:p w:rsidR="00D968B1" w:rsidRPr="00962F08" w:rsidRDefault="00D968B1" w:rsidP="00767082">
            <w:pPr>
              <w:pStyle w:val="TableParagraph"/>
              <w:ind w:left="0"/>
              <w:rPr>
                <w:sz w:val="24"/>
                <w:szCs w:val="24"/>
              </w:rPr>
            </w:pPr>
            <w:r w:rsidRPr="00962F08">
              <w:rPr>
                <w:sz w:val="24"/>
                <w:szCs w:val="24"/>
              </w:rPr>
              <w:t>жителямквартиры.</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Просмотр и обсуждение видео: «Что такое экономика страны? Откудапроизошлослово«экономика»?».</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Интерактивноезадание:Составлениеплаката-рисунка«Чтотакоеэкономическаядеятельность:производство-распределение-обмен-потребление».</w:t>
            </w:r>
          </w:p>
          <w:p w:rsidR="00D968B1" w:rsidRPr="00962F08" w:rsidRDefault="00D968B1" w:rsidP="00767082">
            <w:pPr>
              <w:pStyle w:val="TableParagraph"/>
              <w:ind w:left="0"/>
              <w:rPr>
                <w:sz w:val="24"/>
                <w:szCs w:val="24"/>
                <w:lang w:val="ru-RU"/>
              </w:rPr>
            </w:pPr>
            <w:r w:rsidRPr="00962F08">
              <w:rPr>
                <w:sz w:val="24"/>
                <w:szCs w:val="24"/>
                <w:lang w:val="ru-RU"/>
              </w:rPr>
              <w:t>Воображаемаяситуация:мыпопалив«умныйдом».Чтопроисходитв</w:t>
            </w:r>
          </w:p>
          <w:p w:rsidR="00D968B1" w:rsidRPr="00962F08" w:rsidRDefault="00D968B1" w:rsidP="00767082">
            <w:pPr>
              <w:pStyle w:val="TableParagraph"/>
              <w:ind w:left="0"/>
              <w:rPr>
                <w:sz w:val="24"/>
                <w:szCs w:val="24"/>
                <w:lang w:val="ru-RU"/>
              </w:rPr>
            </w:pPr>
            <w:r w:rsidRPr="00962F08">
              <w:rPr>
                <w:sz w:val="24"/>
                <w:szCs w:val="24"/>
                <w:lang w:val="ru-RU"/>
              </w:rPr>
              <w:t>«умномдоме»?Какиекомандымыможемдатьголосовому помощнику</w:t>
            </w:r>
          </w:p>
        </w:tc>
      </w:tr>
    </w:tbl>
    <w:p w:rsidR="00D968B1" w:rsidRPr="00962F08" w:rsidRDefault="00D968B1" w:rsidP="00D968B1">
      <w:pPr>
        <w:spacing w:after="0" w:line="240" w:lineRule="auto"/>
        <w:rPr>
          <w:rFonts w:ascii="Times New Roman" w:hAnsi="Times New Roman" w:cs="Times New Roman"/>
          <w:sz w:val="24"/>
          <w:szCs w:val="24"/>
        </w:rPr>
        <w:sectPr w:rsidR="00D968B1" w:rsidRPr="00962F08" w:rsidSect="00767082">
          <w:pgSz w:w="11910" w:h="16840"/>
          <w:pgMar w:top="600" w:right="560" w:bottom="1120" w:left="600" w:header="0" w:footer="920"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74"/>
        <w:gridCol w:w="3877"/>
        <w:gridCol w:w="5709"/>
      </w:tblGrid>
      <w:tr w:rsidR="00D968B1" w:rsidRPr="00962F08" w:rsidTr="00767082">
        <w:trPr>
          <w:trHeight w:val="9339"/>
        </w:trPr>
        <w:tc>
          <w:tcPr>
            <w:tcW w:w="688" w:type="pct"/>
          </w:tcPr>
          <w:p w:rsidR="00D968B1" w:rsidRPr="00962F08" w:rsidRDefault="00D968B1" w:rsidP="00767082">
            <w:pPr>
              <w:pStyle w:val="TableParagraph"/>
              <w:ind w:left="0"/>
              <w:jc w:val="center"/>
              <w:rPr>
                <w:sz w:val="24"/>
                <w:szCs w:val="24"/>
              </w:rPr>
            </w:pPr>
            <w:r w:rsidRPr="00962F08">
              <w:rPr>
                <w:sz w:val="24"/>
                <w:szCs w:val="24"/>
              </w:rPr>
              <w:lastRenderedPageBreak/>
              <w:t>3-4классы</w:t>
            </w:r>
          </w:p>
          <w:p w:rsidR="00D968B1" w:rsidRPr="00962F08" w:rsidRDefault="00D968B1" w:rsidP="00767082">
            <w:pPr>
              <w:pStyle w:val="TableParagraph"/>
              <w:ind w:left="0" w:hanging="1"/>
              <w:jc w:val="center"/>
              <w:rPr>
                <w:sz w:val="24"/>
                <w:szCs w:val="24"/>
              </w:rPr>
            </w:pPr>
            <w:r w:rsidRPr="00962F08">
              <w:rPr>
                <w:sz w:val="24"/>
                <w:szCs w:val="24"/>
              </w:rPr>
              <w:t>«Цифроваяэкономика.</w:t>
            </w:r>
          </w:p>
          <w:p w:rsidR="00D968B1" w:rsidRPr="00962F08" w:rsidRDefault="00D968B1" w:rsidP="00767082">
            <w:pPr>
              <w:pStyle w:val="TableParagraph"/>
              <w:ind w:left="0"/>
              <w:jc w:val="center"/>
              <w:rPr>
                <w:sz w:val="24"/>
                <w:szCs w:val="24"/>
              </w:rPr>
            </w:pPr>
            <w:r w:rsidRPr="00962F08">
              <w:rPr>
                <w:sz w:val="24"/>
                <w:szCs w:val="24"/>
              </w:rPr>
              <w:t>«Умныйгород»</w:t>
            </w:r>
          </w:p>
        </w:tc>
        <w:tc>
          <w:tcPr>
            <w:tcW w:w="1330" w:type="pct"/>
          </w:tcPr>
          <w:p w:rsidR="00D968B1" w:rsidRPr="00962F08" w:rsidRDefault="00D968B1" w:rsidP="00767082">
            <w:pPr>
              <w:pStyle w:val="TableParagraph"/>
              <w:tabs>
                <w:tab w:val="left" w:pos="2527"/>
                <w:tab w:val="left" w:pos="2731"/>
              </w:tabs>
              <w:ind w:left="0" w:firstLine="339"/>
              <w:rPr>
                <w:sz w:val="24"/>
                <w:szCs w:val="24"/>
                <w:lang w:val="ru-RU"/>
              </w:rPr>
            </w:pPr>
            <w:r w:rsidRPr="00962F08">
              <w:rPr>
                <w:sz w:val="24"/>
                <w:szCs w:val="24"/>
                <w:lang w:val="ru-RU"/>
              </w:rPr>
              <w:t>Цифроваяэкономика–этодеятельность, в основе которойлежитработасцифровымитехнологиями</w:t>
            </w:r>
            <w:r w:rsidRPr="00962F08">
              <w:rPr>
                <w:sz w:val="24"/>
                <w:szCs w:val="24"/>
                <w:lang w:val="ru-RU"/>
              </w:rPr>
              <w:tab/>
            </w:r>
            <w:r w:rsidRPr="00962F08">
              <w:rPr>
                <w:sz w:val="24"/>
                <w:szCs w:val="24"/>
                <w:lang w:val="ru-RU"/>
              </w:rPr>
              <w:tab/>
            </w:r>
            <w:r w:rsidRPr="00962F08">
              <w:rPr>
                <w:spacing w:val="-1"/>
                <w:sz w:val="24"/>
                <w:szCs w:val="24"/>
                <w:lang w:val="ru-RU"/>
              </w:rPr>
              <w:t>(интернет-</w:t>
            </w:r>
            <w:r w:rsidRPr="00962F08">
              <w:rPr>
                <w:sz w:val="24"/>
                <w:szCs w:val="24"/>
                <w:lang w:val="ru-RU"/>
              </w:rPr>
              <w:t>экономика,</w:t>
            </w:r>
            <w:r w:rsidRPr="00962F08">
              <w:rPr>
                <w:sz w:val="24"/>
                <w:szCs w:val="24"/>
                <w:lang w:val="ru-RU"/>
              </w:rPr>
              <w:tab/>
            </w:r>
            <w:r w:rsidRPr="00962F08">
              <w:rPr>
                <w:spacing w:val="-1"/>
                <w:sz w:val="24"/>
                <w:szCs w:val="24"/>
                <w:lang w:val="ru-RU"/>
              </w:rPr>
              <w:t>электронная</w:t>
            </w:r>
            <w:r w:rsidRPr="00962F08">
              <w:rPr>
                <w:sz w:val="24"/>
                <w:szCs w:val="24"/>
                <w:lang w:val="ru-RU"/>
              </w:rPr>
              <w:t>экономика).Чтотакое«умныйгород»:«умноеосвещение»,</w:t>
            </w:r>
          </w:p>
          <w:p w:rsidR="00D968B1" w:rsidRPr="00962F08" w:rsidRDefault="00D968B1" w:rsidP="00767082">
            <w:pPr>
              <w:pStyle w:val="TableParagraph"/>
              <w:tabs>
                <w:tab w:val="left" w:pos="2234"/>
                <w:tab w:val="left" w:pos="2348"/>
                <w:tab w:val="left" w:pos="2422"/>
                <w:tab w:val="left" w:pos="2588"/>
                <w:tab w:val="left" w:pos="2818"/>
              </w:tabs>
              <w:ind w:left="0"/>
              <w:rPr>
                <w:sz w:val="24"/>
                <w:szCs w:val="24"/>
                <w:lang w:val="ru-RU"/>
              </w:rPr>
            </w:pPr>
            <w:r w:rsidRPr="00962F08">
              <w:rPr>
                <w:sz w:val="24"/>
                <w:szCs w:val="24"/>
                <w:lang w:val="ru-RU"/>
              </w:rPr>
              <w:t>«умный</w:t>
            </w:r>
            <w:r w:rsidRPr="00962F08">
              <w:rPr>
                <w:sz w:val="24"/>
                <w:szCs w:val="24"/>
                <w:lang w:val="ru-RU"/>
              </w:rPr>
              <w:tab/>
            </w:r>
            <w:r w:rsidRPr="00962F08">
              <w:rPr>
                <w:spacing w:val="-1"/>
                <w:sz w:val="24"/>
                <w:szCs w:val="24"/>
                <w:lang w:val="ru-RU"/>
              </w:rPr>
              <w:t>общественный</w:t>
            </w:r>
            <w:r w:rsidRPr="00962F08">
              <w:rPr>
                <w:sz w:val="24"/>
                <w:szCs w:val="24"/>
                <w:lang w:val="ru-RU"/>
              </w:rPr>
              <w:t>транспорт»,противопожарныедатчики. Какое значение имеетиспользование</w:t>
            </w:r>
            <w:r w:rsidRPr="00962F08">
              <w:rPr>
                <w:sz w:val="24"/>
                <w:szCs w:val="24"/>
                <w:lang w:val="ru-RU"/>
              </w:rPr>
              <w:tab/>
            </w:r>
            <w:r w:rsidRPr="00962F08">
              <w:rPr>
                <w:sz w:val="24"/>
                <w:szCs w:val="24"/>
                <w:lang w:val="ru-RU"/>
              </w:rPr>
              <w:tab/>
            </w:r>
            <w:r w:rsidRPr="00962F08">
              <w:rPr>
                <w:sz w:val="24"/>
                <w:szCs w:val="24"/>
                <w:lang w:val="ru-RU"/>
              </w:rPr>
              <w:tab/>
            </w:r>
            <w:r w:rsidRPr="00962F08">
              <w:rPr>
                <w:sz w:val="24"/>
                <w:szCs w:val="24"/>
                <w:lang w:val="ru-RU"/>
              </w:rPr>
              <w:tab/>
            </w:r>
            <w:r w:rsidRPr="00962F08">
              <w:rPr>
                <w:sz w:val="24"/>
                <w:szCs w:val="24"/>
                <w:lang w:val="ru-RU"/>
              </w:rPr>
              <w:tab/>
            </w:r>
            <w:r w:rsidRPr="00962F08">
              <w:rPr>
                <w:spacing w:val="-1"/>
                <w:sz w:val="24"/>
                <w:szCs w:val="24"/>
                <w:lang w:val="ru-RU"/>
              </w:rPr>
              <w:t>цифровой</w:t>
            </w:r>
            <w:r w:rsidRPr="00962F08">
              <w:rPr>
                <w:sz w:val="24"/>
                <w:szCs w:val="24"/>
                <w:lang w:val="ru-RU"/>
              </w:rPr>
              <w:t>экономики?</w:t>
            </w:r>
            <w:r w:rsidRPr="00962F08">
              <w:rPr>
                <w:sz w:val="24"/>
                <w:szCs w:val="24"/>
                <w:lang w:val="ru-RU"/>
              </w:rPr>
              <w:tab/>
            </w:r>
            <w:r w:rsidRPr="00962F08">
              <w:rPr>
                <w:sz w:val="24"/>
                <w:szCs w:val="24"/>
                <w:lang w:val="ru-RU"/>
              </w:rPr>
              <w:tab/>
            </w:r>
            <w:r w:rsidRPr="00962F08">
              <w:rPr>
                <w:sz w:val="24"/>
                <w:szCs w:val="24"/>
                <w:lang w:val="ru-RU"/>
              </w:rPr>
              <w:tab/>
            </w:r>
            <w:r w:rsidRPr="00962F08">
              <w:rPr>
                <w:sz w:val="24"/>
                <w:szCs w:val="24"/>
                <w:lang w:val="ru-RU"/>
              </w:rPr>
              <w:tab/>
            </w:r>
            <w:r w:rsidRPr="00962F08">
              <w:rPr>
                <w:spacing w:val="-1"/>
                <w:sz w:val="24"/>
                <w:szCs w:val="24"/>
                <w:lang w:val="ru-RU"/>
              </w:rPr>
              <w:t>Механизмы</w:t>
            </w:r>
            <w:r w:rsidRPr="00962F08">
              <w:rPr>
                <w:sz w:val="24"/>
                <w:szCs w:val="24"/>
                <w:lang w:val="ru-RU"/>
              </w:rPr>
              <w:t>цифровойэкономики:роботы(устройства,</w:t>
            </w:r>
            <w:r w:rsidRPr="00962F08">
              <w:rPr>
                <w:sz w:val="24"/>
                <w:szCs w:val="24"/>
                <w:lang w:val="ru-RU"/>
              </w:rPr>
              <w:tab/>
            </w:r>
            <w:r w:rsidRPr="00962F08">
              <w:rPr>
                <w:sz w:val="24"/>
                <w:szCs w:val="24"/>
                <w:lang w:val="ru-RU"/>
              </w:rPr>
              <w:tab/>
            </w:r>
            <w:r w:rsidRPr="00962F08">
              <w:rPr>
                <w:spacing w:val="-1"/>
                <w:sz w:val="24"/>
                <w:szCs w:val="24"/>
                <w:lang w:val="ru-RU"/>
              </w:rPr>
              <w:t>повторяющие</w:t>
            </w:r>
            <w:r w:rsidRPr="00962F08">
              <w:rPr>
                <w:sz w:val="24"/>
                <w:szCs w:val="24"/>
                <w:lang w:val="ru-RU"/>
              </w:rPr>
              <w:t>действия человека по заданнойпрограмме);искусственныйинтеллект</w:t>
            </w:r>
            <w:r w:rsidRPr="00962F08">
              <w:rPr>
                <w:sz w:val="24"/>
                <w:szCs w:val="24"/>
                <w:lang w:val="ru-RU"/>
              </w:rPr>
              <w:tab/>
            </w:r>
            <w:r w:rsidRPr="00962F08">
              <w:rPr>
                <w:sz w:val="24"/>
                <w:szCs w:val="24"/>
                <w:lang w:val="ru-RU"/>
              </w:rPr>
              <w:tab/>
            </w:r>
            <w:r w:rsidRPr="00962F08">
              <w:rPr>
                <w:sz w:val="24"/>
                <w:szCs w:val="24"/>
                <w:lang w:val="ru-RU"/>
              </w:rPr>
              <w:tab/>
            </w:r>
            <w:r w:rsidRPr="00962F08">
              <w:rPr>
                <w:spacing w:val="-1"/>
                <w:sz w:val="24"/>
                <w:szCs w:val="24"/>
                <w:lang w:val="ru-RU"/>
              </w:rPr>
              <w:t>(способность</w:t>
            </w:r>
            <w:r w:rsidRPr="00962F08">
              <w:rPr>
                <w:sz w:val="24"/>
                <w:szCs w:val="24"/>
                <w:lang w:val="ru-RU"/>
              </w:rPr>
              <w:t>компьютера учиться у человекавыполнять</w:t>
            </w:r>
            <w:r w:rsidRPr="00962F08">
              <w:rPr>
                <w:sz w:val="24"/>
                <w:szCs w:val="24"/>
                <w:lang w:val="ru-RU"/>
              </w:rPr>
              <w:tab/>
            </w:r>
            <w:r w:rsidRPr="00962F08">
              <w:rPr>
                <w:spacing w:val="-1"/>
                <w:sz w:val="24"/>
                <w:szCs w:val="24"/>
                <w:lang w:val="ru-RU"/>
              </w:rPr>
              <w:t>предложенные</w:t>
            </w:r>
            <w:r w:rsidRPr="00962F08">
              <w:rPr>
                <w:sz w:val="24"/>
                <w:szCs w:val="24"/>
                <w:lang w:val="ru-RU"/>
              </w:rPr>
              <w:t>задания)</w:t>
            </w:r>
          </w:p>
        </w:tc>
        <w:tc>
          <w:tcPr>
            <w:tcW w:w="2981" w:type="pct"/>
          </w:tcPr>
          <w:p w:rsidR="00D968B1" w:rsidRPr="00962F08" w:rsidRDefault="00D968B1" w:rsidP="00767082">
            <w:pPr>
              <w:pStyle w:val="TableParagraph"/>
              <w:ind w:left="0"/>
              <w:rPr>
                <w:sz w:val="24"/>
                <w:szCs w:val="24"/>
                <w:lang w:val="ru-RU"/>
              </w:rPr>
            </w:pPr>
            <w:r w:rsidRPr="00962F08">
              <w:rPr>
                <w:sz w:val="24"/>
                <w:szCs w:val="24"/>
                <w:lang w:val="ru-RU"/>
              </w:rPr>
              <w:t>Просмотриобсуждениевидео:«Компьютервнашейжизни».Беседа:</w:t>
            </w:r>
          </w:p>
          <w:p w:rsidR="00D968B1" w:rsidRPr="00962F08" w:rsidRDefault="00D968B1" w:rsidP="00767082">
            <w:pPr>
              <w:pStyle w:val="TableParagraph"/>
              <w:ind w:left="0"/>
              <w:rPr>
                <w:sz w:val="24"/>
                <w:szCs w:val="24"/>
                <w:lang w:val="ru-RU"/>
              </w:rPr>
            </w:pPr>
            <w:r w:rsidRPr="00962F08">
              <w:rPr>
                <w:spacing w:val="-1"/>
                <w:sz w:val="24"/>
                <w:szCs w:val="24"/>
                <w:lang w:val="ru-RU"/>
              </w:rPr>
              <w:t>«Можнолисегодняпрожить</w:t>
            </w:r>
            <w:r w:rsidRPr="00962F08">
              <w:rPr>
                <w:sz w:val="24"/>
                <w:szCs w:val="24"/>
                <w:lang w:val="ru-RU"/>
              </w:rPr>
              <w:t>безкомпьютера?Чтоумееткомпьютер?Какиепрофессиизаменилсегоднякомпьютер?</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 задание: сравнение фотографий с рисунками, которыйсделал искусственный интеллект. Обсуждение: чем похожи изображения,сделанныечеловекомикомпьютером; вчемразницамеждуними.</w:t>
            </w:r>
          </w:p>
          <w:p w:rsidR="00D968B1" w:rsidRPr="00962F08" w:rsidRDefault="00D968B1" w:rsidP="00767082">
            <w:pPr>
              <w:pStyle w:val="TableParagraph"/>
              <w:ind w:left="0"/>
              <w:rPr>
                <w:sz w:val="24"/>
                <w:szCs w:val="24"/>
                <w:lang w:val="ru-RU"/>
              </w:rPr>
            </w:pPr>
            <w:r w:rsidRPr="00962F08">
              <w:rPr>
                <w:sz w:val="24"/>
                <w:szCs w:val="24"/>
                <w:lang w:val="ru-RU"/>
              </w:rPr>
              <w:t>Воображаемаяситуация:путешествиепо«умномугороду».</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Интерактивноезадание:разработатьзаданиядляробота,используяпредложенныерисунки</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31"/>
        <w:gridCol w:w="3330"/>
        <w:gridCol w:w="6799"/>
      </w:tblGrid>
      <w:tr w:rsidR="00D968B1" w:rsidRPr="00962F08" w:rsidTr="00767082">
        <w:trPr>
          <w:trHeight w:val="562"/>
        </w:trPr>
        <w:tc>
          <w:tcPr>
            <w:tcW w:w="5000" w:type="pct"/>
            <w:gridSpan w:val="3"/>
          </w:tcPr>
          <w:p w:rsidR="00D968B1" w:rsidRPr="00962F08" w:rsidRDefault="00D968B1" w:rsidP="00767082">
            <w:pPr>
              <w:pStyle w:val="TableParagraph"/>
              <w:ind w:left="0"/>
              <w:rPr>
                <w:b/>
                <w:sz w:val="24"/>
                <w:szCs w:val="24"/>
              </w:rPr>
            </w:pPr>
            <w:r w:rsidRPr="00962F08">
              <w:rPr>
                <w:b/>
                <w:sz w:val="24"/>
                <w:szCs w:val="24"/>
              </w:rPr>
              <w:t>11.Деньматери</w:t>
            </w:r>
          </w:p>
        </w:tc>
      </w:tr>
      <w:tr w:rsidR="00D968B1" w:rsidRPr="00962F08" w:rsidTr="00767082">
        <w:trPr>
          <w:trHeight w:val="4508"/>
        </w:trPr>
        <w:tc>
          <w:tcPr>
            <w:tcW w:w="688" w:type="pct"/>
          </w:tcPr>
          <w:p w:rsidR="00D968B1" w:rsidRPr="00962F08" w:rsidRDefault="00D968B1" w:rsidP="00767082">
            <w:pPr>
              <w:pStyle w:val="TableParagraph"/>
              <w:ind w:left="0"/>
              <w:rPr>
                <w:sz w:val="24"/>
                <w:szCs w:val="24"/>
              </w:rPr>
            </w:pPr>
            <w:r w:rsidRPr="00962F08">
              <w:rPr>
                <w:sz w:val="24"/>
                <w:szCs w:val="24"/>
              </w:rPr>
              <w:t>1–2классы</w:t>
            </w:r>
          </w:p>
        </w:tc>
        <w:tc>
          <w:tcPr>
            <w:tcW w:w="1330" w:type="pct"/>
          </w:tcPr>
          <w:p w:rsidR="00D968B1" w:rsidRPr="00962F08" w:rsidRDefault="00D968B1" w:rsidP="00767082">
            <w:pPr>
              <w:pStyle w:val="TableParagraph"/>
              <w:tabs>
                <w:tab w:val="left" w:pos="3287"/>
              </w:tabs>
              <w:ind w:left="0" w:firstLine="339"/>
              <w:rPr>
                <w:sz w:val="24"/>
                <w:szCs w:val="24"/>
                <w:lang w:val="ru-RU"/>
              </w:rPr>
            </w:pPr>
            <w:r w:rsidRPr="00962F08">
              <w:rPr>
                <w:sz w:val="24"/>
                <w:szCs w:val="24"/>
                <w:lang w:val="ru-RU"/>
              </w:rPr>
              <w:t>Мать,мама–главныевжизничеловекаслова.Мать–хозяйка в доме, хранительницасемейного</w:t>
            </w:r>
            <w:r w:rsidRPr="00962F08">
              <w:rPr>
                <w:sz w:val="24"/>
                <w:szCs w:val="24"/>
                <w:lang w:val="ru-RU"/>
              </w:rPr>
              <w:tab/>
            </w:r>
            <w:r w:rsidRPr="00962F08">
              <w:rPr>
                <w:spacing w:val="-1"/>
                <w:sz w:val="24"/>
                <w:szCs w:val="24"/>
                <w:lang w:val="ru-RU"/>
              </w:rPr>
              <w:t>очага,</w:t>
            </w:r>
            <w:r w:rsidRPr="00962F08">
              <w:rPr>
                <w:sz w:val="24"/>
                <w:szCs w:val="24"/>
                <w:lang w:val="ru-RU"/>
              </w:rPr>
              <w:t>воспитательницадетей.Матери-героини.</w:t>
            </w:r>
          </w:p>
          <w:p w:rsidR="00D968B1" w:rsidRPr="00962F08" w:rsidRDefault="00D968B1" w:rsidP="00767082">
            <w:pPr>
              <w:pStyle w:val="TableParagraph"/>
              <w:ind w:left="0" w:firstLine="339"/>
              <w:rPr>
                <w:sz w:val="24"/>
                <w:szCs w:val="24"/>
              </w:rPr>
            </w:pPr>
            <w:r w:rsidRPr="00962F08">
              <w:rPr>
                <w:sz w:val="24"/>
                <w:szCs w:val="24"/>
              </w:rPr>
              <w:t>Какпоздравитьмамувеепраздник– Деньматери?</w:t>
            </w:r>
          </w:p>
        </w:tc>
        <w:tc>
          <w:tcPr>
            <w:tcW w:w="2981" w:type="pct"/>
          </w:tcPr>
          <w:p w:rsidR="00D968B1" w:rsidRPr="00962F08" w:rsidRDefault="00D968B1" w:rsidP="00767082">
            <w:pPr>
              <w:pStyle w:val="TableParagraph"/>
              <w:ind w:left="0"/>
              <w:rPr>
                <w:sz w:val="24"/>
                <w:szCs w:val="24"/>
                <w:lang w:val="ru-RU"/>
              </w:rPr>
            </w:pPr>
            <w:r w:rsidRPr="00962F08">
              <w:rPr>
                <w:sz w:val="24"/>
                <w:szCs w:val="24"/>
                <w:lang w:val="ru-RU"/>
              </w:rPr>
              <w:t>Слушаниепесни«Омаме»изкинофильма«Мама».Интерактивноезадание:расскажемомаме:</w:t>
            </w:r>
          </w:p>
          <w:p w:rsidR="00D968B1" w:rsidRPr="00962F08" w:rsidRDefault="00D968B1" w:rsidP="00767082">
            <w:pPr>
              <w:pStyle w:val="TableParagraph"/>
              <w:ind w:left="0"/>
              <w:rPr>
                <w:sz w:val="24"/>
                <w:szCs w:val="24"/>
                <w:lang w:val="ru-RU"/>
              </w:rPr>
            </w:pPr>
            <w:r w:rsidRPr="00962F08">
              <w:rPr>
                <w:sz w:val="24"/>
                <w:szCs w:val="24"/>
                <w:lang w:val="ru-RU"/>
              </w:rPr>
              <w:t>Мамазаботитсяоребенке:рассматриваниерепродукциикартиныС.Ерошкина«Уколыбели»; Б.Кустодиева«Утро».</w:t>
            </w:r>
          </w:p>
          <w:p w:rsidR="00D968B1" w:rsidRPr="00962F08" w:rsidRDefault="00D968B1" w:rsidP="00767082">
            <w:pPr>
              <w:pStyle w:val="TableParagraph"/>
              <w:ind w:left="0" w:firstLine="339"/>
              <w:rPr>
                <w:sz w:val="24"/>
                <w:szCs w:val="24"/>
                <w:lang w:val="ru-RU"/>
              </w:rPr>
            </w:pPr>
            <w:r w:rsidRPr="00962F08">
              <w:rPr>
                <w:sz w:val="24"/>
                <w:szCs w:val="24"/>
                <w:lang w:val="ru-RU"/>
              </w:rPr>
              <w:t>Мамапомогаетребенкупознатьмир:рассматриваниерепродукциикартины А.Аверина«Море»</w:t>
            </w:r>
          </w:p>
          <w:p w:rsidR="00D968B1" w:rsidRPr="00962F08" w:rsidRDefault="00D968B1" w:rsidP="00767082">
            <w:pPr>
              <w:pStyle w:val="TableParagraph"/>
              <w:ind w:left="0" w:firstLine="339"/>
              <w:rPr>
                <w:sz w:val="24"/>
                <w:szCs w:val="24"/>
                <w:lang w:val="ru-RU"/>
              </w:rPr>
            </w:pPr>
            <w:r w:rsidRPr="00962F08">
              <w:rPr>
                <w:sz w:val="24"/>
                <w:szCs w:val="24"/>
                <w:lang w:val="ru-RU"/>
              </w:rPr>
              <w:t>Воображаемая ситуации: для девочек – «Ты – мама. У тебя есть дочка.Онакапризничает.Кактыееуспокоишь?».Длямальчиков–«Кактыдумаешь,что будетделатьмама».</w:t>
            </w:r>
          </w:p>
          <w:p w:rsidR="00D968B1" w:rsidRPr="00962F08" w:rsidRDefault="00D968B1" w:rsidP="00767082">
            <w:pPr>
              <w:pStyle w:val="TableParagraph"/>
              <w:ind w:left="0" w:firstLine="339"/>
              <w:rPr>
                <w:sz w:val="24"/>
                <w:szCs w:val="24"/>
                <w:lang w:val="ru-RU"/>
              </w:rPr>
            </w:pPr>
            <w:r w:rsidRPr="00962F08">
              <w:rPr>
                <w:sz w:val="24"/>
                <w:szCs w:val="24"/>
                <w:lang w:val="ru-RU"/>
              </w:rPr>
              <w:t>Беседа на основе рассматривания видео и иллюстративного материала:Матери-героини»</w:t>
            </w:r>
          </w:p>
          <w:p w:rsidR="00D968B1" w:rsidRPr="00962F08" w:rsidRDefault="00D968B1" w:rsidP="00767082">
            <w:pPr>
              <w:pStyle w:val="TableParagraph"/>
              <w:ind w:left="0" w:firstLine="339"/>
              <w:rPr>
                <w:sz w:val="24"/>
                <w:szCs w:val="24"/>
                <w:lang w:val="ru-RU"/>
              </w:rPr>
            </w:pPr>
            <w:r w:rsidRPr="00962F08">
              <w:rPr>
                <w:sz w:val="24"/>
                <w:szCs w:val="24"/>
                <w:lang w:val="ru-RU"/>
              </w:rPr>
              <w:t>Дискуссия: «Нам нужно поздравить маму с Днем матери. Как мы этосделаем».Рассматриваниерисунков(плакатов)детей-ровесниковучащихся1-2класса</w:t>
            </w:r>
          </w:p>
        </w:tc>
      </w:tr>
    </w:tbl>
    <w:p w:rsidR="00D968B1" w:rsidRPr="00962F08" w:rsidRDefault="00D968B1" w:rsidP="00D968B1">
      <w:pPr>
        <w:spacing w:after="0" w:line="240" w:lineRule="auto"/>
        <w:rPr>
          <w:rFonts w:ascii="Times New Roman" w:hAnsi="Times New Roman" w:cs="Times New Roman"/>
          <w:sz w:val="24"/>
          <w:szCs w:val="24"/>
        </w:rPr>
        <w:sectPr w:rsidR="00D968B1" w:rsidRPr="00962F08" w:rsidSect="00767082">
          <w:pgSz w:w="11910" w:h="16840"/>
          <w:pgMar w:top="600" w:right="560" w:bottom="1120" w:left="600" w:header="0" w:footer="920"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0"/>
        <w:gridCol w:w="4140"/>
        <w:gridCol w:w="6350"/>
      </w:tblGrid>
      <w:tr w:rsidR="00D968B1" w:rsidRPr="00962F08" w:rsidTr="00767082">
        <w:trPr>
          <w:trHeight w:val="5151"/>
        </w:trPr>
        <w:tc>
          <w:tcPr>
            <w:tcW w:w="688" w:type="pct"/>
          </w:tcPr>
          <w:p w:rsidR="00D968B1" w:rsidRPr="00962F08" w:rsidRDefault="00D968B1" w:rsidP="00767082">
            <w:pPr>
              <w:pStyle w:val="TableParagraph"/>
              <w:ind w:left="0"/>
              <w:jc w:val="center"/>
              <w:rPr>
                <w:sz w:val="24"/>
                <w:szCs w:val="24"/>
              </w:rPr>
            </w:pPr>
            <w:r w:rsidRPr="00962F08">
              <w:rPr>
                <w:sz w:val="24"/>
                <w:szCs w:val="24"/>
              </w:rPr>
              <w:lastRenderedPageBreak/>
              <w:t>3–4классы</w:t>
            </w:r>
          </w:p>
        </w:tc>
        <w:tc>
          <w:tcPr>
            <w:tcW w:w="1330" w:type="pct"/>
          </w:tcPr>
          <w:p w:rsidR="00D968B1" w:rsidRPr="00962F08" w:rsidRDefault="00D968B1" w:rsidP="00767082">
            <w:pPr>
              <w:pStyle w:val="TableParagraph"/>
              <w:tabs>
                <w:tab w:val="left" w:pos="2777"/>
              </w:tabs>
              <w:ind w:left="0" w:firstLine="339"/>
              <w:rPr>
                <w:sz w:val="24"/>
                <w:szCs w:val="24"/>
                <w:lang w:val="ru-RU"/>
              </w:rPr>
            </w:pPr>
            <w:r w:rsidRPr="00962F08">
              <w:rPr>
                <w:sz w:val="24"/>
                <w:szCs w:val="24"/>
                <w:lang w:val="ru-RU"/>
              </w:rPr>
              <w:t>Мать, мама – самый дорогойи близкий человек на свете. Сдавнихвременматьидитя–олицетворение</w:t>
            </w:r>
            <w:r w:rsidRPr="00962F08">
              <w:rPr>
                <w:sz w:val="24"/>
                <w:szCs w:val="24"/>
                <w:lang w:val="ru-RU"/>
              </w:rPr>
              <w:tab/>
            </w:r>
            <w:r w:rsidRPr="00962F08">
              <w:rPr>
                <w:spacing w:val="-1"/>
                <w:sz w:val="24"/>
                <w:szCs w:val="24"/>
                <w:lang w:val="ru-RU"/>
              </w:rPr>
              <w:t>нежности,любви,</w:t>
            </w:r>
            <w:r w:rsidRPr="00962F08">
              <w:rPr>
                <w:sz w:val="24"/>
                <w:szCs w:val="24"/>
                <w:lang w:val="ru-RU"/>
              </w:rPr>
              <w:t>привязанности.Мадонна</w:t>
            </w:r>
          </w:p>
          <w:p w:rsidR="00D968B1" w:rsidRPr="00962F08" w:rsidRDefault="00D968B1" w:rsidP="00767082">
            <w:pPr>
              <w:pStyle w:val="TableParagraph"/>
              <w:ind w:left="0"/>
              <w:rPr>
                <w:sz w:val="24"/>
                <w:szCs w:val="24"/>
                <w:lang w:val="ru-RU"/>
              </w:rPr>
            </w:pPr>
            <w:r w:rsidRPr="00962F08">
              <w:rPr>
                <w:sz w:val="24"/>
                <w:szCs w:val="24"/>
                <w:lang w:val="ru-RU"/>
              </w:rPr>
              <w:t>–матьИисусаХриста–воплощениелюбвиксвоемуребенку.Историясозданиякартины   Леонардо-да   Винчи</w:t>
            </w:r>
          </w:p>
          <w:p w:rsidR="00D968B1" w:rsidRPr="00962F08" w:rsidRDefault="00D968B1" w:rsidP="00767082">
            <w:pPr>
              <w:pStyle w:val="TableParagraph"/>
              <w:ind w:left="0"/>
              <w:rPr>
                <w:sz w:val="24"/>
                <w:szCs w:val="24"/>
                <w:lang w:val="ru-RU"/>
              </w:rPr>
            </w:pPr>
            <w:r w:rsidRPr="00962F08">
              <w:rPr>
                <w:sz w:val="24"/>
                <w:szCs w:val="24"/>
                <w:lang w:val="ru-RU"/>
              </w:rPr>
              <w:t>«МадоннаЛитта».</w:t>
            </w:r>
          </w:p>
          <w:p w:rsidR="00D968B1" w:rsidRPr="00962F08" w:rsidRDefault="00D968B1" w:rsidP="00767082">
            <w:pPr>
              <w:pStyle w:val="TableParagraph"/>
              <w:ind w:left="0" w:firstLine="339"/>
              <w:rPr>
                <w:sz w:val="24"/>
                <w:szCs w:val="24"/>
                <w:lang w:val="ru-RU"/>
              </w:rPr>
            </w:pPr>
            <w:r w:rsidRPr="00962F08">
              <w:rPr>
                <w:sz w:val="24"/>
                <w:szCs w:val="24"/>
                <w:lang w:val="ru-RU"/>
              </w:rPr>
              <w:t>Нравственнаяистинаиценность:«Уматеричужихдетейнебывает»:защита,помощь,вниманиесостороныматерейдетямдругихматерей</w:t>
            </w:r>
          </w:p>
          <w:p w:rsidR="00D968B1" w:rsidRPr="00962F08" w:rsidRDefault="00D968B1" w:rsidP="00767082">
            <w:pPr>
              <w:pStyle w:val="TableParagraph"/>
              <w:ind w:left="0"/>
              <w:rPr>
                <w:sz w:val="24"/>
                <w:szCs w:val="24"/>
              </w:rPr>
            </w:pPr>
            <w:r w:rsidRPr="00962F08">
              <w:rPr>
                <w:sz w:val="24"/>
                <w:szCs w:val="24"/>
              </w:rPr>
              <w:t>(примерыВОВ)</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Слушаниепесни«Омаме»изкинофильма«Мама»(илидругойповыбору).Беседа:«Почемумамадляребенкасамыйблизкийчеловек?»</w:t>
            </w:r>
          </w:p>
          <w:p w:rsidR="00D968B1" w:rsidRPr="00962F08" w:rsidRDefault="00D968B1" w:rsidP="00767082">
            <w:pPr>
              <w:pStyle w:val="TableParagraph"/>
              <w:ind w:left="0" w:firstLine="339"/>
              <w:rPr>
                <w:sz w:val="24"/>
                <w:szCs w:val="24"/>
                <w:lang w:val="ru-RU"/>
              </w:rPr>
            </w:pPr>
            <w:r w:rsidRPr="00962F08">
              <w:rPr>
                <w:sz w:val="24"/>
                <w:szCs w:val="24"/>
                <w:lang w:val="ru-RU"/>
              </w:rPr>
              <w:t>Рассматривание репродукции картины Леонардо да Винчи» «МадоннаЛитта:«КакиечувстваиспытываетМадонна,глядянасвоегоСына?Какимисловами можноописатьвзглядМатеринаИисуса?»</w:t>
            </w:r>
          </w:p>
          <w:p w:rsidR="00D968B1" w:rsidRPr="00962F08" w:rsidRDefault="00D968B1" w:rsidP="00767082">
            <w:pPr>
              <w:pStyle w:val="TableParagraph"/>
              <w:ind w:left="0"/>
              <w:rPr>
                <w:sz w:val="24"/>
                <w:szCs w:val="24"/>
                <w:lang w:val="ru-RU"/>
              </w:rPr>
            </w:pPr>
            <w:r w:rsidRPr="00962F08">
              <w:rPr>
                <w:sz w:val="24"/>
                <w:szCs w:val="24"/>
                <w:lang w:val="ru-RU"/>
              </w:rPr>
              <w:t>Дискуссия«Вернолисуждение«Уматеричужихдетейнебывает»?</w:t>
            </w:r>
          </w:p>
          <w:p w:rsidR="00D968B1" w:rsidRPr="00962F08" w:rsidRDefault="00D968B1" w:rsidP="00767082">
            <w:pPr>
              <w:pStyle w:val="TableParagraph"/>
              <w:ind w:left="0" w:firstLine="339"/>
              <w:rPr>
                <w:sz w:val="24"/>
                <w:szCs w:val="24"/>
                <w:lang w:val="ru-RU"/>
              </w:rPr>
            </w:pPr>
            <w:r w:rsidRPr="00962F08">
              <w:rPr>
                <w:sz w:val="24"/>
                <w:szCs w:val="24"/>
                <w:lang w:val="ru-RU"/>
              </w:rPr>
              <w:t>РассматриваниерепродукциихудожникаБ.Неменского«Мать».Беседапо вопросам: «Что можно рассказать о женщине, которая охраняет сонсолдат, освобождавших ее село? Можно предположить, что она думает освоихдетях-солдатах?»</w:t>
            </w:r>
          </w:p>
          <w:p w:rsidR="00D968B1" w:rsidRPr="00962F08" w:rsidRDefault="00D968B1" w:rsidP="00767082">
            <w:pPr>
              <w:pStyle w:val="TableParagraph"/>
              <w:ind w:left="0" w:firstLine="339"/>
              <w:jc w:val="right"/>
              <w:rPr>
                <w:sz w:val="24"/>
                <w:szCs w:val="24"/>
                <w:lang w:val="ru-RU"/>
              </w:rPr>
            </w:pPr>
            <w:r w:rsidRPr="00962F08">
              <w:rPr>
                <w:sz w:val="24"/>
                <w:szCs w:val="24"/>
                <w:lang w:val="ru-RU"/>
              </w:rPr>
              <w:t>МногодетныесемьисприемнымидетьмивВОВ(например,семьяДеревскихусыновила20детей,втомчисле17изблокадногоЛенинграда),Нашавыставка:поздравительныеоткрыткииплакаты«Коднюматери»</w:t>
            </w:r>
          </w:p>
        </w:tc>
      </w:tr>
      <w:tr w:rsidR="00D968B1" w:rsidRPr="00962F08" w:rsidTr="00767082">
        <w:trPr>
          <w:trHeight w:val="562"/>
        </w:trPr>
        <w:tc>
          <w:tcPr>
            <w:tcW w:w="5000" w:type="pct"/>
            <w:gridSpan w:val="3"/>
          </w:tcPr>
          <w:p w:rsidR="00D968B1" w:rsidRPr="00962F08" w:rsidRDefault="00D968B1" w:rsidP="00767082">
            <w:pPr>
              <w:pStyle w:val="TableParagraph"/>
              <w:ind w:left="0"/>
              <w:rPr>
                <w:b/>
                <w:sz w:val="24"/>
                <w:szCs w:val="24"/>
              </w:rPr>
            </w:pPr>
            <w:r w:rsidRPr="00962F08">
              <w:rPr>
                <w:b/>
                <w:sz w:val="24"/>
                <w:szCs w:val="24"/>
              </w:rPr>
              <w:t>12.ЧтотакоеРодина?</w:t>
            </w:r>
          </w:p>
        </w:tc>
      </w:tr>
      <w:tr w:rsidR="00D968B1" w:rsidRPr="00962F08" w:rsidTr="00767082">
        <w:trPr>
          <w:trHeight w:val="3865"/>
        </w:trPr>
        <w:tc>
          <w:tcPr>
            <w:tcW w:w="688" w:type="pct"/>
          </w:tcPr>
          <w:p w:rsidR="00D968B1" w:rsidRPr="00962F08" w:rsidRDefault="00D968B1" w:rsidP="00767082">
            <w:pPr>
              <w:pStyle w:val="TableParagraph"/>
              <w:ind w:left="0"/>
              <w:jc w:val="center"/>
              <w:rPr>
                <w:sz w:val="24"/>
                <w:szCs w:val="24"/>
              </w:rPr>
            </w:pPr>
            <w:r w:rsidRPr="00962F08">
              <w:rPr>
                <w:sz w:val="24"/>
                <w:szCs w:val="24"/>
              </w:rPr>
              <w:t>1-2классы</w:t>
            </w:r>
          </w:p>
        </w:tc>
        <w:tc>
          <w:tcPr>
            <w:tcW w:w="1330" w:type="pct"/>
          </w:tcPr>
          <w:p w:rsidR="00D968B1" w:rsidRPr="00962F08" w:rsidRDefault="00D968B1" w:rsidP="00767082">
            <w:pPr>
              <w:pStyle w:val="TableParagraph"/>
              <w:ind w:left="0" w:firstLine="339"/>
              <w:rPr>
                <w:sz w:val="24"/>
                <w:szCs w:val="24"/>
                <w:lang w:val="ru-RU"/>
              </w:rPr>
            </w:pPr>
            <w:r w:rsidRPr="00962F08">
              <w:rPr>
                <w:sz w:val="24"/>
                <w:szCs w:val="24"/>
                <w:lang w:val="ru-RU"/>
              </w:rPr>
              <w:t>Родина–этострана,гдечеловекродилсяиживет,учится, работает, растит детей.Родина – это отчий дом, роднаяприрода,люди,населенныепункты – все, что относится кстране,государству.ЧеловеквсегдапроявляетчувстваксвоейРодине,патриотчестнотрудится,заботитсяоее</w:t>
            </w:r>
          </w:p>
          <w:p w:rsidR="00D968B1" w:rsidRPr="00962F08" w:rsidRDefault="00D968B1" w:rsidP="00767082">
            <w:pPr>
              <w:pStyle w:val="TableParagraph"/>
              <w:ind w:left="0"/>
              <w:rPr>
                <w:sz w:val="24"/>
                <w:szCs w:val="24"/>
              </w:rPr>
            </w:pPr>
            <w:r w:rsidRPr="00962F08">
              <w:rPr>
                <w:sz w:val="24"/>
                <w:szCs w:val="24"/>
              </w:rPr>
              <w:t>процветании,уважаетееисториюикультуру</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Слушаниепесни«Тоберезка,торябинка».Обсуждение:какпонимаетавторпесни,чтотакое«Родина»?</w:t>
            </w:r>
          </w:p>
          <w:p w:rsidR="00D968B1" w:rsidRPr="00962F08" w:rsidRDefault="00D968B1" w:rsidP="00767082">
            <w:pPr>
              <w:pStyle w:val="TableParagraph"/>
              <w:tabs>
                <w:tab w:val="left" w:pos="2542"/>
                <w:tab w:val="left" w:pos="3824"/>
                <w:tab w:val="left" w:pos="5576"/>
                <w:tab w:val="left" w:pos="7454"/>
                <w:tab w:val="left" w:pos="7857"/>
              </w:tabs>
              <w:ind w:left="0" w:firstLine="339"/>
              <w:rPr>
                <w:sz w:val="24"/>
                <w:szCs w:val="24"/>
                <w:lang w:val="ru-RU"/>
              </w:rPr>
            </w:pPr>
            <w:r w:rsidRPr="00962F08">
              <w:rPr>
                <w:sz w:val="24"/>
                <w:szCs w:val="24"/>
                <w:lang w:val="ru-RU"/>
              </w:rPr>
              <w:t>Интерактивное</w:t>
            </w:r>
            <w:r w:rsidRPr="00962F08">
              <w:rPr>
                <w:sz w:val="24"/>
                <w:szCs w:val="24"/>
                <w:lang w:val="ru-RU"/>
              </w:rPr>
              <w:tab/>
              <w:t>задание:</w:t>
            </w:r>
            <w:r w:rsidRPr="00962F08">
              <w:rPr>
                <w:sz w:val="24"/>
                <w:szCs w:val="24"/>
                <w:lang w:val="ru-RU"/>
              </w:rPr>
              <w:tab/>
              <w:t>соотнесение</w:t>
            </w:r>
            <w:r w:rsidRPr="00962F08">
              <w:rPr>
                <w:sz w:val="24"/>
                <w:szCs w:val="24"/>
                <w:lang w:val="ru-RU"/>
              </w:rPr>
              <w:tab/>
              <w:t>иллюстрации</w:t>
            </w:r>
            <w:r w:rsidRPr="00962F08">
              <w:rPr>
                <w:sz w:val="24"/>
                <w:szCs w:val="24"/>
                <w:lang w:val="ru-RU"/>
              </w:rPr>
              <w:tab/>
              <w:t>с</w:t>
            </w:r>
            <w:r w:rsidRPr="00962F08">
              <w:rPr>
                <w:sz w:val="24"/>
                <w:szCs w:val="24"/>
                <w:lang w:val="ru-RU"/>
              </w:rPr>
              <w:tab/>
            </w:r>
            <w:r w:rsidRPr="00962F08">
              <w:rPr>
                <w:spacing w:val="-1"/>
                <w:sz w:val="24"/>
                <w:szCs w:val="24"/>
                <w:lang w:val="ru-RU"/>
              </w:rPr>
              <w:t>названием</w:t>
            </w:r>
            <w:r w:rsidRPr="00962F08">
              <w:rPr>
                <w:sz w:val="24"/>
                <w:szCs w:val="24"/>
                <w:lang w:val="ru-RU"/>
              </w:rPr>
              <w:t>территорииРоссии(тундра,тайга,Поволжье,Урал,Кавказ,Камчатка).</w:t>
            </w:r>
          </w:p>
          <w:p w:rsidR="00D968B1" w:rsidRPr="00962F08" w:rsidRDefault="00D968B1" w:rsidP="00767082">
            <w:pPr>
              <w:pStyle w:val="TableParagraph"/>
              <w:ind w:left="0" w:firstLine="339"/>
              <w:rPr>
                <w:sz w:val="24"/>
                <w:szCs w:val="24"/>
                <w:lang w:val="ru-RU"/>
              </w:rPr>
            </w:pPr>
            <w:r w:rsidRPr="00962F08">
              <w:rPr>
                <w:sz w:val="24"/>
                <w:szCs w:val="24"/>
                <w:lang w:val="ru-RU"/>
              </w:rPr>
              <w:t>ВиртуальнаяэкскурсияпогородамРоссии:Москва,Санкт-Петербург,Волгоград.Достопримечательногородного края.</w:t>
            </w:r>
          </w:p>
          <w:p w:rsidR="00D968B1" w:rsidRPr="00962F08" w:rsidRDefault="00D968B1" w:rsidP="00767082">
            <w:pPr>
              <w:pStyle w:val="TableParagraph"/>
              <w:tabs>
                <w:tab w:val="left" w:pos="1787"/>
                <w:tab w:val="left" w:pos="3101"/>
                <w:tab w:val="left" w:pos="3967"/>
                <w:tab w:val="left" w:pos="4973"/>
                <w:tab w:val="left" w:pos="6107"/>
                <w:tab w:val="left" w:pos="6705"/>
                <w:tab w:val="left" w:pos="7035"/>
                <w:tab w:val="left" w:pos="7486"/>
                <w:tab w:val="left" w:pos="8512"/>
              </w:tabs>
              <w:ind w:left="0" w:firstLine="339"/>
              <w:rPr>
                <w:sz w:val="24"/>
                <w:szCs w:val="24"/>
              </w:rPr>
            </w:pPr>
            <w:r w:rsidRPr="00962F08">
              <w:rPr>
                <w:sz w:val="24"/>
                <w:szCs w:val="24"/>
                <w:lang w:val="ru-RU"/>
              </w:rPr>
              <w:t>Выставка</w:t>
            </w:r>
            <w:r w:rsidRPr="00962F08">
              <w:rPr>
                <w:sz w:val="24"/>
                <w:szCs w:val="24"/>
                <w:lang w:val="ru-RU"/>
              </w:rPr>
              <w:tab/>
              <w:t>рисунков</w:t>
            </w:r>
            <w:r w:rsidRPr="00962F08">
              <w:rPr>
                <w:sz w:val="24"/>
                <w:szCs w:val="24"/>
                <w:lang w:val="ru-RU"/>
              </w:rPr>
              <w:tab/>
              <w:t>детей</w:t>
            </w:r>
            <w:r w:rsidRPr="00962F08">
              <w:rPr>
                <w:sz w:val="24"/>
                <w:szCs w:val="24"/>
                <w:lang w:val="ru-RU"/>
              </w:rPr>
              <w:tab/>
              <w:t>«Наша</w:t>
            </w:r>
            <w:r w:rsidRPr="00962F08">
              <w:rPr>
                <w:sz w:val="24"/>
                <w:szCs w:val="24"/>
                <w:lang w:val="ru-RU"/>
              </w:rPr>
              <w:tab/>
              <w:t>Родина,</w:t>
            </w:r>
            <w:r w:rsidRPr="00962F08">
              <w:rPr>
                <w:sz w:val="24"/>
                <w:szCs w:val="24"/>
                <w:lang w:val="ru-RU"/>
              </w:rPr>
              <w:tab/>
              <w:t>как</w:t>
            </w:r>
            <w:r w:rsidRPr="00962F08">
              <w:rPr>
                <w:sz w:val="24"/>
                <w:szCs w:val="24"/>
                <w:lang w:val="ru-RU"/>
              </w:rPr>
              <w:tab/>
              <w:t>я</w:t>
            </w:r>
            <w:r w:rsidRPr="00962F08">
              <w:rPr>
                <w:sz w:val="24"/>
                <w:szCs w:val="24"/>
                <w:lang w:val="ru-RU"/>
              </w:rPr>
              <w:tab/>
              <w:t>ее</w:t>
            </w:r>
            <w:r w:rsidRPr="00962F08">
              <w:rPr>
                <w:sz w:val="24"/>
                <w:szCs w:val="24"/>
                <w:lang w:val="ru-RU"/>
              </w:rPr>
              <w:tab/>
              <w:t>вижу».</w:t>
            </w:r>
            <w:r w:rsidRPr="00962F08">
              <w:rPr>
                <w:sz w:val="24"/>
                <w:szCs w:val="24"/>
                <w:lang w:val="ru-RU"/>
              </w:rPr>
              <w:tab/>
            </w:r>
            <w:r w:rsidRPr="00962F08">
              <w:rPr>
                <w:spacing w:val="-1"/>
                <w:sz w:val="24"/>
                <w:szCs w:val="24"/>
              </w:rPr>
              <w:t>Дети</w:t>
            </w:r>
            <w:r w:rsidRPr="00962F08">
              <w:rPr>
                <w:sz w:val="24"/>
                <w:szCs w:val="24"/>
              </w:rPr>
              <w:t>рассказываютосвоих рисунках</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9"/>
        <w:gridCol w:w="6491"/>
        <w:gridCol w:w="3940"/>
      </w:tblGrid>
      <w:tr w:rsidR="00D968B1" w:rsidRPr="00962F08" w:rsidTr="00767082">
        <w:trPr>
          <w:trHeight w:val="557"/>
        </w:trPr>
        <w:tc>
          <w:tcPr>
            <w:tcW w:w="688" w:type="pct"/>
          </w:tcPr>
          <w:p w:rsidR="00D968B1" w:rsidRPr="00962F08" w:rsidRDefault="00D968B1" w:rsidP="00767082">
            <w:pPr>
              <w:pStyle w:val="TableParagraph"/>
              <w:ind w:left="0"/>
              <w:rPr>
                <w:sz w:val="24"/>
                <w:szCs w:val="24"/>
              </w:rPr>
            </w:pPr>
            <w:r w:rsidRPr="00962F08">
              <w:rPr>
                <w:sz w:val="24"/>
                <w:szCs w:val="24"/>
              </w:rPr>
              <w:t>3-4классы</w:t>
            </w:r>
          </w:p>
        </w:tc>
        <w:tc>
          <w:tcPr>
            <w:tcW w:w="1330" w:type="pct"/>
          </w:tcPr>
          <w:p w:rsidR="00D968B1" w:rsidRPr="00962F08" w:rsidRDefault="00D968B1" w:rsidP="00767082">
            <w:pPr>
              <w:pStyle w:val="TableParagraph"/>
              <w:ind w:left="0" w:firstLine="339"/>
              <w:rPr>
                <w:sz w:val="24"/>
                <w:szCs w:val="24"/>
                <w:lang w:val="ru-RU"/>
              </w:rPr>
            </w:pPr>
            <w:r w:rsidRPr="00962F08">
              <w:rPr>
                <w:sz w:val="24"/>
                <w:szCs w:val="24"/>
                <w:lang w:val="ru-RU"/>
              </w:rPr>
              <w:t>Родина–этострана,государство,вкоторомживетчеловек,гражданинэтогогосударства.Здесьпрошлодетство,юность,человеквступилвсамостоятельнуютрудовуюжизнь.Чтозначит</w:t>
            </w:r>
          </w:p>
          <w:p w:rsidR="00D968B1" w:rsidRPr="00962F08" w:rsidRDefault="00D968B1" w:rsidP="00767082">
            <w:pPr>
              <w:pStyle w:val="TableParagraph"/>
              <w:ind w:left="0"/>
              <w:rPr>
                <w:sz w:val="24"/>
                <w:szCs w:val="24"/>
                <w:lang w:val="ru-RU"/>
              </w:rPr>
            </w:pPr>
            <w:r w:rsidRPr="00962F08">
              <w:rPr>
                <w:sz w:val="24"/>
                <w:szCs w:val="24"/>
                <w:lang w:val="ru-RU"/>
              </w:rPr>
              <w:t>«любитьРодину,служитьРодине»?</w:t>
            </w:r>
          </w:p>
          <w:p w:rsidR="00D968B1" w:rsidRPr="00962F08" w:rsidRDefault="00D968B1" w:rsidP="00767082">
            <w:pPr>
              <w:pStyle w:val="TableParagraph"/>
              <w:ind w:left="0" w:firstLine="339"/>
              <w:rPr>
                <w:sz w:val="24"/>
                <w:szCs w:val="24"/>
                <w:lang w:val="ru-RU"/>
              </w:rPr>
            </w:pPr>
            <w:r w:rsidRPr="00962F08">
              <w:rPr>
                <w:sz w:val="24"/>
                <w:szCs w:val="24"/>
                <w:lang w:val="ru-RU"/>
              </w:rPr>
              <w:t>Рольнашейстранывсовременноммире.</w:t>
            </w:r>
          </w:p>
          <w:p w:rsidR="00D968B1" w:rsidRPr="00962F08" w:rsidRDefault="00D968B1" w:rsidP="00767082">
            <w:pPr>
              <w:pStyle w:val="TableParagraph"/>
              <w:tabs>
                <w:tab w:val="left" w:pos="2623"/>
              </w:tabs>
              <w:ind w:left="0" w:firstLine="339"/>
              <w:rPr>
                <w:sz w:val="24"/>
                <w:szCs w:val="24"/>
                <w:lang w:val="ru-RU"/>
              </w:rPr>
            </w:pPr>
            <w:r w:rsidRPr="00962F08">
              <w:rPr>
                <w:sz w:val="24"/>
                <w:szCs w:val="24"/>
                <w:lang w:val="ru-RU"/>
              </w:rPr>
              <w:t>Значение</w:t>
            </w:r>
            <w:r w:rsidRPr="00962F08">
              <w:rPr>
                <w:sz w:val="24"/>
                <w:szCs w:val="24"/>
                <w:lang w:val="ru-RU"/>
              </w:rPr>
              <w:tab/>
              <w:t>российскойкультурыдлявсегомира.Уникальныеобъектыприродыи</w:t>
            </w:r>
          </w:p>
          <w:p w:rsidR="00D968B1" w:rsidRPr="00962F08" w:rsidRDefault="00D968B1" w:rsidP="00767082">
            <w:pPr>
              <w:pStyle w:val="TableParagraph"/>
              <w:ind w:left="0"/>
              <w:rPr>
                <w:sz w:val="24"/>
                <w:szCs w:val="24"/>
              </w:rPr>
            </w:pPr>
            <w:r w:rsidRPr="00962F08">
              <w:rPr>
                <w:sz w:val="24"/>
                <w:szCs w:val="24"/>
              </w:rPr>
              <w:t>социума,вошедшиевсписокЮНЕСКО</w:t>
            </w:r>
          </w:p>
        </w:tc>
        <w:tc>
          <w:tcPr>
            <w:tcW w:w="2981" w:type="pct"/>
          </w:tcPr>
          <w:p w:rsidR="00D968B1" w:rsidRPr="00962F08" w:rsidRDefault="00D968B1" w:rsidP="00767082">
            <w:pPr>
              <w:pStyle w:val="TableParagraph"/>
              <w:ind w:left="0"/>
              <w:rPr>
                <w:sz w:val="24"/>
                <w:szCs w:val="24"/>
                <w:lang w:val="ru-RU"/>
              </w:rPr>
            </w:pPr>
            <w:r w:rsidRPr="00962F08">
              <w:rPr>
                <w:sz w:val="24"/>
                <w:szCs w:val="24"/>
                <w:lang w:val="ru-RU"/>
              </w:rPr>
              <w:t>Слушание(исполнение)песни«СчегоначинаетсяРодина?».</w:t>
            </w:r>
          </w:p>
          <w:p w:rsidR="00D968B1" w:rsidRPr="00962F08" w:rsidRDefault="00D968B1" w:rsidP="00767082">
            <w:pPr>
              <w:pStyle w:val="TableParagraph"/>
              <w:ind w:left="0" w:firstLine="339"/>
              <w:rPr>
                <w:sz w:val="24"/>
                <w:szCs w:val="24"/>
                <w:lang w:val="ru-RU"/>
              </w:rPr>
            </w:pPr>
            <w:r w:rsidRPr="00962F08">
              <w:rPr>
                <w:sz w:val="24"/>
                <w:szCs w:val="24"/>
                <w:lang w:val="ru-RU"/>
              </w:rPr>
              <w:t>Дискуссия:«ЧтояРодинойзову?»(оценкавысказыванийвеликихлюдейоРодинеисуждений детей).</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 задание: «Узнай объект».Восприятие фото, узнавание,называние:УникальныеобъектыприродыРоссии,вошедшиевсписокЮНЕСКО.Уникальные культурные объекты России, вошедшие в списокЮНЕСКО.</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Интерактивноезадание:переведемназваниякнигнашихвеликихпоэтовиписателей,напечатанныхза рубежом(Пушкина,Толстого,Чехова)</w:t>
            </w:r>
          </w:p>
          <w:p w:rsidR="00D968B1" w:rsidRPr="00962F08" w:rsidRDefault="00D968B1" w:rsidP="00767082">
            <w:pPr>
              <w:pStyle w:val="TableParagraph"/>
              <w:ind w:left="0" w:firstLine="339"/>
              <w:rPr>
                <w:sz w:val="24"/>
                <w:szCs w:val="24"/>
                <w:lang w:val="ru-RU"/>
              </w:rPr>
            </w:pPr>
            <w:r w:rsidRPr="00962F08">
              <w:rPr>
                <w:sz w:val="24"/>
                <w:szCs w:val="24"/>
                <w:lang w:val="ru-RU"/>
              </w:rPr>
              <w:t>Выставкарисунковдетей«НашаРодина,какяеевижу».Детирассказываюто</w:t>
            </w:r>
            <w:r w:rsidRPr="00962F08">
              <w:rPr>
                <w:sz w:val="24"/>
                <w:szCs w:val="24"/>
                <w:lang w:val="ru-RU"/>
              </w:rPr>
              <w:lastRenderedPageBreak/>
              <w:t>своих рисунках</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89"/>
        <w:gridCol w:w="6204"/>
        <w:gridCol w:w="4067"/>
      </w:tblGrid>
      <w:tr w:rsidR="00D968B1" w:rsidRPr="00962F08" w:rsidTr="00767082">
        <w:trPr>
          <w:trHeight w:val="562"/>
        </w:trPr>
        <w:tc>
          <w:tcPr>
            <w:tcW w:w="5000" w:type="pct"/>
            <w:gridSpan w:val="3"/>
          </w:tcPr>
          <w:p w:rsidR="00D968B1" w:rsidRPr="00962F08" w:rsidRDefault="00D968B1" w:rsidP="00767082">
            <w:pPr>
              <w:pStyle w:val="TableParagraph"/>
              <w:ind w:left="0"/>
              <w:rPr>
                <w:b/>
                <w:sz w:val="24"/>
                <w:szCs w:val="24"/>
              </w:rPr>
            </w:pPr>
            <w:r w:rsidRPr="00962F08">
              <w:rPr>
                <w:b/>
                <w:sz w:val="24"/>
                <w:szCs w:val="24"/>
              </w:rPr>
              <w:t>13.Мывместе.</w:t>
            </w:r>
          </w:p>
        </w:tc>
      </w:tr>
      <w:tr w:rsidR="00D968B1" w:rsidRPr="00962F08" w:rsidTr="00767082">
        <w:trPr>
          <w:trHeight w:val="4508"/>
        </w:trPr>
        <w:tc>
          <w:tcPr>
            <w:tcW w:w="688" w:type="pct"/>
          </w:tcPr>
          <w:p w:rsidR="00D968B1" w:rsidRPr="00962F08" w:rsidRDefault="00D968B1" w:rsidP="00767082">
            <w:pPr>
              <w:pStyle w:val="TableParagraph"/>
              <w:ind w:left="0"/>
              <w:rPr>
                <w:sz w:val="24"/>
                <w:szCs w:val="24"/>
              </w:rPr>
            </w:pPr>
            <w:r w:rsidRPr="00962F08">
              <w:rPr>
                <w:sz w:val="24"/>
                <w:szCs w:val="24"/>
              </w:rPr>
              <w:t>1-2классы</w:t>
            </w:r>
          </w:p>
        </w:tc>
        <w:tc>
          <w:tcPr>
            <w:tcW w:w="1330" w:type="pct"/>
          </w:tcPr>
          <w:p w:rsidR="00D968B1" w:rsidRPr="00962F08" w:rsidRDefault="00D968B1" w:rsidP="00767082">
            <w:pPr>
              <w:pStyle w:val="TableParagraph"/>
              <w:tabs>
                <w:tab w:val="left" w:pos="2164"/>
                <w:tab w:val="left" w:pos="2342"/>
                <w:tab w:val="left" w:pos="3877"/>
              </w:tabs>
              <w:ind w:left="0" w:firstLine="339"/>
              <w:rPr>
                <w:sz w:val="24"/>
                <w:szCs w:val="24"/>
                <w:lang w:val="ru-RU"/>
              </w:rPr>
            </w:pPr>
            <w:r w:rsidRPr="00962F08">
              <w:rPr>
                <w:sz w:val="24"/>
                <w:szCs w:val="24"/>
                <w:lang w:val="ru-RU"/>
              </w:rPr>
              <w:t>Памятьвремен:каждоепоколение</w:t>
            </w:r>
            <w:r w:rsidRPr="00962F08">
              <w:rPr>
                <w:sz w:val="24"/>
                <w:szCs w:val="24"/>
                <w:lang w:val="ru-RU"/>
              </w:rPr>
              <w:tab/>
              <w:t>связано</w:t>
            </w:r>
            <w:r w:rsidRPr="00962F08">
              <w:rPr>
                <w:sz w:val="24"/>
                <w:szCs w:val="24"/>
                <w:lang w:val="ru-RU"/>
              </w:rPr>
              <w:tab/>
            </w:r>
            <w:r w:rsidRPr="00962F08">
              <w:rPr>
                <w:spacing w:val="-3"/>
                <w:sz w:val="24"/>
                <w:szCs w:val="24"/>
                <w:lang w:val="ru-RU"/>
              </w:rPr>
              <w:t>с</w:t>
            </w:r>
            <w:r w:rsidRPr="00962F08">
              <w:rPr>
                <w:sz w:val="24"/>
                <w:szCs w:val="24"/>
                <w:lang w:val="ru-RU"/>
              </w:rPr>
              <w:t>предыдущими и последующимиобщейкультурой,историей,средойобитания.Связь(преемственность) поколений –основаразвитияобществаикаждогочеловека.Семейноедрево. Память о своих родных,которые</w:t>
            </w:r>
            <w:r w:rsidRPr="00962F08">
              <w:rPr>
                <w:sz w:val="24"/>
                <w:szCs w:val="24"/>
                <w:lang w:val="ru-RU"/>
              </w:rPr>
              <w:tab/>
            </w:r>
            <w:r w:rsidRPr="00962F08">
              <w:rPr>
                <w:sz w:val="24"/>
                <w:szCs w:val="24"/>
                <w:lang w:val="ru-RU"/>
              </w:rPr>
              <w:tab/>
            </w:r>
            <w:r w:rsidRPr="00962F08">
              <w:rPr>
                <w:spacing w:val="-1"/>
                <w:sz w:val="24"/>
                <w:szCs w:val="24"/>
                <w:lang w:val="ru-RU"/>
              </w:rPr>
              <w:t>представляют</w:t>
            </w:r>
            <w:r w:rsidRPr="00962F08">
              <w:rPr>
                <w:sz w:val="24"/>
                <w:szCs w:val="24"/>
                <w:lang w:val="ru-RU"/>
              </w:rPr>
              <w:t>предшествующиепоколения.Сохранениетрадицийсемьей,народомСозданиетрадиций</w:t>
            </w:r>
          </w:p>
          <w:p w:rsidR="00D968B1" w:rsidRPr="00962F08" w:rsidRDefault="00D968B1" w:rsidP="00767082">
            <w:pPr>
              <w:pStyle w:val="TableParagraph"/>
              <w:ind w:left="0"/>
              <w:rPr>
                <w:sz w:val="24"/>
                <w:szCs w:val="24"/>
              </w:rPr>
            </w:pPr>
            <w:r w:rsidRPr="00962F08">
              <w:rPr>
                <w:sz w:val="24"/>
                <w:szCs w:val="24"/>
              </w:rPr>
              <w:t>своегокласса.</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Рассматривание рисунков детей «Семейное древо». Краткий рассказ отрадицияхвсемье,которыеосталисьотбабушек-дедушек.</w:t>
            </w:r>
          </w:p>
          <w:p w:rsidR="00D968B1" w:rsidRPr="00962F08" w:rsidRDefault="00D968B1" w:rsidP="00767082">
            <w:pPr>
              <w:pStyle w:val="TableParagraph"/>
              <w:ind w:left="0" w:firstLine="339"/>
              <w:rPr>
                <w:sz w:val="24"/>
                <w:szCs w:val="24"/>
                <w:lang w:val="ru-RU"/>
              </w:rPr>
            </w:pPr>
            <w:r w:rsidRPr="00962F08">
              <w:rPr>
                <w:sz w:val="24"/>
                <w:szCs w:val="24"/>
                <w:lang w:val="ru-RU"/>
              </w:rPr>
              <w:t>Традиции,связанныеспроводомзимыивстречейвесныуразныхнародов РФ: русский Веснянки, у татар и башкир праздник Каргатуй, ухантыиманси–ДеньВороны.работасиллюстративным материалом.</w:t>
            </w:r>
          </w:p>
          <w:p w:rsidR="00D968B1" w:rsidRPr="00962F08" w:rsidRDefault="00D968B1" w:rsidP="00767082">
            <w:pPr>
              <w:pStyle w:val="TableParagraph"/>
              <w:ind w:left="0"/>
              <w:rPr>
                <w:sz w:val="24"/>
                <w:szCs w:val="24"/>
              </w:rPr>
            </w:pPr>
            <w:r w:rsidRPr="00962F08">
              <w:rPr>
                <w:sz w:val="24"/>
                <w:szCs w:val="24"/>
              </w:rPr>
              <w:t>Эвристическаябеседа:«Какиетрадициибудутунашегокласса?».</w:t>
            </w:r>
          </w:p>
          <w:p w:rsidR="00D968B1" w:rsidRPr="00962F08" w:rsidRDefault="00D968B1" w:rsidP="00767082">
            <w:pPr>
              <w:pStyle w:val="TableParagraph"/>
              <w:ind w:left="0"/>
              <w:rPr>
                <w:sz w:val="24"/>
                <w:szCs w:val="24"/>
              </w:rPr>
            </w:pPr>
            <w:r w:rsidRPr="00962F08">
              <w:rPr>
                <w:sz w:val="24"/>
                <w:szCs w:val="24"/>
              </w:rPr>
              <w:t>Выставкафотографийкласса: «Мывместе».</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73"/>
        <w:gridCol w:w="4311"/>
        <w:gridCol w:w="6076"/>
      </w:tblGrid>
      <w:tr w:rsidR="00D968B1" w:rsidRPr="00962F08" w:rsidTr="00767082">
        <w:trPr>
          <w:trHeight w:val="5796"/>
        </w:trPr>
        <w:tc>
          <w:tcPr>
            <w:tcW w:w="688" w:type="pct"/>
          </w:tcPr>
          <w:p w:rsidR="00D968B1" w:rsidRPr="00962F08" w:rsidRDefault="00D968B1" w:rsidP="00767082">
            <w:pPr>
              <w:pStyle w:val="TableParagraph"/>
              <w:ind w:left="0"/>
              <w:jc w:val="center"/>
              <w:rPr>
                <w:sz w:val="24"/>
                <w:szCs w:val="24"/>
              </w:rPr>
            </w:pPr>
            <w:r w:rsidRPr="00962F08">
              <w:rPr>
                <w:sz w:val="24"/>
                <w:szCs w:val="24"/>
              </w:rPr>
              <w:t>3–4классы</w:t>
            </w:r>
          </w:p>
        </w:tc>
        <w:tc>
          <w:tcPr>
            <w:tcW w:w="1330" w:type="pct"/>
          </w:tcPr>
          <w:p w:rsidR="00D968B1" w:rsidRPr="00962F08" w:rsidRDefault="00D968B1" w:rsidP="00767082">
            <w:pPr>
              <w:pStyle w:val="TableParagraph"/>
              <w:tabs>
                <w:tab w:val="left" w:pos="2825"/>
                <w:tab w:val="left" w:pos="3169"/>
              </w:tabs>
              <w:ind w:left="0" w:firstLine="339"/>
              <w:rPr>
                <w:sz w:val="24"/>
                <w:szCs w:val="24"/>
                <w:lang w:val="ru-RU"/>
              </w:rPr>
            </w:pPr>
            <w:r w:rsidRPr="00962F08">
              <w:rPr>
                <w:sz w:val="24"/>
                <w:szCs w:val="24"/>
                <w:lang w:val="ru-RU"/>
              </w:rPr>
              <w:t>Историческая</w:t>
            </w:r>
            <w:r w:rsidRPr="00962F08">
              <w:rPr>
                <w:sz w:val="24"/>
                <w:szCs w:val="24"/>
                <w:lang w:val="ru-RU"/>
              </w:rPr>
              <w:tab/>
            </w:r>
            <w:r w:rsidRPr="00962F08">
              <w:rPr>
                <w:sz w:val="24"/>
                <w:szCs w:val="24"/>
                <w:lang w:val="ru-RU"/>
              </w:rPr>
              <w:tab/>
            </w:r>
            <w:r w:rsidRPr="00962F08">
              <w:rPr>
                <w:spacing w:val="-1"/>
                <w:sz w:val="24"/>
                <w:szCs w:val="24"/>
                <w:lang w:val="ru-RU"/>
              </w:rPr>
              <w:t>память</w:t>
            </w:r>
            <w:r w:rsidRPr="00962F08">
              <w:rPr>
                <w:sz w:val="24"/>
                <w:szCs w:val="24"/>
                <w:lang w:val="ru-RU"/>
              </w:rPr>
              <w:t>проявляетсявтом,чтоновоепоколениелюдейстремитсявоспитатьвсебекачества,которые</w:t>
            </w:r>
            <w:r w:rsidRPr="00962F08">
              <w:rPr>
                <w:sz w:val="24"/>
                <w:szCs w:val="24"/>
                <w:lang w:val="ru-RU"/>
              </w:rPr>
              <w:tab/>
            </w:r>
            <w:r w:rsidRPr="00962F08">
              <w:rPr>
                <w:spacing w:val="-1"/>
                <w:sz w:val="24"/>
                <w:szCs w:val="24"/>
                <w:lang w:val="ru-RU"/>
              </w:rPr>
              <w:t>отражают</w:t>
            </w:r>
          </w:p>
          <w:p w:rsidR="00D968B1" w:rsidRPr="00962F08" w:rsidRDefault="00D968B1" w:rsidP="00767082">
            <w:pPr>
              <w:pStyle w:val="TableParagraph"/>
              <w:tabs>
                <w:tab w:val="left" w:pos="2891"/>
              </w:tabs>
              <w:ind w:left="0"/>
              <w:rPr>
                <w:sz w:val="24"/>
                <w:szCs w:val="24"/>
                <w:lang w:val="ru-RU"/>
              </w:rPr>
            </w:pPr>
            <w:r w:rsidRPr="00962F08">
              <w:rPr>
                <w:sz w:val="24"/>
                <w:szCs w:val="24"/>
                <w:lang w:val="ru-RU"/>
              </w:rPr>
              <w:t>нравственные</w:t>
            </w:r>
            <w:r w:rsidRPr="00962F08">
              <w:rPr>
                <w:sz w:val="24"/>
                <w:szCs w:val="24"/>
                <w:lang w:val="ru-RU"/>
              </w:rPr>
              <w:tab/>
              <w:t>ценности</w:t>
            </w:r>
          </w:p>
          <w:p w:rsidR="00D968B1" w:rsidRPr="00962F08" w:rsidRDefault="00D968B1" w:rsidP="00767082">
            <w:pPr>
              <w:pStyle w:val="TableParagraph"/>
              <w:tabs>
                <w:tab w:val="left" w:pos="2651"/>
              </w:tabs>
              <w:ind w:left="0"/>
              <w:rPr>
                <w:sz w:val="24"/>
                <w:szCs w:val="24"/>
                <w:lang w:val="ru-RU"/>
              </w:rPr>
            </w:pPr>
            <w:r w:rsidRPr="00962F08">
              <w:rPr>
                <w:sz w:val="24"/>
                <w:szCs w:val="24"/>
                <w:lang w:val="ru-RU"/>
              </w:rPr>
              <w:t>предыдущих</w:t>
            </w:r>
            <w:r w:rsidRPr="00962F08">
              <w:rPr>
                <w:sz w:val="24"/>
                <w:szCs w:val="24"/>
                <w:lang w:val="ru-RU"/>
              </w:rPr>
              <w:tab/>
            </w:r>
            <w:r w:rsidRPr="00962F08">
              <w:rPr>
                <w:spacing w:val="-1"/>
                <w:sz w:val="24"/>
                <w:szCs w:val="24"/>
                <w:lang w:val="ru-RU"/>
              </w:rPr>
              <w:t>поколений.</w:t>
            </w:r>
            <w:r w:rsidRPr="00962F08">
              <w:rPr>
                <w:sz w:val="24"/>
                <w:szCs w:val="24"/>
                <w:lang w:val="ru-RU"/>
              </w:rPr>
              <w:t>Например,ценностидобра,заботы,ответственностизажизнь, здоровье и благополучиеближних:«накормиголодного,напои жаждущего, одеть нагого,навеститьбольного–будьмилосерден».</w:t>
            </w:r>
          </w:p>
          <w:p w:rsidR="00D968B1" w:rsidRPr="00962F08" w:rsidRDefault="00D968B1" w:rsidP="00767082">
            <w:pPr>
              <w:pStyle w:val="TableParagraph"/>
              <w:tabs>
                <w:tab w:val="left" w:pos="1201"/>
                <w:tab w:val="left" w:pos="1964"/>
                <w:tab w:val="left" w:pos="2449"/>
                <w:tab w:val="left" w:pos="2961"/>
              </w:tabs>
              <w:ind w:left="0"/>
              <w:rPr>
                <w:sz w:val="24"/>
                <w:szCs w:val="24"/>
                <w:lang w:val="ru-RU"/>
              </w:rPr>
            </w:pPr>
            <w:r w:rsidRPr="00962F08">
              <w:rPr>
                <w:sz w:val="24"/>
                <w:szCs w:val="24"/>
                <w:lang w:val="ru-RU"/>
              </w:rPr>
              <w:t>Благотворительныеорганизации</w:t>
            </w:r>
            <w:r w:rsidRPr="00962F08">
              <w:rPr>
                <w:sz w:val="24"/>
                <w:szCs w:val="24"/>
                <w:lang w:val="ru-RU"/>
              </w:rPr>
              <w:tab/>
              <w:t>в</w:t>
            </w:r>
            <w:r w:rsidRPr="00962F08">
              <w:rPr>
                <w:sz w:val="24"/>
                <w:szCs w:val="24"/>
                <w:lang w:val="ru-RU"/>
              </w:rPr>
              <w:tab/>
            </w:r>
            <w:r w:rsidRPr="00962F08">
              <w:rPr>
                <w:spacing w:val="-1"/>
                <w:sz w:val="24"/>
                <w:szCs w:val="24"/>
                <w:lang w:val="ru-RU"/>
              </w:rPr>
              <w:t>современной</w:t>
            </w:r>
            <w:r w:rsidRPr="00962F08">
              <w:rPr>
                <w:sz w:val="24"/>
                <w:szCs w:val="24"/>
                <w:lang w:val="ru-RU"/>
              </w:rPr>
              <w:t>России</w:t>
            </w:r>
            <w:r w:rsidRPr="00962F08">
              <w:rPr>
                <w:sz w:val="24"/>
                <w:szCs w:val="24"/>
                <w:lang w:val="ru-RU"/>
              </w:rPr>
              <w:tab/>
              <w:t>(«Например,</w:t>
            </w:r>
            <w:r w:rsidRPr="00962F08">
              <w:rPr>
                <w:sz w:val="24"/>
                <w:szCs w:val="24"/>
                <w:lang w:val="ru-RU"/>
              </w:rPr>
              <w:tab/>
            </w:r>
            <w:r w:rsidRPr="00962F08">
              <w:rPr>
                <w:spacing w:val="-1"/>
                <w:sz w:val="24"/>
                <w:szCs w:val="24"/>
                <w:lang w:val="ru-RU"/>
              </w:rPr>
              <w:t>«Подари</w:t>
            </w:r>
          </w:p>
          <w:p w:rsidR="00D968B1" w:rsidRPr="00962F08" w:rsidRDefault="00D968B1" w:rsidP="00767082">
            <w:pPr>
              <w:pStyle w:val="TableParagraph"/>
              <w:ind w:left="0"/>
              <w:rPr>
                <w:sz w:val="24"/>
                <w:szCs w:val="24"/>
                <w:lang w:val="ru-RU"/>
              </w:rPr>
            </w:pPr>
            <w:r w:rsidRPr="00962F08">
              <w:rPr>
                <w:sz w:val="24"/>
                <w:szCs w:val="24"/>
                <w:lang w:val="ru-RU"/>
              </w:rPr>
              <w:t>жизнь»)</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Эвристическаябеседа:«Чтотакоепреемственностьпоколений?Чтопереходитизпоколениявпоколение?Чтозначитвыражение«всеммиром»?</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 задание: «Обсуждение ситуаций по сюжетам картин К.Юона«Постройкадома»,В.Бакшеева«Заобедом»,А.Корин«Трапеза»:</w:t>
            </w:r>
          </w:p>
          <w:p w:rsidR="00D968B1" w:rsidRPr="00962F08" w:rsidRDefault="00D968B1" w:rsidP="00767082">
            <w:pPr>
              <w:pStyle w:val="TableParagraph"/>
              <w:ind w:left="0"/>
              <w:rPr>
                <w:sz w:val="24"/>
                <w:szCs w:val="24"/>
                <w:lang w:val="ru-RU"/>
              </w:rPr>
            </w:pPr>
            <w:r w:rsidRPr="00962F08">
              <w:rPr>
                <w:sz w:val="24"/>
                <w:szCs w:val="24"/>
                <w:lang w:val="ru-RU"/>
              </w:rPr>
              <w:t>«Чтохотелихудожникирассказатьзрителямэтимисюжетами?</w:t>
            </w:r>
          </w:p>
          <w:p w:rsidR="00D968B1" w:rsidRPr="00962F08" w:rsidRDefault="00D968B1" w:rsidP="00767082">
            <w:pPr>
              <w:pStyle w:val="TableParagraph"/>
              <w:ind w:left="0" w:firstLine="339"/>
              <w:rPr>
                <w:sz w:val="24"/>
                <w:szCs w:val="24"/>
                <w:lang w:val="ru-RU"/>
              </w:rPr>
            </w:pPr>
            <w:r w:rsidRPr="00962F08">
              <w:rPr>
                <w:sz w:val="24"/>
                <w:szCs w:val="24"/>
                <w:lang w:val="ru-RU"/>
              </w:rPr>
              <w:t>Работасиллюстрациейивидеоматериалами:«Традициитрудовоговоспитания детей у разных народов»: рассматривание и оценка сюжетовкартинА.Пластова«Жатва»,В.Маковского«Пастушки»,И.Прянишникова«Ребятишки-рыбачки»,И.Шишкин«Косцы»,Н.Пиманенко«Вечереет»,А.Чикачев«Охотникинапривале»,«Рыбалка»(навыбор).</w:t>
            </w:r>
          </w:p>
          <w:p w:rsidR="00D968B1" w:rsidRPr="00962F08" w:rsidRDefault="00D968B1" w:rsidP="00767082">
            <w:pPr>
              <w:pStyle w:val="TableParagraph"/>
              <w:ind w:left="0"/>
              <w:rPr>
                <w:sz w:val="24"/>
                <w:szCs w:val="24"/>
              </w:rPr>
            </w:pPr>
            <w:r w:rsidRPr="00962F08">
              <w:rPr>
                <w:sz w:val="24"/>
                <w:szCs w:val="24"/>
              </w:rPr>
              <w:t>Просмотриобсуждениевидеофильмаоблаготворительномфонде</w:t>
            </w:r>
          </w:p>
          <w:p w:rsidR="00D968B1" w:rsidRPr="00962F08" w:rsidRDefault="00D968B1" w:rsidP="00767082">
            <w:pPr>
              <w:pStyle w:val="TableParagraph"/>
              <w:ind w:left="0"/>
              <w:rPr>
                <w:sz w:val="24"/>
                <w:szCs w:val="24"/>
              </w:rPr>
            </w:pPr>
            <w:r w:rsidRPr="00962F08">
              <w:rPr>
                <w:sz w:val="24"/>
                <w:szCs w:val="24"/>
              </w:rPr>
              <w:t>«Подарижизнь».Беседа:«Какмыможемпомочьбольнымдетям?»</w:t>
            </w:r>
          </w:p>
        </w:tc>
      </w:tr>
      <w:tr w:rsidR="00D968B1" w:rsidRPr="00962F08" w:rsidTr="00767082">
        <w:trPr>
          <w:trHeight w:val="562"/>
        </w:trPr>
        <w:tc>
          <w:tcPr>
            <w:tcW w:w="5000" w:type="pct"/>
            <w:gridSpan w:val="3"/>
          </w:tcPr>
          <w:p w:rsidR="00D968B1" w:rsidRPr="00962F08" w:rsidRDefault="00D968B1" w:rsidP="00767082">
            <w:pPr>
              <w:pStyle w:val="TableParagraph"/>
              <w:ind w:left="0"/>
              <w:rPr>
                <w:b/>
                <w:sz w:val="24"/>
                <w:szCs w:val="24"/>
              </w:rPr>
            </w:pPr>
            <w:r w:rsidRPr="00962F08">
              <w:rPr>
                <w:b/>
                <w:sz w:val="24"/>
                <w:szCs w:val="24"/>
              </w:rPr>
              <w:t>14.Главныйзаконстраны</w:t>
            </w:r>
          </w:p>
        </w:tc>
      </w:tr>
      <w:tr w:rsidR="00D968B1" w:rsidRPr="00962F08" w:rsidTr="00767082">
        <w:trPr>
          <w:trHeight w:val="3220"/>
        </w:trPr>
        <w:tc>
          <w:tcPr>
            <w:tcW w:w="688" w:type="pct"/>
          </w:tcPr>
          <w:p w:rsidR="00D968B1" w:rsidRPr="00962F08" w:rsidRDefault="00D968B1" w:rsidP="00767082">
            <w:pPr>
              <w:pStyle w:val="TableParagraph"/>
              <w:ind w:left="0"/>
              <w:jc w:val="center"/>
              <w:rPr>
                <w:sz w:val="24"/>
                <w:szCs w:val="24"/>
              </w:rPr>
            </w:pPr>
            <w:r w:rsidRPr="00962F08">
              <w:rPr>
                <w:sz w:val="24"/>
                <w:szCs w:val="24"/>
              </w:rPr>
              <w:lastRenderedPageBreak/>
              <w:t>1–2классы</w:t>
            </w:r>
          </w:p>
        </w:tc>
        <w:tc>
          <w:tcPr>
            <w:tcW w:w="1330" w:type="pct"/>
          </w:tcPr>
          <w:p w:rsidR="00D968B1" w:rsidRPr="00962F08" w:rsidRDefault="00D968B1" w:rsidP="00767082">
            <w:pPr>
              <w:pStyle w:val="TableParagraph"/>
              <w:tabs>
                <w:tab w:val="left" w:pos="2986"/>
                <w:tab w:val="left" w:pos="3026"/>
              </w:tabs>
              <w:ind w:left="0" w:firstLine="339"/>
              <w:rPr>
                <w:sz w:val="24"/>
                <w:szCs w:val="24"/>
              </w:rPr>
            </w:pPr>
            <w:r w:rsidRPr="00962F08">
              <w:rPr>
                <w:sz w:val="24"/>
                <w:szCs w:val="24"/>
                <w:lang w:val="ru-RU"/>
              </w:rPr>
              <w:t>КонституцияРоссийскойФедерации–главныйзаконгосударства,</w:t>
            </w:r>
            <w:r w:rsidRPr="00962F08">
              <w:rPr>
                <w:sz w:val="24"/>
                <w:szCs w:val="24"/>
                <w:lang w:val="ru-RU"/>
              </w:rPr>
              <w:tab/>
            </w:r>
            <w:r w:rsidRPr="00962F08">
              <w:rPr>
                <w:spacing w:val="-1"/>
                <w:sz w:val="24"/>
                <w:szCs w:val="24"/>
                <w:lang w:val="ru-RU"/>
              </w:rPr>
              <w:t>который</w:t>
            </w:r>
            <w:r w:rsidRPr="00962F08">
              <w:rPr>
                <w:sz w:val="24"/>
                <w:szCs w:val="24"/>
                <w:lang w:val="ru-RU"/>
              </w:rPr>
              <w:t>закрепляетправагражданина</w:t>
            </w:r>
            <w:r w:rsidRPr="00962F08">
              <w:rPr>
                <w:spacing w:val="-1"/>
                <w:sz w:val="24"/>
                <w:szCs w:val="24"/>
                <w:lang w:val="ru-RU"/>
              </w:rPr>
              <w:t>какотношение</w:t>
            </w:r>
            <w:r w:rsidRPr="00962F08">
              <w:rPr>
                <w:sz w:val="24"/>
                <w:szCs w:val="24"/>
                <w:lang w:val="ru-RU"/>
              </w:rPr>
              <w:t>государстваиегограждан.Права—этообязательствогосударствапосозданию</w:t>
            </w:r>
            <w:r w:rsidRPr="00962F08">
              <w:rPr>
                <w:sz w:val="24"/>
                <w:szCs w:val="24"/>
                <w:lang w:val="ru-RU"/>
              </w:rPr>
              <w:tab/>
            </w:r>
            <w:r w:rsidRPr="00962F08">
              <w:rPr>
                <w:sz w:val="24"/>
                <w:szCs w:val="24"/>
                <w:lang w:val="ru-RU"/>
              </w:rPr>
              <w:tab/>
            </w:r>
            <w:r w:rsidRPr="00962F08">
              <w:rPr>
                <w:spacing w:val="-1"/>
                <w:sz w:val="24"/>
                <w:szCs w:val="24"/>
              </w:rPr>
              <w:t>условий</w:t>
            </w:r>
            <w:r w:rsidRPr="00962F08">
              <w:rPr>
                <w:sz w:val="24"/>
                <w:szCs w:val="24"/>
              </w:rPr>
              <w:t>благополучнойжизникаждого</w:t>
            </w:r>
          </w:p>
          <w:p w:rsidR="00D968B1" w:rsidRPr="00962F08" w:rsidRDefault="00D968B1" w:rsidP="00767082">
            <w:pPr>
              <w:pStyle w:val="TableParagraph"/>
              <w:ind w:left="0"/>
              <w:rPr>
                <w:sz w:val="24"/>
                <w:szCs w:val="24"/>
              </w:rPr>
            </w:pPr>
            <w:r w:rsidRPr="00962F08">
              <w:rPr>
                <w:sz w:val="24"/>
                <w:szCs w:val="24"/>
              </w:rPr>
              <w:t>человека.ПраваребенкавРФ</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РассматриваниеобложкиистраницыКонституцииРФ.Рассказучителя:чтозаписановглавномзаконестраны.</w:t>
            </w:r>
          </w:p>
          <w:p w:rsidR="00D968B1" w:rsidRPr="00962F08" w:rsidRDefault="00D968B1" w:rsidP="00767082">
            <w:pPr>
              <w:pStyle w:val="TableParagraph"/>
              <w:ind w:left="0" w:firstLine="339"/>
              <w:rPr>
                <w:sz w:val="24"/>
                <w:szCs w:val="24"/>
                <w:lang w:val="ru-RU"/>
              </w:rPr>
            </w:pPr>
            <w:r w:rsidRPr="00962F08">
              <w:rPr>
                <w:sz w:val="24"/>
                <w:szCs w:val="24"/>
                <w:lang w:val="ru-RU"/>
              </w:rPr>
              <w:t>Работа с иллюстрациями: описание прав гражданина РФ на свободноепередвижение, выбор места проживания, право на свободный труд, отдых,образование,медицинскуюпомощь.</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 задание: соотнесем иллюстрацию с правом ребенка РФ.Заполнимтаблицу: праваребенкаРФ</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0"/>
        <w:gridCol w:w="2675"/>
        <w:gridCol w:w="7775"/>
      </w:tblGrid>
      <w:tr w:rsidR="00D968B1" w:rsidRPr="00962F08" w:rsidTr="00767082">
        <w:trPr>
          <w:trHeight w:val="5474"/>
        </w:trPr>
        <w:tc>
          <w:tcPr>
            <w:tcW w:w="688" w:type="pct"/>
          </w:tcPr>
          <w:p w:rsidR="00D968B1" w:rsidRPr="00962F08" w:rsidRDefault="00D968B1" w:rsidP="00767082">
            <w:pPr>
              <w:pStyle w:val="TableParagraph"/>
              <w:ind w:left="0"/>
              <w:rPr>
                <w:sz w:val="24"/>
                <w:szCs w:val="24"/>
              </w:rPr>
            </w:pPr>
            <w:r w:rsidRPr="00962F08">
              <w:rPr>
                <w:sz w:val="24"/>
                <w:szCs w:val="24"/>
              </w:rPr>
              <w:t>3–4классы</w:t>
            </w:r>
          </w:p>
        </w:tc>
        <w:tc>
          <w:tcPr>
            <w:tcW w:w="1330" w:type="pct"/>
            <w:shd w:val="clear" w:color="auto" w:fill="FAFAFA"/>
          </w:tcPr>
          <w:p w:rsidR="00D968B1" w:rsidRPr="00962F08" w:rsidRDefault="00D968B1" w:rsidP="00767082">
            <w:pPr>
              <w:pStyle w:val="TableParagraph"/>
              <w:ind w:left="0" w:firstLine="339"/>
              <w:rPr>
                <w:sz w:val="24"/>
                <w:szCs w:val="24"/>
                <w:lang w:val="ru-RU"/>
              </w:rPr>
            </w:pPr>
            <w:r w:rsidRPr="00962F08">
              <w:rPr>
                <w:sz w:val="24"/>
                <w:szCs w:val="24"/>
                <w:lang w:val="ru-RU"/>
              </w:rPr>
              <w:t>Конституция–главныйзаконстраны.</w:t>
            </w:r>
          </w:p>
          <w:p w:rsidR="00D968B1" w:rsidRPr="00962F08" w:rsidRDefault="00D968B1" w:rsidP="00767082">
            <w:pPr>
              <w:pStyle w:val="TableParagraph"/>
              <w:ind w:left="0"/>
              <w:rPr>
                <w:sz w:val="24"/>
                <w:szCs w:val="24"/>
                <w:lang w:val="ru-RU"/>
              </w:rPr>
            </w:pPr>
            <w:r w:rsidRPr="00962F08">
              <w:rPr>
                <w:sz w:val="24"/>
                <w:szCs w:val="24"/>
                <w:lang w:val="ru-RU"/>
              </w:rPr>
              <w:t>ПравагражданинаРФ:</w:t>
            </w:r>
          </w:p>
          <w:p w:rsidR="00D968B1" w:rsidRPr="00962F08" w:rsidRDefault="00D968B1" w:rsidP="00767082">
            <w:pPr>
              <w:pStyle w:val="TableParagraph"/>
              <w:tabs>
                <w:tab w:val="left" w:pos="1645"/>
                <w:tab w:val="left" w:pos="2430"/>
                <w:tab w:val="left" w:pos="3868"/>
              </w:tabs>
              <w:ind w:left="0"/>
              <w:rPr>
                <w:sz w:val="24"/>
                <w:szCs w:val="24"/>
                <w:lang w:val="ru-RU"/>
              </w:rPr>
            </w:pPr>
            <w:r w:rsidRPr="00962F08">
              <w:rPr>
                <w:sz w:val="24"/>
                <w:szCs w:val="24"/>
                <w:lang w:val="ru-RU"/>
              </w:rPr>
              <w:t>свобода вероисповедования,право</w:t>
            </w:r>
            <w:r w:rsidRPr="00962F08">
              <w:rPr>
                <w:sz w:val="24"/>
                <w:szCs w:val="24"/>
                <w:lang w:val="ru-RU"/>
              </w:rPr>
              <w:tab/>
              <w:t>на</w:t>
            </w:r>
            <w:r w:rsidRPr="00962F08">
              <w:rPr>
                <w:sz w:val="24"/>
                <w:szCs w:val="24"/>
                <w:lang w:val="ru-RU"/>
              </w:rPr>
              <w:tab/>
              <w:t>участие</w:t>
            </w:r>
            <w:r w:rsidRPr="00962F08">
              <w:rPr>
                <w:sz w:val="24"/>
                <w:szCs w:val="24"/>
                <w:lang w:val="ru-RU"/>
              </w:rPr>
              <w:tab/>
            </w:r>
            <w:r w:rsidRPr="00962F08">
              <w:rPr>
                <w:spacing w:val="-5"/>
                <w:sz w:val="24"/>
                <w:szCs w:val="24"/>
                <w:lang w:val="ru-RU"/>
              </w:rPr>
              <w:t>в</w:t>
            </w:r>
          </w:p>
          <w:p w:rsidR="00D968B1" w:rsidRPr="00962F08" w:rsidRDefault="00D968B1" w:rsidP="00767082">
            <w:pPr>
              <w:pStyle w:val="TableParagraph"/>
              <w:tabs>
                <w:tab w:val="left" w:pos="1489"/>
                <w:tab w:val="left" w:pos="2912"/>
                <w:tab w:val="left" w:pos="3418"/>
              </w:tabs>
              <w:ind w:left="0" w:hanging="340"/>
              <w:rPr>
                <w:sz w:val="24"/>
                <w:szCs w:val="24"/>
                <w:lang w:val="ru-RU"/>
              </w:rPr>
            </w:pPr>
            <w:r w:rsidRPr="00962F08">
              <w:rPr>
                <w:sz w:val="24"/>
                <w:szCs w:val="24"/>
                <w:lang w:val="ru-RU"/>
              </w:rPr>
              <w:t>управленииделамигосударства;право</w:t>
            </w:r>
            <w:r w:rsidRPr="00962F08">
              <w:rPr>
                <w:sz w:val="24"/>
                <w:szCs w:val="24"/>
                <w:lang w:val="ru-RU"/>
              </w:rPr>
              <w:tab/>
              <w:t>избирать</w:t>
            </w:r>
            <w:r w:rsidRPr="00962F08">
              <w:rPr>
                <w:sz w:val="24"/>
                <w:szCs w:val="24"/>
                <w:lang w:val="ru-RU"/>
              </w:rPr>
              <w:tab/>
              <w:t>и</w:t>
            </w:r>
            <w:r w:rsidRPr="00962F08">
              <w:rPr>
                <w:sz w:val="24"/>
                <w:szCs w:val="24"/>
                <w:lang w:val="ru-RU"/>
              </w:rPr>
              <w:tab/>
            </w:r>
            <w:r w:rsidRPr="00962F08">
              <w:rPr>
                <w:spacing w:val="-1"/>
                <w:sz w:val="24"/>
                <w:szCs w:val="24"/>
                <w:lang w:val="ru-RU"/>
              </w:rPr>
              <w:t>быть</w:t>
            </w:r>
          </w:p>
          <w:p w:rsidR="00D968B1" w:rsidRPr="00962F08" w:rsidRDefault="00D968B1" w:rsidP="00767082">
            <w:pPr>
              <w:pStyle w:val="TableParagraph"/>
              <w:ind w:left="0"/>
              <w:rPr>
                <w:sz w:val="24"/>
                <w:szCs w:val="24"/>
                <w:lang w:val="ru-RU"/>
              </w:rPr>
            </w:pPr>
            <w:r w:rsidRPr="00962F08">
              <w:rPr>
                <w:sz w:val="24"/>
                <w:szCs w:val="24"/>
                <w:lang w:val="ru-RU"/>
              </w:rPr>
              <w:t>избранным;</w:t>
            </w:r>
          </w:p>
          <w:p w:rsidR="00D968B1" w:rsidRPr="00962F08" w:rsidRDefault="00D968B1" w:rsidP="00767082">
            <w:pPr>
              <w:pStyle w:val="TableParagraph"/>
              <w:ind w:left="0" w:firstLine="339"/>
              <w:rPr>
                <w:sz w:val="24"/>
                <w:szCs w:val="24"/>
                <w:lang w:val="ru-RU"/>
              </w:rPr>
            </w:pPr>
            <w:r w:rsidRPr="00962F08">
              <w:rPr>
                <w:sz w:val="24"/>
                <w:szCs w:val="24"/>
                <w:lang w:val="ru-RU"/>
              </w:rPr>
              <w:t>право на участие культурнойжизниобщества(доступккультурнымценностям)</w:t>
            </w:r>
          </w:p>
          <w:p w:rsidR="00D968B1" w:rsidRPr="00962F08" w:rsidRDefault="00D968B1" w:rsidP="00767082">
            <w:pPr>
              <w:pStyle w:val="TableParagraph"/>
              <w:ind w:left="0" w:firstLine="339"/>
              <w:rPr>
                <w:sz w:val="24"/>
                <w:szCs w:val="24"/>
                <w:lang w:val="ru-RU"/>
              </w:rPr>
            </w:pPr>
            <w:r w:rsidRPr="00962F08">
              <w:rPr>
                <w:sz w:val="24"/>
                <w:szCs w:val="24"/>
                <w:lang w:val="ru-RU"/>
              </w:rPr>
              <w:t>Обязанность гражданина РФкакустановленныезакономправила,которыедолженвыполнятькаждый гражданин</w:t>
            </w:r>
          </w:p>
          <w:p w:rsidR="00D968B1" w:rsidRPr="00962F08" w:rsidRDefault="00D968B1" w:rsidP="00767082">
            <w:pPr>
              <w:pStyle w:val="TableParagraph"/>
              <w:ind w:left="0"/>
              <w:rPr>
                <w:sz w:val="24"/>
                <w:szCs w:val="24"/>
                <w:lang w:val="ru-RU"/>
              </w:rPr>
            </w:pPr>
            <w:r w:rsidRPr="00962F08">
              <w:rPr>
                <w:sz w:val="24"/>
                <w:szCs w:val="24"/>
                <w:lang w:val="ru-RU"/>
              </w:rPr>
              <w:t>Обязанностишкольника.</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РассматриваниеобложкиистраницыКонституцииРФ.Беседа:«ПочемуКонституциюназываютглавнымзакономгосударства?</w:t>
            </w:r>
          </w:p>
          <w:p w:rsidR="00D968B1" w:rsidRPr="00962F08" w:rsidRDefault="00D968B1" w:rsidP="00767082">
            <w:pPr>
              <w:pStyle w:val="TableParagraph"/>
              <w:ind w:left="0" w:firstLine="339"/>
              <w:rPr>
                <w:sz w:val="24"/>
                <w:szCs w:val="24"/>
                <w:lang w:val="ru-RU"/>
              </w:rPr>
            </w:pPr>
            <w:r w:rsidRPr="00962F08">
              <w:rPr>
                <w:sz w:val="24"/>
                <w:szCs w:val="24"/>
                <w:lang w:val="ru-RU"/>
              </w:rPr>
              <w:t>Дискуссия:«Можетлиобществожитьбезправил,которыеявляютсяправамии обязанностямикаждого человека?</w:t>
            </w:r>
          </w:p>
          <w:p w:rsidR="00D968B1" w:rsidRPr="00962F08" w:rsidRDefault="00D968B1" w:rsidP="00767082">
            <w:pPr>
              <w:pStyle w:val="TableParagraph"/>
              <w:ind w:left="0" w:firstLine="339"/>
              <w:rPr>
                <w:sz w:val="24"/>
                <w:szCs w:val="24"/>
                <w:lang w:val="ru-RU"/>
              </w:rPr>
            </w:pPr>
            <w:r w:rsidRPr="00962F08">
              <w:rPr>
                <w:sz w:val="24"/>
                <w:szCs w:val="24"/>
                <w:lang w:val="ru-RU"/>
              </w:rPr>
              <w:t>Эвристическаябеседа:вспомним,какиеправагражданиназаписанывглавномзаконеРФ?</w:t>
            </w:r>
          </w:p>
          <w:p w:rsidR="00D968B1" w:rsidRPr="00962F08" w:rsidRDefault="00D968B1" w:rsidP="00767082">
            <w:pPr>
              <w:pStyle w:val="TableParagraph"/>
              <w:tabs>
                <w:tab w:val="left" w:pos="1473"/>
                <w:tab w:val="left" w:pos="1816"/>
                <w:tab w:val="left" w:pos="4103"/>
                <w:tab w:val="left" w:pos="5817"/>
                <w:tab w:val="left" w:pos="7742"/>
                <w:tab w:val="left" w:pos="8084"/>
              </w:tabs>
              <w:ind w:left="0" w:firstLine="339"/>
              <w:rPr>
                <w:sz w:val="24"/>
                <w:szCs w:val="24"/>
                <w:lang w:val="ru-RU"/>
              </w:rPr>
            </w:pPr>
            <w:r w:rsidRPr="00962F08">
              <w:rPr>
                <w:sz w:val="24"/>
                <w:szCs w:val="24"/>
                <w:lang w:val="ru-RU"/>
              </w:rPr>
              <w:t>Работа</w:t>
            </w:r>
            <w:r w:rsidRPr="00962F08">
              <w:rPr>
                <w:sz w:val="24"/>
                <w:szCs w:val="24"/>
                <w:lang w:val="ru-RU"/>
              </w:rPr>
              <w:tab/>
              <w:t>с</w:t>
            </w:r>
            <w:r w:rsidRPr="00962F08">
              <w:rPr>
                <w:sz w:val="24"/>
                <w:szCs w:val="24"/>
                <w:lang w:val="ru-RU"/>
              </w:rPr>
              <w:tab/>
              <w:t>иллюстративным</w:t>
            </w:r>
            <w:r w:rsidRPr="00962F08">
              <w:rPr>
                <w:sz w:val="24"/>
                <w:szCs w:val="24"/>
                <w:lang w:val="ru-RU"/>
              </w:rPr>
              <w:tab/>
              <w:t>материалом:</w:t>
            </w:r>
            <w:r w:rsidRPr="00962F08">
              <w:rPr>
                <w:sz w:val="24"/>
                <w:szCs w:val="24"/>
                <w:lang w:val="ru-RU"/>
              </w:rPr>
              <w:tab/>
              <w:t>познакомимся</w:t>
            </w:r>
            <w:r w:rsidRPr="00962F08">
              <w:rPr>
                <w:sz w:val="24"/>
                <w:szCs w:val="24"/>
                <w:lang w:val="ru-RU"/>
              </w:rPr>
              <w:tab/>
              <w:t>с</w:t>
            </w:r>
            <w:r w:rsidRPr="00962F08">
              <w:rPr>
                <w:sz w:val="24"/>
                <w:szCs w:val="24"/>
                <w:lang w:val="ru-RU"/>
              </w:rPr>
              <w:tab/>
            </w:r>
            <w:r w:rsidRPr="00962F08">
              <w:rPr>
                <w:spacing w:val="-1"/>
                <w:sz w:val="24"/>
                <w:szCs w:val="24"/>
                <w:lang w:val="ru-RU"/>
              </w:rPr>
              <w:t>другими</w:t>
            </w:r>
            <w:r w:rsidRPr="00962F08">
              <w:rPr>
                <w:sz w:val="24"/>
                <w:szCs w:val="24"/>
                <w:lang w:val="ru-RU"/>
              </w:rPr>
              <w:t>правамигражданинаРФ(в соответствииспрограммнымсодержанием)</w:t>
            </w:r>
          </w:p>
          <w:p w:rsidR="00D968B1" w:rsidRPr="00962F08" w:rsidRDefault="00D968B1" w:rsidP="00767082">
            <w:pPr>
              <w:pStyle w:val="TableParagraph"/>
              <w:ind w:left="0"/>
              <w:rPr>
                <w:sz w:val="24"/>
                <w:szCs w:val="24"/>
                <w:lang w:val="ru-RU"/>
              </w:rPr>
            </w:pPr>
            <w:r w:rsidRPr="00962F08">
              <w:rPr>
                <w:sz w:val="24"/>
                <w:szCs w:val="24"/>
                <w:lang w:val="ru-RU"/>
              </w:rPr>
              <w:t>Эвристическаябеседа:Чтотакоеобязанность?</w:t>
            </w:r>
          </w:p>
          <w:p w:rsidR="00D968B1" w:rsidRPr="00962F08" w:rsidRDefault="00D968B1" w:rsidP="00767082">
            <w:pPr>
              <w:pStyle w:val="TableParagraph"/>
              <w:ind w:left="0" w:firstLine="339"/>
              <w:rPr>
                <w:sz w:val="24"/>
                <w:szCs w:val="24"/>
                <w:lang w:val="ru-RU"/>
              </w:rPr>
            </w:pPr>
            <w:r w:rsidRPr="00962F08">
              <w:rPr>
                <w:sz w:val="24"/>
                <w:szCs w:val="24"/>
                <w:lang w:val="ru-RU"/>
              </w:rPr>
              <w:t>«Когдавозниклиобязанностичленаобщества?».Рассматриваниеиллюстрацийиобсуждениерассказаучителя«Какбереглиогоньвпервобытномобществе?»:Почемунаказывалидежурного,еслионночьюукостразасыпал?</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 задание: выберем суждения, которые рассказывают обобязанностяхшкольника.</w:t>
            </w:r>
          </w:p>
        </w:tc>
      </w:tr>
    </w:tbl>
    <w:p w:rsidR="00D968B1" w:rsidRPr="00962F08" w:rsidRDefault="008C7D9F" w:rsidP="00D968B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US"/>
        </w:rPr>
        <w:pict>
          <v:shape id="AutoShape 4" o:spid="_x0000_s1033" style="position:absolute;margin-left:145.7pt;margin-top:43.1pt;width:197.8pt;height:241.5pt;z-index:-251655168;visibility:visible;mso-position-horizontal-relative:page;mso-position-vertical-relative:page" coordsize="3956,4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" adj="0,,0" path="m3955,4186l,4186r,322l,4829r3955,l3955,4508r,-322xm3955,3541l,3541r,322l,4186r3955,l3955,3863r,-322xm3955,2254l,2254r,321l,2897r,323l,3541r3955,l3955,3220r,-323l3955,2575r,-321xm3955,965l,965r,323l,1609r,322l,2254r3955,l3955,1931r,-322l3955,1288r,-323xm3955,l,,,321,,643,,965r3955,l3955,643r,-322l3955,xe" fillcolor="#fafafa" stroked="f">
            <v:stroke joinstyle="round"/>
            <v:formulas/>
            <v:path arrowok="t" o:connecttype="custom" o:connectlocs="2511425,3205480;0,3205480;0,3409950;0,3613785;2511425,3613785;2511425,3409950;2511425,3205480;2511425,2795905;0,2795905;0,3000375;0,3205480;2511425,3205480;2511425,3000375;2511425,2795905;2511425,1978660;0,1978660;0,2182495;0,2386965;0,2592070;0,2795905;2511425,2795905;2511425,2592070;2511425,2386965;2511425,2182495;2511425,1978660;2511425,1160145;0,1160145;0,1365250;0,1569085;0,1773555;0,1978660;2511425,1978660;2511425,1773555;2511425,1569085;2511425,1365250;2511425,1160145;2511425,547370;0,547370;0,751205;0,955675;0,1160145;2511425,1160145;2511425,955675;2511425,751205;2511425,547370" o:connectangles="0,0,0,0,0,0,0,0,0,0,0,0,0,0,0,0,0,0,0,0,0,0,0,0,0,0,0,0,0,0,0,0,0,0,0,0,0,0,0,0,0,0,0,0,0"/>
            <w10:wrap anchorx="page" anchory="page"/>
          </v:shape>
        </w:pict>
      </w:r>
    </w:p>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1"/>
        <w:gridCol w:w="3753"/>
        <w:gridCol w:w="6716"/>
      </w:tblGrid>
      <w:tr w:rsidR="00D968B1" w:rsidRPr="00962F08" w:rsidTr="00767082">
        <w:trPr>
          <w:trHeight w:val="562"/>
        </w:trPr>
        <w:tc>
          <w:tcPr>
            <w:tcW w:w="5000" w:type="pct"/>
            <w:gridSpan w:val="3"/>
          </w:tcPr>
          <w:p w:rsidR="00D968B1" w:rsidRPr="009735EE" w:rsidRDefault="00D968B1" w:rsidP="00767082">
            <w:pPr>
              <w:pStyle w:val="TableParagraph"/>
              <w:ind w:left="0"/>
              <w:rPr>
                <w:b/>
                <w:sz w:val="24"/>
                <w:szCs w:val="24"/>
                <w:lang w:val="ru-RU"/>
              </w:rPr>
            </w:pPr>
            <w:r w:rsidRPr="00962F08">
              <w:rPr>
                <w:b/>
                <w:sz w:val="24"/>
                <w:szCs w:val="24"/>
              </w:rPr>
              <w:t>15.Героинашеговремен</w:t>
            </w:r>
            <w:r>
              <w:rPr>
                <w:b/>
                <w:sz w:val="24"/>
                <w:szCs w:val="24"/>
                <w:lang w:val="ru-RU"/>
              </w:rPr>
              <w:t>и</w:t>
            </w:r>
          </w:p>
        </w:tc>
      </w:tr>
      <w:tr w:rsidR="00D968B1" w:rsidRPr="00962F08" w:rsidTr="00767082">
        <w:trPr>
          <w:trHeight w:val="5151"/>
        </w:trPr>
        <w:tc>
          <w:tcPr>
            <w:tcW w:w="688" w:type="pct"/>
          </w:tcPr>
          <w:p w:rsidR="00D968B1" w:rsidRPr="00962F08" w:rsidRDefault="00D968B1" w:rsidP="00767082">
            <w:pPr>
              <w:pStyle w:val="TableParagraph"/>
              <w:ind w:left="0"/>
              <w:rPr>
                <w:sz w:val="24"/>
                <w:szCs w:val="24"/>
              </w:rPr>
            </w:pPr>
            <w:r w:rsidRPr="00962F08">
              <w:rPr>
                <w:sz w:val="24"/>
                <w:szCs w:val="24"/>
              </w:rPr>
              <w:lastRenderedPageBreak/>
              <w:t>1-2классы</w:t>
            </w:r>
          </w:p>
        </w:tc>
        <w:tc>
          <w:tcPr>
            <w:tcW w:w="1330" w:type="pct"/>
          </w:tcPr>
          <w:p w:rsidR="00D968B1" w:rsidRPr="00962F08" w:rsidRDefault="00D968B1" w:rsidP="00767082">
            <w:pPr>
              <w:pStyle w:val="TableParagraph"/>
              <w:tabs>
                <w:tab w:val="left" w:pos="2008"/>
                <w:tab w:val="left" w:pos="2123"/>
                <w:tab w:val="left" w:pos="2819"/>
                <w:tab w:val="left" w:pos="2993"/>
              </w:tabs>
              <w:ind w:left="0" w:firstLine="339"/>
              <w:rPr>
                <w:sz w:val="24"/>
                <w:szCs w:val="24"/>
                <w:lang w:val="ru-RU"/>
              </w:rPr>
            </w:pPr>
            <w:r w:rsidRPr="00962F08">
              <w:rPr>
                <w:sz w:val="24"/>
                <w:szCs w:val="24"/>
                <w:lang w:val="ru-RU"/>
              </w:rPr>
              <w:t>Герой</w:t>
            </w:r>
            <w:r w:rsidRPr="00962F08">
              <w:rPr>
                <w:sz w:val="24"/>
                <w:szCs w:val="24"/>
                <w:lang w:val="ru-RU"/>
              </w:rPr>
              <w:tab/>
              <w:t>–</w:t>
            </w:r>
            <w:r w:rsidRPr="00962F08">
              <w:rPr>
                <w:sz w:val="24"/>
                <w:szCs w:val="24"/>
                <w:lang w:val="ru-RU"/>
              </w:rPr>
              <w:tab/>
            </w:r>
            <w:r w:rsidRPr="00962F08">
              <w:rPr>
                <w:sz w:val="24"/>
                <w:szCs w:val="24"/>
                <w:lang w:val="ru-RU"/>
              </w:rPr>
              <w:tab/>
              <w:t>человек,совершающий</w:t>
            </w:r>
            <w:r w:rsidRPr="00962F08">
              <w:rPr>
                <w:sz w:val="24"/>
                <w:szCs w:val="24"/>
                <w:lang w:val="ru-RU"/>
              </w:rPr>
              <w:tab/>
            </w:r>
            <w:r w:rsidRPr="00962F08">
              <w:rPr>
                <w:sz w:val="24"/>
                <w:szCs w:val="24"/>
                <w:lang w:val="ru-RU"/>
              </w:rPr>
              <w:tab/>
            </w:r>
            <w:r w:rsidRPr="00962F08">
              <w:rPr>
                <w:sz w:val="24"/>
                <w:szCs w:val="24"/>
                <w:lang w:val="ru-RU"/>
              </w:rPr>
              <w:tab/>
            </w:r>
            <w:r w:rsidRPr="00962F08">
              <w:rPr>
                <w:spacing w:val="-1"/>
                <w:sz w:val="24"/>
                <w:szCs w:val="24"/>
                <w:lang w:val="ru-RU"/>
              </w:rPr>
              <w:t>поступки,</w:t>
            </w:r>
            <w:r w:rsidRPr="00962F08">
              <w:rPr>
                <w:sz w:val="24"/>
                <w:szCs w:val="24"/>
                <w:lang w:val="ru-RU"/>
              </w:rPr>
              <w:t>необычные по своейсмелости,отваге.Совершаяподвиги,геройникогданедумаетоб</w:t>
            </w:r>
            <w:r w:rsidRPr="00962F08">
              <w:rPr>
                <w:spacing w:val="-1"/>
                <w:sz w:val="24"/>
                <w:szCs w:val="24"/>
                <w:lang w:val="ru-RU"/>
              </w:rPr>
              <w:t>опасности</w:t>
            </w:r>
            <w:r w:rsidRPr="00962F08">
              <w:rPr>
                <w:sz w:val="24"/>
                <w:szCs w:val="24"/>
                <w:lang w:val="ru-RU"/>
              </w:rPr>
              <w:t>длясебя,егодействиянаправлены на спасение других.Героямивнашейстранеявляютсянетольковзрослые,нои дети. Проявление уважения к</w:t>
            </w:r>
            <w:r w:rsidRPr="00962F08">
              <w:rPr>
                <w:spacing w:val="-1"/>
                <w:sz w:val="24"/>
                <w:szCs w:val="24"/>
                <w:lang w:val="ru-RU"/>
              </w:rPr>
              <w:t>героям,стремление</w:t>
            </w:r>
            <w:r w:rsidRPr="00962F08">
              <w:rPr>
                <w:sz w:val="24"/>
                <w:szCs w:val="24"/>
                <w:lang w:val="ru-RU"/>
              </w:rPr>
              <w:t>воспитыватьусебяволевыекачества:смелость,</w:t>
            </w:r>
            <w:r w:rsidRPr="00962F08">
              <w:rPr>
                <w:sz w:val="24"/>
                <w:szCs w:val="24"/>
                <w:lang w:val="ru-RU"/>
              </w:rPr>
              <w:tab/>
            </w:r>
            <w:r w:rsidRPr="00962F08">
              <w:rPr>
                <w:sz w:val="24"/>
                <w:szCs w:val="24"/>
                <w:lang w:val="ru-RU"/>
              </w:rPr>
              <w:tab/>
            </w:r>
            <w:r w:rsidRPr="00962F08">
              <w:rPr>
                <w:spacing w:val="-1"/>
                <w:sz w:val="24"/>
                <w:szCs w:val="24"/>
                <w:lang w:val="ru-RU"/>
              </w:rPr>
              <w:t>решительность,</w:t>
            </w:r>
            <w:r w:rsidRPr="00962F08">
              <w:rPr>
                <w:sz w:val="24"/>
                <w:szCs w:val="24"/>
                <w:lang w:val="ru-RU"/>
              </w:rPr>
              <w:t>стремление прийти на помощь.Памятникигерояммирного</w:t>
            </w:r>
          </w:p>
          <w:p w:rsidR="00D968B1" w:rsidRPr="00962F08" w:rsidRDefault="00D968B1" w:rsidP="00767082">
            <w:pPr>
              <w:pStyle w:val="TableParagraph"/>
              <w:ind w:left="0"/>
              <w:rPr>
                <w:sz w:val="24"/>
                <w:szCs w:val="24"/>
              </w:rPr>
            </w:pPr>
            <w:r w:rsidRPr="00962F08">
              <w:rPr>
                <w:sz w:val="24"/>
                <w:szCs w:val="24"/>
              </w:rPr>
              <w:t>времени</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Просмотрвидеоматериала«Героимирноговремени»оврачахг.Благовещенска. Беседа: «Можно ли назвать поступок врачей подвигом? Очемдумали врачи, узнавопожаре?Каконивелисебя?</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Интерактивноезадание:проанализировавпоступокподростка,составить его портрет. Например, героические поступки Вани Макарова,МаксимаКобычева,ЛидыПономарёвой, МариныПлотниковой.</w:t>
            </w:r>
          </w:p>
          <w:p w:rsidR="00D968B1" w:rsidRPr="00962F08" w:rsidRDefault="00D968B1" w:rsidP="00767082">
            <w:pPr>
              <w:pStyle w:val="TableParagraph"/>
              <w:ind w:left="0" w:firstLine="339"/>
              <w:rPr>
                <w:sz w:val="24"/>
                <w:szCs w:val="24"/>
                <w:lang w:val="ru-RU"/>
              </w:rPr>
            </w:pPr>
            <w:r w:rsidRPr="00962F08">
              <w:rPr>
                <w:sz w:val="24"/>
                <w:szCs w:val="24"/>
                <w:lang w:val="ru-RU"/>
              </w:rPr>
              <w:t>Рассматривание фотографий орденов Героя России, Ордена мужества,медаль«Заотвагу».</w:t>
            </w:r>
          </w:p>
          <w:p w:rsidR="00D968B1" w:rsidRPr="00962F08" w:rsidRDefault="00D968B1" w:rsidP="00767082">
            <w:pPr>
              <w:pStyle w:val="TableParagraph"/>
              <w:ind w:left="0" w:firstLine="339"/>
              <w:rPr>
                <w:sz w:val="24"/>
                <w:szCs w:val="24"/>
                <w:lang w:val="ru-RU"/>
              </w:rPr>
            </w:pPr>
            <w:r w:rsidRPr="00962F08">
              <w:rPr>
                <w:sz w:val="24"/>
                <w:szCs w:val="24"/>
                <w:lang w:val="ru-RU"/>
              </w:rPr>
              <w:t>Рассматриваниеиописаниепамятниковгерояммирноговремени.Например,памятникпожарнымиспасателям(Новосибирск);памятникгероям,погибшим,спасаядетей(Севастополь),памятникморякам-подводникам, погибшим в мирное время (Курск), памятник пожарным испасателямМЧС(Тверь)– на выбор.</w:t>
            </w:r>
          </w:p>
          <w:p w:rsidR="00D968B1" w:rsidRPr="00962F08" w:rsidRDefault="00D968B1" w:rsidP="00767082">
            <w:pPr>
              <w:pStyle w:val="TableParagraph"/>
              <w:ind w:left="0" w:firstLine="339"/>
              <w:rPr>
                <w:sz w:val="24"/>
                <w:szCs w:val="24"/>
                <w:lang w:val="ru-RU"/>
              </w:rPr>
            </w:pPr>
            <w:r w:rsidRPr="00962F08">
              <w:rPr>
                <w:sz w:val="24"/>
                <w:szCs w:val="24"/>
                <w:lang w:val="ru-RU"/>
              </w:rPr>
              <w:t>Воображаемаяситуация:представим,чтомынаходимсяоколопамятникагерояммирноговремени.Какиецветымывозложимк</w:t>
            </w:r>
          </w:p>
          <w:p w:rsidR="00D968B1" w:rsidRPr="00962F08" w:rsidRDefault="00D968B1" w:rsidP="00767082">
            <w:pPr>
              <w:pStyle w:val="TableParagraph"/>
              <w:ind w:left="0"/>
              <w:rPr>
                <w:sz w:val="24"/>
                <w:szCs w:val="24"/>
                <w:lang w:val="ru-RU"/>
              </w:rPr>
            </w:pPr>
            <w:r w:rsidRPr="00962F08">
              <w:rPr>
                <w:sz w:val="24"/>
                <w:szCs w:val="24"/>
                <w:lang w:val="ru-RU"/>
              </w:rPr>
              <w:t>памятнику,чтонапишемналенточке?</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2"/>
        <w:gridCol w:w="5495"/>
        <w:gridCol w:w="4963"/>
      </w:tblGrid>
      <w:tr w:rsidR="00D968B1" w:rsidRPr="00962F08" w:rsidTr="00767082">
        <w:trPr>
          <w:trHeight w:val="6762"/>
        </w:trPr>
        <w:tc>
          <w:tcPr>
            <w:tcW w:w="140" w:type="pct"/>
          </w:tcPr>
          <w:p w:rsidR="00D968B1" w:rsidRPr="00962F08" w:rsidRDefault="00D968B1" w:rsidP="00767082">
            <w:pPr>
              <w:pStyle w:val="TableParagraph"/>
              <w:ind w:left="0"/>
              <w:rPr>
                <w:sz w:val="24"/>
                <w:szCs w:val="24"/>
              </w:rPr>
            </w:pPr>
            <w:r w:rsidRPr="00962F08">
              <w:rPr>
                <w:sz w:val="24"/>
                <w:szCs w:val="24"/>
              </w:rPr>
              <w:t>3-4классы</w:t>
            </w:r>
          </w:p>
        </w:tc>
        <w:tc>
          <w:tcPr>
            <w:tcW w:w="2553" w:type="pct"/>
          </w:tcPr>
          <w:p w:rsidR="00D968B1" w:rsidRPr="00962F08" w:rsidRDefault="00D968B1" w:rsidP="00767082">
            <w:pPr>
              <w:pStyle w:val="TableParagraph"/>
              <w:ind w:left="0" w:firstLine="339"/>
              <w:rPr>
                <w:sz w:val="24"/>
                <w:szCs w:val="24"/>
              </w:rPr>
            </w:pPr>
            <w:r w:rsidRPr="00962F08">
              <w:rPr>
                <w:sz w:val="24"/>
                <w:szCs w:val="24"/>
                <w:lang w:val="ru-RU"/>
              </w:rPr>
              <w:t xml:space="preserve">Качествагероя–человека,ценоюсобственнойжизнииздоровья,спасающегодругих:смелость,самопожертвование,ответственностьзасудьбудругих,отсутствиечувствастраха. </w:t>
            </w:r>
            <w:r w:rsidRPr="00962F08">
              <w:rPr>
                <w:sz w:val="24"/>
                <w:szCs w:val="24"/>
              </w:rPr>
              <w:t>Герои военных времен.Героимирноговремени</w:t>
            </w:r>
          </w:p>
          <w:p w:rsidR="00D968B1" w:rsidRPr="00962F08" w:rsidRDefault="00D968B1" w:rsidP="00767082">
            <w:pPr>
              <w:pStyle w:val="TableParagraph"/>
              <w:tabs>
                <w:tab w:val="left" w:pos="2123"/>
              </w:tabs>
              <w:ind w:left="0" w:firstLine="339"/>
              <w:rPr>
                <w:sz w:val="24"/>
                <w:szCs w:val="24"/>
              </w:rPr>
            </w:pPr>
            <w:r w:rsidRPr="00962F08">
              <w:rPr>
                <w:sz w:val="24"/>
                <w:szCs w:val="24"/>
              </w:rPr>
              <w:t>Проявлениеуваженияк</w:t>
            </w:r>
            <w:r w:rsidRPr="00962F08">
              <w:rPr>
                <w:spacing w:val="-1"/>
                <w:sz w:val="24"/>
                <w:szCs w:val="24"/>
              </w:rPr>
              <w:t>героям,стремление</w:t>
            </w:r>
            <w:r w:rsidRPr="00962F08">
              <w:rPr>
                <w:sz w:val="24"/>
                <w:szCs w:val="24"/>
              </w:rPr>
              <w:t>воспитыватьусебяволевыекачества:смелость,</w:t>
            </w:r>
            <w:r w:rsidRPr="00962F08">
              <w:rPr>
                <w:sz w:val="24"/>
                <w:szCs w:val="24"/>
              </w:rPr>
              <w:tab/>
            </w:r>
            <w:r w:rsidRPr="00962F08">
              <w:rPr>
                <w:spacing w:val="-1"/>
                <w:sz w:val="24"/>
                <w:szCs w:val="24"/>
              </w:rPr>
              <w:t>решительность,</w:t>
            </w:r>
            <w:r w:rsidRPr="00962F08">
              <w:rPr>
                <w:sz w:val="24"/>
                <w:szCs w:val="24"/>
              </w:rPr>
              <w:t>стремлениеприйтинапомощь</w:t>
            </w:r>
          </w:p>
        </w:tc>
        <w:tc>
          <w:tcPr>
            <w:tcW w:w="2306" w:type="pct"/>
          </w:tcPr>
          <w:p w:rsidR="00D968B1" w:rsidRPr="00962F08" w:rsidRDefault="00D968B1" w:rsidP="00767082">
            <w:pPr>
              <w:pStyle w:val="TableParagraph"/>
              <w:ind w:left="0" w:firstLine="339"/>
              <w:rPr>
                <w:sz w:val="24"/>
                <w:szCs w:val="24"/>
                <w:lang w:val="ru-RU"/>
              </w:rPr>
            </w:pPr>
            <w:r w:rsidRPr="00962F08">
              <w:rPr>
                <w:sz w:val="24"/>
                <w:szCs w:val="24"/>
                <w:lang w:val="ru-RU"/>
              </w:rPr>
              <w:t>Рассматриваниепамятниковгерояммирноговремени.Например,памятникпожарнымиспасателям(Новосибирск);памятникгероям,погибшим, спасая детей (Севастополь), памятник морякам-подводникам,погибшимвмирноевремя(Курск),памятникпожарнымиспасателямМЧС(Тверь) – на выбор. Беседа: Почему героям принято ставить памятники? Очемони должнынапоминать?</w:t>
            </w:r>
          </w:p>
          <w:p w:rsidR="00D968B1" w:rsidRPr="00962F08" w:rsidRDefault="00D968B1" w:rsidP="00767082">
            <w:pPr>
              <w:pStyle w:val="TableParagraph"/>
              <w:ind w:left="0" w:firstLine="688"/>
              <w:rPr>
                <w:sz w:val="24"/>
                <w:szCs w:val="24"/>
                <w:lang w:val="ru-RU"/>
              </w:rPr>
            </w:pPr>
            <w:r w:rsidRPr="00962F08">
              <w:rPr>
                <w:sz w:val="24"/>
                <w:szCs w:val="24"/>
                <w:lang w:val="ru-RU"/>
              </w:rPr>
              <w:t>Составлениекласснойкнигипамяти:чтениедетьмикраткихрассказов-напоминанийогерояхВеликойОтечественнойвойны.Например,И.А.Покрышкин(триждыгеройСоветскогоСоюза),И.Кожедуб (трижды герой Советского Союза; К. Евстигнеев (дважды геройСоветскогоСоюза),А.Матросов,Т.Фрунзе,В.Гризодубова,В.Талалихин(навыбор).</w:t>
            </w:r>
          </w:p>
          <w:p w:rsidR="00D968B1" w:rsidRPr="00962F08" w:rsidRDefault="00D968B1" w:rsidP="00767082">
            <w:pPr>
              <w:pStyle w:val="TableParagraph"/>
              <w:ind w:left="0" w:firstLine="758"/>
              <w:rPr>
                <w:sz w:val="24"/>
                <w:szCs w:val="24"/>
                <w:lang w:val="ru-RU"/>
              </w:rPr>
            </w:pPr>
            <w:r w:rsidRPr="00962F08">
              <w:rPr>
                <w:sz w:val="24"/>
                <w:szCs w:val="24"/>
                <w:lang w:val="ru-RU"/>
              </w:rPr>
              <w:t>Интерактивноезадание:наосновевидеоматериаловсоставитьсписок героев, совершавших подвиги при исполнении служебного долга(например, С. Солнечников, Д. Маковкин, М. Малинников, Ю. АнуфриеваК. Парикожа А. Логвинов Д. Максудов – на выбор) и список героев –простыхграждан,пришедшимнапомощь(например,В.Грушин,А.Продовиков,К.Щеголев,ИгорьНяч,АртемПотехин).</w:t>
            </w:r>
          </w:p>
          <w:p w:rsidR="00D968B1" w:rsidRPr="00962F08" w:rsidRDefault="00D968B1" w:rsidP="00767082">
            <w:pPr>
              <w:pStyle w:val="TableParagraph"/>
              <w:ind w:left="0" w:firstLine="339"/>
              <w:rPr>
                <w:sz w:val="24"/>
                <w:szCs w:val="24"/>
                <w:lang w:val="ru-RU"/>
              </w:rPr>
            </w:pPr>
            <w:r w:rsidRPr="00962F08">
              <w:rPr>
                <w:sz w:val="24"/>
                <w:szCs w:val="24"/>
                <w:lang w:val="ru-RU"/>
              </w:rPr>
              <w:t>Воображаемаяситуация:представим,чтомынаходимсяоколопамятникагерояммирноговремени.Какиецветымывозложимк</w:t>
            </w:r>
          </w:p>
          <w:p w:rsidR="00D968B1" w:rsidRPr="00962F08" w:rsidRDefault="00D968B1" w:rsidP="00767082">
            <w:pPr>
              <w:pStyle w:val="TableParagraph"/>
              <w:ind w:left="0"/>
              <w:rPr>
                <w:sz w:val="24"/>
                <w:szCs w:val="24"/>
                <w:lang w:val="ru-RU"/>
              </w:rPr>
            </w:pPr>
            <w:r w:rsidRPr="00962F08">
              <w:rPr>
                <w:sz w:val="24"/>
                <w:szCs w:val="24"/>
                <w:lang w:val="ru-RU"/>
              </w:rPr>
              <w:t>памятнику,чтонапишемналенточке?</w:t>
            </w:r>
          </w:p>
        </w:tc>
      </w:tr>
    </w:tbl>
    <w:p w:rsidR="00D968B1" w:rsidRPr="00962F08" w:rsidRDefault="00D968B1" w:rsidP="00D968B1">
      <w:pPr>
        <w:spacing w:after="0" w:line="240" w:lineRule="auto"/>
        <w:rPr>
          <w:rFonts w:ascii="Times New Roman" w:hAnsi="Times New Roman" w:cs="Times New Roman"/>
          <w:sz w:val="24"/>
          <w:szCs w:val="24"/>
        </w:rPr>
        <w:sectPr w:rsidR="00D968B1" w:rsidRPr="00962F08" w:rsidSect="00767082">
          <w:pgSz w:w="11910" w:h="16840"/>
          <w:pgMar w:top="600" w:right="560" w:bottom="1120" w:left="600" w:header="0" w:footer="920"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2"/>
        <w:gridCol w:w="7525"/>
        <w:gridCol w:w="2923"/>
      </w:tblGrid>
      <w:tr w:rsidR="00D968B1" w:rsidRPr="00962F08" w:rsidTr="00767082">
        <w:trPr>
          <w:trHeight w:val="562"/>
        </w:trPr>
        <w:tc>
          <w:tcPr>
            <w:tcW w:w="5000" w:type="pct"/>
            <w:gridSpan w:val="3"/>
          </w:tcPr>
          <w:p w:rsidR="00D968B1" w:rsidRPr="00962F08" w:rsidRDefault="00D968B1" w:rsidP="00767082">
            <w:pPr>
              <w:pStyle w:val="TableParagraph"/>
              <w:ind w:left="0"/>
              <w:rPr>
                <w:b/>
                <w:sz w:val="24"/>
                <w:szCs w:val="24"/>
              </w:rPr>
            </w:pPr>
            <w:r w:rsidRPr="00962F08">
              <w:rPr>
                <w:b/>
                <w:sz w:val="24"/>
                <w:szCs w:val="24"/>
              </w:rPr>
              <w:lastRenderedPageBreak/>
              <w:t>16.«Новыйгод–традициипраздникаразныхнародовРоссии»</w:t>
            </w:r>
          </w:p>
        </w:tc>
      </w:tr>
      <w:tr w:rsidR="00D968B1" w:rsidRPr="00962F08" w:rsidTr="00767082">
        <w:trPr>
          <w:trHeight w:val="5151"/>
        </w:trPr>
        <w:tc>
          <w:tcPr>
            <w:tcW w:w="688" w:type="pct"/>
          </w:tcPr>
          <w:p w:rsidR="00D968B1" w:rsidRPr="00962F08" w:rsidRDefault="00D968B1" w:rsidP="00767082">
            <w:pPr>
              <w:pStyle w:val="TableParagraph"/>
              <w:ind w:left="0"/>
              <w:jc w:val="center"/>
              <w:rPr>
                <w:sz w:val="24"/>
                <w:szCs w:val="24"/>
              </w:rPr>
            </w:pPr>
            <w:r w:rsidRPr="00962F08">
              <w:rPr>
                <w:sz w:val="24"/>
                <w:szCs w:val="24"/>
              </w:rPr>
              <w:t>1-2классы</w:t>
            </w:r>
          </w:p>
        </w:tc>
        <w:tc>
          <w:tcPr>
            <w:tcW w:w="1330" w:type="pct"/>
          </w:tcPr>
          <w:p w:rsidR="00D968B1" w:rsidRPr="00962F08" w:rsidRDefault="00D968B1" w:rsidP="00767082">
            <w:pPr>
              <w:pStyle w:val="TableParagraph"/>
              <w:ind w:left="0" w:firstLine="339"/>
              <w:rPr>
                <w:sz w:val="24"/>
                <w:szCs w:val="24"/>
                <w:lang w:val="ru-RU"/>
              </w:rPr>
            </w:pPr>
            <w:r w:rsidRPr="00962F08">
              <w:rPr>
                <w:sz w:val="24"/>
                <w:szCs w:val="24"/>
                <w:lang w:val="ru-RU"/>
              </w:rPr>
              <w:t>Новыйгод–любимыйсемейныйпраздник.ИсториявозникновенияновогоднегопраздникавРоссии.УчастиедетейвподготовкеивстречеНовогогода.ПодаркиипожеланиянаНовыйгод.Историясозданияновогоднихигрушек.</w:t>
            </w:r>
          </w:p>
          <w:p w:rsidR="00D968B1" w:rsidRPr="00962F08" w:rsidRDefault="00D968B1" w:rsidP="00767082">
            <w:pPr>
              <w:pStyle w:val="TableParagraph"/>
              <w:tabs>
                <w:tab w:val="left" w:pos="2460"/>
              </w:tabs>
              <w:ind w:left="0" w:firstLine="339"/>
              <w:rPr>
                <w:sz w:val="24"/>
                <w:szCs w:val="24"/>
                <w:lang w:val="ru-RU"/>
              </w:rPr>
            </w:pPr>
            <w:r w:rsidRPr="00962F08">
              <w:rPr>
                <w:sz w:val="24"/>
                <w:szCs w:val="24"/>
                <w:lang w:val="ru-RU"/>
              </w:rPr>
              <w:t>Традиции</w:t>
            </w:r>
            <w:r w:rsidRPr="00962F08">
              <w:rPr>
                <w:sz w:val="24"/>
                <w:szCs w:val="24"/>
                <w:lang w:val="ru-RU"/>
              </w:rPr>
              <w:tab/>
              <w:t>НовогоднегопраздникаразныхнародовРоссии:якутов(праздник"Ысыах"); бурятов День БелогоМесяца);осетинскийНовыйГодНогбон;татар(«Навруз»)–по</w:t>
            </w:r>
          </w:p>
          <w:p w:rsidR="00D968B1" w:rsidRPr="00962F08" w:rsidRDefault="00D968B1" w:rsidP="00767082">
            <w:pPr>
              <w:pStyle w:val="TableParagraph"/>
              <w:ind w:left="0"/>
              <w:rPr>
                <w:sz w:val="24"/>
                <w:szCs w:val="24"/>
              </w:rPr>
            </w:pPr>
            <w:r w:rsidRPr="00962F08">
              <w:rPr>
                <w:sz w:val="24"/>
                <w:szCs w:val="24"/>
              </w:rPr>
              <w:t>выбору.</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Просмотриобсуждениевидео:«МоскваНовогодняя!».Беседа:какукрашен к Новому году наш город (поселок, село). Как украшен ваш дом квстречеНового года.</w:t>
            </w:r>
          </w:p>
          <w:p w:rsidR="00D968B1" w:rsidRPr="00962F08" w:rsidRDefault="00D968B1" w:rsidP="00767082">
            <w:pPr>
              <w:pStyle w:val="TableParagraph"/>
              <w:ind w:left="0"/>
              <w:rPr>
                <w:sz w:val="24"/>
                <w:szCs w:val="24"/>
                <w:lang w:val="ru-RU"/>
              </w:rPr>
            </w:pPr>
            <w:r w:rsidRPr="00962F08">
              <w:rPr>
                <w:sz w:val="24"/>
                <w:szCs w:val="24"/>
                <w:lang w:val="ru-RU"/>
              </w:rPr>
              <w:t>Рассказыдетей:«Моялюбимаяновогодняяигрушка».</w:t>
            </w:r>
          </w:p>
          <w:p w:rsidR="00D968B1" w:rsidRPr="00962F08" w:rsidRDefault="00D968B1" w:rsidP="00767082">
            <w:pPr>
              <w:pStyle w:val="TableParagraph"/>
              <w:ind w:left="0"/>
              <w:rPr>
                <w:sz w:val="24"/>
                <w:szCs w:val="24"/>
                <w:lang w:val="ru-RU"/>
              </w:rPr>
            </w:pPr>
            <w:r w:rsidRPr="00962F08">
              <w:rPr>
                <w:sz w:val="24"/>
                <w:szCs w:val="24"/>
                <w:lang w:val="ru-RU"/>
              </w:rPr>
              <w:t>Виртуальная экскурсия в музей «фабрика елочных игрушек» (Москва)Интерактивноезадание:составлениеколлективногорассказа«История</w:t>
            </w:r>
          </w:p>
          <w:p w:rsidR="00D968B1" w:rsidRPr="00962F08" w:rsidRDefault="00D968B1" w:rsidP="00767082">
            <w:pPr>
              <w:pStyle w:val="TableParagraph"/>
              <w:ind w:left="0" w:hanging="340"/>
              <w:rPr>
                <w:sz w:val="24"/>
                <w:szCs w:val="24"/>
                <w:lang w:val="ru-RU"/>
              </w:rPr>
            </w:pPr>
            <w:r w:rsidRPr="00962F08">
              <w:rPr>
                <w:sz w:val="24"/>
                <w:szCs w:val="24"/>
                <w:lang w:val="ru-RU"/>
              </w:rPr>
              <w:t>НовогоднегопраздникавРоссии»(наосновеиллюстративногоматериала)</w:t>
            </w:r>
          </w:p>
          <w:p w:rsidR="00D968B1" w:rsidRPr="00962F08" w:rsidRDefault="00D968B1" w:rsidP="00767082">
            <w:pPr>
              <w:pStyle w:val="TableParagraph"/>
              <w:ind w:left="0" w:firstLine="339"/>
              <w:rPr>
                <w:sz w:val="24"/>
                <w:szCs w:val="24"/>
                <w:lang w:val="ru-RU"/>
              </w:rPr>
            </w:pPr>
            <w:r w:rsidRPr="00962F08">
              <w:rPr>
                <w:sz w:val="24"/>
                <w:szCs w:val="24"/>
                <w:lang w:val="ru-RU"/>
              </w:rPr>
              <w:t>Чтениедетьми(илирассказывание)короткихисторийотрадициивстречиНового годанародовРоссии</w:t>
            </w:r>
          </w:p>
        </w:tc>
      </w:tr>
      <w:tr w:rsidR="00D968B1" w:rsidRPr="00962F08" w:rsidTr="00767082">
        <w:trPr>
          <w:trHeight w:val="2899"/>
        </w:trPr>
        <w:tc>
          <w:tcPr>
            <w:tcW w:w="688" w:type="pct"/>
          </w:tcPr>
          <w:p w:rsidR="00D968B1" w:rsidRPr="00962F08" w:rsidRDefault="00D968B1" w:rsidP="00767082">
            <w:pPr>
              <w:pStyle w:val="TableParagraph"/>
              <w:ind w:left="0"/>
              <w:jc w:val="center"/>
              <w:rPr>
                <w:sz w:val="24"/>
                <w:szCs w:val="24"/>
              </w:rPr>
            </w:pPr>
            <w:r w:rsidRPr="00962F08">
              <w:rPr>
                <w:sz w:val="24"/>
                <w:szCs w:val="24"/>
              </w:rPr>
              <w:t>3-4классы</w:t>
            </w:r>
          </w:p>
        </w:tc>
        <w:tc>
          <w:tcPr>
            <w:tcW w:w="1330" w:type="pct"/>
          </w:tcPr>
          <w:p w:rsidR="00D968B1" w:rsidRPr="00962F08" w:rsidRDefault="00D968B1" w:rsidP="00767082">
            <w:pPr>
              <w:pStyle w:val="TableParagraph"/>
              <w:tabs>
                <w:tab w:val="left" w:pos="2207"/>
              </w:tabs>
              <w:ind w:left="0" w:firstLine="339"/>
              <w:rPr>
                <w:sz w:val="24"/>
                <w:szCs w:val="24"/>
                <w:lang w:val="ru-RU"/>
              </w:rPr>
            </w:pPr>
            <w:r w:rsidRPr="00962F08">
              <w:rPr>
                <w:sz w:val="24"/>
                <w:szCs w:val="24"/>
                <w:lang w:val="ru-RU"/>
              </w:rPr>
              <w:t>История</w:t>
            </w:r>
            <w:r w:rsidRPr="00962F08">
              <w:rPr>
                <w:sz w:val="24"/>
                <w:szCs w:val="24"/>
                <w:lang w:val="ru-RU"/>
              </w:rPr>
              <w:tab/>
            </w:r>
            <w:r w:rsidRPr="00962F08">
              <w:rPr>
                <w:spacing w:val="-1"/>
                <w:sz w:val="24"/>
                <w:szCs w:val="24"/>
                <w:lang w:val="ru-RU"/>
              </w:rPr>
              <w:t>возникновения</w:t>
            </w:r>
            <w:r w:rsidRPr="00962F08">
              <w:rPr>
                <w:sz w:val="24"/>
                <w:szCs w:val="24"/>
                <w:lang w:val="ru-RU"/>
              </w:rPr>
              <w:t>новогоднегопраздникавРоссии.УчастиедетейвподготовкеивстречеНовогогода.ТрадицииНовогоднегопраздникавразныхстранахмира:Швеции,Франции,</w:t>
            </w:r>
          </w:p>
          <w:p w:rsidR="00D968B1" w:rsidRPr="00962F08" w:rsidRDefault="00D968B1" w:rsidP="00767082">
            <w:pPr>
              <w:pStyle w:val="TableParagraph"/>
              <w:ind w:left="0"/>
              <w:rPr>
                <w:sz w:val="24"/>
                <w:szCs w:val="24"/>
              </w:rPr>
            </w:pPr>
            <w:r w:rsidRPr="00962F08">
              <w:rPr>
                <w:sz w:val="24"/>
                <w:szCs w:val="24"/>
              </w:rPr>
              <w:t>Испания,Китай,Япония–(повыбору)</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Эвристическая беседа: «Как мы украсим наш класс к Новому году? Чтосделаемсвоими руками?Как поздравим детейдетскогосада(детскогодома)с Новымгодом?</w:t>
            </w:r>
          </w:p>
          <w:p w:rsidR="00D968B1" w:rsidRPr="00962F08" w:rsidRDefault="00D968B1" w:rsidP="00767082">
            <w:pPr>
              <w:pStyle w:val="TableParagraph"/>
              <w:ind w:left="0"/>
              <w:rPr>
                <w:sz w:val="24"/>
                <w:szCs w:val="24"/>
                <w:lang w:val="ru-RU"/>
              </w:rPr>
            </w:pPr>
            <w:r w:rsidRPr="00962F08">
              <w:rPr>
                <w:sz w:val="24"/>
                <w:szCs w:val="24"/>
                <w:lang w:val="ru-RU"/>
              </w:rPr>
              <w:t>Виртуальнаяэкскурсиявмузейновогоднейигрушки(г.Клин).</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Интерактивноезадание:составлениекороткихисторийотрадициивстречиНового годав странахмира</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68"/>
        <w:gridCol w:w="5669"/>
        <w:gridCol w:w="4723"/>
      </w:tblGrid>
      <w:tr w:rsidR="00D968B1" w:rsidRPr="00962F08" w:rsidTr="00767082">
        <w:trPr>
          <w:trHeight w:val="562"/>
        </w:trPr>
        <w:tc>
          <w:tcPr>
            <w:tcW w:w="5000" w:type="pct"/>
            <w:gridSpan w:val="3"/>
          </w:tcPr>
          <w:p w:rsidR="00D968B1" w:rsidRPr="00962F08" w:rsidRDefault="00D968B1" w:rsidP="00767082">
            <w:pPr>
              <w:pStyle w:val="TableParagraph"/>
              <w:ind w:left="0"/>
              <w:rPr>
                <w:b/>
                <w:sz w:val="24"/>
                <w:szCs w:val="24"/>
                <w:lang w:val="ru-RU"/>
              </w:rPr>
            </w:pPr>
            <w:r w:rsidRPr="00962F08">
              <w:rPr>
                <w:b/>
                <w:sz w:val="24"/>
                <w:szCs w:val="24"/>
                <w:lang w:val="ru-RU"/>
              </w:rPr>
              <w:t>17.От«А»до«Я».450лет«Азбуке»ИванаФедорова</w:t>
            </w:r>
          </w:p>
        </w:tc>
      </w:tr>
      <w:tr w:rsidR="00D968B1" w:rsidRPr="00962F08" w:rsidTr="00767082">
        <w:trPr>
          <w:trHeight w:val="2576"/>
        </w:trPr>
        <w:tc>
          <w:tcPr>
            <w:tcW w:w="688" w:type="pct"/>
          </w:tcPr>
          <w:p w:rsidR="00D968B1" w:rsidRPr="00962F08" w:rsidRDefault="00D968B1" w:rsidP="00767082">
            <w:pPr>
              <w:pStyle w:val="TableParagraph"/>
              <w:ind w:left="0"/>
              <w:jc w:val="center"/>
              <w:rPr>
                <w:sz w:val="24"/>
                <w:szCs w:val="24"/>
              </w:rPr>
            </w:pPr>
            <w:r w:rsidRPr="00962F08">
              <w:rPr>
                <w:sz w:val="24"/>
                <w:szCs w:val="24"/>
              </w:rPr>
              <w:t>1-2классы</w:t>
            </w:r>
          </w:p>
        </w:tc>
        <w:tc>
          <w:tcPr>
            <w:tcW w:w="1330" w:type="pct"/>
          </w:tcPr>
          <w:p w:rsidR="00D968B1" w:rsidRPr="00962F08" w:rsidRDefault="00D968B1" w:rsidP="00767082">
            <w:pPr>
              <w:pStyle w:val="TableParagraph"/>
              <w:tabs>
                <w:tab w:val="left" w:pos="2432"/>
              </w:tabs>
              <w:ind w:left="0" w:firstLine="339"/>
              <w:rPr>
                <w:sz w:val="24"/>
                <w:szCs w:val="24"/>
              </w:rPr>
            </w:pPr>
            <w:r w:rsidRPr="00962F08">
              <w:rPr>
                <w:sz w:val="24"/>
                <w:szCs w:val="24"/>
                <w:lang w:val="ru-RU"/>
              </w:rPr>
              <w:t>Иван Федоров - выдающийсяпервопечатниквРоссии,нетолькосоставительииздательпервыхкниг,ноипедагог,создательметодикиобученияграмоте.</w:t>
            </w:r>
            <w:r w:rsidRPr="00962F08">
              <w:rPr>
                <w:sz w:val="24"/>
                <w:szCs w:val="24"/>
                <w:lang w:val="ru-RU"/>
              </w:rPr>
              <w:tab/>
            </w:r>
            <w:r w:rsidRPr="00962F08">
              <w:rPr>
                <w:spacing w:val="-1"/>
                <w:sz w:val="24"/>
                <w:szCs w:val="24"/>
              </w:rPr>
              <w:t>Особенности</w:t>
            </w:r>
            <w:r w:rsidRPr="00962F08">
              <w:rPr>
                <w:sz w:val="24"/>
                <w:szCs w:val="24"/>
              </w:rPr>
              <w:t>построения«Азбуки»</w:t>
            </w:r>
          </w:p>
        </w:tc>
        <w:tc>
          <w:tcPr>
            <w:tcW w:w="2981" w:type="pct"/>
          </w:tcPr>
          <w:p w:rsidR="00D968B1" w:rsidRPr="00962F08" w:rsidRDefault="00D968B1" w:rsidP="00767082">
            <w:pPr>
              <w:pStyle w:val="TableParagraph"/>
              <w:ind w:left="0"/>
              <w:rPr>
                <w:sz w:val="24"/>
                <w:szCs w:val="24"/>
                <w:lang w:val="ru-RU"/>
              </w:rPr>
            </w:pPr>
            <w:r w:rsidRPr="00962F08">
              <w:rPr>
                <w:sz w:val="24"/>
                <w:szCs w:val="24"/>
                <w:lang w:val="ru-RU"/>
              </w:rPr>
              <w:t>Рассматриваниестраниц«Азбуки»И.Федорова.</w:t>
            </w:r>
          </w:p>
          <w:p w:rsidR="00D968B1" w:rsidRPr="00962F08" w:rsidRDefault="00D968B1" w:rsidP="00767082">
            <w:pPr>
              <w:pStyle w:val="TableParagraph"/>
              <w:ind w:left="0" w:firstLine="339"/>
              <w:rPr>
                <w:sz w:val="24"/>
                <w:szCs w:val="24"/>
                <w:lang w:val="ru-RU"/>
              </w:rPr>
            </w:pPr>
            <w:r w:rsidRPr="00962F08">
              <w:rPr>
                <w:sz w:val="24"/>
                <w:szCs w:val="24"/>
                <w:lang w:val="ru-RU"/>
              </w:rPr>
              <w:t>Сравнениеиллюстраций,буквссовременным«Букварем».Беседа:«Каквы думаете, был ли интересен детям того времени такой учебник? Мог лисоздать такую книгу человек, который не понимал детей, не знал, как ихучитьграмоте?</w:t>
            </w:r>
          </w:p>
          <w:p w:rsidR="00D968B1" w:rsidRPr="00962F08" w:rsidRDefault="00D968B1" w:rsidP="00767082">
            <w:pPr>
              <w:pStyle w:val="TableParagraph"/>
              <w:ind w:left="0" w:firstLine="409"/>
              <w:rPr>
                <w:sz w:val="24"/>
                <w:szCs w:val="24"/>
              </w:rPr>
            </w:pPr>
            <w:r w:rsidRPr="00962F08">
              <w:rPr>
                <w:sz w:val="24"/>
                <w:szCs w:val="24"/>
                <w:lang w:val="ru-RU"/>
              </w:rPr>
              <w:t xml:space="preserve">Воображаемая ситуация: представим, что мы находимся в Москве, упамятника И. Федорову. </w:t>
            </w:r>
            <w:r w:rsidRPr="00962F08">
              <w:rPr>
                <w:sz w:val="24"/>
                <w:szCs w:val="24"/>
              </w:rPr>
              <w:t>Захотелось ли вам положить к памятнику цветы?Какие?</w:t>
            </w:r>
          </w:p>
        </w:tc>
      </w:tr>
      <w:tr w:rsidR="00D968B1" w:rsidRPr="00962F08" w:rsidTr="00767082">
        <w:trPr>
          <w:trHeight w:val="4508"/>
        </w:trPr>
        <w:tc>
          <w:tcPr>
            <w:tcW w:w="688" w:type="pct"/>
          </w:tcPr>
          <w:p w:rsidR="00D968B1" w:rsidRPr="00962F08" w:rsidRDefault="00D968B1" w:rsidP="00767082">
            <w:pPr>
              <w:pStyle w:val="TableParagraph"/>
              <w:ind w:left="0"/>
              <w:jc w:val="center"/>
              <w:rPr>
                <w:sz w:val="24"/>
                <w:szCs w:val="24"/>
              </w:rPr>
            </w:pPr>
            <w:r w:rsidRPr="00962F08">
              <w:rPr>
                <w:sz w:val="24"/>
                <w:szCs w:val="24"/>
              </w:rPr>
              <w:lastRenderedPageBreak/>
              <w:t>3-4классы</w:t>
            </w:r>
          </w:p>
        </w:tc>
        <w:tc>
          <w:tcPr>
            <w:tcW w:w="1330" w:type="pct"/>
          </w:tcPr>
          <w:p w:rsidR="00D968B1" w:rsidRPr="00962F08" w:rsidRDefault="00D968B1" w:rsidP="00767082">
            <w:pPr>
              <w:pStyle w:val="TableParagraph"/>
              <w:tabs>
                <w:tab w:val="left" w:pos="2242"/>
                <w:tab w:val="left" w:pos="2583"/>
                <w:tab w:val="left" w:pos="3086"/>
              </w:tabs>
              <w:ind w:left="0" w:firstLine="339"/>
              <w:rPr>
                <w:sz w:val="24"/>
                <w:szCs w:val="24"/>
                <w:lang w:val="ru-RU"/>
              </w:rPr>
            </w:pPr>
            <w:r w:rsidRPr="00962F08">
              <w:rPr>
                <w:sz w:val="24"/>
                <w:szCs w:val="24"/>
                <w:lang w:val="ru-RU"/>
              </w:rPr>
              <w:t>Иван Федоров - выдающийсяпервопечатник</w:t>
            </w:r>
            <w:r w:rsidRPr="00962F08">
              <w:rPr>
                <w:sz w:val="24"/>
                <w:szCs w:val="24"/>
                <w:lang w:val="ru-RU"/>
              </w:rPr>
              <w:tab/>
            </w:r>
            <w:r w:rsidRPr="00962F08">
              <w:rPr>
                <w:sz w:val="24"/>
                <w:szCs w:val="24"/>
                <w:lang w:val="ru-RU"/>
              </w:rPr>
              <w:tab/>
            </w:r>
            <w:r w:rsidRPr="00962F08">
              <w:rPr>
                <w:sz w:val="24"/>
                <w:szCs w:val="24"/>
                <w:lang w:val="ru-RU"/>
              </w:rPr>
              <w:tab/>
              <w:t>России,создательпервогопечатногоучебникадляобучениядетейславянской</w:t>
            </w:r>
            <w:r w:rsidRPr="00962F08">
              <w:rPr>
                <w:sz w:val="24"/>
                <w:szCs w:val="24"/>
                <w:lang w:val="ru-RU"/>
              </w:rPr>
              <w:tab/>
            </w:r>
            <w:r w:rsidRPr="00962F08">
              <w:rPr>
                <w:spacing w:val="-1"/>
                <w:sz w:val="24"/>
                <w:szCs w:val="24"/>
                <w:lang w:val="ru-RU"/>
              </w:rPr>
              <w:t>письменности.</w:t>
            </w:r>
            <w:r w:rsidRPr="00962F08">
              <w:rPr>
                <w:sz w:val="24"/>
                <w:szCs w:val="24"/>
                <w:lang w:val="ru-RU"/>
              </w:rPr>
              <w:t>Трудности,скоторымипришлось</w:t>
            </w:r>
            <w:r w:rsidRPr="00962F08">
              <w:rPr>
                <w:sz w:val="24"/>
                <w:szCs w:val="24"/>
                <w:lang w:val="ru-RU"/>
              </w:rPr>
              <w:tab/>
            </w:r>
            <w:r w:rsidRPr="00962F08">
              <w:rPr>
                <w:sz w:val="24"/>
                <w:szCs w:val="24"/>
                <w:lang w:val="ru-RU"/>
              </w:rPr>
              <w:tab/>
            </w:r>
            <w:r w:rsidRPr="00962F08">
              <w:rPr>
                <w:spacing w:val="-1"/>
                <w:sz w:val="24"/>
                <w:szCs w:val="24"/>
                <w:lang w:val="ru-RU"/>
              </w:rPr>
              <w:t>встретиться</w:t>
            </w:r>
            <w:r w:rsidRPr="00962F08">
              <w:rPr>
                <w:sz w:val="24"/>
                <w:szCs w:val="24"/>
                <w:lang w:val="ru-RU"/>
              </w:rPr>
              <w:t>первопечатнику.Особенностипостроения «Азбуки», правила,которыеизучалидетив16веке</w:t>
            </w:r>
          </w:p>
        </w:tc>
        <w:tc>
          <w:tcPr>
            <w:tcW w:w="2981" w:type="pct"/>
          </w:tcPr>
          <w:p w:rsidR="00D968B1" w:rsidRPr="00962F08" w:rsidRDefault="00D968B1" w:rsidP="00767082">
            <w:pPr>
              <w:pStyle w:val="TableParagraph"/>
              <w:ind w:left="0"/>
              <w:rPr>
                <w:sz w:val="24"/>
                <w:szCs w:val="24"/>
                <w:lang w:val="ru-RU"/>
              </w:rPr>
            </w:pPr>
            <w:r w:rsidRPr="00962F08">
              <w:rPr>
                <w:sz w:val="24"/>
                <w:szCs w:val="24"/>
                <w:lang w:val="ru-RU"/>
              </w:rPr>
              <w:t>ЧтениеиоценкасловФедорова,которымионприветствуетученика:</w:t>
            </w:r>
          </w:p>
          <w:p w:rsidR="00D968B1" w:rsidRPr="00962F08" w:rsidRDefault="00D968B1" w:rsidP="00767082">
            <w:pPr>
              <w:pStyle w:val="TableParagraph"/>
              <w:ind w:left="0"/>
              <w:rPr>
                <w:sz w:val="24"/>
                <w:szCs w:val="24"/>
                <w:lang w:val="ru-RU"/>
              </w:rPr>
            </w:pPr>
            <w:r w:rsidRPr="00962F08">
              <w:rPr>
                <w:sz w:val="24"/>
                <w:szCs w:val="24"/>
                <w:lang w:val="ru-RU"/>
              </w:rPr>
              <w:t>«…Если мои труды окажутся достойными вашей милости, примите их слюбовью. Аяготовтрудитьсяинаддругимиугоднымивамкнигами,</w:t>
            </w:r>
          </w:p>
          <w:p w:rsidR="00D968B1" w:rsidRPr="00962F08" w:rsidRDefault="00D968B1" w:rsidP="00767082">
            <w:pPr>
              <w:pStyle w:val="TableParagraph"/>
              <w:ind w:left="0" w:firstLine="548"/>
              <w:rPr>
                <w:sz w:val="24"/>
                <w:szCs w:val="24"/>
                <w:lang w:val="ru-RU"/>
              </w:rPr>
            </w:pPr>
            <w:r w:rsidRPr="00962F08">
              <w:rPr>
                <w:sz w:val="24"/>
                <w:szCs w:val="24"/>
                <w:lang w:val="ru-RU"/>
              </w:rPr>
              <w:t>Интерактивноезадание:используявысказыванияИ.Федорова,составить портрет первопечатника: каким он был, к чему стремился, какиежеланиябылиунегоглавными.«Помощипросяипоклонытворя,кколенямприпадая и простираясь перед нимина земле; капающими изглубинысердцаслезамимоиминогиихяомывал»;«скорбиибедыперенесу»,лишьбыпродолжатьначатоедело.</w:t>
            </w:r>
          </w:p>
          <w:p w:rsidR="00D968B1" w:rsidRPr="00962F08" w:rsidRDefault="00D968B1" w:rsidP="00767082">
            <w:pPr>
              <w:pStyle w:val="TableParagraph"/>
              <w:ind w:left="0" w:firstLine="339"/>
              <w:rPr>
                <w:sz w:val="24"/>
                <w:szCs w:val="24"/>
                <w:lang w:val="ru-RU"/>
              </w:rPr>
            </w:pPr>
            <w:r w:rsidRPr="00962F08">
              <w:rPr>
                <w:sz w:val="24"/>
                <w:szCs w:val="24"/>
                <w:lang w:val="ru-RU"/>
              </w:rPr>
              <w:t>Рассматриваниестраниц«Азбуки»,определениеправил,которыеизучали дети, чтобы овладеть грамотой. Беседа: «Можно ли назвать И.Федоровапедагогом?Зналлион,как нужноучитьдетей грамоте?</w:t>
            </w:r>
          </w:p>
          <w:p w:rsidR="00D968B1" w:rsidRPr="00962F08" w:rsidRDefault="00D968B1" w:rsidP="00767082">
            <w:pPr>
              <w:pStyle w:val="TableParagraph"/>
              <w:ind w:left="0" w:firstLine="339"/>
              <w:rPr>
                <w:sz w:val="24"/>
                <w:szCs w:val="24"/>
                <w:lang w:val="ru-RU"/>
              </w:rPr>
            </w:pPr>
            <w:r w:rsidRPr="00962F08">
              <w:rPr>
                <w:sz w:val="24"/>
                <w:szCs w:val="24"/>
                <w:lang w:val="ru-RU"/>
              </w:rPr>
              <w:t>Воображаемаяситуация:еслибывыжилив</w:t>
            </w:r>
            <w:r w:rsidRPr="00962F08">
              <w:rPr>
                <w:sz w:val="24"/>
                <w:szCs w:val="24"/>
              </w:rPr>
              <w:t>XVI</w:t>
            </w:r>
            <w:r w:rsidRPr="00962F08">
              <w:rPr>
                <w:sz w:val="24"/>
                <w:szCs w:val="24"/>
                <w:lang w:val="ru-RU"/>
              </w:rPr>
              <w:t>векеивстретилибыИ.Федорова,чтобы выемусказали?</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18"/>
        <w:gridCol w:w="5818"/>
        <w:gridCol w:w="4524"/>
      </w:tblGrid>
      <w:tr w:rsidR="00D968B1" w:rsidRPr="00962F08" w:rsidTr="00767082">
        <w:trPr>
          <w:trHeight w:val="562"/>
        </w:trPr>
        <w:tc>
          <w:tcPr>
            <w:tcW w:w="5000" w:type="pct"/>
            <w:gridSpan w:val="3"/>
          </w:tcPr>
          <w:p w:rsidR="00D968B1" w:rsidRPr="00962F08" w:rsidRDefault="00D968B1" w:rsidP="00767082">
            <w:pPr>
              <w:pStyle w:val="TableParagraph"/>
              <w:ind w:left="0"/>
              <w:rPr>
                <w:b/>
                <w:sz w:val="24"/>
                <w:szCs w:val="24"/>
              </w:rPr>
            </w:pPr>
            <w:r w:rsidRPr="00962F08">
              <w:rPr>
                <w:b/>
                <w:sz w:val="24"/>
                <w:szCs w:val="24"/>
              </w:rPr>
              <w:t>18.Налоговаяграмотность</w:t>
            </w:r>
          </w:p>
        </w:tc>
      </w:tr>
      <w:tr w:rsidR="00D968B1" w:rsidRPr="00962F08" w:rsidTr="00767082">
        <w:trPr>
          <w:trHeight w:val="3864"/>
        </w:trPr>
        <w:tc>
          <w:tcPr>
            <w:tcW w:w="688" w:type="pct"/>
          </w:tcPr>
          <w:p w:rsidR="00D968B1" w:rsidRPr="00962F08" w:rsidRDefault="00D968B1" w:rsidP="00767082">
            <w:pPr>
              <w:pStyle w:val="TableParagraph"/>
              <w:ind w:left="0"/>
              <w:jc w:val="center"/>
              <w:rPr>
                <w:sz w:val="24"/>
                <w:szCs w:val="24"/>
              </w:rPr>
            </w:pPr>
            <w:r w:rsidRPr="00962F08">
              <w:rPr>
                <w:sz w:val="24"/>
                <w:szCs w:val="24"/>
              </w:rPr>
              <w:t>1-2классы</w:t>
            </w:r>
          </w:p>
        </w:tc>
        <w:tc>
          <w:tcPr>
            <w:tcW w:w="1330" w:type="pct"/>
          </w:tcPr>
          <w:p w:rsidR="00D968B1" w:rsidRPr="00962F08" w:rsidRDefault="00D968B1" w:rsidP="00767082">
            <w:pPr>
              <w:pStyle w:val="TableParagraph"/>
              <w:tabs>
                <w:tab w:val="left" w:pos="2676"/>
              </w:tabs>
              <w:ind w:left="0" w:firstLine="339"/>
              <w:rPr>
                <w:sz w:val="24"/>
                <w:szCs w:val="24"/>
                <w:lang w:val="ru-RU"/>
              </w:rPr>
            </w:pPr>
            <w:r w:rsidRPr="00962F08">
              <w:rPr>
                <w:sz w:val="24"/>
                <w:szCs w:val="24"/>
                <w:lang w:val="ru-RU"/>
              </w:rPr>
              <w:t>Налог–денежныеотношениямеждуорганизациейилюбымработающим</w:t>
            </w:r>
            <w:r w:rsidRPr="00962F08">
              <w:rPr>
                <w:sz w:val="24"/>
                <w:szCs w:val="24"/>
                <w:lang w:val="ru-RU"/>
              </w:rPr>
              <w:tab/>
            </w:r>
            <w:r w:rsidRPr="00962F08">
              <w:rPr>
                <w:spacing w:val="-1"/>
                <w:sz w:val="24"/>
                <w:szCs w:val="24"/>
                <w:lang w:val="ru-RU"/>
              </w:rPr>
              <w:t>человеком,необходимая</w:t>
            </w:r>
            <w:r w:rsidRPr="00962F08">
              <w:rPr>
                <w:sz w:val="24"/>
                <w:szCs w:val="24"/>
                <w:lang w:val="ru-RU"/>
              </w:rPr>
              <w:t>обязательнаяплатагосударствуслюбыхдоходов.</w:t>
            </w:r>
          </w:p>
          <w:p w:rsidR="00D968B1" w:rsidRPr="00962F08" w:rsidRDefault="00D968B1" w:rsidP="00767082">
            <w:pPr>
              <w:pStyle w:val="TableParagraph"/>
              <w:ind w:left="0" w:firstLine="339"/>
              <w:rPr>
                <w:sz w:val="24"/>
                <w:szCs w:val="24"/>
                <w:lang w:val="ru-RU"/>
              </w:rPr>
            </w:pPr>
            <w:r w:rsidRPr="00962F08">
              <w:rPr>
                <w:sz w:val="24"/>
                <w:szCs w:val="24"/>
                <w:lang w:val="ru-RU"/>
              </w:rPr>
              <w:t>Для чего взимаются налоги?Откудагосударствоберетденьгидлясодержанияучреждений,армии,объектовкультуры, строительства жилья,детскихсадовишкол,больниц,</w:t>
            </w:r>
          </w:p>
          <w:p w:rsidR="00D968B1" w:rsidRPr="00962F08" w:rsidRDefault="00D968B1" w:rsidP="00767082">
            <w:pPr>
              <w:pStyle w:val="TableParagraph"/>
              <w:ind w:left="0"/>
              <w:rPr>
                <w:sz w:val="24"/>
                <w:szCs w:val="24"/>
              </w:rPr>
            </w:pPr>
            <w:r w:rsidRPr="00962F08">
              <w:rPr>
                <w:sz w:val="24"/>
                <w:szCs w:val="24"/>
              </w:rPr>
              <w:t>стадионовидр.?</w:t>
            </w:r>
          </w:p>
        </w:tc>
        <w:tc>
          <w:tcPr>
            <w:tcW w:w="2981" w:type="pct"/>
          </w:tcPr>
          <w:p w:rsidR="00D968B1" w:rsidRPr="00962F08" w:rsidRDefault="00D968B1" w:rsidP="00767082">
            <w:pPr>
              <w:pStyle w:val="TableParagraph"/>
              <w:tabs>
                <w:tab w:val="left" w:pos="1616"/>
                <w:tab w:val="left" w:pos="2101"/>
                <w:tab w:val="left" w:pos="4436"/>
                <w:tab w:val="left" w:pos="5787"/>
                <w:tab w:val="left" w:pos="8030"/>
              </w:tabs>
              <w:ind w:left="0" w:firstLine="339"/>
              <w:rPr>
                <w:sz w:val="24"/>
                <w:szCs w:val="24"/>
                <w:lang w:val="ru-RU"/>
              </w:rPr>
            </w:pPr>
            <w:r w:rsidRPr="00962F08">
              <w:rPr>
                <w:sz w:val="24"/>
                <w:szCs w:val="24"/>
                <w:lang w:val="ru-RU"/>
              </w:rPr>
              <w:t>Работа</w:t>
            </w:r>
            <w:r w:rsidRPr="00962F08">
              <w:rPr>
                <w:sz w:val="24"/>
                <w:szCs w:val="24"/>
                <w:lang w:val="ru-RU"/>
              </w:rPr>
              <w:tab/>
              <w:t>с</w:t>
            </w:r>
            <w:r w:rsidRPr="00962F08">
              <w:rPr>
                <w:sz w:val="24"/>
                <w:szCs w:val="24"/>
                <w:lang w:val="ru-RU"/>
              </w:rPr>
              <w:tab/>
              <w:t>иллюстрациями,</w:t>
            </w:r>
            <w:r w:rsidRPr="00962F08">
              <w:rPr>
                <w:sz w:val="24"/>
                <w:szCs w:val="24"/>
                <w:lang w:val="ru-RU"/>
              </w:rPr>
              <w:tab/>
              <w:t>которые</w:t>
            </w:r>
            <w:r w:rsidRPr="00962F08">
              <w:rPr>
                <w:sz w:val="24"/>
                <w:szCs w:val="24"/>
                <w:lang w:val="ru-RU"/>
              </w:rPr>
              <w:tab/>
              <w:t>демонстрируют</w:t>
            </w:r>
            <w:r w:rsidRPr="00962F08">
              <w:rPr>
                <w:sz w:val="24"/>
                <w:szCs w:val="24"/>
                <w:lang w:val="ru-RU"/>
              </w:rPr>
              <w:tab/>
            </w:r>
            <w:r w:rsidRPr="00962F08">
              <w:rPr>
                <w:spacing w:val="-1"/>
                <w:sz w:val="24"/>
                <w:szCs w:val="24"/>
                <w:lang w:val="ru-RU"/>
              </w:rPr>
              <w:t>примеры</w:t>
            </w:r>
            <w:r w:rsidRPr="00962F08">
              <w:rPr>
                <w:sz w:val="24"/>
                <w:szCs w:val="24"/>
                <w:lang w:val="ru-RU"/>
              </w:rPr>
              <w:t>использованияналогов.</w:t>
            </w:r>
          </w:p>
          <w:p w:rsidR="00D968B1" w:rsidRPr="00962F08" w:rsidRDefault="00D968B1" w:rsidP="00767082">
            <w:pPr>
              <w:pStyle w:val="TableParagraph"/>
              <w:ind w:left="0" w:firstLine="339"/>
              <w:rPr>
                <w:sz w:val="24"/>
                <w:szCs w:val="24"/>
                <w:lang w:val="ru-RU"/>
              </w:rPr>
            </w:pPr>
            <w:r w:rsidRPr="00962F08">
              <w:rPr>
                <w:sz w:val="24"/>
                <w:szCs w:val="24"/>
                <w:lang w:val="ru-RU"/>
              </w:rPr>
              <w:t>Беседа:«Накакиеденьгистроятсябольницы,детскиесады,школы;благоустраиваются города,ремонтируютсядороги?»</w:t>
            </w:r>
          </w:p>
          <w:p w:rsidR="00D968B1" w:rsidRPr="00962F08" w:rsidRDefault="00D968B1" w:rsidP="00767082">
            <w:pPr>
              <w:pStyle w:val="TableParagraph"/>
              <w:ind w:left="0" w:firstLine="339"/>
              <w:rPr>
                <w:sz w:val="24"/>
                <w:szCs w:val="24"/>
                <w:lang w:val="ru-RU"/>
              </w:rPr>
            </w:pPr>
            <w:r w:rsidRPr="00962F08">
              <w:rPr>
                <w:sz w:val="24"/>
                <w:szCs w:val="24"/>
                <w:lang w:val="ru-RU"/>
              </w:rPr>
              <w:t>Дискуссия:«Можетличеловекотказатьсяплатитьналоги?Почемуговорят,чтоуплатаналогов-обязанностьгражданина?»</w:t>
            </w:r>
          </w:p>
        </w:tc>
      </w:tr>
      <w:tr w:rsidR="00D968B1" w:rsidRPr="00962F08" w:rsidTr="00767082">
        <w:trPr>
          <w:trHeight w:val="3863"/>
        </w:trPr>
        <w:tc>
          <w:tcPr>
            <w:tcW w:w="688" w:type="pct"/>
          </w:tcPr>
          <w:p w:rsidR="00D968B1" w:rsidRPr="00962F08" w:rsidRDefault="00D968B1" w:rsidP="00767082">
            <w:pPr>
              <w:pStyle w:val="TableParagraph"/>
              <w:ind w:left="0"/>
              <w:jc w:val="center"/>
              <w:rPr>
                <w:sz w:val="24"/>
                <w:szCs w:val="24"/>
              </w:rPr>
            </w:pPr>
            <w:r w:rsidRPr="00962F08">
              <w:rPr>
                <w:sz w:val="24"/>
                <w:szCs w:val="24"/>
              </w:rPr>
              <w:lastRenderedPageBreak/>
              <w:t>3-4классы</w:t>
            </w:r>
          </w:p>
        </w:tc>
        <w:tc>
          <w:tcPr>
            <w:tcW w:w="1330" w:type="pct"/>
          </w:tcPr>
          <w:p w:rsidR="00D968B1" w:rsidRPr="00962F08" w:rsidRDefault="00D968B1" w:rsidP="00767082">
            <w:pPr>
              <w:pStyle w:val="TableParagraph"/>
              <w:ind w:left="0" w:firstLine="339"/>
              <w:rPr>
                <w:sz w:val="24"/>
                <w:szCs w:val="24"/>
              </w:rPr>
            </w:pPr>
            <w:r w:rsidRPr="00962F08">
              <w:rPr>
                <w:sz w:val="24"/>
                <w:szCs w:val="24"/>
                <w:lang w:val="ru-RU"/>
              </w:rPr>
              <w:t xml:space="preserve">Появление налогов связано свозникновениемгосударства:этобылисредствадлясодержанияоргановвласти,армии,чиновников.Ниодногосударство не может обойтисьбезналогов,это–основабюджетастраны,основнойисточник дохода. </w:t>
            </w:r>
            <w:r w:rsidRPr="00962F08">
              <w:rPr>
                <w:sz w:val="24"/>
                <w:szCs w:val="24"/>
              </w:rPr>
              <w:t>Коллективныепотребностивгосударстве.</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 задание: на основе анализа иллюстративного материаласформулировать ответ на вопрос «Что такое коллективные потребности вгосударстве?»</w:t>
            </w:r>
          </w:p>
          <w:p w:rsidR="00D968B1" w:rsidRPr="00962F08" w:rsidRDefault="00D968B1" w:rsidP="00767082">
            <w:pPr>
              <w:pStyle w:val="TableParagraph"/>
              <w:ind w:left="0" w:firstLine="688"/>
              <w:rPr>
                <w:sz w:val="24"/>
                <w:szCs w:val="24"/>
                <w:lang w:val="ru-RU"/>
              </w:rPr>
            </w:pPr>
            <w:r w:rsidRPr="00962F08">
              <w:rPr>
                <w:sz w:val="24"/>
                <w:szCs w:val="24"/>
                <w:lang w:val="ru-RU"/>
              </w:rPr>
              <w:t>Дискуссия:«Можетличеловекотказатьсяплатитьналоги?Почемуговорят,чтоуплатаналогов-обязанностьгражданина?»</w:t>
            </w:r>
          </w:p>
          <w:p w:rsidR="00D968B1" w:rsidRPr="00962F08" w:rsidRDefault="00D968B1" w:rsidP="00767082">
            <w:pPr>
              <w:pStyle w:val="TableParagraph"/>
              <w:ind w:left="0" w:firstLine="688"/>
              <w:rPr>
                <w:sz w:val="24"/>
                <w:szCs w:val="24"/>
                <w:lang w:val="ru-RU"/>
              </w:rPr>
            </w:pPr>
            <w:r w:rsidRPr="00962F08">
              <w:rPr>
                <w:sz w:val="24"/>
                <w:szCs w:val="24"/>
                <w:lang w:val="ru-RU"/>
              </w:rPr>
              <w:t>Интерактивное задание: если человек получает зарплату 8 000 руб., аналогсоставляетвосьмуючасть,то сколькорублейбудетегоналог?</w:t>
            </w:r>
          </w:p>
          <w:p w:rsidR="00D968B1" w:rsidRPr="00962F08" w:rsidRDefault="00D968B1" w:rsidP="00767082">
            <w:pPr>
              <w:pStyle w:val="TableParagraph"/>
              <w:ind w:left="0" w:firstLine="688"/>
              <w:rPr>
                <w:sz w:val="24"/>
                <w:szCs w:val="24"/>
                <w:lang w:val="ru-RU"/>
              </w:rPr>
            </w:pPr>
            <w:r w:rsidRPr="00962F08">
              <w:rPr>
                <w:sz w:val="24"/>
                <w:szCs w:val="24"/>
                <w:lang w:val="ru-RU"/>
              </w:rPr>
              <w:t>Дискуссия:«Можетличеловекотказатьсяплатитьналоги?Почемуговорят,чтоуплатаналогов-обязанностьгражданина?»</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3"/>
        <w:gridCol w:w="6630"/>
        <w:gridCol w:w="3557"/>
      </w:tblGrid>
      <w:tr w:rsidR="00D968B1" w:rsidRPr="00962F08" w:rsidTr="00DB1009">
        <w:trPr>
          <w:trHeight w:val="562"/>
        </w:trPr>
        <w:tc>
          <w:tcPr>
            <w:tcW w:w="5000" w:type="pct"/>
            <w:gridSpan w:val="3"/>
          </w:tcPr>
          <w:p w:rsidR="00D968B1" w:rsidRPr="00962F08" w:rsidRDefault="00D968B1" w:rsidP="00767082">
            <w:pPr>
              <w:pStyle w:val="TableParagraph"/>
              <w:ind w:left="0"/>
              <w:rPr>
                <w:b/>
                <w:sz w:val="24"/>
                <w:szCs w:val="24"/>
              </w:rPr>
            </w:pPr>
            <w:r w:rsidRPr="00962F08">
              <w:rPr>
                <w:b/>
                <w:sz w:val="24"/>
                <w:szCs w:val="24"/>
              </w:rPr>
              <w:t>19.Непокоренные(блокадаЛенинграда)</w:t>
            </w:r>
          </w:p>
        </w:tc>
      </w:tr>
      <w:tr w:rsidR="00D968B1" w:rsidRPr="00962F08" w:rsidTr="00DB1009">
        <w:trPr>
          <w:trHeight w:val="4187"/>
        </w:trPr>
        <w:tc>
          <w:tcPr>
            <w:tcW w:w="266" w:type="pct"/>
          </w:tcPr>
          <w:p w:rsidR="00D968B1" w:rsidRPr="00962F08" w:rsidRDefault="00D968B1" w:rsidP="00767082">
            <w:pPr>
              <w:pStyle w:val="TableParagraph"/>
              <w:ind w:left="0"/>
              <w:rPr>
                <w:sz w:val="24"/>
                <w:szCs w:val="24"/>
              </w:rPr>
            </w:pPr>
            <w:r w:rsidRPr="00962F08">
              <w:rPr>
                <w:sz w:val="24"/>
                <w:szCs w:val="24"/>
              </w:rPr>
              <w:t>1-2классы</w:t>
            </w:r>
          </w:p>
        </w:tc>
        <w:tc>
          <w:tcPr>
            <w:tcW w:w="3081" w:type="pct"/>
          </w:tcPr>
          <w:p w:rsidR="00D968B1" w:rsidRPr="00962F08" w:rsidRDefault="00D968B1" w:rsidP="00767082">
            <w:pPr>
              <w:pStyle w:val="TableParagraph"/>
              <w:tabs>
                <w:tab w:val="left" w:pos="3851"/>
              </w:tabs>
              <w:ind w:left="0" w:firstLine="339"/>
              <w:rPr>
                <w:sz w:val="24"/>
                <w:szCs w:val="24"/>
                <w:lang w:val="ru-RU"/>
              </w:rPr>
            </w:pPr>
            <w:r w:rsidRPr="00962F08">
              <w:rPr>
                <w:sz w:val="24"/>
                <w:szCs w:val="24"/>
                <w:lang w:val="ru-RU"/>
              </w:rPr>
              <w:t>Что такое блокада? 900 днейжизниподобстрелом,безпродовольствия</w:t>
            </w:r>
            <w:r w:rsidRPr="00962F08">
              <w:rPr>
                <w:sz w:val="24"/>
                <w:szCs w:val="24"/>
                <w:lang w:val="ru-RU"/>
              </w:rPr>
              <w:tab/>
            </w:r>
            <w:r w:rsidRPr="00962F08">
              <w:rPr>
                <w:spacing w:val="-2"/>
                <w:sz w:val="24"/>
                <w:szCs w:val="24"/>
                <w:lang w:val="ru-RU"/>
              </w:rPr>
              <w:t>и</w:t>
            </w:r>
            <w:r w:rsidRPr="00962F08">
              <w:rPr>
                <w:sz w:val="24"/>
                <w:szCs w:val="24"/>
                <w:lang w:val="ru-RU"/>
              </w:rPr>
              <w:t>электричества.Какжилииочёммечталидетиблокадногогорода:ленинградскийломтикхлеба;печьбуржуйка;блокаднаяшкола,какпраздновалиНовый год...</w:t>
            </w:r>
          </w:p>
          <w:p w:rsidR="00D968B1" w:rsidRPr="00962F08" w:rsidRDefault="00D968B1" w:rsidP="00767082">
            <w:pPr>
              <w:pStyle w:val="TableParagraph"/>
              <w:ind w:left="0"/>
              <w:rPr>
                <w:sz w:val="24"/>
                <w:szCs w:val="24"/>
                <w:lang w:val="ru-RU"/>
              </w:rPr>
            </w:pPr>
            <w:r w:rsidRPr="00962F08">
              <w:rPr>
                <w:sz w:val="24"/>
                <w:szCs w:val="24"/>
                <w:lang w:val="ru-RU"/>
              </w:rPr>
              <w:t>Дорогажизни.</w:t>
            </w:r>
          </w:p>
          <w:p w:rsidR="00D968B1" w:rsidRPr="00962F08" w:rsidRDefault="00D968B1" w:rsidP="00767082">
            <w:pPr>
              <w:pStyle w:val="TableParagraph"/>
              <w:ind w:left="0" w:firstLine="339"/>
              <w:rPr>
                <w:sz w:val="24"/>
                <w:szCs w:val="24"/>
                <w:lang w:val="ru-RU"/>
              </w:rPr>
            </w:pPr>
            <w:r w:rsidRPr="00962F08">
              <w:rPr>
                <w:sz w:val="24"/>
                <w:szCs w:val="24"/>
                <w:lang w:val="ru-RU"/>
              </w:rPr>
              <w:t>Посильная  помощь   детей</w:t>
            </w:r>
          </w:p>
          <w:p w:rsidR="00D968B1" w:rsidRPr="00962F08" w:rsidRDefault="00D968B1" w:rsidP="00767082">
            <w:pPr>
              <w:pStyle w:val="TableParagraph"/>
              <w:ind w:left="0"/>
              <w:rPr>
                <w:sz w:val="24"/>
                <w:szCs w:val="24"/>
                <w:lang w:val="ru-RU"/>
              </w:rPr>
            </w:pPr>
            <w:r w:rsidRPr="00962F08">
              <w:rPr>
                <w:sz w:val="24"/>
                <w:szCs w:val="24"/>
                <w:lang w:val="ru-RU"/>
              </w:rPr>
              <w:t>взрослым:уходзаранеными,дежурствонакрыше.</w:t>
            </w:r>
          </w:p>
        </w:tc>
        <w:tc>
          <w:tcPr>
            <w:tcW w:w="1653" w:type="pct"/>
          </w:tcPr>
          <w:p w:rsidR="00D968B1" w:rsidRPr="00962F08" w:rsidRDefault="00D968B1" w:rsidP="00767082">
            <w:pPr>
              <w:pStyle w:val="TableParagraph"/>
              <w:ind w:left="0" w:firstLine="339"/>
              <w:rPr>
                <w:sz w:val="24"/>
                <w:szCs w:val="24"/>
                <w:lang w:val="ru-RU"/>
              </w:rPr>
            </w:pPr>
            <w:r w:rsidRPr="00962F08">
              <w:rPr>
                <w:sz w:val="24"/>
                <w:szCs w:val="24"/>
                <w:lang w:val="ru-RU"/>
              </w:rPr>
              <w:t>Просмотрвидеофильма«СалютвЛенинградевчестьпрорываблокады».Беседа: почемуленинградцыплачутвовремясалюта?</w:t>
            </w:r>
          </w:p>
          <w:p w:rsidR="00D968B1" w:rsidRPr="00962F08" w:rsidRDefault="00D968B1" w:rsidP="00767082">
            <w:pPr>
              <w:pStyle w:val="TableParagraph"/>
              <w:ind w:left="0"/>
              <w:rPr>
                <w:sz w:val="24"/>
                <w:szCs w:val="24"/>
                <w:lang w:val="ru-RU"/>
              </w:rPr>
            </w:pPr>
            <w:r w:rsidRPr="00962F08">
              <w:rPr>
                <w:sz w:val="24"/>
                <w:szCs w:val="24"/>
                <w:lang w:val="ru-RU"/>
              </w:rPr>
              <w:t>Послушаемзвукметронома.Очемонподавалсигналы?</w:t>
            </w:r>
          </w:p>
          <w:p w:rsidR="00D968B1" w:rsidRPr="00962F08" w:rsidRDefault="00D968B1" w:rsidP="00767082">
            <w:pPr>
              <w:pStyle w:val="TableParagraph"/>
              <w:ind w:left="0" w:firstLine="409"/>
              <w:rPr>
                <w:sz w:val="24"/>
                <w:szCs w:val="24"/>
                <w:lang w:val="ru-RU"/>
              </w:rPr>
            </w:pPr>
            <w:r w:rsidRPr="00962F08">
              <w:rPr>
                <w:sz w:val="24"/>
                <w:szCs w:val="24"/>
                <w:lang w:val="ru-RU"/>
              </w:rPr>
              <w:t>Интерактивноезадание:рассматриваниефоторисунковдетейблокадного Ленинграда на тему «Ладога – дорога жизни». Беседа: о чемрассказывают рисунки детей? Можно ли сказать, чтоавторы рисунковвспоминаютисториюсвоейжизни?</w:t>
            </w:r>
          </w:p>
          <w:p w:rsidR="00D968B1" w:rsidRPr="00962F08" w:rsidRDefault="00D968B1" w:rsidP="00767082">
            <w:pPr>
              <w:pStyle w:val="TableParagraph"/>
              <w:ind w:left="0" w:firstLine="339"/>
              <w:rPr>
                <w:sz w:val="24"/>
                <w:szCs w:val="24"/>
                <w:lang w:val="ru-RU"/>
              </w:rPr>
            </w:pPr>
            <w:r w:rsidRPr="00962F08">
              <w:rPr>
                <w:sz w:val="24"/>
                <w:szCs w:val="24"/>
                <w:lang w:val="ru-RU"/>
              </w:rPr>
              <w:t>Работасфотографиями:особенностиучебногокласса,чемонотличаетсяот классамирноговремени?</w:t>
            </w:r>
          </w:p>
          <w:p w:rsidR="00D968B1" w:rsidRPr="00962F08" w:rsidRDefault="00D968B1" w:rsidP="00767082">
            <w:pPr>
              <w:pStyle w:val="TableParagraph"/>
              <w:ind w:left="0" w:firstLine="339"/>
              <w:rPr>
                <w:sz w:val="24"/>
                <w:szCs w:val="24"/>
              </w:rPr>
            </w:pPr>
            <w:r w:rsidRPr="00962F08">
              <w:rPr>
                <w:sz w:val="24"/>
                <w:szCs w:val="24"/>
                <w:lang w:val="ru-RU"/>
              </w:rPr>
              <w:t xml:space="preserve">Воображаемая ситуация:представим,что мы подошли к памятнику,посвященному детям блокадного Ленинграда. </w:t>
            </w:r>
            <w:r w:rsidRPr="00962F08">
              <w:rPr>
                <w:sz w:val="24"/>
                <w:szCs w:val="24"/>
              </w:rPr>
              <w:t>Постоим около него тихо,поклонимсягероямгорода,несдавшихсяврагу,положимцветы</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1"/>
        <w:gridCol w:w="5430"/>
        <w:gridCol w:w="4859"/>
      </w:tblGrid>
      <w:tr w:rsidR="00D968B1" w:rsidRPr="00962F08" w:rsidTr="00767082">
        <w:trPr>
          <w:trHeight w:val="8051"/>
        </w:trPr>
        <w:tc>
          <w:tcPr>
            <w:tcW w:w="688" w:type="pct"/>
          </w:tcPr>
          <w:p w:rsidR="00D968B1" w:rsidRPr="00962F08" w:rsidRDefault="00D968B1" w:rsidP="00767082">
            <w:pPr>
              <w:pStyle w:val="TableParagraph"/>
              <w:ind w:left="0"/>
              <w:rPr>
                <w:sz w:val="24"/>
                <w:szCs w:val="24"/>
              </w:rPr>
            </w:pPr>
            <w:r w:rsidRPr="00962F08">
              <w:rPr>
                <w:sz w:val="24"/>
                <w:szCs w:val="24"/>
              </w:rPr>
              <w:lastRenderedPageBreak/>
              <w:t>3-4классы</w:t>
            </w:r>
          </w:p>
        </w:tc>
        <w:tc>
          <w:tcPr>
            <w:tcW w:w="1330" w:type="pct"/>
          </w:tcPr>
          <w:p w:rsidR="00D968B1" w:rsidRPr="00962F08" w:rsidRDefault="00D968B1" w:rsidP="00767082">
            <w:pPr>
              <w:pStyle w:val="TableParagraph"/>
              <w:tabs>
                <w:tab w:val="left" w:pos="2229"/>
              </w:tabs>
              <w:ind w:left="0" w:firstLine="339"/>
              <w:rPr>
                <w:sz w:val="24"/>
                <w:szCs w:val="24"/>
                <w:lang w:val="ru-RU"/>
              </w:rPr>
            </w:pPr>
            <w:r w:rsidRPr="00962F08">
              <w:rPr>
                <w:sz w:val="24"/>
                <w:szCs w:val="24"/>
                <w:lang w:val="ru-RU"/>
              </w:rPr>
              <w:t>БлокадаЛенинграда:900страшныхдней:холод,голод,отсутствие</w:t>
            </w:r>
            <w:r w:rsidRPr="00962F08">
              <w:rPr>
                <w:sz w:val="24"/>
                <w:szCs w:val="24"/>
                <w:lang w:val="ru-RU"/>
              </w:rPr>
              <w:tab/>
            </w:r>
            <w:r w:rsidRPr="00962F08">
              <w:rPr>
                <w:spacing w:val="-1"/>
                <w:sz w:val="24"/>
                <w:szCs w:val="24"/>
                <w:lang w:val="ru-RU"/>
              </w:rPr>
              <w:t>электричества,</w:t>
            </w:r>
            <w:r w:rsidRPr="00962F08">
              <w:rPr>
                <w:sz w:val="24"/>
                <w:szCs w:val="24"/>
                <w:lang w:val="ru-RU"/>
              </w:rPr>
              <w:t>ежедневныеобстрелы.</w:t>
            </w:r>
          </w:p>
          <w:p w:rsidR="00D968B1" w:rsidRPr="00962F08" w:rsidRDefault="00D968B1" w:rsidP="00767082">
            <w:pPr>
              <w:pStyle w:val="TableParagraph"/>
              <w:ind w:left="0" w:firstLine="339"/>
              <w:rPr>
                <w:sz w:val="24"/>
                <w:szCs w:val="24"/>
                <w:lang w:val="ru-RU"/>
              </w:rPr>
            </w:pPr>
            <w:r w:rsidRPr="00962F08">
              <w:rPr>
                <w:sz w:val="24"/>
                <w:szCs w:val="24"/>
                <w:lang w:val="ru-RU"/>
              </w:rPr>
              <w:t>ЖизньвЛенинградепродолжалась: работал военныйзавод, убирали снег с улиц; порадиошлипередачи«ГоворитЛенинград»; работали школы идетиучились.</w:t>
            </w:r>
          </w:p>
          <w:p w:rsidR="00D968B1" w:rsidRPr="00962F08" w:rsidRDefault="00D968B1" w:rsidP="00767082">
            <w:pPr>
              <w:pStyle w:val="TableParagraph"/>
              <w:tabs>
                <w:tab w:val="left" w:pos="1150"/>
                <w:tab w:val="left" w:pos="1647"/>
                <w:tab w:val="left" w:pos="2506"/>
                <w:tab w:val="left" w:pos="2714"/>
              </w:tabs>
              <w:ind w:left="0" w:firstLine="339"/>
              <w:jc w:val="right"/>
              <w:rPr>
                <w:sz w:val="24"/>
                <w:szCs w:val="24"/>
                <w:lang w:val="ru-RU"/>
              </w:rPr>
            </w:pPr>
            <w:r w:rsidRPr="00962F08">
              <w:rPr>
                <w:sz w:val="24"/>
                <w:szCs w:val="24"/>
                <w:lang w:val="ru-RU"/>
              </w:rPr>
              <w:t>Дорогажизни,кабельжизни;эвакуация</w:t>
            </w:r>
            <w:r w:rsidRPr="00962F08">
              <w:rPr>
                <w:sz w:val="24"/>
                <w:szCs w:val="24"/>
                <w:lang w:val="ru-RU"/>
              </w:rPr>
              <w:tab/>
              <w:t>детей.</w:t>
            </w:r>
            <w:r w:rsidRPr="00962F08">
              <w:rPr>
                <w:sz w:val="24"/>
                <w:szCs w:val="24"/>
                <w:lang w:val="ru-RU"/>
              </w:rPr>
              <w:tab/>
            </w:r>
            <w:r w:rsidRPr="00962F08">
              <w:rPr>
                <w:sz w:val="24"/>
                <w:szCs w:val="24"/>
                <w:lang w:val="ru-RU"/>
              </w:rPr>
              <w:tab/>
              <w:t>Посильнаяпомощьдетейвзрослым:уходзаранеными, дежурство на крыше.Под</w:t>
            </w:r>
            <w:r w:rsidRPr="00962F08">
              <w:rPr>
                <w:sz w:val="24"/>
                <w:szCs w:val="24"/>
                <w:lang w:val="ru-RU"/>
              </w:rPr>
              <w:tab/>
              <w:t>грохот</w:t>
            </w:r>
            <w:r w:rsidRPr="00962F08">
              <w:rPr>
                <w:sz w:val="24"/>
                <w:szCs w:val="24"/>
                <w:lang w:val="ru-RU"/>
              </w:rPr>
              <w:tab/>
              <w:t>канонадыпродолжаласькультурнаяжизньблокадного</w:t>
            </w:r>
            <w:r w:rsidRPr="00962F08">
              <w:rPr>
                <w:sz w:val="24"/>
                <w:szCs w:val="24"/>
                <w:lang w:val="ru-RU"/>
              </w:rPr>
              <w:tab/>
            </w:r>
            <w:r w:rsidRPr="00962F08">
              <w:rPr>
                <w:sz w:val="24"/>
                <w:szCs w:val="24"/>
                <w:lang w:val="ru-RU"/>
              </w:rPr>
              <w:tab/>
              <w:t>Ленинграда:</w:t>
            </w:r>
          </w:p>
          <w:p w:rsidR="00D968B1" w:rsidRPr="00962F08" w:rsidRDefault="00D968B1" w:rsidP="00767082">
            <w:pPr>
              <w:pStyle w:val="TableParagraph"/>
              <w:tabs>
                <w:tab w:val="left" w:pos="2451"/>
                <w:tab w:val="left" w:pos="2710"/>
              </w:tabs>
              <w:ind w:left="0"/>
              <w:rPr>
                <w:sz w:val="24"/>
                <w:szCs w:val="24"/>
                <w:lang w:val="ru-RU"/>
              </w:rPr>
            </w:pPr>
            <w:r w:rsidRPr="00962F08">
              <w:rPr>
                <w:sz w:val="24"/>
                <w:szCs w:val="24"/>
                <w:lang w:val="ru-RU"/>
              </w:rPr>
              <w:t>работала</w:t>
            </w:r>
            <w:r w:rsidRPr="00962F08">
              <w:rPr>
                <w:sz w:val="24"/>
                <w:szCs w:val="24"/>
                <w:lang w:val="ru-RU"/>
              </w:rPr>
              <w:tab/>
            </w:r>
            <w:r w:rsidRPr="00962F08">
              <w:rPr>
                <w:spacing w:val="-1"/>
                <w:sz w:val="24"/>
                <w:szCs w:val="24"/>
                <w:lang w:val="ru-RU"/>
              </w:rPr>
              <w:t>филармония,</w:t>
            </w:r>
            <w:r w:rsidRPr="00962F08">
              <w:rPr>
                <w:sz w:val="24"/>
                <w:szCs w:val="24"/>
                <w:lang w:val="ru-RU"/>
              </w:rPr>
              <w:t>блокадныйтеатр,вмузеяхпроводились</w:t>
            </w:r>
            <w:r w:rsidRPr="00962F08">
              <w:rPr>
                <w:sz w:val="24"/>
                <w:szCs w:val="24"/>
                <w:lang w:val="ru-RU"/>
              </w:rPr>
              <w:tab/>
            </w:r>
            <w:r w:rsidRPr="00962F08">
              <w:rPr>
                <w:sz w:val="24"/>
                <w:szCs w:val="24"/>
                <w:lang w:val="ru-RU"/>
              </w:rPr>
              <w:tab/>
            </w:r>
            <w:r w:rsidRPr="00962F08">
              <w:rPr>
                <w:spacing w:val="-1"/>
                <w:sz w:val="24"/>
                <w:szCs w:val="24"/>
                <w:lang w:val="ru-RU"/>
              </w:rPr>
              <w:t>экскурсии,</w:t>
            </w:r>
            <w:r w:rsidRPr="00962F08">
              <w:rPr>
                <w:sz w:val="24"/>
                <w:szCs w:val="24"/>
                <w:lang w:val="ru-RU"/>
              </w:rPr>
              <w:t>печаталисьгазетыикниги,работаливыставкикартинленинградскиххудожников.</w:t>
            </w:r>
          </w:p>
          <w:p w:rsidR="00D968B1" w:rsidRPr="00962F08" w:rsidRDefault="00D968B1" w:rsidP="00767082">
            <w:pPr>
              <w:pStyle w:val="TableParagraph"/>
              <w:ind w:left="0" w:firstLine="339"/>
              <w:rPr>
                <w:sz w:val="24"/>
                <w:szCs w:val="24"/>
              </w:rPr>
            </w:pPr>
            <w:r w:rsidRPr="00962F08">
              <w:rPr>
                <w:sz w:val="24"/>
                <w:szCs w:val="24"/>
              </w:rPr>
              <w:t>Январь1944г–снятиеблокады</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Просмотрвидеофильма«СалютвЛенинградевчестьпрорываблокады».Беседа: почемуленинградцыплачутвовремясалюта?</w:t>
            </w:r>
          </w:p>
          <w:p w:rsidR="00D968B1" w:rsidRPr="00962F08" w:rsidRDefault="00D968B1" w:rsidP="00767082">
            <w:pPr>
              <w:pStyle w:val="TableParagraph"/>
              <w:ind w:left="0" w:firstLine="339"/>
              <w:rPr>
                <w:sz w:val="24"/>
                <w:szCs w:val="24"/>
                <w:lang w:val="ru-RU"/>
              </w:rPr>
            </w:pPr>
            <w:r w:rsidRPr="00962F08">
              <w:rPr>
                <w:sz w:val="24"/>
                <w:szCs w:val="24"/>
                <w:lang w:val="ru-RU"/>
              </w:rPr>
              <w:t>Работа с фотографиями: оценка эпизодов жизни в блокадном городе:дорогажизни,кабельжизни,наведениепорядканаулице.</w:t>
            </w:r>
          </w:p>
          <w:p w:rsidR="00D968B1" w:rsidRPr="00962F08" w:rsidRDefault="00D968B1" w:rsidP="00767082">
            <w:pPr>
              <w:pStyle w:val="TableParagraph"/>
              <w:ind w:left="0" w:firstLine="339"/>
              <w:rPr>
                <w:sz w:val="24"/>
                <w:szCs w:val="24"/>
                <w:lang w:val="ru-RU"/>
              </w:rPr>
            </w:pPr>
            <w:r w:rsidRPr="00962F08">
              <w:rPr>
                <w:sz w:val="24"/>
                <w:szCs w:val="24"/>
                <w:lang w:val="ru-RU"/>
              </w:rPr>
              <w:t>Рассматривание репродукции картины художника С. Боим «Ладога –дорога жизни». Беседа по вопросам: Кто сидит в грузовике? Куда везутдетей?Какаястоитпогода?Чемзанят солдатскраснымфлажком?</w:t>
            </w:r>
          </w:p>
          <w:p w:rsidR="00D968B1" w:rsidRPr="00962F08" w:rsidRDefault="00D968B1" w:rsidP="00767082">
            <w:pPr>
              <w:pStyle w:val="TableParagraph"/>
              <w:ind w:left="0" w:firstLine="339"/>
              <w:rPr>
                <w:sz w:val="24"/>
                <w:szCs w:val="24"/>
                <w:lang w:val="ru-RU"/>
              </w:rPr>
            </w:pPr>
            <w:r w:rsidRPr="00962F08">
              <w:rPr>
                <w:sz w:val="24"/>
                <w:szCs w:val="24"/>
                <w:lang w:val="ru-RU"/>
              </w:rPr>
              <w:t>Эвристическаябеседа:оценкаотрывковиздневникамальчикаСаши(12лет), чтоработалповаренкомв заводскойстоловой.</w:t>
            </w:r>
          </w:p>
          <w:p w:rsidR="00D968B1" w:rsidRPr="00962F08" w:rsidRDefault="00D968B1" w:rsidP="00767082">
            <w:pPr>
              <w:pStyle w:val="TableParagraph"/>
              <w:ind w:left="0" w:firstLine="339"/>
              <w:rPr>
                <w:sz w:val="24"/>
                <w:szCs w:val="24"/>
                <w:lang w:val="ru-RU"/>
              </w:rPr>
            </w:pPr>
            <w:r w:rsidRPr="00962F08">
              <w:rPr>
                <w:sz w:val="24"/>
                <w:szCs w:val="24"/>
                <w:lang w:val="ru-RU"/>
              </w:rPr>
              <w:t>Рассказ учителя о радиопередаче «Говорит Ленинград», чтение стиховОльгиБерггольц.</w:t>
            </w:r>
          </w:p>
          <w:p w:rsidR="00D968B1" w:rsidRPr="00962F08" w:rsidRDefault="00D968B1" w:rsidP="00767082">
            <w:pPr>
              <w:pStyle w:val="TableParagraph"/>
              <w:ind w:left="0" w:firstLine="339"/>
              <w:rPr>
                <w:sz w:val="24"/>
                <w:szCs w:val="24"/>
                <w:lang w:val="ru-RU"/>
              </w:rPr>
            </w:pPr>
            <w:r w:rsidRPr="00962F08">
              <w:rPr>
                <w:sz w:val="24"/>
                <w:szCs w:val="24"/>
                <w:lang w:val="ru-RU"/>
              </w:rPr>
              <w:t>Рассматриваниефотографий:какучилисьдети,чемпримечателенучебный класс; помощь детей взрослым (работа в госпитале, дежурство накрышах).</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Интерактивноезадание:очеммогутрассказатьафиши?(описаниефактово культурнойжизни блокадного Ленинграда)</w:t>
            </w:r>
          </w:p>
          <w:p w:rsidR="00D968B1" w:rsidRPr="00962F08" w:rsidRDefault="00D968B1" w:rsidP="00767082">
            <w:pPr>
              <w:pStyle w:val="TableParagraph"/>
              <w:ind w:left="0" w:firstLine="339"/>
              <w:rPr>
                <w:sz w:val="24"/>
                <w:szCs w:val="24"/>
                <w:lang w:val="ru-RU"/>
              </w:rPr>
            </w:pPr>
            <w:r w:rsidRPr="00962F08">
              <w:rPr>
                <w:sz w:val="24"/>
                <w:szCs w:val="24"/>
                <w:lang w:val="ru-RU"/>
              </w:rPr>
              <w:t>Просмотрвидео(отрывка):операция«Искра».ПрорывблокадыЛенинграда:какэтобыло?</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43"/>
        <w:gridCol w:w="3516"/>
        <w:gridCol w:w="6801"/>
      </w:tblGrid>
      <w:tr w:rsidR="00D968B1" w:rsidRPr="00962F08" w:rsidTr="00767082">
        <w:trPr>
          <w:trHeight w:val="562"/>
        </w:trPr>
        <w:tc>
          <w:tcPr>
            <w:tcW w:w="5000" w:type="pct"/>
            <w:gridSpan w:val="3"/>
          </w:tcPr>
          <w:p w:rsidR="00D968B1" w:rsidRPr="00962F08" w:rsidRDefault="00D968B1" w:rsidP="00767082">
            <w:pPr>
              <w:pStyle w:val="TableParagraph"/>
              <w:ind w:left="0"/>
              <w:rPr>
                <w:b/>
                <w:sz w:val="24"/>
                <w:szCs w:val="24"/>
              </w:rPr>
            </w:pPr>
            <w:r w:rsidRPr="00962F08">
              <w:rPr>
                <w:b/>
                <w:sz w:val="24"/>
                <w:szCs w:val="24"/>
              </w:rPr>
              <w:t>20.СоюзникиРоссии</w:t>
            </w:r>
          </w:p>
        </w:tc>
      </w:tr>
      <w:tr w:rsidR="00D968B1" w:rsidRPr="00962F08" w:rsidTr="00767082">
        <w:trPr>
          <w:trHeight w:val="4508"/>
        </w:trPr>
        <w:tc>
          <w:tcPr>
            <w:tcW w:w="688" w:type="pct"/>
          </w:tcPr>
          <w:p w:rsidR="00D968B1" w:rsidRPr="00962F08" w:rsidRDefault="00D968B1" w:rsidP="00767082">
            <w:pPr>
              <w:pStyle w:val="TableParagraph"/>
              <w:ind w:left="0"/>
              <w:rPr>
                <w:sz w:val="24"/>
                <w:szCs w:val="24"/>
              </w:rPr>
            </w:pPr>
            <w:r w:rsidRPr="00962F08">
              <w:rPr>
                <w:sz w:val="24"/>
                <w:szCs w:val="24"/>
              </w:rPr>
              <w:t>1-2классы</w:t>
            </w:r>
          </w:p>
        </w:tc>
        <w:tc>
          <w:tcPr>
            <w:tcW w:w="1330" w:type="pct"/>
          </w:tcPr>
          <w:p w:rsidR="00D968B1" w:rsidRPr="00962F08" w:rsidRDefault="00D968B1" w:rsidP="00767082">
            <w:pPr>
              <w:pStyle w:val="TableParagraph"/>
              <w:ind w:left="0" w:firstLine="339"/>
              <w:rPr>
                <w:sz w:val="24"/>
                <w:szCs w:val="24"/>
                <w:lang w:val="ru-RU"/>
              </w:rPr>
            </w:pPr>
            <w:r w:rsidRPr="00962F08">
              <w:rPr>
                <w:sz w:val="24"/>
                <w:szCs w:val="24"/>
                <w:lang w:val="ru-RU"/>
              </w:rPr>
              <w:t>Когоназываютсоюзником?Договороколлективнойбезопасности–объединениегосударств,которыесовместноборютсястерроризмом.</w:t>
            </w:r>
          </w:p>
          <w:p w:rsidR="00D968B1" w:rsidRPr="00962F08" w:rsidRDefault="00D968B1" w:rsidP="00767082">
            <w:pPr>
              <w:pStyle w:val="TableParagraph"/>
              <w:ind w:left="0"/>
              <w:rPr>
                <w:sz w:val="24"/>
                <w:szCs w:val="24"/>
                <w:lang w:val="ru-RU"/>
              </w:rPr>
            </w:pPr>
            <w:r w:rsidRPr="00962F08">
              <w:rPr>
                <w:sz w:val="24"/>
                <w:szCs w:val="24"/>
                <w:lang w:val="ru-RU"/>
              </w:rPr>
              <w:t>Экономическое</w:t>
            </w:r>
          </w:p>
          <w:p w:rsidR="00D968B1" w:rsidRPr="00962F08" w:rsidRDefault="00D968B1" w:rsidP="00767082">
            <w:pPr>
              <w:pStyle w:val="TableParagraph"/>
              <w:tabs>
                <w:tab w:val="left" w:pos="2285"/>
                <w:tab w:val="left" w:pos="3877"/>
              </w:tabs>
              <w:ind w:left="0"/>
              <w:rPr>
                <w:sz w:val="24"/>
                <w:szCs w:val="24"/>
                <w:lang w:val="ru-RU"/>
              </w:rPr>
            </w:pPr>
            <w:r w:rsidRPr="00962F08">
              <w:rPr>
                <w:sz w:val="24"/>
                <w:szCs w:val="24"/>
                <w:lang w:val="ru-RU"/>
              </w:rPr>
              <w:t>сотрудничество</w:t>
            </w:r>
            <w:r w:rsidRPr="00962F08">
              <w:rPr>
                <w:sz w:val="24"/>
                <w:szCs w:val="24"/>
                <w:lang w:val="ru-RU"/>
              </w:rPr>
              <w:tab/>
              <w:t>государств</w:t>
            </w:r>
            <w:r w:rsidRPr="00962F08">
              <w:rPr>
                <w:sz w:val="24"/>
                <w:szCs w:val="24"/>
                <w:lang w:val="ru-RU"/>
              </w:rPr>
              <w:tab/>
            </w:r>
            <w:r w:rsidRPr="00962F08">
              <w:rPr>
                <w:spacing w:val="-4"/>
                <w:sz w:val="24"/>
                <w:szCs w:val="24"/>
                <w:lang w:val="ru-RU"/>
              </w:rPr>
              <w:t>с</w:t>
            </w:r>
            <w:r w:rsidRPr="00962F08">
              <w:rPr>
                <w:sz w:val="24"/>
                <w:szCs w:val="24"/>
                <w:lang w:val="ru-RU"/>
              </w:rPr>
              <w:t>Россией:Китай,Белоруссия.</w:t>
            </w:r>
          </w:p>
          <w:p w:rsidR="00D968B1" w:rsidRPr="00962F08" w:rsidRDefault="00D968B1" w:rsidP="00767082">
            <w:pPr>
              <w:pStyle w:val="TableParagraph"/>
              <w:tabs>
                <w:tab w:val="left" w:pos="2296"/>
              </w:tabs>
              <w:ind w:left="0" w:firstLine="339"/>
              <w:rPr>
                <w:sz w:val="24"/>
                <w:szCs w:val="24"/>
                <w:lang w:val="ru-RU"/>
              </w:rPr>
            </w:pPr>
            <w:r w:rsidRPr="00962F08">
              <w:rPr>
                <w:sz w:val="24"/>
                <w:szCs w:val="24"/>
                <w:lang w:val="ru-RU"/>
              </w:rPr>
              <w:t>КультурноесотрудничествогосударствсРоссией:спортивные</w:t>
            </w:r>
            <w:r w:rsidRPr="00962F08">
              <w:rPr>
                <w:sz w:val="24"/>
                <w:szCs w:val="24"/>
                <w:lang w:val="ru-RU"/>
              </w:rPr>
              <w:tab/>
            </w:r>
            <w:r w:rsidRPr="00962F08">
              <w:rPr>
                <w:spacing w:val="-1"/>
                <w:sz w:val="24"/>
                <w:szCs w:val="24"/>
                <w:lang w:val="ru-RU"/>
              </w:rPr>
              <w:t>соревнования,</w:t>
            </w:r>
            <w:r w:rsidRPr="00962F08">
              <w:rPr>
                <w:sz w:val="24"/>
                <w:szCs w:val="24"/>
                <w:lang w:val="ru-RU"/>
              </w:rPr>
              <w:t>художественныевыставки,</w:t>
            </w:r>
          </w:p>
          <w:p w:rsidR="00D968B1" w:rsidRPr="00962F08" w:rsidRDefault="00D968B1" w:rsidP="00767082">
            <w:pPr>
              <w:pStyle w:val="TableParagraph"/>
              <w:ind w:left="0"/>
              <w:rPr>
                <w:sz w:val="24"/>
                <w:szCs w:val="24"/>
                <w:lang w:val="ru-RU"/>
              </w:rPr>
            </w:pPr>
            <w:r w:rsidRPr="00962F08">
              <w:rPr>
                <w:sz w:val="24"/>
                <w:szCs w:val="24"/>
                <w:lang w:val="ru-RU"/>
              </w:rPr>
              <w:t>фестивалииконкурсы,выступлениятеатров</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 задание: «Сравним две фотографии (на одной люди сосложенныминагрудируками,надругой–пожимающиедругдругуруки)».Какуюиз них можноназвать«союзники»?</w:t>
            </w:r>
          </w:p>
          <w:p w:rsidR="00D968B1" w:rsidRPr="00962F08" w:rsidRDefault="00D968B1" w:rsidP="00767082">
            <w:pPr>
              <w:pStyle w:val="TableParagraph"/>
              <w:ind w:left="0" w:firstLine="339"/>
              <w:rPr>
                <w:sz w:val="24"/>
                <w:szCs w:val="24"/>
                <w:lang w:val="ru-RU"/>
              </w:rPr>
            </w:pPr>
            <w:r w:rsidRPr="00962F08">
              <w:rPr>
                <w:sz w:val="24"/>
                <w:szCs w:val="24"/>
                <w:lang w:val="ru-RU"/>
              </w:rPr>
              <w:t>Рассказ учителя: страны, которые объединились (стали союзниками) вборьбесмеждународнымтерроризмом.</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Интерактивноезадание:наосновеиллюстрацийописатьтовары,которыеполучаетРоссияизстран(Китай,Белоруссия,Турция,Сирия)</w:t>
            </w:r>
          </w:p>
          <w:p w:rsidR="00D968B1" w:rsidRPr="00962F08" w:rsidRDefault="00D968B1" w:rsidP="00767082">
            <w:pPr>
              <w:pStyle w:val="TableParagraph"/>
              <w:ind w:left="0"/>
              <w:rPr>
                <w:sz w:val="24"/>
                <w:szCs w:val="24"/>
              </w:rPr>
            </w:pPr>
            <w:r w:rsidRPr="00962F08">
              <w:rPr>
                <w:sz w:val="24"/>
                <w:szCs w:val="24"/>
              </w:rPr>
              <w:t>Просмотриоценкавидео:выступленияБольшоготеатразарубежом</w:t>
            </w:r>
          </w:p>
        </w:tc>
      </w:tr>
    </w:tbl>
    <w:p w:rsidR="00D968B1" w:rsidRPr="00962F08" w:rsidRDefault="00D968B1" w:rsidP="00D968B1">
      <w:pPr>
        <w:spacing w:after="0" w:line="240" w:lineRule="auto"/>
        <w:rPr>
          <w:rFonts w:ascii="Times New Roman" w:hAnsi="Times New Roman" w:cs="Times New Roman"/>
          <w:sz w:val="24"/>
          <w:szCs w:val="24"/>
        </w:rPr>
        <w:sectPr w:rsidR="00D968B1" w:rsidRPr="00962F08" w:rsidSect="00767082">
          <w:pgSz w:w="11910" w:h="16840"/>
          <w:pgMar w:top="600" w:right="560" w:bottom="1120" w:left="600" w:header="0" w:footer="920"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4"/>
        <w:gridCol w:w="3732"/>
        <w:gridCol w:w="6314"/>
      </w:tblGrid>
      <w:tr w:rsidR="00D968B1" w:rsidRPr="00962F08" w:rsidTr="00DB1009">
        <w:trPr>
          <w:trHeight w:val="5796"/>
        </w:trPr>
        <w:tc>
          <w:tcPr>
            <w:tcW w:w="332" w:type="pct"/>
          </w:tcPr>
          <w:p w:rsidR="00D968B1" w:rsidRPr="00962F08" w:rsidRDefault="00D968B1" w:rsidP="00767082">
            <w:pPr>
              <w:pStyle w:val="TableParagraph"/>
              <w:ind w:left="0"/>
              <w:rPr>
                <w:sz w:val="24"/>
                <w:szCs w:val="24"/>
              </w:rPr>
            </w:pPr>
            <w:r w:rsidRPr="00962F08">
              <w:rPr>
                <w:sz w:val="24"/>
                <w:szCs w:val="24"/>
              </w:rPr>
              <w:lastRenderedPageBreak/>
              <w:t>3-4классы</w:t>
            </w:r>
          </w:p>
        </w:tc>
        <w:tc>
          <w:tcPr>
            <w:tcW w:w="1734" w:type="pct"/>
          </w:tcPr>
          <w:p w:rsidR="00D968B1" w:rsidRPr="00962F08" w:rsidRDefault="00D968B1" w:rsidP="00767082">
            <w:pPr>
              <w:pStyle w:val="TableParagraph"/>
              <w:tabs>
                <w:tab w:val="left" w:pos="2449"/>
              </w:tabs>
              <w:ind w:left="0" w:firstLine="339"/>
              <w:rPr>
                <w:sz w:val="24"/>
                <w:szCs w:val="24"/>
                <w:lang w:val="ru-RU"/>
              </w:rPr>
            </w:pPr>
            <w:r w:rsidRPr="00962F08">
              <w:rPr>
                <w:sz w:val="24"/>
                <w:szCs w:val="24"/>
                <w:lang w:val="ru-RU"/>
              </w:rPr>
              <w:t>Союзники</w:t>
            </w:r>
            <w:r w:rsidRPr="00962F08">
              <w:rPr>
                <w:sz w:val="24"/>
                <w:szCs w:val="24"/>
                <w:lang w:val="ru-RU"/>
              </w:rPr>
              <w:tab/>
            </w:r>
            <w:r w:rsidRPr="00962F08">
              <w:rPr>
                <w:spacing w:val="-1"/>
                <w:sz w:val="24"/>
                <w:szCs w:val="24"/>
                <w:lang w:val="ru-RU"/>
              </w:rPr>
              <w:t>современной</w:t>
            </w:r>
            <w:r w:rsidRPr="00962F08">
              <w:rPr>
                <w:sz w:val="24"/>
                <w:szCs w:val="24"/>
                <w:lang w:val="ru-RU"/>
              </w:rPr>
              <w:t>России.Договороколлективнойбезопасности–объединениегосударств,которыесовместноборютсястерроризмом.</w:t>
            </w:r>
          </w:p>
          <w:p w:rsidR="00D968B1" w:rsidRPr="00962F08" w:rsidRDefault="00D968B1" w:rsidP="00767082">
            <w:pPr>
              <w:pStyle w:val="TableParagraph"/>
              <w:ind w:left="0" w:firstLine="339"/>
              <w:rPr>
                <w:sz w:val="24"/>
                <w:szCs w:val="24"/>
                <w:lang w:val="ru-RU"/>
              </w:rPr>
            </w:pPr>
            <w:r w:rsidRPr="00962F08">
              <w:rPr>
                <w:sz w:val="24"/>
                <w:szCs w:val="24"/>
                <w:lang w:val="ru-RU"/>
              </w:rPr>
              <w:t>НаучноесотрудничествоРоссии с Белоруссией, Китаем,Индией,Кубой.</w:t>
            </w:r>
          </w:p>
          <w:p w:rsidR="00D968B1" w:rsidRPr="00962F08" w:rsidRDefault="00D968B1" w:rsidP="00767082">
            <w:pPr>
              <w:pStyle w:val="TableParagraph"/>
              <w:ind w:left="0"/>
              <w:rPr>
                <w:sz w:val="24"/>
                <w:szCs w:val="24"/>
                <w:lang w:val="ru-RU"/>
              </w:rPr>
            </w:pPr>
            <w:r w:rsidRPr="00962F08">
              <w:rPr>
                <w:sz w:val="24"/>
                <w:szCs w:val="24"/>
                <w:lang w:val="ru-RU"/>
              </w:rPr>
              <w:t>Экономическое</w:t>
            </w:r>
          </w:p>
          <w:p w:rsidR="00D968B1" w:rsidRPr="00962F08" w:rsidRDefault="00D968B1" w:rsidP="00767082">
            <w:pPr>
              <w:pStyle w:val="TableParagraph"/>
              <w:ind w:left="0"/>
              <w:rPr>
                <w:sz w:val="24"/>
                <w:szCs w:val="24"/>
                <w:lang w:val="ru-RU"/>
              </w:rPr>
            </w:pPr>
            <w:r w:rsidRPr="00962F08">
              <w:rPr>
                <w:sz w:val="24"/>
                <w:szCs w:val="24"/>
                <w:lang w:val="ru-RU"/>
              </w:rPr>
              <w:t>сотрудничествогосударствсРоссией:Китай,Турция,Белоруссия,Сирия.</w:t>
            </w:r>
          </w:p>
          <w:p w:rsidR="00D968B1" w:rsidRPr="00962F08" w:rsidRDefault="00D968B1" w:rsidP="00767082">
            <w:pPr>
              <w:pStyle w:val="TableParagraph"/>
              <w:tabs>
                <w:tab w:val="left" w:pos="2296"/>
              </w:tabs>
              <w:ind w:left="0" w:firstLine="339"/>
              <w:rPr>
                <w:sz w:val="24"/>
                <w:szCs w:val="24"/>
                <w:lang w:val="ru-RU"/>
              </w:rPr>
            </w:pPr>
            <w:r w:rsidRPr="00962F08">
              <w:rPr>
                <w:sz w:val="24"/>
                <w:szCs w:val="24"/>
                <w:lang w:val="ru-RU"/>
              </w:rPr>
              <w:t>КультурноесотрудничествогосударствсРоссией:спортивные</w:t>
            </w:r>
            <w:r w:rsidRPr="00962F08">
              <w:rPr>
                <w:sz w:val="24"/>
                <w:szCs w:val="24"/>
                <w:lang w:val="ru-RU"/>
              </w:rPr>
              <w:tab/>
            </w:r>
            <w:r w:rsidRPr="00962F08">
              <w:rPr>
                <w:spacing w:val="-1"/>
                <w:sz w:val="24"/>
                <w:szCs w:val="24"/>
                <w:lang w:val="ru-RU"/>
              </w:rPr>
              <w:t>соревнования,</w:t>
            </w:r>
            <w:r w:rsidRPr="00962F08">
              <w:rPr>
                <w:sz w:val="24"/>
                <w:szCs w:val="24"/>
                <w:lang w:val="ru-RU"/>
              </w:rPr>
              <w:t>художественныевыставки,фестивалииконкурсы,</w:t>
            </w:r>
          </w:p>
          <w:p w:rsidR="00D968B1" w:rsidRPr="00962F08" w:rsidRDefault="00D968B1" w:rsidP="00767082">
            <w:pPr>
              <w:pStyle w:val="TableParagraph"/>
              <w:ind w:left="0"/>
              <w:rPr>
                <w:sz w:val="24"/>
                <w:szCs w:val="24"/>
              </w:rPr>
            </w:pPr>
            <w:r w:rsidRPr="00962F08">
              <w:rPr>
                <w:sz w:val="24"/>
                <w:szCs w:val="24"/>
              </w:rPr>
              <w:t>выступлениятеатров</w:t>
            </w:r>
          </w:p>
        </w:tc>
        <w:tc>
          <w:tcPr>
            <w:tcW w:w="2934" w:type="pct"/>
          </w:tcPr>
          <w:p w:rsidR="00D968B1" w:rsidRPr="00962F08" w:rsidRDefault="00D968B1" w:rsidP="00767082">
            <w:pPr>
              <w:pStyle w:val="TableParagraph"/>
              <w:tabs>
                <w:tab w:val="left" w:pos="1934"/>
                <w:tab w:val="left" w:pos="3003"/>
                <w:tab w:val="left" w:pos="4711"/>
                <w:tab w:val="left" w:pos="5976"/>
                <w:tab w:val="left" w:pos="7586"/>
                <w:tab w:val="left" w:pos="8963"/>
              </w:tabs>
              <w:ind w:left="0" w:firstLine="339"/>
              <w:rPr>
                <w:sz w:val="24"/>
                <w:szCs w:val="24"/>
                <w:lang w:val="ru-RU"/>
              </w:rPr>
            </w:pPr>
            <w:r w:rsidRPr="00962F08">
              <w:rPr>
                <w:sz w:val="24"/>
                <w:szCs w:val="24"/>
                <w:lang w:val="ru-RU"/>
              </w:rPr>
              <w:t>Просмотр</w:t>
            </w:r>
            <w:r w:rsidRPr="00962F08">
              <w:rPr>
                <w:sz w:val="24"/>
                <w:szCs w:val="24"/>
                <w:lang w:val="ru-RU"/>
              </w:rPr>
              <w:tab/>
              <w:t>видео:</w:t>
            </w:r>
            <w:r w:rsidRPr="00962F08">
              <w:rPr>
                <w:sz w:val="24"/>
                <w:szCs w:val="24"/>
                <w:lang w:val="ru-RU"/>
              </w:rPr>
              <w:tab/>
              <w:t>подписание</w:t>
            </w:r>
            <w:r w:rsidRPr="00962F08">
              <w:rPr>
                <w:sz w:val="24"/>
                <w:szCs w:val="24"/>
                <w:lang w:val="ru-RU"/>
              </w:rPr>
              <w:tab/>
              <w:t>главами</w:t>
            </w:r>
            <w:r w:rsidRPr="00962F08">
              <w:rPr>
                <w:sz w:val="24"/>
                <w:szCs w:val="24"/>
                <w:lang w:val="ru-RU"/>
              </w:rPr>
              <w:tab/>
              <w:t>государств</w:t>
            </w:r>
            <w:r w:rsidRPr="00962F08">
              <w:rPr>
                <w:sz w:val="24"/>
                <w:szCs w:val="24"/>
                <w:lang w:val="ru-RU"/>
              </w:rPr>
              <w:tab/>
              <w:t>договора</w:t>
            </w:r>
            <w:r w:rsidRPr="00962F08">
              <w:rPr>
                <w:sz w:val="24"/>
                <w:szCs w:val="24"/>
                <w:lang w:val="ru-RU"/>
              </w:rPr>
              <w:tab/>
            </w:r>
            <w:r w:rsidRPr="00962F08">
              <w:rPr>
                <w:spacing w:val="-4"/>
                <w:sz w:val="24"/>
                <w:szCs w:val="24"/>
                <w:lang w:val="ru-RU"/>
              </w:rPr>
              <w:t>о</w:t>
            </w:r>
            <w:r w:rsidRPr="00962F08">
              <w:rPr>
                <w:sz w:val="24"/>
                <w:szCs w:val="24"/>
                <w:lang w:val="ru-RU"/>
              </w:rPr>
              <w:t>сотрудничестве(В.В.ПутиниА.Г.Лукашенко)</w:t>
            </w:r>
          </w:p>
          <w:p w:rsidR="00D968B1" w:rsidRPr="00962F08" w:rsidRDefault="00D968B1" w:rsidP="00767082">
            <w:pPr>
              <w:pStyle w:val="TableParagraph"/>
              <w:ind w:left="0" w:firstLine="548"/>
              <w:rPr>
                <w:sz w:val="24"/>
                <w:szCs w:val="24"/>
                <w:lang w:val="ru-RU"/>
              </w:rPr>
            </w:pPr>
            <w:r w:rsidRPr="00962F08">
              <w:rPr>
                <w:sz w:val="24"/>
                <w:szCs w:val="24"/>
                <w:lang w:val="ru-RU"/>
              </w:rPr>
              <w:t>Интерактивноезадание:подберемантонимыисинонимыксловусоюзник.Сформулируемсуждение:ктотакойсоюзник.</w:t>
            </w:r>
          </w:p>
          <w:p w:rsidR="00D968B1" w:rsidRPr="00962F08" w:rsidRDefault="00D968B1" w:rsidP="00767082">
            <w:pPr>
              <w:pStyle w:val="TableParagraph"/>
              <w:ind w:left="0"/>
              <w:rPr>
                <w:sz w:val="24"/>
                <w:szCs w:val="24"/>
                <w:lang w:val="ru-RU"/>
              </w:rPr>
            </w:pPr>
            <w:r w:rsidRPr="00962F08">
              <w:rPr>
                <w:sz w:val="24"/>
                <w:szCs w:val="24"/>
                <w:lang w:val="ru-RU"/>
              </w:rPr>
              <w:t>Рассказучителя:чтотакоенаучноесотрудничество?</w:t>
            </w:r>
          </w:p>
          <w:p w:rsidR="00D968B1" w:rsidRPr="00962F08" w:rsidRDefault="00D968B1" w:rsidP="00767082">
            <w:pPr>
              <w:pStyle w:val="TableParagraph"/>
              <w:tabs>
                <w:tab w:val="left" w:pos="2478"/>
                <w:tab w:val="left" w:pos="3698"/>
                <w:tab w:val="left" w:pos="4187"/>
                <w:tab w:val="left" w:pos="5213"/>
                <w:tab w:val="left" w:pos="7027"/>
                <w:tab w:val="left" w:pos="8180"/>
              </w:tabs>
              <w:ind w:left="0" w:firstLine="339"/>
              <w:rPr>
                <w:sz w:val="24"/>
                <w:szCs w:val="24"/>
                <w:lang w:val="ru-RU"/>
              </w:rPr>
            </w:pPr>
            <w:r w:rsidRPr="00962F08">
              <w:rPr>
                <w:sz w:val="24"/>
                <w:szCs w:val="24"/>
                <w:lang w:val="ru-RU"/>
              </w:rPr>
              <w:t>Интерактивное</w:t>
            </w:r>
            <w:r w:rsidRPr="00962F08">
              <w:rPr>
                <w:sz w:val="24"/>
                <w:szCs w:val="24"/>
                <w:lang w:val="ru-RU"/>
              </w:rPr>
              <w:tab/>
              <w:t>задание:</w:t>
            </w:r>
            <w:r w:rsidRPr="00962F08">
              <w:rPr>
                <w:sz w:val="24"/>
                <w:szCs w:val="24"/>
                <w:lang w:val="ru-RU"/>
              </w:rPr>
              <w:tab/>
              <w:t>на</w:t>
            </w:r>
            <w:r w:rsidRPr="00962F08">
              <w:rPr>
                <w:sz w:val="24"/>
                <w:szCs w:val="24"/>
                <w:lang w:val="ru-RU"/>
              </w:rPr>
              <w:tab/>
              <w:t>основе</w:t>
            </w:r>
            <w:r w:rsidRPr="00962F08">
              <w:rPr>
                <w:sz w:val="24"/>
                <w:szCs w:val="24"/>
                <w:lang w:val="ru-RU"/>
              </w:rPr>
              <w:tab/>
              <w:t>иллюстраций</w:t>
            </w:r>
            <w:r w:rsidRPr="00962F08">
              <w:rPr>
                <w:sz w:val="24"/>
                <w:szCs w:val="24"/>
                <w:lang w:val="ru-RU"/>
              </w:rPr>
              <w:tab/>
              <w:t>описать</w:t>
            </w:r>
            <w:r w:rsidRPr="00962F08">
              <w:rPr>
                <w:sz w:val="24"/>
                <w:szCs w:val="24"/>
                <w:lang w:val="ru-RU"/>
              </w:rPr>
              <w:tab/>
            </w:r>
            <w:r w:rsidRPr="00962F08">
              <w:rPr>
                <w:spacing w:val="-1"/>
                <w:sz w:val="24"/>
                <w:szCs w:val="24"/>
                <w:lang w:val="ru-RU"/>
              </w:rPr>
              <w:t>товары,</w:t>
            </w:r>
            <w:r w:rsidRPr="00962F08">
              <w:rPr>
                <w:sz w:val="24"/>
                <w:szCs w:val="24"/>
                <w:lang w:val="ru-RU"/>
              </w:rPr>
              <w:t>которыеполучаетРоссияизстран(Китай,Белоруссия,Турция,Сирия)</w:t>
            </w:r>
          </w:p>
          <w:p w:rsidR="00D968B1" w:rsidRPr="00962F08" w:rsidRDefault="00D968B1" w:rsidP="00767082">
            <w:pPr>
              <w:pStyle w:val="TableParagraph"/>
              <w:tabs>
                <w:tab w:val="left" w:pos="2008"/>
                <w:tab w:val="left" w:pos="2535"/>
                <w:tab w:val="left" w:pos="3737"/>
                <w:tab w:val="left" w:pos="4882"/>
                <w:tab w:val="left" w:pos="7387"/>
              </w:tabs>
              <w:ind w:left="0" w:firstLine="339"/>
              <w:rPr>
                <w:sz w:val="24"/>
                <w:szCs w:val="24"/>
                <w:lang w:val="ru-RU"/>
              </w:rPr>
            </w:pPr>
            <w:r w:rsidRPr="00962F08">
              <w:rPr>
                <w:sz w:val="24"/>
                <w:szCs w:val="24"/>
                <w:lang w:val="ru-RU"/>
              </w:rPr>
              <w:t>Просмотр</w:t>
            </w:r>
            <w:r w:rsidRPr="00962F08">
              <w:rPr>
                <w:sz w:val="24"/>
                <w:szCs w:val="24"/>
                <w:lang w:val="ru-RU"/>
              </w:rPr>
              <w:tab/>
              <w:t>и</w:t>
            </w:r>
            <w:r w:rsidRPr="00962F08">
              <w:rPr>
                <w:sz w:val="24"/>
                <w:szCs w:val="24"/>
                <w:lang w:val="ru-RU"/>
              </w:rPr>
              <w:tab/>
              <w:t>оценка</w:t>
            </w:r>
            <w:r w:rsidRPr="00962F08">
              <w:rPr>
                <w:sz w:val="24"/>
                <w:szCs w:val="24"/>
                <w:lang w:val="ru-RU"/>
              </w:rPr>
              <w:tab/>
              <w:t>видео:</w:t>
            </w:r>
            <w:r w:rsidRPr="00962F08">
              <w:rPr>
                <w:sz w:val="24"/>
                <w:szCs w:val="24"/>
                <w:lang w:val="ru-RU"/>
              </w:rPr>
              <w:tab/>
              <w:t>параолимпийские</w:t>
            </w:r>
            <w:r w:rsidRPr="00962F08">
              <w:rPr>
                <w:sz w:val="24"/>
                <w:szCs w:val="24"/>
                <w:lang w:val="ru-RU"/>
              </w:rPr>
              <w:tab/>
            </w:r>
            <w:r w:rsidRPr="00962F08">
              <w:rPr>
                <w:spacing w:val="-1"/>
                <w:sz w:val="24"/>
                <w:szCs w:val="24"/>
                <w:lang w:val="ru-RU"/>
              </w:rPr>
              <w:t>соревнования;</w:t>
            </w:r>
            <w:r w:rsidRPr="00962F08">
              <w:rPr>
                <w:sz w:val="24"/>
                <w:szCs w:val="24"/>
                <w:lang w:val="ru-RU"/>
              </w:rPr>
              <w:t>художественныевыставки,выступленияБольшоготеатразарубежом.</w:t>
            </w:r>
          </w:p>
          <w:p w:rsidR="00D968B1" w:rsidRPr="00962F08" w:rsidRDefault="00D968B1" w:rsidP="00767082">
            <w:pPr>
              <w:pStyle w:val="TableParagraph"/>
              <w:tabs>
                <w:tab w:val="left" w:pos="2492"/>
                <w:tab w:val="left" w:pos="3724"/>
                <w:tab w:val="left" w:pos="5469"/>
                <w:tab w:val="left" w:pos="7264"/>
                <w:tab w:val="left" w:pos="8771"/>
              </w:tabs>
              <w:ind w:left="0" w:firstLine="339"/>
              <w:rPr>
                <w:sz w:val="24"/>
                <w:szCs w:val="24"/>
              </w:rPr>
            </w:pPr>
            <w:r w:rsidRPr="00962F08">
              <w:rPr>
                <w:sz w:val="24"/>
                <w:szCs w:val="24"/>
                <w:lang w:val="ru-RU"/>
              </w:rPr>
              <w:t>Интерактивное</w:t>
            </w:r>
            <w:r w:rsidRPr="00962F08">
              <w:rPr>
                <w:sz w:val="24"/>
                <w:szCs w:val="24"/>
                <w:lang w:val="ru-RU"/>
              </w:rPr>
              <w:tab/>
              <w:t>задание:</w:t>
            </w:r>
            <w:r w:rsidRPr="00962F08">
              <w:rPr>
                <w:sz w:val="24"/>
                <w:szCs w:val="24"/>
                <w:lang w:val="ru-RU"/>
              </w:rPr>
              <w:tab/>
              <w:t>восстановим</w:t>
            </w:r>
            <w:r w:rsidRPr="00962F08">
              <w:rPr>
                <w:sz w:val="24"/>
                <w:szCs w:val="24"/>
                <w:lang w:val="ru-RU"/>
              </w:rPr>
              <w:tab/>
              <w:t>пословицу.</w:t>
            </w:r>
            <w:r w:rsidRPr="00962F08">
              <w:rPr>
                <w:sz w:val="24"/>
                <w:szCs w:val="24"/>
                <w:lang w:val="ru-RU"/>
              </w:rPr>
              <w:tab/>
              <w:t>Например,</w:t>
            </w:r>
            <w:r w:rsidRPr="00962F08">
              <w:rPr>
                <w:sz w:val="24"/>
                <w:szCs w:val="24"/>
                <w:lang w:val="ru-RU"/>
              </w:rPr>
              <w:tab/>
            </w:r>
            <w:r w:rsidRPr="00962F08">
              <w:rPr>
                <w:spacing w:val="-2"/>
                <w:sz w:val="24"/>
                <w:szCs w:val="24"/>
                <w:lang w:val="ru-RU"/>
              </w:rPr>
              <w:t>«В</w:t>
            </w:r>
            <w:r w:rsidRPr="00962F08">
              <w:rPr>
                <w:sz w:val="24"/>
                <w:szCs w:val="24"/>
                <w:lang w:val="ru-RU"/>
              </w:rPr>
              <w:t xml:space="preserve">одиночку—слабы, вместе—сильны». </w:t>
            </w:r>
            <w:r w:rsidRPr="00962F08">
              <w:rPr>
                <w:sz w:val="24"/>
                <w:szCs w:val="24"/>
              </w:rPr>
              <w:t>«Гдебольшинство, тамисила».</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4106"/>
        <w:gridCol w:w="6082"/>
      </w:tblGrid>
      <w:tr w:rsidR="00D968B1" w:rsidRPr="00962F08" w:rsidTr="00DB1009">
        <w:trPr>
          <w:trHeight w:val="562"/>
        </w:trPr>
        <w:tc>
          <w:tcPr>
            <w:tcW w:w="5000" w:type="pct"/>
            <w:gridSpan w:val="3"/>
          </w:tcPr>
          <w:p w:rsidR="00D968B1" w:rsidRPr="00962F08" w:rsidRDefault="00D968B1" w:rsidP="00767082">
            <w:pPr>
              <w:pStyle w:val="TableParagraph"/>
              <w:ind w:left="0"/>
              <w:rPr>
                <w:b/>
                <w:sz w:val="24"/>
                <w:szCs w:val="24"/>
              </w:rPr>
            </w:pPr>
            <w:r w:rsidRPr="00962F08">
              <w:rPr>
                <w:b/>
                <w:sz w:val="24"/>
                <w:szCs w:val="24"/>
              </w:rPr>
              <w:t>21.Менделеев.190летсоднярождения</w:t>
            </w:r>
          </w:p>
        </w:tc>
      </w:tr>
      <w:tr w:rsidR="00D968B1" w:rsidRPr="00962F08" w:rsidTr="00DB1009">
        <w:trPr>
          <w:trHeight w:val="5796"/>
        </w:trPr>
        <w:tc>
          <w:tcPr>
            <w:tcW w:w="266" w:type="pct"/>
          </w:tcPr>
          <w:p w:rsidR="00D968B1" w:rsidRPr="00962F08" w:rsidRDefault="00D968B1" w:rsidP="00767082">
            <w:pPr>
              <w:pStyle w:val="TableParagraph"/>
              <w:ind w:left="0"/>
              <w:rPr>
                <w:sz w:val="24"/>
                <w:szCs w:val="24"/>
              </w:rPr>
            </w:pPr>
            <w:r w:rsidRPr="00962F08">
              <w:rPr>
                <w:sz w:val="24"/>
                <w:szCs w:val="24"/>
              </w:rPr>
              <w:t>1-2классы</w:t>
            </w:r>
          </w:p>
        </w:tc>
        <w:tc>
          <w:tcPr>
            <w:tcW w:w="1908" w:type="pct"/>
          </w:tcPr>
          <w:p w:rsidR="00D968B1" w:rsidRPr="00962F08" w:rsidRDefault="00D968B1" w:rsidP="00767082">
            <w:pPr>
              <w:pStyle w:val="TableParagraph"/>
              <w:ind w:left="0" w:firstLine="339"/>
              <w:rPr>
                <w:sz w:val="24"/>
                <w:szCs w:val="24"/>
                <w:lang w:val="ru-RU"/>
              </w:rPr>
            </w:pPr>
            <w:r w:rsidRPr="00962F08">
              <w:rPr>
                <w:sz w:val="24"/>
                <w:szCs w:val="24"/>
                <w:lang w:val="ru-RU"/>
              </w:rPr>
              <w:t>Наукаиученые:научныеоткрытияпозволилиизменитьжизньчеловекаиразвиватьобщество.</w:t>
            </w:r>
          </w:p>
          <w:p w:rsidR="00D968B1" w:rsidRPr="00962F08" w:rsidRDefault="00D968B1" w:rsidP="00767082">
            <w:pPr>
              <w:pStyle w:val="TableParagraph"/>
              <w:ind w:left="0" w:firstLine="478"/>
              <w:rPr>
                <w:sz w:val="24"/>
                <w:szCs w:val="24"/>
                <w:lang w:val="ru-RU"/>
              </w:rPr>
            </w:pPr>
            <w:r w:rsidRPr="00962F08">
              <w:rPr>
                <w:sz w:val="24"/>
                <w:szCs w:val="24"/>
                <w:lang w:val="ru-RU"/>
              </w:rPr>
              <w:t>Лаборатория ученого. Что внейпроисходит?</w:t>
            </w:r>
          </w:p>
          <w:p w:rsidR="00D968B1" w:rsidRPr="00962F08" w:rsidRDefault="00D968B1" w:rsidP="00767082">
            <w:pPr>
              <w:pStyle w:val="TableParagraph"/>
              <w:tabs>
                <w:tab w:val="left" w:pos="1788"/>
                <w:tab w:val="left" w:pos="3907"/>
              </w:tabs>
              <w:ind w:left="0" w:firstLine="339"/>
              <w:rPr>
                <w:sz w:val="24"/>
                <w:szCs w:val="24"/>
                <w:lang w:val="ru-RU"/>
              </w:rPr>
            </w:pPr>
            <w:r w:rsidRPr="00962F08">
              <w:rPr>
                <w:sz w:val="24"/>
                <w:szCs w:val="24"/>
                <w:lang w:val="ru-RU"/>
              </w:rPr>
              <w:t>Д.И.</w:t>
            </w:r>
            <w:r w:rsidRPr="00962F08">
              <w:rPr>
                <w:sz w:val="24"/>
                <w:szCs w:val="24"/>
                <w:lang w:val="ru-RU"/>
              </w:rPr>
              <w:tab/>
              <w:t>Менделеев</w:t>
            </w:r>
            <w:r w:rsidRPr="00962F08">
              <w:rPr>
                <w:sz w:val="24"/>
                <w:szCs w:val="24"/>
                <w:lang w:val="ru-RU"/>
              </w:rPr>
              <w:tab/>
            </w:r>
            <w:r w:rsidRPr="00962F08">
              <w:rPr>
                <w:spacing w:val="-2"/>
                <w:sz w:val="24"/>
                <w:szCs w:val="24"/>
                <w:lang w:val="ru-RU"/>
              </w:rPr>
              <w:t>-</w:t>
            </w:r>
            <w:r w:rsidRPr="00962F08">
              <w:rPr>
                <w:sz w:val="24"/>
                <w:szCs w:val="24"/>
                <w:lang w:val="ru-RU"/>
              </w:rPr>
              <w:t>выдающийсяученый-химикифизик(изучалсвойствавеществ), создатель воздушногошара.</w:t>
            </w:r>
          </w:p>
          <w:p w:rsidR="00D968B1" w:rsidRPr="00962F08" w:rsidRDefault="00D968B1" w:rsidP="00767082">
            <w:pPr>
              <w:pStyle w:val="TableParagraph"/>
              <w:tabs>
                <w:tab w:val="left" w:pos="2236"/>
                <w:tab w:val="left" w:pos="3868"/>
              </w:tabs>
              <w:ind w:left="0" w:firstLine="339"/>
              <w:rPr>
                <w:sz w:val="24"/>
                <w:szCs w:val="24"/>
                <w:lang w:val="ru-RU"/>
              </w:rPr>
            </w:pPr>
            <w:r w:rsidRPr="00962F08">
              <w:rPr>
                <w:sz w:val="24"/>
                <w:szCs w:val="24"/>
                <w:lang w:val="ru-RU"/>
              </w:rPr>
              <w:t>Менделеев–педагог,профессор</w:t>
            </w:r>
            <w:r w:rsidRPr="00962F08">
              <w:rPr>
                <w:sz w:val="24"/>
                <w:szCs w:val="24"/>
                <w:lang w:val="ru-RU"/>
              </w:rPr>
              <w:tab/>
              <w:t>химии</w:t>
            </w:r>
            <w:r w:rsidRPr="00962F08">
              <w:rPr>
                <w:sz w:val="24"/>
                <w:szCs w:val="24"/>
                <w:lang w:val="ru-RU"/>
              </w:rPr>
              <w:tab/>
            </w:r>
            <w:r w:rsidRPr="00962F08">
              <w:rPr>
                <w:spacing w:val="-2"/>
                <w:sz w:val="24"/>
                <w:szCs w:val="24"/>
                <w:lang w:val="ru-RU"/>
              </w:rPr>
              <w:t>в</w:t>
            </w:r>
            <w:r w:rsidRPr="00962F08">
              <w:rPr>
                <w:sz w:val="24"/>
                <w:szCs w:val="24"/>
                <w:lang w:val="ru-RU"/>
              </w:rPr>
              <w:t>университете,авторучебниковпохимии.Любимыезанятияученоговсвободноевремя:</w:t>
            </w:r>
          </w:p>
          <w:p w:rsidR="00D968B1" w:rsidRPr="00962F08" w:rsidRDefault="00D968B1" w:rsidP="00767082">
            <w:pPr>
              <w:pStyle w:val="TableParagraph"/>
              <w:ind w:left="0"/>
              <w:rPr>
                <w:sz w:val="24"/>
                <w:szCs w:val="24"/>
              </w:rPr>
            </w:pPr>
            <w:r w:rsidRPr="00962F08">
              <w:rPr>
                <w:sz w:val="24"/>
                <w:szCs w:val="24"/>
              </w:rPr>
              <w:t>«чемоданныхделмастер»,шахматист.</w:t>
            </w:r>
          </w:p>
        </w:tc>
        <w:tc>
          <w:tcPr>
            <w:tcW w:w="2827" w:type="pct"/>
          </w:tcPr>
          <w:p w:rsidR="00D968B1" w:rsidRPr="00962F08" w:rsidRDefault="00D968B1" w:rsidP="00767082">
            <w:pPr>
              <w:pStyle w:val="TableParagraph"/>
              <w:ind w:left="0" w:firstLine="339"/>
              <w:rPr>
                <w:sz w:val="24"/>
                <w:szCs w:val="24"/>
                <w:lang w:val="ru-RU"/>
              </w:rPr>
            </w:pPr>
            <w:r w:rsidRPr="00962F08">
              <w:rPr>
                <w:sz w:val="24"/>
                <w:szCs w:val="24"/>
                <w:lang w:val="ru-RU"/>
              </w:rPr>
              <w:t>Просмотрвидео:открытиячеловека,которыепозволилиразвиватьобщество(паровоз,радио,электричество,космическаяракета)</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Интерактивноезадание:Намнужносравнитьсвойствакаких-товеществ, например, воды и молока, чая и сока. Что нам нужно сделать?Зачемученый проводитопыты,эксперименты?</w:t>
            </w:r>
          </w:p>
          <w:p w:rsidR="00D968B1" w:rsidRPr="00962F08" w:rsidRDefault="00D968B1" w:rsidP="00767082">
            <w:pPr>
              <w:pStyle w:val="TableParagraph"/>
              <w:ind w:left="0" w:firstLine="339"/>
              <w:rPr>
                <w:sz w:val="24"/>
                <w:szCs w:val="24"/>
                <w:lang w:val="ru-RU"/>
              </w:rPr>
            </w:pPr>
            <w:r w:rsidRPr="00962F08">
              <w:rPr>
                <w:sz w:val="24"/>
                <w:szCs w:val="24"/>
                <w:lang w:val="ru-RU"/>
              </w:rPr>
              <w:t>Рассказучителя:Д.И.Менделеевпроводитопытысразличнымивеществами,изучаяихсвойстваивыделяяпохожиесвойствавеществ.</w:t>
            </w:r>
          </w:p>
          <w:p w:rsidR="00D968B1" w:rsidRPr="00962F08" w:rsidRDefault="00D968B1" w:rsidP="00767082">
            <w:pPr>
              <w:pStyle w:val="TableParagraph"/>
              <w:ind w:left="0" w:firstLine="339"/>
              <w:rPr>
                <w:sz w:val="24"/>
                <w:szCs w:val="24"/>
                <w:lang w:val="ru-RU"/>
              </w:rPr>
            </w:pPr>
            <w:r w:rsidRPr="00962F08">
              <w:rPr>
                <w:sz w:val="24"/>
                <w:szCs w:val="24"/>
                <w:lang w:val="ru-RU"/>
              </w:rPr>
              <w:t>Работа с иллюстрациями и текстом: Менделеев – полет на воздушномшаре. Интерактивное задание: выбрать ответ на вопрос: «С какой цельюсоздалМенделееввоздушныйшар?Ответы:онхотелпоказатьсвоимдетямЗемлюиз космоса;емунравилосьлетать;онхотелизучатьатмосферу.</w:t>
            </w:r>
          </w:p>
          <w:p w:rsidR="00D968B1" w:rsidRPr="00962F08" w:rsidRDefault="00D968B1" w:rsidP="00767082">
            <w:pPr>
              <w:pStyle w:val="TableParagraph"/>
              <w:ind w:left="0" w:firstLine="339"/>
              <w:rPr>
                <w:sz w:val="24"/>
                <w:szCs w:val="24"/>
                <w:lang w:val="ru-RU"/>
              </w:rPr>
            </w:pPr>
            <w:r w:rsidRPr="00962F08">
              <w:rPr>
                <w:sz w:val="24"/>
                <w:szCs w:val="24"/>
                <w:lang w:val="ru-RU"/>
              </w:rPr>
              <w:t>Рассматривание фото любимых занятий ученого: создание чемоданов,шахматы, рисование.</w:t>
            </w:r>
          </w:p>
          <w:p w:rsidR="00D968B1" w:rsidRPr="00962F08" w:rsidRDefault="00D968B1" w:rsidP="00767082">
            <w:pPr>
              <w:pStyle w:val="TableParagraph"/>
              <w:ind w:left="0" w:firstLine="339"/>
              <w:rPr>
                <w:sz w:val="24"/>
                <w:szCs w:val="24"/>
              </w:rPr>
            </w:pPr>
            <w:r w:rsidRPr="00962F08">
              <w:rPr>
                <w:sz w:val="24"/>
                <w:szCs w:val="24"/>
                <w:lang w:val="ru-RU"/>
              </w:rPr>
              <w:t xml:space="preserve">Дискуссия: Почему Менделеева называли «чемоданных дел мастер»?Разве он не мог купить себе чемодан в магазине? </w:t>
            </w:r>
            <w:r w:rsidRPr="00962F08">
              <w:rPr>
                <w:sz w:val="24"/>
                <w:szCs w:val="24"/>
              </w:rPr>
              <w:t>Можно ли по свободнымзанятиямученогосказать,чтоонбылразносторонним,творческимиоченьинтереснымчеловеком?</w:t>
            </w:r>
          </w:p>
        </w:tc>
      </w:tr>
    </w:tbl>
    <w:p w:rsidR="00D968B1" w:rsidRPr="00962F08" w:rsidRDefault="00D968B1" w:rsidP="00D968B1">
      <w:pPr>
        <w:spacing w:after="0" w:line="240" w:lineRule="auto"/>
        <w:rPr>
          <w:rFonts w:ascii="Times New Roman" w:hAnsi="Times New Roman" w:cs="Times New Roman"/>
          <w:sz w:val="24"/>
          <w:szCs w:val="24"/>
        </w:rPr>
        <w:sectPr w:rsidR="00D968B1" w:rsidRPr="00962F08" w:rsidSect="00767082">
          <w:pgSz w:w="11910" w:h="16840"/>
          <w:pgMar w:top="600" w:right="560" w:bottom="1120" w:left="600" w:header="0" w:footer="920"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3506"/>
        <w:gridCol w:w="6682"/>
      </w:tblGrid>
      <w:tr w:rsidR="00D968B1" w:rsidRPr="00962F08" w:rsidTr="00DB1009">
        <w:trPr>
          <w:trHeight w:val="6119"/>
        </w:trPr>
        <w:tc>
          <w:tcPr>
            <w:tcW w:w="266" w:type="pct"/>
          </w:tcPr>
          <w:p w:rsidR="00D968B1" w:rsidRPr="00962F08" w:rsidRDefault="00D968B1" w:rsidP="00767082">
            <w:pPr>
              <w:pStyle w:val="TableParagraph"/>
              <w:ind w:left="0"/>
              <w:rPr>
                <w:sz w:val="24"/>
                <w:szCs w:val="24"/>
              </w:rPr>
            </w:pPr>
            <w:r w:rsidRPr="00962F08">
              <w:rPr>
                <w:sz w:val="24"/>
                <w:szCs w:val="24"/>
              </w:rPr>
              <w:lastRenderedPageBreak/>
              <w:t>3-4классы</w:t>
            </w:r>
          </w:p>
        </w:tc>
        <w:tc>
          <w:tcPr>
            <w:tcW w:w="1629" w:type="pct"/>
          </w:tcPr>
          <w:p w:rsidR="00D968B1" w:rsidRPr="00962F08" w:rsidRDefault="00D968B1" w:rsidP="00767082">
            <w:pPr>
              <w:pStyle w:val="TableParagraph"/>
              <w:tabs>
                <w:tab w:val="left" w:pos="2324"/>
              </w:tabs>
              <w:ind w:left="0" w:firstLine="339"/>
              <w:rPr>
                <w:sz w:val="24"/>
                <w:szCs w:val="24"/>
              </w:rPr>
            </w:pPr>
            <w:r w:rsidRPr="00962F08">
              <w:rPr>
                <w:sz w:val="24"/>
                <w:szCs w:val="24"/>
                <w:lang w:val="ru-RU"/>
              </w:rPr>
              <w:t>Рольнаучныхоткрытийвжизнииразвитииобществаичеловека.Д.И.Менделеев–великийхимик,физик,метеоролог.</w:t>
            </w:r>
            <w:r w:rsidRPr="00962F08">
              <w:rPr>
                <w:sz w:val="24"/>
                <w:szCs w:val="24"/>
                <w:lang w:val="ru-RU"/>
              </w:rPr>
              <w:tab/>
            </w:r>
            <w:r w:rsidRPr="00962F08">
              <w:rPr>
                <w:spacing w:val="-1"/>
                <w:sz w:val="24"/>
                <w:szCs w:val="24"/>
              </w:rPr>
              <w:t>Исследование</w:t>
            </w:r>
            <w:r w:rsidRPr="00962F08">
              <w:rPr>
                <w:sz w:val="24"/>
                <w:szCs w:val="24"/>
              </w:rPr>
              <w:t>ученымсвойстввеществ,атмосферыЗемли,созданиебездымногопороха.</w:t>
            </w:r>
          </w:p>
          <w:p w:rsidR="00D968B1" w:rsidRPr="00962F08" w:rsidRDefault="00D968B1" w:rsidP="00767082">
            <w:pPr>
              <w:pStyle w:val="TableParagraph"/>
              <w:tabs>
                <w:tab w:val="left" w:pos="2488"/>
              </w:tabs>
              <w:ind w:left="0"/>
              <w:rPr>
                <w:sz w:val="24"/>
                <w:szCs w:val="24"/>
              </w:rPr>
            </w:pPr>
            <w:r w:rsidRPr="00962F08">
              <w:rPr>
                <w:sz w:val="24"/>
                <w:szCs w:val="24"/>
              </w:rPr>
              <w:t>«Хобби»</w:t>
            </w:r>
            <w:r w:rsidRPr="00962F08">
              <w:rPr>
                <w:sz w:val="24"/>
                <w:szCs w:val="24"/>
              </w:rPr>
              <w:tab/>
              <w:t>Менделеева:</w:t>
            </w:r>
          </w:p>
          <w:p w:rsidR="00D968B1" w:rsidRPr="00962F08" w:rsidRDefault="00D968B1" w:rsidP="00767082">
            <w:pPr>
              <w:pStyle w:val="TableParagraph"/>
              <w:tabs>
                <w:tab w:val="left" w:pos="2808"/>
              </w:tabs>
              <w:ind w:left="0"/>
              <w:rPr>
                <w:sz w:val="24"/>
                <w:szCs w:val="24"/>
              </w:rPr>
            </w:pPr>
            <w:r w:rsidRPr="00962F08">
              <w:rPr>
                <w:sz w:val="24"/>
                <w:szCs w:val="24"/>
              </w:rPr>
              <w:t>«чемоданныхделмастер»,шахматист,</w:t>
            </w:r>
            <w:r w:rsidRPr="00962F08">
              <w:rPr>
                <w:sz w:val="24"/>
                <w:szCs w:val="24"/>
              </w:rPr>
              <w:tab/>
            </w:r>
            <w:r w:rsidRPr="00962F08">
              <w:rPr>
                <w:spacing w:val="-1"/>
                <w:sz w:val="24"/>
                <w:szCs w:val="24"/>
              </w:rPr>
              <w:t>художник</w:t>
            </w:r>
            <w:r w:rsidRPr="00962F08">
              <w:rPr>
                <w:sz w:val="24"/>
                <w:szCs w:val="24"/>
              </w:rPr>
              <w:t>(создательновыхкрасок)</w:t>
            </w:r>
          </w:p>
        </w:tc>
        <w:tc>
          <w:tcPr>
            <w:tcW w:w="3105" w:type="pct"/>
          </w:tcPr>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 задание: «Нужно проверить, потонет ли в воде данныйпредмет?Счего нужноначать?</w:t>
            </w:r>
          </w:p>
          <w:p w:rsidR="00D968B1" w:rsidRPr="00962F08" w:rsidRDefault="00D968B1" w:rsidP="00767082">
            <w:pPr>
              <w:pStyle w:val="TableParagraph"/>
              <w:ind w:left="0" w:firstLine="339"/>
              <w:rPr>
                <w:sz w:val="24"/>
                <w:szCs w:val="24"/>
                <w:lang w:val="ru-RU"/>
              </w:rPr>
            </w:pPr>
            <w:r w:rsidRPr="00962F08">
              <w:rPr>
                <w:sz w:val="24"/>
                <w:szCs w:val="24"/>
                <w:lang w:val="ru-RU"/>
              </w:rPr>
              <w:t>Выберитеправильныйответ:спроситьувзрослых;высказатьпредположение;посмотретьответвИнтернете.</w:t>
            </w:r>
          </w:p>
          <w:p w:rsidR="00D968B1" w:rsidRPr="00962F08" w:rsidRDefault="00D968B1" w:rsidP="00767082">
            <w:pPr>
              <w:pStyle w:val="TableParagraph"/>
              <w:ind w:left="0" w:firstLine="339"/>
              <w:rPr>
                <w:sz w:val="24"/>
                <w:szCs w:val="24"/>
                <w:lang w:val="ru-RU"/>
              </w:rPr>
            </w:pPr>
            <w:r w:rsidRPr="00962F08">
              <w:rPr>
                <w:sz w:val="24"/>
                <w:szCs w:val="24"/>
                <w:lang w:val="ru-RU"/>
              </w:rPr>
              <w:t>Дискуссия: объясним суждение, высказанное Менделеевым – «Знать –значитпредсказывать»</w:t>
            </w:r>
          </w:p>
          <w:p w:rsidR="00D968B1" w:rsidRPr="00962F08" w:rsidRDefault="00D968B1" w:rsidP="00767082">
            <w:pPr>
              <w:pStyle w:val="TableParagraph"/>
              <w:ind w:left="0" w:firstLine="339"/>
              <w:rPr>
                <w:sz w:val="24"/>
                <w:szCs w:val="24"/>
                <w:lang w:val="ru-RU"/>
              </w:rPr>
            </w:pPr>
            <w:r w:rsidRPr="00962F08">
              <w:rPr>
                <w:sz w:val="24"/>
                <w:szCs w:val="24"/>
                <w:lang w:val="ru-RU"/>
              </w:rPr>
              <w:t>Работасрепродукциямикартин:И.Репин«Д.И.Менделеев»;Н.Ярошенко«Д.И.Менделеев»,В.Петров-Гринев«ПортретД.И.Менделеева(повыбору).Беседа:какимизображенДмитрийИванович?Какаяобстановкаегоокружает?Можнолипредставить,очемдумаетученый?</w:t>
            </w:r>
          </w:p>
          <w:p w:rsidR="00D968B1" w:rsidRPr="00962F08" w:rsidRDefault="00D968B1" w:rsidP="00767082">
            <w:pPr>
              <w:pStyle w:val="TableParagraph"/>
              <w:ind w:left="0" w:firstLine="339"/>
              <w:rPr>
                <w:sz w:val="24"/>
                <w:szCs w:val="24"/>
                <w:lang w:val="ru-RU"/>
              </w:rPr>
            </w:pPr>
            <w:r w:rsidRPr="00962F08">
              <w:rPr>
                <w:sz w:val="24"/>
                <w:szCs w:val="24"/>
                <w:lang w:val="ru-RU"/>
              </w:rPr>
              <w:t>Работасиллюстрациямиитекстом.Тема:«Менделеев–полетнавоздушном шаре». Беседа: «С какой целью создал ученый воздушный шар(стратостат)?</w:t>
            </w:r>
          </w:p>
          <w:p w:rsidR="00D968B1" w:rsidRPr="00962F08" w:rsidRDefault="00D968B1" w:rsidP="00767082">
            <w:pPr>
              <w:pStyle w:val="TableParagraph"/>
              <w:ind w:left="0" w:firstLine="339"/>
              <w:rPr>
                <w:sz w:val="24"/>
                <w:szCs w:val="24"/>
                <w:lang w:val="ru-RU"/>
              </w:rPr>
            </w:pPr>
            <w:r w:rsidRPr="00962F08">
              <w:rPr>
                <w:sz w:val="24"/>
                <w:szCs w:val="24"/>
                <w:lang w:val="ru-RU"/>
              </w:rPr>
              <w:t>Рассматривание фото любимых занятий ученого: создание чемоданов,шахматы, рисование.</w:t>
            </w:r>
          </w:p>
          <w:p w:rsidR="00D968B1" w:rsidRPr="00962F08" w:rsidRDefault="00D968B1" w:rsidP="00767082">
            <w:pPr>
              <w:pStyle w:val="TableParagraph"/>
              <w:ind w:left="0" w:firstLine="339"/>
              <w:rPr>
                <w:sz w:val="24"/>
                <w:szCs w:val="24"/>
              </w:rPr>
            </w:pPr>
            <w:r w:rsidRPr="00962F08">
              <w:rPr>
                <w:sz w:val="24"/>
                <w:szCs w:val="24"/>
                <w:lang w:val="ru-RU"/>
              </w:rPr>
              <w:t xml:space="preserve">Дискуссия: почему Менделеева называли «чемоданных дел мастер»?Разве он не мог купить себе чемодан в магазине? </w:t>
            </w:r>
            <w:r w:rsidRPr="00962F08">
              <w:rPr>
                <w:sz w:val="24"/>
                <w:szCs w:val="24"/>
              </w:rPr>
              <w:t>Можно ли по свободнымзанятиямученогосказать,чтоонбылразносторонним,творческимиочень</w:t>
            </w:r>
          </w:p>
          <w:p w:rsidR="00D968B1" w:rsidRPr="00962F08" w:rsidRDefault="00D968B1" w:rsidP="00767082">
            <w:pPr>
              <w:pStyle w:val="TableParagraph"/>
              <w:ind w:left="0"/>
              <w:rPr>
                <w:sz w:val="24"/>
                <w:szCs w:val="24"/>
              </w:rPr>
            </w:pPr>
            <w:r w:rsidRPr="00962F08">
              <w:rPr>
                <w:sz w:val="24"/>
                <w:szCs w:val="24"/>
              </w:rPr>
              <w:t>интереснымчеловеком?</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9"/>
        <w:gridCol w:w="4912"/>
        <w:gridCol w:w="4859"/>
      </w:tblGrid>
      <w:tr w:rsidR="00D968B1" w:rsidRPr="00962F08" w:rsidTr="00767082">
        <w:trPr>
          <w:trHeight w:val="562"/>
        </w:trPr>
        <w:tc>
          <w:tcPr>
            <w:tcW w:w="5000" w:type="pct"/>
            <w:gridSpan w:val="3"/>
          </w:tcPr>
          <w:p w:rsidR="00D968B1" w:rsidRPr="00962F08" w:rsidRDefault="00D968B1" w:rsidP="00767082">
            <w:pPr>
              <w:pStyle w:val="TableParagraph"/>
              <w:ind w:left="0"/>
              <w:rPr>
                <w:b/>
                <w:sz w:val="24"/>
                <w:szCs w:val="24"/>
              </w:rPr>
            </w:pPr>
            <w:r w:rsidRPr="00962F08">
              <w:rPr>
                <w:b/>
                <w:sz w:val="24"/>
                <w:szCs w:val="24"/>
              </w:rPr>
              <w:t>22. Деньпервооткрывателя</w:t>
            </w:r>
          </w:p>
        </w:tc>
      </w:tr>
      <w:tr w:rsidR="00D968B1" w:rsidRPr="00962F08" w:rsidTr="00767082">
        <w:trPr>
          <w:trHeight w:val="4830"/>
        </w:trPr>
        <w:tc>
          <w:tcPr>
            <w:tcW w:w="688" w:type="pct"/>
          </w:tcPr>
          <w:p w:rsidR="00D968B1" w:rsidRPr="00962F08" w:rsidRDefault="00D968B1" w:rsidP="00767082">
            <w:pPr>
              <w:pStyle w:val="TableParagraph"/>
              <w:ind w:left="0"/>
              <w:jc w:val="center"/>
              <w:rPr>
                <w:sz w:val="24"/>
                <w:szCs w:val="24"/>
              </w:rPr>
            </w:pPr>
            <w:r w:rsidRPr="00962F08">
              <w:rPr>
                <w:sz w:val="24"/>
                <w:szCs w:val="24"/>
              </w:rPr>
              <w:t>1-2классы</w:t>
            </w:r>
          </w:p>
          <w:p w:rsidR="00D968B1" w:rsidRPr="00962F08" w:rsidRDefault="00D968B1" w:rsidP="00767082">
            <w:pPr>
              <w:pStyle w:val="TableParagraph"/>
              <w:ind w:left="0"/>
              <w:jc w:val="center"/>
              <w:rPr>
                <w:sz w:val="24"/>
                <w:szCs w:val="24"/>
              </w:rPr>
            </w:pPr>
            <w:r w:rsidRPr="00962F08">
              <w:rPr>
                <w:sz w:val="24"/>
                <w:szCs w:val="24"/>
              </w:rPr>
              <w:t>«Первооткрыватели:</w:t>
            </w:r>
          </w:p>
          <w:p w:rsidR="00D968B1" w:rsidRPr="00962F08" w:rsidRDefault="00D968B1" w:rsidP="00767082">
            <w:pPr>
              <w:pStyle w:val="TableParagraph"/>
              <w:ind w:left="0" w:firstLine="1"/>
              <w:jc w:val="center"/>
              <w:rPr>
                <w:sz w:val="24"/>
                <w:szCs w:val="24"/>
              </w:rPr>
            </w:pPr>
            <w:r w:rsidRPr="00962F08">
              <w:rPr>
                <w:sz w:val="24"/>
                <w:szCs w:val="24"/>
              </w:rPr>
              <w:t>мореплавателиикосмонавты»</w:t>
            </w:r>
          </w:p>
        </w:tc>
        <w:tc>
          <w:tcPr>
            <w:tcW w:w="1330" w:type="pct"/>
          </w:tcPr>
          <w:p w:rsidR="00D968B1" w:rsidRPr="00962F08" w:rsidRDefault="00D968B1" w:rsidP="00767082">
            <w:pPr>
              <w:pStyle w:val="TableParagraph"/>
              <w:ind w:left="0" w:firstLine="339"/>
              <w:rPr>
                <w:sz w:val="24"/>
                <w:szCs w:val="24"/>
                <w:lang w:val="ru-RU"/>
              </w:rPr>
            </w:pPr>
            <w:r w:rsidRPr="00962F08">
              <w:rPr>
                <w:sz w:val="24"/>
                <w:szCs w:val="24"/>
                <w:lang w:val="ru-RU"/>
              </w:rPr>
              <w:t>Первооткрывателипервымиоткрывает новые земли, страны,изучаютиописываетихособенности.</w:t>
            </w:r>
          </w:p>
          <w:p w:rsidR="00D968B1" w:rsidRPr="00962F08" w:rsidRDefault="00D968B1" w:rsidP="00767082">
            <w:pPr>
              <w:pStyle w:val="TableParagraph"/>
              <w:ind w:left="0" w:firstLine="339"/>
              <w:rPr>
                <w:sz w:val="24"/>
                <w:szCs w:val="24"/>
                <w:lang w:val="ru-RU"/>
              </w:rPr>
            </w:pPr>
            <w:r w:rsidRPr="00962F08">
              <w:rPr>
                <w:sz w:val="24"/>
                <w:szCs w:val="24"/>
                <w:lang w:val="ru-RU"/>
              </w:rPr>
              <w:t>Российскиемореплаватели:открывшиеАнтарктиду(Ф.БеллинсгаузенаиМ.Лазарев).Первыеоткрывателикосмоса:Ю.Гагарин,В.Терешкова,А.Леонов.</w:t>
            </w:r>
          </w:p>
          <w:p w:rsidR="00D968B1" w:rsidRPr="00962F08" w:rsidRDefault="00D968B1" w:rsidP="00767082">
            <w:pPr>
              <w:pStyle w:val="TableParagraph"/>
              <w:tabs>
                <w:tab w:val="left" w:pos="1998"/>
                <w:tab w:val="left" w:pos="2883"/>
              </w:tabs>
              <w:ind w:left="0" w:firstLine="339"/>
              <w:rPr>
                <w:sz w:val="24"/>
                <w:szCs w:val="24"/>
                <w:lang w:val="ru-RU"/>
              </w:rPr>
            </w:pPr>
            <w:r w:rsidRPr="00962F08">
              <w:rPr>
                <w:sz w:val="24"/>
                <w:szCs w:val="24"/>
                <w:lang w:val="ru-RU"/>
              </w:rPr>
              <w:t>Проявлениеинтересаиуважения</w:t>
            </w:r>
            <w:r w:rsidRPr="00962F08">
              <w:rPr>
                <w:sz w:val="24"/>
                <w:szCs w:val="24"/>
                <w:lang w:val="ru-RU"/>
              </w:rPr>
              <w:tab/>
              <w:t>к</w:t>
            </w:r>
            <w:r w:rsidRPr="00962F08">
              <w:rPr>
                <w:sz w:val="24"/>
                <w:szCs w:val="24"/>
                <w:lang w:val="ru-RU"/>
              </w:rPr>
              <w:tab/>
            </w:r>
            <w:r w:rsidRPr="00962F08">
              <w:rPr>
                <w:spacing w:val="-1"/>
                <w:sz w:val="24"/>
                <w:szCs w:val="24"/>
                <w:lang w:val="ru-RU"/>
              </w:rPr>
              <w:t>личности</w:t>
            </w:r>
            <w:r w:rsidRPr="00962F08">
              <w:rPr>
                <w:sz w:val="24"/>
                <w:szCs w:val="24"/>
                <w:lang w:val="ru-RU"/>
              </w:rPr>
              <w:t>первооткрывателя,егочертам</w:t>
            </w:r>
          </w:p>
          <w:p w:rsidR="00D968B1" w:rsidRPr="00962F08" w:rsidRDefault="00D968B1" w:rsidP="00767082">
            <w:pPr>
              <w:pStyle w:val="TableParagraph"/>
              <w:ind w:left="0"/>
              <w:rPr>
                <w:sz w:val="24"/>
                <w:szCs w:val="24"/>
                <w:lang w:val="ru-RU"/>
              </w:rPr>
            </w:pPr>
            <w:r w:rsidRPr="00962F08">
              <w:rPr>
                <w:sz w:val="24"/>
                <w:szCs w:val="24"/>
                <w:lang w:val="ru-RU"/>
              </w:rPr>
              <w:t>характера: целеустремленности,смелости,упорству</w:t>
            </w:r>
          </w:p>
        </w:tc>
        <w:tc>
          <w:tcPr>
            <w:tcW w:w="2981" w:type="pct"/>
          </w:tcPr>
          <w:p w:rsidR="00D968B1" w:rsidRPr="00962F08" w:rsidRDefault="00D968B1" w:rsidP="00767082">
            <w:pPr>
              <w:pStyle w:val="TableParagraph"/>
              <w:ind w:left="0"/>
              <w:rPr>
                <w:sz w:val="24"/>
                <w:szCs w:val="24"/>
                <w:lang w:val="ru-RU"/>
              </w:rPr>
            </w:pPr>
            <w:r w:rsidRPr="00962F08">
              <w:rPr>
                <w:sz w:val="24"/>
                <w:szCs w:val="24"/>
                <w:lang w:val="ru-RU"/>
              </w:rPr>
              <w:t>Просмотрвидео«Антарктида–шестойконтинент</w:t>
            </w:r>
          </w:p>
          <w:p w:rsidR="00D968B1" w:rsidRPr="00962F08" w:rsidRDefault="00D968B1" w:rsidP="00767082">
            <w:pPr>
              <w:pStyle w:val="TableParagraph"/>
              <w:ind w:left="0" w:firstLine="339"/>
              <w:rPr>
                <w:sz w:val="24"/>
                <w:szCs w:val="24"/>
                <w:lang w:val="ru-RU"/>
              </w:rPr>
            </w:pPr>
            <w:r w:rsidRPr="00962F08">
              <w:rPr>
                <w:sz w:val="24"/>
                <w:szCs w:val="24"/>
                <w:lang w:val="ru-RU"/>
              </w:rPr>
              <w:t>Рассказ учителя: «Восток» и «Мирный» история открытия Антарктиды.РассматриваниепортретовФ.БеллинсгаузенаиМ.Лазарева,атакжепарусныхкораблей.</w:t>
            </w:r>
          </w:p>
          <w:p w:rsidR="00D968B1" w:rsidRPr="00962F08" w:rsidRDefault="00D968B1" w:rsidP="00767082">
            <w:pPr>
              <w:pStyle w:val="TableParagraph"/>
              <w:ind w:left="0" w:firstLine="339"/>
              <w:rPr>
                <w:sz w:val="24"/>
                <w:szCs w:val="24"/>
                <w:lang w:val="ru-RU"/>
              </w:rPr>
            </w:pPr>
            <w:r w:rsidRPr="00962F08">
              <w:rPr>
                <w:sz w:val="24"/>
                <w:szCs w:val="24"/>
                <w:lang w:val="ru-RU"/>
              </w:rPr>
              <w:t>Работасиллюстрациями:рассматриваниеиописаниестанций,</w:t>
            </w:r>
            <w:r w:rsidRPr="00962F08">
              <w:rPr>
                <w:spacing w:val="-1"/>
                <w:sz w:val="24"/>
                <w:szCs w:val="24"/>
                <w:lang w:val="ru-RU"/>
              </w:rPr>
              <w:t>работающих</w:t>
            </w:r>
            <w:r w:rsidRPr="00962F08">
              <w:rPr>
                <w:sz w:val="24"/>
                <w:szCs w:val="24"/>
                <w:lang w:val="ru-RU"/>
              </w:rPr>
              <w:t>вАнтарктиде:«Мирный»,«Лазаревская»,«Прогресс».Беседа:Скакойцелью создаютсястанциивАнтарктиде?</w:t>
            </w:r>
          </w:p>
          <w:p w:rsidR="00D968B1" w:rsidRPr="00962F08" w:rsidRDefault="00D968B1" w:rsidP="00767082">
            <w:pPr>
              <w:pStyle w:val="TableParagraph"/>
              <w:ind w:left="0" w:firstLine="409"/>
              <w:rPr>
                <w:sz w:val="24"/>
                <w:szCs w:val="24"/>
                <w:lang w:val="ru-RU"/>
              </w:rPr>
            </w:pPr>
            <w:r w:rsidRPr="00962F08">
              <w:rPr>
                <w:sz w:val="24"/>
                <w:szCs w:val="24"/>
                <w:lang w:val="ru-RU"/>
              </w:rPr>
              <w:t>Интерактивноезадание:чтотызнаешьопервыхкосмонавтах.Рассказыдетейнаосновеиллюстраций икартинокосмосе А.Леонова.</w:t>
            </w:r>
          </w:p>
          <w:p w:rsidR="00D968B1" w:rsidRPr="00962F08" w:rsidRDefault="00D968B1" w:rsidP="00767082">
            <w:pPr>
              <w:pStyle w:val="TableParagraph"/>
              <w:ind w:left="0" w:firstLine="478"/>
              <w:rPr>
                <w:sz w:val="24"/>
                <w:szCs w:val="24"/>
                <w:lang w:val="ru-RU"/>
              </w:rPr>
            </w:pPr>
            <w:r w:rsidRPr="00962F08">
              <w:rPr>
                <w:sz w:val="24"/>
                <w:szCs w:val="24"/>
                <w:lang w:val="ru-RU"/>
              </w:rPr>
              <w:t>Интерактивное задание: сделаем первые странички нашей класснойкниги«Первопроходцы».</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22"/>
        <w:gridCol w:w="3881"/>
        <w:gridCol w:w="6357"/>
      </w:tblGrid>
      <w:tr w:rsidR="00D968B1" w:rsidRPr="00962F08" w:rsidTr="00767082">
        <w:trPr>
          <w:trHeight w:val="5474"/>
        </w:trPr>
        <w:tc>
          <w:tcPr>
            <w:tcW w:w="688" w:type="pct"/>
          </w:tcPr>
          <w:p w:rsidR="00D968B1" w:rsidRPr="00962F08" w:rsidRDefault="00D968B1" w:rsidP="00767082">
            <w:pPr>
              <w:pStyle w:val="TableParagraph"/>
              <w:ind w:left="0"/>
              <w:jc w:val="center"/>
              <w:rPr>
                <w:sz w:val="24"/>
                <w:szCs w:val="24"/>
              </w:rPr>
            </w:pPr>
            <w:r w:rsidRPr="00962F08">
              <w:rPr>
                <w:sz w:val="24"/>
                <w:szCs w:val="24"/>
              </w:rPr>
              <w:lastRenderedPageBreak/>
              <w:t>3-4классы</w:t>
            </w:r>
          </w:p>
          <w:p w:rsidR="00D968B1" w:rsidRPr="00962F08" w:rsidRDefault="00D968B1" w:rsidP="00767082">
            <w:pPr>
              <w:pStyle w:val="TableParagraph"/>
              <w:ind w:left="0"/>
              <w:jc w:val="center"/>
              <w:rPr>
                <w:sz w:val="24"/>
                <w:szCs w:val="24"/>
              </w:rPr>
            </w:pPr>
            <w:r w:rsidRPr="00962F08">
              <w:rPr>
                <w:sz w:val="24"/>
                <w:szCs w:val="24"/>
              </w:rPr>
              <w:t>«Первооткрыватели–</w:t>
            </w:r>
          </w:p>
          <w:p w:rsidR="00D968B1" w:rsidRPr="00962F08" w:rsidRDefault="00D968B1" w:rsidP="00767082">
            <w:pPr>
              <w:pStyle w:val="TableParagraph"/>
              <w:ind w:left="0"/>
              <w:jc w:val="center"/>
              <w:rPr>
                <w:sz w:val="24"/>
                <w:szCs w:val="24"/>
              </w:rPr>
            </w:pPr>
            <w:r w:rsidRPr="00962F08">
              <w:rPr>
                <w:sz w:val="24"/>
                <w:szCs w:val="24"/>
              </w:rPr>
              <w:t>гражданеРоссии»</w:t>
            </w:r>
          </w:p>
        </w:tc>
        <w:tc>
          <w:tcPr>
            <w:tcW w:w="1330" w:type="pct"/>
          </w:tcPr>
          <w:p w:rsidR="00D968B1" w:rsidRPr="00962F08" w:rsidRDefault="00D968B1" w:rsidP="00767082">
            <w:pPr>
              <w:pStyle w:val="TableParagraph"/>
              <w:ind w:left="0" w:firstLine="339"/>
              <w:rPr>
                <w:sz w:val="24"/>
                <w:szCs w:val="24"/>
                <w:lang w:val="ru-RU"/>
              </w:rPr>
            </w:pPr>
            <w:r w:rsidRPr="00962F08">
              <w:rPr>
                <w:sz w:val="24"/>
                <w:szCs w:val="24"/>
                <w:lang w:val="ru-RU"/>
              </w:rPr>
              <w:t>Первопроходцаминазываютлюдей,которыеоткрывают,изучаютиописываютновыетерриторииЗемли,атакжекосмос;первымиделаютважныенаучныеоткрытия.Это</w:t>
            </w:r>
          </w:p>
          <w:p w:rsidR="00D968B1" w:rsidRPr="00962F08" w:rsidRDefault="00D968B1" w:rsidP="00767082">
            <w:pPr>
              <w:pStyle w:val="TableParagraph"/>
              <w:tabs>
                <w:tab w:val="left" w:pos="2145"/>
              </w:tabs>
              <w:ind w:left="0"/>
              <w:rPr>
                <w:sz w:val="24"/>
                <w:szCs w:val="24"/>
                <w:lang w:val="ru-RU"/>
              </w:rPr>
            </w:pPr>
            <w:r w:rsidRPr="00962F08">
              <w:rPr>
                <w:sz w:val="24"/>
                <w:szCs w:val="24"/>
                <w:lang w:val="ru-RU"/>
              </w:rPr>
              <w:t>–</w:t>
            </w:r>
            <w:r w:rsidRPr="00962F08">
              <w:rPr>
                <w:sz w:val="24"/>
                <w:szCs w:val="24"/>
                <w:lang w:val="ru-RU"/>
              </w:rPr>
              <w:tab/>
            </w:r>
            <w:r w:rsidRPr="00962F08">
              <w:rPr>
                <w:spacing w:val="-1"/>
                <w:sz w:val="24"/>
                <w:szCs w:val="24"/>
                <w:lang w:val="ru-RU"/>
              </w:rPr>
              <w:t>мореплаватели,</w:t>
            </w:r>
            <w:r w:rsidRPr="00962F08">
              <w:rPr>
                <w:sz w:val="24"/>
                <w:szCs w:val="24"/>
                <w:lang w:val="ru-RU"/>
              </w:rPr>
              <w:t>землепроходцы,</w:t>
            </w:r>
          </w:p>
          <w:p w:rsidR="00D968B1" w:rsidRPr="00962F08" w:rsidRDefault="00D968B1" w:rsidP="00767082">
            <w:pPr>
              <w:pStyle w:val="TableParagraph"/>
              <w:ind w:left="0"/>
              <w:rPr>
                <w:sz w:val="24"/>
                <w:szCs w:val="24"/>
                <w:lang w:val="ru-RU"/>
              </w:rPr>
            </w:pPr>
            <w:r w:rsidRPr="00962F08">
              <w:rPr>
                <w:sz w:val="24"/>
                <w:szCs w:val="24"/>
                <w:lang w:val="ru-RU"/>
              </w:rPr>
              <w:t>первооткрывателикосмоса,изобретатели,ученые-медики</w:t>
            </w:r>
          </w:p>
          <w:p w:rsidR="00D968B1" w:rsidRPr="00962F08" w:rsidRDefault="00D968B1" w:rsidP="00767082">
            <w:pPr>
              <w:pStyle w:val="TableParagraph"/>
              <w:tabs>
                <w:tab w:val="left" w:pos="1998"/>
                <w:tab w:val="left" w:pos="2883"/>
              </w:tabs>
              <w:ind w:left="0" w:firstLine="339"/>
              <w:rPr>
                <w:sz w:val="24"/>
                <w:szCs w:val="24"/>
                <w:lang w:val="ru-RU"/>
              </w:rPr>
            </w:pPr>
            <w:r w:rsidRPr="00962F08">
              <w:rPr>
                <w:sz w:val="24"/>
                <w:szCs w:val="24"/>
                <w:lang w:val="ru-RU"/>
              </w:rPr>
              <w:t>Проявлениеинтересаиуважения</w:t>
            </w:r>
            <w:r w:rsidRPr="00962F08">
              <w:rPr>
                <w:sz w:val="24"/>
                <w:szCs w:val="24"/>
                <w:lang w:val="ru-RU"/>
              </w:rPr>
              <w:tab/>
              <w:t>к</w:t>
            </w:r>
            <w:r w:rsidRPr="00962F08">
              <w:rPr>
                <w:sz w:val="24"/>
                <w:szCs w:val="24"/>
                <w:lang w:val="ru-RU"/>
              </w:rPr>
              <w:tab/>
            </w:r>
            <w:r w:rsidRPr="00962F08">
              <w:rPr>
                <w:spacing w:val="-1"/>
                <w:sz w:val="24"/>
                <w:szCs w:val="24"/>
                <w:lang w:val="ru-RU"/>
              </w:rPr>
              <w:t>личности</w:t>
            </w:r>
            <w:r w:rsidRPr="00962F08">
              <w:rPr>
                <w:sz w:val="24"/>
                <w:szCs w:val="24"/>
                <w:lang w:val="ru-RU"/>
              </w:rPr>
              <w:t>первооткрывателя,егочертамхарактера: целеустремленности,смелости,упорству</w:t>
            </w:r>
          </w:p>
        </w:tc>
        <w:tc>
          <w:tcPr>
            <w:tcW w:w="2981" w:type="pct"/>
          </w:tcPr>
          <w:p w:rsidR="00D968B1" w:rsidRPr="00962F08" w:rsidRDefault="00D968B1" w:rsidP="00767082">
            <w:pPr>
              <w:pStyle w:val="TableParagraph"/>
              <w:ind w:left="0"/>
              <w:rPr>
                <w:sz w:val="24"/>
                <w:szCs w:val="24"/>
                <w:lang w:val="ru-RU"/>
              </w:rPr>
            </w:pPr>
            <w:r w:rsidRPr="00962F08">
              <w:rPr>
                <w:sz w:val="24"/>
                <w:szCs w:val="24"/>
                <w:lang w:val="ru-RU"/>
              </w:rPr>
              <w:t>Воображаемаяситуация:ролеваяигра«Рассказываютморякикораблей</w:t>
            </w:r>
          </w:p>
          <w:p w:rsidR="00D968B1" w:rsidRPr="00962F08" w:rsidRDefault="00D968B1" w:rsidP="00767082">
            <w:pPr>
              <w:pStyle w:val="TableParagraph"/>
              <w:ind w:left="0"/>
              <w:rPr>
                <w:sz w:val="24"/>
                <w:szCs w:val="24"/>
                <w:lang w:val="ru-RU"/>
              </w:rPr>
            </w:pPr>
            <w:r w:rsidRPr="00962F08">
              <w:rPr>
                <w:sz w:val="24"/>
                <w:szCs w:val="24"/>
                <w:lang w:val="ru-RU"/>
              </w:rPr>
              <w:t>«Нева»и«Надежда»(детичитаютилирассказываютоботдельныхсобытиях кругосветного путешествия Ю. Лисянского и И. Крузенштерна).Например, когда проходило путешествие, сколько оно длилось; в какихстранахпобывалиморяки;праздникНептуна;встречасаборигенами.</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Интерактивноезадание:наосновеиллюстрацийитекстакнимсоставитьрассказо путешествии Миклухо-Маклая.</w:t>
            </w:r>
          </w:p>
          <w:p w:rsidR="00D968B1" w:rsidRPr="00962F08" w:rsidRDefault="00D968B1" w:rsidP="00767082">
            <w:pPr>
              <w:pStyle w:val="TableParagraph"/>
              <w:ind w:left="0" w:firstLine="339"/>
              <w:rPr>
                <w:sz w:val="24"/>
                <w:szCs w:val="24"/>
                <w:lang w:val="ru-RU"/>
              </w:rPr>
            </w:pPr>
            <w:r w:rsidRPr="00962F08">
              <w:rPr>
                <w:sz w:val="24"/>
                <w:szCs w:val="24"/>
                <w:lang w:val="ru-RU"/>
              </w:rPr>
              <w:t>Викторина(наосновеиллюстраций):«Знаешьлиты?»:Ктооткрылрадио?Ктопервымвышелвоткрытыйкосмос?КембылПирогов?КембылСклифосовский?</w:t>
            </w:r>
          </w:p>
          <w:p w:rsidR="00D968B1" w:rsidRPr="00962F08" w:rsidRDefault="00D968B1" w:rsidP="00767082">
            <w:pPr>
              <w:pStyle w:val="TableParagraph"/>
              <w:ind w:left="0"/>
              <w:rPr>
                <w:sz w:val="24"/>
                <w:szCs w:val="24"/>
                <w:lang w:val="ru-RU"/>
              </w:rPr>
            </w:pPr>
            <w:r w:rsidRPr="00962F08">
              <w:rPr>
                <w:sz w:val="24"/>
                <w:szCs w:val="24"/>
                <w:lang w:val="ru-RU"/>
              </w:rPr>
              <w:t>РассматриваниеиописаниегероякартиныхудожникаМ.Нестерова</w:t>
            </w:r>
          </w:p>
          <w:p w:rsidR="00D968B1" w:rsidRPr="00962F08" w:rsidRDefault="00D968B1" w:rsidP="00767082">
            <w:pPr>
              <w:pStyle w:val="TableParagraph"/>
              <w:ind w:left="0"/>
              <w:rPr>
                <w:sz w:val="24"/>
                <w:szCs w:val="24"/>
                <w:lang w:val="ru-RU"/>
              </w:rPr>
            </w:pPr>
            <w:r w:rsidRPr="00962F08">
              <w:rPr>
                <w:sz w:val="24"/>
                <w:szCs w:val="24"/>
                <w:lang w:val="ru-RU"/>
              </w:rPr>
              <w:t>«Портрет хирурга С. Юдина». Вопросы для обсуждения: каким изображенхирург? Почему центром картины является рука врача? Какие качествагерояотразил художник?</w:t>
            </w:r>
          </w:p>
          <w:p w:rsidR="00D968B1" w:rsidRPr="00962F08" w:rsidRDefault="00D968B1" w:rsidP="00767082">
            <w:pPr>
              <w:pStyle w:val="TableParagraph"/>
              <w:ind w:left="0" w:firstLine="339"/>
              <w:rPr>
                <w:sz w:val="24"/>
                <w:szCs w:val="24"/>
                <w:lang w:val="ru-RU"/>
              </w:rPr>
            </w:pPr>
            <w:r w:rsidRPr="00962F08">
              <w:rPr>
                <w:sz w:val="24"/>
                <w:szCs w:val="24"/>
                <w:lang w:val="ru-RU"/>
              </w:rPr>
              <w:t>Заполнимтаблицу:какихмызнаемпервооткрывателей–мореплавателей,землепроходцев,космонавтов, ученых</w:t>
            </w:r>
          </w:p>
        </w:tc>
      </w:tr>
      <w:tr w:rsidR="00D968B1" w:rsidRPr="00962F08" w:rsidTr="00767082">
        <w:trPr>
          <w:trHeight w:val="561"/>
        </w:trPr>
        <w:tc>
          <w:tcPr>
            <w:tcW w:w="5000" w:type="pct"/>
            <w:gridSpan w:val="3"/>
          </w:tcPr>
          <w:p w:rsidR="00D968B1" w:rsidRPr="00962F08" w:rsidRDefault="00D968B1" w:rsidP="00767082">
            <w:pPr>
              <w:pStyle w:val="TableParagraph"/>
              <w:ind w:left="0"/>
              <w:rPr>
                <w:b/>
                <w:sz w:val="24"/>
                <w:szCs w:val="24"/>
              </w:rPr>
            </w:pPr>
            <w:r w:rsidRPr="00962F08">
              <w:rPr>
                <w:b/>
                <w:sz w:val="24"/>
                <w:szCs w:val="24"/>
              </w:rPr>
              <w:t>23.ДеньзащитникаОтечества</w:t>
            </w:r>
          </w:p>
        </w:tc>
      </w:tr>
      <w:tr w:rsidR="00D968B1" w:rsidRPr="00962F08" w:rsidTr="00767082">
        <w:trPr>
          <w:trHeight w:val="3543"/>
        </w:trPr>
        <w:tc>
          <w:tcPr>
            <w:tcW w:w="688" w:type="pct"/>
          </w:tcPr>
          <w:p w:rsidR="00D968B1" w:rsidRPr="00962F08" w:rsidRDefault="00D968B1" w:rsidP="00767082">
            <w:pPr>
              <w:pStyle w:val="TableParagraph"/>
              <w:ind w:left="0"/>
              <w:rPr>
                <w:sz w:val="24"/>
                <w:szCs w:val="24"/>
              </w:rPr>
            </w:pPr>
            <w:r w:rsidRPr="00962F08">
              <w:rPr>
                <w:sz w:val="24"/>
                <w:szCs w:val="24"/>
              </w:rPr>
              <w:t>1–2классы</w:t>
            </w:r>
          </w:p>
        </w:tc>
        <w:tc>
          <w:tcPr>
            <w:tcW w:w="1330" w:type="pct"/>
          </w:tcPr>
          <w:p w:rsidR="00D968B1" w:rsidRPr="00962F08" w:rsidRDefault="00D968B1" w:rsidP="00767082">
            <w:pPr>
              <w:pStyle w:val="TableParagraph"/>
              <w:ind w:left="0" w:firstLine="478"/>
              <w:rPr>
                <w:sz w:val="24"/>
                <w:szCs w:val="24"/>
                <w:lang w:val="ru-RU"/>
              </w:rPr>
            </w:pPr>
            <w:r w:rsidRPr="00962F08">
              <w:rPr>
                <w:sz w:val="24"/>
                <w:szCs w:val="24"/>
                <w:lang w:val="ru-RU"/>
              </w:rPr>
              <w:t>Благодарностьармиизамирнуюжизнь,запроявлениепатриотических чувств, защитуРодины,охрануеерубежей.Преемственностьпоколений.</w:t>
            </w:r>
          </w:p>
          <w:p w:rsidR="00D968B1" w:rsidRPr="00962F08" w:rsidRDefault="00D968B1" w:rsidP="00767082">
            <w:pPr>
              <w:pStyle w:val="TableParagraph"/>
              <w:ind w:left="0" w:firstLine="339"/>
              <w:rPr>
                <w:sz w:val="24"/>
                <w:szCs w:val="24"/>
                <w:lang w:val="ru-RU"/>
              </w:rPr>
            </w:pPr>
            <w:r w:rsidRPr="00962F08">
              <w:rPr>
                <w:sz w:val="24"/>
                <w:szCs w:val="24"/>
                <w:lang w:val="ru-RU"/>
              </w:rPr>
              <w:t>Армиявгодывойныимирное время: всегда есть местоподвигу.ПамятниксоветскомувоинувБерлине.Качество</w:t>
            </w:r>
          </w:p>
          <w:p w:rsidR="00D968B1" w:rsidRPr="00962F08" w:rsidRDefault="00D968B1" w:rsidP="00767082">
            <w:pPr>
              <w:pStyle w:val="TableParagraph"/>
              <w:ind w:left="0"/>
              <w:rPr>
                <w:sz w:val="24"/>
                <w:szCs w:val="24"/>
              </w:rPr>
            </w:pPr>
            <w:r w:rsidRPr="00962F08">
              <w:rPr>
                <w:sz w:val="24"/>
                <w:szCs w:val="24"/>
              </w:rPr>
              <w:t>российскоговоина:смелость,героизм,самопожертвование</w:t>
            </w:r>
          </w:p>
        </w:tc>
        <w:tc>
          <w:tcPr>
            <w:tcW w:w="2981" w:type="pct"/>
          </w:tcPr>
          <w:p w:rsidR="00D968B1" w:rsidRPr="00962F08" w:rsidRDefault="00D968B1" w:rsidP="00767082">
            <w:pPr>
              <w:pStyle w:val="TableParagraph"/>
              <w:ind w:left="0" w:firstLine="339"/>
              <w:jc w:val="right"/>
              <w:rPr>
                <w:sz w:val="24"/>
                <w:szCs w:val="24"/>
                <w:lang w:val="ru-RU"/>
              </w:rPr>
            </w:pPr>
            <w:r w:rsidRPr="00962F08">
              <w:rPr>
                <w:sz w:val="24"/>
                <w:szCs w:val="24"/>
                <w:lang w:val="ru-RU"/>
              </w:rPr>
              <w:t>Просмотрвидео:парадПобеды1945г.Беседа:скемсражаласьсоветскаяармия?ЧтопринеслапобедавВОВнашейстранеимиру?Какие</w:t>
            </w:r>
            <w:r w:rsidRPr="00962F08">
              <w:rPr>
                <w:spacing w:val="-1"/>
                <w:sz w:val="24"/>
                <w:szCs w:val="24"/>
                <w:lang w:val="ru-RU"/>
              </w:rPr>
              <w:t>чувства</w:t>
            </w:r>
            <w:r w:rsidRPr="00962F08">
              <w:rPr>
                <w:sz w:val="24"/>
                <w:szCs w:val="24"/>
                <w:lang w:val="ru-RU"/>
              </w:rPr>
              <w:t>испытываютлюдиразныхпоколений,освободившисьотфашизма?Интерактивноезадание:краткиесуждениядетейпоиллюстрациям:</w:t>
            </w:r>
          </w:p>
          <w:p w:rsidR="00D968B1" w:rsidRPr="00962F08" w:rsidRDefault="00D968B1" w:rsidP="00767082">
            <w:pPr>
              <w:pStyle w:val="TableParagraph"/>
              <w:ind w:left="0"/>
              <w:rPr>
                <w:sz w:val="24"/>
                <w:szCs w:val="24"/>
                <w:lang w:val="ru-RU"/>
              </w:rPr>
            </w:pPr>
            <w:r w:rsidRPr="00962F08">
              <w:rPr>
                <w:sz w:val="24"/>
                <w:szCs w:val="24"/>
                <w:lang w:val="ru-RU"/>
              </w:rPr>
              <w:t>«ВспомнимгероевСоветскогоСоюза».(Например</w:t>
            </w:r>
            <w:r w:rsidRPr="00962F08">
              <w:rPr>
                <w:b/>
                <w:sz w:val="24"/>
                <w:szCs w:val="24"/>
                <w:lang w:val="ru-RU"/>
              </w:rPr>
              <w:t>,</w:t>
            </w:r>
            <w:r w:rsidRPr="00962F08">
              <w:rPr>
                <w:sz w:val="24"/>
                <w:szCs w:val="24"/>
                <w:lang w:val="ru-RU"/>
              </w:rPr>
              <w:t>дваждыГероиСоветскогоСоюза:летчики–В. Алексеенко,Н.Степанян,А.Ефимов;танкисты – С. Хохряков, В. Архипов, С. Шутов; моряки – В. Леонов (повыбору).</w:t>
            </w:r>
          </w:p>
          <w:p w:rsidR="00D968B1" w:rsidRPr="00962F08" w:rsidRDefault="00D968B1" w:rsidP="00767082">
            <w:pPr>
              <w:pStyle w:val="TableParagraph"/>
              <w:ind w:left="0" w:firstLine="339"/>
              <w:rPr>
                <w:sz w:val="24"/>
                <w:szCs w:val="24"/>
                <w:lang w:val="ru-RU"/>
              </w:rPr>
            </w:pPr>
            <w:r w:rsidRPr="00962F08">
              <w:rPr>
                <w:sz w:val="24"/>
                <w:szCs w:val="24"/>
                <w:lang w:val="ru-RU"/>
              </w:rPr>
              <w:t>Рассказ учителя об истории памятника советскому солдату в Берлине (оН.Масалове).</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4115"/>
        <w:gridCol w:w="6073"/>
      </w:tblGrid>
      <w:tr w:rsidR="00D968B1" w:rsidRPr="00962F08" w:rsidTr="00DB1009">
        <w:trPr>
          <w:trHeight w:val="417"/>
        </w:trPr>
        <w:tc>
          <w:tcPr>
            <w:tcW w:w="266" w:type="pct"/>
          </w:tcPr>
          <w:p w:rsidR="00D968B1" w:rsidRPr="00962F08" w:rsidRDefault="00D968B1" w:rsidP="00767082">
            <w:pPr>
              <w:pStyle w:val="TableParagraph"/>
              <w:ind w:left="0"/>
              <w:rPr>
                <w:sz w:val="24"/>
                <w:szCs w:val="24"/>
              </w:rPr>
            </w:pPr>
            <w:r w:rsidRPr="00962F08">
              <w:rPr>
                <w:sz w:val="24"/>
                <w:szCs w:val="24"/>
              </w:rPr>
              <w:t>3–4классы</w:t>
            </w:r>
          </w:p>
        </w:tc>
        <w:tc>
          <w:tcPr>
            <w:tcW w:w="1912" w:type="pct"/>
          </w:tcPr>
          <w:p w:rsidR="00D968B1" w:rsidRPr="00962F08" w:rsidRDefault="00D968B1" w:rsidP="00767082">
            <w:pPr>
              <w:pStyle w:val="TableParagraph"/>
              <w:ind w:left="0" w:firstLine="339"/>
              <w:rPr>
                <w:sz w:val="24"/>
                <w:szCs w:val="24"/>
                <w:lang w:val="ru-RU"/>
              </w:rPr>
            </w:pPr>
            <w:r w:rsidRPr="00962F08">
              <w:rPr>
                <w:sz w:val="24"/>
                <w:szCs w:val="24"/>
                <w:lang w:val="ru-RU"/>
              </w:rPr>
              <w:t>Благодарностьармиизамирнуюжизнь,запроявлениепатриотических чувств, защитуРодины,охрануеерубежей.Преемственностьпоколений.</w:t>
            </w:r>
          </w:p>
          <w:p w:rsidR="00D968B1" w:rsidRPr="00962F08" w:rsidRDefault="00D968B1" w:rsidP="00767082">
            <w:pPr>
              <w:pStyle w:val="TableParagraph"/>
              <w:tabs>
                <w:tab w:val="left" w:pos="3025"/>
              </w:tabs>
              <w:ind w:left="0" w:firstLine="339"/>
              <w:rPr>
                <w:sz w:val="24"/>
                <w:szCs w:val="24"/>
              </w:rPr>
            </w:pPr>
            <w:r w:rsidRPr="00962F08">
              <w:rPr>
                <w:sz w:val="24"/>
                <w:szCs w:val="24"/>
              </w:rPr>
              <w:t>Страницы</w:t>
            </w:r>
            <w:r w:rsidRPr="00962F08">
              <w:rPr>
                <w:sz w:val="24"/>
                <w:szCs w:val="24"/>
              </w:rPr>
              <w:tab/>
              <w:t>историироссийскойармии.«Вжизнивсегдаестьместоподвигу».ГероиРоссиимирноговремени</w:t>
            </w:r>
          </w:p>
        </w:tc>
        <w:tc>
          <w:tcPr>
            <w:tcW w:w="2822" w:type="pct"/>
          </w:tcPr>
          <w:p w:rsidR="00D968B1" w:rsidRPr="00962F08" w:rsidRDefault="00D968B1" w:rsidP="00767082">
            <w:pPr>
              <w:pStyle w:val="TableParagraph"/>
              <w:ind w:left="0" w:firstLine="339"/>
              <w:rPr>
                <w:sz w:val="24"/>
                <w:szCs w:val="24"/>
                <w:lang w:val="ru-RU"/>
              </w:rPr>
            </w:pPr>
            <w:r w:rsidRPr="00962F08">
              <w:rPr>
                <w:sz w:val="24"/>
                <w:szCs w:val="24"/>
                <w:lang w:val="ru-RU"/>
              </w:rPr>
              <w:t>Слушаниепесниизкинофильма«Офицеры»ипросмотрсоответствующегоотрывкаизфильмаКомментарийдетей:вызвалоливолнениеэтапесняиэтикинокадры?</w:t>
            </w:r>
          </w:p>
          <w:p w:rsidR="00D968B1" w:rsidRPr="00962F08" w:rsidRDefault="00D968B1" w:rsidP="00767082">
            <w:pPr>
              <w:pStyle w:val="TableParagraph"/>
              <w:ind w:left="0" w:firstLine="339"/>
              <w:rPr>
                <w:sz w:val="24"/>
                <w:szCs w:val="24"/>
                <w:lang w:val="ru-RU"/>
              </w:rPr>
            </w:pPr>
            <w:r w:rsidRPr="00962F08">
              <w:rPr>
                <w:sz w:val="24"/>
                <w:szCs w:val="24"/>
                <w:lang w:val="ru-RU"/>
              </w:rPr>
              <w:t>Беседа:окакихкачествахсолдатиофицеровсоветскойармииговоритсявпесне?</w:t>
            </w:r>
          </w:p>
          <w:p w:rsidR="00D968B1" w:rsidRPr="00962F08" w:rsidRDefault="00D968B1" w:rsidP="00767082">
            <w:pPr>
              <w:pStyle w:val="TableParagraph"/>
              <w:ind w:left="0" w:firstLine="339"/>
              <w:rPr>
                <w:sz w:val="24"/>
                <w:szCs w:val="24"/>
                <w:lang w:val="ru-RU"/>
              </w:rPr>
            </w:pPr>
            <w:r w:rsidRPr="00962F08">
              <w:rPr>
                <w:sz w:val="24"/>
                <w:szCs w:val="24"/>
                <w:lang w:val="ru-RU"/>
              </w:rPr>
              <w:t>Просмотрвидео(фотографий):оборонаМосквы,Сталинградскаябитва,Курскоетанковоесражение,парадПобедынаКраснойплощади(повыбору).</w:t>
            </w:r>
          </w:p>
          <w:p w:rsidR="00D968B1" w:rsidRPr="00962F08" w:rsidRDefault="00D968B1" w:rsidP="00767082">
            <w:pPr>
              <w:pStyle w:val="TableParagraph"/>
              <w:ind w:left="0" w:firstLine="339"/>
              <w:rPr>
                <w:sz w:val="24"/>
                <w:szCs w:val="24"/>
                <w:lang w:val="ru-RU"/>
              </w:rPr>
            </w:pPr>
            <w:r w:rsidRPr="00962F08">
              <w:rPr>
                <w:sz w:val="24"/>
                <w:szCs w:val="24"/>
                <w:lang w:val="ru-RU"/>
              </w:rPr>
              <w:t>Беседа:чтопринеслапобедавВОВнашейстранеимиру?Какиечувстваиспытываютлюди разныхпоколений, освободившисьотфашизма?</w:t>
            </w:r>
          </w:p>
          <w:p w:rsidR="00D968B1" w:rsidRPr="00962F08" w:rsidRDefault="00D968B1" w:rsidP="00767082">
            <w:pPr>
              <w:pStyle w:val="TableParagraph"/>
              <w:ind w:left="0" w:firstLine="339"/>
              <w:jc w:val="right"/>
              <w:rPr>
                <w:sz w:val="24"/>
                <w:szCs w:val="24"/>
                <w:lang w:val="ru-RU"/>
              </w:rPr>
            </w:pPr>
            <w:r w:rsidRPr="00962F08">
              <w:rPr>
                <w:sz w:val="24"/>
                <w:szCs w:val="24"/>
                <w:lang w:val="ru-RU"/>
              </w:rPr>
              <w:t>Интерактивноезадание:мини-рассказыдетейнаосновеиллюстрацийнатему«Огероях мирного времени». Например:О. Федора, С. Бурнаев,А.Логвинов,С.Солнечников(повыбору).Дискуссия:«Думалилигерои,</w:t>
            </w:r>
            <w:r w:rsidRPr="00962F08">
              <w:rPr>
                <w:spacing w:val="-1"/>
                <w:sz w:val="24"/>
                <w:szCs w:val="24"/>
                <w:lang w:val="ru-RU"/>
              </w:rPr>
              <w:t>совершаяподвиги,окаких-то</w:t>
            </w:r>
            <w:r w:rsidRPr="00962F08">
              <w:rPr>
                <w:sz w:val="24"/>
                <w:szCs w:val="24"/>
                <w:lang w:val="ru-RU"/>
              </w:rPr>
              <w:t>наградахдлясебя?Назовемкачествагероев».</w:t>
            </w:r>
          </w:p>
          <w:p w:rsidR="00D968B1" w:rsidRPr="00962F08" w:rsidRDefault="00D968B1" w:rsidP="00767082">
            <w:pPr>
              <w:pStyle w:val="TableParagraph"/>
              <w:ind w:left="0" w:firstLine="339"/>
              <w:rPr>
                <w:sz w:val="24"/>
                <w:szCs w:val="24"/>
              </w:rPr>
            </w:pPr>
            <w:r w:rsidRPr="00962F08">
              <w:rPr>
                <w:spacing w:val="-1"/>
                <w:sz w:val="24"/>
                <w:szCs w:val="24"/>
              </w:rPr>
              <w:t>СоздадимплакаткДнюзащитникаОтечества.</w:t>
            </w:r>
            <w:r w:rsidRPr="00962F08">
              <w:rPr>
                <w:sz w:val="24"/>
                <w:szCs w:val="24"/>
              </w:rPr>
              <w:t>Какиеслова</w:t>
            </w:r>
            <w:r w:rsidRPr="00962F08">
              <w:rPr>
                <w:sz w:val="24"/>
                <w:szCs w:val="24"/>
              </w:rPr>
              <w:lastRenderedPageBreak/>
              <w:t>напишем,какблагодарностьнашейармиизаих службу?</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12"/>
        <w:gridCol w:w="4850"/>
        <w:gridCol w:w="4498"/>
      </w:tblGrid>
      <w:tr w:rsidR="00D968B1" w:rsidRPr="00962F08" w:rsidTr="00767082">
        <w:trPr>
          <w:trHeight w:val="562"/>
        </w:trPr>
        <w:tc>
          <w:tcPr>
            <w:tcW w:w="5000" w:type="pct"/>
            <w:gridSpan w:val="3"/>
          </w:tcPr>
          <w:p w:rsidR="00D968B1" w:rsidRPr="00962F08" w:rsidRDefault="00D968B1" w:rsidP="00767082">
            <w:pPr>
              <w:pStyle w:val="TableParagraph"/>
              <w:ind w:left="0"/>
              <w:rPr>
                <w:b/>
                <w:sz w:val="24"/>
                <w:szCs w:val="24"/>
              </w:rPr>
            </w:pPr>
            <w:r w:rsidRPr="00962F08">
              <w:rPr>
                <w:b/>
                <w:sz w:val="24"/>
                <w:szCs w:val="24"/>
              </w:rPr>
              <w:t>24.Какнайтисвоеместовобществе?</w:t>
            </w:r>
          </w:p>
        </w:tc>
      </w:tr>
      <w:tr w:rsidR="00D968B1" w:rsidRPr="00962F08" w:rsidTr="00767082">
        <w:trPr>
          <w:trHeight w:val="984"/>
        </w:trPr>
        <w:tc>
          <w:tcPr>
            <w:tcW w:w="688" w:type="pct"/>
          </w:tcPr>
          <w:p w:rsidR="00D968B1" w:rsidRPr="00962F08" w:rsidRDefault="00D968B1" w:rsidP="00767082">
            <w:pPr>
              <w:pStyle w:val="TableParagraph"/>
              <w:ind w:left="0"/>
              <w:jc w:val="center"/>
              <w:rPr>
                <w:sz w:val="24"/>
                <w:szCs w:val="24"/>
              </w:rPr>
            </w:pPr>
            <w:r w:rsidRPr="00962F08">
              <w:rPr>
                <w:sz w:val="24"/>
                <w:szCs w:val="24"/>
              </w:rPr>
              <w:t>1-2классы</w:t>
            </w:r>
          </w:p>
          <w:p w:rsidR="00D968B1" w:rsidRPr="00962F08" w:rsidRDefault="00D968B1" w:rsidP="00767082">
            <w:pPr>
              <w:pStyle w:val="TableParagraph"/>
              <w:ind w:left="0"/>
              <w:jc w:val="center"/>
              <w:rPr>
                <w:sz w:val="24"/>
                <w:szCs w:val="24"/>
              </w:rPr>
            </w:pPr>
            <w:r w:rsidRPr="00962F08">
              <w:rPr>
                <w:sz w:val="24"/>
                <w:szCs w:val="24"/>
              </w:rPr>
              <w:t>«Я– в</w:t>
            </w:r>
          </w:p>
          <w:p w:rsidR="00D968B1" w:rsidRPr="00962F08" w:rsidRDefault="00D968B1" w:rsidP="00767082">
            <w:pPr>
              <w:pStyle w:val="TableParagraph"/>
              <w:ind w:left="0"/>
              <w:jc w:val="center"/>
              <w:rPr>
                <w:sz w:val="24"/>
                <w:szCs w:val="24"/>
              </w:rPr>
            </w:pPr>
            <w:r w:rsidRPr="00962F08">
              <w:rPr>
                <w:sz w:val="24"/>
                <w:szCs w:val="24"/>
              </w:rPr>
              <w:t>семейномидетскомобществе»</w:t>
            </w:r>
          </w:p>
        </w:tc>
        <w:tc>
          <w:tcPr>
            <w:tcW w:w="1330" w:type="pct"/>
          </w:tcPr>
          <w:p w:rsidR="00D968B1" w:rsidRPr="00962F08" w:rsidRDefault="00D968B1" w:rsidP="00767082">
            <w:pPr>
              <w:pStyle w:val="TableParagraph"/>
              <w:ind w:left="0" w:firstLine="339"/>
              <w:rPr>
                <w:sz w:val="24"/>
                <w:szCs w:val="24"/>
                <w:lang w:val="ru-RU"/>
              </w:rPr>
            </w:pPr>
            <w:r w:rsidRPr="00962F08">
              <w:rPr>
                <w:sz w:val="24"/>
                <w:szCs w:val="24"/>
                <w:lang w:val="ru-RU"/>
              </w:rPr>
              <w:t>Твоеместовсемейномколлективе.Твое равноправноеучастиевтрудовой,досуговойжизнисемьи.Проявлениеактивности,инициативностивделах семейных.</w:t>
            </w:r>
          </w:p>
          <w:p w:rsidR="00D968B1" w:rsidRPr="00962F08" w:rsidRDefault="00D968B1" w:rsidP="00767082">
            <w:pPr>
              <w:pStyle w:val="TableParagraph"/>
              <w:ind w:left="0" w:firstLine="339"/>
              <w:rPr>
                <w:sz w:val="24"/>
                <w:szCs w:val="24"/>
                <w:lang w:val="ru-RU"/>
              </w:rPr>
            </w:pPr>
            <w:r w:rsidRPr="00962F08">
              <w:rPr>
                <w:sz w:val="24"/>
                <w:szCs w:val="24"/>
                <w:lang w:val="ru-RU"/>
              </w:rPr>
              <w:t>Классныйколлектив–этотвоедетскоеобщество.Твоиинтересы, обязанности, друзья вэтомобществе.</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Просмотр видео: коллективный труд семьи. Беседа: нравится ли детямработатьвместе сродителями?</w:t>
            </w:r>
          </w:p>
          <w:p w:rsidR="00D968B1" w:rsidRPr="00962F08" w:rsidRDefault="00D968B1" w:rsidP="00767082">
            <w:pPr>
              <w:pStyle w:val="TableParagraph"/>
              <w:ind w:left="0" w:firstLine="339"/>
              <w:rPr>
                <w:sz w:val="24"/>
                <w:szCs w:val="24"/>
                <w:lang w:val="ru-RU"/>
              </w:rPr>
            </w:pPr>
            <w:r w:rsidRPr="00962F08">
              <w:rPr>
                <w:sz w:val="24"/>
                <w:szCs w:val="24"/>
                <w:lang w:val="ru-RU"/>
              </w:rPr>
              <w:t>Дискуссия: обсудим, в каком случае Ира поступает как равноправныйчленсемейногоколлектива:а)Онавсегдаоткликаетсянапросьбубабушкипомочьей; б)Олявсегдапредлагаетбабушкесвоюпомощь.</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Интерактивноезадание:оцениситуации.Ответьнавопрос:«Ктоизэтихдетейнашелсвоеместо вколлективе».</w:t>
            </w:r>
          </w:p>
          <w:p w:rsidR="00D968B1" w:rsidRPr="00962F08" w:rsidRDefault="00D968B1" w:rsidP="005400C9">
            <w:pPr>
              <w:pStyle w:val="TableParagraph"/>
              <w:numPr>
                <w:ilvl w:val="0"/>
                <w:numId w:val="98"/>
              </w:numPr>
              <w:tabs>
                <w:tab w:val="left" w:pos="816"/>
              </w:tabs>
              <w:ind w:left="0" w:firstLine="339"/>
              <w:jc w:val="both"/>
              <w:rPr>
                <w:sz w:val="24"/>
                <w:szCs w:val="24"/>
                <w:lang w:val="ru-RU"/>
              </w:rPr>
            </w:pPr>
            <w:r w:rsidRPr="00962F08">
              <w:rPr>
                <w:sz w:val="24"/>
                <w:szCs w:val="24"/>
                <w:lang w:val="ru-RU"/>
              </w:rPr>
              <w:t>Петя хорошо рисует. Но на предложение оформить классную газетуответил:«Янемогу,некогдамне.ПустьМиларисует».</w:t>
            </w:r>
          </w:p>
          <w:p w:rsidR="00D968B1" w:rsidRPr="00962F08" w:rsidRDefault="00D968B1" w:rsidP="005400C9">
            <w:pPr>
              <w:pStyle w:val="TableParagraph"/>
              <w:numPr>
                <w:ilvl w:val="0"/>
                <w:numId w:val="98"/>
              </w:numPr>
              <w:tabs>
                <w:tab w:val="left" w:pos="816"/>
              </w:tabs>
              <w:ind w:left="0" w:firstLine="339"/>
              <w:jc w:val="both"/>
              <w:rPr>
                <w:sz w:val="24"/>
                <w:szCs w:val="24"/>
                <w:lang w:val="ru-RU"/>
              </w:rPr>
            </w:pPr>
            <w:r w:rsidRPr="00962F08">
              <w:rPr>
                <w:sz w:val="24"/>
                <w:szCs w:val="24"/>
                <w:lang w:val="ru-RU"/>
              </w:rPr>
              <w:t>Первоклассники готовят концерт к Дню учителя. Для выступлениянужныодинаковыеплаточки-галстучки.Гдеихвзять?Оляпредлагает:</w:t>
            </w:r>
          </w:p>
          <w:p w:rsidR="00D968B1" w:rsidRPr="00962F08" w:rsidRDefault="00D968B1" w:rsidP="00767082">
            <w:pPr>
              <w:pStyle w:val="TableParagraph"/>
              <w:ind w:left="0" w:hanging="340"/>
              <w:rPr>
                <w:sz w:val="24"/>
                <w:szCs w:val="24"/>
                <w:lang w:val="ru-RU"/>
              </w:rPr>
            </w:pPr>
            <w:r w:rsidRPr="00962F08">
              <w:rPr>
                <w:sz w:val="24"/>
                <w:szCs w:val="24"/>
                <w:lang w:val="ru-RU"/>
              </w:rPr>
              <w:t>«Менямаманаучилавязать.Ясвяжуплаточки-галстучки,будеткрасиво».</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 задание: проанализируй пословицы и поговорки. Какиекачествахарактеризуютколлектив:соотнесислово-качествоссоответствующейпословицей.</w:t>
            </w:r>
          </w:p>
          <w:p w:rsidR="00D968B1" w:rsidRPr="00962F08" w:rsidRDefault="00D968B1" w:rsidP="00767082">
            <w:pPr>
              <w:pStyle w:val="TableParagraph"/>
              <w:ind w:left="0" w:firstLine="339"/>
              <w:rPr>
                <w:sz w:val="24"/>
                <w:szCs w:val="24"/>
                <w:lang w:val="ru-RU"/>
              </w:rPr>
            </w:pPr>
            <w:r w:rsidRPr="00962F08">
              <w:rPr>
                <w:sz w:val="24"/>
                <w:szCs w:val="24"/>
                <w:lang w:val="ru-RU"/>
              </w:rPr>
              <w:t>«Берись дружно – не будет грузно» (согласованность); «В коллективечужой работы не бывает» (взаимопомощь); «В согласном стаде волк нестрашен»(согласие,единство);«Безкомандиранетколлектива»(умение</w:t>
            </w:r>
          </w:p>
          <w:p w:rsidR="00D968B1" w:rsidRPr="00962F08" w:rsidRDefault="00D968B1" w:rsidP="00767082">
            <w:pPr>
              <w:pStyle w:val="TableParagraph"/>
              <w:ind w:left="0"/>
              <w:rPr>
                <w:sz w:val="24"/>
                <w:szCs w:val="24"/>
              </w:rPr>
            </w:pPr>
            <w:r w:rsidRPr="00962F08">
              <w:rPr>
                <w:sz w:val="24"/>
                <w:szCs w:val="24"/>
              </w:rPr>
              <w:t>подчиняться)</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88"/>
        <w:gridCol w:w="3103"/>
        <w:gridCol w:w="6569"/>
      </w:tblGrid>
      <w:tr w:rsidR="00D968B1" w:rsidRPr="00962F08" w:rsidTr="00767082">
        <w:trPr>
          <w:trHeight w:val="7085"/>
        </w:trPr>
        <w:tc>
          <w:tcPr>
            <w:tcW w:w="688" w:type="pct"/>
          </w:tcPr>
          <w:p w:rsidR="00D968B1" w:rsidRPr="00962F08" w:rsidRDefault="00D968B1" w:rsidP="00767082">
            <w:pPr>
              <w:pStyle w:val="TableParagraph"/>
              <w:ind w:left="0"/>
              <w:jc w:val="center"/>
              <w:rPr>
                <w:sz w:val="24"/>
                <w:szCs w:val="24"/>
              </w:rPr>
            </w:pPr>
            <w:r w:rsidRPr="00962F08">
              <w:rPr>
                <w:sz w:val="24"/>
                <w:szCs w:val="24"/>
              </w:rPr>
              <w:lastRenderedPageBreak/>
              <w:t>3-4классы</w:t>
            </w:r>
          </w:p>
          <w:p w:rsidR="00D968B1" w:rsidRPr="00962F08" w:rsidRDefault="00D968B1" w:rsidP="00767082">
            <w:pPr>
              <w:pStyle w:val="TableParagraph"/>
              <w:ind w:left="0"/>
              <w:jc w:val="center"/>
              <w:rPr>
                <w:sz w:val="24"/>
                <w:szCs w:val="24"/>
              </w:rPr>
            </w:pPr>
            <w:r w:rsidRPr="00962F08">
              <w:rPr>
                <w:sz w:val="24"/>
                <w:szCs w:val="24"/>
              </w:rPr>
              <w:t>«Каксегодняготовиться</w:t>
            </w:r>
          </w:p>
          <w:p w:rsidR="00D968B1" w:rsidRPr="00962F08" w:rsidRDefault="00D968B1" w:rsidP="00767082">
            <w:pPr>
              <w:pStyle w:val="TableParagraph"/>
              <w:ind w:left="0"/>
              <w:jc w:val="center"/>
              <w:rPr>
                <w:sz w:val="24"/>
                <w:szCs w:val="24"/>
              </w:rPr>
            </w:pPr>
            <w:r w:rsidRPr="00962F08">
              <w:rPr>
                <w:sz w:val="24"/>
                <w:szCs w:val="24"/>
              </w:rPr>
              <w:t>житьуспешново взросломобществе?»</w:t>
            </w:r>
          </w:p>
        </w:tc>
        <w:tc>
          <w:tcPr>
            <w:tcW w:w="1330" w:type="pct"/>
          </w:tcPr>
          <w:p w:rsidR="00D968B1" w:rsidRPr="00962F08" w:rsidRDefault="00D968B1" w:rsidP="00767082">
            <w:pPr>
              <w:pStyle w:val="TableParagraph"/>
              <w:ind w:left="0" w:firstLine="339"/>
              <w:rPr>
                <w:sz w:val="24"/>
                <w:szCs w:val="24"/>
                <w:lang w:val="ru-RU"/>
              </w:rPr>
            </w:pPr>
            <w:r w:rsidRPr="00962F08">
              <w:rPr>
                <w:sz w:val="24"/>
                <w:szCs w:val="24"/>
                <w:lang w:val="ru-RU"/>
              </w:rPr>
              <w:t>Школьнаяжизнь–подготовка к взрослой жизни вобществе.</w:t>
            </w:r>
          </w:p>
          <w:p w:rsidR="00D968B1" w:rsidRPr="00962F08" w:rsidRDefault="00D968B1" w:rsidP="00767082">
            <w:pPr>
              <w:pStyle w:val="TableParagraph"/>
              <w:ind w:left="0" w:firstLine="339"/>
              <w:rPr>
                <w:sz w:val="24"/>
                <w:szCs w:val="24"/>
                <w:lang w:val="ru-RU"/>
              </w:rPr>
            </w:pPr>
            <w:r w:rsidRPr="00962F08">
              <w:rPr>
                <w:sz w:val="24"/>
                <w:szCs w:val="24"/>
                <w:lang w:val="ru-RU"/>
              </w:rPr>
              <w:t>Качествачленадетскогообщества,которыепомогаютнайтисвоеместо вжизни.</w:t>
            </w:r>
          </w:p>
          <w:p w:rsidR="00D968B1" w:rsidRPr="00962F08" w:rsidRDefault="00D968B1" w:rsidP="00767082">
            <w:pPr>
              <w:pStyle w:val="TableParagraph"/>
              <w:ind w:left="0" w:firstLine="339"/>
              <w:rPr>
                <w:sz w:val="24"/>
                <w:szCs w:val="24"/>
                <w:lang w:val="ru-RU"/>
              </w:rPr>
            </w:pPr>
            <w:r w:rsidRPr="00962F08">
              <w:rPr>
                <w:sz w:val="24"/>
                <w:szCs w:val="24"/>
                <w:lang w:val="ru-RU"/>
              </w:rPr>
              <w:t>Знаешьлитысебя:чтотыхочешь, о чем мечтаешь, к чемустремишься,чтодляэтогоделаешь</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Просмотрвидео:спортивныевыступлениядетей(художественнаягимнастика,спортивныетанцы,синхронноеплавание–по выбору)</w:t>
            </w:r>
          </w:p>
          <w:p w:rsidR="00D968B1" w:rsidRPr="00962F08" w:rsidRDefault="00D968B1" w:rsidP="00767082">
            <w:pPr>
              <w:pStyle w:val="TableParagraph"/>
              <w:ind w:left="0" w:firstLine="339"/>
              <w:rPr>
                <w:sz w:val="24"/>
                <w:szCs w:val="24"/>
                <w:lang w:val="ru-RU"/>
              </w:rPr>
            </w:pPr>
            <w:r w:rsidRPr="00962F08">
              <w:rPr>
                <w:sz w:val="24"/>
                <w:szCs w:val="24"/>
                <w:lang w:val="ru-RU"/>
              </w:rPr>
              <w:t>Беседа: какие качества членов спортивного коллектива помогают имдостичьслаженностиикрасотыдвижений?</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Интерактивноезадание:нужнонаписатьналисточкесвоежелание,листочекнеподписывать.Сложимжеланиявчудесныймешочек,всеперемешаем, а теперь оценим, какие из желаний относятся наши ученикитолько к себе, а какие – ко всему классу. Много ли в нашем обществеэгоистовилибольшинствоимеетжелания,касающиесяблагополучиядругих</w:t>
            </w:r>
          </w:p>
          <w:p w:rsidR="00D968B1" w:rsidRPr="00962F08" w:rsidRDefault="00D968B1" w:rsidP="00767082">
            <w:pPr>
              <w:pStyle w:val="TableParagraph"/>
              <w:ind w:left="0"/>
              <w:rPr>
                <w:sz w:val="24"/>
                <w:szCs w:val="24"/>
                <w:lang w:val="ru-RU"/>
              </w:rPr>
            </w:pPr>
            <w:r w:rsidRPr="00962F08">
              <w:rPr>
                <w:sz w:val="24"/>
                <w:szCs w:val="24"/>
                <w:lang w:val="ru-RU"/>
              </w:rPr>
              <w:t>Работасиллюстративнымматериалом:чтоглавноевжизниэтихдетей</w:t>
            </w:r>
          </w:p>
          <w:p w:rsidR="00D968B1" w:rsidRPr="00962F08" w:rsidRDefault="00D968B1" w:rsidP="00767082">
            <w:pPr>
              <w:pStyle w:val="TableParagraph"/>
              <w:ind w:left="0"/>
              <w:jc w:val="right"/>
              <w:rPr>
                <w:sz w:val="24"/>
                <w:szCs w:val="24"/>
                <w:lang w:val="ru-RU"/>
              </w:rPr>
            </w:pPr>
            <w:r w:rsidRPr="00962F08">
              <w:rPr>
                <w:sz w:val="24"/>
                <w:szCs w:val="24"/>
                <w:lang w:val="ru-RU"/>
              </w:rPr>
              <w:t>–«яхочу,это-мне»или«ямогуидолжен,это–длявсех»?Ктоизэтихдетейпроявляетэгоизм?Кто –равноправныйчленсемейногоколлектива?</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 задание: проанализируй пословицы и поговорки. Какиекачествахарактеризуютколлектив:соотнесислово-качествоссоответствующейпословицей.</w:t>
            </w:r>
          </w:p>
          <w:p w:rsidR="00D968B1" w:rsidRPr="00962F08" w:rsidRDefault="00D968B1" w:rsidP="00767082">
            <w:pPr>
              <w:pStyle w:val="TableParagraph"/>
              <w:ind w:left="0" w:firstLine="339"/>
              <w:rPr>
                <w:sz w:val="24"/>
                <w:szCs w:val="24"/>
                <w:lang w:val="ru-RU"/>
              </w:rPr>
            </w:pPr>
            <w:r w:rsidRPr="00962F08">
              <w:rPr>
                <w:sz w:val="24"/>
                <w:szCs w:val="24"/>
                <w:lang w:val="ru-RU"/>
              </w:rPr>
              <w:t>«С ремеслом спеши дружить — в коллективе легче жить» (трудовыеумения); «Веника не переломишь, а по пруту весь веник переломаешь»(согласованность,дружба);«Чтоодномутрудно,тосообщалегко»(взаимопомощь).«Безактиванетколлектива»(умениеподчиняться).</w:t>
            </w:r>
          </w:p>
          <w:p w:rsidR="00D968B1" w:rsidRPr="00962F08" w:rsidRDefault="00D968B1" w:rsidP="00767082">
            <w:pPr>
              <w:pStyle w:val="TableParagraph"/>
              <w:ind w:left="0" w:firstLine="339"/>
              <w:rPr>
                <w:sz w:val="24"/>
                <w:szCs w:val="24"/>
                <w:lang w:val="ru-RU"/>
              </w:rPr>
            </w:pPr>
            <w:r w:rsidRPr="00962F08">
              <w:rPr>
                <w:sz w:val="24"/>
                <w:szCs w:val="24"/>
                <w:lang w:val="ru-RU"/>
              </w:rPr>
              <w:t>Сделаем памятку: какие качества нужно воспитывать в себе, чтобы вобществе житьв миреисогласии?</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6"/>
        <w:gridCol w:w="4003"/>
        <w:gridCol w:w="5901"/>
      </w:tblGrid>
      <w:tr w:rsidR="00D968B1" w:rsidRPr="00962F08" w:rsidTr="00DB1009">
        <w:trPr>
          <w:trHeight w:val="562"/>
        </w:trPr>
        <w:tc>
          <w:tcPr>
            <w:tcW w:w="5000" w:type="pct"/>
            <w:gridSpan w:val="3"/>
          </w:tcPr>
          <w:p w:rsidR="00D968B1" w:rsidRPr="00962F08" w:rsidRDefault="00D968B1" w:rsidP="00767082">
            <w:pPr>
              <w:pStyle w:val="TableParagraph"/>
              <w:ind w:left="0"/>
              <w:rPr>
                <w:b/>
                <w:sz w:val="24"/>
                <w:szCs w:val="24"/>
              </w:rPr>
            </w:pPr>
            <w:r w:rsidRPr="00962F08">
              <w:rPr>
                <w:b/>
                <w:sz w:val="24"/>
                <w:szCs w:val="24"/>
              </w:rPr>
              <w:t>25.Всемирныйфестивальмолодежи</w:t>
            </w:r>
          </w:p>
        </w:tc>
      </w:tr>
      <w:tr w:rsidR="00D968B1" w:rsidRPr="00962F08" w:rsidTr="00DB1009">
        <w:trPr>
          <w:trHeight w:val="5151"/>
        </w:trPr>
        <w:tc>
          <w:tcPr>
            <w:tcW w:w="398" w:type="pct"/>
          </w:tcPr>
          <w:p w:rsidR="00D968B1" w:rsidRPr="00962F08" w:rsidRDefault="00D968B1" w:rsidP="00767082">
            <w:pPr>
              <w:pStyle w:val="TableParagraph"/>
              <w:ind w:left="0"/>
              <w:rPr>
                <w:sz w:val="24"/>
                <w:szCs w:val="24"/>
              </w:rPr>
            </w:pPr>
            <w:r w:rsidRPr="00962F08">
              <w:rPr>
                <w:sz w:val="24"/>
                <w:szCs w:val="24"/>
              </w:rPr>
              <w:t>1-2классы</w:t>
            </w:r>
          </w:p>
        </w:tc>
        <w:tc>
          <w:tcPr>
            <w:tcW w:w="1860" w:type="pct"/>
          </w:tcPr>
          <w:p w:rsidR="00D968B1" w:rsidRPr="00962F08" w:rsidRDefault="00D968B1" w:rsidP="00767082">
            <w:pPr>
              <w:pStyle w:val="TableParagraph"/>
              <w:tabs>
                <w:tab w:val="left" w:pos="3852"/>
              </w:tabs>
              <w:ind w:left="0" w:firstLine="339"/>
              <w:rPr>
                <w:sz w:val="24"/>
                <w:szCs w:val="24"/>
                <w:lang w:val="ru-RU"/>
              </w:rPr>
            </w:pPr>
            <w:r w:rsidRPr="00962F08">
              <w:rPr>
                <w:sz w:val="24"/>
                <w:szCs w:val="24"/>
                <w:lang w:val="ru-RU"/>
              </w:rPr>
              <w:t>Фестивальмолодежиистудентовпроходитподлозунгом«Замир,дружбу,солидарность</w:t>
            </w:r>
            <w:r w:rsidRPr="00962F08">
              <w:rPr>
                <w:sz w:val="24"/>
                <w:szCs w:val="24"/>
                <w:lang w:val="ru-RU"/>
              </w:rPr>
              <w:tab/>
            </w:r>
            <w:r w:rsidRPr="00962F08">
              <w:rPr>
                <w:spacing w:val="-5"/>
                <w:sz w:val="24"/>
                <w:szCs w:val="24"/>
                <w:lang w:val="ru-RU"/>
              </w:rPr>
              <w:t>и</w:t>
            </w:r>
          </w:p>
          <w:p w:rsidR="00D968B1" w:rsidRPr="00962F08" w:rsidRDefault="00D968B1" w:rsidP="00767082">
            <w:pPr>
              <w:pStyle w:val="TableParagraph"/>
              <w:tabs>
                <w:tab w:val="left" w:pos="2735"/>
              </w:tabs>
              <w:ind w:left="0"/>
              <w:rPr>
                <w:sz w:val="24"/>
                <w:szCs w:val="24"/>
                <w:lang w:val="ru-RU"/>
              </w:rPr>
            </w:pPr>
            <w:r w:rsidRPr="00962F08">
              <w:rPr>
                <w:sz w:val="24"/>
                <w:szCs w:val="24"/>
                <w:lang w:val="ru-RU"/>
              </w:rPr>
              <w:t>справедливость!».Фестиваль–этовозможностьмолодыхлюдейобщаться:поделитьсясвоимипланаминабудущее,рассказатьосвоейстране,оработе или учебе. На Фестивалепроводятся</w:t>
            </w:r>
            <w:r w:rsidRPr="00962F08">
              <w:rPr>
                <w:sz w:val="24"/>
                <w:szCs w:val="24"/>
                <w:lang w:val="ru-RU"/>
              </w:rPr>
              <w:tab/>
            </w:r>
            <w:r w:rsidRPr="00962F08">
              <w:rPr>
                <w:spacing w:val="-1"/>
                <w:sz w:val="24"/>
                <w:szCs w:val="24"/>
                <w:lang w:val="ru-RU"/>
              </w:rPr>
              <w:t>различные</w:t>
            </w:r>
          </w:p>
          <w:p w:rsidR="00D968B1" w:rsidRPr="00962F08" w:rsidRDefault="00D968B1" w:rsidP="00767082">
            <w:pPr>
              <w:pStyle w:val="TableParagraph"/>
              <w:tabs>
                <w:tab w:val="left" w:pos="2830"/>
              </w:tabs>
              <w:ind w:left="0"/>
              <w:rPr>
                <w:sz w:val="24"/>
                <w:szCs w:val="24"/>
                <w:lang w:val="ru-RU"/>
              </w:rPr>
            </w:pPr>
            <w:r w:rsidRPr="00962F08">
              <w:rPr>
                <w:sz w:val="24"/>
                <w:szCs w:val="24"/>
                <w:lang w:val="ru-RU"/>
              </w:rPr>
              <w:t>мероприятия,</w:t>
            </w:r>
            <w:r w:rsidRPr="00962F08">
              <w:rPr>
                <w:sz w:val="24"/>
                <w:szCs w:val="24"/>
                <w:lang w:val="ru-RU"/>
              </w:rPr>
              <w:tab/>
              <w:t>собрания,</w:t>
            </w:r>
          </w:p>
          <w:p w:rsidR="00D968B1" w:rsidRPr="00962F08" w:rsidRDefault="00D968B1" w:rsidP="00767082">
            <w:pPr>
              <w:pStyle w:val="TableParagraph"/>
              <w:tabs>
                <w:tab w:val="left" w:pos="2727"/>
              </w:tabs>
              <w:ind w:left="0"/>
              <w:rPr>
                <w:sz w:val="24"/>
                <w:szCs w:val="24"/>
                <w:lang w:val="ru-RU"/>
              </w:rPr>
            </w:pPr>
            <w:r w:rsidRPr="00962F08">
              <w:rPr>
                <w:sz w:val="24"/>
                <w:szCs w:val="24"/>
                <w:lang w:val="ru-RU"/>
              </w:rPr>
              <w:t>диспуты,</w:t>
            </w:r>
            <w:r w:rsidRPr="00962F08">
              <w:rPr>
                <w:sz w:val="24"/>
                <w:szCs w:val="24"/>
                <w:lang w:val="ru-RU"/>
              </w:rPr>
              <w:tab/>
            </w:r>
            <w:r w:rsidRPr="00962F08">
              <w:rPr>
                <w:spacing w:val="-1"/>
                <w:sz w:val="24"/>
                <w:szCs w:val="24"/>
                <w:lang w:val="ru-RU"/>
              </w:rPr>
              <w:t>дружеские</w:t>
            </w:r>
            <w:r w:rsidRPr="00962F08">
              <w:rPr>
                <w:sz w:val="24"/>
                <w:szCs w:val="24"/>
                <w:lang w:val="ru-RU"/>
              </w:rPr>
              <w:t>соревнования, концерты. Россияпринимаетгостейсовсегомира</w:t>
            </w:r>
          </w:p>
          <w:p w:rsidR="00D968B1" w:rsidRPr="00962F08" w:rsidRDefault="00D968B1" w:rsidP="00767082">
            <w:pPr>
              <w:pStyle w:val="TableParagraph"/>
              <w:ind w:left="0"/>
              <w:rPr>
                <w:sz w:val="24"/>
                <w:szCs w:val="24"/>
                <w:lang w:val="ru-RU"/>
              </w:rPr>
            </w:pPr>
            <w:r w:rsidRPr="00962F08">
              <w:rPr>
                <w:sz w:val="24"/>
                <w:szCs w:val="24"/>
                <w:lang w:val="ru-RU"/>
              </w:rPr>
              <w:t>дружелюбноигостеприимно</w:t>
            </w:r>
          </w:p>
        </w:tc>
        <w:tc>
          <w:tcPr>
            <w:tcW w:w="2743" w:type="pct"/>
          </w:tcPr>
          <w:p w:rsidR="00D968B1" w:rsidRPr="00962F08" w:rsidRDefault="00D968B1" w:rsidP="00767082">
            <w:pPr>
              <w:pStyle w:val="TableParagraph"/>
              <w:ind w:left="0" w:firstLine="339"/>
              <w:rPr>
                <w:sz w:val="24"/>
                <w:szCs w:val="24"/>
                <w:lang w:val="ru-RU"/>
              </w:rPr>
            </w:pPr>
            <w:r w:rsidRPr="00962F08">
              <w:rPr>
                <w:sz w:val="24"/>
                <w:szCs w:val="24"/>
                <w:lang w:val="ru-RU"/>
              </w:rPr>
              <w:t>Просмотрвидео:открытиеМеждународногофестивалямолодежиистудентовв2017г.Беседа:длячегопроводятсяФестивалимолодежи.</w:t>
            </w:r>
          </w:p>
          <w:p w:rsidR="00D968B1" w:rsidRPr="00962F08" w:rsidRDefault="00D968B1" w:rsidP="00767082">
            <w:pPr>
              <w:pStyle w:val="TableParagraph"/>
              <w:ind w:left="0" w:firstLine="339"/>
              <w:rPr>
                <w:sz w:val="24"/>
                <w:szCs w:val="24"/>
                <w:lang w:val="ru-RU"/>
              </w:rPr>
            </w:pPr>
            <w:r w:rsidRPr="00962F08">
              <w:rPr>
                <w:sz w:val="24"/>
                <w:szCs w:val="24"/>
                <w:lang w:val="ru-RU"/>
              </w:rPr>
              <w:t>Воображаемая ситуация: Представьте, что каждый из вас – участникФестиваля.Выизучилипрограммуихотитевыбратьмероприятие,накотороевамхочетсяпойти.Поделитесьсвоимипланамисодноклассниками.</w:t>
            </w:r>
          </w:p>
          <w:p w:rsidR="00D968B1" w:rsidRPr="00962F08" w:rsidRDefault="00D968B1" w:rsidP="00767082">
            <w:pPr>
              <w:pStyle w:val="TableParagraph"/>
              <w:ind w:left="0" w:firstLine="339"/>
              <w:rPr>
                <w:sz w:val="24"/>
                <w:szCs w:val="24"/>
                <w:lang w:val="ru-RU"/>
              </w:rPr>
            </w:pPr>
            <w:r w:rsidRPr="00962F08">
              <w:rPr>
                <w:sz w:val="24"/>
                <w:szCs w:val="24"/>
                <w:lang w:val="ru-RU"/>
              </w:rPr>
              <w:t>ПрограммаФестиваля:1)Образовательнаяпрограмма–«Россиявсоветскоевремя»,«ДеньАфрики»,«ДеньАзиииОкеании»,«День</w:t>
            </w:r>
            <w:r w:rsidRPr="00962F08">
              <w:rPr>
                <w:spacing w:val="-1"/>
                <w:sz w:val="24"/>
                <w:szCs w:val="24"/>
                <w:lang w:val="ru-RU"/>
              </w:rPr>
              <w:t>Европы»,«Неграмотность</w:t>
            </w:r>
            <w:r w:rsidRPr="00962F08">
              <w:rPr>
                <w:sz w:val="24"/>
                <w:szCs w:val="24"/>
                <w:lang w:val="ru-RU"/>
              </w:rPr>
              <w:t>вмиреиборьбасней».2)Культурнаяпрограмма</w:t>
            </w:r>
          </w:p>
          <w:p w:rsidR="00D968B1" w:rsidRPr="00962F08" w:rsidRDefault="00D968B1" w:rsidP="00767082">
            <w:pPr>
              <w:pStyle w:val="TableParagraph"/>
              <w:ind w:left="0"/>
              <w:rPr>
                <w:sz w:val="24"/>
                <w:szCs w:val="24"/>
                <w:lang w:val="ru-RU"/>
              </w:rPr>
            </w:pPr>
            <w:r w:rsidRPr="00962F08">
              <w:rPr>
                <w:sz w:val="24"/>
                <w:szCs w:val="24"/>
                <w:lang w:val="ru-RU"/>
              </w:rPr>
              <w:t>–«Джазовыйфестиваль»,«Музыкабудущего»,«Танцевальнаяакадемия»</w:t>
            </w:r>
          </w:p>
          <w:p w:rsidR="00D968B1" w:rsidRPr="00962F08" w:rsidRDefault="00D968B1" w:rsidP="00767082">
            <w:pPr>
              <w:pStyle w:val="TableParagraph"/>
              <w:ind w:left="0" w:firstLine="339"/>
              <w:rPr>
                <w:sz w:val="24"/>
                <w:szCs w:val="24"/>
                <w:lang w:val="ru-RU"/>
              </w:rPr>
            </w:pPr>
            <w:r w:rsidRPr="00962F08">
              <w:rPr>
                <w:sz w:val="24"/>
                <w:szCs w:val="24"/>
                <w:lang w:val="ru-RU"/>
              </w:rPr>
              <w:t>Виртуальная экскурсия в образовательный центр «Сириус» (работа силлюстративнымматериалом):чтоувидятздесьгостиФестиваля</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85"/>
        <w:gridCol w:w="3855"/>
        <w:gridCol w:w="6520"/>
      </w:tblGrid>
      <w:tr w:rsidR="00D968B1" w:rsidRPr="00962F08" w:rsidTr="00767082">
        <w:trPr>
          <w:trHeight w:val="5796"/>
        </w:trPr>
        <w:tc>
          <w:tcPr>
            <w:tcW w:w="688" w:type="pct"/>
          </w:tcPr>
          <w:p w:rsidR="00D968B1" w:rsidRPr="00962F08" w:rsidRDefault="00D968B1" w:rsidP="00767082">
            <w:pPr>
              <w:pStyle w:val="TableParagraph"/>
              <w:ind w:left="0"/>
              <w:rPr>
                <w:sz w:val="24"/>
                <w:szCs w:val="24"/>
              </w:rPr>
            </w:pPr>
            <w:r w:rsidRPr="00962F08">
              <w:rPr>
                <w:sz w:val="24"/>
                <w:szCs w:val="24"/>
              </w:rPr>
              <w:lastRenderedPageBreak/>
              <w:t>3-4классы</w:t>
            </w:r>
          </w:p>
        </w:tc>
        <w:tc>
          <w:tcPr>
            <w:tcW w:w="1330" w:type="pct"/>
          </w:tcPr>
          <w:p w:rsidR="00D968B1" w:rsidRPr="00962F08" w:rsidRDefault="00D968B1" w:rsidP="00767082">
            <w:pPr>
              <w:pStyle w:val="TableParagraph"/>
              <w:tabs>
                <w:tab w:val="left" w:pos="3852"/>
              </w:tabs>
              <w:ind w:left="0" w:firstLine="339"/>
              <w:rPr>
                <w:sz w:val="24"/>
                <w:szCs w:val="24"/>
                <w:lang w:val="ru-RU"/>
              </w:rPr>
            </w:pPr>
            <w:r w:rsidRPr="00962F08">
              <w:rPr>
                <w:sz w:val="24"/>
                <w:szCs w:val="24"/>
                <w:lang w:val="ru-RU"/>
              </w:rPr>
              <w:t>Фестивальмолодежиистудентовпроходитподлозунгом«Замир,дружбу,солидарность</w:t>
            </w:r>
            <w:r w:rsidRPr="00962F08">
              <w:rPr>
                <w:sz w:val="24"/>
                <w:szCs w:val="24"/>
                <w:lang w:val="ru-RU"/>
              </w:rPr>
              <w:tab/>
            </w:r>
            <w:r w:rsidRPr="00962F08">
              <w:rPr>
                <w:spacing w:val="-4"/>
                <w:sz w:val="24"/>
                <w:szCs w:val="24"/>
                <w:lang w:val="ru-RU"/>
              </w:rPr>
              <w:t>и</w:t>
            </w:r>
          </w:p>
          <w:p w:rsidR="00D968B1" w:rsidRPr="00962F08" w:rsidRDefault="00D968B1" w:rsidP="00767082">
            <w:pPr>
              <w:pStyle w:val="TableParagraph"/>
              <w:ind w:left="0"/>
              <w:rPr>
                <w:sz w:val="24"/>
                <w:szCs w:val="24"/>
                <w:lang w:val="ru-RU"/>
              </w:rPr>
            </w:pPr>
            <w:r w:rsidRPr="00962F08">
              <w:rPr>
                <w:sz w:val="24"/>
                <w:szCs w:val="24"/>
                <w:lang w:val="ru-RU"/>
              </w:rPr>
              <w:t>справедливость!».ИсториярожденияФестивалей.</w:t>
            </w:r>
          </w:p>
          <w:p w:rsidR="00D968B1" w:rsidRPr="00962F08" w:rsidRDefault="00D968B1" w:rsidP="00767082">
            <w:pPr>
              <w:pStyle w:val="TableParagraph"/>
              <w:tabs>
                <w:tab w:val="left" w:pos="2653"/>
              </w:tabs>
              <w:ind w:left="0" w:firstLine="339"/>
              <w:rPr>
                <w:sz w:val="24"/>
                <w:szCs w:val="24"/>
                <w:lang w:val="ru-RU"/>
              </w:rPr>
            </w:pPr>
            <w:r w:rsidRPr="00962F08">
              <w:rPr>
                <w:sz w:val="24"/>
                <w:szCs w:val="24"/>
                <w:lang w:val="ru-RU"/>
              </w:rPr>
              <w:t>Фестиваль – это возможностьмолодыхлюдейобщаться:поделиться своими планами набудущее,рассказатьосвоейстране, о работе или учебе. НаФестивале</w:t>
            </w:r>
            <w:r w:rsidRPr="00962F08">
              <w:rPr>
                <w:sz w:val="24"/>
                <w:szCs w:val="24"/>
                <w:lang w:val="ru-RU"/>
              </w:rPr>
              <w:tab/>
            </w:r>
            <w:r w:rsidRPr="00962F08">
              <w:rPr>
                <w:spacing w:val="-1"/>
                <w:sz w:val="24"/>
                <w:szCs w:val="24"/>
                <w:lang w:val="ru-RU"/>
              </w:rPr>
              <w:t>проводятся</w:t>
            </w:r>
          </w:p>
          <w:p w:rsidR="00D968B1" w:rsidRPr="00962F08" w:rsidRDefault="00D968B1" w:rsidP="00767082">
            <w:pPr>
              <w:pStyle w:val="TableParagraph"/>
              <w:tabs>
                <w:tab w:val="left" w:pos="2380"/>
              </w:tabs>
              <w:ind w:left="0"/>
              <w:rPr>
                <w:sz w:val="24"/>
                <w:szCs w:val="24"/>
                <w:lang w:val="ru-RU"/>
              </w:rPr>
            </w:pPr>
            <w:r w:rsidRPr="00962F08">
              <w:rPr>
                <w:sz w:val="24"/>
                <w:szCs w:val="24"/>
                <w:lang w:val="ru-RU"/>
              </w:rPr>
              <w:t>различные</w:t>
            </w:r>
            <w:r w:rsidRPr="00962F08">
              <w:rPr>
                <w:sz w:val="24"/>
                <w:szCs w:val="24"/>
                <w:lang w:val="ru-RU"/>
              </w:rPr>
              <w:tab/>
            </w:r>
            <w:r w:rsidRPr="00962F08">
              <w:rPr>
                <w:spacing w:val="-1"/>
                <w:sz w:val="24"/>
                <w:szCs w:val="24"/>
                <w:lang w:val="ru-RU"/>
              </w:rPr>
              <w:t>мероприятия,</w:t>
            </w:r>
            <w:r w:rsidRPr="00962F08">
              <w:rPr>
                <w:sz w:val="24"/>
                <w:szCs w:val="24"/>
                <w:lang w:val="ru-RU"/>
              </w:rPr>
              <w:t>собрания,диспуты,дружескиесоревнования, концерты. Россияпринимает гостей со всего мирадружелюбноигостеприимно</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Слушание гимна фестиваля молодежи и студентов 2017 года. Беседа: ОкакихидеяхФестиваляговоритсявегогимне?(Мыоткрытывсему.Дружба,мир,солидарность.Молодежь–создателиновойистории).</w:t>
            </w:r>
          </w:p>
          <w:p w:rsidR="00D968B1" w:rsidRPr="00962F08" w:rsidRDefault="00D968B1" w:rsidP="00767082">
            <w:pPr>
              <w:pStyle w:val="TableParagraph"/>
              <w:ind w:left="0" w:firstLine="339"/>
              <w:rPr>
                <w:sz w:val="24"/>
                <w:szCs w:val="24"/>
                <w:lang w:val="ru-RU"/>
              </w:rPr>
            </w:pPr>
            <w:r w:rsidRPr="00962F08">
              <w:rPr>
                <w:sz w:val="24"/>
                <w:szCs w:val="24"/>
                <w:lang w:val="ru-RU"/>
              </w:rPr>
              <w:t>Рассказ учителя: история рождения Фестивалей: первый (1947, Прага),второй(1957,Москва,последний (2017,Сочи).</w:t>
            </w:r>
          </w:p>
          <w:p w:rsidR="00D968B1" w:rsidRPr="00962F08" w:rsidRDefault="00D968B1" w:rsidP="00767082">
            <w:pPr>
              <w:pStyle w:val="TableParagraph"/>
              <w:ind w:left="0" w:firstLine="339"/>
              <w:rPr>
                <w:sz w:val="24"/>
                <w:szCs w:val="24"/>
                <w:lang w:val="ru-RU"/>
              </w:rPr>
            </w:pPr>
            <w:r w:rsidRPr="00962F08">
              <w:rPr>
                <w:sz w:val="24"/>
                <w:szCs w:val="24"/>
                <w:lang w:val="ru-RU"/>
              </w:rPr>
              <w:t>ПрограммаФестиваля:1)Образовательнаяпрограмма–«Россиявсоветскоевремя»,«ДеньАфрики»,«ДеньАзиииОкеании»,«День</w:t>
            </w:r>
            <w:r w:rsidRPr="00962F08">
              <w:rPr>
                <w:spacing w:val="-1"/>
                <w:sz w:val="24"/>
                <w:szCs w:val="24"/>
                <w:lang w:val="ru-RU"/>
              </w:rPr>
              <w:t>Европы»,«Неграмотность</w:t>
            </w:r>
            <w:r w:rsidRPr="00962F08">
              <w:rPr>
                <w:sz w:val="24"/>
                <w:szCs w:val="24"/>
                <w:lang w:val="ru-RU"/>
              </w:rPr>
              <w:t>вмиреиборьбасней».2)Культурнаяпрограмма</w:t>
            </w:r>
          </w:p>
          <w:p w:rsidR="00D968B1" w:rsidRPr="00962F08" w:rsidRDefault="00D968B1" w:rsidP="00767082">
            <w:pPr>
              <w:pStyle w:val="TableParagraph"/>
              <w:ind w:left="0"/>
              <w:rPr>
                <w:sz w:val="24"/>
                <w:szCs w:val="24"/>
                <w:lang w:val="ru-RU"/>
              </w:rPr>
            </w:pPr>
            <w:r w:rsidRPr="00962F08">
              <w:rPr>
                <w:sz w:val="24"/>
                <w:szCs w:val="24"/>
                <w:lang w:val="ru-RU"/>
              </w:rPr>
              <w:t>–«Джазовыйфестиваль»,«Музыкабудущего»,«Танцевальнаяакадемия»;</w:t>
            </w:r>
          </w:p>
          <w:p w:rsidR="00D968B1" w:rsidRPr="00962F08" w:rsidRDefault="00D968B1" w:rsidP="00767082">
            <w:pPr>
              <w:pStyle w:val="TableParagraph"/>
              <w:ind w:left="0"/>
              <w:rPr>
                <w:sz w:val="24"/>
                <w:szCs w:val="24"/>
                <w:lang w:val="ru-RU"/>
              </w:rPr>
            </w:pPr>
            <w:r w:rsidRPr="00962F08">
              <w:rPr>
                <w:sz w:val="24"/>
                <w:szCs w:val="24"/>
                <w:lang w:val="ru-RU"/>
              </w:rPr>
              <w:t>3)Спортивнаяпрограмма–футбол,теннис,фигурноекатание,шахматы.</w:t>
            </w:r>
          </w:p>
          <w:p w:rsidR="00D968B1" w:rsidRPr="00962F08" w:rsidRDefault="00D968B1" w:rsidP="00767082">
            <w:pPr>
              <w:pStyle w:val="TableParagraph"/>
              <w:ind w:left="0" w:firstLine="339"/>
              <w:rPr>
                <w:sz w:val="24"/>
                <w:szCs w:val="24"/>
                <w:lang w:val="ru-RU"/>
              </w:rPr>
            </w:pPr>
            <w:r w:rsidRPr="00962F08">
              <w:rPr>
                <w:sz w:val="24"/>
                <w:szCs w:val="24"/>
                <w:lang w:val="ru-RU"/>
              </w:rPr>
              <w:t>Виртуальная экскурсия в образовательный центр «Сириус» (работа силлюстративным материалом): что увидят здесь гости Фестиваля. Беседа:</w:t>
            </w:r>
            <w:r w:rsidRPr="00962F08">
              <w:rPr>
                <w:spacing w:val="-1"/>
                <w:sz w:val="24"/>
                <w:szCs w:val="24"/>
                <w:lang w:val="ru-RU"/>
              </w:rPr>
              <w:t>Длякаких</w:t>
            </w:r>
            <w:r w:rsidRPr="00962F08">
              <w:rPr>
                <w:sz w:val="24"/>
                <w:szCs w:val="24"/>
                <w:lang w:val="ru-RU"/>
              </w:rPr>
              <w:t>ребятсозданашкола«Сириус»?Чемучатсядети.Еслибытыбылучеником этой школы, какое бы выбрал направление образования: Спорт?Науку?Искусство?</w:t>
            </w:r>
          </w:p>
          <w:p w:rsidR="00D968B1" w:rsidRPr="00962F08" w:rsidRDefault="00D968B1" w:rsidP="00767082">
            <w:pPr>
              <w:pStyle w:val="TableParagraph"/>
              <w:ind w:left="0" w:firstLine="339"/>
              <w:rPr>
                <w:sz w:val="24"/>
                <w:szCs w:val="24"/>
                <w:lang w:val="ru-RU"/>
              </w:rPr>
            </w:pPr>
            <w:r w:rsidRPr="00962F08">
              <w:rPr>
                <w:sz w:val="24"/>
                <w:szCs w:val="24"/>
                <w:lang w:val="ru-RU"/>
              </w:rPr>
              <w:t>Просмотриоценкавидео:чтоговорятоРоссииироссиянахзарубежныегостиФестиваля(2017г)?Изменилосьлиотношениемолодыхлюдей</w:t>
            </w:r>
          </w:p>
          <w:p w:rsidR="00D968B1" w:rsidRPr="00962F08" w:rsidRDefault="00D968B1" w:rsidP="00767082">
            <w:pPr>
              <w:pStyle w:val="TableParagraph"/>
              <w:ind w:left="0"/>
              <w:rPr>
                <w:sz w:val="24"/>
                <w:szCs w:val="24"/>
                <w:lang w:val="ru-RU"/>
              </w:rPr>
            </w:pPr>
            <w:r w:rsidRPr="00962F08">
              <w:rPr>
                <w:sz w:val="24"/>
                <w:szCs w:val="24"/>
                <w:lang w:val="ru-RU"/>
              </w:rPr>
              <w:t>разныхстраноРоссии?</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5"/>
        <w:gridCol w:w="4778"/>
        <w:gridCol w:w="5667"/>
      </w:tblGrid>
      <w:tr w:rsidR="00D968B1" w:rsidRPr="00962F08" w:rsidTr="00767082">
        <w:trPr>
          <w:trHeight w:val="562"/>
        </w:trPr>
        <w:tc>
          <w:tcPr>
            <w:tcW w:w="5000" w:type="pct"/>
            <w:gridSpan w:val="3"/>
          </w:tcPr>
          <w:p w:rsidR="00D968B1" w:rsidRPr="00962F08" w:rsidRDefault="00D968B1" w:rsidP="00767082">
            <w:pPr>
              <w:pStyle w:val="TableParagraph"/>
              <w:ind w:left="0"/>
              <w:rPr>
                <w:b/>
                <w:sz w:val="24"/>
                <w:szCs w:val="24"/>
              </w:rPr>
            </w:pPr>
            <w:r w:rsidRPr="00962F08">
              <w:rPr>
                <w:b/>
                <w:sz w:val="24"/>
                <w:szCs w:val="24"/>
              </w:rPr>
              <w:t>26.Первымделомсамолеты….Огражданскойавиации</w:t>
            </w:r>
          </w:p>
        </w:tc>
      </w:tr>
      <w:tr w:rsidR="00D968B1" w:rsidRPr="00962F08" w:rsidTr="00767082">
        <w:trPr>
          <w:trHeight w:val="5151"/>
        </w:trPr>
        <w:tc>
          <w:tcPr>
            <w:tcW w:w="688" w:type="pct"/>
          </w:tcPr>
          <w:p w:rsidR="00D968B1" w:rsidRPr="00962F08" w:rsidRDefault="00D968B1" w:rsidP="00767082">
            <w:pPr>
              <w:pStyle w:val="TableParagraph"/>
              <w:ind w:left="0"/>
              <w:rPr>
                <w:sz w:val="24"/>
                <w:szCs w:val="24"/>
              </w:rPr>
            </w:pPr>
            <w:r w:rsidRPr="00962F08">
              <w:rPr>
                <w:sz w:val="24"/>
                <w:szCs w:val="24"/>
              </w:rPr>
              <w:t>1-2классы</w:t>
            </w:r>
          </w:p>
        </w:tc>
        <w:tc>
          <w:tcPr>
            <w:tcW w:w="1330" w:type="pct"/>
          </w:tcPr>
          <w:p w:rsidR="00D968B1" w:rsidRPr="00962F08" w:rsidRDefault="00D968B1" w:rsidP="00767082">
            <w:pPr>
              <w:pStyle w:val="TableParagraph"/>
              <w:ind w:left="0" w:firstLine="339"/>
              <w:rPr>
                <w:sz w:val="24"/>
                <w:szCs w:val="24"/>
                <w:lang w:val="ru-RU"/>
              </w:rPr>
            </w:pPr>
            <w:r w:rsidRPr="00962F08">
              <w:rPr>
                <w:sz w:val="24"/>
                <w:szCs w:val="24"/>
                <w:lang w:val="ru-RU"/>
              </w:rPr>
              <w:t>Гражданской авиации России100 лет. Значение авиации дляжизниобществаикаждогочеловека.</w:t>
            </w:r>
          </w:p>
          <w:p w:rsidR="00D968B1" w:rsidRPr="00962F08" w:rsidRDefault="00D968B1" w:rsidP="00767082">
            <w:pPr>
              <w:pStyle w:val="TableParagraph"/>
              <w:ind w:left="0" w:firstLine="339"/>
              <w:rPr>
                <w:sz w:val="24"/>
                <w:szCs w:val="24"/>
              </w:rPr>
            </w:pPr>
            <w:r w:rsidRPr="00962F08">
              <w:rPr>
                <w:sz w:val="24"/>
                <w:szCs w:val="24"/>
              </w:rPr>
              <w:t>Мечтачеловекалетатьвоплотиласьвсказках,легендах.ПервыйсамолетгражданскойавиациивРоссии.Типысовременныхсамолетов.</w:t>
            </w:r>
          </w:p>
        </w:tc>
        <w:tc>
          <w:tcPr>
            <w:tcW w:w="2981" w:type="pct"/>
          </w:tcPr>
          <w:p w:rsidR="00D968B1" w:rsidRPr="00962F08" w:rsidRDefault="00D968B1" w:rsidP="00767082">
            <w:pPr>
              <w:pStyle w:val="TableParagraph"/>
              <w:ind w:left="0"/>
              <w:rPr>
                <w:sz w:val="24"/>
                <w:szCs w:val="24"/>
                <w:lang w:val="ru-RU"/>
              </w:rPr>
            </w:pPr>
            <w:r w:rsidRPr="00962F08">
              <w:rPr>
                <w:sz w:val="24"/>
                <w:szCs w:val="24"/>
                <w:lang w:val="ru-RU"/>
              </w:rPr>
              <w:t>Просмотрвидео:взлетсамолета.</w:t>
            </w:r>
          </w:p>
          <w:p w:rsidR="00D968B1" w:rsidRPr="00962F08" w:rsidRDefault="00D968B1" w:rsidP="00767082">
            <w:pPr>
              <w:pStyle w:val="TableParagraph"/>
              <w:ind w:left="0" w:firstLine="339"/>
              <w:rPr>
                <w:sz w:val="24"/>
                <w:szCs w:val="24"/>
                <w:lang w:val="ru-RU"/>
              </w:rPr>
            </w:pPr>
            <w:r w:rsidRPr="00962F08">
              <w:rPr>
                <w:sz w:val="24"/>
                <w:szCs w:val="24"/>
                <w:lang w:val="ru-RU"/>
              </w:rPr>
              <w:t>Беседа: какое чувство у вас возникает, когда вы смотрите, как в воздухподнимаетсясамолет?леталиливынасамолете?Вашиощущения(страшно, удивительно,радостно,удивительно).</w:t>
            </w:r>
          </w:p>
          <w:p w:rsidR="00D968B1" w:rsidRPr="00962F08" w:rsidRDefault="00D968B1" w:rsidP="00767082">
            <w:pPr>
              <w:pStyle w:val="TableParagraph"/>
              <w:ind w:left="0" w:firstLine="339"/>
              <w:jc w:val="right"/>
              <w:rPr>
                <w:sz w:val="24"/>
                <w:szCs w:val="24"/>
                <w:lang w:val="ru-RU"/>
              </w:rPr>
            </w:pPr>
            <w:r w:rsidRPr="00962F08">
              <w:rPr>
                <w:sz w:val="24"/>
                <w:szCs w:val="24"/>
                <w:lang w:val="ru-RU"/>
              </w:rPr>
              <w:t>Работасиллюстрациями:начемлетаютгероирусскихсказок(народныхи авторских). Например, ступа бабы-Яги, ковер-самолет, Конек-Горбунок.РассматриваниекартиныА.Дейнеко«Никитка–первыйрусскийлетун».Чтениеучителемотрывкаизлегенды:«СмердНикитка,боярскогосынаЛупатовахолоп»,якобысмастерилсебеиздереваикожикрыльяи</w:t>
            </w:r>
          </w:p>
          <w:p w:rsidR="00D968B1" w:rsidRPr="00962F08" w:rsidRDefault="00D968B1" w:rsidP="00767082">
            <w:pPr>
              <w:pStyle w:val="TableParagraph"/>
              <w:ind w:left="0"/>
              <w:rPr>
                <w:sz w:val="24"/>
                <w:szCs w:val="24"/>
                <w:lang w:val="ru-RU"/>
              </w:rPr>
            </w:pPr>
            <w:r w:rsidRPr="00962F08">
              <w:rPr>
                <w:sz w:val="24"/>
                <w:szCs w:val="24"/>
                <w:lang w:val="ru-RU"/>
              </w:rPr>
              <w:t>дажесуспехомлеталнаних».</w:t>
            </w:r>
          </w:p>
          <w:p w:rsidR="00D968B1" w:rsidRPr="00962F08" w:rsidRDefault="00D968B1" w:rsidP="00767082">
            <w:pPr>
              <w:pStyle w:val="TableParagraph"/>
              <w:ind w:left="0" w:firstLine="339"/>
              <w:rPr>
                <w:sz w:val="24"/>
                <w:szCs w:val="24"/>
                <w:lang w:val="ru-RU"/>
              </w:rPr>
            </w:pPr>
            <w:r w:rsidRPr="00962F08">
              <w:rPr>
                <w:sz w:val="24"/>
                <w:szCs w:val="24"/>
                <w:lang w:val="ru-RU"/>
              </w:rPr>
              <w:t xml:space="preserve">Интерактивное задание: сравните два числа. В начале </w:t>
            </w:r>
            <w:r w:rsidRPr="00962F08">
              <w:rPr>
                <w:sz w:val="24"/>
                <w:szCs w:val="24"/>
              </w:rPr>
              <w:t>XIX</w:t>
            </w:r>
            <w:r w:rsidRPr="00962F08">
              <w:rPr>
                <w:sz w:val="24"/>
                <w:szCs w:val="24"/>
                <w:lang w:val="ru-RU"/>
              </w:rPr>
              <w:t xml:space="preserve"> века дорогаиз Москвы в Санкт-Петербург на лошадях занимала 4-5 дней.Сегодня отМосквыдосеверной столицы–1,5 часаполета.</w:t>
            </w:r>
          </w:p>
          <w:p w:rsidR="00D968B1" w:rsidRPr="00962F08" w:rsidRDefault="00D968B1" w:rsidP="00767082">
            <w:pPr>
              <w:pStyle w:val="TableParagraph"/>
              <w:ind w:left="0"/>
              <w:rPr>
                <w:sz w:val="24"/>
                <w:szCs w:val="24"/>
                <w:lang w:val="ru-RU"/>
              </w:rPr>
            </w:pPr>
            <w:r w:rsidRPr="00962F08">
              <w:rPr>
                <w:sz w:val="24"/>
                <w:szCs w:val="24"/>
                <w:lang w:val="ru-RU"/>
              </w:rPr>
              <w:t>Рассказучителя:первыйсамолетгражданскойавиациивРоссии–АНТ-</w:t>
            </w:r>
          </w:p>
          <w:p w:rsidR="00D968B1" w:rsidRPr="00962F08" w:rsidRDefault="00D968B1" w:rsidP="00767082">
            <w:pPr>
              <w:pStyle w:val="TableParagraph"/>
              <w:ind w:left="0"/>
              <w:rPr>
                <w:sz w:val="24"/>
                <w:szCs w:val="24"/>
                <w:lang w:val="ru-RU"/>
              </w:rPr>
            </w:pPr>
            <w:r w:rsidRPr="00962F08">
              <w:rPr>
                <w:sz w:val="24"/>
                <w:szCs w:val="24"/>
                <w:lang w:val="ru-RU"/>
              </w:rPr>
              <w:t>9.</w:t>
            </w:r>
          </w:p>
          <w:p w:rsidR="00D968B1" w:rsidRPr="00962F08" w:rsidRDefault="00D968B1" w:rsidP="00767082">
            <w:pPr>
              <w:pStyle w:val="TableParagraph"/>
              <w:ind w:left="0"/>
              <w:rPr>
                <w:sz w:val="24"/>
                <w:szCs w:val="24"/>
                <w:lang w:val="ru-RU"/>
              </w:rPr>
            </w:pPr>
            <w:r w:rsidRPr="00962F08">
              <w:rPr>
                <w:sz w:val="24"/>
                <w:szCs w:val="24"/>
                <w:lang w:val="ru-RU"/>
              </w:rPr>
              <w:t>Просмотрвидео:новыесамолетысегодня.</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5705"/>
        <w:gridCol w:w="4483"/>
      </w:tblGrid>
      <w:tr w:rsidR="00D968B1" w:rsidRPr="00962F08" w:rsidTr="00DB1009">
        <w:trPr>
          <w:trHeight w:val="5474"/>
        </w:trPr>
        <w:tc>
          <w:tcPr>
            <w:tcW w:w="266" w:type="pct"/>
          </w:tcPr>
          <w:p w:rsidR="00D968B1" w:rsidRPr="00962F08" w:rsidRDefault="00D968B1" w:rsidP="00767082">
            <w:pPr>
              <w:pStyle w:val="TableParagraph"/>
              <w:ind w:left="0"/>
              <w:jc w:val="center"/>
              <w:rPr>
                <w:sz w:val="24"/>
                <w:szCs w:val="24"/>
              </w:rPr>
            </w:pPr>
            <w:r w:rsidRPr="00962F08">
              <w:rPr>
                <w:sz w:val="24"/>
                <w:szCs w:val="24"/>
              </w:rPr>
              <w:lastRenderedPageBreak/>
              <w:t>3-4классы</w:t>
            </w:r>
          </w:p>
        </w:tc>
        <w:tc>
          <w:tcPr>
            <w:tcW w:w="2651" w:type="pct"/>
          </w:tcPr>
          <w:p w:rsidR="00D968B1" w:rsidRPr="00962F08" w:rsidRDefault="00D968B1" w:rsidP="00767082">
            <w:pPr>
              <w:pStyle w:val="TableParagraph"/>
              <w:ind w:left="0" w:firstLine="339"/>
              <w:rPr>
                <w:sz w:val="24"/>
                <w:szCs w:val="24"/>
                <w:lang w:val="ru-RU"/>
              </w:rPr>
            </w:pPr>
            <w:r w:rsidRPr="00962F08">
              <w:rPr>
                <w:sz w:val="24"/>
                <w:szCs w:val="24"/>
                <w:lang w:val="ru-RU"/>
              </w:rPr>
              <w:t>Гражданской авиации России100 лет. Значение авиации дляжизниобществаикаждогочеловека.</w:t>
            </w:r>
          </w:p>
          <w:p w:rsidR="00D968B1" w:rsidRPr="00962F08" w:rsidRDefault="00D968B1" w:rsidP="00767082">
            <w:pPr>
              <w:pStyle w:val="TableParagraph"/>
              <w:ind w:left="0" w:firstLine="339"/>
              <w:rPr>
                <w:sz w:val="24"/>
                <w:szCs w:val="24"/>
                <w:lang w:val="ru-RU"/>
              </w:rPr>
            </w:pPr>
            <w:r w:rsidRPr="00962F08">
              <w:rPr>
                <w:sz w:val="24"/>
                <w:szCs w:val="24"/>
                <w:lang w:val="ru-RU"/>
              </w:rPr>
              <w:t>Мечтачеловекалетатьвоплотиласьвсказках,легендах,летописях.Мечтастатьлетчиком,покоритьвоздушноепространствосвойственнокакмужчинам,такиженщинамразноговозраста.</w:t>
            </w:r>
          </w:p>
          <w:p w:rsidR="00D968B1" w:rsidRPr="00962F08" w:rsidRDefault="00D968B1" w:rsidP="00767082">
            <w:pPr>
              <w:pStyle w:val="TableParagraph"/>
              <w:ind w:left="0" w:firstLine="339"/>
              <w:rPr>
                <w:sz w:val="24"/>
                <w:szCs w:val="24"/>
              </w:rPr>
            </w:pPr>
            <w:r w:rsidRPr="00962F08">
              <w:rPr>
                <w:sz w:val="24"/>
                <w:szCs w:val="24"/>
              </w:rPr>
              <w:t>ПервыйсамолетгражданскойавиациивРоссии.Типысовременныхсамолетов</w:t>
            </w:r>
          </w:p>
        </w:tc>
        <w:tc>
          <w:tcPr>
            <w:tcW w:w="2083" w:type="pct"/>
          </w:tcPr>
          <w:p w:rsidR="00D968B1" w:rsidRPr="00962F08" w:rsidRDefault="00D968B1" w:rsidP="00767082">
            <w:pPr>
              <w:pStyle w:val="TableParagraph"/>
              <w:ind w:left="0"/>
              <w:rPr>
                <w:sz w:val="24"/>
                <w:szCs w:val="24"/>
                <w:lang w:val="ru-RU"/>
              </w:rPr>
            </w:pPr>
            <w:r w:rsidRPr="00962F08">
              <w:rPr>
                <w:sz w:val="24"/>
                <w:szCs w:val="24"/>
                <w:lang w:val="ru-RU"/>
              </w:rPr>
              <w:t>Просмотрвидео:взлетсамолета.</w:t>
            </w:r>
          </w:p>
          <w:p w:rsidR="00D968B1" w:rsidRPr="00962F08" w:rsidRDefault="00D968B1" w:rsidP="00767082">
            <w:pPr>
              <w:pStyle w:val="TableParagraph"/>
              <w:ind w:left="0" w:firstLine="339"/>
              <w:rPr>
                <w:sz w:val="24"/>
                <w:szCs w:val="24"/>
                <w:lang w:val="ru-RU"/>
              </w:rPr>
            </w:pPr>
            <w:r w:rsidRPr="00962F08">
              <w:rPr>
                <w:sz w:val="24"/>
                <w:szCs w:val="24"/>
                <w:lang w:val="ru-RU"/>
              </w:rPr>
              <w:t>Беседа: какое чувство у вас возникает, когда вы смотрите, как в воздухподнимаетсясамолет?леталиливынасамолете?Вашиощущения(страшно, удивительно,радостно,удивительно).</w:t>
            </w:r>
          </w:p>
          <w:p w:rsidR="00D968B1" w:rsidRPr="00962F08" w:rsidRDefault="00D968B1" w:rsidP="00767082">
            <w:pPr>
              <w:pStyle w:val="TableParagraph"/>
              <w:ind w:left="0" w:firstLine="339"/>
              <w:rPr>
                <w:sz w:val="24"/>
                <w:szCs w:val="24"/>
                <w:lang w:val="ru-RU"/>
              </w:rPr>
            </w:pPr>
            <w:r w:rsidRPr="00962F08">
              <w:rPr>
                <w:sz w:val="24"/>
                <w:szCs w:val="24"/>
                <w:lang w:val="ru-RU"/>
              </w:rPr>
              <w:t>РассматриваниерепродукциикартиныА.Дейнеко«Полетсквозьвремя».Беседа:«Можнопредположить,чтонакартинеизображенасемья–летчик и два его сына? Кем хотят стать мальчишки? Кто их «заразил»интересомкнебу иполетам? Будутлимальчишкилетчиками?</w:t>
            </w:r>
          </w:p>
          <w:p w:rsidR="00D968B1" w:rsidRPr="00962F08" w:rsidRDefault="00D968B1" w:rsidP="00767082">
            <w:pPr>
              <w:pStyle w:val="TableParagraph"/>
              <w:ind w:left="0" w:firstLine="339"/>
              <w:rPr>
                <w:sz w:val="24"/>
                <w:szCs w:val="24"/>
                <w:lang w:val="ru-RU"/>
              </w:rPr>
            </w:pPr>
            <w:r w:rsidRPr="00962F08">
              <w:rPr>
                <w:sz w:val="24"/>
                <w:szCs w:val="24"/>
                <w:lang w:val="ru-RU"/>
              </w:rPr>
              <w:t>РассматриваниекартиныА.Дейнеко«Никитка–первыйрусскийлетун». Чтение учителем отрывка из легенды: «Смерд Никитка, боярскогосына Лупатова холоп», якобы смастерил себе из дерева и кожи крылья идажесуспехомлеталнаних».</w:t>
            </w:r>
          </w:p>
          <w:p w:rsidR="00D968B1" w:rsidRPr="00962F08" w:rsidRDefault="00D968B1" w:rsidP="00767082">
            <w:pPr>
              <w:pStyle w:val="TableParagraph"/>
              <w:ind w:left="0" w:firstLine="339"/>
              <w:rPr>
                <w:sz w:val="24"/>
                <w:szCs w:val="24"/>
                <w:lang w:val="ru-RU"/>
              </w:rPr>
            </w:pPr>
            <w:r w:rsidRPr="00962F08">
              <w:rPr>
                <w:sz w:val="24"/>
                <w:szCs w:val="24"/>
                <w:lang w:val="ru-RU"/>
              </w:rPr>
              <w:t>Рассказ учителя: «Первый гражданский самолет АНТ-9 (руководительА.Туполев).</w:t>
            </w:r>
          </w:p>
          <w:p w:rsidR="00D968B1" w:rsidRPr="00962F08" w:rsidRDefault="00D968B1" w:rsidP="00767082">
            <w:pPr>
              <w:pStyle w:val="TableParagraph"/>
              <w:ind w:left="0" w:firstLine="339"/>
              <w:rPr>
                <w:sz w:val="24"/>
                <w:szCs w:val="24"/>
                <w:lang w:val="ru-RU"/>
              </w:rPr>
            </w:pPr>
            <w:r w:rsidRPr="00962F08">
              <w:rPr>
                <w:sz w:val="24"/>
                <w:szCs w:val="24"/>
                <w:lang w:val="ru-RU"/>
              </w:rPr>
              <w:t xml:space="preserve">Просмотр видео: «Авиация </w:t>
            </w:r>
            <w:r w:rsidRPr="00962F08">
              <w:rPr>
                <w:sz w:val="24"/>
                <w:szCs w:val="24"/>
              </w:rPr>
              <w:t>XXI</w:t>
            </w:r>
            <w:r w:rsidRPr="00962F08">
              <w:rPr>
                <w:sz w:val="24"/>
                <w:szCs w:val="24"/>
                <w:lang w:val="ru-RU"/>
              </w:rPr>
              <w:t xml:space="preserve"> века» России»: знакомимся с новымитипамироссийскихсамолетовгражданскойавиации.Задание:сравнитесовременныесамолеты спервымигражданскимсамолетом АНТ-9</w:t>
            </w:r>
          </w:p>
        </w:tc>
      </w:tr>
      <w:tr w:rsidR="00D968B1" w:rsidRPr="00962F08" w:rsidTr="00DB1009">
        <w:trPr>
          <w:trHeight w:val="561"/>
        </w:trPr>
        <w:tc>
          <w:tcPr>
            <w:tcW w:w="5000" w:type="pct"/>
            <w:gridSpan w:val="3"/>
          </w:tcPr>
          <w:p w:rsidR="00D968B1" w:rsidRPr="00962F08" w:rsidRDefault="00D968B1" w:rsidP="00767082">
            <w:pPr>
              <w:pStyle w:val="TableParagraph"/>
              <w:ind w:left="0"/>
              <w:rPr>
                <w:b/>
                <w:sz w:val="24"/>
                <w:szCs w:val="24"/>
              </w:rPr>
            </w:pPr>
            <w:r w:rsidRPr="00962F08">
              <w:rPr>
                <w:b/>
                <w:sz w:val="24"/>
                <w:szCs w:val="24"/>
              </w:rPr>
              <w:t>27.Крым –дорогадомой</w:t>
            </w:r>
          </w:p>
        </w:tc>
      </w:tr>
      <w:tr w:rsidR="00D968B1" w:rsidRPr="00962F08" w:rsidTr="00DB1009">
        <w:trPr>
          <w:trHeight w:val="2899"/>
        </w:trPr>
        <w:tc>
          <w:tcPr>
            <w:tcW w:w="266" w:type="pct"/>
          </w:tcPr>
          <w:p w:rsidR="00D968B1" w:rsidRPr="00962F08" w:rsidRDefault="00D968B1" w:rsidP="00767082">
            <w:pPr>
              <w:pStyle w:val="TableParagraph"/>
              <w:ind w:left="0"/>
              <w:jc w:val="center"/>
              <w:rPr>
                <w:sz w:val="24"/>
                <w:szCs w:val="24"/>
              </w:rPr>
            </w:pPr>
            <w:r w:rsidRPr="00962F08">
              <w:rPr>
                <w:sz w:val="24"/>
                <w:szCs w:val="24"/>
              </w:rPr>
              <w:t>1-2классы</w:t>
            </w:r>
          </w:p>
        </w:tc>
        <w:tc>
          <w:tcPr>
            <w:tcW w:w="2651" w:type="pct"/>
          </w:tcPr>
          <w:p w:rsidR="00D968B1" w:rsidRPr="00962F08" w:rsidRDefault="00D968B1" w:rsidP="00767082">
            <w:pPr>
              <w:pStyle w:val="TableParagraph"/>
              <w:ind w:left="0" w:firstLine="339"/>
              <w:rPr>
                <w:sz w:val="24"/>
                <w:szCs w:val="24"/>
                <w:lang w:val="ru-RU"/>
              </w:rPr>
            </w:pPr>
            <w:r w:rsidRPr="00962F08">
              <w:rPr>
                <w:sz w:val="24"/>
                <w:szCs w:val="24"/>
                <w:lang w:val="ru-RU"/>
              </w:rPr>
              <w:t>Вспомним, что такое Крым?УникальныеприродныеместаКрыма.ГородаКрыма,егостолица.</w:t>
            </w:r>
          </w:p>
          <w:p w:rsidR="00D968B1" w:rsidRPr="00962F08" w:rsidRDefault="00D968B1" w:rsidP="00767082">
            <w:pPr>
              <w:pStyle w:val="TableParagraph"/>
              <w:ind w:left="0"/>
              <w:rPr>
                <w:sz w:val="24"/>
                <w:szCs w:val="24"/>
              </w:rPr>
            </w:pPr>
            <w:r w:rsidRPr="00962F08">
              <w:rPr>
                <w:sz w:val="24"/>
                <w:szCs w:val="24"/>
              </w:rPr>
              <w:t>КакживетсегодняКрым.</w:t>
            </w:r>
          </w:p>
        </w:tc>
        <w:tc>
          <w:tcPr>
            <w:tcW w:w="2083" w:type="pct"/>
          </w:tcPr>
          <w:p w:rsidR="00D968B1" w:rsidRPr="00962F08" w:rsidRDefault="00D968B1" w:rsidP="00767082">
            <w:pPr>
              <w:pStyle w:val="TableParagraph"/>
              <w:ind w:left="0" w:firstLine="339"/>
              <w:rPr>
                <w:sz w:val="24"/>
                <w:szCs w:val="24"/>
                <w:lang w:val="ru-RU"/>
              </w:rPr>
            </w:pPr>
            <w:r w:rsidRPr="00962F08">
              <w:rPr>
                <w:sz w:val="24"/>
                <w:szCs w:val="24"/>
                <w:lang w:val="ru-RU"/>
              </w:rPr>
              <w:t>Видео:«ПутешествиепоКрыму».Работасиллюстрациями:уникальныеместаприродыКрыма,столица–Симферополь.Детскийпарк.ПаркСалгирка, танк-памятник освободителям города от фашистов, Крымскийтеатркукол.</w:t>
            </w:r>
          </w:p>
          <w:p w:rsidR="00D968B1" w:rsidRPr="00962F08" w:rsidRDefault="00D968B1" w:rsidP="00767082">
            <w:pPr>
              <w:pStyle w:val="TableParagraph"/>
              <w:ind w:left="0" w:firstLine="478"/>
              <w:rPr>
                <w:sz w:val="24"/>
                <w:szCs w:val="24"/>
                <w:lang w:val="ru-RU"/>
              </w:rPr>
            </w:pPr>
            <w:r w:rsidRPr="00962F08">
              <w:rPr>
                <w:sz w:val="24"/>
                <w:szCs w:val="24"/>
                <w:lang w:val="ru-RU"/>
              </w:rPr>
              <w:t>Воображаемая ситуация: Представьте, что вы – жители Крыма. Что бывыпосоветовалипосмотретьвКрымуеегостям?</w:t>
            </w:r>
          </w:p>
          <w:p w:rsidR="00D968B1" w:rsidRPr="00962F08" w:rsidRDefault="00D968B1" w:rsidP="00767082">
            <w:pPr>
              <w:pStyle w:val="TableParagraph"/>
              <w:ind w:left="0" w:firstLine="548"/>
              <w:rPr>
                <w:sz w:val="24"/>
                <w:szCs w:val="24"/>
                <w:lang w:val="ru-RU"/>
              </w:rPr>
            </w:pPr>
            <w:r w:rsidRPr="00962F08">
              <w:rPr>
                <w:sz w:val="24"/>
                <w:szCs w:val="24"/>
                <w:lang w:val="ru-RU"/>
              </w:rPr>
              <w:t>Работа с иллюстрациями: чем занимаются младшие школьники послеуроков? Фотографии, отражающие, к примеру, игру в шашки и шахматы,танцы,занятиелепкойилирисованием,театральнойдеятельностью.</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8"/>
        <w:gridCol w:w="6188"/>
        <w:gridCol w:w="4144"/>
      </w:tblGrid>
      <w:tr w:rsidR="00D968B1" w:rsidRPr="00962F08" w:rsidTr="00767082">
        <w:trPr>
          <w:trHeight w:val="6440"/>
        </w:trPr>
        <w:tc>
          <w:tcPr>
            <w:tcW w:w="688" w:type="pct"/>
          </w:tcPr>
          <w:p w:rsidR="00D968B1" w:rsidRPr="00962F08" w:rsidRDefault="00D968B1" w:rsidP="00767082">
            <w:pPr>
              <w:pStyle w:val="TableParagraph"/>
              <w:ind w:left="0"/>
              <w:rPr>
                <w:sz w:val="24"/>
                <w:szCs w:val="24"/>
              </w:rPr>
            </w:pPr>
            <w:r w:rsidRPr="00962F08">
              <w:rPr>
                <w:sz w:val="24"/>
                <w:szCs w:val="24"/>
              </w:rPr>
              <w:lastRenderedPageBreak/>
              <w:t>3-4классы</w:t>
            </w:r>
          </w:p>
        </w:tc>
        <w:tc>
          <w:tcPr>
            <w:tcW w:w="1330" w:type="pct"/>
          </w:tcPr>
          <w:p w:rsidR="00D968B1" w:rsidRPr="00962F08" w:rsidRDefault="00D968B1" w:rsidP="00767082">
            <w:pPr>
              <w:pStyle w:val="TableParagraph"/>
              <w:ind w:left="0"/>
              <w:rPr>
                <w:sz w:val="24"/>
                <w:szCs w:val="24"/>
                <w:lang w:val="ru-RU"/>
              </w:rPr>
            </w:pPr>
            <w:r w:rsidRPr="00962F08">
              <w:rPr>
                <w:sz w:val="24"/>
                <w:szCs w:val="24"/>
                <w:lang w:val="ru-RU"/>
              </w:rPr>
              <w:t>Крым на карте России.Историяприсоединения</w:t>
            </w:r>
          </w:p>
          <w:p w:rsidR="00D968B1" w:rsidRPr="00962F08" w:rsidRDefault="00D968B1" w:rsidP="00767082">
            <w:pPr>
              <w:pStyle w:val="TableParagraph"/>
              <w:ind w:left="0"/>
              <w:rPr>
                <w:sz w:val="24"/>
                <w:szCs w:val="24"/>
                <w:lang w:val="ru-RU"/>
              </w:rPr>
            </w:pPr>
            <w:r w:rsidRPr="00962F08">
              <w:rPr>
                <w:sz w:val="24"/>
                <w:szCs w:val="24"/>
                <w:lang w:val="ru-RU"/>
              </w:rPr>
              <w:t>КрымакРоссии.Крым–губернияРоссиис1783года,когда у Белой скалы крымчанепринеслиприсягунаверностьРоссиииееимператрицеЕкатеринеВеликой.Крымвсегдаоставалсясвободнойчастью России: было сохраненодругоевероисповедание,знатиприсваивался титул дворянскийтитул.РоссияпостроилаСевастополь - крупнейший портКрыма.</w:t>
            </w:r>
          </w:p>
          <w:p w:rsidR="00D968B1" w:rsidRPr="00962F08" w:rsidRDefault="00D968B1" w:rsidP="00767082">
            <w:pPr>
              <w:pStyle w:val="TableParagraph"/>
              <w:tabs>
                <w:tab w:val="left" w:pos="2981"/>
              </w:tabs>
              <w:ind w:left="0" w:firstLine="339"/>
              <w:rPr>
                <w:sz w:val="24"/>
                <w:szCs w:val="24"/>
                <w:lang w:val="ru-RU"/>
              </w:rPr>
            </w:pPr>
            <w:r w:rsidRPr="00962F08">
              <w:rPr>
                <w:sz w:val="24"/>
                <w:szCs w:val="24"/>
                <w:lang w:val="ru-RU"/>
              </w:rPr>
              <w:t>КакживетсегодняКрым:Крымскиймост,трассаТаврида,благоустройство</w:t>
            </w:r>
            <w:r w:rsidRPr="00962F08">
              <w:rPr>
                <w:sz w:val="24"/>
                <w:szCs w:val="24"/>
                <w:lang w:val="ru-RU"/>
              </w:rPr>
              <w:tab/>
            </w:r>
            <w:r w:rsidRPr="00962F08">
              <w:rPr>
                <w:spacing w:val="-1"/>
                <w:sz w:val="24"/>
                <w:szCs w:val="24"/>
                <w:lang w:val="ru-RU"/>
              </w:rPr>
              <w:t>городов,</w:t>
            </w:r>
          </w:p>
          <w:p w:rsidR="00D968B1" w:rsidRPr="00962F08" w:rsidRDefault="00D968B1" w:rsidP="00767082">
            <w:pPr>
              <w:pStyle w:val="TableParagraph"/>
              <w:tabs>
                <w:tab w:val="left" w:pos="2828"/>
              </w:tabs>
              <w:ind w:left="0"/>
              <w:rPr>
                <w:sz w:val="24"/>
                <w:szCs w:val="24"/>
              </w:rPr>
            </w:pPr>
            <w:r w:rsidRPr="00962F08">
              <w:rPr>
                <w:sz w:val="24"/>
                <w:szCs w:val="24"/>
              </w:rPr>
              <w:t>восстановление</w:t>
            </w:r>
            <w:r w:rsidRPr="00962F08">
              <w:rPr>
                <w:sz w:val="24"/>
                <w:szCs w:val="24"/>
              </w:rPr>
              <w:tab/>
            </w:r>
            <w:r w:rsidRPr="00962F08">
              <w:rPr>
                <w:spacing w:val="-1"/>
                <w:sz w:val="24"/>
                <w:szCs w:val="24"/>
              </w:rPr>
              <w:t>сельского</w:t>
            </w:r>
            <w:r w:rsidRPr="00962F08">
              <w:rPr>
                <w:sz w:val="24"/>
                <w:szCs w:val="24"/>
              </w:rPr>
              <w:t>хозяйства,народнойкультуры</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Просмотр видео: Крым на карте России. Вид Крыма с высоты птичьегополета.Беседа:Опишите,каквыглядитполуостровКрымсвысотыптичьего полета.</w:t>
            </w:r>
          </w:p>
          <w:p w:rsidR="00D968B1" w:rsidRPr="00962F08" w:rsidRDefault="00D968B1" w:rsidP="00767082">
            <w:pPr>
              <w:pStyle w:val="TableParagraph"/>
              <w:ind w:left="0"/>
              <w:rPr>
                <w:sz w:val="24"/>
                <w:szCs w:val="24"/>
                <w:lang w:val="ru-RU"/>
              </w:rPr>
            </w:pPr>
            <w:r w:rsidRPr="00962F08">
              <w:rPr>
                <w:sz w:val="24"/>
                <w:szCs w:val="24"/>
                <w:lang w:val="ru-RU"/>
              </w:rPr>
              <w:t>Рассматривание  иллюстраций   и   обсуждение   рассказа   учителя:</w:t>
            </w:r>
          </w:p>
          <w:p w:rsidR="00D968B1" w:rsidRPr="00962F08" w:rsidRDefault="00D968B1" w:rsidP="00767082">
            <w:pPr>
              <w:pStyle w:val="TableParagraph"/>
              <w:ind w:left="0"/>
              <w:rPr>
                <w:sz w:val="24"/>
                <w:szCs w:val="24"/>
                <w:lang w:val="ru-RU"/>
              </w:rPr>
            </w:pPr>
            <w:r w:rsidRPr="00962F08">
              <w:rPr>
                <w:sz w:val="24"/>
                <w:szCs w:val="24"/>
                <w:lang w:val="ru-RU"/>
              </w:rPr>
              <w:t>«ПрисоединениеКрымакРоссиив1783году.</w:t>
            </w:r>
          </w:p>
          <w:p w:rsidR="00D968B1" w:rsidRPr="00962F08" w:rsidRDefault="00D968B1" w:rsidP="00767082">
            <w:pPr>
              <w:pStyle w:val="TableParagraph"/>
              <w:ind w:left="0" w:firstLine="339"/>
              <w:rPr>
                <w:sz w:val="24"/>
                <w:szCs w:val="24"/>
                <w:lang w:val="ru-RU"/>
              </w:rPr>
            </w:pPr>
            <w:r w:rsidRPr="00962F08">
              <w:rPr>
                <w:sz w:val="24"/>
                <w:szCs w:val="24"/>
                <w:lang w:val="ru-RU"/>
              </w:rPr>
              <w:t>Просмотрвидео:Севастополь–крупнейшийгородКрыма,построенныйприЕкатеринеВеликой.</w:t>
            </w:r>
          </w:p>
          <w:p w:rsidR="00D968B1" w:rsidRPr="00962F08" w:rsidRDefault="00D968B1" w:rsidP="00767082">
            <w:pPr>
              <w:pStyle w:val="TableParagraph"/>
              <w:ind w:left="0" w:hanging="70"/>
              <w:rPr>
                <w:sz w:val="24"/>
                <w:szCs w:val="24"/>
                <w:lang w:val="ru-RU"/>
              </w:rPr>
            </w:pPr>
            <w:r w:rsidRPr="00962F08">
              <w:rPr>
                <w:sz w:val="24"/>
                <w:szCs w:val="24"/>
                <w:lang w:val="ru-RU"/>
              </w:rPr>
              <w:t>Работа с иллюстрациями: достопримечательности Севастополя.Виртуальнаяэкскурсия:проедемпоКрымскому мосту.</w:t>
            </w:r>
          </w:p>
          <w:p w:rsidR="00D968B1" w:rsidRPr="00962F08" w:rsidRDefault="00D968B1" w:rsidP="00767082">
            <w:pPr>
              <w:pStyle w:val="TableParagraph"/>
              <w:ind w:left="0" w:firstLine="339"/>
              <w:rPr>
                <w:sz w:val="24"/>
                <w:szCs w:val="24"/>
                <w:lang w:val="ru-RU"/>
              </w:rPr>
            </w:pPr>
            <w:r w:rsidRPr="00962F08">
              <w:rPr>
                <w:sz w:val="24"/>
                <w:szCs w:val="24"/>
                <w:lang w:val="ru-RU"/>
              </w:rPr>
              <w:t>Воображаемаяситуация:мынаурокевначальнойшколе–Урокбезопасности.Беседа:чемуучатсядетинаурокебезопасности?</w:t>
            </w:r>
          </w:p>
          <w:p w:rsidR="00D968B1" w:rsidRPr="00962F08" w:rsidRDefault="00D968B1" w:rsidP="00767082">
            <w:pPr>
              <w:pStyle w:val="TableParagraph"/>
              <w:ind w:left="0" w:firstLine="409"/>
              <w:rPr>
                <w:sz w:val="24"/>
                <w:szCs w:val="24"/>
              </w:rPr>
            </w:pPr>
            <w:r w:rsidRPr="00962F08">
              <w:rPr>
                <w:sz w:val="24"/>
                <w:szCs w:val="24"/>
                <w:lang w:val="ru-RU"/>
              </w:rPr>
              <w:t xml:space="preserve">Просмотр видео: музыка и танцы крымских татар. </w:t>
            </w:r>
            <w:r w:rsidRPr="00962F08">
              <w:rPr>
                <w:sz w:val="24"/>
                <w:szCs w:val="24"/>
              </w:rPr>
              <w:t>Беседа: подберемслова дляоценкиискусствататарского народа</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0"/>
        <w:gridCol w:w="4379"/>
        <w:gridCol w:w="6031"/>
      </w:tblGrid>
      <w:tr w:rsidR="00D968B1" w:rsidRPr="00962F08" w:rsidTr="00767082">
        <w:trPr>
          <w:trHeight w:val="562"/>
        </w:trPr>
        <w:tc>
          <w:tcPr>
            <w:tcW w:w="5000" w:type="pct"/>
            <w:gridSpan w:val="3"/>
          </w:tcPr>
          <w:p w:rsidR="00D968B1" w:rsidRPr="00962F08" w:rsidRDefault="00D968B1" w:rsidP="00767082">
            <w:pPr>
              <w:pStyle w:val="TableParagraph"/>
              <w:ind w:left="0"/>
              <w:rPr>
                <w:b/>
                <w:sz w:val="24"/>
                <w:szCs w:val="24"/>
              </w:rPr>
            </w:pPr>
            <w:r w:rsidRPr="00962F08">
              <w:rPr>
                <w:b/>
                <w:sz w:val="24"/>
                <w:szCs w:val="24"/>
              </w:rPr>
              <w:t>28.Россия–здороваядержава</w:t>
            </w:r>
          </w:p>
        </w:tc>
      </w:tr>
      <w:tr w:rsidR="00D968B1" w:rsidRPr="00962F08" w:rsidTr="00767082">
        <w:trPr>
          <w:trHeight w:val="4508"/>
        </w:trPr>
        <w:tc>
          <w:tcPr>
            <w:tcW w:w="688" w:type="pct"/>
          </w:tcPr>
          <w:p w:rsidR="00D968B1" w:rsidRPr="00962F08" w:rsidRDefault="00D968B1" w:rsidP="00767082">
            <w:pPr>
              <w:pStyle w:val="TableParagraph"/>
              <w:ind w:left="0"/>
              <w:rPr>
                <w:sz w:val="24"/>
                <w:szCs w:val="24"/>
              </w:rPr>
            </w:pPr>
            <w:r w:rsidRPr="00962F08">
              <w:rPr>
                <w:sz w:val="24"/>
                <w:szCs w:val="24"/>
              </w:rPr>
              <w:t>1-2классы</w:t>
            </w:r>
          </w:p>
        </w:tc>
        <w:tc>
          <w:tcPr>
            <w:tcW w:w="1330" w:type="pct"/>
          </w:tcPr>
          <w:p w:rsidR="00D968B1" w:rsidRPr="00962F08" w:rsidRDefault="00D968B1" w:rsidP="00767082">
            <w:pPr>
              <w:pStyle w:val="TableParagraph"/>
              <w:ind w:left="0" w:firstLine="339"/>
              <w:rPr>
                <w:sz w:val="24"/>
                <w:szCs w:val="24"/>
                <w:lang w:val="ru-RU"/>
              </w:rPr>
            </w:pPr>
            <w:r w:rsidRPr="00962F08">
              <w:rPr>
                <w:sz w:val="24"/>
                <w:szCs w:val="24"/>
                <w:lang w:val="ru-RU"/>
              </w:rPr>
              <w:t>Человек должен быть здоров,жизнерадостен,закален.Этопомогает ему многое успевать,успешнозаниматьсятрудом,учебой,домашнимиделами.Здоровыелюдиактивноучаствуютвжизни общества.</w:t>
            </w:r>
          </w:p>
          <w:p w:rsidR="00D968B1" w:rsidRPr="00962F08" w:rsidRDefault="00D968B1" w:rsidP="00767082">
            <w:pPr>
              <w:pStyle w:val="TableParagraph"/>
              <w:ind w:left="0" w:firstLine="339"/>
              <w:rPr>
                <w:sz w:val="24"/>
                <w:szCs w:val="24"/>
                <w:lang w:val="ru-RU"/>
              </w:rPr>
            </w:pPr>
            <w:r w:rsidRPr="00962F08">
              <w:rPr>
                <w:sz w:val="24"/>
                <w:szCs w:val="24"/>
                <w:lang w:val="ru-RU"/>
              </w:rPr>
              <w:t>Чтотакоездоровыйобразжизни, как человек должен егоорганизовывать.</w:t>
            </w:r>
          </w:p>
          <w:p w:rsidR="00D968B1" w:rsidRPr="00962F08" w:rsidRDefault="00D968B1" w:rsidP="00767082">
            <w:pPr>
              <w:pStyle w:val="TableParagraph"/>
              <w:ind w:left="0"/>
              <w:rPr>
                <w:sz w:val="24"/>
                <w:szCs w:val="24"/>
              </w:rPr>
            </w:pPr>
            <w:r w:rsidRPr="00962F08">
              <w:rPr>
                <w:sz w:val="24"/>
                <w:szCs w:val="24"/>
              </w:rPr>
              <w:t>Россия– спортивнаястрана</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Просмотр видео: гимн «Дети – в спорт». Беседа: «Как вы понимаетеслова гимна:«Дети– будущеестраны!»</w:t>
            </w:r>
          </w:p>
          <w:p w:rsidR="00D968B1" w:rsidRPr="00962F08" w:rsidRDefault="00D968B1" w:rsidP="00767082">
            <w:pPr>
              <w:pStyle w:val="TableParagraph"/>
              <w:ind w:left="0" w:firstLine="339"/>
              <w:rPr>
                <w:sz w:val="24"/>
                <w:szCs w:val="24"/>
                <w:lang w:val="ru-RU"/>
              </w:rPr>
            </w:pPr>
            <w:r w:rsidRPr="00962F08">
              <w:rPr>
                <w:sz w:val="24"/>
                <w:szCs w:val="24"/>
                <w:lang w:val="ru-RU"/>
              </w:rPr>
              <w:t>Эвристическаябеседа?«Почемучеловекдолженбытьздоров,жизнерадостени активен?»</w:t>
            </w:r>
          </w:p>
          <w:p w:rsidR="00D968B1" w:rsidRPr="00962F08" w:rsidRDefault="00D968B1" w:rsidP="00767082">
            <w:pPr>
              <w:pStyle w:val="TableParagraph"/>
              <w:ind w:left="0" w:firstLine="339"/>
              <w:jc w:val="right"/>
              <w:rPr>
                <w:sz w:val="24"/>
                <w:szCs w:val="24"/>
                <w:lang w:val="ru-RU"/>
              </w:rPr>
            </w:pPr>
            <w:r w:rsidRPr="00962F08">
              <w:rPr>
                <w:sz w:val="24"/>
                <w:szCs w:val="24"/>
                <w:lang w:val="ru-RU"/>
              </w:rPr>
              <w:t>Интерактивноезадание:сравнитерисункидвухдетей,оцените,какониодеты, чем они занимаются? Кто из них, по вашему мнению, чаще болеет?Работастекстамистихотворенийоздоровьеизанятиямифизкультурой.</w:t>
            </w:r>
          </w:p>
          <w:p w:rsidR="00D968B1" w:rsidRPr="00962F08" w:rsidRDefault="00D968B1" w:rsidP="00767082">
            <w:pPr>
              <w:pStyle w:val="TableParagraph"/>
              <w:ind w:left="0"/>
              <w:jc w:val="right"/>
              <w:rPr>
                <w:sz w:val="24"/>
                <w:szCs w:val="24"/>
                <w:lang w:val="ru-RU"/>
              </w:rPr>
            </w:pPr>
            <w:r w:rsidRPr="00962F08">
              <w:rPr>
                <w:sz w:val="24"/>
                <w:szCs w:val="24"/>
                <w:lang w:val="ru-RU"/>
              </w:rPr>
              <w:t>Например,«Зарядка»(А.Барто),«Купитьможномного»(А.Гришин),</w:t>
            </w:r>
          </w:p>
          <w:p w:rsidR="00D968B1" w:rsidRPr="00962F08" w:rsidRDefault="00D968B1" w:rsidP="00767082">
            <w:pPr>
              <w:pStyle w:val="TableParagraph"/>
              <w:ind w:left="0"/>
              <w:rPr>
                <w:sz w:val="24"/>
                <w:szCs w:val="24"/>
                <w:lang w:val="ru-RU"/>
              </w:rPr>
            </w:pPr>
            <w:r w:rsidRPr="00962F08">
              <w:rPr>
                <w:sz w:val="24"/>
                <w:szCs w:val="24"/>
                <w:lang w:val="ru-RU"/>
              </w:rPr>
              <w:t>«Солнцевоздухивода»(А. Усачев).</w:t>
            </w:r>
          </w:p>
          <w:p w:rsidR="00D968B1" w:rsidRPr="00962F08" w:rsidRDefault="00D968B1" w:rsidP="00767082">
            <w:pPr>
              <w:pStyle w:val="TableParagraph"/>
              <w:ind w:left="0" w:firstLine="339"/>
              <w:rPr>
                <w:sz w:val="24"/>
                <w:szCs w:val="24"/>
                <w:lang w:val="ru-RU"/>
              </w:rPr>
            </w:pPr>
            <w:r w:rsidRPr="00962F08">
              <w:rPr>
                <w:sz w:val="24"/>
                <w:szCs w:val="24"/>
                <w:lang w:val="ru-RU"/>
              </w:rPr>
              <w:t>Работа с иллюстрациями: назовем и запишем слова, которые расскажутнам,чточеловекдолженделать,чтобы сохранитьиукрепитьздоровье.</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Интерактивноезадание:рассмотретьфоторазныхвидовспорта,назватькаждыйвид.Рассказать,какимспортомтызанимаешьсяилихочешьзаниматься?</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3"/>
        <w:gridCol w:w="3389"/>
        <w:gridCol w:w="2176"/>
        <w:gridCol w:w="4622"/>
      </w:tblGrid>
      <w:tr w:rsidR="00D968B1" w:rsidRPr="00962F08" w:rsidTr="00DB1009">
        <w:trPr>
          <w:trHeight w:val="5474"/>
        </w:trPr>
        <w:tc>
          <w:tcPr>
            <w:tcW w:w="266" w:type="pct"/>
          </w:tcPr>
          <w:p w:rsidR="00D968B1" w:rsidRPr="00962F08" w:rsidRDefault="00D968B1" w:rsidP="00767082">
            <w:pPr>
              <w:pStyle w:val="TableParagraph"/>
              <w:ind w:left="0"/>
              <w:rPr>
                <w:sz w:val="24"/>
                <w:szCs w:val="24"/>
              </w:rPr>
            </w:pPr>
            <w:r w:rsidRPr="00962F08">
              <w:rPr>
                <w:sz w:val="24"/>
                <w:szCs w:val="24"/>
              </w:rPr>
              <w:lastRenderedPageBreak/>
              <w:t>3-4классы</w:t>
            </w:r>
          </w:p>
        </w:tc>
        <w:tc>
          <w:tcPr>
            <w:tcW w:w="2586" w:type="pct"/>
            <w:gridSpan w:val="2"/>
          </w:tcPr>
          <w:p w:rsidR="00D968B1" w:rsidRPr="00962F08" w:rsidRDefault="00D968B1" w:rsidP="00767082">
            <w:pPr>
              <w:pStyle w:val="TableParagraph"/>
              <w:tabs>
                <w:tab w:val="left" w:pos="3022"/>
              </w:tabs>
              <w:ind w:left="0" w:firstLine="339"/>
              <w:rPr>
                <w:sz w:val="24"/>
                <w:szCs w:val="24"/>
                <w:lang w:val="ru-RU"/>
              </w:rPr>
            </w:pPr>
            <w:r w:rsidRPr="00962F08">
              <w:rPr>
                <w:sz w:val="24"/>
                <w:szCs w:val="24"/>
                <w:lang w:val="ru-RU"/>
              </w:rPr>
              <w:t>Человек должен быть здоров,жизнерадостен,</w:t>
            </w:r>
            <w:r w:rsidRPr="00962F08">
              <w:rPr>
                <w:sz w:val="24"/>
                <w:szCs w:val="24"/>
                <w:lang w:val="ru-RU"/>
              </w:rPr>
              <w:tab/>
            </w:r>
            <w:r w:rsidRPr="00962F08">
              <w:rPr>
                <w:spacing w:val="-1"/>
                <w:sz w:val="24"/>
                <w:szCs w:val="24"/>
                <w:lang w:val="ru-RU"/>
              </w:rPr>
              <w:t>закален.</w:t>
            </w:r>
            <w:r w:rsidRPr="00962F08">
              <w:rPr>
                <w:sz w:val="24"/>
                <w:szCs w:val="24"/>
                <w:lang w:val="ru-RU"/>
              </w:rPr>
              <w:t>Правилаздоровогообразажизни.</w:t>
            </w:r>
          </w:p>
          <w:p w:rsidR="00D968B1" w:rsidRPr="00962F08" w:rsidRDefault="00D968B1" w:rsidP="00767082">
            <w:pPr>
              <w:pStyle w:val="TableParagraph"/>
              <w:tabs>
                <w:tab w:val="left" w:pos="2555"/>
              </w:tabs>
              <w:ind w:left="0" w:firstLine="339"/>
              <w:rPr>
                <w:sz w:val="24"/>
                <w:szCs w:val="24"/>
                <w:lang w:val="ru-RU"/>
              </w:rPr>
            </w:pPr>
            <w:r w:rsidRPr="00962F08">
              <w:rPr>
                <w:sz w:val="24"/>
                <w:szCs w:val="24"/>
                <w:lang w:val="ru-RU"/>
              </w:rPr>
              <w:t>Российское</w:t>
            </w:r>
            <w:r w:rsidRPr="00962F08">
              <w:rPr>
                <w:sz w:val="24"/>
                <w:szCs w:val="24"/>
                <w:lang w:val="ru-RU"/>
              </w:rPr>
              <w:tab/>
            </w:r>
            <w:r w:rsidRPr="00962F08">
              <w:rPr>
                <w:spacing w:val="-1"/>
                <w:sz w:val="24"/>
                <w:szCs w:val="24"/>
                <w:lang w:val="ru-RU"/>
              </w:rPr>
              <w:t>государство</w:t>
            </w:r>
            <w:r w:rsidRPr="00962F08">
              <w:rPr>
                <w:sz w:val="24"/>
                <w:szCs w:val="24"/>
                <w:lang w:val="ru-RU"/>
              </w:rPr>
              <w:t>заботитсяотом,чтобывсегражданебылиздоровы,аРоссиявсегданазывализдоровойдержавой.ВРоссиистроятсястадионы,детскиеспортивныешколыицентры,бассейны.Россия–мироваяспортивнаядержава</w:t>
            </w:r>
          </w:p>
        </w:tc>
        <w:tc>
          <w:tcPr>
            <w:tcW w:w="2148" w:type="pct"/>
          </w:tcPr>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Интерактивноезадание:оценимпословицыипоговорки,сформулируемправилаздоровогообразажизни.Например,пословицыипоговорки:</w:t>
            </w:r>
          </w:p>
          <w:p w:rsidR="00D968B1" w:rsidRPr="00962F08" w:rsidRDefault="00D968B1" w:rsidP="00767082">
            <w:pPr>
              <w:pStyle w:val="TableParagraph"/>
              <w:ind w:left="0"/>
              <w:rPr>
                <w:sz w:val="24"/>
                <w:szCs w:val="24"/>
                <w:lang w:val="ru-RU"/>
              </w:rPr>
            </w:pPr>
            <w:r w:rsidRPr="00962F08">
              <w:rPr>
                <w:sz w:val="24"/>
                <w:szCs w:val="24"/>
                <w:lang w:val="ru-RU"/>
              </w:rPr>
              <w:t>«Двигайсябольше—проживешьдольше»;«Лучшелекарстваотхворинет,делайзарядкудостаростилет»;«Ктокуриттабак,тотсамсебевраг»;«Чтоббольным не лежать, нужно спорт уважать», «Кто излишне полнеет, тотстареет»,«Тот,ктозакаляется,здоровьемнаполняется»(навыбор)</w:t>
            </w:r>
          </w:p>
          <w:p w:rsidR="00D968B1" w:rsidRPr="00962F08" w:rsidRDefault="00D968B1" w:rsidP="00767082">
            <w:pPr>
              <w:pStyle w:val="TableParagraph"/>
              <w:ind w:left="0"/>
              <w:rPr>
                <w:sz w:val="24"/>
                <w:szCs w:val="24"/>
                <w:lang w:val="ru-RU"/>
              </w:rPr>
            </w:pPr>
            <w:r w:rsidRPr="00962F08">
              <w:rPr>
                <w:sz w:val="24"/>
                <w:szCs w:val="24"/>
                <w:lang w:val="ru-RU"/>
              </w:rPr>
              <w:t>Интерактивноезадание:нужноразложитьиллюстрациинадвегруппы:</w:t>
            </w:r>
          </w:p>
          <w:p w:rsidR="00D968B1" w:rsidRPr="00962F08" w:rsidRDefault="00D968B1" w:rsidP="00767082">
            <w:pPr>
              <w:pStyle w:val="TableParagraph"/>
              <w:ind w:left="0"/>
              <w:rPr>
                <w:sz w:val="24"/>
                <w:szCs w:val="24"/>
                <w:lang w:val="ru-RU"/>
              </w:rPr>
            </w:pPr>
            <w:r w:rsidRPr="00962F08">
              <w:rPr>
                <w:sz w:val="24"/>
                <w:szCs w:val="24"/>
                <w:lang w:val="ru-RU"/>
              </w:rPr>
              <w:t>1)Полезнодляздоровья;2)Вреднодляздоровья.</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Интерактивноезадание:натему«Физкультуразимойилетом»предложитепереченьподвижныхигр,физическихупражненийдляпроведенияинтересных,веселых и полезныхпрогулок»</w:t>
            </w:r>
          </w:p>
          <w:p w:rsidR="00D968B1" w:rsidRPr="00962F08" w:rsidRDefault="00D968B1" w:rsidP="00767082">
            <w:pPr>
              <w:pStyle w:val="TableParagraph"/>
              <w:ind w:left="0" w:firstLine="339"/>
              <w:rPr>
                <w:sz w:val="24"/>
                <w:szCs w:val="24"/>
                <w:lang w:val="ru-RU"/>
              </w:rPr>
            </w:pPr>
            <w:r w:rsidRPr="00962F08">
              <w:rPr>
                <w:sz w:val="24"/>
                <w:szCs w:val="24"/>
                <w:lang w:val="ru-RU"/>
              </w:rPr>
              <w:t>Игра-соревнование:ктобыстреевсехнайдетошибкивменютретьеклассника Пети (меню дано с нарушением баланса белков-жиров-углеводов)</w:t>
            </w:r>
          </w:p>
          <w:p w:rsidR="00D968B1" w:rsidRPr="00962F08" w:rsidRDefault="00D968B1" w:rsidP="00767082">
            <w:pPr>
              <w:pStyle w:val="TableParagraph"/>
              <w:ind w:left="0" w:firstLine="339"/>
              <w:rPr>
                <w:sz w:val="24"/>
                <w:szCs w:val="24"/>
                <w:lang w:val="ru-RU"/>
              </w:rPr>
            </w:pPr>
            <w:r w:rsidRPr="00962F08">
              <w:rPr>
                <w:sz w:val="24"/>
                <w:szCs w:val="24"/>
                <w:lang w:val="ru-RU"/>
              </w:rPr>
              <w:t>Виртуальнаяэкскурсиявспортивнуюшколу(настадион).Рассказыдетей,какуюспортивнуюсекциюони посещают.</w:t>
            </w:r>
          </w:p>
          <w:p w:rsidR="00D968B1" w:rsidRPr="00962F08" w:rsidRDefault="00D968B1" w:rsidP="00767082">
            <w:pPr>
              <w:pStyle w:val="TableParagraph"/>
              <w:ind w:left="0"/>
              <w:rPr>
                <w:sz w:val="24"/>
                <w:szCs w:val="24"/>
              </w:rPr>
            </w:pPr>
            <w:r w:rsidRPr="00962F08">
              <w:rPr>
                <w:sz w:val="24"/>
                <w:szCs w:val="24"/>
              </w:rPr>
              <w:t>Беседа:чтобыукрепитьсвоездоровье,чембывыхотелизаниматься?</w:t>
            </w:r>
          </w:p>
        </w:tc>
      </w:tr>
      <w:tr w:rsidR="00D968B1" w:rsidRPr="00962F08" w:rsidTr="00DB1009">
        <w:trPr>
          <w:trHeight w:val="562"/>
        </w:trPr>
        <w:tc>
          <w:tcPr>
            <w:tcW w:w="5000" w:type="pct"/>
            <w:gridSpan w:val="4"/>
          </w:tcPr>
          <w:p w:rsidR="00D968B1" w:rsidRPr="00962F08" w:rsidRDefault="00D968B1" w:rsidP="00767082">
            <w:pPr>
              <w:pStyle w:val="TableParagraph"/>
              <w:ind w:left="0"/>
              <w:rPr>
                <w:b/>
                <w:sz w:val="24"/>
                <w:szCs w:val="24"/>
              </w:rPr>
            </w:pPr>
            <w:r w:rsidRPr="00962F08">
              <w:rPr>
                <w:b/>
                <w:sz w:val="24"/>
                <w:szCs w:val="24"/>
              </w:rPr>
              <w:t>29.Цирк!Цирк!Цирк!</w:t>
            </w:r>
          </w:p>
        </w:tc>
      </w:tr>
      <w:tr w:rsidR="00D968B1" w:rsidRPr="00962F08" w:rsidTr="00DB1009">
        <w:trPr>
          <w:trHeight w:val="4185"/>
        </w:trPr>
        <w:tc>
          <w:tcPr>
            <w:tcW w:w="266" w:type="pct"/>
          </w:tcPr>
          <w:p w:rsidR="00D968B1" w:rsidRPr="00962F08" w:rsidRDefault="00D968B1" w:rsidP="00767082">
            <w:pPr>
              <w:pStyle w:val="TableParagraph"/>
              <w:ind w:left="0"/>
              <w:jc w:val="center"/>
              <w:rPr>
                <w:sz w:val="24"/>
                <w:szCs w:val="24"/>
              </w:rPr>
            </w:pPr>
            <w:r w:rsidRPr="00962F08">
              <w:rPr>
                <w:sz w:val="24"/>
                <w:szCs w:val="24"/>
              </w:rPr>
              <w:t>1-2классы</w:t>
            </w:r>
          </w:p>
        </w:tc>
        <w:tc>
          <w:tcPr>
            <w:tcW w:w="1575" w:type="pct"/>
          </w:tcPr>
          <w:p w:rsidR="00D968B1" w:rsidRPr="00962F08" w:rsidRDefault="00D968B1" w:rsidP="00767082">
            <w:pPr>
              <w:pStyle w:val="TableParagraph"/>
              <w:ind w:left="0" w:firstLine="339"/>
              <w:rPr>
                <w:sz w:val="24"/>
                <w:szCs w:val="24"/>
                <w:lang w:val="ru-RU"/>
              </w:rPr>
            </w:pPr>
            <w:r w:rsidRPr="00962F08">
              <w:rPr>
                <w:sz w:val="24"/>
                <w:szCs w:val="24"/>
                <w:lang w:val="ru-RU"/>
              </w:rPr>
              <w:t>Почемуидети,ивзрослыелюбятцирк?</w:t>
            </w:r>
          </w:p>
          <w:p w:rsidR="00D968B1" w:rsidRPr="00962F08" w:rsidRDefault="00D968B1" w:rsidP="00767082">
            <w:pPr>
              <w:pStyle w:val="TableParagraph"/>
              <w:tabs>
                <w:tab w:val="left" w:pos="2646"/>
                <w:tab w:val="left" w:pos="3319"/>
              </w:tabs>
              <w:ind w:left="0" w:firstLine="339"/>
              <w:rPr>
                <w:sz w:val="24"/>
                <w:szCs w:val="24"/>
                <w:lang w:val="ru-RU"/>
              </w:rPr>
            </w:pPr>
            <w:r w:rsidRPr="00962F08">
              <w:rPr>
                <w:sz w:val="24"/>
                <w:szCs w:val="24"/>
                <w:lang w:val="ru-RU"/>
              </w:rPr>
              <w:t>Цирковые</w:t>
            </w:r>
            <w:r w:rsidRPr="00962F08">
              <w:rPr>
                <w:sz w:val="24"/>
                <w:szCs w:val="24"/>
                <w:lang w:val="ru-RU"/>
              </w:rPr>
              <w:tab/>
            </w:r>
            <w:r w:rsidRPr="00962F08">
              <w:rPr>
                <w:spacing w:val="-1"/>
                <w:sz w:val="24"/>
                <w:szCs w:val="24"/>
                <w:lang w:val="ru-RU"/>
              </w:rPr>
              <w:t>профессии.</w:t>
            </w:r>
            <w:r w:rsidRPr="00962F08">
              <w:rPr>
                <w:sz w:val="24"/>
                <w:szCs w:val="24"/>
                <w:lang w:val="ru-RU"/>
              </w:rPr>
              <w:t>Вспомнимвеликиесемьицирковыхартистов:семьяЗапашных;</w:t>
            </w:r>
            <w:r w:rsidRPr="00962F08">
              <w:rPr>
                <w:sz w:val="24"/>
                <w:szCs w:val="24"/>
                <w:lang w:val="ru-RU"/>
              </w:rPr>
              <w:tab/>
            </w:r>
            <w:r w:rsidRPr="00962F08">
              <w:rPr>
                <w:sz w:val="24"/>
                <w:szCs w:val="24"/>
                <w:lang w:val="ru-RU"/>
              </w:rPr>
              <w:tab/>
            </w:r>
            <w:r w:rsidRPr="00962F08">
              <w:rPr>
                <w:spacing w:val="-1"/>
                <w:sz w:val="24"/>
                <w:szCs w:val="24"/>
                <w:lang w:val="ru-RU"/>
              </w:rPr>
              <w:t>семья</w:t>
            </w:r>
            <w:r w:rsidRPr="00962F08">
              <w:rPr>
                <w:sz w:val="24"/>
                <w:szCs w:val="24"/>
                <w:lang w:val="ru-RU"/>
              </w:rPr>
              <w:t>Кантемировых.Знаменитый</w:t>
            </w:r>
          </w:p>
          <w:p w:rsidR="00D968B1" w:rsidRPr="00962F08" w:rsidRDefault="00D968B1" w:rsidP="00767082">
            <w:pPr>
              <w:pStyle w:val="TableParagraph"/>
              <w:ind w:left="0"/>
              <w:rPr>
                <w:sz w:val="24"/>
                <w:szCs w:val="24"/>
                <w:lang w:val="ru-RU"/>
              </w:rPr>
            </w:pPr>
            <w:r w:rsidRPr="00962F08">
              <w:rPr>
                <w:sz w:val="24"/>
                <w:szCs w:val="24"/>
                <w:lang w:val="ru-RU"/>
              </w:rPr>
              <w:t>«УголокДурова»иегооснователь.</w:t>
            </w:r>
          </w:p>
          <w:p w:rsidR="00D968B1" w:rsidRPr="00962F08" w:rsidRDefault="00D968B1" w:rsidP="00767082">
            <w:pPr>
              <w:pStyle w:val="TableParagraph"/>
              <w:tabs>
                <w:tab w:val="left" w:pos="2801"/>
              </w:tabs>
              <w:ind w:left="0" w:firstLine="339"/>
              <w:rPr>
                <w:sz w:val="24"/>
                <w:szCs w:val="24"/>
                <w:lang w:val="ru-RU"/>
              </w:rPr>
            </w:pPr>
            <w:r w:rsidRPr="00962F08">
              <w:rPr>
                <w:sz w:val="24"/>
                <w:szCs w:val="24"/>
                <w:lang w:val="ru-RU"/>
              </w:rPr>
              <w:t>Великий клоун Ю. Никулин.Первая</w:t>
            </w:r>
            <w:r w:rsidRPr="00962F08">
              <w:rPr>
                <w:sz w:val="24"/>
                <w:szCs w:val="24"/>
                <w:lang w:val="ru-RU"/>
              </w:rPr>
              <w:tab/>
            </w:r>
            <w:r w:rsidRPr="00962F08">
              <w:rPr>
                <w:spacing w:val="-1"/>
                <w:sz w:val="24"/>
                <w:szCs w:val="24"/>
                <w:lang w:val="ru-RU"/>
              </w:rPr>
              <w:t>женщина-</w:t>
            </w:r>
          </w:p>
          <w:p w:rsidR="00D968B1" w:rsidRPr="00962F08" w:rsidRDefault="00D968B1" w:rsidP="00767082">
            <w:pPr>
              <w:pStyle w:val="TableParagraph"/>
              <w:tabs>
                <w:tab w:val="left" w:pos="3202"/>
              </w:tabs>
              <w:ind w:left="0"/>
              <w:rPr>
                <w:sz w:val="24"/>
                <w:szCs w:val="24"/>
              </w:rPr>
            </w:pPr>
            <w:r w:rsidRPr="00962F08">
              <w:rPr>
                <w:sz w:val="24"/>
                <w:szCs w:val="24"/>
              </w:rPr>
              <w:t>укротительница</w:t>
            </w:r>
            <w:r w:rsidRPr="00962F08">
              <w:rPr>
                <w:sz w:val="24"/>
                <w:szCs w:val="24"/>
              </w:rPr>
              <w:tab/>
            </w:r>
            <w:r w:rsidRPr="00962F08">
              <w:rPr>
                <w:spacing w:val="-1"/>
                <w:sz w:val="24"/>
                <w:szCs w:val="24"/>
              </w:rPr>
              <w:t>тигров</w:t>
            </w:r>
            <w:r w:rsidRPr="00962F08">
              <w:rPr>
                <w:sz w:val="24"/>
                <w:szCs w:val="24"/>
              </w:rPr>
              <w:t>Ю.Бугримова</w:t>
            </w:r>
          </w:p>
        </w:tc>
        <w:tc>
          <w:tcPr>
            <w:tcW w:w="3159" w:type="pct"/>
            <w:gridSpan w:val="2"/>
          </w:tcPr>
          <w:p w:rsidR="00D968B1" w:rsidRPr="00962F08" w:rsidRDefault="00D968B1" w:rsidP="00767082">
            <w:pPr>
              <w:pStyle w:val="TableParagraph"/>
              <w:ind w:left="0"/>
              <w:rPr>
                <w:sz w:val="24"/>
                <w:szCs w:val="24"/>
                <w:lang w:val="ru-RU"/>
              </w:rPr>
            </w:pPr>
            <w:r w:rsidRPr="00962F08">
              <w:rPr>
                <w:sz w:val="24"/>
                <w:szCs w:val="24"/>
                <w:lang w:val="ru-RU"/>
              </w:rPr>
              <w:t>Просмотрвидео–цирковоепредставлениеи«Песенкиоцирке».Беседа:</w:t>
            </w:r>
          </w:p>
          <w:p w:rsidR="00D968B1" w:rsidRPr="00962F08" w:rsidRDefault="00D968B1" w:rsidP="00767082">
            <w:pPr>
              <w:pStyle w:val="TableParagraph"/>
              <w:ind w:left="0"/>
              <w:rPr>
                <w:sz w:val="24"/>
                <w:szCs w:val="24"/>
                <w:lang w:val="ru-RU"/>
              </w:rPr>
            </w:pPr>
            <w:r w:rsidRPr="00962F08">
              <w:rPr>
                <w:sz w:val="24"/>
                <w:szCs w:val="24"/>
                <w:lang w:val="ru-RU"/>
              </w:rPr>
              <w:t>«Любителивыцирк?»</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 задание: Назови цирковую профессию (соедини фото сназванием цирковых профессий). (Например, воздушный гимнаст, клоун,укротитель,наездник,жонглёр,акробат)–по выбору.</w:t>
            </w:r>
          </w:p>
          <w:p w:rsidR="00D968B1" w:rsidRPr="00962F08" w:rsidRDefault="00D968B1" w:rsidP="00767082">
            <w:pPr>
              <w:pStyle w:val="TableParagraph"/>
              <w:ind w:left="0" w:firstLine="339"/>
              <w:rPr>
                <w:sz w:val="24"/>
                <w:szCs w:val="24"/>
                <w:lang w:val="ru-RU"/>
              </w:rPr>
            </w:pPr>
            <w:r w:rsidRPr="00962F08">
              <w:rPr>
                <w:sz w:val="24"/>
                <w:szCs w:val="24"/>
                <w:lang w:val="ru-RU"/>
              </w:rPr>
              <w:t>Работа с иллюстрациями: знакомство с великими цирковыми семьями ицирковымиартистами.Описаниеихцирковойдеятельности.</w:t>
            </w:r>
          </w:p>
          <w:p w:rsidR="00D968B1" w:rsidRPr="00962F08" w:rsidRDefault="00D968B1" w:rsidP="00767082">
            <w:pPr>
              <w:pStyle w:val="TableParagraph"/>
              <w:ind w:left="0"/>
              <w:rPr>
                <w:sz w:val="24"/>
                <w:szCs w:val="24"/>
                <w:lang w:val="ru-RU"/>
              </w:rPr>
            </w:pPr>
            <w:r w:rsidRPr="00962F08">
              <w:rPr>
                <w:sz w:val="24"/>
                <w:szCs w:val="24"/>
                <w:lang w:val="ru-RU"/>
              </w:rPr>
              <w:t>Создадимплакат-аппликацию«Цирк!Цирк!Цирк!»</w:t>
            </w:r>
          </w:p>
        </w:tc>
      </w:tr>
      <w:tr w:rsidR="00D968B1" w:rsidRPr="00962F08" w:rsidTr="00DB1009">
        <w:trPr>
          <w:trHeight w:val="4507"/>
        </w:trPr>
        <w:tc>
          <w:tcPr>
            <w:tcW w:w="266" w:type="pct"/>
          </w:tcPr>
          <w:p w:rsidR="00D968B1" w:rsidRPr="00962F08" w:rsidRDefault="00D968B1" w:rsidP="00767082">
            <w:pPr>
              <w:pStyle w:val="TableParagraph"/>
              <w:ind w:left="0"/>
              <w:jc w:val="center"/>
              <w:rPr>
                <w:sz w:val="24"/>
                <w:szCs w:val="24"/>
              </w:rPr>
            </w:pPr>
            <w:r w:rsidRPr="00962F08">
              <w:rPr>
                <w:sz w:val="24"/>
                <w:szCs w:val="24"/>
              </w:rPr>
              <w:lastRenderedPageBreak/>
              <w:t>3-4классы</w:t>
            </w:r>
          </w:p>
        </w:tc>
        <w:tc>
          <w:tcPr>
            <w:tcW w:w="1575" w:type="pct"/>
          </w:tcPr>
          <w:p w:rsidR="00D968B1" w:rsidRPr="00962F08" w:rsidRDefault="00D968B1" w:rsidP="00767082">
            <w:pPr>
              <w:pStyle w:val="TableParagraph"/>
              <w:tabs>
                <w:tab w:val="left" w:pos="2802"/>
              </w:tabs>
              <w:ind w:left="0" w:firstLine="339"/>
              <w:rPr>
                <w:sz w:val="24"/>
                <w:szCs w:val="24"/>
                <w:lang w:val="ru-RU"/>
              </w:rPr>
            </w:pPr>
            <w:r w:rsidRPr="00962F08">
              <w:rPr>
                <w:sz w:val="24"/>
                <w:szCs w:val="24"/>
                <w:lang w:val="ru-RU"/>
              </w:rPr>
              <w:t>СтраницыисториициркавРоссии. Цирковые профессии иихзнаменитыепредставители.ВеликийклоунЮ. Никулин.Первая</w:t>
            </w:r>
            <w:r w:rsidRPr="00962F08">
              <w:rPr>
                <w:sz w:val="24"/>
                <w:szCs w:val="24"/>
                <w:lang w:val="ru-RU"/>
              </w:rPr>
              <w:tab/>
            </w:r>
            <w:r w:rsidRPr="00962F08">
              <w:rPr>
                <w:spacing w:val="-1"/>
                <w:sz w:val="24"/>
                <w:szCs w:val="24"/>
                <w:lang w:val="ru-RU"/>
              </w:rPr>
              <w:t>женщина-</w:t>
            </w:r>
            <w:r w:rsidRPr="00962F08">
              <w:rPr>
                <w:sz w:val="24"/>
                <w:szCs w:val="24"/>
                <w:lang w:val="ru-RU"/>
              </w:rPr>
              <w:t>укротительницатигровИ.Бугримова.</w:t>
            </w:r>
          </w:p>
          <w:p w:rsidR="00D968B1" w:rsidRPr="00962F08" w:rsidRDefault="00D968B1" w:rsidP="00767082">
            <w:pPr>
              <w:pStyle w:val="TableParagraph"/>
              <w:ind w:left="0" w:firstLine="339"/>
              <w:rPr>
                <w:sz w:val="24"/>
                <w:szCs w:val="24"/>
              </w:rPr>
            </w:pPr>
            <w:r w:rsidRPr="00962F08">
              <w:rPr>
                <w:sz w:val="24"/>
                <w:szCs w:val="24"/>
              </w:rPr>
              <w:t>Простолистатьцирковымартистом?</w:t>
            </w:r>
          </w:p>
        </w:tc>
        <w:tc>
          <w:tcPr>
            <w:tcW w:w="3159" w:type="pct"/>
            <w:gridSpan w:val="2"/>
          </w:tcPr>
          <w:p w:rsidR="00D968B1" w:rsidRPr="00962F08" w:rsidRDefault="00D968B1" w:rsidP="00767082">
            <w:pPr>
              <w:pStyle w:val="TableParagraph"/>
              <w:ind w:left="0" w:firstLine="339"/>
              <w:rPr>
                <w:sz w:val="24"/>
                <w:szCs w:val="24"/>
                <w:lang w:val="ru-RU"/>
              </w:rPr>
            </w:pPr>
            <w:r w:rsidRPr="00962F08">
              <w:rPr>
                <w:sz w:val="24"/>
                <w:szCs w:val="24"/>
                <w:lang w:val="ru-RU"/>
              </w:rPr>
              <w:t>Рассматриваниефотозрителейвовремяспектакля.Беседа:очемрассказываетмимика,выражениелицазрителей?Можнолипофотографиямответитьнавопрос:«Почемувсе любятцирк?».</w:t>
            </w:r>
          </w:p>
          <w:p w:rsidR="00D968B1" w:rsidRPr="00962F08" w:rsidRDefault="00D968B1" w:rsidP="00767082">
            <w:pPr>
              <w:pStyle w:val="TableParagraph"/>
              <w:ind w:left="0" w:firstLine="339"/>
              <w:rPr>
                <w:sz w:val="24"/>
                <w:szCs w:val="24"/>
                <w:lang w:val="ru-RU"/>
              </w:rPr>
            </w:pPr>
            <w:r w:rsidRPr="00962F08">
              <w:rPr>
                <w:sz w:val="24"/>
                <w:szCs w:val="24"/>
                <w:lang w:val="ru-RU"/>
              </w:rPr>
              <w:t xml:space="preserve">Рассказучителясиспользованиемиллюстраций:страницыисториицирка в России: </w:t>
            </w:r>
            <w:r w:rsidRPr="00962F08">
              <w:rPr>
                <w:sz w:val="24"/>
                <w:szCs w:val="24"/>
              </w:rPr>
              <w:t>XVIII</w:t>
            </w:r>
            <w:r w:rsidRPr="00962F08">
              <w:rPr>
                <w:sz w:val="24"/>
                <w:szCs w:val="24"/>
                <w:lang w:val="ru-RU"/>
              </w:rPr>
              <w:t xml:space="preserve"> век – появление русских бродячих артистов; первыестационарные цирки братьев Никитиных; самый старый цирк в Москве наЦветном бульваре.</w:t>
            </w:r>
          </w:p>
          <w:p w:rsidR="00D968B1" w:rsidRPr="00962F08" w:rsidRDefault="00D968B1" w:rsidP="00767082">
            <w:pPr>
              <w:pStyle w:val="TableParagraph"/>
              <w:ind w:left="0"/>
              <w:rPr>
                <w:sz w:val="24"/>
                <w:szCs w:val="24"/>
                <w:lang w:val="ru-RU"/>
              </w:rPr>
            </w:pPr>
            <w:r w:rsidRPr="00962F08">
              <w:rPr>
                <w:sz w:val="24"/>
                <w:szCs w:val="24"/>
                <w:lang w:val="ru-RU"/>
              </w:rPr>
              <w:t>Беседа:вкакихгородахнашегокраяестьцирк?</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задание:соединифотосназваниемпрофессии.(Например,воздушныйгимнаст,клоун,эквилибрист,укротитель,иллюзионист,наездник,жонглёр,акробат)–повыбору.</w:t>
            </w:r>
          </w:p>
          <w:p w:rsidR="00D968B1" w:rsidRPr="00962F08" w:rsidRDefault="00D968B1" w:rsidP="00767082">
            <w:pPr>
              <w:pStyle w:val="TableParagraph"/>
              <w:ind w:left="0" w:firstLine="339"/>
              <w:rPr>
                <w:sz w:val="24"/>
                <w:szCs w:val="24"/>
                <w:lang w:val="ru-RU"/>
              </w:rPr>
            </w:pPr>
            <w:r w:rsidRPr="00962F08">
              <w:rPr>
                <w:sz w:val="24"/>
                <w:szCs w:val="24"/>
                <w:lang w:val="ru-RU"/>
              </w:rPr>
              <w:t>Прослушивание песни Ю. Никулина «День рождения. Старый цирк».Беседа:«Каквыпонимаетесловавпесне:«Голосциркабудтоголосчуда,</w:t>
            </w:r>
          </w:p>
          <w:p w:rsidR="00D968B1" w:rsidRPr="00962F08" w:rsidRDefault="00D968B1" w:rsidP="00767082">
            <w:pPr>
              <w:pStyle w:val="TableParagraph"/>
              <w:ind w:left="0"/>
              <w:rPr>
                <w:sz w:val="24"/>
                <w:szCs w:val="24"/>
              </w:rPr>
            </w:pPr>
            <w:r w:rsidRPr="00962F08">
              <w:rPr>
                <w:sz w:val="24"/>
                <w:szCs w:val="24"/>
              </w:rPr>
              <w:t>чудонестареетникогда!»</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0"/>
        <w:gridCol w:w="6030"/>
        <w:gridCol w:w="4300"/>
      </w:tblGrid>
      <w:tr w:rsidR="00D968B1" w:rsidRPr="00962F08" w:rsidTr="00DB1009">
        <w:trPr>
          <w:trHeight w:val="562"/>
        </w:trPr>
        <w:tc>
          <w:tcPr>
            <w:tcW w:w="5000" w:type="pct"/>
            <w:gridSpan w:val="3"/>
          </w:tcPr>
          <w:p w:rsidR="00D968B1" w:rsidRPr="00962F08" w:rsidRDefault="00D968B1" w:rsidP="00767082">
            <w:pPr>
              <w:pStyle w:val="TableParagraph"/>
              <w:ind w:left="0"/>
              <w:rPr>
                <w:b/>
                <w:sz w:val="24"/>
                <w:szCs w:val="24"/>
              </w:rPr>
            </w:pPr>
            <w:r w:rsidRPr="00962F08">
              <w:rPr>
                <w:b/>
                <w:sz w:val="24"/>
                <w:szCs w:val="24"/>
              </w:rPr>
              <w:t>30.«ВижуЗемлю»</w:t>
            </w:r>
          </w:p>
        </w:tc>
      </w:tr>
      <w:tr w:rsidR="00D968B1" w:rsidRPr="00962F08" w:rsidTr="00DB1009">
        <w:trPr>
          <w:trHeight w:val="4185"/>
        </w:trPr>
        <w:tc>
          <w:tcPr>
            <w:tcW w:w="200" w:type="pct"/>
          </w:tcPr>
          <w:p w:rsidR="00D968B1" w:rsidRPr="00962F08" w:rsidRDefault="00D968B1" w:rsidP="00767082">
            <w:pPr>
              <w:pStyle w:val="TableParagraph"/>
              <w:ind w:left="0"/>
              <w:jc w:val="center"/>
              <w:rPr>
                <w:sz w:val="24"/>
                <w:szCs w:val="24"/>
              </w:rPr>
            </w:pPr>
            <w:r w:rsidRPr="00962F08">
              <w:rPr>
                <w:sz w:val="24"/>
                <w:szCs w:val="24"/>
              </w:rPr>
              <w:t>1-2классы</w:t>
            </w:r>
          </w:p>
        </w:tc>
        <w:tc>
          <w:tcPr>
            <w:tcW w:w="2802" w:type="pct"/>
          </w:tcPr>
          <w:p w:rsidR="00D968B1" w:rsidRPr="00962F08" w:rsidRDefault="00D968B1" w:rsidP="00767082">
            <w:pPr>
              <w:pStyle w:val="TableParagraph"/>
              <w:ind w:left="0" w:firstLine="339"/>
              <w:rPr>
                <w:sz w:val="24"/>
                <w:szCs w:val="24"/>
                <w:lang w:val="ru-RU"/>
              </w:rPr>
            </w:pPr>
            <w:r w:rsidRPr="00962F08">
              <w:rPr>
                <w:sz w:val="24"/>
                <w:szCs w:val="24"/>
                <w:lang w:val="ru-RU"/>
              </w:rPr>
              <w:t>Книга Ю.А. Гагарина «ВижуЗемлю».Первыевпечатлениякосмонавтаонаблюденияхголубойпланеты«Земля».</w:t>
            </w:r>
          </w:p>
          <w:p w:rsidR="00D968B1" w:rsidRPr="00962F08" w:rsidRDefault="00D968B1" w:rsidP="00767082">
            <w:pPr>
              <w:pStyle w:val="TableParagraph"/>
              <w:ind w:left="0" w:firstLine="339"/>
              <w:rPr>
                <w:sz w:val="24"/>
                <w:szCs w:val="24"/>
                <w:lang w:val="ru-RU"/>
              </w:rPr>
            </w:pPr>
            <w:r w:rsidRPr="00962F08">
              <w:rPr>
                <w:sz w:val="24"/>
                <w:szCs w:val="24"/>
                <w:lang w:val="ru-RU"/>
              </w:rPr>
              <w:t>СтраницырассказаЮ.А.Гагарина«ВижуЗемлю»:детство,участиевсемейномтруде,тяготывойны,перваяпрофессия,желаниеистремлениестатьлетчиком.Первыйполет.</w:t>
            </w:r>
          </w:p>
          <w:p w:rsidR="00D968B1" w:rsidRPr="00962F08" w:rsidRDefault="00D968B1" w:rsidP="00767082">
            <w:pPr>
              <w:pStyle w:val="TableParagraph"/>
              <w:ind w:left="0" w:firstLine="339"/>
              <w:rPr>
                <w:sz w:val="24"/>
                <w:szCs w:val="24"/>
              </w:rPr>
            </w:pPr>
            <w:r w:rsidRPr="00962F08">
              <w:rPr>
                <w:sz w:val="24"/>
                <w:szCs w:val="24"/>
              </w:rPr>
              <w:t>КаксовременныйшкольникможетизучатьпланетуЗемля?</w:t>
            </w:r>
          </w:p>
        </w:tc>
        <w:tc>
          <w:tcPr>
            <w:tcW w:w="1998" w:type="pct"/>
          </w:tcPr>
          <w:p w:rsidR="00D968B1" w:rsidRPr="00962F08" w:rsidRDefault="00D968B1" w:rsidP="00767082">
            <w:pPr>
              <w:pStyle w:val="TableParagraph"/>
              <w:ind w:left="0" w:firstLine="339"/>
              <w:rPr>
                <w:sz w:val="24"/>
                <w:szCs w:val="24"/>
                <w:lang w:val="ru-RU"/>
              </w:rPr>
            </w:pPr>
            <w:r w:rsidRPr="00962F08">
              <w:rPr>
                <w:sz w:val="24"/>
                <w:szCs w:val="24"/>
                <w:lang w:val="ru-RU"/>
              </w:rPr>
              <w:t>Видео:пусккорабля-спутника«Восток-1».Обсудим:какоеслово,сказанноеЮриемАлексеевичемвовремявзлета,сейчасзнаетвесьмир?</w:t>
            </w:r>
          </w:p>
          <w:p w:rsidR="00D968B1" w:rsidRPr="00962F08" w:rsidRDefault="00D968B1" w:rsidP="00767082">
            <w:pPr>
              <w:pStyle w:val="TableParagraph"/>
              <w:ind w:left="0" w:firstLine="339"/>
              <w:rPr>
                <w:sz w:val="24"/>
                <w:szCs w:val="24"/>
                <w:lang w:val="ru-RU"/>
              </w:rPr>
            </w:pPr>
            <w:r w:rsidRPr="00962F08">
              <w:rPr>
                <w:sz w:val="24"/>
                <w:szCs w:val="24"/>
                <w:lang w:val="ru-RU"/>
              </w:rPr>
              <w:t>Читаем, рассматриваем фотографии, обсуждаем страницы книги Ю.А.Гагарина«ВижуЗемлю»(детство,перваяпрофессия,желаниестатьлетчиком). Оцениваем качества характера Юрия, которые помогли емустатьнастоящимлетчиком,апотомикосмонавтом(ответственность,настойчивость,трудолюбие,мечтательность).</w:t>
            </w:r>
          </w:p>
          <w:p w:rsidR="00D968B1" w:rsidRPr="00962F08" w:rsidRDefault="00D968B1" w:rsidP="00767082">
            <w:pPr>
              <w:pStyle w:val="TableParagraph"/>
              <w:ind w:left="0"/>
              <w:rPr>
                <w:sz w:val="24"/>
                <w:szCs w:val="24"/>
              </w:rPr>
            </w:pPr>
            <w:r w:rsidRPr="00962F08">
              <w:rPr>
                <w:sz w:val="24"/>
                <w:szCs w:val="24"/>
              </w:rPr>
              <w:t>Виртуальнаяэкскурсиявпланетарий</w:t>
            </w:r>
          </w:p>
        </w:tc>
      </w:tr>
      <w:tr w:rsidR="00D968B1" w:rsidRPr="00962F08" w:rsidTr="00DB1009">
        <w:trPr>
          <w:trHeight w:val="3865"/>
        </w:trPr>
        <w:tc>
          <w:tcPr>
            <w:tcW w:w="200" w:type="pct"/>
          </w:tcPr>
          <w:p w:rsidR="00D968B1" w:rsidRPr="00962F08" w:rsidRDefault="00D968B1" w:rsidP="00767082">
            <w:pPr>
              <w:pStyle w:val="TableParagraph"/>
              <w:ind w:left="0"/>
              <w:jc w:val="center"/>
              <w:rPr>
                <w:sz w:val="24"/>
                <w:szCs w:val="24"/>
              </w:rPr>
            </w:pPr>
            <w:r w:rsidRPr="00962F08">
              <w:rPr>
                <w:sz w:val="24"/>
                <w:szCs w:val="24"/>
              </w:rPr>
              <w:t>3-4классы</w:t>
            </w:r>
          </w:p>
        </w:tc>
        <w:tc>
          <w:tcPr>
            <w:tcW w:w="2802" w:type="pct"/>
          </w:tcPr>
          <w:p w:rsidR="00D968B1" w:rsidRPr="00962F08" w:rsidRDefault="00D968B1" w:rsidP="00767082">
            <w:pPr>
              <w:pStyle w:val="TableParagraph"/>
              <w:ind w:left="0" w:firstLine="339"/>
              <w:rPr>
                <w:sz w:val="24"/>
                <w:szCs w:val="24"/>
                <w:lang w:val="ru-RU"/>
              </w:rPr>
            </w:pPr>
            <w:r w:rsidRPr="00962F08">
              <w:rPr>
                <w:sz w:val="24"/>
                <w:szCs w:val="24"/>
                <w:lang w:val="ru-RU"/>
              </w:rPr>
              <w:t>Первый космонавт России имира: личность Ю.А. Гагарина.Причина, по которой космонавтрешилнаписатькнигу«ВижуЗемлю».РассказЮрияАлексеевичаосвоемдетстве,взрослениииподготовкакполету.</w:t>
            </w:r>
          </w:p>
          <w:p w:rsidR="00D968B1" w:rsidRPr="00962F08" w:rsidRDefault="00D968B1" w:rsidP="00767082">
            <w:pPr>
              <w:pStyle w:val="TableParagraph"/>
              <w:ind w:left="0" w:firstLine="339"/>
              <w:rPr>
                <w:sz w:val="24"/>
                <w:szCs w:val="24"/>
              </w:rPr>
            </w:pPr>
            <w:r w:rsidRPr="00962F08">
              <w:rPr>
                <w:sz w:val="24"/>
                <w:szCs w:val="24"/>
              </w:rPr>
              <w:t>КаксовременныйшкольникможетизучатьпланетуЗемля?</w:t>
            </w:r>
          </w:p>
        </w:tc>
        <w:tc>
          <w:tcPr>
            <w:tcW w:w="1998" w:type="pct"/>
          </w:tcPr>
          <w:p w:rsidR="00D968B1" w:rsidRPr="00962F08" w:rsidRDefault="00D968B1" w:rsidP="00767082">
            <w:pPr>
              <w:pStyle w:val="TableParagraph"/>
              <w:ind w:left="0" w:firstLine="339"/>
              <w:rPr>
                <w:sz w:val="24"/>
                <w:szCs w:val="24"/>
                <w:lang w:val="ru-RU"/>
              </w:rPr>
            </w:pPr>
            <w:r w:rsidRPr="00962F08">
              <w:rPr>
                <w:sz w:val="24"/>
                <w:szCs w:val="24"/>
                <w:lang w:val="ru-RU"/>
              </w:rPr>
              <w:t>Видео:пусккорабля-спутника«Восток-1».Обсудим:Какоеслово,сказанноеЮриемАлексеевичемвовремявзлета,сейчасзнаетвесьмир?</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 задание: на основе иллюстраций и отрывков из книгиЮ.А. Гагарина «Вижу Землю» составить рассказ на тему «Простым онпарнембыл».</w:t>
            </w:r>
          </w:p>
          <w:p w:rsidR="00D968B1" w:rsidRPr="00962F08" w:rsidRDefault="00D968B1" w:rsidP="00767082">
            <w:pPr>
              <w:pStyle w:val="TableParagraph"/>
              <w:ind w:left="0" w:firstLine="339"/>
              <w:rPr>
                <w:sz w:val="24"/>
                <w:szCs w:val="24"/>
                <w:lang w:val="ru-RU"/>
              </w:rPr>
            </w:pPr>
            <w:r w:rsidRPr="00962F08">
              <w:rPr>
                <w:sz w:val="24"/>
                <w:szCs w:val="24"/>
                <w:lang w:val="ru-RU"/>
              </w:rPr>
              <w:t>Дискуссия: о каких качествах Юрия-подростка говорят его слова: «Мыгордились, когда впервые что-нибудь получалось самостоятельно: удалосьлизапрячьлошадь,насадить топорнатопорище,поправитьзабор…»</w:t>
            </w:r>
          </w:p>
          <w:p w:rsidR="00D968B1" w:rsidRPr="00962F08" w:rsidRDefault="00D968B1" w:rsidP="00767082">
            <w:pPr>
              <w:pStyle w:val="TableParagraph"/>
              <w:ind w:left="0" w:firstLine="339"/>
              <w:rPr>
                <w:sz w:val="24"/>
                <w:szCs w:val="24"/>
                <w:lang w:val="ru-RU"/>
              </w:rPr>
            </w:pPr>
            <w:r w:rsidRPr="00962F08">
              <w:rPr>
                <w:sz w:val="24"/>
                <w:szCs w:val="24"/>
                <w:lang w:val="ru-RU"/>
              </w:rPr>
              <w:t>Виртуальнаяэкскурсиявпланетарий,вмузейКосмонавтики;восприятиерепродукцийкартинА.Леоноваокосмосе– повыбору.</w:t>
            </w:r>
          </w:p>
          <w:p w:rsidR="00D968B1" w:rsidRPr="00962F08" w:rsidRDefault="00D968B1" w:rsidP="00767082">
            <w:pPr>
              <w:pStyle w:val="TableParagraph"/>
              <w:ind w:left="0" w:firstLine="339"/>
              <w:rPr>
                <w:sz w:val="24"/>
                <w:szCs w:val="24"/>
                <w:lang w:val="ru-RU"/>
              </w:rPr>
            </w:pPr>
            <w:r w:rsidRPr="00962F08">
              <w:rPr>
                <w:sz w:val="24"/>
                <w:szCs w:val="24"/>
                <w:lang w:val="ru-RU"/>
              </w:rPr>
              <w:t xml:space="preserve">Беседа: оценим наказ, который </w:t>
            </w:r>
            <w:r w:rsidRPr="00962F08">
              <w:rPr>
                <w:sz w:val="24"/>
                <w:szCs w:val="24"/>
                <w:lang w:val="ru-RU"/>
              </w:rPr>
              <w:lastRenderedPageBreak/>
              <w:t>оставил людям Ю.А. Гагарин: Люди,будемхранитьиприумножатьэтукрасоту,анеразрушатьее!</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8"/>
        <w:gridCol w:w="6080"/>
        <w:gridCol w:w="4162"/>
      </w:tblGrid>
      <w:tr w:rsidR="00D968B1" w:rsidRPr="00962F08" w:rsidTr="00767082">
        <w:trPr>
          <w:trHeight w:val="562"/>
        </w:trPr>
        <w:tc>
          <w:tcPr>
            <w:tcW w:w="5000" w:type="pct"/>
            <w:gridSpan w:val="3"/>
          </w:tcPr>
          <w:p w:rsidR="00D968B1" w:rsidRPr="00962F08" w:rsidRDefault="00D968B1" w:rsidP="00767082">
            <w:pPr>
              <w:pStyle w:val="TableParagraph"/>
              <w:ind w:left="0"/>
              <w:rPr>
                <w:b/>
                <w:sz w:val="24"/>
                <w:szCs w:val="24"/>
              </w:rPr>
            </w:pPr>
            <w:r w:rsidRPr="00962F08">
              <w:rPr>
                <w:b/>
                <w:sz w:val="24"/>
                <w:szCs w:val="24"/>
              </w:rPr>
              <w:t>31.215летсоднярожденияГоголя</w:t>
            </w:r>
          </w:p>
        </w:tc>
      </w:tr>
      <w:tr w:rsidR="00D968B1" w:rsidRPr="00962F08" w:rsidTr="00767082">
        <w:trPr>
          <w:trHeight w:val="4508"/>
        </w:trPr>
        <w:tc>
          <w:tcPr>
            <w:tcW w:w="688" w:type="pct"/>
          </w:tcPr>
          <w:p w:rsidR="00D968B1" w:rsidRPr="00962F08" w:rsidRDefault="00D968B1" w:rsidP="00767082">
            <w:pPr>
              <w:pStyle w:val="TableParagraph"/>
              <w:ind w:left="0"/>
              <w:rPr>
                <w:sz w:val="24"/>
                <w:szCs w:val="24"/>
              </w:rPr>
            </w:pPr>
            <w:r w:rsidRPr="00962F08">
              <w:rPr>
                <w:sz w:val="24"/>
                <w:szCs w:val="24"/>
              </w:rPr>
              <w:t>1-2классы</w:t>
            </w:r>
          </w:p>
        </w:tc>
        <w:tc>
          <w:tcPr>
            <w:tcW w:w="1330" w:type="pct"/>
          </w:tcPr>
          <w:p w:rsidR="00D968B1" w:rsidRPr="00962F08" w:rsidRDefault="00D968B1" w:rsidP="00767082">
            <w:pPr>
              <w:pStyle w:val="TableParagraph"/>
              <w:tabs>
                <w:tab w:val="left" w:pos="2515"/>
              </w:tabs>
              <w:ind w:left="0" w:firstLine="339"/>
              <w:rPr>
                <w:sz w:val="24"/>
                <w:szCs w:val="24"/>
                <w:lang w:val="ru-RU"/>
              </w:rPr>
            </w:pPr>
            <w:r w:rsidRPr="00962F08">
              <w:rPr>
                <w:sz w:val="24"/>
                <w:szCs w:val="24"/>
                <w:lang w:val="ru-RU"/>
              </w:rPr>
              <w:t>Н.В.Гоголь–великийрусскийписатель.Егопроизведения</w:t>
            </w:r>
            <w:r w:rsidRPr="00962F08">
              <w:rPr>
                <w:sz w:val="24"/>
                <w:szCs w:val="24"/>
                <w:lang w:val="ru-RU"/>
              </w:rPr>
              <w:tab/>
            </w:r>
            <w:r w:rsidRPr="00962F08">
              <w:rPr>
                <w:spacing w:val="-1"/>
                <w:sz w:val="24"/>
                <w:szCs w:val="24"/>
                <w:lang w:val="ru-RU"/>
              </w:rPr>
              <w:t>сатирически</w:t>
            </w:r>
            <w:r w:rsidRPr="00962F08">
              <w:rPr>
                <w:sz w:val="24"/>
                <w:szCs w:val="24"/>
                <w:lang w:val="ru-RU"/>
              </w:rPr>
              <w:t xml:space="preserve">освещают жизнь общества </w:t>
            </w:r>
            <w:r w:rsidRPr="00962F08">
              <w:rPr>
                <w:sz w:val="24"/>
                <w:szCs w:val="24"/>
              </w:rPr>
              <w:t>XIX</w:t>
            </w:r>
            <w:r w:rsidRPr="00962F08">
              <w:rPr>
                <w:sz w:val="24"/>
                <w:szCs w:val="24"/>
                <w:lang w:val="ru-RU"/>
              </w:rPr>
              <w:t>века.Удивительныефактыписателя: сочинение стихов в 5лет;загадочностьповедения,стеснительность;суеверность.УвлеченияГоголя:любовькрукоделию; умение и интерес кприготовлениюукраинскихблюд.</w:t>
            </w:r>
          </w:p>
          <w:p w:rsidR="00D968B1" w:rsidRPr="00962F08" w:rsidRDefault="00D968B1" w:rsidP="00767082">
            <w:pPr>
              <w:pStyle w:val="TableParagraph"/>
              <w:ind w:left="0" w:firstLine="409"/>
              <w:rPr>
                <w:sz w:val="24"/>
                <w:szCs w:val="24"/>
              </w:rPr>
            </w:pPr>
            <w:r w:rsidRPr="00962F08">
              <w:rPr>
                <w:sz w:val="24"/>
                <w:szCs w:val="24"/>
              </w:rPr>
              <w:t>Знакомство и дружба ГоголяиПушкина</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Просмотр видео – памятники Н.В. Гоголю в Москве.Бесед: «Сравнитеизображение Гоголя на памятниках. Почему один называют «грустным», авторой«веселым»?</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 задание: работа с иллюстрациями и текстом повестиГоголя «Ночь перед Рождеством»: определите, к какому тексту относитсяиллюстрация.</w:t>
            </w:r>
          </w:p>
          <w:p w:rsidR="00D968B1" w:rsidRPr="00962F08" w:rsidRDefault="00D968B1" w:rsidP="00767082">
            <w:pPr>
              <w:pStyle w:val="TableParagraph"/>
              <w:ind w:left="0"/>
              <w:rPr>
                <w:sz w:val="24"/>
                <w:szCs w:val="24"/>
                <w:lang w:val="ru-RU"/>
              </w:rPr>
            </w:pPr>
            <w:r w:rsidRPr="00962F08">
              <w:rPr>
                <w:sz w:val="24"/>
                <w:szCs w:val="24"/>
                <w:lang w:val="ru-RU"/>
              </w:rPr>
              <w:t>РассматриваниерепродукциикартиныМ.Клодта«ПушкинуГоголя».</w:t>
            </w:r>
          </w:p>
          <w:p w:rsidR="00D968B1" w:rsidRPr="00962F08" w:rsidRDefault="00D968B1" w:rsidP="00767082">
            <w:pPr>
              <w:pStyle w:val="TableParagraph"/>
              <w:ind w:left="0"/>
              <w:rPr>
                <w:sz w:val="24"/>
                <w:szCs w:val="24"/>
                <w:lang w:val="ru-RU"/>
              </w:rPr>
            </w:pPr>
            <w:r w:rsidRPr="00962F08">
              <w:rPr>
                <w:sz w:val="24"/>
                <w:szCs w:val="24"/>
                <w:lang w:val="ru-RU"/>
              </w:rPr>
              <w:t>Беседа:«Чемзанимаютсягероикартины?»</w:t>
            </w:r>
          </w:p>
          <w:p w:rsidR="00D968B1" w:rsidRPr="00962F08" w:rsidRDefault="00D968B1" w:rsidP="00767082">
            <w:pPr>
              <w:pStyle w:val="TableParagraph"/>
              <w:ind w:left="0" w:firstLine="339"/>
              <w:rPr>
                <w:sz w:val="24"/>
                <w:szCs w:val="24"/>
                <w:lang w:val="ru-RU"/>
              </w:rPr>
            </w:pPr>
            <w:r w:rsidRPr="00962F08">
              <w:rPr>
                <w:sz w:val="24"/>
                <w:szCs w:val="24"/>
                <w:lang w:val="ru-RU"/>
              </w:rPr>
              <w:t>Работа с иллюстрациями: оцените сюжеты иллюстраций, определите понимувлеченияписателя</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57"/>
        <w:gridCol w:w="4404"/>
        <w:gridCol w:w="5899"/>
      </w:tblGrid>
      <w:tr w:rsidR="00D968B1" w:rsidRPr="00962F08" w:rsidTr="00767082">
        <w:trPr>
          <w:trHeight w:val="7407"/>
        </w:trPr>
        <w:tc>
          <w:tcPr>
            <w:tcW w:w="688" w:type="pct"/>
          </w:tcPr>
          <w:p w:rsidR="00D968B1" w:rsidRPr="00962F08" w:rsidRDefault="00D968B1" w:rsidP="00767082">
            <w:pPr>
              <w:pStyle w:val="TableParagraph"/>
              <w:ind w:left="0"/>
              <w:rPr>
                <w:sz w:val="24"/>
                <w:szCs w:val="24"/>
              </w:rPr>
            </w:pPr>
            <w:r w:rsidRPr="00962F08">
              <w:rPr>
                <w:sz w:val="24"/>
                <w:szCs w:val="24"/>
              </w:rPr>
              <w:lastRenderedPageBreak/>
              <w:t>3-4классы</w:t>
            </w:r>
          </w:p>
        </w:tc>
        <w:tc>
          <w:tcPr>
            <w:tcW w:w="1330" w:type="pct"/>
          </w:tcPr>
          <w:p w:rsidR="00D968B1" w:rsidRPr="00962F08" w:rsidRDefault="00D968B1" w:rsidP="00767082">
            <w:pPr>
              <w:pStyle w:val="TableParagraph"/>
              <w:tabs>
                <w:tab w:val="left" w:pos="2237"/>
                <w:tab w:val="left" w:pos="2515"/>
              </w:tabs>
              <w:ind w:left="0" w:firstLine="339"/>
              <w:rPr>
                <w:sz w:val="24"/>
                <w:szCs w:val="24"/>
                <w:lang w:val="ru-RU"/>
              </w:rPr>
            </w:pPr>
            <w:r w:rsidRPr="00962F08">
              <w:rPr>
                <w:sz w:val="24"/>
                <w:szCs w:val="24"/>
                <w:lang w:val="ru-RU"/>
              </w:rPr>
              <w:t>Н.В.Гоголь–великийрусскийписатель.Егопроизведения</w:t>
            </w:r>
            <w:r w:rsidRPr="00962F08">
              <w:rPr>
                <w:sz w:val="24"/>
                <w:szCs w:val="24"/>
                <w:lang w:val="ru-RU"/>
              </w:rPr>
              <w:tab/>
            </w:r>
            <w:r w:rsidRPr="00962F08">
              <w:rPr>
                <w:sz w:val="24"/>
                <w:szCs w:val="24"/>
                <w:lang w:val="ru-RU"/>
              </w:rPr>
              <w:tab/>
            </w:r>
            <w:r w:rsidRPr="00962F08">
              <w:rPr>
                <w:spacing w:val="-1"/>
                <w:sz w:val="24"/>
                <w:szCs w:val="24"/>
                <w:lang w:val="ru-RU"/>
              </w:rPr>
              <w:t>сатирически</w:t>
            </w:r>
            <w:r w:rsidRPr="00962F08">
              <w:rPr>
                <w:sz w:val="24"/>
                <w:szCs w:val="24"/>
                <w:lang w:val="ru-RU"/>
              </w:rPr>
              <w:t xml:space="preserve">освещают жизнь общества </w:t>
            </w:r>
            <w:r w:rsidRPr="00962F08">
              <w:rPr>
                <w:sz w:val="24"/>
                <w:szCs w:val="24"/>
              </w:rPr>
              <w:t>XIX</w:t>
            </w:r>
            <w:r w:rsidRPr="00962F08">
              <w:rPr>
                <w:sz w:val="24"/>
                <w:szCs w:val="24"/>
                <w:lang w:val="ru-RU"/>
              </w:rPr>
              <w:t>века.Особенностихарактераписателя:</w:t>
            </w:r>
            <w:r w:rsidRPr="00962F08">
              <w:rPr>
                <w:sz w:val="24"/>
                <w:szCs w:val="24"/>
                <w:lang w:val="ru-RU"/>
              </w:rPr>
              <w:tab/>
            </w:r>
            <w:r w:rsidRPr="00962F08">
              <w:rPr>
                <w:spacing w:val="-1"/>
                <w:sz w:val="24"/>
                <w:szCs w:val="24"/>
                <w:lang w:val="ru-RU"/>
              </w:rPr>
              <w:t>застенчивость,</w:t>
            </w:r>
            <w:r w:rsidRPr="00962F08">
              <w:rPr>
                <w:sz w:val="24"/>
                <w:szCs w:val="24"/>
                <w:lang w:val="ru-RU"/>
              </w:rPr>
              <w:t>склонностькмистике,стремлениекуединению.Влияние склонности писателя кмистике, фантастике на сюжетыегопроизведений</w:t>
            </w:r>
          </w:p>
          <w:p w:rsidR="00D968B1" w:rsidRPr="00962F08" w:rsidRDefault="00D968B1" w:rsidP="00767082">
            <w:pPr>
              <w:pStyle w:val="TableParagraph"/>
              <w:ind w:left="0" w:firstLine="339"/>
              <w:rPr>
                <w:sz w:val="24"/>
                <w:szCs w:val="24"/>
                <w:lang w:val="ru-RU"/>
              </w:rPr>
            </w:pPr>
            <w:r w:rsidRPr="00962F08">
              <w:rPr>
                <w:sz w:val="24"/>
                <w:szCs w:val="24"/>
                <w:lang w:val="ru-RU"/>
              </w:rPr>
              <w:t>ЗнакомствоидружбасПушкиным.</w:t>
            </w:r>
          </w:p>
          <w:p w:rsidR="00D968B1" w:rsidRPr="00962F08" w:rsidRDefault="00D968B1" w:rsidP="00767082">
            <w:pPr>
              <w:pStyle w:val="TableParagraph"/>
              <w:tabs>
                <w:tab w:val="left" w:pos="2318"/>
                <w:tab w:val="left" w:pos="3098"/>
                <w:tab w:val="left" w:pos="3865"/>
              </w:tabs>
              <w:ind w:left="0" w:firstLine="339"/>
              <w:rPr>
                <w:sz w:val="24"/>
                <w:szCs w:val="24"/>
                <w:lang w:val="ru-RU"/>
              </w:rPr>
            </w:pPr>
            <w:r w:rsidRPr="00962F08">
              <w:rPr>
                <w:sz w:val="24"/>
                <w:szCs w:val="24"/>
                <w:lang w:val="ru-RU"/>
              </w:rPr>
              <w:t>Интерес</w:t>
            </w:r>
            <w:r w:rsidRPr="00962F08">
              <w:rPr>
                <w:sz w:val="24"/>
                <w:szCs w:val="24"/>
                <w:lang w:val="ru-RU"/>
              </w:rPr>
              <w:tab/>
              <w:t>детей</w:t>
            </w:r>
            <w:r w:rsidRPr="00962F08">
              <w:rPr>
                <w:sz w:val="24"/>
                <w:szCs w:val="24"/>
                <w:lang w:val="ru-RU"/>
              </w:rPr>
              <w:tab/>
            </w:r>
            <w:r w:rsidRPr="00962F08">
              <w:rPr>
                <w:sz w:val="24"/>
                <w:szCs w:val="24"/>
                <w:lang w:val="ru-RU"/>
              </w:rPr>
              <w:tab/>
            </w:r>
            <w:r w:rsidRPr="00962F08">
              <w:rPr>
                <w:spacing w:val="-4"/>
                <w:sz w:val="24"/>
                <w:szCs w:val="24"/>
                <w:lang w:val="ru-RU"/>
              </w:rPr>
              <w:t>к</w:t>
            </w:r>
            <w:r w:rsidRPr="00962F08">
              <w:rPr>
                <w:sz w:val="24"/>
                <w:szCs w:val="24"/>
                <w:lang w:val="ru-RU"/>
              </w:rPr>
              <w:t>фантастическим(сказочным)произведениям.Особыйстильпроизведений</w:t>
            </w:r>
            <w:r w:rsidRPr="00962F08">
              <w:rPr>
                <w:sz w:val="24"/>
                <w:szCs w:val="24"/>
                <w:lang w:val="ru-RU"/>
              </w:rPr>
              <w:tab/>
            </w:r>
            <w:r w:rsidRPr="00962F08">
              <w:rPr>
                <w:sz w:val="24"/>
                <w:szCs w:val="24"/>
                <w:lang w:val="ru-RU"/>
              </w:rPr>
              <w:tab/>
            </w:r>
            <w:r w:rsidRPr="00962F08">
              <w:rPr>
                <w:spacing w:val="-1"/>
                <w:sz w:val="24"/>
                <w:szCs w:val="24"/>
                <w:lang w:val="ru-RU"/>
              </w:rPr>
              <w:t>Гоголя:</w:t>
            </w:r>
            <w:r w:rsidRPr="00962F08">
              <w:rPr>
                <w:sz w:val="24"/>
                <w:szCs w:val="24"/>
                <w:lang w:val="ru-RU"/>
              </w:rPr>
              <w:t>обращениекчитателю;диалоги,народностьязыка</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Просмотр видео – памятники Н.В. Гоголю в Москве.Бесед: «Сравнитеизображение Гоголя на памятниках. Почему один называют «грустным», авторой«веселым»?</w:t>
            </w:r>
          </w:p>
          <w:p w:rsidR="00D968B1" w:rsidRPr="00962F08" w:rsidRDefault="00D968B1" w:rsidP="00767082">
            <w:pPr>
              <w:pStyle w:val="TableParagraph"/>
              <w:ind w:left="0" w:firstLine="339"/>
              <w:rPr>
                <w:sz w:val="24"/>
                <w:szCs w:val="24"/>
                <w:lang w:val="ru-RU"/>
              </w:rPr>
            </w:pPr>
            <w:r w:rsidRPr="00962F08">
              <w:rPr>
                <w:sz w:val="24"/>
                <w:szCs w:val="24"/>
                <w:shd w:val="clear" w:color="auto" w:fill="FCFCFC"/>
                <w:lang w:val="ru-RU"/>
              </w:rPr>
              <w:t>Работа с иллюстрациями (видео) к сказке «Ночь перед Рождеством».Беседа: есть ли среди героев сказочные?Что происходит с героями этойрождественскойсказки?Напоминаютлиэтисобытия–народныеволшебныесказки?</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 задание. «Волшебная сила языка Гоголя»: сравните дваразныхначаларассказагероя.Определите,какоеначалоболеезанимательноеипривлекательноедлячитателя.</w:t>
            </w:r>
          </w:p>
          <w:p w:rsidR="00D968B1" w:rsidRPr="00962F08" w:rsidRDefault="00D968B1" w:rsidP="00767082">
            <w:pPr>
              <w:pStyle w:val="TableParagraph"/>
              <w:ind w:left="0" w:firstLine="339"/>
              <w:rPr>
                <w:sz w:val="24"/>
                <w:szCs w:val="24"/>
                <w:lang w:val="ru-RU"/>
              </w:rPr>
            </w:pPr>
            <w:r w:rsidRPr="00962F08">
              <w:rPr>
                <w:sz w:val="24"/>
                <w:szCs w:val="24"/>
                <w:lang w:val="ru-RU"/>
              </w:rPr>
              <w:t>а)РасскажувамосмешливомдедеМаксиме,которыйнашелзаколдованноеместо.Вотчто снимпроизошло. Слушайте.</w:t>
            </w:r>
          </w:p>
          <w:p w:rsidR="00D968B1" w:rsidRPr="00962F08" w:rsidRDefault="00D968B1" w:rsidP="00767082">
            <w:pPr>
              <w:pStyle w:val="TableParagraph"/>
              <w:ind w:left="0" w:firstLine="339"/>
              <w:rPr>
                <w:sz w:val="24"/>
                <w:szCs w:val="24"/>
                <w:lang w:val="ru-RU"/>
              </w:rPr>
            </w:pPr>
            <w:r w:rsidRPr="00962F08">
              <w:rPr>
                <w:sz w:val="24"/>
                <w:szCs w:val="24"/>
                <w:lang w:val="ru-RU"/>
              </w:rPr>
              <w:t xml:space="preserve">б) </w:t>
            </w:r>
            <w:r w:rsidRPr="00962F08">
              <w:rPr>
                <w:sz w:val="24"/>
                <w:szCs w:val="24"/>
                <w:shd w:val="clear" w:color="auto" w:fill="FCFCFC"/>
                <w:lang w:val="ru-RU"/>
              </w:rPr>
              <w:t>Ей-богу, уже надоело рассказывать! Право, скучно: рассказывай да ирассказывай, и отвязаться нельзя! Ну, извольте, я расскажу, только, ей-ей,впоследний раз…</w:t>
            </w:r>
          </w:p>
          <w:p w:rsidR="00D968B1" w:rsidRPr="00962F08" w:rsidRDefault="00D968B1" w:rsidP="00767082">
            <w:pPr>
              <w:pStyle w:val="TableParagraph"/>
              <w:tabs>
                <w:tab w:val="left" w:pos="796"/>
              </w:tabs>
              <w:ind w:left="0" w:firstLine="339"/>
              <w:rPr>
                <w:sz w:val="24"/>
                <w:szCs w:val="24"/>
                <w:lang w:val="ru-RU"/>
              </w:rPr>
            </w:pPr>
            <w:r w:rsidRPr="00962F08">
              <w:rPr>
                <w:sz w:val="24"/>
                <w:szCs w:val="24"/>
                <w:shd w:val="clear" w:color="auto" w:fill="FCFCFC"/>
                <w:lang w:val="ru-RU"/>
              </w:rPr>
              <w:tab/>
              <w:t xml:space="preserve">Вотеслизахочетобморочитьдьявольскаясила,тообморочит;ей-богу,обморочит! </w:t>
            </w:r>
          </w:p>
          <w:p w:rsidR="00D968B1" w:rsidRPr="00962F08" w:rsidRDefault="00D968B1" w:rsidP="00767082">
            <w:pPr>
              <w:pStyle w:val="TableParagraph"/>
              <w:ind w:left="0" w:firstLine="339"/>
              <w:rPr>
                <w:sz w:val="24"/>
                <w:szCs w:val="24"/>
                <w:lang w:val="ru-RU"/>
              </w:rPr>
            </w:pPr>
            <w:r w:rsidRPr="00962F08">
              <w:rPr>
                <w:sz w:val="24"/>
                <w:szCs w:val="24"/>
                <w:lang w:val="ru-RU"/>
              </w:rPr>
              <w:t>Рассматривание репродукции картины П. Геллер. «Гоголь и ЖуковскийуПушкинавЦарскомселе».Беседа:«Чемзанимаютсягероикартины?»,</w:t>
            </w:r>
          </w:p>
          <w:p w:rsidR="00D968B1" w:rsidRPr="00962F08" w:rsidRDefault="00D968B1" w:rsidP="00767082">
            <w:pPr>
              <w:pStyle w:val="TableParagraph"/>
              <w:ind w:left="0"/>
              <w:rPr>
                <w:sz w:val="24"/>
                <w:szCs w:val="24"/>
                <w:lang w:val="ru-RU"/>
              </w:rPr>
            </w:pPr>
            <w:r w:rsidRPr="00962F08">
              <w:rPr>
                <w:sz w:val="24"/>
                <w:szCs w:val="24"/>
                <w:lang w:val="ru-RU"/>
              </w:rPr>
              <w:t>«ПочемупервымслушателемсвоихпроизведенийГогольпросилбытьПушкина?»</w:t>
            </w:r>
          </w:p>
          <w:p w:rsidR="00D968B1" w:rsidRPr="00962F08" w:rsidRDefault="00D968B1" w:rsidP="00767082">
            <w:pPr>
              <w:pStyle w:val="TableParagraph"/>
              <w:ind w:left="0" w:firstLine="339"/>
              <w:rPr>
                <w:sz w:val="24"/>
                <w:szCs w:val="24"/>
                <w:lang w:val="ru-RU"/>
              </w:rPr>
            </w:pPr>
            <w:r w:rsidRPr="00962F08">
              <w:rPr>
                <w:sz w:val="24"/>
                <w:szCs w:val="24"/>
                <w:lang w:val="ru-RU"/>
              </w:rPr>
              <w:t>Работа с иллюстрациями: оцените сюжеты иллюстраций, определите понимувлеченияписателя</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2"/>
        <w:gridCol w:w="3363"/>
        <w:gridCol w:w="6935"/>
      </w:tblGrid>
      <w:tr w:rsidR="00D968B1" w:rsidRPr="00962F08" w:rsidTr="00767082">
        <w:trPr>
          <w:trHeight w:val="562"/>
        </w:trPr>
        <w:tc>
          <w:tcPr>
            <w:tcW w:w="5000" w:type="pct"/>
            <w:gridSpan w:val="3"/>
          </w:tcPr>
          <w:p w:rsidR="00D968B1" w:rsidRPr="00962F08" w:rsidRDefault="00D968B1" w:rsidP="00767082">
            <w:pPr>
              <w:pStyle w:val="TableParagraph"/>
              <w:ind w:left="0"/>
              <w:rPr>
                <w:b/>
                <w:sz w:val="24"/>
                <w:szCs w:val="24"/>
              </w:rPr>
            </w:pPr>
            <w:r w:rsidRPr="00962F08">
              <w:rPr>
                <w:b/>
                <w:sz w:val="24"/>
                <w:szCs w:val="24"/>
              </w:rPr>
              <w:t>32. Экологичноепотребление</w:t>
            </w:r>
          </w:p>
        </w:tc>
      </w:tr>
      <w:tr w:rsidR="00D968B1" w:rsidRPr="00962F08" w:rsidTr="00767082">
        <w:trPr>
          <w:trHeight w:val="3864"/>
        </w:trPr>
        <w:tc>
          <w:tcPr>
            <w:tcW w:w="688" w:type="pct"/>
          </w:tcPr>
          <w:p w:rsidR="00D968B1" w:rsidRPr="00962F08" w:rsidRDefault="00D968B1" w:rsidP="00767082">
            <w:pPr>
              <w:pStyle w:val="TableParagraph"/>
              <w:ind w:left="0"/>
              <w:rPr>
                <w:sz w:val="24"/>
                <w:szCs w:val="24"/>
              </w:rPr>
            </w:pPr>
            <w:r w:rsidRPr="00962F08">
              <w:rPr>
                <w:sz w:val="24"/>
                <w:szCs w:val="24"/>
              </w:rPr>
              <w:t>1-2классы</w:t>
            </w:r>
          </w:p>
        </w:tc>
        <w:tc>
          <w:tcPr>
            <w:tcW w:w="1330" w:type="pct"/>
          </w:tcPr>
          <w:p w:rsidR="00D968B1" w:rsidRPr="00962F08" w:rsidRDefault="00D968B1" w:rsidP="00767082">
            <w:pPr>
              <w:pStyle w:val="TableParagraph"/>
              <w:tabs>
                <w:tab w:val="left" w:pos="2763"/>
              </w:tabs>
              <w:ind w:left="0" w:firstLine="339"/>
              <w:rPr>
                <w:sz w:val="24"/>
                <w:szCs w:val="24"/>
                <w:lang w:val="ru-RU"/>
              </w:rPr>
            </w:pPr>
            <w:r w:rsidRPr="00962F08">
              <w:rPr>
                <w:sz w:val="24"/>
                <w:szCs w:val="24"/>
                <w:lang w:val="ru-RU"/>
              </w:rPr>
              <w:t>Экологичноепотребление–какиспользоватьприроду,чтобы приносить ей как можноменьшевреда.Чтозначит–жизньбезотходов:отказотненужного,продлениежизнивещей,</w:t>
            </w:r>
            <w:r w:rsidRPr="00962F08">
              <w:rPr>
                <w:sz w:val="24"/>
                <w:szCs w:val="24"/>
                <w:lang w:val="ru-RU"/>
              </w:rPr>
              <w:tab/>
            </w:r>
            <w:r w:rsidRPr="00962F08">
              <w:rPr>
                <w:spacing w:val="-1"/>
                <w:sz w:val="24"/>
                <w:szCs w:val="24"/>
                <w:lang w:val="ru-RU"/>
              </w:rPr>
              <w:t>повторное</w:t>
            </w:r>
          </w:p>
          <w:p w:rsidR="00D968B1" w:rsidRPr="00962F08" w:rsidRDefault="00D968B1" w:rsidP="00767082">
            <w:pPr>
              <w:pStyle w:val="TableParagraph"/>
              <w:tabs>
                <w:tab w:val="left" w:pos="2859"/>
              </w:tabs>
              <w:ind w:left="0"/>
              <w:rPr>
                <w:sz w:val="24"/>
                <w:szCs w:val="24"/>
              </w:rPr>
            </w:pPr>
            <w:r w:rsidRPr="00962F08">
              <w:rPr>
                <w:sz w:val="24"/>
                <w:szCs w:val="24"/>
              </w:rPr>
              <w:t>использование,</w:t>
            </w:r>
            <w:r w:rsidRPr="00962F08">
              <w:rPr>
                <w:sz w:val="24"/>
                <w:szCs w:val="24"/>
              </w:rPr>
              <w:tab/>
            </w:r>
            <w:r w:rsidRPr="00962F08">
              <w:rPr>
                <w:spacing w:val="-1"/>
                <w:sz w:val="24"/>
                <w:szCs w:val="24"/>
              </w:rPr>
              <w:t>экономия</w:t>
            </w:r>
            <w:r w:rsidRPr="00962F08">
              <w:rPr>
                <w:sz w:val="24"/>
                <w:szCs w:val="24"/>
              </w:rPr>
              <w:t>природногоматериала(воды,света)</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Просмотр и обсуждение видео (фото) - «Как мусор становится седьмымконтинентомЗемли».Беседа:вредитлиприроде«седьмойконтинент»(мусорноепятно вТихомокеане).</w:t>
            </w:r>
          </w:p>
          <w:p w:rsidR="00D968B1" w:rsidRPr="00962F08" w:rsidRDefault="00D968B1" w:rsidP="00767082">
            <w:pPr>
              <w:pStyle w:val="TableParagraph"/>
              <w:ind w:left="0"/>
              <w:rPr>
                <w:sz w:val="24"/>
                <w:szCs w:val="24"/>
              </w:rPr>
            </w:pPr>
            <w:r w:rsidRPr="00962F08">
              <w:rPr>
                <w:sz w:val="24"/>
                <w:szCs w:val="24"/>
              </w:rPr>
              <w:t>Воображаемаяситуация.</w:t>
            </w:r>
          </w:p>
          <w:p w:rsidR="00D968B1" w:rsidRPr="00962F08" w:rsidRDefault="00D968B1" w:rsidP="005400C9">
            <w:pPr>
              <w:pStyle w:val="TableParagraph"/>
              <w:numPr>
                <w:ilvl w:val="0"/>
                <w:numId w:val="97"/>
              </w:numPr>
              <w:tabs>
                <w:tab w:val="left" w:pos="816"/>
                <w:tab w:val="left" w:pos="2527"/>
                <w:tab w:val="left" w:pos="3134"/>
                <w:tab w:val="left" w:pos="4333"/>
                <w:tab w:val="left" w:pos="5361"/>
                <w:tab w:val="left" w:pos="6410"/>
                <w:tab w:val="left" w:pos="8091"/>
              </w:tabs>
              <w:ind w:left="0" w:firstLine="339"/>
              <w:rPr>
                <w:sz w:val="24"/>
                <w:szCs w:val="24"/>
                <w:lang w:val="ru-RU"/>
              </w:rPr>
            </w:pPr>
            <w:r w:rsidRPr="00962F08">
              <w:rPr>
                <w:sz w:val="24"/>
                <w:szCs w:val="24"/>
                <w:lang w:val="ru-RU"/>
              </w:rPr>
              <w:t>Представим,</w:t>
            </w:r>
            <w:r w:rsidRPr="00962F08">
              <w:rPr>
                <w:sz w:val="24"/>
                <w:szCs w:val="24"/>
                <w:lang w:val="ru-RU"/>
              </w:rPr>
              <w:tab/>
              <w:t>что</w:t>
            </w:r>
            <w:r w:rsidRPr="00962F08">
              <w:rPr>
                <w:sz w:val="24"/>
                <w:szCs w:val="24"/>
                <w:lang w:val="ru-RU"/>
              </w:rPr>
              <w:tab/>
              <w:t>мальчик</w:t>
            </w:r>
            <w:r w:rsidRPr="00962F08">
              <w:rPr>
                <w:sz w:val="24"/>
                <w:szCs w:val="24"/>
                <w:lang w:val="ru-RU"/>
              </w:rPr>
              <w:tab/>
              <w:t>порвал</w:t>
            </w:r>
            <w:r w:rsidRPr="00962F08">
              <w:rPr>
                <w:sz w:val="24"/>
                <w:szCs w:val="24"/>
                <w:lang w:val="ru-RU"/>
              </w:rPr>
              <w:tab/>
              <w:t>брюки.</w:t>
            </w:r>
            <w:r w:rsidRPr="00962F08">
              <w:rPr>
                <w:sz w:val="24"/>
                <w:szCs w:val="24"/>
                <w:lang w:val="ru-RU"/>
              </w:rPr>
              <w:tab/>
              <w:t>Предложите</w:t>
            </w:r>
            <w:r w:rsidRPr="00962F08">
              <w:rPr>
                <w:sz w:val="24"/>
                <w:szCs w:val="24"/>
                <w:lang w:val="ru-RU"/>
              </w:rPr>
              <w:tab/>
            </w:r>
            <w:r w:rsidRPr="00962F08">
              <w:rPr>
                <w:spacing w:val="-1"/>
                <w:sz w:val="24"/>
                <w:szCs w:val="24"/>
                <w:lang w:val="ru-RU"/>
              </w:rPr>
              <w:t>способы</w:t>
            </w:r>
            <w:r w:rsidRPr="00962F08">
              <w:rPr>
                <w:sz w:val="24"/>
                <w:szCs w:val="24"/>
                <w:lang w:val="ru-RU"/>
              </w:rPr>
              <w:t>возможногоиспользованияэтойвещи.</w:t>
            </w:r>
          </w:p>
          <w:p w:rsidR="00D968B1" w:rsidRPr="00962F08" w:rsidRDefault="00D968B1" w:rsidP="005400C9">
            <w:pPr>
              <w:pStyle w:val="TableParagraph"/>
              <w:numPr>
                <w:ilvl w:val="0"/>
                <w:numId w:val="97"/>
              </w:numPr>
              <w:tabs>
                <w:tab w:val="left" w:pos="816"/>
              </w:tabs>
              <w:ind w:left="0" w:firstLine="339"/>
              <w:rPr>
                <w:sz w:val="24"/>
                <w:szCs w:val="24"/>
              </w:rPr>
            </w:pPr>
            <w:r w:rsidRPr="00962F08">
              <w:rPr>
                <w:sz w:val="24"/>
                <w:szCs w:val="24"/>
              </w:rPr>
              <w:t>Бабушканаварилаогромнуюкастрюлюкаши.Никтоуженехочетееесть.Предложитеспособы,чтобыкашуневыбрасывать.</w:t>
            </w:r>
          </w:p>
          <w:p w:rsidR="00D968B1" w:rsidRPr="00962F08" w:rsidRDefault="00D968B1" w:rsidP="00767082">
            <w:pPr>
              <w:pStyle w:val="TableParagraph"/>
              <w:ind w:left="0" w:firstLine="339"/>
              <w:rPr>
                <w:sz w:val="24"/>
                <w:szCs w:val="24"/>
              </w:rPr>
            </w:pPr>
            <w:r w:rsidRPr="00962F08">
              <w:rPr>
                <w:sz w:val="24"/>
                <w:szCs w:val="24"/>
              </w:rPr>
              <w:t>Работасиллюстративнымматериалом:берегутлиприродужителиэтойквартиры?</w:t>
            </w:r>
          </w:p>
          <w:p w:rsidR="00D968B1" w:rsidRPr="00962F08" w:rsidRDefault="00D968B1" w:rsidP="00767082">
            <w:pPr>
              <w:pStyle w:val="TableParagraph"/>
              <w:ind w:left="0" w:firstLine="339"/>
              <w:rPr>
                <w:sz w:val="24"/>
                <w:szCs w:val="24"/>
                <w:lang w:val="ru-RU"/>
              </w:rPr>
            </w:pPr>
            <w:r w:rsidRPr="00962F08">
              <w:rPr>
                <w:sz w:val="24"/>
                <w:szCs w:val="24"/>
                <w:lang w:val="ru-RU"/>
              </w:rPr>
              <w:t>Обсудим:какиетаблички-напоминанияможносделатьвдоме,чтобыэкономноотноситьсякводе и электричеству.</w:t>
            </w:r>
          </w:p>
        </w:tc>
      </w:tr>
    </w:tbl>
    <w:p w:rsidR="00D968B1" w:rsidRPr="00962F08" w:rsidRDefault="00D968B1" w:rsidP="00D968B1">
      <w:pPr>
        <w:spacing w:after="0" w:line="240" w:lineRule="auto"/>
        <w:rPr>
          <w:rFonts w:ascii="Times New Roman" w:hAnsi="Times New Roman" w:cs="Times New Roman"/>
          <w:sz w:val="24"/>
          <w:szCs w:val="24"/>
        </w:rPr>
        <w:sectPr w:rsidR="00D968B1" w:rsidRPr="00962F08" w:rsidSect="00767082">
          <w:pgSz w:w="11910" w:h="16840"/>
          <w:pgMar w:top="600" w:right="560" w:bottom="1120" w:left="600" w:header="0" w:footer="920"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8"/>
        <w:gridCol w:w="3460"/>
        <w:gridCol w:w="5587"/>
      </w:tblGrid>
      <w:tr w:rsidR="00D968B1" w:rsidRPr="00962F08" w:rsidTr="00767082">
        <w:trPr>
          <w:trHeight w:val="5796"/>
        </w:trPr>
        <w:tc>
          <w:tcPr>
            <w:tcW w:w="688" w:type="pct"/>
          </w:tcPr>
          <w:p w:rsidR="00D968B1" w:rsidRPr="00962F08" w:rsidRDefault="00D968B1" w:rsidP="00767082">
            <w:pPr>
              <w:pStyle w:val="TableParagraph"/>
              <w:ind w:left="0"/>
              <w:rPr>
                <w:sz w:val="24"/>
                <w:szCs w:val="24"/>
              </w:rPr>
            </w:pPr>
            <w:r w:rsidRPr="00962F08">
              <w:rPr>
                <w:sz w:val="24"/>
                <w:szCs w:val="24"/>
              </w:rPr>
              <w:lastRenderedPageBreak/>
              <w:t>3-4классы</w:t>
            </w:r>
          </w:p>
        </w:tc>
        <w:tc>
          <w:tcPr>
            <w:tcW w:w="1330" w:type="pct"/>
          </w:tcPr>
          <w:p w:rsidR="00D968B1" w:rsidRPr="00962F08" w:rsidRDefault="00D968B1" w:rsidP="00767082">
            <w:pPr>
              <w:pStyle w:val="TableParagraph"/>
              <w:tabs>
                <w:tab w:val="left" w:pos="2572"/>
              </w:tabs>
              <w:ind w:left="0" w:firstLine="339"/>
              <w:rPr>
                <w:sz w:val="24"/>
                <w:szCs w:val="24"/>
                <w:lang w:val="ru-RU"/>
              </w:rPr>
            </w:pPr>
            <w:r w:rsidRPr="00962F08">
              <w:rPr>
                <w:sz w:val="24"/>
                <w:szCs w:val="24"/>
                <w:lang w:val="ru-RU"/>
              </w:rPr>
              <w:t>Экологичноепотребление–какиспользоватьприроду,чтобы приносить ей как можноменьшевреда.Чтозначит–жизньбезотходов:отказотненужного,продлениежизнивещей,</w:t>
            </w:r>
            <w:r w:rsidRPr="00962F08">
              <w:rPr>
                <w:sz w:val="24"/>
                <w:szCs w:val="24"/>
                <w:lang w:val="ru-RU"/>
              </w:rPr>
              <w:tab/>
            </w:r>
            <w:r w:rsidRPr="00962F08">
              <w:rPr>
                <w:spacing w:val="-1"/>
                <w:sz w:val="24"/>
                <w:szCs w:val="24"/>
                <w:lang w:val="ru-RU"/>
              </w:rPr>
              <w:t>сокращение</w:t>
            </w:r>
          </w:p>
          <w:p w:rsidR="00D968B1" w:rsidRPr="00962F08" w:rsidRDefault="00D968B1" w:rsidP="00767082">
            <w:pPr>
              <w:pStyle w:val="TableParagraph"/>
              <w:tabs>
                <w:tab w:val="left" w:pos="2761"/>
              </w:tabs>
              <w:ind w:left="0"/>
              <w:rPr>
                <w:sz w:val="24"/>
                <w:szCs w:val="24"/>
                <w:lang w:val="ru-RU"/>
              </w:rPr>
            </w:pPr>
            <w:r w:rsidRPr="00962F08">
              <w:rPr>
                <w:sz w:val="24"/>
                <w:szCs w:val="24"/>
                <w:lang w:val="ru-RU"/>
              </w:rPr>
              <w:t>потребления,</w:t>
            </w:r>
            <w:r w:rsidRPr="00962F08">
              <w:rPr>
                <w:sz w:val="24"/>
                <w:szCs w:val="24"/>
                <w:lang w:val="ru-RU"/>
              </w:rPr>
              <w:tab/>
            </w:r>
            <w:r w:rsidRPr="00962F08">
              <w:rPr>
                <w:spacing w:val="-1"/>
                <w:sz w:val="24"/>
                <w:szCs w:val="24"/>
                <w:lang w:val="ru-RU"/>
              </w:rPr>
              <w:t>повторное</w:t>
            </w:r>
            <w:r w:rsidRPr="00962F08">
              <w:rPr>
                <w:sz w:val="24"/>
                <w:szCs w:val="24"/>
                <w:lang w:val="ru-RU"/>
              </w:rPr>
              <w:t>использование,переработкаотходов,экономияприродногоматериала (воды,света)</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Просмотр и обсуждение видео (фото) - «Как мусор становится седьмымконтинентомЗемли».Беседа:вредитлиприроде«седьмойконтинент»(мусорноепятно вТихомокеане).</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Интерактивноезадание:чтоозначаетсуждение:«относитеськпокупкамвдумчиво».Обсудимответы:какиеизнихпродуманные?</w:t>
            </w:r>
          </w:p>
          <w:p w:rsidR="00D968B1" w:rsidRPr="00962F08" w:rsidRDefault="00D968B1" w:rsidP="00767082">
            <w:pPr>
              <w:pStyle w:val="TableParagraph"/>
              <w:ind w:left="0" w:firstLine="339"/>
              <w:rPr>
                <w:sz w:val="24"/>
                <w:szCs w:val="24"/>
                <w:lang w:val="ru-RU"/>
              </w:rPr>
            </w:pPr>
            <w:r w:rsidRPr="00962F08">
              <w:rPr>
                <w:sz w:val="24"/>
                <w:szCs w:val="24"/>
                <w:lang w:val="ru-RU"/>
              </w:rPr>
              <w:t>Например:есливещьнравится,еенужнокупить;нужноуметьотказываться от ненужного, но модного; подумать: можно ли мои старыевещи переделать; нужно, чтобы в доме было много разных продуктов;нужнопокупатьсумом, этосохраняетденьги.</w:t>
            </w:r>
          </w:p>
          <w:p w:rsidR="00D968B1" w:rsidRPr="00962F08" w:rsidRDefault="00D968B1" w:rsidP="00767082">
            <w:pPr>
              <w:pStyle w:val="TableParagraph"/>
              <w:ind w:left="0" w:firstLine="339"/>
              <w:rPr>
                <w:sz w:val="24"/>
                <w:szCs w:val="24"/>
                <w:lang w:val="ru-RU"/>
              </w:rPr>
            </w:pPr>
            <w:r w:rsidRPr="00962F08">
              <w:rPr>
                <w:sz w:val="24"/>
                <w:szCs w:val="24"/>
                <w:lang w:val="ru-RU"/>
              </w:rPr>
              <w:t>Проведеммини-исследование:проанализируем«рождение»ижизнькакой-нибудьодежды(например,свитера,брюк):покупкашерсти(материала); создание выкройки; пошив, покупка пуговиц, молнии; сдачавещинапродажу;перевозкавещивмагазин;покупка;черезмесяцношенияобливаютжирнымборщом;пятнонеотстирывается;вещьвыбрасывается…</w:t>
            </w:r>
          </w:p>
          <w:p w:rsidR="00D968B1" w:rsidRPr="00962F08" w:rsidRDefault="00D968B1" w:rsidP="00767082">
            <w:pPr>
              <w:pStyle w:val="TableParagraph"/>
              <w:ind w:left="0" w:firstLine="339"/>
              <w:rPr>
                <w:sz w:val="24"/>
                <w:szCs w:val="24"/>
                <w:lang w:val="ru-RU"/>
              </w:rPr>
            </w:pPr>
            <w:r w:rsidRPr="00962F08">
              <w:rPr>
                <w:sz w:val="24"/>
                <w:szCs w:val="24"/>
                <w:lang w:val="ru-RU"/>
              </w:rPr>
              <w:t>Вопросдляобсуждения:можнолисчитатьэтоэкологичнымпотреблением?</w:t>
            </w:r>
          </w:p>
          <w:p w:rsidR="00D968B1" w:rsidRPr="00962F08" w:rsidRDefault="00D968B1" w:rsidP="00767082">
            <w:pPr>
              <w:pStyle w:val="TableParagraph"/>
              <w:ind w:left="0"/>
              <w:rPr>
                <w:sz w:val="24"/>
                <w:szCs w:val="24"/>
                <w:lang w:val="ru-RU"/>
              </w:rPr>
            </w:pPr>
            <w:r w:rsidRPr="00962F08">
              <w:rPr>
                <w:sz w:val="24"/>
                <w:szCs w:val="24"/>
                <w:lang w:val="ru-RU"/>
              </w:rPr>
              <w:t>Задание:заполнимпамятку«Экологичноепотребление–это…»</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0"/>
        <w:gridCol w:w="1864"/>
        <w:gridCol w:w="7071"/>
      </w:tblGrid>
      <w:tr w:rsidR="00D968B1" w:rsidRPr="00962F08" w:rsidTr="00DB1009">
        <w:trPr>
          <w:trHeight w:val="562"/>
        </w:trPr>
        <w:tc>
          <w:tcPr>
            <w:tcW w:w="5000" w:type="pct"/>
            <w:gridSpan w:val="3"/>
          </w:tcPr>
          <w:p w:rsidR="00D968B1" w:rsidRPr="00962F08" w:rsidRDefault="00D968B1" w:rsidP="00767082">
            <w:pPr>
              <w:pStyle w:val="TableParagraph"/>
              <w:ind w:left="0"/>
              <w:rPr>
                <w:b/>
                <w:sz w:val="24"/>
                <w:szCs w:val="24"/>
              </w:rPr>
            </w:pPr>
            <w:r w:rsidRPr="00962F08">
              <w:rPr>
                <w:b/>
                <w:sz w:val="24"/>
                <w:szCs w:val="24"/>
              </w:rPr>
              <w:t>33.Трудкрут!</w:t>
            </w:r>
          </w:p>
        </w:tc>
      </w:tr>
      <w:tr w:rsidR="00D968B1" w:rsidRPr="00962F08" w:rsidTr="00DB1009">
        <w:trPr>
          <w:trHeight w:val="5796"/>
        </w:trPr>
        <w:tc>
          <w:tcPr>
            <w:tcW w:w="230" w:type="pct"/>
          </w:tcPr>
          <w:p w:rsidR="00D968B1" w:rsidRPr="00962F08" w:rsidRDefault="00D968B1" w:rsidP="00767082">
            <w:pPr>
              <w:pStyle w:val="TableParagraph"/>
              <w:ind w:left="0"/>
              <w:rPr>
                <w:sz w:val="24"/>
                <w:szCs w:val="24"/>
              </w:rPr>
            </w:pPr>
            <w:r w:rsidRPr="00962F08">
              <w:rPr>
                <w:sz w:val="24"/>
                <w:szCs w:val="24"/>
              </w:rPr>
              <w:t>1-2классы</w:t>
            </w:r>
          </w:p>
        </w:tc>
        <w:tc>
          <w:tcPr>
            <w:tcW w:w="995" w:type="pct"/>
          </w:tcPr>
          <w:p w:rsidR="00D968B1" w:rsidRPr="00962F08" w:rsidRDefault="00D968B1" w:rsidP="00767082">
            <w:pPr>
              <w:pStyle w:val="TableParagraph"/>
              <w:tabs>
                <w:tab w:val="left" w:pos="2581"/>
                <w:tab w:val="left" w:pos="2847"/>
              </w:tabs>
              <w:ind w:left="0" w:firstLine="339"/>
              <w:rPr>
                <w:sz w:val="24"/>
                <w:szCs w:val="24"/>
                <w:lang w:val="ru-RU"/>
              </w:rPr>
            </w:pPr>
            <w:r w:rsidRPr="00962F08">
              <w:rPr>
                <w:sz w:val="24"/>
                <w:szCs w:val="24"/>
                <w:lang w:val="ru-RU"/>
              </w:rPr>
              <w:t>Труд–основажизничеловекаиразвитияобщества.Любойтрудимеетцель,результат. Качества труженика,которые</w:t>
            </w:r>
            <w:r w:rsidRPr="00962F08">
              <w:rPr>
                <w:sz w:val="24"/>
                <w:szCs w:val="24"/>
                <w:lang w:val="ru-RU"/>
              </w:rPr>
              <w:tab/>
            </w:r>
            <w:r w:rsidRPr="00962F08">
              <w:rPr>
                <w:spacing w:val="-1"/>
                <w:sz w:val="24"/>
                <w:szCs w:val="24"/>
                <w:lang w:val="ru-RU"/>
              </w:rPr>
              <w:t>определяют</w:t>
            </w:r>
            <w:r w:rsidRPr="00962F08">
              <w:rPr>
                <w:sz w:val="24"/>
                <w:szCs w:val="24"/>
                <w:lang w:val="ru-RU"/>
              </w:rPr>
              <w:t>успешностьеготрудовойдеятельности:наличиезнаний-умений,</w:t>
            </w:r>
            <w:r w:rsidRPr="00962F08">
              <w:rPr>
                <w:sz w:val="24"/>
                <w:szCs w:val="24"/>
                <w:lang w:val="ru-RU"/>
              </w:rPr>
              <w:tab/>
            </w:r>
            <w:r w:rsidRPr="00962F08">
              <w:rPr>
                <w:sz w:val="24"/>
                <w:szCs w:val="24"/>
                <w:lang w:val="ru-RU"/>
              </w:rPr>
              <w:tab/>
            </w:r>
            <w:r w:rsidRPr="00962F08">
              <w:rPr>
                <w:spacing w:val="-1"/>
                <w:sz w:val="24"/>
                <w:szCs w:val="24"/>
                <w:lang w:val="ru-RU"/>
              </w:rPr>
              <w:t>терпение,</w:t>
            </w:r>
            <w:r w:rsidRPr="00962F08">
              <w:rPr>
                <w:sz w:val="24"/>
                <w:szCs w:val="24"/>
                <w:lang w:val="ru-RU"/>
              </w:rPr>
              <w:t>старательность,</w:t>
            </w:r>
          </w:p>
          <w:p w:rsidR="00D968B1" w:rsidRPr="00962F08" w:rsidRDefault="00D968B1" w:rsidP="00767082">
            <w:pPr>
              <w:pStyle w:val="TableParagraph"/>
              <w:ind w:left="0"/>
              <w:rPr>
                <w:sz w:val="24"/>
                <w:szCs w:val="24"/>
              </w:rPr>
            </w:pPr>
            <w:r w:rsidRPr="00962F08">
              <w:rPr>
                <w:sz w:val="24"/>
                <w:szCs w:val="24"/>
              </w:rPr>
              <w:t>ответственность,аккуратностьидр.</w:t>
            </w:r>
          </w:p>
        </w:tc>
        <w:tc>
          <w:tcPr>
            <w:tcW w:w="3775" w:type="pct"/>
          </w:tcPr>
          <w:p w:rsidR="00D968B1" w:rsidRPr="00962F08" w:rsidRDefault="00D968B1" w:rsidP="00767082">
            <w:pPr>
              <w:pStyle w:val="TableParagraph"/>
              <w:ind w:left="0" w:firstLine="339"/>
              <w:rPr>
                <w:sz w:val="24"/>
                <w:szCs w:val="24"/>
                <w:lang w:val="ru-RU"/>
              </w:rPr>
            </w:pPr>
            <w:r w:rsidRPr="00962F08">
              <w:rPr>
                <w:sz w:val="24"/>
                <w:szCs w:val="24"/>
                <w:lang w:val="ru-RU"/>
              </w:rPr>
              <w:t>Просмотрвидео«Ежик–неумейка».Какоекачествоежикапомоглоемувыбратьсяизкастрюли?</w:t>
            </w:r>
          </w:p>
          <w:p w:rsidR="00D968B1" w:rsidRPr="00962F08" w:rsidRDefault="00D968B1" w:rsidP="00767082">
            <w:pPr>
              <w:pStyle w:val="TableParagraph"/>
              <w:ind w:left="0" w:firstLine="339"/>
              <w:rPr>
                <w:sz w:val="24"/>
                <w:szCs w:val="24"/>
                <w:lang w:val="ru-RU"/>
              </w:rPr>
            </w:pPr>
            <w:r w:rsidRPr="00962F08">
              <w:rPr>
                <w:sz w:val="24"/>
                <w:szCs w:val="24"/>
                <w:lang w:val="ru-RU"/>
              </w:rPr>
              <w:t>Просмотрвидео«Трудгончара».Беседа:«Легколисделатьвазу?»:быстролилепитсяпредметизглины;почемугончардолженбытьвнимательным?Аккуратным?Получитсяликрасивыйпредмет,еслиспешить,необращатьвниманиенанеровности,нарушениепропорций?</w:t>
            </w:r>
          </w:p>
          <w:p w:rsidR="00D968B1" w:rsidRPr="00962F08" w:rsidRDefault="00D968B1" w:rsidP="00767082">
            <w:pPr>
              <w:pStyle w:val="TableParagraph"/>
              <w:ind w:left="0" w:firstLine="339"/>
              <w:rPr>
                <w:sz w:val="24"/>
                <w:szCs w:val="24"/>
                <w:lang w:val="ru-RU"/>
              </w:rPr>
            </w:pPr>
            <w:r w:rsidRPr="00962F08">
              <w:rPr>
                <w:sz w:val="24"/>
                <w:szCs w:val="24"/>
                <w:lang w:val="ru-RU"/>
              </w:rPr>
              <w:t>Дискуссия: Вспомним Незнайку – героя книги Н. Носова. Незнайка былтаким любознательным! Онпытался играть на трубе, рисовать, писатьстихи,дажеуправлятьмашиной.Почемжеунегоничегонеполучалось?</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 задание: соединим иллюстрацию трудового действия сважнымусловиемегоуспешноговыполнения.Например,приготовитьпирог (знать рецепт его приготовления); убрать квартиру (уметь включатьпылесос); помочьприпорезепальца(уметьобрабатыватьрану)</w:t>
            </w:r>
          </w:p>
          <w:p w:rsidR="00D968B1" w:rsidRPr="00962F08" w:rsidRDefault="00D968B1" w:rsidP="00767082">
            <w:pPr>
              <w:pStyle w:val="TableParagraph"/>
              <w:ind w:left="0"/>
              <w:rPr>
                <w:sz w:val="24"/>
                <w:szCs w:val="24"/>
                <w:lang w:val="ru-RU"/>
              </w:rPr>
            </w:pPr>
            <w:r w:rsidRPr="00962F08">
              <w:rPr>
                <w:sz w:val="24"/>
                <w:szCs w:val="24"/>
                <w:lang w:val="ru-RU"/>
              </w:rPr>
              <w:t>Обсудимвместе:определимзначениепословиципоговорокотруде:</w:t>
            </w:r>
          </w:p>
          <w:p w:rsidR="00D968B1" w:rsidRPr="00962F08" w:rsidRDefault="00D968B1" w:rsidP="00767082">
            <w:pPr>
              <w:pStyle w:val="TableParagraph"/>
              <w:ind w:left="0"/>
              <w:rPr>
                <w:sz w:val="24"/>
                <w:szCs w:val="24"/>
                <w:lang w:val="ru-RU"/>
              </w:rPr>
            </w:pPr>
            <w:r w:rsidRPr="00962F08">
              <w:rPr>
                <w:sz w:val="24"/>
                <w:szCs w:val="24"/>
                <w:lang w:val="ru-RU"/>
              </w:rPr>
              <w:t>«Нужнонаклониться,чтобыизручьянапиться»;«Былабыохота,заладитсявсякая работа»,«Поспешишь–людейнасмешишь».Обратимвниманиена</w:t>
            </w:r>
          </w:p>
          <w:p w:rsidR="00D968B1" w:rsidRPr="00962F08" w:rsidRDefault="00D968B1" w:rsidP="00767082">
            <w:pPr>
              <w:pStyle w:val="TableParagraph"/>
              <w:ind w:left="0"/>
              <w:rPr>
                <w:sz w:val="24"/>
                <w:szCs w:val="24"/>
                <w:lang w:val="ru-RU"/>
              </w:rPr>
            </w:pPr>
            <w:r w:rsidRPr="00962F08">
              <w:rPr>
                <w:w w:val="95"/>
                <w:sz w:val="24"/>
                <w:szCs w:val="24"/>
                <w:lang w:val="ru-RU"/>
              </w:rPr>
              <w:t>слова, которые очень важны для работы (знания, умения, усердие, старание,</w:t>
            </w:r>
            <w:r w:rsidRPr="00962F08">
              <w:rPr>
                <w:sz w:val="24"/>
                <w:szCs w:val="24"/>
                <w:lang w:val="ru-RU"/>
              </w:rPr>
              <w:t>терпение,желание).</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3"/>
        <w:gridCol w:w="2860"/>
        <w:gridCol w:w="6282"/>
      </w:tblGrid>
      <w:tr w:rsidR="00D968B1" w:rsidRPr="00962F08" w:rsidTr="00767082">
        <w:trPr>
          <w:trHeight w:val="5378"/>
        </w:trPr>
        <w:tc>
          <w:tcPr>
            <w:tcW w:w="688" w:type="pct"/>
          </w:tcPr>
          <w:p w:rsidR="00D968B1" w:rsidRPr="00962F08" w:rsidRDefault="00D968B1" w:rsidP="00767082">
            <w:pPr>
              <w:pStyle w:val="TableParagraph"/>
              <w:ind w:left="0"/>
              <w:rPr>
                <w:sz w:val="24"/>
                <w:szCs w:val="24"/>
              </w:rPr>
            </w:pPr>
            <w:r w:rsidRPr="00962F08">
              <w:rPr>
                <w:sz w:val="24"/>
                <w:szCs w:val="24"/>
              </w:rPr>
              <w:t>3-4классы</w:t>
            </w:r>
          </w:p>
        </w:tc>
        <w:tc>
          <w:tcPr>
            <w:tcW w:w="1330" w:type="pct"/>
          </w:tcPr>
          <w:p w:rsidR="00D968B1" w:rsidRPr="00962F08" w:rsidRDefault="00D968B1" w:rsidP="00767082">
            <w:pPr>
              <w:pStyle w:val="TableParagraph"/>
              <w:tabs>
                <w:tab w:val="left" w:pos="2206"/>
                <w:tab w:val="left" w:pos="2743"/>
                <w:tab w:val="left" w:pos="3360"/>
              </w:tabs>
              <w:ind w:left="0" w:firstLine="339"/>
              <w:rPr>
                <w:sz w:val="24"/>
                <w:szCs w:val="24"/>
                <w:lang w:val="ru-RU"/>
              </w:rPr>
            </w:pPr>
            <w:r w:rsidRPr="00962F08">
              <w:rPr>
                <w:sz w:val="24"/>
                <w:szCs w:val="24"/>
                <w:lang w:val="ru-RU"/>
              </w:rPr>
              <w:t>Страницы</w:t>
            </w:r>
            <w:r w:rsidRPr="00962F08">
              <w:rPr>
                <w:sz w:val="24"/>
                <w:szCs w:val="24"/>
                <w:lang w:val="ru-RU"/>
              </w:rPr>
              <w:tab/>
            </w:r>
            <w:r w:rsidRPr="00962F08">
              <w:rPr>
                <w:sz w:val="24"/>
                <w:szCs w:val="24"/>
                <w:lang w:val="ru-RU"/>
              </w:rPr>
              <w:tab/>
            </w:r>
            <w:r w:rsidRPr="00962F08">
              <w:rPr>
                <w:spacing w:val="-1"/>
                <w:sz w:val="24"/>
                <w:szCs w:val="24"/>
                <w:lang w:val="ru-RU"/>
              </w:rPr>
              <w:t>прошлого:</w:t>
            </w:r>
            <w:r w:rsidRPr="00962F08">
              <w:rPr>
                <w:sz w:val="24"/>
                <w:szCs w:val="24"/>
                <w:lang w:val="ru-RU"/>
              </w:rPr>
              <w:t>трудились</w:t>
            </w:r>
            <w:r w:rsidRPr="00962F08">
              <w:rPr>
                <w:sz w:val="24"/>
                <w:szCs w:val="24"/>
                <w:lang w:val="ru-RU"/>
              </w:rPr>
              <w:tab/>
              <w:t>ли</w:t>
            </w:r>
            <w:r w:rsidRPr="00962F08">
              <w:rPr>
                <w:sz w:val="24"/>
                <w:szCs w:val="24"/>
                <w:lang w:val="ru-RU"/>
              </w:rPr>
              <w:tab/>
            </w:r>
            <w:r w:rsidRPr="00962F08">
              <w:rPr>
                <w:sz w:val="24"/>
                <w:szCs w:val="24"/>
                <w:lang w:val="ru-RU"/>
              </w:rPr>
              <w:tab/>
            </w:r>
            <w:r w:rsidRPr="00962F08">
              <w:rPr>
                <w:spacing w:val="-1"/>
                <w:sz w:val="24"/>
                <w:szCs w:val="24"/>
                <w:lang w:val="ru-RU"/>
              </w:rPr>
              <w:t>люди</w:t>
            </w:r>
            <w:r w:rsidRPr="00962F08">
              <w:rPr>
                <w:sz w:val="24"/>
                <w:szCs w:val="24"/>
                <w:lang w:val="ru-RU"/>
              </w:rPr>
              <w:t>первобытного общества? Труд –основажизничеловекаиразвитияобщества.</w:t>
            </w:r>
          </w:p>
          <w:p w:rsidR="00D968B1" w:rsidRPr="00962F08" w:rsidRDefault="00D968B1" w:rsidP="00767082">
            <w:pPr>
              <w:pStyle w:val="TableParagraph"/>
              <w:tabs>
                <w:tab w:val="left" w:pos="2894"/>
              </w:tabs>
              <w:ind w:left="0" w:firstLine="409"/>
              <w:rPr>
                <w:sz w:val="24"/>
                <w:szCs w:val="24"/>
                <w:lang w:val="ru-RU"/>
              </w:rPr>
            </w:pPr>
            <w:r w:rsidRPr="00962F08">
              <w:rPr>
                <w:sz w:val="24"/>
                <w:szCs w:val="24"/>
                <w:lang w:val="ru-RU"/>
              </w:rPr>
              <w:t>Не только талант определяетуспешность</w:t>
            </w:r>
            <w:r w:rsidRPr="00962F08">
              <w:rPr>
                <w:sz w:val="24"/>
                <w:szCs w:val="24"/>
                <w:lang w:val="ru-RU"/>
              </w:rPr>
              <w:tab/>
            </w:r>
            <w:r w:rsidRPr="00962F08">
              <w:rPr>
                <w:spacing w:val="-1"/>
                <w:sz w:val="24"/>
                <w:szCs w:val="24"/>
                <w:lang w:val="ru-RU"/>
              </w:rPr>
              <w:t>трудовой</w:t>
            </w:r>
            <w:r w:rsidRPr="00962F08">
              <w:rPr>
                <w:sz w:val="24"/>
                <w:szCs w:val="24"/>
                <w:lang w:val="ru-RU"/>
              </w:rPr>
              <w:t>деятельности.Человекдолжениметьзнанияиумения,бытьтерпеливым и настойчивым, небоятьсятрудностей(трудитрудно – однокоренные слова),находить пути их преодоления.Человекдолженлюбитьсвоюработуилюбуювыполнятьстарательноиответственно.Всовременных</w:t>
            </w:r>
            <w:r w:rsidRPr="00962F08">
              <w:rPr>
                <w:sz w:val="24"/>
                <w:szCs w:val="24"/>
                <w:lang w:val="ru-RU"/>
              </w:rPr>
              <w:tab/>
            </w:r>
            <w:r w:rsidRPr="00962F08">
              <w:rPr>
                <w:spacing w:val="-1"/>
                <w:sz w:val="24"/>
                <w:szCs w:val="24"/>
                <w:lang w:val="ru-RU"/>
              </w:rPr>
              <w:t>условиях</w:t>
            </w:r>
            <w:r w:rsidRPr="00962F08">
              <w:rPr>
                <w:sz w:val="24"/>
                <w:szCs w:val="24"/>
                <w:lang w:val="ru-RU"/>
              </w:rPr>
              <w:t>значительнаячастьтруда–работаколлективная</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Просмотр отрывка из мультфильма «Нехочуха». Дискуссия: «Можетбыть прав мальчик – герой мультфильма, что легко и хорошо жить, еслитебяобслуживаютроботы?»</w:t>
            </w:r>
          </w:p>
          <w:p w:rsidR="00D968B1" w:rsidRPr="00962F08" w:rsidRDefault="00D968B1" w:rsidP="00767082">
            <w:pPr>
              <w:pStyle w:val="TableParagraph"/>
              <w:ind w:left="0" w:firstLine="339"/>
              <w:rPr>
                <w:sz w:val="24"/>
                <w:szCs w:val="24"/>
                <w:lang w:val="ru-RU"/>
              </w:rPr>
            </w:pPr>
            <w:r w:rsidRPr="00962F08">
              <w:rPr>
                <w:sz w:val="24"/>
                <w:szCs w:val="24"/>
                <w:lang w:val="ru-RU"/>
              </w:rPr>
              <w:t>Виртуальное путешествие в прошлое. Рассматривание иллюстраций натему «Жизнь первобытного общества». Беседа: каким трудом занималисьпервобытныелюди?Какиецелитрудадостигались?</w:t>
            </w:r>
          </w:p>
          <w:p w:rsidR="00D968B1" w:rsidRPr="00962F08" w:rsidRDefault="00D968B1" w:rsidP="00767082">
            <w:pPr>
              <w:pStyle w:val="TableParagraph"/>
              <w:ind w:left="0" w:firstLine="339"/>
              <w:rPr>
                <w:sz w:val="24"/>
                <w:szCs w:val="24"/>
                <w:lang w:val="ru-RU"/>
              </w:rPr>
            </w:pPr>
            <w:r w:rsidRPr="00962F08">
              <w:rPr>
                <w:sz w:val="24"/>
                <w:szCs w:val="24"/>
                <w:lang w:val="ru-RU"/>
              </w:rPr>
              <w:t>Дискуссия на основе рассматривания пейзажа И. Левитана. Вопрос дляобсуждения:«Тольколиталантхудожникаопределяетценностьегоживописи?» (умение наблюдать, чувствовать цвет, форму, пространство,владетькистьюи красками).</w:t>
            </w:r>
          </w:p>
          <w:p w:rsidR="00D968B1" w:rsidRPr="00962F08" w:rsidRDefault="00D968B1" w:rsidP="00767082">
            <w:pPr>
              <w:pStyle w:val="TableParagraph"/>
              <w:ind w:left="0" w:firstLine="339"/>
              <w:rPr>
                <w:sz w:val="24"/>
                <w:szCs w:val="24"/>
                <w:lang w:val="ru-RU"/>
              </w:rPr>
            </w:pPr>
            <w:r w:rsidRPr="00962F08">
              <w:rPr>
                <w:sz w:val="24"/>
                <w:szCs w:val="24"/>
                <w:lang w:val="ru-RU"/>
              </w:rPr>
              <w:t>Интерактивноезадание:«Какхлебнастолпришел?»Наосновеиллюстративногоматериалаответитьнавопросы:«Какдоказать,чтодеятельностьхлеборобаноситколлективныйхарактер?»,«Прикакомусловиидеятельностьхлеборобовбудетуспешной?</w:t>
            </w:r>
          </w:p>
          <w:p w:rsidR="00D968B1" w:rsidRPr="00962F08" w:rsidRDefault="00D968B1" w:rsidP="00767082">
            <w:pPr>
              <w:pStyle w:val="TableParagraph"/>
              <w:ind w:left="0"/>
              <w:rPr>
                <w:sz w:val="24"/>
                <w:szCs w:val="24"/>
                <w:lang w:val="ru-RU"/>
              </w:rPr>
            </w:pPr>
            <w:r w:rsidRPr="00962F08">
              <w:rPr>
                <w:sz w:val="24"/>
                <w:szCs w:val="24"/>
                <w:lang w:val="ru-RU"/>
              </w:rPr>
              <w:t>Работавгруппах:определитезначениепословиципоговорокотруде.</w:t>
            </w:r>
          </w:p>
          <w:p w:rsidR="00D968B1" w:rsidRPr="00962F08" w:rsidRDefault="00D968B1" w:rsidP="00767082">
            <w:pPr>
              <w:pStyle w:val="TableParagraph"/>
              <w:ind w:left="0" w:firstLine="339"/>
              <w:rPr>
                <w:sz w:val="24"/>
                <w:szCs w:val="24"/>
                <w:lang w:val="ru-RU"/>
              </w:rPr>
            </w:pPr>
            <w:r w:rsidRPr="00962F08">
              <w:rPr>
                <w:sz w:val="24"/>
                <w:szCs w:val="24"/>
                <w:lang w:val="ru-RU"/>
              </w:rPr>
              <w:t>«Яблоню ценят по плодам, а человека – по делам», «Не лежи на печи,будешьестькалачи»,«Неделайнаспех,сделаешькурамнасмех»</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9"/>
        <w:gridCol w:w="2444"/>
        <w:gridCol w:w="6632"/>
      </w:tblGrid>
      <w:tr w:rsidR="00D968B1" w:rsidRPr="00962F08" w:rsidTr="00767082">
        <w:trPr>
          <w:trHeight w:val="562"/>
        </w:trPr>
        <w:tc>
          <w:tcPr>
            <w:tcW w:w="5000" w:type="pct"/>
            <w:gridSpan w:val="3"/>
          </w:tcPr>
          <w:p w:rsidR="00D968B1" w:rsidRPr="00962F08" w:rsidRDefault="00D968B1" w:rsidP="00767082">
            <w:pPr>
              <w:pStyle w:val="TableParagraph"/>
              <w:ind w:left="0"/>
              <w:rPr>
                <w:b/>
                <w:sz w:val="24"/>
                <w:szCs w:val="24"/>
              </w:rPr>
            </w:pPr>
            <w:r w:rsidRPr="00962F08">
              <w:rPr>
                <w:b/>
                <w:sz w:val="24"/>
                <w:szCs w:val="24"/>
              </w:rPr>
              <w:t>34.Урокпамяти</w:t>
            </w:r>
          </w:p>
        </w:tc>
      </w:tr>
      <w:tr w:rsidR="00D968B1" w:rsidRPr="00962F08" w:rsidTr="00767082">
        <w:trPr>
          <w:trHeight w:val="4516"/>
        </w:trPr>
        <w:tc>
          <w:tcPr>
            <w:tcW w:w="688" w:type="pct"/>
          </w:tcPr>
          <w:p w:rsidR="00D968B1" w:rsidRPr="00962F08" w:rsidRDefault="00D968B1" w:rsidP="00767082">
            <w:pPr>
              <w:pStyle w:val="TableParagraph"/>
              <w:ind w:left="0"/>
              <w:rPr>
                <w:sz w:val="24"/>
                <w:szCs w:val="24"/>
              </w:rPr>
            </w:pPr>
            <w:r w:rsidRPr="00962F08">
              <w:rPr>
                <w:sz w:val="24"/>
                <w:szCs w:val="24"/>
              </w:rPr>
              <w:t>1-2классы</w:t>
            </w:r>
          </w:p>
        </w:tc>
        <w:tc>
          <w:tcPr>
            <w:tcW w:w="1330" w:type="pct"/>
          </w:tcPr>
          <w:p w:rsidR="00D968B1" w:rsidRPr="00962F08" w:rsidRDefault="00D968B1" w:rsidP="00767082">
            <w:pPr>
              <w:pStyle w:val="TableParagraph"/>
              <w:ind w:left="0" w:firstLine="339"/>
              <w:rPr>
                <w:sz w:val="24"/>
                <w:szCs w:val="24"/>
                <w:lang w:val="ru-RU"/>
              </w:rPr>
            </w:pPr>
            <w:r w:rsidRPr="00962F08">
              <w:rPr>
                <w:sz w:val="24"/>
                <w:szCs w:val="24"/>
                <w:lang w:val="ru-RU"/>
              </w:rPr>
              <w:t>Чтотакоепамятьчеловека?Памятьначинаетсяссемьи,детства,школы</w:t>
            </w:r>
          </w:p>
          <w:p w:rsidR="00D968B1" w:rsidRPr="00962F08" w:rsidRDefault="00D968B1" w:rsidP="00767082">
            <w:pPr>
              <w:pStyle w:val="TableParagraph"/>
              <w:tabs>
                <w:tab w:val="left" w:pos="2859"/>
              </w:tabs>
              <w:ind w:left="0" w:firstLine="339"/>
              <w:rPr>
                <w:sz w:val="24"/>
                <w:szCs w:val="24"/>
                <w:lang w:val="ru-RU"/>
              </w:rPr>
            </w:pPr>
            <w:r w:rsidRPr="00962F08">
              <w:rPr>
                <w:sz w:val="24"/>
                <w:szCs w:val="24"/>
                <w:lang w:val="ru-RU"/>
              </w:rPr>
              <w:t>Что такое память поколений?Страницыпрошлого,которыенельзя</w:t>
            </w:r>
            <w:r w:rsidRPr="00962F08">
              <w:rPr>
                <w:sz w:val="24"/>
                <w:szCs w:val="24"/>
                <w:lang w:val="ru-RU"/>
              </w:rPr>
              <w:tab/>
            </w:r>
            <w:r w:rsidRPr="00962F08">
              <w:rPr>
                <w:spacing w:val="-1"/>
                <w:sz w:val="24"/>
                <w:szCs w:val="24"/>
                <w:lang w:val="ru-RU"/>
              </w:rPr>
              <w:t>забывать.</w:t>
            </w:r>
          </w:p>
          <w:p w:rsidR="00D968B1" w:rsidRPr="00962F08" w:rsidRDefault="00D968B1" w:rsidP="00767082">
            <w:pPr>
              <w:pStyle w:val="TableParagraph"/>
              <w:ind w:left="0"/>
              <w:rPr>
                <w:sz w:val="24"/>
                <w:szCs w:val="24"/>
                <w:lang w:val="ru-RU"/>
              </w:rPr>
            </w:pPr>
            <w:r w:rsidRPr="00962F08">
              <w:rPr>
                <w:sz w:val="24"/>
                <w:szCs w:val="24"/>
                <w:lang w:val="ru-RU"/>
              </w:rPr>
              <w:t>Преемственностьвтрудовойдеятельности:декоративно-прикладноеискусствонародовРоссии.Трудовые династии.</w:t>
            </w:r>
          </w:p>
          <w:p w:rsidR="00D968B1" w:rsidRPr="00962F08" w:rsidRDefault="00D968B1" w:rsidP="00767082">
            <w:pPr>
              <w:pStyle w:val="TableParagraph"/>
              <w:tabs>
                <w:tab w:val="left" w:pos="2549"/>
              </w:tabs>
              <w:ind w:left="0" w:firstLine="339"/>
              <w:rPr>
                <w:sz w:val="24"/>
                <w:szCs w:val="24"/>
              </w:rPr>
            </w:pPr>
            <w:r w:rsidRPr="00962F08">
              <w:rPr>
                <w:sz w:val="24"/>
                <w:szCs w:val="24"/>
              </w:rPr>
              <w:t>Качества</w:t>
            </w:r>
            <w:r w:rsidRPr="00962F08">
              <w:rPr>
                <w:sz w:val="24"/>
                <w:szCs w:val="24"/>
              </w:rPr>
              <w:tab/>
              <w:t>россиянина,которыепереходятизпоколениявпоколение.</w:t>
            </w:r>
          </w:p>
        </w:tc>
        <w:tc>
          <w:tcPr>
            <w:tcW w:w="2981" w:type="pct"/>
          </w:tcPr>
          <w:p w:rsidR="00D968B1" w:rsidRPr="00962F08" w:rsidRDefault="00D968B1" w:rsidP="00767082">
            <w:pPr>
              <w:pStyle w:val="TableParagraph"/>
              <w:ind w:left="0" w:firstLine="339"/>
              <w:rPr>
                <w:sz w:val="24"/>
                <w:szCs w:val="24"/>
                <w:lang w:val="ru-RU"/>
              </w:rPr>
            </w:pPr>
            <w:r w:rsidRPr="00962F08">
              <w:rPr>
                <w:sz w:val="24"/>
                <w:szCs w:val="24"/>
                <w:lang w:val="ru-RU"/>
              </w:rPr>
              <w:t>Встреча с выпускниками школы: что они помнят о своей школьнойжизни?</w:t>
            </w:r>
          </w:p>
          <w:p w:rsidR="00D968B1" w:rsidRPr="00962F08" w:rsidRDefault="00D968B1" w:rsidP="00767082">
            <w:pPr>
              <w:pStyle w:val="TableParagraph"/>
              <w:ind w:left="0"/>
              <w:rPr>
                <w:sz w:val="24"/>
                <w:szCs w:val="24"/>
                <w:lang w:val="ru-RU"/>
              </w:rPr>
            </w:pPr>
            <w:r w:rsidRPr="00962F08">
              <w:rPr>
                <w:sz w:val="24"/>
                <w:szCs w:val="24"/>
                <w:lang w:val="ru-RU"/>
              </w:rPr>
              <w:t>Эвристическаябеседа:  что  может  рассказать  семейный  альбом?</w:t>
            </w:r>
          </w:p>
          <w:p w:rsidR="00D968B1" w:rsidRPr="00962F08" w:rsidRDefault="00D968B1" w:rsidP="00767082">
            <w:pPr>
              <w:pStyle w:val="TableParagraph"/>
              <w:ind w:left="0"/>
              <w:rPr>
                <w:sz w:val="24"/>
                <w:szCs w:val="24"/>
                <w:lang w:val="ru-RU"/>
              </w:rPr>
            </w:pPr>
            <w:r w:rsidRPr="00962F08">
              <w:rPr>
                <w:sz w:val="24"/>
                <w:szCs w:val="24"/>
                <w:lang w:val="ru-RU"/>
              </w:rPr>
              <w:t>Рассказыдетейосвоемсемейномдреве.</w:t>
            </w:r>
          </w:p>
          <w:p w:rsidR="00D968B1" w:rsidRPr="00962F08" w:rsidRDefault="00D968B1" w:rsidP="00767082">
            <w:pPr>
              <w:pStyle w:val="TableParagraph"/>
              <w:ind w:left="0" w:firstLine="339"/>
              <w:rPr>
                <w:sz w:val="24"/>
                <w:szCs w:val="24"/>
                <w:lang w:val="ru-RU"/>
              </w:rPr>
            </w:pPr>
            <w:r w:rsidRPr="00962F08">
              <w:rPr>
                <w:sz w:val="24"/>
                <w:szCs w:val="24"/>
                <w:lang w:val="ru-RU"/>
              </w:rPr>
              <w:t>Просмотрвидео:вспомнимгероическиестраницыисторииРоссии.Назовемисторическоесобытиеиеговлияниенажизньобществаикаждогоегочлена</w:t>
            </w:r>
          </w:p>
          <w:p w:rsidR="00D968B1" w:rsidRPr="00962F08" w:rsidRDefault="00D968B1" w:rsidP="00767082">
            <w:pPr>
              <w:pStyle w:val="TableParagraph"/>
              <w:ind w:left="0" w:firstLine="339"/>
              <w:rPr>
                <w:sz w:val="24"/>
                <w:szCs w:val="24"/>
                <w:lang w:val="ru-RU"/>
              </w:rPr>
            </w:pPr>
            <w:r w:rsidRPr="00962F08">
              <w:rPr>
                <w:spacing w:val="-1"/>
                <w:sz w:val="24"/>
                <w:szCs w:val="24"/>
                <w:lang w:val="ru-RU"/>
              </w:rPr>
              <w:t>Беседа:какоечувствообъединяло</w:t>
            </w:r>
            <w:r w:rsidRPr="00962F08">
              <w:rPr>
                <w:sz w:val="24"/>
                <w:szCs w:val="24"/>
                <w:lang w:val="ru-RU"/>
              </w:rPr>
              <w:t>гражданРоссии,когдаРодинегрозилаопасность?</w:t>
            </w:r>
          </w:p>
          <w:p w:rsidR="00D968B1" w:rsidRPr="00962F08" w:rsidRDefault="00D968B1" w:rsidP="00767082">
            <w:pPr>
              <w:pStyle w:val="TableParagraph"/>
              <w:ind w:left="0" w:firstLine="339"/>
              <w:rPr>
                <w:sz w:val="24"/>
                <w:szCs w:val="24"/>
                <w:lang w:val="ru-RU"/>
              </w:rPr>
            </w:pPr>
            <w:r w:rsidRPr="00962F08">
              <w:rPr>
                <w:sz w:val="24"/>
                <w:szCs w:val="24"/>
                <w:lang w:val="ru-RU"/>
              </w:rPr>
              <w:t>Ролевая игра на основе воображаемой ситуации: «мастера игрушки»описываютигрушку:какназывается,длячегопредназначена,изчегосделана,гдепроизводится(например,Хохломская,Городецкая,Дымковская,Филимоновская,матрешкаизСергиеваПосада –повыбору)</w:t>
            </w:r>
          </w:p>
          <w:p w:rsidR="00D968B1" w:rsidRPr="00962F08" w:rsidRDefault="00D968B1" w:rsidP="00767082">
            <w:pPr>
              <w:pStyle w:val="TableParagraph"/>
              <w:ind w:left="0" w:firstLine="339"/>
              <w:rPr>
                <w:sz w:val="24"/>
                <w:szCs w:val="24"/>
                <w:lang w:val="ru-RU"/>
              </w:rPr>
            </w:pPr>
            <w:r w:rsidRPr="00962F08">
              <w:rPr>
                <w:sz w:val="24"/>
                <w:szCs w:val="24"/>
                <w:lang w:val="ru-RU"/>
              </w:rPr>
              <w:t>Обсуждение значения поговорки: «Умелец да рукоделец себе и другимрадостьприносит»</w:t>
            </w:r>
          </w:p>
          <w:p w:rsidR="00D968B1" w:rsidRPr="00962F08" w:rsidRDefault="00D968B1" w:rsidP="00767082">
            <w:pPr>
              <w:pStyle w:val="TableParagraph"/>
              <w:ind w:left="0"/>
              <w:rPr>
                <w:sz w:val="24"/>
                <w:szCs w:val="24"/>
              </w:rPr>
            </w:pPr>
            <w:r w:rsidRPr="00962F08">
              <w:rPr>
                <w:sz w:val="24"/>
                <w:szCs w:val="24"/>
              </w:rPr>
              <w:t>РаботасиллюстрациямиТрудовыединастиинеобычныхпрофессий.</w:t>
            </w:r>
          </w:p>
          <w:p w:rsidR="00D968B1" w:rsidRPr="00962F08" w:rsidRDefault="00D968B1" w:rsidP="00767082">
            <w:pPr>
              <w:pStyle w:val="TableParagraph"/>
              <w:ind w:left="0"/>
              <w:rPr>
                <w:sz w:val="24"/>
                <w:szCs w:val="24"/>
              </w:rPr>
            </w:pPr>
            <w:r w:rsidRPr="00962F08">
              <w:rPr>
                <w:sz w:val="24"/>
                <w:szCs w:val="24"/>
              </w:rPr>
              <w:t>Например,Дуровы,Запашные.</w:t>
            </w:r>
          </w:p>
        </w:tc>
      </w:tr>
    </w:tbl>
    <w:p w:rsidR="00D968B1" w:rsidRDefault="00D968B1" w:rsidP="00D968B1">
      <w:pPr>
        <w:spacing w:after="0" w:line="240" w:lineRule="auto"/>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1"/>
        <w:gridCol w:w="4465"/>
        <w:gridCol w:w="4469"/>
      </w:tblGrid>
      <w:tr w:rsidR="00D968B1" w:rsidRPr="00962F08" w:rsidTr="00DB1009">
        <w:trPr>
          <w:trHeight w:val="6119"/>
        </w:trPr>
        <w:tc>
          <w:tcPr>
            <w:tcW w:w="230" w:type="pct"/>
          </w:tcPr>
          <w:p w:rsidR="00D968B1" w:rsidRPr="00962F08" w:rsidRDefault="00D968B1" w:rsidP="00767082">
            <w:pPr>
              <w:pStyle w:val="TableParagraph"/>
              <w:ind w:left="0"/>
              <w:rPr>
                <w:sz w:val="24"/>
                <w:szCs w:val="24"/>
              </w:rPr>
            </w:pPr>
            <w:r w:rsidRPr="00962F08">
              <w:rPr>
                <w:sz w:val="24"/>
                <w:szCs w:val="24"/>
              </w:rPr>
              <w:lastRenderedPageBreak/>
              <w:t>3-4классы</w:t>
            </w:r>
          </w:p>
        </w:tc>
        <w:tc>
          <w:tcPr>
            <w:tcW w:w="2384" w:type="pct"/>
          </w:tcPr>
          <w:p w:rsidR="00D968B1" w:rsidRPr="00962F08" w:rsidRDefault="00D968B1" w:rsidP="00767082">
            <w:pPr>
              <w:pStyle w:val="TableParagraph"/>
              <w:ind w:left="0" w:firstLine="339"/>
              <w:rPr>
                <w:sz w:val="24"/>
                <w:szCs w:val="24"/>
                <w:lang w:val="ru-RU"/>
              </w:rPr>
            </w:pPr>
            <w:r w:rsidRPr="00962F08">
              <w:rPr>
                <w:sz w:val="24"/>
                <w:szCs w:val="24"/>
                <w:lang w:val="ru-RU"/>
              </w:rPr>
              <w:t>Зачем человеку историческаяпамять?Можетлиобществосуществовать без исторической</w:t>
            </w:r>
            <w:r w:rsidRPr="00962F08">
              <w:rPr>
                <w:spacing w:val="-1"/>
                <w:sz w:val="24"/>
                <w:szCs w:val="24"/>
                <w:lang w:val="ru-RU"/>
              </w:rPr>
              <w:t>памяти?</w:t>
            </w:r>
            <w:r w:rsidRPr="00962F08">
              <w:rPr>
                <w:sz w:val="24"/>
                <w:szCs w:val="24"/>
                <w:lang w:val="ru-RU"/>
              </w:rPr>
              <w:t>Страницыгероическогопрошлого,которыенельзязабывать.Преемственностьпоколенийвобластитрудовойдеятельности,образования,науки.Качествароссиянина,которыепереходятизпоколениявпоколение.</w:t>
            </w:r>
          </w:p>
          <w:p w:rsidR="00D968B1" w:rsidRPr="00962F08" w:rsidRDefault="00D968B1" w:rsidP="00767082">
            <w:pPr>
              <w:pStyle w:val="TableParagraph"/>
              <w:ind w:left="0" w:firstLine="339"/>
              <w:rPr>
                <w:sz w:val="24"/>
                <w:szCs w:val="24"/>
                <w:lang w:val="ru-RU"/>
              </w:rPr>
            </w:pPr>
            <w:r w:rsidRPr="00962F08">
              <w:rPr>
                <w:sz w:val="24"/>
                <w:szCs w:val="24"/>
                <w:lang w:val="ru-RU"/>
              </w:rPr>
              <w:t>Музеи,книги,произведенияживописикакхранителиисторическойпамяти.</w:t>
            </w:r>
          </w:p>
          <w:p w:rsidR="00D968B1" w:rsidRPr="00962F08" w:rsidRDefault="00D968B1" w:rsidP="00767082">
            <w:pPr>
              <w:pStyle w:val="TableParagraph"/>
              <w:tabs>
                <w:tab w:val="left" w:pos="2580"/>
              </w:tabs>
              <w:ind w:left="0" w:firstLine="339"/>
              <w:rPr>
                <w:sz w:val="24"/>
                <w:szCs w:val="24"/>
                <w:lang w:val="ru-RU"/>
              </w:rPr>
            </w:pPr>
            <w:r w:rsidRPr="00962F08">
              <w:rPr>
                <w:sz w:val="24"/>
                <w:szCs w:val="24"/>
                <w:lang w:val="ru-RU"/>
              </w:rPr>
              <w:t>Памятьипрофессиячеловека:</w:t>
            </w:r>
            <w:r w:rsidRPr="00962F08">
              <w:rPr>
                <w:sz w:val="24"/>
                <w:szCs w:val="24"/>
                <w:lang w:val="ru-RU"/>
              </w:rPr>
              <w:tab/>
            </w:r>
            <w:r w:rsidRPr="00962F08">
              <w:rPr>
                <w:spacing w:val="-1"/>
                <w:sz w:val="24"/>
                <w:szCs w:val="24"/>
                <w:lang w:val="ru-RU"/>
              </w:rPr>
              <w:t>знаменитые</w:t>
            </w:r>
            <w:r w:rsidRPr="00962F08">
              <w:rPr>
                <w:sz w:val="24"/>
                <w:szCs w:val="24"/>
                <w:lang w:val="ru-RU"/>
              </w:rPr>
              <w:t>профессиональныединастииРоссии</w:t>
            </w:r>
          </w:p>
        </w:tc>
        <w:tc>
          <w:tcPr>
            <w:tcW w:w="2386" w:type="pct"/>
          </w:tcPr>
          <w:p w:rsidR="00D968B1" w:rsidRPr="00962F08" w:rsidRDefault="00D968B1" w:rsidP="00767082">
            <w:pPr>
              <w:pStyle w:val="TableParagraph"/>
              <w:ind w:left="0" w:firstLine="339"/>
              <w:rPr>
                <w:sz w:val="24"/>
                <w:szCs w:val="24"/>
                <w:lang w:val="ru-RU"/>
              </w:rPr>
            </w:pPr>
            <w:r w:rsidRPr="00962F08">
              <w:rPr>
                <w:sz w:val="24"/>
                <w:szCs w:val="24"/>
                <w:lang w:val="ru-RU"/>
              </w:rPr>
              <w:t>Встреча с выпускниками школы: что они помнят о своей школьнойжизни?</w:t>
            </w:r>
          </w:p>
          <w:p w:rsidR="00D968B1" w:rsidRPr="00962F08" w:rsidRDefault="00D968B1" w:rsidP="00767082">
            <w:pPr>
              <w:pStyle w:val="TableParagraph"/>
              <w:ind w:left="0" w:firstLine="339"/>
              <w:rPr>
                <w:sz w:val="24"/>
                <w:szCs w:val="24"/>
                <w:lang w:val="ru-RU"/>
              </w:rPr>
            </w:pPr>
            <w:r w:rsidRPr="00962F08">
              <w:rPr>
                <w:sz w:val="24"/>
                <w:szCs w:val="24"/>
                <w:lang w:val="ru-RU"/>
              </w:rPr>
              <w:t>Просмотрвидео:чтотакоеисторическаяпамять?Беседа:можетличеловекиобществожитьбезпамятиопрошлом?Чтокаждыйизваспомнитосвоемдетстве?Этивоспоминанияприятны,нужнывам?</w:t>
            </w:r>
          </w:p>
          <w:p w:rsidR="00D968B1" w:rsidRPr="00962F08" w:rsidRDefault="00D968B1" w:rsidP="00767082">
            <w:pPr>
              <w:pStyle w:val="TableParagraph"/>
              <w:ind w:left="0" w:firstLine="409"/>
              <w:rPr>
                <w:sz w:val="24"/>
                <w:szCs w:val="24"/>
                <w:lang w:val="ru-RU"/>
              </w:rPr>
            </w:pPr>
            <w:r w:rsidRPr="00962F08">
              <w:rPr>
                <w:sz w:val="24"/>
                <w:szCs w:val="24"/>
                <w:lang w:val="ru-RU"/>
              </w:rPr>
              <w:t>Интерактивноезадание:соотнеситеиллюстрациюогероическомпрошлом России с названием события. Какое чувство объединяло гражданРоссии, когда Родине грозила опасность? Какие качества проявляли героиэтихсобытий?</w:t>
            </w:r>
          </w:p>
          <w:p w:rsidR="00D968B1" w:rsidRPr="00962F08" w:rsidRDefault="00D968B1" w:rsidP="00767082">
            <w:pPr>
              <w:pStyle w:val="TableParagraph"/>
              <w:ind w:left="0" w:firstLine="478"/>
              <w:jc w:val="right"/>
              <w:rPr>
                <w:sz w:val="24"/>
                <w:szCs w:val="24"/>
                <w:lang w:val="ru-RU"/>
              </w:rPr>
            </w:pPr>
            <w:r w:rsidRPr="00962F08">
              <w:rPr>
                <w:sz w:val="24"/>
                <w:szCs w:val="24"/>
                <w:lang w:val="ru-RU"/>
              </w:rPr>
              <w:t>Работасиллюстративнымматериалом:сравнениешколыДревнейРусиссовременнойшколой;числофакультетоввМГУимениЛомоносовавгодегооткрытияисегодня.Формулированиесуждений:вкладвразвитиеобщества научных открытий (например, радио, телевидения, компьютера).Дискуссия:можетлисовременноеобществоотказатьсяотмузеев,</w:t>
            </w:r>
          </w:p>
          <w:p w:rsidR="00D968B1" w:rsidRPr="00962F08" w:rsidRDefault="00D968B1" w:rsidP="00767082">
            <w:pPr>
              <w:pStyle w:val="TableParagraph"/>
              <w:ind w:left="0"/>
              <w:rPr>
                <w:sz w:val="24"/>
                <w:szCs w:val="24"/>
                <w:lang w:val="ru-RU"/>
              </w:rPr>
            </w:pPr>
            <w:r w:rsidRPr="00962F08">
              <w:rPr>
                <w:sz w:val="24"/>
                <w:szCs w:val="24"/>
                <w:lang w:val="ru-RU"/>
              </w:rPr>
              <w:t>книг,произведенийживописи?</w:t>
            </w:r>
          </w:p>
          <w:p w:rsidR="00D968B1" w:rsidRPr="00962F08" w:rsidRDefault="00D968B1" w:rsidP="00767082">
            <w:pPr>
              <w:pStyle w:val="TableParagraph"/>
              <w:ind w:left="0" w:firstLine="618"/>
              <w:rPr>
                <w:sz w:val="24"/>
                <w:szCs w:val="24"/>
                <w:lang w:val="ru-RU"/>
              </w:rPr>
            </w:pPr>
            <w:r w:rsidRPr="00962F08">
              <w:rPr>
                <w:sz w:val="24"/>
                <w:szCs w:val="24"/>
                <w:lang w:val="ru-RU"/>
              </w:rPr>
              <w:t>Рассказучителя:профессиональныединастииРоссии(ученых,врачей,музыкантовидр.).Вопросдляобсуждения:«Почемудетивыбираютпрофессиисвоих родителей?</w:t>
            </w:r>
          </w:p>
        </w:tc>
      </w:tr>
    </w:tbl>
    <w:p w:rsidR="00D968B1" w:rsidRDefault="00D968B1" w:rsidP="00D968B1">
      <w:pPr>
        <w:rPr>
          <w:sz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6"/>
        <w:gridCol w:w="3599"/>
        <w:gridCol w:w="5410"/>
      </w:tblGrid>
      <w:tr w:rsidR="00D968B1" w:rsidRPr="006B1852" w:rsidTr="00767082">
        <w:trPr>
          <w:trHeight w:val="562"/>
        </w:trPr>
        <w:tc>
          <w:tcPr>
            <w:tcW w:w="5000" w:type="pct"/>
            <w:gridSpan w:val="3"/>
          </w:tcPr>
          <w:p w:rsidR="00D968B1" w:rsidRPr="006B1852" w:rsidRDefault="00D968B1" w:rsidP="00767082">
            <w:pPr>
              <w:pStyle w:val="TableParagraph"/>
              <w:spacing w:before="121"/>
              <w:ind w:left="816"/>
              <w:rPr>
                <w:b/>
                <w:sz w:val="24"/>
                <w:szCs w:val="24"/>
              </w:rPr>
            </w:pPr>
            <w:r w:rsidRPr="006B1852">
              <w:rPr>
                <w:b/>
                <w:sz w:val="24"/>
                <w:szCs w:val="24"/>
              </w:rPr>
              <w:t>35.Будьготов!Коднюобщественныхорганизаций</w:t>
            </w:r>
          </w:p>
        </w:tc>
      </w:tr>
      <w:tr w:rsidR="00D968B1" w:rsidRPr="006B1852" w:rsidTr="00767082">
        <w:trPr>
          <w:trHeight w:val="3542"/>
        </w:trPr>
        <w:tc>
          <w:tcPr>
            <w:tcW w:w="688" w:type="pct"/>
          </w:tcPr>
          <w:p w:rsidR="00D968B1" w:rsidRPr="006B1852" w:rsidRDefault="00D968B1" w:rsidP="00767082">
            <w:pPr>
              <w:pStyle w:val="TableParagraph"/>
              <w:ind w:left="98" w:right="89"/>
              <w:jc w:val="center"/>
              <w:rPr>
                <w:sz w:val="24"/>
                <w:szCs w:val="24"/>
              </w:rPr>
            </w:pPr>
            <w:r w:rsidRPr="006B1852">
              <w:rPr>
                <w:sz w:val="24"/>
                <w:szCs w:val="24"/>
              </w:rPr>
              <w:t>1-2классы</w:t>
            </w:r>
          </w:p>
        </w:tc>
        <w:tc>
          <w:tcPr>
            <w:tcW w:w="1330" w:type="pct"/>
          </w:tcPr>
          <w:p w:rsidR="00D968B1" w:rsidRPr="006B1852" w:rsidRDefault="00D968B1" w:rsidP="00767082">
            <w:pPr>
              <w:pStyle w:val="TableParagraph"/>
              <w:tabs>
                <w:tab w:val="left" w:pos="2323"/>
                <w:tab w:val="left" w:pos="2741"/>
              </w:tabs>
              <w:ind w:right="98" w:firstLine="339"/>
              <w:rPr>
                <w:sz w:val="24"/>
                <w:szCs w:val="24"/>
                <w:lang w:val="ru-RU"/>
              </w:rPr>
            </w:pPr>
            <w:r w:rsidRPr="006B1852">
              <w:rPr>
                <w:sz w:val="24"/>
                <w:szCs w:val="24"/>
                <w:lang w:val="ru-RU"/>
              </w:rPr>
              <w:t>19мая–Деньдетскихобщественныхорганизаций.Чтотакое</w:t>
            </w:r>
            <w:r w:rsidRPr="006B1852">
              <w:rPr>
                <w:sz w:val="24"/>
                <w:szCs w:val="24"/>
                <w:lang w:val="ru-RU"/>
              </w:rPr>
              <w:tab/>
            </w:r>
            <w:r w:rsidRPr="006B1852">
              <w:rPr>
                <w:spacing w:val="-1"/>
                <w:sz w:val="24"/>
                <w:szCs w:val="24"/>
                <w:lang w:val="ru-RU"/>
              </w:rPr>
              <w:t>общественная</w:t>
            </w:r>
            <w:r w:rsidRPr="006B1852">
              <w:rPr>
                <w:sz w:val="24"/>
                <w:szCs w:val="24"/>
                <w:lang w:val="ru-RU"/>
              </w:rPr>
              <w:t>организация?Чемзанимаютсяобщественнаяорганизация(общественное</w:t>
            </w:r>
            <w:r w:rsidRPr="006B1852">
              <w:rPr>
                <w:sz w:val="24"/>
                <w:szCs w:val="24"/>
                <w:lang w:val="ru-RU"/>
              </w:rPr>
              <w:tab/>
            </w:r>
            <w:r w:rsidRPr="006B1852">
              <w:rPr>
                <w:sz w:val="24"/>
                <w:szCs w:val="24"/>
                <w:lang w:val="ru-RU"/>
              </w:rPr>
              <w:tab/>
            </w:r>
            <w:r w:rsidRPr="006B1852">
              <w:rPr>
                <w:spacing w:val="-1"/>
                <w:sz w:val="24"/>
                <w:szCs w:val="24"/>
                <w:lang w:val="ru-RU"/>
              </w:rPr>
              <w:t>движение)</w:t>
            </w:r>
          </w:p>
          <w:p w:rsidR="00D968B1" w:rsidRPr="006B1852" w:rsidRDefault="00D968B1" w:rsidP="00767082">
            <w:pPr>
              <w:pStyle w:val="TableParagraph"/>
              <w:tabs>
                <w:tab w:val="left" w:pos="2124"/>
              </w:tabs>
              <w:spacing w:line="322" w:lineRule="exact"/>
              <w:rPr>
                <w:b/>
                <w:sz w:val="24"/>
                <w:szCs w:val="24"/>
              </w:rPr>
            </w:pPr>
            <w:r w:rsidRPr="006B1852">
              <w:rPr>
                <w:b/>
                <w:sz w:val="24"/>
                <w:szCs w:val="24"/>
              </w:rPr>
              <w:t>«Школа</w:t>
            </w:r>
            <w:r w:rsidRPr="006B1852">
              <w:rPr>
                <w:b/>
                <w:sz w:val="24"/>
                <w:szCs w:val="24"/>
              </w:rPr>
              <w:tab/>
              <w:t>безопасности»,</w:t>
            </w:r>
          </w:p>
          <w:p w:rsidR="00D968B1" w:rsidRPr="006B1852" w:rsidRDefault="00D968B1" w:rsidP="00767082">
            <w:pPr>
              <w:pStyle w:val="TableParagraph"/>
              <w:rPr>
                <w:sz w:val="24"/>
                <w:szCs w:val="24"/>
              </w:rPr>
            </w:pPr>
            <w:r w:rsidRPr="006B1852">
              <w:rPr>
                <w:b/>
                <w:sz w:val="24"/>
                <w:szCs w:val="24"/>
              </w:rPr>
              <w:t>«Зеленаяпланета»</w:t>
            </w:r>
            <w:r w:rsidRPr="006B1852">
              <w:rPr>
                <w:sz w:val="24"/>
                <w:szCs w:val="24"/>
              </w:rPr>
              <w:t>?</w:t>
            </w:r>
          </w:p>
          <w:p w:rsidR="00D968B1" w:rsidRPr="006B1852" w:rsidRDefault="00D968B1" w:rsidP="00767082">
            <w:pPr>
              <w:pStyle w:val="TableParagraph"/>
              <w:spacing w:line="322" w:lineRule="exact"/>
              <w:ind w:right="97" w:firstLine="339"/>
              <w:rPr>
                <w:sz w:val="24"/>
                <w:szCs w:val="24"/>
              </w:rPr>
            </w:pPr>
            <w:r w:rsidRPr="006B1852">
              <w:rPr>
                <w:sz w:val="24"/>
                <w:szCs w:val="24"/>
              </w:rPr>
              <w:t>Какмывидимнашеучастиевобщественномдвижениидетейимолодежи?</w:t>
            </w:r>
          </w:p>
        </w:tc>
        <w:tc>
          <w:tcPr>
            <w:tcW w:w="2981" w:type="pct"/>
          </w:tcPr>
          <w:p w:rsidR="00D968B1" w:rsidRPr="006B1852" w:rsidRDefault="00D968B1" w:rsidP="00767082">
            <w:pPr>
              <w:pStyle w:val="TableParagraph"/>
              <w:ind w:firstLine="339"/>
              <w:rPr>
                <w:sz w:val="24"/>
                <w:szCs w:val="24"/>
                <w:lang w:val="ru-RU"/>
              </w:rPr>
            </w:pPr>
            <w:r w:rsidRPr="006B1852">
              <w:rPr>
                <w:sz w:val="24"/>
                <w:szCs w:val="24"/>
                <w:lang w:val="ru-RU"/>
              </w:rPr>
              <w:t>Просмотрвидео:поздравлениевсехшкольниковсДнемдетскихобщественныхорганизаций.</w:t>
            </w:r>
          </w:p>
          <w:p w:rsidR="00D968B1" w:rsidRPr="006B1852" w:rsidRDefault="00D968B1" w:rsidP="00767082">
            <w:pPr>
              <w:pStyle w:val="TableParagraph"/>
              <w:spacing w:before="1"/>
              <w:ind w:firstLine="339"/>
              <w:rPr>
                <w:sz w:val="24"/>
                <w:szCs w:val="24"/>
                <w:lang w:val="ru-RU"/>
              </w:rPr>
            </w:pPr>
            <w:r w:rsidRPr="006B1852">
              <w:rPr>
                <w:sz w:val="24"/>
                <w:szCs w:val="24"/>
                <w:lang w:val="ru-RU"/>
              </w:rPr>
              <w:t>Работасиллюстративнымматериалом:чемзанимаютсяобщественныеорганизации«Школабезопасности»,«Зеленаяпланета».</w:t>
            </w:r>
          </w:p>
          <w:p w:rsidR="00D968B1" w:rsidRPr="006B1852" w:rsidRDefault="00D968B1" w:rsidP="00767082">
            <w:pPr>
              <w:pStyle w:val="TableParagraph"/>
              <w:ind w:right="98" w:firstLine="339"/>
              <w:jc w:val="right"/>
              <w:rPr>
                <w:sz w:val="24"/>
                <w:szCs w:val="24"/>
                <w:lang w:val="ru-RU"/>
              </w:rPr>
            </w:pPr>
            <w:r w:rsidRPr="006B1852">
              <w:rPr>
                <w:sz w:val="24"/>
                <w:szCs w:val="24"/>
                <w:lang w:val="ru-RU"/>
              </w:rPr>
              <w:t>Интерактивноезаданиенаосновевоображаемойситуации:еслибымыбыличленомоднойизэтихорганизаций,чеммымнехотелосьзаниматься?</w:t>
            </w:r>
          </w:p>
          <w:p w:rsidR="00D968B1" w:rsidRPr="006B1852" w:rsidRDefault="00D968B1" w:rsidP="00767082">
            <w:pPr>
              <w:pStyle w:val="TableParagraph"/>
              <w:ind w:firstLine="339"/>
              <w:rPr>
                <w:sz w:val="24"/>
                <w:szCs w:val="24"/>
                <w:lang w:val="ru-RU"/>
              </w:rPr>
            </w:pPr>
            <w:r w:rsidRPr="006B1852">
              <w:rPr>
                <w:sz w:val="24"/>
                <w:szCs w:val="24"/>
                <w:lang w:val="ru-RU"/>
              </w:rPr>
              <w:t>Коллективныйдиалог:составимпоздравлениесДнемобщественныхорганизаций</w:t>
            </w:r>
          </w:p>
        </w:tc>
      </w:tr>
      <w:tr w:rsidR="00D968B1" w:rsidRPr="006B1852" w:rsidTr="00767082">
        <w:trPr>
          <w:trHeight w:val="5151"/>
        </w:trPr>
        <w:tc>
          <w:tcPr>
            <w:tcW w:w="688" w:type="pct"/>
          </w:tcPr>
          <w:p w:rsidR="00D968B1" w:rsidRPr="006B1852" w:rsidRDefault="00D968B1" w:rsidP="00767082">
            <w:pPr>
              <w:pStyle w:val="TableParagraph"/>
              <w:ind w:left="98" w:right="89"/>
              <w:jc w:val="center"/>
              <w:rPr>
                <w:sz w:val="24"/>
                <w:szCs w:val="24"/>
              </w:rPr>
            </w:pPr>
            <w:r w:rsidRPr="006B1852">
              <w:rPr>
                <w:sz w:val="24"/>
                <w:szCs w:val="24"/>
              </w:rPr>
              <w:lastRenderedPageBreak/>
              <w:t>3-4классы</w:t>
            </w:r>
          </w:p>
        </w:tc>
        <w:tc>
          <w:tcPr>
            <w:tcW w:w="1330" w:type="pct"/>
          </w:tcPr>
          <w:p w:rsidR="00D968B1" w:rsidRPr="006B1852" w:rsidRDefault="00D968B1" w:rsidP="00767082">
            <w:pPr>
              <w:pStyle w:val="TableParagraph"/>
              <w:ind w:right="98" w:firstLine="339"/>
              <w:rPr>
                <w:sz w:val="24"/>
                <w:szCs w:val="24"/>
                <w:lang w:val="ru-RU"/>
              </w:rPr>
            </w:pPr>
            <w:r w:rsidRPr="006B1852">
              <w:rPr>
                <w:sz w:val="24"/>
                <w:szCs w:val="24"/>
                <w:lang w:val="ru-RU"/>
              </w:rPr>
              <w:t>История рождения советскихобщественныхорганизаций:</w:t>
            </w:r>
          </w:p>
          <w:p w:rsidR="00D968B1" w:rsidRPr="006B1852" w:rsidRDefault="00D968B1" w:rsidP="00767082">
            <w:pPr>
              <w:pStyle w:val="TableParagraph"/>
              <w:tabs>
                <w:tab w:val="left" w:pos="2322"/>
                <w:tab w:val="left" w:pos="2635"/>
                <w:tab w:val="left" w:pos="3018"/>
              </w:tabs>
              <w:ind w:right="97"/>
              <w:rPr>
                <w:sz w:val="24"/>
                <w:szCs w:val="24"/>
                <w:lang w:val="ru-RU"/>
              </w:rPr>
            </w:pPr>
            <w:r w:rsidRPr="006B1852">
              <w:rPr>
                <w:sz w:val="24"/>
                <w:szCs w:val="24"/>
                <w:lang w:val="ru-RU"/>
              </w:rPr>
              <w:t>«Звездочка»,</w:t>
            </w:r>
            <w:r w:rsidRPr="006B1852">
              <w:rPr>
                <w:sz w:val="24"/>
                <w:szCs w:val="24"/>
                <w:lang w:val="ru-RU"/>
              </w:rPr>
              <w:tab/>
            </w:r>
            <w:r w:rsidRPr="006B1852">
              <w:rPr>
                <w:sz w:val="24"/>
                <w:szCs w:val="24"/>
                <w:lang w:val="ru-RU"/>
              </w:rPr>
              <w:tab/>
            </w:r>
            <w:r w:rsidRPr="006B1852">
              <w:rPr>
                <w:spacing w:val="-1"/>
                <w:sz w:val="24"/>
                <w:szCs w:val="24"/>
                <w:lang w:val="ru-RU"/>
              </w:rPr>
              <w:t>пионерская</w:t>
            </w:r>
            <w:r w:rsidRPr="006B1852">
              <w:rPr>
                <w:sz w:val="24"/>
                <w:szCs w:val="24"/>
                <w:lang w:val="ru-RU"/>
              </w:rPr>
              <w:t>организацияимениЛенина,комсомол.</w:t>
            </w:r>
            <w:r w:rsidRPr="006B1852">
              <w:rPr>
                <w:sz w:val="24"/>
                <w:szCs w:val="24"/>
                <w:lang w:val="ru-RU"/>
              </w:rPr>
              <w:tab/>
            </w:r>
            <w:r w:rsidRPr="006B1852">
              <w:rPr>
                <w:sz w:val="24"/>
                <w:szCs w:val="24"/>
                <w:lang w:val="ru-RU"/>
              </w:rPr>
              <w:tab/>
            </w:r>
            <w:r w:rsidRPr="006B1852">
              <w:rPr>
                <w:sz w:val="24"/>
                <w:szCs w:val="24"/>
                <w:lang w:val="ru-RU"/>
              </w:rPr>
              <w:tab/>
            </w:r>
            <w:r w:rsidRPr="006B1852">
              <w:rPr>
                <w:spacing w:val="-1"/>
                <w:sz w:val="24"/>
                <w:szCs w:val="24"/>
                <w:lang w:val="ru-RU"/>
              </w:rPr>
              <w:t>Участие</w:t>
            </w:r>
            <w:r w:rsidRPr="006B1852">
              <w:rPr>
                <w:sz w:val="24"/>
                <w:szCs w:val="24"/>
                <w:lang w:val="ru-RU"/>
              </w:rPr>
              <w:t>общественныхорганизаций(общественныхдвижений)вжизниобщества.Чемзанимаются</w:t>
            </w:r>
            <w:r w:rsidRPr="006B1852">
              <w:rPr>
                <w:sz w:val="24"/>
                <w:szCs w:val="24"/>
                <w:lang w:val="ru-RU"/>
              </w:rPr>
              <w:tab/>
              <w:t>общественнаяорганизация(общественноедвижение)«Зеленаяпланета»,</w:t>
            </w:r>
          </w:p>
          <w:p w:rsidR="00D968B1" w:rsidRPr="006B1852" w:rsidRDefault="00D968B1" w:rsidP="00767082">
            <w:pPr>
              <w:pStyle w:val="TableParagraph"/>
              <w:tabs>
                <w:tab w:val="left" w:pos="3305"/>
              </w:tabs>
              <w:spacing w:line="321" w:lineRule="exact"/>
              <w:ind w:left="447"/>
              <w:rPr>
                <w:sz w:val="24"/>
                <w:szCs w:val="24"/>
                <w:lang w:val="ru-RU"/>
              </w:rPr>
            </w:pPr>
            <w:r w:rsidRPr="006B1852">
              <w:rPr>
                <w:sz w:val="24"/>
                <w:szCs w:val="24"/>
                <w:lang w:val="ru-RU"/>
              </w:rPr>
              <w:t>«Детский</w:t>
            </w:r>
            <w:r w:rsidRPr="006B1852">
              <w:rPr>
                <w:sz w:val="24"/>
                <w:szCs w:val="24"/>
                <w:lang w:val="ru-RU"/>
              </w:rPr>
              <w:tab/>
              <w:t>орден</w:t>
            </w:r>
          </w:p>
          <w:p w:rsidR="00D968B1" w:rsidRPr="006B1852" w:rsidRDefault="00D968B1" w:rsidP="00767082">
            <w:pPr>
              <w:pStyle w:val="TableParagraph"/>
              <w:tabs>
                <w:tab w:val="left" w:pos="2600"/>
              </w:tabs>
              <w:spacing w:before="1"/>
              <w:ind w:right="97"/>
              <w:rPr>
                <w:sz w:val="24"/>
                <w:szCs w:val="24"/>
                <w:lang w:val="ru-RU"/>
              </w:rPr>
            </w:pPr>
            <w:r w:rsidRPr="006B1852">
              <w:rPr>
                <w:sz w:val="24"/>
                <w:szCs w:val="24"/>
                <w:lang w:val="ru-RU"/>
              </w:rPr>
              <w:t>милосердия»,</w:t>
            </w:r>
            <w:r w:rsidRPr="006B1852">
              <w:rPr>
                <w:sz w:val="24"/>
                <w:szCs w:val="24"/>
                <w:lang w:val="ru-RU"/>
              </w:rPr>
              <w:tab/>
            </w:r>
            <w:r w:rsidRPr="006B1852">
              <w:rPr>
                <w:spacing w:val="-1"/>
                <w:sz w:val="24"/>
                <w:szCs w:val="24"/>
                <w:lang w:val="ru-RU"/>
              </w:rPr>
              <w:t>«Интеллект</w:t>
            </w:r>
            <w:r w:rsidRPr="006B1852">
              <w:rPr>
                <w:sz w:val="24"/>
                <w:szCs w:val="24"/>
                <w:lang w:val="ru-RU"/>
              </w:rPr>
              <w:t>будущего».Нашеучастиевобщественномдвижениидетей</w:t>
            </w:r>
          </w:p>
          <w:p w:rsidR="00D968B1" w:rsidRPr="006B1852" w:rsidRDefault="00D968B1" w:rsidP="00767082">
            <w:pPr>
              <w:pStyle w:val="TableParagraph"/>
              <w:spacing w:line="301" w:lineRule="exact"/>
              <w:rPr>
                <w:sz w:val="24"/>
                <w:szCs w:val="24"/>
                <w:lang w:val="ru-RU"/>
              </w:rPr>
            </w:pPr>
            <w:r w:rsidRPr="006B1852">
              <w:rPr>
                <w:sz w:val="24"/>
                <w:szCs w:val="24"/>
                <w:lang w:val="ru-RU"/>
              </w:rPr>
              <w:t>имолодежи</w:t>
            </w:r>
          </w:p>
        </w:tc>
        <w:tc>
          <w:tcPr>
            <w:tcW w:w="2981" w:type="pct"/>
          </w:tcPr>
          <w:p w:rsidR="00D968B1" w:rsidRPr="006B1852" w:rsidRDefault="00D968B1" w:rsidP="00767082">
            <w:pPr>
              <w:pStyle w:val="TableParagraph"/>
              <w:ind w:right="100" w:firstLine="339"/>
              <w:rPr>
                <w:sz w:val="24"/>
                <w:szCs w:val="24"/>
                <w:lang w:val="ru-RU"/>
              </w:rPr>
            </w:pPr>
            <w:r w:rsidRPr="006B1852">
              <w:rPr>
                <w:spacing w:val="-1"/>
                <w:sz w:val="24"/>
                <w:szCs w:val="24"/>
                <w:lang w:val="ru-RU"/>
              </w:rPr>
              <w:t>Просмотрвидео:детскиеобщественные</w:t>
            </w:r>
            <w:r w:rsidRPr="006B1852">
              <w:rPr>
                <w:sz w:val="24"/>
                <w:szCs w:val="24"/>
                <w:lang w:val="ru-RU"/>
              </w:rPr>
              <w:t>организацииСоветскогоСоюза:какони возниклиичемзанимались.</w:t>
            </w:r>
          </w:p>
          <w:p w:rsidR="00D968B1" w:rsidRPr="006B1852" w:rsidRDefault="00D968B1" w:rsidP="00767082">
            <w:pPr>
              <w:pStyle w:val="TableParagraph"/>
              <w:ind w:right="98" w:firstLine="339"/>
              <w:rPr>
                <w:sz w:val="24"/>
                <w:szCs w:val="24"/>
                <w:lang w:val="ru-RU"/>
              </w:rPr>
            </w:pPr>
            <w:r w:rsidRPr="006B1852">
              <w:rPr>
                <w:sz w:val="24"/>
                <w:szCs w:val="24"/>
                <w:lang w:val="ru-RU"/>
              </w:rPr>
              <w:t>Интерактивное задание. Послушаем представителей разных движений.Проанализируемихдевизы.Сделаемвывод:какойдеятельностьюзанимаютсяихчлены.Предложиморганизациямдополнитьихпланмероприятиями.</w:t>
            </w:r>
          </w:p>
          <w:p w:rsidR="00D968B1" w:rsidRPr="006B1852" w:rsidRDefault="00D968B1" w:rsidP="00767082">
            <w:pPr>
              <w:pStyle w:val="TableParagraph"/>
              <w:ind w:right="99" w:firstLine="339"/>
              <w:rPr>
                <w:sz w:val="24"/>
                <w:szCs w:val="24"/>
                <w:lang w:val="ru-RU"/>
              </w:rPr>
            </w:pPr>
            <w:r w:rsidRPr="006B1852">
              <w:rPr>
                <w:sz w:val="24"/>
                <w:szCs w:val="24"/>
                <w:lang w:val="ru-RU"/>
              </w:rPr>
              <w:t>«Движениепервых»:взаимопомощь,историческаяпамять,культуранародовРоссии.</w:t>
            </w:r>
          </w:p>
          <w:p w:rsidR="00D968B1" w:rsidRPr="006B1852" w:rsidRDefault="00D968B1" w:rsidP="00767082">
            <w:pPr>
              <w:pStyle w:val="TableParagraph"/>
              <w:spacing w:line="321" w:lineRule="exact"/>
              <w:ind w:left="447"/>
              <w:rPr>
                <w:sz w:val="24"/>
                <w:szCs w:val="24"/>
                <w:lang w:val="ru-RU"/>
              </w:rPr>
            </w:pPr>
            <w:r w:rsidRPr="006B1852">
              <w:rPr>
                <w:sz w:val="24"/>
                <w:szCs w:val="24"/>
                <w:lang w:val="ru-RU"/>
              </w:rPr>
              <w:t>«Интеллектбудущего»:конкурсыисоревнования.</w:t>
            </w:r>
          </w:p>
          <w:p w:rsidR="00D968B1" w:rsidRPr="006B1852" w:rsidRDefault="00D968B1" w:rsidP="00767082">
            <w:pPr>
              <w:pStyle w:val="TableParagraph"/>
              <w:spacing w:before="1"/>
              <w:ind w:right="101" w:firstLine="339"/>
              <w:rPr>
                <w:sz w:val="24"/>
                <w:szCs w:val="24"/>
                <w:lang w:val="ru-RU"/>
              </w:rPr>
            </w:pPr>
            <w:r w:rsidRPr="006B1852">
              <w:rPr>
                <w:sz w:val="24"/>
                <w:szCs w:val="24"/>
                <w:lang w:val="ru-RU"/>
              </w:rPr>
              <w:t>«Детскийорденмилосердия»:помощьдетям,испытывающимтрудностивучении.</w:t>
            </w:r>
          </w:p>
          <w:p w:rsidR="00D968B1" w:rsidRPr="006B1852" w:rsidRDefault="00D968B1" w:rsidP="00767082">
            <w:pPr>
              <w:pStyle w:val="TableParagraph"/>
              <w:ind w:right="101" w:firstLine="409"/>
              <w:rPr>
                <w:sz w:val="24"/>
                <w:szCs w:val="24"/>
                <w:lang w:val="ru-RU"/>
              </w:rPr>
            </w:pPr>
            <w:r w:rsidRPr="006B1852">
              <w:rPr>
                <w:sz w:val="24"/>
                <w:szCs w:val="24"/>
                <w:lang w:val="ru-RU"/>
              </w:rPr>
              <w:t>Дискуссия:еслибымысоздавалиобщественнуюорганизациюилиобщественноедвижение,какой бывыбралидевиз?</w:t>
            </w:r>
          </w:p>
        </w:tc>
      </w:tr>
    </w:tbl>
    <w:p w:rsidR="00D968B1" w:rsidRDefault="00D968B1" w:rsidP="00D968B1">
      <w:pPr>
        <w:rPr>
          <w:sz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93"/>
        <w:gridCol w:w="3723"/>
        <w:gridCol w:w="5249"/>
      </w:tblGrid>
      <w:tr w:rsidR="00D968B1" w:rsidRPr="006B1852" w:rsidTr="00767082">
        <w:trPr>
          <w:trHeight w:val="562"/>
        </w:trPr>
        <w:tc>
          <w:tcPr>
            <w:tcW w:w="5000" w:type="pct"/>
            <w:gridSpan w:val="3"/>
          </w:tcPr>
          <w:p w:rsidR="00D968B1" w:rsidRPr="006B1852" w:rsidRDefault="00D968B1" w:rsidP="00767082">
            <w:pPr>
              <w:pStyle w:val="TableParagraph"/>
              <w:spacing w:before="121"/>
              <w:ind w:left="816"/>
              <w:rPr>
                <w:b/>
                <w:sz w:val="24"/>
                <w:szCs w:val="24"/>
                <w:lang w:val="ru-RU"/>
              </w:rPr>
            </w:pPr>
            <w:r w:rsidRPr="006B1852">
              <w:rPr>
                <w:b/>
                <w:sz w:val="24"/>
                <w:szCs w:val="24"/>
                <w:lang w:val="ru-RU"/>
              </w:rPr>
              <w:t>36.Русскийязыквеликийимогучий.К225-летиюсоднярожденияА.С.Пушкина</w:t>
            </w:r>
          </w:p>
        </w:tc>
      </w:tr>
      <w:tr w:rsidR="00D968B1" w:rsidRPr="006B1852" w:rsidTr="00767082">
        <w:trPr>
          <w:trHeight w:val="3542"/>
        </w:trPr>
        <w:tc>
          <w:tcPr>
            <w:tcW w:w="688" w:type="pct"/>
          </w:tcPr>
          <w:p w:rsidR="00D968B1" w:rsidRPr="006B1852" w:rsidRDefault="00D968B1" w:rsidP="00767082">
            <w:pPr>
              <w:pStyle w:val="TableParagraph"/>
              <w:ind w:left="98" w:right="89"/>
              <w:jc w:val="center"/>
              <w:rPr>
                <w:sz w:val="24"/>
                <w:szCs w:val="24"/>
              </w:rPr>
            </w:pPr>
            <w:r w:rsidRPr="006B1852">
              <w:rPr>
                <w:sz w:val="24"/>
                <w:szCs w:val="24"/>
              </w:rPr>
              <w:t>1-2классы</w:t>
            </w:r>
          </w:p>
        </w:tc>
        <w:tc>
          <w:tcPr>
            <w:tcW w:w="1330" w:type="pct"/>
          </w:tcPr>
          <w:p w:rsidR="00D968B1" w:rsidRPr="006B1852" w:rsidRDefault="00D968B1" w:rsidP="00767082">
            <w:pPr>
              <w:pStyle w:val="TableParagraph"/>
              <w:ind w:right="97" w:firstLine="339"/>
              <w:rPr>
                <w:sz w:val="24"/>
                <w:szCs w:val="24"/>
                <w:lang w:val="ru-RU"/>
              </w:rPr>
            </w:pPr>
            <w:r w:rsidRPr="006B1852">
              <w:rPr>
                <w:sz w:val="24"/>
                <w:szCs w:val="24"/>
                <w:lang w:val="ru-RU"/>
              </w:rPr>
              <w:t>А.С.Пушкин–великийрусскийпоэт.ДетствоСашиПушкина – влияние бабушки иняни.</w:t>
            </w:r>
          </w:p>
          <w:p w:rsidR="00D968B1" w:rsidRPr="006B1852" w:rsidRDefault="00D968B1" w:rsidP="00767082">
            <w:pPr>
              <w:pStyle w:val="TableParagraph"/>
              <w:ind w:right="99" w:firstLine="339"/>
              <w:rPr>
                <w:sz w:val="24"/>
                <w:szCs w:val="24"/>
                <w:lang w:val="ru-RU"/>
              </w:rPr>
            </w:pPr>
            <w:r w:rsidRPr="006B1852">
              <w:rPr>
                <w:sz w:val="24"/>
                <w:szCs w:val="24"/>
                <w:lang w:val="ru-RU"/>
              </w:rPr>
              <w:t>Темы сказок поэта, схожие снароднымисказками.</w:t>
            </w:r>
          </w:p>
          <w:p w:rsidR="00D968B1" w:rsidRPr="006B1852" w:rsidRDefault="00D968B1" w:rsidP="00767082">
            <w:pPr>
              <w:pStyle w:val="TableParagraph"/>
              <w:ind w:right="99" w:firstLine="339"/>
              <w:rPr>
                <w:sz w:val="24"/>
                <w:szCs w:val="24"/>
              </w:rPr>
            </w:pPr>
            <w:r w:rsidRPr="006B1852">
              <w:rPr>
                <w:sz w:val="24"/>
                <w:szCs w:val="24"/>
              </w:rPr>
              <w:t>НародностьязыкавпоэзииА.С.Пушкина,использованиеразговорнойречи</w:t>
            </w:r>
          </w:p>
        </w:tc>
        <w:tc>
          <w:tcPr>
            <w:tcW w:w="2981" w:type="pct"/>
          </w:tcPr>
          <w:p w:rsidR="00D968B1" w:rsidRPr="006B1852" w:rsidRDefault="00D968B1" w:rsidP="00767082">
            <w:pPr>
              <w:pStyle w:val="TableParagraph"/>
              <w:ind w:right="101" w:firstLine="339"/>
              <w:rPr>
                <w:sz w:val="24"/>
                <w:szCs w:val="24"/>
                <w:lang w:val="ru-RU"/>
              </w:rPr>
            </w:pPr>
            <w:r w:rsidRPr="006B1852">
              <w:rPr>
                <w:sz w:val="24"/>
                <w:szCs w:val="24"/>
                <w:lang w:val="ru-RU"/>
              </w:rPr>
              <w:t>Просмотрвидео–А.С.Пушкин«Няне».Беседа:«Какиестрокистихотворенияговорятоб отношениипоэтаксвоейняне?</w:t>
            </w:r>
          </w:p>
          <w:p w:rsidR="00D968B1" w:rsidRPr="006B1852" w:rsidRDefault="00D968B1" w:rsidP="00767082">
            <w:pPr>
              <w:pStyle w:val="TableParagraph"/>
              <w:spacing w:before="1"/>
              <w:ind w:right="103" w:firstLine="409"/>
              <w:rPr>
                <w:sz w:val="24"/>
                <w:szCs w:val="24"/>
                <w:lang w:val="ru-RU"/>
              </w:rPr>
            </w:pPr>
            <w:r w:rsidRPr="006B1852">
              <w:rPr>
                <w:sz w:val="24"/>
                <w:szCs w:val="24"/>
                <w:lang w:val="ru-RU"/>
              </w:rPr>
              <w:t>РассматриваниерепродукциикартиныА.Непомнящего«ДетствоПушкина».Разыгрываниесценки:</w:t>
            </w:r>
          </w:p>
          <w:p w:rsidR="00D968B1" w:rsidRPr="006B1852" w:rsidRDefault="00D968B1" w:rsidP="00767082">
            <w:pPr>
              <w:pStyle w:val="TableParagraph"/>
              <w:spacing w:line="321" w:lineRule="exact"/>
              <w:ind w:left="447"/>
              <w:rPr>
                <w:sz w:val="24"/>
                <w:szCs w:val="24"/>
                <w:lang w:val="ru-RU"/>
              </w:rPr>
            </w:pPr>
            <w:r w:rsidRPr="006B1852">
              <w:rPr>
                <w:sz w:val="24"/>
                <w:szCs w:val="24"/>
                <w:lang w:val="ru-RU"/>
              </w:rPr>
              <w:t>Саша:-Еще,нянюшка,еще!</w:t>
            </w:r>
          </w:p>
          <w:p w:rsidR="00D968B1" w:rsidRPr="006B1852" w:rsidRDefault="00D968B1" w:rsidP="00767082">
            <w:pPr>
              <w:pStyle w:val="TableParagraph"/>
              <w:ind w:right="100" w:firstLine="339"/>
              <w:rPr>
                <w:sz w:val="24"/>
                <w:szCs w:val="24"/>
                <w:lang w:val="ru-RU"/>
              </w:rPr>
            </w:pPr>
            <w:r w:rsidRPr="006B1852">
              <w:rPr>
                <w:sz w:val="24"/>
                <w:szCs w:val="24"/>
                <w:lang w:val="ru-RU"/>
              </w:rPr>
              <w:t>Няня: - Поздно, голубчик Александр Сергеевич, спать пора… Ну даладно, слушай еще. У моря-лукоморья стоит дуб, а на том дубу золотыецепи…</w:t>
            </w:r>
          </w:p>
          <w:p w:rsidR="00D968B1" w:rsidRPr="006B1852" w:rsidRDefault="00D968B1" w:rsidP="00767082">
            <w:pPr>
              <w:pStyle w:val="TableParagraph"/>
              <w:ind w:right="102" w:firstLine="339"/>
              <w:rPr>
                <w:sz w:val="24"/>
                <w:szCs w:val="24"/>
                <w:lang w:val="ru-RU"/>
              </w:rPr>
            </w:pPr>
            <w:r w:rsidRPr="006B1852">
              <w:rPr>
                <w:sz w:val="24"/>
                <w:szCs w:val="24"/>
                <w:lang w:val="ru-RU"/>
              </w:rPr>
              <w:t>Интерактивноезадание:соотнестииллюстрациюксказкеА.С.Пушкинасострочкамиизтекстасказки.</w:t>
            </w:r>
          </w:p>
          <w:p w:rsidR="00D968B1" w:rsidRPr="006B1852" w:rsidRDefault="00D968B1" w:rsidP="00767082">
            <w:pPr>
              <w:pStyle w:val="TableParagraph"/>
              <w:spacing w:line="302" w:lineRule="exact"/>
              <w:ind w:left="447"/>
              <w:rPr>
                <w:sz w:val="24"/>
                <w:szCs w:val="24"/>
                <w:lang w:val="ru-RU"/>
              </w:rPr>
            </w:pPr>
            <w:r w:rsidRPr="006B1852">
              <w:rPr>
                <w:sz w:val="24"/>
                <w:szCs w:val="24"/>
                <w:lang w:val="ru-RU"/>
              </w:rPr>
              <w:t>ЧтениепоролямотрывковизсказокА.С.Пушкина:диалогвсказке</w:t>
            </w:r>
          </w:p>
        </w:tc>
      </w:tr>
      <w:tr w:rsidR="00D968B1" w:rsidRPr="006B1852" w:rsidTr="00767082">
        <w:trPr>
          <w:trHeight w:val="5151"/>
        </w:trPr>
        <w:tc>
          <w:tcPr>
            <w:tcW w:w="688" w:type="pct"/>
          </w:tcPr>
          <w:p w:rsidR="00D968B1" w:rsidRPr="006B1852" w:rsidRDefault="00D968B1" w:rsidP="00767082">
            <w:pPr>
              <w:pStyle w:val="TableParagraph"/>
              <w:ind w:left="98" w:right="89"/>
              <w:jc w:val="center"/>
              <w:rPr>
                <w:sz w:val="24"/>
                <w:szCs w:val="24"/>
              </w:rPr>
            </w:pPr>
            <w:r w:rsidRPr="006B1852">
              <w:rPr>
                <w:sz w:val="24"/>
                <w:szCs w:val="24"/>
              </w:rPr>
              <w:lastRenderedPageBreak/>
              <w:t>3-4классы</w:t>
            </w:r>
          </w:p>
        </w:tc>
        <w:tc>
          <w:tcPr>
            <w:tcW w:w="1330" w:type="pct"/>
          </w:tcPr>
          <w:p w:rsidR="00D968B1" w:rsidRPr="006B1852" w:rsidRDefault="00D968B1" w:rsidP="00767082">
            <w:pPr>
              <w:pStyle w:val="TableParagraph"/>
              <w:ind w:right="97" w:firstLine="339"/>
              <w:rPr>
                <w:sz w:val="24"/>
                <w:szCs w:val="24"/>
                <w:lang w:val="ru-RU"/>
              </w:rPr>
            </w:pPr>
            <w:r w:rsidRPr="006B1852">
              <w:rPr>
                <w:sz w:val="24"/>
                <w:szCs w:val="24"/>
                <w:lang w:val="ru-RU"/>
              </w:rPr>
              <w:t>А.С.Пушкин–великийрусский поэт. Поэзия Пушкина</w:t>
            </w:r>
            <w:r w:rsidRPr="006B1852">
              <w:rPr>
                <w:spacing w:val="-1"/>
                <w:sz w:val="24"/>
                <w:szCs w:val="24"/>
                <w:lang w:val="ru-RU"/>
              </w:rPr>
              <w:t>известнаилюбима</w:t>
            </w:r>
            <w:r w:rsidRPr="006B1852">
              <w:rPr>
                <w:sz w:val="24"/>
                <w:szCs w:val="24"/>
                <w:lang w:val="ru-RU"/>
              </w:rPr>
              <w:t>вовсеммире.Условияжизни,которыеповлиялинастановлениеталанта поэта: влияние бабушкии няни; учеба в Царскосельскомлицее.</w:t>
            </w:r>
          </w:p>
          <w:p w:rsidR="00D968B1" w:rsidRPr="006B1852" w:rsidRDefault="00D968B1" w:rsidP="00767082">
            <w:pPr>
              <w:pStyle w:val="TableParagraph"/>
              <w:tabs>
                <w:tab w:val="left" w:pos="1945"/>
                <w:tab w:val="left" w:pos="3907"/>
              </w:tabs>
              <w:ind w:right="97" w:firstLine="339"/>
              <w:rPr>
                <w:sz w:val="24"/>
                <w:szCs w:val="24"/>
                <w:lang w:val="ru-RU"/>
              </w:rPr>
            </w:pPr>
            <w:r w:rsidRPr="006B1852">
              <w:rPr>
                <w:sz w:val="24"/>
                <w:szCs w:val="24"/>
                <w:lang w:val="ru-RU"/>
              </w:rPr>
              <w:t>А.С.</w:t>
            </w:r>
            <w:r w:rsidRPr="006B1852">
              <w:rPr>
                <w:sz w:val="24"/>
                <w:szCs w:val="24"/>
                <w:lang w:val="ru-RU"/>
              </w:rPr>
              <w:tab/>
              <w:t>Пушкин</w:t>
            </w:r>
            <w:r w:rsidRPr="006B1852">
              <w:rPr>
                <w:sz w:val="24"/>
                <w:szCs w:val="24"/>
                <w:lang w:val="ru-RU"/>
              </w:rPr>
              <w:tab/>
            </w:r>
            <w:r w:rsidRPr="006B1852">
              <w:rPr>
                <w:spacing w:val="-3"/>
                <w:sz w:val="24"/>
                <w:szCs w:val="24"/>
                <w:lang w:val="ru-RU"/>
              </w:rPr>
              <w:t>-</w:t>
            </w:r>
            <w:r w:rsidRPr="006B1852">
              <w:rPr>
                <w:sz w:val="24"/>
                <w:szCs w:val="24"/>
                <w:lang w:val="ru-RU"/>
              </w:rPr>
              <w:t>преобразовательлитературногорусскогоязыка.Онприблизилего к народному языку, отошелотвысокопарногостиля,ввелживуюразговорнуюречь</w:t>
            </w:r>
          </w:p>
        </w:tc>
        <w:tc>
          <w:tcPr>
            <w:tcW w:w="2981" w:type="pct"/>
          </w:tcPr>
          <w:p w:rsidR="00D968B1" w:rsidRPr="006B1852" w:rsidRDefault="00D968B1" w:rsidP="00767082">
            <w:pPr>
              <w:pStyle w:val="TableParagraph"/>
              <w:ind w:right="97" w:firstLine="339"/>
              <w:rPr>
                <w:sz w:val="24"/>
                <w:szCs w:val="24"/>
                <w:lang w:val="ru-RU"/>
              </w:rPr>
            </w:pPr>
            <w:r w:rsidRPr="006B1852">
              <w:rPr>
                <w:sz w:val="24"/>
                <w:szCs w:val="24"/>
                <w:lang w:val="ru-RU"/>
              </w:rPr>
              <w:t>РассматриваниефотокнигстиховА.С.Пушкина,переведенныхнаиностранные языки. Индивидуальное задание детям – перевод названий санглийского(французского,немецкого)языка.</w:t>
            </w:r>
          </w:p>
          <w:p w:rsidR="00D968B1" w:rsidRPr="006B1852" w:rsidRDefault="00D968B1" w:rsidP="00767082">
            <w:pPr>
              <w:pStyle w:val="TableParagraph"/>
              <w:ind w:right="103" w:firstLine="339"/>
              <w:rPr>
                <w:sz w:val="24"/>
                <w:szCs w:val="24"/>
                <w:lang w:val="ru-RU"/>
              </w:rPr>
            </w:pPr>
            <w:r w:rsidRPr="006B1852">
              <w:rPr>
                <w:sz w:val="24"/>
                <w:szCs w:val="24"/>
                <w:lang w:val="ru-RU"/>
              </w:rPr>
              <w:t>Работа с иллюстративным материалом: описание портретов бабушки иняниАлександраСергеевича.</w:t>
            </w:r>
          </w:p>
          <w:p w:rsidR="00D968B1" w:rsidRPr="006B1852" w:rsidRDefault="00D968B1" w:rsidP="00767082">
            <w:pPr>
              <w:pStyle w:val="TableParagraph"/>
              <w:ind w:right="100" w:firstLine="339"/>
              <w:rPr>
                <w:sz w:val="24"/>
                <w:szCs w:val="24"/>
                <w:lang w:val="ru-RU"/>
              </w:rPr>
            </w:pPr>
            <w:r w:rsidRPr="006B1852">
              <w:rPr>
                <w:sz w:val="24"/>
                <w:szCs w:val="24"/>
                <w:lang w:val="ru-RU"/>
              </w:rPr>
              <w:t>Воображаемая ситуация. Представим, что мы можем наблюдать, какПушкин читает стихи няне. Рассмотрим рисунок Н. Ильина: «Пушкин иняня.Зимнийвечер»,прочитаемотрывокизстихотворения.</w:t>
            </w:r>
          </w:p>
          <w:p w:rsidR="00D968B1" w:rsidRPr="006B1852" w:rsidRDefault="00D968B1" w:rsidP="00767082">
            <w:pPr>
              <w:pStyle w:val="TableParagraph"/>
              <w:ind w:right="100" w:firstLine="339"/>
              <w:rPr>
                <w:sz w:val="24"/>
                <w:szCs w:val="24"/>
                <w:lang w:val="ru-RU"/>
              </w:rPr>
            </w:pPr>
            <w:r w:rsidRPr="006B1852">
              <w:rPr>
                <w:sz w:val="24"/>
                <w:szCs w:val="24"/>
                <w:lang w:val="ru-RU"/>
              </w:rPr>
              <w:t>РассматриваниерепродукциикартиныИ.Репина«Пушкинналицейскомэкзамене».Беседа:«Увлеченлипоэтчтениемсвоегостихотворения? Как реагирует Державин на его выступление?». ОценкасловДержавина«Прекрасно!Великолепна!Господа,даэтоистиннаяпоэзия!»</w:t>
            </w:r>
          </w:p>
          <w:p w:rsidR="00D968B1" w:rsidRPr="006B1852" w:rsidRDefault="00D968B1" w:rsidP="00767082">
            <w:pPr>
              <w:pStyle w:val="TableParagraph"/>
              <w:ind w:right="97" w:firstLine="409"/>
              <w:rPr>
                <w:sz w:val="24"/>
                <w:szCs w:val="24"/>
                <w:lang w:val="ru-RU"/>
              </w:rPr>
            </w:pPr>
            <w:r w:rsidRPr="006B1852">
              <w:rPr>
                <w:sz w:val="24"/>
                <w:szCs w:val="24"/>
                <w:lang w:val="ru-RU"/>
              </w:rPr>
              <w:t>Интерактивноезадание:оценимразговорныйстильпоэзииА.С.Пушкина,близостьязыкакнародному,яркость,выразительностьязыка(на</w:t>
            </w:r>
          </w:p>
          <w:p w:rsidR="00D968B1" w:rsidRPr="006B1852" w:rsidRDefault="00D968B1" w:rsidP="00767082">
            <w:pPr>
              <w:pStyle w:val="TableParagraph"/>
              <w:spacing w:before="1" w:line="301" w:lineRule="exact"/>
              <w:rPr>
                <w:sz w:val="24"/>
                <w:szCs w:val="24"/>
              </w:rPr>
            </w:pPr>
            <w:r w:rsidRPr="006B1852">
              <w:rPr>
                <w:sz w:val="24"/>
                <w:szCs w:val="24"/>
              </w:rPr>
              <w:t>примерахизегопроизведений)</w:t>
            </w:r>
          </w:p>
        </w:tc>
      </w:tr>
    </w:tbl>
    <w:p w:rsidR="00D968B1" w:rsidRDefault="00D968B1" w:rsidP="003F423F">
      <w:pPr>
        <w:tabs>
          <w:tab w:val="left" w:pos="851"/>
        </w:tabs>
        <w:spacing w:after="0" w:line="240" w:lineRule="auto"/>
        <w:rPr>
          <w:rFonts w:ascii="Times New Roman" w:hAnsi="Times New Roman" w:cs="Times New Roman"/>
          <w:b/>
          <w:i/>
          <w:sz w:val="24"/>
          <w:szCs w:val="24"/>
        </w:rPr>
      </w:pPr>
    </w:p>
    <w:p w:rsidR="00321CF7" w:rsidRPr="007C4720" w:rsidRDefault="003F423F" w:rsidP="00321CF7">
      <w:pPr>
        <w:spacing w:after="0" w:line="240" w:lineRule="auto"/>
        <w:jc w:val="both"/>
        <w:rPr>
          <w:rFonts w:ascii="Times New Roman" w:hAnsi="Times New Roman" w:cs="Times New Roman"/>
          <w:b/>
          <w:sz w:val="24"/>
          <w:szCs w:val="24"/>
        </w:rPr>
      </w:pPr>
      <w:r w:rsidRPr="003F423F">
        <w:rPr>
          <w:rFonts w:ascii="Times New Roman" w:hAnsi="Times New Roman" w:cs="Times New Roman"/>
          <w:b/>
          <w:i/>
          <w:sz w:val="24"/>
          <w:szCs w:val="24"/>
        </w:rPr>
        <w:tab/>
      </w:r>
      <w:r w:rsidR="00321CF7" w:rsidRPr="007C4720">
        <w:rPr>
          <w:rFonts w:ascii="Times New Roman" w:hAnsi="Times New Roman" w:cs="Times New Roman"/>
          <w:b/>
          <w:sz w:val="24"/>
          <w:szCs w:val="24"/>
        </w:rPr>
        <w:t>ПРОГРАММА ВНЕУРОЧНОЙ ДЕЯТЕЛЬНОСТИ «</w:t>
      </w:r>
      <w:r w:rsidR="00321CF7">
        <w:rPr>
          <w:rFonts w:ascii="Times New Roman" w:hAnsi="Times New Roman" w:cs="Times New Roman"/>
          <w:b/>
          <w:sz w:val="24"/>
          <w:szCs w:val="24"/>
        </w:rPr>
        <w:t>Творческая мастерская</w:t>
      </w:r>
      <w:r w:rsidR="00321CF7" w:rsidRPr="007C4720">
        <w:rPr>
          <w:rFonts w:ascii="Times New Roman" w:hAnsi="Times New Roman" w:cs="Times New Roman"/>
          <w:b/>
          <w:sz w:val="24"/>
          <w:szCs w:val="24"/>
        </w:rPr>
        <w:t>»</w:t>
      </w:r>
    </w:p>
    <w:p w:rsidR="00321CF7" w:rsidRPr="00D74FA8" w:rsidRDefault="00321CF7" w:rsidP="00321CF7">
      <w:pPr>
        <w:spacing w:before="100" w:beforeAutospacing="1" w:after="100" w:afterAutospacing="1" w:line="240" w:lineRule="auto"/>
        <w:jc w:val="center"/>
        <w:rPr>
          <w:rFonts w:ascii="Times New Roman" w:eastAsia="Times New Roman" w:hAnsi="Times New Roman" w:cs="Times New Roman"/>
          <w:b/>
          <w:sz w:val="24"/>
          <w:szCs w:val="24"/>
        </w:rPr>
      </w:pPr>
      <w:r w:rsidRPr="00D74FA8">
        <w:rPr>
          <w:rFonts w:ascii="Times New Roman" w:eastAsia="Times New Roman" w:hAnsi="Times New Roman" w:cs="Times New Roman"/>
          <w:b/>
          <w:sz w:val="24"/>
          <w:szCs w:val="24"/>
          <w:lang w:val="en-US"/>
        </w:rPr>
        <w:t>I</w:t>
      </w:r>
      <w:r w:rsidRPr="00D74FA8">
        <w:rPr>
          <w:rFonts w:ascii="Times New Roman" w:eastAsia="Times New Roman" w:hAnsi="Times New Roman" w:cs="Times New Roman"/>
          <w:b/>
          <w:sz w:val="24"/>
          <w:szCs w:val="24"/>
        </w:rPr>
        <w:t>. Пояснительная записка</w:t>
      </w:r>
    </w:p>
    <w:p w:rsidR="00321CF7" w:rsidRPr="00D74FA8" w:rsidRDefault="00321CF7" w:rsidP="00321CF7">
      <w:pPr>
        <w:autoSpaceDE w:val="0"/>
        <w:autoSpaceDN w:val="0"/>
        <w:adjustRightInd w:val="0"/>
        <w:spacing w:after="0" w:line="240" w:lineRule="auto"/>
        <w:ind w:right="-284"/>
        <w:jc w:val="both"/>
        <w:rPr>
          <w:rFonts w:ascii="Times New Roman" w:eastAsia="Times New Roman" w:hAnsi="Times New Roman" w:cs="Times New Roman"/>
          <w:sz w:val="24"/>
          <w:szCs w:val="24"/>
        </w:rPr>
      </w:pP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 xml:space="preserve">Развитие детского творчества является актуальной проблемой современной педагогики и психологии, и ставит перед системой образования основную цель - воспитание у обучающихся творческого подхода к преобразованию окружающего мира, активности и самостоятельности мышления, способствующих достижению положительных изменений в жизни общества. В развитии детского творчества большую роль играет внеурочная деятельность. Так как она направлена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свободного времени. Содержание программы направлено на активное приобщение обучающихся к техническому и художественному творчеству, носит развивающий, личностно-ориентированный характер, позволяет удовлетворить познавательные и коммуникативные интересы обучающихся, а также сформировать навыки деятельности на уровне практического применения. </w:t>
      </w:r>
    </w:p>
    <w:p w:rsidR="00321CF7"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b/>
          <w:bCs/>
          <w:color w:val="181818"/>
          <w:sz w:val="24"/>
          <w:szCs w:val="24"/>
        </w:rPr>
        <w:t>Цель программы:</w:t>
      </w:r>
      <w:r w:rsidRPr="00D74FA8">
        <w:rPr>
          <w:rFonts w:ascii="Times New Roman" w:eastAsia="Times New Roman" w:hAnsi="Times New Roman" w:cs="Times New Roman"/>
          <w:color w:val="181818"/>
          <w:sz w:val="24"/>
          <w:szCs w:val="24"/>
        </w:rPr>
        <w:t> создание условий для развития творческих способностей, творческой самостоятельности, художественного вкуса школьников в области технического творчества через формирование элементарных конструкторских умений и навыков. </w:t>
      </w:r>
    </w:p>
    <w:p w:rsidR="00321CF7"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p>
    <w:p w:rsidR="00321CF7" w:rsidRPr="00526B67" w:rsidRDefault="00321CF7" w:rsidP="00321CF7">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rPr>
      </w:pPr>
      <w:r w:rsidRPr="00526B67">
        <w:rPr>
          <w:rFonts w:ascii="Times New Roman" w:eastAsia="Times New Roman" w:hAnsi="Times New Roman" w:cs="Times New Roman"/>
          <w:b/>
          <w:sz w:val="24"/>
          <w:szCs w:val="24"/>
        </w:rPr>
        <w:t>Место учебного предмета в учебном плане</w:t>
      </w:r>
    </w:p>
    <w:tbl>
      <w:tblPr>
        <w:tblW w:w="5000" w:type="pct"/>
        <w:tblCellMar>
          <w:left w:w="40" w:type="dxa"/>
          <w:right w:w="40" w:type="dxa"/>
        </w:tblCellMar>
        <w:tblLook w:val="0000"/>
      </w:tblPr>
      <w:tblGrid>
        <w:gridCol w:w="2306"/>
        <w:gridCol w:w="2391"/>
        <w:gridCol w:w="2306"/>
        <w:gridCol w:w="2432"/>
      </w:tblGrid>
      <w:tr w:rsidR="00321CF7" w:rsidRPr="00526B67" w:rsidTr="00321CF7">
        <w:trPr>
          <w:trHeight w:hRule="exact" w:val="1095"/>
        </w:trPr>
        <w:tc>
          <w:tcPr>
            <w:tcW w:w="1222"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widowControl w:val="0"/>
              <w:shd w:val="clear" w:color="auto" w:fill="FFFFFF"/>
              <w:suppressAutoHyphens/>
              <w:autoSpaceDE w:val="0"/>
              <w:autoSpaceDN w:val="0"/>
              <w:adjustRightInd w:val="0"/>
              <w:spacing w:before="100" w:beforeAutospacing="1" w:after="0" w:afterAutospacing="1" w:line="240" w:lineRule="auto"/>
              <w:jc w:val="center"/>
              <w:rPr>
                <w:rFonts w:ascii="Times New Roman" w:eastAsia="Times New Roman" w:hAnsi="Times New Roman" w:cs="Times New Roman"/>
                <w:sz w:val="24"/>
                <w:szCs w:val="24"/>
                <w:lang w:val="en-US"/>
              </w:rPr>
            </w:pPr>
            <w:r w:rsidRPr="00526B67">
              <w:rPr>
                <w:rFonts w:ascii="Times New Roman" w:eastAsia="Times New Roman" w:hAnsi="Times New Roman" w:cs="Times New Roman"/>
                <w:spacing w:val="-3"/>
                <w:sz w:val="24"/>
                <w:szCs w:val="24"/>
                <w:lang w:val="en-US"/>
              </w:rPr>
              <w:lastRenderedPageBreak/>
              <w:t>Год обучения</w:t>
            </w:r>
          </w:p>
        </w:tc>
        <w:tc>
          <w:tcPr>
            <w:tcW w:w="1267"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shd w:val="clear" w:color="auto" w:fill="FFFFFF"/>
              <w:suppressAutoHyphens/>
              <w:spacing w:before="100" w:beforeAutospacing="1" w:after="0" w:afterAutospacing="1" w:line="240" w:lineRule="auto"/>
              <w:jc w:val="center"/>
              <w:rPr>
                <w:rFonts w:ascii="Times New Roman" w:eastAsia="Times New Roman" w:hAnsi="Times New Roman" w:cs="Times New Roman"/>
                <w:sz w:val="24"/>
                <w:szCs w:val="24"/>
              </w:rPr>
            </w:pPr>
            <w:r w:rsidRPr="00526B67">
              <w:rPr>
                <w:rFonts w:ascii="Times New Roman" w:eastAsia="Times New Roman" w:hAnsi="Times New Roman" w:cs="Times New Roman"/>
                <w:spacing w:val="-3"/>
                <w:sz w:val="24"/>
                <w:szCs w:val="24"/>
              </w:rPr>
              <w:t>Количество часов в</w:t>
            </w:r>
            <w:r w:rsidRPr="00526B67">
              <w:rPr>
                <w:rFonts w:ascii="Times New Roman" w:eastAsia="Times New Roman" w:hAnsi="Times New Roman" w:cs="Times New Roman"/>
                <w:spacing w:val="-2"/>
                <w:sz w:val="24"/>
                <w:szCs w:val="24"/>
              </w:rPr>
              <w:t>неделю</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shd w:val="clear" w:color="auto" w:fill="FFFFFF"/>
              <w:suppressAutoHyphens/>
              <w:spacing w:before="100" w:beforeAutospacing="1" w:after="0" w:afterAutospacing="1" w:line="240" w:lineRule="auto"/>
              <w:jc w:val="center"/>
              <w:rPr>
                <w:rFonts w:ascii="Times New Roman" w:eastAsia="Times New Roman" w:hAnsi="Times New Roman" w:cs="Times New Roman"/>
                <w:spacing w:val="-2"/>
                <w:sz w:val="24"/>
                <w:szCs w:val="24"/>
                <w:lang w:val="en-US"/>
              </w:rPr>
            </w:pPr>
            <w:r w:rsidRPr="00526B67">
              <w:rPr>
                <w:rFonts w:ascii="Times New Roman" w:eastAsia="Times New Roman" w:hAnsi="Times New Roman" w:cs="Times New Roman"/>
                <w:spacing w:val="-2"/>
                <w:sz w:val="24"/>
                <w:szCs w:val="24"/>
                <w:lang w:val="en-US"/>
              </w:rPr>
              <w:t>Количество учебныхнедель</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widowControl w:val="0"/>
              <w:shd w:val="clear" w:color="auto" w:fill="FFFFFF"/>
              <w:suppressAutoHyphens/>
              <w:autoSpaceDE w:val="0"/>
              <w:autoSpaceDN w:val="0"/>
              <w:adjustRightInd w:val="0"/>
              <w:spacing w:before="100" w:beforeAutospacing="1" w:after="0" w:afterAutospacing="1" w:line="240" w:lineRule="auto"/>
              <w:jc w:val="center"/>
              <w:rPr>
                <w:rFonts w:ascii="Times New Roman" w:eastAsia="Times New Roman" w:hAnsi="Times New Roman" w:cs="Times New Roman"/>
                <w:sz w:val="24"/>
                <w:szCs w:val="24"/>
              </w:rPr>
            </w:pPr>
            <w:r w:rsidRPr="00526B67">
              <w:rPr>
                <w:rFonts w:ascii="Times New Roman" w:eastAsia="Times New Roman" w:hAnsi="Times New Roman" w:cs="Times New Roman"/>
                <w:spacing w:val="-2"/>
                <w:sz w:val="24"/>
                <w:szCs w:val="24"/>
              </w:rPr>
              <w:t xml:space="preserve">Всего часов за </w:t>
            </w:r>
            <w:r w:rsidRPr="00526B67">
              <w:rPr>
                <w:rFonts w:ascii="Times New Roman" w:eastAsia="Times New Roman" w:hAnsi="Times New Roman" w:cs="Times New Roman"/>
                <w:sz w:val="24"/>
                <w:szCs w:val="24"/>
              </w:rPr>
              <w:t>учебный год</w:t>
            </w:r>
          </w:p>
        </w:tc>
      </w:tr>
      <w:tr w:rsidR="00321CF7" w:rsidRPr="00526B67" w:rsidTr="00321CF7">
        <w:trPr>
          <w:trHeight w:hRule="exact" w:val="336"/>
        </w:trPr>
        <w:tc>
          <w:tcPr>
            <w:tcW w:w="1222"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widowControl w:val="0"/>
              <w:shd w:val="clear" w:color="auto" w:fill="FFFFFF"/>
              <w:suppressAutoHyphens/>
              <w:autoSpaceDE w:val="0"/>
              <w:autoSpaceDN w:val="0"/>
              <w:adjustRightInd w:val="0"/>
              <w:spacing w:after="0" w:line="240" w:lineRule="auto"/>
              <w:rPr>
                <w:rFonts w:ascii="Times New Roman" w:hAnsi="Times New Roman" w:cs="Times New Roman"/>
                <w:spacing w:val="-3"/>
                <w:sz w:val="24"/>
                <w:szCs w:val="24"/>
              </w:rPr>
            </w:pPr>
            <w:r w:rsidRPr="00526B67">
              <w:rPr>
                <w:rFonts w:ascii="Times New Roman" w:hAnsi="Times New Roman" w:cs="Times New Roman"/>
                <w:spacing w:val="-3"/>
                <w:sz w:val="24"/>
                <w:szCs w:val="24"/>
              </w:rPr>
              <w:t>1 доп. класс</w:t>
            </w:r>
          </w:p>
        </w:tc>
        <w:tc>
          <w:tcPr>
            <w:tcW w:w="1267"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widowControl w:val="0"/>
              <w:shd w:val="clear" w:color="auto" w:fill="FFFFFF"/>
              <w:suppressAutoHyphen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widowControl w:val="0"/>
              <w:shd w:val="clear" w:color="auto" w:fill="FFFFFF"/>
              <w:suppressAutoHyphens/>
              <w:autoSpaceDE w:val="0"/>
              <w:autoSpaceDN w:val="0"/>
              <w:adjustRightInd w:val="0"/>
              <w:spacing w:after="0" w:line="240" w:lineRule="auto"/>
              <w:jc w:val="center"/>
              <w:rPr>
                <w:rFonts w:ascii="Times New Roman" w:hAnsi="Times New Roman" w:cs="Times New Roman"/>
                <w:sz w:val="24"/>
                <w:szCs w:val="24"/>
              </w:rPr>
            </w:pPr>
            <w:r w:rsidRPr="00526B67">
              <w:rPr>
                <w:rFonts w:ascii="Times New Roman" w:hAnsi="Times New Roman" w:cs="Times New Roman"/>
                <w:sz w:val="24"/>
                <w:szCs w:val="24"/>
              </w:rPr>
              <w:t>33</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widowControl w:val="0"/>
              <w:shd w:val="clear" w:color="auto" w:fill="FFFFFF"/>
              <w:suppressAutoHyphen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321CF7" w:rsidRPr="00526B67" w:rsidTr="00321CF7">
        <w:trPr>
          <w:trHeight w:hRule="exact" w:val="336"/>
        </w:trPr>
        <w:tc>
          <w:tcPr>
            <w:tcW w:w="1222"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26B67">
              <w:rPr>
                <w:rFonts w:ascii="Times New Roman" w:hAnsi="Times New Roman" w:cs="Times New Roman"/>
                <w:spacing w:val="-3"/>
                <w:sz w:val="24"/>
                <w:szCs w:val="24"/>
              </w:rPr>
              <w:t>1 класс</w:t>
            </w:r>
          </w:p>
        </w:tc>
        <w:tc>
          <w:tcPr>
            <w:tcW w:w="1267"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widowControl w:val="0"/>
              <w:shd w:val="clear" w:color="auto" w:fill="FFFFFF"/>
              <w:suppressAutoHyphen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widowControl w:val="0"/>
              <w:shd w:val="clear" w:color="auto" w:fill="FFFFFF"/>
              <w:suppressAutoHyphens/>
              <w:autoSpaceDE w:val="0"/>
              <w:autoSpaceDN w:val="0"/>
              <w:adjustRightInd w:val="0"/>
              <w:spacing w:after="0" w:line="240" w:lineRule="auto"/>
              <w:jc w:val="center"/>
              <w:rPr>
                <w:rFonts w:ascii="Times New Roman" w:hAnsi="Times New Roman" w:cs="Times New Roman"/>
                <w:sz w:val="24"/>
                <w:szCs w:val="24"/>
              </w:rPr>
            </w:pPr>
            <w:r w:rsidRPr="00526B67">
              <w:rPr>
                <w:rFonts w:ascii="Times New Roman" w:hAnsi="Times New Roman" w:cs="Times New Roman"/>
                <w:sz w:val="24"/>
                <w:szCs w:val="24"/>
              </w:rPr>
              <w:t>33</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widowControl w:val="0"/>
              <w:shd w:val="clear" w:color="auto" w:fill="FFFFFF"/>
              <w:suppressAutoHyphen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321CF7" w:rsidRPr="00526B67" w:rsidTr="00321CF7">
        <w:trPr>
          <w:trHeight w:hRule="exact" w:val="336"/>
        </w:trPr>
        <w:tc>
          <w:tcPr>
            <w:tcW w:w="1222"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26B67">
              <w:rPr>
                <w:rFonts w:ascii="Times New Roman" w:hAnsi="Times New Roman" w:cs="Times New Roman"/>
                <w:sz w:val="24"/>
                <w:szCs w:val="24"/>
              </w:rPr>
              <w:t>2 класс</w:t>
            </w:r>
          </w:p>
        </w:tc>
        <w:tc>
          <w:tcPr>
            <w:tcW w:w="1267"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widowControl w:val="0"/>
              <w:shd w:val="clear" w:color="auto" w:fill="FFFFFF"/>
              <w:suppressAutoHyphen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widowControl w:val="0"/>
              <w:shd w:val="clear" w:color="auto" w:fill="FFFFFF"/>
              <w:suppressAutoHyphens/>
              <w:autoSpaceDE w:val="0"/>
              <w:autoSpaceDN w:val="0"/>
              <w:adjustRightInd w:val="0"/>
              <w:spacing w:after="0" w:line="240" w:lineRule="auto"/>
              <w:jc w:val="center"/>
              <w:rPr>
                <w:rFonts w:ascii="Times New Roman" w:hAnsi="Times New Roman" w:cs="Times New Roman"/>
                <w:sz w:val="24"/>
                <w:szCs w:val="24"/>
              </w:rPr>
            </w:pPr>
            <w:r w:rsidRPr="00526B67">
              <w:rPr>
                <w:rFonts w:ascii="Times New Roman" w:hAnsi="Times New Roman" w:cs="Times New Roman"/>
                <w:sz w:val="24"/>
                <w:szCs w:val="24"/>
              </w:rPr>
              <w:t>34</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widowControl w:val="0"/>
              <w:shd w:val="clear" w:color="auto" w:fill="FFFFFF"/>
              <w:suppressAutoHyphen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321CF7" w:rsidRPr="00526B67" w:rsidTr="00321CF7">
        <w:trPr>
          <w:trHeight w:hRule="exact" w:val="336"/>
        </w:trPr>
        <w:tc>
          <w:tcPr>
            <w:tcW w:w="1222"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26B67">
              <w:rPr>
                <w:rFonts w:ascii="Times New Roman" w:hAnsi="Times New Roman" w:cs="Times New Roman"/>
                <w:sz w:val="24"/>
                <w:szCs w:val="24"/>
              </w:rPr>
              <w:t>3 класс</w:t>
            </w:r>
          </w:p>
        </w:tc>
        <w:tc>
          <w:tcPr>
            <w:tcW w:w="1267"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widowControl w:val="0"/>
              <w:shd w:val="clear" w:color="auto" w:fill="FFFFFF"/>
              <w:suppressAutoHyphen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widowControl w:val="0"/>
              <w:shd w:val="clear" w:color="auto" w:fill="FFFFFF"/>
              <w:suppressAutoHyphens/>
              <w:autoSpaceDE w:val="0"/>
              <w:autoSpaceDN w:val="0"/>
              <w:adjustRightInd w:val="0"/>
              <w:spacing w:after="0" w:line="240" w:lineRule="auto"/>
              <w:jc w:val="center"/>
              <w:rPr>
                <w:rFonts w:ascii="Times New Roman" w:hAnsi="Times New Roman" w:cs="Times New Roman"/>
                <w:sz w:val="24"/>
                <w:szCs w:val="24"/>
              </w:rPr>
            </w:pPr>
            <w:r w:rsidRPr="00526B67">
              <w:rPr>
                <w:rFonts w:ascii="Times New Roman" w:hAnsi="Times New Roman" w:cs="Times New Roman"/>
                <w:sz w:val="24"/>
                <w:szCs w:val="24"/>
              </w:rPr>
              <w:t>34</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widowControl w:val="0"/>
              <w:shd w:val="clear" w:color="auto" w:fill="FFFFFF"/>
              <w:suppressAutoHyphen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321CF7" w:rsidRPr="00526B67" w:rsidTr="00321CF7">
        <w:trPr>
          <w:trHeight w:hRule="exact" w:val="336"/>
        </w:trPr>
        <w:tc>
          <w:tcPr>
            <w:tcW w:w="1222"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526B67">
              <w:rPr>
                <w:rFonts w:ascii="Times New Roman" w:hAnsi="Times New Roman" w:cs="Times New Roman"/>
                <w:sz w:val="24"/>
                <w:szCs w:val="24"/>
              </w:rPr>
              <w:t>4 класс</w:t>
            </w:r>
          </w:p>
        </w:tc>
        <w:tc>
          <w:tcPr>
            <w:tcW w:w="1267"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widowControl w:val="0"/>
              <w:shd w:val="clear" w:color="auto" w:fill="FFFFFF"/>
              <w:suppressAutoHyphen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widowControl w:val="0"/>
              <w:shd w:val="clear" w:color="auto" w:fill="FFFFFF"/>
              <w:suppressAutoHyphens/>
              <w:autoSpaceDE w:val="0"/>
              <w:autoSpaceDN w:val="0"/>
              <w:adjustRightInd w:val="0"/>
              <w:spacing w:after="0" w:line="240" w:lineRule="auto"/>
              <w:jc w:val="center"/>
              <w:rPr>
                <w:rFonts w:ascii="Times New Roman" w:hAnsi="Times New Roman" w:cs="Times New Roman"/>
                <w:sz w:val="24"/>
                <w:szCs w:val="24"/>
              </w:rPr>
            </w:pPr>
            <w:r w:rsidRPr="00526B67">
              <w:rPr>
                <w:rFonts w:ascii="Times New Roman" w:hAnsi="Times New Roman" w:cs="Times New Roman"/>
                <w:sz w:val="24"/>
                <w:szCs w:val="24"/>
              </w:rPr>
              <w:t>34</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widowControl w:val="0"/>
              <w:shd w:val="clear" w:color="auto" w:fill="FFFFFF"/>
              <w:suppressAutoHyphen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321CF7" w:rsidRPr="00526B67" w:rsidTr="00321CF7">
        <w:trPr>
          <w:trHeight w:hRule="exact" w:val="336"/>
        </w:trPr>
        <w:tc>
          <w:tcPr>
            <w:tcW w:w="3710" w:type="pct"/>
            <w:gridSpan w:val="3"/>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widowControl w:val="0"/>
              <w:shd w:val="clear" w:color="auto" w:fill="FFFFFF"/>
              <w:suppressAutoHyphens/>
              <w:autoSpaceDE w:val="0"/>
              <w:autoSpaceDN w:val="0"/>
              <w:adjustRightInd w:val="0"/>
              <w:spacing w:after="0" w:line="240" w:lineRule="auto"/>
              <w:jc w:val="center"/>
              <w:rPr>
                <w:rFonts w:ascii="Times New Roman" w:hAnsi="Times New Roman" w:cs="Times New Roman"/>
                <w:sz w:val="24"/>
                <w:szCs w:val="24"/>
              </w:rPr>
            </w:pPr>
            <w:r w:rsidRPr="00526B67">
              <w:rPr>
                <w:rFonts w:ascii="Times New Roman" w:hAnsi="Times New Roman" w:cs="Times New Roman"/>
                <w:sz w:val="24"/>
                <w:szCs w:val="24"/>
              </w:rPr>
              <w:t>Итого</w:t>
            </w:r>
          </w:p>
        </w:tc>
        <w:tc>
          <w:tcPr>
            <w:tcW w:w="1290" w:type="pct"/>
            <w:tcBorders>
              <w:top w:val="single" w:sz="6" w:space="0" w:color="auto"/>
              <w:left w:val="single" w:sz="6" w:space="0" w:color="auto"/>
              <w:bottom w:val="single" w:sz="6" w:space="0" w:color="auto"/>
              <w:right w:val="single" w:sz="6" w:space="0" w:color="auto"/>
            </w:tcBorders>
            <w:shd w:val="clear" w:color="auto" w:fill="FFFFFF"/>
          </w:tcPr>
          <w:p w:rsidR="00321CF7" w:rsidRPr="00526B67" w:rsidRDefault="00321CF7" w:rsidP="00767082">
            <w:pPr>
              <w:widowControl w:val="0"/>
              <w:shd w:val="clear" w:color="auto" w:fill="FFFFFF"/>
              <w:suppressAutoHyphens/>
              <w:autoSpaceDE w:val="0"/>
              <w:autoSpaceDN w:val="0"/>
              <w:adjustRightInd w:val="0"/>
              <w:spacing w:after="0" w:line="240" w:lineRule="auto"/>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134</w:t>
            </w:r>
          </w:p>
        </w:tc>
      </w:tr>
    </w:tbl>
    <w:p w:rsidR="00321CF7" w:rsidRPr="00D74FA8" w:rsidRDefault="00321CF7" w:rsidP="00321CF7">
      <w:pPr>
        <w:shd w:val="clear" w:color="auto" w:fill="FFFFFF"/>
        <w:spacing w:after="117" w:line="225" w:lineRule="atLeast"/>
        <w:ind w:left="647" w:right="709"/>
        <w:jc w:val="both"/>
        <w:rPr>
          <w:rFonts w:ascii="Times New Roman" w:eastAsia="Times New Roman" w:hAnsi="Times New Roman" w:cs="Times New Roman"/>
          <w:b/>
          <w:bCs/>
          <w:color w:val="181818"/>
          <w:sz w:val="24"/>
          <w:szCs w:val="24"/>
        </w:rPr>
      </w:pPr>
    </w:p>
    <w:p w:rsidR="00321CF7" w:rsidRPr="00D74FA8" w:rsidRDefault="00321CF7" w:rsidP="00321CF7">
      <w:pPr>
        <w:jc w:val="center"/>
        <w:rPr>
          <w:rFonts w:ascii="Times New Roman" w:eastAsia="Times New Roman" w:hAnsi="Times New Roman" w:cs="Times New Roman"/>
          <w:b/>
          <w:bCs/>
          <w:color w:val="000000"/>
          <w:sz w:val="24"/>
          <w:szCs w:val="24"/>
        </w:rPr>
      </w:pPr>
      <w:r w:rsidRPr="00D74FA8">
        <w:rPr>
          <w:rFonts w:ascii="Times New Roman" w:eastAsia="Times New Roman" w:hAnsi="Times New Roman" w:cs="Times New Roman"/>
          <w:b/>
          <w:bCs/>
          <w:color w:val="000000"/>
          <w:sz w:val="24"/>
          <w:szCs w:val="24"/>
          <w:lang w:val="en-US"/>
        </w:rPr>
        <w:t>II</w:t>
      </w:r>
      <w:r w:rsidRPr="00D74FA8">
        <w:rPr>
          <w:rFonts w:ascii="Times New Roman" w:eastAsia="Times New Roman" w:hAnsi="Times New Roman" w:cs="Times New Roman"/>
          <w:b/>
          <w:bCs/>
          <w:color w:val="000000"/>
          <w:sz w:val="24"/>
          <w:szCs w:val="24"/>
        </w:rPr>
        <w:t>. Содержание обучения</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Знакомство с учебным кабинетом, содержанием программы, правилами внутреннего распорядка, правилами поведения обучающихся. Задачи и структура занятий. Знакомство с материалами и инструментами. Бумага, её виды и свойства. Инструктаж по правилам техники безопасности. Основные требования к организации рабочего места. Знакомство с различными шаблонами и трафаретами. Приёмы работы с ними. Приёмы работы с копировальной бумагой. Способы декоративно-художественного оформления творческих работ. Входящая диагностика в форме беседы о знаниях и умениях обучающихся.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Отработка приёмов работы с ножницами: резание по прямой, кривой, по кругу, вырезание отверстий. Упражнения в вырезании деталей из бумаги в один слой и сложенной вдвое, а также путём симметричного и ассиметричного вырезания. Изготовление деталей с помощью шаблонов. Изготовление простейших поделок из бумаги с целью выявления интересов и степени подготовки детей (входящая диагностика). </w:t>
      </w:r>
    </w:p>
    <w:p w:rsidR="00321CF7" w:rsidRPr="00D74FA8" w:rsidRDefault="00321CF7" w:rsidP="00321CF7">
      <w:pPr>
        <w:shd w:val="clear" w:color="auto" w:fill="FFFFFF"/>
        <w:spacing w:after="23" w:line="225" w:lineRule="atLeast"/>
        <w:jc w:val="both"/>
        <w:rPr>
          <w:rFonts w:ascii="Times New Roman" w:eastAsia="Times New Roman" w:hAnsi="Times New Roman" w:cs="Times New Roman"/>
          <w:b/>
          <w:color w:val="181818"/>
          <w:sz w:val="24"/>
          <w:szCs w:val="24"/>
        </w:rPr>
      </w:pPr>
      <w:r w:rsidRPr="00D74FA8">
        <w:rPr>
          <w:rFonts w:ascii="Times New Roman" w:eastAsia="Times New Roman" w:hAnsi="Times New Roman" w:cs="Times New Roman"/>
          <w:b/>
          <w:color w:val="181818"/>
          <w:sz w:val="24"/>
          <w:szCs w:val="24"/>
        </w:rPr>
        <w:t xml:space="preserve">Мастерим бумажный мир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Рассказ о трех мудрецах. Беседа о свойствах бумаги. рабочие операции с бумагой (сгибание, складывание, сминание, резание, склеивание). Рассказ о производстве бумаги.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 xml:space="preserve">Плоскостные головоломки из геометрической фигуры. Складывание по схемам различных предметов, животных или людей. Симметричное вырезание. Симметричные детали. Разметка по шаблонам и трафаретам, разметка на глаз.  Симметричное складывание и вырезание. Изготовление объемной открытки. Аппликация. Аппликация и ее виды. Инструменты и материалы, необходимые для изготовления аппликации. Порядок выполнения аппликации. Аппликации из различных материалов. Основы композиции. Понятия о цвете: теплые и холодные цвета, хроматические и ахроматические цвета. Основные и дополнительные цвета. Плоские и объемные композиции, симметричные композиции.  Выполнение плоских и объемных аппликаций. Оригами. Условные знаки, принятые в оригами, и основные приемы складывания. Используемые термины в оригами (верхняя сторона, нижняя сторона, диагональ, центр, и т.д.). Базовые формы. Изготовление моделей из бумаги от простейших к сложным фигуркам. Складывание деталей и сборка различных конструкций (модульное оригами). Способы и приемы соединения деталей. Сборка моделей по схеме и собственному замыслу. Применение оригами в системе образования, для развития у детей навыков мелких и точных движений правой и левой руки. Складывание базовых форм и оформление альбома с базовыми формами и готовыми изделиями. Деление сторон и углов на «глазок», что развивает у детей глазомер. Изготовление лодки и автомобиля из базовой формы «дверь». Складывание фигуры воробья, лебедя, журавля, а также сюжетных композиций. Складывание </w:t>
      </w:r>
      <w:r w:rsidRPr="00D74FA8">
        <w:rPr>
          <w:rFonts w:ascii="Times New Roman" w:eastAsia="Times New Roman" w:hAnsi="Times New Roman" w:cs="Times New Roman"/>
          <w:color w:val="181818"/>
          <w:sz w:val="24"/>
          <w:szCs w:val="24"/>
        </w:rPr>
        <w:lastRenderedPageBreak/>
        <w:t>самолетов. Беседа о модульном моделировании. Изготовление модулей для сборки ракеты, домика, замка. </w:t>
      </w:r>
    </w:p>
    <w:p w:rsidR="00321CF7" w:rsidRPr="00D74FA8" w:rsidRDefault="00321CF7" w:rsidP="00321CF7">
      <w:pPr>
        <w:shd w:val="clear" w:color="auto" w:fill="FFFFFF"/>
        <w:spacing w:after="23" w:line="225" w:lineRule="atLeast"/>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Конструирование из коробочек различной формы. Беседа «Новая жизнь старым вещам». Использование бросового материала в изготовлении поделок. Разновидности бросового материала: пустые тарные коробочки, пустые пластиковые бутылочки, крышки, бумажные тарелочки, пластиковые трубочки и т. д. Использование спичечных коробков и тарных коробочек для изготовления поделок. Геометрические тела: куб и параллелепипед. Изготовление развёрток геометрических тел. Способы оклеивания коробочек различных форм. Материалы и инструменты. Способы и приёмы разметки при помощи шаблонов. Приёмы работы с бумагой и картоном. Приёмы работы с копировальной бумагой. Технология изготовления поделок из коробочек различной формы. Способы декоративно-художественного оформления. Инструктаж по ОТ. Образец поделки  «Котик». Повторение приёмов работы с бумагой. Повторение технологии изготовления поделок из коробочек различной формы. Изготовление поделки по образцу. Декоративно=художественное оформление поделок. Конструирование поделок из фантиков</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Беседа «Что можно сделать из фантиков». Приемы работы с бумагой: разметка, сгибание, складывание, склеивание.  Материалы и инструменты. Способы и приёмы разметки при помощи шаблонов. Аппликация и её виды. Предметная, сюжетная, декоративная аппликации. Основы композиции, понятие о цвете и форме. Технология изготовления поделок из фантиков. Способы декоративно-художественного оформления. Образцы поделок: «Бабочки», «Жар-птица», «Куколки».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Повторение приёмов работы с бумагой. Повторение технологии изготовления поделок из фантиков. Изготовление поделок из фантиков по образцу или собственному замыслу. Декоративно-художественное оформление поделок.  Конструирование из пластмассовых баночек.</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Беседа «Что можно сделать из пластмассовых баночек или бутылочек». Материалы и инструменты. Способы и приёмы работы с пластмассой и пластиком. Способы и приёмы разметки при помощи шаблонов. Технология изготовления поделок из пластмассовых баночек.</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Способы декоративно-художественного оформления. Образец поделки «Цветок».</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Повторение способов и приёмов работы с пластмассой и пластиком. Изготовление поделок из пластмассовых баночек по образцу или рисунку. Декоративно-художественное оформление поделок. Конструирование поделок из бумажных тарелочек.</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Беседа «Что можно сделать из бумажной тарелочки». Приёмы работы с бумагой и картоном: разметка, сгибание, складывание, склеивание.  Материалы и инструменты. Способы и приёмы разметки при помощи шаблонов. Изготовление поделок из бумажных тарелочек. Способы декоративно-художественного оформления. Образец поделки «Медвежонок».</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Повторение приёмов работы с бумагой и картоном. Повторение технологии изготовления поделок из бумажной тарелочки. Изготовление поделок из бумажной тарелочки по образцу, рисунку или собственному замыслу. Декоративно-художественное оформление поделок.  Игра с элементами творчества «Юный пожарный»  Беседа «Причины возникновения пожара», «Правила поведения во время пожара». Викторина «Юный пожарный». Аппликация и рисунок. Материалы и инструменты. Основы композиции. Способы и приёмы разметки при помощи шаблонов.  Художественное оформление работы. Беседа о профессиях пожарный и спасатель. Изготовление творческой работы (групповая форма работы) по рисунку или собственному замыслу, посвящённой пожарной безопасности. </w:t>
      </w:r>
    </w:p>
    <w:p w:rsidR="00321CF7" w:rsidRPr="00D74FA8" w:rsidRDefault="00321CF7" w:rsidP="00321CF7">
      <w:pPr>
        <w:shd w:val="clear" w:color="auto" w:fill="FFFFFF"/>
        <w:spacing w:after="28" w:line="225" w:lineRule="atLeast"/>
        <w:jc w:val="both"/>
        <w:rPr>
          <w:rFonts w:ascii="Times New Roman" w:eastAsia="Times New Roman" w:hAnsi="Times New Roman" w:cs="Times New Roman"/>
          <w:color w:val="181818"/>
          <w:sz w:val="24"/>
          <w:szCs w:val="24"/>
        </w:rPr>
      </w:pPr>
    </w:p>
    <w:p w:rsidR="00321CF7" w:rsidRPr="00D74FA8" w:rsidRDefault="00321CF7" w:rsidP="00321CF7">
      <w:pPr>
        <w:shd w:val="clear" w:color="auto" w:fill="FFFFFF"/>
        <w:spacing w:after="23" w:line="225" w:lineRule="atLeast"/>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Конструирование открыток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lastRenderedPageBreak/>
        <w:t>Беседа «История появления открыток», «Зачем мы дарим открытки». Виды открыток. Современные открытки. Приёмы работы с бумагой и картоном.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 xml:space="preserve">Приёмы работы с копировальной бумагой. Шаблоны, рисунки для изготовления открыток. Технология изготовления открыток. Способы декоративно-художественного оформления открыток. Образец праздничной открытки «С праздником!» Практика: Повторение технологии изготовления открыток. Изготовление открыток по образцу или рисунку. Декоративно-художественное оформление открыток. Конструирование рамок для фотографий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Беседа «Что тебе подарить?» Виды подарков и сувениров. Способы изготовления подарков и сувениров из различных материалов. Приёмы работы с бумагой и картоном. Материалы и инструменты. Приёмы работы с копировальной бумагой. Технология изготовления рамок для фотографий по чертежу. Способы декоративно-художественного оформления. Образцы рамок. Повторение приёмов работы с бумагой и картоном. Повторение технологии изготовления рамок для фотографий. Изготовление рамок по чертежу и образцу. Декоративно-художественное оформление рамок для фотографий. </w:t>
      </w:r>
    </w:p>
    <w:p w:rsidR="00321CF7" w:rsidRPr="00D74FA8" w:rsidRDefault="00321CF7" w:rsidP="00321CF7">
      <w:pPr>
        <w:shd w:val="clear" w:color="auto" w:fill="FFFFFF"/>
        <w:spacing w:after="23" w:line="225" w:lineRule="atLeast"/>
        <w:rPr>
          <w:rFonts w:ascii="Times New Roman" w:eastAsia="Times New Roman" w:hAnsi="Times New Roman" w:cs="Times New Roman"/>
          <w:color w:val="181818"/>
          <w:sz w:val="24"/>
          <w:szCs w:val="24"/>
        </w:rPr>
      </w:pPr>
    </w:p>
    <w:p w:rsidR="00321CF7" w:rsidRPr="00D74FA8" w:rsidRDefault="00321CF7" w:rsidP="00321CF7">
      <w:pPr>
        <w:shd w:val="clear" w:color="auto" w:fill="FFFFFF"/>
        <w:spacing w:after="23" w:line="225" w:lineRule="atLeast"/>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Конструирование ёлочных игрушек. Беседы «Новый год – весёлый праздник», «История ёлочной игрушки». Показ и сравнение старинных и современных ёлочных игрушек. Приёмы работы с бумагой и картоном. Вырезание из бумаги сложенной «гармошкой» (гирлянды, ёлочные игрушки). Симметричное и асимметричное вырезание. Материалы для изготовления ёлочных игрушек. Технология изготовления ёлочных игрушек. Способы декоративно-художественного оформления. Шаблоны и трафареты для изготовления ёлочных игрушек. Инструктаж по ОТ. Беседа о профессиях: декоратор, художник, дизайнер. Образцы ёлочных игрушек: «Дед Мороз», «Снегурочка».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Повторение технологии изготовления ёлочных игрушек. Изготовление ёлочных игрушек по образцу. Декоративно-художественное оформление игрушки.   </w:t>
      </w:r>
    </w:p>
    <w:p w:rsidR="00321CF7" w:rsidRPr="00D74FA8" w:rsidRDefault="00321CF7" w:rsidP="00321CF7">
      <w:pPr>
        <w:shd w:val="clear" w:color="auto" w:fill="FFFFFF"/>
        <w:spacing w:after="17" w:line="225" w:lineRule="atLeast"/>
        <w:ind w:left="708"/>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b/>
          <w:bCs/>
          <w:color w:val="181818"/>
          <w:sz w:val="24"/>
          <w:szCs w:val="24"/>
        </w:rPr>
        <w:t> </w:t>
      </w:r>
    </w:p>
    <w:p w:rsidR="00321CF7" w:rsidRPr="00D74FA8" w:rsidRDefault="00321CF7" w:rsidP="00321CF7">
      <w:pPr>
        <w:shd w:val="clear" w:color="auto" w:fill="FFFFFF"/>
        <w:spacing w:after="23" w:line="225" w:lineRule="atLeast"/>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Конструирование простых масок. Беседа «История появления маски». Показ современных масок. Виды масок. Материалы и инструменты для их изготовления. Приёмы работы с бумагой и картоном. Технология изготовления масок из картона. Способы декоративно-художественного оформления масок. Шаблоны и трафареты для изготовления масок. Образцы масок: «Заяц», «Маскарад».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Повторение технологии изготовления масок. Работа с шаблонами. Изготовление масок по образцу (по выбору обучающегося). Декоративно-художественное оформление маски.   </w:t>
      </w:r>
    </w:p>
    <w:p w:rsidR="00321CF7" w:rsidRPr="00D74FA8" w:rsidRDefault="00321CF7" w:rsidP="00321CF7">
      <w:pPr>
        <w:shd w:val="clear" w:color="auto" w:fill="FFFFFF"/>
        <w:spacing w:after="18" w:line="225" w:lineRule="atLeast"/>
        <w:ind w:left="708"/>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b/>
          <w:bCs/>
          <w:color w:val="181818"/>
          <w:sz w:val="24"/>
          <w:szCs w:val="24"/>
        </w:rPr>
        <w:t> </w:t>
      </w:r>
    </w:p>
    <w:p w:rsidR="00321CF7" w:rsidRPr="00D74FA8" w:rsidRDefault="00321CF7" w:rsidP="00321CF7">
      <w:pPr>
        <w:shd w:val="clear" w:color="auto" w:fill="FFFFFF"/>
        <w:spacing w:after="23" w:line="225" w:lineRule="atLeast"/>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Конструирование подарков и сувениров. Беседа «Как отмечают Новый год в разных странах», «Подарок своими руками». Виды подарков и сувениров из бумаги и картона: панно, блокноты, игрушки. Приёмы работы с бумагой и картоном. Технология изготовления сувенира или подарка. Способы декоративно-художественного оформления подарков и сувениров. Шаблоны и трафареты для изготовления подарка. Образцы сувениров и подарков: Панно «Ёлочка и снеговик», блокнот с символом наступающего года.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Повторение приёмов работы с бумагой и картоном. Повторение технологии изготовления подарка или сувенира. Изготовление блокнота с символом наступающего года по образцу. Изготовление панно «Ёлочка и снеговик» по образцу.  Декоративно - художественное оформление подарка или сувенира.   </w:t>
      </w:r>
    </w:p>
    <w:p w:rsidR="00321CF7" w:rsidRPr="00D74FA8" w:rsidRDefault="00321CF7" w:rsidP="00321CF7">
      <w:pPr>
        <w:shd w:val="clear" w:color="auto" w:fill="FFFFFF"/>
        <w:spacing w:after="18" w:line="225" w:lineRule="atLeast"/>
        <w:ind w:left="708"/>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b/>
          <w:bCs/>
          <w:color w:val="181818"/>
          <w:sz w:val="24"/>
          <w:szCs w:val="24"/>
        </w:rPr>
        <w:t> </w:t>
      </w:r>
    </w:p>
    <w:p w:rsidR="00321CF7" w:rsidRPr="00D74FA8" w:rsidRDefault="00321CF7" w:rsidP="00321CF7">
      <w:pPr>
        <w:shd w:val="clear" w:color="auto" w:fill="FFFFFF"/>
        <w:spacing w:after="23" w:line="225" w:lineRule="atLeast"/>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 xml:space="preserve">Конструирование открытокБеседа «История появления открытки». Виды открыток. Показ старинных и современных открыток. Приёмы работы с бумагой и картоном. Приёмы работы с копировальной бумагой. Технология изготовления открыток.  Способы </w:t>
      </w:r>
      <w:r w:rsidRPr="00D74FA8">
        <w:rPr>
          <w:rFonts w:ascii="Times New Roman" w:eastAsia="Times New Roman" w:hAnsi="Times New Roman" w:cs="Times New Roman"/>
          <w:color w:val="181818"/>
          <w:sz w:val="24"/>
          <w:szCs w:val="24"/>
        </w:rPr>
        <w:lastRenderedPageBreak/>
        <w:t>декоративно-художественного оформления открыток. Шаблоны, рисунки для изготовления открыток. Образцы новогодних открыток.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Повторение технологии изготовления открытки. Изготовление открыток с символом наступающего года по образцу или рисунку. Декоративно-художественное оформление открыток.   </w:t>
      </w:r>
    </w:p>
    <w:p w:rsidR="00321CF7" w:rsidRPr="00D74FA8" w:rsidRDefault="00321CF7" w:rsidP="00321CF7">
      <w:pPr>
        <w:shd w:val="clear" w:color="auto" w:fill="FFFFFF"/>
        <w:spacing w:after="117" w:line="225" w:lineRule="atLeast"/>
        <w:ind w:left="647" w:right="709"/>
        <w:jc w:val="both"/>
        <w:rPr>
          <w:rFonts w:ascii="Times New Roman" w:eastAsia="Times New Roman" w:hAnsi="Times New Roman" w:cs="Times New Roman"/>
          <w:b/>
          <w:bCs/>
          <w:color w:val="181818"/>
          <w:sz w:val="24"/>
          <w:szCs w:val="24"/>
        </w:rPr>
      </w:pPr>
    </w:p>
    <w:p w:rsidR="00321CF7" w:rsidRDefault="00321CF7" w:rsidP="00321CF7">
      <w:pPr>
        <w:pStyle w:val="af7"/>
        <w:numPr>
          <w:ilvl w:val="2"/>
          <w:numId w:val="99"/>
        </w:numPr>
        <w:shd w:val="clear" w:color="auto" w:fill="FFFFFF"/>
        <w:spacing w:before="100" w:beforeAutospacing="1" w:afterAutospacing="1"/>
        <w:contextualSpacing/>
        <w:jc w:val="center"/>
        <w:rPr>
          <w:rFonts w:ascii="Times New Roman" w:hAnsi="Times New Roman"/>
          <w:b/>
          <w:sz w:val="24"/>
          <w:szCs w:val="24"/>
        </w:rPr>
      </w:pPr>
      <w:r w:rsidRPr="00F61F4E">
        <w:rPr>
          <w:rFonts w:ascii="Times New Roman" w:hAnsi="Times New Roman"/>
          <w:b/>
          <w:sz w:val="24"/>
          <w:szCs w:val="24"/>
        </w:rPr>
        <w:t>Планируемые резул</w:t>
      </w:r>
      <w:r>
        <w:rPr>
          <w:rFonts w:ascii="Times New Roman" w:hAnsi="Times New Roman"/>
          <w:b/>
          <w:sz w:val="24"/>
          <w:szCs w:val="24"/>
        </w:rPr>
        <w:t>ьтаты</w:t>
      </w:r>
      <w:r w:rsidRPr="00F61F4E">
        <w:rPr>
          <w:rFonts w:ascii="Times New Roman" w:hAnsi="Times New Roman"/>
          <w:b/>
          <w:sz w:val="24"/>
          <w:szCs w:val="24"/>
        </w:rPr>
        <w:t>.</w:t>
      </w:r>
    </w:p>
    <w:p w:rsidR="00321CF7" w:rsidRPr="00D74FA8" w:rsidRDefault="00321CF7" w:rsidP="00321CF7">
      <w:pPr>
        <w:shd w:val="clear" w:color="auto" w:fill="FFFFFF"/>
        <w:spacing w:after="31" w:line="225" w:lineRule="atLeast"/>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w:t>
      </w:r>
      <w:r w:rsidRPr="00D74FA8">
        <w:rPr>
          <w:rFonts w:ascii="Times New Roman" w:eastAsia="Times New Roman" w:hAnsi="Times New Roman" w:cs="Times New Roman"/>
          <w:color w:val="181818"/>
          <w:sz w:val="24"/>
          <w:szCs w:val="24"/>
        </w:rPr>
        <w:t>общие элементарные сведения о бумаге, её видах и свойствах;</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-названия геометрических фигур и геометрических тел;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-соответствие чертежа и объёмного геометрического тела;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-назначение инструментов и приспособлений при работе с бумагой и картоном;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-правила охраны труда при работе с ножницами;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-способы соединения деталей в поделке, аппликации, технической модели;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-основы графической грамоты;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-технологию изготовления поделки, аппликации, технической модели;</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-виды аппликаций (предметная, тематическая (сюжетная), декоративная, плоская, объёмная) и техники их изготовления (о</w:t>
      </w:r>
      <w:r>
        <w:rPr>
          <w:rFonts w:ascii="Times New Roman" w:eastAsia="Times New Roman" w:hAnsi="Times New Roman" w:cs="Times New Roman"/>
          <w:color w:val="181818"/>
          <w:sz w:val="24"/>
          <w:szCs w:val="24"/>
        </w:rPr>
        <w:t>ригами, гофрировка</w:t>
      </w:r>
      <w:r w:rsidRPr="00D74FA8">
        <w:rPr>
          <w:rFonts w:ascii="Times New Roman" w:eastAsia="Times New Roman" w:hAnsi="Times New Roman" w:cs="Times New Roman"/>
          <w:color w:val="181818"/>
          <w:sz w:val="24"/>
          <w:szCs w:val="24"/>
        </w:rPr>
        <w:t>);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-основные правила составления композиции;</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-правила подбора цветов бумаги к основному фону;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-приёмы и способы декоративно-художественного оформления работ;  </w:t>
      </w:r>
      <w:r w:rsidRPr="00D74FA8">
        <w:rPr>
          <w:rFonts w:ascii="Times New Roman" w:eastAsia="Times New Roman" w:hAnsi="Times New Roman" w:cs="Times New Roman"/>
          <w:b/>
          <w:bCs/>
          <w:color w:val="181818"/>
          <w:sz w:val="24"/>
          <w:szCs w:val="24"/>
        </w:rPr>
        <w:t>уметь: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-различать и подбирать для конкретных работ бумагу различных свойств: рисовальную, чертёжную, глянцевую, гладкую, шероховатую;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-подбирать бумагу по цвету;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-применять в работе основные инструменты (ножницы, клей, линейки, карандаши);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-работать с приспособлениями (шаблонами и трафаретами);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-копировать чертежи и рисунки при помощи копировальной бумаги;</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-изготовить объёмную поделку из чертежа (развёртки) геометрического тела;  - вырезать бумажные детали по прямым и закруглённым линиям контура;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-технически грамотно выполнять склеивание и наклеивание деталей поделки;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-заготавливать одинаковые детали различными   способами: по шаблону, путём симметричного и ассиметричного вырезания;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-выполнять аппликации в различных техниках, предусмотренных содержанием программы;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-составлять композиции в аппликации;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-выбирать способы оформления поделки, аппликации, технической модели;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-применять в работе различные материалы (бумага, картон, природный материал, бросовый материал и т.д.);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-бережно относится к инструменту, оборудованию, рационально использовать материал.</w:t>
      </w:r>
    </w:p>
    <w:p w:rsidR="00321CF7" w:rsidRDefault="00321CF7" w:rsidP="00321CF7">
      <w:pPr>
        <w:shd w:val="clear" w:color="auto" w:fill="FFFFFF"/>
        <w:spacing w:after="13" w:line="240" w:lineRule="auto"/>
        <w:ind w:right="63"/>
        <w:jc w:val="both"/>
        <w:rPr>
          <w:rFonts w:ascii="Times New Roman" w:eastAsia="Times New Roman" w:hAnsi="Times New Roman" w:cs="Times New Roman"/>
          <w:b/>
          <w:bCs/>
          <w:color w:val="181818"/>
          <w:sz w:val="24"/>
          <w:szCs w:val="24"/>
          <w:u w:val="single"/>
        </w:rPr>
      </w:pPr>
    </w:p>
    <w:p w:rsidR="00321CF7" w:rsidRPr="00526B67"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526B67">
        <w:rPr>
          <w:rFonts w:ascii="Times New Roman" w:eastAsia="Times New Roman" w:hAnsi="Times New Roman" w:cs="Times New Roman"/>
          <w:bCs/>
          <w:color w:val="181818"/>
          <w:sz w:val="24"/>
          <w:szCs w:val="24"/>
        </w:rPr>
        <w:t>Личностные: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1.</w:t>
      </w:r>
      <w:r>
        <w:rPr>
          <w:rFonts w:ascii="Times New Roman" w:eastAsia="Times New Roman" w:hAnsi="Times New Roman" w:cs="Times New Roman"/>
          <w:color w:val="181818"/>
          <w:sz w:val="24"/>
          <w:szCs w:val="24"/>
        </w:rPr>
        <w:t> </w:t>
      </w:r>
      <w:r w:rsidRPr="00D74FA8">
        <w:rPr>
          <w:rFonts w:ascii="Times New Roman" w:eastAsia="Times New Roman" w:hAnsi="Times New Roman" w:cs="Times New Roman"/>
          <w:color w:val="181818"/>
          <w:sz w:val="24"/>
          <w:szCs w:val="24"/>
        </w:rPr>
        <w:t>Формировать положительно-эмоциональное восприятие окружающего мира: любовь к природе и своей Родине, к родным и близким;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2.</w:t>
      </w:r>
      <w:r>
        <w:rPr>
          <w:rFonts w:ascii="Times New Roman" w:eastAsia="Times New Roman" w:hAnsi="Times New Roman" w:cs="Times New Roman"/>
          <w:color w:val="181818"/>
          <w:sz w:val="24"/>
          <w:szCs w:val="24"/>
        </w:rPr>
        <w:t> </w:t>
      </w:r>
      <w:r w:rsidRPr="00D74FA8">
        <w:rPr>
          <w:rFonts w:ascii="Times New Roman" w:eastAsia="Times New Roman" w:hAnsi="Times New Roman" w:cs="Times New Roman"/>
          <w:color w:val="181818"/>
          <w:sz w:val="24"/>
          <w:szCs w:val="24"/>
        </w:rPr>
        <w:t>Формировать уважительное отношение к иному мнению, истории и культуре других народов;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3.</w:t>
      </w:r>
      <w:r>
        <w:rPr>
          <w:rFonts w:ascii="Times New Roman" w:eastAsia="Times New Roman" w:hAnsi="Times New Roman" w:cs="Times New Roman"/>
          <w:color w:val="181818"/>
          <w:sz w:val="24"/>
          <w:szCs w:val="24"/>
        </w:rPr>
        <w:t> </w:t>
      </w:r>
      <w:r w:rsidRPr="00D74FA8">
        <w:rPr>
          <w:rFonts w:ascii="Times New Roman" w:eastAsia="Times New Roman" w:hAnsi="Times New Roman" w:cs="Times New Roman"/>
          <w:color w:val="181818"/>
          <w:sz w:val="24"/>
          <w:szCs w:val="24"/>
        </w:rPr>
        <w:t>Принять и освоить социальную роль обучающегося;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4.</w:t>
      </w:r>
      <w:r>
        <w:rPr>
          <w:rFonts w:ascii="Times New Roman" w:eastAsia="Times New Roman" w:hAnsi="Times New Roman" w:cs="Times New Roman"/>
          <w:color w:val="181818"/>
          <w:sz w:val="24"/>
          <w:szCs w:val="24"/>
        </w:rPr>
        <w:t> </w:t>
      </w:r>
      <w:r w:rsidRPr="00D74FA8">
        <w:rPr>
          <w:rFonts w:ascii="Times New Roman" w:eastAsia="Times New Roman" w:hAnsi="Times New Roman" w:cs="Times New Roman"/>
          <w:color w:val="181818"/>
          <w:sz w:val="24"/>
          <w:szCs w:val="24"/>
        </w:rPr>
        <w:t>Развивать мотивы учебной деятельности и формировать личностный смысл учения;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5.Развивать эстетические чувства, доброжелательность, эмоционально-нравственную отзывчивость, понимание и сопереживание чувствам других людей; </w:t>
      </w:r>
    </w:p>
    <w:p w:rsidR="00321CF7" w:rsidRPr="00D74FA8" w:rsidRDefault="00321CF7" w:rsidP="00321CF7">
      <w:pPr>
        <w:shd w:val="clear" w:color="auto" w:fill="FFFFFF"/>
        <w:spacing w:after="13" w:line="240" w:lineRule="auto"/>
        <w:ind w:right="63"/>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lastRenderedPageBreak/>
        <w:t>6. Формировать установку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321CF7" w:rsidRPr="00D74FA8" w:rsidRDefault="00321CF7" w:rsidP="00321CF7">
      <w:pPr>
        <w:shd w:val="clear" w:color="auto" w:fill="FFFFFF"/>
        <w:spacing w:after="31" w:line="225" w:lineRule="atLeast"/>
        <w:jc w:val="both"/>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 </w:t>
      </w:r>
    </w:p>
    <w:p w:rsidR="00321CF7" w:rsidRPr="00D74FA8" w:rsidRDefault="00321CF7" w:rsidP="00321CF7">
      <w:pPr>
        <w:shd w:val="clear" w:color="auto" w:fill="FFFFFF"/>
        <w:spacing w:after="13" w:line="240" w:lineRule="auto"/>
        <w:ind w:right="63"/>
        <w:rPr>
          <w:rFonts w:ascii="Times New Roman" w:eastAsia="Times New Roman" w:hAnsi="Times New Roman" w:cs="Times New Roman"/>
          <w:color w:val="181818"/>
          <w:sz w:val="24"/>
          <w:szCs w:val="24"/>
        </w:rPr>
      </w:pPr>
    </w:p>
    <w:p w:rsidR="00321CF7" w:rsidRPr="007A129F" w:rsidRDefault="00321CF7" w:rsidP="00321CF7">
      <w:pPr>
        <w:shd w:val="clear" w:color="auto" w:fill="FFFFFF"/>
        <w:spacing w:after="0" w:line="360" w:lineRule="auto"/>
        <w:jc w:val="both"/>
        <w:rPr>
          <w:rFonts w:ascii="Times New Roman" w:eastAsia="Times New Roman" w:hAnsi="Times New Roman" w:cs="Times New Roman"/>
          <w:b/>
          <w:sz w:val="24"/>
          <w:szCs w:val="24"/>
        </w:rPr>
      </w:pPr>
      <w:r w:rsidRPr="007A129F">
        <w:rPr>
          <w:rFonts w:ascii="Times New Roman" w:eastAsia="Times New Roman" w:hAnsi="Times New Roman" w:cs="Times New Roman"/>
          <w:b/>
          <w:sz w:val="24"/>
          <w:szCs w:val="24"/>
        </w:rPr>
        <w:t xml:space="preserve">Тематическое планирование </w:t>
      </w:r>
      <w:r>
        <w:rPr>
          <w:rFonts w:ascii="Times New Roman" w:eastAsia="Times New Roman" w:hAnsi="Times New Roman" w:cs="Times New Roman"/>
          <w:b/>
          <w:sz w:val="24"/>
          <w:szCs w:val="24"/>
        </w:rPr>
        <w:t>1 дополнительный класс</w:t>
      </w:r>
    </w:p>
    <w:p w:rsidR="00321CF7" w:rsidRPr="007A129F" w:rsidRDefault="00321CF7" w:rsidP="00321CF7">
      <w:pPr>
        <w:shd w:val="clear" w:color="auto" w:fill="FFFFFF"/>
        <w:spacing w:after="0" w:line="240" w:lineRule="auto"/>
        <w:jc w:val="both"/>
        <w:rPr>
          <w:rFonts w:ascii="Times New Roman" w:eastAsia="Times New Roman" w:hAnsi="Times New Roman" w:cs="Times New Roman"/>
          <w:sz w:val="24"/>
          <w:szCs w:val="24"/>
        </w:rPr>
      </w:pPr>
    </w:p>
    <w:tbl>
      <w:tblPr>
        <w:tblStyle w:val="1fd"/>
        <w:tblW w:w="10060" w:type="dxa"/>
        <w:tblLook w:val="04A0"/>
      </w:tblPr>
      <w:tblGrid>
        <w:gridCol w:w="589"/>
        <w:gridCol w:w="2281"/>
        <w:gridCol w:w="1085"/>
        <w:gridCol w:w="6105"/>
      </w:tblGrid>
      <w:tr w:rsidR="00321CF7" w:rsidRPr="007A129F" w:rsidTr="00767082">
        <w:tc>
          <w:tcPr>
            <w:tcW w:w="589" w:type="dxa"/>
          </w:tcPr>
          <w:p w:rsidR="00321CF7" w:rsidRPr="007A129F" w:rsidRDefault="00321CF7" w:rsidP="00767082">
            <w:pPr>
              <w:jc w:val="center"/>
              <w:rPr>
                <w:b/>
                <w:sz w:val="24"/>
                <w:szCs w:val="24"/>
              </w:rPr>
            </w:pPr>
            <w:r w:rsidRPr="007A129F">
              <w:rPr>
                <w:b/>
                <w:sz w:val="24"/>
                <w:szCs w:val="24"/>
              </w:rPr>
              <w:t>№</w:t>
            </w:r>
          </w:p>
        </w:tc>
        <w:tc>
          <w:tcPr>
            <w:tcW w:w="2281" w:type="dxa"/>
          </w:tcPr>
          <w:p w:rsidR="00321CF7" w:rsidRPr="007A129F" w:rsidRDefault="00321CF7" w:rsidP="00767082">
            <w:pPr>
              <w:jc w:val="center"/>
              <w:rPr>
                <w:b/>
                <w:sz w:val="24"/>
                <w:szCs w:val="24"/>
              </w:rPr>
            </w:pPr>
            <w:r w:rsidRPr="007A129F">
              <w:rPr>
                <w:b/>
                <w:sz w:val="24"/>
                <w:szCs w:val="24"/>
              </w:rPr>
              <w:t>Тема</w:t>
            </w:r>
          </w:p>
        </w:tc>
        <w:tc>
          <w:tcPr>
            <w:tcW w:w="1085" w:type="dxa"/>
          </w:tcPr>
          <w:p w:rsidR="00321CF7" w:rsidRPr="007A129F" w:rsidRDefault="00321CF7" w:rsidP="00767082">
            <w:pPr>
              <w:jc w:val="center"/>
              <w:rPr>
                <w:b/>
                <w:sz w:val="24"/>
                <w:szCs w:val="24"/>
              </w:rPr>
            </w:pPr>
            <w:r w:rsidRPr="007A129F">
              <w:rPr>
                <w:b/>
                <w:sz w:val="24"/>
                <w:szCs w:val="24"/>
              </w:rPr>
              <w:t>Часов</w:t>
            </w:r>
          </w:p>
        </w:tc>
        <w:tc>
          <w:tcPr>
            <w:tcW w:w="6105" w:type="dxa"/>
          </w:tcPr>
          <w:p w:rsidR="00321CF7" w:rsidRPr="007A129F" w:rsidRDefault="00321CF7" w:rsidP="00767082">
            <w:pPr>
              <w:jc w:val="center"/>
              <w:rPr>
                <w:b/>
                <w:sz w:val="24"/>
                <w:szCs w:val="24"/>
              </w:rPr>
            </w:pPr>
            <w:r w:rsidRPr="007A129F">
              <w:rPr>
                <w:b/>
                <w:sz w:val="24"/>
                <w:szCs w:val="24"/>
              </w:rPr>
              <w:t>Основные ви</w:t>
            </w:r>
            <w:r>
              <w:rPr>
                <w:b/>
                <w:sz w:val="24"/>
                <w:szCs w:val="24"/>
              </w:rPr>
              <w:t>ды учебной деятельности обучающихся</w:t>
            </w:r>
          </w:p>
        </w:tc>
      </w:tr>
      <w:tr w:rsidR="00321CF7" w:rsidRPr="007A129F" w:rsidTr="00767082">
        <w:tc>
          <w:tcPr>
            <w:tcW w:w="589" w:type="dxa"/>
          </w:tcPr>
          <w:p w:rsidR="00321CF7" w:rsidRPr="007A129F" w:rsidRDefault="00321CF7" w:rsidP="00767082">
            <w:pPr>
              <w:jc w:val="center"/>
              <w:rPr>
                <w:sz w:val="24"/>
                <w:szCs w:val="24"/>
              </w:rPr>
            </w:pPr>
            <w:r w:rsidRPr="00D74FA8">
              <w:rPr>
                <w:sz w:val="24"/>
                <w:szCs w:val="24"/>
              </w:rPr>
              <w:t>1</w:t>
            </w: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right="62"/>
              <w:rPr>
                <w:bCs/>
                <w:sz w:val="24"/>
                <w:szCs w:val="24"/>
              </w:rPr>
            </w:pPr>
            <w:r w:rsidRPr="00D74FA8">
              <w:rPr>
                <w:bCs/>
                <w:sz w:val="24"/>
                <w:szCs w:val="24"/>
              </w:rPr>
              <w:t xml:space="preserve">Виды и свойства бумаги и картона </w:t>
            </w:r>
          </w:p>
          <w:p w:rsidR="00321CF7" w:rsidRPr="007A129F" w:rsidRDefault="00321CF7" w:rsidP="00767082">
            <w:pPr>
              <w:ind w:right="62"/>
              <w:rPr>
                <w:sz w:val="24"/>
                <w:szCs w:val="24"/>
              </w:rPr>
            </w:pPr>
          </w:p>
        </w:tc>
        <w:tc>
          <w:tcPr>
            <w:tcW w:w="1085" w:type="dxa"/>
          </w:tcPr>
          <w:p w:rsidR="00321CF7" w:rsidRPr="007A129F" w:rsidRDefault="00321CF7" w:rsidP="00767082">
            <w:pPr>
              <w:jc w:val="center"/>
              <w:rPr>
                <w:sz w:val="24"/>
                <w:szCs w:val="24"/>
              </w:rPr>
            </w:pPr>
            <w:r>
              <w:rPr>
                <w:sz w:val="24"/>
                <w:szCs w:val="24"/>
              </w:rPr>
              <w:t>8</w:t>
            </w:r>
          </w:p>
        </w:tc>
        <w:tc>
          <w:tcPr>
            <w:tcW w:w="6105" w:type="dxa"/>
            <w:tcBorders>
              <w:top w:val="single" w:sz="4" w:space="0" w:color="000000"/>
              <w:left w:val="single" w:sz="4" w:space="0" w:color="000000"/>
              <w:bottom w:val="single" w:sz="4" w:space="0" w:color="000000"/>
              <w:right w:val="single" w:sz="4" w:space="0" w:color="000000"/>
            </w:tcBorders>
          </w:tcPr>
          <w:p w:rsidR="00321CF7" w:rsidRPr="00DC25C2" w:rsidRDefault="00321CF7" w:rsidP="00767082">
            <w:pPr>
              <w:jc w:val="both"/>
            </w:pPr>
            <w:r w:rsidRPr="007E25C9">
              <w:rPr>
                <w:sz w:val="24"/>
                <w:szCs w:val="24"/>
              </w:rPr>
              <w:t>Слушают объяснения учителя, выполняют практические работ</w:t>
            </w:r>
            <w:r>
              <w:rPr>
                <w:sz w:val="24"/>
                <w:szCs w:val="24"/>
              </w:rPr>
              <w:t xml:space="preserve"> по аппликации</w:t>
            </w:r>
            <w:r w:rsidRPr="007E25C9">
              <w:rPr>
                <w:sz w:val="24"/>
                <w:szCs w:val="24"/>
              </w:rPr>
              <w:t>,</w:t>
            </w:r>
            <w:r>
              <w:rPr>
                <w:sz w:val="24"/>
                <w:szCs w:val="24"/>
              </w:rPr>
              <w:t xml:space="preserve"> оригами</w:t>
            </w:r>
            <w:r w:rsidRPr="007E25C9">
              <w:rPr>
                <w:sz w:val="24"/>
                <w:szCs w:val="24"/>
              </w:rPr>
              <w:t xml:space="preserve"> наблюдают за демонстрациями учителя, смотрят учебные фильмы, работают с раздаточным материалом. </w:t>
            </w:r>
          </w:p>
        </w:tc>
      </w:tr>
      <w:tr w:rsidR="00321CF7" w:rsidRPr="007A129F" w:rsidTr="00767082">
        <w:tc>
          <w:tcPr>
            <w:tcW w:w="589" w:type="dxa"/>
          </w:tcPr>
          <w:p w:rsidR="00321CF7" w:rsidRPr="007A129F" w:rsidRDefault="00321CF7" w:rsidP="00767082">
            <w:pPr>
              <w:jc w:val="center"/>
              <w:rPr>
                <w:sz w:val="24"/>
                <w:szCs w:val="24"/>
              </w:rPr>
            </w:pPr>
            <w:r>
              <w:rPr>
                <w:sz w:val="24"/>
                <w:szCs w:val="24"/>
              </w:rPr>
              <w:t>2</w:t>
            </w: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right="64"/>
              <w:rPr>
                <w:bCs/>
                <w:sz w:val="24"/>
                <w:szCs w:val="24"/>
              </w:rPr>
            </w:pPr>
            <w:r w:rsidRPr="00D74FA8">
              <w:rPr>
                <w:bCs/>
                <w:sz w:val="24"/>
                <w:szCs w:val="24"/>
              </w:rPr>
              <w:t xml:space="preserve">Конструирование поделок из бросового материала </w:t>
            </w:r>
          </w:p>
          <w:p w:rsidR="00321CF7" w:rsidRPr="007A129F" w:rsidRDefault="00321CF7" w:rsidP="00767082">
            <w:pPr>
              <w:ind w:right="64"/>
              <w:rPr>
                <w:sz w:val="24"/>
                <w:szCs w:val="24"/>
              </w:rPr>
            </w:pPr>
          </w:p>
        </w:tc>
        <w:tc>
          <w:tcPr>
            <w:tcW w:w="1085" w:type="dxa"/>
          </w:tcPr>
          <w:p w:rsidR="00321CF7" w:rsidRPr="007A129F" w:rsidRDefault="00321CF7" w:rsidP="00767082">
            <w:pPr>
              <w:jc w:val="center"/>
              <w:rPr>
                <w:sz w:val="24"/>
                <w:szCs w:val="24"/>
              </w:rPr>
            </w:pPr>
            <w:r>
              <w:rPr>
                <w:sz w:val="24"/>
                <w:szCs w:val="24"/>
              </w:rPr>
              <w:t>8</w:t>
            </w:r>
          </w:p>
        </w:tc>
        <w:tc>
          <w:tcPr>
            <w:tcW w:w="6105" w:type="dxa"/>
            <w:tcBorders>
              <w:top w:val="single" w:sz="4" w:space="0" w:color="000000"/>
              <w:left w:val="single" w:sz="4" w:space="0" w:color="000000"/>
              <w:bottom w:val="single" w:sz="4" w:space="0" w:color="000000"/>
              <w:right w:val="single" w:sz="4" w:space="0" w:color="000000"/>
            </w:tcBorders>
          </w:tcPr>
          <w:p w:rsidR="00321CF7" w:rsidRPr="00DC25C2" w:rsidRDefault="00321CF7" w:rsidP="00767082">
            <w:pPr>
              <w:jc w:val="both"/>
            </w:pPr>
            <w:r w:rsidRPr="007E25C9">
              <w:rPr>
                <w:sz w:val="24"/>
                <w:szCs w:val="24"/>
              </w:rPr>
              <w:t>Слушают объяснения учителя, выполняют практические работ</w:t>
            </w:r>
            <w:r>
              <w:rPr>
                <w:sz w:val="24"/>
                <w:szCs w:val="24"/>
              </w:rPr>
              <w:t xml:space="preserve"> по аппликации</w:t>
            </w:r>
            <w:r w:rsidRPr="007E25C9">
              <w:rPr>
                <w:sz w:val="24"/>
                <w:szCs w:val="24"/>
              </w:rPr>
              <w:t xml:space="preserve">, наблюдают за демонстрациями учителя, смотрят учебные фильмы, работают с раздаточным материалом. </w:t>
            </w:r>
          </w:p>
        </w:tc>
      </w:tr>
      <w:tr w:rsidR="00321CF7" w:rsidRPr="007A129F" w:rsidTr="00767082">
        <w:tc>
          <w:tcPr>
            <w:tcW w:w="589" w:type="dxa"/>
          </w:tcPr>
          <w:p w:rsidR="00321CF7" w:rsidRPr="007A129F" w:rsidRDefault="00321CF7" w:rsidP="00767082">
            <w:pPr>
              <w:jc w:val="center"/>
              <w:rPr>
                <w:sz w:val="24"/>
                <w:szCs w:val="24"/>
              </w:rPr>
            </w:pPr>
            <w:r>
              <w:rPr>
                <w:sz w:val="24"/>
                <w:szCs w:val="24"/>
              </w:rPr>
              <w:t>3</w:t>
            </w: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left="96" w:right="34"/>
              <w:rPr>
                <w:bCs/>
                <w:sz w:val="24"/>
                <w:szCs w:val="24"/>
              </w:rPr>
            </w:pPr>
            <w:r w:rsidRPr="00D74FA8">
              <w:rPr>
                <w:bCs/>
                <w:sz w:val="24"/>
                <w:szCs w:val="24"/>
              </w:rPr>
              <w:t xml:space="preserve">Конструирование подарков и сувениров </w:t>
            </w:r>
          </w:p>
          <w:p w:rsidR="00321CF7" w:rsidRPr="007A129F" w:rsidRDefault="00321CF7" w:rsidP="00767082">
            <w:pPr>
              <w:ind w:left="96" w:right="34"/>
              <w:rPr>
                <w:sz w:val="24"/>
                <w:szCs w:val="24"/>
              </w:rPr>
            </w:pPr>
          </w:p>
        </w:tc>
        <w:tc>
          <w:tcPr>
            <w:tcW w:w="1085" w:type="dxa"/>
          </w:tcPr>
          <w:p w:rsidR="00321CF7" w:rsidRPr="007A129F" w:rsidRDefault="00321CF7" w:rsidP="00767082">
            <w:pPr>
              <w:jc w:val="center"/>
              <w:rPr>
                <w:sz w:val="24"/>
                <w:szCs w:val="24"/>
              </w:rPr>
            </w:pPr>
            <w:r>
              <w:rPr>
                <w:sz w:val="24"/>
                <w:szCs w:val="24"/>
              </w:rPr>
              <w:t>8</w:t>
            </w:r>
          </w:p>
        </w:tc>
        <w:tc>
          <w:tcPr>
            <w:tcW w:w="6105" w:type="dxa"/>
            <w:tcBorders>
              <w:top w:val="single" w:sz="4" w:space="0" w:color="000000"/>
              <w:left w:val="single" w:sz="4" w:space="0" w:color="000000"/>
              <w:bottom w:val="single" w:sz="4" w:space="0" w:color="000000"/>
              <w:right w:val="single" w:sz="4" w:space="0" w:color="000000"/>
            </w:tcBorders>
          </w:tcPr>
          <w:p w:rsidR="00321CF7" w:rsidRPr="00DC25C2" w:rsidRDefault="00321CF7" w:rsidP="00767082">
            <w:pPr>
              <w:jc w:val="both"/>
            </w:pPr>
            <w:r w:rsidRPr="007E25C9">
              <w:rPr>
                <w:sz w:val="24"/>
                <w:szCs w:val="24"/>
              </w:rPr>
              <w:t>Слушают объяснения учителя, выполняют практические работ</w:t>
            </w:r>
            <w:r>
              <w:rPr>
                <w:sz w:val="24"/>
                <w:szCs w:val="24"/>
              </w:rPr>
              <w:t xml:space="preserve"> по аппликации</w:t>
            </w:r>
            <w:r w:rsidRPr="007E25C9">
              <w:rPr>
                <w:sz w:val="24"/>
                <w:szCs w:val="24"/>
              </w:rPr>
              <w:t xml:space="preserve">, наблюдают за демонстрациями учителя, смотрят учебные фильмы, работают с раздаточным материалом. </w:t>
            </w:r>
          </w:p>
        </w:tc>
      </w:tr>
      <w:tr w:rsidR="00321CF7" w:rsidRPr="00D74FA8" w:rsidTr="00767082">
        <w:tc>
          <w:tcPr>
            <w:tcW w:w="589" w:type="dxa"/>
          </w:tcPr>
          <w:p w:rsidR="00321CF7" w:rsidRPr="00D74FA8" w:rsidRDefault="00321CF7" w:rsidP="00767082">
            <w:pPr>
              <w:jc w:val="center"/>
              <w:rPr>
                <w:sz w:val="24"/>
                <w:szCs w:val="24"/>
              </w:rPr>
            </w:pPr>
            <w:r>
              <w:rPr>
                <w:sz w:val="24"/>
                <w:szCs w:val="24"/>
              </w:rPr>
              <w:t>4</w:t>
            </w: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left="96" w:right="34"/>
              <w:rPr>
                <w:sz w:val="24"/>
                <w:szCs w:val="24"/>
              </w:rPr>
            </w:pPr>
            <w:r w:rsidRPr="00D74FA8">
              <w:rPr>
                <w:bCs/>
                <w:sz w:val="24"/>
                <w:szCs w:val="24"/>
              </w:rPr>
              <w:t xml:space="preserve">Новогодняя мастерская </w:t>
            </w:r>
          </w:p>
        </w:tc>
        <w:tc>
          <w:tcPr>
            <w:tcW w:w="1085" w:type="dxa"/>
          </w:tcPr>
          <w:p w:rsidR="00321CF7" w:rsidRPr="00D74FA8" w:rsidRDefault="00321CF7" w:rsidP="00767082">
            <w:pPr>
              <w:jc w:val="center"/>
              <w:rPr>
                <w:sz w:val="24"/>
                <w:szCs w:val="24"/>
              </w:rPr>
            </w:pPr>
            <w:r>
              <w:rPr>
                <w:sz w:val="24"/>
                <w:szCs w:val="24"/>
              </w:rPr>
              <w:t>9</w:t>
            </w:r>
          </w:p>
        </w:tc>
        <w:tc>
          <w:tcPr>
            <w:tcW w:w="6105" w:type="dxa"/>
            <w:tcBorders>
              <w:top w:val="single" w:sz="4" w:space="0" w:color="000000"/>
              <w:left w:val="single" w:sz="4" w:space="0" w:color="000000"/>
              <w:bottom w:val="single" w:sz="4" w:space="0" w:color="000000"/>
              <w:right w:val="single" w:sz="4" w:space="0" w:color="000000"/>
            </w:tcBorders>
          </w:tcPr>
          <w:p w:rsidR="00321CF7" w:rsidRPr="00DC25C2" w:rsidRDefault="00321CF7" w:rsidP="00767082">
            <w:pPr>
              <w:jc w:val="both"/>
            </w:pPr>
            <w:r w:rsidRPr="007E25C9">
              <w:rPr>
                <w:sz w:val="24"/>
                <w:szCs w:val="24"/>
              </w:rPr>
              <w:t>Слушают объяснения учителя, выполняют практические работ</w:t>
            </w:r>
            <w:r>
              <w:rPr>
                <w:sz w:val="24"/>
                <w:szCs w:val="24"/>
              </w:rPr>
              <w:t xml:space="preserve"> по аппликации</w:t>
            </w:r>
            <w:r w:rsidRPr="007E25C9">
              <w:rPr>
                <w:sz w:val="24"/>
                <w:szCs w:val="24"/>
              </w:rPr>
              <w:t xml:space="preserve">, наблюдают за демонстрациями учителя, смотрят учебные фильмы, работают с раздаточным материалом. </w:t>
            </w:r>
          </w:p>
        </w:tc>
      </w:tr>
      <w:tr w:rsidR="00321CF7" w:rsidRPr="00D74FA8" w:rsidTr="00767082">
        <w:tc>
          <w:tcPr>
            <w:tcW w:w="589" w:type="dxa"/>
          </w:tcPr>
          <w:p w:rsidR="00321CF7" w:rsidRPr="00D74FA8" w:rsidRDefault="00321CF7" w:rsidP="00767082">
            <w:pPr>
              <w:jc w:val="center"/>
              <w:rPr>
                <w:sz w:val="24"/>
                <w:szCs w:val="24"/>
              </w:rPr>
            </w:pP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left="96" w:right="34"/>
              <w:rPr>
                <w:sz w:val="24"/>
                <w:szCs w:val="24"/>
              </w:rPr>
            </w:pPr>
          </w:p>
        </w:tc>
        <w:tc>
          <w:tcPr>
            <w:tcW w:w="1085" w:type="dxa"/>
          </w:tcPr>
          <w:p w:rsidR="00321CF7" w:rsidRPr="00D74FA8" w:rsidRDefault="00321CF7" w:rsidP="00767082">
            <w:pPr>
              <w:jc w:val="center"/>
              <w:rPr>
                <w:b/>
                <w:sz w:val="24"/>
                <w:szCs w:val="24"/>
              </w:rPr>
            </w:pPr>
            <w:r>
              <w:rPr>
                <w:b/>
                <w:sz w:val="24"/>
                <w:szCs w:val="24"/>
              </w:rPr>
              <w:t>33</w:t>
            </w:r>
          </w:p>
        </w:tc>
        <w:tc>
          <w:tcPr>
            <w:tcW w:w="6105"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right="60"/>
              <w:jc w:val="both"/>
              <w:rPr>
                <w:sz w:val="24"/>
                <w:szCs w:val="24"/>
              </w:rPr>
            </w:pPr>
          </w:p>
        </w:tc>
      </w:tr>
    </w:tbl>
    <w:p w:rsidR="00321CF7" w:rsidRPr="00D74FA8" w:rsidRDefault="00321CF7" w:rsidP="00321CF7">
      <w:pPr>
        <w:shd w:val="clear" w:color="auto" w:fill="FFFFFF"/>
        <w:spacing w:after="13" w:line="240" w:lineRule="auto"/>
        <w:ind w:right="63"/>
        <w:rPr>
          <w:rFonts w:ascii="Times New Roman" w:eastAsia="Times New Roman" w:hAnsi="Times New Roman" w:cs="Times New Roman"/>
          <w:color w:val="181818"/>
          <w:sz w:val="24"/>
          <w:szCs w:val="24"/>
        </w:rPr>
      </w:pPr>
    </w:p>
    <w:p w:rsidR="00321CF7" w:rsidRPr="00D74FA8" w:rsidRDefault="00321CF7" w:rsidP="00321CF7">
      <w:pPr>
        <w:shd w:val="clear" w:color="auto" w:fill="FFFFFF"/>
        <w:spacing w:after="0" w:line="225" w:lineRule="atLeast"/>
        <w:ind w:left="708"/>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 </w:t>
      </w:r>
    </w:p>
    <w:p w:rsidR="00321CF7" w:rsidRPr="007A129F" w:rsidRDefault="00321CF7" w:rsidP="00321CF7">
      <w:pPr>
        <w:shd w:val="clear" w:color="auto" w:fill="FFFFFF"/>
        <w:spacing w:after="0" w:line="360" w:lineRule="auto"/>
        <w:jc w:val="both"/>
        <w:rPr>
          <w:rFonts w:ascii="Times New Roman" w:eastAsia="Times New Roman" w:hAnsi="Times New Roman" w:cs="Times New Roman"/>
          <w:b/>
          <w:sz w:val="24"/>
          <w:szCs w:val="24"/>
        </w:rPr>
      </w:pPr>
      <w:r w:rsidRPr="00D74FA8">
        <w:rPr>
          <w:rFonts w:ascii="Times New Roman" w:eastAsia="Times New Roman" w:hAnsi="Times New Roman" w:cs="Times New Roman"/>
          <w:b/>
          <w:bCs/>
          <w:color w:val="181818"/>
          <w:sz w:val="24"/>
          <w:szCs w:val="24"/>
        </w:rPr>
        <w:t> </w:t>
      </w:r>
      <w:r w:rsidRPr="007A129F">
        <w:rPr>
          <w:rFonts w:ascii="Times New Roman" w:eastAsia="Times New Roman" w:hAnsi="Times New Roman" w:cs="Times New Roman"/>
          <w:b/>
          <w:sz w:val="24"/>
          <w:szCs w:val="24"/>
        </w:rPr>
        <w:t xml:space="preserve">Тематическое планирование </w:t>
      </w:r>
      <w:r>
        <w:rPr>
          <w:rFonts w:ascii="Times New Roman" w:eastAsia="Times New Roman" w:hAnsi="Times New Roman" w:cs="Times New Roman"/>
          <w:b/>
          <w:sz w:val="24"/>
          <w:szCs w:val="24"/>
        </w:rPr>
        <w:t>1 класс</w:t>
      </w:r>
    </w:p>
    <w:p w:rsidR="00321CF7" w:rsidRPr="007A129F" w:rsidRDefault="00321CF7" w:rsidP="00321CF7">
      <w:pPr>
        <w:shd w:val="clear" w:color="auto" w:fill="FFFFFF"/>
        <w:spacing w:after="0" w:line="240" w:lineRule="auto"/>
        <w:jc w:val="both"/>
        <w:rPr>
          <w:rFonts w:ascii="Times New Roman" w:eastAsia="Times New Roman" w:hAnsi="Times New Roman" w:cs="Times New Roman"/>
          <w:sz w:val="24"/>
          <w:szCs w:val="24"/>
        </w:rPr>
      </w:pPr>
    </w:p>
    <w:tbl>
      <w:tblPr>
        <w:tblStyle w:val="1fd"/>
        <w:tblW w:w="10060" w:type="dxa"/>
        <w:tblLook w:val="04A0"/>
      </w:tblPr>
      <w:tblGrid>
        <w:gridCol w:w="589"/>
        <w:gridCol w:w="2281"/>
        <w:gridCol w:w="1085"/>
        <w:gridCol w:w="6105"/>
      </w:tblGrid>
      <w:tr w:rsidR="00321CF7" w:rsidRPr="007A129F" w:rsidTr="00767082">
        <w:tc>
          <w:tcPr>
            <w:tcW w:w="589" w:type="dxa"/>
          </w:tcPr>
          <w:p w:rsidR="00321CF7" w:rsidRPr="007A129F" w:rsidRDefault="00321CF7" w:rsidP="00767082">
            <w:pPr>
              <w:jc w:val="center"/>
              <w:rPr>
                <w:b/>
                <w:sz w:val="24"/>
                <w:szCs w:val="24"/>
              </w:rPr>
            </w:pPr>
            <w:r w:rsidRPr="007A129F">
              <w:rPr>
                <w:b/>
                <w:sz w:val="24"/>
                <w:szCs w:val="24"/>
              </w:rPr>
              <w:t>№</w:t>
            </w:r>
          </w:p>
        </w:tc>
        <w:tc>
          <w:tcPr>
            <w:tcW w:w="2281" w:type="dxa"/>
          </w:tcPr>
          <w:p w:rsidR="00321CF7" w:rsidRPr="007A129F" w:rsidRDefault="00321CF7" w:rsidP="00767082">
            <w:pPr>
              <w:jc w:val="center"/>
              <w:rPr>
                <w:b/>
                <w:sz w:val="24"/>
                <w:szCs w:val="24"/>
              </w:rPr>
            </w:pPr>
            <w:r w:rsidRPr="007A129F">
              <w:rPr>
                <w:b/>
                <w:sz w:val="24"/>
                <w:szCs w:val="24"/>
              </w:rPr>
              <w:t>Тема</w:t>
            </w:r>
          </w:p>
        </w:tc>
        <w:tc>
          <w:tcPr>
            <w:tcW w:w="1085" w:type="dxa"/>
          </w:tcPr>
          <w:p w:rsidR="00321CF7" w:rsidRPr="007A129F" w:rsidRDefault="00321CF7" w:rsidP="00767082">
            <w:pPr>
              <w:jc w:val="center"/>
              <w:rPr>
                <w:b/>
                <w:sz w:val="24"/>
                <w:szCs w:val="24"/>
              </w:rPr>
            </w:pPr>
            <w:r w:rsidRPr="007A129F">
              <w:rPr>
                <w:b/>
                <w:sz w:val="24"/>
                <w:szCs w:val="24"/>
              </w:rPr>
              <w:t>Часов</w:t>
            </w:r>
          </w:p>
        </w:tc>
        <w:tc>
          <w:tcPr>
            <w:tcW w:w="6105" w:type="dxa"/>
          </w:tcPr>
          <w:p w:rsidR="00321CF7" w:rsidRPr="007A129F" w:rsidRDefault="00321CF7" w:rsidP="00767082">
            <w:pPr>
              <w:jc w:val="center"/>
              <w:rPr>
                <w:b/>
                <w:sz w:val="24"/>
                <w:szCs w:val="24"/>
              </w:rPr>
            </w:pPr>
            <w:r w:rsidRPr="007A129F">
              <w:rPr>
                <w:b/>
                <w:sz w:val="24"/>
                <w:szCs w:val="24"/>
              </w:rPr>
              <w:t>Основные ви</w:t>
            </w:r>
            <w:r>
              <w:rPr>
                <w:b/>
                <w:sz w:val="24"/>
                <w:szCs w:val="24"/>
              </w:rPr>
              <w:t>ды учебной деятельности обучающихся</w:t>
            </w:r>
          </w:p>
        </w:tc>
      </w:tr>
      <w:tr w:rsidR="00321CF7" w:rsidRPr="007A129F" w:rsidTr="00767082">
        <w:tc>
          <w:tcPr>
            <w:tcW w:w="589" w:type="dxa"/>
          </w:tcPr>
          <w:p w:rsidR="00321CF7" w:rsidRPr="007A129F" w:rsidRDefault="00321CF7" w:rsidP="00767082">
            <w:pPr>
              <w:jc w:val="center"/>
              <w:rPr>
                <w:sz w:val="24"/>
                <w:szCs w:val="24"/>
              </w:rPr>
            </w:pPr>
            <w:r w:rsidRPr="00D74FA8">
              <w:rPr>
                <w:sz w:val="24"/>
                <w:szCs w:val="24"/>
              </w:rPr>
              <w:t>1</w:t>
            </w: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right="62"/>
              <w:rPr>
                <w:bCs/>
                <w:sz w:val="24"/>
                <w:szCs w:val="24"/>
              </w:rPr>
            </w:pPr>
            <w:r w:rsidRPr="00D74FA8">
              <w:rPr>
                <w:bCs/>
                <w:sz w:val="24"/>
                <w:szCs w:val="24"/>
              </w:rPr>
              <w:t xml:space="preserve">Виды и свойства бумаги и картона </w:t>
            </w:r>
          </w:p>
          <w:p w:rsidR="00321CF7" w:rsidRPr="007A129F" w:rsidRDefault="00321CF7" w:rsidP="00767082">
            <w:pPr>
              <w:ind w:right="62"/>
              <w:rPr>
                <w:sz w:val="24"/>
                <w:szCs w:val="24"/>
              </w:rPr>
            </w:pPr>
          </w:p>
        </w:tc>
        <w:tc>
          <w:tcPr>
            <w:tcW w:w="1085" w:type="dxa"/>
          </w:tcPr>
          <w:p w:rsidR="00321CF7" w:rsidRPr="007A129F" w:rsidRDefault="00321CF7" w:rsidP="00767082">
            <w:pPr>
              <w:jc w:val="center"/>
              <w:rPr>
                <w:sz w:val="24"/>
                <w:szCs w:val="24"/>
              </w:rPr>
            </w:pPr>
            <w:r>
              <w:rPr>
                <w:sz w:val="24"/>
                <w:szCs w:val="24"/>
              </w:rPr>
              <w:t>8</w:t>
            </w:r>
          </w:p>
        </w:tc>
        <w:tc>
          <w:tcPr>
            <w:tcW w:w="6105" w:type="dxa"/>
            <w:tcBorders>
              <w:top w:val="single" w:sz="4" w:space="0" w:color="000000"/>
              <w:left w:val="single" w:sz="4" w:space="0" w:color="000000"/>
              <w:bottom w:val="single" w:sz="4" w:space="0" w:color="000000"/>
              <w:right w:val="single" w:sz="4" w:space="0" w:color="000000"/>
            </w:tcBorders>
          </w:tcPr>
          <w:p w:rsidR="00321CF7" w:rsidRPr="00DC25C2" w:rsidRDefault="00321CF7" w:rsidP="00767082">
            <w:pPr>
              <w:jc w:val="both"/>
            </w:pPr>
            <w:r w:rsidRPr="007E25C9">
              <w:rPr>
                <w:sz w:val="24"/>
                <w:szCs w:val="24"/>
              </w:rPr>
              <w:t>Слушают объяснения учителя, выполняют практические работ</w:t>
            </w:r>
            <w:r>
              <w:rPr>
                <w:sz w:val="24"/>
                <w:szCs w:val="24"/>
              </w:rPr>
              <w:t xml:space="preserve"> по аппликации</w:t>
            </w:r>
            <w:r w:rsidRPr="007E25C9">
              <w:rPr>
                <w:sz w:val="24"/>
                <w:szCs w:val="24"/>
              </w:rPr>
              <w:t>,</w:t>
            </w:r>
            <w:r>
              <w:rPr>
                <w:sz w:val="24"/>
                <w:szCs w:val="24"/>
              </w:rPr>
              <w:t xml:space="preserve"> оригами</w:t>
            </w:r>
            <w:r w:rsidRPr="007E25C9">
              <w:rPr>
                <w:sz w:val="24"/>
                <w:szCs w:val="24"/>
              </w:rPr>
              <w:t xml:space="preserve"> наблюдают за демонстрациями учителя, смотрят учебные фильмы, работают с раздаточным материалом. </w:t>
            </w:r>
          </w:p>
        </w:tc>
      </w:tr>
      <w:tr w:rsidR="00321CF7" w:rsidRPr="007A129F" w:rsidTr="00767082">
        <w:tc>
          <w:tcPr>
            <w:tcW w:w="589" w:type="dxa"/>
          </w:tcPr>
          <w:p w:rsidR="00321CF7" w:rsidRPr="007A129F" w:rsidRDefault="00321CF7" w:rsidP="00767082">
            <w:pPr>
              <w:jc w:val="center"/>
              <w:rPr>
                <w:sz w:val="24"/>
                <w:szCs w:val="24"/>
              </w:rPr>
            </w:pPr>
            <w:r>
              <w:rPr>
                <w:sz w:val="24"/>
                <w:szCs w:val="24"/>
              </w:rPr>
              <w:t>2</w:t>
            </w: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right="64"/>
              <w:rPr>
                <w:bCs/>
                <w:sz w:val="24"/>
                <w:szCs w:val="24"/>
              </w:rPr>
            </w:pPr>
            <w:r w:rsidRPr="00D74FA8">
              <w:rPr>
                <w:bCs/>
                <w:sz w:val="24"/>
                <w:szCs w:val="24"/>
              </w:rPr>
              <w:t xml:space="preserve">Конструирование поделок из бросового материала </w:t>
            </w:r>
          </w:p>
          <w:p w:rsidR="00321CF7" w:rsidRPr="007A129F" w:rsidRDefault="00321CF7" w:rsidP="00767082">
            <w:pPr>
              <w:ind w:right="64"/>
              <w:rPr>
                <w:sz w:val="24"/>
                <w:szCs w:val="24"/>
              </w:rPr>
            </w:pPr>
          </w:p>
        </w:tc>
        <w:tc>
          <w:tcPr>
            <w:tcW w:w="1085" w:type="dxa"/>
          </w:tcPr>
          <w:p w:rsidR="00321CF7" w:rsidRPr="007A129F" w:rsidRDefault="00321CF7" w:rsidP="00767082">
            <w:pPr>
              <w:jc w:val="center"/>
              <w:rPr>
                <w:sz w:val="24"/>
                <w:szCs w:val="24"/>
              </w:rPr>
            </w:pPr>
            <w:r>
              <w:rPr>
                <w:sz w:val="24"/>
                <w:szCs w:val="24"/>
              </w:rPr>
              <w:t>8</w:t>
            </w:r>
          </w:p>
        </w:tc>
        <w:tc>
          <w:tcPr>
            <w:tcW w:w="6105" w:type="dxa"/>
            <w:tcBorders>
              <w:top w:val="single" w:sz="4" w:space="0" w:color="000000"/>
              <w:left w:val="single" w:sz="4" w:space="0" w:color="000000"/>
              <w:bottom w:val="single" w:sz="4" w:space="0" w:color="000000"/>
              <w:right w:val="single" w:sz="4" w:space="0" w:color="000000"/>
            </w:tcBorders>
          </w:tcPr>
          <w:p w:rsidR="00321CF7" w:rsidRPr="00DC25C2" w:rsidRDefault="00321CF7" w:rsidP="00767082">
            <w:pPr>
              <w:jc w:val="both"/>
            </w:pPr>
            <w:r w:rsidRPr="007E25C9">
              <w:rPr>
                <w:sz w:val="24"/>
                <w:szCs w:val="24"/>
              </w:rPr>
              <w:t>Слушают объяснения учителя, выполняют практические работ</w:t>
            </w:r>
            <w:r>
              <w:rPr>
                <w:sz w:val="24"/>
                <w:szCs w:val="24"/>
              </w:rPr>
              <w:t xml:space="preserve"> по аппликации</w:t>
            </w:r>
            <w:r w:rsidRPr="007E25C9">
              <w:rPr>
                <w:sz w:val="24"/>
                <w:szCs w:val="24"/>
              </w:rPr>
              <w:t xml:space="preserve">, наблюдают за демонстрациями учителя, смотрят учебные фильмы, работают с раздаточным материалом. </w:t>
            </w:r>
          </w:p>
        </w:tc>
      </w:tr>
      <w:tr w:rsidR="00321CF7" w:rsidRPr="007A129F" w:rsidTr="00767082">
        <w:tc>
          <w:tcPr>
            <w:tcW w:w="589" w:type="dxa"/>
          </w:tcPr>
          <w:p w:rsidR="00321CF7" w:rsidRPr="007A129F" w:rsidRDefault="00321CF7" w:rsidP="00767082">
            <w:pPr>
              <w:jc w:val="center"/>
              <w:rPr>
                <w:sz w:val="24"/>
                <w:szCs w:val="24"/>
              </w:rPr>
            </w:pPr>
            <w:r>
              <w:rPr>
                <w:sz w:val="24"/>
                <w:szCs w:val="24"/>
              </w:rPr>
              <w:t>3</w:t>
            </w: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left="96" w:right="34"/>
              <w:rPr>
                <w:bCs/>
                <w:sz w:val="24"/>
                <w:szCs w:val="24"/>
              </w:rPr>
            </w:pPr>
            <w:r w:rsidRPr="00D74FA8">
              <w:rPr>
                <w:bCs/>
                <w:sz w:val="24"/>
                <w:szCs w:val="24"/>
              </w:rPr>
              <w:t xml:space="preserve">Конструирование подарков и сувениров </w:t>
            </w:r>
          </w:p>
          <w:p w:rsidR="00321CF7" w:rsidRPr="007A129F" w:rsidRDefault="00321CF7" w:rsidP="00767082">
            <w:pPr>
              <w:ind w:left="96" w:right="34"/>
              <w:rPr>
                <w:sz w:val="24"/>
                <w:szCs w:val="24"/>
              </w:rPr>
            </w:pPr>
          </w:p>
        </w:tc>
        <w:tc>
          <w:tcPr>
            <w:tcW w:w="1085" w:type="dxa"/>
          </w:tcPr>
          <w:p w:rsidR="00321CF7" w:rsidRPr="007A129F" w:rsidRDefault="00321CF7" w:rsidP="00767082">
            <w:pPr>
              <w:jc w:val="center"/>
              <w:rPr>
                <w:sz w:val="24"/>
                <w:szCs w:val="24"/>
              </w:rPr>
            </w:pPr>
            <w:r>
              <w:rPr>
                <w:sz w:val="24"/>
                <w:szCs w:val="24"/>
              </w:rPr>
              <w:t>9</w:t>
            </w:r>
          </w:p>
        </w:tc>
        <w:tc>
          <w:tcPr>
            <w:tcW w:w="6105" w:type="dxa"/>
            <w:tcBorders>
              <w:top w:val="single" w:sz="4" w:space="0" w:color="000000"/>
              <w:left w:val="single" w:sz="4" w:space="0" w:color="000000"/>
              <w:bottom w:val="single" w:sz="4" w:space="0" w:color="000000"/>
              <w:right w:val="single" w:sz="4" w:space="0" w:color="000000"/>
            </w:tcBorders>
          </w:tcPr>
          <w:p w:rsidR="00321CF7" w:rsidRPr="00DC25C2" w:rsidRDefault="00321CF7" w:rsidP="00767082">
            <w:pPr>
              <w:jc w:val="both"/>
            </w:pPr>
            <w:r w:rsidRPr="007E25C9">
              <w:rPr>
                <w:sz w:val="24"/>
                <w:szCs w:val="24"/>
              </w:rPr>
              <w:t>Слушают объяснения учителя, выполняют практические работ</w:t>
            </w:r>
            <w:r>
              <w:rPr>
                <w:sz w:val="24"/>
                <w:szCs w:val="24"/>
              </w:rPr>
              <w:t xml:space="preserve"> по аппликации</w:t>
            </w:r>
            <w:r w:rsidRPr="007E25C9">
              <w:rPr>
                <w:sz w:val="24"/>
                <w:szCs w:val="24"/>
              </w:rPr>
              <w:t xml:space="preserve">, наблюдают за демонстрациями учителя, смотрят учебные фильмы, работают с раздаточным материалом. </w:t>
            </w:r>
          </w:p>
        </w:tc>
      </w:tr>
      <w:tr w:rsidR="00321CF7" w:rsidRPr="00D74FA8" w:rsidTr="00767082">
        <w:tc>
          <w:tcPr>
            <w:tcW w:w="589" w:type="dxa"/>
          </w:tcPr>
          <w:p w:rsidR="00321CF7" w:rsidRPr="00D74FA8" w:rsidRDefault="00321CF7" w:rsidP="00767082">
            <w:pPr>
              <w:jc w:val="center"/>
              <w:rPr>
                <w:sz w:val="24"/>
                <w:szCs w:val="24"/>
              </w:rPr>
            </w:pPr>
            <w:r>
              <w:rPr>
                <w:sz w:val="24"/>
                <w:szCs w:val="24"/>
              </w:rPr>
              <w:t>4</w:t>
            </w: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left="96" w:right="34"/>
              <w:rPr>
                <w:sz w:val="24"/>
                <w:szCs w:val="24"/>
              </w:rPr>
            </w:pPr>
            <w:r w:rsidRPr="00D74FA8">
              <w:rPr>
                <w:bCs/>
                <w:sz w:val="24"/>
                <w:szCs w:val="24"/>
              </w:rPr>
              <w:t xml:space="preserve">Новогодняя мастерская </w:t>
            </w:r>
          </w:p>
        </w:tc>
        <w:tc>
          <w:tcPr>
            <w:tcW w:w="1085" w:type="dxa"/>
          </w:tcPr>
          <w:p w:rsidR="00321CF7" w:rsidRPr="00D74FA8" w:rsidRDefault="00321CF7" w:rsidP="00767082">
            <w:pPr>
              <w:jc w:val="center"/>
              <w:rPr>
                <w:sz w:val="24"/>
                <w:szCs w:val="24"/>
              </w:rPr>
            </w:pPr>
            <w:r>
              <w:rPr>
                <w:sz w:val="24"/>
                <w:szCs w:val="24"/>
              </w:rPr>
              <w:t>8</w:t>
            </w:r>
          </w:p>
        </w:tc>
        <w:tc>
          <w:tcPr>
            <w:tcW w:w="6105" w:type="dxa"/>
            <w:tcBorders>
              <w:top w:val="single" w:sz="4" w:space="0" w:color="000000"/>
              <w:left w:val="single" w:sz="4" w:space="0" w:color="000000"/>
              <w:bottom w:val="single" w:sz="4" w:space="0" w:color="000000"/>
              <w:right w:val="single" w:sz="4" w:space="0" w:color="000000"/>
            </w:tcBorders>
          </w:tcPr>
          <w:p w:rsidR="00321CF7" w:rsidRPr="00DC25C2" w:rsidRDefault="00321CF7" w:rsidP="00767082">
            <w:pPr>
              <w:jc w:val="both"/>
            </w:pPr>
            <w:r w:rsidRPr="007E25C9">
              <w:rPr>
                <w:sz w:val="24"/>
                <w:szCs w:val="24"/>
              </w:rPr>
              <w:t>Слушают объяснения учителя, выполняют практические работ</w:t>
            </w:r>
            <w:r>
              <w:rPr>
                <w:sz w:val="24"/>
                <w:szCs w:val="24"/>
              </w:rPr>
              <w:t xml:space="preserve"> по аппликации</w:t>
            </w:r>
            <w:r w:rsidRPr="007E25C9">
              <w:rPr>
                <w:sz w:val="24"/>
                <w:szCs w:val="24"/>
              </w:rPr>
              <w:t xml:space="preserve">, наблюдают за демонстрациями учителя, смотрят учебные фильмы, работают с раздаточным материалом. </w:t>
            </w:r>
          </w:p>
        </w:tc>
      </w:tr>
      <w:tr w:rsidR="00321CF7" w:rsidRPr="00D74FA8" w:rsidTr="00767082">
        <w:tc>
          <w:tcPr>
            <w:tcW w:w="589" w:type="dxa"/>
          </w:tcPr>
          <w:p w:rsidR="00321CF7" w:rsidRPr="00D74FA8" w:rsidRDefault="00321CF7" w:rsidP="00767082">
            <w:pPr>
              <w:jc w:val="center"/>
              <w:rPr>
                <w:sz w:val="24"/>
                <w:szCs w:val="24"/>
              </w:rPr>
            </w:pP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left="96" w:right="34"/>
              <w:rPr>
                <w:sz w:val="24"/>
                <w:szCs w:val="24"/>
              </w:rPr>
            </w:pPr>
          </w:p>
        </w:tc>
        <w:tc>
          <w:tcPr>
            <w:tcW w:w="1085" w:type="dxa"/>
          </w:tcPr>
          <w:p w:rsidR="00321CF7" w:rsidRPr="00D74FA8" w:rsidRDefault="00321CF7" w:rsidP="00767082">
            <w:pPr>
              <w:jc w:val="center"/>
              <w:rPr>
                <w:b/>
                <w:sz w:val="24"/>
                <w:szCs w:val="24"/>
              </w:rPr>
            </w:pPr>
            <w:r>
              <w:rPr>
                <w:b/>
                <w:sz w:val="24"/>
                <w:szCs w:val="24"/>
              </w:rPr>
              <w:t>33</w:t>
            </w:r>
          </w:p>
        </w:tc>
        <w:tc>
          <w:tcPr>
            <w:tcW w:w="6105"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right="60"/>
              <w:jc w:val="both"/>
              <w:rPr>
                <w:sz w:val="24"/>
                <w:szCs w:val="24"/>
              </w:rPr>
            </w:pPr>
          </w:p>
        </w:tc>
      </w:tr>
    </w:tbl>
    <w:p w:rsidR="00321CF7" w:rsidRPr="00D74FA8" w:rsidRDefault="00321CF7" w:rsidP="00321CF7">
      <w:pPr>
        <w:shd w:val="clear" w:color="auto" w:fill="FFFFFF"/>
        <w:spacing w:after="13" w:line="240" w:lineRule="auto"/>
        <w:ind w:right="63"/>
        <w:rPr>
          <w:rFonts w:ascii="Times New Roman" w:eastAsia="Times New Roman" w:hAnsi="Times New Roman" w:cs="Times New Roman"/>
          <w:color w:val="181818"/>
          <w:sz w:val="24"/>
          <w:szCs w:val="24"/>
        </w:rPr>
      </w:pPr>
    </w:p>
    <w:p w:rsidR="00321CF7" w:rsidRPr="007A129F" w:rsidRDefault="00321CF7" w:rsidP="00321CF7">
      <w:pPr>
        <w:shd w:val="clear" w:color="auto" w:fill="FFFFFF"/>
        <w:spacing w:after="0" w:line="225" w:lineRule="atLeast"/>
        <w:ind w:left="708"/>
        <w:rPr>
          <w:rFonts w:ascii="Times New Roman" w:eastAsia="Times New Roman" w:hAnsi="Times New Roman" w:cs="Times New Roman"/>
          <w:b/>
          <w:sz w:val="24"/>
          <w:szCs w:val="24"/>
        </w:rPr>
      </w:pPr>
      <w:r w:rsidRPr="00D74FA8">
        <w:rPr>
          <w:rFonts w:ascii="Times New Roman" w:eastAsia="Times New Roman" w:hAnsi="Times New Roman" w:cs="Times New Roman"/>
          <w:color w:val="181818"/>
          <w:sz w:val="24"/>
          <w:szCs w:val="24"/>
        </w:rPr>
        <w:lastRenderedPageBreak/>
        <w:t> </w:t>
      </w:r>
      <w:r w:rsidRPr="007A129F">
        <w:rPr>
          <w:rFonts w:ascii="Times New Roman" w:eastAsia="Times New Roman" w:hAnsi="Times New Roman" w:cs="Times New Roman"/>
          <w:b/>
          <w:sz w:val="24"/>
          <w:szCs w:val="24"/>
        </w:rPr>
        <w:t xml:space="preserve">Тематическое планирование </w:t>
      </w:r>
      <w:r>
        <w:rPr>
          <w:rFonts w:ascii="Times New Roman" w:eastAsia="Times New Roman" w:hAnsi="Times New Roman" w:cs="Times New Roman"/>
          <w:b/>
          <w:sz w:val="24"/>
          <w:szCs w:val="24"/>
        </w:rPr>
        <w:t>2 класс</w:t>
      </w:r>
    </w:p>
    <w:p w:rsidR="00321CF7" w:rsidRPr="007A129F" w:rsidRDefault="00321CF7" w:rsidP="00321CF7">
      <w:pPr>
        <w:shd w:val="clear" w:color="auto" w:fill="FFFFFF"/>
        <w:spacing w:after="0" w:line="240" w:lineRule="auto"/>
        <w:jc w:val="both"/>
        <w:rPr>
          <w:rFonts w:ascii="Times New Roman" w:eastAsia="Times New Roman" w:hAnsi="Times New Roman" w:cs="Times New Roman"/>
          <w:sz w:val="24"/>
          <w:szCs w:val="24"/>
        </w:rPr>
      </w:pPr>
    </w:p>
    <w:tbl>
      <w:tblPr>
        <w:tblStyle w:val="1fd"/>
        <w:tblW w:w="10060" w:type="dxa"/>
        <w:tblLook w:val="04A0"/>
      </w:tblPr>
      <w:tblGrid>
        <w:gridCol w:w="589"/>
        <w:gridCol w:w="2281"/>
        <w:gridCol w:w="1085"/>
        <w:gridCol w:w="6105"/>
      </w:tblGrid>
      <w:tr w:rsidR="00321CF7" w:rsidRPr="007A129F" w:rsidTr="00767082">
        <w:tc>
          <w:tcPr>
            <w:tcW w:w="589" w:type="dxa"/>
          </w:tcPr>
          <w:p w:rsidR="00321CF7" w:rsidRPr="007A129F" w:rsidRDefault="00321CF7" w:rsidP="00767082">
            <w:pPr>
              <w:jc w:val="center"/>
              <w:rPr>
                <w:b/>
                <w:sz w:val="24"/>
                <w:szCs w:val="24"/>
              </w:rPr>
            </w:pPr>
            <w:r w:rsidRPr="007A129F">
              <w:rPr>
                <w:b/>
                <w:sz w:val="24"/>
                <w:szCs w:val="24"/>
              </w:rPr>
              <w:t>№</w:t>
            </w:r>
          </w:p>
        </w:tc>
        <w:tc>
          <w:tcPr>
            <w:tcW w:w="2281" w:type="dxa"/>
          </w:tcPr>
          <w:p w:rsidR="00321CF7" w:rsidRPr="007A129F" w:rsidRDefault="00321CF7" w:rsidP="00767082">
            <w:pPr>
              <w:jc w:val="center"/>
              <w:rPr>
                <w:b/>
                <w:sz w:val="24"/>
                <w:szCs w:val="24"/>
              </w:rPr>
            </w:pPr>
            <w:r w:rsidRPr="007A129F">
              <w:rPr>
                <w:b/>
                <w:sz w:val="24"/>
                <w:szCs w:val="24"/>
              </w:rPr>
              <w:t>Тема</w:t>
            </w:r>
          </w:p>
        </w:tc>
        <w:tc>
          <w:tcPr>
            <w:tcW w:w="1085" w:type="dxa"/>
          </w:tcPr>
          <w:p w:rsidR="00321CF7" w:rsidRPr="007A129F" w:rsidRDefault="00321CF7" w:rsidP="00767082">
            <w:pPr>
              <w:jc w:val="center"/>
              <w:rPr>
                <w:b/>
                <w:sz w:val="24"/>
                <w:szCs w:val="24"/>
              </w:rPr>
            </w:pPr>
            <w:r w:rsidRPr="007A129F">
              <w:rPr>
                <w:b/>
                <w:sz w:val="24"/>
                <w:szCs w:val="24"/>
              </w:rPr>
              <w:t>Часов</w:t>
            </w:r>
          </w:p>
        </w:tc>
        <w:tc>
          <w:tcPr>
            <w:tcW w:w="6105" w:type="dxa"/>
          </w:tcPr>
          <w:p w:rsidR="00321CF7" w:rsidRPr="007A129F" w:rsidRDefault="00321CF7" w:rsidP="00767082">
            <w:pPr>
              <w:jc w:val="center"/>
              <w:rPr>
                <w:b/>
                <w:sz w:val="24"/>
                <w:szCs w:val="24"/>
              </w:rPr>
            </w:pPr>
            <w:r w:rsidRPr="007A129F">
              <w:rPr>
                <w:b/>
                <w:sz w:val="24"/>
                <w:szCs w:val="24"/>
              </w:rPr>
              <w:t>Основные ви</w:t>
            </w:r>
            <w:r>
              <w:rPr>
                <w:b/>
                <w:sz w:val="24"/>
                <w:szCs w:val="24"/>
              </w:rPr>
              <w:t>ды учебной деятельности обучающихся</w:t>
            </w:r>
          </w:p>
        </w:tc>
      </w:tr>
      <w:tr w:rsidR="00321CF7" w:rsidRPr="007A129F" w:rsidTr="00767082">
        <w:tc>
          <w:tcPr>
            <w:tcW w:w="589" w:type="dxa"/>
          </w:tcPr>
          <w:p w:rsidR="00321CF7" w:rsidRPr="007A129F" w:rsidRDefault="00321CF7" w:rsidP="00767082">
            <w:pPr>
              <w:jc w:val="center"/>
              <w:rPr>
                <w:sz w:val="24"/>
                <w:szCs w:val="24"/>
              </w:rPr>
            </w:pPr>
            <w:r w:rsidRPr="00D74FA8">
              <w:rPr>
                <w:sz w:val="24"/>
                <w:szCs w:val="24"/>
              </w:rPr>
              <w:t>1</w:t>
            </w: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right="62"/>
              <w:rPr>
                <w:bCs/>
                <w:sz w:val="24"/>
                <w:szCs w:val="24"/>
              </w:rPr>
            </w:pPr>
            <w:r w:rsidRPr="00D74FA8">
              <w:rPr>
                <w:bCs/>
                <w:sz w:val="24"/>
                <w:szCs w:val="24"/>
              </w:rPr>
              <w:t xml:space="preserve">Виды и свойства бумаги и картона </w:t>
            </w:r>
          </w:p>
          <w:p w:rsidR="00321CF7" w:rsidRPr="007A129F" w:rsidRDefault="00321CF7" w:rsidP="00767082">
            <w:pPr>
              <w:ind w:right="62"/>
              <w:rPr>
                <w:sz w:val="24"/>
                <w:szCs w:val="24"/>
              </w:rPr>
            </w:pPr>
          </w:p>
        </w:tc>
        <w:tc>
          <w:tcPr>
            <w:tcW w:w="1085" w:type="dxa"/>
          </w:tcPr>
          <w:p w:rsidR="00321CF7" w:rsidRPr="007A129F" w:rsidRDefault="00321CF7" w:rsidP="00767082">
            <w:pPr>
              <w:jc w:val="center"/>
              <w:rPr>
                <w:sz w:val="24"/>
                <w:szCs w:val="24"/>
              </w:rPr>
            </w:pPr>
            <w:r>
              <w:rPr>
                <w:sz w:val="24"/>
                <w:szCs w:val="24"/>
              </w:rPr>
              <w:t>8</w:t>
            </w:r>
          </w:p>
        </w:tc>
        <w:tc>
          <w:tcPr>
            <w:tcW w:w="6105" w:type="dxa"/>
            <w:tcBorders>
              <w:top w:val="single" w:sz="4" w:space="0" w:color="000000"/>
              <w:left w:val="single" w:sz="4" w:space="0" w:color="000000"/>
              <w:bottom w:val="single" w:sz="4" w:space="0" w:color="000000"/>
              <w:right w:val="single" w:sz="4" w:space="0" w:color="000000"/>
            </w:tcBorders>
          </w:tcPr>
          <w:p w:rsidR="00321CF7" w:rsidRPr="00DC25C2" w:rsidRDefault="00321CF7" w:rsidP="00767082">
            <w:pPr>
              <w:jc w:val="both"/>
            </w:pPr>
            <w:r w:rsidRPr="007E25C9">
              <w:rPr>
                <w:sz w:val="24"/>
                <w:szCs w:val="24"/>
              </w:rPr>
              <w:t>Слушают объяснения учителя, выполняют практические работ</w:t>
            </w:r>
            <w:r>
              <w:rPr>
                <w:sz w:val="24"/>
                <w:szCs w:val="24"/>
              </w:rPr>
              <w:t xml:space="preserve"> по аппликации</w:t>
            </w:r>
            <w:r w:rsidRPr="007E25C9">
              <w:rPr>
                <w:sz w:val="24"/>
                <w:szCs w:val="24"/>
              </w:rPr>
              <w:t>,</w:t>
            </w:r>
            <w:r>
              <w:rPr>
                <w:sz w:val="24"/>
                <w:szCs w:val="24"/>
              </w:rPr>
              <w:t xml:space="preserve"> оригами</w:t>
            </w:r>
            <w:r w:rsidRPr="007E25C9">
              <w:rPr>
                <w:sz w:val="24"/>
                <w:szCs w:val="24"/>
              </w:rPr>
              <w:t xml:space="preserve"> наблюдают за демонстрациями учителя, смотрят учебные фильмы, работают с раздаточным материалом. </w:t>
            </w:r>
          </w:p>
        </w:tc>
      </w:tr>
      <w:tr w:rsidR="00321CF7" w:rsidRPr="007A129F" w:rsidTr="00767082">
        <w:tc>
          <w:tcPr>
            <w:tcW w:w="589" w:type="dxa"/>
          </w:tcPr>
          <w:p w:rsidR="00321CF7" w:rsidRPr="007A129F" w:rsidRDefault="00321CF7" w:rsidP="00767082">
            <w:pPr>
              <w:jc w:val="center"/>
              <w:rPr>
                <w:sz w:val="24"/>
                <w:szCs w:val="24"/>
              </w:rPr>
            </w:pPr>
            <w:r>
              <w:rPr>
                <w:sz w:val="24"/>
                <w:szCs w:val="24"/>
              </w:rPr>
              <w:t>2</w:t>
            </w: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right="64"/>
              <w:rPr>
                <w:bCs/>
                <w:sz w:val="24"/>
                <w:szCs w:val="24"/>
              </w:rPr>
            </w:pPr>
            <w:r w:rsidRPr="00D74FA8">
              <w:rPr>
                <w:bCs/>
                <w:sz w:val="24"/>
                <w:szCs w:val="24"/>
              </w:rPr>
              <w:t xml:space="preserve">Конструирование поделок из бросового материала </w:t>
            </w:r>
          </w:p>
          <w:p w:rsidR="00321CF7" w:rsidRPr="007A129F" w:rsidRDefault="00321CF7" w:rsidP="00767082">
            <w:pPr>
              <w:ind w:right="64"/>
              <w:rPr>
                <w:sz w:val="24"/>
                <w:szCs w:val="24"/>
              </w:rPr>
            </w:pPr>
          </w:p>
        </w:tc>
        <w:tc>
          <w:tcPr>
            <w:tcW w:w="1085" w:type="dxa"/>
          </w:tcPr>
          <w:p w:rsidR="00321CF7" w:rsidRPr="007A129F" w:rsidRDefault="00321CF7" w:rsidP="00767082">
            <w:pPr>
              <w:jc w:val="center"/>
              <w:rPr>
                <w:sz w:val="24"/>
                <w:szCs w:val="24"/>
              </w:rPr>
            </w:pPr>
            <w:r>
              <w:rPr>
                <w:sz w:val="24"/>
                <w:szCs w:val="24"/>
              </w:rPr>
              <w:t>8</w:t>
            </w:r>
          </w:p>
        </w:tc>
        <w:tc>
          <w:tcPr>
            <w:tcW w:w="6105" w:type="dxa"/>
            <w:tcBorders>
              <w:top w:val="single" w:sz="4" w:space="0" w:color="000000"/>
              <w:left w:val="single" w:sz="4" w:space="0" w:color="000000"/>
              <w:bottom w:val="single" w:sz="4" w:space="0" w:color="000000"/>
              <w:right w:val="single" w:sz="4" w:space="0" w:color="000000"/>
            </w:tcBorders>
          </w:tcPr>
          <w:p w:rsidR="00321CF7" w:rsidRPr="00DC25C2" w:rsidRDefault="00321CF7" w:rsidP="00767082">
            <w:pPr>
              <w:jc w:val="both"/>
            </w:pPr>
            <w:r w:rsidRPr="007E25C9">
              <w:rPr>
                <w:sz w:val="24"/>
                <w:szCs w:val="24"/>
              </w:rPr>
              <w:t>Слушают объяснения учителя, выполняют практические работ</w:t>
            </w:r>
            <w:r>
              <w:rPr>
                <w:sz w:val="24"/>
                <w:szCs w:val="24"/>
              </w:rPr>
              <w:t xml:space="preserve"> по аппликации</w:t>
            </w:r>
            <w:r w:rsidRPr="007E25C9">
              <w:rPr>
                <w:sz w:val="24"/>
                <w:szCs w:val="24"/>
              </w:rPr>
              <w:t xml:space="preserve">, наблюдают за демонстрациями учителя, смотрят учебные фильмы, работают с раздаточным материалом. </w:t>
            </w:r>
          </w:p>
        </w:tc>
      </w:tr>
      <w:tr w:rsidR="00321CF7" w:rsidRPr="007A129F" w:rsidTr="00767082">
        <w:tc>
          <w:tcPr>
            <w:tcW w:w="589" w:type="dxa"/>
          </w:tcPr>
          <w:p w:rsidR="00321CF7" w:rsidRPr="007A129F" w:rsidRDefault="00321CF7" w:rsidP="00767082">
            <w:pPr>
              <w:jc w:val="center"/>
              <w:rPr>
                <w:sz w:val="24"/>
                <w:szCs w:val="24"/>
              </w:rPr>
            </w:pPr>
            <w:r>
              <w:rPr>
                <w:sz w:val="24"/>
                <w:szCs w:val="24"/>
              </w:rPr>
              <w:t>3</w:t>
            </w: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left="96" w:right="34"/>
              <w:rPr>
                <w:bCs/>
                <w:sz w:val="24"/>
                <w:szCs w:val="24"/>
              </w:rPr>
            </w:pPr>
            <w:r w:rsidRPr="00D74FA8">
              <w:rPr>
                <w:bCs/>
                <w:sz w:val="24"/>
                <w:szCs w:val="24"/>
              </w:rPr>
              <w:t xml:space="preserve">Конструирование подарков и сувениров </w:t>
            </w:r>
          </w:p>
          <w:p w:rsidR="00321CF7" w:rsidRPr="007A129F" w:rsidRDefault="00321CF7" w:rsidP="00767082">
            <w:pPr>
              <w:ind w:left="96" w:right="34"/>
              <w:rPr>
                <w:sz w:val="24"/>
                <w:szCs w:val="24"/>
              </w:rPr>
            </w:pPr>
          </w:p>
        </w:tc>
        <w:tc>
          <w:tcPr>
            <w:tcW w:w="1085" w:type="dxa"/>
          </w:tcPr>
          <w:p w:rsidR="00321CF7" w:rsidRPr="007A129F" w:rsidRDefault="00321CF7" w:rsidP="00767082">
            <w:pPr>
              <w:jc w:val="center"/>
              <w:rPr>
                <w:sz w:val="24"/>
                <w:szCs w:val="24"/>
              </w:rPr>
            </w:pPr>
            <w:r>
              <w:rPr>
                <w:sz w:val="24"/>
                <w:szCs w:val="24"/>
              </w:rPr>
              <w:t>9</w:t>
            </w:r>
          </w:p>
        </w:tc>
        <w:tc>
          <w:tcPr>
            <w:tcW w:w="6105" w:type="dxa"/>
            <w:tcBorders>
              <w:top w:val="single" w:sz="4" w:space="0" w:color="000000"/>
              <w:left w:val="single" w:sz="4" w:space="0" w:color="000000"/>
              <w:bottom w:val="single" w:sz="4" w:space="0" w:color="000000"/>
              <w:right w:val="single" w:sz="4" w:space="0" w:color="000000"/>
            </w:tcBorders>
          </w:tcPr>
          <w:p w:rsidR="00321CF7" w:rsidRPr="00DC25C2" w:rsidRDefault="00321CF7" w:rsidP="00767082">
            <w:pPr>
              <w:jc w:val="both"/>
            </w:pPr>
            <w:r w:rsidRPr="007E25C9">
              <w:rPr>
                <w:sz w:val="24"/>
                <w:szCs w:val="24"/>
              </w:rPr>
              <w:t>Слушают объяснения учителя, выполняют практические работ</w:t>
            </w:r>
            <w:r>
              <w:rPr>
                <w:sz w:val="24"/>
                <w:szCs w:val="24"/>
              </w:rPr>
              <w:t xml:space="preserve"> по аппликации</w:t>
            </w:r>
            <w:r w:rsidRPr="007E25C9">
              <w:rPr>
                <w:sz w:val="24"/>
                <w:szCs w:val="24"/>
              </w:rPr>
              <w:t xml:space="preserve">, наблюдают за демонстрациями учителя, смотрят учебные фильмы, работают с раздаточным материалом. </w:t>
            </w:r>
          </w:p>
        </w:tc>
      </w:tr>
      <w:tr w:rsidR="00321CF7" w:rsidRPr="00D74FA8" w:rsidTr="00767082">
        <w:tc>
          <w:tcPr>
            <w:tcW w:w="589" w:type="dxa"/>
          </w:tcPr>
          <w:p w:rsidR="00321CF7" w:rsidRPr="00D74FA8" w:rsidRDefault="00321CF7" w:rsidP="00767082">
            <w:pPr>
              <w:jc w:val="center"/>
              <w:rPr>
                <w:sz w:val="24"/>
                <w:szCs w:val="24"/>
              </w:rPr>
            </w:pPr>
            <w:r>
              <w:rPr>
                <w:sz w:val="24"/>
                <w:szCs w:val="24"/>
              </w:rPr>
              <w:t>4</w:t>
            </w: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left="96" w:right="34"/>
              <w:rPr>
                <w:sz w:val="24"/>
                <w:szCs w:val="24"/>
              </w:rPr>
            </w:pPr>
            <w:r w:rsidRPr="00D74FA8">
              <w:rPr>
                <w:bCs/>
                <w:sz w:val="24"/>
                <w:szCs w:val="24"/>
              </w:rPr>
              <w:t xml:space="preserve">Новогодняя мастерская </w:t>
            </w:r>
          </w:p>
        </w:tc>
        <w:tc>
          <w:tcPr>
            <w:tcW w:w="1085" w:type="dxa"/>
          </w:tcPr>
          <w:p w:rsidR="00321CF7" w:rsidRPr="00D74FA8" w:rsidRDefault="00321CF7" w:rsidP="00767082">
            <w:pPr>
              <w:jc w:val="center"/>
              <w:rPr>
                <w:sz w:val="24"/>
                <w:szCs w:val="24"/>
              </w:rPr>
            </w:pPr>
            <w:r>
              <w:rPr>
                <w:sz w:val="24"/>
                <w:szCs w:val="24"/>
              </w:rPr>
              <w:t>9</w:t>
            </w:r>
          </w:p>
        </w:tc>
        <w:tc>
          <w:tcPr>
            <w:tcW w:w="6105" w:type="dxa"/>
            <w:tcBorders>
              <w:top w:val="single" w:sz="4" w:space="0" w:color="000000"/>
              <w:left w:val="single" w:sz="4" w:space="0" w:color="000000"/>
              <w:bottom w:val="single" w:sz="4" w:space="0" w:color="000000"/>
              <w:right w:val="single" w:sz="4" w:space="0" w:color="000000"/>
            </w:tcBorders>
          </w:tcPr>
          <w:p w:rsidR="00321CF7" w:rsidRPr="00DC25C2" w:rsidRDefault="00321CF7" w:rsidP="00767082">
            <w:pPr>
              <w:jc w:val="both"/>
            </w:pPr>
            <w:r w:rsidRPr="007E25C9">
              <w:rPr>
                <w:sz w:val="24"/>
                <w:szCs w:val="24"/>
              </w:rPr>
              <w:t>Слушают объяснения учителя, выполняют практические работ</w:t>
            </w:r>
            <w:r>
              <w:rPr>
                <w:sz w:val="24"/>
                <w:szCs w:val="24"/>
              </w:rPr>
              <w:t xml:space="preserve"> по аппликации</w:t>
            </w:r>
            <w:r w:rsidRPr="007E25C9">
              <w:rPr>
                <w:sz w:val="24"/>
                <w:szCs w:val="24"/>
              </w:rPr>
              <w:t xml:space="preserve">, наблюдают за демонстрациями учителя, смотрят учебные фильмы, работают с раздаточным материалом. </w:t>
            </w:r>
          </w:p>
        </w:tc>
      </w:tr>
      <w:tr w:rsidR="00321CF7" w:rsidRPr="00D74FA8" w:rsidTr="00767082">
        <w:tc>
          <w:tcPr>
            <w:tcW w:w="589" w:type="dxa"/>
          </w:tcPr>
          <w:p w:rsidR="00321CF7" w:rsidRPr="00D74FA8" w:rsidRDefault="00321CF7" w:rsidP="00767082">
            <w:pPr>
              <w:jc w:val="center"/>
              <w:rPr>
                <w:sz w:val="24"/>
                <w:szCs w:val="24"/>
              </w:rPr>
            </w:pP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left="96" w:right="34"/>
              <w:rPr>
                <w:sz w:val="24"/>
                <w:szCs w:val="24"/>
              </w:rPr>
            </w:pPr>
          </w:p>
        </w:tc>
        <w:tc>
          <w:tcPr>
            <w:tcW w:w="1085" w:type="dxa"/>
          </w:tcPr>
          <w:p w:rsidR="00321CF7" w:rsidRPr="00D74FA8" w:rsidRDefault="00321CF7" w:rsidP="00767082">
            <w:pPr>
              <w:jc w:val="center"/>
              <w:rPr>
                <w:b/>
                <w:sz w:val="24"/>
                <w:szCs w:val="24"/>
              </w:rPr>
            </w:pPr>
            <w:r w:rsidRPr="00D74FA8">
              <w:rPr>
                <w:b/>
                <w:sz w:val="24"/>
                <w:szCs w:val="24"/>
              </w:rPr>
              <w:t>34</w:t>
            </w:r>
          </w:p>
        </w:tc>
        <w:tc>
          <w:tcPr>
            <w:tcW w:w="6105"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right="60"/>
              <w:jc w:val="both"/>
              <w:rPr>
                <w:sz w:val="24"/>
                <w:szCs w:val="24"/>
              </w:rPr>
            </w:pPr>
          </w:p>
        </w:tc>
      </w:tr>
    </w:tbl>
    <w:p w:rsidR="00321CF7" w:rsidRPr="00D74FA8" w:rsidRDefault="00321CF7" w:rsidP="00321CF7">
      <w:pPr>
        <w:shd w:val="clear" w:color="auto" w:fill="FFFFFF"/>
        <w:spacing w:after="13" w:line="240" w:lineRule="auto"/>
        <w:ind w:right="63"/>
        <w:rPr>
          <w:rFonts w:ascii="Times New Roman" w:eastAsia="Times New Roman" w:hAnsi="Times New Roman" w:cs="Times New Roman"/>
          <w:color w:val="181818"/>
          <w:sz w:val="24"/>
          <w:szCs w:val="24"/>
        </w:rPr>
      </w:pPr>
    </w:p>
    <w:p w:rsidR="00321CF7" w:rsidRPr="007A129F" w:rsidRDefault="00321CF7" w:rsidP="00321CF7">
      <w:pPr>
        <w:shd w:val="clear" w:color="auto" w:fill="FFFFFF"/>
        <w:spacing w:after="0" w:line="225" w:lineRule="atLeast"/>
        <w:ind w:left="708"/>
        <w:rPr>
          <w:rFonts w:ascii="Times New Roman" w:eastAsia="Times New Roman" w:hAnsi="Times New Roman" w:cs="Times New Roman"/>
          <w:b/>
          <w:sz w:val="24"/>
          <w:szCs w:val="24"/>
        </w:rPr>
      </w:pPr>
      <w:r w:rsidRPr="00D74FA8">
        <w:rPr>
          <w:rFonts w:ascii="Times New Roman" w:eastAsia="Times New Roman" w:hAnsi="Times New Roman" w:cs="Times New Roman"/>
          <w:color w:val="181818"/>
          <w:sz w:val="24"/>
          <w:szCs w:val="24"/>
        </w:rPr>
        <w:t> </w:t>
      </w:r>
      <w:r w:rsidRPr="007A129F">
        <w:rPr>
          <w:rFonts w:ascii="Times New Roman" w:eastAsia="Times New Roman" w:hAnsi="Times New Roman" w:cs="Times New Roman"/>
          <w:b/>
          <w:sz w:val="24"/>
          <w:szCs w:val="24"/>
        </w:rPr>
        <w:t xml:space="preserve">Тематическое планирование </w:t>
      </w:r>
      <w:r>
        <w:rPr>
          <w:rFonts w:ascii="Times New Roman" w:eastAsia="Times New Roman" w:hAnsi="Times New Roman" w:cs="Times New Roman"/>
          <w:b/>
          <w:sz w:val="24"/>
          <w:szCs w:val="24"/>
        </w:rPr>
        <w:t>3 класс</w:t>
      </w:r>
    </w:p>
    <w:p w:rsidR="00321CF7" w:rsidRPr="007A129F" w:rsidRDefault="00321CF7" w:rsidP="00321CF7">
      <w:pPr>
        <w:shd w:val="clear" w:color="auto" w:fill="FFFFFF"/>
        <w:spacing w:after="0" w:line="240" w:lineRule="auto"/>
        <w:jc w:val="both"/>
        <w:rPr>
          <w:rFonts w:ascii="Times New Roman" w:eastAsia="Times New Roman" w:hAnsi="Times New Roman" w:cs="Times New Roman"/>
          <w:sz w:val="24"/>
          <w:szCs w:val="24"/>
        </w:rPr>
      </w:pPr>
    </w:p>
    <w:tbl>
      <w:tblPr>
        <w:tblStyle w:val="1fd"/>
        <w:tblW w:w="10060" w:type="dxa"/>
        <w:tblLook w:val="04A0"/>
      </w:tblPr>
      <w:tblGrid>
        <w:gridCol w:w="589"/>
        <w:gridCol w:w="2281"/>
        <w:gridCol w:w="1085"/>
        <w:gridCol w:w="6105"/>
      </w:tblGrid>
      <w:tr w:rsidR="00321CF7" w:rsidRPr="007A129F" w:rsidTr="00767082">
        <w:tc>
          <w:tcPr>
            <w:tcW w:w="589" w:type="dxa"/>
          </w:tcPr>
          <w:p w:rsidR="00321CF7" w:rsidRPr="007A129F" w:rsidRDefault="00321CF7" w:rsidP="00767082">
            <w:pPr>
              <w:jc w:val="center"/>
              <w:rPr>
                <w:b/>
                <w:sz w:val="24"/>
                <w:szCs w:val="24"/>
              </w:rPr>
            </w:pPr>
            <w:r w:rsidRPr="007A129F">
              <w:rPr>
                <w:b/>
                <w:sz w:val="24"/>
                <w:szCs w:val="24"/>
              </w:rPr>
              <w:t>№</w:t>
            </w:r>
          </w:p>
        </w:tc>
        <w:tc>
          <w:tcPr>
            <w:tcW w:w="2281" w:type="dxa"/>
          </w:tcPr>
          <w:p w:rsidR="00321CF7" w:rsidRPr="007A129F" w:rsidRDefault="00321CF7" w:rsidP="00767082">
            <w:pPr>
              <w:jc w:val="center"/>
              <w:rPr>
                <w:b/>
                <w:sz w:val="24"/>
                <w:szCs w:val="24"/>
              </w:rPr>
            </w:pPr>
            <w:r w:rsidRPr="007A129F">
              <w:rPr>
                <w:b/>
                <w:sz w:val="24"/>
                <w:szCs w:val="24"/>
              </w:rPr>
              <w:t>Тема</w:t>
            </w:r>
          </w:p>
        </w:tc>
        <w:tc>
          <w:tcPr>
            <w:tcW w:w="1085" w:type="dxa"/>
          </w:tcPr>
          <w:p w:rsidR="00321CF7" w:rsidRPr="007A129F" w:rsidRDefault="00321CF7" w:rsidP="00767082">
            <w:pPr>
              <w:jc w:val="center"/>
              <w:rPr>
                <w:b/>
                <w:sz w:val="24"/>
                <w:szCs w:val="24"/>
              </w:rPr>
            </w:pPr>
            <w:r w:rsidRPr="007A129F">
              <w:rPr>
                <w:b/>
                <w:sz w:val="24"/>
                <w:szCs w:val="24"/>
              </w:rPr>
              <w:t>Часов</w:t>
            </w:r>
          </w:p>
        </w:tc>
        <w:tc>
          <w:tcPr>
            <w:tcW w:w="6105" w:type="dxa"/>
          </w:tcPr>
          <w:p w:rsidR="00321CF7" w:rsidRPr="007A129F" w:rsidRDefault="00321CF7" w:rsidP="00767082">
            <w:pPr>
              <w:jc w:val="center"/>
              <w:rPr>
                <w:b/>
                <w:sz w:val="24"/>
                <w:szCs w:val="24"/>
              </w:rPr>
            </w:pPr>
            <w:r w:rsidRPr="007A129F">
              <w:rPr>
                <w:b/>
                <w:sz w:val="24"/>
                <w:szCs w:val="24"/>
              </w:rPr>
              <w:t>Основные ви</w:t>
            </w:r>
            <w:r>
              <w:rPr>
                <w:b/>
                <w:sz w:val="24"/>
                <w:szCs w:val="24"/>
              </w:rPr>
              <w:t>ды учебной деятельности обучающихся</w:t>
            </w:r>
          </w:p>
        </w:tc>
      </w:tr>
      <w:tr w:rsidR="00321CF7" w:rsidRPr="007A129F" w:rsidTr="00767082">
        <w:tc>
          <w:tcPr>
            <w:tcW w:w="589" w:type="dxa"/>
          </w:tcPr>
          <w:p w:rsidR="00321CF7" w:rsidRPr="007A129F" w:rsidRDefault="00321CF7" w:rsidP="00767082">
            <w:pPr>
              <w:jc w:val="center"/>
              <w:rPr>
                <w:sz w:val="24"/>
                <w:szCs w:val="24"/>
              </w:rPr>
            </w:pPr>
            <w:r w:rsidRPr="00D74FA8">
              <w:rPr>
                <w:sz w:val="24"/>
                <w:szCs w:val="24"/>
              </w:rPr>
              <w:t>1</w:t>
            </w: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right="62"/>
              <w:rPr>
                <w:bCs/>
                <w:sz w:val="24"/>
                <w:szCs w:val="24"/>
              </w:rPr>
            </w:pPr>
            <w:r w:rsidRPr="00D74FA8">
              <w:rPr>
                <w:bCs/>
                <w:sz w:val="24"/>
                <w:szCs w:val="24"/>
              </w:rPr>
              <w:t xml:space="preserve">Виды и свойства бумаги и картона </w:t>
            </w:r>
          </w:p>
          <w:p w:rsidR="00321CF7" w:rsidRPr="007A129F" w:rsidRDefault="00321CF7" w:rsidP="00767082">
            <w:pPr>
              <w:ind w:right="62"/>
              <w:rPr>
                <w:sz w:val="24"/>
                <w:szCs w:val="24"/>
              </w:rPr>
            </w:pPr>
          </w:p>
        </w:tc>
        <w:tc>
          <w:tcPr>
            <w:tcW w:w="1085" w:type="dxa"/>
          </w:tcPr>
          <w:p w:rsidR="00321CF7" w:rsidRPr="007A129F" w:rsidRDefault="00321CF7" w:rsidP="00767082">
            <w:pPr>
              <w:jc w:val="center"/>
              <w:rPr>
                <w:sz w:val="24"/>
                <w:szCs w:val="24"/>
              </w:rPr>
            </w:pPr>
            <w:r>
              <w:rPr>
                <w:sz w:val="24"/>
                <w:szCs w:val="24"/>
              </w:rPr>
              <w:t>8</w:t>
            </w:r>
          </w:p>
        </w:tc>
        <w:tc>
          <w:tcPr>
            <w:tcW w:w="6105" w:type="dxa"/>
            <w:tcBorders>
              <w:top w:val="single" w:sz="4" w:space="0" w:color="000000"/>
              <w:left w:val="single" w:sz="4" w:space="0" w:color="000000"/>
              <w:bottom w:val="single" w:sz="4" w:space="0" w:color="000000"/>
              <w:right w:val="single" w:sz="4" w:space="0" w:color="000000"/>
            </w:tcBorders>
          </w:tcPr>
          <w:p w:rsidR="00321CF7" w:rsidRPr="00DC25C2" w:rsidRDefault="00321CF7" w:rsidP="00767082">
            <w:pPr>
              <w:jc w:val="both"/>
            </w:pPr>
            <w:r w:rsidRPr="007E25C9">
              <w:rPr>
                <w:sz w:val="24"/>
                <w:szCs w:val="24"/>
              </w:rPr>
              <w:t>Слушают объяснения учителя, выполняют практические работ</w:t>
            </w:r>
            <w:r>
              <w:rPr>
                <w:sz w:val="24"/>
                <w:szCs w:val="24"/>
              </w:rPr>
              <w:t xml:space="preserve"> по аппликации</w:t>
            </w:r>
            <w:r w:rsidRPr="007E25C9">
              <w:rPr>
                <w:sz w:val="24"/>
                <w:szCs w:val="24"/>
              </w:rPr>
              <w:t>,</w:t>
            </w:r>
            <w:r>
              <w:rPr>
                <w:sz w:val="24"/>
                <w:szCs w:val="24"/>
              </w:rPr>
              <w:t xml:space="preserve"> оригами</w:t>
            </w:r>
            <w:r w:rsidRPr="007E25C9">
              <w:rPr>
                <w:sz w:val="24"/>
                <w:szCs w:val="24"/>
              </w:rPr>
              <w:t xml:space="preserve"> наблюдают за демонстрациями учителя, смотрят учебные фильмы, работают с раздаточным материалом. </w:t>
            </w:r>
          </w:p>
        </w:tc>
      </w:tr>
      <w:tr w:rsidR="00321CF7" w:rsidRPr="007A129F" w:rsidTr="00767082">
        <w:tc>
          <w:tcPr>
            <w:tcW w:w="589" w:type="dxa"/>
          </w:tcPr>
          <w:p w:rsidR="00321CF7" w:rsidRPr="007A129F" w:rsidRDefault="00321CF7" w:rsidP="00767082">
            <w:pPr>
              <w:jc w:val="center"/>
              <w:rPr>
                <w:sz w:val="24"/>
                <w:szCs w:val="24"/>
              </w:rPr>
            </w:pPr>
            <w:r>
              <w:rPr>
                <w:sz w:val="24"/>
                <w:szCs w:val="24"/>
              </w:rPr>
              <w:t>2</w:t>
            </w: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right="64"/>
              <w:rPr>
                <w:bCs/>
                <w:sz w:val="24"/>
                <w:szCs w:val="24"/>
              </w:rPr>
            </w:pPr>
            <w:r w:rsidRPr="00D74FA8">
              <w:rPr>
                <w:bCs/>
                <w:sz w:val="24"/>
                <w:szCs w:val="24"/>
              </w:rPr>
              <w:t xml:space="preserve">Конструирование поделок из бросового материала </w:t>
            </w:r>
          </w:p>
          <w:p w:rsidR="00321CF7" w:rsidRPr="007A129F" w:rsidRDefault="00321CF7" w:rsidP="00767082">
            <w:pPr>
              <w:ind w:right="64"/>
              <w:rPr>
                <w:sz w:val="24"/>
                <w:szCs w:val="24"/>
              </w:rPr>
            </w:pPr>
          </w:p>
        </w:tc>
        <w:tc>
          <w:tcPr>
            <w:tcW w:w="1085" w:type="dxa"/>
          </w:tcPr>
          <w:p w:rsidR="00321CF7" w:rsidRPr="007A129F" w:rsidRDefault="00321CF7" w:rsidP="00767082">
            <w:pPr>
              <w:jc w:val="center"/>
              <w:rPr>
                <w:sz w:val="24"/>
                <w:szCs w:val="24"/>
              </w:rPr>
            </w:pPr>
            <w:r>
              <w:rPr>
                <w:sz w:val="24"/>
                <w:szCs w:val="24"/>
              </w:rPr>
              <w:t>8</w:t>
            </w:r>
          </w:p>
        </w:tc>
        <w:tc>
          <w:tcPr>
            <w:tcW w:w="6105" w:type="dxa"/>
            <w:tcBorders>
              <w:top w:val="single" w:sz="4" w:space="0" w:color="000000"/>
              <w:left w:val="single" w:sz="4" w:space="0" w:color="000000"/>
              <w:bottom w:val="single" w:sz="4" w:space="0" w:color="000000"/>
              <w:right w:val="single" w:sz="4" w:space="0" w:color="000000"/>
            </w:tcBorders>
          </w:tcPr>
          <w:p w:rsidR="00321CF7" w:rsidRPr="00DC25C2" w:rsidRDefault="00321CF7" w:rsidP="00767082">
            <w:pPr>
              <w:jc w:val="both"/>
            </w:pPr>
            <w:r w:rsidRPr="007E25C9">
              <w:rPr>
                <w:sz w:val="24"/>
                <w:szCs w:val="24"/>
              </w:rPr>
              <w:t>Слушают объяснения учителя, выполняют практические работ</w:t>
            </w:r>
            <w:r>
              <w:rPr>
                <w:sz w:val="24"/>
                <w:szCs w:val="24"/>
              </w:rPr>
              <w:t xml:space="preserve"> по аппликации</w:t>
            </w:r>
            <w:r w:rsidRPr="007E25C9">
              <w:rPr>
                <w:sz w:val="24"/>
                <w:szCs w:val="24"/>
              </w:rPr>
              <w:t xml:space="preserve">, наблюдают за демонстрациями учителя, смотрят учебные фильмы, работают с раздаточным материалом. </w:t>
            </w:r>
          </w:p>
        </w:tc>
      </w:tr>
      <w:tr w:rsidR="00321CF7" w:rsidRPr="007A129F" w:rsidTr="00767082">
        <w:tc>
          <w:tcPr>
            <w:tcW w:w="589" w:type="dxa"/>
          </w:tcPr>
          <w:p w:rsidR="00321CF7" w:rsidRPr="007A129F" w:rsidRDefault="00321CF7" w:rsidP="00767082">
            <w:pPr>
              <w:jc w:val="center"/>
              <w:rPr>
                <w:sz w:val="24"/>
                <w:szCs w:val="24"/>
              </w:rPr>
            </w:pPr>
            <w:r>
              <w:rPr>
                <w:sz w:val="24"/>
                <w:szCs w:val="24"/>
              </w:rPr>
              <w:t>3</w:t>
            </w: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left="96" w:right="34"/>
              <w:rPr>
                <w:bCs/>
                <w:sz w:val="24"/>
                <w:szCs w:val="24"/>
              </w:rPr>
            </w:pPr>
            <w:r w:rsidRPr="00D74FA8">
              <w:rPr>
                <w:bCs/>
                <w:sz w:val="24"/>
                <w:szCs w:val="24"/>
              </w:rPr>
              <w:t xml:space="preserve">Конструирование подарков и сувениров </w:t>
            </w:r>
          </w:p>
          <w:p w:rsidR="00321CF7" w:rsidRPr="007A129F" w:rsidRDefault="00321CF7" w:rsidP="00767082">
            <w:pPr>
              <w:ind w:left="96" w:right="34"/>
              <w:rPr>
                <w:sz w:val="24"/>
                <w:szCs w:val="24"/>
              </w:rPr>
            </w:pPr>
          </w:p>
        </w:tc>
        <w:tc>
          <w:tcPr>
            <w:tcW w:w="1085" w:type="dxa"/>
          </w:tcPr>
          <w:p w:rsidR="00321CF7" w:rsidRPr="007A129F" w:rsidRDefault="00321CF7" w:rsidP="00767082">
            <w:pPr>
              <w:jc w:val="center"/>
              <w:rPr>
                <w:sz w:val="24"/>
                <w:szCs w:val="24"/>
              </w:rPr>
            </w:pPr>
            <w:r>
              <w:rPr>
                <w:sz w:val="24"/>
                <w:szCs w:val="24"/>
              </w:rPr>
              <w:t>9</w:t>
            </w:r>
          </w:p>
        </w:tc>
        <w:tc>
          <w:tcPr>
            <w:tcW w:w="6105" w:type="dxa"/>
            <w:tcBorders>
              <w:top w:val="single" w:sz="4" w:space="0" w:color="000000"/>
              <w:left w:val="single" w:sz="4" w:space="0" w:color="000000"/>
              <w:bottom w:val="single" w:sz="4" w:space="0" w:color="000000"/>
              <w:right w:val="single" w:sz="4" w:space="0" w:color="000000"/>
            </w:tcBorders>
          </w:tcPr>
          <w:p w:rsidR="00321CF7" w:rsidRPr="00DC25C2" w:rsidRDefault="00321CF7" w:rsidP="00767082">
            <w:pPr>
              <w:jc w:val="both"/>
            </w:pPr>
            <w:r w:rsidRPr="007E25C9">
              <w:rPr>
                <w:sz w:val="24"/>
                <w:szCs w:val="24"/>
              </w:rPr>
              <w:t>Слушают объяснения учителя, выполняют практические работ</w:t>
            </w:r>
            <w:r>
              <w:rPr>
                <w:sz w:val="24"/>
                <w:szCs w:val="24"/>
              </w:rPr>
              <w:t xml:space="preserve"> по аппликации</w:t>
            </w:r>
            <w:r w:rsidRPr="007E25C9">
              <w:rPr>
                <w:sz w:val="24"/>
                <w:szCs w:val="24"/>
              </w:rPr>
              <w:t xml:space="preserve">, наблюдают за демонстрациями учителя, смотрят учебные фильмы, работают с раздаточным материалом. </w:t>
            </w:r>
          </w:p>
        </w:tc>
      </w:tr>
      <w:tr w:rsidR="00321CF7" w:rsidRPr="00D74FA8" w:rsidTr="00767082">
        <w:tc>
          <w:tcPr>
            <w:tcW w:w="589" w:type="dxa"/>
          </w:tcPr>
          <w:p w:rsidR="00321CF7" w:rsidRPr="00D74FA8" w:rsidRDefault="00321CF7" w:rsidP="00767082">
            <w:pPr>
              <w:jc w:val="center"/>
              <w:rPr>
                <w:sz w:val="24"/>
                <w:szCs w:val="24"/>
              </w:rPr>
            </w:pPr>
            <w:r>
              <w:rPr>
                <w:sz w:val="24"/>
                <w:szCs w:val="24"/>
              </w:rPr>
              <w:t>4</w:t>
            </w: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left="96" w:right="34"/>
              <w:rPr>
                <w:sz w:val="24"/>
                <w:szCs w:val="24"/>
              </w:rPr>
            </w:pPr>
            <w:r w:rsidRPr="00D74FA8">
              <w:rPr>
                <w:bCs/>
                <w:sz w:val="24"/>
                <w:szCs w:val="24"/>
              </w:rPr>
              <w:t xml:space="preserve">Новогодняя мастерская </w:t>
            </w:r>
          </w:p>
        </w:tc>
        <w:tc>
          <w:tcPr>
            <w:tcW w:w="1085" w:type="dxa"/>
          </w:tcPr>
          <w:p w:rsidR="00321CF7" w:rsidRPr="00D74FA8" w:rsidRDefault="00321CF7" w:rsidP="00767082">
            <w:pPr>
              <w:jc w:val="center"/>
              <w:rPr>
                <w:sz w:val="24"/>
                <w:szCs w:val="24"/>
              </w:rPr>
            </w:pPr>
            <w:r>
              <w:rPr>
                <w:sz w:val="24"/>
                <w:szCs w:val="24"/>
              </w:rPr>
              <w:t>9</w:t>
            </w:r>
          </w:p>
        </w:tc>
        <w:tc>
          <w:tcPr>
            <w:tcW w:w="6105" w:type="dxa"/>
            <w:tcBorders>
              <w:top w:val="single" w:sz="4" w:space="0" w:color="000000"/>
              <w:left w:val="single" w:sz="4" w:space="0" w:color="000000"/>
              <w:bottom w:val="single" w:sz="4" w:space="0" w:color="000000"/>
              <w:right w:val="single" w:sz="4" w:space="0" w:color="000000"/>
            </w:tcBorders>
          </w:tcPr>
          <w:p w:rsidR="00321CF7" w:rsidRPr="00DC25C2" w:rsidRDefault="00321CF7" w:rsidP="00767082">
            <w:pPr>
              <w:jc w:val="both"/>
            </w:pPr>
            <w:r w:rsidRPr="007E25C9">
              <w:rPr>
                <w:sz w:val="24"/>
                <w:szCs w:val="24"/>
              </w:rPr>
              <w:t>Слушают объяснения учителя, выполняют практические работ</w:t>
            </w:r>
            <w:r>
              <w:rPr>
                <w:sz w:val="24"/>
                <w:szCs w:val="24"/>
              </w:rPr>
              <w:t xml:space="preserve"> по аппликации</w:t>
            </w:r>
            <w:r w:rsidRPr="007E25C9">
              <w:rPr>
                <w:sz w:val="24"/>
                <w:szCs w:val="24"/>
              </w:rPr>
              <w:t xml:space="preserve">, наблюдают за демонстрациями учителя, смотрят учебные фильмы, работают с раздаточным материалом. </w:t>
            </w:r>
          </w:p>
        </w:tc>
      </w:tr>
      <w:tr w:rsidR="00321CF7" w:rsidRPr="00D74FA8" w:rsidTr="00767082">
        <w:tc>
          <w:tcPr>
            <w:tcW w:w="589" w:type="dxa"/>
          </w:tcPr>
          <w:p w:rsidR="00321CF7" w:rsidRPr="00D74FA8" w:rsidRDefault="00321CF7" w:rsidP="00767082">
            <w:pPr>
              <w:jc w:val="center"/>
              <w:rPr>
                <w:sz w:val="24"/>
                <w:szCs w:val="24"/>
              </w:rPr>
            </w:pP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left="96" w:right="34"/>
              <w:rPr>
                <w:sz w:val="24"/>
                <w:szCs w:val="24"/>
              </w:rPr>
            </w:pPr>
          </w:p>
        </w:tc>
        <w:tc>
          <w:tcPr>
            <w:tcW w:w="1085" w:type="dxa"/>
          </w:tcPr>
          <w:p w:rsidR="00321CF7" w:rsidRPr="00D74FA8" w:rsidRDefault="00321CF7" w:rsidP="00767082">
            <w:pPr>
              <w:jc w:val="center"/>
              <w:rPr>
                <w:b/>
                <w:sz w:val="24"/>
                <w:szCs w:val="24"/>
              </w:rPr>
            </w:pPr>
            <w:r w:rsidRPr="00D74FA8">
              <w:rPr>
                <w:b/>
                <w:sz w:val="24"/>
                <w:szCs w:val="24"/>
              </w:rPr>
              <w:t>34</w:t>
            </w:r>
          </w:p>
        </w:tc>
        <w:tc>
          <w:tcPr>
            <w:tcW w:w="6105"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right="60"/>
              <w:jc w:val="both"/>
              <w:rPr>
                <w:sz w:val="24"/>
                <w:szCs w:val="24"/>
              </w:rPr>
            </w:pPr>
          </w:p>
        </w:tc>
      </w:tr>
    </w:tbl>
    <w:p w:rsidR="00321CF7" w:rsidRPr="00D74FA8" w:rsidRDefault="00321CF7" w:rsidP="00321CF7">
      <w:pPr>
        <w:shd w:val="clear" w:color="auto" w:fill="FFFFFF"/>
        <w:spacing w:after="0" w:line="225" w:lineRule="atLeast"/>
        <w:ind w:left="708"/>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 </w:t>
      </w:r>
    </w:p>
    <w:p w:rsidR="00321CF7" w:rsidRPr="00D74FA8" w:rsidRDefault="00321CF7" w:rsidP="00321CF7">
      <w:pPr>
        <w:shd w:val="clear" w:color="auto" w:fill="FFFFFF"/>
        <w:spacing w:after="28" w:line="225" w:lineRule="atLeast"/>
        <w:ind w:left="708"/>
        <w:rPr>
          <w:rFonts w:ascii="Times New Roman" w:eastAsia="Times New Roman" w:hAnsi="Times New Roman" w:cs="Times New Roman"/>
          <w:color w:val="181818"/>
          <w:sz w:val="24"/>
          <w:szCs w:val="24"/>
        </w:rPr>
      </w:pPr>
      <w:r w:rsidRPr="00D74FA8">
        <w:rPr>
          <w:rFonts w:ascii="Times New Roman" w:eastAsia="Times New Roman" w:hAnsi="Times New Roman" w:cs="Times New Roman"/>
          <w:color w:val="181818"/>
          <w:sz w:val="24"/>
          <w:szCs w:val="24"/>
        </w:rPr>
        <w:t> </w:t>
      </w:r>
    </w:p>
    <w:p w:rsidR="00321CF7" w:rsidRPr="007A129F" w:rsidRDefault="00321CF7" w:rsidP="00321CF7">
      <w:pPr>
        <w:shd w:val="clear" w:color="auto" w:fill="FFFFFF"/>
        <w:spacing w:after="0" w:line="360" w:lineRule="auto"/>
        <w:jc w:val="both"/>
        <w:rPr>
          <w:rFonts w:ascii="Times New Roman" w:eastAsia="Times New Roman" w:hAnsi="Times New Roman" w:cs="Times New Roman"/>
          <w:b/>
          <w:sz w:val="24"/>
          <w:szCs w:val="24"/>
        </w:rPr>
      </w:pPr>
      <w:r w:rsidRPr="007A129F">
        <w:rPr>
          <w:rFonts w:ascii="Times New Roman" w:eastAsia="Times New Roman" w:hAnsi="Times New Roman" w:cs="Times New Roman"/>
          <w:b/>
          <w:sz w:val="24"/>
          <w:szCs w:val="24"/>
        </w:rPr>
        <w:t xml:space="preserve">Тематическое планирование </w:t>
      </w:r>
      <w:r>
        <w:rPr>
          <w:rFonts w:ascii="Times New Roman" w:eastAsia="Times New Roman" w:hAnsi="Times New Roman" w:cs="Times New Roman"/>
          <w:b/>
          <w:sz w:val="24"/>
          <w:szCs w:val="24"/>
        </w:rPr>
        <w:t>4 класс</w:t>
      </w:r>
      <w:bookmarkStart w:id="5" w:name="_GoBack"/>
      <w:bookmarkEnd w:id="5"/>
    </w:p>
    <w:p w:rsidR="00321CF7" w:rsidRPr="007A129F" w:rsidRDefault="00321CF7" w:rsidP="00321CF7">
      <w:pPr>
        <w:shd w:val="clear" w:color="auto" w:fill="FFFFFF"/>
        <w:spacing w:after="0" w:line="240" w:lineRule="auto"/>
        <w:jc w:val="both"/>
        <w:rPr>
          <w:rFonts w:ascii="Times New Roman" w:eastAsia="Times New Roman" w:hAnsi="Times New Roman" w:cs="Times New Roman"/>
          <w:sz w:val="24"/>
          <w:szCs w:val="24"/>
        </w:rPr>
      </w:pPr>
    </w:p>
    <w:tbl>
      <w:tblPr>
        <w:tblStyle w:val="1fd"/>
        <w:tblW w:w="10060" w:type="dxa"/>
        <w:tblLook w:val="04A0"/>
      </w:tblPr>
      <w:tblGrid>
        <w:gridCol w:w="589"/>
        <w:gridCol w:w="2281"/>
        <w:gridCol w:w="1085"/>
        <w:gridCol w:w="6105"/>
      </w:tblGrid>
      <w:tr w:rsidR="00321CF7" w:rsidRPr="007A129F" w:rsidTr="00767082">
        <w:tc>
          <w:tcPr>
            <w:tcW w:w="589" w:type="dxa"/>
          </w:tcPr>
          <w:p w:rsidR="00321CF7" w:rsidRPr="007A129F" w:rsidRDefault="00321CF7" w:rsidP="00767082">
            <w:pPr>
              <w:jc w:val="center"/>
              <w:rPr>
                <w:b/>
                <w:sz w:val="24"/>
                <w:szCs w:val="24"/>
              </w:rPr>
            </w:pPr>
            <w:r w:rsidRPr="007A129F">
              <w:rPr>
                <w:b/>
                <w:sz w:val="24"/>
                <w:szCs w:val="24"/>
              </w:rPr>
              <w:t>№</w:t>
            </w:r>
          </w:p>
        </w:tc>
        <w:tc>
          <w:tcPr>
            <w:tcW w:w="2281" w:type="dxa"/>
          </w:tcPr>
          <w:p w:rsidR="00321CF7" w:rsidRPr="007A129F" w:rsidRDefault="00321CF7" w:rsidP="00767082">
            <w:pPr>
              <w:jc w:val="center"/>
              <w:rPr>
                <w:b/>
                <w:sz w:val="24"/>
                <w:szCs w:val="24"/>
              </w:rPr>
            </w:pPr>
            <w:r w:rsidRPr="007A129F">
              <w:rPr>
                <w:b/>
                <w:sz w:val="24"/>
                <w:szCs w:val="24"/>
              </w:rPr>
              <w:t>Тема</w:t>
            </w:r>
          </w:p>
        </w:tc>
        <w:tc>
          <w:tcPr>
            <w:tcW w:w="1085" w:type="dxa"/>
          </w:tcPr>
          <w:p w:rsidR="00321CF7" w:rsidRPr="007A129F" w:rsidRDefault="00321CF7" w:rsidP="00767082">
            <w:pPr>
              <w:jc w:val="center"/>
              <w:rPr>
                <w:b/>
                <w:sz w:val="24"/>
                <w:szCs w:val="24"/>
              </w:rPr>
            </w:pPr>
            <w:r w:rsidRPr="007A129F">
              <w:rPr>
                <w:b/>
                <w:sz w:val="24"/>
                <w:szCs w:val="24"/>
              </w:rPr>
              <w:t>Часов</w:t>
            </w:r>
          </w:p>
        </w:tc>
        <w:tc>
          <w:tcPr>
            <w:tcW w:w="6105" w:type="dxa"/>
          </w:tcPr>
          <w:p w:rsidR="00321CF7" w:rsidRPr="007A129F" w:rsidRDefault="00321CF7" w:rsidP="00767082">
            <w:pPr>
              <w:jc w:val="center"/>
              <w:rPr>
                <w:b/>
                <w:sz w:val="24"/>
                <w:szCs w:val="24"/>
              </w:rPr>
            </w:pPr>
            <w:r w:rsidRPr="007A129F">
              <w:rPr>
                <w:b/>
                <w:sz w:val="24"/>
                <w:szCs w:val="24"/>
              </w:rPr>
              <w:t>Основные ви</w:t>
            </w:r>
            <w:r>
              <w:rPr>
                <w:b/>
                <w:sz w:val="24"/>
                <w:szCs w:val="24"/>
              </w:rPr>
              <w:t>ды учебной деятельности обучающихся</w:t>
            </w:r>
          </w:p>
        </w:tc>
      </w:tr>
      <w:tr w:rsidR="00321CF7" w:rsidRPr="007A129F" w:rsidTr="00767082">
        <w:tc>
          <w:tcPr>
            <w:tcW w:w="589" w:type="dxa"/>
          </w:tcPr>
          <w:p w:rsidR="00321CF7" w:rsidRPr="007A129F" w:rsidRDefault="00321CF7" w:rsidP="00767082">
            <w:pPr>
              <w:jc w:val="center"/>
              <w:rPr>
                <w:sz w:val="24"/>
                <w:szCs w:val="24"/>
              </w:rPr>
            </w:pPr>
            <w:r w:rsidRPr="00D74FA8">
              <w:rPr>
                <w:sz w:val="24"/>
                <w:szCs w:val="24"/>
              </w:rPr>
              <w:t>1</w:t>
            </w: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right="62"/>
              <w:rPr>
                <w:bCs/>
                <w:sz w:val="24"/>
                <w:szCs w:val="24"/>
              </w:rPr>
            </w:pPr>
            <w:r w:rsidRPr="00D74FA8">
              <w:rPr>
                <w:bCs/>
                <w:sz w:val="24"/>
                <w:szCs w:val="24"/>
              </w:rPr>
              <w:t xml:space="preserve">Виды и свойства бумаги и картона </w:t>
            </w:r>
          </w:p>
          <w:p w:rsidR="00321CF7" w:rsidRPr="007A129F" w:rsidRDefault="00321CF7" w:rsidP="00767082">
            <w:pPr>
              <w:ind w:right="62"/>
              <w:rPr>
                <w:sz w:val="24"/>
                <w:szCs w:val="24"/>
              </w:rPr>
            </w:pPr>
          </w:p>
        </w:tc>
        <w:tc>
          <w:tcPr>
            <w:tcW w:w="1085" w:type="dxa"/>
          </w:tcPr>
          <w:p w:rsidR="00321CF7" w:rsidRPr="007A129F" w:rsidRDefault="00321CF7" w:rsidP="00767082">
            <w:pPr>
              <w:jc w:val="center"/>
              <w:rPr>
                <w:sz w:val="24"/>
                <w:szCs w:val="24"/>
              </w:rPr>
            </w:pPr>
            <w:r>
              <w:rPr>
                <w:sz w:val="24"/>
                <w:szCs w:val="24"/>
              </w:rPr>
              <w:t>8</w:t>
            </w:r>
          </w:p>
        </w:tc>
        <w:tc>
          <w:tcPr>
            <w:tcW w:w="6105" w:type="dxa"/>
            <w:tcBorders>
              <w:top w:val="single" w:sz="4" w:space="0" w:color="000000"/>
              <w:left w:val="single" w:sz="4" w:space="0" w:color="000000"/>
              <w:bottom w:val="single" w:sz="4" w:space="0" w:color="000000"/>
              <w:right w:val="single" w:sz="4" w:space="0" w:color="000000"/>
            </w:tcBorders>
          </w:tcPr>
          <w:p w:rsidR="00321CF7" w:rsidRPr="00DC25C2" w:rsidRDefault="00321CF7" w:rsidP="00767082">
            <w:pPr>
              <w:jc w:val="both"/>
            </w:pPr>
            <w:r w:rsidRPr="007E25C9">
              <w:rPr>
                <w:sz w:val="24"/>
                <w:szCs w:val="24"/>
              </w:rPr>
              <w:t>Слушают объяснения учителя, выполняют практические работ</w:t>
            </w:r>
            <w:r>
              <w:rPr>
                <w:sz w:val="24"/>
                <w:szCs w:val="24"/>
              </w:rPr>
              <w:t xml:space="preserve"> по аппликации</w:t>
            </w:r>
            <w:r w:rsidRPr="007E25C9">
              <w:rPr>
                <w:sz w:val="24"/>
                <w:szCs w:val="24"/>
              </w:rPr>
              <w:t>,</w:t>
            </w:r>
            <w:r>
              <w:rPr>
                <w:sz w:val="24"/>
                <w:szCs w:val="24"/>
              </w:rPr>
              <w:t xml:space="preserve"> оригами</w:t>
            </w:r>
            <w:r w:rsidRPr="007E25C9">
              <w:rPr>
                <w:sz w:val="24"/>
                <w:szCs w:val="24"/>
              </w:rPr>
              <w:t xml:space="preserve"> наблюдают за демонстрациями учителя, смотрят учебные фильмы, </w:t>
            </w:r>
            <w:r w:rsidRPr="007E25C9">
              <w:rPr>
                <w:sz w:val="24"/>
                <w:szCs w:val="24"/>
              </w:rPr>
              <w:lastRenderedPageBreak/>
              <w:t xml:space="preserve">работают с раздаточным материалом. </w:t>
            </w:r>
          </w:p>
        </w:tc>
      </w:tr>
      <w:tr w:rsidR="00321CF7" w:rsidRPr="007A129F" w:rsidTr="00767082">
        <w:tc>
          <w:tcPr>
            <w:tcW w:w="589" w:type="dxa"/>
          </w:tcPr>
          <w:p w:rsidR="00321CF7" w:rsidRPr="007A129F" w:rsidRDefault="00321CF7" w:rsidP="00767082">
            <w:pPr>
              <w:jc w:val="center"/>
              <w:rPr>
                <w:sz w:val="24"/>
                <w:szCs w:val="24"/>
              </w:rPr>
            </w:pPr>
            <w:r>
              <w:rPr>
                <w:sz w:val="24"/>
                <w:szCs w:val="24"/>
              </w:rPr>
              <w:lastRenderedPageBreak/>
              <w:t>2</w:t>
            </w: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right="64"/>
              <w:rPr>
                <w:bCs/>
                <w:sz w:val="24"/>
                <w:szCs w:val="24"/>
              </w:rPr>
            </w:pPr>
            <w:r w:rsidRPr="00D74FA8">
              <w:rPr>
                <w:bCs/>
                <w:sz w:val="24"/>
                <w:szCs w:val="24"/>
              </w:rPr>
              <w:t xml:space="preserve">Конструирование поделок из бросового материала </w:t>
            </w:r>
          </w:p>
          <w:p w:rsidR="00321CF7" w:rsidRPr="007A129F" w:rsidRDefault="00321CF7" w:rsidP="00767082">
            <w:pPr>
              <w:ind w:right="64"/>
              <w:rPr>
                <w:sz w:val="24"/>
                <w:szCs w:val="24"/>
              </w:rPr>
            </w:pPr>
          </w:p>
        </w:tc>
        <w:tc>
          <w:tcPr>
            <w:tcW w:w="1085" w:type="dxa"/>
          </w:tcPr>
          <w:p w:rsidR="00321CF7" w:rsidRPr="007A129F" w:rsidRDefault="00321CF7" w:rsidP="00767082">
            <w:pPr>
              <w:jc w:val="center"/>
              <w:rPr>
                <w:sz w:val="24"/>
                <w:szCs w:val="24"/>
              </w:rPr>
            </w:pPr>
            <w:r>
              <w:rPr>
                <w:sz w:val="24"/>
                <w:szCs w:val="24"/>
              </w:rPr>
              <w:t>8</w:t>
            </w:r>
          </w:p>
        </w:tc>
        <w:tc>
          <w:tcPr>
            <w:tcW w:w="6105" w:type="dxa"/>
            <w:tcBorders>
              <w:top w:val="single" w:sz="4" w:space="0" w:color="000000"/>
              <w:left w:val="single" w:sz="4" w:space="0" w:color="000000"/>
              <w:bottom w:val="single" w:sz="4" w:space="0" w:color="000000"/>
              <w:right w:val="single" w:sz="4" w:space="0" w:color="000000"/>
            </w:tcBorders>
          </w:tcPr>
          <w:p w:rsidR="00321CF7" w:rsidRPr="00DC25C2" w:rsidRDefault="00321CF7" w:rsidP="00767082">
            <w:pPr>
              <w:jc w:val="both"/>
            </w:pPr>
            <w:r w:rsidRPr="007E25C9">
              <w:rPr>
                <w:sz w:val="24"/>
                <w:szCs w:val="24"/>
              </w:rPr>
              <w:t>Слушают объяснения учителя, выполняют практические работ</w:t>
            </w:r>
            <w:r>
              <w:rPr>
                <w:sz w:val="24"/>
                <w:szCs w:val="24"/>
              </w:rPr>
              <w:t xml:space="preserve"> по аппликации</w:t>
            </w:r>
            <w:r w:rsidRPr="007E25C9">
              <w:rPr>
                <w:sz w:val="24"/>
                <w:szCs w:val="24"/>
              </w:rPr>
              <w:t xml:space="preserve">, наблюдают за демонстрациями учителя, смотрят учебные фильмы, работают с раздаточным материалом. </w:t>
            </w:r>
          </w:p>
        </w:tc>
      </w:tr>
      <w:tr w:rsidR="00321CF7" w:rsidRPr="007A129F" w:rsidTr="00767082">
        <w:tc>
          <w:tcPr>
            <w:tcW w:w="589" w:type="dxa"/>
          </w:tcPr>
          <w:p w:rsidR="00321CF7" w:rsidRPr="007A129F" w:rsidRDefault="00321CF7" w:rsidP="00767082">
            <w:pPr>
              <w:jc w:val="center"/>
              <w:rPr>
                <w:sz w:val="24"/>
                <w:szCs w:val="24"/>
              </w:rPr>
            </w:pPr>
            <w:r>
              <w:rPr>
                <w:sz w:val="24"/>
                <w:szCs w:val="24"/>
              </w:rPr>
              <w:t>3</w:t>
            </w: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left="96" w:right="34"/>
              <w:rPr>
                <w:bCs/>
                <w:sz w:val="24"/>
                <w:szCs w:val="24"/>
              </w:rPr>
            </w:pPr>
            <w:r w:rsidRPr="00D74FA8">
              <w:rPr>
                <w:bCs/>
                <w:sz w:val="24"/>
                <w:szCs w:val="24"/>
              </w:rPr>
              <w:t xml:space="preserve">Конструирование подарков и сувениров </w:t>
            </w:r>
          </w:p>
          <w:p w:rsidR="00321CF7" w:rsidRPr="007A129F" w:rsidRDefault="00321CF7" w:rsidP="00767082">
            <w:pPr>
              <w:ind w:left="96" w:right="34"/>
              <w:rPr>
                <w:sz w:val="24"/>
                <w:szCs w:val="24"/>
              </w:rPr>
            </w:pPr>
          </w:p>
        </w:tc>
        <w:tc>
          <w:tcPr>
            <w:tcW w:w="1085" w:type="dxa"/>
          </w:tcPr>
          <w:p w:rsidR="00321CF7" w:rsidRPr="007A129F" w:rsidRDefault="00321CF7" w:rsidP="00767082">
            <w:pPr>
              <w:jc w:val="center"/>
              <w:rPr>
                <w:sz w:val="24"/>
                <w:szCs w:val="24"/>
              </w:rPr>
            </w:pPr>
            <w:r>
              <w:rPr>
                <w:sz w:val="24"/>
                <w:szCs w:val="24"/>
              </w:rPr>
              <w:t>9</w:t>
            </w:r>
          </w:p>
        </w:tc>
        <w:tc>
          <w:tcPr>
            <w:tcW w:w="6105" w:type="dxa"/>
            <w:tcBorders>
              <w:top w:val="single" w:sz="4" w:space="0" w:color="000000"/>
              <w:left w:val="single" w:sz="4" w:space="0" w:color="000000"/>
              <w:bottom w:val="single" w:sz="4" w:space="0" w:color="000000"/>
              <w:right w:val="single" w:sz="4" w:space="0" w:color="000000"/>
            </w:tcBorders>
          </w:tcPr>
          <w:p w:rsidR="00321CF7" w:rsidRPr="00DC25C2" w:rsidRDefault="00321CF7" w:rsidP="00767082">
            <w:pPr>
              <w:jc w:val="both"/>
            </w:pPr>
            <w:r w:rsidRPr="007E25C9">
              <w:rPr>
                <w:sz w:val="24"/>
                <w:szCs w:val="24"/>
              </w:rPr>
              <w:t>Слушают объяснения учителя, выполняют практические работ</w:t>
            </w:r>
            <w:r>
              <w:rPr>
                <w:sz w:val="24"/>
                <w:szCs w:val="24"/>
              </w:rPr>
              <w:t xml:space="preserve"> по аппликации</w:t>
            </w:r>
            <w:r w:rsidRPr="007E25C9">
              <w:rPr>
                <w:sz w:val="24"/>
                <w:szCs w:val="24"/>
              </w:rPr>
              <w:t xml:space="preserve">, наблюдают за демонстрациями учителя, смотрят учебные фильмы, работают с раздаточным материалом. </w:t>
            </w:r>
          </w:p>
        </w:tc>
      </w:tr>
      <w:tr w:rsidR="00321CF7" w:rsidRPr="00D74FA8" w:rsidTr="00767082">
        <w:tc>
          <w:tcPr>
            <w:tcW w:w="589" w:type="dxa"/>
          </w:tcPr>
          <w:p w:rsidR="00321CF7" w:rsidRPr="00D74FA8" w:rsidRDefault="00321CF7" w:rsidP="00767082">
            <w:pPr>
              <w:jc w:val="center"/>
              <w:rPr>
                <w:sz w:val="24"/>
                <w:szCs w:val="24"/>
              </w:rPr>
            </w:pPr>
            <w:r>
              <w:rPr>
                <w:sz w:val="24"/>
                <w:szCs w:val="24"/>
              </w:rPr>
              <w:t>4</w:t>
            </w: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left="96" w:right="34"/>
              <w:rPr>
                <w:sz w:val="24"/>
                <w:szCs w:val="24"/>
              </w:rPr>
            </w:pPr>
            <w:r w:rsidRPr="00D74FA8">
              <w:rPr>
                <w:bCs/>
                <w:sz w:val="24"/>
                <w:szCs w:val="24"/>
              </w:rPr>
              <w:t xml:space="preserve">Новогодняя мастерская </w:t>
            </w:r>
          </w:p>
        </w:tc>
        <w:tc>
          <w:tcPr>
            <w:tcW w:w="1085" w:type="dxa"/>
          </w:tcPr>
          <w:p w:rsidR="00321CF7" w:rsidRPr="00D74FA8" w:rsidRDefault="00321CF7" w:rsidP="00767082">
            <w:pPr>
              <w:jc w:val="center"/>
              <w:rPr>
                <w:sz w:val="24"/>
                <w:szCs w:val="24"/>
              </w:rPr>
            </w:pPr>
            <w:r>
              <w:rPr>
                <w:sz w:val="24"/>
                <w:szCs w:val="24"/>
              </w:rPr>
              <w:t>9</w:t>
            </w:r>
          </w:p>
        </w:tc>
        <w:tc>
          <w:tcPr>
            <w:tcW w:w="6105" w:type="dxa"/>
            <w:tcBorders>
              <w:top w:val="single" w:sz="4" w:space="0" w:color="000000"/>
              <w:left w:val="single" w:sz="4" w:space="0" w:color="000000"/>
              <w:bottom w:val="single" w:sz="4" w:space="0" w:color="000000"/>
              <w:right w:val="single" w:sz="4" w:space="0" w:color="000000"/>
            </w:tcBorders>
          </w:tcPr>
          <w:p w:rsidR="00321CF7" w:rsidRPr="00DC25C2" w:rsidRDefault="00321CF7" w:rsidP="00767082">
            <w:pPr>
              <w:jc w:val="both"/>
            </w:pPr>
            <w:r w:rsidRPr="007E25C9">
              <w:rPr>
                <w:sz w:val="24"/>
                <w:szCs w:val="24"/>
              </w:rPr>
              <w:t>Слушают объяснения учителя, выполняют практические работ</w:t>
            </w:r>
            <w:r>
              <w:rPr>
                <w:sz w:val="24"/>
                <w:szCs w:val="24"/>
              </w:rPr>
              <w:t xml:space="preserve"> по аппликации</w:t>
            </w:r>
            <w:r w:rsidRPr="007E25C9">
              <w:rPr>
                <w:sz w:val="24"/>
                <w:szCs w:val="24"/>
              </w:rPr>
              <w:t xml:space="preserve">, наблюдают за демонстрациями учителя, смотрят учебные фильмы, работают с раздаточным материалом. </w:t>
            </w:r>
          </w:p>
        </w:tc>
      </w:tr>
      <w:tr w:rsidR="00321CF7" w:rsidRPr="00D74FA8" w:rsidTr="00767082">
        <w:tc>
          <w:tcPr>
            <w:tcW w:w="589" w:type="dxa"/>
          </w:tcPr>
          <w:p w:rsidR="00321CF7" w:rsidRPr="00D74FA8" w:rsidRDefault="00321CF7" w:rsidP="00767082">
            <w:pPr>
              <w:jc w:val="center"/>
              <w:rPr>
                <w:sz w:val="24"/>
                <w:szCs w:val="24"/>
              </w:rPr>
            </w:pPr>
          </w:p>
        </w:tc>
        <w:tc>
          <w:tcPr>
            <w:tcW w:w="2281"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left="96" w:right="34"/>
              <w:rPr>
                <w:sz w:val="24"/>
                <w:szCs w:val="24"/>
              </w:rPr>
            </w:pPr>
          </w:p>
        </w:tc>
        <w:tc>
          <w:tcPr>
            <w:tcW w:w="1085" w:type="dxa"/>
          </w:tcPr>
          <w:p w:rsidR="00321CF7" w:rsidRPr="00D74FA8" w:rsidRDefault="00321CF7" w:rsidP="00767082">
            <w:pPr>
              <w:jc w:val="center"/>
              <w:rPr>
                <w:b/>
                <w:sz w:val="24"/>
                <w:szCs w:val="24"/>
              </w:rPr>
            </w:pPr>
            <w:r w:rsidRPr="00D74FA8">
              <w:rPr>
                <w:b/>
                <w:sz w:val="24"/>
                <w:szCs w:val="24"/>
              </w:rPr>
              <w:t>34</w:t>
            </w:r>
          </w:p>
        </w:tc>
        <w:tc>
          <w:tcPr>
            <w:tcW w:w="6105" w:type="dxa"/>
            <w:tcBorders>
              <w:top w:val="single" w:sz="4" w:space="0" w:color="000000"/>
              <w:left w:val="single" w:sz="4" w:space="0" w:color="000000"/>
              <w:bottom w:val="single" w:sz="4" w:space="0" w:color="000000"/>
              <w:right w:val="single" w:sz="4" w:space="0" w:color="000000"/>
            </w:tcBorders>
          </w:tcPr>
          <w:p w:rsidR="00321CF7" w:rsidRPr="00D74FA8" w:rsidRDefault="00321CF7" w:rsidP="00767082">
            <w:pPr>
              <w:ind w:right="60"/>
              <w:jc w:val="both"/>
              <w:rPr>
                <w:sz w:val="24"/>
                <w:szCs w:val="24"/>
              </w:rPr>
            </w:pPr>
          </w:p>
        </w:tc>
      </w:tr>
    </w:tbl>
    <w:p w:rsidR="00321CF7" w:rsidRPr="00321CF7" w:rsidRDefault="00321CF7" w:rsidP="00321CF7">
      <w:pPr>
        <w:shd w:val="clear" w:color="auto" w:fill="FFFFFF"/>
        <w:spacing w:after="13" w:line="240" w:lineRule="auto"/>
        <w:ind w:right="63"/>
        <w:rPr>
          <w:rFonts w:ascii="Times New Roman" w:eastAsia="Times New Roman" w:hAnsi="Times New Roman" w:cs="Times New Roman"/>
          <w:b/>
          <w:color w:val="181818"/>
          <w:sz w:val="24"/>
          <w:szCs w:val="24"/>
        </w:rPr>
      </w:pPr>
    </w:p>
    <w:p w:rsidR="00321CF7" w:rsidRDefault="00321CF7" w:rsidP="00321CF7">
      <w:pPr>
        <w:shd w:val="clear" w:color="auto" w:fill="FFFFFF"/>
        <w:spacing w:after="0" w:line="225" w:lineRule="atLeast"/>
        <w:ind w:left="708"/>
        <w:rPr>
          <w:rFonts w:ascii="Times New Roman" w:eastAsia="Times New Roman" w:hAnsi="Times New Roman" w:cs="Times New Roman"/>
          <w:b/>
          <w:color w:val="181818"/>
          <w:sz w:val="24"/>
          <w:szCs w:val="24"/>
        </w:rPr>
      </w:pPr>
      <w:r w:rsidRPr="00321CF7">
        <w:rPr>
          <w:rFonts w:ascii="Times New Roman" w:eastAsia="Times New Roman" w:hAnsi="Times New Roman" w:cs="Times New Roman"/>
          <w:b/>
          <w:color w:val="181818"/>
          <w:sz w:val="24"/>
          <w:szCs w:val="24"/>
        </w:rPr>
        <w:t> ПРОГРАММА ВНЕУРОЧНОЙ ДЕЯТЕЛЬНОСТЬ «Мир живой природы»</w:t>
      </w:r>
    </w:p>
    <w:p w:rsidR="00321CF7" w:rsidRPr="00321CF7" w:rsidRDefault="00321CF7" w:rsidP="00321CF7">
      <w:pPr>
        <w:shd w:val="clear" w:color="auto" w:fill="FFFFFF"/>
        <w:spacing w:after="0" w:line="225" w:lineRule="atLeast"/>
        <w:ind w:left="708"/>
        <w:rPr>
          <w:rFonts w:ascii="Times New Roman" w:eastAsia="Times New Roman" w:hAnsi="Times New Roman" w:cs="Times New Roman"/>
          <w:b/>
          <w:color w:val="181818"/>
          <w:sz w:val="24"/>
          <w:szCs w:val="24"/>
        </w:rPr>
      </w:pPr>
      <w:r>
        <w:rPr>
          <w:rFonts w:ascii="Times New Roman" w:eastAsia="Times New Roman" w:hAnsi="Times New Roman" w:cs="Times New Roman"/>
          <w:b/>
          <w:color w:val="181818"/>
          <w:sz w:val="24"/>
          <w:szCs w:val="24"/>
        </w:rPr>
        <w:t>Пояснительная записка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xml:space="preserve">Рабочая программа по </w:t>
      </w:r>
      <w:r>
        <w:rPr>
          <w:rFonts w:ascii="Times New Roman" w:eastAsia="Times New Roman" w:hAnsi="Times New Roman" w:cs="Times New Roman"/>
          <w:color w:val="000000"/>
          <w:sz w:val="24"/>
          <w:szCs w:val="24"/>
        </w:rPr>
        <w:t>курсу внеурочной деятельности</w:t>
      </w:r>
      <w:r w:rsidRPr="001964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 живой природы</w:t>
      </w:r>
      <w:r w:rsidRPr="00196433">
        <w:rPr>
          <w:rFonts w:ascii="Times New Roman" w:eastAsia="Times New Roman" w:hAnsi="Times New Roman" w:cs="Times New Roman"/>
          <w:color w:val="000000"/>
          <w:sz w:val="24"/>
          <w:szCs w:val="24"/>
        </w:rPr>
        <w:t>» представляет собой целостный документ, включающий четыре раздела: пояснительную записку; планируемые результаты освоения учебного предмета; содержание учебного предмета; календарно-тематическое планирование.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xml:space="preserve">С одной стороны, содержание дисциплины “ </w:t>
      </w:r>
      <w:r>
        <w:rPr>
          <w:rFonts w:ascii="Times New Roman" w:eastAsia="Times New Roman" w:hAnsi="Times New Roman" w:cs="Times New Roman"/>
          <w:color w:val="000000"/>
          <w:sz w:val="24"/>
          <w:szCs w:val="24"/>
        </w:rPr>
        <w:t>Мир живой природы</w:t>
      </w:r>
      <w:r w:rsidRPr="00196433">
        <w:rPr>
          <w:rFonts w:ascii="Times New Roman" w:eastAsia="Times New Roman" w:hAnsi="Times New Roman" w:cs="Times New Roman"/>
          <w:color w:val="000000"/>
          <w:sz w:val="24"/>
          <w:szCs w:val="24"/>
        </w:rPr>
        <w:t xml:space="preserve"> ” базируется на знакомых детям объектах и явлениях окружающего мира и дает возможность постепенно углублять сведения, раскрывающие причинные, следственные, временные и другие связи между объектами, явлениями и состояниями природы.</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Цель программы обучения:</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углубление сведений, раскрывающих причинные, следственные, временные и другие связи между объектами, явлениями и состояниями природы;</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формирование основы для изучения в дельнейшем предметов «Естествознание» и «География», создание преемственной системы знаний между названными предметами.</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Задачи программы обучения:</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 Уточнение имеющихся у детей представлений о живой и неживой природе, даёт новые знания об основных её элементах.</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 Расширение представлений о взаимосвязи живой и неживой природы, о формах приспособленности живого мира к условиям внешней среды.</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3. Вырабатывание умений наблюдать природные явления, сравнивать их, составлять устные описания, использовать в речи итоги наблюдений и опытных работ, отмечать фенологические данные. Конкретизирует понятийный аппарат, развивает аналитико-синтетическую деятельность обучающихся на основе предоставляемого материала.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4. Вырабатывание умений делать элементарные выводы, устанавливать несложные причинно- следственные связи.</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5. Формирование первоначальных сведений о природоохранной деятельности человека, учит детей бережному отношению к природе.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6. Развитие навыков самоконтроля, формирование навыков учебной деятельности.</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7. Коррекция и развитие познавательной деятельности, личностных качеств ребёнка. 8. Воспитание трудолюбия, самостоятельности, терпеливости, настойчивости, любознательности.</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9. Формирование умений планировать свою деятельность.</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10. Осуществление контроля и самоконтроля.</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lastRenderedPageBreak/>
        <w:t xml:space="preserve">ПЛАНИРУЕМЫЕ РЕЗУЛЬТАТЫ </w:t>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Личностными результаты освоения предмета: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Готовность школьника к положительному отношению к школе, ориентации на содержательные моменты школьной действительности и принятия образца «хорошего ученика»;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широкая мотивационная основа учебной деятельности, включая социальные, учебно - познавательные и внешние мотивы;</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способность проявлять учебно-познавательный процесс к новому учебному материалу по предмету;</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освоить роль ученика;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уметь оценивать жизненные ситуации с точки зрения общечеловеческих норм (хорошо и плохо);</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формировать представления о здоровом образе жизни: знать элементарные гигиенические навыки, режимные моменты класса, в ом числе (пальчиковая гимнастика, гимнастика для глаз и позвоночника, физ. минутка устная и музыкальная);</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ориентация в нравственном содержании и смысле поступков, так и поступков окружающих людей.</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Метапредметные результаты освоения предмета: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организовывать своё рабочее место с помощью учителя;</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уметь использовать в деятельности на уроках цветные карандаши, краски, фломастеры, дневник наблюдения за природой, различные линейки, развивающие игры, лото и домино с животными и растениями, другие развивающие игры по темам изучающего предмета;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учитывать выделенные учителем ориентиры действия в новом учебном материале в сотрудничестве с учителем;</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адекватно воспринимать предложения и оценку учителя, товарищей, родителей.</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Предметные результаты освоения предмета: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узнавать и называть изученные объекты на иллюстрациях с помощью учителя;</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относить изученные объекты к определённым группам (корова - домашнее животное) с помощью учителя;</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называть объекты, отнесённые к одной и той же изучаемой группе (фрукты; птицы; зимняя одежда);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знать основные правила личной гигиены;</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иметь представления об элементарных правилах безопасного поведения в природе и в обществе;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выполнять задания под контролем учителя;</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владеть несложными санитарно - гигиеническими навыками (мыть руки, чистить зубы, расчёсывать волосы и т.д.);</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составлять повествовательный план или описательный рассказ из 2-3 предложений об изученных объектах по предложенному плану с помощью учителя;</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адекватно вести себя в школе, классе, столовой, коридоре школы, спортивном зале, музыкальном кабинете и актовом зале, игровой комнате и т.д.</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Требования к уровню подготовки учащихся</w:t>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1 класс</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 xml:space="preserve"> должны уметь:</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правильно и точно называть изученные объекты, явления, их признаки;</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различать объекты живой и неживой природы;</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выделять части растений; узнавать в природе и на рисунках деревья, кусты, травы;</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lastRenderedPageBreak/>
        <w:t>-         называть наиболее распространённых диких и домашних животных своей местности;</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называть и показывать органы чувств человека, объяснять их назначение;</w:t>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2 класс</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 xml:space="preserve"> должны уметь:</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правильно называть изученные объекты и явления;</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различать 3-4 комнатных растения, их части, осуществлять уход за комнатными растениями;</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различать наиболее распространённые овощи и фрукты; объяснять, где они растут, как используются человеком;</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различать домашних и диких животных, рыб, описывать их повадки, образ жизни;</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выполнять элементарные гигиенические правила;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различать признаки времен года, объяснять причину сезонных изменений в природе;</w:t>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3 класс</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 xml:space="preserve"> должны уметь:</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правильно называть изученные объекты и явления;</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сравнивать и различать растения сада и леса, деревья хвойные и лиственные, кустарники, травы, ягоды, грибы, орехи, плоды и семена растений; названия деревьев и кустарников, наиболее распространенных в данной местности;</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сравнивать и различать домашних и диких животных и птиц; описывать их повадки и образ жизни;</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соблюдать правила питания; правила приготовления пищи и хранения продуктов питания, соблюдать требования по профилактике пищевых отравлений;</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соотносить сезонные изменения в неживой природе с изменениями в жизни растений, животных, человека;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определять по сезонным изменениям времена года;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определять направления ветра;</w:t>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4 класс</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должны уметь:</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правильно называть изученные объекты и явления;</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различать растения сада, огорода, леса, поля, знать их названия; различать культурные и дикорастущие цветковые растения;</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правильно ухаживать за растениями сада, различать плоды и семена растений, используемых в быту;</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различать диких и домашних животных, птиц, описывать их повадки, образ жизни, определять их значение в жизни человека;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соотносить сезонные изменения в неживой природе с изменениями, происходящими в живой природе;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определять время года, описывать его основные признаки; признаки месяцев, составляющих его; особенности жизни растений, животных, человека;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p>
    <w:p w:rsidR="00321CF7" w:rsidRDefault="00321CF7" w:rsidP="00321CF7">
      <w:pPr>
        <w:shd w:val="clear" w:color="auto" w:fill="FFFFFF"/>
        <w:spacing w:after="0" w:line="240" w:lineRule="auto"/>
        <w:jc w:val="center"/>
        <w:rPr>
          <w:rFonts w:ascii="Times New Roman" w:eastAsia="Times New Roman" w:hAnsi="Times New Roman" w:cs="Times New Roman"/>
          <w:b/>
          <w:bCs/>
          <w:color w:val="000000"/>
          <w:sz w:val="24"/>
          <w:szCs w:val="24"/>
        </w:rPr>
      </w:pPr>
      <w:r w:rsidRPr="00196433">
        <w:rPr>
          <w:rFonts w:ascii="Times New Roman" w:eastAsia="Times New Roman" w:hAnsi="Times New Roman" w:cs="Times New Roman"/>
          <w:b/>
          <w:bCs/>
          <w:color w:val="000000"/>
          <w:sz w:val="24"/>
          <w:szCs w:val="24"/>
        </w:rPr>
        <w:t xml:space="preserve">СОДЕРЖАНИЕ УЧЕБНОГО ПРЕДМЕТА </w:t>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1 класс</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«Неживая природа»: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Объекты живой и неживой природы. Земля и солнце. Значение солнце. Солнце и жизнь растений. День и ночь. Небо днём и ночью. Сутки. Занятия людей в течение суток.</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«Сезонные изменения (времена года)»: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Осень. Признаки осени. Занятия и одежда детей осенью.</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Зима. Признаки зимы. Одежда и занятия детей зимой.</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Весна. Признаки весны. Одежда и занятия детей весной.</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Лето. Признаки лета. Одежда и занятия детей летом.</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«Растения»:</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lastRenderedPageBreak/>
        <w:t>Растения. Строение и сходство растений. Различие растений. Разнообразие цветов. Семена. Плоды растений. Приспособление растений к сезонным изменениям в природе. Приспособление растений к разным условиям жизни.</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«Животные»: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Животные. Строение и сходство животных. Различие животных. Детёныши животных. Домашние животные. Дикие животные. Приспособление животных к различным условиям жизни. Приспособление животных к временам года.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«Человек»:</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Человек. Части тела человека. Гигиенические навыки. Лицо человека. Глаза. Уши. Нос. Рот. Кожа. Осанка. Скелет и мышцы человека.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Тематическое планирование</w:t>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1 класс</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Количество учебных недель: </w:t>
      </w:r>
      <w:r w:rsidRPr="00196433">
        <w:rPr>
          <w:rFonts w:ascii="Times New Roman" w:eastAsia="Times New Roman" w:hAnsi="Times New Roman" w:cs="Times New Roman"/>
          <w:b/>
          <w:bCs/>
          <w:color w:val="000000"/>
          <w:sz w:val="24"/>
          <w:szCs w:val="24"/>
        </w:rPr>
        <w:t>33</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Количество учебных часов по учебному плану: </w:t>
      </w:r>
      <w:r>
        <w:rPr>
          <w:rFonts w:ascii="Times New Roman" w:eastAsia="Times New Roman" w:hAnsi="Times New Roman" w:cs="Times New Roman"/>
          <w:b/>
          <w:bCs/>
          <w:color w:val="000000"/>
          <w:sz w:val="24"/>
          <w:szCs w:val="24"/>
        </w:rPr>
        <w:t>1</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Количество учебных часов в год: </w:t>
      </w:r>
      <w:r>
        <w:rPr>
          <w:rFonts w:ascii="Times New Roman" w:eastAsia="Times New Roman" w:hAnsi="Times New Roman" w:cs="Times New Roman"/>
          <w:b/>
          <w:bCs/>
          <w:color w:val="000000"/>
          <w:sz w:val="24"/>
          <w:szCs w:val="24"/>
        </w:rPr>
        <w:t>33</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p>
    <w:tbl>
      <w:tblPr>
        <w:tblW w:w="7800" w:type="dxa"/>
        <w:shd w:val="clear" w:color="auto" w:fill="FFFFFF"/>
        <w:tblCellMar>
          <w:top w:w="60" w:type="dxa"/>
          <w:left w:w="60" w:type="dxa"/>
          <w:bottom w:w="60" w:type="dxa"/>
          <w:right w:w="60" w:type="dxa"/>
        </w:tblCellMar>
        <w:tblLook w:val="04A0"/>
      </w:tblPr>
      <w:tblGrid>
        <w:gridCol w:w="1058"/>
        <w:gridCol w:w="4500"/>
        <w:gridCol w:w="2242"/>
      </w:tblGrid>
      <w:tr w:rsidR="00321CF7" w:rsidRPr="00196433" w:rsidTr="00767082">
        <w:tc>
          <w:tcPr>
            <w:tcW w:w="1005" w:type="dxa"/>
            <w:tcBorders>
              <w:top w:val="single" w:sz="6" w:space="0" w:color="000001"/>
              <w:left w:val="single" w:sz="6" w:space="0" w:color="000001"/>
              <w:bottom w:val="single" w:sz="6" w:space="0" w:color="000001"/>
              <w:right w:val="nil"/>
            </w:tcBorders>
            <w:shd w:val="clear" w:color="auto" w:fill="FFFFFF"/>
            <w:tcMar>
              <w:top w:w="58" w:type="dxa"/>
              <w:left w:w="58" w:type="dxa"/>
              <w:bottom w:w="58" w:type="dxa"/>
              <w:right w:w="0"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п/п</w:t>
            </w:r>
          </w:p>
        </w:tc>
        <w:tc>
          <w:tcPr>
            <w:tcW w:w="4275" w:type="dxa"/>
            <w:tcBorders>
              <w:top w:val="single" w:sz="6" w:space="0" w:color="000001"/>
              <w:left w:val="single" w:sz="6" w:space="0" w:color="000001"/>
              <w:bottom w:val="single" w:sz="6" w:space="0" w:color="000001"/>
              <w:right w:val="nil"/>
            </w:tcBorders>
            <w:shd w:val="clear" w:color="auto" w:fill="FFFFFF"/>
            <w:tcMar>
              <w:top w:w="58" w:type="dxa"/>
              <w:left w:w="58" w:type="dxa"/>
              <w:bottom w:w="58" w:type="dxa"/>
              <w:right w:w="0"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Наименование раздела</w:t>
            </w:r>
          </w:p>
        </w:tc>
        <w:tc>
          <w:tcPr>
            <w:tcW w:w="2130"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Количество часов</w:t>
            </w:r>
          </w:p>
        </w:tc>
      </w:tr>
      <w:tr w:rsidR="00321CF7" w:rsidRPr="00196433" w:rsidTr="00767082">
        <w:tc>
          <w:tcPr>
            <w:tcW w:w="100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c>
          <w:tcPr>
            <w:tcW w:w="427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Неживая природа</w:t>
            </w:r>
          </w:p>
        </w:tc>
        <w:tc>
          <w:tcPr>
            <w:tcW w:w="2130" w:type="dxa"/>
            <w:tcBorders>
              <w:top w:val="nil"/>
              <w:left w:val="single" w:sz="6" w:space="0" w:color="000001"/>
              <w:bottom w:val="single" w:sz="6" w:space="0" w:color="000001"/>
              <w:right w:val="single" w:sz="6" w:space="0" w:color="000001"/>
            </w:tcBorders>
            <w:shd w:val="clear" w:color="auto" w:fill="FFFFFF"/>
            <w:tcMar>
              <w:top w:w="0" w:type="dxa"/>
              <w:left w:w="58" w:type="dxa"/>
              <w:bottom w:w="58" w:type="dxa"/>
              <w:right w:w="58"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321CF7" w:rsidRPr="00196433" w:rsidTr="00767082">
        <w:tc>
          <w:tcPr>
            <w:tcW w:w="100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w:t>
            </w:r>
          </w:p>
        </w:tc>
        <w:tc>
          <w:tcPr>
            <w:tcW w:w="427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Сезонные изменения (времена года)</w:t>
            </w:r>
          </w:p>
        </w:tc>
        <w:tc>
          <w:tcPr>
            <w:tcW w:w="2130" w:type="dxa"/>
            <w:tcBorders>
              <w:top w:val="nil"/>
              <w:left w:val="single" w:sz="6" w:space="0" w:color="000001"/>
              <w:bottom w:val="single" w:sz="6" w:space="0" w:color="000001"/>
              <w:right w:val="single" w:sz="6" w:space="0" w:color="000001"/>
            </w:tcBorders>
            <w:shd w:val="clear" w:color="auto" w:fill="FFFFFF"/>
            <w:tcMar>
              <w:top w:w="0" w:type="dxa"/>
              <w:left w:w="58" w:type="dxa"/>
              <w:bottom w:w="58" w:type="dxa"/>
              <w:right w:w="58"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321CF7" w:rsidRPr="00196433" w:rsidTr="00767082">
        <w:tc>
          <w:tcPr>
            <w:tcW w:w="100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3</w:t>
            </w:r>
          </w:p>
        </w:tc>
        <w:tc>
          <w:tcPr>
            <w:tcW w:w="427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Растения</w:t>
            </w:r>
          </w:p>
        </w:tc>
        <w:tc>
          <w:tcPr>
            <w:tcW w:w="2130" w:type="dxa"/>
            <w:tcBorders>
              <w:top w:val="nil"/>
              <w:left w:val="single" w:sz="6" w:space="0" w:color="000001"/>
              <w:bottom w:val="single" w:sz="6" w:space="0" w:color="000001"/>
              <w:right w:val="single" w:sz="6" w:space="0" w:color="000001"/>
            </w:tcBorders>
            <w:shd w:val="clear" w:color="auto" w:fill="FFFFFF"/>
            <w:tcMar>
              <w:top w:w="0" w:type="dxa"/>
              <w:left w:w="58" w:type="dxa"/>
              <w:bottom w:w="58" w:type="dxa"/>
              <w:right w:w="58"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321CF7" w:rsidRPr="00196433" w:rsidTr="00767082">
        <w:tc>
          <w:tcPr>
            <w:tcW w:w="100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4</w:t>
            </w:r>
          </w:p>
        </w:tc>
        <w:tc>
          <w:tcPr>
            <w:tcW w:w="427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Животные</w:t>
            </w:r>
          </w:p>
        </w:tc>
        <w:tc>
          <w:tcPr>
            <w:tcW w:w="2130" w:type="dxa"/>
            <w:tcBorders>
              <w:top w:val="nil"/>
              <w:left w:val="single" w:sz="6" w:space="0" w:color="000001"/>
              <w:bottom w:val="single" w:sz="6" w:space="0" w:color="000001"/>
              <w:right w:val="single" w:sz="6" w:space="0" w:color="000001"/>
            </w:tcBorders>
            <w:shd w:val="clear" w:color="auto" w:fill="FFFFFF"/>
            <w:tcMar>
              <w:top w:w="0" w:type="dxa"/>
              <w:left w:w="58" w:type="dxa"/>
              <w:bottom w:w="58" w:type="dxa"/>
              <w:right w:w="58"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321CF7" w:rsidRPr="00196433" w:rsidTr="00767082">
        <w:tc>
          <w:tcPr>
            <w:tcW w:w="100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5</w:t>
            </w:r>
          </w:p>
        </w:tc>
        <w:tc>
          <w:tcPr>
            <w:tcW w:w="427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Человек</w:t>
            </w:r>
          </w:p>
        </w:tc>
        <w:tc>
          <w:tcPr>
            <w:tcW w:w="2130" w:type="dxa"/>
            <w:tcBorders>
              <w:top w:val="nil"/>
              <w:left w:val="single" w:sz="6" w:space="0" w:color="000001"/>
              <w:bottom w:val="single" w:sz="6" w:space="0" w:color="000001"/>
              <w:right w:val="single" w:sz="6" w:space="0" w:color="000001"/>
            </w:tcBorders>
            <w:shd w:val="clear" w:color="auto" w:fill="FFFFFF"/>
            <w:tcMar>
              <w:top w:w="0" w:type="dxa"/>
              <w:left w:w="58" w:type="dxa"/>
              <w:bottom w:w="58" w:type="dxa"/>
              <w:right w:w="58"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321CF7" w:rsidRPr="00196433" w:rsidTr="00767082">
        <w:tc>
          <w:tcPr>
            <w:tcW w:w="100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p>
        </w:tc>
        <w:tc>
          <w:tcPr>
            <w:tcW w:w="427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Итого:</w:t>
            </w:r>
          </w:p>
        </w:tc>
        <w:tc>
          <w:tcPr>
            <w:tcW w:w="2130" w:type="dxa"/>
            <w:tcBorders>
              <w:top w:val="nil"/>
              <w:left w:val="single" w:sz="6" w:space="0" w:color="000001"/>
              <w:bottom w:val="single" w:sz="6" w:space="0" w:color="000001"/>
              <w:right w:val="single" w:sz="6" w:space="0" w:color="000001"/>
            </w:tcBorders>
            <w:shd w:val="clear" w:color="auto" w:fill="FFFFFF"/>
            <w:tcMar>
              <w:top w:w="0" w:type="dxa"/>
              <w:left w:w="58" w:type="dxa"/>
              <w:bottom w:w="58" w:type="dxa"/>
              <w:right w:w="58"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33</w:t>
            </w:r>
          </w:p>
        </w:tc>
      </w:tr>
    </w:tbl>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2 класс</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«Неживая природа»: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Вода. Простейшие свойства воды: прозрачность, отсутствие запаха, текучесть. Пе</w:t>
      </w:r>
      <w:r>
        <w:rPr>
          <w:rFonts w:ascii="Times New Roman" w:eastAsia="Times New Roman" w:hAnsi="Times New Roman" w:cs="Times New Roman"/>
          <w:color w:val="000000"/>
          <w:sz w:val="24"/>
          <w:szCs w:val="24"/>
        </w:rPr>
        <w:t>рвичные представления о температуре</w:t>
      </w:r>
      <w:r w:rsidRPr="00196433">
        <w:rPr>
          <w:rFonts w:ascii="Times New Roman" w:eastAsia="Times New Roman" w:hAnsi="Times New Roman" w:cs="Times New Roman"/>
          <w:color w:val="000000"/>
          <w:sz w:val="24"/>
          <w:szCs w:val="24"/>
        </w:rPr>
        <w:t>, о термометре как приборе для измерения температуры. Вода горячая, холодная.</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Значение воды для жизни растений, животных, человека.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Вода в природе: дождь, снег, лед; река, озеро (пруд), болото.</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«Сезонные изменения в природе»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Формирование представлений о смене времен года в связи с изменением положения солнца. Долгота дня и ночи в зимнее и летнее время.</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Название времен года, знакомство с названиями месяцев.</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Наблюдения за изменением положения солнца в течение суток: утро, день, вечер, ночь.</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Формирование представлений о явлениях и состояниях неживой природы: похолодание, дождь, заморозки, пасмурно, первый снег, снегопад, снежинки, мороз, лед, замерзание водоемов, потепление, таяние снега, ручьи, капель, лужи, тепло, жара, тучи, гроза (гром, молния), теплые дожди, ливень. Продолжение наблюдений за погодой, их словесное описание.</w:t>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Растения и животные в разное время года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Наблюдения за растениями (деревьями и кустарниками) в разное время года: тополь, дуб, сирень, калина, шиповник. Увядание и появление трав, цветов: одуванчик, ландыш. Наблюдения за зимующими птицами. Подкормка: синица, сорока. Появление весной грачей, скворцов. Животные в разное время года: лиса, белка, еж. Рыбы зимой.</w:t>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Труд человека в разное время года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Работа в саду, огороде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Поведение человека во время грозы, дождя, при наступлении морозов.</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lastRenderedPageBreak/>
        <w:t>Детские игры в природе, предупреждение травм, несчастных случаев.</w:t>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Живая природа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«Растения»:</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Комнатные растения. Названия и отличительные признаки (3-4 растения).</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Части растений: корень, стебель, лист цветок. Необходимость для жизни растений воздуха, воды, света, тепла. Растения влаголюбивые, засухоустойчивые: традесканция и кактус.</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Светолюбивые и тенелюбивые растения: фиалка и традесканция. Уход за комнатными растениями. Огород. Овощи (3-5 названий), их признаки. Особенности произрастания. Овощи в питании человека.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Сад. Фрукты (3-5 названий). Названия и признаки. Особенности произрастания. Фрукты в питании человека.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Растения садов и огородов данной местности.</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Уход за растениями сада и огорода.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«Животные»: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Сравнение домашних и диких животных. Кошка – рысь. Собака – волк. Внешний вид, питание, детенышей, повадки, образ жизни, места обитания. Необходимые условия для жизни животных: вода, тепло, воздух, пища. Разнообразие пород кошек и собак, их повадки.</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Отношение человека к животным.</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Рыбы (2-3 названия рыб, распространенных в данной местности). Внешний вид, среда обитания, питание, образ жизни.</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Польза от рыбоводства и охрана рыбных угодий.</w:t>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Человек</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Гигиена тела человека, закаливание.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Питание человека. Органы пищеварения: ротовая полость, пищевод, кишечник (элементарные представления).</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Значение овощей и фруктов для правильного питания человека.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Пища человека. Правильное питание. Профилактика пищевых отравлений.</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Тематическое планирование</w:t>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2 класс</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Количество учебных недель: </w:t>
      </w:r>
      <w:r w:rsidRPr="00196433">
        <w:rPr>
          <w:rFonts w:ascii="Times New Roman" w:eastAsia="Times New Roman" w:hAnsi="Times New Roman" w:cs="Times New Roman"/>
          <w:b/>
          <w:bCs/>
          <w:color w:val="000000"/>
          <w:sz w:val="24"/>
          <w:szCs w:val="24"/>
        </w:rPr>
        <w:t>34</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Количество учебных часов по учебному плану: </w:t>
      </w:r>
      <w:r>
        <w:rPr>
          <w:rFonts w:ascii="Times New Roman" w:eastAsia="Times New Roman" w:hAnsi="Times New Roman" w:cs="Times New Roman"/>
          <w:b/>
          <w:bCs/>
          <w:color w:val="000000"/>
          <w:sz w:val="24"/>
          <w:szCs w:val="24"/>
        </w:rPr>
        <w:t>1</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Количество учебных часов в год: </w:t>
      </w:r>
      <w:r>
        <w:rPr>
          <w:rFonts w:ascii="Times New Roman" w:eastAsia="Times New Roman" w:hAnsi="Times New Roman" w:cs="Times New Roman"/>
          <w:b/>
          <w:bCs/>
          <w:color w:val="000000"/>
          <w:sz w:val="24"/>
          <w:szCs w:val="24"/>
        </w:rPr>
        <w:t>34</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p>
    <w:tbl>
      <w:tblPr>
        <w:tblW w:w="7800" w:type="dxa"/>
        <w:shd w:val="clear" w:color="auto" w:fill="FFFFFF"/>
        <w:tblCellMar>
          <w:top w:w="60" w:type="dxa"/>
          <w:left w:w="60" w:type="dxa"/>
          <w:bottom w:w="60" w:type="dxa"/>
          <w:right w:w="60" w:type="dxa"/>
        </w:tblCellMar>
        <w:tblLook w:val="04A0"/>
      </w:tblPr>
      <w:tblGrid>
        <w:gridCol w:w="1058"/>
        <w:gridCol w:w="4500"/>
        <w:gridCol w:w="2242"/>
      </w:tblGrid>
      <w:tr w:rsidR="00321CF7" w:rsidRPr="00196433" w:rsidTr="00767082">
        <w:tc>
          <w:tcPr>
            <w:tcW w:w="1005" w:type="dxa"/>
            <w:tcBorders>
              <w:top w:val="single" w:sz="6" w:space="0" w:color="000001"/>
              <w:left w:val="single" w:sz="6" w:space="0" w:color="000001"/>
              <w:bottom w:val="single" w:sz="6" w:space="0" w:color="000001"/>
              <w:right w:val="nil"/>
            </w:tcBorders>
            <w:shd w:val="clear" w:color="auto" w:fill="FFFFFF"/>
            <w:tcMar>
              <w:top w:w="58" w:type="dxa"/>
              <w:left w:w="58" w:type="dxa"/>
              <w:bottom w:w="58" w:type="dxa"/>
              <w:right w:w="0"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п/п</w:t>
            </w:r>
          </w:p>
        </w:tc>
        <w:tc>
          <w:tcPr>
            <w:tcW w:w="4275" w:type="dxa"/>
            <w:tcBorders>
              <w:top w:val="single" w:sz="6" w:space="0" w:color="000001"/>
              <w:left w:val="single" w:sz="6" w:space="0" w:color="000001"/>
              <w:bottom w:val="single" w:sz="6" w:space="0" w:color="000001"/>
              <w:right w:val="nil"/>
            </w:tcBorders>
            <w:shd w:val="clear" w:color="auto" w:fill="FFFFFF"/>
            <w:tcMar>
              <w:top w:w="58" w:type="dxa"/>
              <w:left w:w="58" w:type="dxa"/>
              <w:bottom w:w="58" w:type="dxa"/>
              <w:right w:w="0"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Наименование раздела</w:t>
            </w:r>
          </w:p>
        </w:tc>
        <w:tc>
          <w:tcPr>
            <w:tcW w:w="2130"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Количество часов</w:t>
            </w:r>
          </w:p>
        </w:tc>
      </w:tr>
      <w:tr w:rsidR="00321CF7" w:rsidRPr="00196433" w:rsidTr="00767082">
        <w:tc>
          <w:tcPr>
            <w:tcW w:w="100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c>
          <w:tcPr>
            <w:tcW w:w="427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Неживая природа</w:t>
            </w:r>
          </w:p>
        </w:tc>
        <w:tc>
          <w:tcPr>
            <w:tcW w:w="2130" w:type="dxa"/>
            <w:tcBorders>
              <w:top w:val="nil"/>
              <w:left w:val="single" w:sz="6" w:space="0" w:color="000001"/>
              <w:bottom w:val="single" w:sz="6" w:space="0" w:color="000001"/>
              <w:right w:val="single" w:sz="6" w:space="0" w:color="000001"/>
            </w:tcBorders>
            <w:shd w:val="clear" w:color="auto" w:fill="FFFFFF"/>
            <w:tcMar>
              <w:top w:w="0" w:type="dxa"/>
              <w:left w:w="58" w:type="dxa"/>
              <w:bottom w:w="58" w:type="dxa"/>
              <w:right w:w="58"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321CF7" w:rsidRPr="00196433" w:rsidTr="00767082">
        <w:tc>
          <w:tcPr>
            <w:tcW w:w="100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w:t>
            </w:r>
          </w:p>
        </w:tc>
        <w:tc>
          <w:tcPr>
            <w:tcW w:w="427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Сезонные изменения (времена года)</w:t>
            </w:r>
          </w:p>
        </w:tc>
        <w:tc>
          <w:tcPr>
            <w:tcW w:w="2130" w:type="dxa"/>
            <w:tcBorders>
              <w:top w:val="nil"/>
              <w:left w:val="single" w:sz="6" w:space="0" w:color="000001"/>
              <w:bottom w:val="single" w:sz="6" w:space="0" w:color="000001"/>
              <w:right w:val="single" w:sz="6" w:space="0" w:color="000001"/>
            </w:tcBorders>
            <w:shd w:val="clear" w:color="auto" w:fill="FFFFFF"/>
            <w:tcMar>
              <w:top w:w="0" w:type="dxa"/>
              <w:left w:w="58" w:type="dxa"/>
              <w:bottom w:w="58" w:type="dxa"/>
              <w:right w:w="58"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321CF7" w:rsidRPr="00196433" w:rsidTr="00767082">
        <w:tc>
          <w:tcPr>
            <w:tcW w:w="100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3</w:t>
            </w:r>
          </w:p>
        </w:tc>
        <w:tc>
          <w:tcPr>
            <w:tcW w:w="427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Растения</w:t>
            </w:r>
          </w:p>
        </w:tc>
        <w:tc>
          <w:tcPr>
            <w:tcW w:w="2130" w:type="dxa"/>
            <w:tcBorders>
              <w:top w:val="nil"/>
              <w:left w:val="single" w:sz="6" w:space="0" w:color="000001"/>
              <w:bottom w:val="single" w:sz="6" w:space="0" w:color="000001"/>
              <w:right w:val="single" w:sz="6" w:space="0" w:color="000001"/>
            </w:tcBorders>
            <w:shd w:val="clear" w:color="auto" w:fill="FFFFFF"/>
            <w:tcMar>
              <w:top w:w="0" w:type="dxa"/>
              <w:left w:w="58" w:type="dxa"/>
              <w:bottom w:w="58" w:type="dxa"/>
              <w:right w:w="58"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321CF7" w:rsidRPr="00196433" w:rsidTr="00767082">
        <w:tc>
          <w:tcPr>
            <w:tcW w:w="100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4</w:t>
            </w:r>
          </w:p>
        </w:tc>
        <w:tc>
          <w:tcPr>
            <w:tcW w:w="427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Животные</w:t>
            </w:r>
          </w:p>
        </w:tc>
        <w:tc>
          <w:tcPr>
            <w:tcW w:w="2130" w:type="dxa"/>
            <w:tcBorders>
              <w:top w:val="nil"/>
              <w:left w:val="single" w:sz="6" w:space="0" w:color="000001"/>
              <w:bottom w:val="single" w:sz="6" w:space="0" w:color="000001"/>
              <w:right w:val="single" w:sz="6" w:space="0" w:color="000001"/>
            </w:tcBorders>
            <w:shd w:val="clear" w:color="auto" w:fill="FFFFFF"/>
            <w:tcMar>
              <w:top w:w="0" w:type="dxa"/>
              <w:left w:w="58" w:type="dxa"/>
              <w:bottom w:w="58" w:type="dxa"/>
              <w:right w:w="58"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321CF7" w:rsidRPr="00196433" w:rsidTr="00767082">
        <w:tc>
          <w:tcPr>
            <w:tcW w:w="100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5</w:t>
            </w:r>
          </w:p>
        </w:tc>
        <w:tc>
          <w:tcPr>
            <w:tcW w:w="427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Человек</w:t>
            </w:r>
          </w:p>
        </w:tc>
        <w:tc>
          <w:tcPr>
            <w:tcW w:w="2130" w:type="dxa"/>
            <w:tcBorders>
              <w:top w:val="nil"/>
              <w:left w:val="single" w:sz="6" w:space="0" w:color="000001"/>
              <w:bottom w:val="single" w:sz="6" w:space="0" w:color="000001"/>
              <w:right w:val="single" w:sz="6" w:space="0" w:color="000001"/>
            </w:tcBorders>
            <w:shd w:val="clear" w:color="auto" w:fill="FFFFFF"/>
            <w:tcMar>
              <w:top w:w="0" w:type="dxa"/>
              <w:left w:w="58" w:type="dxa"/>
              <w:bottom w:w="58" w:type="dxa"/>
              <w:right w:w="58"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321CF7" w:rsidRPr="00196433" w:rsidTr="00767082">
        <w:tc>
          <w:tcPr>
            <w:tcW w:w="100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6</w:t>
            </w:r>
          </w:p>
        </w:tc>
        <w:tc>
          <w:tcPr>
            <w:tcW w:w="427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Повторение</w:t>
            </w:r>
          </w:p>
        </w:tc>
        <w:tc>
          <w:tcPr>
            <w:tcW w:w="2130" w:type="dxa"/>
            <w:tcBorders>
              <w:top w:val="nil"/>
              <w:left w:val="single" w:sz="6" w:space="0" w:color="000001"/>
              <w:bottom w:val="single" w:sz="6" w:space="0" w:color="000001"/>
              <w:right w:val="single" w:sz="6" w:space="0" w:color="000001"/>
            </w:tcBorders>
            <w:shd w:val="clear" w:color="auto" w:fill="FFFFFF"/>
            <w:tcMar>
              <w:top w:w="0" w:type="dxa"/>
              <w:left w:w="58" w:type="dxa"/>
              <w:bottom w:w="58" w:type="dxa"/>
              <w:right w:w="58"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100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p>
        </w:tc>
        <w:tc>
          <w:tcPr>
            <w:tcW w:w="4275" w:type="dxa"/>
            <w:tcBorders>
              <w:top w:val="nil"/>
              <w:left w:val="single" w:sz="6" w:space="0" w:color="000001"/>
              <w:bottom w:val="single" w:sz="6" w:space="0" w:color="000001"/>
              <w:right w:val="nil"/>
            </w:tcBorders>
            <w:shd w:val="clear" w:color="auto" w:fill="FFFFFF"/>
            <w:tcMar>
              <w:top w:w="0" w:type="dxa"/>
              <w:left w:w="58" w:type="dxa"/>
              <w:bottom w:w="58" w:type="dxa"/>
              <w:right w:w="0"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Итого:</w:t>
            </w:r>
          </w:p>
        </w:tc>
        <w:tc>
          <w:tcPr>
            <w:tcW w:w="2130" w:type="dxa"/>
            <w:tcBorders>
              <w:top w:val="nil"/>
              <w:left w:val="single" w:sz="6" w:space="0" w:color="000001"/>
              <w:bottom w:val="single" w:sz="6" w:space="0" w:color="000001"/>
              <w:right w:val="single" w:sz="6" w:space="0" w:color="000001"/>
            </w:tcBorders>
            <w:shd w:val="clear" w:color="auto" w:fill="FFFFFF"/>
            <w:tcMar>
              <w:top w:w="0" w:type="dxa"/>
              <w:left w:w="58" w:type="dxa"/>
              <w:bottom w:w="58" w:type="dxa"/>
              <w:right w:w="58"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34</w:t>
            </w:r>
          </w:p>
        </w:tc>
      </w:tr>
    </w:tbl>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3 класс</w:t>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Сезонные изменения в природе.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«Сезонные изменения в неживой природе»: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Закрепление представлений в влиянии солнца на смену времен года.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lastRenderedPageBreak/>
        <w:t>Наблюдение за высотой солнца над горизонтом в разное время года: направление солнечных лучей, количество тепла и света.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Изменение продолжительности дня и ночи. Восход, заход солнца.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Формирование представлений о явлениях и состояниях неживой природы: облачность, туман, небольшой дождь, заморозки, оттепель, вьюга, метель, ледоход, жаркие дни, радуга, холодный-теплый ветер.</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Продолжение наблюдений за погодой, их описание.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Календарь. Знакомство с календарем. Названия месяцев.</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«Растения и животные в разные времена года»: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Наблюдения за растениями сада и леса в разные времена года: яблоня, осина, липа, акация, орешник.</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Увядание и появление цветов и трав (медуница).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Птицы зимующие и перелетные: клест, снегирь, соловей.</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Насекомые в осенний период.</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Домашние животные в разные времена года.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Лесные животные: мыши, змеи, лягушки.</w:t>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Сезонные работы в саду, огороде, труд людей в разные времена года.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«Неживая природа»: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Воздух и его значение в жизни растений, животных, человека. Термометр (элементарные представления). Измерение температуры воздуха. Ветер. Стороны горизонта: север, юг, запад, восток. Направление ветра.</w:t>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Живая природа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«Растения»:</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Сравнение и распознавание растений по их признакам: деревья, кустарники, травы.</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Части растений: корень, стебель (ствол), ветки, почки, листья, цветы.</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Растения сада. Фруктовые деревья (2-3 названия); ягодные кустарники (2-3 названия). Внешний вид, распознавание. Плоды. Ягоды.</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Лес. Растения леса. Деревья хвойные и лиственные, кустарники. Семена. Орехи. Лесные ягоды. Ягоды съедобные и несъедобные.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Грибы. Грибы съедобные и несъедобные.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Травы полезные и опасные.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«Животные»: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Дикие обитатели леса: кабан, лось, заяц. Внешний вид, питание, повадки, образ жизни, детеныши. Приспособление диких животных к условиям природы.</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Домашние животные: свинья, корова, кролик. Внешний вид, питание, детеныши. Уход за домашними животными.</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Сравнение диких и домашних животных. Сходство и отличия: кабан - свинья, заяц - кролик.</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Птицы. Внешний вид, питание, повадки, образ жизни.</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Строение гнезд, забота о потомстве. Птицы перелетные и зимующие: соловей, дрозд - галка, дятел.</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Хищные птицы: ястреб, коршун. Певчие птицы: ласточка, жаворонок.</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«Человек»</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Дыхание человека. Элементарные представления о строении и работе легких.</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Температура тела человека. Градусник и его назначение.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Профилактика простудных заболеваний.</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Сердце, кровь. Элементарные представления о строении и работе сердца. Пульс.</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Окружающая среда и здоровье человека.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Питание человека. Употребление в пищу овощей, фруктов, молочных продуктов, мяса. Приготовление и хранение пищи. Профилактика пищевых отравлений.</w:t>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Повторение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Учащиеся должны усвоить следующие базовые представления;</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lastRenderedPageBreak/>
        <w:t>- о простейших свойствах воздуха, его значении в жизни растений, животных, человека;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растениях сада, леса;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образе жизни и повадках домашних и диких животных, птиц,</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роли человека в жизни домашних животных;</w:t>
      </w:r>
    </w:p>
    <w:p w:rsidR="00321CF7" w:rsidRPr="00196433" w:rsidRDefault="00321CF7" w:rsidP="00321CF7">
      <w:pPr>
        <w:numPr>
          <w:ilvl w:val="0"/>
          <w:numId w:val="100"/>
        </w:numPr>
        <w:shd w:val="clear" w:color="auto" w:fill="FFFFFF"/>
        <w:spacing w:after="0" w:line="240" w:lineRule="auto"/>
        <w:ind w:left="0"/>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о сезонных изменениях в неживой и живой природе;</w:t>
      </w:r>
    </w:p>
    <w:p w:rsidR="00321CF7" w:rsidRPr="00196433" w:rsidRDefault="00321CF7" w:rsidP="00321CF7">
      <w:pPr>
        <w:numPr>
          <w:ilvl w:val="0"/>
          <w:numId w:val="100"/>
        </w:numPr>
        <w:shd w:val="clear" w:color="auto" w:fill="FFFFFF"/>
        <w:spacing w:after="0" w:line="240" w:lineRule="auto"/>
        <w:ind w:left="0"/>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о дыхании человека, о профилактике простудных заболеваний.</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Тематическое планирование</w:t>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3 класс</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Количество учебных недель: </w:t>
      </w:r>
      <w:r w:rsidRPr="00196433">
        <w:rPr>
          <w:rFonts w:ascii="Times New Roman" w:eastAsia="Times New Roman" w:hAnsi="Times New Roman" w:cs="Times New Roman"/>
          <w:b/>
          <w:bCs/>
          <w:color w:val="000000"/>
          <w:sz w:val="24"/>
          <w:szCs w:val="24"/>
        </w:rPr>
        <w:t>34</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Количество учебных часов по учебному плану: </w:t>
      </w:r>
      <w:r>
        <w:rPr>
          <w:rFonts w:ascii="Times New Roman" w:eastAsia="Times New Roman" w:hAnsi="Times New Roman" w:cs="Times New Roman"/>
          <w:b/>
          <w:bCs/>
          <w:color w:val="000000"/>
          <w:sz w:val="24"/>
          <w:szCs w:val="24"/>
        </w:rPr>
        <w:t>1</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Количество учебных часов в год: </w:t>
      </w:r>
      <w:r>
        <w:rPr>
          <w:rFonts w:ascii="Times New Roman" w:eastAsia="Times New Roman" w:hAnsi="Times New Roman" w:cs="Times New Roman"/>
          <w:b/>
          <w:bCs/>
          <w:color w:val="000000"/>
          <w:sz w:val="24"/>
          <w:szCs w:val="24"/>
        </w:rPr>
        <w:t>34</w:t>
      </w:r>
    </w:p>
    <w:tbl>
      <w:tblPr>
        <w:tblW w:w="7635" w:type="dxa"/>
        <w:shd w:val="clear" w:color="auto" w:fill="FFFFFF"/>
        <w:tblCellMar>
          <w:top w:w="105" w:type="dxa"/>
          <w:left w:w="105" w:type="dxa"/>
          <w:bottom w:w="105" w:type="dxa"/>
          <w:right w:w="105" w:type="dxa"/>
        </w:tblCellMar>
        <w:tblLook w:val="04A0"/>
      </w:tblPr>
      <w:tblGrid>
        <w:gridCol w:w="475"/>
        <w:gridCol w:w="4293"/>
        <w:gridCol w:w="232"/>
        <w:gridCol w:w="2635"/>
      </w:tblGrid>
      <w:tr w:rsidR="00321CF7" w:rsidRPr="00196433" w:rsidTr="00767082">
        <w:trPr>
          <w:trHeight w:val="60"/>
        </w:trPr>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w:t>
            </w:r>
          </w:p>
        </w:tc>
        <w:tc>
          <w:tcPr>
            <w:tcW w:w="4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Наименование раздела</w:t>
            </w:r>
          </w:p>
        </w:tc>
        <w:tc>
          <w:tcPr>
            <w:tcW w:w="255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Количество часов</w:t>
            </w:r>
          </w:p>
        </w:tc>
      </w:tr>
      <w:tr w:rsidR="00321CF7" w:rsidRPr="00196433" w:rsidTr="00767082">
        <w:trPr>
          <w:trHeight w:val="75"/>
        </w:trPr>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p>
        </w:tc>
        <w:tc>
          <w:tcPr>
            <w:tcW w:w="4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Повторение</w:t>
            </w:r>
          </w:p>
        </w:tc>
        <w:tc>
          <w:tcPr>
            <w:tcW w:w="255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321CF7" w:rsidRPr="00196433" w:rsidTr="00767082">
        <w:trPr>
          <w:trHeight w:val="90"/>
        </w:trPr>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c>
          <w:tcPr>
            <w:tcW w:w="4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Сезонные изменения в природе.</w:t>
            </w:r>
          </w:p>
        </w:tc>
        <w:tc>
          <w:tcPr>
            <w:tcW w:w="255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321CF7" w:rsidRPr="00196433" w:rsidTr="00767082">
        <w:trPr>
          <w:trHeight w:val="75"/>
        </w:trPr>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w:t>
            </w:r>
          </w:p>
        </w:tc>
        <w:tc>
          <w:tcPr>
            <w:tcW w:w="4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Воздух</w:t>
            </w:r>
          </w:p>
        </w:tc>
        <w:tc>
          <w:tcPr>
            <w:tcW w:w="255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6</w:t>
            </w:r>
          </w:p>
        </w:tc>
      </w:tr>
      <w:tr w:rsidR="00321CF7" w:rsidRPr="00196433" w:rsidTr="00767082">
        <w:trPr>
          <w:trHeight w:val="90"/>
        </w:trPr>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3</w:t>
            </w:r>
          </w:p>
        </w:tc>
        <w:tc>
          <w:tcPr>
            <w:tcW w:w="4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Растения.</w:t>
            </w:r>
          </w:p>
        </w:tc>
        <w:tc>
          <w:tcPr>
            <w:tcW w:w="255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321CF7" w:rsidRPr="00196433" w:rsidTr="00767082">
        <w:trPr>
          <w:trHeight w:val="90"/>
        </w:trPr>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4</w:t>
            </w:r>
          </w:p>
        </w:tc>
        <w:tc>
          <w:tcPr>
            <w:tcW w:w="4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Животные.</w:t>
            </w:r>
          </w:p>
        </w:tc>
        <w:tc>
          <w:tcPr>
            <w:tcW w:w="255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321CF7" w:rsidRPr="00196433" w:rsidTr="00767082">
        <w:trPr>
          <w:trHeight w:val="90"/>
        </w:trPr>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5</w:t>
            </w:r>
          </w:p>
        </w:tc>
        <w:tc>
          <w:tcPr>
            <w:tcW w:w="4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Человек.</w:t>
            </w:r>
          </w:p>
        </w:tc>
        <w:tc>
          <w:tcPr>
            <w:tcW w:w="255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r w:rsidR="00321CF7" w:rsidRPr="00196433" w:rsidTr="00767082">
        <w:trPr>
          <w:trHeight w:val="90"/>
        </w:trPr>
        <w:tc>
          <w:tcPr>
            <w:tcW w:w="465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Всего:</w:t>
            </w:r>
          </w:p>
        </w:tc>
        <w:tc>
          <w:tcPr>
            <w:tcW w:w="25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34</w:t>
            </w:r>
          </w:p>
        </w:tc>
      </w:tr>
    </w:tbl>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br/>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4 класс</w:t>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Сезонные изменения в природе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«Сезонные изменения в неживой природе»: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Обобщение полученных знаний о влиянии солнца на изменения в природе (температура воздуха, воды, количество тепла), на смену времен года. Чередование времен года. Закрепление знаний о названиях месяцев.</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Формирование представлений о явлениях в неживой природе: замерзание рек (ледостав), иней, изморозь, моросящий дождь, ледоход, проталина, разлив, ливень, град, роса, туман.</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Продолжение наблюдений за погодой, их описание.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Календарь. Знакомство с календарем. Названия месяцев.</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«Растения и животные в разное время года»: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Дикие и домашние животные в разные времена года.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Сад, огород, поле, лес в разное время года.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Труд людей города и села в разное время года.</w:t>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Неживая природа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Почва. Состав почвы: песок, глина, камни.</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Простейшие составы почвы, их значение для растений. Способы обработки почвы: рыхление, полив и т.д.</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Формы поверхности Земли: равнины, низменности, холмы, горы.</w:t>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Живая природа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«Растения»:</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Растения сада, огорода, леса, их сравнение. Растения культурные и дикорастущие (по 2-3 наиболее распространенных). Уход за цветами в саду. Лекарственные растения: календула, зверобой. Редкие растения и их охрана. Парк (сквер). Создание человеком парков. Растения поля. Рожь, пшеница, овес и др. Уход человека за полевыми растениями, их значение в жизни человека. Строение полевых растений: корень, стебель-соломина, лист, колос, метелка. Влияние сезонных изменений на жизнь полевых растений.</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«Животные»: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lastRenderedPageBreak/>
        <w:t>Домашние животные: лошадь, овца, свинья, корова. Разведение человеком домашних животных, уход за ними. Ферма. Разнообразие пород домашних животных. Птицы. Разнообразие птиц. Птицы – друзья сада; охрана птиц.</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Домашние птицы: курица, гусь, утка. Внешний вид, повадки, забота о потомстве. Уход за ними.</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Дикие птицы: утка, гусь, лебедь. Внешний вид, образ жизни. Сравнение с домашними уткой и гусем.</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Насекомые. Внешний вид, образ жизни, питание.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Полезные насекомые. Разведение и использование человеком пчел. Пасека.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Насекомые-вредители.</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i/>
          <w:iCs/>
          <w:color w:val="000000"/>
          <w:sz w:val="24"/>
          <w:szCs w:val="24"/>
        </w:rPr>
        <w:t>«Человек»:</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Голова и мозг человека.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Профилактика травматизма головного мозга.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Режим дня. Предупреждение перегрузок, правильное чередование труда и отдыха.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Состояние природы и ее влияние на здоровье человека. Забота человека о чистоте воды, воздуха, забота о земле. Охрана редких растений и исчезающих животных. Зоопарк. Заповедник. Лесничество.</w:t>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Повторение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Учащиеся должны усвоить следующие представления:</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о земле, ее составе, свойствах, значении для жизни растений;</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о растениях поля, сада (цветковых растений), их строении, использовании человеком;</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о домашних животных и птицах, их повадках, образе жизни, роли человека в жизни домашних животных;</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о насекомых, их роли в жизни природы;</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о взаимодействии человека и природы, значении состояния природы в жизнедеятельности человека;</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о взаимосвязях сезонных изменений в неживой и живой природе.</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Тематическое планирование</w:t>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4 класс</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Количество учебных недель: </w:t>
      </w:r>
      <w:r w:rsidRPr="00196433">
        <w:rPr>
          <w:rFonts w:ascii="Times New Roman" w:eastAsia="Times New Roman" w:hAnsi="Times New Roman" w:cs="Times New Roman"/>
          <w:b/>
          <w:bCs/>
          <w:color w:val="000000"/>
          <w:sz w:val="24"/>
          <w:szCs w:val="24"/>
        </w:rPr>
        <w:t>34</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Количество учебных часов по учебному плану: </w:t>
      </w:r>
      <w:r>
        <w:rPr>
          <w:rFonts w:ascii="Times New Roman" w:eastAsia="Times New Roman" w:hAnsi="Times New Roman" w:cs="Times New Roman"/>
          <w:b/>
          <w:bCs/>
          <w:color w:val="000000"/>
          <w:sz w:val="24"/>
          <w:szCs w:val="24"/>
        </w:rPr>
        <w:t>1</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Количество учебных часов в год: </w:t>
      </w:r>
      <w:r>
        <w:rPr>
          <w:rFonts w:ascii="Times New Roman" w:eastAsia="Times New Roman" w:hAnsi="Times New Roman" w:cs="Times New Roman"/>
          <w:b/>
          <w:bCs/>
          <w:color w:val="000000"/>
          <w:sz w:val="24"/>
          <w:szCs w:val="24"/>
        </w:rPr>
        <w:t>34</w:t>
      </w:r>
    </w:p>
    <w:tbl>
      <w:tblPr>
        <w:tblW w:w="7635" w:type="dxa"/>
        <w:shd w:val="clear" w:color="auto" w:fill="FFFFFF"/>
        <w:tblCellMar>
          <w:top w:w="105" w:type="dxa"/>
          <w:left w:w="105" w:type="dxa"/>
          <w:bottom w:w="105" w:type="dxa"/>
          <w:right w:w="105" w:type="dxa"/>
        </w:tblCellMar>
        <w:tblLook w:val="04A0"/>
      </w:tblPr>
      <w:tblGrid>
        <w:gridCol w:w="475"/>
        <w:gridCol w:w="4293"/>
        <w:gridCol w:w="232"/>
        <w:gridCol w:w="2635"/>
      </w:tblGrid>
      <w:tr w:rsidR="00321CF7" w:rsidRPr="00196433" w:rsidTr="00767082">
        <w:trPr>
          <w:trHeight w:val="60"/>
        </w:trPr>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w:t>
            </w:r>
          </w:p>
        </w:tc>
        <w:tc>
          <w:tcPr>
            <w:tcW w:w="4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Наименование раздела</w:t>
            </w:r>
          </w:p>
        </w:tc>
        <w:tc>
          <w:tcPr>
            <w:tcW w:w="255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Количество часов</w:t>
            </w:r>
          </w:p>
        </w:tc>
      </w:tr>
      <w:tr w:rsidR="00321CF7" w:rsidRPr="00196433" w:rsidTr="00767082">
        <w:trPr>
          <w:trHeight w:val="90"/>
        </w:trPr>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c>
          <w:tcPr>
            <w:tcW w:w="4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Сезонные изменения в природе.</w:t>
            </w:r>
          </w:p>
        </w:tc>
        <w:tc>
          <w:tcPr>
            <w:tcW w:w="255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321CF7" w:rsidRPr="00196433" w:rsidTr="00767082">
        <w:trPr>
          <w:trHeight w:val="75"/>
        </w:trPr>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w:t>
            </w:r>
          </w:p>
        </w:tc>
        <w:tc>
          <w:tcPr>
            <w:tcW w:w="4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Почва.</w:t>
            </w:r>
          </w:p>
        </w:tc>
        <w:tc>
          <w:tcPr>
            <w:tcW w:w="255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321CF7" w:rsidRPr="00196433" w:rsidTr="00767082">
        <w:trPr>
          <w:trHeight w:val="90"/>
        </w:trPr>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3</w:t>
            </w:r>
          </w:p>
        </w:tc>
        <w:tc>
          <w:tcPr>
            <w:tcW w:w="4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Растения.</w:t>
            </w:r>
          </w:p>
        </w:tc>
        <w:tc>
          <w:tcPr>
            <w:tcW w:w="255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321CF7" w:rsidRPr="00196433" w:rsidTr="00767082">
        <w:trPr>
          <w:trHeight w:val="90"/>
        </w:trPr>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4</w:t>
            </w:r>
          </w:p>
        </w:tc>
        <w:tc>
          <w:tcPr>
            <w:tcW w:w="4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Животные.</w:t>
            </w:r>
          </w:p>
        </w:tc>
        <w:tc>
          <w:tcPr>
            <w:tcW w:w="255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321CF7" w:rsidRPr="00196433" w:rsidTr="00767082">
        <w:trPr>
          <w:trHeight w:val="90"/>
        </w:trPr>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5</w:t>
            </w:r>
          </w:p>
        </w:tc>
        <w:tc>
          <w:tcPr>
            <w:tcW w:w="4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Человек.</w:t>
            </w:r>
          </w:p>
        </w:tc>
        <w:tc>
          <w:tcPr>
            <w:tcW w:w="255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321CF7" w:rsidRPr="00196433" w:rsidTr="00767082">
        <w:trPr>
          <w:trHeight w:val="90"/>
        </w:trPr>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i/>
                <w:iCs/>
                <w:color w:val="000000"/>
                <w:sz w:val="24"/>
                <w:szCs w:val="24"/>
              </w:rPr>
              <w:t>6</w:t>
            </w:r>
          </w:p>
        </w:tc>
        <w:tc>
          <w:tcPr>
            <w:tcW w:w="4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Повторение</w:t>
            </w:r>
          </w:p>
        </w:tc>
        <w:tc>
          <w:tcPr>
            <w:tcW w:w="255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90"/>
        </w:trPr>
        <w:tc>
          <w:tcPr>
            <w:tcW w:w="465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Всего:</w:t>
            </w:r>
          </w:p>
        </w:tc>
        <w:tc>
          <w:tcPr>
            <w:tcW w:w="25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34</w:t>
            </w:r>
          </w:p>
        </w:tc>
      </w:tr>
    </w:tbl>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 xml:space="preserve">Календарно-тематическое планирование 1 класс </w:t>
      </w:r>
    </w:p>
    <w:tbl>
      <w:tblPr>
        <w:tblW w:w="9187" w:type="dxa"/>
        <w:shd w:val="clear" w:color="auto" w:fill="FFFFFF"/>
        <w:tblCellMar>
          <w:top w:w="105" w:type="dxa"/>
          <w:left w:w="105" w:type="dxa"/>
          <w:bottom w:w="105" w:type="dxa"/>
          <w:right w:w="105" w:type="dxa"/>
        </w:tblCellMar>
        <w:tblLook w:val="04A0"/>
      </w:tblPr>
      <w:tblGrid>
        <w:gridCol w:w="613"/>
        <w:gridCol w:w="6165"/>
        <w:gridCol w:w="2409"/>
      </w:tblGrid>
      <w:tr w:rsidR="00321CF7" w:rsidRPr="00196433" w:rsidTr="00767082">
        <w:trPr>
          <w:trHeight w:val="276"/>
        </w:trPr>
        <w:tc>
          <w:tcPr>
            <w:tcW w:w="613" w:type="dxa"/>
            <w:vMerge w:val="restart"/>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w:t>
            </w:r>
          </w:p>
        </w:tc>
        <w:tc>
          <w:tcPr>
            <w:tcW w:w="6165" w:type="dxa"/>
            <w:vMerge w:val="restart"/>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Тема урока</w:t>
            </w:r>
          </w:p>
        </w:tc>
        <w:tc>
          <w:tcPr>
            <w:tcW w:w="2409" w:type="dxa"/>
            <w:vMerge w:val="restart"/>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Кол-во</w:t>
            </w:r>
          </w:p>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часов</w:t>
            </w:r>
          </w:p>
        </w:tc>
      </w:tr>
      <w:tr w:rsidR="00321CF7" w:rsidRPr="00196433" w:rsidTr="00767082">
        <w:trPr>
          <w:trHeight w:val="276"/>
        </w:trPr>
        <w:tc>
          <w:tcPr>
            <w:tcW w:w="0" w:type="auto"/>
            <w:vMerge/>
            <w:tcBorders>
              <w:top w:val="single" w:sz="6" w:space="0" w:color="000001"/>
              <w:left w:val="single" w:sz="6" w:space="0" w:color="000001"/>
              <w:bottom w:val="single" w:sz="6" w:space="0" w:color="000001"/>
              <w:right w:val="single" w:sz="6" w:space="0" w:color="00000A"/>
            </w:tcBorders>
            <w:shd w:val="clear" w:color="auto" w:fill="FFFFFF"/>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p>
        </w:tc>
        <w:tc>
          <w:tcPr>
            <w:tcW w:w="6165" w:type="dxa"/>
            <w:vMerge/>
            <w:tcBorders>
              <w:top w:val="single" w:sz="6" w:space="0" w:color="000001"/>
              <w:left w:val="single" w:sz="6" w:space="0" w:color="00000A"/>
              <w:bottom w:val="single" w:sz="6" w:space="0" w:color="000001"/>
              <w:right w:val="single" w:sz="6" w:space="0" w:color="00000A"/>
            </w:tcBorders>
            <w:shd w:val="clear" w:color="auto" w:fill="FFFFFF"/>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p>
        </w:tc>
        <w:tc>
          <w:tcPr>
            <w:tcW w:w="2409" w:type="dxa"/>
            <w:vMerge/>
            <w:tcBorders>
              <w:top w:val="single" w:sz="6" w:space="0" w:color="00000A"/>
              <w:left w:val="single" w:sz="6" w:space="0" w:color="000001"/>
              <w:bottom w:val="single" w:sz="6" w:space="0" w:color="00000A"/>
              <w:right w:val="single" w:sz="6" w:space="0" w:color="00000A"/>
            </w:tcBorders>
            <w:shd w:val="clear" w:color="auto" w:fill="FFFFFF"/>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p>
        </w:tc>
      </w:tr>
      <w:tr w:rsidR="00321CF7" w:rsidRPr="00196433" w:rsidTr="00767082">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1</w:t>
            </w:r>
          </w:p>
        </w:tc>
        <w:tc>
          <w:tcPr>
            <w:tcW w:w="6165"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Введение. Экскурсия.</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2</w:t>
            </w:r>
          </w:p>
        </w:tc>
        <w:tc>
          <w:tcPr>
            <w:tcW w:w="6165"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Объекты живой и неживой природы</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3</w:t>
            </w:r>
          </w:p>
        </w:tc>
        <w:tc>
          <w:tcPr>
            <w:tcW w:w="6165" w:type="dxa"/>
            <w:tcBorders>
              <w:top w:val="single" w:sz="6" w:space="0" w:color="000001"/>
              <w:left w:val="single" w:sz="6" w:space="0" w:color="00000A"/>
              <w:bottom w:val="single" w:sz="6" w:space="0" w:color="00000A"/>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Земля и солнце</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lastRenderedPageBreak/>
              <w:t>4</w:t>
            </w:r>
          </w:p>
        </w:tc>
        <w:tc>
          <w:tcPr>
            <w:tcW w:w="6165" w:type="dxa"/>
            <w:tcBorders>
              <w:top w:val="single" w:sz="6" w:space="0" w:color="00000A"/>
              <w:left w:val="single" w:sz="6" w:space="0" w:color="00000A"/>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Значение солнца</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5</w:t>
            </w:r>
          </w:p>
        </w:tc>
        <w:tc>
          <w:tcPr>
            <w:tcW w:w="6165"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Солнце и жизнь растений</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6</w:t>
            </w:r>
          </w:p>
        </w:tc>
        <w:tc>
          <w:tcPr>
            <w:tcW w:w="6165" w:type="dxa"/>
            <w:tcBorders>
              <w:top w:val="single" w:sz="6" w:space="0" w:color="000001"/>
              <w:left w:val="single" w:sz="6" w:space="0" w:color="00000A"/>
              <w:bottom w:val="single" w:sz="6" w:space="0" w:color="00000A"/>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День и ночь</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w:t>
            </w:r>
          </w:p>
        </w:tc>
        <w:tc>
          <w:tcPr>
            <w:tcW w:w="6165"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Осень</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6165"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Признаки осени</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6165"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Признаки осени</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6165"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Охрана здоровья и безопасное поведение. Мы идем на экскурсию.</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6165" w:type="dxa"/>
            <w:tcBorders>
              <w:top w:val="single" w:sz="6" w:space="0" w:color="000001"/>
              <w:left w:val="single" w:sz="6" w:space="0" w:color="00000A"/>
              <w:bottom w:val="single" w:sz="6" w:space="0" w:color="00000A"/>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Занятия и одежда детей осенью</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w:t>
            </w:r>
          </w:p>
        </w:tc>
      </w:tr>
      <w:tr w:rsidR="00321CF7" w:rsidRPr="00196433" w:rsidTr="00767082">
        <w:tc>
          <w:tcPr>
            <w:tcW w:w="613"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6165"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Обобщение полученных знаний.</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105"/>
        </w:trPr>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6165" w:type="dxa"/>
            <w:tcBorders>
              <w:top w:val="single" w:sz="6" w:space="0" w:color="000001"/>
              <w:left w:val="single" w:sz="6" w:space="0" w:color="00000A"/>
              <w:bottom w:val="single" w:sz="6" w:space="0" w:color="00000A"/>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Растения. Экскурсия в природу, наблюдение за растениями.</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105"/>
        </w:trPr>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6165"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Строение и сходство растений.</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105"/>
        </w:trPr>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6165"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Строение и сходство растений.</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105"/>
        </w:trPr>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6165"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Различие растений</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105"/>
        </w:trPr>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6165" w:type="dxa"/>
            <w:tcBorders>
              <w:top w:val="single" w:sz="6" w:space="0" w:color="000001"/>
              <w:left w:val="single" w:sz="6" w:space="0" w:color="00000A"/>
              <w:bottom w:val="single" w:sz="6" w:space="0" w:color="00000A"/>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Разнообразие цветов.</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105"/>
        </w:trPr>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6165" w:type="dxa"/>
            <w:tcBorders>
              <w:top w:val="single" w:sz="6" w:space="0" w:color="000001"/>
              <w:left w:val="single" w:sz="6" w:space="0" w:color="00000A"/>
              <w:bottom w:val="single" w:sz="6" w:space="0" w:color="00000A"/>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Разнообразие цветов.</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105"/>
        </w:trPr>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6165" w:type="dxa"/>
            <w:tcBorders>
              <w:top w:val="single" w:sz="6" w:space="0" w:color="000001"/>
              <w:left w:val="single" w:sz="6" w:space="0" w:color="00000A"/>
              <w:bottom w:val="single" w:sz="6" w:space="0" w:color="00000A"/>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Семена.</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105"/>
        </w:trPr>
        <w:tc>
          <w:tcPr>
            <w:tcW w:w="613"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6165"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Плоды растений</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120"/>
        </w:trPr>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6165" w:type="dxa"/>
            <w:tcBorders>
              <w:top w:val="single" w:sz="6" w:space="0" w:color="000001"/>
              <w:left w:val="single" w:sz="6" w:space="0" w:color="00000A"/>
              <w:bottom w:val="single" w:sz="6" w:space="0" w:color="00000A"/>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Животные</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120"/>
        </w:trPr>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6165" w:type="dxa"/>
            <w:tcBorders>
              <w:top w:val="single" w:sz="6" w:space="0" w:color="000001"/>
              <w:left w:val="single" w:sz="6" w:space="0" w:color="00000A"/>
              <w:bottom w:val="single" w:sz="6" w:space="0" w:color="00000A"/>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Строение и сходство животных</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120"/>
        </w:trPr>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6165" w:type="dxa"/>
            <w:tcBorders>
              <w:top w:val="single" w:sz="6" w:space="0" w:color="000001"/>
              <w:left w:val="single" w:sz="6" w:space="0" w:color="00000A"/>
              <w:bottom w:val="single" w:sz="6" w:space="0" w:color="00000A"/>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Строение и сходство животных</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120"/>
        </w:trPr>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6165" w:type="dxa"/>
            <w:tcBorders>
              <w:top w:val="single" w:sz="6" w:space="0" w:color="000001"/>
              <w:left w:val="single" w:sz="6" w:space="0" w:color="00000A"/>
              <w:bottom w:val="single" w:sz="6" w:space="0" w:color="00000A"/>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Различие животных</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120"/>
        </w:trPr>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6165" w:type="dxa"/>
            <w:tcBorders>
              <w:top w:val="single" w:sz="6" w:space="0" w:color="000001"/>
              <w:left w:val="single" w:sz="6" w:space="0" w:color="00000A"/>
              <w:bottom w:val="single" w:sz="6" w:space="0" w:color="00000A"/>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Различие животных</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120"/>
        </w:trPr>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6165" w:type="dxa"/>
            <w:tcBorders>
              <w:top w:val="single" w:sz="6" w:space="0" w:color="000001"/>
              <w:left w:val="single" w:sz="6" w:space="0" w:color="00000A"/>
              <w:bottom w:val="single" w:sz="6" w:space="0" w:color="00000A"/>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Детеныши животных</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120"/>
        </w:trPr>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6165" w:type="dxa"/>
            <w:tcBorders>
              <w:top w:val="single" w:sz="6" w:space="0" w:color="000001"/>
              <w:left w:val="single" w:sz="6" w:space="0" w:color="00000A"/>
              <w:bottom w:val="single" w:sz="6" w:space="0" w:color="00000A"/>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Домашние животные</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120"/>
        </w:trPr>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6165" w:type="dxa"/>
            <w:tcBorders>
              <w:top w:val="single" w:sz="6" w:space="0" w:color="000001"/>
              <w:left w:val="single" w:sz="6" w:space="0" w:color="00000A"/>
              <w:bottom w:val="single" w:sz="6" w:space="0" w:color="00000A"/>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Домашние животные</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120"/>
        </w:trPr>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6165" w:type="dxa"/>
            <w:tcBorders>
              <w:top w:val="single" w:sz="6" w:space="0" w:color="000001"/>
              <w:left w:val="single" w:sz="6" w:space="0" w:color="00000A"/>
              <w:bottom w:val="single" w:sz="6" w:space="0" w:color="00000A"/>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Дикие животные</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120"/>
        </w:trPr>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6165" w:type="dxa"/>
            <w:tcBorders>
              <w:top w:val="single" w:sz="6" w:space="0" w:color="000001"/>
              <w:left w:val="single" w:sz="6" w:space="0" w:color="00000A"/>
              <w:bottom w:val="single" w:sz="6" w:space="0" w:color="00000A"/>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Дикие животные</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105"/>
        </w:trPr>
        <w:tc>
          <w:tcPr>
            <w:tcW w:w="613"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6165"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Приспособление животных к различным условиям жизни</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105"/>
        </w:trPr>
        <w:tc>
          <w:tcPr>
            <w:tcW w:w="613"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6165"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Приспособление животных к различным условиям жизни, временам года.</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90"/>
        </w:trPr>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33</w:t>
            </w:r>
          </w:p>
        </w:tc>
        <w:tc>
          <w:tcPr>
            <w:tcW w:w="6165"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Повторение изученного</w:t>
            </w:r>
          </w:p>
        </w:tc>
        <w:tc>
          <w:tcPr>
            <w:tcW w:w="2409"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bl>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 xml:space="preserve">Календарно-тематическое планирование </w:t>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 xml:space="preserve">2 класс </w:t>
      </w: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p>
    <w:tbl>
      <w:tblPr>
        <w:tblW w:w="9187" w:type="dxa"/>
        <w:shd w:val="clear" w:color="auto" w:fill="FFFFFF"/>
        <w:tblCellMar>
          <w:top w:w="105" w:type="dxa"/>
          <w:left w:w="105" w:type="dxa"/>
          <w:bottom w:w="105" w:type="dxa"/>
          <w:right w:w="105" w:type="dxa"/>
        </w:tblCellMar>
        <w:tblLook w:val="04A0"/>
      </w:tblPr>
      <w:tblGrid>
        <w:gridCol w:w="646"/>
        <w:gridCol w:w="6132"/>
        <w:gridCol w:w="2409"/>
      </w:tblGrid>
      <w:tr w:rsidR="00321CF7" w:rsidRPr="00196433" w:rsidTr="00767082">
        <w:trPr>
          <w:trHeight w:val="276"/>
        </w:trPr>
        <w:tc>
          <w:tcPr>
            <w:tcW w:w="646"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p>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w:t>
            </w:r>
          </w:p>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п/п</w:t>
            </w:r>
          </w:p>
        </w:tc>
        <w:tc>
          <w:tcPr>
            <w:tcW w:w="613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p>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Тема урока</w:t>
            </w:r>
          </w:p>
        </w:tc>
        <w:tc>
          <w:tcPr>
            <w:tcW w:w="2409"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p>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Количество часов</w:t>
            </w:r>
          </w:p>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p>
        </w:tc>
      </w:tr>
      <w:tr w:rsidR="00321CF7" w:rsidRPr="00196433" w:rsidTr="00767082">
        <w:trPr>
          <w:trHeight w:val="276"/>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p>
        </w:tc>
        <w:tc>
          <w:tcPr>
            <w:tcW w:w="613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p>
        </w:tc>
        <w:tc>
          <w:tcPr>
            <w:tcW w:w="2409"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Сезонные изменения в природе. </w:t>
            </w:r>
            <w:r w:rsidRPr="00196433">
              <w:rPr>
                <w:rFonts w:ascii="Times New Roman" w:eastAsia="Times New Roman" w:hAnsi="Times New Roman" w:cs="Times New Roman"/>
                <w:color w:val="000000"/>
                <w:sz w:val="24"/>
                <w:szCs w:val="24"/>
                <w:u w:val="single"/>
              </w:rPr>
              <w:t>Экскурсия.</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Формирование представлений о смене времен года.</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3</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Название времен года, название месяцев.</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4</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Наблюдение за изменением положения солнца в течение суток (утро, день, вечер).</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5</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Формирование представлений о явлениях и состояниях неживой природы: похолодание, дожди, заморозки, пасмурно.</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6</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xml:space="preserve">Наблюдения за погодой осенью. Описание их в речи </w:t>
            </w:r>
            <w:r w:rsidRPr="00196433">
              <w:rPr>
                <w:rFonts w:ascii="Times New Roman" w:eastAsia="Times New Roman" w:hAnsi="Times New Roman" w:cs="Times New Roman"/>
                <w:color w:val="000000"/>
                <w:sz w:val="24"/>
                <w:szCs w:val="24"/>
              </w:rPr>
              <w:lastRenderedPageBreak/>
              <w:t>учащихся.</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lastRenderedPageBreak/>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lastRenderedPageBreak/>
              <w:t>7</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Наблюдения за растениями (деревья, кустарники) осенью. Тополь, калина, шиповник. </w:t>
            </w:r>
            <w:r w:rsidRPr="00196433">
              <w:rPr>
                <w:rFonts w:ascii="Times New Roman" w:eastAsia="Times New Roman" w:hAnsi="Times New Roman" w:cs="Times New Roman"/>
                <w:color w:val="000000"/>
                <w:sz w:val="24"/>
                <w:szCs w:val="24"/>
                <w:u w:val="single"/>
              </w:rPr>
              <w:t>Экскурсия.</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8</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Увядание трав, цветов.</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9</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Труд людей в саду и в огороде осенью.</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10</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Огород. Овощи (4-5 названий). Название овощей, их признаки.</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11</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Особенности произрастания овощей.</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12</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Овощи в питании человека.</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13</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Сад. Фрукты (3-5 названий). Название фруктов, их признаки.</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14</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Особенности произрастания фруктов.</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15</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Фрукты в питании человека.</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16</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Растения садов и огородов нашей местности.</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17</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Комнатные растения. Названия и отличительные признаки (3-4 растения)</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19</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Необходимость для жизни растений воздуха, воды, света, тепла.</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20</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Растения влаголюбивые и засухоустойчивые (традесканция, кактус).</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21</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Светолюбивые и теневыносливые растения (фиалка и традесканция).</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22</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Уход за комнатными растениями.</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23</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Домашние животные: корова, лошадь (внешний вид, части тела, повадки, питание, детеныши, образ жизни, место обитания).</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24</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Домашние животные: свинья, овца.</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25</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Домашние животные: кошка, собака.</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26</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Необходимые условия для жизни животных: вода, тепло, воздух, пища.</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27</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Разнообразие кошек и собак, их повадки.</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28</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Отношение человека к домашним животным.</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29</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Сравнение домашних и диких животных. Кошка – рысь.</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30</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Сравнение домашних и диких животных. Собака – волк.</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31</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Сравнение домашних и диких птиц.</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32</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Наблюдения за изменениями в природе. Зима. </w:t>
            </w:r>
            <w:r w:rsidRPr="00196433">
              <w:rPr>
                <w:rFonts w:ascii="Times New Roman" w:eastAsia="Times New Roman" w:hAnsi="Times New Roman" w:cs="Times New Roman"/>
                <w:color w:val="000000"/>
                <w:sz w:val="24"/>
                <w:szCs w:val="24"/>
                <w:u w:val="single"/>
              </w:rPr>
              <w:t>Экскурсия в природу.</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33</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Наблюдения за изменениями в природе. Зима. </w:t>
            </w:r>
            <w:r w:rsidRPr="00196433">
              <w:rPr>
                <w:rFonts w:ascii="Times New Roman" w:eastAsia="Times New Roman" w:hAnsi="Times New Roman" w:cs="Times New Roman"/>
                <w:color w:val="000000"/>
                <w:sz w:val="24"/>
                <w:szCs w:val="24"/>
                <w:u w:val="single"/>
              </w:rPr>
              <w:t>Экскурсия в природу.</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p>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Повторение.</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6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p>
        </w:tc>
        <w:tc>
          <w:tcPr>
            <w:tcW w:w="61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Итого:</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34</w:t>
            </w:r>
          </w:p>
        </w:tc>
      </w:tr>
    </w:tbl>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 xml:space="preserve">Календарно-тематическое планирование </w:t>
      </w: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 xml:space="preserve">3 класс </w:t>
      </w:r>
    </w:p>
    <w:tbl>
      <w:tblPr>
        <w:tblW w:w="9187" w:type="dxa"/>
        <w:shd w:val="clear" w:color="auto" w:fill="FFFFFF"/>
        <w:tblCellMar>
          <w:top w:w="105" w:type="dxa"/>
          <w:left w:w="105" w:type="dxa"/>
          <w:bottom w:w="105" w:type="dxa"/>
          <w:right w:w="105" w:type="dxa"/>
        </w:tblCellMar>
        <w:tblLook w:val="04A0"/>
      </w:tblPr>
      <w:tblGrid>
        <w:gridCol w:w="587"/>
        <w:gridCol w:w="6191"/>
        <w:gridCol w:w="2409"/>
      </w:tblGrid>
      <w:tr w:rsidR="00321CF7" w:rsidRPr="00196433" w:rsidTr="00767082">
        <w:trPr>
          <w:trHeight w:val="276"/>
        </w:trPr>
        <w:tc>
          <w:tcPr>
            <w:tcW w:w="587"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w:t>
            </w:r>
          </w:p>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п/п</w:t>
            </w:r>
          </w:p>
        </w:tc>
        <w:tc>
          <w:tcPr>
            <w:tcW w:w="619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Тема урока</w:t>
            </w:r>
          </w:p>
        </w:tc>
        <w:tc>
          <w:tcPr>
            <w:tcW w:w="2409"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Количество часов</w:t>
            </w:r>
          </w:p>
        </w:tc>
      </w:tr>
      <w:tr w:rsidR="00321CF7" w:rsidRPr="00196433" w:rsidTr="00767082">
        <w:trPr>
          <w:trHeight w:val="276"/>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p>
        </w:tc>
        <w:tc>
          <w:tcPr>
            <w:tcW w:w="6191"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p>
        </w:tc>
        <w:tc>
          <w:tcPr>
            <w:tcW w:w="2409"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Осень. Сезонные изменения в природе.</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lastRenderedPageBreak/>
              <w:t>2</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Закрепление представлений о влиянии солнца на смену времен года.</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3</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Наблюдение за высотой солнца над горизонтом осенью. </w:t>
            </w:r>
            <w:r w:rsidRPr="00196433">
              <w:rPr>
                <w:rFonts w:ascii="Times New Roman" w:eastAsia="Times New Roman" w:hAnsi="Times New Roman" w:cs="Times New Roman"/>
                <w:color w:val="000000"/>
                <w:sz w:val="24"/>
                <w:szCs w:val="24"/>
                <w:u w:val="single"/>
              </w:rPr>
              <w:t>Экскурсия.</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4</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Направление солнечных лучей. Оформление календаря природы.</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5</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Изменение продолжительности дня и ночи. Восход, заход солнца.</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6</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Явления и состояние неживой природы: облачность, туман, небольшой дождь, холодный -теплый ветер. Экскурсия.</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7</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Календарь. Название месяцев.</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8</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Наблюдение за растениями сада осенью. Увядание трав, цветов. </w:t>
            </w:r>
            <w:r w:rsidRPr="00196433">
              <w:rPr>
                <w:rFonts w:ascii="Times New Roman" w:eastAsia="Times New Roman" w:hAnsi="Times New Roman" w:cs="Times New Roman"/>
                <w:color w:val="000000"/>
                <w:sz w:val="24"/>
                <w:szCs w:val="24"/>
                <w:u w:val="single"/>
              </w:rPr>
              <w:t>Экскурсия</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9</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Увядание цветов и трав. Цветочные клумбы. Экскурсия</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10</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Наблюдения за растениями сада, леса. осенью.(Яблоня, вишня., липа, орешник.)</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11</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Перелётные птицы</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12</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Насекомые в осенний период.</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13</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Домашние животные осенью.</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14</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Лесные животные: мыши, змеи, лягушки.</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15</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Осенние работы в саду, огороде.</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16</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Труд людей осенью</w:t>
            </w:r>
            <w:r w:rsidRPr="00196433">
              <w:rPr>
                <w:rFonts w:ascii="Times New Roman" w:eastAsia="Times New Roman" w:hAnsi="Times New Roman" w:cs="Times New Roman"/>
                <w:b/>
                <w:bCs/>
                <w:color w:val="000000"/>
                <w:sz w:val="24"/>
                <w:szCs w:val="24"/>
              </w:rPr>
              <w:t>.</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17</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Состояние неживой природы: дождь, холодный-теплый ветер, заморозки.</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18</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Воздух и его значение в жизни человека, животных, растений.</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19</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Термометр. Измерение t воздуха.</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20</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Измерение температуры воздуха. </w:t>
            </w:r>
            <w:r w:rsidRPr="00196433">
              <w:rPr>
                <w:rFonts w:ascii="Times New Roman" w:eastAsia="Times New Roman" w:hAnsi="Times New Roman" w:cs="Times New Roman"/>
                <w:color w:val="000000"/>
                <w:sz w:val="24"/>
                <w:szCs w:val="24"/>
                <w:u w:val="single"/>
              </w:rPr>
              <w:t>Практическая работа.</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21</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Стороны горизонта. </w:t>
            </w:r>
            <w:r w:rsidRPr="00196433">
              <w:rPr>
                <w:rFonts w:ascii="Times New Roman" w:eastAsia="Times New Roman" w:hAnsi="Times New Roman" w:cs="Times New Roman"/>
                <w:color w:val="000000"/>
                <w:sz w:val="24"/>
                <w:szCs w:val="24"/>
                <w:u w:val="single"/>
              </w:rPr>
              <w:t>Экскурсия</w:t>
            </w:r>
            <w:r w:rsidRPr="00196433">
              <w:rPr>
                <w:rFonts w:ascii="Times New Roman" w:eastAsia="Times New Roman" w:hAnsi="Times New Roman" w:cs="Times New Roman"/>
                <w:color w:val="000000"/>
                <w:sz w:val="24"/>
                <w:szCs w:val="24"/>
              </w:rPr>
              <w:t>.</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22</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Направление ветра. Экскурсия</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23</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Сравнение и распознавание растений по их признакам: деревья, кустарники, травы. Экскурсия.</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24</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Части растений: корень, стебель, ветки, почки, листья, цветы.</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25</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Растения сада. Фруктовые деревья. Внешний вид, распознавание. Плоды.</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26</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Ягодные кустарники. Внешний вид, распознавание. Ягоды.</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27</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Лес. Растения леса. Экскурсия.</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28</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Деревья хвойные и лиственные.</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29</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Кустарники леса.</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30</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Семена. Орехи. Лесные ягоды.</w:t>
            </w:r>
          </w:p>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Ягоды съедобные и несъедобные.</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31</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Явления и состояние неживой природы вначале зимы (заморозки, оттепель, метель, туман, ветер). Продолжительность дня и ночи. Экскурсия.</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32</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Повторение</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33</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Наблюдение за высотой солнца над горизонтом зимой. Направление солнечных лучей. </w:t>
            </w:r>
            <w:r w:rsidRPr="00196433">
              <w:rPr>
                <w:rFonts w:ascii="Times New Roman" w:eastAsia="Times New Roman" w:hAnsi="Times New Roman" w:cs="Times New Roman"/>
                <w:color w:val="000000"/>
                <w:sz w:val="24"/>
                <w:szCs w:val="24"/>
                <w:u w:val="single"/>
              </w:rPr>
              <w:t>Экскурсия.</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c>
          <w:tcPr>
            <w:tcW w:w="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34</w:t>
            </w:r>
          </w:p>
        </w:tc>
        <w:tc>
          <w:tcPr>
            <w:tcW w:w="61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Повторение.</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bl>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p>
    <w:p w:rsidR="00321CF7" w:rsidRPr="00196433" w:rsidRDefault="00321CF7" w:rsidP="00321CF7">
      <w:pPr>
        <w:shd w:val="clear" w:color="auto" w:fill="FFFFFF"/>
        <w:spacing w:after="0" w:line="240" w:lineRule="auto"/>
        <w:rPr>
          <w:rFonts w:ascii="Times New Roman" w:eastAsia="Times New Roman" w:hAnsi="Times New Roman" w:cs="Times New Roman"/>
          <w:color w:val="000000"/>
          <w:sz w:val="24"/>
          <w:szCs w:val="24"/>
        </w:rPr>
      </w:pPr>
    </w:p>
    <w:p w:rsidR="00321CF7" w:rsidRPr="00196433" w:rsidRDefault="00321CF7" w:rsidP="00321CF7">
      <w:pPr>
        <w:shd w:val="clear" w:color="auto" w:fill="FFFFFF"/>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 xml:space="preserve">Календарно-тематическое планирование 4 класс </w:t>
      </w:r>
    </w:p>
    <w:tbl>
      <w:tblPr>
        <w:tblW w:w="9187" w:type="dxa"/>
        <w:shd w:val="clear" w:color="auto" w:fill="FFFFFF"/>
        <w:tblCellMar>
          <w:top w:w="105" w:type="dxa"/>
          <w:left w:w="105" w:type="dxa"/>
          <w:bottom w:w="105" w:type="dxa"/>
          <w:right w:w="105" w:type="dxa"/>
        </w:tblCellMar>
        <w:tblLook w:val="04A0"/>
      </w:tblPr>
      <w:tblGrid>
        <w:gridCol w:w="578"/>
        <w:gridCol w:w="6200"/>
        <w:gridCol w:w="2409"/>
      </w:tblGrid>
      <w:tr w:rsidR="00321CF7" w:rsidRPr="00196433" w:rsidTr="00767082">
        <w:trPr>
          <w:trHeight w:val="276"/>
        </w:trPr>
        <w:tc>
          <w:tcPr>
            <w:tcW w:w="57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w:t>
            </w:r>
          </w:p>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п/п</w:t>
            </w:r>
          </w:p>
        </w:tc>
        <w:tc>
          <w:tcPr>
            <w:tcW w:w="620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p>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Тема урока</w:t>
            </w:r>
          </w:p>
        </w:tc>
        <w:tc>
          <w:tcPr>
            <w:tcW w:w="2409"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Количество</w:t>
            </w:r>
          </w:p>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b/>
                <w:bCs/>
                <w:color w:val="000000"/>
                <w:sz w:val="24"/>
                <w:szCs w:val="24"/>
              </w:rPr>
              <w:t>часов</w:t>
            </w:r>
          </w:p>
        </w:tc>
      </w:tr>
      <w:tr w:rsidR="00321CF7" w:rsidRPr="00196433" w:rsidTr="00767082">
        <w:trPr>
          <w:trHeight w:val="276"/>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p>
        </w:tc>
        <w:tc>
          <w:tcPr>
            <w:tcW w:w="6200"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p>
        </w:tc>
        <w:tc>
          <w:tcPr>
            <w:tcW w:w="2409"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Погода</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Признаки лета</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3</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Признаки осени</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4</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Экскурсия в осенний парк</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5</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Сезонная работа на огороде, в саду</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6</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Сезонная работа на огороде, в саду</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7</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Сезонная работа на огороде, в саду, в поле</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8</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Детские игры летом и осенью</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9</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Экскурсия улица, на которой расположена школа</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10</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Дома, тротуары, мостовая, скверы</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11</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Труд людей осенью</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12</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Почва. Состав почвы</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13</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Простейшие свойства почвы, их значение для растений</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14</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Значение почвы для жизни животных</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15</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Способы обработки почвы. Инструменты</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16</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Обобщение и закрепление полученных знаний</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17</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Домашние и дикие животные осенью</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18</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Разнообразие животных в природе</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19</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Поздняя осень</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20</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Состав почвы (песок, глина)</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21</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Состав почвы (камни)</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22</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Формы поверхности земли: холмы, горы</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23</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Формы поверхности земли: равнины, овраги</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24</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Сезонные изменения в природе, погоде: декабрь. (Экскурсия)</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25</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Растения сада, огорода, леса</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26</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Сходство и различие растений сада, огорода и леса</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27</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Парк (сквер). Создание человеком парков</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28</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 xml:space="preserve">Лекарственные растения. </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Голова и мозг человека</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Профилактика травматизма головного мозга</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Режим дня школьника. Отдых и труд</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Здоровье человека. Профилактика заболеваний</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Влияние солнца на изменения в природе</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321CF7" w:rsidRPr="00196433" w:rsidTr="00767082">
        <w:trPr>
          <w:trHeight w:val="240"/>
        </w:trPr>
        <w:tc>
          <w:tcPr>
            <w:tcW w:w="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6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321CF7" w:rsidRPr="00196433" w:rsidRDefault="00321CF7" w:rsidP="00767082">
            <w:pPr>
              <w:spacing w:after="0" w:line="240" w:lineRule="auto"/>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Обобщение и закрепление полученных знаний</w:t>
            </w:r>
          </w:p>
        </w:tc>
        <w:tc>
          <w:tcPr>
            <w:tcW w:w="24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21CF7" w:rsidRPr="00196433" w:rsidRDefault="00321CF7" w:rsidP="00767082">
            <w:pPr>
              <w:spacing w:after="0" w:line="240" w:lineRule="auto"/>
              <w:jc w:val="center"/>
              <w:rPr>
                <w:rFonts w:ascii="Times New Roman" w:eastAsia="Times New Roman" w:hAnsi="Times New Roman" w:cs="Times New Roman"/>
                <w:color w:val="000000"/>
                <w:sz w:val="24"/>
                <w:szCs w:val="24"/>
              </w:rPr>
            </w:pPr>
            <w:r w:rsidRPr="00196433">
              <w:rPr>
                <w:rFonts w:ascii="Times New Roman" w:eastAsia="Times New Roman" w:hAnsi="Times New Roman" w:cs="Times New Roman"/>
                <w:color w:val="000000"/>
                <w:sz w:val="24"/>
                <w:szCs w:val="24"/>
              </w:rPr>
              <w:t>1</w:t>
            </w:r>
          </w:p>
        </w:tc>
      </w:tr>
    </w:tbl>
    <w:p w:rsidR="00321CF7" w:rsidRPr="00D74FA8" w:rsidRDefault="00321CF7" w:rsidP="00321CF7">
      <w:pPr>
        <w:shd w:val="clear" w:color="auto" w:fill="FFFFFF"/>
        <w:spacing w:after="0" w:line="225" w:lineRule="atLeast"/>
        <w:ind w:left="708"/>
        <w:rPr>
          <w:rFonts w:ascii="Times New Roman" w:eastAsia="Times New Roman" w:hAnsi="Times New Roman" w:cs="Times New Roman"/>
          <w:color w:val="181818"/>
          <w:sz w:val="24"/>
          <w:szCs w:val="24"/>
        </w:rPr>
      </w:pPr>
    </w:p>
    <w:p w:rsidR="00321CF7" w:rsidRPr="00D74FA8" w:rsidRDefault="00321CF7" w:rsidP="00321CF7">
      <w:pPr>
        <w:shd w:val="clear" w:color="auto" w:fill="FFFFFF"/>
        <w:spacing w:after="0" w:line="225" w:lineRule="atLeast"/>
        <w:rPr>
          <w:rFonts w:ascii="Times New Roman" w:eastAsia="Times New Roman" w:hAnsi="Times New Roman" w:cs="Times New Roman"/>
          <w:color w:val="181818"/>
          <w:sz w:val="24"/>
          <w:szCs w:val="24"/>
        </w:rPr>
      </w:pPr>
    </w:p>
    <w:p w:rsidR="00321CF7" w:rsidRPr="00321CF7" w:rsidRDefault="00321CF7" w:rsidP="00321CF7">
      <w:pPr>
        <w:shd w:val="clear" w:color="auto" w:fill="FFFFFF"/>
        <w:spacing w:after="78" w:line="225" w:lineRule="atLeast"/>
        <w:rPr>
          <w:rFonts w:ascii="Times New Roman" w:eastAsia="Times New Roman" w:hAnsi="Times New Roman" w:cs="Times New Roman"/>
          <w:b/>
          <w:color w:val="181818"/>
          <w:sz w:val="24"/>
          <w:szCs w:val="24"/>
        </w:rPr>
      </w:pPr>
      <w:r w:rsidRPr="00321CF7">
        <w:rPr>
          <w:rFonts w:ascii="Times New Roman" w:eastAsia="Times New Roman" w:hAnsi="Times New Roman" w:cs="Times New Roman"/>
          <w:b/>
          <w:color w:val="181818"/>
          <w:sz w:val="24"/>
          <w:szCs w:val="24"/>
        </w:rPr>
        <w:t> ПРОГРАММА ВНЕУРОЧНОЙ ДЕЯТЕЛЬНОСТИ «Час спорта»</w:t>
      </w:r>
    </w:p>
    <w:p w:rsidR="0098627C" w:rsidRDefault="0098627C" w:rsidP="0098627C">
      <w:pPr>
        <w:pStyle w:val="Heading11"/>
        <w:ind w:left="247"/>
        <w:rPr>
          <w:b w:val="0"/>
          <w:lang w:eastAsia="ru-RU"/>
        </w:rPr>
      </w:pPr>
    </w:p>
    <w:p w:rsidR="0098627C" w:rsidRPr="0098627C" w:rsidRDefault="0098627C" w:rsidP="0098627C">
      <w:pPr>
        <w:pStyle w:val="Heading11"/>
        <w:ind w:left="0"/>
        <w:rPr>
          <w:lang w:eastAsia="ru-RU"/>
        </w:rPr>
      </w:pPr>
      <w:r w:rsidRPr="0098627C">
        <w:rPr>
          <w:lang w:eastAsia="ru-RU"/>
        </w:rPr>
        <w:t>Пояснительная записка.</w:t>
      </w:r>
    </w:p>
    <w:p w:rsidR="0098627C" w:rsidRPr="0098627C" w:rsidRDefault="0098627C" w:rsidP="0098627C">
      <w:pPr>
        <w:pStyle w:val="Heading11"/>
        <w:spacing w:before="0" w:line="240" w:lineRule="auto"/>
        <w:ind w:left="0"/>
        <w:rPr>
          <w:b w:val="0"/>
          <w:lang w:eastAsia="ru-RU"/>
        </w:rPr>
      </w:pPr>
      <w:r w:rsidRPr="0098627C">
        <w:rPr>
          <w:b w:val="0"/>
          <w:lang w:eastAsia="ru-RU"/>
        </w:rPr>
        <w:t xml:space="preserve">   Программа «Час спорта» имеет спортивно-оздоровительную направленность. Данная </w:t>
      </w:r>
      <w:r w:rsidRPr="0098627C">
        <w:rPr>
          <w:b w:val="0"/>
          <w:lang w:eastAsia="ru-RU"/>
        </w:rPr>
        <w:lastRenderedPageBreak/>
        <w:t>программа служит для организации внеурочной деятельности младших школьников.</w:t>
      </w:r>
    </w:p>
    <w:p w:rsidR="0098627C" w:rsidRPr="0098627C" w:rsidRDefault="0098627C" w:rsidP="0098627C">
      <w:pPr>
        <w:pStyle w:val="Heading11"/>
        <w:spacing w:before="0" w:line="240" w:lineRule="auto"/>
        <w:ind w:left="0"/>
        <w:rPr>
          <w:b w:val="0"/>
          <w:lang w:eastAsia="ru-RU"/>
        </w:rPr>
      </w:pPr>
      <w:r w:rsidRPr="0098627C">
        <w:rPr>
          <w:b w:val="0"/>
          <w:lang w:eastAsia="ru-RU"/>
        </w:rPr>
        <w:t>Подвижная игра – естественный спутник жизни ребёнка, источник радостных эмоций, обладающий великой воспитательной силой.</w:t>
      </w:r>
    </w:p>
    <w:p w:rsidR="0098627C" w:rsidRPr="0098627C" w:rsidRDefault="0098627C" w:rsidP="0098627C">
      <w:pPr>
        <w:pStyle w:val="Heading11"/>
        <w:spacing w:before="0" w:line="240" w:lineRule="auto"/>
        <w:ind w:left="0"/>
        <w:rPr>
          <w:b w:val="0"/>
          <w:lang w:eastAsia="ru-RU"/>
        </w:rPr>
      </w:pPr>
      <w:r w:rsidRPr="0098627C">
        <w:rPr>
          <w:b w:val="0"/>
          <w:lang w:eastAsia="ru-RU"/>
        </w:rPr>
        <w:t>   Подвижные игры являются одним из традиционных средств педагогики. В играх ярко отражается образ жизни людей, их быт, труд, представление о чести, смелости, мужестве, желание обладать силой, ловкостью, выносливостью, быстротой и красотой движений.  Проявлять смекалку, выдержку, творческую выдумку, находчивость, волю, стремление к победе.</w:t>
      </w:r>
    </w:p>
    <w:p w:rsidR="0098627C" w:rsidRPr="0098627C" w:rsidRDefault="0098627C" w:rsidP="0098627C">
      <w:pPr>
        <w:pStyle w:val="Heading11"/>
        <w:spacing w:before="0" w:line="240" w:lineRule="auto"/>
        <w:ind w:left="0"/>
        <w:rPr>
          <w:b w:val="0"/>
          <w:lang w:eastAsia="ru-RU"/>
        </w:rPr>
      </w:pPr>
      <w:r w:rsidRPr="0098627C">
        <w:rPr>
          <w:b w:val="0"/>
          <w:lang w:eastAsia="ru-RU"/>
        </w:rPr>
        <w:t>   Подвижные игры являются частью патриотического, эстетического и физического воспитания детей. У них формируются устойчивое, заинтересованное, уважительное отношение к культуре родной страны, создаются эмоционально положительная основа для развития патриотических чувств: любви к Родине, её культуре и наследию. Это один из главных и основополагающих факторов детского физического развития. Подвижные игры способствуют совершенствованию двигательной координации, мышечной активности, физического равновесия, а также развитию силы, подвижности, ловкости, активности и быстроты реакций. Более того, все подвижные игры имеют занимательный характер, тем самым настраивая ребёнка на позитивное восприятие мира, на получение положительных эмоций.</w:t>
      </w:r>
    </w:p>
    <w:p w:rsidR="0098627C" w:rsidRPr="0098627C" w:rsidRDefault="0098627C" w:rsidP="0098627C">
      <w:pPr>
        <w:pStyle w:val="Heading11"/>
        <w:numPr>
          <w:ilvl w:val="1"/>
          <w:numId w:val="103"/>
        </w:numPr>
        <w:tabs>
          <w:tab w:val="left" w:pos="2374"/>
          <w:tab w:val="left" w:pos="2375"/>
        </w:tabs>
        <w:spacing w:before="0" w:line="240" w:lineRule="auto"/>
        <w:ind w:left="0" w:firstLine="1533"/>
        <w:jc w:val="left"/>
      </w:pPr>
      <w:r w:rsidRPr="0098627C">
        <w:t>Результаты</w:t>
      </w:r>
      <w:r w:rsidRPr="0098627C">
        <w:rPr>
          <w:spacing w:val="-8"/>
        </w:rPr>
        <w:t xml:space="preserve"> </w:t>
      </w:r>
      <w:r w:rsidRPr="0098627C">
        <w:t>освоения</w:t>
      </w:r>
      <w:r w:rsidRPr="0098627C">
        <w:rPr>
          <w:spacing w:val="-10"/>
        </w:rPr>
        <w:t xml:space="preserve"> </w:t>
      </w:r>
      <w:r w:rsidRPr="0098627C">
        <w:t>курса</w:t>
      </w:r>
      <w:r w:rsidRPr="0098627C">
        <w:rPr>
          <w:spacing w:val="-4"/>
        </w:rPr>
        <w:t xml:space="preserve"> </w:t>
      </w:r>
      <w:r w:rsidRPr="0098627C">
        <w:t>внеурочной</w:t>
      </w:r>
      <w:r w:rsidRPr="0098627C">
        <w:rPr>
          <w:spacing w:val="-6"/>
        </w:rPr>
        <w:t xml:space="preserve"> </w:t>
      </w:r>
      <w:r w:rsidRPr="0098627C">
        <w:t>деятельности</w:t>
      </w:r>
      <w:r w:rsidRPr="0098627C">
        <w:rPr>
          <w:spacing w:val="-57"/>
        </w:rPr>
        <w:t xml:space="preserve"> </w:t>
      </w:r>
      <w:r w:rsidRPr="0098627C">
        <w:t>Личностные</w:t>
      </w:r>
      <w:r w:rsidRPr="0098627C">
        <w:rPr>
          <w:spacing w:val="-4"/>
        </w:rPr>
        <w:t xml:space="preserve"> </w:t>
      </w:r>
      <w:r w:rsidRPr="0098627C">
        <w:t>результаты:</w:t>
      </w:r>
    </w:p>
    <w:p w:rsidR="0098627C" w:rsidRPr="0098627C" w:rsidRDefault="0098627C" w:rsidP="0098627C">
      <w:pPr>
        <w:pStyle w:val="af7"/>
        <w:widowControl w:val="0"/>
        <w:numPr>
          <w:ilvl w:val="0"/>
          <w:numId w:val="102"/>
        </w:numPr>
        <w:tabs>
          <w:tab w:val="left" w:pos="404"/>
        </w:tabs>
        <w:autoSpaceDE w:val="0"/>
        <w:autoSpaceDN w:val="0"/>
        <w:ind w:left="0"/>
        <w:jc w:val="left"/>
        <w:rPr>
          <w:rFonts w:ascii="Times New Roman" w:hAnsi="Times New Roman"/>
          <w:sz w:val="24"/>
          <w:szCs w:val="24"/>
        </w:rPr>
      </w:pPr>
      <w:r w:rsidRPr="0098627C">
        <w:rPr>
          <w:rFonts w:ascii="Times New Roman" w:hAnsi="Times New Roman"/>
          <w:sz w:val="24"/>
          <w:szCs w:val="24"/>
        </w:rPr>
        <w:t>активно</w:t>
      </w:r>
      <w:r w:rsidRPr="0098627C">
        <w:rPr>
          <w:rFonts w:ascii="Times New Roman" w:hAnsi="Times New Roman"/>
          <w:spacing w:val="3"/>
          <w:sz w:val="24"/>
          <w:szCs w:val="24"/>
        </w:rPr>
        <w:t xml:space="preserve"> </w:t>
      </w:r>
      <w:r w:rsidRPr="0098627C">
        <w:rPr>
          <w:rFonts w:ascii="Times New Roman" w:hAnsi="Times New Roman"/>
          <w:sz w:val="24"/>
          <w:szCs w:val="24"/>
        </w:rPr>
        <w:t>включаться</w:t>
      </w:r>
      <w:r w:rsidRPr="0098627C">
        <w:rPr>
          <w:rFonts w:ascii="Times New Roman" w:hAnsi="Times New Roman"/>
          <w:spacing w:val="4"/>
          <w:sz w:val="24"/>
          <w:szCs w:val="24"/>
        </w:rPr>
        <w:t xml:space="preserve"> </w:t>
      </w:r>
      <w:r w:rsidRPr="0098627C">
        <w:rPr>
          <w:rFonts w:ascii="Times New Roman" w:hAnsi="Times New Roman"/>
          <w:sz w:val="24"/>
          <w:szCs w:val="24"/>
        </w:rPr>
        <w:t>в</w:t>
      </w:r>
      <w:r w:rsidRPr="0098627C">
        <w:rPr>
          <w:rFonts w:ascii="Times New Roman" w:hAnsi="Times New Roman"/>
          <w:spacing w:val="4"/>
          <w:sz w:val="24"/>
          <w:szCs w:val="24"/>
        </w:rPr>
        <w:t xml:space="preserve"> </w:t>
      </w:r>
      <w:r w:rsidRPr="0098627C">
        <w:rPr>
          <w:rFonts w:ascii="Times New Roman" w:hAnsi="Times New Roman"/>
          <w:sz w:val="24"/>
          <w:szCs w:val="24"/>
        </w:rPr>
        <w:t>общение</w:t>
      </w:r>
      <w:r w:rsidRPr="0098627C">
        <w:rPr>
          <w:rFonts w:ascii="Times New Roman" w:hAnsi="Times New Roman"/>
          <w:spacing w:val="3"/>
          <w:sz w:val="24"/>
          <w:szCs w:val="24"/>
        </w:rPr>
        <w:t xml:space="preserve"> </w:t>
      </w:r>
      <w:r w:rsidRPr="0098627C">
        <w:rPr>
          <w:rFonts w:ascii="Times New Roman" w:hAnsi="Times New Roman"/>
          <w:sz w:val="24"/>
          <w:szCs w:val="24"/>
        </w:rPr>
        <w:t>и</w:t>
      </w:r>
      <w:r w:rsidRPr="0098627C">
        <w:rPr>
          <w:rFonts w:ascii="Times New Roman" w:hAnsi="Times New Roman"/>
          <w:spacing w:val="3"/>
          <w:sz w:val="24"/>
          <w:szCs w:val="24"/>
        </w:rPr>
        <w:t xml:space="preserve"> </w:t>
      </w:r>
      <w:r w:rsidRPr="0098627C">
        <w:rPr>
          <w:rFonts w:ascii="Times New Roman" w:hAnsi="Times New Roman"/>
          <w:sz w:val="24"/>
          <w:szCs w:val="24"/>
        </w:rPr>
        <w:t>взаимодействие</w:t>
      </w:r>
      <w:r w:rsidRPr="0098627C">
        <w:rPr>
          <w:rFonts w:ascii="Times New Roman" w:hAnsi="Times New Roman"/>
          <w:spacing w:val="4"/>
          <w:sz w:val="24"/>
          <w:szCs w:val="24"/>
        </w:rPr>
        <w:t xml:space="preserve"> </w:t>
      </w:r>
      <w:r w:rsidRPr="0098627C">
        <w:rPr>
          <w:rFonts w:ascii="Times New Roman" w:hAnsi="Times New Roman"/>
          <w:sz w:val="24"/>
          <w:szCs w:val="24"/>
        </w:rPr>
        <w:t>со</w:t>
      </w:r>
      <w:r w:rsidRPr="0098627C">
        <w:rPr>
          <w:rFonts w:ascii="Times New Roman" w:hAnsi="Times New Roman"/>
          <w:spacing w:val="4"/>
          <w:sz w:val="24"/>
          <w:szCs w:val="24"/>
        </w:rPr>
        <w:t xml:space="preserve"> </w:t>
      </w:r>
      <w:r w:rsidRPr="0098627C">
        <w:rPr>
          <w:rFonts w:ascii="Times New Roman" w:hAnsi="Times New Roman"/>
          <w:sz w:val="24"/>
          <w:szCs w:val="24"/>
        </w:rPr>
        <w:t>сверстниками</w:t>
      </w:r>
      <w:r w:rsidRPr="0098627C">
        <w:rPr>
          <w:rFonts w:ascii="Times New Roman" w:hAnsi="Times New Roman"/>
          <w:spacing w:val="4"/>
          <w:sz w:val="24"/>
          <w:szCs w:val="24"/>
        </w:rPr>
        <w:t xml:space="preserve"> </w:t>
      </w:r>
      <w:r w:rsidRPr="0098627C">
        <w:rPr>
          <w:rFonts w:ascii="Times New Roman" w:hAnsi="Times New Roman"/>
          <w:sz w:val="24"/>
          <w:szCs w:val="24"/>
        </w:rPr>
        <w:t>на</w:t>
      </w:r>
      <w:r w:rsidRPr="0098627C">
        <w:rPr>
          <w:rFonts w:ascii="Times New Roman" w:hAnsi="Times New Roman"/>
          <w:spacing w:val="1"/>
          <w:sz w:val="24"/>
          <w:szCs w:val="24"/>
        </w:rPr>
        <w:t xml:space="preserve"> </w:t>
      </w:r>
      <w:r w:rsidRPr="0098627C">
        <w:rPr>
          <w:rFonts w:ascii="Times New Roman" w:hAnsi="Times New Roman"/>
          <w:sz w:val="24"/>
          <w:szCs w:val="24"/>
        </w:rPr>
        <w:t>принципах уважения</w:t>
      </w:r>
      <w:r w:rsidRPr="0098627C">
        <w:rPr>
          <w:rFonts w:ascii="Times New Roman" w:hAnsi="Times New Roman"/>
          <w:spacing w:val="-57"/>
          <w:sz w:val="24"/>
          <w:szCs w:val="24"/>
        </w:rPr>
        <w:t xml:space="preserve"> </w:t>
      </w:r>
      <w:r w:rsidRPr="0098627C">
        <w:rPr>
          <w:rFonts w:ascii="Times New Roman" w:hAnsi="Times New Roman"/>
          <w:sz w:val="24"/>
          <w:szCs w:val="24"/>
        </w:rPr>
        <w:t>и доброжелательности,</w:t>
      </w:r>
      <w:r w:rsidRPr="0098627C">
        <w:rPr>
          <w:rFonts w:ascii="Times New Roman" w:hAnsi="Times New Roman"/>
          <w:spacing w:val="1"/>
          <w:sz w:val="24"/>
          <w:szCs w:val="24"/>
        </w:rPr>
        <w:t xml:space="preserve"> </w:t>
      </w:r>
      <w:r w:rsidRPr="0098627C">
        <w:rPr>
          <w:rFonts w:ascii="Times New Roman" w:hAnsi="Times New Roman"/>
          <w:sz w:val="24"/>
          <w:szCs w:val="24"/>
        </w:rPr>
        <w:t>взаимопомощи</w:t>
      </w:r>
      <w:r w:rsidRPr="0098627C">
        <w:rPr>
          <w:rFonts w:ascii="Times New Roman" w:hAnsi="Times New Roman"/>
          <w:spacing w:val="2"/>
          <w:sz w:val="24"/>
          <w:szCs w:val="24"/>
        </w:rPr>
        <w:t xml:space="preserve"> </w:t>
      </w:r>
      <w:r w:rsidRPr="0098627C">
        <w:rPr>
          <w:rFonts w:ascii="Times New Roman" w:hAnsi="Times New Roman"/>
          <w:sz w:val="24"/>
          <w:szCs w:val="24"/>
        </w:rPr>
        <w:t>и</w:t>
      </w:r>
      <w:r w:rsidRPr="0098627C">
        <w:rPr>
          <w:rFonts w:ascii="Times New Roman" w:hAnsi="Times New Roman"/>
          <w:spacing w:val="3"/>
          <w:sz w:val="24"/>
          <w:szCs w:val="24"/>
        </w:rPr>
        <w:t xml:space="preserve"> </w:t>
      </w:r>
      <w:r w:rsidRPr="0098627C">
        <w:rPr>
          <w:rFonts w:ascii="Times New Roman" w:hAnsi="Times New Roman"/>
          <w:sz w:val="24"/>
          <w:szCs w:val="24"/>
        </w:rPr>
        <w:t>сопереживания;</w:t>
      </w:r>
    </w:p>
    <w:p w:rsidR="0098627C" w:rsidRPr="0098627C" w:rsidRDefault="0098627C" w:rsidP="0098627C">
      <w:pPr>
        <w:pStyle w:val="af7"/>
        <w:widowControl w:val="0"/>
        <w:numPr>
          <w:ilvl w:val="0"/>
          <w:numId w:val="102"/>
        </w:numPr>
        <w:tabs>
          <w:tab w:val="left" w:pos="404"/>
        </w:tabs>
        <w:autoSpaceDE w:val="0"/>
        <w:autoSpaceDN w:val="0"/>
        <w:ind w:left="0"/>
        <w:jc w:val="left"/>
        <w:rPr>
          <w:rFonts w:ascii="Times New Roman" w:hAnsi="Times New Roman"/>
          <w:sz w:val="24"/>
          <w:szCs w:val="24"/>
        </w:rPr>
      </w:pPr>
      <w:r w:rsidRPr="0098627C">
        <w:rPr>
          <w:rFonts w:ascii="Times New Roman" w:hAnsi="Times New Roman"/>
          <w:spacing w:val="-1"/>
          <w:sz w:val="24"/>
          <w:szCs w:val="24"/>
        </w:rPr>
        <w:t>проявлять</w:t>
      </w:r>
      <w:r w:rsidRPr="0098627C">
        <w:rPr>
          <w:rFonts w:ascii="Times New Roman" w:hAnsi="Times New Roman"/>
          <w:spacing w:val="24"/>
          <w:sz w:val="24"/>
          <w:szCs w:val="24"/>
        </w:rPr>
        <w:t xml:space="preserve"> </w:t>
      </w:r>
      <w:r w:rsidRPr="0098627C">
        <w:rPr>
          <w:rFonts w:ascii="Times New Roman" w:hAnsi="Times New Roman"/>
          <w:spacing w:val="-1"/>
          <w:sz w:val="24"/>
          <w:szCs w:val="24"/>
        </w:rPr>
        <w:t>положительные</w:t>
      </w:r>
      <w:r w:rsidRPr="0098627C">
        <w:rPr>
          <w:rFonts w:ascii="Times New Roman" w:hAnsi="Times New Roman"/>
          <w:spacing w:val="24"/>
          <w:sz w:val="24"/>
          <w:szCs w:val="24"/>
        </w:rPr>
        <w:t xml:space="preserve"> </w:t>
      </w:r>
      <w:r w:rsidRPr="0098627C">
        <w:rPr>
          <w:rFonts w:ascii="Times New Roman" w:hAnsi="Times New Roman"/>
          <w:spacing w:val="-1"/>
          <w:sz w:val="24"/>
          <w:szCs w:val="24"/>
        </w:rPr>
        <w:t>качества</w:t>
      </w:r>
      <w:r w:rsidRPr="0098627C">
        <w:rPr>
          <w:rFonts w:ascii="Times New Roman" w:hAnsi="Times New Roman"/>
          <w:spacing w:val="25"/>
          <w:sz w:val="24"/>
          <w:szCs w:val="24"/>
        </w:rPr>
        <w:t xml:space="preserve"> </w:t>
      </w:r>
      <w:r w:rsidRPr="0098627C">
        <w:rPr>
          <w:rFonts w:ascii="Times New Roman" w:hAnsi="Times New Roman"/>
          <w:spacing w:val="-1"/>
          <w:sz w:val="24"/>
          <w:szCs w:val="24"/>
        </w:rPr>
        <w:t>личности</w:t>
      </w:r>
      <w:r w:rsidRPr="0098627C">
        <w:rPr>
          <w:rFonts w:ascii="Times New Roman" w:hAnsi="Times New Roman"/>
          <w:spacing w:val="27"/>
          <w:sz w:val="24"/>
          <w:szCs w:val="24"/>
        </w:rPr>
        <w:t xml:space="preserve"> </w:t>
      </w:r>
      <w:r w:rsidRPr="0098627C">
        <w:rPr>
          <w:rFonts w:ascii="Times New Roman" w:hAnsi="Times New Roman"/>
          <w:spacing w:val="-1"/>
          <w:sz w:val="24"/>
          <w:szCs w:val="24"/>
        </w:rPr>
        <w:t>и</w:t>
      </w:r>
      <w:r w:rsidRPr="0098627C">
        <w:rPr>
          <w:rFonts w:ascii="Times New Roman" w:hAnsi="Times New Roman"/>
          <w:spacing w:val="29"/>
          <w:sz w:val="24"/>
          <w:szCs w:val="24"/>
        </w:rPr>
        <w:t xml:space="preserve"> </w:t>
      </w:r>
      <w:r w:rsidRPr="0098627C">
        <w:rPr>
          <w:rFonts w:ascii="Times New Roman" w:hAnsi="Times New Roman"/>
          <w:sz w:val="24"/>
          <w:szCs w:val="24"/>
        </w:rPr>
        <w:t>управлять</w:t>
      </w:r>
      <w:r w:rsidRPr="0098627C">
        <w:rPr>
          <w:rFonts w:ascii="Times New Roman" w:hAnsi="Times New Roman"/>
          <w:spacing w:val="27"/>
          <w:sz w:val="24"/>
          <w:szCs w:val="24"/>
        </w:rPr>
        <w:t xml:space="preserve"> </w:t>
      </w:r>
      <w:r w:rsidRPr="0098627C">
        <w:rPr>
          <w:rFonts w:ascii="Times New Roman" w:hAnsi="Times New Roman"/>
          <w:sz w:val="24"/>
          <w:szCs w:val="24"/>
        </w:rPr>
        <w:t>своими</w:t>
      </w:r>
      <w:r w:rsidRPr="0098627C">
        <w:rPr>
          <w:rFonts w:ascii="Times New Roman" w:hAnsi="Times New Roman"/>
          <w:spacing w:val="27"/>
          <w:sz w:val="24"/>
          <w:szCs w:val="24"/>
        </w:rPr>
        <w:t xml:space="preserve"> </w:t>
      </w:r>
      <w:r w:rsidRPr="0098627C">
        <w:rPr>
          <w:rFonts w:ascii="Times New Roman" w:hAnsi="Times New Roman"/>
          <w:sz w:val="24"/>
          <w:szCs w:val="24"/>
        </w:rPr>
        <w:t>эмоциями</w:t>
      </w:r>
      <w:r w:rsidRPr="0098627C">
        <w:rPr>
          <w:rFonts w:ascii="Times New Roman" w:hAnsi="Times New Roman"/>
          <w:spacing w:val="27"/>
          <w:sz w:val="24"/>
          <w:szCs w:val="24"/>
        </w:rPr>
        <w:t xml:space="preserve"> </w:t>
      </w:r>
      <w:r w:rsidRPr="0098627C">
        <w:rPr>
          <w:rFonts w:ascii="Times New Roman" w:hAnsi="Times New Roman"/>
          <w:sz w:val="24"/>
          <w:szCs w:val="24"/>
        </w:rPr>
        <w:t>в</w:t>
      </w:r>
      <w:r w:rsidRPr="0098627C">
        <w:rPr>
          <w:rFonts w:ascii="Times New Roman" w:hAnsi="Times New Roman"/>
          <w:spacing w:val="-27"/>
          <w:sz w:val="24"/>
          <w:szCs w:val="24"/>
        </w:rPr>
        <w:t xml:space="preserve"> </w:t>
      </w:r>
      <w:r w:rsidRPr="0098627C">
        <w:rPr>
          <w:rFonts w:ascii="Times New Roman" w:hAnsi="Times New Roman"/>
          <w:sz w:val="24"/>
          <w:szCs w:val="24"/>
        </w:rPr>
        <w:t>различных</w:t>
      </w:r>
      <w:r w:rsidRPr="0098627C">
        <w:rPr>
          <w:rFonts w:ascii="Times New Roman" w:hAnsi="Times New Roman"/>
          <w:spacing w:val="-57"/>
          <w:sz w:val="24"/>
          <w:szCs w:val="24"/>
        </w:rPr>
        <w:t xml:space="preserve"> </w:t>
      </w:r>
      <w:r w:rsidRPr="0098627C">
        <w:rPr>
          <w:rFonts w:ascii="Times New Roman" w:hAnsi="Times New Roman"/>
          <w:sz w:val="24"/>
          <w:szCs w:val="24"/>
        </w:rPr>
        <w:t>(нестандартных)</w:t>
      </w:r>
      <w:r w:rsidRPr="0098627C">
        <w:rPr>
          <w:rFonts w:ascii="Times New Roman" w:hAnsi="Times New Roman"/>
          <w:spacing w:val="1"/>
          <w:sz w:val="24"/>
          <w:szCs w:val="24"/>
        </w:rPr>
        <w:t xml:space="preserve"> </w:t>
      </w:r>
      <w:r w:rsidRPr="0098627C">
        <w:rPr>
          <w:rFonts w:ascii="Times New Roman" w:hAnsi="Times New Roman"/>
          <w:sz w:val="24"/>
          <w:szCs w:val="24"/>
        </w:rPr>
        <w:t>ситуациях</w:t>
      </w:r>
      <w:r w:rsidRPr="0098627C">
        <w:rPr>
          <w:rFonts w:ascii="Times New Roman" w:hAnsi="Times New Roman"/>
          <w:spacing w:val="3"/>
          <w:sz w:val="24"/>
          <w:szCs w:val="24"/>
        </w:rPr>
        <w:t xml:space="preserve"> </w:t>
      </w:r>
      <w:r w:rsidRPr="0098627C">
        <w:rPr>
          <w:rFonts w:ascii="Times New Roman" w:hAnsi="Times New Roman"/>
          <w:sz w:val="24"/>
          <w:szCs w:val="24"/>
        </w:rPr>
        <w:t>и</w:t>
      </w:r>
      <w:r w:rsidRPr="0098627C">
        <w:rPr>
          <w:rFonts w:ascii="Times New Roman" w:hAnsi="Times New Roman"/>
          <w:spacing w:val="5"/>
          <w:sz w:val="24"/>
          <w:szCs w:val="24"/>
        </w:rPr>
        <w:t xml:space="preserve"> </w:t>
      </w:r>
      <w:r w:rsidRPr="0098627C">
        <w:rPr>
          <w:rFonts w:ascii="Times New Roman" w:hAnsi="Times New Roman"/>
          <w:sz w:val="24"/>
          <w:szCs w:val="24"/>
        </w:rPr>
        <w:t>условиях;</w:t>
      </w:r>
    </w:p>
    <w:p w:rsidR="0098627C" w:rsidRPr="0098627C" w:rsidRDefault="0098627C" w:rsidP="0098627C">
      <w:pPr>
        <w:pStyle w:val="af7"/>
        <w:widowControl w:val="0"/>
        <w:numPr>
          <w:ilvl w:val="0"/>
          <w:numId w:val="102"/>
        </w:numPr>
        <w:tabs>
          <w:tab w:val="left" w:pos="404"/>
        </w:tabs>
        <w:autoSpaceDE w:val="0"/>
        <w:autoSpaceDN w:val="0"/>
        <w:ind w:left="0"/>
        <w:jc w:val="left"/>
        <w:rPr>
          <w:rFonts w:ascii="Times New Roman" w:hAnsi="Times New Roman"/>
          <w:sz w:val="24"/>
          <w:szCs w:val="24"/>
        </w:rPr>
      </w:pPr>
      <w:r w:rsidRPr="0098627C">
        <w:rPr>
          <w:rFonts w:ascii="Times New Roman" w:hAnsi="Times New Roman"/>
          <w:sz w:val="24"/>
          <w:szCs w:val="24"/>
        </w:rPr>
        <w:t>проявлять дисциплинированность, трудолюбие и упорство в достижении поставленных целей;</w:t>
      </w:r>
    </w:p>
    <w:p w:rsidR="0098627C" w:rsidRPr="0098627C" w:rsidRDefault="0098627C" w:rsidP="0098627C">
      <w:pPr>
        <w:pStyle w:val="af7"/>
        <w:widowControl w:val="0"/>
        <w:numPr>
          <w:ilvl w:val="0"/>
          <w:numId w:val="102"/>
        </w:numPr>
        <w:tabs>
          <w:tab w:val="left" w:pos="404"/>
        </w:tabs>
        <w:autoSpaceDE w:val="0"/>
        <w:autoSpaceDN w:val="0"/>
        <w:ind w:left="0"/>
        <w:jc w:val="left"/>
        <w:rPr>
          <w:rFonts w:ascii="Times New Roman" w:hAnsi="Times New Roman"/>
          <w:sz w:val="24"/>
          <w:szCs w:val="24"/>
        </w:rPr>
      </w:pPr>
      <w:r w:rsidRPr="0098627C">
        <w:rPr>
          <w:rFonts w:ascii="Times New Roman" w:hAnsi="Times New Roman"/>
          <w:spacing w:val="-1"/>
          <w:sz w:val="24"/>
          <w:szCs w:val="24"/>
        </w:rPr>
        <w:t>оказывать</w:t>
      </w:r>
      <w:r w:rsidRPr="0098627C">
        <w:rPr>
          <w:rFonts w:ascii="Times New Roman" w:hAnsi="Times New Roman"/>
          <w:spacing w:val="22"/>
          <w:sz w:val="24"/>
          <w:szCs w:val="24"/>
        </w:rPr>
        <w:t xml:space="preserve"> </w:t>
      </w:r>
      <w:r w:rsidRPr="0098627C">
        <w:rPr>
          <w:rFonts w:ascii="Times New Roman" w:hAnsi="Times New Roman"/>
          <w:spacing w:val="-1"/>
          <w:sz w:val="24"/>
          <w:szCs w:val="24"/>
        </w:rPr>
        <w:t>бескорыстную</w:t>
      </w:r>
      <w:r w:rsidRPr="0098627C">
        <w:rPr>
          <w:rFonts w:ascii="Times New Roman" w:hAnsi="Times New Roman"/>
          <w:spacing w:val="21"/>
          <w:sz w:val="24"/>
          <w:szCs w:val="24"/>
        </w:rPr>
        <w:t xml:space="preserve"> </w:t>
      </w:r>
      <w:r w:rsidRPr="0098627C">
        <w:rPr>
          <w:rFonts w:ascii="Times New Roman" w:hAnsi="Times New Roman"/>
          <w:sz w:val="24"/>
          <w:szCs w:val="24"/>
        </w:rPr>
        <w:t>помощь</w:t>
      </w:r>
      <w:r w:rsidRPr="0098627C">
        <w:rPr>
          <w:rFonts w:ascii="Times New Roman" w:hAnsi="Times New Roman"/>
          <w:spacing w:val="22"/>
          <w:sz w:val="24"/>
          <w:szCs w:val="24"/>
        </w:rPr>
        <w:t xml:space="preserve"> </w:t>
      </w:r>
      <w:r w:rsidRPr="0098627C">
        <w:rPr>
          <w:rFonts w:ascii="Times New Roman" w:hAnsi="Times New Roman"/>
          <w:sz w:val="24"/>
          <w:szCs w:val="24"/>
        </w:rPr>
        <w:t>своим</w:t>
      </w:r>
      <w:r w:rsidRPr="0098627C">
        <w:rPr>
          <w:rFonts w:ascii="Times New Roman" w:hAnsi="Times New Roman"/>
          <w:spacing w:val="20"/>
          <w:sz w:val="24"/>
          <w:szCs w:val="24"/>
        </w:rPr>
        <w:t xml:space="preserve"> </w:t>
      </w:r>
      <w:r w:rsidRPr="0098627C">
        <w:rPr>
          <w:rFonts w:ascii="Times New Roman" w:hAnsi="Times New Roman"/>
          <w:sz w:val="24"/>
          <w:szCs w:val="24"/>
        </w:rPr>
        <w:t>сверстникам,</w:t>
      </w:r>
      <w:r w:rsidRPr="0098627C">
        <w:rPr>
          <w:rFonts w:ascii="Times New Roman" w:hAnsi="Times New Roman"/>
          <w:spacing w:val="21"/>
          <w:sz w:val="24"/>
          <w:szCs w:val="24"/>
        </w:rPr>
        <w:t xml:space="preserve"> </w:t>
      </w:r>
      <w:r w:rsidRPr="0098627C">
        <w:rPr>
          <w:rFonts w:ascii="Times New Roman" w:hAnsi="Times New Roman"/>
          <w:sz w:val="24"/>
          <w:szCs w:val="24"/>
        </w:rPr>
        <w:t>находить</w:t>
      </w:r>
      <w:r w:rsidRPr="0098627C">
        <w:rPr>
          <w:rFonts w:ascii="Times New Roman" w:hAnsi="Times New Roman"/>
          <w:spacing w:val="23"/>
          <w:sz w:val="24"/>
          <w:szCs w:val="24"/>
        </w:rPr>
        <w:t xml:space="preserve"> </w:t>
      </w:r>
      <w:r w:rsidRPr="0098627C">
        <w:rPr>
          <w:rFonts w:ascii="Times New Roman" w:hAnsi="Times New Roman"/>
          <w:sz w:val="24"/>
          <w:szCs w:val="24"/>
        </w:rPr>
        <w:t>с</w:t>
      </w:r>
      <w:r w:rsidRPr="0098627C">
        <w:rPr>
          <w:rFonts w:ascii="Times New Roman" w:hAnsi="Times New Roman"/>
          <w:spacing w:val="20"/>
          <w:sz w:val="24"/>
          <w:szCs w:val="24"/>
        </w:rPr>
        <w:t xml:space="preserve"> </w:t>
      </w:r>
      <w:r w:rsidRPr="0098627C">
        <w:rPr>
          <w:rFonts w:ascii="Times New Roman" w:hAnsi="Times New Roman"/>
          <w:sz w:val="24"/>
          <w:szCs w:val="24"/>
        </w:rPr>
        <w:t>ними</w:t>
      </w:r>
      <w:r w:rsidRPr="0098627C">
        <w:rPr>
          <w:rFonts w:ascii="Times New Roman" w:hAnsi="Times New Roman"/>
          <w:spacing w:val="22"/>
          <w:sz w:val="24"/>
          <w:szCs w:val="24"/>
        </w:rPr>
        <w:t xml:space="preserve"> </w:t>
      </w:r>
      <w:r w:rsidRPr="0098627C">
        <w:rPr>
          <w:rFonts w:ascii="Times New Roman" w:hAnsi="Times New Roman"/>
          <w:sz w:val="24"/>
          <w:szCs w:val="24"/>
        </w:rPr>
        <w:t>общий</w:t>
      </w:r>
      <w:r w:rsidRPr="0098627C">
        <w:rPr>
          <w:rFonts w:ascii="Times New Roman" w:hAnsi="Times New Roman"/>
          <w:spacing w:val="-30"/>
          <w:sz w:val="24"/>
          <w:szCs w:val="24"/>
        </w:rPr>
        <w:t xml:space="preserve"> </w:t>
      </w:r>
      <w:r w:rsidRPr="0098627C">
        <w:rPr>
          <w:rFonts w:ascii="Times New Roman" w:hAnsi="Times New Roman"/>
          <w:sz w:val="24"/>
          <w:szCs w:val="24"/>
        </w:rPr>
        <w:t>язык</w:t>
      </w:r>
      <w:r w:rsidRPr="0098627C">
        <w:rPr>
          <w:rFonts w:ascii="Times New Roman" w:hAnsi="Times New Roman"/>
          <w:spacing w:val="23"/>
          <w:sz w:val="24"/>
          <w:szCs w:val="24"/>
        </w:rPr>
        <w:t xml:space="preserve"> </w:t>
      </w:r>
      <w:r w:rsidRPr="0098627C">
        <w:rPr>
          <w:rFonts w:ascii="Times New Roman" w:hAnsi="Times New Roman"/>
          <w:sz w:val="24"/>
          <w:szCs w:val="24"/>
        </w:rPr>
        <w:t>и</w:t>
      </w:r>
      <w:r w:rsidRPr="0098627C">
        <w:rPr>
          <w:rFonts w:ascii="Times New Roman" w:hAnsi="Times New Roman"/>
          <w:spacing w:val="25"/>
          <w:sz w:val="24"/>
          <w:szCs w:val="24"/>
        </w:rPr>
        <w:t xml:space="preserve"> </w:t>
      </w:r>
      <w:r w:rsidRPr="0098627C">
        <w:rPr>
          <w:rFonts w:ascii="Times New Roman" w:hAnsi="Times New Roman"/>
          <w:sz w:val="24"/>
          <w:szCs w:val="24"/>
        </w:rPr>
        <w:t>общие интересы.</w:t>
      </w:r>
    </w:p>
    <w:p w:rsidR="0098627C" w:rsidRPr="0098627C" w:rsidRDefault="0098627C" w:rsidP="0098627C">
      <w:pPr>
        <w:pStyle w:val="Heading11"/>
        <w:spacing w:before="0" w:line="240" w:lineRule="auto"/>
        <w:ind w:left="0"/>
      </w:pPr>
      <w:r w:rsidRPr="0098627C">
        <w:t>Метапредметные</w:t>
      </w:r>
      <w:r w:rsidRPr="0098627C">
        <w:rPr>
          <w:spacing w:val="-9"/>
        </w:rPr>
        <w:t xml:space="preserve"> </w:t>
      </w:r>
      <w:r w:rsidRPr="0098627C">
        <w:t>результаты:</w:t>
      </w:r>
    </w:p>
    <w:p w:rsidR="0098627C" w:rsidRPr="0098627C" w:rsidRDefault="0098627C" w:rsidP="0098627C">
      <w:pPr>
        <w:pStyle w:val="af7"/>
        <w:widowControl w:val="0"/>
        <w:numPr>
          <w:ilvl w:val="0"/>
          <w:numId w:val="102"/>
        </w:numPr>
        <w:tabs>
          <w:tab w:val="left" w:pos="404"/>
        </w:tabs>
        <w:autoSpaceDE w:val="0"/>
        <w:autoSpaceDN w:val="0"/>
        <w:ind w:left="0"/>
        <w:jc w:val="left"/>
        <w:rPr>
          <w:rFonts w:ascii="Times New Roman" w:hAnsi="Times New Roman"/>
          <w:color w:val="444444"/>
          <w:sz w:val="24"/>
          <w:szCs w:val="24"/>
        </w:rPr>
      </w:pPr>
      <w:r w:rsidRPr="0098627C">
        <w:rPr>
          <w:rFonts w:ascii="Times New Roman" w:hAnsi="Times New Roman"/>
          <w:color w:val="170D00"/>
          <w:sz w:val="24"/>
          <w:szCs w:val="24"/>
        </w:rPr>
        <w:t>характеризовать</w:t>
      </w:r>
      <w:r w:rsidRPr="0098627C">
        <w:rPr>
          <w:rFonts w:ascii="Times New Roman" w:hAnsi="Times New Roman"/>
          <w:color w:val="170D00"/>
          <w:spacing w:val="8"/>
          <w:sz w:val="24"/>
          <w:szCs w:val="24"/>
        </w:rPr>
        <w:t xml:space="preserve"> </w:t>
      </w:r>
      <w:r w:rsidRPr="0098627C">
        <w:rPr>
          <w:rFonts w:ascii="Times New Roman" w:hAnsi="Times New Roman"/>
          <w:color w:val="170D00"/>
          <w:sz w:val="24"/>
          <w:szCs w:val="24"/>
        </w:rPr>
        <w:t>явления</w:t>
      </w:r>
      <w:r w:rsidRPr="0098627C">
        <w:rPr>
          <w:rFonts w:ascii="Times New Roman" w:hAnsi="Times New Roman"/>
          <w:color w:val="170D00"/>
          <w:spacing w:val="5"/>
          <w:sz w:val="24"/>
          <w:szCs w:val="24"/>
        </w:rPr>
        <w:t xml:space="preserve"> </w:t>
      </w:r>
      <w:r w:rsidRPr="0098627C">
        <w:rPr>
          <w:rFonts w:ascii="Times New Roman" w:hAnsi="Times New Roman"/>
          <w:color w:val="170D00"/>
          <w:sz w:val="24"/>
          <w:szCs w:val="24"/>
        </w:rPr>
        <w:t>(действия</w:t>
      </w:r>
      <w:r w:rsidRPr="0098627C">
        <w:rPr>
          <w:rFonts w:ascii="Times New Roman" w:hAnsi="Times New Roman"/>
          <w:color w:val="170D00"/>
          <w:spacing w:val="5"/>
          <w:sz w:val="24"/>
          <w:szCs w:val="24"/>
        </w:rPr>
        <w:t xml:space="preserve"> </w:t>
      </w:r>
      <w:r w:rsidRPr="0098627C">
        <w:rPr>
          <w:rFonts w:ascii="Times New Roman" w:hAnsi="Times New Roman"/>
          <w:color w:val="170D00"/>
          <w:sz w:val="24"/>
          <w:szCs w:val="24"/>
        </w:rPr>
        <w:t>и</w:t>
      </w:r>
      <w:r w:rsidRPr="0098627C">
        <w:rPr>
          <w:rFonts w:ascii="Times New Roman" w:hAnsi="Times New Roman"/>
          <w:color w:val="170D00"/>
          <w:spacing w:val="6"/>
          <w:sz w:val="24"/>
          <w:szCs w:val="24"/>
        </w:rPr>
        <w:t xml:space="preserve"> </w:t>
      </w:r>
      <w:r w:rsidRPr="0098627C">
        <w:rPr>
          <w:rFonts w:ascii="Times New Roman" w:hAnsi="Times New Roman"/>
          <w:color w:val="170D00"/>
          <w:sz w:val="24"/>
          <w:szCs w:val="24"/>
        </w:rPr>
        <w:t>поступки),</w:t>
      </w:r>
      <w:r w:rsidRPr="0098627C">
        <w:rPr>
          <w:rFonts w:ascii="Times New Roman" w:hAnsi="Times New Roman"/>
          <w:color w:val="170D00"/>
          <w:spacing w:val="6"/>
          <w:sz w:val="24"/>
          <w:szCs w:val="24"/>
        </w:rPr>
        <w:t xml:space="preserve"> </w:t>
      </w:r>
      <w:r w:rsidRPr="0098627C">
        <w:rPr>
          <w:rFonts w:ascii="Times New Roman" w:hAnsi="Times New Roman"/>
          <w:color w:val="170D00"/>
          <w:sz w:val="24"/>
          <w:szCs w:val="24"/>
        </w:rPr>
        <w:t>давать</w:t>
      </w:r>
      <w:r w:rsidRPr="0098627C">
        <w:rPr>
          <w:rFonts w:ascii="Times New Roman" w:hAnsi="Times New Roman"/>
          <w:color w:val="170D00"/>
          <w:spacing w:val="8"/>
          <w:sz w:val="24"/>
          <w:szCs w:val="24"/>
        </w:rPr>
        <w:t xml:space="preserve"> </w:t>
      </w:r>
      <w:r w:rsidRPr="0098627C">
        <w:rPr>
          <w:rFonts w:ascii="Times New Roman" w:hAnsi="Times New Roman"/>
          <w:color w:val="170D00"/>
          <w:sz w:val="24"/>
          <w:szCs w:val="24"/>
        </w:rPr>
        <w:t>им</w:t>
      </w:r>
      <w:r w:rsidRPr="0098627C">
        <w:rPr>
          <w:rFonts w:ascii="Times New Roman" w:hAnsi="Times New Roman"/>
          <w:color w:val="170D00"/>
          <w:spacing w:val="4"/>
          <w:sz w:val="24"/>
          <w:szCs w:val="24"/>
        </w:rPr>
        <w:t xml:space="preserve"> </w:t>
      </w:r>
      <w:r w:rsidRPr="0098627C">
        <w:rPr>
          <w:rFonts w:ascii="Times New Roman" w:hAnsi="Times New Roman"/>
          <w:color w:val="170D00"/>
          <w:sz w:val="24"/>
          <w:szCs w:val="24"/>
        </w:rPr>
        <w:t>объективную</w:t>
      </w:r>
      <w:r w:rsidRPr="0098627C">
        <w:rPr>
          <w:rFonts w:ascii="Times New Roman" w:hAnsi="Times New Roman"/>
          <w:color w:val="170D00"/>
          <w:spacing w:val="9"/>
          <w:sz w:val="24"/>
          <w:szCs w:val="24"/>
        </w:rPr>
        <w:t xml:space="preserve"> </w:t>
      </w:r>
      <w:r w:rsidRPr="0098627C">
        <w:rPr>
          <w:rFonts w:ascii="Times New Roman" w:hAnsi="Times New Roman"/>
          <w:color w:val="170D00"/>
          <w:sz w:val="24"/>
          <w:szCs w:val="24"/>
        </w:rPr>
        <w:t>оценку на</w:t>
      </w:r>
      <w:r w:rsidRPr="0098627C">
        <w:rPr>
          <w:rFonts w:ascii="Times New Roman" w:hAnsi="Times New Roman"/>
          <w:color w:val="170D00"/>
          <w:spacing w:val="6"/>
          <w:sz w:val="24"/>
          <w:szCs w:val="24"/>
        </w:rPr>
        <w:t xml:space="preserve"> </w:t>
      </w:r>
      <w:r w:rsidRPr="0098627C">
        <w:rPr>
          <w:rFonts w:ascii="Times New Roman" w:hAnsi="Times New Roman"/>
          <w:color w:val="170D00"/>
          <w:sz w:val="24"/>
          <w:szCs w:val="24"/>
        </w:rPr>
        <w:t>основе</w:t>
      </w:r>
      <w:r w:rsidRPr="0098627C">
        <w:rPr>
          <w:rFonts w:ascii="Times New Roman" w:hAnsi="Times New Roman"/>
          <w:color w:val="170D00"/>
          <w:spacing w:val="-57"/>
          <w:sz w:val="24"/>
          <w:szCs w:val="24"/>
        </w:rPr>
        <w:t xml:space="preserve"> </w:t>
      </w:r>
      <w:r w:rsidRPr="0098627C">
        <w:rPr>
          <w:rFonts w:ascii="Times New Roman" w:hAnsi="Times New Roman"/>
          <w:color w:val="170D00"/>
          <w:sz w:val="24"/>
          <w:szCs w:val="24"/>
        </w:rPr>
        <w:t>освоенных знаний</w:t>
      </w:r>
      <w:r w:rsidRPr="0098627C">
        <w:rPr>
          <w:rFonts w:ascii="Times New Roman" w:hAnsi="Times New Roman"/>
          <w:color w:val="170D00"/>
          <w:spacing w:val="3"/>
          <w:sz w:val="24"/>
          <w:szCs w:val="24"/>
        </w:rPr>
        <w:t xml:space="preserve"> </w:t>
      </w:r>
      <w:r w:rsidRPr="0098627C">
        <w:rPr>
          <w:rFonts w:ascii="Times New Roman" w:hAnsi="Times New Roman"/>
          <w:color w:val="170D00"/>
          <w:sz w:val="24"/>
          <w:szCs w:val="24"/>
        </w:rPr>
        <w:t>и</w:t>
      </w:r>
      <w:r w:rsidRPr="0098627C">
        <w:rPr>
          <w:rFonts w:ascii="Times New Roman" w:hAnsi="Times New Roman"/>
          <w:color w:val="170D00"/>
          <w:spacing w:val="-4"/>
          <w:sz w:val="24"/>
          <w:szCs w:val="24"/>
        </w:rPr>
        <w:t xml:space="preserve"> </w:t>
      </w:r>
      <w:r w:rsidRPr="0098627C">
        <w:rPr>
          <w:rFonts w:ascii="Times New Roman" w:hAnsi="Times New Roman"/>
          <w:color w:val="170D00"/>
          <w:sz w:val="24"/>
          <w:szCs w:val="24"/>
        </w:rPr>
        <w:t>имеющегося опыта;</w:t>
      </w:r>
    </w:p>
    <w:p w:rsidR="0098627C" w:rsidRPr="0098627C" w:rsidRDefault="0098627C" w:rsidP="0098627C">
      <w:pPr>
        <w:pStyle w:val="af7"/>
        <w:widowControl w:val="0"/>
        <w:numPr>
          <w:ilvl w:val="0"/>
          <w:numId w:val="102"/>
        </w:numPr>
        <w:tabs>
          <w:tab w:val="left" w:pos="404"/>
        </w:tabs>
        <w:autoSpaceDE w:val="0"/>
        <w:autoSpaceDN w:val="0"/>
        <w:ind w:left="0"/>
        <w:jc w:val="left"/>
        <w:rPr>
          <w:rFonts w:ascii="Times New Roman" w:hAnsi="Times New Roman"/>
          <w:color w:val="444444"/>
          <w:sz w:val="24"/>
          <w:szCs w:val="24"/>
        </w:rPr>
      </w:pPr>
      <w:r w:rsidRPr="0098627C">
        <w:rPr>
          <w:rFonts w:ascii="Times New Roman" w:hAnsi="Times New Roman"/>
          <w:color w:val="170D00"/>
          <w:sz w:val="24"/>
          <w:szCs w:val="24"/>
        </w:rPr>
        <w:t>находить</w:t>
      </w:r>
      <w:r w:rsidRPr="0098627C">
        <w:rPr>
          <w:rFonts w:ascii="Times New Roman" w:hAnsi="Times New Roman"/>
          <w:color w:val="170D00"/>
          <w:spacing w:val="-4"/>
          <w:sz w:val="24"/>
          <w:szCs w:val="24"/>
        </w:rPr>
        <w:t xml:space="preserve"> </w:t>
      </w:r>
      <w:r w:rsidRPr="0098627C">
        <w:rPr>
          <w:rFonts w:ascii="Times New Roman" w:hAnsi="Times New Roman"/>
          <w:color w:val="170D00"/>
          <w:sz w:val="24"/>
          <w:szCs w:val="24"/>
        </w:rPr>
        <w:t>ошибки</w:t>
      </w:r>
      <w:r w:rsidRPr="0098627C">
        <w:rPr>
          <w:rFonts w:ascii="Times New Roman" w:hAnsi="Times New Roman"/>
          <w:color w:val="170D00"/>
          <w:spacing w:val="-4"/>
          <w:sz w:val="24"/>
          <w:szCs w:val="24"/>
        </w:rPr>
        <w:t xml:space="preserve"> </w:t>
      </w:r>
      <w:r w:rsidRPr="0098627C">
        <w:rPr>
          <w:rFonts w:ascii="Times New Roman" w:hAnsi="Times New Roman"/>
          <w:color w:val="170D00"/>
          <w:sz w:val="24"/>
          <w:szCs w:val="24"/>
        </w:rPr>
        <w:t>при</w:t>
      </w:r>
      <w:r w:rsidRPr="0098627C">
        <w:rPr>
          <w:rFonts w:ascii="Times New Roman" w:hAnsi="Times New Roman"/>
          <w:color w:val="170D00"/>
          <w:spacing w:val="-4"/>
          <w:sz w:val="24"/>
          <w:szCs w:val="24"/>
        </w:rPr>
        <w:t xml:space="preserve"> </w:t>
      </w:r>
      <w:r w:rsidRPr="0098627C">
        <w:rPr>
          <w:rFonts w:ascii="Times New Roman" w:hAnsi="Times New Roman"/>
          <w:color w:val="170D00"/>
          <w:sz w:val="24"/>
          <w:szCs w:val="24"/>
        </w:rPr>
        <w:t>выполнении</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учебных</w:t>
      </w:r>
      <w:r w:rsidRPr="0098627C">
        <w:rPr>
          <w:rFonts w:ascii="Times New Roman" w:hAnsi="Times New Roman"/>
          <w:color w:val="170D00"/>
          <w:spacing w:val="-3"/>
          <w:sz w:val="24"/>
          <w:szCs w:val="24"/>
        </w:rPr>
        <w:t xml:space="preserve"> </w:t>
      </w:r>
      <w:r w:rsidRPr="0098627C">
        <w:rPr>
          <w:rFonts w:ascii="Times New Roman" w:hAnsi="Times New Roman"/>
          <w:color w:val="170D00"/>
          <w:sz w:val="24"/>
          <w:szCs w:val="24"/>
        </w:rPr>
        <w:t>заданий,</w:t>
      </w:r>
      <w:r w:rsidRPr="0098627C">
        <w:rPr>
          <w:rFonts w:ascii="Times New Roman" w:hAnsi="Times New Roman"/>
          <w:color w:val="170D00"/>
          <w:spacing w:val="-4"/>
          <w:sz w:val="24"/>
          <w:szCs w:val="24"/>
        </w:rPr>
        <w:t xml:space="preserve"> </w:t>
      </w:r>
      <w:r w:rsidRPr="0098627C">
        <w:rPr>
          <w:rFonts w:ascii="Times New Roman" w:hAnsi="Times New Roman"/>
          <w:color w:val="170D00"/>
          <w:sz w:val="24"/>
          <w:szCs w:val="24"/>
        </w:rPr>
        <w:t>отбирать</w:t>
      </w:r>
      <w:r w:rsidRPr="0098627C">
        <w:rPr>
          <w:rFonts w:ascii="Times New Roman" w:hAnsi="Times New Roman"/>
          <w:color w:val="170D00"/>
          <w:spacing w:val="-3"/>
          <w:sz w:val="24"/>
          <w:szCs w:val="24"/>
        </w:rPr>
        <w:t xml:space="preserve"> </w:t>
      </w:r>
      <w:r w:rsidRPr="0098627C">
        <w:rPr>
          <w:rFonts w:ascii="Times New Roman" w:hAnsi="Times New Roman"/>
          <w:color w:val="170D00"/>
          <w:sz w:val="24"/>
          <w:szCs w:val="24"/>
        </w:rPr>
        <w:t>способы</w:t>
      </w:r>
      <w:r w:rsidRPr="0098627C">
        <w:rPr>
          <w:rFonts w:ascii="Times New Roman" w:hAnsi="Times New Roman"/>
          <w:color w:val="170D00"/>
          <w:spacing w:val="-4"/>
          <w:sz w:val="24"/>
          <w:szCs w:val="24"/>
        </w:rPr>
        <w:t xml:space="preserve"> </w:t>
      </w:r>
      <w:r w:rsidRPr="0098627C">
        <w:rPr>
          <w:rFonts w:ascii="Times New Roman" w:hAnsi="Times New Roman"/>
          <w:color w:val="170D00"/>
          <w:sz w:val="24"/>
          <w:szCs w:val="24"/>
        </w:rPr>
        <w:t>их</w:t>
      </w:r>
      <w:r w:rsidRPr="0098627C">
        <w:rPr>
          <w:rFonts w:ascii="Times New Roman" w:hAnsi="Times New Roman"/>
          <w:color w:val="170D00"/>
          <w:spacing w:val="4"/>
          <w:sz w:val="24"/>
          <w:szCs w:val="24"/>
        </w:rPr>
        <w:t xml:space="preserve"> </w:t>
      </w:r>
      <w:r w:rsidRPr="0098627C">
        <w:rPr>
          <w:rFonts w:ascii="Times New Roman" w:hAnsi="Times New Roman"/>
          <w:color w:val="170D00"/>
          <w:sz w:val="24"/>
          <w:szCs w:val="24"/>
        </w:rPr>
        <w:t>исправления;</w:t>
      </w:r>
    </w:p>
    <w:p w:rsidR="0098627C" w:rsidRPr="0098627C" w:rsidRDefault="0098627C" w:rsidP="0098627C">
      <w:pPr>
        <w:pStyle w:val="af7"/>
        <w:widowControl w:val="0"/>
        <w:numPr>
          <w:ilvl w:val="0"/>
          <w:numId w:val="102"/>
        </w:numPr>
        <w:tabs>
          <w:tab w:val="left" w:pos="404"/>
        </w:tabs>
        <w:autoSpaceDE w:val="0"/>
        <w:autoSpaceDN w:val="0"/>
        <w:ind w:left="0"/>
        <w:jc w:val="left"/>
        <w:rPr>
          <w:rFonts w:ascii="Times New Roman" w:hAnsi="Times New Roman"/>
          <w:color w:val="444444"/>
          <w:sz w:val="24"/>
          <w:szCs w:val="24"/>
        </w:rPr>
      </w:pPr>
      <w:r w:rsidRPr="0098627C">
        <w:rPr>
          <w:rFonts w:ascii="Times New Roman" w:hAnsi="Times New Roman"/>
          <w:color w:val="170D00"/>
          <w:sz w:val="24"/>
          <w:szCs w:val="24"/>
        </w:rPr>
        <w:t>общаться</w:t>
      </w:r>
      <w:r w:rsidRPr="0098627C">
        <w:rPr>
          <w:rFonts w:ascii="Times New Roman" w:hAnsi="Times New Roman"/>
          <w:color w:val="170D00"/>
          <w:spacing w:val="6"/>
          <w:sz w:val="24"/>
          <w:szCs w:val="24"/>
        </w:rPr>
        <w:t xml:space="preserve"> </w:t>
      </w:r>
      <w:r w:rsidRPr="0098627C">
        <w:rPr>
          <w:rFonts w:ascii="Times New Roman" w:hAnsi="Times New Roman"/>
          <w:color w:val="170D00"/>
          <w:sz w:val="24"/>
          <w:szCs w:val="24"/>
        </w:rPr>
        <w:t>и</w:t>
      </w:r>
      <w:r w:rsidRPr="0098627C">
        <w:rPr>
          <w:rFonts w:ascii="Times New Roman" w:hAnsi="Times New Roman"/>
          <w:color w:val="170D00"/>
          <w:spacing w:val="7"/>
          <w:sz w:val="24"/>
          <w:szCs w:val="24"/>
        </w:rPr>
        <w:t xml:space="preserve"> </w:t>
      </w:r>
      <w:r w:rsidRPr="0098627C">
        <w:rPr>
          <w:rFonts w:ascii="Times New Roman" w:hAnsi="Times New Roman"/>
          <w:color w:val="170D00"/>
          <w:sz w:val="24"/>
          <w:szCs w:val="24"/>
        </w:rPr>
        <w:t>взаимодействовать</w:t>
      </w:r>
      <w:r w:rsidRPr="0098627C">
        <w:rPr>
          <w:rFonts w:ascii="Times New Roman" w:hAnsi="Times New Roman"/>
          <w:color w:val="170D00"/>
          <w:spacing w:val="8"/>
          <w:sz w:val="24"/>
          <w:szCs w:val="24"/>
        </w:rPr>
        <w:t xml:space="preserve"> </w:t>
      </w:r>
      <w:r w:rsidRPr="0098627C">
        <w:rPr>
          <w:rFonts w:ascii="Times New Roman" w:hAnsi="Times New Roman"/>
          <w:color w:val="170D00"/>
          <w:sz w:val="24"/>
          <w:szCs w:val="24"/>
        </w:rPr>
        <w:t>со</w:t>
      </w:r>
      <w:r w:rsidRPr="0098627C">
        <w:rPr>
          <w:rFonts w:ascii="Times New Roman" w:hAnsi="Times New Roman"/>
          <w:color w:val="170D00"/>
          <w:spacing w:val="6"/>
          <w:sz w:val="24"/>
          <w:szCs w:val="24"/>
        </w:rPr>
        <w:t xml:space="preserve"> </w:t>
      </w:r>
      <w:r w:rsidRPr="0098627C">
        <w:rPr>
          <w:rFonts w:ascii="Times New Roman" w:hAnsi="Times New Roman"/>
          <w:color w:val="170D00"/>
          <w:sz w:val="24"/>
          <w:szCs w:val="24"/>
        </w:rPr>
        <w:t>сверстниками</w:t>
      </w:r>
      <w:r w:rsidRPr="0098627C">
        <w:rPr>
          <w:rFonts w:ascii="Times New Roman" w:hAnsi="Times New Roman"/>
          <w:color w:val="170D00"/>
          <w:spacing w:val="9"/>
          <w:sz w:val="24"/>
          <w:szCs w:val="24"/>
        </w:rPr>
        <w:t xml:space="preserve"> </w:t>
      </w:r>
      <w:r w:rsidRPr="0098627C">
        <w:rPr>
          <w:rFonts w:ascii="Times New Roman" w:hAnsi="Times New Roman"/>
          <w:color w:val="170D00"/>
          <w:sz w:val="24"/>
          <w:szCs w:val="24"/>
        </w:rPr>
        <w:t>на</w:t>
      </w:r>
      <w:r w:rsidRPr="0098627C">
        <w:rPr>
          <w:rFonts w:ascii="Times New Roman" w:hAnsi="Times New Roman"/>
          <w:color w:val="170D00"/>
          <w:spacing w:val="10"/>
          <w:sz w:val="24"/>
          <w:szCs w:val="24"/>
        </w:rPr>
        <w:t xml:space="preserve"> </w:t>
      </w:r>
      <w:r w:rsidRPr="0098627C">
        <w:rPr>
          <w:rFonts w:ascii="Times New Roman" w:hAnsi="Times New Roman"/>
          <w:color w:val="170D00"/>
          <w:sz w:val="24"/>
          <w:szCs w:val="24"/>
        </w:rPr>
        <w:t>принципах</w:t>
      </w:r>
      <w:r w:rsidRPr="0098627C">
        <w:rPr>
          <w:rFonts w:ascii="Times New Roman" w:hAnsi="Times New Roman"/>
          <w:color w:val="170D00"/>
          <w:spacing w:val="10"/>
          <w:sz w:val="24"/>
          <w:szCs w:val="24"/>
        </w:rPr>
        <w:t xml:space="preserve"> </w:t>
      </w:r>
      <w:r w:rsidRPr="0098627C">
        <w:rPr>
          <w:rFonts w:ascii="Times New Roman" w:hAnsi="Times New Roman"/>
          <w:color w:val="170D00"/>
          <w:sz w:val="24"/>
          <w:szCs w:val="24"/>
        </w:rPr>
        <w:t>взаимоуважения</w:t>
      </w:r>
      <w:r w:rsidRPr="0098627C">
        <w:rPr>
          <w:rFonts w:ascii="Times New Roman" w:hAnsi="Times New Roman"/>
          <w:color w:val="170D00"/>
          <w:spacing w:val="8"/>
          <w:sz w:val="24"/>
          <w:szCs w:val="24"/>
        </w:rPr>
        <w:t xml:space="preserve"> </w:t>
      </w:r>
      <w:r w:rsidRPr="0098627C">
        <w:rPr>
          <w:rFonts w:ascii="Times New Roman" w:hAnsi="Times New Roman"/>
          <w:color w:val="170D00"/>
          <w:sz w:val="24"/>
          <w:szCs w:val="24"/>
        </w:rPr>
        <w:t>и</w:t>
      </w:r>
      <w:r w:rsidRPr="0098627C">
        <w:rPr>
          <w:rFonts w:ascii="Times New Roman" w:hAnsi="Times New Roman"/>
          <w:color w:val="170D00"/>
          <w:spacing w:val="8"/>
          <w:sz w:val="24"/>
          <w:szCs w:val="24"/>
        </w:rPr>
        <w:t xml:space="preserve"> </w:t>
      </w:r>
      <w:r w:rsidRPr="0098627C">
        <w:rPr>
          <w:rFonts w:ascii="Times New Roman" w:hAnsi="Times New Roman"/>
          <w:color w:val="170D00"/>
          <w:sz w:val="24"/>
          <w:szCs w:val="24"/>
        </w:rPr>
        <w:t>взаимопомощи,</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дружбы</w:t>
      </w:r>
      <w:r w:rsidRPr="0098627C">
        <w:rPr>
          <w:rFonts w:ascii="Times New Roman" w:hAnsi="Times New Roman"/>
          <w:color w:val="170D00"/>
          <w:spacing w:val="5"/>
          <w:sz w:val="24"/>
          <w:szCs w:val="24"/>
        </w:rPr>
        <w:t xml:space="preserve"> </w:t>
      </w:r>
      <w:r w:rsidRPr="0098627C">
        <w:rPr>
          <w:rFonts w:ascii="Times New Roman" w:hAnsi="Times New Roman"/>
          <w:color w:val="170D00"/>
          <w:sz w:val="24"/>
          <w:szCs w:val="24"/>
        </w:rPr>
        <w:t>и</w:t>
      </w:r>
      <w:r w:rsidRPr="0098627C">
        <w:rPr>
          <w:rFonts w:ascii="Times New Roman" w:hAnsi="Times New Roman"/>
          <w:color w:val="170D00"/>
          <w:spacing w:val="3"/>
          <w:sz w:val="24"/>
          <w:szCs w:val="24"/>
        </w:rPr>
        <w:t xml:space="preserve"> </w:t>
      </w:r>
      <w:r w:rsidRPr="0098627C">
        <w:rPr>
          <w:rFonts w:ascii="Times New Roman" w:hAnsi="Times New Roman"/>
          <w:color w:val="170D00"/>
          <w:sz w:val="24"/>
          <w:szCs w:val="24"/>
        </w:rPr>
        <w:t>толерантности;</w:t>
      </w:r>
    </w:p>
    <w:p w:rsidR="0098627C" w:rsidRPr="0098627C" w:rsidRDefault="0098627C" w:rsidP="0098627C">
      <w:pPr>
        <w:pStyle w:val="af7"/>
        <w:widowControl w:val="0"/>
        <w:numPr>
          <w:ilvl w:val="0"/>
          <w:numId w:val="102"/>
        </w:numPr>
        <w:tabs>
          <w:tab w:val="left" w:pos="404"/>
        </w:tabs>
        <w:autoSpaceDE w:val="0"/>
        <w:autoSpaceDN w:val="0"/>
        <w:ind w:left="0"/>
        <w:jc w:val="left"/>
        <w:rPr>
          <w:rFonts w:ascii="Times New Roman" w:hAnsi="Times New Roman"/>
          <w:color w:val="444444"/>
          <w:sz w:val="24"/>
          <w:szCs w:val="24"/>
        </w:rPr>
      </w:pPr>
      <w:r w:rsidRPr="0098627C">
        <w:rPr>
          <w:rFonts w:ascii="Times New Roman" w:hAnsi="Times New Roman"/>
          <w:color w:val="170D00"/>
          <w:sz w:val="24"/>
          <w:szCs w:val="24"/>
        </w:rPr>
        <w:t>обеспечивать</w:t>
      </w:r>
      <w:r w:rsidRPr="0098627C">
        <w:rPr>
          <w:rFonts w:ascii="Times New Roman" w:hAnsi="Times New Roman"/>
          <w:color w:val="170D00"/>
          <w:spacing w:val="12"/>
          <w:sz w:val="24"/>
          <w:szCs w:val="24"/>
        </w:rPr>
        <w:t xml:space="preserve"> </w:t>
      </w:r>
      <w:r w:rsidRPr="0098627C">
        <w:rPr>
          <w:rFonts w:ascii="Times New Roman" w:hAnsi="Times New Roman"/>
          <w:color w:val="170D00"/>
          <w:sz w:val="24"/>
          <w:szCs w:val="24"/>
        </w:rPr>
        <w:t>защиту</w:t>
      </w:r>
      <w:r w:rsidRPr="0098627C">
        <w:rPr>
          <w:rFonts w:ascii="Times New Roman" w:hAnsi="Times New Roman"/>
          <w:color w:val="170D00"/>
          <w:spacing w:val="4"/>
          <w:sz w:val="24"/>
          <w:szCs w:val="24"/>
        </w:rPr>
        <w:t xml:space="preserve"> </w:t>
      </w:r>
      <w:r w:rsidRPr="0098627C">
        <w:rPr>
          <w:rFonts w:ascii="Times New Roman" w:hAnsi="Times New Roman"/>
          <w:color w:val="170D00"/>
          <w:sz w:val="24"/>
          <w:szCs w:val="24"/>
        </w:rPr>
        <w:t>и</w:t>
      </w:r>
      <w:r w:rsidRPr="0098627C">
        <w:rPr>
          <w:rFonts w:ascii="Times New Roman" w:hAnsi="Times New Roman"/>
          <w:color w:val="170D00"/>
          <w:spacing w:val="15"/>
          <w:sz w:val="24"/>
          <w:szCs w:val="24"/>
        </w:rPr>
        <w:t xml:space="preserve"> </w:t>
      </w:r>
      <w:r w:rsidRPr="0098627C">
        <w:rPr>
          <w:rFonts w:ascii="Times New Roman" w:hAnsi="Times New Roman"/>
          <w:color w:val="170D00"/>
          <w:sz w:val="24"/>
          <w:szCs w:val="24"/>
        </w:rPr>
        <w:t>сохранность</w:t>
      </w:r>
      <w:r w:rsidRPr="0098627C">
        <w:rPr>
          <w:rFonts w:ascii="Times New Roman" w:hAnsi="Times New Roman"/>
          <w:color w:val="170D00"/>
          <w:spacing w:val="11"/>
          <w:sz w:val="24"/>
          <w:szCs w:val="24"/>
        </w:rPr>
        <w:t xml:space="preserve"> </w:t>
      </w:r>
      <w:r w:rsidRPr="0098627C">
        <w:rPr>
          <w:rFonts w:ascii="Times New Roman" w:hAnsi="Times New Roman"/>
          <w:color w:val="170D00"/>
          <w:sz w:val="24"/>
          <w:szCs w:val="24"/>
        </w:rPr>
        <w:t>природы</w:t>
      </w:r>
      <w:r w:rsidRPr="0098627C">
        <w:rPr>
          <w:rFonts w:ascii="Times New Roman" w:hAnsi="Times New Roman"/>
          <w:color w:val="170D00"/>
          <w:spacing w:val="9"/>
          <w:sz w:val="24"/>
          <w:szCs w:val="24"/>
        </w:rPr>
        <w:t xml:space="preserve"> </w:t>
      </w:r>
      <w:r w:rsidRPr="0098627C">
        <w:rPr>
          <w:rFonts w:ascii="Times New Roman" w:hAnsi="Times New Roman"/>
          <w:color w:val="170D00"/>
          <w:sz w:val="24"/>
          <w:szCs w:val="24"/>
        </w:rPr>
        <w:t>во</w:t>
      </w:r>
      <w:r w:rsidRPr="0098627C">
        <w:rPr>
          <w:rFonts w:ascii="Times New Roman" w:hAnsi="Times New Roman"/>
          <w:color w:val="170D00"/>
          <w:spacing w:val="11"/>
          <w:sz w:val="24"/>
          <w:szCs w:val="24"/>
        </w:rPr>
        <w:t xml:space="preserve"> </w:t>
      </w:r>
      <w:r w:rsidRPr="0098627C">
        <w:rPr>
          <w:rFonts w:ascii="Times New Roman" w:hAnsi="Times New Roman"/>
          <w:color w:val="170D00"/>
          <w:sz w:val="24"/>
          <w:szCs w:val="24"/>
        </w:rPr>
        <w:t>время</w:t>
      </w:r>
      <w:r w:rsidRPr="0098627C">
        <w:rPr>
          <w:rFonts w:ascii="Times New Roman" w:hAnsi="Times New Roman"/>
          <w:color w:val="170D00"/>
          <w:spacing w:val="11"/>
          <w:sz w:val="24"/>
          <w:szCs w:val="24"/>
        </w:rPr>
        <w:t xml:space="preserve"> </w:t>
      </w:r>
      <w:r w:rsidRPr="0098627C">
        <w:rPr>
          <w:rFonts w:ascii="Times New Roman" w:hAnsi="Times New Roman"/>
          <w:color w:val="170D00"/>
          <w:sz w:val="24"/>
          <w:szCs w:val="24"/>
        </w:rPr>
        <w:t>активного</w:t>
      </w:r>
      <w:r w:rsidRPr="0098627C">
        <w:rPr>
          <w:rFonts w:ascii="Times New Roman" w:hAnsi="Times New Roman"/>
          <w:color w:val="170D00"/>
          <w:spacing w:val="12"/>
          <w:sz w:val="24"/>
          <w:szCs w:val="24"/>
        </w:rPr>
        <w:t xml:space="preserve"> </w:t>
      </w:r>
      <w:r w:rsidRPr="0098627C">
        <w:rPr>
          <w:rFonts w:ascii="Times New Roman" w:hAnsi="Times New Roman"/>
          <w:color w:val="170D00"/>
          <w:sz w:val="24"/>
          <w:szCs w:val="24"/>
        </w:rPr>
        <w:t>отдыха</w:t>
      </w:r>
      <w:r w:rsidRPr="0098627C">
        <w:rPr>
          <w:rFonts w:ascii="Times New Roman" w:hAnsi="Times New Roman"/>
          <w:color w:val="170D00"/>
          <w:spacing w:val="11"/>
          <w:sz w:val="24"/>
          <w:szCs w:val="24"/>
        </w:rPr>
        <w:t xml:space="preserve"> </w:t>
      </w:r>
      <w:r w:rsidRPr="0098627C">
        <w:rPr>
          <w:rFonts w:ascii="Times New Roman" w:hAnsi="Times New Roman"/>
          <w:color w:val="170D00"/>
          <w:sz w:val="24"/>
          <w:szCs w:val="24"/>
        </w:rPr>
        <w:t>и</w:t>
      </w:r>
      <w:r w:rsidRPr="0098627C">
        <w:rPr>
          <w:rFonts w:ascii="Times New Roman" w:hAnsi="Times New Roman"/>
          <w:color w:val="170D00"/>
          <w:spacing w:val="20"/>
          <w:sz w:val="24"/>
          <w:szCs w:val="24"/>
        </w:rPr>
        <w:t xml:space="preserve"> </w:t>
      </w:r>
      <w:r w:rsidRPr="0098627C">
        <w:rPr>
          <w:rFonts w:ascii="Times New Roman" w:hAnsi="Times New Roman"/>
          <w:color w:val="170D00"/>
          <w:sz w:val="24"/>
          <w:szCs w:val="24"/>
        </w:rPr>
        <w:t>занятий</w:t>
      </w:r>
      <w:r w:rsidRPr="0098627C">
        <w:rPr>
          <w:rFonts w:ascii="Times New Roman" w:hAnsi="Times New Roman"/>
          <w:color w:val="170D00"/>
          <w:spacing w:val="14"/>
          <w:sz w:val="24"/>
          <w:szCs w:val="24"/>
        </w:rPr>
        <w:t xml:space="preserve"> </w:t>
      </w:r>
      <w:r w:rsidRPr="0098627C">
        <w:rPr>
          <w:rFonts w:ascii="Times New Roman" w:hAnsi="Times New Roman"/>
          <w:color w:val="170D00"/>
          <w:sz w:val="24"/>
          <w:szCs w:val="24"/>
        </w:rPr>
        <w:t>физической</w:t>
      </w:r>
      <w:r w:rsidRPr="0098627C">
        <w:rPr>
          <w:rFonts w:ascii="Times New Roman" w:hAnsi="Times New Roman"/>
          <w:color w:val="170D00"/>
          <w:spacing w:val="2"/>
          <w:sz w:val="24"/>
          <w:szCs w:val="24"/>
        </w:rPr>
        <w:t xml:space="preserve"> </w:t>
      </w:r>
      <w:r w:rsidRPr="0098627C">
        <w:rPr>
          <w:rFonts w:ascii="Times New Roman" w:hAnsi="Times New Roman"/>
          <w:color w:val="170D00"/>
          <w:sz w:val="24"/>
          <w:szCs w:val="24"/>
        </w:rPr>
        <w:t>культурой;</w:t>
      </w:r>
    </w:p>
    <w:p w:rsidR="0098627C" w:rsidRPr="0098627C" w:rsidRDefault="0098627C" w:rsidP="0098627C">
      <w:pPr>
        <w:pStyle w:val="af7"/>
        <w:widowControl w:val="0"/>
        <w:numPr>
          <w:ilvl w:val="0"/>
          <w:numId w:val="102"/>
        </w:numPr>
        <w:tabs>
          <w:tab w:val="left" w:pos="404"/>
        </w:tabs>
        <w:autoSpaceDE w:val="0"/>
        <w:autoSpaceDN w:val="0"/>
        <w:ind w:left="0"/>
        <w:jc w:val="left"/>
        <w:rPr>
          <w:rFonts w:ascii="Times New Roman" w:hAnsi="Times New Roman"/>
          <w:color w:val="444444"/>
          <w:sz w:val="24"/>
          <w:szCs w:val="24"/>
        </w:rPr>
      </w:pPr>
      <w:r w:rsidRPr="0098627C">
        <w:rPr>
          <w:rFonts w:ascii="Times New Roman" w:hAnsi="Times New Roman"/>
          <w:color w:val="170D00"/>
          <w:sz w:val="24"/>
          <w:szCs w:val="24"/>
        </w:rPr>
        <w:t>организовывать</w:t>
      </w:r>
      <w:r w:rsidRPr="0098627C">
        <w:rPr>
          <w:rFonts w:ascii="Times New Roman" w:hAnsi="Times New Roman"/>
          <w:color w:val="170D00"/>
          <w:spacing w:val="16"/>
          <w:sz w:val="24"/>
          <w:szCs w:val="24"/>
        </w:rPr>
        <w:t xml:space="preserve"> </w:t>
      </w:r>
      <w:r w:rsidRPr="0098627C">
        <w:rPr>
          <w:rFonts w:ascii="Times New Roman" w:hAnsi="Times New Roman"/>
          <w:color w:val="170D00"/>
          <w:sz w:val="24"/>
          <w:szCs w:val="24"/>
        </w:rPr>
        <w:t>самостоятельную</w:t>
      </w:r>
      <w:r w:rsidRPr="0098627C">
        <w:rPr>
          <w:rFonts w:ascii="Times New Roman" w:hAnsi="Times New Roman"/>
          <w:color w:val="170D00"/>
          <w:spacing w:val="16"/>
          <w:sz w:val="24"/>
          <w:szCs w:val="24"/>
        </w:rPr>
        <w:t xml:space="preserve"> </w:t>
      </w:r>
      <w:r w:rsidRPr="0098627C">
        <w:rPr>
          <w:rFonts w:ascii="Times New Roman" w:hAnsi="Times New Roman"/>
          <w:color w:val="170D00"/>
          <w:sz w:val="24"/>
          <w:szCs w:val="24"/>
        </w:rPr>
        <w:t>деятельность</w:t>
      </w:r>
      <w:r w:rsidRPr="0098627C">
        <w:rPr>
          <w:rFonts w:ascii="Times New Roman" w:hAnsi="Times New Roman"/>
          <w:color w:val="170D00"/>
          <w:spacing w:val="16"/>
          <w:sz w:val="24"/>
          <w:szCs w:val="24"/>
        </w:rPr>
        <w:t xml:space="preserve"> </w:t>
      </w:r>
      <w:r w:rsidRPr="0098627C">
        <w:rPr>
          <w:rFonts w:ascii="Times New Roman" w:hAnsi="Times New Roman"/>
          <w:color w:val="170D00"/>
          <w:sz w:val="24"/>
          <w:szCs w:val="24"/>
        </w:rPr>
        <w:t>с</w:t>
      </w:r>
      <w:r w:rsidRPr="0098627C">
        <w:rPr>
          <w:rFonts w:ascii="Times New Roman" w:hAnsi="Times New Roman"/>
          <w:color w:val="170D00"/>
          <w:spacing w:val="18"/>
          <w:sz w:val="24"/>
          <w:szCs w:val="24"/>
        </w:rPr>
        <w:t xml:space="preserve"> </w:t>
      </w:r>
      <w:r w:rsidRPr="0098627C">
        <w:rPr>
          <w:rFonts w:ascii="Times New Roman" w:hAnsi="Times New Roman"/>
          <w:color w:val="170D00"/>
          <w:sz w:val="24"/>
          <w:szCs w:val="24"/>
        </w:rPr>
        <w:t>учётом</w:t>
      </w:r>
      <w:r w:rsidRPr="0098627C">
        <w:rPr>
          <w:rFonts w:ascii="Times New Roman" w:hAnsi="Times New Roman"/>
          <w:color w:val="170D00"/>
          <w:spacing w:val="15"/>
          <w:sz w:val="24"/>
          <w:szCs w:val="24"/>
        </w:rPr>
        <w:t xml:space="preserve"> </w:t>
      </w:r>
      <w:r w:rsidRPr="0098627C">
        <w:rPr>
          <w:rFonts w:ascii="Times New Roman" w:hAnsi="Times New Roman"/>
          <w:color w:val="170D00"/>
          <w:sz w:val="24"/>
          <w:szCs w:val="24"/>
        </w:rPr>
        <w:t>требований</w:t>
      </w:r>
      <w:r w:rsidRPr="0098627C">
        <w:rPr>
          <w:rFonts w:ascii="Times New Roman" w:hAnsi="Times New Roman"/>
          <w:color w:val="170D00"/>
          <w:spacing w:val="16"/>
          <w:sz w:val="24"/>
          <w:szCs w:val="24"/>
        </w:rPr>
        <w:t xml:space="preserve"> </w:t>
      </w:r>
      <w:r w:rsidRPr="0098627C">
        <w:rPr>
          <w:rFonts w:ascii="Times New Roman" w:hAnsi="Times New Roman"/>
          <w:color w:val="170D00"/>
          <w:sz w:val="24"/>
          <w:szCs w:val="24"/>
        </w:rPr>
        <w:t>её</w:t>
      </w:r>
      <w:r w:rsidRPr="0098627C">
        <w:rPr>
          <w:rFonts w:ascii="Times New Roman" w:hAnsi="Times New Roman"/>
          <w:color w:val="170D00"/>
          <w:spacing w:val="13"/>
          <w:sz w:val="24"/>
          <w:szCs w:val="24"/>
        </w:rPr>
        <w:t xml:space="preserve"> </w:t>
      </w:r>
      <w:r w:rsidRPr="0098627C">
        <w:rPr>
          <w:rFonts w:ascii="Times New Roman" w:hAnsi="Times New Roman"/>
          <w:color w:val="170D00"/>
          <w:sz w:val="24"/>
          <w:szCs w:val="24"/>
        </w:rPr>
        <w:t>безопасности,</w:t>
      </w:r>
      <w:r w:rsidRPr="0098627C">
        <w:rPr>
          <w:rFonts w:ascii="Times New Roman" w:hAnsi="Times New Roman"/>
          <w:color w:val="170D00"/>
          <w:spacing w:val="16"/>
          <w:sz w:val="24"/>
          <w:szCs w:val="24"/>
        </w:rPr>
        <w:t xml:space="preserve"> </w:t>
      </w:r>
      <w:r w:rsidRPr="0098627C">
        <w:rPr>
          <w:rFonts w:ascii="Times New Roman" w:hAnsi="Times New Roman"/>
          <w:color w:val="170D00"/>
          <w:sz w:val="24"/>
          <w:szCs w:val="24"/>
        </w:rPr>
        <w:t>сохранности</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инвентаря и</w:t>
      </w:r>
      <w:r w:rsidRPr="0098627C">
        <w:rPr>
          <w:rFonts w:ascii="Times New Roman" w:hAnsi="Times New Roman"/>
          <w:color w:val="170D00"/>
          <w:spacing w:val="-3"/>
          <w:sz w:val="24"/>
          <w:szCs w:val="24"/>
        </w:rPr>
        <w:t xml:space="preserve"> </w:t>
      </w:r>
      <w:r w:rsidRPr="0098627C">
        <w:rPr>
          <w:rFonts w:ascii="Times New Roman" w:hAnsi="Times New Roman"/>
          <w:color w:val="170D00"/>
          <w:sz w:val="24"/>
          <w:szCs w:val="24"/>
        </w:rPr>
        <w:t>оборудования,</w:t>
      </w:r>
      <w:r w:rsidRPr="0098627C">
        <w:rPr>
          <w:rFonts w:ascii="Times New Roman" w:hAnsi="Times New Roman"/>
          <w:color w:val="170D00"/>
          <w:spacing w:val="2"/>
          <w:sz w:val="24"/>
          <w:szCs w:val="24"/>
        </w:rPr>
        <w:t xml:space="preserve"> </w:t>
      </w:r>
      <w:r w:rsidRPr="0098627C">
        <w:rPr>
          <w:rFonts w:ascii="Times New Roman" w:hAnsi="Times New Roman"/>
          <w:color w:val="170D00"/>
          <w:sz w:val="24"/>
          <w:szCs w:val="24"/>
        </w:rPr>
        <w:t>организации</w:t>
      </w:r>
      <w:r w:rsidRPr="0098627C">
        <w:rPr>
          <w:rFonts w:ascii="Times New Roman" w:hAnsi="Times New Roman"/>
          <w:color w:val="170D00"/>
          <w:spacing w:val="2"/>
          <w:sz w:val="24"/>
          <w:szCs w:val="24"/>
        </w:rPr>
        <w:t xml:space="preserve"> </w:t>
      </w:r>
      <w:r w:rsidRPr="0098627C">
        <w:rPr>
          <w:rFonts w:ascii="Times New Roman" w:hAnsi="Times New Roman"/>
          <w:color w:val="170D00"/>
          <w:sz w:val="24"/>
          <w:szCs w:val="24"/>
        </w:rPr>
        <w:t>места</w:t>
      </w:r>
      <w:r w:rsidRPr="0098627C">
        <w:rPr>
          <w:rFonts w:ascii="Times New Roman" w:hAnsi="Times New Roman"/>
          <w:color w:val="170D00"/>
          <w:spacing w:val="-2"/>
          <w:sz w:val="24"/>
          <w:szCs w:val="24"/>
        </w:rPr>
        <w:t xml:space="preserve"> </w:t>
      </w:r>
      <w:r w:rsidRPr="0098627C">
        <w:rPr>
          <w:rFonts w:ascii="Times New Roman" w:hAnsi="Times New Roman"/>
          <w:color w:val="170D00"/>
          <w:sz w:val="24"/>
          <w:szCs w:val="24"/>
        </w:rPr>
        <w:t>занятий;</w:t>
      </w:r>
    </w:p>
    <w:p w:rsidR="0098627C" w:rsidRPr="0098627C" w:rsidRDefault="0098627C" w:rsidP="0098627C">
      <w:pPr>
        <w:pStyle w:val="af7"/>
        <w:widowControl w:val="0"/>
        <w:numPr>
          <w:ilvl w:val="0"/>
          <w:numId w:val="102"/>
        </w:numPr>
        <w:tabs>
          <w:tab w:val="left" w:pos="404"/>
        </w:tabs>
        <w:autoSpaceDE w:val="0"/>
        <w:autoSpaceDN w:val="0"/>
        <w:ind w:left="0"/>
        <w:jc w:val="left"/>
        <w:rPr>
          <w:rFonts w:ascii="Times New Roman" w:hAnsi="Times New Roman"/>
          <w:color w:val="444444"/>
          <w:sz w:val="24"/>
          <w:szCs w:val="24"/>
        </w:rPr>
      </w:pPr>
      <w:r w:rsidRPr="0098627C">
        <w:rPr>
          <w:rFonts w:ascii="Times New Roman" w:hAnsi="Times New Roman"/>
          <w:color w:val="170D00"/>
          <w:sz w:val="24"/>
          <w:szCs w:val="24"/>
        </w:rPr>
        <w:t>планировать</w:t>
      </w:r>
      <w:r w:rsidRPr="0098627C">
        <w:rPr>
          <w:rFonts w:ascii="Times New Roman" w:hAnsi="Times New Roman"/>
          <w:color w:val="170D00"/>
          <w:spacing w:val="8"/>
          <w:sz w:val="24"/>
          <w:szCs w:val="24"/>
        </w:rPr>
        <w:t xml:space="preserve"> </w:t>
      </w:r>
      <w:r w:rsidRPr="0098627C">
        <w:rPr>
          <w:rFonts w:ascii="Times New Roman" w:hAnsi="Times New Roman"/>
          <w:color w:val="170D00"/>
          <w:sz w:val="24"/>
          <w:szCs w:val="24"/>
        </w:rPr>
        <w:t>собственную</w:t>
      </w:r>
      <w:r w:rsidRPr="0098627C">
        <w:rPr>
          <w:rFonts w:ascii="Times New Roman" w:hAnsi="Times New Roman"/>
          <w:color w:val="170D00"/>
          <w:spacing w:val="10"/>
          <w:sz w:val="24"/>
          <w:szCs w:val="24"/>
        </w:rPr>
        <w:t xml:space="preserve"> </w:t>
      </w:r>
      <w:r w:rsidRPr="0098627C">
        <w:rPr>
          <w:rFonts w:ascii="Times New Roman" w:hAnsi="Times New Roman"/>
          <w:color w:val="170D00"/>
          <w:sz w:val="24"/>
          <w:szCs w:val="24"/>
        </w:rPr>
        <w:t>деятельность,</w:t>
      </w:r>
      <w:r w:rsidRPr="0098627C">
        <w:rPr>
          <w:rFonts w:ascii="Times New Roman" w:hAnsi="Times New Roman"/>
          <w:color w:val="170D00"/>
          <w:spacing w:val="7"/>
          <w:sz w:val="24"/>
          <w:szCs w:val="24"/>
        </w:rPr>
        <w:t xml:space="preserve"> </w:t>
      </w:r>
      <w:r w:rsidRPr="0098627C">
        <w:rPr>
          <w:rFonts w:ascii="Times New Roman" w:hAnsi="Times New Roman"/>
          <w:color w:val="170D00"/>
          <w:sz w:val="24"/>
          <w:szCs w:val="24"/>
        </w:rPr>
        <w:t>распределять</w:t>
      </w:r>
      <w:r w:rsidRPr="0098627C">
        <w:rPr>
          <w:rFonts w:ascii="Times New Roman" w:hAnsi="Times New Roman"/>
          <w:color w:val="170D00"/>
          <w:spacing w:val="9"/>
          <w:sz w:val="24"/>
          <w:szCs w:val="24"/>
        </w:rPr>
        <w:t xml:space="preserve"> </w:t>
      </w:r>
      <w:r w:rsidRPr="0098627C">
        <w:rPr>
          <w:rFonts w:ascii="Times New Roman" w:hAnsi="Times New Roman"/>
          <w:color w:val="170D00"/>
          <w:sz w:val="24"/>
          <w:szCs w:val="24"/>
        </w:rPr>
        <w:t>нагрузку</w:t>
      </w:r>
      <w:r w:rsidRPr="0098627C">
        <w:rPr>
          <w:rFonts w:ascii="Times New Roman" w:hAnsi="Times New Roman"/>
          <w:color w:val="170D00"/>
          <w:spacing w:val="3"/>
          <w:sz w:val="24"/>
          <w:szCs w:val="24"/>
        </w:rPr>
        <w:t xml:space="preserve"> </w:t>
      </w:r>
      <w:r w:rsidRPr="0098627C">
        <w:rPr>
          <w:rFonts w:ascii="Times New Roman" w:hAnsi="Times New Roman"/>
          <w:color w:val="170D00"/>
          <w:sz w:val="24"/>
          <w:szCs w:val="24"/>
        </w:rPr>
        <w:t>и</w:t>
      </w:r>
      <w:r w:rsidRPr="0098627C">
        <w:rPr>
          <w:rFonts w:ascii="Times New Roman" w:hAnsi="Times New Roman"/>
          <w:color w:val="170D00"/>
          <w:spacing w:val="8"/>
          <w:sz w:val="24"/>
          <w:szCs w:val="24"/>
        </w:rPr>
        <w:t xml:space="preserve"> </w:t>
      </w:r>
      <w:r w:rsidRPr="0098627C">
        <w:rPr>
          <w:rFonts w:ascii="Times New Roman" w:hAnsi="Times New Roman"/>
          <w:color w:val="170D00"/>
          <w:sz w:val="24"/>
          <w:szCs w:val="24"/>
        </w:rPr>
        <w:t>отдых</w:t>
      </w:r>
      <w:r w:rsidRPr="0098627C">
        <w:rPr>
          <w:rFonts w:ascii="Times New Roman" w:hAnsi="Times New Roman"/>
          <w:color w:val="170D00"/>
          <w:spacing w:val="8"/>
          <w:sz w:val="24"/>
          <w:szCs w:val="24"/>
        </w:rPr>
        <w:t xml:space="preserve"> </w:t>
      </w:r>
      <w:r w:rsidRPr="0098627C">
        <w:rPr>
          <w:rFonts w:ascii="Times New Roman" w:hAnsi="Times New Roman"/>
          <w:color w:val="170D00"/>
          <w:sz w:val="24"/>
          <w:szCs w:val="24"/>
        </w:rPr>
        <w:t>в</w:t>
      </w:r>
      <w:r w:rsidRPr="0098627C">
        <w:rPr>
          <w:rFonts w:ascii="Times New Roman" w:hAnsi="Times New Roman"/>
          <w:color w:val="170D00"/>
          <w:spacing w:val="6"/>
          <w:sz w:val="24"/>
          <w:szCs w:val="24"/>
        </w:rPr>
        <w:t xml:space="preserve"> </w:t>
      </w:r>
      <w:r w:rsidRPr="0098627C">
        <w:rPr>
          <w:rFonts w:ascii="Times New Roman" w:hAnsi="Times New Roman"/>
          <w:color w:val="170D00"/>
          <w:sz w:val="24"/>
          <w:szCs w:val="24"/>
        </w:rPr>
        <w:t>процессе</w:t>
      </w:r>
      <w:r w:rsidRPr="0098627C">
        <w:rPr>
          <w:rFonts w:ascii="Times New Roman" w:hAnsi="Times New Roman"/>
          <w:color w:val="170D00"/>
          <w:spacing w:val="7"/>
          <w:sz w:val="24"/>
          <w:szCs w:val="24"/>
        </w:rPr>
        <w:t xml:space="preserve"> </w:t>
      </w:r>
      <w:r w:rsidRPr="0098627C">
        <w:rPr>
          <w:rFonts w:ascii="Times New Roman" w:hAnsi="Times New Roman"/>
          <w:color w:val="170D00"/>
          <w:sz w:val="24"/>
          <w:szCs w:val="24"/>
        </w:rPr>
        <w:t>ее</w:t>
      </w:r>
      <w:r w:rsidRPr="0098627C">
        <w:rPr>
          <w:rFonts w:ascii="Times New Roman" w:hAnsi="Times New Roman"/>
          <w:color w:val="170D00"/>
          <w:spacing w:val="8"/>
          <w:sz w:val="24"/>
          <w:szCs w:val="24"/>
        </w:rPr>
        <w:t xml:space="preserve"> </w:t>
      </w:r>
      <w:r w:rsidRPr="0098627C">
        <w:rPr>
          <w:rFonts w:ascii="Times New Roman" w:hAnsi="Times New Roman"/>
          <w:color w:val="170D00"/>
          <w:sz w:val="24"/>
          <w:szCs w:val="24"/>
        </w:rPr>
        <w:t>выполнения;</w:t>
      </w:r>
    </w:p>
    <w:p w:rsidR="0098627C" w:rsidRPr="0098627C" w:rsidRDefault="0098627C" w:rsidP="0098627C">
      <w:pPr>
        <w:pStyle w:val="af7"/>
        <w:widowControl w:val="0"/>
        <w:numPr>
          <w:ilvl w:val="0"/>
          <w:numId w:val="102"/>
        </w:numPr>
        <w:tabs>
          <w:tab w:val="left" w:pos="404"/>
        </w:tabs>
        <w:autoSpaceDE w:val="0"/>
        <w:autoSpaceDN w:val="0"/>
        <w:ind w:left="0"/>
        <w:jc w:val="left"/>
        <w:rPr>
          <w:rFonts w:ascii="Times New Roman" w:hAnsi="Times New Roman"/>
          <w:color w:val="444444"/>
          <w:sz w:val="24"/>
          <w:szCs w:val="24"/>
        </w:rPr>
      </w:pPr>
      <w:r w:rsidRPr="0098627C">
        <w:rPr>
          <w:rFonts w:ascii="Times New Roman" w:hAnsi="Times New Roman"/>
          <w:color w:val="170D00"/>
          <w:sz w:val="24"/>
          <w:szCs w:val="24"/>
        </w:rPr>
        <w:t>анализировать</w:t>
      </w:r>
      <w:r w:rsidRPr="0098627C">
        <w:rPr>
          <w:rFonts w:ascii="Times New Roman" w:hAnsi="Times New Roman"/>
          <w:color w:val="170D00"/>
          <w:spacing w:val="9"/>
          <w:sz w:val="24"/>
          <w:szCs w:val="24"/>
        </w:rPr>
        <w:t xml:space="preserve"> </w:t>
      </w:r>
      <w:r w:rsidRPr="0098627C">
        <w:rPr>
          <w:rFonts w:ascii="Times New Roman" w:hAnsi="Times New Roman"/>
          <w:color w:val="170D00"/>
          <w:sz w:val="24"/>
          <w:szCs w:val="24"/>
        </w:rPr>
        <w:t>и</w:t>
      </w:r>
      <w:r w:rsidRPr="0098627C">
        <w:rPr>
          <w:rFonts w:ascii="Times New Roman" w:hAnsi="Times New Roman"/>
          <w:color w:val="170D00"/>
          <w:spacing w:val="8"/>
          <w:sz w:val="24"/>
          <w:szCs w:val="24"/>
        </w:rPr>
        <w:t xml:space="preserve"> </w:t>
      </w:r>
      <w:r w:rsidRPr="0098627C">
        <w:rPr>
          <w:rFonts w:ascii="Times New Roman" w:hAnsi="Times New Roman"/>
          <w:color w:val="170D00"/>
          <w:sz w:val="24"/>
          <w:szCs w:val="24"/>
        </w:rPr>
        <w:t>объективно</w:t>
      </w:r>
      <w:r w:rsidRPr="0098627C">
        <w:rPr>
          <w:rFonts w:ascii="Times New Roman" w:hAnsi="Times New Roman"/>
          <w:color w:val="170D00"/>
          <w:spacing w:val="7"/>
          <w:sz w:val="24"/>
          <w:szCs w:val="24"/>
        </w:rPr>
        <w:t xml:space="preserve"> </w:t>
      </w:r>
      <w:r w:rsidRPr="0098627C">
        <w:rPr>
          <w:rFonts w:ascii="Times New Roman" w:hAnsi="Times New Roman"/>
          <w:color w:val="170D00"/>
          <w:sz w:val="24"/>
          <w:szCs w:val="24"/>
        </w:rPr>
        <w:t>оценивать</w:t>
      </w:r>
      <w:r w:rsidRPr="0098627C">
        <w:rPr>
          <w:rFonts w:ascii="Times New Roman" w:hAnsi="Times New Roman"/>
          <w:color w:val="170D00"/>
          <w:spacing w:val="9"/>
          <w:sz w:val="24"/>
          <w:szCs w:val="24"/>
        </w:rPr>
        <w:t xml:space="preserve"> </w:t>
      </w:r>
      <w:r w:rsidRPr="0098627C">
        <w:rPr>
          <w:rFonts w:ascii="Times New Roman" w:hAnsi="Times New Roman"/>
          <w:color w:val="170D00"/>
          <w:sz w:val="24"/>
          <w:szCs w:val="24"/>
        </w:rPr>
        <w:t>результаты</w:t>
      </w:r>
      <w:r w:rsidRPr="0098627C">
        <w:rPr>
          <w:rFonts w:ascii="Times New Roman" w:hAnsi="Times New Roman"/>
          <w:color w:val="170D00"/>
          <w:spacing w:val="7"/>
          <w:sz w:val="24"/>
          <w:szCs w:val="24"/>
        </w:rPr>
        <w:t xml:space="preserve"> </w:t>
      </w:r>
      <w:r w:rsidRPr="0098627C">
        <w:rPr>
          <w:rFonts w:ascii="Times New Roman" w:hAnsi="Times New Roman"/>
          <w:color w:val="170D00"/>
          <w:sz w:val="24"/>
          <w:szCs w:val="24"/>
        </w:rPr>
        <w:t>собственного</w:t>
      </w:r>
      <w:r w:rsidRPr="0098627C">
        <w:rPr>
          <w:rFonts w:ascii="Times New Roman" w:hAnsi="Times New Roman"/>
          <w:color w:val="170D00"/>
          <w:spacing w:val="7"/>
          <w:sz w:val="24"/>
          <w:szCs w:val="24"/>
        </w:rPr>
        <w:t xml:space="preserve"> </w:t>
      </w:r>
      <w:r w:rsidRPr="0098627C">
        <w:rPr>
          <w:rFonts w:ascii="Times New Roman" w:hAnsi="Times New Roman"/>
          <w:color w:val="170D00"/>
          <w:sz w:val="24"/>
          <w:szCs w:val="24"/>
        </w:rPr>
        <w:t>труда,</w:t>
      </w:r>
      <w:r w:rsidRPr="0098627C">
        <w:rPr>
          <w:rFonts w:ascii="Times New Roman" w:hAnsi="Times New Roman"/>
          <w:color w:val="170D00"/>
          <w:spacing w:val="7"/>
          <w:sz w:val="24"/>
          <w:szCs w:val="24"/>
        </w:rPr>
        <w:t xml:space="preserve"> </w:t>
      </w:r>
      <w:r w:rsidRPr="0098627C">
        <w:rPr>
          <w:rFonts w:ascii="Times New Roman" w:hAnsi="Times New Roman"/>
          <w:color w:val="170D00"/>
          <w:sz w:val="24"/>
          <w:szCs w:val="24"/>
        </w:rPr>
        <w:t>находить</w:t>
      </w:r>
      <w:r w:rsidRPr="0098627C">
        <w:rPr>
          <w:rFonts w:ascii="Times New Roman" w:hAnsi="Times New Roman"/>
          <w:color w:val="170D00"/>
          <w:spacing w:val="11"/>
          <w:sz w:val="24"/>
          <w:szCs w:val="24"/>
        </w:rPr>
        <w:t xml:space="preserve"> </w:t>
      </w:r>
      <w:r w:rsidRPr="0098627C">
        <w:rPr>
          <w:rFonts w:ascii="Times New Roman" w:hAnsi="Times New Roman"/>
          <w:color w:val="170D00"/>
          <w:sz w:val="24"/>
          <w:szCs w:val="24"/>
        </w:rPr>
        <w:t>возможности</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и</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способы их</w:t>
      </w:r>
      <w:r w:rsidRPr="0098627C">
        <w:rPr>
          <w:rFonts w:ascii="Times New Roman" w:hAnsi="Times New Roman"/>
          <w:color w:val="170D00"/>
          <w:spacing w:val="6"/>
          <w:sz w:val="24"/>
          <w:szCs w:val="24"/>
        </w:rPr>
        <w:t xml:space="preserve"> </w:t>
      </w:r>
      <w:r w:rsidRPr="0098627C">
        <w:rPr>
          <w:rFonts w:ascii="Times New Roman" w:hAnsi="Times New Roman"/>
          <w:color w:val="170D00"/>
          <w:sz w:val="24"/>
          <w:szCs w:val="24"/>
        </w:rPr>
        <w:t>улучшения;</w:t>
      </w:r>
    </w:p>
    <w:p w:rsidR="0098627C" w:rsidRPr="0098627C" w:rsidRDefault="0098627C" w:rsidP="0098627C">
      <w:pPr>
        <w:pStyle w:val="af7"/>
        <w:widowControl w:val="0"/>
        <w:numPr>
          <w:ilvl w:val="0"/>
          <w:numId w:val="102"/>
        </w:numPr>
        <w:tabs>
          <w:tab w:val="left" w:pos="404"/>
        </w:tabs>
        <w:autoSpaceDE w:val="0"/>
        <w:autoSpaceDN w:val="0"/>
        <w:ind w:left="0"/>
        <w:jc w:val="left"/>
        <w:rPr>
          <w:rFonts w:ascii="Times New Roman" w:hAnsi="Times New Roman"/>
          <w:color w:val="444444"/>
          <w:sz w:val="24"/>
          <w:szCs w:val="24"/>
        </w:rPr>
      </w:pPr>
      <w:r w:rsidRPr="0098627C">
        <w:rPr>
          <w:rFonts w:ascii="Times New Roman" w:hAnsi="Times New Roman"/>
          <w:color w:val="170D00"/>
          <w:sz w:val="24"/>
          <w:szCs w:val="24"/>
        </w:rPr>
        <w:t>видеть</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красоту</w:t>
      </w:r>
      <w:r w:rsidRPr="0098627C">
        <w:rPr>
          <w:rFonts w:ascii="Times New Roman" w:hAnsi="Times New Roman"/>
          <w:color w:val="170D00"/>
          <w:spacing w:val="-5"/>
          <w:sz w:val="24"/>
          <w:szCs w:val="24"/>
        </w:rPr>
        <w:t xml:space="preserve"> </w:t>
      </w:r>
      <w:r w:rsidRPr="0098627C">
        <w:rPr>
          <w:rFonts w:ascii="Times New Roman" w:hAnsi="Times New Roman"/>
          <w:color w:val="170D00"/>
          <w:sz w:val="24"/>
          <w:szCs w:val="24"/>
        </w:rPr>
        <w:t>движений, выделять</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и</w:t>
      </w:r>
      <w:r w:rsidRPr="0098627C">
        <w:rPr>
          <w:rFonts w:ascii="Times New Roman" w:hAnsi="Times New Roman"/>
          <w:color w:val="170D00"/>
          <w:spacing w:val="5"/>
          <w:sz w:val="24"/>
          <w:szCs w:val="24"/>
        </w:rPr>
        <w:t xml:space="preserve"> </w:t>
      </w:r>
      <w:r w:rsidRPr="0098627C">
        <w:rPr>
          <w:rFonts w:ascii="Times New Roman" w:hAnsi="Times New Roman"/>
          <w:color w:val="170D00"/>
          <w:sz w:val="24"/>
          <w:szCs w:val="24"/>
        </w:rPr>
        <w:t>обосновывать</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эстетические</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признаки</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в</w:t>
      </w:r>
      <w:r w:rsidRPr="0098627C">
        <w:rPr>
          <w:rFonts w:ascii="Times New Roman" w:hAnsi="Times New Roman"/>
          <w:color w:val="170D00"/>
          <w:spacing w:val="5"/>
          <w:sz w:val="24"/>
          <w:szCs w:val="24"/>
        </w:rPr>
        <w:t xml:space="preserve"> </w:t>
      </w:r>
      <w:r w:rsidRPr="0098627C">
        <w:rPr>
          <w:rFonts w:ascii="Times New Roman" w:hAnsi="Times New Roman"/>
          <w:color w:val="170D00"/>
          <w:sz w:val="24"/>
          <w:szCs w:val="24"/>
        </w:rPr>
        <w:t>движениях</w:t>
      </w:r>
      <w:r w:rsidRPr="0098627C">
        <w:rPr>
          <w:rFonts w:ascii="Times New Roman" w:hAnsi="Times New Roman"/>
          <w:color w:val="170D00"/>
          <w:spacing w:val="3"/>
          <w:sz w:val="24"/>
          <w:szCs w:val="24"/>
        </w:rPr>
        <w:t xml:space="preserve"> </w:t>
      </w:r>
      <w:r w:rsidRPr="0098627C">
        <w:rPr>
          <w:rFonts w:ascii="Times New Roman" w:hAnsi="Times New Roman"/>
          <w:color w:val="170D00"/>
          <w:sz w:val="24"/>
          <w:szCs w:val="24"/>
        </w:rPr>
        <w:t>и</w:t>
      </w:r>
      <w:r w:rsidRPr="0098627C">
        <w:rPr>
          <w:rFonts w:ascii="Times New Roman" w:hAnsi="Times New Roman"/>
          <w:color w:val="170D00"/>
          <w:spacing w:val="-57"/>
          <w:sz w:val="24"/>
          <w:szCs w:val="24"/>
        </w:rPr>
        <w:t xml:space="preserve"> </w:t>
      </w:r>
      <w:r w:rsidRPr="0098627C">
        <w:rPr>
          <w:rFonts w:ascii="Times New Roman" w:hAnsi="Times New Roman"/>
          <w:color w:val="170D00"/>
          <w:sz w:val="24"/>
          <w:szCs w:val="24"/>
        </w:rPr>
        <w:t>передвижениях</w:t>
      </w:r>
      <w:r w:rsidRPr="0098627C">
        <w:rPr>
          <w:rFonts w:ascii="Times New Roman" w:hAnsi="Times New Roman"/>
          <w:color w:val="170D00"/>
          <w:spacing w:val="4"/>
          <w:sz w:val="24"/>
          <w:szCs w:val="24"/>
        </w:rPr>
        <w:t xml:space="preserve"> </w:t>
      </w:r>
      <w:r w:rsidRPr="0098627C">
        <w:rPr>
          <w:rFonts w:ascii="Times New Roman" w:hAnsi="Times New Roman"/>
          <w:color w:val="170D00"/>
          <w:sz w:val="24"/>
          <w:szCs w:val="24"/>
        </w:rPr>
        <w:t>человека;</w:t>
      </w:r>
    </w:p>
    <w:p w:rsidR="0098627C" w:rsidRPr="0098627C" w:rsidRDefault="0098627C" w:rsidP="0098627C">
      <w:pPr>
        <w:pStyle w:val="af7"/>
        <w:widowControl w:val="0"/>
        <w:numPr>
          <w:ilvl w:val="0"/>
          <w:numId w:val="102"/>
        </w:numPr>
        <w:tabs>
          <w:tab w:val="left" w:pos="404"/>
        </w:tabs>
        <w:autoSpaceDE w:val="0"/>
        <w:autoSpaceDN w:val="0"/>
        <w:ind w:left="0"/>
        <w:jc w:val="left"/>
        <w:rPr>
          <w:rFonts w:ascii="Times New Roman" w:hAnsi="Times New Roman"/>
          <w:color w:val="444444"/>
          <w:sz w:val="24"/>
          <w:szCs w:val="24"/>
        </w:rPr>
      </w:pPr>
      <w:r w:rsidRPr="0098627C">
        <w:rPr>
          <w:rFonts w:ascii="Times New Roman" w:hAnsi="Times New Roman"/>
          <w:color w:val="170D00"/>
          <w:sz w:val="24"/>
          <w:szCs w:val="24"/>
        </w:rPr>
        <w:t>оценивать красоту</w:t>
      </w:r>
      <w:r w:rsidRPr="0098627C">
        <w:rPr>
          <w:rFonts w:ascii="Times New Roman" w:hAnsi="Times New Roman"/>
          <w:color w:val="170D00"/>
          <w:spacing w:val="-6"/>
          <w:sz w:val="24"/>
          <w:szCs w:val="24"/>
        </w:rPr>
        <w:t xml:space="preserve"> </w:t>
      </w:r>
      <w:r w:rsidRPr="0098627C">
        <w:rPr>
          <w:rFonts w:ascii="Times New Roman" w:hAnsi="Times New Roman"/>
          <w:color w:val="170D00"/>
          <w:sz w:val="24"/>
          <w:szCs w:val="24"/>
        </w:rPr>
        <w:t>телосложения</w:t>
      </w:r>
      <w:r w:rsidRPr="0098627C">
        <w:rPr>
          <w:rFonts w:ascii="Times New Roman" w:hAnsi="Times New Roman"/>
          <w:color w:val="170D00"/>
          <w:spacing w:val="-2"/>
          <w:sz w:val="24"/>
          <w:szCs w:val="24"/>
        </w:rPr>
        <w:t xml:space="preserve"> </w:t>
      </w:r>
      <w:r w:rsidRPr="0098627C">
        <w:rPr>
          <w:rFonts w:ascii="Times New Roman" w:hAnsi="Times New Roman"/>
          <w:color w:val="170D00"/>
          <w:sz w:val="24"/>
          <w:szCs w:val="24"/>
        </w:rPr>
        <w:t>и осанки,</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сравнивать их с</w:t>
      </w:r>
      <w:r w:rsidRPr="0098627C">
        <w:rPr>
          <w:rFonts w:ascii="Times New Roman" w:hAnsi="Times New Roman"/>
          <w:color w:val="170D00"/>
          <w:spacing w:val="-2"/>
          <w:sz w:val="24"/>
          <w:szCs w:val="24"/>
        </w:rPr>
        <w:t xml:space="preserve"> </w:t>
      </w:r>
      <w:r w:rsidRPr="0098627C">
        <w:rPr>
          <w:rFonts w:ascii="Times New Roman" w:hAnsi="Times New Roman"/>
          <w:color w:val="170D00"/>
          <w:sz w:val="24"/>
          <w:szCs w:val="24"/>
        </w:rPr>
        <w:t>эталонными образцами;</w:t>
      </w:r>
    </w:p>
    <w:p w:rsidR="0098627C" w:rsidRPr="0098627C" w:rsidRDefault="0098627C" w:rsidP="0098627C">
      <w:pPr>
        <w:pStyle w:val="af7"/>
        <w:widowControl w:val="0"/>
        <w:numPr>
          <w:ilvl w:val="0"/>
          <w:numId w:val="102"/>
        </w:numPr>
        <w:tabs>
          <w:tab w:val="left" w:pos="404"/>
        </w:tabs>
        <w:autoSpaceDE w:val="0"/>
        <w:autoSpaceDN w:val="0"/>
        <w:ind w:left="0"/>
        <w:rPr>
          <w:rFonts w:ascii="Times New Roman" w:hAnsi="Times New Roman"/>
          <w:color w:val="444444"/>
          <w:sz w:val="24"/>
          <w:szCs w:val="24"/>
        </w:rPr>
      </w:pPr>
      <w:r w:rsidRPr="0098627C">
        <w:rPr>
          <w:rFonts w:ascii="Times New Roman" w:hAnsi="Times New Roman"/>
          <w:color w:val="170D00"/>
          <w:sz w:val="24"/>
          <w:szCs w:val="24"/>
        </w:rPr>
        <w:t>управлять эмоциями при общении со сверстниками и взрослыми, сохранять хладнокровие,</w:t>
      </w:r>
      <w:r w:rsidRPr="0098627C">
        <w:rPr>
          <w:rFonts w:ascii="Times New Roman" w:hAnsi="Times New Roman"/>
          <w:color w:val="170D00"/>
          <w:spacing w:val="-57"/>
          <w:sz w:val="24"/>
          <w:szCs w:val="24"/>
        </w:rPr>
        <w:t xml:space="preserve"> </w:t>
      </w:r>
      <w:r w:rsidRPr="0098627C">
        <w:rPr>
          <w:rFonts w:ascii="Times New Roman" w:hAnsi="Times New Roman"/>
          <w:color w:val="170D00"/>
          <w:sz w:val="24"/>
          <w:szCs w:val="24"/>
        </w:rPr>
        <w:t>сдержанность,</w:t>
      </w:r>
      <w:r w:rsidRPr="0098627C">
        <w:rPr>
          <w:rFonts w:ascii="Times New Roman" w:hAnsi="Times New Roman"/>
          <w:color w:val="170D00"/>
          <w:spacing w:val="2"/>
          <w:sz w:val="24"/>
          <w:szCs w:val="24"/>
        </w:rPr>
        <w:t xml:space="preserve"> </w:t>
      </w:r>
      <w:r w:rsidRPr="0098627C">
        <w:rPr>
          <w:rFonts w:ascii="Times New Roman" w:hAnsi="Times New Roman"/>
          <w:color w:val="170D00"/>
          <w:sz w:val="24"/>
          <w:szCs w:val="24"/>
        </w:rPr>
        <w:t>рассудительность;</w:t>
      </w:r>
    </w:p>
    <w:p w:rsidR="0098627C" w:rsidRPr="0098627C" w:rsidRDefault="0098627C" w:rsidP="0098627C">
      <w:pPr>
        <w:pStyle w:val="af7"/>
        <w:widowControl w:val="0"/>
        <w:numPr>
          <w:ilvl w:val="0"/>
          <w:numId w:val="102"/>
        </w:numPr>
        <w:tabs>
          <w:tab w:val="left" w:pos="404"/>
        </w:tabs>
        <w:autoSpaceDE w:val="0"/>
        <w:autoSpaceDN w:val="0"/>
        <w:ind w:left="0"/>
        <w:rPr>
          <w:rFonts w:ascii="Times New Roman" w:hAnsi="Times New Roman"/>
          <w:color w:val="444444"/>
          <w:sz w:val="24"/>
          <w:szCs w:val="24"/>
        </w:rPr>
      </w:pPr>
      <w:r w:rsidRPr="0098627C">
        <w:rPr>
          <w:rFonts w:ascii="Times New Roman" w:hAnsi="Times New Roman"/>
          <w:color w:val="170D00"/>
          <w:sz w:val="24"/>
          <w:szCs w:val="24"/>
        </w:rPr>
        <w:t>технически правильно выполнять двигательные действия из базовых видов спорта, использовать</w:t>
      </w:r>
      <w:r w:rsidRPr="0098627C">
        <w:rPr>
          <w:rFonts w:ascii="Times New Roman" w:hAnsi="Times New Roman"/>
          <w:color w:val="170D00"/>
          <w:spacing w:val="2"/>
          <w:sz w:val="24"/>
          <w:szCs w:val="24"/>
        </w:rPr>
        <w:t xml:space="preserve"> </w:t>
      </w:r>
      <w:r w:rsidRPr="0098627C">
        <w:rPr>
          <w:rFonts w:ascii="Times New Roman" w:hAnsi="Times New Roman"/>
          <w:color w:val="170D00"/>
          <w:sz w:val="24"/>
          <w:szCs w:val="24"/>
        </w:rPr>
        <w:t>их</w:t>
      </w:r>
      <w:r w:rsidRPr="0098627C">
        <w:rPr>
          <w:rFonts w:ascii="Times New Roman" w:hAnsi="Times New Roman"/>
          <w:color w:val="170D00"/>
          <w:spacing w:val="-3"/>
          <w:sz w:val="24"/>
          <w:szCs w:val="24"/>
        </w:rPr>
        <w:t xml:space="preserve"> </w:t>
      </w:r>
      <w:r w:rsidRPr="0098627C">
        <w:rPr>
          <w:rFonts w:ascii="Times New Roman" w:hAnsi="Times New Roman"/>
          <w:color w:val="170D00"/>
          <w:sz w:val="24"/>
          <w:szCs w:val="24"/>
        </w:rPr>
        <w:t>в</w:t>
      </w:r>
      <w:r w:rsidRPr="0098627C">
        <w:rPr>
          <w:rFonts w:ascii="Times New Roman" w:hAnsi="Times New Roman"/>
          <w:color w:val="170D00"/>
          <w:spacing w:val="-4"/>
          <w:sz w:val="24"/>
          <w:szCs w:val="24"/>
        </w:rPr>
        <w:t xml:space="preserve"> </w:t>
      </w:r>
      <w:r w:rsidRPr="0098627C">
        <w:rPr>
          <w:rFonts w:ascii="Times New Roman" w:hAnsi="Times New Roman"/>
          <w:color w:val="170D00"/>
          <w:sz w:val="24"/>
          <w:szCs w:val="24"/>
        </w:rPr>
        <w:t>игровой и</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соревновательной</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деятельности.</w:t>
      </w:r>
    </w:p>
    <w:p w:rsidR="0098627C" w:rsidRPr="0098627C" w:rsidRDefault="0098627C" w:rsidP="0098627C">
      <w:pPr>
        <w:pStyle w:val="af7"/>
        <w:widowControl w:val="0"/>
        <w:numPr>
          <w:ilvl w:val="0"/>
          <w:numId w:val="102"/>
        </w:numPr>
        <w:tabs>
          <w:tab w:val="left" w:pos="404"/>
        </w:tabs>
        <w:autoSpaceDE w:val="0"/>
        <w:autoSpaceDN w:val="0"/>
        <w:ind w:left="0"/>
        <w:rPr>
          <w:rFonts w:ascii="Times New Roman" w:hAnsi="Times New Roman"/>
          <w:color w:val="444444"/>
          <w:sz w:val="24"/>
          <w:szCs w:val="24"/>
        </w:rPr>
      </w:pPr>
      <w:r w:rsidRPr="0098627C">
        <w:rPr>
          <w:rFonts w:ascii="Times New Roman" w:hAnsi="Times New Roman"/>
          <w:color w:val="170D00"/>
          <w:sz w:val="24"/>
          <w:szCs w:val="24"/>
        </w:rPr>
        <w:t>представлять игры как средство укрепления здоровья, физического развития физической</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подготовки</w:t>
      </w:r>
      <w:r w:rsidRPr="0098627C">
        <w:rPr>
          <w:rFonts w:ascii="Times New Roman" w:hAnsi="Times New Roman"/>
          <w:color w:val="170D00"/>
          <w:spacing w:val="2"/>
          <w:sz w:val="24"/>
          <w:szCs w:val="24"/>
        </w:rPr>
        <w:t xml:space="preserve"> </w:t>
      </w:r>
      <w:r w:rsidRPr="0098627C">
        <w:rPr>
          <w:rFonts w:ascii="Times New Roman" w:hAnsi="Times New Roman"/>
          <w:color w:val="170D00"/>
          <w:sz w:val="24"/>
          <w:szCs w:val="24"/>
        </w:rPr>
        <w:t>человека;</w:t>
      </w:r>
    </w:p>
    <w:p w:rsidR="0098627C" w:rsidRPr="0098627C" w:rsidRDefault="0098627C" w:rsidP="0098627C">
      <w:pPr>
        <w:pStyle w:val="af7"/>
        <w:widowControl w:val="0"/>
        <w:numPr>
          <w:ilvl w:val="0"/>
          <w:numId w:val="102"/>
        </w:numPr>
        <w:tabs>
          <w:tab w:val="left" w:pos="404"/>
        </w:tabs>
        <w:autoSpaceDE w:val="0"/>
        <w:autoSpaceDN w:val="0"/>
        <w:ind w:left="0"/>
        <w:rPr>
          <w:rFonts w:ascii="Times New Roman" w:hAnsi="Times New Roman"/>
          <w:color w:val="444444"/>
          <w:sz w:val="24"/>
          <w:szCs w:val="24"/>
        </w:rPr>
      </w:pPr>
      <w:r w:rsidRPr="0098627C">
        <w:rPr>
          <w:rFonts w:ascii="Times New Roman" w:hAnsi="Times New Roman"/>
          <w:color w:val="170D00"/>
          <w:sz w:val="24"/>
          <w:szCs w:val="24"/>
        </w:rPr>
        <w:t>оказывать</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посильную</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помощь</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и</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моральную</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поддержку</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сверстникам</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при</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выполнении</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lastRenderedPageBreak/>
        <w:t>учебных</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заданий,</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доброжелательно</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и</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уважительно</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объяснять</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ошибки</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и</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способы</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их</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устранения;</w:t>
      </w:r>
    </w:p>
    <w:p w:rsidR="0098627C" w:rsidRPr="0098627C" w:rsidRDefault="0098627C" w:rsidP="0098627C">
      <w:pPr>
        <w:pStyle w:val="af7"/>
        <w:widowControl w:val="0"/>
        <w:numPr>
          <w:ilvl w:val="0"/>
          <w:numId w:val="102"/>
        </w:numPr>
        <w:tabs>
          <w:tab w:val="left" w:pos="404"/>
        </w:tabs>
        <w:autoSpaceDE w:val="0"/>
        <w:autoSpaceDN w:val="0"/>
        <w:ind w:left="0"/>
        <w:rPr>
          <w:rFonts w:ascii="Times New Roman" w:hAnsi="Times New Roman"/>
          <w:color w:val="444444"/>
          <w:sz w:val="24"/>
          <w:szCs w:val="24"/>
        </w:rPr>
      </w:pPr>
      <w:r w:rsidRPr="0098627C">
        <w:rPr>
          <w:rFonts w:ascii="Times New Roman" w:hAnsi="Times New Roman"/>
          <w:color w:val="170D00"/>
          <w:sz w:val="24"/>
          <w:szCs w:val="24"/>
        </w:rPr>
        <w:t>организовывать и проводить со сверстниками подвижные игры и элементы соревнований,</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осуществлять</w:t>
      </w:r>
      <w:r w:rsidRPr="0098627C">
        <w:rPr>
          <w:rFonts w:ascii="Times New Roman" w:hAnsi="Times New Roman"/>
          <w:color w:val="170D00"/>
          <w:spacing w:val="2"/>
          <w:sz w:val="24"/>
          <w:szCs w:val="24"/>
        </w:rPr>
        <w:t xml:space="preserve"> </w:t>
      </w:r>
      <w:r w:rsidRPr="0098627C">
        <w:rPr>
          <w:rFonts w:ascii="Times New Roman" w:hAnsi="Times New Roman"/>
          <w:color w:val="170D00"/>
          <w:sz w:val="24"/>
          <w:szCs w:val="24"/>
        </w:rPr>
        <w:t>их</w:t>
      </w:r>
      <w:r w:rsidRPr="0098627C">
        <w:rPr>
          <w:rFonts w:ascii="Times New Roman" w:hAnsi="Times New Roman"/>
          <w:color w:val="170D00"/>
          <w:spacing w:val="-2"/>
          <w:sz w:val="24"/>
          <w:szCs w:val="24"/>
        </w:rPr>
        <w:t xml:space="preserve"> </w:t>
      </w:r>
      <w:r w:rsidRPr="0098627C">
        <w:rPr>
          <w:rFonts w:ascii="Times New Roman" w:hAnsi="Times New Roman"/>
          <w:color w:val="170D00"/>
          <w:sz w:val="24"/>
          <w:szCs w:val="24"/>
        </w:rPr>
        <w:t>объективное</w:t>
      </w:r>
      <w:r w:rsidRPr="0098627C">
        <w:rPr>
          <w:rFonts w:ascii="Times New Roman" w:hAnsi="Times New Roman"/>
          <w:color w:val="170D00"/>
          <w:spacing w:val="2"/>
          <w:sz w:val="24"/>
          <w:szCs w:val="24"/>
        </w:rPr>
        <w:t xml:space="preserve"> </w:t>
      </w:r>
      <w:r w:rsidRPr="0098627C">
        <w:rPr>
          <w:rFonts w:ascii="Times New Roman" w:hAnsi="Times New Roman"/>
          <w:color w:val="170D00"/>
          <w:sz w:val="24"/>
          <w:szCs w:val="24"/>
        </w:rPr>
        <w:t>судейство;</w:t>
      </w:r>
    </w:p>
    <w:p w:rsidR="0098627C" w:rsidRPr="0098627C" w:rsidRDefault="0098627C" w:rsidP="0098627C">
      <w:pPr>
        <w:pStyle w:val="af7"/>
        <w:widowControl w:val="0"/>
        <w:numPr>
          <w:ilvl w:val="0"/>
          <w:numId w:val="102"/>
        </w:numPr>
        <w:tabs>
          <w:tab w:val="left" w:pos="404"/>
        </w:tabs>
        <w:autoSpaceDE w:val="0"/>
        <w:autoSpaceDN w:val="0"/>
        <w:ind w:left="0"/>
        <w:rPr>
          <w:rFonts w:ascii="Times New Roman" w:hAnsi="Times New Roman"/>
          <w:color w:val="444444"/>
          <w:sz w:val="24"/>
          <w:szCs w:val="24"/>
        </w:rPr>
      </w:pPr>
      <w:r w:rsidRPr="0098627C">
        <w:rPr>
          <w:rFonts w:ascii="Times New Roman" w:hAnsi="Times New Roman"/>
          <w:color w:val="170D00"/>
          <w:sz w:val="24"/>
          <w:szCs w:val="24"/>
        </w:rPr>
        <w:t>бережно обращаться с инвентарём и оборудованием, соблюдать требования техники без-</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опасности</w:t>
      </w:r>
      <w:r w:rsidRPr="0098627C">
        <w:rPr>
          <w:rFonts w:ascii="Times New Roman" w:hAnsi="Times New Roman"/>
          <w:color w:val="170D00"/>
          <w:spacing w:val="3"/>
          <w:sz w:val="24"/>
          <w:szCs w:val="24"/>
        </w:rPr>
        <w:t xml:space="preserve"> </w:t>
      </w:r>
      <w:r w:rsidRPr="0098627C">
        <w:rPr>
          <w:rFonts w:ascii="Times New Roman" w:hAnsi="Times New Roman"/>
          <w:color w:val="170D00"/>
          <w:sz w:val="24"/>
          <w:szCs w:val="24"/>
        </w:rPr>
        <w:t>к местам</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проведения;</w:t>
      </w:r>
    </w:p>
    <w:p w:rsidR="0098627C" w:rsidRPr="0098627C" w:rsidRDefault="0098627C" w:rsidP="0098627C">
      <w:pPr>
        <w:pStyle w:val="af7"/>
        <w:widowControl w:val="0"/>
        <w:numPr>
          <w:ilvl w:val="0"/>
          <w:numId w:val="102"/>
        </w:numPr>
        <w:tabs>
          <w:tab w:val="left" w:pos="404"/>
        </w:tabs>
        <w:autoSpaceDE w:val="0"/>
        <w:autoSpaceDN w:val="0"/>
        <w:ind w:left="0"/>
        <w:rPr>
          <w:rFonts w:ascii="Times New Roman" w:hAnsi="Times New Roman"/>
          <w:color w:val="444444"/>
          <w:sz w:val="24"/>
          <w:szCs w:val="24"/>
        </w:rPr>
      </w:pPr>
      <w:r w:rsidRPr="0098627C">
        <w:rPr>
          <w:rFonts w:ascii="Times New Roman" w:hAnsi="Times New Roman"/>
          <w:color w:val="170D00"/>
          <w:sz w:val="24"/>
          <w:szCs w:val="24"/>
        </w:rPr>
        <w:t>организовывать</w:t>
      </w:r>
      <w:r w:rsidRPr="0098627C">
        <w:rPr>
          <w:rFonts w:ascii="Times New Roman" w:hAnsi="Times New Roman"/>
          <w:color w:val="170D00"/>
          <w:spacing w:val="-3"/>
          <w:sz w:val="24"/>
          <w:szCs w:val="24"/>
        </w:rPr>
        <w:t xml:space="preserve"> </w:t>
      </w:r>
      <w:r w:rsidRPr="0098627C">
        <w:rPr>
          <w:rFonts w:ascii="Times New Roman" w:hAnsi="Times New Roman"/>
          <w:color w:val="170D00"/>
          <w:sz w:val="24"/>
          <w:szCs w:val="24"/>
        </w:rPr>
        <w:t>и</w:t>
      </w:r>
      <w:r w:rsidRPr="0098627C">
        <w:rPr>
          <w:rFonts w:ascii="Times New Roman" w:hAnsi="Times New Roman"/>
          <w:color w:val="170D00"/>
          <w:spacing w:val="-5"/>
          <w:sz w:val="24"/>
          <w:szCs w:val="24"/>
        </w:rPr>
        <w:t xml:space="preserve"> </w:t>
      </w:r>
      <w:r w:rsidRPr="0098627C">
        <w:rPr>
          <w:rFonts w:ascii="Times New Roman" w:hAnsi="Times New Roman"/>
          <w:color w:val="170D00"/>
          <w:sz w:val="24"/>
          <w:szCs w:val="24"/>
        </w:rPr>
        <w:t>проводить</w:t>
      </w:r>
      <w:r w:rsidRPr="0098627C">
        <w:rPr>
          <w:rFonts w:ascii="Times New Roman" w:hAnsi="Times New Roman"/>
          <w:color w:val="170D00"/>
          <w:spacing w:val="-9"/>
          <w:sz w:val="24"/>
          <w:szCs w:val="24"/>
        </w:rPr>
        <w:t xml:space="preserve"> </w:t>
      </w:r>
      <w:r w:rsidRPr="0098627C">
        <w:rPr>
          <w:rFonts w:ascii="Times New Roman" w:hAnsi="Times New Roman"/>
          <w:color w:val="170D00"/>
          <w:sz w:val="24"/>
          <w:szCs w:val="24"/>
        </w:rPr>
        <w:t>игры</w:t>
      </w:r>
      <w:r w:rsidRPr="0098627C">
        <w:rPr>
          <w:rFonts w:ascii="Times New Roman" w:hAnsi="Times New Roman"/>
          <w:color w:val="170D00"/>
          <w:spacing w:val="-7"/>
          <w:sz w:val="24"/>
          <w:szCs w:val="24"/>
        </w:rPr>
        <w:t xml:space="preserve"> </w:t>
      </w:r>
      <w:r w:rsidRPr="0098627C">
        <w:rPr>
          <w:rFonts w:ascii="Times New Roman" w:hAnsi="Times New Roman"/>
          <w:color w:val="170D00"/>
          <w:sz w:val="24"/>
          <w:szCs w:val="24"/>
        </w:rPr>
        <w:t>с</w:t>
      </w:r>
      <w:r w:rsidRPr="0098627C">
        <w:rPr>
          <w:rFonts w:ascii="Times New Roman" w:hAnsi="Times New Roman"/>
          <w:color w:val="170D00"/>
          <w:spacing w:val="-7"/>
          <w:sz w:val="24"/>
          <w:szCs w:val="24"/>
        </w:rPr>
        <w:t xml:space="preserve"> </w:t>
      </w:r>
      <w:r w:rsidRPr="0098627C">
        <w:rPr>
          <w:rFonts w:ascii="Times New Roman" w:hAnsi="Times New Roman"/>
          <w:color w:val="170D00"/>
          <w:sz w:val="24"/>
          <w:szCs w:val="24"/>
        </w:rPr>
        <w:t>разной</w:t>
      </w:r>
      <w:r w:rsidRPr="0098627C">
        <w:rPr>
          <w:rFonts w:ascii="Times New Roman" w:hAnsi="Times New Roman"/>
          <w:color w:val="170D00"/>
          <w:spacing w:val="-9"/>
          <w:sz w:val="24"/>
          <w:szCs w:val="24"/>
        </w:rPr>
        <w:t xml:space="preserve"> </w:t>
      </w:r>
      <w:r w:rsidRPr="0098627C">
        <w:rPr>
          <w:rFonts w:ascii="Times New Roman" w:hAnsi="Times New Roman"/>
          <w:color w:val="170D00"/>
          <w:sz w:val="24"/>
          <w:szCs w:val="24"/>
        </w:rPr>
        <w:t>целевой</w:t>
      </w:r>
      <w:r w:rsidRPr="0098627C">
        <w:rPr>
          <w:rFonts w:ascii="Times New Roman" w:hAnsi="Times New Roman"/>
          <w:color w:val="170D00"/>
          <w:spacing w:val="-5"/>
          <w:sz w:val="24"/>
          <w:szCs w:val="24"/>
        </w:rPr>
        <w:t xml:space="preserve"> </w:t>
      </w:r>
      <w:r w:rsidRPr="0098627C">
        <w:rPr>
          <w:rFonts w:ascii="Times New Roman" w:hAnsi="Times New Roman"/>
          <w:color w:val="170D00"/>
          <w:sz w:val="24"/>
          <w:szCs w:val="24"/>
        </w:rPr>
        <w:t>направленностью</w:t>
      </w:r>
    </w:p>
    <w:p w:rsidR="0098627C" w:rsidRPr="0098627C" w:rsidRDefault="0098627C" w:rsidP="0098627C">
      <w:pPr>
        <w:pStyle w:val="af7"/>
        <w:widowControl w:val="0"/>
        <w:numPr>
          <w:ilvl w:val="0"/>
          <w:numId w:val="102"/>
        </w:numPr>
        <w:tabs>
          <w:tab w:val="left" w:pos="404"/>
        </w:tabs>
        <w:autoSpaceDE w:val="0"/>
        <w:autoSpaceDN w:val="0"/>
        <w:ind w:left="0"/>
        <w:jc w:val="left"/>
        <w:rPr>
          <w:rFonts w:ascii="Times New Roman" w:hAnsi="Times New Roman"/>
          <w:color w:val="444444"/>
          <w:sz w:val="24"/>
          <w:szCs w:val="24"/>
        </w:rPr>
      </w:pPr>
      <w:r w:rsidRPr="0098627C">
        <w:rPr>
          <w:rFonts w:ascii="Times New Roman" w:hAnsi="Times New Roman"/>
          <w:color w:val="170D00"/>
          <w:spacing w:val="-1"/>
          <w:sz w:val="24"/>
          <w:szCs w:val="24"/>
        </w:rPr>
        <w:t>взаимодействовать</w:t>
      </w:r>
      <w:r w:rsidRPr="0098627C">
        <w:rPr>
          <w:rFonts w:ascii="Times New Roman" w:hAnsi="Times New Roman"/>
          <w:color w:val="170D00"/>
          <w:sz w:val="24"/>
          <w:szCs w:val="24"/>
        </w:rPr>
        <w:t xml:space="preserve"> </w:t>
      </w:r>
      <w:r w:rsidRPr="0098627C">
        <w:rPr>
          <w:rFonts w:ascii="Times New Roman" w:hAnsi="Times New Roman"/>
          <w:color w:val="170D00"/>
          <w:spacing w:val="-1"/>
          <w:sz w:val="24"/>
          <w:szCs w:val="24"/>
        </w:rPr>
        <w:t>со</w:t>
      </w:r>
      <w:r w:rsidRPr="0098627C">
        <w:rPr>
          <w:rFonts w:ascii="Times New Roman" w:hAnsi="Times New Roman"/>
          <w:color w:val="170D00"/>
          <w:sz w:val="24"/>
          <w:szCs w:val="24"/>
        </w:rPr>
        <w:t xml:space="preserve"> </w:t>
      </w:r>
      <w:r w:rsidRPr="0098627C">
        <w:rPr>
          <w:rFonts w:ascii="Times New Roman" w:hAnsi="Times New Roman"/>
          <w:color w:val="170D00"/>
          <w:spacing w:val="-1"/>
          <w:sz w:val="24"/>
          <w:szCs w:val="24"/>
        </w:rPr>
        <w:t>сверстниками</w:t>
      </w:r>
      <w:r w:rsidRPr="0098627C">
        <w:rPr>
          <w:rFonts w:ascii="Times New Roman" w:hAnsi="Times New Roman"/>
          <w:color w:val="170D00"/>
          <w:sz w:val="24"/>
          <w:szCs w:val="24"/>
        </w:rPr>
        <w:t xml:space="preserve"> по правилам проведения</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подвижных</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игр и соревнований;</w:t>
      </w:r>
    </w:p>
    <w:p w:rsidR="0098627C" w:rsidRPr="0098627C" w:rsidRDefault="0098627C" w:rsidP="0098627C">
      <w:pPr>
        <w:pStyle w:val="af7"/>
        <w:widowControl w:val="0"/>
        <w:numPr>
          <w:ilvl w:val="0"/>
          <w:numId w:val="102"/>
        </w:numPr>
        <w:tabs>
          <w:tab w:val="left" w:pos="404"/>
        </w:tabs>
        <w:autoSpaceDE w:val="0"/>
        <w:autoSpaceDN w:val="0"/>
        <w:ind w:left="0"/>
        <w:jc w:val="left"/>
        <w:rPr>
          <w:rFonts w:ascii="Times New Roman" w:hAnsi="Times New Roman"/>
          <w:color w:val="444444"/>
          <w:sz w:val="24"/>
          <w:szCs w:val="24"/>
        </w:rPr>
      </w:pPr>
      <w:r w:rsidRPr="0098627C">
        <w:rPr>
          <w:rFonts w:ascii="Times New Roman" w:hAnsi="Times New Roman"/>
          <w:color w:val="170D00"/>
          <w:spacing w:val="-1"/>
          <w:sz w:val="24"/>
          <w:szCs w:val="24"/>
        </w:rPr>
        <w:t>в</w:t>
      </w:r>
      <w:r w:rsidRPr="0098627C">
        <w:rPr>
          <w:rFonts w:ascii="Times New Roman" w:hAnsi="Times New Roman"/>
          <w:color w:val="170D00"/>
          <w:spacing w:val="17"/>
          <w:sz w:val="24"/>
          <w:szCs w:val="24"/>
        </w:rPr>
        <w:t xml:space="preserve"> </w:t>
      </w:r>
      <w:r w:rsidRPr="0098627C">
        <w:rPr>
          <w:rFonts w:ascii="Times New Roman" w:hAnsi="Times New Roman"/>
          <w:color w:val="170D00"/>
          <w:spacing w:val="-1"/>
          <w:sz w:val="24"/>
          <w:szCs w:val="24"/>
        </w:rPr>
        <w:t>доступной</w:t>
      </w:r>
      <w:r w:rsidRPr="0098627C">
        <w:rPr>
          <w:rFonts w:ascii="Times New Roman" w:hAnsi="Times New Roman"/>
          <w:color w:val="170D00"/>
          <w:spacing w:val="19"/>
          <w:sz w:val="24"/>
          <w:szCs w:val="24"/>
        </w:rPr>
        <w:t xml:space="preserve"> </w:t>
      </w:r>
      <w:r w:rsidRPr="0098627C">
        <w:rPr>
          <w:rFonts w:ascii="Times New Roman" w:hAnsi="Times New Roman"/>
          <w:color w:val="170D00"/>
          <w:sz w:val="24"/>
          <w:szCs w:val="24"/>
        </w:rPr>
        <w:t>форме</w:t>
      </w:r>
      <w:r w:rsidRPr="0098627C">
        <w:rPr>
          <w:rFonts w:ascii="Times New Roman" w:hAnsi="Times New Roman"/>
          <w:color w:val="170D00"/>
          <w:spacing w:val="14"/>
          <w:sz w:val="24"/>
          <w:szCs w:val="24"/>
        </w:rPr>
        <w:t xml:space="preserve"> </w:t>
      </w:r>
      <w:r w:rsidRPr="0098627C">
        <w:rPr>
          <w:rFonts w:ascii="Times New Roman" w:hAnsi="Times New Roman"/>
          <w:color w:val="170D00"/>
          <w:sz w:val="24"/>
          <w:szCs w:val="24"/>
        </w:rPr>
        <w:t>объяснять</w:t>
      </w:r>
      <w:r w:rsidRPr="0098627C">
        <w:rPr>
          <w:rFonts w:ascii="Times New Roman" w:hAnsi="Times New Roman"/>
          <w:color w:val="170D00"/>
          <w:spacing w:val="17"/>
          <w:sz w:val="24"/>
          <w:szCs w:val="24"/>
        </w:rPr>
        <w:t xml:space="preserve"> </w:t>
      </w:r>
      <w:r w:rsidRPr="0098627C">
        <w:rPr>
          <w:rFonts w:ascii="Times New Roman" w:hAnsi="Times New Roman"/>
          <w:color w:val="170D00"/>
          <w:sz w:val="24"/>
          <w:szCs w:val="24"/>
        </w:rPr>
        <w:t>правила</w:t>
      </w:r>
      <w:r w:rsidRPr="0098627C">
        <w:rPr>
          <w:rFonts w:ascii="Times New Roman" w:hAnsi="Times New Roman"/>
          <w:color w:val="170D00"/>
          <w:spacing w:val="15"/>
          <w:sz w:val="24"/>
          <w:szCs w:val="24"/>
        </w:rPr>
        <w:t xml:space="preserve"> </w:t>
      </w:r>
      <w:r w:rsidRPr="0098627C">
        <w:rPr>
          <w:rFonts w:ascii="Times New Roman" w:hAnsi="Times New Roman"/>
          <w:color w:val="170D00"/>
          <w:sz w:val="24"/>
          <w:szCs w:val="24"/>
        </w:rPr>
        <w:t>(технику)</w:t>
      </w:r>
      <w:r w:rsidRPr="0098627C">
        <w:rPr>
          <w:rFonts w:ascii="Times New Roman" w:hAnsi="Times New Roman"/>
          <w:color w:val="170D00"/>
          <w:spacing w:val="14"/>
          <w:sz w:val="24"/>
          <w:szCs w:val="24"/>
        </w:rPr>
        <w:t xml:space="preserve"> </w:t>
      </w:r>
      <w:r w:rsidRPr="0098627C">
        <w:rPr>
          <w:rFonts w:ascii="Times New Roman" w:hAnsi="Times New Roman"/>
          <w:color w:val="170D00"/>
          <w:sz w:val="24"/>
          <w:szCs w:val="24"/>
        </w:rPr>
        <w:t>выполнения</w:t>
      </w:r>
      <w:r w:rsidRPr="0098627C">
        <w:rPr>
          <w:rFonts w:ascii="Times New Roman" w:hAnsi="Times New Roman"/>
          <w:color w:val="170D00"/>
          <w:spacing w:val="18"/>
          <w:sz w:val="24"/>
          <w:szCs w:val="24"/>
        </w:rPr>
        <w:t xml:space="preserve"> </w:t>
      </w:r>
      <w:r w:rsidRPr="0098627C">
        <w:rPr>
          <w:rFonts w:ascii="Times New Roman" w:hAnsi="Times New Roman"/>
          <w:color w:val="170D00"/>
          <w:sz w:val="24"/>
          <w:szCs w:val="24"/>
        </w:rPr>
        <w:t>двигательных</w:t>
      </w:r>
      <w:r w:rsidRPr="0098627C">
        <w:rPr>
          <w:rFonts w:ascii="Times New Roman" w:hAnsi="Times New Roman"/>
          <w:color w:val="170D00"/>
          <w:spacing w:val="-15"/>
          <w:sz w:val="24"/>
          <w:szCs w:val="24"/>
        </w:rPr>
        <w:t xml:space="preserve"> </w:t>
      </w:r>
      <w:r w:rsidRPr="0098627C">
        <w:rPr>
          <w:rFonts w:ascii="Times New Roman" w:hAnsi="Times New Roman"/>
          <w:color w:val="170D00"/>
          <w:sz w:val="24"/>
          <w:szCs w:val="24"/>
        </w:rPr>
        <w:t>действий,</w:t>
      </w:r>
      <w:r w:rsidRPr="0098627C">
        <w:rPr>
          <w:rFonts w:ascii="Times New Roman" w:hAnsi="Times New Roman"/>
          <w:color w:val="170D00"/>
          <w:spacing w:val="-57"/>
          <w:sz w:val="24"/>
          <w:szCs w:val="24"/>
        </w:rPr>
        <w:t xml:space="preserve"> </w:t>
      </w:r>
      <w:r w:rsidRPr="0098627C">
        <w:rPr>
          <w:rFonts w:ascii="Times New Roman" w:hAnsi="Times New Roman"/>
          <w:color w:val="170D00"/>
          <w:sz w:val="24"/>
          <w:szCs w:val="24"/>
        </w:rPr>
        <w:t>анализировать</w:t>
      </w:r>
      <w:r w:rsidRPr="0098627C">
        <w:rPr>
          <w:rFonts w:ascii="Times New Roman" w:hAnsi="Times New Roman"/>
          <w:color w:val="170D00"/>
          <w:spacing w:val="-2"/>
          <w:sz w:val="24"/>
          <w:szCs w:val="24"/>
        </w:rPr>
        <w:t xml:space="preserve"> </w:t>
      </w:r>
      <w:r w:rsidRPr="0098627C">
        <w:rPr>
          <w:rFonts w:ascii="Times New Roman" w:hAnsi="Times New Roman"/>
          <w:color w:val="170D00"/>
          <w:sz w:val="24"/>
          <w:szCs w:val="24"/>
        </w:rPr>
        <w:t>и находить</w:t>
      </w:r>
      <w:r w:rsidRPr="0098627C">
        <w:rPr>
          <w:rFonts w:ascii="Times New Roman" w:hAnsi="Times New Roman"/>
          <w:color w:val="170D00"/>
          <w:spacing w:val="-2"/>
          <w:sz w:val="24"/>
          <w:szCs w:val="24"/>
        </w:rPr>
        <w:t xml:space="preserve"> </w:t>
      </w:r>
      <w:r w:rsidRPr="0098627C">
        <w:rPr>
          <w:rFonts w:ascii="Times New Roman" w:hAnsi="Times New Roman"/>
          <w:color w:val="170D00"/>
          <w:sz w:val="24"/>
          <w:szCs w:val="24"/>
        </w:rPr>
        <w:t>ошибки, эффективно</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их</w:t>
      </w:r>
      <w:r w:rsidRPr="0098627C">
        <w:rPr>
          <w:rFonts w:ascii="Times New Roman" w:hAnsi="Times New Roman"/>
          <w:color w:val="170D00"/>
          <w:spacing w:val="-4"/>
          <w:sz w:val="24"/>
          <w:szCs w:val="24"/>
        </w:rPr>
        <w:t xml:space="preserve"> </w:t>
      </w:r>
      <w:r w:rsidRPr="0098627C">
        <w:rPr>
          <w:rFonts w:ascii="Times New Roman" w:hAnsi="Times New Roman"/>
          <w:color w:val="170D00"/>
          <w:sz w:val="24"/>
          <w:szCs w:val="24"/>
        </w:rPr>
        <w:t>исправлять;</w:t>
      </w:r>
    </w:p>
    <w:p w:rsidR="0098627C" w:rsidRPr="0098627C" w:rsidRDefault="0098627C" w:rsidP="0098627C">
      <w:pPr>
        <w:pStyle w:val="af7"/>
        <w:widowControl w:val="0"/>
        <w:numPr>
          <w:ilvl w:val="0"/>
          <w:numId w:val="102"/>
        </w:numPr>
        <w:tabs>
          <w:tab w:val="left" w:pos="404"/>
        </w:tabs>
        <w:autoSpaceDE w:val="0"/>
        <w:autoSpaceDN w:val="0"/>
        <w:ind w:left="0"/>
        <w:jc w:val="left"/>
        <w:rPr>
          <w:rFonts w:ascii="Times New Roman" w:hAnsi="Times New Roman"/>
          <w:color w:val="444444"/>
          <w:sz w:val="24"/>
          <w:szCs w:val="24"/>
        </w:rPr>
      </w:pPr>
      <w:r w:rsidRPr="0098627C">
        <w:rPr>
          <w:rFonts w:ascii="Times New Roman" w:hAnsi="Times New Roman"/>
          <w:color w:val="170D00"/>
          <w:sz w:val="24"/>
          <w:szCs w:val="24"/>
        </w:rPr>
        <w:t>находить</w:t>
      </w:r>
      <w:r w:rsidRPr="0098627C">
        <w:rPr>
          <w:rFonts w:ascii="Times New Roman" w:hAnsi="Times New Roman"/>
          <w:color w:val="170D00"/>
          <w:spacing w:val="18"/>
          <w:sz w:val="24"/>
          <w:szCs w:val="24"/>
        </w:rPr>
        <w:t xml:space="preserve"> </w:t>
      </w:r>
      <w:r w:rsidRPr="0098627C">
        <w:rPr>
          <w:rFonts w:ascii="Times New Roman" w:hAnsi="Times New Roman"/>
          <w:color w:val="170D00"/>
          <w:sz w:val="24"/>
          <w:szCs w:val="24"/>
        </w:rPr>
        <w:t>отличительные</w:t>
      </w:r>
      <w:r w:rsidRPr="0098627C">
        <w:rPr>
          <w:rFonts w:ascii="Times New Roman" w:hAnsi="Times New Roman"/>
          <w:color w:val="170D00"/>
          <w:spacing w:val="16"/>
          <w:sz w:val="24"/>
          <w:szCs w:val="24"/>
        </w:rPr>
        <w:t xml:space="preserve"> </w:t>
      </w:r>
      <w:r w:rsidRPr="0098627C">
        <w:rPr>
          <w:rFonts w:ascii="Times New Roman" w:hAnsi="Times New Roman"/>
          <w:color w:val="170D00"/>
          <w:sz w:val="24"/>
          <w:szCs w:val="24"/>
        </w:rPr>
        <w:t>особенности</w:t>
      </w:r>
      <w:r w:rsidRPr="0098627C">
        <w:rPr>
          <w:rFonts w:ascii="Times New Roman" w:hAnsi="Times New Roman"/>
          <w:color w:val="170D00"/>
          <w:spacing w:val="19"/>
          <w:sz w:val="24"/>
          <w:szCs w:val="24"/>
        </w:rPr>
        <w:t xml:space="preserve"> </w:t>
      </w:r>
      <w:r w:rsidRPr="0098627C">
        <w:rPr>
          <w:rFonts w:ascii="Times New Roman" w:hAnsi="Times New Roman"/>
          <w:color w:val="170D00"/>
          <w:sz w:val="24"/>
          <w:szCs w:val="24"/>
        </w:rPr>
        <w:t>в</w:t>
      </w:r>
      <w:r w:rsidRPr="0098627C">
        <w:rPr>
          <w:rFonts w:ascii="Times New Roman" w:hAnsi="Times New Roman"/>
          <w:color w:val="170D00"/>
          <w:spacing w:val="18"/>
          <w:sz w:val="24"/>
          <w:szCs w:val="24"/>
        </w:rPr>
        <w:t xml:space="preserve"> </w:t>
      </w:r>
      <w:r w:rsidRPr="0098627C">
        <w:rPr>
          <w:rFonts w:ascii="Times New Roman" w:hAnsi="Times New Roman"/>
          <w:color w:val="170D00"/>
          <w:sz w:val="24"/>
          <w:szCs w:val="24"/>
        </w:rPr>
        <w:t>выполнении</w:t>
      </w:r>
      <w:r w:rsidRPr="0098627C">
        <w:rPr>
          <w:rFonts w:ascii="Times New Roman" w:hAnsi="Times New Roman"/>
          <w:color w:val="170D00"/>
          <w:spacing w:val="18"/>
          <w:sz w:val="24"/>
          <w:szCs w:val="24"/>
        </w:rPr>
        <w:t xml:space="preserve"> </w:t>
      </w:r>
      <w:r w:rsidRPr="0098627C">
        <w:rPr>
          <w:rFonts w:ascii="Times New Roman" w:hAnsi="Times New Roman"/>
          <w:color w:val="170D00"/>
          <w:sz w:val="24"/>
          <w:szCs w:val="24"/>
        </w:rPr>
        <w:t>двигательного</w:t>
      </w:r>
      <w:r w:rsidRPr="0098627C">
        <w:rPr>
          <w:rFonts w:ascii="Times New Roman" w:hAnsi="Times New Roman"/>
          <w:color w:val="170D00"/>
          <w:spacing w:val="17"/>
          <w:sz w:val="24"/>
          <w:szCs w:val="24"/>
        </w:rPr>
        <w:t xml:space="preserve"> </w:t>
      </w:r>
      <w:r w:rsidRPr="0098627C">
        <w:rPr>
          <w:rFonts w:ascii="Times New Roman" w:hAnsi="Times New Roman"/>
          <w:color w:val="170D00"/>
          <w:sz w:val="24"/>
          <w:szCs w:val="24"/>
        </w:rPr>
        <w:t>действия</w:t>
      </w:r>
      <w:r w:rsidRPr="0098627C">
        <w:rPr>
          <w:rFonts w:ascii="Times New Roman" w:hAnsi="Times New Roman"/>
          <w:color w:val="170D00"/>
          <w:spacing w:val="-6"/>
          <w:sz w:val="24"/>
          <w:szCs w:val="24"/>
        </w:rPr>
        <w:t xml:space="preserve"> </w:t>
      </w:r>
      <w:r w:rsidRPr="0098627C">
        <w:rPr>
          <w:rFonts w:ascii="Times New Roman" w:hAnsi="Times New Roman"/>
          <w:color w:val="170D00"/>
          <w:sz w:val="24"/>
          <w:szCs w:val="24"/>
        </w:rPr>
        <w:t>разными</w:t>
      </w:r>
      <w:r w:rsidRPr="0098627C">
        <w:rPr>
          <w:rFonts w:ascii="Times New Roman" w:hAnsi="Times New Roman"/>
          <w:color w:val="170D00"/>
          <w:spacing w:val="-57"/>
          <w:sz w:val="24"/>
          <w:szCs w:val="24"/>
        </w:rPr>
        <w:t xml:space="preserve"> </w:t>
      </w:r>
      <w:r w:rsidRPr="0098627C">
        <w:rPr>
          <w:rFonts w:ascii="Times New Roman" w:hAnsi="Times New Roman"/>
          <w:color w:val="170D00"/>
          <w:sz w:val="24"/>
          <w:szCs w:val="24"/>
        </w:rPr>
        <w:t>учениками,</w:t>
      </w:r>
      <w:r w:rsidRPr="0098627C">
        <w:rPr>
          <w:rFonts w:ascii="Times New Roman" w:hAnsi="Times New Roman"/>
          <w:color w:val="170D00"/>
          <w:spacing w:val="2"/>
          <w:sz w:val="24"/>
          <w:szCs w:val="24"/>
        </w:rPr>
        <w:t xml:space="preserve"> </w:t>
      </w:r>
      <w:r w:rsidRPr="0098627C">
        <w:rPr>
          <w:rFonts w:ascii="Times New Roman" w:hAnsi="Times New Roman"/>
          <w:color w:val="170D00"/>
          <w:sz w:val="24"/>
          <w:szCs w:val="24"/>
        </w:rPr>
        <w:t>выделять</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отличительные</w:t>
      </w:r>
      <w:r w:rsidRPr="0098627C">
        <w:rPr>
          <w:rFonts w:ascii="Times New Roman" w:hAnsi="Times New Roman"/>
          <w:color w:val="170D00"/>
          <w:spacing w:val="-3"/>
          <w:sz w:val="24"/>
          <w:szCs w:val="24"/>
        </w:rPr>
        <w:t xml:space="preserve"> </w:t>
      </w:r>
      <w:r w:rsidRPr="0098627C">
        <w:rPr>
          <w:rFonts w:ascii="Times New Roman" w:hAnsi="Times New Roman"/>
          <w:color w:val="170D00"/>
          <w:sz w:val="24"/>
          <w:szCs w:val="24"/>
        </w:rPr>
        <w:t>признаки</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и элементы;</w:t>
      </w:r>
    </w:p>
    <w:p w:rsidR="0098627C" w:rsidRPr="0098627C" w:rsidRDefault="0098627C" w:rsidP="0098627C">
      <w:pPr>
        <w:pStyle w:val="af7"/>
        <w:widowControl w:val="0"/>
        <w:numPr>
          <w:ilvl w:val="0"/>
          <w:numId w:val="102"/>
        </w:numPr>
        <w:tabs>
          <w:tab w:val="left" w:pos="404"/>
        </w:tabs>
        <w:autoSpaceDE w:val="0"/>
        <w:autoSpaceDN w:val="0"/>
        <w:ind w:left="0"/>
        <w:jc w:val="left"/>
        <w:rPr>
          <w:rFonts w:ascii="Times New Roman" w:hAnsi="Times New Roman"/>
          <w:color w:val="444444"/>
          <w:sz w:val="24"/>
          <w:szCs w:val="24"/>
        </w:rPr>
      </w:pPr>
      <w:r w:rsidRPr="0098627C">
        <w:rPr>
          <w:rFonts w:ascii="Times New Roman" w:hAnsi="Times New Roman"/>
          <w:color w:val="170D00"/>
          <w:sz w:val="24"/>
          <w:szCs w:val="24"/>
        </w:rPr>
        <w:t>выполнять</w:t>
      </w:r>
      <w:r w:rsidRPr="0098627C">
        <w:rPr>
          <w:rFonts w:ascii="Times New Roman" w:hAnsi="Times New Roman"/>
          <w:color w:val="170D00"/>
          <w:spacing w:val="9"/>
          <w:sz w:val="24"/>
          <w:szCs w:val="24"/>
        </w:rPr>
        <w:t xml:space="preserve"> </w:t>
      </w:r>
      <w:r w:rsidRPr="0098627C">
        <w:rPr>
          <w:rFonts w:ascii="Times New Roman" w:hAnsi="Times New Roman"/>
          <w:color w:val="170D00"/>
          <w:sz w:val="24"/>
          <w:szCs w:val="24"/>
        </w:rPr>
        <w:t>технические</w:t>
      </w:r>
      <w:r w:rsidRPr="0098627C">
        <w:rPr>
          <w:rFonts w:ascii="Times New Roman" w:hAnsi="Times New Roman"/>
          <w:color w:val="170D00"/>
          <w:spacing w:val="6"/>
          <w:sz w:val="24"/>
          <w:szCs w:val="24"/>
        </w:rPr>
        <w:t xml:space="preserve"> </w:t>
      </w:r>
      <w:r w:rsidRPr="0098627C">
        <w:rPr>
          <w:rFonts w:ascii="Times New Roman" w:hAnsi="Times New Roman"/>
          <w:color w:val="170D00"/>
          <w:sz w:val="24"/>
          <w:szCs w:val="24"/>
        </w:rPr>
        <w:t>действия</w:t>
      </w:r>
      <w:r w:rsidRPr="0098627C">
        <w:rPr>
          <w:rFonts w:ascii="Times New Roman" w:hAnsi="Times New Roman"/>
          <w:color w:val="170D00"/>
          <w:spacing w:val="9"/>
          <w:sz w:val="24"/>
          <w:szCs w:val="24"/>
        </w:rPr>
        <w:t xml:space="preserve"> </w:t>
      </w:r>
      <w:r w:rsidRPr="0098627C">
        <w:rPr>
          <w:rFonts w:ascii="Times New Roman" w:hAnsi="Times New Roman"/>
          <w:color w:val="170D00"/>
          <w:sz w:val="24"/>
          <w:szCs w:val="24"/>
        </w:rPr>
        <w:t>из</w:t>
      </w:r>
      <w:r w:rsidRPr="0098627C">
        <w:rPr>
          <w:rFonts w:ascii="Times New Roman" w:hAnsi="Times New Roman"/>
          <w:color w:val="170D00"/>
          <w:spacing w:val="5"/>
          <w:sz w:val="24"/>
          <w:szCs w:val="24"/>
        </w:rPr>
        <w:t xml:space="preserve"> </w:t>
      </w:r>
      <w:r w:rsidRPr="0098627C">
        <w:rPr>
          <w:rFonts w:ascii="Times New Roman" w:hAnsi="Times New Roman"/>
          <w:color w:val="170D00"/>
          <w:sz w:val="24"/>
          <w:szCs w:val="24"/>
        </w:rPr>
        <w:t>базовых</w:t>
      </w:r>
      <w:r w:rsidRPr="0098627C">
        <w:rPr>
          <w:rFonts w:ascii="Times New Roman" w:hAnsi="Times New Roman"/>
          <w:color w:val="170D00"/>
          <w:spacing w:val="8"/>
          <w:sz w:val="24"/>
          <w:szCs w:val="24"/>
        </w:rPr>
        <w:t xml:space="preserve"> </w:t>
      </w:r>
      <w:r w:rsidRPr="0098627C">
        <w:rPr>
          <w:rFonts w:ascii="Times New Roman" w:hAnsi="Times New Roman"/>
          <w:color w:val="170D00"/>
          <w:sz w:val="24"/>
          <w:szCs w:val="24"/>
        </w:rPr>
        <w:t>видов</w:t>
      </w:r>
      <w:r w:rsidRPr="0098627C">
        <w:rPr>
          <w:rFonts w:ascii="Times New Roman" w:hAnsi="Times New Roman"/>
          <w:color w:val="170D00"/>
          <w:spacing w:val="8"/>
          <w:sz w:val="24"/>
          <w:szCs w:val="24"/>
        </w:rPr>
        <w:t xml:space="preserve"> </w:t>
      </w:r>
      <w:r w:rsidRPr="0098627C">
        <w:rPr>
          <w:rFonts w:ascii="Times New Roman" w:hAnsi="Times New Roman"/>
          <w:color w:val="170D00"/>
          <w:sz w:val="24"/>
          <w:szCs w:val="24"/>
        </w:rPr>
        <w:t>спорта,</w:t>
      </w:r>
      <w:r w:rsidRPr="0098627C">
        <w:rPr>
          <w:rFonts w:ascii="Times New Roman" w:hAnsi="Times New Roman"/>
          <w:color w:val="170D00"/>
          <w:spacing w:val="9"/>
          <w:sz w:val="24"/>
          <w:szCs w:val="24"/>
        </w:rPr>
        <w:t xml:space="preserve"> </w:t>
      </w:r>
      <w:r w:rsidRPr="0098627C">
        <w:rPr>
          <w:rFonts w:ascii="Times New Roman" w:hAnsi="Times New Roman"/>
          <w:color w:val="170D00"/>
          <w:sz w:val="24"/>
          <w:szCs w:val="24"/>
        </w:rPr>
        <w:t>применять</w:t>
      </w:r>
      <w:r w:rsidRPr="0098627C">
        <w:rPr>
          <w:rFonts w:ascii="Times New Roman" w:hAnsi="Times New Roman"/>
          <w:color w:val="170D00"/>
          <w:spacing w:val="8"/>
          <w:sz w:val="24"/>
          <w:szCs w:val="24"/>
        </w:rPr>
        <w:t xml:space="preserve"> </w:t>
      </w:r>
      <w:r w:rsidRPr="0098627C">
        <w:rPr>
          <w:rFonts w:ascii="Times New Roman" w:hAnsi="Times New Roman"/>
          <w:color w:val="170D00"/>
          <w:sz w:val="24"/>
          <w:szCs w:val="24"/>
        </w:rPr>
        <w:t>их</w:t>
      </w:r>
      <w:r w:rsidRPr="0098627C">
        <w:rPr>
          <w:rFonts w:ascii="Times New Roman" w:hAnsi="Times New Roman"/>
          <w:color w:val="170D00"/>
          <w:spacing w:val="6"/>
          <w:sz w:val="24"/>
          <w:szCs w:val="24"/>
        </w:rPr>
        <w:t xml:space="preserve"> </w:t>
      </w:r>
      <w:r w:rsidRPr="0098627C">
        <w:rPr>
          <w:rFonts w:ascii="Times New Roman" w:hAnsi="Times New Roman"/>
          <w:color w:val="170D00"/>
          <w:sz w:val="24"/>
          <w:szCs w:val="24"/>
        </w:rPr>
        <w:t>в игровой</w:t>
      </w:r>
      <w:r w:rsidRPr="0098627C">
        <w:rPr>
          <w:rFonts w:ascii="Times New Roman" w:hAnsi="Times New Roman"/>
          <w:color w:val="170D00"/>
          <w:spacing w:val="22"/>
          <w:sz w:val="24"/>
          <w:szCs w:val="24"/>
        </w:rPr>
        <w:t xml:space="preserve"> </w:t>
      </w:r>
      <w:r w:rsidRPr="0098627C">
        <w:rPr>
          <w:rFonts w:ascii="Times New Roman" w:hAnsi="Times New Roman"/>
          <w:color w:val="170D00"/>
          <w:sz w:val="24"/>
          <w:szCs w:val="24"/>
        </w:rPr>
        <w:t>и</w:t>
      </w:r>
      <w:r w:rsidRPr="0098627C">
        <w:rPr>
          <w:rFonts w:ascii="Times New Roman" w:hAnsi="Times New Roman"/>
          <w:color w:val="170D00"/>
          <w:spacing w:val="-57"/>
          <w:sz w:val="24"/>
          <w:szCs w:val="24"/>
        </w:rPr>
        <w:t xml:space="preserve"> </w:t>
      </w:r>
      <w:r w:rsidRPr="0098627C">
        <w:rPr>
          <w:rFonts w:ascii="Times New Roman" w:hAnsi="Times New Roman"/>
          <w:color w:val="170D00"/>
          <w:sz w:val="24"/>
          <w:szCs w:val="24"/>
        </w:rPr>
        <w:t>соревновательной</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деятельности;</w:t>
      </w:r>
    </w:p>
    <w:p w:rsidR="0098627C" w:rsidRPr="0098627C" w:rsidRDefault="0098627C" w:rsidP="0098627C">
      <w:pPr>
        <w:pStyle w:val="af7"/>
        <w:widowControl w:val="0"/>
        <w:numPr>
          <w:ilvl w:val="0"/>
          <w:numId w:val="102"/>
        </w:numPr>
        <w:tabs>
          <w:tab w:val="left" w:pos="404"/>
        </w:tabs>
        <w:autoSpaceDE w:val="0"/>
        <w:autoSpaceDN w:val="0"/>
        <w:ind w:left="0"/>
        <w:jc w:val="left"/>
        <w:rPr>
          <w:rFonts w:ascii="Times New Roman" w:hAnsi="Times New Roman"/>
          <w:color w:val="444444"/>
          <w:sz w:val="24"/>
          <w:szCs w:val="24"/>
        </w:rPr>
      </w:pPr>
      <w:r w:rsidRPr="0098627C">
        <w:rPr>
          <w:rFonts w:ascii="Times New Roman" w:hAnsi="Times New Roman"/>
          <w:color w:val="170D00"/>
          <w:spacing w:val="-1"/>
          <w:sz w:val="24"/>
          <w:szCs w:val="24"/>
        </w:rPr>
        <w:t>применять</w:t>
      </w:r>
      <w:r w:rsidRPr="0098627C">
        <w:rPr>
          <w:rFonts w:ascii="Times New Roman" w:hAnsi="Times New Roman"/>
          <w:color w:val="170D00"/>
          <w:sz w:val="24"/>
          <w:szCs w:val="24"/>
        </w:rPr>
        <w:t xml:space="preserve"> </w:t>
      </w:r>
      <w:r w:rsidRPr="0098627C">
        <w:rPr>
          <w:rFonts w:ascii="Times New Roman" w:hAnsi="Times New Roman"/>
          <w:color w:val="170D00"/>
          <w:spacing w:val="-1"/>
          <w:sz w:val="24"/>
          <w:szCs w:val="24"/>
        </w:rPr>
        <w:t>жизненно</w:t>
      </w:r>
      <w:r w:rsidRPr="0098627C">
        <w:rPr>
          <w:rFonts w:ascii="Times New Roman" w:hAnsi="Times New Roman"/>
          <w:color w:val="170D00"/>
          <w:sz w:val="24"/>
          <w:szCs w:val="24"/>
        </w:rPr>
        <w:t xml:space="preserve"> </w:t>
      </w:r>
      <w:r w:rsidRPr="0098627C">
        <w:rPr>
          <w:rFonts w:ascii="Times New Roman" w:hAnsi="Times New Roman"/>
          <w:color w:val="170D00"/>
          <w:spacing w:val="-1"/>
          <w:sz w:val="24"/>
          <w:szCs w:val="24"/>
        </w:rPr>
        <w:t>важные</w:t>
      </w:r>
      <w:r w:rsidRPr="0098627C">
        <w:rPr>
          <w:rFonts w:ascii="Times New Roman" w:hAnsi="Times New Roman"/>
          <w:color w:val="170D00"/>
          <w:sz w:val="24"/>
          <w:szCs w:val="24"/>
        </w:rPr>
        <w:t xml:space="preserve"> </w:t>
      </w:r>
      <w:r w:rsidRPr="0098627C">
        <w:rPr>
          <w:rFonts w:ascii="Times New Roman" w:hAnsi="Times New Roman"/>
          <w:color w:val="170D00"/>
          <w:spacing w:val="-1"/>
          <w:sz w:val="24"/>
          <w:szCs w:val="24"/>
        </w:rPr>
        <w:t>двигательные</w:t>
      </w:r>
      <w:r w:rsidRPr="0098627C">
        <w:rPr>
          <w:rFonts w:ascii="Times New Roman" w:hAnsi="Times New Roman"/>
          <w:color w:val="170D00"/>
          <w:sz w:val="24"/>
          <w:szCs w:val="24"/>
        </w:rPr>
        <w:t xml:space="preserve"> навыки</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и</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умения</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различными способами, в</w:t>
      </w:r>
      <w:r w:rsidRPr="0098627C">
        <w:rPr>
          <w:rFonts w:ascii="Times New Roman" w:hAnsi="Times New Roman"/>
          <w:color w:val="170D00"/>
          <w:spacing w:val="-57"/>
          <w:sz w:val="24"/>
          <w:szCs w:val="24"/>
        </w:rPr>
        <w:t xml:space="preserve"> </w:t>
      </w:r>
      <w:r w:rsidRPr="0098627C">
        <w:rPr>
          <w:rFonts w:ascii="Times New Roman" w:hAnsi="Times New Roman"/>
          <w:color w:val="170D00"/>
          <w:sz w:val="24"/>
          <w:szCs w:val="24"/>
        </w:rPr>
        <w:t>различных</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изменяющихся,</w:t>
      </w:r>
      <w:r w:rsidRPr="0098627C">
        <w:rPr>
          <w:rFonts w:ascii="Times New Roman" w:hAnsi="Times New Roman"/>
          <w:color w:val="170D00"/>
          <w:spacing w:val="4"/>
          <w:sz w:val="24"/>
          <w:szCs w:val="24"/>
        </w:rPr>
        <w:t xml:space="preserve"> </w:t>
      </w:r>
      <w:r w:rsidRPr="0098627C">
        <w:rPr>
          <w:rFonts w:ascii="Times New Roman" w:hAnsi="Times New Roman"/>
          <w:color w:val="170D00"/>
          <w:sz w:val="24"/>
          <w:szCs w:val="24"/>
        </w:rPr>
        <w:t>вариативных</w:t>
      </w:r>
      <w:r w:rsidRPr="0098627C">
        <w:rPr>
          <w:rFonts w:ascii="Times New Roman" w:hAnsi="Times New Roman"/>
          <w:color w:val="170D00"/>
          <w:spacing w:val="4"/>
          <w:sz w:val="24"/>
          <w:szCs w:val="24"/>
        </w:rPr>
        <w:t xml:space="preserve"> </w:t>
      </w:r>
      <w:r w:rsidRPr="0098627C">
        <w:rPr>
          <w:rFonts w:ascii="Times New Roman" w:hAnsi="Times New Roman"/>
          <w:color w:val="170D00"/>
          <w:sz w:val="24"/>
          <w:szCs w:val="24"/>
        </w:rPr>
        <w:t>условиях.</w:t>
      </w:r>
    </w:p>
    <w:p w:rsidR="0098627C" w:rsidRPr="0098627C" w:rsidRDefault="0098627C" w:rsidP="0098627C">
      <w:pPr>
        <w:pStyle w:val="Heading11"/>
        <w:spacing w:before="0" w:line="240" w:lineRule="auto"/>
        <w:ind w:left="0"/>
        <w:jc w:val="both"/>
      </w:pPr>
      <w:r w:rsidRPr="0098627C">
        <w:t>Предметные</w:t>
      </w:r>
      <w:r w:rsidRPr="0098627C">
        <w:rPr>
          <w:spacing w:val="-10"/>
        </w:rPr>
        <w:t xml:space="preserve"> </w:t>
      </w:r>
      <w:r w:rsidRPr="0098627C">
        <w:t>результаты.</w:t>
      </w:r>
    </w:p>
    <w:p w:rsidR="0098627C" w:rsidRPr="0098627C" w:rsidRDefault="0098627C" w:rsidP="0098627C">
      <w:pPr>
        <w:pStyle w:val="afc"/>
        <w:ind w:left="0"/>
        <w:rPr>
          <w:sz w:val="24"/>
          <w:szCs w:val="24"/>
        </w:rPr>
      </w:pPr>
      <w:r w:rsidRPr="0098627C">
        <w:rPr>
          <w:sz w:val="24"/>
          <w:szCs w:val="24"/>
        </w:rPr>
        <w:t>знать,</w:t>
      </w:r>
      <w:r w:rsidRPr="0098627C">
        <w:rPr>
          <w:spacing w:val="-7"/>
          <w:sz w:val="24"/>
          <w:szCs w:val="24"/>
        </w:rPr>
        <w:t xml:space="preserve"> </w:t>
      </w:r>
      <w:r w:rsidRPr="0098627C">
        <w:rPr>
          <w:sz w:val="24"/>
          <w:szCs w:val="24"/>
        </w:rPr>
        <w:t>понимать:</w:t>
      </w:r>
    </w:p>
    <w:p w:rsidR="0098627C" w:rsidRPr="0098627C" w:rsidRDefault="0098627C" w:rsidP="0098627C">
      <w:pPr>
        <w:pStyle w:val="af7"/>
        <w:widowControl w:val="0"/>
        <w:numPr>
          <w:ilvl w:val="0"/>
          <w:numId w:val="102"/>
        </w:numPr>
        <w:tabs>
          <w:tab w:val="left" w:pos="404"/>
        </w:tabs>
        <w:autoSpaceDE w:val="0"/>
        <w:autoSpaceDN w:val="0"/>
        <w:ind w:left="0"/>
        <w:rPr>
          <w:rFonts w:ascii="Times New Roman" w:hAnsi="Times New Roman"/>
          <w:sz w:val="24"/>
          <w:szCs w:val="24"/>
        </w:rPr>
      </w:pPr>
      <w:r w:rsidRPr="0098627C">
        <w:rPr>
          <w:rFonts w:ascii="Times New Roman" w:hAnsi="Times New Roman"/>
          <w:color w:val="170D00"/>
          <w:sz w:val="24"/>
          <w:szCs w:val="24"/>
        </w:rPr>
        <w:t>представлять игры как средство укрепления здоровья, физического развития и физической</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подготовки человека;</w:t>
      </w:r>
    </w:p>
    <w:p w:rsidR="0098627C" w:rsidRPr="0098627C" w:rsidRDefault="0098627C" w:rsidP="0098627C">
      <w:pPr>
        <w:pStyle w:val="af7"/>
        <w:widowControl w:val="0"/>
        <w:numPr>
          <w:ilvl w:val="0"/>
          <w:numId w:val="102"/>
        </w:numPr>
        <w:tabs>
          <w:tab w:val="left" w:pos="404"/>
        </w:tabs>
        <w:autoSpaceDE w:val="0"/>
        <w:autoSpaceDN w:val="0"/>
        <w:ind w:left="0"/>
        <w:rPr>
          <w:rFonts w:ascii="Times New Roman" w:hAnsi="Times New Roman"/>
          <w:sz w:val="24"/>
          <w:szCs w:val="24"/>
        </w:rPr>
      </w:pPr>
      <w:r w:rsidRPr="0098627C">
        <w:rPr>
          <w:rFonts w:ascii="Times New Roman" w:hAnsi="Times New Roman"/>
          <w:color w:val="170D00"/>
          <w:sz w:val="24"/>
          <w:szCs w:val="24"/>
        </w:rPr>
        <w:t>оказывать</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посильную</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помощь</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и</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моральную</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поддержку</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сверстникам</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при</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выполнении</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учебных заданий, доброжелательно и уважительно объяснять ошибки и способы их устранения;</w:t>
      </w:r>
    </w:p>
    <w:p w:rsidR="0098627C" w:rsidRPr="0098627C" w:rsidRDefault="0098627C" w:rsidP="0098627C">
      <w:pPr>
        <w:pStyle w:val="af7"/>
        <w:widowControl w:val="0"/>
        <w:numPr>
          <w:ilvl w:val="0"/>
          <w:numId w:val="102"/>
        </w:numPr>
        <w:tabs>
          <w:tab w:val="left" w:pos="404"/>
        </w:tabs>
        <w:autoSpaceDE w:val="0"/>
        <w:autoSpaceDN w:val="0"/>
        <w:ind w:left="0"/>
        <w:rPr>
          <w:rFonts w:ascii="Times New Roman" w:hAnsi="Times New Roman"/>
          <w:sz w:val="24"/>
          <w:szCs w:val="24"/>
        </w:rPr>
      </w:pPr>
      <w:r w:rsidRPr="0098627C">
        <w:rPr>
          <w:rFonts w:ascii="Times New Roman" w:hAnsi="Times New Roman"/>
          <w:color w:val="170D00"/>
          <w:spacing w:val="-1"/>
          <w:sz w:val="24"/>
          <w:szCs w:val="24"/>
        </w:rPr>
        <w:t xml:space="preserve">организовывать и проводить со </w:t>
      </w:r>
      <w:r w:rsidRPr="0098627C">
        <w:rPr>
          <w:rFonts w:ascii="Times New Roman" w:hAnsi="Times New Roman"/>
          <w:color w:val="170D00"/>
          <w:sz w:val="24"/>
          <w:szCs w:val="24"/>
        </w:rPr>
        <w:t>сверстниками подвижные игры и элементы соревнований,</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осуществлять</w:t>
      </w:r>
      <w:r w:rsidRPr="0098627C">
        <w:rPr>
          <w:rFonts w:ascii="Times New Roman" w:hAnsi="Times New Roman"/>
          <w:color w:val="170D00"/>
          <w:spacing w:val="3"/>
          <w:sz w:val="24"/>
          <w:szCs w:val="24"/>
        </w:rPr>
        <w:t xml:space="preserve"> </w:t>
      </w:r>
      <w:r w:rsidRPr="0098627C">
        <w:rPr>
          <w:rFonts w:ascii="Times New Roman" w:hAnsi="Times New Roman"/>
          <w:color w:val="170D00"/>
          <w:sz w:val="24"/>
          <w:szCs w:val="24"/>
        </w:rPr>
        <w:t>их</w:t>
      </w:r>
      <w:r w:rsidRPr="0098627C">
        <w:rPr>
          <w:rFonts w:ascii="Times New Roman" w:hAnsi="Times New Roman"/>
          <w:color w:val="170D00"/>
          <w:spacing w:val="-2"/>
          <w:sz w:val="24"/>
          <w:szCs w:val="24"/>
        </w:rPr>
        <w:t xml:space="preserve"> </w:t>
      </w:r>
      <w:r w:rsidRPr="0098627C">
        <w:rPr>
          <w:rFonts w:ascii="Times New Roman" w:hAnsi="Times New Roman"/>
          <w:color w:val="170D00"/>
          <w:sz w:val="24"/>
          <w:szCs w:val="24"/>
        </w:rPr>
        <w:t>объективное</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судейство;</w:t>
      </w:r>
    </w:p>
    <w:p w:rsidR="0098627C" w:rsidRPr="0098627C" w:rsidRDefault="0098627C" w:rsidP="0098627C">
      <w:pPr>
        <w:pStyle w:val="af7"/>
        <w:widowControl w:val="0"/>
        <w:numPr>
          <w:ilvl w:val="0"/>
          <w:numId w:val="102"/>
        </w:numPr>
        <w:tabs>
          <w:tab w:val="left" w:pos="404"/>
        </w:tabs>
        <w:autoSpaceDE w:val="0"/>
        <w:autoSpaceDN w:val="0"/>
        <w:ind w:left="0"/>
        <w:rPr>
          <w:rFonts w:ascii="Times New Roman" w:hAnsi="Times New Roman"/>
          <w:sz w:val="24"/>
          <w:szCs w:val="24"/>
        </w:rPr>
      </w:pPr>
      <w:r w:rsidRPr="0098627C">
        <w:rPr>
          <w:rFonts w:ascii="Times New Roman" w:hAnsi="Times New Roman"/>
          <w:color w:val="170D00"/>
          <w:spacing w:val="-1"/>
          <w:sz w:val="24"/>
          <w:szCs w:val="24"/>
        </w:rPr>
        <w:t xml:space="preserve">бережно обращаться с инвентарём </w:t>
      </w:r>
      <w:r w:rsidRPr="0098627C">
        <w:rPr>
          <w:rFonts w:ascii="Times New Roman" w:hAnsi="Times New Roman"/>
          <w:color w:val="170D00"/>
          <w:sz w:val="24"/>
          <w:szCs w:val="24"/>
        </w:rPr>
        <w:t>и оборудованием, соблюдать требования техники без-</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опасности</w:t>
      </w:r>
      <w:r w:rsidRPr="0098627C">
        <w:rPr>
          <w:rFonts w:ascii="Times New Roman" w:hAnsi="Times New Roman"/>
          <w:color w:val="170D00"/>
          <w:spacing w:val="3"/>
          <w:sz w:val="24"/>
          <w:szCs w:val="24"/>
        </w:rPr>
        <w:t xml:space="preserve"> </w:t>
      </w:r>
      <w:r w:rsidRPr="0098627C">
        <w:rPr>
          <w:rFonts w:ascii="Times New Roman" w:hAnsi="Times New Roman"/>
          <w:color w:val="170D00"/>
          <w:sz w:val="24"/>
          <w:szCs w:val="24"/>
        </w:rPr>
        <w:t>к</w:t>
      </w:r>
      <w:r w:rsidRPr="0098627C">
        <w:rPr>
          <w:rFonts w:ascii="Times New Roman" w:hAnsi="Times New Roman"/>
          <w:color w:val="170D00"/>
          <w:spacing w:val="-2"/>
          <w:sz w:val="24"/>
          <w:szCs w:val="24"/>
        </w:rPr>
        <w:t xml:space="preserve"> </w:t>
      </w:r>
      <w:r w:rsidRPr="0098627C">
        <w:rPr>
          <w:rFonts w:ascii="Times New Roman" w:hAnsi="Times New Roman"/>
          <w:color w:val="170D00"/>
          <w:sz w:val="24"/>
          <w:szCs w:val="24"/>
        </w:rPr>
        <w:t>местам</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проведения;</w:t>
      </w:r>
    </w:p>
    <w:p w:rsidR="0098627C" w:rsidRPr="0098627C" w:rsidRDefault="0098627C" w:rsidP="0098627C">
      <w:pPr>
        <w:pStyle w:val="af7"/>
        <w:widowControl w:val="0"/>
        <w:numPr>
          <w:ilvl w:val="0"/>
          <w:numId w:val="102"/>
        </w:numPr>
        <w:tabs>
          <w:tab w:val="left" w:pos="404"/>
        </w:tabs>
        <w:autoSpaceDE w:val="0"/>
        <w:autoSpaceDN w:val="0"/>
        <w:ind w:left="0"/>
        <w:rPr>
          <w:rFonts w:ascii="Times New Roman" w:hAnsi="Times New Roman"/>
          <w:sz w:val="24"/>
          <w:szCs w:val="24"/>
        </w:rPr>
      </w:pPr>
      <w:r w:rsidRPr="0098627C">
        <w:rPr>
          <w:rFonts w:ascii="Times New Roman" w:hAnsi="Times New Roman"/>
          <w:color w:val="170D00"/>
          <w:sz w:val="24"/>
          <w:szCs w:val="24"/>
        </w:rPr>
        <w:t>организовывать</w:t>
      </w:r>
      <w:r w:rsidRPr="0098627C">
        <w:rPr>
          <w:rFonts w:ascii="Times New Roman" w:hAnsi="Times New Roman"/>
          <w:color w:val="170D00"/>
          <w:spacing w:val="-3"/>
          <w:sz w:val="24"/>
          <w:szCs w:val="24"/>
        </w:rPr>
        <w:t xml:space="preserve"> </w:t>
      </w:r>
      <w:r w:rsidRPr="0098627C">
        <w:rPr>
          <w:rFonts w:ascii="Times New Roman" w:hAnsi="Times New Roman"/>
          <w:color w:val="170D00"/>
          <w:sz w:val="24"/>
          <w:szCs w:val="24"/>
        </w:rPr>
        <w:t>и</w:t>
      </w:r>
      <w:r w:rsidRPr="0098627C">
        <w:rPr>
          <w:rFonts w:ascii="Times New Roman" w:hAnsi="Times New Roman"/>
          <w:color w:val="170D00"/>
          <w:spacing w:val="-5"/>
          <w:sz w:val="24"/>
          <w:szCs w:val="24"/>
        </w:rPr>
        <w:t xml:space="preserve"> </w:t>
      </w:r>
      <w:r w:rsidRPr="0098627C">
        <w:rPr>
          <w:rFonts w:ascii="Times New Roman" w:hAnsi="Times New Roman"/>
          <w:color w:val="170D00"/>
          <w:sz w:val="24"/>
          <w:szCs w:val="24"/>
        </w:rPr>
        <w:t>проводить</w:t>
      </w:r>
      <w:r w:rsidRPr="0098627C">
        <w:rPr>
          <w:rFonts w:ascii="Times New Roman" w:hAnsi="Times New Roman"/>
          <w:color w:val="170D00"/>
          <w:spacing w:val="-9"/>
          <w:sz w:val="24"/>
          <w:szCs w:val="24"/>
        </w:rPr>
        <w:t xml:space="preserve"> </w:t>
      </w:r>
      <w:r w:rsidRPr="0098627C">
        <w:rPr>
          <w:rFonts w:ascii="Times New Roman" w:hAnsi="Times New Roman"/>
          <w:color w:val="170D00"/>
          <w:sz w:val="24"/>
          <w:szCs w:val="24"/>
        </w:rPr>
        <w:t>игры</w:t>
      </w:r>
      <w:r w:rsidRPr="0098627C">
        <w:rPr>
          <w:rFonts w:ascii="Times New Roman" w:hAnsi="Times New Roman"/>
          <w:color w:val="170D00"/>
          <w:spacing w:val="-7"/>
          <w:sz w:val="24"/>
          <w:szCs w:val="24"/>
        </w:rPr>
        <w:t xml:space="preserve"> </w:t>
      </w:r>
      <w:r w:rsidRPr="0098627C">
        <w:rPr>
          <w:rFonts w:ascii="Times New Roman" w:hAnsi="Times New Roman"/>
          <w:color w:val="170D00"/>
          <w:sz w:val="24"/>
          <w:szCs w:val="24"/>
        </w:rPr>
        <w:t>с</w:t>
      </w:r>
      <w:r w:rsidRPr="0098627C">
        <w:rPr>
          <w:rFonts w:ascii="Times New Roman" w:hAnsi="Times New Roman"/>
          <w:color w:val="170D00"/>
          <w:spacing w:val="-7"/>
          <w:sz w:val="24"/>
          <w:szCs w:val="24"/>
        </w:rPr>
        <w:t xml:space="preserve"> </w:t>
      </w:r>
      <w:r w:rsidRPr="0098627C">
        <w:rPr>
          <w:rFonts w:ascii="Times New Roman" w:hAnsi="Times New Roman"/>
          <w:color w:val="170D00"/>
          <w:sz w:val="24"/>
          <w:szCs w:val="24"/>
        </w:rPr>
        <w:t>разной</w:t>
      </w:r>
      <w:r w:rsidRPr="0098627C">
        <w:rPr>
          <w:rFonts w:ascii="Times New Roman" w:hAnsi="Times New Roman"/>
          <w:color w:val="170D00"/>
          <w:spacing w:val="-9"/>
          <w:sz w:val="24"/>
          <w:szCs w:val="24"/>
        </w:rPr>
        <w:t xml:space="preserve"> </w:t>
      </w:r>
      <w:r w:rsidRPr="0098627C">
        <w:rPr>
          <w:rFonts w:ascii="Times New Roman" w:hAnsi="Times New Roman"/>
          <w:color w:val="170D00"/>
          <w:sz w:val="24"/>
          <w:szCs w:val="24"/>
        </w:rPr>
        <w:t>целевой</w:t>
      </w:r>
      <w:r w:rsidRPr="0098627C">
        <w:rPr>
          <w:rFonts w:ascii="Times New Roman" w:hAnsi="Times New Roman"/>
          <w:color w:val="170D00"/>
          <w:spacing w:val="-5"/>
          <w:sz w:val="24"/>
          <w:szCs w:val="24"/>
        </w:rPr>
        <w:t xml:space="preserve"> </w:t>
      </w:r>
      <w:r w:rsidRPr="0098627C">
        <w:rPr>
          <w:rFonts w:ascii="Times New Roman" w:hAnsi="Times New Roman"/>
          <w:color w:val="170D00"/>
          <w:sz w:val="24"/>
          <w:szCs w:val="24"/>
        </w:rPr>
        <w:t>направленностью</w:t>
      </w:r>
    </w:p>
    <w:p w:rsidR="0098627C" w:rsidRPr="0098627C" w:rsidRDefault="0098627C" w:rsidP="0098627C">
      <w:pPr>
        <w:pStyle w:val="af7"/>
        <w:widowControl w:val="0"/>
        <w:numPr>
          <w:ilvl w:val="0"/>
          <w:numId w:val="102"/>
        </w:numPr>
        <w:tabs>
          <w:tab w:val="left" w:pos="404"/>
        </w:tabs>
        <w:autoSpaceDE w:val="0"/>
        <w:autoSpaceDN w:val="0"/>
        <w:ind w:left="0"/>
        <w:jc w:val="left"/>
        <w:rPr>
          <w:rFonts w:ascii="Times New Roman" w:hAnsi="Times New Roman"/>
          <w:sz w:val="24"/>
          <w:szCs w:val="24"/>
        </w:rPr>
      </w:pPr>
      <w:r w:rsidRPr="0098627C">
        <w:rPr>
          <w:rFonts w:ascii="Times New Roman" w:hAnsi="Times New Roman"/>
          <w:color w:val="170D00"/>
          <w:sz w:val="24"/>
          <w:szCs w:val="24"/>
        </w:rPr>
        <w:t>взаимодействовать</w:t>
      </w:r>
      <w:r w:rsidRPr="0098627C">
        <w:rPr>
          <w:rFonts w:ascii="Times New Roman" w:hAnsi="Times New Roman"/>
          <w:color w:val="170D00"/>
          <w:spacing w:val="8"/>
          <w:sz w:val="24"/>
          <w:szCs w:val="24"/>
        </w:rPr>
        <w:t xml:space="preserve"> </w:t>
      </w:r>
      <w:r w:rsidRPr="0098627C">
        <w:rPr>
          <w:rFonts w:ascii="Times New Roman" w:hAnsi="Times New Roman"/>
          <w:color w:val="170D00"/>
          <w:sz w:val="24"/>
          <w:szCs w:val="24"/>
        </w:rPr>
        <w:t>со</w:t>
      </w:r>
      <w:r w:rsidRPr="0098627C">
        <w:rPr>
          <w:rFonts w:ascii="Times New Roman" w:hAnsi="Times New Roman"/>
          <w:color w:val="170D00"/>
          <w:spacing w:val="8"/>
          <w:sz w:val="24"/>
          <w:szCs w:val="24"/>
        </w:rPr>
        <w:t xml:space="preserve"> </w:t>
      </w:r>
      <w:r w:rsidRPr="0098627C">
        <w:rPr>
          <w:rFonts w:ascii="Times New Roman" w:hAnsi="Times New Roman"/>
          <w:color w:val="170D00"/>
          <w:sz w:val="24"/>
          <w:szCs w:val="24"/>
        </w:rPr>
        <w:t>сверстниками</w:t>
      </w:r>
      <w:r w:rsidRPr="0098627C">
        <w:rPr>
          <w:rFonts w:ascii="Times New Roman" w:hAnsi="Times New Roman"/>
          <w:color w:val="170D00"/>
          <w:spacing w:val="9"/>
          <w:sz w:val="24"/>
          <w:szCs w:val="24"/>
        </w:rPr>
        <w:t xml:space="preserve"> </w:t>
      </w:r>
      <w:r w:rsidRPr="0098627C">
        <w:rPr>
          <w:rFonts w:ascii="Times New Roman" w:hAnsi="Times New Roman"/>
          <w:color w:val="170D00"/>
          <w:sz w:val="24"/>
          <w:szCs w:val="24"/>
        </w:rPr>
        <w:t>по</w:t>
      </w:r>
      <w:r w:rsidRPr="0098627C">
        <w:rPr>
          <w:rFonts w:ascii="Times New Roman" w:hAnsi="Times New Roman"/>
          <w:color w:val="170D00"/>
          <w:spacing w:val="8"/>
          <w:sz w:val="24"/>
          <w:szCs w:val="24"/>
        </w:rPr>
        <w:t xml:space="preserve"> </w:t>
      </w:r>
      <w:r w:rsidRPr="0098627C">
        <w:rPr>
          <w:rFonts w:ascii="Times New Roman" w:hAnsi="Times New Roman"/>
          <w:color w:val="170D00"/>
          <w:sz w:val="24"/>
          <w:szCs w:val="24"/>
        </w:rPr>
        <w:t>правилам</w:t>
      </w:r>
      <w:r w:rsidRPr="0098627C">
        <w:rPr>
          <w:rFonts w:ascii="Times New Roman" w:hAnsi="Times New Roman"/>
          <w:color w:val="170D00"/>
          <w:spacing w:val="7"/>
          <w:sz w:val="24"/>
          <w:szCs w:val="24"/>
        </w:rPr>
        <w:t xml:space="preserve"> </w:t>
      </w:r>
      <w:r w:rsidRPr="0098627C">
        <w:rPr>
          <w:rFonts w:ascii="Times New Roman" w:hAnsi="Times New Roman"/>
          <w:color w:val="170D00"/>
          <w:sz w:val="24"/>
          <w:szCs w:val="24"/>
        </w:rPr>
        <w:t>проведения</w:t>
      </w:r>
      <w:r w:rsidRPr="0098627C">
        <w:rPr>
          <w:rFonts w:ascii="Times New Roman" w:hAnsi="Times New Roman"/>
          <w:color w:val="170D00"/>
          <w:spacing w:val="8"/>
          <w:sz w:val="24"/>
          <w:szCs w:val="24"/>
        </w:rPr>
        <w:t xml:space="preserve"> </w:t>
      </w:r>
      <w:r w:rsidRPr="0098627C">
        <w:rPr>
          <w:rFonts w:ascii="Times New Roman" w:hAnsi="Times New Roman"/>
          <w:color w:val="170D00"/>
          <w:sz w:val="24"/>
          <w:szCs w:val="24"/>
        </w:rPr>
        <w:t>подвижных</w:t>
      </w:r>
      <w:r w:rsidRPr="0098627C">
        <w:rPr>
          <w:rFonts w:ascii="Times New Roman" w:hAnsi="Times New Roman"/>
          <w:color w:val="170D00"/>
          <w:spacing w:val="9"/>
          <w:sz w:val="24"/>
          <w:szCs w:val="24"/>
        </w:rPr>
        <w:t xml:space="preserve"> </w:t>
      </w:r>
      <w:r w:rsidRPr="0098627C">
        <w:rPr>
          <w:rFonts w:ascii="Times New Roman" w:hAnsi="Times New Roman"/>
          <w:color w:val="170D00"/>
          <w:sz w:val="24"/>
          <w:szCs w:val="24"/>
        </w:rPr>
        <w:t>игр и</w:t>
      </w:r>
      <w:r w:rsidRPr="0098627C">
        <w:rPr>
          <w:rFonts w:ascii="Times New Roman" w:hAnsi="Times New Roman"/>
          <w:color w:val="170D00"/>
          <w:spacing w:val="9"/>
          <w:sz w:val="24"/>
          <w:szCs w:val="24"/>
        </w:rPr>
        <w:t xml:space="preserve"> </w:t>
      </w:r>
      <w:r w:rsidRPr="0098627C">
        <w:rPr>
          <w:rFonts w:ascii="Times New Roman" w:hAnsi="Times New Roman"/>
          <w:color w:val="170D00"/>
          <w:sz w:val="24"/>
          <w:szCs w:val="24"/>
        </w:rPr>
        <w:t>соревнований;</w:t>
      </w:r>
    </w:p>
    <w:p w:rsidR="0098627C" w:rsidRPr="0098627C" w:rsidRDefault="0098627C" w:rsidP="0098627C">
      <w:pPr>
        <w:pStyle w:val="af7"/>
        <w:widowControl w:val="0"/>
        <w:numPr>
          <w:ilvl w:val="0"/>
          <w:numId w:val="102"/>
        </w:numPr>
        <w:tabs>
          <w:tab w:val="left" w:pos="404"/>
        </w:tabs>
        <w:autoSpaceDE w:val="0"/>
        <w:autoSpaceDN w:val="0"/>
        <w:ind w:left="0"/>
        <w:jc w:val="left"/>
        <w:rPr>
          <w:rFonts w:ascii="Times New Roman" w:hAnsi="Times New Roman"/>
          <w:sz w:val="24"/>
          <w:szCs w:val="24"/>
        </w:rPr>
      </w:pPr>
      <w:r w:rsidRPr="0098627C">
        <w:rPr>
          <w:rFonts w:ascii="Times New Roman" w:hAnsi="Times New Roman"/>
          <w:color w:val="170D00"/>
          <w:sz w:val="24"/>
          <w:szCs w:val="24"/>
        </w:rPr>
        <w:t>в</w:t>
      </w:r>
      <w:r w:rsidRPr="0098627C">
        <w:rPr>
          <w:rFonts w:ascii="Times New Roman" w:hAnsi="Times New Roman"/>
          <w:color w:val="170D00"/>
          <w:spacing w:val="9"/>
          <w:sz w:val="24"/>
          <w:szCs w:val="24"/>
        </w:rPr>
        <w:t xml:space="preserve"> </w:t>
      </w:r>
      <w:r w:rsidRPr="0098627C">
        <w:rPr>
          <w:rFonts w:ascii="Times New Roman" w:hAnsi="Times New Roman"/>
          <w:color w:val="170D00"/>
          <w:sz w:val="24"/>
          <w:szCs w:val="24"/>
        </w:rPr>
        <w:t>доступной</w:t>
      </w:r>
      <w:r w:rsidRPr="0098627C">
        <w:rPr>
          <w:rFonts w:ascii="Times New Roman" w:hAnsi="Times New Roman"/>
          <w:color w:val="170D00"/>
          <w:spacing w:val="11"/>
          <w:sz w:val="24"/>
          <w:szCs w:val="24"/>
        </w:rPr>
        <w:t xml:space="preserve"> </w:t>
      </w:r>
      <w:r w:rsidRPr="0098627C">
        <w:rPr>
          <w:rFonts w:ascii="Times New Roman" w:hAnsi="Times New Roman"/>
          <w:color w:val="170D00"/>
          <w:sz w:val="24"/>
          <w:szCs w:val="24"/>
        </w:rPr>
        <w:t>форме</w:t>
      </w:r>
      <w:r w:rsidRPr="0098627C">
        <w:rPr>
          <w:rFonts w:ascii="Times New Roman" w:hAnsi="Times New Roman"/>
          <w:color w:val="170D00"/>
          <w:spacing w:val="11"/>
          <w:sz w:val="24"/>
          <w:szCs w:val="24"/>
        </w:rPr>
        <w:t xml:space="preserve"> </w:t>
      </w:r>
      <w:r w:rsidRPr="0098627C">
        <w:rPr>
          <w:rFonts w:ascii="Times New Roman" w:hAnsi="Times New Roman"/>
          <w:color w:val="170D00"/>
          <w:sz w:val="24"/>
          <w:szCs w:val="24"/>
        </w:rPr>
        <w:t>объяснять</w:t>
      </w:r>
      <w:r w:rsidRPr="0098627C">
        <w:rPr>
          <w:rFonts w:ascii="Times New Roman" w:hAnsi="Times New Roman"/>
          <w:color w:val="170D00"/>
          <w:spacing w:val="9"/>
          <w:sz w:val="24"/>
          <w:szCs w:val="24"/>
        </w:rPr>
        <w:t xml:space="preserve"> </w:t>
      </w:r>
      <w:r w:rsidRPr="0098627C">
        <w:rPr>
          <w:rFonts w:ascii="Times New Roman" w:hAnsi="Times New Roman"/>
          <w:color w:val="170D00"/>
          <w:sz w:val="24"/>
          <w:szCs w:val="24"/>
        </w:rPr>
        <w:t>правила</w:t>
      </w:r>
      <w:r w:rsidRPr="0098627C">
        <w:rPr>
          <w:rFonts w:ascii="Times New Roman" w:hAnsi="Times New Roman"/>
          <w:color w:val="170D00"/>
          <w:spacing w:val="10"/>
          <w:sz w:val="24"/>
          <w:szCs w:val="24"/>
        </w:rPr>
        <w:t xml:space="preserve"> </w:t>
      </w:r>
      <w:r w:rsidRPr="0098627C">
        <w:rPr>
          <w:rFonts w:ascii="Times New Roman" w:hAnsi="Times New Roman"/>
          <w:color w:val="170D00"/>
          <w:sz w:val="24"/>
          <w:szCs w:val="24"/>
        </w:rPr>
        <w:t>(технику)</w:t>
      </w:r>
      <w:r w:rsidRPr="0098627C">
        <w:rPr>
          <w:rFonts w:ascii="Times New Roman" w:hAnsi="Times New Roman"/>
          <w:color w:val="170D00"/>
          <w:spacing w:val="11"/>
          <w:sz w:val="24"/>
          <w:szCs w:val="24"/>
        </w:rPr>
        <w:t xml:space="preserve"> </w:t>
      </w:r>
      <w:r w:rsidRPr="0098627C">
        <w:rPr>
          <w:rFonts w:ascii="Times New Roman" w:hAnsi="Times New Roman"/>
          <w:color w:val="170D00"/>
          <w:sz w:val="24"/>
          <w:szCs w:val="24"/>
        </w:rPr>
        <w:t>выполнения</w:t>
      </w:r>
      <w:r w:rsidRPr="0098627C">
        <w:rPr>
          <w:rFonts w:ascii="Times New Roman" w:hAnsi="Times New Roman"/>
          <w:color w:val="170D00"/>
          <w:spacing w:val="10"/>
          <w:sz w:val="24"/>
          <w:szCs w:val="24"/>
        </w:rPr>
        <w:t xml:space="preserve"> </w:t>
      </w:r>
      <w:r w:rsidRPr="0098627C">
        <w:rPr>
          <w:rFonts w:ascii="Times New Roman" w:hAnsi="Times New Roman"/>
          <w:color w:val="170D00"/>
          <w:sz w:val="24"/>
          <w:szCs w:val="24"/>
        </w:rPr>
        <w:t>двигательных действий,</w:t>
      </w:r>
      <w:r w:rsidRPr="0098627C">
        <w:rPr>
          <w:rFonts w:ascii="Times New Roman" w:hAnsi="Times New Roman"/>
          <w:color w:val="170D00"/>
          <w:spacing w:val="9"/>
          <w:sz w:val="24"/>
          <w:szCs w:val="24"/>
        </w:rPr>
        <w:t xml:space="preserve"> </w:t>
      </w:r>
      <w:r w:rsidRPr="0098627C">
        <w:rPr>
          <w:rFonts w:ascii="Times New Roman" w:hAnsi="Times New Roman"/>
          <w:color w:val="170D00"/>
          <w:sz w:val="24"/>
          <w:szCs w:val="24"/>
        </w:rPr>
        <w:t>анализировать</w:t>
      </w:r>
      <w:r w:rsidRPr="0098627C">
        <w:rPr>
          <w:rFonts w:ascii="Times New Roman" w:hAnsi="Times New Roman"/>
          <w:color w:val="170D00"/>
          <w:spacing w:val="-2"/>
          <w:sz w:val="24"/>
          <w:szCs w:val="24"/>
        </w:rPr>
        <w:t xml:space="preserve"> </w:t>
      </w:r>
      <w:r w:rsidRPr="0098627C">
        <w:rPr>
          <w:rFonts w:ascii="Times New Roman" w:hAnsi="Times New Roman"/>
          <w:color w:val="170D00"/>
          <w:sz w:val="24"/>
          <w:szCs w:val="24"/>
        </w:rPr>
        <w:t>и</w:t>
      </w:r>
      <w:r w:rsidRPr="0098627C">
        <w:rPr>
          <w:rFonts w:ascii="Times New Roman" w:hAnsi="Times New Roman"/>
          <w:color w:val="170D00"/>
          <w:spacing w:val="-2"/>
          <w:sz w:val="24"/>
          <w:szCs w:val="24"/>
        </w:rPr>
        <w:t xml:space="preserve"> </w:t>
      </w:r>
      <w:r w:rsidRPr="0098627C">
        <w:rPr>
          <w:rFonts w:ascii="Times New Roman" w:hAnsi="Times New Roman"/>
          <w:color w:val="170D00"/>
          <w:sz w:val="24"/>
          <w:szCs w:val="24"/>
        </w:rPr>
        <w:t>находить</w:t>
      </w:r>
      <w:r w:rsidRPr="0098627C">
        <w:rPr>
          <w:rFonts w:ascii="Times New Roman" w:hAnsi="Times New Roman"/>
          <w:color w:val="170D00"/>
          <w:spacing w:val="-6"/>
          <w:sz w:val="24"/>
          <w:szCs w:val="24"/>
        </w:rPr>
        <w:t xml:space="preserve"> </w:t>
      </w:r>
      <w:r w:rsidRPr="0098627C">
        <w:rPr>
          <w:rFonts w:ascii="Times New Roman" w:hAnsi="Times New Roman"/>
          <w:color w:val="170D00"/>
          <w:sz w:val="24"/>
          <w:szCs w:val="24"/>
        </w:rPr>
        <w:t>ошибки,</w:t>
      </w:r>
      <w:r w:rsidRPr="0098627C">
        <w:rPr>
          <w:rFonts w:ascii="Times New Roman" w:hAnsi="Times New Roman"/>
          <w:color w:val="170D00"/>
          <w:spacing w:val="-4"/>
          <w:sz w:val="24"/>
          <w:szCs w:val="24"/>
        </w:rPr>
        <w:t xml:space="preserve"> </w:t>
      </w:r>
      <w:r w:rsidRPr="0098627C">
        <w:rPr>
          <w:rFonts w:ascii="Times New Roman" w:hAnsi="Times New Roman"/>
          <w:color w:val="170D00"/>
          <w:sz w:val="24"/>
          <w:szCs w:val="24"/>
        </w:rPr>
        <w:t>эффективно</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их</w:t>
      </w:r>
      <w:r w:rsidRPr="0098627C">
        <w:rPr>
          <w:rFonts w:ascii="Times New Roman" w:hAnsi="Times New Roman"/>
          <w:color w:val="170D00"/>
          <w:spacing w:val="-5"/>
          <w:sz w:val="24"/>
          <w:szCs w:val="24"/>
        </w:rPr>
        <w:t xml:space="preserve"> </w:t>
      </w:r>
      <w:r w:rsidRPr="0098627C">
        <w:rPr>
          <w:rFonts w:ascii="Times New Roman" w:hAnsi="Times New Roman"/>
          <w:color w:val="170D00"/>
          <w:sz w:val="24"/>
          <w:szCs w:val="24"/>
        </w:rPr>
        <w:t>исправлять;</w:t>
      </w:r>
    </w:p>
    <w:p w:rsidR="0098627C" w:rsidRPr="0098627C" w:rsidRDefault="0098627C" w:rsidP="0098627C">
      <w:pPr>
        <w:pStyle w:val="af7"/>
        <w:widowControl w:val="0"/>
        <w:numPr>
          <w:ilvl w:val="0"/>
          <w:numId w:val="102"/>
        </w:numPr>
        <w:tabs>
          <w:tab w:val="left" w:pos="404"/>
        </w:tabs>
        <w:autoSpaceDE w:val="0"/>
        <w:autoSpaceDN w:val="0"/>
        <w:ind w:left="0"/>
        <w:jc w:val="left"/>
        <w:rPr>
          <w:rFonts w:ascii="Times New Roman" w:hAnsi="Times New Roman"/>
          <w:sz w:val="24"/>
          <w:szCs w:val="24"/>
        </w:rPr>
      </w:pPr>
      <w:r w:rsidRPr="0098627C">
        <w:rPr>
          <w:rFonts w:ascii="Times New Roman" w:hAnsi="Times New Roman"/>
          <w:color w:val="170D00"/>
          <w:sz w:val="24"/>
          <w:szCs w:val="24"/>
        </w:rPr>
        <w:t>находить</w:t>
      </w:r>
      <w:r w:rsidRPr="0098627C">
        <w:rPr>
          <w:rFonts w:ascii="Times New Roman" w:hAnsi="Times New Roman"/>
          <w:color w:val="170D00"/>
          <w:spacing w:val="3"/>
          <w:sz w:val="24"/>
          <w:szCs w:val="24"/>
        </w:rPr>
        <w:t xml:space="preserve"> </w:t>
      </w:r>
      <w:r w:rsidRPr="0098627C">
        <w:rPr>
          <w:rFonts w:ascii="Times New Roman" w:hAnsi="Times New Roman"/>
          <w:color w:val="170D00"/>
          <w:sz w:val="24"/>
          <w:szCs w:val="24"/>
        </w:rPr>
        <w:t>отличительные</w:t>
      </w:r>
      <w:r w:rsidRPr="0098627C">
        <w:rPr>
          <w:rFonts w:ascii="Times New Roman" w:hAnsi="Times New Roman"/>
          <w:color w:val="170D00"/>
          <w:spacing w:val="2"/>
          <w:sz w:val="24"/>
          <w:szCs w:val="24"/>
        </w:rPr>
        <w:t xml:space="preserve"> </w:t>
      </w:r>
      <w:r w:rsidRPr="0098627C">
        <w:rPr>
          <w:rFonts w:ascii="Times New Roman" w:hAnsi="Times New Roman"/>
          <w:color w:val="170D00"/>
          <w:sz w:val="24"/>
          <w:szCs w:val="24"/>
        </w:rPr>
        <w:t>особенности</w:t>
      </w:r>
      <w:r w:rsidRPr="0098627C">
        <w:rPr>
          <w:rFonts w:ascii="Times New Roman" w:hAnsi="Times New Roman"/>
          <w:color w:val="170D00"/>
          <w:spacing w:val="5"/>
          <w:sz w:val="24"/>
          <w:szCs w:val="24"/>
        </w:rPr>
        <w:t xml:space="preserve"> </w:t>
      </w:r>
      <w:r w:rsidRPr="0098627C">
        <w:rPr>
          <w:rFonts w:ascii="Times New Roman" w:hAnsi="Times New Roman"/>
          <w:color w:val="170D00"/>
          <w:sz w:val="24"/>
          <w:szCs w:val="24"/>
        </w:rPr>
        <w:t>в</w:t>
      </w:r>
      <w:r w:rsidRPr="0098627C">
        <w:rPr>
          <w:rFonts w:ascii="Times New Roman" w:hAnsi="Times New Roman"/>
          <w:color w:val="170D00"/>
          <w:spacing w:val="3"/>
          <w:sz w:val="24"/>
          <w:szCs w:val="24"/>
        </w:rPr>
        <w:t xml:space="preserve"> </w:t>
      </w:r>
      <w:r w:rsidRPr="0098627C">
        <w:rPr>
          <w:rFonts w:ascii="Times New Roman" w:hAnsi="Times New Roman"/>
          <w:color w:val="170D00"/>
          <w:sz w:val="24"/>
          <w:szCs w:val="24"/>
        </w:rPr>
        <w:t>выполнении</w:t>
      </w:r>
      <w:r w:rsidRPr="0098627C">
        <w:rPr>
          <w:rFonts w:ascii="Times New Roman" w:hAnsi="Times New Roman"/>
          <w:color w:val="170D00"/>
          <w:spacing w:val="4"/>
          <w:sz w:val="24"/>
          <w:szCs w:val="24"/>
        </w:rPr>
        <w:t xml:space="preserve"> </w:t>
      </w:r>
      <w:r w:rsidRPr="0098627C">
        <w:rPr>
          <w:rFonts w:ascii="Times New Roman" w:hAnsi="Times New Roman"/>
          <w:color w:val="170D00"/>
          <w:sz w:val="24"/>
          <w:szCs w:val="24"/>
        </w:rPr>
        <w:t>двигательного</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действия разными</w:t>
      </w:r>
      <w:r w:rsidRPr="0098627C">
        <w:rPr>
          <w:rFonts w:ascii="Times New Roman" w:hAnsi="Times New Roman"/>
          <w:color w:val="170D00"/>
          <w:spacing w:val="6"/>
          <w:sz w:val="24"/>
          <w:szCs w:val="24"/>
        </w:rPr>
        <w:t xml:space="preserve"> </w:t>
      </w:r>
      <w:r w:rsidRPr="0098627C">
        <w:rPr>
          <w:rFonts w:ascii="Times New Roman" w:hAnsi="Times New Roman"/>
          <w:color w:val="170D00"/>
          <w:sz w:val="24"/>
          <w:szCs w:val="24"/>
        </w:rPr>
        <w:t>учениками,</w:t>
      </w:r>
      <w:r w:rsidRPr="0098627C">
        <w:rPr>
          <w:rFonts w:ascii="Times New Roman" w:hAnsi="Times New Roman"/>
          <w:color w:val="170D00"/>
          <w:spacing w:val="2"/>
          <w:sz w:val="24"/>
          <w:szCs w:val="24"/>
        </w:rPr>
        <w:t xml:space="preserve"> </w:t>
      </w:r>
      <w:r w:rsidRPr="0098627C">
        <w:rPr>
          <w:rFonts w:ascii="Times New Roman" w:hAnsi="Times New Roman"/>
          <w:color w:val="170D00"/>
          <w:sz w:val="24"/>
          <w:szCs w:val="24"/>
        </w:rPr>
        <w:t>выделять отличительные</w:t>
      </w:r>
      <w:r w:rsidRPr="0098627C">
        <w:rPr>
          <w:rFonts w:ascii="Times New Roman" w:hAnsi="Times New Roman"/>
          <w:color w:val="170D00"/>
          <w:spacing w:val="-3"/>
          <w:sz w:val="24"/>
          <w:szCs w:val="24"/>
        </w:rPr>
        <w:t xml:space="preserve"> </w:t>
      </w:r>
      <w:r w:rsidRPr="0098627C">
        <w:rPr>
          <w:rFonts w:ascii="Times New Roman" w:hAnsi="Times New Roman"/>
          <w:color w:val="170D00"/>
          <w:sz w:val="24"/>
          <w:szCs w:val="24"/>
        </w:rPr>
        <w:t>признаки</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и</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элементы;</w:t>
      </w:r>
    </w:p>
    <w:p w:rsidR="0098627C" w:rsidRPr="0098627C" w:rsidRDefault="0098627C" w:rsidP="0098627C">
      <w:pPr>
        <w:pStyle w:val="af7"/>
        <w:widowControl w:val="0"/>
        <w:numPr>
          <w:ilvl w:val="0"/>
          <w:numId w:val="102"/>
        </w:numPr>
        <w:tabs>
          <w:tab w:val="left" w:pos="404"/>
        </w:tabs>
        <w:autoSpaceDE w:val="0"/>
        <w:autoSpaceDN w:val="0"/>
        <w:ind w:left="0"/>
        <w:jc w:val="left"/>
        <w:rPr>
          <w:rFonts w:ascii="Times New Roman" w:hAnsi="Times New Roman"/>
          <w:sz w:val="24"/>
          <w:szCs w:val="24"/>
        </w:rPr>
      </w:pPr>
      <w:r w:rsidRPr="0098627C">
        <w:rPr>
          <w:rFonts w:ascii="Times New Roman" w:hAnsi="Times New Roman"/>
          <w:color w:val="170D00"/>
          <w:sz w:val="24"/>
          <w:szCs w:val="24"/>
        </w:rPr>
        <w:t>выполнять</w:t>
      </w:r>
      <w:r w:rsidRPr="0098627C">
        <w:rPr>
          <w:rFonts w:ascii="Times New Roman" w:hAnsi="Times New Roman"/>
          <w:color w:val="170D00"/>
          <w:spacing w:val="22"/>
          <w:sz w:val="24"/>
          <w:szCs w:val="24"/>
        </w:rPr>
        <w:t xml:space="preserve"> </w:t>
      </w:r>
      <w:r w:rsidRPr="0098627C">
        <w:rPr>
          <w:rFonts w:ascii="Times New Roman" w:hAnsi="Times New Roman"/>
          <w:color w:val="170D00"/>
          <w:sz w:val="24"/>
          <w:szCs w:val="24"/>
        </w:rPr>
        <w:t>технические</w:t>
      </w:r>
      <w:r w:rsidRPr="0098627C">
        <w:rPr>
          <w:rFonts w:ascii="Times New Roman" w:hAnsi="Times New Roman"/>
          <w:color w:val="170D00"/>
          <w:spacing w:val="22"/>
          <w:sz w:val="24"/>
          <w:szCs w:val="24"/>
        </w:rPr>
        <w:t xml:space="preserve"> </w:t>
      </w:r>
      <w:r w:rsidRPr="0098627C">
        <w:rPr>
          <w:rFonts w:ascii="Times New Roman" w:hAnsi="Times New Roman"/>
          <w:color w:val="170D00"/>
          <w:sz w:val="24"/>
          <w:szCs w:val="24"/>
        </w:rPr>
        <w:t>действия</w:t>
      </w:r>
      <w:r w:rsidRPr="0098627C">
        <w:rPr>
          <w:rFonts w:ascii="Times New Roman" w:hAnsi="Times New Roman"/>
          <w:color w:val="170D00"/>
          <w:spacing w:val="19"/>
          <w:sz w:val="24"/>
          <w:szCs w:val="24"/>
        </w:rPr>
        <w:t xml:space="preserve"> </w:t>
      </w:r>
      <w:r w:rsidRPr="0098627C">
        <w:rPr>
          <w:rFonts w:ascii="Times New Roman" w:hAnsi="Times New Roman"/>
          <w:color w:val="170D00"/>
          <w:sz w:val="24"/>
          <w:szCs w:val="24"/>
        </w:rPr>
        <w:t>из</w:t>
      </w:r>
      <w:r w:rsidRPr="0098627C">
        <w:rPr>
          <w:rFonts w:ascii="Times New Roman" w:hAnsi="Times New Roman"/>
          <w:color w:val="170D00"/>
          <w:spacing w:val="21"/>
          <w:sz w:val="24"/>
          <w:szCs w:val="24"/>
        </w:rPr>
        <w:t xml:space="preserve"> </w:t>
      </w:r>
      <w:r w:rsidRPr="0098627C">
        <w:rPr>
          <w:rFonts w:ascii="Times New Roman" w:hAnsi="Times New Roman"/>
          <w:color w:val="170D00"/>
          <w:sz w:val="24"/>
          <w:szCs w:val="24"/>
        </w:rPr>
        <w:t>базовых</w:t>
      </w:r>
      <w:r w:rsidRPr="0098627C">
        <w:rPr>
          <w:rFonts w:ascii="Times New Roman" w:hAnsi="Times New Roman"/>
          <w:color w:val="170D00"/>
          <w:spacing w:val="27"/>
          <w:sz w:val="24"/>
          <w:szCs w:val="24"/>
        </w:rPr>
        <w:t xml:space="preserve"> </w:t>
      </w:r>
      <w:r w:rsidRPr="0098627C">
        <w:rPr>
          <w:rFonts w:ascii="Times New Roman" w:hAnsi="Times New Roman"/>
          <w:color w:val="170D00"/>
          <w:sz w:val="24"/>
          <w:szCs w:val="24"/>
        </w:rPr>
        <w:t>видов</w:t>
      </w:r>
      <w:r w:rsidRPr="0098627C">
        <w:rPr>
          <w:rFonts w:ascii="Times New Roman" w:hAnsi="Times New Roman"/>
          <w:color w:val="170D00"/>
          <w:spacing w:val="23"/>
          <w:sz w:val="24"/>
          <w:szCs w:val="24"/>
        </w:rPr>
        <w:t xml:space="preserve"> </w:t>
      </w:r>
      <w:r w:rsidRPr="0098627C">
        <w:rPr>
          <w:rFonts w:ascii="Times New Roman" w:hAnsi="Times New Roman"/>
          <w:color w:val="170D00"/>
          <w:sz w:val="24"/>
          <w:szCs w:val="24"/>
        </w:rPr>
        <w:t>спорта,</w:t>
      </w:r>
      <w:r w:rsidRPr="0098627C">
        <w:rPr>
          <w:rFonts w:ascii="Times New Roman" w:hAnsi="Times New Roman"/>
          <w:color w:val="170D00"/>
          <w:spacing w:val="27"/>
          <w:sz w:val="24"/>
          <w:szCs w:val="24"/>
        </w:rPr>
        <w:t xml:space="preserve"> </w:t>
      </w:r>
      <w:r w:rsidRPr="0098627C">
        <w:rPr>
          <w:rFonts w:ascii="Times New Roman" w:hAnsi="Times New Roman"/>
          <w:color w:val="170D00"/>
          <w:sz w:val="24"/>
          <w:szCs w:val="24"/>
        </w:rPr>
        <w:t>применять</w:t>
      </w:r>
      <w:r w:rsidRPr="0098627C">
        <w:rPr>
          <w:rFonts w:ascii="Times New Roman" w:hAnsi="Times New Roman"/>
          <w:color w:val="170D00"/>
          <w:spacing w:val="24"/>
          <w:sz w:val="24"/>
          <w:szCs w:val="24"/>
        </w:rPr>
        <w:t xml:space="preserve"> </w:t>
      </w:r>
      <w:r w:rsidRPr="0098627C">
        <w:rPr>
          <w:rFonts w:ascii="Times New Roman" w:hAnsi="Times New Roman"/>
          <w:color w:val="170D00"/>
          <w:sz w:val="24"/>
          <w:szCs w:val="24"/>
        </w:rPr>
        <w:t>их</w:t>
      </w:r>
      <w:r w:rsidRPr="0098627C">
        <w:rPr>
          <w:rFonts w:ascii="Times New Roman" w:hAnsi="Times New Roman"/>
          <w:color w:val="170D00"/>
          <w:spacing w:val="21"/>
          <w:sz w:val="24"/>
          <w:szCs w:val="24"/>
        </w:rPr>
        <w:t xml:space="preserve"> </w:t>
      </w:r>
      <w:r w:rsidRPr="0098627C">
        <w:rPr>
          <w:rFonts w:ascii="Times New Roman" w:hAnsi="Times New Roman"/>
          <w:color w:val="170D00"/>
          <w:sz w:val="24"/>
          <w:szCs w:val="24"/>
        </w:rPr>
        <w:t>в игровой</w:t>
      </w:r>
      <w:r w:rsidRPr="0098627C">
        <w:rPr>
          <w:rFonts w:ascii="Times New Roman" w:hAnsi="Times New Roman"/>
          <w:color w:val="170D00"/>
          <w:spacing w:val="25"/>
          <w:sz w:val="24"/>
          <w:szCs w:val="24"/>
        </w:rPr>
        <w:t xml:space="preserve"> </w:t>
      </w:r>
      <w:r w:rsidRPr="0098627C">
        <w:rPr>
          <w:rFonts w:ascii="Times New Roman" w:hAnsi="Times New Roman"/>
          <w:color w:val="170D00"/>
          <w:sz w:val="24"/>
          <w:szCs w:val="24"/>
        </w:rPr>
        <w:t>и</w:t>
      </w:r>
      <w:r w:rsidRPr="0098627C">
        <w:rPr>
          <w:rFonts w:ascii="Times New Roman" w:hAnsi="Times New Roman"/>
          <w:color w:val="170D00"/>
          <w:spacing w:val="29"/>
          <w:sz w:val="24"/>
          <w:szCs w:val="24"/>
        </w:rPr>
        <w:t xml:space="preserve"> </w:t>
      </w:r>
      <w:r w:rsidRPr="0098627C">
        <w:rPr>
          <w:rFonts w:ascii="Times New Roman" w:hAnsi="Times New Roman"/>
          <w:color w:val="170D00"/>
          <w:sz w:val="24"/>
          <w:szCs w:val="24"/>
        </w:rPr>
        <w:t>соревновательной</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деятельности;</w:t>
      </w:r>
    </w:p>
    <w:p w:rsidR="0098627C" w:rsidRPr="0098627C" w:rsidRDefault="0098627C" w:rsidP="0098627C">
      <w:pPr>
        <w:pStyle w:val="af7"/>
        <w:widowControl w:val="0"/>
        <w:numPr>
          <w:ilvl w:val="0"/>
          <w:numId w:val="102"/>
        </w:numPr>
        <w:tabs>
          <w:tab w:val="left" w:pos="404"/>
        </w:tabs>
        <w:autoSpaceDE w:val="0"/>
        <w:autoSpaceDN w:val="0"/>
        <w:ind w:left="0"/>
        <w:jc w:val="left"/>
        <w:rPr>
          <w:rFonts w:ascii="Times New Roman" w:hAnsi="Times New Roman"/>
          <w:sz w:val="24"/>
          <w:szCs w:val="24"/>
        </w:rPr>
      </w:pPr>
      <w:r w:rsidRPr="0098627C">
        <w:rPr>
          <w:rFonts w:ascii="Times New Roman" w:hAnsi="Times New Roman"/>
          <w:color w:val="170D00"/>
          <w:sz w:val="24"/>
          <w:szCs w:val="24"/>
        </w:rPr>
        <w:t>применять</w:t>
      </w:r>
      <w:r w:rsidRPr="0098627C">
        <w:rPr>
          <w:rFonts w:ascii="Times New Roman" w:hAnsi="Times New Roman"/>
          <w:color w:val="170D00"/>
          <w:spacing w:val="44"/>
          <w:sz w:val="24"/>
          <w:szCs w:val="24"/>
        </w:rPr>
        <w:t xml:space="preserve"> </w:t>
      </w:r>
      <w:r w:rsidRPr="0098627C">
        <w:rPr>
          <w:rFonts w:ascii="Times New Roman" w:hAnsi="Times New Roman"/>
          <w:color w:val="170D00"/>
          <w:sz w:val="24"/>
          <w:szCs w:val="24"/>
        </w:rPr>
        <w:t>жизненно</w:t>
      </w:r>
      <w:r w:rsidRPr="0098627C">
        <w:rPr>
          <w:rFonts w:ascii="Times New Roman" w:hAnsi="Times New Roman"/>
          <w:color w:val="170D00"/>
          <w:spacing w:val="46"/>
          <w:sz w:val="24"/>
          <w:szCs w:val="24"/>
        </w:rPr>
        <w:t xml:space="preserve"> </w:t>
      </w:r>
      <w:r w:rsidRPr="0098627C">
        <w:rPr>
          <w:rFonts w:ascii="Times New Roman" w:hAnsi="Times New Roman"/>
          <w:color w:val="170D00"/>
          <w:sz w:val="24"/>
          <w:szCs w:val="24"/>
        </w:rPr>
        <w:t>важные</w:t>
      </w:r>
      <w:r w:rsidRPr="0098627C">
        <w:rPr>
          <w:rFonts w:ascii="Times New Roman" w:hAnsi="Times New Roman"/>
          <w:color w:val="170D00"/>
          <w:spacing w:val="44"/>
          <w:sz w:val="24"/>
          <w:szCs w:val="24"/>
        </w:rPr>
        <w:t xml:space="preserve"> </w:t>
      </w:r>
      <w:r w:rsidRPr="0098627C">
        <w:rPr>
          <w:rFonts w:ascii="Times New Roman" w:hAnsi="Times New Roman"/>
          <w:color w:val="170D00"/>
          <w:sz w:val="24"/>
          <w:szCs w:val="24"/>
        </w:rPr>
        <w:t>двигательные</w:t>
      </w:r>
      <w:r w:rsidRPr="0098627C">
        <w:rPr>
          <w:rFonts w:ascii="Times New Roman" w:hAnsi="Times New Roman"/>
          <w:color w:val="170D00"/>
          <w:spacing w:val="44"/>
          <w:sz w:val="24"/>
          <w:szCs w:val="24"/>
        </w:rPr>
        <w:t xml:space="preserve"> </w:t>
      </w:r>
      <w:r w:rsidRPr="0098627C">
        <w:rPr>
          <w:rFonts w:ascii="Times New Roman" w:hAnsi="Times New Roman"/>
          <w:color w:val="170D00"/>
          <w:sz w:val="24"/>
          <w:szCs w:val="24"/>
        </w:rPr>
        <w:t>навыки</w:t>
      </w:r>
      <w:r w:rsidRPr="0098627C">
        <w:rPr>
          <w:rFonts w:ascii="Times New Roman" w:hAnsi="Times New Roman"/>
          <w:color w:val="170D00"/>
          <w:spacing w:val="47"/>
          <w:sz w:val="24"/>
          <w:szCs w:val="24"/>
        </w:rPr>
        <w:t xml:space="preserve"> </w:t>
      </w:r>
      <w:r w:rsidRPr="0098627C">
        <w:rPr>
          <w:rFonts w:ascii="Times New Roman" w:hAnsi="Times New Roman"/>
          <w:color w:val="170D00"/>
          <w:sz w:val="24"/>
          <w:szCs w:val="24"/>
        </w:rPr>
        <w:t>и</w:t>
      </w:r>
      <w:r w:rsidRPr="0098627C">
        <w:rPr>
          <w:rFonts w:ascii="Times New Roman" w:hAnsi="Times New Roman"/>
          <w:color w:val="170D00"/>
          <w:spacing w:val="49"/>
          <w:sz w:val="24"/>
          <w:szCs w:val="24"/>
        </w:rPr>
        <w:t xml:space="preserve"> </w:t>
      </w:r>
      <w:r w:rsidRPr="0098627C">
        <w:rPr>
          <w:rFonts w:ascii="Times New Roman" w:hAnsi="Times New Roman"/>
          <w:color w:val="170D00"/>
          <w:sz w:val="24"/>
          <w:szCs w:val="24"/>
        </w:rPr>
        <w:t>умения</w:t>
      </w:r>
      <w:r w:rsidRPr="0098627C">
        <w:rPr>
          <w:rFonts w:ascii="Times New Roman" w:hAnsi="Times New Roman"/>
          <w:color w:val="170D00"/>
          <w:spacing w:val="45"/>
          <w:sz w:val="24"/>
          <w:szCs w:val="24"/>
        </w:rPr>
        <w:t xml:space="preserve"> </w:t>
      </w:r>
      <w:r w:rsidRPr="0098627C">
        <w:rPr>
          <w:rFonts w:ascii="Times New Roman" w:hAnsi="Times New Roman"/>
          <w:color w:val="170D00"/>
          <w:sz w:val="24"/>
          <w:szCs w:val="24"/>
        </w:rPr>
        <w:t>различными</w:t>
      </w:r>
      <w:r w:rsidRPr="0098627C">
        <w:rPr>
          <w:rFonts w:ascii="Times New Roman" w:hAnsi="Times New Roman"/>
          <w:color w:val="170D00"/>
          <w:spacing w:val="-4"/>
          <w:sz w:val="24"/>
          <w:szCs w:val="24"/>
        </w:rPr>
        <w:t xml:space="preserve"> </w:t>
      </w:r>
      <w:r w:rsidRPr="0098627C">
        <w:rPr>
          <w:rFonts w:ascii="Times New Roman" w:hAnsi="Times New Roman"/>
          <w:color w:val="170D00"/>
          <w:sz w:val="24"/>
          <w:szCs w:val="24"/>
        </w:rPr>
        <w:t>способами,</w:t>
      </w:r>
      <w:r w:rsidRPr="0098627C">
        <w:rPr>
          <w:rFonts w:ascii="Times New Roman" w:hAnsi="Times New Roman"/>
          <w:color w:val="170D00"/>
          <w:spacing w:val="47"/>
          <w:sz w:val="24"/>
          <w:szCs w:val="24"/>
        </w:rPr>
        <w:t xml:space="preserve"> </w:t>
      </w:r>
      <w:r w:rsidRPr="0098627C">
        <w:rPr>
          <w:rFonts w:ascii="Times New Roman" w:hAnsi="Times New Roman"/>
          <w:color w:val="170D00"/>
          <w:sz w:val="24"/>
          <w:szCs w:val="24"/>
        </w:rPr>
        <w:t>в</w:t>
      </w:r>
      <w:r w:rsidRPr="0098627C">
        <w:rPr>
          <w:rFonts w:ascii="Times New Roman" w:hAnsi="Times New Roman"/>
          <w:color w:val="170D00"/>
          <w:spacing w:val="-57"/>
          <w:sz w:val="24"/>
          <w:szCs w:val="24"/>
        </w:rPr>
        <w:t xml:space="preserve"> </w:t>
      </w:r>
      <w:r w:rsidRPr="0098627C">
        <w:rPr>
          <w:rFonts w:ascii="Times New Roman" w:hAnsi="Times New Roman"/>
          <w:color w:val="170D00"/>
          <w:sz w:val="24"/>
          <w:szCs w:val="24"/>
        </w:rPr>
        <w:t>различных</w:t>
      </w:r>
      <w:r w:rsidRPr="0098627C">
        <w:rPr>
          <w:rFonts w:ascii="Times New Roman" w:hAnsi="Times New Roman"/>
          <w:color w:val="170D00"/>
          <w:spacing w:val="1"/>
          <w:sz w:val="24"/>
          <w:szCs w:val="24"/>
        </w:rPr>
        <w:t xml:space="preserve"> </w:t>
      </w:r>
      <w:r w:rsidRPr="0098627C">
        <w:rPr>
          <w:rFonts w:ascii="Times New Roman" w:hAnsi="Times New Roman"/>
          <w:color w:val="170D00"/>
          <w:sz w:val="24"/>
          <w:szCs w:val="24"/>
        </w:rPr>
        <w:t>изменяющихся,</w:t>
      </w:r>
      <w:r w:rsidRPr="0098627C">
        <w:rPr>
          <w:rFonts w:ascii="Times New Roman" w:hAnsi="Times New Roman"/>
          <w:color w:val="170D00"/>
          <w:spacing w:val="2"/>
          <w:sz w:val="24"/>
          <w:szCs w:val="24"/>
        </w:rPr>
        <w:t xml:space="preserve"> </w:t>
      </w:r>
      <w:r w:rsidRPr="0098627C">
        <w:rPr>
          <w:rFonts w:ascii="Times New Roman" w:hAnsi="Times New Roman"/>
          <w:color w:val="170D00"/>
          <w:sz w:val="24"/>
          <w:szCs w:val="24"/>
        </w:rPr>
        <w:t>вариативных</w:t>
      </w:r>
      <w:r w:rsidRPr="0098627C">
        <w:rPr>
          <w:rFonts w:ascii="Times New Roman" w:hAnsi="Times New Roman"/>
          <w:color w:val="170D00"/>
          <w:spacing w:val="5"/>
          <w:sz w:val="24"/>
          <w:szCs w:val="24"/>
        </w:rPr>
        <w:t xml:space="preserve"> </w:t>
      </w:r>
      <w:r w:rsidRPr="0098627C">
        <w:rPr>
          <w:rFonts w:ascii="Times New Roman" w:hAnsi="Times New Roman"/>
          <w:color w:val="170D00"/>
          <w:sz w:val="24"/>
          <w:szCs w:val="24"/>
        </w:rPr>
        <w:t>условиях.</w:t>
      </w:r>
    </w:p>
    <w:p w:rsidR="0098627C" w:rsidRPr="0098627C" w:rsidRDefault="0098627C" w:rsidP="0098627C">
      <w:pPr>
        <w:pStyle w:val="Heading11"/>
        <w:numPr>
          <w:ilvl w:val="1"/>
          <w:numId w:val="103"/>
        </w:numPr>
        <w:tabs>
          <w:tab w:val="left" w:pos="1044"/>
          <w:tab w:val="left" w:pos="1045"/>
        </w:tabs>
        <w:spacing w:before="0" w:line="240" w:lineRule="auto"/>
        <w:ind w:left="0" w:hanging="3534"/>
        <w:jc w:val="left"/>
      </w:pPr>
      <w:r w:rsidRPr="0098627C">
        <w:t>Содержание</w:t>
      </w:r>
      <w:r w:rsidRPr="0098627C">
        <w:rPr>
          <w:spacing w:val="-8"/>
        </w:rPr>
        <w:t xml:space="preserve"> </w:t>
      </w:r>
      <w:r w:rsidRPr="0098627C">
        <w:t>курса</w:t>
      </w:r>
      <w:r w:rsidRPr="0098627C">
        <w:rPr>
          <w:spacing w:val="-7"/>
        </w:rPr>
        <w:t xml:space="preserve"> </w:t>
      </w:r>
      <w:r w:rsidRPr="0098627C">
        <w:t>внеурочной</w:t>
      </w:r>
      <w:r w:rsidRPr="0098627C">
        <w:rPr>
          <w:spacing w:val="-5"/>
        </w:rPr>
        <w:t xml:space="preserve"> </w:t>
      </w:r>
      <w:r w:rsidRPr="0098627C">
        <w:t>деятельности</w:t>
      </w:r>
      <w:r w:rsidRPr="0098627C">
        <w:rPr>
          <w:spacing w:val="-8"/>
        </w:rPr>
        <w:t xml:space="preserve"> </w:t>
      </w:r>
      <w:r w:rsidRPr="0098627C">
        <w:t>с</w:t>
      </w:r>
      <w:r w:rsidRPr="0098627C">
        <w:rPr>
          <w:spacing w:val="-8"/>
        </w:rPr>
        <w:t xml:space="preserve"> </w:t>
      </w:r>
      <w:r w:rsidRPr="0098627C">
        <w:t>указанием</w:t>
      </w:r>
      <w:r w:rsidRPr="0098627C">
        <w:rPr>
          <w:spacing w:val="-7"/>
        </w:rPr>
        <w:t xml:space="preserve"> </w:t>
      </w:r>
      <w:r w:rsidRPr="0098627C">
        <w:t>форм</w:t>
      </w:r>
      <w:r w:rsidRPr="0098627C">
        <w:rPr>
          <w:spacing w:val="-4"/>
        </w:rPr>
        <w:t xml:space="preserve"> </w:t>
      </w:r>
      <w:r w:rsidRPr="0098627C">
        <w:t>организации и</w:t>
      </w:r>
      <w:r w:rsidRPr="0098627C">
        <w:rPr>
          <w:spacing w:val="-57"/>
        </w:rPr>
        <w:t xml:space="preserve"> </w:t>
      </w:r>
      <w:r w:rsidRPr="0098627C">
        <w:t>видов</w:t>
      </w:r>
      <w:r w:rsidRPr="0098627C">
        <w:rPr>
          <w:spacing w:val="-1"/>
        </w:rPr>
        <w:t xml:space="preserve"> </w:t>
      </w:r>
      <w:r w:rsidRPr="0098627C">
        <w:t>деятельности</w:t>
      </w:r>
    </w:p>
    <w:p w:rsidR="0098627C" w:rsidRPr="0098627C" w:rsidRDefault="0098627C" w:rsidP="0098627C">
      <w:pPr>
        <w:spacing w:after="0" w:line="240" w:lineRule="auto"/>
        <w:rPr>
          <w:rFonts w:ascii="Times New Roman" w:hAnsi="Times New Roman" w:cs="Times New Roman"/>
          <w:b/>
          <w:sz w:val="24"/>
          <w:szCs w:val="24"/>
        </w:rPr>
      </w:pPr>
      <w:r w:rsidRPr="0098627C">
        <w:rPr>
          <w:rFonts w:ascii="Times New Roman" w:hAnsi="Times New Roman" w:cs="Times New Roman"/>
          <w:b/>
          <w:sz w:val="24"/>
          <w:szCs w:val="24"/>
        </w:rPr>
        <w:t>1класс.</w:t>
      </w:r>
    </w:p>
    <w:p w:rsidR="0098627C" w:rsidRPr="0098627C" w:rsidRDefault="0098627C" w:rsidP="0098627C">
      <w:pPr>
        <w:pStyle w:val="afc"/>
        <w:ind w:left="0"/>
        <w:rPr>
          <w:sz w:val="24"/>
          <w:szCs w:val="24"/>
        </w:rPr>
      </w:pPr>
      <w:r w:rsidRPr="0098627C">
        <w:rPr>
          <w:sz w:val="24"/>
          <w:szCs w:val="24"/>
          <w:u w:val="single"/>
        </w:rPr>
        <w:t>Тема</w:t>
      </w:r>
      <w:r w:rsidRPr="0098627C">
        <w:rPr>
          <w:spacing w:val="-2"/>
          <w:sz w:val="24"/>
          <w:szCs w:val="24"/>
          <w:u w:val="single"/>
        </w:rPr>
        <w:t xml:space="preserve"> </w:t>
      </w:r>
      <w:r w:rsidRPr="0098627C">
        <w:rPr>
          <w:sz w:val="24"/>
          <w:szCs w:val="24"/>
          <w:u w:val="single"/>
        </w:rPr>
        <w:t>1.</w:t>
      </w:r>
      <w:r w:rsidRPr="0098627C">
        <w:rPr>
          <w:spacing w:val="-3"/>
          <w:sz w:val="24"/>
          <w:szCs w:val="24"/>
        </w:rPr>
        <w:t xml:space="preserve"> </w:t>
      </w:r>
      <w:r w:rsidRPr="0098627C">
        <w:rPr>
          <w:sz w:val="24"/>
          <w:szCs w:val="24"/>
        </w:rPr>
        <w:t>Техника</w:t>
      </w:r>
      <w:r w:rsidRPr="0098627C">
        <w:rPr>
          <w:spacing w:val="-2"/>
          <w:sz w:val="24"/>
          <w:szCs w:val="24"/>
        </w:rPr>
        <w:t xml:space="preserve"> </w:t>
      </w:r>
      <w:r w:rsidRPr="0098627C">
        <w:rPr>
          <w:sz w:val="24"/>
          <w:szCs w:val="24"/>
        </w:rPr>
        <w:t>безопасности.</w:t>
      </w:r>
      <w:r w:rsidRPr="0098627C">
        <w:rPr>
          <w:spacing w:val="-1"/>
          <w:sz w:val="24"/>
          <w:szCs w:val="24"/>
        </w:rPr>
        <w:t xml:space="preserve"> </w:t>
      </w:r>
      <w:r w:rsidRPr="0098627C">
        <w:rPr>
          <w:sz w:val="24"/>
          <w:szCs w:val="24"/>
        </w:rPr>
        <w:t>Техника</w:t>
      </w:r>
      <w:r w:rsidRPr="0098627C">
        <w:rPr>
          <w:spacing w:val="-3"/>
          <w:sz w:val="24"/>
          <w:szCs w:val="24"/>
        </w:rPr>
        <w:t xml:space="preserve"> </w:t>
      </w:r>
      <w:r w:rsidRPr="0098627C">
        <w:rPr>
          <w:sz w:val="24"/>
          <w:szCs w:val="24"/>
        </w:rPr>
        <w:t>безопасности</w:t>
      </w:r>
      <w:r w:rsidRPr="0098627C">
        <w:rPr>
          <w:spacing w:val="-1"/>
          <w:sz w:val="24"/>
          <w:szCs w:val="24"/>
        </w:rPr>
        <w:t xml:space="preserve"> </w:t>
      </w:r>
      <w:r w:rsidRPr="0098627C">
        <w:rPr>
          <w:sz w:val="24"/>
          <w:szCs w:val="24"/>
        </w:rPr>
        <w:t>при</w:t>
      </w:r>
      <w:r w:rsidRPr="0098627C">
        <w:rPr>
          <w:spacing w:val="-1"/>
          <w:sz w:val="24"/>
          <w:szCs w:val="24"/>
        </w:rPr>
        <w:t xml:space="preserve"> </w:t>
      </w:r>
      <w:r w:rsidRPr="0098627C">
        <w:rPr>
          <w:sz w:val="24"/>
          <w:szCs w:val="24"/>
        </w:rPr>
        <w:t>проведении</w:t>
      </w:r>
      <w:r w:rsidRPr="0098627C">
        <w:rPr>
          <w:spacing w:val="-3"/>
          <w:sz w:val="24"/>
          <w:szCs w:val="24"/>
        </w:rPr>
        <w:t xml:space="preserve"> </w:t>
      </w:r>
      <w:r w:rsidRPr="0098627C">
        <w:rPr>
          <w:sz w:val="24"/>
          <w:szCs w:val="24"/>
        </w:rPr>
        <w:t>подвижных</w:t>
      </w:r>
      <w:r w:rsidRPr="0098627C">
        <w:rPr>
          <w:spacing w:val="2"/>
          <w:sz w:val="24"/>
          <w:szCs w:val="24"/>
        </w:rPr>
        <w:t xml:space="preserve"> </w:t>
      </w:r>
      <w:r w:rsidRPr="0098627C">
        <w:rPr>
          <w:sz w:val="24"/>
          <w:szCs w:val="24"/>
        </w:rPr>
        <w:t>игр.</w:t>
      </w:r>
    </w:p>
    <w:p w:rsidR="0098627C" w:rsidRPr="0098627C" w:rsidRDefault="0098627C" w:rsidP="0098627C">
      <w:pPr>
        <w:pStyle w:val="afc"/>
        <w:ind w:left="0"/>
        <w:rPr>
          <w:sz w:val="24"/>
          <w:szCs w:val="24"/>
        </w:rPr>
      </w:pPr>
      <w:r w:rsidRPr="0098627C">
        <w:rPr>
          <w:sz w:val="24"/>
          <w:szCs w:val="24"/>
          <w:u w:val="single"/>
        </w:rPr>
        <w:t>Тема 2.</w:t>
      </w:r>
      <w:r w:rsidRPr="0098627C">
        <w:rPr>
          <w:sz w:val="24"/>
          <w:szCs w:val="24"/>
        </w:rPr>
        <w:t>Беседы. Беседа</w:t>
      </w:r>
      <w:r w:rsidRPr="0098627C">
        <w:rPr>
          <w:spacing w:val="1"/>
          <w:sz w:val="24"/>
          <w:szCs w:val="24"/>
        </w:rPr>
        <w:t xml:space="preserve"> </w:t>
      </w:r>
      <w:r w:rsidRPr="0098627C">
        <w:rPr>
          <w:sz w:val="24"/>
          <w:szCs w:val="24"/>
        </w:rPr>
        <w:t>«Возникновение</w:t>
      </w:r>
      <w:r w:rsidRPr="0098627C">
        <w:rPr>
          <w:spacing w:val="1"/>
          <w:sz w:val="24"/>
          <w:szCs w:val="24"/>
        </w:rPr>
        <w:t xml:space="preserve"> </w:t>
      </w:r>
      <w:r w:rsidRPr="0098627C">
        <w:rPr>
          <w:sz w:val="24"/>
          <w:szCs w:val="24"/>
        </w:rPr>
        <w:t>подвижных</w:t>
      </w:r>
      <w:r w:rsidRPr="0098627C">
        <w:rPr>
          <w:spacing w:val="61"/>
          <w:sz w:val="24"/>
          <w:szCs w:val="24"/>
        </w:rPr>
        <w:t xml:space="preserve"> </w:t>
      </w:r>
      <w:r w:rsidRPr="0098627C">
        <w:rPr>
          <w:sz w:val="24"/>
          <w:szCs w:val="24"/>
        </w:rPr>
        <w:t>игр».</w:t>
      </w:r>
      <w:r w:rsidRPr="0098627C">
        <w:rPr>
          <w:spacing w:val="61"/>
          <w:sz w:val="24"/>
          <w:szCs w:val="24"/>
        </w:rPr>
        <w:t xml:space="preserve"> </w:t>
      </w:r>
      <w:r w:rsidRPr="0098627C">
        <w:rPr>
          <w:sz w:val="24"/>
          <w:szCs w:val="24"/>
        </w:rPr>
        <w:t>Беседа: «Гигиенические</w:t>
      </w:r>
      <w:r w:rsidRPr="0098627C">
        <w:rPr>
          <w:spacing w:val="1"/>
          <w:sz w:val="24"/>
          <w:szCs w:val="24"/>
        </w:rPr>
        <w:t xml:space="preserve"> </w:t>
      </w:r>
      <w:r w:rsidRPr="0098627C">
        <w:rPr>
          <w:sz w:val="24"/>
          <w:szCs w:val="24"/>
        </w:rPr>
        <w:t>требования к питанию, к инвентарю и спортивной</w:t>
      </w:r>
      <w:r w:rsidRPr="0098627C">
        <w:rPr>
          <w:spacing w:val="1"/>
          <w:sz w:val="24"/>
          <w:szCs w:val="24"/>
        </w:rPr>
        <w:t xml:space="preserve"> </w:t>
      </w:r>
      <w:r w:rsidRPr="0098627C">
        <w:rPr>
          <w:sz w:val="24"/>
          <w:szCs w:val="24"/>
        </w:rPr>
        <w:t>одежде». Беседа: «Основы строения и</w:t>
      </w:r>
      <w:r w:rsidRPr="0098627C">
        <w:rPr>
          <w:spacing w:val="1"/>
          <w:sz w:val="24"/>
          <w:szCs w:val="24"/>
        </w:rPr>
        <w:t xml:space="preserve"> </w:t>
      </w:r>
      <w:r w:rsidRPr="0098627C">
        <w:rPr>
          <w:sz w:val="24"/>
          <w:szCs w:val="24"/>
        </w:rPr>
        <w:t>функций организма». Беседа: «Характерные спортивные травмы и их предупреждение. Способы</w:t>
      </w:r>
      <w:r w:rsidRPr="0098627C">
        <w:rPr>
          <w:spacing w:val="-4"/>
          <w:sz w:val="24"/>
          <w:szCs w:val="24"/>
        </w:rPr>
        <w:t xml:space="preserve"> </w:t>
      </w:r>
      <w:r w:rsidRPr="0098627C">
        <w:rPr>
          <w:sz w:val="24"/>
          <w:szCs w:val="24"/>
        </w:rPr>
        <w:t>и приемы</w:t>
      </w:r>
      <w:r w:rsidRPr="0098627C">
        <w:rPr>
          <w:spacing w:val="-3"/>
          <w:sz w:val="24"/>
          <w:szCs w:val="24"/>
        </w:rPr>
        <w:t xml:space="preserve"> </w:t>
      </w:r>
      <w:r w:rsidRPr="0098627C">
        <w:rPr>
          <w:sz w:val="24"/>
          <w:szCs w:val="24"/>
        </w:rPr>
        <w:t>первой</w:t>
      </w:r>
      <w:r w:rsidRPr="0098627C">
        <w:rPr>
          <w:spacing w:val="-1"/>
          <w:sz w:val="24"/>
          <w:szCs w:val="24"/>
        </w:rPr>
        <w:t xml:space="preserve"> </w:t>
      </w:r>
      <w:r w:rsidRPr="0098627C">
        <w:rPr>
          <w:sz w:val="24"/>
          <w:szCs w:val="24"/>
        </w:rPr>
        <w:t>помощи».</w:t>
      </w:r>
    </w:p>
    <w:p w:rsidR="0098627C" w:rsidRPr="0098627C" w:rsidRDefault="0098627C" w:rsidP="0098627C">
      <w:pPr>
        <w:pStyle w:val="afc"/>
        <w:ind w:left="0"/>
        <w:rPr>
          <w:sz w:val="24"/>
          <w:szCs w:val="24"/>
        </w:rPr>
      </w:pPr>
      <w:r w:rsidRPr="0098627C">
        <w:rPr>
          <w:sz w:val="24"/>
          <w:szCs w:val="24"/>
          <w:u w:val="single"/>
        </w:rPr>
        <w:t>Тема 3</w:t>
      </w:r>
      <w:r w:rsidRPr="0098627C">
        <w:rPr>
          <w:sz w:val="24"/>
          <w:szCs w:val="24"/>
        </w:rPr>
        <w:t>. Игры. Игровое упражнение "Быстро встань в колонну", подвижная игра "Ловиш</w:t>
      </w:r>
      <w:r w:rsidRPr="0098627C">
        <w:rPr>
          <w:spacing w:val="-1"/>
          <w:sz w:val="24"/>
          <w:szCs w:val="24"/>
        </w:rPr>
        <w:t xml:space="preserve">ки"."Быстро встань в колонну", подвижная </w:t>
      </w:r>
      <w:r w:rsidRPr="0098627C">
        <w:rPr>
          <w:sz w:val="24"/>
          <w:szCs w:val="24"/>
        </w:rPr>
        <w:t>игра "Жмурки", игра малой подвижности "Тихо-</w:t>
      </w:r>
      <w:r w:rsidRPr="0098627C">
        <w:rPr>
          <w:spacing w:val="1"/>
          <w:sz w:val="24"/>
          <w:szCs w:val="24"/>
        </w:rPr>
        <w:t xml:space="preserve"> </w:t>
      </w:r>
      <w:r w:rsidRPr="0098627C">
        <w:rPr>
          <w:sz w:val="24"/>
          <w:szCs w:val="24"/>
        </w:rPr>
        <w:t>громко".Игровое упражнение "Передал - садись", подвижная игра "Удочка", игра малой подвижности "Затейники"."Удочка", игра малой подвижности "Эхо"."Перелет птиц", игровое</w:t>
      </w:r>
      <w:r w:rsidRPr="0098627C">
        <w:rPr>
          <w:spacing w:val="1"/>
          <w:sz w:val="24"/>
          <w:szCs w:val="24"/>
        </w:rPr>
        <w:t xml:space="preserve"> </w:t>
      </w:r>
      <w:r w:rsidRPr="0098627C">
        <w:rPr>
          <w:sz w:val="24"/>
          <w:szCs w:val="24"/>
        </w:rPr>
        <w:t>упражнение</w:t>
      </w:r>
      <w:r w:rsidRPr="0098627C">
        <w:rPr>
          <w:spacing w:val="1"/>
          <w:sz w:val="24"/>
          <w:szCs w:val="24"/>
        </w:rPr>
        <w:t xml:space="preserve"> </w:t>
      </w:r>
      <w:r w:rsidRPr="0098627C">
        <w:rPr>
          <w:sz w:val="24"/>
          <w:szCs w:val="24"/>
        </w:rPr>
        <w:t>"Передача</w:t>
      </w:r>
      <w:r w:rsidRPr="0098627C">
        <w:rPr>
          <w:spacing w:val="1"/>
          <w:sz w:val="24"/>
          <w:szCs w:val="24"/>
        </w:rPr>
        <w:t xml:space="preserve"> </w:t>
      </w:r>
      <w:r w:rsidRPr="0098627C">
        <w:rPr>
          <w:sz w:val="24"/>
          <w:szCs w:val="24"/>
        </w:rPr>
        <w:t>мяча</w:t>
      </w:r>
      <w:r w:rsidRPr="0098627C">
        <w:rPr>
          <w:spacing w:val="1"/>
          <w:sz w:val="24"/>
          <w:szCs w:val="24"/>
        </w:rPr>
        <w:t xml:space="preserve"> </w:t>
      </w:r>
      <w:r w:rsidRPr="0098627C">
        <w:rPr>
          <w:sz w:val="24"/>
          <w:szCs w:val="24"/>
        </w:rPr>
        <w:t>колонне"."Успей</w:t>
      </w:r>
      <w:r w:rsidRPr="0098627C">
        <w:rPr>
          <w:spacing w:val="1"/>
          <w:sz w:val="24"/>
          <w:szCs w:val="24"/>
        </w:rPr>
        <w:t xml:space="preserve"> </w:t>
      </w:r>
      <w:r w:rsidRPr="0098627C">
        <w:rPr>
          <w:sz w:val="24"/>
          <w:szCs w:val="24"/>
        </w:rPr>
        <w:t>добежать",</w:t>
      </w:r>
      <w:r w:rsidRPr="0098627C">
        <w:rPr>
          <w:spacing w:val="1"/>
          <w:sz w:val="24"/>
          <w:szCs w:val="24"/>
        </w:rPr>
        <w:t xml:space="preserve"> </w:t>
      </w:r>
      <w:r w:rsidRPr="0098627C">
        <w:rPr>
          <w:sz w:val="24"/>
          <w:szCs w:val="24"/>
        </w:rPr>
        <w:lastRenderedPageBreak/>
        <w:t>игра</w:t>
      </w:r>
      <w:r w:rsidRPr="0098627C">
        <w:rPr>
          <w:spacing w:val="1"/>
          <w:sz w:val="24"/>
          <w:szCs w:val="24"/>
        </w:rPr>
        <w:t xml:space="preserve"> </w:t>
      </w:r>
      <w:r w:rsidRPr="0098627C">
        <w:rPr>
          <w:sz w:val="24"/>
          <w:szCs w:val="24"/>
        </w:rPr>
        <w:t>малой</w:t>
      </w:r>
      <w:r w:rsidRPr="0098627C">
        <w:rPr>
          <w:spacing w:val="1"/>
          <w:sz w:val="24"/>
          <w:szCs w:val="24"/>
        </w:rPr>
        <w:t xml:space="preserve"> </w:t>
      </w:r>
      <w:r w:rsidRPr="0098627C">
        <w:rPr>
          <w:sz w:val="24"/>
          <w:szCs w:val="24"/>
        </w:rPr>
        <w:t>подвижности</w:t>
      </w:r>
      <w:r w:rsidRPr="0098627C">
        <w:rPr>
          <w:spacing w:val="1"/>
          <w:sz w:val="24"/>
          <w:szCs w:val="24"/>
        </w:rPr>
        <w:t xml:space="preserve"> </w:t>
      </w:r>
      <w:r w:rsidRPr="0098627C">
        <w:rPr>
          <w:sz w:val="24"/>
          <w:szCs w:val="24"/>
        </w:rPr>
        <w:t>"Эхо"."Жмурки", игра малой подвижности "Летает, не летает". "Не попадись", ходьба, "Ба-</w:t>
      </w:r>
      <w:r w:rsidRPr="0098627C">
        <w:rPr>
          <w:spacing w:val="1"/>
          <w:sz w:val="24"/>
          <w:szCs w:val="24"/>
        </w:rPr>
        <w:t xml:space="preserve"> </w:t>
      </w:r>
      <w:r w:rsidRPr="0098627C">
        <w:rPr>
          <w:sz w:val="24"/>
          <w:szCs w:val="24"/>
        </w:rPr>
        <w:t>бочка", "Лягушка"."Догони свою пару", игра "Фигуры"."Ноги от земли", игра малой подвижности "Кто ушел?".Подвижная игра средней интенсивности "Ключи", игра "Кто ушел?". "Ко-</w:t>
      </w:r>
      <w:r w:rsidRPr="0098627C">
        <w:rPr>
          <w:spacing w:val="1"/>
          <w:sz w:val="24"/>
          <w:szCs w:val="24"/>
        </w:rPr>
        <w:t xml:space="preserve"> </w:t>
      </w:r>
      <w:r w:rsidRPr="0098627C">
        <w:rPr>
          <w:sz w:val="24"/>
          <w:szCs w:val="24"/>
        </w:rPr>
        <w:t>го назвали, тот ловит", игра средней подвижности "Воротца"."Воробьи и кошка"."Ловля обезьян", игра малой подвижности "Мяч вошедшему"."Перелет птиц", игра малой подвижности</w:t>
      </w:r>
      <w:r w:rsidRPr="0098627C">
        <w:rPr>
          <w:spacing w:val="1"/>
          <w:sz w:val="24"/>
          <w:szCs w:val="24"/>
        </w:rPr>
        <w:t xml:space="preserve"> </w:t>
      </w:r>
      <w:r w:rsidRPr="0098627C">
        <w:rPr>
          <w:sz w:val="24"/>
          <w:szCs w:val="24"/>
        </w:rPr>
        <w:t>"Поймай мяч"."Ноги от земли" или "Не оставайся на полу", игра малой подвижности "Угадай,</w:t>
      </w:r>
      <w:r w:rsidRPr="0098627C">
        <w:rPr>
          <w:spacing w:val="1"/>
          <w:sz w:val="24"/>
          <w:szCs w:val="24"/>
        </w:rPr>
        <w:t xml:space="preserve"> </w:t>
      </w:r>
      <w:r w:rsidRPr="0098627C">
        <w:rPr>
          <w:sz w:val="24"/>
          <w:szCs w:val="24"/>
        </w:rPr>
        <w:t>чей</w:t>
      </w:r>
      <w:r w:rsidRPr="0098627C">
        <w:rPr>
          <w:spacing w:val="1"/>
          <w:sz w:val="24"/>
          <w:szCs w:val="24"/>
        </w:rPr>
        <w:t xml:space="preserve"> </w:t>
      </w:r>
      <w:r w:rsidRPr="0098627C">
        <w:rPr>
          <w:sz w:val="24"/>
          <w:szCs w:val="24"/>
        </w:rPr>
        <w:t>голосок"."Будь</w:t>
      </w:r>
      <w:r w:rsidRPr="0098627C">
        <w:rPr>
          <w:spacing w:val="1"/>
          <w:sz w:val="24"/>
          <w:szCs w:val="24"/>
        </w:rPr>
        <w:t xml:space="preserve"> </w:t>
      </w:r>
      <w:r w:rsidRPr="0098627C">
        <w:rPr>
          <w:sz w:val="24"/>
          <w:szCs w:val="24"/>
        </w:rPr>
        <w:t>ловким",</w:t>
      </w:r>
      <w:r w:rsidRPr="0098627C">
        <w:rPr>
          <w:spacing w:val="1"/>
          <w:sz w:val="24"/>
          <w:szCs w:val="24"/>
        </w:rPr>
        <w:t xml:space="preserve"> </w:t>
      </w:r>
      <w:r w:rsidRPr="0098627C">
        <w:rPr>
          <w:sz w:val="24"/>
          <w:szCs w:val="24"/>
        </w:rPr>
        <w:t>игра</w:t>
      </w:r>
      <w:r w:rsidRPr="0098627C">
        <w:rPr>
          <w:spacing w:val="1"/>
          <w:sz w:val="24"/>
          <w:szCs w:val="24"/>
        </w:rPr>
        <w:t xml:space="preserve"> </w:t>
      </w:r>
      <w:r w:rsidRPr="0098627C">
        <w:rPr>
          <w:sz w:val="24"/>
          <w:szCs w:val="24"/>
        </w:rPr>
        <w:t>средней</w:t>
      </w:r>
      <w:r w:rsidRPr="0098627C">
        <w:rPr>
          <w:spacing w:val="1"/>
          <w:sz w:val="24"/>
          <w:szCs w:val="24"/>
        </w:rPr>
        <w:t xml:space="preserve"> </w:t>
      </w:r>
      <w:r w:rsidRPr="0098627C">
        <w:rPr>
          <w:sz w:val="24"/>
          <w:szCs w:val="24"/>
        </w:rPr>
        <w:t>интенсивности</w:t>
      </w:r>
      <w:r w:rsidRPr="0098627C">
        <w:rPr>
          <w:spacing w:val="1"/>
          <w:sz w:val="24"/>
          <w:szCs w:val="24"/>
        </w:rPr>
        <w:t xml:space="preserve"> </w:t>
      </w:r>
      <w:r w:rsidRPr="0098627C">
        <w:rPr>
          <w:sz w:val="24"/>
          <w:szCs w:val="24"/>
        </w:rPr>
        <w:t>"Фигуры"."Хитрая</w:t>
      </w:r>
      <w:r w:rsidRPr="0098627C">
        <w:rPr>
          <w:spacing w:val="1"/>
          <w:sz w:val="24"/>
          <w:szCs w:val="24"/>
        </w:rPr>
        <w:t xml:space="preserve"> </w:t>
      </w:r>
      <w:r w:rsidRPr="0098627C">
        <w:rPr>
          <w:sz w:val="24"/>
          <w:szCs w:val="24"/>
        </w:rPr>
        <w:t>лиса"."Удочка",</w:t>
      </w:r>
      <w:r w:rsidRPr="0098627C">
        <w:rPr>
          <w:spacing w:val="1"/>
          <w:sz w:val="24"/>
          <w:szCs w:val="24"/>
        </w:rPr>
        <w:t xml:space="preserve"> </w:t>
      </w:r>
      <w:r w:rsidRPr="0098627C">
        <w:rPr>
          <w:sz w:val="24"/>
          <w:szCs w:val="24"/>
        </w:rPr>
        <w:t>"Летает,</w:t>
      </w:r>
      <w:r w:rsidRPr="0098627C">
        <w:rPr>
          <w:spacing w:val="1"/>
          <w:sz w:val="24"/>
          <w:szCs w:val="24"/>
        </w:rPr>
        <w:t xml:space="preserve"> </w:t>
      </w:r>
      <w:r w:rsidRPr="0098627C">
        <w:rPr>
          <w:sz w:val="24"/>
          <w:szCs w:val="24"/>
        </w:rPr>
        <w:t>не</w:t>
      </w:r>
      <w:r w:rsidRPr="0098627C">
        <w:rPr>
          <w:spacing w:val="1"/>
          <w:sz w:val="24"/>
          <w:szCs w:val="24"/>
        </w:rPr>
        <w:t xml:space="preserve"> </w:t>
      </w:r>
      <w:r w:rsidRPr="0098627C">
        <w:rPr>
          <w:sz w:val="24"/>
          <w:szCs w:val="24"/>
        </w:rPr>
        <w:t>летает"."Кого</w:t>
      </w:r>
      <w:r w:rsidRPr="0098627C">
        <w:rPr>
          <w:spacing w:val="1"/>
          <w:sz w:val="24"/>
          <w:szCs w:val="24"/>
        </w:rPr>
        <w:t xml:space="preserve"> </w:t>
      </w:r>
      <w:r w:rsidRPr="0098627C">
        <w:rPr>
          <w:sz w:val="24"/>
          <w:szCs w:val="24"/>
        </w:rPr>
        <w:t>назвали,</w:t>
      </w:r>
      <w:r w:rsidRPr="0098627C">
        <w:rPr>
          <w:spacing w:val="1"/>
          <w:sz w:val="24"/>
          <w:szCs w:val="24"/>
        </w:rPr>
        <w:t xml:space="preserve"> </w:t>
      </w:r>
      <w:r w:rsidRPr="0098627C">
        <w:rPr>
          <w:sz w:val="24"/>
          <w:szCs w:val="24"/>
        </w:rPr>
        <w:t>тот</w:t>
      </w:r>
      <w:r w:rsidRPr="0098627C">
        <w:rPr>
          <w:spacing w:val="1"/>
          <w:sz w:val="24"/>
          <w:szCs w:val="24"/>
        </w:rPr>
        <w:t xml:space="preserve"> </w:t>
      </w:r>
      <w:r w:rsidRPr="0098627C">
        <w:rPr>
          <w:sz w:val="24"/>
          <w:szCs w:val="24"/>
        </w:rPr>
        <w:t>и</w:t>
      </w:r>
      <w:r w:rsidRPr="0098627C">
        <w:rPr>
          <w:spacing w:val="1"/>
          <w:sz w:val="24"/>
          <w:szCs w:val="24"/>
        </w:rPr>
        <w:t xml:space="preserve"> </w:t>
      </w:r>
      <w:r w:rsidRPr="0098627C">
        <w:rPr>
          <w:sz w:val="24"/>
          <w:szCs w:val="24"/>
        </w:rPr>
        <w:t>ловит",</w:t>
      </w:r>
      <w:r w:rsidRPr="0098627C">
        <w:rPr>
          <w:spacing w:val="1"/>
          <w:sz w:val="24"/>
          <w:szCs w:val="24"/>
        </w:rPr>
        <w:t xml:space="preserve"> </w:t>
      </w:r>
      <w:r w:rsidRPr="0098627C">
        <w:rPr>
          <w:sz w:val="24"/>
          <w:szCs w:val="24"/>
        </w:rPr>
        <w:t>"Летает,</w:t>
      </w:r>
      <w:r w:rsidRPr="0098627C">
        <w:rPr>
          <w:spacing w:val="1"/>
          <w:sz w:val="24"/>
          <w:szCs w:val="24"/>
        </w:rPr>
        <w:t xml:space="preserve"> </w:t>
      </w:r>
      <w:r w:rsidRPr="0098627C">
        <w:rPr>
          <w:sz w:val="24"/>
          <w:szCs w:val="24"/>
        </w:rPr>
        <w:t>не</w:t>
      </w:r>
      <w:r w:rsidRPr="0098627C">
        <w:rPr>
          <w:spacing w:val="1"/>
          <w:sz w:val="24"/>
          <w:szCs w:val="24"/>
        </w:rPr>
        <w:t xml:space="preserve"> </w:t>
      </w:r>
      <w:r w:rsidRPr="0098627C">
        <w:rPr>
          <w:sz w:val="24"/>
          <w:szCs w:val="24"/>
        </w:rPr>
        <w:t>летает"."Ловишки", эстафета "Передача мяча в колонне". "Бери ленту", игра малой подвижности</w:t>
      </w:r>
      <w:r w:rsidRPr="0098627C">
        <w:rPr>
          <w:spacing w:val="1"/>
          <w:sz w:val="24"/>
          <w:szCs w:val="24"/>
        </w:rPr>
        <w:t xml:space="preserve"> </w:t>
      </w:r>
      <w:r w:rsidRPr="0098627C">
        <w:rPr>
          <w:sz w:val="24"/>
          <w:szCs w:val="24"/>
        </w:rPr>
        <w:t>"Эхо". "Воробьи и кошка" "Мяч в воздухе". "Мяч в воздухе", игра малой подвижности "Кто</w:t>
      </w:r>
      <w:r w:rsidRPr="0098627C">
        <w:rPr>
          <w:spacing w:val="1"/>
          <w:sz w:val="24"/>
          <w:szCs w:val="24"/>
        </w:rPr>
        <w:t xml:space="preserve"> </w:t>
      </w:r>
      <w:r w:rsidRPr="0098627C">
        <w:rPr>
          <w:sz w:val="24"/>
          <w:szCs w:val="24"/>
        </w:rPr>
        <w:t>ушел?". "Медведи и пчелы", "Воротца". "Медведи и пчелы", "Угадай, чей голосок". "Мяч в</w:t>
      </w:r>
      <w:r w:rsidRPr="0098627C">
        <w:rPr>
          <w:spacing w:val="1"/>
          <w:sz w:val="24"/>
          <w:szCs w:val="24"/>
        </w:rPr>
        <w:t xml:space="preserve"> </w:t>
      </w:r>
      <w:r w:rsidRPr="0098627C">
        <w:rPr>
          <w:sz w:val="24"/>
          <w:szCs w:val="24"/>
        </w:rPr>
        <w:t>воздухе",</w:t>
      </w:r>
      <w:r w:rsidRPr="0098627C">
        <w:rPr>
          <w:spacing w:val="-1"/>
          <w:sz w:val="24"/>
          <w:szCs w:val="24"/>
        </w:rPr>
        <w:t xml:space="preserve"> </w:t>
      </w:r>
      <w:r w:rsidRPr="0098627C">
        <w:rPr>
          <w:sz w:val="24"/>
          <w:szCs w:val="24"/>
        </w:rPr>
        <w:t>"Затейники".Игровые упражнения</w:t>
      </w:r>
      <w:r w:rsidRPr="0098627C">
        <w:rPr>
          <w:spacing w:val="1"/>
          <w:sz w:val="24"/>
          <w:szCs w:val="24"/>
        </w:rPr>
        <w:t xml:space="preserve"> </w:t>
      </w:r>
      <w:r w:rsidRPr="0098627C">
        <w:rPr>
          <w:sz w:val="24"/>
          <w:szCs w:val="24"/>
        </w:rPr>
        <w:t>без</w:t>
      </w:r>
      <w:r w:rsidRPr="0098627C">
        <w:rPr>
          <w:spacing w:val="-1"/>
          <w:sz w:val="24"/>
          <w:szCs w:val="24"/>
        </w:rPr>
        <w:t xml:space="preserve"> </w:t>
      </w:r>
      <w:r w:rsidRPr="0098627C">
        <w:rPr>
          <w:sz w:val="24"/>
          <w:szCs w:val="24"/>
        </w:rPr>
        <w:t>лыж</w:t>
      </w:r>
      <w:r w:rsidRPr="0098627C">
        <w:rPr>
          <w:spacing w:val="-4"/>
          <w:sz w:val="24"/>
          <w:szCs w:val="24"/>
        </w:rPr>
        <w:t xml:space="preserve"> </w:t>
      </w:r>
      <w:r w:rsidRPr="0098627C">
        <w:rPr>
          <w:sz w:val="24"/>
          <w:szCs w:val="24"/>
        </w:rPr>
        <w:t>"Лепка</w:t>
      </w:r>
      <w:r w:rsidRPr="0098627C">
        <w:rPr>
          <w:spacing w:val="-3"/>
          <w:sz w:val="24"/>
          <w:szCs w:val="24"/>
        </w:rPr>
        <w:t xml:space="preserve"> </w:t>
      </w:r>
      <w:r w:rsidRPr="0098627C">
        <w:rPr>
          <w:sz w:val="24"/>
          <w:szCs w:val="24"/>
        </w:rPr>
        <w:t>снежков</w:t>
      </w:r>
      <w:r w:rsidRPr="0098627C">
        <w:rPr>
          <w:spacing w:val="1"/>
          <w:sz w:val="24"/>
          <w:szCs w:val="24"/>
        </w:rPr>
        <w:t xml:space="preserve"> </w:t>
      </w:r>
      <w:r w:rsidRPr="0098627C">
        <w:rPr>
          <w:sz w:val="24"/>
          <w:szCs w:val="24"/>
        </w:rPr>
        <w:t>и бросание</w:t>
      </w:r>
      <w:r w:rsidRPr="0098627C">
        <w:rPr>
          <w:spacing w:val="-3"/>
          <w:sz w:val="24"/>
          <w:szCs w:val="24"/>
        </w:rPr>
        <w:t xml:space="preserve"> </w:t>
      </w:r>
      <w:r w:rsidRPr="0098627C">
        <w:rPr>
          <w:sz w:val="24"/>
          <w:szCs w:val="24"/>
        </w:rPr>
        <w:t>их</w:t>
      </w:r>
      <w:r w:rsidRPr="0098627C">
        <w:rPr>
          <w:spacing w:val="-1"/>
          <w:sz w:val="24"/>
          <w:szCs w:val="24"/>
        </w:rPr>
        <w:t xml:space="preserve"> </w:t>
      </w:r>
      <w:r w:rsidRPr="0098627C">
        <w:rPr>
          <w:sz w:val="24"/>
          <w:szCs w:val="24"/>
        </w:rPr>
        <w:t>вдаль".</w:t>
      </w:r>
    </w:p>
    <w:p w:rsidR="0098627C" w:rsidRPr="0098627C" w:rsidRDefault="0098627C" w:rsidP="0098627C">
      <w:pPr>
        <w:pStyle w:val="afc"/>
        <w:ind w:left="0"/>
        <w:rPr>
          <w:sz w:val="24"/>
          <w:szCs w:val="24"/>
        </w:rPr>
      </w:pPr>
    </w:p>
    <w:p w:rsidR="0098627C" w:rsidRPr="0098627C" w:rsidRDefault="0098627C" w:rsidP="0098627C">
      <w:pPr>
        <w:pStyle w:val="Heading11"/>
        <w:spacing w:before="0" w:line="240" w:lineRule="auto"/>
        <w:ind w:left="0"/>
      </w:pPr>
      <w:r w:rsidRPr="0098627C">
        <w:t>2класс.</w:t>
      </w:r>
    </w:p>
    <w:p w:rsidR="0098627C" w:rsidRPr="0098627C" w:rsidRDefault="0098627C" w:rsidP="0098627C">
      <w:pPr>
        <w:pStyle w:val="afc"/>
        <w:ind w:left="0"/>
        <w:rPr>
          <w:sz w:val="24"/>
          <w:szCs w:val="24"/>
        </w:rPr>
      </w:pPr>
      <w:r w:rsidRPr="0098627C">
        <w:rPr>
          <w:sz w:val="24"/>
          <w:szCs w:val="24"/>
          <w:u w:val="single"/>
        </w:rPr>
        <w:t>Тема 1.</w:t>
      </w:r>
      <w:r w:rsidRPr="0098627C">
        <w:rPr>
          <w:sz w:val="24"/>
          <w:szCs w:val="24"/>
        </w:rPr>
        <w:t xml:space="preserve"> Техника безопасности. Техника Безопасности при занятиях подвижными</w:t>
      </w:r>
      <w:r w:rsidRPr="0098627C">
        <w:rPr>
          <w:spacing w:val="1"/>
          <w:sz w:val="24"/>
          <w:szCs w:val="24"/>
        </w:rPr>
        <w:t xml:space="preserve"> </w:t>
      </w:r>
      <w:r w:rsidRPr="0098627C">
        <w:rPr>
          <w:sz w:val="24"/>
          <w:szCs w:val="24"/>
        </w:rPr>
        <w:t>играми.</w:t>
      </w:r>
      <w:r w:rsidRPr="0098627C">
        <w:rPr>
          <w:spacing w:val="1"/>
          <w:sz w:val="24"/>
          <w:szCs w:val="24"/>
        </w:rPr>
        <w:t xml:space="preserve"> </w:t>
      </w:r>
      <w:r w:rsidRPr="0098627C">
        <w:rPr>
          <w:sz w:val="24"/>
          <w:szCs w:val="24"/>
        </w:rPr>
        <w:t>Техника</w:t>
      </w:r>
      <w:r w:rsidRPr="0098627C">
        <w:rPr>
          <w:spacing w:val="1"/>
          <w:sz w:val="24"/>
          <w:szCs w:val="24"/>
        </w:rPr>
        <w:t xml:space="preserve"> </w:t>
      </w:r>
      <w:r w:rsidRPr="0098627C">
        <w:rPr>
          <w:sz w:val="24"/>
          <w:szCs w:val="24"/>
        </w:rPr>
        <w:t>безопасности</w:t>
      </w:r>
      <w:r w:rsidRPr="0098627C">
        <w:rPr>
          <w:spacing w:val="1"/>
          <w:sz w:val="24"/>
          <w:szCs w:val="24"/>
        </w:rPr>
        <w:t xml:space="preserve"> </w:t>
      </w:r>
      <w:r w:rsidRPr="0098627C">
        <w:rPr>
          <w:sz w:val="24"/>
          <w:szCs w:val="24"/>
        </w:rPr>
        <w:t>при</w:t>
      </w:r>
      <w:r w:rsidRPr="0098627C">
        <w:rPr>
          <w:spacing w:val="1"/>
          <w:sz w:val="24"/>
          <w:szCs w:val="24"/>
        </w:rPr>
        <w:t xml:space="preserve"> </w:t>
      </w:r>
      <w:r w:rsidRPr="0098627C">
        <w:rPr>
          <w:sz w:val="24"/>
          <w:szCs w:val="24"/>
        </w:rPr>
        <w:t>подвижных</w:t>
      </w:r>
      <w:r w:rsidRPr="0098627C">
        <w:rPr>
          <w:spacing w:val="1"/>
          <w:sz w:val="24"/>
          <w:szCs w:val="24"/>
        </w:rPr>
        <w:t xml:space="preserve"> </w:t>
      </w:r>
      <w:r w:rsidRPr="0098627C">
        <w:rPr>
          <w:sz w:val="24"/>
          <w:szCs w:val="24"/>
        </w:rPr>
        <w:t>играх.</w:t>
      </w:r>
      <w:r w:rsidRPr="0098627C">
        <w:rPr>
          <w:spacing w:val="1"/>
          <w:sz w:val="24"/>
          <w:szCs w:val="24"/>
        </w:rPr>
        <w:t xml:space="preserve"> </w:t>
      </w:r>
      <w:r w:rsidRPr="0098627C">
        <w:rPr>
          <w:sz w:val="24"/>
          <w:szCs w:val="24"/>
        </w:rPr>
        <w:t>«Пятнашки», «Зима - лето». Техника Без-</w:t>
      </w:r>
      <w:r w:rsidRPr="0098627C">
        <w:rPr>
          <w:spacing w:val="1"/>
          <w:sz w:val="24"/>
          <w:szCs w:val="24"/>
        </w:rPr>
        <w:t xml:space="preserve"> </w:t>
      </w:r>
      <w:r w:rsidRPr="0098627C">
        <w:rPr>
          <w:sz w:val="24"/>
          <w:szCs w:val="24"/>
        </w:rPr>
        <w:t>опасности</w:t>
      </w:r>
      <w:r w:rsidRPr="0098627C">
        <w:rPr>
          <w:spacing w:val="-1"/>
          <w:sz w:val="24"/>
          <w:szCs w:val="24"/>
        </w:rPr>
        <w:t xml:space="preserve"> </w:t>
      </w:r>
      <w:r w:rsidRPr="0098627C">
        <w:rPr>
          <w:sz w:val="24"/>
          <w:szCs w:val="24"/>
        </w:rPr>
        <w:t>при</w:t>
      </w:r>
      <w:r w:rsidRPr="0098627C">
        <w:rPr>
          <w:spacing w:val="-1"/>
          <w:sz w:val="24"/>
          <w:szCs w:val="24"/>
        </w:rPr>
        <w:t xml:space="preserve"> </w:t>
      </w:r>
      <w:r w:rsidRPr="0098627C">
        <w:rPr>
          <w:sz w:val="24"/>
          <w:szCs w:val="24"/>
        </w:rPr>
        <w:t>занятиях</w:t>
      </w:r>
      <w:r w:rsidRPr="0098627C">
        <w:rPr>
          <w:spacing w:val="-2"/>
          <w:sz w:val="24"/>
          <w:szCs w:val="24"/>
        </w:rPr>
        <w:t xml:space="preserve"> </w:t>
      </w:r>
      <w:r w:rsidRPr="0098627C">
        <w:rPr>
          <w:sz w:val="24"/>
          <w:szCs w:val="24"/>
        </w:rPr>
        <w:t>подвижными</w:t>
      </w:r>
      <w:r w:rsidRPr="0098627C">
        <w:rPr>
          <w:spacing w:val="-3"/>
          <w:sz w:val="24"/>
          <w:szCs w:val="24"/>
        </w:rPr>
        <w:t xml:space="preserve"> </w:t>
      </w:r>
      <w:r w:rsidRPr="0098627C">
        <w:rPr>
          <w:sz w:val="24"/>
          <w:szCs w:val="24"/>
        </w:rPr>
        <w:t>играми.</w:t>
      </w:r>
      <w:r w:rsidRPr="0098627C">
        <w:rPr>
          <w:spacing w:val="2"/>
          <w:sz w:val="24"/>
          <w:szCs w:val="24"/>
        </w:rPr>
        <w:t xml:space="preserve"> </w:t>
      </w:r>
      <w:r w:rsidRPr="0098627C">
        <w:rPr>
          <w:sz w:val="24"/>
          <w:szCs w:val="24"/>
        </w:rPr>
        <w:t>«Салки</w:t>
      </w:r>
      <w:r w:rsidRPr="0098627C">
        <w:rPr>
          <w:spacing w:val="5"/>
          <w:sz w:val="24"/>
          <w:szCs w:val="24"/>
        </w:rPr>
        <w:t xml:space="preserve"> </w:t>
      </w:r>
      <w:r w:rsidRPr="0098627C">
        <w:rPr>
          <w:sz w:val="24"/>
          <w:szCs w:val="24"/>
        </w:rPr>
        <w:t>выручалки»,</w:t>
      </w:r>
      <w:r w:rsidRPr="0098627C">
        <w:rPr>
          <w:spacing w:val="6"/>
          <w:sz w:val="24"/>
          <w:szCs w:val="24"/>
        </w:rPr>
        <w:t xml:space="preserve"> </w:t>
      </w:r>
      <w:r w:rsidRPr="0098627C">
        <w:rPr>
          <w:sz w:val="24"/>
          <w:szCs w:val="24"/>
        </w:rPr>
        <w:t>«Волк</w:t>
      </w:r>
      <w:r w:rsidRPr="0098627C">
        <w:rPr>
          <w:spacing w:val="-1"/>
          <w:sz w:val="24"/>
          <w:szCs w:val="24"/>
        </w:rPr>
        <w:t xml:space="preserve"> </w:t>
      </w:r>
      <w:r w:rsidRPr="0098627C">
        <w:rPr>
          <w:sz w:val="24"/>
          <w:szCs w:val="24"/>
        </w:rPr>
        <w:t>во</w:t>
      </w:r>
      <w:r w:rsidRPr="0098627C">
        <w:rPr>
          <w:spacing w:val="-2"/>
          <w:sz w:val="24"/>
          <w:szCs w:val="24"/>
        </w:rPr>
        <w:t xml:space="preserve"> </w:t>
      </w:r>
      <w:r w:rsidRPr="0098627C">
        <w:rPr>
          <w:sz w:val="24"/>
          <w:szCs w:val="24"/>
        </w:rPr>
        <w:t>рву».</w:t>
      </w:r>
    </w:p>
    <w:p w:rsidR="0098627C" w:rsidRPr="0098627C" w:rsidRDefault="0098627C" w:rsidP="0098627C">
      <w:pPr>
        <w:pStyle w:val="afc"/>
        <w:ind w:left="0"/>
        <w:rPr>
          <w:sz w:val="24"/>
          <w:szCs w:val="24"/>
        </w:rPr>
      </w:pPr>
      <w:r w:rsidRPr="0098627C">
        <w:rPr>
          <w:sz w:val="24"/>
          <w:szCs w:val="24"/>
        </w:rPr>
        <w:t>Техника безопасности при занятиях подвижными играми на свежем воздухе. ТБ</w:t>
      </w:r>
      <w:r w:rsidRPr="0098627C">
        <w:rPr>
          <w:spacing w:val="1"/>
          <w:sz w:val="24"/>
          <w:szCs w:val="24"/>
        </w:rPr>
        <w:t xml:space="preserve"> </w:t>
      </w:r>
      <w:r w:rsidRPr="0098627C">
        <w:rPr>
          <w:sz w:val="24"/>
          <w:szCs w:val="24"/>
        </w:rPr>
        <w:t>при подвижных играх. «Салки выручали», «Волк во рву». Техника Безопасности при подвижных</w:t>
      </w:r>
      <w:r w:rsidRPr="0098627C">
        <w:rPr>
          <w:spacing w:val="1"/>
          <w:sz w:val="24"/>
          <w:szCs w:val="24"/>
        </w:rPr>
        <w:t xml:space="preserve"> </w:t>
      </w:r>
      <w:r w:rsidRPr="0098627C">
        <w:rPr>
          <w:sz w:val="24"/>
          <w:szCs w:val="24"/>
        </w:rPr>
        <w:t>играх</w:t>
      </w:r>
      <w:r w:rsidRPr="0098627C">
        <w:rPr>
          <w:spacing w:val="3"/>
          <w:sz w:val="24"/>
          <w:szCs w:val="24"/>
        </w:rPr>
        <w:t xml:space="preserve"> </w:t>
      </w:r>
      <w:r w:rsidRPr="0098627C">
        <w:rPr>
          <w:sz w:val="24"/>
          <w:szCs w:val="24"/>
        </w:rPr>
        <w:t>«Через</w:t>
      </w:r>
      <w:r w:rsidRPr="0098627C">
        <w:rPr>
          <w:spacing w:val="7"/>
          <w:sz w:val="24"/>
          <w:szCs w:val="24"/>
        </w:rPr>
        <w:t xml:space="preserve"> </w:t>
      </w:r>
      <w:r w:rsidRPr="0098627C">
        <w:rPr>
          <w:sz w:val="24"/>
          <w:szCs w:val="24"/>
        </w:rPr>
        <w:t>ручеек»,</w:t>
      </w:r>
      <w:r w:rsidRPr="0098627C">
        <w:rPr>
          <w:spacing w:val="6"/>
          <w:sz w:val="24"/>
          <w:szCs w:val="24"/>
        </w:rPr>
        <w:t xml:space="preserve"> </w:t>
      </w:r>
      <w:r w:rsidRPr="0098627C">
        <w:rPr>
          <w:sz w:val="24"/>
          <w:szCs w:val="24"/>
        </w:rPr>
        <w:t>«У</w:t>
      </w:r>
      <w:r w:rsidRPr="0098627C">
        <w:rPr>
          <w:spacing w:val="-1"/>
          <w:sz w:val="24"/>
          <w:szCs w:val="24"/>
        </w:rPr>
        <w:t xml:space="preserve"> </w:t>
      </w:r>
      <w:r w:rsidRPr="0098627C">
        <w:rPr>
          <w:sz w:val="24"/>
          <w:szCs w:val="24"/>
        </w:rPr>
        <w:t>ребят</w:t>
      </w:r>
      <w:r w:rsidRPr="0098627C">
        <w:rPr>
          <w:spacing w:val="3"/>
          <w:sz w:val="24"/>
          <w:szCs w:val="24"/>
        </w:rPr>
        <w:t xml:space="preserve"> </w:t>
      </w:r>
      <w:r w:rsidRPr="0098627C">
        <w:rPr>
          <w:sz w:val="24"/>
          <w:szCs w:val="24"/>
        </w:rPr>
        <w:t>порядок</w:t>
      </w:r>
      <w:r w:rsidRPr="0098627C">
        <w:rPr>
          <w:spacing w:val="1"/>
          <w:sz w:val="24"/>
          <w:szCs w:val="24"/>
        </w:rPr>
        <w:t xml:space="preserve"> </w:t>
      </w:r>
      <w:r w:rsidRPr="0098627C">
        <w:rPr>
          <w:sz w:val="24"/>
          <w:szCs w:val="24"/>
        </w:rPr>
        <w:t>строгий».</w:t>
      </w:r>
    </w:p>
    <w:p w:rsidR="0098627C" w:rsidRPr="0098627C" w:rsidRDefault="0098627C" w:rsidP="0098627C">
      <w:pPr>
        <w:pStyle w:val="afc"/>
        <w:ind w:left="0"/>
        <w:rPr>
          <w:sz w:val="24"/>
          <w:szCs w:val="24"/>
        </w:rPr>
      </w:pPr>
      <w:r w:rsidRPr="0098627C">
        <w:rPr>
          <w:sz w:val="24"/>
          <w:szCs w:val="24"/>
          <w:u w:val="single"/>
        </w:rPr>
        <w:t xml:space="preserve">Тема  </w:t>
      </w:r>
      <w:r w:rsidRPr="0098627C">
        <w:rPr>
          <w:spacing w:val="59"/>
          <w:sz w:val="24"/>
          <w:szCs w:val="24"/>
          <w:u w:val="single"/>
        </w:rPr>
        <w:t xml:space="preserve"> </w:t>
      </w:r>
      <w:r w:rsidRPr="0098627C">
        <w:rPr>
          <w:sz w:val="24"/>
          <w:szCs w:val="24"/>
          <w:u w:val="single"/>
        </w:rPr>
        <w:t>2.</w:t>
      </w:r>
      <w:r w:rsidRPr="0098627C">
        <w:rPr>
          <w:sz w:val="24"/>
          <w:szCs w:val="24"/>
        </w:rPr>
        <w:t xml:space="preserve">  </w:t>
      </w:r>
      <w:r w:rsidRPr="0098627C">
        <w:rPr>
          <w:spacing w:val="57"/>
          <w:sz w:val="24"/>
          <w:szCs w:val="24"/>
        </w:rPr>
        <w:t xml:space="preserve"> </w:t>
      </w:r>
      <w:r w:rsidRPr="0098627C">
        <w:rPr>
          <w:sz w:val="24"/>
          <w:szCs w:val="24"/>
        </w:rPr>
        <w:t xml:space="preserve">Беседы.  </w:t>
      </w:r>
      <w:r w:rsidRPr="0098627C">
        <w:rPr>
          <w:spacing w:val="6"/>
          <w:sz w:val="24"/>
          <w:szCs w:val="24"/>
        </w:rPr>
        <w:t xml:space="preserve"> </w:t>
      </w:r>
      <w:r w:rsidRPr="0098627C">
        <w:rPr>
          <w:sz w:val="24"/>
          <w:szCs w:val="24"/>
        </w:rPr>
        <w:t>Беседа</w:t>
      </w:r>
      <w:r w:rsidRPr="0098627C">
        <w:rPr>
          <w:spacing w:val="62"/>
          <w:sz w:val="24"/>
          <w:szCs w:val="24"/>
        </w:rPr>
        <w:t xml:space="preserve"> </w:t>
      </w:r>
      <w:r w:rsidRPr="0098627C">
        <w:rPr>
          <w:sz w:val="24"/>
          <w:szCs w:val="24"/>
        </w:rPr>
        <w:t xml:space="preserve">«Личная  </w:t>
      </w:r>
      <w:r w:rsidRPr="0098627C">
        <w:rPr>
          <w:spacing w:val="55"/>
          <w:sz w:val="24"/>
          <w:szCs w:val="24"/>
        </w:rPr>
        <w:t xml:space="preserve"> </w:t>
      </w:r>
      <w:r w:rsidRPr="0098627C">
        <w:rPr>
          <w:sz w:val="24"/>
          <w:szCs w:val="24"/>
        </w:rPr>
        <w:t>гигиена».  Беседа</w:t>
      </w:r>
      <w:r w:rsidRPr="0098627C">
        <w:rPr>
          <w:spacing w:val="62"/>
          <w:sz w:val="24"/>
          <w:szCs w:val="24"/>
        </w:rPr>
        <w:t xml:space="preserve"> </w:t>
      </w:r>
      <w:r w:rsidRPr="0098627C">
        <w:rPr>
          <w:sz w:val="24"/>
          <w:szCs w:val="24"/>
        </w:rPr>
        <w:t>«Закаливание</w:t>
      </w:r>
      <w:r w:rsidRPr="0098627C">
        <w:rPr>
          <w:spacing w:val="1"/>
          <w:sz w:val="24"/>
          <w:szCs w:val="24"/>
        </w:rPr>
        <w:t xml:space="preserve"> </w:t>
      </w:r>
      <w:r w:rsidRPr="0098627C">
        <w:rPr>
          <w:sz w:val="24"/>
          <w:szCs w:val="24"/>
        </w:rPr>
        <w:t>организма».</w:t>
      </w:r>
      <w:r w:rsidRPr="0098627C">
        <w:rPr>
          <w:spacing w:val="62"/>
          <w:sz w:val="24"/>
          <w:szCs w:val="24"/>
        </w:rPr>
        <w:t xml:space="preserve"> </w:t>
      </w:r>
      <w:r w:rsidRPr="0098627C">
        <w:rPr>
          <w:sz w:val="24"/>
          <w:szCs w:val="24"/>
        </w:rPr>
        <w:t>Беседа:</w:t>
      </w:r>
    </w:p>
    <w:p w:rsidR="0098627C" w:rsidRPr="0098627C" w:rsidRDefault="0098627C" w:rsidP="0098627C">
      <w:pPr>
        <w:pStyle w:val="afc"/>
        <w:ind w:left="0"/>
        <w:rPr>
          <w:sz w:val="24"/>
          <w:szCs w:val="24"/>
        </w:rPr>
      </w:pPr>
      <w:r w:rsidRPr="0098627C">
        <w:rPr>
          <w:sz w:val="24"/>
          <w:szCs w:val="24"/>
        </w:rPr>
        <w:t>«Твой</w:t>
      </w:r>
      <w:r w:rsidRPr="0098627C">
        <w:rPr>
          <w:spacing w:val="-3"/>
          <w:sz w:val="24"/>
          <w:szCs w:val="24"/>
        </w:rPr>
        <w:t xml:space="preserve"> </w:t>
      </w:r>
      <w:r w:rsidRPr="0098627C">
        <w:rPr>
          <w:sz w:val="24"/>
          <w:szCs w:val="24"/>
        </w:rPr>
        <w:t>организм».</w:t>
      </w:r>
    </w:p>
    <w:p w:rsidR="0098627C" w:rsidRPr="0098627C" w:rsidRDefault="0098627C" w:rsidP="0098627C">
      <w:pPr>
        <w:pStyle w:val="afc"/>
        <w:ind w:left="0"/>
        <w:rPr>
          <w:sz w:val="24"/>
          <w:szCs w:val="24"/>
        </w:rPr>
      </w:pPr>
      <w:r w:rsidRPr="0098627C">
        <w:rPr>
          <w:sz w:val="24"/>
          <w:szCs w:val="24"/>
          <w:u w:val="single"/>
        </w:rPr>
        <w:t>Тема</w:t>
      </w:r>
      <w:r w:rsidRPr="0098627C">
        <w:rPr>
          <w:spacing w:val="27"/>
          <w:sz w:val="24"/>
          <w:szCs w:val="24"/>
          <w:u w:val="single"/>
        </w:rPr>
        <w:t xml:space="preserve"> </w:t>
      </w:r>
      <w:r w:rsidRPr="0098627C">
        <w:rPr>
          <w:sz w:val="24"/>
          <w:szCs w:val="24"/>
          <w:u w:val="single"/>
        </w:rPr>
        <w:t>3.</w:t>
      </w:r>
      <w:r w:rsidRPr="0098627C">
        <w:rPr>
          <w:spacing w:val="33"/>
          <w:sz w:val="24"/>
          <w:szCs w:val="24"/>
        </w:rPr>
        <w:t xml:space="preserve"> </w:t>
      </w:r>
      <w:r w:rsidRPr="0098627C">
        <w:rPr>
          <w:sz w:val="24"/>
          <w:szCs w:val="24"/>
        </w:rPr>
        <w:t>Игры.</w:t>
      </w:r>
      <w:r w:rsidRPr="0098627C">
        <w:rPr>
          <w:spacing w:val="38"/>
          <w:sz w:val="24"/>
          <w:szCs w:val="24"/>
        </w:rPr>
        <w:t xml:space="preserve"> </w:t>
      </w:r>
      <w:r w:rsidRPr="0098627C">
        <w:rPr>
          <w:sz w:val="24"/>
          <w:szCs w:val="24"/>
        </w:rPr>
        <w:t>«К</w:t>
      </w:r>
      <w:r w:rsidRPr="0098627C">
        <w:rPr>
          <w:spacing w:val="28"/>
          <w:sz w:val="24"/>
          <w:szCs w:val="24"/>
        </w:rPr>
        <w:t xml:space="preserve"> </w:t>
      </w:r>
      <w:r w:rsidRPr="0098627C">
        <w:rPr>
          <w:sz w:val="24"/>
          <w:szCs w:val="24"/>
        </w:rPr>
        <w:t>своим</w:t>
      </w:r>
      <w:r w:rsidRPr="0098627C">
        <w:rPr>
          <w:spacing w:val="30"/>
          <w:sz w:val="24"/>
          <w:szCs w:val="24"/>
        </w:rPr>
        <w:t xml:space="preserve"> </w:t>
      </w:r>
      <w:r w:rsidRPr="0098627C">
        <w:rPr>
          <w:sz w:val="24"/>
          <w:szCs w:val="24"/>
        </w:rPr>
        <w:t>флажкам»,</w:t>
      </w:r>
      <w:r w:rsidRPr="0098627C">
        <w:rPr>
          <w:spacing w:val="38"/>
          <w:sz w:val="24"/>
          <w:szCs w:val="24"/>
        </w:rPr>
        <w:t xml:space="preserve"> </w:t>
      </w:r>
      <w:r w:rsidRPr="0098627C">
        <w:rPr>
          <w:sz w:val="24"/>
          <w:szCs w:val="24"/>
        </w:rPr>
        <w:t>«Запрещенные</w:t>
      </w:r>
      <w:r w:rsidRPr="0098627C">
        <w:rPr>
          <w:spacing w:val="32"/>
          <w:sz w:val="24"/>
          <w:szCs w:val="24"/>
        </w:rPr>
        <w:t xml:space="preserve"> </w:t>
      </w:r>
      <w:r w:rsidRPr="0098627C">
        <w:rPr>
          <w:sz w:val="24"/>
          <w:szCs w:val="24"/>
        </w:rPr>
        <w:t>движения».</w:t>
      </w:r>
      <w:r w:rsidRPr="0098627C">
        <w:rPr>
          <w:spacing w:val="41"/>
          <w:sz w:val="24"/>
          <w:szCs w:val="24"/>
        </w:rPr>
        <w:t xml:space="preserve"> </w:t>
      </w:r>
      <w:r w:rsidRPr="0098627C">
        <w:rPr>
          <w:sz w:val="24"/>
          <w:szCs w:val="24"/>
        </w:rPr>
        <w:t>«У</w:t>
      </w:r>
      <w:r w:rsidRPr="0098627C">
        <w:rPr>
          <w:spacing w:val="31"/>
          <w:sz w:val="24"/>
          <w:szCs w:val="24"/>
        </w:rPr>
        <w:t xml:space="preserve"> </w:t>
      </w:r>
      <w:r w:rsidRPr="0098627C">
        <w:rPr>
          <w:sz w:val="24"/>
          <w:szCs w:val="24"/>
        </w:rPr>
        <w:t>ребят порядок</w:t>
      </w:r>
      <w:r w:rsidRPr="0098627C">
        <w:rPr>
          <w:spacing w:val="12"/>
          <w:sz w:val="24"/>
          <w:szCs w:val="24"/>
        </w:rPr>
        <w:t xml:space="preserve"> </w:t>
      </w:r>
      <w:r w:rsidRPr="0098627C">
        <w:rPr>
          <w:sz w:val="24"/>
          <w:szCs w:val="24"/>
        </w:rPr>
        <w:t>строгий»,</w:t>
      </w:r>
    </w:p>
    <w:p w:rsidR="0098627C" w:rsidRPr="0098627C" w:rsidRDefault="0098627C" w:rsidP="0098627C">
      <w:pPr>
        <w:pStyle w:val="afc"/>
        <w:tabs>
          <w:tab w:val="left" w:pos="8612"/>
        </w:tabs>
        <w:ind w:left="0"/>
        <w:rPr>
          <w:sz w:val="24"/>
          <w:szCs w:val="24"/>
        </w:rPr>
      </w:pPr>
      <w:r w:rsidRPr="0098627C">
        <w:rPr>
          <w:sz w:val="24"/>
          <w:szCs w:val="24"/>
        </w:rPr>
        <w:t>«Быстро по местам». «Фигуры», «Флюгер». «Совушка», «Воробьи - попрыгунчики». «Кот</w:t>
      </w:r>
      <w:r w:rsidRPr="0098627C">
        <w:rPr>
          <w:spacing w:val="1"/>
          <w:sz w:val="24"/>
          <w:szCs w:val="24"/>
        </w:rPr>
        <w:t xml:space="preserve"> </w:t>
      </w:r>
      <w:r w:rsidRPr="0098627C">
        <w:rPr>
          <w:sz w:val="24"/>
          <w:szCs w:val="24"/>
        </w:rPr>
        <w:t>идет»,</w:t>
      </w:r>
      <w:r w:rsidRPr="0098627C">
        <w:rPr>
          <w:spacing w:val="2"/>
          <w:sz w:val="24"/>
          <w:szCs w:val="24"/>
        </w:rPr>
        <w:t xml:space="preserve"> </w:t>
      </w:r>
      <w:r w:rsidRPr="0098627C">
        <w:rPr>
          <w:sz w:val="24"/>
          <w:szCs w:val="24"/>
        </w:rPr>
        <w:t>«Товарищ</w:t>
      </w:r>
      <w:r w:rsidRPr="0098627C">
        <w:rPr>
          <w:spacing w:val="-1"/>
          <w:sz w:val="24"/>
          <w:szCs w:val="24"/>
        </w:rPr>
        <w:t xml:space="preserve"> </w:t>
      </w:r>
      <w:r w:rsidRPr="0098627C">
        <w:rPr>
          <w:sz w:val="24"/>
          <w:szCs w:val="24"/>
        </w:rPr>
        <w:t>командир»«Не</w:t>
      </w:r>
      <w:r w:rsidRPr="0098627C">
        <w:rPr>
          <w:spacing w:val="-4"/>
          <w:sz w:val="24"/>
          <w:szCs w:val="24"/>
        </w:rPr>
        <w:t xml:space="preserve"> </w:t>
      </w:r>
      <w:r w:rsidRPr="0098627C">
        <w:rPr>
          <w:sz w:val="24"/>
          <w:szCs w:val="24"/>
        </w:rPr>
        <w:t xml:space="preserve">ошибись», «Беги   </w:t>
      </w:r>
      <w:r w:rsidRPr="0098627C">
        <w:rPr>
          <w:spacing w:val="29"/>
          <w:sz w:val="24"/>
          <w:szCs w:val="24"/>
        </w:rPr>
        <w:t xml:space="preserve"> </w:t>
      </w:r>
      <w:r w:rsidRPr="0098627C">
        <w:rPr>
          <w:sz w:val="24"/>
          <w:szCs w:val="24"/>
        </w:rPr>
        <w:t>собирай».«Берегись,</w:t>
      </w:r>
      <w:r w:rsidRPr="0098627C">
        <w:rPr>
          <w:sz w:val="24"/>
          <w:szCs w:val="24"/>
        </w:rPr>
        <w:tab/>
        <w:t>Буратино»,</w:t>
      </w:r>
    </w:p>
    <w:p w:rsidR="0098627C" w:rsidRPr="0098627C" w:rsidRDefault="0098627C" w:rsidP="0098627C">
      <w:pPr>
        <w:pStyle w:val="afc"/>
        <w:ind w:left="0"/>
        <w:rPr>
          <w:sz w:val="24"/>
          <w:szCs w:val="24"/>
        </w:rPr>
      </w:pPr>
      <w:r w:rsidRPr="0098627C">
        <w:rPr>
          <w:sz w:val="24"/>
          <w:szCs w:val="24"/>
        </w:rPr>
        <w:t>«Жмурки».«Дети</w:t>
      </w:r>
      <w:r w:rsidRPr="0098627C">
        <w:rPr>
          <w:spacing w:val="66"/>
          <w:sz w:val="24"/>
          <w:szCs w:val="24"/>
        </w:rPr>
        <w:t xml:space="preserve"> </w:t>
      </w:r>
      <w:r w:rsidRPr="0098627C">
        <w:rPr>
          <w:sz w:val="24"/>
          <w:szCs w:val="24"/>
        </w:rPr>
        <w:t>и</w:t>
      </w:r>
      <w:r w:rsidRPr="0098627C">
        <w:rPr>
          <w:spacing w:val="65"/>
          <w:sz w:val="24"/>
          <w:szCs w:val="24"/>
        </w:rPr>
        <w:t xml:space="preserve"> </w:t>
      </w:r>
      <w:r w:rsidRPr="0098627C">
        <w:rPr>
          <w:sz w:val="24"/>
          <w:szCs w:val="24"/>
        </w:rPr>
        <w:t>медведь»,</w:t>
      </w:r>
      <w:r w:rsidRPr="0098627C">
        <w:rPr>
          <w:spacing w:val="69"/>
          <w:sz w:val="24"/>
          <w:szCs w:val="24"/>
        </w:rPr>
        <w:t xml:space="preserve"> </w:t>
      </w:r>
      <w:r w:rsidRPr="0098627C">
        <w:rPr>
          <w:sz w:val="24"/>
          <w:szCs w:val="24"/>
        </w:rPr>
        <w:t>«Гуси</w:t>
      </w:r>
      <w:r w:rsidRPr="0098627C">
        <w:rPr>
          <w:spacing w:val="69"/>
          <w:sz w:val="24"/>
          <w:szCs w:val="24"/>
        </w:rPr>
        <w:t xml:space="preserve"> </w:t>
      </w:r>
      <w:r w:rsidRPr="0098627C">
        <w:rPr>
          <w:sz w:val="24"/>
          <w:szCs w:val="24"/>
        </w:rPr>
        <w:t>-</w:t>
      </w:r>
      <w:r w:rsidRPr="0098627C">
        <w:rPr>
          <w:spacing w:val="64"/>
          <w:sz w:val="24"/>
          <w:szCs w:val="24"/>
        </w:rPr>
        <w:t xml:space="preserve"> </w:t>
      </w:r>
      <w:r w:rsidRPr="0098627C">
        <w:rPr>
          <w:sz w:val="24"/>
          <w:szCs w:val="24"/>
        </w:rPr>
        <w:t>лебеди».«Зима</w:t>
      </w:r>
      <w:r w:rsidRPr="0098627C">
        <w:rPr>
          <w:spacing w:val="64"/>
          <w:sz w:val="24"/>
          <w:szCs w:val="24"/>
        </w:rPr>
        <w:t xml:space="preserve"> </w:t>
      </w:r>
      <w:r w:rsidRPr="0098627C">
        <w:rPr>
          <w:sz w:val="24"/>
          <w:szCs w:val="24"/>
        </w:rPr>
        <w:t>-</w:t>
      </w:r>
      <w:r w:rsidRPr="0098627C">
        <w:rPr>
          <w:spacing w:val="66"/>
          <w:sz w:val="24"/>
          <w:szCs w:val="24"/>
        </w:rPr>
        <w:t xml:space="preserve"> </w:t>
      </w:r>
      <w:r w:rsidRPr="0098627C">
        <w:rPr>
          <w:sz w:val="24"/>
          <w:szCs w:val="24"/>
        </w:rPr>
        <w:t>лето»,</w:t>
      </w:r>
      <w:r w:rsidRPr="0098627C">
        <w:rPr>
          <w:spacing w:val="72"/>
          <w:sz w:val="24"/>
          <w:szCs w:val="24"/>
        </w:rPr>
        <w:t xml:space="preserve"> </w:t>
      </w:r>
      <w:r w:rsidRPr="0098627C">
        <w:rPr>
          <w:sz w:val="24"/>
          <w:szCs w:val="24"/>
        </w:rPr>
        <w:t>«Космонавты».«</w:t>
      </w:r>
      <w:r w:rsidRPr="0098627C">
        <w:rPr>
          <w:spacing w:val="62"/>
          <w:sz w:val="24"/>
          <w:szCs w:val="24"/>
        </w:rPr>
        <w:t xml:space="preserve"> </w:t>
      </w:r>
      <w:r w:rsidRPr="0098627C">
        <w:rPr>
          <w:sz w:val="24"/>
          <w:szCs w:val="24"/>
        </w:rPr>
        <w:t>Пчелки»,</w:t>
      </w:r>
    </w:p>
    <w:p w:rsidR="0098627C" w:rsidRPr="0098627C" w:rsidRDefault="0098627C" w:rsidP="0098627C">
      <w:pPr>
        <w:pStyle w:val="afc"/>
        <w:ind w:left="0"/>
        <w:rPr>
          <w:sz w:val="24"/>
          <w:szCs w:val="24"/>
        </w:rPr>
      </w:pPr>
      <w:r w:rsidRPr="0098627C">
        <w:rPr>
          <w:sz w:val="24"/>
          <w:szCs w:val="24"/>
        </w:rPr>
        <w:t>«красная шапочка».Веселые эстафеты с предметами.«Пустое место, «Кот идет».«Птица без</w:t>
      </w:r>
      <w:r w:rsidRPr="0098627C">
        <w:rPr>
          <w:spacing w:val="1"/>
          <w:sz w:val="24"/>
          <w:szCs w:val="24"/>
        </w:rPr>
        <w:t xml:space="preserve"> </w:t>
      </w:r>
      <w:r w:rsidRPr="0098627C">
        <w:rPr>
          <w:sz w:val="24"/>
          <w:szCs w:val="24"/>
        </w:rPr>
        <w:t>гнезда», «Быстро по местам». «Ловишки», «Карлики и великаны». «Зайцы, сторож и жучка»,</w:t>
      </w:r>
      <w:r w:rsidRPr="0098627C">
        <w:rPr>
          <w:spacing w:val="1"/>
          <w:sz w:val="24"/>
          <w:szCs w:val="24"/>
        </w:rPr>
        <w:t xml:space="preserve"> </w:t>
      </w:r>
      <w:r w:rsidRPr="0098627C">
        <w:rPr>
          <w:sz w:val="24"/>
          <w:szCs w:val="24"/>
        </w:rPr>
        <w:t>веселые</w:t>
      </w:r>
      <w:r w:rsidRPr="0098627C">
        <w:rPr>
          <w:spacing w:val="-2"/>
          <w:sz w:val="24"/>
          <w:szCs w:val="24"/>
        </w:rPr>
        <w:t xml:space="preserve"> </w:t>
      </w:r>
      <w:r w:rsidRPr="0098627C">
        <w:rPr>
          <w:sz w:val="24"/>
          <w:szCs w:val="24"/>
        </w:rPr>
        <w:t>старты.</w:t>
      </w:r>
      <w:r w:rsidRPr="0098627C">
        <w:rPr>
          <w:spacing w:val="2"/>
          <w:sz w:val="24"/>
          <w:szCs w:val="24"/>
        </w:rPr>
        <w:t xml:space="preserve"> </w:t>
      </w:r>
      <w:r w:rsidRPr="0098627C">
        <w:rPr>
          <w:sz w:val="24"/>
          <w:szCs w:val="24"/>
        </w:rPr>
        <w:t xml:space="preserve">«Колдунчики»,    </w:t>
      </w:r>
      <w:r w:rsidRPr="0098627C">
        <w:rPr>
          <w:spacing w:val="29"/>
          <w:sz w:val="24"/>
          <w:szCs w:val="24"/>
        </w:rPr>
        <w:t xml:space="preserve"> </w:t>
      </w:r>
      <w:r w:rsidRPr="0098627C">
        <w:rPr>
          <w:sz w:val="24"/>
          <w:szCs w:val="24"/>
        </w:rPr>
        <w:t>Пчелки».</w:t>
      </w:r>
      <w:r w:rsidRPr="0098627C">
        <w:rPr>
          <w:spacing w:val="3"/>
          <w:sz w:val="24"/>
          <w:szCs w:val="24"/>
        </w:rPr>
        <w:t xml:space="preserve"> </w:t>
      </w:r>
      <w:r w:rsidRPr="0098627C">
        <w:rPr>
          <w:sz w:val="24"/>
          <w:szCs w:val="24"/>
        </w:rPr>
        <w:t xml:space="preserve">«Через  </w:t>
      </w:r>
      <w:r w:rsidRPr="0098627C">
        <w:rPr>
          <w:spacing w:val="15"/>
          <w:sz w:val="24"/>
          <w:szCs w:val="24"/>
        </w:rPr>
        <w:t xml:space="preserve"> </w:t>
      </w:r>
      <w:r w:rsidRPr="0098627C">
        <w:rPr>
          <w:sz w:val="24"/>
          <w:szCs w:val="24"/>
        </w:rPr>
        <w:t>ручеек»,</w:t>
      </w:r>
      <w:r w:rsidRPr="0098627C">
        <w:rPr>
          <w:spacing w:val="111"/>
          <w:sz w:val="24"/>
          <w:szCs w:val="24"/>
        </w:rPr>
        <w:t xml:space="preserve"> </w:t>
      </w:r>
      <w:r w:rsidRPr="0098627C">
        <w:rPr>
          <w:sz w:val="24"/>
          <w:szCs w:val="24"/>
        </w:rPr>
        <w:t>«У</w:t>
      </w:r>
      <w:r w:rsidRPr="0098627C">
        <w:rPr>
          <w:spacing w:val="103"/>
          <w:sz w:val="24"/>
          <w:szCs w:val="24"/>
        </w:rPr>
        <w:t xml:space="preserve"> </w:t>
      </w:r>
      <w:r w:rsidRPr="0098627C">
        <w:rPr>
          <w:sz w:val="24"/>
          <w:szCs w:val="24"/>
        </w:rPr>
        <w:t>ребят</w:t>
      </w:r>
      <w:r w:rsidRPr="0098627C">
        <w:rPr>
          <w:spacing w:val="107"/>
          <w:sz w:val="24"/>
          <w:szCs w:val="24"/>
        </w:rPr>
        <w:t xml:space="preserve"> </w:t>
      </w:r>
      <w:r w:rsidRPr="0098627C">
        <w:rPr>
          <w:sz w:val="24"/>
          <w:szCs w:val="24"/>
        </w:rPr>
        <w:t>порядок</w:t>
      </w:r>
      <w:r w:rsidRPr="0098627C">
        <w:rPr>
          <w:spacing w:val="-1"/>
          <w:sz w:val="24"/>
          <w:szCs w:val="24"/>
        </w:rPr>
        <w:t xml:space="preserve"> </w:t>
      </w:r>
      <w:r w:rsidRPr="0098627C">
        <w:rPr>
          <w:sz w:val="24"/>
          <w:szCs w:val="24"/>
        </w:rPr>
        <w:t>строгий».</w:t>
      </w:r>
    </w:p>
    <w:p w:rsidR="0098627C" w:rsidRPr="0098627C" w:rsidRDefault="0098627C" w:rsidP="0098627C">
      <w:pPr>
        <w:pStyle w:val="afc"/>
        <w:ind w:left="0"/>
        <w:rPr>
          <w:sz w:val="24"/>
          <w:szCs w:val="24"/>
        </w:rPr>
      </w:pPr>
      <w:r w:rsidRPr="0098627C">
        <w:rPr>
          <w:sz w:val="24"/>
          <w:szCs w:val="24"/>
        </w:rPr>
        <w:t>«Стая», «Быстро по местам». «Летучие рыбки», «Жмурки». «Пчелы и медвежата», «Зима –</w:t>
      </w:r>
      <w:r w:rsidRPr="0098627C">
        <w:rPr>
          <w:spacing w:val="1"/>
          <w:sz w:val="24"/>
          <w:szCs w:val="24"/>
        </w:rPr>
        <w:t xml:space="preserve"> </w:t>
      </w:r>
      <w:r w:rsidRPr="0098627C">
        <w:rPr>
          <w:sz w:val="24"/>
          <w:szCs w:val="24"/>
        </w:rPr>
        <w:t>лето».</w:t>
      </w:r>
      <w:r w:rsidRPr="0098627C">
        <w:rPr>
          <w:spacing w:val="1"/>
          <w:sz w:val="24"/>
          <w:szCs w:val="24"/>
        </w:rPr>
        <w:t xml:space="preserve"> </w:t>
      </w:r>
      <w:r w:rsidRPr="0098627C">
        <w:rPr>
          <w:sz w:val="24"/>
          <w:szCs w:val="24"/>
        </w:rPr>
        <w:t>«Проведи»,</w:t>
      </w:r>
      <w:r w:rsidRPr="0098627C">
        <w:rPr>
          <w:spacing w:val="1"/>
          <w:sz w:val="24"/>
          <w:szCs w:val="24"/>
        </w:rPr>
        <w:t xml:space="preserve"> </w:t>
      </w:r>
      <w:r w:rsidRPr="0098627C">
        <w:rPr>
          <w:sz w:val="24"/>
          <w:szCs w:val="24"/>
        </w:rPr>
        <w:t>«Пчелки».</w:t>
      </w:r>
      <w:r w:rsidRPr="0098627C">
        <w:rPr>
          <w:spacing w:val="1"/>
          <w:sz w:val="24"/>
          <w:szCs w:val="24"/>
        </w:rPr>
        <w:t xml:space="preserve"> </w:t>
      </w:r>
      <w:r w:rsidRPr="0098627C">
        <w:rPr>
          <w:sz w:val="24"/>
          <w:szCs w:val="24"/>
        </w:rPr>
        <w:t>«Светофор»,</w:t>
      </w:r>
      <w:r w:rsidRPr="0098627C">
        <w:rPr>
          <w:spacing w:val="1"/>
          <w:sz w:val="24"/>
          <w:szCs w:val="24"/>
        </w:rPr>
        <w:t xml:space="preserve"> </w:t>
      </w:r>
      <w:r w:rsidRPr="0098627C">
        <w:rPr>
          <w:sz w:val="24"/>
          <w:szCs w:val="24"/>
        </w:rPr>
        <w:t>«Гуси – лебеди».</w:t>
      </w:r>
      <w:r w:rsidRPr="0098627C">
        <w:rPr>
          <w:spacing w:val="1"/>
          <w:sz w:val="24"/>
          <w:szCs w:val="24"/>
        </w:rPr>
        <w:t xml:space="preserve"> </w:t>
      </w:r>
      <w:r w:rsidRPr="0098627C">
        <w:rPr>
          <w:sz w:val="24"/>
          <w:szCs w:val="24"/>
        </w:rPr>
        <w:t>«Хитрая лиса»,</w:t>
      </w:r>
      <w:r w:rsidRPr="0098627C">
        <w:rPr>
          <w:spacing w:val="1"/>
          <w:sz w:val="24"/>
          <w:szCs w:val="24"/>
        </w:rPr>
        <w:t xml:space="preserve"> </w:t>
      </w:r>
      <w:r w:rsidRPr="0098627C">
        <w:rPr>
          <w:sz w:val="24"/>
          <w:szCs w:val="24"/>
        </w:rPr>
        <w:t>«Птицы без</w:t>
      </w:r>
      <w:r w:rsidRPr="0098627C">
        <w:rPr>
          <w:spacing w:val="1"/>
          <w:sz w:val="24"/>
          <w:szCs w:val="24"/>
        </w:rPr>
        <w:t xml:space="preserve"> </w:t>
      </w:r>
      <w:r w:rsidRPr="0098627C">
        <w:rPr>
          <w:sz w:val="24"/>
          <w:szCs w:val="24"/>
        </w:rPr>
        <w:t>гнезда».«Шишки,</w:t>
      </w:r>
      <w:r w:rsidRPr="0098627C">
        <w:rPr>
          <w:spacing w:val="1"/>
          <w:sz w:val="24"/>
          <w:szCs w:val="24"/>
        </w:rPr>
        <w:t xml:space="preserve"> </w:t>
      </w:r>
      <w:r w:rsidRPr="0098627C">
        <w:rPr>
          <w:sz w:val="24"/>
          <w:szCs w:val="24"/>
        </w:rPr>
        <w:t>желуди,</w:t>
      </w:r>
      <w:r w:rsidRPr="0098627C">
        <w:rPr>
          <w:spacing w:val="1"/>
          <w:sz w:val="24"/>
          <w:szCs w:val="24"/>
        </w:rPr>
        <w:t xml:space="preserve"> </w:t>
      </w:r>
      <w:r w:rsidRPr="0098627C">
        <w:rPr>
          <w:sz w:val="24"/>
          <w:szCs w:val="24"/>
        </w:rPr>
        <w:t>орехи»,</w:t>
      </w:r>
      <w:r w:rsidRPr="0098627C">
        <w:rPr>
          <w:spacing w:val="1"/>
          <w:sz w:val="24"/>
          <w:szCs w:val="24"/>
        </w:rPr>
        <w:t xml:space="preserve"> </w:t>
      </w:r>
      <w:r w:rsidRPr="0098627C">
        <w:rPr>
          <w:sz w:val="24"/>
          <w:szCs w:val="24"/>
        </w:rPr>
        <w:t>«Зима</w:t>
      </w:r>
      <w:r w:rsidRPr="0098627C">
        <w:rPr>
          <w:spacing w:val="1"/>
          <w:sz w:val="24"/>
          <w:szCs w:val="24"/>
        </w:rPr>
        <w:t xml:space="preserve"> </w:t>
      </w:r>
      <w:r w:rsidRPr="0098627C">
        <w:rPr>
          <w:sz w:val="24"/>
          <w:szCs w:val="24"/>
        </w:rPr>
        <w:t>-</w:t>
      </w:r>
      <w:r w:rsidRPr="0098627C">
        <w:rPr>
          <w:spacing w:val="1"/>
          <w:sz w:val="24"/>
          <w:szCs w:val="24"/>
        </w:rPr>
        <w:t xml:space="preserve"> </w:t>
      </w:r>
      <w:r w:rsidRPr="0098627C">
        <w:rPr>
          <w:sz w:val="24"/>
          <w:szCs w:val="24"/>
        </w:rPr>
        <w:t>лето».«Волк</w:t>
      </w:r>
      <w:r w:rsidRPr="0098627C">
        <w:rPr>
          <w:spacing w:val="1"/>
          <w:sz w:val="24"/>
          <w:szCs w:val="24"/>
        </w:rPr>
        <w:t xml:space="preserve"> </w:t>
      </w:r>
      <w:r w:rsidRPr="0098627C">
        <w:rPr>
          <w:sz w:val="24"/>
          <w:szCs w:val="24"/>
        </w:rPr>
        <w:t>во</w:t>
      </w:r>
      <w:r w:rsidRPr="0098627C">
        <w:rPr>
          <w:spacing w:val="1"/>
          <w:sz w:val="24"/>
          <w:szCs w:val="24"/>
        </w:rPr>
        <w:t xml:space="preserve"> </w:t>
      </w:r>
      <w:r w:rsidRPr="0098627C">
        <w:rPr>
          <w:sz w:val="24"/>
          <w:szCs w:val="24"/>
        </w:rPr>
        <w:t>рву»,</w:t>
      </w:r>
      <w:r w:rsidRPr="0098627C">
        <w:rPr>
          <w:spacing w:val="1"/>
          <w:sz w:val="24"/>
          <w:szCs w:val="24"/>
        </w:rPr>
        <w:t xml:space="preserve"> </w:t>
      </w:r>
      <w:r w:rsidRPr="0098627C">
        <w:rPr>
          <w:sz w:val="24"/>
          <w:szCs w:val="24"/>
        </w:rPr>
        <w:t>«Пустое</w:t>
      </w:r>
      <w:r w:rsidRPr="0098627C">
        <w:rPr>
          <w:spacing w:val="1"/>
          <w:sz w:val="24"/>
          <w:szCs w:val="24"/>
        </w:rPr>
        <w:t xml:space="preserve"> </w:t>
      </w:r>
      <w:r w:rsidRPr="0098627C">
        <w:rPr>
          <w:sz w:val="24"/>
          <w:szCs w:val="24"/>
        </w:rPr>
        <w:t>ме-</w:t>
      </w:r>
      <w:r w:rsidRPr="0098627C">
        <w:rPr>
          <w:spacing w:val="1"/>
          <w:sz w:val="24"/>
          <w:szCs w:val="24"/>
        </w:rPr>
        <w:t xml:space="preserve"> </w:t>
      </w:r>
      <w:r w:rsidRPr="0098627C">
        <w:rPr>
          <w:sz w:val="24"/>
          <w:szCs w:val="24"/>
        </w:rPr>
        <w:t>сто».«Воробушки»,</w:t>
      </w:r>
      <w:r w:rsidRPr="0098627C">
        <w:rPr>
          <w:spacing w:val="22"/>
          <w:sz w:val="24"/>
          <w:szCs w:val="24"/>
        </w:rPr>
        <w:t xml:space="preserve"> </w:t>
      </w:r>
      <w:r w:rsidRPr="0098627C">
        <w:rPr>
          <w:sz w:val="24"/>
          <w:szCs w:val="24"/>
        </w:rPr>
        <w:t>Берегись</w:t>
      </w:r>
      <w:r w:rsidRPr="0098627C">
        <w:rPr>
          <w:spacing w:val="20"/>
          <w:sz w:val="24"/>
          <w:szCs w:val="24"/>
        </w:rPr>
        <w:t xml:space="preserve"> </w:t>
      </w:r>
      <w:r w:rsidRPr="0098627C">
        <w:rPr>
          <w:sz w:val="24"/>
          <w:szCs w:val="24"/>
        </w:rPr>
        <w:t>Буратино».«Зима</w:t>
      </w:r>
      <w:r w:rsidRPr="0098627C">
        <w:rPr>
          <w:spacing w:val="27"/>
          <w:sz w:val="24"/>
          <w:szCs w:val="24"/>
        </w:rPr>
        <w:t xml:space="preserve"> </w:t>
      </w:r>
      <w:r w:rsidRPr="0098627C">
        <w:rPr>
          <w:sz w:val="24"/>
          <w:szCs w:val="24"/>
        </w:rPr>
        <w:t>-</w:t>
      </w:r>
      <w:r w:rsidRPr="0098627C">
        <w:rPr>
          <w:spacing w:val="23"/>
          <w:sz w:val="24"/>
          <w:szCs w:val="24"/>
        </w:rPr>
        <w:t xml:space="preserve"> </w:t>
      </w:r>
      <w:r w:rsidRPr="0098627C">
        <w:rPr>
          <w:sz w:val="24"/>
          <w:szCs w:val="24"/>
        </w:rPr>
        <w:t>лето»,</w:t>
      </w:r>
      <w:r w:rsidRPr="0098627C">
        <w:rPr>
          <w:spacing w:val="30"/>
          <w:sz w:val="24"/>
          <w:szCs w:val="24"/>
        </w:rPr>
        <w:t xml:space="preserve"> </w:t>
      </w:r>
      <w:r w:rsidRPr="0098627C">
        <w:rPr>
          <w:sz w:val="24"/>
          <w:szCs w:val="24"/>
        </w:rPr>
        <w:t>«Космонавты».«Летает</w:t>
      </w:r>
      <w:r w:rsidRPr="0098627C">
        <w:rPr>
          <w:spacing w:val="29"/>
          <w:sz w:val="24"/>
          <w:szCs w:val="24"/>
        </w:rPr>
        <w:t xml:space="preserve"> </w:t>
      </w:r>
      <w:r w:rsidRPr="0098627C">
        <w:rPr>
          <w:sz w:val="24"/>
          <w:szCs w:val="24"/>
        </w:rPr>
        <w:t>-</w:t>
      </w:r>
      <w:r w:rsidRPr="0098627C">
        <w:rPr>
          <w:spacing w:val="20"/>
          <w:sz w:val="24"/>
          <w:szCs w:val="24"/>
        </w:rPr>
        <w:t xml:space="preserve"> </w:t>
      </w:r>
      <w:r w:rsidRPr="0098627C">
        <w:rPr>
          <w:sz w:val="24"/>
          <w:szCs w:val="24"/>
        </w:rPr>
        <w:t>не</w:t>
      </w:r>
      <w:r w:rsidRPr="0098627C">
        <w:rPr>
          <w:spacing w:val="20"/>
          <w:sz w:val="24"/>
          <w:szCs w:val="24"/>
        </w:rPr>
        <w:t xml:space="preserve"> </w:t>
      </w:r>
      <w:r w:rsidRPr="0098627C">
        <w:rPr>
          <w:sz w:val="24"/>
          <w:szCs w:val="24"/>
        </w:rPr>
        <w:t>летает»,</w:t>
      </w:r>
    </w:p>
    <w:p w:rsidR="0098627C" w:rsidRPr="0098627C" w:rsidRDefault="0098627C" w:rsidP="0098627C">
      <w:pPr>
        <w:pStyle w:val="afc"/>
        <w:ind w:left="0"/>
        <w:rPr>
          <w:sz w:val="24"/>
          <w:szCs w:val="24"/>
        </w:rPr>
      </w:pPr>
      <w:r w:rsidRPr="0098627C">
        <w:rPr>
          <w:sz w:val="24"/>
          <w:szCs w:val="24"/>
        </w:rPr>
        <w:t>«Статуя». «Кот идет», «Товарищ командир» «День и ночь», «Воробьи вороны». Шишки, же-</w:t>
      </w:r>
      <w:r w:rsidRPr="0098627C">
        <w:rPr>
          <w:spacing w:val="1"/>
          <w:sz w:val="24"/>
          <w:szCs w:val="24"/>
        </w:rPr>
        <w:t xml:space="preserve"> </w:t>
      </w:r>
      <w:r w:rsidRPr="0098627C">
        <w:rPr>
          <w:sz w:val="24"/>
          <w:szCs w:val="24"/>
        </w:rPr>
        <w:t>луди,</w:t>
      </w:r>
      <w:r w:rsidRPr="0098627C">
        <w:rPr>
          <w:spacing w:val="59"/>
          <w:sz w:val="24"/>
          <w:szCs w:val="24"/>
        </w:rPr>
        <w:t xml:space="preserve"> </w:t>
      </w:r>
      <w:r w:rsidRPr="0098627C">
        <w:rPr>
          <w:sz w:val="24"/>
          <w:szCs w:val="24"/>
        </w:rPr>
        <w:t>орехи»,</w:t>
      </w:r>
      <w:r w:rsidRPr="0098627C">
        <w:rPr>
          <w:spacing w:val="4"/>
          <w:sz w:val="24"/>
          <w:szCs w:val="24"/>
        </w:rPr>
        <w:t xml:space="preserve"> </w:t>
      </w:r>
      <w:r w:rsidRPr="0098627C">
        <w:rPr>
          <w:sz w:val="24"/>
          <w:szCs w:val="24"/>
        </w:rPr>
        <w:t>«Зима</w:t>
      </w:r>
      <w:r w:rsidRPr="0098627C">
        <w:rPr>
          <w:spacing w:val="59"/>
          <w:sz w:val="24"/>
          <w:szCs w:val="24"/>
        </w:rPr>
        <w:t xml:space="preserve"> </w:t>
      </w:r>
      <w:r w:rsidRPr="0098627C">
        <w:rPr>
          <w:sz w:val="24"/>
          <w:szCs w:val="24"/>
        </w:rPr>
        <w:t>-</w:t>
      </w:r>
      <w:r w:rsidRPr="0098627C">
        <w:rPr>
          <w:spacing w:val="58"/>
          <w:sz w:val="24"/>
          <w:szCs w:val="24"/>
        </w:rPr>
        <w:t xml:space="preserve"> </w:t>
      </w:r>
      <w:r w:rsidRPr="0098627C">
        <w:rPr>
          <w:sz w:val="24"/>
          <w:szCs w:val="24"/>
        </w:rPr>
        <w:t>лето».</w:t>
      </w:r>
      <w:r w:rsidRPr="0098627C">
        <w:rPr>
          <w:spacing w:val="3"/>
          <w:sz w:val="24"/>
          <w:szCs w:val="24"/>
        </w:rPr>
        <w:t xml:space="preserve"> </w:t>
      </w:r>
      <w:r w:rsidRPr="0098627C">
        <w:rPr>
          <w:sz w:val="24"/>
          <w:szCs w:val="24"/>
        </w:rPr>
        <w:t>«Колдунчик»,</w:t>
      </w:r>
      <w:r w:rsidRPr="0098627C">
        <w:rPr>
          <w:spacing w:val="3"/>
          <w:sz w:val="24"/>
          <w:szCs w:val="24"/>
        </w:rPr>
        <w:t xml:space="preserve"> </w:t>
      </w:r>
      <w:r w:rsidRPr="0098627C">
        <w:rPr>
          <w:sz w:val="24"/>
          <w:szCs w:val="24"/>
        </w:rPr>
        <w:t>«Салки</w:t>
      </w:r>
      <w:r w:rsidRPr="0098627C">
        <w:rPr>
          <w:spacing w:val="58"/>
          <w:sz w:val="24"/>
          <w:szCs w:val="24"/>
        </w:rPr>
        <w:t xml:space="preserve"> </w:t>
      </w:r>
      <w:r w:rsidRPr="0098627C">
        <w:rPr>
          <w:sz w:val="24"/>
          <w:szCs w:val="24"/>
        </w:rPr>
        <w:t>выручали».</w:t>
      </w:r>
      <w:r w:rsidRPr="0098627C">
        <w:rPr>
          <w:spacing w:val="6"/>
          <w:sz w:val="24"/>
          <w:szCs w:val="24"/>
        </w:rPr>
        <w:t xml:space="preserve"> </w:t>
      </w:r>
      <w:r w:rsidRPr="0098627C">
        <w:rPr>
          <w:sz w:val="24"/>
          <w:szCs w:val="24"/>
        </w:rPr>
        <w:t>«Гуси</w:t>
      </w:r>
      <w:r w:rsidRPr="0098627C">
        <w:rPr>
          <w:spacing w:val="58"/>
          <w:sz w:val="24"/>
          <w:szCs w:val="24"/>
        </w:rPr>
        <w:t xml:space="preserve"> </w:t>
      </w:r>
      <w:r w:rsidRPr="0098627C">
        <w:rPr>
          <w:sz w:val="24"/>
          <w:szCs w:val="24"/>
        </w:rPr>
        <w:t>и</w:t>
      </w:r>
      <w:r w:rsidRPr="0098627C">
        <w:rPr>
          <w:spacing w:val="59"/>
          <w:sz w:val="24"/>
          <w:szCs w:val="24"/>
        </w:rPr>
        <w:t xml:space="preserve"> </w:t>
      </w:r>
      <w:r w:rsidRPr="0098627C">
        <w:rPr>
          <w:sz w:val="24"/>
          <w:szCs w:val="24"/>
        </w:rPr>
        <w:t>волк»,</w:t>
      </w:r>
    </w:p>
    <w:p w:rsidR="0098627C" w:rsidRPr="0098627C" w:rsidRDefault="0098627C" w:rsidP="0098627C">
      <w:pPr>
        <w:pStyle w:val="afc"/>
        <w:ind w:left="0"/>
        <w:rPr>
          <w:sz w:val="24"/>
          <w:szCs w:val="24"/>
        </w:rPr>
      </w:pPr>
      <w:r w:rsidRPr="0098627C">
        <w:rPr>
          <w:sz w:val="24"/>
          <w:szCs w:val="24"/>
        </w:rPr>
        <w:t>«Салки</w:t>
      </w:r>
      <w:r w:rsidRPr="0098627C">
        <w:rPr>
          <w:spacing w:val="42"/>
          <w:sz w:val="24"/>
          <w:szCs w:val="24"/>
        </w:rPr>
        <w:t xml:space="preserve"> </w:t>
      </w:r>
      <w:r w:rsidRPr="0098627C">
        <w:rPr>
          <w:sz w:val="24"/>
          <w:szCs w:val="24"/>
        </w:rPr>
        <w:t>выручали».</w:t>
      </w:r>
      <w:r w:rsidRPr="0098627C">
        <w:rPr>
          <w:spacing w:val="47"/>
          <w:sz w:val="24"/>
          <w:szCs w:val="24"/>
        </w:rPr>
        <w:t xml:space="preserve"> </w:t>
      </w:r>
      <w:r w:rsidRPr="0098627C">
        <w:rPr>
          <w:sz w:val="24"/>
          <w:szCs w:val="24"/>
        </w:rPr>
        <w:t>«Проведи»,</w:t>
      </w:r>
      <w:r w:rsidRPr="0098627C">
        <w:rPr>
          <w:spacing w:val="45"/>
          <w:sz w:val="24"/>
          <w:szCs w:val="24"/>
        </w:rPr>
        <w:t xml:space="preserve"> </w:t>
      </w:r>
      <w:r w:rsidRPr="0098627C">
        <w:rPr>
          <w:sz w:val="24"/>
          <w:szCs w:val="24"/>
        </w:rPr>
        <w:t>«Пчелки».</w:t>
      </w:r>
      <w:r w:rsidRPr="0098627C">
        <w:rPr>
          <w:spacing w:val="47"/>
          <w:sz w:val="24"/>
          <w:szCs w:val="24"/>
        </w:rPr>
        <w:t xml:space="preserve"> </w:t>
      </w:r>
      <w:r w:rsidRPr="0098627C">
        <w:rPr>
          <w:sz w:val="24"/>
          <w:szCs w:val="24"/>
        </w:rPr>
        <w:t>«Хитрая</w:t>
      </w:r>
      <w:r w:rsidRPr="0098627C">
        <w:rPr>
          <w:spacing w:val="40"/>
          <w:sz w:val="24"/>
          <w:szCs w:val="24"/>
        </w:rPr>
        <w:t xml:space="preserve"> </w:t>
      </w:r>
      <w:r w:rsidRPr="0098627C">
        <w:rPr>
          <w:sz w:val="24"/>
          <w:szCs w:val="24"/>
        </w:rPr>
        <w:t>лиса»,</w:t>
      </w:r>
      <w:r w:rsidRPr="0098627C">
        <w:rPr>
          <w:spacing w:val="49"/>
          <w:sz w:val="24"/>
          <w:szCs w:val="24"/>
        </w:rPr>
        <w:t xml:space="preserve"> </w:t>
      </w:r>
      <w:r w:rsidRPr="0098627C">
        <w:rPr>
          <w:sz w:val="24"/>
          <w:szCs w:val="24"/>
        </w:rPr>
        <w:t>«Зима</w:t>
      </w:r>
      <w:r w:rsidRPr="0098627C">
        <w:rPr>
          <w:spacing w:val="41"/>
          <w:sz w:val="24"/>
          <w:szCs w:val="24"/>
        </w:rPr>
        <w:t xml:space="preserve"> </w:t>
      </w:r>
      <w:r w:rsidRPr="0098627C">
        <w:rPr>
          <w:sz w:val="24"/>
          <w:szCs w:val="24"/>
        </w:rPr>
        <w:t>–</w:t>
      </w:r>
      <w:r w:rsidRPr="0098627C">
        <w:rPr>
          <w:spacing w:val="43"/>
          <w:sz w:val="24"/>
          <w:szCs w:val="24"/>
        </w:rPr>
        <w:t xml:space="preserve"> </w:t>
      </w:r>
      <w:r w:rsidRPr="0098627C">
        <w:rPr>
          <w:sz w:val="24"/>
          <w:szCs w:val="24"/>
        </w:rPr>
        <w:t>лето».</w:t>
      </w:r>
      <w:r w:rsidRPr="0098627C">
        <w:rPr>
          <w:spacing w:val="41"/>
          <w:sz w:val="24"/>
          <w:szCs w:val="24"/>
        </w:rPr>
        <w:t xml:space="preserve"> </w:t>
      </w:r>
      <w:r w:rsidRPr="0098627C">
        <w:rPr>
          <w:sz w:val="24"/>
          <w:szCs w:val="24"/>
        </w:rPr>
        <w:t>Полоса</w:t>
      </w:r>
      <w:r w:rsidRPr="0098627C">
        <w:rPr>
          <w:spacing w:val="41"/>
          <w:sz w:val="24"/>
          <w:szCs w:val="24"/>
        </w:rPr>
        <w:t xml:space="preserve"> </w:t>
      </w:r>
      <w:r w:rsidRPr="0098627C">
        <w:rPr>
          <w:sz w:val="24"/>
          <w:szCs w:val="24"/>
        </w:rPr>
        <w:t>препяствий. «День</w:t>
      </w:r>
      <w:r w:rsidRPr="0098627C">
        <w:rPr>
          <w:spacing w:val="55"/>
          <w:sz w:val="24"/>
          <w:szCs w:val="24"/>
        </w:rPr>
        <w:t xml:space="preserve"> </w:t>
      </w:r>
      <w:r w:rsidRPr="0098627C">
        <w:rPr>
          <w:sz w:val="24"/>
          <w:szCs w:val="24"/>
        </w:rPr>
        <w:t>ночь»,</w:t>
      </w:r>
      <w:r w:rsidRPr="0098627C">
        <w:rPr>
          <w:spacing w:val="59"/>
          <w:sz w:val="24"/>
          <w:szCs w:val="24"/>
        </w:rPr>
        <w:t xml:space="preserve"> </w:t>
      </w:r>
      <w:r w:rsidRPr="0098627C">
        <w:rPr>
          <w:sz w:val="24"/>
          <w:szCs w:val="24"/>
        </w:rPr>
        <w:t>«Мы</w:t>
      </w:r>
      <w:r w:rsidRPr="0098627C">
        <w:rPr>
          <w:spacing w:val="53"/>
          <w:sz w:val="24"/>
          <w:szCs w:val="24"/>
        </w:rPr>
        <w:t xml:space="preserve"> </w:t>
      </w:r>
      <w:r w:rsidRPr="0098627C">
        <w:rPr>
          <w:sz w:val="24"/>
          <w:szCs w:val="24"/>
        </w:rPr>
        <w:t>веселые</w:t>
      </w:r>
      <w:r w:rsidRPr="0098627C">
        <w:rPr>
          <w:spacing w:val="55"/>
          <w:sz w:val="24"/>
          <w:szCs w:val="24"/>
        </w:rPr>
        <w:t xml:space="preserve"> </w:t>
      </w:r>
      <w:r w:rsidRPr="0098627C">
        <w:rPr>
          <w:sz w:val="24"/>
          <w:szCs w:val="24"/>
        </w:rPr>
        <w:t>ребята».«Волк</w:t>
      </w:r>
      <w:r w:rsidRPr="0098627C">
        <w:rPr>
          <w:spacing w:val="55"/>
          <w:sz w:val="24"/>
          <w:szCs w:val="24"/>
        </w:rPr>
        <w:t xml:space="preserve"> </w:t>
      </w:r>
      <w:r w:rsidRPr="0098627C">
        <w:rPr>
          <w:sz w:val="24"/>
          <w:szCs w:val="24"/>
        </w:rPr>
        <w:t>во</w:t>
      </w:r>
      <w:r w:rsidRPr="0098627C">
        <w:rPr>
          <w:spacing w:val="54"/>
          <w:sz w:val="24"/>
          <w:szCs w:val="24"/>
        </w:rPr>
        <w:t xml:space="preserve"> </w:t>
      </w:r>
      <w:r w:rsidRPr="0098627C">
        <w:rPr>
          <w:sz w:val="24"/>
          <w:szCs w:val="24"/>
        </w:rPr>
        <w:t>рву»,</w:t>
      </w:r>
      <w:r w:rsidRPr="0098627C">
        <w:rPr>
          <w:spacing w:val="4"/>
          <w:sz w:val="24"/>
          <w:szCs w:val="24"/>
        </w:rPr>
        <w:t xml:space="preserve"> </w:t>
      </w:r>
      <w:r w:rsidRPr="0098627C">
        <w:rPr>
          <w:sz w:val="24"/>
          <w:szCs w:val="24"/>
        </w:rPr>
        <w:t>«Пустое</w:t>
      </w:r>
      <w:r w:rsidRPr="0098627C">
        <w:rPr>
          <w:spacing w:val="54"/>
          <w:sz w:val="24"/>
          <w:szCs w:val="24"/>
        </w:rPr>
        <w:t xml:space="preserve"> </w:t>
      </w:r>
      <w:r w:rsidRPr="0098627C">
        <w:rPr>
          <w:sz w:val="24"/>
          <w:szCs w:val="24"/>
        </w:rPr>
        <w:t>место».«Зима</w:t>
      </w:r>
      <w:r w:rsidRPr="0098627C">
        <w:rPr>
          <w:spacing w:val="54"/>
          <w:sz w:val="24"/>
          <w:szCs w:val="24"/>
        </w:rPr>
        <w:t xml:space="preserve"> </w:t>
      </w:r>
      <w:r w:rsidRPr="0098627C">
        <w:rPr>
          <w:sz w:val="24"/>
          <w:szCs w:val="24"/>
        </w:rPr>
        <w:t>-</w:t>
      </w:r>
      <w:r w:rsidRPr="0098627C">
        <w:rPr>
          <w:spacing w:val="55"/>
          <w:sz w:val="24"/>
          <w:szCs w:val="24"/>
        </w:rPr>
        <w:t xml:space="preserve"> </w:t>
      </w:r>
      <w:r w:rsidRPr="0098627C">
        <w:rPr>
          <w:sz w:val="24"/>
          <w:szCs w:val="24"/>
        </w:rPr>
        <w:t>лето», «Космонавты».Веселые</w:t>
      </w:r>
      <w:r w:rsidRPr="0098627C">
        <w:rPr>
          <w:spacing w:val="-1"/>
          <w:sz w:val="24"/>
          <w:szCs w:val="24"/>
        </w:rPr>
        <w:t xml:space="preserve"> </w:t>
      </w:r>
      <w:r w:rsidRPr="0098627C">
        <w:rPr>
          <w:sz w:val="24"/>
          <w:szCs w:val="24"/>
        </w:rPr>
        <w:t>эстафеты</w:t>
      </w:r>
      <w:r w:rsidRPr="0098627C">
        <w:rPr>
          <w:spacing w:val="-1"/>
          <w:sz w:val="24"/>
          <w:szCs w:val="24"/>
        </w:rPr>
        <w:t xml:space="preserve"> </w:t>
      </w:r>
      <w:r w:rsidRPr="0098627C">
        <w:rPr>
          <w:sz w:val="24"/>
          <w:szCs w:val="24"/>
        </w:rPr>
        <w:t>с</w:t>
      </w:r>
      <w:r w:rsidRPr="0098627C">
        <w:rPr>
          <w:spacing w:val="-4"/>
          <w:sz w:val="24"/>
          <w:szCs w:val="24"/>
        </w:rPr>
        <w:t xml:space="preserve"> </w:t>
      </w:r>
      <w:r w:rsidRPr="0098627C">
        <w:rPr>
          <w:sz w:val="24"/>
          <w:szCs w:val="24"/>
        </w:rPr>
        <w:t>мечами.«Пчелы</w:t>
      </w:r>
      <w:r w:rsidRPr="0098627C">
        <w:rPr>
          <w:spacing w:val="-3"/>
          <w:sz w:val="24"/>
          <w:szCs w:val="24"/>
        </w:rPr>
        <w:t xml:space="preserve"> </w:t>
      </w:r>
      <w:r w:rsidRPr="0098627C">
        <w:rPr>
          <w:sz w:val="24"/>
          <w:szCs w:val="24"/>
        </w:rPr>
        <w:t>и</w:t>
      </w:r>
      <w:r w:rsidRPr="0098627C">
        <w:rPr>
          <w:spacing w:val="-2"/>
          <w:sz w:val="24"/>
          <w:szCs w:val="24"/>
        </w:rPr>
        <w:t xml:space="preserve"> </w:t>
      </w:r>
      <w:r w:rsidRPr="0098627C">
        <w:rPr>
          <w:sz w:val="24"/>
          <w:szCs w:val="24"/>
        </w:rPr>
        <w:t>медвежата»,</w:t>
      </w:r>
      <w:r w:rsidRPr="0098627C">
        <w:rPr>
          <w:spacing w:val="6"/>
          <w:sz w:val="24"/>
          <w:szCs w:val="24"/>
        </w:rPr>
        <w:t xml:space="preserve"> </w:t>
      </w:r>
      <w:r w:rsidRPr="0098627C">
        <w:rPr>
          <w:sz w:val="24"/>
          <w:szCs w:val="24"/>
        </w:rPr>
        <w:t>«Зима</w:t>
      </w:r>
      <w:r w:rsidRPr="0098627C">
        <w:rPr>
          <w:spacing w:val="-2"/>
          <w:sz w:val="24"/>
          <w:szCs w:val="24"/>
        </w:rPr>
        <w:t xml:space="preserve"> </w:t>
      </w:r>
      <w:r w:rsidRPr="0098627C">
        <w:rPr>
          <w:sz w:val="24"/>
          <w:szCs w:val="24"/>
        </w:rPr>
        <w:t>–</w:t>
      </w:r>
      <w:r w:rsidRPr="0098627C">
        <w:rPr>
          <w:spacing w:val="-1"/>
          <w:sz w:val="24"/>
          <w:szCs w:val="24"/>
        </w:rPr>
        <w:t xml:space="preserve"> </w:t>
      </w:r>
      <w:r w:rsidRPr="0098627C">
        <w:rPr>
          <w:sz w:val="24"/>
          <w:szCs w:val="24"/>
        </w:rPr>
        <w:t>лето».</w:t>
      </w:r>
    </w:p>
    <w:p w:rsidR="0098627C" w:rsidRPr="0098627C" w:rsidRDefault="0098627C" w:rsidP="0098627C">
      <w:pPr>
        <w:pStyle w:val="afc"/>
        <w:ind w:left="0"/>
        <w:rPr>
          <w:sz w:val="24"/>
          <w:szCs w:val="24"/>
        </w:rPr>
      </w:pPr>
      <w:r w:rsidRPr="0098627C">
        <w:rPr>
          <w:sz w:val="24"/>
          <w:szCs w:val="24"/>
        </w:rPr>
        <w:t>Шишки, желуди, орехи», «Зима - лето». Игры на свежем воздухе. «Зима лето». Игры на свежем воздухе.</w:t>
      </w:r>
      <w:r w:rsidRPr="0098627C">
        <w:rPr>
          <w:spacing w:val="1"/>
          <w:sz w:val="24"/>
          <w:szCs w:val="24"/>
        </w:rPr>
        <w:t xml:space="preserve"> </w:t>
      </w:r>
      <w:r w:rsidRPr="0098627C">
        <w:rPr>
          <w:sz w:val="24"/>
          <w:szCs w:val="24"/>
        </w:rPr>
        <w:t>«Попади снежком в цель». Веселые эстафеты на свежем воздухе.</w:t>
      </w:r>
      <w:r w:rsidRPr="0098627C">
        <w:rPr>
          <w:spacing w:val="60"/>
          <w:sz w:val="24"/>
          <w:szCs w:val="24"/>
        </w:rPr>
        <w:t xml:space="preserve"> </w:t>
      </w:r>
      <w:r w:rsidRPr="0098627C">
        <w:rPr>
          <w:sz w:val="24"/>
          <w:szCs w:val="24"/>
        </w:rPr>
        <w:t>«Волк во</w:t>
      </w:r>
      <w:r w:rsidRPr="0098627C">
        <w:rPr>
          <w:spacing w:val="1"/>
          <w:sz w:val="24"/>
          <w:szCs w:val="24"/>
        </w:rPr>
        <w:t xml:space="preserve"> </w:t>
      </w:r>
      <w:r w:rsidRPr="0098627C">
        <w:rPr>
          <w:sz w:val="24"/>
          <w:szCs w:val="24"/>
        </w:rPr>
        <w:t>рву», «Пустое место».«Класс смирно», «Веселые старты»« К своим флажкам», «Два мороза».«Гуси</w:t>
      </w:r>
      <w:r w:rsidRPr="0098627C">
        <w:rPr>
          <w:spacing w:val="52"/>
          <w:sz w:val="24"/>
          <w:szCs w:val="24"/>
        </w:rPr>
        <w:t xml:space="preserve"> </w:t>
      </w:r>
      <w:r w:rsidRPr="0098627C">
        <w:rPr>
          <w:sz w:val="24"/>
          <w:szCs w:val="24"/>
        </w:rPr>
        <w:t>и</w:t>
      </w:r>
      <w:r w:rsidRPr="0098627C">
        <w:rPr>
          <w:spacing w:val="52"/>
          <w:sz w:val="24"/>
          <w:szCs w:val="24"/>
        </w:rPr>
        <w:t xml:space="preserve"> </w:t>
      </w:r>
      <w:r w:rsidRPr="0098627C">
        <w:rPr>
          <w:sz w:val="24"/>
          <w:szCs w:val="24"/>
        </w:rPr>
        <w:t>волк»,</w:t>
      </w:r>
      <w:r w:rsidRPr="0098627C">
        <w:rPr>
          <w:spacing w:val="58"/>
          <w:sz w:val="24"/>
          <w:szCs w:val="24"/>
        </w:rPr>
        <w:t xml:space="preserve"> </w:t>
      </w:r>
      <w:r w:rsidRPr="0098627C">
        <w:rPr>
          <w:sz w:val="24"/>
          <w:szCs w:val="24"/>
        </w:rPr>
        <w:t>«Салки</w:t>
      </w:r>
      <w:r w:rsidRPr="0098627C">
        <w:rPr>
          <w:spacing w:val="52"/>
          <w:sz w:val="24"/>
          <w:szCs w:val="24"/>
        </w:rPr>
        <w:t xml:space="preserve"> </w:t>
      </w:r>
      <w:r w:rsidRPr="0098627C">
        <w:rPr>
          <w:sz w:val="24"/>
          <w:szCs w:val="24"/>
        </w:rPr>
        <w:t>выручали».«Хитрая</w:t>
      </w:r>
      <w:r w:rsidRPr="0098627C">
        <w:rPr>
          <w:spacing w:val="53"/>
          <w:sz w:val="24"/>
          <w:szCs w:val="24"/>
        </w:rPr>
        <w:t xml:space="preserve"> </w:t>
      </w:r>
      <w:r w:rsidRPr="0098627C">
        <w:rPr>
          <w:sz w:val="24"/>
          <w:szCs w:val="24"/>
        </w:rPr>
        <w:t>лиса»,</w:t>
      </w:r>
      <w:r w:rsidRPr="0098627C">
        <w:rPr>
          <w:spacing w:val="33"/>
          <w:sz w:val="24"/>
          <w:szCs w:val="24"/>
        </w:rPr>
        <w:t xml:space="preserve"> </w:t>
      </w:r>
      <w:r w:rsidRPr="0098627C">
        <w:rPr>
          <w:sz w:val="24"/>
          <w:szCs w:val="24"/>
        </w:rPr>
        <w:t>«Птицы</w:t>
      </w:r>
      <w:r w:rsidRPr="0098627C">
        <w:rPr>
          <w:spacing w:val="26"/>
          <w:sz w:val="24"/>
          <w:szCs w:val="24"/>
        </w:rPr>
        <w:t xml:space="preserve"> </w:t>
      </w:r>
      <w:r w:rsidRPr="0098627C">
        <w:rPr>
          <w:sz w:val="24"/>
          <w:szCs w:val="24"/>
        </w:rPr>
        <w:t>без</w:t>
      </w:r>
      <w:r w:rsidRPr="0098627C">
        <w:rPr>
          <w:spacing w:val="29"/>
          <w:sz w:val="24"/>
          <w:szCs w:val="24"/>
        </w:rPr>
        <w:t xml:space="preserve"> </w:t>
      </w:r>
      <w:r w:rsidRPr="0098627C">
        <w:rPr>
          <w:sz w:val="24"/>
          <w:szCs w:val="24"/>
        </w:rPr>
        <w:t>гнезда».«День</w:t>
      </w:r>
      <w:r w:rsidRPr="0098627C">
        <w:rPr>
          <w:spacing w:val="27"/>
          <w:sz w:val="24"/>
          <w:szCs w:val="24"/>
        </w:rPr>
        <w:t xml:space="preserve"> </w:t>
      </w:r>
      <w:r w:rsidRPr="0098627C">
        <w:rPr>
          <w:sz w:val="24"/>
          <w:szCs w:val="24"/>
        </w:rPr>
        <w:t>и</w:t>
      </w:r>
      <w:r w:rsidRPr="0098627C">
        <w:rPr>
          <w:spacing w:val="27"/>
          <w:sz w:val="24"/>
          <w:szCs w:val="24"/>
        </w:rPr>
        <w:t xml:space="preserve"> </w:t>
      </w:r>
      <w:r w:rsidRPr="0098627C">
        <w:rPr>
          <w:sz w:val="24"/>
          <w:szCs w:val="24"/>
        </w:rPr>
        <w:t>ночь»,</w:t>
      </w:r>
    </w:p>
    <w:p w:rsidR="0098627C" w:rsidRPr="0098627C" w:rsidRDefault="0098627C" w:rsidP="0098627C">
      <w:pPr>
        <w:pStyle w:val="afc"/>
        <w:ind w:left="0"/>
        <w:rPr>
          <w:sz w:val="24"/>
          <w:szCs w:val="24"/>
        </w:rPr>
      </w:pPr>
      <w:r w:rsidRPr="0098627C">
        <w:rPr>
          <w:sz w:val="24"/>
          <w:szCs w:val="24"/>
        </w:rPr>
        <w:lastRenderedPageBreak/>
        <w:t>«Воробьи вороны».«Воробушки», Берегись Буратино».Веселые старты с баскетбольными мячами.«Зайцы, сторож и жучка», веселые старты, Игры на свежем воздухе. «Зима лето». Игры</w:t>
      </w:r>
      <w:r w:rsidRPr="0098627C">
        <w:rPr>
          <w:spacing w:val="1"/>
          <w:sz w:val="24"/>
          <w:szCs w:val="24"/>
        </w:rPr>
        <w:t xml:space="preserve"> </w:t>
      </w:r>
      <w:r w:rsidRPr="0098627C">
        <w:rPr>
          <w:sz w:val="24"/>
          <w:szCs w:val="24"/>
        </w:rPr>
        <w:t>с</w:t>
      </w:r>
      <w:r w:rsidRPr="0098627C">
        <w:rPr>
          <w:spacing w:val="-2"/>
          <w:sz w:val="24"/>
          <w:szCs w:val="24"/>
        </w:rPr>
        <w:t xml:space="preserve"> </w:t>
      </w:r>
      <w:r w:rsidRPr="0098627C">
        <w:rPr>
          <w:sz w:val="24"/>
          <w:szCs w:val="24"/>
        </w:rPr>
        <w:t>мячом</w:t>
      </w:r>
      <w:r w:rsidRPr="0098627C">
        <w:rPr>
          <w:spacing w:val="-1"/>
          <w:sz w:val="24"/>
          <w:szCs w:val="24"/>
        </w:rPr>
        <w:t xml:space="preserve"> </w:t>
      </w:r>
      <w:r w:rsidRPr="0098627C">
        <w:rPr>
          <w:sz w:val="24"/>
          <w:szCs w:val="24"/>
        </w:rPr>
        <w:t>и обручем.</w:t>
      </w:r>
      <w:r w:rsidRPr="0098627C">
        <w:rPr>
          <w:spacing w:val="1"/>
          <w:sz w:val="24"/>
          <w:szCs w:val="24"/>
        </w:rPr>
        <w:t xml:space="preserve"> </w:t>
      </w:r>
      <w:r w:rsidRPr="0098627C">
        <w:rPr>
          <w:sz w:val="24"/>
          <w:szCs w:val="24"/>
        </w:rPr>
        <w:t>Игры</w:t>
      </w:r>
      <w:r w:rsidRPr="0098627C">
        <w:rPr>
          <w:spacing w:val="-3"/>
          <w:sz w:val="24"/>
          <w:szCs w:val="24"/>
        </w:rPr>
        <w:t xml:space="preserve"> </w:t>
      </w:r>
      <w:r w:rsidRPr="0098627C">
        <w:rPr>
          <w:sz w:val="24"/>
          <w:szCs w:val="24"/>
        </w:rPr>
        <w:t>со</w:t>
      </w:r>
      <w:r w:rsidRPr="0098627C">
        <w:rPr>
          <w:spacing w:val="2"/>
          <w:sz w:val="24"/>
          <w:szCs w:val="24"/>
        </w:rPr>
        <w:t xml:space="preserve"> </w:t>
      </w:r>
      <w:r w:rsidRPr="0098627C">
        <w:rPr>
          <w:sz w:val="24"/>
          <w:szCs w:val="24"/>
        </w:rPr>
        <w:t>скакалками</w:t>
      </w:r>
    </w:p>
    <w:p w:rsidR="0098627C" w:rsidRPr="0098627C" w:rsidRDefault="0098627C" w:rsidP="0098627C">
      <w:pPr>
        <w:spacing w:after="0" w:line="240" w:lineRule="auto"/>
        <w:jc w:val="both"/>
        <w:rPr>
          <w:rFonts w:ascii="Times New Roman" w:hAnsi="Times New Roman" w:cs="Times New Roman"/>
          <w:sz w:val="24"/>
          <w:szCs w:val="24"/>
        </w:rPr>
      </w:pPr>
      <w:r w:rsidRPr="0098627C">
        <w:rPr>
          <w:rFonts w:ascii="Times New Roman" w:hAnsi="Times New Roman" w:cs="Times New Roman"/>
          <w:b/>
          <w:sz w:val="24"/>
          <w:szCs w:val="24"/>
        </w:rPr>
        <w:t xml:space="preserve"> </w:t>
      </w:r>
    </w:p>
    <w:p w:rsidR="0098627C" w:rsidRPr="0098627C" w:rsidRDefault="0098627C" w:rsidP="0098627C">
      <w:pPr>
        <w:pStyle w:val="afc"/>
        <w:ind w:left="0"/>
        <w:rPr>
          <w:sz w:val="24"/>
          <w:szCs w:val="24"/>
        </w:rPr>
      </w:pPr>
    </w:p>
    <w:p w:rsidR="0098627C" w:rsidRPr="0098627C" w:rsidRDefault="0098627C" w:rsidP="0098627C">
      <w:pPr>
        <w:pStyle w:val="Heading11"/>
        <w:spacing w:before="0" w:line="240" w:lineRule="auto"/>
        <w:ind w:left="0"/>
      </w:pPr>
      <w:r w:rsidRPr="0098627C">
        <w:t>3класс.</w:t>
      </w:r>
    </w:p>
    <w:p w:rsidR="0098627C" w:rsidRPr="0098627C" w:rsidRDefault="0098627C" w:rsidP="0098627C">
      <w:pPr>
        <w:pStyle w:val="afc"/>
        <w:ind w:left="0"/>
        <w:rPr>
          <w:sz w:val="24"/>
          <w:szCs w:val="24"/>
        </w:rPr>
      </w:pPr>
      <w:r w:rsidRPr="0098627C">
        <w:rPr>
          <w:sz w:val="24"/>
          <w:szCs w:val="24"/>
          <w:u w:val="single"/>
        </w:rPr>
        <w:t>Тема</w:t>
      </w:r>
      <w:r w:rsidRPr="0098627C">
        <w:rPr>
          <w:spacing w:val="1"/>
          <w:sz w:val="24"/>
          <w:szCs w:val="24"/>
          <w:u w:val="single"/>
        </w:rPr>
        <w:t xml:space="preserve"> </w:t>
      </w:r>
      <w:r w:rsidRPr="0098627C">
        <w:rPr>
          <w:sz w:val="24"/>
          <w:szCs w:val="24"/>
          <w:u w:val="single"/>
        </w:rPr>
        <w:t>1.</w:t>
      </w:r>
      <w:r w:rsidRPr="0098627C">
        <w:rPr>
          <w:spacing w:val="2"/>
          <w:sz w:val="24"/>
          <w:szCs w:val="24"/>
        </w:rPr>
        <w:t xml:space="preserve"> </w:t>
      </w:r>
      <w:r w:rsidRPr="0098627C">
        <w:rPr>
          <w:sz w:val="24"/>
          <w:szCs w:val="24"/>
        </w:rPr>
        <w:t>Техника</w:t>
      </w:r>
      <w:r w:rsidRPr="0098627C">
        <w:rPr>
          <w:spacing w:val="57"/>
          <w:sz w:val="24"/>
          <w:szCs w:val="24"/>
        </w:rPr>
        <w:t xml:space="preserve"> </w:t>
      </w:r>
      <w:r w:rsidRPr="0098627C">
        <w:rPr>
          <w:sz w:val="24"/>
          <w:szCs w:val="24"/>
        </w:rPr>
        <w:t>безопасности.</w:t>
      </w:r>
      <w:r w:rsidRPr="0098627C">
        <w:rPr>
          <w:spacing w:val="57"/>
          <w:sz w:val="24"/>
          <w:szCs w:val="24"/>
        </w:rPr>
        <w:t xml:space="preserve"> </w:t>
      </w:r>
      <w:r w:rsidRPr="0098627C">
        <w:rPr>
          <w:sz w:val="24"/>
          <w:szCs w:val="24"/>
        </w:rPr>
        <w:t>Инструкция</w:t>
      </w:r>
      <w:r w:rsidRPr="0098627C">
        <w:rPr>
          <w:spacing w:val="3"/>
          <w:sz w:val="24"/>
          <w:szCs w:val="24"/>
        </w:rPr>
        <w:t xml:space="preserve"> </w:t>
      </w:r>
      <w:r w:rsidRPr="0098627C">
        <w:rPr>
          <w:sz w:val="24"/>
          <w:szCs w:val="24"/>
        </w:rPr>
        <w:t>по</w:t>
      </w:r>
      <w:r w:rsidRPr="0098627C">
        <w:rPr>
          <w:spacing w:val="58"/>
          <w:sz w:val="24"/>
          <w:szCs w:val="24"/>
        </w:rPr>
        <w:t xml:space="preserve"> </w:t>
      </w:r>
      <w:r w:rsidRPr="0098627C">
        <w:rPr>
          <w:sz w:val="24"/>
          <w:szCs w:val="24"/>
        </w:rPr>
        <w:t>ТБ.</w:t>
      </w:r>
      <w:r w:rsidRPr="0098627C">
        <w:rPr>
          <w:spacing w:val="59"/>
          <w:sz w:val="24"/>
          <w:szCs w:val="24"/>
        </w:rPr>
        <w:t xml:space="preserve"> </w:t>
      </w:r>
      <w:r w:rsidRPr="0098627C">
        <w:rPr>
          <w:sz w:val="24"/>
          <w:szCs w:val="24"/>
        </w:rPr>
        <w:t>Цели</w:t>
      </w:r>
      <w:r w:rsidRPr="0098627C">
        <w:rPr>
          <w:spacing w:val="6"/>
          <w:sz w:val="24"/>
          <w:szCs w:val="24"/>
        </w:rPr>
        <w:t xml:space="preserve"> </w:t>
      </w:r>
      <w:r w:rsidRPr="0098627C">
        <w:rPr>
          <w:sz w:val="24"/>
          <w:szCs w:val="24"/>
        </w:rPr>
        <w:t>и</w:t>
      </w:r>
      <w:r w:rsidRPr="0098627C">
        <w:rPr>
          <w:spacing w:val="58"/>
          <w:sz w:val="24"/>
          <w:szCs w:val="24"/>
        </w:rPr>
        <w:t xml:space="preserve"> </w:t>
      </w:r>
      <w:r w:rsidRPr="0098627C">
        <w:rPr>
          <w:sz w:val="24"/>
          <w:szCs w:val="24"/>
        </w:rPr>
        <w:t>задачи</w:t>
      </w:r>
      <w:r w:rsidRPr="0098627C">
        <w:rPr>
          <w:spacing w:val="4"/>
          <w:sz w:val="24"/>
          <w:szCs w:val="24"/>
        </w:rPr>
        <w:t xml:space="preserve"> </w:t>
      </w:r>
      <w:r w:rsidRPr="0098627C">
        <w:rPr>
          <w:sz w:val="24"/>
          <w:szCs w:val="24"/>
        </w:rPr>
        <w:t>курса.</w:t>
      </w:r>
      <w:r w:rsidRPr="0098627C">
        <w:rPr>
          <w:spacing w:val="-57"/>
          <w:sz w:val="24"/>
          <w:szCs w:val="24"/>
        </w:rPr>
        <w:t xml:space="preserve"> </w:t>
      </w:r>
      <w:r w:rsidRPr="0098627C">
        <w:rPr>
          <w:sz w:val="24"/>
          <w:szCs w:val="24"/>
        </w:rPr>
        <w:t>Техника</w:t>
      </w:r>
      <w:r w:rsidRPr="0098627C">
        <w:rPr>
          <w:spacing w:val="-7"/>
          <w:sz w:val="24"/>
          <w:szCs w:val="24"/>
        </w:rPr>
        <w:t xml:space="preserve"> </w:t>
      </w:r>
      <w:r w:rsidRPr="0098627C">
        <w:rPr>
          <w:sz w:val="24"/>
          <w:szCs w:val="24"/>
        </w:rPr>
        <w:t>безопасности</w:t>
      </w:r>
      <w:r w:rsidRPr="0098627C">
        <w:rPr>
          <w:spacing w:val="-5"/>
          <w:sz w:val="24"/>
          <w:szCs w:val="24"/>
        </w:rPr>
        <w:t xml:space="preserve"> </w:t>
      </w:r>
      <w:r w:rsidRPr="0098627C">
        <w:rPr>
          <w:sz w:val="24"/>
          <w:szCs w:val="24"/>
        </w:rPr>
        <w:t>при</w:t>
      </w:r>
      <w:r w:rsidRPr="0098627C">
        <w:rPr>
          <w:spacing w:val="-7"/>
          <w:sz w:val="24"/>
          <w:szCs w:val="24"/>
        </w:rPr>
        <w:t xml:space="preserve"> </w:t>
      </w:r>
      <w:r w:rsidRPr="0098627C">
        <w:rPr>
          <w:sz w:val="24"/>
          <w:szCs w:val="24"/>
        </w:rPr>
        <w:t>занятиях</w:t>
      </w:r>
      <w:r w:rsidRPr="0098627C">
        <w:rPr>
          <w:spacing w:val="-5"/>
          <w:sz w:val="24"/>
          <w:szCs w:val="24"/>
        </w:rPr>
        <w:t xml:space="preserve"> </w:t>
      </w:r>
      <w:r w:rsidRPr="0098627C">
        <w:rPr>
          <w:sz w:val="24"/>
          <w:szCs w:val="24"/>
        </w:rPr>
        <w:t>подвижными</w:t>
      </w:r>
      <w:r w:rsidRPr="0098627C">
        <w:rPr>
          <w:spacing w:val="-4"/>
          <w:sz w:val="24"/>
          <w:szCs w:val="24"/>
        </w:rPr>
        <w:t xml:space="preserve"> </w:t>
      </w:r>
      <w:r w:rsidRPr="0098627C">
        <w:rPr>
          <w:sz w:val="24"/>
          <w:szCs w:val="24"/>
        </w:rPr>
        <w:t>играми.</w:t>
      </w:r>
    </w:p>
    <w:p w:rsidR="0098627C" w:rsidRPr="0098627C" w:rsidRDefault="0098627C" w:rsidP="0098627C">
      <w:pPr>
        <w:pStyle w:val="afc"/>
        <w:ind w:left="0"/>
        <w:rPr>
          <w:sz w:val="24"/>
          <w:szCs w:val="24"/>
        </w:rPr>
      </w:pPr>
      <w:r w:rsidRPr="0098627C">
        <w:rPr>
          <w:sz w:val="24"/>
          <w:szCs w:val="24"/>
          <w:u w:val="single"/>
        </w:rPr>
        <w:t>Тема</w:t>
      </w:r>
      <w:r w:rsidRPr="0098627C">
        <w:rPr>
          <w:spacing w:val="30"/>
          <w:sz w:val="24"/>
          <w:szCs w:val="24"/>
          <w:u w:val="single"/>
        </w:rPr>
        <w:t xml:space="preserve"> </w:t>
      </w:r>
      <w:r w:rsidRPr="0098627C">
        <w:rPr>
          <w:sz w:val="24"/>
          <w:szCs w:val="24"/>
          <w:u w:val="single"/>
        </w:rPr>
        <w:t>2.</w:t>
      </w:r>
      <w:r w:rsidRPr="0098627C">
        <w:rPr>
          <w:spacing w:val="37"/>
          <w:sz w:val="24"/>
          <w:szCs w:val="24"/>
        </w:rPr>
        <w:t xml:space="preserve"> </w:t>
      </w:r>
      <w:r w:rsidRPr="0098627C">
        <w:rPr>
          <w:sz w:val="24"/>
          <w:szCs w:val="24"/>
        </w:rPr>
        <w:t>Беседы.</w:t>
      </w:r>
      <w:r w:rsidRPr="0098627C">
        <w:rPr>
          <w:spacing w:val="39"/>
          <w:sz w:val="24"/>
          <w:szCs w:val="24"/>
        </w:rPr>
        <w:t xml:space="preserve"> </w:t>
      </w:r>
      <w:r w:rsidRPr="0098627C">
        <w:rPr>
          <w:sz w:val="24"/>
          <w:szCs w:val="24"/>
        </w:rPr>
        <w:t>Беседы</w:t>
      </w:r>
      <w:r w:rsidRPr="0098627C">
        <w:rPr>
          <w:spacing w:val="32"/>
          <w:sz w:val="24"/>
          <w:szCs w:val="24"/>
        </w:rPr>
        <w:t xml:space="preserve"> </w:t>
      </w:r>
      <w:r w:rsidRPr="0098627C">
        <w:rPr>
          <w:sz w:val="24"/>
          <w:szCs w:val="24"/>
        </w:rPr>
        <w:t>по</w:t>
      </w:r>
      <w:r w:rsidRPr="0098627C">
        <w:rPr>
          <w:spacing w:val="35"/>
          <w:sz w:val="24"/>
          <w:szCs w:val="24"/>
        </w:rPr>
        <w:t xml:space="preserve"> </w:t>
      </w:r>
      <w:r w:rsidRPr="0098627C">
        <w:rPr>
          <w:sz w:val="24"/>
          <w:szCs w:val="24"/>
        </w:rPr>
        <w:t>правильному</w:t>
      </w:r>
      <w:r w:rsidRPr="0098627C">
        <w:rPr>
          <w:spacing w:val="27"/>
          <w:sz w:val="24"/>
          <w:szCs w:val="24"/>
        </w:rPr>
        <w:t xml:space="preserve"> </w:t>
      </w:r>
      <w:r w:rsidRPr="0098627C">
        <w:rPr>
          <w:sz w:val="24"/>
          <w:szCs w:val="24"/>
        </w:rPr>
        <w:t>питанию</w:t>
      </w:r>
      <w:r w:rsidRPr="0098627C">
        <w:rPr>
          <w:spacing w:val="31"/>
          <w:sz w:val="24"/>
          <w:szCs w:val="24"/>
        </w:rPr>
        <w:t xml:space="preserve"> </w:t>
      </w:r>
      <w:r w:rsidRPr="0098627C">
        <w:rPr>
          <w:sz w:val="24"/>
          <w:szCs w:val="24"/>
        </w:rPr>
        <w:t>и</w:t>
      </w:r>
      <w:r w:rsidRPr="0098627C">
        <w:rPr>
          <w:spacing w:val="35"/>
          <w:sz w:val="24"/>
          <w:szCs w:val="24"/>
        </w:rPr>
        <w:t xml:space="preserve"> </w:t>
      </w:r>
      <w:r w:rsidRPr="0098627C">
        <w:rPr>
          <w:sz w:val="24"/>
          <w:szCs w:val="24"/>
        </w:rPr>
        <w:t>о</w:t>
      </w:r>
      <w:r w:rsidRPr="0098627C">
        <w:rPr>
          <w:spacing w:val="32"/>
          <w:sz w:val="24"/>
          <w:szCs w:val="24"/>
        </w:rPr>
        <w:t xml:space="preserve"> </w:t>
      </w:r>
      <w:r w:rsidRPr="0098627C">
        <w:rPr>
          <w:sz w:val="24"/>
          <w:szCs w:val="24"/>
        </w:rPr>
        <w:t>режиме</w:t>
      </w:r>
      <w:r w:rsidRPr="0098627C">
        <w:rPr>
          <w:spacing w:val="34"/>
          <w:sz w:val="24"/>
          <w:szCs w:val="24"/>
        </w:rPr>
        <w:t xml:space="preserve"> </w:t>
      </w:r>
      <w:r w:rsidRPr="0098627C">
        <w:rPr>
          <w:sz w:val="24"/>
          <w:szCs w:val="24"/>
        </w:rPr>
        <w:t>дня.</w:t>
      </w:r>
      <w:r w:rsidRPr="0098627C">
        <w:rPr>
          <w:spacing w:val="37"/>
          <w:sz w:val="24"/>
          <w:szCs w:val="24"/>
        </w:rPr>
        <w:t xml:space="preserve"> </w:t>
      </w:r>
      <w:r w:rsidRPr="0098627C">
        <w:rPr>
          <w:sz w:val="24"/>
          <w:szCs w:val="24"/>
        </w:rPr>
        <w:t>Беседа:</w:t>
      </w:r>
    </w:p>
    <w:p w:rsidR="0098627C" w:rsidRPr="0098627C" w:rsidRDefault="0098627C" w:rsidP="0098627C">
      <w:pPr>
        <w:pStyle w:val="afc"/>
        <w:ind w:left="0"/>
        <w:rPr>
          <w:sz w:val="24"/>
          <w:szCs w:val="24"/>
        </w:rPr>
      </w:pPr>
      <w:r w:rsidRPr="0098627C">
        <w:rPr>
          <w:sz w:val="24"/>
          <w:szCs w:val="24"/>
        </w:rPr>
        <w:t>«Твой</w:t>
      </w:r>
      <w:r w:rsidRPr="0098627C">
        <w:rPr>
          <w:spacing w:val="-8"/>
          <w:sz w:val="24"/>
          <w:szCs w:val="24"/>
        </w:rPr>
        <w:t xml:space="preserve"> </w:t>
      </w:r>
      <w:r w:rsidRPr="0098627C">
        <w:rPr>
          <w:sz w:val="24"/>
          <w:szCs w:val="24"/>
        </w:rPr>
        <w:t>организм»,</w:t>
      </w:r>
      <w:r w:rsidRPr="0098627C">
        <w:rPr>
          <w:spacing w:val="-5"/>
          <w:sz w:val="24"/>
          <w:szCs w:val="24"/>
        </w:rPr>
        <w:t xml:space="preserve"> </w:t>
      </w:r>
      <w:r w:rsidRPr="0098627C">
        <w:rPr>
          <w:sz w:val="24"/>
          <w:szCs w:val="24"/>
        </w:rPr>
        <w:t>беседа «Красивая</w:t>
      </w:r>
      <w:r w:rsidRPr="0098627C">
        <w:rPr>
          <w:spacing w:val="-6"/>
          <w:sz w:val="24"/>
          <w:szCs w:val="24"/>
        </w:rPr>
        <w:t xml:space="preserve"> </w:t>
      </w:r>
      <w:r w:rsidRPr="0098627C">
        <w:rPr>
          <w:sz w:val="24"/>
          <w:szCs w:val="24"/>
        </w:rPr>
        <w:t>осанка».</w:t>
      </w:r>
    </w:p>
    <w:p w:rsidR="0098627C" w:rsidRPr="0098627C" w:rsidRDefault="0098627C" w:rsidP="0098627C">
      <w:pPr>
        <w:pStyle w:val="afc"/>
        <w:ind w:left="0"/>
        <w:rPr>
          <w:sz w:val="24"/>
          <w:szCs w:val="24"/>
        </w:rPr>
      </w:pPr>
      <w:r w:rsidRPr="0098627C">
        <w:rPr>
          <w:sz w:val="24"/>
          <w:szCs w:val="24"/>
          <w:u w:val="single"/>
        </w:rPr>
        <w:t>Тема 3</w:t>
      </w:r>
      <w:r w:rsidRPr="0098627C">
        <w:rPr>
          <w:sz w:val="24"/>
          <w:szCs w:val="24"/>
        </w:rPr>
        <w:t>. Игры. «Гуси – лебеди», Совушка», "Игольное ушко"«Отгадай, чей голос?», " Воз-</w:t>
      </w:r>
      <w:r w:rsidRPr="0098627C">
        <w:rPr>
          <w:spacing w:val="1"/>
          <w:sz w:val="24"/>
          <w:szCs w:val="24"/>
        </w:rPr>
        <w:t xml:space="preserve"> </w:t>
      </w:r>
      <w:r w:rsidRPr="0098627C">
        <w:rPr>
          <w:sz w:val="24"/>
          <w:szCs w:val="24"/>
        </w:rPr>
        <w:t>душный десант"«Удочка», "Хоккей на траве"«Выши ноги</w:t>
      </w:r>
      <w:r w:rsidRPr="0098627C">
        <w:rPr>
          <w:spacing w:val="1"/>
          <w:sz w:val="24"/>
          <w:szCs w:val="24"/>
        </w:rPr>
        <w:t xml:space="preserve"> </w:t>
      </w:r>
      <w:r w:rsidRPr="0098627C">
        <w:rPr>
          <w:sz w:val="24"/>
          <w:szCs w:val="24"/>
        </w:rPr>
        <w:t>от земли», Подвижная игра " Ан-</w:t>
      </w:r>
      <w:r w:rsidRPr="0098627C">
        <w:rPr>
          <w:spacing w:val="1"/>
          <w:sz w:val="24"/>
          <w:szCs w:val="24"/>
        </w:rPr>
        <w:t xml:space="preserve"> </w:t>
      </w:r>
      <w:r w:rsidRPr="0098627C">
        <w:rPr>
          <w:sz w:val="24"/>
          <w:szCs w:val="24"/>
        </w:rPr>
        <w:t>гар"«Салки», "Лукошко", «Вызов номеров», "Рыбалка", «Мышеловка», "Воронята", «Волк во</w:t>
      </w:r>
      <w:r w:rsidRPr="0098627C">
        <w:rPr>
          <w:spacing w:val="-57"/>
          <w:sz w:val="24"/>
          <w:szCs w:val="24"/>
        </w:rPr>
        <w:t xml:space="preserve"> </w:t>
      </w:r>
      <w:r w:rsidRPr="0098627C">
        <w:rPr>
          <w:sz w:val="24"/>
          <w:szCs w:val="24"/>
        </w:rPr>
        <w:t>рву», "Дуэльный баскетбол", "Кресло соседа", "Бирюльки", "Поймай меня", «Вызов номе-</w:t>
      </w:r>
      <w:r w:rsidRPr="0098627C">
        <w:rPr>
          <w:spacing w:val="1"/>
          <w:sz w:val="24"/>
          <w:szCs w:val="24"/>
        </w:rPr>
        <w:t xml:space="preserve"> </w:t>
      </w:r>
      <w:r w:rsidRPr="0098627C">
        <w:rPr>
          <w:sz w:val="24"/>
          <w:szCs w:val="24"/>
        </w:rPr>
        <w:t>ров», "Гонки с шайбой"."Кот все видит".«Скатывание шаров», «Вьюнок", «Гонки снежных</w:t>
      </w:r>
      <w:r w:rsidRPr="0098627C">
        <w:rPr>
          <w:spacing w:val="1"/>
          <w:sz w:val="24"/>
          <w:szCs w:val="24"/>
        </w:rPr>
        <w:t xml:space="preserve"> </w:t>
      </w:r>
      <w:r w:rsidRPr="0098627C">
        <w:rPr>
          <w:sz w:val="24"/>
          <w:szCs w:val="24"/>
        </w:rPr>
        <w:t>комов», "Зигзаг", «Лепим снеговика», "Догони меня", "Вытеснялки", "Попрыгунчики",«Два</w:t>
      </w:r>
      <w:r w:rsidRPr="0098627C">
        <w:rPr>
          <w:spacing w:val="1"/>
          <w:sz w:val="24"/>
          <w:szCs w:val="24"/>
        </w:rPr>
        <w:t xml:space="preserve"> </w:t>
      </w:r>
      <w:r w:rsidRPr="0098627C">
        <w:rPr>
          <w:sz w:val="24"/>
          <w:szCs w:val="24"/>
        </w:rPr>
        <w:t>Мороза»,</w:t>
      </w:r>
      <w:r w:rsidRPr="0098627C">
        <w:rPr>
          <w:spacing w:val="86"/>
          <w:sz w:val="24"/>
          <w:szCs w:val="24"/>
        </w:rPr>
        <w:t xml:space="preserve"> </w:t>
      </w:r>
      <w:r w:rsidRPr="0098627C">
        <w:rPr>
          <w:sz w:val="24"/>
          <w:szCs w:val="24"/>
        </w:rPr>
        <w:t>«У</w:t>
      </w:r>
      <w:r w:rsidRPr="0098627C">
        <w:rPr>
          <w:spacing w:val="82"/>
          <w:sz w:val="24"/>
          <w:szCs w:val="24"/>
        </w:rPr>
        <w:t xml:space="preserve"> </w:t>
      </w:r>
      <w:r w:rsidRPr="0098627C">
        <w:rPr>
          <w:sz w:val="24"/>
          <w:szCs w:val="24"/>
        </w:rPr>
        <w:t>медведя</w:t>
      </w:r>
      <w:r w:rsidRPr="0098627C">
        <w:rPr>
          <w:spacing w:val="82"/>
          <w:sz w:val="24"/>
          <w:szCs w:val="24"/>
        </w:rPr>
        <w:t xml:space="preserve"> </w:t>
      </w:r>
      <w:r w:rsidRPr="0098627C">
        <w:rPr>
          <w:sz w:val="24"/>
          <w:szCs w:val="24"/>
        </w:rPr>
        <w:t>во</w:t>
      </w:r>
      <w:r w:rsidRPr="0098627C">
        <w:rPr>
          <w:spacing w:val="79"/>
          <w:sz w:val="24"/>
          <w:szCs w:val="24"/>
        </w:rPr>
        <w:t xml:space="preserve"> </w:t>
      </w:r>
      <w:r w:rsidRPr="0098627C">
        <w:rPr>
          <w:sz w:val="24"/>
          <w:szCs w:val="24"/>
        </w:rPr>
        <w:t>бору»,</w:t>
      </w:r>
      <w:r w:rsidRPr="0098627C">
        <w:rPr>
          <w:spacing w:val="89"/>
          <w:sz w:val="24"/>
          <w:szCs w:val="24"/>
        </w:rPr>
        <w:t xml:space="preserve"> </w:t>
      </w:r>
      <w:r w:rsidRPr="0098627C">
        <w:rPr>
          <w:sz w:val="24"/>
          <w:szCs w:val="24"/>
        </w:rPr>
        <w:t>«Наперегонки</w:t>
      </w:r>
      <w:r w:rsidRPr="0098627C">
        <w:rPr>
          <w:spacing w:val="80"/>
          <w:sz w:val="24"/>
          <w:szCs w:val="24"/>
        </w:rPr>
        <w:t xml:space="preserve"> </w:t>
      </w:r>
      <w:r w:rsidRPr="0098627C">
        <w:rPr>
          <w:sz w:val="24"/>
          <w:szCs w:val="24"/>
        </w:rPr>
        <w:t>парами»,</w:t>
      </w:r>
      <w:r w:rsidRPr="0098627C">
        <w:rPr>
          <w:spacing w:val="25"/>
          <w:sz w:val="24"/>
          <w:szCs w:val="24"/>
        </w:rPr>
        <w:t xml:space="preserve"> </w:t>
      </w:r>
      <w:r w:rsidRPr="0098627C">
        <w:rPr>
          <w:sz w:val="24"/>
          <w:szCs w:val="24"/>
        </w:rPr>
        <w:t>«Попрыгунчики</w:t>
      </w:r>
      <w:r w:rsidRPr="0098627C">
        <w:rPr>
          <w:spacing w:val="22"/>
          <w:sz w:val="24"/>
          <w:szCs w:val="24"/>
        </w:rPr>
        <w:t xml:space="preserve"> </w:t>
      </w:r>
      <w:r w:rsidRPr="0098627C">
        <w:rPr>
          <w:sz w:val="24"/>
          <w:szCs w:val="24"/>
        </w:rPr>
        <w:t>–</w:t>
      </w:r>
      <w:r w:rsidRPr="0098627C">
        <w:rPr>
          <w:spacing w:val="20"/>
          <w:sz w:val="24"/>
          <w:szCs w:val="24"/>
        </w:rPr>
        <w:t xml:space="preserve"> </w:t>
      </w:r>
      <w:r w:rsidRPr="0098627C">
        <w:rPr>
          <w:sz w:val="24"/>
          <w:szCs w:val="24"/>
        </w:rPr>
        <w:t>воробышки»,</w:t>
      </w:r>
    </w:p>
    <w:p w:rsidR="0098627C" w:rsidRPr="0098627C" w:rsidRDefault="0098627C" w:rsidP="0098627C">
      <w:pPr>
        <w:pStyle w:val="afc"/>
        <w:ind w:left="0"/>
        <w:rPr>
          <w:sz w:val="24"/>
          <w:szCs w:val="24"/>
        </w:rPr>
      </w:pPr>
      <w:r w:rsidRPr="0098627C">
        <w:rPr>
          <w:sz w:val="24"/>
          <w:szCs w:val="24"/>
        </w:rPr>
        <w:t>«Лягушки – цапли», «Зима - лето», «Найди себе пару», «Шишки, желуди, орехи», «Зима –</w:t>
      </w:r>
      <w:r w:rsidRPr="0098627C">
        <w:rPr>
          <w:spacing w:val="1"/>
          <w:sz w:val="24"/>
          <w:szCs w:val="24"/>
        </w:rPr>
        <w:t xml:space="preserve"> </w:t>
      </w:r>
      <w:r w:rsidRPr="0098627C">
        <w:rPr>
          <w:sz w:val="24"/>
          <w:szCs w:val="24"/>
        </w:rPr>
        <w:t>лето»,</w:t>
      </w:r>
      <w:r w:rsidRPr="0098627C">
        <w:rPr>
          <w:spacing w:val="59"/>
          <w:sz w:val="24"/>
          <w:szCs w:val="24"/>
        </w:rPr>
        <w:t xml:space="preserve"> </w:t>
      </w:r>
      <w:r w:rsidRPr="0098627C">
        <w:rPr>
          <w:sz w:val="24"/>
          <w:szCs w:val="24"/>
        </w:rPr>
        <w:t>«С</w:t>
      </w:r>
      <w:r w:rsidRPr="0098627C">
        <w:rPr>
          <w:spacing w:val="55"/>
          <w:sz w:val="24"/>
          <w:szCs w:val="24"/>
        </w:rPr>
        <w:t xml:space="preserve"> </w:t>
      </w:r>
      <w:r w:rsidRPr="0098627C">
        <w:rPr>
          <w:sz w:val="24"/>
          <w:szCs w:val="24"/>
        </w:rPr>
        <w:t>кочки</w:t>
      </w:r>
      <w:r w:rsidRPr="0098627C">
        <w:rPr>
          <w:spacing w:val="54"/>
          <w:sz w:val="24"/>
          <w:szCs w:val="24"/>
        </w:rPr>
        <w:t xml:space="preserve"> </w:t>
      </w:r>
      <w:r w:rsidRPr="0098627C">
        <w:rPr>
          <w:sz w:val="24"/>
          <w:szCs w:val="24"/>
        </w:rPr>
        <w:t>на</w:t>
      </w:r>
      <w:r w:rsidRPr="0098627C">
        <w:rPr>
          <w:spacing w:val="114"/>
          <w:sz w:val="24"/>
          <w:szCs w:val="24"/>
        </w:rPr>
        <w:t xml:space="preserve"> </w:t>
      </w:r>
      <w:r w:rsidRPr="0098627C">
        <w:rPr>
          <w:sz w:val="24"/>
          <w:szCs w:val="24"/>
        </w:rPr>
        <w:t xml:space="preserve">кочку»,  </w:t>
      </w:r>
      <w:r w:rsidRPr="0098627C">
        <w:rPr>
          <w:spacing w:val="1"/>
          <w:sz w:val="24"/>
          <w:szCs w:val="24"/>
        </w:rPr>
        <w:t xml:space="preserve"> </w:t>
      </w:r>
      <w:r w:rsidRPr="0098627C">
        <w:rPr>
          <w:sz w:val="24"/>
          <w:szCs w:val="24"/>
        </w:rPr>
        <w:t>«День</w:t>
      </w:r>
      <w:r w:rsidRPr="0098627C">
        <w:rPr>
          <w:spacing w:val="54"/>
          <w:sz w:val="24"/>
          <w:szCs w:val="24"/>
        </w:rPr>
        <w:t xml:space="preserve"> </w:t>
      </w:r>
      <w:r w:rsidRPr="0098627C">
        <w:rPr>
          <w:sz w:val="24"/>
          <w:szCs w:val="24"/>
        </w:rPr>
        <w:t>ночь»,</w:t>
      </w:r>
      <w:r w:rsidRPr="0098627C">
        <w:rPr>
          <w:spacing w:val="58"/>
          <w:sz w:val="24"/>
          <w:szCs w:val="24"/>
        </w:rPr>
        <w:t xml:space="preserve"> </w:t>
      </w:r>
      <w:r w:rsidRPr="0098627C">
        <w:rPr>
          <w:sz w:val="24"/>
          <w:szCs w:val="24"/>
        </w:rPr>
        <w:t>«Колдунчик»,</w:t>
      </w:r>
      <w:r w:rsidRPr="0098627C">
        <w:rPr>
          <w:spacing w:val="60"/>
          <w:sz w:val="24"/>
          <w:szCs w:val="24"/>
        </w:rPr>
        <w:t xml:space="preserve"> </w:t>
      </w:r>
      <w:r w:rsidRPr="0098627C">
        <w:rPr>
          <w:sz w:val="24"/>
          <w:szCs w:val="24"/>
        </w:rPr>
        <w:t>«Лягушки</w:t>
      </w:r>
      <w:r w:rsidRPr="0098627C">
        <w:rPr>
          <w:spacing w:val="55"/>
          <w:sz w:val="24"/>
          <w:szCs w:val="24"/>
        </w:rPr>
        <w:t xml:space="preserve"> </w:t>
      </w:r>
      <w:r w:rsidRPr="0098627C">
        <w:rPr>
          <w:sz w:val="24"/>
          <w:szCs w:val="24"/>
        </w:rPr>
        <w:t>–</w:t>
      </w:r>
      <w:r w:rsidRPr="0098627C">
        <w:rPr>
          <w:spacing w:val="52"/>
          <w:sz w:val="24"/>
          <w:szCs w:val="24"/>
        </w:rPr>
        <w:t xml:space="preserve"> </w:t>
      </w:r>
      <w:r w:rsidRPr="0098627C">
        <w:rPr>
          <w:sz w:val="24"/>
          <w:szCs w:val="24"/>
        </w:rPr>
        <w:t>цапли»,</w:t>
      </w:r>
      <w:r w:rsidRPr="0098627C">
        <w:rPr>
          <w:spacing w:val="58"/>
          <w:sz w:val="24"/>
          <w:szCs w:val="24"/>
        </w:rPr>
        <w:t xml:space="preserve"> </w:t>
      </w:r>
      <w:r w:rsidRPr="0098627C">
        <w:rPr>
          <w:sz w:val="24"/>
          <w:szCs w:val="24"/>
        </w:rPr>
        <w:t>«Статуя»,</w:t>
      </w:r>
    </w:p>
    <w:p w:rsidR="0098627C" w:rsidRPr="0098627C" w:rsidRDefault="0098627C" w:rsidP="0098627C">
      <w:pPr>
        <w:pStyle w:val="afc"/>
        <w:ind w:left="0"/>
        <w:rPr>
          <w:sz w:val="24"/>
          <w:szCs w:val="24"/>
        </w:rPr>
      </w:pPr>
      <w:r w:rsidRPr="0098627C">
        <w:rPr>
          <w:sz w:val="24"/>
          <w:szCs w:val="24"/>
        </w:rPr>
        <w:t>«Метко в цель», «Гуси и волк»,</w:t>
      </w:r>
      <w:r w:rsidRPr="0098627C">
        <w:rPr>
          <w:spacing w:val="1"/>
          <w:sz w:val="24"/>
          <w:szCs w:val="24"/>
        </w:rPr>
        <w:t xml:space="preserve"> </w:t>
      </w:r>
      <w:r w:rsidRPr="0098627C">
        <w:rPr>
          <w:sz w:val="24"/>
          <w:szCs w:val="24"/>
        </w:rPr>
        <w:t>«Кот</w:t>
      </w:r>
      <w:r w:rsidRPr="0098627C">
        <w:rPr>
          <w:spacing w:val="1"/>
          <w:sz w:val="24"/>
          <w:szCs w:val="24"/>
        </w:rPr>
        <w:t xml:space="preserve"> </w:t>
      </w:r>
      <w:r w:rsidRPr="0098627C">
        <w:rPr>
          <w:sz w:val="24"/>
          <w:szCs w:val="24"/>
        </w:rPr>
        <w:t>идет»,</w:t>
      </w:r>
      <w:r w:rsidRPr="0098627C">
        <w:rPr>
          <w:spacing w:val="61"/>
          <w:sz w:val="24"/>
          <w:szCs w:val="24"/>
        </w:rPr>
        <w:t xml:space="preserve"> </w:t>
      </w:r>
      <w:r w:rsidRPr="0098627C">
        <w:rPr>
          <w:sz w:val="24"/>
          <w:szCs w:val="24"/>
        </w:rPr>
        <w:t>«Вышибалы»,</w:t>
      </w:r>
      <w:r w:rsidRPr="0098627C">
        <w:rPr>
          <w:spacing w:val="61"/>
          <w:sz w:val="24"/>
          <w:szCs w:val="24"/>
        </w:rPr>
        <w:t xml:space="preserve"> </w:t>
      </w:r>
      <w:r w:rsidRPr="0098627C">
        <w:rPr>
          <w:sz w:val="24"/>
          <w:szCs w:val="24"/>
        </w:rPr>
        <w:t>«Оленьи</w:t>
      </w:r>
      <w:r w:rsidRPr="0098627C">
        <w:rPr>
          <w:spacing w:val="61"/>
          <w:sz w:val="24"/>
          <w:szCs w:val="24"/>
        </w:rPr>
        <w:t xml:space="preserve"> </w:t>
      </w:r>
      <w:r w:rsidRPr="0098627C">
        <w:rPr>
          <w:sz w:val="24"/>
          <w:szCs w:val="24"/>
        </w:rPr>
        <w:t>упряжки»,</w:t>
      </w:r>
      <w:r w:rsidRPr="0098627C">
        <w:rPr>
          <w:spacing w:val="61"/>
          <w:sz w:val="24"/>
          <w:szCs w:val="24"/>
        </w:rPr>
        <w:t xml:space="preserve"> </w:t>
      </w:r>
      <w:r w:rsidRPr="0098627C">
        <w:rPr>
          <w:sz w:val="24"/>
          <w:szCs w:val="24"/>
        </w:rPr>
        <w:t>«Мы</w:t>
      </w:r>
      <w:r w:rsidRPr="0098627C">
        <w:rPr>
          <w:spacing w:val="1"/>
          <w:sz w:val="24"/>
          <w:szCs w:val="24"/>
        </w:rPr>
        <w:t xml:space="preserve"> </w:t>
      </w:r>
      <w:r w:rsidRPr="0098627C">
        <w:rPr>
          <w:sz w:val="24"/>
          <w:szCs w:val="24"/>
        </w:rPr>
        <w:t>веселые</w:t>
      </w:r>
      <w:r w:rsidRPr="0098627C">
        <w:rPr>
          <w:spacing w:val="26"/>
          <w:sz w:val="24"/>
          <w:szCs w:val="24"/>
        </w:rPr>
        <w:t xml:space="preserve"> </w:t>
      </w:r>
      <w:r w:rsidRPr="0098627C">
        <w:rPr>
          <w:sz w:val="24"/>
          <w:szCs w:val="24"/>
        </w:rPr>
        <w:t>ребята»,</w:t>
      </w:r>
      <w:r w:rsidRPr="0098627C">
        <w:rPr>
          <w:spacing w:val="5"/>
          <w:sz w:val="24"/>
          <w:szCs w:val="24"/>
        </w:rPr>
        <w:t xml:space="preserve"> </w:t>
      </w:r>
      <w:r w:rsidRPr="0098627C">
        <w:rPr>
          <w:sz w:val="24"/>
          <w:szCs w:val="24"/>
        </w:rPr>
        <w:t>«Пчелки»,</w:t>
      </w:r>
      <w:r w:rsidRPr="0098627C">
        <w:rPr>
          <w:spacing w:val="3"/>
          <w:sz w:val="24"/>
          <w:szCs w:val="24"/>
        </w:rPr>
        <w:t xml:space="preserve"> </w:t>
      </w:r>
      <w:r w:rsidRPr="0098627C">
        <w:rPr>
          <w:sz w:val="24"/>
          <w:szCs w:val="24"/>
        </w:rPr>
        <w:t>«Товарищ</w:t>
      </w:r>
      <w:r w:rsidRPr="0098627C">
        <w:rPr>
          <w:spacing w:val="1"/>
          <w:sz w:val="24"/>
          <w:szCs w:val="24"/>
        </w:rPr>
        <w:t xml:space="preserve"> </w:t>
      </w:r>
      <w:r w:rsidRPr="0098627C">
        <w:rPr>
          <w:sz w:val="24"/>
          <w:szCs w:val="24"/>
        </w:rPr>
        <w:t>командир»,</w:t>
      </w:r>
      <w:r w:rsidRPr="0098627C">
        <w:rPr>
          <w:spacing w:val="5"/>
          <w:sz w:val="24"/>
          <w:szCs w:val="24"/>
        </w:rPr>
        <w:t xml:space="preserve"> </w:t>
      </w:r>
      <w:r w:rsidRPr="0098627C">
        <w:rPr>
          <w:sz w:val="24"/>
          <w:szCs w:val="24"/>
        </w:rPr>
        <w:t>«Летает -</w:t>
      </w:r>
      <w:r w:rsidRPr="0098627C">
        <w:rPr>
          <w:spacing w:val="-8"/>
          <w:sz w:val="24"/>
          <w:szCs w:val="24"/>
        </w:rPr>
        <w:t xml:space="preserve"> </w:t>
      </w:r>
      <w:r w:rsidRPr="0098627C">
        <w:rPr>
          <w:sz w:val="24"/>
          <w:szCs w:val="24"/>
        </w:rPr>
        <w:t>не</w:t>
      </w:r>
      <w:r w:rsidRPr="0098627C">
        <w:rPr>
          <w:spacing w:val="-2"/>
          <w:sz w:val="24"/>
          <w:szCs w:val="24"/>
        </w:rPr>
        <w:t xml:space="preserve"> </w:t>
      </w:r>
      <w:r w:rsidRPr="0098627C">
        <w:rPr>
          <w:sz w:val="24"/>
          <w:szCs w:val="24"/>
        </w:rPr>
        <w:t>летает».</w:t>
      </w:r>
    </w:p>
    <w:p w:rsidR="0098627C" w:rsidRPr="0098627C" w:rsidRDefault="0098627C" w:rsidP="0098627C">
      <w:pPr>
        <w:spacing w:after="0" w:line="240" w:lineRule="auto"/>
        <w:jc w:val="both"/>
        <w:rPr>
          <w:rFonts w:ascii="Times New Roman" w:hAnsi="Times New Roman" w:cs="Times New Roman"/>
          <w:sz w:val="24"/>
          <w:szCs w:val="24"/>
        </w:rPr>
      </w:pPr>
      <w:r w:rsidRPr="0098627C">
        <w:rPr>
          <w:rFonts w:ascii="Times New Roman" w:hAnsi="Times New Roman" w:cs="Times New Roman"/>
          <w:b/>
          <w:sz w:val="24"/>
          <w:szCs w:val="24"/>
        </w:rPr>
        <w:t xml:space="preserve"> </w:t>
      </w:r>
    </w:p>
    <w:p w:rsidR="0098627C" w:rsidRPr="0098627C" w:rsidRDefault="0098627C" w:rsidP="0098627C">
      <w:pPr>
        <w:pStyle w:val="afc"/>
        <w:ind w:left="0"/>
        <w:rPr>
          <w:sz w:val="24"/>
          <w:szCs w:val="24"/>
        </w:rPr>
      </w:pPr>
    </w:p>
    <w:p w:rsidR="0098627C" w:rsidRPr="0098627C" w:rsidRDefault="0098627C" w:rsidP="0098627C">
      <w:pPr>
        <w:pStyle w:val="Heading11"/>
        <w:spacing w:before="0" w:line="240" w:lineRule="auto"/>
        <w:ind w:left="0"/>
      </w:pPr>
      <w:r w:rsidRPr="0098627C">
        <w:t>4класс</w:t>
      </w:r>
    </w:p>
    <w:p w:rsidR="0098627C" w:rsidRPr="0098627C" w:rsidRDefault="0098627C" w:rsidP="0098627C">
      <w:pPr>
        <w:pStyle w:val="afc"/>
        <w:ind w:left="0"/>
        <w:rPr>
          <w:sz w:val="24"/>
          <w:szCs w:val="24"/>
        </w:rPr>
      </w:pPr>
      <w:r w:rsidRPr="0098627C">
        <w:rPr>
          <w:sz w:val="24"/>
          <w:szCs w:val="24"/>
          <w:u w:val="single"/>
        </w:rPr>
        <w:t>Тема</w:t>
      </w:r>
      <w:r w:rsidRPr="0098627C">
        <w:rPr>
          <w:spacing w:val="-2"/>
          <w:sz w:val="24"/>
          <w:szCs w:val="24"/>
          <w:u w:val="single"/>
        </w:rPr>
        <w:t xml:space="preserve"> </w:t>
      </w:r>
      <w:r w:rsidRPr="0098627C">
        <w:rPr>
          <w:sz w:val="24"/>
          <w:szCs w:val="24"/>
          <w:u w:val="single"/>
        </w:rPr>
        <w:t>1.</w:t>
      </w:r>
      <w:r w:rsidRPr="0098627C">
        <w:rPr>
          <w:spacing w:val="-3"/>
          <w:sz w:val="24"/>
          <w:szCs w:val="24"/>
        </w:rPr>
        <w:t xml:space="preserve"> </w:t>
      </w:r>
      <w:r w:rsidRPr="0098627C">
        <w:rPr>
          <w:sz w:val="24"/>
          <w:szCs w:val="24"/>
        </w:rPr>
        <w:t>Техника</w:t>
      </w:r>
      <w:r w:rsidRPr="0098627C">
        <w:rPr>
          <w:spacing w:val="-3"/>
          <w:sz w:val="24"/>
          <w:szCs w:val="24"/>
        </w:rPr>
        <w:t xml:space="preserve"> </w:t>
      </w:r>
      <w:r w:rsidRPr="0098627C">
        <w:rPr>
          <w:sz w:val="24"/>
          <w:szCs w:val="24"/>
        </w:rPr>
        <w:t>безопасности.</w:t>
      </w:r>
      <w:r w:rsidRPr="0098627C">
        <w:rPr>
          <w:spacing w:val="-1"/>
          <w:sz w:val="24"/>
          <w:szCs w:val="24"/>
        </w:rPr>
        <w:t xml:space="preserve"> </w:t>
      </w:r>
      <w:r w:rsidRPr="0098627C">
        <w:rPr>
          <w:sz w:val="24"/>
          <w:szCs w:val="24"/>
        </w:rPr>
        <w:t>Техника</w:t>
      </w:r>
      <w:r w:rsidRPr="0098627C">
        <w:rPr>
          <w:spacing w:val="-3"/>
          <w:sz w:val="24"/>
          <w:szCs w:val="24"/>
        </w:rPr>
        <w:t xml:space="preserve"> </w:t>
      </w:r>
      <w:r w:rsidRPr="0098627C">
        <w:rPr>
          <w:sz w:val="24"/>
          <w:szCs w:val="24"/>
        </w:rPr>
        <w:t>Безопасности при</w:t>
      </w:r>
      <w:r w:rsidRPr="0098627C">
        <w:rPr>
          <w:spacing w:val="-1"/>
          <w:sz w:val="24"/>
          <w:szCs w:val="24"/>
        </w:rPr>
        <w:t xml:space="preserve"> </w:t>
      </w:r>
      <w:r w:rsidRPr="0098627C">
        <w:rPr>
          <w:sz w:val="24"/>
          <w:szCs w:val="24"/>
        </w:rPr>
        <w:t>проведении</w:t>
      </w:r>
      <w:r w:rsidRPr="0098627C">
        <w:rPr>
          <w:spacing w:val="-4"/>
          <w:sz w:val="24"/>
          <w:szCs w:val="24"/>
        </w:rPr>
        <w:t xml:space="preserve"> </w:t>
      </w:r>
      <w:r w:rsidRPr="0098627C">
        <w:rPr>
          <w:sz w:val="24"/>
          <w:szCs w:val="24"/>
        </w:rPr>
        <w:t>подвижных игр.</w:t>
      </w:r>
    </w:p>
    <w:p w:rsidR="0098627C" w:rsidRPr="0098627C" w:rsidRDefault="0098627C" w:rsidP="0098627C">
      <w:pPr>
        <w:pStyle w:val="afc"/>
        <w:ind w:left="0"/>
        <w:rPr>
          <w:sz w:val="24"/>
          <w:szCs w:val="24"/>
        </w:rPr>
      </w:pPr>
      <w:r w:rsidRPr="0098627C">
        <w:rPr>
          <w:sz w:val="24"/>
          <w:szCs w:val="24"/>
          <w:u w:val="single"/>
        </w:rPr>
        <w:t>Тема</w:t>
      </w:r>
      <w:r w:rsidRPr="0098627C">
        <w:rPr>
          <w:spacing w:val="9"/>
          <w:sz w:val="24"/>
          <w:szCs w:val="24"/>
          <w:u w:val="single"/>
        </w:rPr>
        <w:t xml:space="preserve"> </w:t>
      </w:r>
      <w:r w:rsidRPr="0098627C">
        <w:rPr>
          <w:sz w:val="24"/>
          <w:szCs w:val="24"/>
          <w:u w:val="single"/>
        </w:rPr>
        <w:t>2.</w:t>
      </w:r>
      <w:r w:rsidRPr="0098627C">
        <w:rPr>
          <w:spacing w:val="13"/>
          <w:sz w:val="24"/>
          <w:szCs w:val="24"/>
        </w:rPr>
        <w:t xml:space="preserve"> </w:t>
      </w:r>
      <w:r w:rsidRPr="0098627C">
        <w:rPr>
          <w:sz w:val="24"/>
          <w:szCs w:val="24"/>
        </w:rPr>
        <w:t>Беседы.</w:t>
      </w:r>
      <w:r w:rsidRPr="0098627C">
        <w:rPr>
          <w:spacing w:val="17"/>
          <w:sz w:val="24"/>
          <w:szCs w:val="24"/>
        </w:rPr>
        <w:t xml:space="preserve"> </w:t>
      </w:r>
      <w:r w:rsidRPr="0098627C">
        <w:rPr>
          <w:sz w:val="24"/>
          <w:szCs w:val="24"/>
        </w:rPr>
        <w:t>«Закаляйся,</w:t>
      </w:r>
      <w:r w:rsidRPr="0098627C">
        <w:rPr>
          <w:spacing w:val="10"/>
          <w:sz w:val="24"/>
          <w:szCs w:val="24"/>
        </w:rPr>
        <w:t xml:space="preserve"> </w:t>
      </w:r>
      <w:r w:rsidRPr="0098627C">
        <w:rPr>
          <w:sz w:val="24"/>
          <w:szCs w:val="24"/>
        </w:rPr>
        <w:t>если</w:t>
      </w:r>
      <w:r w:rsidRPr="0098627C">
        <w:rPr>
          <w:spacing w:val="12"/>
          <w:sz w:val="24"/>
          <w:szCs w:val="24"/>
        </w:rPr>
        <w:t xml:space="preserve"> </w:t>
      </w:r>
      <w:r w:rsidRPr="0098627C">
        <w:rPr>
          <w:sz w:val="24"/>
          <w:szCs w:val="24"/>
        </w:rPr>
        <w:t>хочешь</w:t>
      </w:r>
      <w:r w:rsidRPr="0098627C">
        <w:rPr>
          <w:spacing w:val="11"/>
          <w:sz w:val="24"/>
          <w:szCs w:val="24"/>
        </w:rPr>
        <w:t xml:space="preserve"> </w:t>
      </w:r>
      <w:r w:rsidRPr="0098627C">
        <w:rPr>
          <w:sz w:val="24"/>
          <w:szCs w:val="24"/>
        </w:rPr>
        <w:t>быть</w:t>
      </w:r>
      <w:r w:rsidRPr="0098627C">
        <w:rPr>
          <w:spacing w:val="12"/>
          <w:sz w:val="24"/>
          <w:szCs w:val="24"/>
        </w:rPr>
        <w:t xml:space="preserve"> </w:t>
      </w:r>
      <w:r w:rsidRPr="0098627C">
        <w:rPr>
          <w:sz w:val="24"/>
          <w:szCs w:val="24"/>
        </w:rPr>
        <w:t>здоров»,</w:t>
      </w:r>
      <w:r w:rsidRPr="0098627C">
        <w:rPr>
          <w:spacing w:val="17"/>
          <w:sz w:val="24"/>
          <w:szCs w:val="24"/>
        </w:rPr>
        <w:t xml:space="preserve"> </w:t>
      </w:r>
      <w:r w:rsidRPr="0098627C">
        <w:rPr>
          <w:sz w:val="24"/>
          <w:szCs w:val="24"/>
        </w:rPr>
        <w:t>«Режим</w:t>
      </w:r>
      <w:r w:rsidRPr="0098627C">
        <w:rPr>
          <w:spacing w:val="10"/>
          <w:sz w:val="24"/>
          <w:szCs w:val="24"/>
        </w:rPr>
        <w:t xml:space="preserve"> </w:t>
      </w:r>
      <w:r w:rsidRPr="0098627C">
        <w:rPr>
          <w:sz w:val="24"/>
          <w:szCs w:val="24"/>
        </w:rPr>
        <w:t>дня»,</w:t>
      </w:r>
      <w:r w:rsidRPr="0098627C">
        <w:rPr>
          <w:spacing w:val="18"/>
          <w:sz w:val="24"/>
          <w:szCs w:val="24"/>
        </w:rPr>
        <w:t xml:space="preserve"> </w:t>
      </w:r>
      <w:r w:rsidRPr="0098627C">
        <w:rPr>
          <w:sz w:val="24"/>
          <w:szCs w:val="24"/>
        </w:rPr>
        <w:t>«Совы</w:t>
      </w:r>
      <w:r w:rsidRPr="0098627C">
        <w:rPr>
          <w:spacing w:val="18"/>
          <w:sz w:val="24"/>
          <w:szCs w:val="24"/>
        </w:rPr>
        <w:t xml:space="preserve"> </w:t>
      </w:r>
      <w:r w:rsidRPr="0098627C">
        <w:rPr>
          <w:sz w:val="24"/>
          <w:szCs w:val="24"/>
        </w:rPr>
        <w:t>и</w:t>
      </w:r>
      <w:r w:rsidRPr="0098627C">
        <w:rPr>
          <w:spacing w:val="12"/>
          <w:sz w:val="24"/>
          <w:szCs w:val="24"/>
        </w:rPr>
        <w:t xml:space="preserve"> </w:t>
      </w:r>
      <w:r w:rsidRPr="0098627C">
        <w:rPr>
          <w:sz w:val="24"/>
          <w:szCs w:val="24"/>
        </w:rPr>
        <w:t>жаворонки»,</w:t>
      </w:r>
    </w:p>
    <w:p w:rsidR="0098627C" w:rsidRPr="0098627C" w:rsidRDefault="0098627C" w:rsidP="0098627C">
      <w:pPr>
        <w:pStyle w:val="afc"/>
        <w:ind w:left="0"/>
        <w:rPr>
          <w:sz w:val="24"/>
          <w:szCs w:val="24"/>
        </w:rPr>
      </w:pPr>
      <w:r w:rsidRPr="0098627C">
        <w:rPr>
          <w:sz w:val="24"/>
          <w:szCs w:val="24"/>
        </w:rPr>
        <w:t>«Красивая</w:t>
      </w:r>
      <w:r w:rsidRPr="0098627C">
        <w:rPr>
          <w:spacing w:val="-3"/>
          <w:sz w:val="24"/>
          <w:szCs w:val="24"/>
        </w:rPr>
        <w:t xml:space="preserve"> </w:t>
      </w:r>
      <w:r w:rsidRPr="0098627C">
        <w:rPr>
          <w:sz w:val="24"/>
          <w:szCs w:val="24"/>
        </w:rPr>
        <w:t>осанка»</w:t>
      </w:r>
    </w:p>
    <w:p w:rsidR="0098627C" w:rsidRPr="0098627C" w:rsidRDefault="0098627C" w:rsidP="0098627C">
      <w:pPr>
        <w:pStyle w:val="afc"/>
        <w:ind w:left="0"/>
        <w:rPr>
          <w:sz w:val="24"/>
          <w:szCs w:val="24"/>
        </w:rPr>
      </w:pPr>
      <w:r w:rsidRPr="0098627C">
        <w:rPr>
          <w:sz w:val="24"/>
          <w:szCs w:val="24"/>
          <w:u w:val="single"/>
        </w:rPr>
        <w:t>Тема 3.</w:t>
      </w:r>
      <w:r w:rsidRPr="0098627C">
        <w:rPr>
          <w:sz w:val="24"/>
          <w:szCs w:val="24"/>
        </w:rPr>
        <w:t xml:space="preserve"> Игры народов мира. Башкирские народные игры «Юрта», «Медный пень»,</w:t>
      </w:r>
      <w:r w:rsidRPr="0098627C">
        <w:rPr>
          <w:spacing w:val="1"/>
          <w:sz w:val="24"/>
          <w:szCs w:val="24"/>
        </w:rPr>
        <w:t xml:space="preserve"> </w:t>
      </w:r>
      <w:r w:rsidRPr="0098627C">
        <w:rPr>
          <w:sz w:val="24"/>
          <w:szCs w:val="24"/>
        </w:rPr>
        <w:t>бурят-</w:t>
      </w:r>
      <w:r w:rsidRPr="0098627C">
        <w:rPr>
          <w:spacing w:val="1"/>
          <w:sz w:val="24"/>
          <w:szCs w:val="24"/>
        </w:rPr>
        <w:t xml:space="preserve"> </w:t>
      </w:r>
      <w:r w:rsidRPr="0098627C">
        <w:rPr>
          <w:sz w:val="24"/>
          <w:szCs w:val="24"/>
        </w:rPr>
        <w:t>ская</w:t>
      </w:r>
      <w:r w:rsidRPr="0098627C">
        <w:rPr>
          <w:spacing w:val="99"/>
          <w:sz w:val="24"/>
          <w:szCs w:val="24"/>
        </w:rPr>
        <w:t xml:space="preserve"> </w:t>
      </w:r>
      <w:r w:rsidRPr="0098627C">
        <w:rPr>
          <w:sz w:val="24"/>
          <w:szCs w:val="24"/>
        </w:rPr>
        <w:t>народная</w:t>
      </w:r>
      <w:r w:rsidRPr="0098627C">
        <w:rPr>
          <w:spacing w:val="102"/>
          <w:sz w:val="24"/>
          <w:szCs w:val="24"/>
        </w:rPr>
        <w:t xml:space="preserve"> </w:t>
      </w:r>
      <w:r w:rsidRPr="0098627C">
        <w:rPr>
          <w:sz w:val="24"/>
          <w:szCs w:val="24"/>
        </w:rPr>
        <w:t>игра</w:t>
      </w:r>
      <w:r w:rsidRPr="0098627C">
        <w:rPr>
          <w:spacing w:val="103"/>
          <w:sz w:val="24"/>
          <w:szCs w:val="24"/>
        </w:rPr>
        <w:t xml:space="preserve"> </w:t>
      </w:r>
      <w:r w:rsidRPr="0098627C">
        <w:rPr>
          <w:sz w:val="24"/>
          <w:szCs w:val="24"/>
        </w:rPr>
        <w:t>«Ищем</w:t>
      </w:r>
      <w:r w:rsidRPr="0098627C">
        <w:rPr>
          <w:spacing w:val="93"/>
          <w:sz w:val="24"/>
          <w:szCs w:val="24"/>
        </w:rPr>
        <w:t xml:space="preserve"> </w:t>
      </w:r>
      <w:r w:rsidRPr="0098627C">
        <w:rPr>
          <w:sz w:val="24"/>
          <w:szCs w:val="24"/>
        </w:rPr>
        <w:t>палочку»,</w:t>
      </w:r>
      <w:r w:rsidRPr="0098627C">
        <w:rPr>
          <w:spacing w:val="104"/>
          <w:sz w:val="24"/>
          <w:szCs w:val="24"/>
        </w:rPr>
        <w:t xml:space="preserve"> </w:t>
      </w:r>
      <w:r w:rsidRPr="0098627C">
        <w:rPr>
          <w:sz w:val="24"/>
          <w:szCs w:val="24"/>
        </w:rPr>
        <w:t>дагестанские</w:t>
      </w:r>
      <w:r w:rsidRPr="0098627C">
        <w:rPr>
          <w:spacing w:val="101"/>
          <w:sz w:val="24"/>
          <w:szCs w:val="24"/>
        </w:rPr>
        <w:t xml:space="preserve"> </w:t>
      </w:r>
      <w:r w:rsidRPr="0098627C">
        <w:rPr>
          <w:sz w:val="24"/>
          <w:szCs w:val="24"/>
        </w:rPr>
        <w:t>народные</w:t>
      </w:r>
      <w:r w:rsidRPr="0098627C">
        <w:rPr>
          <w:spacing w:val="98"/>
          <w:sz w:val="24"/>
          <w:szCs w:val="24"/>
        </w:rPr>
        <w:t xml:space="preserve"> </w:t>
      </w:r>
      <w:r w:rsidRPr="0098627C">
        <w:rPr>
          <w:sz w:val="24"/>
          <w:szCs w:val="24"/>
        </w:rPr>
        <w:t>игры</w:t>
      </w:r>
      <w:r w:rsidRPr="0098627C">
        <w:rPr>
          <w:spacing w:val="42"/>
          <w:sz w:val="24"/>
          <w:szCs w:val="24"/>
        </w:rPr>
        <w:t xml:space="preserve"> </w:t>
      </w:r>
      <w:r w:rsidRPr="0098627C">
        <w:rPr>
          <w:sz w:val="24"/>
          <w:szCs w:val="24"/>
        </w:rPr>
        <w:t>«Выбей</w:t>
      </w:r>
      <w:r w:rsidRPr="0098627C">
        <w:rPr>
          <w:spacing w:val="39"/>
          <w:sz w:val="24"/>
          <w:szCs w:val="24"/>
        </w:rPr>
        <w:t xml:space="preserve"> </w:t>
      </w:r>
      <w:r w:rsidRPr="0098627C">
        <w:rPr>
          <w:sz w:val="24"/>
          <w:szCs w:val="24"/>
        </w:rPr>
        <w:t>из</w:t>
      </w:r>
      <w:r w:rsidRPr="0098627C">
        <w:rPr>
          <w:spacing w:val="39"/>
          <w:sz w:val="24"/>
          <w:szCs w:val="24"/>
        </w:rPr>
        <w:t xml:space="preserve"> </w:t>
      </w:r>
      <w:r w:rsidRPr="0098627C">
        <w:rPr>
          <w:sz w:val="24"/>
          <w:szCs w:val="24"/>
        </w:rPr>
        <w:t>круга»,</w:t>
      </w:r>
    </w:p>
    <w:p w:rsidR="0098627C" w:rsidRPr="0098627C" w:rsidRDefault="0098627C" w:rsidP="0098627C">
      <w:pPr>
        <w:pStyle w:val="afc"/>
        <w:ind w:left="0"/>
        <w:rPr>
          <w:sz w:val="24"/>
          <w:szCs w:val="24"/>
        </w:rPr>
      </w:pPr>
      <w:r w:rsidRPr="0098627C">
        <w:rPr>
          <w:sz w:val="24"/>
          <w:szCs w:val="24"/>
        </w:rPr>
        <w:t>«Подними платок», марийская народная игра «Катание мяча», татарская народная игра «Се-</w:t>
      </w:r>
      <w:r w:rsidRPr="0098627C">
        <w:rPr>
          <w:spacing w:val="1"/>
          <w:sz w:val="24"/>
          <w:szCs w:val="24"/>
        </w:rPr>
        <w:t xml:space="preserve"> </w:t>
      </w:r>
      <w:r w:rsidRPr="0098627C">
        <w:rPr>
          <w:sz w:val="24"/>
          <w:szCs w:val="24"/>
        </w:rPr>
        <w:t>рый волк»,</w:t>
      </w:r>
      <w:r w:rsidRPr="0098627C">
        <w:rPr>
          <w:spacing w:val="1"/>
          <w:sz w:val="24"/>
          <w:szCs w:val="24"/>
        </w:rPr>
        <w:t xml:space="preserve"> </w:t>
      </w:r>
      <w:r w:rsidRPr="0098627C">
        <w:rPr>
          <w:sz w:val="24"/>
          <w:szCs w:val="24"/>
        </w:rPr>
        <w:t>якутские народные игры «Сокол и лиса», «Пятнашки», чувашская игра «Рыбки,</w:t>
      </w:r>
      <w:r w:rsidRPr="0098627C">
        <w:rPr>
          <w:spacing w:val="1"/>
          <w:sz w:val="24"/>
          <w:szCs w:val="24"/>
        </w:rPr>
        <w:t xml:space="preserve"> </w:t>
      </w:r>
      <w:r w:rsidRPr="0098627C">
        <w:rPr>
          <w:sz w:val="24"/>
          <w:szCs w:val="24"/>
        </w:rPr>
        <w:t>кабардино-балкарская</w:t>
      </w:r>
      <w:r w:rsidRPr="0098627C">
        <w:rPr>
          <w:spacing w:val="36"/>
          <w:sz w:val="24"/>
          <w:szCs w:val="24"/>
        </w:rPr>
        <w:t xml:space="preserve"> </w:t>
      </w:r>
      <w:r w:rsidRPr="0098627C">
        <w:rPr>
          <w:sz w:val="24"/>
          <w:szCs w:val="24"/>
        </w:rPr>
        <w:t>народная</w:t>
      </w:r>
      <w:r w:rsidRPr="0098627C">
        <w:rPr>
          <w:spacing w:val="36"/>
          <w:sz w:val="24"/>
          <w:szCs w:val="24"/>
        </w:rPr>
        <w:t xml:space="preserve"> </w:t>
      </w:r>
      <w:r w:rsidRPr="0098627C">
        <w:rPr>
          <w:sz w:val="24"/>
          <w:szCs w:val="24"/>
        </w:rPr>
        <w:t>игра</w:t>
      </w:r>
      <w:r w:rsidRPr="0098627C">
        <w:rPr>
          <w:spacing w:val="41"/>
          <w:sz w:val="24"/>
          <w:szCs w:val="24"/>
        </w:rPr>
        <w:t xml:space="preserve"> </w:t>
      </w:r>
      <w:r w:rsidRPr="0098627C">
        <w:rPr>
          <w:sz w:val="24"/>
          <w:szCs w:val="24"/>
        </w:rPr>
        <w:t>«Под</w:t>
      </w:r>
      <w:r w:rsidRPr="0098627C">
        <w:rPr>
          <w:spacing w:val="40"/>
          <w:sz w:val="24"/>
          <w:szCs w:val="24"/>
        </w:rPr>
        <w:t xml:space="preserve"> </w:t>
      </w:r>
      <w:r w:rsidRPr="0098627C">
        <w:rPr>
          <w:sz w:val="24"/>
          <w:szCs w:val="24"/>
        </w:rPr>
        <w:t>буркой»,</w:t>
      </w:r>
      <w:r w:rsidRPr="0098627C">
        <w:rPr>
          <w:spacing w:val="36"/>
          <w:sz w:val="24"/>
          <w:szCs w:val="24"/>
        </w:rPr>
        <w:t xml:space="preserve"> </w:t>
      </w:r>
      <w:r w:rsidRPr="0098627C">
        <w:rPr>
          <w:sz w:val="24"/>
          <w:szCs w:val="24"/>
        </w:rPr>
        <w:t>калмыцкие</w:t>
      </w:r>
      <w:r w:rsidRPr="0098627C">
        <w:rPr>
          <w:spacing w:val="37"/>
          <w:sz w:val="24"/>
          <w:szCs w:val="24"/>
        </w:rPr>
        <w:t xml:space="preserve"> </w:t>
      </w:r>
      <w:r w:rsidRPr="0098627C">
        <w:rPr>
          <w:sz w:val="24"/>
          <w:szCs w:val="24"/>
        </w:rPr>
        <w:t>народные</w:t>
      </w:r>
      <w:r w:rsidRPr="0098627C">
        <w:rPr>
          <w:spacing w:val="35"/>
          <w:sz w:val="24"/>
          <w:szCs w:val="24"/>
        </w:rPr>
        <w:t xml:space="preserve"> </w:t>
      </w:r>
      <w:r w:rsidRPr="0098627C">
        <w:rPr>
          <w:sz w:val="24"/>
          <w:szCs w:val="24"/>
        </w:rPr>
        <w:t>игры</w:t>
      </w:r>
      <w:r w:rsidRPr="0098627C">
        <w:rPr>
          <w:spacing w:val="42"/>
          <w:sz w:val="24"/>
          <w:szCs w:val="24"/>
        </w:rPr>
        <w:t xml:space="preserve"> </w:t>
      </w:r>
      <w:r w:rsidRPr="0098627C">
        <w:rPr>
          <w:sz w:val="24"/>
          <w:szCs w:val="24"/>
        </w:rPr>
        <w:t>«Прятки»,</w:t>
      </w:r>
    </w:p>
    <w:p w:rsidR="0098627C" w:rsidRPr="0098627C" w:rsidRDefault="0098627C" w:rsidP="0098627C">
      <w:pPr>
        <w:pStyle w:val="afc"/>
        <w:ind w:left="0"/>
        <w:rPr>
          <w:sz w:val="24"/>
          <w:szCs w:val="24"/>
        </w:rPr>
      </w:pPr>
      <w:r w:rsidRPr="0098627C">
        <w:rPr>
          <w:sz w:val="24"/>
          <w:szCs w:val="24"/>
        </w:rPr>
        <w:t>«Альчик!»,</w:t>
      </w:r>
      <w:r w:rsidRPr="0098627C">
        <w:rPr>
          <w:spacing w:val="66"/>
          <w:sz w:val="24"/>
          <w:szCs w:val="24"/>
        </w:rPr>
        <w:t xml:space="preserve"> </w:t>
      </w:r>
      <w:r w:rsidRPr="0098627C">
        <w:rPr>
          <w:sz w:val="24"/>
          <w:szCs w:val="24"/>
        </w:rPr>
        <w:t>карельские</w:t>
      </w:r>
      <w:r w:rsidRPr="0098627C">
        <w:rPr>
          <w:spacing w:val="65"/>
          <w:sz w:val="24"/>
          <w:szCs w:val="24"/>
        </w:rPr>
        <w:t xml:space="preserve"> </w:t>
      </w:r>
      <w:r w:rsidRPr="0098627C">
        <w:rPr>
          <w:sz w:val="24"/>
          <w:szCs w:val="24"/>
        </w:rPr>
        <w:t>народные</w:t>
      </w:r>
      <w:r w:rsidRPr="0098627C">
        <w:rPr>
          <w:spacing w:val="67"/>
          <w:sz w:val="24"/>
          <w:szCs w:val="24"/>
        </w:rPr>
        <w:t xml:space="preserve"> </w:t>
      </w:r>
      <w:r w:rsidRPr="0098627C">
        <w:rPr>
          <w:sz w:val="24"/>
          <w:szCs w:val="24"/>
        </w:rPr>
        <w:t>игры</w:t>
      </w:r>
      <w:r w:rsidRPr="0098627C">
        <w:rPr>
          <w:spacing w:val="69"/>
          <w:sz w:val="24"/>
          <w:szCs w:val="24"/>
        </w:rPr>
        <w:t xml:space="preserve"> </w:t>
      </w:r>
      <w:r w:rsidRPr="0098627C">
        <w:rPr>
          <w:sz w:val="24"/>
          <w:szCs w:val="24"/>
        </w:rPr>
        <w:t>«Мяч»,</w:t>
      </w:r>
      <w:r w:rsidRPr="0098627C">
        <w:rPr>
          <w:spacing w:val="71"/>
          <w:sz w:val="24"/>
          <w:szCs w:val="24"/>
        </w:rPr>
        <w:t xml:space="preserve"> </w:t>
      </w:r>
      <w:r w:rsidRPr="0098627C">
        <w:rPr>
          <w:sz w:val="24"/>
          <w:szCs w:val="24"/>
        </w:rPr>
        <w:t>«Я</w:t>
      </w:r>
      <w:r w:rsidRPr="0098627C">
        <w:rPr>
          <w:spacing w:val="67"/>
          <w:sz w:val="24"/>
          <w:szCs w:val="24"/>
        </w:rPr>
        <w:t xml:space="preserve"> </w:t>
      </w:r>
      <w:r w:rsidRPr="0098627C">
        <w:rPr>
          <w:sz w:val="24"/>
          <w:szCs w:val="24"/>
        </w:rPr>
        <w:t>есть!»,</w:t>
      </w:r>
      <w:r w:rsidRPr="0098627C">
        <w:rPr>
          <w:spacing w:val="67"/>
          <w:sz w:val="24"/>
          <w:szCs w:val="24"/>
        </w:rPr>
        <w:t xml:space="preserve"> </w:t>
      </w:r>
      <w:r w:rsidRPr="0098627C">
        <w:rPr>
          <w:sz w:val="24"/>
          <w:szCs w:val="24"/>
        </w:rPr>
        <w:t>игры</w:t>
      </w:r>
      <w:r w:rsidRPr="0098627C">
        <w:rPr>
          <w:spacing w:val="63"/>
          <w:sz w:val="24"/>
          <w:szCs w:val="24"/>
        </w:rPr>
        <w:t xml:space="preserve"> </w:t>
      </w:r>
      <w:r w:rsidRPr="0098627C">
        <w:rPr>
          <w:sz w:val="24"/>
          <w:szCs w:val="24"/>
        </w:rPr>
        <w:t>народов</w:t>
      </w:r>
      <w:r w:rsidRPr="0098627C">
        <w:rPr>
          <w:spacing w:val="64"/>
          <w:sz w:val="24"/>
          <w:szCs w:val="24"/>
        </w:rPr>
        <w:t xml:space="preserve"> </w:t>
      </w:r>
      <w:r w:rsidRPr="0098627C">
        <w:rPr>
          <w:sz w:val="24"/>
          <w:szCs w:val="24"/>
        </w:rPr>
        <w:t>Коми</w:t>
      </w:r>
      <w:r w:rsidRPr="0098627C">
        <w:rPr>
          <w:spacing w:val="71"/>
          <w:sz w:val="24"/>
          <w:szCs w:val="24"/>
        </w:rPr>
        <w:t xml:space="preserve"> </w:t>
      </w:r>
      <w:r w:rsidRPr="0098627C">
        <w:rPr>
          <w:sz w:val="24"/>
          <w:szCs w:val="24"/>
        </w:rPr>
        <w:t>«Невод»,</w:t>
      </w:r>
    </w:p>
    <w:p w:rsidR="0098627C" w:rsidRPr="0098627C" w:rsidRDefault="0098627C" w:rsidP="0098627C">
      <w:pPr>
        <w:pStyle w:val="afc"/>
        <w:ind w:left="0"/>
        <w:rPr>
          <w:sz w:val="24"/>
          <w:szCs w:val="24"/>
        </w:rPr>
      </w:pPr>
      <w:r w:rsidRPr="0098627C">
        <w:rPr>
          <w:sz w:val="24"/>
          <w:szCs w:val="24"/>
        </w:rPr>
        <w:t>«Стой, олень!», марийская народная игра «Катание мяча», татарская народная игра «Серый</w:t>
      </w:r>
      <w:r w:rsidRPr="0098627C">
        <w:rPr>
          <w:spacing w:val="1"/>
          <w:sz w:val="24"/>
          <w:szCs w:val="24"/>
        </w:rPr>
        <w:t xml:space="preserve"> </w:t>
      </w:r>
      <w:r w:rsidRPr="0098627C">
        <w:rPr>
          <w:sz w:val="24"/>
          <w:szCs w:val="24"/>
        </w:rPr>
        <w:t>волк», якутские народные</w:t>
      </w:r>
      <w:r w:rsidRPr="0098627C">
        <w:rPr>
          <w:spacing w:val="61"/>
          <w:sz w:val="24"/>
          <w:szCs w:val="24"/>
        </w:rPr>
        <w:t xml:space="preserve"> </w:t>
      </w:r>
      <w:r w:rsidRPr="0098627C">
        <w:rPr>
          <w:sz w:val="24"/>
          <w:szCs w:val="24"/>
        </w:rPr>
        <w:t>игры</w:t>
      </w:r>
      <w:r w:rsidRPr="0098627C">
        <w:rPr>
          <w:spacing w:val="61"/>
          <w:sz w:val="24"/>
          <w:szCs w:val="24"/>
        </w:rPr>
        <w:t xml:space="preserve"> </w:t>
      </w:r>
      <w:r w:rsidRPr="0098627C">
        <w:rPr>
          <w:sz w:val="24"/>
          <w:szCs w:val="24"/>
        </w:rPr>
        <w:t>«Сокол</w:t>
      </w:r>
      <w:r w:rsidRPr="0098627C">
        <w:rPr>
          <w:spacing w:val="61"/>
          <w:sz w:val="24"/>
          <w:szCs w:val="24"/>
        </w:rPr>
        <w:t xml:space="preserve"> </w:t>
      </w:r>
      <w:r w:rsidRPr="0098627C">
        <w:rPr>
          <w:sz w:val="24"/>
          <w:szCs w:val="24"/>
        </w:rPr>
        <w:t>и</w:t>
      </w:r>
      <w:r w:rsidRPr="0098627C">
        <w:rPr>
          <w:spacing w:val="61"/>
          <w:sz w:val="24"/>
          <w:szCs w:val="24"/>
        </w:rPr>
        <w:t xml:space="preserve"> </w:t>
      </w:r>
      <w:r w:rsidRPr="0098627C">
        <w:rPr>
          <w:sz w:val="24"/>
          <w:szCs w:val="24"/>
        </w:rPr>
        <w:t>лиса»,</w:t>
      </w:r>
      <w:r w:rsidRPr="0098627C">
        <w:rPr>
          <w:spacing w:val="61"/>
          <w:sz w:val="24"/>
          <w:szCs w:val="24"/>
        </w:rPr>
        <w:t xml:space="preserve"> </w:t>
      </w:r>
      <w:r w:rsidRPr="0098627C">
        <w:rPr>
          <w:sz w:val="24"/>
          <w:szCs w:val="24"/>
        </w:rPr>
        <w:t>«Пятнашки»,</w:t>
      </w:r>
      <w:r w:rsidRPr="0098627C">
        <w:rPr>
          <w:spacing w:val="61"/>
          <w:sz w:val="24"/>
          <w:szCs w:val="24"/>
        </w:rPr>
        <w:t xml:space="preserve"> </w:t>
      </w:r>
      <w:r w:rsidRPr="0098627C">
        <w:rPr>
          <w:sz w:val="24"/>
          <w:szCs w:val="24"/>
        </w:rPr>
        <w:t>удмуртские   народные</w:t>
      </w:r>
      <w:r w:rsidRPr="0098627C">
        <w:rPr>
          <w:spacing w:val="1"/>
          <w:sz w:val="24"/>
          <w:szCs w:val="24"/>
        </w:rPr>
        <w:t xml:space="preserve"> </w:t>
      </w:r>
      <w:r w:rsidRPr="0098627C">
        <w:rPr>
          <w:sz w:val="24"/>
          <w:szCs w:val="24"/>
        </w:rPr>
        <w:t>игры</w:t>
      </w:r>
      <w:r w:rsidRPr="0098627C">
        <w:rPr>
          <w:spacing w:val="9"/>
          <w:sz w:val="24"/>
          <w:szCs w:val="24"/>
        </w:rPr>
        <w:t xml:space="preserve"> </w:t>
      </w:r>
      <w:r w:rsidRPr="0098627C">
        <w:rPr>
          <w:sz w:val="24"/>
          <w:szCs w:val="24"/>
        </w:rPr>
        <w:t>«Водяной»,</w:t>
      </w:r>
      <w:r w:rsidRPr="0098627C">
        <w:rPr>
          <w:spacing w:val="9"/>
          <w:sz w:val="24"/>
          <w:szCs w:val="24"/>
        </w:rPr>
        <w:t xml:space="preserve"> </w:t>
      </w:r>
      <w:r w:rsidRPr="0098627C">
        <w:rPr>
          <w:sz w:val="24"/>
          <w:szCs w:val="24"/>
        </w:rPr>
        <w:t>«Серый</w:t>
      </w:r>
      <w:r w:rsidRPr="0098627C">
        <w:rPr>
          <w:spacing w:val="5"/>
          <w:sz w:val="24"/>
          <w:szCs w:val="24"/>
        </w:rPr>
        <w:t xml:space="preserve"> </w:t>
      </w:r>
      <w:r w:rsidRPr="0098627C">
        <w:rPr>
          <w:sz w:val="24"/>
          <w:szCs w:val="24"/>
        </w:rPr>
        <w:t>зайка»,</w:t>
      </w:r>
      <w:r w:rsidRPr="0098627C">
        <w:rPr>
          <w:spacing w:val="9"/>
          <w:sz w:val="24"/>
          <w:szCs w:val="24"/>
        </w:rPr>
        <w:t xml:space="preserve"> </w:t>
      </w:r>
      <w:r w:rsidRPr="0098627C">
        <w:rPr>
          <w:sz w:val="24"/>
          <w:szCs w:val="24"/>
        </w:rPr>
        <w:t>узбекская</w:t>
      </w:r>
      <w:r w:rsidRPr="0098627C">
        <w:rPr>
          <w:spacing w:val="9"/>
          <w:sz w:val="24"/>
          <w:szCs w:val="24"/>
        </w:rPr>
        <w:t xml:space="preserve"> </w:t>
      </w:r>
      <w:r w:rsidRPr="0098627C">
        <w:rPr>
          <w:sz w:val="24"/>
          <w:szCs w:val="24"/>
        </w:rPr>
        <w:t>народная</w:t>
      </w:r>
      <w:r w:rsidRPr="0098627C">
        <w:rPr>
          <w:spacing w:val="5"/>
          <w:sz w:val="24"/>
          <w:szCs w:val="24"/>
        </w:rPr>
        <w:t xml:space="preserve"> </w:t>
      </w:r>
      <w:r w:rsidRPr="0098627C">
        <w:rPr>
          <w:sz w:val="24"/>
          <w:szCs w:val="24"/>
        </w:rPr>
        <w:t>игра</w:t>
      </w:r>
      <w:r w:rsidRPr="0098627C">
        <w:rPr>
          <w:spacing w:val="8"/>
          <w:sz w:val="24"/>
          <w:szCs w:val="24"/>
        </w:rPr>
        <w:t xml:space="preserve"> </w:t>
      </w:r>
      <w:r w:rsidRPr="0098627C">
        <w:rPr>
          <w:sz w:val="24"/>
          <w:szCs w:val="24"/>
        </w:rPr>
        <w:t>«Колесо»,</w:t>
      </w:r>
      <w:r w:rsidRPr="0098627C">
        <w:rPr>
          <w:spacing w:val="9"/>
          <w:sz w:val="24"/>
          <w:szCs w:val="24"/>
        </w:rPr>
        <w:t xml:space="preserve"> </w:t>
      </w:r>
      <w:r w:rsidRPr="0098627C">
        <w:rPr>
          <w:sz w:val="24"/>
          <w:szCs w:val="24"/>
        </w:rPr>
        <w:t>чечено-ингушская</w:t>
      </w:r>
      <w:r w:rsidRPr="0098627C">
        <w:rPr>
          <w:spacing w:val="7"/>
          <w:sz w:val="24"/>
          <w:szCs w:val="24"/>
        </w:rPr>
        <w:t xml:space="preserve"> </w:t>
      </w:r>
      <w:r w:rsidRPr="0098627C">
        <w:rPr>
          <w:sz w:val="24"/>
          <w:szCs w:val="24"/>
        </w:rPr>
        <w:t>игра</w:t>
      </w:r>
    </w:p>
    <w:p w:rsidR="0098627C" w:rsidRPr="0098627C" w:rsidRDefault="0098627C" w:rsidP="0098627C">
      <w:pPr>
        <w:pStyle w:val="afc"/>
        <w:ind w:left="0"/>
        <w:rPr>
          <w:sz w:val="24"/>
          <w:szCs w:val="24"/>
        </w:rPr>
      </w:pPr>
      <w:r w:rsidRPr="0098627C">
        <w:rPr>
          <w:sz w:val="24"/>
          <w:szCs w:val="24"/>
        </w:rPr>
        <w:t>«Чиж», тувинские народные игры «Стрельба в мишень»,</w:t>
      </w:r>
      <w:r w:rsidRPr="0098627C">
        <w:rPr>
          <w:spacing w:val="1"/>
          <w:sz w:val="24"/>
          <w:szCs w:val="24"/>
        </w:rPr>
        <w:t xml:space="preserve"> </w:t>
      </w:r>
      <w:r w:rsidRPr="0098627C">
        <w:rPr>
          <w:sz w:val="24"/>
          <w:szCs w:val="24"/>
        </w:rPr>
        <w:t>«Борьба», мордовские народные</w:t>
      </w:r>
      <w:r w:rsidRPr="0098627C">
        <w:rPr>
          <w:spacing w:val="1"/>
          <w:sz w:val="24"/>
          <w:szCs w:val="24"/>
        </w:rPr>
        <w:t xml:space="preserve"> </w:t>
      </w:r>
      <w:r w:rsidRPr="0098627C">
        <w:rPr>
          <w:sz w:val="24"/>
          <w:szCs w:val="24"/>
        </w:rPr>
        <w:t>игры</w:t>
      </w:r>
      <w:r w:rsidRPr="0098627C">
        <w:rPr>
          <w:spacing w:val="41"/>
          <w:sz w:val="24"/>
          <w:szCs w:val="24"/>
        </w:rPr>
        <w:t xml:space="preserve"> </w:t>
      </w:r>
      <w:r w:rsidRPr="0098627C">
        <w:rPr>
          <w:sz w:val="24"/>
          <w:szCs w:val="24"/>
        </w:rPr>
        <w:t>«Котел»,</w:t>
      </w:r>
      <w:r w:rsidRPr="0098627C">
        <w:rPr>
          <w:spacing w:val="47"/>
          <w:sz w:val="24"/>
          <w:szCs w:val="24"/>
        </w:rPr>
        <w:t xml:space="preserve"> </w:t>
      </w:r>
      <w:r w:rsidRPr="0098627C">
        <w:rPr>
          <w:sz w:val="24"/>
          <w:szCs w:val="24"/>
        </w:rPr>
        <w:t>«Круговой»,</w:t>
      </w:r>
      <w:r w:rsidRPr="0098627C">
        <w:rPr>
          <w:spacing w:val="40"/>
          <w:sz w:val="24"/>
          <w:szCs w:val="24"/>
        </w:rPr>
        <w:t xml:space="preserve"> </w:t>
      </w:r>
      <w:r w:rsidRPr="0098627C">
        <w:rPr>
          <w:sz w:val="24"/>
          <w:szCs w:val="24"/>
        </w:rPr>
        <w:t>северо-осетинская</w:t>
      </w:r>
      <w:r w:rsidRPr="0098627C">
        <w:rPr>
          <w:spacing w:val="40"/>
          <w:sz w:val="24"/>
          <w:szCs w:val="24"/>
        </w:rPr>
        <w:t xml:space="preserve"> </w:t>
      </w:r>
      <w:r w:rsidRPr="0098627C">
        <w:rPr>
          <w:sz w:val="24"/>
          <w:szCs w:val="24"/>
        </w:rPr>
        <w:t>игра</w:t>
      </w:r>
      <w:r w:rsidRPr="0098627C">
        <w:rPr>
          <w:spacing w:val="41"/>
          <w:sz w:val="24"/>
          <w:szCs w:val="24"/>
        </w:rPr>
        <w:t xml:space="preserve"> </w:t>
      </w:r>
      <w:r w:rsidRPr="0098627C">
        <w:rPr>
          <w:sz w:val="24"/>
          <w:szCs w:val="24"/>
        </w:rPr>
        <w:t>«Борьба</w:t>
      </w:r>
      <w:r w:rsidRPr="0098627C">
        <w:rPr>
          <w:spacing w:val="42"/>
          <w:sz w:val="24"/>
          <w:szCs w:val="24"/>
        </w:rPr>
        <w:t xml:space="preserve"> </w:t>
      </w:r>
      <w:r w:rsidRPr="0098627C">
        <w:rPr>
          <w:sz w:val="24"/>
          <w:szCs w:val="24"/>
        </w:rPr>
        <w:t>за</w:t>
      </w:r>
      <w:r w:rsidRPr="0098627C">
        <w:rPr>
          <w:spacing w:val="73"/>
          <w:sz w:val="24"/>
          <w:szCs w:val="24"/>
        </w:rPr>
        <w:t xml:space="preserve"> </w:t>
      </w:r>
      <w:r w:rsidRPr="0098627C">
        <w:rPr>
          <w:sz w:val="24"/>
          <w:szCs w:val="24"/>
        </w:rPr>
        <w:t>флажки»,</w:t>
      </w:r>
      <w:r w:rsidRPr="0098627C">
        <w:rPr>
          <w:spacing w:val="77"/>
          <w:sz w:val="24"/>
          <w:szCs w:val="24"/>
        </w:rPr>
        <w:t xml:space="preserve"> </w:t>
      </w:r>
      <w:r w:rsidRPr="0098627C">
        <w:rPr>
          <w:sz w:val="24"/>
          <w:szCs w:val="24"/>
        </w:rPr>
        <w:t>чувашская</w:t>
      </w:r>
      <w:r w:rsidRPr="0098627C">
        <w:rPr>
          <w:spacing w:val="76"/>
          <w:sz w:val="24"/>
          <w:szCs w:val="24"/>
        </w:rPr>
        <w:t xml:space="preserve"> </w:t>
      </w:r>
      <w:r w:rsidRPr="0098627C">
        <w:rPr>
          <w:sz w:val="24"/>
          <w:szCs w:val="24"/>
        </w:rPr>
        <w:t>игра</w:t>
      </w:r>
    </w:p>
    <w:p w:rsidR="0098627C" w:rsidRPr="0098627C" w:rsidRDefault="0098627C" w:rsidP="0098627C">
      <w:pPr>
        <w:pStyle w:val="afc"/>
        <w:ind w:left="0"/>
        <w:rPr>
          <w:sz w:val="24"/>
          <w:szCs w:val="24"/>
        </w:rPr>
      </w:pPr>
      <w:r w:rsidRPr="0098627C">
        <w:rPr>
          <w:sz w:val="24"/>
          <w:szCs w:val="24"/>
        </w:rPr>
        <w:t>«Рыбки», игра народов Сибири и Дальнего Востока «Льдинки,     ветер     и     мороз»,     иг-</w:t>
      </w:r>
      <w:r w:rsidRPr="0098627C">
        <w:rPr>
          <w:spacing w:val="1"/>
          <w:sz w:val="24"/>
          <w:szCs w:val="24"/>
        </w:rPr>
        <w:t xml:space="preserve"> </w:t>
      </w:r>
      <w:r w:rsidRPr="0098627C">
        <w:rPr>
          <w:sz w:val="24"/>
          <w:szCs w:val="24"/>
        </w:rPr>
        <w:t xml:space="preserve">ры  </w:t>
      </w:r>
      <w:r w:rsidRPr="0098627C">
        <w:rPr>
          <w:spacing w:val="1"/>
          <w:sz w:val="24"/>
          <w:szCs w:val="24"/>
        </w:rPr>
        <w:t xml:space="preserve"> </w:t>
      </w:r>
      <w:r w:rsidRPr="0098627C">
        <w:rPr>
          <w:sz w:val="24"/>
          <w:szCs w:val="24"/>
        </w:rPr>
        <w:t xml:space="preserve">русского  </w:t>
      </w:r>
      <w:r w:rsidRPr="0098627C">
        <w:rPr>
          <w:spacing w:val="1"/>
          <w:sz w:val="24"/>
          <w:szCs w:val="24"/>
        </w:rPr>
        <w:t xml:space="preserve"> </w:t>
      </w:r>
      <w:r w:rsidRPr="0098627C">
        <w:rPr>
          <w:sz w:val="24"/>
          <w:szCs w:val="24"/>
        </w:rPr>
        <w:t xml:space="preserve">народа.  </w:t>
      </w:r>
      <w:r w:rsidRPr="0098627C">
        <w:rPr>
          <w:spacing w:val="1"/>
          <w:sz w:val="24"/>
          <w:szCs w:val="24"/>
        </w:rPr>
        <w:t xml:space="preserve"> </w:t>
      </w:r>
      <w:r w:rsidRPr="0098627C">
        <w:rPr>
          <w:sz w:val="24"/>
          <w:szCs w:val="24"/>
        </w:rPr>
        <w:t>«</w:t>
      </w:r>
      <w:hyperlink r:id="rId1457">
        <w:r w:rsidRPr="0098627C">
          <w:rPr>
            <w:sz w:val="24"/>
            <w:szCs w:val="24"/>
          </w:rPr>
          <w:t>Гуси-лебеди</w:t>
        </w:r>
      </w:hyperlink>
      <w:r w:rsidRPr="0098627C">
        <w:rPr>
          <w:sz w:val="24"/>
          <w:szCs w:val="24"/>
        </w:rPr>
        <w:t>», «</w:t>
      </w:r>
      <w:hyperlink r:id="rId1458">
        <w:r w:rsidRPr="0098627C">
          <w:rPr>
            <w:sz w:val="24"/>
            <w:szCs w:val="24"/>
          </w:rPr>
          <w:t>Обыкновенные   жмурки</w:t>
        </w:r>
      </w:hyperlink>
      <w:r w:rsidRPr="0098627C">
        <w:rPr>
          <w:sz w:val="24"/>
          <w:szCs w:val="24"/>
        </w:rPr>
        <w:t>»,   «Пятнашки»,   «Сал-</w:t>
      </w:r>
      <w:r w:rsidRPr="0098627C">
        <w:rPr>
          <w:spacing w:val="1"/>
          <w:sz w:val="24"/>
          <w:szCs w:val="24"/>
        </w:rPr>
        <w:t xml:space="preserve"> </w:t>
      </w:r>
      <w:r w:rsidRPr="0098627C">
        <w:rPr>
          <w:sz w:val="24"/>
          <w:szCs w:val="24"/>
        </w:rPr>
        <w:t>ки»,</w:t>
      </w:r>
      <w:r w:rsidRPr="0098627C">
        <w:rPr>
          <w:spacing w:val="1"/>
          <w:sz w:val="24"/>
          <w:szCs w:val="24"/>
        </w:rPr>
        <w:t xml:space="preserve"> </w:t>
      </w:r>
      <w:r w:rsidRPr="0098627C">
        <w:rPr>
          <w:sz w:val="24"/>
          <w:szCs w:val="24"/>
        </w:rPr>
        <w:t>«Фанты»,</w:t>
      </w:r>
      <w:r w:rsidRPr="0098627C">
        <w:rPr>
          <w:spacing w:val="1"/>
          <w:sz w:val="24"/>
          <w:szCs w:val="24"/>
        </w:rPr>
        <w:t xml:space="preserve"> </w:t>
      </w:r>
      <w:r w:rsidRPr="0098627C">
        <w:rPr>
          <w:sz w:val="24"/>
          <w:szCs w:val="24"/>
        </w:rPr>
        <w:t>«Волк</w:t>
      </w:r>
      <w:r w:rsidRPr="0098627C">
        <w:rPr>
          <w:spacing w:val="1"/>
          <w:sz w:val="24"/>
          <w:szCs w:val="24"/>
        </w:rPr>
        <w:t xml:space="preserve"> </w:t>
      </w:r>
      <w:r w:rsidRPr="0098627C">
        <w:rPr>
          <w:sz w:val="24"/>
          <w:szCs w:val="24"/>
        </w:rPr>
        <w:t>во</w:t>
      </w:r>
      <w:r w:rsidRPr="0098627C">
        <w:rPr>
          <w:spacing w:val="1"/>
          <w:sz w:val="24"/>
          <w:szCs w:val="24"/>
        </w:rPr>
        <w:t xml:space="preserve"> </w:t>
      </w:r>
      <w:r w:rsidRPr="0098627C">
        <w:rPr>
          <w:sz w:val="24"/>
          <w:szCs w:val="24"/>
        </w:rPr>
        <w:t>рву», «Третий лишний», «Охотники и зайцы», «Краски», «Кап-</w:t>
      </w:r>
      <w:r w:rsidRPr="0098627C">
        <w:rPr>
          <w:spacing w:val="1"/>
          <w:sz w:val="24"/>
          <w:szCs w:val="24"/>
        </w:rPr>
        <w:t xml:space="preserve"> </w:t>
      </w:r>
      <w:r w:rsidRPr="0098627C">
        <w:rPr>
          <w:sz w:val="24"/>
          <w:szCs w:val="24"/>
        </w:rPr>
        <w:t>каны», «Коршуны и наседка»,</w:t>
      </w:r>
      <w:r w:rsidRPr="0098627C">
        <w:rPr>
          <w:spacing w:val="1"/>
          <w:sz w:val="24"/>
          <w:szCs w:val="24"/>
        </w:rPr>
        <w:t xml:space="preserve"> </w:t>
      </w:r>
      <w:r w:rsidRPr="0098627C">
        <w:rPr>
          <w:sz w:val="24"/>
          <w:szCs w:val="24"/>
        </w:rPr>
        <w:t>«Ловушка»,</w:t>
      </w:r>
      <w:r w:rsidRPr="0098627C">
        <w:rPr>
          <w:spacing w:val="1"/>
          <w:sz w:val="24"/>
          <w:szCs w:val="24"/>
        </w:rPr>
        <w:t xml:space="preserve"> </w:t>
      </w:r>
      <w:r w:rsidRPr="0098627C">
        <w:rPr>
          <w:sz w:val="24"/>
          <w:szCs w:val="24"/>
        </w:rPr>
        <w:t>«Охотник</w:t>
      </w:r>
      <w:r w:rsidRPr="0098627C">
        <w:rPr>
          <w:spacing w:val="1"/>
          <w:sz w:val="24"/>
          <w:szCs w:val="24"/>
        </w:rPr>
        <w:t xml:space="preserve"> </w:t>
      </w:r>
      <w:r w:rsidRPr="0098627C">
        <w:rPr>
          <w:sz w:val="24"/>
          <w:szCs w:val="24"/>
        </w:rPr>
        <w:t>и</w:t>
      </w:r>
      <w:r w:rsidRPr="0098627C">
        <w:rPr>
          <w:spacing w:val="1"/>
          <w:sz w:val="24"/>
          <w:szCs w:val="24"/>
        </w:rPr>
        <w:t xml:space="preserve"> </w:t>
      </w:r>
      <w:r w:rsidRPr="0098627C">
        <w:rPr>
          <w:sz w:val="24"/>
          <w:szCs w:val="24"/>
        </w:rPr>
        <w:t>сторож»,</w:t>
      </w:r>
      <w:r w:rsidRPr="0098627C">
        <w:rPr>
          <w:spacing w:val="1"/>
          <w:sz w:val="24"/>
          <w:szCs w:val="24"/>
        </w:rPr>
        <w:t xml:space="preserve"> </w:t>
      </w:r>
      <w:r w:rsidRPr="0098627C">
        <w:rPr>
          <w:sz w:val="24"/>
          <w:szCs w:val="24"/>
        </w:rPr>
        <w:t>«Воробушки</w:t>
      </w:r>
      <w:r w:rsidRPr="0098627C">
        <w:rPr>
          <w:spacing w:val="1"/>
          <w:sz w:val="24"/>
          <w:szCs w:val="24"/>
        </w:rPr>
        <w:t xml:space="preserve"> </w:t>
      </w:r>
      <w:r w:rsidRPr="0098627C">
        <w:rPr>
          <w:sz w:val="24"/>
          <w:szCs w:val="24"/>
        </w:rPr>
        <w:t>-</w:t>
      </w:r>
      <w:r w:rsidRPr="0098627C">
        <w:rPr>
          <w:spacing w:val="1"/>
          <w:sz w:val="24"/>
          <w:szCs w:val="24"/>
        </w:rPr>
        <w:t xml:space="preserve"> </w:t>
      </w:r>
      <w:r w:rsidRPr="0098627C">
        <w:rPr>
          <w:sz w:val="24"/>
          <w:szCs w:val="24"/>
        </w:rPr>
        <w:t>по-</w:t>
      </w:r>
      <w:r w:rsidRPr="0098627C">
        <w:rPr>
          <w:spacing w:val="1"/>
          <w:sz w:val="24"/>
          <w:szCs w:val="24"/>
        </w:rPr>
        <w:t xml:space="preserve"> </w:t>
      </w:r>
      <w:r w:rsidRPr="0098627C">
        <w:rPr>
          <w:sz w:val="24"/>
          <w:szCs w:val="24"/>
        </w:rPr>
        <w:t>прыгунчики»,</w:t>
      </w:r>
      <w:r w:rsidRPr="0098627C">
        <w:rPr>
          <w:spacing w:val="44"/>
          <w:sz w:val="24"/>
          <w:szCs w:val="24"/>
        </w:rPr>
        <w:t xml:space="preserve"> </w:t>
      </w:r>
      <w:r w:rsidRPr="0098627C">
        <w:rPr>
          <w:sz w:val="24"/>
          <w:szCs w:val="24"/>
        </w:rPr>
        <w:t>«Ласточки</w:t>
      </w:r>
      <w:r w:rsidRPr="0098627C">
        <w:rPr>
          <w:spacing w:val="114"/>
          <w:sz w:val="24"/>
          <w:szCs w:val="24"/>
        </w:rPr>
        <w:t xml:space="preserve"> </w:t>
      </w:r>
      <w:r w:rsidRPr="0098627C">
        <w:rPr>
          <w:sz w:val="24"/>
          <w:szCs w:val="24"/>
        </w:rPr>
        <w:t>и</w:t>
      </w:r>
      <w:r w:rsidRPr="0098627C">
        <w:rPr>
          <w:spacing w:val="114"/>
          <w:sz w:val="24"/>
          <w:szCs w:val="24"/>
        </w:rPr>
        <w:t xml:space="preserve"> </w:t>
      </w:r>
      <w:r w:rsidRPr="0098627C">
        <w:rPr>
          <w:sz w:val="24"/>
          <w:szCs w:val="24"/>
        </w:rPr>
        <w:t>пчелки»,</w:t>
      </w:r>
      <w:r w:rsidRPr="0098627C">
        <w:rPr>
          <w:spacing w:val="118"/>
          <w:sz w:val="24"/>
          <w:szCs w:val="24"/>
        </w:rPr>
        <w:t xml:space="preserve"> </w:t>
      </w:r>
      <w:r w:rsidRPr="0098627C">
        <w:rPr>
          <w:sz w:val="24"/>
          <w:szCs w:val="24"/>
        </w:rPr>
        <w:t>«Кошки</w:t>
      </w:r>
      <w:r w:rsidRPr="0098627C">
        <w:rPr>
          <w:spacing w:val="111"/>
          <w:sz w:val="24"/>
          <w:szCs w:val="24"/>
        </w:rPr>
        <w:t xml:space="preserve"> </w:t>
      </w:r>
      <w:r w:rsidRPr="0098627C">
        <w:rPr>
          <w:sz w:val="24"/>
          <w:szCs w:val="24"/>
        </w:rPr>
        <w:t>и</w:t>
      </w:r>
      <w:r w:rsidRPr="0098627C">
        <w:rPr>
          <w:spacing w:val="114"/>
          <w:sz w:val="24"/>
          <w:szCs w:val="24"/>
        </w:rPr>
        <w:t xml:space="preserve"> </w:t>
      </w:r>
      <w:r w:rsidRPr="0098627C">
        <w:rPr>
          <w:sz w:val="24"/>
          <w:szCs w:val="24"/>
        </w:rPr>
        <w:t xml:space="preserve">мышки»,   «Колдуны»,  </w:t>
      </w:r>
      <w:r w:rsidRPr="0098627C">
        <w:rPr>
          <w:spacing w:val="1"/>
          <w:sz w:val="24"/>
          <w:szCs w:val="24"/>
        </w:rPr>
        <w:t xml:space="preserve"> </w:t>
      </w:r>
      <w:r w:rsidRPr="0098627C">
        <w:rPr>
          <w:sz w:val="24"/>
          <w:szCs w:val="24"/>
        </w:rPr>
        <w:t>«Воздух,</w:t>
      </w:r>
      <w:r w:rsidRPr="0098627C">
        <w:rPr>
          <w:spacing w:val="117"/>
          <w:sz w:val="24"/>
          <w:szCs w:val="24"/>
        </w:rPr>
        <w:t xml:space="preserve"> </w:t>
      </w:r>
      <w:r w:rsidRPr="0098627C">
        <w:rPr>
          <w:sz w:val="24"/>
          <w:szCs w:val="24"/>
        </w:rPr>
        <w:t>вода,</w:t>
      </w:r>
    </w:p>
    <w:p w:rsidR="0098627C" w:rsidRPr="0098627C" w:rsidRDefault="0098627C" w:rsidP="0098627C">
      <w:pPr>
        <w:pStyle w:val="afc"/>
        <w:ind w:left="0"/>
        <w:rPr>
          <w:sz w:val="24"/>
          <w:szCs w:val="24"/>
        </w:rPr>
      </w:pPr>
      <w:r w:rsidRPr="0098627C">
        <w:rPr>
          <w:sz w:val="24"/>
          <w:szCs w:val="24"/>
        </w:rPr>
        <w:lastRenderedPageBreak/>
        <w:t>земля»,</w:t>
      </w:r>
      <w:r w:rsidRPr="0098627C">
        <w:rPr>
          <w:spacing w:val="1"/>
          <w:sz w:val="24"/>
          <w:szCs w:val="24"/>
        </w:rPr>
        <w:t xml:space="preserve"> </w:t>
      </w:r>
      <w:r w:rsidRPr="0098627C">
        <w:rPr>
          <w:sz w:val="24"/>
          <w:szCs w:val="24"/>
        </w:rPr>
        <w:t>«Гусеница»,</w:t>
      </w:r>
      <w:r w:rsidRPr="0098627C">
        <w:rPr>
          <w:spacing w:val="12"/>
          <w:sz w:val="24"/>
          <w:szCs w:val="24"/>
        </w:rPr>
        <w:t xml:space="preserve"> </w:t>
      </w:r>
      <w:r w:rsidRPr="0098627C">
        <w:rPr>
          <w:sz w:val="24"/>
          <w:szCs w:val="24"/>
        </w:rPr>
        <w:t>«Зайцы</w:t>
      </w:r>
      <w:r w:rsidRPr="0098627C">
        <w:rPr>
          <w:spacing w:val="61"/>
          <w:sz w:val="24"/>
          <w:szCs w:val="24"/>
        </w:rPr>
        <w:t xml:space="preserve"> </w:t>
      </w:r>
      <w:r w:rsidRPr="0098627C">
        <w:rPr>
          <w:sz w:val="24"/>
          <w:szCs w:val="24"/>
        </w:rPr>
        <w:t>в</w:t>
      </w:r>
      <w:r w:rsidRPr="0098627C">
        <w:rPr>
          <w:spacing w:val="62"/>
          <w:sz w:val="24"/>
          <w:szCs w:val="24"/>
        </w:rPr>
        <w:t xml:space="preserve"> </w:t>
      </w:r>
      <w:r w:rsidRPr="0098627C">
        <w:rPr>
          <w:sz w:val="24"/>
          <w:szCs w:val="24"/>
        </w:rPr>
        <w:t>огороде»,</w:t>
      </w:r>
      <w:r w:rsidRPr="0098627C">
        <w:rPr>
          <w:spacing w:val="70"/>
          <w:sz w:val="24"/>
          <w:szCs w:val="24"/>
        </w:rPr>
        <w:t xml:space="preserve"> </w:t>
      </w:r>
      <w:r w:rsidRPr="0098627C">
        <w:rPr>
          <w:sz w:val="24"/>
          <w:szCs w:val="24"/>
        </w:rPr>
        <w:t>«У</w:t>
      </w:r>
      <w:r w:rsidRPr="0098627C">
        <w:rPr>
          <w:spacing w:val="64"/>
          <w:sz w:val="24"/>
          <w:szCs w:val="24"/>
        </w:rPr>
        <w:t xml:space="preserve"> </w:t>
      </w:r>
      <w:r w:rsidRPr="0098627C">
        <w:rPr>
          <w:sz w:val="24"/>
          <w:szCs w:val="24"/>
        </w:rPr>
        <w:t>медведя</w:t>
      </w:r>
      <w:r w:rsidRPr="0098627C">
        <w:rPr>
          <w:spacing w:val="62"/>
          <w:sz w:val="24"/>
          <w:szCs w:val="24"/>
        </w:rPr>
        <w:t xml:space="preserve"> </w:t>
      </w:r>
      <w:r w:rsidRPr="0098627C">
        <w:rPr>
          <w:sz w:val="24"/>
          <w:szCs w:val="24"/>
        </w:rPr>
        <w:t>во</w:t>
      </w:r>
      <w:r w:rsidRPr="0098627C">
        <w:rPr>
          <w:spacing w:val="61"/>
          <w:sz w:val="24"/>
          <w:szCs w:val="24"/>
        </w:rPr>
        <w:t xml:space="preserve"> </w:t>
      </w:r>
      <w:r w:rsidRPr="0098627C">
        <w:rPr>
          <w:sz w:val="24"/>
          <w:szCs w:val="24"/>
        </w:rPr>
        <w:t>бору»,</w:t>
      </w:r>
      <w:r w:rsidRPr="0098627C">
        <w:rPr>
          <w:spacing w:val="70"/>
          <w:sz w:val="24"/>
          <w:szCs w:val="24"/>
        </w:rPr>
        <w:t xml:space="preserve"> </w:t>
      </w:r>
      <w:r w:rsidRPr="0098627C">
        <w:rPr>
          <w:sz w:val="24"/>
          <w:szCs w:val="24"/>
        </w:rPr>
        <w:t>«Удочка»,</w:t>
      </w:r>
      <w:r w:rsidRPr="0098627C">
        <w:rPr>
          <w:spacing w:val="70"/>
          <w:sz w:val="24"/>
          <w:szCs w:val="24"/>
        </w:rPr>
        <w:t xml:space="preserve"> </w:t>
      </w:r>
      <w:r w:rsidRPr="0098627C">
        <w:rPr>
          <w:sz w:val="24"/>
          <w:szCs w:val="24"/>
        </w:rPr>
        <w:t>«Хвостики»,</w:t>
      </w:r>
    </w:p>
    <w:p w:rsidR="0098627C" w:rsidRPr="0098627C" w:rsidRDefault="0098627C" w:rsidP="0098627C">
      <w:pPr>
        <w:pStyle w:val="afc"/>
        <w:ind w:left="0"/>
        <w:rPr>
          <w:sz w:val="24"/>
          <w:szCs w:val="24"/>
        </w:rPr>
      </w:pPr>
      <w:r w:rsidRPr="0098627C">
        <w:rPr>
          <w:sz w:val="24"/>
          <w:szCs w:val="24"/>
        </w:rPr>
        <w:t>«Жаворонки», игры мордовского народа.</w:t>
      </w:r>
      <w:r w:rsidRPr="0098627C">
        <w:rPr>
          <w:spacing w:val="1"/>
          <w:sz w:val="24"/>
          <w:szCs w:val="24"/>
        </w:rPr>
        <w:t xml:space="preserve"> </w:t>
      </w:r>
      <w:r w:rsidRPr="0098627C">
        <w:rPr>
          <w:sz w:val="24"/>
          <w:szCs w:val="24"/>
        </w:rPr>
        <w:t>«Котел» «Салки», игры белорусского народа.</w:t>
      </w:r>
      <w:r w:rsidRPr="0098627C">
        <w:rPr>
          <w:spacing w:val="1"/>
          <w:sz w:val="24"/>
          <w:szCs w:val="24"/>
        </w:rPr>
        <w:t xml:space="preserve"> </w:t>
      </w:r>
      <w:r w:rsidRPr="0098627C">
        <w:rPr>
          <w:sz w:val="24"/>
          <w:szCs w:val="24"/>
        </w:rPr>
        <w:t>«</w:t>
      </w:r>
      <w:r w:rsidRPr="0098627C">
        <w:rPr>
          <w:spacing w:val="1"/>
          <w:sz w:val="24"/>
          <w:szCs w:val="24"/>
        </w:rPr>
        <w:t xml:space="preserve"> </w:t>
      </w:r>
      <w:hyperlink r:id="rId1459">
        <w:r w:rsidRPr="0098627C">
          <w:rPr>
            <w:sz w:val="24"/>
            <w:szCs w:val="24"/>
          </w:rPr>
          <w:t>Михасик</w:t>
        </w:r>
      </w:hyperlink>
      <w:r w:rsidRPr="0098627C">
        <w:rPr>
          <w:sz w:val="24"/>
          <w:szCs w:val="24"/>
        </w:rPr>
        <w:t xml:space="preserve">»,  </w:t>
      </w:r>
      <w:r w:rsidRPr="0098627C">
        <w:rPr>
          <w:spacing w:val="21"/>
          <w:sz w:val="24"/>
          <w:szCs w:val="24"/>
        </w:rPr>
        <w:t xml:space="preserve"> </w:t>
      </w:r>
      <w:r w:rsidRPr="0098627C">
        <w:rPr>
          <w:sz w:val="24"/>
          <w:szCs w:val="24"/>
        </w:rPr>
        <w:t>«</w:t>
      </w:r>
      <w:hyperlink r:id="rId1460">
        <w:r w:rsidRPr="0098627C">
          <w:rPr>
            <w:sz w:val="24"/>
            <w:szCs w:val="24"/>
          </w:rPr>
          <w:t>Прела-горела</w:t>
        </w:r>
      </w:hyperlink>
      <w:r w:rsidRPr="0098627C">
        <w:rPr>
          <w:sz w:val="24"/>
          <w:szCs w:val="24"/>
        </w:rPr>
        <w:t xml:space="preserve">»,  </w:t>
      </w:r>
      <w:r w:rsidRPr="0098627C">
        <w:rPr>
          <w:spacing w:val="25"/>
          <w:sz w:val="24"/>
          <w:szCs w:val="24"/>
        </w:rPr>
        <w:t xml:space="preserve"> </w:t>
      </w:r>
      <w:r w:rsidRPr="0098627C">
        <w:rPr>
          <w:sz w:val="24"/>
          <w:szCs w:val="24"/>
        </w:rPr>
        <w:t xml:space="preserve">«Вьюны»,  </w:t>
      </w:r>
      <w:r w:rsidRPr="0098627C">
        <w:rPr>
          <w:spacing w:val="26"/>
          <w:sz w:val="24"/>
          <w:szCs w:val="24"/>
        </w:rPr>
        <w:t xml:space="preserve"> </w:t>
      </w:r>
      <w:r w:rsidRPr="0098627C">
        <w:rPr>
          <w:sz w:val="24"/>
          <w:szCs w:val="24"/>
        </w:rPr>
        <w:t xml:space="preserve">«Посадка  </w:t>
      </w:r>
      <w:r w:rsidRPr="0098627C">
        <w:rPr>
          <w:spacing w:val="17"/>
          <w:sz w:val="24"/>
          <w:szCs w:val="24"/>
        </w:rPr>
        <w:t xml:space="preserve"> </w:t>
      </w:r>
      <w:r w:rsidRPr="0098627C">
        <w:rPr>
          <w:sz w:val="24"/>
          <w:szCs w:val="24"/>
        </w:rPr>
        <w:t xml:space="preserve">овощей»,  </w:t>
      </w:r>
      <w:r w:rsidRPr="0098627C">
        <w:rPr>
          <w:spacing w:val="20"/>
          <w:sz w:val="24"/>
          <w:szCs w:val="24"/>
        </w:rPr>
        <w:t xml:space="preserve"> </w:t>
      </w:r>
      <w:r w:rsidRPr="0098627C">
        <w:rPr>
          <w:sz w:val="24"/>
          <w:szCs w:val="24"/>
        </w:rPr>
        <w:t xml:space="preserve">игры  </w:t>
      </w:r>
      <w:r w:rsidRPr="0098627C">
        <w:rPr>
          <w:spacing w:val="17"/>
          <w:sz w:val="24"/>
          <w:szCs w:val="24"/>
        </w:rPr>
        <w:t xml:space="preserve"> </w:t>
      </w:r>
      <w:r w:rsidRPr="0098627C">
        <w:rPr>
          <w:sz w:val="24"/>
          <w:szCs w:val="24"/>
        </w:rPr>
        <w:t xml:space="preserve">татарского   </w:t>
      </w:r>
      <w:r w:rsidRPr="0098627C">
        <w:rPr>
          <w:spacing w:val="52"/>
          <w:sz w:val="24"/>
          <w:szCs w:val="24"/>
        </w:rPr>
        <w:t xml:space="preserve"> </w:t>
      </w:r>
      <w:r w:rsidRPr="0098627C">
        <w:rPr>
          <w:sz w:val="24"/>
          <w:szCs w:val="24"/>
        </w:rPr>
        <w:t>народа.</w:t>
      </w:r>
    </w:p>
    <w:p w:rsidR="0098627C" w:rsidRPr="0098627C" w:rsidRDefault="0098627C" w:rsidP="0098627C">
      <w:pPr>
        <w:pStyle w:val="afc"/>
        <w:ind w:left="0"/>
        <w:rPr>
          <w:sz w:val="24"/>
          <w:szCs w:val="24"/>
        </w:rPr>
      </w:pPr>
      <w:r w:rsidRPr="0098627C">
        <w:rPr>
          <w:sz w:val="24"/>
          <w:szCs w:val="24"/>
        </w:rPr>
        <w:t>«</w:t>
      </w:r>
      <w:hyperlink r:id="rId1461">
        <w:r w:rsidRPr="0098627C">
          <w:rPr>
            <w:sz w:val="24"/>
            <w:szCs w:val="24"/>
          </w:rPr>
          <w:t>Серый</w:t>
        </w:r>
        <w:r w:rsidRPr="0098627C">
          <w:rPr>
            <w:spacing w:val="60"/>
            <w:sz w:val="24"/>
            <w:szCs w:val="24"/>
          </w:rPr>
          <w:t xml:space="preserve"> </w:t>
        </w:r>
        <w:r w:rsidRPr="0098627C">
          <w:rPr>
            <w:sz w:val="24"/>
            <w:szCs w:val="24"/>
          </w:rPr>
          <w:t>волк»</w:t>
        </w:r>
      </w:hyperlink>
      <w:r w:rsidRPr="0098627C">
        <w:rPr>
          <w:spacing w:val="61"/>
          <w:sz w:val="24"/>
          <w:szCs w:val="24"/>
        </w:rPr>
        <w:t xml:space="preserve"> </w:t>
      </w:r>
      <w:r w:rsidRPr="0098627C">
        <w:rPr>
          <w:sz w:val="24"/>
          <w:szCs w:val="24"/>
        </w:rPr>
        <w:t>«</w:t>
      </w:r>
      <w:hyperlink r:id="rId1462">
        <w:r w:rsidRPr="0098627C">
          <w:rPr>
            <w:sz w:val="24"/>
            <w:szCs w:val="24"/>
          </w:rPr>
          <w:t>Скок-перескок</w:t>
        </w:r>
      </w:hyperlink>
      <w:r w:rsidRPr="0098627C">
        <w:rPr>
          <w:sz w:val="24"/>
          <w:szCs w:val="24"/>
        </w:rPr>
        <w:t>»,</w:t>
      </w:r>
      <w:r w:rsidRPr="0098627C">
        <w:rPr>
          <w:spacing w:val="60"/>
          <w:sz w:val="24"/>
          <w:szCs w:val="24"/>
        </w:rPr>
        <w:t xml:space="preserve"> </w:t>
      </w:r>
      <w:r w:rsidRPr="0098627C">
        <w:rPr>
          <w:sz w:val="24"/>
          <w:szCs w:val="24"/>
        </w:rPr>
        <w:t>игры</w:t>
      </w:r>
      <w:r w:rsidRPr="0098627C">
        <w:rPr>
          <w:spacing w:val="60"/>
          <w:sz w:val="24"/>
          <w:szCs w:val="24"/>
        </w:rPr>
        <w:t xml:space="preserve"> </w:t>
      </w:r>
      <w:r w:rsidRPr="0098627C">
        <w:rPr>
          <w:sz w:val="24"/>
          <w:szCs w:val="24"/>
        </w:rPr>
        <w:t>народов</w:t>
      </w:r>
      <w:r w:rsidRPr="0098627C">
        <w:rPr>
          <w:spacing w:val="60"/>
          <w:sz w:val="24"/>
          <w:szCs w:val="24"/>
        </w:rPr>
        <w:t xml:space="preserve"> </w:t>
      </w:r>
      <w:r w:rsidRPr="0098627C">
        <w:rPr>
          <w:sz w:val="24"/>
          <w:szCs w:val="24"/>
        </w:rPr>
        <w:t>Востока. «</w:t>
      </w:r>
      <w:hyperlink r:id="rId1463">
        <w:r w:rsidRPr="0098627C">
          <w:rPr>
            <w:sz w:val="24"/>
            <w:szCs w:val="24"/>
          </w:rPr>
          <w:t>Скачки» ,</w:t>
        </w:r>
      </w:hyperlink>
      <w:r w:rsidRPr="0098627C">
        <w:rPr>
          <w:spacing w:val="60"/>
          <w:sz w:val="24"/>
          <w:szCs w:val="24"/>
        </w:rPr>
        <w:t xml:space="preserve"> </w:t>
      </w:r>
      <w:r w:rsidRPr="0098627C">
        <w:rPr>
          <w:sz w:val="24"/>
          <w:szCs w:val="24"/>
        </w:rPr>
        <w:t>«</w:t>
      </w:r>
      <w:hyperlink r:id="rId1464">
        <w:r w:rsidRPr="0098627C">
          <w:rPr>
            <w:sz w:val="24"/>
            <w:szCs w:val="24"/>
          </w:rPr>
          <w:t>Собери яблоки»,</w:t>
        </w:r>
      </w:hyperlink>
      <w:r w:rsidRPr="0098627C">
        <w:rPr>
          <w:spacing w:val="1"/>
          <w:sz w:val="24"/>
          <w:szCs w:val="24"/>
        </w:rPr>
        <w:t xml:space="preserve"> </w:t>
      </w:r>
      <w:r w:rsidRPr="0098627C">
        <w:rPr>
          <w:sz w:val="24"/>
          <w:szCs w:val="24"/>
        </w:rPr>
        <w:t>игры азербайджанского народа «Белый мяч и черный мяч», «</w:t>
      </w:r>
      <w:hyperlink r:id="rId1465">
        <w:r w:rsidRPr="0098627C">
          <w:rPr>
            <w:sz w:val="24"/>
            <w:szCs w:val="24"/>
          </w:rPr>
          <w:t>Отдай платочек»,</w:t>
        </w:r>
      </w:hyperlink>
      <w:r w:rsidRPr="0098627C">
        <w:rPr>
          <w:sz w:val="24"/>
          <w:szCs w:val="24"/>
        </w:rPr>
        <w:t xml:space="preserve"> подвижные</w:t>
      </w:r>
      <w:r w:rsidRPr="0098627C">
        <w:rPr>
          <w:spacing w:val="1"/>
          <w:sz w:val="24"/>
          <w:szCs w:val="24"/>
        </w:rPr>
        <w:t xml:space="preserve"> </w:t>
      </w:r>
      <w:r w:rsidRPr="0098627C">
        <w:rPr>
          <w:sz w:val="24"/>
          <w:szCs w:val="24"/>
        </w:rPr>
        <w:t>игры,</w:t>
      </w:r>
      <w:r w:rsidRPr="0098627C">
        <w:rPr>
          <w:spacing w:val="30"/>
          <w:sz w:val="24"/>
          <w:szCs w:val="24"/>
        </w:rPr>
        <w:t xml:space="preserve"> </w:t>
      </w:r>
      <w:r w:rsidRPr="0098627C">
        <w:rPr>
          <w:sz w:val="24"/>
          <w:szCs w:val="24"/>
        </w:rPr>
        <w:t>основанные</w:t>
      </w:r>
      <w:r w:rsidRPr="0098627C">
        <w:rPr>
          <w:spacing w:val="30"/>
          <w:sz w:val="24"/>
          <w:szCs w:val="24"/>
        </w:rPr>
        <w:t xml:space="preserve"> </w:t>
      </w:r>
      <w:r w:rsidRPr="0098627C">
        <w:rPr>
          <w:sz w:val="24"/>
          <w:szCs w:val="24"/>
        </w:rPr>
        <w:t>на</w:t>
      </w:r>
      <w:r w:rsidRPr="0098627C">
        <w:rPr>
          <w:spacing w:val="29"/>
          <w:sz w:val="24"/>
          <w:szCs w:val="24"/>
        </w:rPr>
        <w:t xml:space="preserve"> </w:t>
      </w:r>
      <w:r w:rsidRPr="0098627C">
        <w:rPr>
          <w:sz w:val="24"/>
          <w:szCs w:val="24"/>
        </w:rPr>
        <w:t>элементах</w:t>
      </w:r>
      <w:r w:rsidRPr="0098627C">
        <w:rPr>
          <w:spacing w:val="33"/>
          <w:sz w:val="24"/>
          <w:szCs w:val="24"/>
        </w:rPr>
        <w:t xml:space="preserve"> </w:t>
      </w:r>
      <w:r w:rsidRPr="0098627C">
        <w:rPr>
          <w:sz w:val="24"/>
          <w:szCs w:val="24"/>
        </w:rPr>
        <w:t>гимнастики</w:t>
      </w:r>
      <w:r w:rsidRPr="0098627C">
        <w:rPr>
          <w:spacing w:val="32"/>
          <w:sz w:val="24"/>
          <w:szCs w:val="24"/>
        </w:rPr>
        <w:t xml:space="preserve"> </w:t>
      </w:r>
      <w:r w:rsidRPr="0098627C">
        <w:rPr>
          <w:sz w:val="24"/>
          <w:szCs w:val="24"/>
        </w:rPr>
        <w:t>с</w:t>
      </w:r>
      <w:r w:rsidRPr="0098627C">
        <w:rPr>
          <w:spacing w:val="28"/>
          <w:sz w:val="24"/>
          <w:szCs w:val="24"/>
        </w:rPr>
        <w:t xml:space="preserve"> </w:t>
      </w:r>
      <w:r w:rsidRPr="0098627C">
        <w:rPr>
          <w:sz w:val="24"/>
          <w:szCs w:val="24"/>
        </w:rPr>
        <w:t>основами</w:t>
      </w:r>
      <w:r w:rsidRPr="0098627C">
        <w:rPr>
          <w:spacing w:val="34"/>
          <w:sz w:val="24"/>
          <w:szCs w:val="24"/>
        </w:rPr>
        <w:t xml:space="preserve"> </w:t>
      </w:r>
      <w:r w:rsidRPr="0098627C">
        <w:rPr>
          <w:sz w:val="24"/>
          <w:szCs w:val="24"/>
        </w:rPr>
        <w:t>акробатики:</w:t>
      </w:r>
      <w:r w:rsidRPr="0098627C">
        <w:rPr>
          <w:spacing w:val="33"/>
          <w:sz w:val="24"/>
          <w:szCs w:val="24"/>
        </w:rPr>
        <w:t xml:space="preserve"> </w:t>
      </w:r>
      <w:r w:rsidRPr="0098627C">
        <w:rPr>
          <w:sz w:val="24"/>
          <w:szCs w:val="24"/>
        </w:rPr>
        <w:t>«У</w:t>
      </w:r>
      <w:r w:rsidRPr="0098627C">
        <w:rPr>
          <w:spacing w:val="30"/>
          <w:sz w:val="24"/>
          <w:szCs w:val="24"/>
        </w:rPr>
        <w:t xml:space="preserve"> </w:t>
      </w:r>
      <w:r w:rsidRPr="0098627C">
        <w:rPr>
          <w:sz w:val="24"/>
          <w:szCs w:val="24"/>
        </w:rPr>
        <w:t>медведя</w:t>
      </w:r>
      <w:r w:rsidRPr="0098627C">
        <w:rPr>
          <w:spacing w:val="33"/>
          <w:sz w:val="24"/>
          <w:szCs w:val="24"/>
        </w:rPr>
        <w:t xml:space="preserve"> </w:t>
      </w:r>
      <w:r w:rsidRPr="0098627C">
        <w:rPr>
          <w:sz w:val="24"/>
          <w:szCs w:val="24"/>
        </w:rPr>
        <w:t>во</w:t>
      </w:r>
      <w:r w:rsidRPr="0098627C">
        <w:rPr>
          <w:spacing w:val="30"/>
          <w:sz w:val="24"/>
          <w:szCs w:val="24"/>
        </w:rPr>
        <w:t xml:space="preserve"> </w:t>
      </w:r>
      <w:r w:rsidRPr="0098627C">
        <w:rPr>
          <w:sz w:val="24"/>
          <w:szCs w:val="24"/>
        </w:rPr>
        <w:t>бору»,</w:t>
      </w:r>
    </w:p>
    <w:p w:rsidR="0098627C" w:rsidRPr="0098627C" w:rsidRDefault="0098627C" w:rsidP="0098627C">
      <w:pPr>
        <w:pStyle w:val="afc"/>
        <w:ind w:left="0"/>
        <w:rPr>
          <w:sz w:val="24"/>
          <w:szCs w:val="24"/>
        </w:rPr>
      </w:pPr>
      <w:r w:rsidRPr="0098627C">
        <w:rPr>
          <w:sz w:val="24"/>
          <w:szCs w:val="24"/>
        </w:rPr>
        <w:t>«Совушка».</w:t>
      </w:r>
    </w:p>
    <w:p w:rsidR="0098627C" w:rsidRDefault="0098627C" w:rsidP="0098627C">
      <w:pPr>
        <w:pStyle w:val="Heading11"/>
        <w:spacing w:before="0" w:line="240" w:lineRule="auto"/>
        <w:ind w:left="0"/>
        <w:jc w:val="center"/>
      </w:pPr>
      <w:r w:rsidRPr="0098627C">
        <w:rPr>
          <w:spacing w:val="-1"/>
        </w:rPr>
        <w:t>Тематическое</w:t>
      </w:r>
      <w:r>
        <w:rPr>
          <w:spacing w:val="-1"/>
        </w:rPr>
        <w:t xml:space="preserve"> </w:t>
      </w:r>
      <w:r>
        <w:t>планирование</w:t>
      </w:r>
      <w:r>
        <w:rPr>
          <w:spacing w:val="-57"/>
        </w:rPr>
        <w:t xml:space="preserve"> </w:t>
      </w:r>
      <w:r>
        <w:t>1</w:t>
      </w:r>
      <w:r>
        <w:rPr>
          <w:spacing w:val="-1"/>
        </w:rPr>
        <w:t xml:space="preserve"> </w:t>
      </w:r>
      <w:r>
        <w:t>класс</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7940"/>
        <w:gridCol w:w="993"/>
      </w:tblGrid>
      <w:tr w:rsidR="0098627C" w:rsidTr="00767082">
        <w:trPr>
          <w:trHeight w:val="551"/>
        </w:trPr>
        <w:tc>
          <w:tcPr>
            <w:tcW w:w="566" w:type="dxa"/>
          </w:tcPr>
          <w:p w:rsidR="0098627C" w:rsidRDefault="0098627C" w:rsidP="00767082">
            <w:pPr>
              <w:pStyle w:val="TableParagraph"/>
              <w:spacing w:line="268" w:lineRule="exact"/>
              <w:ind w:left="191"/>
              <w:rPr>
                <w:sz w:val="24"/>
              </w:rPr>
            </w:pPr>
            <w:r>
              <w:rPr>
                <w:w w:val="97"/>
                <w:sz w:val="24"/>
              </w:rPr>
              <w:t>№</w:t>
            </w:r>
          </w:p>
        </w:tc>
        <w:tc>
          <w:tcPr>
            <w:tcW w:w="7940" w:type="dxa"/>
          </w:tcPr>
          <w:p w:rsidR="0098627C" w:rsidRDefault="0098627C" w:rsidP="00767082">
            <w:pPr>
              <w:pStyle w:val="TableParagraph"/>
              <w:spacing w:line="268" w:lineRule="exact"/>
              <w:ind w:left="3675" w:right="3625"/>
              <w:jc w:val="center"/>
              <w:rPr>
                <w:sz w:val="24"/>
              </w:rPr>
            </w:pPr>
            <w:r>
              <w:rPr>
                <w:sz w:val="24"/>
              </w:rPr>
              <w:t>Тема</w:t>
            </w:r>
          </w:p>
        </w:tc>
        <w:tc>
          <w:tcPr>
            <w:tcW w:w="993" w:type="dxa"/>
          </w:tcPr>
          <w:p w:rsidR="0098627C" w:rsidRDefault="0098627C" w:rsidP="00767082">
            <w:pPr>
              <w:pStyle w:val="TableParagraph"/>
              <w:spacing w:line="268" w:lineRule="exact"/>
              <w:ind w:left="99"/>
              <w:rPr>
                <w:sz w:val="24"/>
              </w:rPr>
            </w:pPr>
            <w:r>
              <w:rPr>
                <w:sz w:val="24"/>
              </w:rPr>
              <w:t>Кол-во</w:t>
            </w:r>
          </w:p>
          <w:p w:rsidR="0098627C" w:rsidRDefault="0098627C" w:rsidP="00767082">
            <w:pPr>
              <w:pStyle w:val="TableParagraph"/>
              <w:spacing w:line="264" w:lineRule="exact"/>
              <w:ind w:left="173"/>
              <w:rPr>
                <w:sz w:val="24"/>
              </w:rPr>
            </w:pPr>
            <w:r>
              <w:rPr>
                <w:sz w:val="24"/>
              </w:rPr>
              <w:t>часов</w:t>
            </w:r>
          </w:p>
        </w:tc>
      </w:tr>
      <w:tr w:rsidR="0098627C" w:rsidTr="00767082">
        <w:trPr>
          <w:trHeight w:val="287"/>
        </w:trPr>
        <w:tc>
          <w:tcPr>
            <w:tcW w:w="566" w:type="dxa"/>
          </w:tcPr>
          <w:p w:rsidR="0098627C" w:rsidRDefault="0098627C" w:rsidP="00767082">
            <w:pPr>
              <w:pStyle w:val="TableParagraph"/>
              <w:spacing w:line="268" w:lineRule="exact"/>
              <w:ind w:left="47"/>
              <w:rPr>
                <w:sz w:val="24"/>
              </w:rPr>
            </w:pPr>
            <w:r>
              <w:rPr>
                <w:sz w:val="24"/>
              </w:rPr>
              <w:t>1.</w:t>
            </w:r>
          </w:p>
        </w:tc>
        <w:tc>
          <w:tcPr>
            <w:tcW w:w="7940" w:type="dxa"/>
          </w:tcPr>
          <w:p w:rsidR="0098627C" w:rsidRDefault="0098627C" w:rsidP="00767082">
            <w:pPr>
              <w:pStyle w:val="TableParagraph"/>
              <w:spacing w:line="268" w:lineRule="exact"/>
              <w:ind w:left="48"/>
              <w:rPr>
                <w:sz w:val="24"/>
              </w:rPr>
            </w:pPr>
            <w:r w:rsidRPr="0098627C">
              <w:rPr>
                <w:sz w:val="24"/>
                <w:lang w:val="ru-RU"/>
              </w:rPr>
              <w:t>ТБ</w:t>
            </w:r>
            <w:r w:rsidRPr="0098627C">
              <w:rPr>
                <w:spacing w:val="-5"/>
                <w:sz w:val="24"/>
                <w:lang w:val="ru-RU"/>
              </w:rPr>
              <w:t xml:space="preserve"> </w:t>
            </w:r>
            <w:r w:rsidRPr="0098627C">
              <w:rPr>
                <w:sz w:val="24"/>
                <w:lang w:val="ru-RU"/>
              </w:rPr>
              <w:t>при</w:t>
            </w:r>
            <w:r w:rsidRPr="0098627C">
              <w:rPr>
                <w:spacing w:val="-3"/>
                <w:sz w:val="24"/>
                <w:lang w:val="ru-RU"/>
              </w:rPr>
              <w:t xml:space="preserve"> </w:t>
            </w:r>
            <w:r w:rsidRPr="0098627C">
              <w:rPr>
                <w:sz w:val="24"/>
                <w:lang w:val="ru-RU"/>
              </w:rPr>
              <w:t>проведении</w:t>
            </w:r>
            <w:r w:rsidRPr="0098627C">
              <w:rPr>
                <w:spacing w:val="-4"/>
                <w:sz w:val="24"/>
                <w:lang w:val="ru-RU"/>
              </w:rPr>
              <w:t xml:space="preserve"> </w:t>
            </w:r>
            <w:r w:rsidRPr="0098627C">
              <w:rPr>
                <w:sz w:val="24"/>
                <w:lang w:val="ru-RU"/>
              </w:rPr>
              <w:t>подвижных</w:t>
            </w:r>
            <w:r w:rsidRPr="0098627C">
              <w:rPr>
                <w:spacing w:val="-4"/>
                <w:sz w:val="24"/>
                <w:lang w:val="ru-RU"/>
              </w:rPr>
              <w:t xml:space="preserve"> </w:t>
            </w:r>
            <w:r w:rsidRPr="0098627C">
              <w:rPr>
                <w:sz w:val="24"/>
                <w:lang w:val="ru-RU"/>
              </w:rPr>
              <w:t>игр.</w:t>
            </w:r>
            <w:r w:rsidRPr="0098627C">
              <w:rPr>
                <w:spacing w:val="54"/>
                <w:sz w:val="24"/>
                <w:lang w:val="ru-RU"/>
              </w:rPr>
              <w:t xml:space="preserve"> </w:t>
            </w:r>
            <w:r>
              <w:rPr>
                <w:sz w:val="24"/>
              </w:rPr>
              <w:t>Подвижная</w:t>
            </w:r>
            <w:r>
              <w:rPr>
                <w:spacing w:val="-3"/>
                <w:sz w:val="24"/>
              </w:rPr>
              <w:t xml:space="preserve"> </w:t>
            </w:r>
            <w:r>
              <w:rPr>
                <w:sz w:val="24"/>
              </w:rPr>
              <w:t>игра</w:t>
            </w:r>
            <w:r>
              <w:rPr>
                <w:spacing w:val="-4"/>
                <w:sz w:val="24"/>
              </w:rPr>
              <w:t xml:space="preserve"> </w:t>
            </w:r>
            <w:r>
              <w:rPr>
                <w:sz w:val="24"/>
              </w:rPr>
              <w:t>"Ловишки".</w:t>
            </w:r>
          </w:p>
        </w:tc>
        <w:tc>
          <w:tcPr>
            <w:tcW w:w="993" w:type="dxa"/>
          </w:tcPr>
          <w:p w:rsidR="0098627C" w:rsidRDefault="0098627C" w:rsidP="00767082">
            <w:pPr>
              <w:pStyle w:val="TableParagraph"/>
              <w:spacing w:line="268"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551"/>
        </w:trPr>
        <w:tc>
          <w:tcPr>
            <w:tcW w:w="566" w:type="dxa"/>
          </w:tcPr>
          <w:p w:rsidR="0098627C" w:rsidRDefault="0098627C" w:rsidP="00767082">
            <w:pPr>
              <w:pStyle w:val="TableParagraph"/>
              <w:spacing w:line="268" w:lineRule="exact"/>
              <w:ind w:left="47"/>
              <w:rPr>
                <w:sz w:val="24"/>
              </w:rPr>
            </w:pPr>
            <w:r>
              <w:rPr>
                <w:sz w:val="24"/>
              </w:rPr>
              <w:t>2.</w:t>
            </w:r>
          </w:p>
        </w:tc>
        <w:tc>
          <w:tcPr>
            <w:tcW w:w="7940" w:type="dxa"/>
          </w:tcPr>
          <w:p w:rsidR="0098627C" w:rsidRPr="0098627C" w:rsidRDefault="0098627C" w:rsidP="00767082">
            <w:pPr>
              <w:pStyle w:val="TableParagraph"/>
              <w:spacing w:line="268" w:lineRule="exact"/>
              <w:ind w:left="48"/>
              <w:rPr>
                <w:sz w:val="24"/>
                <w:lang w:val="ru-RU"/>
              </w:rPr>
            </w:pPr>
            <w:r w:rsidRPr="0098627C">
              <w:rPr>
                <w:sz w:val="24"/>
                <w:lang w:val="ru-RU"/>
              </w:rPr>
              <w:t>Игровое</w:t>
            </w:r>
            <w:r w:rsidRPr="0098627C">
              <w:rPr>
                <w:spacing w:val="-1"/>
                <w:sz w:val="24"/>
                <w:lang w:val="ru-RU"/>
              </w:rPr>
              <w:t xml:space="preserve"> </w:t>
            </w:r>
            <w:r w:rsidRPr="0098627C">
              <w:rPr>
                <w:sz w:val="24"/>
                <w:lang w:val="ru-RU"/>
              </w:rPr>
              <w:t>упражнение</w:t>
            </w:r>
            <w:r w:rsidRPr="0098627C">
              <w:rPr>
                <w:spacing w:val="-3"/>
                <w:sz w:val="24"/>
                <w:lang w:val="ru-RU"/>
              </w:rPr>
              <w:t xml:space="preserve"> </w:t>
            </w:r>
            <w:r w:rsidRPr="0098627C">
              <w:rPr>
                <w:sz w:val="24"/>
                <w:lang w:val="ru-RU"/>
              </w:rPr>
              <w:t>"Быстро</w:t>
            </w:r>
            <w:r w:rsidRPr="0098627C">
              <w:rPr>
                <w:spacing w:val="-3"/>
                <w:sz w:val="24"/>
                <w:lang w:val="ru-RU"/>
              </w:rPr>
              <w:t xml:space="preserve"> </w:t>
            </w:r>
            <w:r w:rsidRPr="0098627C">
              <w:rPr>
                <w:sz w:val="24"/>
                <w:lang w:val="ru-RU"/>
              </w:rPr>
              <w:t>встань</w:t>
            </w:r>
            <w:r w:rsidRPr="0098627C">
              <w:rPr>
                <w:spacing w:val="-3"/>
                <w:sz w:val="24"/>
                <w:lang w:val="ru-RU"/>
              </w:rPr>
              <w:t xml:space="preserve"> </w:t>
            </w:r>
            <w:r w:rsidRPr="0098627C">
              <w:rPr>
                <w:sz w:val="24"/>
                <w:lang w:val="ru-RU"/>
              </w:rPr>
              <w:t>в</w:t>
            </w:r>
            <w:r w:rsidRPr="0098627C">
              <w:rPr>
                <w:spacing w:val="-4"/>
                <w:sz w:val="24"/>
                <w:lang w:val="ru-RU"/>
              </w:rPr>
              <w:t xml:space="preserve"> </w:t>
            </w:r>
            <w:r w:rsidRPr="0098627C">
              <w:rPr>
                <w:sz w:val="24"/>
                <w:lang w:val="ru-RU"/>
              </w:rPr>
              <w:t>колонну",</w:t>
            </w:r>
            <w:r w:rsidRPr="0098627C">
              <w:rPr>
                <w:spacing w:val="-3"/>
                <w:sz w:val="24"/>
                <w:lang w:val="ru-RU"/>
              </w:rPr>
              <w:t xml:space="preserve"> </w:t>
            </w:r>
            <w:r w:rsidRPr="0098627C">
              <w:rPr>
                <w:sz w:val="24"/>
                <w:lang w:val="ru-RU"/>
              </w:rPr>
              <w:t>подвижная</w:t>
            </w:r>
            <w:r w:rsidRPr="0098627C">
              <w:rPr>
                <w:spacing w:val="-3"/>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"Ловиш-</w:t>
            </w:r>
          </w:p>
          <w:p w:rsidR="0098627C" w:rsidRDefault="0098627C" w:rsidP="00767082">
            <w:pPr>
              <w:pStyle w:val="TableParagraph"/>
              <w:spacing w:line="264" w:lineRule="exact"/>
              <w:ind w:left="48"/>
              <w:rPr>
                <w:sz w:val="24"/>
              </w:rPr>
            </w:pPr>
            <w:r>
              <w:rPr>
                <w:sz w:val="24"/>
              </w:rPr>
              <w:t>ки".</w:t>
            </w:r>
          </w:p>
        </w:tc>
        <w:tc>
          <w:tcPr>
            <w:tcW w:w="993" w:type="dxa"/>
          </w:tcPr>
          <w:p w:rsidR="0098627C" w:rsidRDefault="0098627C" w:rsidP="00767082">
            <w:pPr>
              <w:pStyle w:val="TableParagraph"/>
              <w:spacing w:line="268"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551"/>
        </w:trPr>
        <w:tc>
          <w:tcPr>
            <w:tcW w:w="566" w:type="dxa"/>
          </w:tcPr>
          <w:p w:rsidR="0098627C" w:rsidRDefault="0098627C" w:rsidP="00767082">
            <w:pPr>
              <w:pStyle w:val="TableParagraph"/>
              <w:spacing w:line="268" w:lineRule="exact"/>
              <w:ind w:left="47"/>
              <w:rPr>
                <w:sz w:val="24"/>
              </w:rPr>
            </w:pPr>
            <w:r>
              <w:rPr>
                <w:sz w:val="24"/>
              </w:rPr>
              <w:t>3.</w:t>
            </w:r>
          </w:p>
        </w:tc>
        <w:tc>
          <w:tcPr>
            <w:tcW w:w="7940" w:type="dxa"/>
          </w:tcPr>
          <w:p w:rsidR="0098627C" w:rsidRPr="0098627C" w:rsidRDefault="0098627C" w:rsidP="00767082">
            <w:pPr>
              <w:pStyle w:val="TableParagraph"/>
              <w:spacing w:line="268" w:lineRule="exact"/>
              <w:ind w:left="48"/>
              <w:rPr>
                <w:sz w:val="24"/>
                <w:lang w:val="ru-RU"/>
              </w:rPr>
            </w:pPr>
            <w:r w:rsidRPr="0098627C">
              <w:rPr>
                <w:sz w:val="24"/>
                <w:lang w:val="ru-RU"/>
              </w:rPr>
              <w:t>"Быстро</w:t>
            </w:r>
            <w:r w:rsidRPr="0098627C">
              <w:rPr>
                <w:spacing w:val="-3"/>
                <w:sz w:val="24"/>
                <w:lang w:val="ru-RU"/>
              </w:rPr>
              <w:t xml:space="preserve"> </w:t>
            </w:r>
            <w:r w:rsidRPr="0098627C">
              <w:rPr>
                <w:sz w:val="24"/>
                <w:lang w:val="ru-RU"/>
              </w:rPr>
              <w:t>встань</w:t>
            </w:r>
            <w:r w:rsidRPr="0098627C">
              <w:rPr>
                <w:spacing w:val="-2"/>
                <w:sz w:val="24"/>
                <w:lang w:val="ru-RU"/>
              </w:rPr>
              <w:t xml:space="preserve"> </w:t>
            </w:r>
            <w:r w:rsidRPr="0098627C">
              <w:rPr>
                <w:sz w:val="24"/>
                <w:lang w:val="ru-RU"/>
              </w:rPr>
              <w:t>в</w:t>
            </w:r>
            <w:r w:rsidRPr="0098627C">
              <w:rPr>
                <w:spacing w:val="-3"/>
                <w:sz w:val="24"/>
                <w:lang w:val="ru-RU"/>
              </w:rPr>
              <w:t xml:space="preserve"> </w:t>
            </w:r>
            <w:r w:rsidRPr="0098627C">
              <w:rPr>
                <w:sz w:val="24"/>
                <w:lang w:val="ru-RU"/>
              </w:rPr>
              <w:t>колонну",</w:t>
            </w:r>
            <w:r w:rsidRPr="0098627C">
              <w:rPr>
                <w:spacing w:val="-2"/>
                <w:sz w:val="24"/>
                <w:lang w:val="ru-RU"/>
              </w:rPr>
              <w:t xml:space="preserve"> </w:t>
            </w:r>
            <w:r w:rsidRPr="0098627C">
              <w:rPr>
                <w:sz w:val="24"/>
                <w:lang w:val="ru-RU"/>
              </w:rPr>
              <w:t>подвижная</w:t>
            </w:r>
            <w:r w:rsidRPr="0098627C">
              <w:rPr>
                <w:spacing w:val="-3"/>
                <w:sz w:val="24"/>
                <w:lang w:val="ru-RU"/>
              </w:rPr>
              <w:t xml:space="preserve"> </w:t>
            </w:r>
            <w:r w:rsidRPr="0098627C">
              <w:rPr>
                <w:sz w:val="24"/>
                <w:lang w:val="ru-RU"/>
              </w:rPr>
              <w:t>игра</w:t>
            </w:r>
            <w:r w:rsidRPr="0098627C">
              <w:rPr>
                <w:spacing w:val="-3"/>
                <w:sz w:val="24"/>
                <w:lang w:val="ru-RU"/>
              </w:rPr>
              <w:t xml:space="preserve"> </w:t>
            </w:r>
            <w:r w:rsidRPr="0098627C">
              <w:rPr>
                <w:sz w:val="24"/>
                <w:lang w:val="ru-RU"/>
              </w:rPr>
              <w:t>"Жмурки",</w:t>
            </w:r>
            <w:r w:rsidRPr="0098627C">
              <w:rPr>
                <w:spacing w:val="-2"/>
                <w:sz w:val="24"/>
                <w:lang w:val="ru-RU"/>
              </w:rPr>
              <w:t xml:space="preserve"> </w:t>
            </w:r>
            <w:r w:rsidRPr="0098627C">
              <w:rPr>
                <w:sz w:val="24"/>
                <w:lang w:val="ru-RU"/>
              </w:rPr>
              <w:t>игра</w:t>
            </w:r>
            <w:r w:rsidRPr="0098627C">
              <w:rPr>
                <w:spacing w:val="-3"/>
                <w:sz w:val="24"/>
                <w:lang w:val="ru-RU"/>
              </w:rPr>
              <w:t xml:space="preserve"> </w:t>
            </w:r>
            <w:r w:rsidRPr="0098627C">
              <w:rPr>
                <w:sz w:val="24"/>
                <w:lang w:val="ru-RU"/>
              </w:rPr>
              <w:t>малой</w:t>
            </w:r>
            <w:r w:rsidRPr="0098627C">
              <w:rPr>
                <w:spacing w:val="-2"/>
                <w:sz w:val="24"/>
                <w:lang w:val="ru-RU"/>
              </w:rPr>
              <w:t xml:space="preserve"> </w:t>
            </w:r>
            <w:r w:rsidRPr="0098627C">
              <w:rPr>
                <w:sz w:val="24"/>
                <w:lang w:val="ru-RU"/>
              </w:rPr>
              <w:t>подвиж-</w:t>
            </w:r>
          </w:p>
          <w:p w:rsidR="0098627C" w:rsidRDefault="0098627C" w:rsidP="00767082">
            <w:pPr>
              <w:pStyle w:val="TableParagraph"/>
              <w:spacing w:line="264" w:lineRule="exact"/>
              <w:ind w:left="48"/>
              <w:rPr>
                <w:sz w:val="24"/>
              </w:rPr>
            </w:pPr>
            <w:r>
              <w:rPr>
                <w:sz w:val="24"/>
              </w:rPr>
              <w:t>ности</w:t>
            </w:r>
            <w:r>
              <w:rPr>
                <w:spacing w:val="-3"/>
                <w:sz w:val="24"/>
              </w:rPr>
              <w:t xml:space="preserve"> </w:t>
            </w:r>
            <w:r>
              <w:rPr>
                <w:sz w:val="24"/>
              </w:rPr>
              <w:t>"Тихо-громко".</w:t>
            </w:r>
          </w:p>
        </w:tc>
        <w:tc>
          <w:tcPr>
            <w:tcW w:w="993" w:type="dxa"/>
          </w:tcPr>
          <w:p w:rsidR="0098627C" w:rsidRDefault="0098627C" w:rsidP="00767082">
            <w:pPr>
              <w:pStyle w:val="TableParagraph"/>
              <w:spacing w:line="268"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294"/>
        </w:trPr>
        <w:tc>
          <w:tcPr>
            <w:tcW w:w="566" w:type="dxa"/>
          </w:tcPr>
          <w:p w:rsidR="0098627C" w:rsidRDefault="0098627C" w:rsidP="00767082">
            <w:pPr>
              <w:pStyle w:val="TableParagraph"/>
              <w:spacing w:line="268" w:lineRule="exact"/>
              <w:ind w:left="47"/>
              <w:rPr>
                <w:sz w:val="24"/>
              </w:rPr>
            </w:pPr>
            <w:r>
              <w:rPr>
                <w:sz w:val="24"/>
              </w:rPr>
              <w:t>4.</w:t>
            </w:r>
          </w:p>
        </w:tc>
        <w:tc>
          <w:tcPr>
            <w:tcW w:w="7940" w:type="dxa"/>
          </w:tcPr>
          <w:p w:rsidR="0098627C" w:rsidRPr="0098627C" w:rsidRDefault="0098627C" w:rsidP="00767082">
            <w:pPr>
              <w:pStyle w:val="TableParagraph"/>
              <w:spacing w:line="268" w:lineRule="exact"/>
              <w:ind w:left="48"/>
              <w:rPr>
                <w:sz w:val="24"/>
                <w:lang w:val="ru-RU"/>
              </w:rPr>
            </w:pPr>
            <w:r w:rsidRPr="0098627C">
              <w:rPr>
                <w:sz w:val="24"/>
                <w:lang w:val="ru-RU"/>
              </w:rPr>
              <w:t>Беседа</w:t>
            </w:r>
            <w:r w:rsidRPr="0098627C">
              <w:rPr>
                <w:spacing w:val="-2"/>
                <w:sz w:val="24"/>
                <w:lang w:val="ru-RU"/>
              </w:rPr>
              <w:t xml:space="preserve"> </w:t>
            </w:r>
            <w:r w:rsidRPr="0098627C">
              <w:rPr>
                <w:sz w:val="24"/>
                <w:lang w:val="ru-RU"/>
              </w:rPr>
              <w:t>«Возникновение</w:t>
            </w:r>
            <w:r w:rsidRPr="0098627C">
              <w:rPr>
                <w:spacing w:val="-8"/>
                <w:sz w:val="24"/>
                <w:lang w:val="ru-RU"/>
              </w:rPr>
              <w:t xml:space="preserve"> </w:t>
            </w:r>
            <w:r w:rsidRPr="0098627C">
              <w:rPr>
                <w:sz w:val="24"/>
                <w:lang w:val="ru-RU"/>
              </w:rPr>
              <w:t>подвижных</w:t>
            </w:r>
            <w:r w:rsidRPr="0098627C">
              <w:rPr>
                <w:spacing w:val="-6"/>
                <w:sz w:val="24"/>
                <w:lang w:val="ru-RU"/>
              </w:rPr>
              <w:t xml:space="preserve"> </w:t>
            </w:r>
            <w:r w:rsidRPr="0098627C">
              <w:rPr>
                <w:sz w:val="24"/>
                <w:lang w:val="ru-RU"/>
              </w:rPr>
              <w:t>игр».</w:t>
            </w:r>
            <w:r w:rsidRPr="0098627C">
              <w:rPr>
                <w:spacing w:val="-4"/>
                <w:sz w:val="24"/>
                <w:lang w:val="ru-RU"/>
              </w:rPr>
              <w:t xml:space="preserve"> </w:t>
            </w:r>
            <w:r w:rsidRPr="0098627C">
              <w:rPr>
                <w:sz w:val="24"/>
                <w:lang w:val="ru-RU"/>
              </w:rPr>
              <w:t>Подвижная</w:t>
            </w:r>
            <w:r w:rsidRPr="0098627C">
              <w:rPr>
                <w:spacing w:val="-4"/>
                <w:sz w:val="24"/>
                <w:lang w:val="ru-RU"/>
              </w:rPr>
              <w:t xml:space="preserve"> </w:t>
            </w:r>
            <w:r w:rsidRPr="0098627C">
              <w:rPr>
                <w:sz w:val="24"/>
                <w:lang w:val="ru-RU"/>
              </w:rPr>
              <w:t>игра</w:t>
            </w:r>
            <w:r w:rsidRPr="0098627C">
              <w:rPr>
                <w:spacing w:val="-6"/>
                <w:sz w:val="24"/>
                <w:lang w:val="ru-RU"/>
              </w:rPr>
              <w:t xml:space="preserve"> </w:t>
            </w:r>
            <w:r w:rsidRPr="0098627C">
              <w:rPr>
                <w:sz w:val="24"/>
                <w:lang w:val="ru-RU"/>
              </w:rPr>
              <w:t>"Совушка".</w:t>
            </w:r>
          </w:p>
        </w:tc>
        <w:tc>
          <w:tcPr>
            <w:tcW w:w="993" w:type="dxa"/>
          </w:tcPr>
          <w:p w:rsidR="0098627C" w:rsidRDefault="0098627C" w:rsidP="00767082">
            <w:pPr>
              <w:pStyle w:val="TableParagraph"/>
              <w:spacing w:line="268"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551"/>
        </w:trPr>
        <w:tc>
          <w:tcPr>
            <w:tcW w:w="566" w:type="dxa"/>
          </w:tcPr>
          <w:p w:rsidR="0098627C" w:rsidRDefault="0098627C" w:rsidP="00767082">
            <w:pPr>
              <w:pStyle w:val="TableParagraph"/>
              <w:spacing w:line="268" w:lineRule="exact"/>
              <w:ind w:left="47"/>
              <w:rPr>
                <w:sz w:val="24"/>
              </w:rPr>
            </w:pPr>
            <w:r>
              <w:rPr>
                <w:sz w:val="24"/>
              </w:rPr>
              <w:t>5.</w:t>
            </w:r>
          </w:p>
        </w:tc>
        <w:tc>
          <w:tcPr>
            <w:tcW w:w="7940" w:type="dxa"/>
          </w:tcPr>
          <w:p w:rsidR="0098627C" w:rsidRPr="0098627C" w:rsidRDefault="0098627C" w:rsidP="00767082">
            <w:pPr>
              <w:pStyle w:val="TableParagraph"/>
              <w:spacing w:line="268" w:lineRule="exact"/>
              <w:ind w:left="48"/>
              <w:rPr>
                <w:sz w:val="24"/>
                <w:lang w:val="ru-RU"/>
              </w:rPr>
            </w:pPr>
            <w:r w:rsidRPr="0098627C">
              <w:rPr>
                <w:sz w:val="24"/>
                <w:lang w:val="ru-RU"/>
              </w:rPr>
              <w:t>Игровое</w:t>
            </w:r>
            <w:r w:rsidRPr="0098627C">
              <w:rPr>
                <w:spacing w:val="-1"/>
                <w:sz w:val="24"/>
                <w:lang w:val="ru-RU"/>
              </w:rPr>
              <w:t xml:space="preserve"> </w:t>
            </w:r>
            <w:r w:rsidRPr="0098627C">
              <w:rPr>
                <w:sz w:val="24"/>
                <w:lang w:val="ru-RU"/>
              </w:rPr>
              <w:t>упражнение</w:t>
            </w:r>
            <w:r w:rsidRPr="0098627C">
              <w:rPr>
                <w:spacing w:val="-4"/>
                <w:sz w:val="24"/>
                <w:lang w:val="ru-RU"/>
              </w:rPr>
              <w:t xml:space="preserve"> </w:t>
            </w:r>
            <w:r w:rsidRPr="0098627C">
              <w:rPr>
                <w:sz w:val="24"/>
                <w:lang w:val="ru-RU"/>
              </w:rPr>
              <w:t>"Передал</w:t>
            </w:r>
            <w:r w:rsidRPr="0098627C">
              <w:rPr>
                <w:spacing w:val="-1"/>
                <w:sz w:val="24"/>
                <w:lang w:val="ru-RU"/>
              </w:rPr>
              <w:t xml:space="preserve"> </w:t>
            </w:r>
            <w:r w:rsidRPr="0098627C">
              <w:rPr>
                <w:sz w:val="24"/>
                <w:lang w:val="ru-RU"/>
              </w:rPr>
              <w:t>-</w:t>
            </w:r>
            <w:r w:rsidRPr="0098627C">
              <w:rPr>
                <w:spacing w:val="-3"/>
                <w:sz w:val="24"/>
                <w:lang w:val="ru-RU"/>
              </w:rPr>
              <w:t xml:space="preserve"> </w:t>
            </w:r>
            <w:r w:rsidRPr="0098627C">
              <w:rPr>
                <w:sz w:val="24"/>
                <w:lang w:val="ru-RU"/>
              </w:rPr>
              <w:t>садись",</w:t>
            </w:r>
            <w:r w:rsidRPr="0098627C">
              <w:rPr>
                <w:spacing w:val="-3"/>
                <w:sz w:val="24"/>
                <w:lang w:val="ru-RU"/>
              </w:rPr>
              <w:t xml:space="preserve"> </w:t>
            </w:r>
            <w:r w:rsidRPr="0098627C">
              <w:rPr>
                <w:sz w:val="24"/>
                <w:lang w:val="ru-RU"/>
              </w:rPr>
              <w:t>подвижная</w:t>
            </w:r>
            <w:r w:rsidRPr="0098627C">
              <w:rPr>
                <w:spacing w:val="-3"/>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"Удочка",</w:t>
            </w:r>
            <w:r w:rsidRPr="0098627C">
              <w:rPr>
                <w:spacing w:val="-3"/>
                <w:sz w:val="24"/>
                <w:lang w:val="ru-RU"/>
              </w:rPr>
              <w:t xml:space="preserve"> </w:t>
            </w:r>
            <w:r w:rsidRPr="0098627C">
              <w:rPr>
                <w:sz w:val="24"/>
                <w:lang w:val="ru-RU"/>
              </w:rPr>
              <w:t>игра</w:t>
            </w:r>
          </w:p>
          <w:p w:rsidR="0098627C" w:rsidRDefault="0098627C" w:rsidP="00767082">
            <w:pPr>
              <w:pStyle w:val="TableParagraph"/>
              <w:spacing w:line="264" w:lineRule="exact"/>
              <w:ind w:left="48"/>
              <w:rPr>
                <w:sz w:val="24"/>
              </w:rPr>
            </w:pPr>
            <w:r>
              <w:rPr>
                <w:sz w:val="24"/>
              </w:rPr>
              <w:t>малой</w:t>
            </w:r>
            <w:r>
              <w:rPr>
                <w:spacing w:val="-3"/>
                <w:sz w:val="24"/>
              </w:rPr>
              <w:t xml:space="preserve"> </w:t>
            </w:r>
            <w:r>
              <w:rPr>
                <w:sz w:val="24"/>
              </w:rPr>
              <w:t>подвижности</w:t>
            </w:r>
            <w:r>
              <w:rPr>
                <w:spacing w:val="-3"/>
                <w:sz w:val="24"/>
              </w:rPr>
              <w:t xml:space="preserve"> </w:t>
            </w:r>
            <w:r>
              <w:rPr>
                <w:sz w:val="24"/>
              </w:rPr>
              <w:t>"Затейники".</w:t>
            </w:r>
          </w:p>
        </w:tc>
        <w:tc>
          <w:tcPr>
            <w:tcW w:w="993" w:type="dxa"/>
          </w:tcPr>
          <w:p w:rsidR="0098627C" w:rsidRDefault="0098627C" w:rsidP="00767082">
            <w:pPr>
              <w:pStyle w:val="TableParagraph"/>
              <w:spacing w:line="268"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6.</w:t>
            </w:r>
          </w:p>
        </w:tc>
        <w:tc>
          <w:tcPr>
            <w:tcW w:w="7940" w:type="dxa"/>
          </w:tcPr>
          <w:p w:rsidR="0098627C" w:rsidRPr="0098627C" w:rsidRDefault="0098627C" w:rsidP="00767082">
            <w:pPr>
              <w:pStyle w:val="TableParagraph"/>
              <w:ind w:left="48"/>
              <w:rPr>
                <w:sz w:val="24"/>
                <w:lang w:val="ru-RU"/>
              </w:rPr>
            </w:pPr>
            <w:r w:rsidRPr="0098627C">
              <w:rPr>
                <w:sz w:val="24"/>
                <w:lang w:val="ru-RU"/>
              </w:rPr>
              <w:t>Подвижная</w:t>
            </w:r>
            <w:r w:rsidRPr="0098627C">
              <w:rPr>
                <w:spacing w:val="-3"/>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"Удочка",</w:t>
            </w:r>
            <w:r w:rsidRPr="0098627C">
              <w:rPr>
                <w:spacing w:val="-2"/>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малой</w:t>
            </w:r>
            <w:r w:rsidRPr="0098627C">
              <w:rPr>
                <w:spacing w:val="-1"/>
                <w:sz w:val="24"/>
                <w:lang w:val="ru-RU"/>
              </w:rPr>
              <w:t xml:space="preserve"> </w:t>
            </w:r>
            <w:r w:rsidRPr="0098627C">
              <w:rPr>
                <w:sz w:val="24"/>
                <w:lang w:val="ru-RU"/>
              </w:rPr>
              <w:t>подвижности</w:t>
            </w:r>
            <w:r w:rsidRPr="0098627C">
              <w:rPr>
                <w:spacing w:val="-2"/>
                <w:sz w:val="24"/>
                <w:lang w:val="ru-RU"/>
              </w:rPr>
              <w:t xml:space="preserve"> </w:t>
            </w:r>
            <w:r w:rsidRPr="0098627C">
              <w:rPr>
                <w:sz w:val="24"/>
                <w:lang w:val="ru-RU"/>
              </w:rPr>
              <w:t>"Эхо".</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551"/>
        </w:trPr>
        <w:tc>
          <w:tcPr>
            <w:tcW w:w="566" w:type="dxa"/>
          </w:tcPr>
          <w:p w:rsidR="0098627C" w:rsidRDefault="0098627C" w:rsidP="00767082">
            <w:pPr>
              <w:pStyle w:val="TableParagraph"/>
              <w:spacing w:line="268" w:lineRule="exact"/>
              <w:ind w:left="47"/>
              <w:rPr>
                <w:sz w:val="24"/>
              </w:rPr>
            </w:pPr>
            <w:r>
              <w:rPr>
                <w:sz w:val="24"/>
              </w:rPr>
              <w:t>7.</w:t>
            </w:r>
          </w:p>
        </w:tc>
        <w:tc>
          <w:tcPr>
            <w:tcW w:w="7940" w:type="dxa"/>
          </w:tcPr>
          <w:p w:rsidR="0098627C" w:rsidRPr="0098627C" w:rsidRDefault="0098627C" w:rsidP="00767082">
            <w:pPr>
              <w:pStyle w:val="TableParagraph"/>
              <w:spacing w:line="268" w:lineRule="exact"/>
              <w:ind w:left="48"/>
              <w:rPr>
                <w:sz w:val="24"/>
                <w:lang w:val="ru-RU"/>
              </w:rPr>
            </w:pPr>
            <w:r w:rsidRPr="0098627C">
              <w:rPr>
                <w:sz w:val="24"/>
                <w:lang w:val="ru-RU"/>
              </w:rPr>
              <w:t>Подвижная</w:t>
            </w:r>
            <w:r w:rsidRPr="0098627C">
              <w:rPr>
                <w:spacing w:val="-4"/>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"Перелет</w:t>
            </w:r>
            <w:r w:rsidRPr="0098627C">
              <w:rPr>
                <w:spacing w:val="-3"/>
                <w:sz w:val="24"/>
                <w:lang w:val="ru-RU"/>
              </w:rPr>
              <w:t xml:space="preserve"> </w:t>
            </w:r>
            <w:r w:rsidRPr="0098627C">
              <w:rPr>
                <w:sz w:val="24"/>
                <w:lang w:val="ru-RU"/>
              </w:rPr>
              <w:t>птиц",</w:t>
            </w:r>
            <w:r w:rsidRPr="0098627C">
              <w:rPr>
                <w:spacing w:val="-3"/>
                <w:sz w:val="24"/>
                <w:lang w:val="ru-RU"/>
              </w:rPr>
              <w:t xml:space="preserve"> </w:t>
            </w:r>
            <w:r w:rsidRPr="0098627C">
              <w:rPr>
                <w:sz w:val="24"/>
                <w:lang w:val="ru-RU"/>
              </w:rPr>
              <w:t>игровое</w:t>
            </w:r>
            <w:r w:rsidRPr="0098627C">
              <w:rPr>
                <w:spacing w:val="-3"/>
                <w:sz w:val="24"/>
                <w:lang w:val="ru-RU"/>
              </w:rPr>
              <w:t xml:space="preserve"> </w:t>
            </w:r>
            <w:r w:rsidRPr="0098627C">
              <w:rPr>
                <w:sz w:val="24"/>
                <w:lang w:val="ru-RU"/>
              </w:rPr>
              <w:t>упражнение</w:t>
            </w:r>
            <w:r w:rsidRPr="0098627C">
              <w:rPr>
                <w:spacing w:val="-4"/>
                <w:sz w:val="24"/>
                <w:lang w:val="ru-RU"/>
              </w:rPr>
              <w:t xml:space="preserve"> </w:t>
            </w:r>
            <w:r w:rsidRPr="0098627C">
              <w:rPr>
                <w:sz w:val="24"/>
                <w:lang w:val="ru-RU"/>
              </w:rPr>
              <w:t>"Передача</w:t>
            </w:r>
            <w:r w:rsidRPr="0098627C">
              <w:rPr>
                <w:spacing w:val="-2"/>
                <w:sz w:val="24"/>
                <w:lang w:val="ru-RU"/>
              </w:rPr>
              <w:t xml:space="preserve"> </w:t>
            </w:r>
            <w:r w:rsidRPr="0098627C">
              <w:rPr>
                <w:sz w:val="24"/>
                <w:lang w:val="ru-RU"/>
              </w:rPr>
              <w:t>мяча</w:t>
            </w:r>
            <w:r w:rsidRPr="0098627C">
              <w:rPr>
                <w:spacing w:val="-2"/>
                <w:sz w:val="24"/>
                <w:lang w:val="ru-RU"/>
              </w:rPr>
              <w:t xml:space="preserve"> </w:t>
            </w:r>
            <w:r w:rsidRPr="0098627C">
              <w:rPr>
                <w:sz w:val="24"/>
                <w:lang w:val="ru-RU"/>
              </w:rPr>
              <w:t>ко-</w:t>
            </w:r>
          </w:p>
          <w:p w:rsidR="0098627C" w:rsidRDefault="0098627C" w:rsidP="00767082">
            <w:pPr>
              <w:pStyle w:val="TableParagraph"/>
              <w:spacing w:line="264" w:lineRule="exact"/>
              <w:ind w:left="48"/>
              <w:rPr>
                <w:sz w:val="24"/>
              </w:rPr>
            </w:pPr>
            <w:r>
              <w:rPr>
                <w:sz w:val="24"/>
              </w:rPr>
              <w:t>лонне".</w:t>
            </w:r>
          </w:p>
        </w:tc>
        <w:tc>
          <w:tcPr>
            <w:tcW w:w="993" w:type="dxa"/>
          </w:tcPr>
          <w:p w:rsidR="0098627C" w:rsidRDefault="0098627C" w:rsidP="00767082">
            <w:pPr>
              <w:pStyle w:val="TableParagraph"/>
              <w:spacing w:line="268"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278"/>
        </w:trPr>
        <w:tc>
          <w:tcPr>
            <w:tcW w:w="566" w:type="dxa"/>
          </w:tcPr>
          <w:p w:rsidR="0098627C" w:rsidRDefault="0098627C" w:rsidP="00767082">
            <w:pPr>
              <w:pStyle w:val="TableParagraph"/>
              <w:spacing w:line="259" w:lineRule="exact"/>
              <w:ind w:left="47"/>
              <w:rPr>
                <w:sz w:val="24"/>
              </w:rPr>
            </w:pPr>
            <w:r>
              <w:rPr>
                <w:sz w:val="24"/>
              </w:rPr>
              <w:t>8.</w:t>
            </w:r>
          </w:p>
        </w:tc>
        <w:tc>
          <w:tcPr>
            <w:tcW w:w="7940" w:type="dxa"/>
          </w:tcPr>
          <w:p w:rsidR="0098627C" w:rsidRPr="0098627C" w:rsidRDefault="0098627C" w:rsidP="00767082">
            <w:pPr>
              <w:pStyle w:val="TableParagraph"/>
              <w:spacing w:line="259" w:lineRule="exact"/>
              <w:ind w:left="48"/>
              <w:rPr>
                <w:sz w:val="24"/>
                <w:lang w:val="ru-RU"/>
              </w:rPr>
            </w:pPr>
            <w:r w:rsidRPr="0098627C">
              <w:rPr>
                <w:sz w:val="24"/>
                <w:lang w:val="ru-RU"/>
              </w:rPr>
              <w:t>Подвижная</w:t>
            </w:r>
            <w:r w:rsidRPr="0098627C">
              <w:rPr>
                <w:spacing w:val="-3"/>
                <w:sz w:val="24"/>
                <w:lang w:val="ru-RU"/>
              </w:rPr>
              <w:t xml:space="preserve"> </w:t>
            </w:r>
            <w:r w:rsidRPr="0098627C">
              <w:rPr>
                <w:sz w:val="24"/>
                <w:lang w:val="ru-RU"/>
              </w:rPr>
              <w:t>игра</w:t>
            </w:r>
            <w:r w:rsidRPr="0098627C">
              <w:rPr>
                <w:spacing w:val="-3"/>
                <w:sz w:val="24"/>
                <w:lang w:val="ru-RU"/>
              </w:rPr>
              <w:t xml:space="preserve"> </w:t>
            </w:r>
            <w:r w:rsidRPr="0098627C">
              <w:rPr>
                <w:sz w:val="24"/>
                <w:lang w:val="ru-RU"/>
              </w:rPr>
              <w:t>"Успей</w:t>
            </w:r>
            <w:r w:rsidRPr="0098627C">
              <w:rPr>
                <w:spacing w:val="-3"/>
                <w:sz w:val="24"/>
                <w:lang w:val="ru-RU"/>
              </w:rPr>
              <w:t xml:space="preserve"> </w:t>
            </w:r>
            <w:r w:rsidRPr="0098627C">
              <w:rPr>
                <w:sz w:val="24"/>
                <w:lang w:val="ru-RU"/>
              </w:rPr>
              <w:t>добежать",</w:t>
            </w:r>
            <w:r w:rsidRPr="0098627C">
              <w:rPr>
                <w:spacing w:val="-2"/>
                <w:sz w:val="24"/>
                <w:lang w:val="ru-RU"/>
              </w:rPr>
              <w:t xml:space="preserve"> </w:t>
            </w:r>
            <w:r w:rsidRPr="0098627C">
              <w:rPr>
                <w:sz w:val="24"/>
                <w:lang w:val="ru-RU"/>
              </w:rPr>
              <w:t>игра</w:t>
            </w:r>
            <w:r w:rsidRPr="0098627C">
              <w:rPr>
                <w:spacing w:val="-3"/>
                <w:sz w:val="24"/>
                <w:lang w:val="ru-RU"/>
              </w:rPr>
              <w:t xml:space="preserve"> </w:t>
            </w:r>
            <w:r w:rsidRPr="0098627C">
              <w:rPr>
                <w:sz w:val="24"/>
                <w:lang w:val="ru-RU"/>
              </w:rPr>
              <w:t>малой</w:t>
            </w:r>
            <w:r w:rsidRPr="0098627C">
              <w:rPr>
                <w:spacing w:val="-3"/>
                <w:sz w:val="24"/>
                <w:lang w:val="ru-RU"/>
              </w:rPr>
              <w:t xml:space="preserve"> </w:t>
            </w:r>
            <w:r w:rsidRPr="0098627C">
              <w:rPr>
                <w:sz w:val="24"/>
                <w:lang w:val="ru-RU"/>
              </w:rPr>
              <w:t>подвижности</w:t>
            </w:r>
            <w:r w:rsidRPr="0098627C">
              <w:rPr>
                <w:spacing w:val="-1"/>
                <w:sz w:val="24"/>
                <w:lang w:val="ru-RU"/>
              </w:rPr>
              <w:t xml:space="preserve"> </w:t>
            </w:r>
            <w:r w:rsidRPr="0098627C">
              <w:rPr>
                <w:sz w:val="24"/>
                <w:lang w:val="ru-RU"/>
              </w:rPr>
              <w:t>"Эхо".</w:t>
            </w:r>
          </w:p>
        </w:tc>
        <w:tc>
          <w:tcPr>
            <w:tcW w:w="993" w:type="dxa"/>
          </w:tcPr>
          <w:p w:rsidR="0098627C" w:rsidRDefault="0098627C" w:rsidP="00767082">
            <w:pPr>
              <w:pStyle w:val="TableParagraph"/>
              <w:spacing w:line="259"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280"/>
        </w:trPr>
        <w:tc>
          <w:tcPr>
            <w:tcW w:w="566" w:type="dxa"/>
          </w:tcPr>
          <w:p w:rsidR="0098627C" w:rsidRDefault="0098627C" w:rsidP="00767082">
            <w:pPr>
              <w:pStyle w:val="TableParagraph"/>
              <w:spacing w:line="260" w:lineRule="exact"/>
              <w:ind w:left="47"/>
              <w:rPr>
                <w:sz w:val="24"/>
              </w:rPr>
            </w:pPr>
            <w:r>
              <w:rPr>
                <w:sz w:val="24"/>
              </w:rPr>
              <w:t>9.</w:t>
            </w:r>
          </w:p>
        </w:tc>
        <w:tc>
          <w:tcPr>
            <w:tcW w:w="7940" w:type="dxa"/>
          </w:tcPr>
          <w:p w:rsidR="0098627C" w:rsidRPr="0098627C" w:rsidRDefault="0098627C" w:rsidP="00767082">
            <w:pPr>
              <w:pStyle w:val="TableParagraph"/>
              <w:spacing w:line="260" w:lineRule="exact"/>
              <w:ind w:left="48"/>
              <w:rPr>
                <w:sz w:val="24"/>
                <w:lang w:val="ru-RU"/>
              </w:rPr>
            </w:pPr>
            <w:r w:rsidRPr="0098627C">
              <w:rPr>
                <w:sz w:val="24"/>
                <w:lang w:val="ru-RU"/>
              </w:rPr>
              <w:t>Подвижная</w:t>
            </w:r>
            <w:r w:rsidRPr="0098627C">
              <w:rPr>
                <w:spacing w:val="-3"/>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"Жмурки",</w:t>
            </w:r>
            <w:r w:rsidRPr="0098627C">
              <w:rPr>
                <w:spacing w:val="-3"/>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малой</w:t>
            </w:r>
            <w:r w:rsidRPr="0098627C">
              <w:rPr>
                <w:spacing w:val="-2"/>
                <w:sz w:val="24"/>
                <w:lang w:val="ru-RU"/>
              </w:rPr>
              <w:t xml:space="preserve"> </w:t>
            </w:r>
            <w:r w:rsidRPr="0098627C">
              <w:rPr>
                <w:sz w:val="24"/>
                <w:lang w:val="ru-RU"/>
              </w:rPr>
              <w:t>подвижности</w:t>
            </w:r>
            <w:r w:rsidRPr="0098627C">
              <w:rPr>
                <w:spacing w:val="-3"/>
                <w:sz w:val="24"/>
                <w:lang w:val="ru-RU"/>
              </w:rPr>
              <w:t xml:space="preserve"> </w:t>
            </w:r>
            <w:r w:rsidRPr="0098627C">
              <w:rPr>
                <w:sz w:val="24"/>
                <w:lang w:val="ru-RU"/>
              </w:rPr>
              <w:t>"Летает,</w:t>
            </w:r>
            <w:r w:rsidRPr="0098627C">
              <w:rPr>
                <w:spacing w:val="-3"/>
                <w:sz w:val="24"/>
                <w:lang w:val="ru-RU"/>
              </w:rPr>
              <w:t xml:space="preserve"> </w:t>
            </w:r>
            <w:r w:rsidRPr="0098627C">
              <w:rPr>
                <w:sz w:val="24"/>
                <w:lang w:val="ru-RU"/>
              </w:rPr>
              <w:t>не</w:t>
            </w:r>
            <w:r w:rsidRPr="0098627C">
              <w:rPr>
                <w:spacing w:val="-3"/>
                <w:sz w:val="24"/>
                <w:lang w:val="ru-RU"/>
              </w:rPr>
              <w:t xml:space="preserve"> </w:t>
            </w:r>
            <w:r w:rsidRPr="0098627C">
              <w:rPr>
                <w:sz w:val="24"/>
                <w:lang w:val="ru-RU"/>
              </w:rPr>
              <w:t>летает".</w:t>
            </w:r>
          </w:p>
        </w:tc>
        <w:tc>
          <w:tcPr>
            <w:tcW w:w="993" w:type="dxa"/>
          </w:tcPr>
          <w:p w:rsidR="0098627C" w:rsidRDefault="0098627C" w:rsidP="00767082">
            <w:pPr>
              <w:pStyle w:val="TableParagraph"/>
              <w:spacing w:line="260"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10.</w:t>
            </w:r>
          </w:p>
        </w:tc>
        <w:tc>
          <w:tcPr>
            <w:tcW w:w="7940" w:type="dxa"/>
          </w:tcPr>
          <w:p w:rsidR="0098627C" w:rsidRPr="0098627C" w:rsidRDefault="0098627C" w:rsidP="00767082">
            <w:pPr>
              <w:pStyle w:val="TableParagraph"/>
              <w:ind w:left="48"/>
              <w:rPr>
                <w:sz w:val="24"/>
                <w:lang w:val="ru-RU"/>
              </w:rPr>
            </w:pPr>
            <w:r w:rsidRPr="0098627C">
              <w:rPr>
                <w:sz w:val="24"/>
                <w:lang w:val="ru-RU"/>
              </w:rPr>
              <w:t>Подвижная</w:t>
            </w:r>
            <w:r w:rsidRPr="0098627C">
              <w:rPr>
                <w:spacing w:val="-4"/>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"Не</w:t>
            </w:r>
            <w:r w:rsidRPr="0098627C">
              <w:rPr>
                <w:spacing w:val="-6"/>
                <w:sz w:val="24"/>
                <w:lang w:val="ru-RU"/>
              </w:rPr>
              <w:t xml:space="preserve"> </w:t>
            </w:r>
            <w:r w:rsidRPr="0098627C">
              <w:rPr>
                <w:sz w:val="24"/>
                <w:lang w:val="ru-RU"/>
              </w:rPr>
              <w:t>попадись",</w:t>
            </w:r>
            <w:r w:rsidRPr="0098627C">
              <w:rPr>
                <w:spacing w:val="-3"/>
                <w:sz w:val="24"/>
                <w:lang w:val="ru-RU"/>
              </w:rPr>
              <w:t xml:space="preserve"> </w:t>
            </w:r>
            <w:r w:rsidRPr="0098627C">
              <w:rPr>
                <w:sz w:val="24"/>
                <w:lang w:val="ru-RU"/>
              </w:rPr>
              <w:t>ходьба,</w:t>
            </w:r>
            <w:r w:rsidRPr="0098627C">
              <w:rPr>
                <w:spacing w:val="-3"/>
                <w:sz w:val="24"/>
                <w:lang w:val="ru-RU"/>
              </w:rPr>
              <w:t xml:space="preserve"> </w:t>
            </w:r>
            <w:r w:rsidRPr="0098627C">
              <w:rPr>
                <w:sz w:val="24"/>
                <w:lang w:val="ru-RU"/>
              </w:rPr>
              <w:t>"Бабочка",</w:t>
            </w:r>
            <w:r w:rsidRPr="0098627C">
              <w:rPr>
                <w:spacing w:val="-2"/>
                <w:sz w:val="24"/>
                <w:lang w:val="ru-RU"/>
              </w:rPr>
              <w:t xml:space="preserve"> </w:t>
            </w:r>
            <w:r w:rsidRPr="0098627C">
              <w:rPr>
                <w:sz w:val="24"/>
                <w:lang w:val="ru-RU"/>
              </w:rPr>
              <w:t>"Лягушка".</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11.</w:t>
            </w:r>
          </w:p>
        </w:tc>
        <w:tc>
          <w:tcPr>
            <w:tcW w:w="7940" w:type="dxa"/>
          </w:tcPr>
          <w:p w:rsidR="0098627C" w:rsidRPr="0098627C" w:rsidRDefault="0098627C" w:rsidP="00767082">
            <w:pPr>
              <w:pStyle w:val="TableParagraph"/>
              <w:ind w:left="48"/>
              <w:rPr>
                <w:sz w:val="24"/>
                <w:lang w:val="ru-RU"/>
              </w:rPr>
            </w:pPr>
            <w:r w:rsidRPr="0098627C">
              <w:rPr>
                <w:sz w:val="24"/>
                <w:lang w:val="ru-RU"/>
              </w:rPr>
              <w:t>Подвижная</w:t>
            </w:r>
            <w:r w:rsidRPr="0098627C">
              <w:rPr>
                <w:spacing w:val="-4"/>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"Догони</w:t>
            </w:r>
            <w:r w:rsidRPr="0098627C">
              <w:rPr>
                <w:spacing w:val="-4"/>
                <w:sz w:val="24"/>
                <w:lang w:val="ru-RU"/>
              </w:rPr>
              <w:t xml:space="preserve"> </w:t>
            </w:r>
            <w:r w:rsidRPr="0098627C">
              <w:rPr>
                <w:sz w:val="24"/>
                <w:lang w:val="ru-RU"/>
              </w:rPr>
              <w:t>свою</w:t>
            </w:r>
            <w:r w:rsidRPr="0098627C">
              <w:rPr>
                <w:spacing w:val="-2"/>
                <w:sz w:val="24"/>
                <w:lang w:val="ru-RU"/>
              </w:rPr>
              <w:t xml:space="preserve"> </w:t>
            </w:r>
            <w:r w:rsidRPr="0098627C">
              <w:rPr>
                <w:sz w:val="24"/>
                <w:lang w:val="ru-RU"/>
              </w:rPr>
              <w:t>пару",</w:t>
            </w:r>
            <w:r w:rsidRPr="0098627C">
              <w:rPr>
                <w:spacing w:val="-3"/>
                <w:sz w:val="24"/>
                <w:lang w:val="ru-RU"/>
              </w:rPr>
              <w:t xml:space="preserve"> </w:t>
            </w:r>
            <w:r w:rsidRPr="0098627C">
              <w:rPr>
                <w:sz w:val="24"/>
                <w:lang w:val="ru-RU"/>
              </w:rPr>
              <w:t>игра</w:t>
            </w:r>
            <w:r w:rsidRPr="0098627C">
              <w:rPr>
                <w:spacing w:val="-3"/>
                <w:sz w:val="24"/>
                <w:lang w:val="ru-RU"/>
              </w:rPr>
              <w:t xml:space="preserve"> </w:t>
            </w:r>
            <w:r w:rsidRPr="0098627C">
              <w:rPr>
                <w:sz w:val="24"/>
                <w:lang w:val="ru-RU"/>
              </w:rPr>
              <w:t>"Фигуры".</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551"/>
        </w:trPr>
        <w:tc>
          <w:tcPr>
            <w:tcW w:w="566" w:type="dxa"/>
          </w:tcPr>
          <w:p w:rsidR="0098627C" w:rsidRDefault="0098627C" w:rsidP="00767082">
            <w:pPr>
              <w:pStyle w:val="TableParagraph"/>
              <w:spacing w:line="268" w:lineRule="exact"/>
              <w:ind w:left="47"/>
              <w:rPr>
                <w:sz w:val="24"/>
              </w:rPr>
            </w:pPr>
            <w:r>
              <w:rPr>
                <w:sz w:val="24"/>
              </w:rPr>
              <w:t>12.</w:t>
            </w:r>
          </w:p>
        </w:tc>
        <w:tc>
          <w:tcPr>
            <w:tcW w:w="7940" w:type="dxa"/>
          </w:tcPr>
          <w:p w:rsidR="0098627C" w:rsidRPr="0098627C" w:rsidRDefault="0098627C" w:rsidP="00767082">
            <w:pPr>
              <w:pStyle w:val="TableParagraph"/>
              <w:spacing w:line="268" w:lineRule="exact"/>
              <w:ind w:left="48"/>
              <w:rPr>
                <w:sz w:val="24"/>
                <w:lang w:val="ru-RU"/>
              </w:rPr>
            </w:pPr>
            <w:r w:rsidRPr="0098627C">
              <w:rPr>
                <w:sz w:val="24"/>
                <w:lang w:val="ru-RU"/>
              </w:rPr>
              <w:t>Подвижная</w:t>
            </w:r>
            <w:r w:rsidRPr="0098627C">
              <w:rPr>
                <w:spacing w:val="-2"/>
                <w:sz w:val="24"/>
                <w:lang w:val="ru-RU"/>
              </w:rPr>
              <w:t xml:space="preserve"> </w:t>
            </w:r>
            <w:r w:rsidRPr="0098627C">
              <w:rPr>
                <w:sz w:val="24"/>
                <w:lang w:val="ru-RU"/>
              </w:rPr>
              <w:t>игра</w:t>
            </w:r>
            <w:r w:rsidRPr="0098627C">
              <w:rPr>
                <w:spacing w:val="-3"/>
                <w:sz w:val="24"/>
                <w:lang w:val="ru-RU"/>
              </w:rPr>
              <w:t xml:space="preserve"> </w:t>
            </w:r>
            <w:r w:rsidRPr="0098627C">
              <w:rPr>
                <w:sz w:val="24"/>
                <w:lang w:val="ru-RU"/>
              </w:rPr>
              <w:t>"Ноги</w:t>
            </w:r>
            <w:r w:rsidRPr="0098627C">
              <w:rPr>
                <w:spacing w:val="-2"/>
                <w:sz w:val="24"/>
                <w:lang w:val="ru-RU"/>
              </w:rPr>
              <w:t xml:space="preserve"> </w:t>
            </w:r>
            <w:r w:rsidRPr="0098627C">
              <w:rPr>
                <w:sz w:val="24"/>
                <w:lang w:val="ru-RU"/>
              </w:rPr>
              <w:t>от</w:t>
            </w:r>
            <w:r w:rsidRPr="0098627C">
              <w:rPr>
                <w:spacing w:val="-2"/>
                <w:sz w:val="24"/>
                <w:lang w:val="ru-RU"/>
              </w:rPr>
              <w:t xml:space="preserve"> </w:t>
            </w:r>
            <w:r w:rsidRPr="0098627C">
              <w:rPr>
                <w:sz w:val="24"/>
                <w:lang w:val="ru-RU"/>
              </w:rPr>
              <w:t>земли"</w:t>
            </w:r>
            <w:r w:rsidRPr="0098627C">
              <w:rPr>
                <w:spacing w:val="-4"/>
                <w:sz w:val="24"/>
                <w:lang w:val="ru-RU"/>
              </w:rPr>
              <w:t xml:space="preserve"> </w:t>
            </w:r>
            <w:r w:rsidRPr="0098627C">
              <w:rPr>
                <w:sz w:val="24"/>
                <w:lang w:val="ru-RU"/>
              </w:rPr>
              <w:t>или</w:t>
            </w:r>
            <w:r w:rsidRPr="0098627C">
              <w:rPr>
                <w:spacing w:val="-1"/>
                <w:sz w:val="24"/>
                <w:lang w:val="ru-RU"/>
              </w:rPr>
              <w:t xml:space="preserve"> </w:t>
            </w:r>
            <w:r w:rsidRPr="0098627C">
              <w:rPr>
                <w:sz w:val="24"/>
                <w:lang w:val="ru-RU"/>
              </w:rPr>
              <w:t>"Не</w:t>
            </w:r>
            <w:r w:rsidRPr="0098627C">
              <w:rPr>
                <w:spacing w:val="-4"/>
                <w:sz w:val="24"/>
                <w:lang w:val="ru-RU"/>
              </w:rPr>
              <w:t xml:space="preserve"> </w:t>
            </w:r>
            <w:r w:rsidRPr="0098627C">
              <w:rPr>
                <w:sz w:val="24"/>
                <w:lang w:val="ru-RU"/>
              </w:rPr>
              <w:t>оставайся</w:t>
            </w:r>
            <w:r w:rsidRPr="0098627C">
              <w:rPr>
                <w:spacing w:val="-2"/>
                <w:sz w:val="24"/>
                <w:lang w:val="ru-RU"/>
              </w:rPr>
              <w:t xml:space="preserve"> </w:t>
            </w:r>
            <w:r w:rsidRPr="0098627C">
              <w:rPr>
                <w:sz w:val="24"/>
                <w:lang w:val="ru-RU"/>
              </w:rPr>
              <w:t>на</w:t>
            </w:r>
            <w:r w:rsidRPr="0098627C">
              <w:rPr>
                <w:spacing w:val="-3"/>
                <w:sz w:val="24"/>
                <w:lang w:val="ru-RU"/>
              </w:rPr>
              <w:t xml:space="preserve"> </w:t>
            </w:r>
            <w:r w:rsidRPr="0098627C">
              <w:rPr>
                <w:sz w:val="24"/>
                <w:lang w:val="ru-RU"/>
              </w:rPr>
              <w:t>полу",</w:t>
            </w:r>
            <w:r w:rsidRPr="0098627C">
              <w:rPr>
                <w:spacing w:val="-3"/>
                <w:sz w:val="24"/>
                <w:lang w:val="ru-RU"/>
              </w:rPr>
              <w:t xml:space="preserve"> </w:t>
            </w:r>
            <w:r w:rsidRPr="0098627C">
              <w:rPr>
                <w:sz w:val="24"/>
                <w:lang w:val="ru-RU"/>
              </w:rPr>
              <w:t>игра</w:t>
            </w:r>
            <w:r w:rsidRPr="0098627C">
              <w:rPr>
                <w:spacing w:val="-3"/>
                <w:sz w:val="24"/>
                <w:lang w:val="ru-RU"/>
              </w:rPr>
              <w:t xml:space="preserve"> </w:t>
            </w:r>
            <w:r w:rsidRPr="0098627C">
              <w:rPr>
                <w:sz w:val="24"/>
                <w:lang w:val="ru-RU"/>
              </w:rPr>
              <w:t>малой</w:t>
            </w:r>
          </w:p>
          <w:p w:rsidR="0098627C" w:rsidRDefault="0098627C" w:rsidP="00767082">
            <w:pPr>
              <w:pStyle w:val="TableParagraph"/>
              <w:spacing w:line="264" w:lineRule="exact"/>
              <w:ind w:left="48"/>
              <w:rPr>
                <w:sz w:val="24"/>
              </w:rPr>
            </w:pPr>
            <w:r>
              <w:rPr>
                <w:sz w:val="24"/>
              </w:rPr>
              <w:t>подвижности</w:t>
            </w:r>
            <w:r>
              <w:rPr>
                <w:spacing w:val="-4"/>
                <w:sz w:val="24"/>
              </w:rPr>
              <w:t xml:space="preserve"> </w:t>
            </w:r>
            <w:r>
              <w:rPr>
                <w:sz w:val="24"/>
              </w:rPr>
              <w:t>"Угадай,</w:t>
            </w:r>
            <w:r>
              <w:rPr>
                <w:spacing w:val="-4"/>
                <w:sz w:val="24"/>
              </w:rPr>
              <w:t xml:space="preserve"> </w:t>
            </w:r>
            <w:r>
              <w:rPr>
                <w:sz w:val="24"/>
              </w:rPr>
              <w:t>чей</w:t>
            </w:r>
            <w:r>
              <w:rPr>
                <w:spacing w:val="-4"/>
                <w:sz w:val="24"/>
              </w:rPr>
              <w:t xml:space="preserve"> </w:t>
            </w:r>
            <w:r>
              <w:rPr>
                <w:sz w:val="24"/>
              </w:rPr>
              <w:t>голосок".</w:t>
            </w:r>
          </w:p>
        </w:tc>
        <w:tc>
          <w:tcPr>
            <w:tcW w:w="993" w:type="dxa"/>
          </w:tcPr>
          <w:p w:rsidR="0098627C" w:rsidRDefault="0098627C" w:rsidP="00767082">
            <w:pPr>
              <w:pStyle w:val="TableParagraph"/>
              <w:spacing w:line="268"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419"/>
        </w:trPr>
        <w:tc>
          <w:tcPr>
            <w:tcW w:w="566" w:type="dxa"/>
          </w:tcPr>
          <w:p w:rsidR="0098627C" w:rsidRDefault="0098627C" w:rsidP="00767082">
            <w:pPr>
              <w:pStyle w:val="TableParagraph"/>
              <w:spacing w:line="268" w:lineRule="exact"/>
              <w:ind w:left="47"/>
              <w:rPr>
                <w:sz w:val="24"/>
              </w:rPr>
            </w:pPr>
            <w:r>
              <w:rPr>
                <w:sz w:val="24"/>
              </w:rPr>
              <w:t>13.</w:t>
            </w:r>
          </w:p>
        </w:tc>
        <w:tc>
          <w:tcPr>
            <w:tcW w:w="7940" w:type="dxa"/>
          </w:tcPr>
          <w:p w:rsidR="0098627C" w:rsidRPr="0098627C" w:rsidRDefault="0098627C" w:rsidP="00767082">
            <w:pPr>
              <w:pStyle w:val="TableParagraph"/>
              <w:spacing w:line="268" w:lineRule="exact"/>
              <w:ind w:left="48"/>
              <w:rPr>
                <w:sz w:val="24"/>
                <w:lang w:val="ru-RU"/>
              </w:rPr>
            </w:pPr>
            <w:r w:rsidRPr="0098627C">
              <w:rPr>
                <w:sz w:val="24"/>
                <w:lang w:val="ru-RU"/>
              </w:rPr>
              <w:t>Подвижная</w:t>
            </w:r>
            <w:r w:rsidRPr="0098627C">
              <w:rPr>
                <w:spacing w:val="-3"/>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"Ноги</w:t>
            </w:r>
            <w:r w:rsidRPr="0098627C">
              <w:rPr>
                <w:spacing w:val="-2"/>
                <w:sz w:val="24"/>
                <w:lang w:val="ru-RU"/>
              </w:rPr>
              <w:t xml:space="preserve"> </w:t>
            </w:r>
            <w:r w:rsidRPr="0098627C">
              <w:rPr>
                <w:sz w:val="24"/>
                <w:lang w:val="ru-RU"/>
              </w:rPr>
              <w:t>от</w:t>
            </w:r>
            <w:r w:rsidRPr="0098627C">
              <w:rPr>
                <w:spacing w:val="-3"/>
                <w:sz w:val="24"/>
                <w:lang w:val="ru-RU"/>
              </w:rPr>
              <w:t xml:space="preserve"> </w:t>
            </w:r>
            <w:r w:rsidRPr="0098627C">
              <w:rPr>
                <w:sz w:val="24"/>
                <w:lang w:val="ru-RU"/>
              </w:rPr>
              <w:t>земли",</w:t>
            </w:r>
            <w:r w:rsidRPr="0098627C">
              <w:rPr>
                <w:spacing w:val="-2"/>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малой</w:t>
            </w:r>
            <w:r w:rsidRPr="0098627C">
              <w:rPr>
                <w:spacing w:val="-2"/>
                <w:sz w:val="24"/>
                <w:lang w:val="ru-RU"/>
              </w:rPr>
              <w:t xml:space="preserve"> </w:t>
            </w:r>
            <w:r w:rsidRPr="0098627C">
              <w:rPr>
                <w:sz w:val="24"/>
                <w:lang w:val="ru-RU"/>
              </w:rPr>
              <w:t>подвижности</w:t>
            </w:r>
            <w:r w:rsidRPr="0098627C">
              <w:rPr>
                <w:spacing w:val="-1"/>
                <w:sz w:val="24"/>
                <w:lang w:val="ru-RU"/>
              </w:rPr>
              <w:t xml:space="preserve"> </w:t>
            </w:r>
            <w:r w:rsidRPr="0098627C">
              <w:rPr>
                <w:sz w:val="24"/>
                <w:lang w:val="ru-RU"/>
              </w:rPr>
              <w:t>"Кто</w:t>
            </w:r>
            <w:r w:rsidRPr="0098627C">
              <w:rPr>
                <w:spacing w:val="-1"/>
                <w:sz w:val="24"/>
                <w:lang w:val="ru-RU"/>
              </w:rPr>
              <w:t xml:space="preserve"> </w:t>
            </w:r>
            <w:r w:rsidRPr="0098627C">
              <w:rPr>
                <w:sz w:val="24"/>
                <w:lang w:val="ru-RU"/>
              </w:rPr>
              <w:t>ушел?".</w:t>
            </w:r>
          </w:p>
        </w:tc>
        <w:tc>
          <w:tcPr>
            <w:tcW w:w="993" w:type="dxa"/>
          </w:tcPr>
          <w:p w:rsidR="0098627C" w:rsidRDefault="0098627C" w:rsidP="00767082">
            <w:pPr>
              <w:pStyle w:val="TableParagraph"/>
              <w:spacing w:line="268"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14.</w:t>
            </w:r>
          </w:p>
        </w:tc>
        <w:tc>
          <w:tcPr>
            <w:tcW w:w="7940" w:type="dxa"/>
          </w:tcPr>
          <w:p w:rsidR="0098627C" w:rsidRPr="0098627C" w:rsidRDefault="0098627C" w:rsidP="00767082">
            <w:pPr>
              <w:pStyle w:val="TableParagraph"/>
              <w:ind w:left="48"/>
              <w:rPr>
                <w:sz w:val="24"/>
                <w:lang w:val="ru-RU"/>
              </w:rPr>
            </w:pPr>
            <w:r w:rsidRPr="0098627C">
              <w:rPr>
                <w:sz w:val="24"/>
                <w:lang w:val="ru-RU"/>
              </w:rPr>
              <w:t>Подвижная</w:t>
            </w:r>
            <w:r w:rsidRPr="0098627C">
              <w:rPr>
                <w:spacing w:val="-4"/>
                <w:sz w:val="24"/>
                <w:lang w:val="ru-RU"/>
              </w:rPr>
              <w:t xml:space="preserve"> </w:t>
            </w:r>
            <w:r w:rsidRPr="0098627C">
              <w:rPr>
                <w:sz w:val="24"/>
                <w:lang w:val="ru-RU"/>
              </w:rPr>
              <w:t>игра</w:t>
            </w:r>
            <w:r w:rsidRPr="0098627C">
              <w:rPr>
                <w:spacing w:val="-5"/>
                <w:sz w:val="24"/>
                <w:lang w:val="ru-RU"/>
              </w:rPr>
              <w:t xml:space="preserve"> </w:t>
            </w:r>
            <w:r w:rsidRPr="0098627C">
              <w:rPr>
                <w:sz w:val="24"/>
                <w:lang w:val="ru-RU"/>
              </w:rPr>
              <w:t>средней</w:t>
            </w:r>
            <w:r w:rsidRPr="0098627C">
              <w:rPr>
                <w:spacing w:val="-1"/>
                <w:sz w:val="24"/>
                <w:lang w:val="ru-RU"/>
              </w:rPr>
              <w:t xml:space="preserve"> </w:t>
            </w:r>
            <w:r w:rsidRPr="0098627C">
              <w:rPr>
                <w:sz w:val="24"/>
                <w:lang w:val="ru-RU"/>
              </w:rPr>
              <w:t>интенсивности</w:t>
            </w:r>
            <w:r w:rsidRPr="0098627C">
              <w:rPr>
                <w:spacing w:val="-4"/>
                <w:sz w:val="24"/>
                <w:lang w:val="ru-RU"/>
              </w:rPr>
              <w:t xml:space="preserve"> </w:t>
            </w:r>
            <w:r w:rsidRPr="0098627C">
              <w:rPr>
                <w:sz w:val="24"/>
                <w:lang w:val="ru-RU"/>
              </w:rPr>
              <w:t>"Ключи",</w:t>
            </w:r>
            <w:r w:rsidRPr="0098627C">
              <w:rPr>
                <w:spacing w:val="-3"/>
                <w:sz w:val="24"/>
                <w:lang w:val="ru-RU"/>
              </w:rPr>
              <w:t xml:space="preserve"> </w:t>
            </w:r>
            <w:r w:rsidRPr="0098627C">
              <w:rPr>
                <w:sz w:val="24"/>
                <w:lang w:val="ru-RU"/>
              </w:rPr>
              <w:t>игра</w:t>
            </w:r>
            <w:r w:rsidRPr="0098627C">
              <w:rPr>
                <w:spacing w:val="-5"/>
                <w:sz w:val="24"/>
                <w:lang w:val="ru-RU"/>
              </w:rPr>
              <w:t xml:space="preserve"> </w:t>
            </w:r>
            <w:r w:rsidRPr="0098627C">
              <w:rPr>
                <w:sz w:val="24"/>
                <w:lang w:val="ru-RU"/>
              </w:rPr>
              <w:t>"Кто</w:t>
            </w:r>
            <w:r w:rsidRPr="0098627C">
              <w:rPr>
                <w:spacing w:val="1"/>
                <w:sz w:val="24"/>
                <w:lang w:val="ru-RU"/>
              </w:rPr>
              <w:t xml:space="preserve"> </w:t>
            </w:r>
            <w:r w:rsidRPr="0098627C">
              <w:rPr>
                <w:sz w:val="24"/>
                <w:lang w:val="ru-RU"/>
              </w:rPr>
              <w:t>ушел?".</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551"/>
        </w:trPr>
        <w:tc>
          <w:tcPr>
            <w:tcW w:w="566" w:type="dxa"/>
          </w:tcPr>
          <w:p w:rsidR="0098627C" w:rsidRDefault="0098627C" w:rsidP="00767082">
            <w:pPr>
              <w:pStyle w:val="TableParagraph"/>
              <w:spacing w:line="268" w:lineRule="exact"/>
              <w:ind w:left="47"/>
              <w:rPr>
                <w:sz w:val="24"/>
              </w:rPr>
            </w:pPr>
            <w:r>
              <w:rPr>
                <w:sz w:val="24"/>
              </w:rPr>
              <w:t>15.</w:t>
            </w:r>
          </w:p>
        </w:tc>
        <w:tc>
          <w:tcPr>
            <w:tcW w:w="7940" w:type="dxa"/>
          </w:tcPr>
          <w:p w:rsidR="0098627C" w:rsidRPr="0098627C" w:rsidRDefault="0098627C" w:rsidP="00767082">
            <w:pPr>
              <w:pStyle w:val="TableParagraph"/>
              <w:spacing w:line="268" w:lineRule="exact"/>
              <w:ind w:left="48"/>
              <w:rPr>
                <w:sz w:val="24"/>
                <w:lang w:val="ru-RU"/>
              </w:rPr>
            </w:pPr>
            <w:r w:rsidRPr="0098627C">
              <w:rPr>
                <w:sz w:val="24"/>
                <w:lang w:val="ru-RU"/>
              </w:rPr>
              <w:t>Подвижная</w:t>
            </w:r>
            <w:r w:rsidRPr="0098627C">
              <w:rPr>
                <w:spacing w:val="-3"/>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"Кого</w:t>
            </w:r>
            <w:r w:rsidRPr="0098627C">
              <w:rPr>
                <w:spacing w:val="-2"/>
                <w:sz w:val="24"/>
                <w:lang w:val="ru-RU"/>
              </w:rPr>
              <w:t xml:space="preserve"> </w:t>
            </w:r>
            <w:r w:rsidRPr="0098627C">
              <w:rPr>
                <w:sz w:val="24"/>
                <w:lang w:val="ru-RU"/>
              </w:rPr>
              <w:t>назвали,</w:t>
            </w:r>
            <w:r w:rsidRPr="0098627C">
              <w:rPr>
                <w:spacing w:val="-3"/>
                <w:sz w:val="24"/>
                <w:lang w:val="ru-RU"/>
              </w:rPr>
              <w:t xml:space="preserve"> </w:t>
            </w:r>
            <w:r w:rsidRPr="0098627C">
              <w:rPr>
                <w:sz w:val="24"/>
                <w:lang w:val="ru-RU"/>
              </w:rPr>
              <w:t>тот</w:t>
            </w:r>
            <w:r w:rsidRPr="0098627C">
              <w:rPr>
                <w:spacing w:val="-2"/>
                <w:sz w:val="24"/>
                <w:lang w:val="ru-RU"/>
              </w:rPr>
              <w:t xml:space="preserve"> </w:t>
            </w:r>
            <w:r w:rsidRPr="0098627C">
              <w:rPr>
                <w:sz w:val="24"/>
                <w:lang w:val="ru-RU"/>
              </w:rPr>
              <w:t>ловит",</w:t>
            </w:r>
            <w:r w:rsidRPr="0098627C">
              <w:rPr>
                <w:spacing w:val="-2"/>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средней</w:t>
            </w:r>
            <w:r w:rsidRPr="0098627C">
              <w:rPr>
                <w:spacing w:val="-2"/>
                <w:sz w:val="24"/>
                <w:lang w:val="ru-RU"/>
              </w:rPr>
              <w:t xml:space="preserve"> </w:t>
            </w:r>
            <w:r w:rsidRPr="0098627C">
              <w:rPr>
                <w:sz w:val="24"/>
                <w:lang w:val="ru-RU"/>
              </w:rPr>
              <w:t>подвижности</w:t>
            </w:r>
            <w:r w:rsidRPr="0098627C">
              <w:rPr>
                <w:spacing w:val="-3"/>
                <w:sz w:val="24"/>
                <w:lang w:val="ru-RU"/>
              </w:rPr>
              <w:t xml:space="preserve"> </w:t>
            </w:r>
            <w:r w:rsidRPr="0098627C">
              <w:rPr>
                <w:sz w:val="24"/>
                <w:lang w:val="ru-RU"/>
              </w:rPr>
              <w:t>"Во-</w:t>
            </w:r>
          </w:p>
          <w:p w:rsidR="0098627C" w:rsidRDefault="0098627C" w:rsidP="00767082">
            <w:pPr>
              <w:pStyle w:val="TableParagraph"/>
              <w:spacing w:line="264" w:lineRule="exact"/>
              <w:ind w:left="48"/>
              <w:rPr>
                <w:sz w:val="24"/>
              </w:rPr>
            </w:pPr>
            <w:r>
              <w:rPr>
                <w:sz w:val="24"/>
              </w:rPr>
              <w:t>ротца".</w:t>
            </w:r>
          </w:p>
        </w:tc>
        <w:tc>
          <w:tcPr>
            <w:tcW w:w="993" w:type="dxa"/>
          </w:tcPr>
          <w:p w:rsidR="0098627C" w:rsidRDefault="0098627C" w:rsidP="00767082">
            <w:pPr>
              <w:pStyle w:val="TableParagraph"/>
              <w:spacing w:line="268"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16.</w:t>
            </w:r>
          </w:p>
        </w:tc>
        <w:tc>
          <w:tcPr>
            <w:tcW w:w="7940" w:type="dxa"/>
          </w:tcPr>
          <w:p w:rsidR="0098627C" w:rsidRPr="0098627C" w:rsidRDefault="0098627C" w:rsidP="00767082">
            <w:pPr>
              <w:pStyle w:val="TableParagraph"/>
              <w:ind w:left="48"/>
              <w:rPr>
                <w:sz w:val="24"/>
                <w:lang w:val="ru-RU"/>
              </w:rPr>
            </w:pPr>
            <w:r w:rsidRPr="0098627C">
              <w:rPr>
                <w:sz w:val="24"/>
                <w:lang w:val="ru-RU"/>
              </w:rPr>
              <w:t>Подвижная</w:t>
            </w:r>
            <w:r w:rsidRPr="0098627C">
              <w:rPr>
                <w:spacing w:val="-3"/>
                <w:sz w:val="24"/>
                <w:lang w:val="ru-RU"/>
              </w:rPr>
              <w:t xml:space="preserve"> </w:t>
            </w:r>
            <w:r w:rsidRPr="0098627C">
              <w:rPr>
                <w:sz w:val="24"/>
                <w:lang w:val="ru-RU"/>
              </w:rPr>
              <w:t>игра</w:t>
            </w:r>
            <w:r w:rsidRPr="0098627C">
              <w:rPr>
                <w:spacing w:val="-3"/>
                <w:sz w:val="24"/>
                <w:lang w:val="ru-RU"/>
              </w:rPr>
              <w:t xml:space="preserve"> </w:t>
            </w:r>
            <w:r w:rsidRPr="0098627C">
              <w:rPr>
                <w:sz w:val="24"/>
                <w:lang w:val="ru-RU"/>
              </w:rPr>
              <w:t>"Воробьи</w:t>
            </w:r>
            <w:r w:rsidRPr="0098627C">
              <w:rPr>
                <w:spacing w:val="-2"/>
                <w:sz w:val="24"/>
                <w:lang w:val="ru-RU"/>
              </w:rPr>
              <w:t xml:space="preserve"> </w:t>
            </w:r>
            <w:r w:rsidRPr="0098627C">
              <w:rPr>
                <w:sz w:val="24"/>
                <w:lang w:val="ru-RU"/>
              </w:rPr>
              <w:t>и</w:t>
            </w:r>
            <w:r w:rsidRPr="0098627C">
              <w:rPr>
                <w:spacing w:val="-4"/>
                <w:sz w:val="24"/>
                <w:lang w:val="ru-RU"/>
              </w:rPr>
              <w:t xml:space="preserve"> </w:t>
            </w:r>
            <w:r w:rsidRPr="0098627C">
              <w:rPr>
                <w:sz w:val="24"/>
                <w:lang w:val="ru-RU"/>
              </w:rPr>
              <w:t>кошка".</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551"/>
        </w:trPr>
        <w:tc>
          <w:tcPr>
            <w:tcW w:w="566" w:type="dxa"/>
          </w:tcPr>
          <w:p w:rsidR="0098627C" w:rsidRDefault="0098627C" w:rsidP="00767082">
            <w:pPr>
              <w:pStyle w:val="TableParagraph"/>
              <w:spacing w:line="268" w:lineRule="exact"/>
              <w:ind w:left="47"/>
              <w:rPr>
                <w:sz w:val="24"/>
              </w:rPr>
            </w:pPr>
            <w:r>
              <w:rPr>
                <w:sz w:val="24"/>
              </w:rPr>
              <w:t>17.</w:t>
            </w:r>
          </w:p>
        </w:tc>
        <w:tc>
          <w:tcPr>
            <w:tcW w:w="7940" w:type="dxa"/>
          </w:tcPr>
          <w:p w:rsidR="0098627C" w:rsidRPr="0098627C" w:rsidRDefault="0098627C" w:rsidP="00767082">
            <w:pPr>
              <w:pStyle w:val="TableParagraph"/>
              <w:spacing w:line="268" w:lineRule="exact"/>
              <w:ind w:left="48"/>
              <w:rPr>
                <w:sz w:val="24"/>
                <w:lang w:val="ru-RU"/>
              </w:rPr>
            </w:pPr>
            <w:r w:rsidRPr="0098627C">
              <w:rPr>
                <w:sz w:val="24"/>
                <w:lang w:val="ru-RU"/>
              </w:rPr>
              <w:t>Подвижная</w:t>
            </w:r>
            <w:r w:rsidRPr="0098627C">
              <w:rPr>
                <w:spacing w:val="-3"/>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"Ловля</w:t>
            </w:r>
            <w:r w:rsidRPr="0098627C">
              <w:rPr>
                <w:spacing w:val="-3"/>
                <w:sz w:val="24"/>
                <w:lang w:val="ru-RU"/>
              </w:rPr>
              <w:t xml:space="preserve"> </w:t>
            </w:r>
            <w:r w:rsidRPr="0098627C">
              <w:rPr>
                <w:sz w:val="24"/>
                <w:lang w:val="ru-RU"/>
              </w:rPr>
              <w:t>обезьян",</w:t>
            </w:r>
            <w:r w:rsidRPr="0098627C">
              <w:rPr>
                <w:spacing w:val="-2"/>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малой</w:t>
            </w:r>
            <w:r w:rsidRPr="0098627C">
              <w:rPr>
                <w:spacing w:val="-2"/>
                <w:sz w:val="24"/>
                <w:lang w:val="ru-RU"/>
              </w:rPr>
              <w:t xml:space="preserve"> </w:t>
            </w:r>
            <w:r w:rsidRPr="0098627C">
              <w:rPr>
                <w:sz w:val="24"/>
                <w:lang w:val="ru-RU"/>
              </w:rPr>
              <w:t>подвижности</w:t>
            </w:r>
            <w:r w:rsidRPr="0098627C">
              <w:rPr>
                <w:spacing w:val="-2"/>
                <w:sz w:val="24"/>
                <w:lang w:val="ru-RU"/>
              </w:rPr>
              <w:t xml:space="preserve"> </w:t>
            </w:r>
            <w:r w:rsidRPr="0098627C">
              <w:rPr>
                <w:sz w:val="24"/>
                <w:lang w:val="ru-RU"/>
              </w:rPr>
              <w:t>"Мяч</w:t>
            </w:r>
            <w:r w:rsidRPr="0098627C">
              <w:rPr>
                <w:spacing w:val="-4"/>
                <w:sz w:val="24"/>
                <w:lang w:val="ru-RU"/>
              </w:rPr>
              <w:t xml:space="preserve"> </w:t>
            </w:r>
            <w:r w:rsidRPr="0098627C">
              <w:rPr>
                <w:sz w:val="24"/>
                <w:lang w:val="ru-RU"/>
              </w:rPr>
              <w:t>вошедше-</w:t>
            </w:r>
          </w:p>
          <w:p w:rsidR="0098627C" w:rsidRDefault="0098627C" w:rsidP="00767082">
            <w:pPr>
              <w:pStyle w:val="TableParagraph"/>
              <w:spacing w:line="264" w:lineRule="exact"/>
              <w:ind w:left="48"/>
              <w:rPr>
                <w:sz w:val="24"/>
              </w:rPr>
            </w:pPr>
            <w:r>
              <w:rPr>
                <w:sz w:val="24"/>
              </w:rPr>
              <w:t>му".</w:t>
            </w:r>
          </w:p>
        </w:tc>
        <w:tc>
          <w:tcPr>
            <w:tcW w:w="993" w:type="dxa"/>
          </w:tcPr>
          <w:p w:rsidR="0098627C" w:rsidRDefault="0098627C" w:rsidP="00767082">
            <w:pPr>
              <w:pStyle w:val="TableParagraph"/>
              <w:spacing w:line="268"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18.</w:t>
            </w:r>
          </w:p>
        </w:tc>
        <w:tc>
          <w:tcPr>
            <w:tcW w:w="7940" w:type="dxa"/>
          </w:tcPr>
          <w:p w:rsidR="0098627C" w:rsidRPr="0098627C" w:rsidRDefault="0098627C" w:rsidP="00767082">
            <w:pPr>
              <w:pStyle w:val="TableParagraph"/>
              <w:ind w:left="48"/>
              <w:rPr>
                <w:sz w:val="24"/>
                <w:lang w:val="ru-RU"/>
              </w:rPr>
            </w:pPr>
            <w:r w:rsidRPr="0098627C">
              <w:rPr>
                <w:sz w:val="24"/>
                <w:lang w:val="ru-RU"/>
              </w:rPr>
              <w:t>Подвижная</w:t>
            </w:r>
            <w:r w:rsidRPr="0098627C">
              <w:rPr>
                <w:spacing w:val="-3"/>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"Перелет</w:t>
            </w:r>
            <w:r w:rsidRPr="0098627C">
              <w:rPr>
                <w:spacing w:val="-3"/>
                <w:sz w:val="24"/>
                <w:lang w:val="ru-RU"/>
              </w:rPr>
              <w:t xml:space="preserve"> </w:t>
            </w:r>
            <w:r w:rsidRPr="0098627C">
              <w:rPr>
                <w:sz w:val="24"/>
                <w:lang w:val="ru-RU"/>
              </w:rPr>
              <w:t>птиц",</w:t>
            </w:r>
            <w:r w:rsidRPr="0098627C">
              <w:rPr>
                <w:spacing w:val="-3"/>
                <w:sz w:val="24"/>
                <w:lang w:val="ru-RU"/>
              </w:rPr>
              <w:t xml:space="preserve"> </w:t>
            </w:r>
            <w:r w:rsidRPr="0098627C">
              <w:rPr>
                <w:sz w:val="24"/>
                <w:lang w:val="ru-RU"/>
              </w:rPr>
              <w:t>игра</w:t>
            </w:r>
            <w:r w:rsidRPr="0098627C">
              <w:rPr>
                <w:spacing w:val="-3"/>
                <w:sz w:val="24"/>
                <w:lang w:val="ru-RU"/>
              </w:rPr>
              <w:t xml:space="preserve"> </w:t>
            </w:r>
            <w:r w:rsidRPr="0098627C">
              <w:rPr>
                <w:sz w:val="24"/>
                <w:lang w:val="ru-RU"/>
              </w:rPr>
              <w:t>малой</w:t>
            </w:r>
            <w:r w:rsidRPr="0098627C">
              <w:rPr>
                <w:spacing w:val="-2"/>
                <w:sz w:val="24"/>
                <w:lang w:val="ru-RU"/>
              </w:rPr>
              <w:t xml:space="preserve"> </w:t>
            </w:r>
            <w:r w:rsidRPr="0098627C">
              <w:rPr>
                <w:sz w:val="24"/>
                <w:lang w:val="ru-RU"/>
              </w:rPr>
              <w:t>подвижности</w:t>
            </w:r>
            <w:r w:rsidRPr="0098627C">
              <w:rPr>
                <w:spacing w:val="-2"/>
                <w:sz w:val="24"/>
                <w:lang w:val="ru-RU"/>
              </w:rPr>
              <w:t xml:space="preserve"> </w:t>
            </w:r>
            <w:r w:rsidRPr="0098627C">
              <w:rPr>
                <w:sz w:val="24"/>
                <w:lang w:val="ru-RU"/>
              </w:rPr>
              <w:t>"Поймай</w:t>
            </w:r>
            <w:r w:rsidRPr="0098627C">
              <w:rPr>
                <w:spacing w:val="-3"/>
                <w:sz w:val="24"/>
                <w:lang w:val="ru-RU"/>
              </w:rPr>
              <w:t xml:space="preserve"> </w:t>
            </w:r>
            <w:r w:rsidRPr="0098627C">
              <w:rPr>
                <w:sz w:val="24"/>
                <w:lang w:val="ru-RU"/>
              </w:rPr>
              <w:t>мяч".</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7"/>
        </w:trPr>
        <w:tc>
          <w:tcPr>
            <w:tcW w:w="566" w:type="dxa"/>
          </w:tcPr>
          <w:p w:rsidR="0098627C" w:rsidRDefault="0098627C" w:rsidP="00767082">
            <w:pPr>
              <w:pStyle w:val="TableParagraph"/>
              <w:spacing w:line="258" w:lineRule="exact"/>
              <w:ind w:left="47"/>
              <w:rPr>
                <w:sz w:val="24"/>
              </w:rPr>
            </w:pPr>
            <w:r>
              <w:rPr>
                <w:sz w:val="24"/>
              </w:rPr>
              <w:t>19.</w:t>
            </w:r>
          </w:p>
        </w:tc>
        <w:tc>
          <w:tcPr>
            <w:tcW w:w="7940" w:type="dxa"/>
          </w:tcPr>
          <w:p w:rsidR="0098627C" w:rsidRPr="0098627C" w:rsidRDefault="0098627C" w:rsidP="00767082">
            <w:pPr>
              <w:pStyle w:val="TableParagraph"/>
              <w:spacing w:line="258" w:lineRule="exact"/>
              <w:ind w:left="48"/>
              <w:rPr>
                <w:sz w:val="24"/>
                <w:lang w:val="ru-RU"/>
              </w:rPr>
            </w:pPr>
            <w:r w:rsidRPr="0098627C">
              <w:rPr>
                <w:sz w:val="24"/>
                <w:lang w:val="ru-RU"/>
              </w:rPr>
              <w:t>ТБ.</w:t>
            </w:r>
            <w:r w:rsidRPr="0098627C">
              <w:rPr>
                <w:spacing w:val="-4"/>
                <w:sz w:val="24"/>
                <w:lang w:val="ru-RU"/>
              </w:rPr>
              <w:t xml:space="preserve"> </w:t>
            </w:r>
            <w:r w:rsidRPr="0098627C">
              <w:rPr>
                <w:sz w:val="24"/>
                <w:lang w:val="ru-RU"/>
              </w:rPr>
              <w:t>Подвижная</w:t>
            </w:r>
            <w:r w:rsidRPr="0098627C">
              <w:rPr>
                <w:spacing w:val="-3"/>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"Ловля</w:t>
            </w:r>
            <w:r w:rsidRPr="0098627C">
              <w:rPr>
                <w:spacing w:val="-3"/>
                <w:sz w:val="24"/>
                <w:lang w:val="ru-RU"/>
              </w:rPr>
              <w:t xml:space="preserve"> </w:t>
            </w:r>
            <w:r w:rsidRPr="0098627C">
              <w:rPr>
                <w:sz w:val="24"/>
                <w:lang w:val="ru-RU"/>
              </w:rPr>
              <w:t>обезьян",</w:t>
            </w:r>
            <w:r w:rsidRPr="0098627C">
              <w:rPr>
                <w:spacing w:val="-3"/>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малой</w:t>
            </w:r>
            <w:r w:rsidRPr="0098627C">
              <w:rPr>
                <w:spacing w:val="-2"/>
                <w:sz w:val="24"/>
                <w:lang w:val="ru-RU"/>
              </w:rPr>
              <w:t xml:space="preserve"> </w:t>
            </w:r>
            <w:r w:rsidRPr="0098627C">
              <w:rPr>
                <w:sz w:val="24"/>
                <w:lang w:val="ru-RU"/>
              </w:rPr>
              <w:t>подвижности</w:t>
            </w:r>
            <w:r w:rsidRPr="0098627C">
              <w:rPr>
                <w:spacing w:val="-2"/>
                <w:sz w:val="24"/>
                <w:lang w:val="ru-RU"/>
              </w:rPr>
              <w:t xml:space="preserve"> </w:t>
            </w:r>
            <w:r w:rsidRPr="0098627C">
              <w:rPr>
                <w:sz w:val="24"/>
                <w:lang w:val="ru-RU"/>
              </w:rPr>
              <w:t>"Хоровод".</w:t>
            </w:r>
          </w:p>
        </w:tc>
        <w:tc>
          <w:tcPr>
            <w:tcW w:w="993" w:type="dxa"/>
          </w:tcPr>
          <w:p w:rsidR="0098627C" w:rsidRDefault="0098627C" w:rsidP="00767082">
            <w:pPr>
              <w:pStyle w:val="TableParagraph"/>
              <w:spacing w:line="258"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294"/>
        </w:trPr>
        <w:tc>
          <w:tcPr>
            <w:tcW w:w="566" w:type="dxa"/>
          </w:tcPr>
          <w:p w:rsidR="0098627C" w:rsidRDefault="0098627C" w:rsidP="00767082">
            <w:pPr>
              <w:pStyle w:val="TableParagraph"/>
              <w:spacing w:line="268" w:lineRule="exact"/>
              <w:ind w:left="47"/>
              <w:rPr>
                <w:sz w:val="24"/>
              </w:rPr>
            </w:pPr>
            <w:r>
              <w:rPr>
                <w:sz w:val="24"/>
              </w:rPr>
              <w:t>20.</w:t>
            </w:r>
          </w:p>
        </w:tc>
        <w:tc>
          <w:tcPr>
            <w:tcW w:w="7940" w:type="dxa"/>
          </w:tcPr>
          <w:p w:rsidR="0098627C" w:rsidRPr="0098627C" w:rsidRDefault="0098627C" w:rsidP="00767082">
            <w:pPr>
              <w:pStyle w:val="TableParagraph"/>
              <w:spacing w:line="268" w:lineRule="exact"/>
              <w:ind w:left="48"/>
              <w:rPr>
                <w:sz w:val="24"/>
                <w:lang w:val="ru-RU"/>
              </w:rPr>
            </w:pPr>
            <w:r w:rsidRPr="0098627C">
              <w:rPr>
                <w:sz w:val="24"/>
                <w:lang w:val="ru-RU"/>
              </w:rPr>
              <w:t>Подвижная</w:t>
            </w:r>
            <w:r w:rsidRPr="0098627C">
              <w:rPr>
                <w:spacing w:val="-4"/>
                <w:sz w:val="24"/>
                <w:lang w:val="ru-RU"/>
              </w:rPr>
              <w:t xml:space="preserve"> </w:t>
            </w:r>
            <w:r w:rsidRPr="0098627C">
              <w:rPr>
                <w:sz w:val="24"/>
                <w:lang w:val="ru-RU"/>
              </w:rPr>
              <w:t>игра</w:t>
            </w:r>
            <w:r w:rsidRPr="0098627C">
              <w:rPr>
                <w:spacing w:val="-5"/>
                <w:sz w:val="24"/>
                <w:lang w:val="ru-RU"/>
              </w:rPr>
              <w:t xml:space="preserve"> </w:t>
            </w:r>
            <w:r w:rsidRPr="0098627C">
              <w:rPr>
                <w:sz w:val="24"/>
                <w:lang w:val="ru-RU"/>
              </w:rPr>
              <w:t>"Будь</w:t>
            </w:r>
            <w:r w:rsidRPr="0098627C">
              <w:rPr>
                <w:spacing w:val="-1"/>
                <w:sz w:val="24"/>
                <w:lang w:val="ru-RU"/>
              </w:rPr>
              <w:t xml:space="preserve"> </w:t>
            </w:r>
            <w:r w:rsidRPr="0098627C">
              <w:rPr>
                <w:sz w:val="24"/>
                <w:lang w:val="ru-RU"/>
              </w:rPr>
              <w:t>ловким",</w:t>
            </w:r>
            <w:r w:rsidRPr="0098627C">
              <w:rPr>
                <w:spacing w:val="-4"/>
                <w:sz w:val="24"/>
                <w:lang w:val="ru-RU"/>
              </w:rPr>
              <w:t xml:space="preserve"> </w:t>
            </w:r>
            <w:r w:rsidRPr="0098627C">
              <w:rPr>
                <w:sz w:val="24"/>
                <w:lang w:val="ru-RU"/>
              </w:rPr>
              <w:t>игра</w:t>
            </w:r>
            <w:r w:rsidRPr="0098627C">
              <w:rPr>
                <w:spacing w:val="-5"/>
                <w:sz w:val="24"/>
                <w:lang w:val="ru-RU"/>
              </w:rPr>
              <w:t xml:space="preserve"> </w:t>
            </w:r>
            <w:r w:rsidRPr="0098627C">
              <w:rPr>
                <w:sz w:val="24"/>
                <w:lang w:val="ru-RU"/>
              </w:rPr>
              <w:t>средней</w:t>
            </w:r>
            <w:r w:rsidRPr="0098627C">
              <w:rPr>
                <w:spacing w:val="-4"/>
                <w:sz w:val="24"/>
                <w:lang w:val="ru-RU"/>
              </w:rPr>
              <w:t xml:space="preserve"> </w:t>
            </w:r>
            <w:r w:rsidRPr="0098627C">
              <w:rPr>
                <w:sz w:val="24"/>
                <w:lang w:val="ru-RU"/>
              </w:rPr>
              <w:t>интенсивности</w:t>
            </w:r>
            <w:r w:rsidRPr="0098627C">
              <w:rPr>
                <w:spacing w:val="-2"/>
                <w:sz w:val="24"/>
                <w:lang w:val="ru-RU"/>
              </w:rPr>
              <w:t xml:space="preserve"> </w:t>
            </w:r>
            <w:r w:rsidRPr="0098627C">
              <w:rPr>
                <w:sz w:val="24"/>
                <w:lang w:val="ru-RU"/>
              </w:rPr>
              <w:t>"Фигуры".</w:t>
            </w:r>
          </w:p>
        </w:tc>
        <w:tc>
          <w:tcPr>
            <w:tcW w:w="993" w:type="dxa"/>
          </w:tcPr>
          <w:p w:rsidR="0098627C" w:rsidRDefault="0098627C" w:rsidP="00767082">
            <w:pPr>
              <w:pStyle w:val="TableParagraph"/>
              <w:spacing w:line="268"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551"/>
        </w:trPr>
        <w:tc>
          <w:tcPr>
            <w:tcW w:w="566" w:type="dxa"/>
          </w:tcPr>
          <w:p w:rsidR="0098627C" w:rsidRDefault="0098627C" w:rsidP="00767082">
            <w:pPr>
              <w:pStyle w:val="TableParagraph"/>
              <w:spacing w:line="268" w:lineRule="exact"/>
              <w:ind w:left="47"/>
              <w:rPr>
                <w:sz w:val="24"/>
              </w:rPr>
            </w:pPr>
            <w:r>
              <w:rPr>
                <w:sz w:val="24"/>
              </w:rPr>
              <w:t>21.</w:t>
            </w:r>
          </w:p>
        </w:tc>
        <w:tc>
          <w:tcPr>
            <w:tcW w:w="7940" w:type="dxa"/>
          </w:tcPr>
          <w:p w:rsidR="0098627C" w:rsidRPr="0098627C" w:rsidRDefault="0098627C" w:rsidP="00767082">
            <w:pPr>
              <w:pStyle w:val="TableParagraph"/>
              <w:spacing w:line="268" w:lineRule="exact"/>
              <w:ind w:left="48"/>
              <w:rPr>
                <w:sz w:val="24"/>
                <w:lang w:val="ru-RU"/>
              </w:rPr>
            </w:pPr>
            <w:r w:rsidRPr="0098627C">
              <w:rPr>
                <w:sz w:val="24"/>
                <w:lang w:val="ru-RU"/>
              </w:rPr>
              <w:t>Беседа: «Гигиенические</w:t>
            </w:r>
            <w:r w:rsidRPr="0098627C">
              <w:rPr>
                <w:spacing w:val="-4"/>
                <w:sz w:val="24"/>
                <w:lang w:val="ru-RU"/>
              </w:rPr>
              <w:t xml:space="preserve"> </w:t>
            </w:r>
            <w:r w:rsidRPr="0098627C">
              <w:rPr>
                <w:sz w:val="24"/>
                <w:lang w:val="ru-RU"/>
              </w:rPr>
              <w:t>требования</w:t>
            </w:r>
            <w:r w:rsidRPr="0098627C">
              <w:rPr>
                <w:spacing w:val="-4"/>
                <w:sz w:val="24"/>
                <w:lang w:val="ru-RU"/>
              </w:rPr>
              <w:t xml:space="preserve"> </w:t>
            </w:r>
            <w:r w:rsidRPr="0098627C">
              <w:rPr>
                <w:sz w:val="24"/>
                <w:lang w:val="ru-RU"/>
              </w:rPr>
              <w:t>к</w:t>
            </w:r>
            <w:r w:rsidRPr="0098627C">
              <w:rPr>
                <w:spacing w:val="-4"/>
                <w:sz w:val="24"/>
                <w:lang w:val="ru-RU"/>
              </w:rPr>
              <w:t xml:space="preserve"> </w:t>
            </w:r>
            <w:r w:rsidRPr="0098627C">
              <w:rPr>
                <w:sz w:val="24"/>
                <w:lang w:val="ru-RU"/>
              </w:rPr>
              <w:t>питанию,</w:t>
            </w:r>
            <w:r w:rsidRPr="0098627C">
              <w:rPr>
                <w:spacing w:val="-3"/>
                <w:sz w:val="24"/>
                <w:lang w:val="ru-RU"/>
              </w:rPr>
              <w:t xml:space="preserve"> </w:t>
            </w:r>
            <w:r w:rsidRPr="0098627C">
              <w:rPr>
                <w:sz w:val="24"/>
                <w:lang w:val="ru-RU"/>
              </w:rPr>
              <w:t>к</w:t>
            </w:r>
            <w:r w:rsidRPr="0098627C">
              <w:rPr>
                <w:spacing w:val="-4"/>
                <w:sz w:val="24"/>
                <w:lang w:val="ru-RU"/>
              </w:rPr>
              <w:t xml:space="preserve"> </w:t>
            </w:r>
            <w:r w:rsidRPr="0098627C">
              <w:rPr>
                <w:sz w:val="24"/>
                <w:lang w:val="ru-RU"/>
              </w:rPr>
              <w:t>инвентарю</w:t>
            </w:r>
            <w:r w:rsidRPr="0098627C">
              <w:rPr>
                <w:spacing w:val="-4"/>
                <w:sz w:val="24"/>
                <w:lang w:val="ru-RU"/>
              </w:rPr>
              <w:t xml:space="preserve"> </w:t>
            </w:r>
            <w:r w:rsidRPr="0098627C">
              <w:rPr>
                <w:sz w:val="24"/>
                <w:lang w:val="ru-RU"/>
              </w:rPr>
              <w:t>и</w:t>
            </w:r>
            <w:r w:rsidRPr="0098627C">
              <w:rPr>
                <w:spacing w:val="-3"/>
                <w:sz w:val="24"/>
                <w:lang w:val="ru-RU"/>
              </w:rPr>
              <w:t xml:space="preserve"> </w:t>
            </w:r>
            <w:r w:rsidRPr="0098627C">
              <w:rPr>
                <w:sz w:val="24"/>
                <w:lang w:val="ru-RU"/>
              </w:rPr>
              <w:t>спортивной</w:t>
            </w:r>
          </w:p>
          <w:p w:rsidR="0098627C" w:rsidRDefault="0098627C" w:rsidP="00767082">
            <w:pPr>
              <w:pStyle w:val="TableParagraph"/>
              <w:spacing w:line="264" w:lineRule="exact"/>
              <w:ind w:left="48"/>
              <w:rPr>
                <w:sz w:val="24"/>
              </w:rPr>
            </w:pPr>
            <w:r>
              <w:rPr>
                <w:sz w:val="24"/>
              </w:rPr>
              <w:t>одежде».</w:t>
            </w:r>
            <w:r>
              <w:rPr>
                <w:spacing w:val="-3"/>
                <w:sz w:val="24"/>
              </w:rPr>
              <w:t xml:space="preserve"> </w:t>
            </w:r>
            <w:r>
              <w:rPr>
                <w:sz w:val="24"/>
              </w:rPr>
              <w:t>Подвижная</w:t>
            </w:r>
            <w:r>
              <w:rPr>
                <w:spacing w:val="-4"/>
                <w:sz w:val="24"/>
              </w:rPr>
              <w:t xml:space="preserve"> </w:t>
            </w:r>
            <w:r>
              <w:rPr>
                <w:sz w:val="24"/>
              </w:rPr>
              <w:t>игра</w:t>
            </w:r>
            <w:r>
              <w:rPr>
                <w:spacing w:val="-5"/>
                <w:sz w:val="24"/>
              </w:rPr>
              <w:t xml:space="preserve"> </w:t>
            </w:r>
            <w:r>
              <w:rPr>
                <w:sz w:val="24"/>
              </w:rPr>
              <w:t>"Ключи".</w:t>
            </w:r>
          </w:p>
        </w:tc>
        <w:tc>
          <w:tcPr>
            <w:tcW w:w="993" w:type="dxa"/>
          </w:tcPr>
          <w:p w:rsidR="0098627C" w:rsidRDefault="0098627C" w:rsidP="00767082">
            <w:pPr>
              <w:pStyle w:val="TableParagraph"/>
              <w:spacing w:line="268"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22.</w:t>
            </w:r>
          </w:p>
        </w:tc>
        <w:tc>
          <w:tcPr>
            <w:tcW w:w="7940" w:type="dxa"/>
          </w:tcPr>
          <w:p w:rsidR="0098627C" w:rsidRDefault="0098627C" w:rsidP="00767082">
            <w:pPr>
              <w:pStyle w:val="TableParagraph"/>
              <w:ind w:left="48"/>
              <w:rPr>
                <w:sz w:val="24"/>
              </w:rPr>
            </w:pPr>
            <w:r>
              <w:rPr>
                <w:sz w:val="24"/>
              </w:rPr>
              <w:t>Подвижная</w:t>
            </w:r>
            <w:r>
              <w:rPr>
                <w:spacing w:val="-4"/>
                <w:sz w:val="24"/>
              </w:rPr>
              <w:t xml:space="preserve"> </w:t>
            </w:r>
            <w:r>
              <w:rPr>
                <w:sz w:val="24"/>
              </w:rPr>
              <w:t>игра</w:t>
            </w:r>
            <w:r>
              <w:rPr>
                <w:spacing w:val="-4"/>
                <w:sz w:val="24"/>
              </w:rPr>
              <w:t xml:space="preserve"> </w:t>
            </w:r>
            <w:r>
              <w:rPr>
                <w:sz w:val="24"/>
              </w:rPr>
              <w:t>"Хитрая</w:t>
            </w:r>
            <w:r>
              <w:rPr>
                <w:spacing w:val="-3"/>
                <w:sz w:val="24"/>
              </w:rPr>
              <w:t xml:space="preserve"> </w:t>
            </w:r>
            <w:r>
              <w:rPr>
                <w:sz w:val="24"/>
              </w:rPr>
              <w:t>лиса".</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23.</w:t>
            </w:r>
          </w:p>
        </w:tc>
        <w:tc>
          <w:tcPr>
            <w:tcW w:w="7940" w:type="dxa"/>
          </w:tcPr>
          <w:p w:rsidR="0098627C" w:rsidRPr="0098627C" w:rsidRDefault="0098627C" w:rsidP="00767082">
            <w:pPr>
              <w:pStyle w:val="TableParagraph"/>
              <w:ind w:left="48"/>
              <w:rPr>
                <w:sz w:val="24"/>
                <w:lang w:val="ru-RU"/>
              </w:rPr>
            </w:pPr>
            <w:r w:rsidRPr="0098627C">
              <w:rPr>
                <w:sz w:val="24"/>
                <w:lang w:val="ru-RU"/>
              </w:rPr>
              <w:t>Подвижная</w:t>
            </w:r>
            <w:r w:rsidRPr="0098627C">
              <w:rPr>
                <w:spacing w:val="-4"/>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"Удочка",</w:t>
            </w:r>
            <w:r w:rsidRPr="0098627C">
              <w:rPr>
                <w:spacing w:val="-1"/>
                <w:sz w:val="24"/>
                <w:lang w:val="ru-RU"/>
              </w:rPr>
              <w:t xml:space="preserve"> </w:t>
            </w:r>
            <w:r w:rsidRPr="0098627C">
              <w:rPr>
                <w:sz w:val="24"/>
                <w:lang w:val="ru-RU"/>
              </w:rPr>
              <w:t>"Летает,</w:t>
            </w:r>
            <w:r w:rsidRPr="0098627C">
              <w:rPr>
                <w:spacing w:val="-3"/>
                <w:sz w:val="24"/>
                <w:lang w:val="ru-RU"/>
              </w:rPr>
              <w:t xml:space="preserve"> </w:t>
            </w:r>
            <w:r w:rsidRPr="0098627C">
              <w:rPr>
                <w:sz w:val="24"/>
                <w:lang w:val="ru-RU"/>
              </w:rPr>
              <w:t>не</w:t>
            </w:r>
            <w:r w:rsidRPr="0098627C">
              <w:rPr>
                <w:spacing w:val="-4"/>
                <w:sz w:val="24"/>
                <w:lang w:val="ru-RU"/>
              </w:rPr>
              <w:t xml:space="preserve"> </w:t>
            </w:r>
            <w:r w:rsidRPr="0098627C">
              <w:rPr>
                <w:sz w:val="24"/>
                <w:lang w:val="ru-RU"/>
              </w:rPr>
              <w:t>летает".</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553"/>
        </w:trPr>
        <w:tc>
          <w:tcPr>
            <w:tcW w:w="566" w:type="dxa"/>
          </w:tcPr>
          <w:p w:rsidR="0098627C" w:rsidRDefault="0098627C" w:rsidP="00767082">
            <w:pPr>
              <w:pStyle w:val="TableParagraph"/>
              <w:spacing w:line="270" w:lineRule="exact"/>
              <w:ind w:left="47"/>
              <w:rPr>
                <w:sz w:val="24"/>
              </w:rPr>
            </w:pPr>
            <w:r>
              <w:rPr>
                <w:sz w:val="24"/>
              </w:rPr>
              <w:t>24.</w:t>
            </w:r>
          </w:p>
        </w:tc>
        <w:tc>
          <w:tcPr>
            <w:tcW w:w="7940" w:type="dxa"/>
          </w:tcPr>
          <w:p w:rsidR="0098627C" w:rsidRPr="0098627C" w:rsidRDefault="0098627C" w:rsidP="00767082">
            <w:pPr>
              <w:pStyle w:val="TableParagraph"/>
              <w:spacing w:line="270" w:lineRule="exact"/>
              <w:ind w:left="48"/>
              <w:rPr>
                <w:sz w:val="24"/>
                <w:lang w:val="ru-RU"/>
              </w:rPr>
            </w:pPr>
            <w:r w:rsidRPr="0098627C">
              <w:rPr>
                <w:sz w:val="24"/>
                <w:lang w:val="ru-RU"/>
              </w:rPr>
              <w:t>Подвижная</w:t>
            </w:r>
            <w:r w:rsidRPr="0098627C">
              <w:rPr>
                <w:spacing w:val="-3"/>
                <w:sz w:val="24"/>
                <w:lang w:val="ru-RU"/>
              </w:rPr>
              <w:t xml:space="preserve"> </w:t>
            </w:r>
            <w:r w:rsidRPr="0098627C">
              <w:rPr>
                <w:sz w:val="24"/>
                <w:lang w:val="ru-RU"/>
              </w:rPr>
              <w:t>игра</w:t>
            </w:r>
            <w:r w:rsidRPr="0098627C">
              <w:rPr>
                <w:spacing w:val="-3"/>
                <w:sz w:val="24"/>
                <w:lang w:val="ru-RU"/>
              </w:rPr>
              <w:t xml:space="preserve"> </w:t>
            </w:r>
            <w:r w:rsidRPr="0098627C">
              <w:rPr>
                <w:sz w:val="24"/>
                <w:lang w:val="ru-RU"/>
              </w:rPr>
              <w:t>"Кого</w:t>
            </w:r>
            <w:r w:rsidRPr="0098627C">
              <w:rPr>
                <w:spacing w:val="-3"/>
                <w:sz w:val="24"/>
                <w:lang w:val="ru-RU"/>
              </w:rPr>
              <w:t xml:space="preserve"> </w:t>
            </w:r>
            <w:r w:rsidRPr="0098627C">
              <w:rPr>
                <w:sz w:val="24"/>
                <w:lang w:val="ru-RU"/>
              </w:rPr>
              <w:t>назвали,</w:t>
            </w:r>
            <w:r w:rsidRPr="0098627C">
              <w:rPr>
                <w:spacing w:val="-2"/>
                <w:sz w:val="24"/>
                <w:lang w:val="ru-RU"/>
              </w:rPr>
              <w:t xml:space="preserve"> </w:t>
            </w:r>
            <w:r w:rsidRPr="0098627C">
              <w:rPr>
                <w:sz w:val="24"/>
                <w:lang w:val="ru-RU"/>
              </w:rPr>
              <w:t>тот</w:t>
            </w:r>
            <w:r w:rsidRPr="0098627C">
              <w:rPr>
                <w:spacing w:val="-4"/>
                <w:sz w:val="24"/>
                <w:lang w:val="ru-RU"/>
              </w:rPr>
              <w:t xml:space="preserve"> </w:t>
            </w:r>
            <w:r w:rsidRPr="0098627C">
              <w:rPr>
                <w:sz w:val="24"/>
                <w:lang w:val="ru-RU"/>
              </w:rPr>
              <w:t>и</w:t>
            </w:r>
            <w:r w:rsidRPr="0098627C">
              <w:rPr>
                <w:spacing w:val="-3"/>
                <w:sz w:val="24"/>
                <w:lang w:val="ru-RU"/>
              </w:rPr>
              <w:t xml:space="preserve"> </w:t>
            </w:r>
            <w:r w:rsidRPr="0098627C">
              <w:rPr>
                <w:sz w:val="24"/>
                <w:lang w:val="ru-RU"/>
              </w:rPr>
              <w:t>ловит",</w:t>
            </w:r>
            <w:r w:rsidRPr="0098627C">
              <w:rPr>
                <w:spacing w:val="1"/>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малой</w:t>
            </w:r>
            <w:r w:rsidRPr="0098627C">
              <w:rPr>
                <w:spacing w:val="-1"/>
                <w:sz w:val="24"/>
                <w:lang w:val="ru-RU"/>
              </w:rPr>
              <w:t xml:space="preserve"> </w:t>
            </w:r>
            <w:r w:rsidRPr="0098627C">
              <w:rPr>
                <w:sz w:val="24"/>
                <w:lang w:val="ru-RU"/>
              </w:rPr>
              <w:t>подвижности</w:t>
            </w:r>
            <w:r w:rsidRPr="0098627C">
              <w:rPr>
                <w:spacing w:val="-2"/>
                <w:sz w:val="24"/>
                <w:lang w:val="ru-RU"/>
              </w:rPr>
              <w:t xml:space="preserve"> </w:t>
            </w:r>
            <w:r w:rsidRPr="0098627C">
              <w:rPr>
                <w:sz w:val="24"/>
                <w:lang w:val="ru-RU"/>
              </w:rPr>
              <w:t>"Ле-</w:t>
            </w:r>
          </w:p>
          <w:p w:rsidR="0098627C" w:rsidRDefault="0098627C" w:rsidP="00767082">
            <w:pPr>
              <w:pStyle w:val="TableParagraph"/>
              <w:spacing w:line="264" w:lineRule="exact"/>
              <w:ind w:left="48"/>
              <w:rPr>
                <w:sz w:val="24"/>
              </w:rPr>
            </w:pPr>
            <w:r>
              <w:rPr>
                <w:sz w:val="24"/>
              </w:rPr>
              <w:t>тает,</w:t>
            </w:r>
            <w:r>
              <w:rPr>
                <w:spacing w:val="-2"/>
                <w:sz w:val="24"/>
              </w:rPr>
              <w:t xml:space="preserve"> </w:t>
            </w:r>
            <w:r>
              <w:rPr>
                <w:sz w:val="24"/>
              </w:rPr>
              <w:t>не</w:t>
            </w:r>
            <w:r>
              <w:rPr>
                <w:spacing w:val="-3"/>
                <w:sz w:val="24"/>
              </w:rPr>
              <w:t xml:space="preserve"> </w:t>
            </w:r>
            <w:r>
              <w:rPr>
                <w:sz w:val="24"/>
              </w:rPr>
              <w:t>летает".</w:t>
            </w:r>
          </w:p>
        </w:tc>
        <w:tc>
          <w:tcPr>
            <w:tcW w:w="993" w:type="dxa"/>
          </w:tcPr>
          <w:p w:rsidR="0098627C" w:rsidRDefault="0098627C" w:rsidP="00767082">
            <w:pPr>
              <w:pStyle w:val="TableParagraph"/>
              <w:spacing w:line="270"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25.</w:t>
            </w:r>
          </w:p>
        </w:tc>
        <w:tc>
          <w:tcPr>
            <w:tcW w:w="7940" w:type="dxa"/>
          </w:tcPr>
          <w:p w:rsidR="0098627C" w:rsidRPr="0098627C" w:rsidRDefault="0098627C" w:rsidP="00767082">
            <w:pPr>
              <w:pStyle w:val="TableParagraph"/>
              <w:ind w:left="48"/>
              <w:rPr>
                <w:sz w:val="24"/>
                <w:lang w:val="ru-RU"/>
              </w:rPr>
            </w:pPr>
            <w:r w:rsidRPr="0098627C">
              <w:rPr>
                <w:sz w:val="24"/>
                <w:lang w:val="ru-RU"/>
              </w:rPr>
              <w:t>Подвижная</w:t>
            </w:r>
            <w:r w:rsidRPr="0098627C">
              <w:rPr>
                <w:spacing w:val="-3"/>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"Ловишки",</w:t>
            </w:r>
            <w:r w:rsidRPr="0098627C">
              <w:rPr>
                <w:spacing w:val="-3"/>
                <w:sz w:val="24"/>
                <w:lang w:val="ru-RU"/>
              </w:rPr>
              <w:t xml:space="preserve"> </w:t>
            </w:r>
            <w:r w:rsidRPr="0098627C">
              <w:rPr>
                <w:sz w:val="24"/>
                <w:lang w:val="ru-RU"/>
              </w:rPr>
              <w:t>эстафета</w:t>
            </w:r>
            <w:r w:rsidRPr="0098627C">
              <w:rPr>
                <w:spacing w:val="-3"/>
                <w:sz w:val="24"/>
                <w:lang w:val="ru-RU"/>
              </w:rPr>
              <w:t xml:space="preserve"> </w:t>
            </w:r>
            <w:r w:rsidRPr="0098627C">
              <w:rPr>
                <w:sz w:val="24"/>
                <w:lang w:val="ru-RU"/>
              </w:rPr>
              <w:t>"Передача</w:t>
            </w:r>
            <w:r w:rsidRPr="0098627C">
              <w:rPr>
                <w:spacing w:val="-3"/>
                <w:sz w:val="24"/>
                <w:lang w:val="ru-RU"/>
              </w:rPr>
              <w:t xml:space="preserve"> </w:t>
            </w:r>
            <w:r w:rsidRPr="0098627C">
              <w:rPr>
                <w:sz w:val="24"/>
                <w:lang w:val="ru-RU"/>
              </w:rPr>
              <w:t>мяча</w:t>
            </w:r>
            <w:r w:rsidRPr="0098627C">
              <w:rPr>
                <w:spacing w:val="-4"/>
                <w:sz w:val="24"/>
                <w:lang w:val="ru-RU"/>
              </w:rPr>
              <w:t xml:space="preserve"> </w:t>
            </w:r>
            <w:r w:rsidRPr="0098627C">
              <w:rPr>
                <w:sz w:val="24"/>
                <w:lang w:val="ru-RU"/>
              </w:rPr>
              <w:t>в</w:t>
            </w:r>
            <w:r w:rsidRPr="0098627C">
              <w:rPr>
                <w:spacing w:val="-4"/>
                <w:sz w:val="24"/>
                <w:lang w:val="ru-RU"/>
              </w:rPr>
              <w:t xml:space="preserve"> </w:t>
            </w:r>
            <w:r w:rsidRPr="0098627C">
              <w:rPr>
                <w:sz w:val="24"/>
                <w:lang w:val="ru-RU"/>
              </w:rPr>
              <w:t>колонне".</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26.</w:t>
            </w:r>
          </w:p>
        </w:tc>
        <w:tc>
          <w:tcPr>
            <w:tcW w:w="7940" w:type="dxa"/>
          </w:tcPr>
          <w:p w:rsidR="0098627C" w:rsidRPr="0098627C" w:rsidRDefault="0098627C" w:rsidP="00767082">
            <w:pPr>
              <w:pStyle w:val="TableParagraph"/>
              <w:ind w:left="48"/>
              <w:rPr>
                <w:sz w:val="24"/>
                <w:lang w:val="ru-RU"/>
              </w:rPr>
            </w:pPr>
            <w:r w:rsidRPr="0098627C">
              <w:rPr>
                <w:sz w:val="24"/>
                <w:lang w:val="ru-RU"/>
              </w:rPr>
              <w:t>Подвижная</w:t>
            </w:r>
            <w:r w:rsidRPr="0098627C">
              <w:rPr>
                <w:spacing w:val="-4"/>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"Бери ленту",</w:t>
            </w:r>
            <w:r w:rsidRPr="0098627C">
              <w:rPr>
                <w:spacing w:val="-3"/>
                <w:sz w:val="24"/>
                <w:lang w:val="ru-RU"/>
              </w:rPr>
              <w:t xml:space="preserve"> </w:t>
            </w:r>
            <w:r w:rsidRPr="0098627C">
              <w:rPr>
                <w:sz w:val="24"/>
                <w:lang w:val="ru-RU"/>
              </w:rPr>
              <w:t>игра</w:t>
            </w:r>
            <w:r w:rsidRPr="0098627C">
              <w:rPr>
                <w:spacing w:val="-2"/>
                <w:sz w:val="24"/>
                <w:lang w:val="ru-RU"/>
              </w:rPr>
              <w:t xml:space="preserve"> </w:t>
            </w:r>
            <w:r w:rsidRPr="0098627C">
              <w:rPr>
                <w:sz w:val="24"/>
                <w:lang w:val="ru-RU"/>
              </w:rPr>
              <w:t>малой</w:t>
            </w:r>
            <w:r w:rsidRPr="0098627C">
              <w:rPr>
                <w:spacing w:val="-2"/>
                <w:sz w:val="24"/>
                <w:lang w:val="ru-RU"/>
              </w:rPr>
              <w:t xml:space="preserve"> </w:t>
            </w:r>
            <w:r w:rsidRPr="0098627C">
              <w:rPr>
                <w:sz w:val="24"/>
                <w:lang w:val="ru-RU"/>
              </w:rPr>
              <w:t>подвижности</w:t>
            </w:r>
            <w:r w:rsidRPr="0098627C">
              <w:rPr>
                <w:spacing w:val="-2"/>
                <w:sz w:val="24"/>
                <w:lang w:val="ru-RU"/>
              </w:rPr>
              <w:t xml:space="preserve"> </w:t>
            </w:r>
            <w:r w:rsidRPr="0098627C">
              <w:rPr>
                <w:sz w:val="24"/>
                <w:lang w:val="ru-RU"/>
              </w:rPr>
              <w:t>"Эхо".</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27.</w:t>
            </w:r>
          </w:p>
        </w:tc>
        <w:tc>
          <w:tcPr>
            <w:tcW w:w="7940" w:type="dxa"/>
          </w:tcPr>
          <w:p w:rsidR="0098627C" w:rsidRPr="0098627C" w:rsidRDefault="0098627C" w:rsidP="00767082">
            <w:pPr>
              <w:pStyle w:val="TableParagraph"/>
              <w:ind w:left="48"/>
              <w:rPr>
                <w:sz w:val="24"/>
                <w:lang w:val="ru-RU"/>
              </w:rPr>
            </w:pPr>
            <w:r w:rsidRPr="0098627C">
              <w:rPr>
                <w:sz w:val="24"/>
                <w:lang w:val="ru-RU"/>
              </w:rPr>
              <w:t>Подвижная</w:t>
            </w:r>
            <w:r w:rsidRPr="0098627C">
              <w:rPr>
                <w:spacing w:val="-2"/>
                <w:sz w:val="24"/>
                <w:lang w:val="ru-RU"/>
              </w:rPr>
              <w:t xml:space="preserve"> </w:t>
            </w:r>
            <w:r w:rsidRPr="0098627C">
              <w:rPr>
                <w:sz w:val="24"/>
                <w:lang w:val="ru-RU"/>
              </w:rPr>
              <w:t>игра</w:t>
            </w:r>
            <w:r w:rsidRPr="0098627C">
              <w:rPr>
                <w:spacing w:val="-3"/>
                <w:sz w:val="24"/>
                <w:lang w:val="ru-RU"/>
              </w:rPr>
              <w:t xml:space="preserve"> </w:t>
            </w:r>
            <w:r w:rsidRPr="0098627C">
              <w:rPr>
                <w:sz w:val="24"/>
                <w:lang w:val="ru-RU"/>
              </w:rPr>
              <w:t>"Воробьи</w:t>
            </w:r>
            <w:r w:rsidRPr="0098627C">
              <w:rPr>
                <w:spacing w:val="-2"/>
                <w:sz w:val="24"/>
                <w:lang w:val="ru-RU"/>
              </w:rPr>
              <w:t xml:space="preserve"> </w:t>
            </w:r>
            <w:r w:rsidRPr="0098627C">
              <w:rPr>
                <w:sz w:val="24"/>
                <w:lang w:val="ru-RU"/>
              </w:rPr>
              <w:t>и</w:t>
            </w:r>
            <w:r w:rsidRPr="0098627C">
              <w:rPr>
                <w:spacing w:val="-3"/>
                <w:sz w:val="24"/>
                <w:lang w:val="ru-RU"/>
              </w:rPr>
              <w:t xml:space="preserve"> </w:t>
            </w:r>
            <w:r w:rsidRPr="0098627C">
              <w:rPr>
                <w:sz w:val="24"/>
                <w:lang w:val="ru-RU"/>
              </w:rPr>
              <w:t>кошка"</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6"/>
        </w:trPr>
        <w:tc>
          <w:tcPr>
            <w:tcW w:w="566" w:type="dxa"/>
          </w:tcPr>
          <w:p w:rsidR="0098627C" w:rsidRDefault="0098627C" w:rsidP="00767082">
            <w:pPr>
              <w:pStyle w:val="TableParagraph"/>
              <w:ind w:left="47"/>
              <w:rPr>
                <w:sz w:val="24"/>
              </w:rPr>
            </w:pPr>
            <w:r>
              <w:rPr>
                <w:sz w:val="24"/>
              </w:rPr>
              <w:t>28.</w:t>
            </w:r>
          </w:p>
        </w:tc>
        <w:tc>
          <w:tcPr>
            <w:tcW w:w="7940" w:type="dxa"/>
          </w:tcPr>
          <w:p w:rsidR="0098627C" w:rsidRPr="0098627C" w:rsidRDefault="0098627C" w:rsidP="00767082">
            <w:pPr>
              <w:pStyle w:val="TableParagraph"/>
              <w:ind w:left="48"/>
              <w:rPr>
                <w:sz w:val="24"/>
                <w:lang w:val="ru-RU"/>
              </w:rPr>
            </w:pPr>
            <w:r w:rsidRPr="0098627C">
              <w:rPr>
                <w:sz w:val="24"/>
                <w:lang w:val="ru-RU"/>
              </w:rPr>
              <w:t>Подвижная</w:t>
            </w:r>
            <w:r w:rsidRPr="0098627C">
              <w:rPr>
                <w:spacing w:val="-4"/>
                <w:sz w:val="24"/>
                <w:lang w:val="ru-RU"/>
              </w:rPr>
              <w:t xml:space="preserve"> </w:t>
            </w:r>
            <w:r w:rsidRPr="0098627C">
              <w:rPr>
                <w:sz w:val="24"/>
                <w:lang w:val="ru-RU"/>
              </w:rPr>
              <w:t>игра</w:t>
            </w:r>
            <w:r w:rsidRPr="0098627C">
              <w:rPr>
                <w:spacing w:val="-3"/>
                <w:sz w:val="24"/>
                <w:lang w:val="ru-RU"/>
              </w:rPr>
              <w:t xml:space="preserve"> </w:t>
            </w:r>
            <w:r w:rsidRPr="0098627C">
              <w:rPr>
                <w:sz w:val="24"/>
                <w:lang w:val="ru-RU"/>
              </w:rPr>
              <w:t>"Мяч</w:t>
            </w:r>
            <w:r w:rsidRPr="0098627C">
              <w:rPr>
                <w:spacing w:val="-2"/>
                <w:sz w:val="24"/>
                <w:lang w:val="ru-RU"/>
              </w:rPr>
              <w:t xml:space="preserve"> </w:t>
            </w:r>
            <w:r w:rsidRPr="0098627C">
              <w:rPr>
                <w:sz w:val="24"/>
                <w:lang w:val="ru-RU"/>
              </w:rPr>
              <w:t>в</w:t>
            </w:r>
            <w:r w:rsidRPr="0098627C">
              <w:rPr>
                <w:spacing w:val="-4"/>
                <w:sz w:val="24"/>
                <w:lang w:val="ru-RU"/>
              </w:rPr>
              <w:t xml:space="preserve"> </w:t>
            </w:r>
            <w:r w:rsidRPr="0098627C">
              <w:rPr>
                <w:sz w:val="24"/>
                <w:lang w:val="ru-RU"/>
              </w:rPr>
              <w:t>воздухе".</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301"/>
        </w:trPr>
        <w:tc>
          <w:tcPr>
            <w:tcW w:w="566" w:type="dxa"/>
          </w:tcPr>
          <w:p w:rsidR="0098627C" w:rsidRDefault="0098627C" w:rsidP="00767082">
            <w:pPr>
              <w:pStyle w:val="TableParagraph"/>
              <w:spacing w:line="268" w:lineRule="exact"/>
              <w:ind w:left="47"/>
              <w:rPr>
                <w:sz w:val="24"/>
              </w:rPr>
            </w:pPr>
            <w:r>
              <w:rPr>
                <w:sz w:val="24"/>
              </w:rPr>
              <w:lastRenderedPageBreak/>
              <w:t>29.</w:t>
            </w:r>
          </w:p>
        </w:tc>
        <w:tc>
          <w:tcPr>
            <w:tcW w:w="7940" w:type="dxa"/>
          </w:tcPr>
          <w:p w:rsidR="0098627C" w:rsidRPr="0098627C" w:rsidRDefault="0098627C" w:rsidP="00767082">
            <w:pPr>
              <w:pStyle w:val="TableParagraph"/>
              <w:spacing w:line="268" w:lineRule="exact"/>
              <w:ind w:left="48"/>
              <w:rPr>
                <w:sz w:val="24"/>
                <w:lang w:val="ru-RU"/>
              </w:rPr>
            </w:pPr>
            <w:r w:rsidRPr="0098627C">
              <w:rPr>
                <w:sz w:val="24"/>
                <w:lang w:val="ru-RU"/>
              </w:rPr>
              <w:t>Подвижная</w:t>
            </w:r>
            <w:r w:rsidRPr="0098627C">
              <w:rPr>
                <w:spacing w:val="-3"/>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"Мяч</w:t>
            </w:r>
            <w:r w:rsidRPr="0098627C">
              <w:rPr>
                <w:spacing w:val="-2"/>
                <w:sz w:val="24"/>
                <w:lang w:val="ru-RU"/>
              </w:rPr>
              <w:t xml:space="preserve"> </w:t>
            </w:r>
            <w:r w:rsidRPr="0098627C">
              <w:rPr>
                <w:sz w:val="24"/>
                <w:lang w:val="ru-RU"/>
              </w:rPr>
              <w:t>в</w:t>
            </w:r>
            <w:r w:rsidRPr="0098627C">
              <w:rPr>
                <w:spacing w:val="-4"/>
                <w:sz w:val="24"/>
                <w:lang w:val="ru-RU"/>
              </w:rPr>
              <w:t xml:space="preserve"> </w:t>
            </w:r>
            <w:r w:rsidRPr="0098627C">
              <w:rPr>
                <w:sz w:val="24"/>
                <w:lang w:val="ru-RU"/>
              </w:rPr>
              <w:t>воздухе",</w:t>
            </w:r>
            <w:r w:rsidRPr="0098627C">
              <w:rPr>
                <w:spacing w:val="-3"/>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малой</w:t>
            </w:r>
            <w:r w:rsidRPr="0098627C">
              <w:rPr>
                <w:spacing w:val="-2"/>
                <w:sz w:val="24"/>
                <w:lang w:val="ru-RU"/>
              </w:rPr>
              <w:t xml:space="preserve"> </w:t>
            </w:r>
            <w:r w:rsidRPr="0098627C">
              <w:rPr>
                <w:sz w:val="24"/>
                <w:lang w:val="ru-RU"/>
              </w:rPr>
              <w:t>подвижности</w:t>
            </w:r>
            <w:r w:rsidRPr="0098627C">
              <w:rPr>
                <w:spacing w:val="-3"/>
                <w:sz w:val="24"/>
                <w:lang w:val="ru-RU"/>
              </w:rPr>
              <w:t xml:space="preserve"> </w:t>
            </w:r>
            <w:r w:rsidRPr="0098627C">
              <w:rPr>
                <w:sz w:val="24"/>
                <w:lang w:val="ru-RU"/>
              </w:rPr>
              <w:t>"Кто</w:t>
            </w:r>
            <w:r w:rsidRPr="0098627C">
              <w:rPr>
                <w:spacing w:val="-1"/>
                <w:sz w:val="24"/>
                <w:lang w:val="ru-RU"/>
              </w:rPr>
              <w:t xml:space="preserve"> </w:t>
            </w:r>
            <w:r w:rsidRPr="0098627C">
              <w:rPr>
                <w:sz w:val="24"/>
                <w:lang w:val="ru-RU"/>
              </w:rPr>
              <w:t>ушел?".</w:t>
            </w:r>
          </w:p>
        </w:tc>
        <w:tc>
          <w:tcPr>
            <w:tcW w:w="993" w:type="dxa"/>
          </w:tcPr>
          <w:p w:rsidR="0098627C" w:rsidRDefault="0098627C" w:rsidP="00767082">
            <w:pPr>
              <w:pStyle w:val="TableParagraph"/>
              <w:spacing w:line="268"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453"/>
        </w:trPr>
        <w:tc>
          <w:tcPr>
            <w:tcW w:w="566" w:type="dxa"/>
          </w:tcPr>
          <w:p w:rsidR="0098627C" w:rsidRDefault="0098627C" w:rsidP="00767082">
            <w:pPr>
              <w:pStyle w:val="TableParagraph"/>
              <w:spacing w:line="268" w:lineRule="exact"/>
              <w:ind w:left="47"/>
              <w:rPr>
                <w:sz w:val="24"/>
              </w:rPr>
            </w:pPr>
            <w:r>
              <w:rPr>
                <w:sz w:val="24"/>
              </w:rPr>
              <w:t>30.</w:t>
            </w:r>
          </w:p>
        </w:tc>
        <w:tc>
          <w:tcPr>
            <w:tcW w:w="7940" w:type="dxa"/>
          </w:tcPr>
          <w:p w:rsidR="0098627C" w:rsidRPr="0098627C" w:rsidRDefault="0098627C" w:rsidP="00767082">
            <w:pPr>
              <w:pStyle w:val="TableParagraph"/>
              <w:spacing w:line="268" w:lineRule="exact"/>
              <w:ind w:left="48"/>
              <w:rPr>
                <w:sz w:val="24"/>
                <w:lang w:val="ru-RU"/>
              </w:rPr>
            </w:pPr>
            <w:r w:rsidRPr="0098627C">
              <w:rPr>
                <w:sz w:val="24"/>
                <w:lang w:val="ru-RU"/>
              </w:rPr>
              <w:t>Подвижная</w:t>
            </w:r>
            <w:r w:rsidRPr="0098627C">
              <w:rPr>
                <w:spacing w:val="-3"/>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"Медведи</w:t>
            </w:r>
            <w:r w:rsidRPr="0098627C">
              <w:rPr>
                <w:spacing w:val="-2"/>
                <w:sz w:val="24"/>
                <w:lang w:val="ru-RU"/>
              </w:rPr>
              <w:t xml:space="preserve"> </w:t>
            </w:r>
            <w:r w:rsidRPr="0098627C">
              <w:rPr>
                <w:sz w:val="24"/>
                <w:lang w:val="ru-RU"/>
              </w:rPr>
              <w:t>и</w:t>
            </w:r>
            <w:r w:rsidRPr="0098627C">
              <w:rPr>
                <w:spacing w:val="-3"/>
                <w:sz w:val="24"/>
                <w:lang w:val="ru-RU"/>
              </w:rPr>
              <w:t xml:space="preserve"> </w:t>
            </w:r>
            <w:r w:rsidRPr="0098627C">
              <w:rPr>
                <w:sz w:val="24"/>
                <w:lang w:val="ru-RU"/>
              </w:rPr>
              <w:t>пчелы",</w:t>
            </w:r>
            <w:r w:rsidRPr="0098627C">
              <w:rPr>
                <w:spacing w:val="-3"/>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малой</w:t>
            </w:r>
            <w:r w:rsidRPr="0098627C">
              <w:rPr>
                <w:spacing w:val="-3"/>
                <w:sz w:val="24"/>
                <w:lang w:val="ru-RU"/>
              </w:rPr>
              <w:t xml:space="preserve"> </w:t>
            </w:r>
            <w:r w:rsidRPr="0098627C">
              <w:rPr>
                <w:sz w:val="24"/>
                <w:lang w:val="ru-RU"/>
              </w:rPr>
              <w:t>подвижности</w:t>
            </w:r>
            <w:r w:rsidRPr="0098627C">
              <w:rPr>
                <w:spacing w:val="-2"/>
                <w:sz w:val="24"/>
                <w:lang w:val="ru-RU"/>
              </w:rPr>
              <w:t xml:space="preserve"> </w:t>
            </w:r>
            <w:r w:rsidRPr="0098627C">
              <w:rPr>
                <w:sz w:val="24"/>
                <w:lang w:val="ru-RU"/>
              </w:rPr>
              <w:t>"Воротца".</w:t>
            </w:r>
          </w:p>
        </w:tc>
        <w:tc>
          <w:tcPr>
            <w:tcW w:w="993" w:type="dxa"/>
          </w:tcPr>
          <w:p w:rsidR="0098627C" w:rsidRDefault="0098627C" w:rsidP="00767082">
            <w:pPr>
              <w:pStyle w:val="TableParagraph"/>
              <w:spacing w:line="268"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551"/>
        </w:trPr>
        <w:tc>
          <w:tcPr>
            <w:tcW w:w="566" w:type="dxa"/>
          </w:tcPr>
          <w:p w:rsidR="0098627C" w:rsidRDefault="0098627C" w:rsidP="00767082">
            <w:pPr>
              <w:pStyle w:val="TableParagraph"/>
              <w:spacing w:line="268" w:lineRule="exact"/>
              <w:ind w:left="47"/>
              <w:rPr>
                <w:sz w:val="24"/>
              </w:rPr>
            </w:pPr>
            <w:r>
              <w:rPr>
                <w:sz w:val="24"/>
              </w:rPr>
              <w:t>31.</w:t>
            </w:r>
          </w:p>
        </w:tc>
        <w:tc>
          <w:tcPr>
            <w:tcW w:w="7940" w:type="dxa"/>
          </w:tcPr>
          <w:p w:rsidR="0098627C" w:rsidRPr="0098627C" w:rsidRDefault="0098627C" w:rsidP="00767082">
            <w:pPr>
              <w:pStyle w:val="TableParagraph"/>
              <w:spacing w:line="268" w:lineRule="exact"/>
              <w:ind w:left="48"/>
              <w:rPr>
                <w:sz w:val="24"/>
                <w:lang w:val="ru-RU"/>
              </w:rPr>
            </w:pPr>
            <w:r w:rsidRPr="0098627C">
              <w:rPr>
                <w:sz w:val="24"/>
                <w:lang w:val="ru-RU"/>
              </w:rPr>
              <w:t>Подвижная</w:t>
            </w:r>
            <w:r w:rsidRPr="0098627C">
              <w:rPr>
                <w:spacing w:val="-3"/>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"Медведи</w:t>
            </w:r>
            <w:r w:rsidRPr="0098627C">
              <w:rPr>
                <w:spacing w:val="-2"/>
                <w:sz w:val="24"/>
                <w:lang w:val="ru-RU"/>
              </w:rPr>
              <w:t xml:space="preserve"> </w:t>
            </w:r>
            <w:r w:rsidRPr="0098627C">
              <w:rPr>
                <w:sz w:val="24"/>
                <w:lang w:val="ru-RU"/>
              </w:rPr>
              <w:t>и</w:t>
            </w:r>
            <w:r w:rsidRPr="0098627C">
              <w:rPr>
                <w:spacing w:val="-2"/>
                <w:sz w:val="24"/>
                <w:lang w:val="ru-RU"/>
              </w:rPr>
              <w:t xml:space="preserve"> </w:t>
            </w:r>
            <w:r w:rsidRPr="0098627C">
              <w:rPr>
                <w:sz w:val="24"/>
                <w:lang w:val="ru-RU"/>
              </w:rPr>
              <w:t>пчелы",</w:t>
            </w:r>
            <w:r w:rsidRPr="0098627C">
              <w:rPr>
                <w:spacing w:val="-3"/>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малой</w:t>
            </w:r>
            <w:r w:rsidRPr="0098627C">
              <w:rPr>
                <w:spacing w:val="-2"/>
                <w:sz w:val="24"/>
                <w:lang w:val="ru-RU"/>
              </w:rPr>
              <w:t xml:space="preserve"> </w:t>
            </w:r>
            <w:r w:rsidRPr="0098627C">
              <w:rPr>
                <w:sz w:val="24"/>
                <w:lang w:val="ru-RU"/>
              </w:rPr>
              <w:t>подвижности</w:t>
            </w:r>
            <w:r w:rsidRPr="0098627C">
              <w:rPr>
                <w:spacing w:val="-2"/>
                <w:sz w:val="24"/>
                <w:lang w:val="ru-RU"/>
              </w:rPr>
              <w:t xml:space="preserve"> </w:t>
            </w:r>
            <w:r w:rsidRPr="0098627C">
              <w:rPr>
                <w:sz w:val="24"/>
                <w:lang w:val="ru-RU"/>
              </w:rPr>
              <w:t>"Угадай,</w:t>
            </w:r>
            <w:r w:rsidRPr="0098627C">
              <w:rPr>
                <w:spacing w:val="-3"/>
                <w:sz w:val="24"/>
                <w:lang w:val="ru-RU"/>
              </w:rPr>
              <w:t xml:space="preserve"> </w:t>
            </w:r>
            <w:r w:rsidRPr="0098627C">
              <w:rPr>
                <w:sz w:val="24"/>
                <w:lang w:val="ru-RU"/>
              </w:rPr>
              <w:t>чей</w:t>
            </w:r>
          </w:p>
          <w:p w:rsidR="0098627C" w:rsidRDefault="0098627C" w:rsidP="00767082">
            <w:pPr>
              <w:pStyle w:val="TableParagraph"/>
              <w:spacing w:line="264" w:lineRule="exact"/>
              <w:ind w:left="48"/>
              <w:rPr>
                <w:sz w:val="24"/>
              </w:rPr>
            </w:pPr>
            <w:r>
              <w:rPr>
                <w:sz w:val="24"/>
              </w:rPr>
              <w:t>голосок".</w:t>
            </w:r>
          </w:p>
        </w:tc>
        <w:tc>
          <w:tcPr>
            <w:tcW w:w="993" w:type="dxa"/>
          </w:tcPr>
          <w:p w:rsidR="0098627C" w:rsidRDefault="0098627C" w:rsidP="00767082">
            <w:pPr>
              <w:pStyle w:val="TableParagraph"/>
              <w:spacing w:line="268"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32.</w:t>
            </w:r>
          </w:p>
        </w:tc>
        <w:tc>
          <w:tcPr>
            <w:tcW w:w="7940" w:type="dxa"/>
          </w:tcPr>
          <w:p w:rsidR="0098627C" w:rsidRPr="0098627C" w:rsidRDefault="0098627C" w:rsidP="00767082">
            <w:pPr>
              <w:pStyle w:val="TableParagraph"/>
              <w:ind w:left="48"/>
              <w:rPr>
                <w:sz w:val="24"/>
                <w:lang w:val="ru-RU"/>
              </w:rPr>
            </w:pPr>
            <w:r w:rsidRPr="0098627C">
              <w:rPr>
                <w:sz w:val="24"/>
                <w:lang w:val="ru-RU"/>
              </w:rPr>
              <w:t>Подвижная</w:t>
            </w:r>
            <w:r w:rsidRPr="0098627C">
              <w:rPr>
                <w:spacing w:val="-4"/>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"Мяч</w:t>
            </w:r>
            <w:r w:rsidRPr="0098627C">
              <w:rPr>
                <w:spacing w:val="-2"/>
                <w:sz w:val="24"/>
                <w:lang w:val="ru-RU"/>
              </w:rPr>
              <w:t xml:space="preserve"> </w:t>
            </w:r>
            <w:r w:rsidRPr="0098627C">
              <w:rPr>
                <w:sz w:val="24"/>
                <w:lang w:val="ru-RU"/>
              </w:rPr>
              <w:t>в</w:t>
            </w:r>
            <w:r w:rsidRPr="0098627C">
              <w:rPr>
                <w:spacing w:val="-4"/>
                <w:sz w:val="24"/>
                <w:lang w:val="ru-RU"/>
              </w:rPr>
              <w:t xml:space="preserve"> </w:t>
            </w:r>
            <w:r w:rsidRPr="0098627C">
              <w:rPr>
                <w:sz w:val="24"/>
                <w:lang w:val="ru-RU"/>
              </w:rPr>
              <w:t>воздухе",</w:t>
            </w:r>
            <w:r w:rsidRPr="0098627C">
              <w:rPr>
                <w:spacing w:val="-4"/>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малой</w:t>
            </w:r>
            <w:r w:rsidRPr="0098627C">
              <w:rPr>
                <w:spacing w:val="-2"/>
                <w:sz w:val="24"/>
                <w:lang w:val="ru-RU"/>
              </w:rPr>
              <w:t xml:space="preserve"> </w:t>
            </w:r>
            <w:r w:rsidRPr="0098627C">
              <w:rPr>
                <w:sz w:val="24"/>
                <w:lang w:val="ru-RU"/>
              </w:rPr>
              <w:t>подвижности</w:t>
            </w:r>
            <w:r w:rsidRPr="0098627C">
              <w:rPr>
                <w:spacing w:val="-3"/>
                <w:sz w:val="24"/>
                <w:lang w:val="ru-RU"/>
              </w:rPr>
              <w:t xml:space="preserve"> </w:t>
            </w:r>
            <w:r w:rsidRPr="0098627C">
              <w:rPr>
                <w:sz w:val="24"/>
                <w:lang w:val="ru-RU"/>
              </w:rPr>
              <w:t>"Затейники".</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33.</w:t>
            </w:r>
          </w:p>
        </w:tc>
        <w:tc>
          <w:tcPr>
            <w:tcW w:w="7940" w:type="dxa"/>
          </w:tcPr>
          <w:p w:rsidR="0098627C" w:rsidRPr="0098627C" w:rsidRDefault="0098627C" w:rsidP="00767082">
            <w:pPr>
              <w:pStyle w:val="TableParagraph"/>
              <w:ind w:left="48"/>
              <w:rPr>
                <w:sz w:val="24"/>
                <w:lang w:val="ru-RU"/>
              </w:rPr>
            </w:pPr>
            <w:r w:rsidRPr="0098627C">
              <w:rPr>
                <w:sz w:val="24"/>
                <w:lang w:val="ru-RU"/>
              </w:rPr>
              <w:t>ТБ.</w:t>
            </w:r>
            <w:r w:rsidRPr="0098627C">
              <w:rPr>
                <w:spacing w:val="-4"/>
                <w:sz w:val="24"/>
                <w:lang w:val="ru-RU"/>
              </w:rPr>
              <w:t xml:space="preserve"> </w:t>
            </w:r>
            <w:r w:rsidRPr="0098627C">
              <w:rPr>
                <w:sz w:val="24"/>
                <w:lang w:val="ru-RU"/>
              </w:rPr>
              <w:t>Игровое</w:t>
            </w:r>
            <w:r w:rsidRPr="0098627C">
              <w:rPr>
                <w:spacing w:val="-1"/>
                <w:sz w:val="24"/>
                <w:lang w:val="ru-RU"/>
              </w:rPr>
              <w:t xml:space="preserve"> </w:t>
            </w:r>
            <w:r w:rsidRPr="0098627C">
              <w:rPr>
                <w:sz w:val="24"/>
                <w:lang w:val="ru-RU"/>
              </w:rPr>
              <w:t>упражнение</w:t>
            </w:r>
            <w:r w:rsidRPr="0098627C">
              <w:rPr>
                <w:spacing w:val="-4"/>
                <w:sz w:val="24"/>
                <w:lang w:val="ru-RU"/>
              </w:rPr>
              <w:t xml:space="preserve"> </w:t>
            </w:r>
            <w:r w:rsidRPr="0098627C">
              <w:rPr>
                <w:sz w:val="24"/>
                <w:lang w:val="ru-RU"/>
              </w:rPr>
              <w:t>"Снежинки</w:t>
            </w:r>
            <w:r w:rsidRPr="0098627C">
              <w:rPr>
                <w:spacing w:val="-4"/>
                <w:sz w:val="24"/>
                <w:lang w:val="ru-RU"/>
              </w:rPr>
              <w:t xml:space="preserve"> </w:t>
            </w:r>
            <w:r w:rsidRPr="0098627C">
              <w:rPr>
                <w:sz w:val="24"/>
                <w:lang w:val="ru-RU"/>
              </w:rPr>
              <w:t>летят".</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8"/>
        </w:trPr>
        <w:tc>
          <w:tcPr>
            <w:tcW w:w="566" w:type="dxa"/>
          </w:tcPr>
          <w:p w:rsidR="0098627C" w:rsidRDefault="0098627C" w:rsidP="00767082">
            <w:pPr>
              <w:pStyle w:val="TableParagraph"/>
              <w:ind w:left="0"/>
              <w:rPr>
                <w:sz w:val="20"/>
              </w:rPr>
            </w:pPr>
          </w:p>
        </w:tc>
        <w:tc>
          <w:tcPr>
            <w:tcW w:w="7940" w:type="dxa"/>
          </w:tcPr>
          <w:p w:rsidR="0098627C" w:rsidRDefault="0098627C" w:rsidP="00767082">
            <w:pPr>
              <w:pStyle w:val="TableParagraph"/>
              <w:spacing w:line="258" w:lineRule="exact"/>
              <w:ind w:left="48"/>
              <w:rPr>
                <w:sz w:val="24"/>
              </w:rPr>
            </w:pPr>
            <w:r>
              <w:rPr>
                <w:sz w:val="24"/>
              </w:rPr>
              <w:t>Итого:</w:t>
            </w:r>
          </w:p>
        </w:tc>
        <w:tc>
          <w:tcPr>
            <w:tcW w:w="993" w:type="dxa"/>
          </w:tcPr>
          <w:p w:rsidR="0098627C" w:rsidRDefault="0098627C" w:rsidP="00767082">
            <w:pPr>
              <w:pStyle w:val="TableParagraph"/>
              <w:spacing w:line="258" w:lineRule="exact"/>
              <w:ind w:left="203" w:right="147"/>
              <w:jc w:val="center"/>
              <w:rPr>
                <w:sz w:val="24"/>
              </w:rPr>
            </w:pPr>
            <w:r>
              <w:rPr>
                <w:sz w:val="24"/>
              </w:rPr>
              <w:t>33</w:t>
            </w:r>
          </w:p>
        </w:tc>
      </w:tr>
    </w:tbl>
    <w:p w:rsidR="0098627C" w:rsidRDefault="0098627C" w:rsidP="0098627C">
      <w:pPr>
        <w:spacing w:before="76"/>
        <w:ind w:left="3129" w:right="3121"/>
        <w:jc w:val="center"/>
        <w:rPr>
          <w:b/>
          <w:sz w:val="24"/>
        </w:rPr>
      </w:pPr>
      <w:r>
        <w:rPr>
          <w:b/>
          <w:sz w:val="24"/>
        </w:rPr>
        <w:t>2</w:t>
      </w:r>
      <w:r>
        <w:rPr>
          <w:b/>
          <w:spacing w:val="-6"/>
          <w:sz w:val="24"/>
        </w:rPr>
        <w:t xml:space="preserve"> </w:t>
      </w:r>
      <w:r>
        <w:rPr>
          <w:b/>
          <w:sz w:val="24"/>
        </w:rPr>
        <w:t>класс</w:t>
      </w:r>
    </w:p>
    <w:p w:rsidR="0098627C" w:rsidRDefault="0098627C" w:rsidP="0098627C">
      <w:pPr>
        <w:pStyle w:val="afc"/>
        <w:spacing w:before="4"/>
        <w:ind w:left="0"/>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7940"/>
        <w:gridCol w:w="993"/>
      </w:tblGrid>
      <w:tr w:rsidR="0098627C" w:rsidTr="00767082">
        <w:trPr>
          <w:trHeight w:val="551"/>
        </w:trPr>
        <w:tc>
          <w:tcPr>
            <w:tcW w:w="566" w:type="dxa"/>
          </w:tcPr>
          <w:p w:rsidR="0098627C" w:rsidRDefault="0098627C" w:rsidP="00767082">
            <w:pPr>
              <w:pStyle w:val="TableParagraph"/>
              <w:spacing w:line="268" w:lineRule="exact"/>
              <w:ind w:left="151"/>
              <w:rPr>
                <w:sz w:val="24"/>
              </w:rPr>
            </w:pPr>
            <w:r>
              <w:rPr>
                <w:w w:val="97"/>
                <w:sz w:val="24"/>
              </w:rPr>
              <w:t>№</w:t>
            </w:r>
          </w:p>
        </w:tc>
        <w:tc>
          <w:tcPr>
            <w:tcW w:w="7940" w:type="dxa"/>
          </w:tcPr>
          <w:p w:rsidR="0098627C" w:rsidRDefault="0098627C" w:rsidP="00767082">
            <w:pPr>
              <w:pStyle w:val="TableParagraph"/>
              <w:spacing w:line="268" w:lineRule="exact"/>
              <w:ind w:left="3636" w:right="3664"/>
              <w:jc w:val="center"/>
              <w:rPr>
                <w:sz w:val="24"/>
              </w:rPr>
            </w:pPr>
            <w:r>
              <w:rPr>
                <w:sz w:val="24"/>
              </w:rPr>
              <w:t>Тема</w:t>
            </w:r>
          </w:p>
        </w:tc>
        <w:tc>
          <w:tcPr>
            <w:tcW w:w="993" w:type="dxa"/>
          </w:tcPr>
          <w:p w:rsidR="0098627C" w:rsidRDefault="0098627C" w:rsidP="00767082">
            <w:pPr>
              <w:pStyle w:val="TableParagraph"/>
              <w:spacing w:line="268" w:lineRule="exact"/>
              <w:ind w:left="120"/>
              <w:rPr>
                <w:sz w:val="24"/>
              </w:rPr>
            </w:pPr>
            <w:r>
              <w:rPr>
                <w:sz w:val="24"/>
              </w:rPr>
              <w:t>Кол-во</w:t>
            </w:r>
          </w:p>
          <w:p w:rsidR="0098627C" w:rsidRDefault="0098627C" w:rsidP="00767082">
            <w:pPr>
              <w:pStyle w:val="TableParagraph"/>
              <w:spacing w:line="264" w:lineRule="exact"/>
              <w:ind w:left="195"/>
              <w:rPr>
                <w:sz w:val="24"/>
              </w:rPr>
            </w:pPr>
            <w:r>
              <w:rPr>
                <w:sz w:val="24"/>
              </w:rPr>
              <w:t>часов</w:t>
            </w:r>
          </w:p>
        </w:tc>
      </w:tr>
      <w:tr w:rsidR="0098627C" w:rsidTr="00767082">
        <w:trPr>
          <w:trHeight w:val="275"/>
        </w:trPr>
        <w:tc>
          <w:tcPr>
            <w:tcW w:w="566" w:type="dxa"/>
          </w:tcPr>
          <w:p w:rsidR="0098627C" w:rsidRDefault="0098627C" w:rsidP="00767082">
            <w:pPr>
              <w:pStyle w:val="TableParagraph"/>
              <w:ind w:left="47"/>
              <w:rPr>
                <w:sz w:val="24"/>
              </w:rPr>
            </w:pPr>
            <w:r>
              <w:rPr>
                <w:sz w:val="24"/>
              </w:rPr>
              <w:t>1.</w:t>
            </w:r>
          </w:p>
        </w:tc>
        <w:tc>
          <w:tcPr>
            <w:tcW w:w="7940" w:type="dxa"/>
          </w:tcPr>
          <w:p w:rsidR="0098627C" w:rsidRPr="0098627C" w:rsidRDefault="0098627C" w:rsidP="00767082">
            <w:pPr>
              <w:pStyle w:val="TableParagraph"/>
              <w:ind w:left="48"/>
              <w:rPr>
                <w:sz w:val="24"/>
                <w:lang w:val="ru-RU"/>
              </w:rPr>
            </w:pPr>
            <w:r w:rsidRPr="0098627C">
              <w:rPr>
                <w:sz w:val="24"/>
                <w:lang w:val="ru-RU"/>
              </w:rPr>
              <w:t>Техника</w:t>
            </w:r>
            <w:r w:rsidRPr="0098627C">
              <w:rPr>
                <w:spacing w:val="-5"/>
                <w:sz w:val="24"/>
                <w:lang w:val="ru-RU"/>
              </w:rPr>
              <w:t xml:space="preserve"> </w:t>
            </w:r>
            <w:r w:rsidRPr="0098627C">
              <w:rPr>
                <w:sz w:val="24"/>
                <w:lang w:val="ru-RU"/>
              </w:rPr>
              <w:t>безопасности</w:t>
            </w:r>
            <w:r w:rsidRPr="0098627C">
              <w:rPr>
                <w:spacing w:val="-4"/>
                <w:sz w:val="24"/>
                <w:lang w:val="ru-RU"/>
              </w:rPr>
              <w:t xml:space="preserve"> </w:t>
            </w:r>
            <w:r w:rsidRPr="0098627C">
              <w:rPr>
                <w:sz w:val="24"/>
                <w:lang w:val="ru-RU"/>
              </w:rPr>
              <w:t>при</w:t>
            </w:r>
            <w:r w:rsidRPr="0098627C">
              <w:rPr>
                <w:spacing w:val="-2"/>
                <w:sz w:val="24"/>
                <w:lang w:val="ru-RU"/>
              </w:rPr>
              <w:t xml:space="preserve"> </w:t>
            </w:r>
            <w:r w:rsidRPr="0098627C">
              <w:rPr>
                <w:sz w:val="24"/>
                <w:lang w:val="ru-RU"/>
              </w:rPr>
              <w:t>занятиях</w:t>
            </w:r>
            <w:r w:rsidRPr="0098627C">
              <w:rPr>
                <w:spacing w:val="-3"/>
                <w:sz w:val="24"/>
                <w:lang w:val="ru-RU"/>
              </w:rPr>
              <w:t xml:space="preserve"> </w:t>
            </w:r>
            <w:r w:rsidRPr="0098627C">
              <w:rPr>
                <w:sz w:val="24"/>
                <w:lang w:val="ru-RU"/>
              </w:rPr>
              <w:t>подвижными</w:t>
            </w:r>
            <w:r w:rsidRPr="0098627C">
              <w:rPr>
                <w:spacing w:val="-3"/>
                <w:sz w:val="24"/>
                <w:lang w:val="ru-RU"/>
              </w:rPr>
              <w:t xml:space="preserve"> </w:t>
            </w:r>
            <w:r w:rsidRPr="0098627C">
              <w:rPr>
                <w:sz w:val="24"/>
                <w:lang w:val="ru-RU"/>
              </w:rPr>
              <w:t>играми.</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2.</w:t>
            </w:r>
          </w:p>
        </w:tc>
        <w:tc>
          <w:tcPr>
            <w:tcW w:w="7940" w:type="dxa"/>
          </w:tcPr>
          <w:p w:rsidR="0098627C" w:rsidRPr="0098627C" w:rsidRDefault="0098627C" w:rsidP="00767082">
            <w:pPr>
              <w:pStyle w:val="TableParagraph"/>
              <w:ind w:left="48"/>
              <w:rPr>
                <w:sz w:val="24"/>
                <w:lang w:val="ru-RU"/>
              </w:rPr>
            </w:pPr>
            <w:r w:rsidRPr="0098627C">
              <w:rPr>
                <w:sz w:val="24"/>
                <w:lang w:val="ru-RU"/>
              </w:rPr>
              <w:t>Разучивание</w:t>
            </w:r>
            <w:r w:rsidRPr="0098627C">
              <w:rPr>
                <w:spacing w:val="-6"/>
                <w:sz w:val="24"/>
                <w:lang w:val="ru-RU"/>
              </w:rPr>
              <w:t xml:space="preserve"> </w:t>
            </w:r>
            <w:r w:rsidRPr="0098627C">
              <w:rPr>
                <w:sz w:val="24"/>
                <w:lang w:val="ru-RU"/>
              </w:rPr>
              <w:t>игры</w:t>
            </w:r>
            <w:r w:rsidRPr="0098627C">
              <w:rPr>
                <w:spacing w:val="-3"/>
                <w:sz w:val="24"/>
                <w:lang w:val="ru-RU"/>
              </w:rPr>
              <w:t xml:space="preserve"> </w:t>
            </w:r>
            <w:r w:rsidRPr="0098627C">
              <w:rPr>
                <w:sz w:val="24"/>
                <w:lang w:val="ru-RU"/>
              </w:rPr>
              <w:t>«Стань</w:t>
            </w:r>
            <w:r w:rsidRPr="0098627C">
              <w:rPr>
                <w:spacing w:val="-5"/>
                <w:sz w:val="24"/>
                <w:lang w:val="ru-RU"/>
              </w:rPr>
              <w:t xml:space="preserve"> </w:t>
            </w:r>
            <w:r w:rsidRPr="0098627C">
              <w:rPr>
                <w:sz w:val="24"/>
                <w:lang w:val="ru-RU"/>
              </w:rPr>
              <w:t>правильно», «Карлики</w:t>
            </w:r>
            <w:r w:rsidRPr="0098627C">
              <w:rPr>
                <w:spacing w:val="-5"/>
                <w:sz w:val="24"/>
                <w:lang w:val="ru-RU"/>
              </w:rPr>
              <w:t xml:space="preserve"> </w:t>
            </w:r>
            <w:r w:rsidRPr="0098627C">
              <w:rPr>
                <w:sz w:val="24"/>
                <w:lang w:val="ru-RU"/>
              </w:rPr>
              <w:t>и</w:t>
            </w:r>
            <w:r w:rsidRPr="0098627C">
              <w:rPr>
                <w:spacing w:val="-6"/>
                <w:sz w:val="24"/>
                <w:lang w:val="ru-RU"/>
              </w:rPr>
              <w:t xml:space="preserve"> </w:t>
            </w:r>
            <w:r w:rsidRPr="0098627C">
              <w:rPr>
                <w:sz w:val="24"/>
                <w:lang w:val="ru-RU"/>
              </w:rPr>
              <w:t>великаны».</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3.</w:t>
            </w:r>
          </w:p>
        </w:tc>
        <w:tc>
          <w:tcPr>
            <w:tcW w:w="7940" w:type="dxa"/>
          </w:tcPr>
          <w:p w:rsidR="0098627C" w:rsidRPr="0098627C" w:rsidRDefault="0098627C" w:rsidP="00767082">
            <w:pPr>
              <w:pStyle w:val="TableParagraph"/>
              <w:ind w:left="48"/>
              <w:rPr>
                <w:sz w:val="24"/>
                <w:lang w:val="ru-RU"/>
              </w:rPr>
            </w:pPr>
            <w:r w:rsidRPr="0098627C">
              <w:rPr>
                <w:sz w:val="24"/>
                <w:lang w:val="ru-RU"/>
              </w:rPr>
              <w:t>Разучивание</w:t>
            </w:r>
            <w:r w:rsidRPr="0098627C">
              <w:rPr>
                <w:spacing w:val="-5"/>
                <w:sz w:val="24"/>
                <w:lang w:val="ru-RU"/>
              </w:rPr>
              <w:t xml:space="preserve"> </w:t>
            </w:r>
            <w:r w:rsidRPr="0098627C">
              <w:rPr>
                <w:sz w:val="24"/>
                <w:lang w:val="ru-RU"/>
              </w:rPr>
              <w:t>игры</w:t>
            </w:r>
            <w:r w:rsidRPr="0098627C">
              <w:rPr>
                <w:spacing w:val="-2"/>
                <w:sz w:val="24"/>
                <w:lang w:val="ru-RU"/>
              </w:rPr>
              <w:t xml:space="preserve"> </w:t>
            </w:r>
            <w:r w:rsidRPr="0098627C">
              <w:rPr>
                <w:sz w:val="24"/>
                <w:lang w:val="ru-RU"/>
              </w:rPr>
              <w:t>«К</w:t>
            </w:r>
            <w:r w:rsidRPr="0098627C">
              <w:rPr>
                <w:spacing w:val="-5"/>
                <w:sz w:val="24"/>
                <w:lang w:val="ru-RU"/>
              </w:rPr>
              <w:t xml:space="preserve"> </w:t>
            </w:r>
            <w:r w:rsidRPr="0098627C">
              <w:rPr>
                <w:sz w:val="24"/>
                <w:lang w:val="ru-RU"/>
              </w:rPr>
              <w:t>своим</w:t>
            </w:r>
            <w:r w:rsidRPr="0098627C">
              <w:rPr>
                <w:spacing w:val="-6"/>
                <w:sz w:val="24"/>
                <w:lang w:val="ru-RU"/>
              </w:rPr>
              <w:t xml:space="preserve"> </w:t>
            </w:r>
            <w:r w:rsidRPr="0098627C">
              <w:rPr>
                <w:sz w:val="24"/>
                <w:lang w:val="ru-RU"/>
              </w:rPr>
              <w:t>флажкам», «Запрещенные</w:t>
            </w:r>
            <w:r w:rsidRPr="0098627C">
              <w:rPr>
                <w:spacing w:val="-6"/>
                <w:sz w:val="24"/>
                <w:lang w:val="ru-RU"/>
              </w:rPr>
              <w:t xml:space="preserve"> </w:t>
            </w:r>
            <w:r w:rsidRPr="0098627C">
              <w:rPr>
                <w:sz w:val="24"/>
                <w:lang w:val="ru-RU"/>
              </w:rPr>
              <w:t>движения».</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4.</w:t>
            </w:r>
          </w:p>
        </w:tc>
        <w:tc>
          <w:tcPr>
            <w:tcW w:w="7940" w:type="dxa"/>
          </w:tcPr>
          <w:p w:rsidR="0098627C" w:rsidRPr="0098627C" w:rsidRDefault="0098627C" w:rsidP="00767082">
            <w:pPr>
              <w:pStyle w:val="TableParagraph"/>
              <w:ind w:left="48"/>
              <w:rPr>
                <w:sz w:val="24"/>
                <w:lang w:val="ru-RU"/>
              </w:rPr>
            </w:pPr>
            <w:r w:rsidRPr="0098627C">
              <w:rPr>
                <w:sz w:val="24"/>
                <w:lang w:val="ru-RU"/>
              </w:rPr>
              <w:t>Разучивание</w:t>
            </w:r>
            <w:r w:rsidRPr="0098627C">
              <w:rPr>
                <w:spacing w:val="-4"/>
                <w:sz w:val="24"/>
                <w:lang w:val="ru-RU"/>
              </w:rPr>
              <w:t xml:space="preserve"> </w:t>
            </w:r>
            <w:r w:rsidRPr="0098627C">
              <w:rPr>
                <w:sz w:val="24"/>
                <w:lang w:val="ru-RU"/>
              </w:rPr>
              <w:t>игры «У</w:t>
            </w:r>
            <w:r w:rsidRPr="0098627C">
              <w:rPr>
                <w:spacing w:val="-3"/>
                <w:sz w:val="24"/>
                <w:lang w:val="ru-RU"/>
              </w:rPr>
              <w:t xml:space="preserve"> </w:t>
            </w:r>
            <w:r w:rsidRPr="0098627C">
              <w:rPr>
                <w:sz w:val="24"/>
                <w:lang w:val="ru-RU"/>
              </w:rPr>
              <w:t>ребят</w:t>
            </w:r>
            <w:r w:rsidRPr="0098627C">
              <w:rPr>
                <w:spacing w:val="-3"/>
                <w:sz w:val="24"/>
                <w:lang w:val="ru-RU"/>
              </w:rPr>
              <w:t xml:space="preserve"> </w:t>
            </w:r>
            <w:r w:rsidRPr="0098627C">
              <w:rPr>
                <w:sz w:val="24"/>
                <w:lang w:val="ru-RU"/>
              </w:rPr>
              <w:t>порядок</w:t>
            </w:r>
            <w:r w:rsidRPr="0098627C">
              <w:rPr>
                <w:spacing w:val="-2"/>
                <w:sz w:val="24"/>
                <w:lang w:val="ru-RU"/>
              </w:rPr>
              <w:t xml:space="preserve"> </w:t>
            </w:r>
            <w:r w:rsidRPr="0098627C">
              <w:rPr>
                <w:sz w:val="24"/>
                <w:lang w:val="ru-RU"/>
              </w:rPr>
              <w:t>строгий»,</w:t>
            </w:r>
            <w:r w:rsidRPr="0098627C">
              <w:rPr>
                <w:spacing w:val="-2"/>
                <w:sz w:val="24"/>
                <w:lang w:val="ru-RU"/>
              </w:rPr>
              <w:t xml:space="preserve"> </w:t>
            </w:r>
            <w:r w:rsidRPr="0098627C">
              <w:rPr>
                <w:sz w:val="24"/>
                <w:lang w:val="ru-RU"/>
              </w:rPr>
              <w:t>«Быстро</w:t>
            </w:r>
            <w:r w:rsidRPr="0098627C">
              <w:rPr>
                <w:spacing w:val="-2"/>
                <w:sz w:val="24"/>
                <w:lang w:val="ru-RU"/>
              </w:rPr>
              <w:t xml:space="preserve"> </w:t>
            </w:r>
            <w:r w:rsidRPr="0098627C">
              <w:rPr>
                <w:sz w:val="24"/>
                <w:lang w:val="ru-RU"/>
              </w:rPr>
              <w:t>по</w:t>
            </w:r>
            <w:r w:rsidRPr="0098627C">
              <w:rPr>
                <w:spacing w:val="-4"/>
                <w:sz w:val="24"/>
                <w:lang w:val="ru-RU"/>
              </w:rPr>
              <w:t xml:space="preserve"> </w:t>
            </w:r>
            <w:r w:rsidRPr="0098627C">
              <w:rPr>
                <w:sz w:val="24"/>
                <w:lang w:val="ru-RU"/>
              </w:rPr>
              <w:t>местам».</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8"/>
        </w:trPr>
        <w:tc>
          <w:tcPr>
            <w:tcW w:w="566" w:type="dxa"/>
          </w:tcPr>
          <w:p w:rsidR="0098627C" w:rsidRDefault="0098627C" w:rsidP="00767082">
            <w:pPr>
              <w:pStyle w:val="TableParagraph"/>
              <w:spacing w:line="258" w:lineRule="exact"/>
              <w:ind w:left="47"/>
              <w:rPr>
                <w:sz w:val="24"/>
              </w:rPr>
            </w:pPr>
            <w:r>
              <w:rPr>
                <w:sz w:val="24"/>
              </w:rPr>
              <w:t>5.</w:t>
            </w:r>
          </w:p>
        </w:tc>
        <w:tc>
          <w:tcPr>
            <w:tcW w:w="7940" w:type="dxa"/>
          </w:tcPr>
          <w:p w:rsidR="0098627C" w:rsidRDefault="0098627C" w:rsidP="00767082">
            <w:pPr>
              <w:pStyle w:val="TableParagraph"/>
              <w:spacing w:line="258" w:lineRule="exact"/>
              <w:ind w:left="48"/>
              <w:rPr>
                <w:sz w:val="24"/>
              </w:rPr>
            </w:pPr>
            <w:r>
              <w:rPr>
                <w:sz w:val="24"/>
              </w:rPr>
              <w:t>Разучивание</w:t>
            </w:r>
            <w:r>
              <w:rPr>
                <w:spacing w:val="-8"/>
                <w:sz w:val="24"/>
              </w:rPr>
              <w:t xml:space="preserve"> </w:t>
            </w:r>
            <w:r>
              <w:rPr>
                <w:sz w:val="24"/>
              </w:rPr>
              <w:t>игры</w:t>
            </w:r>
            <w:r>
              <w:rPr>
                <w:spacing w:val="-4"/>
                <w:sz w:val="24"/>
              </w:rPr>
              <w:t xml:space="preserve"> </w:t>
            </w:r>
            <w:r>
              <w:rPr>
                <w:sz w:val="24"/>
              </w:rPr>
              <w:t>«Фигуры», «Флюгер».</w:t>
            </w:r>
          </w:p>
        </w:tc>
        <w:tc>
          <w:tcPr>
            <w:tcW w:w="993" w:type="dxa"/>
          </w:tcPr>
          <w:p w:rsidR="0098627C" w:rsidRDefault="0098627C" w:rsidP="00767082">
            <w:pPr>
              <w:pStyle w:val="TableParagraph"/>
              <w:spacing w:line="258"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6.</w:t>
            </w:r>
          </w:p>
        </w:tc>
        <w:tc>
          <w:tcPr>
            <w:tcW w:w="7940" w:type="dxa"/>
          </w:tcPr>
          <w:p w:rsidR="0098627C" w:rsidRPr="0098627C" w:rsidRDefault="0098627C" w:rsidP="00767082">
            <w:pPr>
              <w:pStyle w:val="TableParagraph"/>
              <w:ind w:left="48"/>
              <w:rPr>
                <w:sz w:val="24"/>
                <w:lang w:val="ru-RU"/>
              </w:rPr>
            </w:pPr>
            <w:r w:rsidRPr="0098627C">
              <w:rPr>
                <w:sz w:val="24"/>
                <w:lang w:val="ru-RU"/>
              </w:rPr>
              <w:t>Разучивание</w:t>
            </w:r>
            <w:r w:rsidRPr="0098627C">
              <w:rPr>
                <w:spacing w:val="-6"/>
                <w:sz w:val="24"/>
                <w:lang w:val="ru-RU"/>
              </w:rPr>
              <w:t xml:space="preserve"> </w:t>
            </w:r>
            <w:r w:rsidRPr="0098627C">
              <w:rPr>
                <w:sz w:val="24"/>
                <w:lang w:val="ru-RU"/>
              </w:rPr>
              <w:t>игры</w:t>
            </w:r>
            <w:r w:rsidRPr="0098627C">
              <w:rPr>
                <w:spacing w:val="-3"/>
                <w:sz w:val="24"/>
                <w:lang w:val="ru-RU"/>
              </w:rPr>
              <w:t xml:space="preserve"> </w:t>
            </w:r>
            <w:r w:rsidRPr="0098627C">
              <w:rPr>
                <w:sz w:val="24"/>
                <w:lang w:val="ru-RU"/>
              </w:rPr>
              <w:t>«Совушка»,</w:t>
            </w:r>
            <w:r w:rsidRPr="0098627C">
              <w:rPr>
                <w:spacing w:val="1"/>
                <w:sz w:val="24"/>
                <w:lang w:val="ru-RU"/>
              </w:rPr>
              <w:t xml:space="preserve"> </w:t>
            </w:r>
            <w:r w:rsidRPr="0098627C">
              <w:rPr>
                <w:sz w:val="24"/>
                <w:lang w:val="ru-RU"/>
              </w:rPr>
              <w:t>«Воробьи</w:t>
            </w:r>
            <w:r w:rsidRPr="0098627C">
              <w:rPr>
                <w:spacing w:val="-4"/>
                <w:sz w:val="24"/>
                <w:lang w:val="ru-RU"/>
              </w:rPr>
              <w:t xml:space="preserve"> </w:t>
            </w:r>
            <w:r w:rsidRPr="0098627C">
              <w:rPr>
                <w:sz w:val="24"/>
                <w:lang w:val="ru-RU"/>
              </w:rPr>
              <w:t>-</w:t>
            </w:r>
            <w:r w:rsidRPr="0098627C">
              <w:rPr>
                <w:spacing w:val="-7"/>
                <w:sz w:val="24"/>
                <w:lang w:val="ru-RU"/>
              </w:rPr>
              <w:t xml:space="preserve"> </w:t>
            </w:r>
            <w:r w:rsidRPr="0098627C">
              <w:rPr>
                <w:sz w:val="24"/>
                <w:lang w:val="ru-RU"/>
              </w:rPr>
              <w:t>попрыгунчики».</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7.</w:t>
            </w:r>
          </w:p>
        </w:tc>
        <w:tc>
          <w:tcPr>
            <w:tcW w:w="7940" w:type="dxa"/>
          </w:tcPr>
          <w:p w:rsidR="0098627C" w:rsidRPr="0098627C" w:rsidRDefault="0098627C" w:rsidP="00767082">
            <w:pPr>
              <w:pStyle w:val="TableParagraph"/>
              <w:ind w:left="48"/>
              <w:rPr>
                <w:sz w:val="24"/>
                <w:lang w:val="ru-RU"/>
              </w:rPr>
            </w:pPr>
            <w:r w:rsidRPr="0098627C">
              <w:rPr>
                <w:sz w:val="24"/>
                <w:lang w:val="ru-RU"/>
              </w:rPr>
              <w:t>Беседа</w:t>
            </w:r>
            <w:r w:rsidRPr="0098627C">
              <w:rPr>
                <w:spacing w:val="-5"/>
                <w:sz w:val="24"/>
                <w:lang w:val="ru-RU"/>
              </w:rPr>
              <w:t xml:space="preserve"> </w:t>
            </w:r>
            <w:r w:rsidRPr="0098627C">
              <w:rPr>
                <w:sz w:val="24"/>
                <w:lang w:val="ru-RU"/>
              </w:rPr>
              <w:t>личная</w:t>
            </w:r>
            <w:r w:rsidRPr="0098627C">
              <w:rPr>
                <w:spacing w:val="-2"/>
                <w:sz w:val="24"/>
                <w:lang w:val="ru-RU"/>
              </w:rPr>
              <w:t xml:space="preserve"> </w:t>
            </w:r>
            <w:r w:rsidRPr="0098627C">
              <w:rPr>
                <w:sz w:val="24"/>
                <w:lang w:val="ru-RU"/>
              </w:rPr>
              <w:t>гигиена.</w:t>
            </w:r>
            <w:r w:rsidRPr="0098627C">
              <w:rPr>
                <w:spacing w:val="-3"/>
                <w:sz w:val="24"/>
                <w:lang w:val="ru-RU"/>
              </w:rPr>
              <w:t xml:space="preserve"> </w:t>
            </w:r>
            <w:r w:rsidRPr="0098627C">
              <w:rPr>
                <w:sz w:val="24"/>
                <w:lang w:val="ru-RU"/>
              </w:rPr>
              <w:t>«Летает</w:t>
            </w:r>
            <w:r w:rsidRPr="0098627C">
              <w:rPr>
                <w:spacing w:val="-2"/>
                <w:sz w:val="24"/>
                <w:lang w:val="ru-RU"/>
              </w:rPr>
              <w:t xml:space="preserve"> </w:t>
            </w:r>
            <w:r w:rsidRPr="0098627C">
              <w:rPr>
                <w:sz w:val="24"/>
                <w:lang w:val="ru-RU"/>
              </w:rPr>
              <w:t>-</w:t>
            </w:r>
            <w:r w:rsidRPr="0098627C">
              <w:rPr>
                <w:spacing w:val="-4"/>
                <w:sz w:val="24"/>
                <w:lang w:val="ru-RU"/>
              </w:rPr>
              <w:t xml:space="preserve"> </w:t>
            </w:r>
            <w:r w:rsidRPr="0098627C">
              <w:rPr>
                <w:sz w:val="24"/>
                <w:lang w:val="ru-RU"/>
              </w:rPr>
              <w:t>не</w:t>
            </w:r>
            <w:r w:rsidRPr="0098627C">
              <w:rPr>
                <w:spacing w:val="-5"/>
                <w:sz w:val="24"/>
                <w:lang w:val="ru-RU"/>
              </w:rPr>
              <w:t xml:space="preserve"> </w:t>
            </w:r>
            <w:r w:rsidRPr="0098627C">
              <w:rPr>
                <w:sz w:val="24"/>
                <w:lang w:val="ru-RU"/>
              </w:rPr>
              <w:t>летает»,</w:t>
            </w:r>
            <w:r w:rsidRPr="0098627C">
              <w:rPr>
                <w:spacing w:val="4"/>
                <w:sz w:val="24"/>
                <w:lang w:val="ru-RU"/>
              </w:rPr>
              <w:t xml:space="preserve"> </w:t>
            </w:r>
            <w:r w:rsidRPr="0098627C">
              <w:rPr>
                <w:sz w:val="24"/>
                <w:lang w:val="ru-RU"/>
              </w:rPr>
              <w:t>«Статуя».</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8.</w:t>
            </w:r>
          </w:p>
        </w:tc>
        <w:tc>
          <w:tcPr>
            <w:tcW w:w="7940" w:type="dxa"/>
          </w:tcPr>
          <w:p w:rsidR="0098627C" w:rsidRDefault="0098627C" w:rsidP="00767082">
            <w:pPr>
              <w:pStyle w:val="TableParagraph"/>
              <w:ind w:left="48"/>
              <w:rPr>
                <w:sz w:val="24"/>
              </w:rPr>
            </w:pPr>
            <w:r>
              <w:rPr>
                <w:sz w:val="24"/>
              </w:rPr>
              <w:t>«Кот</w:t>
            </w:r>
            <w:r>
              <w:rPr>
                <w:spacing w:val="-3"/>
                <w:sz w:val="24"/>
              </w:rPr>
              <w:t xml:space="preserve"> </w:t>
            </w:r>
            <w:r>
              <w:rPr>
                <w:sz w:val="24"/>
              </w:rPr>
              <w:t>идет»,</w:t>
            </w:r>
            <w:r>
              <w:rPr>
                <w:spacing w:val="1"/>
                <w:sz w:val="24"/>
              </w:rPr>
              <w:t xml:space="preserve"> </w:t>
            </w:r>
            <w:r>
              <w:rPr>
                <w:sz w:val="24"/>
              </w:rPr>
              <w:t>«Товарищ</w:t>
            </w:r>
            <w:r>
              <w:rPr>
                <w:spacing w:val="-2"/>
                <w:sz w:val="24"/>
              </w:rPr>
              <w:t xml:space="preserve"> </w:t>
            </w:r>
            <w:r>
              <w:rPr>
                <w:sz w:val="24"/>
              </w:rPr>
              <w:t>командир»</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9</w:t>
            </w:r>
          </w:p>
        </w:tc>
        <w:tc>
          <w:tcPr>
            <w:tcW w:w="7940" w:type="dxa"/>
          </w:tcPr>
          <w:p w:rsidR="0098627C" w:rsidRPr="0098627C" w:rsidRDefault="0098627C" w:rsidP="00767082">
            <w:pPr>
              <w:pStyle w:val="TableParagraph"/>
              <w:ind w:left="48"/>
              <w:rPr>
                <w:sz w:val="24"/>
                <w:lang w:val="ru-RU"/>
              </w:rPr>
            </w:pPr>
            <w:r w:rsidRPr="0098627C">
              <w:rPr>
                <w:sz w:val="24"/>
                <w:lang w:val="ru-RU"/>
              </w:rPr>
              <w:t>Техника</w:t>
            </w:r>
            <w:r w:rsidRPr="0098627C">
              <w:rPr>
                <w:spacing w:val="-5"/>
                <w:sz w:val="24"/>
                <w:lang w:val="ru-RU"/>
              </w:rPr>
              <w:t xml:space="preserve"> </w:t>
            </w:r>
            <w:r w:rsidRPr="0098627C">
              <w:rPr>
                <w:sz w:val="24"/>
                <w:lang w:val="ru-RU"/>
              </w:rPr>
              <w:t>Безопасности</w:t>
            </w:r>
            <w:r w:rsidRPr="0098627C">
              <w:rPr>
                <w:spacing w:val="-4"/>
                <w:sz w:val="24"/>
                <w:lang w:val="ru-RU"/>
              </w:rPr>
              <w:t xml:space="preserve"> </w:t>
            </w:r>
            <w:r w:rsidRPr="0098627C">
              <w:rPr>
                <w:sz w:val="24"/>
                <w:lang w:val="ru-RU"/>
              </w:rPr>
              <w:t>«Не</w:t>
            </w:r>
            <w:r w:rsidRPr="0098627C">
              <w:rPr>
                <w:spacing w:val="-3"/>
                <w:sz w:val="24"/>
                <w:lang w:val="ru-RU"/>
              </w:rPr>
              <w:t xml:space="preserve"> </w:t>
            </w:r>
            <w:r w:rsidRPr="0098627C">
              <w:rPr>
                <w:sz w:val="24"/>
                <w:lang w:val="ru-RU"/>
              </w:rPr>
              <w:t>ошибись»,</w:t>
            </w:r>
            <w:r w:rsidRPr="0098627C">
              <w:rPr>
                <w:spacing w:val="1"/>
                <w:sz w:val="24"/>
                <w:lang w:val="ru-RU"/>
              </w:rPr>
              <w:t xml:space="preserve"> </w:t>
            </w:r>
            <w:r w:rsidRPr="0098627C">
              <w:rPr>
                <w:sz w:val="24"/>
                <w:lang w:val="ru-RU"/>
              </w:rPr>
              <w:t>«Беги</w:t>
            </w:r>
            <w:r w:rsidRPr="0098627C">
              <w:rPr>
                <w:spacing w:val="-3"/>
                <w:sz w:val="24"/>
                <w:lang w:val="ru-RU"/>
              </w:rPr>
              <w:t xml:space="preserve"> </w:t>
            </w:r>
            <w:r w:rsidRPr="0098627C">
              <w:rPr>
                <w:sz w:val="24"/>
                <w:lang w:val="ru-RU"/>
              </w:rPr>
              <w:t>и</w:t>
            </w:r>
            <w:r w:rsidRPr="0098627C">
              <w:rPr>
                <w:spacing w:val="-2"/>
                <w:sz w:val="24"/>
                <w:lang w:val="ru-RU"/>
              </w:rPr>
              <w:t xml:space="preserve"> </w:t>
            </w:r>
            <w:r w:rsidRPr="0098627C">
              <w:rPr>
                <w:sz w:val="24"/>
                <w:lang w:val="ru-RU"/>
              </w:rPr>
              <w:t>собирай».</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10.</w:t>
            </w:r>
          </w:p>
        </w:tc>
        <w:tc>
          <w:tcPr>
            <w:tcW w:w="7940" w:type="dxa"/>
          </w:tcPr>
          <w:p w:rsidR="0098627C" w:rsidRDefault="0098627C" w:rsidP="00767082">
            <w:pPr>
              <w:pStyle w:val="TableParagraph"/>
              <w:ind w:left="48"/>
              <w:rPr>
                <w:sz w:val="24"/>
              </w:rPr>
            </w:pPr>
            <w:r>
              <w:rPr>
                <w:sz w:val="24"/>
              </w:rPr>
              <w:t>«Берегись,</w:t>
            </w:r>
            <w:r>
              <w:rPr>
                <w:spacing w:val="-6"/>
                <w:sz w:val="24"/>
              </w:rPr>
              <w:t xml:space="preserve"> </w:t>
            </w:r>
            <w:r>
              <w:rPr>
                <w:sz w:val="24"/>
              </w:rPr>
              <w:t>Буратино»,</w:t>
            </w:r>
            <w:r>
              <w:rPr>
                <w:spacing w:val="-2"/>
                <w:sz w:val="24"/>
              </w:rPr>
              <w:t xml:space="preserve"> </w:t>
            </w:r>
            <w:r>
              <w:rPr>
                <w:sz w:val="24"/>
              </w:rPr>
              <w:t>«Жмурки».</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7"/>
        </w:trPr>
        <w:tc>
          <w:tcPr>
            <w:tcW w:w="566" w:type="dxa"/>
          </w:tcPr>
          <w:p w:rsidR="0098627C" w:rsidRDefault="0098627C" w:rsidP="00767082">
            <w:pPr>
              <w:pStyle w:val="TableParagraph"/>
              <w:spacing w:line="258" w:lineRule="exact"/>
              <w:ind w:left="47"/>
              <w:rPr>
                <w:sz w:val="24"/>
              </w:rPr>
            </w:pPr>
            <w:r>
              <w:rPr>
                <w:sz w:val="24"/>
              </w:rPr>
              <w:t>11.</w:t>
            </w:r>
          </w:p>
        </w:tc>
        <w:tc>
          <w:tcPr>
            <w:tcW w:w="7940" w:type="dxa"/>
          </w:tcPr>
          <w:p w:rsidR="0098627C" w:rsidRPr="0098627C" w:rsidRDefault="0098627C" w:rsidP="00767082">
            <w:pPr>
              <w:pStyle w:val="TableParagraph"/>
              <w:spacing w:line="258" w:lineRule="exact"/>
              <w:ind w:left="48"/>
              <w:rPr>
                <w:sz w:val="24"/>
                <w:lang w:val="ru-RU"/>
              </w:rPr>
            </w:pPr>
            <w:r w:rsidRPr="0098627C">
              <w:rPr>
                <w:sz w:val="24"/>
                <w:lang w:val="ru-RU"/>
              </w:rPr>
              <w:t>«Дети</w:t>
            </w:r>
            <w:r w:rsidRPr="0098627C">
              <w:rPr>
                <w:spacing w:val="-2"/>
                <w:sz w:val="24"/>
                <w:lang w:val="ru-RU"/>
              </w:rPr>
              <w:t xml:space="preserve"> </w:t>
            </w:r>
            <w:r w:rsidRPr="0098627C">
              <w:rPr>
                <w:sz w:val="24"/>
                <w:lang w:val="ru-RU"/>
              </w:rPr>
              <w:t>и</w:t>
            </w:r>
            <w:r w:rsidRPr="0098627C">
              <w:rPr>
                <w:spacing w:val="-2"/>
                <w:sz w:val="24"/>
                <w:lang w:val="ru-RU"/>
              </w:rPr>
              <w:t xml:space="preserve"> </w:t>
            </w:r>
            <w:r w:rsidRPr="0098627C">
              <w:rPr>
                <w:sz w:val="24"/>
                <w:lang w:val="ru-RU"/>
              </w:rPr>
              <w:t>медведь»,</w:t>
            </w:r>
            <w:r w:rsidRPr="0098627C">
              <w:rPr>
                <w:spacing w:val="2"/>
                <w:sz w:val="24"/>
                <w:lang w:val="ru-RU"/>
              </w:rPr>
              <w:t xml:space="preserve"> </w:t>
            </w:r>
            <w:r w:rsidRPr="0098627C">
              <w:rPr>
                <w:sz w:val="24"/>
                <w:lang w:val="ru-RU"/>
              </w:rPr>
              <w:t>«Гуси</w:t>
            </w:r>
            <w:r w:rsidRPr="0098627C">
              <w:rPr>
                <w:spacing w:val="-2"/>
                <w:sz w:val="24"/>
                <w:lang w:val="ru-RU"/>
              </w:rPr>
              <w:t xml:space="preserve"> </w:t>
            </w:r>
            <w:r w:rsidRPr="0098627C">
              <w:rPr>
                <w:sz w:val="24"/>
                <w:lang w:val="ru-RU"/>
              </w:rPr>
              <w:t>-</w:t>
            </w:r>
            <w:r w:rsidRPr="0098627C">
              <w:rPr>
                <w:spacing w:val="-4"/>
                <w:sz w:val="24"/>
                <w:lang w:val="ru-RU"/>
              </w:rPr>
              <w:t xml:space="preserve"> </w:t>
            </w:r>
            <w:r w:rsidRPr="0098627C">
              <w:rPr>
                <w:sz w:val="24"/>
                <w:lang w:val="ru-RU"/>
              </w:rPr>
              <w:t>лебеди».</w:t>
            </w:r>
          </w:p>
        </w:tc>
        <w:tc>
          <w:tcPr>
            <w:tcW w:w="993" w:type="dxa"/>
          </w:tcPr>
          <w:p w:rsidR="0098627C" w:rsidRDefault="0098627C" w:rsidP="00767082">
            <w:pPr>
              <w:pStyle w:val="TableParagraph"/>
              <w:spacing w:line="258"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276"/>
        </w:trPr>
        <w:tc>
          <w:tcPr>
            <w:tcW w:w="566" w:type="dxa"/>
          </w:tcPr>
          <w:p w:rsidR="0098627C" w:rsidRDefault="0098627C" w:rsidP="00767082">
            <w:pPr>
              <w:pStyle w:val="TableParagraph"/>
              <w:ind w:left="47"/>
              <w:rPr>
                <w:sz w:val="24"/>
              </w:rPr>
            </w:pPr>
            <w:r>
              <w:rPr>
                <w:sz w:val="24"/>
              </w:rPr>
              <w:t>12.</w:t>
            </w:r>
          </w:p>
        </w:tc>
        <w:tc>
          <w:tcPr>
            <w:tcW w:w="7940" w:type="dxa"/>
          </w:tcPr>
          <w:p w:rsidR="0098627C" w:rsidRDefault="0098627C" w:rsidP="00767082">
            <w:pPr>
              <w:pStyle w:val="TableParagraph"/>
              <w:ind w:left="48"/>
              <w:rPr>
                <w:sz w:val="24"/>
              </w:rPr>
            </w:pPr>
            <w:r>
              <w:rPr>
                <w:sz w:val="24"/>
              </w:rPr>
              <w:t>«Зима</w:t>
            </w:r>
            <w:r>
              <w:rPr>
                <w:spacing w:val="-4"/>
                <w:sz w:val="24"/>
              </w:rPr>
              <w:t xml:space="preserve"> </w:t>
            </w:r>
            <w:r>
              <w:rPr>
                <w:sz w:val="24"/>
              </w:rPr>
              <w:t>-</w:t>
            </w:r>
            <w:r>
              <w:rPr>
                <w:spacing w:val="-6"/>
                <w:sz w:val="24"/>
              </w:rPr>
              <w:t xml:space="preserve"> </w:t>
            </w:r>
            <w:r>
              <w:rPr>
                <w:sz w:val="24"/>
              </w:rPr>
              <w:t>лето»,</w:t>
            </w:r>
            <w:r>
              <w:rPr>
                <w:spacing w:val="3"/>
                <w:sz w:val="24"/>
              </w:rPr>
              <w:t xml:space="preserve"> </w:t>
            </w:r>
            <w:r>
              <w:rPr>
                <w:sz w:val="24"/>
              </w:rPr>
              <w:t>«Космонавты».</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13.</w:t>
            </w:r>
          </w:p>
        </w:tc>
        <w:tc>
          <w:tcPr>
            <w:tcW w:w="7940" w:type="dxa"/>
          </w:tcPr>
          <w:p w:rsidR="0098627C" w:rsidRPr="0098627C" w:rsidRDefault="0098627C" w:rsidP="00767082">
            <w:pPr>
              <w:pStyle w:val="TableParagraph"/>
              <w:ind w:left="48"/>
              <w:rPr>
                <w:sz w:val="24"/>
                <w:lang w:val="ru-RU"/>
              </w:rPr>
            </w:pPr>
            <w:r w:rsidRPr="0098627C">
              <w:rPr>
                <w:sz w:val="24"/>
                <w:lang w:val="ru-RU"/>
              </w:rPr>
              <w:t>Беседа:</w:t>
            </w:r>
            <w:r w:rsidRPr="0098627C">
              <w:rPr>
                <w:spacing w:val="-1"/>
                <w:sz w:val="24"/>
                <w:lang w:val="ru-RU"/>
              </w:rPr>
              <w:t xml:space="preserve"> </w:t>
            </w:r>
            <w:r w:rsidRPr="0098627C">
              <w:rPr>
                <w:sz w:val="24"/>
                <w:lang w:val="ru-RU"/>
              </w:rPr>
              <w:t>«Твой</w:t>
            </w:r>
            <w:r w:rsidRPr="0098627C">
              <w:rPr>
                <w:spacing w:val="-3"/>
                <w:sz w:val="24"/>
                <w:lang w:val="ru-RU"/>
              </w:rPr>
              <w:t xml:space="preserve"> </w:t>
            </w:r>
            <w:r w:rsidRPr="0098627C">
              <w:rPr>
                <w:sz w:val="24"/>
                <w:lang w:val="ru-RU"/>
              </w:rPr>
              <w:t>организм».</w:t>
            </w:r>
            <w:r w:rsidRPr="0098627C">
              <w:rPr>
                <w:spacing w:val="1"/>
                <w:sz w:val="24"/>
                <w:lang w:val="ru-RU"/>
              </w:rPr>
              <w:t xml:space="preserve"> </w:t>
            </w:r>
            <w:r w:rsidRPr="0098627C">
              <w:rPr>
                <w:sz w:val="24"/>
                <w:lang w:val="ru-RU"/>
              </w:rPr>
              <w:t>«Кот</w:t>
            </w:r>
            <w:r w:rsidRPr="0098627C">
              <w:rPr>
                <w:spacing w:val="-4"/>
                <w:sz w:val="24"/>
                <w:lang w:val="ru-RU"/>
              </w:rPr>
              <w:t xml:space="preserve"> </w:t>
            </w:r>
            <w:r w:rsidRPr="0098627C">
              <w:rPr>
                <w:sz w:val="24"/>
                <w:lang w:val="ru-RU"/>
              </w:rPr>
              <w:t>проснулся»</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14.</w:t>
            </w:r>
          </w:p>
        </w:tc>
        <w:tc>
          <w:tcPr>
            <w:tcW w:w="7940" w:type="dxa"/>
          </w:tcPr>
          <w:p w:rsidR="0098627C" w:rsidRDefault="0098627C" w:rsidP="00767082">
            <w:pPr>
              <w:pStyle w:val="TableParagraph"/>
              <w:ind w:left="48"/>
              <w:rPr>
                <w:sz w:val="24"/>
              </w:rPr>
            </w:pPr>
            <w:r>
              <w:rPr>
                <w:sz w:val="24"/>
              </w:rPr>
              <w:t>«Пчелки»,</w:t>
            </w:r>
            <w:r>
              <w:rPr>
                <w:spacing w:val="-1"/>
                <w:sz w:val="24"/>
              </w:rPr>
              <w:t xml:space="preserve"> </w:t>
            </w:r>
            <w:r>
              <w:rPr>
                <w:sz w:val="24"/>
              </w:rPr>
              <w:t>«красная</w:t>
            </w:r>
            <w:r>
              <w:rPr>
                <w:spacing w:val="-4"/>
                <w:sz w:val="24"/>
              </w:rPr>
              <w:t xml:space="preserve"> </w:t>
            </w:r>
            <w:r>
              <w:rPr>
                <w:sz w:val="24"/>
              </w:rPr>
              <w:t>шапочка».</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15.</w:t>
            </w:r>
          </w:p>
        </w:tc>
        <w:tc>
          <w:tcPr>
            <w:tcW w:w="7940" w:type="dxa"/>
          </w:tcPr>
          <w:p w:rsidR="0098627C" w:rsidRDefault="0098627C" w:rsidP="00767082">
            <w:pPr>
              <w:pStyle w:val="TableParagraph"/>
              <w:ind w:left="48"/>
              <w:rPr>
                <w:sz w:val="24"/>
              </w:rPr>
            </w:pPr>
            <w:r>
              <w:rPr>
                <w:sz w:val="24"/>
              </w:rPr>
              <w:t>Веселые</w:t>
            </w:r>
            <w:r>
              <w:rPr>
                <w:spacing w:val="-3"/>
                <w:sz w:val="24"/>
              </w:rPr>
              <w:t xml:space="preserve"> </w:t>
            </w:r>
            <w:r>
              <w:rPr>
                <w:sz w:val="24"/>
              </w:rPr>
              <w:t>эстафеты с</w:t>
            </w:r>
            <w:r>
              <w:rPr>
                <w:spacing w:val="-2"/>
                <w:sz w:val="24"/>
              </w:rPr>
              <w:t xml:space="preserve"> </w:t>
            </w:r>
            <w:r>
              <w:rPr>
                <w:sz w:val="24"/>
              </w:rPr>
              <w:t>предметами.</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16.</w:t>
            </w:r>
          </w:p>
        </w:tc>
        <w:tc>
          <w:tcPr>
            <w:tcW w:w="7940" w:type="dxa"/>
          </w:tcPr>
          <w:p w:rsidR="0098627C" w:rsidRDefault="0098627C" w:rsidP="00767082">
            <w:pPr>
              <w:pStyle w:val="TableParagraph"/>
              <w:ind w:left="48"/>
              <w:rPr>
                <w:sz w:val="24"/>
              </w:rPr>
            </w:pPr>
            <w:r>
              <w:rPr>
                <w:sz w:val="24"/>
              </w:rPr>
              <w:t>«Пустое</w:t>
            </w:r>
            <w:r>
              <w:rPr>
                <w:spacing w:val="-5"/>
                <w:sz w:val="24"/>
              </w:rPr>
              <w:t xml:space="preserve"> </w:t>
            </w:r>
            <w:r>
              <w:rPr>
                <w:sz w:val="24"/>
              </w:rPr>
              <w:t>место,</w:t>
            </w:r>
            <w:r>
              <w:rPr>
                <w:spacing w:val="2"/>
                <w:sz w:val="24"/>
              </w:rPr>
              <w:t xml:space="preserve"> </w:t>
            </w:r>
            <w:r>
              <w:rPr>
                <w:sz w:val="24"/>
              </w:rPr>
              <w:t>«Кот</w:t>
            </w:r>
            <w:r>
              <w:rPr>
                <w:spacing w:val="-4"/>
                <w:sz w:val="24"/>
              </w:rPr>
              <w:t xml:space="preserve"> </w:t>
            </w:r>
            <w:r>
              <w:rPr>
                <w:sz w:val="24"/>
              </w:rPr>
              <w:t>идет».</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17.</w:t>
            </w:r>
          </w:p>
        </w:tc>
        <w:tc>
          <w:tcPr>
            <w:tcW w:w="7940" w:type="dxa"/>
          </w:tcPr>
          <w:p w:rsidR="0098627C" w:rsidRPr="0098627C" w:rsidRDefault="0098627C" w:rsidP="00767082">
            <w:pPr>
              <w:pStyle w:val="TableParagraph"/>
              <w:ind w:left="48"/>
              <w:rPr>
                <w:sz w:val="24"/>
                <w:lang w:val="ru-RU"/>
              </w:rPr>
            </w:pPr>
            <w:r w:rsidRPr="0098627C">
              <w:rPr>
                <w:sz w:val="24"/>
                <w:lang w:val="ru-RU"/>
              </w:rPr>
              <w:t>«Птица</w:t>
            </w:r>
            <w:r w:rsidRPr="0098627C">
              <w:rPr>
                <w:spacing w:val="-5"/>
                <w:sz w:val="24"/>
                <w:lang w:val="ru-RU"/>
              </w:rPr>
              <w:t xml:space="preserve"> </w:t>
            </w:r>
            <w:r w:rsidRPr="0098627C">
              <w:rPr>
                <w:sz w:val="24"/>
                <w:lang w:val="ru-RU"/>
              </w:rPr>
              <w:t>без</w:t>
            </w:r>
            <w:r w:rsidRPr="0098627C">
              <w:rPr>
                <w:spacing w:val="-3"/>
                <w:sz w:val="24"/>
                <w:lang w:val="ru-RU"/>
              </w:rPr>
              <w:t xml:space="preserve"> </w:t>
            </w:r>
            <w:r w:rsidRPr="0098627C">
              <w:rPr>
                <w:sz w:val="24"/>
                <w:lang w:val="ru-RU"/>
              </w:rPr>
              <w:t>гнезда», «Быстро</w:t>
            </w:r>
            <w:r w:rsidRPr="0098627C">
              <w:rPr>
                <w:spacing w:val="-2"/>
                <w:sz w:val="24"/>
                <w:lang w:val="ru-RU"/>
              </w:rPr>
              <w:t xml:space="preserve"> </w:t>
            </w:r>
            <w:r w:rsidRPr="0098627C">
              <w:rPr>
                <w:sz w:val="24"/>
                <w:lang w:val="ru-RU"/>
              </w:rPr>
              <w:t>по</w:t>
            </w:r>
            <w:r w:rsidRPr="0098627C">
              <w:rPr>
                <w:spacing w:val="-4"/>
                <w:sz w:val="24"/>
                <w:lang w:val="ru-RU"/>
              </w:rPr>
              <w:t xml:space="preserve"> </w:t>
            </w:r>
            <w:r w:rsidRPr="0098627C">
              <w:rPr>
                <w:sz w:val="24"/>
                <w:lang w:val="ru-RU"/>
              </w:rPr>
              <w:t>местам».</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8"/>
        </w:trPr>
        <w:tc>
          <w:tcPr>
            <w:tcW w:w="566" w:type="dxa"/>
          </w:tcPr>
          <w:p w:rsidR="0098627C" w:rsidRDefault="0098627C" w:rsidP="00767082">
            <w:pPr>
              <w:pStyle w:val="TableParagraph"/>
              <w:spacing w:line="258" w:lineRule="exact"/>
              <w:ind w:left="47"/>
              <w:rPr>
                <w:sz w:val="24"/>
              </w:rPr>
            </w:pPr>
            <w:r>
              <w:rPr>
                <w:sz w:val="24"/>
              </w:rPr>
              <w:t>18.</w:t>
            </w:r>
          </w:p>
        </w:tc>
        <w:tc>
          <w:tcPr>
            <w:tcW w:w="7940" w:type="dxa"/>
          </w:tcPr>
          <w:p w:rsidR="0098627C" w:rsidRDefault="0098627C" w:rsidP="00767082">
            <w:pPr>
              <w:pStyle w:val="TableParagraph"/>
              <w:spacing w:line="258" w:lineRule="exact"/>
              <w:ind w:left="48"/>
              <w:rPr>
                <w:sz w:val="24"/>
              </w:rPr>
            </w:pPr>
            <w:r>
              <w:rPr>
                <w:sz w:val="24"/>
              </w:rPr>
              <w:t>«Ловишки»,</w:t>
            </w:r>
            <w:r>
              <w:rPr>
                <w:spacing w:val="-2"/>
                <w:sz w:val="24"/>
              </w:rPr>
              <w:t xml:space="preserve"> </w:t>
            </w:r>
            <w:r>
              <w:rPr>
                <w:sz w:val="24"/>
              </w:rPr>
              <w:t>«Карлики</w:t>
            </w:r>
            <w:r>
              <w:rPr>
                <w:spacing w:val="-4"/>
                <w:sz w:val="24"/>
              </w:rPr>
              <w:t xml:space="preserve"> </w:t>
            </w:r>
            <w:r>
              <w:rPr>
                <w:sz w:val="24"/>
              </w:rPr>
              <w:t>и</w:t>
            </w:r>
            <w:r>
              <w:rPr>
                <w:spacing w:val="-4"/>
                <w:sz w:val="24"/>
              </w:rPr>
              <w:t xml:space="preserve"> </w:t>
            </w:r>
            <w:r>
              <w:rPr>
                <w:sz w:val="24"/>
              </w:rPr>
              <w:t>великаны».</w:t>
            </w:r>
          </w:p>
        </w:tc>
        <w:tc>
          <w:tcPr>
            <w:tcW w:w="993" w:type="dxa"/>
          </w:tcPr>
          <w:p w:rsidR="0098627C" w:rsidRDefault="0098627C" w:rsidP="00767082">
            <w:pPr>
              <w:pStyle w:val="TableParagraph"/>
              <w:spacing w:line="258"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19.</w:t>
            </w:r>
          </w:p>
        </w:tc>
        <w:tc>
          <w:tcPr>
            <w:tcW w:w="7940" w:type="dxa"/>
          </w:tcPr>
          <w:p w:rsidR="0098627C" w:rsidRDefault="0098627C" w:rsidP="00767082">
            <w:pPr>
              <w:pStyle w:val="TableParagraph"/>
              <w:ind w:left="48"/>
              <w:rPr>
                <w:sz w:val="24"/>
              </w:rPr>
            </w:pPr>
            <w:r w:rsidRPr="0098627C">
              <w:rPr>
                <w:sz w:val="24"/>
                <w:lang w:val="ru-RU"/>
              </w:rPr>
              <w:t>Техника</w:t>
            </w:r>
            <w:r w:rsidRPr="0098627C">
              <w:rPr>
                <w:spacing w:val="-5"/>
                <w:sz w:val="24"/>
                <w:lang w:val="ru-RU"/>
              </w:rPr>
              <w:t xml:space="preserve"> </w:t>
            </w:r>
            <w:r w:rsidRPr="0098627C">
              <w:rPr>
                <w:sz w:val="24"/>
                <w:lang w:val="ru-RU"/>
              </w:rPr>
              <w:t>Безопасности</w:t>
            </w:r>
            <w:r w:rsidRPr="0098627C">
              <w:rPr>
                <w:spacing w:val="-4"/>
                <w:sz w:val="24"/>
                <w:lang w:val="ru-RU"/>
              </w:rPr>
              <w:t xml:space="preserve"> </w:t>
            </w:r>
            <w:r w:rsidRPr="0098627C">
              <w:rPr>
                <w:sz w:val="24"/>
                <w:lang w:val="ru-RU"/>
              </w:rPr>
              <w:t>при</w:t>
            </w:r>
            <w:r w:rsidRPr="0098627C">
              <w:rPr>
                <w:spacing w:val="-4"/>
                <w:sz w:val="24"/>
                <w:lang w:val="ru-RU"/>
              </w:rPr>
              <w:t xml:space="preserve"> </w:t>
            </w:r>
            <w:r w:rsidRPr="0098627C">
              <w:rPr>
                <w:sz w:val="24"/>
                <w:lang w:val="ru-RU"/>
              </w:rPr>
              <w:t>подвижных</w:t>
            </w:r>
            <w:r w:rsidRPr="0098627C">
              <w:rPr>
                <w:spacing w:val="-1"/>
                <w:sz w:val="24"/>
                <w:lang w:val="ru-RU"/>
              </w:rPr>
              <w:t xml:space="preserve"> </w:t>
            </w:r>
            <w:r w:rsidRPr="0098627C">
              <w:rPr>
                <w:sz w:val="24"/>
                <w:lang w:val="ru-RU"/>
              </w:rPr>
              <w:t>играх.</w:t>
            </w:r>
            <w:r w:rsidRPr="0098627C">
              <w:rPr>
                <w:spacing w:val="-6"/>
                <w:sz w:val="24"/>
                <w:lang w:val="ru-RU"/>
              </w:rPr>
              <w:t xml:space="preserve"> </w:t>
            </w:r>
            <w:r>
              <w:rPr>
                <w:sz w:val="24"/>
              </w:rPr>
              <w:t>«Пятнашки»,</w:t>
            </w:r>
            <w:r>
              <w:rPr>
                <w:spacing w:val="2"/>
                <w:sz w:val="24"/>
              </w:rPr>
              <w:t xml:space="preserve"> </w:t>
            </w:r>
            <w:r>
              <w:rPr>
                <w:sz w:val="24"/>
              </w:rPr>
              <w:t>«Зима-</w:t>
            </w:r>
            <w:r>
              <w:rPr>
                <w:spacing w:val="-5"/>
                <w:sz w:val="24"/>
              </w:rPr>
              <w:t xml:space="preserve"> </w:t>
            </w:r>
            <w:r>
              <w:rPr>
                <w:sz w:val="24"/>
              </w:rPr>
              <w:t>лето».</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551"/>
        </w:trPr>
        <w:tc>
          <w:tcPr>
            <w:tcW w:w="566" w:type="dxa"/>
          </w:tcPr>
          <w:p w:rsidR="0098627C" w:rsidRDefault="0098627C" w:rsidP="00767082">
            <w:pPr>
              <w:pStyle w:val="TableParagraph"/>
              <w:spacing w:line="268" w:lineRule="exact"/>
              <w:ind w:left="47"/>
              <w:rPr>
                <w:sz w:val="24"/>
              </w:rPr>
            </w:pPr>
            <w:r>
              <w:rPr>
                <w:sz w:val="24"/>
              </w:rPr>
              <w:t>20.</w:t>
            </w:r>
          </w:p>
        </w:tc>
        <w:tc>
          <w:tcPr>
            <w:tcW w:w="7940" w:type="dxa"/>
          </w:tcPr>
          <w:p w:rsidR="0098627C" w:rsidRPr="0098627C" w:rsidRDefault="0098627C" w:rsidP="00767082">
            <w:pPr>
              <w:pStyle w:val="TableParagraph"/>
              <w:spacing w:line="268" w:lineRule="exact"/>
              <w:ind w:left="48"/>
              <w:rPr>
                <w:sz w:val="24"/>
                <w:lang w:val="ru-RU"/>
              </w:rPr>
            </w:pPr>
            <w:r w:rsidRPr="0098627C">
              <w:rPr>
                <w:sz w:val="24"/>
                <w:lang w:val="ru-RU"/>
              </w:rPr>
              <w:t>Техника</w:t>
            </w:r>
            <w:r w:rsidRPr="0098627C">
              <w:rPr>
                <w:spacing w:val="-5"/>
                <w:sz w:val="24"/>
                <w:lang w:val="ru-RU"/>
              </w:rPr>
              <w:t xml:space="preserve"> </w:t>
            </w:r>
            <w:r w:rsidRPr="0098627C">
              <w:rPr>
                <w:sz w:val="24"/>
                <w:lang w:val="ru-RU"/>
              </w:rPr>
              <w:t>Безопасности</w:t>
            </w:r>
            <w:r w:rsidRPr="0098627C">
              <w:rPr>
                <w:spacing w:val="-4"/>
                <w:sz w:val="24"/>
                <w:lang w:val="ru-RU"/>
              </w:rPr>
              <w:t xml:space="preserve"> </w:t>
            </w:r>
            <w:r w:rsidRPr="0098627C">
              <w:rPr>
                <w:sz w:val="24"/>
                <w:lang w:val="ru-RU"/>
              </w:rPr>
              <w:t>при</w:t>
            </w:r>
            <w:r w:rsidRPr="0098627C">
              <w:rPr>
                <w:spacing w:val="-3"/>
                <w:sz w:val="24"/>
                <w:lang w:val="ru-RU"/>
              </w:rPr>
              <w:t xml:space="preserve"> </w:t>
            </w:r>
            <w:r w:rsidRPr="0098627C">
              <w:rPr>
                <w:sz w:val="24"/>
                <w:lang w:val="ru-RU"/>
              </w:rPr>
              <w:t>занятиях</w:t>
            </w:r>
            <w:r w:rsidRPr="0098627C">
              <w:rPr>
                <w:spacing w:val="-3"/>
                <w:sz w:val="24"/>
                <w:lang w:val="ru-RU"/>
              </w:rPr>
              <w:t xml:space="preserve"> </w:t>
            </w:r>
            <w:r w:rsidRPr="0098627C">
              <w:rPr>
                <w:sz w:val="24"/>
                <w:lang w:val="ru-RU"/>
              </w:rPr>
              <w:t>подвижными</w:t>
            </w:r>
            <w:r w:rsidRPr="0098627C">
              <w:rPr>
                <w:spacing w:val="-3"/>
                <w:sz w:val="24"/>
                <w:lang w:val="ru-RU"/>
              </w:rPr>
              <w:t xml:space="preserve"> </w:t>
            </w:r>
            <w:r w:rsidRPr="0098627C">
              <w:rPr>
                <w:sz w:val="24"/>
                <w:lang w:val="ru-RU"/>
              </w:rPr>
              <w:t>играми.</w:t>
            </w:r>
          </w:p>
          <w:p w:rsidR="0098627C" w:rsidRPr="0098627C" w:rsidRDefault="0098627C" w:rsidP="00767082">
            <w:pPr>
              <w:pStyle w:val="TableParagraph"/>
              <w:spacing w:line="264" w:lineRule="exact"/>
              <w:ind w:left="48"/>
              <w:rPr>
                <w:sz w:val="24"/>
                <w:lang w:val="ru-RU"/>
              </w:rPr>
            </w:pPr>
            <w:r w:rsidRPr="0098627C">
              <w:rPr>
                <w:sz w:val="24"/>
                <w:lang w:val="ru-RU"/>
              </w:rPr>
              <w:t>«Зайцы,</w:t>
            </w:r>
            <w:r w:rsidRPr="0098627C">
              <w:rPr>
                <w:spacing w:val="-3"/>
                <w:sz w:val="24"/>
                <w:lang w:val="ru-RU"/>
              </w:rPr>
              <w:t xml:space="preserve"> </w:t>
            </w:r>
            <w:r w:rsidRPr="0098627C">
              <w:rPr>
                <w:sz w:val="24"/>
                <w:lang w:val="ru-RU"/>
              </w:rPr>
              <w:t>сторож</w:t>
            </w:r>
            <w:r w:rsidRPr="0098627C">
              <w:rPr>
                <w:spacing w:val="-2"/>
                <w:sz w:val="24"/>
                <w:lang w:val="ru-RU"/>
              </w:rPr>
              <w:t xml:space="preserve"> </w:t>
            </w:r>
            <w:r w:rsidRPr="0098627C">
              <w:rPr>
                <w:sz w:val="24"/>
                <w:lang w:val="ru-RU"/>
              </w:rPr>
              <w:t>и</w:t>
            </w:r>
            <w:r w:rsidRPr="0098627C">
              <w:rPr>
                <w:spacing w:val="-3"/>
                <w:sz w:val="24"/>
                <w:lang w:val="ru-RU"/>
              </w:rPr>
              <w:t xml:space="preserve"> </w:t>
            </w:r>
            <w:r w:rsidRPr="0098627C">
              <w:rPr>
                <w:sz w:val="24"/>
                <w:lang w:val="ru-RU"/>
              </w:rPr>
              <w:t>жучка», веселые</w:t>
            </w:r>
            <w:r w:rsidRPr="0098627C">
              <w:rPr>
                <w:spacing w:val="-3"/>
                <w:sz w:val="24"/>
                <w:lang w:val="ru-RU"/>
              </w:rPr>
              <w:t xml:space="preserve"> </w:t>
            </w:r>
            <w:r w:rsidRPr="0098627C">
              <w:rPr>
                <w:sz w:val="24"/>
                <w:lang w:val="ru-RU"/>
              </w:rPr>
              <w:t>старты.</w:t>
            </w:r>
          </w:p>
        </w:tc>
        <w:tc>
          <w:tcPr>
            <w:tcW w:w="993" w:type="dxa"/>
          </w:tcPr>
          <w:p w:rsidR="0098627C" w:rsidRDefault="0098627C" w:rsidP="00767082">
            <w:pPr>
              <w:pStyle w:val="TableParagraph"/>
              <w:spacing w:line="268"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21.</w:t>
            </w:r>
          </w:p>
        </w:tc>
        <w:tc>
          <w:tcPr>
            <w:tcW w:w="7940" w:type="dxa"/>
          </w:tcPr>
          <w:p w:rsidR="0098627C" w:rsidRDefault="0098627C" w:rsidP="00767082">
            <w:pPr>
              <w:pStyle w:val="TableParagraph"/>
              <w:ind w:left="48"/>
              <w:rPr>
                <w:sz w:val="24"/>
              </w:rPr>
            </w:pPr>
            <w:r>
              <w:rPr>
                <w:sz w:val="24"/>
              </w:rPr>
              <w:t>«Колдунчики»,</w:t>
            </w:r>
            <w:r>
              <w:rPr>
                <w:spacing w:val="-6"/>
                <w:sz w:val="24"/>
              </w:rPr>
              <w:t xml:space="preserve"> </w:t>
            </w:r>
            <w:r>
              <w:rPr>
                <w:sz w:val="24"/>
              </w:rPr>
              <w:t>Пчелки».</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22.</w:t>
            </w:r>
          </w:p>
        </w:tc>
        <w:tc>
          <w:tcPr>
            <w:tcW w:w="7940" w:type="dxa"/>
          </w:tcPr>
          <w:p w:rsidR="0098627C" w:rsidRPr="0098627C" w:rsidRDefault="0098627C" w:rsidP="00767082">
            <w:pPr>
              <w:pStyle w:val="TableParagraph"/>
              <w:ind w:left="48"/>
              <w:rPr>
                <w:sz w:val="24"/>
                <w:lang w:val="ru-RU"/>
              </w:rPr>
            </w:pPr>
            <w:r w:rsidRPr="0098627C">
              <w:rPr>
                <w:sz w:val="24"/>
                <w:lang w:val="ru-RU"/>
              </w:rPr>
              <w:t>«Через</w:t>
            </w:r>
            <w:r w:rsidRPr="0098627C">
              <w:rPr>
                <w:spacing w:val="-3"/>
                <w:sz w:val="24"/>
                <w:lang w:val="ru-RU"/>
              </w:rPr>
              <w:t xml:space="preserve"> </w:t>
            </w:r>
            <w:r w:rsidRPr="0098627C">
              <w:rPr>
                <w:sz w:val="24"/>
                <w:lang w:val="ru-RU"/>
              </w:rPr>
              <w:t>ручеек»,</w:t>
            </w:r>
            <w:r w:rsidRPr="0098627C">
              <w:rPr>
                <w:spacing w:val="1"/>
                <w:sz w:val="24"/>
                <w:lang w:val="ru-RU"/>
              </w:rPr>
              <w:t xml:space="preserve"> </w:t>
            </w:r>
            <w:r w:rsidRPr="0098627C">
              <w:rPr>
                <w:sz w:val="24"/>
                <w:lang w:val="ru-RU"/>
              </w:rPr>
              <w:t>«У ребят</w:t>
            </w:r>
            <w:r w:rsidRPr="0098627C">
              <w:rPr>
                <w:spacing w:val="-3"/>
                <w:sz w:val="24"/>
                <w:lang w:val="ru-RU"/>
              </w:rPr>
              <w:t xml:space="preserve"> </w:t>
            </w:r>
            <w:r w:rsidRPr="0098627C">
              <w:rPr>
                <w:sz w:val="24"/>
                <w:lang w:val="ru-RU"/>
              </w:rPr>
              <w:t>порядок</w:t>
            </w:r>
            <w:r w:rsidRPr="0098627C">
              <w:rPr>
                <w:spacing w:val="-2"/>
                <w:sz w:val="24"/>
                <w:lang w:val="ru-RU"/>
              </w:rPr>
              <w:t xml:space="preserve"> </w:t>
            </w:r>
            <w:r w:rsidRPr="0098627C">
              <w:rPr>
                <w:sz w:val="24"/>
                <w:lang w:val="ru-RU"/>
              </w:rPr>
              <w:t>строгий».</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23.</w:t>
            </w:r>
          </w:p>
        </w:tc>
        <w:tc>
          <w:tcPr>
            <w:tcW w:w="7940" w:type="dxa"/>
          </w:tcPr>
          <w:p w:rsidR="0098627C" w:rsidRDefault="0098627C" w:rsidP="00767082">
            <w:pPr>
              <w:pStyle w:val="TableParagraph"/>
              <w:ind w:left="48"/>
              <w:rPr>
                <w:sz w:val="24"/>
              </w:rPr>
            </w:pPr>
            <w:r>
              <w:rPr>
                <w:sz w:val="24"/>
              </w:rPr>
              <w:t>«Стая»,</w:t>
            </w:r>
            <w:r>
              <w:rPr>
                <w:spacing w:val="2"/>
                <w:sz w:val="24"/>
              </w:rPr>
              <w:t xml:space="preserve"> </w:t>
            </w:r>
            <w:r>
              <w:rPr>
                <w:sz w:val="24"/>
              </w:rPr>
              <w:t>«Быстро</w:t>
            </w:r>
            <w:r>
              <w:rPr>
                <w:spacing w:val="-4"/>
                <w:sz w:val="24"/>
              </w:rPr>
              <w:t xml:space="preserve"> </w:t>
            </w:r>
            <w:r>
              <w:rPr>
                <w:sz w:val="24"/>
              </w:rPr>
              <w:t>по</w:t>
            </w:r>
            <w:r>
              <w:rPr>
                <w:spacing w:val="-5"/>
                <w:sz w:val="24"/>
              </w:rPr>
              <w:t xml:space="preserve"> </w:t>
            </w:r>
            <w:r>
              <w:rPr>
                <w:sz w:val="24"/>
              </w:rPr>
              <w:t>местам».</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8"/>
        </w:trPr>
        <w:tc>
          <w:tcPr>
            <w:tcW w:w="566" w:type="dxa"/>
          </w:tcPr>
          <w:p w:rsidR="0098627C" w:rsidRDefault="0098627C" w:rsidP="00767082">
            <w:pPr>
              <w:pStyle w:val="TableParagraph"/>
              <w:spacing w:line="258" w:lineRule="exact"/>
              <w:ind w:left="47"/>
              <w:rPr>
                <w:sz w:val="24"/>
              </w:rPr>
            </w:pPr>
            <w:r>
              <w:rPr>
                <w:sz w:val="24"/>
              </w:rPr>
              <w:t>24.</w:t>
            </w:r>
          </w:p>
        </w:tc>
        <w:tc>
          <w:tcPr>
            <w:tcW w:w="7940" w:type="dxa"/>
          </w:tcPr>
          <w:p w:rsidR="0098627C" w:rsidRDefault="0098627C" w:rsidP="00767082">
            <w:pPr>
              <w:pStyle w:val="TableParagraph"/>
              <w:spacing w:line="258" w:lineRule="exact"/>
              <w:ind w:left="48"/>
              <w:rPr>
                <w:sz w:val="24"/>
              </w:rPr>
            </w:pPr>
            <w:r>
              <w:rPr>
                <w:sz w:val="24"/>
              </w:rPr>
              <w:t>«Летучие</w:t>
            </w:r>
            <w:r>
              <w:rPr>
                <w:spacing w:val="-7"/>
                <w:sz w:val="24"/>
              </w:rPr>
              <w:t xml:space="preserve"> </w:t>
            </w:r>
            <w:r>
              <w:rPr>
                <w:sz w:val="24"/>
              </w:rPr>
              <w:t>рыбки»,</w:t>
            </w:r>
            <w:r>
              <w:rPr>
                <w:spacing w:val="1"/>
                <w:sz w:val="24"/>
              </w:rPr>
              <w:t xml:space="preserve"> </w:t>
            </w:r>
            <w:r>
              <w:rPr>
                <w:sz w:val="24"/>
              </w:rPr>
              <w:t>«Жмурки».</w:t>
            </w:r>
          </w:p>
        </w:tc>
        <w:tc>
          <w:tcPr>
            <w:tcW w:w="993" w:type="dxa"/>
          </w:tcPr>
          <w:p w:rsidR="0098627C" w:rsidRDefault="0098627C" w:rsidP="00767082">
            <w:pPr>
              <w:pStyle w:val="TableParagraph"/>
              <w:spacing w:line="258"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25.</w:t>
            </w:r>
          </w:p>
        </w:tc>
        <w:tc>
          <w:tcPr>
            <w:tcW w:w="7940" w:type="dxa"/>
          </w:tcPr>
          <w:p w:rsidR="0098627C" w:rsidRPr="0098627C" w:rsidRDefault="0098627C" w:rsidP="00767082">
            <w:pPr>
              <w:pStyle w:val="TableParagraph"/>
              <w:ind w:left="48"/>
              <w:rPr>
                <w:sz w:val="24"/>
                <w:lang w:val="ru-RU"/>
              </w:rPr>
            </w:pPr>
            <w:r w:rsidRPr="0098627C">
              <w:rPr>
                <w:sz w:val="24"/>
                <w:lang w:val="ru-RU"/>
              </w:rPr>
              <w:t>«Пчелы</w:t>
            </w:r>
            <w:r w:rsidRPr="0098627C">
              <w:rPr>
                <w:spacing w:val="-3"/>
                <w:sz w:val="24"/>
                <w:lang w:val="ru-RU"/>
              </w:rPr>
              <w:t xml:space="preserve"> </w:t>
            </w:r>
            <w:r w:rsidRPr="0098627C">
              <w:rPr>
                <w:sz w:val="24"/>
                <w:lang w:val="ru-RU"/>
              </w:rPr>
              <w:t>и</w:t>
            </w:r>
            <w:r w:rsidRPr="0098627C">
              <w:rPr>
                <w:spacing w:val="-2"/>
                <w:sz w:val="24"/>
                <w:lang w:val="ru-RU"/>
              </w:rPr>
              <w:t xml:space="preserve"> </w:t>
            </w:r>
            <w:r w:rsidRPr="0098627C">
              <w:rPr>
                <w:sz w:val="24"/>
                <w:lang w:val="ru-RU"/>
              </w:rPr>
              <w:t>медвежата»,</w:t>
            </w:r>
            <w:r w:rsidRPr="0098627C">
              <w:rPr>
                <w:spacing w:val="1"/>
                <w:sz w:val="24"/>
                <w:lang w:val="ru-RU"/>
              </w:rPr>
              <w:t xml:space="preserve"> </w:t>
            </w:r>
            <w:r w:rsidRPr="0098627C">
              <w:rPr>
                <w:sz w:val="24"/>
                <w:lang w:val="ru-RU"/>
              </w:rPr>
              <w:t>«Зима</w:t>
            </w:r>
            <w:r w:rsidRPr="0098627C">
              <w:rPr>
                <w:spacing w:val="-4"/>
                <w:sz w:val="24"/>
                <w:lang w:val="ru-RU"/>
              </w:rPr>
              <w:t xml:space="preserve"> </w:t>
            </w:r>
            <w:r w:rsidRPr="0098627C">
              <w:rPr>
                <w:sz w:val="24"/>
                <w:lang w:val="ru-RU"/>
              </w:rPr>
              <w:t>–</w:t>
            </w:r>
            <w:r w:rsidRPr="0098627C">
              <w:rPr>
                <w:spacing w:val="-3"/>
                <w:sz w:val="24"/>
                <w:lang w:val="ru-RU"/>
              </w:rPr>
              <w:t xml:space="preserve"> </w:t>
            </w:r>
            <w:r w:rsidRPr="0098627C">
              <w:rPr>
                <w:sz w:val="24"/>
                <w:lang w:val="ru-RU"/>
              </w:rPr>
              <w:t>лето».</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26</w:t>
            </w:r>
          </w:p>
        </w:tc>
        <w:tc>
          <w:tcPr>
            <w:tcW w:w="7940" w:type="dxa"/>
          </w:tcPr>
          <w:p w:rsidR="0098627C" w:rsidRDefault="0098627C" w:rsidP="00767082">
            <w:pPr>
              <w:pStyle w:val="TableParagraph"/>
              <w:ind w:left="48"/>
              <w:rPr>
                <w:sz w:val="24"/>
              </w:rPr>
            </w:pPr>
            <w:r>
              <w:rPr>
                <w:sz w:val="24"/>
              </w:rPr>
              <w:t>«Проведи»,</w:t>
            </w:r>
            <w:r>
              <w:rPr>
                <w:spacing w:val="-3"/>
                <w:sz w:val="24"/>
              </w:rPr>
              <w:t xml:space="preserve"> </w:t>
            </w:r>
            <w:r>
              <w:rPr>
                <w:sz w:val="24"/>
              </w:rPr>
              <w:t>«Пчелки».</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27.</w:t>
            </w:r>
          </w:p>
        </w:tc>
        <w:tc>
          <w:tcPr>
            <w:tcW w:w="7940" w:type="dxa"/>
          </w:tcPr>
          <w:p w:rsidR="0098627C" w:rsidRDefault="0098627C" w:rsidP="00767082">
            <w:pPr>
              <w:pStyle w:val="TableParagraph"/>
              <w:ind w:left="48"/>
              <w:rPr>
                <w:sz w:val="24"/>
              </w:rPr>
            </w:pPr>
            <w:r>
              <w:rPr>
                <w:sz w:val="24"/>
              </w:rPr>
              <w:t>«Светофор»,</w:t>
            </w:r>
            <w:r>
              <w:rPr>
                <w:spacing w:val="3"/>
                <w:sz w:val="24"/>
              </w:rPr>
              <w:t xml:space="preserve"> </w:t>
            </w:r>
            <w:r>
              <w:rPr>
                <w:sz w:val="24"/>
              </w:rPr>
              <w:t>«Гуси</w:t>
            </w:r>
            <w:r>
              <w:rPr>
                <w:spacing w:val="-4"/>
                <w:sz w:val="24"/>
              </w:rPr>
              <w:t xml:space="preserve"> </w:t>
            </w:r>
            <w:r>
              <w:rPr>
                <w:sz w:val="24"/>
              </w:rPr>
              <w:t>–</w:t>
            </w:r>
            <w:r>
              <w:rPr>
                <w:spacing w:val="-4"/>
                <w:sz w:val="24"/>
              </w:rPr>
              <w:t xml:space="preserve"> </w:t>
            </w:r>
            <w:r>
              <w:rPr>
                <w:sz w:val="24"/>
              </w:rPr>
              <w:t>лебеди».</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28</w:t>
            </w:r>
          </w:p>
        </w:tc>
        <w:tc>
          <w:tcPr>
            <w:tcW w:w="7940" w:type="dxa"/>
          </w:tcPr>
          <w:p w:rsidR="0098627C" w:rsidRPr="0098627C" w:rsidRDefault="0098627C" w:rsidP="00767082">
            <w:pPr>
              <w:pStyle w:val="TableParagraph"/>
              <w:ind w:left="48"/>
              <w:rPr>
                <w:sz w:val="24"/>
                <w:lang w:val="ru-RU"/>
              </w:rPr>
            </w:pPr>
            <w:r w:rsidRPr="0098627C">
              <w:rPr>
                <w:sz w:val="24"/>
                <w:lang w:val="ru-RU"/>
              </w:rPr>
              <w:t>«Хитрая</w:t>
            </w:r>
            <w:r w:rsidRPr="0098627C">
              <w:rPr>
                <w:spacing w:val="-5"/>
                <w:sz w:val="24"/>
                <w:lang w:val="ru-RU"/>
              </w:rPr>
              <w:t xml:space="preserve"> </w:t>
            </w:r>
            <w:r w:rsidRPr="0098627C">
              <w:rPr>
                <w:sz w:val="24"/>
                <w:lang w:val="ru-RU"/>
              </w:rPr>
              <w:t>лиса»,</w:t>
            </w:r>
            <w:r w:rsidRPr="0098627C">
              <w:rPr>
                <w:spacing w:val="3"/>
                <w:sz w:val="24"/>
                <w:lang w:val="ru-RU"/>
              </w:rPr>
              <w:t xml:space="preserve"> </w:t>
            </w:r>
            <w:r w:rsidRPr="0098627C">
              <w:rPr>
                <w:sz w:val="24"/>
                <w:lang w:val="ru-RU"/>
              </w:rPr>
              <w:t>«Птицы</w:t>
            </w:r>
            <w:r w:rsidRPr="0098627C">
              <w:rPr>
                <w:spacing w:val="-5"/>
                <w:sz w:val="24"/>
                <w:lang w:val="ru-RU"/>
              </w:rPr>
              <w:t xml:space="preserve"> </w:t>
            </w:r>
            <w:r w:rsidRPr="0098627C">
              <w:rPr>
                <w:sz w:val="24"/>
                <w:lang w:val="ru-RU"/>
              </w:rPr>
              <w:t>без</w:t>
            </w:r>
            <w:r w:rsidRPr="0098627C">
              <w:rPr>
                <w:spacing w:val="-3"/>
                <w:sz w:val="24"/>
                <w:lang w:val="ru-RU"/>
              </w:rPr>
              <w:t xml:space="preserve"> </w:t>
            </w:r>
            <w:r w:rsidRPr="0098627C">
              <w:rPr>
                <w:sz w:val="24"/>
                <w:lang w:val="ru-RU"/>
              </w:rPr>
              <w:t>гнезда».</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29</w:t>
            </w:r>
          </w:p>
        </w:tc>
        <w:tc>
          <w:tcPr>
            <w:tcW w:w="7940" w:type="dxa"/>
          </w:tcPr>
          <w:p w:rsidR="0098627C" w:rsidRPr="0098627C" w:rsidRDefault="0098627C" w:rsidP="00767082">
            <w:pPr>
              <w:pStyle w:val="TableParagraph"/>
              <w:ind w:left="48"/>
              <w:rPr>
                <w:sz w:val="24"/>
                <w:lang w:val="ru-RU"/>
              </w:rPr>
            </w:pPr>
            <w:r w:rsidRPr="0098627C">
              <w:rPr>
                <w:sz w:val="24"/>
                <w:lang w:val="ru-RU"/>
              </w:rPr>
              <w:t>«Шишки,</w:t>
            </w:r>
            <w:r w:rsidRPr="0098627C">
              <w:rPr>
                <w:spacing w:val="-3"/>
                <w:sz w:val="24"/>
                <w:lang w:val="ru-RU"/>
              </w:rPr>
              <w:t xml:space="preserve"> </w:t>
            </w:r>
            <w:r w:rsidRPr="0098627C">
              <w:rPr>
                <w:sz w:val="24"/>
                <w:lang w:val="ru-RU"/>
              </w:rPr>
              <w:t>желуди,</w:t>
            </w:r>
            <w:r w:rsidRPr="0098627C">
              <w:rPr>
                <w:spacing w:val="-3"/>
                <w:sz w:val="24"/>
                <w:lang w:val="ru-RU"/>
              </w:rPr>
              <w:t xml:space="preserve"> </w:t>
            </w:r>
            <w:r w:rsidRPr="0098627C">
              <w:rPr>
                <w:sz w:val="24"/>
                <w:lang w:val="ru-RU"/>
              </w:rPr>
              <w:t>орехи»,</w:t>
            </w:r>
            <w:r w:rsidRPr="0098627C">
              <w:rPr>
                <w:spacing w:val="2"/>
                <w:sz w:val="24"/>
                <w:lang w:val="ru-RU"/>
              </w:rPr>
              <w:t xml:space="preserve"> </w:t>
            </w:r>
            <w:r w:rsidRPr="0098627C">
              <w:rPr>
                <w:sz w:val="24"/>
                <w:lang w:val="ru-RU"/>
              </w:rPr>
              <w:t>«Зима</w:t>
            </w:r>
            <w:r w:rsidRPr="0098627C">
              <w:rPr>
                <w:spacing w:val="-4"/>
                <w:sz w:val="24"/>
                <w:lang w:val="ru-RU"/>
              </w:rPr>
              <w:t xml:space="preserve"> </w:t>
            </w:r>
            <w:r w:rsidRPr="0098627C">
              <w:rPr>
                <w:sz w:val="24"/>
                <w:lang w:val="ru-RU"/>
              </w:rPr>
              <w:t>-</w:t>
            </w:r>
            <w:r w:rsidRPr="0098627C">
              <w:rPr>
                <w:spacing w:val="-4"/>
                <w:sz w:val="24"/>
                <w:lang w:val="ru-RU"/>
              </w:rPr>
              <w:t xml:space="preserve"> </w:t>
            </w:r>
            <w:r w:rsidRPr="0098627C">
              <w:rPr>
                <w:sz w:val="24"/>
                <w:lang w:val="ru-RU"/>
              </w:rPr>
              <w:t>лето».</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551"/>
        </w:trPr>
        <w:tc>
          <w:tcPr>
            <w:tcW w:w="566" w:type="dxa"/>
          </w:tcPr>
          <w:p w:rsidR="0098627C" w:rsidRDefault="0098627C" w:rsidP="00767082">
            <w:pPr>
              <w:pStyle w:val="TableParagraph"/>
              <w:spacing w:line="270" w:lineRule="exact"/>
              <w:ind w:left="47"/>
              <w:rPr>
                <w:sz w:val="24"/>
              </w:rPr>
            </w:pPr>
            <w:r>
              <w:rPr>
                <w:sz w:val="24"/>
              </w:rPr>
              <w:t>30</w:t>
            </w:r>
          </w:p>
        </w:tc>
        <w:tc>
          <w:tcPr>
            <w:tcW w:w="7940" w:type="dxa"/>
          </w:tcPr>
          <w:p w:rsidR="0098627C" w:rsidRPr="0098627C" w:rsidRDefault="0098627C" w:rsidP="00767082">
            <w:pPr>
              <w:pStyle w:val="TableParagraph"/>
              <w:spacing w:line="269" w:lineRule="exact"/>
              <w:ind w:left="48"/>
              <w:rPr>
                <w:sz w:val="24"/>
                <w:lang w:val="ru-RU"/>
              </w:rPr>
            </w:pPr>
            <w:r w:rsidRPr="0098627C">
              <w:rPr>
                <w:sz w:val="24"/>
                <w:lang w:val="ru-RU"/>
              </w:rPr>
              <w:t>Техника</w:t>
            </w:r>
            <w:r w:rsidRPr="0098627C">
              <w:rPr>
                <w:spacing w:val="-5"/>
                <w:sz w:val="24"/>
                <w:lang w:val="ru-RU"/>
              </w:rPr>
              <w:t xml:space="preserve"> </w:t>
            </w:r>
            <w:r w:rsidRPr="0098627C">
              <w:rPr>
                <w:sz w:val="24"/>
                <w:lang w:val="ru-RU"/>
              </w:rPr>
              <w:t>Безопасности</w:t>
            </w:r>
            <w:r w:rsidRPr="0098627C">
              <w:rPr>
                <w:spacing w:val="-4"/>
                <w:sz w:val="24"/>
                <w:lang w:val="ru-RU"/>
              </w:rPr>
              <w:t xml:space="preserve"> </w:t>
            </w:r>
            <w:r w:rsidRPr="0098627C">
              <w:rPr>
                <w:sz w:val="24"/>
                <w:lang w:val="ru-RU"/>
              </w:rPr>
              <w:t>при</w:t>
            </w:r>
            <w:r w:rsidRPr="0098627C">
              <w:rPr>
                <w:spacing w:val="-3"/>
                <w:sz w:val="24"/>
                <w:lang w:val="ru-RU"/>
              </w:rPr>
              <w:t xml:space="preserve"> </w:t>
            </w:r>
            <w:r w:rsidRPr="0098627C">
              <w:rPr>
                <w:sz w:val="24"/>
                <w:lang w:val="ru-RU"/>
              </w:rPr>
              <w:t>занятиях</w:t>
            </w:r>
            <w:r w:rsidRPr="0098627C">
              <w:rPr>
                <w:spacing w:val="-3"/>
                <w:sz w:val="24"/>
                <w:lang w:val="ru-RU"/>
              </w:rPr>
              <w:t xml:space="preserve"> </w:t>
            </w:r>
            <w:r w:rsidRPr="0098627C">
              <w:rPr>
                <w:sz w:val="24"/>
                <w:lang w:val="ru-RU"/>
              </w:rPr>
              <w:t>подвижными</w:t>
            </w:r>
            <w:r w:rsidRPr="0098627C">
              <w:rPr>
                <w:spacing w:val="-3"/>
                <w:sz w:val="24"/>
                <w:lang w:val="ru-RU"/>
              </w:rPr>
              <w:t xml:space="preserve"> </w:t>
            </w:r>
            <w:r w:rsidRPr="0098627C">
              <w:rPr>
                <w:sz w:val="24"/>
                <w:lang w:val="ru-RU"/>
              </w:rPr>
              <w:t>играми.</w:t>
            </w:r>
          </w:p>
          <w:p w:rsidR="0098627C" w:rsidRPr="0098627C" w:rsidRDefault="0098627C" w:rsidP="00767082">
            <w:pPr>
              <w:pStyle w:val="TableParagraph"/>
              <w:spacing w:line="263" w:lineRule="exact"/>
              <w:ind w:left="48"/>
              <w:rPr>
                <w:sz w:val="24"/>
                <w:lang w:val="ru-RU"/>
              </w:rPr>
            </w:pPr>
            <w:r w:rsidRPr="0098627C">
              <w:rPr>
                <w:sz w:val="24"/>
                <w:lang w:val="ru-RU"/>
              </w:rPr>
              <w:t>«Салки</w:t>
            </w:r>
            <w:r w:rsidRPr="0098627C">
              <w:rPr>
                <w:spacing w:val="-4"/>
                <w:sz w:val="24"/>
                <w:lang w:val="ru-RU"/>
              </w:rPr>
              <w:t xml:space="preserve"> </w:t>
            </w:r>
            <w:r w:rsidRPr="0098627C">
              <w:rPr>
                <w:sz w:val="24"/>
                <w:lang w:val="ru-RU"/>
              </w:rPr>
              <w:t>выручалки»,</w:t>
            </w:r>
            <w:r w:rsidRPr="0098627C">
              <w:rPr>
                <w:spacing w:val="2"/>
                <w:sz w:val="24"/>
                <w:lang w:val="ru-RU"/>
              </w:rPr>
              <w:t xml:space="preserve"> </w:t>
            </w:r>
            <w:r w:rsidRPr="0098627C">
              <w:rPr>
                <w:sz w:val="24"/>
                <w:lang w:val="ru-RU"/>
              </w:rPr>
              <w:t>«Волк</w:t>
            </w:r>
            <w:r w:rsidRPr="0098627C">
              <w:rPr>
                <w:spacing w:val="-4"/>
                <w:sz w:val="24"/>
                <w:lang w:val="ru-RU"/>
              </w:rPr>
              <w:t xml:space="preserve"> </w:t>
            </w:r>
            <w:r w:rsidRPr="0098627C">
              <w:rPr>
                <w:sz w:val="24"/>
                <w:lang w:val="ru-RU"/>
              </w:rPr>
              <w:t>во</w:t>
            </w:r>
            <w:r w:rsidRPr="0098627C">
              <w:rPr>
                <w:spacing w:val="-4"/>
                <w:sz w:val="24"/>
                <w:lang w:val="ru-RU"/>
              </w:rPr>
              <w:t xml:space="preserve"> </w:t>
            </w:r>
            <w:r w:rsidRPr="0098627C">
              <w:rPr>
                <w:sz w:val="24"/>
                <w:lang w:val="ru-RU"/>
              </w:rPr>
              <w:t>рву».</w:t>
            </w:r>
          </w:p>
        </w:tc>
        <w:tc>
          <w:tcPr>
            <w:tcW w:w="993" w:type="dxa"/>
          </w:tcPr>
          <w:p w:rsidR="0098627C" w:rsidRDefault="0098627C" w:rsidP="00767082">
            <w:pPr>
              <w:pStyle w:val="TableParagraph"/>
              <w:spacing w:line="270"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277"/>
        </w:trPr>
        <w:tc>
          <w:tcPr>
            <w:tcW w:w="566" w:type="dxa"/>
          </w:tcPr>
          <w:p w:rsidR="0098627C" w:rsidRDefault="0098627C" w:rsidP="00767082">
            <w:pPr>
              <w:pStyle w:val="TableParagraph"/>
              <w:spacing w:line="258" w:lineRule="exact"/>
              <w:ind w:left="47"/>
              <w:rPr>
                <w:sz w:val="24"/>
              </w:rPr>
            </w:pPr>
            <w:r>
              <w:rPr>
                <w:sz w:val="24"/>
              </w:rPr>
              <w:t>31</w:t>
            </w:r>
          </w:p>
        </w:tc>
        <w:tc>
          <w:tcPr>
            <w:tcW w:w="7940" w:type="dxa"/>
          </w:tcPr>
          <w:p w:rsidR="0098627C" w:rsidRPr="0098627C" w:rsidRDefault="0098627C" w:rsidP="00767082">
            <w:pPr>
              <w:pStyle w:val="TableParagraph"/>
              <w:spacing w:line="258" w:lineRule="exact"/>
              <w:ind w:left="48"/>
              <w:rPr>
                <w:sz w:val="24"/>
                <w:lang w:val="ru-RU"/>
              </w:rPr>
            </w:pPr>
            <w:r w:rsidRPr="0098627C">
              <w:rPr>
                <w:sz w:val="24"/>
                <w:lang w:val="ru-RU"/>
              </w:rPr>
              <w:t>Беседа.</w:t>
            </w:r>
            <w:r w:rsidRPr="0098627C">
              <w:rPr>
                <w:spacing w:val="-5"/>
                <w:sz w:val="24"/>
                <w:lang w:val="ru-RU"/>
              </w:rPr>
              <w:t xml:space="preserve"> </w:t>
            </w:r>
            <w:r w:rsidRPr="0098627C">
              <w:rPr>
                <w:sz w:val="24"/>
                <w:lang w:val="ru-RU"/>
              </w:rPr>
              <w:t>Закаливание</w:t>
            </w:r>
            <w:r w:rsidRPr="0098627C">
              <w:rPr>
                <w:spacing w:val="-4"/>
                <w:sz w:val="24"/>
                <w:lang w:val="ru-RU"/>
              </w:rPr>
              <w:t xml:space="preserve"> </w:t>
            </w:r>
            <w:r w:rsidRPr="0098627C">
              <w:rPr>
                <w:sz w:val="24"/>
                <w:lang w:val="ru-RU"/>
              </w:rPr>
              <w:t>организма. «Кошки</w:t>
            </w:r>
            <w:r w:rsidRPr="0098627C">
              <w:rPr>
                <w:spacing w:val="-2"/>
                <w:sz w:val="24"/>
                <w:lang w:val="ru-RU"/>
              </w:rPr>
              <w:t xml:space="preserve"> </w:t>
            </w:r>
            <w:r w:rsidRPr="0098627C">
              <w:rPr>
                <w:sz w:val="24"/>
                <w:lang w:val="ru-RU"/>
              </w:rPr>
              <w:t>мышки».</w:t>
            </w:r>
          </w:p>
        </w:tc>
        <w:tc>
          <w:tcPr>
            <w:tcW w:w="993" w:type="dxa"/>
          </w:tcPr>
          <w:p w:rsidR="0098627C" w:rsidRDefault="0098627C" w:rsidP="00767082">
            <w:pPr>
              <w:pStyle w:val="TableParagraph"/>
              <w:spacing w:line="258" w:lineRule="exact"/>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32</w:t>
            </w:r>
          </w:p>
        </w:tc>
        <w:tc>
          <w:tcPr>
            <w:tcW w:w="7940" w:type="dxa"/>
          </w:tcPr>
          <w:p w:rsidR="0098627C" w:rsidRDefault="0098627C" w:rsidP="00767082">
            <w:pPr>
              <w:pStyle w:val="TableParagraph"/>
              <w:ind w:left="48"/>
              <w:rPr>
                <w:sz w:val="24"/>
              </w:rPr>
            </w:pPr>
            <w:r>
              <w:rPr>
                <w:sz w:val="24"/>
              </w:rPr>
              <w:t>«Воробушки»,</w:t>
            </w:r>
            <w:r>
              <w:rPr>
                <w:spacing w:val="-4"/>
                <w:sz w:val="24"/>
              </w:rPr>
              <w:t xml:space="preserve"> </w:t>
            </w:r>
            <w:r>
              <w:rPr>
                <w:sz w:val="24"/>
              </w:rPr>
              <w:t>Берегись</w:t>
            </w:r>
            <w:r>
              <w:rPr>
                <w:spacing w:val="-4"/>
                <w:sz w:val="24"/>
              </w:rPr>
              <w:t xml:space="preserve"> </w:t>
            </w:r>
            <w:r>
              <w:rPr>
                <w:sz w:val="24"/>
              </w:rPr>
              <w:t>Буратино».</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ind w:left="47"/>
              <w:rPr>
                <w:sz w:val="24"/>
              </w:rPr>
            </w:pPr>
            <w:r>
              <w:rPr>
                <w:sz w:val="24"/>
              </w:rPr>
              <w:t>33</w:t>
            </w:r>
          </w:p>
        </w:tc>
        <w:tc>
          <w:tcPr>
            <w:tcW w:w="7940" w:type="dxa"/>
          </w:tcPr>
          <w:p w:rsidR="0098627C" w:rsidRDefault="0098627C" w:rsidP="00767082">
            <w:pPr>
              <w:pStyle w:val="TableParagraph"/>
              <w:ind w:left="48"/>
              <w:rPr>
                <w:sz w:val="24"/>
              </w:rPr>
            </w:pPr>
            <w:r>
              <w:rPr>
                <w:sz w:val="24"/>
              </w:rPr>
              <w:t>«Зима</w:t>
            </w:r>
            <w:r>
              <w:rPr>
                <w:spacing w:val="-4"/>
                <w:sz w:val="24"/>
              </w:rPr>
              <w:t xml:space="preserve"> </w:t>
            </w:r>
            <w:r>
              <w:rPr>
                <w:sz w:val="24"/>
              </w:rPr>
              <w:t>-</w:t>
            </w:r>
            <w:r>
              <w:rPr>
                <w:spacing w:val="-6"/>
                <w:sz w:val="24"/>
              </w:rPr>
              <w:t xml:space="preserve"> </w:t>
            </w:r>
            <w:r>
              <w:rPr>
                <w:sz w:val="24"/>
              </w:rPr>
              <w:t>лето»,</w:t>
            </w:r>
            <w:r>
              <w:rPr>
                <w:spacing w:val="3"/>
                <w:sz w:val="24"/>
              </w:rPr>
              <w:t xml:space="preserve"> </w:t>
            </w:r>
            <w:r>
              <w:rPr>
                <w:sz w:val="24"/>
              </w:rPr>
              <w:t>«Космонавты».</w:t>
            </w:r>
          </w:p>
        </w:tc>
        <w:tc>
          <w:tcPr>
            <w:tcW w:w="993" w:type="dxa"/>
          </w:tcPr>
          <w:p w:rsidR="0098627C" w:rsidRDefault="0098627C" w:rsidP="00767082">
            <w:pPr>
              <w:pStyle w:val="TableParagraph"/>
              <w:ind w:left="203" w:right="149"/>
              <w:jc w:val="center"/>
              <w:rPr>
                <w:sz w:val="24"/>
              </w:rPr>
            </w:pPr>
            <w:r>
              <w:rPr>
                <w:sz w:val="24"/>
              </w:rPr>
              <w:t>1</w:t>
            </w:r>
            <w:r>
              <w:rPr>
                <w:spacing w:val="-1"/>
                <w:sz w:val="24"/>
              </w:rPr>
              <w:t xml:space="preserve"> </w:t>
            </w:r>
            <w:r>
              <w:rPr>
                <w:sz w:val="24"/>
              </w:rPr>
              <w:t>час</w:t>
            </w:r>
          </w:p>
        </w:tc>
      </w:tr>
      <w:tr w:rsidR="0098627C" w:rsidTr="00767082">
        <w:trPr>
          <w:trHeight w:val="828"/>
        </w:trPr>
        <w:tc>
          <w:tcPr>
            <w:tcW w:w="566" w:type="dxa"/>
          </w:tcPr>
          <w:p w:rsidR="0098627C" w:rsidRDefault="0098627C" w:rsidP="00767082">
            <w:pPr>
              <w:pStyle w:val="TableParagraph"/>
              <w:spacing w:line="268" w:lineRule="exact"/>
              <w:rPr>
                <w:sz w:val="24"/>
              </w:rPr>
            </w:pPr>
            <w:r>
              <w:rPr>
                <w:sz w:val="24"/>
              </w:rPr>
              <w:t>34.</w:t>
            </w:r>
          </w:p>
        </w:tc>
        <w:tc>
          <w:tcPr>
            <w:tcW w:w="7940" w:type="dxa"/>
          </w:tcPr>
          <w:p w:rsidR="0098627C" w:rsidRPr="0098627C" w:rsidRDefault="0098627C" w:rsidP="00767082">
            <w:pPr>
              <w:pStyle w:val="TableParagraph"/>
              <w:spacing w:line="268" w:lineRule="exact"/>
              <w:ind w:left="5"/>
              <w:rPr>
                <w:sz w:val="24"/>
                <w:lang w:val="ru-RU"/>
              </w:rPr>
            </w:pPr>
            <w:r w:rsidRPr="0098627C">
              <w:rPr>
                <w:sz w:val="24"/>
                <w:lang w:val="ru-RU"/>
              </w:rPr>
              <w:t>Техника</w:t>
            </w:r>
            <w:r w:rsidRPr="0098627C">
              <w:rPr>
                <w:spacing w:val="10"/>
                <w:sz w:val="24"/>
                <w:lang w:val="ru-RU"/>
              </w:rPr>
              <w:t xml:space="preserve"> </w:t>
            </w:r>
            <w:r w:rsidRPr="0098627C">
              <w:rPr>
                <w:sz w:val="24"/>
                <w:lang w:val="ru-RU"/>
              </w:rPr>
              <w:t>Безопасности</w:t>
            </w:r>
            <w:r w:rsidRPr="0098627C">
              <w:rPr>
                <w:spacing w:val="14"/>
                <w:sz w:val="24"/>
                <w:lang w:val="ru-RU"/>
              </w:rPr>
              <w:t xml:space="preserve"> </w:t>
            </w:r>
            <w:r w:rsidRPr="0098627C">
              <w:rPr>
                <w:sz w:val="24"/>
                <w:lang w:val="ru-RU"/>
              </w:rPr>
              <w:t>при</w:t>
            </w:r>
            <w:r w:rsidRPr="0098627C">
              <w:rPr>
                <w:spacing w:val="11"/>
                <w:sz w:val="24"/>
                <w:lang w:val="ru-RU"/>
              </w:rPr>
              <w:t xml:space="preserve"> </w:t>
            </w:r>
            <w:r w:rsidRPr="0098627C">
              <w:rPr>
                <w:sz w:val="24"/>
                <w:lang w:val="ru-RU"/>
              </w:rPr>
              <w:t>подвижных</w:t>
            </w:r>
            <w:r w:rsidRPr="0098627C">
              <w:rPr>
                <w:spacing w:val="14"/>
                <w:sz w:val="24"/>
                <w:lang w:val="ru-RU"/>
              </w:rPr>
              <w:t xml:space="preserve"> </w:t>
            </w:r>
            <w:r w:rsidRPr="0098627C">
              <w:rPr>
                <w:sz w:val="24"/>
                <w:lang w:val="ru-RU"/>
              </w:rPr>
              <w:t>играх.</w:t>
            </w:r>
            <w:r w:rsidRPr="0098627C">
              <w:rPr>
                <w:spacing w:val="13"/>
                <w:sz w:val="24"/>
                <w:lang w:val="ru-RU"/>
              </w:rPr>
              <w:t xml:space="preserve"> </w:t>
            </w:r>
            <w:r w:rsidRPr="0098627C">
              <w:rPr>
                <w:sz w:val="24"/>
                <w:lang w:val="ru-RU"/>
              </w:rPr>
              <w:t>«Через</w:t>
            </w:r>
            <w:r w:rsidRPr="0098627C">
              <w:rPr>
                <w:spacing w:val="28"/>
                <w:sz w:val="24"/>
                <w:lang w:val="ru-RU"/>
              </w:rPr>
              <w:t xml:space="preserve"> </w:t>
            </w:r>
            <w:r w:rsidRPr="0098627C">
              <w:rPr>
                <w:sz w:val="24"/>
                <w:lang w:val="ru-RU"/>
              </w:rPr>
              <w:t>ручеек»,</w:t>
            </w:r>
          </w:p>
          <w:p w:rsidR="0098627C" w:rsidRPr="0098627C" w:rsidRDefault="0098627C" w:rsidP="00767082">
            <w:pPr>
              <w:pStyle w:val="TableParagraph"/>
              <w:spacing w:line="276" w:lineRule="exact"/>
              <w:ind w:left="5"/>
              <w:rPr>
                <w:sz w:val="24"/>
                <w:lang w:val="ru-RU"/>
              </w:rPr>
            </w:pPr>
            <w:r w:rsidRPr="0098627C">
              <w:rPr>
                <w:sz w:val="24"/>
                <w:lang w:val="ru-RU"/>
              </w:rPr>
              <w:t>«У</w:t>
            </w:r>
            <w:r w:rsidRPr="0098627C">
              <w:rPr>
                <w:spacing w:val="56"/>
                <w:sz w:val="24"/>
                <w:lang w:val="ru-RU"/>
              </w:rPr>
              <w:t xml:space="preserve"> </w:t>
            </w:r>
            <w:r w:rsidRPr="0098627C">
              <w:rPr>
                <w:sz w:val="24"/>
                <w:lang w:val="ru-RU"/>
              </w:rPr>
              <w:t>ребят  порядок</w:t>
            </w:r>
            <w:r w:rsidRPr="0098627C">
              <w:rPr>
                <w:spacing w:val="56"/>
                <w:sz w:val="24"/>
                <w:lang w:val="ru-RU"/>
              </w:rPr>
              <w:t xml:space="preserve"> </w:t>
            </w:r>
            <w:r w:rsidRPr="0098627C">
              <w:rPr>
                <w:sz w:val="24"/>
                <w:lang w:val="ru-RU"/>
              </w:rPr>
              <w:t>строгий».«Летает</w:t>
            </w:r>
            <w:r w:rsidRPr="0098627C">
              <w:rPr>
                <w:spacing w:val="59"/>
                <w:sz w:val="24"/>
                <w:lang w:val="ru-RU"/>
              </w:rPr>
              <w:t xml:space="preserve"> </w:t>
            </w:r>
            <w:r w:rsidRPr="0098627C">
              <w:rPr>
                <w:sz w:val="24"/>
                <w:lang w:val="ru-RU"/>
              </w:rPr>
              <w:t>-</w:t>
            </w:r>
            <w:r w:rsidRPr="0098627C">
              <w:rPr>
                <w:spacing w:val="56"/>
                <w:sz w:val="24"/>
                <w:lang w:val="ru-RU"/>
              </w:rPr>
              <w:t xml:space="preserve"> </w:t>
            </w:r>
            <w:r w:rsidRPr="0098627C">
              <w:rPr>
                <w:sz w:val="24"/>
                <w:lang w:val="ru-RU"/>
              </w:rPr>
              <w:t>не</w:t>
            </w:r>
            <w:r w:rsidRPr="0098627C">
              <w:rPr>
                <w:spacing w:val="53"/>
                <w:sz w:val="24"/>
                <w:lang w:val="ru-RU"/>
              </w:rPr>
              <w:t xml:space="preserve"> </w:t>
            </w:r>
            <w:r w:rsidRPr="0098627C">
              <w:rPr>
                <w:sz w:val="24"/>
                <w:lang w:val="ru-RU"/>
              </w:rPr>
              <w:t>летает»,  «Статуя».</w:t>
            </w:r>
            <w:r w:rsidRPr="0098627C">
              <w:rPr>
                <w:spacing w:val="-10"/>
                <w:sz w:val="24"/>
                <w:lang w:val="ru-RU"/>
              </w:rPr>
              <w:t xml:space="preserve"> </w:t>
            </w:r>
            <w:r w:rsidRPr="0098627C">
              <w:rPr>
                <w:sz w:val="24"/>
                <w:lang w:val="ru-RU"/>
              </w:rPr>
              <w:t>Техника</w:t>
            </w:r>
            <w:r w:rsidRPr="0098627C">
              <w:rPr>
                <w:spacing w:val="45"/>
                <w:sz w:val="24"/>
                <w:lang w:val="ru-RU"/>
              </w:rPr>
              <w:t xml:space="preserve"> </w:t>
            </w:r>
            <w:r w:rsidRPr="0098627C">
              <w:rPr>
                <w:sz w:val="24"/>
                <w:lang w:val="ru-RU"/>
              </w:rPr>
              <w:t>без-</w:t>
            </w:r>
            <w:r w:rsidRPr="0098627C">
              <w:rPr>
                <w:spacing w:val="-57"/>
                <w:sz w:val="24"/>
                <w:lang w:val="ru-RU"/>
              </w:rPr>
              <w:t xml:space="preserve"> </w:t>
            </w:r>
            <w:r w:rsidRPr="0098627C">
              <w:rPr>
                <w:sz w:val="24"/>
                <w:lang w:val="ru-RU"/>
              </w:rPr>
              <w:t>опасности</w:t>
            </w:r>
            <w:r w:rsidRPr="0098627C">
              <w:rPr>
                <w:spacing w:val="1"/>
                <w:sz w:val="24"/>
                <w:lang w:val="ru-RU"/>
              </w:rPr>
              <w:t xml:space="preserve"> </w:t>
            </w:r>
            <w:r w:rsidRPr="0098627C">
              <w:rPr>
                <w:sz w:val="24"/>
                <w:lang w:val="ru-RU"/>
              </w:rPr>
              <w:t>при занятиях</w:t>
            </w:r>
            <w:r w:rsidRPr="0098627C">
              <w:rPr>
                <w:spacing w:val="-1"/>
                <w:sz w:val="24"/>
                <w:lang w:val="ru-RU"/>
              </w:rPr>
              <w:t xml:space="preserve"> </w:t>
            </w:r>
            <w:r w:rsidRPr="0098627C">
              <w:rPr>
                <w:sz w:val="24"/>
                <w:lang w:val="ru-RU"/>
              </w:rPr>
              <w:t>подвижными</w:t>
            </w:r>
            <w:r w:rsidRPr="0098627C">
              <w:rPr>
                <w:spacing w:val="-3"/>
                <w:sz w:val="24"/>
                <w:lang w:val="ru-RU"/>
              </w:rPr>
              <w:t xml:space="preserve"> </w:t>
            </w:r>
            <w:r w:rsidRPr="0098627C">
              <w:rPr>
                <w:sz w:val="24"/>
                <w:lang w:val="ru-RU"/>
              </w:rPr>
              <w:t>играми.</w:t>
            </w:r>
          </w:p>
        </w:tc>
        <w:tc>
          <w:tcPr>
            <w:tcW w:w="993" w:type="dxa"/>
          </w:tcPr>
          <w:p w:rsidR="0098627C" w:rsidRDefault="0098627C" w:rsidP="00767082">
            <w:pPr>
              <w:pStyle w:val="TableParagraph"/>
              <w:spacing w:line="268" w:lineRule="exact"/>
              <w:ind w:left="164" w:right="188"/>
              <w:jc w:val="center"/>
              <w:rPr>
                <w:sz w:val="24"/>
              </w:rPr>
            </w:pPr>
            <w:r>
              <w:rPr>
                <w:sz w:val="24"/>
              </w:rPr>
              <w:t>1</w:t>
            </w:r>
            <w:r>
              <w:rPr>
                <w:spacing w:val="-1"/>
                <w:sz w:val="24"/>
              </w:rPr>
              <w:t xml:space="preserve"> </w:t>
            </w:r>
            <w:r>
              <w:rPr>
                <w:sz w:val="24"/>
              </w:rPr>
              <w:t>час</w:t>
            </w:r>
          </w:p>
        </w:tc>
      </w:tr>
      <w:tr w:rsidR="0098627C" w:rsidTr="00767082">
        <w:trPr>
          <w:trHeight w:val="431"/>
        </w:trPr>
        <w:tc>
          <w:tcPr>
            <w:tcW w:w="566" w:type="dxa"/>
          </w:tcPr>
          <w:p w:rsidR="0098627C" w:rsidRDefault="0098627C" w:rsidP="00767082">
            <w:pPr>
              <w:pStyle w:val="TableParagraph"/>
              <w:ind w:left="0"/>
              <w:rPr>
                <w:sz w:val="24"/>
              </w:rPr>
            </w:pPr>
          </w:p>
        </w:tc>
        <w:tc>
          <w:tcPr>
            <w:tcW w:w="7940" w:type="dxa"/>
          </w:tcPr>
          <w:p w:rsidR="0098627C" w:rsidRDefault="0098627C" w:rsidP="00767082">
            <w:pPr>
              <w:pStyle w:val="TableParagraph"/>
              <w:spacing w:line="268" w:lineRule="exact"/>
              <w:ind w:left="5"/>
              <w:rPr>
                <w:sz w:val="24"/>
              </w:rPr>
            </w:pPr>
            <w:r>
              <w:rPr>
                <w:sz w:val="24"/>
              </w:rPr>
              <w:t>Итого:</w:t>
            </w:r>
          </w:p>
        </w:tc>
        <w:tc>
          <w:tcPr>
            <w:tcW w:w="993" w:type="dxa"/>
          </w:tcPr>
          <w:p w:rsidR="0098627C" w:rsidRDefault="0098627C" w:rsidP="00767082">
            <w:pPr>
              <w:pStyle w:val="TableParagraph"/>
              <w:spacing w:line="268" w:lineRule="exact"/>
              <w:ind w:left="165" w:right="188"/>
              <w:jc w:val="center"/>
              <w:rPr>
                <w:sz w:val="24"/>
              </w:rPr>
            </w:pPr>
            <w:r>
              <w:rPr>
                <w:sz w:val="24"/>
              </w:rPr>
              <w:t>34</w:t>
            </w:r>
          </w:p>
        </w:tc>
      </w:tr>
    </w:tbl>
    <w:p w:rsidR="0098627C" w:rsidRDefault="0098627C" w:rsidP="0098627C">
      <w:pPr>
        <w:pStyle w:val="Heading11"/>
        <w:spacing w:line="240" w:lineRule="auto"/>
        <w:ind w:left="3127" w:right="3122"/>
        <w:jc w:val="center"/>
      </w:pPr>
      <w:r>
        <w:t>3класс</w:t>
      </w:r>
    </w:p>
    <w:p w:rsidR="0098627C" w:rsidRDefault="0098627C" w:rsidP="0098627C">
      <w:pPr>
        <w:pStyle w:val="afc"/>
        <w:spacing w:before="4"/>
        <w:ind w:left="0"/>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7940"/>
        <w:gridCol w:w="993"/>
      </w:tblGrid>
      <w:tr w:rsidR="0098627C" w:rsidTr="00767082">
        <w:trPr>
          <w:trHeight w:val="551"/>
        </w:trPr>
        <w:tc>
          <w:tcPr>
            <w:tcW w:w="566" w:type="dxa"/>
          </w:tcPr>
          <w:p w:rsidR="0098627C" w:rsidRDefault="0098627C" w:rsidP="00767082">
            <w:pPr>
              <w:pStyle w:val="TableParagraph"/>
              <w:spacing w:line="268" w:lineRule="exact"/>
              <w:ind w:left="151"/>
              <w:rPr>
                <w:sz w:val="24"/>
              </w:rPr>
            </w:pPr>
            <w:r>
              <w:rPr>
                <w:w w:val="97"/>
                <w:sz w:val="24"/>
              </w:rPr>
              <w:t>№</w:t>
            </w:r>
          </w:p>
        </w:tc>
        <w:tc>
          <w:tcPr>
            <w:tcW w:w="7940" w:type="dxa"/>
          </w:tcPr>
          <w:p w:rsidR="0098627C" w:rsidRDefault="0098627C" w:rsidP="00767082">
            <w:pPr>
              <w:pStyle w:val="TableParagraph"/>
              <w:spacing w:line="268" w:lineRule="exact"/>
              <w:ind w:left="3636" w:right="3664"/>
              <w:jc w:val="center"/>
              <w:rPr>
                <w:sz w:val="24"/>
              </w:rPr>
            </w:pPr>
            <w:r>
              <w:rPr>
                <w:sz w:val="24"/>
              </w:rPr>
              <w:t>Тема</w:t>
            </w:r>
          </w:p>
        </w:tc>
        <w:tc>
          <w:tcPr>
            <w:tcW w:w="993" w:type="dxa"/>
          </w:tcPr>
          <w:p w:rsidR="0098627C" w:rsidRDefault="0098627C" w:rsidP="00767082">
            <w:pPr>
              <w:pStyle w:val="TableParagraph"/>
              <w:spacing w:line="268" w:lineRule="exact"/>
              <w:ind w:left="120"/>
              <w:rPr>
                <w:sz w:val="24"/>
              </w:rPr>
            </w:pPr>
            <w:r>
              <w:rPr>
                <w:sz w:val="24"/>
              </w:rPr>
              <w:t>Кол-во</w:t>
            </w:r>
          </w:p>
          <w:p w:rsidR="0098627C" w:rsidRDefault="0098627C" w:rsidP="00767082">
            <w:pPr>
              <w:pStyle w:val="TableParagraph"/>
              <w:spacing w:line="264" w:lineRule="exact"/>
              <w:ind w:left="195"/>
              <w:rPr>
                <w:sz w:val="24"/>
              </w:rPr>
            </w:pPr>
            <w:r>
              <w:rPr>
                <w:sz w:val="24"/>
              </w:rPr>
              <w:t>часов</w:t>
            </w:r>
          </w:p>
        </w:tc>
      </w:tr>
      <w:tr w:rsidR="0098627C" w:rsidTr="00767082">
        <w:trPr>
          <w:trHeight w:val="551"/>
        </w:trPr>
        <w:tc>
          <w:tcPr>
            <w:tcW w:w="566" w:type="dxa"/>
          </w:tcPr>
          <w:p w:rsidR="0098627C" w:rsidRDefault="0098627C" w:rsidP="00767082">
            <w:pPr>
              <w:pStyle w:val="TableParagraph"/>
              <w:spacing w:line="268" w:lineRule="exact"/>
              <w:rPr>
                <w:sz w:val="24"/>
              </w:rPr>
            </w:pPr>
            <w:r>
              <w:rPr>
                <w:sz w:val="24"/>
              </w:rPr>
              <w:t>1.</w:t>
            </w:r>
          </w:p>
        </w:tc>
        <w:tc>
          <w:tcPr>
            <w:tcW w:w="7940" w:type="dxa"/>
          </w:tcPr>
          <w:p w:rsidR="0098627C" w:rsidRPr="0098627C" w:rsidRDefault="0098627C" w:rsidP="00767082">
            <w:pPr>
              <w:pStyle w:val="TableParagraph"/>
              <w:spacing w:line="268" w:lineRule="exact"/>
              <w:ind w:left="5"/>
              <w:rPr>
                <w:sz w:val="24"/>
                <w:lang w:val="ru-RU"/>
              </w:rPr>
            </w:pPr>
            <w:r w:rsidRPr="0098627C">
              <w:rPr>
                <w:sz w:val="24"/>
                <w:lang w:val="ru-RU"/>
              </w:rPr>
              <w:t>Инструкция</w:t>
            </w:r>
            <w:r w:rsidRPr="0098627C">
              <w:rPr>
                <w:spacing w:val="-3"/>
                <w:sz w:val="24"/>
                <w:lang w:val="ru-RU"/>
              </w:rPr>
              <w:t xml:space="preserve"> </w:t>
            </w:r>
            <w:r w:rsidRPr="0098627C">
              <w:rPr>
                <w:sz w:val="24"/>
                <w:lang w:val="ru-RU"/>
              </w:rPr>
              <w:t>по</w:t>
            </w:r>
            <w:r w:rsidRPr="0098627C">
              <w:rPr>
                <w:spacing w:val="-3"/>
                <w:sz w:val="24"/>
                <w:lang w:val="ru-RU"/>
              </w:rPr>
              <w:t xml:space="preserve"> </w:t>
            </w:r>
            <w:r w:rsidRPr="0098627C">
              <w:rPr>
                <w:sz w:val="24"/>
                <w:lang w:val="ru-RU"/>
              </w:rPr>
              <w:t>Технике</w:t>
            </w:r>
            <w:r w:rsidRPr="0098627C">
              <w:rPr>
                <w:spacing w:val="-4"/>
                <w:sz w:val="24"/>
                <w:lang w:val="ru-RU"/>
              </w:rPr>
              <w:t xml:space="preserve"> </w:t>
            </w:r>
            <w:r w:rsidRPr="0098627C">
              <w:rPr>
                <w:sz w:val="24"/>
                <w:lang w:val="ru-RU"/>
              </w:rPr>
              <w:t>Безопасности.</w:t>
            </w:r>
            <w:r w:rsidRPr="0098627C">
              <w:rPr>
                <w:spacing w:val="-2"/>
                <w:sz w:val="24"/>
                <w:lang w:val="ru-RU"/>
              </w:rPr>
              <w:t xml:space="preserve"> </w:t>
            </w:r>
            <w:r w:rsidRPr="0098627C">
              <w:rPr>
                <w:sz w:val="24"/>
                <w:lang w:val="ru-RU"/>
              </w:rPr>
              <w:t>Цели</w:t>
            </w:r>
            <w:r w:rsidRPr="0098627C">
              <w:rPr>
                <w:spacing w:val="-2"/>
                <w:sz w:val="24"/>
                <w:lang w:val="ru-RU"/>
              </w:rPr>
              <w:t xml:space="preserve"> </w:t>
            </w:r>
            <w:r w:rsidRPr="0098627C">
              <w:rPr>
                <w:sz w:val="24"/>
                <w:lang w:val="ru-RU"/>
              </w:rPr>
              <w:t>и</w:t>
            </w:r>
            <w:r w:rsidRPr="0098627C">
              <w:rPr>
                <w:spacing w:val="-2"/>
                <w:sz w:val="24"/>
                <w:lang w:val="ru-RU"/>
              </w:rPr>
              <w:t xml:space="preserve"> </w:t>
            </w:r>
            <w:r w:rsidRPr="0098627C">
              <w:rPr>
                <w:sz w:val="24"/>
                <w:lang w:val="ru-RU"/>
              </w:rPr>
              <w:t>задачи</w:t>
            </w:r>
            <w:r w:rsidRPr="0098627C">
              <w:rPr>
                <w:spacing w:val="-2"/>
                <w:sz w:val="24"/>
                <w:lang w:val="ru-RU"/>
              </w:rPr>
              <w:t xml:space="preserve"> </w:t>
            </w:r>
            <w:r w:rsidRPr="0098627C">
              <w:rPr>
                <w:sz w:val="24"/>
                <w:lang w:val="ru-RU"/>
              </w:rPr>
              <w:t>курса.</w:t>
            </w:r>
          </w:p>
          <w:p w:rsidR="0098627C" w:rsidRDefault="0098627C" w:rsidP="00767082">
            <w:pPr>
              <w:pStyle w:val="TableParagraph"/>
              <w:spacing w:line="264" w:lineRule="exact"/>
              <w:ind w:left="5"/>
              <w:rPr>
                <w:sz w:val="24"/>
              </w:rPr>
            </w:pPr>
            <w:r>
              <w:rPr>
                <w:sz w:val="24"/>
              </w:rPr>
              <w:t>«Гуси</w:t>
            </w:r>
            <w:r>
              <w:rPr>
                <w:spacing w:val="-2"/>
                <w:sz w:val="24"/>
              </w:rPr>
              <w:t xml:space="preserve"> </w:t>
            </w:r>
            <w:r>
              <w:rPr>
                <w:sz w:val="24"/>
              </w:rPr>
              <w:t>–</w:t>
            </w:r>
            <w:r>
              <w:rPr>
                <w:spacing w:val="-2"/>
                <w:sz w:val="24"/>
              </w:rPr>
              <w:t xml:space="preserve"> </w:t>
            </w:r>
            <w:r>
              <w:rPr>
                <w:sz w:val="24"/>
              </w:rPr>
              <w:t>лебеди».</w:t>
            </w:r>
          </w:p>
        </w:tc>
        <w:tc>
          <w:tcPr>
            <w:tcW w:w="993" w:type="dxa"/>
          </w:tcPr>
          <w:p w:rsidR="0098627C" w:rsidRDefault="0098627C" w:rsidP="00767082">
            <w:pPr>
              <w:pStyle w:val="TableParagraph"/>
              <w:spacing w:line="268" w:lineRule="exact"/>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2.</w:t>
            </w:r>
          </w:p>
        </w:tc>
        <w:tc>
          <w:tcPr>
            <w:tcW w:w="7940" w:type="dxa"/>
          </w:tcPr>
          <w:p w:rsidR="0098627C" w:rsidRPr="0098627C" w:rsidRDefault="0098627C" w:rsidP="00767082">
            <w:pPr>
              <w:pStyle w:val="TableParagraph"/>
              <w:ind w:left="5"/>
              <w:rPr>
                <w:sz w:val="24"/>
                <w:lang w:val="ru-RU"/>
              </w:rPr>
            </w:pPr>
            <w:r w:rsidRPr="0098627C">
              <w:rPr>
                <w:sz w:val="24"/>
                <w:lang w:val="ru-RU"/>
              </w:rPr>
              <w:t>Подвижная</w:t>
            </w:r>
            <w:r w:rsidRPr="0098627C">
              <w:rPr>
                <w:spacing w:val="-6"/>
                <w:sz w:val="24"/>
                <w:lang w:val="ru-RU"/>
              </w:rPr>
              <w:t xml:space="preserve"> </w:t>
            </w:r>
            <w:r w:rsidRPr="0098627C">
              <w:rPr>
                <w:sz w:val="24"/>
                <w:lang w:val="ru-RU"/>
              </w:rPr>
              <w:t>игра</w:t>
            </w:r>
            <w:r w:rsidRPr="0098627C">
              <w:rPr>
                <w:spacing w:val="-1"/>
                <w:sz w:val="24"/>
                <w:lang w:val="ru-RU"/>
              </w:rPr>
              <w:t xml:space="preserve"> </w:t>
            </w:r>
            <w:r w:rsidRPr="0098627C">
              <w:rPr>
                <w:sz w:val="24"/>
                <w:lang w:val="ru-RU"/>
              </w:rPr>
              <w:t>«Совушка»,</w:t>
            </w:r>
            <w:r w:rsidRPr="0098627C">
              <w:rPr>
                <w:spacing w:val="-2"/>
                <w:sz w:val="24"/>
                <w:lang w:val="ru-RU"/>
              </w:rPr>
              <w:t xml:space="preserve"> </w:t>
            </w:r>
            <w:r w:rsidRPr="0098627C">
              <w:rPr>
                <w:sz w:val="24"/>
                <w:lang w:val="ru-RU"/>
              </w:rPr>
              <w:t>"Игольное</w:t>
            </w:r>
            <w:r w:rsidRPr="0098627C">
              <w:rPr>
                <w:spacing w:val="-4"/>
                <w:sz w:val="24"/>
                <w:lang w:val="ru-RU"/>
              </w:rPr>
              <w:t xml:space="preserve"> </w:t>
            </w:r>
            <w:r w:rsidRPr="0098627C">
              <w:rPr>
                <w:sz w:val="24"/>
                <w:lang w:val="ru-RU"/>
              </w:rPr>
              <w:t>ушко"</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3.</w:t>
            </w:r>
          </w:p>
        </w:tc>
        <w:tc>
          <w:tcPr>
            <w:tcW w:w="7940" w:type="dxa"/>
          </w:tcPr>
          <w:p w:rsidR="0098627C" w:rsidRPr="0098627C" w:rsidRDefault="0098627C" w:rsidP="00767082">
            <w:pPr>
              <w:pStyle w:val="TableParagraph"/>
              <w:ind w:left="5"/>
              <w:rPr>
                <w:sz w:val="24"/>
                <w:lang w:val="ru-RU"/>
              </w:rPr>
            </w:pPr>
            <w:r w:rsidRPr="0098627C">
              <w:rPr>
                <w:sz w:val="24"/>
                <w:lang w:val="ru-RU"/>
              </w:rPr>
              <w:t>«Отгадай,</w:t>
            </w:r>
            <w:r w:rsidRPr="0098627C">
              <w:rPr>
                <w:spacing w:val="-4"/>
                <w:sz w:val="24"/>
                <w:lang w:val="ru-RU"/>
              </w:rPr>
              <w:t xml:space="preserve"> </w:t>
            </w:r>
            <w:r w:rsidRPr="0098627C">
              <w:rPr>
                <w:sz w:val="24"/>
                <w:lang w:val="ru-RU"/>
              </w:rPr>
              <w:t>чей</w:t>
            </w:r>
            <w:r w:rsidRPr="0098627C">
              <w:rPr>
                <w:spacing w:val="-1"/>
                <w:sz w:val="24"/>
                <w:lang w:val="ru-RU"/>
              </w:rPr>
              <w:t xml:space="preserve"> </w:t>
            </w:r>
            <w:r w:rsidRPr="0098627C">
              <w:rPr>
                <w:sz w:val="24"/>
                <w:lang w:val="ru-RU"/>
              </w:rPr>
              <w:t>голос?»,</w:t>
            </w:r>
            <w:r w:rsidRPr="0098627C">
              <w:rPr>
                <w:spacing w:val="-1"/>
                <w:sz w:val="24"/>
                <w:lang w:val="ru-RU"/>
              </w:rPr>
              <w:t xml:space="preserve"> </w:t>
            </w:r>
            <w:r w:rsidRPr="0098627C">
              <w:rPr>
                <w:sz w:val="24"/>
                <w:lang w:val="ru-RU"/>
              </w:rPr>
              <w:t>"</w:t>
            </w:r>
            <w:r w:rsidRPr="0098627C">
              <w:rPr>
                <w:spacing w:val="-3"/>
                <w:sz w:val="24"/>
                <w:lang w:val="ru-RU"/>
              </w:rPr>
              <w:t xml:space="preserve"> </w:t>
            </w:r>
            <w:r w:rsidRPr="0098627C">
              <w:rPr>
                <w:sz w:val="24"/>
                <w:lang w:val="ru-RU"/>
              </w:rPr>
              <w:t>Воздушный</w:t>
            </w:r>
            <w:r w:rsidRPr="0098627C">
              <w:rPr>
                <w:spacing w:val="-2"/>
                <w:sz w:val="24"/>
                <w:lang w:val="ru-RU"/>
              </w:rPr>
              <w:t xml:space="preserve"> </w:t>
            </w:r>
            <w:r w:rsidRPr="0098627C">
              <w:rPr>
                <w:sz w:val="24"/>
                <w:lang w:val="ru-RU"/>
              </w:rPr>
              <w:t>десант"</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4.</w:t>
            </w:r>
          </w:p>
        </w:tc>
        <w:tc>
          <w:tcPr>
            <w:tcW w:w="7940" w:type="dxa"/>
          </w:tcPr>
          <w:p w:rsidR="0098627C" w:rsidRDefault="0098627C" w:rsidP="00767082">
            <w:pPr>
              <w:pStyle w:val="TableParagraph"/>
              <w:ind w:left="5"/>
              <w:rPr>
                <w:sz w:val="24"/>
              </w:rPr>
            </w:pPr>
            <w:r>
              <w:rPr>
                <w:sz w:val="24"/>
              </w:rPr>
              <w:t>«Удочка»,</w:t>
            </w:r>
            <w:r>
              <w:rPr>
                <w:spacing w:val="2"/>
                <w:sz w:val="24"/>
              </w:rPr>
              <w:t xml:space="preserve"> </w:t>
            </w:r>
            <w:r>
              <w:rPr>
                <w:sz w:val="24"/>
              </w:rPr>
              <w:t>"Хоккей</w:t>
            </w:r>
            <w:r>
              <w:rPr>
                <w:spacing w:val="-1"/>
                <w:sz w:val="24"/>
              </w:rPr>
              <w:t xml:space="preserve"> </w:t>
            </w:r>
            <w:r>
              <w:rPr>
                <w:sz w:val="24"/>
              </w:rPr>
              <w:t>на</w:t>
            </w:r>
            <w:r>
              <w:rPr>
                <w:spacing w:val="-3"/>
                <w:sz w:val="24"/>
              </w:rPr>
              <w:t xml:space="preserve"> </w:t>
            </w:r>
            <w:r>
              <w:rPr>
                <w:sz w:val="24"/>
              </w:rPr>
              <w:t>траве"</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7"/>
        </w:trPr>
        <w:tc>
          <w:tcPr>
            <w:tcW w:w="566" w:type="dxa"/>
          </w:tcPr>
          <w:p w:rsidR="0098627C" w:rsidRDefault="0098627C" w:rsidP="00767082">
            <w:pPr>
              <w:pStyle w:val="TableParagraph"/>
              <w:spacing w:line="258" w:lineRule="exact"/>
              <w:rPr>
                <w:sz w:val="24"/>
              </w:rPr>
            </w:pPr>
            <w:r>
              <w:rPr>
                <w:sz w:val="24"/>
              </w:rPr>
              <w:t>5.</w:t>
            </w:r>
          </w:p>
        </w:tc>
        <w:tc>
          <w:tcPr>
            <w:tcW w:w="7940" w:type="dxa"/>
          </w:tcPr>
          <w:p w:rsidR="0098627C" w:rsidRPr="0098627C" w:rsidRDefault="0098627C" w:rsidP="00767082">
            <w:pPr>
              <w:pStyle w:val="TableParagraph"/>
              <w:spacing w:line="258" w:lineRule="exact"/>
              <w:ind w:left="5"/>
              <w:rPr>
                <w:sz w:val="24"/>
                <w:lang w:val="ru-RU"/>
              </w:rPr>
            </w:pPr>
            <w:r w:rsidRPr="0098627C">
              <w:rPr>
                <w:sz w:val="24"/>
                <w:lang w:val="ru-RU"/>
              </w:rPr>
              <w:t>«Выши</w:t>
            </w:r>
            <w:r w:rsidRPr="0098627C">
              <w:rPr>
                <w:spacing w:val="-2"/>
                <w:sz w:val="24"/>
                <w:lang w:val="ru-RU"/>
              </w:rPr>
              <w:t xml:space="preserve"> </w:t>
            </w:r>
            <w:r w:rsidRPr="0098627C">
              <w:rPr>
                <w:sz w:val="24"/>
                <w:lang w:val="ru-RU"/>
              </w:rPr>
              <w:t>ноги</w:t>
            </w:r>
            <w:r w:rsidRPr="0098627C">
              <w:rPr>
                <w:spacing w:val="-2"/>
                <w:sz w:val="24"/>
                <w:lang w:val="ru-RU"/>
              </w:rPr>
              <w:t xml:space="preserve"> </w:t>
            </w:r>
            <w:r w:rsidRPr="0098627C">
              <w:rPr>
                <w:sz w:val="24"/>
                <w:lang w:val="ru-RU"/>
              </w:rPr>
              <w:t>от</w:t>
            </w:r>
            <w:r w:rsidRPr="0098627C">
              <w:rPr>
                <w:spacing w:val="-1"/>
                <w:sz w:val="24"/>
                <w:lang w:val="ru-RU"/>
              </w:rPr>
              <w:t xml:space="preserve"> </w:t>
            </w:r>
            <w:r w:rsidRPr="0098627C">
              <w:rPr>
                <w:sz w:val="24"/>
                <w:lang w:val="ru-RU"/>
              </w:rPr>
              <w:t>земли»,</w:t>
            </w:r>
            <w:r w:rsidRPr="0098627C">
              <w:rPr>
                <w:spacing w:val="-1"/>
                <w:sz w:val="24"/>
                <w:lang w:val="ru-RU"/>
              </w:rPr>
              <w:t xml:space="preserve"> </w:t>
            </w:r>
            <w:r w:rsidRPr="0098627C">
              <w:rPr>
                <w:sz w:val="24"/>
                <w:lang w:val="ru-RU"/>
              </w:rPr>
              <w:t>Подвижная</w:t>
            </w:r>
            <w:r w:rsidRPr="0098627C">
              <w:rPr>
                <w:spacing w:val="-2"/>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w:t>
            </w:r>
            <w:r w:rsidRPr="0098627C">
              <w:rPr>
                <w:spacing w:val="-4"/>
                <w:sz w:val="24"/>
                <w:lang w:val="ru-RU"/>
              </w:rPr>
              <w:t xml:space="preserve"> </w:t>
            </w:r>
            <w:r w:rsidRPr="0098627C">
              <w:rPr>
                <w:sz w:val="24"/>
                <w:lang w:val="ru-RU"/>
              </w:rPr>
              <w:t>Ангар"</w:t>
            </w:r>
          </w:p>
        </w:tc>
        <w:tc>
          <w:tcPr>
            <w:tcW w:w="993" w:type="dxa"/>
          </w:tcPr>
          <w:p w:rsidR="0098627C" w:rsidRDefault="0098627C" w:rsidP="00767082">
            <w:pPr>
              <w:pStyle w:val="TableParagraph"/>
              <w:spacing w:line="258" w:lineRule="exact"/>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6.</w:t>
            </w:r>
          </w:p>
        </w:tc>
        <w:tc>
          <w:tcPr>
            <w:tcW w:w="7940" w:type="dxa"/>
          </w:tcPr>
          <w:p w:rsidR="0098627C" w:rsidRDefault="0098627C" w:rsidP="00767082">
            <w:pPr>
              <w:pStyle w:val="TableParagraph"/>
              <w:ind w:left="5"/>
              <w:rPr>
                <w:sz w:val="24"/>
              </w:rPr>
            </w:pPr>
            <w:r>
              <w:rPr>
                <w:sz w:val="24"/>
              </w:rPr>
              <w:t>«Салки»,</w:t>
            </w:r>
            <w:r>
              <w:rPr>
                <w:spacing w:val="-2"/>
                <w:sz w:val="24"/>
              </w:rPr>
              <w:t xml:space="preserve"> </w:t>
            </w:r>
            <w:r>
              <w:rPr>
                <w:sz w:val="24"/>
              </w:rPr>
              <w:t>"Лукошко"</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7.</w:t>
            </w:r>
          </w:p>
        </w:tc>
        <w:tc>
          <w:tcPr>
            <w:tcW w:w="7940" w:type="dxa"/>
          </w:tcPr>
          <w:p w:rsidR="0098627C" w:rsidRPr="0098627C" w:rsidRDefault="0098627C" w:rsidP="00767082">
            <w:pPr>
              <w:pStyle w:val="TableParagraph"/>
              <w:ind w:left="5"/>
              <w:rPr>
                <w:sz w:val="24"/>
                <w:lang w:val="ru-RU"/>
              </w:rPr>
            </w:pPr>
            <w:r w:rsidRPr="0098627C">
              <w:rPr>
                <w:sz w:val="24"/>
                <w:lang w:val="ru-RU"/>
              </w:rPr>
              <w:t>Подвижная</w:t>
            </w:r>
            <w:r w:rsidRPr="0098627C">
              <w:rPr>
                <w:spacing w:val="-5"/>
                <w:sz w:val="24"/>
                <w:lang w:val="ru-RU"/>
              </w:rPr>
              <w:t xml:space="preserve"> </w:t>
            </w:r>
            <w:r w:rsidRPr="0098627C">
              <w:rPr>
                <w:sz w:val="24"/>
                <w:lang w:val="ru-RU"/>
              </w:rPr>
              <w:t>игра</w:t>
            </w:r>
            <w:r w:rsidRPr="0098627C">
              <w:rPr>
                <w:spacing w:val="-1"/>
                <w:sz w:val="24"/>
                <w:lang w:val="ru-RU"/>
              </w:rPr>
              <w:t xml:space="preserve"> </w:t>
            </w:r>
            <w:r w:rsidRPr="0098627C">
              <w:rPr>
                <w:sz w:val="24"/>
                <w:lang w:val="ru-RU"/>
              </w:rPr>
              <w:t>«Вызов</w:t>
            </w:r>
            <w:r w:rsidRPr="0098627C">
              <w:rPr>
                <w:spacing w:val="-5"/>
                <w:sz w:val="24"/>
                <w:lang w:val="ru-RU"/>
              </w:rPr>
              <w:t xml:space="preserve"> </w:t>
            </w:r>
            <w:r w:rsidRPr="0098627C">
              <w:rPr>
                <w:sz w:val="24"/>
                <w:lang w:val="ru-RU"/>
              </w:rPr>
              <w:t>номеров»,</w:t>
            </w:r>
            <w:r w:rsidRPr="0098627C">
              <w:rPr>
                <w:spacing w:val="-2"/>
                <w:sz w:val="24"/>
                <w:lang w:val="ru-RU"/>
              </w:rPr>
              <w:t xml:space="preserve"> </w:t>
            </w:r>
            <w:r w:rsidRPr="0098627C">
              <w:rPr>
                <w:sz w:val="24"/>
                <w:lang w:val="ru-RU"/>
              </w:rPr>
              <w:t>"Рыбалка"</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8.</w:t>
            </w:r>
          </w:p>
        </w:tc>
        <w:tc>
          <w:tcPr>
            <w:tcW w:w="7940" w:type="dxa"/>
          </w:tcPr>
          <w:p w:rsidR="0098627C" w:rsidRDefault="0098627C" w:rsidP="00767082">
            <w:pPr>
              <w:pStyle w:val="TableParagraph"/>
              <w:ind w:left="5"/>
              <w:rPr>
                <w:sz w:val="24"/>
              </w:rPr>
            </w:pPr>
            <w:r>
              <w:rPr>
                <w:sz w:val="24"/>
              </w:rPr>
              <w:t>«Мышеловка»,</w:t>
            </w:r>
            <w:r>
              <w:rPr>
                <w:spacing w:val="-2"/>
                <w:sz w:val="24"/>
              </w:rPr>
              <w:t xml:space="preserve"> </w:t>
            </w:r>
            <w:r>
              <w:rPr>
                <w:sz w:val="24"/>
              </w:rPr>
              <w:t>Подвижная</w:t>
            </w:r>
            <w:r>
              <w:rPr>
                <w:spacing w:val="-3"/>
                <w:sz w:val="24"/>
              </w:rPr>
              <w:t xml:space="preserve"> </w:t>
            </w:r>
            <w:r>
              <w:rPr>
                <w:sz w:val="24"/>
              </w:rPr>
              <w:t>игра</w:t>
            </w:r>
            <w:r>
              <w:rPr>
                <w:spacing w:val="-5"/>
                <w:sz w:val="24"/>
              </w:rPr>
              <w:t xml:space="preserve"> </w:t>
            </w:r>
            <w:r>
              <w:rPr>
                <w:sz w:val="24"/>
              </w:rPr>
              <w:t>"Воронята"</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9</w:t>
            </w:r>
          </w:p>
        </w:tc>
        <w:tc>
          <w:tcPr>
            <w:tcW w:w="7940" w:type="dxa"/>
          </w:tcPr>
          <w:p w:rsidR="0098627C" w:rsidRPr="0098627C" w:rsidRDefault="0098627C" w:rsidP="00767082">
            <w:pPr>
              <w:pStyle w:val="TableParagraph"/>
              <w:ind w:left="5"/>
              <w:rPr>
                <w:sz w:val="24"/>
                <w:lang w:val="ru-RU"/>
              </w:rPr>
            </w:pPr>
            <w:r w:rsidRPr="0098627C">
              <w:rPr>
                <w:sz w:val="24"/>
                <w:lang w:val="ru-RU"/>
              </w:rPr>
              <w:t>«Волк</w:t>
            </w:r>
            <w:r w:rsidRPr="0098627C">
              <w:rPr>
                <w:spacing w:val="-2"/>
                <w:sz w:val="24"/>
                <w:lang w:val="ru-RU"/>
              </w:rPr>
              <w:t xml:space="preserve"> </w:t>
            </w:r>
            <w:r w:rsidRPr="0098627C">
              <w:rPr>
                <w:sz w:val="24"/>
                <w:lang w:val="ru-RU"/>
              </w:rPr>
              <w:t>во</w:t>
            </w:r>
            <w:r w:rsidRPr="0098627C">
              <w:rPr>
                <w:spacing w:val="-3"/>
                <w:sz w:val="24"/>
                <w:lang w:val="ru-RU"/>
              </w:rPr>
              <w:t xml:space="preserve"> </w:t>
            </w:r>
            <w:r w:rsidRPr="0098627C">
              <w:rPr>
                <w:sz w:val="24"/>
                <w:lang w:val="ru-RU"/>
              </w:rPr>
              <w:t>рву»,</w:t>
            </w:r>
            <w:r w:rsidRPr="0098627C">
              <w:rPr>
                <w:spacing w:val="1"/>
                <w:sz w:val="24"/>
                <w:lang w:val="ru-RU"/>
              </w:rPr>
              <w:t xml:space="preserve"> </w:t>
            </w:r>
            <w:r w:rsidRPr="0098627C">
              <w:rPr>
                <w:sz w:val="24"/>
                <w:lang w:val="ru-RU"/>
              </w:rPr>
              <w:t>"Дуэльный</w:t>
            </w:r>
            <w:r w:rsidRPr="0098627C">
              <w:rPr>
                <w:spacing w:val="-2"/>
                <w:sz w:val="24"/>
                <w:lang w:val="ru-RU"/>
              </w:rPr>
              <w:t xml:space="preserve"> </w:t>
            </w:r>
            <w:r w:rsidRPr="0098627C">
              <w:rPr>
                <w:sz w:val="24"/>
                <w:lang w:val="ru-RU"/>
              </w:rPr>
              <w:t>баскетбол"</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10.</w:t>
            </w:r>
          </w:p>
        </w:tc>
        <w:tc>
          <w:tcPr>
            <w:tcW w:w="7940" w:type="dxa"/>
          </w:tcPr>
          <w:p w:rsidR="0098627C" w:rsidRPr="0098627C" w:rsidRDefault="0098627C" w:rsidP="00767082">
            <w:pPr>
              <w:pStyle w:val="TableParagraph"/>
              <w:ind w:left="5"/>
              <w:rPr>
                <w:sz w:val="24"/>
                <w:lang w:val="ru-RU"/>
              </w:rPr>
            </w:pPr>
            <w:r w:rsidRPr="0098627C">
              <w:rPr>
                <w:sz w:val="24"/>
                <w:lang w:val="ru-RU"/>
              </w:rPr>
              <w:t>«Совушка»,</w:t>
            </w:r>
            <w:r w:rsidRPr="0098627C">
              <w:rPr>
                <w:spacing w:val="-2"/>
                <w:sz w:val="24"/>
                <w:lang w:val="ru-RU"/>
              </w:rPr>
              <w:t xml:space="preserve"> </w:t>
            </w:r>
            <w:r w:rsidRPr="0098627C">
              <w:rPr>
                <w:sz w:val="24"/>
                <w:lang w:val="ru-RU"/>
              </w:rPr>
              <w:t>Подвижная</w:t>
            </w:r>
            <w:r w:rsidRPr="0098627C">
              <w:rPr>
                <w:spacing w:val="-2"/>
                <w:sz w:val="24"/>
                <w:lang w:val="ru-RU"/>
              </w:rPr>
              <w:t xml:space="preserve"> </w:t>
            </w:r>
            <w:r w:rsidRPr="0098627C">
              <w:rPr>
                <w:sz w:val="24"/>
                <w:lang w:val="ru-RU"/>
              </w:rPr>
              <w:t>игра</w:t>
            </w:r>
            <w:r w:rsidRPr="0098627C">
              <w:rPr>
                <w:spacing w:val="-5"/>
                <w:sz w:val="24"/>
                <w:lang w:val="ru-RU"/>
              </w:rPr>
              <w:t xml:space="preserve"> </w:t>
            </w:r>
            <w:r w:rsidRPr="0098627C">
              <w:rPr>
                <w:sz w:val="24"/>
                <w:lang w:val="ru-RU"/>
              </w:rPr>
              <w:t>"Кресло</w:t>
            </w:r>
            <w:r w:rsidRPr="0098627C">
              <w:rPr>
                <w:spacing w:val="-2"/>
                <w:sz w:val="24"/>
                <w:lang w:val="ru-RU"/>
              </w:rPr>
              <w:t xml:space="preserve"> </w:t>
            </w:r>
            <w:r w:rsidRPr="0098627C">
              <w:rPr>
                <w:sz w:val="24"/>
                <w:lang w:val="ru-RU"/>
              </w:rPr>
              <w:t>соседа".</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8"/>
        </w:trPr>
        <w:tc>
          <w:tcPr>
            <w:tcW w:w="566" w:type="dxa"/>
          </w:tcPr>
          <w:p w:rsidR="0098627C" w:rsidRDefault="0098627C" w:rsidP="00767082">
            <w:pPr>
              <w:pStyle w:val="TableParagraph"/>
              <w:spacing w:line="259" w:lineRule="exact"/>
              <w:rPr>
                <w:sz w:val="24"/>
              </w:rPr>
            </w:pPr>
            <w:r>
              <w:rPr>
                <w:sz w:val="24"/>
              </w:rPr>
              <w:t>11.</w:t>
            </w:r>
          </w:p>
        </w:tc>
        <w:tc>
          <w:tcPr>
            <w:tcW w:w="7940" w:type="dxa"/>
          </w:tcPr>
          <w:p w:rsidR="0098627C" w:rsidRDefault="0098627C" w:rsidP="00767082">
            <w:pPr>
              <w:pStyle w:val="TableParagraph"/>
              <w:spacing w:line="259" w:lineRule="exact"/>
              <w:ind w:left="5"/>
              <w:rPr>
                <w:sz w:val="24"/>
              </w:rPr>
            </w:pPr>
            <w:r>
              <w:rPr>
                <w:sz w:val="24"/>
              </w:rPr>
              <w:t>«Отгадай,</w:t>
            </w:r>
            <w:r>
              <w:rPr>
                <w:spacing w:val="-4"/>
                <w:sz w:val="24"/>
              </w:rPr>
              <w:t xml:space="preserve"> </w:t>
            </w:r>
            <w:r>
              <w:rPr>
                <w:sz w:val="24"/>
              </w:rPr>
              <w:t>чей</w:t>
            </w:r>
            <w:r>
              <w:rPr>
                <w:spacing w:val="-3"/>
                <w:sz w:val="24"/>
              </w:rPr>
              <w:t xml:space="preserve"> </w:t>
            </w:r>
            <w:r>
              <w:rPr>
                <w:sz w:val="24"/>
              </w:rPr>
              <w:t>голос? "Бирюльки"</w:t>
            </w:r>
          </w:p>
        </w:tc>
        <w:tc>
          <w:tcPr>
            <w:tcW w:w="993" w:type="dxa"/>
          </w:tcPr>
          <w:p w:rsidR="0098627C" w:rsidRDefault="0098627C" w:rsidP="00767082">
            <w:pPr>
              <w:pStyle w:val="TableParagraph"/>
              <w:spacing w:line="259" w:lineRule="exact"/>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12.</w:t>
            </w:r>
          </w:p>
        </w:tc>
        <w:tc>
          <w:tcPr>
            <w:tcW w:w="7940" w:type="dxa"/>
          </w:tcPr>
          <w:p w:rsidR="0098627C" w:rsidRPr="0098627C" w:rsidRDefault="0098627C" w:rsidP="00767082">
            <w:pPr>
              <w:pStyle w:val="TableParagraph"/>
              <w:ind w:left="5"/>
              <w:rPr>
                <w:sz w:val="24"/>
                <w:lang w:val="ru-RU"/>
              </w:rPr>
            </w:pPr>
            <w:r w:rsidRPr="0098627C">
              <w:rPr>
                <w:sz w:val="24"/>
                <w:lang w:val="ru-RU"/>
              </w:rPr>
              <w:t>Подвижная</w:t>
            </w:r>
            <w:r w:rsidRPr="0098627C">
              <w:rPr>
                <w:spacing w:val="-4"/>
                <w:sz w:val="24"/>
                <w:lang w:val="ru-RU"/>
              </w:rPr>
              <w:t xml:space="preserve"> </w:t>
            </w:r>
            <w:r w:rsidRPr="0098627C">
              <w:rPr>
                <w:sz w:val="24"/>
                <w:lang w:val="ru-RU"/>
              </w:rPr>
              <w:t>игра</w:t>
            </w:r>
            <w:r w:rsidRPr="0098627C">
              <w:rPr>
                <w:spacing w:val="1"/>
                <w:sz w:val="24"/>
                <w:lang w:val="ru-RU"/>
              </w:rPr>
              <w:t xml:space="preserve"> </w:t>
            </w:r>
            <w:r w:rsidRPr="0098627C">
              <w:rPr>
                <w:sz w:val="24"/>
                <w:lang w:val="ru-RU"/>
              </w:rPr>
              <w:t>«Удочка»</w:t>
            </w:r>
            <w:r w:rsidRPr="0098627C">
              <w:rPr>
                <w:spacing w:val="-7"/>
                <w:sz w:val="24"/>
                <w:lang w:val="ru-RU"/>
              </w:rPr>
              <w:t xml:space="preserve"> </w:t>
            </w:r>
            <w:r w:rsidRPr="0098627C">
              <w:rPr>
                <w:sz w:val="24"/>
                <w:lang w:val="ru-RU"/>
              </w:rPr>
              <w:t>"Поймай</w:t>
            </w:r>
            <w:r w:rsidRPr="0098627C">
              <w:rPr>
                <w:spacing w:val="-2"/>
                <w:sz w:val="24"/>
                <w:lang w:val="ru-RU"/>
              </w:rPr>
              <w:t xml:space="preserve"> </w:t>
            </w:r>
            <w:r w:rsidRPr="0098627C">
              <w:rPr>
                <w:sz w:val="24"/>
                <w:lang w:val="ru-RU"/>
              </w:rPr>
              <w:t>меня"</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13.</w:t>
            </w:r>
          </w:p>
        </w:tc>
        <w:tc>
          <w:tcPr>
            <w:tcW w:w="7940" w:type="dxa"/>
          </w:tcPr>
          <w:p w:rsidR="0098627C" w:rsidRPr="0098627C" w:rsidRDefault="0098627C" w:rsidP="00767082">
            <w:pPr>
              <w:pStyle w:val="TableParagraph"/>
              <w:ind w:left="5"/>
              <w:rPr>
                <w:sz w:val="24"/>
                <w:lang w:val="ru-RU"/>
              </w:rPr>
            </w:pPr>
            <w:r w:rsidRPr="0098627C">
              <w:rPr>
                <w:sz w:val="24"/>
                <w:lang w:val="ru-RU"/>
              </w:rPr>
              <w:t>«Выши</w:t>
            </w:r>
            <w:r w:rsidRPr="0098627C">
              <w:rPr>
                <w:spacing w:val="-2"/>
                <w:sz w:val="24"/>
                <w:lang w:val="ru-RU"/>
              </w:rPr>
              <w:t xml:space="preserve"> </w:t>
            </w:r>
            <w:r w:rsidRPr="0098627C">
              <w:rPr>
                <w:sz w:val="24"/>
                <w:lang w:val="ru-RU"/>
              </w:rPr>
              <w:t>ноги</w:t>
            </w:r>
            <w:r w:rsidRPr="0098627C">
              <w:rPr>
                <w:spacing w:val="-1"/>
                <w:sz w:val="24"/>
                <w:lang w:val="ru-RU"/>
              </w:rPr>
              <w:t xml:space="preserve"> </w:t>
            </w:r>
            <w:r w:rsidRPr="0098627C">
              <w:rPr>
                <w:sz w:val="24"/>
                <w:lang w:val="ru-RU"/>
              </w:rPr>
              <w:t>от</w:t>
            </w:r>
            <w:r w:rsidRPr="0098627C">
              <w:rPr>
                <w:spacing w:val="-2"/>
                <w:sz w:val="24"/>
                <w:lang w:val="ru-RU"/>
              </w:rPr>
              <w:t xml:space="preserve"> </w:t>
            </w:r>
            <w:r w:rsidRPr="0098627C">
              <w:rPr>
                <w:sz w:val="24"/>
                <w:lang w:val="ru-RU"/>
              </w:rPr>
              <w:t>земли», "Настольное</w:t>
            </w:r>
            <w:r w:rsidRPr="0098627C">
              <w:rPr>
                <w:spacing w:val="-2"/>
                <w:sz w:val="24"/>
                <w:lang w:val="ru-RU"/>
              </w:rPr>
              <w:t xml:space="preserve"> </w:t>
            </w:r>
            <w:r w:rsidRPr="0098627C">
              <w:rPr>
                <w:sz w:val="24"/>
                <w:lang w:val="ru-RU"/>
              </w:rPr>
              <w:t>сорсо"</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14.</w:t>
            </w:r>
          </w:p>
        </w:tc>
        <w:tc>
          <w:tcPr>
            <w:tcW w:w="7940" w:type="dxa"/>
          </w:tcPr>
          <w:p w:rsidR="0098627C" w:rsidRDefault="0098627C" w:rsidP="00767082">
            <w:pPr>
              <w:pStyle w:val="TableParagraph"/>
              <w:ind w:left="5"/>
              <w:rPr>
                <w:sz w:val="24"/>
              </w:rPr>
            </w:pPr>
            <w:r>
              <w:rPr>
                <w:sz w:val="24"/>
              </w:rPr>
              <w:t>«Салки»,</w:t>
            </w:r>
            <w:r>
              <w:rPr>
                <w:spacing w:val="-2"/>
                <w:sz w:val="24"/>
              </w:rPr>
              <w:t xml:space="preserve"> </w:t>
            </w:r>
            <w:r>
              <w:rPr>
                <w:sz w:val="24"/>
              </w:rPr>
              <w:t>"Мушкетеры"</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15.</w:t>
            </w:r>
          </w:p>
        </w:tc>
        <w:tc>
          <w:tcPr>
            <w:tcW w:w="7940" w:type="dxa"/>
          </w:tcPr>
          <w:p w:rsidR="0098627C" w:rsidRPr="0098627C" w:rsidRDefault="0098627C" w:rsidP="00767082">
            <w:pPr>
              <w:pStyle w:val="TableParagraph"/>
              <w:ind w:left="5"/>
              <w:rPr>
                <w:sz w:val="24"/>
                <w:lang w:val="ru-RU"/>
              </w:rPr>
            </w:pPr>
            <w:r w:rsidRPr="0098627C">
              <w:rPr>
                <w:sz w:val="24"/>
                <w:lang w:val="ru-RU"/>
              </w:rPr>
              <w:t>«Вызов</w:t>
            </w:r>
            <w:r w:rsidRPr="0098627C">
              <w:rPr>
                <w:spacing w:val="-3"/>
                <w:sz w:val="24"/>
                <w:lang w:val="ru-RU"/>
              </w:rPr>
              <w:t xml:space="preserve"> </w:t>
            </w:r>
            <w:r w:rsidRPr="0098627C">
              <w:rPr>
                <w:sz w:val="24"/>
                <w:lang w:val="ru-RU"/>
              </w:rPr>
              <w:t>номеров»,</w:t>
            </w:r>
            <w:r w:rsidRPr="0098627C">
              <w:rPr>
                <w:spacing w:val="2"/>
                <w:sz w:val="24"/>
                <w:lang w:val="ru-RU"/>
              </w:rPr>
              <w:t xml:space="preserve"> </w:t>
            </w:r>
            <w:r w:rsidRPr="0098627C">
              <w:rPr>
                <w:sz w:val="24"/>
                <w:lang w:val="ru-RU"/>
              </w:rPr>
              <w:t>"Гонки</w:t>
            </w:r>
            <w:r w:rsidRPr="0098627C">
              <w:rPr>
                <w:spacing w:val="-2"/>
                <w:sz w:val="24"/>
                <w:lang w:val="ru-RU"/>
              </w:rPr>
              <w:t xml:space="preserve"> </w:t>
            </w:r>
            <w:r w:rsidRPr="0098627C">
              <w:rPr>
                <w:sz w:val="24"/>
                <w:lang w:val="ru-RU"/>
              </w:rPr>
              <w:t>с</w:t>
            </w:r>
            <w:r w:rsidRPr="0098627C">
              <w:rPr>
                <w:spacing w:val="-3"/>
                <w:sz w:val="24"/>
                <w:lang w:val="ru-RU"/>
              </w:rPr>
              <w:t xml:space="preserve"> </w:t>
            </w:r>
            <w:r w:rsidRPr="0098627C">
              <w:rPr>
                <w:sz w:val="24"/>
                <w:lang w:val="ru-RU"/>
              </w:rPr>
              <w:t>шайбой".</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16.</w:t>
            </w:r>
          </w:p>
        </w:tc>
        <w:tc>
          <w:tcPr>
            <w:tcW w:w="7940" w:type="dxa"/>
          </w:tcPr>
          <w:p w:rsidR="0098627C" w:rsidRPr="0098627C" w:rsidRDefault="0098627C" w:rsidP="00767082">
            <w:pPr>
              <w:pStyle w:val="TableParagraph"/>
              <w:ind w:left="5"/>
              <w:rPr>
                <w:sz w:val="24"/>
                <w:lang w:val="ru-RU"/>
              </w:rPr>
            </w:pPr>
            <w:r w:rsidRPr="0098627C">
              <w:rPr>
                <w:sz w:val="24"/>
                <w:lang w:val="ru-RU"/>
              </w:rPr>
              <w:t>«Мышеловка»,</w:t>
            </w:r>
            <w:r w:rsidRPr="0098627C">
              <w:rPr>
                <w:spacing w:val="-1"/>
                <w:sz w:val="24"/>
                <w:lang w:val="ru-RU"/>
              </w:rPr>
              <w:t xml:space="preserve"> </w:t>
            </w:r>
            <w:r w:rsidRPr="0098627C">
              <w:rPr>
                <w:sz w:val="24"/>
                <w:lang w:val="ru-RU"/>
              </w:rPr>
              <w:t>Подвижная</w:t>
            </w:r>
            <w:r w:rsidRPr="0098627C">
              <w:rPr>
                <w:spacing w:val="-3"/>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"Кот</w:t>
            </w:r>
            <w:r w:rsidRPr="0098627C">
              <w:rPr>
                <w:spacing w:val="-3"/>
                <w:sz w:val="24"/>
                <w:lang w:val="ru-RU"/>
              </w:rPr>
              <w:t xml:space="preserve"> </w:t>
            </w:r>
            <w:r w:rsidRPr="0098627C">
              <w:rPr>
                <w:sz w:val="24"/>
                <w:lang w:val="ru-RU"/>
              </w:rPr>
              <w:t>все</w:t>
            </w:r>
            <w:r w:rsidRPr="0098627C">
              <w:rPr>
                <w:spacing w:val="-4"/>
                <w:sz w:val="24"/>
                <w:lang w:val="ru-RU"/>
              </w:rPr>
              <w:t xml:space="preserve"> </w:t>
            </w:r>
            <w:r w:rsidRPr="0098627C">
              <w:rPr>
                <w:sz w:val="24"/>
                <w:lang w:val="ru-RU"/>
              </w:rPr>
              <w:t>видит".</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551"/>
        </w:trPr>
        <w:tc>
          <w:tcPr>
            <w:tcW w:w="566" w:type="dxa"/>
          </w:tcPr>
          <w:p w:rsidR="0098627C" w:rsidRDefault="0098627C" w:rsidP="00767082">
            <w:pPr>
              <w:pStyle w:val="TableParagraph"/>
              <w:spacing w:line="268" w:lineRule="exact"/>
              <w:rPr>
                <w:sz w:val="24"/>
              </w:rPr>
            </w:pPr>
            <w:r>
              <w:rPr>
                <w:sz w:val="24"/>
              </w:rPr>
              <w:t>17.</w:t>
            </w:r>
          </w:p>
        </w:tc>
        <w:tc>
          <w:tcPr>
            <w:tcW w:w="7940" w:type="dxa"/>
          </w:tcPr>
          <w:p w:rsidR="0098627C" w:rsidRPr="0098627C" w:rsidRDefault="0098627C" w:rsidP="00767082">
            <w:pPr>
              <w:pStyle w:val="TableParagraph"/>
              <w:tabs>
                <w:tab w:val="left" w:pos="1445"/>
                <w:tab w:val="left" w:pos="2165"/>
                <w:tab w:val="left" w:pos="3605"/>
                <w:tab w:val="left" w:pos="6486"/>
                <w:tab w:val="left" w:pos="7520"/>
              </w:tabs>
              <w:spacing w:line="268" w:lineRule="exact"/>
              <w:ind w:left="5"/>
              <w:rPr>
                <w:sz w:val="24"/>
                <w:lang w:val="ru-RU"/>
              </w:rPr>
            </w:pPr>
            <w:r w:rsidRPr="0098627C">
              <w:rPr>
                <w:sz w:val="24"/>
                <w:lang w:val="ru-RU"/>
              </w:rPr>
              <w:t>Инструкция</w:t>
            </w:r>
            <w:r w:rsidRPr="0098627C">
              <w:rPr>
                <w:sz w:val="24"/>
                <w:lang w:val="ru-RU"/>
              </w:rPr>
              <w:tab/>
              <w:t>по</w:t>
            </w:r>
            <w:r w:rsidRPr="0098627C">
              <w:rPr>
                <w:sz w:val="24"/>
                <w:lang w:val="ru-RU"/>
              </w:rPr>
              <w:tab/>
              <w:t>Технике</w:t>
            </w:r>
            <w:r w:rsidRPr="0098627C">
              <w:rPr>
                <w:sz w:val="24"/>
                <w:lang w:val="ru-RU"/>
              </w:rPr>
              <w:tab/>
              <w:t>Безопасности</w:t>
            </w:r>
            <w:r w:rsidRPr="0098627C">
              <w:rPr>
                <w:spacing w:val="2"/>
                <w:sz w:val="24"/>
                <w:lang w:val="ru-RU"/>
              </w:rPr>
              <w:t xml:space="preserve"> </w:t>
            </w:r>
            <w:r w:rsidRPr="0098627C">
              <w:rPr>
                <w:sz w:val="24"/>
                <w:lang w:val="ru-RU"/>
              </w:rPr>
              <w:t>«Волк</w:t>
            </w:r>
            <w:r w:rsidRPr="0098627C">
              <w:rPr>
                <w:spacing w:val="14"/>
                <w:sz w:val="24"/>
                <w:lang w:val="ru-RU"/>
              </w:rPr>
              <w:t xml:space="preserve"> </w:t>
            </w:r>
            <w:r w:rsidRPr="0098627C">
              <w:rPr>
                <w:sz w:val="24"/>
                <w:lang w:val="ru-RU"/>
              </w:rPr>
              <w:t>во</w:t>
            </w:r>
            <w:r w:rsidRPr="0098627C">
              <w:rPr>
                <w:sz w:val="24"/>
                <w:lang w:val="ru-RU"/>
              </w:rPr>
              <w:tab/>
              <w:t>рву»,</w:t>
            </w:r>
            <w:r w:rsidRPr="0098627C">
              <w:rPr>
                <w:sz w:val="24"/>
                <w:lang w:val="ru-RU"/>
              </w:rPr>
              <w:tab/>
              <w:t>По-</w:t>
            </w:r>
          </w:p>
          <w:p w:rsidR="0098627C" w:rsidRDefault="0098627C" w:rsidP="00767082">
            <w:pPr>
              <w:pStyle w:val="TableParagraph"/>
              <w:spacing w:line="264" w:lineRule="exact"/>
              <w:ind w:left="5"/>
              <w:rPr>
                <w:sz w:val="24"/>
              </w:rPr>
            </w:pPr>
            <w:r>
              <w:rPr>
                <w:sz w:val="24"/>
              </w:rPr>
              <w:t>движная</w:t>
            </w:r>
            <w:r>
              <w:rPr>
                <w:spacing w:val="-3"/>
                <w:sz w:val="24"/>
              </w:rPr>
              <w:t xml:space="preserve"> </w:t>
            </w:r>
            <w:r>
              <w:rPr>
                <w:sz w:val="24"/>
              </w:rPr>
              <w:t>игра</w:t>
            </w:r>
            <w:r>
              <w:rPr>
                <w:spacing w:val="-4"/>
                <w:sz w:val="24"/>
              </w:rPr>
              <w:t xml:space="preserve"> </w:t>
            </w:r>
            <w:r>
              <w:rPr>
                <w:sz w:val="24"/>
              </w:rPr>
              <w:t>"Лишний"</w:t>
            </w:r>
          </w:p>
        </w:tc>
        <w:tc>
          <w:tcPr>
            <w:tcW w:w="993" w:type="dxa"/>
          </w:tcPr>
          <w:p w:rsidR="0098627C" w:rsidRDefault="0098627C" w:rsidP="00767082">
            <w:pPr>
              <w:pStyle w:val="TableParagraph"/>
              <w:spacing w:line="268" w:lineRule="exact"/>
              <w:ind w:left="164" w:right="188"/>
              <w:jc w:val="center"/>
              <w:rPr>
                <w:sz w:val="24"/>
              </w:rPr>
            </w:pPr>
            <w:r>
              <w:rPr>
                <w:sz w:val="24"/>
              </w:rPr>
              <w:t>1</w:t>
            </w:r>
            <w:r>
              <w:rPr>
                <w:spacing w:val="-1"/>
                <w:sz w:val="24"/>
              </w:rPr>
              <w:t xml:space="preserve"> </w:t>
            </w:r>
            <w:r>
              <w:rPr>
                <w:sz w:val="24"/>
              </w:rPr>
              <w:t>час</w:t>
            </w:r>
          </w:p>
        </w:tc>
      </w:tr>
      <w:tr w:rsidR="0098627C" w:rsidTr="00767082">
        <w:trPr>
          <w:trHeight w:val="277"/>
        </w:trPr>
        <w:tc>
          <w:tcPr>
            <w:tcW w:w="566" w:type="dxa"/>
          </w:tcPr>
          <w:p w:rsidR="0098627C" w:rsidRDefault="0098627C" w:rsidP="00767082">
            <w:pPr>
              <w:pStyle w:val="TableParagraph"/>
              <w:spacing w:line="258" w:lineRule="exact"/>
              <w:rPr>
                <w:sz w:val="24"/>
              </w:rPr>
            </w:pPr>
            <w:r>
              <w:rPr>
                <w:sz w:val="24"/>
              </w:rPr>
              <w:t>18.</w:t>
            </w:r>
          </w:p>
        </w:tc>
        <w:tc>
          <w:tcPr>
            <w:tcW w:w="7940" w:type="dxa"/>
          </w:tcPr>
          <w:p w:rsidR="0098627C" w:rsidRPr="0098627C" w:rsidRDefault="0098627C" w:rsidP="00767082">
            <w:pPr>
              <w:pStyle w:val="TableParagraph"/>
              <w:spacing w:line="258" w:lineRule="exact"/>
              <w:ind w:left="5"/>
              <w:rPr>
                <w:sz w:val="24"/>
                <w:lang w:val="ru-RU"/>
              </w:rPr>
            </w:pPr>
            <w:r w:rsidRPr="0098627C">
              <w:rPr>
                <w:sz w:val="24"/>
                <w:lang w:val="ru-RU"/>
              </w:rPr>
              <w:t>«Совушка»,</w:t>
            </w:r>
            <w:r w:rsidRPr="0098627C">
              <w:rPr>
                <w:spacing w:val="-3"/>
                <w:sz w:val="24"/>
                <w:lang w:val="ru-RU"/>
              </w:rPr>
              <w:t xml:space="preserve"> </w:t>
            </w:r>
            <w:r w:rsidRPr="0098627C">
              <w:rPr>
                <w:sz w:val="24"/>
                <w:lang w:val="ru-RU"/>
              </w:rPr>
              <w:t>Подвижная</w:t>
            </w:r>
            <w:r w:rsidRPr="0098627C">
              <w:rPr>
                <w:spacing w:val="-1"/>
                <w:sz w:val="24"/>
                <w:lang w:val="ru-RU"/>
              </w:rPr>
              <w:t xml:space="preserve"> </w:t>
            </w:r>
            <w:r w:rsidRPr="0098627C">
              <w:rPr>
                <w:sz w:val="24"/>
                <w:lang w:val="ru-RU"/>
              </w:rPr>
              <w:t>игра</w:t>
            </w:r>
            <w:r w:rsidRPr="0098627C">
              <w:rPr>
                <w:spacing w:val="-6"/>
                <w:sz w:val="24"/>
                <w:lang w:val="ru-RU"/>
              </w:rPr>
              <w:t xml:space="preserve"> </w:t>
            </w:r>
            <w:r w:rsidRPr="0098627C">
              <w:rPr>
                <w:sz w:val="24"/>
                <w:lang w:val="ru-RU"/>
              </w:rPr>
              <w:t>"Поймай</w:t>
            </w:r>
            <w:r w:rsidRPr="0098627C">
              <w:rPr>
                <w:spacing w:val="-3"/>
                <w:sz w:val="24"/>
                <w:lang w:val="ru-RU"/>
              </w:rPr>
              <w:t xml:space="preserve"> </w:t>
            </w:r>
            <w:r w:rsidRPr="0098627C">
              <w:rPr>
                <w:sz w:val="24"/>
                <w:lang w:val="ru-RU"/>
              </w:rPr>
              <w:t>меня".</w:t>
            </w:r>
          </w:p>
        </w:tc>
        <w:tc>
          <w:tcPr>
            <w:tcW w:w="993" w:type="dxa"/>
          </w:tcPr>
          <w:p w:rsidR="0098627C" w:rsidRDefault="0098627C" w:rsidP="00767082">
            <w:pPr>
              <w:pStyle w:val="TableParagraph"/>
              <w:spacing w:line="258" w:lineRule="exact"/>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19.</w:t>
            </w:r>
          </w:p>
        </w:tc>
        <w:tc>
          <w:tcPr>
            <w:tcW w:w="7940" w:type="dxa"/>
          </w:tcPr>
          <w:p w:rsidR="0098627C" w:rsidRPr="0098627C" w:rsidRDefault="0098627C" w:rsidP="00767082">
            <w:pPr>
              <w:pStyle w:val="TableParagraph"/>
              <w:ind w:left="5"/>
              <w:rPr>
                <w:sz w:val="24"/>
                <w:lang w:val="ru-RU"/>
              </w:rPr>
            </w:pPr>
            <w:r w:rsidRPr="0098627C">
              <w:rPr>
                <w:sz w:val="24"/>
                <w:lang w:val="ru-RU"/>
              </w:rPr>
              <w:t>«Скатывание</w:t>
            </w:r>
            <w:r w:rsidRPr="0098627C">
              <w:rPr>
                <w:spacing w:val="-4"/>
                <w:sz w:val="24"/>
                <w:lang w:val="ru-RU"/>
              </w:rPr>
              <w:t xml:space="preserve"> </w:t>
            </w:r>
            <w:r w:rsidRPr="0098627C">
              <w:rPr>
                <w:sz w:val="24"/>
                <w:lang w:val="ru-RU"/>
              </w:rPr>
              <w:t>шаров», Подвижная</w:t>
            </w:r>
            <w:r w:rsidRPr="0098627C">
              <w:rPr>
                <w:spacing w:val="-3"/>
                <w:sz w:val="24"/>
                <w:lang w:val="ru-RU"/>
              </w:rPr>
              <w:t xml:space="preserve"> </w:t>
            </w:r>
            <w:r w:rsidRPr="0098627C">
              <w:rPr>
                <w:sz w:val="24"/>
                <w:lang w:val="ru-RU"/>
              </w:rPr>
              <w:t>игра</w:t>
            </w:r>
            <w:r w:rsidRPr="0098627C">
              <w:rPr>
                <w:spacing w:val="-5"/>
                <w:sz w:val="24"/>
                <w:lang w:val="ru-RU"/>
              </w:rPr>
              <w:t xml:space="preserve"> </w:t>
            </w:r>
            <w:r w:rsidRPr="0098627C">
              <w:rPr>
                <w:sz w:val="24"/>
                <w:lang w:val="ru-RU"/>
              </w:rPr>
              <w:t>"Вьюнок"</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20.</w:t>
            </w:r>
          </w:p>
        </w:tc>
        <w:tc>
          <w:tcPr>
            <w:tcW w:w="7940" w:type="dxa"/>
          </w:tcPr>
          <w:p w:rsidR="0098627C" w:rsidRPr="0098627C" w:rsidRDefault="0098627C" w:rsidP="00767082">
            <w:pPr>
              <w:pStyle w:val="TableParagraph"/>
              <w:ind w:left="5"/>
              <w:rPr>
                <w:sz w:val="24"/>
                <w:lang w:val="ru-RU"/>
              </w:rPr>
            </w:pPr>
            <w:r w:rsidRPr="0098627C">
              <w:rPr>
                <w:sz w:val="24"/>
                <w:lang w:val="ru-RU"/>
              </w:rPr>
              <w:t>«Гонки</w:t>
            </w:r>
            <w:r w:rsidRPr="0098627C">
              <w:rPr>
                <w:spacing w:val="-3"/>
                <w:sz w:val="24"/>
                <w:lang w:val="ru-RU"/>
              </w:rPr>
              <w:t xml:space="preserve"> </w:t>
            </w:r>
            <w:r w:rsidRPr="0098627C">
              <w:rPr>
                <w:sz w:val="24"/>
                <w:lang w:val="ru-RU"/>
              </w:rPr>
              <w:t>снежных</w:t>
            </w:r>
            <w:r w:rsidRPr="0098627C">
              <w:rPr>
                <w:spacing w:val="-4"/>
                <w:sz w:val="24"/>
                <w:lang w:val="ru-RU"/>
              </w:rPr>
              <w:t xml:space="preserve"> </w:t>
            </w:r>
            <w:r w:rsidRPr="0098627C">
              <w:rPr>
                <w:sz w:val="24"/>
                <w:lang w:val="ru-RU"/>
              </w:rPr>
              <w:t>комов»,</w:t>
            </w:r>
            <w:r w:rsidRPr="0098627C">
              <w:rPr>
                <w:spacing w:val="-2"/>
                <w:sz w:val="24"/>
                <w:lang w:val="ru-RU"/>
              </w:rPr>
              <w:t xml:space="preserve"> </w:t>
            </w:r>
            <w:r w:rsidRPr="0098627C">
              <w:rPr>
                <w:sz w:val="24"/>
                <w:lang w:val="ru-RU"/>
              </w:rPr>
              <w:t>Подвижная</w:t>
            </w:r>
            <w:r w:rsidRPr="0098627C">
              <w:rPr>
                <w:spacing w:val="-4"/>
                <w:sz w:val="24"/>
                <w:lang w:val="ru-RU"/>
              </w:rPr>
              <w:t xml:space="preserve"> </w:t>
            </w:r>
            <w:r w:rsidRPr="0098627C">
              <w:rPr>
                <w:sz w:val="24"/>
                <w:lang w:val="ru-RU"/>
              </w:rPr>
              <w:t>игра</w:t>
            </w:r>
            <w:r w:rsidRPr="0098627C">
              <w:rPr>
                <w:spacing w:val="-3"/>
                <w:sz w:val="24"/>
                <w:lang w:val="ru-RU"/>
              </w:rPr>
              <w:t xml:space="preserve"> </w:t>
            </w:r>
            <w:r w:rsidRPr="0098627C">
              <w:rPr>
                <w:sz w:val="24"/>
                <w:lang w:val="ru-RU"/>
              </w:rPr>
              <w:t>"Зигзаг"</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21.</w:t>
            </w:r>
          </w:p>
        </w:tc>
        <w:tc>
          <w:tcPr>
            <w:tcW w:w="7940" w:type="dxa"/>
          </w:tcPr>
          <w:p w:rsidR="0098627C" w:rsidRPr="0098627C" w:rsidRDefault="0098627C" w:rsidP="00767082">
            <w:pPr>
              <w:pStyle w:val="TableParagraph"/>
              <w:ind w:left="5"/>
              <w:rPr>
                <w:sz w:val="24"/>
                <w:lang w:val="ru-RU"/>
              </w:rPr>
            </w:pPr>
            <w:r w:rsidRPr="0098627C">
              <w:rPr>
                <w:sz w:val="24"/>
                <w:lang w:val="ru-RU"/>
              </w:rPr>
              <w:t>Подвижная</w:t>
            </w:r>
            <w:r w:rsidRPr="0098627C">
              <w:rPr>
                <w:spacing w:val="-6"/>
                <w:sz w:val="24"/>
                <w:lang w:val="ru-RU"/>
              </w:rPr>
              <w:t xml:space="preserve"> </w:t>
            </w:r>
            <w:r w:rsidRPr="0098627C">
              <w:rPr>
                <w:sz w:val="24"/>
                <w:lang w:val="ru-RU"/>
              </w:rPr>
              <w:t>игра</w:t>
            </w:r>
            <w:r w:rsidRPr="0098627C">
              <w:rPr>
                <w:spacing w:val="-2"/>
                <w:sz w:val="24"/>
                <w:lang w:val="ru-RU"/>
              </w:rPr>
              <w:t xml:space="preserve"> </w:t>
            </w:r>
            <w:r w:rsidRPr="0098627C">
              <w:rPr>
                <w:sz w:val="24"/>
                <w:lang w:val="ru-RU"/>
              </w:rPr>
              <w:t>«Лепим</w:t>
            </w:r>
            <w:r w:rsidRPr="0098627C">
              <w:rPr>
                <w:spacing w:val="-6"/>
                <w:sz w:val="24"/>
                <w:lang w:val="ru-RU"/>
              </w:rPr>
              <w:t xml:space="preserve"> </w:t>
            </w:r>
            <w:r w:rsidRPr="0098627C">
              <w:rPr>
                <w:sz w:val="24"/>
                <w:lang w:val="ru-RU"/>
              </w:rPr>
              <w:t>снеговика»,</w:t>
            </w:r>
            <w:r w:rsidRPr="0098627C">
              <w:rPr>
                <w:spacing w:val="-3"/>
                <w:sz w:val="24"/>
                <w:lang w:val="ru-RU"/>
              </w:rPr>
              <w:t xml:space="preserve"> </w:t>
            </w:r>
            <w:r w:rsidRPr="0098627C">
              <w:rPr>
                <w:sz w:val="24"/>
                <w:lang w:val="ru-RU"/>
              </w:rPr>
              <w:t>"Догони</w:t>
            </w:r>
            <w:r w:rsidRPr="0098627C">
              <w:rPr>
                <w:spacing w:val="-4"/>
                <w:sz w:val="24"/>
                <w:lang w:val="ru-RU"/>
              </w:rPr>
              <w:t xml:space="preserve"> </w:t>
            </w:r>
            <w:r w:rsidRPr="0098627C">
              <w:rPr>
                <w:sz w:val="24"/>
                <w:lang w:val="ru-RU"/>
              </w:rPr>
              <w:t>меня"</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22.</w:t>
            </w:r>
          </w:p>
        </w:tc>
        <w:tc>
          <w:tcPr>
            <w:tcW w:w="7940" w:type="dxa"/>
          </w:tcPr>
          <w:p w:rsidR="0098627C" w:rsidRPr="0098627C" w:rsidRDefault="0098627C" w:rsidP="00767082">
            <w:pPr>
              <w:pStyle w:val="TableParagraph"/>
              <w:ind w:left="5"/>
              <w:rPr>
                <w:sz w:val="24"/>
                <w:lang w:val="ru-RU"/>
              </w:rPr>
            </w:pPr>
            <w:r w:rsidRPr="0098627C">
              <w:rPr>
                <w:sz w:val="24"/>
                <w:lang w:val="ru-RU"/>
              </w:rPr>
              <w:t>«Гонка</w:t>
            </w:r>
            <w:r w:rsidRPr="0098627C">
              <w:rPr>
                <w:spacing w:val="-4"/>
                <w:sz w:val="24"/>
                <w:lang w:val="ru-RU"/>
              </w:rPr>
              <w:t xml:space="preserve"> </w:t>
            </w:r>
            <w:r w:rsidRPr="0098627C">
              <w:rPr>
                <w:sz w:val="24"/>
                <w:lang w:val="ru-RU"/>
              </w:rPr>
              <w:t>с</w:t>
            </w:r>
            <w:r w:rsidRPr="0098627C">
              <w:rPr>
                <w:spacing w:val="-4"/>
                <w:sz w:val="24"/>
                <w:lang w:val="ru-RU"/>
              </w:rPr>
              <w:t xml:space="preserve"> </w:t>
            </w:r>
            <w:r w:rsidRPr="0098627C">
              <w:rPr>
                <w:sz w:val="24"/>
                <w:lang w:val="ru-RU"/>
              </w:rPr>
              <w:t>шайбами», Подвижная</w:t>
            </w:r>
            <w:r w:rsidRPr="0098627C">
              <w:rPr>
                <w:spacing w:val="-2"/>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"Омары"</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6"/>
        </w:trPr>
        <w:tc>
          <w:tcPr>
            <w:tcW w:w="566" w:type="dxa"/>
          </w:tcPr>
          <w:p w:rsidR="0098627C" w:rsidRDefault="0098627C" w:rsidP="00767082">
            <w:pPr>
              <w:pStyle w:val="TableParagraph"/>
              <w:rPr>
                <w:sz w:val="24"/>
              </w:rPr>
            </w:pPr>
            <w:r>
              <w:rPr>
                <w:sz w:val="24"/>
              </w:rPr>
              <w:t>23.</w:t>
            </w:r>
          </w:p>
        </w:tc>
        <w:tc>
          <w:tcPr>
            <w:tcW w:w="7940" w:type="dxa"/>
          </w:tcPr>
          <w:p w:rsidR="0098627C" w:rsidRDefault="0098627C" w:rsidP="00767082">
            <w:pPr>
              <w:pStyle w:val="TableParagraph"/>
              <w:ind w:left="5"/>
              <w:rPr>
                <w:sz w:val="24"/>
              </w:rPr>
            </w:pPr>
            <w:r w:rsidRPr="0098627C">
              <w:rPr>
                <w:sz w:val="24"/>
                <w:lang w:val="ru-RU"/>
              </w:rPr>
              <w:t>Беседы</w:t>
            </w:r>
            <w:r w:rsidRPr="0098627C">
              <w:rPr>
                <w:spacing w:val="-2"/>
                <w:sz w:val="24"/>
                <w:lang w:val="ru-RU"/>
              </w:rPr>
              <w:t xml:space="preserve"> </w:t>
            </w:r>
            <w:r w:rsidRPr="0098627C">
              <w:rPr>
                <w:sz w:val="24"/>
                <w:lang w:val="ru-RU"/>
              </w:rPr>
              <w:t>по</w:t>
            </w:r>
            <w:r w:rsidRPr="0098627C">
              <w:rPr>
                <w:spacing w:val="-1"/>
                <w:sz w:val="24"/>
                <w:lang w:val="ru-RU"/>
              </w:rPr>
              <w:t xml:space="preserve"> </w:t>
            </w:r>
            <w:r w:rsidRPr="0098627C">
              <w:rPr>
                <w:sz w:val="24"/>
                <w:lang w:val="ru-RU"/>
              </w:rPr>
              <w:t>правильному</w:t>
            </w:r>
            <w:r w:rsidRPr="0098627C">
              <w:rPr>
                <w:spacing w:val="-6"/>
                <w:sz w:val="24"/>
                <w:lang w:val="ru-RU"/>
              </w:rPr>
              <w:t xml:space="preserve"> </w:t>
            </w:r>
            <w:r w:rsidRPr="0098627C">
              <w:rPr>
                <w:sz w:val="24"/>
                <w:lang w:val="ru-RU"/>
              </w:rPr>
              <w:t>питанию</w:t>
            </w:r>
            <w:r w:rsidRPr="0098627C">
              <w:rPr>
                <w:spacing w:val="-3"/>
                <w:sz w:val="24"/>
                <w:lang w:val="ru-RU"/>
              </w:rPr>
              <w:t xml:space="preserve"> </w:t>
            </w:r>
            <w:r w:rsidRPr="0098627C">
              <w:rPr>
                <w:sz w:val="24"/>
                <w:lang w:val="ru-RU"/>
              </w:rPr>
              <w:t>и</w:t>
            </w:r>
            <w:r w:rsidRPr="0098627C">
              <w:rPr>
                <w:spacing w:val="-1"/>
                <w:sz w:val="24"/>
                <w:lang w:val="ru-RU"/>
              </w:rPr>
              <w:t xml:space="preserve"> </w:t>
            </w:r>
            <w:r w:rsidRPr="0098627C">
              <w:rPr>
                <w:sz w:val="24"/>
                <w:lang w:val="ru-RU"/>
              </w:rPr>
              <w:t>о</w:t>
            </w:r>
            <w:r w:rsidRPr="0098627C">
              <w:rPr>
                <w:spacing w:val="-2"/>
                <w:sz w:val="24"/>
                <w:lang w:val="ru-RU"/>
              </w:rPr>
              <w:t xml:space="preserve"> </w:t>
            </w:r>
            <w:r w:rsidRPr="0098627C">
              <w:rPr>
                <w:sz w:val="24"/>
                <w:lang w:val="ru-RU"/>
              </w:rPr>
              <w:t>режиме</w:t>
            </w:r>
            <w:r w:rsidRPr="0098627C">
              <w:rPr>
                <w:spacing w:val="-2"/>
                <w:sz w:val="24"/>
                <w:lang w:val="ru-RU"/>
              </w:rPr>
              <w:t xml:space="preserve"> </w:t>
            </w:r>
            <w:r w:rsidRPr="0098627C">
              <w:rPr>
                <w:sz w:val="24"/>
                <w:lang w:val="ru-RU"/>
              </w:rPr>
              <w:t>дня.</w:t>
            </w:r>
            <w:r w:rsidRPr="0098627C">
              <w:rPr>
                <w:spacing w:val="-1"/>
                <w:sz w:val="24"/>
                <w:lang w:val="ru-RU"/>
              </w:rPr>
              <w:t xml:space="preserve"> </w:t>
            </w:r>
            <w:r>
              <w:rPr>
                <w:sz w:val="24"/>
              </w:rPr>
              <w:t>Игра</w:t>
            </w:r>
            <w:r>
              <w:rPr>
                <w:spacing w:val="-3"/>
                <w:sz w:val="24"/>
              </w:rPr>
              <w:t xml:space="preserve"> </w:t>
            </w:r>
            <w:r>
              <w:rPr>
                <w:sz w:val="24"/>
              </w:rPr>
              <w:t>"Овощи</w:t>
            </w:r>
            <w:r>
              <w:rPr>
                <w:spacing w:val="3"/>
                <w:sz w:val="24"/>
              </w:rPr>
              <w:t xml:space="preserve"> </w:t>
            </w:r>
            <w:r>
              <w:rPr>
                <w:sz w:val="24"/>
              </w:rPr>
              <w:t>и фрукты"</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7"/>
        </w:trPr>
        <w:tc>
          <w:tcPr>
            <w:tcW w:w="566" w:type="dxa"/>
          </w:tcPr>
          <w:p w:rsidR="0098627C" w:rsidRDefault="0098627C" w:rsidP="00767082">
            <w:pPr>
              <w:pStyle w:val="TableParagraph"/>
              <w:spacing w:line="258" w:lineRule="exact"/>
              <w:rPr>
                <w:sz w:val="24"/>
              </w:rPr>
            </w:pPr>
            <w:r>
              <w:rPr>
                <w:sz w:val="24"/>
              </w:rPr>
              <w:t>24.</w:t>
            </w:r>
          </w:p>
        </w:tc>
        <w:tc>
          <w:tcPr>
            <w:tcW w:w="7940" w:type="dxa"/>
          </w:tcPr>
          <w:p w:rsidR="0098627C" w:rsidRPr="0098627C" w:rsidRDefault="0098627C" w:rsidP="00767082">
            <w:pPr>
              <w:pStyle w:val="TableParagraph"/>
              <w:spacing w:line="258" w:lineRule="exact"/>
              <w:ind w:left="5"/>
              <w:rPr>
                <w:sz w:val="24"/>
                <w:lang w:val="ru-RU"/>
              </w:rPr>
            </w:pPr>
            <w:r w:rsidRPr="0098627C">
              <w:rPr>
                <w:sz w:val="24"/>
                <w:lang w:val="ru-RU"/>
              </w:rPr>
              <w:t>«Два</w:t>
            </w:r>
            <w:r w:rsidRPr="0098627C">
              <w:rPr>
                <w:spacing w:val="-5"/>
                <w:sz w:val="24"/>
                <w:lang w:val="ru-RU"/>
              </w:rPr>
              <w:t xml:space="preserve"> </w:t>
            </w:r>
            <w:r w:rsidRPr="0098627C">
              <w:rPr>
                <w:sz w:val="24"/>
                <w:lang w:val="ru-RU"/>
              </w:rPr>
              <w:t>Мороза»,</w:t>
            </w:r>
            <w:r w:rsidRPr="0098627C">
              <w:rPr>
                <w:spacing w:val="-1"/>
                <w:sz w:val="24"/>
                <w:lang w:val="ru-RU"/>
              </w:rPr>
              <w:t xml:space="preserve"> </w:t>
            </w:r>
            <w:r w:rsidRPr="0098627C">
              <w:rPr>
                <w:sz w:val="24"/>
                <w:lang w:val="ru-RU"/>
              </w:rPr>
              <w:t>Подвижная</w:t>
            </w:r>
            <w:r w:rsidRPr="0098627C">
              <w:rPr>
                <w:spacing w:val="-3"/>
                <w:sz w:val="24"/>
                <w:lang w:val="ru-RU"/>
              </w:rPr>
              <w:t xml:space="preserve"> </w:t>
            </w:r>
            <w:r w:rsidRPr="0098627C">
              <w:rPr>
                <w:sz w:val="24"/>
                <w:lang w:val="ru-RU"/>
              </w:rPr>
              <w:t>игра</w:t>
            </w:r>
            <w:r w:rsidRPr="0098627C">
              <w:rPr>
                <w:spacing w:val="-5"/>
                <w:sz w:val="24"/>
                <w:lang w:val="ru-RU"/>
              </w:rPr>
              <w:t xml:space="preserve"> </w:t>
            </w:r>
            <w:r w:rsidRPr="0098627C">
              <w:rPr>
                <w:sz w:val="24"/>
                <w:lang w:val="ru-RU"/>
              </w:rPr>
              <w:t>"Снежки"</w:t>
            </w:r>
          </w:p>
        </w:tc>
        <w:tc>
          <w:tcPr>
            <w:tcW w:w="993" w:type="dxa"/>
          </w:tcPr>
          <w:p w:rsidR="0098627C" w:rsidRDefault="0098627C" w:rsidP="00767082">
            <w:pPr>
              <w:pStyle w:val="TableParagraph"/>
              <w:spacing w:line="258" w:lineRule="exact"/>
              <w:ind w:left="164" w:right="188"/>
              <w:jc w:val="center"/>
              <w:rPr>
                <w:sz w:val="24"/>
              </w:rPr>
            </w:pPr>
            <w:r>
              <w:rPr>
                <w:sz w:val="24"/>
              </w:rPr>
              <w:t>1</w:t>
            </w:r>
            <w:r>
              <w:rPr>
                <w:spacing w:val="-1"/>
                <w:sz w:val="24"/>
              </w:rPr>
              <w:t xml:space="preserve"> </w:t>
            </w:r>
            <w:r>
              <w:rPr>
                <w:sz w:val="24"/>
              </w:rPr>
              <w:t>час</w:t>
            </w:r>
          </w:p>
        </w:tc>
      </w:tr>
      <w:tr w:rsidR="0098627C" w:rsidTr="00767082">
        <w:trPr>
          <w:trHeight w:val="551"/>
        </w:trPr>
        <w:tc>
          <w:tcPr>
            <w:tcW w:w="566" w:type="dxa"/>
          </w:tcPr>
          <w:p w:rsidR="0098627C" w:rsidRDefault="0098627C" w:rsidP="00767082">
            <w:pPr>
              <w:pStyle w:val="TableParagraph"/>
              <w:spacing w:line="268" w:lineRule="exact"/>
              <w:rPr>
                <w:sz w:val="24"/>
              </w:rPr>
            </w:pPr>
            <w:r>
              <w:rPr>
                <w:sz w:val="24"/>
              </w:rPr>
              <w:t>25.</w:t>
            </w:r>
          </w:p>
        </w:tc>
        <w:tc>
          <w:tcPr>
            <w:tcW w:w="7940" w:type="dxa"/>
          </w:tcPr>
          <w:p w:rsidR="0098627C" w:rsidRPr="0098627C" w:rsidRDefault="0098627C" w:rsidP="00767082">
            <w:pPr>
              <w:pStyle w:val="TableParagraph"/>
              <w:spacing w:line="268" w:lineRule="exact"/>
              <w:ind w:left="5"/>
              <w:rPr>
                <w:sz w:val="24"/>
                <w:lang w:val="ru-RU"/>
              </w:rPr>
            </w:pPr>
            <w:r w:rsidRPr="0098627C">
              <w:rPr>
                <w:sz w:val="24"/>
                <w:lang w:val="ru-RU"/>
              </w:rPr>
              <w:t>Инструкция</w:t>
            </w:r>
            <w:r w:rsidRPr="0098627C">
              <w:rPr>
                <w:spacing w:val="21"/>
                <w:sz w:val="24"/>
                <w:lang w:val="ru-RU"/>
              </w:rPr>
              <w:t xml:space="preserve"> </w:t>
            </w:r>
            <w:r w:rsidRPr="0098627C">
              <w:rPr>
                <w:sz w:val="24"/>
                <w:lang w:val="ru-RU"/>
              </w:rPr>
              <w:t>по</w:t>
            </w:r>
            <w:r w:rsidRPr="0098627C">
              <w:rPr>
                <w:spacing w:val="21"/>
                <w:sz w:val="24"/>
                <w:lang w:val="ru-RU"/>
              </w:rPr>
              <w:t xml:space="preserve"> </w:t>
            </w:r>
            <w:r w:rsidRPr="0098627C">
              <w:rPr>
                <w:sz w:val="24"/>
                <w:lang w:val="ru-RU"/>
              </w:rPr>
              <w:t>Технике</w:t>
            </w:r>
            <w:r w:rsidRPr="0098627C">
              <w:rPr>
                <w:spacing w:val="19"/>
                <w:sz w:val="24"/>
                <w:lang w:val="ru-RU"/>
              </w:rPr>
              <w:t xml:space="preserve"> </w:t>
            </w:r>
            <w:r w:rsidRPr="0098627C">
              <w:rPr>
                <w:sz w:val="24"/>
                <w:lang w:val="ru-RU"/>
              </w:rPr>
              <w:t>Безопасности</w:t>
            </w:r>
            <w:r w:rsidRPr="0098627C">
              <w:rPr>
                <w:spacing w:val="24"/>
                <w:sz w:val="24"/>
                <w:lang w:val="ru-RU"/>
              </w:rPr>
              <w:t xml:space="preserve"> </w:t>
            </w:r>
            <w:r w:rsidRPr="0098627C">
              <w:rPr>
                <w:sz w:val="24"/>
                <w:lang w:val="ru-RU"/>
              </w:rPr>
              <w:t>Подвижная</w:t>
            </w:r>
            <w:r w:rsidRPr="0098627C">
              <w:rPr>
                <w:spacing w:val="20"/>
                <w:sz w:val="24"/>
                <w:lang w:val="ru-RU"/>
              </w:rPr>
              <w:t xml:space="preserve"> </w:t>
            </w:r>
            <w:r w:rsidRPr="0098627C">
              <w:rPr>
                <w:sz w:val="24"/>
                <w:lang w:val="ru-RU"/>
              </w:rPr>
              <w:t>игра</w:t>
            </w:r>
            <w:r w:rsidRPr="0098627C">
              <w:rPr>
                <w:spacing w:val="25"/>
                <w:sz w:val="24"/>
                <w:lang w:val="ru-RU"/>
              </w:rPr>
              <w:t xml:space="preserve"> </w:t>
            </w:r>
            <w:r w:rsidRPr="0098627C">
              <w:rPr>
                <w:sz w:val="24"/>
                <w:lang w:val="ru-RU"/>
              </w:rPr>
              <w:t>«День</w:t>
            </w:r>
            <w:r w:rsidRPr="0098627C">
              <w:rPr>
                <w:spacing w:val="22"/>
                <w:sz w:val="24"/>
                <w:lang w:val="ru-RU"/>
              </w:rPr>
              <w:t xml:space="preserve"> </w:t>
            </w:r>
            <w:r w:rsidRPr="0098627C">
              <w:rPr>
                <w:sz w:val="24"/>
                <w:lang w:val="ru-RU"/>
              </w:rPr>
              <w:t>и</w:t>
            </w:r>
            <w:r w:rsidRPr="0098627C">
              <w:rPr>
                <w:spacing w:val="22"/>
                <w:sz w:val="24"/>
                <w:lang w:val="ru-RU"/>
              </w:rPr>
              <w:t xml:space="preserve"> </w:t>
            </w:r>
            <w:r w:rsidRPr="0098627C">
              <w:rPr>
                <w:sz w:val="24"/>
                <w:lang w:val="ru-RU"/>
              </w:rPr>
              <w:t>ночь»,</w:t>
            </w:r>
            <w:r w:rsidRPr="0098627C">
              <w:rPr>
                <w:spacing w:val="20"/>
                <w:sz w:val="24"/>
                <w:lang w:val="ru-RU"/>
              </w:rPr>
              <w:t xml:space="preserve"> </w:t>
            </w:r>
            <w:r w:rsidRPr="0098627C">
              <w:rPr>
                <w:sz w:val="24"/>
                <w:lang w:val="ru-RU"/>
              </w:rPr>
              <w:t>До-</w:t>
            </w:r>
          </w:p>
          <w:p w:rsidR="0098627C" w:rsidRDefault="0098627C" w:rsidP="00767082">
            <w:pPr>
              <w:pStyle w:val="TableParagraph"/>
              <w:spacing w:line="264" w:lineRule="exact"/>
              <w:ind w:left="5"/>
              <w:rPr>
                <w:sz w:val="24"/>
              </w:rPr>
            </w:pPr>
            <w:r>
              <w:rPr>
                <w:sz w:val="24"/>
              </w:rPr>
              <w:t>бей</w:t>
            </w:r>
            <w:r>
              <w:rPr>
                <w:spacing w:val="-2"/>
                <w:sz w:val="24"/>
              </w:rPr>
              <w:t xml:space="preserve"> </w:t>
            </w:r>
            <w:r>
              <w:rPr>
                <w:sz w:val="24"/>
              </w:rPr>
              <w:t>шайбу"</w:t>
            </w:r>
          </w:p>
        </w:tc>
        <w:tc>
          <w:tcPr>
            <w:tcW w:w="993" w:type="dxa"/>
          </w:tcPr>
          <w:p w:rsidR="0098627C" w:rsidRDefault="0098627C" w:rsidP="00767082">
            <w:pPr>
              <w:pStyle w:val="TableParagraph"/>
              <w:spacing w:line="268" w:lineRule="exact"/>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26</w:t>
            </w:r>
          </w:p>
        </w:tc>
        <w:tc>
          <w:tcPr>
            <w:tcW w:w="7940" w:type="dxa"/>
          </w:tcPr>
          <w:p w:rsidR="0098627C" w:rsidRPr="0098627C" w:rsidRDefault="0098627C" w:rsidP="00767082">
            <w:pPr>
              <w:pStyle w:val="TableParagraph"/>
              <w:ind w:left="5"/>
              <w:rPr>
                <w:sz w:val="24"/>
                <w:lang w:val="ru-RU"/>
              </w:rPr>
            </w:pPr>
            <w:r w:rsidRPr="0098627C">
              <w:rPr>
                <w:sz w:val="24"/>
                <w:lang w:val="ru-RU"/>
              </w:rPr>
              <w:t>Подвижная</w:t>
            </w:r>
            <w:r w:rsidRPr="0098627C">
              <w:rPr>
                <w:spacing w:val="-5"/>
                <w:sz w:val="24"/>
                <w:lang w:val="ru-RU"/>
              </w:rPr>
              <w:t xml:space="preserve"> </w:t>
            </w:r>
            <w:r w:rsidRPr="0098627C">
              <w:rPr>
                <w:sz w:val="24"/>
                <w:lang w:val="ru-RU"/>
              </w:rPr>
              <w:t>игра</w:t>
            </w:r>
            <w:r w:rsidRPr="0098627C">
              <w:rPr>
                <w:spacing w:val="-1"/>
                <w:sz w:val="24"/>
                <w:lang w:val="ru-RU"/>
              </w:rPr>
              <w:t xml:space="preserve"> </w:t>
            </w:r>
            <w:r w:rsidRPr="0098627C">
              <w:rPr>
                <w:sz w:val="24"/>
                <w:lang w:val="ru-RU"/>
              </w:rPr>
              <w:t>«Скатывание</w:t>
            </w:r>
            <w:r w:rsidRPr="0098627C">
              <w:rPr>
                <w:spacing w:val="-4"/>
                <w:sz w:val="24"/>
                <w:lang w:val="ru-RU"/>
              </w:rPr>
              <w:t xml:space="preserve"> </w:t>
            </w:r>
            <w:r w:rsidRPr="0098627C">
              <w:rPr>
                <w:sz w:val="24"/>
                <w:lang w:val="ru-RU"/>
              </w:rPr>
              <w:t>шаров», "Вытеснялки"</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27.</w:t>
            </w:r>
          </w:p>
        </w:tc>
        <w:tc>
          <w:tcPr>
            <w:tcW w:w="7940" w:type="dxa"/>
          </w:tcPr>
          <w:p w:rsidR="0098627C" w:rsidRPr="0098627C" w:rsidRDefault="0098627C" w:rsidP="00767082">
            <w:pPr>
              <w:pStyle w:val="TableParagraph"/>
              <w:ind w:left="5"/>
              <w:rPr>
                <w:sz w:val="24"/>
                <w:lang w:val="ru-RU"/>
              </w:rPr>
            </w:pPr>
            <w:r w:rsidRPr="0098627C">
              <w:rPr>
                <w:spacing w:val="-1"/>
                <w:sz w:val="24"/>
                <w:lang w:val="ru-RU"/>
              </w:rPr>
              <w:t>Беседа</w:t>
            </w:r>
            <w:r w:rsidRPr="0098627C">
              <w:rPr>
                <w:spacing w:val="-25"/>
                <w:sz w:val="24"/>
                <w:lang w:val="ru-RU"/>
              </w:rPr>
              <w:t xml:space="preserve"> </w:t>
            </w:r>
            <w:r w:rsidRPr="0098627C">
              <w:rPr>
                <w:spacing w:val="-1"/>
                <w:sz w:val="24"/>
                <w:lang w:val="ru-RU"/>
              </w:rPr>
              <w:t>"правильная</w:t>
            </w:r>
            <w:r w:rsidRPr="0098627C">
              <w:rPr>
                <w:spacing w:val="56"/>
                <w:sz w:val="24"/>
                <w:lang w:val="ru-RU"/>
              </w:rPr>
              <w:t xml:space="preserve"> </w:t>
            </w:r>
            <w:r w:rsidRPr="0098627C">
              <w:rPr>
                <w:spacing w:val="-1"/>
                <w:sz w:val="24"/>
                <w:lang w:val="ru-RU"/>
              </w:rPr>
              <w:t>осанка",</w:t>
            </w:r>
            <w:r w:rsidRPr="0098627C">
              <w:rPr>
                <w:spacing w:val="5"/>
                <w:sz w:val="24"/>
                <w:lang w:val="ru-RU"/>
              </w:rPr>
              <w:t xml:space="preserve"> </w:t>
            </w:r>
            <w:r w:rsidRPr="0098627C">
              <w:rPr>
                <w:spacing w:val="-1"/>
                <w:sz w:val="24"/>
                <w:lang w:val="ru-RU"/>
              </w:rPr>
              <w:t>«Гонки</w:t>
            </w:r>
            <w:r w:rsidRPr="0098627C">
              <w:rPr>
                <w:sz w:val="24"/>
                <w:lang w:val="ru-RU"/>
              </w:rPr>
              <w:t xml:space="preserve"> </w:t>
            </w:r>
            <w:r w:rsidRPr="0098627C">
              <w:rPr>
                <w:spacing w:val="-1"/>
                <w:sz w:val="24"/>
                <w:lang w:val="ru-RU"/>
              </w:rPr>
              <w:t>снежных</w:t>
            </w:r>
            <w:r w:rsidRPr="0098627C">
              <w:rPr>
                <w:spacing w:val="5"/>
                <w:sz w:val="24"/>
                <w:lang w:val="ru-RU"/>
              </w:rPr>
              <w:t xml:space="preserve"> </w:t>
            </w:r>
            <w:r w:rsidRPr="0098627C">
              <w:rPr>
                <w:spacing w:val="-1"/>
                <w:sz w:val="24"/>
                <w:lang w:val="ru-RU"/>
              </w:rPr>
              <w:t>комов»,</w:t>
            </w:r>
            <w:r w:rsidRPr="0098627C">
              <w:rPr>
                <w:spacing w:val="2"/>
                <w:sz w:val="24"/>
                <w:lang w:val="ru-RU"/>
              </w:rPr>
              <w:t xml:space="preserve"> </w:t>
            </w:r>
            <w:r w:rsidRPr="0098627C">
              <w:rPr>
                <w:sz w:val="24"/>
                <w:lang w:val="ru-RU"/>
              </w:rPr>
              <w:t>"Накорми</w:t>
            </w:r>
            <w:r w:rsidRPr="0098627C">
              <w:rPr>
                <w:spacing w:val="3"/>
                <w:sz w:val="24"/>
                <w:lang w:val="ru-RU"/>
              </w:rPr>
              <w:t xml:space="preserve"> </w:t>
            </w:r>
            <w:r w:rsidRPr="0098627C">
              <w:rPr>
                <w:sz w:val="24"/>
                <w:lang w:val="ru-RU"/>
              </w:rPr>
              <w:t>меня".</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28</w:t>
            </w:r>
          </w:p>
        </w:tc>
        <w:tc>
          <w:tcPr>
            <w:tcW w:w="7940" w:type="dxa"/>
          </w:tcPr>
          <w:p w:rsidR="0098627C" w:rsidRPr="0098627C" w:rsidRDefault="0098627C" w:rsidP="00767082">
            <w:pPr>
              <w:pStyle w:val="TableParagraph"/>
              <w:ind w:left="5"/>
              <w:rPr>
                <w:sz w:val="24"/>
                <w:lang w:val="ru-RU"/>
              </w:rPr>
            </w:pPr>
            <w:r w:rsidRPr="0098627C">
              <w:rPr>
                <w:sz w:val="24"/>
                <w:lang w:val="ru-RU"/>
              </w:rPr>
              <w:t>«Лепим</w:t>
            </w:r>
            <w:r w:rsidRPr="0098627C">
              <w:rPr>
                <w:spacing w:val="-6"/>
                <w:sz w:val="24"/>
                <w:lang w:val="ru-RU"/>
              </w:rPr>
              <w:t xml:space="preserve"> </w:t>
            </w:r>
            <w:r w:rsidRPr="0098627C">
              <w:rPr>
                <w:sz w:val="24"/>
                <w:lang w:val="ru-RU"/>
              </w:rPr>
              <w:t>снеговика»,</w:t>
            </w:r>
            <w:r w:rsidRPr="0098627C">
              <w:rPr>
                <w:spacing w:val="-2"/>
                <w:sz w:val="24"/>
                <w:lang w:val="ru-RU"/>
              </w:rPr>
              <w:t xml:space="preserve"> </w:t>
            </w:r>
            <w:r w:rsidRPr="0098627C">
              <w:rPr>
                <w:sz w:val="24"/>
                <w:lang w:val="ru-RU"/>
              </w:rPr>
              <w:t>Подвижная</w:t>
            </w:r>
            <w:r w:rsidRPr="0098627C">
              <w:rPr>
                <w:spacing w:val="-5"/>
                <w:sz w:val="24"/>
                <w:lang w:val="ru-RU"/>
              </w:rPr>
              <w:t xml:space="preserve"> </w:t>
            </w:r>
            <w:r w:rsidRPr="0098627C">
              <w:rPr>
                <w:sz w:val="24"/>
                <w:lang w:val="ru-RU"/>
              </w:rPr>
              <w:t>игра</w:t>
            </w:r>
            <w:r w:rsidRPr="0098627C">
              <w:rPr>
                <w:spacing w:val="-6"/>
                <w:sz w:val="24"/>
                <w:lang w:val="ru-RU"/>
              </w:rPr>
              <w:t xml:space="preserve"> </w:t>
            </w:r>
            <w:r w:rsidRPr="0098627C">
              <w:rPr>
                <w:sz w:val="24"/>
                <w:lang w:val="ru-RU"/>
              </w:rPr>
              <w:t>"Попрыгунчики".</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29</w:t>
            </w:r>
          </w:p>
        </w:tc>
        <w:tc>
          <w:tcPr>
            <w:tcW w:w="7940" w:type="dxa"/>
          </w:tcPr>
          <w:p w:rsidR="0098627C" w:rsidRPr="0098627C" w:rsidRDefault="0098627C" w:rsidP="00767082">
            <w:pPr>
              <w:pStyle w:val="TableParagraph"/>
              <w:ind w:left="5"/>
              <w:rPr>
                <w:sz w:val="24"/>
                <w:lang w:val="ru-RU"/>
              </w:rPr>
            </w:pPr>
            <w:r w:rsidRPr="0098627C">
              <w:rPr>
                <w:sz w:val="24"/>
                <w:lang w:val="ru-RU"/>
              </w:rPr>
              <w:t>«Гонка</w:t>
            </w:r>
            <w:r w:rsidRPr="0098627C">
              <w:rPr>
                <w:spacing w:val="-4"/>
                <w:sz w:val="24"/>
                <w:lang w:val="ru-RU"/>
              </w:rPr>
              <w:t xml:space="preserve"> </w:t>
            </w:r>
            <w:r w:rsidRPr="0098627C">
              <w:rPr>
                <w:sz w:val="24"/>
                <w:lang w:val="ru-RU"/>
              </w:rPr>
              <w:t>с</w:t>
            </w:r>
            <w:r w:rsidRPr="0098627C">
              <w:rPr>
                <w:spacing w:val="-4"/>
                <w:sz w:val="24"/>
                <w:lang w:val="ru-RU"/>
              </w:rPr>
              <w:t xml:space="preserve"> </w:t>
            </w:r>
            <w:r w:rsidRPr="0098627C">
              <w:rPr>
                <w:sz w:val="24"/>
                <w:lang w:val="ru-RU"/>
              </w:rPr>
              <w:t>шайбами», Подвижная</w:t>
            </w:r>
            <w:r w:rsidRPr="0098627C">
              <w:rPr>
                <w:spacing w:val="-2"/>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"Хоккей"</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30</w:t>
            </w:r>
          </w:p>
        </w:tc>
        <w:tc>
          <w:tcPr>
            <w:tcW w:w="7940" w:type="dxa"/>
          </w:tcPr>
          <w:p w:rsidR="0098627C" w:rsidRDefault="0098627C" w:rsidP="00767082">
            <w:pPr>
              <w:pStyle w:val="TableParagraph"/>
              <w:ind w:left="5"/>
              <w:rPr>
                <w:sz w:val="24"/>
              </w:rPr>
            </w:pPr>
            <w:r w:rsidRPr="0098627C">
              <w:rPr>
                <w:sz w:val="24"/>
                <w:lang w:val="ru-RU"/>
              </w:rPr>
              <w:t>Беседы</w:t>
            </w:r>
            <w:r w:rsidRPr="0098627C">
              <w:rPr>
                <w:spacing w:val="-3"/>
                <w:sz w:val="24"/>
                <w:lang w:val="ru-RU"/>
              </w:rPr>
              <w:t xml:space="preserve"> </w:t>
            </w:r>
            <w:r w:rsidRPr="0098627C">
              <w:rPr>
                <w:sz w:val="24"/>
                <w:lang w:val="ru-RU"/>
              </w:rPr>
              <w:t>по</w:t>
            </w:r>
            <w:r w:rsidRPr="0098627C">
              <w:rPr>
                <w:spacing w:val="-1"/>
                <w:sz w:val="24"/>
                <w:lang w:val="ru-RU"/>
              </w:rPr>
              <w:t xml:space="preserve"> </w:t>
            </w:r>
            <w:r w:rsidRPr="0098627C">
              <w:rPr>
                <w:sz w:val="24"/>
                <w:lang w:val="ru-RU"/>
              </w:rPr>
              <w:t>правильному</w:t>
            </w:r>
            <w:r w:rsidRPr="0098627C">
              <w:rPr>
                <w:spacing w:val="-5"/>
                <w:sz w:val="24"/>
                <w:lang w:val="ru-RU"/>
              </w:rPr>
              <w:t xml:space="preserve"> </w:t>
            </w:r>
            <w:r w:rsidRPr="0098627C">
              <w:rPr>
                <w:sz w:val="24"/>
                <w:lang w:val="ru-RU"/>
              </w:rPr>
              <w:t>питанию</w:t>
            </w:r>
            <w:r w:rsidRPr="0098627C">
              <w:rPr>
                <w:spacing w:val="-2"/>
                <w:sz w:val="24"/>
                <w:lang w:val="ru-RU"/>
              </w:rPr>
              <w:t xml:space="preserve"> </w:t>
            </w:r>
            <w:r w:rsidRPr="0098627C">
              <w:rPr>
                <w:sz w:val="24"/>
                <w:lang w:val="ru-RU"/>
              </w:rPr>
              <w:t>и о</w:t>
            </w:r>
            <w:r w:rsidRPr="0098627C">
              <w:rPr>
                <w:spacing w:val="-2"/>
                <w:sz w:val="24"/>
                <w:lang w:val="ru-RU"/>
              </w:rPr>
              <w:t xml:space="preserve"> </w:t>
            </w:r>
            <w:r w:rsidRPr="0098627C">
              <w:rPr>
                <w:sz w:val="24"/>
                <w:lang w:val="ru-RU"/>
              </w:rPr>
              <w:t>режиме</w:t>
            </w:r>
            <w:r w:rsidRPr="0098627C">
              <w:rPr>
                <w:spacing w:val="-2"/>
                <w:sz w:val="24"/>
                <w:lang w:val="ru-RU"/>
              </w:rPr>
              <w:t xml:space="preserve"> </w:t>
            </w:r>
            <w:r w:rsidRPr="0098627C">
              <w:rPr>
                <w:sz w:val="24"/>
                <w:lang w:val="ru-RU"/>
              </w:rPr>
              <w:t>дня.</w:t>
            </w:r>
            <w:r w:rsidRPr="0098627C">
              <w:rPr>
                <w:spacing w:val="-1"/>
                <w:sz w:val="24"/>
                <w:lang w:val="ru-RU"/>
              </w:rPr>
              <w:t xml:space="preserve"> </w:t>
            </w:r>
            <w:r>
              <w:rPr>
                <w:sz w:val="24"/>
              </w:rPr>
              <w:t>Игра</w:t>
            </w:r>
            <w:r>
              <w:rPr>
                <w:spacing w:val="-4"/>
                <w:sz w:val="24"/>
              </w:rPr>
              <w:t xml:space="preserve"> </w:t>
            </w:r>
            <w:r>
              <w:rPr>
                <w:sz w:val="24"/>
              </w:rPr>
              <w:t>"Магазин".</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7"/>
        </w:trPr>
        <w:tc>
          <w:tcPr>
            <w:tcW w:w="566" w:type="dxa"/>
          </w:tcPr>
          <w:p w:rsidR="0098627C" w:rsidRDefault="0098627C" w:rsidP="00767082">
            <w:pPr>
              <w:pStyle w:val="TableParagraph"/>
              <w:spacing w:line="258" w:lineRule="exact"/>
              <w:rPr>
                <w:sz w:val="24"/>
              </w:rPr>
            </w:pPr>
            <w:r>
              <w:rPr>
                <w:sz w:val="24"/>
              </w:rPr>
              <w:t>31</w:t>
            </w:r>
          </w:p>
        </w:tc>
        <w:tc>
          <w:tcPr>
            <w:tcW w:w="7940" w:type="dxa"/>
          </w:tcPr>
          <w:p w:rsidR="0098627C" w:rsidRPr="0098627C" w:rsidRDefault="0098627C" w:rsidP="00767082">
            <w:pPr>
              <w:pStyle w:val="TableParagraph"/>
              <w:spacing w:line="258" w:lineRule="exact"/>
              <w:ind w:left="5"/>
              <w:rPr>
                <w:sz w:val="24"/>
                <w:lang w:val="ru-RU"/>
              </w:rPr>
            </w:pPr>
            <w:r w:rsidRPr="0098627C">
              <w:rPr>
                <w:sz w:val="24"/>
                <w:lang w:val="ru-RU"/>
              </w:rPr>
              <w:t>«Два</w:t>
            </w:r>
            <w:r w:rsidRPr="0098627C">
              <w:rPr>
                <w:spacing w:val="-6"/>
                <w:sz w:val="24"/>
                <w:lang w:val="ru-RU"/>
              </w:rPr>
              <w:t xml:space="preserve"> </w:t>
            </w:r>
            <w:r w:rsidRPr="0098627C">
              <w:rPr>
                <w:sz w:val="24"/>
                <w:lang w:val="ru-RU"/>
              </w:rPr>
              <w:t>Мороза»,</w:t>
            </w:r>
            <w:r w:rsidRPr="0098627C">
              <w:rPr>
                <w:spacing w:val="-1"/>
                <w:sz w:val="24"/>
                <w:lang w:val="ru-RU"/>
              </w:rPr>
              <w:t xml:space="preserve"> </w:t>
            </w:r>
            <w:r w:rsidRPr="0098627C">
              <w:rPr>
                <w:sz w:val="24"/>
                <w:lang w:val="ru-RU"/>
              </w:rPr>
              <w:t>Подвижная</w:t>
            </w:r>
            <w:r w:rsidRPr="0098627C">
              <w:rPr>
                <w:spacing w:val="-4"/>
                <w:sz w:val="24"/>
                <w:lang w:val="ru-RU"/>
              </w:rPr>
              <w:t xml:space="preserve"> </w:t>
            </w:r>
            <w:r w:rsidRPr="0098627C">
              <w:rPr>
                <w:sz w:val="24"/>
                <w:lang w:val="ru-RU"/>
              </w:rPr>
              <w:t>игра</w:t>
            </w:r>
            <w:r w:rsidRPr="0098627C">
              <w:rPr>
                <w:spacing w:val="-6"/>
                <w:sz w:val="24"/>
                <w:lang w:val="ru-RU"/>
              </w:rPr>
              <w:t xml:space="preserve"> </w:t>
            </w:r>
            <w:r w:rsidRPr="0098627C">
              <w:rPr>
                <w:sz w:val="24"/>
                <w:lang w:val="ru-RU"/>
              </w:rPr>
              <w:t>"Лепим</w:t>
            </w:r>
            <w:r w:rsidRPr="0098627C">
              <w:rPr>
                <w:spacing w:val="-4"/>
                <w:sz w:val="24"/>
                <w:lang w:val="ru-RU"/>
              </w:rPr>
              <w:t xml:space="preserve"> </w:t>
            </w:r>
            <w:r w:rsidRPr="0098627C">
              <w:rPr>
                <w:sz w:val="24"/>
                <w:lang w:val="ru-RU"/>
              </w:rPr>
              <w:t>снеговика".</w:t>
            </w:r>
          </w:p>
        </w:tc>
        <w:tc>
          <w:tcPr>
            <w:tcW w:w="993" w:type="dxa"/>
          </w:tcPr>
          <w:p w:rsidR="0098627C" w:rsidRDefault="0098627C" w:rsidP="00767082">
            <w:pPr>
              <w:pStyle w:val="TableParagraph"/>
              <w:spacing w:line="258" w:lineRule="exact"/>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32</w:t>
            </w:r>
          </w:p>
        </w:tc>
        <w:tc>
          <w:tcPr>
            <w:tcW w:w="7940" w:type="dxa"/>
          </w:tcPr>
          <w:p w:rsidR="0098627C" w:rsidRPr="0098627C" w:rsidRDefault="0098627C" w:rsidP="00767082">
            <w:pPr>
              <w:pStyle w:val="TableParagraph"/>
              <w:ind w:left="5"/>
              <w:rPr>
                <w:sz w:val="24"/>
                <w:lang w:val="ru-RU"/>
              </w:rPr>
            </w:pPr>
            <w:r w:rsidRPr="0098627C">
              <w:rPr>
                <w:sz w:val="24"/>
                <w:lang w:val="ru-RU"/>
              </w:rPr>
              <w:t>Подвижная</w:t>
            </w:r>
            <w:r w:rsidRPr="0098627C">
              <w:rPr>
                <w:spacing w:val="-5"/>
                <w:sz w:val="24"/>
                <w:lang w:val="ru-RU"/>
              </w:rPr>
              <w:t xml:space="preserve"> </w:t>
            </w:r>
            <w:r w:rsidRPr="0098627C">
              <w:rPr>
                <w:sz w:val="24"/>
                <w:lang w:val="ru-RU"/>
              </w:rPr>
              <w:t>игра «День</w:t>
            </w:r>
            <w:r w:rsidRPr="0098627C">
              <w:rPr>
                <w:spacing w:val="-2"/>
                <w:sz w:val="24"/>
                <w:lang w:val="ru-RU"/>
              </w:rPr>
              <w:t xml:space="preserve"> </w:t>
            </w:r>
            <w:r w:rsidRPr="0098627C">
              <w:rPr>
                <w:sz w:val="24"/>
                <w:lang w:val="ru-RU"/>
              </w:rPr>
              <w:t>и</w:t>
            </w:r>
            <w:r w:rsidRPr="0098627C">
              <w:rPr>
                <w:spacing w:val="-3"/>
                <w:sz w:val="24"/>
                <w:lang w:val="ru-RU"/>
              </w:rPr>
              <w:t xml:space="preserve"> </w:t>
            </w:r>
            <w:r w:rsidRPr="0098627C">
              <w:rPr>
                <w:sz w:val="24"/>
                <w:lang w:val="ru-RU"/>
              </w:rPr>
              <w:t>ночь»,</w:t>
            </w:r>
            <w:r w:rsidRPr="0098627C">
              <w:rPr>
                <w:spacing w:val="-3"/>
                <w:sz w:val="24"/>
                <w:lang w:val="ru-RU"/>
              </w:rPr>
              <w:t xml:space="preserve"> </w:t>
            </w:r>
            <w:r w:rsidRPr="0098627C">
              <w:rPr>
                <w:sz w:val="24"/>
                <w:lang w:val="ru-RU"/>
              </w:rPr>
              <w:t>"Совушка".</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33</w:t>
            </w:r>
          </w:p>
        </w:tc>
        <w:tc>
          <w:tcPr>
            <w:tcW w:w="7940" w:type="dxa"/>
          </w:tcPr>
          <w:p w:rsidR="0098627C" w:rsidRPr="0098627C" w:rsidRDefault="0098627C" w:rsidP="00767082">
            <w:pPr>
              <w:pStyle w:val="TableParagraph"/>
              <w:ind w:left="5"/>
              <w:rPr>
                <w:sz w:val="24"/>
                <w:lang w:val="ru-RU"/>
              </w:rPr>
            </w:pPr>
            <w:r w:rsidRPr="0098627C">
              <w:rPr>
                <w:sz w:val="24"/>
                <w:lang w:val="ru-RU"/>
              </w:rPr>
              <w:t>«У</w:t>
            </w:r>
            <w:r w:rsidRPr="0098627C">
              <w:rPr>
                <w:spacing w:val="-1"/>
                <w:sz w:val="24"/>
                <w:lang w:val="ru-RU"/>
              </w:rPr>
              <w:t xml:space="preserve"> </w:t>
            </w:r>
            <w:r w:rsidRPr="0098627C">
              <w:rPr>
                <w:sz w:val="24"/>
                <w:lang w:val="ru-RU"/>
              </w:rPr>
              <w:t>медведя</w:t>
            </w:r>
            <w:r w:rsidRPr="0098627C">
              <w:rPr>
                <w:spacing w:val="-2"/>
                <w:sz w:val="24"/>
                <w:lang w:val="ru-RU"/>
              </w:rPr>
              <w:t xml:space="preserve"> </w:t>
            </w:r>
            <w:r w:rsidRPr="0098627C">
              <w:rPr>
                <w:sz w:val="24"/>
                <w:lang w:val="ru-RU"/>
              </w:rPr>
              <w:t>во</w:t>
            </w:r>
            <w:r w:rsidRPr="0098627C">
              <w:rPr>
                <w:spacing w:val="-3"/>
                <w:sz w:val="24"/>
                <w:lang w:val="ru-RU"/>
              </w:rPr>
              <w:t xml:space="preserve"> </w:t>
            </w:r>
            <w:r w:rsidRPr="0098627C">
              <w:rPr>
                <w:sz w:val="24"/>
                <w:lang w:val="ru-RU"/>
              </w:rPr>
              <w:t>бору». Подвижная</w:t>
            </w:r>
            <w:r w:rsidRPr="0098627C">
              <w:rPr>
                <w:spacing w:val="-2"/>
                <w:sz w:val="24"/>
                <w:lang w:val="ru-RU"/>
              </w:rPr>
              <w:t xml:space="preserve"> </w:t>
            </w:r>
            <w:r w:rsidRPr="0098627C">
              <w:rPr>
                <w:sz w:val="24"/>
                <w:lang w:val="ru-RU"/>
              </w:rPr>
              <w:t>игра</w:t>
            </w:r>
            <w:r w:rsidRPr="0098627C">
              <w:rPr>
                <w:spacing w:val="2"/>
                <w:sz w:val="24"/>
                <w:lang w:val="ru-RU"/>
              </w:rPr>
              <w:t xml:space="preserve"> </w:t>
            </w:r>
            <w:r w:rsidRPr="0098627C">
              <w:rPr>
                <w:sz w:val="24"/>
                <w:lang w:val="ru-RU"/>
              </w:rPr>
              <w:t>«Волк</w:t>
            </w:r>
            <w:r w:rsidRPr="0098627C">
              <w:rPr>
                <w:spacing w:val="-2"/>
                <w:sz w:val="24"/>
                <w:lang w:val="ru-RU"/>
              </w:rPr>
              <w:t xml:space="preserve"> </w:t>
            </w:r>
            <w:r w:rsidRPr="0098627C">
              <w:rPr>
                <w:sz w:val="24"/>
                <w:lang w:val="ru-RU"/>
              </w:rPr>
              <w:t>во</w:t>
            </w:r>
            <w:r w:rsidRPr="0098627C">
              <w:rPr>
                <w:spacing w:val="-2"/>
                <w:sz w:val="24"/>
                <w:lang w:val="ru-RU"/>
              </w:rPr>
              <w:t xml:space="preserve"> </w:t>
            </w:r>
            <w:r w:rsidRPr="0098627C">
              <w:rPr>
                <w:sz w:val="24"/>
                <w:lang w:val="ru-RU"/>
              </w:rPr>
              <w:t>рву»</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828"/>
        </w:trPr>
        <w:tc>
          <w:tcPr>
            <w:tcW w:w="566" w:type="dxa"/>
          </w:tcPr>
          <w:p w:rsidR="0098627C" w:rsidRDefault="0098627C" w:rsidP="00767082">
            <w:pPr>
              <w:pStyle w:val="TableParagraph"/>
              <w:spacing w:line="268" w:lineRule="exact"/>
              <w:rPr>
                <w:sz w:val="24"/>
              </w:rPr>
            </w:pPr>
            <w:r>
              <w:rPr>
                <w:sz w:val="24"/>
              </w:rPr>
              <w:t>34.</w:t>
            </w:r>
          </w:p>
        </w:tc>
        <w:tc>
          <w:tcPr>
            <w:tcW w:w="7940" w:type="dxa"/>
          </w:tcPr>
          <w:p w:rsidR="0098627C" w:rsidRPr="0098627C" w:rsidRDefault="0098627C" w:rsidP="00767082">
            <w:pPr>
              <w:pStyle w:val="TableParagraph"/>
              <w:spacing w:line="268" w:lineRule="exact"/>
              <w:ind w:left="5"/>
              <w:rPr>
                <w:sz w:val="24"/>
                <w:lang w:val="ru-RU"/>
              </w:rPr>
            </w:pPr>
            <w:r w:rsidRPr="0098627C">
              <w:rPr>
                <w:sz w:val="24"/>
                <w:lang w:val="ru-RU"/>
              </w:rPr>
              <w:t>Подвижная</w:t>
            </w:r>
            <w:r w:rsidRPr="0098627C">
              <w:rPr>
                <w:spacing w:val="27"/>
                <w:sz w:val="24"/>
                <w:lang w:val="ru-RU"/>
              </w:rPr>
              <w:t xml:space="preserve"> </w:t>
            </w:r>
            <w:r w:rsidRPr="0098627C">
              <w:rPr>
                <w:sz w:val="24"/>
                <w:lang w:val="ru-RU"/>
              </w:rPr>
              <w:t>игра</w:t>
            </w:r>
            <w:r w:rsidRPr="0098627C">
              <w:rPr>
                <w:spacing w:val="34"/>
                <w:sz w:val="24"/>
                <w:lang w:val="ru-RU"/>
              </w:rPr>
              <w:t xml:space="preserve"> </w:t>
            </w:r>
            <w:r w:rsidRPr="0098627C">
              <w:rPr>
                <w:sz w:val="24"/>
                <w:lang w:val="ru-RU"/>
              </w:rPr>
              <w:t>«Наперегонки</w:t>
            </w:r>
            <w:r w:rsidRPr="0098627C">
              <w:rPr>
                <w:spacing w:val="29"/>
                <w:sz w:val="24"/>
                <w:lang w:val="ru-RU"/>
              </w:rPr>
              <w:t xml:space="preserve"> </w:t>
            </w:r>
            <w:r w:rsidRPr="0098627C">
              <w:rPr>
                <w:sz w:val="24"/>
                <w:lang w:val="ru-RU"/>
              </w:rPr>
              <w:t>парами».</w:t>
            </w:r>
            <w:r w:rsidRPr="0098627C">
              <w:rPr>
                <w:spacing w:val="38"/>
                <w:sz w:val="24"/>
                <w:lang w:val="ru-RU"/>
              </w:rPr>
              <w:t xml:space="preserve"> </w:t>
            </w:r>
            <w:r w:rsidRPr="0098627C">
              <w:rPr>
                <w:sz w:val="24"/>
                <w:lang w:val="ru-RU"/>
              </w:rPr>
              <w:t>«Проведи»,</w:t>
            </w:r>
            <w:r w:rsidRPr="0098627C">
              <w:rPr>
                <w:spacing w:val="32"/>
                <w:sz w:val="24"/>
                <w:lang w:val="ru-RU"/>
              </w:rPr>
              <w:t xml:space="preserve"> </w:t>
            </w:r>
            <w:r w:rsidRPr="0098627C">
              <w:rPr>
                <w:sz w:val="24"/>
                <w:lang w:val="ru-RU"/>
              </w:rPr>
              <w:t>«Летает</w:t>
            </w:r>
            <w:r w:rsidRPr="0098627C">
              <w:rPr>
                <w:spacing w:val="31"/>
                <w:sz w:val="24"/>
                <w:lang w:val="ru-RU"/>
              </w:rPr>
              <w:t xml:space="preserve"> </w:t>
            </w:r>
            <w:r w:rsidRPr="0098627C">
              <w:rPr>
                <w:sz w:val="24"/>
                <w:lang w:val="ru-RU"/>
              </w:rPr>
              <w:t>-</w:t>
            </w:r>
            <w:r w:rsidRPr="0098627C">
              <w:rPr>
                <w:spacing w:val="27"/>
                <w:sz w:val="24"/>
                <w:lang w:val="ru-RU"/>
              </w:rPr>
              <w:t xml:space="preserve"> </w:t>
            </w:r>
            <w:r w:rsidRPr="0098627C">
              <w:rPr>
                <w:sz w:val="24"/>
                <w:lang w:val="ru-RU"/>
              </w:rPr>
              <w:t>не</w:t>
            </w:r>
            <w:r w:rsidRPr="0098627C">
              <w:rPr>
                <w:spacing w:val="29"/>
                <w:sz w:val="24"/>
                <w:lang w:val="ru-RU"/>
              </w:rPr>
              <w:t xml:space="preserve"> </w:t>
            </w:r>
            <w:r w:rsidRPr="0098627C">
              <w:rPr>
                <w:sz w:val="24"/>
                <w:lang w:val="ru-RU"/>
              </w:rPr>
              <w:t>летает»,</w:t>
            </w:r>
          </w:p>
          <w:p w:rsidR="0098627C" w:rsidRPr="0098627C" w:rsidRDefault="0098627C" w:rsidP="00767082">
            <w:pPr>
              <w:pStyle w:val="TableParagraph"/>
              <w:spacing w:line="270" w:lineRule="atLeast"/>
              <w:ind w:left="5"/>
              <w:rPr>
                <w:sz w:val="24"/>
                <w:lang w:val="ru-RU"/>
              </w:rPr>
            </w:pPr>
            <w:r w:rsidRPr="0098627C">
              <w:rPr>
                <w:sz w:val="24"/>
                <w:lang w:val="ru-RU"/>
              </w:rPr>
              <w:t>«Статуя».</w:t>
            </w:r>
            <w:r w:rsidRPr="0098627C">
              <w:rPr>
                <w:spacing w:val="11"/>
                <w:sz w:val="24"/>
                <w:lang w:val="ru-RU"/>
              </w:rPr>
              <w:t xml:space="preserve"> </w:t>
            </w:r>
            <w:r w:rsidRPr="0098627C">
              <w:rPr>
                <w:sz w:val="24"/>
                <w:lang w:val="ru-RU"/>
              </w:rPr>
              <w:t>Инструкция</w:t>
            </w:r>
            <w:r w:rsidRPr="0098627C">
              <w:rPr>
                <w:spacing w:val="10"/>
                <w:sz w:val="24"/>
                <w:lang w:val="ru-RU"/>
              </w:rPr>
              <w:t xml:space="preserve"> </w:t>
            </w:r>
            <w:r w:rsidRPr="0098627C">
              <w:rPr>
                <w:sz w:val="24"/>
                <w:lang w:val="ru-RU"/>
              </w:rPr>
              <w:t>по</w:t>
            </w:r>
            <w:r w:rsidRPr="0098627C">
              <w:rPr>
                <w:spacing w:val="10"/>
                <w:sz w:val="24"/>
                <w:lang w:val="ru-RU"/>
              </w:rPr>
              <w:t xml:space="preserve"> </w:t>
            </w:r>
            <w:r w:rsidRPr="0098627C">
              <w:rPr>
                <w:sz w:val="24"/>
                <w:lang w:val="ru-RU"/>
              </w:rPr>
              <w:t>Технике</w:t>
            </w:r>
            <w:r w:rsidRPr="0098627C">
              <w:rPr>
                <w:spacing w:val="9"/>
                <w:sz w:val="24"/>
                <w:lang w:val="ru-RU"/>
              </w:rPr>
              <w:t xml:space="preserve"> </w:t>
            </w:r>
            <w:r w:rsidRPr="0098627C">
              <w:rPr>
                <w:sz w:val="24"/>
                <w:lang w:val="ru-RU"/>
              </w:rPr>
              <w:t>Безопасности.</w:t>
            </w:r>
            <w:r w:rsidRPr="0098627C">
              <w:rPr>
                <w:spacing w:val="16"/>
                <w:sz w:val="24"/>
                <w:lang w:val="ru-RU"/>
              </w:rPr>
              <w:t xml:space="preserve"> </w:t>
            </w:r>
            <w:r w:rsidRPr="0098627C">
              <w:rPr>
                <w:sz w:val="24"/>
                <w:lang w:val="ru-RU"/>
              </w:rPr>
              <w:t>Цели</w:t>
            </w:r>
            <w:r w:rsidRPr="0098627C">
              <w:rPr>
                <w:spacing w:val="11"/>
                <w:sz w:val="24"/>
                <w:lang w:val="ru-RU"/>
              </w:rPr>
              <w:t xml:space="preserve"> </w:t>
            </w:r>
            <w:r w:rsidRPr="0098627C">
              <w:rPr>
                <w:sz w:val="24"/>
                <w:lang w:val="ru-RU"/>
              </w:rPr>
              <w:t>и</w:t>
            </w:r>
            <w:r w:rsidRPr="0098627C">
              <w:rPr>
                <w:spacing w:val="12"/>
                <w:sz w:val="24"/>
                <w:lang w:val="ru-RU"/>
              </w:rPr>
              <w:t xml:space="preserve"> </w:t>
            </w:r>
            <w:r w:rsidRPr="0098627C">
              <w:rPr>
                <w:sz w:val="24"/>
                <w:lang w:val="ru-RU"/>
              </w:rPr>
              <w:t>задачи</w:t>
            </w:r>
            <w:r w:rsidRPr="0098627C">
              <w:rPr>
                <w:spacing w:val="10"/>
                <w:sz w:val="24"/>
                <w:lang w:val="ru-RU"/>
              </w:rPr>
              <w:t xml:space="preserve"> </w:t>
            </w:r>
            <w:r w:rsidRPr="0098627C">
              <w:rPr>
                <w:sz w:val="24"/>
                <w:lang w:val="ru-RU"/>
              </w:rPr>
              <w:t>курса.</w:t>
            </w:r>
            <w:r w:rsidRPr="0098627C">
              <w:rPr>
                <w:spacing w:val="16"/>
                <w:sz w:val="24"/>
                <w:lang w:val="ru-RU"/>
              </w:rPr>
              <w:t xml:space="preserve"> </w:t>
            </w:r>
            <w:r w:rsidRPr="0098627C">
              <w:rPr>
                <w:sz w:val="24"/>
                <w:lang w:val="ru-RU"/>
              </w:rPr>
              <w:t>«Гу-</w:t>
            </w:r>
            <w:r w:rsidRPr="0098627C">
              <w:rPr>
                <w:spacing w:val="-57"/>
                <w:sz w:val="24"/>
                <w:lang w:val="ru-RU"/>
              </w:rPr>
              <w:t xml:space="preserve"> </w:t>
            </w:r>
            <w:r w:rsidRPr="0098627C">
              <w:rPr>
                <w:sz w:val="24"/>
                <w:lang w:val="ru-RU"/>
              </w:rPr>
              <w:t>си – лебеди».</w:t>
            </w:r>
          </w:p>
        </w:tc>
        <w:tc>
          <w:tcPr>
            <w:tcW w:w="993" w:type="dxa"/>
          </w:tcPr>
          <w:p w:rsidR="0098627C" w:rsidRDefault="0098627C" w:rsidP="00767082">
            <w:pPr>
              <w:pStyle w:val="TableParagraph"/>
              <w:spacing w:line="268" w:lineRule="exact"/>
              <w:ind w:left="164" w:right="188"/>
              <w:jc w:val="center"/>
              <w:rPr>
                <w:sz w:val="24"/>
              </w:rPr>
            </w:pPr>
            <w:r>
              <w:rPr>
                <w:sz w:val="24"/>
              </w:rPr>
              <w:t>1</w:t>
            </w:r>
            <w:r>
              <w:rPr>
                <w:spacing w:val="-1"/>
                <w:sz w:val="24"/>
              </w:rPr>
              <w:t xml:space="preserve"> </w:t>
            </w:r>
            <w:r>
              <w:rPr>
                <w:sz w:val="24"/>
              </w:rPr>
              <w:t>час</w:t>
            </w:r>
          </w:p>
        </w:tc>
      </w:tr>
      <w:tr w:rsidR="0098627C" w:rsidTr="00767082">
        <w:trPr>
          <w:trHeight w:val="436"/>
        </w:trPr>
        <w:tc>
          <w:tcPr>
            <w:tcW w:w="566" w:type="dxa"/>
          </w:tcPr>
          <w:p w:rsidR="0098627C" w:rsidRDefault="0098627C" w:rsidP="00767082">
            <w:pPr>
              <w:pStyle w:val="TableParagraph"/>
              <w:ind w:left="0"/>
              <w:rPr>
                <w:sz w:val="24"/>
              </w:rPr>
            </w:pPr>
          </w:p>
        </w:tc>
        <w:tc>
          <w:tcPr>
            <w:tcW w:w="7940" w:type="dxa"/>
          </w:tcPr>
          <w:p w:rsidR="0098627C" w:rsidRDefault="0098627C" w:rsidP="00767082">
            <w:pPr>
              <w:pStyle w:val="TableParagraph"/>
              <w:spacing w:line="268" w:lineRule="exact"/>
              <w:ind w:left="5"/>
              <w:rPr>
                <w:sz w:val="24"/>
              </w:rPr>
            </w:pPr>
            <w:r>
              <w:rPr>
                <w:sz w:val="24"/>
              </w:rPr>
              <w:t>Итого:</w:t>
            </w:r>
          </w:p>
        </w:tc>
        <w:tc>
          <w:tcPr>
            <w:tcW w:w="993" w:type="dxa"/>
          </w:tcPr>
          <w:p w:rsidR="0098627C" w:rsidRDefault="0098627C" w:rsidP="00767082">
            <w:pPr>
              <w:pStyle w:val="TableParagraph"/>
              <w:spacing w:line="268" w:lineRule="exact"/>
              <w:ind w:left="165" w:right="188"/>
              <w:jc w:val="center"/>
              <w:rPr>
                <w:sz w:val="24"/>
              </w:rPr>
            </w:pPr>
            <w:r>
              <w:rPr>
                <w:sz w:val="24"/>
              </w:rPr>
              <w:t>34</w:t>
            </w:r>
          </w:p>
        </w:tc>
      </w:tr>
    </w:tbl>
    <w:p w:rsidR="0098627C" w:rsidRDefault="0098627C" w:rsidP="0098627C">
      <w:pPr>
        <w:spacing w:before="76"/>
        <w:ind w:left="3127" w:right="3122"/>
        <w:jc w:val="center"/>
        <w:rPr>
          <w:b/>
          <w:sz w:val="24"/>
        </w:rPr>
      </w:pPr>
      <w:r>
        <w:rPr>
          <w:b/>
          <w:sz w:val="24"/>
        </w:rPr>
        <w:t>4класс</w:t>
      </w:r>
    </w:p>
    <w:p w:rsidR="0098627C" w:rsidRDefault="0098627C" w:rsidP="0098627C">
      <w:pPr>
        <w:pStyle w:val="afc"/>
        <w:spacing w:before="4"/>
        <w:ind w:left="0"/>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7940"/>
        <w:gridCol w:w="993"/>
      </w:tblGrid>
      <w:tr w:rsidR="0098627C" w:rsidTr="00767082">
        <w:trPr>
          <w:trHeight w:val="551"/>
        </w:trPr>
        <w:tc>
          <w:tcPr>
            <w:tcW w:w="566" w:type="dxa"/>
          </w:tcPr>
          <w:p w:rsidR="0098627C" w:rsidRDefault="0098627C" w:rsidP="00767082">
            <w:pPr>
              <w:pStyle w:val="TableParagraph"/>
              <w:spacing w:line="268" w:lineRule="exact"/>
              <w:ind w:left="151"/>
              <w:rPr>
                <w:sz w:val="24"/>
              </w:rPr>
            </w:pPr>
            <w:r>
              <w:rPr>
                <w:w w:val="97"/>
                <w:sz w:val="24"/>
              </w:rPr>
              <w:lastRenderedPageBreak/>
              <w:t>№</w:t>
            </w:r>
          </w:p>
        </w:tc>
        <w:tc>
          <w:tcPr>
            <w:tcW w:w="7940" w:type="dxa"/>
          </w:tcPr>
          <w:p w:rsidR="0098627C" w:rsidRDefault="0098627C" w:rsidP="00767082">
            <w:pPr>
              <w:pStyle w:val="TableParagraph"/>
              <w:spacing w:line="268" w:lineRule="exact"/>
              <w:ind w:left="3636" w:right="3664"/>
              <w:jc w:val="center"/>
              <w:rPr>
                <w:sz w:val="24"/>
              </w:rPr>
            </w:pPr>
            <w:r>
              <w:rPr>
                <w:sz w:val="24"/>
              </w:rPr>
              <w:t>Тема</w:t>
            </w:r>
          </w:p>
        </w:tc>
        <w:tc>
          <w:tcPr>
            <w:tcW w:w="993" w:type="dxa"/>
          </w:tcPr>
          <w:p w:rsidR="0098627C" w:rsidRDefault="0098627C" w:rsidP="00767082">
            <w:pPr>
              <w:pStyle w:val="TableParagraph"/>
              <w:spacing w:line="268" w:lineRule="exact"/>
              <w:ind w:left="120"/>
              <w:rPr>
                <w:sz w:val="24"/>
              </w:rPr>
            </w:pPr>
            <w:r>
              <w:rPr>
                <w:sz w:val="24"/>
              </w:rPr>
              <w:t>Кол-во</w:t>
            </w:r>
          </w:p>
          <w:p w:rsidR="0098627C" w:rsidRDefault="0098627C" w:rsidP="00767082">
            <w:pPr>
              <w:pStyle w:val="TableParagraph"/>
              <w:spacing w:line="264" w:lineRule="exact"/>
              <w:ind w:left="195"/>
              <w:rPr>
                <w:sz w:val="24"/>
              </w:rPr>
            </w:pPr>
            <w:r>
              <w:rPr>
                <w:sz w:val="24"/>
              </w:rPr>
              <w:t>часов</w:t>
            </w:r>
          </w:p>
        </w:tc>
      </w:tr>
      <w:tr w:rsidR="0098627C" w:rsidTr="00767082">
        <w:trPr>
          <w:trHeight w:val="275"/>
        </w:trPr>
        <w:tc>
          <w:tcPr>
            <w:tcW w:w="566" w:type="dxa"/>
          </w:tcPr>
          <w:p w:rsidR="0098627C" w:rsidRDefault="0098627C" w:rsidP="00767082">
            <w:pPr>
              <w:pStyle w:val="TableParagraph"/>
              <w:rPr>
                <w:sz w:val="24"/>
              </w:rPr>
            </w:pPr>
            <w:r>
              <w:rPr>
                <w:sz w:val="24"/>
              </w:rPr>
              <w:t>1.</w:t>
            </w:r>
          </w:p>
        </w:tc>
        <w:tc>
          <w:tcPr>
            <w:tcW w:w="7940" w:type="dxa"/>
          </w:tcPr>
          <w:p w:rsidR="0098627C" w:rsidRDefault="0098627C" w:rsidP="00767082">
            <w:pPr>
              <w:pStyle w:val="TableParagraph"/>
              <w:ind w:left="5"/>
              <w:rPr>
                <w:sz w:val="24"/>
              </w:rPr>
            </w:pPr>
            <w:r w:rsidRPr="0098627C">
              <w:rPr>
                <w:sz w:val="24"/>
                <w:lang w:val="ru-RU"/>
              </w:rPr>
              <w:t>ТБ</w:t>
            </w:r>
            <w:r w:rsidRPr="0098627C">
              <w:rPr>
                <w:spacing w:val="-14"/>
                <w:sz w:val="24"/>
                <w:lang w:val="ru-RU"/>
              </w:rPr>
              <w:t xml:space="preserve"> </w:t>
            </w:r>
            <w:r w:rsidRPr="0098627C">
              <w:rPr>
                <w:sz w:val="24"/>
                <w:lang w:val="ru-RU"/>
              </w:rPr>
              <w:t>при</w:t>
            </w:r>
            <w:r w:rsidRPr="0098627C">
              <w:rPr>
                <w:spacing w:val="-8"/>
                <w:sz w:val="24"/>
                <w:lang w:val="ru-RU"/>
              </w:rPr>
              <w:t xml:space="preserve"> </w:t>
            </w:r>
            <w:r w:rsidRPr="0098627C">
              <w:rPr>
                <w:sz w:val="24"/>
                <w:lang w:val="ru-RU"/>
              </w:rPr>
              <w:t>проведении</w:t>
            </w:r>
            <w:r w:rsidRPr="0098627C">
              <w:rPr>
                <w:spacing w:val="-10"/>
                <w:sz w:val="24"/>
                <w:lang w:val="ru-RU"/>
              </w:rPr>
              <w:t xml:space="preserve"> </w:t>
            </w:r>
            <w:r w:rsidRPr="0098627C">
              <w:rPr>
                <w:sz w:val="24"/>
                <w:lang w:val="ru-RU"/>
              </w:rPr>
              <w:t>подвижных</w:t>
            </w:r>
            <w:r w:rsidRPr="0098627C">
              <w:rPr>
                <w:spacing w:val="-10"/>
                <w:sz w:val="24"/>
                <w:lang w:val="ru-RU"/>
              </w:rPr>
              <w:t xml:space="preserve"> </w:t>
            </w:r>
            <w:r w:rsidRPr="0098627C">
              <w:rPr>
                <w:sz w:val="24"/>
                <w:lang w:val="ru-RU"/>
              </w:rPr>
              <w:t>игр.</w:t>
            </w:r>
            <w:r w:rsidRPr="0098627C">
              <w:rPr>
                <w:spacing w:val="-9"/>
                <w:sz w:val="24"/>
                <w:lang w:val="ru-RU"/>
              </w:rPr>
              <w:t xml:space="preserve"> </w:t>
            </w:r>
            <w:r>
              <w:rPr>
                <w:sz w:val="24"/>
              </w:rPr>
              <w:t>Подвижная</w:t>
            </w:r>
            <w:r>
              <w:rPr>
                <w:spacing w:val="-10"/>
                <w:sz w:val="24"/>
              </w:rPr>
              <w:t xml:space="preserve"> </w:t>
            </w:r>
            <w:r>
              <w:rPr>
                <w:sz w:val="24"/>
              </w:rPr>
              <w:t>игра"Ловишки".</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2.</w:t>
            </w:r>
          </w:p>
        </w:tc>
        <w:tc>
          <w:tcPr>
            <w:tcW w:w="7940" w:type="dxa"/>
          </w:tcPr>
          <w:p w:rsidR="0098627C" w:rsidRPr="0098627C" w:rsidRDefault="0098627C" w:rsidP="00767082">
            <w:pPr>
              <w:pStyle w:val="TableParagraph"/>
              <w:ind w:left="5"/>
              <w:rPr>
                <w:sz w:val="24"/>
                <w:lang w:val="ru-RU"/>
              </w:rPr>
            </w:pPr>
            <w:r w:rsidRPr="0098627C">
              <w:rPr>
                <w:sz w:val="24"/>
                <w:lang w:val="ru-RU"/>
              </w:rPr>
              <w:t>Башкирские</w:t>
            </w:r>
            <w:r w:rsidRPr="0098627C">
              <w:rPr>
                <w:spacing w:val="-7"/>
                <w:sz w:val="24"/>
                <w:lang w:val="ru-RU"/>
              </w:rPr>
              <w:t xml:space="preserve"> </w:t>
            </w:r>
            <w:r w:rsidRPr="0098627C">
              <w:rPr>
                <w:sz w:val="24"/>
                <w:lang w:val="ru-RU"/>
              </w:rPr>
              <w:t>народные</w:t>
            </w:r>
            <w:r w:rsidRPr="0098627C">
              <w:rPr>
                <w:spacing w:val="-9"/>
                <w:sz w:val="24"/>
                <w:lang w:val="ru-RU"/>
              </w:rPr>
              <w:t xml:space="preserve"> </w:t>
            </w:r>
            <w:r w:rsidRPr="0098627C">
              <w:rPr>
                <w:sz w:val="24"/>
                <w:lang w:val="ru-RU"/>
              </w:rPr>
              <w:t>игры</w:t>
            </w:r>
            <w:r w:rsidRPr="0098627C">
              <w:rPr>
                <w:spacing w:val="-5"/>
                <w:sz w:val="24"/>
                <w:lang w:val="ru-RU"/>
              </w:rPr>
              <w:t xml:space="preserve"> </w:t>
            </w:r>
            <w:r w:rsidRPr="0098627C">
              <w:rPr>
                <w:sz w:val="24"/>
                <w:lang w:val="ru-RU"/>
              </w:rPr>
              <w:t>«Юрта»,</w:t>
            </w:r>
            <w:r w:rsidRPr="0098627C">
              <w:rPr>
                <w:spacing w:val="1"/>
                <w:sz w:val="24"/>
                <w:lang w:val="ru-RU"/>
              </w:rPr>
              <w:t xml:space="preserve"> </w:t>
            </w:r>
            <w:r w:rsidRPr="0098627C">
              <w:rPr>
                <w:sz w:val="24"/>
                <w:lang w:val="ru-RU"/>
              </w:rPr>
              <w:t>«Медный</w:t>
            </w:r>
            <w:r w:rsidRPr="0098627C">
              <w:rPr>
                <w:spacing w:val="-5"/>
                <w:sz w:val="24"/>
                <w:lang w:val="ru-RU"/>
              </w:rPr>
              <w:t xml:space="preserve"> </w:t>
            </w:r>
            <w:r w:rsidRPr="0098627C">
              <w:rPr>
                <w:sz w:val="24"/>
                <w:lang w:val="ru-RU"/>
              </w:rPr>
              <w:t>пень»</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3.</w:t>
            </w:r>
          </w:p>
        </w:tc>
        <w:tc>
          <w:tcPr>
            <w:tcW w:w="7940" w:type="dxa"/>
          </w:tcPr>
          <w:p w:rsidR="0098627C" w:rsidRPr="0098627C" w:rsidRDefault="0098627C" w:rsidP="00767082">
            <w:pPr>
              <w:pStyle w:val="TableParagraph"/>
              <w:ind w:left="5"/>
              <w:rPr>
                <w:sz w:val="24"/>
                <w:lang w:val="ru-RU"/>
              </w:rPr>
            </w:pPr>
            <w:r w:rsidRPr="0098627C">
              <w:rPr>
                <w:sz w:val="24"/>
                <w:lang w:val="ru-RU"/>
              </w:rPr>
              <w:t>Бурятская</w:t>
            </w:r>
            <w:r w:rsidRPr="0098627C">
              <w:rPr>
                <w:spacing w:val="-8"/>
                <w:sz w:val="24"/>
                <w:lang w:val="ru-RU"/>
              </w:rPr>
              <w:t xml:space="preserve"> </w:t>
            </w:r>
            <w:r w:rsidRPr="0098627C">
              <w:rPr>
                <w:sz w:val="24"/>
                <w:lang w:val="ru-RU"/>
              </w:rPr>
              <w:t>народная</w:t>
            </w:r>
            <w:r w:rsidRPr="0098627C">
              <w:rPr>
                <w:spacing w:val="-6"/>
                <w:sz w:val="24"/>
                <w:lang w:val="ru-RU"/>
              </w:rPr>
              <w:t xml:space="preserve"> </w:t>
            </w:r>
            <w:r w:rsidRPr="0098627C">
              <w:rPr>
                <w:sz w:val="24"/>
                <w:lang w:val="ru-RU"/>
              </w:rPr>
              <w:t>игра</w:t>
            </w:r>
            <w:r w:rsidRPr="0098627C">
              <w:rPr>
                <w:spacing w:val="-3"/>
                <w:sz w:val="24"/>
                <w:lang w:val="ru-RU"/>
              </w:rPr>
              <w:t xml:space="preserve"> </w:t>
            </w:r>
            <w:r w:rsidRPr="0098627C">
              <w:rPr>
                <w:sz w:val="24"/>
                <w:lang w:val="ru-RU"/>
              </w:rPr>
              <w:t>«Ищем</w:t>
            </w:r>
            <w:r w:rsidRPr="0098627C">
              <w:rPr>
                <w:spacing w:val="-7"/>
                <w:sz w:val="24"/>
                <w:lang w:val="ru-RU"/>
              </w:rPr>
              <w:t xml:space="preserve"> </w:t>
            </w:r>
            <w:r w:rsidRPr="0098627C">
              <w:rPr>
                <w:sz w:val="24"/>
                <w:lang w:val="ru-RU"/>
              </w:rPr>
              <w:t>палочку»</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4.</w:t>
            </w:r>
          </w:p>
        </w:tc>
        <w:tc>
          <w:tcPr>
            <w:tcW w:w="7940" w:type="dxa"/>
          </w:tcPr>
          <w:p w:rsidR="0098627C" w:rsidRPr="0098627C" w:rsidRDefault="0098627C" w:rsidP="00767082">
            <w:pPr>
              <w:pStyle w:val="TableParagraph"/>
              <w:ind w:left="5"/>
              <w:rPr>
                <w:sz w:val="24"/>
                <w:lang w:val="ru-RU"/>
              </w:rPr>
            </w:pPr>
            <w:r w:rsidRPr="0098627C">
              <w:rPr>
                <w:sz w:val="24"/>
                <w:lang w:val="ru-RU"/>
              </w:rPr>
              <w:t>Дагестанские</w:t>
            </w:r>
            <w:r w:rsidRPr="0098627C">
              <w:rPr>
                <w:spacing w:val="-9"/>
                <w:sz w:val="24"/>
                <w:lang w:val="ru-RU"/>
              </w:rPr>
              <w:t xml:space="preserve"> </w:t>
            </w:r>
            <w:r w:rsidRPr="0098627C">
              <w:rPr>
                <w:sz w:val="24"/>
                <w:lang w:val="ru-RU"/>
              </w:rPr>
              <w:t>народные</w:t>
            </w:r>
            <w:r w:rsidRPr="0098627C">
              <w:rPr>
                <w:spacing w:val="-6"/>
                <w:sz w:val="24"/>
                <w:lang w:val="ru-RU"/>
              </w:rPr>
              <w:t xml:space="preserve"> </w:t>
            </w:r>
            <w:r w:rsidRPr="0098627C">
              <w:rPr>
                <w:sz w:val="24"/>
                <w:lang w:val="ru-RU"/>
              </w:rPr>
              <w:t>игры</w:t>
            </w:r>
            <w:r w:rsidRPr="0098627C">
              <w:rPr>
                <w:spacing w:val="-7"/>
                <w:sz w:val="24"/>
                <w:lang w:val="ru-RU"/>
              </w:rPr>
              <w:t xml:space="preserve"> </w:t>
            </w:r>
            <w:r w:rsidRPr="0098627C">
              <w:rPr>
                <w:sz w:val="24"/>
                <w:lang w:val="ru-RU"/>
              </w:rPr>
              <w:t>«Выбей</w:t>
            </w:r>
            <w:r w:rsidRPr="0098627C">
              <w:rPr>
                <w:spacing w:val="-5"/>
                <w:sz w:val="24"/>
                <w:lang w:val="ru-RU"/>
              </w:rPr>
              <w:t xml:space="preserve"> </w:t>
            </w:r>
            <w:r w:rsidRPr="0098627C">
              <w:rPr>
                <w:sz w:val="24"/>
                <w:lang w:val="ru-RU"/>
              </w:rPr>
              <w:t>из</w:t>
            </w:r>
            <w:r w:rsidRPr="0098627C">
              <w:rPr>
                <w:spacing w:val="-10"/>
                <w:sz w:val="24"/>
                <w:lang w:val="ru-RU"/>
              </w:rPr>
              <w:t xml:space="preserve"> </w:t>
            </w:r>
            <w:r w:rsidRPr="0098627C">
              <w:rPr>
                <w:sz w:val="24"/>
                <w:lang w:val="ru-RU"/>
              </w:rPr>
              <w:t>круга»,</w:t>
            </w:r>
            <w:r w:rsidRPr="0098627C">
              <w:rPr>
                <w:spacing w:val="-2"/>
                <w:sz w:val="24"/>
                <w:lang w:val="ru-RU"/>
              </w:rPr>
              <w:t xml:space="preserve"> </w:t>
            </w:r>
            <w:r w:rsidRPr="0098627C">
              <w:rPr>
                <w:sz w:val="24"/>
                <w:lang w:val="ru-RU"/>
              </w:rPr>
              <w:t>«Поднимиплаток»</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8"/>
        </w:trPr>
        <w:tc>
          <w:tcPr>
            <w:tcW w:w="566" w:type="dxa"/>
          </w:tcPr>
          <w:p w:rsidR="0098627C" w:rsidRDefault="0098627C" w:rsidP="00767082">
            <w:pPr>
              <w:pStyle w:val="TableParagraph"/>
              <w:spacing w:line="258" w:lineRule="exact"/>
              <w:rPr>
                <w:sz w:val="24"/>
              </w:rPr>
            </w:pPr>
            <w:r>
              <w:rPr>
                <w:sz w:val="24"/>
              </w:rPr>
              <w:t>5.</w:t>
            </w:r>
          </w:p>
        </w:tc>
        <w:tc>
          <w:tcPr>
            <w:tcW w:w="7940" w:type="dxa"/>
          </w:tcPr>
          <w:p w:rsidR="0098627C" w:rsidRPr="0098627C" w:rsidRDefault="0098627C" w:rsidP="00767082">
            <w:pPr>
              <w:pStyle w:val="TableParagraph"/>
              <w:spacing w:line="258" w:lineRule="exact"/>
              <w:ind w:left="5"/>
              <w:rPr>
                <w:sz w:val="24"/>
                <w:lang w:val="ru-RU"/>
              </w:rPr>
            </w:pPr>
            <w:r w:rsidRPr="0098627C">
              <w:rPr>
                <w:sz w:val="24"/>
                <w:lang w:val="ru-RU"/>
              </w:rPr>
              <w:t>Марийская</w:t>
            </w:r>
            <w:r w:rsidRPr="0098627C">
              <w:rPr>
                <w:spacing w:val="-8"/>
                <w:sz w:val="24"/>
                <w:lang w:val="ru-RU"/>
              </w:rPr>
              <w:t xml:space="preserve"> </w:t>
            </w:r>
            <w:r w:rsidRPr="0098627C">
              <w:rPr>
                <w:sz w:val="24"/>
                <w:lang w:val="ru-RU"/>
              </w:rPr>
              <w:t>народная</w:t>
            </w:r>
            <w:r w:rsidRPr="0098627C">
              <w:rPr>
                <w:spacing w:val="-5"/>
                <w:sz w:val="24"/>
                <w:lang w:val="ru-RU"/>
              </w:rPr>
              <w:t xml:space="preserve"> </w:t>
            </w:r>
            <w:r w:rsidRPr="0098627C">
              <w:rPr>
                <w:sz w:val="24"/>
                <w:lang w:val="ru-RU"/>
              </w:rPr>
              <w:t>игра</w:t>
            </w:r>
            <w:r w:rsidRPr="0098627C">
              <w:rPr>
                <w:spacing w:val="-3"/>
                <w:sz w:val="24"/>
                <w:lang w:val="ru-RU"/>
              </w:rPr>
              <w:t xml:space="preserve"> </w:t>
            </w:r>
            <w:r w:rsidRPr="0098627C">
              <w:rPr>
                <w:sz w:val="24"/>
                <w:lang w:val="ru-RU"/>
              </w:rPr>
              <w:t>«Катание</w:t>
            </w:r>
            <w:r w:rsidRPr="0098627C">
              <w:rPr>
                <w:spacing w:val="-6"/>
                <w:sz w:val="24"/>
                <w:lang w:val="ru-RU"/>
              </w:rPr>
              <w:t xml:space="preserve"> </w:t>
            </w:r>
            <w:r w:rsidRPr="0098627C">
              <w:rPr>
                <w:sz w:val="24"/>
                <w:lang w:val="ru-RU"/>
              </w:rPr>
              <w:t>мяча»</w:t>
            </w:r>
          </w:p>
        </w:tc>
        <w:tc>
          <w:tcPr>
            <w:tcW w:w="993" w:type="dxa"/>
          </w:tcPr>
          <w:p w:rsidR="0098627C" w:rsidRDefault="0098627C" w:rsidP="00767082">
            <w:pPr>
              <w:pStyle w:val="TableParagraph"/>
              <w:spacing w:line="258" w:lineRule="exact"/>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6.</w:t>
            </w:r>
          </w:p>
        </w:tc>
        <w:tc>
          <w:tcPr>
            <w:tcW w:w="7940" w:type="dxa"/>
          </w:tcPr>
          <w:p w:rsidR="0098627C" w:rsidRPr="0098627C" w:rsidRDefault="0098627C" w:rsidP="00767082">
            <w:pPr>
              <w:pStyle w:val="TableParagraph"/>
              <w:ind w:left="5"/>
              <w:rPr>
                <w:sz w:val="24"/>
                <w:lang w:val="ru-RU"/>
              </w:rPr>
            </w:pPr>
            <w:r w:rsidRPr="0098627C">
              <w:rPr>
                <w:sz w:val="24"/>
                <w:lang w:val="ru-RU"/>
              </w:rPr>
              <w:t>Татарская</w:t>
            </w:r>
            <w:r w:rsidRPr="0098627C">
              <w:rPr>
                <w:spacing w:val="-6"/>
                <w:sz w:val="24"/>
                <w:lang w:val="ru-RU"/>
              </w:rPr>
              <w:t xml:space="preserve"> </w:t>
            </w:r>
            <w:r w:rsidRPr="0098627C">
              <w:rPr>
                <w:sz w:val="24"/>
                <w:lang w:val="ru-RU"/>
              </w:rPr>
              <w:t>народная</w:t>
            </w:r>
            <w:r w:rsidRPr="0098627C">
              <w:rPr>
                <w:spacing w:val="-4"/>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«Серый</w:t>
            </w:r>
            <w:r w:rsidRPr="0098627C">
              <w:rPr>
                <w:spacing w:val="-4"/>
                <w:sz w:val="24"/>
                <w:lang w:val="ru-RU"/>
              </w:rPr>
              <w:t xml:space="preserve"> </w:t>
            </w:r>
            <w:r w:rsidRPr="0098627C">
              <w:rPr>
                <w:sz w:val="24"/>
                <w:lang w:val="ru-RU"/>
              </w:rPr>
              <w:t>волк»</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7.</w:t>
            </w:r>
          </w:p>
        </w:tc>
        <w:tc>
          <w:tcPr>
            <w:tcW w:w="7940" w:type="dxa"/>
          </w:tcPr>
          <w:p w:rsidR="0098627C" w:rsidRPr="0098627C" w:rsidRDefault="0098627C" w:rsidP="00767082">
            <w:pPr>
              <w:pStyle w:val="TableParagraph"/>
              <w:ind w:left="5"/>
              <w:rPr>
                <w:sz w:val="24"/>
                <w:lang w:val="ru-RU"/>
              </w:rPr>
            </w:pPr>
            <w:r w:rsidRPr="0098627C">
              <w:rPr>
                <w:sz w:val="24"/>
                <w:lang w:val="ru-RU"/>
              </w:rPr>
              <w:t>Якутские</w:t>
            </w:r>
            <w:r w:rsidRPr="0098627C">
              <w:rPr>
                <w:spacing w:val="-10"/>
                <w:sz w:val="24"/>
                <w:lang w:val="ru-RU"/>
              </w:rPr>
              <w:t xml:space="preserve"> </w:t>
            </w:r>
            <w:r w:rsidRPr="0098627C">
              <w:rPr>
                <w:sz w:val="24"/>
                <w:lang w:val="ru-RU"/>
              </w:rPr>
              <w:t>народные</w:t>
            </w:r>
            <w:r w:rsidRPr="0098627C">
              <w:rPr>
                <w:spacing w:val="-6"/>
                <w:sz w:val="24"/>
                <w:lang w:val="ru-RU"/>
              </w:rPr>
              <w:t xml:space="preserve"> </w:t>
            </w:r>
            <w:r w:rsidRPr="0098627C">
              <w:rPr>
                <w:sz w:val="24"/>
                <w:lang w:val="ru-RU"/>
              </w:rPr>
              <w:t>игры</w:t>
            </w:r>
            <w:r w:rsidRPr="0098627C">
              <w:rPr>
                <w:spacing w:val="-4"/>
                <w:sz w:val="24"/>
                <w:lang w:val="ru-RU"/>
              </w:rPr>
              <w:t xml:space="preserve"> </w:t>
            </w:r>
            <w:r w:rsidRPr="0098627C">
              <w:rPr>
                <w:sz w:val="24"/>
                <w:lang w:val="ru-RU"/>
              </w:rPr>
              <w:t>«Сокол</w:t>
            </w:r>
            <w:r w:rsidRPr="0098627C">
              <w:rPr>
                <w:spacing w:val="-6"/>
                <w:sz w:val="24"/>
                <w:lang w:val="ru-RU"/>
              </w:rPr>
              <w:t xml:space="preserve"> </w:t>
            </w:r>
            <w:r w:rsidRPr="0098627C">
              <w:rPr>
                <w:sz w:val="24"/>
                <w:lang w:val="ru-RU"/>
              </w:rPr>
              <w:t>и</w:t>
            </w:r>
            <w:r w:rsidRPr="0098627C">
              <w:rPr>
                <w:spacing w:val="-4"/>
                <w:sz w:val="24"/>
                <w:lang w:val="ru-RU"/>
              </w:rPr>
              <w:t xml:space="preserve"> </w:t>
            </w:r>
            <w:r w:rsidRPr="0098627C">
              <w:rPr>
                <w:sz w:val="24"/>
                <w:lang w:val="ru-RU"/>
              </w:rPr>
              <w:t>лиса»,</w:t>
            </w:r>
            <w:r w:rsidRPr="0098627C">
              <w:rPr>
                <w:spacing w:val="1"/>
                <w:sz w:val="24"/>
                <w:lang w:val="ru-RU"/>
              </w:rPr>
              <w:t xml:space="preserve"> </w:t>
            </w:r>
            <w:r w:rsidRPr="0098627C">
              <w:rPr>
                <w:sz w:val="24"/>
                <w:lang w:val="ru-RU"/>
              </w:rPr>
              <w:t>«Пятнашки»</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8.</w:t>
            </w:r>
          </w:p>
        </w:tc>
        <w:tc>
          <w:tcPr>
            <w:tcW w:w="7940" w:type="dxa"/>
          </w:tcPr>
          <w:p w:rsidR="0098627C" w:rsidRDefault="0098627C" w:rsidP="00767082">
            <w:pPr>
              <w:pStyle w:val="TableParagraph"/>
              <w:ind w:left="5"/>
              <w:rPr>
                <w:sz w:val="24"/>
              </w:rPr>
            </w:pPr>
            <w:r>
              <w:rPr>
                <w:sz w:val="24"/>
              </w:rPr>
              <w:t>Чувашская</w:t>
            </w:r>
            <w:r>
              <w:rPr>
                <w:spacing w:val="-7"/>
                <w:sz w:val="24"/>
              </w:rPr>
              <w:t xml:space="preserve"> </w:t>
            </w:r>
            <w:r>
              <w:rPr>
                <w:sz w:val="24"/>
              </w:rPr>
              <w:t>игра</w:t>
            </w:r>
            <w:r>
              <w:rPr>
                <w:spacing w:val="-1"/>
                <w:sz w:val="24"/>
              </w:rPr>
              <w:t xml:space="preserve"> </w:t>
            </w:r>
            <w:r>
              <w:rPr>
                <w:sz w:val="24"/>
              </w:rPr>
              <w:t>«Рыбки»</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w w:val="97"/>
                <w:sz w:val="24"/>
              </w:rPr>
              <w:t>9</w:t>
            </w:r>
          </w:p>
        </w:tc>
        <w:tc>
          <w:tcPr>
            <w:tcW w:w="7940" w:type="dxa"/>
          </w:tcPr>
          <w:p w:rsidR="0098627C" w:rsidRPr="0098627C" w:rsidRDefault="0098627C" w:rsidP="00767082">
            <w:pPr>
              <w:pStyle w:val="TableParagraph"/>
              <w:ind w:left="5"/>
              <w:rPr>
                <w:sz w:val="24"/>
                <w:lang w:val="ru-RU"/>
              </w:rPr>
            </w:pPr>
            <w:r w:rsidRPr="0098627C">
              <w:rPr>
                <w:sz w:val="24"/>
                <w:lang w:val="ru-RU"/>
              </w:rPr>
              <w:t>Кабардино-балкарская</w:t>
            </w:r>
            <w:r w:rsidRPr="0098627C">
              <w:rPr>
                <w:spacing w:val="-7"/>
                <w:sz w:val="24"/>
                <w:lang w:val="ru-RU"/>
              </w:rPr>
              <w:t xml:space="preserve"> </w:t>
            </w:r>
            <w:r w:rsidRPr="0098627C">
              <w:rPr>
                <w:sz w:val="24"/>
                <w:lang w:val="ru-RU"/>
              </w:rPr>
              <w:t>народная</w:t>
            </w:r>
            <w:r w:rsidRPr="0098627C">
              <w:rPr>
                <w:spacing w:val="-8"/>
                <w:sz w:val="24"/>
                <w:lang w:val="ru-RU"/>
              </w:rPr>
              <w:t xml:space="preserve"> </w:t>
            </w:r>
            <w:r w:rsidRPr="0098627C">
              <w:rPr>
                <w:sz w:val="24"/>
                <w:lang w:val="ru-RU"/>
              </w:rPr>
              <w:t>игра</w:t>
            </w:r>
            <w:r w:rsidRPr="0098627C">
              <w:rPr>
                <w:spacing w:val="-6"/>
                <w:sz w:val="24"/>
                <w:lang w:val="ru-RU"/>
              </w:rPr>
              <w:t xml:space="preserve"> </w:t>
            </w:r>
            <w:r w:rsidRPr="0098627C">
              <w:rPr>
                <w:sz w:val="24"/>
                <w:lang w:val="ru-RU"/>
              </w:rPr>
              <w:t>«Под</w:t>
            </w:r>
            <w:r w:rsidRPr="0098627C">
              <w:rPr>
                <w:spacing w:val="-6"/>
                <w:sz w:val="24"/>
                <w:lang w:val="ru-RU"/>
              </w:rPr>
              <w:t xml:space="preserve"> </w:t>
            </w:r>
            <w:r w:rsidRPr="0098627C">
              <w:rPr>
                <w:sz w:val="24"/>
                <w:lang w:val="ru-RU"/>
              </w:rPr>
              <w:t>буркой»</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10.</w:t>
            </w:r>
          </w:p>
        </w:tc>
        <w:tc>
          <w:tcPr>
            <w:tcW w:w="7940" w:type="dxa"/>
          </w:tcPr>
          <w:p w:rsidR="0098627C" w:rsidRPr="0098627C" w:rsidRDefault="0098627C" w:rsidP="00767082">
            <w:pPr>
              <w:pStyle w:val="TableParagraph"/>
              <w:ind w:left="5"/>
              <w:rPr>
                <w:sz w:val="24"/>
                <w:lang w:val="ru-RU"/>
              </w:rPr>
            </w:pPr>
            <w:r w:rsidRPr="0098627C">
              <w:rPr>
                <w:sz w:val="24"/>
                <w:lang w:val="ru-RU"/>
              </w:rPr>
              <w:t>Калмыцкие</w:t>
            </w:r>
            <w:r w:rsidRPr="0098627C">
              <w:rPr>
                <w:spacing w:val="-12"/>
                <w:sz w:val="24"/>
                <w:lang w:val="ru-RU"/>
              </w:rPr>
              <w:t xml:space="preserve"> </w:t>
            </w:r>
            <w:r w:rsidRPr="0098627C">
              <w:rPr>
                <w:sz w:val="24"/>
                <w:lang w:val="ru-RU"/>
              </w:rPr>
              <w:t>народные</w:t>
            </w:r>
            <w:r w:rsidRPr="0098627C">
              <w:rPr>
                <w:spacing w:val="-9"/>
                <w:sz w:val="24"/>
                <w:lang w:val="ru-RU"/>
              </w:rPr>
              <w:t xml:space="preserve"> </w:t>
            </w:r>
            <w:r w:rsidRPr="0098627C">
              <w:rPr>
                <w:sz w:val="24"/>
                <w:lang w:val="ru-RU"/>
              </w:rPr>
              <w:t>игры</w:t>
            </w:r>
            <w:r w:rsidRPr="0098627C">
              <w:rPr>
                <w:spacing w:val="-7"/>
                <w:sz w:val="24"/>
                <w:lang w:val="ru-RU"/>
              </w:rPr>
              <w:t xml:space="preserve"> </w:t>
            </w:r>
            <w:r w:rsidRPr="0098627C">
              <w:rPr>
                <w:sz w:val="24"/>
                <w:lang w:val="ru-RU"/>
              </w:rPr>
              <w:t>«Прятки»,</w:t>
            </w:r>
            <w:r w:rsidRPr="0098627C">
              <w:rPr>
                <w:spacing w:val="1"/>
                <w:sz w:val="24"/>
                <w:lang w:val="ru-RU"/>
              </w:rPr>
              <w:t xml:space="preserve"> </w:t>
            </w:r>
            <w:r w:rsidRPr="0098627C">
              <w:rPr>
                <w:sz w:val="24"/>
                <w:lang w:val="ru-RU"/>
              </w:rPr>
              <w:t>«Альчик!»</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7"/>
        </w:trPr>
        <w:tc>
          <w:tcPr>
            <w:tcW w:w="566" w:type="dxa"/>
          </w:tcPr>
          <w:p w:rsidR="0098627C" w:rsidRDefault="0098627C" w:rsidP="00767082">
            <w:pPr>
              <w:pStyle w:val="TableParagraph"/>
              <w:spacing w:line="258" w:lineRule="exact"/>
              <w:rPr>
                <w:sz w:val="24"/>
              </w:rPr>
            </w:pPr>
            <w:r>
              <w:rPr>
                <w:sz w:val="24"/>
              </w:rPr>
              <w:t>11.</w:t>
            </w:r>
          </w:p>
        </w:tc>
        <w:tc>
          <w:tcPr>
            <w:tcW w:w="7940" w:type="dxa"/>
          </w:tcPr>
          <w:p w:rsidR="0098627C" w:rsidRPr="0098627C" w:rsidRDefault="0098627C" w:rsidP="00767082">
            <w:pPr>
              <w:pStyle w:val="TableParagraph"/>
              <w:spacing w:line="258" w:lineRule="exact"/>
              <w:ind w:left="5"/>
              <w:rPr>
                <w:sz w:val="24"/>
                <w:lang w:val="ru-RU"/>
              </w:rPr>
            </w:pPr>
            <w:r w:rsidRPr="0098627C">
              <w:rPr>
                <w:sz w:val="24"/>
                <w:lang w:val="ru-RU"/>
              </w:rPr>
              <w:t>Карельские</w:t>
            </w:r>
            <w:r w:rsidRPr="0098627C">
              <w:rPr>
                <w:spacing w:val="-7"/>
                <w:sz w:val="24"/>
                <w:lang w:val="ru-RU"/>
              </w:rPr>
              <w:t xml:space="preserve"> </w:t>
            </w:r>
            <w:r w:rsidRPr="0098627C">
              <w:rPr>
                <w:sz w:val="24"/>
                <w:lang w:val="ru-RU"/>
              </w:rPr>
              <w:t>народные</w:t>
            </w:r>
            <w:r w:rsidRPr="0098627C">
              <w:rPr>
                <w:spacing w:val="-6"/>
                <w:sz w:val="24"/>
                <w:lang w:val="ru-RU"/>
              </w:rPr>
              <w:t xml:space="preserve"> </w:t>
            </w:r>
            <w:r w:rsidRPr="0098627C">
              <w:rPr>
                <w:sz w:val="24"/>
                <w:lang w:val="ru-RU"/>
              </w:rPr>
              <w:t>игры</w:t>
            </w:r>
            <w:r w:rsidRPr="0098627C">
              <w:rPr>
                <w:spacing w:val="-5"/>
                <w:sz w:val="24"/>
                <w:lang w:val="ru-RU"/>
              </w:rPr>
              <w:t xml:space="preserve"> </w:t>
            </w:r>
            <w:r w:rsidRPr="0098627C">
              <w:rPr>
                <w:sz w:val="24"/>
                <w:lang w:val="ru-RU"/>
              </w:rPr>
              <w:t>«Мяч»,</w:t>
            </w:r>
            <w:r w:rsidRPr="0098627C">
              <w:rPr>
                <w:spacing w:val="2"/>
                <w:sz w:val="24"/>
                <w:lang w:val="ru-RU"/>
              </w:rPr>
              <w:t xml:space="preserve"> </w:t>
            </w:r>
            <w:r w:rsidRPr="0098627C">
              <w:rPr>
                <w:sz w:val="24"/>
                <w:lang w:val="ru-RU"/>
              </w:rPr>
              <w:t>«Я</w:t>
            </w:r>
            <w:r w:rsidRPr="0098627C">
              <w:rPr>
                <w:spacing w:val="-2"/>
                <w:sz w:val="24"/>
                <w:lang w:val="ru-RU"/>
              </w:rPr>
              <w:t xml:space="preserve"> </w:t>
            </w:r>
            <w:r w:rsidRPr="0098627C">
              <w:rPr>
                <w:sz w:val="24"/>
                <w:lang w:val="ru-RU"/>
              </w:rPr>
              <w:t>есть!»</w:t>
            </w:r>
          </w:p>
        </w:tc>
        <w:tc>
          <w:tcPr>
            <w:tcW w:w="993" w:type="dxa"/>
          </w:tcPr>
          <w:p w:rsidR="0098627C" w:rsidRDefault="0098627C" w:rsidP="00767082">
            <w:pPr>
              <w:pStyle w:val="TableParagraph"/>
              <w:spacing w:line="258" w:lineRule="exact"/>
              <w:ind w:left="164" w:right="188"/>
              <w:jc w:val="center"/>
              <w:rPr>
                <w:sz w:val="24"/>
              </w:rPr>
            </w:pPr>
            <w:r>
              <w:rPr>
                <w:sz w:val="24"/>
              </w:rPr>
              <w:t>1</w:t>
            </w:r>
            <w:r>
              <w:rPr>
                <w:spacing w:val="-1"/>
                <w:sz w:val="24"/>
              </w:rPr>
              <w:t xml:space="preserve"> </w:t>
            </w:r>
            <w:r>
              <w:rPr>
                <w:sz w:val="24"/>
              </w:rPr>
              <w:t>час</w:t>
            </w:r>
          </w:p>
        </w:tc>
      </w:tr>
      <w:tr w:rsidR="0098627C" w:rsidTr="00767082">
        <w:trPr>
          <w:trHeight w:val="276"/>
        </w:trPr>
        <w:tc>
          <w:tcPr>
            <w:tcW w:w="566" w:type="dxa"/>
          </w:tcPr>
          <w:p w:rsidR="0098627C" w:rsidRDefault="0098627C" w:rsidP="00767082">
            <w:pPr>
              <w:pStyle w:val="TableParagraph"/>
              <w:rPr>
                <w:sz w:val="24"/>
              </w:rPr>
            </w:pPr>
            <w:r>
              <w:rPr>
                <w:sz w:val="24"/>
              </w:rPr>
              <w:t>12.</w:t>
            </w:r>
          </w:p>
        </w:tc>
        <w:tc>
          <w:tcPr>
            <w:tcW w:w="7940" w:type="dxa"/>
          </w:tcPr>
          <w:p w:rsidR="0098627C" w:rsidRPr="0098627C" w:rsidRDefault="0098627C" w:rsidP="00767082">
            <w:pPr>
              <w:pStyle w:val="TableParagraph"/>
              <w:ind w:left="5"/>
              <w:rPr>
                <w:sz w:val="24"/>
                <w:lang w:val="ru-RU"/>
              </w:rPr>
            </w:pPr>
            <w:r w:rsidRPr="0098627C">
              <w:rPr>
                <w:sz w:val="24"/>
                <w:lang w:val="ru-RU"/>
              </w:rPr>
              <w:t>Игры</w:t>
            </w:r>
            <w:r w:rsidRPr="0098627C">
              <w:rPr>
                <w:spacing w:val="-12"/>
                <w:sz w:val="24"/>
                <w:lang w:val="ru-RU"/>
              </w:rPr>
              <w:t xml:space="preserve"> </w:t>
            </w:r>
            <w:r w:rsidRPr="0098627C">
              <w:rPr>
                <w:sz w:val="24"/>
                <w:lang w:val="ru-RU"/>
              </w:rPr>
              <w:t>народов</w:t>
            </w:r>
            <w:r w:rsidRPr="0098627C">
              <w:rPr>
                <w:spacing w:val="-6"/>
                <w:sz w:val="24"/>
                <w:lang w:val="ru-RU"/>
              </w:rPr>
              <w:t xml:space="preserve"> </w:t>
            </w:r>
            <w:r w:rsidRPr="0098627C">
              <w:rPr>
                <w:sz w:val="24"/>
                <w:lang w:val="ru-RU"/>
              </w:rPr>
              <w:t>Коми</w:t>
            </w:r>
            <w:r w:rsidRPr="0098627C">
              <w:rPr>
                <w:spacing w:val="-1"/>
                <w:sz w:val="24"/>
                <w:lang w:val="ru-RU"/>
              </w:rPr>
              <w:t xml:space="preserve"> </w:t>
            </w:r>
            <w:r w:rsidRPr="0098627C">
              <w:rPr>
                <w:sz w:val="24"/>
                <w:lang w:val="ru-RU"/>
              </w:rPr>
              <w:t>«Невод», «Стой,</w:t>
            </w:r>
            <w:r w:rsidRPr="0098627C">
              <w:rPr>
                <w:spacing w:val="-4"/>
                <w:sz w:val="24"/>
                <w:lang w:val="ru-RU"/>
              </w:rPr>
              <w:t xml:space="preserve"> </w:t>
            </w:r>
            <w:r w:rsidRPr="0098627C">
              <w:rPr>
                <w:sz w:val="24"/>
                <w:lang w:val="ru-RU"/>
              </w:rPr>
              <w:t>олень!»</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13.</w:t>
            </w:r>
          </w:p>
        </w:tc>
        <w:tc>
          <w:tcPr>
            <w:tcW w:w="7940" w:type="dxa"/>
          </w:tcPr>
          <w:p w:rsidR="0098627C" w:rsidRPr="0098627C" w:rsidRDefault="0098627C" w:rsidP="00767082">
            <w:pPr>
              <w:pStyle w:val="TableParagraph"/>
              <w:ind w:left="5"/>
              <w:rPr>
                <w:sz w:val="24"/>
                <w:lang w:val="ru-RU"/>
              </w:rPr>
            </w:pPr>
            <w:r w:rsidRPr="0098627C">
              <w:rPr>
                <w:sz w:val="24"/>
                <w:lang w:val="ru-RU"/>
              </w:rPr>
              <w:t>Марийская</w:t>
            </w:r>
            <w:r w:rsidRPr="0098627C">
              <w:rPr>
                <w:spacing w:val="-8"/>
                <w:sz w:val="24"/>
                <w:lang w:val="ru-RU"/>
              </w:rPr>
              <w:t xml:space="preserve"> </w:t>
            </w:r>
            <w:r w:rsidRPr="0098627C">
              <w:rPr>
                <w:sz w:val="24"/>
                <w:lang w:val="ru-RU"/>
              </w:rPr>
              <w:t>народная</w:t>
            </w:r>
            <w:r w:rsidRPr="0098627C">
              <w:rPr>
                <w:spacing w:val="-5"/>
                <w:sz w:val="24"/>
                <w:lang w:val="ru-RU"/>
              </w:rPr>
              <w:t xml:space="preserve"> </w:t>
            </w:r>
            <w:r w:rsidRPr="0098627C">
              <w:rPr>
                <w:sz w:val="24"/>
                <w:lang w:val="ru-RU"/>
              </w:rPr>
              <w:t>игра</w:t>
            </w:r>
            <w:r w:rsidRPr="0098627C">
              <w:rPr>
                <w:spacing w:val="-3"/>
                <w:sz w:val="24"/>
                <w:lang w:val="ru-RU"/>
              </w:rPr>
              <w:t xml:space="preserve"> </w:t>
            </w:r>
            <w:r w:rsidRPr="0098627C">
              <w:rPr>
                <w:sz w:val="24"/>
                <w:lang w:val="ru-RU"/>
              </w:rPr>
              <w:t>«Катание</w:t>
            </w:r>
            <w:r w:rsidRPr="0098627C">
              <w:rPr>
                <w:spacing w:val="-6"/>
                <w:sz w:val="24"/>
                <w:lang w:val="ru-RU"/>
              </w:rPr>
              <w:t xml:space="preserve"> </w:t>
            </w:r>
            <w:r w:rsidRPr="0098627C">
              <w:rPr>
                <w:sz w:val="24"/>
                <w:lang w:val="ru-RU"/>
              </w:rPr>
              <w:t>мяча»</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14.</w:t>
            </w:r>
          </w:p>
        </w:tc>
        <w:tc>
          <w:tcPr>
            <w:tcW w:w="7940" w:type="dxa"/>
          </w:tcPr>
          <w:p w:rsidR="0098627C" w:rsidRPr="0098627C" w:rsidRDefault="0098627C" w:rsidP="00767082">
            <w:pPr>
              <w:pStyle w:val="TableParagraph"/>
              <w:ind w:left="5"/>
              <w:rPr>
                <w:sz w:val="24"/>
                <w:lang w:val="ru-RU"/>
              </w:rPr>
            </w:pPr>
            <w:r w:rsidRPr="0098627C">
              <w:rPr>
                <w:sz w:val="24"/>
                <w:lang w:val="ru-RU"/>
              </w:rPr>
              <w:t>Татарская</w:t>
            </w:r>
            <w:r w:rsidRPr="0098627C">
              <w:rPr>
                <w:spacing w:val="-6"/>
                <w:sz w:val="24"/>
                <w:lang w:val="ru-RU"/>
              </w:rPr>
              <w:t xml:space="preserve"> </w:t>
            </w:r>
            <w:r w:rsidRPr="0098627C">
              <w:rPr>
                <w:sz w:val="24"/>
                <w:lang w:val="ru-RU"/>
              </w:rPr>
              <w:t>народная</w:t>
            </w:r>
            <w:r w:rsidRPr="0098627C">
              <w:rPr>
                <w:spacing w:val="-4"/>
                <w:sz w:val="24"/>
                <w:lang w:val="ru-RU"/>
              </w:rPr>
              <w:t xml:space="preserve"> </w:t>
            </w:r>
            <w:r w:rsidRPr="0098627C">
              <w:rPr>
                <w:sz w:val="24"/>
                <w:lang w:val="ru-RU"/>
              </w:rPr>
              <w:t>игра</w:t>
            </w:r>
            <w:r w:rsidRPr="0098627C">
              <w:rPr>
                <w:spacing w:val="-4"/>
                <w:sz w:val="24"/>
                <w:lang w:val="ru-RU"/>
              </w:rPr>
              <w:t xml:space="preserve"> </w:t>
            </w:r>
            <w:r w:rsidRPr="0098627C">
              <w:rPr>
                <w:sz w:val="24"/>
                <w:lang w:val="ru-RU"/>
              </w:rPr>
              <w:t>«Серый</w:t>
            </w:r>
            <w:r w:rsidRPr="0098627C">
              <w:rPr>
                <w:spacing w:val="-4"/>
                <w:sz w:val="24"/>
                <w:lang w:val="ru-RU"/>
              </w:rPr>
              <w:t xml:space="preserve"> </w:t>
            </w:r>
            <w:r w:rsidRPr="0098627C">
              <w:rPr>
                <w:sz w:val="24"/>
                <w:lang w:val="ru-RU"/>
              </w:rPr>
              <w:t>волк»</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15.</w:t>
            </w:r>
          </w:p>
        </w:tc>
        <w:tc>
          <w:tcPr>
            <w:tcW w:w="7940" w:type="dxa"/>
          </w:tcPr>
          <w:p w:rsidR="0098627C" w:rsidRPr="0098627C" w:rsidRDefault="0098627C" w:rsidP="00767082">
            <w:pPr>
              <w:pStyle w:val="TableParagraph"/>
              <w:ind w:left="5"/>
              <w:rPr>
                <w:sz w:val="24"/>
                <w:lang w:val="ru-RU"/>
              </w:rPr>
            </w:pPr>
            <w:r w:rsidRPr="0098627C">
              <w:rPr>
                <w:sz w:val="24"/>
                <w:lang w:val="ru-RU"/>
              </w:rPr>
              <w:t>Якутские</w:t>
            </w:r>
            <w:r w:rsidRPr="0098627C">
              <w:rPr>
                <w:spacing w:val="-9"/>
                <w:sz w:val="24"/>
                <w:lang w:val="ru-RU"/>
              </w:rPr>
              <w:t xml:space="preserve"> </w:t>
            </w:r>
            <w:r w:rsidRPr="0098627C">
              <w:rPr>
                <w:sz w:val="24"/>
                <w:lang w:val="ru-RU"/>
              </w:rPr>
              <w:t>народные</w:t>
            </w:r>
            <w:r w:rsidRPr="0098627C">
              <w:rPr>
                <w:spacing w:val="-6"/>
                <w:sz w:val="24"/>
                <w:lang w:val="ru-RU"/>
              </w:rPr>
              <w:t xml:space="preserve"> </w:t>
            </w:r>
            <w:r w:rsidRPr="0098627C">
              <w:rPr>
                <w:sz w:val="24"/>
                <w:lang w:val="ru-RU"/>
              </w:rPr>
              <w:t>игры</w:t>
            </w:r>
            <w:r w:rsidRPr="0098627C">
              <w:rPr>
                <w:spacing w:val="-4"/>
                <w:sz w:val="24"/>
                <w:lang w:val="ru-RU"/>
              </w:rPr>
              <w:t xml:space="preserve"> </w:t>
            </w:r>
            <w:r w:rsidRPr="0098627C">
              <w:rPr>
                <w:sz w:val="24"/>
                <w:lang w:val="ru-RU"/>
              </w:rPr>
              <w:t>«Сокол</w:t>
            </w:r>
            <w:r w:rsidRPr="0098627C">
              <w:rPr>
                <w:spacing w:val="-8"/>
                <w:sz w:val="24"/>
                <w:lang w:val="ru-RU"/>
              </w:rPr>
              <w:t xml:space="preserve"> </w:t>
            </w:r>
            <w:r w:rsidRPr="0098627C">
              <w:rPr>
                <w:sz w:val="24"/>
                <w:lang w:val="ru-RU"/>
              </w:rPr>
              <w:t>и</w:t>
            </w:r>
            <w:r w:rsidRPr="0098627C">
              <w:rPr>
                <w:spacing w:val="-5"/>
                <w:sz w:val="24"/>
                <w:lang w:val="ru-RU"/>
              </w:rPr>
              <w:t xml:space="preserve"> </w:t>
            </w:r>
            <w:r w:rsidRPr="0098627C">
              <w:rPr>
                <w:sz w:val="24"/>
                <w:lang w:val="ru-RU"/>
              </w:rPr>
              <w:t>лиса»,</w:t>
            </w:r>
            <w:r w:rsidRPr="0098627C">
              <w:rPr>
                <w:spacing w:val="2"/>
                <w:sz w:val="24"/>
                <w:lang w:val="ru-RU"/>
              </w:rPr>
              <w:t xml:space="preserve"> </w:t>
            </w:r>
            <w:r w:rsidRPr="0098627C">
              <w:rPr>
                <w:sz w:val="24"/>
                <w:lang w:val="ru-RU"/>
              </w:rPr>
              <w:t>«Пятнашки»</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16.</w:t>
            </w:r>
          </w:p>
        </w:tc>
        <w:tc>
          <w:tcPr>
            <w:tcW w:w="7940" w:type="dxa"/>
          </w:tcPr>
          <w:p w:rsidR="0098627C" w:rsidRPr="0098627C" w:rsidRDefault="0098627C" w:rsidP="00767082">
            <w:pPr>
              <w:pStyle w:val="TableParagraph"/>
              <w:ind w:left="5"/>
              <w:rPr>
                <w:sz w:val="24"/>
                <w:lang w:val="ru-RU"/>
              </w:rPr>
            </w:pPr>
            <w:r w:rsidRPr="0098627C">
              <w:rPr>
                <w:sz w:val="24"/>
                <w:lang w:val="ru-RU"/>
              </w:rPr>
              <w:t>Удмуртские</w:t>
            </w:r>
            <w:r w:rsidRPr="0098627C">
              <w:rPr>
                <w:spacing w:val="-9"/>
                <w:sz w:val="24"/>
                <w:lang w:val="ru-RU"/>
              </w:rPr>
              <w:t xml:space="preserve"> </w:t>
            </w:r>
            <w:r w:rsidRPr="0098627C">
              <w:rPr>
                <w:sz w:val="24"/>
                <w:lang w:val="ru-RU"/>
              </w:rPr>
              <w:t>народные</w:t>
            </w:r>
            <w:r w:rsidRPr="0098627C">
              <w:rPr>
                <w:spacing w:val="-4"/>
                <w:sz w:val="24"/>
                <w:lang w:val="ru-RU"/>
              </w:rPr>
              <w:t xml:space="preserve"> </w:t>
            </w:r>
            <w:r w:rsidRPr="0098627C">
              <w:rPr>
                <w:sz w:val="24"/>
                <w:lang w:val="ru-RU"/>
              </w:rPr>
              <w:t>игры</w:t>
            </w:r>
            <w:r w:rsidRPr="0098627C">
              <w:rPr>
                <w:spacing w:val="-5"/>
                <w:sz w:val="24"/>
                <w:lang w:val="ru-RU"/>
              </w:rPr>
              <w:t xml:space="preserve"> </w:t>
            </w:r>
            <w:r w:rsidRPr="0098627C">
              <w:rPr>
                <w:sz w:val="24"/>
                <w:lang w:val="ru-RU"/>
              </w:rPr>
              <w:t>«Водяной»,</w:t>
            </w:r>
            <w:r w:rsidRPr="0098627C">
              <w:rPr>
                <w:spacing w:val="2"/>
                <w:sz w:val="24"/>
                <w:lang w:val="ru-RU"/>
              </w:rPr>
              <w:t xml:space="preserve"> </w:t>
            </w:r>
            <w:r w:rsidRPr="0098627C">
              <w:rPr>
                <w:sz w:val="24"/>
                <w:lang w:val="ru-RU"/>
              </w:rPr>
              <w:t>«Серый</w:t>
            </w:r>
            <w:r w:rsidRPr="0098627C">
              <w:rPr>
                <w:spacing w:val="-8"/>
                <w:sz w:val="24"/>
                <w:lang w:val="ru-RU"/>
              </w:rPr>
              <w:t xml:space="preserve"> </w:t>
            </w:r>
            <w:r w:rsidRPr="0098627C">
              <w:rPr>
                <w:sz w:val="24"/>
                <w:lang w:val="ru-RU"/>
              </w:rPr>
              <w:t>зайка»</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17.</w:t>
            </w:r>
          </w:p>
        </w:tc>
        <w:tc>
          <w:tcPr>
            <w:tcW w:w="7940" w:type="dxa"/>
          </w:tcPr>
          <w:p w:rsidR="0098627C" w:rsidRDefault="0098627C" w:rsidP="00767082">
            <w:pPr>
              <w:pStyle w:val="TableParagraph"/>
              <w:ind w:left="5"/>
              <w:rPr>
                <w:sz w:val="24"/>
              </w:rPr>
            </w:pPr>
            <w:r>
              <w:rPr>
                <w:sz w:val="24"/>
              </w:rPr>
              <w:t>Узбекская</w:t>
            </w:r>
            <w:r>
              <w:rPr>
                <w:spacing w:val="54"/>
                <w:sz w:val="24"/>
              </w:rPr>
              <w:t xml:space="preserve"> </w:t>
            </w:r>
            <w:r>
              <w:rPr>
                <w:sz w:val="24"/>
              </w:rPr>
              <w:t>народная</w:t>
            </w:r>
            <w:r>
              <w:rPr>
                <w:spacing w:val="-6"/>
                <w:sz w:val="24"/>
              </w:rPr>
              <w:t xml:space="preserve"> </w:t>
            </w:r>
            <w:r>
              <w:rPr>
                <w:sz w:val="24"/>
              </w:rPr>
              <w:t>игра</w:t>
            </w:r>
            <w:r>
              <w:rPr>
                <w:spacing w:val="-3"/>
                <w:sz w:val="24"/>
              </w:rPr>
              <w:t xml:space="preserve"> </w:t>
            </w:r>
            <w:r>
              <w:rPr>
                <w:sz w:val="24"/>
              </w:rPr>
              <w:t>«Колесо»</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554"/>
        </w:trPr>
        <w:tc>
          <w:tcPr>
            <w:tcW w:w="566" w:type="dxa"/>
          </w:tcPr>
          <w:p w:rsidR="0098627C" w:rsidRDefault="0098627C" w:rsidP="00767082">
            <w:pPr>
              <w:pStyle w:val="TableParagraph"/>
              <w:spacing w:line="270" w:lineRule="exact"/>
              <w:rPr>
                <w:sz w:val="24"/>
              </w:rPr>
            </w:pPr>
            <w:r>
              <w:rPr>
                <w:sz w:val="24"/>
              </w:rPr>
              <w:t>18.</w:t>
            </w:r>
          </w:p>
        </w:tc>
        <w:tc>
          <w:tcPr>
            <w:tcW w:w="7940" w:type="dxa"/>
          </w:tcPr>
          <w:p w:rsidR="0098627C" w:rsidRDefault="0098627C" w:rsidP="00767082">
            <w:pPr>
              <w:pStyle w:val="TableParagraph"/>
              <w:spacing w:line="270" w:lineRule="exact"/>
              <w:ind w:left="5"/>
              <w:rPr>
                <w:sz w:val="24"/>
              </w:rPr>
            </w:pPr>
            <w:r w:rsidRPr="0098627C">
              <w:rPr>
                <w:sz w:val="24"/>
                <w:lang w:val="ru-RU"/>
              </w:rPr>
              <w:t>Беседа</w:t>
            </w:r>
            <w:r w:rsidRPr="0098627C">
              <w:rPr>
                <w:spacing w:val="88"/>
                <w:sz w:val="24"/>
                <w:lang w:val="ru-RU"/>
              </w:rPr>
              <w:t xml:space="preserve"> </w:t>
            </w:r>
            <w:r w:rsidRPr="0098627C">
              <w:rPr>
                <w:sz w:val="24"/>
                <w:lang w:val="ru-RU"/>
              </w:rPr>
              <w:t>«Закаляйся,</w:t>
            </w:r>
            <w:r w:rsidRPr="0098627C">
              <w:rPr>
                <w:spacing w:val="84"/>
                <w:sz w:val="24"/>
                <w:lang w:val="ru-RU"/>
              </w:rPr>
              <w:t xml:space="preserve"> </w:t>
            </w:r>
            <w:r w:rsidRPr="0098627C">
              <w:rPr>
                <w:sz w:val="24"/>
                <w:lang w:val="ru-RU"/>
              </w:rPr>
              <w:t>если</w:t>
            </w:r>
            <w:r w:rsidRPr="0098627C">
              <w:rPr>
                <w:spacing w:val="84"/>
                <w:sz w:val="24"/>
                <w:lang w:val="ru-RU"/>
              </w:rPr>
              <w:t xml:space="preserve"> </w:t>
            </w:r>
            <w:r w:rsidRPr="0098627C">
              <w:rPr>
                <w:sz w:val="24"/>
                <w:lang w:val="ru-RU"/>
              </w:rPr>
              <w:t>хочешь</w:t>
            </w:r>
            <w:r w:rsidRPr="0098627C">
              <w:rPr>
                <w:spacing w:val="85"/>
                <w:sz w:val="24"/>
                <w:lang w:val="ru-RU"/>
              </w:rPr>
              <w:t xml:space="preserve"> </w:t>
            </w:r>
            <w:r w:rsidRPr="0098627C">
              <w:rPr>
                <w:sz w:val="24"/>
                <w:lang w:val="ru-RU"/>
              </w:rPr>
              <w:t>быть</w:t>
            </w:r>
            <w:r w:rsidRPr="0098627C">
              <w:rPr>
                <w:spacing w:val="86"/>
                <w:sz w:val="24"/>
                <w:lang w:val="ru-RU"/>
              </w:rPr>
              <w:t xml:space="preserve"> </w:t>
            </w:r>
            <w:r w:rsidRPr="0098627C">
              <w:rPr>
                <w:sz w:val="24"/>
                <w:lang w:val="ru-RU"/>
              </w:rPr>
              <w:t>здоров».</w:t>
            </w:r>
            <w:r w:rsidRPr="0098627C">
              <w:rPr>
                <w:spacing w:val="84"/>
                <w:sz w:val="24"/>
                <w:lang w:val="ru-RU"/>
              </w:rPr>
              <w:t xml:space="preserve"> </w:t>
            </w:r>
            <w:r>
              <w:rPr>
                <w:sz w:val="24"/>
              </w:rPr>
              <w:t>Чечено-ингушская</w:t>
            </w:r>
            <w:r>
              <w:rPr>
                <w:spacing w:val="87"/>
                <w:sz w:val="24"/>
              </w:rPr>
              <w:t xml:space="preserve"> </w:t>
            </w:r>
            <w:r>
              <w:rPr>
                <w:sz w:val="24"/>
              </w:rPr>
              <w:t>игра</w:t>
            </w:r>
          </w:p>
          <w:p w:rsidR="0098627C" w:rsidRDefault="0098627C" w:rsidP="00767082">
            <w:pPr>
              <w:pStyle w:val="TableParagraph"/>
              <w:spacing w:line="264" w:lineRule="exact"/>
              <w:ind w:left="5"/>
              <w:rPr>
                <w:sz w:val="24"/>
              </w:rPr>
            </w:pPr>
            <w:r>
              <w:rPr>
                <w:sz w:val="24"/>
              </w:rPr>
              <w:t>«Чиж»</w:t>
            </w:r>
          </w:p>
        </w:tc>
        <w:tc>
          <w:tcPr>
            <w:tcW w:w="993" w:type="dxa"/>
          </w:tcPr>
          <w:p w:rsidR="0098627C" w:rsidRDefault="0098627C" w:rsidP="00767082">
            <w:pPr>
              <w:pStyle w:val="TableParagraph"/>
              <w:spacing w:line="270" w:lineRule="exact"/>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19.</w:t>
            </w:r>
          </w:p>
        </w:tc>
        <w:tc>
          <w:tcPr>
            <w:tcW w:w="7940" w:type="dxa"/>
          </w:tcPr>
          <w:p w:rsidR="0098627C" w:rsidRDefault="0098627C" w:rsidP="00767082">
            <w:pPr>
              <w:pStyle w:val="TableParagraph"/>
              <w:ind w:left="5"/>
              <w:rPr>
                <w:sz w:val="24"/>
              </w:rPr>
            </w:pPr>
            <w:r w:rsidRPr="0098627C">
              <w:rPr>
                <w:sz w:val="24"/>
                <w:lang w:val="ru-RU"/>
              </w:rPr>
              <w:t>ТБ</w:t>
            </w:r>
            <w:r w:rsidRPr="0098627C">
              <w:rPr>
                <w:spacing w:val="-7"/>
                <w:sz w:val="24"/>
                <w:lang w:val="ru-RU"/>
              </w:rPr>
              <w:t xml:space="preserve"> </w:t>
            </w:r>
            <w:r w:rsidRPr="0098627C">
              <w:rPr>
                <w:sz w:val="24"/>
                <w:lang w:val="ru-RU"/>
              </w:rPr>
              <w:t>при</w:t>
            </w:r>
            <w:r w:rsidRPr="0098627C">
              <w:rPr>
                <w:spacing w:val="-3"/>
                <w:sz w:val="24"/>
                <w:lang w:val="ru-RU"/>
              </w:rPr>
              <w:t xml:space="preserve"> </w:t>
            </w:r>
            <w:r w:rsidRPr="0098627C">
              <w:rPr>
                <w:sz w:val="24"/>
                <w:lang w:val="ru-RU"/>
              </w:rPr>
              <w:t>проведении</w:t>
            </w:r>
            <w:r w:rsidRPr="0098627C">
              <w:rPr>
                <w:spacing w:val="-4"/>
                <w:sz w:val="24"/>
                <w:lang w:val="ru-RU"/>
              </w:rPr>
              <w:t xml:space="preserve"> </w:t>
            </w:r>
            <w:r w:rsidRPr="0098627C">
              <w:rPr>
                <w:sz w:val="24"/>
                <w:lang w:val="ru-RU"/>
              </w:rPr>
              <w:t>подвижных</w:t>
            </w:r>
            <w:r w:rsidRPr="0098627C">
              <w:rPr>
                <w:spacing w:val="-5"/>
                <w:sz w:val="24"/>
                <w:lang w:val="ru-RU"/>
              </w:rPr>
              <w:t xml:space="preserve"> </w:t>
            </w:r>
            <w:r w:rsidRPr="0098627C">
              <w:rPr>
                <w:sz w:val="24"/>
                <w:lang w:val="ru-RU"/>
              </w:rPr>
              <w:t>игр.</w:t>
            </w:r>
            <w:r w:rsidRPr="0098627C">
              <w:rPr>
                <w:spacing w:val="-5"/>
                <w:sz w:val="24"/>
                <w:lang w:val="ru-RU"/>
              </w:rPr>
              <w:t xml:space="preserve"> </w:t>
            </w:r>
            <w:r>
              <w:rPr>
                <w:sz w:val="24"/>
              </w:rPr>
              <w:t>Игра</w:t>
            </w:r>
            <w:r>
              <w:rPr>
                <w:spacing w:val="-1"/>
                <w:sz w:val="24"/>
              </w:rPr>
              <w:t xml:space="preserve"> </w:t>
            </w:r>
            <w:r>
              <w:rPr>
                <w:sz w:val="24"/>
              </w:rPr>
              <w:t>«Волк</w:t>
            </w:r>
            <w:r>
              <w:rPr>
                <w:spacing w:val="-7"/>
                <w:sz w:val="24"/>
              </w:rPr>
              <w:t xml:space="preserve"> </w:t>
            </w:r>
            <w:r>
              <w:rPr>
                <w:sz w:val="24"/>
              </w:rPr>
              <w:t>во</w:t>
            </w:r>
            <w:r>
              <w:rPr>
                <w:spacing w:val="-5"/>
                <w:sz w:val="24"/>
              </w:rPr>
              <w:t xml:space="preserve"> </w:t>
            </w:r>
            <w:r>
              <w:rPr>
                <w:sz w:val="24"/>
              </w:rPr>
              <w:t>рву»</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20.</w:t>
            </w:r>
          </w:p>
        </w:tc>
        <w:tc>
          <w:tcPr>
            <w:tcW w:w="7940" w:type="dxa"/>
          </w:tcPr>
          <w:p w:rsidR="0098627C" w:rsidRPr="0098627C" w:rsidRDefault="0098627C" w:rsidP="00767082">
            <w:pPr>
              <w:pStyle w:val="TableParagraph"/>
              <w:ind w:left="5"/>
              <w:rPr>
                <w:sz w:val="24"/>
                <w:lang w:val="ru-RU"/>
              </w:rPr>
            </w:pPr>
            <w:r w:rsidRPr="0098627C">
              <w:rPr>
                <w:sz w:val="24"/>
                <w:lang w:val="ru-RU"/>
              </w:rPr>
              <w:t>Тувинские</w:t>
            </w:r>
            <w:r w:rsidRPr="0098627C">
              <w:rPr>
                <w:spacing w:val="-7"/>
                <w:sz w:val="24"/>
                <w:lang w:val="ru-RU"/>
              </w:rPr>
              <w:t xml:space="preserve"> </w:t>
            </w:r>
            <w:r w:rsidRPr="0098627C">
              <w:rPr>
                <w:sz w:val="24"/>
                <w:lang w:val="ru-RU"/>
              </w:rPr>
              <w:t>народные</w:t>
            </w:r>
            <w:r w:rsidRPr="0098627C">
              <w:rPr>
                <w:spacing w:val="-6"/>
                <w:sz w:val="24"/>
                <w:lang w:val="ru-RU"/>
              </w:rPr>
              <w:t xml:space="preserve"> </w:t>
            </w:r>
            <w:r w:rsidRPr="0098627C">
              <w:rPr>
                <w:sz w:val="24"/>
                <w:lang w:val="ru-RU"/>
              </w:rPr>
              <w:t>игры</w:t>
            </w:r>
            <w:r w:rsidRPr="0098627C">
              <w:rPr>
                <w:spacing w:val="-4"/>
                <w:sz w:val="24"/>
                <w:lang w:val="ru-RU"/>
              </w:rPr>
              <w:t xml:space="preserve"> </w:t>
            </w:r>
            <w:r w:rsidRPr="0098627C">
              <w:rPr>
                <w:sz w:val="24"/>
                <w:lang w:val="ru-RU"/>
              </w:rPr>
              <w:t>«Стрельба</w:t>
            </w:r>
            <w:r w:rsidRPr="0098627C">
              <w:rPr>
                <w:spacing w:val="-6"/>
                <w:sz w:val="24"/>
                <w:lang w:val="ru-RU"/>
              </w:rPr>
              <w:t xml:space="preserve"> </w:t>
            </w:r>
            <w:r w:rsidRPr="0098627C">
              <w:rPr>
                <w:sz w:val="24"/>
                <w:lang w:val="ru-RU"/>
              </w:rPr>
              <w:t>в</w:t>
            </w:r>
            <w:r w:rsidRPr="0098627C">
              <w:rPr>
                <w:spacing w:val="-4"/>
                <w:sz w:val="24"/>
                <w:lang w:val="ru-RU"/>
              </w:rPr>
              <w:t xml:space="preserve"> </w:t>
            </w:r>
            <w:r w:rsidRPr="0098627C">
              <w:rPr>
                <w:sz w:val="24"/>
                <w:lang w:val="ru-RU"/>
              </w:rPr>
              <w:t>мишень»,</w:t>
            </w:r>
            <w:r w:rsidRPr="0098627C">
              <w:rPr>
                <w:spacing w:val="1"/>
                <w:sz w:val="24"/>
                <w:lang w:val="ru-RU"/>
              </w:rPr>
              <w:t xml:space="preserve"> </w:t>
            </w:r>
            <w:r w:rsidRPr="0098627C">
              <w:rPr>
                <w:sz w:val="24"/>
                <w:lang w:val="ru-RU"/>
              </w:rPr>
              <w:t>«Борьба»</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21.</w:t>
            </w:r>
          </w:p>
        </w:tc>
        <w:tc>
          <w:tcPr>
            <w:tcW w:w="7940" w:type="dxa"/>
          </w:tcPr>
          <w:p w:rsidR="0098627C" w:rsidRPr="0098627C" w:rsidRDefault="0098627C" w:rsidP="00767082">
            <w:pPr>
              <w:pStyle w:val="TableParagraph"/>
              <w:ind w:left="5"/>
              <w:rPr>
                <w:sz w:val="24"/>
                <w:lang w:val="ru-RU"/>
              </w:rPr>
            </w:pPr>
            <w:r w:rsidRPr="0098627C">
              <w:rPr>
                <w:sz w:val="24"/>
                <w:lang w:val="ru-RU"/>
              </w:rPr>
              <w:t>Мордовские</w:t>
            </w:r>
            <w:r w:rsidRPr="0098627C">
              <w:rPr>
                <w:spacing w:val="-8"/>
                <w:sz w:val="24"/>
                <w:lang w:val="ru-RU"/>
              </w:rPr>
              <w:t xml:space="preserve"> </w:t>
            </w:r>
            <w:r w:rsidRPr="0098627C">
              <w:rPr>
                <w:sz w:val="24"/>
                <w:lang w:val="ru-RU"/>
              </w:rPr>
              <w:t>народные</w:t>
            </w:r>
            <w:r w:rsidRPr="0098627C">
              <w:rPr>
                <w:spacing w:val="-11"/>
                <w:sz w:val="24"/>
                <w:lang w:val="ru-RU"/>
              </w:rPr>
              <w:t xml:space="preserve"> </w:t>
            </w:r>
            <w:r w:rsidRPr="0098627C">
              <w:rPr>
                <w:sz w:val="24"/>
                <w:lang w:val="ru-RU"/>
              </w:rPr>
              <w:t>игры</w:t>
            </w:r>
            <w:r w:rsidRPr="0098627C">
              <w:rPr>
                <w:spacing w:val="-5"/>
                <w:sz w:val="24"/>
                <w:lang w:val="ru-RU"/>
              </w:rPr>
              <w:t xml:space="preserve"> </w:t>
            </w:r>
            <w:r w:rsidRPr="0098627C">
              <w:rPr>
                <w:sz w:val="24"/>
                <w:lang w:val="ru-RU"/>
              </w:rPr>
              <w:t>«Котел»,</w:t>
            </w:r>
            <w:r w:rsidRPr="0098627C">
              <w:rPr>
                <w:spacing w:val="2"/>
                <w:sz w:val="24"/>
                <w:lang w:val="ru-RU"/>
              </w:rPr>
              <w:t xml:space="preserve"> </w:t>
            </w:r>
            <w:r w:rsidRPr="0098627C">
              <w:rPr>
                <w:sz w:val="24"/>
                <w:lang w:val="ru-RU"/>
              </w:rPr>
              <w:t>«Круговой»</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22.</w:t>
            </w:r>
          </w:p>
        </w:tc>
        <w:tc>
          <w:tcPr>
            <w:tcW w:w="7940" w:type="dxa"/>
          </w:tcPr>
          <w:p w:rsidR="0098627C" w:rsidRPr="0098627C" w:rsidRDefault="0098627C" w:rsidP="00767082">
            <w:pPr>
              <w:pStyle w:val="TableParagraph"/>
              <w:ind w:left="5"/>
              <w:rPr>
                <w:sz w:val="24"/>
                <w:lang w:val="ru-RU"/>
              </w:rPr>
            </w:pPr>
            <w:r w:rsidRPr="0098627C">
              <w:rPr>
                <w:sz w:val="24"/>
                <w:lang w:val="ru-RU"/>
              </w:rPr>
              <w:t>Северо-осетинская</w:t>
            </w:r>
            <w:r w:rsidRPr="0098627C">
              <w:rPr>
                <w:spacing w:val="-7"/>
                <w:sz w:val="24"/>
                <w:lang w:val="ru-RU"/>
              </w:rPr>
              <w:t xml:space="preserve"> </w:t>
            </w:r>
            <w:r w:rsidRPr="0098627C">
              <w:rPr>
                <w:sz w:val="24"/>
                <w:lang w:val="ru-RU"/>
              </w:rPr>
              <w:t>игра</w:t>
            </w:r>
            <w:r w:rsidRPr="0098627C">
              <w:rPr>
                <w:spacing w:val="-1"/>
                <w:sz w:val="24"/>
                <w:lang w:val="ru-RU"/>
              </w:rPr>
              <w:t xml:space="preserve"> </w:t>
            </w:r>
            <w:r w:rsidRPr="0098627C">
              <w:rPr>
                <w:sz w:val="24"/>
                <w:lang w:val="ru-RU"/>
              </w:rPr>
              <w:t>«Борьба</w:t>
            </w:r>
            <w:r w:rsidRPr="0098627C">
              <w:rPr>
                <w:spacing w:val="-5"/>
                <w:sz w:val="24"/>
                <w:lang w:val="ru-RU"/>
              </w:rPr>
              <w:t xml:space="preserve"> </w:t>
            </w:r>
            <w:r w:rsidRPr="0098627C">
              <w:rPr>
                <w:sz w:val="24"/>
                <w:lang w:val="ru-RU"/>
              </w:rPr>
              <w:t>за</w:t>
            </w:r>
            <w:r w:rsidRPr="0098627C">
              <w:rPr>
                <w:spacing w:val="-5"/>
                <w:sz w:val="24"/>
                <w:lang w:val="ru-RU"/>
              </w:rPr>
              <w:t xml:space="preserve"> </w:t>
            </w:r>
            <w:r w:rsidRPr="0098627C">
              <w:rPr>
                <w:sz w:val="24"/>
                <w:lang w:val="ru-RU"/>
              </w:rPr>
              <w:t>флажки»</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23.</w:t>
            </w:r>
          </w:p>
        </w:tc>
        <w:tc>
          <w:tcPr>
            <w:tcW w:w="7940" w:type="dxa"/>
          </w:tcPr>
          <w:p w:rsidR="0098627C" w:rsidRDefault="0098627C" w:rsidP="00767082">
            <w:pPr>
              <w:pStyle w:val="TableParagraph"/>
              <w:ind w:left="5"/>
              <w:rPr>
                <w:sz w:val="24"/>
              </w:rPr>
            </w:pPr>
            <w:r>
              <w:rPr>
                <w:sz w:val="24"/>
              </w:rPr>
              <w:t>Чувашская</w:t>
            </w:r>
            <w:r>
              <w:rPr>
                <w:spacing w:val="-7"/>
                <w:sz w:val="24"/>
              </w:rPr>
              <w:t xml:space="preserve"> </w:t>
            </w:r>
            <w:r>
              <w:rPr>
                <w:sz w:val="24"/>
              </w:rPr>
              <w:t>игра</w:t>
            </w:r>
            <w:r>
              <w:rPr>
                <w:spacing w:val="-4"/>
                <w:sz w:val="24"/>
              </w:rPr>
              <w:t xml:space="preserve"> </w:t>
            </w:r>
            <w:r>
              <w:rPr>
                <w:sz w:val="24"/>
              </w:rPr>
              <w:t>«Рыбки»</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8"/>
        </w:trPr>
        <w:tc>
          <w:tcPr>
            <w:tcW w:w="566" w:type="dxa"/>
          </w:tcPr>
          <w:p w:rsidR="0098627C" w:rsidRDefault="0098627C" w:rsidP="00767082">
            <w:pPr>
              <w:pStyle w:val="TableParagraph"/>
              <w:spacing w:line="258" w:lineRule="exact"/>
              <w:rPr>
                <w:sz w:val="24"/>
              </w:rPr>
            </w:pPr>
            <w:r>
              <w:rPr>
                <w:sz w:val="24"/>
              </w:rPr>
              <w:t>24.</w:t>
            </w:r>
          </w:p>
        </w:tc>
        <w:tc>
          <w:tcPr>
            <w:tcW w:w="7940" w:type="dxa"/>
          </w:tcPr>
          <w:p w:rsidR="0098627C" w:rsidRPr="0098627C" w:rsidRDefault="0098627C" w:rsidP="00767082">
            <w:pPr>
              <w:pStyle w:val="TableParagraph"/>
              <w:spacing w:line="258" w:lineRule="exact"/>
              <w:ind w:left="5"/>
              <w:rPr>
                <w:sz w:val="24"/>
                <w:lang w:val="ru-RU"/>
              </w:rPr>
            </w:pPr>
            <w:r w:rsidRPr="0098627C">
              <w:rPr>
                <w:sz w:val="24"/>
                <w:lang w:val="ru-RU"/>
              </w:rPr>
              <w:t>Игра</w:t>
            </w:r>
            <w:r w:rsidRPr="0098627C">
              <w:rPr>
                <w:spacing w:val="-9"/>
                <w:sz w:val="24"/>
                <w:lang w:val="ru-RU"/>
              </w:rPr>
              <w:t xml:space="preserve"> </w:t>
            </w:r>
            <w:r w:rsidRPr="0098627C">
              <w:rPr>
                <w:sz w:val="24"/>
                <w:lang w:val="ru-RU"/>
              </w:rPr>
              <w:t>народов</w:t>
            </w:r>
            <w:r w:rsidRPr="0098627C">
              <w:rPr>
                <w:spacing w:val="-5"/>
                <w:sz w:val="24"/>
                <w:lang w:val="ru-RU"/>
              </w:rPr>
              <w:t xml:space="preserve"> </w:t>
            </w:r>
            <w:r w:rsidRPr="0098627C">
              <w:rPr>
                <w:sz w:val="24"/>
                <w:lang w:val="ru-RU"/>
              </w:rPr>
              <w:t>Сибири</w:t>
            </w:r>
            <w:r w:rsidRPr="0098627C">
              <w:rPr>
                <w:spacing w:val="-5"/>
                <w:sz w:val="24"/>
                <w:lang w:val="ru-RU"/>
              </w:rPr>
              <w:t xml:space="preserve"> </w:t>
            </w:r>
            <w:r w:rsidRPr="0098627C">
              <w:rPr>
                <w:sz w:val="24"/>
                <w:lang w:val="ru-RU"/>
              </w:rPr>
              <w:t>и</w:t>
            </w:r>
            <w:r w:rsidRPr="0098627C">
              <w:rPr>
                <w:spacing w:val="-6"/>
                <w:sz w:val="24"/>
                <w:lang w:val="ru-RU"/>
              </w:rPr>
              <w:t xml:space="preserve"> </w:t>
            </w:r>
            <w:r w:rsidRPr="0098627C">
              <w:rPr>
                <w:sz w:val="24"/>
                <w:lang w:val="ru-RU"/>
              </w:rPr>
              <w:t>Дальнего</w:t>
            </w:r>
            <w:r w:rsidRPr="0098627C">
              <w:rPr>
                <w:spacing w:val="-7"/>
                <w:sz w:val="24"/>
                <w:lang w:val="ru-RU"/>
              </w:rPr>
              <w:t xml:space="preserve"> </w:t>
            </w:r>
            <w:r w:rsidRPr="0098627C">
              <w:rPr>
                <w:sz w:val="24"/>
                <w:lang w:val="ru-RU"/>
              </w:rPr>
              <w:t>Востока «Льдинки,</w:t>
            </w:r>
            <w:r w:rsidRPr="0098627C">
              <w:rPr>
                <w:spacing w:val="-3"/>
                <w:sz w:val="24"/>
                <w:lang w:val="ru-RU"/>
              </w:rPr>
              <w:t xml:space="preserve"> </w:t>
            </w:r>
            <w:r w:rsidRPr="0098627C">
              <w:rPr>
                <w:sz w:val="24"/>
                <w:lang w:val="ru-RU"/>
              </w:rPr>
              <w:t>ветер</w:t>
            </w:r>
            <w:r w:rsidRPr="0098627C">
              <w:rPr>
                <w:spacing w:val="-8"/>
                <w:sz w:val="24"/>
                <w:lang w:val="ru-RU"/>
              </w:rPr>
              <w:t xml:space="preserve"> </w:t>
            </w:r>
            <w:r w:rsidRPr="0098627C">
              <w:rPr>
                <w:sz w:val="24"/>
                <w:lang w:val="ru-RU"/>
              </w:rPr>
              <w:t>имороз»</w:t>
            </w:r>
          </w:p>
        </w:tc>
        <w:tc>
          <w:tcPr>
            <w:tcW w:w="993" w:type="dxa"/>
          </w:tcPr>
          <w:p w:rsidR="0098627C" w:rsidRDefault="0098627C" w:rsidP="00767082">
            <w:pPr>
              <w:pStyle w:val="TableParagraph"/>
              <w:spacing w:line="258" w:lineRule="exact"/>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25.</w:t>
            </w:r>
          </w:p>
        </w:tc>
        <w:tc>
          <w:tcPr>
            <w:tcW w:w="7940" w:type="dxa"/>
          </w:tcPr>
          <w:p w:rsidR="0098627C" w:rsidRPr="0098627C" w:rsidRDefault="0098627C" w:rsidP="00767082">
            <w:pPr>
              <w:pStyle w:val="TableParagraph"/>
              <w:tabs>
                <w:tab w:val="left" w:pos="4630"/>
              </w:tabs>
              <w:ind w:left="5"/>
              <w:rPr>
                <w:sz w:val="24"/>
                <w:lang w:val="ru-RU"/>
              </w:rPr>
            </w:pPr>
            <w:r w:rsidRPr="0098627C">
              <w:rPr>
                <w:sz w:val="24"/>
                <w:lang w:val="ru-RU"/>
              </w:rPr>
              <w:t>Игры</w:t>
            </w:r>
            <w:r w:rsidRPr="0098627C">
              <w:rPr>
                <w:spacing w:val="-11"/>
                <w:sz w:val="24"/>
                <w:lang w:val="ru-RU"/>
              </w:rPr>
              <w:t xml:space="preserve"> </w:t>
            </w:r>
            <w:r w:rsidRPr="0098627C">
              <w:rPr>
                <w:sz w:val="24"/>
                <w:lang w:val="ru-RU"/>
              </w:rPr>
              <w:t>русского</w:t>
            </w:r>
            <w:r w:rsidRPr="0098627C">
              <w:rPr>
                <w:spacing w:val="-4"/>
                <w:sz w:val="24"/>
                <w:lang w:val="ru-RU"/>
              </w:rPr>
              <w:t xml:space="preserve"> </w:t>
            </w:r>
            <w:r w:rsidRPr="0098627C">
              <w:rPr>
                <w:sz w:val="24"/>
                <w:lang w:val="ru-RU"/>
              </w:rPr>
              <w:t>народа.</w:t>
            </w:r>
            <w:r w:rsidRPr="0098627C">
              <w:rPr>
                <w:spacing w:val="56"/>
                <w:sz w:val="24"/>
                <w:lang w:val="ru-RU"/>
              </w:rPr>
              <w:t xml:space="preserve"> </w:t>
            </w:r>
            <w:r w:rsidRPr="0098627C">
              <w:rPr>
                <w:sz w:val="24"/>
                <w:lang w:val="ru-RU"/>
              </w:rPr>
              <w:t>«Гуси-лебеди»,</w:t>
            </w:r>
            <w:r w:rsidRPr="0098627C">
              <w:rPr>
                <w:sz w:val="24"/>
                <w:lang w:val="ru-RU"/>
              </w:rPr>
              <w:tab/>
              <w:t>«Обыкновенныежмурки».</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26</w:t>
            </w:r>
          </w:p>
        </w:tc>
        <w:tc>
          <w:tcPr>
            <w:tcW w:w="7940" w:type="dxa"/>
          </w:tcPr>
          <w:p w:rsidR="0098627C" w:rsidRPr="0098627C" w:rsidRDefault="0098627C" w:rsidP="00767082">
            <w:pPr>
              <w:pStyle w:val="TableParagraph"/>
              <w:ind w:left="5"/>
              <w:rPr>
                <w:sz w:val="24"/>
                <w:lang w:val="ru-RU"/>
              </w:rPr>
            </w:pPr>
            <w:r w:rsidRPr="0098627C">
              <w:rPr>
                <w:sz w:val="24"/>
                <w:lang w:val="ru-RU"/>
              </w:rPr>
              <w:t>Игры</w:t>
            </w:r>
            <w:r w:rsidRPr="0098627C">
              <w:rPr>
                <w:spacing w:val="-12"/>
                <w:sz w:val="24"/>
                <w:lang w:val="ru-RU"/>
              </w:rPr>
              <w:t xml:space="preserve"> </w:t>
            </w:r>
            <w:r w:rsidRPr="0098627C">
              <w:rPr>
                <w:sz w:val="24"/>
                <w:lang w:val="ru-RU"/>
              </w:rPr>
              <w:t>мордовского</w:t>
            </w:r>
            <w:r w:rsidRPr="0098627C">
              <w:rPr>
                <w:spacing w:val="-5"/>
                <w:sz w:val="24"/>
                <w:lang w:val="ru-RU"/>
              </w:rPr>
              <w:t xml:space="preserve"> </w:t>
            </w:r>
            <w:r w:rsidRPr="0098627C">
              <w:rPr>
                <w:sz w:val="24"/>
                <w:lang w:val="ru-RU"/>
              </w:rPr>
              <w:t>народа.</w:t>
            </w:r>
            <w:r w:rsidRPr="0098627C">
              <w:rPr>
                <w:spacing w:val="1"/>
                <w:sz w:val="24"/>
                <w:lang w:val="ru-RU"/>
              </w:rPr>
              <w:t xml:space="preserve"> </w:t>
            </w:r>
            <w:r w:rsidRPr="0098627C">
              <w:rPr>
                <w:sz w:val="24"/>
                <w:lang w:val="ru-RU"/>
              </w:rPr>
              <w:t>«Котел»</w:t>
            </w:r>
            <w:r w:rsidRPr="0098627C">
              <w:rPr>
                <w:spacing w:val="57"/>
                <w:sz w:val="24"/>
                <w:lang w:val="ru-RU"/>
              </w:rPr>
              <w:t xml:space="preserve"> </w:t>
            </w:r>
            <w:r w:rsidRPr="0098627C">
              <w:rPr>
                <w:sz w:val="24"/>
                <w:lang w:val="ru-RU"/>
              </w:rPr>
              <w:t>«Салки».</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27.</w:t>
            </w:r>
          </w:p>
        </w:tc>
        <w:tc>
          <w:tcPr>
            <w:tcW w:w="7940" w:type="dxa"/>
          </w:tcPr>
          <w:p w:rsidR="0098627C" w:rsidRPr="0098627C" w:rsidRDefault="0098627C" w:rsidP="00767082">
            <w:pPr>
              <w:pStyle w:val="TableParagraph"/>
              <w:ind w:left="5"/>
              <w:rPr>
                <w:sz w:val="24"/>
                <w:lang w:val="ru-RU"/>
              </w:rPr>
            </w:pPr>
            <w:r w:rsidRPr="0098627C">
              <w:rPr>
                <w:sz w:val="24"/>
                <w:lang w:val="ru-RU"/>
              </w:rPr>
              <w:t>Игры</w:t>
            </w:r>
            <w:r w:rsidRPr="0098627C">
              <w:rPr>
                <w:spacing w:val="-13"/>
                <w:sz w:val="24"/>
                <w:lang w:val="ru-RU"/>
              </w:rPr>
              <w:t xml:space="preserve"> </w:t>
            </w:r>
            <w:r w:rsidRPr="0098627C">
              <w:rPr>
                <w:sz w:val="24"/>
                <w:lang w:val="ru-RU"/>
              </w:rPr>
              <w:t>белорусского</w:t>
            </w:r>
            <w:r w:rsidRPr="0098627C">
              <w:rPr>
                <w:spacing w:val="-8"/>
                <w:sz w:val="24"/>
                <w:lang w:val="ru-RU"/>
              </w:rPr>
              <w:t xml:space="preserve"> </w:t>
            </w:r>
            <w:r w:rsidRPr="0098627C">
              <w:rPr>
                <w:sz w:val="24"/>
                <w:lang w:val="ru-RU"/>
              </w:rPr>
              <w:t>народа.</w:t>
            </w:r>
            <w:r w:rsidRPr="0098627C">
              <w:rPr>
                <w:spacing w:val="-2"/>
                <w:sz w:val="24"/>
                <w:lang w:val="ru-RU"/>
              </w:rPr>
              <w:t xml:space="preserve"> </w:t>
            </w:r>
            <w:r w:rsidRPr="0098627C">
              <w:rPr>
                <w:sz w:val="24"/>
                <w:lang w:val="ru-RU"/>
              </w:rPr>
              <w:t>«Михасик»,  «Прела-горела»</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28</w:t>
            </w:r>
          </w:p>
        </w:tc>
        <w:tc>
          <w:tcPr>
            <w:tcW w:w="7940" w:type="dxa"/>
          </w:tcPr>
          <w:p w:rsidR="0098627C" w:rsidRPr="0098627C" w:rsidRDefault="0098627C" w:rsidP="00767082">
            <w:pPr>
              <w:pStyle w:val="TableParagraph"/>
              <w:ind w:left="5"/>
              <w:rPr>
                <w:sz w:val="24"/>
                <w:lang w:val="ru-RU"/>
              </w:rPr>
            </w:pPr>
            <w:r w:rsidRPr="0098627C">
              <w:rPr>
                <w:sz w:val="24"/>
                <w:lang w:val="ru-RU"/>
              </w:rPr>
              <w:t>Игры</w:t>
            </w:r>
            <w:r w:rsidRPr="0098627C">
              <w:rPr>
                <w:spacing w:val="-11"/>
                <w:sz w:val="24"/>
                <w:lang w:val="ru-RU"/>
              </w:rPr>
              <w:t xml:space="preserve"> </w:t>
            </w:r>
            <w:r w:rsidRPr="0098627C">
              <w:rPr>
                <w:sz w:val="24"/>
                <w:lang w:val="ru-RU"/>
              </w:rPr>
              <w:t>татарского</w:t>
            </w:r>
            <w:r w:rsidRPr="0098627C">
              <w:rPr>
                <w:spacing w:val="-3"/>
                <w:sz w:val="24"/>
                <w:lang w:val="ru-RU"/>
              </w:rPr>
              <w:t xml:space="preserve"> </w:t>
            </w:r>
            <w:r w:rsidRPr="0098627C">
              <w:rPr>
                <w:sz w:val="24"/>
                <w:lang w:val="ru-RU"/>
              </w:rPr>
              <w:t>народа.</w:t>
            </w:r>
            <w:r w:rsidRPr="0098627C">
              <w:rPr>
                <w:spacing w:val="1"/>
                <w:sz w:val="24"/>
                <w:lang w:val="ru-RU"/>
              </w:rPr>
              <w:t xml:space="preserve"> </w:t>
            </w:r>
            <w:r w:rsidRPr="0098627C">
              <w:rPr>
                <w:sz w:val="24"/>
                <w:lang w:val="ru-RU"/>
              </w:rPr>
              <w:t>«Серый</w:t>
            </w:r>
            <w:r w:rsidRPr="0098627C">
              <w:rPr>
                <w:spacing w:val="-3"/>
                <w:sz w:val="24"/>
                <w:lang w:val="ru-RU"/>
              </w:rPr>
              <w:t xml:space="preserve"> </w:t>
            </w:r>
            <w:r w:rsidRPr="0098627C">
              <w:rPr>
                <w:sz w:val="24"/>
                <w:lang w:val="ru-RU"/>
              </w:rPr>
              <w:t>волк»</w:t>
            </w:r>
            <w:r w:rsidRPr="0098627C">
              <w:rPr>
                <w:spacing w:val="51"/>
                <w:sz w:val="24"/>
                <w:lang w:val="ru-RU"/>
              </w:rPr>
              <w:t xml:space="preserve"> </w:t>
            </w:r>
            <w:r w:rsidRPr="0098627C">
              <w:rPr>
                <w:sz w:val="24"/>
                <w:lang w:val="ru-RU"/>
              </w:rPr>
              <w:t>«Скок-перескок»</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29</w:t>
            </w:r>
          </w:p>
        </w:tc>
        <w:tc>
          <w:tcPr>
            <w:tcW w:w="7940" w:type="dxa"/>
          </w:tcPr>
          <w:p w:rsidR="0098627C" w:rsidRPr="0098627C" w:rsidRDefault="0098627C" w:rsidP="00767082">
            <w:pPr>
              <w:pStyle w:val="TableParagraph"/>
              <w:ind w:left="5"/>
              <w:rPr>
                <w:sz w:val="24"/>
                <w:lang w:val="ru-RU"/>
              </w:rPr>
            </w:pPr>
            <w:r w:rsidRPr="0098627C">
              <w:rPr>
                <w:sz w:val="24"/>
                <w:lang w:val="ru-RU"/>
              </w:rPr>
              <w:t>Игры</w:t>
            </w:r>
            <w:r w:rsidRPr="0098627C">
              <w:rPr>
                <w:spacing w:val="-8"/>
                <w:sz w:val="24"/>
                <w:lang w:val="ru-RU"/>
              </w:rPr>
              <w:t xml:space="preserve"> </w:t>
            </w:r>
            <w:r w:rsidRPr="0098627C">
              <w:rPr>
                <w:sz w:val="24"/>
                <w:lang w:val="ru-RU"/>
              </w:rPr>
              <w:t>народов</w:t>
            </w:r>
            <w:r w:rsidRPr="0098627C">
              <w:rPr>
                <w:spacing w:val="-4"/>
                <w:sz w:val="24"/>
                <w:lang w:val="ru-RU"/>
              </w:rPr>
              <w:t xml:space="preserve"> </w:t>
            </w:r>
            <w:r w:rsidRPr="0098627C">
              <w:rPr>
                <w:sz w:val="24"/>
                <w:lang w:val="ru-RU"/>
              </w:rPr>
              <w:t>Востока.</w:t>
            </w:r>
            <w:r w:rsidRPr="0098627C">
              <w:rPr>
                <w:spacing w:val="-3"/>
                <w:sz w:val="24"/>
                <w:lang w:val="ru-RU"/>
              </w:rPr>
              <w:t xml:space="preserve"> </w:t>
            </w:r>
            <w:r w:rsidRPr="0098627C">
              <w:rPr>
                <w:sz w:val="24"/>
                <w:lang w:val="ru-RU"/>
              </w:rPr>
              <w:t>«Скачки»</w:t>
            </w:r>
            <w:r w:rsidRPr="0098627C">
              <w:rPr>
                <w:spacing w:val="-6"/>
                <w:sz w:val="24"/>
                <w:lang w:val="ru-RU"/>
              </w:rPr>
              <w:t xml:space="preserve"> </w:t>
            </w:r>
            <w:r w:rsidRPr="0098627C">
              <w:rPr>
                <w:sz w:val="24"/>
                <w:lang w:val="ru-RU"/>
              </w:rPr>
              <w:t>,</w:t>
            </w:r>
            <w:r w:rsidRPr="0098627C">
              <w:rPr>
                <w:spacing w:val="2"/>
                <w:sz w:val="24"/>
                <w:lang w:val="ru-RU"/>
              </w:rPr>
              <w:t xml:space="preserve"> </w:t>
            </w:r>
            <w:r w:rsidRPr="0098627C">
              <w:rPr>
                <w:sz w:val="24"/>
                <w:lang w:val="ru-RU"/>
              </w:rPr>
              <w:t>«Собери</w:t>
            </w:r>
            <w:r w:rsidRPr="0098627C">
              <w:rPr>
                <w:spacing w:val="-8"/>
                <w:sz w:val="24"/>
                <w:lang w:val="ru-RU"/>
              </w:rPr>
              <w:t xml:space="preserve"> </w:t>
            </w:r>
            <w:r w:rsidRPr="0098627C">
              <w:rPr>
                <w:sz w:val="24"/>
                <w:lang w:val="ru-RU"/>
              </w:rPr>
              <w:t>яблоки».</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30</w:t>
            </w:r>
          </w:p>
        </w:tc>
        <w:tc>
          <w:tcPr>
            <w:tcW w:w="7940" w:type="dxa"/>
          </w:tcPr>
          <w:p w:rsidR="0098627C" w:rsidRPr="0098627C" w:rsidRDefault="0098627C" w:rsidP="00767082">
            <w:pPr>
              <w:pStyle w:val="TableParagraph"/>
              <w:ind w:left="5"/>
              <w:rPr>
                <w:sz w:val="24"/>
                <w:lang w:val="ru-RU"/>
              </w:rPr>
            </w:pPr>
            <w:r w:rsidRPr="0098627C">
              <w:rPr>
                <w:sz w:val="24"/>
                <w:lang w:val="ru-RU"/>
              </w:rPr>
              <w:t>Игры</w:t>
            </w:r>
            <w:r w:rsidRPr="0098627C">
              <w:rPr>
                <w:spacing w:val="-8"/>
                <w:sz w:val="24"/>
                <w:lang w:val="ru-RU"/>
              </w:rPr>
              <w:t xml:space="preserve"> </w:t>
            </w:r>
            <w:r w:rsidRPr="0098627C">
              <w:rPr>
                <w:sz w:val="24"/>
                <w:lang w:val="ru-RU"/>
              </w:rPr>
              <w:t>украинского</w:t>
            </w:r>
            <w:r w:rsidRPr="0098627C">
              <w:rPr>
                <w:spacing w:val="-8"/>
                <w:sz w:val="24"/>
                <w:lang w:val="ru-RU"/>
              </w:rPr>
              <w:t xml:space="preserve"> </w:t>
            </w:r>
            <w:r w:rsidRPr="0098627C">
              <w:rPr>
                <w:sz w:val="24"/>
                <w:lang w:val="ru-RU"/>
              </w:rPr>
              <w:t>народа. «</w:t>
            </w:r>
            <w:r w:rsidRPr="0098627C">
              <w:rPr>
                <w:spacing w:val="-14"/>
                <w:sz w:val="24"/>
                <w:lang w:val="ru-RU"/>
              </w:rPr>
              <w:t xml:space="preserve"> </w:t>
            </w:r>
            <w:r w:rsidRPr="0098627C">
              <w:rPr>
                <w:sz w:val="24"/>
                <w:lang w:val="ru-RU"/>
              </w:rPr>
              <w:t>Высокий</w:t>
            </w:r>
            <w:r w:rsidRPr="0098627C">
              <w:rPr>
                <w:spacing w:val="-5"/>
                <w:sz w:val="24"/>
                <w:lang w:val="ru-RU"/>
              </w:rPr>
              <w:t xml:space="preserve"> </w:t>
            </w:r>
            <w:r w:rsidRPr="0098627C">
              <w:rPr>
                <w:sz w:val="24"/>
                <w:lang w:val="ru-RU"/>
              </w:rPr>
              <w:t>дуб»</w:t>
            </w:r>
            <w:r w:rsidRPr="0098627C">
              <w:rPr>
                <w:spacing w:val="-5"/>
                <w:sz w:val="24"/>
                <w:lang w:val="ru-RU"/>
              </w:rPr>
              <w:t xml:space="preserve"> </w:t>
            </w:r>
            <w:r w:rsidRPr="0098627C">
              <w:rPr>
                <w:sz w:val="24"/>
                <w:lang w:val="ru-RU"/>
              </w:rPr>
              <w:t>«Колдун».</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8"/>
        </w:trPr>
        <w:tc>
          <w:tcPr>
            <w:tcW w:w="566" w:type="dxa"/>
          </w:tcPr>
          <w:p w:rsidR="0098627C" w:rsidRDefault="0098627C" w:rsidP="00767082">
            <w:pPr>
              <w:pStyle w:val="TableParagraph"/>
              <w:spacing w:line="258" w:lineRule="exact"/>
              <w:rPr>
                <w:sz w:val="24"/>
              </w:rPr>
            </w:pPr>
            <w:r>
              <w:rPr>
                <w:sz w:val="24"/>
              </w:rPr>
              <w:t>31</w:t>
            </w:r>
          </w:p>
        </w:tc>
        <w:tc>
          <w:tcPr>
            <w:tcW w:w="7940" w:type="dxa"/>
          </w:tcPr>
          <w:p w:rsidR="0098627C" w:rsidRPr="0098627C" w:rsidRDefault="0098627C" w:rsidP="00767082">
            <w:pPr>
              <w:pStyle w:val="TableParagraph"/>
              <w:spacing w:line="258" w:lineRule="exact"/>
              <w:ind w:left="5"/>
              <w:rPr>
                <w:sz w:val="24"/>
                <w:lang w:val="ru-RU"/>
              </w:rPr>
            </w:pPr>
            <w:r w:rsidRPr="0098627C">
              <w:rPr>
                <w:sz w:val="24"/>
                <w:lang w:val="ru-RU"/>
              </w:rPr>
              <w:t>Игры</w:t>
            </w:r>
            <w:r w:rsidRPr="0098627C">
              <w:rPr>
                <w:spacing w:val="-9"/>
                <w:sz w:val="24"/>
                <w:lang w:val="ru-RU"/>
              </w:rPr>
              <w:t xml:space="preserve"> </w:t>
            </w:r>
            <w:r w:rsidRPr="0098627C">
              <w:rPr>
                <w:sz w:val="24"/>
                <w:lang w:val="ru-RU"/>
              </w:rPr>
              <w:t>азербайджанского</w:t>
            </w:r>
            <w:r w:rsidRPr="0098627C">
              <w:rPr>
                <w:spacing w:val="-3"/>
                <w:sz w:val="24"/>
                <w:lang w:val="ru-RU"/>
              </w:rPr>
              <w:t xml:space="preserve"> </w:t>
            </w:r>
            <w:r w:rsidRPr="0098627C">
              <w:rPr>
                <w:sz w:val="24"/>
                <w:lang w:val="ru-RU"/>
              </w:rPr>
              <w:t>народа</w:t>
            </w:r>
            <w:r w:rsidRPr="0098627C">
              <w:rPr>
                <w:spacing w:val="2"/>
                <w:sz w:val="24"/>
                <w:lang w:val="ru-RU"/>
              </w:rPr>
              <w:t xml:space="preserve"> </w:t>
            </w:r>
            <w:r w:rsidRPr="0098627C">
              <w:rPr>
                <w:sz w:val="24"/>
                <w:lang w:val="ru-RU"/>
              </w:rPr>
              <w:t>«Белый</w:t>
            </w:r>
            <w:r w:rsidRPr="0098627C">
              <w:rPr>
                <w:spacing w:val="-5"/>
                <w:sz w:val="24"/>
                <w:lang w:val="ru-RU"/>
              </w:rPr>
              <w:t xml:space="preserve"> </w:t>
            </w:r>
            <w:r w:rsidRPr="0098627C">
              <w:rPr>
                <w:sz w:val="24"/>
                <w:lang w:val="ru-RU"/>
              </w:rPr>
              <w:t>мяч</w:t>
            </w:r>
            <w:r w:rsidRPr="0098627C">
              <w:rPr>
                <w:spacing w:val="-1"/>
                <w:sz w:val="24"/>
                <w:lang w:val="ru-RU"/>
              </w:rPr>
              <w:t xml:space="preserve"> </w:t>
            </w:r>
            <w:r w:rsidRPr="0098627C">
              <w:rPr>
                <w:sz w:val="24"/>
                <w:lang w:val="ru-RU"/>
              </w:rPr>
              <w:t>и</w:t>
            </w:r>
            <w:r w:rsidRPr="0098627C">
              <w:rPr>
                <w:spacing w:val="-4"/>
                <w:sz w:val="24"/>
                <w:lang w:val="ru-RU"/>
              </w:rPr>
              <w:t xml:space="preserve"> </w:t>
            </w:r>
            <w:r w:rsidRPr="0098627C">
              <w:rPr>
                <w:sz w:val="24"/>
                <w:lang w:val="ru-RU"/>
              </w:rPr>
              <w:t>черный</w:t>
            </w:r>
            <w:r w:rsidRPr="0098627C">
              <w:rPr>
                <w:spacing w:val="-4"/>
                <w:sz w:val="24"/>
                <w:lang w:val="ru-RU"/>
              </w:rPr>
              <w:t xml:space="preserve"> </w:t>
            </w:r>
            <w:r w:rsidRPr="0098627C">
              <w:rPr>
                <w:sz w:val="24"/>
                <w:lang w:val="ru-RU"/>
              </w:rPr>
              <w:t>мяч»</w:t>
            </w:r>
          </w:p>
        </w:tc>
        <w:tc>
          <w:tcPr>
            <w:tcW w:w="993" w:type="dxa"/>
          </w:tcPr>
          <w:p w:rsidR="0098627C" w:rsidRDefault="0098627C" w:rsidP="00767082">
            <w:pPr>
              <w:pStyle w:val="TableParagraph"/>
              <w:spacing w:line="258" w:lineRule="exact"/>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32</w:t>
            </w:r>
          </w:p>
        </w:tc>
        <w:tc>
          <w:tcPr>
            <w:tcW w:w="7940" w:type="dxa"/>
          </w:tcPr>
          <w:p w:rsidR="0098627C" w:rsidRPr="0098627C" w:rsidRDefault="0098627C" w:rsidP="00767082">
            <w:pPr>
              <w:pStyle w:val="TableParagraph"/>
              <w:ind w:left="5"/>
              <w:rPr>
                <w:sz w:val="24"/>
                <w:lang w:val="ru-RU"/>
              </w:rPr>
            </w:pPr>
            <w:r w:rsidRPr="0098627C">
              <w:rPr>
                <w:sz w:val="24"/>
                <w:lang w:val="ru-RU"/>
              </w:rPr>
              <w:t>Беседа</w:t>
            </w:r>
            <w:r w:rsidRPr="0098627C">
              <w:rPr>
                <w:spacing w:val="-6"/>
                <w:sz w:val="24"/>
                <w:lang w:val="ru-RU"/>
              </w:rPr>
              <w:t xml:space="preserve"> </w:t>
            </w:r>
            <w:r w:rsidRPr="0098627C">
              <w:rPr>
                <w:sz w:val="24"/>
                <w:lang w:val="ru-RU"/>
              </w:rPr>
              <w:t>«Режим</w:t>
            </w:r>
            <w:r w:rsidRPr="0098627C">
              <w:rPr>
                <w:spacing w:val="-10"/>
                <w:sz w:val="24"/>
                <w:lang w:val="ru-RU"/>
              </w:rPr>
              <w:t xml:space="preserve"> </w:t>
            </w:r>
            <w:r w:rsidRPr="0098627C">
              <w:rPr>
                <w:sz w:val="24"/>
                <w:lang w:val="ru-RU"/>
              </w:rPr>
              <w:t>дня».</w:t>
            </w:r>
            <w:r w:rsidRPr="0098627C">
              <w:rPr>
                <w:spacing w:val="-7"/>
                <w:sz w:val="24"/>
                <w:lang w:val="ru-RU"/>
              </w:rPr>
              <w:t xml:space="preserve"> </w:t>
            </w:r>
            <w:r w:rsidRPr="0098627C">
              <w:rPr>
                <w:sz w:val="24"/>
                <w:lang w:val="ru-RU"/>
              </w:rPr>
              <w:t>Игра</w:t>
            </w:r>
            <w:r w:rsidRPr="0098627C">
              <w:rPr>
                <w:spacing w:val="-6"/>
                <w:sz w:val="24"/>
                <w:lang w:val="ru-RU"/>
              </w:rPr>
              <w:t xml:space="preserve"> </w:t>
            </w:r>
            <w:r w:rsidRPr="0098627C">
              <w:rPr>
                <w:sz w:val="24"/>
                <w:lang w:val="ru-RU"/>
              </w:rPr>
              <w:t>«Вышибалы».</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275"/>
        </w:trPr>
        <w:tc>
          <w:tcPr>
            <w:tcW w:w="566" w:type="dxa"/>
          </w:tcPr>
          <w:p w:rsidR="0098627C" w:rsidRDefault="0098627C" w:rsidP="00767082">
            <w:pPr>
              <w:pStyle w:val="TableParagraph"/>
              <w:rPr>
                <w:sz w:val="24"/>
              </w:rPr>
            </w:pPr>
            <w:r>
              <w:rPr>
                <w:sz w:val="24"/>
              </w:rPr>
              <w:t>33</w:t>
            </w:r>
          </w:p>
        </w:tc>
        <w:tc>
          <w:tcPr>
            <w:tcW w:w="7940" w:type="dxa"/>
          </w:tcPr>
          <w:p w:rsidR="0098627C" w:rsidRPr="0098627C" w:rsidRDefault="0098627C" w:rsidP="00767082">
            <w:pPr>
              <w:pStyle w:val="TableParagraph"/>
              <w:ind w:left="5"/>
              <w:rPr>
                <w:sz w:val="24"/>
                <w:lang w:val="ru-RU"/>
              </w:rPr>
            </w:pPr>
            <w:r w:rsidRPr="0098627C">
              <w:rPr>
                <w:sz w:val="24"/>
                <w:lang w:val="ru-RU"/>
              </w:rPr>
              <w:t>ТБ.</w:t>
            </w:r>
            <w:r w:rsidRPr="0098627C">
              <w:rPr>
                <w:spacing w:val="-7"/>
                <w:sz w:val="24"/>
                <w:lang w:val="ru-RU"/>
              </w:rPr>
              <w:t xml:space="preserve"> </w:t>
            </w:r>
            <w:r w:rsidRPr="0098627C">
              <w:rPr>
                <w:sz w:val="24"/>
                <w:lang w:val="ru-RU"/>
              </w:rPr>
              <w:t>Игры</w:t>
            </w:r>
            <w:r w:rsidRPr="0098627C">
              <w:rPr>
                <w:spacing w:val="-8"/>
                <w:sz w:val="24"/>
                <w:lang w:val="ru-RU"/>
              </w:rPr>
              <w:t xml:space="preserve"> </w:t>
            </w:r>
            <w:r w:rsidRPr="0098627C">
              <w:rPr>
                <w:sz w:val="24"/>
                <w:lang w:val="ru-RU"/>
              </w:rPr>
              <w:t>чувашского</w:t>
            </w:r>
            <w:r w:rsidRPr="0098627C">
              <w:rPr>
                <w:spacing w:val="-6"/>
                <w:sz w:val="24"/>
                <w:lang w:val="ru-RU"/>
              </w:rPr>
              <w:t xml:space="preserve"> </w:t>
            </w:r>
            <w:r w:rsidRPr="0098627C">
              <w:rPr>
                <w:sz w:val="24"/>
                <w:lang w:val="ru-RU"/>
              </w:rPr>
              <w:t>народа.</w:t>
            </w:r>
            <w:r w:rsidRPr="0098627C">
              <w:rPr>
                <w:spacing w:val="2"/>
                <w:sz w:val="24"/>
                <w:lang w:val="ru-RU"/>
              </w:rPr>
              <w:t xml:space="preserve"> </w:t>
            </w:r>
            <w:r w:rsidRPr="0098627C">
              <w:rPr>
                <w:sz w:val="24"/>
                <w:lang w:val="ru-RU"/>
              </w:rPr>
              <w:t>«Хищник</w:t>
            </w:r>
            <w:r w:rsidRPr="0098627C">
              <w:rPr>
                <w:spacing w:val="-9"/>
                <w:sz w:val="24"/>
                <w:lang w:val="ru-RU"/>
              </w:rPr>
              <w:t xml:space="preserve"> </w:t>
            </w:r>
            <w:r w:rsidRPr="0098627C">
              <w:rPr>
                <w:sz w:val="24"/>
                <w:lang w:val="ru-RU"/>
              </w:rPr>
              <w:t>в</w:t>
            </w:r>
            <w:r w:rsidRPr="0098627C">
              <w:rPr>
                <w:spacing w:val="-5"/>
                <w:sz w:val="24"/>
                <w:lang w:val="ru-RU"/>
              </w:rPr>
              <w:t xml:space="preserve"> </w:t>
            </w:r>
            <w:r w:rsidRPr="0098627C">
              <w:rPr>
                <w:sz w:val="24"/>
                <w:lang w:val="ru-RU"/>
              </w:rPr>
              <w:t>море»,</w:t>
            </w:r>
            <w:r w:rsidRPr="0098627C">
              <w:rPr>
                <w:spacing w:val="4"/>
                <w:sz w:val="24"/>
                <w:lang w:val="ru-RU"/>
              </w:rPr>
              <w:t xml:space="preserve"> </w:t>
            </w:r>
            <w:r w:rsidRPr="0098627C">
              <w:rPr>
                <w:sz w:val="24"/>
                <w:lang w:val="ru-RU"/>
              </w:rPr>
              <w:t>«Рыбки».</w:t>
            </w:r>
          </w:p>
        </w:tc>
        <w:tc>
          <w:tcPr>
            <w:tcW w:w="993" w:type="dxa"/>
          </w:tcPr>
          <w:p w:rsidR="0098627C" w:rsidRDefault="0098627C" w:rsidP="00767082">
            <w:pPr>
              <w:pStyle w:val="TableParagraph"/>
              <w:ind w:left="164" w:right="188"/>
              <w:jc w:val="center"/>
              <w:rPr>
                <w:sz w:val="24"/>
              </w:rPr>
            </w:pPr>
            <w:r>
              <w:rPr>
                <w:sz w:val="24"/>
              </w:rPr>
              <w:t>1</w:t>
            </w:r>
            <w:r>
              <w:rPr>
                <w:spacing w:val="-1"/>
                <w:sz w:val="24"/>
              </w:rPr>
              <w:t xml:space="preserve"> </w:t>
            </w:r>
            <w:r>
              <w:rPr>
                <w:sz w:val="24"/>
              </w:rPr>
              <w:t>час</w:t>
            </w:r>
          </w:p>
        </w:tc>
      </w:tr>
      <w:tr w:rsidR="0098627C" w:rsidTr="00767082">
        <w:trPr>
          <w:trHeight w:val="551"/>
        </w:trPr>
        <w:tc>
          <w:tcPr>
            <w:tcW w:w="566" w:type="dxa"/>
          </w:tcPr>
          <w:p w:rsidR="0098627C" w:rsidRDefault="0098627C" w:rsidP="00767082">
            <w:pPr>
              <w:pStyle w:val="TableParagraph"/>
              <w:spacing w:line="268" w:lineRule="exact"/>
              <w:rPr>
                <w:sz w:val="24"/>
              </w:rPr>
            </w:pPr>
            <w:r>
              <w:rPr>
                <w:sz w:val="24"/>
              </w:rPr>
              <w:t>34.</w:t>
            </w:r>
          </w:p>
        </w:tc>
        <w:tc>
          <w:tcPr>
            <w:tcW w:w="7940" w:type="dxa"/>
          </w:tcPr>
          <w:p w:rsidR="0098627C" w:rsidRPr="0098627C" w:rsidRDefault="0098627C" w:rsidP="00767082">
            <w:pPr>
              <w:pStyle w:val="TableParagraph"/>
              <w:spacing w:line="268" w:lineRule="exact"/>
              <w:ind w:left="5"/>
              <w:rPr>
                <w:sz w:val="24"/>
                <w:lang w:val="ru-RU"/>
              </w:rPr>
            </w:pPr>
            <w:r w:rsidRPr="0098627C">
              <w:rPr>
                <w:spacing w:val="-1"/>
                <w:sz w:val="24"/>
                <w:lang w:val="ru-RU"/>
              </w:rPr>
              <w:t>Игры</w:t>
            </w:r>
            <w:r w:rsidRPr="0098627C">
              <w:rPr>
                <w:spacing w:val="20"/>
                <w:sz w:val="24"/>
                <w:lang w:val="ru-RU"/>
              </w:rPr>
              <w:t xml:space="preserve"> </w:t>
            </w:r>
            <w:r w:rsidRPr="0098627C">
              <w:rPr>
                <w:spacing w:val="-1"/>
                <w:sz w:val="24"/>
                <w:lang w:val="ru-RU"/>
              </w:rPr>
              <w:t>калмыцкого</w:t>
            </w:r>
            <w:r w:rsidRPr="0098627C">
              <w:rPr>
                <w:spacing w:val="25"/>
                <w:sz w:val="24"/>
                <w:lang w:val="ru-RU"/>
              </w:rPr>
              <w:t xml:space="preserve"> </w:t>
            </w:r>
            <w:r w:rsidRPr="0098627C">
              <w:rPr>
                <w:spacing w:val="-1"/>
                <w:sz w:val="24"/>
                <w:lang w:val="ru-RU"/>
              </w:rPr>
              <w:t>народа.</w:t>
            </w:r>
            <w:r w:rsidRPr="0098627C">
              <w:rPr>
                <w:spacing w:val="33"/>
                <w:sz w:val="24"/>
                <w:lang w:val="ru-RU"/>
              </w:rPr>
              <w:t xml:space="preserve"> </w:t>
            </w:r>
            <w:r w:rsidRPr="0098627C">
              <w:rPr>
                <w:spacing w:val="-1"/>
                <w:sz w:val="24"/>
                <w:lang w:val="ru-RU"/>
              </w:rPr>
              <w:t>«Альчики»,</w:t>
            </w:r>
            <w:r w:rsidRPr="0098627C">
              <w:rPr>
                <w:spacing w:val="33"/>
                <w:sz w:val="24"/>
                <w:lang w:val="ru-RU"/>
              </w:rPr>
              <w:t xml:space="preserve"> </w:t>
            </w:r>
            <w:r w:rsidRPr="0098627C">
              <w:rPr>
                <w:sz w:val="24"/>
                <w:lang w:val="ru-RU"/>
              </w:rPr>
              <w:t>«Забрасывание</w:t>
            </w:r>
            <w:r w:rsidRPr="0098627C">
              <w:rPr>
                <w:spacing w:val="23"/>
                <w:sz w:val="24"/>
                <w:lang w:val="ru-RU"/>
              </w:rPr>
              <w:t xml:space="preserve"> </w:t>
            </w:r>
            <w:r w:rsidRPr="0098627C">
              <w:rPr>
                <w:sz w:val="24"/>
                <w:lang w:val="ru-RU"/>
              </w:rPr>
              <w:t>белого</w:t>
            </w:r>
            <w:r w:rsidRPr="0098627C">
              <w:rPr>
                <w:spacing w:val="-28"/>
                <w:sz w:val="24"/>
                <w:lang w:val="ru-RU"/>
              </w:rPr>
              <w:t xml:space="preserve"> </w:t>
            </w:r>
            <w:r w:rsidRPr="0098627C">
              <w:rPr>
                <w:sz w:val="24"/>
                <w:lang w:val="ru-RU"/>
              </w:rPr>
              <w:t>мяча»</w:t>
            </w:r>
            <w:r w:rsidRPr="0098627C">
              <w:rPr>
                <w:spacing w:val="29"/>
                <w:sz w:val="24"/>
                <w:lang w:val="ru-RU"/>
              </w:rPr>
              <w:t xml:space="preserve"> </w:t>
            </w:r>
            <w:r w:rsidRPr="0098627C">
              <w:rPr>
                <w:sz w:val="24"/>
                <w:lang w:val="ru-RU"/>
              </w:rPr>
              <w:t>ТБ</w:t>
            </w:r>
            <w:r w:rsidRPr="0098627C">
              <w:rPr>
                <w:spacing w:val="27"/>
                <w:sz w:val="24"/>
                <w:lang w:val="ru-RU"/>
              </w:rPr>
              <w:t xml:space="preserve"> </w:t>
            </w:r>
            <w:r w:rsidRPr="0098627C">
              <w:rPr>
                <w:sz w:val="24"/>
                <w:lang w:val="ru-RU"/>
              </w:rPr>
              <w:t>при</w:t>
            </w:r>
          </w:p>
          <w:p w:rsidR="0098627C" w:rsidRPr="0098627C" w:rsidRDefault="0098627C" w:rsidP="00767082">
            <w:pPr>
              <w:pStyle w:val="TableParagraph"/>
              <w:spacing w:line="264" w:lineRule="exact"/>
              <w:ind w:left="5"/>
              <w:rPr>
                <w:sz w:val="24"/>
                <w:lang w:val="ru-RU"/>
              </w:rPr>
            </w:pPr>
            <w:r w:rsidRPr="0098627C">
              <w:rPr>
                <w:sz w:val="24"/>
                <w:lang w:val="ru-RU"/>
              </w:rPr>
              <w:t>проведении</w:t>
            </w:r>
            <w:r w:rsidRPr="0098627C">
              <w:rPr>
                <w:spacing w:val="-5"/>
                <w:sz w:val="24"/>
                <w:lang w:val="ru-RU"/>
              </w:rPr>
              <w:t xml:space="preserve"> </w:t>
            </w:r>
            <w:r w:rsidRPr="0098627C">
              <w:rPr>
                <w:sz w:val="24"/>
                <w:lang w:val="ru-RU"/>
              </w:rPr>
              <w:t>подвижных</w:t>
            </w:r>
            <w:r w:rsidRPr="0098627C">
              <w:rPr>
                <w:spacing w:val="-3"/>
                <w:sz w:val="24"/>
                <w:lang w:val="ru-RU"/>
              </w:rPr>
              <w:t xml:space="preserve"> </w:t>
            </w:r>
            <w:r w:rsidRPr="0098627C">
              <w:rPr>
                <w:sz w:val="24"/>
                <w:lang w:val="ru-RU"/>
              </w:rPr>
              <w:t>игр.</w:t>
            </w:r>
            <w:r w:rsidRPr="0098627C">
              <w:rPr>
                <w:spacing w:val="-4"/>
                <w:sz w:val="24"/>
                <w:lang w:val="ru-RU"/>
              </w:rPr>
              <w:t xml:space="preserve"> </w:t>
            </w:r>
            <w:r w:rsidRPr="0098627C">
              <w:rPr>
                <w:sz w:val="24"/>
                <w:lang w:val="ru-RU"/>
              </w:rPr>
              <w:t>Подвижная</w:t>
            </w:r>
            <w:r w:rsidRPr="0098627C">
              <w:rPr>
                <w:spacing w:val="-3"/>
                <w:sz w:val="24"/>
                <w:lang w:val="ru-RU"/>
              </w:rPr>
              <w:t xml:space="preserve"> </w:t>
            </w:r>
            <w:r w:rsidRPr="0098627C">
              <w:rPr>
                <w:sz w:val="24"/>
                <w:lang w:val="ru-RU"/>
              </w:rPr>
              <w:t>игра</w:t>
            </w:r>
            <w:r w:rsidRPr="0098627C">
              <w:rPr>
                <w:spacing w:val="-1"/>
                <w:sz w:val="24"/>
                <w:lang w:val="ru-RU"/>
              </w:rPr>
              <w:t xml:space="preserve"> </w:t>
            </w:r>
            <w:r w:rsidRPr="0098627C">
              <w:rPr>
                <w:sz w:val="24"/>
                <w:lang w:val="ru-RU"/>
              </w:rPr>
              <w:t>"Ловишки".</w:t>
            </w:r>
          </w:p>
        </w:tc>
        <w:tc>
          <w:tcPr>
            <w:tcW w:w="993" w:type="dxa"/>
          </w:tcPr>
          <w:p w:rsidR="0098627C" w:rsidRDefault="0098627C" w:rsidP="00767082">
            <w:pPr>
              <w:pStyle w:val="TableParagraph"/>
              <w:spacing w:line="268" w:lineRule="exact"/>
              <w:ind w:left="164" w:right="188"/>
              <w:jc w:val="center"/>
              <w:rPr>
                <w:sz w:val="24"/>
              </w:rPr>
            </w:pPr>
            <w:r>
              <w:rPr>
                <w:sz w:val="24"/>
              </w:rPr>
              <w:t>1</w:t>
            </w:r>
            <w:r>
              <w:rPr>
                <w:spacing w:val="-1"/>
                <w:sz w:val="24"/>
              </w:rPr>
              <w:t xml:space="preserve"> </w:t>
            </w:r>
            <w:r>
              <w:rPr>
                <w:sz w:val="24"/>
              </w:rPr>
              <w:t>час</w:t>
            </w:r>
          </w:p>
        </w:tc>
      </w:tr>
      <w:tr w:rsidR="0098627C" w:rsidTr="00767082">
        <w:trPr>
          <w:trHeight w:val="437"/>
        </w:trPr>
        <w:tc>
          <w:tcPr>
            <w:tcW w:w="566" w:type="dxa"/>
          </w:tcPr>
          <w:p w:rsidR="0098627C" w:rsidRDefault="0098627C" w:rsidP="00767082">
            <w:pPr>
              <w:pStyle w:val="TableParagraph"/>
              <w:ind w:left="0"/>
              <w:rPr>
                <w:sz w:val="24"/>
              </w:rPr>
            </w:pPr>
          </w:p>
        </w:tc>
        <w:tc>
          <w:tcPr>
            <w:tcW w:w="7940" w:type="dxa"/>
          </w:tcPr>
          <w:p w:rsidR="0098627C" w:rsidRDefault="0098627C" w:rsidP="00767082">
            <w:pPr>
              <w:pStyle w:val="TableParagraph"/>
              <w:spacing w:line="268" w:lineRule="exact"/>
              <w:ind w:left="5"/>
              <w:rPr>
                <w:sz w:val="24"/>
              </w:rPr>
            </w:pPr>
            <w:r>
              <w:rPr>
                <w:sz w:val="24"/>
              </w:rPr>
              <w:t>Итого:</w:t>
            </w:r>
          </w:p>
        </w:tc>
        <w:tc>
          <w:tcPr>
            <w:tcW w:w="993" w:type="dxa"/>
          </w:tcPr>
          <w:p w:rsidR="0098627C" w:rsidRDefault="0098627C" w:rsidP="00767082">
            <w:pPr>
              <w:pStyle w:val="TableParagraph"/>
              <w:spacing w:line="268" w:lineRule="exact"/>
              <w:ind w:left="165" w:right="188"/>
              <w:jc w:val="center"/>
              <w:rPr>
                <w:sz w:val="24"/>
              </w:rPr>
            </w:pPr>
            <w:r>
              <w:rPr>
                <w:sz w:val="24"/>
              </w:rPr>
              <w:t>34</w:t>
            </w:r>
          </w:p>
        </w:tc>
      </w:tr>
    </w:tbl>
    <w:p w:rsidR="00321CF7" w:rsidRDefault="00321CF7" w:rsidP="003F423F">
      <w:pPr>
        <w:tabs>
          <w:tab w:val="left" w:pos="851"/>
        </w:tabs>
        <w:spacing w:after="0" w:line="240" w:lineRule="auto"/>
        <w:rPr>
          <w:rFonts w:ascii="Times New Roman" w:hAnsi="Times New Roman" w:cs="Times New Roman"/>
          <w:b/>
          <w:i/>
          <w:sz w:val="24"/>
          <w:szCs w:val="24"/>
        </w:rPr>
      </w:pPr>
    </w:p>
    <w:p w:rsidR="00321CF7" w:rsidRDefault="00321CF7" w:rsidP="003F423F">
      <w:pPr>
        <w:tabs>
          <w:tab w:val="left" w:pos="851"/>
        </w:tabs>
        <w:spacing w:after="0" w:line="240" w:lineRule="auto"/>
        <w:rPr>
          <w:rFonts w:ascii="Times New Roman" w:hAnsi="Times New Roman" w:cs="Times New Roman"/>
          <w:b/>
          <w:i/>
          <w:sz w:val="24"/>
          <w:szCs w:val="24"/>
        </w:rPr>
      </w:pPr>
    </w:p>
    <w:p w:rsidR="00321CF7" w:rsidRDefault="00321CF7" w:rsidP="003F423F">
      <w:pPr>
        <w:tabs>
          <w:tab w:val="left" w:pos="851"/>
        </w:tabs>
        <w:spacing w:after="0" w:line="240" w:lineRule="auto"/>
        <w:rPr>
          <w:rFonts w:ascii="Times New Roman" w:hAnsi="Times New Roman" w:cs="Times New Roman"/>
          <w:b/>
          <w:i/>
          <w:sz w:val="24"/>
          <w:szCs w:val="24"/>
        </w:rPr>
      </w:pPr>
    </w:p>
    <w:p w:rsidR="003F423F" w:rsidRPr="003F423F" w:rsidRDefault="003F423F" w:rsidP="003F423F">
      <w:pPr>
        <w:tabs>
          <w:tab w:val="left" w:pos="851"/>
        </w:tabs>
        <w:spacing w:after="0" w:line="240" w:lineRule="auto"/>
        <w:rPr>
          <w:rFonts w:ascii="Times New Roman" w:hAnsi="Times New Roman" w:cs="Times New Roman"/>
          <w:b/>
          <w:i/>
          <w:sz w:val="24"/>
          <w:szCs w:val="24"/>
        </w:rPr>
      </w:pPr>
      <w:r w:rsidRPr="003F423F">
        <w:rPr>
          <w:rFonts w:ascii="Times New Roman" w:hAnsi="Times New Roman" w:cs="Times New Roman"/>
          <w:b/>
          <w:i/>
          <w:sz w:val="24"/>
          <w:szCs w:val="24"/>
        </w:rPr>
        <w:t>3. Модуль «Классное руководство»</w:t>
      </w:r>
    </w:p>
    <w:p w:rsidR="003F423F" w:rsidRPr="003F423F" w:rsidRDefault="003F423F" w:rsidP="003F423F">
      <w:pPr>
        <w:tabs>
          <w:tab w:val="left" w:pos="851"/>
        </w:tabs>
        <w:spacing w:after="0" w:line="240" w:lineRule="auto"/>
        <w:rPr>
          <w:rFonts w:ascii="Times New Roman" w:hAnsi="Times New Roman" w:cs="Times New Roman"/>
          <w:i/>
          <w:sz w:val="24"/>
          <w:szCs w:val="24"/>
        </w:rPr>
      </w:pPr>
      <w:r w:rsidRPr="003F423F">
        <w:rPr>
          <w:rFonts w:ascii="Times New Roman" w:hAnsi="Times New Roman" w:cs="Times New Roman"/>
          <w:i/>
          <w:sz w:val="24"/>
          <w:szCs w:val="24"/>
        </w:rPr>
        <w:tab/>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color w:val="auto"/>
          <w:sz w:val="24"/>
          <w:szCs w:val="24"/>
        </w:rPr>
        <w:t>планирование и проведение классных часов целевой воспитательной тематической направленности;</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lastRenderedPageBreak/>
        <w:t>инициированиеиподдержкукласснымируководителямиучастияклассоввобщешкольных делах, мероприятиях, оказание необходимой помощи обучающимся в ихподготовке,проведенииианализе;</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организациюинтересныхиполезныхдляличностногоразвитияобучающихсясовместных дел, позволяющих вовлекать в них обучающихся с разными потребностями,способностями,даватьвозможностидлясамореализации,устанавливатьиукреплятьдоверительныеотношения,статьдлянихзначимымвзрослым,задающимобразцыповедения;</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сплочениеколлективаклассачерезигрыитренингинакомандообразование,внеучебныеивнешкольныемероприятия,экскурсии,празднованияднейрожденияобучающихся,классныевечера;</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выработкусовместнособучающимисяправилповедениякласса,участиеввыработке такихправилповедениявобщеобразовательнойорганизации;</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изучение особенностей личностного развития обучающихся путём наблюдения заих поведением, в специально создаваемых педагогических ситуациях, в играх, беседах понравственнымпроблемам;результатынаблюдениясверяютсясрезультатамибеседсродителями (законными представителями),учителями,атакже (принеобходимости)сошкольнымпсихологом;</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доверительноеобщениеиподдержкуобучающихсяврешениипроблем(налаживание взаимоотношений с одноклассниками или педагогами, успеваемость),совместный поиск решений проблем, коррекцию поведения обучающихся через частныебеседыиндивидуальноивместесих родителями (законными представителями),сдругимиобучающимися класса;</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индивидуальнуюработусобучающимисяклассаповедениюличныхпортфолио,вкоторыхонификсируютсвоиучебные,творческие,спортивные,личностныедостижения;</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регулярныеконсультациисучителями-предметниками,направленныенаформирование единства требований по вопросам воспитания и обучения, предупреждениеи/илиразрешениеконфликтовмеждуучителямииобучающимися с ОВЗ;</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проведениемини-педсоветовдлярешенияконкретныхпроблемкласса,интеграции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ипонимать обучающихся, общаясь и наблюдая их во внеучебной обстановке, участвовать вродительскихсобранияхкласса;</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организацию и проведение регулярных родительских собраний, информированиеродителей (законных представителей) об успехах и проблемах обучающихся, их положении в классе, жизни класса вцелом,помощьродителям (законными представителями)иинымчленамсемьивотношенияхсучителями,администрацией;</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создание и организацию работы родительского комитета класса, участвующего врешениивопросоввоспитанияиобучениявклассе,общеобразовательной организации;</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 xml:space="preserve">привлечениеродителей(законныхпредставителей),членовсемейобучающихсяк организации и проведению воспитательных дел, мероприятий в классе </w:t>
      </w:r>
      <w:r w:rsidRPr="003F423F">
        <w:rPr>
          <w:rFonts w:ascii="Times New Roman" w:hAnsi="Times New Roman"/>
          <w:spacing w:val="-3"/>
          <w:sz w:val="24"/>
          <w:szCs w:val="24"/>
        </w:rPr>
        <w:t>и</w:t>
      </w:r>
      <w:r w:rsidRPr="003F423F">
        <w:rPr>
          <w:rFonts w:ascii="Times New Roman" w:hAnsi="Times New Roman"/>
          <w:sz w:val="24"/>
          <w:szCs w:val="24"/>
        </w:rPr>
        <w:t xml:space="preserve"> школе;</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проведениевклассепраздников,конкурсов,соревнованийидругих.</w:t>
      </w:r>
    </w:p>
    <w:p w:rsidR="003F423F" w:rsidRPr="003F423F" w:rsidRDefault="003F423F" w:rsidP="003F423F">
      <w:pPr>
        <w:tabs>
          <w:tab w:val="left" w:pos="851"/>
        </w:tabs>
        <w:spacing w:after="0" w:line="240" w:lineRule="auto"/>
        <w:rPr>
          <w:rFonts w:ascii="Times New Roman" w:hAnsi="Times New Roman" w:cs="Times New Roman"/>
          <w:b/>
          <w:i/>
          <w:sz w:val="24"/>
          <w:szCs w:val="24"/>
        </w:rPr>
      </w:pPr>
      <w:r w:rsidRPr="003F423F">
        <w:rPr>
          <w:rFonts w:ascii="Times New Roman" w:hAnsi="Times New Roman" w:cs="Times New Roman"/>
          <w:b/>
          <w:i/>
          <w:sz w:val="24"/>
          <w:szCs w:val="24"/>
        </w:rPr>
        <w:tab/>
        <w:t>4. Модуль «Основные школьные дела»</w:t>
      </w:r>
    </w:p>
    <w:p w:rsidR="003F423F" w:rsidRPr="003F423F" w:rsidRDefault="003F423F" w:rsidP="003F423F">
      <w:pPr>
        <w:tabs>
          <w:tab w:val="left" w:pos="851"/>
        </w:tabs>
        <w:spacing w:after="0" w:line="240" w:lineRule="auto"/>
        <w:rPr>
          <w:rFonts w:ascii="Times New Roman" w:hAnsi="Times New Roman" w:cs="Times New Roman"/>
          <w:i/>
          <w:sz w:val="24"/>
          <w:szCs w:val="24"/>
        </w:rPr>
      </w:pPr>
      <w:r w:rsidRPr="003F423F">
        <w:rPr>
          <w:rFonts w:ascii="Times New Roman" w:hAnsi="Times New Roman" w:cs="Times New Roman"/>
          <w:sz w:val="24"/>
          <w:szCs w:val="24"/>
        </w:rPr>
        <w:tab/>
      </w:r>
      <w:r w:rsidRPr="003F423F">
        <w:rPr>
          <w:rFonts w:ascii="Times New Roman" w:hAnsi="Times New Roman" w:cs="Times New Roman"/>
          <w:i/>
          <w:sz w:val="24"/>
          <w:szCs w:val="24"/>
        </w:rPr>
        <w:t>Реализация воспитательного потенциала основных школьных дел предусматривает:</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создание и организацию работы родительского комитета класса, участвующего врешениивопросоввоспитанияиобучениявклассе,общеобразовательной организации;</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lastRenderedPageBreak/>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участие во всероссийских акциях, посвященных значимым событиям в России, мире;</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вклад в развитие школы, города и региона;</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3F423F" w:rsidRPr="003F423F" w:rsidRDefault="003F423F" w:rsidP="005400C9">
      <w:pPr>
        <w:pStyle w:val="af7"/>
        <w:numPr>
          <w:ilvl w:val="0"/>
          <w:numId w:val="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3F423F" w:rsidRPr="003F423F" w:rsidRDefault="003F423F" w:rsidP="003F423F">
      <w:pPr>
        <w:tabs>
          <w:tab w:val="left" w:pos="993"/>
        </w:tabs>
        <w:spacing w:after="0" w:line="240" w:lineRule="auto"/>
        <w:rPr>
          <w:rFonts w:ascii="Times New Roman" w:hAnsi="Times New Roman" w:cs="Times New Roman"/>
          <w:sz w:val="24"/>
          <w:szCs w:val="24"/>
        </w:rPr>
      </w:pPr>
      <w:r w:rsidRPr="003F423F">
        <w:rPr>
          <w:rFonts w:ascii="Times New Roman" w:hAnsi="Times New Roman" w:cs="Times New Roman"/>
          <w:sz w:val="24"/>
          <w:szCs w:val="24"/>
        </w:rPr>
        <w:tab/>
        <w:t>Каждый обучающейся с РАС вовлекается по возможности в ключевые дела школы, где можно наблюдать за его поведением в ситуациях подготовки, проведения и анализа основных школьных дел, за его отношениями со сверстниками, старшими и младшими обучающимися, с педагогическими работниками и другими взрослыми.</w:t>
      </w:r>
    </w:p>
    <w:p w:rsidR="003F423F" w:rsidRPr="003F423F" w:rsidRDefault="003F423F" w:rsidP="003F423F">
      <w:pPr>
        <w:tabs>
          <w:tab w:val="left" w:pos="851"/>
        </w:tabs>
        <w:spacing w:after="0" w:line="240" w:lineRule="auto"/>
        <w:rPr>
          <w:rFonts w:ascii="Times New Roman" w:hAnsi="Times New Roman" w:cs="Times New Roman"/>
          <w:b/>
          <w:i/>
          <w:color w:val="000000" w:themeColor="text1"/>
          <w:sz w:val="24"/>
          <w:szCs w:val="24"/>
        </w:rPr>
      </w:pPr>
      <w:r w:rsidRPr="003F423F">
        <w:rPr>
          <w:rFonts w:ascii="Times New Roman" w:hAnsi="Times New Roman" w:cs="Times New Roman"/>
          <w:b/>
          <w:i/>
          <w:sz w:val="24"/>
          <w:szCs w:val="24"/>
        </w:rPr>
        <w:tab/>
      </w:r>
      <w:r w:rsidRPr="003F423F">
        <w:rPr>
          <w:rFonts w:ascii="Times New Roman" w:hAnsi="Times New Roman" w:cs="Times New Roman"/>
          <w:b/>
          <w:i/>
          <w:color w:val="000000" w:themeColor="text1"/>
          <w:sz w:val="24"/>
          <w:szCs w:val="24"/>
        </w:rPr>
        <w:t>5. Модуль «Внешкольные мероприятия»</w:t>
      </w:r>
    </w:p>
    <w:p w:rsidR="003F423F" w:rsidRPr="003F423F" w:rsidRDefault="003F423F" w:rsidP="003F423F">
      <w:pPr>
        <w:tabs>
          <w:tab w:val="left" w:pos="851"/>
        </w:tabs>
        <w:spacing w:after="0" w:line="240" w:lineRule="auto"/>
        <w:rPr>
          <w:rFonts w:ascii="Times New Roman" w:hAnsi="Times New Roman" w:cs="Times New Roman"/>
          <w:b/>
          <w:color w:val="000000" w:themeColor="text1"/>
          <w:sz w:val="24"/>
          <w:szCs w:val="24"/>
        </w:rPr>
      </w:pPr>
      <w:r w:rsidRPr="003F423F">
        <w:rPr>
          <w:rFonts w:ascii="Times New Roman" w:hAnsi="Times New Roman" w:cs="Times New Roman"/>
          <w:color w:val="000000" w:themeColor="text1"/>
          <w:sz w:val="24"/>
          <w:szCs w:val="24"/>
        </w:rPr>
        <w:tab/>
      </w:r>
      <w:r w:rsidRPr="003F423F">
        <w:rPr>
          <w:rFonts w:ascii="Times New Roman" w:hAnsi="Times New Roman" w:cs="Times New Roman"/>
          <w:i/>
          <w:color w:val="000000" w:themeColor="text1"/>
          <w:sz w:val="24"/>
          <w:szCs w:val="24"/>
        </w:rPr>
        <w:t>Реализация воспитательного потенциала внешкольных мероприятий предусматривает:</w:t>
      </w:r>
    </w:p>
    <w:p w:rsidR="003F423F" w:rsidRPr="003F423F" w:rsidRDefault="003F423F" w:rsidP="005400C9">
      <w:pPr>
        <w:widowControl w:val="0"/>
        <w:numPr>
          <w:ilvl w:val="0"/>
          <w:numId w:val="5"/>
        </w:numPr>
        <w:tabs>
          <w:tab w:val="left" w:pos="851"/>
          <w:tab w:val="left" w:pos="993"/>
        </w:tabs>
        <w:spacing w:after="0" w:line="240" w:lineRule="auto"/>
        <w:ind w:left="0" w:firstLine="709"/>
        <w:jc w:val="both"/>
        <w:rPr>
          <w:rFonts w:ascii="Times New Roman" w:hAnsi="Times New Roman" w:cs="Times New Roman"/>
          <w:color w:val="000000" w:themeColor="text1"/>
          <w:sz w:val="24"/>
          <w:szCs w:val="24"/>
        </w:rPr>
      </w:pPr>
      <w:r w:rsidRPr="003F423F">
        <w:rPr>
          <w:rFonts w:ascii="Times New Roman" w:hAnsi="Times New Roman" w:cs="Times New Roman"/>
          <w:color w:val="000000" w:themeColor="text1"/>
          <w:sz w:val="24"/>
          <w:szCs w:val="24"/>
        </w:rPr>
        <w:t xml:space="preserve"> общие внешкольные мероприятия, в том числе организуемые совместно с социальными партнёрами общеобразовательной организации;</w:t>
      </w:r>
    </w:p>
    <w:p w:rsidR="003F423F" w:rsidRPr="003F423F" w:rsidRDefault="003F423F" w:rsidP="005400C9">
      <w:pPr>
        <w:widowControl w:val="0"/>
        <w:numPr>
          <w:ilvl w:val="0"/>
          <w:numId w:val="5"/>
        </w:numPr>
        <w:tabs>
          <w:tab w:val="left" w:pos="851"/>
          <w:tab w:val="left" w:pos="993"/>
        </w:tabs>
        <w:spacing w:after="0" w:line="240" w:lineRule="auto"/>
        <w:ind w:left="0" w:firstLine="709"/>
        <w:jc w:val="both"/>
        <w:rPr>
          <w:rFonts w:ascii="Times New Roman" w:hAnsi="Times New Roman" w:cs="Times New Roman"/>
          <w:color w:val="000000" w:themeColor="text1"/>
          <w:sz w:val="24"/>
          <w:szCs w:val="24"/>
        </w:rPr>
      </w:pPr>
      <w:r w:rsidRPr="003F423F">
        <w:rPr>
          <w:rFonts w:ascii="Times New Roman" w:hAnsi="Times New Roman" w:cs="Times New Roman"/>
          <w:color w:val="000000" w:themeColor="text1"/>
          <w:sz w:val="24"/>
          <w:szCs w:val="24"/>
        </w:rPr>
        <w:t xml:space="preserve"> 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организацииучебным предметам, курсам, модулям;</w:t>
      </w:r>
    </w:p>
    <w:p w:rsidR="003F423F" w:rsidRPr="003F423F" w:rsidRDefault="003F423F" w:rsidP="005400C9">
      <w:pPr>
        <w:widowControl w:val="0"/>
        <w:numPr>
          <w:ilvl w:val="0"/>
          <w:numId w:val="5"/>
        </w:numPr>
        <w:tabs>
          <w:tab w:val="left" w:pos="851"/>
          <w:tab w:val="left" w:pos="993"/>
        </w:tabs>
        <w:spacing w:after="0" w:line="240" w:lineRule="auto"/>
        <w:ind w:left="0" w:firstLine="709"/>
        <w:jc w:val="both"/>
        <w:rPr>
          <w:rFonts w:ascii="Times New Roman" w:hAnsi="Times New Roman" w:cs="Times New Roman"/>
          <w:i/>
          <w:sz w:val="24"/>
          <w:szCs w:val="24"/>
        </w:rPr>
      </w:pPr>
      <w:r w:rsidRPr="003F423F">
        <w:rPr>
          <w:rFonts w:ascii="Times New Roman" w:hAnsi="Times New Roman" w:cs="Times New Roman"/>
          <w:sz w:val="24"/>
          <w:szCs w:val="24"/>
        </w:rPr>
        <w:t xml:space="preserve"> экскурсии в музей, природу,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3F423F" w:rsidRPr="003F423F" w:rsidRDefault="003F423F" w:rsidP="005400C9">
      <w:pPr>
        <w:widowControl w:val="0"/>
        <w:numPr>
          <w:ilvl w:val="0"/>
          <w:numId w:val="5"/>
        </w:numPr>
        <w:tabs>
          <w:tab w:val="left" w:pos="851"/>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F423F" w:rsidRPr="003F423F" w:rsidRDefault="003F423F" w:rsidP="003F423F">
      <w:pPr>
        <w:tabs>
          <w:tab w:val="left" w:pos="851"/>
          <w:tab w:val="left" w:pos="993"/>
        </w:tabs>
        <w:spacing w:after="0" w:line="240" w:lineRule="auto"/>
        <w:ind w:firstLine="851"/>
        <w:rPr>
          <w:rFonts w:ascii="Times New Roman" w:hAnsi="Times New Roman" w:cs="Times New Roman"/>
          <w:sz w:val="24"/>
          <w:szCs w:val="24"/>
        </w:rPr>
      </w:pPr>
      <w:r w:rsidRPr="003F423F">
        <w:rPr>
          <w:rFonts w:ascii="Times New Roman" w:hAnsi="Times New Roman" w:cs="Times New Roman"/>
          <w:sz w:val="24"/>
          <w:szCs w:val="24"/>
        </w:rPr>
        <w:t>Реализация внешкольных мероприятий в школе осуществляется при непосредственной поддержке и участии родителей (законных представителей). В определении направлений и содержания внешкольных мероприятий классные коллективы и родительская общественность руководствуются перечнем значимых конкурсов, объектов туристического показа, рекомендованных Министерством образования Московской области.</w:t>
      </w:r>
    </w:p>
    <w:p w:rsidR="003F423F" w:rsidRPr="003F423F" w:rsidRDefault="003F423F" w:rsidP="003F423F">
      <w:pPr>
        <w:tabs>
          <w:tab w:val="left" w:pos="851"/>
        </w:tabs>
        <w:spacing w:after="0" w:line="240" w:lineRule="auto"/>
        <w:rPr>
          <w:rFonts w:ascii="Times New Roman" w:hAnsi="Times New Roman" w:cs="Times New Roman"/>
          <w:b/>
          <w:i/>
          <w:sz w:val="24"/>
          <w:szCs w:val="24"/>
        </w:rPr>
      </w:pPr>
      <w:r w:rsidRPr="003F423F">
        <w:rPr>
          <w:rFonts w:ascii="Times New Roman" w:hAnsi="Times New Roman" w:cs="Times New Roman"/>
          <w:b/>
          <w:i/>
          <w:sz w:val="24"/>
          <w:szCs w:val="24"/>
        </w:rPr>
        <w:tab/>
        <w:t>6. Модуль «Организация предметно-пространственной среды»</w:t>
      </w:r>
    </w:p>
    <w:p w:rsidR="003F423F" w:rsidRPr="003F423F" w:rsidRDefault="003F423F" w:rsidP="003F423F">
      <w:pPr>
        <w:tabs>
          <w:tab w:val="left" w:pos="851"/>
          <w:tab w:val="left" w:pos="2977"/>
        </w:tabs>
        <w:spacing w:after="0" w:line="240" w:lineRule="auto"/>
        <w:ind w:firstLine="709"/>
        <w:rPr>
          <w:rFonts w:ascii="Times New Roman" w:hAnsi="Times New Roman" w:cs="Times New Roman"/>
          <w:sz w:val="24"/>
          <w:szCs w:val="24"/>
        </w:rPr>
      </w:pPr>
      <w:r w:rsidRPr="003F423F">
        <w:rPr>
          <w:rFonts w:ascii="Times New Roman" w:hAnsi="Times New Roman" w:cs="Times New Roman"/>
          <w:i/>
          <w:sz w:val="24"/>
          <w:szCs w:val="24"/>
        </w:rPr>
        <w:t>Реализация воспитательного потенциала предметно-пространственной среды предусматривает совместную деятельность педагогических работников, обучающихся, других участников образовательных отношений по её созданию, поддержанию, использованию в воспитательном процессе:</w:t>
      </w:r>
    </w:p>
    <w:p w:rsidR="003F423F" w:rsidRPr="003F423F" w:rsidRDefault="003F423F" w:rsidP="005400C9">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 xml:space="preserve">оформление внешнего вида здания, фасада, холла при входе в школу государственной символикой Российской Федерации, Московской области, Городского округа Коломна (флаг, герб), изображениями символики Российского государства в </w:t>
      </w:r>
      <w:r w:rsidRPr="003F423F">
        <w:rPr>
          <w:rFonts w:ascii="Times New Roman" w:hAnsi="Times New Roman" w:cs="Times New Roman"/>
          <w:sz w:val="24"/>
          <w:szCs w:val="24"/>
        </w:rPr>
        <w:lastRenderedPageBreak/>
        <w:t>разные периоды тысячелетней истории, исторической символики региона;</w:t>
      </w:r>
    </w:p>
    <w:p w:rsidR="003F423F" w:rsidRPr="003F423F" w:rsidRDefault="003F423F" w:rsidP="005400C9">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художественные изображения природы России, Подмосковья, предметов традиционной культуры и быта, духовной культуры русского народа;</w:t>
      </w:r>
    </w:p>
    <w:p w:rsidR="003F423F" w:rsidRPr="003F423F" w:rsidRDefault="003F423F" w:rsidP="005400C9">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портреты выдающихся государственных деятелей России в прошлом, деятелей культуры, науки, искусства, военных, героев и защитников Отечества;</w:t>
      </w:r>
    </w:p>
    <w:p w:rsidR="003F423F" w:rsidRPr="003F423F" w:rsidRDefault="003F423F" w:rsidP="005400C9">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rsidR="003F423F" w:rsidRPr="003F423F" w:rsidRDefault="003F423F" w:rsidP="005400C9">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размещение карт России, Московской области с изображениями значимых культурных объектов Городского округа Коломна, Московской области,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F423F" w:rsidRPr="003F423F" w:rsidRDefault="003F423F" w:rsidP="005400C9">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изготовление, размещение, обновление художественных изображений природы России, Московской области, Городского округа Коломна, предметов традиционной культуры и быта, духовной культуры народов России;</w:t>
      </w:r>
    </w:p>
    <w:p w:rsidR="003F423F" w:rsidRPr="003F423F" w:rsidRDefault="003F423F" w:rsidP="005400C9">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организацию и поддержание в школе звукового пространства – звонки, музыка, информационные сообщения позитивной духовно-нравственной, гражданско-патриотической воспитательной направленности, исполнение гимна Российской Федерации;</w:t>
      </w:r>
    </w:p>
    <w:p w:rsidR="003F423F" w:rsidRPr="003F423F" w:rsidRDefault="003F423F" w:rsidP="005400C9">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оформление и обновление «мест новостей», стендов в холле первого этажа, интерактивная панель транслирующая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w:t>
      </w:r>
    </w:p>
    <w:p w:rsidR="003F423F" w:rsidRPr="003F423F" w:rsidRDefault="003F423F" w:rsidP="005400C9">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разработку и популяризацию символики школы, используемой в торжественные моменты;</w:t>
      </w:r>
    </w:p>
    <w:p w:rsidR="003F423F" w:rsidRPr="003F423F" w:rsidRDefault="003F423F" w:rsidP="005400C9">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3F423F" w:rsidRPr="003F423F" w:rsidRDefault="003F423F" w:rsidP="005400C9">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rsidR="003F423F" w:rsidRPr="003F423F" w:rsidRDefault="003F423F" w:rsidP="005400C9">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3F423F" w:rsidRPr="003F423F" w:rsidRDefault="003F423F" w:rsidP="005400C9">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 xml:space="preserve">деятельность классных руководителей и других педагогических работников вместе с обучающимися с РАС, их родителями (законными представителями),  по благоустройству, оформлению школьных аудиторий, пришкольной территории; </w:t>
      </w:r>
    </w:p>
    <w:p w:rsidR="003F423F" w:rsidRPr="003F423F" w:rsidRDefault="003F423F" w:rsidP="005400C9">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3F423F" w:rsidRPr="003F423F" w:rsidRDefault="003F423F" w:rsidP="005400C9">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 xml:space="preserve">разработку и обновление материалов (стендов, плакатов, инсталляций),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w:t>
      </w:r>
    </w:p>
    <w:p w:rsidR="003F423F" w:rsidRPr="003F423F" w:rsidRDefault="003F423F" w:rsidP="003F423F">
      <w:pPr>
        <w:tabs>
          <w:tab w:val="left" w:pos="993"/>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3F423F" w:rsidRPr="003F423F" w:rsidRDefault="003F423F" w:rsidP="003F423F">
      <w:pPr>
        <w:tabs>
          <w:tab w:val="left" w:pos="851"/>
        </w:tabs>
        <w:spacing w:after="0" w:line="240" w:lineRule="auto"/>
        <w:rPr>
          <w:rFonts w:ascii="Times New Roman" w:hAnsi="Times New Roman" w:cs="Times New Roman"/>
          <w:b/>
          <w:i/>
          <w:sz w:val="24"/>
          <w:szCs w:val="24"/>
        </w:rPr>
      </w:pPr>
      <w:r w:rsidRPr="003F423F">
        <w:rPr>
          <w:rFonts w:ascii="Times New Roman" w:hAnsi="Times New Roman" w:cs="Times New Roman"/>
          <w:b/>
          <w:i/>
          <w:sz w:val="24"/>
          <w:szCs w:val="24"/>
        </w:rPr>
        <w:tab/>
        <w:t>7. Модуль «Взаимодействие с родителями (законными представителями)»</w:t>
      </w:r>
    </w:p>
    <w:p w:rsidR="003F423F" w:rsidRPr="003F423F" w:rsidRDefault="003F423F" w:rsidP="003F423F">
      <w:pPr>
        <w:tabs>
          <w:tab w:val="left" w:pos="851"/>
        </w:tabs>
        <w:spacing w:after="0" w:line="240" w:lineRule="auto"/>
        <w:ind w:firstLine="709"/>
        <w:rPr>
          <w:rFonts w:ascii="Times New Roman" w:hAnsi="Times New Roman" w:cs="Times New Roman"/>
          <w:i/>
          <w:sz w:val="24"/>
          <w:szCs w:val="24"/>
        </w:rPr>
      </w:pPr>
      <w:r w:rsidRPr="003F423F">
        <w:rPr>
          <w:rFonts w:ascii="Times New Roman" w:hAnsi="Times New Roman" w:cs="Times New Roman"/>
          <w:i/>
          <w:sz w:val="24"/>
          <w:szCs w:val="24"/>
        </w:rPr>
        <w:t xml:space="preserve">Реализация воспитательного потенциала взаимодействия с родителями (законными представителями) обучающихся предусматривает: </w:t>
      </w:r>
    </w:p>
    <w:p w:rsidR="003F423F" w:rsidRPr="003F423F" w:rsidRDefault="003F423F" w:rsidP="005400C9">
      <w:pPr>
        <w:widowControl w:val="0"/>
        <w:numPr>
          <w:ilvl w:val="0"/>
          <w:numId w:val="7"/>
        </w:numPr>
        <w:tabs>
          <w:tab w:val="left" w:pos="851"/>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 xml:space="preserve"> 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w:t>
      </w:r>
      <w:r w:rsidRPr="003F423F">
        <w:rPr>
          <w:rFonts w:ascii="Times New Roman" w:hAnsi="Times New Roman" w:cs="Times New Roman"/>
          <w:sz w:val="24"/>
          <w:szCs w:val="24"/>
        </w:rPr>
        <w:lastRenderedPageBreak/>
        <w:t>общеобразовательной организации;</w:t>
      </w:r>
    </w:p>
    <w:p w:rsidR="003F423F" w:rsidRPr="003F423F" w:rsidRDefault="003F423F" w:rsidP="005400C9">
      <w:pPr>
        <w:widowControl w:val="0"/>
        <w:numPr>
          <w:ilvl w:val="0"/>
          <w:numId w:val="7"/>
        </w:numPr>
        <w:tabs>
          <w:tab w:val="left" w:pos="851"/>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 xml:space="preserve">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3F423F" w:rsidRPr="003F423F" w:rsidRDefault="003F423F" w:rsidP="005400C9">
      <w:pPr>
        <w:widowControl w:val="0"/>
        <w:numPr>
          <w:ilvl w:val="0"/>
          <w:numId w:val="7"/>
        </w:numPr>
        <w:tabs>
          <w:tab w:val="left" w:pos="851"/>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 xml:space="preserve"> родительские дни, в которые родители (законные представители) могут посещать уроки и внеурочные занятия;</w:t>
      </w:r>
    </w:p>
    <w:p w:rsidR="003F423F" w:rsidRPr="003F423F" w:rsidRDefault="003F423F" w:rsidP="005400C9">
      <w:pPr>
        <w:widowControl w:val="0"/>
        <w:numPr>
          <w:ilvl w:val="0"/>
          <w:numId w:val="7"/>
        </w:numPr>
        <w:tabs>
          <w:tab w:val="left" w:pos="851"/>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 xml:space="preserve"> 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p>
    <w:p w:rsidR="003F423F" w:rsidRPr="003F423F" w:rsidRDefault="003F423F" w:rsidP="005400C9">
      <w:pPr>
        <w:widowControl w:val="0"/>
        <w:numPr>
          <w:ilvl w:val="0"/>
          <w:numId w:val="7"/>
        </w:numPr>
        <w:tabs>
          <w:tab w:val="left" w:pos="851"/>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 xml:space="preserve">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F423F" w:rsidRPr="003F423F" w:rsidRDefault="003F423F" w:rsidP="005400C9">
      <w:pPr>
        <w:widowControl w:val="0"/>
        <w:numPr>
          <w:ilvl w:val="0"/>
          <w:numId w:val="7"/>
        </w:numPr>
        <w:tabs>
          <w:tab w:val="left" w:pos="851"/>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 xml:space="preserve"> 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w:t>
      </w:r>
    </w:p>
    <w:p w:rsidR="003F423F" w:rsidRPr="003F423F" w:rsidRDefault="003F423F" w:rsidP="005400C9">
      <w:pPr>
        <w:widowControl w:val="0"/>
        <w:numPr>
          <w:ilvl w:val="0"/>
          <w:numId w:val="7"/>
        </w:numPr>
        <w:tabs>
          <w:tab w:val="left" w:pos="851"/>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3F423F" w:rsidRPr="003F423F" w:rsidRDefault="003F423F" w:rsidP="005400C9">
      <w:pPr>
        <w:widowControl w:val="0"/>
        <w:numPr>
          <w:ilvl w:val="0"/>
          <w:numId w:val="7"/>
        </w:numPr>
        <w:tabs>
          <w:tab w:val="left" w:pos="851"/>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 xml:space="preserve"> привлечение родителей (законных представителей) к подготовке и проведению классных и общешкольных мероприятий;</w:t>
      </w:r>
    </w:p>
    <w:p w:rsidR="003F423F" w:rsidRPr="003F423F" w:rsidRDefault="003F423F" w:rsidP="005400C9">
      <w:pPr>
        <w:widowControl w:val="0"/>
        <w:numPr>
          <w:ilvl w:val="0"/>
          <w:numId w:val="7"/>
        </w:numPr>
        <w:tabs>
          <w:tab w:val="left" w:pos="851"/>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 xml:space="preserve"> при наличии среди обучающихся детей-сирот, оставшихся без попечения родителей (законных представителей), приёмных детей целевое взаимодействие с их законными представителями.</w:t>
      </w:r>
    </w:p>
    <w:p w:rsidR="003F423F" w:rsidRPr="003F423F" w:rsidRDefault="003F423F" w:rsidP="003F423F">
      <w:pPr>
        <w:tabs>
          <w:tab w:val="left" w:pos="851"/>
        </w:tabs>
        <w:spacing w:after="0" w:line="240" w:lineRule="auto"/>
        <w:rPr>
          <w:rFonts w:ascii="Times New Roman" w:hAnsi="Times New Roman" w:cs="Times New Roman"/>
          <w:b/>
          <w:i/>
          <w:sz w:val="24"/>
          <w:szCs w:val="24"/>
        </w:rPr>
      </w:pPr>
      <w:r w:rsidRPr="003F423F">
        <w:rPr>
          <w:rFonts w:ascii="Times New Roman" w:hAnsi="Times New Roman" w:cs="Times New Roman"/>
          <w:b/>
          <w:i/>
          <w:sz w:val="24"/>
          <w:szCs w:val="24"/>
        </w:rPr>
        <w:tab/>
        <w:t>8. Модуль «Самоуправление»</w:t>
      </w:r>
    </w:p>
    <w:p w:rsidR="003F423F" w:rsidRPr="003F423F" w:rsidRDefault="003F423F" w:rsidP="003F423F">
      <w:pPr>
        <w:tabs>
          <w:tab w:val="left" w:pos="851"/>
        </w:tabs>
        <w:spacing w:after="0" w:line="240" w:lineRule="auto"/>
        <w:ind w:firstLine="709"/>
        <w:rPr>
          <w:rFonts w:ascii="Times New Roman" w:hAnsi="Times New Roman" w:cs="Times New Roman"/>
          <w:i/>
          <w:sz w:val="24"/>
          <w:szCs w:val="24"/>
        </w:rPr>
      </w:pPr>
      <w:r w:rsidRPr="003F423F">
        <w:rPr>
          <w:rFonts w:ascii="Times New Roman" w:hAnsi="Times New Roman" w:cs="Times New Roman"/>
          <w:i/>
          <w:sz w:val="24"/>
          <w:szCs w:val="24"/>
        </w:rPr>
        <w:t>Реализация воспитательного потенциала ученического самоуправления в общеобразовательной организации предусматривает:</w:t>
      </w:r>
    </w:p>
    <w:p w:rsidR="003F423F" w:rsidRPr="003F423F" w:rsidRDefault="003F423F" w:rsidP="003F423F">
      <w:pPr>
        <w:tabs>
          <w:tab w:val="left" w:pos="851"/>
        </w:tabs>
        <w:spacing w:after="0" w:line="240" w:lineRule="auto"/>
        <w:ind w:firstLine="709"/>
        <w:rPr>
          <w:rFonts w:ascii="Times New Roman" w:hAnsi="Times New Roman" w:cs="Times New Roman"/>
          <w:bCs/>
          <w:i/>
          <w:sz w:val="24"/>
          <w:szCs w:val="24"/>
        </w:rPr>
      </w:pPr>
      <w:r w:rsidRPr="003F423F">
        <w:rPr>
          <w:rFonts w:ascii="Times New Roman" w:hAnsi="Times New Roman" w:cs="Times New Roman"/>
          <w:b/>
          <w:i/>
          <w:sz w:val="24"/>
          <w:szCs w:val="24"/>
        </w:rPr>
        <w:t>На уровне классов</w:t>
      </w:r>
      <w:r w:rsidRPr="003F423F">
        <w:rPr>
          <w:rFonts w:ascii="Times New Roman" w:hAnsi="Times New Roman" w:cs="Times New Roman"/>
          <w:bCs/>
          <w:i/>
          <w:sz w:val="24"/>
          <w:szCs w:val="24"/>
        </w:rPr>
        <w:t>:</w:t>
      </w:r>
    </w:p>
    <w:p w:rsidR="003F423F" w:rsidRPr="003F423F" w:rsidRDefault="003F423F" w:rsidP="003F423F">
      <w:pPr>
        <w:pStyle w:val="af7"/>
        <w:tabs>
          <w:tab w:val="left" w:pos="993"/>
          <w:tab w:val="left" w:pos="1310"/>
        </w:tabs>
        <w:ind w:left="0" w:firstLine="709"/>
        <w:rPr>
          <w:rFonts w:ascii="Times New Roman" w:hAnsi="Times New Roman"/>
          <w:sz w:val="24"/>
          <w:szCs w:val="24"/>
        </w:rPr>
      </w:pPr>
      <w:r w:rsidRPr="003F423F">
        <w:rPr>
          <w:rFonts w:ascii="Times New Roman" w:hAnsi="Times New Roman"/>
          <w:iCs/>
          <w:sz w:val="24"/>
          <w:szCs w:val="24"/>
        </w:rPr>
        <w:t xml:space="preserve">- через </w:t>
      </w:r>
      <w:r w:rsidRPr="003F423F">
        <w:rPr>
          <w:rFonts w:ascii="Times New Roman" w:hAnsi="Times New Roman"/>
          <w:sz w:val="24"/>
          <w:szCs w:val="24"/>
        </w:rPr>
        <w:t>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3F423F" w:rsidRPr="003F423F" w:rsidRDefault="003F423F" w:rsidP="003F423F">
      <w:pPr>
        <w:pStyle w:val="af7"/>
        <w:tabs>
          <w:tab w:val="left" w:pos="993"/>
          <w:tab w:val="left" w:pos="1310"/>
        </w:tabs>
        <w:ind w:left="0" w:firstLine="709"/>
        <w:rPr>
          <w:rFonts w:ascii="Times New Roman" w:hAnsi="Times New Roman"/>
          <w:iCs/>
          <w:sz w:val="24"/>
          <w:szCs w:val="24"/>
        </w:rPr>
      </w:pPr>
      <w:r w:rsidRPr="003F423F">
        <w:rPr>
          <w:rFonts w:ascii="Times New Roman" w:hAnsi="Times New Roman"/>
          <w:iCs/>
          <w:sz w:val="24"/>
          <w:szCs w:val="24"/>
        </w:rPr>
        <w:t>- через деятельность выборных органов самоуправления, отвечающих за различные направления работы класса;</w:t>
      </w:r>
    </w:p>
    <w:p w:rsidR="003F423F" w:rsidRPr="003F423F" w:rsidRDefault="003F423F" w:rsidP="003F423F">
      <w:pPr>
        <w:spacing w:after="0" w:line="240" w:lineRule="auto"/>
        <w:ind w:firstLine="709"/>
        <w:rPr>
          <w:rFonts w:ascii="Times New Roman" w:eastAsia="№Е" w:hAnsi="Times New Roman" w:cs="Times New Roman"/>
          <w:b/>
          <w:bCs/>
          <w:i/>
          <w:iCs/>
          <w:sz w:val="24"/>
          <w:szCs w:val="24"/>
        </w:rPr>
      </w:pPr>
      <w:r w:rsidRPr="003F423F">
        <w:rPr>
          <w:rFonts w:ascii="Times New Roman" w:hAnsi="Times New Roman" w:cs="Times New Roman"/>
          <w:b/>
          <w:bCs/>
          <w:i/>
          <w:iCs/>
          <w:sz w:val="24"/>
          <w:szCs w:val="24"/>
        </w:rPr>
        <w:t>На индивидуальном уровне:</w:t>
      </w:r>
    </w:p>
    <w:p w:rsidR="003F423F" w:rsidRPr="003F423F" w:rsidRDefault="003F423F" w:rsidP="003F423F">
      <w:pPr>
        <w:pStyle w:val="af7"/>
        <w:tabs>
          <w:tab w:val="left" w:pos="993"/>
          <w:tab w:val="left" w:pos="1310"/>
        </w:tabs>
        <w:ind w:left="0" w:firstLine="709"/>
        <w:rPr>
          <w:rFonts w:ascii="Times New Roman" w:hAnsi="Times New Roman"/>
          <w:sz w:val="24"/>
          <w:szCs w:val="24"/>
        </w:rPr>
      </w:pPr>
      <w:r w:rsidRPr="003F423F">
        <w:rPr>
          <w:rFonts w:ascii="Times New Roman" w:hAnsi="Times New Roman"/>
          <w:iCs/>
          <w:sz w:val="24"/>
          <w:szCs w:val="24"/>
        </w:rPr>
        <w:t xml:space="preserve">- через </w:t>
      </w:r>
      <w:r w:rsidRPr="003F423F">
        <w:rPr>
          <w:rFonts w:ascii="Times New Roman" w:hAnsi="Times New Roman"/>
          <w:sz w:val="24"/>
          <w:szCs w:val="24"/>
        </w:rPr>
        <w:t>вовлечение обучающихся в планирование, организацию, проведение и анализ общешкольных и внутриклассных дел;</w:t>
      </w:r>
    </w:p>
    <w:p w:rsidR="003F423F" w:rsidRPr="003F423F" w:rsidRDefault="003F423F" w:rsidP="003F423F">
      <w:pPr>
        <w:pStyle w:val="af7"/>
        <w:tabs>
          <w:tab w:val="left" w:pos="993"/>
          <w:tab w:val="left" w:pos="1310"/>
        </w:tabs>
        <w:ind w:left="0" w:firstLine="709"/>
        <w:rPr>
          <w:rFonts w:ascii="Times New Roman" w:hAnsi="Times New Roman"/>
          <w:iCs/>
          <w:sz w:val="24"/>
          <w:szCs w:val="24"/>
        </w:rPr>
      </w:pPr>
      <w:r w:rsidRPr="003F423F">
        <w:rPr>
          <w:rFonts w:ascii="Times New Roman" w:hAnsi="Times New Roman"/>
          <w:iCs/>
          <w:sz w:val="24"/>
          <w:szCs w:val="24"/>
        </w:rPr>
        <w:t>- через реализацию школьниками, взявшими на себя соответствующую роль, функций по контролю за порядком и чистотой в классе, уходом за классной комнатой.</w:t>
      </w:r>
    </w:p>
    <w:p w:rsidR="003F423F" w:rsidRPr="003F423F" w:rsidRDefault="003F423F" w:rsidP="003F423F">
      <w:pPr>
        <w:adjustRightInd w:val="0"/>
        <w:spacing w:after="0" w:line="240" w:lineRule="auto"/>
        <w:ind w:firstLine="567"/>
        <w:rPr>
          <w:rFonts w:ascii="Times New Roman" w:hAnsi="Times New Roman" w:cs="Times New Roman"/>
          <w:sz w:val="24"/>
          <w:szCs w:val="24"/>
        </w:rPr>
      </w:pPr>
      <w:r w:rsidRPr="003F423F">
        <w:rPr>
          <w:rFonts w:ascii="Times New Roman" w:eastAsia="№Е" w:hAnsi="Times New Roman" w:cs="Times New Roman"/>
          <w:sz w:val="24"/>
          <w:szCs w:val="24"/>
        </w:rPr>
        <w:t xml:space="preserve">Поддержка детского </w:t>
      </w:r>
      <w:r w:rsidRPr="003F423F">
        <w:rPr>
          <w:rFonts w:ascii="Times New Roman" w:hAnsi="Times New Roman" w:cs="Times New Roman"/>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w:t>
      </w:r>
    </w:p>
    <w:p w:rsidR="003F423F" w:rsidRPr="003F423F" w:rsidRDefault="003F423F" w:rsidP="003F423F">
      <w:pPr>
        <w:tabs>
          <w:tab w:val="left" w:pos="851"/>
        </w:tabs>
        <w:spacing w:after="0" w:line="240" w:lineRule="auto"/>
        <w:ind w:firstLine="709"/>
        <w:rPr>
          <w:rFonts w:ascii="Times New Roman" w:hAnsi="Times New Roman" w:cs="Times New Roman"/>
          <w:b/>
          <w:i/>
          <w:sz w:val="24"/>
          <w:szCs w:val="24"/>
        </w:rPr>
      </w:pPr>
      <w:r w:rsidRPr="003F423F">
        <w:rPr>
          <w:rFonts w:ascii="Times New Roman" w:hAnsi="Times New Roman" w:cs="Times New Roman"/>
          <w:b/>
          <w:i/>
          <w:sz w:val="24"/>
          <w:szCs w:val="24"/>
        </w:rPr>
        <w:t>9. Модуль «Профилактика и безопасность»</w:t>
      </w:r>
    </w:p>
    <w:p w:rsidR="003F423F" w:rsidRPr="003F423F" w:rsidRDefault="003F423F" w:rsidP="003F423F">
      <w:pPr>
        <w:tabs>
          <w:tab w:val="left" w:pos="851"/>
        </w:tabs>
        <w:spacing w:after="0" w:line="240" w:lineRule="auto"/>
        <w:ind w:firstLine="709"/>
        <w:rPr>
          <w:rFonts w:ascii="Times New Roman" w:hAnsi="Times New Roman" w:cs="Times New Roman"/>
          <w:i/>
          <w:sz w:val="24"/>
          <w:szCs w:val="24"/>
        </w:rPr>
      </w:pPr>
      <w:r w:rsidRPr="003F423F">
        <w:rPr>
          <w:rFonts w:ascii="Times New Roman" w:hAnsi="Times New Roman" w:cs="Times New Roman"/>
          <w:i/>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3F423F" w:rsidRPr="003F423F" w:rsidRDefault="003F423F" w:rsidP="005400C9">
      <w:pPr>
        <w:widowControl w:val="0"/>
        <w:numPr>
          <w:ilvl w:val="0"/>
          <w:numId w:val="8"/>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организацию деятельности педагогического коллектива по созданию в общеобразовательной организацииэффективной профилактической среды обеспечения безопасности жизнедеятельности как условия успешной воспитательной деятельности;</w:t>
      </w:r>
    </w:p>
    <w:p w:rsidR="003F423F" w:rsidRPr="003F423F" w:rsidRDefault="003F423F" w:rsidP="005400C9">
      <w:pPr>
        <w:widowControl w:val="0"/>
        <w:numPr>
          <w:ilvl w:val="0"/>
          <w:numId w:val="8"/>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 xml:space="preserve">проведение исследований, мониторинга рисков безопасности и ресурсов </w:t>
      </w:r>
      <w:r w:rsidRPr="003F423F">
        <w:rPr>
          <w:rFonts w:ascii="Times New Roman" w:hAnsi="Times New Roman" w:cs="Times New Roman"/>
          <w:sz w:val="24"/>
          <w:szCs w:val="24"/>
        </w:rPr>
        <w:lastRenderedPageBreak/>
        <w:t>повышения безопасности, выделение и психолого-педагогическое сопровождение групп риска обучающихся по разным направлениям (агрессивное поведение и другое);</w:t>
      </w:r>
    </w:p>
    <w:p w:rsidR="003F423F" w:rsidRPr="003F423F" w:rsidRDefault="003F423F" w:rsidP="005400C9">
      <w:pPr>
        <w:widowControl w:val="0"/>
        <w:numPr>
          <w:ilvl w:val="0"/>
          <w:numId w:val="8"/>
        </w:numPr>
        <w:tabs>
          <w:tab w:val="left" w:pos="993"/>
          <w:tab w:val="left" w:pos="1134"/>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3F423F" w:rsidRPr="003F423F" w:rsidRDefault="003F423F" w:rsidP="005400C9">
      <w:pPr>
        <w:widowControl w:val="0"/>
        <w:numPr>
          <w:ilvl w:val="0"/>
          <w:numId w:val="8"/>
        </w:numPr>
        <w:tabs>
          <w:tab w:val="left" w:pos="993"/>
          <w:tab w:val="left" w:pos="1134"/>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педагогическими работниками, родителями (законными представителями), социальными партнёрами (по безопасности на транспорте, на воде, безопасности дорожного движения, противопожарной безопасности);</w:t>
      </w:r>
    </w:p>
    <w:p w:rsidR="003F423F" w:rsidRPr="003F423F" w:rsidRDefault="003F423F" w:rsidP="005400C9">
      <w:pPr>
        <w:widowControl w:val="0"/>
        <w:numPr>
          <w:ilvl w:val="0"/>
          <w:numId w:val="8"/>
        </w:numPr>
        <w:tabs>
          <w:tab w:val="left" w:pos="993"/>
          <w:tab w:val="left" w:pos="1134"/>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3F423F" w:rsidRPr="003F423F" w:rsidRDefault="003F423F" w:rsidP="005400C9">
      <w:pPr>
        <w:widowControl w:val="0"/>
        <w:numPr>
          <w:ilvl w:val="0"/>
          <w:numId w:val="8"/>
        </w:numPr>
        <w:tabs>
          <w:tab w:val="left" w:pos="993"/>
          <w:tab w:val="left" w:pos="1134"/>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 xml:space="preserve"> профилактику правонарушений, девиаций посредством организации деятельности, альтернативной девиантному поведению —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другое);</w:t>
      </w:r>
    </w:p>
    <w:p w:rsidR="003F423F" w:rsidRPr="003F423F" w:rsidRDefault="003F423F" w:rsidP="005400C9">
      <w:pPr>
        <w:widowControl w:val="0"/>
        <w:numPr>
          <w:ilvl w:val="0"/>
          <w:numId w:val="8"/>
        </w:numPr>
        <w:tabs>
          <w:tab w:val="left" w:pos="993"/>
          <w:tab w:val="left" w:pos="1134"/>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 xml:space="preserve">предупреждение, профилактику и целенаправленную деятельность в случаях появления, расширения, влияния в образовательной организациигрупп обучающихся, оставивших обучение, с агрессивным поведением и другое; </w:t>
      </w:r>
    </w:p>
    <w:p w:rsidR="003F423F" w:rsidRPr="003F423F" w:rsidRDefault="003F423F" w:rsidP="005400C9">
      <w:pPr>
        <w:widowControl w:val="0"/>
        <w:numPr>
          <w:ilvl w:val="0"/>
          <w:numId w:val="8"/>
        </w:numPr>
        <w:tabs>
          <w:tab w:val="left" w:pos="993"/>
          <w:tab w:val="left" w:pos="1134"/>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w:t>
      </w:r>
    </w:p>
    <w:p w:rsidR="003F423F" w:rsidRPr="003F423F" w:rsidRDefault="003F423F" w:rsidP="003F423F">
      <w:pPr>
        <w:tabs>
          <w:tab w:val="left" w:pos="851"/>
        </w:tabs>
        <w:spacing w:after="0" w:line="240" w:lineRule="auto"/>
        <w:ind w:firstLine="709"/>
        <w:rPr>
          <w:rFonts w:ascii="Times New Roman" w:hAnsi="Times New Roman" w:cs="Times New Roman"/>
          <w:b/>
          <w:i/>
          <w:sz w:val="24"/>
          <w:szCs w:val="24"/>
        </w:rPr>
      </w:pPr>
      <w:r w:rsidRPr="003F423F">
        <w:rPr>
          <w:rFonts w:ascii="Times New Roman" w:hAnsi="Times New Roman" w:cs="Times New Roman"/>
          <w:b/>
          <w:i/>
          <w:sz w:val="24"/>
          <w:szCs w:val="24"/>
        </w:rPr>
        <w:t>10. Модуль «Социальное партнёрство»</w:t>
      </w:r>
    </w:p>
    <w:p w:rsidR="003F423F" w:rsidRPr="003F423F" w:rsidRDefault="003F423F" w:rsidP="003F423F">
      <w:pPr>
        <w:tabs>
          <w:tab w:val="left" w:pos="851"/>
        </w:tabs>
        <w:spacing w:after="0" w:line="240" w:lineRule="auto"/>
        <w:ind w:firstLine="709"/>
        <w:rPr>
          <w:rFonts w:ascii="Times New Roman" w:hAnsi="Times New Roman" w:cs="Times New Roman"/>
          <w:i/>
          <w:sz w:val="24"/>
          <w:szCs w:val="24"/>
        </w:rPr>
      </w:pPr>
      <w:r w:rsidRPr="003F423F">
        <w:rPr>
          <w:rFonts w:ascii="Times New Roman" w:hAnsi="Times New Roman" w:cs="Times New Roman"/>
          <w:i/>
          <w:sz w:val="24"/>
          <w:szCs w:val="24"/>
        </w:rPr>
        <w:t>Реализация воспитательного потенциала социального партнёрства предусматривает:</w:t>
      </w:r>
    </w:p>
    <w:p w:rsidR="003F423F" w:rsidRPr="003F423F" w:rsidRDefault="003F423F" w:rsidP="005400C9">
      <w:pPr>
        <w:widowControl w:val="0"/>
        <w:numPr>
          <w:ilvl w:val="0"/>
          <w:numId w:val="9"/>
        </w:numPr>
        <w:tabs>
          <w:tab w:val="left" w:pos="993"/>
          <w:tab w:val="left" w:pos="1134"/>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3F423F" w:rsidRPr="003F423F" w:rsidRDefault="003F423F" w:rsidP="005400C9">
      <w:pPr>
        <w:widowControl w:val="0"/>
        <w:numPr>
          <w:ilvl w:val="0"/>
          <w:numId w:val="9"/>
        </w:numPr>
        <w:tabs>
          <w:tab w:val="left" w:pos="993"/>
          <w:tab w:val="left" w:pos="1134"/>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F423F" w:rsidRPr="003F423F" w:rsidRDefault="003F423F" w:rsidP="005400C9">
      <w:pPr>
        <w:widowControl w:val="0"/>
        <w:numPr>
          <w:ilvl w:val="0"/>
          <w:numId w:val="9"/>
        </w:numPr>
        <w:tabs>
          <w:tab w:val="left" w:pos="993"/>
          <w:tab w:val="left" w:pos="1134"/>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3F423F" w:rsidRPr="003F423F" w:rsidRDefault="003F423F" w:rsidP="005400C9">
      <w:pPr>
        <w:widowControl w:val="0"/>
        <w:numPr>
          <w:ilvl w:val="0"/>
          <w:numId w:val="9"/>
        </w:numPr>
        <w:tabs>
          <w:tab w:val="left" w:pos="993"/>
          <w:tab w:val="left" w:pos="1134"/>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3F423F" w:rsidRPr="003F423F" w:rsidRDefault="003F423F" w:rsidP="005400C9">
      <w:pPr>
        <w:widowControl w:val="0"/>
        <w:numPr>
          <w:ilvl w:val="0"/>
          <w:numId w:val="9"/>
        </w:numPr>
        <w:tabs>
          <w:tab w:val="left" w:pos="993"/>
          <w:tab w:val="left" w:pos="1134"/>
        </w:tabs>
        <w:spacing w:after="0" w:line="240" w:lineRule="auto"/>
        <w:ind w:left="0" w:firstLine="709"/>
        <w:jc w:val="both"/>
        <w:rPr>
          <w:rFonts w:ascii="Times New Roman" w:hAnsi="Times New Roman" w:cs="Times New Roman"/>
          <w:b/>
          <w:i/>
          <w:sz w:val="24"/>
          <w:szCs w:val="24"/>
        </w:rPr>
      </w:pPr>
      <w:r w:rsidRPr="003F423F">
        <w:rPr>
          <w:rFonts w:ascii="Times New Roman" w:hAnsi="Times New Roman" w:cs="Times New Roman"/>
          <w:sz w:val="24"/>
          <w:szCs w:val="24"/>
        </w:rPr>
        <w:t>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3F423F" w:rsidRPr="003F423F" w:rsidRDefault="003F423F" w:rsidP="003F423F">
      <w:pPr>
        <w:tabs>
          <w:tab w:val="left" w:pos="851"/>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МБОУ школа №19 взаимодействует с другими образовательными организациями, организациями культуры и спорта, общественными объединениями, традиционными религиозными организациями народов России, разделяющими в своей деятельности цель и задачи воспитания, ценности и традиции уклада образовательной организации.</w:t>
      </w:r>
    </w:p>
    <w:p w:rsidR="003F423F" w:rsidRPr="003F423F" w:rsidRDefault="003F423F" w:rsidP="003F423F">
      <w:pPr>
        <w:tabs>
          <w:tab w:val="left" w:pos="851"/>
        </w:tabs>
        <w:spacing w:after="0" w:line="240" w:lineRule="auto"/>
        <w:ind w:firstLine="709"/>
        <w:rPr>
          <w:rFonts w:ascii="Times New Roman" w:hAnsi="Times New Roman" w:cs="Times New Roman"/>
          <w:b/>
          <w:i/>
          <w:sz w:val="24"/>
          <w:szCs w:val="24"/>
        </w:rPr>
      </w:pPr>
      <w:r w:rsidRPr="003F423F">
        <w:rPr>
          <w:rFonts w:ascii="Times New Roman" w:hAnsi="Times New Roman" w:cs="Times New Roman"/>
          <w:b/>
          <w:i/>
          <w:sz w:val="24"/>
          <w:szCs w:val="24"/>
        </w:rPr>
        <w:t>11. Модуль «Профориентация»</w:t>
      </w:r>
    </w:p>
    <w:p w:rsidR="003F423F" w:rsidRPr="003F423F" w:rsidRDefault="003F423F" w:rsidP="003F423F">
      <w:pPr>
        <w:tabs>
          <w:tab w:val="left" w:pos="851"/>
        </w:tabs>
        <w:spacing w:after="0" w:line="240" w:lineRule="auto"/>
        <w:ind w:firstLine="709"/>
        <w:rPr>
          <w:rFonts w:ascii="Times New Roman" w:hAnsi="Times New Roman" w:cs="Times New Roman"/>
          <w:sz w:val="24"/>
          <w:szCs w:val="24"/>
        </w:rPr>
      </w:pPr>
      <w:r w:rsidRPr="003F423F">
        <w:rPr>
          <w:rFonts w:ascii="Times New Roman" w:hAnsi="Times New Roman" w:cs="Times New Roman"/>
          <w:i/>
          <w:sz w:val="24"/>
          <w:szCs w:val="24"/>
        </w:rPr>
        <w:lastRenderedPageBreak/>
        <w:t>Реализация воспитательного потенциала профориентационной работы школы предусматривает:</w:t>
      </w:r>
    </w:p>
    <w:p w:rsidR="003F423F" w:rsidRPr="003F423F" w:rsidRDefault="003F423F" w:rsidP="005400C9">
      <w:pPr>
        <w:widowControl w:val="0"/>
        <w:numPr>
          <w:ilvl w:val="0"/>
          <w:numId w:val="8"/>
        </w:numPr>
        <w:tabs>
          <w:tab w:val="left" w:pos="851"/>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 xml:space="preserve">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3F423F" w:rsidRPr="003F423F" w:rsidRDefault="003F423F" w:rsidP="005400C9">
      <w:pPr>
        <w:widowControl w:val="0"/>
        <w:numPr>
          <w:ilvl w:val="0"/>
          <w:numId w:val="8"/>
        </w:numPr>
        <w:tabs>
          <w:tab w:val="left" w:pos="851"/>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 xml:space="preserve"> профориентационные игры (сюжетно-ролевые,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3F423F" w:rsidRPr="003F423F" w:rsidRDefault="003F423F" w:rsidP="005400C9">
      <w:pPr>
        <w:widowControl w:val="0"/>
        <w:numPr>
          <w:ilvl w:val="0"/>
          <w:numId w:val="8"/>
        </w:numPr>
        <w:tabs>
          <w:tab w:val="left" w:pos="851"/>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3F423F" w:rsidRPr="003F423F" w:rsidRDefault="003F423F" w:rsidP="005400C9">
      <w:pPr>
        <w:widowControl w:val="0"/>
        <w:numPr>
          <w:ilvl w:val="0"/>
          <w:numId w:val="8"/>
        </w:numPr>
        <w:tabs>
          <w:tab w:val="left" w:pos="851"/>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 xml:space="preserve"> 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профессионального образования.</w:t>
      </w:r>
    </w:p>
    <w:p w:rsidR="003F423F" w:rsidRPr="003F423F" w:rsidRDefault="003F423F" w:rsidP="003F423F">
      <w:pPr>
        <w:tabs>
          <w:tab w:val="left" w:pos="851"/>
          <w:tab w:val="left" w:pos="993"/>
        </w:tabs>
        <w:spacing w:after="0" w:line="240" w:lineRule="auto"/>
        <w:rPr>
          <w:rFonts w:ascii="Times New Roman" w:hAnsi="Times New Roman" w:cs="Times New Roman"/>
          <w:sz w:val="24"/>
          <w:szCs w:val="24"/>
        </w:rPr>
      </w:pPr>
    </w:p>
    <w:p w:rsidR="003F423F" w:rsidRPr="003F423F" w:rsidRDefault="003F423F" w:rsidP="003F423F">
      <w:pPr>
        <w:tabs>
          <w:tab w:val="left" w:pos="851"/>
          <w:tab w:val="left" w:pos="993"/>
        </w:tabs>
        <w:spacing w:after="0" w:line="240" w:lineRule="auto"/>
        <w:rPr>
          <w:rFonts w:ascii="Times New Roman" w:hAnsi="Times New Roman" w:cs="Times New Roman"/>
          <w:sz w:val="24"/>
          <w:szCs w:val="24"/>
        </w:rPr>
      </w:pPr>
      <w:r w:rsidRPr="003F423F">
        <w:rPr>
          <w:rFonts w:ascii="Times New Roman" w:hAnsi="Times New Roman" w:cs="Times New Roman"/>
          <w:b/>
          <w:sz w:val="24"/>
          <w:szCs w:val="24"/>
        </w:rPr>
        <w:t>РАЗДЕЛ 3. ОРГАНИЗАЦИОННЫЙ</w:t>
      </w:r>
    </w:p>
    <w:p w:rsidR="003F423F" w:rsidRPr="003F423F" w:rsidRDefault="003F423F" w:rsidP="003F423F">
      <w:pPr>
        <w:tabs>
          <w:tab w:val="left" w:pos="851"/>
          <w:tab w:val="left" w:pos="993"/>
        </w:tabs>
        <w:spacing w:after="0" w:line="240" w:lineRule="auto"/>
        <w:rPr>
          <w:rFonts w:ascii="Times New Roman" w:hAnsi="Times New Roman" w:cs="Times New Roman"/>
          <w:sz w:val="24"/>
          <w:szCs w:val="24"/>
        </w:rPr>
      </w:pPr>
      <w:r w:rsidRPr="003F423F">
        <w:rPr>
          <w:rFonts w:ascii="Times New Roman" w:hAnsi="Times New Roman" w:cs="Times New Roman"/>
          <w:b/>
          <w:sz w:val="24"/>
          <w:szCs w:val="24"/>
        </w:rPr>
        <w:t>Кадровое обеспечение</w:t>
      </w:r>
    </w:p>
    <w:p w:rsidR="003F423F" w:rsidRPr="003F423F" w:rsidRDefault="003F423F" w:rsidP="003F423F">
      <w:pPr>
        <w:tabs>
          <w:tab w:val="left" w:pos="851"/>
          <w:tab w:val="left" w:pos="993"/>
        </w:tabs>
        <w:spacing w:after="0" w:line="240" w:lineRule="auto"/>
        <w:rPr>
          <w:rFonts w:ascii="Times New Roman" w:hAnsi="Times New Roman" w:cs="Times New Roman"/>
          <w:sz w:val="24"/>
          <w:szCs w:val="24"/>
        </w:rPr>
      </w:pPr>
      <w:r w:rsidRPr="003F423F">
        <w:rPr>
          <w:rFonts w:ascii="Times New Roman" w:hAnsi="Times New Roman" w:cs="Times New Roman"/>
          <w:sz w:val="24"/>
          <w:szCs w:val="24"/>
        </w:rPr>
        <w:tab/>
        <w:t>Педагогические кадры - ключевой фактор, определяющий качество современной системы образования и воспитания. Реализацию рабочей программы воспитания обеспечивают следующие педагогические работники школы:</w:t>
      </w:r>
    </w:p>
    <w:tbl>
      <w:tblPr>
        <w:tblW w:w="0" w:type="auto"/>
        <w:tblLook w:val="04A0"/>
      </w:tblPr>
      <w:tblGrid>
        <w:gridCol w:w="3190"/>
        <w:gridCol w:w="6274"/>
      </w:tblGrid>
      <w:tr w:rsidR="003F423F" w:rsidRPr="00C17F0B" w:rsidTr="00CA1001">
        <w:tc>
          <w:tcPr>
            <w:tcW w:w="3190" w:type="dxa"/>
            <w:shd w:val="clear" w:color="auto" w:fill="auto"/>
          </w:tcPr>
          <w:p w:rsidR="003F423F" w:rsidRPr="00C17F0B" w:rsidRDefault="003F423F" w:rsidP="003F423F">
            <w:pPr>
              <w:spacing w:after="0"/>
              <w:jc w:val="center"/>
              <w:rPr>
                <w:rFonts w:ascii="Times New Roman" w:hAnsi="Times New Roman" w:cs="Times New Roman"/>
                <w:b/>
                <w:bCs/>
                <w:sz w:val="24"/>
                <w:szCs w:val="24"/>
              </w:rPr>
            </w:pPr>
            <w:r w:rsidRPr="00C17F0B">
              <w:rPr>
                <w:rFonts w:ascii="Times New Roman" w:hAnsi="Times New Roman" w:cs="Times New Roman"/>
                <w:b/>
                <w:bCs/>
                <w:sz w:val="24"/>
                <w:szCs w:val="24"/>
              </w:rPr>
              <w:t>Должность</w:t>
            </w:r>
          </w:p>
        </w:tc>
        <w:tc>
          <w:tcPr>
            <w:tcW w:w="6274" w:type="dxa"/>
            <w:shd w:val="clear" w:color="auto" w:fill="auto"/>
          </w:tcPr>
          <w:p w:rsidR="003F423F" w:rsidRPr="00C17F0B" w:rsidRDefault="003F423F" w:rsidP="003F423F">
            <w:pPr>
              <w:spacing w:after="0"/>
              <w:jc w:val="center"/>
              <w:rPr>
                <w:rFonts w:ascii="Times New Roman" w:hAnsi="Times New Roman" w:cs="Times New Roman"/>
                <w:b/>
                <w:bCs/>
                <w:sz w:val="24"/>
                <w:szCs w:val="24"/>
              </w:rPr>
            </w:pPr>
            <w:r w:rsidRPr="00C17F0B">
              <w:rPr>
                <w:rFonts w:ascii="Times New Roman" w:hAnsi="Times New Roman" w:cs="Times New Roman"/>
                <w:b/>
                <w:bCs/>
                <w:sz w:val="24"/>
                <w:szCs w:val="24"/>
              </w:rPr>
              <w:t>Функционал</w:t>
            </w:r>
          </w:p>
        </w:tc>
      </w:tr>
      <w:tr w:rsidR="003F423F" w:rsidRPr="00C17F0B" w:rsidTr="00CA1001">
        <w:tc>
          <w:tcPr>
            <w:tcW w:w="3190" w:type="dxa"/>
            <w:shd w:val="clear" w:color="auto" w:fill="auto"/>
          </w:tcPr>
          <w:p w:rsidR="003F423F" w:rsidRPr="00C17F0B" w:rsidRDefault="003F423F" w:rsidP="003F423F">
            <w:pPr>
              <w:spacing w:after="0"/>
              <w:rPr>
                <w:rFonts w:ascii="Times New Roman" w:hAnsi="Times New Roman" w:cs="Times New Roman"/>
                <w:sz w:val="24"/>
                <w:szCs w:val="24"/>
              </w:rPr>
            </w:pPr>
            <w:r w:rsidRPr="00C17F0B">
              <w:rPr>
                <w:rFonts w:ascii="Times New Roman" w:hAnsi="Times New Roman" w:cs="Times New Roman"/>
                <w:sz w:val="24"/>
                <w:szCs w:val="24"/>
              </w:rPr>
              <w:t>Директор</w:t>
            </w:r>
          </w:p>
        </w:tc>
        <w:tc>
          <w:tcPr>
            <w:tcW w:w="6274" w:type="dxa"/>
            <w:shd w:val="clear" w:color="auto" w:fill="auto"/>
          </w:tcPr>
          <w:p w:rsidR="003F423F" w:rsidRPr="00C17F0B" w:rsidRDefault="003F423F" w:rsidP="003F423F">
            <w:pPr>
              <w:autoSpaceDE w:val="0"/>
              <w:adjustRightInd w:val="0"/>
              <w:spacing w:after="0"/>
              <w:rPr>
                <w:rFonts w:ascii="Times New Roman" w:hAnsi="Times New Roman" w:cs="Times New Roman"/>
                <w:sz w:val="24"/>
                <w:szCs w:val="24"/>
              </w:rPr>
            </w:pPr>
            <w:r w:rsidRPr="00C17F0B">
              <w:rPr>
                <w:rFonts w:ascii="Times New Roman" w:hAnsi="Times New Roman" w:cs="Times New Roman"/>
                <w:sz w:val="24"/>
                <w:szCs w:val="24"/>
              </w:rPr>
              <w:t>Осуществляет контроль развития системы организации воспитания обучающихся.</w:t>
            </w:r>
          </w:p>
        </w:tc>
      </w:tr>
      <w:tr w:rsidR="003F423F" w:rsidRPr="00C17F0B" w:rsidTr="00CA1001">
        <w:tc>
          <w:tcPr>
            <w:tcW w:w="3190" w:type="dxa"/>
            <w:shd w:val="clear" w:color="auto" w:fill="auto"/>
          </w:tcPr>
          <w:p w:rsidR="003F423F" w:rsidRPr="00C17F0B" w:rsidRDefault="003F423F" w:rsidP="003F423F">
            <w:pPr>
              <w:autoSpaceDE w:val="0"/>
              <w:adjustRightInd w:val="0"/>
              <w:spacing w:after="0"/>
              <w:rPr>
                <w:rFonts w:ascii="Times New Roman" w:hAnsi="Times New Roman" w:cs="Times New Roman"/>
                <w:sz w:val="24"/>
                <w:szCs w:val="24"/>
              </w:rPr>
            </w:pPr>
            <w:r w:rsidRPr="00C17F0B">
              <w:rPr>
                <w:rFonts w:ascii="Times New Roman" w:hAnsi="Times New Roman" w:cs="Times New Roman"/>
                <w:sz w:val="24"/>
                <w:szCs w:val="24"/>
              </w:rPr>
              <w:t>Заместитель директора по учебной работе</w:t>
            </w:r>
          </w:p>
        </w:tc>
        <w:tc>
          <w:tcPr>
            <w:tcW w:w="6274" w:type="dxa"/>
            <w:shd w:val="clear" w:color="auto" w:fill="auto"/>
          </w:tcPr>
          <w:p w:rsidR="003F423F" w:rsidRPr="00C17F0B" w:rsidRDefault="003F423F" w:rsidP="003F423F">
            <w:pPr>
              <w:autoSpaceDE w:val="0"/>
              <w:adjustRightInd w:val="0"/>
              <w:spacing w:after="0"/>
              <w:rPr>
                <w:rFonts w:ascii="Times New Roman" w:hAnsi="Times New Roman" w:cs="Times New Roman"/>
                <w:sz w:val="24"/>
                <w:szCs w:val="24"/>
              </w:rPr>
            </w:pPr>
            <w:r w:rsidRPr="00C17F0B">
              <w:rPr>
                <w:rFonts w:ascii="Times New Roman" w:hAnsi="Times New Roman" w:cs="Times New Roman"/>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обучающимися и их родителями (законными представителями), учителями-предметниками.</w:t>
            </w:r>
          </w:p>
          <w:p w:rsidR="003F423F" w:rsidRPr="00C17F0B" w:rsidRDefault="003F423F" w:rsidP="003F423F">
            <w:pPr>
              <w:autoSpaceDE w:val="0"/>
              <w:adjustRightInd w:val="0"/>
              <w:spacing w:after="0"/>
              <w:rPr>
                <w:rFonts w:ascii="Times New Roman" w:hAnsi="Times New Roman" w:cs="Times New Roman"/>
                <w:sz w:val="24"/>
                <w:szCs w:val="24"/>
              </w:rPr>
            </w:pPr>
            <w:r w:rsidRPr="00C17F0B">
              <w:rPr>
                <w:rFonts w:ascii="Times New Roman" w:hAnsi="Times New Roman" w:cs="Times New Roman"/>
                <w:sz w:val="24"/>
                <w:szCs w:val="24"/>
              </w:rPr>
              <w:t>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из семей «группы риска».</w:t>
            </w:r>
          </w:p>
        </w:tc>
      </w:tr>
      <w:tr w:rsidR="003F423F" w:rsidRPr="00C17F0B" w:rsidTr="00CA1001">
        <w:tc>
          <w:tcPr>
            <w:tcW w:w="3190" w:type="dxa"/>
            <w:shd w:val="clear" w:color="auto" w:fill="auto"/>
          </w:tcPr>
          <w:p w:rsidR="003F423F" w:rsidRPr="00C17F0B" w:rsidRDefault="003F423F" w:rsidP="003F423F">
            <w:pPr>
              <w:autoSpaceDE w:val="0"/>
              <w:adjustRightInd w:val="0"/>
              <w:spacing w:after="0"/>
              <w:rPr>
                <w:rFonts w:ascii="Times New Roman" w:hAnsi="Times New Roman" w:cs="Times New Roman"/>
                <w:sz w:val="24"/>
                <w:szCs w:val="24"/>
              </w:rPr>
            </w:pPr>
            <w:r w:rsidRPr="00C17F0B">
              <w:rPr>
                <w:rFonts w:ascii="Times New Roman" w:hAnsi="Times New Roman" w:cs="Times New Roman"/>
                <w:sz w:val="24"/>
                <w:szCs w:val="24"/>
              </w:rPr>
              <w:t>Заместитель директора по воспитательной работе</w:t>
            </w:r>
          </w:p>
        </w:tc>
        <w:tc>
          <w:tcPr>
            <w:tcW w:w="6274" w:type="dxa"/>
            <w:shd w:val="clear" w:color="auto" w:fill="auto"/>
          </w:tcPr>
          <w:p w:rsidR="003F423F" w:rsidRPr="00C17F0B" w:rsidRDefault="003F423F" w:rsidP="003F423F">
            <w:pPr>
              <w:autoSpaceDE w:val="0"/>
              <w:adjustRightInd w:val="0"/>
              <w:spacing w:after="0"/>
              <w:rPr>
                <w:rFonts w:ascii="Times New Roman" w:hAnsi="Times New Roman" w:cs="Times New Roman"/>
                <w:sz w:val="24"/>
                <w:szCs w:val="24"/>
              </w:rPr>
            </w:pPr>
            <w:r w:rsidRPr="00C17F0B">
              <w:rPr>
                <w:rFonts w:ascii="Times New Roman" w:hAnsi="Times New Roman" w:cs="Times New Roman"/>
                <w:sz w:val="24"/>
                <w:szCs w:val="24"/>
              </w:rPr>
              <w:t xml:space="preserve">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 </w:t>
            </w:r>
          </w:p>
          <w:p w:rsidR="003F423F" w:rsidRPr="00C17F0B" w:rsidRDefault="003F423F" w:rsidP="003F423F">
            <w:pPr>
              <w:autoSpaceDE w:val="0"/>
              <w:adjustRightInd w:val="0"/>
              <w:spacing w:after="0"/>
              <w:rPr>
                <w:rFonts w:ascii="Times New Roman" w:hAnsi="Times New Roman" w:cs="Times New Roman"/>
                <w:sz w:val="24"/>
                <w:szCs w:val="24"/>
              </w:rPr>
            </w:pPr>
            <w:r w:rsidRPr="00C17F0B">
              <w:rPr>
                <w:rFonts w:ascii="Times New Roman" w:hAnsi="Times New Roman" w:cs="Times New Roman"/>
                <w:sz w:val="24"/>
                <w:szCs w:val="24"/>
              </w:rPr>
              <w:t>Курирует деятельность дополнительного образования. Курирует деятельность педагога-психолога, социального педагога, педагогов дополнительного образования, классных руководителей, воспитателей.</w:t>
            </w:r>
          </w:p>
        </w:tc>
      </w:tr>
      <w:tr w:rsidR="003F423F" w:rsidRPr="00C17F0B" w:rsidTr="00CA1001">
        <w:tc>
          <w:tcPr>
            <w:tcW w:w="3190" w:type="dxa"/>
            <w:shd w:val="clear" w:color="auto" w:fill="auto"/>
          </w:tcPr>
          <w:p w:rsidR="003F423F" w:rsidRPr="00C17F0B" w:rsidRDefault="003F423F" w:rsidP="003F423F">
            <w:pPr>
              <w:autoSpaceDE w:val="0"/>
              <w:adjustRightInd w:val="0"/>
              <w:spacing w:after="0"/>
              <w:rPr>
                <w:rFonts w:ascii="Times New Roman" w:hAnsi="Times New Roman" w:cs="Times New Roman"/>
                <w:sz w:val="24"/>
                <w:szCs w:val="24"/>
              </w:rPr>
            </w:pPr>
            <w:r w:rsidRPr="00C17F0B">
              <w:rPr>
                <w:rFonts w:ascii="Times New Roman" w:hAnsi="Times New Roman" w:cs="Times New Roman"/>
                <w:sz w:val="24"/>
                <w:szCs w:val="24"/>
              </w:rPr>
              <w:t xml:space="preserve">Воспитатели </w:t>
            </w:r>
          </w:p>
        </w:tc>
        <w:tc>
          <w:tcPr>
            <w:tcW w:w="6274" w:type="dxa"/>
            <w:shd w:val="clear" w:color="auto" w:fill="auto"/>
          </w:tcPr>
          <w:p w:rsidR="003F423F" w:rsidRPr="00C17F0B" w:rsidRDefault="003F423F" w:rsidP="003F423F">
            <w:pPr>
              <w:autoSpaceDE w:val="0"/>
              <w:adjustRightInd w:val="0"/>
              <w:spacing w:after="0"/>
              <w:rPr>
                <w:rFonts w:ascii="Times New Roman" w:hAnsi="Times New Roman" w:cs="Times New Roman"/>
                <w:sz w:val="24"/>
                <w:szCs w:val="24"/>
              </w:rPr>
            </w:pPr>
            <w:r w:rsidRPr="00C17F0B">
              <w:rPr>
                <w:rFonts w:ascii="Times New Roman" w:hAnsi="Times New Roman" w:cs="Times New Roman"/>
                <w:sz w:val="24"/>
                <w:szCs w:val="24"/>
              </w:rPr>
              <w:t>Организуют с обучающимися воспитательные мероприятия, проводят различные мероприятия, самоподготовку с обучающимися.</w:t>
            </w:r>
          </w:p>
        </w:tc>
      </w:tr>
      <w:tr w:rsidR="003F423F" w:rsidRPr="00C17F0B" w:rsidTr="00CA1001">
        <w:tc>
          <w:tcPr>
            <w:tcW w:w="3190" w:type="dxa"/>
            <w:shd w:val="clear" w:color="auto" w:fill="auto"/>
          </w:tcPr>
          <w:p w:rsidR="003F423F" w:rsidRPr="00C17F0B" w:rsidRDefault="003F423F" w:rsidP="003F423F">
            <w:pPr>
              <w:autoSpaceDE w:val="0"/>
              <w:adjustRightInd w:val="0"/>
              <w:spacing w:after="0"/>
              <w:rPr>
                <w:rFonts w:ascii="Times New Roman" w:hAnsi="Times New Roman" w:cs="Times New Roman"/>
                <w:sz w:val="24"/>
                <w:szCs w:val="24"/>
              </w:rPr>
            </w:pPr>
            <w:r w:rsidRPr="00C17F0B">
              <w:rPr>
                <w:rFonts w:ascii="Times New Roman" w:hAnsi="Times New Roman" w:cs="Times New Roman"/>
                <w:sz w:val="24"/>
                <w:szCs w:val="24"/>
              </w:rPr>
              <w:t xml:space="preserve">Классные руководители </w:t>
            </w:r>
          </w:p>
        </w:tc>
        <w:tc>
          <w:tcPr>
            <w:tcW w:w="6274" w:type="dxa"/>
            <w:shd w:val="clear" w:color="auto" w:fill="auto"/>
          </w:tcPr>
          <w:p w:rsidR="003F423F" w:rsidRPr="00C17F0B" w:rsidRDefault="003F423F" w:rsidP="003F423F">
            <w:pPr>
              <w:pStyle w:val="pboth"/>
              <w:shd w:val="clear" w:color="auto" w:fill="FFFFFF"/>
              <w:tabs>
                <w:tab w:val="left" w:pos="851"/>
              </w:tabs>
              <w:spacing w:before="0" w:beforeAutospacing="0" w:after="0" w:afterAutospacing="0"/>
              <w:jc w:val="both"/>
              <w:rPr>
                <w:color w:val="000000"/>
              </w:rPr>
            </w:pPr>
            <w:r w:rsidRPr="00C17F0B">
              <w:rPr>
                <w:color w:val="000000"/>
              </w:rPr>
              <w:t xml:space="preserve">Реализация воспитательного потенциала классного руководства как особого вида педагогической </w:t>
            </w:r>
            <w:r w:rsidRPr="00C17F0B">
              <w:rPr>
                <w:color w:val="000000"/>
              </w:rPr>
              <w:lastRenderedPageBreak/>
              <w:t xml:space="preserve">деятельности, направленной, в первую очередь, на решение задач воспитания и социализации обучающихся;    </w:t>
            </w:r>
          </w:p>
          <w:p w:rsidR="003F423F" w:rsidRPr="00C17F0B" w:rsidRDefault="003F423F" w:rsidP="005400C9">
            <w:pPr>
              <w:pStyle w:val="pboth"/>
              <w:numPr>
                <w:ilvl w:val="0"/>
                <w:numId w:val="16"/>
              </w:numPr>
              <w:shd w:val="clear" w:color="auto" w:fill="FFFFFF"/>
              <w:tabs>
                <w:tab w:val="left" w:pos="851"/>
              </w:tabs>
              <w:spacing w:before="0" w:beforeAutospacing="0" w:after="0" w:afterAutospacing="0"/>
              <w:ind w:left="0" w:firstLine="0"/>
              <w:jc w:val="both"/>
              <w:rPr>
                <w:color w:val="000000"/>
              </w:rPr>
            </w:pPr>
            <w:r w:rsidRPr="00C17F0B">
              <w:rPr>
                <w:color w:val="000000"/>
              </w:rPr>
              <w:t>планирование и проведение классных часов целевой воспитательной тематической направленности;</w:t>
            </w:r>
          </w:p>
          <w:p w:rsidR="003F423F" w:rsidRPr="00C17F0B" w:rsidRDefault="003F423F" w:rsidP="005400C9">
            <w:pPr>
              <w:pStyle w:val="pboth"/>
              <w:numPr>
                <w:ilvl w:val="0"/>
                <w:numId w:val="16"/>
              </w:numPr>
              <w:shd w:val="clear" w:color="auto" w:fill="FFFFFF"/>
              <w:tabs>
                <w:tab w:val="left" w:pos="851"/>
              </w:tabs>
              <w:spacing w:before="0" w:beforeAutospacing="0" w:after="0" w:afterAutospacing="0"/>
              <w:ind w:left="0" w:firstLine="0"/>
              <w:jc w:val="both"/>
              <w:rPr>
                <w:color w:val="000000"/>
              </w:rPr>
            </w:pPr>
            <w:r w:rsidRPr="00C17F0B">
              <w:rPr>
                <w:color w:val="000000"/>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3F423F" w:rsidRPr="00C17F0B" w:rsidRDefault="003F423F" w:rsidP="005400C9">
            <w:pPr>
              <w:pStyle w:val="pboth"/>
              <w:numPr>
                <w:ilvl w:val="0"/>
                <w:numId w:val="16"/>
              </w:numPr>
              <w:shd w:val="clear" w:color="auto" w:fill="FFFFFF"/>
              <w:tabs>
                <w:tab w:val="left" w:pos="851"/>
              </w:tabs>
              <w:spacing w:before="0" w:beforeAutospacing="0" w:after="0" w:afterAutospacing="0"/>
              <w:ind w:left="0" w:firstLine="0"/>
              <w:jc w:val="both"/>
              <w:rPr>
                <w:color w:val="000000"/>
              </w:rPr>
            </w:pPr>
            <w:r w:rsidRPr="00C17F0B">
              <w:rPr>
                <w:color w:val="000000"/>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3F423F" w:rsidRPr="00C17F0B" w:rsidRDefault="003F423F" w:rsidP="005400C9">
            <w:pPr>
              <w:pStyle w:val="pboth"/>
              <w:numPr>
                <w:ilvl w:val="0"/>
                <w:numId w:val="16"/>
              </w:numPr>
              <w:shd w:val="clear" w:color="auto" w:fill="FFFFFF"/>
              <w:tabs>
                <w:tab w:val="left" w:pos="851"/>
              </w:tabs>
              <w:spacing w:before="0" w:beforeAutospacing="0" w:after="0" w:afterAutospacing="0"/>
              <w:ind w:left="0" w:firstLine="0"/>
              <w:jc w:val="both"/>
              <w:rPr>
                <w:color w:val="000000"/>
              </w:rPr>
            </w:pPr>
            <w:r w:rsidRPr="00C17F0B">
              <w:rPr>
                <w:color w:val="000000"/>
              </w:rPr>
              <w:t>сплочение коллектива класса через игры и тренинги на командообразование, внеучебные и внешкольные мероприятия, экскурсии, празднования дней рождения обучающихся, классные вечера;</w:t>
            </w:r>
          </w:p>
          <w:p w:rsidR="003F423F" w:rsidRPr="00C17F0B" w:rsidRDefault="003F423F" w:rsidP="005400C9">
            <w:pPr>
              <w:pStyle w:val="pboth"/>
              <w:numPr>
                <w:ilvl w:val="0"/>
                <w:numId w:val="16"/>
              </w:numPr>
              <w:shd w:val="clear" w:color="auto" w:fill="FFFFFF"/>
              <w:tabs>
                <w:tab w:val="left" w:pos="851"/>
              </w:tabs>
              <w:spacing w:before="0" w:beforeAutospacing="0" w:after="0" w:afterAutospacing="0"/>
              <w:ind w:left="0" w:firstLine="0"/>
              <w:jc w:val="both"/>
              <w:rPr>
                <w:color w:val="000000"/>
              </w:rPr>
            </w:pPr>
            <w:r w:rsidRPr="00C17F0B">
              <w:rPr>
                <w:color w:val="000000"/>
              </w:rPr>
              <w:t>выработку совместно с обучающимися правил поведения класса, участие в выработке таких правил поведения в образовательной организации;</w:t>
            </w:r>
          </w:p>
          <w:p w:rsidR="003F423F" w:rsidRPr="00C17F0B" w:rsidRDefault="003F423F" w:rsidP="005400C9">
            <w:pPr>
              <w:pStyle w:val="pboth"/>
              <w:numPr>
                <w:ilvl w:val="0"/>
                <w:numId w:val="16"/>
              </w:numPr>
              <w:shd w:val="clear" w:color="auto" w:fill="FFFFFF"/>
              <w:tabs>
                <w:tab w:val="left" w:pos="851"/>
              </w:tabs>
              <w:spacing w:before="0" w:beforeAutospacing="0" w:after="0" w:afterAutospacing="0"/>
              <w:ind w:left="0" w:firstLine="0"/>
              <w:jc w:val="both"/>
              <w:rPr>
                <w:color w:val="000000"/>
              </w:rPr>
            </w:pPr>
            <w:r w:rsidRPr="00C17F0B">
              <w:rPr>
                <w:color w:val="000000"/>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p>
        </w:tc>
      </w:tr>
      <w:tr w:rsidR="003F423F" w:rsidRPr="00C17F0B" w:rsidTr="00CA1001">
        <w:tc>
          <w:tcPr>
            <w:tcW w:w="3190" w:type="dxa"/>
            <w:shd w:val="clear" w:color="auto" w:fill="auto"/>
          </w:tcPr>
          <w:p w:rsidR="003F423F" w:rsidRPr="00C17F0B" w:rsidRDefault="003F423F" w:rsidP="003F423F">
            <w:pPr>
              <w:autoSpaceDE w:val="0"/>
              <w:adjustRightInd w:val="0"/>
              <w:spacing w:after="0"/>
              <w:rPr>
                <w:rFonts w:ascii="Times New Roman" w:hAnsi="Times New Roman" w:cs="Times New Roman"/>
                <w:sz w:val="24"/>
                <w:szCs w:val="24"/>
              </w:rPr>
            </w:pPr>
            <w:r w:rsidRPr="00C17F0B">
              <w:rPr>
                <w:rFonts w:ascii="Times New Roman" w:hAnsi="Times New Roman" w:cs="Times New Roman"/>
                <w:sz w:val="24"/>
                <w:szCs w:val="24"/>
              </w:rPr>
              <w:lastRenderedPageBreak/>
              <w:t>Учителя-предметники</w:t>
            </w:r>
          </w:p>
        </w:tc>
        <w:tc>
          <w:tcPr>
            <w:tcW w:w="6274" w:type="dxa"/>
            <w:shd w:val="clear" w:color="auto" w:fill="auto"/>
          </w:tcPr>
          <w:p w:rsidR="003F423F" w:rsidRPr="00C17F0B" w:rsidRDefault="003F423F" w:rsidP="003F423F">
            <w:pPr>
              <w:pStyle w:val="pboth"/>
              <w:shd w:val="clear" w:color="auto" w:fill="FFFFFF"/>
              <w:tabs>
                <w:tab w:val="left" w:pos="379"/>
                <w:tab w:val="left" w:pos="851"/>
              </w:tabs>
              <w:spacing w:before="0" w:beforeAutospacing="0" w:after="0" w:afterAutospacing="0"/>
              <w:jc w:val="both"/>
              <w:rPr>
                <w:color w:val="000000"/>
              </w:rPr>
            </w:pPr>
            <w:r w:rsidRPr="00C17F0B">
              <w:rPr>
                <w:color w:val="000000"/>
              </w:rPr>
              <w:t xml:space="preserve">Учителями-предметниками реализуется воспитательный потенциал уроков:  </w:t>
            </w:r>
          </w:p>
          <w:p w:rsidR="003F423F" w:rsidRPr="00C17F0B" w:rsidRDefault="003F423F" w:rsidP="005400C9">
            <w:pPr>
              <w:pStyle w:val="pboth"/>
              <w:numPr>
                <w:ilvl w:val="0"/>
                <w:numId w:val="15"/>
              </w:numPr>
              <w:shd w:val="clear" w:color="auto" w:fill="FFFFFF"/>
              <w:tabs>
                <w:tab w:val="left" w:pos="379"/>
                <w:tab w:val="left" w:pos="851"/>
              </w:tabs>
              <w:spacing w:before="0" w:beforeAutospacing="0" w:after="0" w:afterAutospacing="0"/>
              <w:ind w:left="0" w:firstLine="0"/>
              <w:jc w:val="both"/>
              <w:rPr>
                <w:color w:val="000000"/>
              </w:rPr>
            </w:pPr>
            <w:r w:rsidRPr="00C17F0B">
              <w:rPr>
                <w:color w:val="000000"/>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3F423F" w:rsidRPr="00C17F0B" w:rsidRDefault="003F423F" w:rsidP="005400C9">
            <w:pPr>
              <w:pStyle w:val="pboth"/>
              <w:numPr>
                <w:ilvl w:val="0"/>
                <w:numId w:val="15"/>
              </w:numPr>
              <w:shd w:val="clear" w:color="auto" w:fill="FFFFFF"/>
              <w:tabs>
                <w:tab w:val="left" w:pos="379"/>
                <w:tab w:val="left" w:pos="851"/>
              </w:tabs>
              <w:spacing w:before="0" w:beforeAutospacing="0" w:after="0" w:afterAutospacing="0"/>
              <w:ind w:left="0" w:firstLine="0"/>
              <w:jc w:val="both"/>
              <w:rPr>
                <w:color w:val="000000"/>
              </w:rPr>
            </w:pPr>
            <w:r w:rsidRPr="00C17F0B">
              <w:rPr>
                <w:color w:val="000000"/>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3F423F" w:rsidRPr="00C17F0B" w:rsidRDefault="003F423F" w:rsidP="005400C9">
            <w:pPr>
              <w:pStyle w:val="pboth"/>
              <w:numPr>
                <w:ilvl w:val="0"/>
                <w:numId w:val="15"/>
              </w:numPr>
              <w:shd w:val="clear" w:color="auto" w:fill="FFFFFF"/>
              <w:tabs>
                <w:tab w:val="left" w:pos="379"/>
                <w:tab w:val="left" w:pos="851"/>
              </w:tabs>
              <w:spacing w:before="0" w:beforeAutospacing="0" w:after="0" w:afterAutospacing="0"/>
              <w:ind w:left="0" w:firstLine="0"/>
              <w:jc w:val="both"/>
              <w:rPr>
                <w:color w:val="000000"/>
              </w:rPr>
            </w:pPr>
            <w:r w:rsidRPr="00C17F0B">
              <w:rPr>
                <w:color w:val="000000"/>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3F423F" w:rsidRPr="00C17F0B" w:rsidRDefault="003F423F" w:rsidP="005400C9">
            <w:pPr>
              <w:pStyle w:val="pboth"/>
              <w:numPr>
                <w:ilvl w:val="0"/>
                <w:numId w:val="15"/>
              </w:numPr>
              <w:shd w:val="clear" w:color="auto" w:fill="FFFFFF"/>
              <w:tabs>
                <w:tab w:val="left" w:pos="379"/>
                <w:tab w:val="left" w:pos="851"/>
              </w:tabs>
              <w:spacing w:before="0" w:beforeAutospacing="0" w:after="0" w:afterAutospacing="0"/>
              <w:ind w:left="0" w:firstLine="0"/>
              <w:jc w:val="both"/>
              <w:rPr>
                <w:color w:val="000000"/>
              </w:rPr>
            </w:pPr>
            <w:r w:rsidRPr="00C17F0B">
              <w:rPr>
                <w:color w:val="000000"/>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3F423F" w:rsidRPr="00C17F0B" w:rsidRDefault="003F423F" w:rsidP="005400C9">
            <w:pPr>
              <w:pStyle w:val="pboth"/>
              <w:numPr>
                <w:ilvl w:val="0"/>
                <w:numId w:val="15"/>
              </w:numPr>
              <w:shd w:val="clear" w:color="auto" w:fill="FFFFFF"/>
              <w:tabs>
                <w:tab w:val="left" w:pos="379"/>
                <w:tab w:val="left" w:pos="851"/>
              </w:tabs>
              <w:spacing w:before="0" w:beforeAutospacing="0" w:after="0" w:afterAutospacing="0"/>
              <w:ind w:left="0" w:firstLine="0"/>
              <w:jc w:val="both"/>
              <w:rPr>
                <w:color w:val="000000"/>
              </w:rPr>
            </w:pPr>
            <w:r w:rsidRPr="00C17F0B">
              <w:rPr>
                <w:color w:val="000000"/>
              </w:rPr>
              <w:t xml:space="preserve">применение интерактивных форм учебной работы - интеллектуальных, стимулирующих познавательную </w:t>
            </w:r>
            <w:r w:rsidRPr="00C17F0B">
              <w:rPr>
                <w:color w:val="000000"/>
              </w:rPr>
              <w:lastRenderedPageBreak/>
              <w:t>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3F423F" w:rsidRPr="00C17F0B" w:rsidRDefault="003F423F" w:rsidP="005400C9">
            <w:pPr>
              <w:pStyle w:val="pboth"/>
              <w:numPr>
                <w:ilvl w:val="0"/>
                <w:numId w:val="15"/>
              </w:numPr>
              <w:shd w:val="clear" w:color="auto" w:fill="FFFFFF"/>
              <w:tabs>
                <w:tab w:val="left" w:pos="379"/>
                <w:tab w:val="left" w:pos="851"/>
              </w:tabs>
              <w:spacing w:before="0" w:beforeAutospacing="0" w:after="0" w:afterAutospacing="0"/>
              <w:ind w:left="0" w:firstLine="0"/>
              <w:jc w:val="both"/>
              <w:rPr>
                <w:color w:val="000000"/>
              </w:rPr>
            </w:pPr>
            <w:r w:rsidRPr="00C17F0B">
              <w:rPr>
                <w:color w:val="000000"/>
              </w:rPr>
              <w:t>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p>
        </w:tc>
      </w:tr>
      <w:tr w:rsidR="003F423F" w:rsidRPr="00C17F0B" w:rsidTr="00CA1001">
        <w:tc>
          <w:tcPr>
            <w:tcW w:w="3190" w:type="dxa"/>
            <w:shd w:val="clear" w:color="auto" w:fill="auto"/>
          </w:tcPr>
          <w:p w:rsidR="003F423F" w:rsidRPr="00C17F0B" w:rsidRDefault="003F423F" w:rsidP="003F423F">
            <w:pPr>
              <w:autoSpaceDE w:val="0"/>
              <w:adjustRightInd w:val="0"/>
              <w:spacing w:after="0"/>
              <w:rPr>
                <w:rFonts w:ascii="Times New Roman" w:hAnsi="Times New Roman" w:cs="Times New Roman"/>
                <w:sz w:val="24"/>
                <w:szCs w:val="24"/>
              </w:rPr>
            </w:pPr>
            <w:r w:rsidRPr="00C17F0B">
              <w:rPr>
                <w:rFonts w:ascii="Times New Roman" w:hAnsi="Times New Roman" w:cs="Times New Roman"/>
                <w:sz w:val="24"/>
                <w:szCs w:val="24"/>
              </w:rPr>
              <w:lastRenderedPageBreak/>
              <w:t>Социальный педагог</w:t>
            </w:r>
          </w:p>
        </w:tc>
        <w:tc>
          <w:tcPr>
            <w:tcW w:w="6274" w:type="dxa"/>
            <w:shd w:val="clear" w:color="auto" w:fill="auto"/>
          </w:tcPr>
          <w:p w:rsidR="003F423F" w:rsidRPr="00C17F0B" w:rsidRDefault="003F423F" w:rsidP="003F423F">
            <w:pPr>
              <w:tabs>
                <w:tab w:val="left" w:pos="379"/>
              </w:tabs>
              <w:autoSpaceDE w:val="0"/>
              <w:adjustRightInd w:val="0"/>
              <w:spacing w:after="0"/>
              <w:rPr>
                <w:rFonts w:ascii="Times New Roman" w:hAnsi="Times New Roman" w:cs="Times New Roman"/>
                <w:sz w:val="24"/>
                <w:szCs w:val="24"/>
              </w:rPr>
            </w:pPr>
            <w:r w:rsidRPr="00C17F0B">
              <w:rPr>
                <w:rFonts w:ascii="Times New Roman" w:hAnsi="Times New Roman" w:cs="Times New Roman"/>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w:t>
            </w:r>
          </w:p>
          <w:p w:rsidR="003F423F" w:rsidRPr="00C17F0B" w:rsidRDefault="003F423F" w:rsidP="003F423F">
            <w:pPr>
              <w:tabs>
                <w:tab w:val="left" w:pos="379"/>
              </w:tabs>
              <w:autoSpaceDE w:val="0"/>
              <w:adjustRightInd w:val="0"/>
              <w:spacing w:after="0"/>
              <w:rPr>
                <w:rFonts w:ascii="Times New Roman" w:hAnsi="Times New Roman" w:cs="Times New Roman"/>
                <w:sz w:val="24"/>
                <w:szCs w:val="24"/>
              </w:rPr>
            </w:pPr>
            <w:r w:rsidRPr="00C17F0B">
              <w:rPr>
                <w:rFonts w:ascii="Times New Roman" w:hAnsi="Times New Roman" w:cs="Times New Roman"/>
                <w:sz w:val="24"/>
                <w:szCs w:val="24"/>
              </w:rPr>
              <w:t>Проводит в рамках своей компетентности коррекционно-развивающую работу с обучающимися «группы риска» и их родителями (законными представителями).</w:t>
            </w:r>
          </w:p>
        </w:tc>
      </w:tr>
      <w:tr w:rsidR="003F423F" w:rsidRPr="00C17F0B" w:rsidTr="00CA1001">
        <w:trPr>
          <w:trHeight w:val="557"/>
        </w:trPr>
        <w:tc>
          <w:tcPr>
            <w:tcW w:w="3190" w:type="dxa"/>
            <w:shd w:val="clear" w:color="auto" w:fill="auto"/>
          </w:tcPr>
          <w:p w:rsidR="003F423F" w:rsidRPr="00C17F0B" w:rsidRDefault="003F423F" w:rsidP="003F423F">
            <w:pPr>
              <w:autoSpaceDE w:val="0"/>
              <w:adjustRightInd w:val="0"/>
              <w:spacing w:after="0"/>
              <w:rPr>
                <w:rFonts w:ascii="Times New Roman" w:hAnsi="Times New Roman" w:cs="Times New Roman"/>
                <w:sz w:val="24"/>
                <w:szCs w:val="24"/>
              </w:rPr>
            </w:pPr>
            <w:r w:rsidRPr="00C17F0B">
              <w:rPr>
                <w:rFonts w:ascii="Times New Roman" w:hAnsi="Times New Roman" w:cs="Times New Roman"/>
                <w:sz w:val="24"/>
                <w:szCs w:val="24"/>
              </w:rPr>
              <w:t>Педагог-психолог</w:t>
            </w:r>
          </w:p>
        </w:tc>
        <w:tc>
          <w:tcPr>
            <w:tcW w:w="6274" w:type="dxa"/>
            <w:shd w:val="clear" w:color="auto" w:fill="auto"/>
          </w:tcPr>
          <w:p w:rsidR="003F423F" w:rsidRPr="00C17F0B" w:rsidRDefault="003F423F" w:rsidP="003F423F">
            <w:pPr>
              <w:autoSpaceDE w:val="0"/>
              <w:adjustRightInd w:val="0"/>
              <w:spacing w:after="0"/>
              <w:rPr>
                <w:rFonts w:ascii="Times New Roman" w:hAnsi="Times New Roman" w:cs="Times New Roman"/>
                <w:sz w:val="24"/>
                <w:szCs w:val="24"/>
              </w:rPr>
            </w:pPr>
            <w:r w:rsidRPr="00C17F0B">
              <w:rPr>
                <w:rFonts w:ascii="Times New Roman" w:hAnsi="Times New Roman" w:cs="Times New Roman"/>
                <w:sz w:val="24"/>
                <w:szCs w:val="24"/>
              </w:rPr>
              <w:t>Организует психологическое сопровождение воспитательного процесса: проводит коррекционные занятия с обучающимися,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3F423F" w:rsidRPr="00C17F0B" w:rsidRDefault="003F423F" w:rsidP="003F423F">
            <w:pPr>
              <w:autoSpaceDE w:val="0"/>
              <w:adjustRightInd w:val="0"/>
              <w:spacing w:after="0"/>
              <w:rPr>
                <w:rFonts w:ascii="Times New Roman" w:hAnsi="Times New Roman" w:cs="Times New Roman"/>
                <w:sz w:val="24"/>
                <w:szCs w:val="24"/>
              </w:rPr>
            </w:pPr>
            <w:r w:rsidRPr="00C17F0B">
              <w:rPr>
                <w:rFonts w:ascii="Times New Roman" w:hAnsi="Times New Roman" w:cs="Times New Roman"/>
                <w:sz w:val="24"/>
                <w:szCs w:val="24"/>
              </w:rPr>
              <w:t xml:space="preserve">Проводит занятия с обучающимися, направленные на профилактику конфликтов, буллинга, профориентацию др. </w:t>
            </w:r>
          </w:p>
        </w:tc>
      </w:tr>
      <w:tr w:rsidR="003F423F" w:rsidRPr="00C17F0B" w:rsidTr="00CA1001">
        <w:tc>
          <w:tcPr>
            <w:tcW w:w="3190" w:type="dxa"/>
            <w:shd w:val="clear" w:color="auto" w:fill="auto"/>
          </w:tcPr>
          <w:p w:rsidR="003F423F" w:rsidRPr="00C17F0B" w:rsidRDefault="003F423F" w:rsidP="003F423F">
            <w:pPr>
              <w:autoSpaceDE w:val="0"/>
              <w:adjustRightInd w:val="0"/>
              <w:spacing w:after="0"/>
              <w:rPr>
                <w:rFonts w:ascii="Times New Roman" w:hAnsi="Times New Roman" w:cs="Times New Roman"/>
                <w:sz w:val="24"/>
                <w:szCs w:val="24"/>
              </w:rPr>
            </w:pPr>
            <w:r w:rsidRPr="00C17F0B">
              <w:rPr>
                <w:rFonts w:ascii="Times New Roman" w:hAnsi="Times New Roman" w:cs="Times New Roman"/>
                <w:sz w:val="24"/>
                <w:szCs w:val="24"/>
              </w:rPr>
              <w:t>Учителя-дефектологи</w:t>
            </w:r>
          </w:p>
        </w:tc>
        <w:tc>
          <w:tcPr>
            <w:tcW w:w="6274" w:type="dxa"/>
            <w:shd w:val="clear" w:color="auto" w:fill="auto"/>
          </w:tcPr>
          <w:p w:rsidR="003F423F" w:rsidRPr="00C17F0B" w:rsidRDefault="003F423F" w:rsidP="003F423F">
            <w:pPr>
              <w:pStyle w:val="pboth"/>
              <w:shd w:val="clear" w:color="auto" w:fill="FFFFFF"/>
              <w:tabs>
                <w:tab w:val="left" w:pos="851"/>
              </w:tabs>
              <w:spacing w:before="0" w:beforeAutospacing="0" w:after="0" w:afterAutospacing="0"/>
              <w:jc w:val="both"/>
              <w:rPr>
                <w:rFonts w:eastAsiaTheme="minorEastAsia"/>
              </w:rPr>
            </w:pPr>
            <w:r w:rsidRPr="00C17F0B">
              <w:rPr>
                <w:rFonts w:eastAsiaTheme="minorEastAsia"/>
              </w:rPr>
              <w:t>Воспитательная работа учителя-дефектолога осуществляется в первую очередь, на индивидуальных занятиях, а также при участии в подготовке обучающихся с нарушением слуха к общешкольным мероприятиям по плану воспитательной работы.</w:t>
            </w:r>
          </w:p>
          <w:p w:rsidR="003F423F" w:rsidRPr="00C17F0B" w:rsidRDefault="003F423F" w:rsidP="003F423F">
            <w:pPr>
              <w:shd w:val="clear" w:color="auto" w:fill="FFFFFF"/>
              <w:tabs>
                <w:tab w:val="left" w:pos="993"/>
              </w:tabs>
              <w:spacing w:after="0"/>
              <w:rPr>
                <w:rFonts w:ascii="Times New Roman" w:hAnsi="Times New Roman" w:cs="Times New Roman"/>
                <w:sz w:val="24"/>
                <w:szCs w:val="24"/>
              </w:rPr>
            </w:pPr>
            <w:r w:rsidRPr="00C17F0B">
              <w:rPr>
                <w:rFonts w:ascii="Times New Roman" w:hAnsi="Times New Roman" w:cs="Times New Roman"/>
                <w:sz w:val="24"/>
                <w:szCs w:val="24"/>
              </w:rPr>
              <w:t>Кроме этого, учитель-дефектолог оформляет предметно-развивающую среду кабинета для индивидуальных занятий, отбирает речевой материала с учетом направлений воспитательной работы, реализуемых в школе.</w:t>
            </w:r>
          </w:p>
        </w:tc>
      </w:tr>
      <w:tr w:rsidR="003F423F" w:rsidRPr="00C17F0B" w:rsidTr="00CA1001">
        <w:tc>
          <w:tcPr>
            <w:tcW w:w="3190" w:type="dxa"/>
            <w:shd w:val="clear" w:color="auto" w:fill="auto"/>
          </w:tcPr>
          <w:p w:rsidR="003F423F" w:rsidRPr="00C17F0B" w:rsidRDefault="003F423F" w:rsidP="003F423F">
            <w:pPr>
              <w:autoSpaceDE w:val="0"/>
              <w:adjustRightInd w:val="0"/>
              <w:spacing w:after="0"/>
              <w:rPr>
                <w:rFonts w:ascii="Times New Roman" w:hAnsi="Times New Roman" w:cs="Times New Roman"/>
                <w:sz w:val="24"/>
                <w:szCs w:val="24"/>
              </w:rPr>
            </w:pPr>
            <w:r w:rsidRPr="00C17F0B">
              <w:rPr>
                <w:rFonts w:ascii="Times New Roman" w:hAnsi="Times New Roman" w:cs="Times New Roman"/>
                <w:sz w:val="24"/>
                <w:szCs w:val="24"/>
              </w:rPr>
              <w:t>Педагог-организатор</w:t>
            </w:r>
          </w:p>
        </w:tc>
        <w:tc>
          <w:tcPr>
            <w:tcW w:w="6274" w:type="dxa"/>
            <w:shd w:val="clear" w:color="auto" w:fill="auto"/>
          </w:tcPr>
          <w:p w:rsidR="003F423F" w:rsidRPr="00C17F0B" w:rsidRDefault="003F423F" w:rsidP="003F423F">
            <w:pPr>
              <w:pStyle w:val="pboth"/>
              <w:shd w:val="clear" w:color="auto" w:fill="FFFFFF"/>
              <w:tabs>
                <w:tab w:val="left" w:pos="851"/>
              </w:tabs>
              <w:spacing w:before="0" w:beforeAutospacing="0" w:after="0" w:afterAutospacing="0"/>
              <w:jc w:val="both"/>
              <w:rPr>
                <w:rFonts w:eastAsiaTheme="minorEastAsia"/>
              </w:rPr>
            </w:pPr>
            <w:r w:rsidRPr="00C17F0B">
              <w:rPr>
                <w:rFonts w:eastAsiaTheme="minorEastAsia"/>
              </w:rPr>
              <w:t>Организационно-педагогическое обеспечение проектирования и реализации программ воспитания.</w:t>
            </w:r>
          </w:p>
          <w:p w:rsidR="003F423F" w:rsidRPr="00C17F0B" w:rsidRDefault="003F423F" w:rsidP="003F423F">
            <w:pPr>
              <w:pStyle w:val="pboth"/>
              <w:shd w:val="clear" w:color="auto" w:fill="FFFFFF"/>
              <w:tabs>
                <w:tab w:val="left" w:pos="851"/>
              </w:tabs>
              <w:spacing w:before="0" w:beforeAutospacing="0" w:after="0" w:afterAutospacing="0"/>
              <w:jc w:val="both"/>
              <w:rPr>
                <w:rFonts w:eastAsiaTheme="minorEastAsia"/>
              </w:rPr>
            </w:pPr>
            <w:r w:rsidRPr="00C17F0B">
              <w:rPr>
                <w:rFonts w:eastAsiaTheme="minorEastAsia"/>
              </w:rPr>
              <w:t>Организационно-методическое обеспечение воспитательной деятельности.</w:t>
            </w:r>
          </w:p>
          <w:p w:rsidR="003F423F" w:rsidRPr="00C17F0B" w:rsidRDefault="003F423F" w:rsidP="003F423F">
            <w:pPr>
              <w:pStyle w:val="pboth"/>
              <w:shd w:val="clear" w:color="auto" w:fill="FFFFFF"/>
              <w:tabs>
                <w:tab w:val="left" w:pos="851"/>
              </w:tabs>
              <w:spacing w:before="0" w:beforeAutospacing="0" w:after="0" w:afterAutospacing="0"/>
              <w:jc w:val="both"/>
              <w:rPr>
                <w:rFonts w:eastAsiaTheme="minorEastAsia"/>
              </w:rPr>
            </w:pPr>
            <w:r w:rsidRPr="00C17F0B">
              <w:rPr>
                <w:rFonts w:eastAsiaTheme="minorEastAsia"/>
              </w:rPr>
              <w:t>Организация и проведение массовых досуговых мероприятий.</w:t>
            </w:r>
          </w:p>
        </w:tc>
      </w:tr>
      <w:tr w:rsidR="003F423F" w:rsidRPr="00C17F0B" w:rsidTr="00CA1001">
        <w:tc>
          <w:tcPr>
            <w:tcW w:w="3190" w:type="dxa"/>
            <w:shd w:val="clear" w:color="auto" w:fill="auto"/>
          </w:tcPr>
          <w:p w:rsidR="003F423F" w:rsidRPr="00C17F0B" w:rsidRDefault="003F423F" w:rsidP="003F423F">
            <w:pPr>
              <w:autoSpaceDE w:val="0"/>
              <w:adjustRightInd w:val="0"/>
              <w:spacing w:after="0"/>
              <w:rPr>
                <w:rFonts w:ascii="Times New Roman" w:hAnsi="Times New Roman" w:cs="Times New Roman"/>
                <w:sz w:val="24"/>
                <w:szCs w:val="24"/>
              </w:rPr>
            </w:pPr>
            <w:r w:rsidRPr="00C17F0B">
              <w:rPr>
                <w:rFonts w:ascii="Times New Roman" w:hAnsi="Times New Roman" w:cs="Times New Roman"/>
                <w:sz w:val="24"/>
                <w:szCs w:val="24"/>
              </w:rPr>
              <w:t>Тьютер</w:t>
            </w:r>
          </w:p>
        </w:tc>
        <w:tc>
          <w:tcPr>
            <w:tcW w:w="6274" w:type="dxa"/>
            <w:shd w:val="clear" w:color="auto" w:fill="auto"/>
          </w:tcPr>
          <w:p w:rsidR="003F423F" w:rsidRPr="00C17F0B" w:rsidRDefault="003F423F" w:rsidP="003F423F">
            <w:pPr>
              <w:pStyle w:val="pboth"/>
              <w:shd w:val="clear" w:color="auto" w:fill="FFFFFF"/>
              <w:tabs>
                <w:tab w:val="left" w:pos="851"/>
              </w:tabs>
              <w:spacing w:before="0" w:beforeAutospacing="0" w:after="0" w:afterAutospacing="0"/>
              <w:jc w:val="both"/>
              <w:rPr>
                <w:rFonts w:eastAsiaTheme="minorEastAsia"/>
              </w:rPr>
            </w:pPr>
            <w:r w:rsidRPr="00C17F0B">
              <w:rPr>
                <w:rFonts w:eastAsiaTheme="minorEastAsia"/>
              </w:rPr>
              <w:t xml:space="preserve">Изучает интересы ребёнка и создаёт среду для его развития, разрабатывает индивидуальный план обучения, помогает выявлять, развивать и реализовывать </w:t>
            </w:r>
            <w:r w:rsidRPr="00C17F0B">
              <w:rPr>
                <w:rFonts w:eastAsiaTheme="minorEastAsia"/>
              </w:rPr>
              <w:lastRenderedPageBreak/>
              <w:t>способности сопровождаемого, учит его осознавать собственную мотивацию и поступки.</w:t>
            </w:r>
          </w:p>
        </w:tc>
      </w:tr>
    </w:tbl>
    <w:p w:rsidR="003F423F" w:rsidRPr="003F423F" w:rsidRDefault="003F423F" w:rsidP="003F423F">
      <w:pPr>
        <w:keepNext/>
        <w:keepLines/>
        <w:tabs>
          <w:tab w:val="left" w:pos="851"/>
          <w:tab w:val="left" w:pos="993"/>
        </w:tabs>
        <w:spacing w:after="0" w:line="240" w:lineRule="auto"/>
        <w:outlineLvl w:val="0"/>
        <w:rPr>
          <w:rFonts w:ascii="Times New Roman" w:hAnsi="Times New Roman" w:cs="Times New Roman"/>
          <w:sz w:val="24"/>
          <w:szCs w:val="24"/>
          <w:highlight w:val="green"/>
        </w:rPr>
      </w:pPr>
    </w:p>
    <w:p w:rsidR="003F423F" w:rsidRPr="003F423F" w:rsidRDefault="003F423F" w:rsidP="003F423F">
      <w:pPr>
        <w:keepNext/>
        <w:keepLines/>
        <w:tabs>
          <w:tab w:val="left" w:pos="851"/>
          <w:tab w:val="left" w:pos="993"/>
        </w:tabs>
        <w:spacing w:after="0" w:line="240" w:lineRule="auto"/>
        <w:outlineLvl w:val="0"/>
        <w:rPr>
          <w:rFonts w:ascii="Times New Roman" w:hAnsi="Times New Roman" w:cs="Times New Roman"/>
          <w:color w:val="1A1A1A"/>
          <w:sz w:val="24"/>
          <w:szCs w:val="24"/>
        </w:rPr>
      </w:pPr>
      <w:r w:rsidRPr="003F423F">
        <w:rPr>
          <w:rFonts w:ascii="Times New Roman" w:hAnsi="Times New Roman" w:cs="Times New Roman"/>
          <w:color w:val="1A1A1A"/>
          <w:sz w:val="24"/>
          <w:szCs w:val="24"/>
        </w:rPr>
        <w:tab/>
        <w:t xml:space="preserve">Ежегодно в школе проводятся мероприятия, направленные на повышение квалификации педагогических работников в сфере воспитания, психолого-педагогического сопровождения обучающихся с РАС по привлечению специалистов других организаций,  организация научно-методической поддержки и сопровождения педагогов с учетом планируемых потребностей образовательной системы. </w:t>
      </w:r>
    </w:p>
    <w:p w:rsidR="003F423F" w:rsidRPr="003F423F" w:rsidRDefault="003F423F" w:rsidP="003F423F">
      <w:pPr>
        <w:keepNext/>
        <w:keepLines/>
        <w:tabs>
          <w:tab w:val="left" w:pos="851"/>
          <w:tab w:val="left" w:pos="993"/>
        </w:tabs>
        <w:spacing w:after="0" w:line="240" w:lineRule="auto"/>
        <w:outlineLvl w:val="0"/>
        <w:rPr>
          <w:rFonts w:ascii="Times New Roman" w:hAnsi="Times New Roman" w:cs="Times New Roman"/>
          <w:sz w:val="24"/>
          <w:szCs w:val="24"/>
          <w:highlight w:val="green"/>
        </w:rPr>
      </w:pPr>
    </w:p>
    <w:p w:rsidR="003F423F" w:rsidRPr="003F423F" w:rsidRDefault="003F423F" w:rsidP="003F423F">
      <w:pPr>
        <w:tabs>
          <w:tab w:val="left" w:pos="851"/>
        </w:tabs>
        <w:spacing w:after="0" w:line="240" w:lineRule="auto"/>
        <w:outlineLvl w:val="0"/>
        <w:rPr>
          <w:rFonts w:ascii="Times New Roman" w:hAnsi="Times New Roman" w:cs="Times New Roman"/>
          <w:sz w:val="24"/>
          <w:szCs w:val="24"/>
        </w:rPr>
      </w:pPr>
    </w:p>
    <w:p w:rsidR="003F423F" w:rsidRPr="003F423F" w:rsidRDefault="003F423F" w:rsidP="003F423F">
      <w:pPr>
        <w:tabs>
          <w:tab w:val="left" w:pos="851"/>
        </w:tabs>
        <w:spacing w:after="0" w:line="240" w:lineRule="auto"/>
        <w:outlineLvl w:val="0"/>
        <w:rPr>
          <w:rFonts w:ascii="Times New Roman" w:hAnsi="Times New Roman" w:cs="Times New Roman"/>
          <w:b/>
          <w:sz w:val="24"/>
          <w:szCs w:val="24"/>
        </w:rPr>
      </w:pPr>
      <w:r w:rsidRPr="003F423F">
        <w:rPr>
          <w:rFonts w:ascii="Times New Roman" w:hAnsi="Times New Roman" w:cs="Times New Roman"/>
          <w:b/>
          <w:sz w:val="24"/>
          <w:szCs w:val="24"/>
        </w:rPr>
        <w:t>Требования к условиям работы с обучающимися с особыми образовательными потребностями</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К особым образовательным потребностям, характерным для обучающихся с РАС, относятся:</w:t>
      </w:r>
    </w:p>
    <w:p w:rsidR="003F423F" w:rsidRPr="003F423F" w:rsidRDefault="003F423F" w:rsidP="005400C9">
      <w:pPr>
        <w:pStyle w:val="af7"/>
        <w:numPr>
          <w:ilvl w:val="0"/>
          <w:numId w:val="14"/>
        </w:numPr>
        <w:tabs>
          <w:tab w:val="left" w:pos="993"/>
        </w:tabs>
        <w:ind w:left="0" w:firstLine="709"/>
        <w:rPr>
          <w:rFonts w:ascii="Times New Roman" w:hAnsi="Times New Roman"/>
          <w:sz w:val="24"/>
          <w:szCs w:val="24"/>
        </w:rPr>
      </w:pPr>
      <w:r w:rsidRPr="003F423F">
        <w:rPr>
          <w:rFonts w:ascii="Times New Roman" w:hAnsi="Times New Roman"/>
          <w:sz w:val="24"/>
          <w:szCs w:val="24"/>
        </w:rPr>
        <w:t>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p>
    <w:p w:rsidR="003F423F" w:rsidRPr="003F423F" w:rsidRDefault="003F423F" w:rsidP="005400C9">
      <w:pPr>
        <w:pStyle w:val="af7"/>
        <w:numPr>
          <w:ilvl w:val="0"/>
          <w:numId w:val="14"/>
        </w:numPr>
        <w:tabs>
          <w:tab w:val="left" w:pos="993"/>
        </w:tabs>
        <w:ind w:left="0" w:firstLine="709"/>
        <w:rPr>
          <w:rFonts w:ascii="Times New Roman" w:hAnsi="Times New Roman"/>
          <w:sz w:val="24"/>
          <w:szCs w:val="24"/>
        </w:rPr>
      </w:pPr>
      <w:r w:rsidRPr="003F423F">
        <w:rPr>
          <w:rFonts w:ascii="Times New Roman" w:hAnsi="Times New Roman"/>
          <w:sz w:val="24"/>
          <w:szCs w:val="24"/>
        </w:rP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p>
    <w:p w:rsidR="003F423F" w:rsidRPr="003F423F" w:rsidRDefault="003F423F" w:rsidP="005400C9">
      <w:pPr>
        <w:pStyle w:val="af7"/>
        <w:numPr>
          <w:ilvl w:val="0"/>
          <w:numId w:val="14"/>
        </w:numPr>
        <w:tabs>
          <w:tab w:val="left" w:pos="993"/>
        </w:tabs>
        <w:ind w:left="0" w:firstLine="709"/>
        <w:rPr>
          <w:rFonts w:ascii="Times New Roman" w:hAnsi="Times New Roman"/>
          <w:sz w:val="24"/>
          <w:szCs w:val="24"/>
        </w:rPr>
      </w:pPr>
      <w:r w:rsidRPr="003F423F">
        <w:rPr>
          <w:rFonts w:ascii="Times New Roman" w:hAnsi="Times New Roman"/>
          <w:sz w:val="24"/>
          <w:szCs w:val="24"/>
        </w:rPr>
        <w:t>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3F423F" w:rsidRPr="003F423F" w:rsidRDefault="003F423F" w:rsidP="005400C9">
      <w:pPr>
        <w:pStyle w:val="af7"/>
        <w:numPr>
          <w:ilvl w:val="0"/>
          <w:numId w:val="14"/>
        </w:numPr>
        <w:tabs>
          <w:tab w:val="left" w:pos="993"/>
        </w:tabs>
        <w:ind w:left="0" w:firstLine="709"/>
        <w:rPr>
          <w:rFonts w:ascii="Times New Roman" w:hAnsi="Times New Roman"/>
          <w:sz w:val="24"/>
          <w:szCs w:val="24"/>
        </w:rPr>
      </w:pPr>
      <w:r w:rsidRPr="003F423F">
        <w:rPr>
          <w:rFonts w:ascii="Times New Roman" w:hAnsi="Times New Roman"/>
          <w:sz w:val="24"/>
          <w:szCs w:val="24"/>
        </w:rPr>
        <w:t>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rsidR="003F423F" w:rsidRPr="003F423F" w:rsidRDefault="003F423F" w:rsidP="005400C9">
      <w:pPr>
        <w:pStyle w:val="af7"/>
        <w:numPr>
          <w:ilvl w:val="0"/>
          <w:numId w:val="14"/>
        </w:numPr>
        <w:tabs>
          <w:tab w:val="left" w:pos="993"/>
        </w:tabs>
        <w:ind w:left="0" w:firstLine="709"/>
        <w:rPr>
          <w:rFonts w:ascii="Times New Roman" w:hAnsi="Times New Roman"/>
          <w:sz w:val="24"/>
          <w:szCs w:val="24"/>
        </w:rPr>
      </w:pPr>
      <w:r w:rsidRPr="003F423F">
        <w:rPr>
          <w:rFonts w:ascii="Times New Roman" w:hAnsi="Times New Roman"/>
          <w:sz w:val="24"/>
          <w:szCs w:val="24"/>
        </w:rPr>
        <w:t>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p>
    <w:p w:rsidR="003F423F" w:rsidRPr="003F423F" w:rsidRDefault="003F423F" w:rsidP="005400C9">
      <w:pPr>
        <w:pStyle w:val="af7"/>
        <w:numPr>
          <w:ilvl w:val="0"/>
          <w:numId w:val="14"/>
        </w:numPr>
        <w:tabs>
          <w:tab w:val="left" w:pos="993"/>
        </w:tabs>
        <w:ind w:left="0" w:firstLine="709"/>
        <w:rPr>
          <w:rFonts w:ascii="Times New Roman" w:hAnsi="Times New Roman"/>
          <w:sz w:val="24"/>
          <w:szCs w:val="24"/>
        </w:rPr>
      </w:pPr>
      <w:r w:rsidRPr="003F423F">
        <w:rPr>
          <w:rFonts w:ascii="Times New Roman" w:hAnsi="Times New Roman"/>
          <w:sz w:val="24"/>
          <w:szCs w:val="24"/>
        </w:rPr>
        <w:t>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rsidR="003F423F" w:rsidRPr="003F423F" w:rsidRDefault="003F423F" w:rsidP="005400C9">
      <w:pPr>
        <w:pStyle w:val="af7"/>
        <w:numPr>
          <w:ilvl w:val="0"/>
          <w:numId w:val="14"/>
        </w:numPr>
        <w:tabs>
          <w:tab w:val="left" w:pos="993"/>
        </w:tabs>
        <w:ind w:left="0" w:firstLine="709"/>
        <w:rPr>
          <w:rFonts w:ascii="Times New Roman" w:hAnsi="Times New Roman"/>
          <w:sz w:val="24"/>
          <w:szCs w:val="24"/>
        </w:rPr>
      </w:pPr>
      <w:r w:rsidRPr="003F423F">
        <w:rPr>
          <w:rFonts w:ascii="Times New Roman" w:hAnsi="Times New Roman"/>
          <w:sz w:val="24"/>
          <w:szCs w:val="24"/>
        </w:rPr>
        <w:t xml:space="preserve">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w:t>
      </w:r>
      <w:r w:rsidRPr="003F423F">
        <w:rPr>
          <w:rFonts w:ascii="Times New Roman" w:hAnsi="Times New Roman"/>
          <w:sz w:val="24"/>
          <w:szCs w:val="24"/>
        </w:rPr>
        <w:lastRenderedPageBreak/>
        <w:t>быть трудно ему в период адаптации к школе) и, при необходимости, для оказания индивидуальной коррекционной помощи в освоении Программы;</w:t>
      </w:r>
    </w:p>
    <w:p w:rsidR="003F423F" w:rsidRPr="003F423F" w:rsidRDefault="003F423F" w:rsidP="005400C9">
      <w:pPr>
        <w:pStyle w:val="af7"/>
        <w:numPr>
          <w:ilvl w:val="0"/>
          <w:numId w:val="14"/>
        </w:numPr>
        <w:tabs>
          <w:tab w:val="left" w:pos="993"/>
        </w:tabs>
        <w:ind w:left="0" w:firstLine="709"/>
        <w:rPr>
          <w:rFonts w:ascii="Times New Roman" w:hAnsi="Times New Roman"/>
          <w:sz w:val="24"/>
          <w:szCs w:val="24"/>
        </w:rPr>
      </w:pPr>
      <w:r w:rsidRPr="003F423F">
        <w:rPr>
          <w:rFonts w:ascii="Times New Roman" w:hAnsi="Times New Roman"/>
          <w:sz w:val="24"/>
          <w:szCs w:val="24"/>
        </w:rPr>
        <w:t>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p>
    <w:p w:rsidR="003F423F" w:rsidRPr="003F423F" w:rsidRDefault="003F423F" w:rsidP="005400C9">
      <w:pPr>
        <w:pStyle w:val="af7"/>
        <w:numPr>
          <w:ilvl w:val="0"/>
          <w:numId w:val="14"/>
        </w:numPr>
        <w:tabs>
          <w:tab w:val="left" w:pos="993"/>
        </w:tabs>
        <w:ind w:left="0" w:firstLine="709"/>
        <w:rPr>
          <w:rFonts w:ascii="Times New Roman" w:hAnsi="Times New Roman"/>
          <w:sz w:val="24"/>
          <w:szCs w:val="24"/>
        </w:rPr>
      </w:pPr>
      <w:r w:rsidRPr="003F423F">
        <w:rPr>
          <w:rFonts w:ascii="Times New Roman" w:hAnsi="Times New Roman"/>
          <w:sz w:val="24"/>
          <w:szCs w:val="24"/>
        </w:rP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p>
    <w:p w:rsidR="003F423F" w:rsidRPr="003F423F" w:rsidRDefault="003F423F" w:rsidP="005400C9">
      <w:pPr>
        <w:pStyle w:val="af7"/>
        <w:numPr>
          <w:ilvl w:val="0"/>
          <w:numId w:val="14"/>
        </w:numPr>
        <w:tabs>
          <w:tab w:val="left" w:pos="993"/>
        </w:tabs>
        <w:ind w:left="0" w:firstLine="709"/>
        <w:rPr>
          <w:rFonts w:ascii="Times New Roman" w:hAnsi="Times New Roman"/>
          <w:sz w:val="24"/>
          <w:szCs w:val="24"/>
        </w:rPr>
      </w:pPr>
      <w:r w:rsidRPr="003F423F">
        <w:rPr>
          <w:rFonts w:ascii="Times New Roman" w:hAnsi="Times New Roman"/>
          <w:sz w:val="24"/>
          <w:szCs w:val="24"/>
        </w:rPr>
        <w:t>в организации обучения такого обучающегося и оценке его достижений необходим учет специфики освоения навыков и усвоения информации при аутизме, особенностей освоения "простого" и "сложного";</w:t>
      </w:r>
    </w:p>
    <w:p w:rsidR="003F423F" w:rsidRPr="003F423F" w:rsidRDefault="003F423F" w:rsidP="005400C9">
      <w:pPr>
        <w:pStyle w:val="af7"/>
        <w:numPr>
          <w:ilvl w:val="0"/>
          <w:numId w:val="14"/>
        </w:numPr>
        <w:tabs>
          <w:tab w:val="left" w:pos="993"/>
        </w:tabs>
        <w:ind w:left="0" w:firstLine="709"/>
        <w:rPr>
          <w:rFonts w:ascii="Times New Roman" w:hAnsi="Times New Roman"/>
          <w:sz w:val="24"/>
          <w:szCs w:val="24"/>
        </w:rPr>
      </w:pPr>
      <w:r w:rsidRPr="003F423F">
        <w:rPr>
          <w:rFonts w:ascii="Times New Roman" w:hAnsi="Times New Roman"/>
          <w:sz w:val="24"/>
          <w:szCs w:val="24"/>
        </w:rP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3F423F" w:rsidRPr="003F423F" w:rsidRDefault="003F423F" w:rsidP="005400C9">
      <w:pPr>
        <w:pStyle w:val="af7"/>
        <w:numPr>
          <w:ilvl w:val="0"/>
          <w:numId w:val="14"/>
        </w:numPr>
        <w:tabs>
          <w:tab w:val="left" w:pos="993"/>
        </w:tabs>
        <w:ind w:left="0" w:firstLine="709"/>
        <w:rPr>
          <w:rFonts w:ascii="Times New Roman" w:hAnsi="Times New Roman"/>
          <w:sz w:val="24"/>
          <w:szCs w:val="24"/>
        </w:rPr>
      </w:pPr>
      <w:r w:rsidRPr="003F423F">
        <w:rPr>
          <w:rFonts w:ascii="Times New Roman" w:hAnsi="Times New Roman"/>
          <w:sz w:val="24"/>
          <w:szCs w:val="24"/>
        </w:rPr>
        <w:t>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rsidR="003F423F" w:rsidRPr="003F423F" w:rsidRDefault="003F423F" w:rsidP="005400C9">
      <w:pPr>
        <w:pStyle w:val="af7"/>
        <w:numPr>
          <w:ilvl w:val="0"/>
          <w:numId w:val="14"/>
        </w:numPr>
        <w:tabs>
          <w:tab w:val="left" w:pos="993"/>
        </w:tabs>
        <w:ind w:left="0" w:firstLine="709"/>
        <w:rPr>
          <w:rFonts w:ascii="Times New Roman" w:hAnsi="Times New Roman"/>
          <w:sz w:val="24"/>
          <w:szCs w:val="24"/>
        </w:rPr>
      </w:pPr>
      <w:r w:rsidRPr="003F423F">
        <w:rPr>
          <w:rFonts w:ascii="Times New Roman" w:hAnsi="Times New Roman"/>
          <w:sz w:val="24"/>
          <w:szCs w:val="24"/>
        </w:rPr>
        <w:t>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3F423F" w:rsidRPr="003F423F" w:rsidRDefault="003F423F" w:rsidP="005400C9">
      <w:pPr>
        <w:pStyle w:val="af7"/>
        <w:numPr>
          <w:ilvl w:val="0"/>
          <w:numId w:val="14"/>
        </w:numPr>
        <w:tabs>
          <w:tab w:val="left" w:pos="993"/>
        </w:tabs>
        <w:ind w:left="0" w:firstLine="709"/>
        <w:rPr>
          <w:rFonts w:ascii="Times New Roman" w:hAnsi="Times New Roman"/>
          <w:sz w:val="24"/>
          <w:szCs w:val="24"/>
        </w:rPr>
      </w:pPr>
      <w:r w:rsidRPr="003F423F">
        <w:rPr>
          <w:rFonts w:ascii="Times New Roman" w:hAnsi="Times New Roman"/>
          <w:sz w:val="24"/>
          <w:szCs w:val="24"/>
        </w:rPr>
        <w:t>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p>
    <w:p w:rsidR="003F423F" w:rsidRPr="003F423F" w:rsidRDefault="003F423F" w:rsidP="005400C9">
      <w:pPr>
        <w:pStyle w:val="af7"/>
        <w:numPr>
          <w:ilvl w:val="0"/>
          <w:numId w:val="14"/>
        </w:numPr>
        <w:tabs>
          <w:tab w:val="left" w:pos="993"/>
        </w:tabs>
        <w:ind w:left="0" w:firstLine="709"/>
        <w:rPr>
          <w:rFonts w:ascii="Times New Roman" w:hAnsi="Times New Roman"/>
          <w:sz w:val="24"/>
          <w:szCs w:val="24"/>
        </w:rPr>
      </w:pPr>
      <w:r w:rsidRPr="003F423F">
        <w:rPr>
          <w:rFonts w:ascii="Times New Roman" w:hAnsi="Times New Roman"/>
          <w:sz w:val="24"/>
          <w:szCs w:val="24"/>
        </w:rPr>
        <w:t>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p>
    <w:p w:rsidR="003F423F" w:rsidRPr="003F423F" w:rsidRDefault="003F423F" w:rsidP="005400C9">
      <w:pPr>
        <w:pStyle w:val="af7"/>
        <w:numPr>
          <w:ilvl w:val="0"/>
          <w:numId w:val="14"/>
        </w:numPr>
        <w:tabs>
          <w:tab w:val="left" w:pos="993"/>
        </w:tabs>
        <w:ind w:left="0" w:firstLine="709"/>
        <w:rPr>
          <w:rFonts w:ascii="Times New Roman" w:hAnsi="Times New Roman"/>
          <w:sz w:val="24"/>
          <w:szCs w:val="24"/>
        </w:rPr>
      </w:pPr>
      <w:r w:rsidRPr="003F423F">
        <w:rPr>
          <w:rFonts w:ascii="Times New Roman" w:hAnsi="Times New Roman"/>
          <w:sz w:val="24"/>
          <w:szCs w:val="24"/>
        </w:rP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p>
    <w:p w:rsidR="003F423F" w:rsidRPr="003F423F" w:rsidRDefault="003F423F" w:rsidP="005400C9">
      <w:pPr>
        <w:pStyle w:val="af7"/>
        <w:numPr>
          <w:ilvl w:val="0"/>
          <w:numId w:val="14"/>
        </w:numPr>
        <w:tabs>
          <w:tab w:val="left" w:pos="993"/>
        </w:tabs>
        <w:ind w:left="0" w:firstLine="709"/>
        <w:rPr>
          <w:rFonts w:ascii="Times New Roman" w:hAnsi="Times New Roman"/>
          <w:sz w:val="24"/>
          <w:szCs w:val="24"/>
        </w:rPr>
      </w:pPr>
      <w:r w:rsidRPr="003F423F">
        <w:rPr>
          <w:rFonts w:ascii="Times New Roman" w:hAnsi="Times New Roman"/>
          <w:sz w:val="24"/>
          <w:szCs w:val="24"/>
        </w:rPr>
        <w:t>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p>
    <w:p w:rsidR="003F423F" w:rsidRPr="003F423F" w:rsidRDefault="003F423F" w:rsidP="005400C9">
      <w:pPr>
        <w:pStyle w:val="af7"/>
        <w:numPr>
          <w:ilvl w:val="0"/>
          <w:numId w:val="14"/>
        </w:numPr>
        <w:tabs>
          <w:tab w:val="left" w:pos="993"/>
        </w:tabs>
        <w:ind w:left="0" w:firstLine="709"/>
        <w:rPr>
          <w:rFonts w:ascii="Times New Roman" w:hAnsi="Times New Roman"/>
          <w:sz w:val="24"/>
          <w:szCs w:val="24"/>
        </w:rPr>
      </w:pPr>
      <w:r w:rsidRPr="003F423F">
        <w:rPr>
          <w:rFonts w:ascii="Times New Roman" w:hAnsi="Times New Roman"/>
          <w:sz w:val="24"/>
          <w:szCs w:val="24"/>
        </w:rP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rsidR="003F423F" w:rsidRPr="003F423F" w:rsidRDefault="003F423F" w:rsidP="005400C9">
      <w:pPr>
        <w:pStyle w:val="af7"/>
        <w:numPr>
          <w:ilvl w:val="0"/>
          <w:numId w:val="14"/>
        </w:numPr>
        <w:tabs>
          <w:tab w:val="left" w:pos="993"/>
        </w:tabs>
        <w:ind w:left="0" w:firstLine="709"/>
        <w:rPr>
          <w:rFonts w:ascii="Times New Roman" w:hAnsi="Times New Roman"/>
          <w:sz w:val="24"/>
          <w:szCs w:val="24"/>
        </w:rPr>
      </w:pPr>
      <w:r w:rsidRPr="003F423F">
        <w:rPr>
          <w:rFonts w:ascii="Times New Roman" w:hAnsi="Times New Roman"/>
          <w:sz w:val="24"/>
          <w:szCs w:val="24"/>
        </w:rPr>
        <w:t>для социального развития обучающегося с РАС необходимо использовать существующие у него избирательные способности;</w:t>
      </w:r>
    </w:p>
    <w:p w:rsidR="003F423F" w:rsidRPr="003F423F" w:rsidRDefault="003F423F" w:rsidP="005400C9">
      <w:pPr>
        <w:pStyle w:val="af7"/>
        <w:numPr>
          <w:ilvl w:val="0"/>
          <w:numId w:val="14"/>
        </w:numPr>
        <w:tabs>
          <w:tab w:val="left" w:pos="993"/>
        </w:tabs>
        <w:ind w:left="0" w:firstLine="709"/>
        <w:rPr>
          <w:rFonts w:ascii="Times New Roman" w:hAnsi="Times New Roman"/>
          <w:sz w:val="24"/>
          <w:szCs w:val="24"/>
        </w:rPr>
      </w:pPr>
      <w:r w:rsidRPr="003F423F">
        <w:rPr>
          <w:rFonts w:ascii="Times New Roman" w:hAnsi="Times New Roman"/>
          <w:sz w:val="24"/>
          <w:szCs w:val="24"/>
        </w:rPr>
        <w:t>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p>
    <w:p w:rsidR="003F423F" w:rsidRPr="003F423F" w:rsidRDefault="003F423F" w:rsidP="005400C9">
      <w:pPr>
        <w:pStyle w:val="af7"/>
        <w:numPr>
          <w:ilvl w:val="0"/>
          <w:numId w:val="14"/>
        </w:numPr>
        <w:tabs>
          <w:tab w:val="left" w:pos="993"/>
        </w:tabs>
        <w:ind w:left="0" w:firstLine="709"/>
        <w:rPr>
          <w:rFonts w:ascii="Times New Roman" w:hAnsi="Times New Roman"/>
          <w:color w:val="auto"/>
          <w:sz w:val="24"/>
          <w:szCs w:val="24"/>
        </w:rPr>
      </w:pPr>
      <w:r w:rsidRPr="003F423F">
        <w:rPr>
          <w:rFonts w:ascii="Times New Roman" w:hAnsi="Times New Roman"/>
          <w:sz w:val="24"/>
          <w:szCs w:val="24"/>
        </w:rP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3F423F" w:rsidRPr="003F423F" w:rsidRDefault="003F423F" w:rsidP="003F423F">
      <w:pPr>
        <w:spacing w:after="0" w:line="240" w:lineRule="auto"/>
        <w:ind w:firstLine="708"/>
        <w:rPr>
          <w:rFonts w:ascii="Times New Roman" w:hAnsi="Times New Roman" w:cs="Times New Roman"/>
          <w:sz w:val="24"/>
          <w:szCs w:val="24"/>
        </w:rPr>
      </w:pPr>
      <w:r w:rsidRPr="003F423F">
        <w:rPr>
          <w:rFonts w:ascii="Times New Roman" w:hAnsi="Times New Roman" w:cs="Times New Roman"/>
          <w:sz w:val="24"/>
          <w:szCs w:val="24"/>
        </w:rPr>
        <w:lastRenderedPageBreak/>
        <w:t xml:space="preserve">В воспитательной работе с категориями обучающихся с РАС, имеющих особые образовательные потребности </w:t>
      </w:r>
      <w:r w:rsidRPr="003F423F">
        <w:rPr>
          <w:rFonts w:ascii="Times New Roman" w:hAnsi="Times New Roman" w:cs="Times New Roman"/>
          <w:b/>
          <w:i/>
          <w:sz w:val="24"/>
          <w:szCs w:val="24"/>
        </w:rPr>
        <w:t>— создаются особые условия</w:t>
      </w:r>
      <w:r w:rsidRPr="003F423F">
        <w:rPr>
          <w:rFonts w:ascii="Times New Roman" w:hAnsi="Times New Roman" w:cs="Times New Roman"/>
          <w:sz w:val="24"/>
          <w:szCs w:val="24"/>
        </w:rPr>
        <w:t xml:space="preserve">: </w:t>
      </w:r>
    </w:p>
    <w:p w:rsidR="003F423F" w:rsidRPr="003F423F" w:rsidRDefault="003F423F" w:rsidP="005400C9">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индивидуальный подход к каждому обучаемому, включающий конкретную дозированную  педагогическую помощь, специальные методы и средства обучения и воспитания, компенсации и коррекции;</w:t>
      </w:r>
    </w:p>
    <w:p w:rsidR="003F423F" w:rsidRPr="003F423F" w:rsidRDefault="003F423F" w:rsidP="005400C9">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3F423F" w:rsidRPr="003F423F" w:rsidRDefault="003F423F" w:rsidP="003F423F">
      <w:pPr>
        <w:spacing w:after="0" w:line="240" w:lineRule="auto"/>
        <w:ind w:firstLine="708"/>
        <w:rPr>
          <w:rFonts w:ascii="Times New Roman" w:hAnsi="Times New Roman" w:cs="Times New Roman"/>
          <w:sz w:val="24"/>
          <w:szCs w:val="24"/>
        </w:rPr>
      </w:pPr>
      <w:r w:rsidRPr="003F423F">
        <w:rPr>
          <w:rFonts w:ascii="Times New Roman" w:hAnsi="Times New Roman" w:cs="Times New Roman"/>
          <w:sz w:val="24"/>
          <w:szCs w:val="24"/>
        </w:rPr>
        <w:t>На уровне воспитывающей среды: во всех локальных составляющих строится как максимально доступная для детей с РАС;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РАС.</w:t>
      </w:r>
    </w:p>
    <w:p w:rsidR="003F423F" w:rsidRPr="003F423F" w:rsidRDefault="003F423F" w:rsidP="003F423F">
      <w:pPr>
        <w:spacing w:after="0" w:line="240" w:lineRule="auto"/>
        <w:ind w:firstLine="708"/>
        <w:rPr>
          <w:rFonts w:ascii="Times New Roman" w:hAnsi="Times New Roman" w:cs="Times New Roman"/>
          <w:sz w:val="24"/>
          <w:szCs w:val="24"/>
        </w:rPr>
      </w:pPr>
      <w:r w:rsidRPr="003F423F">
        <w:rPr>
          <w:rFonts w:ascii="Times New Roman" w:hAnsi="Times New Roman" w:cs="Times New Roman"/>
          <w:sz w:val="24"/>
          <w:szCs w:val="24"/>
        </w:rPr>
        <w:t>На уровне общности: формируются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3F423F" w:rsidRPr="003F423F" w:rsidRDefault="003F423F" w:rsidP="003F423F">
      <w:pPr>
        <w:spacing w:after="0" w:line="240" w:lineRule="auto"/>
        <w:ind w:firstLine="708"/>
        <w:rPr>
          <w:rFonts w:ascii="Times New Roman" w:hAnsi="Times New Roman" w:cs="Times New Roman"/>
          <w:sz w:val="24"/>
          <w:szCs w:val="24"/>
        </w:rPr>
      </w:pPr>
      <w:r w:rsidRPr="003F423F">
        <w:rPr>
          <w:rFonts w:ascii="Times New Roman" w:hAnsi="Times New Roman" w:cs="Times New Roman"/>
          <w:sz w:val="24"/>
          <w:szCs w:val="24"/>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3F423F" w:rsidRPr="003F423F" w:rsidRDefault="003F423F" w:rsidP="003F423F">
      <w:pPr>
        <w:spacing w:after="0" w:line="240" w:lineRule="auto"/>
        <w:ind w:firstLine="708"/>
        <w:rPr>
          <w:rFonts w:ascii="Times New Roman" w:hAnsi="Times New Roman" w:cs="Times New Roman"/>
          <w:sz w:val="24"/>
          <w:szCs w:val="24"/>
        </w:rPr>
      </w:pPr>
      <w:r w:rsidRPr="003F423F">
        <w:rPr>
          <w:rFonts w:ascii="Times New Roman" w:hAnsi="Times New Roman" w:cs="Times New Roman"/>
          <w:sz w:val="24"/>
          <w:szCs w:val="24"/>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РАС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3F423F" w:rsidRPr="003F423F" w:rsidRDefault="003F423F" w:rsidP="003F423F">
      <w:pPr>
        <w:tabs>
          <w:tab w:val="left" w:pos="851"/>
        </w:tabs>
        <w:spacing w:after="0" w:line="240" w:lineRule="auto"/>
        <w:ind w:firstLine="709"/>
        <w:rPr>
          <w:rFonts w:ascii="Times New Roman" w:hAnsi="Times New Roman" w:cs="Times New Roman"/>
          <w:sz w:val="24"/>
          <w:szCs w:val="24"/>
        </w:rPr>
      </w:pPr>
      <w:r w:rsidRPr="003F423F">
        <w:rPr>
          <w:rFonts w:ascii="Times New Roman" w:hAnsi="Times New Roman" w:cs="Times New Roman"/>
          <w:b/>
          <w:i/>
          <w:sz w:val="24"/>
          <w:szCs w:val="24"/>
        </w:rPr>
        <w:t>Особыми задачами воспитания обучающихся с особыми образовательными потребностями являются</w:t>
      </w:r>
      <w:r w:rsidRPr="003F423F">
        <w:rPr>
          <w:rFonts w:ascii="Times New Roman" w:hAnsi="Times New Roman" w:cs="Times New Roman"/>
          <w:sz w:val="24"/>
          <w:szCs w:val="24"/>
        </w:rPr>
        <w:t>:</w:t>
      </w:r>
    </w:p>
    <w:p w:rsidR="003F423F" w:rsidRPr="003F423F" w:rsidRDefault="003F423F" w:rsidP="005400C9">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3F423F" w:rsidRPr="003F423F" w:rsidRDefault="003F423F" w:rsidP="005400C9">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3F423F" w:rsidRPr="003F423F" w:rsidRDefault="003F423F" w:rsidP="005400C9">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3F423F" w:rsidRPr="003F423F" w:rsidRDefault="003F423F" w:rsidP="005400C9">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rsidR="003F423F" w:rsidRPr="003F423F" w:rsidRDefault="003F423F" w:rsidP="003F423F">
      <w:pPr>
        <w:spacing w:after="0" w:line="240" w:lineRule="auto"/>
        <w:ind w:firstLine="709"/>
        <w:rPr>
          <w:rFonts w:ascii="Times New Roman" w:hAnsi="Times New Roman" w:cs="Times New Roman"/>
          <w:b/>
          <w:i/>
          <w:sz w:val="24"/>
          <w:szCs w:val="24"/>
        </w:rPr>
      </w:pPr>
      <w:r w:rsidRPr="003F423F">
        <w:rPr>
          <w:rFonts w:ascii="Times New Roman" w:hAnsi="Times New Roman" w:cs="Times New Roman"/>
          <w:b/>
          <w:i/>
          <w:sz w:val="24"/>
          <w:szCs w:val="24"/>
        </w:rPr>
        <w:t>При организации воспитания обучающихся с особыми образовательными потребностями необходимо ориентироваться на:</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w:t>
      </w:r>
      <w:r w:rsidRPr="003F423F">
        <w:rPr>
          <w:rFonts w:ascii="Times New Roman" w:hAnsi="Times New Roman" w:cs="Times New Roman"/>
          <w:sz w:val="24"/>
          <w:szCs w:val="24"/>
        </w:rPr>
        <w:lastRenderedPageBreak/>
        <w:t>организацией совместных форм работы воспитателей, педагогов-психологов, учителей-логопедов, учителей-дефектологов;</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 личностно-ориентированный подход в организации всех видов деятельности</w:t>
      </w:r>
      <w:r w:rsidRPr="003F423F">
        <w:rPr>
          <w:rFonts w:ascii="Times New Roman" w:hAnsi="Times New Roman" w:cs="Times New Roman"/>
          <w:iCs/>
          <w:sz w:val="24"/>
          <w:szCs w:val="24"/>
        </w:rPr>
        <w:t>обучающихся с</w:t>
      </w:r>
      <w:r w:rsidRPr="003F423F">
        <w:rPr>
          <w:rFonts w:ascii="Times New Roman" w:hAnsi="Times New Roman" w:cs="Times New Roman"/>
          <w:sz w:val="24"/>
          <w:szCs w:val="24"/>
        </w:rPr>
        <w:t xml:space="preserve"> особыми образовательными потребностями.</w:t>
      </w:r>
    </w:p>
    <w:p w:rsidR="003F423F" w:rsidRPr="003F423F" w:rsidRDefault="003F423F" w:rsidP="003F423F">
      <w:pPr>
        <w:spacing w:after="0" w:line="240" w:lineRule="auto"/>
        <w:ind w:firstLine="709"/>
        <w:rPr>
          <w:rFonts w:ascii="Times New Roman" w:hAnsi="Times New Roman" w:cs="Times New Roman"/>
          <w:sz w:val="24"/>
          <w:szCs w:val="24"/>
        </w:rPr>
      </w:pPr>
    </w:p>
    <w:p w:rsidR="003F423F" w:rsidRPr="003F423F" w:rsidRDefault="003F423F" w:rsidP="003F423F">
      <w:pPr>
        <w:spacing w:after="0" w:line="240" w:lineRule="auto"/>
        <w:ind w:firstLine="709"/>
        <w:rPr>
          <w:rFonts w:ascii="Times New Roman" w:hAnsi="Times New Roman" w:cs="Times New Roman"/>
          <w:sz w:val="24"/>
          <w:szCs w:val="24"/>
        </w:rPr>
      </w:pPr>
    </w:p>
    <w:p w:rsidR="003F423F" w:rsidRPr="003F423F" w:rsidRDefault="003F423F" w:rsidP="003F423F">
      <w:pPr>
        <w:keepNext/>
        <w:keepLines/>
        <w:spacing w:after="0" w:line="240" w:lineRule="auto"/>
        <w:outlineLvl w:val="0"/>
        <w:rPr>
          <w:rFonts w:ascii="Times New Roman" w:hAnsi="Times New Roman" w:cs="Times New Roman"/>
          <w:b/>
          <w:sz w:val="24"/>
          <w:szCs w:val="24"/>
        </w:rPr>
      </w:pPr>
      <w:r w:rsidRPr="003F423F">
        <w:rPr>
          <w:rFonts w:ascii="Times New Roman" w:hAnsi="Times New Roman" w:cs="Times New Roman"/>
          <w:b/>
          <w:sz w:val="24"/>
          <w:szCs w:val="24"/>
        </w:rPr>
        <w:t>Система поощрения социальной успешности и проявлений активной жизненной позиции обучающихся</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3F423F" w:rsidRPr="003F423F" w:rsidRDefault="003F423F" w:rsidP="005400C9">
      <w:pPr>
        <w:numPr>
          <w:ilvl w:val="0"/>
          <w:numId w:val="11"/>
        </w:numPr>
        <w:tabs>
          <w:tab w:val="left" w:pos="851"/>
          <w:tab w:val="left" w:pos="993"/>
        </w:tabs>
        <w:spacing w:after="0" w:line="240" w:lineRule="auto"/>
        <w:ind w:left="0" w:firstLine="567"/>
        <w:jc w:val="both"/>
        <w:rPr>
          <w:rFonts w:ascii="Times New Roman" w:hAnsi="Times New Roman" w:cs="Times New Roman"/>
          <w:sz w:val="24"/>
          <w:szCs w:val="24"/>
        </w:rPr>
      </w:pPr>
      <w:r w:rsidRPr="003F423F">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3F423F" w:rsidRPr="003F423F" w:rsidRDefault="003F423F" w:rsidP="005400C9">
      <w:pPr>
        <w:numPr>
          <w:ilvl w:val="0"/>
          <w:numId w:val="11"/>
        </w:numPr>
        <w:tabs>
          <w:tab w:val="left" w:pos="851"/>
          <w:tab w:val="left" w:pos="993"/>
        </w:tabs>
        <w:spacing w:after="0" w:line="240" w:lineRule="auto"/>
        <w:ind w:left="0" w:firstLine="567"/>
        <w:jc w:val="both"/>
        <w:rPr>
          <w:rFonts w:ascii="Times New Roman" w:hAnsi="Times New Roman" w:cs="Times New Roman"/>
          <w:sz w:val="24"/>
          <w:szCs w:val="24"/>
        </w:rPr>
      </w:pPr>
      <w:r w:rsidRPr="003F423F">
        <w:rPr>
          <w:rFonts w:ascii="Times New Roman" w:hAnsi="Times New Roman"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3F423F" w:rsidRPr="003F423F" w:rsidRDefault="003F423F" w:rsidP="005400C9">
      <w:pPr>
        <w:numPr>
          <w:ilvl w:val="0"/>
          <w:numId w:val="11"/>
        </w:numPr>
        <w:tabs>
          <w:tab w:val="left" w:pos="851"/>
          <w:tab w:val="left" w:pos="993"/>
        </w:tabs>
        <w:spacing w:after="0" w:line="240" w:lineRule="auto"/>
        <w:ind w:left="0" w:firstLine="567"/>
        <w:jc w:val="both"/>
        <w:rPr>
          <w:rFonts w:ascii="Times New Roman" w:hAnsi="Times New Roman" w:cs="Times New Roman"/>
          <w:sz w:val="24"/>
          <w:szCs w:val="24"/>
        </w:rPr>
      </w:pPr>
      <w:r w:rsidRPr="003F423F">
        <w:rPr>
          <w:rFonts w:ascii="Times New Roman" w:hAnsi="Times New Roman" w:cs="Times New Roman"/>
          <w:sz w:val="24"/>
          <w:szCs w:val="24"/>
        </w:rPr>
        <w:t>прозрачности правил поощрения (наличие Положения о награжде</w:t>
      </w:r>
      <w:r w:rsidR="00CC272B">
        <w:rPr>
          <w:rFonts w:ascii="Times New Roman" w:hAnsi="Times New Roman" w:cs="Times New Roman"/>
          <w:sz w:val="24"/>
          <w:szCs w:val="24"/>
        </w:rPr>
        <w:t>ниях обучающихся  МАОУ «Школа 96 Эврика-Развитие»</w:t>
      </w:r>
      <w:r w:rsidRPr="003F423F">
        <w:rPr>
          <w:rFonts w:ascii="Times New Roman" w:hAnsi="Times New Roman" w:cs="Times New Roman"/>
          <w:sz w:val="24"/>
          <w:szCs w:val="24"/>
        </w:rPr>
        <w:t>, неукоснительное следование порядку, зафиксированному в этом документе, соблюдение справедливости при выдвижении кандидатур);</w:t>
      </w:r>
    </w:p>
    <w:p w:rsidR="003F423F" w:rsidRPr="003F423F" w:rsidRDefault="003F423F" w:rsidP="005400C9">
      <w:pPr>
        <w:numPr>
          <w:ilvl w:val="0"/>
          <w:numId w:val="11"/>
        </w:numPr>
        <w:tabs>
          <w:tab w:val="left" w:pos="851"/>
          <w:tab w:val="left" w:pos="993"/>
        </w:tabs>
        <w:spacing w:after="0" w:line="240" w:lineRule="auto"/>
        <w:ind w:left="0" w:firstLine="567"/>
        <w:jc w:val="both"/>
        <w:rPr>
          <w:rFonts w:ascii="Times New Roman" w:hAnsi="Times New Roman" w:cs="Times New Roman"/>
          <w:sz w:val="24"/>
          <w:szCs w:val="24"/>
        </w:rPr>
      </w:pPr>
      <w:r w:rsidRPr="003F423F">
        <w:rPr>
          <w:rFonts w:ascii="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w:t>
      </w:r>
    </w:p>
    <w:p w:rsidR="003F423F" w:rsidRPr="003F423F" w:rsidRDefault="003F423F" w:rsidP="005400C9">
      <w:pPr>
        <w:numPr>
          <w:ilvl w:val="0"/>
          <w:numId w:val="11"/>
        </w:numPr>
        <w:tabs>
          <w:tab w:val="left" w:pos="851"/>
          <w:tab w:val="left" w:pos="993"/>
        </w:tabs>
        <w:spacing w:after="0" w:line="240" w:lineRule="auto"/>
        <w:ind w:left="0" w:firstLine="567"/>
        <w:jc w:val="both"/>
        <w:rPr>
          <w:rFonts w:ascii="Times New Roman" w:hAnsi="Times New Roman" w:cs="Times New Roman"/>
          <w:sz w:val="24"/>
          <w:szCs w:val="24"/>
        </w:rPr>
      </w:pPr>
      <w:r w:rsidRPr="003F423F">
        <w:rPr>
          <w:rFonts w:ascii="Times New Roman" w:hAnsi="Times New Roman" w:cs="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3F423F" w:rsidRPr="003F423F" w:rsidRDefault="003F423F" w:rsidP="005400C9">
      <w:pPr>
        <w:numPr>
          <w:ilvl w:val="0"/>
          <w:numId w:val="11"/>
        </w:numPr>
        <w:tabs>
          <w:tab w:val="left" w:pos="851"/>
          <w:tab w:val="left" w:pos="993"/>
        </w:tabs>
        <w:spacing w:after="0" w:line="240" w:lineRule="auto"/>
        <w:ind w:left="0" w:firstLine="567"/>
        <w:jc w:val="both"/>
        <w:rPr>
          <w:rFonts w:ascii="Times New Roman" w:hAnsi="Times New Roman" w:cs="Times New Roman"/>
          <w:sz w:val="24"/>
          <w:szCs w:val="24"/>
        </w:rPr>
      </w:pPr>
      <w:r w:rsidRPr="003F423F">
        <w:rPr>
          <w:rFonts w:ascii="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 xml:space="preserve">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 </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Рейтинги обучающихся заключаются в размещении имен (фамилий) обучающихся или классов в последовательности, определяемой их успешностью, достижениями.</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 xml:space="preserve">Благотворительная поддержка обучающихся, групп обучающихся (классов)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3F423F" w:rsidRPr="003F423F" w:rsidRDefault="003F423F" w:rsidP="003F423F">
      <w:pPr>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Благотворительность предусматривает публичную презентацию благотворителей и их деятельности.</w:t>
      </w:r>
    </w:p>
    <w:p w:rsidR="003F423F" w:rsidRPr="003F423F" w:rsidRDefault="003F423F" w:rsidP="003F423F">
      <w:pPr>
        <w:keepNext/>
        <w:keepLines/>
        <w:spacing w:after="0" w:line="240" w:lineRule="auto"/>
        <w:outlineLvl w:val="0"/>
        <w:rPr>
          <w:rFonts w:ascii="Times New Roman" w:hAnsi="Times New Roman" w:cs="Times New Roman"/>
          <w:b/>
          <w:sz w:val="24"/>
          <w:szCs w:val="24"/>
        </w:rPr>
      </w:pPr>
      <w:r w:rsidRPr="003F423F">
        <w:rPr>
          <w:rFonts w:ascii="Times New Roman" w:hAnsi="Times New Roman" w:cs="Times New Roman"/>
          <w:b/>
          <w:sz w:val="24"/>
          <w:szCs w:val="24"/>
        </w:rPr>
        <w:lastRenderedPageBreak/>
        <w:t>Анализ воспитательного процесса</w:t>
      </w:r>
    </w:p>
    <w:p w:rsidR="003F423F" w:rsidRPr="003F423F" w:rsidRDefault="003F423F" w:rsidP="003F423F">
      <w:pPr>
        <w:tabs>
          <w:tab w:val="left" w:pos="851"/>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w:t>
      </w:r>
    </w:p>
    <w:p w:rsidR="003F423F" w:rsidRPr="003F423F" w:rsidRDefault="003F423F" w:rsidP="003F423F">
      <w:pPr>
        <w:tabs>
          <w:tab w:val="left" w:pos="851"/>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3F423F" w:rsidRPr="003F423F" w:rsidRDefault="003F423F" w:rsidP="003F423F">
      <w:pPr>
        <w:tabs>
          <w:tab w:val="left" w:pos="851"/>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Планирование анализа воспитательного процесса включается в календарный план воспитательной работы.</w:t>
      </w:r>
    </w:p>
    <w:p w:rsidR="003F423F" w:rsidRPr="003F423F" w:rsidRDefault="003F423F" w:rsidP="003F423F">
      <w:pPr>
        <w:tabs>
          <w:tab w:val="left" w:pos="851"/>
        </w:tabs>
        <w:spacing w:after="0" w:line="240" w:lineRule="auto"/>
        <w:ind w:firstLine="709"/>
        <w:rPr>
          <w:rFonts w:ascii="Times New Roman" w:hAnsi="Times New Roman" w:cs="Times New Roman"/>
          <w:b/>
          <w:i/>
          <w:sz w:val="24"/>
          <w:szCs w:val="24"/>
        </w:rPr>
      </w:pPr>
      <w:r w:rsidRPr="003F423F">
        <w:rPr>
          <w:rFonts w:ascii="Times New Roman" w:hAnsi="Times New Roman" w:cs="Times New Roman"/>
          <w:b/>
          <w:i/>
          <w:sz w:val="24"/>
          <w:szCs w:val="24"/>
        </w:rPr>
        <w:t>Основные принципы самоанализа воспитательной работы:</w:t>
      </w:r>
    </w:p>
    <w:p w:rsidR="003F423F" w:rsidRPr="003F423F" w:rsidRDefault="003F423F" w:rsidP="005400C9">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 xml:space="preserve">взаимное уважение всех участников образовательных отношений; </w:t>
      </w:r>
    </w:p>
    <w:p w:rsidR="003F423F" w:rsidRPr="003F423F" w:rsidRDefault="003F423F" w:rsidP="005400C9">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p>
    <w:p w:rsidR="003F423F" w:rsidRPr="003F423F" w:rsidRDefault="003F423F" w:rsidP="005400C9">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3F423F" w:rsidRPr="003F423F" w:rsidRDefault="003F423F" w:rsidP="005400C9">
      <w:pPr>
        <w:widowControl w:val="0"/>
        <w:numPr>
          <w:ilvl w:val="0"/>
          <w:numId w:val="12"/>
        </w:numPr>
        <w:tabs>
          <w:tab w:val="left" w:pos="851"/>
          <w:tab w:val="left" w:pos="993"/>
        </w:tabs>
        <w:spacing w:after="0" w:line="240" w:lineRule="auto"/>
        <w:ind w:left="0" w:firstLine="709"/>
        <w:jc w:val="both"/>
        <w:rPr>
          <w:rFonts w:ascii="Times New Roman" w:hAnsi="Times New Roman" w:cs="Times New Roman"/>
          <w:sz w:val="24"/>
          <w:szCs w:val="24"/>
        </w:rPr>
      </w:pPr>
      <w:r w:rsidRPr="003F423F">
        <w:rPr>
          <w:rFonts w:ascii="Times New Roman" w:hAnsi="Times New Roman" w:cs="Times New Roman"/>
          <w:sz w:val="24"/>
          <w:szCs w:val="24"/>
        </w:rPr>
        <w:t xml:space="preserve"> распределенная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3F423F" w:rsidRPr="003F423F" w:rsidRDefault="003F423F" w:rsidP="003F423F">
      <w:pPr>
        <w:tabs>
          <w:tab w:val="left" w:pos="851"/>
        </w:tabs>
        <w:spacing w:after="0" w:line="240" w:lineRule="auto"/>
        <w:ind w:firstLine="709"/>
        <w:rPr>
          <w:rFonts w:ascii="Times New Roman" w:hAnsi="Times New Roman" w:cs="Times New Roman"/>
          <w:b/>
          <w:i/>
          <w:sz w:val="24"/>
          <w:szCs w:val="24"/>
        </w:rPr>
      </w:pPr>
      <w:r w:rsidRPr="003F423F">
        <w:rPr>
          <w:rFonts w:ascii="Times New Roman" w:hAnsi="Times New Roman" w:cs="Times New Roman"/>
          <w:b/>
          <w:i/>
          <w:sz w:val="24"/>
          <w:szCs w:val="24"/>
        </w:rPr>
        <w:t xml:space="preserve">Основные направления анализа воспитательного процесса: </w:t>
      </w:r>
    </w:p>
    <w:p w:rsidR="003F423F" w:rsidRPr="003F423F" w:rsidRDefault="003F423F" w:rsidP="003F423F">
      <w:pPr>
        <w:tabs>
          <w:tab w:val="left" w:pos="851"/>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 xml:space="preserve">1. Результаты воспитания, социализации и саморазвития обучающихся. </w:t>
      </w:r>
    </w:p>
    <w:p w:rsidR="003F423F" w:rsidRPr="003F423F" w:rsidRDefault="003F423F" w:rsidP="003F423F">
      <w:pPr>
        <w:tabs>
          <w:tab w:val="left" w:pos="851"/>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3F423F" w:rsidRPr="003F423F" w:rsidRDefault="003F423F" w:rsidP="003F423F">
      <w:pPr>
        <w:tabs>
          <w:tab w:val="left" w:pos="851"/>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 xml:space="preserve">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w:t>
      </w:r>
    </w:p>
    <w:p w:rsidR="003F423F" w:rsidRPr="003F423F" w:rsidRDefault="003F423F" w:rsidP="003F423F">
      <w:pPr>
        <w:tabs>
          <w:tab w:val="left" w:pos="851"/>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3F423F" w:rsidRPr="003F423F" w:rsidRDefault="003F423F" w:rsidP="003F423F">
      <w:pPr>
        <w:tabs>
          <w:tab w:val="left" w:pos="851"/>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2. Состояние совместной деятельности обучающихся и взрослых.</w:t>
      </w:r>
    </w:p>
    <w:p w:rsidR="003F423F" w:rsidRPr="003F423F" w:rsidRDefault="003F423F" w:rsidP="003F423F">
      <w:pPr>
        <w:tabs>
          <w:tab w:val="left" w:pos="851"/>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3F423F" w:rsidRPr="003F423F" w:rsidRDefault="003F423F" w:rsidP="003F423F">
      <w:pPr>
        <w:tabs>
          <w:tab w:val="left" w:pos="851"/>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 xml:space="preserve">Анализ проводится заместителем директора по воспитательной работе,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w:t>
      </w:r>
      <w:r w:rsidRPr="003F423F">
        <w:rPr>
          <w:rFonts w:ascii="Times New Roman" w:hAnsi="Times New Roman" w:cs="Times New Roman"/>
          <w:sz w:val="24"/>
          <w:szCs w:val="24"/>
        </w:rPr>
        <w:lastRenderedPageBreak/>
        <w:t>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3F423F" w:rsidRPr="003F423F" w:rsidRDefault="003F423F" w:rsidP="005400C9">
      <w:pPr>
        <w:widowControl w:val="0"/>
        <w:numPr>
          <w:ilvl w:val="0"/>
          <w:numId w:val="13"/>
        </w:numPr>
        <w:tabs>
          <w:tab w:val="left" w:pos="851"/>
        </w:tabs>
        <w:spacing w:after="0" w:line="240" w:lineRule="auto"/>
        <w:ind w:left="0" w:firstLine="567"/>
        <w:jc w:val="both"/>
        <w:rPr>
          <w:rFonts w:ascii="Times New Roman" w:hAnsi="Times New Roman" w:cs="Times New Roman"/>
          <w:sz w:val="24"/>
          <w:szCs w:val="24"/>
        </w:rPr>
      </w:pPr>
      <w:r w:rsidRPr="003F423F">
        <w:rPr>
          <w:rFonts w:ascii="Times New Roman" w:hAnsi="Times New Roman" w:cs="Times New Roman"/>
          <w:sz w:val="24"/>
          <w:szCs w:val="24"/>
        </w:rPr>
        <w:t>реализации воспитательного потенциала урочной деятельности;</w:t>
      </w:r>
    </w:p>
    <w:p w:rsidR="003F423F" w:rsidRPr="003F423F" w:rsidRDefault="003F423F" w:rsidP="005400C9">
      <w:pPr>
        <w:widowControl w:val="0"/>
        <w:numPr>
          <w:ilvl w:val="0"/>
          <w:numId w:val="13"/>
        </w:numPr>
        <w:tabs>
          <w:tab w:val="left" w:pos="851"/>
        </w:tabs>
        <w:spacing w:after="0" w:line="240" w:lineRule="auto"/>
        <w:ind w:left="0" w:firstLine="567"/>
        <w:jc w:val="both"/>
        <w:rPr>
          <w:rFonts w:ascii="Times New Roman" w:hAnsi="Times New Roman" w:cs="Times New Roman"/>
          <w:sz w:val="24"/>
          <w:szCs w:val="24"/>
        </w:rPr>
      </w:pPr>
      <w:r w:rsidRPr="003F423F">
        <w:rPr>
          <w:rFonts w:ascii="Times New Roman" w:hAnsi="Times New Roman" w:cs="Times New Roman"/>
          <w:sz w:val="24"/>
          <w:szCs w:val="24"/>
        </w:rPr>
        <w:t>организуемой внеурочной деятельности обучающихся;</w:t>
      </w:r>
    </w:p>
    <w:p w:rsidR="003F423F" w:rsidRPr="003F423F" w:rsidRDefault="003F423F" w:rsidP="005400C9">
      <w:pPr>
        <w:widowControl w:val="0"/>
        <w:numPr>
          <w:ilvl w:val="0"/>
          <w:numId w:val="13"/>
        </w:numPr>
        <w:tabs>
          <w:tab w:val="left" w:pos="851"/>
        </w:tabs>
        <w:spacing w:after="0" w:line="240" w:lineRule="auto"/>
        <w:ind w:left="0" w:firstLine="567"/>
        <w:jc w:val="both"/>
        <w:rPr>
          <w:rFonts w:ascii="Times New Roman" w:hAnsi="Times New Roman" w:cs="Times New Roman"/>
          <w:sz w:val="24"/>
          <w:szCs w:val="24"/>
        </w:rPr>
      </w:pPr>
      <w:r w:rsidRPr="003F423F">
        <w:rPr>
          <w:rFonts w:ascii="Times New Roman" w:hAnsi="Times New Roman" w:cs="Times New Roman"/>
          <w:sz w:val="24"/>
          <w:szCs w:val="24"/>
        </w:rPr>
        <w:t>деятельности классных руководителей и их классов;</w:t>
      </w:r>
    </w:p>
    <w:p w:rsidR="003F423F" w:rsidRPr="003F423F" w:rsidRDefault="003F423F" w:rsidP="005400C9">
      <w:pPr>
        <w:widowControl w:val="0"/>
        <w:numPr>
          <w:ilvl w:val="0"/>
          <w:numId w:val="13"/>
        </w:numPr>
        <w:tabs>
          <w:tab w:val="left" w:pos="851"/>
        </w:tabs>
        <w:spacing w:after="0" w:line="240" w:lineRule="auto"/>
        <w:ind w:left="0" w:firstLine="567"/>
        <w:jc w:val="both"/>
        <w:rPr>
          <w:rFonts w:ascii="Times New Roman" w:hAnsi="Times New Roman" w:cs="Times New Roman"/>
          <w:sz w:val="24"/>
          <w:szCs w:val="24"/>
        </w:rPr>
      </w:pPr>
      <w:r w:rsidRPr="003F423F">
        <w:rPr>
          <w:rFonts w:ascii="Times New Roman" w:hAnsi="Times New Roman" w:cs="Times New Roman"/>
          <w:sz w:val="24"/>
          <w:szCs w:val="24"/>
        </w:rPr>
        <w:t>проводимых общешкольных основных дел, мероприятий;</w:t>
      </w:r>
    </w:p>
    <w:p w:rsidR="003F423F" w:rsidRPr="003F423F" w:rsidRDefault="003F423F" w:rsidP="005400C9">
      <w:pPr>
        <w:widowControl w:val="0"/>
        <w:numPr>
          <w:ilvl w:val="0"/>
          <w:numId w:val="13"/>
        </w:numPr>
        <w:tabs>
          <w:tab w:val="left" w:pos="851"/>
        </w:tabs>
        <w:spacing w:after="0" w:line="240" w:lineRule="auto"/>
        <w:ind w:left="0" w:firstLine="567"/>
        <w:jc w:val="both"/>
        <w:rPr>
          <w:rFonts w:ascii="Times New Roman" w:hAnsi="Times New Roman" w:cs="Times New Roman"/>
          <w:sz w:val="24"/>
          <w:szCs w:val="24"/>
        </w:rPr>
      </w:pPr>
      <w:r w:rsidRPr="003F423F">
        <w:rPr>
          <w:rFonts w:ascii="Times New Roman" w:hAnsi="Times New Roman" w:cs="Times New Roman"/>
          <w:sz w:val="24"/>
          <w:szCs w:val="24"/>
        </w:rPr>
        <w:t xml:space="preserve">внешкольных мероприятий; </w:t>
      </w:r>
    </w:p>
    <w:p w:rsidR="003F423F" w:rsidRPr="003F423F" w:rsidRDefault="003F423F" w:rsidP="005400C9">
      <w:pPr>
        <w:widowControl w:val="0"/>
        <w:numPr>
          <w:ilvl w:val="0"/>
          <w:numId w:val="13"/>
        </w:numPr>
        <w:tabs>
          <w:tab w:val="left" w:pos="851"/>
        </w:tabs>
        <w:spacing w:after="0" w:line="240" w:lineRule="auto"/>
        <w:ind w:left="0" w:firstLine="567"/>
        <w:jc w:val="both"/>
        <w:rPr>
          <w:rFonts w:ascii="Times New Roman" w:hAnsi="Times New Roman" w:cs="Times New Roman"/>
          <w:sz w:val="24"/>
          <w:szCs w:val="24"/>
        </w:rPr>
      </w:pPr>
      <w:r w:rsidRPr="003F423F">
        <w:rPr>
          <w:rFonts w:ascii="Times New Roman" w:hAnsi="Times New Roman" w:cs="Times New Roman"/>
          <w:sz w:val="24"/>
          <w:szCs w:val="24"/>
        </w:rPr>
        <w:t>создания и поддержки предметно-пространственной среды;</w:t>
      </w:r>
    </w:p>
    <w:p w:rsidR="003F423F" w:rsidRPr="003F423F" w:rsidRDefault="003F423F" w:rsidP="005400C9">
      <w:pPr>
        <w:widowControl w:val="0"/>
        <w:numPr>
          <w:ilvl w:val="0"/>
          <w:numId w:val="13"/>
        </w:numPr>
        <w:tabs>
          <w:tab w:val="left" w:pos="851"/>
        </w:tabs>
        <w:spacing w:after="0" w:line="240" w:lineRule="auto"/>
        <w:ind w:left="0" w:firstLine="567"/>
        <w:jc w:val="both"/>
        <w:rPr>
          <w:rFonts w:ascii="Times New Roman" w:hAnsi="Times New Roman" w:cs="Times New Roman"/>
          <w:sz w:val="24"/>
          <w:szCs w:val="24"/>
        </w:rPr>
      </w:pPr>
      <w:r w:rsidRPr="003F423F">
        <w:rPr>
          <w:rFonts w:ascii="Times New Roman" w:hAnsi="Times New Roman" w:cs="Times New Roman"/>
          <w:sz w:val="24"/>
          <w:szCs w:val="24"/>
        </w:rPr>
        <w:t>взаимодействия с родительским сообществом;</w:t>
      </w:r>
    </w:p>
    <w:p w:rsidR="003F423F" w:rsidRPr="003F423F" w:rsidRDefault="003F423F" w:rsidP="005400C9">
      <w:pPr>
        <w:widowControl w:val="0"/>
        <w:numPr>
          <w:ilvl w:val="0"/>
          <w:numId w:val="13"/>
        </w:numPr>
        <w:tabs>
          <w:tab w:val="left" w:pos="851"/>
        </w:tabs>
        <w:spacing w:after="0" w:line="240" w:lineRule="auto"/>
        <w:ind w:left="0" w:firstLine="567"/>
        <w:jc w:val="both"/>
        <w:rPr>
          <w:rFonts w:ascii="Times New Roman" w:hAnsi="Times New Roman" w:cs="Times New Roman"/>
          <w:sz w:val="24"/>
          <w:szCs w:val="24"/>
        </w:rPr>
      </w:pPr>
      <w:r w:rsidRPr="003F423F">
        <w:rPr>
          <w:rFonts w:ascii="Times New Roman" w:hAnsi="Times New Roman" w:cs="Times New Roman"/>
          <w:sz w:val="24"/>
          <w:szCs w:val="24"/>
        </w:rPr>
        <w:t>деятельности ученического самоуправления;</w:t>
      </w:r>
    </w:p>
    <w:p w:rsidR="003F423F" w:rsidRPr="003F423F" w:rsidRDefault="003F423F" w:rsidP="005400C9">
      <w:pPr>
        <w:widowControl w:val="0"/>
        <w:numPr>
          <w:ilvl w:val="0"/>
          <w:numId w:val="13"/>
        </w:numPr>
        <w:tabs>
          <w:tab w:val="left" w:pos="851"/>
        </w:tabs>
        <w:spacing w:after="0" w:line="240" w:lineRule="auto"/>
        <w:ind w:left="0" w:firstLine="567"/>
        <w:jc w:val="both"/>
        <w:rPr>
          <w:rFonts w:ascii="Times New Roman" w:hAnsi="Times New Roman" w:cs="Times New Roman"/>
          <w:sz w:val="24"/>
          <w:szCs w:val="24"/>
        </w:rPr>
      </w:pPr>
      <w:r w:rsidRPr="003F423F">
        <w:rPr>
          <w:rFonts w:ascii="Times New Roman" w:hAnsi="Times New Roman" w:cs="Times New Roman"/>
          <w:sz w:val="24"/>
          <w:szCs w:val="24"/>
        </w:rPr>
        <w:t>деятельности по профилактике и безопасности;</w:t>
      </w:r>
    </w:p>
    <w:p w:rsidR="003F423F" w:rsidRPr="003F423F" w:rsidRDefault="003F423F" w:rsidP="005400C9">
      <w:pPr>
        <w:widowControl w:val="0"/>
        <w:numPr>
          <w:ilvl w:val="0"/>
          <w:numId w:val="13"/>
        </w:numPr>
        <w:tabs>
          <w:tab w:val="left" w:pos="851"/>
        </w:tabs>
        <w:spacing w:after="0" w:line="240" w:lineRule="auto"/>
        <w:ind w:left="0" w:firstLine="567"/>
        <w:jc w:val="both"/>
        <w:rPr>
          <w:rFonts w:ascii="Times New Roman" w:hAnsi="Times New Roman" w:cs="Times New Roman"/>
          <w:sz w:val="24"/>
          <w:szCs w:val="24"/>
        </w:rPr>
      </w:pPr>
      <w:r w:rsidRPr="003F423F">
        <w:rPr>
          <w:rFonts w:ascii="Times New Roman" w:hAnsi="Times New Roman" w:cs="Times New Roman"/>
          <w:sz w:val="24"/>
          <w:szCs w:val="24"/>
        </w:rPr>
        <w:t>реализации потенциала социального партнёрства;</w:t>
      </w:r>
    </w:p>
    <w:p w:rsidR="003F423F" w:rsidRPr="003F423F" w:rsidRDefault="003F423F" w:rsidP="005400C9">
      <w:pPr>
        <w:widowControl w:val="0"/>
        <w:numPr>
          <w:ilvl w:val="0"/>
          <w:numId w:val="13"/>
        </w:numPr>
        <w:tabs>
          <w:tab w:val="left" w:pos="851"/>
        </w:tabs>
        <w:spacing w:after="0" w:line="240" w:lineRule="auto"/>
        <w:ind w:left="0" w:firstLine="567"/>
        <w:jc w:val="both"/>
        <w:rPr>
          <w:rFonts w:ascii="Times New Roman" w:hAnsi="Times New Roman" w:cs="Times New Roman"/>
          <w:sz w:val="24"/>
          <w:szCs w:val="24"/>
        </w:rPr>
      </w:pPr>
      <w:r w:rsidRPr="003F423F">
        <w:rPr>
          <w:rFonts w:ascii="Times New Roman" w:hAnsi="Times New Roman" w:cs="Times New Roman"/>
          <w:sz w:val="24"/>
          <w:szCs w:val="24"/>
        </w:rPr>
        <w:t>деятельности по профориентации обучающихся.</w:t>
      </w:r>
    </w:p>
    <w:p w:rsidR="003F423F" w:rsidRPr="003F423F" w:rsidRDefault="003F423F" w:rsidP="003F423F">
      <w:pPr>
        <w:tabs>
          <w:tab w:val="left" w:pos="567"/>
          <w:tab w:val="left" w:pos="851"/>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3F423F" w:rsidRPr="003F423F" w:rsidRDefault="003F423F" w:rsidP="003F423F">
      <w:pPr>
        <w:tabs>
          <w:tab w:val="left" w:pos="851"/>
        </w:tabs>
        <w:spacing w:after="0" w:line="240" w:lineRule="auto"/>
        <w:ind w:firstLine="709"/>
        <w:rPr>
          <w:rFonts w:ascii="Times New Roman" w:hAnsi="Times New Roman" w:cs="Times New Roman"/>
          <w:sz w:val="24"/>
          <w:szCs w:val="24"/>
        </w:rPr>
      </w:pPr>
      <w:r w:rsidRPr="003F423F">
        <w:rPr>
          <w:rFonts w:ascii="Times New Roman" w:hAnsi="Times New Roman" w:cs="Times New Roman"/>
          <w:sz w:val="24"/>
          <w:szCs w:val="24"/>
        </w:rPr>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E25005" w:rsidRPr="00F546E2" w:rsidRDefault="00E25005" w:rsidP="002000C0">
      <w:pPr>
        <w:spacing w:after="0" w:line="240" w:lineRule="auto"/>
        <w:jc w:val="both"/>
        <w:rPr>
          <w:rFonts w:ascii="Times New Roman" w:hAnsi="Times New Roman" w:cs="Times New Roman"/>
          <w:color w:val="FF0000"/>
          <w:sz w:val="48"/>
          <w:szCs w:val="48"/>
        </w:rPr>
      </w:pPr>
    </w:p>
    <w:p w:rsidR="00E25005" w:rsidRPr="00E25005" w:rsidRDefault="00C929A1" w:rsidP="00E25005">
      <w:pPr>
        <w:suppressAutoHyphens/>
        <w:autoSpaceDN w:val="0"/>
        <w:spacing w:after="0" w:line="240" w:lineRule="auto"/>
        <w:contextualSpacing/>
        <w:jc w:val="both"/>
        <w:outlineLvl w:val="0"/>
        <w:rPr>
          <w:rFonts w:ascii="Times New Roman" w:hAnsi="Times New Roman" w:cs="Times New Roman"/>
          <w:b/>
          <w:kern w:val="2"/>
          <w:sz w:val="24"/>
          <w:szCs w:val="24"/>
        </w:rPr>
      </w:pPr>
      <w:r>
        <w:rPr>
          <w:rFonts w:ascii="Times New Roman" w:hAnsi="Times New Roman" w:cs="Times New Roman"/>
          <w:b/>
          <w:kern w:val="2"/>
          <w:sz w:val="24"/>
          <w:szCs w:val="24"/>
        </w:rPr>
        <w:t>3.Организационный раздел А</w:t>
      </w:r>
      <w:r w:rsidR="00E25005" w:rsidRPr="00E25005">
        <w:rPr>
          <w:rFonts w:ascii="Times New Roman" w:hAnsi="Times New Roman" w:cs="Times New Roman"/>
          <w:b/>
          <w:kern w:val="2"/>
          <w:sz w:val="24"/>
          <w:szCs w:val="24"/>
        </w:rPr>
        <w:t>ОП НОО для обучающихся с РАС (вариант 8.3)</w:t>
      </w:r>
    </w:p>
    <w:p w:rsidR="00E25005" w:rsidRPr="008A045E" w:rsidRDefault="00E25005" w:rsidP="00E25005">
      <w:pPr>
        <w:suppressAutoHyphens/>
        <w:autoSpaceDN w:val="0"/>
        <w:spacing w:after="0" w:line="240" w:lineRule="auto"/>
        <w:contextualSpacing/>
        <w:jc w:val="both"/>
        <w:outlineLvl w:val="0"/>
        <w:rPr>
          <w:rFonts w:ascii="Times New Roman" w:hAnsi="Times New Roman" w:cs="Times New Roman"/>
          <w:kern w:val="2"/>
          <w:sz w:val="24"/>
          <w:szCs w:val="24"/>
          <w:u w:val="single"/>
        </w:rPr>
      </w:pPr>
      <w:r w:rsidRPr="008A045E">
        <w:rPr>
          <w:rFonts w:ascii="Times New Roman" w:hAnsi="Times New Roman" w:cs="Times New Roman"/>
          <w:kern w:val="2"/>
          <w:sz w:val="24"/>
          <w:szCs w:val="24"/>
          <w:u w:val="single"/>
        </w:rPr>
        <w:t>3.1. Учебный план</w:t>
      </w:r>
    </w:p>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t>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t>У</w:t>
      </w:r>
      <w:r>
        <w:rPr>
          <w:rFonts w:ascii="Times New Roman" w:hAnsi="Times New Roman" w:cs="Times New Roman"/>
          <w:sz w:val="24"/>
          <w:szCs w:val="24"/>
        </w:rPr>
        <w:t>чебный план обеспечиват</w:t>
      </w:r>
      <w:r w:rsidRPr="00E25005">
        <w:rPr>
          <w:rFonts w:ascii="Times New Roman" w:hAnsi="Times New Roman" w:cs="Times New Roman"/>
          <w:sz w:val="24"/>
          <w:szCs w:val="24"/>
        </w:rPr>
        <w:t xml:space="preserve"> введение в действие и реализацию требований ФГОС начального общего о</w:t>
      </w:r>
      <w:r w:rsidR="00C929A1">
        <w:rPr>
          <w:rFonts w:ascii="Times New Roman" w:hAnsi="Times New Roman" w:cs="Times New Roman"/>
          <w:sz w:val="24"/>
          <w:szCs w:val="24"/>
        </w:rPr>
        <w:t>бразования обучающихся с РАС, А</w:t>
      </w:r>
      <w:r w:rsidRPr="00E25005">
        <w:rPr>
          <w:rFonts w:ascii="Times New Roman" w:hAnsi="Times New Roman" w:cs="Times New Roman"/>
          <w:sz w:val="24"/>
          <w:szCs w:val="24"/>
        </w:rPr>
        <w:t>ОП НОО для обучающихся с РАС с лёгкой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t>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w:t>
      </w:r>
    </w:p>
    <w:p w:rsidR="00E25005" w:rsidRPr="00E25005" w:rsidRDefault="00E25005" w:rsidP="00E250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w:t>
      </w:r>
      <w:r w:rsidRPr="00E25005">
        <w:rPr>
          <w:rFonts w:ascii="Times New Roman" w:hAnsi="Times New Roman" w:cs="Times New Roman"/>
          <w:sz w:val="24"/>
          <w:szCs w:val="24"/>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w:t>
      </w:r>
      <w:r w:rsidR="002424A0">
        <w:rPr>
          <w:rFonts w:ascii="Times New Roman" w:hAnsi="Times New Roman" w:cs="Times New Roman"/>
          <w:sz w:val="24"/>
          <w:szCs w:val="24"/>
        </w:rPr>
        <w:t>ных организациях, реализующих А</w:t>
      </w:r>
      <w:r w:rsidRPr="00E25005">
        <w:rPr>
          <w:rFonts w:ascii="Times New Roman" w:hAnsi="Times New Roman" w:cs="Times New Roman"/>
          <w:sz w:val="24"/>
          <w:szCs w:val="24"/>
        </w:rPr>
        <w:t>ОП НОО для обучающихся с РАС, и учебное время, отводимое на их изучение по годам обучения.</w:t>
      </w:r>
    </w:p>
    <w:p w:rsidR="00E25005" w:rsidRPr="00E25005" w:rsidRDefault="00E25005" w:rsidP="00E250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Обязательная часть </w:t>
      </w:r>
      <w:r w:rsidRPr="00E25005">
        <w:rPr>
          <w:rFonts w:ascii="Times New Roman" w:hAnsi="Times New Roman" w:cs="Times New Roman"/>
          <w:sz w:val="24"/>
          <w:szCs w:val="24"/>
        </w:rPr>
        <w:t>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p>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t>готовность обучающихся с РАС с лёгкой умственной отсталостью к продолжению образования в последующие годы;</w:t>
      </w:r>
    </w:p>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lastRenderedPageBreak/>
        <w:t>формирование здорового образа жизни, элементарных правил поведения в экстремальных ситуациях;</w:t>
      </w:r>
    </w:p>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t>личностное развитие обучающегося с РАС в соответствии с его индивидуальностью;</w:t>
      </w:r>
    </w:p>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t>минимизацию негативного влияния нарушений на развитие обучающегося и профилактику возникновения вторичных отклонений.</w:t>
      </w:r>
    </w:p>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t>Обязательная часть содержит перечень учебных предметов.</w:t>
      </w:r>
    </w:p>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t>Часть учебного плана, формируемая участниками образовательного процесса, включает:</w:t>
      </w:r>
    </w:p>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w:t>
      </w:r>
    </w:p>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возникновения вторичных отклонений в развитии.</w:t>
      </w:r>
    </w:p>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t>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p>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t>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t>Продолжительность урока во 2-5-х классах - 40 минут, в 1-ом классе - 3</w:t>
      </w:r>
      <w:r w:rsidR="00426C43">
        <w:rPr>
          <w:rFonts w:ascii="Times New Roman" w:hAnsi="Times New Roman" w:cs="Times New Roman"/>
          <w:sz w:val="24"/>
          <w:szCs w:val="24"/>
        </w:rPr>
        <w:t>0</w:t>
      </w:r>
      <w:r w:rsidRPr="00E25005">
        <w:rPr>
          <w:rFonts w:ascii="Times New Roman" w:hAnsi="Times New Roman" w:cs="Times New Roman"/>
          <w:sz w:val="24"/>
          <w:szCs w:val="24"/>
        </w:rPr>
        <w:t xml:space="preserve"> минут. Продолжительность перемен между уроками 10 минут, после 2-го и 3-го уроков - по 20 минут.</w:t>
      </w:r>
    </w:p>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t xml:space="preserve">Продолжительность группового коррекционного занятия составляет в 1 классе </w:t>
      </w:r>
      <w:r w:rsidR="00426C43">
        <w:rPr>
          <w:rFonts w:ascii="Times New Roman" w:hAnsi="Times New Roman" w:cs="Times New Roman"/>
          <w:sz w:val="24"/>
          <w:szCs w:val="24"/>
        </w:rPr>
        <w:t>–</w:t>
      </w:r>
      <w:r w:rsidRPr="00E25005">
        <w:rPr>
          <w:rFonts w:ascii="Times New Roman" w:hAnsi="Times New Roman" w:cs="Times New Roman"/>
          <w:sz w:val="24"/>
          <w:szCs w:val="24"/>
        </w:rPr>
        <w:t xml:space="preserve"> </w:t>
      </w:r>
      <w:r w:rsidR="00426C43">
        <w:rPr>
          <w:rFonts w:ascii="Times New Roman" w:hAnsi="Times New Roman" w:cs="Times New Roman"/>
          <w:sz w:val="24"/>
          <w:szCs w:val="24"/>
        </w:rPr>
        <w:t xml:space="preserve">до </w:t>
      </w:r>
      <w:r w:rsidRPr="00E25005">
        <w:rPr>
          <w:rFonts w:ascii="Times New Roman" w:hAnsi="Times New Roman" w:cs="Times New Roman"/>
          <w:sz w:val="24"/>
          <w:szCs w:val="24"/>
        </w:rPr>
        <w:t xml:space="preserve">35 минут, во 2-5 классах </w:t>
      </w:r>
      <w:r w:rsidR="00426C43">
        <w:rPr>
          <w:rFonts w:ascii="Times New Roman" w:hAnsi="Times New Roman" w:cs="Times New Roman"/>
          <w:sz w:val="24"/>
          <w:szCs w:val="24"/>
        </w:rPr>
        <w:t>–</w:t>
      </w:r>
      <w:r w:rsidRPr="00E25005">
        <w:rPr>
          <w:rFonts w:ascii="Times New Roman" w:hAnsi="Times New Roman" w:cs="Times New Roman"/>
          <w:sz w:val="24"/>
          <w:szCs w:val="24"/>
        </w:rPr>
        <w:t xml:space="preserve"> </w:t>
      </w:r>
      <w:r w:rsidR="00426C43">
        <w:rPr>
          <w:rFonts w:ascii="Times New Roman" w:hAnsi="Times New Roman" w:cs="Times New Roman"/>
          <w:sz w:val="24"/>
          <w:szCs w:val="24"/>
        </w:rPr>
        <w:t xml:space="preserve">до </w:t>
      </w:r>
      <w:r w:rsidRPr="00E25005">
        <w:rPr>
          <w:rFonts w:ascii="Times New Roman" w:hAnsi="Times New Roman" w:cs="Times New Roman"/>
          <w:sz w:val="24"/>
          <w:szCs w:val="24"/>
        </w:rPr>
        <w:t xml:space="preserve">40 минут. Продолжительность индивидуального коррекционного занятия составляет </w:t>
      </w:r>
      <w:r w:rsidR="00426C43">
        <w:rPr>
          <w:rFonts w:ascii="Times New Roman" w:hAnsi="Times New Roman" w:cs="Times New Roman"/>
          <w:sz w:val="24"/>
          <w:szCs w:val="24"/>
        </w:rPr>
        <w:t xml:space="preserve">до </w:t>
      </w:r>
      <w:r w:rsidRPr="00E25005">
        <w:rPr>
          <w:rFonts w:ascii="Times New Roman" w:hAnsi="Times New Roman" w:cs="Times New Roman"/>
          <w:sz w:val="24"/>
          <w:szCs w:val="24"/>
        </w:rPr>
        <w:t>20 минут.</w:t>
      </w:r>
    </w:p>
    <w:p w:rsidR="00426C43"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t>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w:t>
      </w:r>
      <w:r w:rsidR="00C929A1">
        <w:rPr>
          <w:rFonts w:ascii="Times New Roman" w:hAnsi="Times New Roman" w:cs="Times New Roman"/>
          <w:sz w:val="24"/>
          <w:szCs w:val="24"/>
        </w:rPr>
        <w:t xml:space="preserve"> домашней работе. </w:t>
      </w:r>
    </w:p>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lastRenderedPageBreak/>
        <w:t xml:space="preserve">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1F24B7" w:rsidRDefault="001F24B7" w:rsidP="00E25005">
      <w:pPr>
        <w:spacing w:after="0" w:line="240" w:lineRule="auto"/>
        <w:jc w:val="both"/>
        <w:rPr>
          <w:rFonts w:ascii="Times New Roman" w:hAnsi="Times New Roman" w:cs="Times New Roman"/>
          <w:sz w:val="24"/>
          <w:szCs w:val="24"/>
        </w:rPr>
      </w:pPr>
    </w:p>
    <w:p w:rsidR="001F24B7" w:rsidRPr="00E25005" w:rsidRDefault="001F24B7" w:rsidP="001F24B7">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Учебный план АО</w:t>
      </w:r>
      <w:r w:rsidRPr="00E25005">
        <w:rPr>
          <w:rFonts w:ascii="Times New Roman" w:hAnsi="Times New Roman" w:cs="Times New Roman"/>
          <w:sz w:val="24"/>
          <w:szCs w:val="24"/>
          <w:u w:val="single"/>
        </w:rPr>
        <w:t>П НОО для обучающихся с РАС (дополнительные первые классы, 1-4 классы) (вариант 8.3).</w:t>
      </w:r>
    </w:p>
    <w:p w:rsidR="001F24B7" w:rsidRPr="00E25005" w:rsidRDefault="001F24B7" w:rsidP="001F24B7">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на 2023-2024 учебный год</w:t>
      </w:r>
    </w:p>
    <w:tbl>
      <w:tblPr>
        <w:tblW w:w="1008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36"/>
        <w:gridCol w:w="50"/>
        <w:gridCol w:w="1886"/>
        <w:gridCol w:w="821"/>
        <w:gridCol w:w="850"/>
        <w:gridCol w:w="850"/>
        <w:gridCol w:w="851"/>
        <w:gridCol w:w="846"/>
        <w:gridCol w:w="846"/>
        <w:gridCol w:w="1147"/>
      </w:tblGrid>
      <w:tr w:rsidR="001F24B7" w:rsidRPr="00E25005" w:rsidTr="001F24B7">
        <w:tc>
          <w:tcPr>
            <w:tcW w:w="1986" w:type="dxa"/>
            <w:gridSpan w:val="2"/>
            <w:vMerge w:val="restart"/>
            <w:tcBorders>
              <w:top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Предметные области</w:t>
            </w:r>
          </w:p>
        </w:tc>
        <w:tc>
          <w:tcPr>
            <w:tcW w:w="1886" w:type="dxa"/>
            <w:vMerge w:val="restart"/>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sidRPr="00E25005">
              <w:rPr>
                <w:rFonts w:ascii="Times New Roman" w:hAnsi="Times New Roman" w:cs="Times New Roman"/>
                <w:sz w:val="24"/>
                <w:szCs w:val="24"/>
              </w:rPr>
              <w:t>Классы</w:t>
            </w:r>
          </w:p>
          <w:p w:rsidR="001F24B7" w:rsidRPr="00E25005" w:rsidRDefault="001F24B7" w:rsidP="001F24B7">
            <w:pPr>
              <w:pStyle w:val="a4"/>
              <w:rPr>
                <w:rFonts w:ascii="Times New Roman" w:hAnsi="Times New Roman" w:cs="Times New Roman"/>
                <w:sz w:val="24"/>
                <w:szCs w:val="24"/>
              </w:rPr>
            </w:pPr>
          </w:p>
          <w:p w:rsidR="001F24B7" w:rsidRPr="00E25005" w:rsidRDefault="001F24B7" w:rsidP="001F24B7">
            <w:pPr>
              <w:pStyle w:val="a4"/>
              <w:rPr>
                <w:rFonts w:ascii="Times New Roman" w:hAnsi="Times New Roman" w:cs="Times New Roman"/>
                <w:sz w:val="24"/>
                <w:szCs w:val="24"/>
              </w:rPr>
            </w:pPr>
            <w:r w:rsidRPr="00E25005">
              <w:rPr>
                <w:rFonts w:ascii="Times New Roman" w:hAnsi="Times New Roman" w:cs="Times New Roman"/>
                <w:sz w:val="24"/>
                <w:szCs w:val="24"/>
              </w:rPr>
              <w:t>Учебные предметы</w:t>
            </w:r>
          </w:p>
        </w:tc>
        <w:tc>
          <w:tcPr>
            <w:tcW w:w="5064" w:type="dxa"/>
            <w:gridSpan w:val="6"/>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Количество часов в неделю</w:t>
            </w:r>
          </w:p>
        </w:tc>
        <w:tc>
          <w:tcPr>
            <w:tcW w:w="1147" w:type="dxa"/>
            <w:vMerge w:val="restart"/>
            <w:tcBorders>
              <w:top w:val="single" w:sz="4" w:space="0" w:color="auto"/>
              <w:left w:val="single" w:sz="4" w:space="0" w:color="auto"/>
              <w:bottom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Всего</w:t>
            </w:r>
          </w:p>
        </w:tc>
      </w:tr>
      <w:tr w:rsidR="001F24B7" w:rsidRPr="00E25005" w:rsidTr="001F24B7">
        <w:tc>
          <w:tcPr>
            <w:tcW w:w="1986" w:type="dxa"/>
            <w:gridSpan w:val="2"/>
            <w:vMerge/>
            <w:tcBorders>
              <w:top w:val="nil"/>
              <w:left w:val="single" w:sz="6" w:space="0" w:color="auto"/>
              <w:bottom w:val="single" w:sz="6" w:space="0" w:color="auto"/>
              <w:right w:val="single" w:sz="6" w:space="0" w:color="auto"/>
            </w:tcBorders>
          </w:tcPr>
          <w:p w:rsidR="001F24B7" w:rsidRPr="00E25005" w:rsidRDefault="001F24B7" w:rsidP="001F24B7">
            <w:pPr>
              <w:pStyle w:val="a5"/>
              <w:jc w:val="both"/>
              <w:rPr>
                <w:rFonts w:ascii="Times New Roman" w:hAnsi="Times New Roman" w:cs="Times New Roman"/>
                <w:sz w:val="24"/>
                <w:szCs w:val="24"/>
              </w:rPr>
            </w:pPr>
          </w:p>
        </w:tc>
        <w:tc>
          <w:tcPr>
            <w:tcW w:w="1886" w:type="dxa"/>
            <w:vMerge/>
            <w:tcBorders>
              <w:top w:val="nil"/>
              <w:left w:val="single" w:sz="6" w:space="0" w:color="auto"/>
              <w:bottom w:val="single" w:sz="6" w:space="0" w:color="auto"/>
              <w:right w:val="single" w:sz="6" w:space="0" w:color="auto"/>
            </w:tcBorders>
          </w:tcPr>
          <w:p w:rsidR="001F24B7" w:rsidRPr="00E25005" w:rsidRDefault="001F24B7" w:rsidP="001F24B7">
            <w:pPr>
              <w:pStyle w:val="a5"/>
              <w:jc w:val="both"/>
              <w:rPr>
                <w:rFonts w:ascii="Times New Roman" w:hAnsi="Times New Roman" w:cs="Times New Roman"/>
                <w:sz w:val="24"/>
                <w:szCs w:val="24"/>
              </w:rPr>
            </w:pPr>
          </w:p>
        </w:tc>
        <w:tc>
          <w:tcPr>
            <w:tcW w:w="82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I</w:t>
            </w:r>
          </w:p>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доп.</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I</w:t>
            </w:r>
          </w:p>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доп.</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I</w:t>
            </w:r>
          </w:p>
        </w:tc>
        <w:tc>
          <w:tcPr>
            <w:tcW w:w="85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II</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III</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IV</w:t>
            </w:r>
          </w:p>
        </w:tc>
        <w:tc>
          <w:tcPr>
            <w:tcW w:w="1147" w:type="dxa"/>
            <w:vMerge/>
            <w:tcBorders>
              <w:top w:val="nil"/>
              <w:left w:val="single" w:sz="6" w:space="0" w:color="auto"/>
              <w:bottom w:val="single" w:sz="6" w:space="0" w:color="auto"/>
              <w:right w:val="single" w:sz="6" w:space="0" w:color="auto"/>
            </w:tcBorders>
          </w:tcPr>
          <w:p w:rsidR="001F24B7" w:rsidRPr="00E25005" w:rsidRDefault="001F24B7" w:rsidP="001F24B7">
            <w:pPr>
              <w:pStyle w:val="a5"/>
              <w:jc w:val="both"/>
              <w:rPr>
                <w:rFonts w:ascii="Times New Roman" w:hAnsi="Times New Roman" w:cs="Times New Roman"/>
                <w:sz w:val="24"/>
                <w:szCs w:val="24"/>
              </w:rPr>
            </w:pPr>
          </w:p>
        </w:tc>
      </w:tr>
      <w:tr w:rsidR="001F24B7" w:rsidRPr="00E25005" w:rsidTr="001F24B7">
        <w:tc>
          <w:tcPr>
            <w:tcW w:w="10083" w:type="dxa"/>
            <w:gridSpan w:val="10"/>
            <w:tcBorders>
              <w:top w:val="single" w:sz="4" w:space="0" w:color="auto"/>
              <w:bottom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Обязательная часть</w:t>
            </w:r>
          </w:p>
        </w:tc>
      </w:tr>
      <w:tr w:rsidR="001F24B7" w:rsidRPr="00E25005" w:rsidTr="001F24B7">
        <w:tc>
          <w:tcPr>
            <w:tcW w:w="1986" w:type="dxa"/>
            <w:gridSpan w:val="2"/>
            <w:vMerge w:val="restart"/>
            <w:tcBorders>
              <w:top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sidRPr="00E25005">
              <w:rPr>
                <w:rFonts w:ascii="Times New Roman" w:hAnsi="Times New Roman" w:cs="Times New Roman"/>
                <w:sz w:val="24"/>
                <w:szCs w:val="24"/>
              </w:rPr>
              <w:t>Язык и речевая практика</w:t>
            </w:r>
          </w:p>
        </w:tc>
        <w:tc>
          <w:tcPr>
            <w:tcW w:w="188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sidRPr="00E25005">
              <w:rPr>
                <w:rFonts w:ascii="Times New Roman" w:hAnsi="Times New Roman" w:cs="Times New Roman"/>
                <w:sz w:val="24"/>
                <w:szCs w:val="24"/>
              </w:rPr>
              <w:t>Русский язык</w:t>
            </w:r>
          </w:p>
        </w:tc>
        <w:tc>
          <w:tcPr>
            <w:tcW w:w="82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3</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3</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3</w:t>
            </w:r>
          </w:p>
        </w:tc>
        <w:tc>
          <w:tcPr>
            <w:tcW w:w="1147" w:type="dxa"/>
            <w:tcBorders>
              <w:top w:val="single" w:sz="4" w:space="0" w:color="auto"/>
              <w:left w:val="single" w:sz="4" w:space="0" w:color="auto"/>
              <w:bottom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16</w:t>
            </w:r>
          </w:p>
        </w:tc>
      </w:tr>
      <w:tr w:rsidR="001F24B7" w:rsidRPr="00E25005" w:rsidTr="001F24B7">
        <w:tc>
          <w:tcPr>
            <w:tcW w:w="1986" w:type="dxa"/>
            <w:gridSpan w:val="2"/>
            <w:vMerge/>
            <w:tcBorders>
              <w:top w:val="nil"/>
              <w:bottom w:val="nil"/>
              <w:right w:val="single" w:sz="4" w:space="0" w:color="auto"/>
            </w:tcBorders>
          </w:tcPr>
          <w:p w:rsidR="001F24B7" w:rsidRPr="00E25005" w:rsidRDefault="001F24B7" w:rsidP="001F24B7">
            <w:pPr>
              <w:pStyle w:val="a5"/>
              <w:jc w:val="both"/>
              <w:rPr>
                <w:rFonts w:ascii="Times New Roman" w:hAnsi="Times New Roman" w:cs="Times New Roman"/>
                <w:sz w:val="24"/>
                <w:szCs w:val="24"/>
              </w:rPr>
            </w:pPr>
          </w:p>
        </w:tc>
        <w:tc>
          <w:tcPr>
            <w:tcW w:w="188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sidRPr="00E25005">
              <w:rPr>
                <w:rFonts w:ascii="Times New Roman" w:hAnsi="Times New Roman" w:cs="Times New Roman"/>
                <w:sz w:val="24"/>
                <w:szCs w:val="24"/>
              </w:rPr>
              <w:t>Чтение</w:t>
            </w:r>
          </w:p>
        </w:tc>
        <w:tc>
          <w:tcPr>
            <w:tcW w:w="82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4</w:t>
            </w:r>
          </w:p>
        </w:tc>
        <w:tc>
          <w:tcPr>
            <w:tcW w:w="1147" w:type="dxa"/>
            <w:tcBorders>
              <w:top w:val="single" w:sz="4" w:space="0" w:color="auto"/>
              <w:left w:val="single" w:sz="4" w:space="0" w:color="auto"/>
              <w:bottom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19</w:t>
            </w:r>
          </w:p>
        </w:tc>
      </w:tr>
      <w:tr w:rsidR="001F24B7" w:rsidRPr="00E25005" w:rsidTr="001F24B7">
        <w:tc>
          <w:tcPr>
            <w:tcW w:w="1986" w:type="dxa"/>
            <w:gridSpan w:val="2"/>
            <w:vMerge/>
            <w:tcBorders>
              <w:top w:val="nil"/>
              <w:left w:val="single" w:sz="6" w:space="0" w:color="auto"/>
              <w:bottom w:val="single" w:sz="6" w:space="0" w:color="auto"/>
              <w:right w:val="single" w:sz="6" w:space="0" w:color="auto"/>
            </w:tcBorders>
          </w:tcPr>
          <w:p w:rsidR="001F24B7" w:rsidRPr="00E25005" w:rsidRDefault="001F24B7" w:rsidP="001F24B7">
            <w:pPr>
              <w:pStyle w:val="a5"/>
              <w:jc w:val="both"/>
              <w:rPr>
                <w:rFonts w:ascii="Times New Roman" w:hAnsi="Times New Roman" w:cs="Times New Roman"/>
                <w:sz w:val="24"/>
                <w:szCs w:val="24"/>
              </w:rPr>
            </w:pPr>
          </w:p>
        </w:tc>
        <w:tc>
          <w:tcPr>
            <w:tcW w:w="188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sidRPr="00E25005">
              <w:rPr>
                <w:rFonts w:ascii="Times New Roman" w:hAnsi="Times New Roman" w:cs="Times New Roman"/>
                <w:sz w:val="24"/>
                <w:szCs w:val="24"/>
              </w:rPr>
              <w:t>Речевая практика</w:t>
            </w:r>
          </w:p>
        </w:tc>
        <w:tc>
          <w:tcPr>
            <w:tcW w:w="82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w:t>
            </w:r>
          </w:p>
        </w:tc>
        <w:tc>
          <w:tcPr>
            <w:tcW w:w="1147" w:type="dxa"/>
            <w:tcBorders>
              <w:top w:val="single" w:sz="4" w:space="0" w:color="auto"/>
              <w:left w:val="single" w:sz="4" w:space="0" w:color="auto"/>
              <w:bottom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14</w:t>
            </w:r>
          </w:p>
        </w:tc>
      </w:tr>
      <w:tr w:rsidR="001F24B7" w:rsidRPr="00E25005" w:rsidTr="001F24B7">
        <w:tc>
          <w:tcPr>
            <w:tcW w:w="1986" w:type="dxa"/>
            <w:gridSpan w:val="2"/>
            <w:tcBorders>
              <w:top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sidRPr="00E25005">
              <w:rPr>
                <w:rFonts w:ascii="Times New Roman" w:hAnsi="Times New Roman" w:cs="Times New Roman"/>
                <w:sz w:val="24"/>
                <w:szCs w:val="24"/>
              </w:rPr>
              <w:t>Математика</w:t>
            </w:r>
          </w:p>
        </w:tc>
        <w:tc>
          <w:tcPr>
            <w:tcW w:w="188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sidRPr="00E25005">
              <w:rPr>
                <w:rFonts w:ascii="Times New Roman" w:hAnsi="Times New Roman" w:cs="Times New Roman"/>
                <w:sz w:val="24"/>
                <w:szCs w:val="24"/>
              </w:rPr>
              <w:t>Математика</w:t>
            </w:r>
          </w:p>
        </w:tc>
        <w:tc>
          <w:tcPr>
            <w:tcW w:w="82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4</w:t>
            </w:r>
          </w:p>
        </w:tc>
        <w:tc>
          <w:tcPr>
            <w:tcW w:w="1147" w:type="dxa"/>
            <w:tcBorders>
              <w:top w:val="single" w:sz="4" w:space="0" w:color="auto"/>
              <w:left w:val="single" w:sz="4" w:space="0" w:color="auto"/>
              <w:bottom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21</w:t>
            </w:r>
          </w:p>
        </w:tc>
      </w:tr>
      <w:tr w:rsidR="001F24B7" w:rsidRPr="00E25005" w:rsidTr="001F24B7">
        <w:tc>
          <w:tcPr>
            <w:tcW w:w="1986" w:type="dxa"/>
            <w:gridSpan w:val="2"/>
            <w:tcBorders>
              <w:top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sidRPr="00E25005">
              <w:rPr>
                <w:rFonts w:ascii="Times New Roman" w:hAnsi="Times New Roman" w:cs="Times New Roman"/>
                <w:sz w:val="24"/>
                <w:szCs w:val="24"/>
              </w:rPr>
              <w:t>Естествознание</w:t>
            </w:r>
          </w:p>
        </w:tc>
        <w:tc>
          <w:tcPr>
            <w:tcW w:w="188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sidRPr="00E25005">
              <w:rPr>
                <w:rFonts w:ascii="Times New Roman" w:hAnsi="Times New Roman" w:cs="Times New Roman"/>
                <w:sz w:val="24"/>
                <w:szCs w:val="24"/>
              </w:rPr>
              <w:t>Мир природы и человека</w:t>
            </w:r>
          </w:p>
        </w:tc>
        <w:tc>
          <w:tcPr>
            <w:tcW w:w="82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1</w:t>
            </w:r>
          </w:p>
        </w:tc>
        <w:tc>
          <w:tcPr>
            <w:tcW w:w="1147" w:type="dxa"/>
            <w:tcBorders>
              <w:top w:val="single" w:sz="4" w:space="0" w:color="auto"/>
              <w:left w:val="single" w:sz="4" w:space="0" w:color="auto"/>
              <w:bottom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9</w:t>
            </w:r>
          </w:p>
        </w:tc>
      </w:tr>
      <w:tr w:rsidR="001F24B7" w:rsidRPr="00E25005" w:rsidTr="001F24B7">
        <w:tc>
          <w:tcPr>
            <w:tcW w:w="1986" w:type="dxa"/>
            <w:gridSpan w:val="2"/>
            <w:vMerge w:val="restart"/>
            <w:tcBorders>
              <w:top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sidRPr="00E25005">
              <w:rPr>
                <w:rFonts w:ascii="Times New Roman" w:hAnsi="Times New Roman" w:cs="Times New Roman"/>
                <w:sz w:val="24"/>
                <w:szCs w:val="24"/>
              </w:rPr>
              <w:t>Искусство</w:t>
            </w:r>
          </w:p>
        </w:tc>
        <w:tc>
          <w:tcPr>
            <w:tcW w:w="188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sidRPr="00E25005">
              <w:rPr>
                <w:rFonts w:ascii="Times New Roman" w:hAnsi="Times New Roman" w:cs="Times New Roman"/>
                <w:sz w:val="24"/>
                <w:szCs w:val="24"/>
              </w:rPr>
              <w:t>Музыка</w:t>
            </w:r>
          </w:p>
        </w:tc>
        <w:tc>
          <w:tcPr>
            <w:tcW w:w="82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1</w:t>
            </w:r>
          </w:p>
        </w:tc>
        <w:tc>
          <w:tcPr>
            <w:tcW w:w="1147" w:type="dxa"/>
            <w:tcBorders>
              <w:top w:val="single" w:sz="4" w:space="0" w:color="auto"/>
              <w:left w:val="single" w:sz="4" w:space="0" w:color="auto"/>
              <w:bottom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9</w:t>
            </w:r>
          </w:p>
        </w:tc>
      </w:tr>
      <w:tr w:rsidR="001F24B7" w:rsidRPr="00E25005" w:rsidTr="001F24B7">
        <w:tc>
          <w:tcPr>
            <w:tcW w:w="1986" w:type="dxa"/>
            <w:gridSpan w:val="2"/>
            <w:vMerge/>
            <w:tcBorders>
              <w:top w:val="nil"/>
              <w:left w:val="single" w:sz="6" w:space="0" w:color="auto"/>
              <w:bottom w:val="single" w:sz="6" w:space="0" w:color="auto"/>
              <w:right w:val="single" w:sz="6" w:space="0" w:color="auto"/>
            </w:tcBorders>
          </w:tcPr>
          <w:p w:rsidR="001F24B7" w:rsidRPr="00E25005" w:rsidRDefault="001F24B7" w:rsidP="001F24B7">
            <w:pPr>
              <w:pStyle w:val="a5"/>
              <w:jc w:val="both"/>
              <w:rPr>
                <w:rFonts w:ascii="Times New Roman" w:hAnsi="Times New Roman" w:cs="Times New Roman"/>
                <w:sz w:val="24"/>
                <w:szCs w:val="24"/>
              </w:rPr>
            </w:pPr>
          </w:p>
        </w:tc>
        <w:tc>
          <w:tcPr>
            <w:tcW w:w="188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sidRPr="00E25005">
              <w:rPr>
                <w:rFonts w:ascii="Times New Roman" w:hAnsi="Times New Roman" w:cs="Times New Roman"/>
                <w:sz w:val="24"/>
                <w:szCs w:val="24"/>
              </w:rPr>
              <w:t>Рисование</w:t>
            </w:r>
          </w:p>
        </w:tc>
        <w:tc>
          <w:tcPr>
            <w:tcW w:w="82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1</w:t>
            </w:r>
          </w:p>
        </w:tc>
        <w:tc>
          <w:tcPr>
            <w:tcW w:w="1147" w:type="dxa"/>
            <w:tcBorders>
              <w:top w:val="single" w:sz="4" w:space="0" w:color="auto"/>
              <w:left w:val="single" w:sz="4" w:space="0" w:color="auto"/>
              <w:bottom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8</w:t>
            </w:r>
          </w:p>
        </w:tc>
      </w:tr>
      <w:tr w:rsidR="001F24B7" w:rsidRPr="00E25005" w:rsidTr="001F24B7">
        <w:tc>
          <w:tcPr>
            <w:tcW w:w="1986" w:type="dxa"/>
            <w:gridSpan w:val="2"/>
            <w:tcBorders>
              <w:top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sidRPr="00E25005">
              <w:rPr>
                <w:rFonts w:ascii="Times New Roman" w:hAnsi="Times New Roman" w:cs="Times New Roman"/>
                <w:sz w:val="24"/>
                <w:szCs w:val="24"/>
              </w:rPr>
              <w:t>Физическая культура</w:t>
            </w:r>
          </w:p>
        </w:tc>
        <w:tc>
          <w:tcPr>
            <w:tcW w:w="188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sidRPr="00E25005">
              <w:rPr>
                <w:rFonts w:ascii="Times New Roman" w:hAnsi="Times New Roman" w:cs="Times New Roman"/>
                <w:sz w:val="24"/>
                <w:szCs w:val="24"/>
              </w:rPr>
              <w:t>Физическая</w:t>
            </w:r>
          </w:p>
          <w:p w:rsidR="001F24B7" w:rsidRPr="00E25005" w:rsidRDefault="001F24B7" w:rsidP="001F24B7">
            <w:pPr>
              <w:pStyle w:val="a4"/>
              <w:rPr>
                <w:rFonts w:ascii="Times New Roman" w:hAnsi="Times New Roman" w:cs="Times New Roman"/>
                <w:sz w:val="24"/>
                <w:szCs w:val="24"/>
              </w:rPr>
            </w:pPr>
            <w:r w:rsidRPr="00E25005">
              <w:rPr>
                <w:rFonts w:ascii="Times New Roman" w:hAnsi="Times New Roman" w:cs="Times New Roman"/>
                <w:sz w:val="24"/>
                <w:szCs w:val="24"/>
              </w:rPr>
              <w:t>культура</w:t>
            </w:r>
          </w:p>
          <w:p w:rsidR="001F24B7" w:rsidRPr="00E25005" w:rsidRDefault="001F24B7" w:rsidP="001F24B7">
            <w:pPr>
              <w:pStyle w:val="a4"/>
              <w:rPr>
                <w:rFonts w:ascii="Times New Roman" w:hAnsi="Times New Roman" w:cs="Times New Roman"/>
                <w:sz w:val="24"/>
                <w:szCs w:val="24"/>
              </w:rPr>
            </w:pPr>
            <w:r w:rsidRPr="00E25005">
              <w:rPr>
                <w:rFonts w:ascii="Times New Roman" w:hAnsi="Times New Roman" w:cs="Times New Roman"/>
                <w:sz w:val="24"/>
                <w:szCs w:val="24"/>
              </w:rPr>
              <w:t>(Адаптивная</w:t>
            </w:r>
          </w:p>
          <w:p w:rsidR="001F24B7" w:rsidRPr="00E25005" w:rsidRDefault="001F24B7" w:rsidP="001F24B7">
            <w:pPr>
              <w:pStyle w:val="a4"/>
              <w:rPr>
                <w:rFonts w:ascii="Times New Roman" w:hAnsi="Times New Roman" w:cs="Times New Roman"/>
                <w:sz w:val="24"/>
                <w:szCs w:val="24"/>
              </w:rPr>
            </w:pPr>
            <w:r w:rsidRPr="00E25005">
              <w:rPr>
                <w:rFonts w:ascii="Times New Roman" w:hAnsi="Times New Roman" w:cs="Times New Roman"/>
                <w:sz w:val="24"/>
                <w:szCs w:val="24"/>
              </w:rPr>
              <w:t>физическая</w:t>
            </w:r>
          </w:p>
          <w:p w:rsidR="001F24B7" w:rsidRPr="00E25005" w:rsidRDefault="001F24B7" w:rsidP="001F24B7">
            <w:pPr>
              <w:pStyle w:val="a4"/>
              <w:rPr>
                <w:rFonts w:ascii="Times New Roman" w:hAnsi="Times New Roman" w:cs="Times New Roman"/>
                <w:sz w:val="24"/>
                <w:szCs w:val="24"/>
              </w:rPr>
            </w:pPr>
            <w:r w:rsidRPr="00E25005">
              <w:rPr>
                <w:rFonts w:ascii="Times New Roman" w:hAnsi="Times New Roman" w:cs="Times New Roman"/>
                <w:sz w:val="24"/>
                <w:szCs w:val="24"/>
              </w:rPr>
              <w:t>культура)</w:t>
            </w:r>
          </w:p>
        </w:tc>
        <w:tc>
          <w:tcPr>
            <w:tcW w:w="82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3</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3</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3</w:t>
            </w:r>
          </w:p>
        </w:tc>
        <w:tc>
          <w:tcPr>
            <w:tcW w:w="1147" w:type="dxa"/>
            <w:tcBorders>
              <w:top w:val="single" w:sz="4" w:space="0" w:color="auto"/>
              <w:left w:val="single" w:sz="4" w:space="0" w:color="auto"/>
              <w:bottom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18</w:t>
            </w:r>
          </w:p>
        </w:tc>
      </w:tr>
      <w:tr w:rsidR="001F24B7" w:rsidRPr="00E25005" w:rsidTr="001F24B7">
        <w:tc>
          <w:tcPr>
            <w:tcW w:w="1986" w:type="dxa"/>
            <w:gridSpan w:val="2"/>
            <w:tcBorders>
              <w:top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sidRPr="00E25005">
              <w:rPr>
                <w:rFonts w:ascii="Times New Roman" w:hAnsi="Times New Roman" w:cs="Times New Roman"/>
                <w:sz w:val="24"/>
                <w:szCs w:val="24"/>
              </w:rPr>
              <w:t>Технологии</w:t>
            </w:r>
          </w:p>
        </w:tc>
        <w:tc>
          <w:tcPr>
            <w:tcW w:w="188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sidRPr="00E25005">
              <w:rPr>
                <w:rFonts w:ascii="Times New Roman" w:hAnsi="Times New Roman" w:cs="Times New Roman"/>
                <w:sz w:val="24"/>
                <w:szCs w:val="24"/>
              </w:rPr>
              <w:t>Технология</w:t>
            </w:r>
          </w:p>
        </w:tc>
        <w:tc>
          <w:tcPr>
            <w:tcW w:w="82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1</w:t>
            </w:r>
          </w:p>
        </w:tc>
        <w:tc>
          <w:tcPr>
            <w:tcW w:w="1147" w:type="dxa"/>
            <w:tcBorders>
              <w:top w:val="single" w:sz="4" w:space="0" w:color="auto"/>
              <w:left w:val="single" w:sz="4" w:space="0" w:color="auto"/>
              <w:bottom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9</w:t>
            </w:r>
          </w:p>
        </w:tc>
      </w:tr>
      <w:tr w:rsidR="001F24B7" w:rsidRPr="00E25005" w:rsidTr="001F24B7">
        <w:tc>
          <w:tcPr>
            <w:tcW w:w="3872" w:type="dxa"/>
            <w:gridSpan w:val="3"/>
            <w:tcBorders>
              <w:top w:val="single" w:sz="4" w:space="0" w:color="auto"/>
              <w:bottom w:val="single" w:sz="4" w:space="0" w:color="auto"/>
              <w:right w:val="single" w:sz="4" w:space="0" w:color="auto"/>
            </w:tcBorders>
          </w:tcPr>
          <w:p w:rsidR="001F24B7" w:rsidRPr="00E76BD8" w:rsidRDefault="001F24B7" w:rsidP="001F24B7">
            <w:pPr>
              <w:pStyle w:val="a4"/>
              <w:rPr>
                <w:rFonts w:ascii="Times New Roman" w:hAnsi="Times New Roman" w:cs="Times New Roman"/>
                <w:b/>
                <w:sz w:val="24"/>
                <w:szCs w:val="24"/>
              </w:rPr>
            </w:pPr>
            <w:r w:rsidRPr="00E76BD8">
              <w:rPr>
                <w:rFonts w:ascii="Times New Roman" w:hAnsi="Times New Roman" w:cs="Times New Roman"/>
                <w:b/>
                <w:sz w:val="24"/>
                <w:szCs w:val="24"/>
              </w:rPr>
              <w:t>Итого</w:t>
            </w:r>
          </w:p>
        </w:tc>
        <w:tc>
          <w:tcPr>
            <w:tcW w:w="821"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b/>
                <w:sz w:val="24"/>
                <w:szCs w:val="24"/>
              </w:rPr>
            </w:pPr>
            <w:r w:rsidRPr="00E76BD8">
              <w:rPr>
                <w:rFonts w:ascii="Times New Roman" w:hAnsi="Times New Roman" w:cs="Times New Roman"/>
                <w:b/>
                <w:sz w:val="24"/>
                <w:szCs w:val="24"/>
              </w:rPr>
              <w:t>21</w:t>
            </w:r>
          </w:p>
        </w:tc>
        <w:tc>
          <w:tcPr>
            <w:tcW w:w="850"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b/>
                <w:sz w:val="24"/>
                <w:szCs w:val="24"/>
              </w:rPr>
            </w:pPr>
            <w:r w:rsidRPr="00E76BD8">
              <w:rPr>
                <w:rFonts w:ascii="Times New Roman" w:hAnsi="Times New Roman" w:cs="Times New Roman"/>
                <w:b/>
                <w:sz w:val="24"/>
                <w:szCs w:val="24"/>
              </w:rPr>
              <w:t>21</w:t>
            </w:r>
          </w:p>
        </w:tc>
        <w:tc>
          <w:tcPr>
            <w:tcW w:w="850"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b/>
                <w:sz w:val="24"/>
                <w:szCs w:val="24"/>
              </w:rPr>
            </w:pPr>
            <w:r w:rsidRPr="00E76BD8">
              <w:rPr>
                <w:rFonts w:ascii="Times New Roman" w:hAnsi="Times New Roman" w:cs="Times New Roman"/>
                <w:b/>
                <w:sz w:val="24"/>
                <w:szCs w:val="24"/>
              </w:rPr>
              <w:t>21</w:t>
            </w:r>
          </w:p>
        </w:tc>
        <w:tc>
          <w:tcPr>
            <w:tcW w:w="851"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b/>
                <w:sz w:val="24"/>
                <w:szCs w:val="24"/>
              </w:rPr>
            </w:pPr>
            <w:r w:rsidRPr="00E76BD8">
              <w:rPr>
                <w:rFonts w:ascii="Times New Roman" w:hAnsi="Times New Roman" w:cs="Times New Roman"/>
                <w:b/>
                <w:sz w:val="24"/>
                <w:szCs w:val="24"/>
              </w:rPr>
              <w:t>20</w:t>
            </w:r>
          </w:p>
        </w:tc>
        <w:tc>
          <w:tcPr>
            <w:tcW w:w="846"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b/>
                <w:sz w:val="24"/>
                <w:szCs w:val="24"/>
              </w:rPr>
            </w:pPr>
            <w:r w:rsidRPr="00E76BD8">
              <w:rPr>
                <w:rFonts w:ascii="Times New Roman" w:hAnsi="Times New Roman" w:cs="Times New Roman"/>
                <w:b/>
                <w:sz w:val="24"/>
                <w:szCs w:val="24"/>
              </w:rPr>
              <w:t>20</w:t>
            </w:r>
          </w:p>
        </w:tc>
        <w:tc>
          <w:tcPr>
            <w:tcW w:w="846"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b/>
                <w:sz w:val="24"/>
                <w:szCs w:val="24"/>
              </w:rPr>
            </w:pPr>
            <w:r w:rsidRPr="00E76BD8">
              <w:rPr>
                <w:rFonts w:ascii="Times New Roman" w:hAnsi="Times New Roman" w:cs="Times New Roman"/>
                <w:b/>
                <w:sz w:val="24"/>
                <w:szCs w:val="24"/>
              </w:rPr>
              <w:t>20</w:t>
            </w:r>
          </w:p>
        </w:tc>
        <w:tc>
          <w:tcPr>
            <w:tcW w:w="1147" w:type="dxa"/>
            <w:tcBorders>
              <w:top w:val="single" w:sz="4" w:space="0" w:color="auto"/>
              <w:left w:val="single" w:sz="4" w:space="0" w:color="auto"/>
              <w:bottom w:val="single" w:sz="4" w:space="0" w:color="auto"/>
            </w:tcBorders>
          </w:tcPr>
          <w:p w:rsidR="001F24B7" w:rsidRPr="00E76BD8" w:rsidRDefault="001F24B7" w:rsidP="001F24B7">
            <w:pPr>
              <w:pStyle w:val="a5"/>
              <w:jc w:val="both"/>
              <w:rPr>
                <w:rFonts w:ascii="Times New Roman" w:hAnsi="Times New Roman" w:cs="Times New Roman"/>
                <w:b/>
                <w:sz w:val="24"/>
                <w:szCs w:val="24"/>
              </w:rPr>
            </w:pPr>
            <w:r w:rsidRPr="00E76BD8">
              <w:rPr>
                <w:rFonts w:ascii="Times New Roman" w:hAnsi="Times New Roman" w:cs="Times New Roman"/>
                <w:b/>
                <w:sz w:val="24"/>
                <w:szCs w:val="24"/>
              </w:rPr>
              <w:t>123</w:t>
            </w:r>
          </w:p>
        </w:tc>
      </w:tr>
      <w:tr w:rsidR="001F24B7" w:rsidRPr="00E25005" w:rsidTr="001F24B7">
        <w:tc>
          <w:tcPr>
            <w:tcW w:w="3872" w:type="dxa"/>
            <w:gridSpan w:val="3"/>
            <w:tcBorders>
              <w:top w:val="single" w:sz="4" w:space="0" w:color="auto"/>
              <w:bottom w:val="single" w:sz="4" w:space="0" w:color="auto"/>
              <w:right w:val="single" w:sz="4" w:space="0" w:color="auto"/>
            </w:tcBorders>
          </w:tcPr>
          <w:p w:rsidR="001F24B7" w:rsidRPr="00E76BD8" w:rsidRDefault="001F24B7" w:rsidP="001F24B7">
            <w:pPr>
              <w:pStyle w:val="a4"/>
              <w:rPr>
                <w:rFonts w:ascii="Times New Roman" w:hAnsi="Times New Roman" w:cs="Times New Roman"/>
                <w:b/>
                <w:sz w:val="24"/>
                <w:szCs w:val="24"/>
              </w:rPr>
            </w:pPr>
            <w:r w:rsidRPr="00E76BD8">
              <w:rPr>
                <w:rFonts w:ascii="Times New Roman" w:hAnsi="Times New Roman" w:cs="Times New Roman"/>
                <w:b/>
                <w:sz w:val="24"/>
                <w:szCs w:val="24"/>
              </w:rPr>
              <w:t>Часть, формируемая участниками</w:t>
            </w:r>
          </w:p>
          <w:p w:rsidR="001F24B7" w:rsidRPr="00E76BD8" w:rsidRDefault="001F24B7" w:rsidP="001F24B7">
            <w:pPr>
              <w:pStyle w:val="a4"/>
              <w:rPr>
                <w:rFonts w:ascii="Times New Roman" w:hAnsi="Times New Roman" w:cs="Times New Roman"/>
                <w:b/>
                <w:sz w:val="24"/>
                <w:szCs w:val="24"/>
              </w:rPr>
            </w:pPr>
            <w:r w:rsidRPr="00E76BD8">
              <w:rPr>
                <w:rFonts w:ascii="Times New Roman" w:hAnsi="Times New Roman" w:cs="Times New Roman"/>
                <w:b/>
                <w:sz w:val="24"/>
                <w:szCs w:val="24"/>
              </w:rPr>
              <w:t>образовательных отношений</w:t>
            </w:r>
          </w:p>
        </w:tc>
        <w:tc>
          <w:tcPr>
            <w:tcW w:w="821"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4"/>
              <w:rPr>
                <w:rFonts w:ascii="Times New Roman" w:hAnsi="Times New Roman" w:cs="Times New Roman"/>
                <w:b/>
                <w:sz w:val="24"/>
                <w:szCs w:val="24"/>
              </w:rPr>
            </w:pPr>
            <w:r>
              <w:rPr>
                <w:rFonts w:ascii="Times New Roman" w:hAnsi="Times New Roman" w:cs="Times New Roman"/>
                <w:b/>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4"/>
              <w:rPr>
                <w:rFonts w:ascii="Times New Roman" w:hAnsi="Times New Roman" w:cs="Times New Roman"/>
                <w:b/>
                <w:sz w:val="24"/>
                <w:szCs w:val="24"/>
              </w:rPr>
            </w:pPr>
            <w:r>
              <w:rPr>
                <w:rFonts w:ascii="Times New Roman" w:hAnsi="Times New Roman" w:cs="Times New Roman"/>
                <w:b/>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4"/>
              <w:rPr>
                <w:rFonts w:ascii="Times New Roman" w:hAnsi="Times New Roman" w:cs="Times New Roman"/>
                <w:b/>
                <w:sz w:val="24"/>
                <w:szCs w:val="24"/>
              </w:rPr>
            </w:pPr>
            <w:r>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b/>
                <w:sz w:val="24"/>
                <w:szCs w:val="24"/>
              </w:rPr>
            </w:pPr>
            <w:r w:rsidRPr="00E76BD8">
              <w:rPr>
                <w:rFonts w:ascii="Times New Roman" w:hAnsi="Times New Roman" w:cs="Times New Roman"/>
                <w:b/>
                <w:sz w:val="24"/>
                <w:szCs w:val="24"/>
              </w:rPr>
              <w:t>3</w:t>
            </w:r>
          </w:p>
        </w:tc>
        <w:tc>
          <w:tcPr>
            <w:tcW w:w="846"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b/>
                <w:sz w:val="24"/>
                <w:szCs w:val="24"/>
              </w:rPr>
            </w:pPr>
            <w:r w:rsidRPr="00E76BD8">
              <w:rPr>
                <w:rFonts w:ascii="Times New Roman" w:hAnsi="Times New Roman" w:cs="Times New Roman"/>
                <w:b/>
                <w:sz w:val="24"/>
                <w:szCs w:val="24"/>
              </w:rPr>
              <w:t>3</w:t>
            </w:r>
          </w:p>
        </w:tc>
        <w:tc>
          <w:tcPr>
            <w:tcW w:w="846"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b/>
                <w:sz w:val="24"/>
                <w:szCs w:val="24"/>
              </w:rPr>
            </w:pPr>
            <w:r w:rsidRPr="00E76BD8">
              <w:rPr>
                <w:rFonts w:ascii="Times New Roman" w:hAnsi="Times New Roman" w:cs="Times New Roman"/>
                <w:b/>
                <w:sz w:val="24"/>
                <w:szCs w:val="24"/>
              </w:rPr>
              <w:t>3</w:t>
            </w:r>
          </w:p>
        </w:tc>
        <w:tc>
          <w:tcPr>
            <w:tcW w:w="1147" w:type="dxa"/>
            <w:tcBorders>
              <w:top w:val="single" w:sz="4" w:space="0" w:color="auto"/>
              <w:left w:val="single" w:sz="4" w:space="0" w:color="auto"/>
              <w:bottom w:val="single" w:sz="4" w:space="0" w:color="auto"/>
            </w:tcBorders>
          </w:tcPr>
          <w:p w:rsidR="001F24B7" w:rsidRPr="00E76BD8" w:rsidRDefault="001F24B7" w:rsidP="001F24B7">
            <w:pPr>
              <w:pStyle w:val="a5"/>
              <w:jc w:val="both"/>
              <w:rPr>
                <w:rFonts w:ascii="Times New Roman" w:hAnsi="Times New Roman" w:cs="Times New Roman"/>
                <w:b/>
                <w:sz w:val="24"/>
                <w:szCs w:val="24"/>
              </w:rPr>
            </w:pPr>
            <w:r w:rsidRPr="00E76BD8">
              <w:rPr>
                <w:rFonts w:ascii="Times New Roman" w:hAnsi="Times New Roman" w:cs="Times New Roman"/>
                <w:b/>
                <w:sz w:val="24"/>
                <w:szCs w:val="24"/>
              </w:rPr>
              <w:t>9</w:t>
            </w:r>
          </w:p>
        </w:tc>
      </w:tr>
      <w:tr w:rsidR="001F24B7" w:rsidRPr="00E25005" w:rsidTr="001F24B7">
        <w:tc>
          <w:tcPr>
            <w:tcW w:w="1936" w:type="dxa"/>
            <w:tcBorders>
              <w:top w:val="single" w:sz="4" w:space="0" w:color="auto"/>
              <w:bottom w:val="single" w:sz="4" w:space="0" w:color="auto"/>
              <w:right w:val="single" w:sz="4" w:space="0" w:color="auto"/>
            </w:tcBorders>
          </w:tcPr>
          <w:p w:rsidR="001F24B7" w:rsidRPr="002B6EDF" w:rsidRDefault="001F24B7" w:rsidP="001F24B7">
            <w:pPr>
              <w:pStyle w:val="a4"/>
              <w:jc w:val="left"/>
              <w:rPr>
                <w:rFonts w:ascii="Times New Roman" w:hAnsi="Times New Roman" w:cs="Times New Roman"/>
                <w:sz w:val="24"/>
                <w:szCs w:val="24"/>
              </w:rPr>
            </w:pPr>
            <w:r>
              <w:rPr>
                <w:rFonts w:ascii="Times New Roman" w:hAnsi="Times New Roman" w:cs="Times New Roman"/>
                <w:sz w:val="24"/>
                <w:szCs w:val="24"/>
              </w:rPr>
              <w:t>Предметная</w:t>
            </w:r>
            <w:r w:rsidRPr="002B6EDF">
              <w:rPr>
                <w:rFonts w:ascii="Times New Roman" w:hAnsi="Times New Roman" w:cs="Times New Roman"/>
                <w:sz w:val="24"/>
                <w:szCs w:val="24"/>
              </w:rPr>
              <w:t xml:space="preserve"> област</w:t>
            </w:r>
            <w:r>
              <w:rPr>
                <w:rFonts w:ascii="Times New Roman" w:hAnsi="Times New Roman" w:cs="Times New Roman"/>
                <w:sz w:val="24"/>
                <w:szCs w:val="24"/>
              </w:rPr>
              <w:t>ь</w:t>
            </w:r>
            <w:r w:rsidRPr="002B6EDF">
              <w:rPr>
                <w:rFonts w:ascii="Times New Roman" w:hAnsi="Times New Roman" w:cs="Times New Roman"/>
                <w:sz w:val="24"/>
                <w:szCs w:val="24"/>
              </w:rPr>
              <w:t xml:space="preserve"> </w:t>
            </w:r>
            <w:r>
              <w:rPr>
                <w:rFonts w:ascii="Times New Roman" w:hAnsi="Times New Roman" w:cs="Times New Roman"/>
                <w:sz w:val="24"/>
                <w:szCs w:val="24"/>
              </w:rPr>
              <w:t>«Е</w:t>
            </w:r>
            <w:r w:rsidRPr="002B6EDF">
              <w:rPr>
                <w:rFonts w:ascii="Times New Roman" w:hAnsi="Times New Roman" w:cs="Times New Roman"/>
                <w:sz w:val="24"/>
                <w:szCs w:val="24"/>
              </w:rPr>
              <w:t>стествознание</w:t>
            </w:r>
            <w:r>
              <w:rPr>
                <w:rFonts w:ascii="Times New Roman" w:hAnsi="Times New Roman" w:cs="Times New Roman"/>
                <w:sz w:val="24"/>
                <w:szCs w:val="24"/>
              </w:rPr>
              <w:t>»</w:t>
            </w:r>
          </w:p>
        </w:tc>
        <w:tc>
          <w:tcPr>
            <w:tcW w:w="1936" w:type="dxa"/>
            <w:gridSpan w:val="2"/>
            <w:tcBorders>
              <w:top w:val="single" w:sz="4" w:space="0" w:color="auto"/>
              <w:bottom w:val="single" w:sz="4" w:space="0" w:color="auto"/>
              <w:right w:val="single" w:sz="4" w:space="0" w:color="auto"/>
            </w:tcBorders>
          </w:tcPr>
          <w:p w:rsidR="001F24B7" w:rsidRPr="002B6EDF" w:rsidRDefault="001F24B7" w:rsidP="001F24B7">
            <w:pPr>
              <w:pStyle w:val="a4"/>
              <w:jc w:val="left"/>
              <w:rPr>
                <w:rFonts w:ascii="Times New Roman" w:hAnsi="Times New Roman" w:cs="Times New Roman"/>
                <w:sz w:val="24"/>
                <w:szCs w:val="24"/>
              </w:rPr>
            </w:pPr>
            <w:r w:rsidRPr="00E25005">
              <w:rPr>
                <w:rFonts w:ascii="Times New Roman" w:hAnsi="Times New Roman" w:cs="Times New Roman"/>
                <w:sz w:val="24"/>
                <w:szCs w:val="24"/>
              </w:rPr>
              <w:t>Мир природы и человека</w:t>
            </w:r>
          </w:p>
        </w:tc>
        <w:tc>
          <w:tcPr>
            <w:tcW w:w="82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2</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2</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2</w:t>
            </w:r>
          </w:p>
        </w:tc>
        <w:tc>
          <w:tcPr>
            <w:tcW w:w="1147" w:type="dxa"/>
            <w:tcBorders>
              <w:top w:val="single" w:sz="4" w:space="0" w:color="auto"/>
              <w:left w:val="single" w:sz="4" w:space="0" w:color="auto"/>
              <w:bottom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6</w:t>
            </w:r>
          </w:p>
        </w:tc>
      </w:tr>
      <w:tr w:rsidR="001F24B7" w:rsidRPr="00E25005" w:rsidTr="001F24B7">
        <w:tc>
          <w:tcPr>
            <w:tcW w:w="1936" w:type="dxa"/>
            <w:tcBorders>
              <w:top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Pr>
                <w:rFonts w:ascii="Times New Roman" w:hAnsi="Times New Roman" w:cs="Times New Roman"/>
                <w:sz w:val="24"/>
                <w:szCs w:val="24"/>
              </w:rPr>
              <w:t>Предметная</w:t>
            </w:r>
            <w:r w:rsidRPr="002B6EDF">
              <w:rPr>
                <w:rFonts w:ascii="Times New Roman" w:hAnsi="Times New Roman" w:cs="Times New Roman"/>
                <w:sz w:val="24"/>
                <w:szCs w:val="24"/>
              </w:rPr>
              <w:t xml:space="preserve"> област</w:t>
            </w:r>
            <w:r>
              <w:rPr>
                <w:rFonts w:ascii="Times New Roman" w:hAnsi="Times New Roman" w:cs="Times New Roman"/>
                <w:sz w:val="24"/>
                <w:szCs w:val="24"/>
              </w:rPr>
              <w:t>ь «</w:t>
            </w:r>
            <w:r w:rsidRPr="00E25005">
              <w:rPr>
                <w:rFonts w:ascii="Times New Roman" w:hAnsi="Times New Roman" w:cs="Times New Roman"/>
                <w:sz w:val="24"/>
                <w:szCs w:val="24"/>
              </w:rPr>
              <w:t>Язык и речевая практика</w:t>
            </w:r>
            <w:r>
              <w:rPr>
                <w:rFonts w:ascii="Times New Roman" w:hAnsi="Times New Roman" w:cs="Times New Roman"/>
                <w:sz w:val="24"/>
                <w:szCs w:val="24"/>
              </w:rPr>
              <w:t>»</w:t>
            </w:r>
          </w:p>
        </w:tc>
        <w:tc>
          <w:tcPr>
            <w:tcW w:w="1936" w:type="dxa"/>
            <w:gridSpan w:val="2"/>
            <w:tcBorders>
              <w:top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sidRPr="00E25005">
              <w:rPr>
                <w:rFonts w:ascii="Times New Roman" w:hAnsi="Times New Roman" w:cs="Times New Roman"/>
                <w:sz w:val="24"/>
                <w:szCs w:val="24"/>
              </w:rPr>
              <w:t>Речевая практика</w:t>
            </w:r>
          </w:p>
        </w:tc>
        <w:tc>
          <w:tcPr>
            <w:tcW w:w="82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1147" w:type="dxa"/>
            <w:tcBorders>
              <w:top w:val="single" w:sz="4" w:space="0" w:color="auto"/>
              <w:left w:val="single" w:sz="4" w:space="0" w:color="auto"/>
              <w:bottom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3</w:t>
            </w:r>
          </w:p>
        </w:tc>
      </w:tr>
      <w:tr w:rsidR="001F24B7" w:rsidRPr="00E25005" w:rsidTr="001F24B7">
        <w:tc>
          <w:tcPr>
            <w:tcW w:w="3872" w:type="dxa"/>
            <w:gridSpan w:val="3"/>
            <w:tcBorders>
              <w:top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sidRPr="00E25005">
              <w:rPr>
                <w:rFonts w:ascii="Times New Roman" w:hAnsi="Times New Roman" w:cs="Times New Roman"/>
                <w:sz w:val="24"/>
                <w:szCs w:val="24"/>
              </w:rPr>
              <w:t>Максимально допустимая недельная нагрузка (при 5-дневной учебной неделе)</w:t>
            </w:r>
          </w:p>
        </w:tc>
        <w:tc>
          <w:tcPr>
            <w:tcW w:w="82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21</w:t>
            </w:r>
          </w:p>
        </w:tc>
        <w:tc>
          <w:tcPr>
            <w:tcW w:w="85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23</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23</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23</w:t>
            </w:r>
          </w:p>
        </w:tc>
        <w:tc>
          <w:tcPr>
            <w:tcW w:w="1147" w:type="dxa"/>
            <w:tcBorders>
              <w:top w:val="single" w:sz="4" w:space="0" w:color="auto"/>
              <w:left w:val="single" w:sz="4" w:space="0" w:color="auto"/>
              <w:bottom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132</w:t>
            </w:r>
          </w:p>
        </w:tc>
      </w:tr>
      <w:tr w:rsidR="001F24B7" w:rsidRPr="00E25005" w:rsidTr="001F24B7">
        <w:tc>
          <w:tcPr>
            <w:tcW w:w="3872" w:type="dxa"/>
            <w:gridSpan w:val="3"/>
            <w:tcBorders>
              <w:top w:val="single" w:sz="4" w:space="0" w:color="auto"/>
              <w:bottom w:val="single" w:sz="4" w:space="0" w:color="auto"/>
              <w:right w:val="single" w:sz="4" w:space="0" w:color="auto"/>
            </w:tcBorders>
          </w:tcPr>
          <w:p w:rsidR="001F24B7" w:rsidRPr="00E76BD8" w:rsidRDefault="001F24B7" w:rsidP="001F24B7">
            <w:pPr>
              <w:pStyle w:val="a4"/>
              <w:rPr>
                <w:rFonts w:ascii="Times New Roman" w:hAnsi="Times New Roman" w:cs="Times New Roman"/>
                <w:b/>
                <w:sz w:val="24"/>
                <w:szCs w:val="24"/>
              </w:rPr>
            </w:pPr>
            <w:r w:rsidRPr="00E76BD8">
              <w:rPr>
                <w:rFonts w:ascii="Times New Roman" w:hAnsi="Times New Roman" w:cs="Times New Roman"/>
                <w:b/>
                <w:sz w:val="24"/>
                <w:szCs w:val="24"/>
              </w:rPr>
              <w:t>Коррекционно-развивающая область (коррекционные занятия и ритмика):</w:t>
            </w:r>
          </w:p>
        </w:tc>
        <w:tc>
          <w:tcPr>
            <w:tcW w:w="821"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b/>
                <w:sz w:val="24"/>
                <w:szCs w:val="24"/>
              </w:rPr>
            </w:pPr>
            <w:r w:rsidRPr="00E76BD8">
              <w:rPr>
                <w:rFonts w:ascii="Times New Roman" w:hAnsi="Times New Roman" w:cs="Times New Roman"/>
                <w:b/>
                <w:sz w:val="24"/>
                <w:szCs w:val="24"/>
              </w:rPr>
              <w:t>6</w:t>
            </w:r>
          </w:p>
        </w:tc>
        <w:tc>
          <w:tcPr>
            <w:tcW w:w="850"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b/>
                <w:sz w:val="24"/>
                <w:szCs w:val="24"/>
              </w:rPr>
            </w:pPr>
            <w:r w:rsidRPr="00E76BD8">
              <w:rPr>
                <w:rFonts w:ascii="Times New Roman" w:hAnsi="Times New Roman" w:cs="Times New Roman"/>
                <w:b/>
                <w:sz w:val="24"/>
                <w:szCs w:val="24"/>
              </w:rPr>
              <w:t>6</w:t>
            </w:r>
          </w:p>
        </w:tc>
        <w:tc>
          <w:tcPr>
            <w:tcW w:w="850"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b/>
                <w:sz w:val="24"/>
                <w:szCs w:val="24"/>
              </w:rPr>
            </w:pPr>
            <w:r w:rsidRPr="00E76BD8">
              <w:rPr>
                <w:rFonts w:ascii="Times New Roman" w:hAnsi="Times New Roman" w:cs="Times New Roman"/>
                <w:b/>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b/>
                <w:sz w:val="24"/>
                <w:szCs w:val="24"/>
              </w:rPr>
            </w:pPr>
            <w:r w:rsidRPr="00E76BD8">
              <w:rPr>
                <w:rFonts w:ascii="Times New Roman" w:hAnsi="Times New Roman" w:cs="Times New Roman"/>
                <w:b/>
                <w:sz w:val="24"/>
                <w:szCs w:val="24"/>
              </w:rPr>
              <w:t>6</w:t>
            </w:r>
          </w:p>
        </w:tc>
        <w:tc>
          <w:tcPr>
            <w:tcW w:w="846"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b/>
                <w:sz w:val="24"/>
                <w:szCs w:val="24"/>
              </w:rPr>
            </w:pPr>
            <w:r w:rsidRPr="00E76BD8">
              <w:rPr>
                <w:rFonts w:ascii="Times New Roman" w:hAnsi="Times New Roman" w:cs="Times New Roman"/>
                <w:b/>
                <w:sz w:val="24"/>
                <w:szCs w:val="24"/>
              </w:rPr>
              <w:t>6</w:t>
            </w:r>
          </w:p>
        </w:tc>
        <w:tc>
          <w:tcPr>
            <w:tcW w:w="846"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b/>
                <w:sz w:val="24"/>
                <w:szCs w:val="24"/>
              </w:rPr>
            </w:pPr>
            <w:r w:rsidRPr="00E76BD8">
              <w:rPr>
                <w:rFonts w:ascii="Times New Roman" w:hAnsi="Times New Roman" w:cs="Times New Roman"/>
                <w:b/>
                <w:sz w:val="24"/>
                <w:szCs w:val="24"/>
              </w:rPr>
              <w:t>6</w:t>
            </w:r>
          </w:p>
        </w:tc>
        <w:tc>
          <w:tcPr>
            <w:tcW w:w="1147" w:type="dxa"/>
            <w:tcBorders>
              <w:top w:val="single" w:sz="4" w:space="0" w:color="auto"/>
              <w:left w:val="single" w:sz="4" w:space="0" w:color="auto"/>
              <w:bottom w:val="single" w:sz="4" w:space="0" w:color="auto"/>
            </w:tcBorders>
          </w:tcPr>
          <w:p w:rsidR="001F24B7" w:rsidRPr="00E76BD8" w:rsidRDefault="001F24B7" w:rsidP="001F24B7">
            <w:pPr>
              <w:pStyle w:val="a5"/>
              <w:jc w:val="both"/>
              <w:rPr>
                <w:rFonts w:ascii="Times New Roman" w:hAnsi="Times New Roman" w:cs="Times New Roman"/>
                <w:b/>
                <w:sz w:val="24"/>
                <w:szCs w:val="24"/>
              </w:rPr>
            </w:pPr>
            <w:r w:rsidRPr="00E76BD8">
              <w:rPr>
                <w:rFonts w:ascii="Times New Roman" w:hAnsi="Times New Roman" w:cs="Times New Roman"/>
                <w:b/>
                <w:sz w:val="24"/>
                <w:szCs w:val="24"/>
              </w:rPr>
              <w:t>36</w:t>
            </w:r>
          </w:p>
        </w:tc>
      </w:tr>
      <w:tr w:rsidR="001F24B7" w:rsidRPr="00E25005" w:rsidTr="001F24B7">
        <w:tc>
          <w:tcPr>
            <w:tcW w:w="3872" w:type="dxa"/>
            <w:gridSpan w:val="3"/>
            <w:tcBorders>
              <w:top w:val="single" w:sz="4" w:space="0" w:color="auto"/>
              <w:bottom w:val="single" w:sz="4" w:space="0" w:color="auto"/>
              <w:right w:val="single" w:sz="4" w:space="0" w:color="auto"/>
            </w:tcBorders>
          </w:tcPr>
          <w:p w:rsidR="001F24B7" w:rsidRPr="00E76BD8" w:rsidRDefault="001F24B7" w:rsidP="001F24B7">
            <w:pPr>
              <w:pStyle w:val="a4"/>
              <w:rPr>
                <w:rFonts w:ascii="Times New Roman" w:hAnsi="Times New Roman" w:cs="Times New Roman"/>
                <w:sz w:val="24"/>
                <w:szCs w:val="24"/>
              </w:rPr>
            </w:pPr>
            <w:r w:rsidRPr="00E76BD8">
              <w:rPr>
                <w:rFonts w:ascii="Times New Roman" w:hAnsi="Times New Roman" w:cs="Times New Roman"/>
                <w:sz w:val="24"/>
                <w:szCs w:val="24"/>
              </w:rPr>
              <w:lastRenderedPageBreak/>
              <w:t>Формирование коммуникативного поведения</w:t>
            </w:r>
          </w:p>
        </w:tc>
        <w:tc>
          <w:tcPr>
            <w:tcW w:w="821"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2</w:t>
            </w:r>
          </w:p>
        </w:tc>
        <w:tc>
          <w:tcPr>
            <w:tcW w:w="846"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2</w:t>
            </w:r>
          </w:p>
        </w:tc>
        <w:tc>
          <w:tcPr>
            <w:tcW w:w="846"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2</w:t>
            </w:r>
          </w:p>
        </w:tc>
        <w:tc>
          <w:tcPr>
            <w:tcW w:w="1147" w:type="dxa"/>
            <w:tcBorders>
              <w:top w:val="single" w:sz="4" w:space="0" w:color="auto"/>
              <w:left w:val="single" w:sz="4" w:space="0" w:color="auto"/>
              <w:bottom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12</w:t>
            </w:r>
          </w:p>
        </w:tc>
      </w:tr>
      <w:tr w:rsidR="001F24B7" w:rsidRPr="00E25005" w:rsidTr="001F24B7">
        <w:tc>
          <w:tcPr>
            <w:tcW w:w="3872" w:type="dxa"/>
            <w:gridSpan w:val="3"/>
            <w:tcBorders>
              <w:top w:val="single" w:sz="4" w:space="0" w:color="auto"/>
              <w:bottom w:val="single" w:sz="4" w:space="0" w:color="auto"/>
              <w:right w:val="single" w:sz="4" w:space="0" w:color="auto"/>
            </w:tcBorders>
          </w:tcPr>
          <w:p w:rsidR="001F24B7" w:rsidRPr="00E76BD8" w:rsidRDefault="001F24B7" w:rsidP="001F24B7">
            <w:pPr>
              <w:pStyle w:val="a4"/>
              <w:rPr>
                <w:rFonts w:ascii="Times New Roman" w:hAnsi="Times New Roman" w:cs="Times New Roman"/>
                <w:sz w:val="24"/>
                <w:szCs w:val="24"/>
              </w:rPr>
            </w:pPr>
            <w:r w:rsidRPr="00E76BD8">
              <w:rPr>
                <w:rFonts w:ascii="Times New Roman" w:hAnsi="Times New Roman" w:cs="Times New Roman"/>
                <w:sz w:val="24"/>
                <w:szCs w:val="24"/>
              </w:rPr>
              <w:t>Социально-бытовая ориентировка</w:t>
            </w:r>
          </w:p>
        </w:tc>
        <w:tc>
          <w:tcPr>
            <w:tcW w:w="821"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1147" w:type="dxa"/>
            <w:tcBorders>
              <w:top w:val="single" w:sz="4" w:space="0" w:color="auto"/>
              <w:left w:val="single" w:sz="4" w:space="0" w:color="auto"/>
              <w:bottom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6</w:t>
            </w:r>
          </w:p>
        </w:tc>
      </w:tr>
      <w:tr w:rsidR="001F24B7" w:rsidRPr="00E25005" w:rsidTr="001F24B7">
        <w:tc>
          <w:tcPr>
            <w:tcW w:w="3872" w:type="dxa"/>
            <w:gridSpan w:val="3"/>
            <w:tcBorders>
              <w:top w:val="single" w:sz="4" w:space="0" w:color="auto"/>
              <w:bottom w:val="single" w:sz="4" w:space="0" w:color="auto"/>
              <w:right w:val="single" w:sz="4" w:space="0" w:color="auto"/>
            </w:tcBorders>
          </w:tcPr>
          <w:p w:rsidR="001F24B7" w:rsidRPr="00E76BD8" w:rsidRDefault="001F24B7" w:rsidP="001F24B7">
            <w:pPr>
              <w:pStyle w:val="a4"/>
              <w:rPr>
                <w:rFonts w:ascii="Times New Roman" w:hAnsi="Times New Roman" w:cs="Times New Roman"/>
                <w:sz w:val="24"/>
                <w:szCs w:val="24"/>
              </w:rPr>
            </w:pPr>
            <w:r w:rsidRPr="00E76BD8">
              <w:rPr>
                <w:rFonts w:ascii="Times New Roman" w:hAnsi="Times New Roman" w:cs="Times New Roman"/>
                <w:sz w:val="24"/>
                <w:szCs w:val="24"/>
              </w:rPr>
              <w:t>Музыкально-ритмические занятия</w:t>
            </w:r>
          </w:p>
        </w:tc>
        <w:tc>
          <w:tcPr>
            <w:tcW w:w="821"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2</w:t>
            </w:r>
          </w:p>
        </w:tc>
        <w:tc>
          <w:tcPr>
            <w:tcW w:w="846"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2</w:t>
            </w:r>
          </w:p>
        </w:tc>
        <w:tc>
          <w:tcPr>
            <w:tcW w:w="846"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2</w:t>
            </w:r>
          </w:p>
        </w:tc>
        <w:tc>
          <w:tcPr>
            <w:tcW w:w="1147" w:type="dxa"/>
            <w:tcBorders>
              <w:top w:val="single" w:sz="4" w:space="0" w:color="auto"/>
              <w:left w:val="single" w:sz="4" w:space="0" w:color="auto"/>
              <w:bottom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12</w:t>
            </w:r>
          </w:p>
        </w:tc>
      </w:tr>
      <w:tr w:rsidR="001F24B7" w:rsidRPr="00E25005" w:rsidTr="001F24B7">
        <w:tc>
          <w:tcPr>
            <w:tcW w:w="3872" w:type="dxa"/>
            <w:gridSpan w:val="3"/>
            <w:tcBorders>
              <w:top w:val="single" w:sz="4" w:space="0" w:color="auto"/>
              <w:bottom w:val="single" w:sz="4" w:space="0" w:color="auto"/>
              <w:right w:val="single" w:sz="4" w:space="0" w:color="auto"/>
            </w:tcBorders>
          </w:tcPr>
          <w:p w:rsidR="001F24B7" w:rsidRPr="00E76BD8" w:rsidRDefault="001F24B7" w:rsidP="001F24B7">
            <w:pPr>
              <w:pStyle w:val="a4"/>
              <w:rPr>
                <w:rFonts w:ascii="Times New Roman" w:hAnsi="Times New Roman" w:cs="Times New Roman"/>
                <w:sz w:val="24"/>
                <w:szCs w:val="24"/>
              </w:rPr>
            </w:pPr>
            <w:r w:rsidRPr="00E76BD8">
              <w:rPr>
                <w:rFonts w:ascii="Times New Roman" w:hAnsi="Times New Roman" w:cs="Times New Roman"/>
                <w:sz w:val="24"/>
                <w:szCs w:val="24"/>
              </w:rPr>
              <w:t>Развитие познавательной сферы</w:t>
            </w:r>
          </w:p>
        </w:tc>
        <w:tc>
          <w:tcPr>
            <w:tcW w:w="821"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1147" w:type="dxa"/>
            <w:tcBorders>
              <w:top w:val="single" w:sz="4" w:space="0" w:color="auto"/>
              <w:left w:val="single" w:sz="4" w:space="0" w:color="auto"/>
              <w:bottom w:val="single" w:sz="4" w:space="0" w:color="auto"/>
            </w:tcBorders>
          </w:tcPr>
          <w:p w:rsidR="001F24B7" w:rsidRPr="00E76BD8"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6</w:t>
            </w:r>
          </w:p>
        </w:tc>
      </w:tr>
      <w:tr w:rsidR="001F24B7" w:rsidRPr="00E25005" w:rsidTr="001F24B7">
        <w:tc>
          <w:tcPr>
            <w:tcW w:w="3872" w:type="dxa"/>
            <w:gridSpan w:val="3"/>
            <w:tcBorders>
              <w:top w:val="single" w:sz="4" w:space="0" w:color="auto"/>
              <w:bottom w:val="single" w:sz="4" w:space="0" w:color="auto"/>
              <w:right w:val="single" w:sz="4" w:space="0" w:color="auto"/>
            </w:tcBorders>
          </w:tcPr>
          <w:p w:rsidR="001F24B7" w:rsidRPr="00E76BD8" w:rsidRDefault="001F24B7" w:rsidP="001F24B7">
            <w:pPr>
              <w:pStyle w:val="a4"/>
              <w:rPr>
                <w:rFonts w:ascii="Times New Roman" w:hAnsi="Times New Roman" w:cs="Times New Roman"/>
                <w:b/>
                <w:i/>
                <w:sz w:val="24"/>
                <w:szCs w:val="24"/>
              </w:rPr>
            </w:pPr>
            <w:r w:rsidRPr="00E76BD8">
              <w:rPr>
                <w:rFonts w:ascii="Times New Roman" w:hAnsi="Times New Roman" w:cs="Times New Roman"/>
                <w:b/>
                <w:i/>
                <w:sz w:val="24"/>
                <w:szCs w:val="24"/>
              </w:rPr>
              <w:t xml:space="preserve">Внеурочная деятельность </w:t>
            </w:r>
          </w:p>
        </w:tc>
        <w:tc>
          <w:tcPr>
            <w:tcW w:w="821"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b/>
                <w:i/>
                <w:sz w:val="24"/>
                <w:szCs w:val="24"/>
              </w:rPr>
            </w:pPr>
            <w:r w:rsidRPr="00E76BD8">
              <w:rPr>
                <w:rFonts w:ascii="Times New Roman" w:hAnsi="Times New Roman" w:cs="Times New Roman"/>
                <w:b/>
                <w:i/>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b/>
                <w:i/>
                <w:sz w:val="24"/>
                <w:szCs w:val="24"/>
              </w:rPr>
            </w:pPr>
            <w:r w:rsidRPr="00E76BD8">
              <w:rPr>
                <w:rFonts w:ascii="Times New Roman" w:hAnsi="Times New Roman" w:cs="Times New Roman"/>
                <w:b/>
                <w:i/>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b/>
                <w:i/>
                <w:sz w:val="24"/>
                <w:szCs w:val="24"/>
              </w:rPr>
            </w:pPr>
            <w:r w:rsidRPr="00E76BD8">
              <w:rPr>
                <w:rFonts w:ascii="Times New Roman" w:hAnsi="Times New Roman" w:cs="Times New Roman"/>
                <w:b/>
                <w:i/>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b/>
                <w:i/>
                <w:sz w:val="24"/>
                <w:szCs w:val="24"/>
              </w:rPr>
            </w:pPr>
            <w:r w:rsidRPr="00E76BD8">
              <w:rPr>
                <w:rFonts w:ascii="Times New Roman" w:hAnsi="Times New Roman" w:cs="Times New Roman"/>
                <w:b/>
                <w:i/>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b/>
                <w:i/>
                <w:sz w:val="24"/>
                <w:szCs w:val="24"/>
              </w:rPr>
            </w:pPr>
            <w:r w:rsidRPr="00E76BD8">
              <w:rPr>
                <w:rFonts w:ascii="Times New Roman" w:hAnsi="Times New Roman" w:cs="Times New Roman"/>
                <w:b/>
                <w:i/>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1F24B7" w:rsidRPr="00E76BD8" w:rsidRDefault="001F24B7" w:rsidP="001F24B7">
            <w:pPr>
              <w:pStyle w:val="a5"/>
              <w:jc w:val="both"/>
              <w:rPr>
                <w:rFonts w:ascii="Times New Roman" w:hAnsi="Times New Roman" w:cs="Times New Roman"/>
                <w:b/>
                <w:i/>
                <w:sz w:val="24"/>
                <w:szCs w:val="24"/>
              </w:rPr>
            </w:pPr>
            <w:r w:rsidRPr="00E76BD8">
              <w:rPr>
                <w:rFonts w:ascii="Times New Roman" w:hAnsi="Times New Roman" w:cs="Times New Roman"/>
                <w:b/>
                <w:i/>
                <w:sz w:val="24"/>
                <w:szCs w:val="24"/>
              </w:rPr>
              <w:t>4</w:t>
            </w:r>
          </w:p>
        </w:tc>
        <w:tc>
          <w:tcPr>
            <w:tcW w:w="1147" w:type="dxa"/>
            <w:tcBorders>
              <w:top w:val="single" w:sz="4" w:space="0" w:color="auto"/>
              <w:left w:val="single" w:sz="4" w:space="0" w:color="auto"/>
              <w:bottom w:val="single" w:sz="4" w:space="0" w:color="auto"/>
            </w:tcBorders>
          </w:tcPr>
          <w:p w:rsidR="001F24B7" w:rsidRPr="00E76BD8" w:rsidRDefault="001F24B7" w:rsidP="001F24B7">
            <w:pPr>
              <w:pStyle w:val="a5"/>
              <w:jc w:val="both"/>
              <w:rPr>
                <w:rFonts w:ascii="Times New Roman" w:hAnsi="Times New Roman" w:cs="Times New Roman"/>
                <w:b/>
                <w:i/>
                <w:sz w:val="24"/>
                <w:szCs w:val="24"/>
              </w:rPr>
            </w:pPr>
            <w:r w:rsidRPr="00E76BD8">
              <w:rPr>
                <w:rFonts w:ascii="Times New Roman" w:hAnsi="Times New Roman" w:cs="Times New Roman"/>
                <w:b/>
                <w:i/>
                <w:sz w:val="24"/>
                <w:szCs w:val="24"/>
              </w:rPr>
              <w:t>24</w:t>
            </w:r>
          </w:p>
        </w:tc>
      </w:tr>
      <w:tr w:rsidR="001F24B7" w:rsidRPr="00E25005" w:rsidTr="001F24B7">
        <w:tc>
          <w:tcPr>
            <w:tcW w:w="1936" w:type="dxa"/>
            <w:tcBorders>
              <w:top w:val="single" w:sz="4" w:space="0" w:color="auto"/>
              <w:bottom w:val="single" w:sz="4" w:space="0" w:color="auto"/>
              <w:right w:val="single" w:sz="4" w:space="0" w:color="auto"/>
            </w:tcBorders>
          </w:tcPr>
          <w:p w:rsidR="001F24B7" w:rsidRPr="002B6EDF" w:rsidRDefault="001F24B7" w:rsidP="001F24B7">
            <w:pPr>
              <w:pStyle w:val="a4"/>
              <w:jc w:val="left"/>
              <w:rPr>
                <w:rFonts w:ascii="Times New Roman" w:hAnsi="Times New Roman" w:cs="Times New Roman"/>
                <w:sz w:val="24"/>
                <w:szCs w:val="24"/>
              </w:rPr>
            </w:pPr>
            <w:r>
              <w:rPr>
                <w:rFonts w:ascii="Times New Roman" w:hAnsi="Times New Roman" w:cs="Times New Roman"/>
                <w:sz w:val="24"/>
                <w:szCs w:val="24"/>
              </w:rPr>
              <w:t>Общекультурное</w:t>
            </w:r>
          </w:p>
        </w:tc>
        <w:tc>
          <w:tcPr>
            <w:tcW w:w="1936" w:type="dxa"/>
            <w:gridSpan w:val="2"/>
            <w:tcBorders>
              <w:top w:val="single" w:sz="4" w:space="0" w:color="auto"/>
              <w:bottom w:val="single" w:sz="4" w:space="0" w:color="auto"/>
              <w:right w:val="single" w:sz="4" w:space="0" w:color="auto"/>
            </w:tcBorders>
          </w:tcPr>
          <w:p w:rsidR="001F24B7" w:rsidRPr="002B6EDF" w:rsidRDefault="001F24B7" w:rsidP="001F24B7">
            <w:pPr>
              <w:pStyle w:val="a4"/>
              <w:jc w:val="left"/>
              <w:rPr>
                <w:rFonts w:ascii="Times New Roman" w:hAnsi="Times New Roman" w:cs="Times New Roman"/>
                <w:sz w:val="24"/>
                <w:szCs w:val="24"/>
              </w:rPr>
            </w:pPr>
            <w:r>
              <w:rPr>
                <w:rFonts w:ascii="Times New Roman" w:hAnsi="Times New Roman" w:cs="Times New Roman"/>
                <w:sz w:val="24"/>
                <w:szCs w:val="24"/>
              </w:rPr>
              <w:t>«Разговоры о важном»</w:t>
            </w:r>
          </w:p>
        </w:tc>
        <w:tc>
          <w:tcPr>
            <w:tcW w:w="82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1147" w:type="dxa"/>
            <w:tcBorders>
              <w:top w:val="single" w:sz="4" w:space="0" w:color="auto"/>
              <w:left w:val="single" w:sz="4" w:space="0" w:color="auto"/>
              <w:bottom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6</w:t>
            </w:r>
          </w:p>
        </w:tc>
      </w:tr>
      <w:tr w:rsidR="001F24B7" w:rsidRPr="00E25005" w:rsidTr="001F24B7">
        <w:tc>
          <w:tcPr>
            <w:tcW w:w="1936" w:type="dxa"/>
            <w:tcBorders>
              <w:top w:val="single" w:sz="4" w:space="0" w:color="auto"/>
              <w:bottom w:val="single" w:sz="4" w:space="0" w:color="auto"/>
              <w:right w:val="single" w:sz="4" w:space="0" w:color="auto"/>
            </w:tcBorders>
          </w:tcPr>
          <w:p w:rsidR="001F24B7" w:rsidRPr="002B6EDF" w:rsidRDefault="001F24B7" w:rsidP="001F24B7">
            <w:pPr>
              <w:pStyle w:val="a4"/>
              <w:jc w:val="left"/>
              <w:rPr>
                <w:rFonts w:ascii="Times New Roman" w:hAnsi="Times New Roman" w:cs="Times New Roman"/>
                <w:sz w:val="24"/>
                <w:szCs w:val="24"/>
              </w:rPr>
            </w:pPr>
            <w:r>
              <w:rPr>
                <w:rFonts w:ascii="Times New Roman" w:hAnsi="Times New Roman" w:cs="Times New Roman"/>
                <w:sz w:val="24"/>
                <w:szCs w:val="24"/>
              </w:rPr>
              <w:t>Спортивно-оздоровительное</w:t>
            </w:r>
          </w:p>
        </w:tc>
        <w:tc>
          <w:tcPr>
            <w:tcW w:w="1936" w:type="dxa"/>
            <w:gridSpan w:val="2"/>
            <w:tcBorders>
              <w:top w:val="single" w:sz="4" w:space="0" w:color="auto"/>
              <w:bottom w:val="single" w:sz="4" w:space="0" w:color="auto"/>
              <w:right w:val="single" w:sz="4" w:space="0" w:color="auto"/>
            </w:tcBorders>
          </w:tcPr>
          <w:p w:rsidR="001F24B7" w:rsidRPr="002B6EDF" w:rsidRDefault="00D968B1" w:rsidP="001F24B7">
            <w:pPr>
              <w:pStyle w:val="a4"/>
              <w:jc w:val="left"/>
              <w:rPr>
                <w:rFonts w:ascii="Times New Roman" w:hAnsi="Times New Roman" w:cs="Times New Roman"/>
                <w:sz w:val="24"/>
                <w:szCs w:val="24"/>
              </w:rPr>
            </w:pPr>
            <w:r>
              <w:rPr>
                <w:rFonts w:ascii="Times New Roman" w:hAnsi="Times New Roman" w:cs="Times New Roman"/>
                <w:sz w:val="24"/>
                <w:szCs w:val="24"/>
              </w:rPr>
              <w:t>Час спорта</w:t>
            </w:r>
          </w:p>
        </w:tc>
        <w:tc>
          <w:tcPr>
            <w:tcW w:w="82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1147" w:type="dxa"/>
            <w:tcBorders>
              <w:top w:val="single" w:sz="4" w:space="0" w:color="auto"/>
              <w:left w:val="single" w:sz="4" w:space="0" w:color="auto"/>
              <w:bottom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6</w:t>
            </w:r>
          </w:p>
        </w:tc>
      </w:tr>
      <w:tr w:rsidR="001F24B7" w:rsidRPr="00E25005" w:rsidTr="001F24B7">
        <w:tc>
          <w:tcPr>
            <w:tcW w:w="1936" w:type="dxa"/>
            <w:tcBorders>
              <w:top w:val="single" w:sz="4" w:space="0" w:color="auto"/>
              <w:bottom w:val="single" w:sz="4" w:space="0" w:color="auto"/>
              <w:right w:val="single" w:sz="4" w:space="0" w:color="auto"/>
            </w:tcBorders>
          </w:tcPr>
          <w:p w:rsidR="001F24B7" w:rsidRPr="002B6EDF" w:rsidRDefault="001F24B7" w:rsidP="001F24B7">
            <w:pPr>
              <w:pStyle w:val="a4"/>
              <w:jc w:val="left"/>
              <w:rPr>
                <w:rFonts w:ascii="Times New Roman" w:hAnsi="Times New Roman" w:cs="Times New Roman"/>
                <w:sz w:val="24"/>
                <w:szCs w:val="24"/>
              </w:rPr>
            </w:pPr>
            <w:r>
              <w:rPr>
                <w:rFonts w:ascii="Times New Roman" w:hAnsi="Times New Roman" w:cs="Times New Roman"/>
                <w:sz w:val="24"/>
                <w:szCs w:val="24"/>
              </w:rPr>
              <w:t>Духовно-нравственное</w:t>
            </w:r>
          </w:p>
        </w:tc>
        <w:tc>
          <w:tcPr>
            <w:tcW w:w="1936" w:type="dxa"/>
            <w:gridSpan w:val="2"/>
            <w:tcBorders>
              <w:top w:val="single" w:sz="4" w:space="0" w:color="auto"/>
              <w:bottom w:val="single" w:sz="4" w:space="0" w:color="auto"/>
              <w:right w:val="single" w:sz="4" w:space="0" w:color="auto"/>
            </w:tcBorders>
          </w:tcPr>
          <w:p w:rsidR="001F24B7" w:rsidRPr="002B6EDF" w:rsidRDefault="001F24B7" w:rsidP="001F24B7">
            <w:pPr>
              <w:pStyle w:val="a4"/>
              <w:jc w:val="left"/>
              <w:rPr>
                <w:rFonts w:ascii="Times New Roman" w:hAnsi="Times New Roman" w:cs="Times New Roman"/>
                <w:sz w:val="24"/>
                <w:szCs w:val="24"/>
              </w:rPr>
            </w:pPr>
            <w:r>
              <w:rPr>
                <w:rFonts w:ascii="Times New Roman" w:hAnsi="Times New Roman" w:cs="Times New Roman"/>
                <w:sz w:val="24"/>
                <w:szCs w:val="24"/>
              </w:rPr>
              <w:t>Творческая мастерская</w:t>
            </w:r>
          </w:p>
        </w:tc>
        <w:tc>
          <w:tcPr>
            <w:tcW w:w="82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1147" w:type="dxa"/>
            <w:tcBorders>
              <w:top w:val="single" w:sz="4" w:space="0" w:color="auto"/>
              <w:left w:val="single" w:sz="4" w:space="0" w:color="auto"/>
              <w:bottom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6</w:t>
            </w:r>
          </w:p>
        </w:tc>
      </w:tr>
      <w:tr w:rsidR="001F24B7" w:rsidRPr="00E25005" w:rsidTr="001F24B7">
        <w:tc>
          <w:tcPr>
            <w:tcW w:w="1936" w:type="dxa"/>
            <w:tcBorders>
              <w:top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Pr>
                <w:rFonts w:ascii="Times New Roman" w:hAnsi="Times New Roman" w:cs="Times New Roman"/>
                <w:sz w:val="24"/>
                <w:szCs w:val="24"/>
              </w:rPr>
              <w:t xml:space="preserve">Социальное </w:t>
            </w:r>
          </w:p>
        </w:tc>
        <w:tc>
          <w:tcPr>
            <w:tcW w:w="1936" w:type="dxa"/>
            <w:gridSpan w:val="2"/>
            <w:tcBorders>
              <w:top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Pr>
                <w:rFonts w:ascii="Times New Roman" w:hAnsi="Times New Roman" w:cs="Times New Roman"/>
                <w:sz w:val="24"/>
                <w:szCs w:val="24"/>
              </w:rPr>
              <w:t>Мир живой природы</w:t>
            </w:r>
          </w:p>
        </w:tc>
        <w:tc>
          <w:tcPr>
            <w:tcW w:w="82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1</w:t>
            </w:r>
          </w:p>
        </w:tc>
        <w:tc>
          <w:tcPr>
            <w:tcW w:w="1147" w:type="dxa"/>
            <w:tcBorders>
              <w:top w:val="single" w:sz="4" w:space="0" w:color="auto"/>
              <w:left w:val="single" w:sz="4" w:space="0" w:color="auto"/>
              <w:bottom w:val="single" w:sz="4" w:space="0" w:color="auto"/>
            </w:tcBorders>
          </w:tcPr>
          <w:p w:rsidR="001F24B7" w:rsidRPr="00E25005" w:rsidRDefault="001F24B7" w:rsidP="001F24B7">
            <w:pPr>
              <w:pStyle w:val="a5"/>
              <w:jc w:val="both"/>
              <w:rPr>
                <w:rFonts w:ascii="Times New Roman" w:hAnsi="Times New Roman" w:cs="Times New Roman"/>
                <w:sz w:val="24"/>
                <w:szCs w:val="24"/>
              </w:rPr>
            </w:pPr>
            <w:r>
              <w:rPr>
                <w:rFonts w:ascii="Times New Roman" w:hAnsi="Times New Roman" w:cs="Times New Roman"/>
                <w:sz w:val="24"/>
                <w:szCs w:val="24"/>
              </w:rPr>
              <w:t>6</w:t>
            </w:r>
          </w:p>
        </w:tc>
      </w:tr>
      <w:tr w:rsidR="001F24B7" w:rsidRPr="00E25005" w:rsidTr="001F24B7">
        <w:tc>
          <w:tcPr>
            <w:tcW w:w="3872" w:type="dxa"/>
            <w:gridSpan w:val="3"/>
            <w:tcBorders>
              <w:top w:val="single" w:sz="4" w:space="0" w:color="auto"/>
              <w:bottom w:val="single" w:sz="4" w:space="0" w:color="auto"/>
              <w:right w:val="single" w:sz="4" w:space="0" w:color="auto"/>
            </w:tcBorders>
          </w:tcPr>
          <w:p w:rsidR="001F24B7" w:rsidRPr="00E25005" w:rsidRDefault="001F24B7" w:rsidP="001F24B7">
            <w:pPr>
              <w:pStyle w:val="a4"/>
              <w:rPr>
                <w:rFonts w:ascii="Times New Roman" w:hAnsi="Times New Roman" w:cs="Times New Roman"/>
                <w:sz w:val="24"/>
                <w:szCs w:val="24"/>
              </w:rPr>
            </w:pPr>
            <w:r w:rsidRPr="00E25005">
              <w:rPr>
                <w:rFonts w:ascii="Times New Roman" w:hAnsi="Times New Roman" w:cs="Times New Roman"/>
                <w:sz w:val="24"/>
                <w:szCs w:val="24"/>
              </w:rPr>
              <w:t>Всего</w:t>
            </w:r>
          </w:p>
        </w:tc>
        <w:tc>
          <w:tcPr>
            <w:tcW w:w="82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31</w:t>
            </w:r>
          </w:p>
        </w:tc>
        <w:tc>
          <w:tcPr>
            <w:tcW w:w="851"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33</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33</w:t>
            </w:r>
          </w:p>
        </w:tc>
        <w:tc>
          <w:tcPr>
            <w:tcW w:w="846" w:type="dxa"/>
            <w:tcBorders>
              <w:top w:val="single" w:sz="4" w:space="0" w:color="auto"/>
              <w:left w:val="single" w:sz="4" w:space="0" w:color="auto"/>
              <w:bottom w:val="single" w:sz="4" w:space="0" w:color="auto"/>
              <w:right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33</w:t>
            </w:r>
          </w:p>
        </w:tc>
        <w:tc>
          <w:tcPr>
            <w:tcW w:w="1147" w:type="dxa"/>
            <w:tcBorders>
              <w:top w:val="single" w:sz="4" w:space="0" w:color="auto"/>
              <w:left w:val="single" w:sz="4" w:space="0" w:color="auto"/>
              <w:bottom w:val="single" w:sz="4" w:space="0" w:color="auto"/>
            </w:tcBorders>
          </w:tcPr>
          <w:p w:rsidR="001F24B7" w:rsidRPr="00E25005" w:rsidRDefault="001F24B7" w:rsidP="001F24B7">
            <w:pPr>
              <w:pStyle w:val="a5"/>
              <w:jc w:val="both"/>
              <w:rPr>
                <w:rFonts w:ascii="Times New Roman" w:hAnsi="Times New Roman" w:cs="Times New Roman"/>
                <w:sz w:val="24"/>
                <w:szCs w:val="24"/>
              </w:rPr>
            </w:pPr>
            <w:r w:rsidRPr="00E25005">
              <w:rPr>
                <w:rFonts w:ascii="Times New Roman" w:hAnsi="Times New Roman" w:cs="Times New Roman"/>
                <w:sz w:val="24"/>
                <w:szCs w:val="24"/>
              </w:rPr>
              <w:t>192</w:t>
            </w:r>
          </w:p>
        </w:tc>
      </w:tr>
    </w:tbl>
    <w:p w:rsidR="001F24B7" w:rsidRDefault="001F24B7" w:rsidP="001F24B7"/>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rsidR="00E25005" w:rsidRPr="00E25005" w:rsidRDefault="00E25005" w:rsidP="00E25005">
      <w:pPr>
        <w:spacing w:after="0" w:line="240" w:lineRule="auto"/>
        <w:jc w:val="both"/>
        <w:rPr>
          <w:rFonts w:ascii="Times New Roman" w:hAnsi="Times New Roman" w:cs="Times New Roman"/>
          <w:sz w:val="24"/>
          <w:szCs w:val="24"/>
        </w:rPr>
      </w:pPr>
      <w:r w:rsidRPr="00E25005">
        <w:rPr>
          <w:rFonts w:ascii="Times New Roman" w:hAnsi="Times New Roman" w:cs="Times New Roman"/>
          <w:sz w:val="24"/>
          <w:szCs w:val="24"/>
        </w:rPr>
        <w:t>При реализации данной адаптированной образовательной программы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E25005" w:rsidRPr="00E25005" w:rsidRDefault="00E25005" w:rsidP="00E25005">
      <w:pPr>
        <w:spacing w:after="0" w:line="240" w:lineRule="auto"/>
        <w:jc w:val="both"/>
        <w:rPr>
          <w:rFonts w:ascii="Times New Roman" w:hAnsi="Times New Roman" w:cs="Times New Roman"/>
          <w:sz w:val="24"/>
          <w:szCs w:val="24"/>
        </w:rPr>
      </w:pPr>
    </w:p>
    <w:p w:rsidR="00E25005" w:rsidRPr="00E25005" w:rsidRDefault="00E25005" w:rsidP="00E25005">
      <w:pPr>
        <w:spacing w:after="0" w:line="240" w:lineRule="auto"/>
        <w:jc w:val="both"/>
        <w:rPr>
          <w:rFonts w:ascii="Times New Roman" w:hAnsi="Times New Roman" w:cs="Times New Roman"/>
          <w:bCs/>
          <w:sz w:val="24"/>
          <w:szCs w:val="24"/>
          <w:u w:val="single"/>
        </w:rPr>
      </w:pPr>
      <w:r w:rsidRPr="00E25005">
        <w:rPr>
          <w:rFonts w:ascii="Times New Roman" w:hAnsi="Times New Roman" w:cs="Times New Roman"/>
          <w:sz w:val="24"/>
          <w:szCs w:val="24"/>
          <w:u w:val="single"/>
        </w:rPr>
        <w:t xml:space="preserve">3.2. </w:t>
      </w:r>
      <w:r w:rsidRPr="00E25005">
        <w:rPr>
          <w:rFonts w:ascii="Times New Roman" w:hAnsi="Times New Roman" w:cs="Times New Roman"/>
          <w:bCs/>
          <w:sz w:val="24"/>
          <w:szCs w:val="24"/>
          <w:u w:val="single"/>
        </w:rPr>
        <w:t>Календарный учебный график</w:t>
      </w:r>
    </w:p>
    <w:p w:rsidR="00C929A1" w:rsidRPr="00325A00" w:rsidRDefault="00C929A1" w:rsidP="00C929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25A00">
        <w:rPr>
          <w:rFonts w:ascii="Times New Roman" w:eastAsia="Times New Roman" w:hAnsi="Times New Roman" w:cs="Times New Roman"/>
          <w:sz w:val="24"/>
          <w:szCs w:val="24"/>
        </w:rPr>
        <w:t>Календарный учебный график составлен с учётом мнений участников образовательных отношений, региональных и этнокультурных традиций,   и определяет чередование учебной деятельности (урочной и внеурочной) и плановых перерывов при получении образования для отдыха и иных социальных целей(каникул) по календарным периодам учебного года: даты начала и окончания учебного года; продолжительность учебн</w:t>
      </w:r>
      <w:r>
        <w:rPr>
          <w:rFonts w:ascii="Times New Roman" w:eastAsia="Times New Roman" w:hAnsi="Times New Roman" w:cs="Times New Roman"/>
          <w:sz w:val="24"/>
          <w:szCs w:val="24"/>
        </w:rPr>
        <w:t>ого года</w:t>
      </w:r>
      <w:r w:rsidRPr="00325A00">
        <w:rPr>
          <w:rFonts w:ascii="Times New Roman" w:eastAsia="Times New Roman" w:hAnsi="Times New Roman" w:cs="Times New Roman"/>
          <w:sz w:val="24"/>
          <w:szCs w:val="24"/>
        </w:rPr>
        <w:t>; сроки и продолжительность каникул; сроки проведения промежуточных аттестаций.</w:t>
      </w:r>
    </w:p>
    <w:p w:rsidR="00C929A1" w:rsidRPr="004C3C49" w:rsidRDefault="00C929A1" w:rsidP="00C929A1">
      <w:pPr>
        <w:shd w:val="clear" w:color="auto" w:fill="FFFFFF"/>
        <w:ind w:firstLine="720"/>
        <w:jc w:val="both"/>
        <w:rPr>
          <w:rFonts w:ascii="Arial" w:eastAsia="Times New Roman" w:hAnsi="Arial" w:cs="Arial"/>
          <w:color w:val="1A1A1A"/>
          <w:sz w:val="20"/>
          <w:szCs w:val="20"/>
        </w:rPr>
      </w:pPr>
      <w:r w:rsidRPr="004C3C49">
        <w:rPr>
          <w:rFonts w:ascii="Times New Roman" w:eastAsia="Times New Roman" w:hAnsi="Times New Roman" w:cs="Times New Roman"/>
          <w:color w:val="1A1A1A"/>
          <w:sz w:val="24"/>
          <w:szCs w:val="24"/>
        </w:rPr>
        <w:t>Организация образовательной деятельности осуществляется по учебным триместрам. Урочная деятельность обучающихся организуется по 5-дневной учебной неделе.</w:t>
      </w:r>
    </w:p>
    <w:p w:rsidR="00C929A1" w:rsidRDefault="00C929A1" w:rsidP="00C929A1">
      <w:pPr>
        <w:shd w:val="clear" w:color="auto" w:fill="FFFFFF"/>
        <w:spacing w:after="0" w:line="240" w:lineRule="auto"/>
        <w:ind w:firstLine="720"/>
        <w:jc w:val="both"/>
        <w:rPr>
          <w:rFonts w:ascii="Times New Roman" w:eastAsia="Times New Roman" w:hAnsi="Times New Roman" w:cs="Times New Roman"/>
          <w:color w:val="1A1A1A"/>
          <w:sz w:val="24"/>
          <w:szCs w:val="24"/>
        </w:rPr>
      </w:pPr>
      <w:r w:rsidRPr="005C37DD">
        <w:rPr>
          <w:rFonts w:ascii="Times New Roman" w:eastAsia="Times New Roman" w:hAnsi="Times New Roman" w:cs="Times New Roman"/>
          <w:sz w:val="24"/>
          <w:szCs w:val="24"/>
        </w:rPr>
        <w:t xml:space="preserve">Учебная нагрузка рассчитывается исходя из 33 учебных недель в году в1 дополнительном и в 1 классе и 34 </w:t>
      </w:r>
      <w:r>
        <w:rPr>
          <w:rFonts w:ascii="Times New Roman" w:eastAsia="Times New Roman" w:hAnsi="Times New Roman" w:cs="Times New Roman"/>
          <w:sz w:val="24"/>
          <w:szCs w:val="24"/>
        </w:rPr>
        <w:t xml:space="preserve">учебных недель в году со 2 по 4 </w:t>
      </w:r>
      <w:r w:rsidRPr="005C37DD">
        <w:rPr>
          <w:rFonts w:ascii="Times New Roman" w:eastAsia="Times New Roman" w:hAnsi="Times New Roman" w:cs="Times New Roman"/>
          <w:sz w:val="24"/>
          <w:szCs w:val="24"/>
        </w:rPr>
        <w:t>класс</w:t>
      </w:r>
      <w:r>
        <w:rPr>
          <w:rFonts w:ascii="Times New Roman" w:eastAsia="Times New Roman" w:hAnsi="Times New Roman" w:cs="Times New Roman"/>
          <w:sz w:val="24"/>
          <w:szCs w:val="24"/>
        </w:rPr>
        <w:t>.</w:t>
      </w:r>
      <w:r w:rsidRPr="004C3C49">
        <w:rPr>
          <w:rFonts w:ascii="Times New Roman" w:eastAsia="Times New Roman" w:hAnsi="Times New Roman" w:cs="Times New Roman"/>
          <w:color w:val="1A1A1A"/>
          <w:sz w:val="24"/>
          <w:szCs w:val="24"/>
        </w:rPr>
        <w:t> </w:t>
      </w:r>
    </w:p>
    <w:p w:rsidR="00C929A1" w:rsidRPr="004C3C49" w:rsidRDefault="00C929A1" w:rsidP="00C929A1">
      <w:pPr>
        <w:shd w:val="clear" w:color="auto" w:fill="FFFFFF"/>
        <w:spacing w:after="0" w:line="240" w:lineRule="auto"/>
        <w:ind w:firstLine="720"/>
        <w:jc w:val="both"/>
        <w:rPr>
          <w:rFonts w:ascii="Arial" w:eastAsia="Times New Roman" w:hAnsi="Arial" w:cs="Arial"/>
          <w:color w:val="1A1A1A"/>
          <w:sz w:val="20"/>
          <w:szCs w:val="20"/>
        </w:rPr>
      </w:pPr>
      <w:r w:rsidRPr="004C3C49">
        <w:rPr>
          <w:rFonts w:ascii="Times New Roman" w:eastAsia="Times New Roman" w:hAnsi="Times New Roman" w:cs="Times New Roman"/>
          <w:color w:val="1A1A1A"/>
          <w:sz w:val="24"/>
          <w:szCs w:val="24"/>
        </w:rPr>
        <w:t> 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A06934" w:rsidRDefault="00A06934" w:rsidP="00A06934">
      <w:pPr>
        <w:shd w:val="clear" w:color="auto" w:fill="FFFFFF"/>
        <w:spacing w:after="0" w:line="240" w:lineRule="auto"/>
        <w:ind w:firstLine="720"/>
        <w:jc w:val="both"/>
        <w:rPr>
          <w:rFonts w:ascii="Times New Roman" w:eastAsia="Times New Roman" w:hAnsi="Times New Roman" w:cs="Times New Roman"/>
          <w:color w:val="1A1A1A"/>
          <w:sz w:val="24"/>
          <w:szCs w:val="24"/>
        </w:rPr>
      </w:pPr>
      <w:r w:rsidRPr="004C3C49">
        <w:rPr>
          <w:rFonts w:ascii="Times New Roman" w:eastAsia="Times New Roman" w:hAnsi="Times New Roman" w:cs="Times New Roman"/>
          <w:color w:val="1A1A1A"/>
          <w:sz w:val="24"/>
          <w:szCs w:val="24"/>
        </w:rPr>
        <w:t xml:space="preserve">Учебный год </w:t>
      </w:r>
      <w:r>
        <w:rPr>
          <w:rFonts w:ascii="Times New Roman" w:eastAsia="Times New Roman" w:hAnsi="Times New Roman" w:cs="Times New Roman"/>
          <w:color w:val="1A1A1A"/>
          <w:sz w:val="24"/>
          <w:szCs w:val="24"/>
        </w:rPr>
        <w:t xml:space="preserve">заканчивается </w:t>
      </w:r>
      <w:r w:rsidR="00426C43">
        <w:rPr>
          <w:rFonts w:ascii="Times New Roman" w:eastAsia="Times New Roman" w:hAnsi="Times New Roman" w:cs="Times New Roman"/>
          <w:color w:val="1A1A1A"/>
          <w:sz w:val="24"/>
          <w:szCs w:val="24"/>
        </w:rPr>
        <w:t xml:space="preserve">25 мая </w:t>
      </w:r>
      <w:r>
        <w:rPr>
          <w:rFonts w:ascii="Times New Roman" w:eastAsia="Times New Roman" w:hAnsi="Times New Roman" w:cs="Times New Roman"/>
          <w:color w:val="1A1A1A"/>
          <w:sz w:val="24"/>
          <w:szCs w:val="24"/>
        </w:rPr>
        <w:t>.</w:t>
      </w:r>
    </w:p>
    <w:p w:rsidR="00C929A1" w:rsidRPr="004C3C49" w:rsidRDefault="00C929A1" w:rsidP="00C929A1">
      <w:pPr>
        <w:shd w:val="clear" w:color="auto" w:fill="FFFFFF"/>
        <w:spacing w:after="0" w:line="240" w:lineRule="auto"/>
        <w:ind w:firstLine="720"/>
        <w:jc w:val="both"/>
        <w:rPr>
          <w:rFonts w:ascii="Arial" w:eastAsia="Times New Roman" w:hAnsi="Arial" w:cs="Arial"/>
          <w:color w:val="1A1A1A"/>
          <w:sz w:val="20"/>
          <w:szCs w:val="20"/>
        </w:rPr>
      </w:pPr>
      <w:r w:rsidRPr="004C3C49">
        <w:rPr>
          <w:rFonts w:ascii="Times New Roman" w:eastAsia="Times New Roman" w:hAnsi="Times New Roman" w:cs="Times New Roman"/>
          <w:color w:val="1A1A1A"/>
          <w:sz w:val="24"/>
          <w:szCs w:val="24"/>
        </w:rPr>
        <w:t xml:space="preserve">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w:t>
      </w:r>
      <w:r>
        <w:rPr>
          <w:rFonts w:ascii="Times New Roman" w:eastAsia="Times New Roman" w:hAnsi="Times New Roman" w:cs="Times New Roman"/>
          <w:color w:val="1A1A1A"/>
          <w:sz w:val="24"/>
          <w:szCs w:val="24"/>
        </w:rPr>
        <w:t>составлят</w:t>
      </w:r>
      <w:r w:rsidRPr="004C3C49">
        <w:rPr>
          <w:rFonts w:ascii="Times New Roman" w:eastAsia="Times New Roman" w:hAnsi="Times New Roman" w:cs="Times New Roman"/>
          <w:color w:val="1A1A1A"/>
          <w:sz w:val="24"/>
          <w:szCs w:val="24"/>
        </w:rPr>
        <w:t xml:space="preserve"> не менее 7 календарных дней.</w:t>
      </w:r>
    </w:p>
    <w:p w:rsidR="00C929A1" w:rsidRPr="004C3C49" w:rsidRDefault="00C929A1" w:rsidP="00C929A1">
      <w:pPr>
        <w:shd w:val="clear" w:color="auto" w:fill="FFFFFF"/>
        <w:spacing w:after="0" w:line="240" w:lineRule="auto"/>
        <w:ind w:firstLine="720"/>
        <w:jc w:val="both"/>
        <w:rPr>
          <w:rFonts w:ascii="Arial" w:eastAsia="Times New Roman" w:hAnsi="Arial" w:cs="Arial"/>
          <w:color w:val="1A1A1A"/>
          <w:sz w:val="20"/>
          <w:szCs w:val="20"/>
        </w:rPr>
      </w:pPr>
      <w:r w:rsidRPr="004C3C49">
        <w:rPr>
          <w:rFonts w:ascii="Arial" w:eastAsia="Times New Roman" w:hAnsi="Arial" w:cs="Arial"/>
          <w:color w:val="1A1A1A"/>
          <w:sz w:val="20"/>
          <w:szCs w:val="20"/>
        </w:rPr>
        <w:t> </w:t>
      </w:r>
    </w:p>
    <w:p w:rsidR="00C929A1" w:rsidRPr="004C3C49" w:rsidRDefault="00C929A1" w:rsidP="00C929A1">
      <w:pPr>
        <w:shd w:val="clear" w:color="auto" w:fill="FFFFFF"/>
        <w:spacing w:after="0" w:line="240" w:lineRule="auto"/>
        <w:ind w:firstLine="720"/>
        <w:jc w:val="both"/>
        <w:rPr>
          <w:rFonts w:ascii="Arial" w:eastAsia="Times New Roman" w:hAnsi="Arial" w:cs="Arial"/>
          <w:color w:val="1A1A1A"/>
          <w:sz w:val="20"/>
          <w:szCs w:val="20"/>
        </w:rPr>
      </w:pPr>
      <w:r w:rsidRPr="004C3C49">
        <w:rPr>
          <w:rFonts w:ascii="Times New Roman" w:eastAsia="Times New Roman" w:hAnsi="Times New Roman" w:cs="Times New Roman"/>
          <w:color w:val="1A1A1A"/>
          <w:sz w:val="24"/>
          <w:szCs w:val="24"/>
        </w:rPr>
        <w:t>            Продолжи</w:t>
      </w:r>
      <w:r>
        <w:rPr>
          <w:rFonts w:ascii="Times New Roman" w:eastAsia="Times New Roman" w:hAnsi="Times New Roman" w:cs="Times New Roman"/>
          <w:color w:val="1A1A1A"/>
          <w:sz w:val="24"/>
          <w:szCs w:val="24"/>
        </w:rPr>
        <w:t>тельность урока не  превышает 40</w:t>
      </w:r>
      <w:r w:rsidRPr="004C3C49">
        <w:rPr>
          <w:rFonts w:ascii="Times New Roman" w:eastAsia="Times New Roman" w:hAnsi="Times New Roman" w:cs="Times New Roman"/>
          <w:color w:val="1A1A1A"/>
          <w:sz w:val="24"/>
          <w:szCs w:val="24"/>
        </w:rPr>
        <w:t xml:space="preserve"> минут.</w:t>
      </w:r>
    </w:p>
    <w:p w:rsidR="00C929A1" w:rsidRPr="004C3C49" w:rsidRDefault="00C929A1" w:rsidP="00C929A1">
      <w:pPr>
        <w:shd w:val="clear" w:color="auto" w:fill="FFFFFF"/>
        <w:spacing w:after="0" w:line="240" w:lineRule="auto"/>
        <w:ind w:firstLine="720"/>
        <w:jc w:val="both"/>
        <w:rPr>
          <w:rFonts w:ascii="Arial" w:eastAsia="Times New Roman" w:hAnsi="Arial" w:cs="Arial"/>
          <w:color w:val="1A1A1A"/>
          <w:sz w:val="20"/>
          <w:szCs w:val="20"/>
        </w:rPr>
      </w:pPr>
      <w:r w:rsidRPr="004C3C49">
        <w:rPr>
          <w:rFonts w:ascii="Times New Roman" w:eastAsia="Times New Roman" w:hAnsi="Times New Roman" w:cs="Times New Roman"/>
          <w:color w:val="1A1A1A"/>
          <w:sz w:val="24"/>
          <w:szCs w:val="24"/>
        </w:rPr>
        <w:t>Продолжительность перемен м</w:t>
      </w:r>
      <w:r>
        <w:rPr>
          <w:rFonts w:ascii="Times New Roman" w:eastAsia="Times New Roman" w:hAnsi="Times New Roman" w:cs="Times New Roman"/>
          <w:color w:val="1A1A1A"/>
          <w:sz w:val="24"/>
          <w:szCs w:val="24"/>
        </w:rPr>
        <w:t>ежду уроками составляет</w:t>
      </w:r>
      <w:r w:rsidRPr="004C3C49">
        <w:rPr>
          <w:rFonts w:ascii="Times New Roman" w:eastAsia="Times New Roman" w:hAnsi="Times New Roman" w:cs="Times New Roman"/>
          <w:color w:val="1A1A1A"/>
          <w:sz w:val="24"/>
          <w:szCs w:val="24"/>
        </w:rPr>
        <w:t xml:space="preserve"> 10 минут, большой перемены (после 3 и 6 урока) - 20 минут.</w:t>
      </w:r>
    </w:p>
    <w:p w:rsidR="00C929A1" w:rsidRPr="004C3C49" w:rsidRDefault="00C929A1" w:rsidP="00C929A1">
      <w:pPr>
        <w:shd w:val="clear" w:color="auto" w:fill="FFFFFF"/>
        <w:spacing w:after="0" w:line="240" w:lineRule="auto"/>
        <w:ind w:firstLine="720"/>
        <w:jc w:val="both"/>
        <w:rPr>
          <w:rFonts w:ascii="Arial" w:eastAsia="Times New Roman" w:hAnsi="Arial" w:cs="Arial"/>
          <w:color w:val="1A1A1A"/>
          <w:sz w:val="20"/>
          <w:szCs w:val="20"/>
        </w:rPr>
      </w:pPr>
      <w:r w:rsidRPr="004C3C49">
        <w:rPr>
          <w:rFonts w:ascii="Times New Roman" w:eastAsia="Times New Roman" w:hAnsi="Times New Roman" w:cs="Times New Roman"/>
          <w:color w:val="1A1A1A"/>
          <w:sz w:val="24"/>
          <w:szCs w:val="24"/>
        </w:rPr>
        <w:t>Продолжительность перемены между урочной и внеурочной деятельн</w:t>
      </w:r>
      <w:r>
        <w:rPr>
          <w:rFonts w:ascii="Times New Roman" w:eastAsia="Times New Roman" w:hAnsi="Times New Roman" w:cs="Times New Roman"/>
          <w:color w:val="1A1A1A"/>
          <w:sz w:val="24"/>
          <w:szCs w:val="24"/>
        </w:rPr>
        <w:t>остью должна составлят 20</w:t>
      </w:r>
      <w:r w:rsidRPr="004C3C49">
        <w:rPr>
          <w:rFonts w:ascii="Times New Roman" w:eastAsia="Times New Roman" w:hAnsi="Times New Roman" w:cs="Times New Roman"/>
          <w:color w:val="1A1A1A"/>
          <w:sz w:val="24"/>
          <w:szCs w:val="24"/>
        </w:rPr>
        <w:t xml:space="preserve"> минут.</w:t>
      </w:r>
    </w:p>
    <w:p w:rsidR="00C929A1" w:rsidRPr="004C3C49" w:rsidRDefault="00C929A1" w:rsidP="00C929A1">
      <w:pPr>
        <w:shd w:val="clear" w:color="auto" w:fill="FFFFFF"/>
        <w:spacing w:after="0" w:line="240" w:lineRule="auto"/>
        <w:ind w:firstLine="720"/>
        <w:jc w:val="both"/>
        <w:rPr>
          <w:rFonts w:ascii="Arial" w:eastAsia="Times New Roman" w:hAnsi="Arial" w:cs="Arial"/>
          <w:color w:val="1A1A1A"/>
          <w:sz w:val="20"/>
          <w:szCs w:val="20"/>
        </w:rPr>
      </w:pPr>
      <w:r w:rsidRPr="004C3C49">
        <w:rPr>
          <w:rFonts w:ascii="Times New Roman" w:eastAsia="Times New Roman" w:hAnsi="Times New Roman" w:cs="Times New Roman"/>
          <w:color w:val="1A1A1A"/>
          <w:sz w:val="24"/>
          <w:szCs w:val="24"/>
        </w:rPr>
        <w:lastRenderedPageBreak/>
        <w:t>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C929A1" w:rsidRPr="004C3C49" w:rsidRDefault="00C929A1" w:rsidP="00C929A1">
      <w:pPr>
        <w:shd w:val="clear" w:color="auto" w:fill="FFFFFF"/>
        <w:spacing w:after="0" w:line="240" w:lineRule="auto"/>
        <w:ind w:firstLine="720"/>
        <w:jc w:val="both"/>
        <w:rPr>
          <w:rFonts w:ascii="Arial" w:eastAsia="Times New Roman" w:hAnsi="Arial" w:cs="Arial"/>
          <w:color w:val="1A1A1A"/>
          <w:sz w:val="20"/>
          <w:szCs w:val="20"/>
        </w:rPr>
      </w:pPr>
      <w:r w:rsidRPr="004C3C49">
        <w:rPr>
          <w:rFonts w:ascii="Times New Roman" w:eastAsia="Times New Roman" w:hAnsi="Times New Roman" w:cs="Times New Roman"/>
          <w:color w:val="1A1A1A"/>
          <w:sz w:val="24"/>
          <w:szCs w:val="24"/>
        </w:rPr>
        <w:t>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C929A1" w:rsidRPr="002B6EDF" w:rsidRDefault="00C929A1" w:rsidP="00C929A1">
      <w:pPr>
        <w:spacing w:after="0" w:line="240" w:lineRule="auto"/>
        <w:rPr>
          <w:rFonts w:ascii="Times New Roman" w:hAnsi="Times New Roman" w:cs="Times New Roman"/>
          <w:sz w:val="24"/>
          <w:szCs w:val="24"/>
        </w:rPr>
      </w:pPr>
      <w:r w:rsidRPr="002B6EDF">
        <w:rPr>
          <w:rFonts w:ascii="Times New Roman" w:hAnsi="Times New Roman" w:cs="Times New Roman"/>
          <w:sz w:val="24"/>
          <w:szCs w:val="24"/>
        </w:rPr>
        <w:t xml:space="preserve">в 1 дополнительном и 1 классе </w:t>
      </w:r>
      <w:r>
        <w:rPr>
          <w:rFonts w:ascii="Times New Roman" w:hAnsi="Times New Roman" w:cs="Times New Roman"/>
          <w:sz w:val="24"/>
          <w:szCs w:val="24"/>
        </w:rPr>
        <w:t xml:space="preserve">в сентябре-октябре </w:t>
      </w:r>
      <w:r w:rsidRPr="002B6EDF">
        <w:rPr>
          <w:rFonts w:ascii="Times New Roman" w:hAnsi="Times New Roman" w:cs="Times New Roman"/>
          <w:sz w:val="24"/>
          <w:szCs w:val="24"/>
        </w:rPr>
        <w:t xml:space="preserve"> по 3 урока в день по 35 минут каждый, в ноябре-декабре - по 4 урока в день по 35 минут каждый; в январе-мае - по 4 урока в день по 40 минут каждый;</w:t>
      </w:r>
    </w:p>
    <w:p w:rsidR="00C929A1" w:rsidRDefault="00C929A1" w:rsidP="00C929A1">
      <w:pPr>
        <w:shd w:val="clear" w:color="auto" w:fill="FFFFFF"/>
        <w:spacing w:after="0" w:line="240" w:lineRule="auto"/>
        <w:ind w:firstLine="720"/>
        <w:jc w:val="both"/>
        <w:rPr>
          <w:rFonts w:ascii="Times New Roman" w:hAnsi="Times New Roman" w:cs="Times New Roman"/>
          <w:sz w:val="24"/>
          <w:szCs w:val="24"/>
        </w:rPr>
      </w:pPr>
      <w:r w:rsidRPr="002B6EDF">
        <w:rPr>
          <w:rFonts w:ascii="Times New Roman" w:hAnsi="Times New Roman" w:cs="Times New Roman"/>
          <w:sz w:val="24"/>
          <w:szCs w:val="24"/>
        </w:rPr>
        <w:t xml:space="preserve">предоставляются дополнительные недельные каникулы в середине третьей четверти. </w:t>
      </w:r>
    </w:p>
    <w:p w:rsidR="00C929A1" w:rsidRPr="004C3C49" w:rsidRDefault="00C929A1" w:rsidP="00C929A1">
      <w:pPr>
        <w:shd w:val="clear" w:color="auto" w:fill="FFFFFF"/>
        <w:spacing w:after="0" w:line="240" w:lineRule="auto"/>
        <w:ind w:firstLine="720"/>
        <w:jc w:val="both"/>
        <w:rPr>
          <w:rFonts w:ascii="Arial" w:eastAsia="Times New Roman" w:hAnsi="Arial" w:cs="Arial"/>
          <w:color w:val="1A1A1A"/>
          <w:sz w:val="20"/>
          <w:szCs w:val="20"/>
        </w:rPr>
      </w:pPr>
      <w:r>
        <w:rPr>
          <w:rFonts w:ascii="Times New Roman" w:eastAsia="Times New Roman" w:hAnsi="Times New Roman" w:cs="Times New Roman"/>
          <w:color w:val="1A1A1A"/>
          <w:sz w:val="24"/>
          <w:szCs w:val="24"/>
        </w:rPr>
        <w:t>для обучающихся 4</w:t>
      </w:r>
      <w:r w:rsidRPr="004C3C49">
        <w:rPr>
          <w:rFonts w:ascii="Times New Roman" w:eastAsia="Times New Roman" w:hAnsi="Times New Roman" w:cs="Times New Roman"/>
          <w:color w:val="1A1A1A"/>
          <w:sz w:val="24"/>
          <w:szCs w:val="24"/>
        </w:rPr>
        <w:t xml:space="preserve"> классов - не более 6 уроков.</w:t>
      </w:r>
    </w:p>
    <w:p w:rsidR="00C929A1" w:rsidRDefault="00C929A1" w:rsidP="00C929A1">
      <w:pPr>
        <w:shd w:val="clear" w:color="auto" w:fill="FFFFFF"/>
        <w:spacing w:after="0" w:line="240" w:lineRule="auto"/>
        <w:ind w:firstLine="720"/>
        <w:jc w:val="both"/>
        <w:rPr>
          <w:rFonts w:ascii="Times New Roman" w:hAnsi="Times New Roman" w:cs="Times New Roman"/>
          <w:sz w:val="24"/>
          <w:szCs w:val="24"/>
        </w:rPr>
      </w:pPr>
    </w:p>
    <w:p w:rsidR="00C929A1" w:rsidRPr="004C3C49" w:rsidRDefault="00C929A1" w:rsidP="00C929A1">
      <w:pPr>
        <w:shd w:val="clear" w:color="auto" w:fill="FFFFFF"/>
        <w:spacing w:after="0" w:line="240" w:lineRule="auto"/>
        <w:ind w:firstLine="720"/>
        <w:jc w:val="both"/>
        <w:rPr>
          <w:rFonts w:ascii="Arial" w:eastAsia="Times New Roman" w:hAnsi="Arial" w:cs="Arial"/>
          <w:color w:val="1A1A1A"/>
          <w:sz w:val="20"/>
          <w:szCs w:val="20"/>
        </w:rPr>
      </w:pPr>
      <w:r>
        <w:rPr>
          <w:rFonts w:ascii="Times New Roman" w:eastAsia="Times New Roman" w:hAnsi="Times New Roman" w:cs="Times New Roman"/>
          <w:color w:val="1A1A1A"/>
          <w:sz w:val="24"/>
          <w:szCs w:val="24"/>
        </w:rPr>
        <w:t>Занятия начинаются в 8.0</w:t>
      </w:r>
      <w:r w:rsidRPr="004C3C49">
        <w:rPr>
          <w:rFonts w:ascii="Times New Roman" w:eastAsia="Times New Roman" w:hAnsi="Times New Roman" w:cs="Times New Roman"/>
          <w:color w:val="1A1A1A"/>
          <w:sz w:val="24"/>
          <w:szCs w:val="24"/>
        </w:rPr>
        <w:t>0 часов утра и заканчиваются не позднее 19 часов.</w:t>
      </w:r>
    </w:p>
    <w:p w:rsidR="00C929A1" w:rsidRPr="004C3C49" w:rsidRDefault="00C929A1" w:rsidP="00C929A1">
      <w:pPr>
        <w:shd w:val="clear" w:color="auto" w:fill="FFFFFF"/>
        <w:spacing w:after="0" w:line="240" w:lineRule="auto"/>
        <w:ind w:firstLine="720"/>
        <w:jc w:val="both"/>
        <w:rPr>
          <w:rFonts w:ascii="Arial" w:eastAsia="Times New Roman" w:hAnsi="Arial" w:cs="Arial"/>
          <w:color w:val="1A1A1A"/>
          <w:sz w:val="20"/>
          <w:szCs w:val="20"/>
        </w:rPr>
      </w:pPr>
      <w:r w:rsidRPr="004C3C49">
        <w:rPr>
          <w:rFonts w:ascii="Times New Roman" w:eastAsia="Times New Roman" w:hAnsi="Times New Roman" w:cs="Times New Roman"/>
          <w:color w:val="1A1A1A"/>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929A1" w:rsidRPr="004C3C49" w:rsidRDefault="00C929A1" w:rsidP="00C929A1">
      <w:pPr>
        <w:shd w:val="clear" w:color="auto" w:fill="FFFFFF"/>
        <w:spacing w:after="0" w:line="240" w:lineRule="auto"/>
        <w:ind w:firstLine="720"/>
        <w:jc w:val="both"/>
        <w:rPr>
          <w:rFonts w:ascii="Arial" w:eastAsia="Times New Roman" w:hAnsi="Arial" w:cs="Arial"/>
          <w:color w:val="1A1A1A"/>
          <w:sz w:val="20"/>
          <w:szCs w:val="20"/>
        </w:rPr>
      </w:pPr>
      <w:r w:rsidRPr="004C3C49">
        <w:rPr>
          <w:rFonts w:ascii="Times New Roman" w:eastAsia="Times New Roman" w:hAnsi="Times New Roman" w:cs="Times New Roman"/>
          <w:color w:val="1A1A1A"/>
          <w:sz w:val="24"/>
          <w:szCs w:val="24"/>
        </w:rPr>
        <w:t xml:space="preserve">            </w:t>
      </w:r>
    </w:p>
    <w:p w:rsidR="00E25005" w:rsidRDefault="00DD20F0" w:rsidP="00E25005">
      <w:pPr>
        <w:spacing w:after="0" w:line="240" w:lineRule="auto"/>
        <w:jc w:val="both"/>
        <w:rPr>
          <w:rFonts w:ascii="Times New Roman" w:hAnsi="Times New Roman" w:cs="Times New Roman"/>
          <w:bCs/>
          <w:sz w:val="24"/>
          <w:szCs w:val="24"/>
          <w:u w:val="single"/>
        </w:rPr>
      </w:pPr>
      <w:r w:rsidRPr="00010016">
        <w:rPr>
          <w:rFonts w:ascii="Times New Roman" w:hAnsi="Times New Roman" w:cs="Times New Roman"/>
          <w:bCs/>
          <w:sz w:val="24"/>
          <w:szCs w:val="24"/>
          <w:u w:val="single"/>
        </w:rPr>
        <w:t>3.</w:t>
      </w:r>
      <w:r w:rsidR="00E25005" w:rsidRPr="00010016">
        <w:rPr>
          <w:rFonts w:ascii="Times New Roman" w:hAnsi="Times New Roman" w:cs="Times New Roman"/>
          <w:bCs/>
          <w:sz w:val="24"/>
          <w:szCs w:val="24"/>
          <w:u w:val="single"/>
        </w:rPr>
        <w:t>3. Календарный план воспитательной работы</w:t>
      </w:r>
    </w:p>
    <w:p w:rsidR="00010016" w:rsidRPr="00010016" w:rsidRDefault="00010016" w:rsidP="00E25005">
      <w:pPr>
        <w:spacing w:after="0" w:line="240" w:lineRule="auto"/>
        <w:jc w:val="both"/>
        <w:rPr>
          <w:rFonts w:ascii="Times New Roman" w:hAnsi="Times New Roman" w:cs="Times New Roman"/>
          <w:bCs/>
          <w:sz w:val="24"/>
          <w:szCs w:val="24"/>
          <w:u w:val="single"/>
        </w:rPr>
      </w:pPr>
    </w:p>
    <w:tbl>
      <w:tblPr>
        <w:tblW w:w="10915" w:type="dxa"/>
        <w:tblCellSpacing w:w="0" w:type="dxa"/>
        <w:tblInd w:w="-11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48"/>
        <w:gridCol w:w="963"/>
        <w:gridCol w:w="365"/>
        <w:gridCol w:w="1336"/>
        <w:gridCol w:w="2410"/>
        <w:gridCol w:w="229"/>
        <w:gridCol w:w="2464"/>
      </w:tblGrid>
      <w:tr w:rsidR="00010016" w:rsidRPr="00010016" w:rsidTr="00CA1001">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
                <w:sz w:val="24"/>
                <w:szCs w:val="24"/>
              </w:rPr>
            </w:pPr>
            <w:r w:rsidRPr="00010016">
              <w:rPr>
                <w:rFonts w:ascii="Times New Roman" w:hAnsi="Times New Roman" w:cs="Times New Roman"/>
                <w:b/>
                <w:sz w:val="24"/>
                <w:szCs w:val="24"/>
              </w:rPr>
              <w:t>КАЛЕНДАРНЫЙ ПЛАН ВОСПИТАТЕЛЬНОЙ РАБОТЫ</w:t>
            </w:r>
          </w:p>
          <w:p w:rsidR="00010016" w:rsidRPr="00010016" w:rsidRDefault="00010016" w:rsidP="00CA1001">
            <w:pPr>
              <w:spacing w:after="0" w:line="240" w:lineRule="auto"/>
              <w:jc w:val="center"/>
              <w:rPr>
                <w:rFonts w:ascii="Times New Roman" w:hAnsi="Times New Roman" w:cs="Times New Roman"/>
                <w:b/>
                <w:sz w:val="24"/>
                <w:szCs w:val="24"/>
              </w:rPr>
            </w:pPr>
            <w:r w:rsidRPr="00010016">
              <w:rPr>
                <w:rFonts w:ascii="Times New Roman" w:hAnsi="Times New Roman" w:cs="Times New Roman"/>
                <w:b/>
                <w:sz w:val="24"/>
                <w:szCs w:val="24"/>
              </w:rPr>
              <w:t xml:space="preserve">1-4 КЛАССОВ </w:t>
            </w:r>
            <w:r w:rsidRPr="00010016">
              <w:rPr>
                <w:rFonts w:ascii="Times New Roman" w:hAnsi="Times New Roman" w:cs="Times New Roman"/>
                <w:b/>
                <w:i/>
                <w:sz w:val="24"/>
                <w:szCs w:val="24"/>
              </w:rPr>
              <w:t>(обучающиеся с расстройствами аутистического спектра)</w:t>
            </w:r>
          </w:p>
          <w:p w:rsidR="00010016" w:rsidRPr="00010016" w:rsidRDefault="00010016" w:rsidP="00CA1001">
            <w:pPr>
              <w:spacing w:after="0" w:line="240" w:lineRule="auto"/>
              <w:jc w:val="center"/>
              <w:rPr>
                <w:rFonts w:ascii="Times New Roman" w:hAnsi="Times New Roman" w:cs="Times New Roman"/>
                <w:sz w:val="24"/>
                <w:szCs w:val="24"/>
              </w:rPr>
            </w:pP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b/>
                <w:bCs/>
                <w:i/>
                <w:iCs/>
                <w:sz w:val="24"/>
                <w:szCs w:val="24"/>
              </w:rPr>
              <w:t> Дела, события, мероприятия</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
                <w:bCs/>
                <w:i/>
                <w:iCs/>
                <w:sz w:val="24"/>
                <w:szCs w:val="24"/>
              </w:rPr>
            </w:pPr>
            <w:r w:rsidRPr="00010016">
              <w:rPr>
                <w:rFonts w:ascii="Times New Roman" w:hAnsi="Times New Roman" w:cs="Times New Roman"/>
                <w:b/>
                <w:bCs/>
                <w:i/>
                <w:iCs/>
                <w:sz w:val="24"/>
                <w:szCs w:val="24"/>
              </w:rPr>
              <w:t> Классы</w:t>
            </w:r>
          </w:p>
          <w:p w:rsidR="00010016" w:rsidRPr="00010016" w:rsidRDefault="00010016" w:rsidP="00CA1001">
            <w:pPr>
              <w:spacing w:after="0" w:line="240" w:lineRule="auto"/>
              <w:jc w:val="center"/>
              <w:rPr>
                <w:rFonts w:ascii="Times New Roman" w:hAnsi="Times New Roman" w:cs="Times New Roman"/>
                <w:sz w:val="24"/>
                <w:szCs w:val="24"/>
              </w:rPr>
            </w:pP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b/>
                <w:bCs/>
                <w:i/>
                <w:iCs/>
                <w:sz w:val="24"/>
                <w:szCs w:val="24"/>
              </w:rPr>
              <w:t>Сроки </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b/>
                <w:bCs/>
                <w:i/>
                <w:iCs/>
                <w:sz w:val="24"/>
                <w:szCs w:val="24"/>
              </w:rPr>
              <w:t> Ответственные</w:t>
            </w:r>
          </w:p>
        </w:tc>
      </w:tr>
      <w:tr w:rsidR="00010016" w:rsidRPr="00010016" w:rsidTr="00CA1001">
        <w:trPr>
          <w:trHeight w:val="208"/>
          <w:tblCellSpacing w:w="0" w:type="dxa"/>
        </w:trPr>
        <w:tc>
          <w:tcPr>
            <w:tcW w:w="10915" w:type="dxa"/>
            <w:gridSpan w:val="7"/>
            <w:tcBorders>
              <w:top w:val="outset" w:sz="6" w:space="0" w:color="auto"/>
              <w:left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
                <w:bCs/>
                <w:color w:val="333399"/>
                <w:sz w:val="24"/>
                <w:szCs w:val="24"/>
              </w:rPr>
            </w:pPr>
            <w:r w:rsidRPr="00010016">
              <w:rPr>
                <w:rFonts w:ascii="Times New Roman" w:hAnsi="Times New Roman" w:cs="Times New Roman"/>
                <w:b/>
                <w:bCs/>
                <w:color w:val="333399"/>
                <w:sz w:val="24"/>
                <w:szCs w:val="24"/>
              </w:rPr>
              <w:t>1. Урочная деятельность</w:t>
            </w:r>
          </w:p>
          <w:p w:rsidR="00010016" w:rsidRPr="00010016" w:rsidRDefault="00010016" w:rsidP="00CA1001">
            <w:pPr>
              <w:spacing w:after="0" w:line="240" w:lineRule="auto"/>
              <w:jc w:val="center"/>
              <w:rPr>
                <w:rFonts w:ascii="Times New Roman" w:hAnsi="Times New Roman" w:cs="Times New Roman"/>
                <w:bCs/>
                <w:i/>
                <w:color w:val="333399"/>
                <w:sz w:val="24"/>
                <w:szCs w:val="24"/>
              </w:rPr>
            </w:pPr>
            <w:r w:rsidRPr="00010016">
              <w:rPr>
                <w:rFonts w:ascii="Times New Roman" w:hAnsi="Times New Roman" w:cs="Times New Roman"/>
                <w:bCs/>
                <w:i/>
                <w:color w:val="333399"/>
                <w:sz w:val="24"/>
                <w:szCs w:val="24"/>
              </w:rPr>
              <w:t>(согласно индивидуальным планам работы учителей-предметников)</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Планирование воспитательного компонента урока</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 течение учебного года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Учителя-предметники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Руководство исследовательской и проектной деятельностью обучающихся</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 течение учебного года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Учителя-предметники</w:t>
            </w:r>
          </w:p>
        </w:tc>
      </w:tr>
      <w:tr w:rsidR="00010016" w:rsidRPr="00010016" w:rsidTr="00CA1001">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
                <w:bCs/>
                <w:color w:val="333399"/>
                <w:sz w:val="24"/>
                <w:szCs w:val="24"/>
              </w:rPr>
            </w:pPr>
            <w:r w:rsidRPr="00010016">
              <w:rPr>
                <w:rFonts w:ascii="Times New Roman" w:hAnsi="Times New Roman" w:cs="Times New Roman"/>
                <w:b/>
                <w:bCs/>
                <w:color w:val="333399"/>
                <w:sz w:val="24"/>
                <w:szCs w:val="24"/>
              </w:rPr>
              <w:t>2. Внеурочная деятельность</w:t>
            </w:r>
          </w:p>
        </w:tc>
      </w:tr>
      <w:tr w:rsidR="00010016" w:rsidRPr="00010016" w:rsidTr="00CA1001">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Cs/>
                <w:i/>
                <w:color w:val="333399"/>
                <w:sz w:val="24"/>
                <w:szCs w:val="24"/>
              </w:rPr>
            </w:pPr>
            <w:r w:rsidRPr="00010016">
              <w:rPr>
                <w:rFonts w:ascii="Times New Roman" w:hAnsi="Times New Roman" w:cs="Times New Roman"/>
                <w:bCs/>
                <w:i/>
                <w:color w:val="333399"/>
                <w:sz w:val="24"/>
                <w:szCs w:val="24"/>
              </w:rPr>
              <w:t>общекультурное направление</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Реализация курса внеурочной деятельности «Разговоры о важном»</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понедельник</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Музыкально-ритмические занятия</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по расписанию</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учителя-дефектологи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p>
          <w:p w:rsidR="00010016" w:rsidRPr="00010016" w:rsidRDefault="00010016" w:rsidP="00CA1001">
            <w:pPr>
              <w:spacing w:after="0" w:line="240" w:lineRule="auto"/>
              <w:jc w:val="center"/>
              <w:rPr>
                <w:rFonts w:ascii="Times New Roman" w:hAnsi="Times New Roman" w:cs="Times New Roman"/>
                <w:sz w:val="24"/>
                <w:szCs w:val="24"/>
              </w:rPr>
            </w:pP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p>
        </w:tc>
      </w:tr>
      <w:tr w:rsidR="00010016" w:rsidRPr="00010016" w:rsidTr="00CA1001">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i/>
                <w:sz w:val="24"/>
                <w:szCs w:val="24"/>
              </w:rPr>
            </w:pPr>
            <w:r w:rsidRPr="00010016">
              <w:rPr>
                <w:rFonts w:ascii="Times New Roman" w:hAnsi="Times New Roman" w:cs="Times New Roman"/>
                <w:bCs/>
                <w:i/>
                <w:color w:val="333399"/>
                <w:sz w:val="24"/>
                <w:szCs w:val="24"/>
              </w:rPr>
              <w:t>общеинтеллектуальное направление</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Грамотный читатель</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по расписанию</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Начальное конструирование</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p>
        </w:tc>
        <w:tc>
          <w:tcPr>
            <w:tcW w:w="2410" w:type="dxa"/>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по расписанию</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РСВ и техника речи</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p>
        </w:tc>
        <w:tc>
          <w:tcPr>
            <w:tcW w:w="2410" w:type="dxa"/>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по расписанию</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p>
        </w:tc>
      </w:tr>
      <w:tr w:rsidR="00010016" w:rsidRPr="00010016" w:rsidTr="00CA1001">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i/>
                <w:sz w:val="24"/>
                <w:szCs w:val="24"/>
              </w:rPr>
            </w:pPr>
            <w:r w:rsidRPr="00010016">
              <w:rPr>
                <w:rFonts w:ascii="Times New Roman" w:hAnsi="Times New Roman" w:cs="Times New Roman"/>
                <w:bCs/>
                <w:i/>
                <w:color w:val="333399"/>
                <w:sz w:val="24"/>
                <w:szCs w:val="24"/>
              </w:rPr>
              <w:t>спортивно-оздоровительное направление</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Музыкально-ритмические занятия</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p>
        </w:tc>
        <w:tc>
          <w:tcPr>
            <w:tcW w:w="2410" w:type="dxa"/>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по расписанию</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учителя-дефектологи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rPr>
                <w:rFonts w:ascii="Times New Roman" w:hAnsi="Times New Roman" w:cs="Times New Roman"/>
                <w:sz w:val="24"/>
                <w:szCs w:val="24"/>
              </w:rPr>
            </w:pP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p>
        </w:tc>
        <w:tc>
          <w:tcPr>
            <w:tcW w:w="2410" w:type="dxa"/>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по расписанию</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rPr>
                <w:rFonts w:ascii="Times New Roman" w:hAnsi="Times New Roman" w:cs="Times New Roman"/>
                <w:sz w:val="24"/>
                <w:szCs w:val="24"/>
              </w:rPr>
            </w:pP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p>
        </w:tc>
        <w:tc>
          <w:tcPr>
            <w:tcW w:w="2410" w:type="dxa"/>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по расписанию</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p>
        </w:tc>
      </w:tr>
      <w:tr w:rsidR="00010016" w:rsidRPr="00010016" w:rsidTr="00CA1001">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
                <w:bCs/>
                <w:color w:val="333399"/>
                <w:sz w:val="24"/>
                <w:szCs w:val="24"/>
              </w:rPr>
            </w:pPr>
            <w:r w:rsidRPr="00010016">
              <w:rPr>
                <w:rFonts w:ascii="Times New Roman" w:hAnsi="Times New Roman" w:cs="Times New Roman"/>
                <w:b/>
                <w:bCs/>
                <w:color w:val="333399"/>
                <w:sz w:val="24"/>
                <w:szCs w:val="24"/>
              </w:rPr>
              <w:t>3. Классное руководство</w:t>
            </w:r>
          </w:p>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bCs/>
                <w:i/>
                <w:color w:val="333399"/>
                <w:sz w:val="24"/>
                <w:szCs w:val="24"/>
              </w:rPr>
              <w:t>(согласно индивидуальным планам работы классных руководителей)</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lastRenderedPageBreak/>
              <w:t>День знаний</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 сентября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посвященный Дню солидарности в борьбе с терроризмом</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4 сентября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Тематические уроки, посвященные Международному дню распространения грамотности</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7-8 сентября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Учителя русского языка и литературы, учителя начальных классов</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t>Классные часы, посвященные Международному дню пожилых людей</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 октября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t>Классные часы, посвященные Всемирному дню защиты животных</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4 октября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t xml:space="preserve">Классные часы, посвященные </w:t>
            </w:r>
          </w:p>
          <w:p w:rsidR="00010016" w:rsidRPr="00010016" w:rsidRDefault="00010016" w:rsidP="00CA1001">
            <w:pPr>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t>Дню отца в России</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6 октября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Совместная работа с детьми по изготовлению поделок </w:t>
            </w:r>
          </w:p>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«Дары золотой осени»</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Октябрь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 родители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t>Занятие-игра «Самый дружный класс»</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25 октября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Социальный педагог</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t>Классные часы, посвященные Дню народного единства</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1-2 ноября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посвященные Дню матери</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13-17 ноября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посвященные Дню Государственного герба Российской Федерации</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29-30 ноября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Уроки доброты, посвященные Дню инвалидов «Дарите людям доброту!» </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 декабря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посвященные Дню Конституции РФ</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12 декабря</w:t>
            </w:r>
          </w:p>
        </w:tc>
        <w:tc>
          <w:tcPr>
            <w:tcW w:w="2693"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«Рождество Христово»</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8 января</w:t>
            </w:r>
          </w:p>
        </w:tc>
        <w:tc>
          <w:tcPr>
            <w:tcW w:w="2693"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посвященные Дню защитника Отечества «На страже Родины»</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12-16 февраля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Классные часы, посвященные Международному дню родного языка </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15-16 февраля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посвященные Международному женскому дню</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5-6 марта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посвященные Дню воссоединения Крыма и России</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18 марта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Изготовление поделок и сувениров для поздравления </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Март</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 родители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Тематические занятия, посвященные Дню космонавтики, 65 лет со дня запуска СССР первого искусственного спутника Земли</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4-5 апреля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Классные часы, посвященные </w:t>
            </w:r>
          </w:p>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Всемирному Дню Земли</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18-19 апреля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«Мир профессий глазами детей»</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24-26 апреля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Классные часы - День Победы советского народа </w:t>
            </w:r>
          </w:p>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lastRenderedPageBreak/>
              <w:t>в Великой Отечественной войне</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lastRenderedPageBreak/>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6-7 мая</w:t>
            </w:r>
          </w:p>
        </w:tc>
        <w:tc>
          <w:tcPr>
            <w:tcW w:w="2693"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lastRenderedPageBreak/>
              <w:t>Классные часы, посвященные Дню государственного флага РФ</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22 мая</w:t>
            </w:r>
          </w:p>
        </w:tc>
        <w:tc>
          <w:tcPr>
            <w:tcW w:w="2693"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ко Дню славянской письменности и культуры</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24 мая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Конкурсная программа, посвященная Международному дню защиты детей</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20-21 мая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беседы - инструктажи</w:t>
            </w:r>
          </w:p>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 «Игры с огнем: к чему они приводят»</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27-29 мая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посвященные Дню России</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30 мая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
                <w:bCs/>
                <w:color w:val="333399"/>
                <w:sz w:val="24"/>
                <w:szCs w:val="24"/>
              </w:rPr>
            </w:pPr>
            <w:r w:rsidRPr="00010016">
              <w:rPr>
                <w:rFonts w:ascii="Times New Roman" w:hAnsi="Times New Roman" w:cs="Times New Roman"/>
                <w:b/>
                <w:bCs/>
                <w:color w:val="333399"/>
                <w:sz w:val="24"/>
                <w:szCs w:val="24"/>
              </w:rPr>
              <w:t>4. Основные школьные дела</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b/>
                <w:bCs/>
                <w:sz w:val="24"/>
                <w:szCs w:val="24"/>
              </w:rPr>
              <w:t>Церемонии награждения школьников и педагогов</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Cs/>
                <w:sz w:val="24"/>
                <w:szCs w:val="24"/>
              </w:rPr>
            </w:pPr>
            <w:r w:rsidRPr="00010016">
              <w:rPr>
                <w:rFonts w:ascii="Times New Roman" w:hAnsi="Times New Roman" w:cs="Times New Roman"/>
                <w:bCs/>
                <w:sz w:val="24"/>
                <w:szCs w:val="24"/>
              </w:rPr>
              <w:t>Церемония поднятия</w:t>
            </w:r>
          </w:p>
          <w:p w:rsidR="00010016" w:rsidRPr="00010016" w:rsidRDefault="00010016" w:rsidP="00CA1001">
            <w:pPr>
              <w:spacing w:after="0" w:line="240" w:lineRule="auto"/>
              <w:jc w:val="center"/>
              <w:rPr>
                <w:rFonts w:ascii="Times New Roman" w:hAnsi="Times New Roman" w:cs="Times New Roman"/>
                <w:bCs/>
                <w:sz w:val="24"/>
                <w:szCs w:val="24"/>
              </w:rPr>
            </w:pPr>
            <w:r w:rsidRPr="00010016">
              <w:rPr>
                <w:rFonts w:ascii="Times New Roman" w:hAnsi="Times New Roman" w:cs="Times New Roman"/>
                <w:bCs/>
                <w:sz w:val="24"/>
                <w:szCs w:val="24"/>
              </w:rPr>
              <w:t>Государственного флага Российской Федерации под исполнение</w:t>
            </w:r>
          </w:p>
          <w:p w:rsidR="00010016" w:rsidRPr="00010016" w:rsidRDefault="00010016" w:rsidP="00CA1001">
            <w:pPr>
              <w:spacing w:after="0" w:line="240" w:lineRule="auto"/>
              <w:jc w:val="center"/>
              <w:rPr>
                <w:rFonts w:ascii="Times New Roman" w:hAnsi="Times New Roman" w:cs="Times New Roman"/>
                <w:b/>
                <w:bCs/>
                <w:sz w:val="24"/>
                <w:szCs w:val="24"/>
              </w:rPr>
            </w:pPr>
            <w:r w:rsidRPr="00010016">
              <w:rPr>
                <w:rFonts w:ascii="Times New Roman" w:hAnsi="Times New Roman" w:cs="Times New Roman"/>
                <w:bCs/>
                <w:sz w:val="24"/>
                <w:szCs w:val="24"/>
              </w:rPr>
              <w:t>Государственного гимна Российской Федерации</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понедельник</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Педагог-организатор</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Торжественная линейка, посвященная Дню знаний</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 сентября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Заместитель директора по ВР, ответственные педагоги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Cs/>
                <w:iCs/>
                <w:sz w:val="24"/>
                <w:szCs w:val="24"/>
              </w:rPr>
            </w:pPr>
            <w:r w:rsidRPr="00010016">
              <w:rPr>
                <w:rFonts w:ascii="Times New Roman" w:hAnsi="Times New Roman" w:cs="Times New Roman"/>
                <w:iCs/>
                <w:sz w:val="24"/>
                <w:szCs w:val="24"/>
              </w:rPr>
              <w:t>Акция «Внимание, дети!» в рамках Недели безопасности</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Сентября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 директора по ВР</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t>Межведомственная профилактическая акция «Здоровье - твое богатство», Единый день здоровья</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p>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Сентябрь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 директора по ВР</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t>Поздравительная почта и поздравление учителей - ветеранов с Днем учителя</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Октябрь </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Веселые старты</w:t>
            </w:r>
          </w:p>
          <w:p w:rsidR="00010016" w:rsidRPr="00010016" w:rsidRDefault="00010016" w:rsidP="00CA1001">
            <w:pPr>
              <w:spacing w:after="0" w:line="240" w:lineRule="auto"/>
              <w:jc w:val="center"/>
              <w:rPr>
                <w:rFonts w:ascii="Times New Roman" w:hAnsi="Times New Roman" w:cs="Times New Roman"/>
                <w:sz w:val="24"/>
                <w:szCs w:val="24"/>
              </w:rPr>
            </w:pP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9 ноября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Учителя физкультуры</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Праздник «Осенний квест»</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16 ноября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 директора по ВР, ответственные педагоги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Концерт, посвященный Международному Дню инвалидов</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 декабря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Зам. директора по ВР, классные руководители, </w:t>
            </w:r>
          </w:p>
        </w:tc>
      </w:tr>
      <w:tr w:rsidR="00010016" w:rsidRPr="00010016" w:rsidTr="00CA1001">
        <w:trPr>
          <w:trHeight w:val="977"/>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Новогодняя сказка</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29 декабря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Заместитель директора по ВР, ответственные педагоги</w:t>
            </w:r>
          </w:p>
        </w:tc>
      </w:tr>
      <w:tr w:rsidR="00010016" w:rsidRPr="00010016" w:rsidTr="00CA1001">
        <w:trPr>
          <w:trHeight w:val="751"/>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Школьная лыжня</w:t>
            </w:r>
          </w:p>
          <w:p w:rsidR="00010016" w:rsidRPr="00010016" w:rsidRDefault="00010016" w:rsidP="00CA1001">
            <w:pPr>
              <w:spacing w:after="0" w:line="240" w:lineRule="auto"/>
              <w:jc w:val="center"/>
              <w:rPr>
                <w:rFonts w:ascii="Times New Roman" w:hAnsi="Times New Roman" w:cs="Times New Roman"/>
                <w:sz w:val="24"/>
                <w:szCs w:val="24"/>
              </w:rPr>
            </w:pP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Февраль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Учителя физкультуры</w:t>
            </w:r>
          </w:p>
        </w:tc>
      </w:tr>
      <w:tr w:rsidR="00010016" w:rsidRPr="00010016" w:rsidTr="00CA1001">
        <w:trPr>
          <w:trHeight w:val="1069"/>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Фольклорный праздник с играми и забавами «Широкая масленица»</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Февраль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Заместитель директора по ВР, учителя физкультуры, ответственные педагоги</w:t>
            </w:r>
          </w:p>
        </w:tc>
      </w:tr>
      <w:tr w:rsidR="00010016" w:rsidRPr="00010016" w:rsidTr="00CA1001">
        <w:trPr>
          <w:trHeight w:val="1069"/>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Спортивный праздник «Самый сильный»</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15 февраля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Учителя физкультуры</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lastRenderedPageBreak/>
              <w:t>Праздник, посвященный Международному женскому дню - 8 Марта</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7 марта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Заместитель директора по ВР, ответственные педагоги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Внеклассное праздничное мероприятие «До свидания, Азбука»</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22 марта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Классный руководитель </w:t>
            </w:r>
          </w:p>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 класса</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Конкурсная программа для обучающихся 1-4 классов и их родителей «Мама, папа, я - спортивная семья»</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29 марта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Учителя физкультуры, 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Праздничный концерт, посвященный Дню Победы «Памяти павших будем достойны!»</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8 мая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Заместитель директора по ВР, 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Акции к 9 мая</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5-9 мая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 директора по ВР</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Экологическая акция по сбору отработанных батареек</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 течение года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Заместитель директора по ВР, 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b/>
                <w:bCs/>
                <w:sz w:val="24"/>
                <w:szCs w:val="24"/>
              </w:rPr>
              <w:t>Торжественные ритуалы посвящения</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Посвящение в первоклассники</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27 октября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Заместитель директора по ВР, классный руководитель</w:t>
            </w:r>
          </w:p>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 класса</w:t>
            </w:r>
          </w:p>
        </w:tc>
      </w:tr>
      <w:tr w:rsidR="00010016" w:rsidRPr="00010016" w:rsidTr="00CA1001">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
                <w:bCs/>
                <w:color w:val="333399"/>
                <w:sz w:val="24"/>
                <w:szCs w:val="24"/>
              </w:rPr>
            </w:pPr>
            <w:r w:rsidRPr="00010016">
              <w:rPr>
                <w:rFonts w:ascii="Times New Roman" w:hAnsi="Times New Roman" w:cs="Times New Roman"/>
                <w:b/>
                <w:bCs/>
                <w:color w:val="333399"/>
                <w:sz w:val="24"/>
                <w:szCs w:val="24"/>
              </w:rPr>
              <w:t>5. Внешкольные мероприятия</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Регулярные пешие прогулки, экскурсии, организуемые в классах</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В течение </w:t>
            </w:r>
          </w:p>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учебного года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 родители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Работа по проектной деятельности</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В течение </w:t>
            </w:r>
          </w:p>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учебного года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Акция «Бессмертный полк»</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9 мая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Заместитель директора по ВР</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Акция ко Дню России</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12 июня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Заместитель директора по ВР, классные руководители</w:t>
            </w:r>
          </w:p>
        </w:tc>
      </w:tr>
      <w:tr w:rsidR="00010016" w:rsidRPr="00010016" w:rsidTr="00CA1001">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
                <w:bCs/>
                <w:color w:val="333399"/>
                <w:sz w:val="24"/>
                <w:szCs w:val="24"/>
              </w:rPr>
            </w:pPr>
            <w:r w:rsidRPr="00010016">
              <w:rPr>
                <w:rFonts w:ascii="Times New Roman" w:hAnsi="Times New Roman" w:cs="Times New Roman"/>
                <w:b/>
                <w:bCs/>
                <w:i/>
                <w:iCs/>
                <w:color w:val="333399"/>
                <w:sz w:val="24"/>
                <w:szCs w:val="24"/>
              </w:rPr>
              <w:t xml:space="preserve"> 6. </w:t>
            </w:r>
            <w:r w:rsidRPr="00010016">
              <w:rPr>
                <w:rFonts w:ascii="Times New Roman" w:hAnsi="Times New Roman" w:cs="Times New Roman"/>
                <w:b/>
                <w:bCs/>
                <w:color w:val="333399"/>
                <w:sz w:val="24"/>
                <w:szCs w:val="24"/>
              </w:rPr>
              <w:t>Организация предметно-пространственной среды</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Оформление классов к 1 сентября</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Август</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Выставка поделок  из природного материала «Осенний калейдоскоп»</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Октябрь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Конкурс рисунков </w:t>
            </w:r>
          </w:p>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«Букет учителю»</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Октябрь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Конкурс рисунков, посвященный Дню матери в России «Моя мама лучшая на свете…»</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Ноябрь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Выставки рисунков «День неизвестного солдата», «День Героев Отечества»</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Декабрь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Конкурс на лучшее оформление классных комнат к новогодним праздникам</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Декабрь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Конкурс новогодних поделок «Новогодний вернисаж»</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Декабрь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lastRenderedPageBreak/>
              <w:t>Конкурс рисунков «Зимняя сказка»</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Декабрь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keepNext/>
              <w:keepLines/>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t>Конкурс рисунков «Моя семья»</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Январь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Конкурс рисунков и плакатов </w:t>
            </w:r>
          </w:p>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«Мы за безопасную дорогу»</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Январь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Оформление классов к 23 февраля</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Февраль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Выставка рисунков </w:t>
            </w:r>
          </w:p>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«День Защитника Отечества»</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Февраля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Оформление классов </w:t>
            </w:r>
          </w:p>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 8 марта</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Март</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Выставка рисунков «Пришла весна»</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Март</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Конкурс открыток</w:t>
            </w:r>
          </w:p>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«С Международным женским днем - </w:t>
            </w:r>
          </w:p>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8 Марта!»</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Март </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Выставка рисунков и поделок ко Дню космонавтики</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Апрель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Детско-взрослый конкурс-выставка скворечников ко Дню птиц</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Апрель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Конкурс рисунков </w:t>
            </w:r>
          </w:p>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«Мой любимый вид спорта»</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Апрель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Конкурс рисунков «Пожарная безопасность»</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Май</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Конкурс-выставка рисунков и поделок ко Дню Победы </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Май</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Конкурс открыток «Открытка Ветерану…»</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Май</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p w:rsidR="00010016" w:rsidRPr="00010016" w:rsidRDefault="00010016" w:rsidP="00CA1001">
            <w:pPr>
              <w:spacing w:after="0" w:line="240" w:lineRule="auto"/>
              <w:jc w:val="center"/>
              <w:rPr>
                <w:rFonts w:ascii="Times New Roman" w:hAnsi="Times New Roman" w:cs="Times New Roman"/>
                <w:sz w:val="24"/>
                <w:szCs w:val="24"/>
              </w:rPr>
            </w:pP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Организация и проведение церемоний поднятия (спуска) Государственного флага Российской Федерации</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 течение учебного года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Администрация</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Изготовление, размещение, обновление художественных изображений природы России, региона, местности, предметов традиционной культуры и быта, духовной культуры народов России</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 течение учебного года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 течение учебного года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 методист</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Разработка и популяризация символики школы, используемой в торжественные моменты</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 течение учебного года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Администрация, классные руководители</w:t>
            </w:r>
          </w:p>
        </w:tc>
      </w:tr>
      <w:tr w:rsidR="00010016" w:rsidRPr="00010016" w:rsidTr="00CA1001">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b/>
                <w:bCs/>
                <w:color w:val="333399"/>
                <w:sz w:val="24"/>
                <w:szCs w:val="24"/>
              </w:rPr>
              <w:t>7. Взаимодействие с родителями (законными представителями)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общешкольный родительский комитет;</w:t>
            </w:r>
          </w:p>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lastRenderedPageBreak/>
              <w:t>- общешкольные и классные родительские собрания;</w:t>
            </w:r>
          </w:p>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индивидуальные консультации (беседы) со специалистами школы</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lastRenderedPageBreak/>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 течение учебного года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Классные руководители, воспитатели, </w:t>
            </w:r>
            <w:r w:rsidRPr="00010016">
              <w:rPr>
                <w:rFonts w:ascii="Times New Roman" w:hAnsi="Times New Roman" w:cs="Times New Roman"/>
                <w:sz w:val="24"/>
                <w:szCs w:val="24"/>
              </w:rPr>
              <w:lastRenderedPageBreak/>
              <w:t>приглашенные специалисты</w:t>
            </w:r>
          </w:p>
        </w:tc>
      </w:tr>
      <w:tr w:rsidR="00010016" w:rsidRPr="00010016" w:rsidTr="00CA1001">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
                <w:bCs/>
                <w:color w:val="333399"/>
                <w:sz w:val="24"/>
                <w:szCs w:val="24"/>
              </w:rPr>
            </w:pPr>
            <w:r w:rsidRPr="00010016">
              <w:rPr>
                <w:rFonts w:ascii="Times New Roman" w:hAnsi="Times New Roman" w:cs="Times New Roman"/>
                <w:b/>
                <w:bCs/>
                <w:color w:val="333399"/>
                <w:sz w:val="24"/>
                <w:szCs w:val="24"/>
              </w:rPr>
              <w:lastRenderedPageBreak/>
              <w:t> 8. Самоуправление</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Выборы в актив класса</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Сентябрь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Отчет об активностях класса, ведение портфолио</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Каждый триместр</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Подведение итогов работы класса за год</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Май</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
                <w:bCs/>
                <w:color w:val="333399"/>
                <w:sz w:val="24"/>
                <w:szCs w:val="24"/>
              </w:rPr>
            </w:pPr>
            <w:r w:rsidRPr="00010016">
              <w:rPr>
                <w:rFonts w:ascii="Times New Roman" w:hAnsi="Times New Roman" w:cs="Times New Roman"/>
                <w:b/>
                <w:bCs/>
                <w:color w:val="333399"/>
                <w:sz w:val="24"/>
                <w:szCs w:val="24"/>
              </w:rPr>
              <w:t>9. Профилактика и безопасность</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«Безопасный маршрут от школы до дома»</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4-7 сентября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Беседы по ПДД «Дорога, её элементы и правила поведения на ней. Пешеходные переходы»</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13-15 сентября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Внеурочное мероприятие «Мои права и обязанности. Поведение в школе»</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12 сентября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Социальный педагог</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Привлечение обучающихся к кружковой и внеурочной деятельности</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Сентябрь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Изучение особенностей семей обучающихся</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Сентябрь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Классный руководитель</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по пожарной безопасности</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23-25 января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по безопасному летнему отдыху «Правила безопасного отдыха»</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20-23 мая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Встречи с инспектором ПДН и работником ГИБДД с целью профилактики правонарушений несовершеннолетними</w:t>
            </w:r>
          </w:p>
        </w:tc>
        <w:tc>
          <w:tcPr>
            <w:tcW w:w="1701"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 течение учебного года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Заместитель директора по ВР</w:t>
            </w:r>
          </w:p>
        </w:tc>
      </w:tr>
      <w:tr w:rsidR="00010016" w:rsidRPr="00010016" w:rsidTr="00CA1001">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
                <w:bCs/>
                <w:color w:val="333399"/>
                <w:sz w:val="24"/>
                <w:szCs w:val="24"/>
              </w:rPr>
            </w:pPr>
            <w:r w:rsidRPr="00010016">
              <w:rPr>
                <w:rFonts w:ascii="Times New Roman" w:hAnsi="Times New Roman" w:cs="Times New Roman"/>
                <w:b/>
                <w:bCs/>
                <w:color w:val="333399"/>
                <w:sz w:val="24"/>
                <w:szCs w:val="24"/>
              </w:rPr>
              <w:t>10. Социальное партнерство</w:t>
            </w:r>
          </w:p>
        </w:tc>
      </w:tr>
      <w:tr w:rsidR="00010016" w:rsidRPr="00010016" w:rsidTr="00CA100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Акции, проекты, внеклассные мероприятия, организуемые социальными партнерами</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 течение учебного года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Заместитель директора по ВР </w:t>
            </w:r>
          </w:p>
        </w:tc>
      </w:tr>
      <w:tr w:rsidR="00010016" w:rsidRPr="00010016" w:rsidTr="00CA1001">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
                <w:bCs/>
                <w:color w:val="333399"/>
                <w:sz w:val="24"/>
                <w:szCs w:val="24"/>
              </w:rPr>
            </w:pPr>
            <w:r w:rsidRPr="00010016">
              <w:rPr>
                <w:rFonts w:ascii="Times New Roman" w:hAnsi="Times New Roman" w:cs="Times New Roman"/>
                <w:i/>
                <w:iCs/>
                <w:color w:val="333399"/>
                <w:sz w:val="24"/>
                <w:szCs w:val="24"/>
              </w:rPr>
              <w:t> </w:t>
            </w:r>
            <w:r w:rsidRPr="00010016">
              <w:rPr>
                <w:rFonts w:ascii="Times New Roman" w:hAnsi="Times New Roman" w:cs="Times New Roman"/>
                <w:b/>
                <w:bCs/>
                <w:color w:val="333399"/>
                <w:sz w:val="24"/>
                <w:szCs w:val="24"/>
              </w:rPr>
              <w:t>11. Профориентация</w:t>
            </w:r>
          </w:p>
        </w:tc>
      </w:tr>
      <w:tr w:rsidR="00010016" w:rsidRPr="00010016" w:rsidTr="00CA1001">
        <w:trPr>
          <w:tblCellSpacing w:w="0" w:type="dxa"/>
        </w:trPr>
        <w:tc>
          <w:tcPr>
            <w:tcW w:w="3148"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b/>
                <w:bCs/>
                <w:i/>
                <w:iCs/>
                <w:sz w:val="24"/>
                <w:szCs w:val="24"/>
              </w:rPr>
              <w:t> Дела, события, мероприятия</w:t>
            </w:r>
          </w:p>
        </w:tc>
        <w:tc>
          <w:tcPr>
            <w:tcW w:w="1328"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b/>
                <w:bCs/>
                <w:i/>
                <w:iCs/>
                <w:sz w:val="24"/>
                <w:szCs w:val="24"/>
              </w:rPr>
              <w:t> Классы</w:t>
            </w:r>
          </w:p>
        </w:tc>
        <w:tc>
          <w:tcPr>
            <w:tcW w:w="3975" w:type="dxa"/>
            <w:gridSpan w:val="3"/>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b/>
                <w:bCs/>
                <w:i/>
                <w:iCs/>
                <w:sz w:val="24"/>
                <w:szCs w:val="24"/>
              </w:rPr>
              <w:t>Сроки </w:t>
            </w:r>
          </w:p>
        </w:tc>
        <w:tc>
          <w:tcPr>
            <w:tcW w:w="2464"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b/>
                <w:bCs/>
                <w:i/>
                <w:iCs/>
                <w:sz w:val="24"/>
                <w:szCs w:val="24"/>
              </w:rPr>
              <w:t> Ответственные</w:t>
            </w:r>
          </w:p>
        </w:tc>
      </w:tr>
      <w:tr w:rsidR="00010016" w:rsidRPr="00010016" w:rsidTr="00CA1001">
        <w:trPr>
          <w:tblCellSpacing w:w="0" w:type="dxa"/>
        </w:trPr>
        <w:tc>
          <w:tcPr>
            <w:tcW w:w="3148"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Дни профориентации </w:t>
            </w:r>
          </w:p>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(по отдельному плану)</w:t>
            </w:r>
          </w:p>
        </w:tc>
        <w:tc>
          <w:tcPr>
            <w:tcW w:w="1328"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3975" w:type="dxa"/>
            <w:gridSpan w:val="3"/>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 течение учебного года</w:t>
            </w:r>
          </w:p>
        </w:tc>
        <w:tc>
          <w:tcPr>
            <w:tcW w:w="2464"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3148"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t>Классные часы «Путешествие по миру профессий»</w:t>
            </w:r>
          </w:p>
        </w:tc>
        <w:tc>
          <w:tcPr>
            <w:tcW w:w="1328"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3975" w:type="dxa"/>
            <w:gridSpan w:val="3"/>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Октябрь</w:t>
            </w:r>
          </w:p>
        </w:tc>
        <w:tc>
          <w:tcPr>
            <w:tcW w:w="2464"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010016" w:rsidRPr="00010016" w:rsidTr="00CA1001">
        <w:trPr>
          <w:tblCellSpacing w:w="0" w:type="dxa"/>
        </w:trPr>
        <w:tc>
          <w:tcPr>
            <w:tcW w:w="3148"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t>Профориентационное занятие «Профессий много есть на свете»</w:t>
            </w:r>
          </w:p>
        </w:tc>
        <w:tc>
          <w:tcPr>
            <w:tcW w:w="1328" w:type="dxa"/>
            <w:gridSpan w:val="2"/>
            <w:tcBorders>
              <w:top w:val="outset" w:sz="6" w:space="0" w:color="auto"/>
              <w:left w:val="outset" w:sz="6" w:space="0" w:color="auto"/>
              <w:bottom w:val="outset" w:sz="6" w:space="0" w:color="auto"/>
              <w:right w:val="outset" w:sz="6" w:space="0" w:color="auto"/>
            </w:tcBorders>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3975" w:type="dxa"/>
            <w:gridSpan w:val="3"/>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Январь</w:t>
            </w:r>
          </w:p>
        </w:tc>
        <w:tc>
          <w:tcPr>
            <w:tcW w:w="2464"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Педагог-психолог</w:t>
            </w:r>
          </w:p>
        </w:tc>
      </w:tr>
      <w:tr w:rsidR="00010016" w:rsidRPr="00010016" w:rsidTr="00CA1001">
        <w:trPr>
          <w:tblCellSpacing w:w="0" w:type="dxa"/>
        </w:trPr>
        <w:tc>
          <w:tcPr>
            <w:tcW w:w="3148"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t>Тренинг «Что я люблю, что я умею делать»</w:t>
            </w:r>
          </w:p>
        </w:tc>
        <w:tc>
          <w:tcPr>
            <w:tcW w:w="1328" w:type="dxa"/>
            <w:gridSpan w:val="2"/>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w:t>
            </w:r>
          </w:p>
        </w:tc>
        <w:tc>
          <w:tcPr>
            <w:tcW w:w="3975" w:type="dxa"/>
            <w:gridSpan w:val="3"/>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Март</w:t>
            </w:r>
          </w:p>
        </w:tc>
        <w:tc>
          <w:tcPr>
            <w:tcW w:w="2464" w:type="dxa"/>
            <w:tcBorders>
              <w:top w:val="outset" w:sz="6" w:space="0" w:color="auto"/>
              <w:left w:val="outset" w:sz="6" w:space="0" w:color="auto"/>
              <w:bottom w:val="outset" w:sz="6" w:space="0" w:color="auto"/>
              <w:right w:val="outset" w:sz="6" w:space="0" w:color="auto"/>
            </w:tcBorders>
            <w:vAlign w:val="center"/>
            <w:hideMark/>
          </w:tcPr>
          <w:p w:rsidR="00010016" w:rsidRPr="00010016" w:rsidRDefault="00010016" w:rsidP="00CA1001">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Педагог-психолог</w:t>
            </w:r>
          </w:p>
        </w:tc>
      </w:tr>
    </w:tbl>
    <w:p w:rsidR="00010016" w:rsidRDefault="00010016" w:rsidP="00E25005">
      <w:pPr>
        <w:spacing w:after="0" w:line="240" w:lineRule="auto"/>
        <w:jc w:val="both"/>
        <w:rPr>
          <w:rFonts w:ascii="Times New Roman" w:hAnsi="Times New Roman" w:cs="Times New Roman"/>
          <w:bCs/>
          <w:color w:val="FF0000"/>
          <w:sz w:val="44"/>
          <w:szCs w:val="44"/>
        </w:rPr>
      </w:pPr>
    </w:p>
    <w:p w:rsidR="001F24B7" w:rsidRPr="00DD20F0" w:rsidRDefault="001F24B7" w:rsidP="00E25005">
      <w:pPr>
        <w:spacing w:after="0" w:line="240" w:lineRule="auto"/>
        <w:jc w:val="both"/>
        <w:rPr>
          <w:rFonts w:ascii="Times New Roman" w:hAnsi="Times New Roman" w:cs="Times New Roman"/>
          <w:bCs/>
          <w:color w:val="FF0000"/>
          <w:sz w:val="44"/>
          <w:szCs w:val="44"/>
        </w:rPr>
      </w:pPr>
    </w:p>
    <w:p w:rsidR="008F3168" w:rsidRPr="00B4786E" w:rsidRDefault="008F3168" w:rsidP="005400C9">
      <w:pPr>
        <w:pStyle w:val="af7"/>
        <w:numPr>
          <w:ilvl w:val="1"/>
          <w:numId w:val="92"/>
        </w:numPr>
        <w:rPr>
          <w:rFonts w:ascii="Times New Roman" w:hAnsi="Times New Roman"/>
          <w:kern w:val="2"/>
          <w:sz w:val="24"/>
          <w:szCs w:val="24"/>
          <w:u w:val="single"/>
        </w:rPr>
      </w:pPr>
      <w:r w:rsidRPr="00B4786E">
        <w:rPr>
          <w:rFonts w:ascii="Times New Roman" w:hAnsi="Times New Roman"/>
          <w:bCs/>
          <w:sz w:val="24"/>
          <w:szCs w:val="24"/>
          <w:u w:val="single"/>
        </w:rPr>
        <w:t xml:space="preserve">Система условий реализации ФАООП НОО </w:t>
      </w:r>
      <w:r w:rsidRPr="00B4786E">
        <w:rPr>
          <w:rFonts w:ascii="Times New Roman" w:hAnsi="Times New Roman"/>
          <w:kern w:val="2"/>
          <w:sz w:val="24"/>
          <w:szCs w:val="24"/>
          <w:u w:val="single"/>
        </w:rPr>
        <w:t>для обучающихся с РАС (вариант 8.3)</w:t>
      </w:r>
    </w:p>
    <w:p w:rsidR="002424A0" w:rsidRPr="002424A0" w:rsidRDefault="002424A0" w:rsidP="002424A0">
      <w:pPr>
        <w:pStyle w:val="a7"/>
        <w:jc w:val="both"/>
        <w:rPr>
          <w:rFonts w:ascii="Times New Roman" w:hAnsi="Times New Roman"/>
          <w:sz w:val="24"/>
          <w:szCs w:val="24"/>
        </w:rPr>
      </w:pPr>
      <w:r w:rsidRPr="008D3E0D">
        <w:rPr>
          <w:rFonts w:ascii="Times New Roman" w:hAnsi="Times New Roman"/>
          <w:sz w:val="24"/>
          <w:szCs w:val="24"/>
        </w:rPr>
        <w:t xml:space="preserve">          Требовани</w:t>
      </w:r>
      <w:r w:rsidRPr="002424A0">
        <w:rPr>
          <w:rFonts w:ascii="Times New Roman" w:hAnsi="Times New Roman"/>
          <w:sz w:val="24"/>
          <w:szCs w:val="24"/>
        </w:rPr>
        <w:t>я к условиям получения образования обучающимися с ОВЗ определяются ФГОС НОО обучающихся с ОВЗ и представляют собой систему требований к кадровым, финанс</w:t>
      </w:r>
      <w:r w:rsidRPr="008D3E0D">
        <w:rPr>
          <w:rFonts w:ascii="Times New Roman" w:hAnsi="Times New Roman"/>
          <w:sz w:val="24"/>
          <w:szCs w:val="24"/>
        </w:rPr>
        <w:t xml:space="preserve">овым, материально-техническим и иным условиям реализации </w:t>
      </w:r>
      <w:r w:rsidRPr="002424A0">
        <w:rPr>
          <w:rFonts w:ascii="Times New Roman" w:hAnsi="Times New Roman"/>
          <w:sz w:val="24"/>
          <w:szCs w:val="24"/>
        </w:rPr>
        <w:t xml:space="preserve">АОП НОО и достижения планируемых результатов этой категорией обучающихся. </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 xml:space="preserve">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РАС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 xml:space="preserve">           В </w:t>
      </w:r>
      <w:r w:rsidR="00496274">
        <w:rPr>
          <w:rFonts w:ascii="Times New Roman" w:hAnsi="Times New Roman"/>
          <w:sz w:val="24"/>
          <w:szCs w:val="24"/>
        </w:rPr>
        <w:t xml:space="preserve">МАОУ «Школа 96 Эврика-Развитие» </w:t>
      </w:r>
      <w:r w:rsidRPr="002424A0">
        <w:rPr>
          <w:rFonts w:ascii="Times New Roman" w:hAnsi="Times New Roman"/>
          <w:sz w:val="24"/>
          <w:szCs w:val="24"/>
        </w:rPr>
        <w:t xml:space="preserve">созданы условия для реализации АОП НОО. У участников образовательного процесса </w:t>
      </w:r>
      <w:r w:rsidRPr="002424A0">
        <w:rPr>
          <w:rFonts w:ascii="Times New Roman" w:hAnsi="Times New Roman"/>
          <w:b/>
          <w:sz w:val="24"/>
          <w:szCs w:val="24"/>
        </w:rPr>
        <w:t>есть возможность</w:t>
      </w:r>
      <w:r w:rsidRPr="002424A0">
        <w:rPr>
          <w:rFonts w:ascii="Times New Roman" w:hAnsi="Times New Roman"/>
          <w:sz w:val="24"/>
          <w:szCs w:val="24"/>
        </w:rPr>
        <w:t xml:space="preserve">: </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 достижения планируемых результатов освоения обучающимися  АОП НОО;</w:t>
      </w:r>
    </w:p>
    <w:p w:rsidR="002424A0" w:rsidRPr="008D3E0D" w:rsidRDefault="002424A0" w:rsidP="002424A0">
      <w:pPr>
        <w:pStyle w:val="a7"/>
        <w:jc w:val="both"/>
        <w:rPr>
          <w:rFonts w:ascii="Times New Roman" w:hAnsi="Times New Roman"/>
          <w:sz w:val="24"/>
          <w:szCs w:val="24"/>
        </w:rPr>
      </w:pPr>
      <w:r w:rsidRPr="002424A0">
        <w:rPr>
          <w:rFonts w:ascii="Times New Roman" w:hAnsi="Times New Roman"/>
          <w:sz w:val="24"/>
          <w:szCs w:val="24"/>
        </w:rPr>
        <w:t xml:space="preserve"> − выявления и развития способностей обучающихся  через организацию учебной</w:t>
      </w:r>
      <w:r w:rsidRPr="008D3E0D">
        <w:rPr>
          <w:rFonts w:ascii="Times New Roman" w:hAnsi="Times New Roman"/>
          <w:sz w:val="24"/>
          <w:szCs w:val="24"/>
        </w:rPr>
        <w:t xml:space="preserve"> и внеурочной деятельности, систему клубов, секций, студий и кружков, организацию общественно-полезной деятельности, в том числе с использованием возможностей организаций дополнительного образования;</w:t>
      </w:r>
    </w:p>
    <w:p w:rsidR="002424A0" w:rsidRPr="008D3E0D" w:rsidRDefault="002424A0" w:rsidP="002424A0">
      <w:pPr>
        <w:pStyle w:val="a7"/>
        <w:jc w:val="both"/>
        <w:rPr>
          <w:rFonts w:ascii="Times New Roman" w:hAnsi="Times New Roman"/>
          <w:sz w:val="24"/>
          <w:szCs w:val="24"/>
        </w:rPr>
      </w:pPr>
      <w:r w:rsidRPr="008D3E0D">
        <w:rPr>
          <w:rFonts w:ascii="Times New Roman" w:hAnsi="Times New Roman"/>
          <w:sz w:val="24"/>
          <w:szCs w:val="24"/>
        </w:rPr>
        <w:t xml:space="preserve"> − учета особых образовательных потребностей обучающихся;</w:t>
      </w:r>
    </w:p>
    <w:p w:rsidR="002424A0" w:rsidRPr="008D3E0D" w:rsidRDefault="002424A0" w:rsidP="002424A0">
      <w:pPr>
        <w:pStyle w:val="a7"/>
        <w:jc w:val="both"/>
        <w:rPr>
          <w:rFonts w:ascii="Times New Roman" w:hAnsi="Times New Roman"/>
          <w:sz w:val="24"/>
          <w:szCs w:val="24"/>
        </w:rPr>
      </w:pPr>
      <w:r w:rsidRPr="008D3E0D">
        <w:rPr>
          <w:rFonts w:ascii="Times New Roman" w:hAnsi="Times New Roman"/>
          <w:sz w:val="24"/>
          <w:szCs w:val="24"/>
        </w:rPr>
        <w:t xml:space="preserve"> − расширения социального опыта и социальных контактов обучающихся с </w:t>
      </w:r>
      <w:r>
        <w:rPr>
          <w:rFonts w:ascii="Times New Roman" w:hAnsi="Times New Roman"/>
          <w:sz w:val="24"/>
          <w:szCs w:val="24"/>
        </w:rPr>
        <w:t>ОВЗ</w:t>
      </w:r>
      <w:r w:rsidRPr="008D3E0D">
        <w:rPr>
          <w:rFonts w:ascii="Times New Roman" w:hAnsi="Times New Roman"/>
          <w:sz w:val="24"/>
          <w:szCs w:val="24"/>
        </w:rPr>
        <w:t xml:space="preserve">, в том числе со сверстниками, не имеющими ограничений здоровья; </w:t>
      </w:r>
    </w:p>
    <w:p w:rsidR="002424A0" w:rsidRPr="002424A0" w:rsidRDefault="002424A0" w:rsidP="002424A0">
      <w:pPr>
        <w:pStyle w:val="a7"/>
        <w:jc w:val="both"/>
        <w:rPr>
          <w:rFonts w:ascii="Times New Roman" w:hAnsi="Times New Roman"/>
          <w:sz w:val="24"/>
          <w:szCs w:val="24"/>
        </w:rPr>
      </w:pPr>
      <w:r w:rsidRPr="008D3E0D">
        <w:rPr>
          <w:rFonts w:ascii="Times New Roman" w:hAnsi="Times New Roman"/>
          <w:sz w:val="24"/>
          <w:szCs w:val="24"/>
        </w:rPr>
        <w:t xml:space="preserve">− участия педагогических работников, родителей (законных представителей) обучающихся и общественности в разработке </w:t>
      </w:r>
      <w:r w:rsidRPr="002424A0">
        <w:rPr>
          <w:rFonts w:ascii="Times New Roman" w:hAnsi="Times New Roman"/>
          <w:sz w:val="24"/>
          <w:szCs w:val="24"/>
        </w:rPr>
        <w:t>АОП НОО, проектировании и развитии социал</w:t>
      </w:r>
      <w:r w:rsidR="00496274">
        <w:rPr>
          <w:rFonts w:ascii="Times New Roman" w:hAnsi="Times New Roman"/>
          <w:sz w:val="24"/>
          <w:szCs w:val="24"/>
        </w:rPr>
        <w:t>ьной среды внут</w:t>
      </w:r>
      <w:r w:rsidR="00447C35">
        <w:rPr>
          <w:rFonts w:ascii="Times New Roman" w:hAnsi="Times New Roman"/>
          <w:sz w:val="24"/>
          <w:szCs w:val="24"/>
        </w:rPr>
        <w:t>ри МАОУ «Школа 96 Эврика-Развитие»</w:t>
      </w:r>
      <w:r w:rsidRPr="002424A0">
        <w:rPr>
          <w:rFonts w:ascii="Times New Roman" w:hAnsi="Times New Roman"/>
          <w:sz w:val="24"/>
          <w:szCs w:val="24"/>
        </w:rPr>
        <w:t>, а также в формировании и реализации индивидуальных образовательных маршрутов, обучающихся;</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 xml:space="preserve"> − поддержки родителей (законных представителей) в воспитании обучающихся с ОВЗ, охране и укреплении их здоровья, в вовлечении семей непосредственно в образовательную деятельность; </w:t>
      </w:r>
    </w:p>
    <w:p w:rsidR="002424A0" w:rsidRPr="008D3E0D" w:rsidRDefault="002424A0" w:rsidP="002424A0">
      <w:pPr>
        <w:pStyle w:val="a7"/>
        <w:jc w:val="both"/>
        <w:rPr>
          <w:rFonts w:ascii="Times New Roman" w:hAnsi="Times New Roman"/>
          <w:sz w:val="24"/>
          <w:szCs w:val="24"/>
        </w:rPr>
      </w:pPr>
      <w:r w:rsidRPr="002424A0">
        <w:rPr>
          <w:rFonts w:ascii="Times New Roman" w:hAnsi="Times New Roman"/>
          <w:sz w:val="24"/>
          <w:szCs w:val="24"/>
        </w:rPr>
        <w:t>− эффективного использования времени, отведенного на реализацию обязательной части АОП НОО и части, формируемой участниками образовательных отношений, в соответствии с запросами обучающихся  и их родителей</w:t>
      </w:r>
      <w:r w:rsidRPr="008D3E0D">
        <w:rPr>
          <w:rFonts w:ascii="Times New Roman" w:hAnsi="Times New Roman"/>
          <w:sz w:val="24"/>
          <w:szCs w:val="24"/>
        </w:rPr>
        <w:t xml:space="preserve"> (законных представителей), спецификой деятельности организации и с учетом особенностей субъекта Российской Федерации; </w:t>
      </w:r>
    </w:p>
    <w:p w:rsidR="002424A0" w:rsidRPr="008D3E0D" w:rsidRDefault="002424A0" w:rsidP="002424A0">
      <w:pPr>
        <w:pStyle w:val="a7"/>
        <w:jc w:val="both"/>
        <w:rPr>
          <w:rFonts w:ascii="Times New Roman" w:hAnsi="Times New Roman"/>
          <w:sz w:val="24"/>
          <w:szCs w:val="24"/>
        </w:rPr>
      </w:pPr>
      <w:r w:rsidRPr="008D3E0D">
        <w:rPr>
          <w:rFonts w:ascii="Times New Roman" w:hAnsi="Times New Roman"/>
          <w:sz w:val="24"/>
          <w:szCs w:val="24"/>
        </w:rPr>
        <w:t xml:space="preserve">− использования в образовательной деятельности современных образовательных технологий, в том числе информационно-коммуникативных технологий; </w:t>
      </w:r>
    </w:p>
    <w:p w:rsidR="002424A0" w:rsidRPr="008D3E0D" w:rsidRDefault="002424A0" w:rsidP="002424A0">
      <w:pPr>
        <w:pStyle w:val="a7"/>
        <w:jc w:val="both"/>
        <w:rPr>
          <w:rFonts w:ascii="Times New Roman" w:hAnsi="Times New Roman"/>
          <w:sz w:val="24"/>
          <w:szCs w:val="24"/>
        </w:rPr>
      </w:pPr>
      <w:r w:rsidRPr="008D3E0D">
        <w:rPr>
          <w:rFonts w:ascii="Times New Roman" w:hAnsi="Times New Roman"/>
          <w:sz w:val="24"/>
          <w:szCs w:val="24"/>
        </w:rPr>
        <w:t xml:space="preserve">− обновления содержания </w:t>
      </w:r>
      <w:r w:rsidRPr="002424A0">
        <w:rPr>
          <w:rFonts w:ascii="Times New Roman" w:hAnsi="Times New Roman"/>
          <w:sz w:val="24"/>
          <w:szCs w:val="24"/>
        </w:rPr>
        <w:t>АОП НОО,</w:t>
      </w:r>
      <w:r w:rsidRPr="008D3E0D">
        <w:rPr>
          <w:rFonts w:ascii="Times New Roman" w:hAnsi="Times New Roman"/>
          <w:sz w:val="24"/>
          <w:szCs w:val="24"/>
        </w:rPr>
        <w:t xml:space="preserve">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Российской Федерации; </w:t>
      </w:r>
    </w:p>
    <w:p w:rsidR="002424A0" w:rsidRPr="008D3E0D" w:rsidRDefault="002424A0" w:rsidP="002424A0">
      <w:pPr>
        <w:pStyle w:val="a7"/>
        <w:jc w:val="both"/>
        <w:rPr>
          <w:rFonts w:ascii="Times New Roman" w:hAnsi="Times New Roman"/>
          <w:sz w:val="24"/>
          <w:szCs w:val="24"/>
        </w:rPr>
      </w:pPr>
      <w:r w:rsidRPr="008D3E0D">
        <w:rPr>
          <w:rFonts w:ascii="Times New Roman" w:hAnsi="Times New Roman"/>
          <w:sz w:val="24"/>
          <w:szCs w:val="24"/>
        </w:rPr>
        <w:t>− эффективного управления организацией с использованием информационно-коммуникационных технологий, а также современных механизмов финансирования.</w:t>
      </w:r>
    </w:p>
    <w:p w:rsidR="002424A0" w:rsidRPr="00372D32" w:rsidRDefault="002424A0" w:rsidP="002424A0">
      <w:pPr>
        <w:pStyle w:val="a7"/>
        <w:jc w:val="both"/>
        <w:rPr>
          <w:rFonts w:ascii="Times New Roman" w:hAnsi="Times New Roman"/>
          <w:sz w:val="24"/>
          <w:szCs w:val="24"/>
        </w:rPr>
      </w:pPr>
    </w:p>
    <w:p w:rsidR="002424A0" w:rsidRPr="00372D32" w:rsidRDefault="002424A0" w:rsidP="002424A0">
      <w:pPr>
        <w:jc w:val="both"/>
        <w:rPr>
          <w:rFonts w:ascii="Times New Roman" w:hAnsi="Times New Roman" w:cs="Times New Roman"/>
          <w:b/>
          <w:sz w:val="24"/>
          <w:szCs w:val="24"/>
        </w:rPr>
      </w:pPr>
      <w:r w:rsidRPr="002424A0">
        <w:rPr>
          <w:rFonts w:ascii="Times New Roman" w:hAnsi="Times New Roman" w:cs="Times New Roman"/>
          <w:b/>
          <w:sz w:val="24"/>
          <w:szCs w:val="24"/>
        </w:rPr>
        <w:t>3.4.1.</w:t>
      </w:r>
      <w:r w:rsidRPr="00372D32">
        <w:rPr>
          <w:rFonts w:ascii="Times New Roman" w:hAnsi="Times New Roman" w:cs="Times New Roman"/>
          <w:b/>
          <w:sz w:val="24"/>
          <w:szCs w:val="24"/>
        </w:rPr>
        <w:t xml:space="preserve"> Кадровые условия</w:t>
      </w:r>
    </w:p>
    <w:p w:rsidR="002424A0" w:rsidRPr="00372D32" w:rsidRDefault="002424A0" w:rsidP="002424A0">
      <w:pPr>
        <w:pStyle w:val="a7"/>
        <w:jc w:val="both"/>
        <w:rPr>
          <w:rFonts w:ascii="Times New Roman" w:hAnsi="Times New Roman"/>
          <w:sz w:val="24"/>
          <w:szCs w:val="24"/>
        </w:rPr>
      </w:pPr>
      <w:r w:rsidRPr="00372D32">
        <w:rPr>
          <w:rFonts w:ascii="Times New Roman" w:hAnsi="Times New Roman"/>
          <w:sz w:val="24"/>
          <w:szCs w:val="24"/>
        </w:rPr>
        <w:t>В совокупности требований к условиям и ресурсному обеспечению реализации ФГОС начального общего образования обучающихся с ограниченными возможностями здоровья стержневыми являются требования к кадровым ресурсам ввиду их ключевого значения. Кадровый потенциал начального общего образования составляют:</w:t>
      </w:r>
    </w:p>
    <w:p w:rsidR="002424A0" w:rsidRPr="002424A0" w:rsidRDefault="002424A0" w:rsidP="002424A0">
      <w:pPr>
        <w:pStyle w:val="a7"/>
        <w:jc w:val="both"/>
        <w:rPr>
          <w:rFonts w:ascii="Times New Roman" w:hAnsi="Times New Roman"/>
          <w:sz w:val="24"/>
          <w:szCs w:val="24"/>
        </w:rPr>
      </w:pPr>
      <w:r w:rsidRPr="00372D32">
        <w:rPr>
          <w:rFonts w:ascii="Times New Roman" w:hAnsi="Times New Roman"/>
          <w:sz w:val="24"/>
          <w:szCs w:val="24"/>
        </w:rPr>
        <w:lastRenderedPageBreak/>
        <w:t xml:space="preserve"> ● педагоги, способные эффективно использовать материально-технические, информационно методические и иные ресурсы реализации </w:t>
      </w:r>
      <w:r w:rsidRPr="002424A0">
        <w:rPr>
          <w:rFonts w:ascii="Times New Roman" w:hAnsi="Times New Roman"/>
          <w:sz w:val="24"/>
          <w:szCs w:val="24"/>
        </w:rPr>
        <w:t xml:space="preserve">АОП НОО, управлять процессом личностного, социального, познавательного (интеллектуального), коммуникативного развития обучающихся и процессом собственного профессионального развития; </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 школьные практические психологи, деятельность которых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коммуникативного развития обучающихся,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w:t>
      </w:r>
    </w:p>
    <w:p w:rsidR="002424A0" w:rsidRPr="00372D32" w:rsidRDefault="002424A0" w:rsidP="002424A0">
      <w:pPr>
        <w:pStyle w:val="a7"/>
        <w:jc w:val="both"/>
        <w:rPr>
          <w:rFonts w:ascii="Times New Roman" w:hAnsi="Times New Roman"/>
          <w:sz w:val="24"/>
          <w:szCs w:val="24"/>
        </w:rPr>
      </w:pPr>
      <w:r w:rsidRPr="002424A0">
        <w:rPr>
          <w:rFonts w:ascii="Times New Roman" w:hAnsi="Times New Roman"/>
          <w:sz w:val="24"/>
          <w:szCs w:val="24"/>
        </w:rPr>
        <w:t xml:space="preserve"> ● администраторы начального общего образования, ориентированные на формирование системы ресурсного обеспечения реализации АОП НОО, управляющие деятельностью начальной школы как единого социокультурного организма,</w:t>
      </w:r>
      <w:r w:rsidRPr="00372D32">
        <w:rPr>
          <w:rFonts w:ascii="Times New Roman" w:hAnsi="Times New Roman"/>
          <w:sz w:val="24"/>
          <w:szCs w:val="24"/>
        </w:rPr>
        <w:t xml:space="preserve">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w:t>
      </w:r>
    </w:p>
    <w:p w:rsidR="002424A0" w:rsidRPr="00372D32" w:rsidRDefault="002424A0" w:rsidP="002424A0">
      <w:pPr>
        <w:jc w:val="both"/>
        <w:rPr>
          <w:rFonts w:ascii="Times New Roman" w:hAnsi="Times New Roman" w:cs="Times New Roman"/>
          <w:sz w:val="24"/>
          <w:szCs w:val="24"/>
        </w:rPr>
      </w:pPr>
      <w:r w:rsidRPr="00372D32">
        <w:rPr>
          <w:rFonts w:ascii="Times New Roman" w:hAnsi="Times New Roman" w:cs="Times New Roman"/>
          <w:sz w:val="24"/>
          <w:szCs w:val="24"/>
        </w:rPr>
        <w:t>Описание кадровых условий образовательного учреждения представлено в таблице:</w:t>
      </w:r>
    </w:p>
    <w:tbl>
      <w:tblPr>
        <w:tblStyle w:val="a6"/>
        <w:tblW w:w="0" w:type="auto"/>
        <w:tblLook w:val="04A0"/>
      </w:tblPr>
      <w:tblGrid>
        <w:gridCol w:w="3115"/>
        <w:gridCol w:w="3115"/>
        <w:gridCol w:w="3115"/>
      </w:tblGrid>
      <w:tr w:rsidR="002424A0" w:rsidRPr="00372D32" w:rsidTr="002424A0">
        <w:tc>
          <w:tcPr>
            <w:tcW w:w="3115" w:type="dxa"/>
          </w:tcPr>
          <w:p w:rsidR="002424A0" w:rsidRPr="008D3E0D" w:rsidRDefault="002424A0" w:rsidP="002424A0">
            <w:pPr>
              <w:jc w:val="both"/>
              <w:rPr>
                <w:sz w:val="24"/>
                <w:szCs w:val="24"/>
              </w:rPr>
            </w:pPr>
            <w:r w:rsidRPr="008D3E0D">
              <w:rPr>
                <w:sz w:val="24"/>
                <w:szCs w:val="24"/>
              </w:rPr>
              <w:t>Категория педагогического работника</w:t>
            </w:r>
          </w:p>
        </w:tc>
        <w:tc>
          <w:tcPr>
            <w:tcW w:w="3115" w:type="dxa"/>
          </w:tcPr>
          <w:p w:rsidR="002424A0" w:rsidRPr="008D3E0D" w:rsidRDefault="002424A0" w:rsidP="002424A0">
            <w:pPr>
              <w:jc w:val="both"/>
              <w:rPr>
                <w:sz w:val="24"/>
                <w:szCs w:val="24"/>
              </w:rPr>
            </w:pPr>
            <w:r w:rsidRPr="008D3E0D">
              <w:rPr>
                <w:sz w:val="24"/>
                <w:szCs w:val="24"/>
              </w:rPr>
              <w:t>Должностные функции</w:t>
            </w:r>
          </w:p>
        </w:tc>
        <w:tc>
          <w:tcPr>
            <w:tcW w:w="3115" w:type="dxa"/>
          </w:tcPr>
          <w:p w:rsidR="002424A0" w:rsidRPr="008D3E0D" w:rsidRDefault="002424A0" w:rsidP="002424A0">
            <w:pPr>
              <w:jc w:val="both"/>
              <w:rPr>
                <w:sz w:val="24"/>
                <w:szCs w:val="24"/>
              </w:rPr>
            </w:pPr>
            <w:r w:rsidRPr="008D3E0D">
              <w:rPr>
                <w:sz w:val="24"/>
                <w:szCs w:val="24"/>
              </w:rPr>
              <w:t>Фактический уровень</w:t>
            </w:r>
          </w:p>
        </w:tc>
      </w:tr>
      <w:tr w:rsidR="002424A0" w:rsidRPr="00372D32" w:rsidTr="002424A0">
        <w:tc>
          <w:tcPr>
            <w:tcW w:w="3115" w:type="dxa"/>
          </w:tcPr>
          <w:p w:rsidR="002424A0" w:rsidRPr="008D3E0D" w:rsidRDefault="002424A0" w:rsidP="002424A0">
            <w:pPr>
              <w:jc w:val="both"/>
              <w:rPr>
                <w:sz w:val="24"/>
                <w:szCs w:val="24"/>
              </w:rPr>
            </w:pPr>
            <w:r w:rsidRPr="008D3E0D">
              <w:rPr>
                <w:sz w:val="24"/>
                <w:szCs w:val="24"/>
              </w:rPr>
              <w:t xml:space="preserve">Руководитель образовательной организации </w:t>
            </w:r>
          </w:p>
        </w:tc>
        <w:tc>
          <w:tcPr>
            <w:tcW w:w="3115" w:type="dxa"/>
          </w:tcPr>
          <w:p w:rsidR="002424A0" w:rsidRPr="008D3E0D" w:rsidRDefault="002424A0" w:rsidP="002424A0">
            <w:pPr>
              <w:jc w:val="both"/>
              <w:rPr>
                <w:sz w:val="24"/>
                <w:szCs w:val="24"/>
              </w:rPr>
            </w:pPr>
            <w:r w:rsidRPr="008D3E0D">
              <w:rPr>
                <w:sz w:val="24"/>
                <w:szCs w:val="24"/>
              </w:rPr>
              <w:t>Обеспечивает системную образовательную и административно</w:t>
            </w:r>
            <w:r>
              <w:rPr>
                <w:sz w:val="24"/>
                <w:szCs w:val="24"/>
              </w:rPr>
              <w:t>-</w:t>
            </w:r>
            <w:r w:rsidRPr="008D3E0D">
              <w:rPr>
                <w:sz w:val="24"/>
                <w:szCs w:val="24"/>
              </w:rPr>
              <w:t>хозяйственную работу образовательного учреждения.</w:t>
            </w:r>
          </w:p>
        </w:tc>
        <w:tc>
          <w:tcPr>
            <w:tcW w:w="3115" w:type="dxa"/>
          </w:tcPr>
          <w:p w:rsidR="002424A0" w:rsidRPr="008D3E0D" w:rsidRDefault="002424A0" w:rsidP="002424A0">
            <w:pPr>
              <w:jc w:val="both"/>
              <w:rPr>
                <w:sz w:val="24"/>
                <w:szCs w:val="24"/>
              </w:rPr>
            </w:pPr>
            <w:r w:rsidRPr="008D3E0D">
              <w:rPr>
                <w:sz w:val="24"/>
                <w:szCs w:val="24"/>
              </w:rPr>
              <w:t>Высшее профессиональное образование, стаж административной работы не менее 5 лет.</w:t>
            </w:r>
          </w:p>
        </w:tc>
      </w:tr>
      <w:tr w:rsidR="002424A0" w:rsidRPr="00372D32" w:rsidTr="002424A0">
        <w:tc>
          <w:tcPr>
            <w:tcW w:w="3115" w:type="dxa"/>
          </w:tcPr>
          <w:p w:rsidR="002424A0" w:rsidRPr="00372D32" w:rsidRDefault="002424A0" w:rsidP="002424A0">
            <w:pPr>
              <w:jc w:val="both"/>
              <w:rPr>
                <w:sz w:val="24"/>
                <w:szCs w:val="24"/>
              </w:rPr>
            </w:pPr>
            <w:r w:rsidRPr="00372D32">
              <w:rPr>
                <w:sz w:val="24"/>
                <w:szCs w:val="24"/>
              </w:rPr>
              <w:t xml:space="preserve">Заместитель руководителя </w:t>
            </w:r>
          </w:p>
        </w:tc>
        <w:tc>
          <w:tcPr>
            <w:tcW w:w="3115" w:type="dxa"/>
          </w:tcPr>
          <w:p w:rsidR="002424A0" w:rsidRPr="00372D32" w:rsidRDefault="002424A0" w:rsidP="002424A0">
            <w:pPr>
              <w:jc w:val="both"/>
              <w:rPr>
                <w:sz w:val="24"/>
                <w:szCs w:val="24"/>
              </w:rPr>
            </w:pPr>
            <w:r w:rsidRPr="00372D32">
              <w:rPr>
                <w:sz w:val="24"/>
                <w:szCs w:val="24"/>
              </w:rPr>
              <w:t>Координируют работу учителей, воспитателей, педагогов дополнительного образования разработку учебно-методической и иной документации. Обеспечивают совершенствование методов организации образовательного процесса. Осуществляют контроль за качеством</w:t>
            </w:r>
            <w:r>
              <w:rPr>
                <w:sz w:val="24"/>
                <w:szCs w:val="24"/>
              </w:rPr>
              <w:t xml:space="preserve"> образования</w:t>
            </w:r>
          </w:p>
        </w:tc>
        <w:tc>
          <w:tcPr>
            <w:tcW w:w="3115" w:type="dxa"/>
          </w:tcPr>
          <w:p w:rsidR="002424A0" w:rsidRPr="00372D32" w:rsidRDefault="002424A0" w:rsidP="002424A0">
            <w:pPr>
              <w:jc w:val="both"/>
              <w:rPr>
                <w:sz w:val="24"/>
                <w:szCs w:val="24"/>
              </w:rPr>
            </w:pPr>
            <w:r w:rsidRPr="00372D32">
              <w:rPr>
                <w:sz w:val="24"/>
                <w:szCs w:val="24"/>
              </w:rPr>
              <w:t>Высшее профессиональное образование, стаж административной работы не менее 3 лет</w:t>
            </w:r>
          </w:p>
        </w:tc>
      </w:tr>
      <w:tr w:rsidR="002424A0" w:rsidRPr="00372D32" w:rsidTr="002424A0">
        <w:tc>
          <w:tcPr>
            <w:tcW w:w="3115" w:type="dxa"/>
          </w:tcPr>
          <w:p w:rsidR="002424A0" w:rsidRPr="005564AE" w:rsidRDefault="002424A0" w:rsidP="002424A0">
            <w:pPr>
              <w:jc w:val="both"/>
              <w:rPr>
                <w:sz w:val="24"/>
                <w:szCs w:val="24"/>
              </w:rPr>
            </w:pPr>
            <w:r w:rsidRPr="005564AE">
              <w:rPr>
                <w:sz w:val="24"/>
                <w:szCs w:val="24"/>
              </w:rPr>
              <w:t xml:space="preserve">Учитель </w:t>
            </w:r>
          </w:p>
        </w:tc>
        <w:tc>
          <w:tcPr>
            <w:tcW w:w="3115" w:type="dxa"/>
          </w:tcPr>
          <w:p w:rsidR="002424A0" w:rsidRPr="005564AE" w:rsidRDefault="002424A0" w:rsidP="002424A0">
            <w:pPr>
              <w:jc w:val="both"/>
              <w:rPr>
                <w:sz w:val="24"/>
                <w:szCs w:val="24"/>
              </w:rPr>
            </w:pPr>
            <w:r w:rsidRPr="005564AE">
              <w:rPr>
                <w:sz w:val="24"/>
                <w:szCs w:val="24"/>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w:t>
            </w:r>
            <w:r w:rsidRPr="005564AE">
              <w:rPr>
                <w:sz w:val="24"/>
                <w:szCs w:val="24"/>
              </w:rPr>
              <w:lastRenderedPageBreak/>
              <w:t>образовательных программ</w:t>
            </w:r>
          </w:p>
        </w:tc>
        <w:tc>
          <w:tcPr>
            <w:tcW w:w="3115" w:type="dxa"/>
          </w:tcPr>
          <w:p w:rsidR="002424A0" w:rsidRPr="005564AE" w:rsidRDefault="002424A0" w:rsidP="002424A0">
            <w:pPr>
              <w:jc w:val="both"/>
              <w:rPr>
                <w:sz w:val="24"/>
                <w:szCs w:val="24"/>
              </w:rPr>
            </w:pPr>
            <w:r w:rsidRPr="005564AE">
              <w:rPr>
                <w:sz w:val="24"/>
                <w:szCs w:val="24"/>
              </w:rPr>
              <w:lastRenderedPageBreak/>
              <w:t>Без предъявления требований к стажу работы, высшее профессиональное образование или среднее профессиональное образование</w:t>
            </w:r>
          </w:p>
        </w:tc>
      </w:tr>
      <w:tr w:rsidR="002424A0" w:rsidRPr="00372D32" w:rsidTr="002424A0">
        <w:tc>
          <w:tcPr>
            <w:tcW w:w="3115" w:type="dxa"/>
          </w:tcPr>
          <w:p w:rsidR="002424A0" w:rsidRPr="005564AE" w:rsidRDefault="002424A0" w:rsidP="002424A0">
            <w:pPr>
              <w:jc w:val="both"/>
              <w:rPr>
                <w:sz w:val="24"/>
                <w:szCs w:val="24"/>
              </w:rPr>
            </w:pPr>
            <w:r>
              <w:rPr>
                <w:sz w:val="24"/>
                <w:szCs w:val="24"/>
              </w:rPr>
              <w:lastRenderedPageBreak/>
              <w:t xml:space="preserve">Учитель-дефектолог,  </w:t>
            </w:r>
            <w:r w:rsidRPr="005564AE">
              <w:rPr>
                <w:sz w:val="24"/>
                <w:szCs w:val="24"/>
              </w:rPr>
              <w:t>Логопед</w:t>
            </w:r>
          </w:p>
        </w:tc>
        <w:tc>
          <w:tcPr>
            <w:tcW w:w="3115" w:type="dxa"/>
          </w:tcPr>
          <w:p w:rsidR="002424A0" w:rsidRPr="005564AE" w:rsidRDefault="002424A0" w:rsidP="002424A0">
            <w:pPr>
              <w:jc w:val="both"/>
              <w:rPr>
                <w:sz w:val="24"/>
                <w:szCs w:val="24"/>
              </w:rPr>
            </w:pPr>
            <w:r w:rsidRPr="005564AE">
              <w:rPr>
                <w:sz w:val="24"/>
                <w:szCs w:val="24"/>
              </w:rPr>
              <w:t>Осуществляет работу, направленную на максимальную коррекцию недостатков в развитии обучающихся.</w:t>
            </w:r>
          </w:p>
        </w:tc>
        <w:tc>
          <w:tcPr>
            <w:tcW w:w="3115" w:type="dxa"/>
          </w:tcPr>
          <w:p w:rsidR="002424A0" w:rsidRPr="005564AE" w:rsidRDefault="002424A0" w:rsidP="002424A0">
            <w:pPr>
              <w:jc w:val="both"/>
              <w:rPr>
                <w:sz w:val="24"/>
                <w:szCs w:val="24"/>
              </w:rPr>
            </w:pPr>
            <w:r w:rsidRPr="005564AE">
              <w:rPr>
                <w:sz w:val="24"/>
                <w:szCs w:val="24"/>
              </w:rPr>
              <w:t>Высшее профессиональное образование в области дефектологии, без предъявления требований к стажу работы</w:t>
            </w:r>
          </w:p>
        </w:tc>
      </w:tr>
      <w:tr w:rsidR="002424A0" w:rsidRPr="00372D32" w:rsidTr="002424A0">
        <w:tc>
          <w:tcPr>
            <w:tcW w:w="3115" w:type="dxa"/>
          </w:tcPr>
          <w:p w:rsidR="002424A0" w:rsidRPr="005564AE" w:rsidRDefault="002424A0" w:rsidP="002424A0">
            <w:pPr>
              <w:jc w:val="both"/>
              <w:rPr>
                <w:sz w:val="24"/>
                <w:szCs w:val="24"/>
              </w:rPr>
            </w:pPr>
            <w:r w:rsidRPr="005564AE">
              <w:rPr>
                <w:sz w:val="24"/>
                <w:szCs w:val="24"/>
              </w:rPr>
              <w:t xml:space="preserve">Педагог-психолог </w:t>
            </w:r>
          </w:p>
        </w:tc>
        <w:tc>
          <w:tcPr>
            <w:tcW w:w="3115" w:type="dxa"/>
          </w:tcPr>
          <w:p w:rsidR="002424A0" w:rsidRPr="005564AE" w:rsidRDefault="002424A0" w:rsidP="002424A0">
            <w:pPr>
              <w:jc w:val="both"/>
              <w:rPr>
                <w:sz w:val="24"/>
                <w:szCs w:val="24"/>
              </w:rPr>
            </w:pPr>
            <w:r w:rsidRPr="005564AE">
              <w:rPr>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3115" w:type="dxa"/>
          </w:tcPr>
          <w:p w:rsidR="002424A0" w:rsidRPr="005564AE" w:rsidRDefault="002424A0" w:rsidP="002424A0">
            <w:pPr>
              <w:jc w:val="both"/>
              <w:rPr>
                <w:sz w:val="24"/>
                <w:szCs w:val="24"/>
              </w:rPr>
            </w:pPr>
            <w:r w:rsidRPr="005564AE">
              <w:rPr>
                <w:sz w:val="24"/>
                <w:szCs w:val="24"/>
              </w:rPr>
              <w:t>Высшее профессиональное образование или среднее профессиональное образование по направлению подготовки «Педагогика и психология».</w:t>
            </w:r>
          </w:p>
        </w:tc>
      </w:tr>
      <w:tr w:rsidR="002424A0" w:rsidRPr="00372D32" w:rsidTr="002424A0">
        <w:tc>
          <w:tcPr>
            <w:tcW w:w="3115" w:type="dxa"/>
          </w:tcPr>
          <w:p w:rsidR="002424A0" w:rsidRPr="005564AE" w:rsidRDefault="002424A0" w:rsidP="002424A0">
            <w:pPr>
              <w:jc w:val="both"/>
              <w:rPr>
                <w:sz w:val="24"/>
                <w:szCs w:val="24"/>
              </w:rPr>
            </w:pPr>
            <w:r w:rsidRPr="005564AE">
              <w:rPr>
                <w:sz w:val="24"/>
                <w:szCs w:val="24"/>
              </w:rPr>
              <w:t xml:space="preserve">Социальный педагог </w:t>
            </w:r>
          </w:p>
        </w:tc>
        <w:tc>
          <w:tcPr>
            <w:tcW w:w="3115" w:type="dxa"/>
          </w:tcPr>
          <w:p w:rsidR="002424A0" w:rsidRPr="005564AE" w:rsidRDefault="002424A0" w:rsidP="002424A0">
            <w:pPr>
              <w:jc w:val="both"/>
              <w:rPr>
                <w:sz w:val="24"/>
                <w:szCs w:val="24"/>
              </w:rPr>
            </w:pPr>
            <w:r w:rsidRPr="005564AE">
              <w:rPr>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3115" w:type="dxa"/>
          </w:tcPr>
          <w:p w:rsidR="002424A0" w:rsidRPr="005564AE" w:rsidRDefault="002424A0" w:rsidP="002424A0">
            <w:pPr>
              <w:jc w:val="both"/>
              <w:rPr>
                <w:sz w:val="24"/>
                <w:szCs w:val="24"/>
              </w:rPr>
            </w:pPr>
            <w:r w:rsidRPr="005564AE">
              <w:rPr>
                <w:sz w:val="24"/>
                <w:szCs w:val="24"/>
              </w:rPr>
              <w:t>Высшее профессиональное образование или среднее профессиональное образование, направление подготовки «Социальная работа».</w:t>
            </w:r>
          </w:p>
        </w:tc>
      </w:tr>
      <w:tr w:rsidR="002424A0" w:rsidRPr="00372D32" w:rsidTr="002424A0">
        <w:tc>
          <w:tcPr>
            <w:tcW w:w="3115" w:type="dxa"/>
          </w:tcPr>
          <w:p w:rsidR="002424A0" w:rsidRPr="005564AE" w:rsidRDefault="00447C35" w:rsidP="002424A0">
            <w:pPr>
              <w:jc w:val="both"/>
              <w:rPr>
                <w:sz w:val="24"/>
                <w:szCs w:val="24"/>
              </w:rPr>
            </w:pPr>
            <w:r>
              <w:rPr>
                <w:sz w:val="24"/>
                <w:szCs w:val="24"/>
              </w:rPr>
              <w:t>Тьютор</w:t>
            </w:r>
          </w:p>
        </w:tc>
        <w:tc>
          <w:tcPr>
            <w:tcW w:w="3115" w:type="dxa"/>
          </w:tcPr>
          <w:p w:rsidR="002424A0" w:rsidRPr="005564AE" w:rsidRDefault="002424A0" w:rsidP="002424A0">
            <w:pPr>
              <w:jc w:val="both"/>
              <w:rPr>
                <w:sz w:val="24"/>
                <w:szCs w:val="24"/>
              </w:rPr>
            </w:pPr>
            <w:r w:rsidRPr="005564AE">
              <w:rPr>
                <w:sz w:val="24"/>
                <w:szCs w:val="24"/>
              </w:rPr>
              <w:t xml:space="preserve">Осуществляет деятельность по воспитанию </w:t>
            </w:r>
            <w:r w:rsidR="00447C35">
              <w:rPr>
                <w:sz w:val="24"/>
                <w:szCs w:val="24"/>
              </w:rPr>
              <w:t xml:space="preserve">и сопровождению </w:t>
            </w:r>
            <w:r w:rsidRPr="005564AE">
              <w:rPr>
                <w:sz w:val="24"/>
                <w:szCs w:val="24"/>
              </w:rPr>
              <w:t>детей. Осуществляет изучение личности обучающихся, содействует росту их познавательной мотивации, формированию компетентностей.</w:t>
            </w:r>
          </w:p>
        </w:tc>
        <w:tc>
          <w:tcPr>
            <w:tcW w:w="3115" w:type="dxa"/>
          </w:tcPr>
          <w:p w:rsidR="002424A0" w:rsidRPr="005564AE" w:rsidRDefault="002424A0" w:rsidP="002424A0">
            <w:pPr>
              <w:jc w:val="both"/>
              <w:rPr>
                <w:sz w:val="24"/>
                <w:szCs w:val="24"/>
              </w:rPr>
            </w:pPr>
            <w:r w:rsidRPr="005564AE">
              <w:rPr>
                <w:sz w:val="24"/>
                <w:szCs w:val="24"/>
              </w:rPr>
              <w:t>Высшее профессиональное образование или среднее профессиональное образование.</w:t>
            </w:r>
          </w:p>
        </w:tc>
      </w:tr>
    </w:tbl>
    <w:p w:rsidR="002424A0" w:rsidRDefault="002424A0" w:rsidP="002424A0">
      <w:pPr>
        <w:pStyle w:val="a7"/>
        <w:rPr>
          <w:rFonts w:ascii="Times New Roman" w:hAnsi="Times New Roman"/>
          <w:sz w:val="24"/>
          <w:szCs w:val="24"/>
        </w:rPr>
      </w:pPr>
    </w:p>
    <w:p w:rsidR="002424A0" w:rsidRPr="00FE0E2F" w:rsidRDefault="002424A0" w:rsidP="002424A0">
      <w:pPr>
        <w:pStyle w:val="a7"/>
        <w:rPr>
          <w:rFonts w:ascii="Times New Roman" w:hAnsi="Times New Roman"/>
          <w:sz w:val="24"/>
          <w:szCs w:val="24"/>
        </w:rPr>
      </w:pPr>
      <w:r>
        <w:rPr>
          <w:rFonts w:ascii="Times New Roman" w:hAnsi="Times New Roman"/>
          <w:sz w:val="24"/>
          <w:szCs w:val="24"/>
        </w:rPr>
        <w:t xml:space="preserve">Для </w:t>
      </w:r>
      <w:r w:rsidRPr="002424A0">
        <w:rPr>
          <w:rFonts w:ascii="Times New Roman" w:hAnsi="Times New Roman"/>
          <w:sz w:val="24"/>
          <w:szCs w:val="24"/>
        </w:rPr>
        <w:t>реализации АОП НОО обучающихся</w:t>
      </w:r>
      <w:r w:rsidRPr="00FE0E2F">
        <w:rPr>
          <w:rFonts w:ascii="Times New Roman" w:hAnsi="Times New Roman"/>
          <w:sz w:val="24"/>
          <w:szCs w:val="24"/>
        </w:rPr>
        <w:t xml:space="preserve"> с </w:t>
      </w:r>
      <w:r>
        <w:rPr>
          <w:rFonts w:ascii="Times New Roman" w:hAnsi="Times New Roman"/>
          <w:sz w:val="24"/>
          <w:szCs w:val="24"/>
        </w:rPr>
        <w:t>ОВЗ в шт</w:t>
      </w:r>
      <w:r w:rsidR="00447C35">
        <w:rPr>
          <w:rFonts w:ascii="Times New Roman" w:hAnsi="Times New Roman"/>
          <w:sz w:val="24"/>
          <w:szCs w:val="24"/>
        </w:rPr>
        <w:t xml:space="preserve">атное расписание МАОУ «Школа 96 Эврика-Развитие»  </w:t>
      </w:r>
      <w:r>
        <w:rPr>
          <w:rFonts w:ascii="Times New Roman" w:hAnsi="Times New Roman"/>
          <w:sz w:val="24"/>
          <w:szCs w:val="24"/>
        </w:rPr>
        <w:t xml:space="preserve">введена должность </w:t>
      </w:r>
      <w:r w:rsidRPr="00FE0E2F">
        <w:rPr>
          <w:rFonts w:ascii="Times New Roman" w:hAnsi="Times New Roman"/>
          <w:i/>
          <w:sz w:val="24"/>
          <w:szCs w:val="24"/>
        </w:rPr>
        <w:t>тьютора</w:t>
      </w:r>
      <w:r>
        <w:rPr>
          <w:rFonts w:ascii="Times New Roman" w:hAnsi="Times New Roman"/>
          <w:i/>
          <w:sz w:val="24"/>
          <w:szCs w:val="24"/>
        </w:rPr>
        <w:t>.</w:t>
      </w:r>
    </w:p>
    <w:p w:rsidR="002424A0" w:rsidRPr="002424A0" w:rsidRDefault="00447C35" w:rsidP="002424A0">
      <w:pPr>
        <w:pStyle w:val="a7"/>
        <w:jc w:val="both"/>
        <w:rPr>
          <w:rFonts w:ascii="Times New Roman" w:hAnsi="Times New Roman"/>
          <w:sz w:val="24"/>
          <w:szCs w:val="24"/>
        </w:rPr>
      </w:pPr>
      <w:r>
        <w:rPr>
          <w:rFonts w:ascii="Times New Roman" w:hAnsi="Times New Roman"/>
          <w:sz w:val="24"/>
          <w:szCs w:val="24"/>
        </w:rPr>
        <w:t xml:space="preserve">МАОУ «Школа 96 Эврика-Развитие» </w:t>
      </w:r>
      <w:r w:rsidR="002424A0" w:rsidRPr="008D3E0D">
        <w:rPr>
          <w:rFonts w:ascii="Times New Roman" w:hAnsi="Times New Roman"/>
          <w:sz w:val="24"/>
          <w:szCs w:val="24"/>
        </w:rPr>
        <w:t>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2424A0" w:rsidRDefault="002424A0" w:rsidP="002424A0">
      <w:pPr>
        <w:pStyle w:val="a7"/>
        <w:jc w:val="both"/>
        <w:rPr>
          <w:rFonts w:ascii="Times New Roman" w:hAnsi="Times New Roman"/>
          <w:sz w:val="24"/>
          <w:szCs w:val="24"/>
        </w:rPr>
      </w:pPr>
      <w:r w:rsidRPr="002424A0">
        <w:rPr>
          <w:rFonts w:ascii="Times New Roman" w:hAnsi="Times New Roman"/>
          <w:sz w:val="24"/>
          <w:szCs w:val="24"/>
        </w:rPr>
        <w:t>Уровень квалиф</w:t>
      </w:r>
      <w:r w:rsidR="00447C35">
        <w:rPr>
          <w:rFonts w:ascii="Times New Roman" w:hAnsi="Times New Roman"/>
          <w:sz w:val="24"/>
          <w:szCs w:val="24"/>
        </w:rPr>
        <w:t>икации работников МАОУ «Школа 96 Эврика-Развитие»</w:t>
      </w:r>
      <w:r w:rsidRPr="002424A0">
        <w:rPr>
          <w:rFonts w:ascii="Times New Roman" w:hAnsi="Times New Roman"/>
          <w:sz w:val="24"/>
          <w:szCs w:val="24"/>
        </w:rPr>
        <w:t>, реализующей АОП НОО, для</w:t>
      </w:r>
      <w:r w:rsidRPr="008D3E0D">
        <w:rPr>
          <w:rFonts w:ascii="Times New Roman" w:hAnsi="Times New Roman"/>
          <w:sz w:val="24"/>
          <w:szCs w:val="24"/>
        </w:rPr>
        <w:t xml:space="preserve"> каждой занимаемой должности соответствует квалификационным характеристикам по соответствующей должности и квалификационной категории. </w:t>
      </w:r>
    </w:p>
    <w:p w:rsidR="002424A0" w:rsidRPr="008D3E0D" w:rsidRDefault="002424A0" w:rsidP="002424A0">
      <w:pPr>
        <w:pStyle w:val="a7"/>
        <w:jc w:val="both"/>
        <w:rPr>
          <w:rFonts w:ascii="Times New Roman" w:hAnsi="Times New Roman"/>
          <w:sz w:val="24"/>
          <w:szCs w:val="24"/>
        </w:rPr>
      </w:pPr>
      <w:r w:rsidRPr="008D3E0D">
        <w:rPr>
          <w:rFonts w:ascii="Times New Roman" w:hAnsi="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w:t>
      </w:r>
      <w:r w:rsidRPr="008D3E0D">
        <w:rPr>
          <w:rFonts w:ascii="Times New Roman" w:hAnsi="Times New Roman"/>
          <w:sz w:val="24"/>
          <w:szCs w:val="24"/>
        </w:rPr>
        <w:lastRenderedPageBreak/>
        <w:t>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 профессиональных стандартов «Педагог (педагогическая деятельность в области дошкольного, начального общего, основного общего, среднего общего образования) (воспитатель, учитель)», «Педагог-психолог (психолог в области образования)», «Специалист в области воспитания».</w:t>
      </w:r>
    </w:p>
    <w:p w:rsidR="002424A0" w:rsidRPr="002424A0" w:rsidRDefault="002424A0" w:rsidP="002424A0">
      <w:pPr>
        <w:pStyle w:val="a7"/>
        <w:jc w:val="both"/>
        <w:rPr>
          <w:rFonts w:ascii="Times New Roman" w:hAnsi="Times New Roman"/>
          <w:sz w:val="24"/>
          <w:szCs w:val="24"/>
        </w:rPr>
      </w:pPr>
      <w:r w:rsidRPr="008D3E0D">
        <w:rPr>
          <w:rFonts w:ascii="Times New Roman" w:hAnsi="Times New Roman"/>
          <w:sz w:val="24"/>
          <w:szCs w:val="24"/>
        </w:rPr>
        <w:t xml:space="preserve">В штат специалистов </w:t>
      </w:r>
      <w:r w:rsidR="00447C35">
        <w:rPr>
          <w:rFonts w:ascii="Times New Roman" w:hAnsi="Times New Roman"/>
          <w:sz w:val="24"/>
          <w:szCs w:val="24"/>
        </w:rPr>
        <w:t xml:space="preserve">МАОУ «Школа 96 Эврика-Развитие» </w:t>
      </w:r>
      <w:r>
        <w:rPr>
          <w:rFonts w:ascii="Times New Roman" w:hAnsi="Times New Roman"/>
          <w:sz w:val="24"/>
          <w:szCs w:val="24"/>
        </w:rPr>
        <w:t xml:space="preserve"> </w:t>
      </w:r>
      <w:r w:rsidRPr="008D3E0D">
        <w:rPr>
          <w:rFonts w:ascii="Times New Roman" w:hAnsi="Times New Roman"/>
          <w:sz w:val="24"/>
          <w:szCs w:val="24"/>
        </w:rPr>
        <w:t xml:space="preserve">реализующей </w:t>
      </w:r>
      <w:r w:rsidRPr="002424A0">
        <w:rPr>
          <w:rFonts w:ascii="Times New Roman" w:hAnsi="Times New Roman"/>
          <w:sz w:val="24"/>
          <w:szCs w:val="24"/>
        </w:rPr>
        <w:t>вариант АОП НОО входят: учителя начальных классов, воспитатели, учителя-логопеды, педагоги-психологи, учителя-дефектологи, учителя физической культуры, учитель музыки, учитель изо, социальные педагоги, педагоги дополнительного образования, медицинские работники.</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 xml:space="preserve">          </w:t>
      </w:r>
      <w:r w:rsidR="00447C35">
        <w:rPr>
          <w:rFonts w:ascii="Times New Roman" w:hAnsi="Times New Roman"/>
          <w:sz w:val="24"/>
          <w:szCs w:val="24"/>
        </w:rPr>
        <w:t xml:space="preserve">    Все педагоги  МАОУ «Школа 96 Эврика-Развитие»</w:t>
      </w:r>
      <w:r w:rsidRPr="002424A0">
        <w:rPr>
          <w:rFonts w:ascii="Times New Roman" w:hAnsi="Times New Roman"/>
          <w:sz w:val="24"/>
          <w:szCs w:val="24"/>
        </w:rPr>
        <w:t>, в том числе реализующие программу коррекционной работы АОП НОО, имеют высшее профессиональное образование по одному из вариантов программ подготовки: а) по направлению «Специальное (дефектологическое) образование» по образовательным программам подготовки олигофренопедагога,сурдопедагога, логопеда; б) по специальностям «Олигофренопедагогика», «Сурдопедагогика», «Логопедия»; в) по педагогическим специальностям или по направлениям («Педагогическое образование», «Психолого-педагогическое образование»), а также прошедшие профессиональную переподготовку по направлению «Специальное (дефектологическое) образование».</w:t>
      </w:r>
    </w:p>
    <w:p w:rsidR="002424A0" w:rsidRPr="008D3E0D" w:rsidRDefault="002424A0" w:rsidP="002424A0">
      <w:pPr>
        <w:pStyle w:val="a7"/>
        <w:jc w:val="both"/>
        <w:rPr>
          <w:rFonts w:ascii="Times New Roman" w:hAnsi="Times New Roman"/>
          <w:sz w:val="24"/>
          <w:szCs w:val="24"/>
        </w:rPr>
      </w:pPr>
      <w:r w:rsidRPr="002424A0">
        <w:rPr>
          <w:rFonts w:ascii="Times New Roman" w:hAnsi="Times New Roman"/>
          <w:sz w:val="24"/>
          <w:szCs w:val="24"/>
        </w:rPr>
        <w:t>Педагоги, которые реализуют предметные области АОП НОО обучающихся</w:t>
      </w:r>
      <w:r w:rsidRPr="008D3E0D">
        <w:rPr>
          <w:rFonts w:ascii="Times New Roman" w:hAnsi="Times New Roman"/>
          <w:sz w:val="24"/>
          <w:szCs w:val="24"/>
        </w:rPr>
        <w:t xml:space="preserve"> с ЗПР, имеют высшее профессиональное образование, предусматривающее освоение одного из вариантов программ подготовки: а) степени/квалификации бакалавра или магистра по направлению «Педагогическое образование» (соответствующего профиля подготовки); б) квалификации учитель начальных классов по специальности «Начальное образование»; в) квалификации учитель по другим специальностям имеющие в наличии курсов переподготовки или повышения квалификации в области начального образования.</w:t>
      </w:r>
    </w:p>
    <w:p w:rsidR="002424A0" w:rsidRPr="008D3E0D" w:rsidRDefault="002424A0" w:rsidP="002424A0">
      <w:pPr>
        <w:pStyle w:val="a7"/>
        <w:jc w:val="both"/>
        <w:rPr>
          <w:rFonts w:ascii="Times New Roman" w:hAnsi="Times New Roman"/>
          <w:sz w:val="24"/>
          <w:szCs w:val="24"/>
        </w:rPr>
      </w:pPr>
      <w:r w:rsidRPr="008D3E0D">
        <w:rPr>
          <w:rFonts w:ascii="Times New Roman" w:hAnsi="Times New Roman"/>
          <w:sz w:val="24"/>
          <w:szCs w:val="24"/>
        </w:rPr>
        <w:t>Педагоги-психологи имеют высшее профессиональное образование по одному из вариантов программ подготовки: а) по специальности «Специальная психология»; 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w:t>
      </w:r>
    </w:p>
    <w:p w:rsidR="002424A0" w:rsidRPr="008D3E0D" w:rsidRDefault="002424A0" w:rsidP="002424A0">
      <w:pPr>
        <w:pStyle w:val="a7"/>
        <w:jc w:val="both"/>
        <w:rPr>
          <w:rFonts w:ascii="Times New Roman" w:hAnsi="Times New Roman"/>
          <w:sz w:val="24"/>
          <w:szCs w:val="24"/>
        </w:rPr>
      </w:pPr>
      <w:r w:rsidRPr="008D3E0D">
        <w:rPr>
          <w:rFonts w:ascii="Times New Roman" w:hAnsi="Times New Roman"/>
          <w:sz w:val="24"/>
          <w:szCs w:val="24"/>
        </w:rPr>
        <w:t>Учителя-логопеды имеют высшее профессиональное образование по одному из вариантов программ подготовки: а) по специальности «Логопедия»; б) по направлению «Специальное (дефектологическое) образование» по образовательным программам подготовки бакалавра или магистра в области логопедии; в)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p>
    <w:p w:rsidR="002424A0" w:rsidRPr="008D3E0D" w:rsidRDefault="002424A0" w:rsidP="002424A0">
      <w:pPr>
        <w:pStyle w:val="a7"/>
        <w:jc w:val="both"/>
        <w:rPr>
          <w:rFonts w:ascii="Times New Roman" w:hAnsi="Times New Roman"/>
          <w:sz w:val="24"/>
          <w:szCs w:val="24"/>
        </w:rPr>
      </w:pPr>
      <w:r w:rsidRPr="008D3E0D">
        <w:rPr>
          <w:rFonts w:ascii="Times New Roman" w:hAnsi="Times New Roman"/>
          <w:sz w:val="24"/>
          <w:szCs w:val="24"/>
        </w:rPr>
        <w:t>Воспитатели имеют высшее или среднее профессиональное образование по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или дипломом о профессиональной переподготовке.</w:t>
      </w:r>
    </w:p>
    <w:p w:rsidR="002424A0" w:rsidRPr="00DB1009" w:rsidRDefault="002424A0" w:rsidP="002424A0">
      <w:pPr>
        <w:pStyle w:val="a7"/>
        <w:jc w:val="both"/>
        <w:rPr>
          <w:rFonts w:ascii="Times New Roman" w:hAnsi="Times New Roman"/>
          <w:sz w:val="24"/>
          <w:szCs w:val="24"/>
        </w:rPr>
      </w:pPr>
      <w:r w:rsidRPr="008D3E0D">
        <w:rPr>
          <w:rFonts w:ascii="Times New Roman" w:hAnsi="Times New Roman"/>
          <w:sz w:val="24"/>
          <w:szCs w:val="24"/>
        </w:rPr>
        <w:t xml:space="preserve">Лица, имеющие высшее педагогическое профессиональное образование по другим специальностям и профилям подготовки, для реализации программы коррекционной </w:t>
      </w:r>
      <w:r w:rsidRPr="008D3E0D">
        <w:rPr>
          <w:rFonts w:ascii="Times New Roman" w:hAnsi="Times New Roman"/>
          <w:sz w:val="24"/>
          <w:szCs w:val="24"/>
        </w:rPr>
        <w:lastRenderedPageBreak/>
        <w:t xml:space="preserve">работы </w:t>
      </w:r>
      <w:r w:rsidRPr="00DB1009">
        <w:rPr>
          <w:rFonts w:ascii="Times New Roman" w:hAnsi="Times New Roman"/>
          <w:sz w:val="24"/>
          <w:szCs w:val="24"/>
        </w:rPr>
        <w:t>прошли переподготовку и получили образование в области олигофренопедагогики, подтвержденные документом соответствующего образца.</w:t>
      </w:r>
    </w:p>
    <w:p w:rsidR="002424A0" w:rsidRPr="00DB1009" w:rsidRDefault="002424A0" w:rsidP="00DB1009">
      <w:pPr>
        <w:jc w:val="both"/>
        <w:rPr>
          <w:rFonts w:ascii="Times New Roman" w:hAnsi="Times New Roman" w:cs="Times New Roman"/>
          <w:sz w:val="24"/>
          <w:szCs w:val="24"/>
        </w:rPr>
      </w:pPr>
      <w:r w:rsidRPr="00DB1009">
        <w:rPr>
          <w:rFonts w:ascii="Times New Roman" w:hAnsi="Times New Roman" w:cs="Times New Roman"/>
          <w:sz w:val="24"/>
          <w:szCs w:val="24"/>
        </w:rPr>
        <w:t>Сведения о педагогических работниках</w:t>
      </w:r>
      <w:r w:rsidRPr="002424A0">
        <w:rPr>
          <w:rFonts w:ascii="Times New Roman" w:hAnsi="Times New Roman" w:cs="Times New Roman"/>
          <w:sz w:val="24"/>
          <w:szCs w:val="24"/>
        </w:rPr>
        <w:t xml:space="preserve"> </w:t>
      </w:r>
      <w:hyperlink r:id="rId1466" w:history="1">
        <w:r w:rsidR="00DB1009" w:rsidRPr="00261FD6">
          <w:rPr>
            <w:rStyle w:val="af6"/>
            <w:rFonts w:ascii="Times New Roman" w:eastAsiaTheme="minorEastAsia" w:hAnsi="Times New Roman"/>
            <w:szCs w:val="24"/>
          </w:rPr>
          <w:t>http://school96.roovr.ru/</w:t>
        </w:r>
      </w:hyperlink>
      <w:r w:rsidR="00DB1009">
        <w:rPr>
          <w:rFonts w:ascii="Times New Roman" w:hAnsi="Times New Roman" w:cs="Times New Roman"/>
          <w:sz w:val="24"/>
          <w:szCs w:val="24"/>
        </w:rPr>
        <w:t xml:space="preserve">  </w:t>
      </w:r>
    </w:p>
    <w:p w:rsidR="002424A0" w:rsidRPr="008D3E0D" w:rsidRDefault="002424A0" w:rsidP="002424A0">
      <w:pPr>
        <w:pStyle w:val="a7"/>
        <w:jc w:val="both"/>
        <w:rPr>
          <w:rFonts w:ascii="Times New Roman" w:hAnsi="Times New Roman"/>
          <w:sz w:val="24"/>
          <w:szCs w:val="24"/>
        </w:rPr>
      </w:pPr>
      <w:r w:rsidRPr="008D3E0D">
        <w:rPr>
          <w:rFonts w:ascii="Times New Roman" w:hAnsi="Times New Roman"/>
          <w:sz w:val="24"/>
          <w:szCs w:val="24"/>
        </w:rPr>
        <w:t xml:space="preserve">В целях повышения квалификации и профессиональной переподготовки педагогических и руководящих работников общеобразовательных учреждений по вопросам реализации </w:t>
      </w:r>
      <w:r w:rsidRPr="002424A0">
        <w:rPr>
          <w:rFonts w:ascii="Times New Roman" w:hAnsi="Times New Roman"/>
          <w:sz w:val="24"/>
          <w:szCs w:val="24"/>
        </w:rPr>
        <w:t>АОП НОО обучающихся</w:t>
      </w:r>
      <w:r w:rsidRPr="008D3E0D">
        <w:rPr>
          <w:rFonts w:ascii="Times New Roman" w:hAnsi="Times New Roman"/>
          <w:sz w:val="24"/>
          <w:szCs w:val="24"/>
        </w:rPr>
        <w:t xml:space="preserve"> с ОВЗ все специалисты прошли профессиональную переподготовку и курсы повышения квалификации (в объеме 72 и более часов) по особенностям организации обучения и воспитания обучающихся с ОВЗ и/или введения ФГОС ОВЗ, подтвержденные дипломом о профессиональной переподготовке или удостоверением о повышении квалификации установленного образца. </w:t>
      </w:r>
    </w:p>
    <w:p w:rsidR="002424A0" w:rsidRPr="008D3E0D" w:rsidRDefault="002424A0" w:rsidP="002424A0">
      <w:pPr>
        <w:pStyle w:val="a7"/>
        <w:jc w:val="both"/>
        <w:rPr>
          <w:rFonts w:ascii="Times New Roman" w:hAnsi="Times New Roman"/>
          <w:sz w:val="24"/>
          <w:szCs w:val="24"/>
        </w:rPr>
      </w:pPr>
      <w:r w:rsidRPr="008D3E0D">
        <w:rPr>
          <w:rFonts w:ascii="Times New Roman" w:hAnsi="Times New Roman"/>
          <w:sz w:val="24"/>
          <w:szCs w:val="24"/>
        </w:rPr>
        <w:t>В процессе психолого-медико-педагогического сопровождения обучающихся принимают участие медицинские работники (врач-психиатр, педиатр, медицинская сестра), имеющие необходимый уровень образования и квалификации.</w:t>
      </w:r>
    </w:p>
    <w:p w:rsidR="002424A0" w:rsidRPr="008D3E0D" w:rsidRDefault="002424A0" w:rsidP="002424A0">
      <w:pPr>
        <w:pStyle w:val="a7"/>
        <w:rPr>
          <w:rFonts w:ascii="Times New Roman" w:hAnsi="Times New Roman"/>
          <w:sz w:val="24"/>
          <w:szCs w:val="24"/>
        </w:rPr>
      </w:pPr>
      <w:r w:rsidRPr="008D3E0D">
        <w:rPr>
          <w:rFonts w:ascii="Times New Roman" w:hAnsi="Times New Roman"/>
          <w:sz w:val="24"/>
          <w:szCs w:val="24"/>
        </w:rPr>
        <w:t>Администрацией образовательного учреждения поддерживается стабильность основного состава педагогического коллектива, системность в обучении педагогического коллектива:</w:t>
      </w:r>
    </w:p>
    <w:p w:rsidR="002424A0" w:rsidRPr="008D3E0D" w:rsidRDefault="002424A0" w:rsidP="002424A0">
      <w:pPr>
        <w:pStyle w:val="a7"/>
        <w:rPr>
          <w:rFonts w:ascii="Times New Roman" w:hAnsi="Times New Roman"/>
          <w:sz w:val="24"/>
          <w:szCs w:val="24"/>
        </w:rPr>
      </w:pPr>
      <w:r w:rsidRPr="008D3E0D">
        <w:rPr>
          <w:rFonts w:ascii="Times New Roman" w:hAnsi="Times New Roman"/>
          <w:sz w:val="24"/>
          <w:szCs w:val="24"/>
        </w:rPr>
        <w:t xml:space="preserve"> ● обучение на базе </w:t>
      </w:r>
      <w:r w:rsidR="00447C35">
        <w:rPr>
          <w:rFonts w:ascii="Times New Roman" w:hAnsi="Times New Roman"/>
          <w:sz w:val="24"/>
          <w:szCs w:val="24"/>
        </w:rPr>
        <w:t>АПП ЮФУ</w:t>
      </w:r>
      <w:r w:rsidRPr="008D3E0D">
        <w:rPr>
          <w:rFonts w:ascii="Times New Roman" w:hAnsi="Times New Roman"/>
          <w:sz w:val="24"/>
          <w:szCs w:val="24"/>
        </w:rPr>
        <w:t xml:space="preserve"> (работа методических объединений, проведение обучающих семинаров); </w:t>
      </w:r>
    </w:p>
    <w:p w:rsidR="002424A0" w:rsidRPr="00863986" w:rsidRDefault="00447C35" w:rsidP="002424A0">
      <w:pPr>
        <w:pStyle w:val="a7"/>
        <w:jc w:val="both"/>
        <w:rPr>
          <w:rFonts w:ascii="Times New Roman" w:hAnsi="Times New Roman"/>
          <w:sz w:val="24"/>
          <w:szCs w:val="24"/>
        </w:rPr>
      </w:pPr>
      <w:r>
        <w:rPr>
          <w:rFonts w:ascii="Times New Roman" w:hAnsi="Times New Roman"/>
          <w:sz w:val="24"/>
          <w:szCs w:val="24"/>
        </w:rPr>
        <w:t xml:space="preserve"> </w:t>
      </w:r>
      <w:r w:rsidR="002424A0" w:rsidRPr="00863986">
        <w:rPr>
          <w:rFonts w:ascii="Times New Roman" w:hAnsi="Times New Roman"/>
          <w:sz w:val="24"/>
          <w:szCs w:val="24"/>
        </w:rPr>
        <w:t xml:space="preserve"> обеспечила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Деятельность школы по обеспечению непрерывного повышения квалификации всех педагогических работников, организации участия в аттестации кадров на квалификационную категорию отражаются в ежегодно составляемых перспективных планах аттестации педагогических работников и аттестации педагогических кадров.</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Ожидаемый результат повышения квалификации - профессиональная готовность работников образования к реализации Стандарта: </w:t>
      </w:r>
    </w:p>
    <w:p w:rsidR="002424A0"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 − обеспечение оптимального вхождения работников образования в систему ценностей современного образования; </w:t>
      </w:r>
    </w:p>
    <w:p w:rsidR="002424A0"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 принятие идеологии Стандарта образования для обучающихся с ОВЗ; </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освоение новой си</w:t>
      </w:r>
      <w:r>
        <w:rPr>
          <w:rFonts w:ascii="Times New Roman" w:hAnsi="Times New Roman"/>
          <w:sz w:val="24"/>
          <w:szCs w:val="24"/>
        </w:rPr>
        <w:t>стемы требований к структуре АО</w:t>
      </w:r>
      <w:r w:rsidRPr="00863986">
        <w:rPr>
          <w:rFonts w:ascii="Times New Roman" w:hAnsi="Times New Roman"/>
          <w:sz w:val="24"/>
          <w:szCs w:val="24"/>
        </w:rPr>
        <w:t xml:space="preserve">П, результатам ее освоения и условиям реализации, а также системы оценки итогов образовательной деятельности обучающихся; </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овладение учебно-методическими и информационно-методическими ресурсами, необходимыми для успешного решения задач Стандарта.</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Аттестация педагогических работников в соответствии с Федеральным законом «Об образовании в Российской Федерации» проводится в целях подтверждения их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РФ,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РФ.</w:t>
      </w:r>
    </w:p>
    <w:p w:rsidR="002424A0" w:rsidRDefault="002424A0" w:rsidP="002424A0">
      <w:pPr>
        <w:pStyle w:val="a7"/>
        <w:jc w:val="both"/>
        <w:rPr>
          <w:rFonts w:ascii="Times New Roman" w:hAnsi="Times New Roman"/>
          <w:sz w:val="24"/>
          <w:szCs w:val="24"/>
        </w:rPr>
      </w:pPr>
      <w:r w:rsidRPr="00863986">
        <w:rPr>
          <w:rFonts w:ascii="Times New Roman" w:hAnsi="Times New Roman"/>
          <w:sz w:val="24"/>
          <w:szCs w:val="24"/>
        </w:rPr>
        <w:lastRenderedPageBreak/>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труда.</w:t>
      </w:r>
    </w:p>
    <w:p w:rsidR="002424A0" w:rsidRPr="00863986" w:rsidRDefault="002424A0" w:rsidP="002424A0">
      <w:pPr>
        <w:pStyle w:val="a7"/>
        <w:jc w:val="both"/>
        <w:rPr>
          <w:rFonts w:ascii="Times New Roman" w:hAnsi="Times New Roman"/>
          <w:sz w:val="24"/>
          <w:szCs w:val="24"/>
        </w:rPr>
      </w:pP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Одним из условий готовности образовательной организации к </w:t>
      </w:r>
      <w:r w:rsidRPr="002424A0">
        <w:rPr>
          <w:rFonts w:ascii="Times New Roman" w:hAnsi="Times New Roman"/>
          <w:sz w:val="24"/>
          <w:szCs w:val="24"/>
        </w:rPr>
        <w:t>реализации ФГОС НОО</w:t>
      </w:r>
      <w:r w:rsidRPr="00863986">
        <w:rPr>
          <w:rFonts w:ascii="Times New Roman" w:hAnsi="Times New Roman"/>
          <w:sz w:val="24"/>
          <w:szCs w:val="24"/>
        </w:rPr>
        <w:t xml:space="preserve"> обучающихся с ОВЗ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Целью методической работы в школе является повышение уровня профессиональной культуры педагогов и педагогического мастерства для сохранения стабильно положительных результатов в обучении и воспитании обучающихся</w:t>
      </w:r>
      <w:r>
        <w:rPr>
          <w:rFonts w:ascii="Times New Roman" w:hAnsi="Times New Roman"/>
          <w:sz w:val="24"/>
          <w:szCs w:val="24"/>
        </w:rPr>
        <w:t>.</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Задачи методической работы: </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 осмысление социального заказа, важнейших требований общества к образовательному учреждению, уяснение ориентиров образовательной политики, конкретных программно-методических требований, приказов и инструкций вышестоящих органов образования, их своевременное и правильное доведение до каждого работника (результатом осуществления этой функции должно стать точное понимание всеми учителями своих обязанностей в современных условиях); </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 внедрение достижений и рекомендаций психолого-педагогических наук; </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 распространение за рамки образовательного учреждения лучшего опыта, созданного в педагогическом коллективе; </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 сплочение педагогического коллектива, превращение его в коллектив единомышленников; </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 ● анализ образовательного процесса освоения Стандарта, выявление уровня достижения требуемых результатов обучения и воспитания; </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 предупреждение и преодоление недостатков и затруднений в педагогической деятельности учителей, воспитателей и педагогов дополнительного образования, участвующих в </w:t>
      </w:r>
      <w:r w:rsidRPr="002424A0">
        <w:rPr>
          <w:rFonts w:ascii="Times New Roman" w:hAnsi="Times New Roman"/>
          <w:sz w:val="24"/>
          <w:szCs w:val="24"/>
        </w:rPr>
        <w:t>реализации ФГОС НОО обучающихся</w:t>
      </w:r>
      <w:r w:rsidRPr="00863986">
        <w:rPr>
          <w:rFonts w:ascii="Times New Roman" w:hAnsi="Times New Roman"/>
          <w:sz w:val="24"/>
          <w:szCs w:val="24"/>
        </w:rPr>
        <w:t xml:space="preserve"> с ОВЗ; </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стимулирование массового педагогического творчества и инициативы учителей</w:t>
      </w:r>
    </w:p>
    <w:p w:rsidR="002424A0" w:rsidRPr="00863986" w:rsidRDefault="002424A0" w:rsidP="002424A0">
      <w:pPr>
        <w:pStyle w:val="a7"/>
        <w:jc w:val="both"/>
        <w:rPr>
          <w:rFonts w:ascii="Times New Roman" w:hAnsi="Times New Roman"/>
          <w:sz w:val="24"/>
          <w:szCs w:val="24"/>
          <w:u w:val="single"/>
        </w:rPr>
      </w:pPr>
      <w:r w:rsidRPr="00863986">
        <w:rPr>
          <w:rFonts w:ascii="Times New Roman" w:hAnsi="Times New Roman"/>
          <w:sz w:val="24"/>
          <w:szCs w:val="24"/>
          <w:u w:val="single"/>
        </w:rPr>
        <w:t>Формы методической работы:</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 − методические объединения (МО); </w:t>
      </w:r>
    </w:p>
    <w:p w:rsidR="002424A0" w:rsidRDefault="002424A0" w:rsidP="002424A0">
      <w:pPr>
        <w:pStyle w:val="a7"/>
        <w:jc w:val="both"/>
        <w:rPr>
          <w:rFonts w:ascii="Times New Roman" w:hAnsi="Times New Roman"/>
          <w:sz w:val="24"/>
          <w:szCs w:val="24"/>
        </w:rPr>
      </w:pPr>
      <w:r w:rsidRPr="00863986">
        <w:rPr>
          <w:rFonts w:ascii="Times New Roman" w:hAnsi="Times New Roman"/>
          <w:sz w:val="24"/>
          <w:szCs w:val="24"/>
        </w:rPr>
        <w:t>− семинары, конференции;</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 − внутрикорпоративное обучение; </w:t>
      </w:r>
    </w:p>
    <w:p w:rsidR="002424A0"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 наставничество; </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 подготовка к участию в конкурсах педагогического мастерства; </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 консультирование. </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u w:val="single"/>
        </w:rPr>
        <w:t>Принципы организации методической работы:</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 современности (соответствие процессам, происходящим в государстве, обществе, образовательной и социальных областях); </w:t>
      </w:r>
    </w:p>
    <w:p w:rsidR="002424A0" w:rsidRDefault="002424A0" w:rsidP="002424A0">
      <w:pPr>
        <w:pStyle w:val="a7"/>
        <w:jc w:val="both"/>
        <w:rPr>
          <w:rFonts w:ascii="Times New Roman" w:hAnsi="Times New Roman"/>
          <w:sz w:val="24"/>
          <w:szCs w:val="24"/>
        </w:rPr>
      </w:pPr>
      <w:r w:rsidRPr="00863986">
        <w:rPr>
          <w:rFonts w:ascii="Times New Roman" w:hAnsi="Times New Roman"/>
          <w:sz w:val="24"/>
          <w:szCs w:val="24"/>
        </w:rPr>
        <w:t>● согласованности;</w:t>
      </w:r>
    </w:p>
    <w:p w:rsidR="002424A0"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 системности; </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 дифференциации; </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 индивидуализации; </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научности (опора на достоверные научные факты, методики, концепции, технологии, формы и методы получения данных).</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u w:val="single"/>
        </w:rPr>
        <w:t>Направления методической работы</w:t>
      </w:r>
      <w:r w:rsidRPr="00863986">
        <w:rPr>
          <w:rFonts w:ascii="Times New Roman" w:hAnsi="Times New Roman"/>
          <w:sz w:val="24"/>
          <w:szCs w:val="24"/>
        </w:rPr>
        <w:t>:</w:t>
      </w:r>
    </w:p>
    <w:p w:rsidR="002424A0"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 − нормативно-правовое,</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 − организационно-методическое, </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 информационно-аналитическое, </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 консультативно-методическое. </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b/>
          <w:sz w:val="24"/>
          <w:szCs w:val="24"/>
        </w:rPr>
        <w:lastRenderedPageBreak/>
        <w:t>Содержание методической работы</w:t>
      </w:r>
      <w:r w:rsidRPr="00863986">
        <w:rPr>
          <w:rFonts w:ascii="Times New Roman" w:hAnsi="Times New Roman"/>
          <w:sz w:val="24"/>
          <w:szCs w:val="24"/>
        </w:rPr>
        <w:t xml:space="preserve">  включа</w:t>
      </w:r>
      <w:r>
        <w:rPr>
          <w:rFonts w:ascii="Times New Roman" w:hAnsi="Times New Roman"/>
          <w:sz w:val="24"/>
          <w:szCs w:val="24"/>
        </w:rPr>
        <w:t>ет</w:t>
      </w:r>
      <w:r w:rsidRPr="00863986">
        <w:rPr>
          <w:rFonts w:ascii="Times New Roman" w:hAnsi="Times New Roman"/>
          <w:sz w:val="24"/>
          <w:szCs w:val="24"/>
        </w:rPr>
        <w:t xml:space="preserve"> следующие мероприятия: </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1) Семинары, посвященные содержанию и ключевым особенностям Стандарта. </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2) Создание банков методических материалов, разработка диагностических материалов по предметам. </w:t>
      </w:r>
    </w:p>
    <w:p w:rsidR="002424A0" w:rsidRPr="00863986"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3) Консультирование. </w:t>
      </w:r>
    </w:p>
    <w:p w:rsidR="002424A0" w:rsidRPr="002424A0" w:rsidRDefault="002424A0" w:rsidP="002424A0">
      <w:pPr>
        <w:pStyle w:val="a7"/>
        <w:jc w:val="both"/>
        <w:rPr>
          <w:rFonts w:ascii="Times New Roman" w:hAnsi="Times New Roman"/>
          <w:sz w:val="24"/>
          <w:szCs w:val="24"/>
        </w:rPr>
      </w:pPr>
      <w:r w:rsidRPr="00863986">
        <w:rPr>
          <w:rFonts w:ascii="Times New Roman" w:hAnsi="Times New Roman"/>
          <w:sz w:val="24"/>
          <w:szCs w:val="24"/>
        </w:rPr>
        <w:t xml:space="preserve">4) Тренинги для педагогов с целью выявления и соотнесения собственной профессиональной позиции с целями и </w:t>
      </w:r>
      <w:r w:rsidRPr="002424A0">
        <w:rPr>
          <w:rFonts w:ascii="Times New Roman" w:hAnsi="Times New Roman"/>
          <w:sz w:val="24"/>
          <w:szCs w:val="24"/>
        </w:rPr>
        <w:t xml:space="preserve">задачами ФГОС НОО обучающихся с ОВЗ. </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5) Заседания методических объединений учителей, воспитателей по проблемам введения Стандарта.</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 xml:space="preserve"> 6) Участие педагогов в разработке разделов и компонентов АОП НОО образовательной организации. </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 xml:space="preserve">7) Участие педагогов в разработке программ, моделей и других инновационных продуктов, являющихся обобщением педагогического опыта учителей и воспитателей, работающих по ФГОС НОО обучающихся с ОВЗ. </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 xml:space="preserve">8) Участие педагогов в разработке и апробации оценки эффективности работы в условиях внедрения Стандарта. </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 xml:space="preserve">9) Оказание помощи молодым специалистам, начинающим внедрение ФГОС НОО обучающихся с ОВЗ. </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 xml:space="preserve">10) Изучение учебных программ и нормативных документов по обновлению содержания образования. </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11) Участие педагогов в проведении мастер-классов, круглых столов, семинарах-практикумах, открытых уроков, внеурочных занятий и мероприятий по отдельным направлениям введения и реализации ФГОС НОО обучающихся с ОВЗ.</w:t>
      </w:r>
    </w:p>
    <w:p w:rsidR="002424A0" w:rsidRPr="00863986" w:rsidRDefault="002424A0" w:rsidP="002424A0">
      <w:pPr>
        <w:pStyle w:val="a7"/>
        <w:jc w:val="both"/>
        <w:rPr>
          <w:rFonts w:ascii="Times New Roman" w:hAnsi="Times New Roman"/>
          <w:sz w:val="24"/>
          <w:szCs w:val="24"/>
        </w:rPr>
      </w:pPr>
      <w:r w:rsidRPr="002424A0">
        <w:rPr>
          <w:rFonts w:ascii="Times New Roman" w:hAnsi="Times New Roman"/>
          <w:sz w:val="24"/>
          <w:szCs w:val="24"/>
        </w:rPr>
        <w:t>Специалисты, участвующие в реализации ФГОС НОО обучающихся с ОВЗ, принимают активное участие в муниципальных, региональных, всероссийских и международных конференциях, вебинарах по реализации ФГОС НОО для детей с</w:t>
      </w:r>
      <w:r w:rsidRPr="00863986">
        <w:rPr>
          <w:rFonts w:ascii="Times New Roman" w:hAnsi="Times New Roman"/>
          <w:sz w:val="24"/>
          <w:szCs w:val="24"/>
        </w:rPr>
        <w:t xml:space="preserve"> ограниченными возможностями здоровья, в профессиональных конкурсах педагогического мастерства. </w:t>
      </w:r>
    </w:p>
    <w:p w:rsidR="002424A0" w:rsidRDefault="002424A0" w:rsidP="002424A0">
      <w:pPr>
        <w:pStyle w:val="a7"/>
        <w:jc w:val="both"/>
        <w:rPr>
          <w:rFonts w:ascii="Times New Roman" w:hAnsi="Times New Roman"/>
          <w:sz w:val="24"/>
          <w:szCs w:val="24"/>
        </w:rPr>
      </w:pPr>
      <w:r w:rsidRPr="00863986">
        <w:rPr>
          <w:rFonts w:ascii="Times New Roman" w:hAnsi="Times New Roman"/>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размещенных на сайте презентаций, приказов, инструкций, рекомендаций, резолюций и т.д.</w:t>
      </w:r>
    </w:p>
    <w:p w:rsidR="002424A0" w:rsidRPr="00E1064F" w:rsidRDefault="002424A0" w:rsidP="002424A0">
      <w:pPr>
        <w:pStyle w:val="a7"/>
        <w:jc w:val="both"/>
        <w:rPr>
          <w:rFonts w:ascii="Times New Roman" w:hAnsi="Times New Roman"/>
          <w:sz w:val="24"/>
          <w:szCs w:val="24"/>
        </w:rPr>
      </w:pPr>
      <w:r w:rsidRPr="00E1064F">
        <w:rPr>
          <w:rFonts w:ascii="Times New Roman" w:hAnsi="Times New Roman"/>
          <w:sz w:val="24"/>
          <w:szCs w:val="24"/>
        </w:rPr>
        <w:t>Заседания школьного методического объединения</w:t>
      </w:r>
    </w:p>
    <w:p w:rsidR="002424A0" w:rsidRDefault="002424A0" w:rsidP="002424A0">
      <w:pPr>
        <w:pStyle w:val="a7"/>
        <w:jc w:val="both"/>
        <w:rPr>
          <w:rFonts w:ascii="Times New Roman" w:hAnsi="Times New Roman"/>
          <w:sz w:val="24"/>
          <w:szCs w:val="24"/>
        </w:rPr>
      </w:pPr>
    </w:p>
    <w:tbl>
      <w:tblPr>
        <w:tblStyle w:val="49"/>
        <w:tblW w:w="8460" w:type="dxa"/>
        <w:tblInd w:w="720" w:type="dxa"/>
        <w:tblLayout w:type="fixed"/>
        <w:tblLook w:val="04A0"/>
      </w:tblPr>
      <w:tblGrid>
        <w:gridCol w:w="1049"/>
        <w:gridCol w:w="7411"/>
      </w:tblGrid>
      <w:tr w:rsidR="002424A0" w:rsidRPr="002424A0" w:rsidTr="002424A0">
        <w:tc>
          <w:tcPr>
            <w:tcW w:w="1049" w:type="dxa"/>
          </w:tcPr>
          <w:p w:rsidR="002424A0" w:rsidRPr="002424A0" w:rsidRDefault="002424A0" w:rsidP="002424A0">
            <w:pPr>
              <w:jc w:val="center"/>
              <w:rPr>
                <w:rFonts w:ascii="Times New Roman" w:eastAsia="Calibri" w:hAnsi="Times New Roman" w:cs="Times New Roman"/>
                <w:sz w:val="24"/>
                <w:szCs w:val="24"/>
              </w:rPr>
            </w:pPr>
            <w:r w:rsidRPr="002424A0">
              <w:rPr>
                <w:rFonts w:ascii="Times New Roman" w:eastAsia="Calibri" w:hAnsi="Times New Roman" w:cs="Times New Roman"/>
                <w:sz w:val="24"/>
                <w:szCs w:val="24"/>
              </w:rPr>
              <w:t>№ п/п</w:t>
            </w:r>
          </w:p>
        </w:tc>
        <w:tc>
          <w:tcPr>
            <w:tcW w:w="7411" w:type="dxa"/>
          </w:tcPr>
          <w:p w:rsidR="002424A0" w:rsidRPr="002424A0" w:rsidRDefault="002424A0" w:rsidP="002424A0">
            <w:pPr>
              <w:jc w:val="center"/>
              <w:rPr>
                <w:rFonts w:ascii="Times New Roman" w:eastAsia="Calibri" w:hAnsi="Times New Roman" w:cs="Times New Roman"/>
                <w:sz w:val="24"/>
                <w:szCs w:val="24"/>
              </w:rPr>
            </w:pPr>
            <w:r w:rsidRPr="002424A0">
              <w:rPr>
                <w:rFonts w:ascii="Times New Roman" w:eastAsia="Calibri" w:hAnsi="Times New Roman" w:cs="Times New Roman"/>
                <w:sz w:val="24"/>
                <w:szCs w:val="24"/>
              </w:rPr>
              <w:t>Вопросы</w:t>
            </w:r>
          </w:p>
        </w:tc>
      </w:tr>
      <w:tr w:rsidR="002424A0" w:rsidRPr="002424A0" w:rsidTr="002424A0">
        <w:tc>
          <w:tcPr>
            <w:tcW w:w="1049" w:type="dxa"/>
          </w:tcPr>
          <w:p w:rsidR="002424A0" w:rsidRPr="002424A0" w:rsidRDefault="002424A0" w:rsidP="002424A0">
            <w:pPr>
              <w:rPr>
                <w:rFonts w:ascii="Times New Roman" w:eastAsia="Calibri" w:hAnsi="Times New Roman" w:cs="Times New Roman"/>
                <w:sz w:val="24"/>
                <w:szCs w:val="24"/>
              </w:rPr>
            </w:pPr>
            <w:r w:rsidRPr="002424A0">
              <w:rPr>
                <w:rFonts w:ascii="Times New Roman" w:eastAsia="Calibri" w:hAnsi="Times New Roman" w:cs="Times New Roman"/>
                <w:sz w:val="24"/>
                <w:szCs w:val="24"/>
              </w:rPr>
              <w:t>1</w:t>
            </w:r>
          </w:p>
        </w:tc>
        <w:tc>
          <w:tcPr>
            <w:tcW w:w="7411" w:type="dxa"/>
          </w:tcPr>
          <w:p w:rsidR="002424A0" w:rsidRPr="002424A0" w:rsidRDefault="002424A0" w:rsidP="005400C9">
            <w:pPr>
              <w:pStyle w:val="af7"/>
              <w:numPr>
                <w:ilvl w:val="0"/>
                <w:numId w:val="90"/>
              </w:numPr>
              <w:ind w:left="0"/>
              <w:contextualSpacing/>
              <w:rPr>
                <w:rFonts w:ascii="Times New Roman" w:hAnsi="Times New Roman"/>
                <w:sz w:val="24"/>
                <w:szCs w:val="24"/>
              </w:rPr>
            </w:pPr>
            <w:r w:rsidRPr="002424A0">
              <w:rPr>
                <w:rFonts w:ascii="Times New Roman" w:hAnsi="Times New Roman"/>
                <w:sz w:val="24"/>
                <w:szCs w:val="24"/>
              </w:rPr>
              <w:t>Утверждение задач и плана работы МО на 202</w:t>
            </w:r>
            <w:r w:rsidR="00E46348">
              <w:rPr>
                <w:rFonts w:ascii="Times New Roman" w:hAnsi="Times New Roman"/>
                <w:sz w:val="24"/>
                <w:szCs w:val="24"/>
              </w:rPr>
              <w:t>3</w:t>
            </w:r>
            <w:r w:rsidRPr="002424A0">
              <w:rPr>
                <w:rFonts w:ascii="Times New Roman" w:hAnsi="Times New Roman"/>
                <w:sz w:val="24"/>
                <w:szCs w:val="24"/>
              </w:rPr>
              <w:t xml:space="preserve"> – 202</w:t>
            </w:r>
            <w:r w:rsidR="00E46348">
              <w:rPr>
                <w:rFonts w:ascii="Times New Roman" w:hAnsi="Times New Roman"/>
                <w:sz w:val="24"/>
                <w:szCs w:val="24"/>
              </w:rPr>
              <w:t>4</w:t>
            </w:r>
            <w:r w:rsidRPr="002424A0">
              <w:rPr>
                <w:rFonts w:ascii="Times New Roman" w:hAnsi="Times New Roman"/>
                <w:sz w:val="24"/>
                <w:szCs w:val="24"/>
              </w:rPr>
              <w:t xml:space="preserve"> учебный год.</w:t>
            </w:r>
          </w:p>
          <w:p w:rsidR="002424A0" w:rsidRPr="002424A0" w:rsidRDefault="002424A0" w:rsidP="005400C9">
            <w:pPr>
              <w:pStyle w:val="af7"/>
              <w:numPr>
                <w:ilvl w:val="0"/>
                <w:numId w:val="90"/>
              </w:numPr>
              <w:ind w:left="0"/>
              <w:contextualSpacing/>
              <w:rPr>
                <w:rFonts w:ascii="Times New Roman" w:hAnsi="Times New Roman"/>
                <w:sz w:val="24"/>
                <w:szCs w:val="24"/>
              </w:rPr>
            </w:pPr>
            <w:r w:rsidRPr="002424A0">
              <w:rPr>
                <w:rFonts w:ascii="Times New Roman" w:hAnsi="Times New Roman"/>
                <w:sz w:val="24"/>
                <w:szCs w:val="24"/>
              </w:rPr>
              <w:t>Утверждение рабочих программ членов МО</w:t>
            </w:r>
            <w:r w:rsidRPr="002424A0">
              <w:rPr>
                <w:rFonts w:ascii="Times New Roman" w:hAnsi="Times New Roman"/>
                <w:sz w:val="24"/>
                <w:szCs w:val="24"/>
                <w:lang w:eastAsia="ru-RU"/>
              </w:rPr>
              <w:t>.</w:t>
            </w:r>
          </w:p>
          <w:p w:rsidR="002424A0" w:rsidRPr="002424A0" w:rsidRDefault="002424A0" w:rsidP="005400C9">
            <w:pPr>
              <w:pStyle w:val="af7"/>
              <w:numPr>
                <w:ilvl w:val="0"/>
                <w:numId w:val="90"/>
              </w:numPr>
              <w:shd w:val="clear" w:color="auto" w:fill="FFFFFF"/>
              <w:ind w:left="0"/>
              <w:contextualSpacing/>
              <w:rPr>
                <w:rFonts w:ascii="Times New Roman" w:hAnsi="Times New Roman"/>
                <w:i/>
                <w:sz w:val="24"/>
                <w:szCs w:val="24"/>
                <w:u w:val="single"/>
              </w:rPr>
            </w:pPr>
            <w:r w:rsidRPr="002424A0">
              <w:rPr>
                <w:rFonts w:ascii="Times New Roman" w:hAnsi="Times New Roman"/>
                <w:sz w:val="24"/>
                <w:szCs w:val="24"/>
                <w:lang w:eastAsia="ru-RU"/>
              </w:rPr>
              <w:t>Помощь начинающим педагогам в выборе тем самообразования.</w:t>
            </w:r>
          </w:p>
          <w:p w:rsidR="002424A0" w:rsidRPr="002424A0" w:rsidRDefault="002424A0" w:rsidP="005400C9">
            <w:pPr>
              <w:pStyle w:val="af7"/>
              <w:numPr>
                <w:ilvl w:val="0"/>
                <w:numId w:val="90"/>
              </w:numPr>
              <w:ind w:left="0"/>
              <w:contextualSpacing/>
              <w:rPr>
                <w:rFonts w:ascii="Times New Roman" w:hAnsi="Times New Roman"/>
                <w:sz w:val="24"/>
                <w:szCs w:val="24"/>
              </w:rPr>
            </w:pPr>
            <w:r w:rsidRPr="002424A0">
              <w:rPr>
                <w:rFonts w:ascii="Times New Roman" w:hAnsi="Times New Roman"/>
                <w:sz w:val="24"/>
                <w:szCs w:val="24"/>
              </w:rPr>
              <w:t>Утверждение тем самообразования на 202</w:t>
            </w:r>
            <w:r w:rsidR="00E46348">
              <w:rPr>
                <w:rFonts w:ascii="Times New Roman" w:hAnsi="Times New Roman"/>
                <w:sz w:val="24"/>
                <w:szCs w:val="24"/>
              </w:rPr>
              <w:t>3</w:t>
            </w:r>
            <w:r w:rsidRPr="002424A0">
              <w:rPr>
                <w:rFonts w:ascii="Times New Roman" w:hAnsi="Times New Roman"/>
                <w:sz w:val="24"/>
                <w:szCs w:val="24"/>
              </w:rPr>
              <w:t>-202</w:t>
            </w:r>
            <w:r w:rsidR="00E46348">
              <w:rPr>
                <w:rFonts w:ascii="Times New Roman" w:hAnsi="Times New Roman"/>
                <w:sz w:val="24"/>
                <w:szCs w:val="24"/>
              </w:rPr>
              <w:t>4</w:t>
            </w:r>
            <w:r w:rsidRPr="002424A0">
              <w:rPr>
                <w:rFonts w:ascii="Times New Roman" w:hAnsi="Times New Roman"/>
                <w:sz w:val="24"/>
                <w:szCs w:val="24"/>
              </w:rPr>
              <w:t xml:space="preserve"> учебный год.</w:t>
            </w:r>
          </w:p>
          <w:p w:rsidR="002424A0" w:rsidRPr="002424A0" w:rsidRDefault="002424A0" w:rsidP="005400C9">
            <w:pPr>
              <w:pStyle w:val="af7"/>
              <w:numPr>
                <w:ilvl w:val="0"/>
                <w:numId w:val="90"/>
              </w:numPr>
              <w:ind w:left="0"/>
              <w:contextualSpacing/>
              <w:rPr>
                <w:rFonts w:ascii="Times New Roman" w:hAnsi="Times New Roman"/>
                <w:sz w:val="24"/>
                <w:szCs w:val="24"/>
              </w:rPr>
            </w:pPr>
            <w:r w:rsidRPr="002424A0">
              <w:rPr>
                <w:rFonts w:ascii="Times New Roman" w:hAnsi="Times New Roman"/>
                <w:sz w:val="24"/>
                <w:szCs w:val="24"/>
              </w:rPr>
              <w:t>Распределение открытых уроков и мероприятий.</w:t>
            </w:r>
          </w:p>
          <w:p w:rsidR="002424A0" w:rsidRPr="002424A0" w:rsidRDefault="002424A0" w:rsidP="002424A0">
            <w:pPr>
              <w:rPr>
                <w:rFonts w:ascii="Times New Roman" w:eastAsia="Calibri" w:hAnsi="Times New Roman" w:cs="Times New Roman"/>
                <w:sz w:val="24"/>
                <w:szCs w:val="24"/>
              </w:rPr>
            </w:pPr>
          </w:p>
        </w:tc>
      </w:tr>
      <w:tr w:rsidR="002424A0" w:rsidRPr="002424A0" w:rsidTr="002424A0">
        <w:tc>
          <w:tcPr>
            <w:tcW w:w="1049" w:type="dxa"/>
          </w:tcPr>
          <w:p w:rsidR="002424A0" w:rsidRPr="002424A0" w:rsidRDefault="002424A0" w:rsidP="002424A0">
            <w:pPr>
              <w:rPr>
                <w:rFonts w:ascii="Times New Roman" w:eastAsia="Calibri" w:hAnsi="Times New Roman" w:cs="Times New Roman"/>
                <w:sz w:val="24"/>
                <w:szCs w:val="24"/>
              </w:rPr>
            </w:pPr>
            <w:r w:rsidRPr="002424A0">
              <w:rPr>
                <w:rFonts w:ascii="Times New Roman" w:eastAsia="Calibri" w:hAnsi="Times New Roman" w:cs="Times New Roman"/>
                <w:sz w:val="24"/>
                <w:szCs w:val="24"/>
              </w:rPr>
              <w:t>2</w:t>
            </w:r>
          </w:p>
        </w:tc>
        <w:tc>
          <w:tcPr>
            <w:tcW w:w="7411" w:type="dxa"/>
          </w:tcPr>
          <w:p w:rsidR="002424A0" w:rsidRPr="002424A0" w:rsidRDefault="002424A0" w:rsidP="005400C9">
            <w:pPr>
              <w:pStyle w:val="af7"/>
              <w:numPr>
                <w:ilvl w:val="0"/>
                <w:numId w:val="91"/>
              </w:numPr>
              <w:shd w:val="clear" w:color="auto" w:fill="FFFFFF"/>
              <w:ind w:left="0"/>
              <w:contextualSpacing/>
              <w:rPr>
                <w:rFonts w:ascii="Times New Roman" w:hAnsi="Times New Roman"/>
                <w:sz w:val="24"/>
                <w:szCs w:val="24"/>
                <w:lang w:eastAsia="ru-RU"/>
              </w:rPr>
            </w:pPr>
            <w:r w:rsidRPr="002424A0">
              <w:rPr>
                <w:rStyle w:val="c15"/>
                <w:rFonts w:ascii="Times New Roman" w:hAnsi="Times New Roman"/>
                <w:sz w:val="24"/>
                <w:szCs w:val="24"/>
              </w:rPr>
              <w:t>Классификация аутистических расстройств.</w:t>
            </w:r>
          </w:p>
          <w:p w:rsidR="002424A0" w:rsidRPr="002424A0" w:rsidRDefault="002424A0" w:rsidP="005400C9">
            <w:pPr>
              <w:pStyle w:val="af7"/>
              <w:numPr>
                <w:ilvl w:val="0"/>
                <w:numId w:val="91"/>
              </w:numPr>
              <w:shd w:val="clear" w:color="auto" w:fill="FFFFFF"/>
              <w:ind w:left="0"/>
              <w:contextualSpacing/>
              <w:rPr>
                <w:rFonts w:ascii="Times New Roman" w:hAnsi="Times New Roman"/>
                <w:sz w:val="24"/>
                <w:szCs w:val="24"/>
                <w:lang w:eastAsia="ru-RU"/>
              </w:rPr>
            </w:pPr>
            <w:r w:rsidRPr="002424A0">
              <w:rPr>
                <w:rFonts w:ascii="Times New Roman" w:hAnsi="Times New Roman"/>
                <w:sz w:val="24"/>
                <w:szCs w:val="24"/>
                <w:lang w:eastAsia="ru-RU"/>
              </w:rPr>
              <w:t>Психолого-педагогическая характеристика детей с РАС.</w:t>
            </w:r>
          </w:p>
          <w:p w:rsidR="002424A0" w:rsidRPr="002424A0" w:rsidRDefault="002424A0" w:rsidP="005400C9">
            <w:pPr>
              <w:pStyle w:val="af7"/>
              <w:numPr>
                <w:ilvl w:val="0"/>
                <w:numId w:val="91"/>
              </w:numPr>
              <w:shd w:val="clear" w:color="auto" w:fill="FFFFFF"/>
              <w:ind w:left="0"/>
              <w:contextualSpacing/>
              <w:rPr>
                <w:rFonts w:ascii="Times New Roman" w:eastAsia="Calibri" w:hAnsi="Times New Roman"/>
                <w:sz w:val="24"/>
                <w:szCs w:val="24"/>
              </w:rPr>
            </w:pPr>
            <w:r w:rsidRPr="002424A0">
              <w:rPr>
                <w:rFonts w:ascii="Times New Roman" w:eastAsia="Calibri" w:hAnsi="Times New Roman"/>
                <w:sz w:val="24"/>
                <w:szCs w:val="24"/>
              </w:rPr>
              <w:t>Сенсорное восприятие и сенсорные особенности детей с РАС.</w:t>
            </w:r>
          </w:p>
          <w:p w:rsidR="002424A0" w:rsidRPr="002424A0" w:rsidRDefault="002424A0" w:rsidP="005400C9">
            <w:pPr>
              <w:pStyle w:val="af7"/>
              <w:numPr>
                <w:ilvl w:val="0"/>
                <w:numId w:val="91"/>
              </w:numPr>
              <w:shd w:val="clear" w:color="auto" w:fill="FFFFFF"/>
              <w:ind w:left="0"/>
              <w:contextualSpacing/>
              <w:rPr>
                <w:rFonts w:ascii="Times New Roman" w:eastAsia="Calibri" w:hAnsi="Times New Roman"/>
                <w:sz w:val="24"/>
                <w:szCs w:val="24"/>
              </w:rPr>
            </w:pPr>
            <w:r w:rsidRPr="002424A0">
              <w:rPr>
                <w:rFonts w:ascii="Times New Roman" w:eastAsia="Calibri" w:hAnsi="Times New Roman"/>
                <w:sz w:val="24"/>
                <w:szCs w:val="24"/>
              </w:rPr>
              <w:t>Особенности развития личности, познавательной сферы и деятельности детей с РАС.</w:t>
            </w:r>
          </w:p>
          <w:p w:rsidR="002424A0" w:rsidRPr="002424A0" w:rsidRDefault="002424A0" w:rsidP="005400C9">
            <w:pPr>
              <w:pStyle w:val="af7"/>
              <w:numPr>
                <w:ilvl w:val="0"/>
                <w:numId w:val="91"/>
              </w:numPr>
              <w:shd w:val="clear" w:color="auto" w:fill="FFFFFF"/>
              <w:ind w:left="0"/>
              <w:contextualSpacing/>
              <w:rPr>
                <w:rFonts w:ascii="Times New Roman" w:eastAsia="Calibri" w:hAnsi="Times New Roman"/>
                <w:sz w:val="24"/>
                <w:szCs w:val="24"/>
              </w:rPr>
            </w:pPr>
            <w:r w:rsidRPr="002424A0">
              <w:rPr>
                <w:rFonts w:ascii="Times New Roman" w:eastAsia="Calibri" w:hAnsi="Times New Roman"/>
                <w:sz w:val="24"/>
                <w:szCs w:val="24"/>
              </w:rPr>
              <w:t>Организация коррекционно-педагогической работы обучающихся с РАС.</w:t>
            </w:r>
          </w:p>
          <w:p w:rsidR="002424A0" w:rsidRPr="002424A0" w:rsidRDefault="002424A0" w:rsidP="005400C9">
            <w:pPr>
              <w:pStyle w:val="af7"/>
              <w:numPr>
                <w:ilvl w:val="0"/>
                <w:numId w:val="91"/>
              </w:numPr>
              <w:shd w:val="clear" w:color="auto" w:fill="FFFFFF"/>
              <w:ind w:left="0"/>
              <w:contextualSpacing/>
              <w:rPr>
                <w:rFonts w:ascii="Times New Roman" w:eastAsia="Calibri" w:hAnsi="Times New Roman"/>
                <w:sz w:val="24"/>
                <w:szCs w:val="24"/>
              </w:rPr>
            </w:pPr>
            <w:r w:rsidRPr="002424A0">
              <w:rPr>
                <w:rFonts w:ascii="Times New Roman" w:eastAsia="Calibri" w:hAnsi="Times New Roman"/>
                <w:sz w:val="24"/>
                <w:szCs w:val="24"/>
              </w:rPr>
              <w:t>Знакомство с прикладным анализом поведения.</w:t>
            </w:r>
          </w:p>
          <w:p w:rsidR="002424A0" w:rsidRPr="002424A0" w:rsidRDefault="002424A0" w:rsidP="005400C9">
            <w:pPr>
              <w:pStyle w:val="af7"/>
              <w:numPr>
                <w:ilvl w:val="0"/>
                <w:numId w:val="91"/>
              </w:numPr>
              <w:shd w:val="clear" w:color="auto" w:fill="FFFFFF"/>
              <w:ind w:left="0"/>
              <w:contextualSpacing/>
              <w:rPr>
                <w:rFonts w:ascii="Times New Roman" w:eastAsia="Calibri" w:hAnsi="Times New Roman"/>
                <w:sz w:val="24"/>
                <w:szCs w:val="24"/>
              </w:rPr>
            </w:pPr>
            <w:r w:rsidRPr="002424A0">
              <w:rPr>
                <w:rFonts w:ascii="Times New Roman" w:eastAsia="Calibri" w:hAnsi="Times New Roman"/>
                <w:sz w:val="24"/>
                <w:szCs w:val="24"/>
              </w:rPr>
              <w:t>Помощь молодым специалистам в подборке методической литературы по теории и методике воспитательной работы.</w:t>
            </w:r>
          </w:p>
          <w:p w:rsidR="002424A0" w:rsidRPr="002424A0" w:rsidRDefault="002424A0" w:rsidP="002424A0">
            <w:pPr>
              <w:shd w:val="clear" w:color="auto" w:fill="FFFFFF"/>
              <w:jc w:val="both"/>
              <w:rPr>
                <w:rFonts w:ascii="Times New Roman" w:eastAsia="Calibri" w:hAnsi="Times New Roman" w:cs="Times New Roman"/>
                <w:sz w:val="24"/>
                <w:szCs w:val="24"/>
              </w:rPr>
            </w:pPr>
          </w:p>
        </w:tc>
      </w:tr>
      <w:tr w:rsidR="002424A0" w:rsidRPr="002424A0" w:rsidTr="002424A0">
        <w:tc>
          <w:tcPr>
            <w:tcW w:w="1049" w:type="dxa"/>
          </w:tcPr>
          <w:p w:rsidR="002424A0" w:rsidRPr="002424A0" w:rsidRDefault="002424A0" w:rsidP="002424A0">
            <w:pPr>
              <w:rPr>
                <w:rFonts w:ascii="Times New Roman" w:eastAsia="Calibri" w:hAnsi="Times New Roman" w:cs="Times New Roman"/>
                <w:sz w:val="24"/>
                <w:szCs w:val="24"/>
              </w:rPr>
            </w:pPr>
            <w:r w:rsidRPr="002424A0">
              <w:rPr>
                <w:rFonts w:ascii="Times New Roman" w:eastAsia="Calibri" w:hAnsi="Times New Roman" w:cs="Times New Roman"/>
                <w:sz w:val="24"/>
                <w:szCs w:val="24"/>
              </w:rPr>
              <w:t>3</w:t>
            </w:r>
          </w:p>
        </w:tc>
        <w:tc>
          <w:tcPr>
            <w:tcW w:w="7411" w:type="dxa"/>
          </w:tcPr>
          <w:p w:rsidR="002424A0" w:rsidRPr="002424A0" w:rsidRDefault="002424A0" w:rsidP="002424A0">
            <w:pPr>
              <w:shd w:val="clear" w:color="auto" w:fill="FFFFFF"/>
              <w:jc w:val="both"/>
              <w:rPr>
                <w:rStyle w:val="c15"/>
                <w:rFonts w:ascii="Times New Roman" w:hAnsi="Times New Roman" w:cs="Times New Roman"/>
                <w:sz w:val="24"/>
                <w:szCs w:val="24"/>
              </w:rPr>
            </w:pPr>
            <w:r w:rsidRPr="002424A0">
              <w:rPr>
                <w:rStyle w:val="c15"/>
                <w:rFonts w:ascii="Times New Roman" w:hAnsi="Times New Roman" w:cs="Times New Roman"/>
                <w:sz w:val="24"/>
                <w:szCs w:val="24"/>
              </w:rPr>
              <w:t xml:space="preserve">1.Прика об утверждении ФАООП обучающихся с умственной </w:t>
            </w:r>
            <w:r w:rsidRPr="002424A0">
              <w:rPr>
                <w:rStyle w:val="c15"/>
                <w:rFonts w:ascii="Times New Roman" w:hAnsi="Times New Roman" w:cs="Times New Roman"/>
                <w:sz w:val="24"/>
                <w:szCs w:val="24"/>
              </w:rPr>
              <w:lastRenderedPageBreak/>
              <w:t>отсталостью (интеллектуальными нарушениями).</w:t>
            </w:r>
          </w:p>
          <w:p w:rsidR="002424A0" w:rsidRPr="002424A0" w:rsidRDefault="002424A0" w:rsidP="002424A0">
            <w:pPr>
              <w:shd w:val="clear" w:color="auto" w:fill="FFFFFF"/>
              <w:jc w:val="both"/>
              <w:rPr>
                <w:rStyle w:val="c15"/>
                <w:rFonts w:ascii="Times New Roman" w:hAnsi="Times New Roman" w:cs="Times New Roman"/>
                <w:sz w:val="24"/>
                <w:szCs w:val="24"/>
              </w:rPr>
            </w:pPr>
            <w:r w:rsidRPr="002424A0">
              <w:rPr>
                <w:rStyle w:val="c15"/>
                <w:rFonts w:ascii="Times New Roman" w:hAnsi="Times New Roman" w:cs="Times New Roman"/>
                <w:sz w:val="24"/>
                <w:szCs w:val="24"/>
              </w:rPr>
              <w:t>2.Развитие базовых познавательных функций детей с РАС.</w:t>
            </w:r>
          </w:p>
          <w:p w:rsidR="002424A0" w:rsidRPr="002424A0" w:rsidRDefault="002424A0" w:rsidP="002424A0">
            <w:pPr>
              <w:shd w:val="clear" w:color="auto" w:fill="FFFFFF"/>
              <w:jc w:val="both"/>
              <w:rPr>
                <w:rStyle w:val="c15"/>
                <w:rFonts w:ascii="Times New Roman" w:hAnsi="Times New Roman" w:cs="Times New Roman"/>
                <w:sz w:val="24"/>
                <w:szCs w:val="24"/>
              </w:rPr>
            </w:pPr>
            <w:r w:rsidRPr="002424A0">
              <w:rPr>
                <w:rStyle w:val="c15"/>
                <w:rFonts w:ascii="Times New Roman" w:hAnsi="Times New Roman" w:cs="Times New Roman"/>
                <w:sz w:val="24"/>
                <w:szCs w:val="24"/>
              </w:rPr>
              <w:t>3.Обучение предметно-практической деятельности на уроках.</w:t>
            </w:r>
          </w:p>
          <w:p w:rsidR="002424A0" w:rsidRPr="002424A0" w:rsidRDefault="002424A0" w:rsidP="002424A0">
            <w:pPr>
              <w:shd w:val="clear" w:color="auto" w:fill="FFFFFF"/>
              <w:jc w:val="both"/>
              <w:rPr>
                <w:rStyle w:val="c15"/>
                <w:rFonts w:ascii="Times New Roman" w:hAnsi="Times New Roman" w:cs="Times New Roman"/>
                <w:sz w:val="24"/>
                <w:szCs w:val="24"/>
              </w:rPr>
            </w:pPr>
            <w:r w:rsidRPr="002424A0">
              <w:rPr>
                <w:rStyle w:val="c15"/>
                <w:rFonts w:ascii="Times New Roman" w:hAnsi="Times New Roman" w:cs="Times New Roman"/>
                <w:sz w:val="24"/>
                <w:szCs w:val="24"/>
              </w:rPr>
              <w:t>4.Развитие коммуникативных навыков. Альтернативная коммуникация и визуальная поддержка.</w:t>
            </w:r>
          </w:p>
          <w:p w:rsidR="002424A0" w:rsidRPr="002424A0" w:rsidRDefault="002424A0" w:rsidP="002424A0">
            <w:pPr>
              <w:shd w:val="clear" w:color="auto" w:fill="FFFFFF"/>
              <w:jc w:val="both"/>
              <w:rPr>
                <w:rStyle w:val="c15"/>
                <w:rFonts w:ascii="Times New Roman" w:hAnsi="Times New Roman" w:cs="Times New Roman"/>
                <w:sz w:val="24"/>
                <w:szCs w:val="24"/>
              </w:rPr>
            </w:pPr>
            <w:r w:rsidRPr="002424A0">
              <w:rPr>
                <w:rStyle w:val="c15"/>
                <w:rFonts w:ascii="Times New Roman" w:hAnsi="Times New Roman" w:cs="Times New Roman"/>
                <w:sz w:val="24"/>
                <w:szCs w:val="24"/>
              </w:rPr>
              <w:t>5.Развитие социальных навыков детей с РАС.</w:t>
            </w:r>
          </w:p>
          <w:p w:rsidR="002424A0" w:rsidRPr="002424A0" w:rsidRDefault="002424A0" w:rsidP="002424A0">
            <w:pPr>
              <w:shd w:val="clear" w:color="auto" w:fill="FFFFFF"/>
              <w:jc w:val="both"/>
              <w:rPr>
                <w:rStyle w:val="c15"/>
                <w:rFonts w:ascii="Times New Roman" w:hAnsi="Times New Roman" w:cs="Times New Roman"/>
                <w:sz w:val="24"/>
                <w:szCs w:val="24"/>
              </w:rPr>
            </w:pPr>
          </w:p>
          <w:p w:rsidR="002424A0" w:rsidRPr="002424A0" w:rsidRDefault="002424A0" w:rsidP="002424A0">
            <w:pPr>
              <w:shd w:val="clear" w:color="auto" w:fill="FFFFFF"/>
              <w:jc w:val="both"/>
              <w:rPr>
                <w:rStyle w:val="c15"/>
                <w:rFonts w:ascii="Times New Roman" w:hAnsi="Times New Roman" w:cs="Times New Roman"/>
                <w:sz w:val="24"/>
                <w:szCs w:val="24"/>
              </w:rPr>
            </w:pPr>
            <w:r w:rsidRPr="002424A0">
              <w:rPr>
                <w:rStyle w:val="c15"/>
                <w:rFonts w:ascii="Times New Roman" w:hAnsi="Times New Roman" w:cs="Times New Roman"/>
                <w:sz w:val="24"/>
                <w:szCs w:val="24"/>
              </w:rPr>
              <w:t>6.Практикум для молодых специалистов «Организация индивидуальной работы с учащимися».</w:t>
            </w:r>
          </w:p>
        </w:tc>
      </w:tr>
      <w:tr w:rsidR="002424A0" w:rsidRPr="002424A0" w:rsidTr="002424A0">
        <w:tc>
          <w:tcPr>
            <w:tcW w:w="1049" w:type="dxa"/>
          </w:tcPr>
          <w:p w:rsidR="002424A0" w:rsidRPr="002424A0" w:rsidRDefault="002424A0" w:rsidP="002424A0">
            <w:pPr>
              <w:rPr>
                <w:rFonts w:ascii="Times New Roman" w:eastAsia="Calibri" w:hAnsi="Times New Roman" w:cs="Times New Roman"/>
                <w:sz w:val="24"/>
                <w:szCs w:val="24"/>
              </w:rPr>
            </w:pPr>
            <w:r w:rsidRPr="002424A0">
              <w:rPr>
                <w:rFonts w:ascii="Times New Roman" w:eastAsia="Calibri" w:hAnsi="Times New Roman" w:cs="Times New Roman"/>
                <w:sz w:val="24"/>
                <w:szCs w:val="24"/>
              </w:rPr>
              <w:lastRenderedPageBreak/>
              <w:t>4</w:t>
            </w:r>
          </w:p>
        </w:tc>
        <w:tc>
          <w:tcPr>
            <w:tcW w:w="7411" w:type="dxa"/>
          </w:tcPr>
          <w:p w:rsidR="002424A0" w:rsidRPr="002424A0" w:rsidRDefault="002424A0" w:rsidP="002424A0">
            <w:pPr>
              <w:shd w:val="clear" w:color="auto" w:fill="FFFFFF"/>
              <w:jc w:val="both"/>
              <w:rPr>
                <w:rStyle w:val="c15"/>
                <w:rFonts w:ascii="Times New Roman" w:hAnsi="Times New Roman" w:cs="Times New Roman"/>
                <w:sz w:val="24"/>
                <w:szCs w:val="24"/>
              </w:rPr>
            </w:pPr>
            <w:r w:rsidRPr="002424A0">
              <w:rPr>
                <w:rStyle w:val="c15"/>
                <w:rFonts w:ascii="Times New Roman" w:hAnsi="Times New Roman" w:cs="Times New Roman"/>
                <w:sz w:val="24"/>
                <w:szCs w:val="24"/>
              </w:rPr>
              <w:t>1.Обзор ФАООП обучающихся с умственной отсталостью (ИН)</w:t>
            </w:r>
          </w:p>
          <w:p w:rsidR="002424A0" w:rsidRPr="002424A0" w:rsidRDefault="002424A0" w:rsidP="002424A0">
            <w:pPr>
              <w:shd w:val="clear" w:color="auto" w:fill="FFFFFF"/>
              <w:jc w:val="both"/>
              <w:rPr>
                <w:rStyle w:val="c15"/>
                <w:rFonts w:ascii="Times New Roman" w:hAnsi="Times New Roman" w:cs="Times New Roman"/>
                <w:sz w:val="24"/>
                <w:szCs w:val="24"/>
              </w:rPr>
            </w:pPr>
            <w:r w:rsidRPr="002424A0">
              <w:rPr>
                <w:rStyle w:val="c15"/>
                <w:rFonts w:ascii="Times New Roman" w:hAnsi="Times New Roman" w:cs="Times New Roman"/>
                <w:sz w:val="24"/>
                <w:szCs w:val="24"/>
              </w:rPr>
              <w:t>2.Алгоритм составления характеристики обучающегося.</w:t>
            </w:r>
          </w:p>
          <w:p w:rsidR="002424A0" w:rsidRPr="002424A0" w:rsidRDefault="002424A0" w:rsidP="002424A0">
            <w:pPr>
              <w:shd w:val="clear" w:color="auto" w:fill="FFFFFF"/>
              <w:jc w:val="both"/>
              <w:rPr>
                <w:rStyle w:val="c15"/>
                <w:rFonts w:ascii="Times New Roman" w:hAnsi="Times New Roman" w:cs="Times New Roman"/>
                <w:sz w:val="24"/>
                <w:szCs w:val="24"/>
              </w:rPr>
            </w:pPr>
            <w:r w:rsidRPr="002424A0">
              <w:rPr>
                <w:rStyle w:val="c15"/>
                <w:rFonts w:ascii="Times New Roman" w:hAnsi="Times New Roman" w:cs="Times New Roman"/>
                <w:sz w:val="24"/>
                <w:szCs w:val="24"/>
              </w:rPr>
              <w:t>3.Разработка конспекта урока.</w:t>
            </w:r>
          </w:p>
          <w:p w:rsidR="002424A0" w:rsidRPr="002424A0" w:rsidRDefault="002424A0" w:rsidP="002424A0">
            <w:pPr>
              <w:shd w:val="clear" w:color="auto" w:fill="FFFFFF"/>
              <w:jc w:val="both"/>
              <w:rPr>
                <w:rStyle w:val="c15"/>
                <w:rFonts w:ascii="Times New Roman" w:hAnsi="Times New Roman" w:cs="Times New Roman"/>
                <w:sz w:val="24"/>
                <w:szCs w:val="24"/>
              </w:rPr>
            </w:pPr>
            <w:r w:rsidRPr="002424A0">
              <w:rPr>
                <w:rStyle w:val="c15"/>
                <w:rFonts w:ascii="Times New Roman" w:hAnsi="Times New Roman" w:cs="Times New Roman"/>
                <w:sz w:val="24"/>
                <w:szCs w:val="24"/>
              </w:rPr>
              <w:t>4.Практикум для начинающих педагогов «Работа в парах».</w:t>
            </w:r>
          </w:p>
        </w:tc>
      </w:tr>
      <w:tr w:rsidR="002424A0" w:rsidRPr="002424A0" w:rsidTr="002424A0">
        <w:tc>
          <w:tcPr>
            <w:tcW w:w="1049" w:type="dxa"/>
          </w:tcPr>
          <w:p w:rsidR="002424A0" w:rsidRPr="002424A0" w:rsidRDefault="002424A0" w:rsidP="002424A0">
            <w:pPr>
              <w:rPr>
                <w:rFonts w:ascii="Times New Roman" w:eastAsia="Calibri" w:hAnsi="Times New Roman" w:cs="Times New Roman"/>
                <w:sz w:val="24"/>
                <w:szCs w:val="24"/>
              </w:rPr>
            </w:pPr>
            <w:r w:rsidRPr="002424A0">
              <w:rPr>
                <w:rFonts w:ascii="Times New Roman" w:eastAsia="Calibri" w:hAnsi="Times New Roman" w:cs="Times New Roman"/>
                <w:sz w:val="24"/>
                <w:szCs w:val="24"/>
              </w:rPr>
              <w:t>5</w:t>
            </w:r>
          </w:p>
        </w:tc>
        <w:tc>
          <w:tcPr>
            <w:tcW w:w="7411" w:type="dxa"/>
          </w:tcPr>
          <w:p w:rsidR="002424A0" w:rsidRPr="002424A0" w:rsidRDefault="002424A0" w:rsidP="002424A0">
            <w:pPr>
              <w:shd w:val="clear" w:color="auto" w:fill="FFFFFF"/>
              <w:jc w:val="both"/>
              <w:rPr>
                <w:rStyle w:val="c15"/>
                <w:rFonts w:ascii="Times New Roman" w:hAnsi="Times New Roman" w:cs="Times New Roman"/>
                <w:sz w:val="24"/>
                <w:szCs w:val="24"/>
              </w:rPr>
            </w:pPr>
            <w:r w:rsidRPr="002424A0">
              <w:rPr>
                <w:rStyle w:val="c15"/>
                <w:rFonts w:ascii="Times New Roman" w:hAnsi="Times New Roman" w:cs="Times New Roman"/>
                <w:sz w:val="24"/>
                <w:szCs w:val="24"/>
              </w:rPr>
              <w:t>1.Отчет о работе ШМО за 202</w:t>
            </w:r>
            <w:r w:rsidR="00E46348">
              <w:rPr>
                <w:rStyle w:val="c15"/>
                <w:rFonts w:ascii="Times New Roman" w:hAnsi="Times New Roman" w:cs="Times New Roman"/>
                <w:sz w:val="24"/>
                <w:szCs w:val="24"/>
              </w:rPr>
              <w:t>3</w:t>
            </w:r>
            <w:r w:rsidRPr="002424A0">
              <w:rPr>
                <w:rStyle w:val="c15"/>
                <w:rFonts w:ascii="Times New Roman" w:hAnsi="Times New Roman" w:cs="Times New Roman"/>
                <w:sz w:val="24"/>
                <w:szCs w:val="24"/>
              </w:rPr>
              <w:t>-202</w:t>
            </w:r>
            <w:r w:rsidR="00E46348">
              <w:rPr>
                <w:rStyle w:val="c15"/>
                <w:rFonts w:ascii="Times New Roman" w:hAnsi="Times New Roman" w:cs="Times New Roman"/>
                <w:sz w:val="24"/>
                <w:szCs w:val="24"/>
              </w:rPr>
              <w:t>4</w:t>
            </w:r>
            <w:r w:rsidRPr="002424A0">
              <w:rPr>
                <w:rStyle w:val="c15"/>
                <w:rFonts w:ascii="Times New Roman" w:hAnsi="Times New Roman" w:cs="Times New Roman"/>
                <w:sz w:val="24"/>
                <w:szCs w:val="24"/>
              </w:rPr>
              <w:t xml:space="preserve"> учебный год.</w:t>
            </w:r>
          </w:p>
          <w:p w:rsidR="002424A0" w:rsidRPr="002424A0" w:rsidRDefault="002424A0" w:rsidP="002424A0">
            <w:pPr>
              <w:shd w:val="clear" w:color="auto" w:fill="FFFFFF"/>
              <w:jc w:val="both"/>
              <w:rPr>
                <w:rStyle w:val="c15"/>
                <w:rFonts w:ascii="Times New Roman" w:hAnsi="Times New Roman" w:cs="Times New Roman"/>
                <w:sz w:val="24"/>
                <w:szCs w:val="24"/>
              </w:rPr>
            </w:pPr>
            <w:r w:rsidRPr="002424A0">
              <w:rPr>
                <w:rStyle w:val="c15"/>
                <w:rFonts w:ascii="Times New Roman" w:hAnsi="Times New Roman" w:cs="Times New Roman"/>
                <w:sz w:val="24"/>
                <w:szCs w:val="24"/>
              </w:rPr>
              <w:t>2.Отчёт педагогов-наставников о проделанной работе.</w:t>
            </w:r>
          </w:p>
          <w:p w:rsidR="002424A0" w:rsidRPr="002424A0" w:rsidRDefault="002424A0" w:rsidP="002424A0">
            <w:pPr>
              <w:shd w:val="clear" w:color="auto" w:fill="FFFFFF"/>
              <w:jc w:val="both"/>
              <w:rPr>
                <w:rStyle w:val="c15"/>
                <w:rFonts w:ascii="Times New Roman" w:hAnsi="Times New Roman" w:cs="Times New Roman"/>
                <w:sz w:val="24"/>
                <w:szCs w:val="24"/>
              </w:rPr>
            </w:pPr>
            <w:r w:rsidRPr="002424A0">
              <w:rPr>
                <w:rStyle w:val="c15"/>
                <w:rFonts w:ascii="Times New Roman" w:hAnsi="Times New Roman" w:cs="Times New Roman"/>
                <w:sz w:val="24"/>
                <w:szCs w:val="24"/>
              </w:rPr>
              <w:t>3.Планирование работы на следующий учебный год.</w:t>
            </w:r>
          </w:p>
          <w:p w:rsidR="002424A0" w:rsidRPr="002424A0" w:rsidRDefault="002424A0" w:rsidP="002424A0">
            <w:pPr>
              <w:shd w:val="clear" w:color="auto" w:fill="FFFFFF"/>
              <w:jc w:val="both"/>
              <w:rPr>
                <w:rStyle w:val="c15"/>
                <w:rFonts w:ascii="Times New Roman" w:hAnsi="Times New Roman" w:cs="Times New Roman"/>
                <w:sz w:val="24"/>
                <w:szCs w:val="24"/>
              </w:rPr>
            </w:pPr>
          </w:p>
        </w:tc>
      </w:tr>
    </w:tbl>
    <w:p w:rsidR="002424A0" w:rsidRDefault="002424A0" w:rsidP="002424A0">
      <w:pPr>
        <w:pStyle w:val="a7"/>
        <w:jc w:val="both"/>
        <w:rPr>
          <w:rFonts w:ascii="Times New Roman" w:hAnsi="Times New Roman"/>
          <w:color w:val="FF0000"/>
          <w:sz w:val="24"/>
          <w:szCs w:val="24"/>
        </w:rPr>
      </w:pPr>
    </w:p>
    <w:p w:rsidR="002424A0" w:rsidRDefault="002424A0" w:rsidP="002424A0">
      <w:pPr>
        <w:pStyle w:val="a7"/>
        <w:jc w:val="both"/>
        <w:rPr>
          <w:rFonts w:ascii="Times New Roman" w:hAnsi="Times New Roman"/>
          <w:color w:val="FF0000"/>
          <w:sz w:val="24"/>
          <w:szCs w:val="24"/>
        </w:rPr>
      </w:pPr>
    </w:p>
    <w:p w:rsidR="002424A0" w:rsidRPr="002424A0" w:rsidRDefault="002424A0" w:rsidP="002424A0">
      <w:pPr>
        <w:pStyle w:val="a7"/>
        <w:jc w:val="both"/>
        <w:rPr>
          <w:rFonts w:ascii="Times New Roman" w:hAnsi="Times New Roman"/>
          <w:sz w:val="24"/>
          <w:szCs w:val="24"/>
        </w:rPr>
      </w:pPr>
    </w:p>
    <w:p w:rsidR="002424A0" w:rsidRPr="002424A0" w:rsidRDefault="002424A0" w:rsidP="002424A0">
      <w:pPr>
        <w:pStyle w:val="a7"/>
        <w:jc w:val="both"/>
        <w:rPr>
          <w:rFonts w:ascii="Times New Roman" w:hAnsi="Times New Roman"/>
          <w:b/>
          <w:bCs/>
          <w:sz w:val="24"/>
          <w:szCs w:val="24"/>
        </w:rPr>
      </w:pPr>
      <w:r w:rsidRPr="002424A0">
        <w:rPr>
          <w:rFonts w:ascii="Times New Roman" w:hAnsi="Times New Roman"/>
          <w:sz w:val="24"/>
          <w:szCs w:val="24"/>
        </w:rPr>
        <w:t xml:space="preserve">3.4.2. </w:t>
      </w:r>
      <w:r w:rsidRPr="002424A0">
        <w:rPr>
          <w:rFonts w:ascii="Times New Roman" w:hAnsi="Times New Roman"/>
          <w:b/>
          <w:bCs/>
          <w:sz w:val="24"/>
          <w:szCs w:val="24"/>
        </w:rPr>
        <w:t>Финансовые условия.</w:t>
      </w:r>
    </w:p>
    <w:p w:rsidR="002424A0" w:rsidRPr="002424A0" w:rsidRDefault="002424A0" w:rsidP="002424A0">
      <w:pPr>
        <w:pStyle w:val="a7"/>
        <w:jc w:val="both"/>
        <w:rPr>
          <w:rFonts w:ascii="Times New Roman" w:hAnsi="Times New Roman"/>
          <w:sz w:val="24"/>
          <w:szCs w:val="24"/>
        </w:rPr>
      </w:pPr>
    </w:p>
    <w:p w:rsidR="002424A0" w:rsidRDefault="002424A0" w:rsidP="002424A0">
      <w:pPr>
        <w:pStyle w:val="a7"/>
        <w:jc w:val="both"/>
        <w:rPr>
          <w:rFonts w:ascii="Times New Roman" w:hAnsi="Times New Roman"/>
          <w:sz w:val="24"/>
          <w:szCs w:val="24"/>
        </w:rPr>
      </w:pPr>
      <w:r w:rsidRPr="002424A0">
        <w:rPr>
          <w:rFonts w:ascii="Times New Roman" w:hAnsi="Times New Roman"/>
          <w:sz w:val="24"/>
          <w:szCs w:val="24"/>
        </w:rPr>
        <w:t>Финансовое обеспечение реализации АОП НОО</w:t>
      </w:r>
      <w:r w:rsidRPr="00834E96">
        <w:rPr>
          <w:rFonts w:ascii="Times New Roman" w:hAnsi="Times New Roman"/>
          <w:sz w:val="24"/>
          <w:szCs w:val="24"/>
        </w:rPr>
        <w:t xml:space="preserve">обучающихся с ОВЗ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(п.3 ст.8 Федерального закона «Об образовании в Российской Федерации»). </w:t>
      </w:r>
    </w:p>
    <w:p w:rsidR="002424A0" w:rsidRPr="00834E96" w:rsidRDefault="002424A0" w:rsidP="002424A0">
      <w:pPr>
        <w:pStyle w:val="a7"/>
        <w:jc w:val="both"/>
        <w:rPr>
          <w:rFonts w:ascii="Times New Roman" w:hAnsi="Times New Roman"/>
          <w:sz w:val="24"/>
          <w:szCs w:val="24"/>
        </w:rPr>
      </w:pPr>
      <w:r w:rsidRPr="00834E96">
        <w:rPr>
          <w:rFonts w:ascii="Times New Roman" w:hAnsi="Times New Roman"/>
          <w:sz w:val="24"/>
          <w:szCs w:val="24"/>
        </w:rPr>
        <w:t xml:space="preserve">Объем действующих расходных обязательств отражается в </w:t>
      </w:r>
      <w:r>
        <w:rPr>
          <w:rFonts w:ascii="Times New Roman" w:hAnsi="Times New Roman"/>
          <w:sz w:val="24"/>
          <w:szCs w:val="24"/>
        </w:rPr>
        <w:t xml:space="preserve">муниципальном </w:t>
      </w:r>
      <w:r w:rsidRPr="00834E96">
        <w:rPr>
          <w:rFonts w:ascii="Times New Roman" w:hAnsi="Times New Roman"/>
          <w:sz w:val="24"/>
          <w:szCs w:val="24"/>
        </w:rPr>
        <w:t>задании образовательной организации.</w:t>
      </w:r>
    </w:p>
    <w:p w:rsidR="002424A0" w:rsidRPr="00834E96" w:rsidRDefault="002424A0" w:rsidP="002424A0">
      <w:pPr>
        <w:pStyle w:val="a7"/>
        <w:jc w:val="both"/>
        <w:rPr>
          <w:rFonts w:ascii="Times New Roman" w:hAnsi="Times New Roman"/>
          <w:sz w:val="24"/>
          <w:szCs w:val="24"/>
        </w:rPr>
      </w:pPr>
      <w:r>
        <w:rPr>
          <w:rFonts w:ascii="Times New Roman" w:hAnsi="Times New Roman"/>
          <w:sz w:val="24"/>
          <w:szCs w:val="24"/>
        </w:rPr>
        <w:t xml:space="preserve">                 Муниципальное </w:t>
      </w:r>
      <w:r w:rsidRPr="00834E96">
        <w:rPr>
          <w:rFonts w:ascii="Times New Roman" w:hAnsi="Times New Roman"/>
          <w:sz w:val="24"/>
          <w:szCs w:val="24"/>
        </w:rPr>
        <w:t xml:space="preserve">задание устанавливает показатели, характеризующие качество и (или) объем (содержание) </w:t>
      </w:r>
      <w:r>
        <w:rPr>
          <w:rFonts w:ascii="Times New Roman" w:hAnsi="Times New Roman"/>
          <w:sz w:val="24"/>
          <w:szCs w:val="24"/>
        </w:rPr>
        <w:t xml:space="preserve"> муниципальной </w:t>
      </w:r>
      <w:r w:rsidRPr="00834E96">
        <w:rPr>
          <w:rFonts w:ascii="Times New Roman" w:hAnsi="Times New Roman"/>
          <w:sz w:val="24"/>
          <w:szCs w:val="24"/>
        </w:rPr>
        <w:t xml:space="preserve">услуги (работы), а также порядок ее оказания (выполнения).     </w:t>
      </w:r>
    </w:p>
    <w:p w:rsidR="002424A0" w:rsidRPr="00834E96" w:rsidRDefault="002424A0" w:rsidP="002424A0">
      <w:pPr>
        <w:pStyle w:val="a7"/>
        <w:jc w:val="both"/>
        <w:rPr>
          <w:rFonts w:ascii="Times New Roman" w:hAnsi="Times New Roman"/>
          <w:sz w:val="24"/>
          <w:szCs w:val="24"/>
        </w:rPr>
      </w:pPr>
      <w:r w:rsidRPr="00834E96">
        <w:rPr>
          <w:rFonts w:ascii="Times New Roman" w:hAnsi="Times New Roman"/>
          <w:sz w:val="24"/>
          <w:szCs w:val="24"/>
        </w:rP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государственного</w:t>
      </w:r>
      <w:r>
        <w:rPr>
          <w:rFonts w:ascii="Times New Roman" w:hAnsi="Times New Roman"/>
          <w:sz w:val="24"/>
          <w:szCs w:val="24"/>
        </w:rPr>
        <w:t xml:space="preserve"> м</w:t>
      </w:r>
      <w:r w:rsidRPr="00834E96">
        <w:rPr>
          <w:rFonts w:ascii="Times New Roman" w:hAnsi="Times New Roman"/>
          <w:sz w:val="24"/>
          <w:szCs w:val="24"/>
        </w:rPr>
        <w:t>униципального задания по оказанию муниципальных образовательных услуг</w:t>
      </w:r>
      <w:r>
        <w:rPr>
          <w:rFonts w:ascii="Times New Roman" w:hAnsi="Times New Roman"/>
          <w:sz w:val="24"/>
          <w:szCs w:val="24"/>
        </w:rPr>
        <w:t>.</w:t>
      </w:r>
    </w:p>
    <w:p w:rsidR="002424A0" w:rsidRPr="00834E96" w:rsidRDefault="002424A0" w:rsidP="002424A0">
      <w:pPr>
        <w:pStyle w:val="a7"/>
        <w:jc w:val="both"/>
        <w:rPr>
          <w:rFonts w:ascii="Times New Roman" w:hAnsi="Times New Roman"/>
          <w:sz w:val="24"/>
          <w:szCs w:val="24"/>
        </w:rPr>
      </w:pPr>
      <w:r w:rsidRPr="00834E96">
        <w:rPr>
          <w:rFonts w:ascii="Times New Roman" w:hAnsi="Times New Roman"/>
          <w:sz w:val="24"/>
          <w:szCs w:val="24"/>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2424A0" w:rsidRPr="002424A0" w:rsidRDefault="002424A0" w:rsidP="002424A0">
      <w:pPr>
        <w:pStyle w:val="a7"/>
        <w:jc w:val="both"/>
        <w:rPr>
          <w:rFonts w:ascii="Times New Roman" w:hAnsi="Times New Roman"/>
          <w:sz w:val="24"/>
          <w:szCs w:val="24"/>
        </w:rPr>
      </w:pPr>
      <w:r w:rsidRPr="00834E96">
        <w:rPr>
          <w:rFonts w:ascii="Times New Roman" w:hAnsi="Times New Roman"/>
          <w:sz w:val="24"/>
          <w:szCs w:val="24"/>
        </w:rPr>
        <w:t xml:space="preserve">Норматив затрат на реализацию </w:t>
      </w:r>
      <w:r w:rsidRPr="002424A0">
        <w:rPr>
          <w:rFonts w:ascii="Times New Roman" w:hAnsi="Times New Roman"/>
          <w:sz w:val="24"/>
          <w:szCs w:val="24"/>
        </w:rPr>
        <w:t>АОП НОО в соответствии со Стандартом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 xml:space="preserve"> ● расходы на оплату труда работников, реализующих АОП НОО; </w:t>
      </w:r>
    </w:p>
    <w:p w:rsidR="002424A0" w:rsidRPr="00834E96" w:rsidRDefault="002424A0" w:rsidP="002424A0">
      <w:pPr>
        <w:pStyle w:val="a7"/>
        <w:jc w:val="both"/>
        <w:rPr>
          <w:rFonts w:ascii="Times New Roman" w:hAnsi="Times New Roman"/>
          <w:sz w:val="24"/>
          <w:szCs w:val="24"/>
        </w:rPr>
      </w:pPr>
      <w:r w:rsidRPr="00834E96">
        <w:rPr>
          <w:rFonts w:ascii="Times New Roman" w:hAnsi="Times New Roman"/>
          <w:sz w:val="24"/>
          <w:szCs w:val="24"/>
        </w:rPr>
        <w:t>● расходы на приобретение учебников и учебных пособий, средств обучения, игр, игрушек; ● прочие расходы (за исключением расходов на содержание зданий и оплату коммунальных услуг, осуществляемых из местных бюджетов).</w:t>
      </w:r>
    </w:p>
    <w:p w:rsidR="002424A0" w:rsidRPr="00834E96" w:rsidRDefault="002424A0" w:rsidP="002424A0">
      <w:pPr>
        <w:pStyle w:val="a7"/>
        <w:jc w:val="both"/>
        <w:rPr>
          <w:rFonts w:ascii="Times New Roman" w:hAnsi="Times New Roman"/>
          <w:sz w:val="24"/>
          <w:szCs w:val="24"/>
        </w:rPr>
      </w:pPr>
      <w:r w:rsidRPr="00834E96">
        <w:rPr>
          <w:rFonts w:ascii="Times New Roman" w:hAnsi="Times New Roman"/>
          <w:sz w:val="24"/>
          <w:szCs w:val="24"/>
        </w:rPr>
        <w:t xml:space="preserve">Нормативные затраты на оказание государственной или муниципальной услуги в области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w:t>
      </w:r>
      <w:r w:rsidRPr="00834E96">
        <w:rPr>
          <w:rFonts w:ascii="Times New Roman" w:hAnsi="Times New Roman"/>
          <w:sz w:val="24"/>
          <w:szCs w:val="24"/>
        </w:rPr>
        <w:lastRenderedPageBreak/>
        <w:t>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424A0" w:rsidRPr="00834E96" w:rsidRDefault="002424A0" w:rsidP="002424A0">
      <w:pPr>
        <w:pStyle w:val="a7"/>
        <w:jc w:val="both"/>
        <w:rPr>
          <w:rFonts w:ascii="Times New Roman" w:hAnsi="Times New Roman"/>
          <w:sz w:val="24"/>
          <w:szCs w:val="24"/>
        </w:rPr>
      </w:pPr>
      <w:r w:rsidRPr="00834E96">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2424A0" w:rsidRPr="00834E96" w:rsidRDefault="002424A0" w:rsidP="002424A0">
      <w:pPr>
        <w:pStyle w:val="a7"/>
        <w:jc w:val="both"/>
        <w:rPr>
          <w:rFonts w:ascii="Times New Roman" w:hAnsi="Times New Roman"/>
          <w:sz w:val="24"/>
          <w:szCs w:val="24"/>
        </w:rPr>
      </w:pPr>
      <w:r w:rsidRPr="00834E96">
        <w:rPr>
          <w:rFonts w:ascii="Times New Roman" w:hAnsi="Times New Roman"/>
          <w:sz w:val="24"/>
          <w:szCs w:val="24"/>
        </w:rPr>
        <w:t xml:space="preserve">Реализация подхода нормативного финансирования в расчете на одного обучающегося осуществляется на трех следующих уровнях: </w:t>
      </w:r>
    </w:p>
    <w:p w:rsidR="002424A0" w:rsidRPr="00834E96" w:rsidRDefault="002424A0" w:rsidP="002424A0">
      <w:pPr>
        <w:pStyle w:val="a7"/>
        <w:jc w:val="both"/>
        <w:rPr>
          <w:rFonts w:ascii="Times New Roman" w:hAnsi="Times New Roman"/>
          <w:sz w:val="24"/>
          <w:szCs w:val="24"/>
        </w:rPr>
      </w:pPr>
      <w:r w:rsidRPr="00834E96">
        <w:rPr>
          <w:rFonts w:ascii="Times New Roman" w:hAnsi="Times New Roman"/>
          <w:sz w:val="24"/>
          <w:szCs w:val="24"/>
        </w:rPr>
        <w:t xml:space="preserve">● межбюджетные отношения (бюджет субъекта Российской Федерации – местный бюджет); </w:t>
      </w:r>
    </w:p>
    <w:p w:rsidR="002424A0" w:rsidRDefault="002424A0" w:rsidP="002424A0">
      <w:pPr>
        <w:pStyle w:val="a7"/>
        <w:jc w:val="both"/>
        <w:rPr>
          <w:rFonts w:ascii="Times New Roman" w:hAnsi="Times New Roman"/>
          <w:sz w:val="24"/>
          <w:szCs w:val="24"/>
        </w:rPr>
      </w:pPr>
      <w:r w:rsidRPr="00834E96">
        <w:rPr>
          <w:rFonts w:ascii="Times New Roman" w:hAnsi="Times New Roman"/>
          <w:sz w:val="24"/>
          <w:szCs w:val="24"/>
        </w:rPr>
        <w:t xml:space="preserve">● внутрибюджетные отношения (местный бюджет – муниципальная общеобразовательная организация); </w:t>
      </w:r>
    </w:p>
    <w:p w:rsidR="002424A0" w:rsidRPr="00834E96" w:rsidRDefault="002424A0" w:rsidP="002424A0">
      <w:pPr>
        <w:pStyle w:val="a7"/>
        <w:jc w:val="both"/>
        <w:rPr>
          <w:rFonts w:ascii="Times New Roman" w:hAnsi="Times New Roman"/>
          <w:sz w:val="24"/>
          <w:szCs w:val="24"/>
        </w:rPr>
      </w:pPr>
      <w:r w:rsidRPr="00834E96">
        <w:rPr>
          <w:rFonts w:ascii="Times New Roman" w:hAnsi="Times New Roman"/>
          <w:sz w:val="24"/>
          <w:szCs w:val="24"/>
        </w:rPr>
        <w:t>● общеобразовательная организация.</w:t>
      </w:r>
    </w:p>
    <w:p w:rsidR="002424A0" w:rsidRPr="00834E96" w:rsidRDefault="002424A0" w:rsidP="002424A0">
      <w:pPr>
        <w:pStyle w:val="a7"/>
        <w:jc w:val="both"/>
        <w:rPr>
          <w:rFonts w:ascii="Times New Roman" w:hAnsi="Times New Roman"/>
          <w:sz w:val="24"/>
          <w:szCs w:val="24"/>
        </w:rPr>
      </w:pPr>
      <w:r w:rsidRPr="00834E96">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424A0" w:rsidRPr="00834E96" w:rsidRDefault="002424A0" w:rsidP="002424A0">
      <w:pPr>
        <w:pStyle w:val="a7"/>
        <w:jc w:val="both"/>
        <w:rPr>
          <w:rFonts w:ascii="Times New Roman" w:hAnsi="Times New Roman"/>
          <w:sz w:val="24"/>
          <w:szCs w:val="24"/>
        </w:rPr>
      </w:pPr>
      <w:r w:rsidRPr="00834E96">
        <w:rPr>
          <w:rFonts w:ascii="Times New Roman" w:hAnsi="Times New Roman"/>
          <w:sz w:val="24"/>
          <w:szCs w:val="24"/>
        </w:rPr>
        <w:t xml:space="preserve"> − 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424A0" w:rsidRPr="00834E96" w:rsidRDefault="002424A0" w:rsidP="002424A0">
      <w:pPr>
        <w:pStyle w:val="a7"/>
        <w:jc w:val="both"/>
        <w:rPr>
          <w:rFonts w:ascii="Times New Roman" w:hAnsi="Times New Roman"/>
          <w:sz w:val="24"/>
          <w:szCs w:val="24"/>
        </w:rPr>
      </w:pPr>
      <w:r w:rsidRPr="00834E96">
        <w:rPr>
          <w:rFonts w:ascii="Times New Roman" w:hAnsi="Times New Roman"/>
          <w:sz w:val="24"/>
          <w:szCs w:val="24"/>
        </w:rPr>
        <w:t xml:space="preserve"> − 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2424A0" w:rsidRPr="00834E96" w:rsidRDefault="002424A0" w:rsidP="002424A0">
      <w:pPr>
        <w:pStyle w:val="a7"/>
        <w:jc w:val="both"/>
        <w:rPr>
          <w:rFonts w:ascii="Times New Roman" w:hAnsi="Times New Roman"/>
          <w:sz w:val="24"/>
          <w:szCs w:val="24"/>
        </w:rPr>
      </w:pPr>
      <w:r w:rsidRPr="00834E96">
        <w:rPr>
          <w:rFonts w:ascii="Times New Roman" w:hAnsi="Times New Roman"/>
          <w:sz w:val="24"/>
          <w:szCs w:val="24"/>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2424A0" w:rsidRPr="00834E96" w:rsidRDefault="002424A0" w:rsidP="002424A0">
      <w:pPr>
        <w:pStyle w:val="a7"/>
        <w:jc w:val="both"/>
        <w:rPr>
          <w:rFonts w:ascii="Times New Roman" w:hAnsi="Times New Roman"/>
          <w:sz w:val="24"/>
          <w:szCs w:val="24"/>
        </w:rPr>
      </w:pPr>
      <w:r w:rsidRPr="00834E96">
        <w:rPr>
          <w:rFonts w:ascii="Times New Roman" w:hAnsi="Times New Roman"/>
          <w:sz w:val="24"/>
          <w:szCs w:val="24"/>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2424A0" w:rsidRPr="00834E96" w:rsidRDefault="002424A0" w:rsidP="002424A0">
      <w:pPr>
        <w:pStyle w:val="a7"/>
        <w:jc w:val="both"/>
        <w:rPr>
          <w:rFonts w:ascii="Times New Roman" w:hAnsi="Times New Roman"/>
          <w:sz w:val="24"/>
          <w:szCs w:val="24"/>
        </w:rPr>
      </w:pPr>
      <w:r w:rsidRPr="00834E96">
        <w:rPr>
          <w:rFonts w:ascii="Times New Roman" w:hAnsi="Times New Roman"/>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w:t>
      </w:r>
      <w:r w:rsidRPr="00834E96">
        <w:rPr>
          <w:rFonts w:ascii="Times New Roman" w:hAnsi="Times New Roman"/>
          <w:sz w:val="24"/>
          <w:szCs w:val="24"/>
        </w:rPr>
        <w:lastRenderedPageBreak/>
        <w:t>соответствующем субъекте  Российской Федерации, на территории которого расположены общеобразовательные организации.</w:t>
      </w:r>
    </w:p>
    <w:p w:rsidR="002424A0" w:rsidRPr="00834E96" w:rsidRDefault="002424A0" w:rsidP="002424A0">
      <w:pPr>
        <w:pStyle w:val="a7"/>
        <w:jc w:val="both"/>
        <w:rPr>
          <w:rFonts w:ascii="Times New Roman" w:hAnsi="Times New Roman"/>
          <w:sz w:val="24"/>
          <w:szCs w:val="24"/>
        </w:rPr>
      </w:pPr>
      <w:r w:rsidRPr="00834E96">
        <w:rPr>
          <w:rFonts w:ascii="Times New Roman" w:hAnsi="Times New Roman"/>
          <w:sz w:val="24"/>
          <w:szCs w:val="24"/>
        </w:rPr>
        <w:t xml:space="preserve">В связи с требованиями ФГОС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rsidR="002424A0" w:rsidRPr="00834E96" w:rsidRDefault="002424A0" w:rsidP="002424A0">
      <w:pPr>
        <w:pStyle w:val="a7"/>
        <w:jc w:val="both"/>
        <w:rPr>
          <w:rFonts w:ascii="Times New Roman" w:hAnsi="Times New Roman"/>
          <w:sz w:val="24"/>
          <w:szCs w:val="24"/>
        </w:rPr>
      </w:pPr>
      <w:r w:rsidRPr="00834E96">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424A0" w:rsidRPr="00834E96" w:rsidRDefault="002424A0" w:rsidP="002424A0">
      <w:pPr>
        <w:pStyle w:val="a7"/>
        <w:jc w:val="both"/>
        <w:rPr>
          <w:rFonts w:ascii="Times New Roman" w:hAnsi="Times New Roman"/>
          <w:sz w:val="24"/>
          <w:szCs w:val="24"/>
        </w:rPr>
      </w:pPr>
      <w:r w:rsidRPr="00834E96">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w:t>
      </w:r>
      <w:r w:rsidRPr="002424A0">
        <w:rPr>
          <w:rFonts w:ascii="Times New Roman" w:hAnsi="Times New Roman"/>
          <w:sz w:val="24"/>
          <w:szCs w:val="24"/>
        </w:rPr>
        <w:t>освоения АОП НОО.</w:t>
      </w:r>
      <w:r w:rsidRPr="00834E96">
        <w:rPr>
          <w:rFonts w:ascii="Times New Roman" w:hAnsi="Times New Roman"/>
          <w:sz w:val="24"/>
          <w:szCs w:val="24"/>
        </w:rPr>
        <w:t xml:space="preserve">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424A0" w:rsidRPr="00834E96" w:rsidRDefault="002424A0" w:rsidP="002424A0">
      <w:pPr>
        <w:pStyle w:val="a7"/>
        <w:jc w:val="both"/>
        <w:rPr>
          <w:rFonts w:ascii="Times New Roman" w:hAnsi="Times New Roman"/>
          <w:sz w:val="24"/>
          <w:szCs w:val="24"/>
        </w:rPr>
      </w:pPr>
      <w:r w:rsidRPr="00834E96">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2424A0" w:rsidRPr="002424A0" w:rsidRDefault="002424A0" w:rsidP="002424A0">
      <w:pPr>
        <w:pStyle w:val="a7"/>
        <w:jc w:val="both"/>
        <w:rPr>
          <w:rFonts w:ascii="Times New Roman" w:hAnsi="Times New Roman"/>
          <w:sz w:val="24"/>
          <w:szCs w:val="24"/>
        </w:rPr>
      </w:pPr>
      <w:r w:rsidRPr="00834E96">
        <w:rPr>
          <w:rFonts w:ascii="Times New Roman" w:hAnsi="Times New Roman"/>
          <w:sz w:val="24"/>
          <w:szCs w:val="24"/>
        </w:rPr>
        <w:t>Для обеспечения требований ФГОС на основе проведенного анализа материально</w:t>
      </w:r>
      <w:r>
        <w:rPr>
          <w:rFonts w:ascii="Times New Roman" w:hAnsi="Times New Roman"/>
          <w:sz w:val="24"/>
          <w:szCs w:val="24"/>
        </w:rPr>
        <w:t>-</w:t>
      </w:r>
      <w:r w:rsidRPr="002424A0">
        <w:rPr>
          <w:rFonts w:ascii="Times New Roman" w:hAnsi="Times New Roman"/>
          <w:sz w:val="24"/>
          <w:szCs w:val="24"/>
        </w:rPr>
        <w:t xml:space="preserve">технических условий реализации, адаптированной основной общеобразовательной программы начального общего образования </w:t>
      </w:r>
      <w:r w:rsidR="00E46348">
        <w:rPr>
          <w:rFonts w:ascii="Times New Roman" w:hAnsi="Times New Roman"/>
          <w:sz w:val="24"/>
          <w:szCs w:val="24"/>
        </w:rPr>
        <w:t>РАС</w:t>
      </w:r>
      <w:r w:rsidRPr="002424A0">
        <w:rPr>
          <w:rFonts w:ascii="Times New Roman" w:hAnsi="Times New Roman"/>
          <w:sz w:val="24"/>
          <w:szCs w:val="24"/>
        </w:rPr>
        <w:t xml:space="preserve">: </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1) проводит экономический расчет стоимости обеспечения требований ФГОС;</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 xml:space="preserve"> 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 </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 xml:space="preserve">3) определяет величину затрат на обеспечение требований к условиям реализации адаптированной основной общеобразовательной программы начального общего образования; </w:t>
      </w:r>
    </w:p>
    <w:p w:rsidR="002424A0" w:rsidRPr="00834E96" w:rsidRDefault="002424A0" w:rsidP="002424A0">
      <w:pPr>
        <w:pStyle w:val="a7"/>
        <w:jc w:val="both"/>
        <w:rPr>
          <w:rFonts w:ascii="Times New Roman" w:hAnsi="Times New Roman"/>
          <w:sz w:val="24"/>
          <w:szCs w:val="24"/>
        </w:rPr>
      </w:pPr>
      <w:r w:rsidRPr="002424A0">
        <w:rPr>
          <w:rFonts w:ascii="Times New Roman" w:hAnsi="Times New Roman"/>
          <w:sz w:val="24"/>
          <w:szCs w:val="24"/>
        </w:rPr>
        <w:t>4) соотносит необходимые затраты с региональным (муниципальным) графиком внедрения ФГОС НОО обучающихся с ОВЗ и определяет</w:t>
      </w:r>
      <w:r w:rsidRPr="00834E96">
        <w:rPr>
          <w:rFonts w:ascii="Times New Roman" w:hAnsi="Times New Roman"/>
          <w:sz w:val="24"/>
          <w:szCs w:val="24"/>
        </w:rPr>
        <w:t xml:space="preserve"> распределение по годам освоения средств на обеспечение требований к условиям реализации адаптированной основной общеобразовательной программы начального общего образования; </w:t>
      </w:r>
    </w:p>
    <w:p w:rsidR="002424A0" w:rsidRPr="00834E96" w:rsidRDefault="002424A0" w:rsidP="002424A0">
      <w:pPr>
        <w:pStyle w:val="a7"/>
        <w:jc w:val="both"/>
        <w:rPr>
          <w:rFonts w:ascii="Times New Roman" w:hAnsi="Times New Roman"/>
          <w:sz w:val="24"/>
          <w:szCs w:val="24"/>
        </w:rPr>
      </w:pPr>
      <w:r w:rsidRPr="00834E96">
        <w:rPr>
          <w:rFonts w:ascii="Times New Roman" w:hAnsi="Times New Roman"/>
          <w:sz w:val="24"/>
          <w:szCs w:val="24"/>
        </w:rPr>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 </w:t>
      </w:r>
    </w:p>
    <w:p w:rsidR="002424A0" w:rsidRPr="00834E96" w:rsidRDefault="002424A0" w:rsidP="002424A0">
      <w:pPr>
        <w:pStyle w:val="a7"/>
        <w:jc w:val="both"/>
        <w:rPr>
          <w:rFonts w:ascii="Times New Roman" w:hAnsi="Times New Roman"/>
          <w:sz w:val="24"/>
          <w:szCs w:val="24"/>
        </w:rPr>
      </w:pPr>
      <w:r w:rsidRPr="00834E96">
        <w:rPr>
          <w:rFonts w:ascii="Times New Roman" w:hAnsi="Times New Roman"/>
          <w:sz w:val="24"/>
          <w:szCs w:val="24"/>
        </w:rPr>
        <w:t>− 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424A0" w:rsidRPr="00834E96" w:rsidRDefault="002424A0" w:rsidP="002424A0">
      <w:pPr>
        <w:pStyle w:val="a7"/>
        <w:jc w:val="both"/>
        <w:rPr>
          <w:rFonts w:ascii="Times New Roman" w:hAnsi="Times New Roman"/>
          <w:sz w:val="24"/>
          <w:szCs w:val="24"/>
        </w:rPr>
      </w:pPr>
      <w:r w:rsidRPr="00834E96">
        <w:rPr>
          <w:rFonts w:ascii="Times New Roman" w:hAnsi="Times New Roman"/>
          <w:sz w:val="24"/>
          <w:szCs w:val="24"/>
        </w:rPr>
        <w:t xml:space="preserve"> −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424A0" w:rsidRPr="00834E96" w:rsidRDefault="002424A0" w:rsidP="002424A0">
      <w:pPr>
        <w:pStyle w:val="a7"/>
        <w:jc w:val="both"/>
        <w:rPr>
          <w:rFonts w:ascii="Times New Roman" w:hAnsi="Times New Roman"/>
          <w:sz w:val="24"/>
          <w:szCs w:val="24"/>
        </w:rPr>
      </w:pPr>
      <w:r w:rsidRPr="00834E96">
        <w:rPr>
          <w:rFonts w:ascii="Times New Roman" w:hAnsi="Times New Roman"/>
          <w:sz w:val="24"/>
          <w:szCs w:val="24"/>
        </w:rPr>
        <w:t xml:space="preserve">Примерный расчет нормативных затрат оказания государственных услуг по реализации адаптированной основной общеобразовательной </w:t>
      </w:r>
      <w:r w:rsidRPr="002424A0">
        <w:rPr>
          <w:rFonts w:ascii="Times New Roman" w:hAnsi="Times New Roman"/>
          <w:sz w:val="24"/>
          <w:szCs w:val="24"/>
        </w:rPr>
        <w:t xml:space="preserve">программы начального общего </w:t>
      </w:r>
      <w:r w:rsidRPr="002424A0">
        <w:rPr>
          <w:rFonts w:ascii="Times New Roman" w:hAnsi="Times New Roman"/>
          <w:sz w:val="24"/>
          <w:szCs w:val="24"/>
        </w:rPr>
        <w:lastRenderedPageBreak/>
        <w:t>образования определяет нормативные затраты субъекта Российской Федерации (муниципального образования) связанных с оказанием</w:t>
      </w:r>
      <w:r w:rsidRPr="00834E96">
        <w:rPr>
          <w:rFonts w:ascii="Times New Roman" w:hAnsi="Times New Roman"/>
          <w:sz w:val="24"/>
          <w:szCs w:val="24"/>
        </w:rPr>
        <w:t xml:space="preserve">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2, ст. 99).</w:t>
      </w:r>
    </w:p>
    <w:p w:rsidR="002424A0" w:rsidRPr="00834E96" w:rsidRDefault="002424A0" w:rsidP="002424A0">
      <w:pPr>
        <w:pStyle w:val="a7"/>
        <w:jc w:val="both"/>
        <w:rPr>
          <w:rFonts w:ascii="Times New Roman" w:hAnsi="Times New Roman"/>
          <w:sz w:val="24"/>
          <w:szCs w:val="24"/>
        </w:rPr>
      </w:pPr>
      <w:r w:rsidRPr="00834E96">
        <w:rPr>
          <w:rFonts w:ascii="Times New Roman" w:hAnsi="Times New Roman"/>
          <w:sz w:val="24"/>
          <w:szCs w:val="24"/>
        </w:rPr>
        <w:t xml:space="preserve"> 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2424A0" w:rsidRDefault="002424A0" w:rsidP="002424A0">
      <w:pPr>
        <w:pStyle w:val="a7"/>
        <w:jc w:val="both"/>
        <w:rPr>
          <w:rFonts w:ascii="Times New Roman" w:hAnsi="Times New Roman"/>
          <w:sz w:val="24"/>
          <w:szCs w:val="24"/>
        </w:rPr>
      </w:pPr>
      <w:r w:rsidRPr="00834E96">
        <w:rPr>
          <w:rFonts w:ascii="Times New Roman" w:hAnsi="Times New Roman"/>
          <w:sz w:val="24"/>
          <w:szCs w:val="24"/>
        </w:rPr>
        <w:t>Все финансы расходуются строго по назначению, по распределяемым бюджетным статьям.</w:t>
      </w:r>
    </w:p>
    <w:p w:rsidR="002424A0" w:rsidRDefault="002424A0" w:rsidP="002424A0">
      <w:pPr>
        <w:pStyle w:val="a7"/>
        <w:jc w:val="both"/>
        <w:rPr>
          <w:rFonts w:ascii="Times New Roman" w:hAnsi="Times New Roman"/>
          <w:sz w:val="24"/>
          <w:szCs w:val="24"/>
        </w:rPr>
      </w:pPr>
    </w:p>
    <w:p w:rsidR="002424A0" w:rsidRPr="002424A0" w:rsidRDefault="002424A0" w:rsidP="002424A0">
      <w:pPr>
        <w:pStyle w:val="a7"/>
        <w:jc w:val="both"/>
        <w:rPr>
          <w:rFonts w:ascii="Times New Roman" w:hAnsi="Times New Roman"/>
          <w:b/>
          <w:bCs/>
          <w:sz w:val="24"/>
          <w:szCs w:val="24"/>
        </w:rPr>
      </w:pPr>
      <w:r w:rsidRPr="002424A0">
        <w:rPr>
          <w:rFonts w:ascii="Times New Roman" w:hAnsi="Times New Roman"/>
          <w:sz w:val="24"/>
          <w:szCs w:val="24"/>
        </w:rPr>
        <w:t xml:space="preserve">3.4.3. </w:t>
      </w:r>
      <w:r w:rsidRPr="002424A0">
        <w:rPr>
          <w:rFonts w:ascii="Times New Roman" w:hAnsi="Times New Roman"/>
          <w:b/>
          <w:bCs/>
          <w:sz w:val="24"/>
          <w:szCs w:val="24"/>
        </w:rPr>
        <w:t>Материально-технические условия.</w:t>
      </w:r>
    </w:p>
    <w:p w:rsidR="002424A0" w:rsidRPr="002424A0" w:rsidRDefault="002424A0" w:rsidP="002424A0">
      <w:pPr>
        <w:pStyle w:val="a7"/>
        <w:jc w:val="both"/>
        <w:rPr>
          <w:rFonts w:ascii="Times New Roman" w:hAnsi="Times New Roman"/>
          <w:b/>
          <w:bCs/>
          <w:sz w:val="24"/>
          <w:szCs w:val="24"/>
        </w:rPr>
      </w:pPr>
    </w:p>
    <w:p w:rsidR="002424A0" w:rsidRPr="002424A0" w:rsidRDefault="002424A0" w:rsidP="002424A0">
      <w:pPr>
        <w:spacing w:line="240" w:lineRule="auto"/>
        <w:jc w:val="both"/>
        <w:rPr>
          <w:rFonts w:ascii="Times New Roman" w:hAnsi="Times New Roman" w:cs="Times New Roman"/>
          <w:sz w:val="24"/>
          <w:szCs w:val="24"/>
        </w:rPr>
      </w:pPr>
      <w:r w:rsidRPr="002424A0">
        <w:rPr>
          <w:rFonts w:ascii="Times New Roman" w:hAnsi="Times New Roman" w:cs="Times New Roman"/>
          <w:sz w:val="24"/>
          <w:szCs w:val="24"/>
        </w:rPr>
        <w:t xml:space="preserve">     Материально-техническая база </w:t>
      </w:r>
      <w:r w:rsidR="00DB1009">
        <w:rPr>
          <w:rFonts w:ascii="Times New Roman" w:hAnsi="Times New Roman" w:cs="Times New Roman"/>
          <w:sz w:val="24"/>
          <w:szCs w:val="24"/>
        </w:rPr>
        <w:t>МАОУ «Школа 96 Эврика-Развитие»</w:t>
      </w:r>
      <w:r w:rsidRPr="002424A0">
        <w:rPr>
          <w:rFonts w:ascii="Times New Roman" w:hAnsi="Times New Roman" w:cs="Times New Roman"/>
          <w:sz w:val="24"/>
          <w:szCs w:val="24"/>
        </w:rPr>
        <w:t xml:space="preserve">  обеспечивает:</w:t>
      </w:r>
    </w:p>
    <w:p w:rsidR="002424A0" w:rsidRPr="002424A0" w:rsidRDefault="002424A0" w:rsidP="005400C9">
      <w:pPr>
        <w:pStyle w:val="af7"/>
        <w:widowControl w:val="0"/>
        <w:numPr>
          <w:ilvl w:val="0"/>
          <w:numId w:val="87"/>
        </w:numPr>
        <w:autoSpaceDE w:val="0"/>
        <w:autoSpaceDN w:val="0"/>
        <w:contextualSpacing/>
        <w:rPr>
          <w:rFonts w:ascii="Times New Roman" w:hAnsi="Times New Roman"/>
          <w:color w:val="auto"/>
          <w:sz w:val="24"/>
          <w:szCs w:val="24"/>
        </w:rPr>
      </w:pPr>
      <w:r w:rsidRPr="002424A0">
        <w:rPr>
          <w:rFonts w:ascii="Times New Roman" w:hAnsi="Times New Roman"/>
          <w:color w:val="auto"/>
          <w:sz w:val="24"/>
          <w:szCs w:val="24"/>
        </w:rPr>
        <w:t>возможность достижения обучающимися результатов освоения программы начального общего образования;</w:t>
      </w:r>
    </w:p>
    <w:p w:rsidR="002424A0" w:rsidRPr="002424A0" w:rsidRDefault="002424A0" w:rsidP="005400C9">
      <w:pPr>
        <w:pStyle w:val="af7"/>
        <w:widowControl w:val="0"/>
        <w:numPr>
          <w:ilvl w:val="0"/>
          <w:numId w:val="87"/>
        </w:numPr>
        <w:autoSpaceDE w:val="0"/>
        <w:autoSpaceDN w:val="0"/>
        <w:contextualSpacing/>
        <w:rPr>
          <w:rFonts w:ascii="Times New Roman" w:hAnsi="Times New Roman"/>
          <w:color w:val="auto"/>
          <w:sz w:val="24"/>
          <w:szCs w:val="24"/>
        </w:rPr>
      </w:pPr>
      <w:r w:rsidRPr="002424A0">
        <w:rPr>
          <w:rFonts w:ascii="Times New Roman" w:hAnsi="Times New Roman"/>
          <w:color w:val="auto"/>
          <w:sz w:val="24"/>
          <w:szCs w:val="24"/>
        </w:rPr>
        <w:t>безопасность и комфортность организации учебного процесса;</w:t>
      </w:r>
    </w:p>
    <w:p w:rsidR="002424A0" w:rsidRPr="002424A0" w:rsidRDefault="002424A0" w:rsidP="005400C9">
      <w:pPr>
        <w:pStyle w:val="af7"/>
        <w:widowControl w:val="0"/>
        <w:numPr>
          <w:ilvl w:val="0"/>
          <w:numId w:val="87"/>
        </w:numPr>
        <w:autoSpaceDE w:val="0"/>
        <w:autoSpaceDN w:val="0"/>
        <w:contextualSpacing/>
        <w:rPr>
          <w:rFonts w:ascii="Times New Roman" w:hAnsi="Times New Roman"/>
          <w:color w:val="auto"/>
          <w:sz w:val="24"/>
          <w:szCs w:val="24"/>
        </w:rPr>
      </w:pPr>
      <w:r w:rsidRPr="002424A0">
        <w:rPr>
          <w:rFonts w:ascii="Times New Roman" w:hAnsi="Times New Roman"/>
          <w:color w:val="auto"/>
          <w:sz w:val="24"/>
          <w:szCs w:val="24"/>
        </w:rPr>
        <w:t>соблюдение санитарно-эпидемиологических и санитарно-гигиенических правил и нормативов;</w:t>
      </w:r>
    </w:p>
    <w:p w:rsidR="002424A0" w:rsidRPr="002424A0" w:rsidRDefault="002424A0" w:rsidP="005400C9">
      <w:pPr>
        <w:pStyle w:val="af7"/>
        <w:widowControl w:val="0"/>
        <w:numPr>
          <w:ilvl w:val="0"/>
          <w:numId w:val="87"/>
        </w:numPr>
        <w:autoSpaceDE w:val="0"/>
        <w:autoSpaceDN w:val="0"/>
        <w:contextualSpacing/>
        <w:rPr>
          <w:rFonts w:ascii="Times New Roman" w:hAnsi="Times New Roman"/>
          <w:color w:val="auto"/>
          <w:sz w:val="24"/>
          <w:szCs w:val="24"/>
        </w:rPr>
      </w:pPr>
      <w:r w:rsidRPr="002424A0">
        <w:rPr>
          <w:rFonts w:ascii="Times New Roman" w:hAnsi="Times New Roman"/>
          <w:color w:val="auto"/>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2424A0" w:rsidRPr="000E76EB" w:rsidRDefault="002424A0" w:rsidP="002424A0">
      <w:pPr>
        <w:spacing w:line="240" w:lineRule="auto"/>
        <w:jc w:val="both"/>
        <w:rPr>
          <w:rFonts w:ascii="Times New Roman" w:hAnsi="Times New Roman" w:cs="Times New Roman"/>
          <w:sz w:val="24"/>
          <w:szCs w:val="24"/>
        </w:rPr>
      </w:pPr>
      <w:r w:rsidRPr="000E76EB">
        <w:rPr>
          <w:rFonts w:ascii="Times New Roman" w:hAnsi="Times New Roman" w:cs="Times New Roman"/>
          <w:sz w:val="24"/>
          <w:szCs w:val="24"/>
        </w:rPr>
        <w:t xml:space="preserve">В </w:t>
      </w:r>
      <w:r w:rsidR="00DB1009">
        <w:rPr>
          <w:rFonts w:ascii="Times New Roman" w:hAnsi="Times New Roman" w:cs="Times New Roman"/>
          <w:sz w:val="24"/>
          <w:szCs w:val="24"/>
        </w:rPr>
        <w:t>МАОУ «Школа 96 Эврика-Развитие»</w:t>
      </w:r>
      <w:r w:rsidR="00DB1009" w:rsidRPr="002424A0">
        <w:rPr>
          <w:rFonts w:ascii="Times New Roman" w:hAnsi="Times New Roman" w:cs="Times New Roman"/>
          <w:sz w:val="24"/>
          <w:szCs w:val="24"/>
        </w:rPr>
        <w:t xml:space="preserve">  </w:t>
      </w:r>
      <w:r w:rsidRPr="000E76EB">
        <w:rPr>
          <w:rFonts w:ascii="Times New Roman" w:hAnsi="Times New Roman" w:cs="Times New Roman"/>
          <w:sz w:val="24"/>
          <w:szCs w:val="24"/>
        </w:rPr>
        <w:t xml:space="preserve">  разработаны и закреплены локальными актами перечни оснащения и оборудования, обеспечивающие учебный процесс.</w:t>
      </w:r>
    </w:p>
    <w:p w:rsidR="002424A0" w:rsidRPr="002424A0" w:rsidRDefault="002424A0" w:rsidP="002424A0">
      <w:pPr>
        <w:spacing w:after="0" w:line="240" w:lineRule="auto"/>
        <w:jc w:val="both"/>
        <w:rPr>
          <w:rFonts w:ascii="Times New Roman" w:hAnsi="Times New Roman" w:cs="Times New Roman"/>
          <w:sz w:val="24"/>
          <w:szCs w:val="24"/>
        </w:rPr>
      </w:pPr>
      <w:r w:rsidRPr="002424A0">
        <w:rPr>
          <w:rFonts w:ascii="Times New Roman" w:hAnsi="Times New Roman"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НОО ОВЗ,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2424A0" w:rsidRPr="002424A0" w:rsidRDefault="002424A0" w:rsidP="005400C9">
      <w:pPr>
        <w:pStyle w:val="af7"/>
        <w:widowControl w:val="0"/>
        <w:numPr>
          <w:ilvl w:val="0"/>
          <w:numId w:val="88"/>
        </w:numPr>
        <w:autoSpaceDE w:val="0"/>
        <w:autoSpaceDN w:val="0"/>
        <w:ind w:left="0"/>
        <w:contextualSpacing/>
        <w:rPr>
          <w:rFonts w:ascii="Times New Roman" w:hAnsi="Times New Roman"/>
          <w:color w:val="auto"/>
          <w:sz w:val="24"/>
          <w:szCs w:val="24"/>
        </w:rPr>
      </w:pPr>
      <w:r w:rsidRPr="002424A0">
        <w:rPr>
          <w:rFonts w:ascii="Times New Roman" w:hAnsi="Times New Roman"/>
          <w:color w:val="auto"/>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2424A0" w:rsidRPr="002424A0" w:rsidRDefault="002424A0" w:rsidP="005400C9">
      <w:pPr>
        <w:pStyle w:val="af7"/>
        <w:widowControl w:val="0"/>
        <w:numPr>
          <w:ilvl w:val="0"/>
          <w:numId w:val="88"/>
        </w:numPr>
        <w:autoSpaceDE w:val="0"/>
        <w:autoSpaceDN w:val="0"/>
        <w:ind w:left="0"/>
        <w:contextualSpacing/>
        <w:rPr>
          <w:rFonts w:ascii="Times New Roman" w:hAnsi="Times New Roman"/>
          <w:color w:val="auto"/>
          <w:sz w:val="24"/>
          <w:szCs w:val="24"/>
        </w:rPr>
      </w:pPr>
      <w:r w:rsidRPr="002424A0">
        <w:rPr>
          <w:rFonts w:ascii="Times New Roman" w:hAnsi="Times New Roman"/>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2424A0" w:rsidRPr="002424A0" w:rsidRDefault="002424A0" w:rsidP="005400C9">
      <w:pPr>
        <w:pStyle w:val="af7"/>
        <w:widowControl w:val="0"/>
        <w:numPr>
          <w:ilvl w:val="0"/>
          <w:numId w:val="88"/>
        </w:numPr>
        <w:autoSpaceDE w:val="0"/>
        <w:autoSpaceDN w:val="0"/>
        <w:ind w:left="0"/>
        <w:contextualSpacing/>
        <w:rPr>
          <w:rFonts w:ascii="Times New Roman" w:hAnsi="Times New Roman"/>
          <w:color w:val="auto"/>
          <w:sz w:val="24"/>
          <w:szCs w:val="24"/>
        </w:rPr>
      </w:pPr>
      <w:r w:rsidRPr="002424A0">
        <w:rPr>
          <w:rFonts w:ascii="Times New Roman" w:hAnsi="Times New Roman"/>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2424A0" w:rsidRPr="002424A0" w:rsidRDefault="002424A0" w:rsidP="005400C9">
      <w:pPr>
        <w:pStyle w:val="af7"/>
        <w:widowControl w:val="0"/>
        <w:numPr>
          <w:ilvl w:val="0"/>
          <w:numId w:val="88"/>
        </w:numPr>
        <w:autoSpaceDE w:val="0"/>
        <w:autoSpaceDN w:val="0"/>
        <w:ind w:left="0"/>
        <w:contextualSpacing/>
        <w:rPr>
          <w:rFonts w:ascii="Times New Roman" w:hAnsi="Times New Roman"/>
          <w:color w:val="auto"/>
          <w:sz w:val="24"/>
          <w:szCs w:val="24"/>
        </w:rPr>
      </w:pPr>
      <w:r w:rsidRPr="002424A0">
        <w:rPr>
          <w:rFonts w:ascii="Times New Roman" w:hAnsi="Times New Roman"/>
          <w:color w:val="auto"/>
          <w:sz w:val="24"/>
          <w:szCs w:val="24"/>
        </w:rPr>
        <w:t xml:space="preserve"> 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2424A0" w:rsidRPr="002424A0" w:rsidRDefault="002424A0" w:rsidP="005400C9">
      <w:pPr>
        <w:pStyle w:val="af7"/>
        <w:widowControl w:val="0"/>
        <w:numPr>
          <w:ilvl w:val="0"/>
          <w:numId w:val="88"/>
        </w:numPr>
        <w:autoSpaceDE w:val="0"/>
        <w:autoSpaceDN w:val="0"/>
        <w:ind w:left="0"/>
        <w:contextualSpacing/>
        <w:rPr>
          <w:rFonts w:ascii="Times New Roman" w:hAnsi="Times New Roman"/>
          <w:color w:val="auto"/>
          <w:sz w:val="24"/>
          <w:szCs w:val="24"/>
        </w:rPr>
      </w:pPr>
      <w:r w:rsidRPr="002424A0">
        <w:rPr>
          <w:rFonts w:ascii="Times New Roman" w:hAnsi="Times New Roman"/>
          <w:color w:val="auto"/>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2424A0" w:rsidRPr="002424A0" w:rsidRDefault="002424A0" w:rsidP="005400C9">
      <w:pPr>
        <w:pStyle w:val="af7"/>
        <w:widowControl w:val="0"/>
        <w:numPr>
          <w:ilvl w:val="0"/>
          <w:numId w:val="88"/>
        </w:numPr>
        <w:autoSpaceDE w:val="0"/>
        <w:autoSpaceDN w:val="0"/>
        <w:ind w:left="0"/>
        <w:contextualSpacing/>
        <w:rPr>
          <w:rFonts w:ascii="Times New Roman" w:hAnsi="Times New Roman"/>
          <w:color w:val="auto"/>
          <w:sz w:val="24"/>
          <w:szCs w:val="24"/>
        </w:rPr>
      </w:pPr>
      <w:r w:rsidRPr="002424A0">
        <w:rPr>
          <w:rFonts w:ascii="Times New Roman" w:hAnsi="Times New Roman"/>
          <w:color w:val="auto"/>
          <w:sz w:val="24"/>
          <w:szCs w:val="24"/>
        </w:rPr>
        <w:lastRenderedPageBreak/>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2424A0" w:rsidRPr="002424A0" w:rsidRDefault="002424A0" w:rsidP="005400C9">
      <w:pPr>
        <w:pStyle w:val="af7"/>
        <w:widowControl w:val="0"/>
        <w:numPr>
          <w:ilvl w:val="0"/>
          <w:numId w:val="88"/>
        </w:numPr>
        <w:autoSpaceDE w:val="0"/>
        <w:autoSpaceDN w:val="0"/>
        <w:ind w:left="0"/>
        <w:contextualSpacing/>
        <w:rPr>
          <w:rFonts w:ascii="Times New Roman" w:hAnsi="Times New Roman"/>
          <w:color w:val="auto"/>
          <w:sz w:val="24"/>
          <w:szCs w:val="24"/>
        </w:rPr>
      </w:pPr>
      <w:r w:rsidRPr="002424A0">
        <w:rPr>
          <w:rFonts w:ascii="Times New Roman" w:hAnsi="Times New Roman"/>
          <w:color w:val="auto"/>
          <w:sz w:val="24"/>
          <w:szCs w:val="24"/>
        </w:rPr>
        <w:t>Федеральный закон от 27 июля 2006 г. № 152-ФЗ «О персональных данных» (Собрание законодательства Российской Федерации, 2006, № 31, ст. 3451; 2021, № 1, ст. 58).</w:t>
      </w:r>
    </w:p>
    <w:p w:rsidR="002424A0" w:rsidRPr="000E76EB" w:rsidRDefault="002424A0" w:rsidP="002424A0">
      <w:pPr>
        <w:pStyle w:val="a7"/>
        <w:jc w:val="both"/>
        <w:rPr>
          <w:rFonts w:ascii="Times New Roman" w:hAnsi="Times New Roman"/>
          <w:b/>
          <w:bCs/>
          <w:sz w:val="24"/>
          <w:szCs w:val="24"/>
        </w:rPr>
      </w:pPr>
    </w:p>
    <w:p w:rsidR="002424A0" w:rsidRPr="00A72D42" w:rsidRDefault="002424A0" w:rsidP="002424A0">
      <w:pPr>
        <w:pStyle w:val="a7"/>
        <w:jc w:val="both"/>
        <w:rPr>
          <w:rFonts w:ascii="Times New Roman" w:hAnsi="Times New Roman"/>
          <w:b/>
          <w:bCs/>
          <w:sz w:val="24"/>
          <w:szCs w:val="24"/>
        </w:rPr>
      </w:pPr>
    </w:p>
    <w:p w:rsidR="002424A0" w:rsidRDefault="002424A0" w:rsidP="002424A0">
      <w:pPr>
        <w:pStyle w:val="a7"/>
        <w:jc w:val="both"/>
        <w:rPr>
          <w:rFonts w:ascii="Times New Roman" w:hAnsi="Times New Roman"/>
          <w:sz w:val="24"/>
          <w:szCs w:val="24"/>
        </w:rPr>
      </w:pPr>
      <w:r w:rsidRPr="00A72D42">
        <w:rPr>
          <w:rFonts w:ascii="Times New Roman" w:hAnsi="Times New Roman"/>
          <w:sz w:val="24"/>
          <w:szCs w:val="24"/>
        </w:rPr>
        <w:t>Материально-техническое обеспечение образования обучающихся с</w:t>
      </w:r>
      <w:r w:rsidRPr="002424A0">
        <w:rPr>
          <w:rFonts w:ascii="Times New Roman" w:hAnsi="Times New Roman"/>
          <w:sz w:val="24"/>
          <w:szCs w:val="24"/>
        </w:rPr>
        <w:t>ОВЗ</w:t>
      </w:r>
      <w:r w:rsidRPr="00A72D42">
        <w:rPr>
          <w:rFonts w:ascii="Times New Roman" w:hAnsi="Times New Roman"/>
          <w:sz w:val="24"/>
          <w:szCs w:val="24"/>
        </w:rPr>
        <w:t>отвеча</w:t>
      </w:r>
      <w:r>
        <w:rPr>
          <w:rFonts w:ascii="Times New Roman" w:hAnsi="Times New Roman"/>
          <w:sz w:val="24"/>
          <w:szCs w:val="24"/>
        </w:rPr>
        <w:t>ет</w:t>
      </w:r>
      <w:r w:rsidRPr="00A72D42">
        <w:rPr>
          <w:rFonts w:ascii="Times New Roman" w:hAnsi="Times New Roman"/>
          <w:sz w:val="24"/>
          <w:szCs w:val="24"/>
        </w:rPr>
        <w:t xml:space="preserve">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к</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организации пространства, в котором обучается ребенок с </w:t>
      </w:r>
      <w:r>
        <w:rPr>
          <w:rFonts w:ascii="Times New Roman" w:hAnsi="Times New Roman"/>
          <w:sz w:val="24"/>
          <w:szCs w:val="24"/>
        </w:rPr>
        <w:t>ОВЗ</w:t>
      </w:r>
      <w:r w:rsidRPr="00A72D42">
        <w:rPr>
          <w:rFonts w:ascii="Times New Roman" w:hAnsi="Times New Roman"/>
          <w:sz w:val="24"/>
          <w:szCs w:val="24"/>
        </w:rPr>
        <w:t>;</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 организации временного режима обучения;</w:t>
      </w:r>
    </w:p>
    <w:p w:rsidR="002424A0"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 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w:t>
      </w:r>
      <w:r>
        <w:rPr>
          <w:rFonts w:ascii="Times New Roman" w:hAnsi="Times New Roman"/>
          <w:sz w:val="24"/>
          <w:szCs w:val="24"/>
        </w:rPr>
        <w:t>ОВЗ</w:t>
      </w:r>
      <w:r w:rsidRPr="00A72D42">
        <w:rPr>
          <w:rFonts w:ascii="Times New Roman" w:hAnsi="Times New Roman"/>
          <w:sz w:val="24"/>
          <w:szCs w:val="24"/>
        </w:rPr>
        <w:t>;</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учебникам, рабочим тетрадям, специальным дидактическим материалам, отвечающим особым образовательным потребностям обучающихся с </w:t>
      </w:r>
      <w:r>
        <w:rPr>
          <w:rFonts w:ascii="Times New Roman" w:hAnsi="Times New Roman"/>
          <w:sz w:val="24"/>
          <w:szCs w:val="24"/>
        </w:rPr>
        <w:t xml:space="preserve">ОВЗ </w:t>
      </w:r>
      <w:r w:rsidRPr="00A72D42">
        <w:rPr>
          <w:rFonts w:ascii="Times New Roman" w:hAnsi="Times New Roman"/>
          <w:sz w:val="24"/>
          <w:szCs w:val="24"/>
        </w:rPr>
        <w:t>и позволяющих реализовывать выбранный вариант программы.</w:t>
      </w:r>
    </w:p>
    <w:p w:rsidR="002424A0" w:rsidRPr="00A72D42" w:rsidRDefault="002424A0" w:rsidP="002424A0">
      <w:pPr>
        <w:pStyle w:val="a7"/>
        <w:jc w:val="both"/>
        <w:rPr>
          <w:rFonts w:ascii="Times New Roman" w:hAnsi="Times New Roman"/>
          <w:i/>
          <w:iCs/>
          <w:sz w:val="24"/>
          <w:szCs w:val="24"/>
          <w:u w:val="single"/>
        </w:rPr>
      </w:pPr>
      <w:r w:rsidRPr="00A72D42">
        <w:rPr>
          <w:rFonts w:ascii="Times New Roman" w:hAnsi="Times New Roman"/>
          <w:i/>
          <w:iCs/>
          <w:sz w:val="24"/>
          <w:szCs w:val="24"/>
          <w:u w:val="single"/>
        </w:rPr>
        <w:t>Организация пространства.</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Пространство, в котором осуществляется образование обучающихся с </w:t>
      </w:r>
      <w:r>
        <w:rPr>
          <w:rFonts w:ascii="Times New Roman" w:hAnsi="Times New Roman"/>
          <w:sz w:val="24"/>
          <w:szCs w:val="24"/>
        </w:rPr>
        <w:t xml:space="preserve">ОВЗ  </w:t>
      </w:r>
      <w:r w:rsidRPr="00A72D42">
        <w:rPr>
          <w:rFonts w:ascii="Times New Roman" w:hAnsi="Times New Roman"/>
          <w:sz w:val="24"/>
          <w:szCs w:val="24"/>
        </w:rPr>
        <w:t xml:space="preserve">соответствует общим требованиям, предъявляемым к образовательным организациям, в частности: </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к соблюдению санитарно-гигиенических норм образовательного процесса (требования к водоснабжению, канализации, освещению, воздушно-тепловому режиму и т. д.);</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 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 </w:t>
      </w:r>
    </w:p>
    <w:p w:rsidR="002424A0" w:rsidRDefault="002424A0" w:rsidP="002424A0">
      <w:pPr>
        <w:pStyle w:val="a7"/>
        <w:jc w:val="both"/>
        <w:rPr>
          <w:rFonts w:ascii="Times New Roman" w:hAnsi="Times New Roman"/>
          <w:sz w:val="24"/>
          <w:szCs w:val="24"/>
        </w:rPr>
      </w:pPr>
      <w:r w:rsidRPr="00A72D42">
        <w:rPr>
          <w:rFonts w:ascii="Times New Roman" w:hAnsi="Times New Roman"/>
          <w:sz w:val="24"/>
          <w:szCs w:val="24"/>
        </w:rPr>
        <w:t>− к соблюдению пожарной и электробезопасности; − к соблюдению требований охраны труда;</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к соблюдению своевременных сроков и необходимых объемов текущего и капитального ремонта и др.</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Материально-техническая база </w:t>
      </w:r>
      <w:r w:rsidRPr="002424A0">
        <w:rPr>
          <w:rFonts w:ascii="Times New Roman" w:hAnsi="Times New Roman"/>
          <w:sz w:val="24"/>
          <w:szCs w:val="24"/>
        </w:rPr>
        <w:t>реализации АОП НОО для детей с РАС соответствует действующим санитарным и противопожарным нормам, нормам охраны труда работников</w:t>
      </w:r>
      <w:r w:rsidRPr="00A72D42">
        <w:rPr>
          <w:rFonts w:ascii="Times New Roman" w:hAnsi="Times New Roman"/>
          <w:sz w:val="24"/>
          <w:szCs w:val="24"/>
        </w:rPr>
        <w:t>, предъявляемым к:</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зданию образовательного учреждения (высота и архитектура здания); </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помещениям библиотеки (площадь, размещение рабочих зон, наличие читального зала, число читательских мест, медиатеки);</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помещениям для осуществления, образовательного и коррекционно-развивающего процессов: классам, кабинетам учителя-дефектолога, учителя-логопеда, педагога</w:t>
      </w:r>
      <w:r>
        <w:rPr>
          <w:rFonts w:ascii="Times New Roman" w:hAnsi="Times New Roman"/>
          <w:sz w:val="24"/>
          <w:szCs w:val="24"/>
        </w:rPr>
        <w:t>-</w:t>
      </w:r>
      <w:r w:rsidRPr="00A72D42">
        <w:rPr>
          <w:rFonts w:ascii="Times New Roman" w:hAnsi="Times New Roman"/>
          <w:sz w:val="24"/>
          <w:szCs w:val="24"/>
        </w:rPr>
        <w:t xml:space="preserve">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деятельности); </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физкультурному залу, ритмики; </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кабинетам медицинского назначения; </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помещениям для питания обучающихся, а также для хранения и приготовления пищи, обеспечивающим возможность организации качественного горячего питания; </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туалетам, душевым, коридорам и другим помещениям.</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В образовательном учреждении соблюдаются санитарно-гигиенические нормы образовательного процесса. </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lastRenderedPageBreak/>
        <w:t>Общая площадь здания – 3861 кв. м. Все помещения учреждения делятся на:</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 учебные кабинеты;</w:t>
      </w:r>
    </w:p>
    <w:p w:rsidR="002424A0"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 помещения для работы медицинских работников:</w:t>
      </w:r>
    </w:p>
    <w:p w:rsidR="002424A0"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 медицинский кабинет; </w:t>
      </w:r>
    </w:p>
    <w:p w:rsidR="002424A0" w:rsidRDefault="002424A0" w:rsidP="002424A0">
      <w:pPr>
        <w:pStyle w:val="a7"/>
        <w:jc w:val="both"/>
        <w:rPr>
          <w:rFonts w:ascii="Times New Roman" w:hAnsi="Times New Roman"/>
          <w:sz w:val="24"/>
          <w:szCs w:val="24"/>
        </w:rPr>
      </w:pPr>
      <w:r w:rsidRPr="00A72D42">
        <w:rPr>
          <w:rFonts w:ascii="Times New Roman" w:hAnsi="Times New Roman"/>
          <w:sz w:val="24"/>
          <w:szCs w:val="24"/>
        </w:rPr>
        <w:t>− процедурный кабинет;</w:t>
      </w:r>
    </w:p>
    <w:p w:rsidR="002424A0"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 изолятор; − инфекционный изолятор; </w:t>
      </w:r>
    </w:p>
    <w:p w:rsidR="002424A0"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помещения для питания обучающихся, воспитанников и работников: </w:t>
      </w:r>
    </w:p>
    <w:p w:rsidR="002424A0" w:rsidRDefault="002424A0" w:rsidP="002424A0">
      <w:pPr>
        <w:pStyle w:val="a7"/>
        <w:jc w:val="both"/>
        <w:rPr>
          <w:rFonts w:ascii="Times New Roman" w:hAnsi="Times New Roman"/>
          <w:sz w:val="24"/>
          <w:szCs w:val="24"/>
        </w:rPr>
      </w:pPr>
      <w:r w:rsidRPr="00A72D42">
        <w:rPr>
          <w:rFonts w:ascii="Times New Roman" w:hAnsi="Times New Roman"/>
          <w:sz w:val="24"/>
          <w:szCs w:val="24"/>
        </w:rPr>
        <w:t>− пищеблок;</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 обеденный зал; </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объекты хозяйственно-бытового и санитарно-гигиенического назначения; </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объекты для проведения специальных коррекционных занятий:</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 логопедическ</w:t>
      </w:r>
      <w:r>
        <w:rPr>
          <w:rFonts w:ascii="Times New Roman" w:hAnsi="Times New Roman"/>
          <w:sz w:val="24"/>
          <w:szCs w:val="24"/>
        </w:rPr>
        <w:t xml:space="preserve">ий </w:t>
      </w:r>
      <w:r w:rsidRPr="00A72D42">
        <w:rPr>
          <w:rFonts w:ascii="Times New Roman" w:hAnsi="Times New Roman"/>
          <w:sz w:val="24"/>
          <w:szCs w:val="24"/>
        </w:rPr>
        <w:t xml:space="preserve"> кабинет; </w:t>
      </w:r>
    </w:p>
    <w:p w:rsidR="002424A0"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кабинеты психологов; </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кабинеты дефектологов; </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w:t>
      </w:r>
      <w:r>
        <w:rPr>
          <w:rFonts w:ascii="Times New Roman" w:hAnsi="Times New Roman"/>
          <w:sz w:val="24"/>
          <w:szCs w:val="24"/>
        </w:rPr>
        <w:t>сенсорная комната</w:t>
      </w:r>
      <w:r w:rsidRPr="00A72D42">
        <w:rPr>
          <w:rFonts w:ascii="Times New Roman" w:hAnsi="Times New Roman"/>
          <w:sz w:val="24"/>
          <w:szCs w:val="24"/>
        </w:rPr>
        <w:t xml:space="preserve">; </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кабинет по развитию психомоторики и сенсорных процессов;</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 объекты физической культуры и спорта:</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 спортивные залы; </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спортивная площадка.</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В учреждении имеется холодное и горячее водоснабжение, канализация, центральная система отопления, электроснабжения, телефонная связь. </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Соблюдаются нормы освещения учебных кабинетов, требования к воздушнотепловому режиму. </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Территория ограждена, благоустроена, освещена. При входе имеется табличка с указанием названия учреждения, обеспечен подъездной путь.</w:t>
      </w:r>
    </w:p>
    <w:p w:rsidR="002424A0" w:rsidRPr="002424A0"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На территории учреждения оборудованы: детский прогулочный участок, спортивная </w:t>
      </w:r>
      <w:r w:rsidRPr="002424A0">
        <w:rPr>
          <w:rFonts w:ascii="Times New Roman" w:hAnsi="Times New Roman"/>
          <w:sz w:val="24"/>
          <w:szCs w:val="24"/>
        </w:rPr>
        <w:t>площадка. Общая площадь земельного участка составляет 4798 кв.м.</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 xml:space="preserve">          Для реализации, адаптированной основной общеобразовательной программы начального образования для обучающихся с ОВЗ в образовательном учреждении организованы следующие условия: </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 xml:space="preserve">▪ создано доступное пространство, которое позволяет воспринимать максимальное количество сведений через аудио-визуализированные источники, а именно удобно расположены и доступны стенды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образовательном учреждении, ближайших планах и т.д.; </w:t>
      </w:r>
    </w:p>
    <w:p w:rsidR="002424A0" w:rsidRPr="00A72D42" w:rsidRDefault="002424A0" w:rsidP="002424A0">
      <w:pPr>
        <w:pStyle w:val="a7"/>
        <w:jc w:val="both"/>
        <w:rPr>
          <w:rFonts w:ascii="Times New Roman" w:hAnsi="Times New Roman"/>
          <w:sz w:val="24"/>
          <w:szCs w:val="24"/>
        </w:rPr>
      </w:pPr>
      <w:r w:rsidRPr="002424A0">
        <w:rPr>
          <w:rFonts w:ascii="Times New Roman" w:hAnsi="Times New Roman"/>
          <w:sz w:val="24"/>
          <w:szCs w:val="24"/>
        </w:rPr>
        <w:t>▪ кабинеты начальных классов оборудованы партами, регулируемыми в соответствии с ростом обучающихся. Номер парты</w:t>
      </w:r>
      <w:r w:rsidRPr="00A72D42">
        <w:rPr>
          <w:rFonts w:ascii="Times New Roman" w:hAnsi="Times New Roman"/>
          <w:sz w:val="24"/>
          <w:szCs w:val="24"/>
        </w:rPr>
        <w:t xml:space="preserve"> подбирается тщательно, в соответствии с ростом ученика, что обеспечивает возможность поддерживать правильную позу; </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организация рабочего пространства, обучающегося с задержкой психического развития в классе предполагает выбор парты и партнера; </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организованы отдельные специально оборудованные помещения для проведения занятий с педагогом-дефектологом, 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ОВЗ.</w:t>
      </w:r>
    </w:p>
    <w:p w:rsidR="002424A0" w:rsidRPr="00936E8F" w:rsidRDefault="002424A0" w:rsidP="002424A0">
      <w:pPr>
        <w:pStyle w:val="a7"/>
        <w:jc w:val="both"/>
        <w:rPr>
          <w:rFonts w:ascii="Times New Roman" w:hAnsi="Times New Roman"/>
          <w:i/>
          <w:iCs/>
          <w:sz w:val="24"/>
          <w:szCs w:val="24"/>
        </w:rPr>
      </w:pPr>
      <w:r w:rsidRPr="00A72D42">
        <w:rPr>
          <w:rFonts w:ascii="Times New Roman" w:hAnsi="Times New Roman"/>
          <w:sz w:val="24"/>
          <w:szCs w:val="24"/>
        </w:rPr>
        <w:t>Обязательным условием к организации рабочего места, обучающегося с ОВЗ является обеспечение возможности постоянно находиться в зоне внимания педагога.</w:t>
      </w:r>
      <w:r w:rsidRPr="00936E8F">
        <w:rPr>
          <w:rFonts w:ascii="Times New Roman" w:hAnsi="Times New Roman"/>
          <w:i/>
          <w:iCs/>
          <w:sz w:val="24"/>
          <w:szCs w:val="24"/>
        </w:rPr>
        <w:t>Организации временного режима</w:t>
      </w:r>
      <w:r>
        <w:rPr>
          <w:rFonts w:ascii="Times New Roman" w:hAnsi="Times New Roman"/>
          <w:i/>
          <w:iCs/>
          <w:sz w:val="24"/>
          <w:szCs w:val="24"/>
        </w:rPr>
        <w:t>.</w:t>
      </w:r>
    </w:p>
    <w:p w:rsidR="002424A0" w:rsidRPr="00936E8F" w:rsidRDefault="002424A0" w:rsidP="002424A0">
      <w:pPr>
        <w:pStyle w:val="a7"/>
        <w:jc w:val="both"/>
        <w:rPr>
          <w:rFonts w:ascii="Times New Roman" w:hAnsi="Times New Roman"/>
          <w:sz w:val="24"/>
          <w:szCs w:val="24"/>
        </w:rPr>
      </w:pPr>
      <w:r w:rsidRPr="00936E8F">
        <w:rPr>
          <w:rFonts w:ascii="Times New Roman" w:hAnsi="Times New Roman"/>
          <w:sz w:val="24"/>
          <w:szCs w:val="24"/>
        </w:rPr>
        <w:t xml:space="preserve">Временной режим образования обучающихся с </w:t>
      </w:r>
      <w:r>
        <w:rPr>
          <w:rFonts w:ascii="Times New Roman" w:hAnsi="Times New Roman"/>
          <w:sz w:val="24"/>
          <w:szCs w:val="24"/>
        </w:rPr>
        <w:t xml:space="preserve">ОВЗ </w:t>
      </w:r>
      <w:r w:rsidRPr="00936E8F">
        <w:rPr>
          <w:rFonts w:ascii="Times New Roman" w:hAnsi="Times New Roman"/>
          <w:sz w:val="24"/>
          <w:szCs w:val="24"/>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2424A0" w:rsidRPr="002424A0" w:rsidRDefault="002424A0" w:rsidP="002424A0">
      <w:pPr>
        <w:pStyle w:val="a7"/>
        <w:jc w:val="both"/>
        <w:rPr>
          <w:rFonts w:ascii="Times New Roman" w:hAnsi="Times New Roman"/>
          <w:sz w:val="24"/>
          <w:szCs w:val="24"/>
        </w:rPr>
      </w:pPr>
      <w:r w:rsidRPr="00936E8F">
        <w:rPr>
          <w:rFonts w:ascii="Times New Roman" w:hAnsi="Times New Roman"/>
          <w:sz w:val="24"/>
          <w:szCs w:val="24"/>
        </w:rPr>
        <w:lastRenderedPageBreak/>
        <w:t xml:space="preserve">Организация </w:t>
      </w:r>
      <w:r w:rsidRPr="002424A0">
        <w:rPr>
          <w:rFonts w:ascii="Times New Roman" w:hAnsi="Times New Roman"/>
          <w:sz w:val="24"/>
          <w:szCs w:val="24"/>
        </w:rPr>
        <w:t>временного режима обучения детей с ОВЗ  соответствует их особым образовательным потребностям и учитывать их индивидуальные возможности.</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Сроки освоения АОП НОО обучающимися с РАС  составляют 5 лет (с обязательным введением 1дополнительного класса).</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Устанавливается следующая продолжительность учебного года:</w:t>
      </w:r>
      <w:r w:rsidRPr="002424A0">
        <w:rPr>
          <w:rFonts w:ascii="Times New Roman" w:hAnsi="Times New Roman"/>
          <w:sz w:val="24"/>
          <w:szCs w:val="24"/>
        </w:rPr>
        <w:br/>
        <w:t xml:space="preserve">1 </w:t>
      </w:r>
      <w:r w:rsidRPr="002424A0">
        <w:rPr>
          <w:rFonts w:ascii="Times New Roman" w:hAnsi="Times New Roman"/>
          <w:caps/>
          <w:sz w:val="24"/>
          <w:szCs w:val="24"/>
        </w:rPr>
        <w:t xml:space="preserve">– </w:t>
      </w:r>
      <w:r w:rsidRPr="002424A0">
        <w:rPr>
          <w:rFonts w:ascii="Times New Roman" w:hAnsi="Times New Roman"/>
          <w:sz w:val="24"/>
          <w:szCs w:val="24"/>
        </w:rPr>
        <w:t xml:space="preserve">1 дополнительный классы – 33 учебных недели; 2 </w:t>
      </w:r>
      <w:r w:rsidRPr="002424A0">
        <w:rPr>
          <w:rFonts w:ascii="Times New Roman" w:hAnsi="Times New Roman"/>
          <w:caps/>
          <w:sz w:val="24"/>
          <w:szCs w:val="24"/>
        </w:rPr>
        <w:t xml:space="preserve">– </w:t>
      </w:r>
      <w:r w:rsidRPr="002424A0">
        <w:rPr>
          <w:rFonts w:ascii="Times New Roman" w:hAnsi="Times New Roman"/>
          <w:sz w:val="24"/>
          <w:szCs w:val="24"/>
        </w:rPr>
        <w:t>4классы – 34 учебных недели.</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 xml:space="preserve">Для профилактики переутомления обучающихся с РАС в годовом календарном учебном плане предусмотрено равномерное распределение периодов учебного времени и каникул. </w:t>
      </w:r>
    </w:p>
    <w:p w:rsidR="002424A0" w:rsidRPr="00936E8F" w:rsidRDefault="002424A0" w:rsidP="002424A0">
      <w:pPr>
        <w:pStyle w:val="a7"/>
        <w:jc w:val="both"/>
        <w:rPr>
          <w:rFonts w:ascii="Times New Roman" w:hAnsi="Times New Roman"/>
          <w:sz w:val="24"/>
          <w:szCs w:val="24"/>
        </w:rPr>
      </w:pPr>
      <w:r w:rsidRPr="002424A0">
        <w:rPr>
          <w:rFonts w:ascii="Times New Roman" w:hAnsi="Times New Roman"/>
          <w:sz w:val="24"/>
          <w:szCs w:val="24"/>
        </w:rPr>
        <w:t>Продолжительность учебной недели – 5 дней.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устанавливается с учетом их повышенной утомляемости в соответствии с требованиями к здоровьесбережению (регулируется объем нагрузки по реализации АОП НОО, время на самостоятельную учебную работу, время отдыха, удовлетворение потребностей обучающихся в двигательной активности). Обучение организовано по режиму продленного дня с организацией прогулки</w:t>
      </w:r>
      <w:r w:rsidRPr="00936E8F">
        <w:rPr>
          <w:rFonts w:ascii="Times New Roman" w:hAnsi="Times New Roman"/>
          <w:sz w:val="24"/>
          <w:szCs w:val="24"/>
        </w:rPr>
        <w:t>, питания, необходимых оздоровительных мероприятий.</w:t>
      </w:r>
    </w:p>
    <w:p w:rsidR="002424A0" w:rsidRPr="00936E8F" w:rsidRDefault="002424A0" w:rsidP="002424A0">
      <w:pPr>
        <w:pStyle w:val="a7"/>
        <w:jc w:val="both"/>
        <w:rPr>
          <w:rFonts w:ascii="Times New Roman" w:hAnsi="Times New Roman"/>
          <w:sz w:val="24"/>
          <w:szCs w:val="24"/>
        </w:rPr>
      </w:pPr>
      <w:r w:rsidRPr="00936E8F">
        <w:rPr>
          <w:rFonts w:ascii="Times New Roman" w:hAnsi="Times New Roman"/>
          <w:sz w:val="24"/>
          <w:szCs w:val="24"/>
        </w:rPr>
        <w:t>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Образовательную недельную нагрузку равномерно распределена в течение учебной недели.</w:t>
      </w:r>
    </w:p>
    <w:p w:rsidR="002424A0" w:rsidRPr="00936E8F" w:rsidRDefault="002424A0" w:rsidP="002424A0">
      <w:pPr>
        <w:pStyle w:val="a7"/>
        <w:jc w:val="both"/>
        <w:rPr>
          <w:rFonts w:ascii="Times New Roman" w:hAnsi="Times New Roman"/>
          <w:color w:val="00000A"/>
          <w:sz w:val="24"/>
          <w:szCs w:val="24"/>
        </w:rPr>
      </w:pPr>
      <w:r w:rsidRPr="00936E8F">
        <w:rPr>
          <w:rFonts w:ascii="Times New Roman" w:hAnsi="Times New Roman"/>
          <w:sz w:val="24"/>
          <w:szCs w:val="24"/>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2424A0" w:rsidRPr="00936E8F" w:rsidRDefault="002424A0" w:rsidP="002424A0">
      <w:pPr>
        <w:pStyle w:val="a7"/>
        <w:jc w:val="both"/>
        <w:rPr>
          <w:rFonts w:ascii="Times New Roman" w:hAnsi="Times New Roman"/>
          <w:sz w:val="24"/>
          <w:szCs w:val="24"/>
        </w:rPr>
      </w:pPr>
      <w:r w:rsidRPr="00936E8F">
        <w:rPr>
          <w:rFonts w:ascii="Times New Roman" w:hAnsi="Times New Roman"/>
          <w:sz w:val="24"/>
          <w:szCs w:val="24"/>
        </w:rPr>
        <w:t xml:space="preserve">Учебные занятия начинаются  08часов 10 минут. </w:t>
      </w:r>
    </w:p>
    <w:p w:rsidR="002424A0" w:rsidRPr="00936E8F" w:rsidRDefault="002424A0" w:rsidP="002424A0">
      <w:pPr>
        <w:pStyle w:val="a7"/>
        <w:jc w:val="both"/>
        <w:rPr>
          <w:rFonts w:ascii="Times New Roman" w:hAnsi="Times New Roman"/>
          <w:sz w:val="24"/>
          <w:szCs w:val="24"/>
        </w:rPr>
      </w:pPr>
      <w:r w:rsidRPr="00936E8F">
        <w:rPr>
          <w:rFonts w:ascii="Times New Roman" w:hAnsi="Times New Roman"/>
          <w:sz w:val="24"/>
          <w:szCs w:val="24"/>
        </w:rPr>
        <w:t>Продолжительность учебных занятий 40 минут. При определении продолжительности занятий в 1</w:t>
      </w:r>
      <w:r w:rsidRPr="00936E8F">
        <w:rPr>
          <w:rFonts w:ascii="Times New Roman" w:hAnsi="Times New Roman"/>
          <w:caps/>
          <w:sz w:val="24"/>
          <w:szCs w:val="24"/>
        </w:rPr>
        <w:t xml:space="preserve">–1 </w:t>
      </w:r>
      <w:r w:rsidRPr="00936E8F">
        <w:rPr>
          <w:rFonts w:ascii="Times New Roman" w:hAnsi="Times New Roman"/>
          <w:sz w:val="24"/>
          <w:szCs w:val="24"/>
        </w:rPr>
        <w:t>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936E8F">
        <w:rPr>
          <w:rStyle w:val="ad"/>
          <w:rFonts w:ascii="Times New Roman" w:hAnsi="Times New Roman"/>
          <w:sz w:val="24"/>
          <w:szCs w:val="24"/>
        </w:rPr>
        <w:footnoteReference w:id="2"/>
      </w:r>
      <w:r w:rsidRPr="00936E8F">
        <w:rPr>
          <w:rFonts w:ascii="Times New Roman" w:hAnsi="Times New Roman"/>
          <w:sz w:val="24"/>
          <w:szCs w:val="24"/>
        </w:rPr>
        <w:t>.</w:t>
      </w:r>
    </w:p>
    <w:p w:rsidR="002424A0" w:rsidRPr="00936E8F" w:rsidRDefault="002424A0" w:rsidP="002424A0">
      <w:pPr>
        <w:pStyle w:val="a7"/>
        <w:jc w:val="both"/>
        <w:rPr>
          <w:rFonts w:ascii="Times New Roman" w:hAnsi="Times New Roman"/>
          <w:sz w:val="24"/>
          <w:szCs w:val="24"/>
        </w:rPr>
      </w:pPr>
      <w:r w:rsidRPr="00936E8F">
        <w:rPr>
          <w:rFonts w:ascii="Times New Roman" w:hAnsi="Times New Roman"/>
          <w:sz w:val="24"/>
          <w:szCs w:val="24"/>
        </w:rPr>
        <w:t xml:space="preserve">Продолжительность перемен между уроками составляет не менее 10 минут, большой перемены (после 2-го или 3-го уроков) - 20 - 30 минут. Между началом коррекционных, внеклассных, факультативных занятий, кружков, секций и последним уроком  перерыв продолжительностью  45 минут. </w:t>
      </w:r>
    </w:p>
    <w:p w:rsidR="002424A0" w:rsidRPr="002424A0" w:rsidRDefault="002424A0" w:rsidP="002424A0">
      <w:pPr>
        <w:pStyle w:val="a7"/>
        <w:jc w:val="both"/>
        <w:rPr>
          <w:rFonts w:ascii="Times New Roman" w:hAnsi="Times New Roman"/>
          <w:sz w:val="24"/>
          <w:szCs w:val="24"/>
        </w:rPr>
      </w:pPr>
      <w:r w:rsidRPr="00936E8F">
        <w:rPr>
          <w:rFonts w:ascii="Times New Roman" w:hAnsi="Times New Roman"/>
          <w:sz w:val="24"/>
          <w:szCs w:val="24"/>
        </w:rPr>
        <w:t xml:space="preserve">Наполняемость класса не  </w:t>
      </w:r>
      <w:r w:rsidRPr="002424A0">
        <w:rPr>
          <w:rFonts w:ascii="Times New Roman" w:hAnsi="Times New Roman"/>
          <w:sz w:val="24"/>
          <w:szCs w:val="24"/>
        </w:rPr>
        <w:t>превышает 8 обучающихся.</w:t>
      </w:r>
    </w:p>
    <w:p w:rsidR="002424A0" w:rsidRPr="002424A0" w:rsidRDefault="002424A0" w:rsidP="002424A0">
      <w:pPr>
        <w:pStyle w:val="a7"/>
        <w:jc w:val="both"/>
        <w:rPr>
          <w:rFonts w:ascii="Times New Roman" w:hAnsi="Times New Roman"/>
          <w:i/>
          <w:sz w:val="24"/>
          <w:szCs w:val="24"/>
          <w:u w:val="single"/>
        </w:rPr>
      </w:pPr>
      <w:r w:rsidRPr="002424A0">
        <w:rPr>
          <w:rFonts w:ascii="Times New Roman" w:hAnsi="Times New Roman"/>
          <w:i/>
          <w:sz w:val="24"/>
          <w:szCs w:val="24"/>
          <w:u w:val="single"/>
        </w:rPr>
        <w:t>Технические средства обучения</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Технические средства обучения дают возможность удовлетворить особые образовательные потребности обучающихся, способствуют мотивации учебной деятельности, развивают познавательную активность обучающихся.</w:t>
      </w:r>
    </w:p>
    <w:p w:rsidR="002424A0" w:rsidRPr="002424A0" w:rsidRDefault="002424A0" w:rsidP="002424A0">
      <w:pPr>
        <w:jc w:val="both"/>
        <w:rPr>
          <w:rFonts w:ascii="Times New Roman" w:hAnsi="Times New Roman" w:cs="Times New Roman"/>
          <w:sz w:val="24"/>
          <w:szCs w:val="24"/>
        </w:rPr>
      </w:pPr>
      <w:r w:rsidRPr="002424A0">
        <w:rPr>
          <w:rFonts w:ascii="Times New Roman" w:hAnsi="Times New Roman" w:cs="Times New Roman"/>
          <w:sz w:val="24"/>
          <w:szCs w:val="24"/>
        </w:rPr>
        <w:t xml:space="preserve">              К техническим средствам обучения обучающихся с РАС, ориентированным на их особые образовательные потребности, относятся: </w:t>
      </w:r>
      <w:r w:rsidRPr="002424A0">
        <w:rPr>
          <w:rFonts w:ascii="Times New Roman" w:eastAsia="Times New Roman" w:hAnsi="Times New Roman" w:cs="Times New Roman"/>
          <w:sz w:val="24"/>
          <w:szCs w:val="24"/>
        </w:rPr>
        <w:t>двухместный ученический стол (парта) для аутистов, регулируемый по высоте,утяжелитель на запястье, планшет тьютора, игровой мягкий пол, коврики-пазлы, набор «Классики», портативная колонка JBL Xtreme3, тренажер детский механический гребной с двумя рукоятками (TFK-04/SH-04)</w:t>
      </w:r>
      <w:r w:rsidRPr="002424A0">
        <w:rPr>
          <w:rFonts w:ascii="Times New Roman" w:hAnsi="Times New Roman" w:cs="Times New Roman"/>
        </w:rPr>
        <w:t xml:space="preserve">, </w:t>
      </w:r>
      <w:r w:rsidRPr="002424A0">
        <w:rPr>
          <w:rFonts w:ascii="Times New Roman" w:eastAsia="Times New Roman" w:hAnsi="Times New Roman" w:cs="Times New Roman"/>
          <w:sz w:val="24"/>
          <w:szCs w:val="24"/>
        </w:rPr>
        <w:t xml:space="preserve">противошумовые наушники, балансир, сенсорный мешок (чулок Кислинг), мягкие </w:t>
      </w:r>
      <w:r w:rsidRPr="002424A0">
        <w:rPr>
          <w:rFonts w:ascii="Times New Roman" w:eastAsia="Times New Roman" w:hAnsi="Times New Roman" w:cs="Times New Roman"/>
          <w:sz w:val="24"/>
          <w:szCs w:val="24"/>
        </w:rPr>
        <w:lastRenderedPageBreak/>
        <w:t>игровые модули «Машина», доска наклонная для письма,  игровой мягкий пол, коврики-пазлы, набор "Дорожные знаки", коврик-пазл Мини-Зоопарк.</w:t>
      </w:r>
    </w:p>
    <w:p w:rsidR="002424A0" w:rsidRPr="002424A0" w:rsidRDefault="00E46348" w:rsidP="002424A0">
      <w:pPr>
        <w:pStyle w:val="a7"/>
        <w:jc w:val="both"/>
        <w:rPr>
          <w:rFonts w:ascii="Times New Roman" w:hAnsi="Times New Roman"/>
          <w:sz w:val="24"/>
          <w:szCs w:val="24"/>
        </w:rPr>
      </w:pPr>
      <w:r>
        <w:rPr>
          <w:rFonts w:ascii="Times New Roman" w:hAnsi="Times New Roman"/>
          <w:sz w:val="24"/>
          <w:szCs w:val="24"/>
        </w:rPr>
        <w:t>МАОУ «Школа 96 Эврика-Развитие»</w:t>
      </w:r>
      <w:r w:rsidR="002424A0" w:rsidRPr="002424A0">
        <w:rPr>
          <w:rFonts w:ascii="Times New Roman" w:hAnsi="Times New Roman"/>
          <w:sz w:val="24"/>
          <w:szCs w:val="24"/>
        </w:rPr>
        <w:t xml:space="preserve"> обеспечена современным оборудованием для поддержания практики использования современных информационных образовательных технологий обучения детей с ОВЗ. </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 xml:space="preserve"> Требования к материально-техническому обеспечению АОП НОО обучающихся с ОВЗ ориентированы на всех участников процесса образования. Все вовлеченные в процесс образования имеют доступ к организационной технике в организации. </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 xml:space="preserve"> Все указанные виды деятельности обеспечиваются расходными материалами.</w:t>
      </w:r>
    </w:p>
    <w:p w:rsidR="002424A0" w:rsidRPr="00A72D42" w:rsidRDefault="002424A0" w:rsidP="002424A0">
      <w:pPr>
        <w:pStyle w:val="a7"/>
        <w:jc w:val="both"/>
        <w:rPr>
          <w:rFonts w:ascii="Times New Roman" w:hAnsi="Times New Roman"/>
          <w:sz w:val="24"/>
          <w:szCs w:val="24"/>
        </w:rPr>
      </w:pPr>
      <w:r w:rsidRPr="002424A0">
        <w:rPr>
          <w:rFonts w:ascii="Times New Roman" w:hAnsi="Times New Roman"/>
          <w:sz w:val="24"/>
          <w:szCs w:val="24"/>
        </w:rPr>
        <w:t>Информационно-методическое обеспечение реализации АОП НОО</w:t>
      </w:r>
      <w:r w:rsidRPr="00A72D42">
        <w:rPr>
          <w:rFonts w:ascii="Times New Roman" w:hAnsi="Times New Roman"/>
          <w:sz w:val="24"/>
          <w:szCs w:val="24"/>
        </w:rPr>
        <w:t xml:space="preserve">обучающихся с </w:t>
      </w:r>
      <w:r>
        <w:rPr>
          <w:rFonts w:ascii="Times New Roman" w:hAnsi="Times New Roman"/>
          <w:sz w:val="24"/>
          <w:szCs w:val="24"/>
        </w:rPr>
        <w:t>ОВЗ</w:t>
      </w:r>
      <w:r w:rsidRPr="00A72D42">
        <w:rPr>
          <w:rFonts w:ascii="Times New Roman" w:hAnsi="Times New Roman"/>
          <w:sz w:val="24"/>
          <w:szCs w:val="24"/>
        </w:rPr>
        <w:t xml:space="preserve">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В </w:t>
      </w:r>
      <w:r w:rsidR="00E46348">
        <w:rPr>
          <w:rFonts w:ascii="Times New Roman" w:hAnsi="Times New Roman"/>
          <w:sz w:val="24"/>
          <w:szCs w:val="24"/>
        </w:rPr>
        <w:t>МАОУ «Школа 96 Эврика-Развитие»</w:t>
      </w:r>
      <w:r w:rsidR="00E46348" w:rsidRPr="002424A0">
        <w:rPr>
          <w:rFonts w:ascii="Times New Roman" w:hAnsi="Times New Roman"/>
          <w:sz w:val="24"/>
          <w:szCs w:val="24"/>
        </w:rPr>
        <w:t xml:space="preserve"> </w:t>
      </w:r>
      <w:r>
        <w:rPr>
          <w:rFonts w:ascii="Times New Roman" w:hAnsi="Times New Roman"/>
          <w:sz w:val="24"/>
          <w:szCs w:val="24"/>
        </w:rPr>
        <w:t xml:space="preserve"> </w:t>
      </w:r>
      <w:r w:rsidRPr="00A72D42">
        <w:rPr>
          <w:rFonts w:ascii="Times New Roman" w:hAnsi="Times New Roman"/>
          <w:sz w:val="24"/>
          <w:szCs w:val="24"/>
        </w:rPr>
        <w:t xml:space="preserve">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обеспечивающих достижение каждым обучающимся максимально возможных для него результатов </w:t>
      </w:r>
      <w:r w:rsidRPr="002424A0">
        <w:rPr>
          <w:rFonts w:ascii="Times New Roman" w:hAnsi="Times New Roman"/>
          <w:sz w:val="24"/>
          <w:szCs w:val="24"/>
        </w:rPr>
        <w:t>освоения АОП НОО.</w:t>
      </w:r>
    </w:p>
    <w:p w:rsidR="002424A0" w:rsidRPr="001D2B65" w:rsidRDefault="002424A0" w:rsidP="002424A0">
      <w:pPr>
        <w:pStyle w:val="a7"/>
        <w:jc w:val="both"/>
        <w:rPr>
          <w:rFonts w:ascii="Times New Roman" w:hAnsi="Times New Roman"/>
          <w:b/>
          <w:bCs/>
          <w:color w:val="FF0000"/>
          <w:sz w:val="24"/>
          <w:szCs w:val="24"/>
        </w:rPr>
      </w:pPr>
      <w:r w:rsidRPr="00A72D42">
        <w:rPr>
          <w:rFonts w:ascii="Times New Roman" w:hAnsi="Times New Roman"/>
          <w:sz w:val="24"/>
          <w:szCs w:val="24"/>
        </w:rPr>
        <w:t xml:space="preserve">              Информационная открытость образовательного процесса и своевременное информирование всех участников образовательных отношений по любому возникающему вопросу обуславливает необходимость наличия официального сайта образовательного учреждения. </w:t>
      </w:r>
    </w:p>
    <w:p w:rsidR="002424A0" w:rsidRPr="00A72D42" w:rsidRDefault="002424A0" w:rsidP="002424A0">
      <w:pPr>
        <w:pStyle w:val="a7"/>
        <w:jc w:val="both"/>
        <w:rPr>
          <w:rFonts w:ascii="Times New Roman" w:hAnsi="Times New Roman"/>
          <w:sz w:val="24"/>
          <w:szCs w:val="24"/>
        </w:rPr>
      </w:pPr>
      <w:r w:rsidRPr="00A72D42">
        <w:rPr>
          <w:rFonts w:ascii="Times New Roman" w:hAnsi="Times New Roman"/>
          <w:sz w:val="24"/>
          <w:szCs w:val="24"/>
        </w:rPr>
        <w:t>Сайт соответствует правилам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r>
        <w:rPr>
          <w:rFonts w:ascii="Times New Roman" w:hAnsi="Times New Roman"/>
          <w:sz w:val="24"/>
          <w:szCs w:val="24"/>
        </w:rPr>
        <w:t>.</w:t>
      </w:r>
    </w:p>
    <w:p w:rsidR="002424A0" w:rsidRPr="002424A0" w:rsidRDefault="002424A0" w:rsidP="002424A0">
      <w:pPr>
        <w:pStyle w:val="a7"/>
        <w:jc w:val="both"/>
        <w:rPr>
          <w:rFonts w:ascii="Times New Roman" w:hAnsi="Times New Roman"/>
          <w:sz w:val="24"/>
          <w:szCs w:val="24"/>
        </w:rPr>
      </w:pPr>
      <w:r w:rsidRPr="00A72D42">
        <w:rPr>
          <w:rFonts w:ascii="Times New Roman" w:hAnsi="Times New Roman"/>
          <w:sz w:val="24"/>
          <w:szCs w:val="24"/>
        </w:rPr>
        <w:t xml:space="preserve"> На сайте школы представлена вся необходима </w:t>
      </w:r>
      <w:r w:rsidRPr="002424A0">
        <w:rPr>
          <w:rFonts w:ascii="Times New Roman" w:hAnsi="Times New Roman"/>
          <w:sz w:val="24"/>
          <w:szCs w:val="24"/>
        </w:rPr>
        <w:t>информация, в том числе и АОП НОО обучающихся с РАС.</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 xml:space="preserve">   Сайт адаптирован для работы слабовидящими.</w:t>
      </w:r>
    </w:p>
    <w:p w:rsidR="002424A0" w:rsidRPr="002424A0" w:rsidRDefault="002424A0" w:rsidP="002424A0">
      <w:pPr>
        <w:pStyle w:val="a7"/>
        <w:jc w:val="both"/>
        <w:rPr>
          <w:rFonts w:ascii="Times New Roman" w:hAnsi="Times New Roman"/>
          <w:sz w:val="24"/>
          <w:szCs w:val="24"/>
        </w:rPr>
      </w:pPr>
    </w:p>
    <w:p w:rsidR="002424A0" w:rsidRPr="002424A0" w:rsidRDefault="002424A0" w:rsidP="002424A0">
      <w:pPr>
        <w:pStyle w:val="a7"/>
        <w:jc w:val="both"/>
        <w:rPr>
          <w:rFonts w:ascii="Times New Roman" w:hAnsi="Times New Roman"/>
          <w:b/>
          <w:bCs/>
          <w:sz w:val="24"/>
          <w:szCs w:val="24"/>
        </w:rPr>
      </w:pPr>
      <w:r w:rsidRPr="002424A0">
        <w:rPr>
          <w:rFonts w:ascii="Times New Roman" w:hAnsi="Times New Roman"/>
          <w:sz w:val="24"/>
          <w:szCs w:val="24"/>
        </w:rPr>
        <w:t xml:space="preserve">3.4.4. </w:t>
      </w:r>
      <w:r w:rsidRPr="002424A0">
        <w:rPr>
          <w:rFonts w:ascii="Times New Roman" w:hAnsi="Times New Roman"/>
          <w:b/>
          <w:bCs/>
          <w:sz w:val="24"/>
          <w:szCs w:val="24"/>
        </w:rPr>
        <w:t>Информационно-методические условия реализации, адаптированной основной общеобразовательной программы начального общего образования.</w:t>
      </w:r>
    </w:p>
    <w:p w:rsidR="002424A0" w:rsidRPr="002424A0" w:rsidRDefault="002424A0" w:rsidP="002424A0">
      <w:pPr>
        <w:pStyle w:val="a7"/>
        <w:jc w:val="both"/>
        <w:rPr>
          <w:rFonts w:ascii="Times New Roman" w:hAnsi="Times New Roman"/>
          <w:b/>
          <w:bCs/>
          <w:sz w:val="24"/>
          <w:szCs w:val="24"/>
        </w:rPr>
      </w:pPr>
    </w:p>
    <w:p w:rsidR="002424A0" w:rsidRPr="002424A0" w:rsidRDefault="002424A0" w:rsidP="002424A0">
      <w:pPr>
        <w:pStyle w:val="a7"/>
        <w:jc w:val="both"/>
        <w:rPr>
          <w:rFonts w:ascii="Times New Roman" w:hAnsi="Times New Roman"/>
          <w:i/>
          <w:sz w:val="24"/>
          <w:szCs w:val="24"/>
        </w:rPr>
      </w:pPr>
      <w:r w:rsidRPr="002424A0">
        <w:rPr>
          <w:rFonts w:ascii="Times New Roman" w:hAnsi="Times New Roman"/>
          <w:i/>
          <w:sz w:val="24"/>
          <w:szCs w:val="24"/>
        </w:rPr>
        <w:t>Информационно-образовательная среда</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 xml:space="preserve">В соответствии с требованиями Стандарта информационно-методические условия реализации АОП НОО обучающихся с РАС обеспечиваются современной информационно-образовательной средой.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Компетентность участников образовательного процесса в решении учебно</w:t>
      </w:r>
      <w:r>
        <w:rPr>
          <w:rFonts w:ascii="Times New Roman" w:hAnsi="Times New Roman"/>
          <w:sz w:val="24"/>
          <w:szCs w:val="24"/>
        </w:rPr>
        <w:t>-</w:t>
      </w:r>
      <w:r w:rsidRPr="001D2B65">
        <w:rPr>
          <w:rFonts w:ascii="Times New Roman" w:hAnsi="Times New Roman"/>
          <w:sz w:val="24"/>
          <w:szCs w:val="24"/>
        </w:rPr>
        <w:t>познавательных и профессиональных задач с применением информационно</w:t>
      </w:r>
      <w:r>
        <w:rPr>
          <w:rFonts w:ascii="Times New Roman" w:hAnsi="Times New Roman"/>
          <w:sz w:val="24"/>
          <w:szCs w:val="24"/>
        </w:rPr>
        <w:t>-</w:t>
      </w:r>
      <w:r w:rsidRPr="001D2B65">
        <w:rPr>
          <w:rFonts w:ascii="Times New Roman" w:hAnsi="Times New Roman"/>
          <w:sz w:val="24"/>
          <w:szCs w:val="24"/>
        </w:rPr>
        <w:t>коммуникационных технологий (ИКТ-компетентность), наличие служб поддержки применения ИКТ.</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Основными элементами ИОС являются:</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 информационно-образовательные ресурсы в виде печатной продукции;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информационно-образовательные ресурсы на сменных оптических носителях;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информационно-образовательные ресурсы Интернета;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вычислительная и информационно-телекоммуникационная инфраструктура;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lastRenderedPageBreak/>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учет, делопроизводство, кадры и т.д.).</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Необходимое для использования ИКТ оборудование отвечает современным требованиям и обеспечивает использование ИКТ: </w:t>
      </w:r>
    </w:p>
    <w:p w:rsidR="002424A0"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в учебной деятельности;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во внеурочной деятельности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в естественно-научной деятельности;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при измерении, контроле и оценке результатов образования;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в административной деятельности.</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Информационно-образовательная среда </w:t>
      </w:r>
      <w:r w:rsidR="00E46348">
        <w:rPr>
          <w:rFonts w:ascii="Times New Roman" w:hAnsi="Times New Roman"/>
          <w:sz w:val="24"/>
          <w:szCs w:val="24"/>
        </w:rPr>
        <w:t>МАОУ «Школа 96 Эврика-Развитие»</w:t>
      </w:r>
      <w:r w:rsidR="00E46348" w:rsidRPr="002424A0">
        <w:rPr>
          <w:rFonts w:ascii="Times New Roman" w:hAnsi="Times New Roman"/>
          <w:sz w:val="24"/>
          <w:szCs w:val="24"/>
        </w:rPr>
        <w:t xml:space="preserve"> </w:t>
      </w:r>
      <w:r>
        <w:rPr>
          <w:rFonts w:ascii="Times New Roman" w:hAnsi="Times New Roman"/>
          <w:sz w:val="24"/>
          <w:szCs w:val="24"/>
        </w:rPr>
        <w:t xml:space="preserve"> </w:t>
      </w:r>
      <w:r w:rsidRPr="001D2B65">
        <w:rPr>
          <w:rFonts w:ascii="Times New Roman" w:hAnsi="Times New Roman"/>
          <w:sz w:val="24"/>
          <w:szCs w:val="24"/>
        </w:rPr>
        <w:t>обеспечивает:</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 информационно-методическую поддержку образовательного процесса;</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планирование образовательного процесса и его ресурсного обеспечения;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мониторинг и фиксацию хода и результатов образовательного процесса; </w:t>
      </w:r>
    </w:p>
    <w:p w:rsidR="002424A0" w:rsidRDefault="002424A0" w:rsidP="002424A0">
      <w:pPr>
        <w:pStyle w:val="a7"/>
        <w:jc w:val="both"/>
        <w:rPr>
          <w:rFonts w:ascii="Times New Roman" w:hAnsi="Times New Roman"/>
          <w:sz w:val="24"/>
          <w:szCs w:val="24"/>
        </w:rPr>
      </w:pPr>
      <w:r w:rsidRPr="001D2B65">
        <w:rPr>
          <w:rFonts w:ascii="Times New Roman" w:hAnsi="Times New Roman"/>
          <w:sz w:val="24"/>
          <w:szCs w:val="24"/>
        </w:rPr>
        <w:t>− мониторинг здоровья обучающихся;</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современные процедуры создания, поиска, сбора, анализа, обработки, хранения и представления информации;</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 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области образования, общественности;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дистанционное взаимодействие </w:t>
      </w:r>
      <w:r w:rsidR="00E46348">
        <w:rPr>
          <w:rFonts w:ascii="Times New Roman" w:hAnsi="Times New Roman"/>
          <w:sz w:val="24"/>
          <w:szCs w:val="24"/>
        </w:rPr>
        <w:t>МАОУ «Школа 96 Эврика-Развитие»</w:t>
      </w:r>
      <w:r w:rsidR="00E46348" w:rsidRPr="002424A0">
        <w:rPr>
          <w:rFonts w:ascii="Times New Roman" w:hAnsi="Times New Roman"/>
          <w:sz w:val="24"/>
          <w:szCs w:val="24"/>
        </w:rPr>
        <w:t xml:space="preserve"> </w:t>
      </w:r>
      <w:r w:rsidRPr="001D2B65">
        <w:rPr>
          <w:rFonts w:ascii="Times New Roman" w:hAnsi="Times New Roman"/>
          <w:sz w:val="24"/>
          <w:szCs w:val="24"/>
        </w:rPr>
        <w:t>с другими организациями социальной области: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Учебно-методическое и информационное обеспечение </w:t>
      </w:r>
      <w:r w:rsidRPr="002424A0">
        <w:rPr>
          <w:rFonts w:ascii="Times New Roman" w:hAnsi="Times New Roman"/>
          <w:sz w:val="24"/>
          <w:szCs w:val="24"/>
        </w:rPr>
        <w:t>реализации АОП НОО обучающихся с ОВЗ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АОП, достижением планируемых результатов, организацией</w:t>
      </w:r>
      <w:r w:rsidRPr="001D2B65">
        <w:rPr>
          <w:rFonts w:ascii="Times New Roman" w:hAnsi="Times New Roman"/>
          <w:sz w:val="24"/>
          <w:szCs w:val="24"/>
        </w:rPr>
        <w:t xml:space="preserve"> образовательного процесса и условиями его осуществления Учебно-методическое и информационное обеспечение реализации основной образовательной программы начального общего образования обеспечивает:</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деятельность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 </w:t>
      </w:r>
    </w:p>
    <w:p w:rsidR="002424A0"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укомплектованность печатными и электронными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w:t>
      </w:r>
      <w:r w:rsidRPr="002424A0">
        <w:rPr>
          <w:rFonts w:ascii="Times New Roman" w:hAnsi="Times New Roman"/>
          <w:sz w:val="24"/>
          <w:szCs w:val="24"/>
        </w:rPr>
        <w:t>составной частью, учебнометодическойлитературой и материалами по всем учебным предметам АОП НОО</w:t>
      </w:r>
      <w:r w:rsidRPr="001D2B65">
        <w:rPr>
          <w:rFonts w:ascii="Times New Roman" w:hAnsi="Times New Roman"/>
          <w:sz w:val="24"/>
          <w:szCs w:val="24"/>
        </w:rPr>
        <w:t xml:space="preserve">на определенных учредителем образовательного учреждения языках обучения, дополнительной литературой; </w:t>
      </w:r>
    </w:p>
    <w:p w:rsidR="001F24B7" w:rsidRPr="00030922" w:rsidRDefault="001F24B7" w:rsidP="001F24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030922">
        <w:rPr>
          <w:rFonts w:ascii="Times New Roman" w:hAnsi="Times New Roman" w:cs="Times New Roman"/>
          <w:sz w:val="24"/>
          <w:szCs w:val="24"/>
        </w:rPr>
        <w:t>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1F24B7" w:rsidRPr="00030922" w:rsidRDefault="001F24B7" w:rsidP="001F24B7">
      <w:pPr>
        <w:spacing w:after="0" w:line="240" w:lineRule="auto"/>
        <w:jc w:val="both"/>
        <w:rPr>
          <w:rFonts w:ascii="Times New Roman" w:hAnsi="Times New Roman" w:cs="Times New Roman"/>
          <w:sz w:val="24"/>
          <w:szCs w:val="24"/>
        </w:rPr>
      </w:pPr>
      <w:r w:rsidRPr="00030922">
        <w:rPr>
          <w:rFonts w:ascii="Times New Roman" w:hAnsi="Times New Roman" w:cs="Times New Roman"/>
          <w:sz w:val="24"/>
          <w:szCs w:val="24"/>
        </w:rPr>
        <w:tab/>
        <w:t>Используемые электронные (цифровые) образовательные ресурсы, являющиеся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например:</w:t>
      </w:r>
    </w:p>
    <w:p w:rsidR="001F24B7" w:rsidRPr="00030922" w:rsidRDefault="001F24B7" w:rsidP="001F24B7">
      <w:pPr>
        <w:spacing w:after="0" w:line="240" w:lineRule="auto"/>
        <w:rPr>
          <w:rFonts w:ascii="Times New Roman" w:hAnsi="Times New Roman" w:cs="Times New Roman"/>
          <w:sz w:val="24"/>
          <w:szCs w:val="24"/>
        </w:rPr>
      </w:pPr>
    </w:p>
    <w:tbl>
      <w:tblPr>
        <w:tblStyle w:val="a6"/>
        <w:tblW w:w="0" w:type="auto"/>
        <w:tblLook w:val="04A0"/>
      </w:tblPr>
      <w:tblGrid>
        <w:gridCol w:w="4672"/>
        <w:gridCol w:w="4673"/>
      </w:tblGrid>
      <w:tr w:rsidR="001F24B7" w:rsidRPr="001F24B7" w:rsidTr="001F24B7">
        <w:tc>
          <w:tcPr>
            <w:tcW w:w="4672" w:type="dxa"/>
          </w:tcPr>
          <w:p w:rsidR="001F24B7" w:rsidRPr="001F24B7" w:rsidRDefault="001F24B7" w:rsidP="001F24B7">
            <w:pPr>
              <w:spacing w:line="240" w:lineRule="auto"/>
              <w:jc w:val="center"/>
              <w:rPr>
                <w:sz w:val="24"/>
                <w:szCs w:val="24"/>
              </w:rPr>
            </w:pPr>
            <w:r w:rsidRPr="001F24B7">
              <w:rPr>
                <w:sz w:val="24"/>
                <w:szCs w:val="24"/>
              </w:rPr>
              <w:lastRenderedPageBreak/>
              <w:t>Название ресурса</w:t>
            </w:r>
          </w:p>
        </w:tc>
        <w:tc>
          <w:tcPr>
            <w:tcW w:w="4673" w:type="dxa"/>
          </w:tcPr>
          <w:p w:rsidR="001F24B7" w:rsidRPr="001F24B7" w:rsidRDefault="001F24B7" w:rsidP="001F24B7">
            <w:pPr>
              <w:spacing w:line="240" w:lineRule="auto"/>
              <w:jc w:val="center"/>
              <w:rPr>
                <w:sz w:val="24"/>
                <w:szCs w:val="24"/>
              </w:rPr>
            </w:pPr>
            <w:r w:rsidRPr="001F24B7">
              <w:rPr>
                <w:sz w:val="24"/>
                <w:szCs w:val="24"/>
              </w:rPr>
              <w:t>Адрес</w:t>
            </w:r>
          </w:p>
        </w:tc>
      </w:tr>
      <w:tr w:rsidR="001F24B7" w:rsidRPr="001F24B7" w:rsidTr="001F24B7">
        <w:tc>
          <w:tcPr>
            <w:tcW w:w="4672" w:type="dxa"/>
          </w:tcPr>
          <w:p w:rsidR="001F24B7" w:rsidRPr="001F24B7" w:rsidRDefault="001F24B7" w:rsidP="001F24B7">
            <w:pPr>
              <w:spacing w:line="240" w:lineRule="auto"/>
              <w:jc w:val="center"/>
              <w:rPr>
                <w:sz w:val="24"/>
                <w:szCs w:val="24"/>
              </w:rPr>
            </w:pPr>
            <w:r w:rsidRPr="001F24B7">
              <w:rPr>
                <w:sz w:val="24"/>
                <w:szCs w:val="24"/>
              </w:rPr>
              <w:t>РЭШ</w:t>
            </w:r>
          </w:p>
        </w:tc>
        <w:tc>
          <w:tcPr>
            <w:tcW w:w="4673" w:type="dxa"/>
          </w:tcPr>
          <w:p w:rsidR="001F24B7" w:rsidRPr="001F24B7" w:rsidRDefault="008C7D9F" w:rsidP="001F24B7">
            <w:pPr>
              <w:spacing w:line="240" w:lineRule="auto"/>
              <w:rPr>
                <w:sz w:val="24"/>
                <w:szCs w:val="24"/>
              </w:rPr>
            </w:pPr>
            <w:hyperlink r:id="rId1467" w:history="1">
              <w:r w:rsidR="001F24B7" w:rsidRPr="001F24B7">
                <w:rPr>
                  <w:rStyle w:val="af6"/>
                  <w:rFonts w:eastAsia="Calibri"/>
                  <w:szCs w:val="24"/>
                </w:rPr>
                <w:t>https://resh.edu.ru/</w:t>
              </w:r>
            </w:hyperlink>
          </w:p>
        </w:tc>
      </w:tr>
      <w:tr w:rsidR="001F24B7" w:rsidRPr="001F24B7" w:rsidTr="001F24B7">
        <w:tc>
          <w:tcPr>
            <w:tcW w:w="4672" w:type="dxa"/>
          </w:tcPr>
          <w:p w:rsidR="001F24B7" w:rsidRPr="001F24B7" w:rsidRDefault="001F24B7" w:rsidP="001F24B7">
            <w:pPr>
              <w:spacing w:line="240" w:lineRule="auto"/>
              <w:jc w:val="center"/>
              <w:rPr>
                <w:sz w:val="24"/>
                <w:szCs w:val="24"/>
                <w:lang w:val="en-US"/>
              </w:rPr>
            </w:pPr>
            <w:r w:rsidRPr="001F24B7">
              <w:rPr>
                <w:sz w:val="24"/>
                <w:szCs w:val="24"/>
              </w:rPr>
              <w:t>МЭШ</w:t>
            </w:r>
          </w:p>
        </w:tc>
        <w:tc>
          <w:tcPr>
            <w:tcW w:w="4673" w:type="dxa"/>
          </w:tcPr>
          <w:p w:rsidR="001F24B7" w:rsidRPr="001F24B7" w:rsidRDefault="008C7D9F" w:rsidP="001F24B7">
            <w:pPr>
              <w:spacing w:line="240" w:lineRule="auto"/>
              <w:rPr>
                <w:sz w:val="24"/>
                <w:szCs w:val="24"/>
                <w:lang w:val="en-US"/>
              </w:rPr>
            </w:pPr>
            <w:hyperlink r:id="rId1468" w:history="1">
              <w:r w:rsidR="001F24B7" w:rsidRPr="001F24B7">
                <w:rPr>
                  <w:rStyle w:val="af6"/>
                  <w:rFonts w:eastAsia="Calibri"/>
                  <w:szCs w:val="24"/>
                </w:rPr>
                <w:t>https://edu.mosreg.ru/</w:t>
              </w:r>
            </w:hyperlink>
          </w:p>
        </w:tc>
      </w:tr>
      <w:tr w:rsidR="001F24B7" w:rsidRPr="001F24B7" w:rsidTr="001F24B7">
        <w:tc>
          <w:tcPr>
            <w:tcW w:w="4672" w:type="dxa"/>
          </w:tcPr>
          <w:p w:rsidR="001F24B7" w:rsidRPr="001F24B7" w:rsidRDefault="001F24B7" w:rsidP="001F24B7">
            <w:pPr>
              <w:spacing w:line="240" w:lineRule="auto"/>
              <w:jc w:val="center"/>
              <w:rPr>
                <w:sz w:val="24"/>
                <w:szCs w:val="24"/>
              </w:rPr>
            </w:pPr>
            <w:r w:rsidRPr="001F24B7">
              <w:rPr>
                <w:sz w:val="24"/>
                <w:szCs w:val="24"/>
              </w:rPr>
              <w:t>ЦОС</w:t>
            </w:r>
          </w:p>
        </w:tc>
        <w:tc>
          <w:tcPr>
            <w:tcW w:w="4673" w:type="dxa"/>
          </w:tcPr>
          <w:p w:rsidR="001F24B7" w:rsidRPr="001F24B7" w:rsidRDefault="008C7D9F" w:rsidP="001F24B7">
            <w:pPr>
              <w:spacing w:line="240" w:lineRule="auto"/>
              <w:rPr>
                <w:sz w:val="24"/>
                <w:szCs w:val="24"/>
              </w:rPr>
            </w:pPr>
            <w:hyperlink r:id="rId1469" w:history="1">
              <w:r w:rsidR="001F24B7" w:rsidRPr="001F24B7">
                <w:rPr>
                  <w:rStyle w:val="af6"/>
                  <w:rFonts w:eastAsia="Calibri"/>
                  <w:szCs w:val="24"/>
                </w:rPr>
                <w:t>https://educont.ru/</w:t>
              </w:r>
            </w:hyperlink>
          </w:p>
        </w:tc>
      </w:tr>
      <w:tr w:rsidR="001F24B7" w:rsidRPr="001F24B7" w:rsidTr="001F24B7">
        <w:tc>
          <w:tcPr>
            <w:tcW w:w="4672" w:type="dxa"/>
          </w:tcPr>
          <w:p w:rsidR="001F24B7" w:rsidRPr="001F24B7" w:rsidRDefault="001F24B7" w:rsidP="001F24B7">
            <w:pPr>
              <w:spacing w:line="240" w:lineRule="auto"/>
              <w:jc w:val="center"/>
              <w:rPr>
                <w:sz w:val="24"/>
                <w:szCs w:val="24"/>
              </w:rPr>
            </w:pPr>
            <w:r w:rsidRPr="001F24B7">
              <w:rPr>
                <w:sz w:val="24"/>
                <w:szCs w:val="24"/>
              </w:rPr>
              <w:t>Учи.ру</w:t>
            </w:r>
          </w:p>
        </w:tc>
        <w:tc>
          <w:tcPr>
            <w:tcW w:w="4673" w:type="dxa"/>
          </w:tcPr>
          <w:p w:rsidR="001F24B7" w:rsidRPr="001F24B7" w:rsidRDefault="008C7D9F" w:rsidP="001F24B7">
            <w:pPr>
              <w:spacing w:line="240" w:lineRule="auto"/>
              <w:rPr>
                <w:sz w:val="24"/>
                <w:szCs w:val="24"/>
              </w:rPr>
            </w:pPr>
            <w:hyperlink r:id="rId1470" w:history="1">
              <w:r w:rsidR="001F24B7" w:rsidRPr="001F24B7">
                <w:rPr>
                  <w:rStyle w:val="af6"/>
                  <w:rFonts w:eastAsia="Calibri"/>
                  <w:szCs w:val="24"/>
                </w:rPr>
                <w:t>https://uchi.ru/</w:t>
              </w:r>
            </w:hyperlink>
          </w:p>
        </w:tc>
      </w:tr>
      <w:tr w:rsidR="001F24B7" w:rsidRPr="001F24B7" w:rsidTr="001F24B7">
        <w:tc>
          <w:tcPr>
            <w:tcW w:w="4672" w:type="dxa"/>
          </w:tcPr>
          <w:p w:rsidR="001F24B7" w:rsidRPr="001F24B7" w:rsidRDefault="001F24B7" w:rsidP="001F24B7">
            <w:pPr>
              <w:spacing w:line="240" w:lineRule="auto"/>
              <w:jc w:val="center"/>
              <w:rPr>
                <w:sz w:val="24"/>
                <w:szCs w:val="24"/>
              </w:rPr>
            </w:pPr>
            <w:r w:rsidRPr="001F24B7">
              <w:rPr>
                <w:sz w:val="24"/>
                <w:szCs w:val="24"/>
              </w:rPr>
              <w:t>Фоксфорд</w:t>
            </w:r>
          </w:p>
        </w:tc>
        <w:tc>
          <w:tcPr>
            <w:tcW w:w="4673" w:type="dxa"/>
          </w:tcPr>
          <w:p w:rsidR="001F24B7" w:rsidRPr="001F24B7" w:rsidRDefault="008C7D9F" w:rsidP="001F24B7">
            <w:pPr>
              <w:spacing w:line="240" w:lineRule="auto"/>
              <w:rPr>
                <w:sz w:val="24"/>
                <w:szCs w:val="24"/>
              </w:rPr>
            </w:pPr>
            <w:hyperlink r:id="rId1471" w:history="1">
              <w:r w:rsidR="001F24B7" w:rsidRPr="001F24B7">
                <w:rPr>
                  <w:rStyle w:val="af6"/>
                  <w:rFonts w:eastAsia="Calibri"/>
                  <w:szCs w:val="24"/>
                </w:rPr>
                <w:t>https://foxford.ru/</w:t>
              </w:r>
            </w:hyperlink>
          </w:p>
        </w:tc>
      </w:tr>
      <w:tr w:rsidR="001F24B7" w:rsidRPr="001F24B7" w:rsidTr="001F24B7">
        <w:tc>
          <w:tcPr>
            <w:tcW w:w="4672" w:type="dxa"/>
          </w:tcPr>
          <w:p w:rsidR="001F24B7" w:rsidRPr="001F24B7" w:rsidRDefault="001F24B7" w:rsidP="001F24B7">
            <w:pPr>
              <w:spacing w:line="240" w:lineRule="auto"/>
              <w:jc w:val="center"/>
              <w:rPr>
                <w:sz w:val="24"/>
                <w:szCs w:val="24"/>
              </w:rPr>
            </w:pPr>
            <w:r w:rsidRPr="001F24B7">
              <w:rPr>
                <w:sz w:val="24"/>
                <w:szCs w:val="24"/>
              </w:rPr>
              <w:t>ЯндексУчебник</w:t>
            </w:r>
          </w:p>
        </w:tc>
        <w:tc>
          <w:tcPr>
            <w:tcW w:w="4673" w:type="dxa"/>
          </w:tcPr>
          <w:p w:rsidR="001F24B7" w:rsidRPr="001F24B7" w:rsidRDefault="008C7D9F" w:rsidP="001F24B7">
            <w:pPr>
              <w:spacing w:line="240" w:lineRule="auto"/>
              <w:rPr>
                <w:sz w:val="24"/>
                <w:szCs w:val="24"/>
              </w:rPr>
            </w:pPr>
            <w:hyperlink r:id="rId1472" w:history="1">
              <w:r w:rsidR="001F24B7" w:rsidRPr="001F24B7">
                <w:rPr>
                  <w:rStyle w:val="af6"/>
                  <w:rFonts w:eastAsia="Calibri"/>
                  <w:szCs w:val="24"/>
                </w:rPr>
                <w:t>https://education.yandex.ru/main</w:t>
              </w:r>
            </w:hyperlink>
          </w:p>
        </w:tc>
      </w:tr>
    </w:tbl>
    <w:p w:rsidR="001F24B7" w:rsidRPr="00030922" w:rsidRDefault="001F24B7" w:rsidP="001F24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 другие.</w:t>
      </w:r>
    </w:p>
    <w:p w:rsidR="001F24B7" w:rsidRPr="001D2B65" w:rsidRDefault="001F24B7" w:rsidP="002424A0">
      <w:pPr>
        <w:pStyle w:val="a7"/>
        <w:jc w:val="both"/>
        <w:rPr>
          <w:rFonts w:ascii="Times New Roman" w:hAnsi="Times New Roman"/>
          <w:sz w:val="24"/>
          <w:szCs w:val="24"/>
        </w:rPr>
      </w:pPr>
    </w:p>
    <w:p w:rsidR="002424A0" w:rsidRDefault="002424A0" w:rsidP="002424A0">
      <w:pPr>
        <w:pStyle w:val="a7"/>
        <w:jc w:val="both"/>
        <w:rPr>
          <w:rFonts w:ascii="Times New Roman" w:hAnsi="Times New Roman"/>
          <w:sz w:val="24"/>
          <w:szCs w:val="24"/>
        </w:rPr>
      </w:pPr>
      <w:r w:rsidRPr="001D2B65">
        <w:rPr>
          <w:rFonts w:ascii="Times New Roman" w:hAnsi="Times New Roman"/>
          <w:sz w:val="24"/>
          <w:szCs w:val="24"/>
        </w:rPr>
        <w:t>− 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2424A0" w:rsidRPr="001D2B65" w:rsidRDefault="002424A0" w:rsidP="002424A0">
      <w:pPr>
        <w:pStyle w:val="a7"/>
        <w:jc w:val="both"/>
        <w:rPr>
          <w:rFonts w:ascii="Times New Roman" w:hAnsi="Times New Roman"/>
          <w:sz w:val="24"/>
          <w:szCs w:val="24"/>
        </w:rPr>
      </w:pPr>
    </w:p>
    <w:p w:rsidR="002424A0" w:rsidRPr="001D2B65" w:rsidRDefault="002424A0" w:rsidP="002424A0">
      <w:pPr>
        <w:pStyle w:val="a7"/>
        <w:jc w:val="both"/>
        <w:rPr>
          <w:rFonts w:ascii="Times New Roman" w:hAnsi="Times New Roman"/>
          <w:i/>
          <w:sz w:val="24"/>
          <w:szCs w:val="24"/>
        </w:rPr>
      </w:pPr>
      <w:r w:rsidRPr="001D2B65">
        <w:rPr>
          <w:rFonts w:ascii="Times New Roman" w:hAnsi="Times New Roman"/>
          <w:i/>
          <w:sz w:val="24"/>
          <w:szCs w:val="24"/>
        </w:rPr>
        <w:t>Учебники, рабочие тетради и дидактический материал</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 xml:space="preserve">Реализация АОП НОО обучающихся с РАС (вариант 8.3.)  предусматривает использование специальных коррекционных учебников. С учетом особых образовательных потребностей, обучающихся с РАС (вариант 8.3) применяются специальные приложения и дидактические материалы, рабочие тетради и пр. на бумажных и/или электронных носителях, обеспечивающих реализацию программы коррекционной работы и специальную поддержку освоения АОП НОО. </w:t>
      </w:r>
    </w:p>
    <w:p w:rsidR="002424A0" w:rsidRPr="00C501A2" w:rsidRDefault="002424A0" w:rsidP="002424A0">
      <w:pPr>
        <w:spacing w:after="0" w:line="240" w:lineRule="auto"/>
        <w:rPr>
          <w:rFonts w:ascii="Times New Roman" w:hAnsi="Times New Roman" w:cs="Times New Roman"/>
          <w:sz w:val="24"/>
          <w:szCs w:val="24"/>
        </w:rPr>
      </w:pPr>
      <w:r w:rsidRPr="00C501A2">
        <w:rPr>
          <w:rFonts w:ascii="Times New Roman" w:hAnsi="Times New Roman" w:cs="Times New Roman"/>
          <w:sz w:val="24"/>
          <w:szCs w:val="24"/>
        </w:rPr>
        <w:t>Русский язык. Обучение грамоте (1) (для обучающихся с интеллектуальными нарушениями) Автор: Аксенова А.К.</w:t>
      </w:r>
    </w:p>
    <w:p w:rsidR="002424A0" w:rsidRPr="00C501A2" w:rsidRDefault="002424A0" w:rsidP="002424A0">
      <w:pPr>
        <w:spacing w:after="0" w:line="240" w:lineRule="auto"/>
        <w:rPr>
          <w:rFonts w:ascii="Times New Roman" w:hAnsi="Times New Roman" w:cs="Times New Roman"/>
          <w:sz w:val="24"/>
          <w:szCs w:val="24"/>
        </w:rPr>
      </w:pPr>
      <w:r w:rsidRPr="00C501A2">
        <w:rPr>
          <w:rFonts w:ascii="Times New Roman" w:hAnsi="Times New Roman" w:cs="Times New Roman"/>
          <w:sz w:val="24"/>
          <w:szCs w:val="24"/>
        </w:rPr>
        <w:t>Русский язык (2-4) (для обучающихся с интеллектуальными нарушениями).Автор: Якубовская Э. В. И др.</w:t>
      </w:r>
    </w:p>
    <w:p w:rsidR="002424A0" w:rsidRPr="00C501A2" w:rsidRDefault="002424A0" w:rsidP="002424A0">
      <w:pPr>
        <w:spacing w:after="0" w:line="240" w:lineRule="auto"/>
        <w:rPr>
          <w:rFonts w:ascii="Times New Roman" w:hAnsi="Times New Roman" w:cs="Times New Roman"/>
          <w:sz w:val="24"/>
          <w:szCs w:val="24"/>
        </w:rPr>
      </w:pPr>
      <w:r w:rsidRPr="00C501A2">
        <w:rPr>
          <w:rFonts w:ascii="Times New Roman" w:hAnsi="Times New Roman" w:cs="Times New Roman"/>
          <w:sz w:val="24"/>
          <w:szCs w:val="24"/>
        </w:rPr>
        <w:t xml:space="preserve"> Речевая практика (1-4) (Для обучающихся с интеллектуальными нарушениями) Автор: Комарова С.В.</w:t>
      </w:r>
    </w:p>
    <w:p w:rsidR="002424A0" w:rsidRPr="00C501A2" w:rsidRDefault="002424A0" w:rsidP="002424A0">
      <w:pPr>
        <w:spacing w:after="0" w:line="240" w:lineRule="auto"/>
        <w:rPr>
          <w:rFonts w:ascii="Times New Roman" w:hAnsi="Times New Roman" w:cs="Times New Roman"/>
          <w:sz w:val="24"/>
          <w:szCs w:val="24"/>
        </w:rPr>
      </w:pPr>
      <w:r w:rsidRPr="00C501A2">
        <w:rPr>
          <w:rFonts w:ascii="Times New Roman" w:hAnsi="Times New Roman" w:cs="Times New Roman"/>
          <w:sz w:val="24"/>
          <w:szCs w:val="24"/>
        </w:rPr>
        <w:t>Чтение (2-4) (для обучающихся с интеллектуальными нарушениями).Автор: Ильина С. Ю. и др.</w:t>
      </w:r>
    </w:p>
    <w:p w:rsidR="002424A0" w:rsidRPr="00C501A2" w:rsidRDefault="002424A0" w:rsidP="002424A0">
      <w:pPr>
        <w:spacing w:after="0" w:line="240" w:lineRule="auto"/>
        <w:rPr>
          <w:rFonts w:ascii="Times New Roman" w:hAnsi="Times New Roman" w:cs="Times New Roman"/>
          <w:sz w:val="24"/>
          <w:szCs w:val="24"/>
        </w:rPr>
      </w:pPr>
      <w:r w:rsidRPr="00C501A2">
        <w:rPr>
          <w:rFonts w:ascii="Times New Roman" w:hAnsi="Times New Roman" w:cs="Times New Roman"/>
          <w:sz w:val="24"/>
          <w:szCs w:val="24"/>
        </w:rPr>
        <w:t>Математика (1 доп.,1-4) (для обучающихся с интеллектуальными нарушениями).Автор: Алышева Т. В.</w:t>
      </w:r>
    </w:p>
    <w:p w:rsidR="002424A0" w:rsidRPr="00C501A2" w:rsidRDefault="002424A0" w:rsidP="002424A0">
      <w:pPr>
        <w:spacing w:after="0" w:line="240" w:lineRule="auto"/>
        <w:rPr>
          <w:rFonts w:ascii="Times New Roman" w:hAnsi="Times New Roman" w:cs="Times New Roman"/>
          <w:sz w:val="24"/>
          <w:szCs w:val="24"/>
        </w:rPr>
      </w:pPr>
      <w:r w:rsidRPr="00C501A2">
        <w:rPr>
          <w:rFonts w:ascii="Times New Roman" w:hAnsi="Times New Roman" w:cs="Times New Roman"/>
          <w:sz w:val="24"/>
          <w:szCs w:val="24"/>
        </w:rPr>
        <w:t>Мир природы и человека (1-4) (для обучающихся с интеллектуальными нарушениями).Автор: Матвеева Н.Б. и др.</w:t>
      </w:r>
    </w:p>
    <w:p w:rsidR="002424A0" w:rsidRPr="00C501A2" w:rsidRDefault="002424A0" w:rsidP="002424A0">
      <w:pPr>
        <w:spacing w:after="0" w:line="240" w:lineRule="auto"/>
        <w:rPr>
          <w:rFonts w:ascii="Times New Roman" w:hAnsi="Times New Roman" w:cs="Times New Roman"/>
          <w:sz w:val="24"/>
          <w:szCs w:val="24"/>
        </w:rPr>
      </w:pPr>
      <w:r w:rsidRPr="00C501A2">
        <w:rPr>
          <w:rFonts w:ascii="Times New Roman" w:hAnsi="Times New Roman" w:cs="Times New Roman"/>
          <w:sz w:val="24"/>
          <w:szCs w:val="24"/>
        </w:rPr>
        <w:t>Технология. Ручной труд (1-4) (для обучающихся с интеллектуальными нарушениями).Автор: Кузнецова Л. А. и др</w:t>
      </w:r>
    </w:p>
    <w:p w:rsidR="002424A0" w:rsidRPr="00C501A2" w:rsidRDefault="002424A0" w:rsidP="002424A0">
      <w:pPr>
        <w:spacing w:after="0" w:line="240" w:lineRule="auto"/>
        <w:rPr>
          <w:rFonts w:ascii="Times New Roman" w:hAnsi="Times New Roman" w:cs="Times New Roman"/>
          <w:sz w:val="24"/>
          <w:szCs w:val="24"/>
        </w:rPr>
      </w:pPr>
      <w:r w:rsidRPr="00C501A2">
        <w:rPr>
          <w:rFonts w:ascii="Times New Roman" w:hAnsi="Times New Roman" w:cs="Times New Roman"/>
          <w:sz w:val="24"/>
          <w:szCs w:val="24"/>
        </w:rPr>
        <w:t>Изобразительное искусство (1-5) (для обучающихся с интеллектуальными нарушениями).Автор: Рау М. Ю., Зыкова М. А.</w:t>
      </w:r>
    </w:p>
    <w:p w:rsidR="002424A0" w:rsidRDefault="002424A0" w:rsidP="002424A0">
      <w:pPr>
        <w:pStyle w:val="a7"/>
        <w:jc w:val="both"/>
        <w:rPr>
          <w:rFonts w:ascii="Times New Roman" w:hAnsi="Times New Roman"/>
          <w:color w:val="FF0000"/>
          <w:sz w:val="24"/>
          <w:szCs w:val="24"/>
        </w:rPr>
      </w:pPr>
      <w:r w:rsidRPr="00C501A2">
        <w:rPr>
          <w:rFonts w:ascii="Times New Roman" w:hAnsi="Times New Roman"/>
          <w:sz w:val="24"/>
          <w:szCs w:val="24"/>
        </w:rPr>
        <w:t xml:space="preserve"> Музыка (1-5) (для обучающихся с интеллектуальными нарушениями)</w:t>
      </w:r>
    </w:p>
    <w:p w:rsidR="002424A0" w:rsidRPr="002424A0" w:rsidRDefault="002424A0" w:rsidP="002424A0">
      <w:pPr>
        <w:pStyle w:val="a7"/>
        <w:jc w:val="both"/>
        <w:rPr>
          <w:rFonts w:ascii="Times New Roman" w:hAnsi="Times New Roman"/>
          <w:sz w:val="24"/>
          <w:szCs w:val="24"/>
        </w:rPr>
      </w:pPr>
      <w:r w:rsidRPr="002424A0">
        <w:rPr>
          <w:rFonts w:ascii="Times New Roman" w:hAnsi="Times New Roman"/>
          <w:sz w:val="24"/>
          <w:szCs w:val="24"/>
        </w:rPr>
        <w:t>Особые образовательные потребности обучающихся с РАС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2424A0" w:rsidRPr="001D2B65" w:rsidRDefault="002424A0" w:rsidP="002424A0">
      <w:pPr>
        <w:pStyle w:val="a7"/>
        <w:jc w:val="both"/>
        <w:rPr>
          <w:rFonts w:ascii="Times New Roman" w:hAnsi="Times New Roman"/>
          <w:sz w:val="24"/>
          <w:szCs w:val="24"/>
        </w:rPr>
      </w:pPr>
      <w:r w:rsidRPr="002424A0">
        <w:rPr>
          <w:rFonts w:ascii="Times New Roman" w:hAnsi="Times New Roman"/>
          <w:sz w:val="24"/>
          <w:szCs w:val="24"/>
        </w:rPr>
        <w:t xml:space="preserve">                         Используемый в начальных классах  УМК</w:t>
      </w:r>
      <w:r w:rsidRPr="001D2B65">
        <w:rPr>
          <w:rFonts w:ascii="Times New Roman" w:hAnsi="Times New Roman"/>
          <w:sz w:val="24"/>
          <w:szCs w:val="24"/>
        </w:rPr>
        <w:t xml:space="preserve"> «Школа России» построен на единых для всех учебных предметов основополагающих принципах, имеет полное программно-методическое сопровождение (рабочие тетради и дидактические материалы для обучающихся, методические пособия с электронными приложениями для учителя и </w:t>
      </w:r>
      <w:r w:rsidRPr="001D2B65">
        <w:rPr>
          <w:rFonts w:ascii="Times New Roman" w:hAnsi="Times New Roman"/>
          <w:sz w:val="24"/>
          <w:szCs w:val="24"/>
        </w:rPr>
        <w:lastRenderedPageBreak/>
        <w:t xml:space="preserve">др.), гарантирует преемственность с дошкольным образованием. Ведущая целевая установка и основные средства ее реализации, заложенные в основу УМК «Школа России», направлены на обеспечение современного образования младшего школьника в контексте требований ФГОС.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Все программно-методическое обеспечение учителя адаптируют под особые образовательные потребности обучающихся с</w:t>
      </w:r>
      <w:r>
        <w:rPr>
          <w:rFonts w:ascii="Times New Roman" w:hAnsi="Times New Roman"/>
          <w:sz w:val="24"/>
          <w:szCs w:val="24"/>
        </w:rPr>
        <w:t xml:space="preserve"> ОВЗ</w:t>
      </w:r>
      <w:r w:rsidRPr="001D2B65">
        <w:rPr>
          <w:rFonts w:ascii="Times New Roman" w:hAnsi="Times New Roman"/>
          <w:sz w:val="24"/>
          <w:szCs w:val="24"/>
        </w:rPr>
        <w:t xml:space="preserve">. Программный материал по всем учебным предметам перераспределен, т.к. сроки обучения в </w:t>
      </w:r>
      <w:r w:rsidRPr="002424A0">
        <w:rPr>
          <w:rFonts w:ascii="Times New Roman" w:hAnsi="Times New Roman"/>
          <w:sz w:val="24"/>
          <w:szCs w:val="24"/>
        </w:rPr>
        <w:t>начальной школе</w:t>
      </w:r>
      <w:r w:rsidRPr="001D2B65">
        <w:rPr>
          <w:rFonts w:ascii="Times New Roman" w:hAnsi="Times New Roman"/>
          <w:sz w:val="24"/>
          <w:szCs w:val="24"/>
        </w:rPr>
        <w:t>пролонгированы и составляют 5 лет.</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Освоение содержательной области </w:t>
      </w:r>
      <w:r w:rsidRPr="009B6EDC">
        <w:rPr>
          <w:rFonts w:ascii="Times New Roman" w:hAnsi="Times New Roman"/>
          <w:b/>
          <w:bCs/>
          <w:sz w:val="24"/>
          <w:szCs w:val="24"/>
        </w:rPr>
        <w:t>«</w:t>
      </w:r>
      <w:r>
        <w:rPr>
          <w:rFonts w:ascii="Times New Roman" w:hAnsi="Times New Roman"/>
          <w:b/>
          <w:bCs/>
          <w:sz w:val="24"/>
          <w:szCs w:val="24"/>
        </w:rPr>
        <w:t>Язык и речевая практика</w:t>
      </w:r>
      <w:r w:rsidRPr="009B6EDC">
        <w:rPr>
          <w:rFonts w:ascii="Times New Roman" w:hAnsi="Times New Roman"/>
          <w:b/>
          <w:bCs/>
          <w:sz w:val="24"/>
          <w:szCs w:val="24"/>
        </w:rPr>
        <w:t>»</w:t>
      </w:r>
      <w:r w:rsidRPr="001D2B65">
        <w:rPr>
          <w:rFonts w:ascii="Times New Roman" w:hAnsi="Times New Roman"/>
          <w:sz w:val="24"/>
          <w:szCs w:val="24"/>
        </w:rPr>
        <w:t xml:space="preserve"> предполагает использование 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Освоение содержательной области </w:t>
      </w:r>
      <w:r w:rsidRPr="009B6EDC">
        <w:rPr>
          <w:rFonts w:ascii="Times New Roman" w:hAnsi="Times New Roman"/>
          <w:b/>
          <w:bCs/>
          <w:sz w:val="24"/>
          <w:szCs w:val="24"/>
        </w:rPr>
        <w:t>«Математика»</w:t>
      </w:r>
      <w:r w:rsidRPr="001D2B65">
        <w:rPr>
          <w:rFonts w:ascii="Times New Roman" w:hAnsi="Times New Roman"/>
          <w:sz w:val="24"/>
          <w:szCs w:val="24"/>
        </w:rPr>
        <w:t xml:space="preserve">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настольных развивающих игр.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Формирование доступных представлений о мире и практики взаимодействия с окружающим миром в рамках содержательной области «</w:t>
      </w:r>
      <w:r>
        <w:rPr>
          <w:rFonts w:ascii="Times New Roman" w:hAnsi="Times New Roman"/>
          <w:b/>
          <w:bCs/>
          <w:sz w:val="24"/>
          <w:szCs w:val="24"/>
        </w:rPr>
        <w:t>Е</w:t>
      </w:r>
      <w:r w:rsidRPr="009B6EDC">
        <w:rPr>
          <w:rFonts w:ascii="Times New Roman" w:hAnsi="Times New Roman"/>
          <w:b/>
          <w:bCs/>
          <w:sz w:val="24"/>
          <w:szCs w:val="24"/>
        </w:rPr>
        <w:t>стествознание (</w:t>
      </w:r>
      <w:r>
        <w:rPr>
          <w:rFonts w:ascii="Times New Roman" w:hAnsi="Times New Roman"/>
          <w:b/>
          <w:bCs/>
          <w:sz w:val="24"/>
          <w:szCs w:val="24"/>
        </w:rPr>
        <w:t>Мир природы и человека</w:t>
      </w:r>
      <w:r w:rsidRPr="009B6EDC">
        <w:rPr>
          <w:rFonts w:ascii="Times New Roman" w:hAnsi="Times New Roman"/>
          <w:b/>
          <w:bCs/>
          <w:sz w:val="24"/>
          <w:szCs w:val="24"/>
        </w:rPr>
        <w:t>)»</w:t>
      </w:r>
      <w:r w:rsidRPr="001D2B65">
        <w:rPr>
          <w:rFonts w:ascii="Times New Roman" w:hAnsi="Times New Roman"/>
          <w:sz w:val="24"/>
          <w:szCs w:val="24"/>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Специальный учебный и дидактический материал необходим для образования обучающихся </w:t>
      </w:r>
      <w:r>
        <w:rPr>
          <w:rFonts w:ascii="Times New Roman" w:hAnsi="Times New Roman"/>
          <w:sz w:val="24"/>
          <w:szCs w:val="24"/>
        </w:rPr>
        <w:t>в</w:t>
      </w:r>
      <w:r w:rsidRPr="001D2B65">
        <w:rPr>
          <w:rFonts w:ascii="Times New Roman" w:hAnsi="Times New Roman"/>
          <w:sz w:val="24"/>
          <w:szCs w:val="24"/>
        </w:rPr>
        <w:t xml:space="preserve"> области </w:t>
      </w:r>
      <w:r w:rsidRPr="009B6EDC">
        <w:rPr>
          <w:rFonts w:ascii="Times New Roman" w:hAnsi="Times New Roman"/>
          <w:b/>
          <w:bCs/>
          <w:sz w:val="24"/>
          <w:szCs w:val="24"/>
        </w:rPr>
        <w:t>«Искусство».</w:t>
      </w:r>
      <w:r w:rsidRPr="001D2B65">
        <w:rPr>
          <w:rFonts w:ascii="Times New Roman" w:hAnsi="Times New Roman"/>
          <w:sz w:val="24"/>
          <w:szCs w:val="24"/>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w:t>
      </w:r>
      <w:r w:rsidRPr="005066E0">
        <w:rPr>
          <w:rFonts w:ascii="Times New Roman" w:hAnsi="Times New Roman"/>
          <w:sz w:val="24"/>
          <w:szCs w:val="24"/>
        </w:rPr>
        <w:t>музыкой</w:t>
      </w:r>
      <w:r w:rsidRPr="001D2B65">
        <w:rPr>
          <w:rFonts w:ascii="Times New Roman" w:hAnsi="Times New Roman"/>
          <w:sz w:val="24"/>
          <w:szCs w:val="24"/>
        </w:rPr>
        <w:t xml:space="preserve">важно обеспечить обучающимся с  использование доступных музыкальных инструментов (бубен, барабан, маракас и др.), а также оснастить актовые залы воспроизводящим, звукоусиливающим и осветительным оборудованием.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Овладение обучающимися образовательной областью </w:t>
      </w:r>
      <w:r w:rsidRPr="009B6EDC">
        <w:rPr>
          <w:rFonts w:ascii="Times New Roman" w:hAnsi="Times New Roman"/>
          <w:b/>
          <w:bCs/>
          <w:sz w:val="24"/>
          <w:szCs w:val="24"/>
        </w:rPr>
        <w:t>«Физическая культура»</w:t>
      </w:r>
      <w:r w:rsidRPr="001D2B65">
        <w:rPr>
          <w:rFonts w:ascii="Times New Roman" w:hAnsi="Times New Roman"/>
          <w:sz w:val="24"/>
          <w:szCs w:val="24"/>
        </w:rPr>
        <w:t xml:space="preserve">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Для овладения образовательной областью </w:t>
      </w:r>
      <w:r w:rsidRPr="009B6EDC">
        <w:rPr>
          <w:rFonts w:ascii="Times New Roman" w:hAnsi="Times New Roman"/>
          <w:b/>
          <w:bCs/>
          <w:sz w:val="24"/>
          <w:szCs w:val="24"/>
        </w:rPr>
        <w:t>«Технологии»</w:t>
      </w:r>
      <w:r w:rsidRPr="001D2B65">
        <w:rPr>
          <w:rFonts w:ascii="Times New Roman" w:hAnsi="Times New Roman"/>
          <w:sz w:val="24"/>
          <w:szCs w:val="24"/>
        </w:rPr>
        <w:t xml:space="preserve"> обучающимся с  необходимо использование специфических инструментов (кисти беличьи, кисти из щетины, стеки, </w:t>
      </w:r>
      <w:r w:rsidRPr="001D2B65">
        <w:rPr>
          <w:rFonts w:ascii="Times New Roman" w:hAnsi="Times New Roman"/>
          <w:sz w:val="24"/>
          <w:szCs w:val="24"/>
        </w:rPr>
        <w:lastRenderedPageBreak/>
        <w:t>ножницы, циркуль, линейки, угольники, иглы швейные с удлиненным (широким) ушком и др.) и расходных материалов (краски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в процессе формирования навыков ручного труда.</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Материально-технические ресурсы – первичный, исходный компонент ресурсного обеспечения реализации, адаптированной основной общеобразовательной программы </w:t>
      </w:r>
      <w:r w:rsidRPr="002424A0">
        <w:rPr>
          <w:rFonts w:ascii="Times New Roman" w:hAnsi="Times New Roman"/>
          <w:sz w:val="24"/>
          <w:szCs w:val="24"/>
        </w:rPr>
        <w:t>начального общего образования</w:t>
      </w:r>
      <w:r w:rsidRPr="001D2B65">
        <w:rPr>
          <w:rFonts w:ascii="Times New Roman" w:hAnsi="Times New Roman"/>
          <w:sz w:val="24"/>
          <w:szCs w:val="24"/>
        </w:rPr>
        <w:t xml:space="preserve"> обучающихся с ОВЗ. Материально-технические ре</w:t>
      </w:r>
      <w:r>
        <w:rPr>
          <w:rFonts w:ascii="Times New Roman" w:hAnsi="Times New Roman"/>
          <w:sz w:val="24"/>
          <w:szCs w:val="24"/>
        </w:rPr>
        <w:t>сурсы обеспечения реализации АО</w:t>
      </w:r>
      <w:r w:rsidRPr="001D2B65">
        <w:rPr>
          <w:rFonts w:ascii="Times New Roman" w:hAnsi="Times New Roman"/>
          <w:sz w:val="24"/>
          <w:szCs w:val="24"/>
        </w:rPr>
        <w:t>П НОО составляют:</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 учебное оборудование для проведения учебных занятий (урока, самоподготовки, факультативных занятий, дополнительных занятий, индивидуальных занятий, других форм занятий);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учебно-практическое и учебно-лабораторное оборудование (раздаточные материалы, наборы инструментов, конструкторы, объемные модели, мольберты, мячи, обручи и т.д.);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компьютерные и информационно-коммуникативные средства;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технические средства обучения (магнитная доска, видеомагнитофон, мультимедийный проектор и т.д.);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демонстрационные пособия (демонстрационные числовые линейки, демонстрационные таблицы умножения, карточки и т. д.);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игры и игрушки (настольные развивающие игры, наборы ролевых игр, театральные куклы);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натуральные объекты (коллекции полезных ископаемых, коллекции плодов и семян растений, гербарии, муляжи, живые объекты и т.д.);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оборудование для проведения динамических пауз между занятиями;</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 оснащение учебных помещений (ученические столы, шкафы, настенные доски для объявлений и т.д.);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оснащение административных помещений (компьютерные столы, офисные кресла, платяные шкафы, накопители информации на бумажных и электронных носителях и т.д.).</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Исходя из личностно-ориентированных целей современного </w:t>
      </w:r>
      <w:r w:rsidRPr="002424A0">
        <w:rPr>
          <w:rFonts w:ascii="Times New Roman" w:hAnsi="Times New Roman"/>
          <w:sz w:val="24"/>
          <w:szCs w:val="24"/>
        </w:rPr>
        <w:t xml:space="preserve">начального </w:t>
      </w:r>
      <w:r w:rsidRPr="001D2B65">
        <w:rPr>
          <w:rFonts w:ascii="Times New Roman" w:hAnsi="Times New Roman"/>
          <w:sz w:val="24"/>
          <w:szCs w:val="24"/>
        </w:rPr>
        <w:t xml:space="preserve">общего образования, материально-технический ресурс призван обеспечить: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наглядность в организации процесса обучения школьников;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природосообразность обучения  школьников;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культуросообразность в становлении (формировании) личности школьника;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предметно-учебную среду для реализации направлений личностного развития школьников на деятельностной основе.</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Материально-техническое обеспечение коррекционных курсов включает обеспечение кабинета логопеда, психолога и зала для проведений занятий по ритмике.</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Материально-техническое оснащение кабинетов педагогов-психологов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детей);технические средства обучения; игрушки и игры; набор материалов для детского творчества.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Кабинеты учителей-логопедов</w:t>
      </w:r>
      <w:r>
        <w:rPr>
          <w:rFonts w:ascii="Times New Roman" w:hAnsi="Times New Roman"/>
          <w:sz w:val="24"/>
          <w:szCs w:val="24"/>
        </w:rPr>
        <w:t>, учителей-дефектологов</w:t>
      </w:r>
      <w:r w:rsidRPr="001D2B65">
        <w:rPr>
          <w:rFonts w:ascii="Times New Roman" w:hAnsi="Times New Roman"/>
          <w:sz w:val="24"/>
          <w:szCs w:val="24"/>
        </w:rPr>
        <w:t xml:space="preserve"> обеспечивают максимальную реализацию образовательного потенциала обучающихся. Само пространство кабинетов оборудовано в соответствии с особенностями каждого возрастного этапа развития, обучающегося, с учетом особенностей и коррекции недостатков их речевого развития. </w:t>
      </w:r>
      <w:r w:rsidRPr="001D2B65">
        <w:rPr>
          <w:rFonts w:ascii="Times New Roman" w:hAnsi="Times New Roman"/>
          <w:sz w:val="24"/>
          <w:szCs w:val="24"/>
        </w:rPr>
        <w:lastRenderedPageBreak/>
        <w:t>Такое оснащение кабинетов обеспечивает возможность общения и совместной деятельности обучающихся и</w:t>
      </w:r>
      <w:r>
        <w:rPr>
          <w:rFonts w:ascii="Times New Roman" w:hAnsi="Times New Roman"/>
          <w:sz w:val="24"/>
          <w:szCs w:val="24"/>
        </w:rPr>
        <w:t xml:space="preserve"> педагога</w:t>
      </w:r>
      <w:r w:rsidRPr="001D2B65">
        <w:rPr>
          <w:rFonts w:ascii="Times New Roman" w:hAnsi="Times New Roman"/>
          <w:sz w:val="24"/>
          <w:szCs w:val="24"/>
        </w:rPr>
        <w:t xml:space="preserve">, а также обеспечивает реализацию Программы коррекционной работы.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Материально-техническое оснащение кабинета учителя-логопеда</w:t>
      </w:r>
      <w:r>
        <w:rPr>
          <w:rFonts w:ascii="Times New Roman" w:hAnsi="Times New Roman"/>
          <w:sz w:val="24"/>
          <w:szCs w:val="24"/>
        </w:rPr>
        <w:t>, учителя-дефектолога</w:t>
      </w:r>
      <w:r w:rsidRPr="001D2B65">
        <w:rPr>
          <w:rFonts w:ascii="Times New Roman" w:hAnsi="Times New Roman"/>
          <w:sz w:val="24"/>
          <w:szCs w:val="24"/>
        </w:rPr>
        <w:t xml:space="preserve">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настольная лампа и пр.); специальное оборудование (логопедические зонды); 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технические средства обучения.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Оснащение кабинетов учителя-логопеда</w:t>
      </w:r>
      <w:r>
        <w:rPr>
          <w:rFonts w:ascii="Times New Roman" w:hAnsi="Times New Roman"/>
          <w:sz w:val="24"/>
          <w:szCs w:val="24"/>
        </w:rPr>
        <w:t>, учителя-дефектолога</w:t>
      </w:r>
      <w:r w:rsidRPr="001D2B65">
        <w:rPr>
          <w:rFonts w:ascii="Times New Roman" w:hAnsi="Times New Roman"/>
          <w:sz w:val="24"/>
          <w:szCs w:val="24"/>
        </w:rPr>
        <w:t xml:space="preserve"> соответствует требованиям развивающей предметно-пространственной среды: трансформируемость, полифункциональность, вариативность, доступность, безопасность. Организация образовательного пространства и разнообразие материалов обеспечивает: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игровую, познавательную, исследовательскую и творческую активность всех обучающих</w:t>
      </w:r>
      <w:r>
        <w:rPr>
          <w:rFonts w:ascii="Times New Roman" w:hAnsi="Times New Roman"/>
          <w:sz w:val="24"/>
          <w:szCs w:val="24"/>
        </w:rPr>
        <w:t>ся</w:t>
      </w:r>
      <w:r w:rsidRPr="001D2B65">
        <w:rPr>
          <w:rFonts w:ascii="Times New Roman" w:hAnsi="Times New Roman"/>
          <w:sz w:val="24"/>
          <w:szCs w:val="24"/>
        </w:rPr>
        <w:t>;</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 двигательную активность, в том числе развитие крупной и мелкой моторики;</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 эмоциональное благополучие детей во взаимодействии с предметно-пространственным окружением;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возможность самовыражения детей.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Кабинеты </w:t>
      </w:r>
      <w:r>
        <w:rPr>
          <w:rFonts w:ascii="Times New Roman" w:hAnsi="Times New Roman"/>
          <w:sz w:val="24"/>
          <w:szCs w:val="24"/>
        </w:rPr>
        <w:t>учебные</w:t>
      </w:r>
      <w:r w:rsidRPr="001D2B65">
        <w:rPr>
          <w:rFonts w:ascii="Times New Roman" w:hAnsi="Times New Roman"/>
          <w:sz w:val="24"/>
          <w:szCs w:val="24"/>
        </w:rPr>
        <w:t>, музыки, изо имеют необходимый методический и дидактический материал, позволяющий полноценно осуществлять учебно-воспитательный процесс.</w:t>
      </w:r>
    </w:p>
    <w:p w:rsidR="002424A0"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Кабинеты оборудованы современными техническими средствами обучения.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Кабинет информатики, оснащен современными компьютерами, позволяет продуктивно заниматься освоением информационно-коммуникационных технологий. По проекту имеется выделенная интернет линия, есть сервер образовательного учреждения, аккумулирующий в информационном центре учебно-методическое обеспечение образовательного процесса, разработан сайт образовательного учреждения.</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Материально-техническое обеспечение зала для проведений занятий по ритмике включает: специальное оборудование (хореографические станки; настенные зеркала); дидактическое оборудование (мячи; ленты; дождики, шары, обручи); музыкальные инструменты (фортепиано (пианино, рояль), баян /аккордеон, скрипка, гитара, клавишный синтезатор); комплект детских музыкальных инструментов (блок-флейта, глокеншпиль/трещотки, колокольчик, треугольник, барабан, бубен, румба, маракасы, кастаньеты, металлофоны, ксилофоны; свистульки, деревянные ложки); технические средства обучения; экранно-звуковые пособия. </w:t>
      </w:r>
    </w:p>
    <w:p w:rsidR="002424A0" w:rsidRPr="001D2B65" w:rsidRDefault="002424A0" w:rsidP="002424A0">
      <w:pPr>
        <w:pStyle w:val="a7"/>
        <w:jc w:val="both"/>
        <w:rPr>
          <w:rFonts w:ascii="Times New Roman" w:hAnsi="Times New Roman"/>
          <w:sz w:val="24"/>
          <w:szCs w:val="24"/>
        </w:rPr>
      </w:pPr>
      <w:r w:rsidRPr="001D2B65">
        <w:rPr>
          <w:rFonts w:ascii="Times New Roman" w:hAnsi="Times New Roman"/>
          <w:sz w:val="24"/>
          <w:szCs w:val="24"/>
        </w:rPr>
        <w:t xml:space="preserve"> Библиотека </w:t>
      </w:r>
      <w:r>
        <w:rPr>
          <w:rFonts w:ascii="Times New Roman" w:hAnsi="Times New Roman"/>
          <w:sz w:val="24"/>
          <w:szCs w:val="24"/>
        </w:rPr>
        <w:t xml:space="preserve"> </w:t>
      </w:r>
      <w:r w:rsidRPr="001D2B65">
        <w:rPr>
          <w:rFonts w:ascii="Times New Roman" w:hAnsi="Times New Roman"/>
          <w:sz w:val="24"/>
          <w:szCs w:val="24"/>
        </w:rPr>
        <w:t>оснащена достаточным библиотечным фондом и учебно-методической литературой. Соблюдены требования к помещениям библиотеки (площадь, размещение рабочих зон, наличие читального зала, число читательских мест, медиатеки).</w:t>
      </w:r>
    </w:p>
    <w:p w:rsidR="002424A0" w:rsidRDefault="002424A0" w:rsidP="002424A0">
      <w:pPr>
        <w:pStyle w:val="a7"/>
        <w:jc w:val="both"/>
        <w:rPr>
          <w:rFonts w:ascii="Times New Roman" w:hAnsi="Times New Roman"/>
          <w:sz w:val="24"/>
          <w:szCs w:val="24"/>
        </w:rPr>
      </w:pPr>
      <w:r w:rsidRPr="001D2B65">
        <w:rPr>
          <w:rFonts w:ascii="Times New Roman" w:hAnsi="Times New Roman"/>
          <w:sz w:val="24"/>
          <w:szCs w:val="24"/>
        </w:rPr>
        <w:t>Спортивные залы оснащены спортивным инвентарем для проведения уроков физической культуры, спортивных занятий, спортивно-массовых мероприятий, спортивный городок на школьном дворе.</w:t>
      </w:r>
    </w:p>
    <w:p w:rsidR="002424A0" w:rsidRDefault="002424A0" w:rsidP="002424A0">
      <w:pPr>
        <w:pStyle w:val="a7"/>
        <w:jc w:val="both"/>
        <w:rPr>
          <w:rFonts w:ascii="Times New Roman" w:hAnsi="Times New Roman"/>
          <w:sz w:val="24"/>
          <w:szCs w:val="24"/>
        </w:rPr>
      </w:pPr>
    </w:p>
    <w:p w:rsidR="002424A0" w:rsidRDefault="002424A0" w:rsidP="002424A0">
      <w:pPr>
        <w:pStyle w:val="a7"/>
        <w:jc w:val="both"/>
        <w:rPr>
          <w:rFonts w:ascii="Times New Roman" w:hAnsi="Times New Roman"/>
          <w:b/>
          <w:bCs/>
          <w:sz w:val="24"/>
          <w:szCs w:val="24"/>
        </w:rPr>
      </w:pPr>
      <w:r>
        <w:rPr>
          <w:rFonts w:ascii="Times New Roman" w:hAnsi="Times New Roman"/>
          <w:b/>
          <w:bCs/>
          <w:sz w:val="24"/>
          <w:szCs w:val="24"/>
        </w:rPr>
        <w:t>3.4.5.</w:t>
      </w:r>
      <w:r w:rsidRPr="00D91569">
        <w:rPr>
          <w:rFonts w:ascii="Times New Roman" w:hAnsi="Times New Roman"/>
          <w:b/>
          <w:bCs/>
          <w:sz w:val="24"/>
          <w:szCs w:val="24"/>
        </w:rPr>
        <w:t xml:space="preserve"> Сетевой график по формированию необходимой системы условий реализации адаптированной основной образовательной программы для обучающихся с ОВЗ.</w:t>
      </w:r>
    </w:p>
    <w:p w:rsidR="002424A0" w:rsidRDefault="002424A0" w:rsidP="002424A0">
      <w:pPr>
        <w:pStyle w:val="a7"/>
        <w:jc w:val="both"/>
        <w:rPr>
          <w:rFonts w:ascii="Times New Roman" w:hAnsi="Times New Roman"/>
          <w:b/>
          <w:bCs/>
          <w:sz w:val="24"/>
          <w:szCs w:val="24"/>
        </w:rPr>
      </w:pPr>
    </w:p>
    <w:tbl>
      <w:tblPr>
        <w:tblStyle w:val="a6"/>
        <w:tblW w:w="0" w:type="auto"/>
        <w:tblLook w:val="04A0"/>
      </w:tblPr>
      <w:tblGrid>
        <w:gridCol w:w="2240"/>
        <w:gridCol w:w="2629"/>
        <w:gridCol w:w="2195"/>
        <w:gridCol w:w="2281"/>
      </w:tblGrid>
      <w:tr w:rsidR="002424A0" w:rsidRPr="002424A0" w:rsidTr="002424A0">
        <w:tc>
          <w:tcPr>
            <w:tcW w:w="2240" w:type="dxa"/>
          </w:tcPr>
          <w:p w:rsidR="002424A0" w:rsidRPr="002424A0" w:rsidRDefault="002424A0" w:rsidP="002424A0">
            <w:pPr>
              <w:spacing w:after="0" w:line="240" w:lineRule="auto"/>
              <w:jc w:val="both"/>
              <w:rPr>
                <w:sz w:val="24"/>
                <w:szCs w:val="24"/>
              </w:rPr>
            </w:pPr>
            <w:r w:rsidRPr="002424A0">
              <w:rPr>
                <w:sz w:val="24"/>
                <w:szCs w:val="24"/>
              </w:rPr>
              <w:t>Направление мероприятий</w:t>
            </w:r>
          </w:p>
        </w:tc>
        <w:tc>
          <w:tcPr>
            <w:tcW w:w="2629" w:type="dxa"/>
            <w:tcBorders>
              <w:bottom w:val="single" w:sz="4" w:space="0" w:color="auto"/>
            </w:tcBorders>
          </w:tcPr>
          <w:p w:rsidR="002424A0" w:rsidRPr="002424A0" w:rsidRDefault="002424A0" w:rsidP="002424A0">
            <w:pPr>
              <w:spacing w:after="0" w:line="240" w:lineRule="auto"/>
              <w:jc w:val="both"/>
              <w:rPr>
                <w:sz w:val="24"/>
                <w:szCs w:val="24"/>
              </w:rPr>
            </w:pPr>
            <w:r w:rsidRPr="002424A0">
              <w:rPr>
                <w:sz w:val="24"/>
                <w:szCs w:val="24"/>
              </w:rPr>
              <w:t>Мероприятия</w:t>
            </w:r>
          </w:p>
        </w:tc>
        <w:tc>
          <w:tcPr>
            <w:tcW w:w="2195" w:type="dxa"/>
            <w:tcBorders>
              <w:bottom w:val="single" w:sz="4" w:space="0" w:color="auto"/>
            </w:tcBorders>
          </w:tcPr>
          <w:p w:rsidR="002424A0" w:rsidRPr="002424A0" w:rsidRDefault="002424A0" w:rsidP="002424A0">
            <w:pPr>
              <w:spacing w:after="0" w:line="240" w:lineRule="auto"/>
              <w:jc w:val="both"/>
              <w:rPr>
                <w:sz w:val="24"/>
                <w:szCs w:val="24"/>
              </w:rPr>
            </w:pPr>
            <w:r w:rsidRPr="002424A0">
              <w:rPr>
                <w:sz w:val="24"/>
                <w:szCs w:val="24"/>
              </w:rPr>
              <w:t>Сроки реализации</w:t>
            </w:r>
          </w:p>
        </w:tc>
        <w:tc>
          <w:tcPr>
            <w:tcW w:w="2281" w:type="dxa"/>
            <w:tcBorders>
              <w:bottom w:val="single" w:sz="4" w:space="0" w:color="auto"/>
            </w:tcBorders>
          </w:tcPr>
          <w:p w:rsidR="002424A0" w:rsidRPr="002424A0" w:rsidRDefault="002424A0" w:rsidP="002424A0">
            <w:pPr>
              <w:spacing w:after="0" w:line="240" w:lineRule="auto"/>
              <w:jc w:val="both"/>
              <w:rPr>
                <w:sz w:val="24"/>
                <w:szCs w:val="24"/>
              </w:rPr>
            </w:pPr>
            <w:r w:rsidRPr="002424A0">
              <w:rPr>
                <w:sz w:val="24"/>
                <w:szCs w:val="24"/>
              </w:rPr>
              <w:t>Ответственные</w:t>
            </w:r>
          </w:p>
        </w:tc>
      </w:tr>
      <w:tr w:rsidR="002424A0" w:rsidRPr="002424A0" w:rsidTr="002424A0">
        <w:tc>
          <w:tcPr>
            <w:tcW w:w="2240" w:type="dxa"/>
          </w:tcPr>
          <w:p w:rsidR="002424A0" w:rsidRPr="002424A0" w:rsidRDefault="002424A0" w:rsidP="002424A0">
            <w:pPr>
              <w:spacing w:after="0" w:line="240" w:lineRule="auto"/>
              <w:jc w:val="both"/>
              <w:rPr>
                <w:sz w:val="24"/>
                <w:szCs w:val="24"/>
              </w:rPr>
            </w:pPr>
            <w:r w:rsidRPr="002424A0">
              <w:rPr>
                <w:sz w:val="24"/>
                <w:szCs w:val="24"/>
              </w:rPr>
              <w:t>I. Нормативное обеспечение</w:t>
            </w:r>
          </w:p>
        </w:tc>
        <w:tc>
          <w:tcPr>
            <w:tcW w:w="2629" w:type="dxa"/>
            <w:tcBorders>
              <w:right w:val="single" w:sz="4" w:space="0" w:color="auto"/>
            </w:tcBorders>
          </w:tcPr>
          <w:p w:rsidR="002424A0" w:rsidRPr="002424A0" w:rsidRDefault="002424A0" w:rsidP="002424A0">
            <w:pPr>
              <w:spacing w:after="0" w:line="240" w:lineRule="auto"/>
              <w:jc w:val="both"/>
              <w:rPr>
                <w:sz w:val="24"/>
                <w:szCs w:val="24"/>
              </w:rPr>
            </w:pPr>
            <w:r w:rsidRPr="002424A0">
              <w:rPr>
                <w:sz w:val="24"/>
                <w:szCs w:val="24"/>
              </w:rPr>
              <w:t xml:space="preserve">1. Совершенствование нормативно-правовой </w:t>
            </w:r>
            <w:r w:rsidRPr="002424A0">
              <w:rPr>
                <w:sz w:val="24"/>
                <w:szCs w:val="24"/>
              </w:rPr>
              <w:lastRenderedPageBreak/>
              <w:t>базы учреждения: адаптированные программы, адаптированные рабочие программы, локальные акты</w:t>
            </w:r>
          </w:p>
          <w:p w:rsidR="002424A0" w:rsidRPr="002424A0" w:rsidRDefault="002424A0" w:rsidP="002424A0">
            <w:pPr>
              <w:spacing w:after="0" w:line="240" w:lineRule="auto"/>
              <w:jc w:val="both"/>
              <w:rPr>
                <w:sz w:val="24"/>
                <w:szCs w:val="24"/>
              </w:rPr>
            </w:pPr>
            <w:r w:rsidRPr="002424A0">
              <w:rPr>
                <w:sz w:val="24"/>
                <w:szCs w:val="24"/>
              </w:rPr>
              <w:t>2. Разработка плана обеспечения учебной литературой</w:t>
            </w:r>
          </w:p>
          <w:p w:rsidR="002424A0" w:rsidRPr="002424A0" w:rsidRDefault="002424A0" w:rsidP="002424A0">
            <w:pPr>
              <w:spacing w:after="0" w:line="240" w:lineRule="auto"/>
              <w:jc w:val="both"/>
              <w:rPr>
                <w:sz w:val="24"/>
                <w:szCs w:val="24"/>
              </w:rPr>
            </w:pPr>
            <w:r w:rsidRPr="002424A0">
              <w:rPr>
                <w:sz w:val="24"/>
                <w:szCs w:val="24"/>
              </w:rPr>
              <w:t>3. Совершенствование школьной системы оценки качества образования в части совершенствования системы оценивания оценки достижения планируемых результатов</w:t>
            </w:r>
          </w:p>
          <w:p w:rsidR="002424A0" w:rsidRPr="002424A0" w:rsidRDefault="002424A0" w:rsidP="002424A0">
            <w:pPr>
              <w:spacing w:after="0" w:line="240" w:lineRule="auto"/>
              <w:jc w:val="both"/>
              <w:rPr>
                <w:sz w:val="24"/>
                <w:szCs w:val="24"/>
              </w:rPr>
            </w:pPr>
            <w:r w:rsidRPr="002424A0">
              <w:rPr>
                <w:sz w:val="24"/>
                <w:szCs w:val="24"/>
              </w:rPr>
              <w:t xml:space="preserve">4. Утверждение адаптированной основной образовательной программы образовательного учреждения </w:t>
            </w:r>
          </w:p>
        </w:tc>
        <w:tc>
          <w:tcPr>
            <w:tcW w:w="2195" w:type="dxa"/>
            <w:tcBorders>
              <w:left w:val="single" w:sz="4" w:space="0" w:color="auto"/>
              <w:right w:val="single" w:sz="4" w:space="0" w:color="auto"/>
            </w:tcBorders>
          </w:tcPr>
          <w:p w:rsidR="002424A0" w:rsidRPr="002424A0" w:rsidRDefault="002424A0" w:rsidP="002424A0">
            <w:pPr>
              <w:spacing w:after="0" w:line="240" w:lineRule="auto"/>
              <w:jc w:val="both"/>
              <w:rPr>
                <w:sz w:val="24"/>
                <w:szCs w:val="24"/>
              </w:rPr>
            </w:pPr>
            <w:r w:rsidRPr="002424A0">
              <w:rPr>
                <w:sz w:val="24"/>
                <w:szCs w:val="24"/>
              </w:rPr>
              <w:lastRenderedPageBreak/>
              <w:t>Постоянно</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 xml:space="preserve">Февраль </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 xml:space="preserve">Постоянно </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Август</w:t>
            </w:r>
          </w:p>
        </w:tc>
        <w:tc>
          <w:tcPr>
            <w:tcW w:w="2281" w:type="dxa"/>
            <w:tcBorders>
              <w:left w:val="single" w:sz="4" w:space="0" w:color="auto"/>
            </w:tcBorders>
          </w:tcPr>
          <w:p w:rsidR="002424A0" w:rsidRPr="002424A0" w:rsidRDefault="002424A0" w:rsidP="002424A0">
            <w:pPr>
              <w:spacing w:after="0" w:line="240" w:lineRule="auto"/>
              <w:jc w:val="both"/>
              <w:rPr>
                <w:sz w:val="24"/>
                <w:szCs w:val="24"/>
              </w:rPr>
            </w:pPr>
            <w:r w:rsidRPr="002424A0">
              <w:rPr>
                <w:sz w:val="24"/>
                <w:szCs w:val="24"/>
              </w:rPr>
              <w:lastRenderedPageBreak/>
              <w:t>директор, зам. директора по УР</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директор, зам. директора по УР</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 xml:space="preserve">директор, зам. директора по УР, руководители ШМО </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директор, зам. директора по УР</w:t>
            </w:r>
          </w:p>
          <w:p w:rsidR="002424A0" w:rsidRPr="002424A0" w:rsidRDefault="002424A0" w:rsidP="002424A0">
            <w:pPr>
              <w:spacing w:after="0" w:line="240" w:lineRule="auto"/>
              <w:jc w:val="both"/>
              <w:rPr>
                <w:sz w:val="24"/>
                <w:szCs w:val="24"/>
              </w:rPr>
            </w:pPr>
          </w:p>
        </w:tc>
      </w:tr>
      <w:tr w:rsidR="002424A0" w:rsidRPr="002424A0" w:rsidTr="002424A0">
        <w:tc>
          <w:tcPr>
            <w:tcW w:w="2240" w:type="dxa"/>
          </w:tcPr>
          <w:p w:rsidR="002424A0" w:rsidRPr="002424A0" w:rsidRDefault="002424A0" w:rsidP="002424A0">
            <w:pPr>
              <w:spacing w:after="0" w:line="240" w:lineRule="auto"/>
              <w:jc w:val="both"/>
              <w:rPr>
                <w:sz w:val="24"/>
                <w:szCs w:val="24"/>
              </w:rPr>
            </w:pPr>
            <w:r w:rsidRPr="002424A0">
              <w:rPr>
                <w:sz w:val="24"/>
                <w:szCs w:val="24"/>
              </w:rPr>
              <w:lastRenderedPageBreak/>
              <w:t>II. Кадровое обеспечение</w:t>
            </w:r>
          </w:p>
        </w:tc>
        <w:tc>
          <w:tcPr>
            <w:tcW w:w="2629" w:type="dxa"/>
          </w:tcPr>
          <w:p w:rsidR="002424A0" w:rsidRPr="002424A0" w:rsidRDefault="002424A0" w:rsidP="002424A0">
            <w:pPr>
              <w:spacing w:after="0" w:line="240" w:lineRule="auto"/>
              <w:jc w:val="both"/>
              <w:rPr>
                <w:sz w:val="24"/>
                <w:szCs w:val="24"/>
              </w:rPr>
            </w:pPr>
            <w:r w:rsidRPr="002424A0">
              <w:rPr>
                <w:sz w:val="24"/>
                <w:szCs w:val="24"/>
              </w:rPr>
              <w:t xml:space="preserve">1. Мониторинг кадрового обеспечения реализации адаптированной основной образовательной программы основного общего образования </w:t>
            </w:r>
          </w:p>
          <w:p w:rsidR="002424A0" w:rsidRPr="002424A0" w:rsidRDefault="002424A0" w:rsidP="002424A0">
            <w:pPr>
              <w:spacing w:after="0" w:line="240" w:lineRule="auto"/>
              <w:jc w:val="both"/>
              <w:rPr>
                <w:sz w:val="24"/>
                <w:szCs w:val="24"/>
              </w:rPr>
            </w:pPr>
            <w:r w:rsidRPr="002424A0">
              <w:rPr>
                <w:sz w:val="24"/>
                <w:szCs w:val="24"/>
              </w:rPr>
              <w:t xml:space="preserve">2. Разработка и утверждение плана-графика повышения квалификации педагогических и руководящих работников образовательного учреждения </w:t>
            </w:r>
          </w:p>
          <w:p w:rsidR="002424A0" w:rsidRPr="002424A0" w:rsidRDefault="002424A0" w:rsidP="002424A0">
            <w:pPr>
              <w:spacing w:after="0" w:line="240" w:lineRule="auto"/>
              <w:jc w:val="both"/>
              <w:rPr>
                <w:sz w:val="24"/>
                <w:szCs w:val="24"/>
              </w:rPr>
            </w:pPr>
            <w:r w:rsidRPr="002424A0">
              <w:rPr>
                <w:sz w:val="24"/>
                <w:szCs w:val="24"/>
              </w:rPr>
              <w:t xml:space="preserve">3. Работа с педагогическими кадрами, направленная на мотивацию и стимулирование получения дополнительного </w:t>
            </w:r>
            <w:r w:rsidRPr="002424A0">
              <w:rPr>
                <w:sz w:val="24"/>
                <w:szCs w:val="24"/>
              </w:rPr>
              <w:lastRenderedPageBreak/>
              <w:t>профессионального образования (повышение квалификации, переподготовка)</w:t>
            </w:r>
          </w:p>
          <w:p w:rsidR="002424A0" w:rsidRPr="002424A0" w:rsidRDefault="002424A0" w:rsidP="002424A0">
            <w:pPr>
              <w:spacing w:after="0" w:line="240" w:lineRule="auto"/>
              <w:jc w:val="both"/>
              <w:rPr>
                <w:sz w:val="24"/>
                <w:szCs w:val="24"/>
              </w:rPr>
            </w:pPr>
            <w:r w:rsidRPr="002424A0">
              <w:rPr>
                <w:sz w:val="24"/>
                <w:szCs w:val="24"/>
              </w:rPr>
              <w:t>4.Разработка плана методической работы обеспечивающей сопровождение реализации адаптированной основной образовательной программы.</w:t>
            </w:r>
          </w:p>
          <w:p w:rsidR="002424A0" w:rsidRPr="002424A0" w:rsidRDefault="002424A0" w:rsidP="002424A0">
            <w:pPr>
              <w:spacing w:after="0" w:line="240" w:lineRule="auto"/>
              <w:jc w:val="both"/>
              <w:rPr>
                <w:sz w:val="24"/>
                <w:szCs w:val="24"/>
              </w:rPr>
            </w:pPr>
            <w:r w:rsidRPr="002424A0">
              <w:rPr>
                <w:sz w:val="24"/>
                <w:szCs w:val="24"/>
              </w:rPr>
              <w:t xml:space="preserve">5.Организация участия педагогических работников в совещаниях, конференциях, конкурсах профессионального мастерства с целью профессионального совершенствования </w:t>
            </w:r>
          </w:p>
        </w:tc>
        <w:tc>
          <w:tcPr>
            <w:tcW w:w="2195" w:type="dxa"/>
          </w:tcPr>
          <w:p w:rsidR="002424A0" w:rsidRPr="002424A0" w:rsidRDefault="002424A0" w:rsidP="002424A0">
            <w:pPr>
              <w:spacing w:after="0" w:line="240" w:lineRule="auto"/>
              <w:jc w:val="both"/>
              <w:rPr>
                <w:sz w:val="24"/>
                <w:szCs w:val="24"/>
              </w:rPr>
            </w:pPr>
            <w:r w:rsidRPr="002424A0">
              <w:rPr>
                <w:sz w:val="24"/>
                <w:szCs w:val="24"/>
              </w:rPr>
              <w:lastRenderedPageBreak/>
              <w:t>Май</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Январь</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Постоянно</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Август</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 xml:space="preserve">Постоянно </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tc>
        <w:tc>
          <w:tcPr>
            <w:tcW w:w="2281" w:type="dxa"/>
          </w:tcPr>
          <w:p w:rsidR="002424A0" w:rsidRPr="002424A0" w:rsidRDefault="002424A0" w:rsidP="002424A0">
            <w:pPr>
              <w:spacing w:after="0" w:line="240" w:lineRule="auto"/>
              <w:jc w:val="both"/>
              <w:rPr>
                <w:sz w:val="24"/>
                <w:szCs w:val="24"/>
              </w:rPr>
            </w:pPr>
            <w:r w:rsidRPr="002424A0">
              <w:rPr>
                <w:sz w:val="24"/>
                <w:szCs w:val="24"/>
              </w:rPr>
              <w:lastRenderedPageBreak/>
              <w:t>зам. директора по УР</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зам. директора по УР</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директор, зам. директора по УР</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зам. директора по УР</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директор, зам. директора по УР</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tc>
      </w:tr>
      <w:tr w:rsidR="002424A0" w:rsidRPr="002424A0" w:rsidTr="00E46348">
        <w:trPr>
          <w:trHeight w:val="2256"/>
        </w:trPr>
        <w:tc>
          <w:tcPr>
            <w:tcW w:w="2240" w:type="dxa"/>
          </w:tcPr>
          <w:p w:rsidR="002424A0" w:rsidRPr="002424A0" w:rsidRDefault="002424A0" w:rsidP="002424A0">
            <w:pPr>
              <w:spacing w:after="0" w:line="240" w:lineRule="auto"/>
              <w:jc w:val="both"/>
              <w:rPr>
                <w:sz w:val="24"/>
                <w:szCs w:val="24"/>
              </w:rPr>
            </w:pPr>
            <w:r w:rsidRPr="002424A0">
              <w:rPr>
                <w:sz w:val="24"/>
                <w:szCs w:val="24"/>
              </w:rPr>
              <w:lastRenderedPageBreak/>
              <w:t>III. Психолого-педагогическое обеспечение</w:t>
            </w:r>
          </w:p>
        </w:tc>
        <w:tc>
          <w:tcPr>
            <w:tcW w:w="2629" w:type="dxa"/>
          </w:tcPr>
          <w:p w:rsidR="002424A0" w:rsidRPr="002424A0" w:rsidRDefault="002424A0" w:rsidP="002424A0">
            <w:pPr>
              <w:spacing w:after="0" w:line="240" w:lineRule="auto"/>
              <w:jc w:val="both"/>
              <w:rPr>
                <w:sz w:val="24"/>
                <w:szCs w:val="24"/>
              </w:rPr>
            </w:pPr>
            <w:r w:rsidRPr="002424A0">
              <w:rPr>
                <w:sz w:val="24"/>
                <w:szCs w:val="24"/>
              </w:rPr>
              <w:t xml:space="preserve">1. Совершенствование психолого-педагогического сопровождения участников образовательного процесса через привлечение квалифицированных специалистов, повышение квалификации педагогических работников по своевременному определению необходимых специальных условий обучения, корректировке маршрутов обучения </w:t>
            </w:r>
          </w:p>
          <w:p w:rsidR="002424A0" w:rsidRPr="002424A0" w:rsidRDefault="002424A0" w:rsidP="002424A0">
            <w:pPr>
              <w:spacing w:after="0" w:line="240" w:lineRule="auto"/>
              <w:jc w:val="both"/>
              <w:rPr>
                <w:sz w:val="24"/>
                <w:szCs w:val="24"/>
              </w:rPr>
            </w:pPr>
            <w:r w:rsidRPr="002424A0">
              <w:rPr>
                <w:sz w:val="24"/>
                <w:szCs w:val="24"/>
              </w:rPr>
              <w:t>2.Взаимодействие с</w:t>
            </w:r>
            <w:r w:rsidR="00DB1009">
              <w:rPr>
                <w:sz w:val="24"/>
                <w:szCs w:val="24"/>
              </w:rPr>
              <w:t xml:space="preserve"> ПМПК</w:t>
            </w:r>
            <w:r w:rsidR="00E46348">
              <w:rPr>
                <w:sz w:val="24"/>
                <w:szCs w:val="24"/>
              </w:rPr>
              <w:t xml:space="preserve"> </w:t>
            </w:r>
          </w:p>
          <w:p w:rsidR="002424A0" w:rsidRPr="002424A0" w:rsidRDefault="002424A0" w:rsidP="002424A0">
            <w:pPr>
              <w:spacing w:after="0" w:line="240" w:lineRule="auto"/>
              <w:jc w:val="both"/>
              <w:rPr>
                <w:sz w:val="24"/>
                <w:szCs w:val="24"/>
              </w:rPr>
            </w:pPr>
            <w:r w:rsidRPr="002424A0">
              <w:rPr>
                <w:sz w:val="24"/>
                <w:szCs w:val="24"/>
              </w:rPr>
              <w:t xml:space="preserve">3.Системное взаимодействие субъектов образовательного процесса в части </w:t>
            </w:r>
            <w:r w:rsidRPr="002424A0">
              <w:rPr>
                <w:sz w:val="24"/>
                <w:szCs w:val="24"/>
              </w:rPr>
              <w:lastRenderedPageBreak/>
              <w:t>осуществления психолого-педагогического - процесса</w:t>
            </w:r>
          </w:p>
        </w:tc>
        <w:tc>
          <w:tcPr>
            <w:tcW w:w="2195" w:type="dxa"/>
          </w:tcPr>
          <w:p w:rsidR="002424A0" w:rsidRPr="002424A0" w:rsidRDefault="002424A0" w:rsidP="002424A0">
            <w:pPr>
              <w:spacing w:after="0" w:line="240" w:lineRule="auto"/>
              <w:jc w:val="both"/>
              <w:rPr>
                <w:sz w:val="24"/>
                <w:szCs w:val="24"/>
              </w:rPr>
            </w:pPr>
            <w:r w:rsidRPr="002424A0">
              <w:rPr>
                <w:sz w:val="24"/>
                <w:szCs w:val="24"/>
              </w:rPr>
              <w:lastRenderedPageBreak/>
              <w:t>Весь период</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Весь период</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Весь период</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tc>
        <w:tc>
          <w:tcPr>
            <w:tcW w:w="2281" w:type="dxa"/>
          </w:tcPr>
          <w:p w:rsidR="002424A0" w:rsidRPr="002424A0" w:rsidRDefault="002424A0" w:rsidP="002424A0">
            <w:pPr>
              <w:spacing w:after="0" w:line="240" w:lineRule="auto"/>
              <w:jc w:val="both"/>
              <w:rPr>
                <w:sz w:val="24"/>
                <w:szCs w:val="24"/>
              </w:rPr>
            </w:pPr>
            <w:r w:rsidRPr="002424A0">
              <w:rPr>
                <w:sz w:val="24"/>
                <w:szCs w:val="24"/>
              </w:rPr>
              <w:lastRenderedPageBreak/>
              <w:t>зам. директора по УР, учителя-логопеды, педагоги -психологи</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зам. директора по УР, учителя-логопеды, педагоги -психологи</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 xml:space="preserve">зам. директора по </w:t>
            </w:r>
            <w:r w:rsidRPr="002424A0">
              <w:rPr>
                <w:sz w:val="24"/>
                <w:szCs w:val="24"/>
              </w:rPr>
              <w:lastRenderedPageBreak/>
              <w:t>УР, учителя-логопеды, педагоги -психологи</w:t>
            </w:r>
          </w:p>
        </w:tc>
      </w:tr>
      <w:tr w:rsidR="002424A0" w:rsidRPr="002424A0" w:rsidTr="002424A0">
        <w:tc>
          <w:tcPr>
            <w:tcW w:w="2240" w:type="dxa"/>
          </w:tcPr>
          <w:p w:rsidR="002424A0" w:rsidRPr="002424A0" w:rsidRDefault="002424A0" w:rsidP="002424A0">
            <w:pPr>
              <w:spacing w:after="0" w:line="240" w:lineRule="auto"/>
              <w:jc w:val="both"/>
              <w:rPr>
                <w:sz w:val="24"/>
                <w:szCs w:val="24"/>
              </w:rPr>
            </w:pPr>
            <w:r w:rsidRPr="002424A0">
              <w:rPr>
                <w:sz w:val="24"/>
                <w:szCs w:val="24"/>
              </w:rPr>
              <w:lastRenderedPageBreak/>
              <w:t>V. Материально-техническое обеспечение</w:t>
            </w:r>
          </w:p>
        </w:tc>
        <w:tc>
          <w:tcPr>
            <w:tcW w:w="2629" w:type="dxa"/>
          </w:tcPr>
          <w:p w:rsidR="002424A0" w:rsidRPr="002424A0" w:rsidRDefault="002424A0" w:rsidP="002424A0">
            <w:pPr>
              <w:spacing w:after="0" w:line="240" w:lineRule="auto"/>
              <w:jc w:val="both"/>
              <w:rPr>
                <w:sz w:val="24"/>
                <w:szCs w:val="24"/>
              </w:rPr>
            </w:pPr>
            <w:r w:rsidRPr="002424A0">
              <w:rPr>
                <w:sz w:val="24"/>
                <w:szCs w:val="24"/>
              </w:rPr>
              <w:t xml:space="preserve">1. Мониторинг оснащенности учреждения в соответствии с требованиями к минимальной оснащенности учебного процесса и оборудования учебного процесса </w:t>
            </w:r>
          </w:p>
          <w:p w:rsidR="002424A0" w:rsidRPr="002424A0" w:rsidRDefault="002424A0" w:rsidP="002424A0">
            <w:pPr>
              <w:spacing w:after="0" w:line="240" w:lineRule="auto"/>
              <w:jc w:val="both"/>
              <w:rPr>
                <w:sz w:val="24"/>
                <w:szCs w:val="24"/>
              </w:rPr>
            </w:pPr>
            <w:r w:rsidRPr="002424A0">
              <w:rPr>
                <w:sz w:val="24"/>
                <w:szCs w:val="24"/>
              </w:rPr>
              <w:t>2.Заключение контрактов на поставку учебной литературы</w:t>
            </w:r>
          </w:p>
          <w:p w:rsidR="002424A0" w:rsidRPr="002424A0" w:rsidRDefault="002424A0" w:rsidP="002424A0">
            <w:pPr>
              <w:spacing w:after="0" w:line="240" w:lineRule="auto"/>
              <w:jc w:val="both"/>
              <w:rPr>
                <w:sz w:val="24"/>
                <w:szCs w:val="24"/>
              </w:rPr>
            </w:pPr>
            <w:r w:rsidRPr="002424A0">
              <w:rPr>
                <w:sz w:val="24"/>
                <w:szCs w:val="24"/>
              </w:rPr>
              <w:t>3. Обеспечение соответствия материально-технической базы реализации АОП ООО действующим санитарным и противопожарным нормам, нормам охраны труда работников образовательного учреждения.</w:t>
            </w:r>
          </w:p>
          <w:p w:rsidR="002424A0" w:rsidRPr="002424A0" w:rsidRDefault="002424A0" w:rsidP="002424A0">
            <w:pPr>
              <w:spacing w:after="0" w:line="240" w:lineRule="auto"/>
              <w:jc w:val="both"/>
              <w:rPr>
                <w:sz w:val="24"/>
                <w:szCs w:val="24"/>
              </w:rPr>
            </w:pPr>
            <w:r w:rsidRPr="002424A0">
              <w:rPr>
                <w:sz w:val="24"/>
                <w:szCs w:val="24"/>
              </w:rPr>
              <w:t>4.Совершенствование материально-технической базы по результатам мониторинга в рамках имеющихся финансовых средств</w:t>
            </w:r>
          </w:p>
          <w:p w:rsidR="002424A0" w:rsidRPr="002424A0" w:rsidRDefault="002424A0" w:rsidP="002424A0">
            <w:pPr>
              <w:spacing w:after="0" w:line="240" w:lineRule="auto"/>
              <w:jc w:val="both"/>
              <w:rPr>
                <w:sz w:val="24"/>
                <w:szCs w:val="24"/>
              </w:rPr>
            </w:pPr>
            <w:r w:rsidRPr="002424A0">
              <w:rPr>
                <w:sz w:val="24"/>
                <w:szCs w:val="24"/>
              </w:rPr>
              <w:t>5.Обеспечение контролируемого доступа участников образовательного процесса к информационным образовательным ресурсам в сети Интернет.</w:t>
            </w:r>
          </w:p>
        </w:tc>
        <w:tc>
          <w:tcPr>
            <w:tcW w:w="2195" w:type="dxa"/>
          </w:tcPr>
          <w:p w:rsidR="002424A0" w:rsidRPr="002424A0" w:rsidRDefault="002424A0" w:rsidP="002424A0">
            <w:pPr>
              <w:spacing w:after="0" w:line="240" w:lineRule="auto"/>
              <w:jc w:val="both"/>
              <w:rPr>
                <w:sz w:val="24"/>
                <w:szCs w:val="24"/>
              </w:rPr>
            </w:pPr>
            <w:r w:rsidRPr="002424A0">
              <w:rPr>
                <w:sz w:val="24"/>
                <w:szCs w:val="24"/>
              </w:rPr>
              <w:t>Февраль</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Март-май</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Весь период</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 xml:space="preserve">Постоянно </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Весь период</w:t>
            </w:r>
          </w:p>
          <w:p w:rsidR="002424A0" w:rsidRPr="002424A0" w:rsidRDefault="002424A0" w:rsidP="002424A0">
            <w:pPr>
              <w:spacing w:after="0" w:line="240" w:lineRule="auto"/>
              <w:jc w:val="both"/>
              <w:rPr>
                <w:sz w:val="24"/>
                <w:szCs w:val="24"/>
              </w:rPr>
            </w:pPr>
          </w:p>
        </w:tc>
        <w:tc>
          <w:tcPr>
            <w:tcW w:w="2281" w:type="dxa"/>
          </w:tcPr>
          <w:p w:rsidR="002424A0" w:rsidRPr="002424A0" w:rsidRDefault="002424A0" w:rsidP="002424A0">
            <w:pPr>
              <w:spacing w:after="0" w:line="240" w:lineRule="auto"/>
              <w:jc w:val="both"/>
              <w:rPr>
                <w:sz w:val="24"/>
                <w:szCs w:val="24"/>
              </w:rPr>
            </w:pPr>
            <w:r w:rsidRPr="002424A0">
              <w:rPr>
                <w:sz w:val="24"/>
                <w:szCs w:val="24"/>
              </w:rPr>
              <w:t>Директор, зам. Директор по АХЧ</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 xml:space="preserve">Директор </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Директор, зам. директора по АХЧ, зам. дир по безопасности</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Директор, зам. Директор по АХЧ</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директор, зам. директора по УР</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tc>
      </w:tr>
      <w:tr w:rsidR="002424A0" w:rsidRPr="002424A0" w:rsidTr="002424A0">
        <w:tc>
          <w:tcPr>
            <w:tcW w:w="2240" w:type="dxa"/>
          </w:tcPr>
          <w:p w:rsidR="002424A0" w:rsidRPr="002424A0" w:rsidRDefault="002424A0" w:rsidP="002424A0">
            <w:pPr>
              <w:spacing w:after="0" w:line="240" w:lineRule="auto"/>
              <w:jc w:val="both"/>
              <w:rPr>
                <w:sz w:val="24"/>
                <w:szCs w:val="24"/>
              </w:rPr>
            </w:pPr>
            <w:r w:rsidRPr="002424A0">
              <w:rPr>
                <w:sz w:val="24"/>
                <w:szCs w:val="24"/>
              </w:rPr>
              <w:t xml:space="preserve">V. </w:t>
            </w:r>
            <w:r w:rsidRPr="002424A0">
              <w:rPr>
                <w:sz w:val="24"/>
                <w:szCs w:val="24"/>
              </w:rPr>
              <w:lastRenderedPageBreak/>
              <w:t xml:space="preserve">Информационное обеспечение </w:t>
            </w:r>
          </w:p>
        </w:tc>
        <w:tc>
          <w:tcPr>
            <w:tcW w:w="2629" w:type="dxa"/>
          </w:tcPr>
          <w:p w:rsidR="002424A0" w:rsidRPr="002424A0" w:rsidRDefault="002424A0" w:rsidP="002424A0">
            <w:pPr>
              <w:spacing w:after="0" w:line="240" w:lineRule="auto"/>
              <w:jc w:val="both"/>
              <w:rPr>
                <w:sz w:val="24"/>
                <w:szCs w:val="24"/>
              </w:rPr>
            </w:pPr>
            <w:r w:rsidRPr="002424A0">
              <w:rPr>
                <w:sz w:val="24"/>
                <w:szCs w:val="24"/>
              </w:rPr>
              <w:lastRenderedPageBreak/>
              <w:t xml:space="preserve">1. Обеспечение </w:t>
            </w:r>
            <w:r w:rsidRPr="002424A0">
              <w:rPr>
                <w:sz w:val="24"/>
                <w:szCs w:val="24"/>
              </w:rPr>
              <w:lastRenderedPageBreak/>
              <w:t>доступности для граждан информации путем размещения сведений об образовательной организации на официальном сайте школы, социальных сетях и систематическое их обновление</w:t>
            </w:r>
          </w:p>
          <w:p w:rsidR="002424A0" w:rsidRPr="002424A0" w:rsidRDefault="002424A0" w:rsidP="002424A0">
            <w:pPr>
              <w:spacing w:after="0" w:line="240" w:lineRule="auto"/>
              <w:jc w:val="both"/>
              <w:rPr>
                <w:sz w:val="24"/>
                <w:szCs w:val="24"/>
              </w:rPr>
            </w:pPr>
            <w:r w:rsidRPr="002424A0">
              <w:rPr>
                <w:sz w:val="24"/>
                <w:szCs w:val="24"/>
              </w:rPr>
              <w:t xml:space="preserve">2. Обеспечение публичной отчетности школы о ходе и результатах реализации адаптированной основной образовательной программы </w:t>
            </w:r>
          </w:p>
        </w:tc>
        <w:tc>
          <w:tcPr>
            <w:tcW w:w="2195" w:type="dxa"/>
          </w:tcPr>
          <w:p w:rsidR="002424A0" w:rsidRPr="002424A0" w:rsidRDefault="002424A0" w:rsidP="002424A0">
            <w:pPr>
              <w:spacing w:after="0" w:line="240" w:lineRule="auto"/>
              <w:jc w:val="both"/>
              <w:rPr>
                <w:sz w:val="24"/>
                <w:szCs w:val="24"/>
              </w:rPr>
            </w:pPr>
            <w:r w:rsidRPr="002424A0">
              <w:rPr>
                <w:sz w:val="24"/>
                <w:szCs w:val="24"/>
              </w:rPr>
              <w:lastRenderedPageBreak/>
              <w:t xml:space="preserve">Весь период </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До 01 октября</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tc>
        <w:tc>
          <w:tcPr>
            <w:tcW w:w="2281" w:type="dxa"/>
          </w:tcPr>
          <w:p w:rsidR="002424A0" w:rsidRPr="002424A0" w:rsidRDefault="002424A0" w:rsidP="002424A0">
            <w:pPr>
              <w:spacing w:after="0" w:line="240" w:lineRule="auto"/>
              <w:jc w:val="both"/>
              <w:rPr>
                <w:sz w:val="24"/>
                <w:szCs w:val="24"/>
              </w:rPr>
            </w:pPr>
            <w:r w:rsidRPr="002424A0">
              <w:rPr>
                <w:sz w:val="24"/>
                <w:szCs w:val="24"/>
              </w:rPr>
              <w:lastRenderedPageBreak/>
              <w:t xml:space="preserve">Зам директора по </w:t>
            </w:r>
            <w:r w:rsidRPr="002424A0">
              <w:rPr>
                <w:sz w:val="24"/>
                <w:szCs w:val="24"/>
              </w:rPr>
              <w:lastRenderedPageBreak/>
              <w:t>УР, ВР</w:t>
            </w: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p>
          <w:p w:rsidR="002424A0" w:rsidRPr="002424A0" w:rsidRDefault="002424A0" w:rsidP="002424A0">
            <w:pPr>
              <w:spacing w:after="0" w:line="240" w:lineRule="auto"/>
              <w:jc w:val="both"/>
              <w:rPr>
                <w:sz w:val="24"/>
                <w:szCs w:val="24"/>
              </w:rPr>
            </w:pPr>
            <w:r w:rsidRPr="002424A0">
              <w:rPr>
                <w:sz w:val="24"/>
                <w:szCs w:val="24"/>
              </w:rPr>
              <w:t xml:space="preserve">Директор </w:t>
            </w:r>
          </w:p>
        </w:tc>
      </w:tr>
    </w:tbl>
    <w:p w:rsidR="002424A0" w:rsidRDefault="002424A0" w:rsidP="002424A0">
      <w:pPr>
        <w:pStyle w:val="af7"/>
        <w:ind w:left="1710"/>
        <w:rPr>
          <w:rFonts w:ascii="Times New Roman" w:hAnsi="Times New Roman"/>
          <w:b/>
          <w:color w:val="FF0000"/>
          <w:sz w:val="44"/>
          <w:szCs w:val="44"/>
          <w:u w:val="single"/>
        </w:rPr>
      </w:pPr>
    </w:p>
    <w:p w:rsidR="007D36C8" w:rsidRPr="002B6EDF" w:rsidRDefault="007D36C8" w:rsidP="007570D8">
      <w:pPr>
        <w:spacing w:after="0" w:line="240" w:lineRule="auto"/>
        <w:jc w:val="both"/>
        <w:rPr>
          <w:bCs/>
          <w:color w:val="C00000"/>
          <w:sz w:val="44"/>
          <w:szCs w:val="44"/>
        </w:rPr>
      </w:pPr>
    </w:p>
    <w:sectPr w:rsidR="007D36C8" w:rsidRPr="002B6EDF" w:rsidSect="008F7BC5">
      <w:footerReference w:type="default" r:id="rId147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5AC7" w:rsidRDefault="000D5AC7" w:rsidP="009D1955">
      <w:pPr>
        <w:spacing w:after="0" w:line="240" w:lineRule="auto"/>
      </w:pPr>
      <w:r>
        <w:separator/>
      </w:r>
    </w:p>
  </w:endnote>
  <w:endnote w:type="continuationSeparator" w:id="1">
    <w:p w:rsidR="000D5AC7" w:rsidRDefault="000D5AC7" w:rsidP="009D19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sig w:usb0="00000000" w:usb1="00000000" w:usb2="00000000" w:usb3="00000000" w:csb0="00000000"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
    <w:altName w:val="Calibri"/>
    <w:panose1 w:val="00000000000000000000"/>
    <w:charset w:val="00"/>
    <w:family w:val="roman"/>
    <w:notTrueType/>
    <w:pitch w:val="default"/>
    <w:sig w:usb0="00000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Futuris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Droid Sans Fallback">
    <w:altName w:val="Times New Roman"/>
    <w:charset w:val="01"/>
    <w:family w:val="auto"/>
    <w:pitch w:val="variable"/>
    <w:sig w:usb0="00000000" w:usb1="00000000" w:usb2="00000000" w:usb3="00000000" w:csb0="00000000" w:csb1="00000000"/>
  </w:font>
  <w:font w:name="FreeSans">
    <w:altName w:val="Times New Roman"/>
    <w:charset w:val="01"/>
    <w:family w:val="auto"/>
    <w:pitch w:val="variable"/>
    <w:sig w:usb0="00000000" w:usb1="00000000" w:usb2="00000000" w:usb3="00000000" w:csb0="00000000" w:csb1="00000000"/>
  </w:font>
  <w:font w:name="NewBaskervilleExpOdC">
    <w:altName w:val="Gabriola"/>
    <w:charset w:val="00"/>
    <w:family w:val="decorativ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CC"/>
    <w:family w:val="roman"/>
    <w:pitch w:val="variable"/>
    <w:sig w:usb0="E0002EFF" w:usb1="C000785B" w:usb2="00000009" w:usb3="00000000" w:csb0="000001FF" w:csb1="00000000"/>
  </w:font>
  <w:font w:name="Andale Sans UI">
    <w:charset w:val="00"/>
    <w:family w:val="auto"/>
    <w:pitch w:val="variable"/>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Newton-Bold">
    <w:altName w:val="MS Mincho"/>
    <w:panose1 w:val="00000000000000000000"/>
    <w:charset w:val="80"/>
    <w:family w:val="auto"/>
    <w:notTrueType/>
    <w:pitch w:val="default"/>
    <w:sig w:usb0="00000001" w:usb1="08070000" w:usb2="00000010" w:usb3="00000000" w:csb0="00020000" w:csb1="00000000"/>
  </w:font>
  <w:font w:name="№Е">
    <w:altName w:val="Times New Roman"/>
    <w:charset w:val="00"/>
    <w:family w:val="roman"/>
    <w:pitch w:val="variable"/>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9611766"/>
    </w:sdtPr>
    <w:sdtContent>
      <w:p w:rsidR="00002614" w:rsidRDefault="008C7D9F">
        <w:pPr>
          <w:pStyle w:val="af0"/>
          <w:jc w:val="center"/>
        </w:pPr>
        <w:fldSimple w:instr="PAGE   \* MERGEFORMAT">
          <w:r w:rsidR="00CA4B64">
            <w:rPr>
              <w:noProof/>
            </w:rPr>
            <w:t>371</w:t>
          </w:r>
        </w:fldSimple>
      </w:p>
    </w:sdtContent>
  </w:sdt>
  <w:p w:rsidR="00002614" w:rsidRDefault="0000261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614" w:rsidRDefault="008C7D9F">
    <w:pPr>
      <w:pStyle w:val="afc"/>
      <w:spacing w:line="14" w:lineRule="auto"/>
      <w:ind w:left="0" w:firstLine="0"/>
      <w:jc w:val="left"/>
    </w:pPr>
    <w:r w:rsidRPr="008C7D9F">
      <w:rPr>
        <w:noProof/>
        <w:sz w:val="28"/>
      </w:rPr>
      <w:pict>
        <v:shapetype id="_x0000_t202" coordsize="21600,21600" o:spt="202" path="m,l,21600r21600,l21600,xe">
          <v:stroke joinstyle="miter"/>
          <v:path gradientshapeok="t" o:connecttype="rect"/>
        </v:shapetype>
        <v:shape id="Text Box 6" o:spid="_x0000_s13313" type="#_x0000_t202" style="position:absolute;margin-left:785.2pt;margin-top:534.3pt;width:17.2pt;height:1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" filled="f" stroked="f">
          <v:textbox style="mso-next-textbox:#Text Box 6" inset="0,0,0,0">
            <w:txbxContent>
              <w:p w:rsidR="00002614" w:rsidRDefault="008C7D9F">
                <w:pPr>
                  <w:spacing w:line="244" w:lineRule="exact"/>
                  <w:ind w:left="60"/>
                  <w:rPr>
                    <w:rFonts w:ascii="Calibri"/>
                  </w:rPr>
                </w:pPr>
                <w:r>
                  <w:fldChar w:fldCharType="begin"/>
                </w:r>
                <w:r w:rsidR="00002614">
                  <w:rPr>
                    <w:rFonts w:ascii="Calibri"/>
                  </w:rPr>
                  <w:instrText xml:space="preserve"> PAGE </w:instrText>
                </w:r>
                <w:r>
                  <w:fldChar w:fldCharType="separate"/>
                </w:r>
                <w:r w:rsidR="00CA4B64">
                  <w:rPr>
                    <w:rFonts w:ascii="Calibri"/>
                    <w:noProof/>
                  </w:rPr>
                  <w:t>376</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614" w:rsidRDefault="008C7D9F">
    <w:pPr>
      <w:pStyle w:val="af0"/>
      <w:jc w:val="right"/>
    </w:pPr>
    <w:fldSimple w:instr=" PAGE   \* MERGEFORMAT ">
      <w:r w:rsidR="00CE61EE">
        <w:rPr>
          <w:noProof/>
        </w:rPr>
        <w:t>535</w:t>
      </w:r>
    </w:fldSimple>
  </w:p>
  <w:p w:rsidR="00002614" w:rsidRDefault="0000261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5AC7" w:rsidRDefault="000D5AC7" w:rsidP="009D1955">
      <w:pPr>
        <w:spacing w:after="0" w:line="240" w:lineRule="auto"/>
      </w:pPr>
      <w:r>
        <w:separator/>
      </w:r>
    </w:p>
  </w:footnote>
  <w:footnote w:type="continuationSeparator" w:id="1">
    <w:p w:rsidR="000D5AC7" w:rsidRDefault="000D5AC7" w:rsidP="009D1955">
      <w:pPr>
        <w:spacing w:after="0" w:line="240" w:lineRule="auto"/>
      </w:pPr>
      <w:r>
        <w:continuationSeparator/>
      </w:r>
    </w:p>
  </w:footnote>
  <w:footnote w:id="2">
    <w:p w:rsidR="00002614" w:rsidRPr="00936E8F" w:rsidRDefault="00002614" w:rsidP="002424A0">
      <w:pPr>
        <w:pStyle w:val="afb"/>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7FFD720"/>
    <w:multiLevelType w:val="hybridMultilevel"/>
    <w:tmpl w:val="7DE8B8B6"/>
    <w:lvl w:ilvl="0" w:tplc="0409006C">
      <w:start w:val="1"/>
      <w:numFmt w:val="bullet"/>
      <w:lvlText w:val=""/>
      <w:lvlJc w:val="left"/>
      <w:pPr>
        <w:ind w:left="800" w:hanging="400"/>
      </w:pPr>
      <w:rPr>
        <w:rFonts w:ascii="Wingdings" w:hAnsi="Wingdings" w:hint="default"/>
      </w:rPr>
    </w:lvl>
    <w:lvl w:ilvl="1" w:tplc="0409006E">
      <w:start w:val="1"/>
      <w:numFmt w:val="bullet"/>
      <w:lvlText w:val=""/>
      <w:lvlJc w:val="left"/>
      <w:pPr>
        <w:ind w:left="1200" w:hanging="400"/>
      </w:pPr>
      <w:rPr>
        <w:rFonts w:ascii="Wingdings" w:hAnsi="Wingdings" w:hint="default"/>
      </w:rPr>
    </w:lvl>
    <w:lvl w:ilvl="2" w:tplc="04090075">
      <w:start w:val="1"/>
      <w:numFmt w:val="bullet"/>
      <w:lvlText w:val=""/>
      <w:lvlJc w:val="left"/>
      <w:pPr>
        <w:ind w:left="1600" w:hanging="400"/>
      </w:pPr>
      <w:rPr>
        <w:rFonts w:ascii="Wingdings" w:hAnsi="Wingdings" w:hint="default"/>
      </w:rPr>
    </w:lvl>
    <w:lvl w:ilvl="3" w:tplc="0409006C">
      <w:start w:val="1"/>
      <w:numFmt w:val="bullet"/>
      <w:lvlText w:val=""/>
      <w:lvlJc w:val="left"/>
      <w:pPr>
        <w:ind w:left="2000" w:hanging="400"/>
      </w:pPr>
      <w:rPr>
        <w:rFonts w:ascii="Wingdings" w:hAnsi="Wingdings" w:hint="default"/>
      </w:rPr>
    </w:lvl>
    <w:lvl w:ilvl="4" w:tplc="0409006E">
      <w:start w:val="1"/>
      <w:numFmt w:val="bullet"/>
      <w:lvlText w:val=""/>
      <w:lvlJc w:val="left"/>
      <w:pPr>
        <w:ind w:left="2400" w:hanging="400"/>
      </w:pPr>
      <w:rPr>
        <w:rFonts w:ascii="Wingdings" w:hAnsi="Wingdings" w:hint="default"/>
      </w:rPr>
    </w:lvl>
    <w:lvl w:ilvl="5" w:tplc="04090075">
      <w:start w:val="1"/>
      <w:numFmt w:val="bullet"/>
      <w:lvlText w:val=""/>
      <w:lvlJc w:val="left"/>
      <w:pPr>
        <w:ind w:left="2800" w:hanging="400"/>
      </w:pPr>
      <w:rPr>
        <w:rFonts w:ascii="Wingdings" w:hAnsi="Wingdings" w:hint="default"/>
      </w:rPr>
    </w:lvl>
    <w:lvl w:ilvl="6" w:tplc="0409006C">
      <w:start w:val="1"/>
      <w:numFmt w:val="bullet"/>
      <w:lvlText w:val=""/>
      <w:lvlJc w:val="left"/>
      <w:pPr>
        <w:ind w:left="3200" w:hanging="400"/>
      </w:pPr>
      <w:rPr>
        <w:rFonts w:ascii="Wingdings" w:hAnsi="Wingdings" w:hint="default"/>
      </w:rPr>
    </w:lvl>
    <w:lvl w:ilvl="7" w:tplc="0409006E">
      <w:start w:val="1"/>
      <w:numFmt w:val="bullet"/>
      <w:lvlText w:val=""/>
      <w:lvlJc w:val="left"/>
      <w:pPr>
        <w:ind w:left="3600" w:hanging="400"/>
      </w:pPr>
      <w:rPr>
        <w:rFonts w:ascii="Wingdings" w:hAnsi="Wingdings" w:hint="default"/>
      </w:rPr>
    </w:lvl>
    <w:lvl w:ilvl="8" w:tplc="04090075">
      <w:start w:val="1"/>
      <w:numFmt w:val="bullet"/>
      <w:lvlText w:val=""/>
      <w:lvlJc w:val="left"/>
      <w:pPr>
        <w:ind w:left="4000" w:hanging="400"/>
      </w:pPr>
      <w:rPr>
        <w:rFonts w:ascii="Wingdings" w:hAnsi="Wingdings" w:hint="default"/>
      </w:rPr>
    </w:lvl>
  </w:abstractNum>
  <w:abstractNum w:abstractNumId="1">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FFFFFF80"/>
    <w:multiLevelType w:val="singleLevel"/>
    <w:tmpl w:val="189EBE2A"/>
    <w:lvl w:ilvl="0">
      <w:start w:val="1"/>
      <w:numFmt w:val="bullet"/>
      <w:pStyle w:val="5"/>
      <w:lvlText w:val=""/>
      <w:lvlJc w:val="left"/>
      <w:pPr>
        <w:tabs>
          <w:tab w:val="num" w:pos="1492"/>
        </w:tabs>
        <w:ind w:left="1492" w:hanging="360"/>
      </w:pPr>
      <w:rPr>
        <w:rFonts w:ascii="Symbol" w:hAnsi="Symbol" w:hint="default"/>
      </w:rPr>
    </w:lvl>
  </w:abstractNum>
  <w:abstractNum w:abstractNumId="3">
    <w:nsid w:val="FFFFFF81"/>
    <w:multiLevelType w:val="singleLevel"/>
    <w:tmpl w:val="544660EA"/>
    <w:lvl w:ilvl="0">
      <w:start w:val="1"/>
      <w:numFmt w:val="bullet"/>
      <w:pStyle w:val="4"/>
      <w:lvlText w:val=""/>
      <w:lvlJc w:val="left"/>
      <w:pPr>
        <w:tabs>
          <w:tab w:val="num" w:pos="1209"/>
        </w:tabs>
        <w:ind w:left="1209" w:hanging="360"/>
      </w:pPr>
      <w:rPr>
        <w:rFonts w:ascii="Symbol" w:hAnsi="Symbol" w:hint="default"/>
      </w:rPr>
    </w:lvl>
  </w:abstractNum>
  <w:abstractNum w:abstractNumId="4">
    <w:nsid w:val="FFFFFF82"/>
    <w:multiLevelType w:val="singleLevel"/>
    <w:tmpl w:val="BB962042"/>
    <w:lvl w:ilvl="0">
      <w:start w:val="1"/>
      <w:numFmt w:val="bullet"/>
      <w:pStyle w:val="3"/>
      <w:lvlText w:val=""/>
      <w:lvlJc w:val="left"/>
      <w:pPr>
        <w:tabs>
          <w:tab w:val="num" w:pos="926"/>
        </w:tabs>
        <w:ind w:left="926" w:hanging="360"/>
      </w:pPr>
      <w:rPr>
        <w:rFonts w:ascii="Symbol" w:hAnsi="Symbol" w:hint="default"/>
      </w:rPr>
    </w:lvl>
  </w:abstractNum>
  <w:abstractNum w:abstractNumId="5">
    <w:nsid w:val="FFFFFF83"/>
    <w:multiLevelType w:val="singleLevel"/>
    <w:tmpl w:val="22CC42CC"/>
    <w:lvl w:ilvl="0">
      <w:start w:val="1"/>
      <w:numFmt w:val="bullet"/>
      <w:pStyle w:val="2"/>
      <w:lvlText w:val=""/>
      <w:lvlJc w:val="left"/>
      <w:pPr>
        <w:tabs>
          <w:tab w:val="num" w:pos="643"/>
        </w:tabs>
        <w:ind w:left="643" w:hanging="360"/>
      </w:pPr>
      <w:rPr>
        <w:rFonts w:ascii="Symbol" w:hAnsi="Symbol" w:hint="default"/>
      </w:rPr>
    </w:lvl>
  </w:abstractNum>
  <w:abstractNum w:abstractNumId="6">
    <w:nsid w:val="FFFFFF89"/>
    <w:multiLevelType w:val="singleLevel"/>
    <w:tmpl w:val="9C7E0952"/>
    <w:lvl w:ilvl="0">
      <w:start w:val="1"/>
      <w:numFmt w:val="bullet"/>
      <w:pStyle w:val="a"/>
      <w:lvlText w:val=""/>
      <w:lvlJc w:val="left"/>
      <w:pPr>
        <w:tabs>
          <w:tab w:val="num" w:pos="360"/>
        </w:tabs>
        <w:ind w:left="360" w:hanging="360"/>
      </w:pPr>
      <w:rPr>
        <w:rFonts w:ascii="Symbol" w:hAnsi="Symbol" w:hint="default"/>
      </w:rPr>
    </w:lvl>
  </w:abstractNum>
  <w:abstractNum w:abstractNumId="7">
    <w:nsid w:val="00000012"/>
    <w:multiLevelType w:val="singleLevel"/>
    <w:tmpl w:val="00000012"/>
    <w:name w:val="WW8Num20"/>
    <w:lvl w:ilvl="0">
      <w:start w:val="1"/>
      <w:numFmt w:val="decimal"/>
      <w:lvlText w:val="%1)"/>
      <w:lvlJc w:val="left"/>
      <w:pPr>
        <w:tabs>
          <w:tab w:val="num" w:pos="1165"/>
        </w:tabs>
        <w:ind w:left="88" w:firstLine="992"/>
      </w:pPr>
      <w:rPr>
        <w:rFonts w:cs="Times New Roman"/>
        <w:color w:val="auto"/>
        <w:kern w:val="2"/>
      </w:rPr>
    </w:lvl>
  </w:abstractNum>
  <w:abstractNum w:abstractNumId="8">
    <w:nsid w:val="0000001F"/>
    <w:multiLevelType w:val="multilevel"/>
    <w:tmpl w:val="0000001F"/>
    <w:name w:val="WW8Num3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21"/>
    <w:multiLevelType w:val="multilevel"/>
    <w:tmpl w:val="00000021"/>
    <w:name w:val="WW8Num3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nsid w:val="00000022"/>
    <w:multiLevelType w:val="multilevel"/>
    <w:tmpl w:val="00000022"/>
    <w:name w:val="WW8Num3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nsid w:val="00A4355D"/>
    <w:multiLevelType w:val="hybridMultilevel"/>
    <w:tmpl w:val="E5B632CE"/>
    <w:lvl w:ilvl="0" w:tplc="7D1C1CB4">
      <w:numFmt w:val="bullet"/>
      <w:lvlText w:val=""/>
      <w:lvlJc w:val="left"/>
      <w:pPr>
        <w:ind w:left="1082" w:hanging="360"/>
      </w:pPr>
      <w:rPr>
        <w:rFonts w:ascii="Symbol" w:eastAsia="Symbol" w:hAnsi="Symbol" w:cs="Symbol" w:hint="default"/>
        <w:w w:val="100"/>
        <w:sz w:val="24"/>
        <w:szCs w:val="24"/>
        <w:lang w:val="ru-RU" w:eastAsia="en-US" w:bidi="ar-SA"/>
      </w:rPr>
    </w:lvl>
    <w:lvl w:ilvl="1" w:tplc="90D488BC">
      <w:numFmt w:val="bullet"/>
      <w:lvlText w:val="•"/>
      <w:lvlJc w:val="left"/>
      <w:pPr>
        <w:ind w:left="1966" w:hanging="360"/>
      </w:pPr>
      <w:rPr>
        <w:rFonts w:hint="default"/>
        <w:lang w:val="ru-RU" w:eastAsia="en-US" w:bidi="ar-SA"/>
      </w:rPr>
    </w:lvl>
    <w:lvl w:ilvl="2" w:tplc="0C1E5102">
      <w:numFmt w:val="bullet"/>
      <w:lvlText w:val="•"/>
      <w:lvlJc w:val="left"/>
      <w:pPr>
        <w:ind w:left="2853" w:hanging="360"/>
      </w:pPr>
      <w:rPr>
        <w:rFonts w:hint="default"/>
        <w:lang w:val="ru-RU" w:eastAsia="en-US" w:bidi="ar-SA"/>
      </w:rPr>
    </w:lvl>
    <w:lvl w:ilvl="3" w:tplc="31108AB8">
      <w:numFmt w:val="bullet"/>
      <w:lvlText w:val="•"/>
      <w:lvlJc w:val="left"/>
      <w:pPr>
        <w:ind w:left="3739" w:hanging="360"/>
      </w:pPr>
      <w:rPr>
        <w:rFonts w:hint="default"/>
        <w:lang w:val="ru-RU" w:eastAsia="en-US" w:bidi="ar-SA"/>
      </w:rPr>
    </w:lvl>
    <w:lvl w:ilvl="4" w:tplc="4E047C0C">
      <w:numFmt w:val="bullet"/>
      <w:lvlText w:val="•"/>
      <w:lvlJc w:val="left"/>
      <w:pPr>
        <w:ind w:left="4626" w:hanging="360"/>
      </w:pPr>
      <w:rPr>
        <w:rFonts w:hint="default"/>
        <w:lang w:val="ru-RU" w:eastAsia="en-US" w:bidi="ar-SA"/>
      </w:rPr>
    </w:lvl>
    <w:lvl w:ilvl="5" w:tplc="3A3A4696">
      <w:numFmt w:val="bullet"/>
      <w:lvlText w:val="•"/>
      <w:lvlJc w:val="left"/>
      <w:pPr>
        <w:ind w:left="5513" w:hanging="360"/>
      </w:pPr>
      <w:rPr>
        <w:rFonts w:hint="default"/>
        <w:lang w:val="ru-RU" w:eastAsia="en-US" w:bidi="ar-SA"/>
      </w:rPr>
    </w:lvl>
    <w:lvl w:ilvl="6" w:tplc="5F76AC52">
      <w:numFmt w:val="bullet"/>
      <w:lvlText w:val="•"/>
      <w:lvlJc w:val="left"/>
      <w:pPr>
        <w:ind w:left="6399" w:hanging="360"/>
      </w:pPr>
      <w:rPr>
        <w:rFonts w:hint="default"/>
        <w:lang w:val="ru-RU" w:eastAsia="en-US" w:bidi="ar-SA"/>
      </w:rPr>
    </w:lvl>
    <w:lvl w:ilvl="7" w:tplc="3FDE956A">
      <w:numFmt w:val="bullet"/>
      <w:lvlText w:val="•"/>
      <w:lvlJc w:val="left"/>
      <w:pPr>
        <w:ind w:left="7286" w:hanging="360"/>
      </w:pPr>
      <w:rPr>
        <w:rFonts w:hint="default"/>
        <w:lang w:val="ru-RU" w:eastAsia="en-US" w:bidi="ar-SA"/>
      </w:rPr>
    </w:lvl>
    <w:lvl w:ilvl="8" w:tplc="846E0CB6">
      <w:numFmt w:val="bullet"/>
      <w:lvlText w:val="•"/>
      <w:lvlJc w:val="left"/>
      <w:pPr>
        <w:ind w:left="8173" w:hanging="360"/>
      </w:pPr>
      <w:rPr>
        <w:rFonts w:hint="default"/>
        <w:lang w:val="ru-RU" w:eastAsia="en-US" w:bidi="ar-SA"/>
      </w:rPr>
    </w:lvl>
  </w:abstractNum>
  <w:abstractNum w:abstractNumId="12">
    <w:nsid w:val="01996C1C"/>
    <w:multiLevelType w:val="hybridMultilevel"/>
    <w:tmpl w:val="923A240A"/>
    <w:lvl w:ilvl="0" w:tplc="881E56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6A73AF"/>
    <w:multiLevelType w:val="hybridMultilevel"/>
    <w:tmpl w:val="C440579E"/>
    <w:lvl w:ilvl="0" w:tplc="B10EFEC8">
      <w:numFmt w:val="bullet"/>
      <w:lvlText w:val=""/>
      <w:lvlJc w:val="left"/>
      <w:pPr>
        <w:ind w:left="360" w:hanging="360"/>
      </w:pPr>
      <w:rPr>
        <w:rFonts w:ascii="Symbol" w:eastAsia="Symbol" w:hAnsi="Symbol" w:cs="Symbol" w:hint="default"/>
        <w:w w:val="100"/>
        <w:sz w:val="24"/>
        <w:szCs w:val="24"/>
        <w:lang w:val="ru-RU" w:eastAsia="en-US" w:bidi="ar-SA"/>
      </w:rPr>
    </w:lvl>
    <w:lvl w:ilvl="1" w:tplc="DCA412E4">
      <w:numFmt w:val="bullet"/>
      <w:lvlText w:val="•"/>
      <w:lvlJc w:val="left"/>
      <w:pPr>
        <w:ind w:left="2830" w:hanging="360"/>
      </w:pPr>
      <w:rPr>
        <w:rFonts w:hint="default"/>
        <w:lang w:val="ru-RU" w:eastAsia="en-US" w:bidi="ar-SA"/>
      </w:rPr>
    </w:lvl>
    <w:lvl w:ilvl="2" w:tplc="179285FE">
      <w:numFmt w:val="bullet"/>
      <w:lvlText w:val="•"/>
      <w:lvlJc w:val="left"/>
      <w:pPr>
        <w:ind w:left="3661" w:hanging="360"/>
      </w:pPr>
      <w:rPr>
        <w:rFonts w:hint="default"/>
        <w:lang w:val="ru-RU" w:eastAsia="en-US" w:bidi="ar-SA"/>
      </w:rPr>
    </w:lvl>
    <w:lvl w:ilvl="3" w:tplc="D6F86EFC">
      <w:numFmt w:val="bullet"/>
      <w:lvlText w:val="•"/>
      <w:lvlJc w:val="left"/>
      <w:pPr>
        <w:ind w:left="4491" w:hanging="360"/>
      </w:pPr>
      <w:rPr>
        <w:rFonts w:hint="default"/>
        <w:lang w:val="ru-RU" w:eastAsia="en-US" w:bidi="ar-SA"/>
      </w:rPr>
    </w:lvl>
    <w:lvl w:ilvl="4" w:tplc="3808019A">
      <w:numFmt w:val="bullet"/>
      <w:lvlText w:val="•"/>
      <w:lvlJc w:val="left"/>
      <w:pPr>
        <w:ind w:left="5322" w:hanging="360"/>
      </w:pPr>
      <w:rPr>
        <w:rFonts w:hint="default"/>
        <w:lang w:val="ru-RU" w:eastAsia="en-US" w:bidi="ar-SA"/>
      </w:rPr>
    </w:lvl>
    <w:lvl w:ilvl="5" w:tplc="BF107EE4">
      <w:numFmt w:val="bullet"/>
      <w:lvlText w:val="•"/>
      <w:lvlJc w:val="left"/>
      <w:pPr>
        <w:ind w:left="6153" w:hanging="360"/>
      </w:pPr>
      <w:rPr>
        <w:rFonts w:hint="default"/>
        <w:lang w:val="ru-RU" w:eastAsia="en-US" w:bidi="ar-SA"/>
      </w:rPr>
    </w:lvl>
    <w:lvl w:ilvl="6" w:tplc="88B03BBC">
      <w:numFmt w:val="bullet"/>
      <w:lvlText w:val="•"/>
      <w:lvlJc w:val="left"/>
      <w:pPr>
        <w:ind w:left="6983" w:hanging="360"/>
      </w:pPr>
      <w:rPr>
        <w:rFonts w:hint="default"/>
        <w:lang w:val="ru-RU" w:eastAsia="en-US" w:bidi="ar-SA"/>
      </w:rPr>
    </w:lvl>
    <w:lvl w:ilvl="7" w:tplc="08AE3F72">
      <w:numFmt w:val="bullet"/>
      <w:lvlText w:val="•"/>
      <w:lvlJc w:val="left"/>
      <w:pPr>
        <w:ind w:left="7814" w:hanging="360"/>
      </w:pPr>
      <w:rPr>
        <w:rFonts w:hint="default"/>
        <w:lang w:val="ru-RU" w:eastAsia="en-US" w:bidi="ar-SA"/>
      </w:rPr>
    </w:lvl>
    <w:lvl w:ilvl="8" w:tplc="6A20B924">
      <w:numFmt w:val="bullet"/>
      <w:lvlText w:val="•"/>
      <w:lvlJc w:val="left"/>
      <w:pPr>
        <w:ind w:left="8645" w:hanging="360"/>
      </w:pPr>
      <w:rPr>
        <w:rFonts w:hint="default"/>
        <w:lang w:val="ru-RU" w:eastAsia="en-US" w:bidi="ar-SA"/>
      </w:rPr>
    </w:lvl>
  </w:abstractNum>
  <w:abstractNum w:abstractNumId="14">
    <w:nsid w:val="049B6864"/>
    <w:multiLevelType w:val="hybridMultilevel"/>
    <w:tmpl w:val="1BDAC08C"/>
    <w:lvl w:ilvl="0" w:tplc="36EEB5B0">
      <w:start w:val="1"/>
      <w:numFmt w:val="decimal"/>
      <w:lvlText w:val="%1)"/>
      <w:lvlJc w:val="left"/>
      <w:pPr>
        <w:ind w:left="107" w:hanging="369"/>
        <w:jc w:val="left"/>
      </w:pPr>
      <w:rPr>
        <w:rFonts w:ascii="Times New Roman" w:eastAsia="Times New Roman" w:hAnsi="Times New Roman" w:cs="Times New Roman" w:hint="default"/>
        <w:w w:val="99"/>
        <w:sz w:val="28"/>
        <w:szCs w:val="28"/>
        <w:lang w:val="ru-RU" w:eastAsia="en-US" w:bidi="ar-SA"/>
      </w:rPr>
    </w:lvl>
    <w:lvl w:ilvl="1" w:tplc="8F52D0C4">
      <w:numFmt w:val="bullet"/>
      <w:lvlText w:val="•"/>
      <w:lvlJc w:val="left"/>
      <w:pPr>
        <w:ind w:left="1010" w:hanging="369"/>
      </w:pPr>
      <w:rPr>
        <w:rFonts w:hint="default"/>
        <w:lang w:val="ru-RU" w:eastAsia="en-US" w:bidi="ar-SA"/>
      </w:rPr>
    </w:lvl>
    <w:lvl w:ilvl="2" w:tplc="9CA83E90">
      <w:numFmt w:val="bullet"/>
      <w:lvlText w:val="•"/>
      <w:lvlJc w:val="left"/>
      <w:pPr>
        <w:ind w:left="1920" w:hanging="369"/>
      </w:pPr>
      <w:rPr>
        <w:rFonts w:hint="default"/>
        <w:lang w:val="ru-RU" w:eastAsia="en-US" w:bidi="ar-SA"/>
      </w:rPr>
    </w:lvl>
    <w:lvl w:ilvl="3" w:tplc="6E5C6294">
      <w:numFmt w:val="bullet"/>
      <w:lvlText w:val="•"/>
      <w:lvlJc w:val="left"/>
      <w:pPr>
        <w:ind w:left="2831" w:hanging="369"/>
      </w:pPr>
      <w:rPr>
        <w:rFonts w:hint="default"/>
        <w:lang w:val="ru-RU" w:eastAsia="en-US" w:bidi="ar-SA"/>
      </w:rPr>
    </w:lvl>
    <w:lvl w:ilvl="4" w:tplc="4E00AA24">
      <w:numFmt w:val="bullet"/>
      <w:lvlText w:val="•"/>
      <w:lvlJc w:val="left"/>
      <w:pPr>
        <w:ind w:left="3741" w:hanging="369"/>
      </w:pPr>
      <w:rPr>
        <w:rFonts w:hint="default"/>
        <w:lang w:val="ru-RU" w:eastAsia="en-US" w:bidi="ar-SA"/>
      </w:rPr>
    </w:lvl>
    <w:lvl w:ilvl="5" w:tplc="98DE17DE">
      <w:numFmt w:val="bullet"/>
      <w:lvlText w:val="•"/>
      <w:lvlJc w:val="left"/>
      <w:pPr>
        <w:ind w:left="4652" w:hanging="369"/>
      </w:pPr>
      <w:rPr>
        <w:rFonts w:hint="default"/>
        <w:lang w:val="ru-RU" w:eastAsia="en-US" w:bidi="ar-SA"/>
      </w:rPr>
    </w:lvl>
    <w:lvl w:ilvl="6" w:tplc="17A463D4">
      <w:numFmt w:val="bullet"/>
      <w:lvlText w:val="•"/>
      <w:lvlJc w:val="left"/>
      <w:pPr>
        <w:ind w:left="5562" w:hanging="369"/>
      </w:pPr>
      <w:rPr>
        <w:rFonts w:hint="default"/>
        <w:lang w:val="ru-RU" w:eastAsia="en-US" w:bidi="ar-SA"/>
      </w:rPr>
    </w:lvl>
    <w:lvl w:ilvl="7" w:tplc="4094D404">
      <w:numFmt w:val="bullet"/>
      <w:lvlText w:val="•"/>
      <w:lvlJc w:val="left"/>
      <w:pPr>
        <w:ind w:left="6472" w:hanging="369"/>
      </w:pPr>
      <w:rPr>
        <w:rFonts w:hint="default"/>
        <w:lang w:val="ru-RU" w:eastAsia="en-US" w:bidi="ar-SA"/>
      </w:rPr>
    </w:lvl>
    <w:lvl w:ilvl="8" w:tplc="1F067A96">
      <w:numFmt w:val="bullet"/>
      <w:lvlText w:val="•"/>
      <w:lvlJc w:val="left"/>
      <w:pPr>
        <w:ind w:left="7383" w:hanging="369"/>
      </w:pPr>
      <w:rPr>
        <w:rFonts w:hint="default"/>
        <w:lang w:val="ru-RU" w:eastAsia="en-US" w:bidi="ar-SA"/>
      </w:rPr>
    </w:lvl>
  </w:abstractNum>
  <w:abstractNum w:abstractNumId="15">
    <w:nsid w:val="0A0A629C"/>
    <w:multiLevelType w:val="multilevel"/>
    <w:tmpl w:val="9950413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A340F4F"/>
    <w:multiLevelType w:val="hybridMultilevel"/>
    <w:tmpl w:val="4628D40C"/>
    <w:lvl w:ilvl="0" w:tplc="04190001">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7">
    <w:nsid w:val="0ABF0467"/>
    <w:multiLevelType w:val="hybridMultilevel"/>
    <w:tmpl w:val="16EEF15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nsid w:val="0D355F95"/>
    <w:multiLevelType w:val="hybridMultilevel"/>
    <w:tmpl w:val="3DF668B6"/>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D5B1E07"/>
    <w:multiLevelType w:val="multilevel"/>
    <w:tmpl w:val="2620DBFE"/>
    <w:lvl w:ilvl="0">
      <w:start w:val="1"/>
      <w:numFmt w:val="decimal"/>
      <w:lvlText w:val="%1"/>
      <w:lvlJc w:val="left"/>
      <w:pPr>
        <w:ind w:left="2357" w:hanging="420"/>
      </w:pPr>
      <w:rPr>
        <w:rFonts w:hint="default"/>
        <w:lang w:val="ru-RU" w:eastAsia="en-US" w:bidi="ar-SA"/>
      </w:rPr>
    </w:lvl>
    <w:lvl w:ilvl="1">
      <w:start w:val="2"/>
      <w:numFmt w:val="decimal"/>
      <w:lvlText w:val="%1.%2."/>
      <w:lvlJc w:val="left"/>
      <w:pPr>
        <w:ind w:left="2357"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4004" w:hanging="420"/>
      </w:pPr>
      <w:rPr>
        <w:rFonts w:hint="default"/>
        <w:lang w:val="ru-RU" w:eastAsia="en-US" w:bidi="ar-SA"/>
      </w:rPr>
    </w:lvl>
    <w:lvl w:ilvl="3">
      <w:numFmt w:val="bullet"/>
      <w:lvlText w:val="•"/>
      <w:lvlJc w:val="left"/>
      <w:pPr>
        <w:ind w:left="4827" w:hanging="420"/>
      </w:pPr>
      <w:rPr>
        <w:rFonts w:hint="default"/>
        <w:lang w:val="ru-RU" w:eastAsia="en-US" w:bidi="ar-SA"/>
      </w:rPr>
    </w:lvl>
    <w:lvl w:ilvl="4">
      <w:numFmt w:val="bullet"/>
      <w:lvlText w:val="•"/>
      <w:lvlJc w:val="left"/>
      <w:pPr>
        <w:ind w:left="5649" w:hanging="420"/>
      </w:pPr>
      <w:rPr>
        <w:rFonts w:hint="default"/>
        <w:lang w:val="ru-RU" w:eastAsia="en-US" w:bidi="ar-SA"/>
      </w:rPr>
    </w:lvl>
    <w:lvl w:ilvl="5">
      <w:numFmt w:val="bullet"/>
      <w:lvlText w:val="•"/>
      <w:lvlJc w:val="left"/>
      <w:pPr>
        <w:ind w:left="6472" w:hanging="420"/>
      </w:pPr>
      <w:rPr>
        <w:rFonts w:hint="default"/>
        <w:lang w:val="ru-RU" w:eastAsia="en-US" w:bidi="ar-SA"/>
      </w:rPr>
    </w:lvl>
    <w:lvl w:ilvl="6">
      <w:numFmt w:val="bullet"/>
      <w:lvlText w:val="•"/>
      <w:lvlJc w:val="left"/>
      <w:pPr>
        <w:ind w:left="7294" w:hanging="420"/>
      </w:pPr>
      <w:rPr>
        <w:rFonts w:hint="default"/>
        <w:lang w:val="ru-RU" w:eastAsia="en-US" w:bidi="ar-SA"/>
      </w:rPr>
    </w:lvl>
    <w:lvl w:ilvl="7">
      <w:numFmt w:val="bullet"/>
      <w:lvlText w:val="•"/>
      <w:lvlJc w:val="left"/>
      <w:pPr>
        <w:ind w:left="8116" w:hanging="420"/>
      </w:pPr>
      <w:rPr>
        <w:rFonts w:hint="default"/>
        <w:lang w:val="ru-RU" w:eastAsia="en-US" w:bidi="ar-SA"/>
      </w:rPr>
    </w:lvl>
    <w:lvl w:ilvl="8">
      <w:numFmt w:val="bullet"/>
      <w:lvlText w:val="•"/>
      <w:lvlJc w:val="left"/>
      <w:pPr>
        <w:ind w:left="8939" w:hanging="420"/>
      </w:pPr>
      <w:rPr>
        <w:rFonts w:hint="default"/>
        <w:lang w:val="ru-RU" w:eastAsia="en-US" w:bidi="ar-SA"/>
      </w:rPr>
    </w:lvl>
  </w:abstractNum>
  <w:abstractNum w:abstractNumId="20">
    <w:nsid w:val="0DFF16C2"/>
    <w:multiLevelType w:val="multilevel"/>
    <w:tmpl w:val="8C38A3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FAB577C"/>
    <w:multiLevelType w:val="hybridMultilevel"/>
    <w:tmpl w:val="D0E68D80"/>
    <w:lvl w:ilvl="0" w:tplc="4440D3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2F87AC8"/>
    <w:multiLevelType w:val="hybridMultilevel"/>
    <w:tmpl w:val="F3F6B540"/>
    <w:lvl w:ilvl="0" w:tplc="4440D3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
    <w:nsid w:val="13654D6B"/>
    <w:multiLevelType w:val="hybridMultilevel"/>
    <w:tmpl w:val="8FA08490"/>
    <w:lvl w:ilvl="0" w:tplc="3112010C">
      <w:numFmt w:val="bullet"/>
      <w:lvlText w:val=""/>
      <w:lvlJc w:val="left"/>
      <w:pPr>
        <w:ind w:left="1569" w:hanging="708"/>
      </w:pPr>
      <w:rPr>
        <w:rFonts w:ascii="Symbol" w:eastAsia="Symbol" w:hAnsi="Symbol" w:cs="Symbol" w:hint="default"/>
        <w:w w:val="100"/>
        <w:sz w:val="24"/>
        <w:szCs w:val="24"/>
        <w:lang w:val="ru-RU" w:eastAsia="en-US" w:bidi="ar-SA"/>
      </w:rPr>
    </w:lvl>
    <w:lvl w:ilvl="1" w:tplc="82B03A90">
      <w:numFmt w:val="bullet"/>
      <w:lvlText w:val="•"/>
      <w:lvlJc w:val="left"/>
      <w:pPr>
        <w:ind w:left="2905" w:hanging="708"/>
      </w:pPr>
      <w:rPr>
        <w:rFonts w:hint="default"/>
        <w:lang w:val="ru-RU" w:eastAsia="en-US" w:bidi="ar-SA"/>
      </w:rPr>
    </w:lvl>
    <w:lvl w:ilvl="2" w:tplc="12661286">
      <w:numFmt w:val="bullet"/>
      <w:lvlText w:val="•"/>
      <w:lvlJc w:val="left"/>
      <w:pPr>
        <w:ind w:left="4251" w:hanging="708"/>
      </w:pPr>
      <w:rPr>
        <w:rFonts w:hint="default"/>
        <w:lang w:val="ru-RU" w:eastAsia="en-US" w:bidi="ar-SA"/>
      </w:rPr>
    </w:lvl>
    <w:lvl w:ilvl="3" w:tplc="F36C08CA">
      <w:numFmt w:val="bullet"/>
      <w:lvlText w:val="•"/>
      <w:lvlJc w:val="left"/>
      <w:pPr>
        <w:ind w:left="5597" w:hanging="708"/>
      </w:pPr>
      <w:rPr>
        <w:rFonts w:hint="default"/>
        <w:lang w:val="ru-RU" w:eastAsia="en-US" w:bidi="ar-SA"/>
      </w:rPr>
    </w:lvl>
    <w:lvl w:ilvl="4" w:tplc="8E049D62">
      <w:numFmt w:val="bullet"/>
      <w:lvlText w:val="•"/>
      <w:lvlJc w:val="left"/>
      <w:pPr>
        <w:ind w:left="6943" w:hanging="708"/>
      </w:pPr>
      <w:rPr>
        <w:rFonts w:hint="default"/>
        <w:lang w:val="ru-RU" w:eastAsia="en-US" w:bidi="ar-SA"/>
      </w:rPr>
    </w:lvl>
    <w:lvl w:ilvl="5" w:tplc="3E5EF750">
      <w:numFmt w:val="bullet"/>
      <w:lvlText w:val="•"/>
      <w:lvlJc w:val="left"/>
      <w:pPr>
        <w:ind w:left="8289" w:hanging="708"/>
      </w:pPr>
      <w:rPr>
        <w:rFonts w:hint="default"/>
        <w:lang w:val="ru-RU" w:eastAsia="en-US" w:bidi="ar-SA"/>
      </w:rPr>
    </w:lvl>
    <w:lvl w:ilvl="6" w:tplc="65700A8A">
      <w:numFmt w:val="bullet"/>
      <w:lvlText w:val="•"/>
      <w:lvlJc w:val="left"/>
      <w:pPr>
        <w:ind w:left="9635" w:hanging="708"/>
      </w:pPr>
      <w:rPr>
        <w:rFonts w:hint="default"/>
        <w:lang w:val="ru-RU" w:eastAsia="en-US" w:bidi="ar-SA"/>
      </w:rPr>
    </w:lvl>
    <w:lvl w:ilvl="7" w:tplc="9D5669CE">
      <w:numFmt w:val="bullet"/>
      <w:lvlText w:val="•"/>
      <w:lvlJc w:val="left"/>
      <w:pPr>
        <w:ind w:left="10980" w:hanging="708"/>
      </w:pPr>
      <w:rPr>
        <w:rFonts w:hint="default"/>
        <w:lang w:val="ru-RU" w:eastAsia="en-US" w:bidi="ar-SA"/>
      </w:rPr>
    </w:lvl>
    <w:lvl w:ilvl="8" w:tplc="7C125064">
      <w:numFmt w:val="bullet"/>
      <w:lvlText w:val="•"/>
      <w:lvlJc w:val="left"/>
      <w:pPr>
        <w:ind w:left="12326" w:hanging="708"/>
      </w:pPr>
      <w:rPr>
        <w:rFonts w:hint="default"/>
        <w:lang w:val="ru-RU" w:eastAsia="en-US" w:bidi="ar-SA"/>
      </w:rPr>
    </w:lvl>
  </w:abstractNum>
  <w:abstractNum w:abstractNumId="25">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
    <w:nsid w:val="157F6D9E"/>
    <w:multiLevelType w:val="multilevel"/>
    <w:tmpl w:val="3AB6B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58B26E6"/>
    <w:multiLevelType w:val="multilevel"/>
    <w:tmpl w:val="C45E02EA"/>
    <w:lvl w:ilvl="0">
      <w:start w:val="1"/>
      <w:numFmt w:val="bullet"/>
      <w:lvlText w:val=""/>
      <w:lvlJc w:val="left"/>
      <w:pPr>
        <w:tabs>
          <w:tab w:val="num" w:pos="360"/>
        </w:tabs>
        <w:ind w:left="360" w:hanging="360"/>
      </w:pPr>
      <w:rPr>
        <w:rFonts w:ascii="Symbol" w:hAnsi="Symbol" w:hint="default"/>
        <w:sz w:val="20"/>
      </w:rPr>
    </w:lvl>
    <w:lvl w:ilvl="1">
      <w:start w:val="3"/>
      <w:numFmt w:val="upperRoman"/>
      <w:lvlText w:val="%2."/>
      <w:lvlJc w:val="left"/>
      <w:pPr>
        <w:ind w:left="1440" w:hanging="72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nsid w:val="175D12D8"/>
    <w:multiLevelType w:val="multilevel"/>
    <w:tmpl w:val="B688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7BE1655"/>
    <w:multiLevelType w:val="hybridMultilevel"/>
    <w:tmpl w:val="C7B894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7C47F94"/>
    <w:multiLevelType w:val="hybridMultilevel"/>
    <w:tmpl w:val="677C6D32"/>
    <w:lvl w:ilvl="0" w:tplc="86ACF41C">
      <w:start w:val="1"/>
      <w:numFmt w:val="decimal"/>
      <w:lvlText w:val="%1."/>
      <w:lvlJc w:val="left"/>
      <w:pPr>
        <w:ind w:left="107" w:hanging="369"/>
        <w:jc w:val="left"/>
      </w:pPr>
      <w:rPr>
        <w:rFonts w:ascii="Times New Roman" w:eastAsia="Times New Roman" w:hAnsi="Times New Roman" w:cs="Times New Roman" w:hint="default"/>
        <w:w w:val="99"/>
        <w:sz w:val="28"/>
        <w:szCs w:val="28"/>
        <w:lang w:val="ru-RU" w:eastAsia="en-US" w:bidi="ar-SA"/>
      </w:rPr>
    </w:lvl>
    <w:lvl w:ilvl="1" w:tplc="56B6D4CA">
      <w:numFmt w:val="bullet"/>
      <w:lvlText w:val="•"/>
      <w:lvlJc w:val="left"/>
      <w:pPr>
        <w:ind w:left="1010" w:hanging="369"/>
      </w:pPr>
      <w:rPr>
        <w:rFonts w:hint="default"/>
        <w:lang w:val="ru-RU" w:eastAsia="en-US" w:bidi="ar-SA"/>
      </w:rPr>
    </w:lvl>
    <w:lvl w:ilvl="2" w:tplc="D4623D8C">
      <w:numFmt w:val="bullet"/>
      <w:lvlText w:val="•"/>
      <w:lvlJc w:val="left"/>
      <w:pPr>
        <w:ind w:left="1920" w:hanging="369"/>
      </w:pPr>
      <w:rPr>
        <w:rFonts w:hint="default"/>
        <w:lang w:val="ru-RU" w:eastAsia="en-US" w:bidi="ar-SA"/>
      </w:rPr>
    </w:lvl>
    <w:lvl w:ilvl="3" w:tplc="7D4C375A">
      <w:numFmt w:val="bullet"/>
      <w:lvlText w:val="•"/>
      <w:lvlJc w:val="left"/>
      <w:pPr>
        <w:ind w:left="2831" w:hanging="369"/>
      </w:pPr>
      <w:rPr>
        <w:rFonts w:hint="default"/>
        <w:lang w:val="ru-RU" w:eastAsia="en-US" w:bidi="ar-SA"/>
      </w:rPr>
    </w:lvl>
    <w:lvl w:ilvl="4" w:tplc="DDE098A0">
      <w:numFmt w:val="bullet"/>
      <w:lvlText w:val="•"/>
      <w:lvlJc w:val="left"/>
      <w:pPr>
        <w:ind w:left="3741" w:hanging="369"/>
      </w:pPr>
      <w:rPr>
        <w:rFonts w:hint="default"/>
        <w:lang w:val="ru-RU" w:eastAsia="en-US" w:bidi="ar-SA"/>
      </w:rPr>
    </w:lvl>
    <w:lvl w:ilvl="5" w:tplc="D39ED946">
      <w:numFmt w:val="bullet"/>
      <w:lvlText w:val="•"/>
      <w:lvlJc w:val="left"/>
      <w:pPr>
        <w:ind w:left="4652" w:hanging="369"/>
      </w:pPr>
      <w:rPr>
        <w:rFonts w:hint="default"/>
        <w:lang w:val="ru-RU" w:eastAsia="en-US" w:bidi="ar-SA"/>
      </w:rPr>
    </w:lvl>
    <w:lvl w:ilvl="6" w:tplc="0024C828">
      <w:numFmt w:val="bullet"/>
      <w:lvlText w:val="•"/>
      <w:lvlJc w:val="left"/>
      <w:pPr>
        <w:ind w:left="5562" w:hanging="369"/>
      </w:pPr>
      <w:rPr>
        <w:rFonts w:hint="default"/>
        <w:lang w:val="ru-RU" w:eastAsia="en-US" w:bidi="ar-SA"/>
      </w:rPr>
    </w:lvl>
    <w:lvl w:ilvl="7" w:tplc="5860CC5C">
      <w:numFmt w:val="bullet"/>
      <w:lvlText w:val="•"/>
      <w:lvlJc w:val="left"/>
      <w:pPr>
        <w:ind w:left="6472" w:hanging="369"/>
      </w:pPr>
      <w:rPr>
        <w:rFonts w:hint="default"/>
        <w:lang w:val="ru-RU" w:eastAsia="en-US" w:bidi="ar-SA"/>
      </w:rPr>
    </w:lvl>
    <w:lvl w:ilvl="8" w:tplc="881AED66">
      <w:numFmt w:val="bullet"/>
      <w:lvlText w:val="•"/>
      <w:lvlJc w:val="left"/>
      <w:pPr>
        <w:ind w:left="7383" w:hanging="369"/>
      </w:pPr>
      <w:rPr>
        <w:rFonts w:hint="default"/>
        <w:lang w:val="ru-RU" w:eastAsia="en-US" w:bidi="ar-SA"/>
      </w:rPr>
    </w:lvl>
  </w:abstractNum>
  <w:abstractNum w:abstractNumId="31">
    <w:nsid w:val="1B874011"/>
    <w:multiLevelType w:val="multilevel"/>
    <w:tmpl w:val="1276AF38"/>
    <w:lvl w:ilvl="0">
      <w:start w:val="1"/>
      <w:numFmt w:val="bullet"/>
      <w:lvlText w:val=""/>
      <w:lvlJc w:val="left"/>
      <w:pPr>
        <w:tabs>
          <w:tab w:val="num" w:pos="720"/>
        </w:tabs>
        <w:ind w:left="720" w:hanging="360"/>
      </w:pPr>
      <w:rPr>
        <w:rFonts w:ascii="Symbol" w:hAnsi="Symbol" w:hint="default"/>
        <w:sz w:val="20"/>
      </w:rPr>
    </w:lvl>
    <w:lvl w:ilvl="1">
      <w:start w:val="3"/>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FB35EC7"/>
    <w:multiLevelType w:val="hybridMultilevel"/>
    <w:tmpl w:val="80ACAFEE"/>
    <w:lvl w:ilvl="0" w:tplc="EBE69F88">
      <w:start w:val="1"/>
      <w:numFmt w:val="decimal"/>
      <w:lvlText w:val="%1."/>
      <w:lvlJc w:val="left"/>
      <w:pPr>
        <w:ind w:left="516" w:hanging="269"/>
      </w:pPr>
      <w:rPr>
        <w:rFonts w:ascii="Times New Roman" w:eastAsia="Times New Roman" w:hAnsi="Times New Roman" w:cs="Times New Roman" w:hint="default"/>
        <w:w w:val="100"/>
        <w:sz w:val="24"/>
        <w:szCs w:val="24"/>
        <w:lang w:val="ru-RU" w:eastAsia="en-US" w:bidi="ar-SA"/>
      </w:rPr>
    </w:lvl>
    <w:lvl w:ilvl="1" w:tplc="8E84CC26">
      <w:start w:val="1"/>
      <w:numFmt w:val="decimal"/>
      <w:lvlText w:val="%2."/>
      <w:lvlJc w:val="left"/>
      <w:pPr>
        <w:ind w:left="120" w:hanging="721"/>
        <w:jc w:val="right"/>
      </w:pPr>
      <w:rPr>
        <w:rFonts w:ascii="Times New Roman" w:eastAsia="Times New Roman" w:hAnsi="Times New Roman" w:cs="Times New Roman" w:hint="default"/>
        <w:b/>
        <w:bCs/>
        <w:w w:val="97"/>
        <w:sz w:val="26"/>
        <w:szCs w:val="26"/>
        <w:lang w:val="ru-RU" w:eastAsia="en-US" w:bidi="ar-SA"/>
      </w:rPr>
    </w:lvl>
    <w:lvl w:ilvl="2" w:tplc="48F664BE">
      <w:numFmt w:val="bullet"/>
      <w:lvlText w:val="•"/>
      <w:lvlJc w:val="left"/>
      <w:pPr>
        <w:ind w:left="4720" w:hanging="721"/>
      </w:pPr>
      <w:rPr>
        <w:rFonts w:hint="default"/>
        <w:lang w:val="ru-RU" w:eastAsia="en-US" w:bidi="ar-SA"/>
      </w:rPr>
    </w:lvl>
    <w:lvl w:ilvl="3" w:tplc="453C706C">
      <w:numFmt w:val="bullet"/>
      <w:lvlText w:val="•"/>
      <w:lvlJc w:val="left"/>
      <w:pPr>
        <w:ind w:left="5363" w:hanging="721"/>
      </w:pPr>
      <w:rPr>
        <w:rFonts w:hint="default"/>
        <w:lang w:val="ru-RU" w:eastAsia="en-US" w:bidi="ar-SA"/>
      </w:rPr>
    </w:lvl>
    <w:lvl w:ilvl="4" w:tplc="761A2310">
      <w:numFmt w:val="bullet"/>
      <w:lvlText w:val="•"/>
      <w:lvlJc w:val="left"/>
      <w:pPr>
        <w:ind w:left="6007" w:hanging="721"/>
      </w:pPr>
      <w:rPr>
        <w:rFonts w:hint="default"/>
        <w:lang w:val="ru-RU" w:eastAsia="en-US" w:bidi="ar-SA"/>
      </w:rPr>
    </w:lvl>
    <w:lvl w:ilvl="5" w:tplc="662ABE96">
      <w:numFmt w:val="bullet"/>
      <w:lvlText w:val="•"/>
      <w:lvlJc w:val="left"/>
      <w:pPr>
        <w:ind w:left="6651" w:hanging="721"/>
      </w:pPr>
      <w:rPr>
        <w:rFonts w:hint="default"/>
        <w:lang w:val="ru-RU" w:eastAsia="en-US" w:bidi="ar-SA"/>
      </w:rPr>
    </w:lvl>
    <w:lvl w:ilvl="6" w:tplc="127EF0CC">
      <w:numFmt w:val="bullet"/>
      <w:lvlText w:val="•"/>
      <w:lvlJc w:val="left"/>
      <w:pPr>
        <w:ind w:left="7295" w:hanging="721"/>
      </w:pPr>
      <w:rPr>
        <w:rFonts w:hint="default"/>
        <w:lang w:val="ru-RU" w:eastAsia="en-US" w:bidi="ar-SA"/>
      </w:rPr>
    </w:lvl>
    <w:lvl w:ilvl="7" w:tplc="549E8686">
      <w:numFmt w:val="bullet"/>
      <w:lvlText w:val="•"/>
      <w:lvlJc w:val="left"/>
      <w:pPr>
        <w:ind w:left="7939" w:hanging="721"/>
      </w:pPr>
      <w:rPr>
        <w:rFonts w:hint="default"/>
        <w:lang w:val="ru-RU" w:eastAsia="en-US" w:bidi="ar-SA"/>
      </w:rPr>
    </w:lvl>
    <w:lvl w:ilvl="8" w:tplc="396C5270">
      <w:numFmt w:val="bullet"/>
      <w:lvlText w:val="•"/>
      <w:lvlJc w:val="left"/>
      <w:pPr>
        <w:ind w:left="8583" w:hanging="721"/>
      </w:pPr>
      <w:rPr>
        <w:rFonts w:hint="default"/>
        <w:lang w:val="ru-RU" w:eastAsia="en-US" w:bidi="ar-SA"/>
      </w:rPr>
    </w:lvl>
  </w:abstractNum>
  <w:abstractNum w:abstractNumId="33">
    <w:nsid w:val="20AC1C60"/>
    <w:multiLevelType w:val="multilevel"/>
    <w:tmpl w:val="071C25CE"/>
    <w:lvl w:ilvl="0">
      <w:start w:val="1"/>
      <w:numFmt w:val="decimal"/>
      <w:lvlText w:val="%1."/>
      <w:lvlJc w:val="left"/>
      <w:pPr>
        <w:ind w:left="720" w:hanging="360"/>
      </w:pPr>
      <w:rPr>
        <w:rFonts w:hint="default"/>
        <w:sz w:val="24"/>
      </w:rPr>
    </w:lvl>
    <w:lvl w:ilvl="1">
      <w:start w:val="3"/>
      <w:numFmt w:val="decimal"/>
      <w:isLgl/>
      <w:lvlText w:val="%1.%2."/>
      <w:lvlJc w:val="left"/>
      <w:pPr>
        <w:ind w:left="1710" w:hanging="1350"/>
      </w:pPr>
      <w:rPr>
        <w:rFonts w:hint="default"/>
      </w:rPr>
    </w:lvl>
    <w:lvl w:ilvl="2">
      <w:start w:val="4"/>
      <w:numFmt w:val="decimal"/>
      <w:isLgl/>
      <w:lvlText w:val="%1.%2.%3."/>
      <w:lvlJc w:val="left"/>
      <w:pPr>
        <w:ind w:left="1710" w:hanging="135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4">
    <w:nsid w:val="21D222DC"/>
    <w:multiLevelType w:val="multilevel"/>
    <w:tmpl w:val="6E8A1DEE"/>
    <w:lvl w:ilvl="0">
      <w:start w:val="1"/>
      <w:numFmt w:val="decimal"/>
      <w:lvlText w:val="%1."/>
      <w:lvlJc w:val="left"/>
      <w:pPr>
        <w:ind w:left="720" w:hanging="360"/>
      </w:pPr>
      <w:rPr>
        <w:rFonts w:eastAsiaTheme="minorHAns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
    <w:nsid w:val="23495E88"/>
    <w:multiLevelType w:val="multilevel"/>
    <w:tmpl w:val="9A787F8C"/>
    <w:lvl w:ilvl="0">
      <w:start w:val="1"/>
      <w:numFmt w:val="decimal"/>
      <w:lvlText w:val="%1"/>
      <w:lvlJc w:val="left"/>
      <w:pPr>
        <w:ind w:left="1080" w:hanging="360"/>
      </w:pPr>
      <w:rPr>
        <w:rFonts w:hint="default"/>
      </w:rPr>
    </w:lvl>
    <w:lvl w:ilvl="1">
      <w:start w:val="2"/>
      <w:numFmt w:val="decimal"/>
      <w:isLgl/>
      <w:lvlText w:val="%1.%2."/>
      <w:lvlJc w:val="left"/>
      <w:pPr>
        <w:ind w:left="1305" w:hanging="58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nsid w:val="23800F36"/>
    <w:multiLevelType w:val="hybridMultilevel"/>
    <w:tmpl w:val="600C248C"/>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D8D398A"/>
    <w:multiLevelType w:val="hybridMultilevel"/>
    <w:tmpl w:val="3E6E7A20"/>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
    <w:nsid w:val="2FCB2AF3"/>
    <w:multiLevelType w:val="hybridMultilevel"/>
    <w:tmpl w:val="607837A2"/>
    <w:styleLink w:val="WW8Num33"/>
    <w:lvl w:ilvl="0" w:tplc="0000658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19552B0"/>
    <w:multiLevelType w:val="hybridMultilevel"/>
    <w:tmpl w:val="BF721FAC"/>
    <w:lvl w:ilvl="0" w:tplc="5142CC0C">
      <w:numFmt w:val="bullet"/>
      <w:lvlText w:val=""/>
      <w:lvlJc w:val="left"/>
      <w:pPr>
        <w:ind w:left="134" w:hanging="232"/>
      </w:pPr>
      <w:rPr>
        <w:rFonts w:ascii="Symbol" w:eastAsia="Symbol" w:hAnsi="Symbol" w:cs="Symbol" w:hint="default"/>
        <w:w w:val="99"/>
        <w:sz w:val="28"/>
        <w:szCs w:val="28"/>
        <w:lang w:val="ru-RU" w:eastAsia="en-US" w:bidi="ar-SA"/>
      </w:rPr>
    </w:lvl>
    <w:lvl w:ilvl="1" w:tplc="90601FB8">
      <w:numFmt w:val="bullet"/>
      <w:lvlText w:val="•"/>
      <w:lvlJc w:val="left"/>
      <w:pPr>
        <w:ind w:left="1146" w:hanging="232"/>
      </w:pPr>
      <w:rPr>
        <w:rFonts w:hint="default"/>
        <w:lang w:val="ru-RU" w:eastAsia="en-US" w:bidi="ar-SA"/>
      </w:rPr>
    </w:lvl>
    <w:lvl w:ilvl="2" w:tplc="5A169844">
      <w:numFmt w:val="bullet"/>
      <w:lvlText w:val="•"/>
      <w:lvlJc w:val="left"/>
      <w:pPr>
        <w:ind w:left="2153" w:hanging="232"/>
      </w:pPr>
      <w:rPr>
        <w:rFonts w:hint="default"/>
        <w:lang w:val="ru-RU" w:eastAsia="en-US" w:bidi="ar-SA"/>
      </w:rPr>
    </w:lvl>
    <w:lvl w:ilvl="3" w:tplc="F198ED28">
      <w:numFmt w:val="bullet"/>
      <w:lvlText w:val="•"/>
      <w:lvlJc w:val="left"/>
      <w:pPr>
        <w:ind w:left="3159" w:hanging="232"/>
      </w:pPr>
      <w:rPr>
        <w:rFonts w:hint="default"/>
        <w:lang w:val="ru-RU" w:eastAsia="en-US" w:bidi="ar-SA"/>
      </w:rPr>
    </w:lvl>
    <w:lvl w:ilvl="4" w:tplc="DEC610B0">
      <w:numFmt w:val="bullet"/>
      <w:lvlText w:val="•"/>
      <w:lvlJc w:val="left"/>
      <w:pPr>
        <w:ind w:left="4166" w:hanging="232"/>
      </w:pPr>
      <w:rPr>
        <w:rFonts w:hint="default"/>
        <w:lang w:val="ru-RU" w:eastAsia="en-US" w:bidi="ar-SA"/>
      </w:rPr>
    </w:lvl>
    <w:lvl w:ilvl="5" w:tplc="8C3E8E00">
      <w:numFmt w:val="bullet"/>
      <w:lvlText w:val="•"/>
      <w:lvlJc w:val="left"/>
      <w:pPr>
        <w:ind w:left="5173" w:hanging="232"/>
      </w:pPr>
      <w:rPr>
        <w:rFonts w:hint="default"/>
        <w:lang w:val="ru-RU" w:eastAsia="en-US" w:bidi="ar-SA"/>
      </w:rPr>
    </w:lvl>
    <w:lvl w:ilvl="6" w:tplc="0FFEFFF6">
      <w:numFmt w:val="bullet"/>
      <w:lvlText w:val="•"/>
      <w:lvlJc w:val="left"/>
      <w:pPr>
        <w:ind w:left="6179" w:hanging="232"/>
      </w:pPr>
      <w:rPr>
        <w:rFonts w:hint="default"/>
        <w:lang w:val="ru-RU" w:eastAsia="en-US" w:bidi="ar-SA"/>
      </w:rPr>
    </w:lvl>
    <w:lvl w:ilvl="7" w:tplc="20000F58">
      <w:numFmt w:val="bullet"/>
      <w:lvlText w:val="•"/>
      <w:lvlJc w:val="left"/>
      <w:pPr>
        <w:ind w:left="7186" w:hanging="232"/>
      </w:pPr>
      <w:rPr>
        <w:rFonts w:hint="default"/>
        <w:lang w:val="ru-RU" w:eastAsia="en-US" w:bidi="ar-SA"/>
      </w:rPr>
    </w:lvl>
    <w:lvl w:ilvl="8" w:tplc="059EED7E">
      <w:numFmt w:val="bullet"/>
      <w:lvlText w:val="•"/>
      <w:lvlJc w:val="left"/>
      <w:pPr>
        <w:ind w:left="8193" w:hanging="232"/>
      </w:pPr>
      <w:rPr>
        <w:rFonts w:hint="default"/>
        <w:lang w:val="ru-RU" w:eastAsia="en-US" w:bidi="ar-SA"/>
      </w:rPr>
    </w:lvl>
  </w:abstractNum>
  <w:abstractNum w:abstractNumId="42">
    <w:nsid w:val="31D85ED2"/>
    <w:multiLevelType w:val="hybridMultilevel"/>
    <w:tmpl w:val="F502E4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38857974"/>
    <w:multiLevelType w:val="hybridMultilevel"/>
    <w:tmpl w:val="614E4ED2"/>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A3A0B22"/>
    <w:multiLevelType w:val="hybridMultilevel"/>
    <w:tmpl w:val="A0206F28"/>
    <w:lvl w:ilvl="0" w:tplc="CBCCC98E">
      <w:numFmt w:val="bullet"/>
      <w:lvlText w:val=""/>
      <w:lvlJc w:val="left"/>
      <w:pPr>
        <w:ind w:left="1082" w:hanging="360"/>
      </w:pPr>
      <w:rPr>
        <w:rFonts w:ascii="Symbol" w:eastAsia="Symbol" w:hAnsi="Symbol" w:cs="Symbol" w:hint="default"/>
        <w:w w:val="100"/>
        <w:sz w:val="24"/>
        <w:szCs w:val="24"/>
        <w:lang w:val="ru-RU" w:eastAsia="en-US" w:bidi="ar-SA"/>
      </w:rPr>
    </w:lvl>
    <w:lvl w:ilvl="1" w:tplc="D4184638">
      <w:numFmt w:val="bullet"/>
      <w:lvlText w:val=""/>
      <w:lvlJc w:val="left"/>
      <w:pPr>
        <w:ind w:left="1442" w:hanging="360"/>
      </w:pPr>
      <w:rPr>
        <w:rFonts w:ascii="Symbol" w:eastAsia="Symbol" w:hAnsi="Symbol" w:cs="Symbol" w:hint="default"/>
        <w:w w:val="100"/>
        <w:sz w:val="24"/>
        <w:szCs w:val="24"/>
        <w:lang w:val="ru-RU" w:eastAsia="en-US" w:bidi="ar-SA"/>
      </w:rPr>
    </w:lvl>
    <w:lvl w:ilvl="2" w:tplc="60562622">
      <w:numFmt w:val="bullet"/>
      <w:lvlText w:val="•"/>
      <w:lvlJc w:val="left"/>
      <w:pPr>
        <w:ind w:left="2385" w:hanging="360"/>
      </w:pPr>
      <w:rPr>
        <w:rFonts w:hint="default"/>
        <w:lang w:val="ru-RU" w:eastAsia="en-US" w:bidi="ar-SA"/>
      </w:rPr>
    </w:lvl>
    <w:lvl w:ilvl="3" w:tplc="621A1880">
      <w:numFmt w:val="bullet"/>
      <w:lvlText w:val="•"/>
      <w:lvlJc w:val="left"/>
      <w:pPr>
        <w:ind w:left="3330" w:hanging="360"/>
      </w:pPr>
      <w:rPr>
        <w:rFonts w:hint="default"/>
        <w:lang w:val="ru-RU" w:eastAsia="en-US" w:bidi="ar-SA"/>
      </w:rPr>
    </w:lvl>
    <w:lvl w:ilvl="4" w:tplc="4D96040E">
      <w:numFmt w:val="bullet"/>
      <w:lvlText w:val="•"/>
      <w:lvlJc w:val="left"/>
      <w:pPr>
        <w:ind w:left="4275" w:hanging="360"/>
      </w:pPr>
      <w:rPr>
        <w:rFonts w:hint="default"/>
        <w:lang w:val="ru-RU" w:eastAsia="en-US" w:bidi="ar-SA"/>
      </w:rPr>
    </w:lvl>
    <w:lvl w:ilvl="5" w:tplc="036A68A0">
      <w:numFmt w:val="bullet"/>
      <w:lvlText w:val="•"/>
      <w:lvlJc w:val="left"/>
      <w:pPr>
        <w:ind w:left="5220" w:hanging="360"/>
      </w:pPr>
      <w:rPr>
        <w:rFonts w:hint="default"/>
        <w:lang w:val="ru-RU" w:eastAsia="en-US" w:bidi="ar-SA"/>
      </w:rPr>
    </w:lvl>
    <w:lvl w:ilvl="6" w:tplc="3F04D2E2">
      <w:numFmt w:val="bullet"/>
      <w:lvlText w:val="•"/>
      <w:lvlJc w:val="left"/>
      <w:pPr>
        <w:ind w:left="6165" w:hanging="360"/>
      </w:pPr>
      <w:rPr>
        <w:rFonts w:hint="default"/>
        <w:lang w:val="ru-RU" w:eastAsia="en-US" w:bidi="ar-SA"/>
      </w:rPr>
    </w:lvl>
    <w:lvl w:ilvl="7" w:tplc="9E6E77E8">
      <w:numFmt w:val="bullet"/>
      <w:lvlText w:val="•"/>
      <w:lvlJc w:val="left"/>
      <w:pPr>
        <w:ind w:left="7110" w:hanging="360"/>
      </w:pPr>
      <w:rPr>
        <w:rFonts w:hint="default"/>
        <w:lang w:val="ru-RU" w:eastAsia="en-US" w:bidi="ar-SA"/>
      </w:rPr>
    </w:lvl>
    <w:lvl w:ilvl="8" w:tplc="7C4A7FE4">
      <w:numFmt w:val="bullet"/>
      <w:lvlText w:val="•"/>
      <w:lvlJc w:val="left"/>
      <w:pPr>
        <w:ind w:left="8056" w:hanging="360"/>
      </w:pPr>
      <w:rPr>
        <w:rFonts w:hint="default"/>
        <w:lang w:val="ru-RU" w:eastAsia="en-US" w:bidi="ar-SA"/>
      </w:rPr>
    </w:lvl>
  </w:abstractNum>
  <w:abstractNum w:abstractNumId="45">
    <w:nsid w:val="3A3F3B61"/>
    <w:multiLevelType w:val="multilevel"/>
    <w:tmpl w:val="9398C10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E975640"/>
    <w:multiLevelType w:val="multilevel"/>
    <w:tmpl w:val="4BB82BF8"/>
    <w:lvl w:ilvl="0">
      <w:start w:val="1"/>
      <w:numFmt w:val="bullet"/>
      <w:lvlText w:val=""/>
      <w:lvlJc w:val="left"/>
      <w:pPr>
        <w:ind w:left="1211"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7">
    <w:nsid w:val="3ED37140"/>
    <w:multiLevelType w:val="multilevel"/>
    <w:tmpl w:val="C2C48694"/>
    <w:styleLink w:val="WW8Num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
    <w:nsid w:val="41B44AB9"/>
    <w:multiLevelType w:val="multilevel"/>
    <w:tmpl w:val="8CB8EF44"/>
    <w:lvl w:ilvl="0">
      <w:start w:val="1"/>
      <w:numFmt w:val="bullet"/>
      <w:lvlText w:val=""/>
      <w:lvlJc w:val="left"/>
      <w:pPr>
        <w:tabs>
          <w:tab w:val="num" w:pos="720"/>
        </w:tabs>
        <w:ind w:left="720" w:hanging="360"/>
      </w:pPr>
      <w:rPr>
        <w:rFonts w:ascii="Symbol" w:hAnsi="Symbol" w:hint="default"/>
        <w:sz w:val="20"/>
      </w:rPr>
    </w:lvl>
    <w:lvl w:ilvl="1">
      <w:start w:val="3"/>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1BD2FFF"/>
    <w:multiLevelType w:val="hybridMultilevel"/>
    <w:tmpl w:val="FBFEC9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44750F3E"/>
    <w:multiLevelType w:val="hybridMultilevel"/>
    <w:tmpl w:val="E85CCA70"/>
    <w:lvl w:ilvl="0" w:tplc="C532C9A4">
      <w:numFmt w:val="bullet"/>
      <w:lvlText w:val=""/>
      <w:lvlJc w:val="left"/>
      <w:pPr>
        <w:ind w:left="1082" w:hanging="360"/>
      </w:pPr>
      <w:rPr>
        <w:rFonts w:ascii="Symbol" w:eastAsia="Symbol" w:hAnsi="Symbol" w:cs="Symbol" w:hint="default"/>
        <w:w w:val="100"/>
        <w:sz w:val="24"/>
        <w:szCs w:val="24"/>
        <w:lang w:val="ru-RU" w:eastAsia="en-US" w:bidi="ar-SA"/>
      </w:rPr>
    </w:lvl>
    <w:lvl w:ilvl="1" w:tplc="2660B3B8">
      <w:numFmt w:val="bullet"/>
      <w:lvlText w:val="•"/>
      <w:lvlJc w:val="left"/>
      <w:pPr>
        <w:ind w:left="1966" w:hanging="360"/>
      </w:pPr>
      <w:rPr>
        <w:rFonts w:hint="default"/>
        <w:lang w:val="ru-RU" w:eastAsia="en-US" w:bidi="ar-SA"/>
      </w:rPr>
    </w:lvl>
    <w:lvl w:ilvl="2" w:tplc="36ACABD6">
      <w:numFmt w:val="bullet"/>
      <w:lvlText w:val="•"/>
      <w:lvlJc w:val="left"/>
      <w:pPr>
        <w:ind w:left="2853" w:hanging="360"/>
      </w:pPr>
      <w:rPr>
        <w:rFonts w:hint="default"/>
        <w:lang w:val="ru-RU" w:eastAsia="en-US" w:bidi="ar-SA"/>
      </w:rPr>
    </w:lvl>
    <w:lvl w:ilvl="3" w:tplc="E288FAFA">
      <w:numFmt w:val="bullet"/>
      <w:lvlText w:val="•"/>
      <w:lvlJc w:val="left"/>
      <w:pPr>
        <w:ind w:left="3739" w:hanging="360"/>
      </w:pPr>
      <w:rPr>
        <w:rFonts w:hint="default"/>
        <w:lang w:val="ru-RU" w:eastAsia="en-US" w:bidi="ar-SA"/>
      </w:rPr>
    </w:lvl>
    <w:lvl w:ilvl="4" w:tplc="DEFCF17C">
      <w:numFmt w:val="bullet"/>
      <w:lvlText w:val="•"/>
      <w:lvlJc w:val="left"/>
      <w:pPr>
        <w:ind w:left="4626" w:hanging="360"/>
      </w:pPr>
      <w:rPr>
        <w:rFonts w:hint="default"/>
        <w:lang w:val="ru-RU" w:eastAsia="en-US" w:bidi="ar-SA"/>
      </w:rPr>
    </w:lvl>
    <w:lvl w:ilvl="5" w:tplc="EC7E1EAE">
      <w:numFmt w:val="bullet"/>
      <w:lvlText w:val="•"/>
      <w:lvlJc w:val="left"/>
      <w:pPr>
        <w:ind w:left="5513" w:hanging="360"/>
      </w:pPr>
      <w:rPr>
        <w:rFonts w:hint="default"/>
        <w:lang w:val="ru-RU" w:eastAsia="en-US" w:bidi="ar-SA"/>
      </w:rPr>
    </w:lvl>
    <w:lvl w:ilvl="6" w:tplc="676AA5D0">
      <w:numFmt w:val="bullet"/>
      <w:lvlText w:val="•"/>
      <w:lvlJc w:val="left"/>
      <w:pPr>
        <w:ind w:left="6399" w:hanging="360"/>
      </w:pPr>
      <w:rPr>
        <w:rFonts w:hint="default"/>
        <w:lang w:val="ru-RU" w:eastAsia="en-US" w:bidi="ar-SA"/>
      </w:rPr>
    </w:lvl>
    <w:lvl w:ilvl="7" w:tplc="C382EB6C">
      <w:numFmt w:val="bullet"/>
      <w:lvlText w:val="•"/>
      <w:lvlJc w:val="left"/>
      <w:pPr>
        <w:ind w:left="7286" w:hanging="360"/>
      </w:pPr>
      <w:rPr>
        <w:rFonts w:hint="default"/>
        <w:lang w:val="ru-RU" w:eastAsia="en-US" w:bidi="ar-SA"/>
      </w:rPr>
    </w:lvl>
    <w:lvl w:ilvl="8" w:tplc="52D08C2E">
      <w:numFmt w:val="bullet"/>
      <w:lvlText w:val="•"/>
      <w:lvlJc w:val="left"/>
      <w:pPr>
        <w:ind w:left="8173" w:hanging="360"/>
      </w:pPr>
      <w:rPr>
        <w:rFonts w:hint="default"/>
        <w:lang w:val="ru-RU" w:eastAsia="en-US" w:bidi="ar-SA"/>
      </w:rPr>
    </w:lvl>
  </w:abstractNum>
  <w:abstractNum w:abstractNumId="51">
    <w:nsid w:val="460F7D5A"/>
    <w:multiLevelType w:val="hybridMultilevel"/>
    <w:tmpl w:val="929A97B2"/>
    <w:lvl w:ilvl="0" w:tplc="23B8C6F8">
      <w:numFmt w:val="bullet"/>
      <w:lvlText w:val="-"/>
      <w:lvlJc w:val="left"/>
      <w:pPr>
        <w:ind w:left="463" w:hanging="360"/>
      </w:pPr>
      <w:rPr>
        <w:rFonts w:ascii="Times New Roman" w:eastAsia="Times New Roman" w:hAnsi="Times New Roman" w:cs="Times New Roman" w:hint="default"/>
        <w:w w:val="100"/>
        <w:sz w:val="28"/>
        <w:szCs w:val="28"/>
        <w:lang w:val="ru-RU" w:eastAsia="en-US" w:bidi="ar-SA"/>
      </w:rPr>
    </w:lvl>
    <w:lvl w:ilvl="1" w:tplc="B9B011B8">
      <w:numFmt w:val="bullet"/>
      <w:lvlText w:val="•"/>
      <w:lvlJc w:val="left"/>
      <w:pPr>
        <w:ind w:left="1404" w:hanging="360"/>
      </w:pPr>
      <w:rPr>
        <w:lang w:val="ru-RU" w:eastAsia="en-US" w:bidi="ar-SA"/>
      </w:rPr>
    </w:lvl>
    <w:lvl w:ilvl="2" w:tplc="16CE297E">
      <w:numFmt w:val="bullet"/>
      <w:lvlText w:val="•"/>
      <w:lvlJc w:val="left"/>
      <w:pPr>
        <w:ind w:left="2349" w:hanging="360"/>
      </w:pPr>
      <w:rPr>
        <w:lang w:val="ru-RU" w:eastAsia="en-US" w:bidi="ar-SA"/>
      </w:rPr>
    </w:lvl>
    <w:lvl w:ilvl="3" w:tplc="322062B0">
      <w:numFmt w:val="bullet"/>
      <w:lvlText w:val="•"/>
      <w:lvlJc w:val="left"/>
      <w:pPr>
        <w:ind w:left="3293" w:hanging="360"/>
      </w:pPr>
      <w:rPr>
        <w:lang w:val="ru-RU" w:eastAsia="en-US" w:bidi="ar-SA"/>
      </w:rPr>
    </w:lvl>
    <w:lvl w:ilvl="4" w:tplc="7294068E">
      <w:numFmt w:val="bullet"/>
      <w:lvlText w:val="•"/>
      <w:lvlJc w:val="left"/>
      <w:pPr>
        <w:ind w:left="4238" w:hanging="360"/>
      </w:pPr>
      <w:rPr>
        <w:lang w:val="ru-RU" w:eastAsia="en-US" w:bidi="ar-SA"/>
      </w:rPr>
    </w:lvl>
    <w:lvl w:ilvl="5" w:tplc="DE5AC446">
      <w:numFmt w:val="bullet"/>
      <w:lvlText w:val="•"/>
      <w:lvlJc w:val="left"/>
      <w:pPr>
        <w:ind w:left="5183" w:hanging="360"/>
      </w:pPr>
      <w:rPr>
        <w:lang w:val="ru-RU" w:eastAsia="en-US" w:bidi="ar-SA"/>
      </w:rPr>
    </w:lvl>
    <w:lvl w:ilvl="6" w:tplc="59DE2524">
      <w:numFmt w:val="bullet"/>
      <w:lvlText w:val="•"/>
      <w:lvlJc w:val="left"/>
      <w:pPr>
        <w:ind w:left="6127" w:hanging="360"/>
      </w:pPr>
      <w:rPr>
        <w:lang w:val="ru-RU" w:eastAsia="en-US" w:bidi="ar-SA"/>
      </w:rPr>
    </w:lvl>
    <w:lvl w:ilvl="7" w:tplc="32928D80">
      <w:numFmt w:val="bullet"/>
      <w:lvlText w:val="•"/>
      <w:lvlJc w:val="left"/>
      <w:pPr>
        <w:ind w:left="7072" w:hanging="360"/>
      </w:pPr>
      <w:rPr>
        <w:lang w:val="ru-RU" w:eastAsia="en-US" w:bidi="ar-SA"/>
      </w:rPr>
    </w:lvl>
    <w:lvl w:ilvl="8" w:tplc="DF1E2250">
      <w:numFmt w:val="bullet"/>
      <w:lvlText w:val="•"/>
      <w:lvlJc w:val="left"/>
      <w:pPr>
        <w:ind w:left="8017" w:hanging="360"/>
      </w:pPr>
      <w:rPr>
        <w:lang w:val="ru-RU" w:eastAsia="en-US" w:bidi="ar-SA"/>
      </w:rPr>
    </w:lvl>
  </w:abstractNum>
  <w:abstractNum w:abstractNumId="52">
    <w:nsid w:val="46B55CD8"/>
    <w:multiLevelType w:val="multilevel"/>
    <w:tmpl w:val="7F80C352"/>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start w:val="3"/>
      <w:numFmt w:val="upperRoman"/>
      <w:lvlText w:val="%3."/>
      <w:lvlJc w:val="left"/>
      <w:pPr>
        <w:ind w:left="2160" w:hanging="72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nsid w:val="47072C2B"/>
    <w:multiLevelType w:val="hybridMultilevel"/>
    <w:tmpl w:val="567C54E8"/>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CEF2595"/>
    <w:multiLevelType w:val="hybridMultilevel"/>
    <w:tmpl w:val="52481A76"/>
    <w:lvl w:ilvl="0" w:tplc="BEA41C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4DC83C7D"/>
    <w:multiLevelType w:val="hybridMultilevel"/>
    <w:tmpl w:val="41468AA4"/>
    <w:lvl w:ilvl="0" w:tplc="8AEE76D4">
      <w:start w:val="4"/>
      <w:numFmt w:val="decimal"/>
      <w:lvlText w:val="%1"/>
      <w:lvlJc w:val="left"/>
      <w:pPr>
        <w:ind w:left="5062" w:hanging="360"/>
      </w:pPr>
      <w:rPr>
        <w:rFonts w:hint="default"/>
      </w:rPr>
    </w:lvl>
    <w:lvl w:ilvl="1" w:tplc="04190019" w:tentative="1">
      <w:start w:val="1"/>
      <w:numFmt w:val="lowerLetter"/>
      <w:lvlText w:val="%2."/>
      <w:lvlJc w:val="left"/>
      <w:pPr>
        <w:ind w:left="5782" w:hanging="360"/>
      </w:pPr>
    </w:lvl>
    <w:lvl w:ilvl="2" w:tplc="0419001B" w:tentative="1">
      <w:start w:val="1"/>
      <w:numFmt w:val="lowerRoman"/>
      <w:lvlText w:val="%3."/>
      <w:lvlJc w:val="right"/>
      <w:pPr>
        <w:ind w:left="6502" w:hanging="180"/>
      </w:pPr>
    </w:lvl>
    <w:lvl w:ilvl="3" w:tplc="0419000F" w:tentative="1">
      <w:start w:val="1"/>
      <w:numFmt w:val="decimal"/>
      <w:lvlText w:val="%4."/>
      <w:lvlJc w:val="left"/>
      <w:pPr>
        <w:ind w:left="7222" w:hanging="360"/>
      </w:pPr>
    </w:lvl>
    <w:lvl w:ilvl="4" w:tplc="04190019" w:tentative="1">
      <w:start w:val="1"/>
      <w:numFmt w:val="lowerLetter"/>
      <w:lvlText w:val="%5."/>
      <w:lvlJc w:val="left"/>
      <w:pPr>
        <w:ind w:left="7942" w:hanging="360"/>
      </w:pPr>
    </w:lvl>
    <w:lvl w:ilvl="5" w:tplc="0419001B" w:tentative="1">
      <w:start w:val="1"/>
      <w:numFmt w:val="lowerRoman"/>
      <w:lvlText w:val="%6."/>
      <w:lvlJc w:val="right"/>
      <w:pPr>
        <w:ind w:left="8662" w:hanging="180"/>
      </w:pPr>
    </w:lvl>
    <w:lvl w:ilvl="6" w:tplc="0419000F" w:tentative="1">
      <w:start w:val="1"/>
      <w:numFmt w:val="decimal"/>
      <w:lvlText w:val="%7."/>
      <w:lvlJc w:val="left"/>
      <w:pPr>
        <w:ind w:left="9382" w:hanging="360"/>
      </w:pPr>
    </w:lvl>
    <w:lvl w:ilvl="7" w:tplc="04190019" w:tentative="1">
      <w:start w:val="1"/>
      <w:numFmt w:val="lowerLetter"/>
      <w:lvlText w:val="%8."/>
      <w:lvlJc w:val="left"/>
      <w:pPr>
        <w:ind w:left="10102" w:hanging="360"/>
      </w:pPr>
    </w:lvl>
    <w:lvl w:ilvl="8" w:tplc="0419001B" w:tentative="1">
      <w:start w:val="1"/>
      <w:numFmt w:val="lowerRoman"/>
      <w:lvlText w:val="%9."/>
      <w:lvlJc w:val="right"/>
      <w:pPr>
        <w:ind w:left="10822" w:hanging="180"/>
      </w:pPr>
    </w:lvl>
  </w:abstractNum>
  <w:abstractNum w:abstractNumId="56">
    <w:nsid w:val="4E5556F7"/>
    <w:multiLevelType w:val="multilevel"/>
    <w:tmpl w:val="586CA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3"/>
      <w:numFmt w:val="upperRoman"/>
      <w:lvlText w:val="%3."/>
      <w:lvlJc w:val="left"/>
      <w:pPr>
        <w:ind w:left="2520" w:hanging="720"/>
      </w:pPr>
      <w:rPr>
        <w:rFonts w:hint="default"/>
      </w:rPr>
    </w:lvl>
    <w:lvl w:ilvl="3">
      <w:start w:val="68"/>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05171E7"/>
    <w:multiLevelType w:val="multilevel"/>
    <w:tmpl w:val="FF283EC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1FC0978"/>
    <w:multiLevelType w:val="hybridMultilevel"/>
    <w:tmpl w:val="EA7673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311794B"/>
    <w:multiLevelType w:val="hybridMultilevel"/>
    <w:tmpl w:val="16AE91F6"/>
    <w:lvl w:ilvl="0" w:tplc="FFC002E4">
      <w:start w:val="1"/>
      <w:numFmt w:val="decimal"/>
      <w:lvlText w:val="%1."/>
      <w:lvlJc w:val="left"/>
      <w:pPr>
        <w:ind w:left="4" w:hanging="466"/>
      </w:pPr>
      <w:rPr>
        <w:rFonts w:ascii="Times New Roman" w:eastAsia="Times New Roman" w:hAnsi="Times New Roman" w:cs="Times New Roman" w:hint="default"/>
        <w:w w:val="100"/>
        <w:sz w:val="24"/>
        <w:szCs w:val="24"/>
        <w:lang w:val="ru-RU" w:eastAsia="en-US" w:bidi="ar-SA"/>
      </w:rPr>
    </w:lvl>
    <w:lvl w:ilvl="1" w:tplc="3B904D48">
      <w:numFmt w:val="bullet"/>
      <w:lvlText w:val="•"/>
      <w:lvlJc w:val="left"/>
      <w:pPr>
        <w:ind w:left="467" w:hanging="466"/>
      </w:pPr>
      <w:rPr>
        <w:rFonts w:hint="default"/>
        <w:lang w:val="ru-RU" w:eastAsia="en-US" w:bidi="ar-SA"/>
      </w:rPr>
    </w:lvl>
    <w:lvl w:ilvl="2" w:tplc="40DEF1A8">
      <w:numFmt w:val="bullet"/>
      <w:lvlText w:val="•"/>
      <w:lvlJc w:val="left"/>
      <w:pPr>
        <w:ind w:left="935" w:hanging="466"/>
      </w:pPr>
      <w:rPr>
        <w:rFonts w:hint="default"/>
        <w:lang w:val="ru-RU" w:eastAsia="en-US" w:bidi="ar-SA"/>
      </w:rPr>
    </w:lvl>
    <w:lvl w:ilvl="3" w:tplc="4D80A304">
      <w:numFmt w:val="bullet"/>
      <w:lvlText w:val="•"/>
      <w:lvlJc w:val="left"/>
      <w:pPr>
        <w:ind w:left="1402" w:hanging="466"/>
      </w:pPr>
      <w:rPr>
        <w:rFonts w:hint="default"/>
        <w:lang w:val="ru-RU" w:eastAsia="en-US" w:bidi="ar-SA"/>
      </w:rPr>
    </w:lvl>
    <w:lvl w:ilvl="4" w:tplc="6600A3CA">
      <w:numFmt w:val="bullet"/>
      <w:lvlText w:val="•"/>
      <w:lvlJc w:val="left"/>
      <w:pPr>
        <w:ind w:left="1870" w:hanging="466"/>
      </w:pPr>
      <w:rPr>
        <w:rFonts w:hint="default"/>
        <w:lang w:val="ru-RU" w:eastAsia="en-US" w:bidi="ar-SA"/>
      </w:rPr>
    </w:lvl>
    <w:lvl w:ilvl="5" w:tplc="F3BAB53C">
      <w:numFmt w:val="bullet"/>
      <w:lvlText w:val="•"/>
      <w:lvlJc w:val="left"/>
      <w:pPr>
        <w:ind w:left="2338" w:hanging="466"/>
      </w:pPr>
      <w:rPr>
        <w:rFonts w:hint="default"/>
        <w:lang w:val="ru-RU" w:eastAsia="en-US" w:bidi="ar-SA"/>
      </w:rPr>
    </w:lvl>
    <w:lvl w:ilvl="6" w:tplc="64CC6616">
      <w:numFmt w:val="bullet"/>
      <w:lvlText w:val="•"/>
      <w:lvlJc w:val="left"/>
      <w:pPr>
        <w:ind w:left="2805" w:hanging="466"/>
      </w:pPr>
      <w:rPr>
        <w:rFonts w:hint="default"/>
        <w:lang w:val="ru-RU" w:eastAsia="en-US" w:bidi="ar-SA"/>
      </w:rPr>
    </w:lvl>
    <w:lvl w:ilvl="7" w:tplc="CB2A985E">
      <w:numFmt w:val="bullet"/>
      <w:lvlText w:val="•"/>
      <w:lvlJc w:val="left"/>
      <w:pPr>
        <w:ind w:left="3273" w:hanging="466"/>
      </w:pPr>
      <w:rPr>
        <w:rFonts w:hint="default"/>
        <w:lang w:val="ru-RU" w:eastAsia="en-US" w:bidi="ar-SA"/>
      </w:rPr>
    </w:lvl>
    <w:lvl w:ilvl="8" w:tplc="EE4C83EE">
      <w:numFmt w:val="bullet"/>
      <w:lvlText w:val="•"/>
      <w:lvlJc w:val="left"/>
      <w:pPr>
        <w:ind w:left="3740" w:hanging="466"/>
      </w:pPr>
      <w:rPr>
        <w:rFonts w:hint="default"/>
        <w:lang w:val="ru-RU" w:eastAsia="en-US" w:bidi="ar-SA"/>
      </w:rPr>
    </w:lvl>
  </w:abstractNum>
  <w:abstractNum w:abstractNumId="60">
    <w:nsid w:val="5328754B"/>
    <w:multiLevelType w:val="hybridMultilevel"/>
    <w:tmpl w:val="24146E20"/>
    <w:lvl w:ilvl="0" w:tplc="697AE7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3942B5B"/>
    <w:multiLevelType w:val="hybridMultilevel"/>
    <w:tmpl w:val="DFF0AE62"/>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3B51CF9"/>
    <w:multiLevelType w:val="multilevel"/>
    <w:tmpl w:val="3996AC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3"/>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46142E6"/>
    <w:multiLevelType w:val="hybridMultilevel"/>
    <w:tmpl w:val="47224776"/>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5434609"/>
    <w:multiLevelType w:val="multilevel"/>
    <w:tmpl w:val="24541F6A"/>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nsid w:val="55711D09"/>
    <w:multiLevelType w:val="hybridMultilevel"/>
    <w:tmpl w:val="3E326F94"/>
    <w:lvl w:ilvl="0" w:tplc="1EF885CA">
      <w:numFmt w:val="bullet"/>
      <w:lvlText w:val=""/>
      <w:lvlJc w:val="left"/>
      <w:pPr>
        <w:ind w:left="134" w:hanging="302"/>
      </w:pPr>
      <w:rPr>
        <w:rFonts w:ascii="Symbol" w:eastAsia="Symbol" w:hAnsi="Symbol" w:cs="Symbol" w:hint="default"/>
        <w:w w:val="99"/>
        <w:sz w:val="28"/>
        <w:szCs w:val="28"/>
        <w:lang w:val="ru-RU" w:eastAsia="en-US" w:bidi="ar-SA"/>
      </w:rPr>
    </w:lvl>
    <w:lvl w:ilvl="1" w:tplc="FFDAEC46">
      <w:numFmt w:val="bullet"/>
      <w:lvlText w:val="•"/>
      <w:lvlJc w:val="left"/>
      <w:pPr>
        <w:ind w:left="1146" w:hanging="302"/>
      </w:pPr>
      <w:rPr>
        <w:rFonts w:hint="default"/>
        <w:lang w:val="ru-RU" w:eastAsia="en-US" w:bidi="ar-SA"/>
      </w:rPr>
    </w:lvl>
    <w:lvl w:ilvl="2" w:tplc="BAAE206E">
      <w:numFmt w:val="bullet"/>
      <w:lvlText w:val="•"/>
      <w:lvlJc w:val="left"/>
      <w:pPr>
        <w:ind w:left="2153" w:hanging="302"/>
      </w:pPr>
      <w:rPr>
        <w:rFonts w:hint="default"/>
        <w:lang w:val="ru-RU" w:eastAsia="en-US" w:bidi="ar-SA"/>
      </w:rPr>
    </w:lvl>
    <w:lvl w:ilvl="3" w:tplc="754C75F8">
      <w:numFmt w:val="bullet"/>
      <w:lvlText w:val="•"/>
      <w:lvlJc w:val="left"/>
      <w:pPr>
        <w:ind w:left="3159" w:hanging="302"/>
      </w:pPr>
      <w:rPr>
        <w:rFonts w:hint="default"/>
        <w:lang w:val="ru-RU" w:eastAsia="en-US" w:bidi="ar-SA"/>
      </w:rPr>
    </w:lvl>
    <w:lvl w:ilvl="4" w:tplc="3CF2A1E2">
      <w:numFmt w:val="bullet"/>
      <w:lvlText w:val="•"/>
      <w:lvlJc w:val="left"/>
      <w:pPr>
        <w:ind w:left="4166" w:hanging="302"/>
      </w:pPr>
      <w:rPr>
        <w:rFonts w:hint="default"/>
        <w:lang w:val="ru-RU" w:eastAsia="en-US" w:bidi="ar-SA"/>
      </w:rPr>
    </w:lvl>
    <w:lvl w:ilvl="5" w:tplc="E438E2C6">
      <w:numFmt w:val="bullet"/>
      <w:lvlText w:val="•"/>
      <w:lvlJc w:val="left"/>
      <w:pPr>
        <w:ind w:left="5173" w:hanging="302"/>
      </w:pPr>
      <w:rPr>
        <w:rFonts w:hint="default"/>
        <w:lang w:val="ru-RU" w:eastAsia="en-US" w:bidi="ar-SA"/>
      </w:rPr>
    </w:lvl>
    <w:lvl w:ilvl="6" w:tplc="448284F8">
      <w:numFmt w:val="bullet"/>
      <w:lvlText w:val="•"/>
      <w:lvlJc w:val="left"/>
      <w:pPr>
        <w:ind w:left="6179" w:hanging="302"/>
      </w:pPr>
      <w:rPr>
        <w:rFonts w:hint="default"/>
        <w:lang w:val="ru-RU" w:eastAsia="en-US" w:bidi="ar-SA"/>
      </w:rPr>
    </w:lvl>
    <w:lvl w:ilvl="7" w:tplc="94D8C23C">
      <w:numFmt w:val="bullet"/>
      <w:lvlText w:val="•"/>
      <w:lvlJc w:val="left"/>
      <w:pPr>
        <w:ind w:left="7186" w:hanging="302"/>
      </w:pPr>
      <w:rPr>
        <w:rFonts w:hint="default"/>
        <w:lang w:val="ru-RU" w:eastAsia="en-US" w:bidi="ar-SA"/>
      </w:rPr>
    </w:lvl>
    <w:lvl w:ilvl="8" w:tplc="341ED30E">
      <w:numFmt w:val="bullet"/>
      <w:lvlText w:val="•"/>
      <w:lvlJc w:val="left"/>
      <w:pPr>
        <w:ind w:left="8193" w:hanging="302"/>
      </w:pPr>
      <w:rPr>
        <w:rFonts w:hint="default"/>
        <w:lang w:val="ru-RU" w:eastAsia="en-US" w:bidi="ar-SA"/>
      </w:rPr>
    </w:lvl>
  </w:abstractNum>
  <w:abstractNum w:abstractNumId="66">
    <w:nsid w:val="55823675"/>
    <w:multiLevelType w:val="multilevel"/>
    <w:tmpl w:val="C5D624A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6AF4E10"/>
    <w:multiLevelType w:val="hybridMultilevel"/>
    <w:tmpl w:val="923CA83E"/>
    <w:lvl w:ilvl="0" w:tplc="9DA41C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7313CF7"/>
    <w:multiLevelType w:val="hybridMultilevel"/>
    <w:tmpl w:val="02908DB2"/>
    <w:lvl w:ilvl="0" w:tplc="6C02FE22">
      <w:start w:val="1"/>
      <w:numFmt w:val="decimal"/>
      <w:lvlText w:val="%1."/>
      <w:lvlJc w:val="left"/>
      <w:pPr>
        <w:ind w:left="1510" w:hanging="708"/>
      </w:pPr>
      <w:rPr>
        <w:rFonts w:ascii="Times New Roman" w:eastAsia="Times New Roman" w:hAnsi="Times New Roman" w:cs="Times New Roman" w:hint="default"/>
        <w:w w:val="100"/>
        <w:sz w:val="24"/>
        <w:szCs w:val="24"/>
        <w:lang w:val="ru-RU" w:eastAsia="en-US" w:bidi="ar-SA"/>
      </w:rPr>
    </w:lvl>
    <w:lvl w:ilvl="1" w:tplc="13DAD26A">
      <w:numFmt w:val="bullet"/>
      <w:lvlText w:val="•"/>
      <w:lvlJc w:val="left"/>
      <w:pPr>
        <w:ind w:left="2406" w:hanging="708"/>
      </w:pPr>
      <w:rPr>
        <w:rFonts w:hint="default"/>
        <w:lang w:val="ru-RU" w:eastAsia="en-US" w:bidi="ar-SA"/>
      </w:rPr>
    </w:lvl>
    <w:lvl w:ilvl="2" w:tplc="A246C858">
      <w:numFmt w:val="bullet"/>
      <w:lvlText w:val="•"/>
      <w:lvlJc w:val="left"/>
      <w:pPr>
        <w:ind w:left="3293" w:hanging="708"/>
      </w:pPr>
      <w:rPr>
        <w:rFonts w:hint="default"/>
        <w:lang w:val="ru-RU" w:eastAsia="en-US" w:bidi="ar-SA"/>
      </w:rPr>
    </w:lvl>
    <w:lvl w:ilvl="3" w:tplc="835CF12A">
      <w:numFmt w:val="bullet"/>
      <w:lvlText w:val="•"/>
      <w:lvlJc w:val="left"/>
      <w:pPr>
        <w:ind w:left="4179" w:hanging="708"/>
      </w:pPr>
      <w:rPr>
        <w:rFonts w:hint="default"/>
        <w:lang w:val="ru-RU" w:eastAsia="en-US" w:bidi="ar-SA"/>
      </w:rPr>
    </w:lvl>
    <w:lvl w:ilvl="4" w:tplc="747ACDFE">
      <w:numFmt w:val="bullet"/>
      <w:lvlText w:val="•"/>
      <w:lvlJc w:val="left"/>
      <w:pPr>
        <w:ind w:left="5066" w:hanging="708"/>
      </w:pPr>
      <w:rPr>
        <w:rFonts w:hint="default"/>
        <w:lang w:val="ru-RU" w:eastAsia="en-US" w:bidi="ar-SA"/>
      </w:rPr>
    </w:lvl>
    <w:lvl w:ilvl="5" w:tplc="0DD8981E">
      <w:numFmt w:val="bullet"/>
      <w:lvlText w:val="•"/>
      <w:lvlJc w:val="left"/>
      <w:pPr>
        <w:ind w:left="5953" w:hanging="708"/>
      </w:pPr>
      <w:rPr>
        <w:rFonts w:hint="default"/>
        <w:lang w:val="ru-RU" w:eastAsia="en-US" w:bidi="ar-SA"/>
      </w:rPr>
    </w:lvl>
    <w:lvl w:ilvl="6" w:tplc="1FEE5E9E">
      <w:numFmt w:val="bullet"/>
      <w:lvlText w:val="•"/>
      <w:lvlJc w:val="left"/>
      <w:pPr>
        <w:ind w:left="6839" w:hanging="708"/>
      </w:pPr>
      <w:rPr>
        <w:rFonts w:hint="default"/>
        <w:lang w:val="ru-RU" w:eastAsia="en-US" w:bidi="ar-SA"/>
      </w:rPr>
    </w:lvl>
    <w:lvl w:ilvl="7" w:tplc="4E3A781A">
      <w:numFmt w:val="bullet"/>
      <w:lvlText w:val="•"/>
      <w:lvlJc w:val="left"/>
      <w:pPr>
        <w:ind w:left="7726" w:hanging="708"/>
      </w:pPr>
      <w:rPr>
        <w:rFonts w:hint="default"/>
        <w:lang w:val="ru-RU" w:eastAsia="en-US" w:bidi="ar-SA"/>
      </w:rPr>
    </w:lvl>
    <w:lvl w:ilvl="8" w:tplc="F3522670">
      <w:numFmt w:val="bullet"/>
      <w:lvlText w:val="•"/>
      <w:lvlJc w:val="left"/>
      <w:pPr>
        <w:ind w:left="8613" w:hanging="708"/>
      </w:pPr>
      <w:rPr>
        <w:rFonts w:hint="default"/>
        <w:lang w:val="ru-RU" w:eastAsia="en-US" w:bidi="ar-SA"/>
      </w:rPr>
    </w:lvl>
  </w:abstractNum>
  <w:abstractNum w:abstractNumId="69">
    <w:nsid w:val="58922BFE"/>
    <w:multiLevelType w:val="multilevel"/>
    <w:tmpl w:val="57DE63BE"/>
    <w:lvl w:ilvl="0">
      <w:start w:val="1"/>
      <w:numFmt w:val="bullet"/>
      <w:lvlText w:val=""/>
      <w:lvlJc w:val="left"/>
      <w:pPr>
        <w:tabs>
          <w:tab w:val="num" w:pos="407"/>
        </w:tabs>
        <w:ind w:left="407" w:hanging="360"/>
      </w:pPr>
      <w:rPr>
        <w:rFonts w:ascii="Symbol" w:hAnsi="Symbol" w:hint="default"/>
        <w:sz w:val="20"/>
      </w:rPr>
    </w:lvl>
    <w:lvl w:ilvl="1">
      <w:start w:val="1"/>
      <w:numFmt w:val="decimal"/>
      <w:lvlText w:val="%2."/>
      <w:lvlJc w:val="left"/>
      <w:pPr>
        <w:ind w:left="1127" w:hanging="360"/>
      </w:pPr>
      <w:rPr>
        <w:rFonts w:hint="default"/>
      </w:rPr>
    </w:lvl>
    <w:lvl w:ilvl="2">
      <w:start w:val="3"/>
      <w:numFmt w:val="upperRoman"/>
      <w:lvlText w:val="%3."/>
      <w:lvlJc w:val="left"/>
      <w:pPr>
        <w:ind w:left="2207" w:hanging="720"/>
      </w:pPr>
      <w:rPr>
        <w:rFonts w:hint="default"/>
      </w:rPr>
    </w:lvl>
    <w:lvl w:ilvl="3" w:tentative="1">
      <w:start w:val="1"/>
      <w:numFmt w:val="bullet"/>
      <w:lvlText w:val=""/>
      <w:lvlJc w:val="left"/>
      <w:pPr>
        <w:tabs>
          <w:tab w:val="num" w:pos="2567"/>
        </w:tabs>
        <w:ind w:left="2567" w:hanging="360"/>
      </w:pPr>
      <w:rPr>
        <w:rFonts w:ascii="Wingdings" w:hAnsi="Wingdings" w:hint="default"/>
        <w:sz w:val="20"/>
      </w:rPr>
    </w:lvl>
    <w:lvl w:ilvl="4" w:tentative="1">
      <w:start w:val="1"/>
      <w:numFmt w:val="bullet"/>
      <w:lvlText w:val=""/>
      <w:lvlJc w:val="left"/>
      <w:pPr>
        <w:tabs>
          <w:tab w:val="num" w:pos="3287"/>
        </w:tabs>
        <w:ind w:left="3287" w:hanging="360"/>
      </w:pPr>
      <w:rPr>
        <w:rFonts w:ascii="Wingdings" w:hAnsi="Wingdings" w:hint="default"/>
        <w:sz w:val="20"/>
      </w:rPr>
    </w:lvl>
    <w:lvl w:ilvl="5" w:tentative="1">
      <w:start w:val="1"/>
      <w:numFmt w:val="bullet"/>
      <w:lvlText w:val=""/>
      <w:lvlJc w:val="left"/>
      <w:pPr>
        <w:tabs>
          <w:tab w:val="num" w:pos="4007"/>
        </w:tabs>
        <w:ind w:left="4007" w:hanging="360"/>
      </w:pPr>
      <w:rPr>
        <w:rFonts w:ascii="Wingdings" w:hAnsi="Wingdings" w:hint="default"/>
        <w:sz w:val="20"/>
      </w:rPr>
    </w:lvl>
    <w:lvl w:ilvl="6" w:tentative="1">
      <w:start w:val="1"/>
      <w:numFmt w:val="bullet"/>
      <w:lvlText w:val=""/>
      <w:lvlJc w:val="left"/>
      <w:pPr>
        <w:tabs>
          <w:tab w:val="num" w:pos="4727"/>
        </w:tabs>
        <w:ind w:left="4727" w:hanging="360"/>
      </w:pPr>
      <w:rPr>
        <w:rFonts w:ascii="Wingdings" w:hAnsi="Wingdings" w:hint="default"/>
        <w:sz w:val="20"/>
      </w:rPr>
    </w:lvl>
    <w:lvl w:ilvl="7" w:tentative="1">
      <w:start w:val="1"/>
      <w:numFmt w:val="bullet"/>
      <w:lvlText w:val=""/>
      <w:lvlJc w:val="left"/>
      <w:pPr>
        <w:tabs>
          <w:tab w:val="num" w:pos="5447"/>
        </w:tabs>
        <w:ind w:left="5447" w:hanging="360"/>
      </w:pPr>
      <w:rPr>
        <w:rFonts w:ascii="Wingdings" w:hAnsi="Wingdings" w:hint="default"/>
        <w:sz w:val="20"/>
      </w:rPr>
    </w:lvl>
    <w:lvl w:ilvl="8" w:tentative="1">
      <w:start w:val="1"/>
      <w:numFmt w:val="bullet"/>
      <w:lvlText w:val=""/>
      <w:lvlJc w:val="left"/>
      <w:pPr>
        <w:tabs>
          <w:tab w:val="num" w:pos="6167"/>
        </w:tabs>
        <w:ind w:left="6167" w:hanging="360"/>
      </w:pPr>
      <w:rPr>
        <w:rFonts w:ascii="Wingdings" w:hAnsi="Wingdings" w:hint="default"/>
        <w:sz w:val="20"/>
      </w:rPr>
    </w:lvl>
  </w:abstractNum>
  <w:abstractNum w:abstractNumId="70">
    <w:nsid w:val="59AC6AA8"/>
    <w:multiLevelType w:val="hybridMultilevel"/>
    <w:tmpl w:val="EBA6F6FE"/>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A9958B0"/>
    <w:multiLevelType w:val="multilevel"/>
    <w:tmpl w:val="5BAE9DE4"/>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2">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3">
    <w:nsid w:val="5D6C39BC"/>
    <w:multiLevelType w:val="hybridMultilevel"/>
    <w:tmpl w:val="3B20BF16"/>
    <w:lvl w:ilvl="0" w:tplc="4440D3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DE32980"/>
    <w:multiLevelType w:val="hybridMultilevel"/>
    <w:tmpl w:val="8BACF11E"/>
    <w:lvl w:ilvl="0" w:tplc="BEA41C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5F9823DA"/>
    <w:multiLevelType w:val="hybridMultilevel"/>
    <w:tmpl w:val="2D3A872C"/>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02D60EE"/>
    <w:multiLevelType w:val="hybridMultilevel"/>
    <w:tmpl w:val="8E249366"/>
    <w:lvl w:ilvl="0" w:tplc="881E56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0F138A1"/>
    <w:multiLevelType w:val="multilevel"/>
    <w:tmpl w:val="6FE8A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1EB43FB"/>
    <w:multiLevelType w:val="multilevel"/>
    <w:tmpl w:val="4C081DA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2B741A6"/>
    <w:multiLevelType w:val="hybridMultilevel"/>
    <w:tmpl w:val="793670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630F7952"/>
    <w:multiLevelType w:val="hybridMultilevel"/>
    <w:tmpl w:val="04C208BC"/>
    <w:lvl w:ilvl="0" w:tplc="5596D378">
      <w:start w:val="1"/>
      <w:numFmt w:val="decimal"/>
      <w:lvlText w:val="%1"/>
      <w:lvlJc w:val="left"/>
      <w:pPr>
        <w:ind w:left="5000" w:hanging="180"/>
      </w:pPr>
      <w:rPr>
        <w:rFonts w:ascii="Times New Roman" w:eastAsia="Times New Roman" w:hAnsi="Times New Roman" w:cs="Times New Roman" w:hint="default"/>
        <w:b/>
        <w:bCs/>
        <w:w w:val="100"/>
        <w:sz w:val="24"/>
        <w:szCs w:val="24"/>
        <w:lang w:val="ru-RU" w:eastAsia="en-US" w:bidi="ar-SA"/>
      </w:rPr>
    </w:lvl>
    <w:lvl w:ilvl="1" w:tplc="5CAEE0CC">
      <w:numFmt w:val="bullet"/>
      <w:lvlText w:val="•"/>
      <w:lvlJc w:val="left"/>
      <w:pPr>
        <w:ind w:left="2966" w:hanging="180"/>
      </w:pPr>
      <w:rPr>
        <w:rFonts w:hint="default"/>
        <w:lang w:val="ru-RU" w:eastAsia="en-US" w:bidi="ar-SA"/>
      </w:rPr>
    </w:lvl>
    <w:lvl w:ilvl="2" w:tplc="A37EB47C">
      <w:numFmt w:val="bullet"/>
      <w:lvlText w:val="•"/>
      <w:lvlJc w:val="left"/>
      <w:pPr>
        <w:ind w:left="3812" w:hanging="180"/>
      </w:pPr>
      <w:rPr>
        <w:rFonts w:hint="default"/>
        <w:lang w:val="ru-RU" w:eastAsia="en-US" w:bidi="ar-SA"/>
      </w:rPr>
    </w:lvl>
    <w:lvl w:ilvl="3" w:tplc="AB8491A8">
      <w:numFmt w:val="bullet"/>
      <w:lvlText w:val="•"/>
      <w:lvlJc w:val="left"/>
      <w:pPr>
        <w:ind w:left="4659" w:hanging="180"/>
      </w:pPr>
      <w:rPr>
        <w:rFonts w:hint="default"/>
        <w:lang w:val="ru-RU" w:eastAsia="en-US" w:bidi="ar-SA"/>
      </w:rPr>
    </w:lvl>
    <w:lvl w:ilvl="4" w:tplc="82D83278">
      <w:numFmt w:val="bullet"/>
      <w:lvlText w:val="•"/>
      <w:lvlJc w:val="left"/>
      <w:pPr>
        <w:ind w:left="5505" w:hanging="180"/>
      </w:pPr>
      <w:rPr>
        <w:rFonts w:hint="default"/>
        <w:lang w:val="ru-RU" w:eastAsia="en-US" w:bidi="ar-SA"/>
      </w:rPr>
    </w:lvl>
    <w:lvl w:ilvl="5" w:tplc="A4ACEA44">
      <w:numFmt w:val="bullet"/>
      <w:lvlText w:val="•"/>
      <w:lvlJc w:val="left"/>
      <w:pPr>
        <w:ind w:left="6352" w:hanging="180"/>
      </w:pPr>
      <w:rPr>
        <w:rFonts w:hint="default"/>
        <w:lang w:val="ru-RU" w:eastAsia="en-US" w:bidi="ar-SA"/>
      </w:rPr>
    </w:lvl>
    <w:lvl w:ilvl="6" w:tplc="C4B850F0">
      <w:numFmt w:val="bullet"/>
      <w:lvlText w:val="•"/>
      <w:lvlJc w:val="left"/>
      <w:pPr>
        <w:ind w:left="7198" w:hanging="180"/>
      </w:pPr>
      <w:rPr>
        <w:rFonts w:hint="default"/>
        <w:lang w:val="ru-RU" w:eastAsia="en-US" w:bidi="ar-SA"/>
      </w:rPr>
    </w:lvl>
    <w:lvl w:ilvl="7" w:tplc="9E361424">
      <w:numFmt w:val="bullet"/>
      <w:lvlText w:val="•"/>
      <w:lvlJc w:val="left"/>
      <w:pPr>
        <w:ind w:left="8044" w:hanging="180"/>
      </w:pPr>
      <w:rPr>
        <w:rFonts w:hint="default"/>
        <w:lang w:val="ru-RU" w:eastAsia="en-US" w:bidi="ar-SA"/>
      </w:rPr>
    </w:lvl>
    <w:lvl w:ilvl="8" w:tplc="FBA0D16E">
      <w:numFmt w:val="bullet"/>
      <w:lvlText w:val="•"/>
      <w:lvlJc w:val="left"/>
      <w:pPr>
        <w:ind w:left="8891" w:hanging="180"/>
      </w:pPr>
      <w:rPr>
        <w:rFonts w:hint="default"/>
        <w:lang w:val="ru-RU" w:eastAsia="en-US" w:bidi="ar-SA"/>
      </w:rPr>
    </w:lvl>
  </w:abstractNum>
  <w:abstractNum w:abstractNumId="81">
    <w:nsid w:val="6332482A"/>
    <w:multiLevelType w:val="hybridMultilevel"/>
    <w:tmpl w:val="9B36F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36326B2"/>
    <w:multiLevelType w:val="multilevel"/>
    <w:tmpl w:val="2AB0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5831BD3"/>
    <w:multiLevelType w:val="hybridMultilevel"/>
    <w:tmpl w:val="22D24DB2"/>
    <w:lvl w:ilvl="0" w:tplc="2D1A8FAE">
      <w:numFmt w:val="bullet"/>
      <w:lvlText w:val=""/>
      <w:lvlJc w:val="left"/>
      <w:pPr>
        <w:ind w:left="403" w:hanging="284"/>
      </w:pPr>
      <w:rPr>
        <w:rFonts w:hint="default"/>
        <w:w w:val="98"/>
        <w:lang w:val="ru-RU" w:eastAsia="en-US" w:bidi="ar-SA"/>
      </w:rPr>
    </w:lvl>
    <w:lvl w:ilvl="1" w:tplc="6F58EF64">
      <w:numFmt w:val="bullet"/>
      <w:lvlText w:val="•"/>
      <w:lvlJc w:val="left"/>
      <w:pPr>
        <w:ind w:left="1347" w:hanging="284"/>
      </w:pPr>
      <w:rPr>
        <w:rFonts w:hint="default"/>
        <w:lang w:val="ru-RU" w:eastAsia="en-US" w:bidi="ar-SA"/>
      </w:rPr>
    </w:lvl>
    <w:lvl w:ilvl="2" w:tplc="4D808594">
      <w:numFmt w:val="bullet"/>
      <w:lvlText w:val="•"/>
      <w:lvlJc w:val="left"/>
      <w:pPr>
        <w:ind w:left="2294" w:hanging="284"/>
      </w:pPr>
      <w:rPr>
        <w:rFonts w:hint="default"/>
        <w:lang w:val="ru-RU" w:eastAsia="en-US" w:bidi="ar-SA"/>
      </w:rPr>
    </w:lvl>
    <w:lvl w:ilvl="3" w:tplc="FA72742C">
      <w:numFmt w:val="bullet"/>
      <w:lvlText w:val="•"/>
      <w:lvlJc w:val="left"/>
      <w:pPr>
        <w:ind w:left="3241" w:hanging="284"/>
      </w:pPr>
      <w:rPr>
        <w:rFonts w:hint="default"/>
        <w:lang w:val="ru-RU" w:eastAsia="en-US" w:bidi="ar-SA"/>
      </w:rPr>
    </w:lvl>
    <w:lvl w:ilvl="4" w:tplc="1E2264F4">
      <w:numFmt w:val="bullet"/>
      <w:lvlText w:val="•"/>
      <w:lvlJc w:val="left"/>
      <w:pPr>
        <w:ind w:left="4188" w:hanging="284"/>
      </w:pPr>
      <w:rPr>
        <w:rFonts w:hint="default"/>
        <w:lang w:val="ru-RU" w:eastAsia="en-US" w:bidi="ar-SA"/>
      </w:rPr>
    </w:lvl>
    <w:lvl w:ilvl="5" w:tplc="498E25A8">
      <w:numFmt w:val="bullet"/>
      <w:lvlText w:val="•"/>
      <w:lvlJc w:val="left"/>
      <w:pPr>
        <w:ind w:left="5135" w:hanging="284"/>
      </w:pPr>
      <w:rPr>
        <w:rFonts w:hint="default"/>
        <w:lang w:val="ru-RU" w:eastAsia="en-US" w:bidi="ar-SA"/>
      </w:rPr>
    </w:lvl>
    <w:lvl w:ilvl="6" w:tplc="06F084B4">
      <w:numFmt w:val="bullet"/>
      <w:lvlText w:val="•"/>
      <w:lvlJc w:val="left"/>
      <w:pPr>
        <w:ind w:left="6082" w:hanging="284"/>
      </w:pPr>
      <w:rPr>
        <w:rFonts w:hint="default"/>
        <w:lang w:val="ru-RU" w:eastAsia="en-US" w:bidi="ar-SA"/>
      </w:rPr>
    </w:lvl>
    <w:lvl w:ilvl="7" w:tplc="85F6C602">
      <w:numFmt w:val="bullet"/>
      <w:lvlText w:val="•"/>
      <w:lvlJc w:val="left"/>
      <w:pPr>
        <w:ind w:left="7029" w:hanging="284"/>
      </w:pPr>
      <w:rPr>
        <w:rFonts w:hint="default"/>
        <w:lang w:val="ru-RU" w:eastAsia="en-US" w:bidi="ar-SA"/>
      </w:rPr>
    </w:lvl>
    <w:lvl w:ilvl="8" w:tplc="E1E0DC2C">
      <w:numFmt w:val="bullet"/>
      <w:lvlText w:val="•"/>
      <w:lvlJc w:val="left"/>
      <w:pPr>
        <w:ind w:left="7976" w:hanging="284"/>
      </w:pPr>
      <w:rPr>
        <w:rFonts w:hint="default"/>
        <w:lang w:val="ru-RU" w:eastAsia="en-US" w:bidi="ar-SA"/>
      </w:rPr>
    </w:lvl>
  </w:abstractNum>
  <w:abstractNum w:abstractNumId="84">
    <w:nsid w:val="68071BF0"/>
    <w:multiLevelType w:val="hybridMultilevel"/>
    <w:tmpl w:val="F672FB96"/>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88D316A"/>
    <w:multiLevelType w:val="hybridMultilevel"/>
    <w:tmpl w:val="E5207C74"/>
    <w:lvl w:ilvl="0" w:tplc="697AE7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7">
    <w:nsid w:val="6ACF4591"/>
    <w:multiLevelType w:val="hybridMultilevel"/>
    <w:tmpl w:val="E2883908"/>
    <w:lvl w:ilvl="0" w:tplc="4440D3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AFA3D29"/>
    <w:multiLevelType w:val="hybridMultilevel"/>
    <w:tmpl w:val="3F86410C"/>
    <w:lvl w:ilvl="0" w:tplc="B57CFA74">
      <w:numFmt w:val="bullet"/>
      <w:lvlText w:val=""/>
      <w:lvlJc w:val="left"/>
      <w:pPr>
        <w:ind w:left="216" w:hanging="232"/>
      </w:pPr>
      <w:rPr>
        <w:rFonts w:ascii="Symbol" w:eastAsia="Symbol" w:hAnsi="Symbol" w:cs="Symbol" w:hint="default"/>
        <w:w w:val="99"/>
        <w:sz w:val="28"/>
        <w:szCs w:val="28"/>
        <w:lang w:val="ru-RU" w:eastAsia="en-US" w:bidi="ar-SA"/>
      </w:rPr>
    </w:lvl>
    <w:lvl w:ilvl="1" w:tplc="CE041224">
      <w:start w:val="1"/>
      <w:numFmt w:val="decimal"/>
      <w:lvlText w:val="%2."/>
      <w:lvlJc w:val="left"/>
      <w:pPr>
        <w:ind w:left="134" w:hanging="288"/>
        <w:jc w:val="left"/>
      </w:pPr>
      <w:rPr>
        <w:rFonts w:ascii="Times New Roman" w:eastAsia="Times New Roman" w:hAnsi="Times New Roman" w:cs="Times New Roman" w:hint="default"/>
        <w:color w:val="231F20"/>
        <w:w w:val="99"/>
        <w:sz w:val="28"/>
        <w:szCs w:val="28"/>
        <w:lang w:val="ru-RU" w:eastAsia="en-US" w:bidi="ar-SA"/>
      </w:rPr>
    </w:lvl>
    <w:lvl w:ilvl="2" w:tplc="70AE5D76">
      <w:numFmt w:val="bullet"/>
      <w:lvlText w:val="•"/>
      <w:lvlJc w:val="left"/>
      <w:pPr>
        <w:ind w:left="1234" w:hanging="288"/>
      </w:pPr>
      <w:rPr>
        <w:rFonts w:hint="default"/>
        <w:lang w:val="ru-RU" w:eastAsia="en-US" w:bidi="ar-SA"/>
      </w:rPr>
    </w:lvl>
    <w:lvl w:ilvl="3" w:tplc="F816F332">
      <w:numFmt w:val="bullet"/>
      <w:lvlText w:val="•"/>
      <w:lvlJc w:val="left"/>
      <w:pPr>
        <w:ind w:left="2248" w:hanging="288"/>
      </w:pPr>
      <w:rPr>
        <w:rFonts w:hint="default"/>
        <w:lang w:val="ru-RU" w:eastAsia="en-US" w:bidi="ar-SA"/>
      </w:rPr>
    </w:lvl>
    <w:lvl w:ilvl="4" w:tplc="6BB8D67E">
      <w:numFmt w:val="bullet"/>
      <w:lvlText w:val="•"/>
      <w:lvlJc w:val="left"/>
      <w:pPr>
        <w:ind w:left="3262" w:hanging="288"/>
      </w:pPr>
      <w:rPr>
        <w:rFonts w:hint="default"/>
        <w:lang w:val="ru-RU" w:eastAsia="en-US" w:bidi="ar-SA"/>
      </w:rPr>
    </w:lvl>
    <w:lvl w:ilvl="5" w:tplc="4FCE0C34">
      <w:numFmt w:val="bullet"/>
      <w:lvlText w:val="•"/>
      <w:lvlJc w:val="left"/>
      <w:pPr>
        <w:ind w:left="4276" w:hanging="288"/>
      </w:pPr>
      <w:rPr>
        <w:rFonts w:hint="default"/>
        <w:lang w:val="ru-RU" w:eastAsia="en-US" w:bidi="ar-SA"/>
      </w:rPr>
    </w:lvl>
    <w:lvl w:ilvl="6" w:tplc="8A8C9378">
      <w:numFmt w:val="bullet"/>
      <w:lvlText w:val="•"/>
      <w:lvlJc w:val="left"/>
      <w:pPr>
        <w:ind w:left="5291" w:hanging="288"/>
      </w:pPr>
      <w:rPr>
        <w:rFonts w:hint="default"/>
        <w:lang w:val="ru-RU" w:eastAsia="en-US" w:bidi="ar-SA"/>
      </w:rPr>
    </w:lvl>
    <w:lvl w:ilvl="7" w:tplc="0C62525A">
      <w:numFmt w:val="bullet"/>
      <w:lvlText w:val="•"/>
      <w:lvlJc w:val="left"/>
      <w:pPr>
        <w:ind w:left="6305" w:hanging="288"/>
      </w:pPr>
      <w:rPr>
        <w:rFonts w:hint="default"/>
        <w:lang w:val="ru-RU" w:eastAsia="en-US" w:bidi="ar-SA"/>
      </w:rPr>
    </w:lvl>
    <w:lvl w:ilvl="8" w:tplc="CF3CC010">
      <w:numFmt w:val="bullet"/>
      <w:lvlText w:val="•"/>
      <w:lvlJc w:val="left"/>
      <w:pPr>
        <w:ind w:left="7319" w:hanging="288"/>
      </w:pPr>
      <w:rPr>
        <w:rFonts w:hint="default"/>
        <w:lang w:val="ru-RU" w:eastAsia="en-US" w:bidi="ar-SA"/>
      </w:rPr>
    </w:lvl>
  </w:abstractNum>
  <w:abstractNum w:abstractNumId="89">
    <w:nsid w:val="6C862585"/>
    <w:multiLevelType w:val="multilevel"/>
    <w:tmpl w:val="4CB2B90A"/>
    <w:lvl w:ilvl="0">
      <w:start w:val="1"/>
      <w:numFmt w:val="bullet"/>
      <w:lvlText w:val=""/>
      <w:lvlJc w:val="left"/>
      <w:pPr>
        <w:ind w:left="5747"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0">
    <w:nsid w:val="6EED4ED9"/>
    <w:multiLevelType w:val="hybridMultilevel"/>
    <w:tmpl w:val="3A68F452"/>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F794505"/>
    <w:multiLevelType w:val="hybridMultilevel"/>
    <w:tmpl w:val="1B9A50FE"/>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05543E4"/>
    <w:multiLevelType w:val="multilevel"/>
    <w:tmpl w:val="5246BF2A"/>
    <w:lvl w:ilvl="0">
      <w:start w:val="1"/>
      <w:numFmt w:val="bullet"/>
      <w:lvlText w:val=""/>
      <w:lvlJc w:val="left"/>
      <w:pPr>
        <w:tabs>
          <w:tab w:val="num" w:pos="720"/>
        </w:tabs>
        <w:ind w:left="720" w:hanging="360"/>
      </w:pPr>
      <w:rPr>
        <w:rFonts w:ascii="Symbol" w:hAnsi="Symbol" w:hint="default"/>
        <w:sz w:val="20"/>
      </w:rPr>
    </w:lvl>
    <w:lvl w:ilvl="1">
      <w:start w:val="3"/>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4">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5">
    <w:nsid w:val="72963B4C"/>
    <w:multiLevelType w:val="multilevel"/>
    <w:tmpl w:val="35CC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3B11963"/>
    <w:multiLevelType w:val="hybridMultilevel"/>
    <w:tmpl w:val="3F8E89B8"/>
    <w:lvl w:ilvl="0" w:tplc="16E017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5DF31EB"/>
    <w:multiLevelType w:val="multilevel"/>
    <w:tmpl w:val="2F3EE286"/>
    <w:lvl w:ilvl="0">
      <w:start w:val="1"/>
      <w:numFmt w:val="decimal"/>
      <w:lvlText w:val="%1"/>
      <w:lvlJc w:val="left"/>
      <w:pPr>
        <w:ind w:left="447" w:hanging="420"/>
      </w:pPr>
      <w:rPr>
        <w:rFonts w:hint="default"/>
        <w:lang w:val="ru-RU" w:eastAsia="en-US" w:bidi="ar-SA"/>
      </w:rPr>
    </w:lvl>
    <w:lvl w:ilvl="1">
      <w:start w:val="2"/>
      <w:numFmt w:val="decimal"/>
      <w:lvlText w:val="%1.%2."/>
      <w:lvlJc w:val="left"/>
      <w:pPr>
        <w:ind w:left="447" w:hanging="420"/>
        <w:jc w:val="righ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86" w:hanging="420"/>
      </w:pPr>
      <w:rPr>
        <w:rFonts w:hint="default"/>
        <w:lang w:val="ru-RU" w:eastAsia="en-US" w:bidi="ar-SA"/>
      </w:rPr>
    </w:lvl>
    <w:lvl w:ilvl="3">
      <w:numFmt w:val="bullet"/>
      <w:lvlText w:val="•"/>
      <w:lvlJc w:val="left"/>
      <w:pPr>
        <w:ind w:left="2910" w:hanging="420"/>
      </w:pPr>
      <w:rPr>
        <w:rFonts w:hint="default"/>
        <w:lang w:val="ru-RU" w:eastAsia="en-US" w:bidi="ar-SA"/>
      </w:rPr>
    </w:lvl>
    <w:lvl w:ilvl="4">
      <w:numFmt w:val="bullet"/>
      <w:lvlText w:val="•"/>
      <w:lvlJc w:val="left"/>
      <w:pPr>
        <w:ind w:left="3733" w:hanging="420"/>
      </w:pPr>
      <w:rPr>
        <w:rFonts w:hint="default"/>
        <w:lang w:val="ru-RU" w:eastAsia="en-US" w:bidi="ar-SA"/>
      </w:rPr>
    </w:lvl>
    <w:lvl w:ilvl="5">
      <w:numFmt w:val="bullet"/>
      <w:lvlText w:val="•"/>
      <w:lvlJc w:val="left"/>
      <w:pPr>
        <w:ind w:left="4557" w:hanging="420"/>
      </w:pPr>
      <w:rPr>
        <w:rFonts w:hint="default"/>
        <w:lang w:val="ru-RU" w:eastAsia="en-US" w:bidi="ar-SA"/>
      </w:rPr>
    </w:lvl>
    <w:lvl w:ilvl="6">
      <w:numFmt w:val="bullet"/>
      <w:lvlText w:val="•"/>
      <w:lvlJc w:val="left"/>
      <w:pPr>
        <w:ind w:left="5380" w:hanging="420"/>
      </w:pPr>
      <w:rPr>
        <w:rFonts w:hint="default"/>
        <w:lang w:val="ru-RU" w:eastAsia="en-US" w:bidi="ar-SA"/>
      </w:rPr>
    </w:lvl>
    <w:lvl w:ilvl="7">
      <w:numFmt w:val="bullet"/>
      <w:lvlText w:val="•"/>
      <w:lvlJc w:val="left"/>
      <w:pPr>
        <w:ind w:left="6204" w:hanging="420"/>
      </w:pPr>
      <w:rPr>
        <w:rFonts w:hint="default"/>
        <w:lang w:val="ru-RU" w:eastAsia="en-US" w:bidi="ar-SA"/>
      </w:rPr>
    </w:lvl>
    <w:lvl w:ilvl="8">
      <w:numFmt w:val="bullet"/>
      <w:lvlText w:val="•"/>
      <w:lvlJc w:val="left"/>
      <w:pPr>
        <w:ind w:left="7027" w:hanging="420"/>
      </w:pPr>
      <w:rPr>
        <w:rFonts w:hint="default"/>
        <w:lang w:val="ru-RU" w:eastAsia="en-US" w:bidi="ar-SA"/>
      </w:rPr>
    </w:lvl>
  </w:abstractNum>
  <w:abstractNum w:abstractNumId="98">
    <w:nsid w:val="75E22C40"/>
    <w:multiLevelType w:val="hybridMultilevel"/>
    <w:tmpl w:val="B8C8721E"/>
    <w:lvl w:ilvl="0" w:tplc="8C9E2A76">
      <w:start w:val="1"/>
      <w:numFmt w:val="decimal"/>
      <w:lvlText w:val="%1."/>
      <w:lvlJc w:val="left"/>
      <w:pPr>
        <w:ind w:left="2503" w:hanging="567"/>
      </w:pPr>
      <w:rPr>
        <w:rFonts w:ascii="Times New Roman" w:eastAsia="Times New Roman" w:hAnsi="Times New Roman" w:cs="Times New Roman" w:hint="default"/>
        <w:w w:val="100"/>
        <w:sz w:val="24"/>
        <w:szCs w:val="24"/>
        <w:lang w:val="ru-RU" w:eastAsia="en-US" w:bidi="ar-SA"/>
      </w:rPr>
    </w:lvl>
    <w:lvl w:ilvl="1" w:tplc="61C2EA56">
      <w:numFmt w:val="bullet"/>
      <w:lvlText w:val="•"/>
      <w:lvlJc w:val="left"/>
      <w:pPr>
        <w:ind w:left="3308" w:hanging="567"/>
      </w:pPr>
      <w:rPr>
        <w:rFonts w:hint="default"/>
        <w:lang w:val="ru-RU" w:eastAsia="en-US" w:bidi="ar-SA"/>
      </w:rPr>
    </w:lvl>
    <w:lvl w:ilvl="2" w:tplc="66A2E1D4">
      <w:numFmt w:val="bullet"/>
      <w:lvlText w:val="•"/>
      <w:lvlJc w:val="left"/>
      <w:pPr>
        <w:ind w:left="4116" w:hanging="567"/>
      </w:pPr>
      <w:rPr>
        <w:rFonts w:hint="default"/>
        <w:lang w:val="ru-RU" w:eastAsia="en-US" w:bidi="ar-SA"/>
      </w:rPr>
    </w:lvl>
    <w:lvl w:ilvl="3" w:tplc="3DC04E2E">
      <w:numFmt w:val="bullet"/>
      <w:lvlText w:val="•"/>
      <w:lvlJc w:val="left"/>
      <w:pPr>
        <w:ind w:left="4925" w:hanging="567"/>
      </w:pPr>
      <w:rPr>
        <w:rFonts w:hint="default"/>
        <w:lang w:val="ru-RU" w:eastAsia="en-US" w:bidi="ar-SA"/>
      </w:rPr>
    </w:lvl>
    <w:lvl w:ilvl="4" w:tplc="C9B4AF12">
      <w:numFmt w:val="bullet"/>
      <w:lvlText w:val="•"/>
      <w:lvlJc w:val="left"/>
      <w:pPr>
        <w:ind w:left="5733" w:hanging="567"/>
      </w:pPr>
      <w:rPr>
        <w:rFonts w:hint="default"/>
        <w:lang w:val="ru-RU" w:eastAsia="en-US" w:bidi="ar-SA"/>
      </w:rPr>
    </w:lvl>
    <w:lvl w:ilvl="5" w:tplc="F6D01DAE">
      <w:numFmt w:val="bullet"/>
      <w:lvlText w:val="•"/>
      <w:lvlJc w:val="left"/>
      <w:pPr>
        <w:ind w:left="6542" w:hanging="567"/>
      </w:pPr>
      <w:rPr>
        <w:rFonts w:hint="default"/>
        <w:lang w:val="ru-RU" w:eastAsia="en-US" w:bidi="ar-SA"/>
      </w:rPr>
    </w:lvl>
    <w:lvl w:ilvl="6" w:tplc="EBAE14DA">
      <w:numFmt w:val="bullet"/>
      <w:lvlText w:val="•"/>
      <w:lvlJc w:val="left"/>
      <w:pPr>
        <w:ind w:left="7350" w:hanging="567"/>
      </w:pPr>
      <w:rPr>
        <w:rFonts w:hint="default"/>
        <w:lang w:val="ru-RU" w:eastAsia="en-US" w:bidi="ar-SA"/>
      </w:rPr>
    </w:lvl>
    <w:lvl w:ilvl="7" w:tplc="4140AC10">
      <w:numFmt w:val="bullet"/>
      <w:lvlText w:val="•"/>
      <w:lvlJc w:val="left"/>
      <w:pPr>
        <w:ind w:left="8158" w:hanging="567"/>
      </w:pPr>
      <w:rPr>
        <w:rFonts w:hint="default"/>
        <w:lang w:val="ru-RU" w:eastAsia="en-US" w:bidi="ar-SA"/>
      </w:rPr>
    </w:lvl>
    <w:lvl w:ilvl="8" w:tplc="8CC61EE0">
      <w:numFmt w:val="bullet"/>
      <w:lvlText w:val="•"/>
      <w:lvlJc w:val="left"/>
      <w:pPr>
        <w:ind w:left="8967" w:hanging="567"/>
      </w:pPr>
      <w:rPr>
        <w:rFonts w:hint="default"/>
        <w:lang w:val="ru-RU" w:eastAsia="en-US" w:bidi="ar-SA"/>
      </w:rPr>
    </w:lvl>
  </w:abstractNum>
  <w:abstractNum w:abstractNumId="99">
    <w:nsid w:val="768B0DA0"/>
    <w:multiLevelType w:val="hybridMultilevel"/>
    <w:tmpl w:val="AED49CC4"/>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6E03C2C"/>
    <w:multiLevelType w:val="hybridMultilevel"/>
    <w:tmpl w:val="55A27844"/>
    <w:lvl w:ilvl="0" w:tplc="697AE7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9F45D2B"/>
    <w:multiLevelType w:val="multilevel"/>
    <w:tmpl w:val="586CA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3"/>
      <w:numFmt w:val="upperRoman"/>
      <w:lvlText w:val="%3."/>
      <w:lvlJc w:val="left"/>
      <w:pPr>
        <w:ind w:left="2520" w:hanging="720"/>
      </w:pPr>
      <w:rPr>
        <w:rFonts w:hint="default"/>
      </w:rPr>
    </w:lvl>
    <w:lvl w:ilvl="3">
      <w:start w:val="68"/>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A322634"/>
    <w:multiLevelType w:val="multilevel"/>
    <w:tmpl w:val="0A56C66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3">
    <w:nsid w:val="7C941FD4"/>
    <w:multiLevelType w:val="multilevel"/>
    <w:tmpl w:val="DEAAA5F8"/>
    <w:lvl w:ilvl="0">
      <w:start w:val="1"/>
      <w:numFmt w:val="decimal"/>
      <w:lvlText w:val="%1"/>
      <w:lvlJc w:val="left"/>
      <w:pPr>
        <w:ind w:left="2357" w:hanging="420"/>
      </w:pPr>
      <w:rPr>
        <w:rFonts w:hint="default"/>
        <w:lang w:val="ru-RU" w:eastAsia="en-US" w:bidi="ar-SA"/>
      </w:rPr>
    </w:lvl>
    <w:lvl w:ilvl="1">
      <w:start w:val="2"/>
      <w:numFmt w:val="decimal"/>
      <w:lvlText w:val="%1.%2."/>
      <w:lvlJc w:val="left"/>
      <w:pPr>
        <w:ind w:left="2357"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4004" w:hanging="420"/>
      </w:pPr>
      <w:rPr>
        <w:rFonts w:hint="default"/>
        <w:lang w:val="ru-RU" w:eastAsia="en-US" w:bidi="ar-SA"/>
      </w:rPr>
    </w:lvl>
    <w:lvl w:ilvl="3">
      <w:numFmt w:val="bullet"/>
      <w:lvlText w:val="•"/>
      <w:lvlJc w:val="left"/>
      <w:pPr>
        <w:ind w:left="4827" w:hanging="420"/>
      </w:pPr>
      <w:rPr>
        <w:rFonts w:hint="default"/>
        <w:lang w:val="ru-RU" w:eastAsia="en-US" w:bidi="ar-SA"/>
      </w:rPr>
    </w:lvl>
    <w:lvl w:ilvl="4">
      <w:numFmt w:val="bullet"/>
      <w:lvlText w:val="•"/>
      <w:lvlJc w:val="left"/>
      <w:pPr>
        <w:ind w:left="5649" w:hanging="420"/>
      </w:pPr>
      <w:rPr>
        <w:rFonts w:hint="default"/>
        <w:lang w:val="ru-RU" w:eastAsia="en-US" w:bidi="ar-SA"/>
      </w:rPr>
    </w:lvl>
    <w:lvl w:ilvl="5">
      <w:numFmt w:val="bullet"/>
      <w:lvlText w:val="•"/>
      <w:lvlJc w:val="left"/>
      <w:pPr>
        <w:ind w:left="6472" w:hanging="420"/>
      </w:pPr>
      <w:rPr>
        <w:rFonts w:hint="default"/>
        <w:lang w:val="ru-RU" w:eastAsia="en-US" w:bidi="ar-SA"/>
      </w:rPr>
    </w:lvl>
    <w:lvl w:ilvl="6">
      <w:numFmt w:val="bullet"/>
      <w:lvlText w:val="•"/>
      <w:lvlJc w:val="left"/>
      <w:pPr>
        <w:ind w:left="7294" w:hanging="420"/>
      </w:pPr>
      <w:rPr>
        <w:rFonts w:hint="default"/>
        <w:lang w:val="ru-RU" w:eastAsia="en-US" w:bidi="ar-SA"/>
      </w:rPr>
    </w:lvl>
    <w:lvl w:ilvl="7">
      <w:numFmt w:val="bullet"/>
      <w:lvlText w:val="•"/>
      <w:lvlJc w:val="left"/>
      <w:pPr>
        <w:ind w:left="8116" w:hanging="420"/>
      </w:pPr>
      <w:rPr>
        <w:rFonts w:hint="default"/>
        <w:lang w:val="ru-RU" w:eastAsia="en-US" w:bidi="ar-SA"/>
      </w:rPr>
    </w:lvl>
    <w:lvl w:ilvl="8">
      <w:numFmt w:val="bullet"/>
      <w:lvlText w:val="•"/>
      <w:lvlJc w:val="left"/>
      <w:pPr>
        <w:ind w:left="8939" w:hanging="420"/>
      </w:pPr>
      <w:rPr>
        <w:rFonts w:hint="default"/>
        <w:lang w:val="ru-RU" w:eastAsia="en-US" w:bidi="ar-SA"/>
      </w:rPr>
    </w:lvl>
  </w:abstractNum>
  <w:num w:numId="1">
    <w:abstractNumId w:val="8"/>
  </w:num>
  <w:num w:numId="2">
    <w:abstractNumId w:val="9"/>
  </w:num>
  <w:num w:numId="3">
    <w:abstractNumId w:val="10"/>
  </w:num>
  <w:num w:numId="4">
    <w:abstractNumId w:val="89"/>
  </w:num>
  <w:num w:numId="5">
    <w:abstractNumId w:val="46"/>
  </w:num>
  <w:num w:numId="6">
    <w:abstractNumId w:val="25"/>
  </w:num>
  <w:num w:numId="7">
    <w:abstractNumId w:val="86"/>
  </w:num>
  <w:num w:numId="8">
    <w:abstractNumId w:val="23"/>
  </w:num>
  <w:num w:numId="9">
    <w:abstractNumId w:val="72"/>
  </w:num>
  <w:num w:numId="10">
    <w:abstractNumId w:val="35"/>
  </w:num>
  <w:num w:numId="11">
    <w:abstractNumId w:val="94"/>
  </w:num>
  <w:num w:numId="12">
    <w:abstractNumId w:val="39"/>
  </w:num>
  <w:num w:numId="13">
    <w:abstractNumId w:val="93"/>
  </w:num>
  <w:num w:numId="14">
    <w:abstractNumId w:val="96"/>
  </w:num>
  <w:num w:numId="15">
    <w:abstractNumId w:val="54"/>
  </w:num>
  <w:num w:numId="16">
    <w:abstractNumId w:val="74"/>
  </w:num>
  <w:num w:numId="17">
    <w:abstractNumId w:val="6"/>
  </w:num>
  <w:num w:numId="18">
    <w:abstractNumId w:val="5"/>
  </w:num>
  <w:num w:numId="19">
    <w:abstractNumId w:val="4"/>
  </w:num>
  <w:num w:numId="20">
    <w:abstractNumId w:val="3"/>
  </w:num>
  <w:num w:numId="21">
    <w:abstractNumId w:val="2"/>
  </w:num>
  <w:num w:numId="22">
    <w:abstractNumId w:val="1"/>
  </w:num>
  <w:num w:numId="23">
    <w:abstractNumId w:val="47"/>
  </w:num>
  <w:num w:numId="24">
    <w:abstractNumId w:val="76"/>
  </w:num>
  <w:num w:numId="25">
    <w:abstractNumId w:val="24"/>
  </w:num>
  <w:num w:numId="26">
    <w:abstractNumId w:val="40"/>
  </w:num>
  <w:num w:numId="27">
    <w:abstractNumId w:val="101"/>
  </w:num>
  <w:num w:numId="28">
    <w:abstractNumId w:val="73"/>
  </w:num>
  <w:num w:numId="29">
    <w:abstractNumId w:val="22"/>
  </w:num>
  <w:num w:numId="30">
    <w:abstractNumId w:val="87"/>
  </w:num>
  <w:num w:numId="31">
    <w:abstractNumId w:val="21"/>
  </w:num>
  <w:num w:numId="32">
    <w:abstractNumId w:val="90"/>
  </w:num>
  <w:num w:numId="33">
    <w:abstractNumId w:val="99"/>
  </w:num>
  <w:num w:numId="34">
    <w:abstractNumId w:val="75"/>
  </w:num>
  <w:num w:numId="35">
    <w:abstractNumId w:val="49"/>
  </w:num>
  <w:num w:numId="36">
    <w:abstractNumId w:val="62"/>
  </w:num>
  <w:num w:numId="37">
    <w:abstractNumId w:val="95"/>
  </w:num>
  <w:num w:numId="38">
    <w:abstractNumId w:val="48"/>
  </w:num>
  <w:num w:numId="39">
    <w:abstractNumId w:val="92"/>
  </w:num>
  <w:num w:numId="40">
    <w:abstractNumId w:val="26"/>
  </w:num>
  <w:num w:numId="41">
    <w:abstractNumId w:val="27"/>
  </w:num>
  <w:num w:numId="42">
    <w:abstractNumId w:val="52"/>
  </w:num>
  <w:num w:numId="43">
    <w:abstractNumId w:val="20"/>
  </w:num>
  <w:num w:numId="44">
    <w:abstractNumId w:val="69"/>
  </w:num>
  <w:num w:numId="45">
    <w:abstractNumId w:val="81"/>
  </w:num>
  <w:num w:numId="46">
    <w:abstractNumId w:val="91"/>
  </w:num>
  <w:num w:numId="47">
    <w:abstractNumId w:val="37"/>
  </w:num>
  <w:num w:numId="48">
    <w:abstractNumId w:val="38"/>
  </w:num>
  <w:num w:numId="49">
    <w:abstractNumId w:val="70"/>
  </w:num>
  <w:num w:numId="50">
    <w:abstractNumId w:val="53"/>
  </w:num>
  <w:num w:numId="51">
    <w:abstractNumId w:val="63"/>
  </w:num>
  <w:num w:numId="52">
    <w:abstractNumId w:val="45"/>
  </w:num>
  <w:num w:numId="53">
    <w:abstractNumId w:val="15"/>
  </w:num>
  <w:num w:numId="54">
    <w:abstractNumId w:val="77"/>
  </w:num>
  <w:num w:numId="55">
    <w:abstractNumId w:val="66"/>
  </w:num>
  <w:num w:numId="56">
    <w:abstractNumId w:val="57"/>
  </w:num>
  <w:num w:numId="57">
    <w:abstractNumId w:val="78"/>
  </w:num>
  <w:num w:numId="58">
    <w:abstractNumId w:val="100"/>
  </w:num>
  <w:num w:numId="59">
    <w:abstractNumId w:val="85"/>
  </w:num>
  <w:num w:numId="60">
    <w:abstractNumId w:val="60"/>
  </w:num>
  <w:num w:numId="61">
    <w:abstractNumId w:val="31"/>
  </w:num>
  <w:num w:numId="62">
    <w:abstractNumId w:val="82"/>
  </w:num>
  <w:num w:numId="63">
    <w:abstractNumId w:val="43"/>
  </w:num>
  <w:num w:numId="64">
    <w:abstractNumId w:val="84"/>
  </w:num>
  <w:num w:numId="65">
    <w:abstractNumId w:val="18"/>
  </w:num>
  <w:num w:numId="66">
    <w:abstractNumId w:val="61"/>
  </w:num>
  <w:num w:numId="67">
    <w:abstractNumId w:val="68"/>
  </w:num>
  <w:num w:numId="68">
    <w:abstractNumId w:val="67"/>
  </w:num>
  <w:num w:numId="69">
    <w:abstractNumId w:val="36"/>
  </w:num>
  <w:num w:numId="70">
    <w:abstractNumId w:val="55"/>
  </w:num>
  <w:num w:numId="71">
    <w:abstractNumId w:val="51"/>
  </w:num>
  <w:num w:numId="72">
    <w:abstractNumId w:val="12"/>
  </w:num>
  <w:num w:numId="73">
    <w:abstractNumId w:val="0"/>
  </w:num>
  <w:num w:numId="74">
    <w:abstractNumId w:val="13"/>
  </w:num>
  <w:num w:numId="75">
    <w:abstractNumId w:val="79"/>
  </w:num>
  <w:num w:numId="76">
    <w:abstractNumId w:val="42"/>
  </w:num>
  <w:num w:numId="77">
    <w:abstractNumId w:val="16"/>
  </w:num>
  <w:num w:numId="78">
    <w:abstractNumId w:val="98"/>
  </w:num>
  <w:num w:numId="79">
    <w:abstractNumId w:val="103"/>
  </w:num>
  <w:num w:numId="80">
    <w:abstractNumId w:val="97"/>
  </w:num>
  <w:num w:numId="81">
    <w:abstractNumId w:val="19"/>
  </w:num>
  <w:num w:numId="82">
    <w:abstractNumId w:val="80"/>
  </w:num>
  <w:num w:numId="83">
    <w:abstractNumId w:val="17"/>
  </w:num>
  <w:num w:numId="84">
    <w:abstractNumId w:val="11"/>
  </w:num>
  <w:num w:numId="85">
    <w:abstractNumId w:val="50"/>
  </w:num>
  <w:num w:numId="86">
    <w:abstractNumId w:val="44"/>
  </w:num>
  <w:num w:numId="87">
    <w:abstractNumId w:val="58"/>
  </w:num>
  <w:num w:numId="88">
    <w:abstractNumId w:val="29"/>
  </w:num>
  <w:num w:numId="89">
    <w:abstractNumId w:val="33"/>
  </w:num>
  <w:num w:numId="90">
    <w:abstractNumId w:val="102"/>
  </w:num>
  <w:num w:numId="91">
    <w:abstractNumId w:val="34"/>
  </w:num>
  <w:num w:numId="92">
    <w:abstractNumId w:val="64"/>
  </w:num>
  <w:num w:numId="93">
    <w:abstractNumId w:val="71"/>
  </w:num>
  <w:num w:numId="94">
    <w:abstractNumId w:val="88"/>
  </w:num>
  <w:num w:numId="95">
    <w:abstractNumId w:val="65"/>
  </w:num>
  <w:num w:numId="96">
    <w:abstractNumId w:val="41"/>
  </w:num>
  <w:num w:numId="97">
    <w:abstractNumId w:val="30"/>
  </w:num>
  <w:num w:numId="98">
    <w:abstractNumId w:val="14"/>
  </w:num>
  <w:num w:numId="99">
    <w:abstractNumId w:val="56"/>
  </w:num>
  <w:num w:numId="100">
    <w:abstractNumId w:val="28"/>
  </w:num>
  <w:num w:numId="101">
    <w:abstractNumId w:val="59"/>
  </w:num>
  <w:num w:numId="102">
    <w:abstractNumId w:val="83"/>
  </w:num>
  <w:num w:numId="103">
    <w:abstractNumId w:val="32"/>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hideGrammaticalErrors/>
  <w:defaultTabStop w:val="708"/>
  <w:drawingGridHorizontalSpacing w:val="110"/>
  <w:displayHorizontalDrawingGridEvery w:val="2"/>
  <w:characterSpacingControl w:val="doNotCompress"/>
  <w:hdrShapeDefaults>
    <o:shapedefaults v:ext="edit" spidmax="22530"/>
    <o:shapelayout v:ext="edit">
      <o:idmap v:ext="edit" data="13"/>
    </o:shapelayout>
  </w:hdrShapeDefaults>
  <w:footnotePr>
    <w:footnote w:id="0"/>
    <w:footnote w:id="1"/>
  </w:footnotePr>
  <w:endnotePr>
    <w:endnote w:id="0"/>
    <w:endnote w:id="1"/>
  </w:endnotePr>
  <w:compat>
    <w:useFELayout/>
  </w:compat>
  <w:rsids>
    <w:rsidRoot w:val="00857C9A"/>
    <w:rsid w:val="00002614"/>
    <w:rsid w:val="00010016"/>
    <w:rsid w:val="000354DF"/>
    <w:rsid w:val="000B0214"/>
    <w:rsid w:val="000B5175"/>
    <w:rsid w:val="000D5AC7"/>
    <w:rsid w:val="000F1E13"/>
    <w:rsid w:val="000F4910"/>
    <w:rsid w:val="0012039F"/>
    <w:rsid w:val="00173B98"/>
    <w:rsid w:val="00174EFC"/>
    <w:rsid w:val="00190665"/>
    <w:rsid w:val="001B543A"/>
    <w:rsid w:val="001F24B7"/>
    <w:rsid w:val="002000C0"/>
    <w:rsid w:val="002222E9"/>
    <w:rsid w:val="00231F0E"/>
    <w:rsid w:val="002424A0"/>
    <w:rsid w:val="0025112E"/>
    <w:rsid w:val="00255C15"/>
    <w:rsid w:val="00263050"/>
    <w:rsid w:val="0027492C"/>
    <w:rsid w:val="00276234"/>
    <w:rsid w:val="00293A0E"/>
    <w:rsid w:val="00297FC5"/>
    <w:rsid w:val="002A0061"/>
    <w:rsid w:val="002B0755"/>
    <w:rsid w:val="002B5AB2"/>
    <w:rsid w:val="002B6EDF"/>
    <w:rsid w:val="002D3857"/>
    <w:rsid w:val="002D7CFD"/>
    <w:rsid w:val="002E6F50"/>
    <w:rsid w:val="002F0E4B"/>
    <w:rsid w:val="002F23B2"/>
    <w:rsid w:val="002F61A8"/>
    <w:rsid w:val="003205AE"/>
    <w:rsid w:val="00321CF7"/>
    <w:rsid w:val="00352999"/>
    <w:rsid w:val="003671F3"/>
    <w:rsid w:val="00381156"/>
    <w:rsid w:val="0039190B"/>
    <w:rsid w:val="003A1995"/>
    <w:rsid w:val="003A4415"/>
    <w:rsid w:val="003A7F4E"/>
    <w:rsid w:val="003B0C25"/>
    <w:rsid w:val="003D3A3E"/>
    <w:rsid w:val="003F3380"/>
    <w:rsid w:val="003F423F"/>
    <w:rsid w:val="00426735"/>
    <w:rsid w:val="00426C43"/>
    <w:rsid w:val="00447C35"/>
    <w:rsid w:val="0046388E"/>
    <w:rsid w:val="00465D44"/>
    <w:rsid w:val="00474938"/>
    <w:rsid w:val="00493447"/>
    <w:rsid w:val="004935FD"/>
    <w:rsid w:val="00496274"/>
    <w:rsid w:val="004D35ED"/>
    <w:rsid w:val="0053767F"/>
    <w:rsid w:val="005400C9"/>
    <w:rsid w:val="00554AA2"/>
    <w:rsid w:val="00562CA0"/>
    <w:rsid w:val="00563C5F"/>
    <w:rsid w:val="005756C9"/>
    <w:rsid w:val="00582300"/>
    <w:rsid w:val="005A39D2"/>
    <w:rsid w:val="005B57DE"/>
    <w:rsid w:val="005D6D0F"/>
    <w:rsid w:val="005E4F7D"/>
    <w:rsid w:val="005F2827"/>
    <w:rsid w:val="00622215"/>
    <w:rsid w:val="00650819"/>
    <w:rsid w:val="0067562E"/>
    <w:rsid w:val="00676A6E"/>
    <w:rsid w:val="0068704C"/>
    <w:rsid w:val="006C1120"/>
    <w:rsid w:val="006E2C6E"/>
    <w:rsid w:val="006E708F"/>
    <w:rsid w:val="00703C41"/>
    <w:rsid w:val="0071428A"/>
    <w:rsid w:val="007570D8"/>
    <w:rsid w:val="00767082"/>
    <w:rsid w:val="00774053"/>
    <w:rsid w:val="00786BFB"/>
    <w:rsid w:val="007924A8"/>
    <w:rsid w:val="007C1215"/>
    <w:rsid w:val="007C2DDD"/>
    <w:rsid w:val="007D2F3B"/>
    <w:rsid w:val="007D36C8"/>
    <w:rsid w:val="007D543A"/>
    <w:rsid w:val="007E404E"/>
    <w:rsid w:val="008328D4"/>
    <w:rsid w:val="00844FEE"/>
    <w:rsid w:val="00856079"/>
    <w:rsid w:val="00857C9A"/>
    <w:rsid w:val="008643B8"/>
    <w:rsid w:val="00887F5B"/>
    <w:rsid w:val="00897699"/>
    <w:rsid w:val="008A045E"/>
    <w:rsid w:val="008B4EC5"/>
    <w:rsid w:val="008B5DAC"/>
    <w:rsid w:val="008C33F7"/>
    <w:rsid w:val="008C34D9"/>
    <w:rsid w:val="008C7D9F"/>
    <w:rsid w:val="008D7380"/>
    <w:rsid w:val="008F0F72"/>
    <w:rsid w:val="008F3168"/>
    <w:rsid w:val="008F7BC5"/>
    <w:rsid w:val="009239B4"/>
    <w:rsid w:val="00927E52"/>
    <w:rsid w:val="00983836"/>
    <w:rsid w:val="00985FB5"/>
    <w:rsid w:val="0098627C"/>
    <w:rsid w:val="009D1955"/>
    <w:rsid w:val="009F4DDF"/>
    <w:rsid w:val="00A01B95"/>
    <w:rsid w:val="00A042B0"/>
    <w:rsid w:val="00A06934"/>
    <w:rsid w:val="00A222D9"/>
    <w:rsid w:val="00A53418"/>
    <w:rsid w:val="00A72F28"/>
    <w:rsid w:val="00A73DE9"/>
    <w:rsid w:val="00A75BF3"/>
    <w:rsid w:val="00A859CA"/>
    <w:rsid w:val="00AD5DC7"/>
    <w:rsid w:val="00AE12F7"/>
    <w:rsid w:val="00AE3AE7"/>
    <w:rsid w:val="00B4786E"/>
    <w:rsid w:val="00B703EB"/>
    <w:rsid w:val="00B8314F"/>
    <w:rsid w:val="00BA2D5E"/>
    <w:rsid w:val="00BC2F8B"/>
    <w:rsid w:val="00BC662C"/>
    <w:rsid w:val="00C17F0B"/>
    <w:rsid w:val="00C929A1"/>
    <w:rsid w:val="00CA1001"/>
    <w:rsid w:val="00CA4B64"/>
    <w:rsid w:val="00CC272B"/>
    <w:rsid w:val="00CE61EE"/>
    <w:rsid w:val="00D320A1"/>
    <w:rsid w:val="00D62B61"/>
    <w:rsid w:val="00D85602"/>
    <w:rsid w:val="00D968B1"/>
    <w:rsid w:val="00DB1009"/>
    <w:rsid w:val="00DB11A6"/>
    <w:rsid w:val="00DB407E"/>
    <w:rsid w:val="00DD20F0"/>
    <w:rsid w:val="00E119B8"/>
    <w:rsid w:val="00E25005"/>
    <w:rsid w:val="00E3090D"/>
    <w:rsid w:val="00E46348"/>
    <w:rsid w:val="00E46805"/>
    <w:rsid w:val="00E63FD9"/>
    <w:rsid w:val="00E77A98"/>
    <w:rsid w:val="00E81EC6"/>
    <w:rsid w:val="00E9712E"/>
    <w:rsid w:val="00EC4FB4"/>
    <w:rsid w:val="00ED27B4"/>
    <w:rsid w:val="00EE2D01"/>
    <w:rsid w:val="00F05B55"/>
    <w:rsid w:val="00F26C83"/>
    <w:rsid w:val="00F51E2B"/>
    <w:rsid w:val="00F546E2"/>
    <w:rsid w:val="00F80F60"/>
    <w:rsid w:val="00FB68FB"/>
    <w:rsid w:val="00FD4201"/>
    <w:rsid w:val="00FE0536"/>
    <w:rsid w:val="00FE3EEB"/>
    <w:rsid w:val="00FE6B0E"/>
    <w:rsid w:val="00FF20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F7BC5"/>
  </w:style>
  <w:style w:type="paragraph" w:styleId="1">
    <w:name w:val="heading 1"/>
    <w:aliases w:val="Знак Знак Знак,Знак Знак Знак Знак Знак"/>
    <w:basedOn w:val="a0"/>
    <w:next w:val="a0"/>
    <w:link w:val="10"/>
    <w:uiPriority w:val="9"/>
    <w:qFormat/>
    <w:rsid w:val="009D19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2"/>
    <w:uiPriority w:val="9"/>
    <w:qFormat/>
    <w:rsid w:val="009D1955"/>
    <w:pPr>
      <w:keepNext/>
      <w:suppressAutoHyphens/>
      <w:autoSpaceDN w:val="0"/>
      <w:spacing w:before="240" w:after="60"/>
      <w:outlineLvl w:val="1"/>
    </w:pPr>
    <w:rPr>
      <w:rFonts w:ascii="Arial" w:eastAsia="Calibri" w:hAnsi="Arial" w:cs="Arial"/>
      <w:b/>
      <w:bCs/>
      <w:i/>
      <w:iCs/>
      <w:color w:val="00000A"/>
      <w:kern w:val="2"/>
      <w:sz w:val="28"/>
      <w:szCs w:val="28"/>
      <w:lang w:eastAsia="en-US"/>
    </w:rPr>
  </w:style>
  <w:style w:type="paragraph" w:styleId="30">
    <w:name w:val="heading 3"/>
    <w:basedOn w:val="a0"/>
    <w:next w:val="a0"/>
    <w:link w:val="31"/>
    <w:uiPriority w:val="9"/>
    <w:unhideWhenUsed/>
    <w:qFormat/>
    <w:rsid w:val="00563C5F"/>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30"/>
    <w:next w:val="a0"/>
    <w:link w:val="41"/>
    <w:uiPriority w:val="9"/>
    <w:qFormat/>
    <w:rsid w:val="00EE2D01"/>
    <w:pPr>
      <w:keepNext w:val="0"/>
      <w:keepLines w:val="0"/>
      <w:widowControl w:val="0"/>
      <w:autoSpaceDE w:val="0"/>
      <w:autoSpaceDN w:val="0"/>
      <w:adjustRightInd w:val="0"/>
      <w:spacing w:before="75" w:line="240" w:lineRule="auto"/>
      <w:jc w:val="center"/>
      <w:outlineLvl w:val="3"/>
    </w:pPr>
    <w:rPr>
      <w:rFonts w:ascii="Arial" w:eastAsiaTheme="minorEastAsia" w:hAnsi="Arial" w:cs="Arial"/>
      <w:i/>
      <w:iCs/>
      <w:color w:val="auto"/>
      <w:sz w:val="20"/>
      <w:szCs w:val="20"/>
      <w:u w:val="single"/>
    </w:rPr>
  </w:style>
  <w:style w:type="paragraph" w:styleId="50">
    <w:name w:val="heading 5"/>
    <w:next w:val="a0"/>
    <w:link w:val="51"/>
    <w:qFormat/>
    <w:rsid w:val="00EE2D01"/>
    <w:pPr>
      <w:spacing w:before="120" w:after="120" w:line="240" w:lineRule="auto"/>
      <w:jc w:val="both"/>
      <w:outlineLvl w:val="4"/>
    </w:pPr>
    <w:rPr>
      <w:rFonts w:ascii="XO Thames" w:eastAsia="Times New Roman" w:hAnsi="XO Thames" w:cs="Times New Roman"/>
      <w:b/>
      <w:color w:val="000000"/>
      <w:szCs w:val="20"/>
    </w:rPr>
  </w:style>
  <w:style w:type="paragraph" w:styleId="6">
    <w:name w:val="heading 6"/>
    <w:basedOn w:val="a0"/>
    <w:next w:val="a0"/>
    <w:link w:val="60"/>
    <w:unhideWhenUsed/>
    <w:qFormat/>
    <w:rsid w:val="00EE2D01"/>
    <w:pPr>
      <w:keepNext/>
      <w:keepLines/>
      <w:spacing w:before="200" w:after="0" w:line="360" w:lineRule="auto"/>
      <w:outlineLvl w:val="5"/>
    </w:pPr>
    <w:rPr>
      <w:rFonts w:asciiTheme="majorHAnsi" w:eastAsiaTheme="majorEastAsia" w:hAnsiTheme="majorHAnsi" w:cstheme="majorBidi"/>
      <w:i/>
      <w:iCs/>
      <w:color w:val="243F60" w:themeColor="accent1" w:themeShade="7F"/>
      <w:lang w:eastAsia="en-US"/>
    </w:rPr>
  </w:style>
  <w:style w:type="paragraph" w:styleId="7">
    <w:name w:val="heading 7"/>
    <w:basedOn w:val="a0"/>
    <w:next w:val="a0"/>
    <w:link w:val="70"/>
    <w:unhideWhenUsed/>
    <w:qFormat/>
    <w:rsid w:val="00EE2D01"/>
    <w:pPr>
      <w:keepNext/>
      <w:keepLines/>
      <w:spacing w:before="200" w:after="0" w:line="360" w:lineRule="auto"/>
      <w:outlineLvl w:val="6"/>
    </w:pPr>
    <w:rPr>
      <w:rFonts w:asciiTheme="majorHAnsi" w:eastAsiaTheme="majorEastAsia" w:hAnsiTheme="majorHAnsi" w:cstheme="majorBidi"/>
      <w:i/>
      <w:iCs/>
      <w:color w:val="404040" w:themeColor="text1" w:themeTint="BF"/>
      <w:lang w:eastAsia="en-US"/>
    </w:rPr>
  </w:style>
  <w:style w:type="paragraph" w:styleId="8">
    <w:name w:val="heading 8"/>
    <w:basedOn w:val="a0"/>
    <w:next w:val="a0"/>
    <w:link w:val="80"/>
    <w:unhideWhenUsed/>
    <w:qFormat/>
    <w:rsid w:val="00EE2D01"/>
    <w:pPr>
      <w:keepNext/>
      <w:keepLines/>
      <w:spacing w:before="200" w:after="0" w:line="360" w:lineRule="auto"/>
      <w:outlineLvl w:val="7"/>
    </w:pPr>
    <w:rPr>
      <w:rFonts w:asciiTheme="majorHAnsi" w:eastAsiaTheme="majorEastAsia" w:hAnsiTheme="majorHAnsi" w:cstheme="majorBidi"/>
      <w:color w:val="4F81BD" w:themeColor="accent1"/>
      <w:sz w:val="20"/>
      <w:szCs w:val="20"/>
      <w:lang w:eastAsia="en-US"/>
    </w:rPr>
  </w:style>
  <w:style w:type="paragraph" w:styleId="9">
    <w:name w:val="heading 9"/>
    <w:basedOn w:val="a0"/>
    <w:next w:val="a0"/>
    <w:link w:val="90"/>
    <w:unhideWhenUsed/>
    <w:qFormat/>
    <w:rsid w:val="00EE2D01"/>
    <w:pPr>
      <w:keepNext/>
      <w:keepLines/>
      <w:spacing w:before="200" w:after="0" w:line="360"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нак Знак Знак Знак,Знак Знак Знак Знак Знак Знак"/>
    <w:basedOn w:val="a1"/>
    <w:link w:val="1"/>
    <w:uiPriority w:val="9"/>
    <w:rsid w:val="009D1955"/>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1"/>
    <w:link w:val="20"/>
    <w:uiPriority w:val="9"/>
    <w:rsid w:val="009D1955"/>
    <w:rPr>
      <w:rFonts w:ascii="Arial" w:eastAsia="Calibri" w:hAnsi="Arial" w:cs="Arial"/>
      <w:b/>
      <w:bCs/>
      <w:i/>
      <w:iCs/>
      <w:color w:val="00000A"/>
      <w:kern w:val="2"/>
      <w:sz w:val="28"/>
      <w:szCs w:val="28"/>
      <w:lang w:eastAsia="en-US"/>
    </w:rPr>
  </w:style>
  <w:style w:type="character" w:customStyle="1" w:styleId="31">
    <w:name w:val="Заголовок 3 Знак"/>
    <w:basedOn w:val="a1"/>
    <w:link w:val="30"/>
    <w:uiPriority w:val="9"/>
    <w:rsid w:val="00563C5F"/>
    <w:rPr>
      <w:rFonts w:asciiTheme="majorHAnsi" w:eastAsiaTheme="majorEastAsia" w:hAnsiTheme="majorHAnsi" w:cstheme="majorBidi"/>
      <w:b/>
      <w:bCs/>
      <w:color w:val="4F81BD" w:themeColor="accent1"/>
    </w:rPr>
  </w:style>
  <w:style w:type="paragraph" w:customStyle="1" w:styleId="body">
    <w:name w:val="body"/>
    <w:basedOn w:val="a0"/>
    <w:qFormat/>
    <w:rsid w:val="00857C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4">
    <w:name w:val="Нормальный (таблица)"/>
    <w:basedOn w:val="a0"/>
    <w:next w:val="a0"/>
    <w:uiPriority w:val="99"/>
    <w:rsid w:val="00857C9A"/>
    <w:pPr>
      <w:widowControl w:val="0"/>
      <w:autoSpaceDE w:val="0"/>
      <w:autoSpaceDN w:val="0"/>
      <w:adjustRightInd w:val="0"/>
      <w:spacing w:after="0" w:line="240" w:lineRule="auto"/>
      <w:jc w:val="both"/>
    </w:pPr>
    <w:rPr>
      <w:rFonts w:ascii="Arial" w:hAnsi="Arial" w:cs="Arial"/>
      <w:sz w:val="20"/>
      <w:szCs w:val="20"/>
    </w:rPr>
  </w:style>
  <w:style w:type="paragraph" w:customStyle="1" w:styleId="a5">
    <w:name w:val="Центрированный (таблица)"/>
    <w:basedOn w:val="a4"/>
    <w:next w:val="a0"/>
    <w:uiPriority w:val="99"/>
    <w:rsid w:val="00857C9A"/>
    <w:pPr>
      <w:jc w:val="center"/>
    </w:pPr>
  </w:style>
  <w:style w:type="table" w:styleId="a6">
    <w:name w:val="Table Grid"/>
    <w:basedOn w:val="a2"/>
    <w:uiPriority w:val="59"/>
    <w:rsid w:val="001B543A"/>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582300"/>
    <w:pPr>
      <w:widowControl w:val="0"/>
      <w:autoSpaceDE w:val="0"/>
      <w:autoSpaceDN w:val="0"/>
      <w:adjustRightInd w:val="0"/>
      <w:spacing w:after="0" w:line="240" w:lineRule="auto"/>
    </w:pPr>
    <w:rPr>
      <w:rFonts w:ascii="Arial" w:eastAsia="Calibri" w:hAnsi="Arial" w:cs="Arial"/>
      <w:sz w:val="20"/>
      <w:szCs w:val="20"/>
    </w:rPr>
  </w:style>
  <w:style w:type="paragraph" w:styleId="a7">
    <w:name w:val="No Spacing"/>
    <w:aliases w:val="основа"/>
    <w:link w:val="a8"/>
    <w:uiPriority w:val="1"/>
    <w:qFormat/>
    <w:rsid w:val="009D1955"/>
    <w:pPr>
      <w:autoSpaceDN w:val="0"/>
      <w:spacing w:after="0" w:line="240" w:lineRule="auto"/>
    </w:pPr>
    <w:rPr>
      <w:rFonts w:ascii="Calibri" w:eastAsia="Calibri" w:hAnsi="Calibri" w:cs="Times New Roman"/>
      <w:lang w:eastAsia="en-US"/>
    </w:rPr>
  </w:style>
  <w:style w:type="character" w:customStyle="1" w:styleId="a8">
    <w:name w:val="Без интервала Знак"/>
    <w:aliases w:val="основа Знак"/>
    <w:link w:val="a7"/>
    <w:uiPriority w:val="99"/>
    <w:rsid w:val="009D1955"/>
    <w:rPr>
      <w:rFonts w:ascii="Calibri" w:eastAsia="Calibri" w:hAnsi="Calibri" w:cs="Times New Roman"/>
      <w:lang w:eastAsia="en-US"/>
    </w:rPr>
  </w:style>
  <w:style w:type="paragraph" w:customStyle="1" w:styleId="14TexstOSNOVA1012">
    <w:name w:val="14TexstOSNOVA_10/12"/>
    <w:basedOn w:val="a0"/>
    <w:qFormat/>
    <w:rsid w:val="009D1955"/>
    <w:pPr>
      <w:autoSpaceDE w:val="0"/>
      <w:autoSpaceDN w:val="0"/>
      <w:adjustRightInd w:val="0"/>
      <w:spacing w:after="0" w:line="240" w:lineRule="atLeast"/>
      <w:ind w:firstLine="340"/>
      <w:jc w:val="both"/>
    </w:pPr>
    <w:rPr>
      <w:rFonts w:ascii="PragmaticaC" w:eastAsia="Times New Roman" w:hAnsi="PragmaticaC" w:cs="PragmaticaC"/>
      <w:color w:val="000000"/>
      <w:sz w:val="20"/>
      <w:szCs w:val="20"/>
    </w:rPr>
  </w:style>
  <w:style w:type="paragraph" w:customStyle="1" w:styleId="western">
    <w:name w:val="western"/>
    <w:basedOn w:val="a0"/>
    <w:qFormat/>
    <w:rsid w:val="009D1955"/>
    <w:pPr>
      <w:autoSpaceDN w:val="0"/>
      <w:spacing w:before="100" w:beforeAutospacing="1" w:after="0" w:line="240" w:lineRule="auto"/>
    </w:pPr>
    <w:rPr>
      <w:rFonts w:ascii="Times New Roman" w:eastAsia="Times New Roman" w:hAnsi="Times New Roman" w:cs="Times New Roman"/>
      <w:color w:val="000000"/>
      <w:sz w:val="24"/>
      <w:szCs w:val="24"/>
    </w:rPr>
  </w:style>
  <w:style w:type="paragraph" w:customStyle="1" w:styleId="18TexstSPISOK1">
    <w:name w:val="18TexstSPISOK_1"/>
    <w:aliases w:val="1"/>
    <w:basedOn w:val="a0"/>
    <w:link w:val="a9"/>
    <w:uiPriority w:val="10"/>
    <w:qFormat/>
    <w:rsid w:val="009D1955"/>
    <w:pPr>
      <w:tabs>
        <w:tab w:val="left" w:pos="360"/>
        <w:tab w:val="left" w:pos="640"/>
      </w:tabs>
      <w:autoSpaceDE w:val="0"/>
      <w:autoSpaceDN w:val="0"/>
      <w:adjustRightInd w:val="0"/>
      <w:spacing w:after="0" w:line="240" w:lineRule="atLeast"/>
      <w:ind w:left="640" w:hanging="300"/>
      <w:jc w:val="both"/>
    </w:pPr>
    <w:rPr>
      <w:rFonts w:ascii="PragmaticaC" w:eastAsia="Times New Roman" w:hAnsi="PragmaticaC" w:cs="PragmaticaC"/>
      <w:color w:val="000000"/>
      <w:sz w:val="20"/>
      <w:szCs w:val="20"/>
    </w:rPr>
  </w:style>
  <w:style w:type="character" w:customStyle="1" w:styleId="a9">
    <w:name w:val="Название Знак"/>
    <w:link w:val="18TexstSPISOK1"/>
    <w:uiPriority w:val="10"/>
    <w:rsid w:val="009D1955"/>
    <w:rPr>
      <w:rFonts w:ascii="PragmaticaC" w:eastAsia="Times New Roman" w:hAnsi="PragmaticaC" w:cs="PragmaticaC"/>
      <w:color w:val="000000"/>
      <w:sz w:val="20"/>
      <w:szCs w:val="20"/>
    </w:rPr>
  </w:style>
  <w:style w:type="character" w:customStyle="1" w:styleId="aa">
    <w:name w:val="А_основной Знак Знак Знак"/>
    <w:link w:val="ab"/>
    <w:locked/>
    <w:rsid w:val="009D1955"/>
    <w:rPr>
      <w:rFonts w:ascii="Calibri" w:hAnsi="Calibri"/>
      <w:color w:val="00000A"/>
      <w:kern w:val="2"/>
    </w:rPr>
  </w:style>
  <w:style w:type="paragraph" w:customStyle="1" w:styleId="ab">
    <w:name w:val="А_основной Знак Знак"/>
    <w:basedOn w:val="a0"/>
    <w:link w:val="aa"/>
    <w:qFormat/>
    <w:rsid w:val="009D1955"/>
    <w:pPr>
      <w:autoSpaceDN w:val="0"/>
      <w:spacing w:after="0" w:line="360" w:lineRule="auto"/>
      <w:ind w:firstLine="454"/>
      <w:jc w:val="both"/>
    </w:pPr>
    <w:rPr>
      <w:rFonts w:ascii="Calibri" w:hAnsi="Calibri"/>
      <w:color w:val="00000A"/>
      <w:kern w:val="2"/>
    </w:rPr>
  </w:style>
  <w:style w:type="paragraph" w:customStyle="1" w:styleId="Default">
    <w:name w:val="Default"/>
    <w:link w:val="Default0"/>
    <w:qFormat/>
    <w:rsid w:val="009D1955"/>
    <w:pPr>
      <w:autoSpaceDE w:val="0"/>
      <w:autoSpaceDN w:val="0"/>
      <w:adjustRightInd w:val="0"/>
      <w:spacing w:after="0" w:line="240" w:lineRule="auto"/>
    </w:pPr>
    <w:rPr>
      <w:rFonts w:ascii="Times New Roman" w:eastAsia="Times New Roman" w:hAnsi="Times New Roman" w:cs="Times New Roman"/>
      <w:color w:val="000000"/>
    </w:rPr>
  </w:style>
  <w:style w:type="character" w:customStyle="1" w:styleId="Default0">
    <w:name w:val="Default Знак"/>
    <w:link w:val="Default"/>
    <w:uiPriority w:val="99"/>
    <w:locked/>
    <w:rsid w:val="009D1955"/>
    <w:rPr>
      <w:rFonts w:ascii="Times New Roman" w:eastAsia="Times New Roman" w:hAnsi="Times New Roman" w:cs="Times New Roman"/>
      <w:color w:val="000000"/>
    </w:rPr>
  </w:style>
  <w:style w:type="paragraph" w:customStyle="1" w:styleId="ac">
    <w:name w:val="А_основной Знак"/>
    <w:basedOn w:val="a0"/>
    <w:rsid w:val="009D1955"/>
    <w:pPr>
      <w:autoSpaceDN w:val="0"/>
      <w:spacing w:after="0" w:line="360" w:lineRule="auto"/>
      <w:ind w:firstLine="454"/>
      <w:jc w:val="both"/>
    </w:pPr>
    <w:rPr>
      <w:rFonts w:ascii="Times New Roman" w:eastAsia="Times New Roman" w:hAnsi="Times New Roman" w:cs="Calibri"/>
      <w:color w:val="00000A"/>
      <w:kern w:val="2"/>
      <w:sz w:val="28"/>
      <w:lang w:eastAsia="en-US"/>
    </w:rPr>
  </w:style>
  <w:style w:type="character" w:styleId="ad">
    <w:name w:val="footnote reference"/>
    <w:uiPriority w:val="99"/>
    <w:rsid w:val="009D1955"/>
    <w:rPr>
      <w:rFonts w:cs="Times New Roman"/>
      <w:vertAlign w:val="superscript"/>
    </w:rPr>
  </w:style>
  <w:style w:type="character" w:customStyle="1" w:styleId="Standard">
    <w:name w:val="Standard Знак Знак"/>
    <w:rsid w:val="009D1955"/>
    <w:rPr>
      <w:rFonts w:ascii="Arial" w:eastAsia="SimSun" w:hAnsi="Arial" w:cs="Arial"/>
      <w:kern w:val="3"/>
      <w:sz w:val="24"/>
      <w:szCs w:val="24"/>
      <w:lang w:val="ru-RU" w:eastAsia="zh-CN" w:bidi="ar-SA"/>
    </w:rPr>
  </w:style>
  <w:style w:type="paragraph" w:styleId="ae">
    <w:name w:val="header"/>
    <w:aliases w:val="Header Char"/>
    <w:basedOn w:val="a0"/>
    <w:link w:val="af"/>
    <w:uiPriority w:val="99"/>
    <w:unhideWhenUsed/>
    <w:qFormat/>
    <w:rsid w:val="00493447"/>
    <w:pPr>
      <w:tabs>
        <w:tab w:val="center" w:pos="4677"/>
        <w:tab w:val="right" w:pos="9355"/>
      </w:tabs>
      <w:spacing w:after="0" w:line="240" w:lineRule="auto"/>
    </w:pPr>
  </w:style>
  <w:style w:type="character" w:customStyle="1" w:styleId="af">
    <w:name w:val="Верхний колонтитул Знак"/>
    <w:aliases w:val="Header Char Знак"/>
    <w:basedOn w:val="a1"/>
    <w:link w:val="ae"/>
    <w:uiPriority w:val="99"/>
    <w:rsid w:val="00493447"/>
  </w:style>
  <w:style w:type="paragraph" w:styleId="af0">
    <w:name w:val="footer"/>
    <w:basedOn w:val="a0"/>
    <w:link w:val="af1"/>
    <w:uiPriority w:val="99"/>
    <w:unhideWhenUsed/>
    <w:rsid w:val="00493447"/>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493447"/>
  </w:style>
  <w:style w:type="paragraph" w:styleId="23">
    <w:name w:val="Body Text Indent 2"/>
    <w:aliases w:val="Body Text Indent 2 Char"/>
    <w:basedOn w:val="a0"/>
    <w:link w:val="24"/>
    <w:rsid w:val="002000C0"/>
    <w:pPr>
      <w:suppressAutoHyphens/>
      <w:autoSpaceDN w:val="0"/>
      <w:spacing w:after="120" w:line="480" w:lineRule="auto"/>
      <w:ind w:left="283"/>
    </w:pPr>
    <w:rPr>
      <w:rFonts w:ascii="Calibri" w:eastAsia="Calibri" w:hAnsi="Calibri" w:cs="Times New Roman"/>
      <w:color w:val="00000A"/>
      <w:kern w:val="2"/>
      <w:szCs w:val="20"/>
    </w:rPr>
  </w:style>
  <w:style w:type="character" w:customStyle="1" w:styleId="24">
    <w:name w:val="Основной текст с отступом 2 Знак"/>
    <w:aliases w:val="Body Text Indent 2 Char Знак"/>
    <w:basedOn w:val="a1"/>
    <w:link w:val="23"/>
    <w:rsid w:val="002000C0"/>
    <w:rPr>
      <w:rFonts w:ascii="Calibri" w:eastAsia="Calibri" w:hAnsi="Calibri" w:cs="Times New Roman"/>
      <w:color w:val="00000A"/>
      <w:kern w:val="2"/>
      <w:szCs w:val="20"/>
    </w:rPr>
  </w:style>
  <w:style w:type="paragraph" w:styleId="25">
    <w:name w:val="Body Text 2"/>
    <w:basedOn w:val="a0"/>
    <w:link w:val="26"/>
    <w:unhideWhenUsed/>
    <w:rsid w:val="008F3168"/>
    <w:pPr>
      <w:spacing w:after="120" w:line="480" w:lineRule="auto"/>
    </w:pPr>
  </w:style>
  <w:style w:type="character" w:customStyle="1" w:styleId="26">
    <w:name w:val="Основной текст 2 Знак"/>
    <w:basedOn w:val="a1"/>
    <w:link w:val="25"/>
    <w:rsid w:val="008F3168"/>
  </w:style>
  <w:style w:type="paragraph" w:customStyle="1" w:styleId="af2">
    <w:name w:val="Основной"/>
    <w:basedOn w:val="a0"/>
    <w:link w:val="af3"/>
    <w:qFormat/>
    <w:rsid w:val="008F3168"/>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rPr>
  </w:style>
  <w:style w:type="character" w:customStyle="1" w:styleId="af3">
    <w:name w:val="Основной Знак"/>
    <w:link w:val="af2"/>
    <w:rsid w:val="008F3168"/>
    <w:rPr>
      <w:rFonts w:ascii="NewtonCSanPin" w:eastAsia="Times New Roman" w:hAnsi="NewtonCSanPin" w:cs="NewtonCSanPin"/>
      <w:color w:val="000000"/>
      <w:sz w:val="21"/>
      <w:szCs w:val="21"/>
    </w:rPr>
  </w:style>
  <w:style w:type="character" w:customStyle="1" w:styleId="Standard0">
    <w:name w:val="Standard Знак"/>
    <w:link w:val="Standard1"/>
    <w:locked/>
    <w:rsid w:val="008F3168"/>
    <w:rPr>
      <w:rFonts w:ascii="Calibri" w:eastAsia="SimSun" w:hAnsi="Calibri"/>
      <w:color w:val="00000A"/>
      <w:kern w:val="2"/>
      <w:sz w:val="28"/>
      <w:lang w:eastAsia="zh-CN"/>
    </w:rPr>
  </w:style>
  <w:style w:type="paragraph" w:customStyle="1" w:styleId="Standard1">
    <w:name w:val="Standard"/>
    <w:link w:val="Standard0"/>
    <w:rsid w:val="008F3168"/>
    <w:pPr>
      <w:suppressAutoHyphens/>
      <w:autoSpaceDN w:val="0"/>
      <w:spacing w:after="0" w:line="360" w:lineRule="auto"/>
      <w:ind w:firstLine="709"/>
      <w:jc w:val="both"/>
    </w:pPr>
    <w:rPr>
      <w:rFonts w:ascii="Calibri" w:eastAsia="SimSun" w:hAnsi="Calibri"/>
      <w:color w:val="00000A"/>
      <w:kern w:val="2"/>
      <w:sz w:val="28"/>
      <w:lang w:eastAsia="zh-CN"/>
    </w:rPr>
  </w:style>
  <w:style w:type="paragraph" w:customStyle="1" w:styleId="Textbody">
    <w:name w:val="Text body"/>
    <w:rsid w:val="008F3168"/>
    <w:pPr>
      <w:widowControl w:val="0"/>
      <w:autoSpaceDN w:val="0"/>
      <w:spacing w:after="120" w:line="240" w:lineRule="auto"/>
    </w:pPr>
    <w:rPr>
      <w:rFonts w:ascii="Arial" w:eastAsia="SimSun" w:hAnsi="Arial" w:cs="Arial"/>
      <w:kern w:val="3"/>
      <w:sz w:val="24"/>
      <w:szCs w:val="24"/>
      <w:lang w:eastAsia="zh-CN"/>
    </w:rPr>
  </w:style>
  <w:style w:type="paragraph" w:styleId="af4">
    <w:name w:val="Normal (Web)"/>
    <w:aliases w:val="Обычный (веб) Знак1,Обычный (веб) Знак Знак,Обычный (веб) Знак1 Знак Знак,Обычный (веб) Знак Знак Знак Знак,Обычный (Web) Знак Знак Знак Знак,Знак Знак Знак1 Знак Знак Знак,Знак Знак Знак Знак Знак Знак Знак Знак Знак Знак"/>
    <w:basedOn w:val="a0"/>
    <w:link w:val="af5"/>
    <w:uiPriority w:val="99"/>
    <w:qFormat/>
    <w:rsid w:val="009F4DDF"/>
    <w:pPr>
      <w:autoSpaceDE w:val="0"/>
      <w:autoSpaceDN w:val="0"/>
      <w:adjustRightInd w:val="0"/>
      <w:spacing w:before="130" w:after="130" w:line="360" w:lineRule="auto"/>
    </w:pPr>
    <w:rPr>
      <w:rFonts w:ascii="Times New Roman" w:eastAsia="Calibri" w:hAnsi="Times New Roman" w:cs="Times New Roman"/>
      <w:sz w:val="24"/>
      <w:szCs w:val="24"/>
    </w:rPr>
  </w:style>
  <w:style w:type="character" w:customStyle="1" w:styleId="af5">
    <w:name w:val="Обычный (веб) Знак"/>
    <w:aliases w:val="Обычный (веб) Знак1 Знак,Обычный (веб) Знак Знак Знак,Обычный (веб) Знак1 Знак Знак Знак,Обычный (веб) Знак Знак Знак Знак Знак,Обычный (Web) Знак Знак Знак Знак Знак,Знак Знак Знак1 Знак Знак Знак Знак"/>
    <w:basedOn w:val="a1"/>
    <w:link w:val="af4"/>
    <w:rsid w:val="009F4DDF"/>
    <w:rPr>
      <w:rFonts w:ascii="Times New Roman" w:eastAsia="Calibri" w:hAnsi="Times New Roman" w:cs="Times New Roman"/>
      <w:sz w:val="24"/>
      <w:szCs w:val="24"/>
    </w:rPr>
  </w:style>
  <w:style w:type="character" w:customStyle="1" w:styleId="apple-converted-space">
    <w:name w:val="apple-converted-space"/>
    <w:rsid w:val="009F4DDF"/>
  </w:style>
  <w:style w:type="character" w:customStyle="1" w:styleId="c13">
    <w:name w:val="c13"/>
    <w:basedOn w:val="a1"/>
    <w:rsid w:val="009F4DDF"/>
  </w:style>
  <w:style w:type="paragraph" w:customStyle="1" w:styleId="11">
    <w:name w:val="Гиперссылка1"/>
    <w:link w:val="af6"/>
    <w:rsid w:val="00AD5DC7"/>
    <w:pPr>
      <w:spacing w:after="0" w:line="240" w:lineRule="auto"/>
    </w:pPr>
    <w:rPr>
      <w:rFonts w:eastAsia="Times New Roman" w:cs="Times New Roman"/>
      <w:color w:val="0563C1"/>
      <w:sz w:val="24"/>
      <w:szCs w:val="20"/>
      <w:u w:val="single"/>
    </w:rPr>
  </w:style>
  <w:style w:type="character" w:styleId="af6">
    <w:name w:val="Hyperlink"/>
    <w:link w:val="11"/>
    <w:uiPriority w:val="99"/>
    <w:rsid w:val="00AD5DC7"/>
    <w:rPr>
      <w:rFonts w:eastAsia="Times New Roman" w:cs="Times New Roman"/>
      <w:color w:val="0563C1"/>
      <w:sz w:val="24"/>
      <w:szCs w:val="20"/>
      <w:u w:val="single"/>
    </w:rPr>
  </w:style>
  <w:style w:type="paragraph" w:styleId="af7">
    <w:name w:val="List Paragraph"/>
    <w:basedOn w:val="a0"/>
    <w:link w:val="af8"/>
    <w:uiPriority w:val="1"/>
    <w:qFormat/>
    <w:rsid w:val="00AD5DC7"/>
    <w:pPr>
      <w:spacing w:after="0" w:line="240" w:lineRule="auto"/>
      <w:ind w:left="400"/>
      <w:jc w:val="both"/>
    </w:pPr>
    <w:rPr>
      <w:rFonts w:ascii="??" w:eastAsia="Times New Roman" w:hAnsi="??" w:cs="Times New Roman"/>
      <w:color w:val="000000"/>
      <w:sz w:val="20"/>
      <w:szCs w:val="20"/>
    </w:rPr>
  </w:style>
  <w:style w:type="character" w:customStyle="1" w:styleId="af8">
    <w:name w:val="Абзац списка Знак"/>
    <w:basedOn w:val="a1"/>
    <w:link w:val="af7"/>
    <w:uiPriority w:val="34"/>
    <w:qFormat/>
    <w:rsid w:val="00AD5DC7"/>
    <w:rPr>
      <w:rFonts w:ascii="??" w:eastAsia="Times New Roman" w:hAnsi="??" w:cs="Times New Roman"/>
      <w:color w:val="000000"/>
      <w:sz w:val="20"/>
      <w:szCs w:val="20"/>
    </w:rPr>
  </w:style>
  <w:style w:type="paragraph" w:customStyle="1" w:styleId="s16">
    <w:name w:val="s_16"/>
    <w:basedOn w:val="a0"/>
    <w:rsid w:val="00AD5D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th">
    <w:name w:val="pboth"/>
    <w:basedOn w:val="a0"/>
    <w:rsid w:val="00AD5D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9">
    <w:name w:val="Привязка сноски"/>
    <w:rsid w:val="008B4EC5"/>
    <w:rPr>
      <w:vertAlign w:val="superscript"/>
    </w:rPr>
  </w:style>
  <w:style w:type="paragraph" w:customStyle="1" w:styleId="ParagraphStyle">
    <w:name w:val="Paragraph Style"/>
    <w:qFormat/>
    <w:rsid w:val="00563C5F"/>
    <w:pPr>
      <w:autoSpaceDE w:val="0"/>
      <w:autoSpaceDN w:val="0"/>
      <w:adjustRightInd w:val="0"/>
      <w:spacing w:after="0" w:line="240" w:lineRule="auto"/>
    </w:pPr>
    <w:rPr>
      <w:rFonts w:ascii="Arial" w:eastAsiaTheme="minorHAnsi" w:hAnsi="Arial" w:cs="Arial"/>
      <w:sz w:val="24"/>
      <w:szCs w:val="24"/>
      <w:lang w:eastAsia="en-US"/>
    </w:rPr>
  </w:style>
  <w:style w:type="character" w:customStyle="1" w:styleId="FontStyle97">
    <w:name w:val="Font Style97"/>
    <w:basedOn w:val="a1"/>
    <w:rsid w:val="00563C5F"/>
    <w:rPr>
      <w:rFonts w:ascii="Times New Roman" w:hAnsi="Times New Roman" w:cs="Times New Roman"/>
      <w:sz w:val="20"/>
      <w:szCs w:val="20"/>
    </w:rPr>
  </w:style>
  <w:style w:type="paragraph" w:customStyle="1" w:styleId="Style36">
    <w:name w:val="Style36"/>
    <w:basedOn w:val="a0"/>
    <w:rsid w:val="00563C5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9">
    <w:name w:val="Style59"/>
    <w:basedOn w:val="a0"/>
    <w:rsid w:val="00563C5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0">
    <w:name w:val="Style60"/>
    <w:basedOn w:val="a0"/>
    <w:rsid w:val="00563C5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00">
    <w:name w:val="Font Style100"/>
    <w:basedOn w:val="a1"/>
    <w:rsid w:val="00563C5F"/>
    <w:rPr>
      <w:rFonts w:ascii="Century Schoolbook" w:hAnsi="Century Schoolbook" w:cs="Century Schoolbook"/>
      <w:b/>
      <w:bCs/>
      <w:sz w:val="18"/>
      <w:szCs w:val="18"/>
    </w:rPr>
  </w:style>
  <w:style w:type="character" w:customStyle="1" w:styleId="FontStyle104">
    <w:name w:val="Font Style104"/>
    <w:basedOn w:val="a1"/>
    <w:rsid w:val="00563C5F"/>
    <w:rPr>
      <w:rFonts w:ascii="Calibri" w:hAnsi="Calibri" w:cs="Calibri"/>
      <w:b/>
      <w:bCs/>
      <w:i/>
      <w:iCs/>
      <w:spacing w:val="20"/>
      <w:sz w:val="20"/>
      <w:szCs w:val="20"/>
    </w:rPr>
  </w:style>
  <w:style w:type="table" w:customStyle="1" w:styleId="TableNormal">
    <w:name w:val="Table Normal"/>
    <w:uiPriority w:val="2"/>
    <w:semiHidden/>
    <w:unhideWhenUsed/>
    <w:qFormat/>
    <w:rsid w:val="00563C5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63C5F"/>
    <w:pPr>
      <w:widowControl w:val="0"/>
      <w:autoSpaceDE w:val="0"/>
      <w:autoSpaceDN w:val="0"/>
      <w:spacing w:after="0" w:line="240" w:lineRule="auto"/>
      <w:ind w:left="111"/>
    </w:pPr>
    <w:rPr>
      <w:rFonts w:ascii="Times New Roman" w:eastAsia="Times New Roman" w:hAnsi="Times New Roman" w:cs="Times New Roman"/>
      <w:lang w:eastAsia="en-US"/>
    </w:rPr>
  </w:style>
  <w:style w:type="character" w:customStyle="1" w:styleId="afa">
    <w:name w:val="Текст сноски Знак"/>
    <w:aliases w:val="Основной текст с отступом1 Знак,Знак Знак2,Основной текст с отступом11 Знак,Body Text Indent Знак,Знак1 Знак,Body Text Indent1 Знак,Основной текст с отступом11 Знак Знак Знак,Footnote Text Char Знак Знак Знак1"/>
    <w:basedOn w:val="a1"/>
    <w:link w:val="afb"/>
    <w:uiPriority w:val="99"/>
    <w:rsid w:val="00563C5F"/>
    <w:rPr>
      <w:rFonts w:ascii="Times New Roman" w:eastAsia="Times New Roman" w:hAnsi="Times New Roman" w:cs="Times New Roman"/>
      <w:sz w:val="20"/>
      <w:szCs w:val="20"/>
      <w:lang w:eastAsia="en-US"/>
    </w:rPr>
  </w:style>
  <w:style w:type="paragraph" w:styleId="afb">
    <w:name w:val="footnote text"/>
    <w:aliases w:val="Основной текст с отступом1,Знак,Основной текст с отступом11,Body Text Indent,Знак1,Body Text Indent1,Основной текст с отступом11 Знак Знак,Footnote Text Char Знак Знак,Footnote Text Char Знак Знак Знак"/>
    <w:basedOn w:val="a0"/>
    <w:link w:val="afa"/>
    <w:uiPriority w:val="99"/>
    <w:unhideWhenUsed/>
    <w:qFormat/>
    <w:rsid w:val="00563C5F"/>
    <w:pPr>
      <w:widowControl w:val="0"/>
      <w:autoSpaceDE w:val="0"/>
      <w:autoSpaceDN w:val="0"/>
      <w:spacing w:after="0" w:line="240" w:lineRule="auto"/>
    </w:pPr>
    <w:rPr>
      <w:rFonts w:ascii="Times New Roman" w:eastAsia="Times New Roman" w:hAnsi="Times New Roman" w:cs="Times New Roman"/>
      <w:sz w:val="20"/>
      <w:szCs w:val="20"/>
      <w:lang w:eastAsia="en-US"/>
    </w:rPr>
  </w:style>
  <w:style w:type="paragraph" w:styleId="afc">
    <w:name w:val="Body Text"/>
    <w:aliases w:val=" Знак Знак"/>
    <w:basedOn w:val="a0"/>
    <w:link w:val="afd"/>
    <w:uiPriority w:val="1"/>
    <w:qFormat/>
    <w:rsid w:val="00563C5F"/>
    <w:pPr>
      <w:widowControl w:val="0"/>
      <w:autoSpaceDE w:val="0"/>
      <w:autoSpaceDN w:val="0"/>
      <w:spacing w:after="0" w:line="240" w:lineRule="auto"/>
      <w:ind w:left="156" w:firstLine="226"/>
      <w:jc w:val="both"/>
    </w:pPr>
    <w:rPr>
      <w:rFonts w:ascii="Times New Roman" w:eastAsia="Times New Roman" w:hAnsi="Times New Roman" w:cs="Times New Roman"/>
      <w:sz w:val="20"/>
      <w:szCs w:val="20"/>
      <w:lang w:eastAsia="en-US"/>
    </w:rPr>
  </w:style>
  <w:style w:type="character" w:customStyle="1" w:styleId="afd">
    <w:name w:val="Основной текст Знак"/>
    <w:aliases w:val=" Знак Знак Знак"/>
    <w:basedOn w:val="a1"/>
    <w:link w:val="afc"/>
    <w:uiPriority w:val="1"/>
    <w:rsid w:val="00563C5F"/>
    <w:rPr>
      <w:rFonts w:ascii="Times New Roman" w:eastAsia="Times New Roman" w:hAnsi="Times New Roman" w:cs="Times New Roman"/>
      <w:sz w:val="20"/>
      <w:szCs w:val="20"/>
      <w:lang w:eastAsia="en-US"/>
    </w:rPr>
  </w:style>
  <w:style w:type="paragraph" w:styleId="afe">
    <w:name w:val="Title"/>
    <w:basedOn w:val="a0"/>
    <w:link w:val="27"/>
    <w:uiPriority w:val="10"/>
    <w:qFormat/>
    <w:rsid w:val="00563C5F"/>
    <w:pPr>
      <w:widowControl w:val="0"/>
      <w:autoSpaceDE w:val="0"/>
      <w:autoSpaceDN w:val="0"/>
      <w:spacing w:after="0" w:line="240" w:lineRule="auto"/>
      <w:ind w:left="835" w:right="832"/>
      <w:jc w:val="center"/>
    </w:pPr>
    <w:rPr>
      <w:rFonts w:ascii="Verdana" w:eastAsia="Verdana" w:hAnsi="Verdana" w:cs="Verdana"/>
      <w:b/>
      <w:bCs/>
      <w:sz w:val="78"/>
      <w:szCs w:val="78"/>
      <w:lang w:eastAsia="en-US"/>
    </w:rPr>
  </w:style>
  <w:style w:type="character" w:customStyle="1" w:styleId="12">
    <w:name w:val="Название Знак1"/>
    <w:basedOn w:val="a1"/>
    <w:uiPriority w:val="10"/>
    <w:rsid w:val="00563C5F"/>
    <w:rPr>
      <w:rFonts w:asciiTheme="majorHAnsi" w:eastAsiaTheme="majorEastAsia" w:hAnsiTheme="majorHAnsi" w:cstheme="majorBidi"/>
      <w:color w:val="17365D" w:themeColor="text2" w:themeShade="BF"/>
      <w:spacing w:val="5"/>
      <w:kern w:val="28"/>
      <w:sz w:val="52"/>
      <w:szCs w:val="52"/>
    </w:rPr>
  </w:style>
  <w:style w:type="paragraph" w:styleId="13">
    <w:name w:val="toc 1"/>
    <w:basedOn w:val="a0"/>
    <w:next w:val="a0"/>
    <w:link w:val="14"/>
    <w:autoRedefine/>
    <w:uiPriority w:val="1"/>
    <w:unhideWhenUsed/>
    <w:qFormat/>
    <w:rsid w:val="00563C5F"/>
    <w:pPr>
      <w:widowControl w:val="0"/>
      <w:autoSpaceDE w:val="0"/>
      <w:autoSpaceDN w:val="0"/>
      <w:spacing w:after="100" w:line="240" w:lineRule="auto"/>
    </w:pPr>
    <w:rPr>
      <w:rFonts w:ascii="Times New Roman" w:eastAsia="Times New Roman" w:hAnsi="Times New Roman" w:cs="Times New Roman"/>
      <w:lang w:eastAsia="en-US"/>
    </w:rPr>
  </w:style>
  <w:style w:type="paragraph" w:styleId="32">
    <w:name w:val="toc 3"/>
    <w:basedOn w:val="a0"/>
    <w:next w:val="a0"/>
    <w:link w:val="33"/>
    <w:autoRedefine/>
    <w:uiPriority w:val="1"/>
    <w:unhideWhenUsed/>
    <w:qFormat/>
    <w:rsid w:val="00563C5F"/>
    <w:pPr>
      <w:widowControl w:val="0"/>
      <w:autoSpaceDE w:val="0"/>
      <w:autoSpaceDN w:val="0"/>
      <w:spacing w:after="100" w:line="240" w:lineRule="auto"/>
      <w:ind w:left="440"/>
    </w:pPr>
    <w:rPr>
      <w:rFonts w:ascii="Times New Roman" w:eastAsia="Times New Roman" w:hAnsi="Times New Roman" w:cs="Times New Roman"/>
      <w:lang w:eastAsia="en-US"/>
    </w:rPr>
  </w:style>
  <w:style w:type="paragraph" w:styleId="28">
    <w:name w:val="toc 2"/>
    <w:basedOn w:val="a0"/>
    <w:next w:val="a0"/>
    <w:link w:val="29"/>
    <w:autoRedefine/>
    <w:uiPriority w:val="1"/>
    <w:unhideWhenUsed/>
    <w:qFormat/>
    <w:rsid w:val="00563C5F"/>
    <w:pPr>
      <w:widowControl w:val="0"/>
      <w:autoSpaceDE w:val="0"/>
      <w:autoSpaceDN w:val="0"/>
      <w:spacing w:after="100" w:line="240" w:lineRule="auto"/>
      <w:ind w:left="220"/>
    </w:pPr>
    <w:rPr>
      <w:rFonts w:ascii="Times New Roman" w:eastAsia="Times New Roman" w:hAnsi="Times New Roman" w:cs="Times New Roman"/>
      <w:lang w:eastAsia="en-US"/>
    </w:rPr>
  </w:style>
  <w:style w:type="paragraph" w:styleId="aff">
    <w:name w:val="Balloon Text"/>
    <w:basedOn w:val="a0"/>
    <w:link w:val="aff0"/>
    <w:uiPriority w:val="99"/>
    <w:unhideWhenUsed/>
    <w:rsid w:val="00563C5F"/>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ff0">
    <w:name w:val="Текст выноски Знак"/>
    <w:basedOn w:val="a1"/>
    <w:link w:val="aff"/>
    <w:uiPriority w:val="99"/>
    <w:rsid w:val="00563C5F"/>
    <w:rPr>
      <w:rFonts w:ascii="Tahoma" w:eastAsia="Times New Roman" w:hAnsi="Tahoma" w:cs="Tahoma"/>
      <w:sz w:val="16"/>
      <w:szCs w:val="16"/>
      <w:lang w:eastAsia="en-US"/>
    </w:rPr>
  </w:style>
  <w:style w:type="table" w:customStyle="1" w:styleId="91">
    <w:name w:val="Сетка таблицы9"/>
    <w:basedOn w:val="a2"/>
    <w:next w:val="a6"/>
    <w:uiPriority w:val="39"/>
    <w:rsid w:val="00563C5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
    <w:name w:val="Заголовок 4 Знак"/>
    <w:basedOn w:val="a1"/>
    <w:link w:val="40"/>
    <w:uiPriority w:val="9"/>
    <w:rsid w:val="00EE2D01"/>
    <w:rPr>
      <w:rFonts w:ascii="Arial" w:hAnsi="Arial" w:cs="Arial"/>
      <w:b/>
      <w:bCs/>
      <w:i/>
      <w:iCs/>
      <w:sz w:val="20"/>
      <w:szCs w:val="20"/>
      <w:u w:val="single"/>
    </w:rPr>
  </w:style>
  <w:style w:type="character" w:customStyle="1" w:styleId="51">
    <w:name w:val="Заголовок 5 Знак"/>
    <w:basedOn w:val="a1"/>
    <w:link w:val="50"/>
    <w:rsid w:val="00EE2D01"/>
    <w:rPr>
      <w:rFonts w:ascii="XO Thames" w:eastAsia="Times New Roman" w:hAnsi="XO Thames" w:cs="Times New Roman"/>
      <w:b/>
      <w:color w:val="000000"/>
      <w:szCs w:val="20"/>
    </w:rPr>
  </w:style>
  <w:style w:type="character" w:customStyle="1" w:styleId="60">
    <w:name w:val="Заголовок 6 Знак"/>
    <w:basedOn w:val="a1"/>
    <w:link w:val="6"/>
    <w:rsid w:val="00EE2D01"/>
    <w:rPr>
      <w:rFonts w:asciiTheme="majorHAnsi" w:eastAsiaTheme="majorEastAsia" w:hAnsiTheme="majorHAnsi" w:cstheme="majorBidi"/>
      <w:i/>
      <w:iCs/>
      <w:color w:val="243F60" w:themeColor="accent1" w:themeShade="7F"/>
      <w:lang w:eastAsia="en-US"/>
    </w:rPr>
  </w:style>
  <w:style w:type="character" w:customStyle="1" w:styleId="70">
    <w:name w:val="Заголовок 7 Знак"/>
    <w:basedOn w:val="a1"/>
    <w:link w:val="7"/>
    <w:rsid w:val="00EE2D01"/>
    <w:rPr>
      <w:rFonts w:asciiTheme="majorHAnsi" w:eastAsiaTheme="majorEastAsia" w:hAnsiTheme="majorHAnsi" w:cstheme="majorBidi"/>
      <w:i/>
      <w:iCs/>
      <w:color w:val="404040" w:themeColor="text1" w:themeTint="BF"/>
      <w:lang w:eastAsia="en-US"/>
    </w:rPr>
  </w:style>
  <w:style w:type="character" w:customStyle="1" w:styleId="80">
    <w:name w:val="Заголовок 8 Знак"/>
    <w:basedOn w:val="a1"/>
    <w:link w:val="8"/>
    <w:rsid w:val="00EE2D01"/>
    <w:rPr>
      <w:rFonts w:asciiTheme="majorHAnsi" w:eastAsiaTheme="majorEastAsia" w:hAnsiTheme="majorHAnsi" w:cstheme="majorBidi"/>
      <w:color w:val="4F81BD" w:themeColor="accent1"/>
      <w:sz w:val="20"/>
      <w:szCs w:val="20"/>
      <w:lang w:eastAsia="en-US"/>
    </w:rPr>
  </w:style>
  <w:style w:type="character" w:customStyle="1" w:styleId="90">
    <w:name w:val="Заголовок 9 Знак"/>
    <w:basedOn w:val="a1"/>
    <w:link w:val="9"/>
    <w:rsid w:val="00EE2D01"/>
    <w:rPr>
      <w:rFonts w:asciiTheme="majorHAnsi" w:eastAsiaTheme="majorEastAsia" w:hAnsiTheme="majorHAnsi" w:cstheme="majorBidi"/>
      <w:i/>
      <w:iCs/>
      <w:color w:val="404040" w:themeColor="text1" w:themeTint="BF"/>
      <w:sz w:val="20"/>
      <w:szCs w:val="20"/>
      <w:lang w:eastAsia="en-US"/>
    </w:rPr>
  </w:style>
  <w:style w:type="character" w:customStyle="1" w:styleId="Heading1Char">
    <w:name w:val="Heading 1 Char"/>
    <w:aliases w:val="Знак Знак Знак Char,Знак Знак Знак Знак Знак Char"/>
    <w:link w:val="120"/>
    <w:uiPriority w:val="99"/>
    <w:locked/>
    <w:rsid w:val="00EE2D01"/>
    <w:rPr>
      <w:rFonts w:ascii="Cambria" w:hAnsi="Cambria" w:cs="Cambria"/>
      <w:b/>
      <w:bCs/>
      <w:color w:val="00000A"/>
      <w:kern w:val="32"/>
      <w:sz w:val="32"/>
      <w:szCs w:val="32"/>
    </w:rPr>
  </w:style>
  <w:style w:type="character" w:customStyle="1" w:styleId="15">
    <w:name w:val="Просмотренная гиперссылка1"/>
    <w:uiPriority w:val="99"/>
    <w:semiHidden/>
    <w:rsid w:val="00EE2D01"/>
    <w:rPr>
      <w:rFonts w:cs="Times New Roman"/>
      <w:color w:val="800080"/>
      <w:u w:val="single"/>
    </w:rPr>
  </w:style>
  <w:style w:type="character" w:styleId="aff1">
    <w:name w:val="Emphasis"/>
    <w:qFormat/>
    <w:rsid w:val="00EE2D01"/>
    <w:rPr>
      <w:rFonts w:ascii="Times New Roman" w:hAnsi="Times New Roman" w:cs="Times New Roman"/>
      <w:i/>
      <w:iCs/>
    </w:rPr>
  </w:style>
  <w:style w:type="character" w:customStyle="1" w:styleId="110">
    <w:name w:val="Заголовок 1 Знак1"/>
    <w:aliases w:val="Знак Знак Знак Знак1,Знак Знак Знак Знак Знак Знак1"/>
    <w:uiPriority w:val="9"/>
    <w:rsid w:val="00EE2D01"/>
    <w:rPr>
      <w:rFonts w:ascii="Cambria" w:hAnsi="Cambria" w:cs="Times New Roman"/>
      <w:b/>
      <w:bCs/>
      <w:color w:val="365F91"/>
      <w:kern w:val="2"/>
      <w:sz w:val="28"/>
      <w:szCs w:val="28"/>
      <w:lang w:eastAsia="en-US"/>
    </w:rPr>
  </w:style>
  <w:style w:type="paragraph" w:styleId="HTML">
    <w:name w:val="HTML Preformatted"/>
    <w:aliases w:val="Стандартный HTML Знак1,Стандартный HTML Знак Знак, Знак2 Знак Знак, Знак2 Знак1, Знак2 Знак, Знак2,Знак2 Знак Знак,Знак2 Знак1,Знак2 Знак,Знак2"/>
    <w:basedOn w:val="a0"/>
    <w:link w:val="HTML0"/>
    <w:uiPriority w:val="99"/>
    <w:rsid w:val="00EE2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pPr>
    <w:rPr>
      <w:rFonts w:ascii="Courier New" w:eastAsia="Calibri" w:hAnsi="Courier New" w:cs="Courier New"/>
      <w:color w:val="00000A"/>
      <w:kern w:val="2"/>
    </w:rPr>
  </w:style>
  <w:style w:type="character" w:customStyle="1" w:styleId="HTML0">
    <w:name w:val="Стандартный HTML Знак"/>
    <w:aliases w:val="Стандартный HTML Знак1 Знак1,Стандартный HTML Знак Знак Знак1, Знак2 Знак Знак Знак1, Знак2 Знак1 Знак1, Знак2 Знак Знак2, Знак2 Знак3,Знак2 Знак Знак Знак1,Знак2 Знак1 Знак1,Знак2 Знак Знак2,Знак2 Знак3"/>
    <w:basedOn w:val="a1"/>
    <w:link w:val="HTML"/>
    <w:uiPriority w:val="99"/>
    <w:rsid w:val="00EE2D01"/>
    <w:rPr>
      <w:rFonts w:ascii="Courier New" w:eastAsia="Calibri" w:hAnsi="Courier New" w:cs="Courier New"/>
      <w:color w:val="00000A"/>
      <w:kern w:val="2"/>
    </w:rPr>
  </w:style>
  <w:style w:type="character" w:customStyle="1" w:styleId="16">
    <w:name w:val="Обычный1"/>
    <w:rsid w:val="00EE2D01"/>
    <w:rPr>
      <w:rFonts w:ascii="Times New Roman" w:hAnsi="Times New Roman"/>
      <w:sz w:val="20"/>
    </w:rPr>
  </w:style>
  <w:style w:type="character" w:customStyle="1" w:styleId="14">
    <w:name w:val="Оглавление 1 Знак"/>
    <w:basedOn w:val="16"/>
    <w:link w:val="13"/>
    <w:uiPriority w:val="39"/>
    <w:rsid w:val="00EE2D01"/>
    <w:rPr>
      <w:rFonts w:ascii="Times New Roman" w:eastAsia="Times New Roman" w:hAnsi="Times New Roman" w:cs="Times New Roman"/>
      <w:sz w:val="20"/>
      <w:lang w:eastAsia="en-US"/>
    </w:rPr>
  </w:style>
  <w:style w:type="character" w:customStyle="1" w:styleId="29">
    <w:name w:val="Оглавление 2 Знак"/>
    <w:basedOn w:val="16"/>
    <w:link w:val="28"/>
    <w:uiPriority w:val="39"/>
    <w:rsid w:val="00EE2D01"/>
    <w:rPr>
      <w:rFonts w:ascii="Times New Roman" w:eastAsia="Times New Roman" w:hAnsi="Times New Roman" w:cs="Times New Roman"/>
      <w:sz w:val="20"/>
      <w:lang w:eastAsia="en-US"/>
    </w:rPr>
  </w:style>
  <w:style w:type="character" w:customStyle="1" w:styleId="33">
    <w:name w:val="Оглавление 3 Знак"/>
    <w:basedOn w:val="16"/>
    <w:link w:val="32"/>
    <w:uiPriority w:val="39"/>
    <w:rsid w:val="00EE2D01"/>
    <w:rPr>
      <w:rFonts w:ascii="Times New Roman" w:eastAsia="Times New Roman" w:hAnsi="Times New Roman" w:cs="Times New Roman"/>
      <w:sz w:val="20"/>
      <w:lang w:eastAsia="en-US"/>
    </w:rPr>
  </w:style>
  <w:style w:type="character" w:customStyle="1" w:styleId="2a">
    <w:name w:val="Текст сноски Знак2"/>
    <w:aliases w:val="Основной текст с отступом1 Знак1,Знак Знак,Основной текст с отступом11 Знак2,Body Text Indent Знак2,Знак1 Знак2,Body Text Indent1 Знак2,Основной текст с отступом11 Знак Знак Знак2,Footnote Text Char Знак Знак Знак3"/>
    <w:uiPriority w:val="99"/>
    <w:locked/>
    <w:rsid w:val="00EE2D01"/>
    <w:rPr>
      <w:rFonts w:ascii="Calibri" w:hAnsi="Calibri" w:cs="Calibri"/>
      <w:color w:val="00000A"/>
      <w:kern w:val="2"/>
      <w:sz w:val="22"/>
    </w:rPr>
  </w:style>
  <w:style w:type="character" w:customStyle="1" w:styleId="FootnoteTextChar">
    <w:name w:val="Footnote Text Char"/>
    <w:aliases w:val="Основной текст с отступом1 Char,Знак Char"/>
    <w:link w:val="2b"/>
    <w:uiPriority w:val="99"/>
    <w:locked/>
    <w:rsid w:val="00EE2D01"/>
    <w:rPr>
      <w:rFonts w:ascii="Calibri" w:hAnsi="Calibri" w:cs="Calibri"/>
      <w:color w:val="00000A"/>
      <w:kern w:val="2"/>
      <w:sz w:val="24"/>
      <w:szCs w:val="24"/>
      <w:lang w:eastAsia="ru-RU"/>
    </w:rPr>
  </w:style>
  <w:style w:type="character" w:customStyle="1" w:styleId="HeaderChar1">
    <w:name w:val="Header Char1"/>
    <w:aliases w:val="Header Char Char"/>
    <w:uiPriority w:val="99"/>
    <w:locked/>
    <w:rsid w:val="00EE2D01"/>
    <w:rPr>
      <w:rFonts w:ascii="Calibri" w:hAnsi="Calibri"/>
      <w:color w:val="00000A"/>
      <w:kern w:val="2"/>
      <w:sz w:val="22"/>
    </w:rPr>
  </w:style>
  <w:style w:type="character" w:customStyle="1" w:styleId="17">
    <w:name w:val="Верхний колонтитул Знак1"/>
    <w:aliases w:val="Header Char Знак1"/>
    <w:uiPriority w:val="99"/>
    <w:rsid w:val="00EE2D01"/>
    <w:rPr>
      <w:rFonts w:cs="Times New Roman"/>
    </w:rPr>
  </w:style>
  <w:style w:type="paragraph" w:styleId="aff2">
    <w:name w:val="endnote text"/>
    <w:basedOn w:val="a0"/>
    <w:link w:val="aff3"/>
    <w:uiPriority w:val="99"/>
    <w:rsid w:val="00EE2D01"/>
    <w:pPr>
      <w:suppressAutoHyphens/>
      <w:autoSpaceDN w:val="0"/>
    </w:pPr>
    <w:rPr>
      <w:rFonts w:ascii="Calibri" w:eastAsia="Times New Roman" w:hAnsi="Calibri" w:cs="Calibri"/>
      <w:color w:val="00000A"/>
      <w:kern w:val="2"/>
      <w:lang w:eastAsia="en-US"/>
    </w:rPr>
  </w:style>
  <w:style w:type="character" w:customStyle="1" w:styleId="aff3">
    <w:name w:val="Текст концевой сноски Знак"/>
    <w:basedOn w:val="a1"/>
    <w:link w:val="aff2"/>
    <w:uiPriority w:val="99"/>
    <w:rsid w:val="00EE2D01"/>
    <w:rPr>
      <w:rFonts w:ascii="Calibri" w:eastAsia="Times New Roman" w:hAnsi="Calibri" w:cs="Calibri"/>
      <w:color w:val="00000A"/>
      <w:kern w:val="2"/>
      <w:lang w:eastAsia="en-US"/>
    </w:rPr>
  </w:style>
  <w:style w:type="character" w:customStyle="1" w:styleId="27">
    <w:name w:val="Название Знак2"/>
    <w:link w:val="afe"/>
    <w:uiPriority w:val="99"/>
    <w:locked/>
    <w:rsid w:val="00EE2D01"/>
    <w:rPr>
      <w:rFonts w:ascii="Verdana" w:eastAsia="Verdana" w:hAnsi="Verdana" w:cs="Verdana"/>
      <w:b/>
      <w:bCs/>
      <w:sz w:val="78"/>
      <w:szCs w:val="78"/>
      <w:lang w:eastAsia="en-US"/>
    </w:rPr>
  </w:style>
  <w:style w:type="character" w:customStyle="1" w:styleId="18">
    <w:name w:val="Основной текст с отступом Знак1"/>
    <w:aliases w:val="Знак Знак1"/>
    <w:uiPriority w:val="99"/>
    <w:semiHidden/>
    <w:rsid w:val="00EE2D01"/>
    <w:rPr>
      <w:rFonts w:cs="Times New Roman"/>
    </w:rPr>
  </w:style>
  <w:style w:type="paragraph" w:styleId="aff4">
    <w:name w:val="Subtitle"/>
    <w:basedOn w:val="a0"/>
    <w:link w:val="19"/>
    <w:uiPriority w:val="11"/>
    <w:qFormat/>
    <w:rsid w:val="00EE2D01"/>
    <w:pPr>
      <w:keepNext/>
      <w:widowControl w:val="0"/>
      <w:suppressAutoHyphens/>
      <w:autoSpaceDN w:val="0"/>
      <w:spacing w:before="240" w:after="120" w:line="100" w:lineRule="atLeast"/>
      <w:jc w:val="center"/>
    </w:pPr>
    <w:rPr>
      <w:rFonts w:ascii="Arial" w:eastAsia="Calibri" w:hAnsi="Arial" w:cs="Arial"/>
      <w:i/>
      <w:iCs/>
      <w:color w:val="00000A"/>
      <w:kern w:val="2"/>
      <w:sz w:val="28"/>
      <w:szCs w:val="28"/>
      <w:lang w:val="de-DE" w:eastAsia="fa-IR" w:bidi="fa-IR"/>
    </w:rPr>
  </w:style>
  <w:style w:type="character" w:customStyle="1" w:styleId="aff5">
    <w:name w:val="Подзаголовок Знак"/>
    <w:basedOn w:val="a1"/>
    <w:uiPriority w:val="11"/>
    <w:rsid w:val="00EE2D01"/>
    <w:rPr>
      <w:rFonts w:asciiTheme="majorHAnsi" w:eastAsiaTheme="majorEastAsia" w:hAnsiTheme="majorHAnsi" w:cstheme="majorBidi"/>
      <w:i/>
      <w:iCs/>
      <w:color w:val="4F81BD" w:themeColor="accent1"/>
      <w:spacing w:val="15"/>
      <w:sz w:val="24"/>
      <w:szCs w:val="24"/>
    </w:rPr>
  </w:style>
  <w:style w:type="character" w:customStyle="1" w:styleId="19">
    <w:name w:val="Подзаголовок Знак1"/>
    <w:link w:val="aff4"/>
    <w:uiPriority w:val="11"/>
    <w:locked/>
    <w:rsid w:val="00EE2D01"/>
    <w:rPr>
      <w:rFonts w:ascii="Arial" w:eastAsia="Calibri" w:hAnsi="Arial" w:cs="Arial"/>
      <w:i/>
      <w:iCs/>
      <w:color w:val="00000A"/>
      <w:kern w:val="2"/>
      <w:sz w:val="28"/>
      <w:szCs w:val="28"/>
      <w:lang w:val="de-DE" w:eastAsia="fa-IR" w:bidi="fa-IR"/>
    </w:rPr>
  </w:style>
  <w:style w:type="character" w:customStyle="1" w:styleId="BodyText2Char">
    <w:name w:val="Body Text 2 Char"/>
    <w:uiPriority w:val="99"/>
    <w:locked/>
    <w:rsid w:val="00EE2D01"/>
    <w:rPr>
      <w:rFonts w:ascii="Calibri" w:hAnsi="Calibri" w:cs="Calibri"/>
    </w:rPr>
  </w:style>
  <w:style w:type="paragraph" w:styleId="34">
    <w:name w:val="Body Text 3"/>
    <w:basedOn w:val="a0"/>
    <w:link w:val="35"/>
    <w:uiPriority w:val="99"/>
    <w:rsid w:val="00EE2D01"/>
    <w:pPr>
      <w:autoSpaceDN w:val="0"/>
      <w:spacing w:after="120" w:line="360" w:lineRule="auto"/>
      <w:jc w:val="both"/>
    </w:pPr>
    <w:rPr>
      <w:rFonts w:ascii="Calibri" w:eastAsia="Calibri" w:hAnsi="Calibri" w:cs="Calibri"/>
      <w:color w:val="00000A"/>
      <w:kern w:val="2"/>
      <w:sz w:val="16"/>
      <w:szCs w:val="16"/>
      <w:lang w:eastAsia="en-US"/>
    </w:rPr>
  </w:style>
  <w:style w:type="character" w:customStyle="1" w:styleId="35">
    <w:name w:val="Основной текст 3 Знак"/>
    <w:basedOn w:val="a1"/>
    <w:link w:val="34"/>
    <w:uiPriority w:val="99"/>
    <w:rsid w:val="00EE2D01"/>
    <w:rPr>
      <w:rFonts w:ascii="Calibri" w:eastAsia="Calibri" w:hAnsi="Calibri" w:cs="Calibri"/>
      <w:color w:val="00000A"/>
      <w:kern w:val="2"/>
      <w:sz w:val="16"/>
      <w:szCs w:val="16"/>
      <w:lang w:eastAsia="en-US"/>
    </w:rPr>
  </w:style>
  <w:style w:type="character" w:customStyle="1" w:styleId="BodyTextIndent2Char1">
    <w:name w:val="Body Text Indent 2 Char1"/>
    <w:aliases w:val="Body Text Indent 2 Char Char"/>
    <w:uiPriority w:val="99"/>
    <w:semiHidden/>
    <w:locked/>
    <w:rsid w:val="00EE2D01"/>
    <w:rPr>
      <w:rFonts w:ascii="Calibri" w:hAnsi="Calibri"/>
      <w:color w:val="00000A"/>
      <w:kern w:val="2"/>
      <w:sz w:val="22"/>
    </w:rPr>
  </w:style>
  <w:style w:type="character" w:customStyle="1" w:styleId="210">
    <w:name w:val="Основной текст с отступом 2 Знак1"/>
    <w:aliases w:val="Body Text Indent 2 Char Знак1"/>
    <w:semiHidden/>
    <w:rsid w:val="00EE2D01"/>
    <w:rPr>
      <w:rFonts w:cs="Times New Roman"/>
    </w:rPr>
  </w:style>
  <w:style w:type="paragraph" w:customStyle="1" w:styleId="p4">
    <w:name w:val="p4"/>
    <w:basedOn w:val="a0"/>
    <w:rsid w:val="00EE2D01"/>
    <w:pPr>
      <w:autoSpaceDN w:val="0"/>
      <w:spacing w:before="100" w:beforeAutospacing="1" w:after="100" w:afterAutospacing="1" w:line="240" w:lineRule="auto"/>
    </w:pPr>
    <w:rPr>
      <w:rFonts w:ascii="Times New Roman" w:eastAsia="Calibri" w:hAnsi="Times New Roman" w:cs="Times New Roman"/>
      <w:sz w:val="24"/>
      <w:szCs w:val="24"/>
    </w:rPr>
  </w:style>
  <w:style w:type="paragraph" w:customStyle="1" w:styleId="36">
    <w:name w:val="Заг 3"/>
    <w:basedOn w:val="a0"/>
    <w:qFormat/>
    <w:rsid w:val="00EE2D01"/>
    <w:pPr>
      <w:keepNext/>
      <w:autoSpaceDE w:val="0"/>
      <w:autoSpaceDN w:val="0"/>
      <w:adjustRightInd w:val="0"/>
      <w:spacing w:before="255" w:after="113" w:line="240" w:lineRule="atLeast"/>
      <w:jc w:val="center"/>
    </w:pPr>
    <w:rPr>
      <w:rFonts w:ascii="PragmaticaC" w:eastAsia="Times New Roman" w:hAnsi="PragmaticaC" w:cs="PragmaticaC"/>
      <w:b/>
      <w:bCs/>
      <w:i/>
      <w:iCs/>
      <w:color w:val="000000"/>
      <w:sz w:val="23"/>
      <w:szCs w:val="23"/>
    </w:rPr>
  </w:style>
  <w:style w:type="paragraph" w:customStyle="1" w:styleId="c11">
    <w:name w:val="c11"/>
    <w:basedOn w:val="a0"/>
    <w:uiPriority w:val="99"/>
    <w:rsid w:val="00EE2D01"/>
    <w:pPr>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
    <w:name w:val="Абзац списка1"/>
    <w:basedOn w:val="a0"/>
    <w:qFormat/>
    <w:rsid w:val="00EE2D01"/>
    <w:pPr>
      <w:suppressAutoHyphens/>
      <w:autoSpaceDN w:val="0"/>
      <w:spacing w:after="0" w:line="360" w:lineRule="auto"/>
      <w:ind w:left="720"/>
    </w:pPr>
    <w:rPr>
      <w:rFonts w:ascii="Times New Roman" w:eastAsia="Calibri" w:hAnsi="Times New Roman" w:cs="Times New Roman"/>
      <w:kern w:val="2"/>
      <w:sz w:val="24"/>
      <w:szCs w:val="24"/>
      <w:lang w:eastAsia="ar-SA"/>
    </w:rPr>
  </w:style>
  <w:style w:type="paragraph" w:customStyle="1" w:styleId="NormalWeb1">
    <w:name w:val="Normal (Web)1"/>
    <w:basedOn w:val="a0"/>
    <w:rsid w:val="00EE2D01"/>
    <w:pPr>
      <w:autoSpaceDN w:val="0"/>
      <w:spacing w:before="100" w:after="100" w:line="360" w:lineRule="auto"/>
    </w:pPr>
    <w:rPr>
      <w:rFonts w:ascii="Times New Roman" w:eastAsia="Times New Roman" w:hAnsi="Times New Roman" w:cs="Times New Roman"/>
      <w:sz w:val="24"/>
      <w:szCs w:val="24"/>
    </w:rPr>
  </w:style>
  <w:style w:type="paragraph" w:customStyle="1" w:styleId="aff6">
    <w:name w:val="Буллит"/>
    <w:basedOn w:val="af2"/>
    <w:link w:val="aff7"/>
    <w:qFormat/>
    <w:rsid w:val="00EE2D01"/>
    <w:pPr>
      <w:ind w:firstLine="244"/>
    </w:pPr>
  </w:style>
  <w:style w:type="paragraph" w:customStyle="1" w:styleId="42">
    <w:name w:val="Заг 4"/>
    <w:basedOn w:val="36"/>
    <w:qFormat/>
    <w:rsid w:val="00EE2D01"/>
    <w:rPr>
      <w:b w:val="0"/>
      <w:bCs w:val="0"/>
    </w:rPr>
  </w:style>
  <w:style w:type="paragraph" w:customStyle="1" w:styleId="aff8">
    <w:name w:val="Сноска"/>
    <w:basedOn w:val="af2"/>
    <w:qFormat/>
    <w:rsid w:val="00EE2D01"/>
    <w:pPr>
      <w:spacing w:line="174" w:lineRule="atLeast"/>
    </w:pPr>
    <w:rPr>
      <w:sz w:val="17"/>
      <w:szCs w:val="17"/>
    </w:rPr>
  </w:style>
  <w:style w:type="paragraph" w:customStyle="1" w:styleId="aff9">
    <w:name w:val="Подзаг"/>
    <w:basedOn w:val="af2"/>
    <w:rsid w:val="00EE2D01"/>
    <w:pPr>
      <w:spacing w:before="113" w:after="28"/>
      <w:jc w:val="center"/>
    </w:pPr>
    <w:rPr>
      <w:b/>
      <w:bCs/>
      <w:i/>
      <w:iCs/>
    </w:rPr>
  </w:style>
  <w:style w:type="paragraph" w:customStyle="1" w:styleId="2c">
    <w:name w:val="Абзац списка2"/>
    <w:basedOn w:val="a0"/>
    <w:uiPriority w:val="99"/>
    <w:qFormat/>
    <w:rsid w:val="00EE2D01"/>
    <w:pPr>
      <w:widowControl w:val="0"/>
      <w:suppressAutoHyphens/>
      <w:autoSpaceDN w:val="0"/>
      <w:spacing w:after="0" w:line="360" w:lineRule="auto"/>
      <w:ind w:left="720"/>
    </w:pPr>
    <w:rPr>
      <w:rFonts w:ascii="Times New Roman" w:eastAsia="SimSun" w:hAnsi="Times New Roman" w:cs="Mangal"/>
      <w:caps/>
      <w:kern w:val="2"/>
      <w:sz w:val="24"/>
      <w:szCs w:val="24"/>
      <w:lang w:eastAsia="zh-CN" w:bidi="hi-IN"/>
    </w:rPr>
  </w:style>
  <w:style w:type="character" w:customStyle="1" w:styleId="affa">
    <w:name w:val="А ОСН ТЕКСТ Знак Знак Знак"/>
    <w:link w:val="affb"/>
    <w:uiPriority w:val="99"/>
    <w:locked/>
    <w:rsid w:val="00EE2D01"/>
    <w:rPr>
      <w:rFonts w:ascii="Calibri" w:hAnsi="Calibri"/>
      <w:caps/>
      <w:color w:val="000000"/>
      <w:kern w:val="2"/>
    </w:rPr>
  </w:style>
  <w:style w:type="paragraph" w:customStyle="1" w:styleId="affb">
    <w:name w:val="А ОСН ТЕКСТ Знак Знак"/>
    <w:basedOn w:val="a0"/>
    <w:link w:val="affa"/>
    <w:uiPriority w:val="99"/>
    <w:rsid w:val="00EE2D01"/>
    <w:pPr>
      <w:autoSpaceDN w:val="0"/>
      <w:spacing w:after="0" w:line="360" w:lineRule="auto"/>
      <w:ind w:firstLine="454"/>
      <w:jc w:val="both"/>
    </w:pPr>
    <w:rPr>
      <w:rFonts w:ascii="Calibri" w:hAnsi="Calibri"/>
      <w:caps/>
      <w:color w:val="000000"/>
      <w:kern w:val="2"/>
    </w:rPr>
  </w:style>
  <w:style w:type="paragraph" w:customStyle="1" w:styleId="p16">
    <w:name w:val="p16"/>
    <w:basedOn w:val="a0"/>
    <w:uiPriority w:val="99"/>
    <w:rsid w:val="00EE2D01"/>
    <w:pPr>
      <w:autoSpaceDN w:val="0"/>
      <w:spacing w:before="100" w:beforeAutospacing="1" w:after="100" w:afterAutospacing="1" w:line="240" w:lineRule="auto"/>
    </w:pPr>
    <w:rPr>
      <w:rFonts w:ascii="Times New Roman" w:eastAsia="Calibri" w:hAnsi="Times New Roman" w:cs="Times New Roman"/>
      <w:sz w:val="24"/>
      <w:szCs w:val="24"/>
    </w:rPr>
  </w:style>
  <w:style w:type="paragraph" w:customStyle="1" w:styleId="p15">
    <w:name w:val="p15"/>
    <w:basedOn w:val="a0"/>
    <w:uiPriority w:val="99"/>
    <w:rsid w:val="00EE2D01"/>
    <w:pPr>
      <w:autoSpaceDN w:val="0"/>
      <w:spacing w:before="100" w:beforeAutospacing="1" w:after="100" w:afterAutospacing="1" w:line="240" w:lineRule="auto"/>
    </w:pPr>
    <w:rPr>
      <w:rFonts w:ascii="Times New Roman" w:eastAsia="Calibri" w:hAnsi="Times New Roman" w:cs="Times New Roman"/>
      <w:sz w:val="24"/>
      <w:szCs w:val="24"/>
    </w:rPr>
  </w:style>
  <w:style w:type="paragraph" w:customStyle="1" w:styleId="p23">
    <w:name w:val="p23"/>
    <w:basedOn w:val="a0"/>
    <w:qFormat/>
    <w:rsid w:val="00EE2D01"/>
    <w:pPr>
      <w:autoSpaceDN w:val="0"/>
      <w:spacing w:before="100" w:beforeAutospacing="1" w:after="100" w:afterAutospacing="1" w:line="240" w:lineRule="auto"/>
    </w:pPr>
    <w:rPr>
      <w:rFonts w:ascii="Times New Roman" w:eastAsia="Calibri" w:hAnsi="Times New Roman" w:cs="Times New Roman"/>
      <w:sz w:val="24"/>
      <w:szCs w:val="24"/>
    </w:rPr>
  </w:style>
  <w:style w:type="paragraph" w:customStyle="1" w:styleId="p22">
    <w:name w:val="p22"/>
    <w:basedOn w:val="a0"/>
    <w:qFormat/>
    <w:rsid w:val="00EE2D01"/>
    <w:pPr>
      <w:autoSpaceDN w:val="0"/>
      <w:spacing w:before="100" w:beforeAutospacing="1" w:after="100" w:afterAutospacing="1" w:line="240" w:lineRule="auto"/>
    </w:pPr>
    <w:rPr>
      <w:rFonts w:ascii="Times New Roman" w:eastAsia="Calibri" w:hAnsi="Times New Roman" w:cs="Times New Roman"/>
      <w:sz w:val="24"/>
      <w:szCs w:val="24"/>
    </w:rPr>
  </w:style>
  <w:style w:type="paragraph" w:customStyle="1" w:styleId="p28">
    <w:name w:val="p28"/>
    <w:basedOn w:val="a0"/>
    <w:qFormat/>
    <w:rsid w:val="00EE2D01"/>
    <w:pPr>
      <w:autoSpaceDN w:val="0"/>
      <w:spacing w:before="100" w:beforeAutospacing="1" w:after="100" w:afterAutospacing="1" w:line="240" w:lineRule="auto"/>
    </w:pPr>
    <w:rPr>
      <w:rFonts w:ascii="Times New Roman" w:eastAsia="Calibri" w:hAnsi="Times New Roman" w:cs="Times New Roman"/>
      <w:sz w:val="24"/>
      <w:szCs w:val="24"/>
    </w:rPr>
  </w:style>
  <w:style w:type="paragraph" w:customStyle="1" w:styleId="p6">
    <w:name w:val="p6"/>
    <w:basedOn w:val="a0"/>
    <w:qFormat/>
    <w:rsid w:val="00EE2D01"/>
    <w:pPr>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c">
    <w:name w:val="А ОСН ТЕКСТ"/>
    <w:basedOn w:val="a0"/>
    <w:link w:val="affd"/>
    <w:rsid w:val="00EE2D01"/>
    <w:pPr>
      <w:autoSpaceDN w:val="0"/>
      <w:spacing w:after="0" w:line="360" w:lineRule="auto"/>
      <w:ind w:firstLine="454"/>
      <w:jc w:val="both"/>
    </w:pPr>
    <w:rPr>
      <w:rFonts w:ascii="Times New Roman" w:eastAsia="Calibri" w:hAnsi="Times New Roman" w:cs="Times New Roman"/>
      <w:caps/>
      <w:color w:val="000000"/>
      <w:kern w:val="2"/>
      <w:sz w:val="28"/>
      <w:szCs w:val="28"/>
    </w:rPr>
  </w:style>
  <w:style w:type="paragraph" w:customStyle="1" w:styleId="Pa7">
    <w:name w:val="Pa7"/>
    <w:basedOn w:val="a0"/>
    <w:next w:val="a0"/>
    <w:uiPriority w:val="99"/>
    <w:rsid w:val="00EE2D01"/>
    <w:pPr>
      <w:autoSpaceDE w:val="0"/>
      <w:autoSpaceDN w:val="0"/>
      <w:adjustRightInd w:val="0"/>
      <w:spacing w:after="0" w:line="241" w:lineRule="atLeast"/>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0"/>
    <w:rsid w:val="00EE2D01"/>
    <w:pPr>
      <w:autoSpaceDN w:val="0"/>
      <w:spacing w:after="0" w:line="240" w:lineRule="auto"/>
    </w:pPr>
    <w:rPr>
      <w:rFonts w:ascii="Times New Roman" w:eastAsia="Times New Roman" w:hAnsi="Times New Roman" w:cs="Times New Roman"/>
      <w:sz w:val="24"/>
      <w:szCs w:val="24"/>
    </w:rPr>
  </w:style>
  <w:style w:type="character" w:customStyle="1" w:styleId="NoSpacing">
    <w:name w:val="No Spacing Знак"/>
    <w:link w:val="1b"/>
    <w:uiPriority w:val="99"/>
    <w:locked/>
    <w:rsid w:val="00EE2D01"/>
    <w:rPr>
      <w:rFonts w:ascii="Cambria" w:hAnsi="Cambria"/>
      <w:color w:val="00000A"/>
      <w:kern w:val="2"/>
      <w:lang w:eastAsia="en-US"/>
    </w:rPr>
  </w:style>
  <w:style w:type="paragraph" w:customStyle="1" w:styleId="1b">
    <w:name w:val="Без интервала1"/>
    <w:link w:val="NoSpacing"/>
    <w:qFormat/>
    <w:rsid w:val="00EE2D01"/>
    <w:pPr>
      <w:autoSpaceDN w:val="0"/>
      <w:spacing w:after="0" w:line="240" w:lineRule="auto"/>
    </w:pPr>
    <w:rPr>
      <w:rFonts w:ascii="Cambria" w:hAnsi="Cambria"/>
      <w:color w:val="00000A"/>
      <w:kern w:val="2"/>
      <w:lang w:eastAsia="en-US"/>
    </w:rPr>
  </w:style>
  <w:style w:type="paragraph" w:customStyle="1" w:styleId="affe">
    <w:name w:val="Абзац"/>
    <w:basedOn w:val="a0"/>
    <w:uiPriority w:val="99"/>
    <w:rsid w:val="00EE2D01"/>
    <w:pPr>
      <w:autoSpaceDN w:val="0"/>
      <w:spacing w:after="0" w:line="312" w:lineRule="auto"/>
      <w:ind w:firstLine="567"/>
      <w:jc w:val="both"/>
    </w:pPr>
    <w:rPr>
      <w:rFonts w:ascii="Times New Roman" w:eastAsia="Times New Roman" w:hAnsi="Times New Roman" w:cs="Times New Roman"/>
      <w:sz w:val="24"/>
      <w:szCs w:val="20"/>
    </w:rPr>
  </w:style>
  <w:style w:type="paragraph" w:customStyle="1" w:styleId="09PodZAG">
    <w:name w:val="09PodZAG_п/ж"/>
    <w:basedOn w:val="a0"/>
    <w:uiPriority w:val="99"/>
    <w:rsid w:val="00EE2D01"/>
    <w:pPr>
      <w:autoSpaceDE w:val="0"/>
      <w:autoSpaceDN w:val="0"/>
      <w:adjustRightInd w:val="0"/>
      <w:spacing w:after="113" w:line="240" w:lineRule="atLeast"/>
      <w:jc w:val="center"/>
    </w:pPr>
    <w:rPr>
      <w:rFonts w:ascii="FuturisC" w:eastAsia="Times New Roman" w:hAnsi="FuturisC" w:cs="FuturisC"/>
      <w:b/>
      <w:bCs/>
      <w:caps/>
      <w:color w:val="000000"/>
    </w:rPr>
  </w:style>
  <w:style w:type="paragraph" w:customStyle="1" w:styleId="2d">
    <w:name w:val="Заг 2"/>
    <w:basedOn w:val="a0"/>
    <w:uiPriority w:val="99"/>
    <w:rsid w:val="00EE2D01"/>
    <w:pPr>
      <w:keepNext/>
      <w:autoSpaceDE w:val="0"/>
      <w:autoSpaceDN w:val="0"/>
      <w:adjustRightInd w:val="0"/>
      <w:spacing w:before="283" w:after="170" w:line="296" w:lineRule="atLeast"/>
      <w:jc w:val="center"/>
    </w:pPr>
    <w:rPr>
      <w:rFonts w:ascii="PragmaticaC" w:eastAsia="Calibri" w:hAnsi="PragmaticaC" w:cs="PragmaticaC"/>
      <w:b/>
      <w:bCs/>
      <w:color w:val="000000"/>
      <w:sz w:val="26"/>
      <w:szCs w:val="26"/>
    </w:rPr>
  </w:style>
  <w:style w:type="paragraph" w:customStyle="1" w:styleId="msolistparagraph0">
    <w:name w:val="msolistparagraph"/>
    <w:basedOn w:val="a0"/>
    <w:uiPriority w:val="99"/>
    <w:rsid w:val="00EE2D01"/>
    <w:pPr>
      <w:autoSpaceDN w:val="0"/>
      <w:ind w:left="720"/>
    </w:pPr>
    <w:rPr>
      <w:rFonts w:ascii="Calibri" w:eastAsia="Times New Roman" w:hAnsi="Calibri" w:cs="Calibri"/>
      <w:lang w:eastAsia="en-US"/>
    </w:rPr>
  </w:style>
  <w:style w:type="paragraph" w:customStyle="1" w:styleId="afff">
    <w:name w:val="Таблица"/>
    <w:basedOn w:val="af2"/>
    <w:uiPriority w:val="99"/>
    <w:rsid w:val="00EE2D01"/>
    <w:pPr>
      <w:tabs>
        <w:tab w:val="left" w:pos="4500"/>
        <w:tab w:val="left" w:pos="9180"/>
        <w:tab w:val="left" w:pos="9360"/>
      </w:tabs>
      <w:spacing w:line="194" w:lineRule="atLeast"/>
      <w:ind w:firstLine="0"/>
      <w:jc w:val="left"/>
    </w:pPr>
    <w:rPr>
      <w:rFonts w:eastAsia="Calibri"/>
      <w:sz w:val="19"/>
      <w:szCs w:val="19"/>
    </w:rPr>
  </w:style>
  <w:style w:type="paragraph" w:customStyle="1" w:styleId="2e">
    <w:name w:val="Основной текст (2)"/>
    <w:basedOn w:val="a0"/>
    <w:rsid w:val="00EE2D01"/>
    <w:pPr>
      <w:widowControl w:val="0"/>
      <w:shd w:val="clear" w:color="auto" w:fill="FFFFFF"/>
      <w:suppressAutoHyphens/>
      <w:autoSpaceDN w:val="0"/>
      <w:spacing w:after="0" w:line="240" w:lineRule="atLeast"/>
    </w:pPr>
    <w:rPr>
      <w:rFonts w:ascii="Times New Roman" w:eastAsia="Calibri" w:hAnsi="Times New Roman" w:cs="Times New Roman"/>
      <w:kern w:val="2"/>
      <w:sz w:val="17"/>
      <w:szCs w:val="17"/>
      <w:lang w:eastAsia="zh-CN"/>
    </w:rPr>
  </w:style>
  <w:style w:type="paragraph" w:customStyle="1" w:styleId="p2">
    <w:name w:val="p2"/>
    <w:basedOn w:val="a0"/>
    <w:uiPriority w:val="99"/>
    <w:rsid w:val="00EE2D01"/>
    <w:pPr>
      <w:autoSpaceDN w:val="0"/>
      <w:spacing w:before="100" w:beforeAutospacing="1" w:after="100" w:afterAutospacing="1" w:line="240" w:lineRule="auto"/>
    </w:pPr>
    <w:rPr>
      <w:rFonts w:ascii="Calibri" w:eastAsia="Times New Roman" w:hAnsi="Calibri" w:cs="Times New Roman"/>
      <w:sz w:val="24"/>
      <w:szCs w:val="24"/>
    </w:rPr>
  </w:style>
  <w:style w:type="paragraph" w:customStyle="1" w:styleId="afff0">
    <w:name w:val="Базовый"/>
    <w:uiPriority w:val="99"/>
    <w:rsid w:val="00EE2D01"/>
    <w:pPr>
      <w:tabs>
        <w:tab w:val="left" w:pos="709"/>
      </w:tabs>
      <w:suppressAutoHyphens/>
      <w:autoSpaceDN w:val="0"/>
      <w:spacing w:after="0" w:line="100" w:lineRule="atLeast"/>
    </w:pPr>
    <w:rPr>
      <w:rFonts w:ascii="Arial" w:eastAsia="Times New Roman" w:hAnsi="Arial" w:cs="Arial"/>
      <w:color w:val="00000A"/>
      <w:sz w:val="20"/>
      <w:szCs w:val="20"/>
      <w:lang w:eastAsia="zh-CN"/>
    </w:rPr>
  </w:style>
  <w:style w:type="paragraph" w:customStyle="1" w:styleId="p3">
    <w:name w:val="p3"/>
    <w:basedOn w:val="a0"/>
    <w:uiPriority w:val="99"/>
    <w:rsid w:val="00EE2D01"/>
    <w:pPr>
      <w:autoSpaceDN w:val="0"/>
      <w:spacing w:before="100" w:beforeAutospacing="1" w:after="100" w:afterAutospacing="1" w:line="240" w:lineRule="auto"/>
    </w:pPr>
    <w:rPr>
      <w:rFonts w:ascii="Times New Roman" w:eastAsia="Calibri" w:hAnsi="Times New Roman" w:cs="Times New Roman"/>
      <w:sz w:val="24"/>
      <w:szCs w:val="24"/>
    </w:rPr>
  </w:style>
  <w:style w:type="paragraph" w:customStyle="1" w:styleId="NoParagraphStyle">
    <w:name w:val="[No Paragraph Style]"/>
    <w:uiPriority w:val="99"/>
    <w:rsid w:val="00EE2D01"/>
    <w:pPr>
      <w:autoSpaceDE w:val="0"/>
      <w:autoSpaceDN w:val="0"/>
      <w:adjustRightInd w:val="0"/>
      <w:spacing w:after="0" w:line="288" w:lineRule="auto"/>
    </w:pPr>
    <w:rPr>
      <w:rFonts w:ascii="Minion Pro" w:eastAsia="Calibri" w:hAnsi="Minion Pro" w:cs="Minion Pro"/>
      <w:color w:val="000000"/>
      <w:sz w:val="24"/>
      <w:szCs w:val="24"/>
      <w:lang w:val="en-GB"/>
    </w:rPr>
  </w:style>
  <w:style w:type="paragraph" w:customStyle="1" w:styleId="1c">
    <w:name w:val="Текст сноски1"/>
    <w:basedOn w:val="a0"/>
    <w:uiPriority w:val="99"/>
    <w:rsid w:val="00EE2D01"/>
    <w:pPr>
      <w:autoSpaceDN w:val="0"/>
      <w:spacing w:after="0" w:line="240" w:lineRule="auto"/>
    </w:pPr>
    <w:rPr>
      <w:rFonts w:ascii="Calibri" w:eastAsia="Times New Roman" w:hAnsi="Calibri" w:cs="Calibri"/>
      <w:color w:val="00000A"/>
      <w:kern w:val="2"/>
      <w:sz w:val="24"/>
      <w:szCs w:val="24"/>
    </w:rPr>
  </w:style>
  <w:style w:type="paragraph" w:customStyle="1" w:styleId="Heading">
    <w:name w:val="Heading"/>
    <w:uiPriority w:val="99"/>
    <w:rsid w:val="00EE2D01"/>
    <w:pPr>
      <w:suppressAutoHyphens/>
      <w:autoSpaceDN w:val="0"/>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0"/>
    <w:qFormat/>
    <w:rsid w:val="00EE2D01"/>
    <w:pPr>
      <w:suppressAutoHyphens/>
      <w:autoSpaceDN w:val="0"/>
      <w:spacing w:after="0" w:line="240" w:lineRule="auto"/>
      <w:ind w:left="540" w:hanging="540"/>
    </w:pPr>
    <w:rPr>
      <w:rFonts w:ascii="Times New Roman" w:eastAsia="Calibri" w:hAnsi="Times New Roman" w:cs="Times New Roman"/>
      <w:sz w:val="24"/>
      <w:szCs w:val="24"/>
      <w:lang w:eastAsia="ar-SA"/>
    </w:rPr>
  </w:style>
  <w:style w:type="paragraph" w:customStyle="1" w:styleId="p14">
    <w:name w:val="p14"/>
    <w:basedOn w:val="a0"/>
    <w:uiPriority w:val="99"/>
    <w:rsid w:val="00EE2D01"/>
    <w:pPr>
      <w:suppressAutoHyphens/>
      <w:autoSpaceDN w:val="0"/>
      <w:spacing w:before="280" w:after="280" w:line="360" w:lineRule="auto"/>
      <w:ind w:firstLine="709"/>
      <w:jc w:val="both"/>
    </w:pPr>
    <w:rPr>
      <w:rFonts w:ascii="Times New Roman" w:eastAsia="Calibri" w:hAnsi="Times New Roman" w:cs="Times New Roman"/>
      <w:sz w:val="28"/>
      <w:szCs w:val="28"/>
      <w:lang w:eastAsia="zh-CN"/>
    </w:rPr>
  </w:style>
  <w:style w:type="paragraph" w:customStyle="1" w:styleId="p20">
    <w:name w:val="p20"/>
    <w:basedOn w:val="a0"/>
    <w:uiPriority w:val="99"/>
    <w:rsid w:val="00EE2D01"/>
    <w:pPr>
      <w:autoSpaceDN w:val="0"/>
      <w:spacing w:before="100" w:beforeAutospacing="1" w:after="100" w:afterAutospacing="1" w:line="240" w:lineRule="auto"/>
    </w:pPr>
    <w:rPr>
      <w:rFonts w:ascii="Times New Roman" w:eastAsia="Calibri" w:hAnsi="Times New Roman" w:cs="Times New Roman"/>
      <w:sz w:val="24"/>
      <w:szCs w:val="24"/>
    </w:rPr>
  </w:style>
  <w:style w:type="paragraph" w:customStyle="1" w:styleId="p19">
    <w:name w:val="p19"/>
    <w:basedOn w:val="a0"/>
    <w:uiPriority w:val="99"/>
    <w:rsid w:val="00EE2D01"/>
    <w:pPr>
      <w:autoSpaceDN w:val="0"/>
      <w:spacing w:before="100" w:beforeAutospacing="1" w:after="100" w:afterAutospacing="1" w:line="240" w:lineRule="auto"/>
    </w:pPr>
    <w:rPr>
      <w:rFonts w:ascii="Times New Roman" w:eastAsia="Calibri" w:hAnsi="Times New Roman" w:cs="Times New Roman"/>
      <w:sz w:val="24"/>
      <w:szCs w:val="24"/>
    </w:rPr>
  </w:style>
  <w:style w:type="paragraph" w:customStyle="1" w:styleId="p29">
    <w:name w:val="p29"/>
    <w:basedOn w:val="a0"/>
    <w:uiPriority w:val="99"/>
    <w:rsid w:val="00EE2D01"/>
    <w:pPr>
      <w:autoSpaceDN w:val="0"/>
      <w:spacing w:before="100" w:beforeAutospacing="1" w:after="100" w:afterAutospacing="1" w:line="240" w:lineRule="auto"/>
    </w:pPr>
    <w:rPr>
      <w:rFonts w:ascii="Times New Roman" w:eastAsia="Calibri" w:hAnsi="Times New Roman" w:cs="Times New Roman"/>
      <w:sz w:val="24"/>
      <w:szCs w:val="24"/>
    </w:rPr>
  </w:style>
  <w:style w:type="paragraph" w:customStyle="1" w:styleId="p37">
    <w:name w:val="p37"/>
    <w:basedOn w:val="a0"/>
    <w:uiPriority w:val="99"/>
    <w:rsid w:val="00EE2D01"/>
    <w:pPr>
      <w:suppressAutoHyphens/>
      <w:autoSpaceDN w:val="0"/>
      <w:spacing w:before="280" w:after="280" w:line="360" w:lineRule="auto"/>
      <w:ind w:firstLine="709"/>
      <w:jc w:val="both"/>
    </w:pPr>
    <w:rPr>
      <w:rFonts w:ascii="Times New Roman" w:eastAsia="Calibri" w:hAnsi="Times New Roman" w:cs="Times New Roman"/>
      <w:sz w:val="28"/>
      <w:szCs w:val="28"/>
      <w:lang w:eastAsia="zh-CN"/>
    </w:rPr>
  </w:style>
  <w:style w:type="paragraph" w:customStyle="1" w:styleId="Footnote">
    <w:name w:val="Footnote"/>
    <w:rsid w:val="00EE2D01"/>
    <w:pPr>
      <w:suppressLineNumbers/>
      <w:autoSpaceDN w:val="0"/>
      <w:spacing w:after="0" w:line="360" w:lineRule="auto"/>
      <w:ind w:left="283" w:hanging="283"/>
      <w:jc w:val="both"/>
    </w:pPr>
    <w:rPr>
      <w:rFonts w:ascii="Times New Roman" w:eastAsia="Calibri" w:hAnsi="Times New Roman" w:cs="Times New Roman"/>
      <w:sz w:val="20"/>
      <w:szCs w:val="20"/>
      <w:lang w:eastAsia="ar-SA"/>
    </w:rPr>
  </w:style>
  <w:style w:type="paragraph" w:customStyle="1" w:styleId="1d">
    <w:name w:val="Заголовок1"/>
    <w:basedOn w:val="a0"/>
    <w:next w:val="afb"/>
    <w:qFormat/>
    <w:rsid w:val="00EE2D01"/>
    <w:pPr>
      <w:keepNext/>
      <w:suppressAutoHyphens/>
      <w:autoSpaceDN w:val="0"/>
      <w:spacing w:before="240" w:after="0" w:line="100" w:lineRule="atLeast"/>
    </w:pPr>
    <w:rPr>
      <w:rFonts w:ascii="Arial" w:eastAsia="Times New Roman" w:hAnsi="Arial" w:cs="Arial"/>
      <w:b/>
      <w:bCs/>
      <w:color w:val="00000A"/>
      <w:sz w:val="24"/>
      <w:szCs w:val="24"/>
      <w:lang w:val="de-DE" w:eastAsia="ar-SA"/>
    </w:rPr>
  </w:style>
  <w:style w:type="paragraph" w:customStyle="1" w:styleId="1e">
    <w:name w:val="Указатель1"/>
    <w:basedOn w:val="a0"/>
    <w:rsid w:val="00EE2D01"/>
    <w:pPr>
      <w:widowControl w:val="0"/>
      <w:suppressLineNumbers/>
      <w:suppressAutoHyphens/>
      <w:autoSpaceDN w:val="0"/>
      <w:spacing w:after="0" w:line="100" w:lineRule="atLeast"/>
    </w:pPr>
    <w:rPr>
      <w:rFonts w:ascii="Calibri" w:eastAsia="Times New Roman" w:hAnsi="Calibri" w:cs="Times New Roman"/>
      <w:color w:val="00000A"/>
      <w:sz w:val="24"/>
      <w:szCs w:val="24"/>
      <w:lang w:val="de-DE" w:eastAsia="fa-IR" w:bidi="fa-IR"/>
    </w:rPr>
  </w:style>
  <w:style w:type="paragraph" w:customStyle="1" w:styleId="afff1">
    <w:name w:val="Содержимое таблицы"/>
    <w:basedOn w:val="a0"/>
    <w:rsid w:val="00EE2D01"/>
    <w:pPr>
      <w:widowControl w:val="0"/>
      <w:suppressLineNumbers/>
      <w:suppressAutoHyphens/>
      <w:autoSpaceDN w:val="0"/>
      <w:spacing w:after="0" w:line="100" w:lineRule="atLeast"/>
    </w:pPr>
    <w:rPr>
      <w:rFonts w:ascii="Times New Roman" w:eastAsia="Calibri" w:hAnsi="Times New Roman" w:cs="Times New Roman"/>
      <w:color w:val="00000A"/>
      <w:sz w:val="20"/>
      <w:szCs w:val="20"/>
      <w:lang w:val="de-DE" w:eastAsia="ar-SA"/>
    </w:rPr>
  </w:style>
  <w:style w:type="paragraph" w:customStyle="1" w:styleId="212">
    <w:name w:val="Основной текст 21"/>
    <w:basedOn w:val="a0"/>
    <w:uiPriority w:val="99"/>
    <w:rsid w:val="00EE2D01"/>
    <w:pPr>
      <w:widowControl w:val="0"/>
      <w:suppressAutoHyphens/>
      <w:autoSpaceDN w:val="0"/>
      <w:spacing w:after="0" w:line="100" w:lineRule="atLeast"/>
    </w:pPr>
    <w:rPr>
      <w:rFonts w:ascii="Calibri" w:eastAsia="Times New Roman" w:hAnsi="Calibri" w:cs="Times New Roman"/>
      <w:color w:val="00000A"/>
      <w:sz w:val="28"/>
      <w:szCs w:val="28"/>
      <w:lang w:val="de-DE" w:eastAsia="fa-IR" w:bidi="fa-IR"/>
    </w:rPr>
  </w:style>
  <w:style w:type="paragraph" w:customStyle="1" w:styleId="213">
    <w:name w:val="Список 21"/>
    <w:basedOn w:val="a0"/>
    <w:uiPriority w:val="99"/>
    <w:rsid w:val="00EE2D01"/>
    <w:pPr>
      <w:widowControl w:val="0"/>
      <w:suppressAutoHyphens/>
      <w:autoSpaceDN w:val="0"/>
      <w:spacing w:after="0" w:line="100" w:lineRule="atLeast"/>
      <w:ind w:left="566" w:hanging="283"/>
    </w:pPr>
    <w:rPr>
      <w:rFonts w:ascii="Calibri" w:eastAsia="Times New Roman" w:hAnsi="Calibri" w:cs="Times New Roman"/>
      <w:color w:val="00000A"/>
      <w:sz w:val="24"/>
      <w:szCs w:val="24"/>
      <w:lang w:val="de-DE" w:eastAsia="ar-SA"/>
    </w:rPr>
  </w:style>
  <w:style w:type="paragraph" w:customStyle="1" w:styleId="afff2">
    <w:name w:val="Текст в заданном формате"/>
    <w:basedOn w:val="a0"/>
    <w:uiPriority w:val="99"/>
    <w:rsid w:val="00EE2D01"/>
    <w:pPr>
      <w:widowControl w:val="0"/>
      <w:suppressAutoHyphens/>
      <w:autoSpaceDN w:val="0"/>
      <w:spacing w:after="0" w:line="100" w:lineRule="atLeast"/>
    </w:pPr>
    <w:rPr>
      <w:rFonts w:ascii="Courier New" w:eastAsia="Times New Roman" w:hAnsi="Courier New" w:cs="Courier New"/>
      <w:color w:val="00000A"/>
      <w:sz w:val="20"/>
      <w:szCs w:val="20"/>
      <w:lang w:eastAsia="zh-CN"/>
    </w:rPr>
  </w:style>
  <w:style w:type="paragraph" w:customStyle="1" w:styleId="LTGliederung1">
    <w:name w:val="???????~LT~Gliederung 1"/>
    <w:rsid w:val="00EE2D01"/>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N w:val="0"/>
      <w:spacing w:before="160" w:after="0" w:line="100" w:lineRule="atLeast"/>
      <w:ind w:left="540"/>
    </w:pPr>
    <w:rPr>
      <w:rFonts w:ascii="Tahoma" w:eastAsia="Times New Roman" w:hAnsi="Tahoma" w:cs="Tahoma"/>
      <w:color w:val="FFFFFF"/>
      <w:sz w:val="64"/>
      <w:szCs w:val="64"/>
      <w:lang w:eastAsia="zh-CN"/>
    </w:rPr>
  </w:style>
  <w:style w:type="paragraph" w:customStyle="1" w:styleId="c3">
    <w:name w:val="c3"/>
    <w:basedOn w:val="a0"/>
    <w:qFormat/>
    <w:rsid w:val="00EE2D01"/>
    <w:pPr>
      <w:widowControl w:val="0"/>
      <w:suppressAutoHyphens/>
      <w:autoSpaceDN w:val="0"/>
      <w:spacing w:before="280" w:after="280" w:line="100" w:lineRule="atLeast"/>
    </w:pPr>
    <w:rPr>
      <w:rFonts w:ascii="Times New Roman" w:eastAsia="Calibri" w:hAnsi="Times New Roman" w:cs="Times New Roman"/>
      <w:color w:val="00000A"/>
      <w:sz w:val="24"/>
      <w:szCs w:val="24"/>
      <w:lang w:val="de-DE"/>
    </w:rPr>
  </w:style>
  <w:style w:type="paragraph" w:customStyle="1" w:styleId="310">
    <w:name w:val="Основной текст с отступом 31"/>
    <w:basedOn w:val="a0"/>
    <w:uiPriority w:val="99"/>
    <w:rsid w:val="00EE2D01"/>
    <w:pPr>
      <w:widowControl w:val="0"/>
      <w:suppressAutoHyphens/>
      <w:autoSpaceDN w:val="0"/>
      <w:spacing w:after="0" w:line="100" w:lineRule="atLeast"/>
      <w:ind w:firstLine="720"/>
      <w:jc w:val="center"/>
    </w:pPr>
    <w:rPr>
      <w:rFonts w:ascii="Arial" w:eastAsia="Calibri" w:hAnsi="Arial" w:cs="Arial"/>
      <w:b/>
      <w:bCs/>
      <w:color w:val="00000A"/>
      <w:sz w:val="20"/>
      <w:szCs w:val="20"/>
      <w:lang w:val="de-DE" w:eastAsia="ar-SA"/>
    </w:rPr>
  </w:style>
  <w:style w:type="paragraph" w:customStyle="1" w:styleId="30Snoska">
    <w:name w:val="30Snoska"/>
    <w:basedOn w:val="a0"/>
    <w:uiPriority w:val="99"/>
    <w:rsid w:val="00EE2D01"/>
    <w:pPr>
      <w:suppressAutoHyphens/>
      <w:autoSpaceDE w:val="0"/>
      <w:spacing w:after="0" w:line="180" w:lineRule="atLeast"/>
      <w:jc w:val="both"/>
    </w:pPr>
    <w:rPr>
      <w:rFonts w:ascii="PragmaticaC" w:eastAsia="Times New Roman" w:hAnsi="PragmaticaC" w:cs="PragmaticaC"/>
      <w:color w:val="000000"/>
      <w:sz w:val="16"/>
      <w:szCs w:val="16"/>
      <w:lang w:eastAsia="ar-SA"/>
    </w:rPr>
  </w:style>
  <w:style w:type="paragraph" w:customStyle="1" w:styleId="ListParagraph1">
    <w:name w:val="List Paragraph1"/>
    <w:basedOn w:val="a0"/>
    <w:uiPriority w:val="99"/>
    <w:rsid w:val="00EE2D01"/>
    <w:pPr>
      <w:autoSpaceDN w:val="0"/>
      <w:ind w:left="720"/>
    </w:pPr>
    <w:rPr>
      <w:rFonts w:ascii="Calibri" w:eastAsia="Times New Roman" w:hAnsi="Calibri" w:cs="Times New Roman"/>
      <w:lang w:eastAsia="en-US"/>
    </w:rPr>
  </w:style>
  <w:style w:type="paragraph" w:customStyle="1" w:styleId="p7">
    <w:name w:val="p7"/>
    <w:basedOn w:val="a0"/>
    <w:uiPriority w:val="99"/>
    <w:rsid w:val="00EE2D01"/>
    <w:pPr>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0"/>
    <w:uiPriority w:val="99"/>
    <w:rsid w:val="00EE2D01"/>
    <w:pPr>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7">
    <w:name w:val="Абзац списка3"/>
    <w:basedOn w:val="a0"/>
    <w:uiPriority w:val="99"/>
    <w:qFormat/>
    <w:rsid w:val="00EE2D01"/>
    <w:pPr>
      <w:widowControl w:val="0"/>
      <w:suppressAutoHyphens/>
      <w:autoSpaceDN w:val="0"/>
      <w:spacing w:line="240" w:lineRule="auto"/>
      <w:ind w:left="720"/>
      <w:contextualSpacing/>
    </w:pPr>
    <w:rPr>
      <w:rFonts w:ascii="Times New Roman" w:eastAsia="SimSun" w:hAnsi="Times New Roman" w:cs="Mangal"/>
      <w:kern w:val="2"/>
      <w:sz w:val="24"/>
      <w:szCs w:val="24"/>
      <w:lang w:eastAsia="zh-CN" w:bidi="hi-IN"/>
    </w:rPr>
  </w:style>
  <w:style w:type="paragraph" w:customStyle="1" w:styleId="afff3">
    <w:name w:val="А_основной"/>
    <w:basedOn w:val="a0"/>
    <w:qFormat/>
    <w:rsid w:val="00EE2D01"/>
    <w:pPr>
      <w:autoSpaceDN w:val="0"/>
      <w:spacing w:after="0" w:line="360" w:lineRule="auto"/>
      <w:ind w:firstLine="454"/>
      <w:jc w:val="both"/>
    </w:pPr>
    <w:rPr>
      <w:rFonts w:ascii="Times New Roman" w:eastAsia="Times New Roman" w:hAnsi="Times New Roman" w:cs="Times New Roman"/>
      <w:sz w:val="28"/>
      <w:szCs w:val="28"/>
      <w:lang w:eastAsia="en-US"/>
    </w:rPr>
  </w:style>
  <w:style w:type="character" w:customStyle="1" w:styleId="FootnoteTextChar1">
    <w:name w:val="Footnote Text Char1"/>
    <w:aliases w:val="Body Text Char1,Основной текст с отступом1 Char1,Основной текст с отступом11 Char,Body Text Indent Char2,Знак1 Char,Body Text Indent1 Char,Знак Знак Char,Основной текст с отступом11 Знак Знак Char,Footnote Text Char Знак Знак Char"/>
    <w:locked/>
    <w:rsid w:val="00EE2D01"/>
    <w:rPr>
      <w:rFonts w:ascii="Calibri" w:hAnsi="Calibri" w:cs="Calibri"/>
      <w:color w:val="00000A"/>
      <w:kern w:val="2"/>
      <w:sz w:val="24"/>
      <w:szCs w:val="24"/>
      <w:lang w:eastAsia="ru-RU"/>
    </w:rPr>
  </w:style>
  <w:style w:type="character" w:customStyle="1" w:styleId="s1">
    <w:name w:val="s1"/>
    <w:rsid w:val="00EE2D01"/>
  </w:style>
  <w:style w:type="character" w:customStyle="1" w:styleId="c12">
    <w:name w:val="c12"/>
    <w:rsid w:val="00EE2D01"/>
    <w:rPr>
      <w:rFonts w:cs="Times New Roman"/>
    </w:rPr>
  </w:style>
  <w:style w:type="character" w:customStyle="1" w:styleId="afff4">
    <w:name w:val="Символ сноски"/>
    <w:rsid w:val="00EE2D01"/>
    <w:rPr>
      <w:vertAlign w:val="superscript"/>
    </w:rPr>
  </w:style>
  <w:style w:type="character" w:customStyle="1" w:styleId="1f">
    <w:name w:val="Знак сноски1"/>
    <w:uiPriority w:val="99"/>
    <w:rsid w:val="00EE2D01"/>
    <w:rPr>
      <w:vertAlign w:val="superscript"/>
    </w:rPr>
  </w:style>
  <w:style w:type="character" w:customStyle="1" w:styleId="2f">
    <w:name w:val="Знак сноски2"/>
    <w:uiPriority w:val="99"/>
    <w:rsid w:val="00EE2D01"/>
    <w:rPr>
      <w:vertAlign w:val="superscript"/>
    </w:rPr>
  </w:style>
  <w:style w:type="character" w:customStyle="1" w:styleId="121">
    <w:name w:val="Знак сноски12"/>
    <w:uiPriority w:val="99"/>
    <w:rsid w:val="00EE2D01"/>
    <w:rPr>
      <w:vertAlign w:val="superscript"/>
    </w:rPr>
  </w:style>
  <w:style w:type="character" w:customStyle="1" w:styleId="Standard10">
    <w:name w:val="Standard Знак1"/>
    <w:uiPriority w:val="99"/>
    <w:locked/>
    <w:rsid w:val="00EE2D01"/>
    <w:rPr>
      <w:rFonts w:ascii="SimSun" w:eastAsia="SimSun" w:hAnsi="SimSun"/>
      <w:kern w:val="2"/>
      <w:sz w:val="28"/>
      <w:lang w:val="ru-RU" w:eastAsia="zh-CN"/>
    </w:rPr>
  </w:style>
  <w:style w:type="character" w:customStyle="1" w:styleId="1f0">
    <w:name w:val="Сноска1"/>
    <w:rsid w:val="00EE2D01"/>
    <w:rPr>
      <w:rFonts w:ascii="Times New Roman" w:hAnsi="Times New Roman"/>
      <w:vertAlign w:val="superscript"/>
    </w:rPr>
  </w:style>
  <w:style w:type="character" w:customStyle="1" w:styleId="1f1">
    <w:name w:val="Основной текст + Курсив1"/>
    <w:uiPriority w:val="99"/>
    <w:rsid w:val="00EE2D01"/>
    <w:rPr>
      <w:rFonts w:ascii="Times New Roman" w:hAnsi="Times New Roman"/>
      <w:i/>
      <w:caps/>
      <w:color w:val="00000A"/>
      <w:spacing w:val="0"/>
      <w:kern w:val="2"/>
      <w:sz w:val="22"/>
      <w:lang w:val="ru-RU" w:eastAsia="ru-RU"/>
    </w:rPr>
  </w:style>
  <w:style w:type="character" w:customStyle="1" w:styleId="s2">
    <w:name w:val="s2"/>
    <w:rsid w:val="00EE2D01"/>
  </w:style>
  <w:style w:type="character" w:customStyle="1" w:styleId="s5">
    <w:name w:val="s5"/>
    <w:uiPriority w:val="99"/>
    <w:rsid w:val="00EE2D01"/>
  </w:style>
  <w:style w:type="character" w:customStyle="1" w:styleId="s13">
    <w:name w:val="s13"/>
    <w:rsid w:val="00EE2D01"/>
  </w:style>
  <w:style w:type="character" w:customStyle="1" w:styleId="s12">
    <w:name w:val="s12"/>
    <w:rsid w:val="00EE2D01"/>
  </w:style>
  <w:style w:type="character" w:customStyle="1" w:styleId="apple-style-span">
    <w:name w:val="apple-style-span"/>
    <w:uiPriority w:val="99"/>
    <w:rsid w:val="00EE2D01"/>
  </w:style>
  <w:style w:type="character" w:customStyle="1" w:styleId="dash041e0431044b0447043d044b0439char1">
    <w:name w:val="dash041e_0431_044b_0447_043d_044b_0439__char1"/>
    <w:uiPriority w:val="99"/>
    <w:rsid w:val="00EE2D01"/>
    <w:rPr>
      <w:rFonts w:ascii="Times New Roman" w:hAnsi="Times New Roman"/>
      <w:sz w:val="24"/>
      <w:u w:val="none"/>
      <w:effect w:val="none"/>
    </w:rPr>
  </w:style>
  <w:style w:type="character" w:customStyle="1" w:styleId="BodyTextChar">
    <w:name w:val="Body Text Char"/>
    <w:uiPriority w:val="99"/>
    <w:rsid w:val="00EE2D01"/>
    <w:rPr>
      <w:rFonts w:ascii="Calibri" w:hAnsi="Calibri" w:cs="Times New Roman"/>
      <w:color w:val="00000A"/>
      <w:kern w:val="2"/>
      <w:sz w:val="22"/>
      <w:szCs w:val="22"/>
      <w:lang w:eastAsia="en-US" w:bidi="ar-SA"/>
    </w:rPr>
  </w:style>
  <w:style w:type="character" w:customStyle="1" w:styleId="blk">
    <w:name w:val="blk"/>
    <w:uiPriority w:val="99"/>
    <w:rsid w:val="00EE2D01"/>
    <w:rPr>
      <w:rFonts w:cs="Times New Roman"/>
    </w:rPr>
  </w:style>
  <w:style w:type="character" w:customStyle="1" w:styleId="BodyTextIndentChar">
    <w:name w:val="Body Text Indent Char"/>
    <w:uiPriority w:val="99"/>
    <w:rsid w:val="00EE2D01"/>
    <w:rPr>
      <w:rFonts w:ascii="Calibri" w:hAnsi="Calibri" w:cs="Calibri"/>
      <w:color w:val="00000A"/>
      <w:kern w:val="2"/>
      <w:sz w:val="24"/>
      <w:szCs w:val="24"/>
      <w:lang w:eastAsia="ru-RU" w:bidi="ar-SA"/>
    </w:rPr>
  </w:style>
  <w:style w:type="character" w:customStyle="1" w:styleId="Arial">
    <w:name w:val="Основной текст + Arial"/>
    <w:uiPriority w:val="99"/>
    <w:rsid w:val="00EE2D01"/>
    <w:rPr>
      <w:rFonts w:ascii="Arial" w:hAnsi="Arial"/>
      <w:i/>
      <w:spacing w:val="0"/>
      <w:sz w:val="15"/>
      <w:shd w:val="clear" w:color="auto" w:fill="FFFFFF"/>
    </w:rPr>
  </w:style>
  <w:style w:type="character" w:customStyle="1" w:styleId="afff5">
    <w:name w:val="Основной текст + Полужирный"/>
    <w:uiPriority w:val="99"/>
    <w:rsid w:val="00EE2D01"/>
    <w:rPr>
      <w:rFonts w:ascii="Arial" w:hAnsi="Arial"/>
      <w:b/>
      <w:spacing w:val="0"/>
      <w:sz w:val="16"/>
    </w:rPr>
  </w:style>
  <w:style w:type="character" w:customStyle="1" w:styleId="1pt">
    <w:name w:val="Основной текст + Интервал 1 pt"/>
    <w:uiPriority w:val="99"/>
    <w:rsid w:val="00EE2D01"/>
    <w:rPr>
      <w:rFonts w:ascii="Times New Roman" w:hAnsi="Times New Roman"/>
      <w:spacing w:val="30"/>
      <w:sz w:val="17"/>
      <w:shd w:val="clear" w:color="auto" w:fill="FFFFFF"/>
    </w:rPr>
  </w:style>
  <w:style w:type="character" w:customStyle="1" w:styleId="6pt">
    <w:name w:val="Основной текст + Интервал 6 pt"/>
    <w:uiPriority w:val="99"/>
    <w:rsid w:val="00EE2D01"/>
    <w:rPr>
      <w:rFonts w:ascii="Times New Roman" w:hAnsi="Times New Roman"/>
      <w:spacing w:val="120"/>
      <w:sz w:val="17"/>
      <w:shd w:val="clear" w:color="auto" w:fill="FFFFFF"/>
    </w:rPr>
  </w:style>
  <w:style w:type="character" w:customStyle="1" w:styleId="3pt">
    <w:name w:val="Основной текст + Интервал 3 pt"/>
    <w:uiPriority w:val="99"/>
    <w:rsid w:val="00EE2D01"/>
    <w:rPr>
      <w:rFonts w:ascii="Times New Roman" w:hAnsi="Times New Roman"/>
      <w:spacing w:val="60"/>
      <w:sz w:val="17"/>
      <w:shd w:val="clear" w:color="auto" w:fill="FFFFFF"/>
    </w:rPr>
  </w:style>
  <w:style w:type="character" w:customStyle="1" w:styleId="afff6">
    <w:name w:val="Основной текст + Курсив"/>
    <w:rsid w:val="00EE2D01"/>
    <w:rPr>
      <w:rFonts w:ascii="Times New Roman" w:hAnsi="Times New Roman"/>
      <w:i/>
      <w:spacing w:val="0"/>
      <w:sz w:val="17"/>
      <w:shd w:val="clear" w:color="auto" w:fill="FFFFFF"/>
    </w:rPr>
  </w:style>
  <w:style w:type="character" w:customStyle="1" w:styleId="1f2">
    <w:name w:val="Текст выноски Знак1"/>
    <w:uiPriority w:val="99"/>
    <w:rsid w:val="00EE2D01"/>
    <w:rPr>
      <w:rFonts w:ascii="Tahoma" w:hAnsi="Tahoma" w:cs="Tahoma"/>
      <w:color w:val="00000A"/>
      <w:kern w:val="2"/>
      <w:sz w:val="16"/>
      <w:szCs w:val="16"/>
      <w:lang w:eastAsia="en-US"/>
    </w:rPr>
  </w:style>
  <w:style w:type="character" w:customStyle="1" w:styleId="1f3">
    <w:name w:val="Текст концевой сноски Знак1"/>
    <w:uiPriority w:val="99"/>
    <w:semiHidden/>
    <w:rsid w:val="00EE2D01"/>
    <w:rPr>
      <w:rFonts w:ascii="Calibri" w:hAnsi="Calibri" w:cs="Calibri"/>
      <w:color w:val="00000A"/>
      <w:kern w:val="2"/>
      <w:lang w:eastAsia="en-US"/>
    </w:rPr>
  </w:style>
  <w:style w:type="character" w:customStyle="1" w:styleId="s4">
    <w:name w:val="s4"/>
    <w:rsid w:val="00EE2D01"/>
  </w:style>
  <w:style w:type="character" w:customStyle="1" w:styleId="c0">
    <w:name w:val="c0"/>
    <w:rsid w:val="00EE2D01"/>
  </w:style>
  <w:style w:type="character" w:customStyle="1" w:styleId="s8">
    <w:name w:val="s8"/>
    <w:uiPriority w:val="99"/>
    <w:rsid w:val="00EE2D01"/>
  </w:style>
  <w:style w:type="character" w:customStyle="1" w:styleId="s7">
    <w:name w:val="s7"/>
    <w:uiPriority w:val="99"/>
    <w:rsid w:val="00EE2D01"/>
  </w:style>
  <w:style w:type="character" w:customStyle="1" w:styleId="s11">
    <w:name w:val="s11"/>
    <w:rsid w:val="00EE2D01"/>
  </w:style>
  <w:style w:type="character" w:customStyle="1" w:styleId="s15">
    <w:name w:val="s15"/>
    <w:uiPriority w:val="99"/>
    <w:rsid w:val="00EE2D01"/>
  </w:style>
  <w:style w:type="character" w:customStyle="1" w:styleId="comments">
    <w:name w:val="comments"/>
    <w:uiPriority w:val="99"/>
    <w:rsid w:val="00EE2D01"/>
  </w:style>
  <w:style w:type="character" w:customStyle="1" w:styleId="afff7">
    <w:name w:val="Отступ основного текста Знак"/>
    <w:uiPriority w:val="99"/>
    <w:rsid w:val="00EE2D01"/>
    <w:rPr>
      <w:rFonts w:ascii="Times New Roman" w:hAnsi="Times New Roman" w:cs="Times New Roman"/>
      <w:sz w:val="24"/>
      <w:szCs w:val="24"/>
      <w:lang w:eastAsia="ar-SA" w:bidi="ar-SA"/>
    </w:rPr>
  </w:style>
  <w:style w:type="character" w:customStyle="1" w:styleId="c1">
    <w:name w:val="c1"/>
    <w:uiPriority w:val="99"/>
    <w:rsid w:val="00EE2D01"/>
  </w:style>
  <w:style w:type="character" w:customStyle="1" w:styleId="-">
    <w:name w:val="Интернет-ссылка"/>
    <w:uiPriority w:val="99"/>
    <w:rsid w:val="00EE2D01"/>
    <w:rPr>
      <w:rFonts w:ascii="Times New Roman" w:hAnsi="Times New Roman" w:cs="Times New Roman"/>
      <w:color w:val="0000FF"/>
      <w:u w:val="single"/>
      <w:lang w:val="uz-Cyrl-UZ" w:eastAsia="uz-Cyrl-UZ"/>
    </w:rPr>
  </w:style>
  <w:style w:type="character" w:customStyle="1" w:styleId="afff8">
    <w:name w:val="Выделение жирным"/>
    <w:uiPriority w:val="99"/>
    <w:rsid w:val="00EE2D01"/>
    <w:rPr>
      <w:rFonts w:ascii="Times New Roman" w:hAnsi="Times New Roman" w:cs="Times New Roman"/>
      <w:b/>
      <w:bCs/>
    </w:rPr>
  </w:style>
  <w:style w:type="character" w:customStyle="1" w:styleId="c7">
    <w:name w:val="c7"/>
    <w:rsid w:val="00EE2D01"/>
    <w:rPr>
      <w:rFonts w:ascii="Times New Roman" w:hAnsi="Times New Roman" w:cs="Times New Roman"/>
    </w:rPr>
  </w:style>
  <w:style w:type="character" w:customStyle="1" w:styleId="ListLabel1">
    <w:name w:val="ListLabel 1"/>
    <w:rsid w:val="00EE2D01"/>
  </w:style>
  <w:style w:type="character" w:customStyle="1" w:styleId="afff9">
    <w:name w:val="Привязка концевой сноски"/>
    <w:uiPriority w:val="99"/>
    <w:rsid w:val="00EE2D01"/>
    <w:rPr>
      <w:vertAlign w:val="superscript"/>
    </w:rPr>
  </w:style>
  <w:style w:type="character" w:customStyle="1" w:styleId="ListLabel2">
    <w:name w:val="ListLabel 2"/>
    <w:rsid w:val="00EE2D01"/>
  </w:style>
  <w:style w:type="character" w:customStyle="1" w:styleId="ListLabel3">
    <w:name w:val="ListLabel 3"/>
    <w:rsid w:val="00EE2D01"/>
  </w:style>
  <w:style w:type="character" w:customStyle="1" w:styleId="ListLabel4">
    <w:name w:val="ListLabel 4"/>
    <w:rsid w:val="00EE2D01"/>
  </w:style>
  <w:style w:type="character" w:customStyle="1" w:styleId="ListLabel5">
    <w:name w:val="ListLabel 5"/>
    <w:rsid w:val="00EE2D01"/>
  </w:style>
  <w:style w:type="character" w:customStyle="1" w:styleId="ListLabel6">
    <w:name w:val="ListLabel 6"/>
    <w:uiPriority w:val="99"/>
    <w:rsid w:val="00EE2D01"/>
  </w:style>
  <w:style w:type="character" w:customStyle="1" w:styleId="ListLabel7">
    <w:name w:val="ListLabel 7"/>
    <w:uiPriority w:val="99"/>
    <w:rsid w:val="00EE2D01"/>
  </w:style>
  <w:style w:type="character" w:customStyle="1" w:styleId="ListLabel8">
    <w:name w:val="ListLabel 8"/>
    <w:uiPriority w:val="99"/>
    <w:rsid w:val="00EE2D01"/>
  </w:style>
  <w:style w:type="character" w:customStyle="1" w:styleId="ListLabel9">
    <w:name w:val="ListLabel 9"/>
    <w:uiPriority w:val="99"/>
    <w:rsid w:val="00EE2D01"/>
  </w:style>
  <w:style w:type="character" w:customStyle="1" w:styleId="ListLabel10">
    <w:name w:val="ListLabel 10"/>
    <w:uiPriority w:val="99"/>
    <w:rsid w:val="00EE2D01"/>
  </w:style>
  <w:style w:type="character" w:customStyle="1" w:styleId="ListLabel11">
    <w:name w:val="ListLabel 11"/>
    <w:uiPriority w:val="99"/>
    <w:rsid w:val="00EE2D01"/>
  </w:style>
  <w:style w:type="character" w:customStyle="1" w:styleId="ListLabel12">
    <w:name w:val="ListLabel 12"/>
    <w:uiPriority w:val="99"/>
    <w:rsid w:val="00EE2D01"/>
  </w:style>
  <w:style w:type="character" w:customStyle="1" w:styleId="ListLabel13">
    <w:name w:val="ListLabel 13"/>
    <w:uiPriority w:val="99"/>
    <w:rsid w:val="00EE2D01"/>
  </w:style>
  <w:style w:type="character" w:customStyle="1" w:styleId="ListLabel14">
    <w:name w:val="ListLabel 14"/>
    <w:uiPriority w:val="99"/>
    <w:rsid w:val="00EE2D01"/>
  </w:style>
  <w:style w:type="character" w:customStyle="1" w:styleId="ListLabel15">
    <w:name w:val="ListLabel 15"/>
    <w:uiPriority w:val="99"/>
    <w:rsid w:val="00EE2D01"/>
  </w:style>
  <w:style w:type="character" w:customStyle="1" w:styleId="ListLabel16">
    <w:name w:val="ListLabel 16"/>
    <w:uiPriority w:val="99"/>
    <w:rsid w:val="00EE2D01"/>
  </w:style>
  <w:style w:type="character" w:customStyle="1" w:styleId="ListLabel17">
    <w:name w:val="ListLabel 17"/>
    <w:uiPriority w:val="99"/>
    <w:rsid w:val="00EE2D01"/>
  </w:style>
  <w:style w:type="character" w:customStyle="1" w:styleId="ListLabel18">
    <w:name w:val="ListLabel 18"/>
    <w:uiPriority w:val="99"/>
    <w:rsid w:val="00EE2D01"/>
  </w:style>
  <w:style w:type="character" w:customStyle="1" w:styleId="ListLabel19">
    <w:name w:val="ListLabel 19"/>
    <w:uiPriority w:val="99"/>
    <w:rsid w:val="00EE2D01"/>
  </w:style>
  <w:style w:type="character" w:customStyle="1" w:styleId="afffa">
    <w:name w:val="Символы концевой сноски"/>
    <w:uiPriority w:val="99"/>
    <w:rsid w:val="00EE2D01"/>
  </w:style>
  <w:style w:type="character" w:customStyle="1" w:styleId="1f4">
    <w:name w:val="Основной текст Знак1"/>
    <w:uiPriority w:val="99"/>
    <w:rsid w:val="00EE2D01"/>
    <w:rPr>
      <w:rFonts w:ascii="Times New Roman" w:hAnsi="Times New Roman" w:cs="Times New Roman"/>
      <w:color w:val="00000A"/>
      <w:sz w:val="20"/>
      <w:szCs w:val="20"/>
      <w:lang w:eastAsia="zh-CN"/>
    </w:rPr>
  </w:style>
  <w:style w:type="character" w:customStyle="1" w:styleId="1f5">
    <w:name w:val="Текст сноски Знак1"/>
    <w:aliases w:val="Основной текст с отступом11 Знак1,Body Text Indent Знак1,Знак1 Знак1,Body Text Indent1 Знак1,Основной текст с отступом11 Знак Знак Знак1,Footnote Text Char Знак Знак Знак2,Знак Знак Знак1"/>
    <w:rsid w:val="00EE2D01"/>
    <w:rPr>
      <w:rFonts w:ascii="Times New Roman" w:hAnsi="Times New Roman" w:cs="Times New Roman"/>
      <w:color w:val="00000A"/>
      <w:sz w:val="20"/>
      <w:szCs w:val="20"/>
      <w:lang w:val="de-DE" w:eastAsia="fa-IR" w:bidi="fa-IR"/>
    </w:rPr>
  </w:style>
  <w:style w:type="character" w:customStyle="1" w:styleId="1f6">
    <w:name w:val="Нижний колонтитул Знак1"/>
    <w:uiPriority w:val="99"/>
    <w:rsid w:val="00EE2D01"/>
    <w:rPr>
      <w:rFonts w:ascii="Times New Roman" w:hAnsi="Times New Roman" w:cs="Times New Roman"/>
      <w:color w:val="00000A"/>
      <w:lang w:val="de-DE" w:eastAsia="fa-IR" w:bidi="fa-IR"/>
    </w:rPr>
  </w:style>
  <w:style w:type="character" w:customStyle="1" w:styleId="1423">
    <w:name w:val="Основной текст (14)23"/>
    <w:uiPriority w:val="99"/>
    <w:rsid w:val="00EE2D01"/>
    <w:rPr>
      <w:rFonts w:ascii="Times New Roman" w:hAnsi="Times New Roman"/>
      <w:spacing w:val="0"/>
      <w:sz w:val="20"/>
    </w:rPr>
  </w:style>
  <w:style w:type="character" w:customStyle="1" w:styleId="727">
    <w:name w:val="Основной текст (7)27"/>
    <w:uiPriority w:val="99"/>
    <w:rsid w:val="00EE2D01"/>
    <w:rPr>
      <w:rFonts w:ascii="Times New Roman" w:hAnsi="Times New Roman"/>
      <w:spacing w:val="0"/>
      <w:sz w:val="19"/>
    </w:rPr>
  </w:style>
  <w:style w:type="character" w:customStyle="1" w:styleId="158">
    <w:name w:val="Основной текст (15)8"/>
    <w:uiPriority w:val="99"/>
    <w:rsid w:val="00EE2D01"/>
    <w:rPr>
      <w:rFonts w:ascii="Times New Roman" w:hAnsi="Times New Roman"/>
      <w:i/>
      <w:spacing w:val="0"/>
      <w:sz w:val="19"/>
    </w:rPr>
  </w:style>
  <w:style w:type="character" w:customStyle="1" w:styleId="1416pt">
    <w:name w:val="Основной текст (14) + Интервал 16 pt"/>
    <w:uiPriority w:val="99"/>
    <w:rsid w:val="00EE2D01"/>
    <w:rPr>
      <w:rFonts w:ascii="Times New Roman" w:hAnsi="Times New Roman"/>
      <w:spacing w:val="320"/>
      <w:sz w:val="20"/>
    </w:rPr>
  </w:style>
  <w:style w:type="character" w:customStyle="1" w:styleId="s6">
    <w:name w:val="s6"/>
    <w:uiPriority w:val="99"/>
    <w:rsid w:val="00EE2D01"/>
  </w:style>
  <w:style w:type="character" w:customStyle="1" w:styleId="WW8Num39z1">
    <w:name w:val="WW8Num39z1"/>
    <w:rsid w:val="00EE2D01"/>
    <w:rPr>
      <w:rFonts w:ascii="Courier New" w:hAnsi="Courier New"/>
    </w:rPr>
  </w:style>
  <w:style w:type="character" w:customStyle="1" w:styleId="NoSpacingChar1">
    <w:name w:val="No Spacing Char1"/>
    <w:uiPriority w:val="99"/>
    <w:locked/>
    <w:rsid w:val="00EE2D01"/>
    <w:rPr>
      <w:rFonts w:ascii="Cambria" w:hAnsi="Cambria"/>
      <w:sz w:val="22"/>
      <w:lang w:val="ru-RU" w:eastAsia="en-US"/>
    </w:rPr>
  </w:style>
  <w:style w:type="paragraph" w:styleId="afffb">
    <w:name w:val="List"/>
    <w:basedOn w:val="afb"/>
    <w:rsid w:val="00EE2D01"/>
    <w:pPr>
      <w:suppressAutoHyphens/>
      <w:autoSpaceDE/>
      <w:spacing w:after="120" w:line="100" w:lineRule="atLeast"/>
    </w:pPr>
    <w:rPr>
      <w:rFonts w:ascii="Calibri" w:hAnsi="Calibri"/>
      <w:color w:val="00000A"/>
      <w:sz w:val="24"/>
      <w:szCs w:val="24"/>
      <w:lang w:eastAsia="zh-CN"/>
    </w:rPr>
  </w:style>
  <w:style w:type="character" w:styleId="afffc">
    <w:name w:val="FollowedHyperlink"/>
    <w:uiPriority w:val="99"/>
    <w:rsid w:val="00EE2D01"/>
    <w:rPr>
      <w:rFonts w:cs="Times New Roman"/>
      <w:color w:val="800080"/>
      <w:u w:val="single"/>
    </w:rPr>
  </w:style>
  <w:style w:type="character" w:styleId="afffd">
    <w:name w:val="line number"/>
    <w:uiPriority w:val="99"/>
    <w:semiHidden/>
    <w:rsid w:val="00EE2D01"/>
    <w:rPr>
      <w:rFonts w:cs="Times New Roman"/>
    </w:rPr>
  </w:style>
  <w:style w:type="character" w:styleId="afffe">
    <w:name w:val="page number"/>
    <w:uiPriority w:val="99"/>
    <w:rsid w:val="00EE2D01"/>
    <w:rPr>
      <w:rFonts w:cs="Times New Roman"/>
    </w:rPr>
  </w:style>
  <w:style w:type="paragraph" w:customStyle="1" w:styleId="2f0">
    <w:name w:val="Без интервала2"/>
    <w:qFormat/>
    <w:rsid w:val="00EE2D01"/>
    <w:pPr>
      <w:suppressAutoHyphens/>
      <w:spacing w:after="0" w:line="240" w:lineRule="auto"/>
    </w:pPr>
    <w:rPr>
      <w:rFonts w:ascii="Calibri" w:eastAsia="Calibri" w:hAnsi="Calibri" w:cs="Times New Roman"/>
      <w:lang w:eastAsia="ar-SA"/>
    </w:rPr>
  </w:style>
  <w:style w:type="character" w:customStyle="1" w:styleId="2f1">
    <w:name w:val="Основной текст (2)_"/>
    <w:link w:val="214"/>
    <w:locked/>
    <w:rsid w:val="00EE2D01"/>
    <w:rPr>
      <w:sz w:val="28"/>
      <w:shd w:val="clear" w:color="auto" w:fill="FFFFFF"/>
    </w:rPr>
  </w:style>
  <w:style w:type="paragraph" w:customStyle="1" w:styleId="214">
    <w:name w:val="Основной текст (2)1"/>
    <w:basedOn w:val="a0"/>
    <w:link w:val="2f1"/>
    <w:uiPriority w:val="99"/>
    <w:rsid w:val="00EE2D01"/>
    <w:pPr>
      <w:widowControl w:val="0"/>
      <w:shd w:val="clear" w:color="auto" w:fill="FFFFFF"/>
      <w:spacing w:after="0" w:line="370" w:lineRule="exact"/>
    </w:pPr>
    <w:rPr>
      <w:sz w:val="28"/>
    </w:rPr>
  </w:style>
  <w:style w:type="character" w:customStyle="1" w:styleId="Zag11">
    <w:name w:val="Zag_11"/>
    <w:uiPriority w:val="99"/>
    <w:rsid w:val="00EE2D01"/>
  </w:style>
  <w:style w:type="paragraph" w:customStyle="1" w:styleId="Zag1">
    <w:name w:val="Zag_1"/>
    <w:basedOn w:val="a0"/>
    <w:rsid w:val="00EE2D01"/>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rPr>
  </w:style>
  <w:style w:type="paragraph" w:styleId="affff">
    <w:name w:val="Body Text Indent"/>
    <w:basedOn w:val="a0"/>
    <w:link w:val="affff0"/>
    <w:uiPriority w:val="99"/>
    <w:unhideWhenUsed/>
    <w:rsid w:val="00EE2D01"/>
    <w:pPr>
      <w:spacing w:after="120"/>
      <w:ind w:left="283"/>
    </w:pPr>
    <w:rPr>
      <w:rFonts w:ascii="Calibri" w:eastAsia="Times New Roman" w:hAnsi="Calibri" w:cs="Times New Roman"/>
    </w:rPr>
  </w:style>
  <w:style w:type="character" w:customStyle="1" w:styleId="affff0">
    <w:name w:val="Основной текст с отступом Знак"/>
    <w:basedOn w:val="a1"/>
    <w:link w:val="affff"/>
    <w:uiPriority w:val="99"/>
    <w:rsid w:val="00EE2D01"/>
    <w:rPr>
      <w:rFonts w:ascii="Calibri" w:eastAsia="Times New Roman" w:hAnsi="Calibri" w:cs="Times New Roman"/>
    </w:rPr>
  </w:style>
  <w:style w:type="character" w:customStyle="1" w:styleId="295pt">
    <w:name w:val="Основной текст (2) + 9;5 pt;Полужирный"/>
    <w:basedOn w:val="2f1"/>
    <w:rsid w:val="00EE2D0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1pt">
    <w:name w:val="Основной текст (2) + 11 pt;Полужирный"/>
    <w:basedOn w:val="2f1"/>
    <w:rsid w:val="00EE2D01"/>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fff1">
    <w:name w:val="Цветовое выделение"/>
    <w:uiPriority w:val="99"/>
    <w:rsid w:val="00EE2D01"/>
    <w:rPr>
      <w:color w:val="0000FF"/>
    </w:rPr>
  </w:style>
  <w:style w:type="character" w:customStyle="1" w:styleId="affff2">
    <w:name w:val="Гипертекстовая ссылка"/>
    <w:basedOn w:val="affff1"/>
    <w:uiPriority w:val="99"/>
    <w:rsid w:val="00EE2D01"/>
    <w:rPr>
      <w:rFonts w:cs="Times New Roman"/>
      <w:color w:val="008000"/>
    </w:rPr>
  </w:style>
  <w:style w:type="paragraph" w:customStyle="1" w:styleId="affff3">
    <w:name w:val="Внимание"/>
    <w:basedOn w:val="a0"/>
    <w:next w:val="a0"/>
    <w:uiPriority w:val="99"/>
    <w:rsid w:val="00EE2D01"/>
    <w:pPr>
      <w:widowControl w:val="0"/>
      <w:autoSpaceDE w:val="0"/>
      <w:autoSpaceDN w:val="0"/>
      <w:adjustRightInd w:val="0"/>
      <w:spacing w:before="240" w:after="240" w:line="240" w:lineRule="auto"/>
      <w:ind w:left="420" w:right="420" w:firstLine="300"/>
      <w:jc w:val="both"/>
    </w:pPr>
    <w:rPr>
      <w:rFonts w:ascii="Arial" w:hAnsi="Arial" w:cs="Arial"/>
      <w:sz w:val="20"/>
      <w:szCs w:val="20"/>
    </w:rPr>
  </w:style>
  <w:style w:type="paragraph" w:customStyle="1" w:styleId="affff4">
    <w:name w:val="Внимание: криминал!"/>
    <w:basedOn w:val="affff3"/>
    <w:next w:val="a0"/>
    <w:uiPriority w:val="99"/>
    <w:rsid w:val="00EE2D01"/>
  </w:style>
  <w:style w:type="paragraph" w:customStyle="1" w:styleId="affff5">
    <w:name w:val="Внимание: недобросовестность"/>
    <w:basedOn w:val="affff3"/>
    <w:next w:val="a0"/>
    <w:uiPriority w:val="99"/>
    <w:rsid w:val="00EE2D01"/>
  </w:style>
  <w:style w:type="paragraph" w:customStyle="1" w:styleId="affff6">
    <w:name w:val="Заголовок статьи"/>
    <w:basedOn w:val="a0"/>
    <w:next w:val="a0"/>
    <w:uiPriority w:val="99"/>
    <w:rsid w:val="00EE2D01"/>
    <w:pPr>
      <w:widowControl w:val="0"/>
      <w:autoSpaceDE w:val="0"/>
      <w:autoSpaceDN w:val="0"/>
      <w:adjustRightInd w:val="0"/>
      <w:spacing w:after="0" w:line="240" w:lineRule="auto"/>
      <w:ind w:left="2321" w:hanging="1601"/>
      <w:jc w:val="both"/>
    </w:pPr>
    <w:rPr>
      <w:rFonts w:ascii="Arial" w:hAnsi="Arial" w:cs="Arial"/>
      <w:sz w:val="20"/>
      <w:szCs w:val="20"/>
    </w:rPr>
  </w:style>
  <w:style w:type="paragraph" w:customStyle="1" w:styleId="affff7">
    <w:name w:val="Заголовок ЭР (левое окно)"/>
    <w:basedOn w:val="a0"/>
    <w:next w:val="a0"/>
    <w:uiPriority w:val="99"/>
    <w:rsid w:val="00EE2D01"/>
    <w:pPr>
      <w:widowControl w:val="0"/>
      <w:autoSpaceDE w:val="0"/>
      <w:autoSpaceDN w:val="0"/>
      <w:adjustRightInd w:val="0"/>
      <w:spacing w:before="300" w:after="250" w:line="240" w:lineRule="auto"/>
      <w:jc w:val="center"/>
    </w:pPr>
    <w:rPr>
      <w:rFonts w:ascii="Arial" w:hAnsi="Arial" w:cs="Arial"/>
      <w:b/>
      <w:bCs/>
      <w:color w:val="26282F"/>
      <w:sz w:val="28"/>
      <w:szCs w:val="28"/>
    </w:rPr>
  </w:style>
  <w:style w:type="paragraph" w:customStyle="1" w:styleId="affff8">
    <w:name w:val="Заголовок ЭР (правое окно)"/>
    <w:basedOn w:val="affff7"/>
    <w:next w:val="a0"/>
    <w:uiPriority w:val="99"/>
    <w:rsid w:val="00EE2D01"/>
    <w:pPr>
      <w:spacing w:after="0"/>
      <w:jc w:val="left"/>
    </w:pPr>
  </w:style>
  <w:style w:type="paragraph" w:customStyle="1" w:styleId="affff9">
    <w:name w:val="Нормальный (справка)"/>
    <w:basedOn w:val="a0"/>
    <w:next w:val="a0"/>
    <w:uiPriority w:val="99"/>
    <w:rsid w:val="00EE2D01"/>
    <w:pPr>
      <w:widowControl w:val="0"/>
      <w:autoSpaceDE w:val="0"/>
      <w:autoSpaceDN w:val="0"/>
      <w:adjustRightInd w:val="0"/>
      <w:spacing w:after="0" w:line="240" w:lineRule="auto"/>
      <w:ind w:left="118" w:right="118"/>
    </w:pPr>
    <w:rPr>
      <w:rFonts w:ascii="Arial" w:hAnsi="Arial" w:cs="Arial"/>
      <w:sz w:val="20"/>
      <w:szCs w:val="20"/>
    </w:rPr>
  </w:style>
  <w:style w:type="paragraph" w:customStyle="1" w:styleId="affffa">
    <w:name w:val="Комментарий"/>
    <w:basedOn w:val="affff9"/>
    <w:next w:val="a0"/>
    <w:uiPriority w:val="99"/>
    <w:rsid w:val="00EE2D01"/>
    <w:pPr>
      <w:spacing w:before="75"/>
      <w:jc w:val="both"/>
    </w:pPr>
    <w:rPr>
      <w:i/>
      <w:iCs/>
      <w:vanish/>
      <w:color w:val="800080"/>
    </w:rPr>
  </w:style>
  <w:style w:type="paragraph" w:customStyle="1" w:styleId="affffb">
    <w:name w:val="Информация о версии"/>
    <w:basedOn w:val="affffa"/>
    <w:next w:val="a0"/>
    <w:uiPriority w:val="99"/>
    <w:rsid w:val="00EE2D01"/>
    <w:rPr>
      <w:color w:val="000080"/>
    </w:rPr>
  </w:style>
  <w:style w:type="paragraph" w:customStyle="1" w:styleId="affffc">
    <w:name w:val="Информация об изменениях"/>
    <w:uiPriority w:val="99"/>
    <w:rsid w:val="00EE2D01"/>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fffd">
    <w:name w:val="Нормальный (лев. подпись)"/>
    <w:basedOn w:val="a4"/>
    <w:next w:val="a0"/>
    <w:uiPriority w:val="99"/>
    <w:rsid w:val="00EE2D01"/>
    <w:pPr>
      <w:jc w:val="left"/>
    </w:pPr>
  </w:style>
  <w:style w:type="paragraph" w:customStyle="1" w:styleId="affffe">
    <w:name w:val="Нормальный (прав. подпись)"/>
    <w:basedOn w:val="a4"/>
    <w:next w:val="a0"/>
    <w:uiPriority w:val="99"/>
    <w:rsid w:val="00EE2D01"/>
    <w:pPr>
      <w:jc w:val="right"/>
    </w:pPr>
  </w:style>
  <w:style w:type="paragraph" w:customStyle="1" w:styleId="afffff">
    <w:name w:val="Куда обратиться?"/>
    <w:basedOn w:val="affff3"/>
    <w:next w:val="a0"/>
    <w:uiPriority w:val="99"/>
    <w:rsid w:val="00EE2D01"/>
  </w:style>
  <w:style w:type="paragraph" w:customStyle="1" w:styleId="afffff0">
    <w:name w:val="Моноширинный"/>
    <w:basedOn w:val="a0"/>
    <w:next w:val="a0"/>
    <w:uiPriority w:val="99"/>
    <w:rsid w:val="00EE2D01"/>
    <w:pPr>
      <w:widowControl w:val="0"/>
      <w:autoSpaceDE w:val="0"/>
      <w:autoSpaceDN w:val="0"/>
      <w:adjustRightInd w:val="0"/>
      <w:spacing w:after="0" w:line="240" w:lineRule="auto"/>
    </w:pPr>
    <w:rPr>
      <w:rFonts w:ascii="Courier New" w:hAnsi="Courier New" w:cs="Courier New"/>
      <w:sz w:val="20"/>
      <w:szCs w:val="20"/>
    </w:rPr>
  </w:style>
  <w:style w:type="paragraph" w:customStyle="1" w:styleId="afffff1">
    <w:name w:val="Напишите нам"/>
    <w:basedOn w:val="a0"/>
    <w:next w:val="a0"/>
    <w:uiPriority w:val="99"/>
    <w:rsid w:val="00EE2D01"/>
    <w:pPr>
      <w:widowControl w:val="0"/>
      <w:autoSpaceDE w:val="0"/>
      <w:autoSpaceDN w:val="0"/>
      <w:adjustRightInd w:val="0"/>
      <w:spacing w:before="90" w:after="90" w:line="240" w:lineRule="auto"/>
      <w:ind w:left="180" w:right="180"/>
      <w:jc w:val="both"/>
    </w:pPr>
    <w:rPr>
      <w:rFonts w:ascii="Arial" w:hAnsi="Arial" w:cs="Arial"/>
      <w:sz w:val="20"/>
      <w:szCs w:val="20"/>
    </w:rPr>
  </w:style>
  <w:style w:type="character" w:customStyle="1" w:styleId="afffff2">
    <w:name w:val="Утратил силу"/>
    <w:basedOn w:val="affff1"/>
    <w:uiPriority w:val="99"/>
    <w:rsid w:val="00EE2D01"/>
    <w:rPr>
      <w:rFonts w:cs="Times New Roman"/>
      <w:color w:val="808000"/>
    </w:rPr>
  </w:style>
  <w:style w:type="character" w:customStyle="1" w:styleId="afffff3">
    <w:name w:val="Не вступил в силу"/>
    <w:basedOn w:val="afffff2"/>
    <w:uiPriority w:val="99"/>
    <w:rsid w:val="00EE2D01"/>
    <w:rPr>
      <w:rFonts w:cs="Times New Roman"/>
      <w:color w:val="008080"/>
    </w:rPr>
  </w:style>
  <w:style w:type="paragraph" w:customStyle="1" w:styleId="afffff4">
    <w:name w:val="Необходимые документы"/>
    <w:basedOn w:val="affff3"/>
    <w:next w:val="a0"/>
    <w:uiPriority w:val="99"/>
    <w:rsid w:val="00EE2D01"/>
    <w:pPr>
      <w:ind w:firstLine="118"/>
    </w:pPr>
  </w:style>
  <w:style w:type="paragraph" w:customStyle="1" w:styleId="OEM">
    <w:name w:val="Нормальный (OEM)"/>
    <w:basedOn w:val="afffff0"/>
    <w:next w:val="a0"/>
    <w:uiPriority w:val="99"/>
    <w:rsid w:val="00EE2D01"/>
  </w:style>
  <w:style w:type="paragraph" w:customStyle="1" w:styleId="afffff5">
    <w:name w:val="Нормальный (аннотация)"/>
    <w:basedOn w:val="a0"/>
    <w:next w:val="a0"/>
    <w:uiPriority w:val="99"/>
    <w:rsid w:val="00EE2D01"/>
    <w:pPr>
      <w:widowControl w:val="0"/>
      <w:autoSpaceDE w:val="0"/>
      <w:autoSpaceDN w:val="0"/>
      <w:adjustRightInd w:val="0"/>
      <w:spacing w:after="0" w:line="240" w:lineRule="auto"/>
      <w:ind w:firstLine="720"/>
      <w:jc w:val="both"/>
    </w:pPr>
    <w:rPr>
      <w:rFonts w:ascii="Arial" w:hAnsi="Arial" w:cs="Arial"/>
      <w:sz w:val="20"/>
      <w:szCs w:val="20"/>
    </w:rPr>
  </w:style>
  <w:style w:type="paragraph" w:customStyle="1" w:styleId="afffff6">
    <w:name w:val="Оглавление"/>
    <w:basedOn w:val="afffff0"/>
    <w:next w:val="a0"/>
    <w:uiPriority w:val="99"/>
    <w:rsid w:val="00EE2D01"/>
    <w:rPr>
      <w:vanish/>
    </w:rPr>
  </w:style>
  <w:style w:type="paragraph" w:customStyle="1" w:styleId="afffff7">
    <w:name w:val="Подчёркнутый текст"/>
    <w:basedOn w:val="a0"/>
    <w:next w:val="a0"/>
    <w:uiPriority w:val="99"/>
    <w:rsid w:val="00EE2D01"/>
    <w:pPr>
      <w:widowControl w:val="0"/>
      <w:pBdr>
        <w:bottom w:val="single" w:sz="4" w:space="0" w:color="auto"/>
      </w:pBdr>
      <w:autoSpaceDE w:val="0"/>
      <w:autoSpaceDN w:val="0"/>
      <w:adjustRightInd w:val="0"/>
      <w:spacing w:after="0" w:line="240" w:lineRule="auto"/>
      <w:ind w:firstLine="720"/>
      <w:jc w:val="both"/>
    </w:pPr>
    <w:rPr>
      <w:rFonts w:ascii="Arial" w:hAnsi="Arial" w:cs="Arial"/>
      <w:sz w:val="20"/>
      <w:szCs w:val="20"/>
    </w:rPr>
  </w:style>
  <w:style w:type="paragraph" w:customStyle="1" w:styleId="afffff8">
    <w:name w:val="Прижатый влево"/>
    <w:basedOn w:val="a0"/>
    <w:next w:val="a0"/>
    <w:uiPriority w:val="99"/>
    <w:rsid w:val="00EE2D01"/>
    <w:pPr>
      <w:widowControl w:val="0"/>
      <w:autoSpaceDE w:val="0"/>
      <w:autoSpaceDN w:val="0"/>
      <w:adjustRightInd w:val="0"/>
      <w:spacing w:after="0" w:line="240" w:lineRule="auto"/>
    </w:pPr>
    <w:rPr>
      <w:rFonts w:ascii="Arial" w:hAnsi="Arial" w:cs="Arial"/>
      <w:sz w:val="20"/>
      <w:szCs w:val="20"/>
    </w:rPr>
  </w:style>
  <w:style w:type="paragraph" w:customStyle="1" w:styleId="afffff9">
    <w:name w:val="Пример"/>
    <w:basedOn w:val="affff3"/>
    <w:next w:val="a0"/>
    <w:uiPriority w:val="99"/>
    <w:rsid w:val="00EE2D01"/>
  </w:style>
  <w:style w:type="paragraph" w:customStyle="1" w:styleId="afffffa">
    <w:name w:val="Примечание"/>
    <w:basedOn w:val="affff3"/>
    <w:next w:val="a0"/>
    <w:uiPriority w:val="99"/>
    <w:rsid w:val="00EE2D01"/>
  </w:style>
  <w:style w:type="character" w:customStyle="1" w:styleId="afffffb">
    <w:name w:val="Продолжение ссылки"/>
    <w:basedOn w:val="affff2"/>
    <w:uiPriority w:val="99"/>
    <w:rsid w:val="00EE2D01"/>
    <w:rPr>
      <w:rFonts w:cs="Times New Roman"/>
      <w:color w:val="008000"/>
    </w:rPr>
  </w:style>
  <w:style w:type="paragraph" w:customStyle="1" w:styleId="afffffc">
    <w:name w:val="Словарная статья"/>
    <w:basedOn w:val="a0"/>
    <w:next w:val="a0"/>
    <w:uiPriority w:val="99"/>
    <w:rsid w:val="00EE2D01"/>
    <w:pPr>
      <w:widowControl w:val="0"/>
      <w:autoSpaceDE w:val="0"/>
      <w:autoSpaceDN w:val="0"/>
      <w:adjustRightInd w:val="0"/>
      <w:spacing w:after="0" w:line="240" w:lineRule="auto"/>
      <w:ind w:firstLine="720"/>
      <w:jc w:val="both"/>
    </w:pPr>
    <w:rPr>
      <w:rFonts w:ascii="Arial" w:hAnsi="Arial" w:cs="Arial"/>
      <w:sz w:val="20"/>
      <w:szCs w:val="20"/>
    </w:rPr>
  </w:style>
  <w:style w:type="paragraph" w:customStyle="1" w:styleId="afffffd">
    <w:name w:val="Текст в таблице"/>
    <w:basedOn w:val="a4"/>
    <w:next w:val="a0"/>
    <w:uiPriority w:val="99"/>
    <w:rsid w:val="00EE2D01"/>
    <w:pPr>
      <w:ind w:firstLine="720"/>
    </w:pPr>
  </w:style>
  <w:style w:type="paragraph" w:customStyle="1" w:styleId="afffffe">
    <w:name w:val="Текст ЭР (см. также)"/>
    <w:basedOn w:val="a0"/>
    <w:next w:val="a0"/>
    <w:uiPriority w:val="99"/>
    <w:rsid w:val="00EE2D01"/>
    <w:pPr>
      <w:widowControl w:val="0"/>
      <w:autoSpaceDE w:val="0"/>
      <w:autoSpaceDN w:val="0"/>
      <w:adjustRightInd w:val="0"/>
      <w:spacing w:before="200" w:after="0" w:line="240" w:lineRule="auto"/>
    </w:pPr>
    <w:rPr>
      <w:rFonts w:ascii="Arial" w:hAnsi="Arial" w:cs="Arial"/>
    </w:rPr>
  </w:style>
  <w:style w:type="paragraph" w:customStyle="1" w:styleId="affffff">
    <w:name w:val="Технический комментарий"/>
    <w:basedOn w:val="a0"/>
    <w:next w:val="a0"/>
    <w:uiPriority w:val="99"/>
    <w:rsid w:val="00EE2D01"/>
    <w:pPr>
      <w:widowControl w:val="0"/>
      <w:autoSpaceDE w:val="0"/>
      <w:autoSpaceDN w:val="0"/>
      <w:adjustRightInd w:val="0"/>
      <w:spacing w:after="0" w:line="240" w:lineRule="auto"/>
    </w:pPr>
    <w:rPr>
      <w:rFonts w:ascii="Arial" w:hAnsi="Arial" w:cs="Arial"/>
      <w:sz w:val="20"/>
      <w:szCs w:val="20"/>
    </w:rPr>
  </w:style>
  <w:style w:type="paragraph" w:customStyle="1" w:styleId="affffff0">
    <w:name w:val="Формула"/>
    <w:basedOn w:val="a0"/>
    <w:next w:val="a0"/>
    <w:uiPriority w:val="99"/>
    <w:rsid w:val="00EE2D01"/>
    <w:pPr>
      <w:widowControl w:val="0"/>
      <w:autoSpaceDE w:val="0"/>
      <w:autoSpaceDN w:val="0"/>
      <w:adjustRightInd w:val="0"/>
      <w:spacing w:before="240" w:after="240" w:line="240" w:lineRule="auto"/>
      <w:ind w:left="420" w:right="420" w:firstLine="300"/>
      <w:jc w:val="both"/>
    </w:pPr>
    <w:rPr>
      <w:rFonts w:ascii="Arial" w:hAnsi="Arial" w:cs="Arial"/>
      <w:sz w:val="20"/>
      <w:szCs w:val="20"/>
    </w:rPr>
  </w:style>
  <w:style w:type="paragraph" w:customStyle="1" w:styleId="-0">
    <w:name w:val="ЭР-содержание (правое окно)"/>
    <w:basedOn w:val="a0"/>
    <w:next w:val="a0"/>
    <w:uiPriority w:val="99"/>
    <w:rsid w:val="00EE2D01"/>
    <w:pPr>
      <w:widowControl w:val="0"/>
      <w:autoSpaceDE w:val="0"/>
      <w:autoSpaceDN w:val="0"/>
      <w:adjustRightInd w:val="0"/>
      <w:spacing w:before="300" w:after="0" w:line="240" w:lineRule="auto"/>
    </w:pPr>
    <w:rPr>
      <w:rFonts w:ascii="Arial" w:hAnsi="Arial" w:cs="Arial"/>
      <w:sz w:val="26"/>
      <w:szCs w:val="26"/>
    </w:rPr>
  </w:style>
  <w:style w:type="character" w:customStyle="1" w:styleId="affffff1">
    <w:name w:val="Цветовое выделение для Нормальный"/>
    <w:uiPriority w:val="99"/>
    <w:rsid w:val="00EE2D01"/>
    <w:rPr>
      <w:sz w:val="20"/>
    </w:rPr>
  </w:style>
  <w:style w:type="paragraph" w:customStyle="1" w:styleId="CharAttribute318">
    <w:name w:val="CharAttribute318"/>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4">
    <w:name w:val="CharAttribute4"/>
    <w:rsid w:val="00EE2D01"/>
    <w:pPr>
      <w:spacing w:after="0" w:line="240" w:lineRule="auto"/>
    </w:pPr>
    <w:rPr>
      <w:rFonts w:ascii="Times New Roman" w:eastAsia="Times New Roman" w:hAnsi="Times New Roman" w:cs="Times New Roman"/>
      <w:i/>
      <w:color w:val="000000"/>
      <w:sz w:val="28"/>
      <w:szCs w:val="20"/>
    </w:rPr>
  </w:style>
  <w:style w:type="paragraph" w:customStyle="1" w:styleId="ParaAttribute10">
    <w:name w:val="ParaAttribute10"/>
    <w:rsid w:val="00EE2D01"/>
    <w:pPr>
      <w:spacing w:after="0" w:line="240" w:lineRule="auto"/>
      <w:jc w:val="both"/>
    </w:pPr>
    <w:rPr>
      <w:rFonts w:ascii="Times New Roman" w:eastAsia="Times New Roman" w:hAnsi="Times New Roman" w:cs="Times New Roman"/>
      <w:color w:val="000000"/>
      <w:sz w:val="20"/>
      <w:szCs w:val="20"/>
    </w:rPr>
  </w:style>
  <w:style w:type="paragraph" w:styleId="43">
    <w:name w:val="toc 4"/>
    <w:basedOn w:val="a0"/>
    <w:next w:val="a0"/>
    <w:link w:val="44"/>
    <w:uiPriority w:val="39"/>
    <w:rsid w:val="00EE2D01"/>
    <w:pPr>
      <w:widowControl w:val="0"/>
      <w:spacing w:after="0" w:line="240" w:lineRule="auto"/>
      <w:ind w:left="600"/>
    </w:pPr>
    <w:rPr>
      <w:rFonts w:eastAsia="Times New Roman" w:cs="Times New Roman"/>
      <w:color w:val="000000"/>
      <w:sz w:val="20"/>
      <w:szCs w:val="20"/>
    </w:rPr>
  </w:style>
  <w:style w:type="character" w:customStyle="1" w:styleId="44">
    <w:name w:val="Оглавление 4 Знак"/>
    <w:basedOn w:val="16"/>
    <w:link w:val="43"/>
    <w:uiPriority w:val="39"/>
    <w:rsid w:val="00EE2D01"/>
    <w:rPr>
      <w:rFonts w:ascii="Times New Roman" w:eastAsia="Times New Roman" w:hAnsi="Times New Roman" w:cs="Times New Roman"/>
      <w:color w:val="000000"/>
      <w:sz w:val="20"/>
      <w:szCs w:val="20"/>
    </w:rPr>
  </w:style>
  <w:style w:type="paragraph" w:customStyle="1" w:styleId="CharAttribute313">
    <w:name w:val="CharAttribute313"/>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511">
    <w:name w:val="CharAttribute511"/>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291">
    <w:name w:val="CharAttribute291"/>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286">
    <w:name w:val="CharAttribute286"/>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285">
    <w:name w:val="CharAttribute285"/>
    <w:rsid w:val="00EE2D01"/>
    <w:pPr>
      <w:spacing w:after="0" w:line="240" w:lineRule="auto"/>
    </w:pPr>
    <w:rPr>
      <w:rFonts w:ascii="Times New Roman" w:eastAsia="Times New Roman" w:hAnsi="Times New Roman" w:cs="Times New Roman"/>
      <w:color w:val="000000"/>
      <w:sz w:val="28"/>
      <w:szCs w:val="20"/>
    </w:rPr>
  </w:style>
  <w:style w:type="paragraph" w:styleId="61">
    <w:name w:val="toc 6"/>
    <w:basedOn w:val="a0"/>
    <w:next w:val="a0"/>
    <w:link w:val="62"/>
    <w:uiPriority w:val="39"/>
    <w:rsid w:val="00EE2D01"/>
    <w:pPr>
      <w:widowControl w:val="0"/>
      <w:spacing w:after="0" w:line="240" w:lineRule="auto"/>
      <w:ind w:left="1000"/>
    </w:pPr>
    <w:rPr>
      <w:rFonts w:eastAsia="Times New Roman" w:cs="Times New Roman"/>
      <w:color w:val="000000"/>
      <w:sz w:val="20"/>
      <w:szCs w:val="20"/>
    </w:rPr>
  </w:style>
  <w:style w:type="character" w:customStyle="1" w:styleId="62">
    <w:name w:val="Оглавление 6 Знак"/>
    <w:basedOn w:val="16"/>
    <w:link w:val="61"/>
    <w:uiPriority w:val="39"/>
    <w:rsid w:val="00EE2D01"/>
    <w:rPr>
      <w:rFonts w:ascii="Times New Roman" w:eastAsia="Times New Roman" w:hAnsi="Times New Roman" w:cs="Times New Roman"/>
      <w:color w:val="000000"/>
      <w:sz w:val="20"/>
      <w:szCs w:val="20"/>
    </w:rPr>
  </w:style>
  <w:style w:type="paragraph" w:customStyle="1" w:styleId="1f7">
    <w:name w:val="Обычный (веб)1"/>
    <w:basedOn w:val="a0"/>
    <w:rsid w:val="00EE2D01"/>
    <w:pPr>
      <w:spacing w:beforeAutospacing="1" w:after="0" w:afterAutospacing="1" w:line="240" w:lineRule="auto"/>
    </w:pPr>
    <w:rPr>
      <w:rFonts w:ascii="Times New Roman" w:eastAsia="Times New Roman" w:hAnsi="Times New Roman" w:cs="Times New Roman"/>
      <w:color w:val="000000"/>
      <w:sz w:val="24"/>
      <w:szCs w:val="20"/>
    </w:rPr>
  </w:style>
  <w:style w:type="paragraph" w:customStyle="1" w:styleId="ParaAttribute16">
    <w:name w:val="ParaAttribute16"/>
    <w:rsid w:val="00EE2D01"/>
    <w:pPr>
      <w:spacing w:after="0" w:line="240" w:lineRule="auto"/>
      <w:ind w:left="1080"/>
      <w:jc w:val="both"/>
    </w:pPr>
    <w:rPr>
      <w:rFonts w:ascii="Times New Roman" w:eastAsia="Times New Roman" w:hAnsi="Times New Roman" w:cs="Times New Roman"/>
      <w:color w:val="000000"/>
      <w:sz w:val="20"/>
      <w:szCs w:val="20"/>
    </w:rPr>
  </w:style>
  <w:style w:type="paragraph" w:styleId="71">
    <w:name w:val="toc 7"/>
    <w:basedOn w:val="a0"/>
    <w:next w:val="a0"/>
    <w:link w:val="72"/>
    <w:uiPriority w:val="39"/>
    <w:rsid w:val="00EE2D01"/>
    <w:pPr>
      <w:widowControl w:val="0"/>
      <w:spacing w:after="0" w:line="240" w:lineRule="auto"/>
      <w:ind w:left="1200"/>
    </w:pPr>
    <w:rPr>
      <w:rFonts w:eastAsia="Times New Roman" w:cs="Times New Roman"/>
      <w:color w:val="000000"/>
      <w:sz w:val="20"/>
      <w:szCs w:val="20"/>
    </w:rPr>
  </w:style>
  <w:style w:type="character" w:customStyle="1" w:styleId="72">
    <w:name w:val="Оглавление 7 Знак"/>
    <w:basedOn w:val="16"/>
    <w:link w:val="71"/>
    <w:uiPriority w:val="39"/>
    <w:rsid w:val="00EE2D01"/>
    <w:rPr>
      <w:rFonts w:ascii="Times New Roman" w:eastAsia="Times New Roman" w:hAnsi="Times New Roman" w:cs="Times New Roman"/>
      <w:color w:val="000000"/>
      <w:sz w:val="20"/>
      <w:szCs w:val="20"/>
    </w:rPr>
  </w:style>
  <w:style w:type="paragraph" w:customStyle="1" w:styleId="CharAttribute300">
    <w:name w:val="CharAttribute300"/>
    <w:rsid w:val="00EE2D01"/>
    <w:pPr>
      <w:spacing w:after="0" w:line="240" w:lineRule="auto"/>
    </w:pPr>
    <w:rPr>
      <w:rFonts w:ascii="Times New Roman" w:eastAsia="Times New Roman" w:hAnsi="Times New Roman" w:cs="Times New Roman"/>
      <w:color w:val="00000A"/>
      <w:sz w:val="28"/>
      <w:szCs w:val="20"/>
    </w:rPr>
  </w:style>
  <w:style w:type="paragraph" w:customStyle="1" w:styleId="CharAttribute288">
    <w:name w:val="CharAttribute288"/>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512">
    <w:name w:val="CharAttribute512"/>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284">
    <w:name w:val="CharAttribute284"/>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301">
    <w:name w:val="CharAttribute301"/>
    <w:rsid w:val="00EE2D01"/>
    <w:pPr>
      <w:spacing w:after="0" w:line="240" w:lineRule="auto"/>
    </w:pPr>
    <w:rPr>
      <w:rFonts w:ascii="Times New Roman" w:eastAsia="Times New Roman" w:hAnsi="Times New Roman" w:cs="Times New Roman"/>
      <w:color w:val="00000A"/>
      <w:sz w:val="28"/>
      <w:szCs w:val="20"/>
    </w:rPr>
  </w:style>
  <w:style w:type="paragraph" w:styleId="affffff2">
    <w:name w:val="annotation text"/>
    <w:basedOn w:val="a0"/>
    <w:link w:val="affffff3"/>
    <w:uiPriority w:val="99"/>
    <w:unhideWhenUsed/>
    <w:rsid w:val="00EE2D01"/>
    <w:pPr>
      <w:widowControl w:val="0"/>
      <w:spacing w:after="0" w:line="240" w:lineRule="auto"/>
      <w:jc w:val="both"/>
    </w:pPr>
    <w:rPr>
      <w:rFonts w:ascii="Times New Roman" w:eastAsia="Times New Roman" w:hAnsi="Times New Roman" w:cs="Times New Roman"/>
      <w:color w:val="000000"/>
      <w:sz w:val="20"/>
      <w:szCs w:val="20"/>
    </w:rPr>
  </w:style>
  <w:style w:type="character" w:customStyle="1" w:styleId="affffff3">
    <w:name w:val="Текст примечания Знак"/>
    <w:basedOn w:val="a1"/>
    <w:link w:val="affffff2"/>
    <w:uiPriority w:val="99"/>
    <w:rsid w:val="00EE2D01"/>
    <w:rPr>
      <w:rFonts w:ascii="Times New Roman" w:eastAsia="Times New Roman" w:hAnsi="Times New Roman" w:cs="Times New Roman"/>
      <w:color w:val="000000"/>
      <w:sz w:val="20"/>
      <w:szCs w:val="20"/>
    </w:rPr>
  </w:style>
  <w:style w:type="paragraph" w:styleId="affffff4">
    <w:name w:val="annotation subject"/>
    <w:basedOn w:val="affffff2"/>
    <w:next w:val="affffff2"/>
    <w:link w:val="affffff5"/>
    <w:uiPriority w:val="99"/>
    <w:rsid w:val="00EE2D01"/>
    <w:rPr>
      <w:b/>
    </w:rPr>
  </w:style>
  <w:style w:type="character" w:customStyle="1" w:styleId="affffff5">
    <w:name w:val="Тема примечания Знак"/>
    <w:basedOn w:val="affffff3"/>
    <w:link w:val="affffff4"/>
    <w:uiPriority w:val="99"/>
    <w:rsid w:val="00EE2D01"/>
    <w:rPr>
      <w:rFonts w:ascii="Times New Roman" w:eastAsia="Times New Roman" w:hAnsi="Times New Roman" w:cs="Times New Roman"/>
      <w:b/>
      <w:color w:val="000000"/>
      <w:sz w:val="20"/>
      <w:szCs w:val="20"/>
    </w:rPr>
  </w:style>
  <w:style w:type="paragraph" w:customStyle="1" w:styleId="CharAttribute548">
    <w:name w:val="CharAttribute548"/>
    <w:rsid w:val="00EE2D01"/>
    <w:pPr>
      <w:spacing w:after="0" w:line="240" w:lineRule="auto"/>
    </w:pPr>
    <w:rPr>
      <w:rFonts w:ascii="Times New Roman" w:eastAsia="Times New Roman" w:hAnsi="Times New Roman" w:cs="Times New Roman"/>
      <w:color w:val="000000"/>
      <w:sz w:val="24"/>
      <w:szCs w:val="20"/>
    </w:rPr>
  </w:style>
  <w:style w:type="paragraph" w:customStyle="1" w:styleId="CharAttribute10">
    <w:name w:val="CharAttribute10"/>
    <w:rsid w:val="00EE2D01"/>
    <w:pPr>
      <w:spacing w:after="0" w:line="240" w:lineRule="auto"/>
    </w:pPr>
    <w:rPr>
      <w:rFonts w:ascii="Times New Roman" w:eastAsia="Times New Roman" w:hAnsi="Times New Roman" w:cs="Times New Roman"/>
      <w:b/>
      <w:color w:val="000000"/>
      <w:sz w:val="28"/>
      <w:szCs w:val="20"/>
    </w:rPr>
  </w:style>
  <w:style w:type="paragraph" w:customStyle="1" w:styleId="CharAttribute293">
    <w:name w:val="CharAttribute293"/>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320">
    <w:name w:val="CharAttribute320"/>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325">
    <w:name w:val="CharAttribute325"/>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504">
    <w:name w:val="CharAttribute504"/>
    <w:rsid w:val="00EE2D01"/>
    <w:pPr>
      <w:spacing w:after="0" w:line="240" w:lineRule="auto"/>
    </w:pPr>
    <w:rPr>
      <w:rFonts w:ascii="Times New Roman" w:eastAsia="Times New Roman" w:hAnsi="Times New Roman" w:cs="Times New Roman"/>
      <w:color w:val="000000"/>
      <w:sz w:val="28"/>
      <w:szCs w:val="20"/>
    </w:rPr>
  </w:style>
  <w:style w:type="paragraph" w:styleId="affffff6">
    <w:name w:val="Block Text"/>
    <w:basedOn w:val="a0"/>
    <w:link w:val="affffff7"/>
    <w:rsid w:val="00EE2D01"/>
    <w:pPr>
      <w:spacing w:after="0" w:line="360" w:lineRule="auto"/>
      <w:ind w:left="-709" w:right="-9" w:firstLine="709"/>
      <w:jc w:val="both"/>
    </w:pPr>
    <w:rPr>
      <w:rFonts w:ascii="Times New Roman" w:eastAsia="Times New Roman" w:hAnsi="Times New Roman" w:cs="Times New Roman"/>
      <w:color w:val="000000"/>
      <w:spacing w:val="5"/>
      <w:sz w:val="24"/>
      <w:szCs w:val="20"/>
    </w:rPr>
  </w:style>
  <w:style w:type="character" w:customStyle="1" w:styleId="affffff7">
    <w:name w:val="Цитата Знак"/>
    <w:basedOn w:val="16"/>
    <w:link w:val="affffff6"/>
    <w:rsid w:val="00EE2D01"/>
    <w:rPr>
      <w:rFonts w:ascii="Times New Roman" w:eastAsia="Times New Roman" w:hAnsi="Times New Roman" w:cs="Times New Roman"/>
      <w:color w:val="000000"/>
      <w:spacing w:val="5"/>
      <w:sz w:val="24"/>
      <w:szCs w:val="20"/>
    </w:rPr>
  </w:style>
  <w:style w:type="paragraph" w:customStyle="1" w:styleId="CharAttribute498">
    <w:name w:val="CharAttribute498"/>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303">
    <w:name w:val="CharAttribute303"/>
    <w:rsid w:val="00EE2D01"/>
    <w:pPr>
      <w:spacing w:after="0" w:line="240" w:lineRule="auto"/>
    </w:pPr>
    <w:rPr>
      <w:rFonts w:ascii="Times New Roman" w:eastAsia="Times New Roman" w:hAnsi="Times New Roman" w:cs="Times New Roman"/>
      <w:b/>
      <w:color w:val="000000"/>
      <w:sz w:val="28"/>
      <w:szCs w:val="20"/>
    </w:rPr>
  </w:style>
  <w:style w:type="paragraph" w:customStyle="1" w:styleId="CharAttribute330">
    <w:name w:val="CharAttribute330"/>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304">
    <w:name w:val="CharAttribute304"/>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485">
    <w:name w:val="CharAttribute485"/>
    <w:rsid w:val="00EE2D01"/>
    <w:pPr>
      <w:spacing w:after="0" w:line="240" w:lineRule="auto"/>
    </w:pPr>
    <w:rPr>
      <w:rFonts w:ascii="Times New Roman" w:eastAsia="Times New Roman" w:hAnsi="Times New Roman" w:cs="Times New Roman"/>
      <w:i/>
      <w:color w:val="000000"/>
      <w:szCs w:val="20"/>
    </w:rPr>
  </w:style>
  <w:style w:type="paragraph" w:customStyle="1" w:styleId="CharAttribute269">
    <w:name w:val="CharAttribute269"/>
    <w:rsid w:val="00EE2D01"/>
    <w:pPr>
      <w:spacing w:after="0" w:line="240" w:lineRule="auto"/>
    </w:pPr>
    <w:rPr>
      <w:rFonts w:ascii="Times New Roman" w:eastAsia="Times New Roman" w:hAnsi="Times New Roman" w:cs="Times New Roman"/>
      <w:i/>
      <w:color w:val="000000"/>
      <w:sz w:val="28"/>
      <w:szCs w:val="20"/>
    </w:rPr>
  </w:style>
  <w:style w:type="paragraph" w:customStyle="1" w:styleId="CharAttribute271">
    <w:name w:val="CharAttribute271"/>
    <w:rsid w:val="00EE2D01"/>
    <w:pPr>
      <w:spacing w:after="0" w:line="240" w:lineRule="auto"/>
    </w:pPr>
    <w:rPr>
      <w:rFonts w:ascii="Times New Roman" w:eastAsia="Times New Roman" w:hAnsi="Times New Roman" w:cs="Times New Roman"/>
      <w:b/>
      <w:color w:val="000000"/>
      <w:sz w:val="28"/>
      <w:szCs w:val="20"/>
    </w:rPr>
  </w:style>
  <w:style w:type="paragraph" w:customStyle="1" w:styleId="CharAttribute299">
    <w:name w:val="CharAttribute299"/>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292">
    <w:name w:val="CharAttribute292"/>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316">
    <w:name w:val="CharAttribute316"/>
    <w:rsid w:val="00EE2D01"/>
    <w:pPr>
      <w:spacing w:after="0" w:line="240" w:lineRule="auto"/>
    </w:pPr>
    <w:rPr>
      <w:rFonts w:ascii="Times New Roman" w:eastAsia="Times New Roman" w:hAnsi="Times New Roman" w:cs="Times New Roman"/>
      <w:color w:val="000000"/>
      <w:sz w:val="28"/>
      <w:szCs w:val="20"/>
    </w:rPr>
  </w:style>
  <w:style w:type="paragraph" w:customStyle="1" w:styleId="ParaAttribute38">
    <w:name w:val="ParaAttribute38"/>
    <w:rsid w:val="00EE2D01"/>
    <w:pPr>
      <w:spacing w:after="0" w:line="240" w:lineRule="auto"/>
      <w:ind w:right="-1"/>
      <w:jc w:val="both"/>
    </w:pPr>
    <w:rPr>
      <w:rFonts w:ascii="Times New Roman" w:eastAsia="Times New Roman" w:hAnsi="Times New Roman" w:cs="Times New Roman"/>
      <w:color w:val="000000"/>
      <w:sz w:val="20"/>
      <w:szCs w:val="20"/>
    </w:rPr>
  </w:style>
  <w:style w:type="paragraph" w:customStyle="1" w:styleId="CharAttribute2">
    <w:name w:val="CharAttribute2"/>
    <w:rsid w:val="00EE2D01"/>
    <w:pPr>
      <w:spacing w:after="0" w:line="240" w:lineRule="auto"/>
    </w:pPr>
    <w:rPr>
      <w:rFonts w:ascii="Times New Roman" w:eastAsia="Times New Roman" w:hAnsi="Times New Roman" w:cs="Times New Roman"/>
      <w:color w:val="00000A"/>
      <w:sz w:val="28"/>
      <w:szCs w:val="20"/>
    </w:rPr>
  </w:style>
  <w:style w:type="paragraph" w:customStyle="1" w:styleId="CharAttribute502">
    <w:name w:val="CharAttribute502"/>
    <w:rsid w:val="00EE2D01"/>
    <w:pPr>
      <w:spacing w:after="0" w:line="240" w:lineRule="auto"/>
    </w:pPr>
    <w:rPr>
      <w:rFonts w:ascii="Times New Roman" w:eastAsia="Times New Roman" w:hAnsi="Times New Roman" w:cs="Times New Roman"/>
      <w:i/>
      <w:color w:val="000000"/>
      <w:sz w:val="28"/>
      <w:szCs w:val="20"/>
    </w:rPr>
  </w:style>
  <w:style w:type="paragraph" w:customStyle="1" w:styleId="CharAttribute290">
    <w:name w:val="CharAttribute290"/>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0">
    <w:name w:val="CharAttribute0"/>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296">
    <w:name w:val="CharAttribute296"/>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335">
    <w:name w:val="CharAttribute335"/>
    <w:rsid w:val="00EE2D01"/>
    <w:pPr>
      <w:spacing w:after="0" w:line="240" w:lineRule="auto"/>
    </w:pPr>
    <w:rPr>
      <w:rFonts w:ascii="Times New Roman" w:eastAsia="Times New Roman" w:hAnsi="Times New Roman" w:cs="Times New Roman"/>
      <w:color w:val="000000"/>
      <w:sz w:val="28"/>
      <w:szCs w:val="20"/>
    </w:rPr>
  </w:style>
  <w:style w:type="paragraph" w:customStyle="1" w:styleId="ParaAttribute8">
    <w:name w:val="ParaAttribute8"/>
    <w:rsid w:val="00EE2D01"/>
    <w:pPr>
      <w:spacing w:after="0" w:line="240" w:lineRule="auto"/>
      <w:ind w:firstLine="851"/>
      <w:jc w:val="both"/>
    </w:pPr>
    <w:rPr>
      <w:rFonts w:ascii="Times New Roman" w:eastAsia="Times New Roman" w:hAnsi="Times New Roman" w:cs="Times New Roman"/>
      <w:color w:val="000000"/>
      <w:sz w:val="20"/>
      <w:szCs w:val="20"/>
    </w:rPr>
  </w:style>
  <w:style w:type="paragraph" w:customStyle="1" w:styleId="CharAttribute521">
    <w:name w:val="CharAttribute521"/>
    <w:rsid w:val="00EE2D01"/>
    <w:pPr>
      <w:spacing w:after="0" w:line="240" w:lineRule="auto"/>
    </w:pPr>
    <w:rPr>
      <w:rFonts w:ascii="Times New Roman" w:eastAsia="Times New Roman" w:hAnsi="Times New Roman" w:cs="Times New Roman"/>
      <w:i/>
      <w:color w:val="000000"/>
      <w:sz w:val="28"/>
      <w:szCs w:val="20"/>
    </w:rPr>
  </w:style>
  <w:style w:type="paragraph" w:customStyle="1" w:styleId="CharAttribute334">
    <w:name w:val="CharAttribute334"/>
    <w:rsid w:val="00EE2D01"/>
    <w:pPr>
      <w:spacing w:after="0" w:line="240" w:lineRule="auto"/>
    </w:pPr>
    <w:rPr>
      <w:rFonts w:ascii="Times New Roman" w:eastAsia="Times New Roman" w:hAnsi="Times New Roman" w:cs="Times New Roman"/>
      <w:color w:val="000000"/>
      <w:sz w:val="28"/>
      <w:szCs w:val="20"/>
    </w:rPr>
  </w:style>
  <w:style w:type="paragraph" w:customStyle="1" w:styleId="s10">
    <w:name w:val="s_10"/>
    <w:rsid w:val="00EE2D01"/>
    <w:pPr>
      <w:spacing w:after="0" w:line="240" w:lineRule="auto"/>
    </w:pPr>
    <w:rPr>
      <w:rFonts w:eastAsia="Times New Roman" w:cs="Times New Roman"/>
      <w:color w:val="000000"/>
      <w:sz w:val="24"/>
      <w:szCs w:val="20"/>
    </w:rPr>
  </w:style>
  <w:style w:type="paragraph" w:customStyle="1" w:styleId="CharAttribute323">
    <w:name w:val="CharAttribute323"/>
    <w:rsid w:val="00EE2D01"/>
    <w:pPr>
      <w:spacing w:after="0" w:line="240" w:lineRule="auto"/>
    </w:pPr>
    <w:rPr>
      <w:rFonts w:ascii="Times New Roman" w:eastAsia="Times New Roman" w:hAnsi="Times New Roman" w:cs="Times New Roman"/>
      <w:color w:val="000000"/>
      <w:sz w:val="28"/>
      <w:szCs w:val="20"/>
    </w:rPr>
  </w:style>
  <w:style w:type="paragraph" w:customStyle="1" w:styleId="bigtext">
    <w:name w:val="big_text"/>
    <w:basedOn w:val="a0"/>
    <w:rsid w:val="00EE2D01"/>
    <w:pPr>
      <w:spacing w:before="113" w:after="57" w:line="288" w:lineRule="auto"/>
    </w:pPr>
    <w:rPr>
      <w:rFonts w:ascii="Arial" w:eastAsia="Times New Roman" w:hAnsi="Arial" w:cs="Times New Roman"/>
      <w:color w:val="333333"/>
      <w:sz w:val="21"/>
      <w:szCs w:val="20"/>
    </w:rPr>
  </w:style>
  <w:style w:type="paragraph" w:customStyle="1" w:styleId="CharAttribute333">
    <w:name w:val="CharAttribute333"/>
    <w:rsid w:val="00EE2D01"/>
    <w:pPr>
      <w:spacing w:after="0" w:line="240" w:lineRule="auto"/>
    </w:pPr>
    <w:rPr>
      <w:rFonts w:ascii="Times New Roman" w:eastAsia="Times New Roman" w:hAnsi="Times New Roman" w:cs="Times New Roman"/>
      <w:color w:val="000000"/>
      <w:sz w:val="28"/>
      <w:szCs w:val="20"/>
    </w:rPr>
  </w:style>
  <w:style w:type="paragraph" w:customStyle="1" w:styleId="1f8">
    <w:name w:val="Основной текст1"/>
    <w:basedOn w:val="a0"/>
    <w:rsid w:val="00EE2D01"/>
    <w:pPr>
      <w:widowControl w:val="0"/>
      <w:spacing w:after="40" w:line="240" w:lineRule="auto"/>
      <w:ind w:firstLine="400"/>
    </w:pPr>
    <w:rPr>
      <w:rFonts w:ascii="Arial" w:eastAsia="Times New Roman" w:hAnsi="Arial" w:cs="Times New Roman"/>
      <w:color w:val="231F20"/>
      <w:sz w:val="28"/>
      <w:szCs w:val="20"/>
    </w:rPr>
  </w:style>
  <w:style w:type="paragraph" w:customStyle="1" w:styleId="CharAttribute277">
    <w:name w:val="CharAttribute277"/>
    <w:rsid w:val="00EE2D01"/>
    <w:pPr>
      <w:spacing w:after="0" w:line="240" w:lineRule="auto"/>
    </w:pPr>
    <w:rPr>
      <w:rFonts w:ascii="Times New Roman" w:eastAsia="Times New Roman" w:hAnsi="Times New Roman" w:cs="Times New Roman"/>
      <w:b/>
      <w:i/>
      <w:color w:val="00000A"/>
      <w:sz w:val="28"/>
      <w:szCs w:val="20"/>
    </w:rPr>
  </w:style>
  <w:style w:type="paragraph" w:customStyle="1" w:styleId="ParaAttribute30">
    <w:name w:val="ParaAttribute30"/>
    <w:rsid w:val="00EE2D01"/>
    <w:pPr>
      <w:spacing w:after="0" w:line="240" w:lineRule="auto"/>
      <w:ind w:left="709" w:right="566"/>
      <w:jc w:val="center"/>
    </w:pPr>
    <w:rPr>
      <w:rFonts w:ascii="Times New Roman" w:eastAsia="Times New Roman" w:hAnsi="Times New Roman" w:cs="Times New Roman"/>
      <w:color w:val="000000"/>
      <w:sz w:val="20"/>
      <w:szCs w:val="20"/>
    </w:rPr>
  </w:style>
  <w:style w:type="paragraph" w:customStyle="1" w:styleId="CharAttribute331">
    <w:name w:val="CharAttribute331"/>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275">
    <w:name w:val="CharAttribute275"/>
    <w:rsid w:val="00EE2D01"/>
    <w:pPr>
      <w:spacing w:after="0" w:line="240" w:lineRule="auto"/>
    </w:pPr>
    <w:rPr>
      <w:rFonts w:ascii="Times New Roman" w:eastAsia="Times New Roman" w:hAnsi="Times New Roman" w:cs="Times New Roman"/>
      <w:b/>
      <w:i/>
      <w:color w:val="000000"/>
      <w:sz w:val="28"/>
      <w:szCs w:val="20"/>
    </w:rPr>
  </w:style>
  <w:style w:type="paragraph" w:customStyle="1" w:styleId="CharAttribute283">
    <w:name w:val="CharAttribute283"/>
    <w:rsid w:val="00EE2D01"/>
    <w:pPr>
      <w:spacing w:after="0" w:line="240" w:lineRule="auto"/>
    </w:pPr>
    <w:rPr>
      <w:rFonts w:ascii="Times New Roman" w:eastAsia="Times New Roman" w:hAnsi="Times New Roman" w:cs="Times New Roman"/>
      <w:i/>
      <w:color w:val="00000A"/>
      <w:sz w:val="28"/>
      <w:szCs w:val="20"/>
    </w:rPr>
  </w:style>
  <w:style w:type="paragraph" w:customStyle="1" w:styleId="1f9">
    <w:name w:val="Îñíîâíîé òåêñò1"/>
    <w:basedOn w:val="a0"/>
    <w:rsid w:val="00EE2D01"/>
    <w:pPr>
      <w:widowControl w:val="0"/>
      <w:spacing w:after="40" w:line="240" w:lineRule="auto"/>
      <w:ind w:firstLine="400"/>
    </w:pPr>
    <w:rPr>
      <w:rFonts w:ascii="Arial" w:eastAsia="Times New Roman" w:hAnsi="Arial" w:cs="Times New Roman"/>
      <w:color w:val="231F20"/>
      <w:sz w:val="28"/>
      <w:szCs w:val="20"/>
    </w:rPr>
  </w:style>
  <w:style w:type="paragraph" w:customStyle="1" w:styleId="CharAttribute3">
    <w:name w:val="CharAttribute3"/>
    <w:rsid w:val="00EE2D01"/>
    <w:pPr>
      <w:spacing w:after="0" w:line="240" w:lineRule="auto"/>
    </w:pPr>
    <w:rPr>
      <w:rFonts w:ascii="Times New Roman" w:eastAsia="Times New Roman" w:hAnsi="Times New Roman" w:cs="Times New Roman"/>
      <w:color w:val="000000"/>
      <w:sz w:val="28"/>
      <w:szCs w:val="20"/>
    </w:rPr>
  </w:style>
  <w:style w:type="paragraph" w:customStyle="1" w:styleId="1fa">
    <w:name w:val="Основной шрифт абзаца1"/>
    <w:rsid w:val="00EE2D01"/>
    <w:pPr>
      <w:spacing w:after="0" w:line="240" w:lineRule="auto"/>
    </w:pPr>
    <w:rPr>
      <w:rFonts w:eastAsia="Times New Roman" w:cs="Times New Roman"/>
      <w:color w:val="000000"/>
      <w:sz w:val="24"/>
      <w:szCs w:val="20"/>
    </w:rPr>
  </w:style>
  <w:style w:type="paragraph" w:customStyle="1" w:styleId="CharAttribute312">
    <w:name w:val="CharAttribute312"/>
    <w:rsid w:val="00EE2D01"/>
    <w:pPr>
      <w:spacing w:after="0" w:line="240" w:lineRule="auto"/>
    </w:pPr>
    <w:rPr>
      <w:rFonts w:ascii="Times New Roman" w:eastAsia="Times New Roman" w:hAnsi="Times New Roman" w:cs="Times New Roman"/>
      <w:color w:val="000000"/>
      <w:sz w:val="28"/>
      <w:szCs w:val="20"/>
    </w:rPr>
  </w:style>
  <w:style w:type="paragraph" w:customStyle="1" w:styleId="w">
    <w:name w:val="w"/>
    <w:rsid w:val="00EE2D01"/>
    <w:pPr>
      <w:spacing w:after="0" w:line="240" w:lineRule="auto"/>
    </w:pPr>
    <w:rPr>
      <w:rFonts w:eastAsia="Times New Roman" w:cs="Times New Roman"/>
      <w:color w:val="000000"/>
      <w:sz w:val="24"/>
      <w:szCs w:val="20"/>
    </w:rPr>
  </w:style>
  <w:style w:type="paragraph" w:customStyle="1" w:styleId="CharAttribute289">
    <w:name w:val="CharAttribute289"/>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279">
    <w:name w:val="CharAttribute279"/>
    <w:rsid w:val="00EE2D01"/>
    <w:pPr>
      <w:spacing w:after="0" w:line="240" w:lineRule="auto"/>
    </w:pPr>
    <w:rPr>
      <w:rFonts w:ascii="Times New Roman" w:eastAsia="Times New Roman" w:hAnsi="Times New Roman" w:cs="Times New Roman"/>
      <w:color w:val="00000A"/>
      <w:sz w:val="28"/>
      <w:szCs w:val="20"/>
    </w:rPr>
  </w:style>
  <w:style w:type="paragraph" w:customStyle="1" w:styleId="CharAttribute282">
    <w:name w:val="CharAttribute282"/>
    <w:rsid w:val="00EE2D01"/>
    <w:pPr>
      <w:spacing w:after="0" w:line="240" w:lineRule="auto"/>
    </w:pPr>
    <w:rPr>
      <w:rFonts w:ascii="Times New Roman" w:eastAsia="Times New Roman" w:hAnsi="Times New Roman" w:cs="Times New Roman"/>
      <w:color w:val="00000A"/>
      <w:sz w:val="28"/>
      <w:szCs w:val="20"/>
    </w:rPr>
  </w:style>
  <w:style w:type="paragraph" w:customStyle="1" w:styleId="CharAttribute327">
    <w:name w:val="CharAttribute327"/>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321">
    <w:name w:val="CharAttribute321"/>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322">
    <w:name w:val="CharAttribute322"/>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280">
    <w:name w:val="CharAttribute280"/>
    <w:rsid w:val="00EE2D01"/>
    <w:pPr>
      <w:spacing w:after="0" w:line="240" w:lineRule="auto"/>
    </w:pPr>
    <w:rPr>
      <w:rFonts w:ascii="Times New Roman" w:eastAsia="Times New Roman" w:hAnsi="Times New Roman" w:cs="Times New Roman"/>
      <w:color w:val="00000A"/>
      <w:sz w:val="28"/>
      <w:szCs w:val="20"/>
    </w:rPr>
  </w:style>
  <w:style w:type="paragraph" w:customStyle="1" w:styleId="CharAttribute295">
    <w:name w:val="CharAttribute295"/>
    <w:rsid w:val="00EE2D01"/>
    <w:pPr>
      <w:spacing w:after="0" w:line="240" w:lineRule="auto"/>
    </w:pPr>
    <w:rPr>
      <w:rFonts w:ascii="Times New Roman" w:eastAsia="Times New Roman" w:hAnsi="Times New Roman" w:cs="Times New Roman"/>
      <w:color w:val="000000"/>
      <w:sz w:val="28"/>
      <w:szCs w:val="20"/>
    </w:rPr>
  </w:style>
  <w:style w:type="paragraph" w:customStyle="1" w:styleId="1fb">
    <w:name w:val="Знак примечания1"/>
    <w:link w:val="affffff8"/>
    <w:rsid w:val="00EE2D01"/>
    <w:pPr>
      <w:spacing w:after="0" w:line="240" w:lineRule="auto"/>
    </w:pPr>
    <w:rPr>
      <w:rFonts w:eastAsia="Times New Roman" w:cs="Times New Roman"/>
      <w:color w:val="000000"/>
      <w:sz w:val="16"/>
      <w:szCs w:val="20"/>
    </w:rPr>
  </w:style>
  <w:style w:type="character" w:styleId="affffff8">
    <w:name w:val="annotation reference"/>
    <w:link w:val="1fb"/>
    <w:uiPriority w:val="99"/>
    <w:rsid w:val="00EE2D01"/>
    <w:rPr>
      <w:rFonts w:eastAsia="Times New Roman" w:cs="Times New Roman"/>
      <w:color w:val="000000"/>
      <w:sz w:val="16"/>
      <w:szCs w:val="20"/>
    </w:rPr>
  </w:style>
  <w:style w:type="paragraph" w:customStyle="1" w:styleId="ParaAttribute0">
    <w:name w:val="ParaAttribute0"/>
    <w:rsid w:val="00EE2D01"/>
    <w:pPr>
      <w:spacing w:after="0" w:line="240" w:lineRule="auto"/>
    </w:pPr>
    <w:rPr>
      <w:rFonts w:ascii="Times New Roman" w:eastAsia="Times New Roman" w:hAnsi="Times New Roman" w:cs="Times New Roman"/>
      <w:color w:val="000000"/>
      <w:sz w:val="20"/>
      <w:szCs w:val="20"/>
    </w:rPr>
  </w:style>
  <w:style w:type="paragraph" w:customStyle="1" w:styleId="CharAttribute274">
    <w:name w:val="CharAttribute274"/>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287">
    <w:name w:val="CharAttribute287"/>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1">
    <w:name w:val="CharAttribute1"/>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273">
    <w:name w:val="CharAttribute273"/>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526">
    <w:name w:val="CharAttribute526"/>
    <w:rsid w:val="00EE2D01"/>
    <w:pPr>
      <w:spacing w:after="0" w:line="240" w:lineRule="auto"/>
    </w:pPr>
    <w:rPr>
      <w:rFonts w:ascii="Times New Roman" w:eastAsia="Times New Roman" w:hAnsi="Times New Roman" w:cs="Times New Roman"/>
      <w:color w:val="000000"/>
      <w:sz w:val="28"/>
      <w:szCs w:val="20"/>
    </w:rPr>
  </w:style>
  <w:style w:type="paragraph" w:customStyle="1" w:styleId="HeaderandFooter">
    <w:name w:val="Header and Footer"/>
    <w:rsid w:val="00EE2D01"/>
    <w:pPr>
      <w:spacing w:after="0" w:line="240" w:lineRule="auto"/>
      <w:jc w:val="both"/>
    </w:pPr>
    <w:rPr>
      <w:rFonts w:ascii="XO Thames" w:eastAsia="Times New Roman" w:hAnsi="XO Thames" w:cs="Times New Roman"/>
      <w:color w:val="000000"/>
      <w:sz w:val="20"/>
      <w:szCs w:val="20"/>
    </w:rPr>
  </w:style>
  <w:style w:type="paragraph" w:customStyle="1" w:styleId="CharAttribute307">
    <w:name w:val="CharAttribute307"/>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315">
    <w:name w:val="CharAttribute315"/>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310">
    <w:name w:val="CharAttribute310"/>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501">
    <w:name w:val="CharAttribute501"/>
    <w:rsid w:val="00EE2D01"/>
    <w:pPr>
      <w:spacing w:after="0" w:line="240" w:lineRule="auto"/>
    </w:pPr>
    <w:rPr>
      <w:rFonts w:ascii="Times New Roman" w:eastAsia="Times New Roman" w:hAnsi="Times New Roman" w:cs="Times New Roman"/>
      <w:i/>
      <w:color w:val="000000"/>
      <w:sz w:val="28"/>
      <w:szCs w:val="20"/>
      <w:u w:val="single"/>
    </w:rPr>
  </w:style>
  <w:style w:type="paragraph" w:customStyle="1" w:styleId="CharAttribute272">
    <w:name w:val="CharAttribute272"/>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305">
    <w:name w:val="CharAttribute305"/>
    <w:rsid w:val="00EE2D01"/>
    <w:pPr>
      <w:spacing w:after="0" w:line="240" w:lineRule="auto"/>
    </w:pPr>
    <w:rPr>
      <w:rFonts w:ascii="Times New Roman" w:eastAsia="Times New Roman" w:hAnsi="Times New Roman" w:cs="Times New Roman"/>
      <w:color w:val="000000"/>
      <w:sz w:val="28"/>
      <w:szCs w:val="20"/>
    </w:rPr>
  </w:style>
  <w:style w:type="paragraph" w:styleId="92">
    <w:name w:val="toc 9"/>
    <w:basedOn w:val="a0"/>
    <w:next w:val="a0"/>
    <w:link w:val="93"/>
    <w:uiPriority w:val="39"/>
    <w:rsid w:val="00EE2D01"/>
    <w:pPr>
      <w:widowControl w:val="0"/>
      <w:spacing w:after="0" w:line="240" w:lineRule="auto"/>
      <w:ind w:left="1600"/>
    </w:pPr>
    <w:rPr>
      <w:rFonts w:eastAsia="Times New Roman" w:cs="Times New Roman"/>
      <w:color w:val="000000"/>
      <w:sz w:val="20"/>
      <w:szCs w:val="20"/>
    </w:rPr>
  </w:style>
  <w:style w:type="character" w:customStyle="1" w:styleId="93">
    <w:name w:val="Оглавление 9 Знак"/>
    <w:basedOn w:val="16"/>
    <w:link w:val="92"/>
    <w:uiPriority w:val="39"/>
    <w:rsid w:val="00EE2D01"/>
    <w:rPr>
      <w:rFonts w:ascii="Times New Roman" w:eastAsia="Times New Roman" w:hAnsi="Times New Roman" w:cs="Times New Roman"/>
      <w:color w:val="000000"/>
      <w:sz w:val="20"/>
      <w:szCs w:val="20"/>
    </w:rPr>
  </w:style>
  <w:style w:type="paragraph" w:customStyle="1" w:styleId="CharAttribute294">
    <w:name w:val="CharAttribute294"/>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317">
    <w:name w:val="CharAttribute317"/>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500">
    <w:name w:val="CharAttribute500"/>
    <w:rsid w:val="00EE2D01"/>
    <w:pPr>
      <w:spacing w:after="0" w:line="240" w:lineRule="auto"/>
    </w:pPr>
    <w:rPr>
      <w:rFonts w:ascii="Times New Roman" w:eastAsia="Times New Roman" w:hAnsi="Times New Roman" w:cs="Times New Roman"/>
      <w:color w:val="000000"/>
      <w:sz w:val="28"/>
      <w:szCs w:val="20"/>
    </w:rPr>
  </w:style>
  <w:style w:type="paragraph" w:customStyle="1" w:styleId="s14">
    <w:name w:val="s_1"/>
    <w:basedOn w:val="a0"/>
    <w:rsid w:val="00EE2D01"/>
    <w:pPr>
      <w:spacing w:beforeAutospacing="1" w:after="0" w:afterAutospacing="1" w:line="240" w:lineRule="auto"/>
    </w:pPr>
    <w:rPr>
      <w:rFonts w:ascii="Times New Roman" w:eastAsia="Times New Roman" w:hAnsi="Times New Roman" w:cs="Times New Roman"/>
      <w:color w:val="000000"/>
      <w:sz w:val="24"/>
      <w:szCs w:val="20"/>
    </w:rPr>
  </w:style>
  <w:style w:type="paragraph" w:customStyle="1" w:styleId="ParaAttribute1">
    <w:name w:val="ParaAttribute1"/>
    <w:rsid w:val="00EE2D01"/>
    <w:pPr>
      <w:widowControl w:val="0"/>
      <w:spacing w:after="0" w:line="240" w:lineRule="auto"/>
      <w:jc w:val="center"/>
    </w:pPr>
    <w:rPr>
      <w:rFonts w:ascii="Times New Roman" w:eastAsia="Times New Roman" w:hAnsi="Times New Roman" w:cs="Times New Roman"/>
      <w:color w:val="000000"/>
      <w:sz w:val="20"/>
      <w:szCs w:val="20"/>
    </w:rPr>
  </w:style>
  <w:style w:type="paragraph" w:styleId="81">
    <w:name w:val="toc 8"/>
    <w:basedOn w:val="a0"/>
    <w:next w:val="a0"/>
    <w:link w:val="82"/>
    <w:uiPriority w:val="39"/>
    <w:rsid w:val="00EE2D01"/>
    <w:pPr>
      <w:widowControl w:val="0"/>
      <w:spacing w:after="0" w:line="240" w:lineRule="auto"/>
      <w:ind w:left="1400"/>
    </w:pPr>
    <w:rPr>
      <w:rFonts w:eastAsia="Times New Roman" w:cs="Times New Roman"/>
      <w:color w:val="000000"/>
      <w:sz w:val="20"/>
      <w:szCs w:val="20"/>
    </w:rPr>
  </w:style>
  <w:style w:type="character" w:customStyle="1" w:styleId="82">
    <w:name w:val="Оглавление 8 Знак"/>
    <w:basedOn w:val="16"/>
    <w:link w:val="81"/>
    <w:uiPriority w:val="39"/>
    <w:rsid w:val="00EE2D01"/>
    <w:rPr>
      <w:rFonts w:ascii="Times New Roman" w:eastAsia="Times New Roman" w:hAnsi="Times New Roman" w:cs="Times New Roman"/>
      <w:color w:val="000000"/>
      <w:sz w:val="20"/>
      <w:szCs w:val="20"/>
    </w:rPr>
  </w:style>
  <w:style w:type="paragraph" w:customStyle="1" w:styleId="CharAttribute278">
    <w:name w:val="CharAttribute278"/>
    <w:rsid w:val="00EE2D01"/>
    <w:pPr>
      <w:spacing w:after="0" w:line="240" w:lineRule="auto"/>
    </w:pPr>
    <w:rPr>
      <w:rFonts w:ascii="Times New Roman" w:eastAsia="Times New Roman" w:hAnsi="Times New Roman" w:cs="Times New Roman"/>
      <w:color w:val="00000A"/>
      <w:sz w:val="28"/>
      <w:szCs w:val="20"/>
    </w:rPr>
  </w:style>
  <w:style w:type="paragraph" w:customStyle="1" w:styleId="CharAttribute499">
    <w:name w:val="CharAttribute499"/>
    <w:rsid w:val="00EE2D01"/>
    <w:pPr>
      <w:spacing w:after="0" w:line="240" w:lineRule="auto"/>
    </w:pPr>
    <w:rPr>
      <w:rFonts w:ascii="Times New Roman" w:eastAsia="Times New Roman" w:hAnsi="Times New Roman" w:cs="Times New Roman"/>
      <w:i/>
      <w:color w:val="000000"/>
      <w:sz w:val="28"/>
      <w:szCs w:val="20"/>
      <w:u w:val="single"/>
    </w:rPr>
  </w:style>
  <w:style w:type="paragraph" w:styleId="affffff9">
    <w:name w:val="TOC Heading"/>
    <w:basedOn w:val="1"/>
    <w:next w:val="a0"/>
    <w:link w:val="affffffa"/>
    <w:uiPriority w:val="39"/>
    <w:qFormat/>
    <w:rsid w:val="00EE2D01"/>
    <w:pPr>
      <w:spacing w:before="240" w:line="264" w:lineRule="auto"/>
      <w:outlineLvl w:val="8"/>
    </w:pPr>
    <w:rPr>
      <w:rFonts w:ascii="Calibri Light" w:eastAsia="Times New Roman" w:hAnsi="Calibri Light" w:cs="Arial"/>
      <w:b w:val="0"/>
      <w:bCs w:val="0"/>
      <w:color w:val="2F5496"/>
      <w:kern w:val="32"/>
      <w:sz w:val="32"/>
      <w:szCs w:val="32"/>
    </w:rPr>
  </w:style>
  <w:style w:type="character" w:customStyle="1" w:styleId="affffffa">
    <w:name w:val="Заголовок оглавления Знак"/>
    <w:basedOn w:val="10"/>
    <w:link w:val="affffff9"/>
    <w:rsid w:val="00EE2D01"/>
    <w:rPr>
      <w:rFonts w:ascii="Calibri Light" w:eastAsia="Times New Roman" w:hAnsi="Calibri Light" w:cs="Arial"/>
      <w:b/>
      <w:bCs/>
      <w:color w:val="2F5496"/>
      <w:kern w:val="32"/>
      <w:sz w:val="32"/>
      <w:szCs w:val="32"/>
    </w:rPr>
  </w:style>
  <w:style w:type="paragraph" w:customStyle="1" w:styleId="CharAttribute308">
    <w:name w:val="CharAttribute308"/>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297">
    <w:name w:val="CharAttribute297"/>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328">
    <w:name w:val="CharAttribute328"/>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329">
    <w:name w:val="CharAttribute329"/>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11">
    <w:name w:val="CharAttribute11"/>
    <w:rsid w:val="00EE2D01"/>
    <w:pPr>
      <w:spacing w:after="0" w:line="240" w:lineRule="auto"/>
    </w:pPr>
    <w:rPr>
      <w:rFonts w:ascii="Times New Roman" w:eastAsia="Times New Roman" w:hAnsi="Times New Roman" w:cs="Times New Roman"/>
      <w:i/>
      <w:color w:val="00000A"/>
      <w:sz w:val="28"/>
      <w:szCs w:val="20"/>
    </w:rPr>
  </w:style>
  <w:style w:type="paragraph" w:customStyle="1" w:styleId="1fc">
    <w:name w:val="Строгий1"/>
    <w:link w:val="affffffb"/>
    <w:rsid w:val="00EE2D01"/>
    <w:pPr>
      <w:spacing w:after="0" w:line="240" w:lineRule="auto"/>
    </w:pPr>
    <w:rPr>
      <w:rFonts w:eastAsia="Times New Roman" w:cs="Times New Roman"/>
      <w:b/>
      <w:color w:val="000000"/>
      <w:sz w:val="24"/>
      <w:szCs w:val="20"/>
    </w:rPr>
  </w:style>
  <w:style w:type="character" w:styleId="affffffb">
    <w:name w:val="Strong"/>
    <w:link w:val="1fc"/>
    <w:qFormat/>
    <w:rsid w:val="00EE2D01"/>
    <w:rPr>
      <w:rFonts w:eastAsia="Times New Roman" w:cs="Times New Roman"/>
      <w:b/>
      <w:color w:val="000000"/>
      <w:sz w:val="24"/>
      <w:szCs w:val="20"/>
    </w:rPr>
  </w:style>
  <w:style w:type="paragraph" w:customStyle="1" w:styleId="2f2">
    <w:name w:val="Заголовок №2"/>
    <w:basedOn w:val="a0"/>
    <w:rsid w:val="00EE2D01"/>
    <w:pPr>
      <w:widowControl w:val="0"/>
      <w:spacing w:after="400" w:line="228" w:lineRule="auto"/>
      <w:jc w:val="center"/>
      <w:outlineLvl w:val="1"/>
    </w:pPr>
    <w:rPr>
      <w:rFonts w:ascii="Arial" w:eastAsia="Times New Roman" w:hAnsi="Arial" w:cs="Times New Roman"/>
      <w:b/>
      <w:color w:val="231F20"/>
      <w:sz w:val="28"/>
      <w:szCs w:val="20"/>
    </w:rPr>
  </w:style>
  <w:style w:type="paragraph" w:customStyle="1" w:styleId="CharAttribute319">
    <w:name w:val="CharAttribute319"/>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326">
    <w:name w:val="CharAttribute326"/>
    <w:rsid w:val="00EE2D01"/>
    <w:pPr>
      <w:spacing w:after="0" w:line="240" w:lineRule="auto"/>
    </w:pPr>
    <w:rPr>
      <w:rFonts w:ascii="Times New Roman" w:eastAsia="Times New Roman" w:hAnsi="Times New Roman" w:cs="Times New Roman"/>
      <w:color w:val="000000"/>
      <w:sz w:val="28"/>
      <w:szCs w:val="20"/>
    </w:rPr>
  </w:style>
  <w:style w:type="paragraph" w:styleId="52">
    <w:name w:val="toc 5"/>
    <w:basedOn w:val="a0"/>
    <w:next w:val="a0"/>
    <w:link w:val="53"/>
    <w:uiPriority w:val="39"/>
    <w:rsid w:val="00EE2D01"/>
    <w:pPr>
      <w:widowControl w:val="0"/>
      <w:spacing w:after="0" w:line="240" w:lineRule="auto"/>
      <w:ind w:left="800"/>
    </w:pPr>
    <w:rPr>
      <w:rFonts w:eastAsia="Times New Roman" w:cs="Times New Roman"/>
      <w:color w:val="000000"/>
      <w:sz w:val="20"/>
      <w:szCs w:val="20"/>
    </w:rPr>
  </w:style>
  <w:style w:type="character" w:customStyle="1" w:styleId="53">
    <w:name w:val="Оглавление 5 Знак"/>
    <w:basedOn w:val="16"/>
    <w:link w:val="52"/>
    <w:uiPriority w:val="39"/>
    <w:rsid w:val="00EE2D01"/>
    <w:rPr>
      <w:rFonts w:ascii="Times New Roman" w:eastAsia="Times New Roman" w:hAnsi="Times New Roman" w:cs="Times New Roman"/>
      <w:color w:val="000000"/>
      <w:sz w:val="20"/>
      <w:szCs w:val="20"/>
    </w:rPr>
  </w:style>
  <w:style w:type="paragraph" w:customStyle="1" w:styleId="CharAttribute484">
    <w:name w:val="CharAttribute484"/>
    <w:rsid w:val="00EE2D01"/>
    <w:pPr>
      <w:spacing w:after="0" w:line="240" w:lineRule="auto"/>
    </w:pPr>
    <w:rPr>
      <w:rFonts w:ascii="Times New Roman" w:eastAsia="Times New Roman" w:hAnsi="Times New Roman" w:cs="Times New Roman"/>
      <w:i/>
      <w:color w:val="000000"/>
      <w:sz w:val="28"/>
      <w:szCs w:val="20"/>
    </w:rPr>
  </w:style>
  <w:style w:type="paragraph" w:customStyle="1" w:styleId="CharAttribute311">
    <w:name w:val="CharAttribute311"/>
    <w:rsid w:val="00EE2D01"/>
    <w:pPr>
      <w:spacing w:after="0" w:line="240" w:lineRule="auto"/>
    </w:pPr>
    <w:rPr>
      <w:rFonts w:ascii="Times New Roman" w:eastAsia="Times New Roman" w:hAnsi="Times New Roman" w:cs="Times New Roman"/>
      <w:color w:val="000000"/>
      <w:sz w:val="28"/>
      <w:szCs w:val="20"/>
    </w:rPr>
  </w:style>
  <w:style w:type="paragraph" w:customStyle="1" w:styleId="wmi-callto">
    <w:name w:val="wmi-callto"/>
    <w:rsid w:val="00EE2D01"/>
    <w:pPr>
      <w:spacing w:after="0" w:line="240" w:lineRule="auto"/>
    </w:pPr>
    <w:rPr>
      <w:rFonts w:eastAsia="Times New Roman" w:cs="Times New Roman"/>
      <w:color w:val="000000"/>
      <w:sz w:val="24"/>
      <w:szCs w:val="20"/>
    </w:rPr>
  </w:style>
  <w:style w:type="paragraph" w:customStyle="1" w:styleId="CharAttribute332">
    <w:name w:val="CharAttribute332"/>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281">
    <w:name w:val="CharAttribute281"/>
    <w:rsid w:val="00EE2D01"/>
    <w:pPr>
      <w:spacing w:after="0" w:line="240" w:lineRule="auto"/>
    </w:pPr>
    <w:rPr>
      <w:rFonts w:ascii="Times New Roman" w:eastAsia="Times New Roman" w:hAnsi="Times New Roman" w:cs="Times New Roman"/>
      <w:color w:val="00000A"/>
      <w:sz w:val="28"/>
      <w:szCs w:val="20"/>
    </w:rPr>
  </w:style>
  <w:style w:type="paragraph" w:customStyle="1" w:styleId="CharAttribute314">
    <w:name w:val="CharAttribute314"/>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534">
    <w:name w:val="CharAttribute534"/>
    <w:rsid w:val="00EE2D01"/>
    <w:pPr>
      <w:spacing w:after="0" w:line="240" w:lineRule="auto"/>
    </w:pPr>
    <w:rPr>
      <w:rFonts w:ascii="Times New Roman" w:eastAsia="Times New Roman" w:hAnsi="Times New Roman" w:cs="Times New Roman"/>
      <w:color w:val="000000"/>
      <w:sz w:val="24"/>
      <w:szCs w:val="20"/>
    </w:rPr>
  </w:style>
  <w:style w:type="paragraph" w:customStyle="1" w:styleId="CharAttribute520">
    <w:name w:val="CharAttribute520"/>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306">
    <w:name w:val="CharAttribute306"/>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298">
    <w:name w:val="CharAttribute298"/>
    <w:rsid w:val="00EE2D01"/>
    <w:pPr>
      <w:spacing w:after="0" w:line="240" w:lineRule="auto"/>
    </w:pPr>
    <w:rPr>
      <w:rFonts w:ascii="Times New Roman" w:eastAsia="Times New Roman" w:hAnsi="Times New Roman" w:cs="Times New Roman"/>
      <w:color w:val="000000"/>
      <w:sz w:val="28"/>
      <w:szCs w:val="20"/>
    </w:rPr>
  </w:style>
  <w:style w:type="paragraph" w:styleId="38">
    <w:name w:val="Body Text Indent 3"/>
    <w:basedOn w:val="a0"/>
    <w:link w:val="39"/>
    <w:rsid w:val="00EE2D01"/>
    <w:pPr>
      <w:spacing w:before="64" w:after="120" w:line="240" w:lineRule="auto"/>
      <w:ind w:left="283" w:right="816"/>
      <w:jc w:val="both"/>
    </w:pPr>
    <w:rPr>
      <w:rFonts w:ascii="Calibri" w:eastAsia="Times New Roman" w:hAnsi="Calibri" w:cs="Times New Roman"/>
      <w:color w:val="000000"/>
      <w:sz w:val="16"/>
      <w:szCs w:val="20"/>
    </w:rPr>
  </w:style>
  <w:style w:type="character" w:customStyle="1" w:styleId="39">
    <w:name w:val="Основной текст с отступом 3 Знак"/>
    <w:basedOn w:val="a1"/>
    <w:link w:val="38"/>
    <w:rsid w:val="00EE2D01"/>
    <w:rPr>
      <w:rFonts w:ascii="Calibri" w:eastAsia="Times New Roman" w:hAnsi="Calibri" w:cs="Times New Roman"/>
      <w:color w:val="000000"/>
      <w:sz w:val="16"/>
      <w:szCs w:val="20"/>
    </w:rPr>
  </w:style>
  <w:style w:type="paragraph" w:customStyle="1" w:styleId="CharAttribute268">
    <w:name w:val="CharAttribute268"/>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276">
    <w:name w:val="CharAttribute276"/>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514">
    <w:name w:val="CharAttribute514"/>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309">
    <w:name w:val="CharAttribute309"/>
    <w:rsid w:val="00EE2D01"/>
    <w:pPr>
      <w:spacing w:after="0" w:line="240" w:lineRule="auto"/>
    </w:pPr>
    <w:rPr>
      <w:rFonts w:ascii="Times New Roman" w:eastAsia="Times New Roman" w:hAnsi="Times New Roman" w:cs="Times New Roman"/>
      <w:color w:val="000000"/>
      <w:sz w:val="28"/>
      <w:szCs w:val="20"/>
    </w:rPr>
  </w:style>
  <w:style w:type="paragraph" w:customStyle="1" w:styleId="CharAttribute324">
    <w:name w:val="CharAttribute324"/>
    <w:rsid w:val="00EE2D01"/>
    <w:pPr>
      <w:spacing w:after="0" w:line="240" w:lineRule="auto"/>
    </w:pPr>
    <w:rPr>
      <w:rFonts w:ascii="Times New Roman" w:eastAsia="Times New Roman" w:hAnsi="Times New Roman" w:cs="Times New Roman"/>
      <w:color w:val="000000"/>
      <w:sz w:val="28"/>
      <w:szCs w:val="20"/>
    </w:rPr>
  </w:style>
  <w:style w:type="table" w:customStyle="1" w:styleId="1fd">
    <w:name w:val="Сетка таблицы1"/>
    <w:basedOn w:val="a2"/>
    <w:uiPriority w:val="39"/>
    <w:rsid w:val="00EE2D01"/>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EE2D01"/>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EE2D01"/>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e">
    <w:name w:val="Стиль1 Знак"/>
    <w:basedOn w:val="a1"/>
    <w:link w:val="1ff"/>
    <w:uiPriority w:val="99"/>
    <w:locked/>
    <w:rsid w:val="00EE2D01"/>
    <w:rPr>
      <w:sz w:val="28"/>
      <w:szCs w:val="28"/>
    </w:rPr>
  </w:style>
  <w:style w:type="paragraph" w:customStyle="1" w:styleId="1ff">
    <w:name w:val="Стиль1"/>
    <w:basedOn w:val="a0"/>
    <w:link w:val="1fe"/>
    <w:uiPriority w:val="99"/>
    <w:rsid w:val="00EE2D01"/>
    <w:pPr>
      <w:widowControl w:val="0"/>
      <w:autoSpaceDE w:val="0"/>
      <w:autoSpaceDN w:val="0"/>
      <w:adjustRightInd w:val="0"/>
      <w:spacing w:after="0" w:line="240" w:lineRule="auto"/>
      <w:ind w:firstLine="709"/>
      <w:jc w:val="both"/>
    </w:pPr>
    <w:rPr>
      <w:sz w:val="28"/>
      <w:szCs w:val="28"/>
    </w:rPr>
  </w:style>
  <w:style w:type="paragraph" w:customStyle="1" w:styleId="ConsPlusTitle">
    <w:name w:val="ConsPlusTitle"/>
    <w:uiPriority w:val="99"/>
    <w:rsid w:val="00EE2D01"/>
    <w:pPr>
      <w:widowControl w:val="0"/>
      <w:autoSpaceDE w:val="0"/>
      <w:autoSpaceDN w:val="0"/>
      <w:adjustRightInd w:val="0"/>
      <w:spacing w:after="0" w:line="240" w:lineRule="auto"/>
    </w:pPr>
    <w:rPr>
      <w:rFonts w:ascii="Arial" w:hAnsi="Arial" w:cs="Arial"/>
      <w:b/>
      <w:bCs/>
      <w:sz w:val="24"/>
      <w:szCs w:val="24"/>
    </w:rPr>
  </w:style>
  <w:style w:type="numbering" w:customStyle="1" w:styleId="1ff0">
    <w:name w:val="Нет списка1"/>
    <w:next w:val="a3"/>
    <w:uiPriority w:val="99"/>
    <w:semiHidden/>
    <w:unhideWhenUsed/>
    <w:rsid w:val="00EE2D01"/>
  </w:style>
  <w:style w:type="numbering" w:customStyle="1" w:styleId="111">
    <w:name w:val="Нет списка11"/>
    <w:next w:val="a3"/>
    <w:uiPriority w:val="99"/>
    <w:semiHidden/>
    <w:unhideWhenUsed/>
    <w:rsid w:val="00EE2D01"/>
  </w:style>
  <w:style w:type="character" w:customStyle="1" w:styleId="WW8Num2z0">
    <w:name w:val="WW8Num2z0"/>
    <w:rsid w:val="00EE2D01"/>
    <w:rPr>
      <w:rFonts w:ascii="Wingdings" w:hAnsi="Wingdings"/>
    </w:rPr>
  </w:style>
  <w:style w:type="character" w:customStyle="1" w:styleId="WW8Num3z0">
    <w:name w:val="WW8Num3z0"/>
    <w:rsid w:val="00EE2D01"/>
    <w:rPr>
      <w:rFonts w:ascii="Wingdings" w:hAnsi="Wingdings"/>
    </w:rPr>
  </w:style>
  <w:style w:type="character" w:customStyle="1" w:styleId="WW8Num4z0">
    <w:name w:val="WW8Num4z0"/>
    <w:rsid w:val="00EE2D01"/>
    <w:rPr>
      <w:rFonts w:ascii="Wingdings" w:hAnsi="Wingdings"/>
    </w:rPr>
  </w:style>
  <w:style w:type="character" w:customStyle="1" w:styleId="WW8Num5z0">
    <w:name w:val="WW8Num5z0"/>
    <w:rsid w:val="00EE2D01"/>
    <w:rPr>
      <w:rFonts w:ascii="Wingdings" w:hAnsi="Wingdings"/>
    </w:rPr>
  </w:style>
  <w:style w:type="character" w:customStyle="1" w:styleId="WW8Num6z0">
    <w:name w:val="WW8Num6z0"/>
    <w:rsid w:val="00EE2D01"/>
    <w:rPr>
      <w:rFonts w:ascii="Wingdings" w:hAnsi="Wingdings"/>
    </w:rPr>
  </w:style>
  <w:style w:type="character" w:customStyle="1" w:styleId="WW8Num7z0">
    <w:name w:val="WW8Num7z0"/>
    <w:rsid w:val="00EE2D01"/>
    <w:rPr>
      <w:rFonts w:ascii="Wingdings" w:hAnsi="Wingdings"/>
    </w:rPr>
  </w:style>
  <w:style w:type="character" w:customStyle="1" w:styleId="WW8Num8z0">
    <w:name w:val="WW8Num8z0"/>
    <w:rsid w:val="00EE2D01"/>
    <w:rPr>
      <w:rFonts w:ascii="Wingdings" w:hAnsi="Wingdings"/>
    </w:rPr>
  </w:style>
  <w:style w:type="character" w:customStyle="1" w:styleId="WW8Num9z0">
    <w:name w:val="WW8Num9z0"/>
    <w:rsid w:val="00EE2D01"/>
    <w:rPr>
      <w:rFonts w:ascii="Wingdings" w:hAnsi="Wingdings"/>
    </w:rPr>
  </w:style>
  <w:style w:type="character" w:customStyle="1" w:styleId="WW8Num10z0">
    <w:name w:val="WW8Num10z0"/>
    <w:rsid w:val="00EE2D01"/>
    <w:rPr>
      <w:rFonts w:ascii="Wingdings" w:hAnsi="Wingdings"/>
    </w:rPr>
  </w:style>
  <w:style w:type="character" w:customStyle="1" w:styleId="WW8Num11z0">
    <w:name w:val="WW8Num11z0"/>
    <w:rsid w:val="00EE2D01"/>
    <w:rPr>
      <w:rFonts w:ascii="Wingdings" w:hAnsi="Wingdings"/>
    </w:rPr>
  </w:style>
  <w:style w:type="character" w:customStyle="1" w:styleId="WW8Num12z0">
    <w:name w:val="WW8Num12z0"/>
    <w:rsid w:val="00EE2D01"/>
    <w:rPr>
      <w:rFonts w:ascii="Wingdings" w:hAnsi="Wingdings"/>
    </w:rPr>
  </w:style>
  <w:style w:type="character" w:customStyle="1" w:styleId="WW8Num13z0">
    <w:name w:val="WW8Num13z0"/>
    <w:rsid w:val="00EE2D01"/>
    <w:rPr>
      <w:rFonts w:ascii="Wingdings" w:hAnsi="Wingdings"/>
    </w:rPr>
  </w:style>
  <w:style w:type="character" w:customStyle="1" w:styleId="Absatz-Standardschriftart">
    <w:name w:val="Absatz-Standardschriftart"/>
    <w:uiPriority w:val="99"/>
    <w:rsid w:val="00EE2D01"/>
  </w:style>
  <w:style w:type="character" w:customStyle="1" w:styleId="WW-Absatz-Standardschriftart">
    <w:name w:val="WW-Absatz-Standardschriftart"/>
    <w:uiPriority w:val="99"/>
    <w:rsid w:val="00EE2D01"/>
  </w:style>
  <w:style w:type="character" w:customStyle="1" w:styleId="WW8Num3z1">
    <w:name w:val="WW8Num3z1"/>
    <w:rsid w:val="00EE2D01"/>
    <w:rPr>
      <w:rFonts w:ascii="Courier New" w:hAnsi="Courier New" w:cs="Courier New"/>
    </w:rPr>
  </w:style>
  <w:style w:type="character" w:customStyle="1" w:styleId="WW8Num3z3">
    <w:name w:val="WW8Num3z3"/>
    <w:uiPriority w:val="99"/>
    <w:rsid w:val="00EE2D01"/>
    <w:rPr>
      <w:rFonts w:ascii="Symbol" w:hAnsi="Symbol"/>
    </w:rPr>
  </w:style>
  <w:style w:type="character" w:customStyle="1" w:styleId="WW8Num4z1">
    <w:name w:val="WW8Num4z1"/>
    <w:rsid w:val="00EE2D01"/>
    <w:rPr>
      <w:rFonts w:ascii="Courier New" w:hAnsi="Courier New" w:cs="Courier New"/>
    </w:rPr>
  </w:style>
  <w:style w:type="character" w:customStyle="1" w:styleId="WW8Num4z3">
    <w:name w:val="WW8Num4z3"/>
    <w:rsid w:val="00EE2D01"/>
    <w:rPr>
      <w:rFonts w:ascii="Symbol" w:hAnsi="Symbol"/>
    </w:rPr>
  </w:style>
  <w:style w:type="character" w:customStyle="1" w:styleId="WW8Num5z1">
    <w:name w:val="WW8Num5z1"/>
    <w:rsid w:val="00EE2D01"/>
    <w:rPr>
      <w:rFonts w:ascii="Courier New" w:hAnsi="Courier New" w:cs="Courier New"/>
    </w:rPr>
  </w:style>
  <w:style w:type="character" w:customStyle="1" w:styleId="WW8Num5z3">
    <w:name w:val="WW8Num5z3"/>
    <w:rsid w:val="00EE2D01"/>
    <w:rPr>
      <w:rFonts w:ascii="Symbol" w:hAnsi="Symbol"/>
    </w:rPr>
  </w:style>
  <w:style w:type="character" w:customStyle="1" w:styleId="WW8Num6z1">
    <w:name w:val="WW8Num6z1"/>
    <w:rsid w:val="00EE2D01"/>
    <w:rPr>
      <w:rFonts w:ascii="Courier New" w:hAnsi="Courier New" w:cs="Courier New"/>
    </w:rPr>
  </w:style>
  <w:style w:type="character" w:customStyle="1" w:styleId="WW8Num6z3">
    <w:name w:val="WW8Num6z3"/>
    <w:uiPriority w:val="99"/>
    <w:rsid w:val="00EE2D01"/>
    <w:rPr>
      <w:rFonts w:ascii="Symbol" w:hAnsi="Symbol"/>
    </w:rPr>
  </w:style>
  <w:style w:type="character" w:customStyle="1" w:styleId="WW8Num7z1">
    <w:name w:val="WW8Num7z1"/>
    <w:rsid w:val="00EE2D01"/>
    <w:rPr>
      <w:rFonts w:ascii="Courier New" w:hAnsi="Courier New" w:cs="Courier New"/>
    </w:rPr>
  </w:style>
  <w:style w:type="character" w:customStyle="1" w:styleId="WW8Num7z3">
    <w:name w:val="WW8Num7z3"/>
    <w:uiPriority w:val="99"/>
    <w:rsid w:val="00EE2D01"/>
    <w:rPr>
      <w:rFonts w:ascii="Symbol" w:hAnsi="Symbol"/>
    </w:rPr>
  </w:style>
  <w:style w:type="character" w:customStyle="1" w:styleId="WW8Num8z1">
    <w:name w:val="WW8Num8z1"/>
    <w:rsid w:val="00EE2D01"/>
    <w:rPr>
      <w:rFonts w:ascii="Courier New" w:hAnsi="Courier New" w:cs="Courier New"/>
    </w:rPr>
  </w:style>
  <w:style w:type="character" w:customStyle="1" w:styleId="WW8Num8z3">
    <w:name w:val="WW8Num8z3"/>
    <w:uiPriority w:val="99"/>
    <w:rsid w:val="00EE2D01"/>
    <w:rPr>
      <w:rFonts w:ascii="Symbol" w:hAnsi="Symbol"/>
    </w:rPr>
  </w:style>
  <w:style w:type="character" w:customStyle="1" w:styleId="WW8Num9z1">
    <w:name w:val="WW8Num9z1"/>
    <w:rsid w:val="00EE2D01"/>
    <w:rPr>
      <w:rFonts w:ascii="Courier New" w:hAnsi="Courier New" w:cs="Courier New"/>
    </w:rPr>
  </w:style>
  <w:style w:type="character" w:customStyle="1" w:styleId="WW8Num9z3">
    <w:name w:val="WW8Num9z3"/>
    <w:uiPriority w:val="99"/>
    <w:rsid w:val="00EE2D01"/>
    <w:rPr>
      <w:rFonts w:ascii="Symbol" w:hAnsi="Symbol"/>
    </w:rPr>
  </w:style>
  <w:style w:type="character" w:customStyle="1" w:styleId="WW8Num10z1">
    <w:name w:val="WW8Num10z1"/>
    <w:rsid w:val="00EE2D01"/>
    <w:rPr>
      <w:rFonts w:ascii="Courier New" w:hAnsi="Courier New" w:cs="Courier New"/>
    </w:rPr>
  </w:style>
  <w:style w:type="character" w:customStyle="1" w:styleId="WW8Num10z3">
    <w:name w:val="WW8Num10z3"/>
    <w:uiPriority w:val="99"/>
    <w:rsid w:val="00EE2D01"/>
    <w:rPr>
      <w:rFonts w:ascii="Symbol" w:hAnsi="Symbol"/>
    </w:rPr>
  </w:style>
  <w:style w:type="character" w:customStyle="1" w:styleId="WW8Num11z1">
    <w:name w:val="WW8Num11z1"/>
    <w:rsid w:val="00EE2D01"/>
    <w:rPr>
      <w:rFonts w:ascii="Courier New" w:hAnsi="Courier New" w:cs="Courier New"/>
    </w:rPr>
  </w:style>
  <w:style w:type="character" w:customStyle="1" w:styleId="WW8Num11z3">
    <w:name w:val="WW8Num11z3"/>
    <w:rsid w:val="00EE2D01"/>
    <w:rPr>
      <w:rFonts w:ascii="Symbol" w:hAnsi="Symbol"/>
    </w:rPr>
  </w:style>
  <w:style w:type="character" w:customStyle="1" w:styleId="WW8Num12z1">
    <w:name w:val="WW8Num12z1"/>
    <w:rsid w:val="00EE2D01"/>
    <w:rPr>
      <w:rFonts w:ascii="Courier New" w:hAnsi="Courier New" w:cs="Courier New"/>
    </w:rPr>
  </w:style>
  <w:style w:type="character" w:customStyle="1" w:styleId="WW8Num12z3">
    <w:name w:val="WW8Num12z3"/>
    <w:uiPriority w:val="99"/>
    <w:rsid w:val="00EE2D01"/>
    <w:rPr>
      <w:rFonts w:ascii="Symbol" w:hAnsi="Symbol"/>
    </w:rPr>
  </w:style>
  <w:style w:type="character" w:customStyle="1" w:styleId="WW8Num13z1">
    <w:name w:val="WW8Num13z1"/>
    <w:rsid w:val="00EE2D01"/>
    <w:rPr>
      <w:rFonts w:ascii="Courier New" w:hAnsi="Courier New" w:cs="Courier New"/>
    </w:rPr>
  </w:style>
  <w:style w:type="character" w:customStyle="1" w:styleId="WW8Num13z3">
    <w:name w:val="WW8Num13z3"/>
    <w:rsid w:val="00EE2D01"/>
    <w:rPr>
      <w:rFonts w:ascii="Symbol" w:hAnsi="Symbol"/>
    </w:rPr>
  </w:style>
  <w:style w:type="character" w:customStyle="1" w:styleId="WW8Num14z0">
    <w:name w:val="WW8Num14z0"/>
    <w:rsid w:val="00EE2D01"/>
    <w:rPr>
      <w:rFonts w:ascii="Wingdings" w:hAnsi="Wingdings"/>
    </w:rPr>
  </w:style>
  <w:style w:type="character" w:customStyle="1" w:styleId="WW8Num14z1">
    <w:name w:val="WW8Num14z1"/>
    <w:rsid w:val="00EE2D01"/>
    <w:rPr>
      <w:rFonts w:ascii="Courier New" w:hAnsi="Courier New" w:cs="Courier New"/>
    </w:rPr>
  </w:style>
  <w:style w:type="character" w:customStyle="1" w:styleId="WW8Num14z3">
    <w:name w:val="WW8Num14z3"/>
    <w:uiPriority w:val="99"/>
    <w:rsid w:val="00EE2D01"/>
    <w:rPr>
      <w:rFonts w:ascii="Symbol" w:hAnsi="Symbol"/>
    </w:rPr>
  </w:style>
  <w:style w:type="character" w:customStyle="1" w:styleId="WW8NumSt2z0">
    <w:name w:val="WW8NumSt2z0"/>
    <w:uiPriority w:val="99"/>
    <w:rsid w:val="00EE2D01"/>
    <w:rPr>
      <w:rFonts w:ascii="Times New Roman" w:hAnsi="Times New Roman" w:cs="Times New Roman"/>
    </w:rPr>
  </w:style>
  <w:style w:type="character" w:customStyle="1" w:styleId="54">
    <w:name w:val="Основной шрифт абзаца5"/>
    <w:uiPriority w:val="99"/>
    <w:rsid w:val="00EE2D01"/>
  </w:style>
  <w:style w:type="character" w:customStyle="1" w:styleId="45">
    <w:name w:val="Основной шрифт абзаца4"/>
    <w:uiPriority w:val="99"/>
    <w:rsid w:val="00EE2D01"/>
  </w:style>
  <w:style w:type="character" w:customStyle="1" w:styleId="3a">
    <w:name w:val="Основной шрифт абзаца3"/>
    <w:uiPriority w:val="99"/>
    <w:rsid w:val="00EE2D01"/>
  </w:style>
  <w:style w:type="character" w:customStyle="1" w:styleId="2f3">
    <w:name w:val="Основной шрифт абзаца2"/>
    <w:uiPriority w:val="99"/>
    <w:rsid w:val="00EE2D01"/>
  </w:style>
  <w:style w:type="paragraph" w:customStyle="1" w:styleId="55">
    <w:name w:val="Название5"/>
    <w:basedOn w:val="a0"/>
    <w:uiPriority w:val="99"/>
    <w:rsid w:val="00EE2D01"/>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56">
    <w:name w:val="Указатель5"/>
    <w:basedOn w:val="a0"/>
    <w:uiPriority w:val="99"/>
    <w:rsid w:val="00EE2D01"/>
    <w:pPr>
      <w:suppressLineNumbers/>
      <w:suppressAutoHyphens/>
      <w:spacing w:after="0" w:line="240" w:lineRule="auto"/>
    </w:pPr>
    <w:rPr>
      <w:rFonts w:ascii="Arial" w:eastAsia="Times New Roman" w:hAnsi="Arial" w:cs="Mangal"/>
      <w:sz w:val="24"/>
      <w:szCs w:val="24"/>
      <w:lang w:eastAsia="ar-SA"/>
    </w:rPr>
  </w:style>
  <w:style w:type="paragraph" w:customStyle="1" w:styleId="46">
    <w:name w:val="Название4"/>
    <w:basedOn w:val="a0"/>
    <w:uiPriority w:val="99"/>
    <w:rsid w:val="00EE2D0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7">
    <w:name w:val="Указатель4"/>
    <w:basedOn w:val="a0"/>
    <w:uiPriority w:val="99"/>
    <w:rsid w:val="00EE2D0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b">
    <w:name w:val="Название3"/>
    <w:basedOn w:val="a0"/>
    <w:uiPriority w:val="99"/>
    <w:rsid w:val="00EE2D0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c">
    <w:name w:val="Указатель3"/>
    <w:basedOn w:val="a0"/>
    <w:uiPriority w:val="99"/>
    <w:rsid w:val="00EE2D0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2f4">
    <w:name w:val="Название2"/>
    <w:basedOn w:val="a0"/>
    <w:uiPriority w:val="99"/>
    <w:rsid w:val="00EE2D0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2f5">
    <w:name w:val="Указатель2"/>
    <w:basedOn w:val="a0"/>
    <w:uiPriority w:val="99"/>
    <w:rsid w:val="00EE2D0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f1">
    <w:name w:val="Название1"/>
    <w:basedOn w:val="a0"/>
    <w:uiPriority w:val="99"/>
    <w:qFormat/>
    <w:rsid w:val="00EE2D0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affffffc">
    <w:name w:val="Заголовок таблицы"/>
    <w:basedOn w:val="afff1"/>
    <w:rsid w:val="00EE2D01"/>
    <w:pPr>
      <w:widowControl/>
      <w:autoSpaceDN/>
      <w:spacing w:line="240" w:lineRule="auto"/>
      <w:jc w:val="center"/>
    </w:pPr>
    <w:rPr>
      <w:rFonts w:eastAsia="Times New Roman"/>
      <w:b/>
      <w:bCs/>
      <w:color w:val="auto"/>
      <w:sz w:val="24"/>
      <w:szCs w:val="24"/>
      <w:lang w:val="ru-RU"/>
    </w:rPr>
  </w:style>
  <w:style w:type="numbering" w:customStyle="1" w:styleId="2f6">
    <w:name w:val="Нет списка2"/>
    <w:next w:val="a3"/>
    <w:uiPriority w:val="99"/>
    <w:semiHidden/>
    <w:unhideWhenUsed/>
    <w:rsid w:val="00EE2D01"/>
  </w:style>
  <w:style w:type="paragraph" w:customStyle="1" w:styleId="215">
    <w:name w:val="Заголовок 21"/>
    <w:basedOn w:val="a0"/>
    <w:next w:val="a0"/>
    <w:uiPriority w:val="9"/>
    <w:unhideWhenUsed/>
    <w:qFormat/>
    <w:rsid w:val="00EE2D01"/>
    <w:pPr>
      <w:keepNext/>
      <w:keepLines/>
      <w:spacing w:before="200" w:after="0"/>
      <w:outlineLvl w:val="1"/>
    </w:pPr>
    <w:rPr>
      <w:rFonts w:ascii="Cambria" w:eastAsia="Times New Roman" w:hAnsi="Cambria" w:cs="Times New Roman"/>
      <w:b/>
      <w:bCs/>
      <w:color w:val="4F81BD"/>
      <w:sz w:val="26"/>
      <w:szCs w:val="26"/>
      <w:lang w:eastAsia="en-US"/>
    </w:rPr>
  </w:style>
  <w:style w:type="paragraph" w:customStyle="1" w:styleId="311">
    <w:name w:val="Заголовок 31"/>
    <w:basedOn w:val="a0"/>
    <w:next w:val="a0"/>
    <w:uiPriority w:val="9"/>
    <w:unhideWhenUsed/>
    <w:qFormat/>
    <w:rsid w:val="00EE2D01"/>
    <w:pPr>
      <w:keepNext/>
      <w:keepLines/>
      <w:spacing w:before="200" w:after="0"/>
      <w:outlineLvl w:val="2"/>
    </w:pPr>
    <w:rPr>
      <w:rFonts w:ascii="Cambria" w:eastAsia="Times New Roman" w:hAnsi="Cambria" w:cs="Times New Roman"/>
      <w:b/>
      <w:bCs/>
      <w:color w:val="4F81BD"/>
      <w:lang w:eastAsia="en-US"/>
    </w:rPr>
  </w:style>
  <w:style w:type="numbering" w:customStyle="1" w:styleId="1110">
    <w:name w:val="Нет списка111"/>
    <w:next w:val="a3"/>
    <w:uiPriority w:val="99"/>
    <w:semiHidden/>
    <w:unhideWhenUsed/>
    <w:rsid w:val="00EE2D01"/>
  </w:style>
  <w:style w:type="numbering" w:customStyle="1" w:styleId="1111">
    <w:name w:val="Нет списка1111"/>
    <w:next w:val="a3"/>
    <w:uiPriority w:val="99"/>
    <w:semiHidden/>
    <w:unhideWhenUsed/>
    <w:rsid w:val="00EE2D01"/>
  </w:style>
  <w:style w:type="paragraph" w:customStyle="1" w:styleId="u-2-msonormal">
    <w:name w:val="u-2-msonormal"/>
    <w:basedOn w:val="a0"/>
    <w:qFormat/>
    <w:rsid w:val="00EE2D01"/>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16">
    <w:name w:val="Нет списка21"/>
    <w:next w:val="a3"/>
    <w:uiPriority w:val="99"/>
    <w:semiHidden/>
    <w:unhideWhenUsed/>
    <w:rsid w:val="00EE2D01"/>
  </w:style>
  <w:style w:type="paragraph" w:customStyle="1" w:styleId="msonormalcxspmiddle">
    <w:name w:val="msonormalcxspmiddle"/>
    <w:basedOn w:val="a0"/>
    <w:rsid w:val="00EE2D01"/>
    <w:pPr>
      <w:spacing w:before="100" w:beforeAutospacing="1" w:after="100" w:afterAutospacing="1" w:line="240" w:lineRule="auto"/>
    </w:pPr>
    <w:rPr>
      <w:rFonts w:ascii="Times New Roman" w:eastAsia="Calibri" w:hAnsi="Times New Roman" w:cs="Times New Roman"/>
      <w:sz w:val="24"/>
      <w:szCs w:val="24"/>
    </w:rPr>
  </w:style>
  <w:style w:type="paragraph" w:customStyle="1" w:styleId="msonormalcxspmiddlecxspmiddle">
    <w:name w:val="msonormalcxspmiddlecxspmiddle"/>
    <w:basedOn w:val="a0"/>
    <w:uiPriority w:val="99"/>
    <w:rsid w:val="00EE2D01"/>
    <w:pPr>
      <w:spacing w:before="100" w:beforeAutospacing="1" w:after="100" w:afterAutospacing="1" w:line="240" w:lineRule="auto"/>
    </w:pPr>
    <w:rPr>
      <w:rFonts w:ascii="Times New Roman" w:eastAsia="Calibri" w:hAnsi="Times New Roman" w:cs="Times New Roman"/>
      <w:sz w:val="24"/>
      <w:szCs w:val="24"/>
    </w:rPr>
  </w:style>
  <w:style w:type="paragraph" w:customStyle="1" w:styleId="msonormalcxspmiddlecxsplast">
    <w:name w:val="msonormalcxspmiddlecxsplast"/>
    <w:basedOn w:val="a0"/>
    <w:uiPriority w:val="99"/>
    <w:rsid w:val="00EE2D01"/>
    <w:pPr>
      <w:spacing w:before="100" w:beforeAutospacing="1" w:after="100" w:afterAutospacing="1" w:line="240" w:lineRule="auto"/>
    </w:pPr>
    <w:rPr>
      <w:rFonts w:ascii="Times New Roman" w:eastAsia="Calibri" w:hAnsi="Times New Roman" w:cs="Times New Roman"/>
      <w:sz w:val="24"/>
      <w:szCs w:val="24"/>
    </w:rPr>
  </w:style>
  <w:style w:type="paragraph" w:customStyle="1" w:styleId="c1c5">
    <w:name w:val="c1 c5"/>
    <w:basedOn w:val="a0"/>
    <w:uiPriority w:val="99"/>
    <w:rsid w:val="00EE2D01"/>
    <w:pPr>
      <w:spacing w:before="100" w:beforeAutospacing="1" w:after="100" w:afterAutospacing="1" w:line="240" w:lineRule="auto"/>
    </w:pPr>
    <w:rPr>
      <w:rFonts w:ascii="Times New Roman" w:eastAsia="Calibri" w:hAnsi="Times New Roman" w:cs="Times New Roman"/>
      <w:sz w:val="24"/>
      <w:szCs w:val="24"/>
    </w:rPr>
  </w:style>
  <w:style w:type="character" w:customStyle="1" w:styleId="c6c19c22">
    <w:name w:val="c6 c19 c22"/>
    <w:basedOn w:val="a1"/>
    <w:uiPriority w:val="99"/>
    <w:rsid w:val="00EE2D01"/>
    <w:rPr>
      <w:rFonts w:cs="Times New Roman"/>
    </w:rPr>
  </w:style>
  <w:style w:type="paragraph" w:customStyle="1" w:styleId="c1c3c5">
    <w:name w:val="c1 c3 c5"/>
    <w:basedOn w:val="a0"/>
    <w:uiPriority w:val="99"/>
    <w:rsid w:val="00EE2D01"/>
    <w:pPr>
      <w:spacing w:before="100" w:beforeAutospacing="1" w:after="100" w:afterAutospacing="1" w:line="240" w:lineRule="auto"/>
    </w:pPr>
    <w:rPr>
      <w:rFonts w:ascii="Times New Roman" w:eastAsia="Calibri" w:hAnsi="Times New Roman" w:cs="Times New Roman"/>
      <w:sz w:val="24"/>
      <w:szCs w:val="24"/>
    </w:rPr>
  </w:style>
  <w:style w:type="character" w:customStyle="1" w:styleId="c2">
    <w:name w:val="c2"/>
    <w:basedOn w:val="a1"/>
    <w:rsid w:val="00EE2D01"/>
    <w:rPr>
      <w:rFonts w:cs="Times New Roman"/>
    </w:rPr>
  </w:style>
  <w:style w:type="character" w:customStyle="1" w:styleId="c6c19c24">
    <w:name w:val="c6 c19 c24"/>
    <w:basedOn w:val="a1"/>
    <w:uiPriority w:val="99"/>
    <w:rsid w:val="00EE2D01"/>
    <w:rPr>
      <w:rFonts w:cs="Times New Roman"/>
    </w:rPr>
  </w:style>
  <w:style w:type="paragraph" w:customStyle="1" w:styleId="c1c18">
    <w:name w:val="c1 c18"/>
    <w:basedOn w:val="a0"/>
    <w:uiPriority w:val="99"/>
    <w:rsid w:val="00EE2D01"/>
    <w:pPr>
      <w:spacing w:before="100" w:beforeAutospacing="1" w:after="100" w:afterAutospacing="1" w:line="240" w:lineRule="auto"/>
    </w:pPr>
    <w:rPr>
      <w:rFonts w:ascii="Times New Roman" w:eastAsia="Calibri" w:hAnsi="Times New Roman" w:cs="Times New Roman"/>
      <w:sz w:val="24"/>
      <w:szCs w:val="24"/>
    </w:rPr>
  </w:style>
  <w:style w:type="character" w:customStyle="1" w:styleId="c19">
    <w:name w:val="c19"/>
    <w:basedOn w:val="a1"/>
    <w:uiPriority w:val="99"/>
    <w:rsid w:val="00EE2D01"/>
    <w:rPr>
      <w:rFonts w:cs="Times New Roman"/>
    </w:rPr>
  </w:style>
  <w:style w:type="character" w:customStyle="1" w:styleId="c2c6">
    <w:name w:val="c2 c6"/>
    <w:basedOn w:val="a1"/>
    <w:uiPriority w:val="99"/>
    <w:rsid w:val="00EE2D01"/>
    <w:rPr>
      <w:rFonts w:cs="Times New Roman"/>
    </w:rPr>
  </w:style>
  <w:style w:type="paragraph" w:customStyle="1" w:styleId="c1c3">
    <w:name w:val="c1 c3"/>
    <w:basedOn w:val="a0"/>
    <w:uiPriority w:val="99"/>
    <w:rsid w:val="00EE2D01"/>
    <w:pPr>
      <w:spacing w:before="100" w:beforeAutospacing="1" w:after="100" w:afterAutospacing="1" w:line="240" w:lineRule="auto"/>
    </w:pPr>
    <w:rPr>
      <w:rFonts w:ascii="Times New Roman" w:eastAsia="Calibri" w:hAnsi="Times New Roman" w:cs="Times New Roman"/>
      <w:sz w:val="24"/>
      <w:szCs w:val="24"/>
    </w:rPr>
  </w:style>
  <w:style w:type="character" w:customStyle="1" w:styleId="c4">
    <w:name w:val="c4"/>
    <w:basedOn w:val="a1"/>
    <w:rsid w:val="00EE2D01"/>
    <w:rPr>
      <w:rFonts w:cs="Times New Roman"/>
    </w:rPr>
  </w:style>
  <w:style w:type="character" w:customStyle="1" w:styleId="c2c10">
    <w:name w:val="c2 c10"/>
    <w:basedOn w:val="a1"/>
    <w:uiPriority w:val="99"/>
    <w:rsid w:val="00EE2D01"/>
    <w:rPr>
      <w:rFonts w:cs="Times New Roman"/>
    </w:rPr>
  </w:style>
  <w:style w:type="paragraph" w:customStyle="1" w:styleId="c1c18c3c23">
    <w:name w:val="c1 c18 c3 c23"/>
    <w:basedOn w:val="a0"/>
    <w:uiPriority w:val="99"/>
    <w:rsid w:val="00EE2D01"/>
    <w:pPr>
      <w:spacing w:before="100" w:beforeAutospacing="1" w:after="100" w:afterAutospacing="1" w:line="240" w:lineRule="auto"/>
    </w:pPr>
    <w:rPr>
      <w:rFonts w:ascii="Times New Roman" w:eastAsia="Calibri" w:hAnsi="Times New Roman" w:cs="Times New Roman"/>
      <w:sz w:val="24"/>
      <w:szCs w:val="24"/>
    </w:rPr>
  </w:style>
  <w:style w:type="character" w:customStyle="1" w:styleId="c17">
    <w:name w:val="c17"/>
    <w:basedOn w:val="a1"/>
    <w:uiPriority w:val="99"/>
    <w:rsid w:val="00EE2D01"/>
    <w:rPr>
      <w:rFonts w:cs="Times New Roman"/>
    </w:rPr>
  </w:style>
  <w:style w:type="character" w:customStyle="1" w:styleId="c2c11">
    <w:name w:val="c2 c11"/>
    <w:basedOn w:val="a1"/>
    <w:uiPriority w:val="99"/>
    <w:rsid w:val="00EE2D01"/>
    <w:rPr>
      <w:rFonts w:cs="Times New Roman"/>
    </w:rPr>
  </w:style>
  <w:style w:type="paragraph" w:customStyle="1" w:styleId="c1c3c14">
    <w:name w:val="c1 c3 c14"/>
    <w:basedOn w:val="a0"/>
    <w:uiPriority w:val="99"/>
    <w:rsid w:val="00EE2D01"/>
    <w:pPr>
      <w:spacing w:before="100" w:beforeAutospacing="1" w:after="100" w:afterAutospacing="1" w:line="240" w:lineRule="auto"/>
    </w:pPr>
    <w:rPr>
      <w:rFonts w:ascii="Times New Roman" w:eastAsia="Calibri" w:hAnsi="Times New Roman" w:cs="Times New Roman"/>
      <w:sz w:val="24"/>
      <w:szCs w:val="24"/>
    </w:rPr>
  </w:style>
  <w:style w:type="paragraph" w:customStyle="1" w:styleId="c14">
    <w:name w:val="c14"/>
    <w:basedOn w:val="a0"/>
    <w:rsid w:val="00EE2D01"/>
    <w:pPr>
      <w:spacing w:before="100" w:beforeAutospacing="1" w:after="100" w:afterAutospacing="1" w:line="240" w:lineRule="auto"/>
    </w:pPr>
    <w:rPr>
      <w:rFonts w:ascii="Times New Roman" w:eastAsia="Calibri" w:hAnsi="Times New Roman" w:cs="Times New Roman"/>
      <w:sz w:val="24"/>
      <w:szCs w:val="24"/>
    </w:rPr>
  </w:style>
  <w:style w:type="character" w:customStyle="1" w:styleId="c0c3">
    <w:name w:val="c0 c3"/>
    <w:basedOn w:val="a1"/>
    <w:uiPriority w:val="99"/>
    <w:rsid w:val="00EE2D01"/>
    <w:rPr>
      <w:rFonts w:cs="Times New Roman"/>
    </w:rPr>
  </w:style>
  <w:style w:type="paragraph" w:customStyle="1" w:styleId="c10c19">
    <w:name w:val="c10 c19"/>
    <w:basedOn w:val="a0"/>
    <w:uiPriority w:val="99"/>
    <w:rsid w:val="00EE2D01"/>
    <w:pPr>
      <w:spacing w:before="100" w:beforeAutospacing="1" w:after="100" w:afterAutospacing="1" w:line="240" w:lineRule="auto"/>
    </w:pPr>
    <w:rPr>
      <w:rFonts w:ascii="Times New Roman" w:eastAsia="Calibri" w:hAnsi="Times New Roman" w:cs="Times New Roman"/>
      <w:sz w:val="24"/>
      <w:szCs w:val="24"/>
    </w:rPr>
  </w:style>
  <w:style w:type="character" w:customStyle="1" w:styleId="c6">
    <w:name w:val="c6"/>
    <w:basedOn w:val="a1"/>
    <w:rsid w:val="00EE2D01"/>
    <w:rPr>
      <w:rFonts w:cs="Times New Roman"/>
    </w:rPr>
  </w:style>
  <w:style w:type="paragraph" w:customStyle="1" w:styleId="c41">
    <w:name w:val="c41"/>
    <w:basedOn w:val="a0"/>
    <w:rsid w:val="00EE2D01"/>
    <w:pPr>
      <w:spacing w:before="100" w:beforeAutospacing="1" w:after="100" w:afterAutospacing="1" w:line="240" w:lineRule="auto"/>
    </w:pPr>
    <w:rPr>
      <w:rFonts w:ascii="Times New Roman" w:eastAsia="Calibri" w:hAnsi="Times New Roman" w:cs="Times New Roman"/>
      <w:sz w:val="24"/>
      <w:szCs w:val="24"/>
    </w:rPr>
  </w:style>
  <w:style w:type="paragraph" w:customStyle="1" w:styleId="c4c10">
    <w:name w:val="c4 c10"/>
    <w:basedOn w:val="a0"/>
    <w:uiPriority w:val="99"/>
    <w:rsid w:val="00EE2D01"/>
    <w:pPr>
      <w:spacing w:before="100" w:beforeAutospacing="1" w:after="100" w:afterAutospacing="1" w:line="240" w:lineRule="auto"/>
    </w:pPr>
    <w:rPr>
      <w:rFonts w:ascii="Times New Roman" w:eastAsia="Calibri" w:hAnsi="Times New Roman" w:cs="Times New Roman"/>
      <w:sz w:val="24"/>
      <w:szCs w:val="24"/>
    </w:rPr>
  </w:style>
  <w:style w:type="paragraph" w:customStyle="1" w:styleId="c8">
    <w:name w:val="c8"/>
    <w:basedOn w:val="a0"/>
    <w:uiPriority w:val="99"/>
    <w:rsid w:val="00EE2D01"/>
    <w:pPr>
      <w:spacing w:before="100" w:beforeAutospacing="1" w:after="100" w:afterAutospacing="1" w:line="240" w:lineRule="auto"/>
    </w:pPr>
    <w:rPr>
      <w:rFonts w:ascii="Times New Roman" w:eastAsia="Calibri" w:hAnsi="Times New Roman" w:cs="Times New Roman"/>
      <w:sz w:val="24"/>
      <w:szCs w:val="24"/>
    </w:rPr>
  </w:style>
  <w:style w:type="character" w:customStyle="1" w:styleId="c0c12">
    <w:name w:val="c0 c12"/>
    <w:basedOn w:val="a1"/>
    <w:uiPriority w:val="99"/>
    <w:rsid w:val="00EE2D01"/>
    <w:rPr>
      <w:rFonts w:cs="Times New Roman"/>
    </w:rPr>
  </w:style>
  <w:style w:type="paragraph" w:customStyle="1" w:styleId="c10c17">
    <w:name w:val="c10 c17"/>
    <w:basedOn w:val="a0"/>
    <w:uiPriority w:val="99"/>
    <w:rsid w:val="00EE2D01"/>
    <w:pPr>
      <w:spacing w:before="100" w:beforeAutospacing="1" w:after="100" w:afterAutospacing="1" w:line="240" w:lineRule="auto"/>
    </w:pPr>
    <w:rPr>
      <w:rFonts w:ascii="Times New Roman" w:eastAsia="Calibri" w:hAnsi="Times New Roman" w:cs="Times New Roman"/>
      <w:sz w:val="24"/>
      <w:szCs w:val="24"/>
    </w:rPr>
  </w:style>
  <w:style w:type="numbering" w:customStyle="1" w:styleId="3d">
    <w:name w:val="Нет списка3"/>
    <w:next w:val="a3"/>
    <w:semiHidden/>
    <w:unhideWhenUsed/>
    <w:rsid w:val="00EE2D01"/>
  </w:style>
  <w:style w:type="paragraph" w:customStyle="1" w:styleId="c131">
    <w:name w:val="c131"/>
    <w:basedOn w:val="a0"/>
    <w:uiPriority w:val="99"/>
    <w:rsid w:val="00EE2D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6">
    <w:name w:val="c86"/>
    <w:basedOn w:val="a1"/>
    <w:uiPriority w:val="99"/>
    <w:rsid w:val="00EE2D01"/>
  </w:style>
  <w:style w:type="paragraph" w:customStyle="1" w:styleId="c36">
    <w:name w:val="c36"/>
    <w:basedOn w:val="a0"/>
    <w:uiPriority w:val="99"/>
    <w:rsid w:val="00EE2D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
    <w:name w:val="c34"/>
    <w:basedOn w:val="a0"/>
    <w:uiPriority w:val="99"/>
    <w:rsid w:val="00EE2D01"/>
    <w:pPr>
      <w:spacing w:before="100" w:beforeAutospacing="1" w:after="100" w:afterAutospacing="1" w:line="240" w:lineRule="auto"/>
    </w:pPr>
    <w:rPr>
      <w:rFonts w:ascii="Times New Roman" w:eastAsia="Times New Roman" w:hAnsi="Times New Roman" w:cs="Times New Roman"/>
      <w:sz w:val="24"/>
      <w:szCs w:val="24"/>
    </w:rPr>
  </w:style>
  <w:style w:type="character" w:styleId="affffffd">
    <w:name w:val="Placeholder Text"/>
    <w:basedOn w:val="a1"/>
    <w:uiPriority w:val="99"/>
    <w:semiHidden/>
    <w:rsid w:val="00EE2D01"/>
    <w:rPr>
      <w:color w:val="808080"/>
    </w:rPr>
  </w:style>
  <w:style w:type="numbering" w:customStyle="1" w:styleId="48">
    <w:name w:val="Нет списка4"/>
    <w:next w:val="a3"/>
    <w:uiPriority w:val="99"/>
    <w:semiHidden/>
    <w:rsid w:val="00EE2D01"/>
  </w:style>
  <w:style w:type="table" w:customStyle="1" w:styleId="112">
    <w:name w:val="Сетка таблицы11"/>
    <w:basedOn w:val="a2"/>
    <w:next w:val="a6"/>
    <w:uiPriority w:val="59"/>
    <w:rsid w:val="00EE2D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snova">
    <w:name w:val="Osnova"/>
    <w:basedOn w:val="a0"/>
    <w:uiPriority w:val="99"/>
    <w:rsid w:val="00EE2D01"/>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Zag2">
    <w:name w:val="Zag_2"/>
    <w:basedOn w:val="a0"/>
    <w:uiPriority w:val="99"/>
    <w:rsid w:val="00EE2D01"/>
    <w:pPr>
      <w:widowControl w:val="0"/>
      <w:autoSpaceDE w:val="0"/>
      <w:autoSpaceDN w:val="0"/>
      <w:adjustRightInd w:val="0"/>
      <w:spacing w:after="129" w:line="291" w:lineRule="exact"/>
      <w:ind w:firstLine="709"/>
      <w:jc w:val="center"/>
    </w:pPr>
    <w:rPr>
      <w:rFonts w:ascii="Times New Roman" w:eastAsia="Times New Roman" w:hAnsi="Times New Roman" w:cs="Times New Roman"/>
      <w:b/>
      <w:bCs/>
      <w:color w:val="000000"/>
      <w:sz w:val="28"/>
      <w:szCs w:val="24"/>
      <w:lang w:val="en-US"/>
    </w:rPr>
  </w:style>
  <w:style w:type="character" w:styleId="affffffe">
    <w:name w:val="endnote reference"/>
    <w:basedOn w:val="a1"/>
    <w:uiPriority w:val="99"/>
    <w:rsid w:val="00EE2D01"/>
    <w:rPr>
      <w:vertAlign w:val="superscript"/>
    </w:rPr>
  </w:style>
  <w:style w:type="table" w:customStyle="1" w:styleId="1112">
    <w:name w:val="Сетка таблицы111"/>
    <w:basedOn w:val="a2"/>
    <w:next w:val="a6"/>
    <w:uiPriority w:val="59"/>
    <w:rsid w:val="00EE2D0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7">
    <w:name w:val="Сетка таблицы2"/>
    <w:basedOn w:val="a2"/>
    <w:next w:val="a6"/>
    <w:uiPriority w:val="39"/>
    <w:rsid w:val="00EE2D0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2"/>
    <w:next w:val="a6"/>
    <w:uiPriority w:val="39"/>
    <w:rsid w:val="00EE2D0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
    <w:next w:val="a3"/>
    <w:uiPriority w:val="99"/>
    <w:semiHidden/>
    <w:unhideWhenUsed/>
    <w:rsid w:val="00EE2D01"/>
  </w:style>
  <w:style w:type="character" w:customStyle="1" w:styleId="217">
    <w:name w:val="Заголовок 2 Знак1"/>
    <w:basedOn w:val="a1"/>
    <w:uiPriority w:val="9"/>
    <w:semiHidden/>
    <w:rsid w:val="00EE2D01"/>
    <w:rPr>
      <w:rFonts w:ascii="Calibri Light" w:eastAsia="Times New Roman" w:hAnsi="Calibri Light" w:cs="Times New Roman"/>
      <w:color w:val="2E74B5"/>
      <w:sz w:val="26"/>
      <w:szCs w:val="26"/>
    </w:rPr>
  </w:style>
  <w:style w:type="character" w:customStyle="1" w:styleId="312">
    <w:name w:val="Заголовок 3 Знак1"/>
    <w:basedOn w:val="a1"/>
    <w:uiPriority w:val="9"/>
    <w:semiHidden/>
    <w:rsid w:val="00EE2D01"/>
    <w:rPr>
      <w:rFonts w:ascii="Calibri Light" w:eastAsia="Times New Roman" w:hAnsi="Calibri Light" w:cs="Times New Roman"/>
      <w:color w:val="1F4D78"/>
      <w:sz w:val="24"/>
      <w:szCs w:val="24"/>
    </w:rPr>
  </w:style>
  <w:style w:type="character" w:customStyle="1" w:styleId="1ff2">
    <w:name w:val="Заголовок Знак1"/>
    <w:basedOn w:val="a1"/>
    <w:rsid w:val="00EE2D01"/>
    <w:rPr>
      <w:rFonts w:asciiTheme="majorHAnsi" w:eastAsiaTheme="majorEastAsia" w:hAnsiTheme="majorHAnsi" w:cstheme="majorBidi"/>
      <w:spacing w:val="-10"/>
      <w:kern w:val="28"/>
      <w:sz w:val="56"/>
      <w:szCs w:val="56"/>
    </w:rPr>
  </w:style>
  <w:style w:type="table" w:customStyle="1" w:styleId="49">
    <w:name w:val="Сетка таблицы4"/>
    <w:basedOn w:val="a2"/>
    <w:next w:val="a6"/>
    <w:uiPriority w:val="39"/>
    <w:rsid w:val="00EE2D0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3"/>
    <w:uiPriority w:val="99"/>
    <w:semiHidden/>
    <w:unhideWhenUsed/>
    <w:rsid w:val="00EE2D01"/>
  </w:style>
  <w:style w:type="paragraph" w:styleId="afffffff">
    <w:name w:val="Plain Text"/>
    <w:basedOn w:val="a0"/>
    <w:link w:val="afffffff0"/>
    <w:unhideWhenUsed/>
    <w:rsid w:val="00EE2D01"/>
    <w:pPr>
      <w:autoSpaceDE w:val="0"/>
      <w:autoSpaceDN w:val="0"/>
      <w:spacing w:after="0" w:line="240" w:lineRule="auto"/>
    </w:pPr>
    <w:rPr>
      <w:rFonts w:ascii="Courier New" w:eastAsia="Times New Roman" w:hAnsi="Courier New" w:cs="Courier New"/>
      <w:sz w:val="20"/>
      <w:szCs w:val="20"/>
    </w:rPr>
  </w:style>
  <w:style w:type="character" w:customStyle="1" w:styleId="afffffff0">
    <w:name w:val="Текст Знак"/>
    <w:basedOn w:val="a1"/>
    <w:link w:val="afffffff"/>
    <w:rsid w:val="00EE2D01"/>
    <w:rPr>
      <w:rFonts w:ascii="Courier New" w:eastAsia="Times New Roman" w:hAnsi="Courier New" w:cs="Courier New"/>
      <w:sz w:val="20"/>
      <w:szCs w:val="20"/>
    </w:rPr>
  </w:style>
  <w:style w:type="numbering" w:customStyle="1" w:styleId="122">
    <w:name w:val="Нет списка12"/>
    <w:next w:val="a3"/>
    <w:uiPriority w:val="99"/>
    <w:semiHidden/>
    <w:unhideWhenUsed/>
    <w:rsid w:val="00EE2D01"/>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Знак2 Знак Знак Знак,Знак2 Знак1 Знак,Знак2 Знак Знак1,Знак2 Знак2"/>
    <w:basedOn w:val="a1"/>
    <w:uiPriority w:val="99"/>
    <w:rsid w:val="00EE2D01"/>
    <w:rPr>
      <w:rFonts w:ascii="Courier New" w:eastAsia="Times New Roman" w:hAnsi="Courier New" w:cs="Courier New"/>
      <w:sz w:val="24"/>
      <w:szCs w:val="24"/>
      <w:lang w:eastAsia="ru-RU"/>
    </w:rPr>
  </w:style>
  <w:style w:type="table" w:customStyle="1" w:styleId="58">
    <w:name w:val="Сетка таблицы5"/>
    <w:basedOn w:val="a2"/>
    <w:next w:val="a6"/>
    <w:uiPriority w:val="59"/>
    <w:rsid w:val="00EE2D0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
    <w:name w:val="Нет списка7"/>
    <w:next w:val="a3"/>
    <w:uiPriority w:val="99"/>
    <w:semiHidden/>
    <w:unhideWhenUsed/>
    <w:rsid w:val="00EE2D01"/>
  </w:style>
  <w:style w:type="numbering" w:customStyle="1" w:styleId="83">
    <w:name w:val="Нет списка8"/>
    <w:next w:val="a3"/>
    <w:uiPriority w:val="99"/>
    <w:semiHidden/>
    <w:unhideWhenUsed/>
    <w:rsid w:val="00EE2D01"/>
  </w:style>
  <w:style w:type="character" w:customStyle="1" w:styleId="esummarylist1">
    <w:name w:val="esummarylist1"/>
    <w:uiPriority w:val="99"/>
    <w:rsid w:val="00EE2D01"/>
    <w:rPr>
      <w:rFonts w:ascii="Times New Roman" w:hAnsi="Times New Roman" w:cs="Times New Roman" w:hint="default"/>
      <w:color w:val="auto"/>
      <w:sz w:val="20"/>
      <w:szCs w:val="20"/>
    </w:rPr>
  </w:style>
  <w:style w:type="character" w:customStyle="1" w:styleId="submenu-table">
    <w:name w:val="submenu-table"/>
    <w:rsid w:val="00EE2D01"/>
  </w:style>
  <w:style w:type="character" w:customStyle="1" w:styleId="butback1">
    <w:name w:val="butback1"/>
    <w:uiPriority w:val="99"/>
    <w:rsid w:val="00EE2D01"/>
    <w:rPr>
      <w:color w:val="666666"/>
    </w:rPr>
  </w:style>
  <w:style w:type="table" w:customStyle="1" w:styleId="64">
    <w:name w:val="Сетка таблицы6"/>
    <w:basedOn w:val="a2"/>
    <w:next w:val="a6"/>
    <w:uiPriority w:val="99"/>
    <w:rsid w:val="00EE2D01"/>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2"/>
    <w:next w:val="a6"/>
    <w:rsid w:val="00EE2D0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3"/>
    <w:uiPriority w:val="99"/>
    <w:semiHidden/>
    <w:unhideWhenUsed/>
    <w:rsid w:val="00EE2D01"/>
  </w:style>
  <w:style w:type="character" w:customStyle="1" w:styleId="Heading2Char">
    <w:name w:val="Heading 2 Char"/>
    <w:link w:val="220"/>
    <w:uiPriority w:val="99"/>
    <w:semiHidden/>
    <w:locked/>
    <w:rsid w:val="00EE2D01"/>
    <w:rPr>
      <w:rFonts w:ascii="Cambria" w:hAnsi="Cambria" w:cs="Times New Roman"/>
      <w:b/>
      <w:bCs/>
      <w:i/>
      <w:iCs/>
      <w:sz w:val="28"/>
      <w:szCs w:val="28"/>
    </w:rPr>
  </w:style>
  <w:style w:type="character" w:customStyle="1" w:styleId="Heading3Char">
    <w:name w:val="Heading 3 Char"/>
    <w:link w:val="320"/>
    <w:uiPriority w:val="99"/>
    <w:semiHidden/>
    <w:locked/>
    <w:rsid w:val="00EE2D01"/>
    <w:rPr>
      <w:rFonts w:ascii="Cambria" w:hAnsi="Cambria" w:cs="Times New Roman"/>
      <w:b/>
      <w:bCs/>
      <w:sz w:val="26"/>
      <w:szCs w:val="26"/>
    </w:rPr>
  </w:style>
  <w:style w:type="character" w:customStyle="1" w:styleId="Heading4Char">
    <w:name w:val="Heading 4 Char"/>
    <w:link w:val="420"/>
    <w:uiPriority w:val="99"/>
    <w:semiHidden/>
    <w:locked/>
    <w:rsid w:val="00EE2D01"/>
    <w:rPr>
      <w:rFonts w:ascii="Calibri" w:hAnsi="Calibri" w:cs="Times New Roman"/>
      <w:b/>
      <w:bCs/>
      <w:sz w:val="28"/>
      <w:szCs w:val="28"/>
    </w:rPr>
  </w:style>
  <w:style w:type="character" w:customStyle="1" w:styleId="Heading5Char">
    <w:name w:val="Heading 5 Char"/>
    <w:link w:val="520"/>
    <w:uiPriority w:val="99"/>
    <w:semiHidden/>
    <w:locked/>
    <w:rsid w:val="00EE2D01"/>
    <w:rPr>
      <w:rFonts w:ascii="Calibri" w:hAnsi="Calibri" w:cs="Times New Roman"/>
      <w:b/>
      <w:bCs/>
      <w:i/>
      <w:iCs/>
      <w:sz w:val="26"/>
      <w:szCs w:val="26"/>
    </w:rPr>
  </w:style>
  <w:style w:type="paragraph" w:styleId="a">
    <w:name w:val="List Bullet"/>
    <w:basedOn w:val="a0"/>
    <w:autoRedefine/>
    <w:uiPriority w:val="99"/>
    <w:rsid w:val="00EE2D01"/>
    <w:pPr>
      <w:numPr>
        <w:numId w:val="17"/>
      </w:numPr>
      <w:tabs>
        <w:tab w:val="right" w:pos="8640"/>
      </w:tabs>
      <w:spacing w:after="0" w:line="240" w:lineRule="auto"/>
      <w:jc w:val="both"/>
    </w:pPr>
    <w:rPr>
      <w:rFonts w:ascii="Times New Roman" w:eastAsia="Times New Roman" w:hAnsi="Times New Roman" w:cs="Times New Roman"/>
      <w:color w:val="000000"/>
      <w:spacing w:val="-2"/>
      <w:sz w:val="24"/>
      <w:szCs w:val="24"/>
      <w:lang w:eastAsia="en-US"/>
    </w:rPr>
  </w:style>
  <w:style w:type="character" w:customStyle="1" w:styleId="FooterChar">
    <w:name w:val="Footer Char"/>
    <w:link w:val="2f8"/>
    <w:uiPriority w:val="99"/>
    <w:locked/>
    <w:rsid w:val="00EE2D01"/>
    <w:rPr>
      <w:rFonts w:cs="Times New Roman"/>
      <w:sz w:val="24"/>
      <w:szCs w:val="24"/>
    </w:rPr>
  </w:style>
  <w:style w:type="paragraph" w:styleId="2">
    <w:name w:val="List Bullet 2"/>
    <w:basedOn w:val="a0"/>
    <w:autoRedefine/>
    <w:uiPriority w:val="99"/>
    <w:rsid w:val="00EE2D01"/>
    <w:pPr>
      <w:numPr>
        <w:numId w:val="18"/>
      </w:numPr>
      <w:tabs>
        <w:tab w:val="right" w:pos="8640"/>
      </w:tabs>
      <w:spacing w:after="0" w:line="240" w:lineRule="auto"/>
      <w:jc w:val="both"/>
    </w:pPr>
    <w:rPr>
      <w:rFonts w:ascii="Times New Roman" w:eastAsia="Times New Roman" w:hAnsi="Times New Roman" w:cs="Times New Roman"/>
      <w:color w:val="000000"/>
      <w:spacing w:val="-2"/>
      <w:sz w:val="24"/>
      <w:szCs w:val="24"/>
      <w:lang w:eastAsia="en-US"/>
    </w:rPr>
  </w:style>
  <w:style w:type="paragraph" w:styleId="3">
    <w:name w:val="List Bullet 3"/>
    <w:basedOn w:val="a0"/>
    <w:autoRedefine/>
    <w:uiPriority w:val="99"/>
    <w:rsid w:val="00EE2D01"/>
    <w:pPr>
      <w:numPr>
        <w:numId w:val="19"/>
      </w:numPr>
      <w:tabs>
        <w:tab w:val="right" w:pos="8640"/>
      </w:tabs>
      <w:spacing w:after="0" w:line="240" w:lineRule="auto"/>
      <w:jc w:val="both"/>
    </w:pPr>
    <w:rPr>
      <w:rFonts w:ascii="Times New Roman" w:eastAsia="Times New Roman" w:hAnsi="Times New Roman" w:cs="Times New Roman"/>
      <w:color w:val="000000"/>
      <w:spacing w:val="-2"/>
      <w:sz w:val="24"/>
      <w:szCs w:val="24"/>
      <w:lang w:eastAsia="en-US"/>
    </w:rPr>
  </w:style>
  <w:style w:type="paragraph" w:styleId="4">
    <w:name w:val="List Bullet 4"/>
    <w:basedOn w:val="a0"/>
    <w:autoRedefine/>
    <w:uiPriority w:val="99"/>
    <w:rsid w:val="00EE2D01"/>
    <w:pPr>
      <w:numPr>
        <w:numId w:val="20"/>
      </w:numPr>
      <w:tabs>
        <w:tab w:val="right" w:pos="8640"/>
      </w:tabs>
      <w:spacing w:after="0" w:line="240" w:lineRule="auto"/>
      <w:jc w:val="both"/>
    </w:pPr>
    <w:rPr>
      <w:rFonts w:ascii="Times New Roman" w:eastAsia="Times New Roman" w:hAnsi="Times New Roman" w:cs="Times New Roman"/>
      <w:color w:val="000000"/>
      <w:spacing w:val="-2"/>
      <w:sz w:val="24"/>
      <w:szCs w:val="24"/>
      <w:lang w:eastAsia="en-US"/>
    </w:rPr>
  </w:style>
  <w:style w:type="paragraph" w:styleId="5">
    <w:name w:val="List Bullet 5"/>
    <w:basedOn w:val="a0"/>
    <w:autoRedefine/>
    <w:uiPriority w:val="99"/>
    <w:rsid w:val="00EE2D01"/>
    <w:pPr>
      <w:numPr>
        <w:numId w:val="21"/>
      </w:numPr>
      <w:tabs>
        <w:tab w:val="right" w:pos="8640"/>
      </w:tabs>
      <w:spacing w:after="0" w:line="240" w:lineRule="auto"/>
      <w:jc w:val="both"/>
    </w:pPr>
    <w:rPr>
      <w:rFonts w:ascii="Times New Roman" w:eastAsia="Times New Roman" w:hAnsi="Times New Roman" w:cs="Times New Roman"/>
      <w:color w:val="000000"/>
      <w:spacing w:val="-2"/>
      <w:sz w:val="24"/>
      <w:szCs w:val="24"/>
      <w:lang w:eastAsia="en-US"/>
    </w:rPr>
  </w:style>
  <w:style w:type="table" w:customStyle="1" w:styleId="84">
    <w:name w:val="Сетка таблицы8"/>
    <w:basedOn w:val="a2"/>
    <w:next w:val="a6"/>
    <w:uiPriority w:val="59"/>
    <w:locked/>
    <w:rsid w:val="00EE2D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8">
    <w:name w:val="c18"/>
    <w:basedOn w:val="a0"/>
    <w:rsid w:val="00EE2D01"/>
    <w:pPr>
      <w:spacing w:before="90" w:after="90" w:line="240" w:lineRule="auto"/>
    </w:pPr>
    <w:rPr>
      <w:rFonts w:ascii="Times New Roman" w:eastAsia="Times New Roman" w:hAnsi="Times New Roman" w:cs="Times New Roman"/>
      <w:sz w:val="24"/>
      <w:szCs w:val="24"/>
    </w:rPr>
  </w:style>
  <w:style w:type="character" w:customStyle="1" w:styleId="c15">
    <w:name w:val="c15"/>
    <w:basedOn w:val="a1"/>
    <w:rsid w:val="00EE2D01"/>
  </w:style>
  <w:style w:type="paragraph" w:customStyle="1" w:styleId="c21">
    <w:name w:val="c21"/>
    <w:basedOn w:val="a0"/>
    <w:rsid w:val="00EE2D01"/>
    <w:pPr>
      <w:spacing w:before="90" w:after="90" w:line="240" w:lineRule="auto"/>
    </w:pPr>
    <w:rPr>
      <w:rFonts w:ascii="Times New Roman" w:eastAsia="Times New Roman" w:hAnsi="Times New Roman" w:cs="Times New Roman"/>
      <w:sz w:val="24"/>
      <w:szCs w:val="24"/>
    </w:rPr>
  </w:style>
  <w:style w:type="character" w:customStyle="1" w:styleId="218">
    <w:name w:val="Основной текст 2 Знак1"/>
    <w:basedOn w:val="a1"/>
    <w:uiPriority w:val="99"/>
    <w:semiHidden/>
    <w:rsid w:val="00EE2D01"/>
  </w:style>
  <w:style w:type="numbering" w:customStyle="1" w:styleId="100">
    <w:name w:val="Нет списка10"/>
    <w:next w:val="a3"/>
    <w:uiPriority w:val="99"/>
    <w:semiHidden/>
    <w:unhideWhenUsed/>
    <w:rsid w:val="00EE2D01"/>
  </w:style>
  <w:style w:type="numbering" w:customStyle="1" w:styleId="130">
    <w:name w:val="Нет списка13"/>
    <w:next w:val="a3"/>
    <w:uiPriority w:val="99"/>
    <w:semiHidden/>
    <w:unhideWhenUsed/>
    <w:rsid w:val="00EE2D01"/>
  </w:style>
  <w:style w:type="numbering" w:customStyle="1" w:styleId="221">
    <w:name w:val="Нет списка22"/>
    <w:next w:val="a3"/>
    <w:uiPriority w:val="99"/>
    <w:semiHidden/>
    <w:unhideWhenUsed/>
    <w:rsid w:val="00EE2D01"/>
  </w:style>
  <w:style w:type="numbering" w:customStyle="1" w:styleId="1120">
    <w:name w:val="Нет списка112"/>
    <w:next w:val="a3"/>
    <w:uiPriority w:val="99"/>
    <w:semiHidden/>
    <w:unhideWhenUsed/>
    <w:rsid w:val="00EE2D01"/>
  </w:style>
  <w:style w:type="numbering" w:customStyle="1" w:styleId="11120">
    <w:name w:val="Нет списка1112"/>
    <w:next w:val="a3"/>
    <w:uiPriority w:val="99"/>
    <w:semiHidden/>
    <w:unhideWhenUsed/>
    <w:rsid w:val="00EE2D01"/>
  </w:style>
  <w:style w:type="numbering" w:customStyle="1" w:styleId="2110">
    <w:name w:val="Нет списка211"/>
    <w:next w:val="a3"/>
    <w:uiPriority w:val="99"/>
    <w:semiHidden/>
    <w:unhideWhenUsed/>
    <w:rsid w:val="00EE2D01"/>
  </w:style>
  <w:style w:type="numbering" w:customStyle="1" w:styleId="313">
    <w:name w:val="Нет списка31"/>
    <w:next w:val="a3"/>
    <w:uiPriority w:val="99"/>
    <w:semiHidden/>
    <w:unhideWhenUsed/>
    <w:rsid w:val="00EE2D01"/>
  </w:style>
  <w:style w:type="numbering" w:customStyle="1" w:styleId="410">
    <w:name w:val="Нет списка41"/>
    <w:next w:val="a3"/>
    <w:semiHidden/>
    <w:rsid w:val="00EE2D01"/>
  </w:style>
  <w:style w:type="table" w:customStyle="1" w:styleId="123">
    <w:name w:val="Сетка таблицы12"/>
    <w:basedOn w:val="a2"/>
    <w:next w:val="a6"/>
    <w:uiPriority w:val="59"/>
    <w:rsid w:val="00EE2D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2"/>
    <w:next w:val="a6"/>
    <w:uiPriority w:val="59"/>
    <w:rsid w:val="00EE2D0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0">
    <w:name w:val="Нет списка51"/>
    <w:next w:val="a3"/>
    <w:uiPriority w:val="99"/>
    <w:semiHidden/>
    <w:unhideWhenUsed/>
    <w:rsid w:val="00EE2D01"/>
  </w:style>
  <w:style w:type="numbering" w:customStyle="1" w:styleId="610">
    <w:name w:val="Нет списка61"/>
    <w:next w:val="a3"/>
    <w:uiPriority w:val="99"/>
    <w:semiHidden/>
    <w:unhideWhenUsed/>
    <w:rsid w:val="00EE2D01"/>
  </w:style>
  <w:style w:type="numbering" w:customStyle="1" w:styleId="1210">
    <w:name w:val="Нет списка121"/>
    <w:next w:val="a3"/>
    <w:uiPriority w:val="99"/>
    <w:semiHidden/>
    <w:unhideWhenUsed/>
    <w:rsid w:val="00EE2D01"/>
  </w:style>
  <w:style w:type="table" w:customStyle="1" w:styleId="511">
    <w:name w:val="Сетка таблицы51"/>
    <w:basedOn w:val="a2"/>
    <w:next w:val="a6"/>
    <w:uiPriority w:val="59"/>
    <w:rsid w:val="00EE2D0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0">
    <w:name w:val="Нет списка71"/>
    <w:next w:val="a3"/>
    <w:uiPriority w:val="99"/>
    <w:semiHidden/>
    <w:unhideWhenUsed/>
    <w:rsid w:val="00EE2D01"/>
  </w:style>
  <w:style w:type="numbering" w:customStyle="1" w:styleId="810">
    <w:name w:val="Нет списка81"/>
    <w:next w:val="a3"/>
    <w:uiPriority w:val="99"/>
    <w:semiHidden/>
    <w:unhideWhenUsed/>
    <w:rsid w:val="00EE2D01"/>
  </w:style>
  <w:style w:type="numbering" w:customStyle="1" w:styleId="910">
    <w:name w:val="Нет списка91"/>
    <w:next w:val="a3"/>
    <w:uiPriority w:val="99"/>
    <w:semiHidden/>
    <w:unhideWhenUsed/>
    <w:rsid w:val="00EE2D01"/>
  </w:style>
  <w:style w:type="paragraph" w:customStyle="1" w:styleId="c22">
    <w:name w:val="c22"/>
    <w:basedOn w:val="a0"/>
    <w:rsid w:val="00EE2D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0"/>
    <w:rsid w:val="00EE2D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0"/>
    <w:rsid w:val="00EE2D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1">
    <w:name w:val="Курсив"/>
    <w:basedOn w:val="af2"/>
    <w:rsid w:val="00EE2D01"/>
    <w:pPr>
      <w:textAlignment w:val="center"/>
    </w:pPr>
    <w:rPr>
      <w:rFonts w:cs="Times New Roman"/>
      <w:i/>
      <w:iCs/>
    </w:rPr>
  </w:style>
  <w:style w:type="paragraph" w:customStyle="1" w:styleId="afffffff2">
    <w:name w:val="Буллит Курсив"/>
    <w:basedOn w:val="aff6"/>
    <w:rsid w:val="00EE2D01"/>
    <w:pPr>
      <w:textAlignment w:val="center"/>
    </w:pPr>
    <w:rPr>
      <w:rFonts w:cs="Times New Roman"/>
      <w:i/>
      <w:iCs/>
    </w:rPr>
  </w:style>
  <w:style w:type="paragraph" w:styleId="afffffff3">
    <w:name w:val="Message Header"/>
    <w:basedOn w:val="a0"/>
    <w:link w:val="afffffff4"/>
    <w:rsid w:val="00EE2D01"/>
    <w:pPr>
      <w:tabs>
        <w:tab w:val="left" w:pos="4500"/>
        <w:tab w:val="left" w:pos="9180"/>
        <w:tab w:val="left" w:pos="9360"/>
      </w:tabs>
      <w:autoSpaceDE w:val="0"/>
      <w:autoSpaceDN w:val="0"/>
      <w:adjustRightInd w:val="0"/>
      <w:spacing w:after="0" w:line="194" w:lineRule="atLeast"/>
      <w:jc w:val="center"/>
      <w:textAlignment w:val="center"/>
    </w:pPr>
    <w:rPr>
      <w:rFonts w:ascii="NewtonCSanPin" w:eastAsia="Times New Roman" w:hAnsi="NewtonCSanPin" w:cs="Times New Roman"/>
      <w:b/>
      <w:bCs/>
      <w:color w:val="000000"/>
      <w:sz w:val="19"/>
      <w:szCs w:val="19"/>
    </w:rPr>
  </w:style>
  <w:style w:type="character" w:customStyle="1" w:styleId="afffffff4">
    <w:name w:val="Шапка Знак"/>
    <w:basedOn w:val="a1"/>
    <w:link w:val="afffffff3"/>
    <w:rsid w:val="00EE2D01"/>
    <w:rPr>
      <w:rFonts w:ascii="NewtonCSanPin" w:eastAsia="Times New Roman" w:hAnsi="NewtonCSanPin" w:cs="Times New Roman"/>
      <w:b/>
      <w:bCs/>
      <w:color w:val="000000"/>
      <w:sz w:val="19"/>
      <w:szCs w:val="19"/>
    </w:rPr>
  </w:style>
  <w:style w:type="character" w:customStyle="1" w:styleId="aff7">
    <w:name w:val="Буллит Знак"/>
    <w:link w:val="aff6"/>
    <w:rsid w:val="00EE2D01"/>
    <w:rPr>
      <w:rFonts w:ascii="NewtonCSanPin" w:eastAsia="Times New Roman" w:hAnsi="NewtonCSanPin" w:cs="NewtonCSanPin"/>
      <w:color w:val="000000"/>
      <w:sz w:val="21"/>
      <w:szCs w:val="21"/>
    </w:rPr>
  </w:style>
  <w:style w:type="paragraph" w:customStyle="1" w:styleId="21">
    <w:name w:val="Средняя сетка 21"/>
    <w:basedOn w:val="a0"/>
    <w:uiPriority w:val="1"/>
    <w:qFormat/>
    <w:rsid w:val="00EE2D01"/>
    <w:pPr>
      <w:numPr>
        <w:numId w:val="22"/>
      </w:numPr>
      <w:spacing w:after="0" w:line="360" w:lineRule="auto"/>
      <w:contextualSpacing/>
      <w:jc w:val="both"/>
      <w:outlineLvl w:val="1"/>
    </w:pPr>
    <w:rPr>
      <w:rFonts w:ascii="Times New Roman" w:eastAsia="Times New Roman" w:hAnsi="Times New Roman" w:cs="Times New Roman"/>
      <w:sz w:val="28"/>
      <w:szCs w:val="24"/>
    </w:rPr>
  </w:style>
  <w:style w:type="numbering" w:customStyle="1" w:styleId="140">
    <w:name w:val="Нет списка14"/>
    <w:next w:val="a3"/>
    <w:uiPriority w:val="99"/>
    <w:semiHidden/>
    <w:unhideWhenUsed/>
    <w:rsid w:val="00EE2D01"/>
  </w:style>
  <w:style w:type="numbering" w:customStyle="1" w:styleId="150">
    <w:name w:val="Нет списка15"/>
    <w:next w:val="a3"/>
    <w:uiPriority w:val="99"/>
    <w:semiHidden/>
    <w:unhideWhenUsed/>
    <w:rsid w:val="00EE2D01"/>
  </w:style>
  <w:style w:type="character" w:customStyle="1" w:styleId="TitleChar">
    <w:name w:val="Title Char"/>
    <w:uiPriority w:val="99"/>
    <w:locked/>
    <w:rsid w:val="00EE2D01"/>
    <w:rPr>
      <w:rFonts w:ascii="Cambria" w:hAnsi="Cambria"/>
      <w:color w:val="17365D"/>
      <w:spacing w:val="5"/>
      <w:kern w:val="28"/>
      <w:sz w:val="52"/>
    </w:rPr>
  </w:style>
  <w:style w:type="table" w:customStyle="1" w:styleId="131">
    <w:name w:val="Сетка таблицы13"/>
    <w:uiPriority w:val="99"/>
    <w:rsid w:val="00EE2D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uiPriority w:val="99"/>
    <w:rsid w:val="00EE2D0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9">
    <w:name w:val="Сетка таблицы21"/>
    <w:uiPriority w:val="59"/>
    <w:rsid w:val="00EE2D0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uiPriority w:val="59"/>
    <w:rsid w:val="00EE2D0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uiPriority w:val="59"/>
    <w:rsid w:val="00EE2D0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uiPriority w:val="99"/>
    <w:rsid w:val="00EE2D0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uiPriority w:val="99"/>
    <w:rsid w:val="00EE2D01"/>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uiPriority w:val="99"/>
    <w:rsid w:val="00EE2D0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uiPriority w:val="99"/>
    <w:locked/>
    <w:rsid w:val="00EE2D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26">
    <w:name w:val="Pa26"/>
    <w:basedOn w:val="Default"/>
    <w:next w:val="Default"/>
    <w:rsid w:val="00EE2D01"/>
    <w:pPr>
      <w:suppressAutoHyphens/>
      <w:autoSpaceDN/>
      <w:adjustRightInd/>
      <w:spacing w:line="161" w:lineRule="atLeast"/>
    </w:pPr>
    <w:rPr>
      <w:rFonts w:eastAsia="Arial Unicode MS" w:cs="Tahoma"/>
      <w:color w:val="auto"/>
      <w:sz w:val="24"/>
      <w:szCs w:val="24"/>
      <w:lang w:eastAsia="ar-SA"/>
    </w:rPr>
  </w:style>
  <w:style w:type="paragraph" w:customStyle="1" w:styleId="afffffff5">
    <w:name w:val="Îáû÷íûé"/>
    <w:basedOn w:val="Default"/>
    <w:next w:val="Default"/>
    <w:rsid w:val="00EE2D01"/>
    <w:pPr>
      <w:suppressAutoHyphens/>
      <w:autoSpaceDN/>
      <w:adjustRightInd/>
    </w:pPr>
    <w:rPr>
      <w:rFonts w:eastAsia="Arial Unicode MS" w:cs="Tahoma"/>
      <w:color w:val="auto"/>
      <w:sz w:val="24"/>
      <w:szCs w:val="24"/>
      <w:lang w:eastAsia="ar-SA"/>
    </w:rPr>
  </w:style>
  <w:style w:type="paragraph" w:customStyle="1" w:styleId="4a">
    <w:name w:val="Òåêñò_4ï_Ñíèçó"/>
    <w:basedOn w:val="Default"/>
    <w:next w:val="Default"/>
    <w:rsid w:val="00EE2D01"/>
    <w:pPr>
      <w:suppressAutoHyphens/>
      <w:autoSpaceDN/>
      <w:adjustRightInd/>
    </w:pPr>
    <w:rPr>
      <w:rFonts w:eastAsia="Arial Unicode MS" w:cs="Tahoma"/>
      <w:color w:val="auto"/>
      <w:sz w:val="24"/>
      <w:szCs w:val="24"/>
      <w:lang w:eastAsia="ar-SA"/>
    </w:rPr>
  </w:style>
  <w:style w:type="character" w:customStyle="1" w:styleId="FontStyle13">
    <w:name w:val="Font Style13"/>
    <w:basedOn w:val="a1"/>
    <w:rsid w:val="00EE2D01"/>
    <w:rPr>
      <w:rFonts w:ascii="Times New Roman" w:hAnsi="Times New Roman" w:cs="Times New Roman" w:hint="default"/>
      <w:sz w:val="16"/>
      <w:szCs w:val="16"/>
    </w:rPr>
  </w:style>
  <w:style w:type="character" w:customStyle="1" w:styleId="FontStyle14">
    <w:name w:val="Font Style14"/>
    <w:basedOn w:val="a1"/>
    <w:rsid w:val="00EE2D01"/>
    <w:rPr>
      <w:rFonts w:ascii="Microsoft Sans Serif" w:hAnsi="Microsoft Sans Serif" w:cs="Microsoft Sans Serif" w:hint="default"/>
      <w:b/>
      <w:bCs/>
      <w:sz w:val="14"/>
      <w:szCs w:val="14"/>
    </w:rPr>
  </w:style>
  <w:style w:type="paragraph" w:customStyle="1" w:styleId="afffffff6">
    <w:name w:val="Стиль"/>
    <w:rsid w:val="00EE2D0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0"/>
    <w:uiPriority w:val="99"/>
    <w:rsid w:val="00EE2D01"/>
    <w:pPr>
      <w:widowControl w:val="0"/>
      <w:autoSpaceDE w:val="0"/>
      <w:autoSpaceDN w:val="0"/>
      <w:adjustRightInd w:val="0"/>
      <w:spacing w:after="0" w:line="290" w:lineRule="exact"/>
      <w:ind w:firstLine="360"/>
      <w:jc w:val="both"/>
    </w:pPr>
    <w:rPr>
      <w:rFonts w:ascii="Times New Roman" w:eastAsia="Times New Roman" w:hAnsi="Times New Roman" w:cs="Times New Roman"/>
      <w:sz w:val="24"/>
      <w:szCs w:val="24"/>
    </w:rPr>
  </w:style>
  <w:style w:type="character" w:customStyle="1" w:styleId="FontStyle18">
    <w:name w:val="Font Style18"/>
    <w:rsid w:val="00EE2D01"/>
    <w:rPr>
      <w:rFonts w:ascii="Times New Roman" w:hAnsi="Times New Roman" w:cs="Times New Roman"/>
      <w:sz w:val="20"/>
      <w:szCs w:val="20"/>
    </w:rPr>
  </w:style>
  <w:style w:type="character" w:customStyle="1" w:styleId="FontStyle22">
    <w:name w:val="Font Style22"/>
    <w:rsid w:val="00EE2D01"/>
    <w:rPr>
      <w:rFonts w:ascii="Times New Roman" w:hAnsi="Times New Roman" w:cs="Times New Roman"/>
      <w:b/>
      <w:bCs/>
      <w:sz w:val="20"/>
      <w:szCs w:val="20"/>
    </w:rPr>
  </w:style>
  <w:style w:type="numbering" w:customStyle="1" w:styleId="WW8Num3">
    <w:name w:val="WW8Num3"/>
    <w:basedOn w:val="a3"/>
    <w:rsid w:val="00EE2D01"/>
    <w:pPr>
      <w:numPr>
        <w:numId w:val="23"/>
      </w:numPr>
    </w:pPr>
  </w:style>
  <w:style w:type="character" w:customStyle="1" w:styleId="c37">
    <w:name w:val="c37"/>
    <w:basedOn w:val="a1"/>
    <w:rsid w:val="00EE2D01"/>
  </w:style>
  <w:style w:type="paragraph" w:customStyle="1" w:styleId="3f">
    <w:name w:val="Заголовок 3+"/>
    <w:basedOn w:val="a0"/>
    <w:rsid w:val="00EE2D01"/>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table" w:customStyle="1" w:styleId="141">
    <w:name w:val="Сетка таблицы14"/>
    <w:basedOn w:val="a2"/>
    <w:next w:val="a6"/>
    <w:rsid w:val="00EE2D01"/>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2"/>
    <w:next w:val="a6"/>
    <w:uiPriority w:val="59"/>
    <w:rsid w:val="00EE2D0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0">
    <w:name w:val="Основной текст (3)_"/>
    <w:basedOn w:val="a1"/>
    <w:link w:val="3f1"/>
    <w:uiPriority w:val="99"/>
    <w:rsid w:val="00EE2D01"/>
    <w:rPr>
      <w:noProof/>
      <w:shd w:val="clear" w:color="auto" w:fill="FFFFFF"/>
    </w:rPr>
  </w:style>
  <w:style w:type="paragraph" w:customStyle="1" w:styleId="3f1">
    <w:name w:val="Основной текст (3)"/>
    <w:basedOn w:val="a0"/>
    <w:link w:val="3f0"/>
    <w:uiPriority w:val="99"/>
    <w:rsid w:val="00EE2D01"/>
    <w:pPr>
      <w:shd w:val="clear" w:color="auto" w:fill="FFFFFF"/>
      <w:spacing w:before="1980" w:after="0" w:line="240" w:lineRule="atLeast"/>
    </w:pPr>
    <w:rPr>
      <w:noProof/>
    </w:rPr>
  </w:style>
  <w:style w:type="numbering" w:customStyle="1" w:styleId="160">
    <w:name w:val="Нет списка16"/>
    <w:next w:val="a3"/>
    <w:uiPriority w:val="99"/>
    <w:semiHidden/>
    <w:unhideWhenUsed/>
    <w:rsid w:val="00EE2D01"/>
  </w:style>
  <w:style w:type="table" w:customStyle="1" w:styleId="151">
    <w:name w:val="Сетка таблицы15"/>
    <w:basedOn w:val="a2"/>
    <w:next w:val="a6"/>
    <w:uiPriority w:val="59"/>
    <w:rsid w:val="00EE2D0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3"/>
    <w:uiPriority w:val="99"/>
    <w:semiHidden/>
    <w:unhideWhenUsed/>
    <w:rsid w:val="00EE2D01"/>
  </w:style>
  <w:style w:type="table" w:customStyle="1" w:styleId="161">
    <w:name w:val="Сетка таблицы16"/>
    <w:basedOn w:val="a2"/>
    <w:next w:val="a6"/>
    <w:uiPriority w:val="59"/>
    <w:rsid w:val="00EE2D0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0"/>
    <w:uiPriority w:val="99"/>
    <w:rsid w:val="00EE2D01"/>
    <w:pPr>
      <w:widowControl w:val="0"/>
      <w:autoSpaceDE w:val="0"/>
      <w:autoSpaceDN w:val="0"/>
      <w:adjustRightInd w:val="0"/>
      <w:spacing w:after="0" w:line="341" w:lineRule="exact"/>
    </w:pPr>
    <w:rPr>
      <w:rFonts w:ascii="Microsoft Sans Serif" w:eastAsia="Times New Roman" w:hAnsi="Microsoft Sans Serif" w:cs="Microsoft Sans Serif"/>
      <w:sz w:val="24"/>
      <w:szCs w:val="24"/>
    </w:rPr>
  </w:style>
  <w:style w:type="character" w:customStyle="1" w:styleId="FontStyle12">
    <w:name w:val="Font Style12"/>
    <w:basedOn w:val="a1"/>
    <w:uiPriority w:val="99"/>
    <w:rsid w:val="00EE2D01"/>
    <w:rPr>
      <w:rFonts w:ascii="Microsoft Sans Serif" w:hAnsi="Microsoft Sans Serif" w:cs="Microsoft Sans Serif"/>
      <w:sz w:val="26"/>
      <w:szCs w:val="26"/>
    </w:rPr>
  </w:style>
  <w:style w:type="character" w:customStyle="1" w:styleId="c25">
    <w:name w:val="c25"/>
    <w:basedOn w:val="a1"/>
    <w:rsid w:val="00EE2D01"/>
  </w:style>
  <w:style w:type="paragraph" w:customStyle="1" w:styleId="c5">
    <w:name w:val="c5"/>
    <w:basedOn w:val="a0"/>
    <w:qFormat/>
    <w:rsid w:val="00EE2D0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71">
    <w:name w:val="Сетка таблицы17"/>
    <w:basedOn w:val="a2"/>
    <w:next w:val="a6"/>
    <w:uiPriority w:val="99"/>
    <w:rsid w:val="00EE2D0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2"/>
    <w:next w:val="a6"/>
    <w:uiPriority w:val="59"/>
    <w:rsid w:val="00EE2D0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3"/>
    <w:uiPriority w:val="99"/>
    <w:semiHidden/>
    <w:unhideWhenUsed/>
    <w:rsid w:val="00EE2D01"/>
  </w:style>
  <w:style w:type="character" w:customStyle="1" w:styleId="WW8Num1z0">
    <w:name w:val="WW8Num1z0"/>
    <w:rsid w:val="00EE2D01"/>
  </w:style>
  <w:style w:type="character" w:customStyle="1" w:styleId="WW8Num1z1">
    <w:name w:val="WW8Num1z1"/>
    <w:rsid w:val="00EE2D01"/>
  </w:style>
  <w:style w:type="character" w:customStyle="1" w:styleId="WW8Num1z2">
    <w:name w:val="WW8Num1z2"/>
    <w:rsid w:val="00EE2D01"/>
  </w:style>
  <w:style w:type="character" w:customStyle="1" w:styleId="WW8Num1z3">
    <w:name w:val="WW8Num1z3"/>
    <w:rsid w:val="00EE2D01"/>
  </w:style>
  <w:style w:type="character" w:customStyle="1" w:styleId="WW8Num1z4">
    <w:name w:val="WW8Num1z4"/>
    <w:rsid w:val="00EE2D01"/>
  </w:style>
  <w:style w:type="character" w:customStyle="1" w:styleId="WW8Num1z5">
    <w:name w:val="WW8Num1z5"/>
    <w:rsid w:val="00EE2D01"/>
  </w:style>
  <w:style w:type="character" w:customStyle="1" w:styleId="WW8Num1z6">
    <w:name w:val="WW8Num1z6"/>
    <w:rsid w:val="00EE2D01"/>
  </w:style>
  <w:style w:type="character" w:customStyle="1" w:styleId="WW8Num1z7">
    <w:name w:val="WW8Num1z7"/>
    <w:rsid w:val="00EE2D01"/>
  </w:style>
  <w:style w:type="character" w:customStyle="1" w:styleId="WW8Num1z8">
    <w:name w:val="WW8Num1z8"/>
    <w:rsid w:val="00EE2D01"/>
  </w:style>
  <w:style w:type="character" w:customStyle="1" w:styleId="WW8Num2z1">
    <w:name w:val="WW8Num2z1"/>
    <w:rsid w:val="00EE2D01"/>
    <w:rPr>
      <w:rFonts w:ascii="Courier New" w:hAnsi="Courier New" w:cs="Courier New"/>
    </w:rPr>
  </w:style>
  <w:style w:type="character" w:customStyle="1" w:styleId="WW8Num2z2">
    <w:name w:val="WW8Num2z2"/>
    <w:rsid w:val="00EE2D01"/>
    <w:rPr>
      <w:rFonts w:ascii="Wingdings" w:hAnsi="Wingdings" w:cs="Wingdings"/>
    </w:rPr>
  </w:style>
  <w:style w:type="character" w:customStyle="1" w:styleId="WW8Num3z2">
    <w:name w:val="WW8Num3z2"/>
    <w:rsid w:val="00EE2D01"/>
    <w:rPr>
      <w:rFonts w:ascii="Wingdings" w:hAnsi="Wingdings" w:cs="Wingdings"/>
    </w:rPr>
  </w:style>
  <w:style w:type="character" w:customStyle="1" w:styleId="WW8Num4z2">
    <w:name w:val="WW8Num4z2"/>
    <w:rsid w:val="00EE2D01"/>
  </w:style>
  <w:style w:type="character" w:customStyle="1" w:styleId="WW8Num4z4">
    <w:name w:val="WW8Num4z4"/>
    <w:rsid w:val="00EE2D01"/>
  </w:style>
  <w:style w:type="character" w:customStyle="1" w:styleId="WW8Num4z5">
    <w:name w:val="WW8Num4z5"/>
    <w:rsid w:val="00EE2D01"/>
  </w:style>
  <w:style w:type="character" w:customStyle="1" w:styleId="WW8Num4z6">
    <w:name w:val="WW8Num4z6"/>
    <w:rsid w:val="00EE2D01"/>
  </w:style>
  <w:style w:type="character" w:customStyle="1" w:styleId="WW8Num4z7">
    <w:name w:val="WW8Num4z7"/>
    <w:rsid w:val="00EE2D01"/>
  </w:style>
  <w:style w:type="character" w:customStyle="1" w:styleId="WW8Num4z8">
    <w:name w:val="WW8Num4z8"/>
    <w:rsid w:val="00EE2D01"/>
  </w:style>
  <w:style w:type="character" w:customStyle="1" w:styleId="WW8Num5z2">
    <w:name w:val="WW8Num5z2"/>
    <w:rsid w:val="00EE2D01"/>
  </w:style>
  <w:style w:type="character" w:customStyle="1" w:styleId="WW8Num5z4">
    <w:name w:val="WW8Num5z4"/>
    <w:rsid w:val="00EE2D01"/>
  </w:style>
  <w:style w:type="character" w:customStyle="1" w:styleId="WW8Num5z5">
    <w:name w:val="WW8Num5z5"/>
    <w:rsid w:val="00EE2D01"/>
  </w:style>
  <w:style w:type="character" w:customStyle="1" w:styleId="WW8Num5z6">
    <w:name w:val="WW8Num5z6"/>
    <w:rsid w:val="00EE2D01"/>
  </w:style>
  <w:style w:type="character" w:customStyle="1" w:styleId="WW8Num5z7">
    <w:name w:val="WW8Num5z7"/>
    <w:rsid w:val="00EE2D01"/>
  </w:style>
  <w:style w:type="character" w:customStyle="1" w:styleId="WW8Num5z8">
    <w:name w:val="WW8Num5z8"/>
    <w:rsid w:val="00EE2D01"/>
  </w:style>
  <w:style w:type="character" w:customStyle="1" w:styleId="WW8Num6z2">
    <w:name w:val="WW8Num6z2"/>
    <w:rsid w:val="00EE2D01"/>
    <w:rPr>
      <w:rFonts w:ascii="Wingdings" w:hAnsi="Wingdings" w:cs="Wingdings"/>
    </w:rPr>
  </w:style>
  <w:style w:type="character" w:customStyle="1" w:styleId="WW8Num7z2">
    <w:name w:val="WW8Num7z2"/>
    <w:rsid w:val="00EE2D01"/>
    <w:rPr>
      <w:rFonts w:ascii="Wingdings" w:hAnsi="Wingdings" w:cs="Wingdings"/>
    </w:rPr>
  </w:style>
  <w:style w:type="character" w:customStyle="1" w:styleId="WW8Num8z2">
    <w:name w:val="WW8Num8z2"/>
    <w:rsid w:val="00EE2D01"/>
    <w:rPr>
      <w:rFonts w:ascii="Wingdings" w:hAnsi="Wingdings" w:cs="Wingdings"/>
    </w:rPr>
  </w:style>
  <w:style w:type="character" w:customStyle="1" w:styleId="WW8Num9z2">
    <w:name w:val="WW8Num9z2"/>
    <w:rsid w:val="00EE2D01"/>
    <w:rPr>
      <w:rFonts w:ascii="Wingdings" w:hAnsi="Wingdings" w:cs="Wingdings"/>
    </w:rPr>
  </w:style>
  <w:style w:type="character" w:customStyle="1" w:styleId="WW8Num10z2">
    <w:name w:val="WW8Num10z2"/>
    <w:rsid w:val="00EE2D01"/>
    <w:rPr>
      <w:rFonts w:ascii="Wingdings" w:hAnsi="Wingdings" w:cs="Wingdings"/>
    </w:rPr>
  </w:style>
  <w:style w:type="character" w:customStyle="1" w:styleId="WW8Num11z2">
    <w:name w:val="WW8Num11z2"/>
    <w:rsid w:val="00EE2D01"/>
  </w:style>
  <w:style w:type="character" w:customStyle="1" w:styleId="WW8Num11z4">
    <w:name w:val="WW8Num11z4"/>
    <w:rsid w:val="00EE2D01"/>
  </w:style>
  <w:style w:type="character" w:customStyle="1" w:styleId="WW8Num11z5">
    <w:name w:val="WW8Num11z5"/>
    <w:rsid w:val="00EE2D01"/>
  </w:style>
  <w:style w:type="character" w:customStyle="1" w:styleId="WW8Num11z6">
    <w:name w:val="WW8Num11z6"/>
    <w:rsid w:val="00EE2D01"/>
  </w:style>
  <w:style w:type="character" w:customStyle="1" w:styleId="WW8Num11z7">
    <w:name w:val="WW8Num11z7"/>
    <w:rsid w:val="00EE2D01"/>
  </w:style>
  <w:style w:type="character" w:customStyle="1" w:styleId="WW8Num11z8">
    <w:name w:val="WW8Num11z8"/>
    <w:rsid w:val="00EE2D01"/>
  </w:style>
  <w:style w:type="character" w:customStyle="1" w:styleId="WW8Num12z2">
    <w:name w:val="WW8Num12z2"/>
    <w:rsid w:val="00EE2D01"/>
    <w:rPr>
      <w:rFonts w:ascii="Wingdings" w:hAnsi="Wingdings" w:cs="Wingdings"/>
    </w:rPr>
  </w:style>
  <w:style w:type="character" w:customStyle="1" w:styleId="WW8Num13z2">
    <w:name w:val="WW8Num13z2"/>
    <w:rsid w:val="00EE2D01"/>
  </w:style>
  <w:style w:type="character" w:customStyle="1" w:styleId="WW8Num13z4">
    <w:name w:val="WW8Num13z4"/>
    <w:rsid w:val="00EE2D01"/>
  </w:style>
  <w:style w:type="character" w:customStyle="1" w:styleId="WW8Num13z5">
    <w:name w:val="WW8Num13z5"/>
    <w:rsid w:val="00EE2D01"/>
  </w:style>
  <w:style w:type="character" w:customStyle="1" w:styleId="WW8Num13z6">
    <w:name w:val="WW8Num13z6"/>
    <w:rsid w:val="00EE2D01"/>
  </w:style>
  <w:style w:type="character" w:customStyle="1" w:styleId="WW8Num13z7">
    <w:name w:val="WW8Num13z7"/>
    <w:rsid w:val="00EE2D01"/>
  </w:style>
  <w:style w:type="character" w:customStyle="1" w:styleId="WW8Num13z8">
    <w:name w:val="WW8Num13z8"/>
    <w:rsid w:val="00EE2D01"/>
  </w:style>
  <w:style w:type="character" w:customStyle="1" w:styleId="WW8Num14z2">
    <w:name w:val="WW8Num14z2"/>
    <w:rsid w:val="00EE2D01"/>
    <w:rPr>
      <w:rFonts w:ascii="Wingdings" w:hAnsi="Wingdings" w:cs="Wingdings"/>
    </w:rPr>
  </w:style>
  <w:style w:type="character" w:customStyle="1" w:styleId="WW8Num15z0">
    <w:name w:val="WW8Num15z0"/>
    <w:rsid w:val="00EE2D01"/>
  </w:style>
  <w:style w:type="character" w:customStyle="1" w:styleId="WW8Num15z1">
    <w:name w:val="WW8Num15z1"/>
    <w:rsid w:val="00EE2D01"/>
  </w:style>
  <w:style w:type="character" w:customStyle="1" w:styleId="WW8Num15z2">
    <w:name w:val="WW8Num15z2"/>
    <w:rsid w:val="00EE2D01"/>
  </w:style>
  <w:style w:type="character" w:customStyle="1" w:styleId="WW8Num15z3">
    <w:name w:val="WW8Num15z3"/>
    <w:rsid w:val="00EE2D01"/>
  </w:style>
  <w:style w:type="character" w:customStyle="1" w:styleId="WW8Num15z4">
    <w:name w:val="WW8Num15z4"/>
    <w:rsid w:val="00EE2D01"/>
  </w:style>
  <w:style w:type="character" w:customStyle="1" w:styleId="WW8Num15z5">
    <w:name w:val="WW8Num15z5"/>
    <w:rsid w:val="00EE2D01"/>
  </w:style>
  <w:style w:type="character" w:customStyle="1" w:styleId="WW8Num15z6">
    <w:name w:val="WW8Num15z6"/>
    <w:rsid w:val="00EE2D01"/>
  </w:style>
  <w:style w:type="character" w:customStyle="1" w:styleId="WW8Num15z7">
    <w:name w:val="WW8Num15z7"/>
    <w:rsid w:val="00EE2D01"/>
  </w:style>
  <w:style w:type="character" w:customStyle="1" w:styleId="WW8Num15z8">
    <w:name w:val="WW8Num15z8"/>
    <w:rsid w:val="00EE2D01"/>
  </w:style>
  <w:style w:type="character" w:customStyle="1" w:styleId="WW8Num16z0">
    <w:name w:val="WW8Num16z0"/>
    <w:rsid w:val="00EE2D01"/>
    <w:rPr>
      <w:rFonts w:ascii="Symbol" w:hAnsi="Symbol" w:cs="Symbol"/>
    </w:rPr>
  </w:style>
  <w:style w:type="character" w:customStyle="1" w:styleId="WW8Num16z1">
    <w:name w:val="WW8Num16z1"/>
    <w:rsid w:val="00EE2D01"/>
    <w:rPr>
      <w:rFonts w:ascii="Courier New" w:hAnsi="Courier New" w:cs="Courier New"/>
    </w:rPr>
  </w:style>
  <w:style w:type="character" w:customStyle="1" w:styleId="WW8Num16z2">
    <w:name w:val="WW8Num16z2"/>
    <w:rsid w:val="00EE2D01"/>
    <w:rPr>
      <w:rFonts w:ascii="Wingdings" w:hAnsi="Wingdings" w:cs="Wingdings"/>
    </w:rPr>
  </w:style>
  <w:style w:type="character" w:customStyle="1" w:styleId="WW8Num17z0">
    <w:name w:val="WW8Num17z0"/>
    <w:rsid w:val="00EE2D01"/>
    <w:rPr>
      <w:rFonts w:ascii="Symbol" w:hAnsi="Symbol" w:cs="Symbol"/>
    </w:rPr>
  </w:style>
  <w:style w:type="character" w:customStyle="1" w:styleId="WW8Num17z1">
    <w:name w:val="WW8Num17z1"/>
    <w:rsid w:val="00EE2D01"/>
    <w:rPr>
      <w:rFonts w:ascii="Courier New" w:hAnsi="Courier New" w:cs="Courier New"/>
    </w:rPr>
  </w:style>
  <w:style w:type="character" w:customStyle="1" w:styleId="WW8Num17z2">
    <w:name w:val="WW8Num17z2"/>
    <w:rsid w:val="00EE2D01"/>
    <w:rPr>
      <w:rFonts w:ascii="Wingdings" w:hAnsi="Wingdings" w:cs="Wingdings"/>
    </w:rPr>
  </w:style>
  <w:style w:type="character" w:customStyle="1" w:styleId="WW8Num18z0">
    <w:name w:val="WW8Num18z0"/>
    <w:rsid w:val="00EE2D01"/>
  </w:style>
  <w:style w:type="character" w:customStyle="1" w:styleId="WW8Num18z1">
    <w:name w:val="WW8Num18z1"/>
    <w:rsid w:val="00EE2D01"/>
  </w:style>
  <w:style w:type="character" w:customStyle="1" w:styleId="WW8Num18z2">
    <w:name w:val="WW8Num18z2"/>
    <w:rsid w:val="00EE2D01"/>
  </w:style>
  <w:style w:type="character" w:customStyle="1" w:styleId="WW8Num18z3">
    <w:name w:val="WW8Num18z3"/>
    <w:rsid w:val="00EE2D01"/>
  </w:style>
  <w:style w:type="character" w:customStyle="1" w:styleId="WW8Num18z4">
    <w:name w:val="WW8Num18z4"/>
    <w:rsid w:val="00EE2D01"/>
  </w:style>
  <w:style w:type="character" w:customStyle="1" w:styleId="WW8Num18z5">
    <w:name w:val="WW8Num18z5"/>
    <w:rsid w:val="00EE2D01"/>
  </w:style>
  <w:style w:type="character" w:customStyle="1" w:styleId="WW8Num18z6">
    <w:name w:val="WW8Num18z6"/>
    <w:rsid w:val="00EE2D01"/>
  </w:style>
  <w:style w:type="character" w:customStyle="1" w:styleId="WW8Num18z7">
    <w:name w:val="WW8Num18z7"/>
    <w:rsid w:val="00EE2D01"/>
  </w:style>
  <w:style w:type="character" w:customStyle="1" w:styleId="WW8Num18z8">
    <w:name w:val="WW8Num18z8"/>
    <w:rsid w:val="00EE2D01"/>
  </w:style>
  <w:style w:type="character" w:customStyle="1" w:styleId="WW8Num19z0">
    <w:name w:val="WW8Num19z0"/>
    <w:rsid w:val="00EE2D01"/>
  </w:style>
  <w:style w:type="character" w:customStyle="1" w:styleId="WW8Num19z1">
    <w:name w:val="WW8Num19z1"/>
    <w:rsid w:val="00EE2D01"/>
  </w:style>
  <w:style w:type="character" w:customStyle="1" w:styleId="WW8Num19z2">
    <w:name w:val="WW8Num19z2"/>
    <w:rsid w:val="00EE2D01"/>
  </w:style>
  <w:style w:type="character" w:customStyle="1" w:styleId="WW8Num19z3">
    <w:name w:val="WW8Num19z3"/>
    <w:rsid w:val="00EE2D01"/>
  </w:style>
  <w:style w:type="character" w:customStyle="1" w:styleId="WW8Num19z4">
    <w:name w:val="WW8Num19z4"/>
    <w:rsid w:val="00EE2D01"/>
  </w:style>
  <w:style w:type="character" w:customStyle="1" w:styleId="WW8Num19z5">
    <w:name w:val="WW8Num19z5"/>
    <w:rsid w:val="00EE2D01"/>
  </w:style>
  <w:style w:type="character" w:customStyle="1" w:styleId="WW8Num19z6">
    <w:name w:val="WW8Num19z6"/>
    <w:rsid w:val="00EE2D01"/>
  </w:style>
  <w:style w:type="character" w:customStyle="1" w:styleId="WW8Num19z7">
    <w:name w:val="WW8Num19z7"/>
    <w:rsid w:val="00EE2D01"/>
  </w:style>
  <w:style w:type="character" w:customStyle="1" w:styleId="WW8Num19z8">
    <w:name w:val="WW8Num19z8"/>
    <w:rsid w:val="00EE2D01"/>
  </w:style>
  <w:style w:type="character" w:customStyle="1" w:styleId="WW8Num20z0">
    <w:name w:val="WW8Num20z0"/>
    <w:rsid w:val="00EE2D01"/>
  </w:style>
  <w:style w:type="character" w:customStyle="1" w:styleId="WW8Num20z1">
    <w:name w:val="WW8Num20z1"/>
    <w:rsid w:val="00EE2D01"/>
  </w:style>
  <w:style w:type="character" w:customStyle="1" w:styleId="WW8Num20z2">
    <w:name w:val="WW8Num20z2"/>
    <w:rsid w:val="00EE2D01"/>
  </w:style>
  <w:style w:type="character" w:customStyle="1" w:styleId="WW8Num20z3">
    <w:name w:val="WW8Num20z3"/>
    <w:rsid w:val="00EE2D01"/>
  </w:style>
  <w:style w:type="character" w:customStyle="1" w:styleId="WW8Num20z4">
    <w:name w:val="WW8Num20z4"/>
    <w:rsid w:val="00EE2D01"/>
  </w:style>
  <w:style w:type="character" w:customStyle="1" w:styleId="WW8Num20z5">
    <w:name w:val="WW8Num20z5"/>
    <w:rsid w:val="00EE2D01"/>
  </w:style>
  <w:style w:type="character" w:customStyle="1" w:styleId="WW8Num20z6">
    <w:name w:val="WW8Num20z6"/>
    <w:rsid w:val="00EE2D01"/>
  </w:style>
  <w:style w:type="character" w:customStyle="1" w:styleId="WW8Num20z7">
    <w:name w:val="WW8Num20z7"/>
    <w:rsid w:val="00EE2D01"/>
  </w:style>
  <w:style w:type="character" w:customStyle="1" w:styleId="WW8Num20z8">
    <w:name w:val="WW8Num20z8"/>
    <w:rsid w:val="00EE2D01"/>
  </w:style>
  <w:style w:type="character" w:customStyle="1" w:styleId="WW8Num21z0">
    <w:name w:val="WW8Num21z0"/>
    <w:rsid w:val="00EE2D01"/>
    <w:rPr>
      <w:rFonts w:ascii="Symbol" w:hAnsi="Symbol" w:cs="Symbol"/>
    </w:rPr>
  </w:style>
  <w:style w:type="character" w:customStyle="1" w:styleId="WW8Num21z1">
    <w:name w:val="WW8Num21z1"/>
    <w:rsid w:val="00EE2D01"/>
    <w:rPr>
      <w:rFonts w:ascii="Courier New" w:hAnsi="Courier New" w:cs="Courier New"/>
    </w:rPr>
  </w:style>
  <w:style w:type="character" w:customStyle="1" w:styleId="WW8Num21z2">
    <w:name w:val="WW8Num21z2"/>
    <w:rsid w:val="00EE2D01"/>
    <w:rPr>
      <w:rFonts w:ascii="Wingdings" w:hAnsi="Wingdings" w:cs="Wingdings"/>
    </w:rPr>
  </w:style>
  <w:style w:type="character" w:customStyle="1" w:styleId="WW8Num22z0">
    <w:name w:val="WW8Num22z0"/>
    <w:rsid w:val="00EE2D01"/>
    <w:rPr>
      <w:rFonts w:ascii="Symbol" w:hAnsi="Symbol" w:cs="Symbol"/>
    </w:rPr>
  </w:style>
  <w:style w:type="character" w:customStyle="1" w:styleId="WW8Num22z1">
    <w:name w:val="WW8Num22z1"/>
    <w:rsid w:val="00EE2D01"/>
    <w:rPr>
      <w:rFonts w:ascii="Courier New" w:hAnsi="Courier New" w:cs="Courier New"/>
    </w:rPr>
  </w:style>
  <w:style w:type="character" w:customStyle="1" w:styleId="WW8Num22z2">
    <w:name w:val="WW8Num22z2"/>
    <w:rsid w:val="00EE2D01"/>
    <w:rPr>
      <w:rFonts w:ascii="Wingdings" w:hAnsi="Wingdings" w:cs="Wingdings"/>
    </w:rPr>
  </w:style>
  <w:style w:type="character" w:customStyle="1" w:styleId="WW8Num23z0">
    <w:name w:val="WW8Num23z0"/>
    <w:rsid w:val="00EE2D01"/>
    <w:rPr>
      <w:rFonts w:ascii="Symbol" w:hAnsi="Symbol" w:cs="Symbol"/>
    </w:rPr>
  </w:style>
  <w:style w:type="character" w:customStyle="1" w:styleId="WW8Num23z1">
    <w:name w:val="WW8Num23z1"/>
    <w:rsid w:val="00EE2D01"/>
    <w:rPr>
      <w:rFonts w:ascii="Courier New" w:hAnsi="Courier New" w:cs="Courier New"/>
    </w:rPr>
  </w:style>
  <w:style w:type="character" w:customStyle="1" w:styleId="WW8Num23z2">
    <w:name w:val="WW8Num23z2"/>
    <w:rsid w:val="00EE2D01"/>
    <w:rPr>
      <w:rFonts w:ascii="Wingdings" w:hAnsi="Wingdings" w:cs="Wingdings"/>
    </w:rPr>
  </w:style>
  <w:style w:type="character" w:customStyle="1" w:styleId="WW8Num24z0">
    <w:name w:val="WW8Num24z0"/>
    <w:rsid w:val="00EE2D01"/>
  </w:style>
  <w:style w:type="character" w:customStyle="1" w:styleId="WW8Num24z1">
    <w:name w:val="WW8Num24z1"/>
    <w:rsid w:val="00EE2D01"/>
  </w:style>
  <w:style w:type="character" w:customStyle="1" w:styleId="WW8Num24z2">
    <w:name w:val="WW8Num24z2"/>
    <w:rsid w:val="00EE2D01"/>
  </w:style>
  <w:style w:type="character" w:customStyle="1" w:styleId="WW8Num24z3">
    <w:name w:val="WW8Num24z3"/>
    <w:rsid w:val="00EE2D01"/>
  </w:style>
  <w:style w:type="character" w:customStyle="1" w:styleId="WW8Num24z4">
    <w:name w:val="WW8Num24z4"/>
    <w:rsid w:val="00EE2D01"/>
  </w:style>
  <w:style w:type="character" w:customStyle="1" w:styleId="WW8Num24z5">
    <w:name w:val="WW8Num24z5"/>
    <w:rsid w:val="00EE2D01"/>
  </w:style>
  <w:style w:type="character" w:customStyle="1" w:styleId="WW8Num24z6">
    <w:name w:val="WW8Num24z6"/>
    <w:rsid w:val="00EE2D01"/>
  </w:style>
  <w:style w:type="character" w:customStyle="1" w:styleId="WW8Num24z7">
    <w:name w:val="WW8Num24z7"/>
    <w:rsid w:val="00EE2D01"/>
  </w:style>
  <w:style w:type="character" w:customStyle="1" w:styleId="WW8Num24z8">
    <w:name w:val="WW8Num24z8"/>
    <w:rsid w:val="00EE2D01"/>
  </w:style>
  <w:style w:type="character" w:customStyle="1" w:styleId="WW8Num25z0">
    <w:name w:val="WW8Num25z0"/>
    <w:rsid w:val="00EE2D01"/>
    <w:rPr>
      <w:rFonts w:ascii="Symbol" w:hAnsi="Symbol" w:cs="Symbol"/>
    </w:rPr>
  </w:style>
  <w:style w:type="character" w:customStyle="1" w:styleId="WW8Num25z1">
    <w:name w:val="WW8Num25z1"/>
    <w:rsid w:val="00EE2D01"/>
    <w:rPr>
      <w:rFonts w:ascii="Courier New" w:hAnsi="Courier New" w:cs="Courier New"/>
    </w:rPr>
  </w:style>
  <w:style w:type="character" w:customStyle="1" w:styleId="WW8Num25z2">
    <w:name w:val="WW8Num25z2"/>
    <w:rsid w:val="00EE2D01"/>
    <w:rPr>
      <w:rFonts w:ascii="Wingdings" w:hAnsi="Wingdings" w:cs="Wingdings"/>
    </w:rPr>
  </w:style>
  <w:style w:type="character" w:customStyle="1" w:styleId="WW8Num26z0">
    <w:name w:val="WW8Num26z0"/>
    <w:rsid w:val="00EE2D01"/>
    <w:rPr>
      <w:rFonts w:ascii="Symbol" w:hAnsi="Symbol" w:cs="Symbol"/>
      <w:b w:val="0"/>
    </w:rPr>
  </w:style>
  <w:style w:type="character" w:customStyle="1" w:styleId="WW8Num26z1">
    <w:name w:val="WW8Num26z1"/>
    <w:rsid w:val="00EE2D01"/>
    <w:rPr>
      <w:rFonts w:ascii="Courier New" w:hAnsi="Courier New" w:cs="Courier New"/>
    </w:rPr>
  </w:style>
  <w:style w:type="character" w:customStyle="1" w:styleId="WW8Num26z2">
    <w:name w:val="WW8Num26z2"/>
    <w:rsid w:val="00EE2D01"/>
    <w:rPr>
      <w:rFonts w:ascii="Wingdings" w:hAnsi="Wingdings" w:cs="Wingdings"/>
    </w:rPr>
  </w:style>
  <w:style w:type="character" w:customStyle="1" w:styleId="WW8Num26z3">
    <w:name w:val="WW8Num26z3"/>
    <w:rsid w:val="00EE2D01"/>
    <w:rPr>
      <w:rFonts w:ascii="Symbol" w:hAnsi="Symbol" w:cs="Symbol"/>
    </w:rPr>
  </w:style>
  <w:style w:type="character" w:customStyle="1" w:styleId="WW8Num27z0">
    <w:name w:val="WW8Num27z0"/>
    <w:rsid w:val="00EE2D01"/>
    <w:rPr>
      <w:rFonts w:ascii="Symbol" w:hAnsi="Symbol" w:cs="Symbol"/>
      <w:b w:val="0"/>
    </w:rPr>
  </w:style>
  <w:style w:type="character" w:customStyle="1" w:styleId="WW8Num27z1">
    <w:name w:val="WW8Num27z1"/>
    <w:rsid w:val="00EE2D01"/>
    <w:rPr>
      <w:rFonts w:ascii="Courier New" w:hAnsi="Courier New" w:cs="Courier New"/>
    </w:rPr>
  </w:style>
  <w:style w:type="character" w:customStyle="1" w:styleId="WW8Num27z2">
    <w:name w:val="WW8Num27z2"/>
    <w:rsid w:val="00EE2D01"/>
    <w:rPr>
      <w:rFonts w:ascii="Wingdings" w:hAnsi="Wingdings" w:cs="Wingdings"/>
    </w:rPr>
  </w:style>
  <w:style w:type="character" w:customStyle="1" w:styleId="WW8Num27z3">
    <w:name w:val="WW8Num27z3"/>
    <w:rsid w:val="00EE2D01"/>
    <w:rPr>
      <w:rFonts w:ascii="Symbol" w:hAnsi="Symbol" w:cs="Symbol"/>
    </w:rPr>
  </w:style>
  <w:style w:type="character" w:customStyle="1" w:styleId="WW8Num28z0">
    <w:name w:val="WW8Num28z0"/>
    <w:rsid w:val="00EE2D01"/>
  </w:style>
  <w:style w:type="character" w:customStyle="1" w:styleId="WW8Num28z1">
    <w:name w:val="WW8Num28z1"/>
    <w:rsid w:val="00EE2D01"/>
  </w:style>
  <w:style w:type="character" w:customStyle="1" w:styleId="WW8Num28z2">
    <w:name w:val="WW8Num28z2"/>
    <w:rsid w:val="00EE2D01"/>
  </w:style>
  <w:style w:type="character" w:customStyle="1" w:styleId="WW8Num28z3">
    <w:name w:val="WW8Num28z3"/>
    <w:rsid w:val="00EE2D01"/>
  </w:style>
  <w:style w:type="character" w:customStyle="1" w:styleId="WW8Num28z4">
    <w:name w:val="WW8Num28z4"/>
    <w:rsid w:val="00EE2D01"/>
  </w:style>
  <w:style w:type="character" w:customStyle="1" w:styleId="WW8Num28z5">
    <w:name w:val="WW8Num28z5"/>
    <w:rsid w:val="00EE2D01"/>
  </w:style>
  <w:style w:type="character" w:customStyle="1" w:styleId="WW8Num28z6">
    <w:name w:val="WW8Num28z6"/>
    <w:rsid w:val="00EE2D01"/>
  </w:style>
  <w:style w:type="character" w:customStyle="1" w:styleId="WW8Num28z7">
    <w:name w:val="WW8Num28z7"/>
    <w:rsid w:val="00EE2D01"/>
  </w:style>
  <w:style w:type="character" w:customStyle="1" w:styleId="WW8Num28z8">
    <w:name w:val="WW8Num28z8"/>
    <w:rsid w:val="00EE2D01"/>
  </w:style>
  <w:style w:type="character" w:customStyle="1" w:styleId="WW8Num29z0">
    <w:name w:val="WW8Num29z0"/>
    <w:rsid w:val="00EE2D01"/>
  </w:style>
  <w:style w:type="character" w:customStyle="1" w:styleId="WW8Num29z1">
    <w:name w:val="WW8Num29z1"/>
    <w:rsid w:val="00EE2D01"/>
  </w:style>
  <w:style w:type="character" w:customStyle="1" w:styleId="WW8Num29z2">
    <w:name w:val="WW8Num29z2"/>
    <w:rsid w:val="00EE2D01"/>
  </w:style>
  <w:style w:type="character" w:customStyle="1" w:styleId="WW8Num29z3">
    <w:name w:val="WW8Num29z3"/>
    <w:rsid w:val="00EE2D01"/>
  </w:style>
  <w:style w:type="character" w:customStyle="1" w:styleId="WW8Num29z4">
    <w:name w:val="WW8Num29z4"/>
    <w:rsid w:val="00EE2D01"/>
  </w:style>
  <w:style w:type="character" w:customStyle="1" w:styleId="WW8Num29z5">
    <w:name w:val="WW8Num29z5"/>
    <w:rsid w:val="00EE2D01"/>
  </w:style>
  <w:style w:type="character" w:customStyle="1" w:styleId="WW8Num29z6">
    <w:name w:val="WW8Num29z6"/>
    <w:rsid w:val="00EE2D01"/>
  </w:style>
  <w:style w:type="character" w:customStyle="1" w:styleId="WW8Num29z7">
    <w:name w:val="WW8Num29z7"/>
    <w:rsid w:val="00EE2D01"/>
  </w:style>
  <w:style w:type="character" w:customStyle="1" w:styleId="WW8Num29z8">
    <w:name w:val="WW8Num29z8"/>
    <w:rsid w:val="00EE2D01"/>
  </w:style>
  <w:style w:type="character" w:customStyle="1" w:styleId="WW8Num30z0">
    <w:name w:val="WW8Num30z0"/>
    <w:rsid w:val="00EE2D01"/>
    <w:rPr>
      <w:rFonts w:ascii="Symbol" w:hAnsi="Symbol" w:cs="Symbol"/>
    </w:rPr>
  </w:style>
  <w:style w:type="character" w:customStyle="1" w:styleId="WW8Num30z1">
    <w:name w:val="WW8Num30z1"/>
    <w:rsid w:val="00EE2D01"/>
    <w:rPr>
      <w:rFonts w:ascii="Courier New" w:hAnsi="Courier New" w:cs="Courier New"/>
    </w:rPr>
  </w:style>
  <w:style w:type="character" w:customStyle="1" w:styleId="WW8Num30z2">
    <w:name w:val="WW8Num30z2"/>
    <w:rsid w:val="00EE2D01"/>
    <w:rPr>
      <w:rFonts w:ascii="Wingdings" w:hAnsi="Wingdings" w:cs="Wingdings"/>
    </w:rPr>
  </w:style>
  <w:style w:type="character" w:customStyle="1" w:styleId="WW8Num31z0">
    <w:name w:val="WW8Num31z0"/>
    <w:rsid w:val="00EE2D01"/>
    <w:rPr>
      <w:rFonts w:ascii="Symbol" w:hAnsi="Symbol" w:cs="Symbol"/>
    </w:rPr>
  </w:style>
  <w:style w:type="character" w:customStyle="1" w:styleId="WW8Num31z1">
    <w:name w:val="WW8Num31z1"/>
    <w:rsid w:val="00EE2D01"/>
    <w:rPr>
      <w:rFonts w:ascii="Courier New" w:hAnsi="Courier New" w:cs="Courier New"/>
    </w:rPr>
  </w:style>
  <w:style w:type="character" w:customStyle="1" w:styleId="WW8Num31z2">
    <w:name w:val="WW8Num31z2"/>
    <w:rsid w:val="00EE2D01"/>
    <w:rPr>
      <w:rFonts w:ascii="Wingdings" w:hAnsi="Wingdings" w:cs="Wingdings"/>
    </w:rPr>
  </w:style>
  <w:style w:type="character" w:customStyle="1" w:styleId="WW8Num32z0">
    <w:name w:val="WW8Num32z0"/>
    <w:rsid w:val="00EE2D01"/>
    <w:rPr>
      <w:rFonts w:ascii="Symbol" w:hAnsi="Symbol" w:cs="Symbol"/>
    </w:rPr>
  </w:style>
  <w:style w:type="character" w:customStyle="1" w:styleId="WW8Num32z1">
    <w:name w:val="WW8Num32z1"/>
    <w:rsid w:val="00EE2D01"/>
    <w:rPr>
      <w:rFonts w:ascii="Courier New" w:hAnsi="Courier New" w:cs="Courier New"/>
    </w:rPr>
  </w:style>
  <w:style w:type="character" w:customStyle="1" w:styleId="WW8Num32z2">
    <w:name w:val="WW8Num32z2"/>
    <w:rsid w:val="00EE2D01"/>
    <w:rPr>
      <w:rFonts w:ascii="Wingdings" w:hAnsi="Wingdings" w:cs="Wingdings"/>
    </w:rPr>
  </w:style>
  <w:style w:type="character" w:customStyle="1" w:styleId="WW8Num33z0">
    <w:name w:val="WW8Num33z0"/>
    <w:rsid w:val="00EE2D01"/>
    <w:rPr>
      <w:rFonts w:ascii="Symbol" w:hAnsi="Symbol" w:cs="Symbol"/>
    </w:rPr>
  </w:style>
  <w:style w:type="character" w:customStyle="1" w:styleId="WW8Num33z1">
    <w:name w:val="WW8Num33z1"/>
    <w:rsid w:val="00EE2D01"/>
    <w:rPr>
      <w:rFonts w:ascii="Courier New" w:hAnsi="Courier New" w:cs="Courier New"/>
    </w:rPr>
  </w:style>
  <w:style w:type="character" w:customStyle="1" w:styleId="WW8Num33z2">
    <w:name w:val="WW8Num33z2"/>
    <w:rsid w:val="00EE2D01"/>
    <w:rPr>
      <w:rFonts w:ascii="Wingdings" w:hAnsi="Wingdings" w:cs="Wingdings"/>
    </w:rPr>
  </w:style>
  <w:style w:type="character" w:customStyle="1" w:styleId="WW8Num34z0">
    <w:name w:val="WW8Num34z0"/>
    <w:rsid w:val="00EE2D01"/>
    <w:rPr>
      <w:rFonts w:ascii="Symbol" w:hAnsi="Symbol" w:cs="Symbol"/>
    </w:rPr>
  </w:style>
  <w:style w:type="character" w:customStyle="1" w:styleId="WW8Num34z1">
    <w:name w:val="WW8Num34z1"/>
    <w:rsid w:val="00EE2D01"/>
    <w:rPr>
      <w:rFonts w:ascii="Courier New" w:hAnsi="Courier New" w:cs="Courier New"/>
    </w:rPr>
  </w:style>
  <w:style w:type="character" w:customStyle="1" w:styleId="WW8Num34z2">
    <w:name w:val="WW8Num34z2"/>
    <w:rsid w:val="00EE2D01"/>
    <w:rPr>
      <w:rFonts w:ascii="Wingdings" w:hAnsi="Wingdings" w:cs="Wingdings"/>
    </w:rPr>
  </w:style>
  <w:style w:type="character" w:customStyle="1" w:styleId="WW8Num35z0">
    <w:name w:val="WW8Num35z0"/>
    <w:rsid w:val="00EE2D01"/>
    <w:rPr>
      <w:rFonts w:ascii="Symbol" w:hAnsi="Symbol" w:cs="Symbol"/>
    </w:rPr>
  </w:style>
  <w:style w:type="character" w:customStyle="1" w:styleId="WW8Num35z1">
    <w:name w:val="WW8Num35z1"/>
    <w:rsid w:val="00EE2D01"/>
    <w:rPr>
      <w:rFonts w:ascii="Courier New" w:hAnsi="Courier New" w:cs="Courier New"/>
    </w:rPr>
  </w:style>
  <w:style w:type="character" w:customStyle="1" w:styleId="WW8Num35z2">
    <w:name w:val="WW8Num35z2"/>
    <w:rsid w:val="00EE2D01"/>
    <w:rPr>
      <w:rFonts w:ascii="Wingdings" w:hAnsi="Wingdings" w:cs="Wingdings"/>
    </w:rPr>
  </w:style>
  <w:style w:type="character" w:customStyle="1" w:styleId="WW8Num36z0">
    <w:name w:val="WW8Num36z0"/>
    <w:rsid w:val="00EE2D01"/>
    <w:rPr>
      <w:rFonts w:ascii="Symbol" w:hAnsi="Symbol" w:cs="Symbol"/>
    </w:rPr>
  </w:style>
  <w:style w:type="character" w:customStyle="1" w:styleId="WW8Num36z1">
    <w:name w:val="WW8Num36z1"/>
    <w:rsid w:val="00EE2D01"/>
    <w:rPr>
      <w:rFonts w:ascii="Courier New" w:hAnsi="Courier New" w:cs="Courier New"/>
    </w:rPr>
  </w:style>
  <w:style w:type="character" w:customStyle="1" w:styleId="WW8Num36z2">
    <w:name w:val="WW8Num36z2"/>
    <w:rsid w:val="00EE2D01"/>
    <w:rPr>
      <w:rFonts w:ascii="Wingdings" w:hAnsi="Wingdings" w:cs="Wingdings"/>
    </w:rPr>
  </w:style>
  <w:style w:type="character" w:customStyle="1" w:styleId="WW8Num37z0">
    <w:name w:val="WW8Num37z0"/>
    <w:rsid w:val="00EE2D01"/>
    <w:rPr>
      <w:rFonts w:ascii="Symbol" w:hAnsi="Symbol" w:cs="Symbol"/>
    </w:rPr>
  </w:style>
  <w:style w:type="character" w:customStyle="1" w:styleId="WW8Num37z1">
    <w:name w:val="WW8Num37z1"/>
    <w:rsid w:val="00EE2D01"/>
    <w:rPr>
      <w:rFonts w:ascii="Courier New" w:hAnsi="Courier New" w:cs="Courier New"/>
    </w:rPr>
  </w:style>
  <w:style w:type="character" w:customStyle="1" w:styleId="WW8Num37z2">
    <w:name w:val="WW8Num37z2"/>
    <w:rsid w:val="00EE2D01"/>
    <w:rPr>
      <w:rFonts w:ascii="Wingdings" w:hAnsi="Wingdings" w:cs="Wingdings"/>
    </w:rPr>
  </w:style>
  <w:style w:type="character" w:customStyle="1" w:styleId="WW8Num38z0">
    <w:name w:val="WW8Num38z0"/>
    <w:rsid w:val="00EE2D01"/>
    <w:rPr>
      <w:rFonts w:ascii="Symbol" w:hAnsi="Symbol" w:cs="Symbol"/>
    </w:rPr>
  </w:style>
  <w:style w:type="character" w:customStyle="1" w:styleId="WW8Num38z1">
    <w:name w:val="WW8Num38z1"/>
    <w:rsid w:val="00EE2D01"/>
    <w:rPr>
      <w:rFonts w:ascii="Courier New" w:hAnsi="Courier New" w:cs="Courier New"/>
    </w:rPr>
  </w:style>
  <w:style w:type="character" w:customStyle="1" w:styleId="WW8Num38z2">
    <w:name w:val="WW8Num38z2"/>
    <w:rsid w:val="00EE2D01"/>
    <w:rPr>
      <w:rFonts w:ascii="Wingdings" w:hAnsi="Wingdings" w:cs="Wingdings"/>
    </w:rPr>
  </w:style>
  <w:style w:type="character" w:customStyle="1" w:styleId="WW8Num39z0">
    <w:name w:val="WW8Num39z0"/>
    <w:rsid w:val="00EE2D01"/>
    <w:rPr>
      <w:rFonts w:ascii="Symbol" w:hAnsi="Symbol" w:cs="Symbol"/>
    </w:rPr>
  </w:style>
  <w:style w:type="character" w:customStyle="1" w:styleId="WW8Num39z2">
    <w:name w:val="WW8Num39z2"/>
    <w:rsid w:val="00EE2D01"/>
    <w:rPr>
      <w:rFonts w:ascii="Wingdings" w:hAnsi="Wingdings" w:cs="Wingdings"/>
    </w:rPr>
  </w:style>
  <w:style w:type="character" w:customStyle="1" w:styleId="WW8Num40z0">
    <w:name w:val="WW8Num40z0"/>
    <w:rsid w:val="00EE2D01"/>
    <w:rPr>
      <w:rFonts w:ascii="Symbol" w:hAnsi="Symbol" w:cs="Symbol"/>
    </w:rPr>
  </w:style>
  <w:style w:type="character" w:customStyle="1" w:styleId="WW8Num40z1">
    <w:name w:val="WW8Num40z1"/>
    <w:rsid w:val="00EE2D01"/>
    <w:rPr>
      <w:rFonts w:ascii="Courier New" w:hAnsi="Courier New" w:cs="Courier New"/>
    </w:rPr>
  </w:style>
  <w:style w:type="character" w:customStyle="1" w:styleId="WW8Num40z2">
    <w:name w:val="WW8Num40z2"/>
    <w:rsid w:val="00EE2D01"/>
    <w:rPr>
      <w:rFonts w:ascii="Wingdings" w:hAnsi="Wingdings" w:cs="Wingdings"/>
    </w:rPr>
  </w:style>
  <w:style w:type="character" w:customStyle="1" w:styleId="WW8Num41z0">
    <w:name w:val="WW8Num41z0"/>
    <w:rsid w:val="00EE2D01"/>
    <w:rPr>
      <w:rFonts w:ascii="Symbol" w:hAnsi="Symbol" w:cs="Symbol"/>
    </w:rPr>
  </w:style>
  <w:style w:type="character" w:customStyle="1" w:styleId="WW8Num41z1">
    <w:name w:val="WW8Num41z1"/>
    <w:rsid w:val="00EE2D01"/>
    <w:rPr>
      <w:rFonts w:ascii="Courier New" w:hAnsi="Courier New" w:cs="Courier New"/>
    </w:rPr>
  </w:style>
  <w:style w:type="character" w:customStyle="1" w:styleId="WW8Num41z2">
    <w:name w:val="WW8Num41z2"/>
    <w:rsid w:val="00EE2D01"/>
    <w:rPr>
      <w:rFonts w:ascii="Wingdings" w:hAnsi="Wingdings" w:cs="Wingdings"/>
    </w:rPr>
  </w:style>
  <w:style w:type="character" w:customStyle="1" w:styleId="WW8Num42z0">
    <w:name w:val="WW8Num42z0"/>
    <w:rsid w:val="00EE2D01"/>
  </w:style>
  <w:style w:type="character" w:customStyle="1" w:styleId="WW8Num42z1">
    <w:name w:val="WW8Num42z1"/>
    <w:rsid w:val="00EE2D01"/>
  </w:style>
  <w:style w:type="character" w:customStyle="1" w:styleId="WW8Num42z2">
    <w:name w:val="WW8Num42z2"/>
    <w:rsid w:val="00EE2D01"/>
  </w:style>
  <w:style w:type="character" w:customStyle="1" w:styleId="WW8Num42z3">
    <w:name w:val="WW8Num42z3"/>
    <w:rsid w:val="00EE2D01"/>
  </w:style>
  <w:style w:type="character" w:customStyle="1" w:styleId="WW8Num42z4">
    <w:name w:val="WW8Num42z4"/>
    <w:rsid w:val="00EE2D01"/>
  </w:style>
  <w:style w:type="character" w:customStyle="1" w:styleId="WW8Num42z5">
    <w:name w:val="WW8Num42z5"/>
    <w:rsid w:val="00EE2D01"/>
  </w:style>
  <w:style w:type="character" w:customStyle="1" w:styleId="WW8Num42z6">
    <w:name w:val="WW8Num42z6"/>
    <w:rsid w:val="00EE2D01"/>
  </w:style>
  <w:style w:type="character" w:customStyle="1" w:styleId="WW8Num42z7">
    <w:name w:val="WW8Num42z7"/>
    <w:rsid w:val="00EE2D01"/>
  </w:style>
  <w:style w:type="character" w:customStyle="1" w:styleId="WW8Num42z8">
    <w:name w:val="WW8Num42z8"/>
    <w:rsid w:val="00EE2D01"/>
  </w:style>
  <w:style w:type="character" w:customStyle="1" w:styleId="65">
    <w:name w:val="Основной шрифт абзаца6"/>
    <w:rsid w:val="00EE2D01"/>
  </w:style>
  <w:style w:type="character" w:customStyle="1" w:styleId="afffffff7">
    <w:name w:val="Символ нумерации"/>
    <w:rsid w:val="00EE2D01"/>
  </w:style>
  <w:style w:type="paragraph" w:styleId="afffffff8">
    <w:name w:val="caption"/>
    <w:basedOn w:val="a0"/>
    <w:uiPriority w:val="35"/>
    <w:qFormat/>
    <w:rsid w:val="00EE2D01"/>
    <w:pPr>
      <w:suppressLineNumbers/>
      <w:suppressAutoHyphens/>
      <w:spacing w:before="120" w:after="120"/>
    </w:pPr>
    <w:rPr>
      <w:rFonts w:ascii="Calibri" w:eastAsia="Droid Sans Fallback" w:hAnsi="Calibri" w:cs="FreeSans"/>
      <w:i/>
      <w:iCs/>
      <w:kern w:val="1"/>
      <w:sz w:val="24"/>
      <w:szCs w:val="24"/>
    </w:rPr>
  </w:style>
  <w:style w:type="paragraph" w:customStyle="1" w:styleId="1ff3">
    <w:name w:val="Текст выноски1"/>
    <w:basedOn w:val="a0"/>
    <w:rsid w:val="00EE2D01"/>
    <w:pPr>
      <w:suppressAutoHyphens/>
      <w:spacing w:after="0" w:line="240" w:lineRule="auto"/>
    </w:pPr>
    <w:rPr>
      <w:rFonts w:ascii="Tahoma" w:eastAsia="Droid Sans Fallback" w:hAnsi="Tahoma" w:cs="Tahoma"/>
      <w:kern w:val="1"/>
      <w:sz w:val="16"/>
      <w:szCs w:val="16"/>
    </w:rPr>
  </w:style>
  <w:style w:type="table" w:customStyle="1" w:styleId="190">
    <w:name w:val="Сетка таблицы19"/>
    <w:basedOn w:val="a2"/>
    <w:next w:val="a6"/>
    <w:uiPriority w:val="59"/>
    <w:rsid w:val="00EE2D0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next w:val="a6"/>
    <w:uiPriority w:val="59"/>
    <w:rsid w:val="00EE2D01"/>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2"/>
    <w:next w:val="a6"/>
    <w:uiPriority w:val="59"/>
    <w:rsid w:val="00EE2D01"/>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9">
    <w:name w:val="Quote"/>
    <w:basedOn w:val="a0"/>
    <w:next w:val="a0"/>
    <w:link w:val="2fa"/>
    <w:uiPriority w:val="29"/>
    <w:qFormat/>
    <w:rsid w:val="00EE2D01"/>
    <w:pPr>
      <w:spacing w:after="120" w:line="360" w:lineRule="auto"/>
    </w:pPr>
    <w:rPr>
      <w:rFonts w:eastAsiaTheme="minorHAnsi"/>
      <w:i/>
      <w:iCs/>
      <w:color w:val="000000" w:themeColor="text1"/>
      <w:lang w:eastAsia="en-US"/>
    </w:rPr>
  </w:style>
  <w:style w:type="character" w:customStyle="1" w:styleId="2fa">
    <w:name w:val="Цитата 2 Знак"/>
    <w:basedOn w:val="a1"/>
    <w:link w:val="2f9"/>
    <w:uiPriority w:val="29"/>
    <w:rsid w:val="00EE2D01"/>
    <w:rPr>
      <w:rFonts w:eastAsiaTheme="minorHAnsi"/>
      <w:i/>
      <w:iCs/>
      <w:color w:val="000000" w:themeColor="text1"/>
      <w:lang w:eastAsia="en-US"/>
    </w:rPr>
  </w:style>
  <w:style w:type="paragraph" w:styleId="afffffff9">
    <w:name w:val="Intense Quote"/>
    <w:basedOn w:val="a0"/>
    <w:next w:val="a0"/>
    <w:link w:val="afffffffa"/>
    <w:uiPriority w:val="30"/>
    <w:qFormat/>
    <w:rsid w:val="00EE2D01"/>
    <w:pPr>
      <w:pBdr>
        <w:bottom w:val="single" w:sz="4" w:space="4" w:color="4F81BD" w:themeColor="accent1"/>
      </w:pBdr>
      <w:spacing w:before="200" w:after="280" w:line="360" w:lineRule="auto"/>
      <w:ind w:left="936" w:right="936"/>
    </w:pPr>
    <w:rPr>
      <w:rFonts w:eastAsiaTheme="minorHAnsi"/>
      <w:b/>
      <w:bCs/>
      <w:i/>
      <w:iCs/>
      <w:color w:val="4F81BD" w:themeColor="accent1"/>
      <w:lang w:eastAsia="en-US"/>
    </w:rPr>
  </w:style>
  <w:style w:type="character" w:customStyle="1" w:styleId="afffffffa">
    <w:name w:val="Выделенная цитата Знак"/>
    <w:basedOn w:val="a1"/>
    <w:link w:val="afffffff9"/>
    <w:uiPriority w:val="30"/>
    <w:rsid w:val="00EE2D01"/>
    <w:rPr>
      <w:rFonts w:eastAsiaTheme="minorHAnsi"/>
      <w:b/>
      <w:bCs/>
      <w:i/>
      <w:iCs/>
      <w:color w:val="4F81BD" w:themeColor="accent1"/>
      <w:lang w:eastAsia="en-US"/>
    </w:rPr>
  </w:style>
  <w:style w:type="character" w:styleId="afffffffb">
    <w:name w:val="Subtle Emphasis"/>
    <w:basedOn w:val="a1"/>
    <w:uiPriority w:val="19"/>
    <w:qFormat/>
    <w:rsid w:val="00EE2D01"/>
    <w:rPr>
      <w:i/>
      <w:iCs/>
      <w:color w:val="808080" w:themeColor="text1" w:themeTint="7F"/>
    </w:rPr>
  </w:style>
  <w:style w:type="character" w:styleId="afffffffc">
    <w:name w:val="Intense Emphasis"/>
    <w:basedOn w:val="a1"/>
    <w:uiPriority w:val="21"/>
    <w:qFormat/>
    <w:rsid w:val="00EE2D01"/>
    <w:rPr>
      <w:b/>
      <w:bCs/>
      <w:i/>
      <w:iCs/>
      <w:color w:val="4F81BD" w:themeColor="accent1"/>
    </w:rPr>
  </w:style>
  <w:style w:type="character" w:styleId="afffffffd">
    <w:name w:val="Subtle Reference"/>
    <w:basedOn w:val="a1"/>
    <w:uiPriority w:val="31"/>
    <w:qFormat/>
    <w:rsid w:val="00EE2D01"/>
    <w:rPr>
      <w:smallCaps/>
      <w:color w:val="C0504D" w:themeColor="accent2"/>
      <w:u w:val="single"/>
    </w:rPr>
  </w:style>
  <w:style w:type="character" w:styleId="afffffffe">
    <w:name w:val="Intense Reference"/>
    <w:basedOn w:val="a1"/>
    <w:uiPriority w:val="32"/>
    <w:qFormat/>
    <w:rsid w:val="00EE2D01"/>
    <w:rPr>
      <w:b/>
      <w:bCs/>
      <w:smallCaps/>
      <w:color w:val="C0504D" w:themeColor="accent2"/>
      <w:spacing w:val="5"/>
      <w:u w:val="single"/>
    </w:rPr>
  </w:style>
  <w:style w:type="character" w:styleId="affffffff">
    <w:name w:val="Book Title"/>
    <w:basedOn w:val="a1"/>
    <w:uiPriority w:val="33"/>
    <w:qFormat/>
    <w:rsid w:val="00EE2D01"/>
    <w:rPr>
      <w:b/>
      <w:bCs/>
      <w:smallCaps/>
      <w:spacing w:val="5"/>
    </w:rPr>
  </w:style>
  <w:style w:type="paragraph" w:customStyle="1" w:styleId="xl69">
    <w:name w:val="xl69"/>
    <w:basedOn w:val="a0"/>
    <w:qFormat/>
    <w:rsid w:val="00EE2D0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0">
    <w:name w:val="заголовок столбца"/>
    <w:basedOn w:val="a0"/>
    <w:qFormat/>
    <w:rsid w:val="00EE2D01"/>
    <w:pPr>
      <w:suppressAutoHyphens/>
      <w:spacing w:after="120" w:line="240" w:lineRule="auto"/>
      <w:jc w:val="center"/>
    </w:pPr>
    <w:rPr>
      <w:rFonts w:ascii="Calibri" w:eastAsia="Times New Roman" w:hAnsi="Calibri" w:cs="Times New Roman"/>
      <w:b/>
      <w:color w:val="000000"/>
      <w:sz w:val="16"/>
      <w:szCs w:val="20"/>
    </w:rPr>
  </w:style>
  <w:style w:type="paragraph" w:customStyle="1" w:styleId="Style27">
    <w:name w:val="Style27"/>
    <w:basedOn w:val="a0"/>
    <w:uiPriority w:val="99"/>
    <w:qFormat/>
    <w:rsid w:val="00EE2D01"/>
    <w:pPr>
      <w:widowControl w:val="0"/>
      <w:autoSpaceDE w:val="0"/>
      <w:autoSpaceDN w:val="0"/>
      <w:adjustRightInd w:val="0"/>
      <w:spacing w:after="0" w:line="485" w:lineRule="exact"/>
      <w:ind w:firstLine="706"/>
      <w:jc w:val="both"/>
    </w:pPr>
    <w:rPr>
      <w:rFonts w:ascii="Times New Roman" w:eastAsia="Times New Roman" w:hAnsi="Times New Roman" w:cs="Times New Roman"/>
      <w:sz w:val="24"/>
      <w:szCs w:val="24"/>
    </w:rPr>
  </w:style>
  <w:style w:type="paragraph" w:customStyle="1" w:styleId="Style51">
    <w:name w:val="Style51"/>
    <w:basedOn w:val="a0"/>
    <w:uiPriority w:val="99"/>
    <w:qFormat/>
    <w:rsid w:val="00EE2D01"/>
    <w:pPr>
      <w:widowControl w:val="0"/>
      <w:autoSpaceDE w:val="0"/>
      <w:autoSpaceDN w:val="0"/>
      <w:adjustRightInd w:val="0"/>
      <w:spacing w:after="0" w:line="484" w:lineRule="exact"/>
      <w:ind w:firstLine="715"/>
      <w:jc w:val="both"/>
    </w:pPr>
    <w:rPr>
      <w:rFonts w:ascii="Times New Roman" w:eastAsia="Times New Roman" w:hAnsi="Times New Roman" w:cs="Times New Roman"/>
      <w:sz w:val="24"/>
      <w:szCs w:val="24"/>
    </w:rPr>
  </w:style>
  <w:style w:type="character" w:customStyle="1" w:styleId="FontStyle90">
    <w:name w:val="Font Style90"/>
    <w:uiPriority w:val="99"/>
    <w:rsid w:val="00EE2D01"/>
    <w:rPr>
      <w:rFonts w:ascii="Times New Roman" w:hAnsi="Times New Roman" w:cs="Times New Roman" w:hint="default"/>
      <w:color w:val="000000"/>
      <w:sz w:val="26"/>
      <w:szCs w:val="26"/>
    </w:rPr>
  </w:style>
  <w:style w:type="paragraph" w:styleId="affffffff1">
    <w:name w:val="Document Map"/>
    <w:basedOn w:val="a0"/>
    <w:link w:val="affffffff2"/>
    <w:uiPriority w:val="99"/>
    <w:semiHidden/>
    <w:unhideWhenUsed/>
    <w:rsid w:val="00EE2D01"/>
    <w:pPr>
      <w:spacing w:after="0" w:line="240" w:lineRule="auto"/>
    </w:pPr>
    <w:rPr>
      <w:rFonts w:ascii="Tahoma" w:eastAsia="Times New Roman" w:hAnsi="Tahoma" w:cs="Tahoma"/>
      <w:sz w:val="16"/>
      <w:szCs w:val="16"/>
    </w:rPr>
  </w:style>
  <w:style w:type="character" w:customStyle="1" w:styleId="affffffff2">
    <w:name w:val="Схема документа Знак"/>
    <w:basedOn w:val="a1"/>
    <w:link w:val="affffffff1"/>
    <w:uiPriority w:val="99"/>
    <w:semiHidden/>
    <w:rsid w:val="00EE2D01"/>
    <w:rPr>
      <w:rFonts w:ascii="Tahoma" w:eastAsia="Times New Roman" w:hAnsi="Tahoma" w:cs="Tahoma"/>
      <w:sz w:val="16"/>
      <w:szCs w:val="16"/>
    </w:rPr>
  </w:style>
  <w:style w:type="paragraph" w:customStyle="1" w:styleId="Centered">
    <w:name w:val="Centered"/>
    <w:uiPriority w:val="99"/>
    <w:qFormat/>
    <w:rsid w:val="00EE2D01"/>
    <w:pPr>
      <w:autoSpaceDE w:val="0"/>
      <w:autoSpaceDN w:val="0"/>
      <w:adjustRightInd w:val="0"/>
      <w:spacing w:after="0" w:line="240" w:lineRule="auto"/>
      <w:jc w:val="center"/>
    </w:pPr>
    <w:rPr>
      <w:rFonts w:ascii="Arial" w:eastAsiaTheme="minorHAnsi" w:hAnsi="Arial" w:cs="Arial"/>
      <w:sz w:val="24"/>
      <w:szCs w:val="24"/>
      <w:lang w:eastAsia="en-US"/>
    </w:rPr>
  </w:style>
  <w:style w:type="character" w:customStyle="1" w:styleId="Normaltext">
    <w:name w:val="Normal text"/>
    <w:uiPriority w:val="99"/>
    <w:rsid w:val="00EE2D01"/>
    <w:rPr>
      <w:color w:val="000000"/>
      <w:sz w:val="20"/>
      <w:szCs w:val="20"/>
    </w:rPr>
  </w:style>
  <w:style w:type="character" w:customStyle="1" w:styleId="Subheading">
    <w:name w:val="Subheading"/>
    <w:uiPriority w:val="99"/>
    <w:rsid w:val="00EE2D01"/>
    <w:rPr>
      <w:b/>
      <w:bCs/>
      <w:color w:val="000080"/>
      <w:sz w:val="20"/>
      <w:szCs w:val="20"/>
    </w:rPr>
  </w:style>
  <w:style w:type="character" w:customStyle="1" w:styleId="Keywords">
    <w:name w:val="Keywords"/>
    <w:uiPriority w:val="99"/>
    <w:rsid w:val="00EE2D01"/>
    <w:rPr>
      <w:i/>
      <w:iCs/>
      <w:color w:val="800000"/>
      <w:sz w:val="20"/>
      <w:szCs w:val="20"/>
    </w:rPr>
  </w:style>
  <w:style w:type="character" w:customStyle="1" w:styleId="Jump1">
    <w:name w:val="Jump 1"/>
    <w:uiPriority w:val="99"/>
    <w:rsid w:val="00EE2D01"/>
    <w:rPr>
      <w:color w:val="008000"/>
      <w:sz w:val="20"/>
      <w:szCs w:val="20"/>
      <w:u w:val="single"/>
    </w:rPr>
  </w:style>
  <w:style w:type="character" w:customStyle="1" w:styleId="Jump2">
    <w:name w:val="Jump 2"/>
    <w:uiPriority w:val="99"/>
    <w:rsid w:val="00EE2D01"/>
    <w:rPr>
      <w:color w:val="008000"/>
      <w:sz w:val="20"/>
      <w:szCs w:val="20"/>
      <w:u w:val="single"/>
    </w:rPr>
  </w:style>
  <w:style w:type="character" w:customStyle="1" w:styleId="FontStyle19">
    <w:name w:val="Font Style19"/>
    <w:rsid w:val="00EE2D01"/>
    <w:rPr>
      <w:rFonts w:ascii="Times New Roman" w:hAnsi="Times New Roman" w:cs="Times New Roman"/>
      <w:sz w:val="22"/>
      <w:szCs w:val="22"/>
    </w:rPr>
  </w:style>
  <w:style w:type="paragraph" w:customStyle="1" w:styleId="razdel">
    <w:name w:val="razdel"/>
    <w:basedOn w:val="a0"/>
    <w:qFormat/>
    <w:rsid w:val="00EE2D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c0c12">
    <w:name w:val="c38 c0 c12"/>
    <w:basedOn w:val="a0"/>
    <w:qFormat/>
    <w:rsid w:val="00EE2D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c0">
    <w:name w:val="c38 c0"/>
    <w:basedOn w:val="a0"/>
    <w:qFormat/>
    <w:rsid w:val="00EE2D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3">
    <w:name w:val="Новый"/>
    <w:basedOn w:val="a0"/>
    <w:qFormat/>
    <w:rsid w:val="00EE2D01"/>
    <w:pPr>
      <w:spacing w:after="0" w:line="360" w:lineRule="auto"/>
      <w:ind w:firstLine="454"/>
      <w:jc w:val="both"/>
    </w:pPr>
    <w:rPr>
      <w:rFonts w:ascii="Times New Roman" w:eastAsia="Times New Roman" w:hAnsi="Times New Roman" w:cs="Times New Roman"/>
      <w:sz w:val="28"/>
      <w:szCs w:val="24"/>
    </w:rPr>
  </w:style>
  <w:style w:type="paragraph" w:customStyle="1" w:styleId="114">
    <w:name w:val="Заголовок 11"/>
    <w:basedOn w:val="a0"/>
    <w:next w:val="a0"/>
    <w:uiPriority w:val="9"/>
    <w:qFormat/>
    <w:rsid w:val="00EE2D01"/>
    <w:pPr>
      <w:keepNext/>
      <w:keepLines/>
      <w:spacing w:before="480" w:after="0"/>
      <w:outlineLvl w:val="0"/>
    </w:pPr>
    <w:rPr>
      <w:rFonts w:ascii="Cambria" w:eastAsia="Times New Roman" w:hAnsi="Cambria" w:cs="Times New Roman"/>
      <w:b/>
      <w:bCs/>
      <w:color w:val="365F91"/>
      <w:sz w:val="28"/>
      <w:szCs w:val="28"/>
    </w:rPr>
  </w:style>
  <w:style w:type="paragraph" w:customStyle="1" w:styleId="412">
    <w:name w:val="Заголовок 41"/>
    <w:basedOn w:val="a0"/>
    <w:next w:val="a0"/>
    <w:uiPriority w:val="9"/>
    <w:unhideWhenUsed/>
    <w:qFormat/>
    <w:rsid w:val="00EE2D01"/>
    <w:pPr>
      <w:keepNext/>
      <w:keepLines/>
      <w:spacing w:before="40" w:after="0"/>
      <w:outlineLvl w:val="3"/>
    </w:pPr>
    <w:rPr>
      <w:rFonts w:ascii="Cambria" w:eastAsia="Times New Roman" w:hAnsi="Cambria" w:cs="Times New Roman"/>
      <w:i/>
      <w:iCs/>
      <w:color w:val="365F91"/>
    </w:rPr>
  </w:style>
  <w:style w:type="paragraph" w:customStyle="1" w:styleId="programbody">
    <w:name w:val="program body"/>
    <w:uiPriority w:val="99"/>
    <w:qFormat/>
    <w:rsid w:val="00EE2D01"/>
    <w:pPr>
      <w:suppressAutoHyphens/>
      <w:autoSpaceDE w:val="0"/>
      <w:spacing w:after="0" w:line="260" w:lineRule="atLeast"/>
      <w:ind w:firstLine="567"/>
      <w:jc w:val="both"/>
    </w:pPr>
    <w:rPr>
      <w:rFonts w:ascii="NewBaskervilleExpOdC" w:eastAsia="Times New Roman" w:hAnsi="NewBaskervilleExpOdC" w:cs="NewBaskervilleExpOdC"/>
      <w:color w:val="000000"/>
      <w:kern w:val="1"/>
      <w:sz w:val="21"/>
      <w:szCs w:val="21"/>
      <w:lang w:eastAsia="ar-SA"/>
    </w:rPr>
  </w:style>
  <w:style w:type="character" w:customStyle="1" w:styleId="color24">
    <w:name w:val="color_24"/>
    <w:basedOn w:val="a1"/>
    <w:rsid w:val="00EE2D01"/>
  </w:style>
  <w:style w:type="character" w:customStyle="1" w:styleId="color2">
    <w:name w:val="color_2"/>
    <w:basedOn w:val="a1"/>
    <w:rsid w:val="00EE2D01"/>
  </w:style>
  <w:style w:type="character" w:customStyle="1" w:styleId="fontstyle23">
    <w:name w:val="fontstyle23"/>
    <w:basedOn w:val="a1"/>
    <w:rsid w:val="00EE2D01"/>
  </w:style>
  <w:style w:type="character" w:customStyle="1" w:styleId="fontstyle24">
    <w:name w:val="fontstyle24"/>
    <w:basedOn w:val="a1"/>
    <w:rsid w:val="00EE2D01"/>
  </w:style>
  <w:style w:type="character" w:customStyle="1" w:styleId="413">
    <w:name w:val="Заголовок 4 Знак1"/>
    <w:basedOn w:val="a1"/>
    <w:uiPriority w:val="9"/>
    <w:semiHidden/>
    <w:rsid w:val="00EE2D01"/>
    <w:rPr>
      <w:rFonts w:asciiTheme="majorHAnsi" w:eastAsiaTheme="majorEastAsia" w:hAnsiTheme="majorHAnsi" w:cstheme="majorBidi"/>
      <w:i/>
      <w:iCs/>
      <w:color w:val="365F91" w:themeColor="accent1" w:themeShade="BF"/>
    </w:rPr>
  </w:style>
  <w:style w:type="paragraph" w:customStyle="1" w:styleId="p1">
    <w:name w:val="p1"/>
    <w:basedOn w:val="a0"/>
    <w:qFormat/>
    <w:rsid w:val="00EE2D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a0"/>
    <w:uiPriority w:val="99"/>
    <w:qFormat/>
    <w:rsid w:val="00EE2D0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4b">
    <w:name w:val="Абзац списка4"/>
    <w:basedOn w:val="a0"/>
    <w:uiPriority w:val="99"/>
    <w:qFormat/>
    <w:rsid w:val="00EE2D01"/>
    <w:pPr>
      <w:widowControl w:val="0"/>
      <w:suppressAutoHyphens/>
      <w:spacing w:after="0" w:line="240" w:lineRule="auto"/>
      <w:ind w:left="720"/>
    </w:pPr>
    <w:rPr>
      <w:rFonts w:ascii="Times New Roman" w:eastAsia="Arial Unicode MS" w:hAnsi="Times New Roman" w:cs="Arial Unicode MS"/>
      <w:kern w:val="1"/>
      <w:sz w:val="24"/>
      <w:szCs w:val="24"/>
      <w:lang w:eastAsia="hi-IN" w:bidi="hi-IN"/>
    </w:rPr>
  </w:style>
  <w:style w:type="paragraph" w:customStyle="1" w:styleId="programsubhead">
    <w:name w:val="program subhead"/>
    <w:uiPriority w:val="99"/>
    <w:qFormat/>
    <w:rsid w:val="00EE2D01"/>
    <w:pPr>
      <w:suppressAutoHyphens/>
      <w:autoSpaceDE w:val="0"/>
      <w:spacing w:before="142" w:after="136" w:line="260" w:lineRule="atLeast"/>
      <w:jc w:val="center"/>
    </w:pPr>
    <w:rPr>
      <w:rFonts w:ascii="NewBaskervilleExpOdC" w:eastAsia="Times New Roman" w:hAnsi="NewBaskervilleExpOdC" w:cs="NewBaskervilleExpOdC"/>
      <w:b/>
      <w:bCs/>
      <w:kern w:val="1"/>
      <w:lang w:eastAsia="ar-SA"/>
    </w:rPr>
  </w:style>
  <w:style w:type="paragraph" w:customStyle="1" w:styleId="3f2">
    <w:name w:val="Основной текст3"/>
    <w:basedOn w:val="a0"/>
    <w:uiPriority w:val="99"/>
    <w:rsid w:val="00EE2D01"/>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1ff4">
    <w:name w:val="Текст примечания Знак1"/>
    <w:basedOn w:val="a1"/>
    <w:uiPriority w:val="99"/>
    <w:semiHidden/>
    <w:rsid w:val="00EE2D01"/>
    <w:rPr>
      <w:sz w:val="20"/>
      <w:szCs w:val="20"/>
    </w:rPr>
  </w:style>
  <w:style w:type="character" w:customStyle="1" w:styleId="712">
    <w:name w:val="Заголовок 7 Знак1"/>
    <w:basedOn w:val="a1"/>
    <w:semiHidden/>
    <w:rsid w:val="00EE2D01"/>
    <w:rPr>
      <w:rFonts w:asciiTheme="majorHAnsi" w:eastAsiaTheme="majorEastAsia" w:hAnsiTheme="majorHAnsi" w:cstheme="majorBidi"/>
      <w:i/>
      <w:iCs/>
      <w:color w:val="404040" w:themeColor="text1" w:themeTint="BF"/>
      <w:sz w:val="22"/>
      <w:szCs w:val="22"/>
    </w:rPr>
  </w:style>
  <w:style w:type="character" w:customStyle="1" w:styleId="812">
    <w:name w:val="Заголовок 8 Знак1"/>
    <w:basedOn w:val="a1"/>
    <w:semiHidden/>
    <w:rsid w:val="00EE2D01"/>
    <w:rPr>
      <w:rFonts w:asciiTheme="majorHAnsi" w:eastAsiaTheme="majorEastAsia" w:hAnsiTheme="majorHAnsi" w:cstheme="majorBidi"/>
      <w:color w:val="404040" w:themeColor="text1" w:themeTint="BF"/>
    </w:rPr>
  </w:style>
  <w:style w:type="character" w:customStyle="1" w:styleId="911">
    <w:name w:val="Заголовок 9 Знак1"/>
    <w:basedOn w:val="a1"/>
    <w:semiHidden/>
    <w:rsid w:val="00EE2D01"/>
    <w:rPr>
      <w:rFonts w:asciiTheme="majorHAnsi" w:eastAsiaTheme="majorEastAsia" w:hAnsiTheme="majorHAnsi" w:cstheme="majorBidi"/>
      <w:i/>
      <w:iCs/>
      <w:color w:val="404040" w:themeColor="text1" w:themeTint="BF"/>
    </w:rPr>
  </w:style>
  <w:style w:type="character" w:customStyle="1" w:styleId="21a">
    <w:name w:val="Цитата 2 Знак1"/>
    <w:basedOn w:val="a1"/>
    <w:uiPriority w:val="29"/>
    <w:rsid w:val="00EE2D01"/>
    <w:rPr>
      <w:i/>
      <w:iCs/>
      <w:color w:val="000000" w:themeColor="text1"/>
    </w:rPr>
  </w:style>
  <w:style w:type="character" w:customStyle="1" w:styleId="1ff5">
    <w:name w:val="Выделенная цитата Знак1"/>
    <w:basedOn w:val="a1"/>
    <w:uiPriority w:val="30"/>
    <w:rsid w:val="00EE2D01"/>
    <w:rPr>
      <w:b/>
      <w:bCs/>
      <w:i/>
      <w:iCs/>
      <w:color w:val="4F81BD" w:themeColor="accent1"/>
    </w:rPr>
  </w:style>
  <w:style w:type="character" w:customStyle="1" w:styleId="1ff6">
    <w:name w:val="Тема примечания Знак1"/>
    <w:basedOn w:val="1ff4"/>
    <w:uiPriority w:val="99"/>
    <w:semiHidden/>
    <w:rsid w:val="00EE2D01"/>
    <w:rPr>
      <w:b/>
      <w:bCs/>
      <w:sz w:val="20"/>
      <w:szCs w:val="20"/>
    </w:rPr>
  </w:style>
  <w:style w:type="character" w:customStyle="1" w:styleId="1ff7">
    <w:name w:val="Схема документа Знак1"/>
    <w:basedOn w:val="a1"/>
    <w:uiPriority w:val="99"/>
    <w:semiHidden/>
    <w:rsid w:val="00EE2D01"/>
    <w:rPr>
      <w:rFonts w:ascii="Tahoma" w:hAnsi="Tahoma" w:cs="Tahoma"/>
      <w:sz w:val="16"/>
      <w:szCs w:val="16"/>
    </w:rPr>
  </w:style>
  <w:style w:type="character" w:customStyle="1" w:styleId="315">
    <w:name w:val="Основной текст 3 Знак1"/>
    <w:basedOn w:val="a1"/>
    <w:uiPriority w:val="99"/>
    <w:semiHidden/>
    <w:rsid w:val="00EE2D01"/>
    <w:rPr>
      <w:sz w:val="16"/>
      <w:szCs w:val="16"/>
    </w:rPr>
  </w:style>
  <w:style w:type="character" w:customStyle="1" w:styleId="59">
    <w:name w:val="Основной текст (5)_"/>
    <w:basedOn w:val="a1"/>
    <w:link w:val="5a"/>
    <w:locked/>
    <w:rsid w:val="00EE2D01"/>
    <w:rPr>
      <w:rFonts w:eastAsia="Times New Roman"/>
      <w:b/>
      <w:bCs/>
      <w:i/>
      <w:iCs/>
      <w:sz w:val="26"/>
      <w:szCs w:val="26"/>
      <w:shd w:val="clear" w:color="auto" w:fill="FFFFFF"/>
    </w:rPr>
  </w:style>
  <w:style w:type="paragraph" w:customStyle="1" w:styleId="5a">
    <w:name w:val="Основной текст (5)"/>
    <w:basedOn w:val="a0"/>
    <w:link w:val="59"/>
    <w:rsid w:val="00EE2D01"/>
    <w:pPr>
      <w:widowControl w:val="0"/>
      <w:shd w:val="clear" w:color="auto" w:fill="FFFFFF"/>
      <w:spacing w:after="0" w:line="480" w:lineRule="exact"/>
      <w:jc w:val="both"/>
    </w:pPr>
    <w:rPr>
      <w:rFonts w:eastAsia="Times New Roman"/>
      <w:b/>
      <w:bCs/>
      <w:i/>
      <w:iCs/>
      <w:sz w:val="26"/>
      <w:szCs w:val="26"/>
    </w:rPr>
  </w:style>
  <w:style w:type="character" w:customStyle="1" w:styleId="letter1">
    <w:name w:val="letter1"/>
    <w:basedOn w:val="a1"/>
    <w:rsid w:val="00EE2D01"/>
    <w:rPr>
      <w:rFonts w:ascii="Times New Roman" w:hAnsi="Times New Roman" w:cs="Times New Roman" w:hint="default"/>
      <w:i w:val="0"/>
      <w:iCs w:val="0"/>
      <w:spacing w:val="48"/>
      <w:sz w:val="24"/>
      <w:szCs w:val="24"/>
    </w:rPr>
  </w:style>
  <w:style w:type="character" w:customStyle="1" w:styleId="54pt">
    <w:name w:val="Основной текст (5) + 4 pt"/>
    <w:aliases w:val="Не полужирный,Не курсив,Интервал 1 pt"/>
    <w:basedOn w:val="59"/>
    <w:rsid w:val="00EE2D01"/>
    <w:rPr>
      <w:rFonts w:eastAsia="Times New Roman"/>
      <w:b/>
      <w:bCs/>
      <w:i/>
      <w:iCs/>
      <w:color w:val="000000"/>
      <w:spacing w:val="20"/>
      <w:w w:val="100"/>
      <w:position w:val="0"/>
      <w:sz w:val="8"/>
      <w:szCs w:val="8"/>
      <w:shd w:val="clear" w:color="auto" w:fill="FFFFFF"/>
      <w:lang w:val="ru-RU" w:eastAsia="ru-RU" w:bidi="ru-RU"/>
    </w:rPr>
  </w:style>
  <w:style w:type="paragraph" w:customStyle="1" w:styleId="p25">
    <w:name w:val="p25"/>
    <w:basedOn w:val="a0"/>
    <w:rsid w:val="00EE2D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a0"/>
    <w:rsid w:val="00EE2D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a0"/>
    <w:rsid w:val="00EE2D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a0"/>
    <w:rsid w:val="00EE2D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
    <w:name w:val="p24"/>
    <w:basedOn w:val="a0"/>
    <w:rsid w:val="00EE2D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5">
    <w:name w:val="Оглавление 11"/>
    <w:basedOn w:val="a0"/>
    <w:next w:val="a0"/>
    <w:autoRedefine/>
    <w:uiPriority w:val="39"/>
    <w:unhideWhenUsed/>
    <w:qFormat/>
    <w:rsid w:val="00EE2D01"/>
    <w:pPr>
      <w:spacing w:after="100" w:line="259" w:lineRule="auto"/>
    </w:pPr>
    <w:rPr>
      <w:rFonts w:eastAsiaTheme="minorHAnsi"/>
      <w:lang w:eastAsia="en-US"/>
    </w:rPr>
  </w:style>
  <w:style w:type="paragraph" w:customStyle="1" w:styleId="21b">
    <w:name w:val="Оглавление 21"/>
    <w:basedOn w:val="a0"/>
    <w:next w:val="a0"/>
    <w:autoRedefine/>
    <w:uiPriority w:val="39"/>
    <w:unhideWhenUsed/>
    <w:qFormat/>
    <w:rsid w:val="00EE2D01"/>
    <w:pPr>
      <w:spacing w:after="100" w:line="259" w:lineRule="auto"/>
      <w:ind w:left="220"/>
    </w:pPr>
    <w:rPr>
      <w:rFonts w:eastAsiaTheme="minorHAnsi"/>
      <w:lang w:eastAsia="en-US"/>
    </w:rPr>
  </w:style>
  <w:style w:type="paragraph" w:customStyle="1" w:styleId="316">
    <w:name w:val="Оглавление 31"/>
    <w:basedOn w:val="a0"/>
    <w:next w:val="a0"/>
    <w:autoRedefine/>
    <w:uiPriority w:val="39"/>
    <w:unhideWhenUsed/>
    <w:qFormat/>
    <w:rsid w:val="00EE2D01"/>
    <w:pPr>
      <w:spacing w:after="100" w:line="259" w:lineRule="auto"/>
      <w:ind w:left="440"/>
    </w:pPr>
    <w:rPr>
      <w:rFonts w:eastAsiaTheme="minorHAnsi"/>
      <w:lang w:eastAsia="en-US"/>
    </w:rPr>
  </w:style>
  <w:style w:type="character" w:customStyle="1" w:styleId="affd">
    <w:name w:val="А ОСН ТЕКСТ Знак"/>
    <w:link w:val="affc"/>
    <w:locked/>
    <w:rsid w:val="00EE2D01"/>
    <w:rPr>
      <w:rFonts w:ascii="Times New Roman" w:eastAsia="Calibri" w:hAnsi="Times New Roman" w:cs="Times New Roman"/>
      <w:caps/>
      <w:color w:val="000000"/>
      <w:kern w:val="2"/>
      <w:sz w:val="28"/>
      <w:szCs w:val="28"/>
    </w:rPr>
  </w:style>
  <w:style w:type="character" w:customStyle="1" w:styleId="podzag1">
    <w:name w:val="podzag_1 Знак"/>
    <w:basedOn w:val="a1"/>
    <w:link w:val="podzag10"/>
    <w:locked/>
    <w:rsid w:val="00EE2D01"/>
    <w:rPr>
      <w:rFonts w:ascii="Arial" w:hAnsi="Arial" w:cs="Arial"/>
      <w:b/>
      <w:bCs/>
      <w:sz w:val="26"/>
      <w:szCs w:val="26"/>
    </w:rPr>
  </w:style>
  <w:style w:type="paragraph" w:customStyle="1" w:styleId="podzag10">
    <w:name w:val="podzag_1"/>
    <w:basedOn w:val="a0"/>
    <w:link w:val="podzag1"/>
    <w:rsid w:val="00EE2D01"/>
    <w:pPr>
      <w:spacing w:before="100" w:beforeAutospacing="1" w:after="100" w:afterAutospacing="1" w:line="240" w:lineRule="auto"/>
      <w:jc w:val="center"/>
    </w:pPr>
    <w:rPr>
      <w:rFonts w:ascii="Arial" w:hAnsi="Arial" w:cs="Arial"/>
      <w:b/>
      <w:bCs/>
      <w:sz w:val="26"/>
      <w:szCs w:val="26"/>
    </w:rPr>
  </w:style>
  <w:style w:type="character" w:customStyle="1" w:styleId="54pt1pt">
    <w:name w:val="Основной текст (5) + 4 pt;Не полужирный;Не курсив;Интервал 1 pt"/>
    <w:basedOn w:val="59"/>
    <w:rsid w:val="00EE2D01"/>
    <w:rPr>
      <w:rFonts w:eastAsia="Times New Roman"/>
      <w:b/>
      <w:bCs/>
      <w:i/>
      <w:iCs/>
      <w:color w:val="000000"/>
      <w:spacing w:val="20"/>
      <w:w w:val="100"/>
      <w:position w:val="0"/>
      <w:sz w:val="8"/>
      <w:szCs w:val="8"/>
      <w:shd w:val="clear" w:color="auto" w:fill="FFFFFF"/>
      <w:lang w:val="ru-RU" w:eastAsia="ru-RU" w:bidi="ru-RU"/>
    </w:rPr>
  </w:style>
  <w:style w:type="paragraph" w:customStyle="1" w:styleId="c31">
    <w:name w:val="c31"/>
    <w:basedOn w:val="a0"/>
    <w:uiPriority w:val="99"/>
    <w:rsid w:val="00EE2D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3">
    <w:name w:val="c43"/>
    <w:uiPriority w:val="99"/>
    <w:rsid w:val="00EE2D01"/>
  </w:style>
  <w:style w:type="paragraph" w:customStyle="1" w:styleId="Style1">
    <w:name w:val="Style1"/>
    <w:basedOn w:val="a0"/>
    <w:uiPriority w:val="99"/>
    <w:rsid w:val="00EE2D01"/>
    <w:pPr>
      <w:widowControl w:val="0"/>
      <w:autoSpaceDE w:val="0"/>
      <w:autoSpaceDN w:val="0"/>
      <w:adjustRightInd w:val="0"/>
      <w:spacing w:after="0" w:line="240" w:lineRule="exact"/>
      <w:ind w:firstLine="293"/>
      <w:jc w:val="both"/>
    </w:pPr>
    <w:rPr>
      <w:rFonts w:ascii="Times New Roman" w:eastAsia="Times New Roman" w:hAnsi="Times New Roman" w:cs="Times New Roman"/>
      <w:sz w:val="24"/>
      <w:szCs w:val="24"/>
    </w:rPr>
  </w:style>
  <w:style w:type="character" w:customStyle="1" w:styleId="FontStyle25">
    <w:name w:val="Font Style25"/>
    <w:basedOn w:val="a1"/>
    <w:uiPriority w:val="99"/>
    <w:rsid w:val="00EE2D01"/>
    <w:rPr>
      <w:rFonts w:ascii="Times New Roman" w:hAnsi="Times New Roman" w:cs="Times New Roman"/>
      <w:i/>
      <w:iCs/>
      <w:sz w:val="20"/>
      <w:szCs w:val="20"/>
    </w:rPr>
  </w:style>
  <w:style w:type="character" w:customStyle="1" w:styleId="FontStyle26">
    <w:name w:val="Font Style26"/>
    <w:basedOn w:val="a1"/>
    <w:uiPriority w:val="99"/>
    <w:rsid w:val="00EE2D01"/>
    <w:rPr>
      <w:rFonts w:ascii="Constantia" w:hAnsi="Constantia" w:cs="Constantia"/>
      <w:b/>
      <w:bCs/>
      <w:sz w:val="20"/>
      <w:szCs w:val="20"/>
    </w:rPr>
  </w:style>
  <w:style w:type="character" w:customStyle="1" w:styleId="FontStyle27">
    <w:name w:val="Font Style27"/>
    <w:basedOn w:val="a1"/>
    <w:uiPriority w:val="99"/>
    <w:rsid w:val="00EE2D01"/>
    <w:rPr>
      <w:rFonts w:ascii="Times New Roman" w:hAnsi="Times New Roman" w:cs="Times New Roman"/>
      <w:sz w:val="20"/>
      <w:szCs w:val="20"/>
    </w:rPr>
  </w:style>
  <w:style w:type="character" w:customStyle="1" w:styleId="FontStyle29">
    <w:name w:val="Font Style29"/>
    <w:basedOn w:val="a1"/>
    <w:uiPriority w:val="99"/>
    <w:rsid w:val="00EE2D01"/>
    <w:rPr>
      <w:rFonts w:ascii="Times New Roman" w:hAnsi="Times New Roman" w:cs="Times New Roman"/>
      <w:i/>
      <w:iCs/>
      <w:sz w:val="20"/>
      <w:szCs w:val="20"/>
    </w:rPr>
  </w:style>
  <w:style w:type="character" w:customStyle="1" w:styleId="FontStyle30">
    <w:name w:val="Font Style30"/>
    <w:basedOn w:val="a1"/>
    <w:uiPriority w:val="99"/>
    <w:rsid w:val="00EE2D01"/>
    <w:rPr>
      <w:rFonts w:ascii="Times New Roman" w:hAnsi="Times New Roman" w:cs="Times New Roman"/>
      <w:b/>
      <w:bCs/>
      <w:sz w:val="20"/>
      <w:szCs w:val="20"/>
    </w:rPr>
  </w:style>
  <w:style w:type="character" w:customStyle="1" w:styleId="FontStyle34">
    <w:name w:val="Font Style34"/>
    <w:basedOn w:val="a1"/>
    <w:uiPriority w:val="99"/>
    <w:rsid w:val="00EE2D01"/>
    <w:rPr>
      <w:rFonts w:ascii="Times New Roman" w:hAnsi="Times New Roman" w:cs="Times New Roman"/>
      <w:sz w:val="20"/>
      <w:szCs w:val="20"/>
    </w:rPr>
  </w:style>
  <w:style w:type="character" w:customStyle="1" w:styleId="FontStyle38">
    <w:name w:val="Font Style38"/>
    <w:basedOn w:val="a1"/>
    <w:uiPriority w:val="99"/>
    <w:rsid w:val="00EE2D01"/>
    <w:rPr>
      <w:rFonts w:ascii="Times New Roman" w:hAnsi="Times New Roman" w:cs="Times New Roman"/>
      <w:b/>
      <w:bCs/>
      <w:sz w:val="16"/>
      <w:szCs w:val="16"/>
    </w:rPr>
  </w:style>
  <w:style w:type="character" w:customStyle="1" w:styleId="FontStyle20">
    <w:name w:val="Font Style20"/>
    <w:basedOn w:val="a1"/>
    <w:uiPriority w:val="99"/>
    <w:rsid w:val="00EE2D01"/>
    <w:rPr>
      <w:rFonts w:ascii="Times New Roman" w:hAnsi="Times New Roman" w:cs="Times New Roman"/>
      <w:sz w:val="22"/>
      <w:szCs w:val="22"/>
    </w:rPr>
  </w:style>
  <w:style w:type="character" w:customStyle="1" w:styleId="1ff8">
    <w:name w:val="Текст Знак1"/>
    <w:basedOn w:val="a1"/>
    <w:uiPriority w:val="99"/>
    <w:semiHidden/>
    <w:rsid w:val="00EE2D01"/>
    <w:rPr>
      <w:rFonts w:ascii="Consolas" w:hAnsi="Consolas"/>
      <w:sz w:val="21"/>
      <w:szCs w:val="21"/>
    </w:rPr>
  </w:style>
  <w:style w:type="paragraph" w:customStyle="1" w:styleId="formattext">
    <w:name w:val="formattext"/>
    <w:basedOn w:val="a0"/>
    <w:rsid w:val="00EE2D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10">
    <w:name w:val="Font Style110"/>
    <w:basedOn w:val="a1"/>
    <w:rsid w:val="00EE2D01"/>
    <w:rPr>
      <w:rFonts w:ascii="Times New Roman" w:hAnsi="Times New Roman" w:cs="Times New Roman"/>
      <w:b/>
      <w:bCs/>
      <w:sz w:val="18"/>
      <w:szCs w:val="18"/>
    </w:rPr>
  </w:style>
  <w:style w:type="paragraph" w:customStyle="1" w:styleId="Style21">
    <w:name w:val="Style21"/>
    <w:basedOn w:val="a0"/>
    <w:rsid w:val="00EE2D0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08">
    <w:name w:val="Font Style108"/>
    <w:basedOn w:val="a1"/>
    <w:rsid w:val="00EE2D01"/>
    <w:rPr>
      <w:rFonts w:ascii="Times New Roman" w:hAnsi="Times New Roman" w:cs="Times New Roman"/>
      <w:i/>
      <w:iCs/>
      <w:sz w:val="20"/>
      <w:szCs w:val="20"/>
    </w:rPr>
  </w:style>
  <w:style w:type="character" w:customStyle="1" w:styleId="affffffff4">
    <w:name w:val="Основной текст_"/>
    <w:basedOn w:val="a1"/>
    <w:link w:val="2fb"/>
    <w:rsid w:val="00EE2D01"/>
    <w:rPr>
      <w:rFonts w:eastAsia="Times New Roman"/>
      <w:sz w:val="26"/>
      <w:szCs w:val="26"/>
      <w:shd w:val="clear" w:color="auto" w:fill="FFFFFF"/>
    </w:rPr>
  </w:style>
  <w:style w:type="paragraph" w:customStyle="1" w:styleId="2fb">
    <w:name w:val="Основной текст2"/>
    <w:basedOn w:val="a0"/>
    <w:link w:val="affffffff4"/>
    <w:rsid w:val="00EE2D01"/>
    <w:pPr>
      <w:widowControl w:val="0"/>
      <w:shd w:val="clear" w:color="auto" w:fill="FFFFFF"/>
      <w:spacing w:before="540" w:after="0" w:line="490" w:lineRule="exact"/>
      <w:ind w:hanging="720"/>
    </w:pPr>
    <w:rPr>
      <w:rFonts w:eastAsia="Times New Roman"/>
      <w:sz w:val="26"/>
      <w:szCs w:val="26"/>
    </w:rPr>
  </w:style>
  <w:style w:type="paragraph" w:customStyle="1" w:styleId="1ff9">
    <w:name w:val="Заголовок оглавления1"/>
    <w:basedOn w:val="1"/>
    <w:next w:val="a0"/>
    <w:uiPriority w:val="39"/>
    <w:unhideWhenUsed/>
    <w:qFormat/>
    <w:rsid w:val="00EE2D01"/>
    <w:pPr>
      <w:spacing w:before="240" w:line="259" w:lineRule="auto"/>
      <w:outlineLvl w:val="9"/>
    </w:pPr>
    <w:rPr>
      <w:rFonts w:ascii="Calibri Light" w:eastAsia="Times New Roman" w:hAnsi="Calibri Light" w:cs="Times New Roman"/>
      <w:b w:val="0"/>
      <w:bCs w:val="0"/>
      <w:sz w:val="32"/>
      <w:szCs w:val="32"/>
    </w:rPr>
  </w:style>
  <w:style w:type="paragraph" w:customStyle="1" w:styleId="FR1">
    <w:name w:val="FR1"/>
    <w:uiPriority w:val="99"/>
    <w:rsid w:val="00EE2D01"/>
    <w:pPr>
      <w:widowControl w:val="0"/>
      <w:autoSpaceDE w:val="0"/>
      <w:autoSpaceDN w:val="0"/>
      <w:adjustRightInd w:val="0"/>
      <w:spacing w:after="0" w:line="260" w:lineRule="auto"/>
      <w:ind w:left="1040"/>
      <w:jc w:val="center"/>
    </w:pPr>
    <w:rPr>
      <w:rFonts w:ascii="Arial" w:eastAsia="Times New Roman" w:hAnsi="Arial" w:cs="Arial"/>
      <w:sz w:val="28"/>
      <w:szCs w:val="28"/>
    </w:rPr>
  </w:style>
  <w:style w:type="paragraph" w:customStyle="1" w:styleId="c10">
    <w:name w:val="c10"/>
    <w:basedOn w:val="a0"/>
    <w:rsid w:val="00EE2D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fff5">
    <w:name w:val="Основной текст + Полужирный;Курсив"/>
    <w:basedOn w:val="affffffff4"/>
    <w:rsid w:val="00EE2D01"/>
    <w:rPr>
      <w:rFonts w:eastAsia="Times New Roman"/>
      <w:b/>
      <w:bCs/>
      <w:i/>
      <w:iCs/>
      <w:sz w:val="19"/>
      <w:szCs w:val="19"/>
      <w:shd w:val="clear" w:color="auto" w:fill="FFFFFF"/>
    </w:rPr>
  </w:style>
  <w:style w:type="character" w:customStyle="1" w:styleId="c35">
    <w:name w:val="c35"/>
    <w:basedOn w:val="a1"/>
    <w:rsid w:val="00EE2D01"/>
  </w:style>
  <w:style w:type="character" w:customStyle="1" w:styleId="markedcontent">
    <w:name w:val="markedcontent"/>
    <w:basedOn w:val="a1"/>
    <w:rsid w:val="00EE2D01"/>
  </w:style>
  <w:style w:type="numbering" w:customStyle="1" w:styleId="11111">
    <w:name w:val="Нет списка11111"/>
    <w:next w:val="a3"/>
    <w:uiPriority w:val="99"/>
    <w:semiHidden/>
    <w:unhideWhenUsed/>
    <w:rsid w:val="00EE2D01"/>
  </w:style>
  <w:style w:type="character" w:customStyle="1" w:styleId="affffffff6">
    <w:name w:val="Нет"/>
    <w:rsid w:val="00EE2D01"/>
  </w:style>
  <w:style w:type="table" w:customStyle="1" w:styleId="TableGrid">
    <w:name w:val="TableGrid"/>
    <w:rsid w:val="00EE2D01"/>
    <w:pPr>
      <w:spacing w:after="0" w:line="240" w:lineRule="auto"/>
    </w:pPr>
    <w:tblPr>
      <w:tblCellMar>
        <w:top w:w="0" w:type="dxa"/>
        <w:left w:w="0" w:type="dxa"/>
        <w:bottom w:w="0" w:type="dxa"/>
        <w:right w:w="0" w:type="dxa"/>
      </w:tblCellMar>
    </w:tblPr>
  </w:style>
  <w:style w:type="paragraph" w:customStyle="1" w:styleId="512">
    <w:name w:val="Заголовок 51"/>
    <w:basedOn w:val="a0"/>
    <w:next w:val="a0"/>
    <w:uiPriority w:val="9"/>
    <w:unhideWhenUsed/>
    <w:qFormat/>
    <w:rsid w:val="00EE2D01"/>
    <w:pPr>
      <w:keepNext/>
      <w:keepLines/>
      <w:spacing w:before="200" w:after="0" w:line="360" w:lineRule="auto"/>
      <w:outlineLvl w:val="4"/>
    </w:pPr>
    <w:rPr>
      <w:rFonts w:ascii="Cambria" w:eastAsia="Times New Roman" w:hAnsi="Cambria" w:cs="Times New Roman"/>
      <w:color w:val="243F60"/>
      <w:lang w:eastAsia="en-US"/>
    </w:rPr>
  </w:style>
  <w:style w:type="paragraph" w:customStyle="1" w:styleId="612">
    <w:name w:val="Заголовок 61"/>
    <w:basedOn w:val="a0"/>
    <w:next w:val="a0"/>
    <w:uiPriority w:val="9"/>
    <w:unhideWhenUsed/>
    <w:qFormat/>
    <w:rsid w:val="00EE2D01"/>
    <w:pPr>
      <w:keepNext/>
      <w:keepLines/>
      <w:spacing w:before="200" w:after="0" w:line="360" w:lineRule="auto"/>
      <w:outlineLvl w:val="5"/>
    </w:pPr>
    <w:rPr>
      <w:rFonts w:ascii="Cambria" w:eastAsia="Times New Roman" w:hAnsi="Cambria" w:cs="Times New Roman"/>
      <w:i/>
      <w:iCs/>
      <w:color w:val="243F60"/>
      <w:lang w:eastAsia="en-US"/>
    </w:rPr>
  </w:style>
  <w:style w:type="paragraph" w:customStyle="1" w:styleId="713">
    <w:name w:val="Заголовок 71"/>
    <w:basedOn w:val="a0"/>
    <w:next w:val="a0"/>
    <w:uiPriority w:val="9"/>
    <w:unhideWhenUsed/>
    <w:qFormat/>
    <w:rsid w:val="00EE2D01"/>
    <w:pPr>
      <w:keepNext/>
      <w:keepLines/>
      <w:spacing w:before="200" w:after="0" w:line="360" w:lineRule="auto"/>
      <w:outlineLvl w:val="6"/>
    </w:pPr>
    <w:rPr>
      <w:rFonts w:ascii="Cambria" w:eastAsia="Times New Roman" w:hAnsi="Cambria" w:cs="Times New Roman"/>
      <w:i/>
      <w:iCs/>
      <w:color w:val="404040"/>
      <w:lang w:eastAsia="en-US"/>
    </w:rPr>
  </w:style>
  <w:style w:type="paragraph" w:customStyle="1" w:styleId="813">
    <w:name w:val="Заголовок 81"/>
    <w:basedOn w:val="a0"/>
    <w:next w:val="a0"/>
    <w:uiPriority w:val="9"/>
    <w:unhideWhenUsed/>
    <w:qFormat/>
    <w:rsid w:val="00EE2D01"/>
    <w:pPr>
      <w:keepNext/>
      <w:keepLines/>
      <w:spacing w:before="200" w:after="0" w:line="360" w:lineRule="auto"/>
      <w:outlineLvl w:val="7"/>
    </w:pPr>
    <w:rPr>
      <w:rFonts w:ascii="Cambria" w:eastAsia="Times New Roman" w:hAnsi="Cambria" w:cs="Times New Roman"/>
      <w:color w:val="4F81BD"/>
      <w:sz w:val="20"/>
      <w:szCs w:val="20"/>
      <w:lang w:eastAsia="en-US"/>
    </w:rPr>
  </w:style>
  <w:style w:type="paragraph" w:customStyle="1" w:styleId="912">
    <w:name w:val="Заголовок 91"/>
    <w:basedOn w:val="a0"/>
    <w:next w:val="a0"/>
    <w:uiPriority w:val="9"/>
    <w:unhideWhenUsed/>
    <w:qFormat/>
    <w:rsid w:val="00EE2D01"/>
    <w:pPr>
      <w:keepNext/>
      <w:keepLines/>
      <w:spacing w:before="200" w:after="0" w:line="360" w:lineRule="auto"/>
      <w:outlineLvl w:val="8"/>
    </w:pPr>
    <w:rPr>
      <w:rFonts w:ascii="Cambria" w:eastAsia="Times New Roman" w:hAnsi="Cambria" w:cs="Times New Roman"/>
      <w:i/>
      <w:iCs/>
      <w:color w:val="404040"/>
      <w:sz w:val="20"/>
      <w:szCs w:val="20"/>
      <w:lang w:eastAsia="en-US"/>
    </w:rPr>
  </w:style>
  <w:style w:type="paragraph" w:customStyle="1" w:styleId="1ffa">
    <w:name w:val="Название объекта1"/>
    <w:basedOn w:val="a0"/>
    <w:next w:val="a0"/>
    <w:uiPriority w:val="35"/>
    <w:semiHidden/>
    <w:unhideWhenUsed/>
    <w:qFormat/>
    <w:rsid w:val="00EE2D01"/>
    <w:pPr>
      <w:spacing w:after="120" w:line="360" w:lineRule="auto"/>
    </w:pPr>
    <w:rPr>
      <w:rFonts w:eastAsiaTheme="minorHAnsi"/>
      <w:b/>
      <w:bCs/>
      <w:color w:val="4F81BD"/>
      <w:sz w:val="18"/>
      <w:szCs w:val="18"/>
      <w:lang w:eastAsia="en-US"/>
    </w:rPr>
  </w:style>
  <w:style w:type="paragraph" w:customStyle="1" w:styleId="1ffb">
    <w:name w:val="Подзаголовок1"/>
    <w:basedOn w:val="a0"/>
    <w:next w:val="a0"/>
    <w:uiPriority w:val="11"/>
    <w:qFormat/>
    <w:rsid w:val="00EE2D01"/>
    <w:pPr>
      <w:numPr>
        <w:ilvl w:val="1"/>
      </w:numPr>
      <w:spacing w:after="120" w:line="360" w:lineRule="auto"/>
    </w:pPr>
    <w:rPr>
      <w:rFonts w:ascii="Cambria" w:eastAsia="Times New Roman" w:hAnsi="Cambria" w:cs="Times New Roman"/>
      <w:i/>
      <w:iCs/>
      <w:color w:val="4F81BD"/>
      <w:spacing w:val="15"/>
      <w:sz w:val="24"/>
      <w:szCs w:val="24"/>
      <w:lang w:eastAsia="en-US"/>
    </w:rPr>
  </w:style>
  <w:style w:type="paragraph" w:customStyle="1" w:styleId="21c">
    <w:name w:val="Цитата 21"/>
    <w:basedOn w:val="a0"/>
    <w:next w:val="a0"/>
    <w:uiPriority w:val="29"/>
    <w:qFormat/>
    <w:rsid w:val="00EE2D01"/>
    <w:pPr>
      <w:spacing w:after="120" w:line="360" w:lineRule="auto"/>
    </w:pPr>
    <w:rPr>
      <w:rFonts w:eastAsiaTheme="minorHAnsi"/>
      <w:i/>
      <w:iCs/>
      <w:color w:val="000000"/>
      <w:lang w:eastAsia="en-US"/>
    </w:rPr>
  </w:style>
  <w:style w:type="paragraph" w:customStyle="1" w:styleId="1ffc">
    <w:name w:val="Выделенная цитата1"/>
    <w:basedOn w:val="a0"/>
    <w:next w:val="a0"/>
    <w:uiPriority w:val="30"/>
    <w:qFormat/>
    <w:rsid w:val="00EE2D01"/>
    <w:pPr>
      <w:pBdr>
        <w:bottom w:val="single" w:sz="4" w:space="4" w:color="4F81BD"/>
      </w:pBdr>
      <w:spacing w:before="200" w:after="280" w:line="360" w:lineRule="auto"/>
      <w:ind w:left="936" w:right="936"/>
    </w:pPr>
    <w:rPr>
      <w:rFonts w:eastAsiaTheme="minorHAnsi"/>
      <w:b/>
      <w:bCs/>
      <w:i/>
      <w:iCs/>
      <w:color w:val="4F81BD"/>
      <w:lang w:eastAsia="en-US"/>
    </w:rPr>
  </w:style>
  <w:style w:type="character" w:customStyle="1" w:styleId="1ffd">
    <w:name w:val="Слабое выделение1"/>
    <w:basedOn w:val="a1"/>
    <w:uiPriority w:val="19"/>
    <w:qFormat/>
    <w:rsid w:val="00EE2D01"/>
    <w:rPr>
      <w:i/>
      <w:iCs/>
      <w:color w:val="808080"/>
    </w:rPr>
  </w:style>
  <w:style w:type="character" w:customStyle="1" w:styleId="1ffe">
    <w:name w:val="Сильное выделение1"/>
    <w:basedOn w:val="a1"/>
    <w:uiPriority w:val="21"/>
    <w:qFormat/>
    <w:rsid w:val="00EE2D01"/>
    <w:rPr>
      <w:b/>
      <w:bCs/>
      <w:i/>
      <w:iCs/>
      <w:color w:val="4F81BD"/>
    </w:rPr>
  </w:style>
  <w:style w:type="character" w:customStyle="1" w:styleId="1fff">
    <w:name w:val="Слабая ссылка1"/>
    <w:basedOn w:val="a1"/>
    <w:uiPriority w:val="31"/>
    <w:qFormat/>
    <w:rsid w:val="00EE2D01"/>
    <w:rPr>
      <w:smallCaps/>
      <w:color w:val="C0504D"/>
      <w:u w:val="single"/>
    </w:rPr>
  </w:style>
  <w:style w:type="character" w:customStyle="1" w:styleId="1fff0">
    <w:name w:val="Сильная ссылка1"/>
    <w:basedOn w:val="a1"/>
    <w:uiPriority w:val="32"/>
    <w:qFormat/>
    <w:rsid w:val="00EE2D01"/>
    <w:rPr>
      <w:b/>
      <w:bCs/>
      <w:smallCaps/>
      <w:color w:val="C0504D"/>
      <w:spacing w:val="5"/>
      <w:u w:val="single"/>
    </w:rPr>
  </w:style>
  <w:style w:type="paragraph" w:customStyle="1" w:styleId="1fff1">
    <w:name w:val="Нижний колонтитул1"/>
    <w:basedOn w:val="a0"/>
    <w:next w:val="af0"/>
    <w:uiPriority w:val="99"/>
    <w:unhideWhenUsed/>
    <w:rsid w:val="00EE2D01"/>
    <w:pPr>
      <w:tabs>
        <w:tab w:val="center" w:pos="4677"/>
        <w:tab w:val="right" w:pos="9355"/>
      </w:tabs>
      <w:spacing w:after="0" w:line="240" w:lineRule="auto"/>
    </w:pPr>
    <w:rPr>
      <w:rFonts w:eastAsia="Times New Roman"/>
      <w:sz w:val="24"/>
      <w:szCs w:val="24"/>
    </w:rPr>
  </w:style>
  <w:style w:type="paragraph" w:customStyle="1" w:styleId="1fff2">
    <w:name w:val="Знак Знак Знак Знак Знак Знак Знак Знак Знак Знак1"/>
    <w:basedOn w:val="a0"/>
    <w:next w:val="af4"/>
    <w:unhideWhenUsed/>
    <w:qFormat/>
    <w:rsid w:val="00EE2D01"/>
    <w:pPr>
      <w:spacing w:before="100" w:beforeAutospacing="1" w:after="100" w:afterAutospacing="1" w:line="240" w:lineRule="auto"/>
    </w:pPr>
    <w:rPr>
      <w:rFonts w:ascii="Times" w:eastAsia="Times New Roman" w:hAnsi="Times" w:cs="Times New Roman"/>
      <w:sz w:val="20"/>
      <w:szCs w:val="20"/>
    </w:rPr>
  </w:style>
  <w:style w:type="table" w:customStyle="1" w:styleId="2111">
    <w:name w:val="Сетка таблицы211"/>
    <w:basedOn w:val="a2"/>
    <w:next w:val="a6"/>
    <w:uiPriority w:val="59"/>
    <w:rsid w:val="00EE2D0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3">
    <w:name w:val="Заголовок 2 Знак2"/>
    <w:basedOn w:val="a1"/>
    <w:uiPriority w:val="9"/>
    <w:semiHidden/>
    <w:rsid w:val="00EE2D01"/>
    <w:rPr>
      <w:rFonts w:asciiTheme="majorHAnsi" w:eastAsiaTheme="majorEastAsia" w:hAnsiTheme="majorHAnsi" w:cstheme="majorBidi"/>
      <w:color w:val="365F91" w:themeColor="accent1" w:themeShade="BF"/>
      <w:sz w:val="26"/>
      <w:szCs w:val="26"/>
    </w:rPr>
  </w:style>
  <w:style w:type="character" w:customStyle="1" w:styleId="321">
    <w:name w:val="Заголовок 3 Знак2"/>
    <w:basedOn w:val="a1"/>
    <w:uiPriority w:val="9"/>
    <w:semiHidden/>
    <w:rsid w:val="00EE2D01"/>
    <w:rPr>
      <w:rFonts w:asciiTheme="majorHAnsi" w:eastAsiaTheme="majorEastAsia" w:hAnsiTheme="majorHAnsi" w:cstheme="majorBidi"/>
      <w:color w:val="243F60" w:themeColor="accent1" w:themeShade="7F"/>
      <w:sz w:val="24"/>
      <w:szCs w:val="24"/>
    </w:rPr>
  </w:style>
  <w:style w:type="character" w:customStyle="1" w:styleId="421">
    <w:name w:val="Заголовок 4 Знак2"/>
    <w:basedOn w:val="a1"/>
    <w:uiPriority w:val="9"/>
    <w:semiHidden/>
    <w:rsid w:val="00EE2D01"/>
    <w:rPr>
      <w:rFonts w:asciiTheme="majorHAnsi" w:eastAsiaTheme="majorEastAsia" w:hAnsiTheme="majorHAnsi" w:cstheme="majorBidi"/>
      <w:i/>
      <w:iCs/>
      <w:color w:val="365F91" w:themeColor="accent1" w:themeShade="BF"/>
    </w:rPr>
  </w:style>
  <w:style w:type="character" w:customStyle="1" w:styleId="513">
    <w:name w:val="Заголовок 5 Знак1"/>
    <w:basedOn w:val="a1"/>
    <w:uiPriority w:val="9"/>
    <w:semiHidden/>
    <w:rsid w:val="00EE2D01"/>
    <w:rPr>
      <w:rFonts w:asciiTheme="majorHAnsi" w:eastAsiaTheme="majorEastAsia" w:hAnsiTheme="majorHAnsi" w:cstheme="majorBidi"/>
      <w:color w:val="365F91" w:themeColor="accent1" w:themeShade="BF"/>
    </w:rPr>
  </w:style>
  <w:style w:type="character" w:customStyle="1" w:styleId="613">
    <w:name w:val="Заголовок 6 Знак1"/>
    <w:basedOn w:val="a1"/>
    <w:uiPriority w:val="9"/>
    <w:semiHidden/>
    <w:rsid w:val="00EE2D01"/>
    <w:rPr>
      <w:rFonts w:asciiTheme="majorHAnsi" w:eastAsiaTheme="majorEastAsia" w:hAnsiTheme="majorHAnsi" w:cstheme="majorBidi"/>
      <w:color w:val="243F60" w:themeColor="accent1" w:themeShade="7F"/>
    </w:rPr>
  </w:style>
  <w:style w:type="character" w:customStyle="1" w:styleId="720">
    <w:name w:val="Заголовок 7 Знак2"/>
    <w:basedOn w:val="a1"/>
    <w:uiPriority w:val="9"/>
    <w:semiHidden/>
    <w:rsid w:val="00EE2D01"/>
    <w:rPr>
      <w:rFonts w:asciiTheme="majorHAnsi" w:eastAsiaTheme="majorEastAsia" w:hAnsiTheme="majorHAnsi" w:cstheme="majorBidi"/>
      <w:i/>
      <w:iCs/>
      <w:color w:val="243F60" w:themeColor="accent1" w:themeShade="7F"/>
    </w:rPr>
  </w:style>
  <w:style w:type="character" w:customStyle="1" w:styleId="820">
    <w:name w:val="Заголовок 8 Знак2"/>
    <w:basedOn w:val="a1"/>
    <w:uiPriority w:val="9"/>
    <w:semiHidden/>
    <w:rsid w:val="00EE2D01"/>
    <w:rPr>
      <w:rFonts w:asciiTheme="majorHAnsi" w:eastAsiaTheme="majorEastAsia" w:hAnsiTheme="majorHAnsi" w:cstheme="majorBidi"/>
      <w:color w:val="272727" w:themeColor="text1" w:themeTint="D8"/>
      <w:sz w:val="21"/>
      <w:szCs w:val="21"/>
    </w:rPr>
  </w:style>
  <w:style w:type="character" w:customStyle="1" w:styleId="920">
    <w:name w:val="Заголовок 9 Знак2"/>
    <w:basedOn w:val="a1"/>
    <w:uiPriority w:val="9"/>
    <w:semiHidden/>
    <w:rsid w:val="00EE2D01"/>
    <w:rPr>
      <w:rFonts w:asciiTheme="majorHAnsi" w:eastAsiaTheme="majorEastAsia" w:hAnsiTheme="majorHAnsi" w:cstheme="majorBidi"/>
      <w:i/>
      <w:iCs/>
      <w:color w:val="272727" w:themeColor="text1" w:themeTint="D8"/>
      <w:sz w:val="21"/>
      <w:szCs w:val="21"/>
    </w:rPr>
  </w:style>
  <w:style w:type="character" w:customStyle="1" w:styleId="2fc">
    <w:name w:val="Подзаголовок Знак2"/>
    <w:basedOn w:val="a1"/>
    <w:uiPriority w:val="11"/>
    <w:rsid w:val="00EE2D01"/>
    <w:rPr>
      <w:rFonts w:eastAsiaTheme="minorEastAsia"/>
      <w:color w:val="5A5A5A" w:themeColor="text1" w:themeTint="A5"/>
      <w:spacing w:val="15"/>
    </w:rPr>
  </w:style>
  <w:style w:type="character" w:customStyle="1" w:styleId="224">
    <w:name w:val="Цитата 2 Знак2"/>
    <w:basedOn w:val="a1"/>
    <w:uiPriority w:val="29"/>
    <w:rsid w:val="00EE2D01"/>
    <w:rPr>
      <w:i/>
      <w:iCs/>
      <w:color w:val="404040" w:themeColor="text1" w:themeTint="BF"/>
    </w:rPr>
  </w:style>
  <w:style w:type="character" w:customStyle="1" w:styleId="2fd">
    <w:name w:val="Выделенная цитата Знак2"/>
    <w:basedOn w:val="a1"/>
    <w:uiPriority w:val="30"/>
    <w:rsid w:val="00EE2D01"/>
    <w:rPr>
      <w:i/>
      <w:iCs/>
      <w:color w:val="4F81BD" w:themeColor="accent1"/>
    </w:rPr>
  </w:style>
  <w:style w:type="character" w:customStyle="1" w:styleId="2fe">
    <w:name w:val="Верхний колонтитул Знак2"/>
    <w:aliases w:val="Header Char Знак2"/>
    <w:basedOn w:val="a1"/>
    <w:uiPriority w:val="99"/>
    <w:semiHidden/>
    <w:rsid w:val="00EE2D01"/>
  </w:style>
  <w:style w:type="character" w:customStyle="1" w:styleId="2ff">
    <w:name w:val="Нижний колонтитул Знак2"/>
    <w:basedOn w:val="a1"/>
    <w:uiPriority w:val="99"/>
    <w:semiHidden/>
    <w:rsid w:val="00EE2D01"/>
  </w:style>
  <w:style w:type="character" w:customStyle="1" w:styleId="2ff0">
    <w:name w:val="Основной текст (2) + Полужирный"/>
    <w:basedOn w:val="2f1"/>
    <w:uiPriority w:val="99"/>
    <w:rsid w:val="00EE2D0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ff1">
    <w:name w:val="Основной текст (2) + Курсив"/>
    <w:basedOn w:val="2f1"/>
    <w:rsid w:val="00EE2D0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86">
    <w:name w:val="Основной текст (2) + 86"/>
    <w:aliases w:val="5 pt17,Полужирный12"/>
    <w:uiPriority w:val="99"/>
    <w:rsid w:val="00EE2D01"/>
    <w:rPr>
      <w:rFonts w:ascii="Times New Roman" w:hAnsi="Times New Roman" w:cs="Times New Roman"/>
      <w:b/>
      <w:bCs/>
      <w:sz w:val="17"/>
      <w:szCs w:val="17"/>
      <w:u w:val="none"/>
    </w:rPr>
  </w:style>
  <w:style w:type="character" w:customStyle="1" w:styleId="4c">
    <w:name w:val="Основной текст (4)_"/>
    <w:link w:val="414"/>
    <w:uiPriority w:val="99"/>
    <w:rsid w:val="00EE2D01"/>
    <w:rPr>
      <w:b/>
      <w:bCs/>
      <w:sz w:val="17"/>
      <w:szCs w:val="17"/>
      <w:shd w:val="clear" w:color="auto" w:fill="FFFFFF"/>
    </w:rPr>
  </w:style>
  <w:style w:type="character" w:customStyle="1" w:styleId="4d">
    <w:name w:val="Основной текст (4)"/>
    <w:uiPriority w:val="99"/>
    <w:rsid w:val="00EE2D01"/>
    <w:rPr>
      <w:rFonts w:ascii="Times New Roman" w:hAnsi="Times New Roman" w:cs="Times New Roman"/>
      <w:b/>
      <w:bCs/>
      <w:sz w:val="17"/>
      <w:szCs w:val="17"/>
      <w:u w:val="single"/>
    </w:rPr>
  </w:style>
  <w:style w:type="paragraph" w:customStyle="1" w:styleId="414">
    <w:name w:val="Основной текст (4)1"/>
    <w:basedOn w:val="a0"/>
    <w:link w:val="4c"/>
    <w:uiPriority w:val="99"/>
    <w:rsid w:val="00EE2D01"/>
    <w:pPr>
      <w:widowControl w:val="0"/>
      <w:shd w:val="clear" w:color="auto" w:fill="FFFFFF"/>
      <w:spacing w:after="0" w:line="240" w:lineRule="atLeast"/>
    </w:pPr>
    <w:rPr>
      <w:b/>
      <w:bCs/>
      <w:sz w:val="17"/>
      <w:szCs w:val="17"/>
    </w:rPr>
  </w:style>
  <w:style w:type="character" w:customStyle="1" w:styleId="225">
    <w:name w:val="Основной текст (2)2"/>
    <w:basedOn w:val="2f1"/>
    <w:uiPriority w:val="99"/>
    <w:rsid w:val="00EE2D01"/>
    <w:rPr>
      <w:rFonts w:ascii="Times New Roman" w:eastAsia="Times New Roman" w:hAnsi="Times New Roman" w:cs="Times New Roman"/>
      <w:sz w:val="28"/>
      <w:szCs w:val="28"/>
      <w:shd w:val="clear" w:color="auto" w:fill="FFFFFF"/>
    </w:rPr>
  </w:style>
  <w:style w:type="character" w:customStyle="1" w:styleId="2Calibri">
    <w:name w:val="Основной текст (2) + Calibri"/>
    <w:aliases w:val="10 pt"/>
    <w:basedOn w:val="2f1"/>
    <w:uiPriority w:val="99"/>
    <w:rsid w:val="00EE2D01"/>
    <w:rPr>
      <w:rFonts w:ascii="Calibri" w:eastAsia="Times New Roman" w:hAnsi="Calibri" w:cs="Calibri"/>
      <w:i/>
      <w:iCs/>
      <w:sz w:val="20"/>
      <w:szCs w:val="20"/>
      <w:shd w:val="clear" w:color="auto" w:fill="FFFFFF"/>
    </w:rPr>
  </w:style>
  <w:style w:type="character" w:customStyle="1" w:styleId="2Calibri1">
    <w:name w:val="Основной текст (2) + Calibri1"/>
    <w:aliases w:val="10 pt1"/>
    <w:basedOn w:val="2f1"/>
    <w:uiPriority w:val="99"/>
    <w:rsid w:val="00EE2D01"/>
    <w:rPr>
      <w:rFonts w:ascii="Calibri" w:eastAsia="Times New Roman" w:hAnsi="Calibri" w:cs="Calibri"/>
      <w:sz w:val="20"/>
      <w:szCs w:val="20"/>
      <w:shd w:val="clear" w:color="auto" w:fill="FFFFFF"/>
    </w:rPr>
  </w:style>
  <w:style w:type="paragraph" w:customStyle="1" w:styleId="c28">
    <w:name w:val="c28"/>
    <w:basedOn w:val="a0"/>
    <w:rsid w:val="00EE2D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ff3">
    <w:name w:val="Текст концевой сноски1"/>
    <w:basedOn w:val="a0"/>
    <w:next w:val="aff2"/>
    <w:uiPriority w:val="99"/>
    <w:semiHidden/>
    <w:unhideWhenUsed/>
    <w:rsid w:val="00EE2D01"/>
    <w:pPr>
      <w:spacing w:after="0" w:line="240" w:lineRule="auto"/>
    </w:pPr>
    <w:rPr>
      <w:rFonts w:eastAsiaTheme="minorHAnsi"/>
      <w:sz w:val="20"/>
      <w:szCs w:val="20"/>
      <w:lang w:eastAsia="en-US"/>
    </w:rPr>
  </w:style>
  <w:style w:type="paragraph" w:customStyle="1" w:styleId="affffffff7">
    <w:name w:val="?ћР±С‹С‡РЅС‹Р№ (РІРµР±)"/>
    <w:basedOn w:val="a0"/>
    <w:uiPriority w:val="99"/>
    <w:rsid w:val="00EE2D01"/>
    <w:pPr>
      <w:widowControl w:val="0"/>
      <w:autoSpaceDE w:val="0"/>
      <w:autoSpaceDN w:val="0"/>
      <w:adjustRightInd w:val="0"/>
      <w:spacing w:before="99" w:after="99" w:line="240" w:lineRule="auto"/>
    </w:pPr>
    <w:rPr>
      <w:rFonts w:ascii="Times New Roman" w:eastAsia="Times New Roman" w:hAnsi="Times New Roman" w:cs="Times New Roman"/>
      <w:sz w:val="24"/>
      <w:szCs w:val="24"/>
    </w:rPr>
  </w:style>
  <w:style w:type="character" w:customStyle="1" w:styleId="2ff2">
    <w:name w:val="Текст концевой сноски Знак2"/>
    <w:basedOn w:val="a1"/>
    <w:uiPriority w:val="99"/>
    <w:semiHidden/>
    <w:rsid w:val="00EE2D01"/>
    <w:rPr>
      <w:sz w:val="20"/>
      <w:szCs w:val="20"/>
    </w:rPr>
  </w:style>
  <w:style w:type="character" w:customStyle="1" w:styleId="ff2">
    <w:name w:val="ff2"/>
    <w:basedOn w:val="a1"/>
    <w:rsid w:val="00EE2D01"/>
  </w:style>
  <w:style w:type="paragraph" w:customStyle="1" w:styleId="Style9">
    <w:name w:val="Style9"/>
    <w:basedOn w:val="a0"/>
    <w:rsid w:val="00EE2D01"/>
    <w:pPr>
      <w:widowControl w:val="0"/>
      <w:autoSpaceDE w:val="0"/>
      <w:autoSpaceDN w:val="0"/>
      <w:adjustRightInd w:val="0"/>
      <w:spacing w:after="0" w:line="326" w:lineRule="exact"/>
      <w:jc w:val="both"/>
    </w:pPr>
    <w:rPr>
      <w:rFonts w:ascii="Times New Roman" w:eastAsia="Times New Roman" w:hAnsi="Times New Roman" w:cs="Times New Roman"/>
      <w:sz w:val="24"/>
      <w:szCs w:val="24"/>
    </w:rPr>
  </w:style>
  <w:style w:type="character" w:customStyle="1" w:styleId="FontStyle33">
    <w:name w:val="Font Style33"/>
    <w:basedOn w:val="a1"/>
    <w:rsid w:val="00EE2D01"/>
    <w:rPr>
      <w:rFonts w:ascii="Times New Roman" w:hAnsi="Times New Roman" w:cs="Times New Roman"/>
      <w:sz w:val="30"/>
      <w:szCs w:val="30"/>
    </w:rPr>
  </w:style>
  <w:style w:type="paragraph" w:customStyle="1" w:styleId="Style5">
    <w:name w:val="Style5"/>
    <w:basedOn w:val="a0"/>
    <w:rsid w:val="00EE2D01"/>
    <w:pPr>
      <w:widowControl w:val="0"/>
      <w:autoSpaceDE w:val="0"/>
      <w:autoSpaceDN w:val="0"/>
      <w:adjustRightInd w:val="0"/>
      <w:spacing w:after="0" w:line="374" w:lineRule="exact"/>
      <w:jc w:val="both"/>
    </w:pPr>
    <w:rPr>
      <w:rFonts w:ascii="Times New Roman" w:eastAsia="Times New Roman" w:hAnsi="Times New Roman" w:cs="Times New Roman"/>
      <w:sz w:val="24"/>
      <w:szCs w:val="24"/>
    </w:rPr>
  </w:style>
  <w:style w:type="paragraph" w:customStyle="1" w:styleId="Style8">
    <w:name w:val="Style8"/>
    <w:basedOn w:val="a0"/>
    <w:rsid w:val="00EE2D01"/>
    <w:pPr>
      <w:widowControl w:val="0"/>
      <w:autoSpaceDE w:val="0"/>
      <w:autoSpaceDN w:val="0"/>
      <w:adjustRightInd w:val="0"/>
      <w:spacing w:after="0" w:line="372" w:lineRule="exact"/>
      <w:ind w:firstLine="715"/>
    </w:pPr>
    <w:rPr>
      <w:rFonts w:ascii="Times New Roman" w:eastAsia="Times New Roman" w:hAnsi="Times New Roman" w:cs="Times New Roman"/>
      <w:sz w:val="24"/>
      <w:szCs w:val="24"/>
    </w:rPr>
  </w:style>
  <w:style w:type="character" w:customStyle="1" w:styleId="FontStyle31">
    <w:name w:val="Font Style31"/>
    <w:basedOn w:val="a1"/>
    <w:rsid w:val="00EE2D01"/>
    <w:rPr>
      <w:rFonts w:ascii="Times New Roman" w:hAnsi="Times New Roman" w:cs="Times New Roman"/>
      <w:b/>
      <w:bCs/>
      <w:i/>
      <w:iCs/>
      <w:sz w:val="26"/>
      <w:szCs w:val="26"/>
    </w:rPr>
  </w:style>
  <w:style w:type="paragraph" w:customStyle="1" w:styleId="Ol">
    <w:name w:val="Ol"/>
    <w:basedOn w:val="a0"/>
    <w:rsid w:val="00EE2D01"/>
    <w:pPr>
      <w:shd w:val="solid" w:color="FFFFFF" w:fill="auto"/>
      <w:spacing w:after="0" w:line="240" w:lineRule="auto"/>
    </w:pPr>
    <w:rPr>
      <w:rFonts w:ascii="Times New Roman" w:eastAsia="Times New Roman" w:hAnsi="Times New Roman" w:cs="Times New Roman"/>
      <w:sz w:val="24"/>
      <w:szCs w:val="24"/>
      <w:shd w:val="solid" w:color="FFFFFF" w:fill="auto"/>
    </w:rPr>
  </w:style>
  <w:style w:type="paragraph" w:customStyle="1" w:styleId="Li">
    <w:name w:val="Li"/>
    <w:basedOn w:val="a0"/>
    <w:rsid w:val="00EE2D01"/>
    <w:pPr>
      <w:shd w:val="solid" w:color="FFFFFF" w:fill="auto"/>
      <w:spacing w:after="0" w:line="240" w:lineRule="auto"/>
    </w:pPr>
    <w:rPr>
      <w:rFonts w:ascii="Times New Roman" w:eastAsia="Times New Roman" w:hAnsi="Times New Roman" w:cs="Times New Roman"/>
      <w:sz w:val="24"/>
      <w:szCs w:val="24"/>
      <w:shd w:val="solid" w:color="FFFFFF" w:fill="auto"/>
    </w:rPr>
  </w:style>
  <w:style w:type="character" w:customStyle="1" w:styleId="11pt">
    <w:name w:val="Основной текст + 11 pt"/>
    <w:rsid w:val="00EE2D01"/>
    <w:rPr>
      <w:rFonts w:ascii="Times New Roman" w:hAnsi="Times New Roman" w:cs="Times New Roman"/>
      <w:sz w:val="22"/>
      <w:szCs w:val="22"/>
      <w:u w:val="none"/>
      <w:lang w:bidi="ar-SA"/>
    </w:rPr>
  </w:style>
  <w:style w:type="character" w:customStyle="1" w:styleId="85">
    <w:name w:val="Основной текст + 8"/>
    <w:aliases w:val="5 pt,Основной текст + 11,Основной текст + 16,Основной текст + 9"/>
    <w:rsid w:val="00EE2D01"/>
    <w:rPr>
      <w:rFonts w:ascii="Times New Roman" w:hAnsi="Times New Roman" w:cs="Times New Roman"/>
      <w:sz w:val="17"/>
      <w:szCs w:val="17"/>
      <w:u w:val="none"/>
      <w:lang w:bidi="ar-SA"/>
    </w:rPr>
  </w:style>
  <w:style w:type="paragraph" w:customStyle="1" w:styleId="Ul">
    <w:name w:val="Ul"/>
    <w:basedOn w:val="a0"/>
    <w:rsid w:val="00EE2D01"/>
    <w:pPr>
      <w:shd w:val="solid" w:color="FFFFFF" w:fill="auto"/>
      <w:spacing w:after="0" w:line="240" w:lineRule="auto"/>
    </w:pPr>
    <w:rPr>
      <w:rFonts w:ascii="Times New Roman" w:eastAsia="Times New Roman" w:hAnsi="Times New Roman" w:cs="Times New Roman"/>
      <w:sz w:val="24"/>
      <w:szCs w:val="24"/>
      <w:shd w:val="solid" w:color="FFFFFF" w:fill="auto"/>
    </w:rPr>
  </w:style>
  <w:style w:type="character" w:customStyle="1" w:styleId="FontStyle66">
    <w:name w:val="Font Style66"/>
    <w:basedOn w:val="a1"/>
    <w:rsid w:val="00EE2D01"/>
    <w:rPr>
      <w:rFonts w:ascii="Times New Roman" w:hAnsi="Times New Roman" w:cs="Times New Roman"/>
      <w:sz w:val="26"/>
      <w:szCs w:val="26"/>
    </w:rPr>
  </w:style>
  <w:style w:type="character" w:customStyle="1" w:styleId="FontStyle67">
    <w:name w:val="Font Style67"/>
    <w:basedOn w:val="a1"/>
    <w:rsid w:val="00EE2D01"/>
    <w:rPr>
      <w:rFonts w:ascii="Times New Roman" w:hAnsi="Times New Roman" w:cs="Times New Roman"/>
      <w:b/>
      <w:bCs/>
      <w:sz w:val="26"/>
      <w:szCs w:val="26"/>
    </w:rPr>
  </w:style>
  <w:style w:type="paragraph" w:customStyle="1" w:styleId="Style6">
    <w:name w:val="Style6"/>
    <w:basedOn w:val="a0"/>
    <w:rsid w:val="00EE2D01"/>
    <w:pPr>
      <w:widowControl w:val="0"/>
      <w:autoSpaceDE w:val="0"/>
      <w:autoSpaceDN w:val="0"/>
      <w:adjustRightInd w:val="0"/>
      <w:spacing w:after="0" w:line="319" w:lineRule="exact"/>
      <w:ind w:firstLine="139"/>
    </w:pPr>
    <w:rPr>
      <w:rFonts w:ascii="Times New Roman" w:eastAsia="Times New Roman" w:hAnsi="Times New Roman" w:cs="Times New Roman"/>
      <w:sz w:val="24"/>
      <w:szCs w:val="24"/>
    </w:rPr>
  </w:style>
  <w:style w:type="paragraph" w:customStyle="1" w:styleId="Style7">
    <w:name w:val="Style7"/>
    <w:basedOn w:val="a0"/>
    <w:rsid w:val="00EE2D01"/>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character" w:customStyle="1" w:styleId="FontStyle52">
    <w:name w:val="Font Style52"/>
    <w:basedOn w:val="a1"/>
    <w:rsid w:val="00EE2D01"/>
    <w:rPr>
      <w:rFonts w:ascii="Times New Roman" w:hAnsi="Times New Roman" w:cs="Times New Roman"/>
      <w:i/>
      <w:iCs/>
      <w:sz w:val="26"/>
      <w:szCs w:val="26"/>
    </w:rPr>
  </w:style>
  <w:style w:type="character" w:customStyle="1" w:styleId="FontStyle53">
    <w:name w:val="Font Style53"/>
    <w:basedOn w:val="a1"/>
    <w:rsid w:val="00EE2D01"/>
    <w:rPr>
      <w:rFonts w:ascii="Times New Roman" w:hAnsi="Times New Roman" w:cs="Times New Roman"/>
      <w:i/>
      <w:iCs/>
      <w:sz w:val="26"/>
      <w:szCs w:val="26"/>
    </w:rPr>
  </w:style>
  <w:style w:type="paragraph" w:customStyle="1" w:styleId="Style19">
    <w:name w:val="Style19"/>
    <w:basedOn w:val="a0"/>
    <w:rsid w:val="00EE2D01"/>
    <w:pPr>
      <w:widowControl w:val="0"/>
      <w:autoSpaceDE w:val="0"/>
      <w:autoSpaceDN w:val="0"/>
      <w:adjustRightInd w:val="0"/>
      <w:spacing w:after="0" w:line="379" w:lineRule="exact"/>
    </w:pPr>
    <w:rPr>
      <w:rFonts w:ascii="Times New Roman" w:eastAsia="Times New Roman" w:hAnsi="Times New Roman" w:cs="Times New Roman"/>
      <w:sz w:val="24"/>
      <w:szCs w:val="24"/>
    </w:rPr>
  </w:style>
  <w:style w:type="paragraph" w:customStyle="1" w:styleId="Style17">
    <w:name w:val="Style17"/>
    <w:basedOn w:val="a0"/>
    <w:rsid w:val="00EE2D01"/>
    <w:pPr>
      <w:widowControl w:val="0"/>
      <w:autoSpaceDE w:val="0"/>
      <w:autoSpaceDN w:val="0"/>
      <w:adjustRightInd w:val="0"/>
      <w:spacing w:after="0" w:line="379" w:lineRule="exact"/>
    </w:pPr>
    <w:rPr>
      <w:rFonts w:ascii="Times New Roman" w:eastAsia="Times New Roman" w:hAnsi="Times New Roman" w:cs="Times New Roman"/>
      <w:sz w:val="24"/>
      <w:szCs w:val="24"/>
    </w:rPr>
  </w:style>
  <w:style w:type="paragraph" w:customStyle="1" w:styleId="c32c29c1">
    <w:name w:val="c32 c29 c1"/>
    <w:basedOn w:val="a0"/>
    <w:rsid w:val="00EE2D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c1c32">
    <w:name w:val="c29 c1 c32"/>
    <w:basedOn w:val="a0"/>
    <w:rsid w:val="00EE2D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c4">
    <w:name w:val="c9 c4"/>
    <w:basedOn w:val="a1"/>
    <w:rsid w:val="00EE2D01"/>
  </w:style>
  <w:style w:type="character" w:customStyle="1" w:styleId="c9">
    <w:name w:val="c9"/>
    <w:basedOn w:val="a1"/>
    <w:rsid w:val="00EE2D01"/>
  </w:style>
  <w:style w:type="paragraph" w:customStyle="1" w:styleId="c1c30">
    <w:name w:val="c1 c30"/>
    <w:basedOn w:val="a0"/>
    <w:rsid w:val="00EE2D01"/>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91">
    <w:name w:val="Нет списка19"/>
    <w:next w:val="a3"/>
    <w:uiPriority w:val="99"/>
    <w:semiHidden/>
    <w:unhideWhenUsed/>
    <w:rsid w:val="00EE2D01"/>
  </w:style>
  <w:style w:type="numbering" w:customStyle="1" w:styleId="201">
    <w:name w:val="Нет списка20"/>
    <w:next w:val="a3"/>
    <w:uiPriority w:val="99"/>
    <w:semiHidden/>
    <w:unhideWhenUsed/>
    <w:rsid w:val="00EE2D01"/>
  </w:style>
  <w:style w:type="paragraph" w:customStyle="1" w:styleId="2ff3">
    <w:name w:val="Заголовок оглавления2"/>
    <w:basedOn w:val="1"/>
    <w:next w:val="a0"/>
    <w:uiPriority w:val="39"/>
    <w:semiHidden/>
    <w:unhideWhenUsed/>
    <w:qFormat/>
    <w:rsid w:val="00EE2D01"/>
    <w:pPr>
      <w:keepNext w:val="0"/>
      <w:keepLines w:val="0"/>
      <w:contextualSpacing/>
      <w:outlineLvl w:val="9"/>
    </w:pPr>
    <w:rPr>
      <w:rFonts w:ascii="Cambria" w:eastAsia="Times New Roman" w:hAnsi="Cambria" w:cs="Times New Roman"/>
      <w:color w:val="auto"/>
      <w:lang w:eastAsia="en-US"/>
    </w:rPr>
  </w:style>
  <w:style w:type="numbering" w:customStyle="1" w:styleId="230">
    <w:name w:val="Нет списка23"/>
    <w:next w:val="a3"/>
    <w:uiPriority w:val="99"/>
    <w:semiHidden/>
    <w:unhideWhenUsed/>
    <w:rsid w:val="00EE2D01"/>
  </w:style>
  <w:style w:type="numbering" w:customStyle="1" w:styleId="WW8Num31">
    <w:name w:val="WW8Num31"/>
    <w:basedOn w:val="a3"/>
    <w:rsid w:val="00EE2D01"/>
  </w:style>
  <w:style w:type="numbering" w:customStyle="1" w:styleId="240">
    <w:name w:val="Нет списка24"/>
    <w:next w:val="a3"/>
    <w:uiPriority w:val="99"/>
    <w:semiHidden/>
    <w:unhideWhenUsed/>
    <w:rsid w:val="00EE2D01"/>
  </w:style>
  <w:style w:type="table" w:customStyle="1" w:styleId="1100">
    <w:name w:val="Сетка таблицы110"/>
    <w:basedOn w:val="a2"/>
    <w:next w:val="a6"/>
    <w:rsid w:val="00EE2D01"/>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0">
    <w:name w:val="Нет списка25"/>
    <w:next w:val="a3"/>
    <w:uiPriority w:val="99"/>
    <w:semiHidden/>
    <w:unhideWhenUsed/>
    <w:rsid w:val="00EE2D01"/>
  </w:style>
  <w:style w:type="numbering" w:customStyle="1" w:styleId="1101">
    <w:name w:val="Нет списка110"/>
    <w:next w:val="a3"/>
    <w:uiPriority w:val="99"/>
    <w:semiHidden/>
    <w:unhideWhenUsed/>
    <w:rsid w:val="00EE2D01"/>
  </w:style>
  <w:style w:type="numbering" w:customStyle="1" w:styleId="260">
    <w:name w:val="Нет списка26"/>
    <w:next w:val="a3"/>
    <w:uiPriority w:val="99"/>
    <w:semiHidden/>
    <w:unhideWhenUsed/>
    <w:rsid w:val="00EE2D01"/>
  </w:style>
  <w:style w:type="numbering" w:customStyle="1" w:styleId="270">
    <w:name w:val="Нет списка27"/>
    <w:next w:val="a3"/>
    <w:uiPriority w:val="99"/>
    <w:semiHidden/>
    <w:unhideWhenUsed/>
    <w:rsid w:val="00EE2D01"/>
  </w:style>
  <w:style w:type="table" w:customStyle="1" w:styleId="231">
    <w:name w:val="Сетка таблицы23"/>
    <w:basedOn w:val="a2"/>
    <w:next w:val="a6"/>
    <w:rsid w:val="00EE2D01"/>
    <w:pPr>
      <w:widowControl w:val="0"/>
      <w:suppressAutoHyphens/>
      <w:autoSpaceDE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Нет списка28"/>
    <w:next w:val="a3"/>
    <w:uiPriority w:val="99"/>
    <w:semiHidden/>
    <w:rsid w:val="00EE2D01"/>
  </w:style>
  <w:style w:type="table" w:customStyle="1" w:styleId="241">
    <w:name w:val="Сетка таблицы24"/>
    <w:basedOn w:val="a2"/>
    <w:next w:val="a6"/>
    <w:uiPriority w:val="59"/>
    <w:rsid w:val="00EE2D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2">
    <w:name w:val="WW8Num32"/>
    <w:basedOn w:val="a3"/>
    <w:rsid w:val="00EE2D01"/>
  </w:style>
  <w:style w:type="numbering" w:customStyle="1" w:styleId="290">
    <w:name w:val="Нет списка29"/>
    <w:next w:val="a3"/>
    <w:uiPriority w:val="99"/>
    <w:semiHidden/>
    <w:unhideWhenUsed/>
    <w:rsid w:val="00EE2D01"/>
  </w:style>
  <w:style w:type="table" w:customStyle="1" w:styleId="251">
    <w:name w:val="Сетка таблицы25"/>
    <w:basedOn w:val="a2"/>
    <w:next w:val="a6"/>
    <w:uiPriority w:val="59"/>
    <w:rsid w:val="00EE2D01"/>
    <w:pPr>
      <w:spacing w:after="0" w:line="240" w:lineRule="auto"/>
    </w:pPr>
    <w:rPr>
      <w:rFonts w:eastAsia="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Нет списка30"/>
    <w:next w:val="a3"/>
    <w:uiPriority w:val="99"/>
    <w:semiHidden/>
    <w:unhideWhenUsed/>
    <w:rsid w:val="00EE2D01"/>
  </w:style>
  <w:style w:type="table" w:customStyle="1" w:styleId="1910">
    <w:name w:val="Сетка таблицы191"/>
    <w:basedOn w:val="a2"/>
    <w:next w:val="a6"/>
    <w:uiPriority w:val="59"/>
    <w:rsid w:val="00EE2D0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EE2D01"/>
  </w:style>
  <w:style w:type="table" w:customStyle="1" w:styleId="261">
    <w:name w:val="Сетка таблицы26"/>
    <w:basedOn w:val="a2"/>
    <w:next w:val="a6"/>
    <w:uiPriority w:val="59"/>
    <w:rsid w:val="00EE2D0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3"/>
    <w:uiPriority w:val="99"/>
    <w:semiHidden/>
    <w:unhideWhenUsed/>
    <w:rsid w:val="00EE2D01"/>
  </w:style>
  <w:style w:type="numbering" w:customStyle="1" w:styleId="1140">
    <w:name w:val="Нет списка114"/>
    <w:next w:val="a3"/>
    <w:uiPriority w:val="99"/>
    <w:semiHidden/>
    <w:unhideWhenUsed/>
    <w:rsid w:val="00EE2D01"/>
  </w:style>
  <w:style w:type="numbering" w:customStyle="1" w:styleId="330">
    <w:name w:val="Нет списка33"/>
    <w:next w:val="a3"/>
    <w:uiPriority w:val="99"/>
    <w:semiHidden/>
    <w:unhideWhenUsed/>
    <w:rsid w:val="00EE2D01"/>
  </w:style>
  <w:style w:type="numbering" w:customStyle="1" w:styleId="1150">
    <w:name w:val="Нет списка115"/>
    <w:next w:val="a3"/>
    <w:uiPriority w:val="99"/>
    <w:semiHidden/>
    <w:unhideWhenUsed/>
    <w:rsid w:val="00EE2D01"/>
  </w:style>
  <w:style w:type="numbering" w:customStyle="1" w:styleId="340">
    <w:name w:val="Нет списка34"/>
    <w:next w:val="a3"/>
    <w:uiPriority w:val="99"/>
    <w:semiHidden/>
    <w:unhideWhenUsed/>
    <w:rsid w:val="00EE2D01"/>
  </w:style>
  <w:style w:type="table" w:customStyle="1" w:styleId="271">
    <w:name w:val="Сетка таблицы27"/>
    <w:basedOn w:val="a2"/>
    <w:next w:val="a6"/>
    <w:uiPriority w:val="59"/>
    <w:rsid w:val="00EE2D01"/>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0">
    <w:name w:val="Нет списка35"/>
    <w:next w:val="a3"/>
    <w:uiPriority w:val="99"/>
    <w:semiHidden/>
    <w:unhideWhenUsed/>
    <w:rsid w:val="00EE2D01"/>
  </w:style>
  <w:style w:type="table" w:customStyle="1" w:styleId="281">
    <w:name w:val="Сетка таблицы28"/>
    <w:basedOn w:val="a2"/>
    <w:next w:val="a6"/>
    <w:uiPriority w:val="59"/>
    <w:rsid w:val="00EE2D0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EE2D01"/>
  </w:style>
  <w:style w:type="table" w:customStyle="1" w:styleId="291">
    <w:name w:val="Сетка таблицы29"/>
    <w:basedOn w:val="a2"/>
    <w:next w:val="a6"/>
    <w:rsid w:val="00EE2D01"/>
    <w:pPr>
      <w:widowControl w:val="0"/>
      <w:suppressAutoHyphens/>
      <w:autoSpaceDE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2">
    <w:name w:val="Основной текст10"/>
    <w:basedOn w:val="a0"/>
    <w:rsid w:val="00EE2D01"/>
    <w:pPr>
      <w:shd w:val="clear" w:color="auto" w:fill="FFFFFF"/>
      <w:spacing w:after="60" w:line="240" w:lineRule="atLeast"/>
      <w:jc w:val="both"/>
    </w:pPr>
    <w:rPr>
      <w:rFonts w:eastAsiaTheme="minorHAnsi" w:cs="Mangal"/>
      <w:sz w:val="19"/>
      <w:szCs w:val="19"/>
      <w:lang w:eastAsia="en-US" w:bidi="hi-IN"/>
    </w:rPr>
  </w:style>
  <w:style w:type="character" w:customStyle="1" w:styleId="116">
    <w:name w:val="Основной текст (11)_"/>
    <w:basedOn w:val="a1"/>
    <w:link w:val="1113"/>
    <w:locked/>
    <w:rsid w:val="00EE2D01"/>
    <w:rPr>
      <w:sz w:val="21"/>
      <w:szCs w:val="21"/>
      <w:shd w:val="clear" w:color="auto" w:fill="FFFFFF"/>
    </w:rPr>
  </w:style>
  <w:style w:type="character" w:customStyle="1" w:styleId="117">
    <w:name w:val="Основной текст (11)"/>
    <w:basedOn w:val="116"/>
    <w:rsid w:val="00EE2D01"/>
    <w:rPr>
      <w:sz w:val="21"/>
      <w:szCs w:val="21"/>
      <w:shd w:val="clear" w:color="auto" w:fill="FFFFFF"/>
    </w:rPr>
  </w:style>
  <w:style w:type="paragraph" w:customStyle="1" w:styleId="1113">
    <w:name w:val="Основной текст (11)1"/>
    <w:basedOn w:val="a0"/>
    <w:link w:val="116"/>
    <w:rsid w:val="00EE2D01"/>
    <w:pPr>
      <w:shd w:val="clear" w:color="auto" w:fill="FFFFFF"/>
      <w:spacing w:before="240" w:after="0" w:line="250" w:lineRule="exact"/>
      <w:ind w:firstLine="320"/>
      <w:jc w:val="both"/>
    </w:pPr>
    <w:rPr>
      <w:sz w:val="21"/>
      <w:szCs w:val="21"/>
    </w:rPr>
  </w:style>
  <w:style w:type="character" w:customStyle="1" w:styleId="1114">
    <w:name w:val="Основной текст (11) + Полужирный1"/>
    <w:basedOn w:val="116"/>
    <w:rsid w:val="00EE2D01"/>
    <w:rPr>
      <w:rFonts w:ascii="Times New Roman" w:hAnsi="Times New Roman" w:cs="Times New Roman"/>
      <w:b/>
      <w:bCs/>
      <w:spacing w:val="0"/>
      <w:sz w:val="21"/>
      <w:szCs w:val="21"/>
      <w:shd w:val="clear" w:color="auto" w:fill="FFFFFF"/>
    </w:rPr>
  </w:style>
  <w:style w:type="character" w:customStyle="1" w:styleId="1122">
    <w:name w:val="Основной текст (11)2"/>
    <w:basedOn w:val="116"/>
    <w:rsid w:val="00EE2D01"/>
    <w:rPr>
      <w:rFonts w:ascii="Times New Roman" w:hAnsi="Times New Roman" w:cs="Times New Roman"/>
      <w:spacing w:val="0"/>
      <w:sz w:val="21"/>
      <w:szCs w:val="21"/>
      <w:shd w:val="clear" w:color="auto" w:fill="FFFFFF"/>
    </w:rPr>
  </w:style>
  <w:style w:type="character" w:customStyle="1" w:styleId="162">
    <w:name w:val="Основной текст (16)_"/>
    <w:basedOn w:val="a1"/>
    <w:link w:val="163"/>
    <w:locked/>
    <w:rsid w:val="00EE2D01"/>
    <w:rPr>
      <w:rFonts w:cs="Mangal"/>
      <w:shd w:val="clear" w:color="auto" w:fill="FFFFFF"/>
      <w:lang w:bidi="hi-IN"/>
    </w:rPr>
  </w:style>
  <w:style w:type="paragraph" w:customStyle="1" w:styleId="163">
    <w:name w:val="Основной текст (16)"/>
    <w:basedOn w:val="a0"/>
    <w:link w:val="162"/>
    <w:rsid w:val="00EE2D01"/>
    <w:pPr>
      <w:shd w:val="clear" w:color="auto" w:fill="FFFFFF"/>
      <w:spacing w:after="0" w:line="250" w:lineRule="exact"/>
      <w:ind w:firstLine="340"/>
      <w:jc w:val="both"/>
    </w:pPr>
    <w:rPr>
      <w:rFonts w:cs="Mangal"/>
      <w:lang w:bidi="hi-IN"/>
    </w:rPr>
  </w:style>
  <w:style w:type="character" w:customStyle="1" w:styleId="142">
    <w:name w:val="Основной текст (14)_"/>
    <w:basedOn w:val="a1"/>
    <w:link w:val="1410"/>
    <w:locked/>
    <w:rsid w:val="00EE2D01"/>
    <w:rPr>
      <w:rFonts w:cs="Mangal"/>
      <w:sz w:val="21"/>
      <w:szCs w:val="21"/>
      <w:shd w:val="clear" w:color="auto" w:fill="FFFFFF"/>
      <w:lang w:bidi="hi-IN"/>
    </w:rPr>
  </w:style>
  <w:style w:type="character" w:customStyle="1" w:styleId="143">
    <w:name w:val="Основной текст (14) + Не полужирный"/>
    <w:basedOn w:val="142"/>
    <w:rsid w:val="00EE2D01"/>
    <w:rPr>
      <w:rFonts w:cs="Mangal"/>
      <w:b/>
      <w:bCs/>
      <w:sz w:val="21"/>
      <w:szCs w:val="21"/>
      <w:shd w:val="clear" w:color="auto" w:fill="FFFFFF"/>
      <w:lang w:bidi="hi-IN"/>
    </w:rPr>
  </w:style>
  <w:style w:type="character" w:customStyle="1" w:styleId="144">
    <w:name w:val="Основной текст (14)"/>
    <w:basedOn w:val="142"/>
    <w:rsid w:val="00EE2D01"/>
    <w:rPr>
      <w:rFonts w:cs="Mangal"/>
      <w:sz w:val="21"/>
      <w:szCs w:val="21"/>
      <w:shd w:val="clear" w:color="auto" w:fill="FFFFFF"/>
      <w:lang w:bidi="hi-IN"/>
    </w:rPr>
  </w:style>
  <w:style w:type="paragraph" w:customStyle="1" w:styleId="1410">
    <w:name w:val="Основной текст (14)1"/>
    <w:basedOn w:val="a0"/>
    <w:link w:val="142"/>
    <w:rsid w:val="00EE2D01"/>
    <w:pPr>
      <w:shd w:val="clear" w:color="auto" w:fill="FFFFFF"/>
      <w:spacing w:before="2460" w:after="0" w:line="250" w:lineRule="exact"/>
      <w:ind w:firstLine="360"/>
      <w:jc w:val="both"/>
    </w:pPr>
    <w:rPr>
      <w:rFonts w:cs="Mangal"/>
      <w:sz w:val="21"/>
      <w:szCs w:val="21"/>
      <w:lang w:bidi="hi-IN"/>
    </w:rPr>
  </w:style>
  <w:style w:type="numbering" w:customStyle="1" w:styleId="370">
    <w:name w:val="Нет списка37"/>
    <w:next w:val="a3"/>
    <w:uiPriority w:val="99"/>
    <w:semiHidden/>
    <w:unhideWhenUsed/>
    <w:rsid w:val="00EE2D01"/>
  </w:style>
  <w:style w:type="numbering" w:customStyle="1" w:styleId="380">
    <w:name w:val="Нет списка38"/>
    <w:next w:val="a3"/>
    <w:uiPriority w:val="99"/>
    <w:semiHidden/>
    <w:unhideWhenUsed/>
    <w:rsid w:val="00EE2D01"/>
  </w:style>
  <w:style w:type="table" w:customStyle="1" w:styleId="301">
    <w:name w:val="Сетка таблицы30"/>
    <w:basedOn w:val="a2"/>
    <w:next w:val="a6"/>
    <w:uiPriority w:val="59"/>
    <w:rsid w:val="00EE2D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e">
    <w:name w:val="Основной текст4"/>
    <w:basedOn w:val="Standard1"/>
    <w:rsid w:val="00EE2D01"/>
    <w:pPr>
      <w:widowControl w:val="0"/>
      <w:shd w:val="clear" w:color="auto" w:fill="FFFFFF"/>
      <w:spacing w:before="1140" w:line="322" w:lineRule="exact"/>
      <w:ind w:firstLine="0"/>
      <w:jc w:val="left"/>
      <w:textAlignment w:val="baseline"/>
    </w:pPr>
    <w:rPr>
      <w:rFonts w:ascii="Times New Roman" w:eastAsia="Andale Sans UI" w:hAnsi="Times New Roman" w:cs="Times New Roman"/>
      <w:color w:val="000000"/>
      <w:kern w:val="3"/>
      <w:sz w:val="27"/>
      <w:szCs w:val="27"/>
      <w:lang w:val="de-DE" w:eastAsia="ja-JP" w:bidi="fa-IR"/>
    </w:rPr>
  </w:style>
  <w:style w:type="numbering" w:customStyle="1" w:styleId="WW8Num33">
    <w:name w:val="WW8Num33"/>
    <w:basedOn w:val="a3"/>
    <w:rsid w:val="00EE2D01"/>
    <w:pPr>
      <w:numPr>
        <w:numId w:val="26"/>
      </w:numPr>
    </w:pPr>
  </w:style>
  <w:style w:type="numbering" w:customStyle="1" w:styleId="390">
    <w:name w:val="Нет списка39"/>
    <w:next w:val="a3"/>
    <w:uiPriority w:val="99"/>
    <w:semiHidden/>
    <w:unhideWhenUsed/>
    <w:rsid w:val="00EE2D01"/>
  </w:style>
  <w:style w:type="numbering" w:customStyle="1" w:styleId="400">
    <w:name w:val="Нет списка40"/>
    <w:next w:val="a3"/>
    <w:uiPriority w:val="99"/>
    <w:semiHidden/>
    <w:unhideWhenUsed/>
    <w:rsid w:val="00EE2D01"/>
  </w:style>
  <w:style w:type="table" w:customStyle="1" w:styleId="323">
    <w:name w:val="Сетка таблицы32"/>
    <w:basedOn w:val="a2"/>
    <w:next w:val="a6"/>
    <w:uiPriority w:val="59"/>
    <w:rsid w:val="00EE2D01"/>
    <w:pPr>
      <w:spacing w:after="0" w:line="240" w:lineRule="auto"/>
    </w:pPr>
    <w:rPr>
      <w:rFonts w:eastAsia="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2"/>
    <w:next w:val="a6"/>
    <w:rsid w:val="00EE2D0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2"/>
    <w:next w:val="a6"/>
    <w:uiPriority w:val="59"/>
    <w:rsid w:val="00EE2D0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
    <w:name w:val="Нет списка42"/>
    <w:next w:val="a3"/>
    <w:uiPriority w:val="99"/>
    <w:semiHidden/>
    <w:unhideWhenUsed/>
    <w:rsid w:val="00EE2D01"/>
  </w:style>
  <w:style w:type="table" w:customStyle="1" w:styleId="351">
    <w:name w:val="Сетка таблицы35"/>
    <w:basedOn w:val="a2"/>
    <w:next w:val="a6"/>
    <w:uiPriority w:val="59"/>
    <w:rsid w:val="00EE2D0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0">
    <w:name w:val="Нет списка43"/>
    <w:next w:val="a3"/>
    <w:uiPriority w:val="99"/>
    <w:semiHidden/>
    <w:unhideWhenUsed/>
    <w:rsid w:val="00EE2D01"/>
  </w:style>
  <w:style w:type="numbering" w:customStyle="1" w:styleId="1160">
    <w:name w:val="Нет списка116"/>
    <w:next w:val="a3"/>
    <w:uiPriority w:val="99"/>
    <w:semiHidden/>
    <w:unhideWhenUsed/>
    <w:rsid w:val="00EE2D01"/>
  </w:style>
  <w:style w:type="table" w:customStyle="1" w:styleId="1141">
    <w:name w:val="Сетка таблицы114"/>
    <w:basedOn w:val="a2"/>
    <w:next w:val="a6"/>
    <w:rsid w:val="00EE2D01"/>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0">
    <w:name w:val="Нет списка44"/>
    <w:next w:val="a3"/>
    <w:uiPriority w:val="99"/>
    <w:semiHidden/>
    <w:unhideWhenUsed/>
    <w:rsid w:val="00EE2D01"/>
  </w:style>
  <w:style w:type="table" w:customStyle="1" w:styleId="361">
    <w:name w:val="Сетка таблицы36"/>
    <w:basedOn w:val="a2"/>
    <w:next w:val="a6"/>
    <w:uiPriority w:val="59"/>
    <w:rsid w:val="00EE2D01"/>
    <w:pPr>
      <w:spacing w:after="0" w:line="240" w:lineRule="auto"/>
    </w:pPr>
    <w:rPr>
      <w:rFonts w:eastAsia="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EE2D0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E2D0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450">
    <w:name w:val="Нет списка45"/>
    <w:next w:val="a3"/>
    <w:uiPriority w:val="99"/>
    <w:semiHidden/>
    <w:unhideWhenUsed/>
    <w:rsid w:val="00EE2D01"/>
  </w:style>
  <w:style w:type="table" w:customStyle="1" w:styleId="371">
    <w:name w:val="Сетка таблицы37"/>
    <w:basedOn w:val="a2"/>
    <w:next w:val="a6"/>
    <w:uiPriority w:val="59"/>
    <w:rsid w:val="00EE2D0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3"/>
    <w:uiPriority w:val="99"/>
    <w:semiHidden/>
    <w:unhideWhenUsed/>
    <w:rsid w:val="00EE2D01"/>
  </w:style>
  <w:style w:type="table" w:customStyle="1" w:styleId="381">
    <w:name w:val="Сетка таблицы38"/>
    <w:basedOn w:val="a2"/>
    <w:next w:val="a6"/>
    <w:uiPriority w:val="59"/>
    <w:rsid w:val="00EE2D0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8">
    <w:name w:val="Другое_"/>
    <w:basedOn w:val="a1"/>
    <w:link w:val="affffffff9"/>
    <w:rsid w:val="00EE2D01"/>
    <w:rPr>
      <w:rFonts w:eastAsia="Times New Roman"/>
      <w:shd w:val="clear" w:color="auto" w:fill="FFFFFF"/>
    </w:rPr>
  </w:style>
  <w:style w:type="paragraph" w:customStyle="1" w:styleId="affffffff9">
    <w:name w:val="Другое"/>
    <w:basedOn w:val="a0"/>
    <w:link w:val="affffffff8"/>
    <w:rsid w:val="00EE2D01"/>
    <w:pPr>
      <w:widowControl w:val="0"/>
      <w:shd w:val="clear" w:color="auto" w:fill="FFFFFF"/>
      <w:spacing w:after="0" w:line="240" w:lineRule="auto"/>
      <w:ind w:firstLine="20"/>
    </w:pPr>
    <w:rPr>
      <w:rFonts w:eastAsia="Times New Roman"/>
    </w:rPr>
  </w:style>
  <w:style w:type="character" w:customStyle="1" w:styleId="1fff4">
    <w:name w:val="Неразрешенное упоминание1"/>
    <w:basedOn w:val="a1"/>
    <w:uiPriority w:val="99"/>
    <w:semiHidden/>
    <w:unhideWhenUsed/>
    <w:rsid w:val="00EE2D01"/>
    <w:rPr>
      <w:color w:val="605E5C"/>
      <w:shd w:val="clear" w:color="auto" w:fill="E1DFDD"/>
    </w:rPr>
  </w:style>
  <w:style w:type="table" w:customStyle="1" w:styleId="3110">
    <w:name w:val="Сетка таблицы311"/>
    <w:basedOn w:val="a2"/>
    <w:uiPriority w:val="39"/>
    <w:rsid w:val="000B0214"/>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3">
    <w:name w:val="Font Style43"/>
    <w:qFormat/>
    <w:rsid w:val="002222E9"/>
    <w:rPr>
      <w:rFonts w:ascii="Times New Roman" w:hAnsi="Times New Roman" w:cs="Times New Roman"/>
      <w:sz w:val="18"/>
      <w:szCs w:val="18"/>
    </w:rPr>
  </w:style>
  <w:style w:type="paragraph" w:customStyle="1" w:styleId="c20">
    <w:name w:val="c20"/>
    <w:basedOn w:val="a0"/>
    <w:rsid w:val="00222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9">
    <w:name w:val="c69"/>
    <w:basedOn w:val="a1"/>
    <w:rsid w:val="002222E9"/>
  </w:style>
  <w:style w:type="paragraph" w:customStyle="1" w:styleId="120">
    <w:name w:val="Заголовок 12"/>
    <w:link w:val="Heading1Char"/>
    <w:uiPriority w:val="9"/>
    <w:qFormat/>
    <w:rsid w:val="002222E9"/>
    <w:pPr>
      <w:keepNext/>
      <w:keepLines/>
      <w:spacing w:before="480" w:after="0" w:line="259" w:lineRule="auto"/>
    </w:pPr>
    <w:rPr>
      <w:rFonts w:ascii="Cambria" w:hAnsi="Cambria" w:cs="Cambria"/>
      <w:b/>
      <w:bCs/>
      <w:color w:val="00000A"/>
      <w:kern w:val="32"/>
      <w:sz w:val="32"/>
      <w:szCs w:val="32"/>
    </w:rPr>
  </w:style>
  <w:style w:type="paragraph" w:customStyle="1" w:styleId="220">
    <w:name w:val="Заголовок 22"/>
    <w:link w:val="Heading2Char"/>
    <w:uiPriority w:val="9"/>
    <w:semiHidden/>
    <w:unhideWhenUsed/>
    <w:qFormat/>
    <w:rsid w:val="002222E9"/>
    <w:pPr>
      <w:keepNext/>
      <w:keepLines/>
      <w:spacing w:before="200" w:after="0" w:line="259" w:lineRule="auto"/>
    </w:pPr>
    <w:rPr>
      <w:rFonts w:ascii="Cambria" w:hAnsi="Cambria" w:cs="Times New Roman"/>
      <w:b/>
      <w:bCs/>
      <w:i/>
      <w:iCs/>
      <w:sz w:val="28"/>
      <w:szCs w:val="28"/>
    </w:rPr>
  </w:style>
  <w:style w:type="paragraph" w:customStyle="1" w:styleId="320">
    <w:name w:val="Заголовок 32"/>
    <w:link w:val="Heading3Char"/>
    <w:uiPriority w:val="9"/>
    <w:semiHidden/>
    <w:unhideWhenUsed/>
    <w:qFormat/>
    <w:rsid w:val="002222E9"/>
    <w:pPr>
      <w:keepNext/>
      <w:keepLines/>
      <w:spacing w:before="200" w:after="0" w:line="259" w:lineRule="auto"/>
    </w:pPr>
    <w:rPr>
      <w:rFonts w:ascii="Cambria" w:hAnsi="Cambria" w:cs="Times New Roman"/>
      <w:b/>
      <w:bCs/>
      <w:sz w:val="26"/>
      <w:szCs w:val="26"/>
    </w:rPr>
  </w:style>
  <w:style w:type="paragraph" w:customStyle="1" w:styleId="420">
    <w:name w:val="Заголовок 42"/>
    <w:link w:val="Heading4Char"/>
    <w:uiPriority w:val="9"/>
    <w:semiHidden/>
    <w:unhideWhenUsed/>
    <w:qFormat/>
    <w:rsid w:val="002222E9"/>
    <w:pPr>
      <w:keepNext/>
      <w:keepLines/>
      <w:spacing w:before="200" w:after="0" w:line="259" w:lineRule="auto"/>
    </w:pPr>
    <w:rPr>
      <w:rFonts w:ascii="Calibri" w:hAnsi="Calibri" w:cs="Times New Roman"/>
      <w:b/>
      <w:bCs/>
      <w:sz w:val="28"/>
      <w:szCs w:val="28"/>
    </w:rPr>
  </w:style>
  <w:style w:type="paragraph" w:customStyle="1" w:styleId="520">
    <w:name w:val="Заголовок 52"/>
    <w:link w:val="Heading5Char"/>
    <w:uiPriority w:val="9"/>
    <w:semiHidden/>
    <w:unhideWhenUsed/>
    <w:qFormat/>
    <w:rsid w:val="002222E9"/>
    <w:pPr>
      <w:keepNext/>
      <w:keepLines/>
      <w:spacing w:before="200" w:after="0" w:line="259" w:lineRule="auto"/>
    </w:pPr>
    <w:rPr>
      <w:rFonts w:ascii="Calibri" w:hAnsi="Calibri" w:cs="Times New Roman"/>
      <w:b/>
      <w:bCs/>
      <w:i/>
      <w:iCs/>
      <w:sz w:val="26"/>
      <w:szCs w:val="26"/>
    </w:rPr>
  </w:style>
  <w:style w:type="paragraph" w:customStyle="1" w:styleId="620">
    <w:name w:val="Заголовок 62"/>
    <w:link w:val="Heading6Char"/>
    <w:uiPriority w:val="9"/>
    <w:semiHidden/>
    <w:unhideWhenUsed/>
    <w:qFormat/>
    <w:rsid w:val="002222E9"/>
    <w:pPr>
      <w:keepNext/>
      <w:keepLines/>
      <w:spacing w:before="200" w:after="0" w:line="259" w:lineRule="auto"/>
    </w:pPr>
    <w:rPr>
      <w:rFonts w:asciiTheme="majorHAnsi" w:eastAsiaTheme="majorEastAsia" w:hAnsiTheme="majorHAnsi" w:cstheme="majorBidi"/>
      <w:i/>
      <w:iCs/>
      <w:color w:val="243F60" w:themeColor="accent1" w:themeShade="7F"/>
      <w:lang w:eastAsia="en-US"/>
    </w:rPr>
  </w:style>
  <w:style w:type="paragraph" w:customStyle="1" w:styleId="721">
    <w:name w:val="Заголовок 72"/>
    <w:link w:val="Heading7Char"/>
    <w:uiPriority w:val="9"/>
    <w:semiHidden/>
    <w:unhideWhenUsed/>
    <w:qFormat/>
    <w:rsid w:val="002222E9"/>
    <w:pPr>
      <w:keepNext/>
      <w:keepLines/>
      <w:spacing w:before="200" w:after="0" w:line="259" w:lineRule="auto"/>
    </w:pPr>
    <w:rPr>
      <w:rFonts w:asciiTheme="majorHAnsi" w:eastAsiaTheme="majorEastAsia" w:hAnsiTheme="majorHAnsi" w:cstheme="majorBidi"/>
      <w:i/>
      <w:iCs/>
      <w:color w:val="404040" w:themeColor="text1" w:themeTint="BF"/>
      <w:lang w:eastAsia="en-US"/>
    </w:rPr>
  </w:style>
  <w:style w:type="paragraph" w:customStyle="1" w:styleId="821">
    <w:name w:val="Заголовок 82"/>
    <w:link w:val="Heading8Char"/>
    <w:uiPriority w:val="9"/>
    <w:semiHidden/>
    <w:unhideWhenUsed/>
    <w:qFormat/>
    <w:rsid w:val="002222E9"/>
    <w:pPr>
      <w:keepNext/>
      <w:keepLines/>
      <w:spacing w:before="200" w:after="0" w:line="259" w:lineRule="auto"/>
    </w:pPr>
    <w:rPr>
      <w:rFonts w:asciiTheme="majorHAnsi" w:eastAsiaTheme="majorEastAsia" w:hAnsiTheme="majorHAnsi" w:cstheme="majorBidi"/>
      <w:color w:val="404040" w:themeColor="text1" w:themeTint="BF"/>
      <w:sz w:val="20"/>
      <w:szCs w:val="20"/>
      <w:lang w:eastAsia="en-US"/>
    </w:rPr>
  </w:style>
  <w:style w:type="paragraph" w:customStyle="1" w:styleId="921">
    <w:name w:val="Заголовок 92"/>
    <w:link w:val="Heading9Char"/>
    <w:uiPriority w:val="9"/>
    <w:semiHidden/>
    <w:unhideWhenUsed/>
    <w:qFormat/>
    <w:rsid w:val="002222E9"/>
    <w:pPr>
      <w:keepNext/>
      <w:keepLines/>
      <w:spacing w:before="200" w:after="0" w:line="259" w:lineRule="auto"/>
    </w:pPr>
    <w:rPr>
      <w:rFonts w:asciiTheme="majorHAnsi" w:eastAsiaTheme="majorEastAsia" w:hAnsiTheme="majorHAnsi" w:cstheme="majorBidi"/>
      <w:i/>
      <w:iCs/>
      <w:color w:val="404040" w:themeColor="text1" w:themeTint="BF"/>
      <w:sz w:val="20"/>
      <w:szCs w:val="20"/>
      <w:lang w:eastAsia="en-US"/>
    </w:rPr>
  </w:style>
  <w:style w:type="character" w:customStyle="1" w:styleId="Heading6Char">
    <w:name w:val="Heading 6 Char"/>
    <w:link w:val="620"/>
    <w:uiPriority w:val="9"/>
    <w:semiHidden/>
    <w:rsid w:val="002222E9"/>
    <w:rPr>
      <w:rFonts w:asciiTheme="majorHAnsi" w:eastAsiaTheme="majorEastAsia" w:hAnsiTheme="majorHAnsi" w:cstheme="majorBidi"/>
      <w:i/>
      <w:iCs/>
      <w:color w:val="243F60" w:themeColor="accent1" w:themeShade="7F"/>
      <w:lang w:eastAsia="en-US"/>
    </w:rPr>
  </w:style>
  <w:style w:type="character" w:customStyle="1" w:styleId="Heading7Char">
    <w:name w:val="Heading 7 Char"/>
    <w:link w:val="721"/>
    <w:uiPriority w:val="9"/>
    <w:semiHidden/>
    <w:rsid w:val="002222E9"/>
    <w:rPr>
      <w:rFonts w:asciiTheme="majorHAnsi" w:eastAsiaTheme="majorEastAsia" w:hAnsiTheme="majorHAnsi" w:cstheme="majorBidi"/>
      <w:i/>
      <w:iCs/>
      <w:color w:val="404040" w:themeColor="text1" w:themeTint="BF"/>
      <w:lang w:eastAsia="en-US"/>
    </w:rPr>
  </w:style>
  <w:style w:type="character" w:customStyle="1" w:styleId="Heading8Char">
    <w:name w:val="Heading 8 Char"/>
    <w:link w:val="821"/>
    <w:uiPriority w:val="9"/>
    <w:semiHidden/>
    <w:rsid w:val="002222E9"/>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link w:val="921"/>
    <w:uiPriority w:val="9"/>
    <w:semiHidden/>
    <w:rsid w:val="002222E9"/>
    <w:rPr>
      <w:rFonts w:asciiTheme="majorHAnsi" w:eastAsiaTheme="majorEastAsia" w:hAnsiTheme="majorHAnsi" w:cstheme="majorBidi"/>
      <w:i/>
      <w:iCs/>
      <w:color w:val="404040" w:themeColor="text1" w:themeTint="BF"/>
      <w:sz w:val="20"/>
      <w:szCs w:val="20"/>
      <w:lang w:eastAsia="en-US"/>
    </w:rPr>
  </w:style>
  <w:style w:type="paragraph" w:customStyle="1" w:styleId="2b">
    <w:name w:val="Текст сноски2"/>
    <w:link w:val="FootnoteTextChar"/>
    <w:uiPriority w:val="99"/>
    <w:semiHidden/>
    <w:unhideWhenUsed/>
    <w:rsid w:val="002222E9"/>
    <w:pPr>
      <w:spacing w:after="0" w:line="240" w:lineRule="auto"/>
    </w:pPr>
    <w:rPr>
      <w:rFonts w:ascii="Calibri" w:hAnsi="Calibri" w:cs="Calibri"/>
      <w:color w:val="00000A"/>
      <w:kern w:val="2"/>
      <w:sz w:val="24"/>
      <w:szCs w:val="24"/>
    </w:rPr>
  </w:style>
  <w:style w:type="character" w:customStyle="1" w:styleId="3f3">
    <w:name w:val="Знак сноски3"/>
    <w:uiPriority w:val="99"/>
    <w:semiHidden/>
    <w:unhideWhenUsed/>
    <w:rsid w:val="002222E9"/>
    <w:rPr>
      <w:vertAlign w:val="superscript"/>
    </w:rPr>
  </w:style>
  <w:style w:type="paragraph" w:customStyle="1" w:styleId="2ff4">
    <w:name w:val="Текст концевой сноски2"/>
    <w:link w:val="EndnoteTextChar"/>
    <w:uiPriority w:val="99"/>
    <w:semiHidden/>
    <w:unhideWhenUsed/>
    <w:rsid w:val="002222E9"/>
    <w:pPr>
      <w:spacing w:after="0" w:line="240" w:lineRule="auto"/>
    </w:pPr>
    <w:rPr>
      <w:rFonts w:eastAsiaTheme="minorHAnsi"/>
      <w:sz w:val="20"/>
      <w:szCs w:val="20"/>
      <w:lang w:eastAsia="en-US"/>
    </w:rPr>
  </w:style>
  <w:style w:type="character" w:customStyle="1" w:styleId="EndnoteTextChar">
    <w:name w:val="Endnote Text Char"/>
    <w:link w:val="2ff4"/>
    <w:uiPriority w:val="99"/>
    <w:semiHidden/>
    <w:rsid w:val="002222E9"/>
    <w:rPr>
      <w:rFonts w:eastAsiaTheme="minorHAnsi"/>
      <w:sz w:val="20"/>
      <w:szCs w:val="20"/>
      <w:lang w:eastAsia="en-US"/>
    </w:rPr>
  </w:style>
  <w:style w:type="character" w:customStyle="1" w:styleId="1fff5">
    <w:name w:val="Знак концевой сноски1"/>
    <w:uiPriority w:val="99"/>
    <w:semiHidden/>
    <w:unhideWhenUsed/>
    <w:rsid w:val="002222E9"/>
    <w:rPr>
      <w:vertAlign w:val="superscript"/>
    </w:rPr>
  </w:style>
  <w:style w:type="paragraph" w:customStyle="1" w:styleId="1fff6">
    <w:name w:val="Верхний колонтитул1"/>
    <w:uiPriority w:val="99"/>
    <w:unhideWhenUsed/>
    <w:rsid w:val="002222E9"/>
    <w:pPr>
      <w:spacing w:after="0" w:line="240" w:lineRule="auto"/>
    </w:pPr>
    <w:rPr>
      <w:rFonts w:eastAsiaTheme="minorHAnsi"/>
      <w:lang w:eastAsia="en-US"/>
    </w:rPr>
  </w:style>
  <w:style w:type="paragraph" w:customStyle="1" w:styleId="2f8">
    <w:name w:val="Нижний колонтитул2"/>
    <w:link w:val="FooterChar"/>
    <w:uiPriority w:val="99"/>
    <w:unhideWhenUsed/>
    <w:rsid w:val="002222E9"/>
    <w:pPr>
      <w:spacing w:after="0" w:line="240" w:lineRule="auto"/>
    </w:pPr>
    <w:rPr>
      <w:rFonts w:cs="Times New Roman"/>
      <w:sz w:val="24"/>
      <w:szCs w:val="24"/>
    </w:rPr>
  </w:style>
  <w:style w:type="paragraph" w:customStyle="1" w:styleId="2ff5">
    <w:name w:val="Название объекта2"/>
    <w:uiPriority w:val="35"/>
    <w:unhideWhenUsed/>
    <w:qFormat/>
    <w:rsid w:val="002222E9"/>
    <w:pPr>
      <w:spacing w:line="240" w:lineRule="auto"/>
    </w:pPr>
    <w:rPr>
      <w:rFonts w:eastAsiaTheme="minorHAnsi"/>
      <w:i/>
      <w:iCs/>
      <w:color w:val="1F497D" w:themeColor="text2"/>
      <w:sz w:val="18"/>
      <w:szCs w:val="18"/>
      <w:lang w:eastAsia="en-US"/>
    </w:rPr>
  </w:style>
  <w:style w:type="table" w:customStyle="1" w:styleId="2220">
    <w:name w:val="Сетка таблицы222"/>
    <w:basedOn w:val="a2"/>
    <w:next w:val="a6"/>
    <w:uiPriority w:val="59"/>
    <w:rsid w:val="002222E9"/>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F2827"/>
    <w:rPr>
      <w:rFonts w:ascii="Times New Roman" w:hAnsi="Times New Roman" w:cs="Times New Roman" w:hint="default"/>
      <w:strike w:val="0"/>
      <w:dstrike w:val="0"/>
      <w:sz w:val="24"/>
      <w:szCs w:val="24"/>
      <w:u w:val="none"/>
      <w:effect w:val="none"/>
    </w:rPr>
  </w:style>
  <w:style w:type="numbering" w:customStyle="1" w:styleId="11130">
    <w:name w:val="Нет списка1113"/>
    <w:next w:val="a3"/>
    <w:uiPriority w:val="99"/>
    <w:semiHidden/>
    <w:unhideWhenUsed/>
    <w:rsid w:val="005F2827"/>
  </w:style>
  <w:style w:type="numbering" w:customStyle="1" w:styleId="1220">
    <w:name w:val="Нет списка122"/>
    <w:next w:val="a3"/>
    <w:uiPriority w:val="99"/>
    <w:semiHidden/>
    <w:unhideWhenUsed/>
    <w:rsid w:val="005F2827"/>
  </w:style>
  <w:style w:type="numbering" w:customStyle="1" w:styleId="11140">
    <w:name w:val="Нет списка1114"/>
    <w:next w:val="a3"/>
    <w:uiPriority w:val="99"/>
    <w:semiHidden/>
    <w:unhideWhenUsed/>
    <w:rsid w:val="005F2827"/>
  </w:style>
  <w:style w:type="numbering" w:customStyle="1" w:styleId="1230">
    <w:name w:val="Нет списка123"/>
    <w:next w:val="a3"/>
    <w:uiPriority w:val="99"/>
    <w:semiHidden/>
    <w:unhideWhenUsed/>
    <w:rsid w:val="005F2827"/>
  </w:style>
  <w:style w:type="numbering" w:customStyle="1" w:styleId="1115">
    <w:name w:val="Нет списка1115"/>
    <w:next w:val="a3"/>
    <w:uiPriority w:val="99"/>
    <w:semiHidden/>
    <w:unhideWhenUsed/>
    <w:rsid w:val="005F2827"/>
  </w:style>
  <w:style w:type="numbering" w:customStyle="1" w:styleId="124">
    <w:name w:val="Нет списка124"/>
    <w:next w:val="a3"/>
    <w:uiPriority w:val="99"/>
    <w:semiHidden/>
    <w:unhideWhenUsed/>
    <w:rsid w:val="005F2827"/>
  </w:style>
  <w:style w:type="numbering" w:customStyle="1" w:styleId="1116">
    <w:name w:val="Нет списка1116"/>
    <w:next w:val="a3"/>
    <w:uiPriority w:val="99"/>
    <w:semiHidden/>
    <w:unhideWhenUsed/>
    <w:rsid w:val="005F2827"/>
  </w:style>
  <w:style w:type="numbering" w:customStyle="1" w:styleId="125">
    <w:name w:val="Нет списка125"/>
    <w:next w:val="a3"/>
    <w:uiPriority w:val="99"/>
    <w:semiHidden/>
    <w:unhideWhenUsed/>
    <w:rsid w:val="005F2827"/>
  </w:style>
  <w:style w:type="numbering" w:customStyle="1" w:styleId="1170">
    <w:name w:val="Нет списка117"/>
    <w:next w:val="a3"/>
    <w:uiPriority w:val="99"/>
    <w:semiHidden/>
    <w:unhideWhenUsed/>
    <w:rsid w:val="005F2827"/>
  </w:style>
  <w:style w:type="numbering" w:customStyle="1" w:styleId="1117">
    <w:name w:val="Нет списка1117"/>
    <w:next w:val="a3"/>
    <w:uiPriority w:val="99"/>
    <w:semiHidden/>
    <w:unhideWhenUsed/>
    <w:rsid w:val="005F2827"/>
  </w:style>
  <w:style w:type="numbering" w:customStyle="1" w:styleId="126">
    <w:name w:val="Нет списка126"/>
    <w:next w:val="a3"/>
    <w:uiPriority w:val="99"/>
    <w:semiHidden/>
    <w:unhideWhenUsed/>
    <w:rsid w:val="005F2827"/>
  </w:style>
  <w:style w:type="numbering" w:customStyle="1" w:styleId="118">
    <w:name w:val="Нет списка118"/>
    <w:next w:val="a3"/>
    <w:uiPriority w:val="99"/>
    <w:semiHidden/>
    <w:unhideWhenUsed/>
    <w:rsid w:val="005F2827"/>
  </w:style>
  <w:style w:type="numbering" w:customStyle="1" w:styleId="1118">
    <w:name w:val="Нет списка1118"/>
    <w:next w:val="a3"/>
    <w:uiPriority w:val="99"/>
    <w:semiHidden/>
    <w:unhideWhenUsed/>
    <w:rsid w:val="005F2827"/>
  </w:style>
  <w:style w:type="numbering" w:customStyle="1" w:styleId="470">
    <w:name w:val="Нет списка47"/>
    <w:next w:val="a3"/>
    <w:uiPriority w:val="99"/>
    <w:semiHidden/>
    <w:unhideWhenUsed/>
    <w:rsid w:val="005F2827"/>
  </w:style>
  <w:style w:type="numbering" w:customStyle="1" w:styleId="127">
    <w:name w:val="Нет списка127"/>
    <w:next w:val="a3"/>
    <w:uiPriority w:val="99"/>
    <w:semiHidden/>
    <w:unhideWhenUsed/>
    <w:rsid w:val="005F2827"/>
  </w:style>
  <w:style w:type="paragraph" w:customStyle="1" w:styleId="c23">
    <w:name w:val="c23"/>
    <w:basedOn w:val="a0"/>
    <w:rsid w:val="00A042B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fff7">
    <w:name w:val="Обычная таблица1"/>
    <w:uiPriority w:val="99"/>
    <w:semiHidden/>
    <w:unhideWhenUsed/>
    <w:rsid w:val="002B0755"/>
    <w:pPr>
      <w:spacing w:after="120" w:line="360" w:lineRule="auto"/>
    </w:pPr>
    <w:rPr>
      <w:rFonts w:eastAsiaTheme="minorHAnsi"/>
      <w:lang w:eastAsia="en-US"/>
    </w:rPr>
    <w:tblPr>
      <w:tblInd w:w="0" w:type="dxa"/>
      <w:tblCellMar>
        <w:top w:w="0" w:type="dxa"/>
        <w:left w:w="108" w:type="dxa"/>
        <w:bottom w:w="0" w:type="dxa"/>
        <w:right w:w="108" w:type="dxa"/>
      </w:tblCellMar>
    </w:tblPr>
  </w:style>
  <w:style w:type="character" w:customStyle="1" w:styleId="FontStyle134">
    <w:name w:val="Font Style134"/>
    <w:basedOn w:val="a1"/>
    <w:uiPriority w:val="99"/>
    <w:rsid w:val="002B0755"/>
    <w:rPr>
      <w:rFonts w:ascii="Times New Roman" w:hAnsi="Times New Roman" w:cs="Times New Roman" w:hint="default"/>
      <w:sz w:val="26"/>
      <w:szCs w:val="26"/>
    </w:rPr>
  </w:style>
  <w:style w:type="table" w:customStyle="1" w:styleId="TableNormal3">
    <w:name w:val="Table Normal3"/>
    <w:uiPriority w:val="2"/>
    <w:semiHidden/>
    <w:unhideWhenUsed/>
    <w:qFormat/>
    <w:rsid w:val="002B075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B075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B075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B075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B075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B075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B075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B075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B075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1810">
    <w:name w:val="Сетка таблицы181"/>
    <w:basedOn w:val="a2"/>
    <w:next w:val="a6"/>
    <w:uiPriority w:val="59"/>
    <w:rsid w:val="00EC4FB4"/>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2"/>
    <w:next w:val="a6"/>
    <w:uiPriority w:val="59"/>
    <w:rsid w:val="00EC4FB4"/>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A222D9"/>
    <w:pPr>
      <w:spacing w:after="0" w:line="240" w:lineRule="auto"/>
    </w:pPr>
    <w:tblPr>
      <w:tblCellMar>
        <w:top w:w="0" w:type="dxa"/>
        <w:left w:w="0" w:type="dxa"/>
        <w:bottom w:w="0" w:type="dxa"/>
        <w:right w:w="0" w:type="dxa"/>
      </w:tblCellMar>
    </w:tblPr>
  </w:style>
  <w:style w:type="table" w:customStyle="1" w:styleId="391">
    <w:name w:val="Сетка таблицы39"/>
    <w:basedOn w:val="a2"/>
    <w:next w:val="a6"/>
    <w:uiPriority w:val="59"/>
    <w:rsid w:val="00E3090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
    <w:basedOn w:val="a2"/>
    <w:next w:val="a6"/>
    <w:uiPriority w:val="39"/>
    <w:rsid w:val="00E3090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2"/>
    <w:next w:val="a6"/>
    <w:uiPriority w:val="39"/>
    <w:rsid w:val="00E3090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2"/>
    <w:next w:val="a6"/>
    <w:uiPriority w:val="39"/>
    <w:rsid w:val="00E3090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8">
    <w:name w:val="Обычный (Интернет)1"/>
    <w:basedOn w:val="a0"/>
    <w:rsid w:val="00F80F60"/>
    <w:pPr>
      <w:spacing w:before="100" w:beforeAutospacing="1" w:after="100" w:afterAutospacing="1" w:line="240" w:lineRule="auto"/>
    </w:pPr>
    <w:rPr>
      <w:rFonts w:ascii="Times New Roman" w:eastAsiaTheme="minorHAnsi" w:hAnsi="Times New Roman"/>
      <w:sz w:val="24"/>
      <w:szCs w:val="24"/>
      <w:lang w:eastAsia="en-US"/>
    </w:rPr>
  </w:style>
  <w:style w:type="character" w:customStyle="1" w:styleId="3f4">
    <w:name w:val="Заголовок №3_"/>
    <w:basedOn w:val="a1"/>
    <w:link w:val="3f5"/>
    <w:rsid w:val="00AE3AE7"/>
    <w:rPr>
      <w:rFonts w:ascii="Times New Roman" w:eastAsia="Times New Roman" w:hAnsi="Times New Roman" w:cs="Times New Roman"/>
      <w:b/>
      <w:bCs/>
    </w:rPr>
  </w:style>
  <w:style w:type="paragraph" w:customStyle="1" w:styleId="3f5">
    <w:name w:val="Заголовок №3"/>
    <w:basedOn w:val="a0"/>
    <w:link w:val="3f4"/>
    <w:rsid w:val="00AE3AE7"/>
    <w:pPr>
      <w:widowControl w:val="0"/>
      <w:spacing w:after="140" w:line="240" w:lineRule="auto"/>
      <w:outlineLvl w:val="2"/>
    </w:pPr>
    <w:rPr>
      <w:rFonts w:ascii="Times New Roman" w:eastAsia="Times New Roman" w:hAnsi="Times New Roman" w:cs="Times New Roman"/>
      <w:b/>
      <w:bCs/>
    </w:rPr>
  </w:style>
  <w:style w:type="character" w:customStyle="1" w:styleId="Heading1">
    <w:name w:val="Heading #1_"/>
    <w:basedOn w:val="a1"/>
    <w:link w:val="Heading10"/>
    <w:rsid w:val="005D6D0F"/>
    <w:rPr>
      <w:b/>
      <w:bCs/>
      <w:sz w:val="28"/>
      <w:szCs w:val="28"/>
      <w:shd w:val="clear" w:color="auto" w:fill="FFFFFF"/>
    </w:rPr>
  </w:style>
  <w:style w:type="character" w:customStyle="1" w:styleId="Bodytext2">
    <w:name w:val="Body text (2)_"/>
    <w:basedOn w:val="a1"/>
    <w:rsid w:val="005D6D0F"/>
    <w:rPr>
      <w:b w:val="0"/>
      <w:bCs w:val="0"/>
      <w:i w:val="0"/>
      <w:iCs w:val="0"/>
      <w:smallCaps w:val="0"/>
      <w:strike w:val="0"/>
      <w:sz w:val="28"/>
      <w:szCs w:val="28"/>
      <w:u w:val="none"/>
    </w:rPr>
  </w:style>
  <w:style w:type="character" w:customStyle="1" w:styleId="Bodytext20">
    <w:name w:val="Body text (2)"/>
    <w:basedOn w:val="Bodytext2"/>
    <w:rsid w:val="005D6D0F"/>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Heading10">
    <w:name w:val="Heading #1"/>
    <w:basedOn w:val="a0"/>
    <w:link w:val="Heading1"/>
    <w:rsid w:val="005D6D0F"/>
    <w:pPr>
      <w:widowControl w:val="0"/>
      <w:shd w:val="clear" w:color="auto" w:fill="FFFFFF"/>
      <w:spacing w:after="860" w:line="310" w:lineRule="exact"/>
      <w:outlineLvl w:val="0"/>
    </w:pPr>
    <w:rPr>
      <w:b/>
      <w:bCs/>
      <w:sz w:val="28"/>
      <w:szCs w:val="28"/>
    </w:rPr>
  </w:style>
  <w:style w:type="character" w:customStyle="1" w:styleId="Bodytext5">
    <w:name w:val="Body text (5)_"/>
    <w:basedOn w:val="a1"/>
    <w:link w:val="Bodytext50"/>
    <w:rsid w:val="005D6D0F"/>
    <w:rPr>
      <w:b/>
      <w:bCs/>
      <w:sz w:val="28"/>
      <w:szCs w:val="28"/>
      <w:shd w:val="clear" w:color="auto" w:fill="FFFFFF"/>
    </w:rPr>
  </w:style>
  <w:style w:type="paragraph" w:customStyle="1" w:styleId="Bodytext50">
    <w:name w:val="Body text (5)"/>
    <w:basedOn w:val="a0"/>
    <w:link w:val="Bodytext5"/>
    <w:rsid w:val="005D6D0F"/>
    <w:pPr>
      <w:widowControl w:val="0"/>
      <w:shd w:val="clear" w:color="auto" w:fill="FFFFFF"/>
      <w:spacing w:after="0" w:line="480" w:lineRule="exact"/>
    </w:pPr>
    <w:rPr>
      <w:b/>
      <w:bCs/>
      <w:sz w:val="28"/>
      <w:szCs w:val="28"/>
    </w:rPr>
  </w:style>
  <w:style w:type="character" w:customStyle="1" w:styleId="Bodytext6">
    <w:name w:val="Body text (6)_"/>
    <w:basedOn w:val="a1"/>
    <w:rsid w:val="005D6D0F"/>
    <w:rPr>
      <w:b w:val="0"/>
      <w:bCs w:val="0"/>
      <w:i/>
      <w:iCs/>
      <w:smallCaps w:val="0"/>
      <w:strike w:val="0"/>
      <w:sz w:val="28"/>
      <w:szCs w:val="28"/>
      <w:u w:val="none"/>
    </w:rPr>
  </w:style>
  <w:style w:type="character" w:customStyle="1" w:styleId="Bodytext60">
    <w:name w:val="Body text (6)"/>
    <w:basedOn w:val="Bodytext6"/>
    <w:rsid w:val="005D6D0F"/>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Bodytext2Italic">
    <w:name w:val="Body text (2) + Italic"/>
    <w:basedOn w:val="Bodytext2"/>
    <w:rsid w:val="005D6D0F"/>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1fff9">
    <w:name w:val="Заголовок №1_"/>
    <w:basedOn w:val="a1"/>
    <w:link w:val="1fffa"/>
    <w:rsid w:val="005D6D0F"/>
    <w:rPr>
      <w:rFonts w:ascii="Times New Roman" w:eastAsia="Times New Roman" w:hAnsi="Times New Roman" w:cs="Times New Roman"/>
      <w:b/>
      <w:bCs/>
      <w:shd w:val="clear" w:color="auto" w:fill="FFFFFF"/>
    </w:rPr>
  </w:style>
  <w:style w:type="character" w:customStyle="1" w:styleId="affffffffa">
    <w:name w:val="Подпись к таблице_"/>
    <w:basedOn w:val="a1"/>
    <w:link w:val="affffffffb"/>
    <w:rsid w:val="005D6D0F"/>
    <w:rPr>
      <w:rFonts w:ascii="Times New Roman" w:eastAsia="Times New Roman" w:hAnsi="Times New Roman" w:cs="Times New Roman"/>
      <w:b/>
      <w:bCs/>
      <w:shd w:val="clear" w:color="auto" w:fill="FFFFFF"/>
    </w:rPr>
  </w:style>
  <w:style w:type="paragraph" w:customStyle="1" w:styleId="1fffa">
    <w:name w:val="Заголовок №1"/>
    <w:basedOn w:val="a0"/>
    <w:link w:val="1fff9"/>
    <w:rsid w:val="005D6D0F"/>
    <w:pPr>
      <w:widowControl w:val="0"/>
      <w:shd w:val="clear" w:color="auto" w:fill="FFFFFF"/>
      <w:spacing w:after="0" w:line="240" w:lineRule="auto"/>
      <w:jc w:val="center"/>
      <w:outlineLvl w:val="0"/>
    </w:pPr>
    <w:rPr>
      <w:rFonts w:ascii="Times New Roman" w:eastAsia="Times New Roman" w:hAnsi="Times New Roman" w:cs="Times New Roman"/>
      <w:b/>
      <w:bCs/>
    </w:rPr>
  </w:style>
  <w:style w:type="paragraph" w:customStyle="1" w:styleId="affffffffb">
    <w:name w:val="Подпись к таблице"/>
    <w:basedOn w:val="a0"/>
    <w:link w:val="affffffffa"/>
    <w:rsid w:val="005D6D0F"/>
    <w:pPr>
      <w:widowControl w:val="0"/>
      <w:shd w:val="clear" w:color="auto" w:fill="FFFFFF"/>
      <w:spacing w:after="0" w:line="240" w:lineRule="auto"/>
      <w:jc w:val="center"/>
    </w:pPr>
    <w:rPr>
      <w:rFonts w:ascii="Times New Roman" w:eastAsia="Times New Roman" w:hAnsi="Times New Roman" w:cs="Times New Roman"/>
      <w:b/>
      <w:bCs/>
    </w:rPr>
  </w:style>
  <w:style w:type="paragraph" w:customStyle="1" w:styleId="c59">
    <w:name w:val="c59"/>
    <w:basedOn w:val="a0"/>
    <w:rsid w:val="005D6D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7">
    <w:name w:val="c67"/>
    <w:basedOn w:val="a1"/>
    <w:rsid w:val="005D6D0F"/>
  </w:style>
  <w:style w:type="paragraph" w:customStyle="1" w:styleId="Heading11">
    <w:name w:val="Heading 1"/>
    <w:basedOn w:val="a0"/>
    <w:uiPriority w:val="1"/>
    <w:qFormat/>
    <w:rsid w:val="0098627C"/>
    <w:pPr>
      <w:widowControl w:val="0"/>
      <w:autoSpaceDE w:val="0"/>
      <w:autoSpaceDN w:val="0"/>
      <w:spacing w:before="76" w:after="0" w:line="274" w:lineRule="exact"/>
      <w:ind w:left="4547"/>
      <w:outlineLvl w:val="1"/>
    </w:pPr>
    <w:rPr>
      <w:rFonts w:ascii="Times New Roman" w:eastAsia="Times New Roman" w:hAnsi="Times New Roman" w:cs="Times New Roman"/>
      <w:b/>
      <w:bCs/>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chebnik.mos.ru/catalogue?class_level_ids=5,6,7,8,9&amp;subject_program_ids=31937231" TargetMode="External"/><Relationship Id="rId671" Type="http://schemas.openxmlformats.org/officeDocument/2006/relationships/hyperlink" Target="https://uchebnik.mos.ru/catalogue?class_level_ids=5,6,7,8,9&amp;subject_program_ids=31937231" TargetMode="External"/><Relationship Id="rId769" Type="http://schemas.openxmlformats.org/officeDocument/2006/relationships/hyperlink" Target="https://uchebnik.mos.ru/catalogue?class_level_ids=5,6,7,8,9&amp;subject_program_ids=31937231" TargetMode="External"/><Relationship Id="rId976" Type="http://schemas.openxmlformats.org/officeDocument/2006/relationships/hyperlink" Target="https://uchebnik.mos.ru/catalogue?class_level_ids=5,6,7,8,9&amp;subject_program_ids=31937231" TargetMode="External"/><Relationship Id="rId1399" Type="http://schemas.openxmlformats.org/officeDocument/2006/relationships/hyperlink" Target="https://uchebnik.mos.ru/catalogue?class_level_ids=5,6,7,8,9&amp;subject_program_ids=31937231" TargetMode="External"/><Relationship Id="rId21" Type="http://schemas.openxmlformats.org/officeDocument/2006/relationships/hyperlink" Target="https://uchebnik.mos.ru/catalogue?class_level_ids=5,6,7,8,9&amp;subject_program_ids=31937231" TargetMode="External"/><Relationship Id="rId324" Type="http://schemas.openxmlformats.org/officeDocument/2006/relationships/hyperlink" Target="https://uchebnik.mos.ru/catalogue?class_level_ids=5,6,7,8,9&amp;subject_program_ids=31937231" TargetMode="External"/><Relationship Id="rId531" Type="http://schemas.openxmlformats.org/officeDocument/2006/relationships/hyperlink" Target="https://uchebnik.mos.ru/catalogue?class_level_ids=5,6,7,8,9&amp;subject_program_ids=31937231" TargetMode="External"/><Relationship Id="rId629" Type="http://schemas.openxmlformats.org/officeDocument/2006/relationships/hyperlink" Target="https://uchebnik.mos.ru/catalogue?class_level_ids=5,6,7,8,9&amp;subject_program_ids=31937231" TargetMode="External"/><Relationship Id="rId1161" Type="http://schemas.openxmlformats.org/officeDocument/2006/relationships/hyperlink" Target="https://uchebnik.mos.ru/catalogue?class_level_ids=5,6,7,8,9&amp;subject_program_ids=31937231" TargetMode="External"/><Relationship Id="rId1259" Type="http://schemas.openxmlformats.org/officeDocument/2006/relationships/hyperlink" Target="https://uchebnik.mos.ru/catalogue?class_level_ids=5,6,7,8,9&amp;subject_program_ids=31937231" TargetMode="External"/><Relationship Id="rId1466" Type="http://schemas.openxmlformats.org/officeDocument/2006/relationships/hyperlink" Target="http://school96.roovr.ru/" TargetMode="External"/><Relationship Id="rId170" Type="http://schemas.openxmlformats.org/officeDocument/2006/relationships/hyperlink" Target="https://uchebnik.mos.ru/catalogue?class_level_ids=5,6,7,8,9&amp;subject_program_ids=31937231" TargetMode="External"/><Relationship Id="rId836" Type="http://schemas.openxmlformats.org/officeDocument/2006/relationships/hyperlink" Target="https://uchebnik.mos.ru/catalogue?class_level_ids=5,6,7,8,9&amp;subject_program_ids=31937231" TargetMode="External"/><Relationship Id="rId1021" Type="http://schemas.openxmlformats.org/officeDocument/2006/relationships/hyperlink" Target="https://uchebnik.mos.ru/catalogue?class_level_ids=5,6,7,8,9&amp;subject_program_ids=31937231" TargetMode="External"/><Relationship Id="rId1119" Type="http://schemas.openxmlformats.org/officeDocument/2006/relationships/hyperlink" Target="https://uchebnik.mos.ru/catalogue?class_level_ids=5,6,7,8,9&amp;subject_program_ids=31937231" TargetMode="External"/><Relationship Id="rId268" Type="http://schemas.openxmlformats.org/officeDocument/2006/relationships/hyperlink" Target="https://uchebnik.mos.ru/catalogue?class_level_ids=5,6,7,8,9&amp;subject_program_ids=31937231" TargetMode="External"/><Relationship Id="rId475" Type="http://schemas.openxmlformats.org/officeDocument/2006/relationships/hyperlink" Target="https://uchebnik.mos.ru/catalogue?class_level_ids=5,6,7,8,9&amp;subject_program_ids=31937231" TargetMode="External"/><Relationship Id="rId682" Type="http://schemas.openxmlformats.org/officeDocument/2006/relationships/hyperlink" Target="https://uchebnik.mos.ru/catalogue?class_level_ids=5,6,7,8,9&amp;subject_program_ids=31937231" TargetMode="External"/><Relationship Id="rId903" Type="http://schemas.openxmlformats.org/officeDocument/2006/relationships/hyperlink" Target="https://uchebnik.mos.ru/catalogue?class_level_ids=5,6,7,8,9&amp;subject_program_ids=31937231" TargetMode="External"/><Relationship Id="rId1326" Type="http://schemas.openxmlformats.org/officeDocument/2006/relationships/hyperlink" Target="https://uchebnik.mos.ru/catalogue?class_level_ids=5,6,7,8,9&amp;subject_program_ids=31937231" TargetMode="External"/><Relationship Id="rId32" Type="http://schemas.openxmlformats.org/officeDocument/2006/relationships/hyperlink" Target="https://uchebnik.mos.ru/catalogue?class_level_ids=5,6,7,8,9&amp;subject_program_ids=31937231" TargetMode="External"/><Relationship Id="rId128" Type="http://schemas.openxmlformats.org/officeDocument/2006/relationships/hyperlink" Target="https://uchebnik.mos.ru/catalogue?class_level_ids=5,6,7,8,9&amp;subject_program_ids=31937231" TargetMode="External"/><Relationship Id="rId335" Type="http://schemas.openxmlformats.org/officeDocument/2006/relationships/hyperlink" Target="https://uchebnik.mos.ru/catalogue?class_level_ids=5,6,7,8,9&amp;subject_program_ids=31937231" TargetMode="External"/><Relationship Id="rId542" Type="http://schemas.openxmlformats.org/officeDocument/2006/relationships/hyperlink" Target="https://uchebnik.mos.ru/catalogue?class_level_ids=5,6,7,8,9&amp;subject_program_ids=31937231" TargetMode="External"/><Relationship Id="rId987" Type="http://schemas.openxmlformats.org/officeDocument/2006/relationships/hyperlink" Target="https://uchebnik.mos.ru/catalogue?class_level_ids=5,6,7,8,9&amp;subject_program_ids=31937231" TargetMode="External"/><Relationship Id="rId1172" Type="http://schemas.openxmlformats.org/officeDocument/2006/relationships/hyperlink" Target="https://www.uchportal.ru/load/104-6" TargetMode="External"/><Relationship Id="rId181" Type="http://schemas.openxmlformats.org/officeDocument/2006/relationships/hyperlink" Target="https://uchebnik.mos.ru/catalogue?class_level_ids=5,6,7,8,9&amp;subject_program_ids=31937231" TargetMode="External"/><Relationship Id="rId402" Type="http://schemas.openxmlformats.org/officeDocument/2006/relationships/hyperlink" Target="https://uchebnik.mos.ru/catalogue?class_level_ids=5,6,7,8,9&amp;subject_program_ids=31937231" TargetMode="External"/><Relationship Id="rId847" Type="http://schemas.openxmlformats.org/officeDocument/2006/relationships/hyperlink" Target="https://uchebnik.mos.ru/catalogue?class_level_ids=5,6,7,8,9&amp;subject_program_ids=31937231" TargetMode="External"/><Relationship Id="rId1032" Type="http://schemas.openxmlformats.org/officeDocument/2006/relationships/hyperlink" Target="https://uchebnik.mos.ru/catalogue?class_level_ids=5,6,7,8,9&amp;subject_program_ids=31937231" TargetMode="External"/><Relationship Id="rId279" Type="http://schemas.openxmlformats.org/officeDocument/2006/relationships/hyperlink" Target="https://uchebnik.mos.ru/catalogue?class_level_ids=5,6,7,8,9&amp;subject_program_ids=31937231" TargetMode="External"/><Relationship Id="rId486" Type="http://schemas.openxmlformats.org/officeDocument/2006/relationships/hyperlink" Target="https://uchebnik.mos.ru/catalogue?class_level_ids=5,6,7,8,9&amp;subject_program_ids=31937231" TargetMode="External"/><Relationship Id="rId693" Type="http://schemas.openxmlformats.org/officeDocument/2006/relationships/hyperlink" Target="https://uchebnik.mos.ru/catalogue?class_level_ids=5,6,7,8,9&amp;subject_program_ids=31937231" TargetMode="External"/><Relationship Id="rId707" Type="http://schemas.openxmlformats.org/officeDocument/2006/relationships/hyperlink" Target="https://uchebnik.mos.ru/catalogue?class_level_ids=5,6,7,8,9&amp;subject_program_ids=31937231" TargetMode="External"/><Relationship Id="rId914" Type="http://schemas.openxmlformats.org/officeDocument/2006/relationships/hyperlink" Target="https://uchebnik.mos.ru/catalogue?class_level_ids=5,6,7,8,9&amp;subject_program_ids=31937231" TargetMode="External"/><Relationship Id="rId1337" Type="http://schemas.openxmlformats.org/officeDocument/2006/relationships/hyperlink" Target="https://uchebnik.mos.ru/catalogue?class_level_ids=5,6,7,8,9&amp;subject_program_ids=31937231" TargetMode="External"/><Relationship Id="rId43" Type="http://schemas.openxmlformats.org/officeDocument/2006/relationships/hyperlink" Target="https://uchebnik.mos.ru/catalogue?class_level_ids=5,6,7,8,9&amp;subject_program_ids=31937231" TargetMode="External"/><Relationship Id="rId139" Type="http://schemas.openxmlformats.org/officeDocument/2006/relationships/hyperlink" Target="https://uchebnik.mos.ru/catalogue?class_level_ids=5,6,7,8,9&amp;subject_program_ids=31937231" TargetMode="External"/><Relationship Id="rId346" Type="http://schemas.openxmlformats.org/officeDocument/2006/relationships/hyperlink" Target="https://uchebnik.mos.ru/catalogue?class_level_ids=5,6,7,8,9&amp;subject_program_ids=31937231" TargetMode="External"/><Relationship Id="rId553" Type="http://schemas.openxmlformats.org/officeDocument/2006/relationships/hyperlink" Target="https://uchebnik.mos.ru/catalogue?class_level_ids=5,6,7,8,9&amp;subject_program_ids=31937231" TargetMode="External"/><Relationship Id="rId760" Type="http://schemas.openxmlformats.org/officeDocument/2006/relationships/hyperlink" Target="https://uchebnik.mos.ru/catalogue?class_level_ids=5,6,7,8,9&amp;subject_program_ids=31937231" TargetMode="External"/><Relationship Id="rId998" Type="http://schemas.openxmlformats.org/officeDocument/2006/relationships/hyperlink" Target="https://uchebnik.mos.ru/catalogue?class_level_ids=5,6,7,8,9&amp;subject_program_ids=31937231" TargetMode="External"/><Relationship Id="rId1183" Type="http://schemas.openxmlformats.org/officeDocument/2006/relationships/hyperlink" Target="https://uchebnik.mos.ru/catalogue?class_level_ids=5,6,7,8,9&amp;subject_program_ids=31937231" TargetMode="External"/><Relationship Id="rId1390" Type="http://schemas.openxmlformats.org/officeDocument/2006/relationships/hyperlink" Target="https://uchebnik.mos.ru/catalogue?class_level_ids=5,6,7,8,9&amp;subject_program_ids=31937231" TargetMode="External"/><Relationship Id="rId1404" Type="http://schemas.openxmlformats.org/officeDocument/2006/relationships/hyperlink" Target="https://uchebnik.mos.ru/catalogue?class_level_ids=5,6,7,8,9&amp;subject_program_ids=31937231" TargetMode="External"/><Relationship Id="rId192" Type="http://schemas.openxmlformats.org/officeDocument/2006/relationships/hyperlink" Target="https://uchebnik.mos.ru/catalogue?class_level_ids=5,6,7,8,9&amp;subject_program_ids=31937231" TargetMode="External"/><Relationship Id="rId206" Type="http://schemas.openxmlformats.org/officeDocument/2006/relationships/hyperlink" Target="https://uchebnik.mos.ru/catalogue?class_level_ids=5,6,7,8,9&amp;subject_program_ids=31937231" TargetMode="External"/><Relationship Id="rId413" Type="http://schemas.openxmlformats.org/officeDocument/2006/relationships/hyperlink" Target="https://uchebnik.mos.ru/catalogue?class_level_ids=5,6,7,8,9&amp;subject_program_ids=31937231" TargetMode="External"/><Relationship Id="rId858" Type="http://schemas.openxmlformats.org/officeDocument/2006/relationships/hyperlink" Target="https://uchebnik.mos.ru/catalogue?class_level_ids=5,6,7,8,9&amp;subject_program_ids=31937231" TargetMode="External"/><Relationship Id="rId1043" Type="http://schemas.openxmlformats.org/officeDocument/2006/relationships/hyperlink" Target="https://uchebnik.mos.ru/catalogue?class_level_ids=5,6,7,8,9&amp;subject_program_ids=31937231" TargetMode="External"/><Relationship Id="rId497" Type="http://schemas.openxmlformats.org/officeDocument/2006/relationships/hyperlink" Target="https://uchebnik.mos.ru/catalogue?class_level_ids=5,6,7,8,9&amp;subject_program_ids=31937231" TargetMode="External"/><Relationship Id="rId620" Type="http://schemas.openxmlformats.org/officeDocument/2006/relationships/hyperlink" Target="https://uchebnik.mos.ru/catalogue?class_level_ids=5,6,7,8,9&amp;subject_program_ids=31937231" TargetMode="External"/><Relationship Id="rId718" Type="http://schemas.openxmlformats.org/officeDocument/2006/relationships/hyperlink" Target="https://uchebnik.mos.ru/catalogue?class_level_ids=5,6,7,8,9&amp;subject_program_ids=31937231" TargetMode="External"/><Relationship Id="rId925" Type="http://schemas.openxmlformats.org/officeDocument/2006/relationships/hyperlink" Target="https://uchebnik.mos.ru/catalogue?class_level_ids=5,6,7,8,9&amp;subject_program_ids=31937231" TargetMode="External"/><Relationship Id="rId1250" Type="http://schemas.openxmlformats.org/officeDocument/2006/relationships/hyperlink" Target="https://uchebnik.mos.ru/catalogue?class_level_ids=5,6,7,8,9&amp;subject_program_ids=31937231" TargetMode="External"/><Relationship Id="rId1348" Type="http://schemas.openxmlformats.org/officeDocument/2006/relationships/hyperlink" Target="https://uchebnik.mos.ru/catalogue?class_level_ids=5,6,7,8,9&amp;subject_program_ids=31937231" TargetMode="External"/><Relationship Id="rId357" Type="http://schemas.openxmlformats.org/officeDocument/2006/relationships/hyperlink" Target="https://uchebnik.mos.ru/catalogue?class_level_ids=5,6,7,8,9&amp;subject_program_ids=31937231" TargetMode="External"/><Relationship Id="rId1110" Type="http://schemas.openxmlformats.org/officeDocument/2006/relationships/hyperlink" Target="https://uchebnik.mos.ru/catalogue?class_level_ids=5,6,7,8,9&amp;subject_program_ids=31937231" TargetMode="External"/><Relationship Id="rId1194" Type="http://schemas.openxmlformats.org/officeDocument/2006/relationships/hyperlink" Target="https://uchebnik.mos.ru/catalogue?class_level_ids=5,6,7,8,9&amp;subject_program_ids=31937231" TargetMode="External"/><Relationship Id="rId1208" Type="http://schemas.openxmlformats.org/officeDocument/2006/relationships/hyperlink" Target="https://uchebnik.mos.ru/catalogue?class_level_ids=5,6,7,8,9&amp;subject_program_ids=31937231" TargetMode="External"/><Relationship Id="rId1415" Type="http://schemas.openxmlformats.org/officeDocument/2006/relationships/hyperlink" Target="https://easyen.ru/index/katalog/0-95" TargetMode="External"/><Relationship Id="rId54" Type="http://schemas.openxmlformats.org/officeDocument/2006/relationships/hyperlink" Target="https://uchebnik.mos.ru/catalogue?class_level_ids=5,6,7,8,9&amp;subject_program_ids=31937231" TargetMode="External"/><Relationship Id="rId217" Type="http://schemas.openxmlformats.org/officeDocument/2006/relationships/hyperlink" Target="https://uchebnik.mos.ru/catalogue?class_level_ids=5,6,7,8,9&amp;subject_program_ids=31937231" TargetMode="External"/><Relationship Id="rId564" Type="http://schemas.openxmlformats.org/officeDocument/2006/relationships/hyperlink" Target="https://uchebnik.mos.ru/catalogue?class_level_ids=5,6,7,8,9&amp;subject_program_ids=31937231" TargetMode="External"/><Relationship Id="rId771" Type="http://schemas.openxmlformats.org/officeDocument/2006/relationships/hyperlink" Target="https://uchebnik.mos.ru/catalogue?class_level_ids=5,6,7,8,9&amp;subject_program_ids=31937231" TargetMode="External"/><Relationship Id="rId869" Type="http://schemas.openxmlformats.org/officeDocument/2006/relationships/hyperlink" Target="https://uchebnik.mos.ru/catalogue?class_level_ids=5,6,7,8,9&amp;subject_program_ids=31937231" TargetMode="External"/><Relationship Id="rId424" Type="http://schemas.openxmlformats.org/officeDocument/2006/relationships/hyperlink" Target="https://uchebnik.mos.ru/catalogue?class_level_ids=5,6,7,8,9&amp;subject_program_ids=31937231" TargetMode="External"/><Relationship Id="rId631" Type="http://schemas.openxmlformats.org/officeDocument/2006/relationships/hyperlink" Target="https://uchebnik.mos.ru/catalogue?class_level_ids=5,6,7,8,9&amp;subject_program_ids=31937231" TargetMode="External"/><Relationship Id="rId729" Type="http://schemas.openxmlformats.org/officeDocument/2006/relationships/hyperlink" Target="https://uchebnik.mos.ru/catalogue?class_level_ids=5,6,7,8,9&amp;subject_program_ids=31937231" TargetMode="External"/><Relationship Id="rId1054" Type="http://schemas.openxmlformats.org/officeDocument/2006/relationships/hyperlink" Target="https://uchebnik.mos.ru/catalogue?class_level_ids=5,6,7,8,9&amp;subject_program_ids=31937231" TargetMode="External"/><Relationship Id="rId1261" Type="http://schemas.openxmlformats.org/officeDocument/2006/relationships/hyperlink" Target="https://uchebnik.mos.ru/catalogue?class_level_ids=5,6,7,8,9&amp;subject_program_ids=31937231" TargetMode="External"/><Relationship Id="rId1359" Type="http://schemas.openxmlformats.org/officeDocument/2006/relationships/hyperlink" Target="https://uchebnik.mos.ru/catalogue?class_level_ids=5,6,7,8,9&amp;subject_program_ids=31937231" TargetMode="External"/><Relationship Id="rId270" Type="http://schemas.openxmlformats.org/officeDocument/2006/relationships/hyperlink" Target="https://uchebnik.mos.ru/catalogue?class_level_ids=5,6,7,8,9&amp;subject_program_ids=31937231" TargetMode="External"/><Relationship Id="rId936" Type="http://schemas.openxmlformats.org/officeDocument/2006/relationships/hyperlink" Target="https://easyen.ru/index/katalog/0-95" TargetMode="External"/><Relationship Id="rId1121" Type="http://schemas.openxmlformats.org/officeDocument/2006/relationships/hyperlink" Target="https://uchebnik.mos.ru/catalogue?class_level_ids=5,6,7,8,9&amp;subject_program_ids=31937231" TargetMode="External"/><Relationship Id="rId1219" Type="http://schemas.openxmlformats.org/officeDocument/2006/relationships/hyperlink" Target="https://uchebnik.mos.ru/catalogue?class_level_ids=5,6,7,8,9&amp;subject_program_ids=31937231" TargetMode="External"/><Relationship Id="rId65" Type="http://schemas.openxmlformats.org/officeDocument/2006/relationships/hyperlink" Target="https://uchebnik.mos.ru/catalogue?class_level_ids=5,6,7,8,9&amp;subject_program_ids=31937231" TargetMode="External"/><Relationship Id="rId130" Type="http://schemas.openxmlformats.org/officeDocument/2006/relationships/hyperlink" Target="https://uchebnik.mos.ru/catalogue?class_level_ids=5,6,7,8,9&amp;subject_program_ids=31937231" TargetMode="External"/><Relationship Id="rId368" Type="http://schemas.openxmlformats.org/officeDocument/2006/relationships/hyperlink" Target="https://uchebnik.mos.ru/catalogue?class_level_ids=5,6,7,8,9&amp;subject_program_ids=31937231" TargetMode="External"/><Relationship Id="rId575" Type="http://schemas.openxmlformats.org/officeDocument/2006/relationships/hyperlink" Target="https://uchebnik.mos.ru/catalogue?class_level_ids=5,6,7,8,9&amp;subject_program_ids=31937231" TargetMode="External"/><Relationship Id="rId782" Type="http://schemas.openxmlformats.org/officeDocument/2006/relationships/hyperlink" Target="https://uchebnik.mos.ru/catalogue?class_level_ids=5,6,7,8,9&amp;subject_program_ids=31937231" TargetMode="External"/><Relationship Id="rId1426" Type="http://schemas.openxmlformats.org/officeDocument/2006/relationships/hyperlink" Target="https://easyen.ru/index/katalog/0-95" TargetMode="External"/><Relationship Id="rId228" Type="http://schemas.openxmlformats.org/officeDocument/2006/relationships/hyperlink" Target="https://uchebnik.mos.ru/catalogue?class_level_ids=5,6,7,8,9&amp;subject_program_ids=31937231" TargetMode="External"/><Relationship Id="rId435" Type="http://schemas.openxmlformats.org/officeDocument/2006/relationships/hyperlink" Target="https://uchebnik.mos.ru/catalogue?class_level_ids=5,6,7,8,9&amp;subject_program_ids=31937231" TargetMode="External"/><Relationship Id="rId642" Type="http://schemas.openxmlformats.org/officeDocument/2006/relationships/hyperlink" Target="https://uchebnik.mos.ru/catalogue?class_level_ids=5,6,7,8,9&amp;subject_program_ids=31937231" TargetMode="External"/><Relationship Id="rId1065" Type="http://schemas.openxmlformats.org/officeDocument/2006/relationships/hyperlink" Target="https://uchebnik.mos.ru/catalogue?class_level_ids=5,6,7,8,9&amp;subject_program_ids=31937231" TargetMode="External"/><Relationship Id="rId1272" Type="http://schemas.openxmlformats.org/officeDocument/2006/relationships/hyperlink" Target="https://uchebnik.mos.ru/catalogue?class_level_ids=5,6,7,8,9&amp;subject_program_ids=31937231" TargetMode="External"/><Relationship Id="rId281" Type="http://schemas.openxmlformats.org/officeDocument/2006/relationships/hyperlink" Target="https://uchebnik.mos.ru/catalogue?class_level_ids=5,6,7,8,9&amp;subject_program_ids=31937231" TargetMode="External"/><Relationship Id="rId502" Type="http://schemas.openxmlformats.org/officeDocument/2006/relationships/hyperlink" Target="https://uchebnik.mos.ru/catalogue?class_level_ids=5,6,7,8,9&amp;subject_program_ids=31937231" TargetMode="External"/><Relationship Id="rId947" Type="http://schemas.openxmlformats.org/officeDocument/2006/relationships/hyperlink" Target="https://easyen.ru/index/katalog/0-95" TargetMode="External"/><Relationship Id="rId1132" Type="http://schemas.openxmlformats.org/officeDocument/2006/relationships/hyperlink" Target="https://uchebnik.mos.ru/catalogue?class_level_ids=5,6,7,8,9&amp;subject_program_ids=31937231" TargetMode="External"/><Relationship Id="rId76" Type="http://schemas.openxmlformats.org/officeDocument/2006/relationships/hyperlink" Target="https://uchebnik.mos.ru/catalogue?class_level_ids=5,6,7,8,9&amp;subject_program_ids=31937231" TargetMode="External"/><Relationship Id="rId141" Type="http://schemas.openxmlformats.org/officeDocument/2006/relationships/hyperlink" Target="https://uchebnik.mos.ru/catalogue?class_level_ids=5,6,7,8,9&amp;subject_program_ids=31937231" TargetMode="External"/><Relationship Id="rId379" Type="http://schemas.openxmlformats.org/officeDocument/2006/relationships/hyperlink" Target="https://uchebnik.mos.ru/catalogue?class_level_ids=5,6,7,8,9&amp;subject_program_ids=31937231" TargetMode="External"/><Relationship Id="rId586" Type="http://schemas.openxmlformats.org/officeDocument/2006/relationships/hyperlink" Target="https://uchebnik.mos.ru/catalogue?class_level_ids=5,6,7,8,9&amp;subject_program_ids=31937231" TargetMode="External"/><Relationship Id="rId793" Type="http://schemas.openxmlformats.org/officeDocument/2006/relationships/hyperlink" Target="https://uchebnik.mos.ru/catalogue?class_level_ids=5,6,7,8,9&amp;subject_program_ids=31937231" TargetMode="External"/><Relationship Id="rId807" Type="http://schemas.openxmlformats.org/officeDocument/2006/relationships/hyperlink" Target="https://uchebnik.mos.ru/catalogue?class_level_ids=5,6,7,8,9&amp;subject_program_ids=31937231" TargetMode="External"/><Relationship Id="rId1437" Type="http://schemas.openxmlformats.org/officeDocument/2006/relationships/hyperlink" Target="https://easyen.ru/index/katalog/0-95" TargetMode="External"/><Relationship Id="rId7" Type="http://schemas.openxmlformats.org/officeDocument/2006/relationships/endnotes" Target="endnotes.xml"/><Relationship Id="rId239" Type="http://schemas.openxmlformats.org/officeDocument/2006/relationships/hyperlink" Target="https://uchebnik.mos.ru/catalogue?class_level_ids=5,6,7,8,9&amp;subject_program_ids=31937231" TargetMode="External"/><Relationship Id="rId446" Type="http://schemas.openxmlformats.org/officeDocument/2006/relationships/hyperlink" Target="https://uchebnik.mos.ru/catalogue?class_level_ids=5,6,7,8,9&amp;subject_program_ids=31937231" TargetMode="External"/><Relationship Id="rId653" Type="http://schemas.openxmlformats.org/officeDocument/2006/relationships/hyperlink" Target="https://uchebnik.mos.ru/catalogue?class_level_ids=5,6,7,8,9&amp;subject_program_ids=31937231" TargetMode="External"/><Relationship Id="rId1076" Type="http://schemas.openxmlformats.org/officeDocument/2006/relationships/hyperlink" Target="https://uchebnik.mos.ru/catalogue?class_level_ids=5,6,7,8,9&amp;subject_program_ids=31937231" TargetMode="External"/><Relationship Id="rId1283" Type="http://schemas.openxmlformats.org/officeDocument/2006/relationships/hyperlink" Target="https://uchebnik.mos.ru/catalogue?class_level_ids=5,6,7,8,9&amp;subject_program_ids=31937231" TargetMode="External"/><Relationship Id="rId292" Type="http://schemas.openxmlformats.org/officeDocument/2006/relationships/hyperlink" Target="https://uchebnik.mos.ru/catalogue?class_level_ids=5,6,7,8,9&amp;subject_program_ids=31937231" TargetMode="External"/><Relationship Id="rId306" Type="http://schemas.openxmlformats.org/officeDocument/2006/relationships/hyperlink" Target="https://uchebnik.mos.ru/catalogue?class_level_ids=5,6,7,8,9&amp;subject_program_ids=31937231" TargetMode="External"/><Relationship Id="rId860" Type="http://schemas.openxmlformats.org/officeDocument/2006/relationships/hyperlink" Target="https://uchebnik.mos.ru/catalogue?class_level_ids=5,6,7,8,9&amp;subject_program_ids=31937231" TargetMode="External"/><Relationship Id="rId958" Type="http://schemas.openxmlformats.org/officeDocument/2006/relationships/hyperlink" Target="https://easyen.ru/index/katalog/0-95" TargetMode="External"/><Relationship Id="rId1143" Type="http://schemas.openxmlformats.org/officeDocument/2006/relationships/hyperlink" Target="https://uchebnik.mos.ru/catalogue?class_level_ids=5,6,7,8,9&amp;subject_program_ids=31937231" TargetMode="External"/><Relationship Id="rId87" Type="http://schemas.openxmlformats.org/officeDocument/2006/relationships/hyperlink" Target="https://uchebnik.mos.ru/catalogue?class_level_ids=5,6,7,8,9&amp;subject_program_ids=31937231" TargetMode="External"/><Relationship Id="rId513" Type="http://schemas.openxmlformats.org/officeDocument/2006/relationships/hyperlink" Target="https://uchebnik.mos.ru/catalogue?class_level_ids=5,6,7,8,9&amp;subject_program_ids=31937231" TargetMode="External"/><Relationship Id="rId597" Type="http://schemas.openxmlformats.org/officeDocument/2006/relationships/hyperlink" Target="https://uchebnik.mos.ru/catalogue?class_level_ids=5,6,7,8,9&amp;subject_program_ids=31937231" TargetMode="External"/><Relationship Id="rId720" Type="http://schemas.openxmlformats.org/officeDocument/2006/relationships/hyperlink" Target="https://uchebnik.mos.ru/catalogue?class_level_ids=5,6,7,8,9&amp;subject_program_ids=31937231" TargetMode="External"/><Relationship Id="rId818" Type="http://schemas.openxmlformats.org/officeDocument/2006/relationships/hyperlink" Target="https://uchebnik.mos.ru/catalogue?class_level_ids=5,6,7,8,9&amp;subject_program_ids=31937231" TargetMode="External"/><Relationship Id="rId1350" Type="http://schemas.openxmlformats.org/officeDocument/2006/relationships/hyperlink" Target="https://uchebnik.mos.ru/catalogue?class_level_ids=5,6,7,8,9&amp;subject_program_ids=31937231" TargetMode="External"/><Relationship Id="rId1448" Type="http://schemas.openxmlformats.org/officeDocument/2006/relationships/hyperlink" Target="https://easyen.ru/index/katalog/0-95" TargetMode="External"/><Relationship Id="rId152" Type="http://schemas.openxmlformats.org/officeDocument/2006/relationships/hyperlink" Target="https://uchebnik.mos.ru/catalogue?class_level_ids=5,6,7,8,9&amp;subject_program_ids=31937231" TargetMode="External"/><Relationship Id="rId457" Type="http://schemas.openxmlformats.org/officeDocument/2006/relationships/hyperlink" Target="https://uchebnik.mos.ru/catalogue?class_level_ids=5,6,7,8,9&amp;subject_program_ids=31937231" TargetMode="External"/><Relationship Id="rId1003" Type="http://schemas.openxmlformats.org/officeDocument/2006/relationships/hyperlink" Target="https://uchebnik.mos.ru/catalogue?class_level_ids=5,6,7,8,9&amp;subject_program_ids=31937231" TargetMode="External"/><Relationship Id="rId1087" Type="http://schemas.openxmlformats.org/officeDocument/2006/relationships/hyperlink" Target="https://uchebnik.mos.ru/catalogue?class_level_ids=5,6,7,8,9&amp;subject_program_ids=31937231" TargetMode="External"/><Relationship Id="rId1210" Type="http://schemas.openxmlformats.org/officeDocument/2006/relationships/hyperlink" Target="https://uchebnik.mos.ru/catalogue?class_level_ids=5,6,7,8,9&amp;subject_program_ids=31937231" TargetMode="External"/><Relationship Id="rId1294" Type="http://schemas.openxmlformats.org/officeDocument/2006/relationships/hyperlink" Target="https://uchebnik.mos.ru/catalogue?class_level_ids=5,6,7,8,9&amp;subject_program_ids=31937231" TargetMode="External"/><Relationship Id="rId1308" Type="http://schemas.openxmlformats.org/officeDocument/2006/relationships/hyperlink" Target="https://uchebnik.mos.ru/catalogue?class_level_ids=5,6,7,8,9&amp;subject_program_ids=31937231" TargetMode="External"/><Relationship Id="rId664" Type="http://schemas.openxmlformats.org/officeDocument/2006/relationships/hyperlink" Target="https://uchebnik.mos.ru/catalogue?class_level_ids=5,6,7,8,9&amp;subject_program_ids=31937231" TargetMode="External"/><Relationship Id="rId871" Type="http://schemas.openxmlformats.org/officeDocument/2006/relationships/hyperlink" Target="https://uchebnik.mos.ru/catalogue?class_level_ids=5,6,7,8,9&amp;subject_program_ids=31937231" TargetMode="External"/><Relationship Id="rId969" Type="http://schemas.openxmlformats.org/officeDocument/2006/relationships/hyperlink" Target="https://uchebnik.mos.ru/catalogue?class_level_ids=5,6,7,8,9&amp;subject_program_ids=31937231" TargetMode="External"/><Relationship Id="rId14" Type="http://schemas.openxmlformats.org/officeDocument/2006/relationships/hyperlink" Target="https://uchebnik.mos.ru/catalogue?class_level_ids=5,6,7,8,9&amp;subject_program_ids=31937231" TargetMode="External"/><Relationship Id="rId317" Type="http://schemas.openxmlformats.org/officeDocument/2006/relationships/hyperlink" Target="https://uchebnik.mos.ru/catalogue?class_level_ids=5,6,7,8,9&amp;subject_program_ids=31937231" TargetMode="External"/><Relationship Id="rId524" Type="http://schemas.openxmlformats.org/officeDocument/2006/relationships/hyperlink" Target="https://uchebnik.mos.ru/catalogue?class_level_ids=5,6,7,8,9&amp;subject_program_ids=31937231" TargetMode="External"/><Relationship Id="rId731" Type="http://schemas.openxmlformats.org/officeDocument/2006/relationships/hyperlink" Target="https://uchebnik.mos.ru/catalogue?class_level_ids=5,6,7,8,9&amp;subject_program_ids=31937231" TargetMode="External"/><Relationship Id="rId1154" Type="http://schemas.openxmlformats.org/officeDocument/2006/relationships/hyperlink" Target="https://uchebnik.mos.ru/catalogue?class_level_ids=5,6,7,8,9&amp;subject_program_ids=31937231" TargetMode="External"/><Relationship Id="rId1361" Type="http://schemas.openxmlformats.org/officeDocument/2006/relationships/hyperlink" Target="https://uchebnik.mos.ru/catalogue?class_level_ids=5,6,7,8,9&amp;subject_program_ids=31937231" TargetMode="External"/><Relationship Id="rId1459" Type="http://schemas.openxmlformats.org/officeDocument/2006/relationships/hyperlink" Target="http://www.psyparents.ru/index.php?view=articles&amp;item=1671&amp;cat=5&amp;sc=78&amp;full=yes" TargetMode="External"/><Relationship Id="rId98" Type="http://schemas.openxmlformats.org/officeDocument/2006/relationships/hyperlink" Target="https://uchebnik.mos.ru/catalogue?class_level_ids=5,6,7,8,9&amp;subject_program_ids=31937231" TargetMode="External"/><Relationship Id="rId163" Type="http://schemas.openxmlformats.org/officeDocument/2006/relationships/hyperlink" Target="https://uchebnik.mos.ru/catalogue?class_level_ids=5,6,7,8,9&amp;subject_program_ids=31937231" TargetMode="External"/><Relationship Id="rId370" Type="http://schemas.openxmlformats.org/officeDocument/2006/relationships/hyperlink" Target="https://uchebnik.mos.ru/catalogue?class_level_ids=5,6,7,8,9&amp;subject_program_ids=31937231" TargetMode="External"/><Relationship Id="rId829" Type="http://schemas.openxmlformats.org/officeDocument/2006/relationships/hyperlink" Target="https://uchebnik.mos.ru/catalogue?class_level_ids=5,6,7,8,9&amp;subject_program_ids=31937231" TargetMode="External"/><Relationship Id="rId1014" Type="http://schemas.openxmlformats.org/officeDocument/2006/relationships/hyperlink" Target="https://uchebnik.mos.ru/catalogue?class_level_ids=5,6,7,8,9&amp;subject_program_ids=31937231" TargetMode="External"/><Relationship Id="rId1221" Type="http://schemas.openxmlformats.org/officeDocument/2006/relationships/hyperlink" Target="https://uchebnik.mos.ru/catalogue?class_level_ids=5,6,7,8,9&amp;subject_program_ids=31937231" TargetMode="External"/><Relationship Id="rId230" Type="http://schemas.openxmlformats.org/officeDocument/2006/relationships/hyperlink" Target="https://uchebnik.mos.ru/catalogue?class_level_ids=5,6,7,8,9&amp;subject_program_ids=31937231" TargetMode="External"/><Relationship Id="rId468" Type="http://schemas.openxmlformats.org/officeDocument/2006/relationships/hyperlink" Target="https://uchebnik.mos.ru/catalogue?class_level_ids=5,6,7,8,9&amp;subject_program_ids=31937231" TargetMode="External"/><Relationship Id="rId675" Type="http://schemas.openxmlformats.org/officeDocument/2006/relationships/hyperlink" Target="https://uchebnik.mos.ru/catalogue?class_level_ids=5,6,7,8,9&amp;subject_program_ids=31937231" TargetMode="External"/><Relationship Id="rId882" Type="http://schemas.openxmlformats.org/officeDocument/2006/relationships/hyperlink" Target="https://uchebnik.mos.ru/catalogue?class_level_ids=5,6,7,8,9&amp;subject_program_ids=31937231" TargetMode="External"/><Relationship Id="rId1098" Type="http://schemas.openxmlformats.org/officeDocument/2006/relationships/hyperlink" Target="https://uchebnik.mos.ru/catalogue?class_level_ids=5,6,7,8,9&amp;subject_program_ids=31937231" TargetMode="External"/><Relationship Id="rId1319" Type="http://schemas.openxmlformats.org/officeDocument/2006/relationships/hyperlink" Target="https://uchebnik.mos.ru/catalogue?class_level_ids=5,6,7,8,9&amp;subject_program_ids=31937231" TargetMode="External"/><Relationship Id="rId25" Type="http://schemas.openxmlformats.org/officeDocument/2006/relationships/hyperlink" Target="https://uchebnik.mos.ru/catalogue?class_level_ids=5,6,7,8,9&amp;subject_program_ids=31937231" TargetMode="External"/><Relationship Id="rId328" Type="http://schemas.openxmlformats.org/officeDocument/2006/relationships/hyperlink" Target="https://uchebnik.mos.ru/catalogue?class_level_ids=5,6,7,8,9&amp;subject_program_ids=31937231" TargetMode="External"/><Relationship Id="rId535" Type="http://schemas.openxmlformats.org/officeDocument/2006/relationships/hyperlink" Target="https://uchebnik.mos.ru/catalogue?class_level_ids=5,6,7,8,9&amp;subject_program_ids=31937231" TargetMode="External"/><Relationship Id="rId742" Type="http://schemas.openxmlformats.org/officeDocument/2006/relationships/hyperlink" Target="https://uchebnik.mos.ru/catalogue?class_level_ids=5,6,7,8,9&amp;subject_program_ids=31937231" TargetMode="External"/><Relationship Id="rId1165" Type="http://schemas.openxmlformats.org/officeDocument/2006/relationships/hyperlink" Target="https://www.uchportal.ru/load/104-6" TargetMode="External"/><Relationship Id="rId1372" Type="http://schemas.openxmlformats.org/officeDocument/2006/relationships/hyperlink" Target="https://uchebnik.mos.ru/catalogue?class_level_ids=5,6,7,8,9&amp;subject_program_ids=31937231" TargetMode="External"/><Relationship Id="rId174" Type="http://schemas.openxmlformats.org/officeDocument/2006/relationships/hyperlink" Target="https://uchebnik.mos.ru/catalogue?class_level_ids=5,6,7,8,9&amp;subject_program_ids=31937231" TargetMode="External"/><Relationship Id="rId381" Type="http://schemas.openxmlformats.org/officeDocument/2006/relationships/hyperlink" Target="https://uchebnik.mos.ru/catalogue?class_level_ids=5,6,7,8,9&amp;subject_program_ids=31937231" TargetMode="External"/><Relationship Id="rId602" Type="http://schemas.openxmlformats.org/officeDocument/2006/relationships/hyperlink" Target="https://uchebnik.mos.ru/catalogue?class_level_ids=5,6,7,8,9&amp;subject_program_ids=31937231" TargetMode="External"/><Relationship Id="rId1025" Type="http://schemas.openxmlformats.org/officeDocument/2006/relationships/hyperlink" Target="https://uchebnik.mos.ru/catalogue?class_level_ids=5,6,7,8,9&amp;subject_program_ids=31937231" TargetMode="External"/><Relationship Id="rId1232" Type="http://schemas.openxmlformats.org/officeDocument/2006/relationships/hyperlink" Target="https://uchebnik.mos.ru/catalogue?class_level_ids=5,6,7,8,9&amp;subject_program_ids=31937231" TargetMode="External"/><Relationship Id="rId241" Type="http://schemas.openxmlformats.org/officeDocument/2006/relationships/hyperlink" Target="https://uchebnik.mos.ru/catalogue?class_level_ids=5,6,7,8,9&amp;subject_program_ids=31937231" TargetMode="External"/><Relationship Id="rId479" Type="http://schemas.openxmlformats.org/officeDocument/2006/relationships/hyperlink" Target="https://uchebnik.mos.ru/catalogue?class_level_ids=5,6,7,8,9&amp;subject_program_ids=31937231" TargetMode="External"/><Relationship Id="rId686" Type="http://schemas.openxmlformats.org/officeDocument/2006/relationships/hyperlink" Target="https://uchebnik.mos.ru/catalogue?class_level_ids=5,6,7,8,9&amp;subject_program_ids=31937231" TargetMode="External"/><Relationship Id="rId893" Type="http://schemas.openxmlformats.org/officeDocument/2006/relationships/hyperlink" Target="https://uchebnik.mos.ru/catalogue?class_level_ids=5,6,7,8,9&amp;subject_program_ids=31937231" TargetMode="External"/><Relationship Id="rId907" Type="http://schemas.openxmlformats.org/officeDocument/2006/relationships/hyperlink" Target="https://uchebnik.mos.ru/catalogue?class_level_ids=5,6,7,8,9&amp;subject_program_ids=31937231" TargetMode="External"/><Relationship Id="rId36" Type="http://schemas.openxmlformats.org/officeDocument/2006/relationships/hyperlink" Target="https://uchebnik.mos.ru/catalogue?class_level_ids=5,6,7,8,9&amp;subject_program_ids=31937231" TargetMode="External"/><Relationship Id="rId339" Type="http://schemas.openxmlformats.org/officeDocument/2006/relationships/hyperlink" Target="https://uchebnik.mos.ru/catalogue?class_level_ids=5,6,7,8,9&amp;subject_program_ids=31937231" TargetMode="External"/><Relationship Id="rId546" Type="http://schemas.openxmlformats.org/officeDocument/2006/relationships/hyperlink" Target="https://uchebnik.mos.ru/catalogue?class_level_ids=5,6,7,8,9&amp;subject_program_ids=31937231" TargetMode="External"/><Relationship Id="rId753" Type="http://schemas.openxmlformats.org/officeDocument/2006/relationships/hyperlink" Target="https://uchebnik.mos.ru/catalogue?class_level_ids=5,6,7,8,9&amp;subject_program_ids=31937231" TargetMode="External"/><Relationship Id="rId1176" Type="http://schemas.openxmlformats.org/officeDocument/2006/relationships/hyperlink" Target="https://www.uchportal.ru/load/104-6" TargetMode="External"/><Relationship Id="rId1383" Type="http://schemas.openxmlformats.org/officeDocument/2006/relationships/hyperlink" Target="https://uchebnik.mos.ru/catalogue?class_level_ids=5,6,7,8,9&amp;subject_program_ids=31937231" TargetMode="External"/><Relationship Id="rId101" Type="http://schemas.openxmlformats.org/officeDocument/2006/relationships/hyperlink" Target="https://uchebnik.mos.ru/catalogue?class_level_ids=5,6,7,8,9&amp;subject_program_ids=31937231" TargetMode="External"/><Relationship Id="rId185" Type="http://schemas.openxmlformats.org/officeDocument/2006/relationships/hyperlink" Target="https://uchebnik.mos.ru/catalogue?class_level_ids=5,6,7,8,9&amp;subject_program_ids=31937231" TargetMode="External"/><Relationship Id="rId406" Type="http://schemas.openxmlformats.org/officeDocument/2006/relationships/hyperlink" Target="https://uchebnik.mos.ru/catalogue?class_level_ids=5,6,7,8,9&amp;subject_program_ids=31937231" TargetMode="External"/><Relationship Id="rId960" Type="http://schemas.openxmlformats.org/officeDocument/2006/relationships/hyperlink" Target="https://easyen.ru/index/katalog/0-95" TargetMode="External"/><Relationship Id="rId1036" Type="http://schemas.openxmlformats.org/officeDocument/2006/relationships/hyperlink" Target="https://uchebnik.mos.ru/catalogue?class_level_ids=5,6,7,8,9&amp;subject_program_ids=31937231" TargetMode="External"/><Relationship Id="rId1243" Type="http://schemas.openxmlformats.org/officeDocument/2006/relationships/hyperlink" Target="https://uchebnik.mos.ru/catalogue?class_level_ids=5,6,7,8,9&amp;subject_program_ids=31937231" TargetMode="External"/><Relationship Id="rId392" Type="http://schemas.openxmlformats.org/officeDocument/2006/relationships/hyperlink" Target="https://uchebnik.mos.ru/catalogue?class_level_ids=5,6,7,8,9&amp;subject_program_ids=31937231" TargetMode="External"/><Relationship Id="rId613" Type="http://schemas.openxmlformats.org/officeDocument/2006/relationships/hyperlink" Target="https://uchebnik.mos.ru/catalogue?class_level_ids=5,6,7,8,9&amp;subject_program_ids=31937231" TargetMode="External"/><Relationship Id="rId697" Type="http://schemas.openxmlformats.org/officeDocument/2006/relationships/hyperlink" Target="https://uchebnik.mos.ru/catalogue?class_level_ids=5,6,7,8,9&amp;subject_program_ids=31937231" TargetMode="External"/><Relationship Id="rId820" Type="http://schemas.openxmlformats.org/officeDocument/2006/relationships/hyperlink" Target="https://uchebnik.mos.ru/catalogue?class_level_ids=5,6,7,8,9&amp;subject_program_ids=31937231" TargetMode="External"/><Relationship Id="rId918" Type="http://schemas.openxmlformats.org/officeDocument/2006/relationships/hyperlink" Target="https://uchebnik.mos.ru/catalogue?class_level_ids=5,6,7,8,9&amp;subject_program_ids=31937231" TargetMode="External"/><Relationship Id="rId1450" Type="http://schemas.openxmlformats.org/officeDocument/2006/relationships/hyperlink" Target="https://easyen.ru/index/katalog/0-95" TargetMode="External"/><Relationship Id="rId252" Type="http://schemas.openxmlformats.org/officeDocument/2006/relationships/hyperlink" Target="https://uchebnik.mos.ru/catalogue?class_level_ids=5,6,7,8,9&amp;subject_program_ids=31937231" TargetMode="External"/><Relationship Id="rId1103" Type="http://schemas.openxmlformats.org/officeDocument/2006/relationships/hyperlink" Target="https://uchebnik.mos.ru/catalogue?class_level_ids=5,6,7,8,9&amp;subject_program_ids=31937231" TargetMode="External"/><Relationship Id="rId1187" Type="http://schemas.openxmlformats.org/officeDocument/2006/relationships/hyperlink" Target="https://uchebnik.mos.ru/catalogue?class_level_ids=5,6,7,8,9&amp;subject_program_ids=31937231" TargetMode="External"/><Relationship Id="rId1310" Type="http://schemas.openxmlformats.org/officeDocument/2006/relationships/hyperlink" Target="https://uchebnik.mos.ru/catalogue?class_level_ids=5,6,7,8,9&amp;subject_program_ids=31937231" TargetMode="External"/><Relationship Id="rId1408" Type="http://schemas.openxmlformats.org/officeDocument/2006/relationships/hyperlink" Target="https://uchebnik.mos.ru/catalogue?class_level_ids=5,6,7,8,9&amp;subject_program_ids=31937231" TargetMode="External"/><Relationship Id="rId47" Type="http://schemas.openxmlformats.org/officeDocument/2006/relationships/hyperlink" Target="https://uchebnik.mos.ru/catalogue?class_level_ids=5,6,7,8,9&amp;subject_program_ids=31937231" TargetMode="External"/><Relationship Id="rId112" Type="http://schemas.openxmlformats.org/officeDocument/2006/relationships/hyperlink" Target="https://uchebnik.mos.ru/catalogue?class_level_ids=5,6,7,8,9&amp;subject_program_ids=31937231" TargetMode="External"/><Relationship Id="rId557" Type="http://schemas.openxmlformats.org/officeDocument/2006/relationships/hyperlink" Target="https://uchebnik.mos.ru/catalogue?class_level_ids=5,6,7,8,9&amp;subject_program_ids=31937231" TargetMode="External"/><Relationship Id="rId764" Type="http://schemas.openxmlformats.org/officeDocument/2006/relationships/hyperlink" Target="https://uchebnik.mos.ru/catalogue?class_level_ids=5,6,7,8,9&amp;subject_program_ids=31937231" TargetMode="External"/><Relationship Id="rId971" Type="http://schemas.openxmlformats.org/officeDocument/2006/relationships/hyperlink" Target="https://uchebnik.mos.ru/catalogue?class_level_ids=5,6,7,8,9&amp;subject_program_ids=31937231" TargetMode="External"/><Relationship Id="rId1394" Type="http://schemas.openxmlformats.org/officeDocument/2006/relationships/hyperlink" Target="https://uchebnik.mos.ru/catalogue?class_level_ids=5,6,7,8,9&amp;subject_program_ids=31937231" TargetMode="External"/><Relationship Id="rId196" Type="http://schemas.openxmlformats.org/officeDocument/2006/relationships/hyperlink" Target="https://uchebnik.mos.ru/catalogue?class_level_ids=5,6,7,8,9&amp;subject_program_ids=31937231" TargetMode="External"/><Relationship Id="rId417" Type="http://schemas.openxmlformats.org/officeDocument/2006/relationships/hyperlink" Target="https://uchebnik.mos.ru/catalogue?class_level_ids=5,6,7,8,9&amp;subject_program_ids=31937231" TargetMode="External"/><Relationship Id="rId624" Type="http://schemas.openxmlformats.org/officeDocument/2006/relationships/hyperlink" Target="https://uchebnik.mos.ru/catalogue?class_level_ids=5,6,7,8,9&amp;subject_program_ids=31937231" TargetMode="External"/><Relationship Id="rId831" Type="http://schemas.openxmlformats.org/officeDocument/2006/relationships/hyperlink" Target="https://uchebnik.mos.ru/catalogue?class_level_ids=5,6,7,8,9&amp;subject_program_ids=31937231" TargetMode="External"/><Relationship Id="rId1047" Type="http://schemas.openxmlformats.org/officeDocument/2006/relationships/hyperlink" Target="https://uchebnik.mos.ru/catalogue?class_level_ids=5,6,7,8,9&amp;subject_program_ids=31937231" TargetMode="External"/><Relationship Id="rId1254" Type="http://schemas.openxmlformats.org/officeDocument/2006/relationships/hyperlink" Target="https://uchebnik.mos.ru/catalogue?class_level_ids=5,6,7,8,9&amp;subject_program_ids=31937231" TargetMode="External"/><Relationship Id="rId1461" Type="http://schemas.openxmlformats.org/officeDocument/2006/relationships/hyperlink" Target="http://www.psyparents.ru/index.php?view=articles&amp;item=1598&amp;cat=5&amp;sc=78&amp;full=yes" TargetMode="External"/><Relationship Id="rId263" Type="http://schemas.openxmlformats.org/officeDocument/2006/relationships/hyperlink" Target="https://uchebnik.mos.ru/catalogue?class_level_ids=5,6,7,8,9&amp;subject_program_ids=31937231" TargetMode="External"/><Relationship Id="rId470" Type="http://schemas.openxmlformats.org/officeDocument/2006/relationships/hyperlink" Target="https://uchebnik.mos.ru/catalogue?class_level_ids=5,6,7,8,9&amp;subject_program_ids=31937231" TargetMode="External"/><Relationship Id="rId929" Type="http://schemas.openxmlformats.org/officeDocument/2006/relationships/hyperlink" Target="https://uchebnik.mos.ru/catalogue?class_level_ids=5,6,7,8,9&amp;subject_program_ids=31937231" TargetMode="External"/><Relationship Id="rId1114" Type="http://schemas.openxmlformats.org/officeDocument/2006/relationships/hyperlink" Target="https://uchebnik.mos.ru/catalogue?class_level_ids=5,6,7,8,9&amp;subject_program_ids=31937231" TargetMode="External"/><Relationship Id="rId1321" Type="http://schemas.openxmlformats.org/officeDocument/2006/relationships/hyperlink" Target="https://uchebnik.mos.ru/catalogue?class_level_ids=5,6,7,8,9&amp;subject_program_ids=31937231" TargetMode="External"/><Relationship Id="rId58" Type="http://schemas.openxmlformats.org/officeDocument/2006/relationships/hyperlink" Target="https://uchebnik.mos.ru/catalogue?class_level_ids=5,6,7,8,9&amp;subject_program_ids=31937231" TargetMode="External"/><Relationship Id="rId123" Type="http://schemas.openxmlformats.org/officeDocument/2006/relationships/hyperlink" Target="https://uchebnik.mos.ru/catalogue?class_level_ids=5,6,7,8,9&amp;subject_program_ids=31937231" TargetMode="External"/><Relationship Id="rId330" Type="http://schemas.openxmlformats.org/officeDocument/2006/relationships/hyperlink" Target="https://uchebnik.mos.ru/catalogue?class_level_ids=5,6,7,8,9&amp;subject_program_ids=31937231" TargetMode="External"/><Relationship Id="rId568" Type="http://schemas.openxmlformats.org/officeDocument/2006/relationships/hyperlink" Target="https://uchebnik.mos.ru/catalogue?class_level_ids=5,6,7,8,9&amp;subject_program_ids=31937231" TargetMode="External"/><Relationship Id="rId775" Type="http://schemas.openxmlformats.org/officeDocument/2006/relationships/hyperlink" Target="https://uchebnik.mos.ru/catalogue?class_level_ids=5,6,7,8,9&amp;subject_program_ids=31937231" TargetMode="External"/><Relationship Id="rId982" Type="http://schemas.openxmlformats.org/officeDocument/2006/relationships/hyperlink" Target="https://uchebnik.mos.ru/catalogue?class_level_ids=5,6,7,8,9&amp;subject_program_ids=31937231" TargetMode="External"/><Relationship Id="rId1198" Type="http://schemas.openxmlformats.org/officeDocument/2006/relationships/hyperlink" Target="https://uchebnik.mos.ru/catalogue?class_level_ids=5,6,7,8,9&amp;subject_program_ids=31937231" TargetMode="External"/><Relationship Id="rId1419" Type="http://schemas.openxmlformats.org/officeDocument/2006/relationships/hyperlink" Target="https://easyen.ru/index/katalog/0-95" TargetMode="External"/><Relationship Id="rId428" Type="http://schemas.openxmlformats.org/officeDocument/2006/relationships/hyperlink" Target="https://uchebnik.mos.ru/catalogue?class_level_ids=5,6,7,8,9&amp;subject_program_ids=31937231" TargetMode="External"/><Relationship Id="rId635" Type="http://schemas.openxmlformats.org/officeDocument/2006/relationships/hyperlink" Target="https://uchebnik.mos.ru/catalogue?class_level_ids=5,6,7,8,9&amp;subject_program_ids=31937231" TargetMode="External"/><Relationship Id="rId842" Type="http://schemas.openxmlformats.org/officeDocument/2006/relationships/hyperlink" Target="https://uchebnik.mos.ru/catalogue?class_level_ids=5,6,7,8,9&amp;subject_program_ids=31937231" TargetMode="External"/><Relationship Id="rId1058" Type="http://schemas.openxmlformats.org/officeDocument/2006/relationships/hyperlink" Target="https://uchebnik.mos.ru/catalogue?class_level_ids=5,6,7,8,9&amp;subject_program_ids=31937231" TargetMode="External"/><Relationship Id="rId1265" Type="http://schemas.openxmlformats.org/officeDocument/2006/relationships/hyperlink" Target="https://uchebnik.mos.ru/catalogue?class_level_ids=5,6,7,8,9&amp;subject_program_ids=31937231" TargetMode="External"/><Relationship Id="rId1472" Type="http://schemas.openxmlformats.org/officeDocument/2006/relationships/hyperlink" Target="https://education.yandex.ru/main" TargetMode="External"/><Relationship Id="rId274" Type="http://schemas.openxmlformats.org/officeDocument/2006/relationships/hyperlink" Target="https://uchebnik.mos.ru/catalogue?class_level_ids=5,6,7,8,9&amp;subject_program_ids=31937231" TargetMode="External"/><Relationship Id="rId481" Type="http://schemas.openxmlformats.org/officeDocument/2006/relationships/hyperlink" Target="https://uchebnik.mos.ru/catalogue?class_level_ids=5,6,7,8,9&amp;subject_program_ids=31937231" TargetMode="External"/><Relationship Id="rId702" Type="http://schemas.openxmlformats.org/officeDocument/2006/relationships/hyperlink" Target="https://uchebnik.mos.ru/catalogue?class_level_ids=5,6,7,8,9&amp;subject_program_ids=31937231" TargetMode="External"/><Relationship Id="rId1125" Type="http://schemas.openxmlformats.org/officeDocument/2006/relationships/hyperlink" Target="https://uchebnik.mos.ru/catalogue?class_level_ids=5,6,7,8,9&amp;subject_program_ids=31937231" TargetMode="External"/><Relationship Id="rId1332" Type="http://schemas.openxmlformats.org/officeDocument/2006/relationships/hyperlink" Target="https://uchebnik.mos.ru/catalogue?class_level_ids=5,6,7,8,9&amp;subject_program_ids=31937231" TargetMode="External"/><Relationship Id="rId69" Type="http://schemas.openxmlformats.org/officeDocument/2006/relationships/hyperlink" Target="https://uchebnik.mos.ru/catalogue?class_level_ids=5,6,7,8,9&amp;subject_program_ids=31937231" TargetMode="External"/><Relationship Id="rId134" Type="http://schemas.openxmlformats.org/officeDocument/2006/relationships/hyperlink" Target="https://uchebnik.mos.ru/catalogue?class_level_ids=5,6,7,8,9&amp;subject_program_ids=31937231" TargetMode="External"/><Relationship Id="rId579" Type="http://schemas.openxmlformats.org/officeDocument/2006/relationships/hyperlink" Target="https://uchebnik.mos.ru/catalogue?class_level_ids=5,6,7,8,9&amp;subject_program_ids=31937231" TargetMode="External"/><Relationship Id="rId786" Type="http://schemas.openxmlformats.org/officeDocument/2006/relationships/hyperlink" Target="https://uchebnik.mos.ru/catalogue?class_level_ids=5,6,7,8,9&amp;subject_program_ids=31937231" TargetMode="External"/><Relationship Id="rId993" Type="http://schemas.openxmlformats.org/officeDocument/2006/relationships/hyperlink" Target="https://uchebnik.mos.ru/catalogue?class_level_ids=5,6,7,8,9&amp;subject_program_ids=31937231" TargetMode="External"/><Relationship Id="rId341" Type="http://schemas.openxmlformats.org/officeDocument/2006/relationships/hyperlink" Target="https://uchebnik.mos.ru/catalogue?class_level_ids=5,6,7,8,9&amp;subject_program_ids=31937231" TargetMode="External"/><Relationship Id="rId439" Type="http://schemas.openxmlformats.org/officeDocument/2006/relationships/hyperlink" Target="https://uchebnik.mos.ru/catalogue?class_level_ids=5,6,7,8,9&amp;subject_program_ids=31937231" TargetMode="External"/><Relationship Id="rId646" Type="http://schemas.openxmlformats.org/officeDocument/2006/relationships/hyperlink" Target="https://uchebnik.mos.ru/catalogue?class_level_ids=5,6,7,8,9&amp;subject_program_ids=31937231" TargetMode="External"/><Relationship Id="rId1069" Type="http://schemas.openxmlformats.org/officeDocument/2006/relationships/hyperlink" Target="https://uchebnik.mos.ru/catalogue?class_level_ids=5,6,7,8,9&amp;subject_program_ids=31937231" TargetMode="External"/><Relationship Id="rId1276" Type="http://schemas.openxmlformats.org/officeDocument/2006/relationships/hyperlink" Target="https://uchebnik.mos.ru/catalogue?class_level_ids=5,6,7,8,9&amp;subject_program_ids=31937231" TargetMode="External"/><Relationship Id="rId201" Type="http://schemas.openxmlformats.org/officeDocument/2006/relationships/hyperlink" Target="https://uchebnik.mos.ru/catalogue?class_level_ids=5,6,7,8,9&amp;subject_program_ids=31937231" TargetMode="External"/><Relationship Id="rId285" Type="http://schemas.openxmlformats.org/officeDocument/2006/relationships/hyperlink" Target="https://uchebnik.mos.ru/catalogue?class_level_ids=5,6,7,8,9&amp;subject_program_ids=31937231" TargetMode="External"/><Relationship Id="rId506" Type="http://schemas.openxmlformats.org/officeDocument/2006/relationships/hyperlink" Target="https://uchebnik.mos.ru/catalogue?class_level_ids=5,6,7,8,9&amp;subject_program_ids=31937231" TargetMode="External"/><Relationship Id="rId853" Type="http://schemas.openxmlformats.org/officeDocument/2006/relationships/hyperlink" Target="https://uchebnik.mos.ru/catalogue?class_level_ids=5,6,7,8,9&amp;subject_program_ids=31937231" TargetMode="External"/><Relationship Id="rId1136" Type="http://schemas.openxmlformats.org/officeDocument/2006/relationships/hyperlink" Target="https://uchebnik.mos.ru/catalogue?class_level_ids=5,6,7,8,9&amp;subject_program_ids=31937231" TargetMode="External"/><Relationship Id="rId492" Type="http://schemas.openxmlformats.org/officeDocument/2006/relationships/hyperlink" Target="https://uchebnik.mos.ru/catalogue?class_level_ids=5,6,7,8,9&amp;subject_program_ids=31937231" TargetMode="External"/><Relationship Id="rId713" Type="http://schemas.openxmlformats.org/officeDocument/2006/relationships/hyperlink" Target="https://uchebnik.mos.ru/catalogue?class_level_ids=5,6,7,8,9&amp;subject_program_ids=31937231" TargetMode="External"/><Relationship Id="rId797" Type="http://schemas.openxmlformats.org/officeDocument/2006/relationships/hyperlink" Target="https://uchebnik.mos.ru/catalogue?class_level_ids=5,6,7,8,9&amp;subject_program_ids=31937231" TargetMode="External"/><Relationship Id="rId920" Type="http://schemas.openxmlformats.org/officeDocument/2006/relationships/hyperlink" Target="https://uchebnik.mos.ru/catalogue?class_level_ids=5,6,7,8,9&amp;subject_program_ids=31937231" TargetMode="External"/><Relationship Id="rId1343" Type="http://schemas.openxmlformats.org/officeDocument/2006/relationships/hyperlink" Target="https://uchebnik.mos.ru/catalogue?class_level_ids=5,6,7,8,9&amp;subject_program_ids=31937231" TargetMode="External"/><Relationship Id="rId145" Type="http://schemas.openxmlformats.org/officeDocument/2006/relationships/hyperlink" Target="https://uchebnik.mos.ru/catalogue?class_level_ids=5,6,7,8,9&amp;subject_program_ids=31937231" TargetMode="External"/><Relationship Id="rId352" Type="http://schemas.openxmlformats.org/officeDocument/2006/relationships/hyperlink" Target="https://uchebnik.mos.ru/catalogue?class_level_ids=5,6,7,8,9&amp;subject_program_ids=31937231" TargetMode="External"/><Relationship Id="rId1203" Type="http://schemas.openxmlformats.org/officeDocument/2006/relationships/hyperlink" Target="https://uchebnik.mos.ru/catalogue?class_level_ids=5,6,7,8,9&amp;subject_program_ids=31937231" TargetMode="External"/><Relationship Id="rId1287" Type="http://schemas.openxmlformats.org/officeDocument/2006/relationships/hyperlink" Target="https://uchebnik.mos.ru/catalogue?class_level_ids=5,6,7,8,9&amp;subject_program_ids=31937231" TargetMode="External"/><Relationship Id="rId1410" Type="http://schemas.openxmlformats.org/officeDocument/2006/relationships/hyperlink" Target="https://uchebnik.mos.ru/catalogue?class_level_ids=5,6,7,8,9&amp;subject_program_ids=31937231" TargetMode="External"/><Relationship Id="rId212" Type="http://schemas.openxmlformats.org/officeDocument/2006/relationships/hyperlink" Target="https://uchebnik.mos.ru/catalogue?class_level_ids=5,6,7,8,9&amp;subject_program_ids=31937231" TargetMode="External"/><Relationship Id="rId657" Type="http://schemas.openxmlformats.org/officeDocument/2006/relationships/hyperlink" Target="https://uchebnik.mos.ru/catalogue?class_level_ids=5,6,7,8,9&amp;subject_program_ids=31937231" TargetMode="External"/><Relationship Id="rId864" Type="http://schemas.openxmlformats.org/officeDocument/2006/relationships/hyperlink" Target="https://uchebnik.mos.ru/catalogue?class_level_ids=5,6,7,8,9&amp;subject_program_ids=31937231" TargetMode="External"/><Relationship Id="rId296" Type="http://schemas.openxmlformats.org/officeDocument/2006/relationships/hyperlink" Target="https://uchebnik.mos.ru/catalogue?class_level_ids=5,6,7,8,9&amp;subject_program_ids=31937231" TargetMode="External"/><Relationship Id="rId517" Type="http://schemas.openxmlformats.org/officeDocument/2006/relationships/hyperlink" Target="https://uchebnik.mos.ru/catalogue?class_level_ids=5,6,7,8,9&amp;subject_program_ids=31937231" TargetMode="External"/><Relationship Id="rId724" Type="http://schemas.openxmlformats.org/officeDocument/2006/relationships/hyperlink" Target="https://uchebnik.mos.ru/catalogue?class_level_ids=5,6,7,8,9&amp;subject_program_ids=31937231" TargetMode="External"/><Relationship Id="rId931" Type="http://schemas.openxmlformats.org/officeDocument/2006/relationships/hyperlink" Target="https://uchebnik.mos.ru/catalogue?class_level_ids=5,6,7,8,9&amp;subject_program_ids=31937231" TargetMode="External"/><Relationship Id="rId1147" Type="http://schemas.openxmlformats.org/officeDocument/2006/relationships/hyperlink" Target="https://uchebnik.mos.ru/catalogue?class_level_ids=5,6,7,8,9&amp;subject_program_ids=31937231" TargetMode="External"/><Relationship Id="rId1354" Type="http://schemas.openxmlformats.org/officeDocument/2006/relationships/hyperlink" Target="https://uchebnik.mos.ru/catalogue?class_level_ids=5,6,7,8,9&amp;subject_program_ids=31937231" TargetMode="External"/><Relationship Id="rId60" Type="http://schemas.openxmlformats.org/officeDocument/2006/relationships/hyperlink" Target="https://uchebnik.mos.ru/catalogue?class_level_ids=5,6,7,8,9&amp;subject_program_ids=31937231" TargetMode="External"/><Relationship Id="rId156" Type="http://schemas.openxmlformats.org/officeDocument/2006/relationships/hyperlink" Target="https://uchebnik.mos.ru/catalogue?class_level_ids=5,6,7,8,9&amp;subject_program_ids=31937231" TargetMode="External"/><Relationship Id="rId363" Type="http://schemas.openxmlformats.org/officeDocument/2006/relationships/hyperlink" Target="https://uchebnik.mos.ru/catalogue?class_level_ids=5,6,7,8,9&amp;subject_program_ids=31937231" TargetMode="External"/><Relationship Id="rId570" Type="http://schemas.openxmlformats.org/officeDocument/2006/relationships/hyperlink" Target="https://uchebnik.mos.ru/catalogue?class_level_ids=5,6,7,8,9&amp;subject_program_ids=31937231" TargetMode="External"/><Relationship Id="rId1007" Type="http://schemas.openxmlformats.org/officeDocument/2006/relationships/hyperlink" Target="https://uchebnik.mos.ru/catalogue?class_level_ids=5,6,7,8,9&amp;subject_program_ids=31937231" TargetMode="External"/><Relationship Id="rId1214" Type="http://schemas.openxmlformats.org/officeDocument/2006/relationships/hyperlink" Target="https://uchebnik.mos.ru/catalogue?class_level_ids=5,6,7,8,9&amp;subject_program_ids=31937231" TargetMode="External"/><Relationship Id="rId1421" Type="http://schemas.openxmlformats.org/officeDocument/2006/relationships/hyperlink" Target="https://easyen.ru/index/katalog/0-95" TargetMode="External"/><Relationship Id="rId223" Type="http://schemas.openxmlformats.org/officeDocument/2006/relationships/hyperlink" Target="https://uchebnik.mos.ru/catalogue?class_level_ids=5,6,7,8,9&amp;subject_program_ids=31937231" TargetMode="External"/><Relationship Id="rId430" Type="http://schemas.openxmlformats.org/officeDocument/2006/relationships/hyperlink" Target="https://uchebnik.mos.ru/catalogue?class_level_ids=5,6,7,8,9&amp;subject_program_ids=31937231" TargetMode="External"/><Relationship Id="rId668" Type="http://schemas.openxmlformats.org/officeDocument/2006/relationships/hyperlink" Target="https://uchebnik.mos.ru/catalogue?class_level_ids=5,6,7,8,9&amp;subject_program_ids=31937231" TargetMode="External"/><Relationship Id="rId875" Type="http://schemas.openxmlformats.org/officeDocument/2006/relationships/hyperlink" Target="https://uchebnik.mos.ru/catalogue?class_level_ids=5,6,7,8,9&amp;subject_program_ids=31937231" TargetMode="External"/><Relationship Id="rId1060" Type="http://schemas.openxmlformats.org/officeDocument/2006/relationships/hyperlink" Target="https://uchebnik.mos.ru/catalogue?class_level_ids=5,6,7,8,9&amp;subject_program_ids=31937231" TargetMode="External"/><Relationship Id="rId1298" Type="http://schemas.openxmlformats.org/officeDocument/2006/relationships/hyperlink" Target="https://uchebnik.mos.ru/catalogue?class_level_ids=5,6,7,8,9&amp;subject_program_ids=31937231" TargetMode="External"/><Relationship Id="rId18" Type="http://schemas.openxmlformats.org/officeDocument/2006/relationships/hyperlink" Target="https://uchebnik.mos.ru/catalogue?class_level_ids=5,6,7,8,9&amp;subject_program_ids=31937231" TargetMode="External"/><Relationship Id="rId528" Type="http://schemas.openxmlformats.org/officeDocument/2006/relationships/hyperlink" Target="https://uchebnik.mos.ru/catalogue?class_level_ids=5,6,7,8,9&amp;subject_program_ids=31937231" TargetMode="External"/><Relationship Id="rId735" Type="http://schemas.openxmlformats.org/officeDocument/2006/relationships/hyperlink" Target="https://uchebnik.mos.ru/catalogue?class_level_ids=5,6,7,8,9&amp;subject_program_ids=31937231" TargetMode="External"/><Relationship Id="rId942" Type="http://schemas.openxmlformats.org/officeDocument/2006/relationships/hyperlink" Target="https://easyen.ru/index/katalog/0-95" TargetMode="External"/><Relationship Id="rId1158" Type="http://schemas.openxmlformats.org/officeDocument/2006/relationships/hyperlink" Target="https://uchebnik.mos.ru/catalogue?class_level_ids=5,6,7,8,9&amp;subject_program_ids=31937231" TargetMode="External"/><Relationship Id="rId1365" Type="http://schemas.openxmlformats.org/officeDocument/2006/relationships/hyperlink" Target="https://uchebnik.mos.ru/catalogue?class_level_ids=5,6,7,8,9&amp;subject_program_ids=31937231" TargetMode="External"/><Relationship Id="rId167" Type="http://schemas.openxmlformats.org/officeDocument/2006/relationships/hyperlink" Target="https://uchebnik.mos.ru/catalogue?class_level_ids=5,6,7,8,9&amp;subject_program_ids=31937231" TargetMode="External"/><Relationship Id="rId374" Type="http://schemas.openxmlformats.org/officeDocument/2006/relationships/hyperlink" Target="https://uchebnik.mos.ru/catalogue?class_level_ids=5,6,7,8,9&amp;subject_program_ids=31937231" TargetMode="External"/><Relationship Id="rId581" Type="http://schemas.openxmlformats.org/officeDocument/2006/relationships/hyperlink" Target="https://uchebnik.mos.ru/catalogue?class_level_ids=5,6,7,8,9&amp;subject_program_ids=31937231" TargetMode="External"/><Relationship Id="rId1018" Type="http://schemas.openxmlformats.org/officeDocument/2006/relationships/hyperlink" Target="https://uchebnik.mos.ru/catalogue?class_level_ids=5,6,7,8,9&amp;subject_program_ids=31937231" TargetMode="External"/><Relationship Id="rId1225" Type="http://schemas.openxmlformats.org/officeDocument/2006/relationships/hyperlink" Target="https://uchebnik.mos.ru/catalogue?class_level_ids=5,6,7,8,9&amp;subject_program_ids=31937231" TargetMode="External"/><Relationship Id="rId1432" Type="http://schemas.openxmlformats.org/officeDocument/2006/relationships/hyperlink" Target="https://easyen.ru/index/katalog/0-95" TargetMode="External"/><Relationship Id="rId71" Type="http://schemas.openxmlformats.org/officeDocument/2006/relationships/hyperlink" Target="https://uchebnik.mos.ru/catalogue?class_level_ids=5,6,7,8,9&amp;subject_program_ids=31937231" TargetMode="External"/><Relationship Id="rId234" Type="http://schemas.openxmlformats.org/officeDocument/2006/relationships/hyperlink" Target="https://uchebnik.mos.ru/catalogue?class_level_ids=5,6,7,8,9&amp;subject_program_ids=31937231" TargetMode="External"/><Relationship Id="rId679" Type="http://schemas.openxmlformats.org/officeDocument/2006/relationships/hyperlink" Target="https://uchebnik.mos.ru/catalogue?class_level_ids=5,6,7,8,9&amp;subject_program_ids=31937231" TargetMode="External"/><Relationship Id="rId802" Type="http://schemas.openxmlformats.org/officeDocument/2006/relationships/hyperlink" Target="https://uchebnik.mos.ru/catalogue?class_level_ids=5,6,7,8,9&amp;subject_program_ids=31937231" TargetMode="External"/><Relationship Id="rId886" Type="http://schemas.openxmlformats.org/officeDocument/2006/relationships/hyperlink" Target="https://uchebnik.mos.ru/catalogue?class_level_ids=5,6,7,8,9&amp;subject_program_ids=31937231" TargetMode="External"/><Relationship Id="rId2" Type="http://schemas.openxmlformats.org/officeDocument/2006/relationships/numbering" Target="numbering.xml"/><Relationship Id="rId29" Type="http://schemas.openxmlformats.org/officeDocument/2006/relationships/hyperlink" Target="https://uchebnik.mos.ru/catalogue?class_level_ids=5,6,7,8,9&amp;subject_program_ids=31937231" TargetMode="External"/><Relationship Id="rId441" Type="http://schemas.openxmlformats.org/officeDocument/2006/relationships/hyperlink" Target="https://uchebnik.mos.ru/catalogue?class_level_ids=5,6,7,8,9&amp;subject_program_ids=31937231" TargetMode="External"/><Relationship Id="rId539" Type="http://schemas.openxmlformats.org/officeDocument/2006/relationships/hyperlink" Target="https://uchebnik.mos.ru/catalogue?class_level_ids=5,6,7,8,9&amp;subject_program_ids=31937231" TargetMode="External"/><Relationship Id="rId746" Type="http://schemas.openxmlformats.org/officeDocument/2006/relationships/hyperlink" Target="https://uchebnik.mos.ru/catalogue?class_level_ids=5,6,7,8,9&amp;subject_program_ids=31937231" TargetMode="External"/><Relationship Id="rId1071" Type="http://schemas.openxmlformats.org/officeDocument/2006/relationships/hyperlink" Target="https://uchebnik.mos.ru/catalogue?class_level_ids=5,6,7,8,9&amp;subject_program_ids=31937231" TargetMode="External"/><Relationship Id="rId1169" Type="http://schemas.openxmlformats.org/officeDocument/2006/relationships/hyperlink" Target="https://www.uchportal.ru/load/104-6" TargetMode="External"/><Relationship Id="rId1376" Type="http://schemas.openxmlformats.org/officeDocument/2006/relationships/hyperlink" Target="https://uchebnik.mos.ru/catalogue?class_level_ids=5,6,7,8,9&amp;subject_program_ids=31937231" TargetMode="External"/><Relationship Id="rId178" Type="http://schemas.openxmlformats.org/officeDocument/2006/relationships/hyperlink" Target="https://uchebnik.mos.ru/catalogue?class_level_ids=5,6,7,8,9&amp;subject_program_ids=31937231" TargetMode="External"/><Relationship Id="rId301" Type="http://schemas.openxmlformats.org/officeDocument/2006/relationships/hyperlink" Target="https://uchebnik.mos.ru/catalogue?class_level_ids=5,6,7,8,9&amp;subject_program_ids=31937231" TargetMode="External"/><Relationship Id="rId953" Type="http://schemas.openxmlformats.org/officeDocument/2006/relationships/hyperlink" Target="https://easyen.ru/index/katalog/0-95" TargetMode="External"/><Relationship Id="rId1029" Type="http://schemas.openxmlformats.org/officeDocument/2006/relationships/hyperlink" Target="https://uchebnik.mos.ru/catalogue?class_level_ids=5,6,7,8,9&amp;subject_program_ids=31937231" TargetMode="External"/><Relationship Id="rId1236" Type="http://schemas.openxmlformats.org/officeDocument/2006/relationships/hyperlink" Target="https://uchebnik.mos.ru/catalogue?class_level_ids=5,6,7,8,9&amp;subject_program_ids=31937231" TargetMode="External"/><Relationship Id="rId82" Type="http://schemas.openxmlformats.org/officeDocument/2006/relationships/hyperlink" Target="https://uchebnik.mos.ru/catalogue?class_level_ids=5,6,7,8,9&amp;subject_program_ids=31937231" TargetMode="External"/><Relationship Id="rId385" Type="http://schemas.openxmlformats.org/officeDocument/2006/relationships/hyperlink" Target="https://uchebnik.mos.ru/catalogue?class_level_ids=5,6,7,8,9&amp;subject_program_ids=31937231" TargetMode="External"/><Relationship Id="rId592" Type="http://schemas.openxmlformats.org/officeDocument/2006/relationships/hyperlink" Target="https://uchebnik.mos.ru/catalogue?class_level_ids=5,6,7,8,9&amp;subject_program_ids=31937231" TargetMode="External"/><Relationship Id="rId606" Type="http://schemas.openxmlformats.org/officeDocument/2006/relationships/hyperlink" Target="https://uchebnik.mos.ru/catalogue?class_level_ids=5,6,7,8,9&amp;subject_program_ids=31937231" TargetMode="External"/><Relationship Id="rId813" Type="http://schemas.openxmlformats.org/officeDocument/2006/relationships/hyperlink" Target="https://uchebnik.mos.ru/catalogue?class_level_ids=5,6,7,8,9&amp;subject_program_ids=31937231" TargetMode="External"/><Relationship Id="rId1443" Type="http://schemas.openxmlformats.org/officeDocument/2006/relationships/hyperlink" Target="https://easyen.ru/index/katalog/0-95" TargetMode="External"/><Relationship Id="rId245" Type="http://schemas.openxmlformats.org/officeDocument/2006/relationships/hyperlink" Target="https://uchebnik.mos.ru/catalogue?class_level_ids=5,6,7,8,9&amp;subject_program_ids=31937231" TargetMode="External"/><Relationship Id="rId452" Type="http://schemas.openxmlformats.org/officeDocument/2006/relationships/hyperlink" Target="https://uchebnik.mos.ru/catalogue?class_level_ids=5,6,7,8,9&amp;subject_program_ids=31937231" TargetMode="External"/><Relationship Id="rId897" Type="http://schemas.openxmlformats.org/officeDocument/2006/relationships/hyperlink" Target="https://uchebnik.mos.ru/catalogue?class_level_ids=5,6,7,8,9&amp;subject_program_ids=31937231" TargetMode="External"/><Relationship Id="rId1082" Type="http://schemas.openxmlformats.org/officeDocument/2006/relationships/hyperlink" Target="https://uchebnik.mos.ru/catalogue?class_level_ids=5,6,7,8,9&amp;subject_program_ids=31937231" TargetMode="External"/><Relationship Id="rId1303" Type="http://schemas.openxmlformats.org/officeDocument/2006/relationships/hyperlink" Target="https://uchebnik.mos.ru/catalogue?class_level_ids=5,6,7,8,9&amp;subject_program_ids=31937231" TargetMode="External"/><Relationship Id="rId105" Type="http://schemas.openxmlformats.org/officeDocument/2006/relationships/hyperlink" Target="https://uchebnik.mos.ru/catalogue?class_level_ids=5,6,7,8,9&amp;subject_program_ids=31937231" TargetMode="External"/><Relationship Id="rId312" Type="http://schemas.openxmlformats.org/officeDocument/2006/relationships/hyperlink" Target="https://uchebnik.mos.ru/catalogue?class_level_ids=5,6,7,8,9&amp;subject_program_ids=31937231" TargetMode="External"/><Relationship Id="rId757" Type="http://schemas.openxmlformats.org/officeDocument/2006/relationships/hyperlink" Target="https://uchebnik.mos.ru/catalogue?class_level_ids=5,6,7,8,9&amp;subject_program_ids=31937231" TargetMode="External"/><Relationship Id="rId964" Type="http://schemas.openxmlformats.org/officeDocument/2006/relationships/hyperlink" Target="https://uchebnik.mos.ru/catalogue?class_level_ids=5,6,7,8,9&amp;subject_program_ids=31937231" TargetMode="External"/><Relationship Id="rId1387" Type="http://schemas.openxmlformats.org/officeDocument/2006/relationships/hyperlink" Target="https://uchebnik.mos.ru/catalogue?class_level_ids=5,6,7,8,9&amp;subject_program_ids=31937231" TargetMode="External"/><Relationship Id="rId93" Type="http://schemas.openxmlformats.org/officeDocument/2006/relationships/hyperlink" Target="https://uchebnik.mos.ru/catalogue?class_level_ids=5,6,7,8,9&amp;subject_program_ids=31937231" TargetMode="External"/><Relationship Id="rId189" Type="http://schemas.openxmlformats.org/officeDocument/2006/relationships/hyperlink" Target="https://uchebnik.mos.ru/catalogue?class_level_ids=5,6,7,8,9&amp;subject_program_ids=31937231" TargetMode="External"/><Relationship Id="rId396" Type="http://schemas.openxmlformats.org/officeDocument/2006/relationships/hyperlink" Target="https://uchebnik.mos.ru/catalogue?class_level_ids=5,6,7,8,9&amp;subject_program_ids=31937231" TargetMode="External"/><Relationship Id="rId617" Type="http://schemas.openxmlformats.org/officeDocument/2006/relationships/hyperlink" Target="https://uchebnik.mos.ru/catalogue?class_level_ids=5,6,7,8,9&amp;subject_program_ids=31937231" TargetMode="External"/><Relationship Id="rId824" Type="http://schemas.openxmlformats.org/officeDocument/2006/relationships/hyperlink" Target="https://uchebnik.mos.ru/catalogue?class_level_ids=5,6,7,8,9&amp;subject_program_ids=31937231" TargetMode="External"/><Relationship Id="rId1247" Type="http://schemas.openxmlformats.org/officeDocument/2006/relationships/hyperlink" Target="https://uchebnik.mos.ru/catalogue?class_level_ids=5,6,7,8,9&amp;subject_program_ids=31937231" TargetMode="External"/><Relationship Id="rId1454" Type="http://schemas.openxmlformats.org/officeDocument/2006/relationships/hyperlink" Target="https://easyen.ru/index/katalog/0-95" TargetMode="External"/><Relationship Id="rId256" Type="http://schemas.openxmlformats.org/officeDocument/2006/relationships/hyperlink" Target="https://uchebnik.mos.ru/catalogue?class_level_ids=5,6,7,8,9&amp;subject_program_ids=31937231" TargetMode="External"/><Relationship Id="rId463" Type="http://schemas.openxmlformats.org/officeDocument/2006/relationships/hyperlink" Target="https://uchebnik.mos.ru/catalogue?class_level_ids=5,6,7,8,9&amp;subject_program_ids=31937231" TargetMode="External"/><Relationship Id="rId670" Type="http://schemas.openxmlformats.org/officeDocument/2006/relationships/hyperlink" Target="https://uchebnik.mos.ru/catalogue?class_level_ids=5,6,7,8,9&amp;subject_program_ids=31937231" TargetMode="External"/><Relationship Id="rId1093" Type="http://schemas.openxmlformats.org/officeDocument/2006/relationships/hyperlink" Target="https://uchebnik.mos.ru/catalogue?class_level_ids=5,6,7,8,9&amp;subject_program_ids=31937231" TargetMode="External"/><Relationship Id="rId1107" Type="http://schemas.openxmlformats.org/officeDocument/2006/relationships/hyperlink" Target="https://uchebnik.mos.ru/catalogue?class_level_ids=5,6,7,8,9&amp;subject_program_ids=31937231" TargetMode="External"/><Relationship Id="rId1314" Type="http://schemas.openxmlformats.org/officeDocument/2006/relationships/hyperlink" Target="https://uchebnik.mos.ru/catalogue?class_level_ids=5,6,7,8,9&amp;subject_program_ids=31937231" TargetMode="External"/><Relationship Id="rId116" Type="http://schemas.openxmlformats.org/officeDocument/2006/relationships/hyperlink" Target="https://uchebnik.mos.ru/catalogue?class_level_ids=5,6,7,8,9&amp;subject_program_ids=31937231" TargetMode="External"/><Relationship Id="rId323" Type="http://schemas.openxmlformats.org/officeDocument/2006/relationships/hyperlink" Target="https://uchebnik.mos.ru/catalogue?class_level_ids=5,6,7,8,9&amp;subject_program_ids=31937231" TargetMode="External"/><Relationship Id="rId530" Type="http://schemas.openxmlformats.org/officeDocument/2006/relationships/hyperlink" Target="https://uchebnik.mos.ru/catalogue?class_level_ids=5,6,7,8,9&amp;subject_program_ids=31937231" TargetMode="External"/><Relationship Id="rId768" Type="http://schemas.openxmlformats.org/officeDocument/2006/relationships/hyperlink" Target="https://uchebnik.mos.ru/catalogue?class_level_ids=5,6,7,8,9&amp;subject_program_ids=31937231" TargetMode="External"/><Relationship Id="rId975" Type="http://schemas.openxmlformats.org/officeDocument/2006/relationships/hyperlink" Target="https://uchebnik.mos.ru/catalogue?class_level_ids=5,6,7,8,9&amp;subject_program_ids=31937231" TargetMode="External"/><Relationship Id="rId1160" Type="http://schemas.openxmlformats.org/officeDocument/2006/relationships/hyperlink" Target="https://uchebnik.mos.ru/catalogue?class_level_ids=5,6,7,8,9&amp;subject_program_ids=31937231" TargetMode="External"/><Relationship Id="rId1398" Type="http://schemas.openxmlformats.org/officeDocument/2006/relationships/hyperlink" Target="https://uchebnik.mos.ru/catalogue?class_level_ids=5,6,7,8,9&amp;subject_program_ids=31937231" TargetMode="External"/><Relationship Id="rId20" Type="http://schemas.openxmlformats.org/officeDocument/2006/relationships/hyperlink" Target="https://uchebnik.mos.ru/catalogue?class_level_ids=5,6,7,8,9&amp;subject_program_ids=31937231" TargetMode="External"/><Relationship Id="rId628" Type="http://schemas.openxmlformats.org/officeDocument/2006/relationships/hyperlink" Target="https://uchebnik.mos.ru/catalogue?class_level_ids=5,6,7,8,9&amp;subject_program_ids=31937231" TargetMode="External"/><Relationship Id="rId835" Type="http://schemas.openxmlformats.org/officeDocument/2006/relationships/hyperlink" Target="https://uchebnik.mos.ru/catalogue?class_level_ids=5,6,7,8,9&amp;subject_program_ids=31937231" TargetMode="External"/><Relationship Id="rId1258" Type="http://schemas.openxmlformats.org/officeDocument/2006/relationships/hyperlink" Target="https://uchebnik.mos.ru/catalogue?class_level_ids=5,6,7,8,9&amp;subject_program_ids=31937231" TargetMode="External"/><Relationship Id="rId1465" Type="http://schemas.openxmlformats.org/officeDocument/2006/relationships/hyperlink" Target="http://psyparents.ru/index.php?view=games&amp;item=1756&amp;cat=5&amp;sc=78&amp;full=yes" TargetMode="External"/><Relationship Id="rId267" Type="http://schemas.openxmlformats.org/officeDocument/2006/relationships/hyperlink" Target="https://uchebnik.mos.ru/catalogue?class_level_ids=5,6,7,8,9&amp;subject_program_ids=31937231" TargetMode="External"/><Relationship Id="rId474" Type="http://schemas.openxmlformats.org/officeDocument/2006/relationships/hyperlink" Target="https://uchebnik.mos.ru/catalogue?class_level_ids=5,6,7,8,9&amp;subject_program_ids=31937231" TargetMode="External"/><Relationship Id="rId1020" Type="http://schemas.openxmlformats.org/officeDocument/2006/relationships/hyperlink" Target="https://uchebnik.mos.ru/catalogue?class_level_ids=5,6,7,8,9&amp;subject_program_ids=31937231" TargetMode="External"/><Relationship Id="rId1118" Type="http://schemas.openxmlformats.org/officeDocument/2006/relationships/hyperlink" Target="https://uchebnik.mos.ru/catalogue?class_level_ids=5,6,7,8,9&amp;subject_program_ids=31937231" TargetMode="External"/><Relationship Id="rId1325" Type="http://schemas.openxmlformats.org/officeDocument/2006/relationships/hyperlink" Target="https://uchebnik.mos.ru/catalogue?class_level_ids=5,6,7,8,9&amp;subject_program_ids=31937231" TargetMode="External"/><Relationship Id="rId127" Type="http://schemas.openxmlformats.org/officeDocument/2006/relationships/hyperlink" Target="https://uchebnik.mos.ru/catalogue?class_level_ids=5,6,7,8,9&amp;subject_program_ids=31937231" TargetMode="External"/><Relationship Id="rId681" Type="http://schemas.openxmlformats.org/officeDocument/2006/relationships/hyperlink" Target="https://uchebnik.mos.ru/catalogue?class_level_ids=5,6,7,8,9&amp;subject_program_ids=31937231" TargetMode="External"/><Relationship Id="rId779" Type="http://schemas.openxmlformats.org/officeDocument/2006/relationships/hyperlink" Target="https://uchebnik.mos.ru/catalogue?class_level_ids=5,6,7,8,9&amp;subject_program_ids=31937231" TargetMode="External"/><Relationship Id="rId902" Type="http://schemas.openxmlformats.org/officeDocument/2006/relationships/hyperlink" Target="https://uchebnik.mos.ru/catalogue?class_level_ids=5,6,7,8,9&amp;subject_program_ids=31937231" TargetMode="External"/><Relationship Id="rId986" Type="http://schemas.openxmlformats.org/officeDocument/2006/relationships/hyperlink" Target="https://uchebnik.mos.ru/catalogue?class_level_ids=5,6,7,8,9&amp;subject_program_ids=31937231" TargetMode="External"/><Relationship Id="rId31" Type="http://schemas.openxmlformats.org/officeDocument/2006/relationships/hyperlink" Target="https://uchebnik.mos.ru/catalogue?class_level_ids=5,6,7,8,9&amp;subject_program_ids=31937231" TargetMode="External"/><Relationship Id="rId334" Type="http://schemas.openxmlformats.org/officeDocument/2006/relationships/hyperlink" Target="https://uchebnik.mos.ru/catalogue?class_level_ids=5,6,7,8,9&amp;subject_program_ids=31937231" TargetMode="External"/><Relationship Id="rId541" Type="http://schemas.openxmlformats.org/officeDocument/2006/relationships/hyperlink" Target="https://uchebnik.mos.ru/catalogue?class_level_ids=5,6,7,8,9&amp;subject_program_ids=31937231" TargetMode="External"/><Relationship Id="rId639" Type="http://schemas.openxmlformats.org/officeDocument/2006/relationships/hyperlink" Target="https://uchebnik.mos.ru/catalogue?class_level_ids=5,6,7,8,9&amp;subject_program_ids=31937231" TargetMode="External"/><Relationship Id="rId1171" Type="http://schemas.openxmlformats.org/officeDocument/2006/relationships/hyperlink" Target="https://www.uchportal.ru/load/104-6" TargetMode="External"/><Relationship Id="rId1269" Type="http://schemas.openxmlformats.org/officeDocument/2006/relationships/hyperlink" Target="https://uchebnik.mos.ru/catalogue?class_level_ids=5,6,7,8,9&amp;subject_program_ids=31937231" TargetMode="External"/><Relationship Id="rId180" Type="http://schemas.openxmlformats.org/officeDocument/2006/relationships/hyperlink" Target="https://uchebnik.mos.ru/catalogue?class_level_ids=5,6,7,8,9&amp;subject_program_ids=31937231" TargetMode="External"/><Relationship Id="rId278" Type="http://schemas.openxmlformats.org/officeDocument/2006/relationships/hyperlink" Target="https://uchebnik.mos.ru/catalogue?class_level_ids=5,6,7,8,9&amp;subject_program_ids=31937231" TargetMode="External"/><Relationship Id="rId401" Type="http://schemas.openxmlformats.org/officeDocument/2006/relationships/hyperlink" Target="https://uchebnik.mos.ru/catalogue?class_level_ids=5,6,7,8,9&amp;subject_program_ids=31937231" TargetMode="External"/><Relationship Id="rId846" Type="http://schemas.openxmlformats.org/officeDocument/2006/relationships/hyperlink" Target="https://uchebnik.mos.ru/catalogue?class_level_ids=5,6,7,8,9&amp;subject_program_ids=31937231" TargetMode="External"/><Relationship Id="rId1031" Type="http://schemas.openxmlformats.org/officeDocument/2006/relationships/hyperlink" Target="https://uchebnik.mos.ru/catalogue?class_level_ids=5,6,7,8,9&amp;subject_program_ids=31937231" TargetMode="External"/><Relationship Id="rId1129" Type="http://schemas.openxmlformats.org/officeDocument/2006/relationships/hyperlink" Target="https://uchebnik.mos.ru/catalogue?class_level_ids=5,6,7,8,9&amp;subject_program_ids=31937231" TargetMode="External"/><Relationship Id="rId485" Type="http://schemas.openxmlformats.org/officeDocument/2006/relationships/hyperlink" Target="https://uchebnik.mos.ru/catalogue?class_level_ids=5,6,7,8,9&amp;subject_program_ids=31937231" TargetMode="External"/><Relationship Id="rId692" Type="http://schemas.openxmlformats.org/officeDocument/2006/relationships/hyperlink" Target="https://uchebnik.mos.ru/catalogue?class_level_ids=5,6,7,8,9&amp;subject_program_ids=31937231" TargetMode="External"/><Relationship Id="rId706" Type="http://schemas.openxmlformats.org/officeDocument/2006/relationships/hyperlink" Target="https://uchebnik.mos.ru/catalogue?class_level_ids=5,6,7,8,9&amp;subject_program_ids=31937231" TargetMode="External"/><Relationship Id="rId913" Type="http://schemas.openxmlformats.org/officeDocument/2006/relationships/hyperlink" Target="https://uchebnik.mos.ru/catalogue?class_level_ids=5,6,7,8,9&amp;subject_program_ids=31937231" TargetMode="External"/><Relationship Id="rId1336" Type="http://schemas.openxmlformats.org/officeDocument/2006/relationships/hyperlink" Target="https://uchebnik.mos.ru/catalogue?class_level_ids=5,6,7,8,9&amp;subject_program_ids=31937231" TargetMode="External"/><Relationship Id="rId42" Type="http://schemas.openxmlformats.org/officeDocument/2006/relationships/hyperlink" Target="https://uchebnik.mos.ru/catalogue?class_level_ids=5,6,7,8,9&amp;subject_program_ids=31937231" TargetMode="External"/><Relationship Id="rId138" Type="http://schemas.openxmlformats.org/officeDocument/2006/relationships/hyperlink" Target="https://uchebnik.mos.ru/catalogue?class_level_ids=5,6,7,8,9&amp;subject_program_ids=31937231" TargetMode="External"/><Relationship Id="rId345" Type="http://schemas.openxmlformats.org/officeDocument/2006/relationships/hyperlink" Target="https://uchebnik.mos.ru/catalogue?class_level_ids=5,6,7,8,9&amp;subject_program_ids=31937231" TargetMode="External"/><Relationship Id="rId552" Type="http://schemas.openxmlformats.org/officeDocument/2006/relationships/hyperlink" Target="https://uchebnik.mos.ru/catalogue?class_level_ids=5,6,7,8,9&amp;subject_program_ids=31937231" TargetMode="External"/><Relationship Id="rId997" Type="http://schemas.openxmlformats.org/officeDocument/2006/relationships/hyperlink" Target="https://uchebnik.mos.ru/catalogue?class_level_ids=5,6,7,8,9&amp;subject_program_ids=31937231" TargetMode="External"/><Relationship Id="rId1182" Type="http://schemas.openxmlformats.org/officeDocument/2006/relationships/hyperlink" Target="https://uchebnik.mos.ru/catalogue?class_level_ids=5,6,7,8,9&amp;subject_program_ids=31937231" TargetMode="External"/><Relationship Id="rId1403" Type="http://schemas.openxmlformats.org/officeDocument/2006/relationships/hyperlink" Target="https://uchebnik.mos.ru/catalogue?class_level_ids=5,6,7,8,9&amp;subject_program_ids=31937231" TargetMode="External"/><Relationship Id="rId191" Type="http://schemas.openxmlformats.org/officeDocument/2006/relationships/hyperlink" Target="https://uchebnik.mos.ru/catalogue?class_level_ids=5,6,7,8,9&amp;subject_program_ids=31937231" TargetMode="External"/><Relationship Id="rId205" Type="http://schemas.openxmlformats.org/officeDocument/2006/relationships/hyperlink" Target="https://uchebnik.mos.ru/catalogue?class_level_ids=5,6,7,8,9&amp;subject_program_ids=31937231" TargetMode="External"/><Relationship Id="rId412" Type="http://schemas.openxmlformats.org/officeDocument/2006/relationships/hyperlink" Target="https://uchebnik.mos.ru/catalogue?class_level_ids=5,6,7,8,9&amp;subject_program_ids=31937231" TargetMode="External"/><Relationship Id="rId857" Type="http://schemas.openxmlformats.org/officeDocument/2006/relationships/hyperlink" Target="https://uchebnik.mos.ru/catalogue?class_level_ids=5,6,7,8,9&amp;subject_program_ids=31937231" TargetMode="External"/><Relationship Id="rId1042" Type="http://schemas.openxmlformats.org/officeDocument/2006/relationships/hyperlink" Target="https://uchebnik.mos.ru/catalogue?class_level_ids=5,6,7,8,9&amp;subject_program_ids=31937231" TargetMode="External"/><Relationship Id="rId289" Type="http://schemas.openxmlformats.org/officeDocument/2006/relationships/hyperlink" Target="https://uchebnik.mos.ru/catalogue?class_level_ids=5,6,7,8,9&amp;subject_program_ids=31937231" TargetMode="External"/><Relationship Id="rId496" Type="http://schemas.openxmlformats.org/officeDocument/2006/relationships/hyperlink" Target="https://uchebnik.mos.ru/catalogue?class_level_ids=5,6,7,8,9&amp;subject_program_ids=31937231" TargetMode="External"/><Relationship Id="rId717" Type="http://schemas.openxmlformats.org/officeDocument/2006/relationships/hyperlink" Target="https://uchebnik.mos.ru/catalogue?class_level_ids=5,6,7,8,9&amp;subject_program_ids=31937231" TargetMode="External"/><Relationship Id="rId924" Type="http://schemas.openxmlformats.org/officeDocument/2006/relationships/hyperlink" Target="https://uchebnik.mos.ru/catalogue?class_level_ids=5,6,7,8,9&amp;subject_program_ids=31937231" TargetMode="External"/><Relationship Id="rId1347" Type="http://schemas.openxmlformats.org/officeDocument/2006/relationships/hyperlink" Target="https://uchebnik.mos.ru/catalogue?class_level_ids=5,6,7,8,9&amp;subject_program_ids=31937231" TargetMode="External"/><Relationship Id="rId53" Type="http://schemas.openxmlformats.org/officeDocument/2006/relationships/hyperlink" Target="https://uchebnik.mos.ru/catalogue?class_level_ids=5,6,7,8,9&amp;subject_program_ids=31937231" TargetMode="External"/><Relationship Id="rId149" Type="http://schemas.openxmlformats.org/officeDocument/2006/relationships/hyperlink" Target="https://uchebnik.mos.ru/catalogue?class_level_ids=5,6,7,8,9&amp;subject_program_ids=31937231" TargetMode="External"/><Relationship Id="rId356" Type="http://schemas.openxmlformats.org/officeDocument/2006/relationships/hyperlink" Target="https://uchebnik.mos.ru/catalogue?class_level_ids=5,6,7,8,9&amp;subject_program_ids=31937231" TargetMode="External"/><Relationship Id="rId563" Type="http://schemas.openxmlformats.org/officeDocument/2006/relationships/hyperlink" Target="https://uchebnik.mos.ru/catalogue?class_level_ids=5,6,7,8,9&amp;subject_program_ids=31937231" TargetMode="External"/><Relationship Id="rId770" Type="http://schemas.openxmlformats.org/officeDocument/2006/relationships/hyperlink" Target="https://uchebnik.mos.ru/catalogue?class_level_ids=5,6,7,8,9&amp;subject_program_ids=31937231" TargetMode="External"/><Relationship Id="rId1193" Type="http://schemas.openxmlformats.org/officeDocument/2006/relationships/hyperlink" Target="https://uchebnik.mos.ru/catalogue?class_level_ids=5,6,7,8,9&amp;subject_program_ids=31937231" TargetMode="External"/><Relationship Id="rId1207" Type="http://schemas.openxmlformats.org/officeDocument/2006/relationships/hyperlink" Target="https://uchebnik.mos.ru/catalogue?class_level_ids=5,6,7,8,9&amp;subject_program_ids=31937231" TargetMode="External"/><Relationship Id="rId1414" Type="http://schemas.openxmlformats.org/officeDocument/2006/relationships/hyperlink" Target="https://easyen.ru/index/katalog/0-95" TargetMode="External"/><Relationship Id="rId216" Type="http://schemas.openxmlformats.org/officeDocument/2006/relationships/hyperlink" Target="https://uchebnik.mos.ru/catalogue?class_level_ids=5,6,7,8,9&amp;subject_program_ids=31937231" TargetMode="External"/><Relationship Id="rId423" Type="http://schemas.openxmlformats.org/officeDocument/2006/relationships/hyperlink" Target="https://uchebnik.mos.ru/catalogue?class_level_ids=5,6,7,8,9&amp;subject_program_ids=31937231" TargetMode="External"/><Relationship Id="rId868" Type="http://schemas.openxmlformats.org/officeDocument/2006/relationships/hyperlink" Target="https://uchebnik.mos.ru/catalogue?class_level_ids=5,6,7,8,9&amp;subject_program_ids=31937231" TargetMode="External"/><Relationship Id="rId1053" Type="http://schemas.openxmlformats.org/officeDocument/2006/relationships/hyperlink" Target="https://uchebnik.mos.ru/catalogue?class_level_ids=5,6,7,8,9&amp;subject_program_ids=31937231" TargetMode="External"/><Relationship Id="rId1260" Type="http://schemas.openxmlformats.org/officeDocument/2006/relationships/hyperlink" Target="https://uchebnik.mos.ru/catalogue?class_level_ids=5,6,7,8,9&amp;subject_program_ids=31937231" TargetMode="External"/><Relationship Id="rId630" Type="http://schemas.openxmlformats.org/officeDocument/2006/relationships/hyperlink" Target="https://uchebnik.mos.ru/catalogue?class_level_ids=5,6,7,8,9&amp;subject_program_ids=31937231" TargetMode="External"/><Relationship Id="rId728" Type="http://schemas.openxmlformats.org/officeDocument/2006/relationships/hyperlink" Target="https://uchebnik.mos.ru/catalogue?class_level_ids=5,6,7,8,9&amp;subject_program_ids=31937231" TargetMode="External"/><Relationship Id="rId935" Type="http://schemas.openxmlformats.org/officeDocument/2006/relationships/hyperlink" Target="https://easyen.ru/index/katalog/0-95" TargetMode="External"/><Relationship Id="rId1358" Type="http://schemas.openxmlformats.org/officeDocument/2006/relationships/hyperlink" Target="https://uchebnik.mos.ru/catalogue?class_level_ids=5,6,7,8,9&amp;subject_program_ids=31937231" TargetMode="External"/><Relationship Id="rId64" Type="http://schemas.openxmlformats.org/officeDocument/2006/relationships/hyperlink" Target="https://uchebnik.mos.ru/catalogue?class_level_ids=5,6,7,8,9&amp;subject_program_ids=31937231" TargetMode="External"/><Relationship Id="rId367" Type="http://schemas.openxmlformats.org/officeDocument/2006/relationships/hyperlink" Target="https://uchebnik.mos.ru/catalogue?class_level_ids=5,6,7,8,9&amp;subject_program_ids=31937231" TargetMode="External"/><Relationship Id="rId574" Type="http://schemas.openxmlformats.org/officeDocument/2006/relationships/hyperlink" Target="https://uchebnik.mos.ru/catalogue?class_level_ids=5,6,7,8,9&amp;subject_program_ids=31937231" TargetMode="External"/><Relationship Id="rId1120" Type="http://schemas.openxmlformats.org/officeDocument/2006/relationships/hyperlink" Target="https://uchebnik.mos.ru/catalogue?class_level_ids=5,6,7,8,9&amp;subject_program_ids=31937231" TargetMode="External"/><Relationship Id="rId1218" Type="http://schemas.openxmlformats.org/officeDocument/2006/relationships/hyperlink" Target="https://uchebnik.mos.ru/catalogue?class_level_ids=5,6,7,8,9&amp;subject_program_ids=31937231" TargetMode="External"/><Relationship Id="rId1425" Type="http://schemas.openxmlformats.org/officeDocument/2006/relationships/hyperlink" Target="https://easyen.ru/index/katalog/0-95" TargetMode="External"/><Relationship Id="rId227" Type="http://schemas.openxmlformats.org/officeDocument/2006/relationships/hyperlink" Target="https://uchebnik.mos.ru/catalogue?class_level_ids=5,6,7,8,9&amp;subject_program_ids=31937231" TargetMode="External"/><Relationship Id="rId781" Type="http://schemas.openxmlformats.org/officeDocument/2006/relationships/hyperlink" Target="https://uchebnik.mos.ru/catalogue?class_level_ids=5,6,7,8,9&amp;subject_program_ids=31937231" TargetMode="External"/><Relationship Id="rId879" Type="http://schemas.openxmlformats.org/officeDocument/2006/relationships/hyperlink" Target="https://uchebnik.mos.ru/catalogue?class_level_ids=5,6,7,8,9&amp;subject_program_ids=31937231" TargetMode="External"/><Relationship Id="rId434" Type="http://schemas.openxmlformats.org/officeDocument/2006/relationships/hyperlink" Target="https://uchebnik.mos.ru/catalogue?class_level_ids=5,6,7,8,9&amp;subject_program_ids=31937231" TargetMode="External"/><Relationship Id="rId641" Type="http://schemas.openxmlformats.org/officeDocument/2006/relationships/hyperlink" Target="https://uchebnik.mos.ru/catalogue?class_level_ids=5,6,7,8,9&amp;subject_program_ids=31937231" TargetMode="External"/><Relationship Id="rId739" Type="http://schemas.openxmlformats.org/officeDocument/2006/relationships/hyperlink" Target="https://uchebnik.mos.ru/catalogue?class_level_ids=5,6,7,8,9&amp;subject_program_ids=31937231" TargetMode="External"/><Relationship Id="rId1064" Type="http://schemas.openxmlformats.org/officeDocument/2006/relationships/hyperlink" Target="https://uchebnik.mos.ru/catalogue?class_level_ids=5,6,7,8,9&amp;subject_program_ids=31937231" TargetMode="External"/><Relationship Id="rId1271" Type="http://schemas.openxmlformats.org/officeDocument/2006/relationships/hyperlink" Target="https://uchebnik.mos.ru/catalogue?class_level_ids=5,6,7,8,9&amp;subject_program_ids=31937231" TargetMode="External"/><Relationship Id="rId1369" Type="http://schemas.openxmlformats.org/officeDocument/2006/relationships/hyperlink" Target="https://uchebnik.mos.ru/catalogue?class_level_ids=5,6,7,8,9&amp;subject_program_ids=31937231" TargetMode="External"/><Relationship Id="rId280" Type="http://schemas.openxmlformats.org/officeDocument/2006/relationships/hyperlink" Target="https://uchebnik.mos.ru/catalogue?class_level_ids=5,6,7,8,9&amp;subject_program_ids=31937231" TargetMode="External"/><Relationship Id="rId501" Type="http://schemas.openxmlformats.org/officeDocument/2006/relationships/hyperlink" Target="https://uchebnik.mos.ru/catalogue?class_level_ids=5,6,7,8,9&amp;subject_program_ids=31937231" TargetMode="External"/><Relationship Id="rId946" Type="http://schemas.openxmlformats.org/officeDocument/2006/relationships/hyperlink" Target="https://easyen.ru/index/katalog/0-95" TargetMode="External"/><Relationship Id="rId1131" Type="http://schemas.openxmlformats.org/officeDocument/2006/relationships/hyperlink" Target="https://uchebnik.mos.ru/catalogue?class_level_ids=5,6,7,8,9&amp;subject_program_ids=31937231" TargetMode="External"/><Relationship Id="rId1229" Type="http://schemas.openxmlformats.org/officeDocument/2006/relationships/hyperlink" Target="https://uchebnik.mos.ru/catalogue?class_level_ids=5,6,7,8,9&amp;subject_program_ids=31937231" TargetMode="External"/><Relationship Id="rId75" Type="http://schemas.openxmlformats.org/officeDocument/2006/relationships/hyperlink" Target="https://uchebnik.mos.ru/catalogue?class_level_ids=5,6,7,8,9&amp;subject_program_ids=31937231" TargetMode="External"/><Relationship Id="rId140" Type="http://schemas.openxmlformats.org/officeDocument/2006/relationships/hyperlink" Target="https://uchebnik.mos.ru/catalogue?class_level_ids=5,6,7,8,9&amp;subject_program_ids=31937231" TargetMode="External"/><Relationship Id="rId378" Type="http://schemas.openxmlformats.org/officeDocument/2006/relationships/hyperlink" Target="https://uchebnik.mos.ru/catalogue?class_level_ids=5,6,7,8,9&amp;subject_program_ids=31937231" TargetMode="External"/><Relationship Id="rId585" Type="http://schemas.openxmlformats.org/officeDocument/2006/relationships/hyperlink" Target="https://uchebnik.mos.ru/catalogue?class_level_ids=5,6,7,8,9&amp;subject_program_ids=31937231" TargetMode="External"/><Relationship Id="rId792" Type="http://schemas.openxmlformats.org/officeDocument/2006/relationships/hyperlink" Target="https://uchebnik.mos.ru/catalogue?class_level_ids=5,6,7,8,9&amp;subject_program_ids=31937231" TargetMode="External"/><Relationship Id="rId806" Type="http://schemas.openxmlformats.org/officeDocument/2006/relationships/hyperlink" Target="https://uchebnik.mos.ru/catalogue?class_level_ids=5,6,7,8,9&amp;subject_program_ids=31937231" TargetMode="External"/><Relationship Id="rId1436" Type="http://schemas.openxmlformats.org/officeDocument/2006/relationships/hyperlink" Target="https://easyen.ru/index/katalog/0-95" TargetMode="External"/><Relationship Id="rId6" Type="http://schemas.openxmlformats.org/officeDocument/2006/relationships/footnotes" Target="footnotes.xml"/><Relationship Id="rId238" Type="http://schemas.openxmlformats.org/officeDocument/2006/relationships/hyperlink" Target="https://uchebnik.mos.ru/catalogue?class_level_ids=5,6,7,8,9&amp;subject_program_ids=31937231" TargetMode="External"/><Relationship Id="rId445" Type="http://schemas.openxmlformats.org/officeDocument/2006/relationships/hyperlink" Target="https://uchebnik.mos.ru/catalogue?class_level_ids=5,6,7,8,9&amp;subject_program_ids=31937231" TargetMode="External"/><Relationship Id="rId652" Type="http://schemas.openxmlformats.org/officeDocument/2006/relationships/hyperlink" Target="https://uchebnik.mos.ru/catalogue?class_level_ids=5,6,7,8,9&amp;subject_program_ids=31937231" TargetMode="External"/><Relationship Id="rId1075" Type="http://schemas.openxmlformats.org/officeDocument/2006/relationships/hyperlink" Target="https://uchebnik.mos.ru/catalogue?class_level_ids=5,6,7,8,9&amp;subject_program_ids=31937231" TargetMode="External"/><Relationship Id="rId1282" Type="http://schemas.openxmlformats.org/officeDocument/2006/relationships/hyperlink" Target="https://uchebnik.mos.ru/catalogue?class_level_ids=5,6,7,8,9&amp;subject_program_ids=31937231" TargetMode="External"/><Relationship Id="rId291" Type="http://schemas.openxmlformats.org/officeDocument/2006/relationships/hyperlink" Target="https://uchebnik.mos.ru/catalogue?class_level_ids=5,6,7,8,9&amp;subject_program_ids=31937231" TargetMode="External"/><Relationship Id="rId305" Type="http://schemas.openxmlformats.org/officeDocument/2006/relationships/hyperlink" Target="https://uchebnik.mos.ru/catalogue?class_level_ids=5,6,7,8,9&amp;subject_program_ids=31937231" TargetMode="External"/><Relationship Id="rId512" Type="http://schemas.openxmlformats.org/officeDocument/2006/relationships/hyperlink" Target="https://uchebnik.mos.ru/catalogue?class_level_ids=5,6,7,8,9&amp;subject_program_ids=31937231" TargetMode="External"/><Relationship Id="rId957" Type="http://schemas.openxmlformats.org/officeDocument/2006/relationships/hyperlink" Target="https://easyen.ru/index/katalog/0-95" TargetMode="External"/><Relationship Id="rId1142" Type="http://schemas.openxmlformats.org/officeDocument/2006/relationships/hyperlink" Target="https://uchebnik.mos.ru/catalogue?class_level_ids=5,6,7,8,9&amp;subject_program_ids=31937231" TargetMode="External"/><Relationship Id="rId86" Type="http://schemas.openxmlformats.org/officeDocument/2006/relationships/hyperlink" Target="https://uchebnik.mos.ru/catalogue?class_level_ids=5,6,7,8,9&amp;subject_program_ids=31937231" TargetMode="External"/><Relationship Id="rId151" Type="http://schemas.openxmlformats.org/officeDocument/2006/relationships/hyperlink" Target="https://uchebnik.mos.ru/catalogue?class_level_ids=5,6,7,8,9&amp;subject_program_ids=31937231" TargetMode="External"/><Relationship Id="rId389" Type="http://schemas.openxmlformats.org/officeDocument/2006/relationships/hyperlink" Target="https://uchebnik.mos.ru/catalogue?class_level_ids=5,6,7,8,9&amp;subject_program_ids=31937231" TargetMode="External"/><Relationship Id="rId596" Type="http://schemas.openxmlformats.org/officeDocument/2006/relationships/hyperlink" Target="https://uchebnik.mos.ru/catalogue?class_level_ids=5,6,7,8,9&amp;subject_program_ids=31937231" TargetMode="External"/><Relationship Id="rId817" Type="http://schemas.openxmlformats.org/officeDocument/2006/relationships/hyperlink" Target="https://uchebnik.mos.ru/catalogue?class_level_ids=5,6,7,8,9&amp;subject_program_ids=31937231" TargetMode="External"/><Relationship Id="rId1002" Type="http://schemas.openxmlformats.org/officeDocument/2006/relationships/hyperlink" Target="https://uchebnik.mos.ru/catalogue?class_level_ids=5,6,7,8,9&amp;subject_program_ids=31937231" TargetMode="External"/><Relationship Id="rId1447" Type="http://schemas.openxmlformats.org/officeDocument/2006/relationships/hyperlink" Target="https://easyen.ru/index/katalog/0-95" TargetMode="External"/><Relationship Id="rId249" Type="http://schemas.openxmlformats.org/officeDocument/2006/relationships/hyperlink" Target="https://uchebnik.mos.ru/catalogue?class_level_ids=5,6,7,8,9&amp;subject_program_ids=31937231" TargetMode="External"/><Relationship Id="rId456" Type="http://schemas.openxmlformats.org/officeDocument/2006/relationships/hyperlink" Target="https://uchebnik.mos.ru/catalogue?class_level_ids=5,6,7,8,9&amp;subject_program_ids=31937231" TargetMode="External"/><Relationship Id="rId663" Type="http://schemas.openxmlformats.org/officeDocument/2006/relationships/hyperlink" Target="https://uchebnik.mos.ru/catalogue?class_level_ids=5,6,7,8,9&amp;subject_program_ids=31937231" TargetMode="External"/><Relationship Id="rId870" Type="http://schemas.openxmlformats.org/officeDocument/2006/relationships/hyperlink" Target="https://uchebnik.mos.ru/catalogue?class_level_ids=5,6,7,8,9&amp;subject_program_ids=31937231" TargetMode="External"/><Relationship Id="rId1086" Type="http://schemas.openxmlformats.org/officeDocument/2006/relationships/hyperlink" Target="https://uchebnik.mos.ru/catalogue?class_level_ids=5,6,7,8,9&amp;subject_program_ids=31937231" TargetMode="External"/><Relationship Id="rId1293" Type="http://schemas.openxmlformats.org/officeDocument/2006/relationships/hyperlink" Target="https://uchebnik.mos.ru/catalogue?class_level_ids=5,6,7,8,9&amp;subject_program_ids=31937231" TargetMode="External"/><Relationship Id="rId1307" Type="http://schemas.openxmlformats.org/officeDocument/2006/relationships/hyperlink" Target="https://uchebnik.mos.ru/catalogue?class_level_ids=5,6,7,8,9&amp;subject_program_ids=31937231" TargetMode="External"/><Relationship Id="rId13" Type="http://schemas.openxmlformats.org/officeDocument/2006/relationships/hyperlink" Target="https://uchebnik.mos.ru/catalogue?class_level_ids=5,6,7,8,9&amp;subject_program_ids=31937231" TargetMode="External"/><Relationship Id="rId109" Type="http://schemas.openxmlformats.org/officeDocument/2006/relationships/hyperlink" Target="https://uchebnik.mos.ru/catalogue?class_level_ids=5,6,7,8,9&amp;subject_program_ids=31937231" TargetMode="External"/><Relationship Id="rId316" Type="http://schemas.openxmlformats.org/officeDocument/2006/relationships/hyperlink" Target="https://uchebnik.mos.ru/catalogue?class_level_ids=5,6,7,8,9&amp;subject_program_ids=31937231" TargetMode="External"/><Relationship Id="rId523" Type="http://schemas.openxmlformats.org/officeDocument/2006/relationships/hyperlink" Target="https://uchebnik.mos.ru/catalogue?class_level_ids=5,6,7,8,9&amp;subject_program_ids=31937231" TargetMode="External"/><Relationship Id="rId968" Type="http://schemas.openxmlformats.org/officeDocument/2006/relationships/hyperlink" Target="https://uchebnik.mos.ru/catalogue?class_level_ids=5,6,7,8,9&amp;subject_program_ids=31937231" TargetMode="External"/><Relationship Id="rId1153" Type="http://schemas.openxmlformats.org/officeDocument/2006/relationships/hyperlink" Target="https://uchebnik.mos.ru/catalogue?class_level_ids=5,6,7,8,9&amp;subject_program_ids=31937231" TargetMode="External"/><Relationship Id="rId97" Type="http://schemas.openxmlformats.org/officeDocument/2006/relationships/hyperlink" Target="https://uchebnik.mos.ru/catalogue?class_level_ids=5,6,7,8,9&amp;subject_program_ids=31937231" TargetMode="External"/><Relationship Id="rId730" Type="http://schemas.openxmlformats.org/officeDocument/2006/relationships/hyperlink" Target="https://uchebnik.mos.ru/catalogue?class_level_ids=5,6,7,8,9&amp;subject_program_ids=31937231" TargetMode="External"/><Relationship Id="rId828" Type="http://schemas.openxmlformats.org/officeDocument/2006/relationships/hyperlink" Target="https://uchebnik.mos.ru/catalogue?class_level_ids=5,6,7,8,9&amp;subject_program_ids=31937231" TargetMode="External"/><Relationship Id="rId1013" Type="http://schemas.openxmlformats.org/officeDocument/2006/relationships/hyperlink" Target="https://uchebnik.mos.ru/catalogue?class_level_ids=5,6,7,8,9&amp;subject_program_ids=31937231" TargetMode="External"/><Relationship Id="rId1360" Type="http://schemas.openxmlformats.org/officeDocument/2006/relationships/hyperlink" Target="https://uchebnik.mos.ru/catalogue?class_level_ids=5,6,7,8,9&amp;subject_program_ids=31937231" TargetMode="External"/><Relationship Id="rId1458" Type="http://schemas.openxmlformats.org/officeDocument/2006/relationships/hyperlink" Target="http://psyparents.ru/index.php?view=articles&amp;item=1381&amp;cat=5&amp;sc=78&amp;full=yes" TargetMode="External"/><Relationship Id="rId162" Type="http://schemas.openxmlformats.org/officeDocument/2006/relationships/hyperlink" Target="https://uchebnik.mos.ru/catalogue?class_level_ids=5,6,7,8,9&amp;subject_program_ids=31937231" TargetMode="External"/><Relationship Id="rId467" Type="http://schemas.openxmlformats.org/officeDocument/2006/relationships/hyperlink" Target="https://uchebnik.mos.ru/catalogue?class_level_ids=5,6,7,8,9&amp;subject_program_ids=31937231" TargetMode="External"/><Relationship Id="rId1097" Type="http://schemas.openxmlformats.org/officeDocument/2006/relationships/hyperlink" Target="https://uchebnik.mos.ru/catalogue?class_level_ids=5,6,7,8,9&amp;subject_program_ids=31937231" TargetMode="External"/><Relationship Id="rId1220" Type="http://schemas.openxmlformats.org/officeDocument/2006/relationships/hyperlink" Target="https://uchebnik.mos.ru/catalogue?class_level_ids=5,6,7,8,9&amp;subject_program_ids=31937231" TargetMode="External"/><Relationship Id="rId1318" Type="http://schemas.openxmlformats.org/officeDocument/2006/relationships/hyperlink" Target="https://uchebnik.mos.ru/catalogue?class_level_ids=5,6,7,8,9&amp;subject_program_ids=31937231" TargetMode="External"/><Relationship Id="rId674" Type="http://schemas.openxmlformats.org/officeDocument/2006/relationships/hyperlink" Target="https://uchebnik.mos.ru/catalogue?class_level_ids=5,6,7,8,9&amp;subject_program_ids=31937231" TargetMode="External"/><Relationship Id="rId881" Type="http://schemas.openxmlformats.org/officeDocument/2006/relationships/hyperlink" Target="https://uchebnik.mos.ru/catalogue?class_level_ids=5,6,7,8,9&amp;subject_program_ids=31937231" TargetMode="External"/><Relationship Id="rId979" Type="http://schemas.openxmlformats.org/officeDocument/2006/relationships/hyperlink" Target="https://uchebnik.mos.ru/catalogue?class_level_ids=5,6,7,8,9&amp;subject_program_ids=31937231" TargetMode="External"/><Relationship Id="rId24" Type="http://schemas.openxmlformats.org/officeDocument/2006/relationships/hyperlink" Target="https://uchebnik.mos.ru/catalogue?class_level_ids=5,6,7,8,9&amp;subject_program_ids=31937231" TargetMode="External"/><Relationship Id="rId327" Type="http://schemas.openxmlformats.org/officeDocument/2006/relationships/hyperlink" Target="https://uchebnik.mos.ru/catalogue?class_level_ids=5,6,7,8,9&amp;subject_program_ids=31937231" TargetMode="External"/><Relationship Id="rId534" Type="http://schemas.openxmlformats.org/officeDocument/2006/relationships/hyperlink" Target="https://uchebnik.mos.ru/catalogue?class_level_ids=5,6,7,8,9&amp;subject_program_ids=31937231" TargetMode="External"/><Relationship Id="rId741" Type="http://schemas.openxmlformats.org/officeDocument/2006/relationships/hyperlink" Target="https://uchebnik.mos.ru/catalogue?class_level_ids=5,6,7,8,9&amp;subject_program_ids=31937231" TargetMode="External"/><Relationship Id="rId839" Type="http://schemas.openxmlformats.org/officeDocument/2006/relationships/hyperlink" Target="https://uchebnik.mos.ru/catalogue?class_level_ids=5,6,7,8,9&amp;subject_program_ids=31937231" TargetMode="External"/><Relationship Id="rId1164" Type="http://schemas.openxmlformats.org/officeDocument/2006/relationships/hyperlink" Target="https://www.uchportal.ru/load/104-6" TargetMode="External"/><Relationship Id="rId1371" Type="http://schemas.openxmlformats.org/officeDocument/2006/relationships/hyperlink" Target="https://uchebnik.mos.ru/catalogue?class_level_ids=5,6,7,8,9&amp;subject_program_ids=31937231" TargetMode="External"/><Relationship Id="rId1469" Type="http://schemas.openxmlformats.org/officeDocument/2006/relationships/hyperlink" Target="https://educont.ru/" TargetMode="External"/><Relationship Id="rId173" Type="http://schemas.openxmlformats.org/officeDocument/2006/relationships/hyperlink" Target="https://uchebnik.mos.ru/catalogue?class_level_ids=5,6,7,8,9&amp;subject_program_ids=31937231" TargetMode="External"/><Relationship Id="rId380" Type="http://schemas.openxmlformats.org/officeDocument/2006/relationships/hyperlink" Target="https://uchebnik.mos.ru/catalogue?class_level_ids=5,6,7,8,9&amp;subject_program_ids=31937231" TargetMode="External"/><Relationship Id="rId601" Type="http://schemas.openxmlformats.org/officeDocument/2006/relationships/hyperlink" Target="https://uchebnik.mos.ru/catalogue?class_level_ids=5,6,7,8,9&amp;subject_program_ids=31937231" TargetMode="External"/><Relationship Id="rId1024" Type="http://schemas.openxmlformats.org/officeDocument/2006/relationships/hyperlink" Target="https://uchebnik.mos.ru/catalogue?class_level_ids=5,6,7,8,9&amp;subject_program_ids=31937231" TargetMode="External"/><Relationship Id="rId1231" Type="http://schemas.openxmlformats.org/officeDocument/2006/relationships/hyperlink" Target="https://uchebnik.mos.ru/catalogue?class_level_ids=5,6,7,8,9&amp;subject_program_ids=31937231" TargetMode="External"/><Relationship Id="rId240" Type="http://schemas.openxmlformats.org/officeDocument/2006/relationships/hyperlink" Target="https://uchebnik.mos.ru/catalogue?class_level_ids=5,6,7,8,9&amp;subject_program_ids=31937231" TargetMode="External"/><Relationship Id="rId478" Type="http://schemas.openxmlformats.org/officeDocument/2006/relationships/hyperlink" Target="https://uchebnik.mos.ru/catalogue?class_level_ids=5,6,7,8,9&amp;subject_program_ids=31937231" TargetMode="External"/><Relationship Id="rId685" Type="http://schemas.openxmlformats.org/officeDocument/2006/relationships/hyperlink" Target="https://uchebnik.mos.ru/catalogue?class_level_ids=5,6,7,8,9&amp;subject_program_ids=31937231" TargetMode="External"/><Relationship Id="rId892" Type="http://schemas.openxmlformats.org/officeDocument/2006/relationships/hyperlink" Target="https://uchebnik.mos.ru/catalogue?class_level_ids=5,6,7,8,9&amp;subject_program_ids=31937231" TargetMode="External"/><Relationship Id="rId906" Type="http://schemas.openxmlformats.org/officeDocument/2006/relationships/hyperlink" Target="https://uchebnik.mos.ru/catalogue?class_level_ids=5,6,7,8,9&amp;subject_program_ids=31937231" TargetMode="External"/><Relationship Id="rId1329" Type="http://schemas.openxmlformats.org/officeDocument/2006/relationships/hyperlink" Target="https://uchebnik.mos.ru/catalogue?class_level_ids=5,6,7,8,9&amp;subject_program_ids=31937231" TargetMode="External"/><Relationship Id="rId35" Type="http://schemas.openxmlformats.org/officeDocument/2006/relationships/hyperlink" Target="https://uchebnik.mos.ru/catalogue?class_level_ids=5,6,7,8,9&amp;subject_program_ids=31937231" TargetMode="External"/><Relationship Id="rId100" Type="http://schemas.openxmlformats.org/officeDocument/2006/relationships/hyperlink" Target="https://uchebnik.mos.ru/catalogue?class_level_ids=5,6,7,8,9&amp;subject_program_ids=31937231" TargetMode="External"/><Relationship Id="rId338" Type="http://schemas.openxmlformats.org/officeDocument/2006/relationships/hyperlink" Target="https://uchebnik.mos.ru/catalogue?class_level_ids=5,6,7,8,9&amp;subject_program_ids=31937231" TargetMode="External"/><Relationship Id="rId545" Type="http://schemas.openxmlformats.org/officeDocument/2006/relationships/hyperlink" Target="https://uchebnik.mos.ru/catalogue?class_level_ids=5,6,7,8,9&amp;subject_program_ids=31937231" TargetMode="External"/><Relationship Id="rId752" Type="http://schemas.openxmlformats.org/officeDocument/2006/relationships/hyperlink" Target="https://uchebnik.mos.ru/catalogue?class_level_ids=5,6,7,8,9&amp;subject_program_ids=31937231" TargetMode="External"/><Relationship Id="rId1175" Type="http://schemas.openxmlformats.org/officeDocument/2006/relationships/hyperlink" Target="https://www.uchportal.ru/load/104-6" TargetMode="External"/><Relationship Id="rId1382" Type="http://schemas.openxmlformats.org/officeDocument/2006/relationships/hyperlink" Target="https://uchebnik.mos.ru/catalogue?class_level_ids=5,6,7,8,9&amp;subject_program_ids=31937231" TargetMode="External"/><Relationship Id="rId184" Type="http://schemas.openxmlformats.org/officeDocument/2006/relationships/hyperlink" Target="https://uchebnik.mos.ru/catalogue?class_level_ids=5,6,7,8,9&amp;subject_program_ids=31937231" TargetMode="External"/><Relationship Id="rId391" Type="http://schemas.openxmlformats.org/officeDocument/2006/relationships/hyperlink" Target="https://uchebnik.mos.ru/catalogue?class_level_ids=5,6,7,8,9&amp;subject_program_ids=31937231" TargetMode="External"/><Relationship Id="rId405" Type="http://schemas.openxmlformats.org/officeDocument/2006/relationships/hyperlink" Target="https://uchebnik.mos.ru/catalogue?class_level_ids=5,6,7,8,9&amp;subject_program_ids=31937231" TargetMode="External"/><Relationship Id="rId612" Type="http://schemas.openxmlformats.org/officeDocument/2006/relationships/hyperlink" Target="https://uchebnik.mos.ru/catalogue?class_level_ids=5,6,7,8,9&amp;subject_program_ids=31937231" TargetMode="External"/><Relationship Id="rId1035" Type="http://schemas.openxmlformats.org/officeDocument/2006/relationships/hyperlink" Target="https://uchebnik.mos.ru/catalogue?class_level_ids=5,6,7,8,9&amp;subject_program_ids=31937231" TargetMode="External"/><Relationship Id="rId1242" Type="http://schemas.openxmlformats.org/officeDocument/2006/relationships/hyperlink" Target="https://uchebnik.mos.ru/catalogue?class_level_ids=5,6,7,8,9&amp;subject_program_ids=31937231" TargetMode="External"/><Relationship Id="rId251" Type="http://schemas.openxmlformats.org/officeDocument/2006/relationships/hyperlink" Target="https://uchebnik.mos.ru/catalogue?class_level_ids=5,6,7,8,9&amp;subject_program_ids=31937231" TargetMode="External"/><Relationship Id="rId489" Type="http://schemas.openxmlformats.org/officeDocument/2006/relationships/hyperlink" Target="https://uchebnik.mos.ru/catalogue?class_level_ids=5,6,7,8,9&amp;subject_program_ids=31937231" TargetMode="External"/><Relationship Id="rId696" Type="http://schemas.openxmlformats.org/officeDocument/2006/relationships/hyperlink" Target="https://uchebnik.mos.ru/catalogue?class_level_ids=5,6,7,8,9&amp;subject_program_ids=31937231" TargetMode="External"/><Relationship Id="rId917" Type="http://schemas.openxmlformats.org/officeDocument/2006/relationships/hyperlink" Target="https://uchebnik.mos.ru/catalogue?class_level_ids=5,6,7,8,9&amp;subject_program_ids=31937231" TargetMode="External"/><Relationship Id="rId1102" Type="http://schemas.openxmlformats.org/officeDocument/2006/relationships/hyperlink" Target="https://uchebnik.mos.ru/catalogue?class_level_ids=5,6,7,8,9&amp;subject_program_ids=31937231" TargetMode="External"/><Relationship Id="rId46" Type="http://schemas.openxmlformats.org/officeDocument/2006/relationships/hyperlink" Target="https://uchebnik.mos.ru/catalogue?class_level_ids=5,6,7,8,9&amp;subject_program_ids=31937231" TargetMode="External"/><Relationship Id="rId349" Type="http://schemas.openxmlformats.org/officeDocument/2006/relationships/hyperlink" Target="https://uchebnik.mos.ru/catalogue?class_level_ids=5,6,7,8,9&amp;subject_program_ids=31937231" TargetMode="External"/><Relationship Id="rId556" Type="http://schemas.openxmlformats.org/officeDocument/2006/relationships/hyperlink" Target="https://uchebnik.mos.ru/catalogue?class_level_ids=5,6,7,8,9&amp;subject_program_ids=31937231" TargetMode="External"/><Relationship Id="rId763" Type="http://schemas.openxmlformats.org/officeDocument/2006/relationships/hyperlink" Target="https://uchebnik.mos.ru/catalogue?class_level_ids=5,6,7,8,9&amp;subject_program_ids=31937231" TargetMode="External"/><Relationship Id="rId1186" Type="http://schemas.openxmlformats.org/officeDocument/2006/relationships/hyperlink" Target="https://uchebnik.mos.ru/catalogue?class_level_ids=5,6,7,8,9&amp;subject_program_ids=31937231" TargetMode="External"/><Relationship Id="rId1393" Type="http://schemas.openxmlformats.org/officeDocument/2006/relationships/hyperlink" Target="https://uchebnik.mos.ru/catalogue?class_level_ids=5,6,7,8,9&amp;subject_program_ids=31937231" TargetMode="External"/><Relationship Id="rId1407" Type="http://schemas.openxmlformats.org/officeDocument/2006/relationships/hyperlink" Target="https://uchebnik.mos.ru/catalogue?class_level_ids=5,6,7,8,9&amp;subject_program_ids=31937231" TargetMode="External"/><Relationship Id="rId111" Type="http://schemas.openxmlformats.org/officeDocument/2006/relationships/hyperlink" Target="https://uchebnik.mos.ru/catalogue?class_level_ids=5,6,7,8,9&amp;subject_program_ids=31937231" TargetMode="External"/><Relationship Id="rId195" Type="http://schemas.openxmlformats.org/officeDocument/2006/relationships/hyperlink" Target="https://uchebnik.mos.ru/catalogue?class_level_ids=5,6,7,8,9&amp;subject_program_ids=31937231" TargetMode="External"/><Relationship Id="rId209" Type="http://schemas.openxmlformats.org/officeDocument/2006/relationships/hyperlink" Target="https://uchebnik.mos.ru/catalogue?class_level_ids=5,6,7,8,9&amp;subject_program_ids=31937231" TargetMode="External"/><Relationship Id="rId416" Type="http://schemas.openxmlformats.org/officeDocument/2006/relationships/hyperlink" Target="https://uchebnik.mos.ru/catalogue?class_level_ids=5,6,7,8,9&amp;subject_program_ids=31937231" TargetMode="External"/><Relationship Id="rId970" Type="http://schemas.openxmlformats.org/officeDocument/2006/relationships/hyperlink" Target="https://uchebnik.mos.ru/catalogue?class_level_ids=5,6,7,8,9&amp;subject_program_ids=31937231" TargetMode="External"/><Relationship Id="rId1046" Type="http://schemas.openxmlformats.org/officeDocument/2006/relationships/hyperlink" Target="https://uchebnik.mos.ru/catalogue?class_level_ids=5,6,7,8,9&amp;subject_program_ids=31937231" TargetMode="External"/><Relationship Id="rId1253" Type="http://schemas.openxmlformats.org/officeDocument/2006/relationships/hyperlink" Target="https://uchebnik.mos.ru/catalogue?class_level_ids=5,6,7,8,9&amp;subject_program_ids=31937231" TargetMode="External"/><Relationship Id="rId623" Type="http://schemas.openxmlformats.org/officeDocument/2006/relationships/hyperlink" Target="https://uchebnik.mos.ru/catalogue?class_level_ids=5,6,7,8,9&amp;subject_program_ids=31937231" TargetMode="External"/><Relationship Id="rId830" Type="http://schemas.openxmlformats.org/officeDocument/2006/relationships/hyperlink" Target="https://uchebnik.mos.ru/catalogue?class_level_ids=5,6,7,8,9&amp;subject_program_ids=31937231" TargetMode="External"/><Relationship Id="rId928" Type="http://schemas.openxmlformats.org/officeDocument/2006/relationships/hyperlink" Target="https://uchebnik.mos.ru/catalogue?class_level_ids=5,6,7,8,9&amp;subject_program_ids=31937231" TargetMode="External"/><Relationship Id="rId1460" Type="http://schemas.openxmlformats.org/officeDocument/2006/relationships/hyperlink" Target="http://www.psyparents.ru/index.php?view=articles&amp;item=1672&amp;cat=5&amp;sc=78&amp;full=yes" TargetMode="External"/><Relationship Id="rId57" Type="http://schemas.openxmlformats.org/officeDocument/2006/relationships/hyperlink" Target="https://uchebnik.mos.ru/catalogue?class_level_ids=5,6,7,8,9&amp;subject_program_ids=31937231" TargetMode="External"/><Relationship Id="rId262" Type="http://schemas.openxmlformats.org/officeDocument/2006/relationships/hyperlink" Target="https://uchebnik.mos.ru/catalogue?class_level_ids=5,6,7,8,9&amp;subject_program_ids=31937231" TargetMode="External"/><Relationship Id="rId567" Type="http://schemas.openxmlformats.org/officeDocument/2006/relationships/hyperlink" Target="https://uchebnik.mos.ru/catalogue?class_level_ids=5,6,7,8,9&amp;subject_program_ids=31937231" TargetMode="External"/><Relationship Id="rId1113" Type="http://schemas.openxmlformats.org/officeDocument/2006/relationships/hyperlink" Target="https://uchebnik.mos.ru/catalogue?class_level_ids=5,6,7,8,9&amp;subject_program_ids=31937231" TargetMode="External"/><Relationship Id="rId1197" Type="http://schemas.openxmlformats.org/officeDocument/2006/relationships/hyperlink" Target="https://uchebnik.mos.ru/catalogue?class_level_ids=5,6,7,8,9&amp;subject_program_ids=31937231" TargetMode="External"/><Relationship Id="rId1320" Type="http://schemas.openxmlformats.org/officeDocument/2006/relationships/hyperlink" Target="https://uchebnik.mos.ru/catalogue?class_level_ids=5,6,7,8,9&amp;subject_program_ids=31937231" TargetMode="External"/><Relationship Id="rId1418" Type="http://schemas.openxmlformats.org/officeDocument/2006/relationships/hyperlink" Target="https://easyen.ru/index/katalog/0-95" TargetMode="External"/><Relationship Id="rId122" Type="http://schemas.openxmlformats.org/officeDocument/2006/relationships/hyperlink" Target="https://uchebnik.mos.ru/catalogue?class_level_ids=5,6,7,8,9&amp;subject_program_ids=31937231" TargetMode="External"/><Relationship Id="rId774" Type="http://schemas.openxmlformats.org/officeDocument/2006/relationships/hyperlink" Target="https://uchebnik.mos.ru/catalogue?class_level_ids=5,6,7,8,9&amp;subject_program_ids=31937231" TargetMode="External"/><Relationship Id="rId981" Type="http://schemas.openxmlformats.org/officeDocument/2006/relationships/hyperlink" Target="https://uchebnik.mos.ru/catalogue?class_level_ids=5,6,7,8,9&amp;subject_program_ids=31937231" TargetMode="External"/><Relationship Id="rId1057" Type="http://schemas.openxmlformats.org/officeDocument/2006/relationships/hyperlink" Target="https://uchebnik.mos.ru/catalogue?class_level_ids=5,6,7,8,9&amp;subject_program_ids=31937231" TargetMode="External"/><Relationship Id="rId427" Type="http://schemas.openxmlformats.org/officeDocument/2006/relationships/hyperlink" Target="https://uchebnik.mos.ru/catalogue?class_level_ids=5,6,7,8,9&amp;subject_program_ids=31937231" TargetMode="External"/><Relationship Id="rId634" Type="http://schemas.openxmlformats.org/officeDocument/2006/relationships/hyperlink" Target="https://uchebnik.mos.ru/catalogue?class_level_ids=5,6,7,8,9&amp;subject_program_ids=31937231" TargetMode="External"/><Relationship Id="rId841" Type="http://schemas.openxmlformats.org/officeDocument/2006/relationships/hyperlink" Target="https://uchebnik.mos.ru/catalogue?class_level_ids=5,6,7,8,9&amp;subject_program_ids=31937231" TargetMode="External"/><Relationship Id="rId1264" Type="http://schemas.openxmlformats.org/officeDocument/2006/relationships/hyperlink" Target="https://uchebnik.mos.ru/catalogue?class_level_ids=5,6,7,8,9&amp;subject_program_ids=31937231" TargetMode="External"/><Relationship Id="rId1471" Type="http://schemas.openxmlformats.org/officeDocument/2006/relationships/hyperlink" Target="https://foxford.ru/" TargetMode="External"/><Relationship Id="rId273" Type="http://schemas.openxmlformats.org/officeDocument/2006/relationships/hyperlink" Target="https://uchebnik.mos.ru/catalogue?class_level_ids=5,6,7,8,9&amp;subject_program_ids=31937231" TargetMode="External"/><Relationship Id="rId480" Type="http://schemas.openxmlformats.org/officeDocument/2006/relationships/hyperlink" Target="https://uchebnik.mos.ru/catalogue?class_level_ids=5,6,7,8,9&amp;subject_program_ids=31937231" TargetMode="External"/><Relationship Id="rId701" Type="http://schemas.openxmlformats.org/officeDocument/2006/relationships/hyperlink" Target="https://uchebnik.mos.ru/catalogue?class_level_ids=5,6,7,8,9&amp;subject_program_ids=31937231" TargetMode="External"/><Relationship Id="rId939" Type="http://schemas.openxmlformats.org/officeDocument/2006/relationships/hyperlink" Target="https://easyen.ru/index/katalog/0-95" TargetMode="External"/><Relationship Id="rId1124" Type="http://schemas.openxmlformats.org/officeDocument/2006/relationships/hyperlink" Target="https://uchebnik.mos.ru/catalogue?class_level_ids=5,6,7,8,9&amp;subject_program_ids=31937231" TargetMode="External"/><Relationship Id="rId1331" Type="http://schemas.openxmlformats.org/officeDocument/2006/relationships/hyperlink" Target="https://uchebnik.mos.ru/catalogue?class_level_ids=5,6,7,8,9&amp;subject_program_ids=31937231" TargetMode="External"/><Relationship Id="rId68" Type="http://schemas.openxmlformats.org/officeDocument/2006/relationships/hyperlink" Target="https://uchebnik.mos.ru/catalogue?class_level_ids=5,6,7,8,9&amp;subject_program_ids=31937231" TargetMode="External"/><Relationship Id="rId133" Type="http://schemas.openxmlformats.org/officeDocument/2006/relationships/hyperlink" Target="https://uchebnik.mos.ru/catalogue?class_level_ids=5,6,7,8,9&amp;subject_program_ids=31937231" TargetMode="External"/><Relationship Id="rId340" Type="http://schemas.openxmlformats.org/officeDocument/2006/relationships/hyperlink" Target="https://uchebnik.mos.ru/catalogue?class_level_ids=5,6,7,8,9&amp;subject_program_ids=31937231" TargetMode="External"/><Relationship Id="rId578" Type="http://schemas.openxmlformats.org/officeDocument/2006/relationships/hyperlink" Target="https://uchebnik.mos.ru/catalogue?class_level_ids=5,6,7,8,9&amp;subject_program_ids=31937231" TargetMode="External"/><Relationship Id="rId785" Type="http://schemas.openxmlformats.org/officeDocument/2006/relationships/hyperlink" Target="https://uchebnik.mos.ru/catalogue?class_level_ids=5,6,7,8,9&amp;subject_program_ids=31937231" TargetMode="External"/><Relationship Id="rId992" Type="http://schemas.openxmlformats.org/officeDocument/2006/relationships/hyperlink" Target="https://uchebnik.mos.ru/catalogue?class_level_ids=5,6,7,8,9&amp;subject_program_ids=31937231" TargetMode="External"/><Relationship Id="rId1429" Type="http://schemas.openxmlformats.org/officeDocument/2006/relationships/hyperlink" Target="https://easyen.ru/index/katalog/0-95" TargetMode="External"/><Relationship Id="rId200" Type="http://schemas.openxmlformats.org/officeDocument/2006/relationships/hyperlink" Target="https://uchebnik.mos.ru/catalogue?class_level_ids=5,6,7,8,9&amp;subject_program_ids=31937231" TargetMode="External"/><Relationship Id="rId438" Type="http://schemas.openxmlformats.org/officeDocument/2006/relationships/hyperlink" Target="https://uchebnik.mos.ru/catalogue?class_level_ids=5,6,7,8,9&amp;subject_program_ids=31937231" TargetMode="External"/><Relationship Id="rId645" Type="http://schemas.openxmlformats.org/officeDocument/2006/relationships/hyperlink" Target="https://uchebnik.mos.ru/catalogue?class_level_ids=5,6,7,8,9&amp;subject_program_ids=31937231" TargetMode="External"/><Relationship Id="rId852" Type="http://schemas.openxmlformats.org/officeDocument/2006/relationships/hyperlink" Target="https://uchebnik.mos.ru/catalogue?class_level_ids=5,6,7,8,9&amp;subject_program_ids=31937231" TargetMode="External"/><Relationship Id="rId1068" Type="http://schemas.openxmlformats.org/officeDocument/2006/relationships/hyperlink" Target="https://uchebnik.mos.ru/catalogue?class_level_ids=5,6,7,8,9&amp;subject_program_ids=31937231" TargetMode="External"/><Relationship Id="rId1275" Type="http://schemas.openxmlformats.org/officeDocument/2006/relationships/hyperlink" Target="https://uchebnik.mos.ru/catalogue?class_level_ids=5,6,7,8,9&amp;subject_program_ids=31937231" TargetMode="External"/><Relationship Id="rId284" Type="http://schemas.openxmlformats.org/officeDocument/2006/relationships/hyperlink" Target="https://uchebnik.mos.ru/catalogue?class_level_ids=5,6,7,8,9&amp;subject_program_ids=31937231" TargetMode="External"/><Relationship Id="rId491" Type="http://schemas.openxmlformats.org/officeDocument/2006/relationships/hyperlink" Target="https://uchebnik.mos.ru/catalogue?class_level_ids=5,6,7,8,9&amp;subject_program_ids=31937231" TargetMode="External"/><Relationship Id="rId505" Type="http://schemas.openxmlformats.org/officeDocument/2006/relationships/hyperlink" Target="https://uchebnik.mos.ru/catalogue?class_level_ids=5,6,7,8,9&amp;subject_program_ids=31937231" TargetMode="External"/><Relationship Id="rId712" Type="http://schemas.openxmlformats.org/officeDocument/2006/relationships/hyperlink" Target="https://uchebnik.mos.ru/catalogue?class_level_ids=5,6,7,8,9&amp;subject_program_ids=31937231" TargetMode="External"/><Relationship Id="rId1135" Type="http://schemas.openxmlformats.org/officeDocument/2006/relationships/hyperlink" Target="https://uchebnik.mos.ru/catalogue?class_level_ids=5,6,7,8,9&amp;subject_program_ids=31937231" TargetMode="External"/><Relationship Id="rId1342" Type="http://schemas.openxmlformats.org/officeDocument/2006/relationships/hyperlink" Target="https://uchebnik.mos.ru/catalogue?class_level_ids=5,6,7,8,9&amp;subject_program_ids=31937231" TargetMode="External"/><Relationship Id="rId79" Type="http://schemas.openxmlformats.org/officeDocument/2006/relationships/hyperlink" Target="https://uchebnik.mos.ru/catalogue?class_level_ids=5,6,7,8,9&amp;subject_program_ids=31937231" TargetMode="External"/><Relationship Id="rId144" Type="http://schemas.openxmlformats.org/officeDocument/2006/relationships/hyperlink" Target="https://uchebnik.mos.ru/catalogue?class_level_ids=5,6,7,8,9&amp;subject_program_ids=31937231" TargetMode="External"/><Relationship Id="rId589" Type="http://schemas.openxmlformats.org/officeDocument/2006/relationships/hyperlink" Target="https://uchebnik.mos.ru/catalogue?class_level_ids=5,6,7,8,9&amp;subject_program_ids=31937231" TargetMode="External"/><Relationship Id="rId796" Type="http://schemas.openxmlformats.org/officeDocument/2006/relationships/hyperlink" Target="https://uchebnik.mos.ru/catalogue?class_level_ids=5,6,7,8,9&amp;subject_program_ids=31937231" TargetMode="External"/><Relationship Id="rId1202" Type="http://schemas.openxmlformats.org/officeDocument/2006/relationships/hyperlink" Target="https://uchebnik.mos.ru/catalogue?class_level_ids=5,6,7,8,9&amp;subject_program_ids=31937231" TargetMode="External"/><Relationship Id="rId351" Type="http://schemas.openxmlformats.org/officeDocument/2006/relationships/hyperlink" Target="https://uchebnik.mos.ru/catalogue?class_level_ids=5,6,7,8,9&amp;subject_program_ids=31937231" TargetMode="External"/><Relationship Id="rId449" Type="http://schemas.openxmlformats.org/officeDocument/2006/relationships/hyperlink" Target="https://uchebnik.mos.ru/catalogue?class_level_ids=5,6,7,8,9&amp;subject_program_ids=31937231" TargetMode="External"/><Relationship Id="rId656" Type="http://schemas.openxmlformats.org/officeDocument/2006/relationships/hyperlink" Target="https://uchebnik.mos.ru/catalogue?class_level_ids=5,6,7,8,9&amp;subject_program_ids=31937231" TargetMode="External"/><Relationship Id="rId863" Type="http://schemas.openxmlformats.org/officeDocument/2006/relationships/hyperlink" Target="https://uchebnik.mos.ru/catalogue?class_level_ids=5,6,7,8,9&amp;subject_program_ids=31937231" TargetMode="External"/><Relationship Id="rId1079" Type="http://schemas.openxmlformats.org/officeDocument/2006/relationships/hyperlink" Target="https://uchebnik.mos.ru/catalogue?class_level_ids=5,6,7,8,9&amp;subject_program_ids=31937231" TargetMode="External"/><Relationship Id="rId1286" Type="http://schemas.openxmlformats.org/officeDocument/2006/relationships/hyperlink" Target="https://uchebnik.mos.ru/catalogue?class_level_ids=5,6,7,8,9&amp;subject_program_ids=31937231" TargetMode="External"/><Relationship Id="rId211" Type="http://schemas.openxmlformats.org/officeDocument/2006/relationships/hyperlink" Target="https://uchebnik.mos.ru/catalogue?class_level_ids=5,6,7,8,9&amp;subject_program_ids=31937231" TargetMode="External"/><Relationship Id="rId295" Type="http://schemas.openxmlformats.org/officeDocument/2006/relationships/hyperlink" Target="https://uchebnik.mos.ru/catalogue?class_level_ids=5,6,7,8,9&amp;subject_program_ids=31937231" TargetMode="External"/><Relationship Id="rId309" Type="http://schemas.openxmlformats.org/officeDocument/2006/relationships/hyperlink" Target="https://uchebnik.mos.ru/catalogue?class_level_ids=5,6,7,8,9&amp;subject_program_ids=31937231" TargetMode="External"/><Relationship Id="rId516" Type="http://schemas.openxmlformats.org/officeDocument/2006/relationships/hyperlink" Target="https://uchebnik.mos.ru/catalogue?class_level_ids=5,6,7,8,9&amp;subject_program_ids=31937231" TargetMode="External"/><Relationship Id="rId1146" Type="http://schemas.openxmlformats.org/officeDocument/2006/relationships/hyperlink" Target="https://uchebnik.mos.ru/catalogue?class_level_ids=5,6,7,8,9&amp;subject_program_ids=31937231" TargetMode="External"/><Relationship Id="rId723" Type="http://schemas.openxmlformats.org/officeDocument/2006/relationships/hyperlink" Target="https://uchebnik.mos.ru/catalogue?class_level_ids=5,6,7,8,9&amp;subject_program_ids=31937231" TargetMode="External"/><Relationship Id="rId930" Type="http://schemas.openxmlformats.org/officeDocument/2006/relationships/hyperlink" Target="https://uchebnik.mos.ru/catalogue?class_level_ids=5,6,7,8,9&amp;subject_program_ids=31937231" TargetMode="External"/><Relationship Id="rId1006" Type="http://schemas.openxmlformats.org/officeDocument/2006/relationships/hyperlink" Target="https://uchebnik.mos.ru/catalogue?class_level_ids=5,6,7,8,9&amp;subject_program_ids=31937231" TargetMode="External"/><Relationship Id="rId1353" Type="http://schemas.openxmlformats.org/officeDocument/2006/relationships/hyperlink" Target="https://uchebnik.mos.ru/catalogue?class_level_ids=5,6,7,8,9&amp;subject_program_ids=31937231" TargetMode="External"/><Relationship Id="rId155" Type="http://schemas.openxmlformats.org/officeDocument/2006/relationships/hyperlink" Target="https://uchebnik.mos.ru/catalogue?class_level_ids=5,6,7,8,9&amp;subject_program_ids=31937231" TargetMode="External"/><Relationship Id="rId362" Type="http://schemas.openxmlformats.org/officeDocument/2006/relationships/hyperlink" Target="https://uchebnik.mos.ru/catalogue?class_level_ids=5,6,7,8,9&amp;subject_program_ids=31937231" TargetMode="External"/><Relationship Id="rId1213" Type="http://schemas.openxmlformats.org/officeDocument/2006/relationships/hyperlink" Target="https://uchebnik.mos.ru/catalogue?class_level_ids=5,6,7,8,9&amp;subject_program_ids=31937231" TargetMode="External"/><Relationship Id="rId1297" Type="http://schemas.openxmlformats.org/officeDocument/2006/relationships/hyperlink" Target="https://uchebnik.mos.ru/catalogue?class_level_ids=5,6,7,8,9&amp;subject_program_ids=31937231" TargetMode="External"/><Relationship Id="rId1420" Type="http://schemas.openxmlformats.org/officeDocument/2006/relationships/hyperlink" Target="https://easyen.ru/index/katalog/0-95" TargetMode="External"/><Relationship Id="rId222" Type="http://schemas.openxmlformats.org/officeDocument/2006/relationships/hyperlink" Target="https://uchebnik.mos.ru/catalogue?class_level_ids=5,6,7,8,9&amp;subject_program_ids=31937231" TargetMode="External"/><Relationship Id="rId667" Type="http://schemas.openxmlformats.org/officeDocument/2006/relationships/hyperlink" Target="https://uchebnik.mos.ru/catalogue?class_level_ids=5,6,7,8,9&amp;subject_program_ids=31937231" TargetMode="External"/><Relationship Id="rId874" Type="http://schemas.openxmlformats.org/officeDocument/2006/relationships/hyperlink" Target="https://uchebnik.mos.ru/catalogue?class_level_ids=5,6,7,8,9&amp;subject_program_ids=31937231" TargetMode="External"/><Relationship Id="rId17" Type="http://schemas.openxmlformats.org/officeDocument/2006/relationships/hyperlink" Target="https://uchebnik.mos.ru/catalogue?class_level_ids=5,6,7,8,9&amp;subject_program_ids=31937231" TargetMode="External"/><Relationship Id="rId527" Type="http://schemas.openxmlformats.org/officeDocument/2006/relationships/hyperlink" Target="https://uchebnik.mos.ru/catalogue?class_level_ids=5,6,7,8,9&amp;subject_program_ids=31937231" TargetMode="External"/><Relationship Id="rId734" Type="http://schemas.openxmlformats.org/officeDocument/2006/relationships/hyperlink" Target="https://uchebnik.mos.ru/catalogue?class_level_ids=5,6,7,8,9&amp;subject_program_ids=31937231" TargetMode="External"/><Relationship Id="rId941" Type="http://schemas.openxmlformats.org/officeDocument/2006/relationships/hyperlink" Target="https://easyen.ru/index/katalog/0-95" TargetMode="External"/><Relationship Id="rId1157" Type="http://schemas.openxmlformats.org/officeDocument/2006/relationships/hyperlink" Target="https://uchebnik.mos.ru/catalogue?class_level_ids=5,6,7,8,9&amp;subject_program_ids=31937231" TargetMode="External"/><Relationship Id="rId1364" Type="http://schemas.openxmlformats.org/officeDocument/2006/relationships/hyperlink" Target="https://uchebnik.mos.ru/catalogue?class_level_ids=5,6,7,8,9&amp;subject_program_ids=31937231" TargetMode="External"/><Relationship Id="rId70" Type="http://schemas.openxmlformats.org/officeDocument/2006/relationships/hyperlink" Target="https://uchebnik.mos.ru/catalogue?class_level_ids=5,6,7,8,9&amp;subject_program_ids=31937231" TargetMode="External"/><Relationship Id="rId166" Type="http://schemas.openxmlformats.org/officeDocument/2006/relationships/hyperlink" Target="https://uchebnik.mos.ru/catalogue?class_level_ids=5,6,7,8,9&amp;subject_program_ids=31937231" TargetMode="External"/><Relationship Id="rId373" Type="http://schemas.openxmlformats.org/officeDocument/2006/relationships/hyperlink" Target="https://uchebnik.mos.ru/catalogue?class_level_ids=5,6,7,8,9&amp;subject_program_ids=31937231" TargetMode="External"/><Relationship Id="rId580" Type="http://schemas.openxmlformats.org/officeDocument/2006/relationships/hyperlink" Target="https://uchebnik.mos.ru/catalogue?class_level_ids=5,6,7,8,9&amp;subject_program_ids=31937231" TargetMode="External"/><Relationship Id="rId801" Type="http://schemas.openxmlformats.org/officeDocument/2006/relationships/hyperlink" Target="https://uchebnik.mos.ru/catalogue?class_level_ids=5,6,7,8,9&amp;subject_program_ids=31937231" TargetMode="External"/><Relationship Id="rId1017" Type="http://schemas.openxmlformats.org/officeDocument/2006/relationships/hyperlink" Target="https://uchebnik.mos.ru/catalogue?class_level_ids=5,6,7,8,9&amp;subject_program_ids=31937231" TargetMode="External"/><Relationship Id="rId1224" Type="http://schemas.openxmlformats.org/officeDocument/2006/relationships/hyperlink" Target="https://uchebnik.mos.ru/catalogue?class_level_ids=5,6,7,8,9&amp;subject_program_ids=31937231" TargetMode="External"/><Relationship Id="rId1431" Type="http://schemas.openxmlformats.org/officeDocument/2006/relationships/hyperlink" Target="https://easyen.ru/index/katalog/0-95" TargetMode="External"/><Relationship Id="rId1" Type="http://schemas.openxmlformats.org/officeDocument/2006/relationships/customXml" Target="../customXml/item1.xml"/><Relationship Id="rId233" Type="http://schemas.openxmlformats.org/officeDocument/2006/relationships/hyperlink" Target="https://uchebnik.mos.ru/catalogue?class_level_ids=5,6,7,8,9&amp;subject_program_ids=31937231" TargetMode="External"/><Relationship Id="rId440" Type="http://schemas.openxmlformats.org/officeDocument/2006/relationships/hyperlink" Target="https://uchebnik.mos.ru/catalogue?class_level_ids=5,6,7,8,9&amp;subject_program_ids=31937231" TargetMode="External"/><Relationship Id="rId678" Type="http://schemas.openxmlformats.org/officeDocument/2006/relationships/hyperlink" Target="https://uchebnik.mos.ru/catalogue?class_level_ids=5,6,7,8,9&amp;subject_program_ids=31937231" TargetMode="External"/><Relationship Id="rId885" Type="http://schemas.openxmlformats.org/officeDocument/2006/relationships/hyperlink" Target="https://uchebnik.mos.ru/catalogue?class_level_ids=5,6,7,8,9&amp;subject_program_ids=31937231" TargetMode="External"/><Relationship Id="rId1070" Type="http://schemas.openxmlformats.org/officeDocument/2006/relationships/hyperlink" Target="https://uchebnik.mos.ru/catalogue?class_level_ids=5,6,7,8,9&amp;subject_program_ids=31937231" TargetMode="External"/><Relationship Id="rId28" Type="http://schemas.openxmlformats.org/officeDocument/2006/relationships/hyperlink" Target="https://uchebnik.mos.ru/catalogue?class_level_ids=5,6,7,8,9&amp;subject_program_ids=31937231" TargetMode="External"/><Relationship Id="rId300" Type="http://schemas.openxmlformats.org/officeDocument/2006/relationships/hyperlink" Target="https://uchebnik.mos.ru/catalogue?class_level_ids=5,6,7,8,9&amp;subject_program_ids=31937231" TargetMode="External"/><Relationship Id="rId538" Type="http://schemas.openxmlformats.org/officeDocument/2006/relationships/hyperlink" Target="https://uchebnik.mos.ru/catalogue?class_level_ids=5,6,7,8,9&amp;subject_program_ids=31937231" TargetMode="External"/><Relationship Id="rId745" Type="http://schemas.openxmlformats.org/officeDocument/2006/relationships/hyperlink" Target="https://uchebnik.mos.ru/catalogue?class_level_ids=5,6,7,8,9&amp;subject_program_ids=31937231" TargetMode="External"/><Relationship Id="rId952" Type="http://schemas.openxmlformats.org/officeDocument/2006/relationships/hyperlink" Target="https://easyen.ru/index/katalog/0-95" TargetMode="External"/><Relationship Id="rId1168" Type="http://schemas.openxmlformats.org/officeDocument/2006/relationships/hyperlink" Target="https://www.uchportal.ru/load/104-6" TargetMode="External"/><Relationship Id="rId1375" Type="http://schemas.openxmlformats.org/officeDocument/2006/relationships/hyperlink" Target="https://uchebnik.mos.ru/catalogue?class_level_ids=5,6,7,8,9&amp;subject_program_ids=31937231" TargetMode="External"/><Relationship Id="rId81" Type="http://schemas.openxmlformats.org/officeDocument/2006/relationships/hyperlink" Target="https://uchebnik.mos.ru/catalogue?class_level_ids=5,6,7,8,9&amp;subject_program_ids=31937231" TargetMode="External"/><Relationship Id="rId177" Type="http://schemas.openxmlformats.org/officeDocument/2006/relationships/hyperlink" Target="https://uchebnik.mos.ru/catalogue?class_level_ids=5,6,7,8,9&amp;subject_program_ids=31937231" TargetMode="External"/><Relationship Id="rId384" Type="http://schemas.openxmlformats.org/officeDocument/2006/relationships/hyperlink" Target="https://uchebnik.mos.ru/catalogue?class_level_ids=5,6,7,8,9&amp;subject_program_ids=31937231" TargetMode="External"/><Relationship Id="rId591" Type="http://schemas.openxmlformats.org/officeDocument/2006/relationships/hyperlink" Target="https://uchebnik.mos.ru/catalogue?class_level_ids=5,6,7,8,9&amp;subject_program_ids=31937231" TargetMode="External"/><Relationship Id="rId605" Type="http://schemas.openxmlformats.org/officeDocument/2006/relationships/hyperlink" Target="https://uchebnik.mos.ru/catalogue?class_level_ids=5,6,7,8,9&amp;subject_program_ids=31937231" TargetMode="External"/><Relationship Id="rId812" Type="http://schemas.openxmlformats.org/officeDocument/2006/relationships/hyperlink" Target="https://uchebnik.mos.ru/catalogue?class_level_ids=5,6,7,8,9&amp;subject_program_ids=31937231" TargetMode="External"/><Relationship Id="rId1028" Type="http://schemas.openxmlformats.org/officeDocument/2006/relationships/hyperlink" Target="https://uchebnik.mos.ru/catalogue?class_level_ids=5,6,7,8,9&amp;subject_program_ids=31937231" TargetMode="External"/><Relationship Id="rId1235" Type="http://schemas.openxmlformats.org/officeDocument/2006/relationships/hyperlink" Target="https://uchebnik.mos.ru/catalogue?class_level_ids=5,6,7,8,9&amp;subject_program_ids=31937231" TargetMode="External"/><Relationship Id="rId1442" Type="http://schemas.openxmlformats.org/officeDocument/2006/relationships/hyperlink" Target="https://easyen.ru/index/katalog/0-95" TargetMode="External"/><Relationship Id="rId244" Type="http://schemas.openxmlformats.org/officeDocument/2006/relationships/hyperlink" Target="https://uchebnik.mos.ru/catalogue?class_level_ids=5,6,7,8,9&amp;subject_program_ids=31937231" TargetMode="External"/><Relationship Id="rId689" Type="http://schemas.openxmlformats.org/officeDocument/2006/relationships/hyperlink" Target="https://uchebnik.mos.ru/catalogue?class_level_ids=5,6,7,8,9&amp;subject_program_ids=31937231" TargetMode="External"/><Relationship Id="rId896" Type="http://schemas.openxmlformats.org/officeDocument/2006/relationships/hyperlink" Target="https://uchebnik.mos.ru/catalogue?class_level_ids=5,6,7,8,9&amp;subject_program_ids=31937231" TargetMode="External"/><Relationship Id="rId1081" Type="http://schemas.openxmlformats.org/officeDocument/2006/relationships/hyperlink" Target="https://uchebnik.mos.ru/catalogue?class_level_ids=5,6,7,8,9&amp;subject_program_ids=31937231" TargetMode="External"/><Relationship Id="rId1302" Type="http://schemas.openxmlformats.org/officeDocument/2006/relationships/hyperlink" Target="https://uchebnik.mos.ru/catalogue?class_level_ids=5,6,7,8,9&amp;subject_program_ids=31937231" TargetMode="External"/><Relationship Id="rId39" Type="http://schemas.openxmlformats.org/officeDocument/2006/relationships/hyperlink" Target="https://uchebnik.mos.ru/catalogue?class_level_ids=5,6,7,8,9&amp;subject_program_ids=31937231" TargetMode="External"/><Relationship Id="rId451" Type="http://schemas.openxmlformats.org/officeDocument/2006/relationships/hyperlink" Target="https://uchebnik.mos.ru/catalogue?class_level_ids=5,6,7,8,9&amp;subject_program_ids=31937231" TargetMode="External"/><Relationship Id="rId549" Type="http://schemas.openxmlformats.org/officeDocument/2006/relationships/hyperlink" Target="https://uchebnik.mos.ru/catalogue?class_level_ids=5,6,7,8,9&amp;subject_program_ids=31937231" TargetMode="External"/><Relationship Id="rId756" Type="http://schemas.openxmlformats.org/officeDocument/2006/relationships/hyperlink" Target="https://uchebnik.mos.ru/catalogue?class_level_ids=5,6,7,8,9&amp;subject_program_ids=31937231" TargetMode="External"/><Relationship Id="rId1179" Type="http://schemas.openxmlformats.org/officeDocument/2006/relationships/hyperlink" Target="https://uchebnik.mos.ru/catalogue?class_level_ids=5,6,7,8,9&amp;subject_program_ids=31937231" TargetMode="External"/><Relationship Id="rId1386" Type="http://schemas.openxmlformats.org/officeDocument/2006/relationships/hyperlink" Target="https://uchebnik.mos.ru/catalogue?class_level_ids=5,6,7,8,9&amp;subject_program_ids=31937231" TargetMode="External"/><Relationship Id="rId104" Type="http://schemas.openxmlformats.org/officeDocument/2006/relationships/hyperlink" Target="https://uchebnik.mos.ru/catalogue?class_level_ids=5,6,7,8,9&amp;subject_program_ids=31937231" TargetMode="External"/><Relationship Id="rId188" Type="http://schemas.openxmlformats.org/officeDocument/2006/relationships/hyperlink" Target="https://uchebnik.mos.ru/catalogue?class_level_ids=5,6,7,8,9&amp;subject_program_ids=31937231" TargetMode="External"/><Relationship Id="rId311" Type="http://schemas.openxmlformats.org/officeDocument/2006/relationships/hyperlink" Target="https://uchebnik.mos.ru/catalogue?class_level_ids=5,6,7,8,9&amp;subject_program_ids=31937231" TargetMode="External"/><Relationship Id="rId395" Type="http://schemas.openxmlformats.org/officeDocument/2006/relationships/hyperlink" Target="https://uchebnik.mos.ru/catalogue?class_level_ids=5,6,7,8,9&amp;subject_program_ids=31937231" TargetMode="External"/><Relationship Id="rId409" Type="http://schemas.openxmlformats.org/officeDocument/2006/relationships/hyperlink" Target="https://uchebnik.mos.ru/catalogue?class_level_ids=5,6,7,8,9&amp;subject_program_ids=31937231" TargetMode="External"/><Relationship Id="rId963" Type="http://schemas.openxmlformats.org/officeDocument/2006/relationships/hyperlink" Target="https://uchebnik.mos.ru/catalogue?class_level_ids=5,6,7,8,9&amp;subject_program_ids=31937231" TargetMode="External"/><Relationship Id="rId1039" Type="http://schemas.openxmlformats.org/officeDocument/2006/relationships/hyperlink" Target="https://uchebnik.mos.ru/catalogue?class_level_ids=5,6,7,8,9&amp;subject_program_ids=31937231" TargetMode="External"/><Relationship Id="rId1246" Type="http://schemas.openxmlformats.org/officeDocument/2006/relationships/hyperlink" Target="https://uchebnik.mos.ru/catalogue?class_level_ids=5,6,7,8,9&amp;subject_program_ids=31937231" TargetMode="External"/><Relationship Id="rId92" Type="http://schemas.openxmlformats.org/officeDocument/2006/relationships/hyperlink" Target="https://uchebnik.mos.ru/catalogue?class_level_ids=5,6,7,8,9&amp;subject_program_ids=31937231" TargetMode="External"/><Relationship Id="rId616" Type="http://schemas.openxmlformats.org/officeDocument/2006/relationships/hyperlink" Target="https://uchebnik.mos.ru/catalogue?class_level_ids=5,6,7,8,9&amp;subject_program_ids=31937231" TargetMode="External"/><Relationship Id="rId823" Type="http://schemas.openxmlformats.org/officeDocument/2006/relationships/hyperlink" Target="https://uchebnik.mos.ru/catalogue?class_level_ids=5,6,7,8,9&amp;subject_program_ids=31937231" TargetMode="External"/><Relationship Id="rId1453" Type="http://schemas.openxmlformats.org/officeDocument/2006/relationships/hyperlink" Target="https://easyen.ru/index/katalog/0-95" TargetMode="External"/><Relationship Id="rId255" Type="http://schemas.openxmlformats.org/officeDocument/2006/relationships/hyperlink" Target="https://uchebnik.mos.ru/catalogue?class_level_ids=5,6,7,8,9&amp;subject_program_ids=31937231" TargetMode="External"/><Relationship Id="rId462" Type="http://schemas.openxmlformats.org/officeDocument/2006/relationships/hyperlink" Target="https://uchebnik.mos.ru/catalogue?class_level_ids=5,6,7,8,9&amp;subject_program_ids=31937231" TargetMode="External"/><Relationship Id="rId1092" Type="http://schemas.openxmlformats.org/officeDocument/2006/relationships/hyperlink" Target="https://uchebnik.mos.ru/catalogue?class_level_ids=5,6,7,8,9&amp;subject_program_ids=31937231" TargetMode="External"/><Relationship Id="rId1106" Type="http://schemas.openxmlformats.org/officeDocument/2006/relationships/hyperlink" Target="https://uchebnik.mos.ru/catalogue?class_level_ids=5,6,7,8,9&amp;subject_program_ids=31937231" TargetMode="External"/><Relationship Id="rId1313" Type="http://schemas.openxmlformats.org/officeDocument/2006/relationships/hyperlink" Target="https://uchebnik.mos.ru/catalogue?class_level_ids=5,6,7,8,9&amp;subject_program_ids=31937231" TargetMode="External"/><Relationship Id="rId1397" Type="http://schemas.openxmlformats.org/officeDocument/2006/relationships/hyperlink" Target="https://uchebnik.mos.ru/catalogue?class_level_ids=5,6,7,8,9&amp;subject_program_ids=31937231" TargetMode="External"/><Relationship Id="rId115" Type="http://schemas.openxmlformats.org/officeDocument/2006/relationships/hyperlink" Target="https://uchebnik.mos.ru/catalogue?class_level_ids=5,6,7,8,9&amp;subject_program_ids=31937231" TargetMode="External"/><Relationship Id="rId322" Type="http://schemas.openxmlformats.org/officeDocument/2006/relationships/hyperlink" Target="https://uchebnik.mos.ru/catalogue?class_level_ids=5,6,7,8,9&amp;subject_program_ids=31937231" TargetMode="External"/><Relationship Id="rId767" Type="http://schemas.openxmlformats.org/officeDocument/2006/relationships/hyperlink" Target="https://uchebnik.mos.ru/catalogue?class_level_ids=5,6,7,8,9&amp;subject_program_ids=31937231" TargetMode="External"/><Relationship Id="rId974" Type="http://schemas.openxmlformats.org/officeDocument/2006/relationships/hyperlink" Target="https://uchebnik.mos.ru/catalogue?class_level_ids=5,6,7,8,9&amp;subject_program_ids=31937231" TargetMode="External"/><Relationship Id="rId199" Type="http://schemas.openxmlformats.org/officeDocument/2006/relationships/hyperlink" Target="https://uchebnik.mos.ru/catalogue?class_level_ids=5,6,7,8,9&amp;subject_program_ids=31937231" TargetMode="External"/><Relationship Id="rId627" Type="http://schemas.openxmlformats.org/officeDocument/2006/relationships/hyperlink" Target="https://uchebnik.mos.ru/catalogue?class_level_ids=5,6,7,8,9&amp;subject_program_ids=31937231" TargetMode="External"/><Relationship Id="rId834" Type="http://schemas.openxmlformats.org/officeDocument/2006/relationships/hyperlink" Target="https://uchebnik.mos.ru/catalogue?class_level_ids=5,6,7,8,9&amp;subject_program_ids=31937231" TargetMode="External"/><Relationship Id="rId1257" Type="http://schemas.openxmlformats.org/officeDocument/2006/relationships/hyperlink" Target="https://uchebnik.mos.ru/catalogue?class_level_ids=5,6,7,8,9&amp;subject_program_ids=31937231" TargetMode="External"/><Relationship Id="rId1464" Type="http://schemas.openxmlformats.org/officeDocument/2006/relationships/hyperlink" Target="http://psyparents.ru/index.php?view=games&amp;item=1832&amp;cat=5&amp;sc=78&amp;full=yes" TargetMode="External"/><Relationship Id="rId19" Type="http://schemas.openxmlformats.org/officeDocument/2006/relationships/hyperlink" Target="https://uchebnik.mos.ru/catalogue?class_level_ids=5,6,7,8,9&amp;subject_program_ids=31937231" TargetMode="External"/><Relationship Id="rId224" Type="http://schemas.openxmlformats.org/officeDocument/2006/relationships/hyperlink" Target="https://uchebnik.mos.ru/catalogue?class_level_ids=5,6,7,8,9&amp;subject_program_ids=31937231" TargetMode="External"/><Relationship Id="rId266" Type="http://schemas.openxmlformats.org/officeDocument/2006/relationships/hyperlink" Target="https://uchebnik.mos.ru/catalogue?class_level_ids=5,6,7,8,9&amp;subject_program_ids=31937231" TargetMode="External"/><Relationship Id="rId431" Type="http://schemas.openxmlformats.org/officeDocument/2006/relationships/hyperlink" Target="https://uchebnik.mos.ru/catalogue?class_level_ids=5,6,7,8,9&amp;subject_program_ids=31937231" TargetMode="External"/><Relationship Id="rId473" Type="http://schemas.openxmlformats.org/officeDocument/2006/relationships/hyperlink" Target="https://uchebnik.mos.ru/catalogue?class_level_ids=5,6,7,8,9&amp;subject_program_ids=31937231" TargetMode="External"/><Relationship Id="rId529" Type="http://schemas.openxmlformats.org/officeDocument/2006/relationships/hyperlink" Target="https://uchebnik.mos.ru/catalogue?class_level_ids=5,6,7,8,9&amp;subject_program_ids=31937231" TargetMode="External"/><Relationship Id="rId680" Type="http://schemas.openxmlformats.org/officeDocument/2006/relationships/hyperlink" Target="https://uchebnik.mos.ru/catalogue?class_level_ids=5,6,7,8,9&amp;subject_program_ids=31937231" TargetMode="External"/><Relationship Id="rId736" Type="http://schemas.openxmlformats.org/officeDocument/2006/relationships/hyperlink" Target="https://uchebnik.mos.ru/catalogue?class_level_ids=5,6,7,8,9&amp;subject_program_ids=31937231" TargetMode="External"/><Relationship Id="rId901" Type="http://schemas.openxmlformats.org/officeDocument/2006/relationships/hyperlink" Target="https://uchebnik.mos.ru/catalogue?class_level_ids=5,6,7,8,9&amp;subject_program_ids=31937231" TargetMode="External"/><Relationship Id="rId1061" Type="http://schemas.openxmlformats.org/officeDocument/2006/relationships/hyperlink" Target="https://uchebnik.mos.ru/catalogue?class_level_ids=5,6,7,8,9&amp;subject_program_ids=31937231" TargetMode="External"/><Relationship Id="rId1117" Type="http://schemas.openxmlformats.org/officeDocument/2006/relationships/hyperlink" Target="https://uchebnik.mos.ru/catalogue?class_level_ids=5,6,7,8,9&amp;subject_program_ids=31937231" TargetMode="External"/><Relationship Id="rId1159" Type="http://schemas.openxmlformats.org/officeDocument/2006/relationships/hyperlink" Target="https://uchebnik.mos.ru/catalogue?class_level_ids=5,6,7,8,9&amp;subject_program_ids=31937231" TargetMode="External"/><Relationship Id="rId1324" Type="http://schemas.openxmlformats.org/officeDocument/2006/relationships/hyperlink" Target="https://uchebnik.mos.ru/catalogue?class_level_ids=5,6,7,8,9&amp;subject_program_ids=31937231" TargetMode="External"/><Relationship Id="rId1366" Type="http://schemas.openxmlformats.org/officeDocument/2006/relationships/hyperlink" Target="https://uchebnik.mos.ru/catalogue?class_level_ids=5,6,7,8,9&amp;subject_program_ids=31937231" TargetMode="External"/><Relationship Id="rId30" Type="http://schemas.openxmlformats.org/officeDocument/2006/relationships/hyperlink" Target="https://uchebnik.mos.ru/catalogue?class_level_ids=5,6,7,8,9&amp;subject_program_ids=31937231" TargetMode="External"/><Relationship Id="rId126" Type="http://schemas.openxmlformats.org/officeDocument/2006/relationships/hyperlink" Target="https://uchebnik.mos.ru/catalogue?class_level_ids=5,6,7,8,9&amp;subject_program_ids=31937231" TargetMode="External"/><Relationship Id="rId168" Type="http://schemas.openxmlformats.org/officeDocument/2006/relationships/hyperlink" Target="https://uchebnik.mos.ru/catalogue?class_level_ids=5,6,7,8,9&amp;subject_program_ids=31937231" TargetMode="External"/><Relationship Id="rId333" Type="http://schemas.openxmlformats.org/officeDocument/2006/relationships/hyperlink" Target="https://uchebnik.mos.ru/catalogue?class_level_ids=5,6,7,8,9&amp;subject_program_ids=31937231" TargetMode="External"/><Relationship Id="rId540" Type="http://schemas.openxmlformats.org/officeDocument/2006/relationships/hyperlink" Target="https://uchebnik.mos.ru/catalogue?class_level_ids=5,6,7,8,9&amp;subject_program_ids=31937231" TargetMode="External"/><Relationship Id="rId778" Type="http://schemas.openxmlformats.org/officeDocument/2006/relationships/hyperlink" Target="https://uchebnik.mos.ru/catalogue?class_level_ids=5,6,7,8,9&amp;subject_program_ids=31937231" TargetMode="External"/><Relationship Id="rId943" Type="http://schemas.openxmlformats.org/officeDocument/2006/relationships/hyperlink" Target="https://easyen.ru/index/katalog/0-95" TargetMode="External"/><Relationship Id="rId985" Type="http://schemas.openxmlformats.org/officeDocument/2006/relationships/hyperlink" Target="https://uchebnik.mos.ru/catalogue?class_level_ids=5,6,7,8,9&amp;subject_program_ids=31937231" TargetMode="External"/><Relationship Id="rId1019" Type="http://schemas.openxmlformats.org/officeDocument/2006/relationships/hyperlink" Target="https://uchebnik.mos.ru/catalogue?class_level_ids=5,6,7,8,9&amp;subject_program_ids=31937231" TargetMode="External"/><Relationship Id="rId1170" Type="http://schemas.openxmlformats.org/officeDocument/2006/relationships/hyperlink" Target="https://www.uchportal.ru/load/104-6" TargetMode="External"/><Relationship Id="rId72" Type="http://schemas.openxmlformats.org/officeDocument/2006/relationships/hyperlink" Target="https://uchebnik.mos.ru/catalogue?class_level_ids=5,6,7,8,9&amp;subject_program_ids=31937231" TargetMode="External"/><Relationship Id="rId375" Type="http://schemas.openxmlformats.org/officeDocument/2006/relationships/hyperlink" Target="https://uchebnik.mos.ru/catalogue?class_level_ids=5,6,7,8,9&amp;subject_program_ids=31937231" TargetMode="External"/><Relationship Id="rId582" Type="http://schemas.openxmlformats.org/officeDocument/2006/relationships/hyperlink" Target="https://uchebnik.mos.ru/catalogue?class_level_ids=5,6,7,8,9&amp;subject_program_ids=31937231" TargetMode="External"/><Relationship Id="rId638" Type="http://schemas.openxmlformats.org/officeDocument/2006/relationships/hyperlink" Target="https://uchebnik.mos.ru/catalogue?class_level_ids=5,6,7,8,9&amp;subject_program_ids=31937231" TargetMode="External"/><Relationship Id="rId803" Type="http://schemas.openxmlformats.org/officeDocument/2006/relationships/hyperlink" Target="https://uchebnik.mos.ru/catalogue?class_level_ids=5,6,7,8,9&amp;subject_program_ids=31937231" TargetMode="External"/><Relationship Id="rId845" Type="http://schemas.openxmlformats.org/officeDocument/2006/relationships/hyperlink" Target="https://uchebnik.mos.ru/catalogue?class_level_ids=5,6,7,8,9&amp;subject_program_ids=31937231" TargetMode="External"/><Relationship Id="rId1030" Type="http://schemas.openxmlformats.org/officeDocument/2006/relationships/hyperlink" Target="https://uchebnik.mos.ru/catalogue?class_level_ids=5,6,7,8,9&amp;subject_program_ids=31937231" TargetMode="External"/><Relationship Id="rId1226" Type="http://schemas.openxmlformats.org/officeDocument/2006/relationships/hyperlink" Target="https://uchebnik.mos.ru/catalogue?class_level_ids=5,6,7,8,9&amp;subject_program_ids=31937231" TargetMode="External"/><Relationship Id="rId1268" Type="http://schemas.openxmlformats.org/officeDocument/2006/relationships/hyperlink" Target="https://uchebnik.mos.ru/catalogue?class_level_ids=5,6,7,8,9&amp;subject_program_ids=31937231" TargetMode="External"/><Relationship Id="rId1433" Type="http://schemas.openxmlformats.org/officeDocument/2006/relationships/hyperlink" Target="https://easyen.ru/index/katalog/0-95" TargetMode="External"/><Relationship Id="rId1475" Type="http://schemas.openxmlformats.org/officeDocument/2006/relationships/theme" Target="theme/theme1.xml"/><Relationship Id="rId3" Type="http://schemas.openxmlformats.org/officeDocument/2006/relationships/styles" Target="styles.xml"/><Relationship Id="rId235" Type="http://schemas.openxmlformats.org/officeDocument/2006/relationships/hyperlink" Target="https://uchebnik.mos.ru/catalogue?class_level_ids=5,6,7,8,9&amp;subject_program_ids=31937231" TargetMode="External"/><Relationship Id="rId277" Type="http://schemas.openxmlformats.org/officeDocument/2006/relationships/hyperlink" Target="https://uchebnik.mos.ru/catalogue?class_level_ids=5,6,7,8,9&amp;subject_program_ids=31937231" TargetMode="External"/><Relationship Id="rId400" Type="http://schemas.openxmlformats.org/officeDocument/2006/relationships/hyperlink" Target="https://uchebnik.mos.ru/catalogue?class_level_ids=5,6,7,8,9&amp;subject_program_ids=31937231" TargetMode="External"/><Relationship Id="rId442" Type="http://schemas.openxmlformats.org/officeDocument/2006/relationships/hyperlink" Target="https://uchebnik.mos.ru/catalogue?class_level_ids=5,6,7,8,9&amp;subject_program_ids=31937231" TargetMode="External"/><Relationship Id="rId484" Type="http://schemas.openxmlformats.org/officeDocument/2006/relationships/hyperlink" Target="https://uchebnik.mos.ru/catalogue?class_level_ids=5,6,7,8,9&amp;subject_program_ids=31937231" TargetMode="External"/><Relationship Id="rId705" Type="http://schemas.openxmlformats.org/officeDocument/2006/relationships/hyperlink" Target="https://uchebnik.mos.ru/catalogue?class_level_ids=5,6,7,8,9&amp;subject_program_ids=31937231" TargetMode="External"/><Relationship Id="rId887" Type="http://schemas.openxmlformats.org/officeDocument/2006/relationships/hyperlink" Target="https://uchebnik.mos.ru/catalogue?class_level_ids=5,6,7,8,9&amp;subject_program_ids=31937231" TargetMode="External"/><Relationship Id="rId1072" Type="http://schemas.openxmlformats.org/officeDocument/2006/relationships/hyperlink" Target="https://uchebnik.mos.ru/catalogue?class_level_ids=5,6,7,8,9&amp;subject_program_ids=31937231" TargetMode="External"/><Relationship Id="rId1128" Type="http://schemas.openxmlformats.org/officeDocument/2006/relationships/hyperlink" Target="https://uchebnik.mos.ru/catalogue?class_level_ids=5,6,7,8,9&amp;subject_program_ids=31937231" TargetMode="External"/><Relationship Id="rId1335" Type="http://schemas.openxmlformats.org/officeDocument/2006/relationships/hyperlink" Target="https://uchebnik.mos.ru/catalogue?class_level_ids=5,6,7,8,9&amp;subject_program_ids=31937231" TargetMode="External"/><Relationship Id="rId137" Type="http://schemas.openxmlformats.org/officeDocument/2006/relationships/hyperlink" Target="https://uchebnik.mos.ru/catalogue?class_level_ids=5,6,7,8,9&amp;subject_program_ids=31937231" TargetMode="External"/><Relationship Id="rId302" Type="http://schemas.openxmlformats.org/officeDocument/2006/relationships/hyperlink" Target="https://uchebnik.mos.ru/catalogue?class_level_ids=5,6,7,8,9&amp;subject_program_ids=31937231" TargetMode="External"/><Relationship Id="rId344" Type="http://schemas.openxmlformats.org/officeDocument/2006/relationships/hyperlink" Target="https://uchebnik.mos.ru/catalogue?class_level_ids=5,6,7,8,9&amp;subject_program_ids=31937231" TargetMode="External"/><Relationship Id="rId691" Type="http://schemas.openxmlformats.org/officeDocument/2006/relationships/hyperlink" Target="https://uchebnik.mos.ru/catalogue?class_level_ids=5,6,7,8,9&amp;subject_program_ids=31937231" TargetMode="External"/><Relationship Id="rId747" Type="http://schemas.openxmlformats.org/officeDocument/2006/relationships/hyperlink" Target="https://uchebnik.mos.ru/catalogue?class_level_ids=5,6,7,8,9&amp;subject_program_ids=31937231" TargetMode="External"/><Relationship Id="rId789" Type="http://schemas.openxmlformats.org/officeDocument/2006/relationships/hyperlink" Target="https://uchebnik.mos.ru/catalogue?class_level_ids=5,6,7,8,9&amp;subject_program_ids=31937231" TargetMode="External"/><Relationship Id="rId912" Type="http://schemas.openxmlformats.org/officeDocument/2006/relationships/hyperlink" Target="https://uchebnik.mos.ru/catalogue?class_level_ids=5,6,7,8,9&amp;subject_program_ids=31937231" TargetMode="External"/><Relationship Id="rId954" Type="http://schemas.openxmlformats.org/officeDocument/2006/relationships/hyperlink" Target="https://easyen.ru/index/katalog/0-95" TargetMode="External"/><Relationship Id="rId996" Type="http://schemas.openxmlformats.org/officeDocument/2006/relationships/hyperlink" Target="https://uchebnik.mos.ru/catalogue?class_level_ids=5,6,7,8,9&amp;subject_program_ids=31937231" TargetMode="External"/><Relationship Id="rId1377" Type="http://schemas.openxmlformats.org/officeDocument/2006/relationships/hyperlink" Target="https://uchebnik.mos.ru/catalogue?class_level_ids=5,6,7,8,9&amp;subject_program_ids=31937231" TargetMode="External"/><Relationship Id="rId41" Type="http://schemas.openxmlformats.org/officeDocument/2006/relationships/hyperlink" Target="https://uchebnik.mos.ru/catalogue?class_level_ids=5,6,7,8,9&amp;subject_program_ids=31937231" TargetMode="External"/><Relationship Id="rId83" Type="http://schemas.openxmlformats.org/officeDocument/2006/relationships/hyperlink" Target="https://uchebnik.mos.ru/catalogue?class_level_ids=5,6,7,8,9&amp;subject_program_ids=31937231" TargetMode="External"/><Relationship Id="rId179" Type="http://schemas.openxmlformats.org/officeDocument/2006/relationships/hyperlink" Target="https://uchebnik.mos.ru/catalogue?class_level_ids=5,6,7,8,9&amp;subject_program_ids=31937231" TargetMode="External"/><Relationship Id="rId386" Type="http://schemas.openxmlformats.org/officeDocument/2006/relationships/hyperlink" Target="https://uchebnik.mos.ru/catalogue?class_level_ids=5,6,7,8,9&amp;subject_program_ids=31937231" TargetMode="External"/><Relationship Id="rId551" Type="http://schemas.openxmlformats.org/officeDocument/2006/relationships/hyperlink" Target="https://uchebnik.mos.ru/catalogue?class_level_ids=5,6,7,8,9&amp;subject_program_ids=31937231" TargetMode="External"/><Relationship Id="rId593" Type="http://schemas.openxmlformats.org/officeDocument/2006/relationships/hyperlink" Target="https://uchebnik.mos.ru/catalogue?class_level_ids=5,6,7,8,9&amp;subject_program_ids=31937231" TargetMode="External"/><Relationship Id="rId607" Type="http://schemas.openxmlformats.org/officeDocument/2006/relationships/hyperlink" Target="https://uchebnik.mos.ru/catalogue?class_level_ids=5,6,7,8,9&amp;subject_program_ids=31937231" TargetMode="External"/><Relationship Id="rId649" Type="http://schemas.openxmlformats.org/officeDocument/2006/relationships/hyperlink" Target="https://uchebnik.mos.ru/catalogue?class_level_ids=5,6,7,8,9&amp;subject_program_ids=31937231" TargetMode="External"/><Relationship Id="rId814" Type="http://schemas.openxmlformats.org/officeDocument/2006/relationships/hyperlink" Target="https://uchebnik.mos.ru/catalogue?class_level_ids=5,6,7,8,9&amp;subject_program_ids=31937231" TargetMode="External"/><Relationship Id="rId856" Type="http://schemas.openxmlformats.org/officeDocument/2006/relationships/hyperlink" Target="https://uchebnik.mos.ru/catalogue?class_level_ids=5,6,7,8,9&amp;subject_program_ids=31937231" TargetMode="External"/><Relationship Id="rId1181" Type="http://schemas.openxmlformats.org/officeDocument/2006/relationships/hyperlink" Target="https://uchebnik.mos.ru/catalogue?class_level_ids=5,6,7,8,9&amp;subject_program_ids=31937231" TargetMode="External"/><Relationship Id="rId1237" Type="http://schemas.openxmlformats.org/officeDocument/2006/relationships/hyperlink" Target="https://uchebnik.mos.ru/catalogue?class_level_ids=5,6,7,8,9&amp;subject_program_ids=31937231" TargetMode="External"/><Relationship Id="rId1279" Type="http://schemas.openxmlformats.org/officeDocument/2006/relationships/hyperlink" Target="https://uchebnik.mos.ru/catalogue?class_level_ids=5,6,7,8,9&amp;subject_program_ids=31937231" TargetMode="External"/><Relationship Id="rId1402" Type="http://schemas.openxmlformats.org/officeDocument/2006/relationships/hyperlink" Target="https://uchebnik.mos.ru/catalogue?class_level_ids=5,6,7,8,9&amp;subject_program_ids=31937231" TargetMode="External"/><Relationship Id="rId1444" Type="http://schemas.openxmlformats.org/officeDocument/2006/relationships/hyperlink" Target="https://easyen.ru/index/katalog/0-95" TargetMode="External"/><Relationship Id="rId190" Type="http://schemas.openxmlformats.org/officeDocument/2006/relationships/hyperlink" Target="https://uchebnik.mos.ru/catalogue?class_level_ids=5,6,7,8,9&amp;subject_program_ids=31937231" TargetMode="External"/><Relationship Id="rId204" Type="http://schemas.openxmlformats.org/officeDocument/2006/relationships/footer" Target="footer1.xml"/><Relationship Id="rId246" Type="http://schemas.openxmlformats.org/officeDocument/2006/relationships/hyperlink" Target="https://uchebnik.mos.ru/catalogue?class_level_ids=5,6,7,8,9&amp;subject_program_ids=31937231" TargetMode="External"/><Relationship Id="rId288" Type="http://schemas.openxmlformats.org/officeDocument/2006/relationships/hyperlink" Target="https://uchebnik.mos.ru/catalogue?class_level_ids=5,6,7,8,9&amp;subject_program_ids=31937231" TargetMode="External"/><Relationship Id="rId411" Type="http://schemas.openxmlformats.org/officeDocument/2006/relationships/hyperlink" Target="https://uchebnik.mos.ru/catalogue?class_level_ids=5,6,7,8,9&amp;subject_program_ids=31937231" TargetMode="External"/><Relationship Id="rId453" Type="http://schemas.openxmlformats.org/officeDocument/2006/relationships/hyperlink" Target="https://uchebnik.mos.ru/catalogue?class_level_ids=5,6,7,8,9&amp;subject_program_ids=31937231" TargetMode="External"/><Relationship Id="rId509" Type="http://schemas.openxmlformats.org/officeDocument/2006/relationships/hyperlink" Target="https://uchebnik.mos.ru/catalogue?class_level_ids=5,6,7,8,9&amp;subject_program_ids=31937231" TargetMode="External"/><Relationship Id="rId660" Type="http://schemas.openxmlformats.org/officeDocument/2006/relationships/hyperlink" Target="https://uchebnik.mos.ru/catalogue?class_level_ids=5,6,7,8,9&amp;subject_program_ids=31937231" TargetMode="External"/><Relationship Id="rId898" Type="http://schemas.openxmlformats.org/officeDocument/2006/relationships/hyperlink" Target="https://uchebnik.mos.ru/catalogue?class_level_ids=5,6,7,8,9&amp;subject_program_ids=31937231" TargetMode="External"/><Relationship Id="rId1041" Type="http://schemas.openxmlformats.org/officeDocument/2006/relationships/hyperlink" Target="https://uchebnik.mos.ru/catalogue?class_level_ids=5,6,7,8,9&amp;subject_program_ids=31937231" TargetMode="External"/><Relationship Id="rId1083" Type="http://schemas.openxmlformats.org/officeDocument/2006/relationships/hyperlink" Target="https://uchebnik.mos.ru/catalogue?class_level_ids=5,6,7,8,9&amp;subject_program_ids=31937231" TargetMode="External"/><Relationship Id="rId1139" Type="http://schemas.openxmlformats.org/officeDocument/2006/relationships/hyperlink" Target="https://uchebnik.mos.ru/catalogue?class_level_ids=5,6,7,8,9&amp;subject_program_ids=31937231" TargetMode="External"/><Relationship Id="rId1290" Type="http://schemas.openxmlformats.org/officeDocument/2006/relationships/hyperlink" Target="https://uchebnik.mos.ru/catalogue?class_level_ids=5,6,7,8,9&amp;subject_program_ids=31937231" TargetMode="External"/><Relationship Id="rId1304" Type="http://schemas.openxmlformats.org/officeDocument/2006/relationships/hyperlink" Target="https://uchebnik.mos.ru/catalogue?class_level_ids=5,6,7,8,9&amp;subject_program_ids=31937231" TargetMode="External"/><Relationship Id="rId1346" Type="http://schemas.openxmlformats.org/officeDocument/2006/relationships/hyperlink" Target="https://uchebnik.mos.ru/catalogue?class_level_ids=5,6,7,8,9&amp;subject_program_ids=31937231" TargetMode="External"/><Relationship Id="rId106" Type="http://schemas.openxmlformats.org/officeDocument/2006/relationships/hyperlink" Target="https://uchebnik.mos.ru/catalogue?class_level_ids=5,6,7,8,9&amp;subject_program_ids=31937231" TargetMode="External"/><Relationship Id="rId313" Type="http://schemas.openxmlformats.org/officeDocument/2006/relationships/hyperlink" Target="https://uchebnik.mos.ru/catalogue?class_level_ids=5,6,7,8,9&amp;subject_program_ids=31937231" TargetMode="External"/><Relationship Id="rId495" Type="http://schemas.openxmlformats.org/officeDocument/2006/relationships/hyperlink" Target="https://uchebnik.mos.ru/catalogue?class_level_ids=5,6,7,8,9&amp;subject_program_ids=31937231" TargetMode="External"/><Relationship Id="rId716" Type="http://schemas.openxmlformats.org/officeDocument/2006/relationships/hyperlink" Target="https://uchebnik.mos.ru/catalogue?class_level_ids=5,6,7,8,9&amp;subject_program_ids=31937231" TargetMode="External"/><Relationship Id="rId758" Type="http://schemas.openxmlformats.org/officeDocument/2006/relationships/hyperlink" Target="https://uchebnik.mos.ru/catalogue?class_level_ids=5,6,7,8,9&amp;subject_program_ids=31937231" TargetMode="External"/><Relationship Id="rId923" Type="http://schemas.openxmlformats.org/officeDocument/2006/relationships/hyperlink" Target="https://uchebnik.mos.ru/catalogue?class_level_ids=5,6,7,8,9&amp;subject_program_ids=31937231" TargetMode="External"/><Relationship Id="rId965" Type="http://schemas.openxmlformats.org/officeDocument/2006/relationships/hyperlink" Target="https://uchebnik.mos.ru/catalogue?class_level_ids=5,6,7,8,9&amp;subject_program_ids=31937231" TargetMode="External"/><Relationship Id="rId1150" Type="http://schemas.openxmlformats.org/officeDocument/2006/relationships/hyperlink" Target="https://uchebnik.mos.ru/catalogue?class_level_ids=5,6,7,8,9&amp;subject_program_ids=31937231" TargetMode="External"/><Relationship Id="rId1388" Type="http://schemas.openxmlformats.org/officeDocument/2006/relationships/hyperlink" Target="https://uchebnik.mos.ru/catalogue?class_level_ids=5,6,7,8,9&amp;subject_program_ids=31937231" TargetMode="External"/><Relationship Id="rId10" Type="http://schemas.openxmlformats.org/officeDocument/2006/relationships/hyperlink" Target="https://uchebnik.mos.ru/catalogue?class_level_ids=5,6,7,8,9&amp;subject_program_ids=31937231" TargetMode="External"/><Relationship Id="rId52" Type="http://schemas.openxmlformats.org/officeDocument/2006/relationships/hyperlink" Target="https://uchebnik.mos.ru/catalogue?class_level_ids=5,6,7,8,9&amp;subject_program_ids=31937231" TargetMode="External"/><Relationship Id="rId94" Type="http://schemas.openxmlformats.org/officeDocument/2006/relationships/hyperlink" Target="https://uchebnik.mos.ru/catalogue?class_level_ids=5,6,7,8,9&amp;subject_program_ids=31937231" TargetMode="External"/><Relationship Id="rId148" Type="http://schemas.openxmlformats.org/officeDocument/2006/relationships/hyperlink" Target="https://uchebnik.mos.ru/catalogue?class_level_ids=5,6,7,8,9&amp;subject_program_ids=31937231" TargetMode="External"/><Relationship Id="rId355" Type="http://schemas.openxmlformats.org/officeDocument/2006/relationships/hyperlink" Target="https://uchebnik.mos.ru/catalogue?class_level_ids=5,6,7,8,9&amp;subject_program_ids=31937231" TargetMode="External"/><Relationship Id="rId397" Type="http://schemas.openxmlformats.org/officeDocument/2006/relationships/hyperlink" Target="https://uchebnik.mos.ru/catalogue?class_level_ids=5,6,7,8,9&amp;subject_program_ids=31937231" TargetMode="External"/><Relationship Id="rId520" Type="http://schemas.openxmlformats.org/officeDocument/2006/relationships/hyperlink" Target="https://uchebnik.mos.ru/catalogue?class_level_ids=5,6,7,8,9&amp;subject_program_ids=31937231" TargetMode="External"/><Relationship Id="rId562" Type="http://schemas.openxmlformats.org/officeDocument/2006/relationships/hyperlink" Target="https://uchebnik.mos.ru/catalogue?class_level_ids=5,6,7,8,9&amp;subject_program_ids=31937231" TargetMode="External"/><Relationship Id="rId618" Type="http://schemas.openxmlformats.org/officeDocument/2006/relationships/hyperlink" Target="https://uchebnik.mos.ru/catalogue?class_level_ids=5,6,7,8,9&amp;subject_program_ids=31937231" TargetMode="External"/><Relationship Id="rId825" Type="http://schemas.openxmlformats.org/officeDocument/2006/relationships/hyperlink" Target="https://uchebnik.mos.ru/catalogue?class_level_ids=5,6,7,8,9&amp;subject_program_ids=31937231" TargetMode="External"/><Relationship Id="rId1192" Type="http://schemas.openxmlformats.org/officeDocument/2006/relationships/hyperlink" Target="https://uchebnik.mos.ru/catalogue?class_level_ids=5,6,7,8,9&amp;subject_program_ids=31937231" TargetMode="External"/><Relationship Id="rId1206" Type="http://schemas.openxmlformats.org/officeDocument/2006/relationships/hyperlink" Target="https://uchebnik.mos.ru/catalogue?class_level_ids=5,6,7,8,9&amp;subject_program_ids=31937231" TargetMode="External"/><Relationship Id="rId1248" Type="http://schemas.openxmlformats.org/officeDocument/2006/relationships/hyperlink" Target="https://uchebnik.mos.ru/catalogue?class_level_ids=5,6,7,8,9&amp;subject_program_ids=31937231" TargetMode="External"/><Relationship Id="rId1413" Type="http://schemas.openxmlformats.org/officeDocument/2006/relationships/hyperlink" Target="https://easyen.ru/index/katalog/0-95" TargetMode="External"/><Relationship Id="rId1455" Type="http://schemas.openxmlformats.org/officeDocument/2006/relationships/hyperlink" Target="https://easyen.ru/index/katalog/0-95" TargetMode="External"/><Relationship Id="rId215" Type="http://schemas.openxmlformats.org/officeDocument/2006/relationships/hyperlink" Target="https://uchebnik.mos.ru/catalogue?class_level_ids=5,6,7,8,9&amp;subject_program_ids=31937231" TargetMode="External"/><Relationship Id="rId257" Type="http://schemas.openxmlformats.org/officeDocument/2006/relationships/hyperlink" Target="https://uchebnik.mos.ru/catalogue?class_level_ids=5,6,7,8,9&amp;subject_program_ids=31937231" TargetMode="External"/><Relationship Id="rId422" Type="http://schemas.openxmlformats.org/officeDocument/2006/relationships/hyperlink" Target="https://uchebnik.mos.ru/catalogue?class_level_ids=5,6,7,8,9&amp;subject_program_ids=31937231" TargetMode="External"/><Relationship Id="rId464" Type="http://schemas.openxmlformats.org/officeDocument/2006/relationships/hyperlink" Target="https://uchebnik.mos.ru/catalogue?class_level_ids=5,6,7,8,9&amp;subject_program_ids=31937231" TargetMode="External"/><Relationship Id="rId867" Type="http://schemas.openxmlformats.org/officeDocument/2006/relationships/hyperlink" Target="https://uchebnik.mos.ru/catalogue?class_level_ids=5,6,7,8,9&amp;subject_program_ids=31937231" TargetMode="External"/><Relationship Id="rId1010" Type="http://schemas.openxmlformats.org/officeDocument/2006/relationships/hyperlink" Target="https://uchebnik.mos.ru/catalogue?class_level_ids=5,6,7,8,9&amp;subject_program_ids=31937231" TargetMode="External"/><Relationship Id="rId1052" Type="http://schemas.openxmlformats.org/officeDocument/2006/relationships/hyperlink" Target="https://uchebnik.mos.ru/catalogue?class_level_ids=5,6,7,8,9&amp;subject_program_ids=31937231" TargetMode="External"/><Relationship Id="rId1094" Type="http://schemas.openxmlformats.org/officeDocument/2006/relationships/hyperlink" Target="https://uchebnik.mos.ru/catalogue?class_level_ids=5,6,7,8,9&amp;subject_program_ids=31937231" TargetMode="External"/><Relationship Id="rId1108" Type="http://schemas.openxmlformats.org/officeDocument/2006/relationships/hyperlink" Target="https://uchebnik.mos.ru/catalogue?class_level_ids=5,6,7,8,9&amp;subject_program_ids=31937231" TargetMode="External"/><Relationship Id="rId1315" Type="http://schemas.openxmlformats.org/officeDocument/2006/relationships/hyperlink" Target="https://uchebnik.mos.ru/catalogue?class_level_ids=5,6,7,8,9&amp;subject_program_ids=31937231" TargetMode="External"/><Relationship Id="rId299" Type="http://schemas.openxmlformats.org/officeDocument/2006/relationships/hyperlink" Target="https://uchebnik.mos.ru/catalogue?class_level_ids=5,6,7,8,9&amp;subject_program_ids=31937231" TargetMode="External"/><Relationship Id="rId727" Type="http://schemas.openxmlformats.org/officeDocument/2006/relationships/hyperlink" Target="https://uchebnik.mos.ru/catalogue?class_level_ids=5,6,7,8,9&amp;subject_program_ids=31937231" TargetMode="External"/><Relationship Id="rId934" Type="http://schemas.openxmlformats.org/officeDocument/2006/relationships/hyperlink" Target="https://easyen.ru/index/katalog/0-95" TargetMode="External"/><Relationship Id="rId1357" Type="http://schemas.openxmlformats.org/officeDocument/2006/relationships/hyperlink" Target="https://uchebnik.mos.ru/catalogue?class_level_ids=5,6,7,8,9&amp;subject_program_ids=31937231" TargetMode="External"/><Relationship Id="rId63" Type="http://schemas.openxmlformats.org/officeDocument/2006/relationships/hyperlink" Target="https://uchebnik.mos.ru/catalogue?class_level_ids=5,6,7,8,9&amp;subject_program_ids=31937231" TargetMode="External"/><Relationship Id="rId159" Type="http://schemas.openxmlformats.org/officeDocument/2006/relationships/hyperlink" Target="https://uchebnik.mos.ru/catalogue?class_level_ids=5,6,7,8,9&amp;subject_program_ids=31937231" TargetMode="External"/><Relationship Id="rId366" Type="http://schemas.openxmlformats.org/officeDocument/2006/relationships/hyperlink" Target="https://uchebnik.mos.ru/catalogue?class_level_ids=5,6,7,8,9&amp;subject_program_ids=31937231" TargetMode="External"/><Relationship Id="rId573" Type="http://schemas.openxmlformats.org/officeDocument/2006/relationships/hyperlink" Target="https://uchebnik.mos.ru/catalogue?class_level_ids=5,6,7,8,9&amp;subject_program_ids=31937231" TargetMode="External"/><Relationship Id="rId780" Type="http://schemas.openxmlformats.org/officeDocument/2006/relationships/hyperlink" Target="https://uchebnik.mos.ru/catalogue?class_level_ids=5,6,7,8,9&amp;subject_program_ids=31937231" TargetMode="External"/><Relationship Id="rId1217" Type="http://schemas.openxmlformats.org/officeDocument/2006/relationships/hyperlink" Target="https://uchebnik.mos.ru/catalogue?class_level_ids=5,6,7,8,9&amp;subject_program_ids=31937231" TargetMode="External"/><Relationship Id="rId1424" Type="http://schemas.openxmlformats.org/officeDocument/2006/relationships/hyperlink" Target="https://easyen.ru/index/katalog/0-95" TargetMode="External"/><Relationship Id="rId226" Type="http://schemas.openxmlformats.org/officeDocument/2006/relationships/hyperlink" Target="https://uchebnik.mos.ru/catalogue?class_level_ids=5,6,7,8,9&amp;subject_program_ids=31937231" TargetMode="External"/><Relationship Id="rId433" Type="http://schemas.openxmlformats.org/officeDocument/2006/relationships/hyperlink" Target="https://uchebnik.mos.ru/catalogue?class_level_ids=5,6,7,8,9&amp;subject_program_ids=31937231" TargetMode="External"/><Relationship Id="rId878" Type="http://schemas.openxmlformats.org/officeDocument/2006/relationships/hyperlink" Target="https://uchebnik.mos.ru/catalogue?class_level_ids=5,6,7,8,9&amp;subject_program_ids=31937231" TargetMode="External"/><Relationship Id="rId1063" Type="http://schemas.openxmlformats.org/officeDocument/2006/relationships/hyperlink" Target="https://uchebnik.mos.ru/catalogue?class_level_ids=5,6,7,8,9&amp;subject_program_ids=31937231" TargetMode="External"/><Relationship Id="rId1270" Type="http://schemas.openxmlformats.org/officeDocument/2006/relationships/hyperlink" Target="https://uchebnik.mos.ru/catalogue?class_level_ids=5,6,7,8,9&amp;subject_program_ids=31937231" TargetMode="External"/><Relationship Id="rId640" Type="http://schemas.openxmlformats.org/officeDocument/2006/relationships/hyperlink" Target="https://uchebnik.mos.ru/catalogue?class_level_ids=5,6,7,8,9&amp;subject_program_ids=31937231" TargetMode="External"/><Relationship Id="rId738" Type="http://schemas.openxmlformats.org/officeDocument/2006/relationships/hyperlink" Target="https://uchebnik.mos.ru/catalogue?class_level_ids=5,6,7,8,9&amp;subject_program_ids=31937231" TargetMode="External"/><Relationship Id="rId945" Type="http://schemas.openxmlformats.org/officeDocument/2006/relationships/hyperlink" Target="https://easyen.ru/index/katalog/0-95" TargetMode="External"/><Relationship Id="rId1368" Type="http://schemas.openxmlformats.org/officeDocument/2006/relationships/hyperlink" Target="https://uchebnik.mos.ru/catalogue?class_level_ids=5,6,7,8,9&amp;subject_program_ids=31937231" TargetMode="External"/><Relationship Id="rId74" Type="http://schemas.openxmlformats.org/officeDocument/2006/relationships/hyperlink" Target="https://uchebnik.mos.ru/catalogue?class_level_ids=5,6,7,8,9&amp;subject_program_ids=31937231" TargetMode="External"/><Relationship Id="rId377" Type="http://schemas.openxmlformats.org/officeDocument/2006/relationships/hyperlink" Target="https://uchebnik.mos.ru/catalogue?class_level_ids=5,6,7,8,9&amp;subject_program_ids=31937231" TargetMode="External"/><Relationship Id="rId500" Type="http://schemas.openxmlformats.org/officeDocument/2006/relationships/hyperlink" Target="https://uchebnik.mos.ru/catalogue?class_level_ids=5,6,7,8,9&amp;subject_program_ids=31937231" TargetMode="External"/><Relationship Id="rId584" Type="http://schemas.openxmlformats.org/officeDocument/2006/relationships/hyperlink" Target="https://uchebnik.mos.ru/catalogue?class_level_ids=5,6,7,8,9&amp;subject_program_ids=31937231" TargetMode="External"/><Relationship Id="rId805" Type="http://schemas.openxmlformats.org/officeDocument/2006/relationships/hyperlink" Target="https://uchebnik.mos.ru/catalogue?class_level_ids=5,6,7,8,9&amp;subject_program_ids=31937231" TargetMode="External"/><Relationship Id="rId1130" Type="http://schemas.openxmlformats.org/officeDocument/2006/relationships/hyperlink" Target="https://uchebnik.mos.ru/catalogue?class_level_ids=5,6,7,8,9&amp;subject_program_ids=31937231" TargetMode="External"/><Relationship Id="rId1228" Type="http://schemas.openxmlformats.org/officeDocument/2006/relationships/hyperlink" Target="https://uchebnik.mos.ru/catalogue?class_level_ids=5,6,7,8,9&amp;subject_program_ids=31937231" TargetMode="External"/><Relationship Id="rId1435" Type="http://schemas.openxmlformats.org/officeDocument/2006/relationships/hyperlink" Target="https://easyen.ru/index/katalog/0-95" TargetMode="External"/><Relationship Id="rId5" Type="http://schemas.openxmlformats.org/officeDocument/2006/relationships/webSettings" Target="webSettings.xml"/><Relationship Id="rId237" Type="http://schemas.openxmlformats.org/officeDocument/2006/relationships/hyperlink" Target="https://uchebnik.mos.ru/catalogue?class_level_ids=5,6,7,8,9&amp;subject_program_ids=31937231" TargetMode="External"/><Relationship Id="rId791" Type="http://schemas.openxmlformats.org/officeDocument/2006/relationships/hyperlink" Target="https://uchebnik.mos.ru/catalogue?class_level_ids=5,6,7,8,9&amp;subject_program_ids=31937231" TargetMode="External"/><Relationship Id="rId889" Type="http://schemas.openxmlformats.org/officeDocument/2006/relationships/hyperlink" Target="https://uchebnik.mos.ru/catalogue?class_level_ids=5,6,7,8,9&amp;subject_program_ids=31937231" TargetMode="External"/><Relationship Id="rId1074" Type="http://schemas.openxmlformats.org/officeDocument/2006/relationships/hyperlink" Target="https://uchebnik.mos.ru/catalogue?class_level_ids=5,6,7,8,9&amp;subject_program_ids=31937231" TargetMode="External"/><Relationship Id="rId444" Type="http://schemas.openxmlformats.org/officeDocument/2006/relationships/hyperlink" Target="https://uchebnik.mos.ru/catalogue?class_level_ids=5,6,7,8,9&amp;subject_program_ids=31937231" TargetMode="External"/><Relationship Id="rId651" Type="http://schemas.openxmlformats.org/officeDocument/2006/relationships/hyperlink" Target="https://uchebnik.mos.ru/catalogue?class_level_ids=5,6,7,8,9&amp;subject_program_ids=31937231" TargetMode="External"/><Relationship Id="rId749" Type="http://schemas.openxmlformats.org/officeDocument/2006/relationships/hyperlink" Target="https://uchebnik.mos.ru/catalogue?class_level_ids=5,6,7,8,9&amp;subject_program_ids=31937231" TargetMode="External"/><Relationship Id="rId1281" Type="http://schemas.openxmlformats.org/officeDocument/2006/relationships/hyperlink" Target="https://uchebnik.mos.ru/catalogue?class_level_ids=5,6,7,8,9&amp;subject_program_ids=31937231" TargetMode="External"/><Relationship Id="rId1379" Type="http://schemas.openxmlformats.org/officeDocument/2006/relationships/hyperlink" Target="https://uchebnik.mos.ru/catalogue?class_level_ids=5,6,7,8,9&amp;subject_program_ids=31937231" TargetMode="External"/><Relationship Id="rId290" Type="http://schemas.openxmlformats.org/officeDocument/2006/relationships/hyperlink" Target="https://uchebnik.mos.ru/catalogue?class_level_ids=5,6,7,8,9&amp;subject_program_ids=31937231" TargetMode="External"/><Relationship Id="rId304" Type="http://schemas.openxmlformats.org/officeDocument/2006/relationships/hyperlink" Target="https://uchebnik.mos.ru/catalogue?class_level_ids=5,6,7,8,9&amp;subject_program_ids=31937231" TargetMode="External"/><Relationship Id="rId388" Type="http://schemas.openxmlformats.org/officeDocument/2006/relationships/hyperlink" Target="https://uchebnik.mos.ru/catalogue?class_level_ids=5,6,7,8,9&amp;subject_program_ids=31937231" TargetMode="External"/><Relationship Id="rId511" Type="http://schemas.openxmlformats.org/officeDocument/2006/relationships/hyperlink" Target="https://uchebnik.mos.ru/catalogue?class_level_ids=5,6,7,8,9&amp;subject_program_ids=31937231" TargetMode="External"/><Relationship Id="rId609" Type="http://schemas.openxmlformats.org/officeDocument/2006/relationships/hyperlink" Target="https://uchebnik.mos.ru/catalogue?class_level_ids=5,6,7,8,9&amp;subject_program_ids=31937231" TargetMode="External"/><Relationship Id="rId956" Type="http://schemas.openxmlformats.org/officeDocument/2006/relationships/hyperlink" Target="https://easyen.ru/index/katalog/0-95" TargetMode="External"/><Relationship Id="rId1141" Type="http://schemas.openxmlformats.org/officeDocument/2006/relationships/hyperlink" Target="https://uchebnik.mos.ru/catalogue?class_level_ids=5,6,7,8,9&amp;subject_program_ids=31937231" TargetMode="External"/><Relationship Id="rId1239" Type="http://schemas.openxmlformats.org/officeDocument/2006/relationships/hyperlink" Target="https://uchebnik.mos.ru/catalogue?class_level_ids=5,6,7,8,9&amp;subject_program_ids=31937231" TargetMode="External"/><Relationship Id="rId85" Type="http://schemas.openxmlformats.org/officeDocument/2006/relationships/hyperlink" Target="https://uchebnik.mos.ru/catalogue?class_level_ids=5,6,7,8,9&amp;subject_program_ids=31937231" TargetMode="External"/><Relationship Id="rId150" Type="http://schemas.openxmlformats.org/officeDocument/2006/relationships/hyperlink" Target="https://uchebnik.mos.ru/catalogue?class_level_ids=5,6,7,8,9&amp;subject_program_ids=31937231" TargetMode="External"/><Relationship Id="rId595" Type="http://schemas.openxmlformats.org/officeDocument/2006/relationships/hyperlink" Target="https://uchebnik.mos.ru/catalogue?class_level_ids=5,6,7,8,9&amp;subject_program_ids=31937231" TargetMode="External"/><Relationship Id="rId816" Type="http://schemas.openxmlformats.org/officeDocument/2006/relationships/hyperlink" Target="https://uchebnik.mos.ru/catalogue?class_level_ids=5,6,7,8,9&amp;subject_program_ids=31937231" TargetMode="External"/><Relationship Id="rId1001" Type="http://schemas.openxmlformats.org/officeDocument/2006/relationships/hyperlink" Target="https://uchebnik.mos.ru/catalogue?class_level_ids=5,6,7,8,9&amp;subject_program_ids=31937231" TargetMode="External"/><Relationship Id="rId1446" Type="http://schemas.openxmlformats.org/officeDocument/2006/relationships/hyperlink" Target="https://easyen.ru/index/katalog/0-95" TargetMode="External"/><Relationship Id="rId248" Type="http://schemas.openxmlformats.org/officeDocument/2006/relationships/hyperlink" Target="https://uchebnik.mos.ru/catalogue?class_level_ids=5,6,7,8,9&amp;subject_program_ids=31937231" TargetMode="External"/><Relationship Id="rId455" Type="http://schemas.openxmlformats.org/officeDocument/2006/relationships/hyperlink" Target="https://uchebnik.mos.ru/catalogue?class_level_ids=5,6,7,8,9&amp;subject_program_ids=31937231" TargetMode="External"/><Relationship Id="rId662" Type="http://schemas.openxmlformats.org/officeDocument/2006/relationships/hyperlink" Target="https://uchebnik.mos.ru/catalogue?class_level_ids=5,6,7,8,9&amp;subject_program_ids=31937231" TargetMode="External"/><Relationship Id="rId1085" Type="http://schemas.openxmlformats.org/officeDocument/2006/relationships/hyperlink" Target="https://uchebnik.mos.ru/catalogue?class_level_ids=5,6,7,8,9&amp;subject_program_ids=31937231" TargetMode="External"/><Relationship Id="rId1292" Type="http://schemas.openxmlformats.org/officeDocument/2006/relationships/hyperlink" Target="https://uchebnik.mos.ru/catalogue?class_level_ids=5,6,7,8,9&amp;subject_program_ids=31937231" TargetMode="External"/><Relationship Id="rId1306" Type="http://schemas.openxmlformats.org/officeDocument/2006/relationships/hyperlink" Target="https://uchebnik.mos.ru/catalogue?class_level_ids=5,6,7,8,9&amp;subject_program_ids=31937231" TargetMode="External"/><Relationship Id="rId12" Type="http://schemas.openxmlformats.org/officeDocument/2006/relationships/hyperlink" Target="https://uchebnik.mos.ru/catalogue?class_level_ids=5,6,7,8,9&amp;subject_program_ids=31937231" TargetMode="External"/><Relationship Id="rId108" Type="http://schemas.openxmlformats.org/officeDocument/2006/relationships/hyperlink" Target="https://uchebnik.mos.ru/catalogue?class_level_ids=5,6,7,8,9&amp;subject_program_ids=31937231" TargetMode="External"/><Relationship Id="rId315" Type="http://schemas.openxmlformats.org/officeDocument/2006/relationships/hyperlink" Target="https://uchebnik.mos.ru/catalogue?class_level_ids=5,6,7,8,9&amp;subject_program_ids=31937231" TargetMode="External"/><Relationship Id="rId522" Type="http://schemas.openxmlformats.org/officeDocument/2006/relationships/hyperlink" Target="https://uchebnik.mos.ru/catalogue?class_level_ids=5,6,7,8,9&amp;subject_program_ids=31937231" TargetMode="External"/><Relationship Id="rId967" Type="http://schemas.openxmlformats.org/officeDocument/2006/relationships/hyperlink" Target="https://uchebnik.mos.ru/catalogue?class_level_ids=5,6,7,8,9&amp;subject_program_ids=31937231" TargetMode="External"/><Relationship Id="rId1152" Type="http://schemas.openxmlformats.org/officeDocument/2006/relationships/hyperlink" Target="https://uchebnik.mos.ru/catalogue?class_level_ids=5,6,7,8,9&amp;subject_program_ids=31937231" TargetMode="External"/><Relationship Id="rId96" Type="http://schemas.openxmlformats.org/officeDocument/2006/relationships/hyperlink" Target="https://uchebnik.mos.ru/catalogue?class_level_ids=5,6,7,8,9&amp;subject_program_ids=31937231" TargetMode="External"/><Relationship Id="rId161" Type="http://schemas.openxmlformats.org/officeDocument/2006/relationships/hyperlink" Target="https://uchebnik.mos.ru/catalogue?class_level_ids=5,6,7,8,9&amp;subject_program_ids=31937231" TargetMode="External"/><Relationship Id="rId399" Type="http://schemas.openxmlformats.org/officeDocument/2006/relationships/hyperlink" Target="https://uchebnik.mos.ru/catalogue?class_level_ids=5,6,7,8,9&amp;subject_program_ids=31937231" TargetMode="External"/><Relationship Id="rId827" Type="http://schemas.openxmlformats.org/officeDocument/2006/relationships/hyperlink" Target="https://uchebnik.mos.ru/catalogue?class_level_ids=5,6,7,8,9&amp;subject_program_ids=31937231" TargetMode="External"/><Relationship Id="rId1012" Type="http://schemas.openxmlformats.org/officeDocument/2006/relationships/hyperlink" Target="https://uchebnik.mos.ru/catalogue?class_level_ids=5,6,7,8,9&amp;subject_program_ids=31937231" TargetMode="External"/><Relationship Id="rId1457" Type="http://schemas.openxmlformats.org/officeDocument/2006/relationships/hyperlink" Target="http://psyparents.ru/index.php?view=articles&amp;item=1380&amp;cat=5&amp;sc=78&amp;full=yes" TargetMode="External"/><Relationship Id="rId259" Type="http://schemas.openxmlformats.org/officeDocument/2006/relationships/hyperlink" Target="https://uchebnik.mos.ru/catalogue?class_level_ids=5,6,7,8,9&amp;subject_program_ids=31937231" TargetMode="External"/><Relationship Id="rId466" Type="http://schemas.openxmlformats.org/officeDocument/2006/relationships/hyperlink" Target="https://uchebnik.mos.ru/catalogue?class_level_ids=5,6,7,8,9&amp;subject_program_ids=31937231" TargetMode="External"/><Relationship Id="rId673" Type="http://schemas.openxmlformats.org/officeDocument/2006/relationships/hyperlink" Target="https://uchebnik.mos.ru/catalogue?class_level_ids=5,6,7,8,9&amp;subject_program_ids=31937231" TargetMode="External"/><Relationship Id="rId880" Type="http://schemas.openxmlformats.org/officeDocument/2006/relationships/hyperlink" Target="https://uchebnik.mos.ru/catalogue?class_level_ids=5,6,7,8,9&amp;subject_program_ids=31937231" TargetMode="External"/><Relationship Id="rId1096" Type="http://schemas.openxmlformats.org/officeDocument/2006/relationships/hyperlink" Target="https://uchebnik.mos.ru/catalogue?class_level_ids=5,6,7,8,9&amp;subject_program_ids=31937231" TargetMode="External"/><Relationship Id="rId1317" Type="http://schemas.openxmlformats.org/officeDocument/2006/relationships/hyperlink" Target="https://uchebnik.mos.ru/catalogue?class_level_ids=5,6,7,8,9&amp;subject_program_ids=31937231" TargetMode="External"/><Relationship Id="rId23" Type="http://schemas.openxmlformats.org/officeDocument/2006/relationships/hyperlink" Target="https://uchebnik.mos.ru/catalogue?class_level_ids=5,6,7,8,9&amp;subject_program_ids=31937231" TargetMode="External"/><Relationship Id="rId119" Type="http://schemas.openxmlformats.org/officeDocument/2006/relationships/hyperlink" Target="https://uchebnik.mos.ru/catalogue?class_level_ids=5,6,7,8,9&amp;subject_program_ids=31937231" TargetMode="External"/><Relationship Id="rId326" Type="http://schemas.openxmlformats.org/officeDocument/2006/relationships/hyperlink" Target="https://uchebnik.mos.ru/catalogue?class_level_ids=5,6,7,8,9&amp;subject_program_ids=31937231" TargetMode="External"/><Relationship Id="rId533" Type="http://schemas.openxmlformats.org/officeDocument/2006/relationships/hyperlink" Target="https://uchebnik.mos.ru/catalogue?class_level_ids=5,6,7,8,9&amp;subject_program_ids=31937231" TargetMode="External"/><Relationship Id="rId978" Type="http://schemas.openxmlformats.org/officeDocument/2006/relationships/hyperlink" Target="https://uchebnik.mos.ru/catalogue?class_level_ids=5,6,7,8,9&amp;subject_program_ids=31937231" TargetMode="External"/><Relationship Id="rId1163" Type="http://schemas.openxmlformats.org/officeDocument/2006/relationships/hyperlink" Target="https://www.uchportal.ru/load/104-6" TargetMode="External"/><Relationship Id="rId1370" Type="http://schemas.openxmlformats.org/officeDocument/2006/relationships/hyperlink" Target="https://uchebnik.mos.ru/catalogue?class_level_ids=5,6,7,8,9&amp;subject_program_ids=31937231" TargetMode="External"/><Relationship Id="rId740" Type="http://schemas.openxmlformats.org/officeDocument/2006/relationships/hyperlink" Target="https://uchebnik.mos.ru/catalogue?class_level_ids=5,6,7,8,9&amp;subject_program_ids=31937231" TargetMode="External"/><Relationship Id="rId838" Type="http://schemas.openxmlformats.org/officeDocument/2006/relationships/hyperlink" Target="https://uchebnik.mos.ru/catalogue?class_level_ids=5,6,7,8,9&amp;subject_program_ids=31937231" TargetMode="External"/><Relationship Id="rId1023" Type="http://schemas.openxmlformats.org/officeDocument/2006/relationships/hyperlink" Target="https://uchebnik.mos.ru/catalogue?class_level_ids=5,6,7,8,9&amp;subject_program_ids=31937231" TargetMode="External"/><Relationship Id="rId1468" Type="http://schemas.openxmlformats.org/officeDocument/2006/relationships/hyperlink" Target="https://edu.mosreg.ru/" TargetMode="External"/><Relationship Id="rId172" Type="http://schemas.openxmlformats.org/officeDocument/2006/relationships/hyperlink" Target="https://uchebnik.mos.ru/catalogue?class_level_ids=5,6,7,8,9&amp;subject_program_ids=31937231" TargetMode="External"/><Relationship Id="rId477" Type="http://schemas.openxmlformats.org/officeDocument/2006/relationships/hyperlink" Target="https://uchebnik.mos.ru/catalogue?class_level_ids=5,6,7,8,9&amp;subject_program_ids=31937231" TargetMode="External"/><Relationship Id="rId600" Type="http://schemas.openxmlformats.org/officeDocument/2006/relationships/hyperlink" Target="https://uchebnik.mos.ru/catalogue?class_level_ids=5,6,7,8,9&amp;subject_program_ids=31937231" TargetMode="External"/><Relationship Id="rId684" Type="http://schemas.openxmlformats.org/officeDocument/2006/relationships/hyperlink" Target="https://uchebnik.mos.ru/catalogue?class_level_ids=5,6,7,8,9&amp;subject_program_ids=31937231" TargetMode="External"/><Relationship Id="rId1230" Type="http://schemas.openxmlformats.org/officeDocument/2006/relationships/hyperlink" Target="https://uchebnik.mos.ru/catalogue?class_level_ids=5,6,7,8,9&amp;subject_program_ids=31937231" TargetMode="External"/><Relationship Id="rId1328" Type="http://schemas.openxmlformats.org/officeDocument/2006/relationships/hyperlink" Target="https://uchebnik.mos.ru/catalogue?class_level_ids=5,6,7,8,9&amp;subject_program_ids=31937231" TargetMode="External"/><Relationship Id="rId337" Type="http://schemas.openxmlformats.org/officeDocument/2006/relationships/hyperlink" Target="https://uchebnik.mos.ru/catalogue?class_level_ids=5,6,7,8,9&amp;subject_program_ids=31937231" TargetMode="External"/><Relationship Id="rId891" Type="http://schemas.openxmlformats.org/officeDocument/2006/relationships/hyperlink" Target="https://uchebnik.mos.ru/catalogue?class_level_ids=5,6,7,8,9&amp;subject_program_ids=31937231" TargetMode="External"/><Relationship Id="rId905" Type="http://schemas.openxmlformats.org/officeDocument/2006/relationships/hyperlink" Target="https://uchebnik.mos.ru/catalogue?class_level_ids=5,6,7,8,9&amp;subject_program_ids=31937231" TargetMode="External"/><Relationship Id="rId989" Type="http://schemas.openxmlformats.org/officeDocument/2006/relationships/hyperlink" Target="https://uchebnik.mos.ru/catalogue?class_level_ids=5,6,7,8,9&amp;subject_program_ids=31937231" TargetMode="External"/><Relationship Id="rId34" Type="http://schemas.openxmlformats.org/officeDocument/2006/relationships/hyperlink" Target="https://uchebnik.mos.ru/catalogue?class_level_ids=5,6,7,8,9&amp;subject_program_ids=31937231" TargetMode="External"/><Relationship Id="rId544" Type="http://schemas.openxmlformats.org/officeDocument/2006/relationships/hyperlink" Target="https://uchebnik.mos.ru/catalogue?class_level_ids=5,6,7,8,9&amp;subject_program_ids=31937231" TargetMode="External"/><Relationship Id="rId751" Type="http://schemas.openxmlformats.org/officeDocument/2006/relationships/hyperlink" Target="https://uchebnik.mos.ru/catalogue?class_level_ids=5,6,7,8,9&amp;subject_program_ids=31937231" TargetMode="External"/><Relationship Id="rId849" Type="http://schemas.openxmlformats.org/officeDocument/2006/relationships/hyperlink" Target="https://uchebnik.mos.ru/catalogue?class_level_ids=5,6,7,8,9&amp;subject_program_ids=31937231" TargetMode="External"/><Relationship Id="rId1174" Type="http://schemas.openxmlformats.org/officeDocument/2006/relationships/hyperlink" Target="https://www.uchportal.ru/load/104-6" TargetMode="External"/><Relationship Id="rId1381" Type="http://schemas.openxmlformats.org/officeDocument/2006/relationships/hyperlink" Target="https://uchebnik.mos.ru/catalogue?class_level_ids=5,6,7,8,9&amp;subject_program_ids=31937231" TargetMode="External"/><Relationship Id="rId183" Type="http://schemas.openxmlformats.org/officeDocument/2006/relationships/hyperlink" Target="https://uchebnik.mos.ru/catalogue?class_level_ids=5,6,7,8,9&amp;subject_program_ids=31937231" TargetMode="External"/><Relationship Id="rId390" Type="http://schemas.openxmlformats.org/officeDocument/2006/relationships/hyperlink" Target="https://uchebnik.mos.ru/catalogue?class_level_ids=5,6,7,8,9&amp;subject_program_ids=31937231" TargetMode="External"/><Relationship Id="rId404" Type="http://schemas.openxmlformats.org/officeDocument/2006/relationships/hyperlink" Target="https://uchebnik.mos.ru/catalogue?class_level_ids=5,6,7,8,9&amp;subject_program_ids=31937231" TargetMode="External"/><Relationship Id="rId611" Type="http://schemas.openxmlformats.org/officeDocument/2006/relationships/hyperlink" Target="https://uchebnik.mos.ru/catalogue?class_level_ids=5,6,7,8,9&amp;subject_program_ids=31937231" TargetMode="External"/><Relationship Id="rId1034" Type="http://schemas.openxmlformats.org/officeDocument/2006/relationships/hyperlink" Target="https://uchebnik.mos.ru/catalogue?class_level_ids=5,6,7,8,9&amp;subject_program_ids=31937231" TargetMode="External"/><Relationship Id="rId1241" Type="http://schemas.openxmlformats.org/officeDocument/2006/relationships/hyperlink" Target="https://uchebnik.mos.ru/catalogue?class_level_ids=5,6,7,8,9&amp;subject_program_ids=31937231" TargetMode="External"/><Relationship Id="rId1339" Type="http://schemas.openxmlformats.org/officeDocument/2006/relationships/hyperlink" Target="https://uchebnik.mos.ru/catalogue?class_level_ids=5,6,7,8,9&amp;subject_program_ids=31937231" TargetMode="External"/><Relationship Id="rId250" Type="http://schemas.openxmlformats.org/officeDocument/2006/relationships/hyperlink" Target="https://uchebnik.mos.ru/catalogue?class_level_ids=5,6,7,8,9&amp;subject_program_ids=31937231" TargetMode="External"/><Relationship Id="rId488" Type="http://schemas.openxmlformats.org/officeDocument/2006/relationships/hyperlink" Target="https://uchebnik.mos.ru/catalogue?class_level_ids=5,6,7,8,9&amp;subject_program_ids=31937231" TargetMode="External"/><Relationship Id="rId695" Type="http://schemas.openxmlformats.org/officeDocument/2006/relationships/hyperlink" Target="https://uchebnik.mos.ru/catalogue?class_level_ids=5,6,7,8,9&amp;subject_program_ids=31937231" TargetMode="External"/><Relationship Id="rId709" Type="http://schemas.openxmlformats.org/officeDocument/2006/relationships/hyperlink" Target="https://uchebnik.mos.ru/catalogue?class_level_ids=5,6,7,8,9&amp;subject_program_ids=31937231" TargetMode="External"/><Relationship Id="rId916" Type="http://schemas.openxmlformats.org/officeDocument/2006/relationships/hyperlink" Target="https://uchebnik.mos.ru/catalogue?class_level_ids=5,6,7,8,9&amp;subject_program_ids=31937231" TargetMode="External"/><Relationship Id="rId1101" Type="http://schemas.openxmlformats.org/officeDocument/2006/relationships/hyperlink" Target="https://uchebnik.mos.ru/catalogue?class_level_ids=5,6,7,8,9&amp;subject_program_ids=31937231" TargetMode="External"/><Relationship Id="rId45" Type="http://schemas.openxmlformats.org/officeDocument/2006/relationships/hyperlink" Target="https://uchebnik.mos.ru/catalogue?class_level_ids=5,6,7,8,9&amp;subject_program_ids=31937231" TargetMode="External"/><Relationship Id="rId110" Type="http://schemas.openxmlformats.org/officeDocument/2006/relationships/hyperlink" Target="https://uchebnik.mos.ru/catalogue?class_level_ids=5,6,7,8,9&amp;subject_program_ids=31937231" TargetMode="External"/><Relationship Id="rId348" Type="http://schemas.openxmlformats.org/officeDocument/2006/relationships/hyperlink" Target="https://uchebnik.mos.ru/catalogue?class_level_ids=5,6,7,8,9&amp;subject_program_ids=31937231" TargetMode="External"/><Relationship Id="rId555" Type="http://schemas.openxmlformats.org/officeDocument/2006/relationships/hyperlink" Target="https://uchebnik.mos.ru/catalogue?class_level_ids=5,6,7,8,9&amp;subject_program_ids=31937231" TargetMode="External"/><Relationship Id="rId762" Type="http://schemas.openxmlformats.org/officeDocument/2006/relationships/hyperlink" Target="https://uchebnik.mos.ru/catalogue?class_level_ids=5,6,7,8,9&amp;subject_program_ids=31937231" TargetMode="External"/><Relationship Id="rId1185" Type="http://schemas.openxmlformats.org/officeDocument/2006/relationships/hyperlink" Target="https://uchebnik.mos.ru/catalogue?class_level_ids=5,6,7,8,9&amp;subject_program_ids=31937231" TargetMode="External"/><Relationship Id="rId1392" Type="http://schemas.openxmlformats.org/officeDocument/2006/relationships/hyperlink" Target="https://uchebnik.mos.ru/catalogue?class_level_ids=5,6,7,8,9&amp;subject_program_ids=31937231" TargetMode="External"/><Relationship Id="rId1406" Type="http://schemas.openxmlformats.org/officeDocument/2006/relationships/hyperlink" Target="https://uchebnik.mos.ru/catalogue?class_level_ids=5,6,7,8,9&amp;subject_program_ids=31937231" TargetMode="External"/><Relationship Id="rId194" Type="http://schemas.openxmlformats.org/officeDocument/2006/relationships/hyperlink" Target="https://uchebnik.mos.ru/catalogue?class_level_ids=5,6,7,8,9&amp;subject_program_ids=31937231" TargetMode="External"/><Relationship Id="rId208" Type="http://schemas.openxmlformats.org/officeDocument/2006/relationships/hyperlink" Target="https://uchebnik.mos.ru/catalogue?class_level_ids=5,6,7,8,9&amp;subject_program_ids=31937231" TargetMode="External"/><Relationship Id="rId415" Type="http://schemas.openxmlformats.org/officeDocument/2006/relationships/hyperlink" Target="https://uchebnik.mos.ru/catalogue?class_level_ids=5,6,7,8,9&amp;subject_program_ids=31937231" TargetMode="External"/><Relationship Id="rId622" Type="http://schemas.openxmlformats.org/officeDocument/2006/relationships/hyperlink" Target="https://uchebnik.mos.ru/catalogue?class_level_ids=5,6,7,8,9&amp;subject_program_ids=31937231" TargetMode="External"/><Relationship Id="rId1045" Type="http://schemas.openxmlformats.org/officeDocument/2006/relationships/hyperlink" Target="https://uchebnik.mos.ru/catalogue?class_level_ids=5,6,7,8,9&amp;subject_program_ids=31937231" TargetMode="External"/><Relationship Id="rId1252" Type="http://schemas.openxmlformats.org/officeDocument/2006/relationships/hyperlink" Target="https://uchebnik.mos.ru/catalogue?class_level_ids=5,6,7,8,9&amp;subject_program_ids=31937231" TargetMode="External"/><Relationship Id="rId261" Type="http://schemas.openxmlformats.org/officeDocument/2006/relationships/hyperlink" Target="https://uchebnik.mos.ru/catalogue?class_level_ids=5,6,7,8,9&amp;subject_program_ids=31937231" TargetMode="External"/><Relationship Id="rId499" Type="http://schemas.openxmlformats.org/officeDocument/2006/relationships/hyperlink" Target="https://uchebnik.mos.ru/catalogue?class_level_ids=5,6,7,8,9&amp;subject_program_ids=31937231" TargetMode="External"/><Relationship Id="rId927" Type="http://schemas.openxmlformats.org/officeDocument/2006/relationships/hyperlink" Target="https://uchebnik.mos.ru/catalogue?class_level_ids=5,6,7,8,9&amp;subject_program_ids=31937231" TargetMode="External"/><Relationship Id="rId1112" Type="http://schemas.openxmlformats.org/officeDocument/2006/relationships/hyperlink" Target="https://uchebnik.mos.ru/catalogue?class_level_ids=5,6,7,8,9&amp;subject_program_ids=31937231" TargetMode="External"/><Relationship Id="rId56" Type="http://schemas.openxmlformats.org/officeDocument/2006/relationships/hyperlink" Target="https://uchebnik.mos.ru/catalogue?class_level_ids=5,6,7,8,9&amp;subject_program_ids=31937231" TargetMode="External"/><Relationship Id="rId359" Type="http://schemas.openxmlformats.org/officeDocument/2006/relationships/hyperlink" Target="https://uchebnik.mos.ru/catalogue?class_level_ids=5,6,7,8,9&amp;subject_program_ids=31937231" TargetMode="External"/><Relationship Id="rId566" Type="http://schemas.openxmlformats.org/officeDocument/2006/relationships/hyperlink" Target="https://uchebnik.mos.ru/catalogue?class_level_ids=5,6,7,8,9&amp;subject_program_ids=31937231" TargetMode="External"/><Relationship Id="rId773" Type="http://schemas.openxmlformats.org/officeDocument/2006/relationships/hyperlink" Target="https://uchebnik.mos.ru/catalogue?class_level_ids=5,6,7,8,9&amp;subject_program_ids=31937231" TargetMode="External"/><Relationship Id="rId1196" Type="http://schemas.openxmlformats.org/officeDocument/2006/relationships/hyperlink" Target="https://uchebnik.mos.ru/catalogue?class_level_ids=5,6,7,8,9&amp;subject_program_ids=31937231" TargetMode="External"/><Relationship Id="rId1417" Type="http://schemas.openxmlformats.org/officeDocument/2006/relationships/hyperlink" Target="https://easyen.ru/index/katalog/0-95" TargetMode="External"/><Relationship Id="rId121" Type="http://schemas.openxmlformats.org/officeDocument/2006/relationships/hyperlink" Target="https://uchebnik.mos.ru/catalogue?class_level_ids=5,6,7,8,9&amp;subject_program_ids=31937231" TargetMode="External"/><Relationship Id="rId219" Type="http://schemas.openxmlformats.org/officeDocument/2006/relationships/hyperlink" Target="https://uchebnik.mos.ru/catalogue?class_level_ids=5,6,7,8,9&amp;subject_program_ids=31937231" TargetMode="External"/><Relationship Id="rId426" Type="http://schemas.openxmlformats.org/officeDocument/2006/relationships/hyperlink" Target="https://uchebnik.mos.ru/catalogue?class_level_ids=5,6,7,8,9&amp;subject_program_ids=31937231" TargetMode="External"/><Relationship Id="rId633" Type="http://schemas.openxmlformats.org/officeDocument/2006/relationships/hyperlink" Target="https://uchebnik.mos.ru/catalogue?class_level_ids=5,6,7,8,9&amp;subject_program_ids=31937231" TargetMode="External"/><Relationship Id="rId980" Type="http://schemas.openxmlformats.org/officeDocument/2006/relationships/hyperlink" Target="https://uchebnik.mos.ru/catalogue?class_level_ids=5,6,7,8,9&amp;subject_program_ids=31937231" TargetMode="External"/><Relationship Id="rId1056" Type="http://schemas.openxmlformats.org/officeDocument/2006/relationships/hyperlink" Target="https://uchebnik.mos.ru/catalogue?class_level_ids=5,6,7,8,9&amp;subject_program_ids=31937231" TargetMode="External"/><Relationship Id="rId1263" Type="http://schemas.openxmlformats.org/officeDocument/2006/relationships/hyperlink" Target="https://uchebnik.mos.ru/catalogue?class_level_ids=5,6,7,8,9&amp;subject_program_ids=31937231" TargetMode="External"/><Relationship Id="rId840" Type="http://schemas.openxmlformats.org/officeDocument/2006/relationships/hyperlink" Target="https://uchebnik.mos.ru/catalogue?class_level_ids=5,6,7,8,9&amp;subject_program_ids=31937231" TargetMode="External"/><Relationship Id="rId938" Type="http://schemas.openxmlformats.org/officeDocument/2006/relationships/hyperlink" Target="https://easyen.ru/index/katalog/0-95" TargetMode="External"/><Relationship Id="rId1470" Type="http://schemas.openxmlformats.org/officeDocument/2006/relationships/hyperlink" Target="https://uchi.ru/" TargetMode="External"/><Relationship Id="rId67" Type="http://schemas.openxmlformats.org/officeDocument/2006/relationships/hyperlink" Target="https://uchebnik.mos.ru/catalogue?class_level_ids=5,6,7,8,9&amp;subject_program_ids=31937231" TargetMode="External"/><Relationship Id="rId272" Type="http://schemas.openxmlformats.org/officeDocument/2006/relationships/hyperlink" Target="https://uchebnik.mos.ru/catalogue?class_level_ids=5,6,7,8,9&amp;subject_program_ids=31937231" TargetMode="External"/><Relationship Id="rId577" Type="http://schemas.openxmlformats.org/officeDocument/2006/relationships/hyperlink" Target="https://uchebnik.mos.ru/catalogue?class_level_ids=5,6,7,8,9&amp;subject_program_ids=31937231" TargetMode="External"/><Relationship Id="rId700" Type="http://schemas.openxmlformats.org/officeDocument/2006/relationships/hyperlink" Target="https://uchebnik.mos.ru/catalogue?class_level_ids=5,6,7,8,9&amp;subject_program_ids=31937231" TargetMode="External"/><Relationship Id="rId1123" Type="http://schemas.openxmlformats.org/officeDocument/2006/relationships/hyperlink" Target="https://uchebnik.mos.ru/catalogue?class_level_ids=5,6,7,8,9&amp;subject_program_ids=31937231" TargetMode="External"/><Relationship Id="rId1330" Type="http://schemas.openxmlformats.org/officeDocument/2006/relationships/hyperlink" Target="https://uchebnik.mos.ru/catalogue?class_level_ids=5,6,7,8,9&amp;subject_program_ids=31937231" TargetMode="External"/><Relationship Id="rId1428" Type="http://schemas.openxmlformats.org/officeDocument/2006/relationships/hyperlink" Target="https://easyen.ru/index/katalog/0-95" TargetMode="External"/><Relationship Id="rId132" Type="http://schemas.openxmlformats.org/officeDocument/2006/relationships/hyperlink" Target="https://uchebnik.mos.ru/catalogue?class_level_ids=5,6,7,8,9&amp;subject_program_ids=31937231" TargetMode="External"/><Relationship Id="rId784" Type="http://schemas.openxmlformats.org/officeDocument/2006/relationships/hyperlink" Target="https://uchebnik.mos.ru/catalogue?class_level_ids=5,6,7,8,9&amp;subject_program_ids=31937231" TargetMode="External"/><Relationship Id="rId991" Type="http://schemas.openxmlformats.org/officeDocument/2006/relationships/hyperlink" Target="https://uchebnik.mos.ru/catalogue?class_level_ids=5,6,7,8,9&amp;subject_program_ids=31937231" TargetMode="External"/><Relationship Id="rId1067" Type="http://schemas.openxmlformats.org/officeDocument/2006/relationships/hyperlink" Target="https://uchebnik.mos.ru/catalogue?class_level_ids=5,6,7,8,9&amp;subject_program_ids=31937231" TargetMode="External"/><Relationship Id="rId437" Type="http://schemas.openxmlformats.org/officeDocument/2006/relationships/hyperlink" Target="https://uchebnik.mos.ru/catalogue?class_level_ids=5,6,7,8,9&amp;subject_program_ids=31937231" TargetMode="External"/><Relationship Id="rId644" Type="http://schemas.openxmlformats.org/officeDocument/2006/relationships/hyperlink" Target="https://uchebnik.mos.ru/catalogue?class_level_ids=5,6,7,8,9&amp;subject_program_ids=31937231" TargetMode="External"/><Relationship Id="rId851" Type="http://schemas.openxmlformats.org/officeDocument/2006/relationships/hyperlink" Target="https://uchebnik.mos.ru/catalogue?class_level_ids=5,6,7,8,9&amp;subject_program_ids=31937231" TargetMode="External"/><Relationship Id="rId1274" Type="http://schemas.openxmlformats.org/officeDocument/2006/relationships/hyperlink" Target="https://uchebnik.mos.ru/catalogue?class_level_ids=5,6,7,8,9&amp;subject_program_ids=31937231" TargetMode="External"/><Relationship Id="rId283" Type="http://schemas.openxmlformats.org/officeDocument/2006/relationships/hyperlink" Target="https://uchebnik.mos.ru/catalogue?class_level_ids=5,6,7,8,9&amp;subject_program_ids=31937231" TargetMode="External"/><Relationship Id="rId490" Type="http://schemas.openxmlformats.org/officeDocument/2006/relationships/hyperlink" Target="https://uchebnik.mos.ru/catalogue?class_level_ids=5,6,7,8,9&amp;subject_program_ids=31937231" TargetMode="External"/><Relationship Id="rId504" Type="http://schemas.openxmlformats.org/officeDocument/2006/relationships/hyperlink" Target="https://uchebnik.mos.ru/catalogue?class_level_ids=5,6,7,8,9&amp;subject_program_ids=31937231" TargetMode="External"/><Relationship Id="rId711" Type="http://schemas.openxmlformats.org/officeDocument/2006/relationships/hyperlink" Target="https://uchebnik.mos.ru/catalogue?class_level_ids=5,6,7,8,9&amp;subject_program_ids=31937231" TargetMode="External"/><Relationship Id="rId949" Type="http://schemas.openxmlformats.org/officeDocument/2006/relationships/hyperlink" Target="https://easyen.ru/index/katalog/0-95" TargetMode="External"/><Relationship Id="rId1134" Type="http://schemas.openxmlformats.org/officeDocument/2006/relationships/hyperlink" Target="https://uchebnik.mos.ru/catalogue?class_level_ids=5,6,7,8,9&amp;subject_program_ids=31937231" TargetMode="External"/><Relationship Id="rId1341" Type="http://schemas.openxmlformats.org/officeDocument/2006/relationships/hyperlink" Target="https://uchebnik.mos.ru/catalogue?class_level_ids=5,6,7,8,9&amp;subject_program_ids=31937231" TargetMode="External"/><Relationship Id="rId78" Type="http://schemas.openxmlformats.org/officeDocument/2006/relationships/hyperlink" Target="https://uchebnik.mos.ru/catalogue?class_level_ids=5,6,7,8,9&amp;subject_program_ids=31937231" TargetMode="External"/><Relationship Id="rId143" Type="http://schemas.openxmlformats.org/officeDocument/2006/relationships/hyperlink" Target="https://uchebnik.mos.ru/catalogue?class_level_ids=5,6,7,8,9&amp;subject_program_ids=31937231" TargetMode="External"/><Relationship Id="rId350" Type="http://schemas.openxmlformats.org/officeDocument/2006/relationships/hyperlink" Target="https://uchebnik.mos.ru/catalogue?class_level_ids=5,6,7,8,9&amp;subject_program_ids=31937231" TargetMode="External"/><Relationship Id="rId588" Type="http://schemas.openxmlformats.org/officeDocument/2006/relationships/hyperlink" Target="https://uchebnik.mos.ru/catalogue?class_level_ids=5,6,7,8,9&amp;subject_program_ids=31937231" TargetMode="External"/><Relationship Id="rId795" Type="http://schemas.openxmlformats.org/officeDocument/2006/relationships/hyperlink" Target="https://uchebnik.mos.ru/catalogue?class_level_ids=5,6,7,8,9&amp;subject_program_ids=31937231" TargetMode="External"/><Relationship Id="rId809" Type="http://schemas.openxmlformats.org/officeDocument/2006/relationships/hyperlink" Target="https://uchebnik.mos.ru/catalogue?class_level_ids=5,6,7,8,9&amp;subject_program_ids=31937231" TargetMode="External"/><Relationship Id="rId1201" Type="http://schemas.openxmlformats.org/officeDocument/2006/relationships/hyperlink" Target="https://uchebnik.mos.ru/catalogue?class_level_ids=5,6,7,8,9&amp;subject_program_ids=31937231" TargetMode="External"/><Relationship Id="rId1439" Type="http://schemas.openxmlformats.org/officeDocument/2006/relationships/hyperlink" Target="https://easyen.ru/index/katalog/0-95" TargetMode="External"/><Relationship Id="rId9" Type="http://schemas.openxmlformats.org/officeDocument/2006/relationships/hyperlink" Target="https://uchebnik.mos.ru/catalogue?class_level_ids=5,6,7,8,9&amp;subject_program_ids=31937231" TargetMode="External"/><Relationship Id="rId210" Type="http://schemas.openxmlformats.org/officeDocument/2006/relationships/hyperlink" Target="https://uchebnik.mos.ru/catalogue?class_level_ids=5,6,7,8,9&amp;subject_program_ids=31937231" TargetMode="External"/><Relationship Id="rId448" Type="http://schemas.openxmlformats.org/officeDocument/2006/relationships/hyperlink" Target="https://uchebnik.mos.ru/catalogue?class_level_ids=5,6,7,8,9&amp;subject_program_ids=31937231" TargetMode="External"/><Relationship Id="rId655" Type="http://schemas.openxmlformats.org/officeDocument/2006/relationships/hyperlink" Target="https://uchebnik.mos.ru/catalogue?class_level_ids=5,6,7,8,9&amp;subject_program_ids=31937231" TargetMode="External"/><Relationship Id="rId862" Type="http://schemas.openxmlformats.org/officeDocument/2006/relationships/hyperlink" Target="https://uchebnik.mos.ru/catalogue?class_level_ids=5,6,7,8,9&amp;subject_program_ids=31937231" TargetMode="External"/><Relationship Id="rId1078" Type="http://schemas.openxmlformats.org/officeDocument/2006/relationships/hyperlink" Target="https://uchebnik.mos.ru/catalogue?class_level_ids=5,6,7,8,9&amp;subject_program_ids=31937231" TargetMode="External"/><Relationship Id="rId1285" Type="http://schemas.openxmlformats.org/officeDocument/2006/relationships/hyperlink" Target="https://uchebnik.mos.ru/catalogue?class_level_ids=5,6,7,8,9&amp;subject_program_ids=31937231" TargetMode="External"/><Relationship Id="rId294" Type="http://schemas.openxmlformats.org/officeDocument/2006/relationships/hyperlink" Target="https://uchebnik.mos.ru/catalogue?class_level_ids=5,6,7,8,9&amp;subject_program_ids=31937231" TargetMode="External"/><Relationship Id="rId308" Type="http://schemas.openxmlformats.org/officeDocument/2006/relationships/hyperlink" Target="https://uchebnik.mos.ru/catalogue?class_level_ids=5,6,7,8,9&amp;subject_program_ids=31937231" TargetMode="External"/><Relationship Id="rId515" Type="http://schemas.openxmlformats.org/officeDocument/2006/relationships/hyperlink" Target="https://uchebnik.mos.ru/catalogue?class_level_ids=5,6,7,8,9&amp;subject_program_ids=31937231" TargetMode="External"/><Relationship Id="rId722" Type="http://schemas.openxmlformats.org/officeDocument/2006/relationships/hyperlink" Target="https://uchebnik.mos.ru/catalogue?class_level_ids=5,6,7,8,9&amp;subject_program_ids=31937231" TargetMode="External"/><Relationship Id="rId1145" Type="http://schemas.openxmlformats.org/officeDocument/2006/relationships/hyperlink" Target="https://uchebnik.mos.ru/catalogue?class_level_ids=5,6,7,8,9&amp;subject_program_ids=31937231" TargetMode="External"/><Relationship Id="rId1352" Type="http://schemas.openxmlformats.org/officeDocument/2006/relationships/hyperlink" Target="https://uchebnik.mos.ru/catalogue?class_level_ids=5,6,7,8,9&amp;subject_program_ids=31937231" TargetMode="External"/><Relationship Id="rId89" Type="http://schemas.openxmlformats.org/officeDocument/2006/relationships/hyperlink" Target="https://uchebnik.mos.ru/catalogue?class_level_ids=5,6,7,8,9&amp;subject_program_ids=31937231" TargetMode="External"/><Relationship Id="rId154" Type="http://schemas.openxmlformats.org/officeDocument/2006/relationships/hyperlink" Target="https://uchebnik.mos.ru/catalogue?class_level_ids=5,6,7,8,9&amp;subject_program_ids=31937231" TargetMode="External"/><Relationship Id="rId361" Type="http://schemas.openxmlformats.org/officeDocument/2006/relationships/hyperlink" Target="https://uchebnik.mos.ru/catalogue?class_level_ids=5,6,7,8,9&amp;subject_program_ids=31937231" TargetMode="External"/><Relationship Id="rId599" Type="http://schemas.openxmlformats.org/officeDocument/2006/relationships/hyperlink" Target="https://uchebnik.mos.ru/catalogue?class_level_ids=5,6,7,8,9&amp;subject_program_ids=31937231" TargetMode="External"/><Relationship Id="rId1005" Type="http://schemas.openxmlformats.org/officeDocument/2006/relationships/hyperlink" Target="https://uchebnik.mos.ru/catalogue?class_level_ids=5,6,7,8,9&amp;subject_program_ids=31937231" TargetMode="External"/><Relationship Id="rId1212" Type="http://schemas.openxmlformats.org/officeDocument/2006/relationships/hyperlink" Target="https://uchebnik.mos.ru/catalogue?class_level_ids=5,6,7,8,9&amp;subject_program_ids=31937231" TargetMode="External"/><Relationship Id="rId459" Type="http://schemas.openxmlformats.org/officeDocument/2006/relationships/hyperlink" Target="https://uchebnik.mos.ru/catalogue?class_level_ids=5,6,7,8,9&amp;subject_program_ids=31937231" TargetMode="External"/><Relationship Id="rId666" Type="http://schemas.openxmlformats.org/officeDocument/2006/relationships/hyperlink" Target="https://uchebnik.mos.ru/catalogue?class_level_ids=5,6,7,8,9&amp;subject_program_ids=31937231" TargetMode="External"/><Relationship Id="rId873" Type="http://schemas.openxmlformats.org/officeDocument/2006/relationships/hyperlink" Target="https://uchebnik.mos.ru/catalogue?class_level_ids=5,6,7,8,9&amp;subject_program_ids=31937231" TargetMode="External"/><Relationship Id="rId1089" Type="http://schemas.openxmlformats.org/officeDocument/2006/relationships/hyperlink" Target="https://uchebnik.mos.ru/catalogue?class_level_ids=5,6,7,8,9&amp;subject_program_ids=31937231" TargetMode="External"/><Relationship Id="rId1296" Type="http://schemas.openxmlformats.org/officeDocument/2006/relationships/hyperlink" Target="https://uchebnik.mos.ru/catalogue?class_level_ids=5,6,7,8,9&amp;subject_program_ids=31937231" TargetMode="External"/><Relationship Id="rId16" Type="http://schemas.openxmlformats.org/officeDocument/2006/relationships/hyperlink" Target="https://uchebnik.mos.ru/catalogue?class_level_ids=5,6,7,8,9&amp;subject_program_ids=31937231" TargetMode="External"/><Relationship Id="rId221" Type="http://schemas.openxmlformats.org/officeDocument/2006/relationships/hyperlink" Target="https://uchebnik.mos.ru/catalogue?class_level_ids=5,6,7,8,9&amp;subject_program_ids=31937231" TargetMode="External"/><Relationship Id="rId319" Type="http://schemas.openxmlformats.org/officeDocument/2006/relationships/hyperlink" Target="https://uchebnik.mos.ru/catalogue?class_level_ids=5,6,7,8,9&amp;subject_program_ids=31937231" TargetMode="External"/><Relationship Id="rId526" Type="http://schemas.openxmlformats.org/officeDocument/2006/relationships/hyperlink" Target="https://uchebnik.mos.ru/catalogue?class_level_ids=5,6,7,8,9&amp;subject_program_ids=31937231" TargetMode="External"/><Relationship Id="rId1156" Type="http://schemas.openxmlformats.org/officeDocument/2006/relationships/hyperlink" Target="https://uchebnik.mos.ru/catalogue?class_level_ids=5,6,7,8,9&amp;subject_program_ids=31937231" TargetMode="External"/><Relationship Id="rId1363" Type="http://schemas.openxmlformats.org/officeDocument/2006/relationships/hyperlink" Target="https://uchebnik.mos.ru/catalogue?class_level_ids=5,6,7,8,9&amp;subject_program_ids=31937231" TargetMode="External"/><Relationship Id="rId733" Type="http://schemas.openxmlformats.org/officeDocument/2006/relationships/hyperlink" Target="https://uchebnik.mos.ru/catalogue?class_level_ids=5,6,7,8,9&amp;subject_program_ids=31937231" TargetMode="External"/><Relationship Id="rId940" Type="http://schemas.openxmlformats.org/officeDocument/2006/relationships/hyperlink" Target="https://easyen.ru/index/katalog/0-95" TargetMode="External"/><Relationship Id="rId1016" Type="http://schemas.openxmlformats.org/officeDocument/2006/relationships/hyperlink" Target="https://uchebnik.mos.ru/catalogue?class_level_ids=5,6,7,8,9&amp;subject_program_ids=31937231" TargetMode="External"/><Relationship Id="rId165" Type="http://schemas.openxmlformats.org/officeDocument/2006/relationships/hyperlink" Target="https://uchebnik.mos.ru/catalogue?class_level_ids=5,6,7,8,9&amp;subject_program_ids=31937231" TargetMode="External"/><Relationship Id="rId372" Type="http://schemas.openxmlformats.org/officeDocument/2006/relationships/hyperlink" Target="https://uchebnik.mos.ru/catalogue?class_level_ids=5,6,7,8,9&amp;subject_program_ids=31937231" TargetMode="External"/><Relationship Id="rId677" Type="http://schemas.openxmlformats.org/officeDocument/2006/relationships/hyperlink" Target="https://uchebnik.mos.ru/catalogue?class_level_ids=5,6,7,8,9&amp;subject_program_ids=31937231" TargetMode="External"/><Relationship Id="rId800" Type="http://schemas.openxmlformats.org/officeDocument/2006/relationships/hyperlink" Target="https://uchebnik.mos.ru/catalogue?class_level_ids=5,6,7,8,9&amp;subject_program_ids=31937231" TargetMode="External"/><Relationship Id="rId1223" Type="http://schemas.openxmlformats.org/officeDocument/2006/relationships/hyperlink" Target="https://uchebnik.mos.ru/catalogue?class_level_ids=5,6,7,8,9&amp;subject_program_ids=31937231" TargetMode="External"/><Relationship Id="rId1430" Type="http://schemas.openxmlformats.org/officeDocument/2006/relationships/hyperlink" Target="https://easyen.ru/index/katalog/0-95" TargetMode="External"/><Relationship Id="rId232" Type="http://schemas.openxmlformats.org/officeDocument/2006/relationships/hyperlink" Target="https://uchebnik.mos.ru/catalogue?class_level_ids=5,6,7,8,9&amp;subject_program_ids=31937231" TargetMode="External"/><Relationship Id="rId884" Type="http://schemas.openxmlformats.org/officeDocument/2006/relationships/hyperlink" Target="https://uchebnik.mos.ru/catalogue?class_level_ids=5,6,7,8,9&amp;subject_program_ids=31937231" TargetMode="External"/><Relationship Id="rId27" Type="http://schemas.openxmlformats.org/officeDocument/2006/relationships/hyperlink" Target="https://uchebnik.mos.ru/catalogue?class_level_ids=5,6,7,8,9&amp;subject_program_ids=31937231" TargetMode="External"/><Relationship Id="rId537" Type="http://schemas.openxmlformats.org/officeDocument/2006/relationships/hyperlink" Target="https://uchebnik.mos.ru/catalogue?class_level_ids=5,6,7,8,9&amp;subject_program_ids=31937231" TargetMode="External"/><Relationship Id="rId744" Type="http://schemas.openxmlformats.org/officeDocument/2006/relationships/hyperlink" Target="https://uchebnik.mos.ru/catalogue?class_level_ids=5,6,7,8,9&amp;subject_program_ids=31937231" TargetMode="External"/><Relationship Id="rId951" Type="http://schemas.openxmlformats.org/officeDocument/2006/relationships/hyperlink" Target="https://easyen.ru/index/katalog/0-95" TargetMode="External"/><Relationship Id="rId1167" Type="http://schemas.openxmlformats.org/officeDocument/2006/relationships/hyperlink" Target="https://www.uchportal.ru/load/104-6" TargetMode="External"/><Relationship Id="rId1374" Type="http://schemas.openxmlformats.org/officeDocument/2006/relationships/hyperlink" Target="https://uchebnik.mos.ru/catalogue?class_level_ids=5,6,7,8,9&amp;subject_program_ids=31937231" TargetMode="External"/><Relationship Id="rId80" Type="http://schemas.openxmlformats.org/officeDocument/2006/relationships/hyperlink" Target="https://uchebnik.mos.ru/catalogue?class_level_ids=5,6,7,8,9&amp;subject_program_ids=31937231" TargetMode="External"/><Relationship Id="rId176" Type="http://schemas.openxmlformats.org/officeDocument/2006/relationships/hyperlink" Target="https://uchebnik.mos.ru/catalogue?class_level_ids=5,6,7,8,9&amp;subject_program_ids=31937231" TargetMode="External"/><Relationship Id="rId383" Type="http://schemas.openxmlformats.org/officeDocument/2006/relationships/hyperlink" Target="https://uchebnik.mos.ru/catalogue?class_level_ids=5,6,7,8,9&amp;subject_program_ids=31937231" TargetMode="External"/><Relationship Id="rId590" Type="http://schemas.openxmlformats.org/officeDocument/2006/relationships/hyperlink" Target="https://uchebnik.mos.ru/catalogue?class_level_ids=5,6,7,8,9&amp;subject_program_ids=31937231" TargetMode="External"/><Relationship Id="rId604" Type="http://schemas.openxmlformats.org/officeDocument/2006/relationships/hyperlink" Target="https://uchebnik.mos.ru/catalogue?class_level_ids=5,6,7,8,9&amp;subject_program_ids=31937231" TargetMode="External"/><Relationship Id="rId811" Type="http://schemas.openxmlformats.org/officeDocument/2006/relationships/hyperlink" Target="https://uchebnik.mos.ru/catalogue?class_level_ids=5,6,7,8,9&amp;subject_program_ids=31937231" TargetMode="External"/><Relationship Id="rId1027" Type="http://schemas.openxmlformats.org/officeDocument/2006/relationships/hyperlink" Target="https://uchebnik.mos.ru/catalogue?class_level_ids=5,6,7,8,9&amp;subject_program_ids=31937231" TargetMode="External"/><Relationship Id="rId1234" Type="http://schemas.openxmlformats.org/officeDocument/2006/relationships/hyperlink" Target="https://uchebnik.mos.ru/catalogue?class_level_ids=5,6,7,8,9&amp;subject_program_ids=31937231" TargetMode="External"/><Relationship Id="rId1441" Type="http://schemas.openxmlformats.org/officeDocument/2006/relationships/hyperlink" Target="https://easyen.ru/index/katalog/0-95" TargetMode="External"/><Relationship Id="rId243" Type="http://schemas.openxmlformats.org/officeDocument/2006/relationships/hyperlink" Target="https://uchebnik.mos.ru/catalogue?class_level_ids=5,6,7,8,9&amp;subject_program_ids=31937231" TargetMode="External"/><Relationship Id="rId450" Type="http://schemas.openxmlformats.org/officeDocument/2006/relationships/hyperlink" Target="https://uchebnik.mos.ru/catalogue?class_level_ids=5,6,7,8,9&amp;subject_program_ids=31937231" TargetMode="External"/><Relationship Id="rId688" Type="http://schemas.openxmlformats.org/officeDocument/2006/relationships/hyperlink" Target="https://uchebnik.mos.ru/catalogue?class_level_ids=5,6,7,8,9&amp;subject_program_ids=31937231" TargetMode="External"/><Relationship Id="rId895" Type="http://schemas.openxmlformats.org/officeDocument/2006/relationships/hyperlink" Target="https://uchebnik.mos.ru/catalogue?class_level_ids=5,6,7,8,9&amp;subject_program_ids=31937231" TargetMode="External"/><Relationship Id="rId909" Type="http://schemas.openxmlformats.org/officeDocument/2006/relationships/hyperlink" Target="https://uchebnik.mos.ru/catalogue?class_level_ids=5,6,7,8,9&amp;subject_program_ids=31937231" TargetMode="External"/><Relationship Id="rId1080" Type="http://schemas.openxmlformats.org/officeDocument/2006/relationships/hyperlink" Target="https://uchebnik.mos.ru/catalogue?class_level_ids=5,6,7,8,9&amp;subject_program_ids=31937231" TargetMode="External"/><Relationship Id="rId1301" Type="http://schemas.openxmlformats.org/officeDocument/2006/relationships/hyperlink" Target="https://uchebnik.mos.ru/catalogue?class_level_ids=5,6,7,8,9&amp;subject_program_ids=31937231" TargetMode="External"/><Relationship Id="rId38" Type="http://schemas.openxmlformats.org/officeDocument/2006/relationships/hyperlink" Target="https://uchebnik.mos.ru/catalogue?class_level_ids=5,6,7,8,9&amp;subject_program_ids=31937231" TargetMode="External"/><Relationship Id="rId103" Type="http://schemas.openxmlformats.org/officeDocument/2006/relationships/hyperlink" Target="https://uchebnik.mos.ru/catalogue?class_level_ids=5,6,7,8,9&amp;subject_program_ids=31937231" TargetMode="External"/><Relationship Id="rId310" Type="http://schemas.openxmlformats.org/officeDocument/2006/relationships/hyperlink" Target="https://uchebnik.mos.ru/catalogue?class_level_ids=5,6,7,8,9&amp;subject_program_ids=31937231" TargetMode="External"/><Relationship Id="rId548" Type="http://schemas.openxmlformats.org/officeDocument/2006/relationships/hyperlink" Target="https://uchebnik.mos.ru/catalogue?class_level_ids=5,6,7,8,9&amp;subject_program_ids=31937231" TargetMode="External"/><Relationship Id="rId755" Type="http://schemas.openxmlformats.org/officeDocument/2006/relationships/hyperlink" Target="https://uchebnik.mos.ru/catalogue?class_level_ids=5,6,7,8,9&amp;subject_program_ids=31937231" TargetMode="External"/><Relationship Id="rId962" Type="http://schemas.openxmlformats.org/officeDocument/2006/relationships/hyperlink" Target="https://uchebnik.mos.ru/catalogue?class_level_ids=5,6,7,8,9&amp;subject_program_ids=31937231" TargetMode="External"/><Relationship Id="rId1178" Type="http://schemas.openxmlformats.org/officeDocument/2006/relationships/hyperlink" Target="https://uchebnik.mos.ru/catalogue?class_level_ids=5,6,7,8,9&amp;subject_program_ids=31937231" TargetMode="External"/><Relationship Id="rId1385" Type="http://schemas.openxmlformats.org/officeDocument/2006/relationships/hyperlink" Target="https://uchebnik.mos.ru/catalogue?class_level_ids=5,6,7,8,9&amp;subject_program_ids=31937231" TargetMode="External"/><Relationship Id="rId91" Type="http://schemas.openxmlformats.org/officeDocument/2006/relationships/hyperlink" Target="https://uchebnik.mos.ru/catalogue?class_level_ids=5,6,7,8,9&amp;subject_program_ids=31937231" TargetMode="External"/><Relationship Id="rId187" Type="http://schemas.openxmlformats.org/officeDocument/2006/relationships/hyperlink" Target="https://uchebnik.mos.ru/catalogue?class_level_ids=5,6,7,8,9&amp;subject_program_ids=31937231" TargetMode="External"/><Relationship Id="rId394" Type="http://schemas.openxmlformats.org/officeDocument/2006/relationships/hyperlink" Target="https://uchebnik.mos.ru/catalogue?class_level_ids=5,6,7,8,9&amp;subject_program_ids=31937231" TargetMode="External"/><Relationship Id="rId408" Type="http://schemas.openxmlformats.org/officeDocument/2006/relationships/hyperlink" Target="https://uchebnik.mos.ru/catalogue?class_level_ids=5,6,7,8,9&amp;subject_program_ids=31937231" TargetMode="External"/><Relationship Id="rId615" Type="http://schemas.openxmlformats.org/officeDocument/2006/relationships/hyperlink" Target="https://uchebnik.mos.ru/catalogue?class_level_ids=5,6,7,8,9&amp;subject_program_ids=31937231" TargetMode="External"/><Relationship Id="rId822" Type="http://schemas.openxmlformats.org/officeDocument/2006/relationships/hyperlink" Target="https://uchebnik.mos.ru/catalogue?class_level_ids=5,6,7,8,9&amp;subject_program_ids=31937231" TargetMode="External"/><Relationship Id="rId1038" Type="http://schemas.openxmlformats.org/officeDocument/2006/relationships/hyperlink" Target="https://uchebnik.mos.ru/catalogue?class_level_ids=5,6,7,8,9&amp;subject_program_ids=31937231" TargetMode="External"/><Relationship Id="rId1245" Type="http://schemas.openxmlformats.org/officeDocument/2006/relationships/hyperlink" Target="https://uchebnik.mos.ru/catalogue?class_level_ids=5,6,7,8,9&amp;subject_program_ids=31937231" TargetMode="External"/><Relationship Id="rId1452" Type="http://schemas.openxmlformats.org/officeDocument/2006/relationships/hyperlink" Target="https://easyen.ru/index/katalog/0-95" TargetMode="External"/><Relationship Id="rId254" Type="http://schemas.openxmlformats.org/officeDocument/2006/relationships/hyperlink" Target="https://uchebnik.mos.ru/catalogue?class_level_ids=5,6,7,8,9&amp;subject_program_ids=31937231" TargetMode="External"/><Relationship Id="rId699" Type="http://schemas.openxmlformats.org/officeDocument/2006/relationships/hyperlink" Target="https://uchebnik.mos.ru/catalogue?class_level_ids=5,6,7,8,9&amp;subject_program_ids=31937231" TargetMode="External"/><Relationship Id="rId1091" Type="http://schemas.openxmlformats.org/officeDocument/2006/relationships/hyperlink" Target="https://uchebnik.mos.ru/catalogue?class_level_ids=5,6,7,8,9&amp;subject_program_ids=31937231" TargetMode="External"/><Relationship Id="rId1105" Type="http://schemas.openxmlformats.org/officeDocument/2006/relationships/hyperlink" Target="https://uchebnik.mos.ru/catalogue?class_level_ids=5,6,7,8,9&amp;subject_program_ids=31937231" TargetMode="External"/><Relationship Id="rId1312" Type="http://schemas.openxmlformats.org/officeDocument/2006/relationships/hyperlink" Target="https://uchebnik.mos.ru/catalogue?class_level_ids=5,6,7,8,9&amp;subject_program_ids=31937231" TargetMode="External"/><Relationship Id="rId49" Type="http://schemas.openxmlformats.org/officeDocument/2006/relationships/hyperlink" Target="https://uchebnik.mos.ru/catalogue?class_level_ids=5,6,7,8,9&amp;subject_program_ids=31937231" TargetMode="External"/><Relationship Id="rId114" Type="http://schemas.openxmlformats.org/officeDocument/2006/relationships/hyperlink" Target="https://uchebnik.mos.ru/catalogue?class_level_ids=5,6,7,8,9&amp;subject_program_ids=31937231" TargetMode="External"/><Relationship Id="rId461" Type="http://schemas.openxmlformats.org/officeDocument/2006/relationships/hyperlink" Target="https://uchebnik.mos.ru/catalogue?class_level_ids=5,6,7,8,9&amp;subject_program_ids=31937231" TargetMode="External"/><Relationship Id="rId559" Type="http://schemas.openxmlformats.org/officeDocument/2006/relationships/hyperlink" Target="https://uchebnik.mos.ru/catalogue?class_level_ids=5,6,7,8,9&amp;subject_program_ids=31937231" TargetMode="External"/><Relationship Id="rId766" Type="http://schemas.openxmlformats.org/officeDocument/2006/relationships/hyperlink" Target="https://uchebnik.mos.ru/catalogue?class_level_ids=5,6,7,8,9&amp;subject_program_ids=31937231" TargetMode="External"/><Relationship Id="rId1189" Type="http://schemas.openxmlformats.org/officeDocument/2006/relationships/hyperlink" Target="https://uchebnik.mos.ru/catalogue?class_level_ids=5,6,7,8,9&amp;subject_program_ids=31937231" TargetMode="External"/><Relationship Id="rId1396" Type="http://schemas.openxmlformats.org/officeDocument/2006/relationships/hyperlink" Target="https://uchebnik.mos.ru/catalogue?class_level_ids=5,6,7,8,9&amp;subject_program_ids=31937231" TargetMode="External"/><Relationship Id="rId198" Type="http://schemas.openxmlformats.org/officeDocument/2006/relationships/hyperlink" Target="https://uchebnik.mos.ru/catalogue?class_level_ids=5,6,7,8,9&amp;subject_program_ids=31937231" TargetMode="External"/><Relationship Id="rId321" Type="http://schemas.openxmlformats.org/officeDocument/2006/relationships/hyperlink" Target="https://uchebnik.mos.ru/catalogue?class_level_ids=5,6,7,8,9&amp;subject_program_ids=31937231" TargetMode="External"/><Relationship Id="rId419" Type="http://schemas.openxmlformats.org/officeDocument/2006/relationships/hyperlink" Target="https://uchebnik.mos.ru/catalogue?class_level_ids=5,6,7,8,9&amp;subject_program_ids=31937231" TargetMode="External"/><Relationship Id="rId626" Type="http://schemas.openxmlformats.org/officeDocument/2006/relationships/hyperlink" Target="https://uchebnik.mos.ru/catalogue?class_level_ids=5,6,7,8,9&amp;subject_program_ids=31937231" TargetMode="External"/><Relationship Id="rId973" Type="http://schemas.openxmlformats.org/officeDocument/2006/relationships/hyperlink" Target="https://uchebnik.mos.ru/catalogue?class_level_ids=5,6,7,8,9&amp;subject_program_ids=31937231" TargetMode="External"/><Relationship Id="rId1049" Type="http://schemas.openxmlformats.org/officeDocument/2006/relationships/hyperlink" Target="https://uchebnik.mos.ru/catalogue?class_level_ids=5,6,7,8,9&amp;subject_program_ids=31937231" TargetMode="External"/><Relationship Id="rId1256" Type="http://schemas.openxmlformats.org/officeDocument/2006/relationships/hyperlink" Target="https://uchebnik.mos.ru/catalogue?class_level_ids=5,6,7,8,9&amp;subject_program_ids=31937231" TargetMode="External"/><Relationship Id="rId833" Type="http://schemas.openxmlformats.org/officeDocument/2006/relationships/hyperlink" Target="https://uchebnik.mos.ru/catalogue?class_level_ids=5,6,7,8,9&amp;subject_program_ids=31937231" TargetMode="External"/><Relationship Id="rId1116" Type="http://schemas.openxmlformats.org/officeDocument/2006/relationships/hyperlink" Target="https://uchebnik.mos.ru/catalogue?class_level_ids=5,6,7,8,9&amp;subject_program_ids=31937231" TargetMode="External"/><Relationship Id="rId1463" Type="http://schemas.openxmlformats.org/officeDocument/2006/relationships/hyperlink" Target="http://psyparents.ru/index.php?view=games&amp;item=1831&amp;cat=5&amp;sc=78&amp;full=yes" TargetMode="External"/><Relationship Id="rId265" Type="http://schemas.openxmlformats.org/officeDocument/2006/relationships/hyperlink" Target="https://uchebnik.mos.ru/catalogue?class_level_ids=5,6,7,8,9&amp;subject_program_ids=31937231" TargetMode="External"/><Relationship Id="rId472" Type="http://schemas.openxmlformats.org/officeDocument/2006/relationships/hyperlink" Target="https://uchebnik.mos.ru/catalogue?class_level_ids=5,6,7,8,9&amp;subject_program_ids=31937231" TargetMode="External"/><Relationship Id="rId900" Type="http://schemas.openxmlformats.org/officeDocument/2006/relationships/hyperlink" Target="https://uchebnik.mos.ru/catalogue?class_level_ids=5,6,7,8,9&amp;subject_program_ids=31937231" TargetMode="External"/><Relationship Id="rId1323" Type="http://schemas.openxmlformats.org/officeDocument/2006/relationships/hyperlink" Target="https://uchebnik.mos.ru/catalogue?class_level_ids=5,6,7,8,9&amp;subject_program_ids=31937231" TargetMode="External"/><Relationship Id="rId125" Type="http://schemas.openxmlformats.org/officeDocument/2006/relationships/hyperlink" Target="https://uchebnik.mos.ru/catalogue?class_level_ids=5,6,7,8,9&amp;subject_program_ids=31937231" TargetMode="External"/><Relationship Id="rId332" Type="http://schemas.openxmlformats.org/officeDocument/2006/relationships/hyperlink" Target="https://uchebnik.mos.ru/catalogue?class_level_ids=5,6,7,8,9&amp;subject_program_ids=31937231" TargetMode="External"/><Relationship Id="rId777" Type="http://schemas.openxmlformats.org/officeDocument/2006/relationships/hyperlink" Target="https://uchebnik.mos.ru/catalogue?class_level_ids=5,6,7,8,9&amp;subject_program_ids=31937231" TargetMode="External"/><Relationship Id="rId984" Type="http://schemas.openxmlformats.org/officeDocument/2006/relationships/hyperlink" Target="https://uchebnik.mos.ru/catalogue?class_level_ids=5,6,7,8,9&amp;subject_program_ids=31937231" TargetMode="External"/><Relationship Id="rId637" Type="http://schemas.openxmlformats.org/officeDocument/2006/relationships/hyperlink" Target="https://uchebnik.mos.ru/catalogue?class_level_ids=5,6,7,8,9&amp;subject_program_ids=31937231" TargetMode="External"/><Relationship Id="rId844" Type="http://schemas.openxmlformats.org/officeDocument/2006/relationships/hyperlink" Target="https://uchebnik.mos.ru/catalogue?class_level_ids=5,6,7,8,9&amp;subject_program_ids=31937231" TargetMode="External"/><Relationship Id="rId1267" Type="http://schemas.openxmlformats.org/officeDocument/2006/relationships/hyperlink" Target="https://uchebnik.mos.ru/catalogue?class_level_ids=5,6,7,8,9&amp;subject_program_ids=31937231" TargetMode="External"/><Relationship Id="rId1474" Type="http://schemas.openxmlformats.org/officeDocument/2006/relationships/fontTable" Target="fontTable.xml"/><Relationship Id="rId276" Type="http://schemas.openxmlformats.org/officeDocument/2006/relationships/hyperlink" Target="https://uchebnik.mos.ru/catalogue?class_level_ids=5,6,7,8,9&amp;subject_program_ids=31937231" TargetMode="External"/><Relationship Id="rId483" Type="http://schemas.openxmlformats.org/officeDocument/2006/relationships/hyperlink" Target="https://uchebnik.mos.ru/catalogue?class_level_ids=5,6,7,8,9&amp;subject_program_ids=31937231" TargetMode="External"/><Relationship Id="rId690" Type="http://schemas.openxmlformats.org/officeDocument/2006/relationships/hyperlink" Target="https://uchebnik.mos.ru/catalogue?class_level_ids=5,6,7,8,9&amp;subject_program_ids=31937231" TargetMode="External"/><Relationship Id="rId704" Type="http://schemas.openxmlformats.org/officeDocument/2006/relationships/hyperlink" Target="https://uchebnik.mos.ru/catalogue?class_level_ids=5,6,7,8,9&amp;subject_program_ids=31937231" TargetMode="External"/><Relationship Id="rId911" Type="http://schemas.openxmlformats.org/officeDocument/2006/relationships/hyperlink" Target="https://uchebnik.mos.ru/catalogue?class_level_ids=5,6,7,8,9&amp;subject_program_ids=31937231" TargetMode="External"/><Relationship Id="rId1127" Type="http://schemas.openxmlformats.org/officeDocument/2006/relationships/hyperlink" Target="https://uchebnik.mos.ru/catalogue?class_level_ids=5,6,7,8,9&amp;subject_program_ids=31937231" TargetMode="External"/><Relationship Id="rId1334" Type="http://schemas.openxmlformats.org/officeDocument/2006/relationships/hyperlink" Target="https://uchebnik.mos.ru/catalogue?class_level_ids=5,6,7,8,9&amp;subject_program_ids=31937231" TargetMode="External"/><Relationship Id="rId40" Type="http://schemas.openxmlformats.org/officeDocument/2006/relationships/hyperlink" Target="https://uchebnik.mos.ru/catalogue?class_level_ids=5,6,7,8,9&amp;subject_program_ids=31937231" TargetMode="External"/><Relationship Id="rId136" Type="http://schemas.openxmlformats.org/officeDocument/2006/relationships/hyperlink" Target="https://uchebnik.mos.ru/catalogue?class_level_ids=5,6,7,8,9&amp;subject_program_ids=31937231" TargetMode="External"/><Relationship Id="rId343" Type="http://schemas.openxmlformats.org/officeDocument/2006/relationships/hyperlink" Target="https://uchebnik.mos.ru/catalogue?class_level_ids=5,6,7,8,9&amp;subject_program_ids=31937231" TargetMode="External"/><Relationship Id="rId550" Type="http://schemas.openxmlformats.org/officeDocument/2006/relationships/hyperlink" Target="https://uchebnik.mos.ru/catalogue?class_level_ids=5,6,7,8,9&amp;subject_program_ids=31937231" TargetMode="External"/><Relationship Id="rId788" Type="http://schemas.openxmlformats.org/officeDocument/2006/relationships/hyperlink" Target="https://uchebnik.mos.ru/catalogue?class_level_ids=5,6,7,8,9&amp;subject_program_ids=31937231" TargetMode="External"/><Relationship Id="rId995" Type="http://schemas.openxmlformats.org/officeDocument/2006/relationships/hyperlink" Target="https://uchebnik.mos.ru/catalogue?class_level_ids=5,6,7,8,9&amp;subject_program_ids=31937231" TargetMode="External"/><Relationship Id="rId1180" Type="http://schemas.openxmlformats.org/officeDocument/2006/relationships/hyperlink" Target="https://uchebnik.mos.ru/catalogue?class_level_ids=5,6,7,8,9&amp;subject_program_ids=31937231" TargetMode="External"/><Relationship Id="rId1401" Type="http://schemas.openxmlformats.org/officeDocument/2006/relationships/hyperlink" Target="https://uchebnik.mos.ru/catalogue?class_level_ids=5,6,7,8,9&amp;subject_program_ids=31937231" TargetMode="External"/><Relationship Id="rId203" Type="http://schemas.openxmlformats.org/officeDocument/2006/relationships/hyperlink" Target="https://uchebnik.mos.ru/catalogue?class_level_ids=5,6,7,8,9&amp;subject_program_ids=31937231" TargetMode="External"/><Relationship Id="rId648" Type="http://schemas.openxmlformats.org/officeDocument/2006/relationships/hyperlink" Target="https://uchebnik.mos.ru/catalogue?class_level_ids=5,6,7,8,9&amp;subject_program_ids=31937231" TargetMode="External"/><Relationship Id="rId855" Type="http://schemas.openxmlformats.org/officeDocument/2006/relationships/hyperlink" Target="https://uchebnik.mos.ru/catalogue?class_level_ids=5,6,7,8,9&amp;subject_program_ids=31937231" TargetMode="External"/><Relationship Id="rId1040" Type="http://schemas.openxmlformats.org/officeDocument/2006/relationships/hyperlink" Target="https://uchebnik.mos.ru/catalogue?class_level_ids=5,6,7,8,9&amp;subject_program_ids=31937231" TargetMode="External"/><Relationship Id="rId1278" Type="http://schemas.openxmlformats.org/officeDocument/2006/relationships/hyperlink" Target="https://uchebnik.mos.ru/catalogue?class_level_ids=5,6,7,8,9&amp;subject_program_ids=31937231" TargetMode="External"/><Relationship Id="rId287" Type="http://schemas.openxmlformats.org/officeDocument/2006/relationships/hyperlink" Target="https://uchebnik.mos.ru/catalogue?class_level_ids=5,6,7,8,9&amp;subject_program_ids=31937231" TargetMode="External"/><Relationship Id="rId410" Type="http://schemas.openxmlformats.org/officeDocument/2006/relationships/hyperlink" Target="https://uchebnik.mos.ru/catalogue?class_level_ids=5,6,7,8,9&amp;subject_program_ids=31937231" TargetMode="External"/><Relationship Id="rId494" Type="http://schemas.openxmlformats.org/officeDocument/2006/relationships/hyperlink" Target="https://uchebnik.mos.ru/catalogue?class_level_ids=5,6,7,8,9&amp;subject_program_ids=31937231" TargetMode="External"/><Relationship Id="rId508" Type="http://schemas.openxmlformats.org/officeDocument/2006/relationships/hyperlink" Target="https://uchebnik.mos.ru/catalogue?class_level_ids=5,6,7,8,9&amp;subject_program_ids=31937231" TargetMode="External"/><Relationship Id="rId715" Type="http://schemas.openxmlformats.org/officeDocument/2006/relationships/hyperlink" Target="https://uchebnik.mos.ru/catalogue?class_level_ids=5,6,7,8,9&amp;subject_program_ids=31937231" TargetMode="External"/><Relationship Id="rId922" Type="http://schemas.openxmlformats.org/officeDocument/2006/relationships/hyperlink" Target="https://uchebnik.mos.ru/catalogue?class_level_ids=5,6,7,8,9&amp;subject_program_ids=31937231" TargetMode="External"/><Relationship Id="rId1138" Type="http://schemas.openxmlformats.org/officeDocument/2006/relationships/hyperlink" Target="https://uchebnik.mos.ru/catalogue?class_level_ids=5,6,7,8,9&amp;subject_program_ids=31937231" TargetMode="External"/><Relationship Id="rId1345" Type="http://schemas.openxmlformats.org/officeDocument/2006/relationships/hyperlink" Target="https://uchebnik.mos.ru/catalogue?class_level_ids=5,6,7,8,9&amp;subject_program_ids=31937231" TargetMode="External"/><Relationship Id="rId147" Type="http://schemas.openxmlformats.org/officeDocument/2006/relationships/hyperlink" Target="https://uchebnik.mos.ru/catalogue?class_level_ids=5,6,7,8,9&amp;subject_program_ids=31937231" TargetMode="External"/><Relationship Id="rId354" Type="http://schemas.openxmlformats.org/officeDocument/2006/relationships/hyperlink" Target="https://uchebnik.mos.ru/catalogue?class_level_ids=5,6,7,8,9&amp;subject_program_ids=31937231" TargetMode="External"/><Relationship Id="rId799" Type="http://schemas.openxmlformats.org/officeDocument/2006/relationships/hyperlink" Target="https://uchebnik.mos.ru/catalogue?class_level_ids=5,6,7,8,9&amp;subject_program_ids=31937231" TargetMode="External"/><Relationship Id="rId1191" Type="http://schemas.openxmlformats.org/officeDocument/2006/relationships/hyperlink" Target="https://uchebnik.mos.ru/catalogue?class_level_ids=5,6,7,8,9&amp;subject_program_ids=31937231" TargetMode="External"/><Relationship Id="rId1205" Type="http://schemas.openxmlformats.org/officeDocument/2006/relationships/hyperlink" Target="https://uchebnik.mos.ru/catalogue?class_level_ids=5,6,7,8,9&amp;subject_program_ids=31937231" TargetMode="External"/><Relationship Id="rId51" Type="http://schemas.openxmlformats.org/officeDocument/2006/relationships/hyperlink" Target="https://uchebnik.mos.ru/catalogue?class_level_ids=5,6,7,8,9&amp;subject_program_ids=31937231" TargetMode="External"/><Relationship Id="rId561" Type="http://schemas.openxmlformats.org/officeDocument/2006/relationships/hyperlink" Target="https://uchebnik.mos.ru/catalogue?class_level_ids=5,6,7,8,9&amp;subject_program_ids=31937231" TargetMode="External"/><Relationship Id="rId659" Type="http://schemas.openxmlformats.org/officeDocument/2006/relationships/hyperlink" Target="https://uchebnik.mos.ru/catalogue?class_level_ids=5,6,7,8,9&amp;subject_program_ids=31937231" TargetMode="External"/><Relationship Id="rId866" Type="http://schemas.openxmlformats.org/officeDocument/2006/relationships/hyperlink" Target="https://uchebnik.mos.ru/catalogue?class_level_ids=5,6,7,8,9&amp;subject_program_ids=31937231" TargetMode="External"/><Relationship Id="rId1289" Type="http://schemas.openxmlformats.org/officeDocument/2006/relationships/hyperlink" Target="https://uchebnik.mos.ru/catalogue?class_level_ids=5,6,7,8,9&amp;subject_program_ids=31937231" TargetMode="External"/><Relationship Id="rId1412" Type="http://schemas.openxmlformats.org/officeDocument/2006/relationships/hyperlink" Target="https://easyen.ru/index/katalog/0-95" TargetMode="External"/><Relationship Id="rId214" Type="http://schemas.openxmlformats.org/officeDocument/2006/relationships/hyperlink" Target="https://uchebnik.mos.ru/catalogue?class_level_ids=5,6,7,8,9&amp;subject_program_ids=31937231" TargetMode="External"/><Relationship Id="rId298" Type="http://schemas.openxmlformats.org/officeDocument/2006/relationships/hyperlink" Target="https://uchebnik.mos.ru/catalogue?class_level_ids=5,6,7,8,9&amp;subject_program_ids=31937231" TargetMode="External"/><Relationship Id="rId421" Type="http://schemas.openxmlformats.org/officeDocument/2006/relationships/hyperlink" Target="https://uchebnik.mos.ru/catalogue?class_level_ids=5,6,7,8,9&amp;subject_program_ids=31937231" TargetMode="External"/><Relationship Id="rId519" Type="http://schemas.openxmlformats.org/officeDocument/2006/relationships/hyperlink" Target="https://uchebnik.mos.ru/catalogue?class_level_ids=5,6,7,8,9&amp;subject_program_ids=31937231" TargetMode="External"/><Relationship Id="rId1051" Type="http://schemas.openxmlformats.org/officeDocument/2006/relationships/hyperlink" Target="https://uchebnik.mos.ru/catalogue?class_level_ids=5,6,7,8,9&amp;subject_program_ids=31937231" TargetMode="External"/><Relationship Id="rId1149" Type="http://schemas.openxmlformats.org/officeDocument/2006/relationships/hyperlink" Target="https://uchebnik.mos.ru/catalogue?class_level_ids=5,6,7,8,9&amp;subject_program_ids=31937231" TargetMode="External"/><Relationship Id="rId1356" Type="http://schemas.openxmlformats.org/officeDocument/2006/relationships/hyperlink" Target="https://uchebnik.mos.ru/catalogue?class_level_ids=5,6,7,8,9&amp;subject_program_ids=31937231" TargetMode="External"/><Relationship Id="rId158" Type="http://schemas.openxmlformats.org/officeDocument/2006/relationships/hyperlink" Target="https://uchebnik.mos.ru/catalogue?class_level_ids=5,6,7,8,9&amp;subject_program_ids=31937231" TargetMode="External"/><Relationship Id="rId726" Type="http://schemas.openxmlformats.org/officeDocument/2006/relationships/hyperlink" Target="https://uchebnik.mos.ru/catalogue?class_level_ids=5,6,7,8,9&amp;subject_program_ids=31937231" TargetMode="External"/><Relationship Id="rId933" Type="http://schemas.openxmlformats.org/officeDocument/2006/relationships/hyperlink" Target="https://easyen.ru/index/katalog/0-95" TargetMode="External"/><Relationship Id="rId1009" Type="http://schemas.openxmlformats.org/officeDocument/2006/relationships/hyperlink" Target="https://uchebnik.mos.ru/catalogue?class_level_ids=5,6,7,8,9&amp;subject_program_ids=31937231" TargetMode="External"/><Relationship Id="rId62" Type="http://schemas.openxmlformats.org/officeDocument/2006/relationships/hyperlink" Target="https://uchebnik.mos.ru/catalogue?class_level_ids=5,6,7,8,9&amp;subject_program_ids=31937231" TargetMode="External"/><Relationship Id="rId365" Type="http://schemas.openxmlformats.org/officeDocument/2006/relationships/hyperlink" Target="https://uchebnik.mos.ru/catalogue?class_level_ids=5,6,7,8,9&amp;subject_program_ids=31937231" TargetMode="External"/><Relationship Id="rId572" Type="http://schemas.openxmlformats.org/officeDocument/2006/relationships/hyperlink" Target="https://uchebnik.mos.ru/catalogue?class_level_ids=5,6,7,8,9&amp;subject_program_ids=31937231" TargetMode="External"/><Relationship Id="rId1216" Type="http://schemas.openxmlformats.org/officeDocument/2006/relationships/hyperlink" Target="https://uchebnik.mos.ru/catalogue?class_level_ids=5,6,7,8,9&amp;subject_program_ids=31937231" TargetMode="External"/><Relationship Id="rId1423" Type="http://schemas.openxmlformats.org/officeDocument/2006/relationships/hyperlink" Target="https://easyen.ru/index/katalog/0-95" TargetMode="External"/><Relationship Id="rId225" Type="http://schemas.openxmlformats.org/officeDocument/2006/relationships/hyperlink" Target="https://uchebnik.mos.ru/catalogue?class_level_ids=5,6,7,8,9&amp;subject_program_ids=31937231" TargetMode="External"/><Relationship Id="rId432" Type="http://schemas.openxmlformats.org/officeDocument/2006/relationships/hyperlink" Target="https://uchebnik.mos.ru/catalogue?class_level_ids=5,6,7,8,9&amp;subject_program_ids=31937231" TargetMode="External"/><Relationship Id="rId877" Type="http://schemas.openxmlformats.org/officeDocument/2006/relationships/hyperlink" Target="https://uchebnik.mos.ru/catalogue?class_level_ids=5,6,7,8,9&amp;subject_program_ids=31937231" TargetMode="External"/><Relationship Id="rId1062" Type="http://schemas.openxmlformats.org/officeDocument/2006/relationships/hyperlink" Target="https://uchebnik.mos.ru/catalogue?class_level_ids=5,6,7,8,9&amp;subject_program_ids=31937231" TargetMode="External"/><Relationship Id="rId737" Type="http://schemas.openxmlformats.org/officeDocument/2006/relationships/hyperlink" Target="https://uchebnik.mos.ru/catalogue?class_level_ids=5,6,7,8,9&amp;subject_program_ids=31937231" TargetMode="External"/><Relationship Id="rId944" Type="http://schemas.openxmlformats.org/officeDocument/2006/relationships/hyperlink" Target="https://easyen.ru/index/katalog/0-95" TargetMode="External"/><Relationship Id="rId1367" Type="http://schemas.openxmlformats.org/officeDocument/2006/relationships/hyperlink" Target="https://uchebnik.mos.ru/catalogue?class_level_ids=5,6,7,8,9&amp;subject_program_ids=31937231" TargetMode="External"/><Relationship Id="rId73" Type="http://schemas.openxmlformats.org/officeDocument/2006/relationships/hyperlink" Target="https://uchebnik.mos.ru/catalogue?class_level_ids=5,6,7,8,9&amp;subject_program_ids=31937231" TargetMode="External"/><Relationship Id="rId169" Type="http://schemas.openxmlformats.org/officeDocument/2006/relationships/hyperlink" Target="https://uchebnik.mos.ru/catalogue?class_level_ids=5,6,7,8,9&amp;subject_program_ids=31937231" TargetMode="External"/><Relationship Id="rId376" Type="http://schemas.openxmlformats.org/officeDocument/2006/relationships/hyperlink" Target="https://uchebnik.mos.ru/catalogue?class_level_ids=5,6,7,8,9&amp;subject_program_ids=31937231" TargetMode="External"/><Relationship Id="rId583" Type="http://schemas.openxmlformats.org/officeDocument/2006/relationships/hyperlink" Target="https://uchebnik.mos.ru/catalogue?class_level_ids=5,6,7,8,9&amp;subject_program_ids=31937231" TargetMode="External"/><Relationship Id="rId790" Type="http://schemas.openxmlformats.org/officeDocument/2006/relationships/hyperlink" Target="https://uchebnik.mos.ru/catalogue?class_level_ids=5,6,7,8,9&amp;subject_program_ids=31937231" TargetMode="External"/><Relationship Id="rId804" Type="http://schemas.openxmlformats.org/officeDocument/2006/relationships/hyperlink" Target="https://uchebnik.mos.ru/catalogue?class_level_ids=5,6,7,8,9&amp;subject_program_ids=31937231" TargetMode="External"/><Relationship Id="rId1227" Type="http://schemas.openxmlformats.org/officeDocument/2006/relationships/hyperlink" Target="https://uchebnik.mos.ru/catalogue?class_level_ids=5,6,7,8,9&amp;subject_program_ids=31937231" TargetMode="External"/><Relationship Id="rId1434" Type="http://schemas.openxmlformats.org/officeDocument/2006/relationships/hyperlink" Target="https://easyen.ru/index/katalog/0-95" TargetMode="External"/><Relationship Id="rId4" Type="http://schemas.openxmlformats.org/officeDocument/2006/relationships/settings" Target="settings.xml"/><Relationship Id="rId236" Type="http://schemas.openxmlformats.org/officeDocument/2006/relationships/hyperlink" Target="https://uchebnik.mos.ru/catalogue?class_level_ids=5,6,7,8,9&amp;subject_program_ids=31937231" TargetMode="External"/><Relationship Id="rId443" Type="http://schemas.openxmlformats.org/officeDocument/2006/relationships/hyperlink" Target="https://uchebnik.mos.ru/catalogue?class_level_ids=5,6,7,8,9&amp;subject_program_ids=31937231" TargetMode="External"/><Relationship Id="rId650" Type="http://schemas.openxmlformats.org/officeDocument/2006/relationships/hyperlink" Target="https://uchebnik.mos.ru/catalogue?class_level_ids=5,6,7,8,9&amp;subject_program_ids=31937231" TargetMode="External"/><Relationship Id="rId888" Type="http://schemas.openxmlformats.org/officeDocument/2006/relationships/hyperlink" Target="https://uchebnik.mos.ru/catalogue?class_level_ids=5,6,7,8,9&amp;subject_program_ids=31937231" TargetMode="External"/><Relationship Id="rId1073" Type="http://schemas.openxmlformats.org/officeDocument/2006/relationships/hyperlink" Target="https://uchebnik.mos.ru/catalogue?class_level_ids=5,6,7,8,9&amp;subject_program_ids=31937231" TargetMode="External"/><Relationship Id="rId1280" Type="http://schemas.openxmlformats.org/officeDocument/2006/relationships/hyperlink" Target="https://uchebnik.mos.ru/catalogue?class_level_ids=5,6,7,8,9&amp;subject_program_ids=31937231" TargetMode="External"/><Relationship Id="rId303" Type="http://schemas.openxmlformats.org/officeDocument/2006/relationships/hyperlink" Target="https://uchebnik.mos.ru/catalogue?class_level_ids=5,6,7,8,9&amp;subject_program_ids=31937231" TargetMode="External"/><Relationship Id="rId748" Type="http://schemas.openxmlformats.org/officeDocument/2006/relationships/hyperlink" Target="https://uchebnik.mos.ru/catalogue?class_level_ids=5,6,7,8,9&amp;subject_program_ids=31937231" TargetMode="External"/><Relationship Id="rId955" Type="http://schemas.openxmlformats.org/officeDocument/2006/relationships/hyperlink" Target="https://easyen.ru/index/katalog/0-95" TargetMode="External"/><Relationship Id="rId1140" Type="http://schemas.openxmlformats.org/officeDocument/2006/relationships/hyperlink" Target="https://uchebnik.mos.ru/catalogue?class_level_ids=5,6,7,8,9&amp;subject_program_ids=31937231" TargetMode="External"/><Relationship Id="rId1378" Type="http://schemas.openxmlformats.org/officeDocument/2006/relationships/hyperlink" Target="https://uchebnik.mos.ru/catalogue?class_level_ids=5,6,7,8,9&amp;subject_program_ids=31937231" TargetMode="External"/><Relationship Id="rId84" Type="http://schemas.openxmlformats.org/officeDocument/2006/relationships/hyperlink" Target="https://uchebnik.mos.ru/catalogue?class_level_ids=5,6,7,8,9&amp;subject_program_ids=31937231" TargetMode="External"/><Relationship Id="rId387" Type="http://schemas.openxmlformats.org/officeDocument/2006/relationships/hyperlink" Target="https://uchebnik.mos.ru/catalogue?class_level_ids=5,6,7,8,9&amp;subject_program_ids=31937231" TargetMode="External"/><Relationship Id="rId510" Type="http://schemas.openxmlformats.org/officeDocument/2006/relationships/hyperlink" Target="https://uchebnik.mos.ru/catalogue?class_level_ids=5,6,7,8,9&amp;subject_program_ids=31937231" TargetMode="External"/><Relationship Id="rId594" Type="http://schemas.openxmlformats.org/officeDocument/2006/relationships/hyperlink" Target="https://uchebnik.mos.ru/catalogue?class_level_ids=5,6,7,8,9&amp;subject_program_ids=31937231" TargetMode="External"/><Relationship Id="rId608" Type="http://schemas.openxmlformats.org/officeDocument/2006/relationships/hyperlink" Target="https://uchebnik.mos.ru/catalogue?class_level_ids=5,6,7,8,9&amp;subject_program_ids=31937231" TargetMode="External"/><Relationship Id="rId815" Type="http://schemas.openxmlformats.org/officeDocument/2006/relationships/hyperlink" Target="https://uchebnik.mos.ru/catalogue?class_level_ids=5,6,7,8,9&amp;subject_program_ids=31937231" TargetMode="External"/><Relationship Id="rId1238" Type="http://schemas.openxmlformats.org/officeDocument/2006/relationships/hyperlink" Target="https://uchebnik.mos.ru/catalogue?class_level_ids=5,6,7,8,9&amp;subject_program_ids=31937231" TargetMode="External"/><Relationship Id="rId1445" Type="http://schemas.openxmlformats.org/officeDocument/2006/relationships/hyperlink" Target="https://easyen.ru/index/katalog/0-95" TargetMode="External"/><Relationship Id="rId247" Type="http://schemas.openxmlformats.org/officeDocument/2006/relationships/hyperlink" Target="https://uchebnik.mos.ru/catalogue?class_level_ids=5,6,7,8,9&amp;subject_program_ids=31937231" TargetMode="External"/><Relationship Id="rId899" Type="http://schemas.openxmlformats.org/officeDocument/2006/relationships/hyperlink" Target="https://uchebnik.mos.ru/catalogue?class_level_ids=5,6,7,8,9&amp;subject_program_ids=31937231" TargetMode="External"/><Relationship Id="rId1000" Type="http://schemas.openxmlformats.org/officeDocument/2006/relationships/hyperlink" Target="https://uchebnik.mos.ru/catalogue?class_level_ids=5,6,7,8,9&amp;subject_program_ids=31937231" TargetMode="External"/><Relationship Id="rId1084" Type="http://schemas.openxmlformats.org/officeDocument/2006/relationships/hyperlink" Target="https://uchebnik.mos.ru/catalogue?class_level_ids=5,6,7,8,9&amp;subject_program_ids=31937231" TargetMode="External"/><Relationship Id="rId1305" Type="http://schemas.openxmlformats.org/officeDocument/2006/relationships/hyperlink" Target="https://uchebnik.mos.ru/catalogue?class_level_ids=5,6,7,8,9&amp;subject_program_ids=31937231" TargetMode="External"/><Relationship Id="rId107" Type="http://schemas.openxmlformats.org/officeDocument/2006/relationships/hyperlink" Target="https://uchebnik.mos.ru/catalogue?class_level_ids=5,6,7,8,9&amp;subject_program_ids=31937231" TargetMode="External"/><Relationship Id="rId454" Type="http://schemas.openxmlformats.org/officeDocument/2006/relationships/hyperlink" Target="https://uchebnik.mos.ru/catalogue?class_level_ids=5,6,7,8,9&amp;subject_program_ids=31937231" TargetMode="External"/><Relationship Id="rId661" Type="http://schemas.openxmlformats.org/officeDocument/2006/relationships/hyperlink" Target="https://uchebnik.mos.ru/catalogue?class_level_ids=5,6,7,8,9&amp;subject_program_ids=31937231" TargetMode="External"/><Relationship Id="rId759" Type="http://schemas.openxmlformats.org/officeDocument/2006/relationships/hyperlink" Target="https://uchebnik.mos.ru/catalogue?class_level_ids=5,6,7,8,9&amp;subject_program_ids=31937231" TargetMode="External"/><Relationship Id="rId966" Type="http://schemas.openxmlformats.org/officeDocument/2006/relationships/hyperlink" Target="https://uchebnik.mos.ru/catalogue?class_level_ids=5,6,7,8,9&amp;subject_program_ids=31937231" TargetMode="External"/><Relationship Id="rId1291" Type="http://schemas.openxmlformats.org/officeDocument/2006/relationships/hyperlink" Target="https://uchebnik.mos.ru/catalogue?class_level_ids=5,6,7,8,9&amp;subject_program_ids=31937231" TargetMode="External"/><Relationship Id="rId1389" Type="http://schemas.openxmlformats.org/officeDocument/2006/relationships/hyperlink" Target="https://uchebnik.mos.ru/catalogue?class_level_ids=5,6,7,8,9&amp;subject_program_ids=31937231" TargetMode="External"/><Relationship Id="rId11" Type="http://schemas.openxmlformats.org/officeDocument/2006/relationships/hyperlink" Target="https://uchebnik.mos.ru/catalogue?class_level_ids=5,6,7,8,9&amp;subject_program_ids=31937231" TargetMode="External"/><Relationship Id="rId314" Type="http://schemas.openxmlformats.org/officeDocument/2006/relationships/hyperlink" Target="https://uchebnik.mos.ru/catalogue?class_level_ids=5,6,7,8,9&amp;subject_program_ids=31937231" TargetMode="External"/><Relationship Id="rId398" Type="http://schemas.openxmlformats.org/officeDocument/2006/relationships/hyperlink" Target="https://uchebnik.mos.ru/catalogue?class_level_ids=5,6,7,8,9&amp;subject_program_ids=31937231" TargetMode="External"/><Relationship Id="rId521" Type="http://schemas.openxmlformats.org/officeDocument/2006/relationships/hyperlink" Target="https://uchebnik.mos.ru/catalogue?class_level_ids=5,6,7,8,9&amp;subject_program_ids=31937231" TargetMode="External"/><Relationship Id="rId619" Type="http://schemas.openxmlformats.org/officeDocument/2006/relationships/hyperlink" Target="https://uchebnik.mos.ru/catalogue?class_level_ids=5,6,7,8,9&amp;subject_program_ids=31937231" TargetMode="External"/><Relationship Id="rId1151" Type="http://schemas.openxmlformats.org/officeDocument/2006/relationships/hyperlink" Target="https://uchebnik.mos.ru/catalogue?class_level_ids=5,6,7,8,9&amp;subject_program_ids=31937231" TargetMode="External"/><Relationship Id="rId1249" Type="http://schemas.openxmlformats.org/officeDocument/2006/relationships/hyperlink" Target="https://uchebnik.mos.ru/catalogue?class_level_ids=5,6,7,8,9&amp;subject_program_ids=31937231" TargetMode="External"/><Relationship Id="rId95" Type="http://schemas.openxmlformats.org/officeDocument/2006/relationships/hyperlink" Target="https://uchebnik.mos.ru/catalogue?class_level_ids=5,6,7,8,9&amp;subject_program_ids=31937231" TargetMode="External"/><Relationship Id="rId160" Type="http://schemas.openxmlformats.org/officeDocument/2006/relationships/hyperlink" Target="https://uchebnik.mos.ru/catalogue?class_level_ids=5,6,7,8,9&amp;subject_program_ids=31937231" TargetMode="External"/><Relationship Id="rId826" Type="http://schemas.openxmlformats.org/officeDocument/2006/relationships/hyperlink" Target="https://uchebnik.mos.ru/catalogue?class_level_ids=5,6,7,8,9&amp;subject_program_ids=31937231" TargetMode="External"/><Relationship Id="rId1011" Type="http://schemas.openxmlformats.org/officeDocument/2006/relationships/hyperlink" Target="https://uchebnik.mos.ru/catalogue?class_level_ids=5,6,7,8,9&amp;subject_program_ids=31937231" TargetMode="External"/><Relationship Id="rId1109" Type="http://schemas.openxmlformats.org/officeDocument/2006/relationships/hyperlink" Target="https://uchebnik.mos.ru/catalogue?class_level_ids=5,6,7,8,9&amp;subject_program_ids=31937231" TargetMode="External"/><Relationship Id="rId1456" Type="http://schemas.openxmlformats.org/officeDocument/2006/relationships/footer" Target="footer2.xml"/><Relationship Id="rId258" Type="http://schemas.openxmlformats.org/officeDocument/2006/relationships/hyperlink" Target="https://uchebnik.mos.ru/catalogue?class_level_ids=5,6,7,8,9&amp;subject_program_ids=31937231" TargetMode="External"/><Relationship Id="rId465" Type="http://schemas.openxmlformats.org/officeDocument/2006/relationships/hyperlink" Target="https://uchebnik.mos.ru/catalogue?class_level_ids=5,6,7,8,9&amp;subject_program_ids=31937231" TargetMode="External"/><Relationship Id="rId672" Type="http://schemas.openxmlformats.org/officeDocument/2006/relationships/hyperlink" Target="https://uchebnik.mos.ru/catalogue?class_level_ids=5,6,7,8,9&amp;subject_program_ids=31937231" TargetMode="External"/><Relationship Id="rId1095" Type="http://schemas.openxmlformats.org/officeDocument/2006/relationships/hyperlink" Target="https://uchebnik.mos.ru/catalogue?class_level_ids=5,6,7,8,9&amp;subject_program_ids=31937231" TargetMode="External"/><Relationship Id="rId1316" Type="http://schemas.openxmlformats.org/officeDocument/2006/relationships/hyperlink" Target="https://uchebnik.mos.ru/catalogue?class_level_ids=5,6,7,8,9&amp;subject_program_ids=31937231" TargetMode="External"/><Relationship Id="rId22" Type="http://schemas.openxmlformats.org/officeDocument/2006/relationships/hyperlink" Target="https://uchebnik.mos.ru/catalogue?class_level_ids=5,6,7,8,9&amp;subject_program_ids=31937231" TargetMode="External"/><Relationship Id="rId118" Type="http://schemas.openxmlformats.org/officeDocument/2006/relationships/hyperlink" Target="https://uchebnik.mos.ru/catalogue?class_level_ids=5,6,7,8,9&amp;subject_program_ids=31937231" TargetMode="External"/><Relationship Id="rId325" Type="http://schemas.openxmlformats.org/officeDocument/2006/relationships/hyperlink" Target="https://uchebnik.mos.ru/catalogue?class_level_ids=5,6,7,8,9&amp;subject_program_ids=31937231" TargetMode="External"/><Relationship Id="rId532" Type="http://schemas.openxmlformats.org/officeDocument/2006/relationships/hyperlink" Target="https://uchebnik.mos.ru/catalogue?class_level_ids=5,6,7,8,9&amp;subject_program_ids=31937231" TargetMode="External"/><Relationship Id="rId977" Type="http://schemas.openxmlformats.org/officeDocument/2006/relationships/hyperlink" Target="https://uchebnik.mos.ru/catalogue?class_level_ids=5,6,7,8,9&amp;subject_program_ids=31937231" TargetMode="External"/><Relationship Id="rId1162" Type="http://schemas.openxmlformats.org/officeDocument/2006/relationships/hyperlink" Target="https://www.uchportal.ru/load/104-6" TargetMode="External"/><Relationship Id="rId171" Type="http://schemas.openxmlformats.org/officeDocument/2006/relationships/hyperlink" Target="https://uchebnik.mos.ru/catalogue?class_level_ids=5,6,7,8,9&amp;subject_program_ids=31937231" TargetMode="External"/><Relationship Id="rId837" Type="http://schemas.openxmlformats.org/officeDocument/2006/relationships/hyperlink" Target="https://uchebnik.mos.ru/catalogue?class_level_ids=5,6,7,8,9&amp;subject_program_ids=31937231" TargetMode="External"/><Relationship Id="rId1022" Type="http://schemas.openxmlformats.org/officeDocument/2006/relationships/hyperlink" Target="https://uchebnik.mos.ru/catalogue?class_level_ids=5,6,7,8,9&amp;subject_program_ids=31937231" TargetMode="External"/><Relationship Id="rId1467" Type="http://schemas.openxmlformats.org/officeDocument/2006/relationships/hyperlink" Target="https://resh.edu.ru/" TargetMode="External"/><Relationship Id="rId269" Type="http://schemas.openxmlformats.org/officeDocument/2006/relationships/hyperlink" Target="https://uchebnik.mos.ru/catalogue?class_level_ids=5,6,7,8,9&amp;subject_program_ids=31937231" TargetMode="External"/><Relationship Id="rId476" Type="http://schemas.openxmlformats.org/officeDocument/2006/relationships/hyperlink" Target="https://uchebnik.mos.ru/catalogue?class_level_ids=5,6,7,8,9&amp;subject_program_ids=31937231" TargetMode="External"/><Relationship Id="rId683" Type="http://schemas.openxmlformats.org/officeDocument/2006/relationships/hyperlink" Target="https://uchebnik.mos.ru/catalogue?class_level_ids=5,6,7,8,9&amp;subject_program_ids=31937231" TargetMode="External"/><Relationship Id="rId890" Type="http://schemas.openxmlformats.org/officeDocument/2006/relationships/hyperlink" Target="https://uchebnik.mos.ru/catalogue?class_level_ids=5,6,7,8,9&amp;subject_program_ids=31937231" TargetMode="External"/><Relationship Id="rId904" Type="http://schemas.openxmlformats.org/officeDocument/2006/relationships/hyperlink" Target="https://uchebnik.mos.ru/catalogue?class_level_ids=5,6,7,8,9&amp;subject_program_ids=31937231" TargetMode="External"/><Relationship Id="rId1327" Type="http://schemas.openxmlformats.org/officeDocument/2006/relationships/hyperlink" Target="https://uchebnik.mos.ru/catalogue?class_level_ids=5,6,7,8,9&amp;subject_program_ids=31937231" TargetMode="External"/><Relationship Id="rId33" Type="http://schemas.openxmlformats.org/officeDocument/2006/relationships/hyperlink" Target="https://uchebnik.mos.ru/catalogue?class_level_ids=5,6,7,8,9&amp;subject_program_ids=31937231" TargetMode="External"/><Relationship Id="rId129" Type="http://schemas.openxmlformats.org/officeDocument/2006/relationships/hyperlink" Target="https://uchebnik.mos.ru/catalogue?class_level_ids=5,6,7,8,9&amp;subject_program_ids=31937231" TargetMode="External"/><Relationship Id="rId336" Type="http://schemas.openxmlformats.org/officeDocument/2006/relationships/hyperlink" Target="https://uchebnik.mos.ru/catalogue?class_level_ids=5,6,7,8,9&amp;subject_program_ids=31937231" TargetMode="External"/><Relationship Id="rId543" Type="http://schemas.openxmlformats.org/officeDocument/2006/relationships/hyperlink" Target="https://uchebnik.mos.ru/catalogue?class_level_ids=5,6,7,8,9&amp;subject_program_ids=31937231" TargetMode="External"/><Relationship Id="rId988" Type="http://schemas.openxmlformats.org/officeDocument/2006/relationships/hyperlink" Target="https://uchebnik.mos.ru/catalogue?class_level_ids=5,6,7,8,9&amp;subject_program_ids=31937231" TargetMode="External"/><Relationship Id="rId1173" Type="http://schemas.openxmlformats.org/officeDocument/2006/relationships/hyperlink" Target="https://www.uchportal.ru/load/104-6" TargetMode="External"/><Relationship Id="rId1380" Type="http://schemas.openxmlformats.org/officeDocument/2006/relationships/hyperlink" Target="https://uchebnik.mos.ru/catalogue?class_level_ids=5,6,7,8,9&amp;subject_program_ids=31937231" TargetMode="External"/><Relationship Id="rId182" Type="http://schemas.openxmlformats.org/officeDocument/2006/relationships/hyperlink" Target="https://uchebnik.mos.ru/catalogue?class_level_ids=5,6,7,8,9&amp;subject_program_ids=31937231" TargetMode="External"/><Relationship Id="rId403" Type="http://schemas.openxmlformats.org/officeDocument/2006/relationships/hyperlink" Target="https://uchebnik.mos.ru/catalogue?class_level_ids=5,6,7,8,9&amp;subject_program_ids=31937231" TargetMode="External"/><Relationship Id="rId750" Type="http://schemas.openxmlformats.org/officeDocument/2006/relationships/hyperlink" Target="https://uchebnik.mos.ru/catalogue?class_level_ids=5,6,7,8,9&amp;subject_program_ids=31937231" TargetMode="External"/><Relationship Id="rId848" Type="http://schemas.openxmlformats.org/officeDocument/2006/relationships/hyperlink" Target="https://uchebnik.mos.ru/catalogue?class_level_ids=5,6,7,8,9&amp;subject_program_ids=31937231" TargetMode="External"/><Relationship Id="rId1033" Type="http://schemas.openxmlformats.org/officeDocument/2006/relationships/hyperlink" Target="https://uchebnik.mos.ru/catalogue?class_level_ids=5,6,7,8,9&amp;subject_program_ids=31937231" TargetMode="External"/><Relationship Id="rId487" Type="http://schemas.openxmlformats.org/officeDocument/2006/relationships/hyperlink" Target="https://uchebnik.mos.ru/catalogue?class_level_ids=5,6,7,8,9&amp;subject_program_ids=31937231" TargetMode="External"/><Relationship Id="rId610" Type="http://schemas.openxmlformats.org/officeDocument/2006/relationships/hyperlink" Target="https://uchebnik.mos.ru/catalogue?class_level_ids=5,6,7,8,9&amp;subject_program_ids=31937231" TargetMode="External"/><Relationship Id="rId694" Type="http://schemas.openxmlformats.org/officeDocument/2006/relationships/hyperlink" Target="https://uchebnik.mos.ru/catalogue?class_level_ids=5,6,7,8,9&amp;subject_program_ids=31937231" TargetMode="External"/><Relationship Id="rId708" Type="http://schemas.openxmlformats.org/officeDocument/2006/relationships/hyperlink" Target="https://uchebnik.mos.ru/catalogue?class_level_ids=5,6,7,8,9&amp;subject_program_ids=31937231" TargetMode="External"/><Relationship Id="rId915" Type="http://schemas.openxmlformats.org/officeDocument/2006/relationships/hyperlink" Target="https://uchebnik.mos.ru/catalogue?class_level_ids=5,6,7,8,9&amp;subject_program_ids=31937231" TargetMode="External"/><Relationship Id="rId1240" Type="http://schemas.openxmlformats.org/officeDocument/2006/relationships/hyperlink" Target="https://uchebnik.mos.ru/catalogue?class_level_ids=5,6,7,8,9&amp;subject_program_ids=31937231" TargetMode="External"/><Relationship Id="rId1338" Type="http://schemas.openxmlformats.org/officeDocument/2006/relationships/hyperlink" Target="https://uchebnik.mos.ru/catalogue?class_level_ids=5,6,7,8,9&amp;subject_program_ids=31937231" TargetMode="External"/><Relationship Id="rId347" Type="http://schemas.openxmlformats.org/officeDocument/2006/relationships/hyperlink" Target="https://uchebnik.mos.ru/catalogue?class_level_ids=5,6,7,8,9&amp;subject_program_ids=31937231" TargetMode="External"/><Relationship Id="rId999" Type="http://schemas.openxmlformats.org/officeDocument/2006/relationships/hyperlink" Target="https://uchebnik.mos.ru/catalogue?class_level_ids=5,6,7,8,9&amp;subject_program_ids=31937231" TargetMode="External"/><Relationship Id="rId1100" Type="http://schemas.openxmlformats.org/officeDocument/2006/relationships/hyperlink" Target="https://uchebnik.mos.ru/catalogue?class_level_ids=5,6,7,8,9&amp;subject_program_ids=31937231" TargetMode="External"/><Relationship Id="rId1184" Type="http://schemas.openxmlformats.org/officeDocument/2006/relationships/hyperlink" Target="https://uchebnik.mos.ru/catalogue?class_level_ids=5,6,7,8,9&amp;subject_program_ids=31937231" TargetMode="External"/><Relationship Id="rId1405" Type="http://schemas.openxmlformats.org/officeDocument/2006/relationships/hyperlink" Target="https://uchebnik.mos.ru/catalogue?class_level_ids=5,6,7,8,9&amp;subject_program_ids=31937231" TargetMode="External"/><Relationship Id="rId44" Type="http://schemas.openxmlformats.org/officeDocument/2006/relationships/hyperlink" Target="https://uchebnik.mos.ru/catalogue?class_level_ids=5,6,7,8,9&amp;subject_program_ids=31937231" TargetMode="External"/><Relationship Id="rId554" Type="http://schemas.openxmlformats.org/officeDocument/2006/relationships/hyperlink" Target="https://uchebnik.mos.ru/catalogue?class_level_ids=5,6,7,8,9&amp;subject_program_ids=31937231" TargetMode="External"/><Relationship Id="rId761" Type="http://schemas.openxmlformats.org/officeDocument/2006/relationships/hyperlink" Target="https://uchebnik.mos.ru/catalogue?class_level_ids=5,6,7,8,9&amp;subject_program_ids=31937231" TargetMode="External"/><Relationship Id="rId859" Type="http://schemas.openxmlformats.org/officeDocument/2006/relationships/hyperlink" Target="https://uchebnik.mos.ru/catalogue?class_level_ids=5,6,7,8,9&amp;subject_program_ids=31937231" TargetMode="External"/><Relationship Id="rId1391" Type="http://schemas.openxmlformats.org/officeDocument/2006/relationships/hyperlink" Target="https://uchebnik.mos.ru/catalogue?class_level_ids=5,6,7,8,9&amp;subject_program_ids=31937231" TargetMode="External"/><Relationship Id="rId193" Type="http://schemas.openxmlformats.org/officeDocument/2006/relationships/hyperlink" Target="https://uchebnik.mos.ru/catalogue?class_level_ids=5,6,7,8,9&amp;subject_program_ids=31937231" TargetMode="External"/><Relationship Id="rId207" Type="http://schemas.openxmlformats.org/officeDocument/2006/relationships/hyperlink" Target="https://uchebnik.mos.ru/catalogue?class_level_ids=5,6,7,8,9&amp;subject_program_ids=31937231" TargetMode="External"/><Relationship Id="rId414" Type="http://schemas.openxmlformats.org/officeDocument/2006/relationships/hyperlink" Target="https://uchebnik.mos.ru/catalogue?class_level_ids=5,6,7,8,9&amp;subject_program_ids=31937231" TargetMode="External"/><Relationship Id="rId498" Type="http://schemas.openxmlformats.org/officeDocument/2006/relationships/hyperlink" Target="https://uchebnik.mos.ru/catalogue?class_level_ids=5,6,7,8,9&amp;subject_program_ids=31937231" TargetMode="External"/><Relationship Id="rId621" Type="http://schemas.openxmlformats.org/officeDocument/2006/relationships/hyperlink" Target="https://uchebnik.mos.ru/catalogue?class_level_ids=5,6,7,8,9&amp;subject_program_ids=31937231" TargetMode="External"/><Relationship Id="rId1044" Type="http://schemas.openxmlformats.org/officeDocument/2006/relationships/hyperlink" Target="https://uchebnik.mos.ru/catalogue?class_level_ids=5,6,7,8,9&amp;subject_program_ids=31937231" TargetMode="External"/><Relationship Id="rId1251" Type="http://schemas.openxmlformats.org/officeDocument/2006/relationships/hyperlink" Target="https://uchebnik.mos.ru/catalogue?class_level_ids=5,6,7,8,9&amp;subject_program_ids=31937231" TargetMode="External"/><Relationship Id="rId1349" Type="http://schemas.openxmlformats.org/officeDocument/2006/relationships/hyperlink" Target="https://uchebnik.mos.ru/catalogue?class_level_ids=5,6,7,8,9&amp;subject_program_ids=31937231" TargetMode="External"/><Relationship Id="rId260" Type="http://schemas.openxmlformats.org/officeDocument/2006/relationships/hyperlink" Target="https://uchebnik.mos.ru/catalogue?class_level_ids=5,6,7,8,9&amp;subject_program_ids=31937231" TargetMode="External"/><Relationship Id="rId719" Type="http://schemas.openxmlformats.org/officeDocument/2006/relationships/hyperlink" Target="https://uchebnik.mos.ru/catalogue?class_level_ids=5,6,7,8,9&amp;subject_program_ids=31937231" TargetMode="External"/><Relationship Id="rId926" Type="http://schemas.openxmlformats.org/officeDocument/2006/relationships/hyperlink" Target="https://uchebnik.mos.ru/catalogue?class_level_ids=5,6,7,8,9&amp;subject_program_ids=31937231" TargetMode="External"/><Relationship Id="rId1111" Type="http://schemas.openxmlformats.org/officeDocument/2006/relationships/hyperlink" Target="https://uchebnik.mos.ru/catalogue?class_level_ids=5,6,7,8,9&amp;subject_program_ids=31937231" TargetMode="External"/><Relationship Id="rId55" Type="http://schemas.openxmlformats.org/officeDocument/2006/relationships/hyperlink" Target="https://uchebnik.mos.ru/catalogue?class_level_ids=5,6,7,8,9&amp;subject_program_ids=31937231" TargetMode="External"/><Relationship Id="rId120" Type="http://schemas.openxmlformats.org/officeDocument/2006/relationships/hyperlink" Target="https://uchebnik.mos.ru/catalogue?class_level_ids=5,6,7,8,9&amp;subject_program_ids=31937231" TargetMode="External"/><Relationship Id="rId358" Type="http://schemas.openxmlformats.org/officeDocument/2006/relationships/hyperlink" Target="https://uchebnik.mos.ru/catalogue?class_level_ids=5,6,7,8,9&amp;subject_program_ids=31937231" TargetMode="External"/><Relationship Id="rId565" Type="http://schemas.openxmlformats.org/officeDocument/2006/relationships/hyperlink" Target="https://uchebnik.mos.ru/catalogue?class_level_ids=5,6,7,8,9&amp;subject_program_ids=31937231" TargetMode="External"/><Relationship Id="rId772" Type="http://schemas.openxmlformats.org/officeDocument/2006/relationships/hyperlink" Target="https://uchebnik.mos.ru/catalogue?class_level_ids=5,6,7,8,9&amp;subject_program_ids=31937231" TargetMode="External"/><Relationship Id="rId1195" Type="http://schemas.openxmlformats.org/officeDocument/2006/relationships/hyperlink" Target="https://uchebnik.mos.ru/catalogue?class_level_ids=5,6,7,8,9&amp;subject_program_ids=31937231" TargetMode="External"/><Relationship Id="rId1209" Type="http://schemas.openxmlformats.org/officeDocument/2006/relationships/hyperlink" Target="https://uchebnik.mos.ru/catalogue?class_level_ids=5,6,7,8,9&amp;subject_program_ids=31937231" TargetMode="External"/><Relationship Id="rId1416" Type="http://schemas.openxmlformats.org/officeDocument/2006/relationships/hyperlink" Target="https://easyen.ru/index/katalog/0-95" TargetMode="External"/><Relationship Id="rId218" Type="http://schemas.openxmlformats.org/officeDocument/2006/relationships/hyperlink" Target="https://uchebnik.mos.ru/catalogue?class_level_ids=5,6,7,8,9&amp;subject_program_ids=31937231" TargetMode="External"/><Relationship Id="rId425" Type="http://schemas.openxmlformats.org/officeDocument/2006/relationships/hyperlink" Target="https://uchebnik.mos.ru/catalogue?class_level_ids=5,6,7,8,9&amp;subject_program_ids=31937231" TargetMode="External"/><Relationship Id="rId632" Type="http://schemas.openxmlformats.org/officeDocument/2006/relationships/hyperlink" Target="https://uchebnik.mos.ru/catalogue?class_level_ids=5,6,7,8,9&amp;subject_program_ids=31937231" TargetMode="External"/><Relationship Id="rId1055" Type="http://schemas.openxmlformats.org/officeDocument/2006/relationships/hyperlink" Target="https://uchebnik.mos.ru/catalogue?class_level_ids=5,6,7,8,9&amp;subject_program_ids=31937231" TargetMode="External"/><Relationship Id="rId1262" Type="http://schemas.openxmlformats.org/officeDocument/2006/relationships/hyperlink" Target="https://uchebnik.mos.ru/catalogue?class_level_ids=5,6,7,8,9&amp;subject_program_ids=31937231" TargetMode="External"/><Relationship Id="rId271" Type="http://schemas.openxmlformats.org/officeDocument/2006/relationships/hyperlink" Target="https://uchebnik.mos.ru/catalogue?class_level_ids=5,6,7,8,9&amp;subject_program_ids=31937231" TargetMode="External"/><Relationship Id="rId937" Type="http://schemas.openxmlformats.org/officeDocument/2006/relationships/hyperlink" Target="https://easyen.ru/index/katalog/0-95" TargetMode="External"/><Relationship Id="rId1122" Type="http://schemas.openxmlformats.org/officeDocument/2006/relationships/hyperlink" Target="https://uchebnik.mos.ru/catalogue?class_level_ids=5,6,7,8,9&amp;subject_program_ids=31937231" TargetMode="External"/><Relationship Id="rId66" Type="http://schemas.openxmlformats.org/officeDocument/2006/relationships/hyperlink" Target="https://uchebnik.mos.ru/catalogue?class_level_ids=5,6,7,8,9&amp;subject_program_ids=31937231" TargetMode="External"/><Relationship Id="rId131" Type="http://schemas.openxmlformats.org/officeDocument/2006/relationships/hyperlink" Target="https://uchebnik.mos.ru/catalogue?class_level_ids=5,6,7,8,9&amp;subject_program_ids=31937231" TargetMode="External"/><Relationship Id="rId369" Type="http://schemas.openxmlformats.org/officeDocument/2006/relationships/hyperlink" Target="https://uchebnik.mos.ru/catalogue?class_level_ids=5,6,7,8,9&amp;subject_program_ids=31937231" TargetMode="External"/><Relationship Id="rId576" Type="http://schemas.openxmlformats.org/officeDocument/2006/relationships/hyperlink" Target="https://uchebnik.mos.ru/catalogue?class_level_ids=5,6,7,8,9&amp;subject_program_ids=31937231" TargetMode="External"/><Relationship Id="rId783" Type="http://schemas.openxmlformats.org/officeDocument/2006/relationships/hyperlink" Target="https://uchebnik.mos.ru/catalogue?class_level_ids=5,6,7,8,9&amp;subject_program_ids=31937231" TargetMode="External"/><Relationship Id="rId990" Type="http://schemas.openxmlformats.org/officeDocument/2006/relationships/hyperlink" Target="https://uchebnik.mos.ru/catalogue?class_level_ids=5,6,7,8,9&amp;subject_program_ids=31937231" TargetMode="External"/><Relationship Id="rId1427" Type="http://schemas.openxmlformats.org/officeDocument/2006/relationships/hyperlink" Target="https://easyen.ru/index/katalog/0-95" TargetMode="External"/><Relationship Id="rId229" Type="http://schemas.openxmlformats.org/officeDocument/2006/relationships/hyperlink" Target="https://uchebnik.mos.ru/catalogue?class_level_ids=5,6,7,8,9&amp;subject_program_ids=31937231" TargetMode="External"/><Relationship Id="rId436" Type="http://schemas.openxmlformats.org/officeDocument/2006/relationships/hyperlink" Target="https://uchebnik.mos.ru/catalogue?class_level_ids=5,6,7,8,9&amp;subject_program_ids=31937231" TargetMode="External"/><Relationship Id="rId643" Type="http://schemas.openxmlformats.org/officeDocument/2006/relationships/hyperlink" Target="https://uchebnik.mos.ru/catalogue?class_level_ids=5,6,7,8,9&amp;subject_program_ids=31937231" TargetMode="External"/><Relationship Id="rId1066" Type="http://schemas.openxmlformats.org/officeDocument/2006/relationships/hyperlink" Target="https://uchebnik.mos.ru/catalogue?class_level_ids=5,6,7,8,9&amp;subject_program_ids=31937231" TargetMode="External"/><Relationship Id="rId1273" Type="http://schemas.openxmlformats.org/officeDocument/2006/relationships/hyperlink" Target="https://uchebnik.mos.ru/catalogue?class_level_ids=5,6,7,8,9&amp;subject_program_ids=31937231" TargetMode="External"/><Relationship Id="rId850" Type="http://schemas.openxmlformats.org/officeDocument/2006/relationships/hyperlink" Target="https://uchebnik.mos.ru/catalogue?class_level_ids=5,6,7,8,9&amp;subject_program_ids=31937231" TargetMode="External"/><Relationship Id="rId948" Type="http://schemas.openxmlformats.org/officeDocument/2006/relationships/hyperlink" Target="https://easyen.ru/index/katalog/0-95" TargetMode="External"/><Relationship Id="rId1133" Type="http://schemas.openxmlformats.org/officeDocument/2006/relationships/hyperlink" Target="https://uchebnik.mos.ru/catalogue?class_level_ids=5,6,7,8,9&amp;subject_program_ids=31937231" TargetMode="External"/><Relationship Id="rId77" Type="http://schemas.openxmlformats.org/officeDocument/2006/relationships/hyperlink" Target="https://uchebnik.mos.ru/catalogue?class_level_ids=5,6,7,8,9&amp;subject_program_ids=31937231" TargetMode="External"/><Relationship Id="rId282" Type="http://schemas.openxmlformats.org/officeDocument/2006/relationships/hyperlink" Target="https://uchebnik.mos.ru/catalogue?class_level_ids=5,6,7,8,9&amp;subject_program_ids=31937231" TargetMode="External"/><Relationship Id="rId503" Type="http://schemas.openxmlformats.org/officeDocument/2006/relationships/hyperlink" Target="https://uchebnik.mos.ru/catalogue?class_level_ids=5,6,7,8,9&amp;subject_program_ids=31937231" TargetMode="External"/><Relationship Id="rId587" Type="http://schemas.openxmlformats.org/officeDocument/2006/relationships/hyperlink" Target="https://uchebnik.mos.ru/catalogue?class_level_ids=5,6,7,8,9&amp;subject_program_ids=31937231" TargetMode="External"/><Relationship Id="rId710" Type="http://schemas.openxmlformats.org/officeDocument/2006/relationships/hyperlink" Target="https://uchebnik.mos.ru/catalogue?class_level_ids=5,6,7,8,9&amp;subject_program_ids=31937231" TargetMode="External"/><Relationship Id="rId808" Type="http://schemas.openxmlformats.org/officeDocument/2006/relationships/hyperlink" Target="https://uchebnik.mos.ru/catalogue?class_level_ids=5,6,7,8,9&amp;subject_program_ids=31937231" TargetMode="External"/><Relationship Id="rId1340" Type="http://schemas.openxmlformats.org/officeDocument/2006/relationships/hyperlink" Target="https://uchebnik.mos.ru/catalogue?class_level_ids=5,6,7,8,9&amp;subject_program_ids=31937231" TargetMode="External"/><Relationship Id="rId1438" Type="http://schemas.openxmlformats.org/officeDocument/2006/relationships/hyperlink" Target="https://easyen.ru/index/katalog/0-95" TargetMode="External"/><Relationship Id="rId8" Type="http://schemas.openxmlformats.org/officeDocument/2006/relationships/hyperlink" Target="mailto:eureka-rostov@yandex.ru" TargetMode="External"/><Relationship Id="rId142" Type="http://schemas.openxmlformats.org/officeDocument/2006/relationships/hyperlink" Target="https://uchebnik.mos.ru/catalogue?class_level_ids=5,6,7,8,9&amp;subject_program_ids=31937231" TargetMode="External"/><Relationship Id="rId447" Type="http://schemas.openxmlformats.org/officeDocument/2006/relationships/hyperlink" Target="https://uchebnik.mos.ru/catalogue?class_level_ids=5,6,7,8,9&amp;subject_program_ids=31937231" TargetMode="External"/><Relationship Id="rId794" Type="http://schemas.openxmlformats.org/officeDocument/2006/relationships/hyperlink" Target="https://uchebnik.mos.ru/catalogue?class_level_ids=5,6,7,8,9&amp;subject_program_ids=31937231" TargetMode="External"/><Relationship Id="rId1077" Type="http://schemas.openxmlformats.org/officeDocument/2006/relationships/hyperlink" Target="https://uchebnik.mos.ru/catalogue?class_level_ids=5,6,7,8,9&amp;subject_program_ids=31937231" TargetMode="External"/><Relationship Id="rId1200" Type="http://schemas.openxmlformats.org/officeDocument/2006/relationships/hyperlink" Target="https://uchebnik.mos.ru/catalogue?class_level_ids=5,6,7,8,9&amp;subject_program_ids=31937231" TargetMode="External"/><Relationship Id="rId654" Type="http://schemas.openxmlformats.org/officeDocument/2006/relationships/hyperlink" Target="https://uchebnik.mos.ru/catalogue?class_level_ids=5,6,7,8,9&amp;subject_program_ids=31937231" TargetMode="External"/><Relationship Id="rId861" Type="http://schemas.openxmlformats.org/officeDocument/2006/relationships/hyperlink" Target="https://uchebnik.mos.ru/catalogue?class_level_ids=5,6,7,8,9&amp;subject_program_ids=31937231" TargetMode="External"/><Relationship Id="rId959" Type="http://schemas.openxmlformats.org/officeDocument/2006/relationships/hyperlink" Target="https://easyen.ru/index/katalog/0-95" TargetMode="External"/><Relationship Id="rId1284" Type="http://schemas.openxmlformats.org/officeDocument/2006/relationships/hyperlink" Target="https://uchebnik.mos.ru/catalogue?class_level_ids=5,6,7,8,9&amp;subject_program_ids=31937231" TargetMode="External"/><Relationship Id="rId293" Type="http://schemas.openxmlformats.org/officeDocument/2006/relationships/hyperlink" Target="https://uchebnik.mos.ru/catalogue?class_level_ids=5,6,7,8,9&amp;subject_program_ids=31937231" TargetMode="External"/><Relationship Id="rId307" Type="http://schemas.openxmlformats.org/officeDocument/2006/relationships/hyperlink" Target="https://uchebnik.mos.ru/catalogue?class_level_ids=5,6,7,8,9&amp;subject_program_ids=31937231" TargetMode="External"/><Relationship Id="rId514" Type="http://schemas.openxmlformats.org/officeDocument/2006/relationships/hyperlink" Target="https://uchebnik.mos.ru/catalogue?class_level_ids=5,6,7,8,9&amp;subject_program_ids=31937231" TargetMode="External"/><Relationship Id="rId721" Type="http://schemas.openxmlformats.org/officeDocument/2006/relationships/hyperlink" Target="https://uchebnik.mos.ru/catalogue?class_level_ids=5,6,7,8,9&amp;subject_program_ids=31937231" TargetMode="External"/><Relationship Id="rId1144" Type="http://schemas.openxmlformats.org/officeDocument/2006/relationships/hyperlink" Target="https://uchebnik.mos.ru/catalogue?class_level_ids=5,6,7,8,9&amp;subject_program_ids=31937231" TargetMode="External"/><Relationship Id="rId1351" Type="http://schemas.openxmlformats.org/officeDocument/2006/relationships/hyperlink" Target="https://uchebnik.mos.ru/catalogue?class_level_ids=5,6,7,8,9&amp;subject_program_ids=31937231" TargetMode="External"/><Relationship Id="rId1449" Type="http://schemas.openxmlformats.org/officeDocument/2006/relationships/hyperlink" Target="https://easyen.ru/index/katalog/0-95" TargetMode="External"/><Relationship Id="rId88" Type="http://schemas.openxmlformats.org/officeDocument/2006/relationships/hyperlink" Target="https://uchebnik.mos.ru/catalogue?class_level_ids=5,6,7,8,9&amp;subject_program_ids=31937231" TargetMode="External"/><Relationship Id="rId153" Type="http://schemas.openxmlformats.org/officeDocument/2006/relationships/hyperlink" Target="https://uchebnik.mos.ru/catalogue?class_level_ids=5,6,7,8,9&amp;subject_program_ids=31937231" TargetMode="External"/><Relationship Id="rId360" Type="http://schemas.openxmlformats.org/officeDocument/2006/relationships/hyperlink" Target="https://uchebnik.mos.ru/catalogue?class_level_ids=5,6,7,8,9&amp;subject_program_ids=31937231" TargetMode="External"/><Relationship Id="rId598" Type="http://schemas.openxmlformats.org/officeDocument/2006/relationships/hyperlink" Target="https://uchebnik.mos.ru/catalogue?class_level_ids=5,6,7,8,9&amp;subject_program_ids=31937231" TargetMode="External"/><Relationship Id="rId819" Type="http://schemas.openxmlformats.org/officeDocument/2006/relationships/hyperlink" Target="https://uchebnik.mos.ru/catalogue?class_level_ids=5,6,7,8,9&amp;subject_program_ids=31937231" TargetMode="External"/><Relationship Id="rId1004" Type="http://schemas.openxmlformats.org/officeDocument/2006/relationships/hyperlink" Target="https://uchebnik.mos.ru/catalogue?class_level_ids=5,6,7,8,9&amp;subject_program_ids=31937231" TargetMode="External"/><Relationship Id="rId1211" Type="http://schemas.openxmlformats.org/officeDocument/2006/relationships/hyperlink" Target="https://uchebnik.mos.ru/catalogue?class_level_ids=5,6,7,8,9&amp;subject_program_ids=31937231" TargetMode="External"/><Relationship Id="rId220" Type="http://schemas.openxmlformats.org/officeDocument/2006/relationships/hyperlink" Target="https://uchebnik.mos.ru/catalogue?class_level_ids=5,6,7,8,9&amp;subject_program_ids=31937231" TargetMode="External"/><Relationship Id="rId458" Type="http://schemas.openxmlformats.org/officeDocument/2006/relationships/hyperlink" Target="https://uchebnik.mos.ru/catalogue?class_level_ids=5,6,7,8,9&amp;subject_program_ids=31937231" TargetMode="External"/><Relationship Id="rId665" Type="http://schemas.openxmlformats.org/officeDocument/2006/relationships/hyperlink" Target="https://uchebnik.mos.ru/catalogue?class_level_ids=5,6,7,8,9&amp;subject_program_ids=31937231" TargetMode="External"/><Relationship Id="rId872" Type="http://schemas.openxmlformats.org/officeDocument/2006/relationships/hyperlink" Target="https://uchebnik.mos.ru/catalogue?class_level_ids=5,6,7,8,9&amp;subject_program_ids=31937231" TargetMode="External"/><Relationship Id="rId1088" Type="http://schemas.openxmlformats.org/officeDocument/2006/relationships/hyperlink" Target="https://uchebnik.mos.ru/catalogue?class_level_ids=5,6,7,8,9&amp;subject_program_ids=31937231" TargetMode="External"/><Relationship Id="rId1295" Type="http://schemas.openxmlformats.org/officeDocument/2006/relationships/hyperlink" Target="https://uchebnik.mos.ru/catalogue?class_level_ids=5,6,7,8,9&amp;subject_program_ids=31937231" TargetMode="External"/><Relationship Id="rId1309" Type="http://schemas.openxmlformats.org/officeDocument/2006/relationships/hyperlink" Target="https://uchebnik.mos.ru/catalogue?class_level_ids=5,6,7,8,9&amp;subject_program_ids=31937231" TargetMode="External"/><Relationship Id="rId15" Type="http://schemas.openxmlformats.org/officeDocument/2006/relationships/hyperlink" Target="https://uchebnik.mos.ru/catalogue?class_level_ids=5,6,7,8,9&amp;subject_program_ids=31937231" TargetMode="External"/><Relationship Id="rId318" Type="http://schemas.openxmlformats.org/officeDocument/2006/relationships/hyperlink" Target="https://uchebnik.mos.ru/catalogue?class_level_ids=5,6,7,8,9&amp;subject_program_ids=31937231" TargetMode="External"/><Relationship Id="rId525" Type="http://schemas.openxmlformats.org/officeDocument/2006/relationships/hyperlink" Target="https://uchebnik.mos.ru/catalogue?class_level_ids=5,6,7,8,9&amp;subject_program_ids=31937231" TargetMode="External"/><Relationship Id="rId732" Type="http://schemas.openxmlformats.org/officeDocument/2006/relationships/hyperlink" Target="https://uchebnik.mos.ru/catalogue?class_level_ids=5,6,7,8,9&amp;subject_program_ids=31937231" TargetMode="External"/><Relationship Id="rId1155" Type="http://schemas.openxmlformats.org/officeDocument/2006/relationships/hyperlink" Target="https://uchebnik.mos.ru/catalogue?class_level_ids=5,6,7,8,9&amp;subject_program_ids=31937231" TargetMode="External"/><Relationship Id="rId1362" Type="http://schemas.openxmlformats.org/officeDocument/2006/relationships/hyperlink" Target="https://uchebnik.mos.ru/catalogue?class_level_ids=5,6,7,8,9&amp;subject_program_ids=31937231" TargetMode="External"/><Relationship Id="rId99" Type="http://schemas.openxmlformats.org/officeDocument/2006/relationships/hyperlink" Target="https://uchebnik.mos.ru/catalogue?class_level_ids=5,6,7,8,9&amp;subject_program_ids=31937231" TargetMode="External"/><Relationship Id="rId164" Type="http://schemas.openxmlformats.org/officeDocument/2006/relationships/hyperlink" Target="https://uchebnik.mos.ru/catalogue?class_level_ids=5,6,7,8,9&amp;subject_program_ids=31937231" TargetMode="External"/><Relationship Id="rId371" Type="http://schemas.openxmlformats.org/officeDocument/2006/relationships/hyperlink" Target="https://uchebnik.mos.ru/catalogue?class_level_ids=5,6,7,8,9&amp;subject_program_ids=31937231" TargetMode="External"/><Relationship Id="rId1015" Type="http://schemas.openxmlformats.org/officeDocument/2006/relationships/hyperlink" Target="https://uchebnik.mos.ru/catalogue?class_level_ids=5,6,7,8,9&amp;subject_program_ids=31937231" TargetMode="External"/><Relationship Id="rId1222" Type="http://schemas.openxmlformats.org/officeDocument/2006/relationships/hyperlink" Target="https://uchebnik.mos.ru/catalogue?class_level_ids=5,6,7,8,9&amp;subject_program_ids=31937231" TargetMode="External"/><Relationship Id="rId469" Type="http://schemas.openxmlformats.org/officeDocument/2006/relationships/hyperlink" Target="https://uchebnik.mos.ru/catalogue?class_level_ids=5,6,7,8,9&amp;subject_program_ids=31937231" TargetMode="External"/><Relationship Id="rId676" Type="http://schemas.openxmlformats.org/officeDocument/2006/relationships/hyperlink" Target="https://uchebnik.mos.ru/catalogue?class_level_ids=5,6,7,8,9&amp;subject_program_ids=31937231" TargetMode="External"/><Relationship Id="rId883" Type="http://schemas.openxmlformats.org/officeDocument/2006/relationships/hyperlink" Target="https://uchebnik.mos.ru/catalogue?class_level_ids=5,6,7,8,9&amp;subject_program_ids=31937231" TargetMode="External"/><Relationship Id="rId1099" Type="http://schemas.openxmlformats.org/officeDocument/2006/relationships/hyperlink" Target="https://uchebnik.mos.ru/catalogue?class_level_ids=5,6,7,8,9&amp;subject_program_ids=31937231" TargetMode="External"/><Relationship Id="rId26" Type="http://schemas.openxmlformats.org/officeDocument/2006/relationships/hyperlink" Target="https://uchebnik.mos.ru/catalogue?class_level_ids=5,6,7,8,9&amp;subject_program_ids=31937231" TargetMode="External"/><Relationship Id="rId231" Type="http://schemas.openxmlformats.org/officeDocument/2006/relationships/hyperlink" Target="https://uchebnik.mos.ru/catalogue?class_level_ids=5,6,7,8,9&amp;subject_program_ids=31937231" TargetMode="External"/><Relationship Id="rId329" Type="http://schemas.openxmlformats.org/officeDocument/2006/relationships/hyperlink" Target="https://uchebnik.mos.ru/catalogue?class_level_ids=5,6,7,8,9&amp;subject_program_ids=31937231" TargetMode="External"/><Relationship Id="rId536" Type="http://schemas.openxmlformats.org/officeDocument/2006/relationships/hyperlink" Target="https://uchebnik.mos.ru/catalogue?class_level_ids=5,6,7,8,9&amp;subject_program_ids=31937231" TargetMode="External"/><Relationship Id="rId1166" Type="http://schemas.openxmlformats.org/officeDocument/2006/relationships/hyperlink" Target="https://www.uchportal.ru/load/104-6" TargetMode="External"/><Relationship Id="rId1373" Type="http://schemas.openxmlformats.org/officeDocument/2006/relationships/hyperlink" Target="https://uchebnik.mos.ru/catalogue?class_level_ids=5,6,7,8,9&amp;subject_program_ids=31937231" TargetMode="External"/><Relationship Id="rId175" Type="http://schemas.openxmlformats.org/officeDocument/2006/relationships/hyperlink" Target="https://uchebnik.mos.ru/catalogue?class_level_ids=5,6,7,8,9&amp;subject_program_ids=31937231" TargetMode="External"/><Relationship Id="rId743" Type="http://schemas.openxmlformats.org/officeDocument/2006/relationships/hyperlink" Target="https://uchebnik.mos.ru/catalogue?class_level_ids=5,6,7,8,9&amp;subject_program_ids=31937231" TargetMode="External"/><Relationship Id="rId950" Type="http://schemas.openxmlformats.org/officeDocument/2006/relationships/hyperlink" Target="https://easyen.ru/index/katalog/0-95" TargetMode="External"/><Relationship Id="rId1026" Type="http://schemas.openxmlformats.org/officeDocument/2006/relationships/hyperlink" Target="https://uchebnik.mos.ru/catalogue?class_level_ids=5,6,7,8,9&amp;subject_program_ids=31937231" TargetMode="External"/><Relationship Id="rId382" Type="http://schemas.openxmlformats.org/officeDocument/2006/relationships/hyperlink" Target="https://uchebnik.mos.ru/catalogue?class_level_ids=5,6,7,8,9&amp;subject_program_ids=31937231" TargetMode="External"/><Relationship Id="rId603" Type="http://schemas.openxmlformats.org/officeDocument/2006/relationships/hyperlink" Target="https://uchebnik.mos.ru/catalogue?class_level_ids=5,6,7,8,9&amp;subject_program_ids=31937231" TargetMode="External"/><Relationship Id="rId687" Type="http://schemas.openxmlformats.org/officeDocument/2006/relationships/hyperlink" Target="https://uchebnik.mos.ru/catalogue?class_level_ids=5,6,7,8,9&amp;subject_program_ids=31937231" TargetMode="External"/><Relationship Id="rId810" Type="http://schemas.openxmlformats.org/officeDocument/2006/relationships/hyperlink" Target="https://uchebnik.mos.ru/catalogue?class_level_ids=5,6,7,8,9&amp;subject_program_ids=31937231" TargetMode="External"/><Relationship Id="rId908" Type="http://schemas.openxmlformats.org/officeDocument/2006/relationships/hyperlink" Target="https://uchebnik.mos.ru/catalogue?class_level_ids=5,6,7,8,9&amp;subject_program_ids=31937231" TargetMode="External"/><Relationship Id="rId1233" Type="http://schemas.openxmlformats.org/officeDocument/2006/relationships/hyperlink" Target="https://uchebnik.mos.ru/catalogue?class_level_ids=5,6,7,8,9&amp;subject_program_ids=31937231" TargetMode="External"/><Relationship Id="rId1440" Type="http://schemas.openxmlformats.org/officeDocument/2006/relationships/hyperlink" Target="https://easyen.ru/index/katalog/0-95" TargetMode="External"/><Relationship Id="rId242" Type="http://schemas.openxmlformats.org/officeDocument/2006/relationships/hyperlink" Target="https://uchebnik.mos.ru/catalogue?class_level_ids=5,6,7,8,9&amp;subject_program_ids=31937231" TargetMode="External"/><Relationship Id="rId894" Type="http://schemas.openxmlformats.org/officeDocument/2006/relationships/hyperlink" Target="https://uchebnik.mos.ru/catalogue?class_level_ids=5,6,7,8,9&amp;subject_program_ids=31937231" TargetMode="External"/><Relationship Id="rId1177" Type="http://schemas.openxmlformats.org/officeDocument/2006/relationships/hyperlink" Target="https://uchebnik.mos.ru/catalogue?class_level_ids=5,6,7,8,9&amp;subject_program_ids=31937231" TargetMode="External"/><Relationship Id="rId1300" Type="http://schemas.openxmlformats.org/officeDocument/2006/relationships/hyperlink" Target="https://uchebnik.mos.ru/catalogue?class_level_ids=5,6,7,8,9&amp;subject_program_ids=31937231" TargetMode="External"/><Relationship Id="rId37" Type="http://schemas.openxmlformats.org/officeDocument/2006/relationships/hyperlink" Target="https://uchebnik.mos.ru/catalogue?class_level_ids=5,6,7,8,9&amp;subject_program_ids=31937231" TargetMode="External"/><Relationship Id="rId102" Type="http://schemas.openxmlformats.org/officeDocument/2006/relationships/hyperlink" Target="https://uchebnik.mos.ru/catalogue?class_level_ids=5,6,7,8,9&amp;subject_program_ids=31937231" TargetMode="External"/><Relationship Id="rId547" Type="http://schemas.openxmlformats.org/officeDocument/2006/relationships/hyperlink" Target="https://uchebnik.mos.ru/catalogue?class_level_ids=5,6,7,8,9&amp;subject_program_ids=31937231" TargetMode="External"/><Relationship Id="rId754" Type="http://schemas.openxmlformats.org/officeDocument/2006/relationships/hyperlink" Target="https://uchebnik.mos.ru/catalogue?class_level_ids=5,6,7,8,9&amp;subject_program_ids=31937231" TargetMode="External"/><Relationship Id="rId961" Type="http://schemas.openxmlformats.org/officeDocument/2006/relationships/hyperlink" Target="https://uchebnik.mos.ru/catalogue?class_level_ids=5,6,7,8,9&amp;subject_program_ids=31937231" TargetMode="External"/><Relationship Id="rId1384" Type="http://schemas.openxmlformats.org/officeDocument/2006/relationships/hyperlink" Target="https://uchebnik.mos.ru/catalogue?class_level_ids=5,6,7,8,9&amp;subject_program_ids=31937231" TargetMode="External"/><Relationship Id="rId90" Type="http://schemas.openxmlformats.org/officeDocument/2006/relationships/hyperlink" Target="https://uchebnik.mos.ru/catalogue?class_level_ids=5,6,7,8,9&amp;subject_program_ids=31937231" TargetMode="External"/><Relationship Id="rId186" Type="http://schemas.openxmlformats.org/officeDocument/2006/relationships/hyperlink" Target="https://uchebnik.mos.ru/catalogue?class_level_ids=5,6,7,8,9&amp;subject_program_ids=31937231" TargetMode="External"/><Relationship Id="rId393" Type="http://schemas.openxmlformats.org/officeDocument/2006/relationships/hyperlink" Target="https://uchebnik.mos.ru/catalogue?class_level_ids=5,6,7,8,9&amp;subject_program_ids=31937231" TargetMode="External"/><Relationship Id="rId407" Type="http://schemas.openxmlformats.org/officeDocument/2006/relationships/hyperlink" Target="https://uchebnik.mos.ru/catalogue?class_level_ids=5,6,7,8,9&amp;subject_program_ids=31937231" TargetMode="External"/><Relationship Id="rId614" Type="http://schemas.openxmlformats.org/officeDocument/2006/relationships/hyperlink" Target="https://uchebnik.mos.ru/catalogue?class_level_ids=5,6,7,8,9&amp;subject_program_ids=31937231" TargetMode="External"/><Relationship Id="rId821" Type="http://schemas.openxmlformats.org/officeDocument/2006/relationships/hyperlink" Target="https://uchebnik.mos.ru/catalogue?class_level_ids=5,6,7,8,9&amp;subject_program_ids=31937231" TargetMode="External"/><Relationship Id="rId1037" Type="http://schemas.openxmlformats.org/officeDocument/2006/relationships/hyperlink" Target="https://uchebnik.mos.ru/catalogue?class_level_ids=5,6,7,8,9&amp;subject_program_ids=31937231" TargetMode="External"/><Relationship Id="rId1244" Type="http://schemas.openxmlformats.org/officeDocument/2006/relationships/hyperlink" Target="https://uchebnik.mos.ru/catalogue?class_level_ids=5,6,7,8,9&amp;subject_program_ids=31937231" TargetMode="External"/><Relationship Id="rId1451" Type="http://schemas.openxmlformats.org/officeDocument/2006/relationships/hyperlink" Target="https://easyen.ru/index/katalog/0-95" TargetMode="External"/><Relationship Id="rId253" Type="http://schemas.openxmlformats.org/officeDocument/2006/relationships/hyperlink" Target="https://uchebnik.mos.ru/catalogue?class_level_ids=5,6,7,8,9&amp;subject_program_ids=31937231" TargetMode="External"/><Relationship Id="rId460" Type="http://schemas.openxmlformats.org/officeDocument/2006/relationships/hyperlink" Target="https://uchebnik.mos.ru/catalogue?class_level_ids=5,6,7,8,9&amp;subject_program_ids=31937231" TargetMode="External"/><Relationship Id="rId698" Type="http://schemas.openxmlformats.org/officeDocument/2006/relationships/hyperlink" Target="https://uchebnik.mos.ru/catalogue?class_level_ids=5,6,7,8,9&amp;subject_program_ids=31937231" TargetMode="External"/><Relationship Id="rId919" Type="http://schemas.openxmlformats.org/officeDocument/2006/relationships/hyperlink" Target="https://uchebnik.mos.ru/catalogue?class_level_ids=5,6,7,8,9&amp;subject_program_ids=31937231" TargetMode="External"/><Relationship Id="rId1090" Type="http://schemas.openxmlformats.org/officeDocument/2006/relationships/hyperlink" Target="https://uchebnik.mos.ru/catalogue?class_level_ids=5,6,7,8,9&amp;subject_program_ids=31937231" TargetMode="External"/><Relationship Id="rId1104" Type="http://schemas.openxmlformats.org/officeDocument/2006/relationships/hyperlink" Target="https://uchebnik.mos.ru/catalogue?class_level_ids=5,6,7,8,9&amp;subject_program_ids=31937231" TargetMode="External"/><Relationship Id="rId1311" Type="http://schemas.openxmlformats.org/officeDocument/2006/relationships/hyperlink" Target="https://uchebnik.mos.ru/catalogue?class_level_ids=5,6,7,8,9&amp;subject_program_ids=31937231" TargetMode="External"/><Relationship Id="rId48" Type="http://schemas.openxmlformats.org/officeDocument/2006/relationships/hyperlink" Target="https://uchebnik.mos.ru/catalogue?class_level_ids=5,6,7,8,9&amp;subject_program_ids=31937231" TargetMode="External"/><Relationship Id="rId113" Type="http://schemas.openxmlformats.org/officeDocument/2006/relationships/hyperlink" Target="https://uchebnik.mos.ru/catalogue?class_level_ids=5,6,7,8,9&amp;subject_program_ids=31937231" TargetMode="External"/><Relationship Id="rId320" Type="http://schemas.openxmlformats.org/officeDocument/2006/relationships/hyperlink" Target="https://uchebnik.mos.ru/catalogue?class_level_ids=5,6,7,8,9&amp;subject_program_ids=31937231" TargetMode="External"/><Relationship Id="rId558" Type="http://schemas.openxmlformats.org/officeDocument/2006/relationships/hyperlink" Target="https://uchebnik.mos.ru/catalogue?class_level_ids=5,6,7,8,9&amp;subject_program_ids=31937231" TargetMode="External"/><Relationship Id="rId765" Type="http://schemas.openxmlformats.org/officeDocument/2006/relationships/hyperlink" Target="https://uchebnik.mos.ru/catalogue?class_level_ids=5,6,7,8,9&amp;subject_program_ids=31937231" TargetMode="External"/><Relationship Id="rId972" Type="http://schemas.openxmlformats.org/officeDocument/2006/relationships/hyperlink" Target="https://uchebnik.mos.ru/catalogue?class_level_ids=5,6,7,8,9&amp;subject_program_ids=31937231" TargetMode="External"/><Relationship Id="rId1188" Type="http://schemas.openxmlformats.org/officeDocument/2006/relationships/hyperlink" Target="https://uchebnik.mos.ru/catalogue?class_level_ids=5,6,7,8,9&amp;subject_program_ids=31937231" TargetMode="External"/><Relationship Id="rId1395" Type="http://schemas.openxmlformats.org/officeDocument/2006/relationships/hyperlink" Target="https://uchebnik.mos.ru/catalogue?class_level_ids=5,6,7,8,9&amp;subject_program_ids=31937231" TargetMode="External"/><Relationship Id="rId1409" Type="http://schemas.openxmlformats.org/officeDocument/2006/relationships/hyperlink" Target="https://uchebnik.mos.ru/catalogue?class_level_ids=5,6,7,8,9&amp;subject_program_ids=31937231" TargetMode="External"/><Relationship Id="rId197" Type="http://schemas.openxmlformats.org/officeDocument/2006/relationships/hyperlink" Target="https://uchebnik.mos.ru/catalogue?class_level_ids=5,6,7,8,9&amp;subject_program_ids=31937231" TargetMode="External"/><Relationship Id="rId418" Type="http://schemas.openxmlformats.org/officeDocument/2006/relationships/hyperlink" Target="https://uchebnik.mos.ru/catalogue?class_level_ids=5,6,7,8,9&amp;subject_program_ids=31937231" TargetMode="External"/><Relationship Id="rId625" Type="http://schemas.openxmlformats.org/officeDocument/2006/relationships/hyperlink" Target="https://uchebnik.mos.ru/catalogue?class_level_ids=5,6,7,8,9&amp;subject_program_ids=31937231" TargetMode="External"/><Relationship Id="rId832" Type="http://schemas.openxmlformats.org/officeDocument/2006/relationships/hyperlink" Target="https://uchebnik.mos.ru/catalogue?class_level_ids=5,6,7,8,9&amp;subject_program_ids=31937231" TargetMode="External"/><Relationship Id="rId1048" Type="http://schemas.openxmlformats.org/officeDocument/2006/relationships/hyperlink" Target="https://uchebnik.mos.ru/catalogue?class_level_ids=5,6,7,8,9&amp;subject_program_ids=31937231" TargetMode="External"/><Relationship Id="rId1255" Type="http://schemas.openxmlformats.org/officeDocument/2006/relationships/hyperlink" Target="https://uchebnik.mos.ru/catalogue?class_level_ids=5,6,7,8,9&amp;subject_program_ids=31937231" TargetMode="External"/><Relationship Id="rId1462" Type="http://schemas.openxmlformats.org/officeDocument/2006/relationships/hyperlink" Target="http://www.psyparents.ru/index.php?view=articles&amp;item=1599&amp;cat=5&amp;sc=78&amp;full=yes" TargetMode="External"/><Relationship Id="rId264" Type="http://schemas.openxmlformats.org/officeDocument/2006/relationships/hyperlink" Target="https://uchebnik.mos.ru/catalogue?class_level_ids=5,6,7,8,9&amp;subject_program_ids=31937231" TargetMode="External"/><Relationship Id="rId471" Type="http://schemas.openxmlformats.org/officeDocument/2006/relationships/hyperlink" Target="https://uchebnik.mos.ru/catalogue?class_level_ids=5,6,7,8,9&amp;subject_program_ids=31937231" TargetMode="External"/><Relationship Id="rId1115" Type="http://schemas.openxmlformats.org/officeDocument/2006/relationships/hyperlink" Target="https://uchebnik.mos.ru/catalogue?class_level_ids=5,6,7,8,9&amp;subject_program_ids=31937231" TargetMode="External"/><Relationship Id="rId1322" Type="http://schemas.openxmlformats.org/officeDocument/2006/relationships/hyperlink" Target="https://uchebnik.mos.ru/catalogue?class_level_ids=5,6,7,8,9&amp;subject_program_ids=31937231" TargetMode="External"/><Relationship Id="rId59" Type="http://schemas.openxmlformats.org/officeDocument/2006/relationships/hyperlink" Target="https://uchebnik.mos.ru/catalogue?class_level_ids=5,6,7,8,9&amp;subject_program_ids=31937231" TargetMode="External"/><Relationship Id="rId124" Type="http://schemas.openxmlformats.org/officeDocument/2006/relationships/hyperlink" Target="https://uchebnik.mos.ru/catalogue?class_level_ids=5,6,7,8,9&amp;subject_program_ids=31937231" TargetMode="External"/><Relationship Id="rId569" Type="http://schemas.openxmlformats.org/officeDocument/2006/relationships/hyperlink" Target="https://uchebnik.mos.ru/catalogue?class_level_ids=5,6,7,8,9&amp;subject_program_ids=31937231" TargetMode="External"/><Relationship Id="rId776" Type="http://schemas.openxmlformats.org/officeDocument/2006/relationships/hyperlink" Target="https://uchebnik.mos.ru/catalogue?class_level_ids=5,6,7,8,9&amp;subject_program_ids=31937231" TargetMode="External"/><Relationship Id="rId983" Type="http://schemas.openxmlformats.org/officeDocument/2006/relationships/hyperlink" Target="https://uchebnik.mos.ru/catalogue?class_level_ids=5,6,7,8,9&amp;subject_program_ids=31937231" TargetMode="External"/><Relationship Id="rId1199" Type="http://schemas.openxmlformats.org/officeDocument/2006/relationships/hyperlink" Target="https://uchebnik.mos.ru/catalogue?class_level_ids=5,6,7,8,9&amp;subject_program_ids=31937231" TargetMode="External"/><Relationship Id="rId331" Type="http://schemas.openxmlformats.org/officeDocument/2006/relationships/hyperlink" Target="https://uchebnik.mos.ru/catalogue?class_level_ids=5,6,7,8,9&amp;subject_program_ids=31937231" TargetMode="External"/><Relationship Id="rId429" Type="http://schemas.openxmlformats.org/officeDocument/2006/relationships/hyperlink" Target="https://uchebnik.mos.ru/catalogue?class_level_ids=5,6,7,8,9&amp;subject_program_ids=31937231" TargetMode="External"/><Relationship Id="rId636" Type="http://schemas.openxmlformats.org/officeDocument/2006/relationships/hyperlink" Target="https://uchebnik.mos.ru/catalogue?class_level_ids=5,6,7,8,9&amp;subject_program_ids=31937231" TargetMode="External"/><Relationship Id="rId1059" Type="http://schemas.openxmlformats.org/officeDocument/2006/relationships/hyperlink" Target="https://uchebnik.mos.ru/catalogue?class_level_ids=5,6,7,8,9&amp;subject_program_ids=31937231" TargetMode="External"/><Relationship Id="rId1266" Type="http://schemas.openxmlformats.org/officeDocument/2006/relationships/hyperlink" Target="https://uchebnik.mos.ru/catalogue?class_level_ids=5,6,7,8,9&amp;subject_program_ids=31937231" TargetMode="External"/><Relationship Id="rId1473" Type="http://schemas.openxmlformats.org/officeDocument/2006/relationships/footer" Target="footer3.xml"/><Relationship Id="rId843" Type="http://schemas.openxmlformats.org/officeDocument/2006/relationships/hyperlink" Target="https://uchebnik.mos.ru/catalogue?class_level_ids=5,6,7,8,9&amp;subject_program_ids=31937231" TargetMode="External"/><Relationship Id="rId1126" Type="http://schemas.openxmlformats.org/officeDocument/2006/relationships/hyperlink" Target="https://uchebnik.mos.ru/catalogue?class_level_ids=5,6,7,8,9&amp;subject_program_ids=31937231" TargetMode="External"/><Relationship Id="rId275" Type="http://schemas.openxmlformats.org/officeDocument/2006/relationships/hyperlink" Target="https://uchebnik.mos.ru/catalogue?class_level_ids=5,6,7,8,9&amp;subject_program_ids=31937231" TargetMode="External"/><Relationship Id="rId482" Type="http://schemas.openxmlformats.org/officeDocument/2006/relationships/hyperlink" Target="https://uchebnik.mos.ru/catalogue?class_level_ids=5,6,7,8,9&amp;subject_program_ids=31937231" TargetMode="External"/><Relationship Id="rId703" Type="http://schemas.openxmlformats.org/officeDocument/2006/relationships/hyperlink" Target="https://uchebnik.mos.ru/catalogue?class_level_ids=5,6,7,8,9&amp;subject_program_ids=31937231" TargetMode="External"/><Relationship Id="rId910" Type="http://schemas.openxmlformats.org/officeDocument/2006/relationships/hyperlink" Target="https://uchebnik.mos.ru/catalogue?class_level_ids=5,6,7,8,9&amp;subject_program_ids=31937231" TargetMode="External"/><Relationship Id="rId1333" Type="http://schemas.openxmlformats.org/officeDocument/2006/relationships/hyperlink" Target="https://uchebnik.mos.ru/catalogue?class_level_ids=5,6,7,8,9&amp;subject_program_ids=31937231" TargetMode="External"/><Relationship Id="rId135" Type="http://schemas.openxmlformats.org/officeDocument/2006/relationships/hyperlink" Target="https://uchebnik.mos.ru/catalogue?class_level_ids=5,6,7,8,9&amp;subject_program_ids=31937231" TargetMode="External"/><Relationship Id="rId342" Type="http://schemas.openxmlformats.org/officeDocument/2006/relationships/hyperlink" Target="https://uchebnik.mos.ru/catalogue?class_level_ids=5,6,7,8,9&amp;subject_program_ids=31937231" TargetMode="External"/><Relationship Id="rId787" Type="http://schemas.openxmlformats.org/officeDocument/2006/relationships/hyperlink" Target="https://uchebnik.mos.ru/catalogue?class_level_ids=5,6,7,8,9&amp;subject_program_ids=31937231" TargetMode="External"/><Relationship Id="rId994" Type="http://schemas.openxmlformats.org/officeDocument/2006/relationships/hyperlink" Target="https://uchebnik.mos.ru/catalogue?class_level_ids=5,6,7,8,9&amp;subject_program_ids=31937231" TargetMode="External"/><Relationship Id="rId1400" Type="http://schemas.openxmlformats.org/officeDocument/2006/relationships/hyperlink" Target="https://uchebnik.mos.ru/catalogue?class_level_ids=5,6,7,8,9&amp;subject_program_ids=31937231" TargetMode="External"/><Relationship Id="rId202" Type="http://schemas.openxmlformats.org/officeDocument/2006/relationships/hyperlink" Target="https://uchebnik.mos.ru/catalogue?class_level_ids=5,6,7,8,9&amp;subject_program_ids=31937231" TargetMode="External"/><Relationship Id="rId647" Type="http://schemas.openxmlformats.org/officeDocument/2006/relationships/hyperlink" Target="https://uchebnik.mos.ru/catalogue?class_level_ids=5,6,7,8,9&amp;subject_program_ids=31937231" TargetMode="External"/><Relationship Id="rId854" Type="http://schemas.openxmlformats.org/officeDocument/2006/relationships/hyperlink" Target="https://uchebnik.mos.ru/catalogue?class_level_ids=5,6,7,8,9&amp;subject_program_ids=31937231" TargetMode="External"/><Relationship Id="rId1277" Type="http://schemas.openxmlformats.org/officeDocument/2006/relationships/hyperlink" Target="https://uchebnik.mos.ru/catalogue?class_level_ids=5,6,7,8,9&amp;subject_program_ids=31937231" TargetMode="External"/><Relationship Id="rId286" Type="http://schemas.openxmlformats.org/officeDocument/2006/relationships/hyperlink" Target="https://uchebnik.mos.ru/catalogue?class_level_ids=5,6,7,8,9&amp;subject_program_ids=31937231" TargetMode="External"/><Relationship Id="rId493" Type="http://schemas.openxmlformats.org/officeDocument/2006/relationships/hyperlink" Target="https://uchebnik.mos.ru/catalogue?class_level_ids=5,6,7,8,9&amp;subject_program_ids=31937231" TargetMode="External"/><Relationship Id="rId507" Type="http://schemas.openxmlformats.org/officeDocument/2006/relationships/hyperlink" Target="https://uchebnik.mos.ru/catalogue?class_level_ids=5,6,7,8,9&amp;subject_program_ids=31937231" TargetMode="External"/><Relationship Id="rId714" Type="http://schemas.openxmlformats.org/officeDocument/2006/relationships/hyperlink" Target="https://uchebnik.mos.ru/catalogue?class_level_ids=5,6,7,8,9&amp;subject_program_ids=31937231" TargetMode="External"/><Relationship Id="rId921" Type="http://schemas.openxmlformats.org/officeDocument/2006/relationships/hyperlink" Target="https://uchebnik.mos.ru/catalogue?class_level_ids=5,6,7,8,9&amp;subject_program_ids=31937231" TargetMode="External"/><Relationship Id="rId1137" Type="http://schemas.openxmlformats.org/officeDocument/2006/relationships/hyperlink" Target="https://uchebnik.mos.ru/catalogue?class_level_ids=5,6,7,8,9&amp;subject_program_ids=31937231" TargetMode="External"/><Relationship Id="rId1344" Type="http://schemas.openxmlformats.org/officeDocument/2006/relationships/hyperlink" Target="https://uchebnik.mos.ru/catalogue?class_level_ids=5,6,7,8,9&amp;subject_program_ids=31937231" TargetMode="External"/><Relationship Id="rId50" Type="http://schemas.openxmlformats.org/officeDocument/2006/relationships/hyperlink" Target="https://uchebnik.mos.ru/catalogue?class_level_ids=5,6,7,8,9&amp;subject_program_ids=31937231" TargetMode="External"/><Relationship Id="rId146" Type="http://schemas.openxmlformats.org/officeDocument/2006/relationships/hyperlink" Target="https://uchebnik.mos.ru/catalogue?class_level_ids=5,6,7,8,9&amp;subject_program_ids=31937231" TargetMode="External"/><Relationship Id="rId353" Type="http://schemas.openxmlformats.org/officeDocument/2006/relationships/hyperlink" Target="https://uchebnik.mos.ru/catalogue?class_level_ids=5,6,7,8,9&amp;subject_program_ids=31937231" TargetMode="External"/><Relationship Id="rId560" Type="http://schemas.openxmlformats.org/officeDocument/2006/relationships/hyperlink" Target="https://uchebnik.mos.ru/catalogue?class_level_ids=5,6,7,8,9&amp;subject_program_ids=31937231" TargetMode="External"/><Relationship Id="rId798" Type="http://schemas.openxmlformats.org/officeDocument/2006/relationships/hyperlink" Target="https://uchebnik.mos.ru/catalogue?class_level_ids=5,6,7,8,9&amp;subject_program_ids=31937231" TargetMode="External"/><Relationship Id="rId1190" Type="http://schemas.openxmlformats.org/officeDocument/2006/relationships/hyperlink" Target="https://uchebnik.mos.ru/catalogue?class_level_ids=5,6,7,8,9&amp;subject_program_ids=31937231" TargetMode="External"/><Relationship Id="rId1204" Type="http://schemas.openxmlformats.org/officeDocument/2006/relationships/hyperlink" Target="https://uchebnik.mos.ru/catalogue?class_level_ids=5,6,7,8,9&amp;subject_program_ids=31937231" TargetMode="External"/><Relationship Id="rId1411" Type="http://schemas.openxmlformats.org/officeDocument/2006/relationships/hyperlink" Target="https://easyen.ru/index/katalog/0-95" TargetMode="External"/><Relationship Id="rId213" Type="http://schemas.openxmlformats.org/officeDocument/2006/relationships/hyperlink" Target="https://uchebnik.mos.ru/catalogue?class_level_ids=5,6,7,8,9&amp;subject_program_ids=31937231" TargetMode="External"/><Relationship Id="rId420" Type="http://schemas.openxmlformats.org/officeDocument/2006/relationships/hyperlink" Target="https://uchebnik.mos.ru/catalogue?class_level_ids=5,6,7,8,9&amp;subject_program_ids=31937231" TargetMode="External"/><Relationship Id="rId658" Type="http://schemas.openxmlformats.org/officeDocument/2006/relationships/hyperlink" Target="https://uchebnik.mos.ru/catalogue?class_level_ids=5,6,7,8,9&amp;subject_program_ids=31937231" TargetMode="External"/><Relationship Id="rId865" Type="http://schemas.openxmlformats.org/officeDocument/2006/relationships/hyperlink" Target="https://uchebnik.mos.ru/catalogue?class_level_ids=5,6,7,8,9&amp;subject_program_ids=31937231" TargetMode="External"/><Relationship Id="rId1050" Type="http://schemas.openxmlformats.org/officeDocument/2006/relationships/hyperlink" Target="https://uchebnik.mos.ru/catalogue?class_level_ids=5,6,7,8,9&amp;subject_program_ids=31937231" TargetMode="External"/><Relationship Id="rId1288" Type="http://schemas.openxmlformats.org/officeDocument/2006/relationships/hyperlink" Target="https://uchebnik.mos.ru/catalogue?class_level_ids=5,6,7,8,9&amp;subject_program_ids=31937231" TargetMode="External"/><Relationship Id="rId297" Type="http://schemas.openxmlformats.org/officeDocument/2006/relationships/hyperlink" Target="https://uchebnik.mos.ru/catalogue?class_level_ids=5,6,7,8,9&amp;subject_program_ids=31937231" TargetMode="External"/><Relationship Id="rId518" Type="http://schemas.openxmlformats.org/officeDocument/2006/relationships/hyperlink" Target="https://uchebnik.mos.ru/catalogue?class_level_ids=5,6,7,8,9&amp;subject_program_ids=31937231" TargetMode="External"/><Relationship Id="rId725" Type="http://schemas.openxmlformats.org/officeDocument/2006/relationships/hyperlink" Target="https://uchebnik.mos.ru/catalogue?class_level_ids=5,6,7,8,9&amp;subject_program_ids=31937231" TargetMode="External"/><Relationship Id="rId932" Type="http://schemas.openxmlformats.org/officeDocument/2006/relationships/hyperlink" Target="https://uchebnik.mos.ru/catalogue?class_level_ids=5,6,7,8,9&amp;subject_program_ids=31937231" TargetMode="External"/><Relationship Id="rId1148" Type="http://schemas.openxmlformats.org/officeDocument/2006/relationships/hyperlink" Target="https://uchebnik.mos.ru/catalogue?class_level_ids=5,6,7,8,9&amp;subject_program_ids=31937231" TargetMode="External"/><Relationship Id="rId1355" Type="http://schemas.openxmlformats.org/officeDocument/2006/relationships/hyperlink" Target="https://uchebnik.mos.ru/catalogue?class_level_ids=5,6,7,8,9&amp;subject_program_ids=31937231" TargetMode="External"/><Relationship Id="rId157" Type="http://schemas.openxmlformats.org/officeDocument/2006/relationships/hyperlink" Target="https://uchebnik.mos.ru/catalogue?class_level_ids=5,6,7,8,9&amp;subject_program_ids=31937231" TargetMode="External"/><Relationship Id="rId364" Type="http://schemas.openxmlformats.org/officeDocument/2006/relationships/hyperlink" Target="https://uchebnik.mos.ru/catalogue?class_level_ids=5,6,7,8,9&amp;subject_program_ids=31937231" TargetMode="External"/><Relationship Id="rId1008" Type="http://schemas.openxmlformats.org/officeDocument/2006/relationships/hyperlink" Target="https://uchebnik.mos.ru/catalogue?class_level_ids=5,6,7,8,9&amp;subject_program_ids=31937231" TargetMode="External"/><Relationship Id="rId1215" Type="http://schemas.openxmlformats.org/officeDocument/2006/relationships/hyperlink" Target="https://uchebnik.mos.ru/catalogue?class_level_ids=5,6,7,8,9&amp;subject_program_ids=31937231" TargetMode="External"/><Relationship Id="rId1422" Type="http://schemas.openxmlformats.org/officeDocument/2006/relationships/hyperlink" Target="https://easyen.ru/index/katalog/0-95" TargetMode="External"/><Relationship Id="rId61" Type="http://schemas.openxmlformats.org/officeDocument/2006/relationships/hyperlink" Target="https://uchebnik.mos.ru/catalogue?class_level_ids=5,6,7,8,9&amp;subject_program_ids=31937231" TargetMode="External"/><Relationship Id="rId571" Type="http://schemas.openxmlformats.org/officeDocument/2006/relationships/hyperlink" Target="https://uchebnik.mos.ru/catalogue?class_level_ids=5,6,7,8,9&amp;subject_program_ids=31937231" TargetMode="External"/><Relationship Id="rId669" Type="http://schemas.openxmlformats.org/officeDocument/2006/relationships/hyperlink" Target="https://uchebnik.mos.ru/catalogue?class_level_ids=5,6,7,8,9&amp;subject_program_ids=31937231" TargetMode="External"/><Relationship Id="rId876" Type="http://schemas.openxmlformats.org/officeDocument/2006/relationships/hyperlink" Target="https://uchebnik.mos.ru/catalogue?class_level_ids=5,6,7,8,9&amp;subject_program_ids=31937231" TargetMode="External"/><Relationship Id="rId1299" Type="http://schemas.openxmlformats.org/officeDocument/2006/relationships/hyperlink" Target="https://uchebnik.mos.ru/catalogue?class_level_ids=5,6,7,8,9&amp;subject_program_ids=3193723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859F0-9BE8-41AF-A99E-C104F8EAF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535</Pages>
  <Words>191161</Words>
  <Characters>1089620</Characters>
  <Application>Microsoft Office Word</Application>
  <DocSecurity>0</DocSecurity>
  <Lines>9080</Lines>
  <Paragraphs>2556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1278225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Lenovo2</cp:lastModifiedBy>
  <cp:revision>19</cp:revision>
  <cp:lastPrinted>2023-08-14T09:21:00Z</cp:lastPrinted>
  <dcterms:created xsi:type="dcterms:W3CDTF">2023-09-15T09:20:00Z</dcterms:created>
  <dcterms:modified xsi:type="dcterms:W3CDTF">2023-09-24T11:38:00Z</dcterms:modified>
</cp:coreProperties>
</file>